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4AF9" w14:textId="03005FA8" w:rsidR="00465834" w:rsidRDefault="00C9673F" w:rsidP="00C9673F">
      <w:pPr>
        <w:pStyle w:val="Pagedecouverture"/>
        <w:rPr>
          <w:noProof/>
        </w:rPr>
      </w:pPr>
      <w:bookmarkStart w:id="0" w:name="LW_BM_COVERPAGE"/>
      <w:r>
        <w:rPr>
          <w:noProof/>
        </w:rPr>
        <w:pict w14:anchorId="0F709D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7743123-DA60-4592-81EE-0B8F93C3DEF5" style="width:455.25pt;height:313.5pt">
            <v:imagedata r:id="rId11" o:title=""/>
          </v:shape>
        </w:pict>
      </w:r>
    </w:p>
    <w:bookmarkEnd w:id="0"/>
    <w:p w14:paraId="4617E274" w14:textId="77777777" w:rsidR="00F264D4" w:rsidRDefault="00F264D4" w:rsidP="00F264D4">
      <w:pPr>
        <w:rPr>
          <w:noProof/>
          <w:highlight w:val="yellow"/>
        </w:rPr>
        <w:sectPr w:rsidR="00F264D4" w:rsidSect="00C9673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D339B51" w14:textId="77777777" w:rsidR="4323812B" w:rsidRDefault="4323812B" w:rsidP="37A6B9B1">
      <w:pPr>
        <w:rPr>
          <w:noProof/>
          <w:highlight w:val="yellow"/>
        </w:rPr>
      </w:pPr>
      <w:bookmarkStart w:id="1" w:name="_GoBack"/>
      <w:bookmarkEnd w:id="1"/>
    </w:p>
    <w:p w14:paraId="31643637" w14:textId="4E4B7214" w:rsidR="066B4CBB" w:rsidRPr="009A7D1E" w:rsidRDefault="0EF5D90A" w:rsidP="12876998">
      <w:pPr>
        <w:jc w:val="center"/>
        <w:rPr>
          <w:rFonts w:ascii="Times New Roman" w:eastAsia="Times New Roman" w:hAnsi="Times New Roman" w:cs="Times New Roman"/>
          <w:b/>
          <w:bCs/>
          <w:noProof/>
          <w:sz w:val="24"/>
          <w:szCs w:val="24"/>
        </w:rPr>
      </w:pPr>
      <w:bookmarkStart w:id="2" w:name="_Hlk213863312"/>
      <w:r w:rsidRPr="009A7D1E">
        <w:rPr>
          <w:rFonts w:ascii="Times New Roman" w:eastAsia="Times New Roman" w:hAnsi="Times New Roman" w:cs="Times New Roman"/>
          <w:b/>
          <w:bCs/>
          <w:noProof/>
          <w:sz w:val="24"/>
          <w:szCs w:val="24"/>
        </w:rPr>
        <w:t>REPORT FROM THE EUROPEAN COMMISSION TO THE EUROPEAN PARLIAMENT AND THE COUNCIL</w:t>
      </w:r>
    </w:p>
    <w:p w14:paraId="55EB3169" w14:textId="1D145EFE" w:rsidR="46E2CB08" w:rsidRPr="009A7D1E" w:rsidRDefault="46E2CB08" w:rsidP="12876998">
      <w:pPr>
        <w:jc w:val="center"/>
        <w:rPr>
          <w:rFonts w:ascii="Times New Roman" w:eastAsia="Times New Roman" w:hAnsi="Times New Roman" w:cs="Times New Roman"/>
          <w:b/>
          <w:bCs/>
          <w:noProof/>
          <w:sz w:val="24"/>
          <w:szCs w:val="24"/>
        </w:rPr>
      </w:pPr>
    </w:p>
    <w:p w14:paraId="0CA94706" w14:textId="785A9FFD" w:rsidR="00EC272A" w:rsidRPr="00124A30" w:rsidRDefault="4A5EB523" w:rsidP="00B26A4E">
      <w:pPr>
        <w:jc w:val="center"/>
        <w:rPr>
          <w:rFonts w:ascii="Times New Roman" w:eastAsia="Times New Roman" w:hAnsi="Times New Roman" w:cs="Times New Roman"/>
          <w:b/>
          <w:bCs/>
          <w:noProof/>
          <w:sz w:val="24"/>
          <w:szCs w:val="24"/>
        </w:rPr>
      </w:pPr>
      <w:r w:rsidRPr="00124A30">
        <w:rPr>
          <w:rFonts w:ascii="Times New Roman" w:eastAsia="Times New Roman" w:hAnsi="Times New Roman" w:cs="Times New Roman"/>
          <w:b/>
          <w:bCs/>
          <w:noProof/>
          <w:sz w:val="24"/>
          <w:szCs w:val="24"/>
        </w:rPr>
        <w:t>REPORT</w:t>
      </w:r>
      <w:r w:rsidR="003C444C" w:rsidRPr="00124A30">
        <w:rPr>
          <w:rFonts w:ascii="Times New Roman" w:eastAsia="Times New Roman" w:hAnsi="Times New Roman" w:cs="Times New Roman"/>
          <w:b/>
          <w:bCs/>
          <w:noProof/>
          <w:sz w:val="24"/>
          <w:szCs w:val="24"/>
        </w:rPr>
        <w:t xml:space="preserve"> ADOPTED PURSUANT TO ARTICLE 112(1) OF REGULATION (EU) 2024/1689 </w:t>
      </w:r>
      <w:r w:rsidRPr="00124A30">
        <w:rPr>
          <w:rFonts w:ascii="Times New Roman" w:eastAsia="Times New Roman" w:hAnsi="Times New Roman" w:cs="Times New Roman"/>
          <w:b/>
          <w:bCs/>
          <w:noProof/>
          <w:sz w:val="24"/>
          <w:szCs w:val="24"/>
        </w:rPr>
        <w:t xml:space="preserve">ON THE NEED TO REVIEW </w:t>
      </w:r>
      <w:r w:rsidR="70899A57" w:rsidRPr="00124A30">
        <w:rPr>
          <w:rFonts w:ascii="Times New Roman" w:eastAsia="Times New Roman" w:hAnsi="Times New Roman" w:cs="Times New Roman"/>
          <w:b/>
          <w:bCs/>
          <w:noProof/>
          <w:sz w:val="24"/>
          <w:szCs w:val="24"/>
        </w:rPr>
        <w:t xml:space="preserve">THE LIST </w:t>
      </w:r>
      <w:r w:rsidRPr="00124A30">
        <w:rPr>
          <w:rFonts w:ascii="Times New Roman" w:eastAsia="Times New Roman" w:hAnsi="Times New Roman" w:cs="Times New Roman"/>
          <w:b/>
          <w:bCs/>
          <w:noProof/>
          <w:sz w:val="24"/>
          <w:szCs w:val="24"/>
        </w:rPr>
        <w:t xml:space="preserve">OF </w:t>
      </w:r>
      <w:r w:rsidR="003C444C" w:rsidRPr="00124A30">
        <w:rPr>
          <w:rFonts w:ascii="Times New Roman" w:eastAsia="Times New Roman" w:hAnsi="Times New Roman" w:cs="Times New Roman"/>
          <w:b/>
          <w:bCs/>
          <w:noProof/>
          <w:sz w:val="24"/>
          <w:szCs w:val="24"/>
        </w:rPr>
        <w:t xml:space="preserve">PROHIBITED AI PRACTICES </w:t>
      </w:r>
      <w:r w:rsidRPr="00124A30">
        <w:rPr>
          <w:rFonts w:ascii="Times New Roman" w:eastAsia="Times New Roman" w:hAnsi="Times New Roman" w:cs="Times New Roman"/>
          <w:b/>
          <w:bCs/>
          <w:noProof/>
          <w:sz w:val="24"/>
          <w:szCs w:val="24"/>
        </w:rPr>
        <w:t xml:space="preserve">AND </w:t>
      </w:r>
      <w:r w:rsidR="003C444C" w:rsidRPr="00124A30">
        <w:rPr>
          <w:rFonts w:ascii="Times New Roman" w:eastAsia="Times New Roman" w:hAnsi="Times New Roman" w:cs="Times New Roman"/>
          <w:b/>
          <w:bCs/>
          <w:noProof/>
          <w:sz w:val="24"/>
          <w:szCs w:val="24"/>
        </w:rPr>
        <w:t>OF</w:t>
      </w:r>
      <w:r w:rsidR="0514B933" w:rsidRPr="00124A30">
        <w:rPr>
          <w:rFonts w:ascii="Times New Roman" w:eastAsia="Times New Roman" w:hAnsi="Times New Roman" w:cs="Times New Roman"/>
          <w:b/>
          <w:bCs/>
          <w:noProof/>
          <w:sz w:val="24"/>
          <w:szCs w:val="24"/>
        </w:rPr>
        <w:t xml:space="preserve"> HIGH-RISK AI SYSTEMS</w:t>
      </w:r>
      <w:r w:rsidR="4D4D5AA4" w:rsidRPr="00124A30">
        <w:rPr>
          <w:rFonts w:ascii="Times New Roman" w:eastAsia="Times New Roman" w:hAnsi="Times New Roman" w:cs="Times New Roman"/>
          <w:b/>
          <w:bCs/>
          <w:noProof/>
          <w:sz w:val="24"/>
          <w:szCs w:val="24"/>
        </w:rPr>
        <w:t xml:space="preserve"> </w:t>
      </w:r>
      <w:r w:rsidR="003C444C" w:rsidRPr="00124A30">
        <w:rPr>
          <w:rFonts w:ascii="Times New Roman" w:eastAsia="Times New Roman" w:hAnsi="Times New Roman" w:cs="Times New Roman"/>
          <w:b/>
          <w:bCs/>
          <w:noProof/>
          <w:sz w:val="24"/>
          <w:szCs w:val="24"/>
        </w:rPr>
        <w:t>LISTED IN ANNEX III</w:t>
      </w:r>
      <w:bookmarkEnd w:id="2"/>
    </w:p>
    <w:p w14:paraId="6EA23767" w14:textId="2A28D9CE" w:rsidR="00EC272A" w:rsidRPr="00124A30" w:rsidRDefault="7B24C2CB" w:rsidP="00124A30">
      <w:pPr>
        <w:jc w:val="both"/>
        <w:rPr>
          <w:rFonts w:ascii="Times New Roman" w:eastAsia="Times New Roman" w:hAnsi="Times New Roman" w:cs="Times New Roman"/>
          <w:b/>
          <w:bCs/>
          <w:noProof/>
          <w:sz w:val="24"/>
          <w:szCs w:val="24"/>
        </w:rPr>
      </w:pPr>
      <w:r w:rsidRPr="00124A30">
        <w:rPr>
          <w:rFonts w:ascii="Times New Roman" w:eastAsia="Times New Roman" w:hAnsi="Times New Roman" w:cs="Times New Roman"/>
          <w:b/>
          <w:bCs/>
          <w:noProof/>
          <w:sz w:val="24"/>
          <w:szCs w:val="24"/>
        </w:rPr>
        <w:t xml:space="preserve">1. </w:t>
      </w:r>
      <w:r w:rsidR="757F0351" w:rsidRPr="00124A30">
        <w:rPr>
          <w:rFonts w:ascii="Times New Roman" w:eastAsia="Times New Roman" w:hAnsi="Times New Roman" w:cs="Times New Roman"/>
          <w:b/>
          <w:bCs/>
          <w:noProof/>
          <w:sz w:val="24"/>
          <w:szCs w:val="24"/>
        </w:rPr>
        <w:t xml:space="preserve">Context and background information </w:t>
      </w:r>
    </w:p>
    <w:p w14:paraId="684CC887" w14:textId="6E6229DF" w:rsidR="637298B9" w:rsidRPr="00124A30" w:rsidRDefault="637298B9" w:rsidP="12876998">
      <w:pPr>
        <w:jc w:val="both"/>
        <w:rPr>
          <w:rFonts w:ascii="Times New Roman" w:eastAsia="Times New Roman" w:hAnsi="Times New Roman" w:cs="Times New Roman"/>
          <w:noProof/>
          <w:sz w:val="24"/>
          <w:szCs w:val="24"/>
        </w:rPr>
      </w:pPr>
    </w:p>
    <w:p w14:paraId="71E4ED14" w14:textId="438D961C" w:rsidR="002E0E2D" w:rsidRPr="00124A30" w:rsidRDefault="3E40640A" w:rsidP="00F8614A">
      <w:pPr>
        <w:pStyle w:val="ListParagraph"/>
        <w:numPr>
          <w:ilvl w:val="0"/>
          <w:numId w:val="42"/>
        </w:numPr>
        <w:jc w:val="both"/>
        <w:rPr>
          <w:rFonts w:ascii="Times New Roman" w:eastAsia="Times New Roman" w:hAnsi="Times New Roman" w:cs="Times New Roman"/>
          <w:noProof/>
          <w:sz w:val="24"/>
          <w:szCs w:val="24"/>
        </w:rPr>
      </w:pPr>
      <w:r w:rsidRPr="00124A30">
        <w:rPr>
          <w:rFonts w:ascii="Times New Roman" w:eastAsia="Times New Roman" w:hAnsi="Times New Roman" w:cs="Times New Roman"/>
          <w:noProof/>
          <w:sz w:val="24"/>
          <w:szCs w:val="24"/>
        </w:rPr>
        <w:t>Regulation (EU) 2024/1689 of the European Parliament and the Council of 13 June 2024 laying down harmonised rules on artificial intelligence and amending certain regulations (‘the AI Act’</w:t>
      </w:r>
      <w:r w:rsidR="00453737" w:rsidRPr="00124A30">
        <w:rPr>
          <w:rStyle w:val="FootnoteReference"/>
          <w:rFonts w:ascii="Times New Roman" w:eastAsia="Times New Roman" w:hAnsi="Times New Roman" w:cs="Times New Roman"/>
          <w:noProof/>
          <w:sz w:val="24"/>
          <w:szCs w:val="24"/>
        </w:rPr>
        <w:footnoteReference w:id="2"/>
      </w:r>
      <w:r w:rsidRPr="00124A30">
        <w:rPr>
          <w:rFonts w:ascii="Times New Roman" w:eastAsia="Times New Roman" w:hAnsi="Times New Roman" w:cs="Times New Roman"/>
          <w:noProof/>
          <w:sz w:val="24"/>
          <w:szCs w:val="24"/>
        </w:rPr>
        <w:t>) entered into force on 1 August 2024.</w:t>
      </w:r>
      <w:r w:rsidR="732EE950" w:rsidRPr="00124A30">
        <w:rPr>
          <w:rFonts w:ascii="Times New Roman" w:eastAsia="Times New Roman" w:hAnsi="Times New Roman" w:cs="Times New Roman"/>
          <w:noProof/>
          <w:sz w:val="24"/>
          <w:szCs w:val="24"/>
        </w:rPr>
        <w:t xml:space="preserve"> </w:t>
      </w:r>
      <w:r w:rsidR="2C855FC1" w:rsidRPr="00124A30">
        <w:rPr>
          <w:rFonts w:ascii="Times New Roman" w:eastAsia="Times New Roman" w:hAnsi="Times New Roman" w:cs="Times New Roman"/>
          <w:noProof/>
          <w:sz w:val="24"/>
          <w:szCs w:val="24"/>
        </w:rPr>
        <w:t>Th</w:t>
      </w:r>
      <w:r w:rsidR="51F4F117" w:rsidRPr="00124A30">
        <w:rPr>
          <w:rFonts w:ascii="Times New Roman" w:eastAsia="Times New Roman" w:hAnsi="Times New Roman" w:cs="Times New Roman"/>
          <w:noProof/>
          <w:sz w:val="24"/>
          <w:szCs w:val="24"/>
        </w:rPr>
        <w:t>is</w:t>
      </w:r>
      <w:r w:rsidR="2C855FC1" w:rsidRPr="00124A30">
        <w:rPr>
          <w:rFonts w:ascii="Times New Roman" w:eastAsia="Times New Roman" w:hAnsi="Times New Roman" w:cs="Times New Roman"/>
          <w:noProof/>
          <w:sz w:val="24"/>
          <w:szCs w:val="24"/>
        </w:rPr>
        <w:t xml:space="preserve"> regulation lays down </w:t>
      </w:r>
      <w:r w:rsidR="59398FB8" w:rsidRPr="00124A30">
        <w:rPr>
          <w:rFonts w:ascii="Times New Roman" w:eastAsia="Times New Roman" w:hAnsi="Times New Roman" w:cs="Times New Roman"/>
          <w:noProof/>
          <w:sz w:val="24"/>
          <w:szCs w:val="24"/>
        </w:rPr>
        <w:t>a comprehensive legal framework for</w:t>
      </w:r>
      <w:r w:rsidR="2C855FC1" w:rsidRPr="00124A30">
        <w:rPr>
          <w:rFonts w:ascii="Times New Roman" w:eastAsia="Times New Roman" w:hAnsi="Times New Roman" w:cs="Times New Roman"/>
          <w:noProof/>
          <w:sz w:val="24"/>
          <w:szCs w:val="24"/>
        </w:rPr>
        <w:t xml:space="preserve"> the regulation of</w:t>
      </w:r>
      <w:r w:rsidR="59398FB8" w:rsidRPr="00124A30">
        <w:rPr>
          <w:rFonts w:ascii="Times New Roman" w:eastAsia="Times New Roman" w:hAnsi="Times New Roman" w:cs="Times New Roman"/>
          <w:noProof/>
          <w:sz w:val="24"/>
          <w:szCs w:val="24"/>
        </w:rPr>
        <w:t xml:space="preserve"> artificial intelligence (‘AI’)</w:t>
      </w:r>
      <w:r w:rsidR="2C855FC1" w:rsidRPr="00124A30">
        <w:rPr>
          <w:rFonts w:ascii="Times New Roman" w:eastAsia="Times New Roman" w:hAnsi="Times New Roman" w:cs="Times New Roman"/>
          <w:noProof/>
          <w:sz w:val="24"/>
          <w:szCs w:val="24"/>
        </w:rPr>
        <w:t xml:space="preserve"> in the Union</w:t>
      </w:r>
      <w:r w:rsidR="59398FB8" w:rsidRPr="00124A30">
        <w:rPr>
          <w:rFonts w:ascii="Times New Roman" w:eastAsia="Times New Roman" w:hAnsi="Times New Roman" w:cs="Times New Roman"/>
          <w:noProof/>
          <w:sz w:val="24"/>
          <w:szCs w:val="24"/>
        </w:rPr>
        <w:t xml:space="preserve"> that aims to promote innovation and uptake of AI, while ensuring a high level of protection for health, safety, and fundamental rights in the </w:t>
      </w:r>
      <w:r w:rsidR="00717E08" w:rsidRPr="00124A30">
        <w:rPr>
          <w:rFonts w:ascii="Times New Roman" w:eastAsia="Times New Roman" w:hAnsi="Times New Roman" w:cs="Times New Roman"/>
          <w:noProof/>
          <w:sz w:val="24"/>
          <w:szCs w:val="24"/>
        </w:rPr>
        <w:t xml:space="preserve">European </w:t>
      </w:r>
      <w:r w:rsidR="59398FB8" w:rsidRPr="00124A30">
        <w:rPr>
          <w:rFonts w:ascii="Times New Roman" w:eastAsia="Times New Roman" w:hAnsi="Times New Roman" w:cs="Times New Roman"/>
          <w:noProof/>
          <w:sz w:val="24"/>
          <w:szCs w:val="24"/>
        </w:rPr>
        <w:t>Union</w:t>
      </w:r>
      <w:r w:rsidR="0DDBF4F4" w:rsidRPr="00124A30">
        <w:rPr>
          <w:rFonts w:ascii="Times New Roman" w:eastAsia="Times New Roman" w:hAnsi="Times New Roman" w:cs="Times New Roman"/>
          <w:noProof/>
          <w:sz w:val="24"/>
          <w:szCs w:val="24"/>
        </w:rPr>
        <w:t xml:space="preserve"> (EU)</w:t>
      </w:r>
      <w:r w:rsidR="59398FB8" w:rsidRPr="00124A30">
        <w:rPr>
          <w:rFonts w:ascii="Times New Roman" w:eastAsia="Times New Roman" w:hAnsi="Times New Roman" w:cs="Times New Roman"/>
          <w:noProof/>
          <w:sz w:val="24"/>
          <w:szCs w:val="24"/>
        </w:rPr>
        <w:t>, including democracy and the rule of law.</w:t>
      </w:r>
    </w:p>
    <w:p w14:paraId="3FCC01A6" w14:textId="1A791E93" w:rsidR="0056751E" w:rsidRDefault="6247B49D" w:rsidP="00B26A4E">
      <w:pPr>
        <w:pStyle w:val="ListParagraph"/>
        <w:numPr>
          <w:ilvl w:val="0"/>
          <w:numId w:val="42"/>
        </w:numPr>
        <w:jc w:val="both"/>
        <w:rPr>
          <w:rFonts w:ascii="Times New Roman" w:eastAsia="Times New Roman" w:hAnsi="Times New Roman" w:cs="Times New Roman"/>
          <w:noProof/>
          <w:sz w:val="24"/>
          <w:szCs w:val="24"/>
        </w:rPr>
      </w:pPr>
      <w:r w:rsidRPr="00124A30">
        <w:rPr>
          <w:rFonts w:ascii="Times New Roman" w:eastAsia="Times New Roman" w:hAnsi="Times New Roman" w:cs="Times New Roman"/>
          <w:noProof/>
          <w:sz w:val="24"/>
          <w:szCs w:val="24"/>
        </w:rPr>
        <w:t>The AI Act follows a risk-based approach, classifying AI systems into four different</w:t>
      </w:r>
      <w:r w:rsidRPr="11E9F913">
        <w:rPr>
          <w:rFonts w:ascii="Times New Roman" w:eastAsia="Times New Roman" w:hAnsi="Times New Roman" w:cs="Times New Roman"/>
          <w:noProof/>
          <w:sz w:val="24"/>
          <w:szCs w:val="24"/>
        </w:rPr>
        <w:t xml:space="preserve"> risk categories:</w:t>
      </w:r>
      <w:r w:rsidR="3A78B1B7" w:rsidRPr="11E9F913">
        <w:rPr>
          <w:rFonts w:ascii="Times New Roman" w:eastAsia="Times New Roman" w:hAnsi="Times New Roman" w:cs="Times New Roman"/>
          <w:noProof/>
          <w:sz w:val="24"/>
          <w:szCs w:val="24"/>
        </w:rPr>
        <w:t xml:space="preserve"> (i)</w:t>
      </w:r>
      <w:r w:rsidRPr="11E9F913">
        <w:rPr>
          <w:rFonts w:ascii="Times New Roman" w:eastAsia="Times New Roman" w:hAnsi="Times New Roman" w:cs="Times New Roman"/>
          <w:noProof/>
          <w:sz w:val="24"/>
          <w:szCs w:val="24"/>
        </w:rPr>
        <w:t xml:space="preserve"> unacceptable risk</w:t>
      </w:r>
      <w:r w:rsidR="3A78B1B7" w:rsidRPr="11E9F913">
        <w:rPr>
          <w:rFonts w:ascii="Times New Roman" w:eastAsia="Times New Roman" w:hAnsi="Times New Roman" w:cs="Times New Roman"/>
          <w:noProof/>
          <w:sz w:val="24"/>
          <w:szCs w:val="24"/>
        </w:rPr>
        <w:t xml:space="preserve">; (ii) </w:t>
      </w:r>
      <w:r w:rsidRPr="11E9F913">
        <w:rPr>
          <w:rFonts w:ascii="Times New Roman" w:eastAsia="Times New Roman" w:hAnsi="Times New Roman" w:cs="Times New Roman"/>
          <w:noProof/>
          <w:sz w:val="24"/>
          <w:szCs w:val="24"/>
        </w:rPr>
        <w:t>high risk</w:t>
      </w:r>
      <w:r w:rsidR="3A78B1B7" w:rsidRPr="11E9F913">
        <w:rPr>
          <w:rFonts w:ascii="Times New Roman" w:eastAsia="Times New Roman" w:hAnsi="Times New Roman" w:cs="Times New Roman"/>
          <w:noProof/>
          <w:sz w:val="24"/>
          <w:szCs w:val="24"/>
        </w:rPr>
        <w:t xml:space="preserve">; (iii) </w:t>
      </w:r>
      <w:r w:rsidRPr="11E9F913">
        <w:rPr>
          <w:rFonts w:ascii="Times New Roman" w:eastAsia="Times New Roman" w:hAnsi="Times New Roman" w:cs="Times New Roman"/>
          <w:noProof/>
          <w:sz w:val="24"/>
          <w:szCs w:val="24"/>
        </w:rPr>
        <w:t>transparency risk</w:t>
      </w:r>
      <w:r w:rsidR="3A78B1B7" w:rsidRPr="11E9F913">
        <w:rPr>
          <w:rFonts w:ascii="Times New Roman" w:eastAsia="Times New Roman" w:hAnsi="Times New Roman" w:cs="Times New Roman"/>
          <w:noProof/>
          <w:sz w:val="24"/>
          <w:szCs w:val="24"/>
        </w:rPr>
        <w:t xml:space="preserve">; </w:t>
      </w:r>
      <w:r w:rsidRPr="11E9F913">
        <w:rPr>
          <w:rFonts w:ascii="Times New Roman" w:eastAsia="Times New Roman" w:hAnsi="Times New Roman" w:cs="Times New Roman"/>
          <w:noProof/>
          <w:sz w:val="24"/>
          <w:szCs w:val="24"/>
        </w:rPr>
        <w:t>and</w:t>
      </w:r>
      <w:r w:rsidR="3A78B1B7" w:rsidRPr="11E9F913">
        <w:rPr>
          <w:rFonts w:ascii="Times New Roman" w:eastAsia="Times New Roman" w:hAnsi="Times New Roman" w:cs="Times New Roman"/>
          <w:noProof/>
          <w:sz w:val="24"/>
          <w:szCs w:val="24"/>
        </w:rPr>
        <w:t xml:space="preserve"> (iv)</w:t>
      </w:r>
      <w:r w:rsidRPr="11E9F913">
        <w:rPr>
          <w:rFonts w:ascii="Times New Roman" w:eastAsia="Times New Roman" w:hAnsi="Times New Roman" w:cs="Times New Roman"/>
          <w:noProof/>
          <w:sz w:val="24"/>
          <w:szCs w:val="24"/>
        </w:rPr>
        <w:t xml:space="preserve"> minimal to no risk. For the unacceptable risk </w:t>
      </w:r>
      <w:r w:rsidR="6E08AE37" w:rsidRPr="11E9F913">
        <w:rPr>
          <w:rFonts w:ascii="Times New Roman" w:eastAsia="Times New Roman" w:hAnsi="Times New Roman" w:cs="Times New Roman"/>
          <w:noProof/>
          <w:sz w:val="24"/>
          <w:szCs w:val="24"/>
        </w:rPr>
        <w:t xml:space="preserve">category, </w:t>
      </w:r>
      <w:r w:rsidRPr="11E9F913">
        <w:rPr>
          <w:rFonts w:ascii="Times New Roman" w:eastAsia="Times New Roman" w:hAnsi="Times New Roman" w:cs="Times New Roman"/>
          <w:noProof/>
          <w:sz w:val="24"/>
          <w:szCs w:val="24"/>
        </w:rPr>
        <w:t xml:space="preserve">the AI </w:t>
      </w:r>
      <w:r w:rsidR="33723B43" w:rsidRPr="11E9F913">
        <w:rPr>
          <w:rFonts w:ascii="Times New Roman" w:eastAsia="Times New Roman" w:hAnsi="Times New Roman" w:cs="Times New Roman"/>
          <w:noProof/>
          <w:sz w:val="24"/>
          <w:szCs w:val="24"/>
        </w:rPr>
        <w:t>A</w:t>
      </w:r>
      <w:r w:rsidRPr="11E9F913">
        <w:rPr>
          <w:rFonts w:ascii="Times New Roman" w:eastAsia="Times New Roman" w:hAnsi="Times New Roman" w:cs="Times New Roman"/>
          <w:noProof/>
          <w:sz w:val="24"/>
          <w:szCs w:val="24"/>
        </w:rPr>
        <w:t>ct list</w:t>
      </w:r>
      <w:r w:rsidR="0743A1A5" w:rsidRPr="11E9F913">
        <w:rPr>
          <w:rFonts w:ascii="Times New Roman" w:eastAsia="Times New Roman" w:hAnsi="Times New Roman" w:cs="Times New Roman"/>
          <w:noProof/>
          <w:sz w:val="24"/>
          <w:szCs w:val="24"/>
        </w:rPr>
        <w:t>s</w:t>
      </w:r>
      <w:r w:rsidRPr="11E9F913">
        <w:rPr>
          <w:rFonts w:ascii="Times New Roman" w:eastAsia="Times New Roman" w:hAnsi="Times New Roman" w:cs="Times New Roman"/>
          <w:noProof/>
          <w:sz w:val="24"/>
          <w:szCs w:val="24"/>
        </w:rPr>
        <w:t xml:space="preserve"> specific</w:t>
      </w:r>
      <w:r w:rsidR="3A78B1B7" w:rsidRPr="11E9F913">
        <w:rPr>
          <w:rFonts w:ascii="Times New Roman" w:eastAsia="Times New Roman" w:hAnsi="Times New Roman" w:cs="Times New Roman"/>
          <w:noProof/>
          <w:sz w:val="24"/>
          <w:szCs w:val="24"/>
        </w:rPr>
        <w:t xml:space="preserve"> AI</w:t>
      </w:r>
      <w:r w:rsidRPr="11E9F913">
        <w:rPr>
          <w:rFonts w:ascii="Times New Roman" w:eastAsia="Times New Roman" w:hAnsi="Times New Roman" w:cs="Times New Roman"/>
          <w:noProof/>
          <w:sz w:val="24"/>
          <w:szCs w:val="24"/>
        </w:rPr>
        <w:t xml:space="preserve"> practices that are prohibited</w:t>
      </w:r>
      <w:r w:rsidR="3A78B1B7" w:rsidRPr="11E9F913">
        <w:rPr>
          <w:rFonts w:ascii="Times New Roman" w:eastAsia="Times New Roman" w:hAnsi="Times New Roman" w:cs="Times New Roman"/>
          <w:noProof/>
          <w:sz w:val="24"/>
          <w:szCs w:val="24"/>
        </w:rPr>
        <w:t xml:space="preserve"> in the </w:t>
      </w:r>
      <w:r w:rsidR="44BCD506" w:rsidRPr="11E9F913">
        <w:rPr>
          <w:rFonts w:ascii="Times New Roman" w:eastAsia="Times New Roman" w:hAnsi="Times New Roman" w:cs="Times New Roman"/>
          <w:noProof/>
          <w:sz w:val="24"/>
          <w:szCs w:val="24"/>
        </w:rPr>
        <w:t xml:space="preserve">EU </w:t>
      </w:r>
      <w:r w:rsidRPr="11E9F913">
        <w:rPr>
          <w:rFonts w:ascii="Times New Roman" w:eastAsia="Times New Roman" w:hAnsi="Times New Roman" w:cs="Times New Roman"/>
          <w:noProof/>
          <w:sz w:val="24"/>
          <w:szCs w:val="24"/>
        </w:rPr>
        <w:t>(Article 5</w:t>
      </w:r>
      <w:r w:rsidR="60EDF6A4" w:rsidRPr="11E9F913">
        <w:rPr>
          <w:rFonts w:ascii="Times New Roman" w:eastAsia="Times New Roman" w:hAnsi="Times New Roman" w:cs="Times New Roman"/>
          <w:noProof/>
          <w:sz w:val="24"/>
          <w:szCs w:val="24"/>
        </w:rPr>
        <w:t xml:space="preserve"> </w:t>
      </w:r>
      <w:r w:rsidRPr="11E9F913">
        <w:rPr>
          <w:rFonts w:ascii="Times New Roman" w:eastAsia="Times New Roman" w:hAnsi="Times New Roman" w:cs="Times New Roman"/>
          <w:noProof/>
          <w:sz w:val="24"/>
          <w:szCs w:val="24"/>
        </w:rPr>
        <w:t>AI Act)</w:t>
      </w:r>
      <w:r w:rsidR="6E08AE37" w:rsidRPr="11E9F913">
        <w:rPr>
          <w:rFonts w:ascii="Times New Roman" w:eastAsia="Times New Roman" w:hAnsi="Times New Roman" w:cs="Times New Roman"/>
          <w:noProof/>
          <w:sz w:val="24"/>
          <w:szCs w:val="24"/>
        </w:rPr>
        <w:t xml:space="preserve">. AI systems are </w:t>
      </w:r>
      <w:r w:rsidR="3A78B1B7" w:rsidRPr="11E9F913">
        <w:rPr>
          <w:rFonts w:ascii="Times New Roman" w:eastAsia="Times New Roman" w:hAnsi="Times New Roman" w:cs="Times New Roman"/>
          <w:noProof/>
          <w:sz w:val="24"/>
          <w:szCs w:val="24"/>
        </w:rPr>
        <w:t xml:space="preserve">classified as high-risk </w:t>
      </w:r>
      <w:r w:rsidRPr="11E9F913">
        <w:rPr>
          <w:rFonts w:ascii="Times New Roman" w:eastAsia="Times New Roman" w:hAnsi="Times New Roman" w:cs="Times New Roman"/>
          <w:noProof/>
          <w:sz w:val="24"/>
          <w:szCs w:val="24"/>
        </w:rPr>
        <w:t>in accordance with Article 6 AI Act</w:t>
      </w:r>
      <w:r w:rsidR="3A78B1B7" w:rsidRPr="11E9F913">
        <w:rPr>
          <w:rFonts w:ascii="Times New Roman" w:eastAsia="Times New Roman" w:hAnsi="Times New Roman" w:cs="Times New Roman"/>
          <w:noProof/>
          <w:sz w:val="24"/>
          <w:szCs w:val="24"/>
        </w:rPr>
        <w:t>,</w:t>
      </w:r>
      <w:r w:rsidRPr="11E9F913">
        <w:rPr>
          <w:rFonts w:ascii="Times New Roman" w:eastAsia="Times New Roman" w:hAnsi="Times New Roman" w:cs="Times New Roman"/>
          <w:noProof/>
          <w:sz w:val="24"/>
          <w:szCs w:val="24"/>
        </w:rPr>
        <w:t xml:space="preserve"> in conjunction with Annex I</w:t>
      </w:r>
      <w:r w:rsidR="1300B01C" w:rsidRPr="11E9F913">
        <w:rPr>
          <w:rFonts w:ascii="Times New Roman" w:eastAsia="Times New Roman" w:hAnsi="Times New Roman" w:cs="Times New Roman"/>
          <w:noProof/>
          <w:sz w:val="24"/>
          <w:szCs w:val="24"/>
        </w:rPr>
        <w:t xml:space="preserve"> (list of Union harmonisation legislation)</w:t>
      </w:r>
      <w:r w:rsidRPr="11E9F913">
        <w:rPr>
          <w:rFonts w:ascii="Times New Roman" w:eastAsia="Times New Roman" w:hAnsi="Times New Roman" w:cs="Times New Roman"/>
          <w:noProof/>
          <w:sz w:val="24"/>
          <w:szCs w:val="24"/>
        </w:rPr>
        <w:t xml:space="preserve"> and</w:t>
      </w:r>
      <w:r w:rsidR="1300B01C" w:rsidRPr="11E9F913">
        <w:rPr>
          <w:rFonts w:ascii="Times New Roman" w:eastAsia="Times New Roman" w:hAnsi="Times New Roman" w:cs="Times New Roman"/>
          <w:noProof/>
          <w:sz w:val="24"/>
          <w:szCs w:val="24"/>
        </w:rPr>
        <w:t xml:space="preserve"> Annex</w:t>
      </w:r>
      <w:r w:rsidRPr="11E9F913">
        <w:rPr>
          <w:rFonts w:ascii="Times New Roman" w:eastAsia="Times New Roman" w:hAnsi="Times New Roman" w:cs="Times New Roman"/>
          <w:noProof/>
          <w:sz w:val="24"/>
          <w:szCs w:val="24"/>
        </w:rPr>
        <w:t xml:space="preserve"> III</w:t>
      </w:r>
      <w:r w:rsidR="6E08AE37" w:rsidRPr="11E9F913">
        <w:rPr>
          <w:rFonts w:ascii="Times New Roman" w:eastAsia="Times New Roman" w:hAnsi="Times New Roman" w:cs="Times New Roman"/>
          <w:noProof/>
          <w:sz w:val="24"/>
          <w:szCs w:val="24"/>
        </w:rPr>
        <w:t xml:space="preserve"> </w:t>
      </w:r>
      <w:r w:rsidRPr="11E9F913">
        <w:rPr>
          <w:rFonts w:ascii="Times New Roman" w:eastAsia="Times New Roman" w:hAnsi="Times New Roman" w:cs="Times New Roman"/>
          <w:noProof/>
          <w:sz w:val="24"/>
          <w:szCs w:val="24"/>
        </w:rPr>
        <w:t>AI Act.</w:t>
      </w:r>
      <w:r w:rsidR="6E08AE37" w:rsidRPr="11E9F913">
        <w:rPr>
          <w:rFonts w:ascii="Times New Roman" w:eastAsia="Times New Roman" w:hAnsi="Times New Roman" w:cs="Times New Roman"/>
          <w:noProof/>
          <w:sz w:val="24"/>
          <w:szCs w:val="24"/>
        </w:rPr>
        <w:t xml:space="preserve"> Annex III </w:t>
      </w:r>
      <w:r w:rsidR="3A78B1B7" w:rsidRPr="11E9F913">
        <w:rPr>
          <w:rFonts w:ascii="Times New Roman" w:eastAsia="Times New Roman" w:hAnsi="Times New Roman" w:cs="Times New Roman"/>
          <w:noProof/>
          <w:sz w:val="24"/>
          <w:szCs w:val="24"/>
        </w:rPr>
        <w:t xml:space="preserve">covers </w:t>
      </w:r>
      <w:r w:rsidR="6E08AE37" w:rsidRPr="11E9F913">
        <w:rPr>
          <w:rFonts w:ascii="Times New Roman" w:eastAsia="Times New Roman" w:hAnsi="Times New Roman" w:cs="Times New Roman"/>
          <w:noProof/>
          <w:sz w:val="24"/>
          <w:szCs w:val="24"/>
        </w:rPr>
        <w:t xml:space="preserve">eight areas and lists concrete </w:t>
      </w:r>
      <w:r w:rsidR="018709A3" w:rsidRPr="11E9F91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018709A3" w:rsidRPr="11E9F913">
        <w:rPr>
          <w:rFonts w:ascii="Times New Roman" w:eastAsia="Times New Roman" w:hAnsi="Times New Roman" w:cs="Times New Roman"/>
          <w:noProof/>
          <w:sz w:val="24"/>
          <w:szCs w:val="24"/>
        </w:rPr>
        <w:t>cases</w:t>
      </w:r>
      <w:r w:rsidR="6E08AE37" w:rsidRPr="11E9F913">
        <w:rPr>
          <w:rFonts w:ascii="Times New Roman" w:eastAsia="Times New Roman" w:hAnsi="Times New Roman" w:cs="Times New Roman"/>
          <w:noProof/>
          <w:sz w:val="24"/>
          <w:szCs w:val="24"/>
        </w:rPr>
        <w:t xml:space="preserve"> for each area</w:t>
      </w:r>
      <w:r w:rsidR="6C8D2C7F" w:rsidRPr="11E9F913">
        <w:rPr>
          <w:rFonts w:ascii="Times New Roman" w:eastAsia="Times New Roman" w:hAnsi="Times New Roman" w:cs="Times New Roman"/>
          <w:noProof/>
          <w:sz w:val="24"/>
          <w:szCs w:val="24"/>
        </w:rPr>
        <w:t xml:space="preserve"> that </w:t>
      </w:r>
      <w:r w:rsidR="1B71C536" w:rsidRPr="11E9F913">
        <w:rPr>
          <w:rFonts w:ascii="Times New Roman" w:eastAsia="Times New Roman" w:hAnsi="Times New Roman" w:cs="Times New Roman"/>
          <w:noProof/>
          <w:sz w:val="24"/>
          <w:szCs w:val="24"/>
        </w:rPr>
        <w:t>hav</w:t>
      </w:r>
      <w:r w:rsidR="6C8D2C7F" w:rsidRPr="11E9F913">
        <w:rPr>
          <w:rFonts w:ascii="Times New Roman" w:eastAsia="Times New Roman" w:hAnsi="Times New Roman" w:cs="Times New Roman"/>
          <w:noProof/>
          <w:sz w:val="24"/>
          <w:szCs w:val="24"/>
        </w:rPr>
        <w:t xml:space="preserve">e </w:t>
      </w:r>
      <w:r w:rsidR="1B71C536" w:rsidRPr="11E9F913">
        <w:rPr>
          <w:rFonts w:ascii="Times New Roman" w:eastAsia="Times New Roman" w:hAnsi="Times New Roman" w:cs="Times New Roman"/>
          <w:noProof/>
          <w:sz w:val="24"/>
          <w:szCs w:val="24"/>
        </w:rPr>
        <w:t xml:space="preserve">been </w:t>
      </w:r>
      <w:r w:rsidR="450D6787" w:rsidRPr="11E9F913">
        <w:rPr>
          <w:rFonts w:ascii="Times New Roman" w:eastAsia="Times New Roman" w:hAnsi="Times New Roman" w:cs="Times New Roman"/>
          <w:noProof/>
          <w:sz w:val="24"/>
          <w:szCs w:val="24"/>
        </w:rPr>
        <w:t>assess</w:t>
      </w:r>
      <w:r w:rsidR="3A78B1B7" w:rsidRPr="11E9F913">
        <w:rPr>
          <w:rFonts w:ascii="Times New Roman" w:eastAsia="Times New Roman" w:hAnsi="Times New Roman" w:cs="Times New Roman"/>
          <w:noProof/>
          <w:sz w:val="24"/>
          <w:szCs w:val="24"/>
        </w:rPr>
        <w:t xml:space="preserve">ed </w:t>
      </w:r>
      <w:r w:rsidR="6C8D2C7F" w:rsidRPr="11E9F913">
        <w:rPr>
          <w:rFonts w:ascii="Times New Roman" w:eastAsia="Times New Roman" w:hAnsi="Times New Roman" w:cs="Times New Roman"/>
          <w:noProof/>
          <w:sz w:val="24"/>
          <w:szCs w:val="24"/>
        </w:rPr>
        <w:t xml:space="preserve">by the </w:t>
      </w:r>
      <w:r w:rsidR="7D0A0441" w:rsidRPr="11E9F913">
        <w:rPr>
          <w:rFonts w:ascii="Times New Roman" w:eastAsia="Times New Roman" w:hAnsi="Times New Roman" w:cs="Times New Roman"/>
          <w:noProof/>
          <w:sz w:val="24"/>
          <w:szCs w:val="24"/>
          <w:lang w:val="en-GB"/>
        </w:rPr>
        <w:t>European Parliament and Council</w:t>
      </w:r>
      <w:r w:rsidR="28B4732D" w:rsidRPr="11E9F913">
        <w:rPr>
          <w:rFonts w:ascii="Times New Roman" w:eastAsia="Times New Roman" w:hAnsi="Times New Roman" w:cs="Times New Roman"/>
          <w:noProof/>
          <w:sz w:val="24"/>
          <w:szCs w:val="24"/>
        </w:rPr>
        <w:t xml:space="preserve"> as posing a high risk of harm to health and safety</w:t>
      </w:r>
      <w:r w:rsidR="3A78B1B7" w:rsidRPr="11E9F913">
        <w:rPr>
          <w:rFonts w:ascii="Times New Roman" w:eastAsia="Times New Roman" w:hAnsi="Times New Roman" w:cs="Times New Roman"/>
          <w:noProof/>
          <w:sz w:val="24"/>
          <w:szCs w:val="24"/>
        </w:rPr>
        <w:t xml:space="preserve"> of persons</w:t>
      </w:r>
      <w:r w:rsidR="28B4732D" w:rsidRPr="11E9F913">
        <w:rPr>
          <w:rFonts w:ascii="Times New Roman" w:eastAsia="Times New Roman" w:hAnsi="Times New Roman" w:cs="Times New Roman"/>
          <w:noProof/>
          <w:sz w:val="24"/>
          <w:szCs w:val="24"/>
        </w:rPr>
        <w:t xml:space="preserve"> or </w:t>
      </w:r>
      <w:r w:rsidR="3A78B1B7" w:rsidRPr="11E9F913">
        <w:rPr>
          <w:rFonts w:ascii="Times New Roman" w:eastAsia="Times New Roman" w:hAnsi="Times New Roman" w:cs="Times New Roman"/>
          <w:noProof/>
          <w:sz w:val="24"/>
          <w:szCs w:val="24"/>
        </w:rPr>
        <w:t xml:space="preserve">to </w:t>
      </w:r>
      <w:r w:rsidR="28B4732D" w:rsidRPr="11E9F913">
        <w:rPr>
          <w:rFonts w:ascii="Times New Roman" w:eastAsia="Times New Roman" w:hAnsi="Times New Roman" w:cs="Times New Roman"/>
          <w:noProof/>
          <w:sz w:val="24"/>
          <w:szCs w:val="24"/>
        </w:rPr>
        <w:t>fundamental rights</w:t>
      </w:r>
      <w:r w:rsidR="6E08AE37" w:rsidRPr="11E9F913">
        <w:rPr>
          <w:rFonts w:ascii="Times New Roman" w:eastAsia="Times New Roman" w:hAnsi="Times New Roman" w:cs="Times New Roman"/>
          <w:noProof/>
          <w:sz w:val="24"/>
          <w:szCs w:val="24"/>
        </w:rPr>
        <w:t xml:space="preserve">. </w:t>
      </w:r>
    </w:p>
    <w:p w14:paraId="69061415" w14:textId="525FC9C2" w:rsidR="00A072CA" w:rsidRPr="00B26A4E" w:rsidRDefault="5CB66026" w:rsidP="00B26A4E">
      <w:pPr>
        <w:pStyle w:val="ListParagraph"/>
        <w:numPr>
          <w:ilvl w:val="0"/>
          <w:numId w:val="42"/>
        </w:numPr>
        <w:jc w:val="both"/>
        <w:rPr>
          <w:rFonts w:ascii="Times New Roman" w:eastAsia="Times New Roman" w:hAnsi="Times New Roman" w:cs="Times New Roman"/>
          <w:noProof/>
          <w:sz w:val="24"/>
          <w:szCs w:val="24"/>
        </w:rPr>
      </w:pPr>
      <w:r w:rsidRPr="00B26A4E">
        <w:rPr>
          <w:rFonts w:ascii="Times New Roman" w:eastAsia="Times New Roman" w:hAnsi="Times New Roman" w:cs="Times New Roman"/>
          <w:noProof/>
          <w:sz w:val="24"/>
          <w:szCs w:val="24"/>
        </w:rPr>
        <w:t xml:space="preserve">The AI Act is designed as a flexible and future-proof </w:t>
      </w:r>
      <w:r w:rsidR="00DA5EDF" w:rsidRPr="00B26A4E">
        <w:rPr>
          <w:rFonts w:ascii="Times New Roman" w:eastAsia="Times New Roman" w:hAnsi="Times New Roman" w:cs="Times New Roman"/>
          <w:noProof/>
          <w:sz w:val="24"/>
          <w:szCs w:val="24"/>
        </w:rPr>
        <w:t xml:space="preserve">legal instrument </w:t>
      </w:r>
      <w:r w:rsidRPr="00B26A4E">
        <w:rPr>
          <w:rFonts w:ascii="Times New Roman" w:eastAsia="Times New Roman" w:hAnsi="Times New Roman" w:cs="Times New Roman"/>
          <w:noProof/>
          <w:sz w:val="24"/>
          <w:szCs w:val="24"/>
        </w:rPr>
        <w:t xml:space="preserve">that allows </w:t>
      </w:r>
      <w:r w:rsidR="008E7961" w:rsidRPr="00B26A4E">
        <w:rPr>
          <w:rFonts w:ascii="Times New Roman" w:eastAsia="Times New Roman" w:hAnsi="Times New Roman" w:cs="Times New Roman"/>
          <w:noProof/>
          <w:sz w:val="24"/>
          <w:szCs w:val="24"/>
        </w:rPr>
        <w:t>certain</w:t>
      </w:r>
      <w:r w:rsidR="7193CE8B" w:rsidRPr="00B26A4E">
        <w:rPr>
          <w:rFonts w:ascii="Times New Roman" w:eastAsia="Times New Roman" w:hAnsi="Times New Roman" w:cs="Times New Roman"/>
          <w:noProof/>
          <w:sz w:val="24"/>
          <w:szCs w:val="24"/>
        </w:rPr>
        <w:t xml:space="preserve"> rules</w:t>
      </w:r>
      <w:r w:rsidR="008E7961" w:rsidRPr="00B26A4E">
        <w:rPr>
          <w:rFonts w:ascii="Times New Roman" w:eastAsia="Times New Roman" w:hAnsi="Times New Roman" w:cs="Times New Roman"/>
          <w:noProof/>
          <w:sz w:val="24"/>
          <w:szCs w:val="24"/>
        </w:rPr>
        <w:t xml:space="preserve"> to be adapted</w:t>
      </w:r>
      <w:r w:rsidR="67816A2B" w:rsidRPr="00B26A4E">
        <w:rPr>
          <w:rFonts w:ascii="Times New Roman" w:eastAsia="Times New Roman" w:hAnsi="Times New Roman" w:cs="Times New Roman"/>
          <w:noProof/>
          <w:sz w:val="24"/>
          <w:szCs w:val="24"/>
        </w:rPr>
        <w:t xml:space="preserve"> to</w:t>
      </w:r>
      <w:r w:rsidRPr="00B26A4E">
        <w:rPr>
          <w:rFonts w:ascii="Times New Roman" w:eastAsia="Times New Roman" w:hAnsi="Times New Roman" w:cs="Times New Roman"/>
          <w:noProof/>
          <w:sz w:val="24"/>
          <w:szCs w:val="24"/>
        </w:rPr>
        <w:t xml:space="preserve"> </w:t>
      </w:r>
      <w:r w:rsidR="1898A3E7" w:rsidRPr="00B26A4E">
        <w:rPr>
          <w:rFonts w:ascii="Times New Roman" w:eastAsia="Times New Roman" w:hAnsi="Times New Roman" w:cs="Times New Roman"/>
          <w:noProof/>
          <w:sz w:val="24"/>
          <w:szCs w:val="24"/>
        </w:rPr>
        <w:t>the rapid pace of technological development</w:t>
      </w:r>
      <w:r w:rsidR="008E7961" w:rsidRPr="00B26A4E">
        <w:rPr>
          <w:rFonts w:ascii="Times New Roman" w:eastAsia="Times New Roman" w:hAnsi="Times New Roman" w:cs="Times New Roman"/>
          <w:noProof/>
          <w:sz w:val="24"/>
          <w:szCs w:val="24"/>
        </w:rPr>
        <w:t>s</w:t>
      </w:r>
      <w:r w:rsidR="1898A3E7" w:rsidRPr="00B26A4E">
        <w:rPr>
          <w:rFonts w:ascii="Times New Roman" w:eastAsia="Times New Roman" w:hAnsi="Times New Roman" w:cs="Times New Roman"/>
          <w:noProof/>
          <w:sz w:val="24"/>
          <w:szCs w:val="24"/>
        </w:rPr>
        <w:t xml:space="preserve">, as well as </w:t>
      </w:r>
      <w:r w:rsidR="008E7961" w:rsidRPr="00B26A4E">
        <w:rPr>
          <w:rFonts w:ascii="Times New Roman" w:eastAsia="Times New Roman" w:hAnsi="Times New Roman" w:cs="Times New Roman"/>
          <w:noProof/>
          <w:sz w:val="24"/>
          <w:szCs w:val="24"/>
        </w:rPr>
        <w:t xml:space="preserve">to </w:t>
      </w:r>
      <w:r w:rsidR="1898A3E7" w:rsidRPr="00B26A4E">
        <w:rPr>
          <w:rFonts w:ascii="Times New Roman" w:eastAsia="Times New Roman" w:hAnsi="Times New Roman" w:cs="Times New Roman"/>
          <w:noProof/>
          <w:sz w:val="24"/>
          <w:szCs w:val="24"/>
        </w:rPr>
        <w:t>the potential changes in the use of AI systems</w:t>
      </w:r>
      <w:r w:rsidR="093D9EA6" w:rsidRPr="00B26A4E">
        <w:rPr>
          <w:rFonts w:ascii="Times New Roman" w:eastAsia="Times New Roman" w:hAnsi="Times New Roman" w:cs="Times New Roman"/>
          <w:noProof/>
          <w:sz w:val="24"/>
          <w:szCs w:val="24"/>
        </w:rPr>
        <w:t xml:space="preserve"> and </w:t>
      </w:r>
      <w:r w:rsidR="008E7961" w:rsidRPr="00B26A4E">
        <w:rPr>
          <w:rFonts w:ascii="Times New Roman" w:eastAsia="Times New Roman" w:hAnsi="Times New Roman" w:cs="Times New Roman"/>
          <w:noProof/>
          <w:sz w:val="24"/>
          <w:szCs w:val="24"/>
        </w:rPr>
        <w:t xml:space="preserve">to </w:t>
      </w:r>
      <w:r w:rsidR="093D9EA6" w:rsidRPr="00B26A4E">
        <w:rPr>
          <w:rFonts w:ascii="Times New Roman" w:eastAsia="Times New Roman" w:hAnsi="Times New Roman" w:cs="Times New Roman"/>
          <w:noProof/>
          <w:sz w:val="24"/>
          <w:szCs w:val="24"/>
        </w:rPr>
        <w:t>emerging risks</w:t>
      </w:r>
      <w:r w:rsidRPr="00B26A4E">
        <w:rPr>
          <w:rFonts w:ascii="Times New Roman" w:eastAsia="Times New Roman" w:hAnsi="Times New Roman" w:cs="Times New Roman"/>
          <w:noProof/>
          <w:sz w:val="24"/>
          <w:szCs w:val="24"/>
        </w:rPr>
        <w:t xml:space="preserve">. </w:t>
      </w:r>
      <w:r w:rsidR="1898A3E7" w:rsidRPr="00B26A4E">
        <w:rPr>
          <w:rFonts w:ascii="Times New Roman" w:eastAsia="Times New Roman" w:hAnsi="Times New Roman" w:cs="Times New Roman"/>
          <w:noProof/>
          <w:sz w:val="24"/>
          <w:szCs w:val="24"/>
        </w:rPr>
        <w:t>For this purpose, t</w:t>
      </w:r>
      <w:r w:rsidRPr="00B26A4E">
        <w:rPr>
          <w:rFonts w:ascii="Times New Roman" w:eastAsia="Times New Roman" w:hAnsi="Times New Roman" w:cs="Times New Roman"/>
          <w:noProof/>
          <w:sz w:val="24"/>
          <w:szCs w:val="24"/>
        </w:rPr>
        <w:t xml:space="preserve">he </w:t>
      </w:r>
      <w:r w:rsidR="235656FC" w:rsidRPr="00B26A4E">
        <w:rPr>
          <w:rFonts w:ascii="Times New Roman" w:eastAsia="Times New Roman" w:hAnsi="Times New Roman" w:cs="Times New Roman"/>
          <w:noProof/>
          <w:sz w:val="24"/>
          <w:szCs w:val="24"/>
        </w:rPr>
        <w:t xml:space="preserve">AI </w:t>
      </w:r>
      <w:r w:rsidRPr="00B26A4E">
        <w:rPr>
          <w:rFonts w:ascii="Times New Roman" w:eastAsia="Times New Roman" w:hAnsi="Times New Roman" w:cs="Times New Roman"/>
          <w:noProof/>
          <w:sz w:val="24"/>
          <w:szCs w:val="24"/>
        </w:rPr>
        <w:t xml:space="preserve">Act </w:t>
      </w:r>
      <w:r w:rsidR="1898A3E7" w:rsidRPr="00B26A4E">
        <w:rPr>
          <w:rFonts w:ascii="Times New Roman" w:eastAsia="Times New Roman" w:hAnsi="Times New Roman" w:cs="Times New Roman"/>
          <w:noProof/>
          <w:sz w:val="24"/>
          <w:szCs w:val="24"/>
        </w:rPr>
        <w:t>foresees</w:t>
      </w:r>
      <w:r w:rsidRPr="00B26A4E">
        <w:rPr>
          <w:rFonts w:ascii="Times New Roman" w:eastAsia="Times New Roman" w:hAnsi="Times New Roman" w:cs="Times New Roman"/>
          <w:noProof/>
          <w:sz w:val="24"/>
          <w:szCs w:val="24"/>
        </w:rPr>
        <w:t xml:space="preserve"> continuous monitoring and revision, ensuring that the </w:t>
      </w:r>
      <w:r w:rsidR="1898A3E7" w:rsidRPr="00B26A4E">
        <w:rPr>
          <w:rFonts w:ascii="Times New Roman" w:eastAsia="Times New Roman" w:hAnsi="Times New Roman" w:cs="Times New Roman"/>
          <w:noProof/>
          <w:sz w:val="24"/>
          <w:szCs w:val="24"/>
        </w:rPr>
        <w:t>rules</w:t>
      </w:r>
      <w:r w:rsidRPr="00B26A4E">
        <w:rPr>
          <w:rFonts w:ascii="Times New Roman" w:eastAsia="Times New Roman" w:hAnsi="Times New Roman" w:cs="Times New Roman"/>
          <w:noProof/>
          <w:sz w:val="24"/>
          <w:szCs w:val="24"/>
        </w:rPr>
        <w:t xml:space="preserve"> remain relevant and effective</w:t>
      </w:r>
      <w:r w:rsidR="1898A3E7" w:rsidRPr="00B26A4E">
        <w:rPr>
          <w:rFonts w:ascii="Times New Roman" w:eastAsia="Times New Roman" w:hAnsi="Times New Roman" w:cs="Times New Roman"/>
          <w:noProof/>
          <w:sz w:val="24"/>
          <w:szCs w:val="24"/>
        </w:rPr>
        <w:t>.</w:t>
      </w:r>
      <w:r w:rsidR="368EEB1A" w:rsidRPr="00B26A4E">
        <w:rPr>
          <w:rFonts w:ascii="Times New Roman" w:eastAsia="Times New Roman" w:hAnsi="Times New Roman" w:cs="Times New Roman"/>
          <w:noProof/>
          <w:sz w:val="24"/>
          <w:szCs w:val="24"/>
        </w:rPr>
        <w:t xml:space="preserve"> This applies even before specific provisions enter into </w:t>
      </w:r>
      <w:r w:rsidR="142D6E53" w:rsidRPr="00B26A4E">
        <w:rPr>
          <w:rFonts w:ascii="Times New Roman" w:eastAsia="Times New Roman" w:hAnsi="Times New Roman" w:cs="Times New Roman"/>
          <w:noProof/>
          <w:sz w:val="24"/>
          <w:szCs w:val="24"/>
        </w:rPr>
        <w:t>application</w:t>
      </w:r>
      <w:r w:rsidR="0A90C65B" w:rsidRPr="00B26A4E">
        <w:rPr>
          <w:rFonts w:ascii="Times New Roman" w:eastAsia="Times New Roman" w:hAnsi="Times New Roman" w:cs="Times New Roman"/>
          <w:noProof/>
          <w:sz w:val="24"/>
          <w:szCs w:val="24"/>
        </w:rPr>
        <w:t>,</w:t>
      </w:r>
      <w:r w:rsidR="142D6E53" w:rsidRPr="00B26A4E">
        <w:rPr>
          <w:rFonts w:ascii="Times New Roman" w:eastAsia="Times New Roman" w:hAnsi="Times New Roman" w:cs="Times New Roman"/>
          <w:noProof/>
          <w:sz w:val="24"/>
          <w:szCs w:val="24"/>
        </w:rPr>
        <w:t xml:space="preserve"> </w:t>
      </w:r>
      <w:r w:rsidR="4D1DDDA8" w:rsidRPr="00B26A4E">
        <w:rPr>
          <w:rFonts w:ascii="Times New Roman" w:eastAsia="Times New Roman" w:hAnsi="Times New Roman" w:cs="Times New Roman"/>
          <w:noProof/>
          <w:sz w:val="24"/>
          <w:szCs w:val="24"/>
        </w:rPr>
        <w:t>such as the rules for high-risk AI systems</w:t>
      </w:r>
      <w:r w:rsidR="368EEB1A" w:rsidRPr="00B26A4E">
        <w:rPr>
          <w:rFonts w:ascii="Times New Roman" w:eastAsia="Times New Roman" w:hAnsi="Times New Roman" w:cs="Times New Roman"/>
          <w:noProof/>
          <w:sz w:val="24"/>
          <w:szCs w:val="24"/>
        </w:rPr>
        <w:t>.</w:t>
      </w:r>
      <w:r w:rsidR="4BF9B862" w:rsidRPr="00B26A4E">
        <w:rPr>
          <w:rFonts w:ascii="Times New Roman" w:eastAsia="Times New Roman" w:hAnsi="Times New Roman" w:cs="Times New Roman"/>
          <w:noProof/>
          <w:sz w:val="24"/>
          <w:szCs w:val="24"/>
        </w:rPr>
        <w:t xml:space="preserve"> </w:t>
      </w:r>
    </w:p>
    <w:p w14:paraId="53352727" w14:textId="403D21F0" w:rsidR="001E58A4" w:rsidRPr="00C17E29" w:rsidRDefault="68DCE219" w:rsidP="743A9D73">
      <w:pPr>
        <w:pStyle w:val="ListParagraph"/>
        <w:numPr>
          <w:ilvl w:val="0"/>
          <w:numId w:val="42"/>
        </w:numPr>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Article 112</w:t>
      </w:r>
      <w:r w:rsidR="0FAA6D69" w:rsidRPr="743A9D73">
        <w:rPr>
          <w:rFonts w:ascii="Times New Roman" w:eastAsia="Times New Roman" w:hAnsi="Times New Roman" w:cs="Times New Roman"/>
          <w:noProof/>
          <w:sz w:val="24"/>
          <w:szCs w:val="24"/>
        </w:rPr>
        <w:t xml:space="preserve"> </w:t>
      </w:r>
      <w:r w:rsidRPr="743A9D73">
        <w:rPr>
          <w:rFonts w:ascii="Times New Roman" w:eastAsia="Times New Roman" w:hAnsi="Times New Roman" w:cs="Times New Roman"/>
          <w:noProof/>
          <w:sz w:val="24"/>
          <w:szCs w:val="24"/>
        </w:rPr>
        <w:t xml:space="preserve">AI Act </w:t>
      </w:r>
      <w:r w:rsidR="33B42A9C" w:rsidRPr="743A9D73">
        <w:rPr>
          <w:rFonts w:ascii="Times New Roman" w:eastAsia="Times New Roman" w:hAnsi="Times New Roman" w:cs="Times New Roman"/>
          <w:noProof/>
          <w:sz w:val="24"/>
          <w:szCs w:val="24"/>
        </w:rPr>
        <w:t xml:space="preserve">provides </w:t>
      </w:r>
      <w:r w:rsidR="1045E837" w:rsidRPr="743A9D73">
        <w:rPr>
          <w:rFonts w:ascii="Times New Roman" w:eastAsia="Times New Roman" w:hAnsi="Times New Roman" w:cs="Times New Roman"/>
          <w:noProof/>
          <w:sz w:val="24"/>
          <w:szCs w:val="24"/>
        </w:rPr>
        <w:t>a specific</w:t>
      </w:r>
      <w:r w:rsidR="72BB65B7" w:rsidRPr="743A9D73">
        <w:rPr>
          <w:rFonts w:ascii="Times New Roman" w:eastAsia="Times New Roman" w:hAnsi="Times New Roman" w:cs="Times New Roman"/>
          <w:noProof/>
          <w:sz w:val="24"/>
          <w:szCs w:val="24"/>
        </w:rPr>
        <w:t xml:space="preserve"> monitoring instrument</w:t>
      </w:r>
      <w:r w:rsidR="5FF46BC1" w:rsidRPr="743A9D73">
        <w:rPr>
          <w:rFonts w:ascii="Times New Roman" w:eastAsia="Times New Roman" w:hAnsi="Times New Roman" w:cs="Times New Roman"/>
          <w:noProof/>
          <w:sz w:val="24"/>
          <w:szCs w:val="24"/>
        </w:rPr>
        <w:t xml:space="preserve"> to evaluate and review</w:t>
      </w:r>
      <w:r w:rsidR="721FD7C4" w:rsidRPr="743A9D73">
        <w:rPr>
          <w:rFonts w:ascii="Times New Roman" w:eastAsia="Times New Roman" w:hAnsi="Times New Roman" w:cs="Times New Roman"/>
          <w:noProof/>
          <w:sz w:val="24"/>
          <w:szCs w:val="24"/>
        </w:rPr>
        <w:t xml:space="preserve"> the</w:t>
      </w:r>
      <w:r w:rsidR="5FF46BC1" w:rsidRPr="743A9D73">
        <w:rPr>
          <w:rFonts w:ascii="Times New Roman" w:eastAsia="Times New Roman" w:hAnsi="Times New Roman" w:cs="Times New Roman"/>
          <w:noProof/>
          <w:sz w:val="24"/>
          <w:szCs w:val="24"/>
        </w:rPr>
        <w:t xml:space="preserve"> AI Act</w:t>
      </w:r>
      <w:r w:rsidR="7801DB75" w:rsidRPr="743A9D73">
        <w:rPr>
          <w:rFonts w:ascii="Times New Roman" w:eastAsia="Times New Roman" w:hAnsi="Times New Roman" w:cs="Times New Roman"/>
          <w:noProof/>
          <w:sz w:val="24"/>
          <w:szCs w:val="24"/>
        </w:rPr>
        <w:t>.</w:t>
      </w:r>
      <w:r w:rsidR="40C40588" w:rsidRPr="743A9D73">
        <w:rPr>
          <w:rFonts w:ascii="Times New Roman" w:eastAsia="Times New Roman" w:hAnsi="Times New Roman" w:cs="Times New Roman"/>
          <w:noProof/>
          <w:sz w:val="24"/>
          <w:szCs w:val="24"/>
        </w:rPr>
        <w:t xml:space="preserve"> </w:t>
      </w:r>
      <w:r w:rsidR="264CB048" w:rsidRPr="743A9D73">
        <w:rPr>
          <w:rFonts w:ascii="Times New Roman" w:eastAsia="Times New Roman" w:hAnsi="Times New Roman" w:cs="Times New Roman"/>
          <w:noProof/>
          <w:sz w:val="24"/>
          <w:szCs w:val="24"/>
        </w:rPr>
        <w:t>Under</w:t>
      </w:r>
      <w:r w:rsidR="334705CA" w:rsidRPr="743A9D73">
        <w:rPr>
          <w:rFonts w:ascii="Times New Roman" w:eastAsia="Times New Roman" w:hAnsi="Times New Roman" w:cs="Times New Roman"/>
          <w:noProof/>
          <w:sz w:val="24"/>
          <w:szCs w:val="24"/>
        </w:rPr>
        <w:t xml:space="preserve"> </w:t>
      </w:r>
      <w:r w:rsidR="264CB048" w:rsidRPr="743A9D73">
        <w:rPr>
          <w:rFonts w:ascii="Times New Roman" w:eastAsia="Times New Roman" w:hAnsi="Times New Roman" w:cs="Times New Roman"/>
          <w:noProof/>
          <w:sz w:val="24"/>
          <w:szCs w:val="24"/>
        </w:rPr>
        <w:t>Article 112</w:t>
      </w:r>
      <w:r w:rsidR="44D396B4" w:rsidRPr="743A9D73">
        <w:rPr>
          <w:rFonts w:ascii="Times New Roman" w:eastAsia="Times New Roman" w:hAnsi="Times New Roman" w:cs="Times New Roman"/>
          <w:noProof/>
          <w:sz w:val="24"/>
          <w:szCs w:val="24"/>
        </w:rPr>
        <w:t>(1)</w:t>
      </w:r>
      <w:r w:rsidR="5A3FA79D" w:rsidRPr="743A9D73">
        <w:rPr>
          <w:rFonts w:ascii="Times New Roman" w:eastAsia="Times New Roman" w:hAnsi="Times New Roman" w:cs="Times New Roman"/>
          <w:noProof/>
          <w:sz w:val="24"/>
          <w:szCs w:val="24"/>
        </w:rPr>
        <w:t xml:space="preserve"> AI Act</w:t>
      </w:r>
      <w:r w:rsidR="264CB048" w:rsidRPr="743A9D73">
        <w:rPr>
          <w:rFonts w:ascii="Times New Roman" w:eastAsia="Times New Roman" w:hAnsi="Times New Roman" w:cs="Times New Roman"/>
          <w:noProof/>
          <w:sz w:val="24"/>
          <w:szCs w:val="24"/>
        </w:rPr>
        <w:t xml:space="preserve">, </w:t>
      </w:r>
      <w:r w:rsidR="40C40588" w:rsidRPr="743A9D73">
        <w:rPr>
          <w:rFonts w:ascii="Times New Roman" w:eastAsia="Times New Roman" w:hAnsi="Times New Roman" w:cs="Times New Roman"/>
          <w:noProof/>
          <w:sz w:val="24"/>
          <w:szCs w:val="24"/>
        </w:rPr>
        <w:t xml:space="preserve">the Commission </w:t>
      </w:r>
      <w:r w:rsidR="40356FC9" w:rsidRPr="743A9D73">
        <w:rPr>
          <w:rFonts w:ascii="Times New Roman" w:eastAsia="Times New Roman" w:hAnsi="Times New Roman" w:cs="Times New Roman"/>
          <w:noProof/>
          <w:sz w:val="24"/>
          <w:szCs w:val="24"/>
        </w:rPr>
        <w:t xml:space="preserve">is tasked </w:t>
      </w:r>
      <w:r w:rsidR="1EABFB63" w:rsidRPr="743A9D73">
        <w:rPr>
          <w:rFonts w:ascii="Times New Roman" w:eastAsia="Times New Roman" w:hAnsi="Times New Roman" w:cs="Times New Roman"/>
          <w:noProof/>
          <w:sz w:val="24"/>
          <w:szCs w:val="24"/>
        </w:rPr>
        <w:t xml:space="preserve">with </w:t>
      </w:r>
      <w:r w:rsidR="40C40588" w:rsidRPr="743A9D73">
        <w:rPr>
          <w:rFonts w:ascii="Times New Roman" w:eastAsia="Times New Roman" w:hAnsi="Times New Roman" w:cs="Times New Roman"/>
          <w:noProof/>
          <w:sz w:val="24"/>
          <w:szCs w:val="24"/>
        </w:rPr>
        <w:t>assess</w:t>
      </w:r>
      <w:r w:rsidR="541502B1" w:rsidRPr="743A9D73">
        <w:rPr>
          <w:rFonts w:ascii="Times New Roman" w:eastAsia="Times New Roman" w:hAnsi="Times New Roman" w:cs="Times New Roman"/>
          <w:noProof/>
          <w:sz w:val="24"/>
          <w:szCs w:val="24"/>
        </w:rPr>
        <w:t>ing</w:t>
      </w:r>
      <w:r w:rsidR="40C40588" w:rsidRPr="743A9D73">
        <w:rPr>
          <w:rFonts w:ascii="Times New Roman" w:eastAsia="Times New Roman" w:hAnsi="Times New Roman" w:cs="Times New Roman"/>
          <w:noProof/>
          <w:sz w:val="24"/>
          <w:szCs w:val="24"/>
        </w:rPr>
        <w:t xml:space="preserve"> the need </w:t>
      </w:r>
      <w:r w:rsidR="4EDBCC7A" w:rsidRPr="743A9D73">
        <w:rPr>
          <w:rFonts w:ascii="Times New Roman" w:eastAsia="Times New Roman" w:hAnsi="Times New Roman" w:cs="Times New Roman"/>
          <w:noProof/>
          <w:sz w:val="24"/>
          <w:szCs w:val="24"/>
        </w:rPr>
        <w:t xml:space="preserve">to </w:t>
      </w:r>
      <w:r w:rsidR="40C40588" w:rsidRPr="743A9D73">
        <w:rPr>
          <w:rFonts w:ascii="Times New Roman" w:eastAsia="Times New Roman" w:hAnsi="Times New Roman" w:cs="Times New Roman"/>
          <w:noProof/>
          <w:sz w:val="24"/>
          <w:szCs w:val="24"/>
        </w:rPr>
        <w:t xml:space="preserve">amend the list </w:t>
      </w:r>
      <w:r w:rsidR="23F12D2F" w:rsidRPr="743A9D73">
        <w:rPr>
          <w:rFonts w:ascii="Times New Roman" w:eastAsia="Times New Roman" w:hAnsi="Times New Roman" w:cs="Times New Roman"/>
          <w:noProof/>
          <w:sz w:val="24"/>
          <w:szCs w:val="24"/>
        </w:rPr>
        <w:t xml:space="preserve">of high-risk AI systems </w:t>
      </w:r>
      <w:r w:rsidR="40C40588" w:rsidRPr="743A9D73">
        <w:rPr>
          <w:rFonts w:ascii="Times New Roman" w:eastAsia="Times New Roman" w:hAnsi="Times New Roman" w:cs="Times New Roman"/>
          <w:noProof/>
          <w:sz w:val="24"/>
          <w:szCs w:val="24"/>
        </w:rPr>
        <w:t>set out in Annex III and the list of prohibited AI practices laid down in Article 5</w:t>
      </w:r>
      <w:r w:rsidR="5A3FA79D" w:rsidRPr="743A9D73">
        <w:rPr>
          <w:rFonts w:ascii="Times New Roman" w:eastAsia="Times New Roman" w:hAnsi="Times New Roman" w:cs="Times New Roman"/>
          <w:noProof/>
          <w:sz w:val="24"/>
          <w:szCs w:val="24"/>
        </w:rPr>
        <w:t xml:space="preserve"> AI Act</w:t>
      </w:r>
      <w:r w:rsidR="40C40588" w:rsidRPr="743A9D73">
        <w:rPr>
          <w:rFonts w:ascii="Times New Roman" w:eastAsia="Times New Roman" w:hAnsi="Times New Roman" w:cs="Times New Roman"/>
          <w:noProof/>
          <w:sz w:val="24"/>
          <w:szCs w:val="24"/>
        </w:rPr>
        <w:t>, once a year following the entry into force of the AI Act, and until the end of the period of the delegation of power laid down in Article 97</w:t>
      </w:r>
      <w:r w:rsidR="5A3FA79D" w:rsidRPr="743A9D73">
        <w:rPr>
          <w:rFonts w:ascii="Times New Roman" w:eastAsia="Times New Roman" w:hAnsi="Times New Roman" w:cs="Times New Roman"/>
          <w:noProof/>
          <w:sz w:val="24"/>
          <w:szCs w:val="24"/>
        </w:rPr>
        <w:t xml:space="preserve"> AI Act</w:t>
      </w:r>
      <w:r w:rsidR="40C40588" w:rsidRPr="743A9D73">
        <w:rPr>
          <w:rFonts w:ascii="Times New Roman" w:eastAsia="Times New Roman" w:hAnsi="Times New Roman" w:cs="Times New Roman"/>
          <w:noProof/>
          <w:sz w:val="24"/>
          <w:szCs w:val="24"/>
        </w:rPr>
        <w:t xml:space="preserve">. The Commission </w:t>
      </w:r>
      <w:r w:rsidR="5A3FA79D" w:rsidRPr="743A9D73">
        <w:rPr>
          <w:rFonts w:ascii="Times New Roman" w:eastAsia="Times New Roman" w:hAnsi="Times New Roman" w:cs="Times New Roman"/>
          <w:noProof/>
          <w:sz w:val="24"/>
          <w:szCs w:val="24"/>
        </w:rPr>
        <w:t xml:space="preserve">must </w:t>
      </w:r>
      <w:r w:rsidR="40C40588" w:rsidRPr="743A9D73">
        <w:rPr>
          <w:rFonts w:ascii="Times New Roman" w:eastAsia="Times New Roman" w:hAnsi="Times New Roman" w:cs="Times New Roman"/>
          <w:noProof/>
          <w:sz w:val="24"/>
          <w:szCs w:val="24"/>
        </w:rPr>
        <w:t>submit the findings of that assessment to the European Parliament and the Council.</w:t>
      </w:r>
    </w:p>
    <w:p w14:paraId="797841E5" w14:textId="06C08E38" w:rsidR="00555A3A" w:rsidRPr="00C17E29" w:rsidRDefault="16386491" w:rsidP="00C17E29">
      <w:pPr>
        <w:pStyle w:val="ListParagraph"/>
        <w:numPr>
          <w:ilvl w:val="0"/>
          <w:numId w:val="42"/>
        </w:numPr>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 xml:space="preserve">This is the first </w:t>
      </w:r>
      <w:r w:rsidR="4A083DB0" w:rsidRPr="743A9D73">
        <w:rPr>
          <w:rFonts w:ascii="Times New Roman" w:eastAsia="Times New Roman" w:hAnsi="Times New Roman" w:cs="Times New Roman"/>
          <w:noProof/>
          <w:sz w:val="24"/>
          <w:szCs w:val="24"/>
        </w:rPr>
        <w:t>r</w:t>
      </w:r>
      <w:r w:rsidRPr="743A9D73">
        <w:rPr>
          <w:rFonts w:ascii="Times New Roman" w:eastAsia="Times New Roman" w:hAnsi="Times New Roman" w:cs="Times New Roman"/>
          <w:noProof/>
          <w:sz w:val="24"/>
          <w:szCs w:val="24"/>
        </w:rPr>
        <w:t xml:space="preserve">eport adopted </w:t>
      </w:r>
      <w:r w:rsidR="4C23DC9B" w:rsidRPr="743A9D73">
        <w:rPr>
          <w:rFonts w:ascii="Times New Roman" w:eastAsia="Times New Roman" w:hAnsi="Times New Roman" w:cs="Times New Roman"/>
          <w:noProof/>
          <w:sz w:val="24"/>
          <w:szCs w:val="24"/>
        </w:rPr>
        <w:t>under</w:t>
      </w:r>
      <w:r w:rsidRPr="743A9D73">
        <w:rPr>
          <w:rFonts w:ascii="Times New Roman" w:eastAsia="Times New Roman" w:hAnsi="Times New Roman" w:cs="Times New Roman"/>
          <w:noProof/>
          <w:sz w:val="24"/>
          <w:szCs w:val="24"/>
        </w:rPr>
        <w:t xml:space="preserve"> </w:t>
      </w:r>
      <w:r w:rsidR="5A3FA79D" w:rsidRPr="743A9D73">
        <w:rPr>
          <w:rFonts w:ascii="Times New Roman" w:eastAsia="Times New Roman" w:hAnsi="Times New Roman" w:cs="Times New Roman"/>
          <w:noProof/>
          <w:sz w:val="24"/>
          <w:szCs w:val="24"/>
        </w:rPr>
        <w:t>that provision</w:t>
      </w:r>
      <w:r w:rsidRPr="743A9D73">
        <w:rPr>
          <w:rFonts w:ascii="Times New Roman" w:eastAsia="Times New Roman" w:hAnsi="Times New Roman" w:cs="Times New Roman"/>
          <w:noProof/>
          <w:sz w:val="24"/>
          <w:szCs w:val="24"/>
        </w:rPr>
        <w:t>.</w:t>
      </w:r>
      <w:r w:rsidR="06921C14" w:rsidRPr="743A9D73">
        <w:rPr>
          <w:rFonts w:ascii="Times New Roman" w:eastAsia="Times New Roman" w:hAnsi="Times New Roman" w:cs="Times New Roman"/>
          <w:noProof/>
          <w:sz w:val="24"/>
          <w:szCs w:val="24"/>
        </w:rPr>
        <w:t xml:space="preserve"> Its objective is to assess whether there is a need to amend the list of use</w:t>
      </w:r>
      <w:r w:rsidR="5B61ABA4" w:rsidRPr="420DEA74">
        <w:rPr>
          <w:rFonts w:ascii="Times New Roman" w:eastAsia="Times New Roman" w:hAnsi="Times New Roman" w:cs="Times New Roman"/>
          <w:noProof/>
          <w:sz w:val="24"/>
          <w:szCs w:val="24"/>
        </w:rPr>
        <w:t xml:space="preserve"> </w:t>
      </w:r>
      <w:r w:rsidR="06921C14" w:rsidRPr="743A9D73">
        <w:rPr>
          <w:rFonts w:ascii="Times New Roman" w:eastAsia="Times New Roman" w:hAnsi="Times New Roman" w:cs="Times New Roman"/>
          <w:noProof/>
          <w:sz w:val="24"/>
          <w:szCs w:val="24"/>
        </w:rPr>
        <w:t>cases set out in Annex III and the list of prohibited AI practices laid down in Article 5</w:t>
      </w:r>
      <w:r w:rsidR="5A3FA79D" w:rsidRPr="743A9D73">
        <w:rPr>
          <w:rFonts w:ascii="Times New Roman" w:eastAsia="Times New Roman" w:hAnsi="Times New Roman" w:cs="Times New Roman"/>
          <w:noProof/>
          <w:sz w:val="24"/>
          <w:szCs w:val="24"/>
        </w:rPr>
        <w:t xml:space="preserve"> AI Act</w:t>
      </w:r>
      <w:r w:rsidR="06921C14" w:rsidRPr="743A9D73">
        <w:rPr>
          <w:rFonts w:ascii="Times New Roman" w:eastAsia="Times New Roman" w:hAnsi="Times New Roman" w:cs="Times New Roman"/>
          <w:noProof/>
          <w:sz w:val="24"/>
          <w:szCs w:val="24"/>
        </w:rPr>
        <w:t xml:space="preserve"> in order to ensure that the AI Act remains relevant and effective in </w:t>
      </w:r>
      <w:r w:rsidR="4A083DB0" w:rsidRPr="743A9D73">
        <w:rPr>
          <w:rFonts w:ascii="Times New Roman" w:eastAsia="Times New Roman" w:hAnsi="Times New Roman" w:cs="Times New Roman"/>
          <w:noProof/>
          <w:sz w:val="24"/>
          <w:szCs w:val="24"/>
        </w:rPr>
        <w:t>the face</w:t>
      </w:r>
      <w:r w:rsidR="06921C14" w:rsidRPr="743A9D73">
        <w:rPr>
          <w:rFonts w:ascii="Times New Roman" w:eastAsia="Times New Roman" w:hAnsi="Times New Roman" w:cs="Times New Roman"/>
          <w:noProof/>
          <w:sz w:val="24"/>
          <w:szCs w:val="24"/>
        </w:rPr>
        <w:t xml:space="preserve"> of rapidly evolving AI technologies.</w:t>
      </w:r>
      <w:r w:rsidR="7C41538F" w:rsidRPr="743A9D73">
        <w:rPr>
          <w:rFonts w:ascii="Times New Roman" w:eastAsia="Times New Roman" w:hAnsi="Times New Roman" w:cs="Times New Roman"/>
          <w:noProof/>
          <w:sz w:val="24"/>
          <w:szCs w:val="24"/>
        </w:rPr>
        <w:t xml:space="preserve"> The review of the list of areas </w:t>
      </w:r>
      <w:r w:rsidR="5A3FA79D" w:rsidRPr="743A9D73">
        <w:rPr>
          <w:rFonts w:ascii="Times New Roman" w:eastAsia="Times New Roman" w:hAnsi="Times New Roman" w:cs="Times New Roman"/>
          <w:noProof/>
          <w:sz w:val="24"/>
          <w:szCs w:val="24"/>
        </w:rPr>
        <w:t xml:space="preserve">covered by </w:t>
      </w:r>
      <w:r w:rsidR="7C41538F" w:rsidRPr="743A9D73">
        <w:rPr>
          <w:rFonts w:ascii="Times New Roman" w:eastAsia="Times New Roman" w:hAnsi="Times New Roman" w:cs="Times New Roman"/>
          <w:noProof/>
          <w:sz w:val="24"/>
          <w:szCs w:val="24"/>
        </w:rPr>
        <w:t xml:space="preserve">Annex III falls outside the scope of this </w:t>
      </w:r>
      <w:r w:rsidR="4A083DB0" w:rsidRPr="743A9D73">
        <w:rPr>
          <w:rFonts w:ascii="Times New Roman" w:eastAsia="Times New Roman" w:hAnsi="Times New Roman" w:cs="Times New Roman"/>
          <w:noProof/>
          <w:sz w:val="24"/>
          <w:szCs w:val="24"/>
        </w:rPr>
        <w:t>r</w:t>
      </w:r>
      <w:r w:rsidR="7C41538F" w:rsidRPr="743A9D73">
        <w:rPr>
          <w:rFonts w:ascii="Times New Roman" w:eastAsia="Times New Roman" w:hAnsi="Times New Roman" w:cs="Times New Roman"/>
          <w:noProof/>
          <w:sz w:val="24"/>
          <w:szCs w:val="24"/>
        </w:rPr>
        <w:t xml:space="preserve">eport, as </w:t>
      </w:r>
      <w:r w:rsidR="5A3FA79D" w:rsidRPr="743A9D73">
        <w:rPr>
          <w:rFonts w:ascii="Times New Roman" w:eastAsia="Times New Roman" w:hAnsi="Times New Roman" w:cs="Times New Roman"/>
          <w:noProof/>
          <w:sz w:val="24"/>
          <w:szCs w:val="24"/>
        </w:rPr>
        <w:t>the Commission is only required to conduct that review</w:t>
      </w:r>
      <w:r w:rsidR="7C41538F" w:rsidRPr="743A9D73">
        <w:rPr>
          <w:rFonts w:ascii="Times New Roman" w:eastAsia="Times New Roman" w:hAnsi="Times New Roman" w:cs="Times New Roman"/>
          <w:noProof/>
          <w:sz w:val="24"/>
          <w:szCs w:val="24"/>
        </w:rPr>
        <w:t xml:space="preserve"> by 2 August 2028, in accordance with Article 112(2) AI Act.</w:t>
      </w:r>
    </w:p>
    <w:p w14:paraId="44AD4E6E" w14:textId="4E3B830B" w:rsidR="10F39BD5" w:rsidRPr="00C17E29" w:rsidRDefault="18A90E9B" w:rsidP="00C17E29">
      <w:pPr>
        <w:pStyle w:val="ListParagraph"/>
        <w:numPr>
          <w:ilvl w:val="0"/>
          <w:numId w:val="42"/>
        </w:numPr>
        <w:jc w:val="both"/>
        <w:rPr>
          <w:rFonts w:ascii="Times New Roman" w:eastAsia="Times New Roman" w:hAnsi="Times New Roman" w:cs="Times New Roman"/>
          <w:noProof/>
          <w:sz w:val="24"/>
          <w:szCs w:val="24"/>
        </w:rPr>
      </w:pPr>
      <w:r w:rsidRPr="00C17E29">
        <w:rPr>
          <w:rFonts w:ascii="Times New Roman" w:eastAsia="Times New Roman" w:hAnsi="Times New Roman" w:cs="Times New Roman"/>
          <w:noProof/>
          <w:sz w:val="24"/>
          <w:szCs w:val="24"/>
        </w:rPr>
        <w:t xml:space="preserve">This </w:t>
      </w:r>
      <w:r w:rsidR="00D6665A">
        <w:rPr>
          <w:rFonts w:ascii="Times New Roman" w:eastAsia="Times New Roman" w:hAnsi="Times New Roman" w:cs="Times New Roman"/>
          <w:noProof/>
          <w:sz w:val="24"/>
          <w:szCs w:val="24"/>
        </w:rPr>
        <w:t>r</w:t>
      </w:r>
      <w:r w:rsidRPr="00C17E29">
        <w:rPr>
          <w:rFonts w:ascii="Times New Roman" w:eastAsia="Times New Roman" w:hAnsi="Times New Roman" w:cs="Times New Roman"/>
          <w:noProof/>
          <w:sz w:val="24"/>
          <w:szCs w:val="24"/>
        </w:rPr>
        <w:t xml:space="preserve">eport </w:t>
      </w:r>
      <w:r w:rsidR="77923BA7" w:rsidRPr="00C17E29">
        <w:rPr>
          <w:rFonts w:ascii="Times New Roman" w:eastAsia="Times New Roman" w:hAnsi="Times New Roman" w:cs="Times New Roman"/>
          <w:noProof/>
          <w:sz w:val="24"/>
          <w:szCs w:val="24"/>
        </w:rPr>
        <w:t>begins by</w:t>
      </w:r>
      <w:r w:rsidRPr="00C17E29">
        <w:rPr>
          <w:rFonts w:ascii="Times New Roman" w:eastAsia="Times New Roman" w:hAnsi="Times New Roman" w:cs="Times New Roman"/>
          <w:noProof/>
          <w:sz w:val="24"/>
          <w:szCs w:val="24"/>
        </w:rPr>
        <w:t xml:space="preserve"> present</w:t>
      </w:r>
      <w:r w:rsidR="7F617117" w:rsidRPr="00C17E29">
        <w:rPr>
          <w:rFonts w:ascii="Times New Roman" w:eastAsia="Times New Roman" w:hAnsi="Times New Roman" w:cs="Times New Roman"/>
          <w:noProof/>
          <w:sz w:val="24"/>
          <w:szCs w:val="24"/>
        </w:rPr>
        <w:t>ing</w:t>
      </w:r>
      <w:r w:rsidRPr="00C17E29">
        <w:rPr>
          <w:rFonts w:ascii="Times New Roman" w:eastAsia="Times New Roman" w:hAnsi="Times New Roman" w:cs="Times New Roman"/>
          <w:noProof/>
          <w:sz w:val="24"/>
          <w:szCs w:val="24"/>
        </w:rPr>
        <w:t xml:space="preserve"> </w:t>
      </w:r>
      <w:r w:rsidR="0F642153" w:rsidRPr="00C17E29">
        <w:rPr>
          <w:rFonts w:ascii="Times New Roman" w:eastAsia="Times New Roman" w:hAnsi="Times New Roman" w:cs="Times New Roman"/>
          <w:noProof/>
          <w:sz w:val="24"/>
          <w:szCs w:val="24"/>
        </w:rPr>
        <w:t>the methodology used in</w:t>
      </w:r>
      <w:r w:rsidR="008E7961" w:rsidRPr="00C17E29">
        <w:rPr>
          <w:rFonts w:ascii="Times New Roman" w:eastAsia="Times New Roman" w:hAnsi="Times New Roman" w:cs="Times New Roman"/>
          <w:noProof/>
          <w:sz w:val="24"/>
          <w:szCs w:val="24"/>
        </w:rPr>
        <w:t xml:space="preserve"> its</w:t>
      </w:r>
      <w:r w:rsidR="0F642153" w:rsidRPr="00C17E29">
        <w:rPr>
          <w:rFonts w:ascii="Times New Roman" w:eastAsia="Times New Roman" w:hAnsi="Times New Roman" w:cs="Times New Roman"/>
          <w:noProof/>
          <w:sz w:val="24"/>
          <w:szCs w:val="24"/>
        </w:rPr>
        <w:t xml:space="preserve"> preparation</w:t>
      </w:r>
      <w:r w:rsidR="008E7961" w:rsidRPr="00C17E29">
        <w:rPr>
          <w:rFonts w:ascii="Times New Roman" w:eastAsia="Times New Roman" w:hAnsi="Times New Roman" w:cs="Times New Roman"/>
          <w:noProof/>
          <w:sz w:val="24"/>
          <w:szCs w:val="24"/>
        </w:rPr>
        <w:t>. It then applies that</w:t>
      </w:r>
      <w:r w:rsidR="0373B813" w:rsidRPr="00C17E29">
        <w:rPr>
          <w:rFonts w:ascii="Times New Roman" w:eastAsia="Times New Roman" w:hAnsi="Times New Roman" w:cs="Times New Roman"/>
          <w:noProof/>
          <w:sz w:val="24"/>
          <w:szCs w:val="24"/>
        </w:rPr>
        <w:t xml:space="preserve"> methodology </w:t>
      </w:r>
      <w:r w:rsidR="008E7961" w:rsidRPr="00C17E29">
        <w:rPr>
          <w:rFonts w:ascii="Times New Roman" w:eastAsia="Times New Roman" w:hAnsi="Times New Roman" w:cs="Times New Roman"/>
          <w:noProof/>
          <w:sz w:val="24"/>
          <w:szCs w:val="24"/>
        </w:rPr>
        <w:t>to</w:t>
      </w:r>
      <w:r w:rsidR="2945D0F0" w:rsidRPr="00C17E29">
        <w:rPr>
          <w:rFonts w:ascii="Times New Roman" w:eastAsia="Times New Roman" w:hAnsi="Times New Roman" w:cs="Times New Roman"/>
          <w:noProof/>
          <w:sz w:val="24"/>
          <w:szCs w:val="24"/>
        </w:rPr>
        <w:t xml:space="preserve"> present </w:t>
      </w:r>
      <w:r w:rsidR="008E7961" w:rsidRPr="00C17E29">
        <w:rPr>
          <w:rFonts w:ascii="Times New Roman" w:eastAsia="Times New Roman" w:hAnsi="Times New Roman" w:cs="Times New Roman"/>
          <w:noProof/>
          <w:sz w:val="24"/>
          <w:szCs w:val="24"/>
        </w:rPr>
        <w:t xml:space="preserve">an </w:t>
      </w:r>
      <w:r w:rsidR="3193AA04" w:rsidRPr="00C17E29">
        <w:rPr>
          <w:rFonts w:ascii="Times New Roman" w:eastAsia="Times New Roman" w:hAnsi="Times New Roman" w:cs="Times New Roman"/>
          <w:noProof/>
          <w:sz w:val="24"/>
          <w:szCs w:val="24"/>
        </w:rPr>
        <w:t xml:space="preserve">assessment of the </w:t>
      </w:r>
      <w:r w:rsidR="30234899" w:rsidRPr="00C17E29">
        <w:rPr>
          <w:rFonts w:ascii="Times New Roman" w:eastAsia="Times New Roman" w:hAnsi="Times New Roman" w:cs="Times New Roman"/>
          <w:noProof/>
          <w:sz w:val="24"/>
          <w:szCs w:val="24"/>
        </w:rPr>
        <w:t xml:space="preserve">possible need to review the </w:t>
      </w:r>
      <w:r w:rsidR="3193AA04" w:rsidRPr="00C17E29">
        <w:rPr>
          <w:rFonts w:ascii="Times New Roman" w:eastAsia="Times New Roman" w:hAnsi="Times New Roman" w:cs="Times New Roman"/>
          <w:noProof/>
          <w:sz w:val="24"/>
          <w:szCs w:val="24"/>
        </w:rPr>
        <w:t xml:space="preserve">list </w:t>
      </w:r>
      <w:r w:rsidR="37F025BE" w:rsidRPr="00C17E29">
        <w:rPr>
          <w:rFonts w:ascii="Times New Roman" w:eastAsia="Times New Roman" w:hAnsi="Times New Roman" w:cs="Times New Roman"/>
          <w:noProof/>
          <w:sz w:val="24"/>
          <w:szCs w:val="24"/>
        </w:rPr>
        <w:t xml:space="preserve">of </w:t>
      </w:r>
      <w:r w:rsidR="63F8961B" w:rsidRPr="00C17E29">
        <w:rPr>
          <w:rFonts w:ascii="Times New Roman" w:eastAsia="Times New Roman" w:hAnsi="Times New Roman" w:cs="Times New Roman"/>
          <w:noProof/>
          <w:sz w:val="24"/>
          <w:szCs w:val="24"/>
        </w:rPr>
        <w:t xml:space="preserve">high-risk </w:t>
      </w:r>
      <w:r w:rsidR="6F4BA480" w:rsidRPr="00C17E29">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6F4BA480" w:rsidRPr="00C17E29">
        <w:rPr>
          <w:rFonts w:ascii="Times New Roman" w:eastAsia="Times New Roman" w:hAnsi="Times New Roman" w:cs="Times New Roman"/>
          <w:noProof/>
          <w:sz w:val="24"/>
          <w:szCs w:val="24"/>
        </w:rPr>
        <w:t>cases</w:t>
      </w:r>
      <w:r w:rsidR="37F025BE" w:rsidRPr="00C17E29">
        <w:rPr>
          <w:rFonts w:ascii="Times New Roman" w:eastAsia="Times New Roman" w:hAnsi="Times New Roman" w:cs="Times New Roman"/>
          <w:noProof/>
          <w:sz w:val="24"/>
          <w:szCs w:val="24"/>
        </w:rPr>
        <w:t xml:space="preserve"> </w:t>
      </w:r>
      <w:r w:rsidR="3193AA04" w:rsidRPr="00C17E29">
        <w:rPr>
          <w:rFonts w:ascii="Times New Roman" w:eastAsia="Times New Roman" w:hAnsi="Times New Roman" w:cs="Times New Roman"/>
          <w:noProof/>
          <w:sz w:val="24"/>
          <w:szCs w:val="24"/>
        </w:rPr>
        <w:t>set out in Annex III and of the list of prohibited AI practices laid down in Article 5</w:t>
      </w:r>
      <w:r w:rsidR="44215CF6" w:rsidRPr="00C17E29">
        <w:rPr>
          <w:rFonts w:ascii="Times New Roman" w:eastAsia="Times New Roman" w:hAnsi="Times New Roman" w:cs="Times New Roman"/>
          <w:noProof/>
          <w:sz w:val="24"/>
          <w:szCs w:val="24"/>
        </w:rPr>
        <w:t xml:space="preserve"> </w:t>
      </w:r>
      <w:r w:rsidR="11775407" w:rsidRPr="00C17E29">
        <w:rPr>
          <w:rFonts w:ascii="Times New Roman" w:eastAsia="Times New Roman" w:hAnsi="Times New Roman" w:cs="Times New Roman"/>
          <w:noProof/>
          <w:sz w:val="24"/>
          <w:szCs w:val="24"/>
        </w:rPr>
        <w:t>AI Act</w:t>
      </w:r>
      <w:r w:rsidR="44215CF6" w:rsidRPr="00C17E29">
        <w:rPr>
          <w:rFonts w:ascii="Times New Roman" w:eastAsia="Times New Roman" w:hAnsi="Times New Roman" w:cs="Times New Roman"/>
          <w:noProof/>
          <w:sz w:val="24"/>
          <w:szCs w:val="24"/>
        </w:rPr>
        <w:t>.</w:t>
      </w:r>
    </w:p>
    <w:p w14:paraId="466C65D1" w14:textId="2390062D" w:rsidR="285C794C" w:rsidRPr="00C17E29" w:rsidRDefault="4CA10937" w:rsidP="00C17E29">
      <w:pPr>
        <w:pStyle w:val="ListParagraph"/>
        <w:numPr>
          <w:ilvl w:val="0"/>
          <w:numId w:val="42"/>
        </w:numPr>
        <w:jc w:val="both"/>
        <w:rPr>
          <w:rFonts w:ascii="Times New Roman" w:eastAsia="Times New Roman" w:hAnsi="Times New Roman" w:cs="Times New Roman"/>
          <w:noProof/>
          <w:sz w:val="24"/>
          <w:szCs w:val="24"/>
        </w:rPr>
      </w:pPr>
      <w:r w:rsidRPr="00C17E29">
        <w:rPr>
          <w:rFonts w:ascii="Times New Roman" w:eastAsia="Times New Roman" w:hAnsi="Times New Roman" w:cs="Times New Roman"/>
          <w:noProof/>
          <w:sz w:val="24"/>
          <w:szCs w:val="24"/>
        </w:rPr>
        <w:t>T</w:t>
      </w:r>
      <w:r w:rsidR="569762DA" w:rsidRPr="00C17E29">
        <w:rPr>
          <w:rFonts w:ascii="Times New Roman" w:eastAsia="Times New Roman" w:hAnsi="Times New Roman" w:cs="Times New Roman"/>
          <w:noProof/>
          <w:sz w:val="24"/>
          <w:szCs w:val="24"/>
        </w:rPr>
        <w:t xml:space="preserve">he </w:t>
      </w:r>
      <w:r w:rsidR="151D18FD" w:rsidRPr="11E9F913">
        <w:rPr>
          <w:rFonts w:ascii="Times New Roman" w:eastAsia="Times New Roman" w:hAnsi="Times New Roman" w:cs="Times New Roman"/>
          <w:noProof/>
          <w:sz w:val="24"/>
          <w:szCs w:val="24"/>
        </w:rPr>
        <w:t>assessment in</w:t>
      </w:r>
      <w:r w:rsidR="569762DA" w:rsidRPr="00C17E29">
        <w:rPr>
          <w:rFonts w:ascii="Times New Roman" w:eastAsia="Times New Roman" w:hAnsi="Times New Roman" w:cs="Times New Roman"/>
          <w:noProof/>
          <w:sz w:val="24"/>
          <w:szCs w:val="24"/>
        </w:rPr>
        <w:t xml:space="preserve"> this </w:t>
      </w:r>
      <w:r w:rsidR="47CEE1B7">
        <w:rPr>
          <w:rFonts w:ascii="Times New Roman" w:eastAsia="Times New Roman" w:hAnsi="Times New Roman" w:cs="Times New Roman"/>
          <w:noProof/>
          <w:sz w:val="24"/>
          <w:szCs w:val="24"/>
        </w:rPr>
        <w:t>r</w:t>
      </w:r>
      <w:r w:rsidR="569762DA" w:rsidRPr="00C17E29">
        <w:rPr>
          <w:rFonts w:ascii="Times New Roman" w:eastAsia="Times New Roman" w:hAnsi="Times New Roman" w:cs="Times New Roman"/>
          <w:noProof/>
          <w:sz w:val="24"/>
          <w:szCs w:val="24"/>
        </w:rPr>
        <w:t xml:space="preserve">eport </w:t>
      </w:r>
      <w:r w:rsidR="151D18FD" w:rsidRPr="11E9F913">
        <w:rPr>
          <w:rFonts w:ascii="Times New Roman" w:eastAsia="Times New Roman" w:hAnsi="Times New Roman" w:cs="Times New Roman"/>
          <w:noProof/>
          <w:sz w:val="24"/>
          <w:szCs w:val="24"/>
        </w:rPr>
        <w:t>is limited</w:t>
      </w:r>
      <w:r w:rsidR="569762DA" w:rsidRPr="00C17E29">
        <w:rPr>
          <w:rFonts w:ascii="Times New Roman" w:eastAsia="Times New Roman" w:hAnsi="Times New Roman" w:cs="Times New Roman"/>
          <w:noProof/>
          <w:sz w:val="24"/>
          <w:szCs w:val="24"/>
        </w:rPr>
        <w:t xml:space="preserve"> by the short time </w:t>
      </w:r>
      <w:r w:rsidR="151D18FD" w:rsidRPr="11E9F913">
        <w:rPr>
          <w:rFonts w:ascii="Times New Roman" w:eastAsia="Times New Roman" w:hAnsi="Times New Roman" w:cs="Times New Roman"/>
          <w:noProof/>
          <w:sz w:val="24"/>
          <w:szCs w:val="24"/>
        </w:rPr>
        <w:t>that has elapsed since the</w:t>
      </w:r>
      <w:r w:rsidR="569762DA" w:rsidRPr="00C17E29">
        <w:rPr>
          <w:rFonts w:ascii="Times New Roman" w:eastAsia="Times New Roman" w:hAnsi="Times New Roman" w:cs="Times New Roman"/>
          <w:noProof/>
          <w:sz w:val="24"/>
          <w:szCs w:val="24"/>
        </w:rPr>
        <w:t xml:space="preserve"> AI Act </w:t>
      </w:r>
      <w:r w:rsidR="151D18FD" w:rsidRPr="11E9F913">
        <w:rPr>
          <w:rFonts w:ascii="Times New Roman" w:eastAsia="Times New Roman" w:hAnsi="Times New Roman" w:cs="Times New Roman"/>
          <w:noProof/>
          <w:sz w:val="24"/>
          <w:szCs w:val="24"/>
        </w:rPr>
        <w:t xml:space="preserve">entered </w:t>
      </w:r>
      <w:r w:rsidR="569762DA" w:rsidRPr="00C17E29">
        <w:rPr>
          <w:rFonts w:ascii="Times New Roman" w:eastAsia="Times New Roman" w:hAnsi="Times New Roman" w:cs="Times New Roman"/>
          <w:noProof/>
          <w:sz w:val="24"/>
          <w:szCs w:val="24"/>
        </w:rPr>
        <w:t>into force and its limited</w:t>
      </w:r>
      <w:r w:rsidR="151D18FD" w:rsidRPr="11E9F913">
        <w:rPr>
          <w:rFonts w:ascii="Times New Roman" w:eastAsia="Times New Roman" w:hAnsi="Times New Roman" w:cs="Times New Roman"/>
          <w:noProof/>
          <w:sz w:val="24"/>
          <w:szCs w:val="24"/>
        </w:rPr>
        <w:t xml:space="preserve"> entry into</w:t>
      </w:r>
      <w:r w:rsidR="569762DA" w:rsidRPr="00C17E29">
        <w:rPr>
          <w:rFonts w:ascii="Times New Roman" w:eastAsia="Times New Roman" w:hAnsi="Times New Roman" w:cs="Times New Roman"/>
          <w:noProof/>
          <w:sz w:val="24"/>
          <w:szCs w:val="24"/>
        </w:rPr>
        <w:t xml:space="preserve"> application at the time of adoption</w:t>
      </w:r>
      <w:r w:rsidR="2AA49114" w:rsidRPr="743A9D73" w:rsidDel="16A7F238">
        <w:rPr>
          <w:rFonts w:ascii="Times New Roman" w:eastAsia="Times New Roman" w:hAnsi="Times New Roman" w:cs="Times New Roman"/>
          <w:noProof/>
          <w:sz w:val="24"/>
          <w:szCs w:val="24"/>
        </w:rPr>
        <w:t xml:space="preserve"> of this </w:t>
      </w:r>
      <w:r w:rsidR="26CF57E6" w:rsidRPr="743A9D73" w:rsidDel="16A7F238">
        <w:rPr>
          <w:rFonts w:ascii="Times New Roman" w:eastAsia="Times New Roman" w:hAnsi="Times New Roman" w:cs="Times New Roman"/>
          <w:noProof/>
          <w:sz w:val="24"/>
          <w:szCs w:val="24"/>
        </w:rPr>
        <w:t>r</w:t>
      </w:r>
      <w:r w:rsidR="2AA49114" w:rsidRPr="743A9D73" w:rsidDel="16A7F238">
        <w:rPr>
          <w:rFonts w:ascii="Times New Roman" w:eastAsia="Times New Roman" w:hAnsi="Times New Roman" w:cs="Times New Roman"/>
          <w:noProof/>
          <w:sz w:val="24"/>
          <w:szCs w:val="24"/>
        </w:rPr>
        <w:t>eport</w:t>
      </w:r>
      <w:r w:rsidR="569762DA" w:rsidRPr="00C17E29">
        <w:rPr>
          <w:rFonts w:ascii="Times New Roman" w:eastAsia="Times New Roman" w:hAnsi="Times New Roman" w:cs="Times New Roman"/>
          <w:noProof/>
          <w:sz w:val="24"/>
          <w:szCs w:val="24"/>
        </w:rPr>
        <w:t xml:space="preserve">. Chapter II of the AI Act (Prohibited practices) entered into </w:t>
      </w:r>
      <w:r w:rsidR="5B50D45B" w:rsidRPr="00C17E29">
        <w:rPr>
          <w:rFonts w:ascii="Times New Roman" w:eastAsia="Times New Roman" w:hAnsi="Times New Roman" w:cs="Times New Roman"/>
          <w:noProof/>
          <w:sz w:val="24"/>
          <w:szCs w:val="24"/>
        </w:rPr>
        <w:t xml:space="preserve">application </w:t>
      </w:r>
      <w:r w:rsidR="569762DA" w:rsidRPr="00C17E29">
        <w:rPr>
          <w:rFonts w:ascii="Times New Roman" w:eastAsia="Times New Roman" w:hAnsi="Times New Roman" w:cs="Times New Roman"/>
          <w:noProof/>
          <w:sz w:val="24"/>
          <w:szCs w:val="24"/>
        </w:rPr>
        <w:t>on 2 February 2025</w:t>
      </w:r>
      <w:r w:rsidR="151D18FD" w:rsidRPr="11E9F913">
        <w:rPr>
          <w:rFonts w:ascii="Times New Roman" w:eastAsia="Times New Roman" w:hAnsi="Times New Roman" w:cs="Times New Roman"/>
          <w:noProof/>
          <w:sz w:val="24"/>
          <w:szCs w:val="24"/>
        </w:rPr>
        <w:t>. However</w:t>
      </w:r>
      <w:r w:rsidR="6EE3165D" w:rsidRPr="00C17E29">
        <w:rPr>
          <w:rFonts w:ascii="Times New Roman" w:eastAsia="Times New Roman" w:hAnsi="Times New Roman" w:cs="Times New Roman"/>
          <w:noProof/>
          <w:sz w:val="24"/>
          <w:szCs w:val="24"/>
        </w:rPr>
        <w:t>,</w:t>
      </w:r>
      <w:r w:rsidR="7310A105" w:rsidRPr="00C17E29">
        <w:rPr>
          <w:rFonts w:ascii="Times New Roman" w:eastAsia="Times New Roman" w:hAnsi="Times New Roman" w:cs="Times New Roman"/>
          <w:noProof/>
          <w:sz w:val="24"/>
          <w:szCs w:val="24"/>
        </w:rPr>
        <w:t xml:space="preserve"> the rules on </w:t>
      </w:r>
      <w:r w:rsidR="151D18FD" w:rsidRPr="11E9F913">
        <w:rPr>
          <w:rFonts w:ascii="Times New Roman" w:eastAsia="Times New Roman" w:hAnsi="Times New Roman" w:cs="Times New Roman"/>
          <w:noProof/>
          <w:sz w:val="24"/>
          <w:szCs w:val="24"/>
        </w:rPr>
        <w:t xml:space="preserve">the </w:t>
      </w:r>
      <w:r w:rsidR="7310A105" w:rsidRPr="00C17E29">
        <w:rPr>
          <w:rFonts w:ascii="Times New Roman" w:eastAsia="Times New Roman" w:hAnsi="Times New Roman" w:cs="Times New Roman"/>
          <w:noProof/>
          <w:sz w:val="24"/>
          <w:szCs w:val="24"/>
        </w:rPr>
        <w:t>enforcement</w:t>
      </w:r>
      <w:r w:rsidR="151D18FD" w:rsidRPr="11E9F913">
        <w:rPr>
          <w:rFonts w:ascii="Times New Roman" w:eastAsia="Times New Roman" w:hAnsi="Times New Roman" w:cs="Times New Roman"/>
          <w:noProof/>
          <w:sz w:val="24"/>
          <w:szCs w:val="24"/>
        </w:rPr>
        <w:t xml:space="preserve"> of that chapter </w:t>
      </w:r>
      <w:r w:rsidR="5F0B59B7" w:rsidRPr="00C17E29">
        <w:rPr>
          <w:rFonts w:ascii="Times New Roman" w:eastAsia="Times New Roman" w:hAnsi="Times New Roman" w:cs="Times New Roman"/>
          <w:noProof/>
          <w:sz w:val="24"/>
          <w:szCs w:val="24"/>
        </w:rPr>
        <w:t>will</w:t>
      </w:r>
      <w:r w:rsidR="151D18FD" w:rsidRPr="11E9F913">
        <w:rPr>
          <w:rFonts w:ascii="Times New Roman" w:eastAsia="Times New Roman" w:hAnsi="Times New Roman" w:cs="Times New Roman"/>
          <w:noProof/>
          <w:sz w:val="24"/>
          <w:szCs w:val="24"/>
        </w:rPr>
        <w:t xml:space="preserve"> only</w:t>
      </w:r>
      <w:r w:rsidR="5F0B59B7" w:rsidRPr="00C17E29">
        <w:rPr>
          <w:rFonts w:ascii="Times New Roman" w:eastAsia="Times New Roman" w:hAnsi="Times New Roman" w:cs="Times New Roman"/>
          <w:noProof/>
          <w:sz w:val="24"/>
          <w:szCs w:val="24"/>
        </w:rPr>
        <w:t xml:space="preserve"> </w:t>
      </w:r>
      <w:r w:rsidR="151D18FD" w:rsidRPr="11E9F913">
        <w:rPr>
          <w:rFonts w:ascii="Times New Roman" w:eastAsia="Times New Roman" w:hAnsi="Times New Roman" w:cs="Times New Roman"/>
          <w:noProof/>
          <w:sz w:val="24"/>
          <w:szCs w:val="24"/>
        </w:rPr>
        <w:t>apply as from</w:t>
      </w:r>
      <w:r w:rsidR="5F0B59B7" w:rsidRPr="00C17E29">
        <w:rPr>
          <w:rFonts w:ascii="Times New Roman" w:eastAsia="Times New Roman" w:hAnsi="Times New Roman" w:cs="Times New Roman"/>
          <w:noProof/>
          <w:sz w:val="24"/>
          <w:szCs w:val="24"/>
        </w:rPr>
        <w:t xml:space="preserve"> 2 August 2026</w:t>
      </w:r>
      <w:r w:rsidR="7310A105" w:rsidRPr="00C17E29">
        <w:rPr>
          <w:rFonts w:ascii="Times New Roman" w:eastAsia="Times New Roman" w:hAnsi="Times New Roman" w:cs="Times New Roman"/>
          <w:noProof/>
          <w:sz w:val="24"/>
          <w:szCs w:val="24"/>
        </w:rPr>
        <w:t xml:space="preserve"> and the </w:t>
      </w:r>
      <w:r w:rsidR="7518880D">
        <w:rPr>
          <w:rFonts w:ascii="Times New Roman" w:eastAsia="Times New Roman" w:hAnsi="Times New Roman" w:cs="Times New Roman"/>
          <w:noProof/>
          <w:sz w:val="24"/>
          <w:szCs w:val="24"/>
        </w:rPr>
        <w:t xml:space="preserve">national </w:t>
      </w:r>
      <w:r w:rsidR="151D18FD" w:rsidRPr="11E9F913">
        <w:rPr>
          <w:rFonts w:ascii="Times New Roman" w:eastAsia="Times New Roman" w:hAnsi="Times New Roman" w:cs="Times New Roman"/>
          <w:noProof/>
          <w:sz w:val="24"/>
          <w:szCs w:val="24"/>
        </w:rPr>
        <w:t xml:space="preserve">competent </w:t>
      </w:r>
      <w:r w:rsidR="7310A105" w:rsidRPr="00C17E29">
        <w:rPr>
          <w:rFonts w:ascii="Times New Roman" w:eastAsia="Times New Roman" w:hAnsi="Times New Roman" w:cs="Times New Roman"/>
          <w:noProof/>
          <w:sz w:val="24"/>
          <w:szCs w:val="24"/>
        </w:rPr>
        <w:t xml:space="preserve">authorities are still in the process of being </w:t>
      </w:r>
      <w:r w:rsidR="151D18FD" w:rsidRPr="11E9F913">
        <w:rPr>
          <w:rFonts w:ascii="Times New Roman" w:eastAsia="Times New Roman" w:hAnsi="Times New Roman" w:cs="Times New Roman"/>
          <w:noProof/>
          <w:sz w:val="24"/>
          <w:szCs w:val="24"/>
        </w:rPr>
        <w:t>designated</w:t>
      </w:r>
      <w:r w:rsidR="569762DA" w:rsidRPr="00C17E29">
        <w:rPr>
          <w:rFonts w:ascii="Times New Roman" w:eastAsia="Times New Roman" w:hAnsi="Times New Roman" w:cs="Times New Roman"/>
          <w:noProof/>
          <w:sz w:val="24"/>
          <w:szCs w:val="24"/>
        </w:rPr>
        <w:t xml:space="preserve">. The obligations regarding high-risk </w:t>
      </w:r>
      <w:r w:rsidR="296DCD30" w:rsidRPr="00C17E29">
        <w:rPr>
          <w:rFonts w:ascii="Times New Roman" w:eastAsia="Times New Roman" w:hAnsi="Times New Roman" w:cs="Times New Roman"/>
          <w:noProof/>
          <w:sz w:val="24"/>
          <w:szCs w:val="24"/>
        </w:rPr>
        <w:t xml:space="preserve">AI </w:t>
      </w:r>
      <w:r w:rsidR="569762DA" w:rsidRPr="00C17E29">
        <w:rPr>
          <w:rFonts w:ascii="Times New Roman" w:eastAsia="Times New Roman" w:hAnsi="Times New Roman" w:cs="Times New Roman"/>
          <w:noProof/>
          <w:sz w:val="24"/>
          <w:szCs w:val="24"/>
        </w:rPr>
        <w:t xml:space="preserve">systems </w:t>
      </w:r>
      <w:r w:rsidR="569762DA" w:rsidRPr="0056751E">
        <w:rPr>
          <w:rFonts w:ascii="Times New Roman" w:eastAsia="Times New Roman" w:hAnsi="Times New Roman" w:cs="Times New Roman"/>
          <w:noProof/>
          <w:sz w:val="24"/>
          <w:szCs w:val="24"/>
        </w:rPr>
        <w:t>listed in Annex III</w:t>
      </w:r>
      <w:r w:rsidR="151D18FD" w:rsidRPr="0056751E">
        <w:rPr>
          <w:rFonts w:ascii="Times New Roman" w:eastAsia="Times New Roman" w:hAnsi="Times New Roman" w:cs="Times New Roman"/>
          <w:noProof/>
          <w:sz w:val="24"/>
          <w:szCs w:val="24"/>
        </w:rPr>
        <w:t xml:space="preserve"> AI Act</w:t>
      </w:r>
      <w:r w:rsidR="569762DA" w:rsidRPr="0056751E">
        <w:rPr>
          <w:rFonts w:ascii="Times New Roman" w:eastAsia="Times New Roman" w:hAnsi="Times New Roman" w:cs="Times New Roman"/>
          <w:noProof/>
          <w:sz w:val="24"/>
          <w:szCs w:val="24"/>
        </w:rPr>
        <w:t xml:space="preserve"> will apply as </w:t>
      </w:r>
      <w:r w:rsidR="151D18FD" w:rsidRPr="0056751E">
        <w:rPr>
          <w:rFonts w:ascii="Times New Roman" w:eastAsia="Times New Roman" w:hAnsi="Times New Roman" w:cs="Times New Roman"/>
          <w:noProof/>
          <w:sz w:val="24"/>
          <w:szCs w:val="24"/>
        </w:rPr>
        <w:t xml:space="preserve">from </w:t>
      </w:r>
      <w:r w:rsidR="569762DA" w:rsidRPr="0056751E">
        <w:rPr>
          <w:rFonts w:ascii="Times New Roman" w:eastAsia="Times New Roman" w:hAnsi="Times New Roman" w:cs="Times New Roman"/>
          <w:noProof/>
          <w:sz w:val="24"/>
          <w:szCs w:val="24"/>
        </w:rPr>
        <w:t>2 August 2026</w:t>
      </w:r>
      <w:r w:rsidR="6361E3C0" w:rsidRPr="0056751E">
        <w:rPr>
          <w:rFonts w:ascii="Times New Roman" w:eastAsia="Times New Roman" w:hAnsi="Times New Roman" w:cs="Times New Roman"/>
          <w:noProof/>
          <w:sz w:val="24"/>
          <w:szCs w:val="24"/>
        </w:rPr>
        <w:t>,</w:t>
      </w:r>
      <w:r w:rsidR="148A56F8" w:rsidRPr="0056751E">
        <w:rPr>
          <w:rFonts w:ascii="Times New Roman" w:eastAsia="Times New Roman" w:hAnsi="Times New Roman" w:cs="Times New Roman"/>
          <w:noProof/>
          <w:sz w:val="24"/>
          <w:szCs w:val="24"/>
        </w:rPr>
        <w:t xml:space="preserve"> which </w:t>
      </w:r>
      <w:r w:rsidR="43FF3C9E" w:rsidRPr="0056751E">
        <w:rPr>
          <w:rFonts w:ascii="Times New Roman" w:eastAsia="Times New Roman" w:hAnsi="Times New Roman" w:cs="Times New Roman"/>
          <w:noProof/>
          <w:sz w:val="24"/>
          <w:szCs w:val="24"/>
        </w:rPr>
        <w:t>is</w:t>
      </w:r>
      <w:r w:rsidR="148A56F8" w:rsidRPr="0056751E">
        <w:rPr>
          <w:rFonts w:ascii="Times New Roman" w:eastAsia="Times New Roman" w:hAnsi="Times New Roman" w:cs="Times New Roman"/>
          <w:noProof/>
          <w:sz w:val="24"/>
          <w:szCs w:val="24"/>
        </w:rPr>
        <w:t xml:space="preserve"> under consideration of possible prolongation</w:t>
      </w:r>
      <w:r w:rsidR="498FD68E" w:rsidRPr="0056751E">
        <w:rPr>
          <w:rStyle w:val="FootnoteReference"/>
          <w:rFonts w:ascii="Times New Roman" w:eastAsia="Times New Roman" w:hAnsi="Times New Roman" w:cs="Times New Roman"/>
          <w:noProof/>
          <w:sz w:val="24"/>
          <w:szCs w:val="24"/>
        </w:rPr>
        <w:footnoteReference w:id="3"/>
      </w:r>
      <w:r w:rsidR="569762DA" w:rsidRPr="0056751E">
        <w:rPr>
          <w:rFonts w:ascii="Times New Roman" w:eastAsia="Times New Roman" w:hAnsi="Times New Roman" w:cs="Times New Roman"/>
          <w:noProof/>
          <w:sz w:val="24"/>
          <w:szCs w:val="24"/>
        </w:rPr>
        <w:t xml:space="preserve">. Moreover, while Commission </w:t>
      </w:r>
      <w:r w:rsidR="3266790D" w:rsidRPr="0056751E">
        <w:rPr>
          <w:rFonts w:ascii="Times New Roman" w:eastAsia="Times New Roman" w:hAnsi="Times New Roman" w:cs="Times New Roman"/>
          <w:noProof/>
          <w:sz w:val="24"/>
          <w:szCs w:val="24"/>
        </w:rPr>
        <w:t>g</w:t>
      </w:r>
      <w:r w:rsidR="569762DA" w:rsidRPr="0056751E">
        <w:rPr>
          <w:rFonts w:ascii="Times New Roman" w:eastAsia="Times New Roman" w:hAnsi="Times New Roman" w:cs="Times New Roman"/>
          <w:noProof/>
          <w:sz w:val="24"/>
          <w:szCs w:val="24"/>
        </w:rPr>
        <w:t>uidelines on prohibited AI practices were published in February 2025</w:t>
      </w:r>
      <w:r w:rsidR="285C794C" w:rsidRPr="0056751E">
        <w:rPr>
          <w:rStyle w:val="FootnoteReference"/>
          <w:rFonts w:ascii="Times New Roman" w:eastAsia="Times New Roman" w:hAnsi="Times New Roman" w:cs="Times New Roman"/>
          <w:noProof/>
          <w:sz w:val="24"/>
          <w:szCs w:val="24"/>
        </w:rPr>
        <w:footnoteReference w:id="4"/>
      </w:r>
      <w:r w:rsidR="569762DA" w:rsidRPr="0056751E">
        <w:rPr>
          <w:rFonts w:ascii="Times New Roman" w:eastAsia="Times New Roman" w:hAnsi="Times New Roman" w:cs="Times New Roman"/>
          <w:noProof/>
          <w:sz w:val="24"/>
          <w:szCs w:val="24"/>
        </w:rPr>
        <w:t xml:space="preserve">, </w:t>
      </w:r>
      <w:r w:rsidR="364D0C26" w:rsidRPr="0056751E">
        <w:rPr>
          <w:rFonts w:ascii="Times New Roman" w:eastAsia="Times New Roman" w:hAnsi="Times New Roman" w:cs="Times New Roman"/>
          <w:noProof/>
          <w:sz w:val="24"/>
          <w:szCs w:val="24"/>
        </w:rPr>
        <w:t>g</w:t>
      </w:r>
      <w:r w:rsidR="569762DA" w:rsidRPr="0056751E">
        <w:rPr>
          <w:rFonts w:ascii="Times New Roman" w:eastAsia="Times New Roman" w:hAnsi="Times New Roman" w:cs="Times New Roman"/>
          <w:noProof/>
          <w:sz w:val="24"/>
          <w:szCs w:val="24"/>
        </w:rPr>
        <w:t>uidelines on</w:t>
      </w:r>
      <w:r w:rsidR="13BB608A" w:rsidRPr="0056751E">
        <w:rPr>
          <w:rFonts w:ascii="Times New Roman" w:eastAsia="Times New Roman" w:hAnsi="Times New Roman" w:cs="Times New Roman"/>
          <w:noProof/>
          <w:sz w:val="24"/>
          <w:szCs w:val="24"/>
        </w:rPr>
        <w:t xml:space="preserve"> </w:t>
      </w:r>
      <w:r w:rsidR="0C969BF6" w:rsidRPr="0056751E">
        <w:rPr>
          <w:rFonts w:ascii="Times New Roman" w:eastAsia="Times New Roman" w:hAnsi="Times New Roman" w:cs="Times New Roman"/>
          <w:noProof/>
          <w:sz w:val="24"/>
          <w:szCs w:val="24"/>
        </w:rPr>
        <w:t xml:space="preserve">the </w:t>
      </w:r>
      <w:r w:rsidR="13BB608A" w:rsidRPr="0056751E">
        <w:rPr>
          <w:rFonts w:ascii="Times New Roman" w:eastAsia="Times New Roman" w:hAnsi="Times New Roman" w:cs="Times New Roman"/>
          <w:noProof/>
          <w:sz w:val="24"/>
          <w:szCs w:val="24"/>
        </w:rPr>
        <w:t>classification of</w:t>
      </w:r>
      <w:r w:rsidR="569762DA" w:rsidRPr="0056751E">
        <w:rPr>
          <w:rFonts w:ascii="Times New Roman" w:eastAsia="Times New Roman" w:hAnsi="Times New Roman" w:cs="Times New Roman"/>
          <w:noProof/>
          <w:sz w:val="24"/>
          <w:szCs w:val="24"/>
        </w:rPr>
        <w:t xml:space="preserve"> high</w:t>
      </w:r>
      <w:r w:rsidR="1B998655" w:rsidRPr="0056751E">
        <w:rPr>
          <w:rFonts w:ascii="Times New Roman" w:eastAsia="Times New Roman" w:hAnsi="Times New Roman" w:cs="Times New Roman"/>
          <w:noProof/>
          <w:sz w:val="24"/>
          <w:szCs w:val="24"/>
        </w:rPr>
        <w:t>-</w:t>
      </w:r>
      <w:r w:rsidR="569762DA" w:rsidRPr="0056751E">
        <w:rPr>
          <w:rFonts w:ascii="Times New Roman" w:eastAsia="Times New Roman" w:hAnsi="Times New Roman" w:cs="Times New Roman"/>
          <w:noProof/>
          <w:sz w:val="24"/>
          <w:szCs w:val="24"/>
        </w:rPr>
        <w:t xml:space="preserve">risk </w:t>
      </w:r>
      <w:r w:rsidR="5850F4C2" w:rsidRPr="0056751E">
        <w:rPr>
          <w:rFonts w:ascii="Times New Roman" w:eastAsia="Times New Roman" w:hAnsi="Times New Roman" w:cs="Times New Roman"/>
          <w:noProof/>
          <w:sz w:val="24"/>
          <w:szCs w:val="24"/>
        </w:rPr>
        <w:t xml:space="preserve">AI </w:t>
      </w:r>
      <w:r w:rsidR="569762DA" w:rsidRPr="0056751E">
        <w:rPr>
          <w:rFonts w:ascii="Times New Roman" w:eastAsia="Times New Roman" w:hAnsi="Times New Roman" w:cs="Times New Roman"/>
          <w:noProof/>
          <w:sz w:val="24"/>
          <w:szCs w:val="24"/>
        </w:rPr>
        <w:t xml:space="preserve">systems </w:t>
      </w:r>
      <w:r w:rsidR="42442A7F" w:rsidRPr="0056751E">
        <w:rPr>
          <w:rFonts w:ascii="Times New Roman" w:eastAsia="Times New Roman" w:hAnsi="Times New Roman" w:cs="Times New Roman"/>
          <w:noProof/>
          <w:sz w:val="24"/>
          <w:szCs w:val="24"/>
        </w:rPr>
        <w:t>are</w:t>
      </w:r>
      <w:r w:rsidR="460AEC85" w:rsidRPr="0056751E">
        <w:rPr>
          <w:rFonts w:ascii="Times New Roman" w:eastAsia="Times New Roman" w:hAnsi="Times New Roman" w:cs="Times New Roman"/>
          <w:noProof/>
          <w:sz w:val="24"/>
          <w:szCs w:val="24"/>
        </w:rPr>
        <w:t xml:space="preserve"> </w:t>
      </w:r>
      <w:r w:rsidR="14CDD8AB" w:rsidRPr="0056751E">
        <w:rPr>
          <w:rFonts w:ascii="Times New Roman" w:eastAsia="Times New Roman" w:hAnsi="Times New Roman" w:cs="Times New Roman"/>
          <w:noProof/>
          <w:sz w:val="24"/>
          <w:szCs w:val="24"/>
        </w:rPr>
        <w:t xml:space="preserve">still </w:t>
      </w:r>
      <w:r w:rsidR="460AEC85" w:rsidRPr="0056751E">
        <w:rPr>
          <w:rFonts w:ascii="Times New Roman" w:eastAsia="Times New Roman" w:hAnsi="Times New Roman" w:cs="Times New Roman"/>
          <w:noProof/>
          <w:sz w:val="24"/>
          <w:szCs w:val="24"/>
        </w:rPr>
        <w:t>under preparation</w:t>
      </w:r>
      <w:r w:rsidR="5DDB7021" w:rsidRPr="0056751E">
        <w:rPr>
          <w:rFonts w:ascii="Times New Roman" w:eastAsia="Times New Roman" w:hAnsi="Times New Roman" w:cs="Times New Roman"/>
          <w:noProof/>
          <w:sz w:val="24"/>
          <w:szCs w:val="24"/>
        </w:rPr>
        <w:t>.</w:t>
      </w:r>
      <w:r w:rsidR="42442A7F" w:rsidRPr="0056751E">
        <w:rPr>
          <w:rFonts w:ascii="Times New Roman" w:eastAsia="Times New Roman" w:hAnsi="Times New Roman" w:cs="Times New Roman"/>
          <w:noProof/>
          <w:sz w:val="24"/>
          <w:szCs w:val="24"/>
        </w:rPr>
        <w:t xml:space="preserve"> </w:t>
      </w:r>
      <w:r w:rsidR="4E101F47" w:rsidRPr="0056751E">
        <w:rPr>
          <w:rFonts w:ascii="Times New Roman" w:eastAsia="Times New Roman" w:hAnsi="Times New Roman" w:cs="Times New Roman"/>
          <w:noProof/>
          <w:sz w:val="24"/>
          <w:szCs w:val="24"/>
        </w:rPr>
        <w:t>Thus,</w:t>
      </w:r>
      <w:r w:rsidR="531B8C9E" w:rsidRPr="0056751E">
        <w:rPr>
          <w:rFonts w:ascii="Times New Roman" w:eastAsia="Times New Roman" w:hAnsi="Times New Roman" w:cs="Times New Roman"/>
          <w:noProof/>
          <w:sz w:val="24"/>
          <w:szCs w:val="24"/>
        </w:rPr>
        <w:t xml:space="preserve"> clarity as to certain concepts and </w:t>
      </w:r>
      <w:r w:rsidR="151D18FD" w:rsidRPr="0056751E">
        <w:rPr>
          <w:rFonts w:ascii="Times New Roman" w:eastAsia="Times New Roman" w:hAnsi="Times New Roman" w:cs="Times New Roman"/>
          <w:noProof/>
          <w:sz w:val="24"/>
          <w:szCs w:val="24"/>
        </w:rPr>
        <w:t xml:space="preserve">the </w:t>
      </w:r>
      <w:r w:rsidR="531B8C9E" w:rsidRPr="0056751E">
        <w:rPr>
          <w:rFonts w:ascii="Times New Roman" w:eastAsia="Times New Roman" w:hAnsi="Times New Roman" w:cs="Times New Roman"/>
          <w:noProof/>
          <w:sz w:val="24"/>
          <w:szCs w:val="24"/>
        </w:rPr>
        <w:t xml:space="preserve">classification </w:t>
      </w:r>
      <w:r w:rsidR="531B8C9E" w:rsidRPr="00C17E29">
        <w:rPr>
          <w:rFonts w:ascii="Times New Roman" w:eastAsia="Times New Roman" w:hAnsi="Times New Roman" w:cs="Times New Roman"/>
          <w:noProof/>
          <w:sz w:val="24"/>
          <w:szCs w:val="24"/>
        </w:rPr>
        <w:t xml:space="preserve">of specific AI </w:t>
      </w:r>
      <w:r w:rsidR="4C709C65" w:rsidRPr="00C17E29">
        <w:rPr>
          <w:rFonts w:ascii="Times New Roman" w:eastAsia="Times New Roman" w:hAnsi="Times New Roman" w:cs="Times New Roman"/>
          <w:noProof/>
          <w:sz w:val="24"/>
          <w:szCs w:val="24"/>
        </w:rPr>
        <w:t>use</w:t>
      </w:r>
      <w:r w:rsidR="664F0647" w:rsidRPr="00C17E29">
        <w:rPr>
          <w:rFonts w:ascii="Times New Roman" w:eastAsia="Times New Roman" w:hAnsi="Times New Roman" w:cs="Times New Roman"/>
          <w:noProof/>
          <w:sz w:val="24"/>
          <w:szCs w:val="24"/>
        </w:rPr>
        <w:t xml:space="preserve"> </w:t>
      </w:r>
      <w:r w:rsidR="4C709C65" w:rsidRPr="00C17E29">
        <w:rPr>
          <w:rFonts w:ascii="Times New Roman" w:eastAsia="Times New Roman" w:hAnsi="Times New Roman" w:cs="Times New Roman"/>
          <w:noProof/>
          <w:sz w:val="24"/>
          <w:szCs w:val="24"/>
        </w:rPr>
        <w:t>cases</w:t>
      </w:r>
      <w:r w:rsidR="531B8C9E" w:rsidRPr="00C17E29">
        <w:rPr>
          <w:rFonts w:ascii="Times New Roman" w:eastAsia="Times New Roman" w:hAnsi="Times New Roman" w:cs="Times New Roman"/>
          <w:noProof/>
          <w:sz w:val="24"/>
          <w:szCs w:val="24"/>
        </w:rPr>
        <w:t xml:space="preserve"> </w:t>
      </w:r>
      <w:r w:rsidR="151D18FD" w:rsidRPr="11E9F913">
        <w:rPr>
          <w:rFonts w:ascii="Times New Roman" w:eastAsia="Times New Roman" w:hAnsi="Times New Roman" w:cs="Times New Roman"/>
          <w:noProof/>
          <w:sz w:val="24"/>
          <w:szCs w:val="24"/>
        </w:rPr>
        <w:t>remain</w:t>
      </w:r>
      <w:r w:rsidR="54B9629D" w:rsidRPr="00C17E29">
        <w:rPr>
          <w:rFonts w:ascii="Times New Roman" w:eastAsia="Times New Roman" w:hAnsi="Times New Roman" w:cs="Times New Roman"/>
          <w:noProof/>
          <w:sz w:val="24"/>
          <w:szCs w:val="24"/>
        </w:rPr>
        <w:t xml:space="preserve"> to</w:t>
      </w:r>
      <w:r w:rsidR="40A4CF5B" w:rsidRPr="00C17E29">
        <w:rPr>
          <w:rFonts w:ascii="Times New Roman" w:eastAsia="Times New Roman" w:hAnsi="Times New Roman" w:cs="Times New Roman"/>
          <w:noProof/>
          <w:sz w:val="24"/>
          <w:szCs w:val="24"/>
        </w:rPr>
        <w:t xml:space="preserve"> be</w:t>
      </w:r>
      <w:r w:rsidR="54B9629D" w:rsidRPr="00C17E29">
        <w:rPr>
          <w:rFonts w:ascii="Times New Roman" w:eastAsia="Times New Roman" w:hAnsi="Times New Roman" w:cs="Times New Roman"/>
          <w:noProof/>
          <w:sz w:val="24"/>
          <w:szCs w:val="24"/>
        </w:rPr>
        <w:t xml:space="preserve"> provided in those guidelines</w:t>
      </w:r>
      <w:r w:rsidR="3498D116" w:rsidRPr="00C17E29">
        <w:rPr>
          <w:rFonts w:ascii="Times New Roman" w:eastAsia="Times New Roman" w:hAnsi="Times New Roman" w:cs="Times New Roman"/>
          <w:noProof/>
          <w:sz w:val="24"/>
          <w:szCs w:val="24"/>
        </w:rPr>
        <w:t>,</w:t>
      </w:r>
      <w:r w:rsidR="0331220D" w:rsidRPr="00C17E29">
        <w:rPr>
          <w:rFonts w:ascii="Times New Roman" w:eastAsia="Times New Roman" w:hAnsi="Times New Roman" w:cs="Times New Roman"/>
          <w:noProof/>
          <w:sz w:val="24"/>
          <w:szCs w:val="24"/>
        </w:rPr>
        <w:t xml:space="preserve"> and</w:t>
      </w:r>
      <w:r w:rsidR="3498D116" w:rsidRPr="00C17E29">
        <w:rPr>
          <w:rFonts w:ascii="Times New Roman" w:eastAsia="Times New Roman" w:hAnsi="Times New Roman" w:cs="Times New Roman"/>
          <w:noProof/>
          <w:sz w:val="24"/>
          <w:szCs w:val="24"/>
        </w:rPr>
        <w:t xml:space="preserve"> further developed through</w:t>
      </w:r>
      <w:r w:rsidR="0331220D" w:rsidRPr="00C17E29">
        <w:rPr>
          <w:rFonts w:ascii="Times New Roman" w:eastAsia="Times New Roman" w:hAnsi="Times New Roman" w:cs="Times New Roman"/>
          <w:noProof/>
          <w:sz w:val="24"/>
          <w:szCs w:val="24"/>
        </w:rPr>
        <w:t xml:space="preserve"> the practical application of Annex III</w:t>
      </w:r>
      <w:r w:rsidR="151D18FD" w:rsidRPr="11E9F913">
        <w:rPr>
          <w:rFonts w:ascii="Times New Roman" w:eastAsia="Times New Roman" w:hAnsi="Times New Roman" w:cs="Times New Roman"/>
          <w:noProof/>
          <w:sz w:val="24"/>
          <w:szCs w:val="24"/>
        </w:rPr>
        <w:t xml:space="preserve"> AI Act</w:t>
      </w:r>
      <w:r w:rsidR="0331220D" w:rsidRPr="00C17E29">
        <w:rPr>
          <w:rFonts w:ascii="Times New Roman" w:eastAsia="Times New Roman" w:hAnsi="Times New Roman" w:cs="Times New Roman"/>
          <w:noProof/>
          <w:sz w:val="24"/>
          <w:szCs w:val="24"/>
        </w:rPr>
        <w:t xml:space="preserve"> and related provisions</w:t>
      </w:r>
      <w:r w:rsidR="7F5978BE" w:rsidRPr="00C17E29">
        <w:rPr>
          <w:rFonts w:ascii="Times New Roman" w:eastAsia="Times New Roman" w:hAnsi="Times New Roman" w:cs="Times New Roman"/>
          <w:noProof/>
          <w:sz w:val="24"/>
          <w:szCs w:val="24"/>
        </w:rPr>
        <w:t xml:space="preserve">. </w:t>
      </w:r>
    </w:p>
    <w:p w14:paraId="222E6D57" w14:textId="2FE47243" w:rsidR="637298B9" w:rsidRPr="009A7D1E" w:rsidRDefault="637298B9" w:rsidP="12876998">
      <w:pPr>
        <w:jc w:val="both"/>
        <w:rPr>
          <w:rFonts w:ascii="Times New Roman" w:eastAsia="Times New Roman" w:hAnsi="Times New Roman" w:cs="Times New Roman"/>
          <w:noProof/>
          <w:sz w:val="24"/>
          <w:szCs w:val="24"/>
        </w:rPr>
      </w:pPr>
    </w:p>
    <w:p w14:paraId="00ACF26D" w14:textId="38230FDD" w:rsidR="180F2CC0" w:rsidRPr="009A7D1E" w:rsidRDefault="6FD9954F" w:rsidP="00124A30">
      <w:pPr>
        <w:spacing w:line="257" w:lineRule="auto"/>
        <w:jc w:val="both"/>
        <w:rPr>
          <w:rFonts w:ascii="Times New Roman" w:eastAsia="Times New Roman" w:hAnsi="Times New Roman" w:cs="Times New Roman"/>
          <w:b/>
          <w:bCs/>
          <w:noProof/>
          <w:color w:val="000000" w:themeColor="text1"/>
          <w:sz w:val="24"/>
          <w:szCs w:val="24"/>
        </w:rPr>
      </w:pPr>
      <w:r w:rsidRPr="009A7D1E">
        <w:rPr>
          <w:rFonts w:ascii="Times New Roman" w:eastAsia="Times New Roman" w:hAnsi="Times New Roman" w:cs="Times New Roman"/>
          <w:b/>
          <w:bCs/>
          <w:noProof/>
          <w:color w:val="000000" w:themeColor="text1"/>
          <w:sz w:val="24"/>
          <w:szCs w:val="24"/>
        </w:rPr>
        <w:t xml:space="preserve">2. </w:t>
      </w:r>
      <w:r w:rsidR="38C798A8" w:rsidRPr="009A7D1E">
        <w:rPr>
          <w:rFonts w:ascii="Times New Roman" w:eastAsia="Times New Roman" w:hAnsi="Times New Roman" w:cs="Times New Roman"/>
          <w:b/>
          <w:bCs/>
          <w:noProof/>
          <w:color w:val="000000" w:themeColor="text1"/>
          <w:sz w:val="24"/>
          <w:szCs w:val="24"/>
        </w:rPr>
        <w:t xml:space="preserve">Methodology </w:t>
      </w:r>
      <w:r w:rsidR="0B1DA135" w:rsidRPr="009A7D1E">
        <w:rPr>
          <w:rFonts w:ascii="Times New Roman" w:eastAsia="Times New Roman" w:hAnsi="Times New Roman" w:cs="Times New Roman"/>
          <w:b/>
          <w:bCs/>
          <w:noProof/>
          <w:color w:val="000000" w:themeColor="text1"/>
          <w:sz w:val="24"/>
          <w:szCs w:val="24"/>
        </w:rPr>
        <w:t>adopted for the review under Article 112(1) AI Act</w:t>
      </w:r>
    </w:p>
    <w:p w14:paraId="5F412BD5" w14:textId="1039AC67" w:rsidR="1D739A6E" w:rsidRPr="00486859" w:rsidRDefault="1D739A6E" w:rsidP="12876998">
      <w:pPr>
        <w:spacing w:line="257" w:lineRule="auto"/>
        <w:jc w:val="both"/>
        <w:rPr>
          <w:rFonts w:ascii="Times New Roman" w:eastAsia="Times New Roman" w:hAnsi="Times New Roman" w:cs="Times New Roman"/>
          <w:b/>
          <w:bCs/>
          <w:noProof/>
          <w:color w:val="000000" w:themeColor="text1"/>
          <w:sz w:val="24"/>
          <w:szCs w:val="24"/>
        </w:rPr>
      </w:pPr>
    </w:p>
    <w:p w14:paraId="5A414D0E" w14:textId="72992E87" w:rsidR="234F3A01" w:rsidRPr="00486859" w:rsidRDefault="4BCF677D" w:rsidP="00486859">
      <w:pPr>
        <w:pStyle w:val="ListParagraph"/>
        <w:numPr>
          <w:ilvl w:val="0"/>
          <w:numId w:val="42"/>
        </w:numPr>
        <w:jc w:val="both"/>
        <w:rPr>
          <w:rFonts w:ascii="Times New Roman" w:hAnsi="Times New Roman" w:cs="Times New Roman"/>
          <w:noProof/>
        </w:rPr>
      </w:pPr>
      <w:r w:rsidRPr="00486859">
        <w:rPr>
          <w:rFonts w:ascii="Times New Roman" w:eastAsia="Times New Roman" w:hAnsi="Times New Roman" w:cs="Times New Roman"/>
          <w:noProof/>
          <w:sz w:val="24"/>
          <w:szCs w:val="24"/>
        </w:rPr>
        <w:t>In accordance with Article 112(11) AI Act, to guide the evaluations and reviews referred to in Article 112(1), the AI Office sh</w:t>
      </w:r>
      <w:r w:rsidR="0416C9B9" w:rsidRPr="00486859">
        <w:rPr>
          <w:rFonts w:ascii="Times New Roman" w:eastAsia="Times New Roman" w:hAnsi="Times New Roman" w:cs="Times New Roman"/>
          <w:noProof/>
          <w:sz w:val="24"/>
          <w:szCs w:val="24"/>
        </w:rPr>
        <w:t>ould</w:t>
      </w:r>
      <w:r w:rsidRPr="00486859">
        <w:rPr>
          <w:rFonts w:ascii="Times New Roman" w:eastAsia="Times New Roman" w:hAnsi="Times New Roman" w:cs="Times New Roman"/>
          <w:noProof/>
          <w:sz w:val="24"/>
          <w:szCs w:val="24"/>
        </w:rPr>
        <w:t xml:space="preserve"> develop an objective and participative methodology for the evaluation of risk levels based on the criteria outlined in the relevant Articles and the inclusion of new systems in the list set out in Annex III, including the extension of existing area headings or the addition of new area headings in that Annex, and the list of prohibited practices set out in Article 5</w:t>
      </w:r>
      <w:r w:rsidR="00A46C0B" w:rsidRPr="00486859">
        <w:rPr>
          <w:rFonts w:ascii="Times New Roman" w:eastAsia="Times New Roman" w:hAnsi="Times New Roman" w:cs="Times New Roman"/>
          <w:noProof/>
          <w:sz w:val="24"/>
          <w:szCs w:val="24"/>
        </w:rPr>
        <w:t xml:space="preserve"> </w:t>
      </w:r>
      <w:r w:rsidR="007A1A11" w:rsidRPr="00486859">
        <w:rPr>
          <w:rFonts w:ascii="Times New Roman" w:eastAsia="Times New Roman" w:hAnsi="Times New Roman" w:cs="Times New Roman"/>
          <w:noProof/>
          <w:sz w:val="24"/>
          <w:szCs w:val="24"/>
        </w:rPr>
        <w:t>AI Act</w:t>
      </w:r>
      <w:r w:rsidR="580E55E8" w:rsidRPr="00486859">
        <w:rPr>
          <w:rFonts w:ascii="Times New Roman" w:eastAsia="Times New Roman" w:hAnsi="Times New Roman" w:cs="Times New Roman"/>
          <w:noProof/>
          <w:sz w:val="24"/>
          <w:szCs w:val="24"/>
        </w:rPr>
        <w:t>.</w:t>
      </w:r>
    </w:p>
    <w:p w14:paraId="08DE317A" w14:textId="0B7047FE" w:rsidR="694340A3" w:rsidRPr="00486859" w:rsidRDefault="48EED8CF" w:rsidP="00486859">
      <w:pPr>
        <w:pStyle w:val="ListParagraph"/>
        <w:numPr>
          <w:ilvl w:val="0"/>
          <w:numId w:val="42"/>
        </w:numPr>
        <w:jc w:val="both"/>
        <w:rPr>
          <w:rFonts w:ascii="Times New Roman" w:eastAsia="Times New Roman" w:hAnsi="Times New Roman" w:cs="Times New Roman"/>
          <w:noProof/>
          <w:sz w:val="24"/>
          <w:szCs w:val="24"/>
        </w:rPr>
      </w:pPr>
      <w:r w:rsidRPr="00486859">
        <w:rPr>
          <w:rFonts w:ascii="Times New Roman" w:eastAsia="Times New Roman" w:hAnsi="Times New Roman" w:cs="Times New Roman"/>
          <w:noProof/>
          <w:sz w:val="24"/>
          <w:szCs w:val="24"/>
        </w:rPr>
        <w:t xml:space="preserve">This section of the </w:t>
      </w:r>
      <w:r w:rsidR="00D6665A" w:rsidRPr="00486859">
        <w:rPr>
          <w:rFonts w:ascii="Times New Roman" w:eastAsia="Times New Roman" w:hAnsi="Times New Roman" w:cs="Times New Roman"/>
          <w:noProof/>
          <w:sz w:val="24"/>
          <w:szCs w:val="24"/>
        </w:rPr>
        <w:t>r</w:t>
      </w:r>
      <w:r w:rsidRPr="00486859">
        <w:rPr>
          <w:rFonts w:ascii="Times New Roman" w:eastAsia="Times New Roman" w:hAnsi="Times New Roman" w:cs="Times New Roman"/>
          <w:noProof/>
          <w:sz w:val="24"/>
          <w:szCs w:val="24"/>
        </w:rPr>
        <w:t xml:space="preserve">eport </w:t>
      </w:r>
      <w:r w:rsidR="075D2EC0" w:rsidRPr="00486859">
        <w:rPr>
          <w:rFonts w:ascii="Times New Roman" w:eastAsia="Times New Roman" w:hAnsi="Times New Roman" w:cs="Times New Roman"/>
          <w:noProof/>
          <w:sz w:val="24"/>
          <w:szCs w:val="24"/>
        </w:rPr>
        <w:t xml:space="preserve">presents </w:t>
      </w:r>
      <w:r w:rsidR="0FDB0B70" w:rsidRPr="00486859">
        <w:rPr>
          <w:rFonts w:ascii="Times New Roman" w:eastAsia="Times New Roman" w:hAnsi="Times New Roman" w:cs="Times New Roman"/>
          <w:noProof/>
          <w:sz w:val="24"/>
          <w:szCs w:val="24"/>
        </w:rPr>
        <w:t xml:space="preserve">the </w:t>
      </w:r>
      <w:r w:rsidRPr="00486859">
        <w:rPr>
          <w:rFonts w:ascii="Times New Roman" w:eastAsia="Times New Roman" w:hAnsi="Times New Roman" w:cs="Times New Roman"/>
          <w:noProof/>
          <w:sz w:val="24"/>
          <w:szCs w:val="24"/>
        </w:rPr>
        <w:t xml:space="preserve">methodological </w:t>
      </w:r>
      <w:r w:rsidR="5526D6CE" w:rsidRPr="00486859">
        <w:rPr>
          <w:rFonts w:ascii="Times New Roman" w:eastAsia="Times New Roman" w:hAnsi="Times New Roman" w:cs="Times New Roman"/>
          <w:noProof/>
          <w:sz w:val="24"/>
          <w:szCs w:val="24"/>
        </w:rPr>
        <w:t xml:space="preserve">approach </w:t>
      </w:r>
      <w:r w:rsidR="007B7971" w:rsidRPr="00486859">
        <w:rPr>
          <w:rFonts w:ascii="Times New Roman" w:eastAsia="Times New Roman" w:hAnsi="Times New Roman" w:cs="Times New Roman"/>
          <w:noProof/>
          <w:sz w:val="24"/>
          <w:szCs w:val="24"/>
        </w:rPr>
        <w:t xml:space="preserve">developed by the AI </w:t>
      </w:r>
      <w:r w:rsidR="00AE5BA9" w:rsidRPr="00486859">
        <w:rPr>
          <w:rFonts w:ascii="Times New Roman" w:eastAsia="Times New Roman" w:hAnsi="Times New Roman" w:cs="Times New Roman"/>
          <w:noProof/>
          <w:sz w:val="24"/>
          <w:szCs w:val="24"/>
        </w:rPr>
        <w:t>Office</w:t>
      </w:r>
      <w:r w:rsidR="253F29B4" w:rsidRPr="00486859">
        <w:rPr>
          <w:rFonts w:ascii="Times New Roman" w:eastAsia="Times New Roman" w:hAnsi="Times New Roman" w:cs="Times New Roman"/>
          <w:noProof/>
          <w:sz w:val="24"/>
          <w:szCs w:val="24"/>
        </w:rPr>
        <w:t xml:space="preserve"> </w:t>
      </w:r>
      <w:r w:rsidR="007B7971" w:rsidRPr="00486859">
        <w:rPr>
          <w:rFonts w:ascii="Times New Roman" w:eastAsia="Times New Roman" w:hAnsi="Times New Roman" w:cs="Times New Roman"/>
          <w:noProof/>
          <w:sz w:val="24"/>
          <w:szCs w:val="24"/>
        </w:rPr>
        <w:t xml:space="preserve">to ensure </w:t>
      </w:r>
      <w:r w:rsidR="7B884D44" w:rsidRPr="00486859">
        <w:rPr>
          <w:rFonts w:ascii="Times New Roman" w:eastAsia="Times New Roman" w:hAnsi="Times New Roman" w:cs="Times New Roman"/>
          <w:noProof/>
          <w:sz w:val="24"/>
          <w:szCs w:val="24"/>
        </w:rPr>
        <w:t>compliance with th</w:t>
      </w:r>
      <w:r w:rsidR="5102AF0A" w:rsidRPr="00486859">
        <w:rPr>
          <w:rFonts w:ascii="Times New Roman" w:eastAsia="Times New Roman" w:hAnsi="Times New Roman" w:cs="Times New Roman"/>
          <w:noProof/>
          <w:sz w:val="24"/>
          <w:szCs w:val="24"/>
        </w:rPr>
        <w:t>is</w:t>
      </w:r>
      <w:r w:rsidR="7B884D44" w:rsidRPr="00486859">
        <w:rPr>
          <w:rFonts w:ascii="Times New Roman" w:eastAsia="Times New Roman" w:hAnsi="Times New Roman" w:cs="Times New Roman"/>
          <w:noProof/>
          <w:sz w:val="24"/>
          <w:szCs w:val="24"/>
        </w:rPr>
        <w:t xml:space="preserve"> obligation </w:t>
      </w:r>
      <w:r w:rsidR="005F2E8D">
        <w:rPr>
          <w:rFonts w:ascii="Times New Roman" w:eastAsia="Times New Roman" w:hAnsi="Times New Roman" w:cs="Times New Roman"/>
          <w:noProof/>
          <w:sz w:val="24"/>
          <w:szCs w:val="24"/>
        </w:rPr>
        <w:t>in</w:t>
      </w:r>
      <w:r w:rsidR="7B884D44" w:rsidRPr="00486859">
        <w:rPr>
          <w:rFonts w:ascii="Times New Roman" w:eastAsia="Times New Roman" w:hAnsi="Times New Roman" w:cs="Times New Roman"/>
          <w:noProof/>
          <w:sz w:val="24"/>
          <w:szCs w:val="24"/>
        </w:rPr>
        <w:t xml:space="preserve"> the</w:t>
      </w:r>
      <w:r w:rsidR="4B94C347" w:rsidRPr="00486859">
        <w:rPr>
          <w:rFonts w:ascii="Times New Roman" w:eastAsia="Times New Roman" w:hAnsi="Times New Roman" w:cs="Times New Roman"/>
          <w:noProof/>
          <w:sz w:val="24"/>
          <w:szCs w:val="24"/>
        </w:rPr>
        <w:t xml:space="preserve"> </w:t>
      </w:r>
      <w:r w:rsidR="1305184E" w:rsidRPr="00486859">
        <w:rPr>
          <w:rFonts w:ascii="Times New Roman" w:eastAsia="Times New Roman" w:hAnsi="Times New Roman" w:cs="Times New Roman"/>
          <w:noProof/>
          <w:sz w:val="24"/>
          <w:szCs w:val="24"/>
        </w:rPr>
        <w:t xml:space="preserve">preparation </w:t>
      </w:r>
      <w:r w:rsidRPr="00486859">
        <w:rPr>
          <w:rFonts w:ascii="Times New Roman" w:eastAsia="Times New Roman" w:hAnsi="Times New Roman" w:cs="Times New Roman"/>
          <w:noProof/>
          <w:sz w:val="24"/>
          <w:szCs w:val="24"/>
        </w:rPr>
        <w:t>of th</w:t>
      </w:r>
      <w:r w:rsidR="1C9B6E20" w:rsidRPr="00486859">
        <w:rPr>
          <w:rFonts w:ascii="Times New Roman" w:eastAsia="Times New Roman" w:hAnsi="Times New Roman" w:cs="Times New Roman"/>
          <w:noProof/>
          <w:sz w:val="24"/>
          <w:szCs w:val="24"/>
        </w:rPr>
        <w:t>is</w:t>
      </w:r>
      <w:r w:rsidRPr="00486859">
        <w:rPr>
          <w:rFonts w:ascii="Times New Roman" w:eastAsia="Times New Roman" w:hAnsi="Times New Roman" w:cs="Times New Roman"/>
          <w:noProof/>
          <w:sz w:val="24"/>
          <w:szCs w:val="24"/>
        </w:rPr>
        <w:t xml:space="preserve"> </w:t>
      </w:r>
      <w:r w:rsidR="00D6665A" w:rsidRPr="00486859">
        <w:rPr>
          <w:rFonts w:ascii="Times New Roman" w:eastAsia="Times New Roman" w:hAnsi="Times New Roman" w:cs="Times New Roman"/>
          <w:noProof/>
          <w:sz w:val="24"/>
          <w:szCs w:val="24"/>
        </w:rPr>
        <w:t>r</w:t>
      </w:r>
      <w:r w:rsidRPr="00486859">
        <w:rPr>
          <w:rFonts w:ascii="Times New Roman" w:eastAsia="Times New Roman" w:hAnsi="Times New Roman" w:cs="Times New Roman"/>
          <w:noProof/>
          <w:sz w:val="24"/>
          <w:szCs w:val="24"/>
        </w:rPr>
        <w:t>eport</w:t>
      </w:r>
      <w:r w:rsidR="5F11F9E3" w:rsidRPr="00486859">
        <w:rPr>
          <w:rFonts w:ascii="Times New Roman" w:eastAsia="Times New Roman" w:hAnsi="Times New Roman" w:cs="Times New Roman"/>
          <w:noProof/>
          <w:sz w:val="24"/>
          <w:szCs w:val="24"/>
        </w:rPr>
        <w:t xml:space="preserve">. </w:t>
      </w:r>
      <w:r w:rsidR="3E87F27B" w:rsidRPr="00486859">
        <w:rPr>
          <w:rFonts w:ascii="Times New Roman" w:eastAsia="Times New Roman" w:hAnsi="Times New Roman" w:cs="Times New Roman"/>
          <w:noProof/>
          <w:sz w:val="24"/>
          <w:szCs w:val="24"/>
        </w:rPr>
        <w:t>First, i</w:t>
      </w:r>
      <w:r w:rsidR="5F11F9E3" w:rsidRPr="00486859">
        <w:rPr>
          <w:rFonts w:ascii="Times New Roman" w:eastAsia="Times New Roman" w:hAnsi="Times New Roman" w:cs="Times New Roman"/>
          <w:noProof/>
          <w:sz w:val="24"/>
          <w:szCs w:val="24"/>
        </w:rPr>
        <w:t>t</w:t>
      </w:r>
      <w:r w:rsidR="49D76251" w:rsidRPr="00486859">
        <w:rPr>
          <w:rFonts w:ascii="Times New Roman" w:eastAsia="Times New Roman" w:hAnsi="Times New Roman" w:cs="Times New Roman"/>
          <w:noProof/>
          <w:sz w:val="24"/>
          <w:szCs w:val="24"/>
        </w:rPr>
        <w:t xml:space="preserve"> provides an</w:t>
      </w:r>
      <w:r w:rsidR="5F11F9E3" w:rsidRPr="00486859">
        <w:rPr>
          <w:rFonts w:ascii="Times New Roman" w:eastAsia="Times New Roman" w:hAnsi="Times New Roman" w:cs="Times New Roman"/>
          <w:noProof/>
          <w:sz w:val="24"/>
          <w:szCs w:val="24"/>
        </w:rPr>
        <w:t xml:space="preserve"> overview</w:t>
      </w:r>
      <w:r w:rsidR="017B085C" w:rsidRPr="00486859">
        <w:rPr>
          <w:rFonts w:ascii="Times New Roman" w:eastAsia="Times New Roman" w:hAnsi="Times New Roman" w:cs="Times New Roman"/>
          <w:noProof/>
          <w:sz w:val="24"/>
          <w:szCs w:val="24"/>
        </w:rPr>
        <w:t xml:space="preserve"> of</w:t>
      </w:r>
      <w:r w:rsidR="5F11F9E3" w:rsidRPr="00486859">
        <w:rPr>
          <w:rFonts w:ascii="Times New Roman" w:eastAsia="Times New Roman" w:hAnsi="Times New Roman" w:cs="Times New Roman"/>
          <w:noProof/>
          <w:sz w:val="24"/>
          <w:szCs w:val="24"/>
        </w:rPr>
        <w:t xml:space="preserve"> </w:t>
      </w:r>
      <w:r w:rsidRPr="00486859">
        <w:rPr>
          <w:rFonts w:ascii="Times New Roman" w:eastAsia="Times New Roman" w:hAnsi="Times New Roman" w:cs="Times New Roman"/>
          <w:noProof/>
          <w:sz w:val="24"/>
          <w:szCs w:val="24"/>
        </w:rPr>
        <w:t xml:space="preserve">the </w:t>
      </w:r>
      <w:r w:rsidR="0C737980" w:rsidRPr="00486859">
        <w:rPr>
          <w:rFonts w:ascii="Times New Roman" w:eastAsia="Times New Roman" w:hAnsi="Times New Roman" w:cs="Times New Roman"/>
          <w:noProof/>
          <w:sz w:val="24"/>
          <w:szCs w:val="24"/>
        </w:rPr>
        <w:t xml:space="preserve">legal </w:t>
      </w:r>
      <w:r w:rsidRPr="00486859">
        <w:rPr>
          <w:rFonts w:ascii="Times New Roman" w:eastAsia="Times New Roman" w:hAnsi="Times New Roman" w:cs="Times New Roman"/>
          <w:noProof/>
          <w:sz w:val="24"/>
          <w:szCs w:val="24"/>
        </w:rPr>
        <w:t>criteria for the review of the list of prohibited AI practices laid down in Article 5</w:t>
      </w:r>
      <w:r w:rsidR="00A46C0B" w:rsidRPr="00486859">
        <w:rPr>
          <w:rFonts w:ascii="Times New Roman" w:eastAsia="Times New Roman" w:hAnsi="Times New Roman" w:cs="Times New Roman"/>
          <w:noProof/>
          <w:sz w:val="24"/>
          <w:szCs w:val="24"/>
        </w:rPr>
        <w:t xml:space="preserve"> </w:t>
      </w:r>
      <w:r w:rsidR="009D6BFC" w:rsidRPr="00486859">
        <w:rPr>
          <w:rFonts w:ascii="Times New Roman" w:eastAsia="Times New Roman" w:hAnsi="Times New Roman" w:cs="Times New Roman"/>
          <w:noProof/>
          <w:sz w:val="24"/>
          <w:szCs w:val="24"/>
        </w:rPr>
        <w:t>AI Act</w:t>
      </w:r>
      <w:r w:rsidRPr="00486859">
        <w:rPr>
          <w:rFonts w:ascii="Times New Roman" w:eastAsia="Times New Roman" w:hAnsi="Times New Roman" w:cs="Times New Roman"/>
          <w:noProof/>
          <w:sz w:val="24"/>
          <w:szCs w:val="24"/>
        </w:rPr>
        <w:t xml:space="preserve"> and the list of</w:t>
      </w:r>
      <w:r w:rsidR="02CE2C04" w:rsidRPr="00486859">
        <w:rPr>
          <w:rFonts w:ascii="Times New Roman" w:eastAsia="Times New Roman" w:hAnsi="Times New Roman" w:cs="Times New Roman"/>
          <w:noProof/>
          <w:sz w:val="24"/>
          <w:szCs w:val="24"/>
        </w:rPr>
        <w:t xml:space="preserve"> </w:t>
      </w:r>
      <w:r w:rsidRPr="00486859">
        <w:rPr>
          <w:rFonts w:ascii="Times New Roman" w:eastAsia="Times New Roman" w:hAnsi="Times New Roman" w:cs="Times New Roman"/>
          <w:noProof/>
          <w:sz w:val="24"/>
          <w:szCs w:val="24"/>
        </w:rPr>
        <w:t xml:space="preserve">high-risk </w:t>
      </w:r>
      <w:r w:rsidR="22AD7BF0" w:rsidRPr="00486859">
        <w:rPr>
          <w:rFonts w:ascii="Times New Roman" w:eastAsia="Times New Roman" w:hAnsi="Times New Roman" w:cs="Times New Roman"/>
          <w:noProof/>
          <w:sz w:val="24"/>
          <w:szCs w:val="24"/>
        </w:rPr>
        <w:t xml:space="preserve">AI </w:t>
      </w:r>
      <w:r w:rsidRPr="00486859">
        <w:rPr>
          <w:rFonts w:ascii="Times New Roman" w:eastAsia="Times New Roman" w:hAnsi="Times New Roman" w:cs="Times New Roman"/>
          <w:noProof/>
          <w:sz w:val="24"/>
          <w:szCs w:val="24"/>
        </w:rPr>
        <w:t>systems set out in Annex III</w:t>
      </w:r>
      <w:r w:rsidR="46ADA956" w:rsidRPr="00486859">
        <w:rPr>
          <w:rFonts w:ascii="Times New Roman" w:eastAsia="Times New Roman" w:hAnsi="Times New Roman" w:cs="Times New Roman"/>
          <w:noProof/>
          <w:sz w:val="24"/>
          <w:szCs w:val="24"/>
        </w:rPr>
        <w:t xml:space="preserve"> (Section 2.1. below)</w:t>
      </w:r>
      <w:r w:rsidRPr="00486859">
        <w:rPr>
          <w:rFonts w:ascii="Times New Roman" w:eastAsia="Times New Roman" w:hAnsi="Times New Roman" w:cs="Times New Roman"/>
          <w:noProof/>
          <w:sz w:val="24"/>
          <w:szCs w:val="24"/>
        </w:rPr>
        <w:t xml:space="preserve">. </w:t>
      </w:r>
      <w:r w:rsidR="2C293EA0" w:rsidRPr="00486859">
        <w:rPr>
          <w:rFonts w:ascii="Times New Roman" w:eastAsia="Times New Roman" w:hAnsi="Times New Roman" w:cs="Times New Roman"/>
          <w:noProof/>
          <w:sz w:val="24"/>
          <w:szCs w:val="24"/>
        </w:rPr>
        <w:t>Th</w:t>
      </w:r>
      <w:r w:rsidR="341C25A5" w:rsidRPr="00486859">
        <w:rPr>
          <w:rFonts w:ascii="Times New Roman" w:eastAsia="Times New Roman" w:hAnsi="Times New Roman" w:cs="Times New Roman"/>
          <w:noProof/>
          <w:sz w:val="24"/>
          <w:szCs w:val="24"/>
        </w:rPr>
        <w:t>ese legal criteria</w:t>
      </w:r>
      <w:r w:rsidR="2C293EA0" w:rsidRPr="00486859">
        <w:rPr>
          <w:rFonts w:ascii="Times New Roman" w:eastAsia="Times New Roman" w:hAnsi="Times New Roman" w:cs="Times New Roman"/>
          <w:noProof/>
          <w:sz w:val="24"/>
          <w:szCs w:val="24"/>
        </w:rPr>
        <w:t xml:space="preserve"> </w:t>
      </w:r>
      <w:r w:rsidRPr="00486859">
        <w:rPr>
          <w:rFonts w:ascii="Times New Roman" w:eastAsia="Times New Roman" w:hAnsi="Times New Roman" w:cs="Times New Roman"/>
          <w:noProof/>
          <w:sz w:val="24"/>
          <w:szCs w:val="24"/>
        </w:rPr>
        <w:t>inform the further assessment of the need for a potential review, in particular with regard to concrete AI systems</w:t>
      </w:r>
      <w:r w:rsidR="7141FB2E" w:rsidRPr="00486859">
        <w:rPr>
          <w:rFonts w:ascii="Times New Roman" w:eastAsia="Times New Roman" w:hAnsi="Times New Roman" w:cs="Times New Roman"/>
          <w:noProof/>
          <w:sz w:val="24"/>
          <w:szCs w:val="24"/>
        </w:rPr>
        <w:t xml:space="preserve"> that may fall into those two categories</w:t>
      </w:r>
      <w:r w:rsidRPr="00486859">
        <w:rPr>
          <w:rFonts w:ascii="Times New Roman" w:eastAsia="Times New Roman" w:hAnsi="Times New Roman" w:cs="Times New Roman"/>
          <w:noProof/>
          <w:sz w:val="24"/>
          <w:szCs w:val="24"/>
        </w:rPr>
        <w:t>.</w:t>
      </w:r>
      <w:r w:rsidR="7DCE3A16" w:rsidRPr="00486859">
        <w:rPr>
          <w:rFonts w:ascii="Times New Roman" w:eastAsia="Times New Roman" w:hAnsi="Times New Roman" w:cs="Times New Roman"/>
          <w:noProof/>
          <w:sz w:val="24"/>
          <w:szCs w:val="24"/>
        </w:rPr>
        <w:t xml:space="preserve"> </w:t>
      </w:r>
      <w:r w:rsidR="1B7FB9A6" w:rsidRPr="00486859">
        <w:rPr>
          <w:rFonts w:ascii="Times New Roman" w:eastAsia="Times New Roman" w:hAnsi="Times New Roman" w:cs="Times New Roman"/>
          <w:noProof/>
          <w:sz w:val="24"/>
          <w:szCs w:val="24"/>
        </w:rPr>
        <w:t xml:space="preserve">Second, </w:t>
      </w:r>
      <w:r w:rsidR="4045DEBE" w:rsidRPr="00486859">
        <w:rPr>
          <w:rFonts w:ascii="Times New Roman" w:eastAsia="Times New Roman" w:hAnsi="Times New Roman" w:cs="Times New Roman"/>
          <w:noProof/>
          <w:sz w:val="24"/>
          <w:szCs w:val="24"/>
        </w:rPr>
        <w:t>t</w:t>
      </w:r>
      <w:r w:rsidR="308837C8" w:rsidRPr="00486859">
        <w:rPr>
          <w:rFonts w:ascii="Times New Roman" w:eastAsia="Times New Roman" w:hAnsi="Times New Roman" w:cs="Times New Roman"/>
          <w:noProof/>
          <w:sz w:val="24"/>
          <w:szCs w:val="24"/>
        </w:rPr>
        <w:t xml:space="preserve">he </w:t>
      </w:r>
      <w:r w:rsidR="00D6665A" w:rsidRPr="00486859">
        <w:rPr>
          <w:rFonts w:ascii="Times New Roman" w:eastAsia="Times New Roman" w:hAnsi="Times New Roman" w:cs="Times New Roman"/>
          <w:noProof/>
          <w:sz w:val="24"/>
          <w:szCs w:val="24"/>
        </w:rPr>
        <w:t>r</w:t>
      </w:r>
      <w:r w:rsidR="308837C8" w:rsidRPr="00486859">
        <w:rPr>
          <w:rFonts w:ascii="Times New Roman" w:eastAsia="Times New Roman" w:hAnsi="Times New Roman" w:cs="Times New Roman"/>
          <w:noProof/>
          <w:sz w:val="24"/>
          <w:szCs w:val="24"/>
        </w:rPr>
        <w:t>eport</w:t>
      </w:r>
      <w:r w:rsidRPr="00486859">
        <w:rPr>
          <w:rFonts w:ascii="Times New Roman" w:eastAsia="Times New Roman" w:hAnsi="Times New Roman" w:cs="Times New Roman"/>
          <w:noProof/>
          <w:sz w:val="24"/>
          <w:szCs w:val="24"/>
        </w:rPr>
        <w:t xml:space="preserve"> </w:t>
      </w:r>
      <w:r w:rsidR="308837C8" w:rsidRPr="00486859">
        <w:rPr>
          <w:rFonts w:ascii="Times New Roman" w:eastAsia="Times New Roman" w:hAnsi="Times New Roman" w:cs="Times New Roman"/>
          <w:noProof/>
          <w:sz w:val="24"/>
          <w:szCs w:val="24"/>
        </w:rPr>
        <w:t xml:space="preserve">outlines the participatory methods employed for evidence collection and analysis, as well as the </w:t>
      </w:r>
      <w:r w:rsidR="7A81BB1A" w:rsidRPr="00486859">
        <w:rPr>
          <w:rFonts w:ascii="Times New Roman" w:eastAsia="Times New Roman" w:hAnsi="Times New Roman" w:cs="Times New Roman"/>
          <w:noProof/>
          <w:sz w:val="24"/>
          <w:szCs w:val="24"/>
        </w:rPr>
        <w:t>approach</w:t>
      </w:r>
      <w:r w:rsidR="65EC753B" w:rsidRPr="00486859">
        <w:rPr>
          <w:rFonts w:ascii="Times New Roman" w:eastAsia="Times New Roman" w:hAnsi="Times New Roman" w:cs="Times New Roman"/>
          <w:noProof/>
          <w:sz w:val="24"/>
          <w:szCs w:val="24"/>
        </w:rPr>
        <w:t xml:space="preserve"> </w:t>
      </w:r>
      <w:r w:rsidR="308837C8" w:rsidRPr="00486859">
        <w:rPr>
          <w:rFonts w:ascii="Times New Roman" w:eastAsia="Times New Roman" w:hAnsi="Times New Roman" w:cs="Times New Roman"/>
          <w:noProof/>
          <w:sz w:val="24"/>
          <w:szCs w:val="24"/>
        </w:rPr>
        <w:t xml:space="preserve">followed throughout the </w:t>
      </w:r>
      <w:r w:rsidR="745F4D0B" w:rsidRPr="00486859">
        <w:rPr>
          <w:rFonts w:ascii="Times New Roman" w:eastAsia="Times New Roman" w:hAnsi="Times New Roman" w:cs="Times New Roman"/>
          <w:noProof/>
          <w:sz w:val="24"/>
          <w:szCs w:val="24"/>
        </w:rPr>
        <w:t xml:space="preserve">assessment </w:t>
      </w:r>
      <w:r w:rsidR="308837C8" w:rsidRPr="00486859">
        <w:rPr>
          <w:rFonts w:ascii="Times New Roman" w:eastAsia="Times New Roman" w:hAnsi="Times New Roman" w:cs="Times New Roman"/>
          <w:noProof/>
          <w:sz w:val="24"/>
          <w:szCs w:val="24"/>
        </w:rPr>
        <w:t>process</w:t>
      </w:r>
      <w:r w:rsidR="2DAE9BBD" w:rsidRPr="00486859">
        <w:rPr>
          <w:rFonts w:ascii="Times New Roman" w:eastAsia="Times New Roman" w:hAnsi="Times New Roman" w:cs="Times New Roman"/>
          <w:noProof/>
          <w:sz w:val="24"/>
          <w:szCs w:val="24"/>
        </w:rPr>
        <w:t xml:space="preserve"> (Section 2.2</w:t>
      </w:r>
      <w:r w:rsidR="044E4F0A" w:rsidRPr="00486859">
        <w:rPr>
          <w:rFonts w:ascii="Times New Roman" w:eastAsia="Times New Roman" w:hAnsi="Times New Roman" w:cs="Times New Roman"/>
          <w:noProof/>
          <w:sz w:val="24"/>
          <w:szCs w:val="24"/>
        </w:rPr>
        <w:t xml:space="preserve"> below</w:t>
      </w:r>
      <w:r w:rsidR="2DAE9BBD" w:rsidRPr="00486859">
        <w:rPr>
          <w:rFonts w:ascii="Times New Roman" w:eastAsia="Times New Roman" w:hAnsi="Times New Roman" w:cs="Times New Roman"/>
          <w:noProof/>
          <w:sz w:val="24"/>
          <w:szCs w:val="24"/>
        </w:rPr>
        <w:t>)</w:t>
      </w:r>
      <w:r w:rsidR="308837C8" w:rsidRPr="00486859">
        <w:rPr>
          <w:rFonts w:ascii="Times New Roman" w:eastAsia="Times New Roman" w:hAnsi="Times New Roman" w:cs="Times New Roman"/>
          <w:noProof/>
          <w:sz w:val="24"/>
          <w:szCs w:val="24"/>
        </w:rPr>
        <w:t>.</w:t>
      </w:r>
    </w:p>
    <w:p w14:paraId="1C99D399" w14:textId="5211196E" w:rsidR="637298B9" w:rsidRPr="009A7D1E" w:rsidRDefault="637298B9" w:rsidP="12876998">
      <w:pPr>
        <w:spacing w:line="257" w:lineRule="auto"/>
        <w:jc w:val="both"/>
        <w:rPr>
          <w:rFonts w:ascii="Times New Roman" w:eastAsia="Times New Roman" w:hAnsi="Times New Roman" w:cs="Times New Roman"/>
          <w:b/>
          <w:bCs/>
          <w:noProof/>
          <w:color w:val="000000" w:themeColor="text1"/>
          <w:sz w:val="24"/>
          <w:szCs w:val="24"/>
        </w:rPr>
      </w:pPr>
    </w:p>
    <w:p w14:paraId="686247D1" w14:textId="41BE27FE" w:rsidR="1D739A6E" w:rsidRPr="009A7D1E" w:rsidRDefault="59392403"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9A7D1E">
        <w:rPr>
          <w:rFonts w:ascii="Times New Roman" w:eastAsia="Times New Roman" w:hAnsi="Times New Roman" w:cs="Times New Roman"/>
          <w:b/>
          <w:bCs/>
          <w:noProof/>
          <w:color w:val="000000" w:themeColor="text1"/>
          <w:sz w:val="24"/>
          <w:szCs w:val="24"/>
        </w:rPr>
        <w:t>2.</w:t>
      </w:r>
      <w:r w:rsidR="2371D4EC" w:rsidRPr="009A7D1E">
        <w:rPr>
          <w:rFonts w:ascii="Times New Roman" w:eastAsia="Times New Roman" w:hAnsi="Times New Roman" w:cs="Times New Roman"/>
          <w:b/>
          <w:bCs/>
          <w:noProof/>
          <w:color w:val="000000" w:themeColor="text1"/>
          <w:sz w:val="24"/>
          <w:szCs w:val="24"/>
        </w:rPr>
        <w:t>1</w:t>
      </w:r>
      <w:r w:rsidR="7D5B5F1D" w:rsidRPr="009A7D1E">
        <w:rPr>
          <w:rFonts w:ascii="Times New Roman" w:eastAsia="Times New Roman" w:hAnsi="Times New Roman" w:cs="Times New Roman"/>
          <w:b/>
          <w:bCs/>
          <w:noProof/>
          <w:color w:val="000000" w:themeColor="text1"/>
          <w:sz w:val="24"/>
          <w:szCs w:val="24"/>
        </w:rPr>
        <w:t>.</w:t>
      </w:r>
      <w:r w:rsidRPr="009A7D1E">
        <w:rPr>
          <w:rFonts w:ascii="Times New Roman" w:eastAsia="Times New Roman" w:hAnsi="Times New Roman" w:cs="Times New Roman"/>
          <w:b/>
          <w:bCs/>
          <w:noProof/>
          <w:color w:val="000000" w:themeColor="text1"/>
          <w:sz w:val="24"/>
          <w:szCs w:val="24"/>
        </w:rPr>
        <w:t xml:space="preserve"> </w:t>
      </w:r>
      <w:r w:rsidR="5B12CBE6" w:rsidRPr="009A7D1E">
        <w:rPr>
          <w:rFonts w:ascii="Times New Roman" w:eastAsia="Times New Roman" w:hAnsi="Times New Roman" w:cs="Times New Roman"/>
          <w:b/>
          <w:bCs/>
          <w:noProof/>
          <w:color w:val="000000" w:themeColor="text1"/>
          <w:sz w:val="24"/>
          <w:szCs w:val="24"/>
        </w:rPr>
        <w:t xml:space="preserve">Legal criteria </w:t>
      </w:r>
      <w:r w:rsidR="017C99DF" w:rsidRPr="009A7D1E">
        <w:rPr>
          <w:rFonts w:ascii="Times New Roman" w:eastAsia="Times New Roman" w:hAnsi="Times New Roman" w:cs="Times New Roman"/>
          <w:b/>
          <w:bCs/>
          <w:noProof/>
          <w:color w:val="000000" w:themeColor="text1"/>
          <w:sz w:val="24"/>
          <w:szCs w:val="24"/>
        </w:rPr>
        <w:t xml:space="preserve">for </w:t>
      </w:r>
      <w:r w:rsidR="553310C5" w:rsidRPr="009A7D1E">
        <w:rPr>
          <w:rFonts w:ascii="Times New Roman" w:eastAsia="Times New Roman" w:hAnsi="Times New Roman" w:cs="Times New Roman"/>
          <w:b/>
          <w:bCs/>
          <w:noProof/>
          <w:color w:val="000000" w:themeColor="text1"/>
          <w:sz w:val="24"/>
          <w:szCs w:val="24"/>
        </w:rPr>
        <w:t xml:space="preserve">assessing </w:t>
      </w:r>
      <w:r w:rsidR="3D95E0C9" w:rsidRPr="009A7D1E">
        <w:rPr>
          <w:rFonts w:ascii="Times New Roman" w:eastAsia="Times New Roman" w:hAnsi="Times New Roman" w:cs="Times New Roman"/>
          <w:b/>
          <w:bCs/>
          <w:noProof/>
          <w:color w:val="000000" w:themeColor="text1"/>
          <w:sz w:val="24"/>
          <w:szCs w:val="24"/>
        </w:rPr>
        <w:t>the need to</w:t>
      </w:r>
      <w:r w:rsidR="4F407547" w:rsidRPr="009A7D1E">
        <w:rPr>
          <w:rFonts w:ascii="Times New Roman" w:eastAsia="Times New Roman" w:hAnsi="Times New Roman" w:cs="Times New Roman"/>
          <w:b/>
          <w:bCs/>
          <w:noProof/>
          <w:color w:val="000000" w:themeColor="text1"/>
          <w:sz w:val="24"/>
          <w:szCs w:val="24"/>
        </w:rPr>
        <w:t xml:space="preserve"> </w:t>
      </w:r>
      <w:r w:rsidR="11DD3B60" w:rsidRPr="009A7D1E">
        <w:rPr>
          <w:rFonts w:ascii="Times New Roman" w:eastAsia="Times New Roman" w:hAnsi="Times New Roman" w:cs="Times New Roman"/>
          <w:b/>
          <w:bCs/>
          <w:noProof/>
          <w:color w:val="000000" w:themeColor="text1"/>
          <w:sz w:val="24"/>
          <w:szCs w:val="24"/>
        </w:rPr>
        <w:t xml:space="preserve">amend </w:t>
      </w:r>
      <w:r w:rsidR="71D80524" w:rsidRPr="009A7D1E">
        <w:rPr>
          <w:rFonts w:ascii="Times New Roman" w:eastAsia="Times New Roman" w:hAnsi="Times New Roman" w:cs="Times New Roman"/>
          <w:b/>
          <w:bCs/>
          <w:noProof/>
          <w:color w:val="000000" w:themeColor="text1"/>
          <w:sz w:val="24"/>
          <w:szCs w:val="24"/>
        </w:rPr>
        <w:t xml:space="preserve">the list of prohibited AI practices laid down in Article 5 </w:t>
      </w:r>
      <w:r w:rsidR="0A29F12F" w:rsidRPr="009A7D1E">
        <w:rPr>
          <w:rFonts w:ascii="Times New Roman" w:eastAsia="Times New Roman" w:hAnsi="Times New Roman" w:cs="Times New Roman"/>
          <w:b/>
          <w:bCs/>
          <w:noProof/>
          <w:color w:val="000000" w:themeColor="text1"/>
          <w:sz w:val="24"/>
          <w:szCs w:val="24"/>
        </w:rPr>
        <w:t xml:space="preserve">of the </w:t>
      </w:r>
      <w:r w:rsidR="00664B1A" w:rsidRPr="009A7D1E">
        <w:rPr>
          <w:rFonts w:ascii="Times New Roman" w:eastAsia="Times New Roman" w:hAnsi="Times New Roman" w:cs="Times New Roman"/>
          <w:b/>
          <w:bCs/>
          <w:noProof/>
          <w:color w:val="000000" w:themeColor="text1"/>
          <w:sz w:val="24"/>
          <w:szCs w:val="24"/>
        </w:rPr>
        <w:t xml:space="preserve">AI Act </w:t>
      </w:r>
      <w:r w:rsidR="0CD78560" w:rsidRPr="009A7D1E">
        <w:rPr>
          <w:rFonts w:ascii="Times New Roman" w:eastAsia="Times New Roman" w:hAnsi="Times New Roman" w:cs="Times New Roman"/>
          <w:b/>
          <w:bCs/>
          <w:noProof/>
          <w:color w:val="000000" w:themeColor="text1"/>
          <w:sz w:val="24"/>
          <w:szCs w:val="24"/>
        </w:rPr>
        <w:t>and t</w:t>
      </w:r>
      <w:r w:rsidR="34BB0046" w:rsidRPr="009A7D1E">
        <w:rPr>
          <w:rFonts w:ascii="Times New Roman" w:eastAsia="Times New Roman" w:hAnsi="Times New Roman" w:cs="Times New Roman"/>
          <w:b/>
          <w:bCs/>
          <w:noProof/>
          <w:color w:val="000000" w:themeColor="text1"/>
          <w:sz w:val="24"/>
          <w:szCs w:val="24"/>
        </w:rPr>
        <w:t xml:space="preserve">he list </w:t>
      </w:r>
      <w:r w:rsidR="1882B6F1" w:rsidRPr="009A7D1E">
        <w:rPr>
          <w:rFonts w:ascii="Times New Roman" w:eastAsia="Times New Roman" w:hAnsi="Times New Roman" w:cs="Times New Roman"/>
          <w:b/>
          <w:bCs/>
          <w:noProof/>
          <w:color w:val="000000" w:themeColor="text1"/>
          <w:sz w:val="24"/>
          <w:szCs w:val="24"/>
        </w:rPr>
        <w:t xml:space="preserve">of </w:t>
      </w:r>
      <w:r w:rsidR="2CFD2A4A" w:rsidRPr="009A7D1E">
        <w:rPr>
          <w:rFonts w:ascii="Times New Roman" w:eastAsia="Times New Roman" w:hAnsi="Times New Roman" w:cs="Times New Roman"/>
          <w:b/>
          <w:bCs/>
          <w:noProof/>
          <w:color w:val="000000" w:themeColor="text1"/>
          <w:sz w:val="24"/>
          <w:szCs w:val="24"/>
        </w:rPr>
        <w:t xml:space="preserve">high-risk </w:t>
      </w:r>
      <w:r w:rsidR="6F4BA480" w:rsidRPr="009A7D1E">
        <w:rPr>
          <w:rFonts w:ascii="Times New Roman" w:eastAsia="Times New Roman" w:hAnsi="Times New Roman" w:cs="Times New Roman"/>
          <w:b/>
          <w:bCs/>
          <w:noProof/>
          <w:color w:val="000000" w:themeColor="text1"/>
          <w:sz w:val="24"/>
          <w:szCs w:val="24"/>
        </w:rPr>
        <w:t>use</w:t>
      </w:r>
      <w:r w:rsidR="5B61ABA4" w:rsidRPr="420DEA74">
        <w:rPr>
          <w:rFonts w:ascii="Times New Roman" w:eastAsia="Times New Roman" w:hAnsi="Times New Roman" w:cs="Times New Roman"/>
          <w:b/>
          <w:bCs/>
          <w:noProof/>
          <w:color w:val="000000" w:themeColor="text1"/>
          <w:sz w:val="24"/>
          <w:szCs w:val="24"/>
        </w:rPr>
        <w:t xml:space="preserve"> </w:t>
      </w:r>
      <w:r w:rsidR="6F4BA480" w:rsidRPr="009A7D1E">
        <w:rPr>
          <w:rFonts w:ascii="Times New Roman" w:eastAsia="Times New Roman" w:hAnsi="Times New Roman" w:cs="Times New Roman"/>
          <w:b/>
          <w:bCs/>
          <w:noProof/>
          <w:color w:val="000000" w:themeColor="text1"/>
          <w:sz w:val="24"/>
          <w:szCs w:val="24"/>
        </w:rPr>
        <w:t>cases</w:t>
      </w:r>
      <w:r w:rsidR="1882B6F1" w:rsidRPr="009A7D1E">
        <w:rPr>
          <w:rFonts w:ascii="Times New Roman" w:eastAsia="Times New Roman" w:hAnsi="Times New Roman" w:cs="Times New Roman"/>
          <w:b/>
          <w:bCs/>
          <w:noProof/>
          <w:color w:val="000000" w:themeColor="text1"/>
          <w:sz w:val="24"/>
          <w:szCs w:val="24"/>
        </w:rPr>
        <w:t xml:space="preserve"> </w:t>
      </w:r>
      <w:r w:rsidR="34BB0046" w:rsidRPr="009A7D1E">
        <w:rPr>
          <w:rFonts w:ascii="Times New Roman" w:eastAsia="Times New Roman" w:hAnsi="Times New Roman" w:cs="Times New Roman"/>
          <w:b/>
          <w:bCs/>
          <w:noProof/>
          <w:color w:val="000000" w:themeColor="text1"/>
          <w:sz w:val="24"/>
          <w:szCs w:val="24"/>
        </w:rPr>
        <w:t>set out in Annex III</w:t>
      </w:r>
      <w:r w:rsidR="00664B1A" w:rsidRPr="009A7D1E">
        <w:rPr>
          <w:rFonts w:ascii="Times New Roman" w:eastAsia="Times New Roman" w:hAnsi="Times New Roman" w:cs="Times New Roman"/>
          <w:b/>
          <w:bCs/>
          <w:noProof/>
          <w:color w:val="000000" w:themeColor="text1"/>
          <w:sz w:val="24"/>
          <w:szCs w:val="24"/>
        </w:rPr>
        <w:t xml:space="preserve"> of the AI Act</w:t>
      </w:r>
    </w:p>
    <w:p w14:paraId="46A33795" w14:textId="161F9964" w:rsidR="23688059" w:rsidRPr="009A7D1E" w:rsidRDefault="23688059" w:rsidP="12876998">
      <w:pPr>
        <w:spacing w:line="257" w:lineRule="auto"/>
        <w:jc w:val="both"/>
        <w:rPr>
          <w:rFonts w:ascii="Times New Roman" w:eastAsia="Times New Roman" w:hAnsi="Times New Roman" w:cs="Times New Roman"/>
          <w:noProof/>
          <w:sz w:val="24"/>
          <w:szCs w:val="24"/>
        </w:rPr>
      </w:pPr>
    </w:p>
    <w:p w14:paraId="35A43BD1" w14:textId="4C7EB111" w:rsidR="2A2632AD" w:rsidRPr="00486859" w:rsidRDefault="74506B80"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00486859">
        <w:rPr>
          <w:rFonts w:ascii="Times New Roman" w:eastAsia="Times New Roman" w:hAnsi="Times New Roman" w:cs="Times New Roman"/>
          <w:noProof/>
          <w:sz w:val="24"/>
          <w:szCs w:val="24"/>
        </w:rPr>
        <w:t xml:space="preserve">The assessment of </w:t>
      </w:r>
      <w:r w:rsidR="6E457015" w:rsidRPr="00486859">
        <w:rPr>
          <w:rFonts w:ascii="Times New Roman" w:eastAsia="Times New Roman" w:hAnsi="Times New Roman" w:cs="Times New Roman"/>
          <w:noProof/>
          <w:sz w:val="24"/>
          <w:szCs w:val="24"/>
        </w:rPr>
        <w:t xml:space="preserve">the need </w:t>
      </w:r>
      <w:r w:rsidRPr="00486859">
        <w:rPr>
          <w:rFonts w:ascii="Times New Roman" w:eastAsia="Times New Roman" w:hAnsi="Times New Roman" w:cs="Times New Roman"/>
          <w:noProof/>
          <w:sz w:val="24"/>
          <w:szCs w:val="24"/>
        </w:rPr>
        <w:t xml:space="preserve">to </w:t>
      </w:r>
      <w:r w:rsidR="5BBB9883" w:rsidRPr="00486859">
        <w:rPr>
          <w:rFonts w:ascii="Times New Roman" w:eastAsia="Times New Roman" w:hAnsi="Times New Roman" w:cs="Times New Roman"/>
          <w:noProof/>
          <w:sz w:val="24"/>
          <w:szCs w:val="24"/>
        </w:rPr>
        <w:t xml:space="preserve">amend </w:t>
      </w:r>
      <w:r w:rsidRPr="00486859">
        <w:rPr>
          <w:rFonts w:ascii="Times New Roman" w:eastAsia="Times New Roman" w:hAnsi="Times New Roman" w:cs="Times New Roman"/>
          <w:noProof/>
          <w:sz w:val="24"/>
          <w:szCs w:val="24"/>
        </w:rPr>
        <w:t>the list of prohibited AI practices under Article 5 AI Act, as well as the high-risk use cases set out in Annex III</w:t>
      </w:r>
      <w:r w:rsidR="00AE5BA9" w:rsidRPr="00486859">
        <w:rPr>
          <w:rFonts w:ascii="Times New Roman" w:eastAsia="Times New Roman" w:hAnsi="Times New Roman" w:cs="Times New Roman"/>
          <w:noProof/>
          <w:sz w:val="24"/>
          <w:szCs w:val="24"/>
        </w:rPr>
        <w:t xml:space="preserve"> AI Act</w:t>
      </w:r>
      <w:r w:rsidRPr="00486859">
        <w:rPr>
          <w:rFonts w:ascii="Times New Roman" w:eastAsia="Times New Roman" w:hAnsi="Times New Roman" w:cs="Times New Roman"/>
          <w:noProof/>
          <w:sz w:val="24"/>
          <w:szCs w:val="24"/>
        </w:rPr>
        <w:t>, is based on legal criteria. In the case of Annex III</w:t>
      </w:r>
      <w:r w:rsidR="00AE5BA9" w:rsidRPr="00486859">
        <w:rPr>
          <w:rFonts w:ascii="Times New Roman" w:eastAsia="Times New Roman" w:hAnsi="Times New Roman" w:cs="Times New Roman"/>
          <w:noProof/>
          <w:sz w:val="24"/>
          <w:szCs w:val="24"/>
        </w:rPr>
        <w:t xml:space="preserve"> AI Act</w:t>
      </w:r>
      <w:r w:rsidRPr="00486859">
        <w:rPr>
          <w:rFonts w:ascii="Times New Roman" w:eastAsia="Times New Roman" w:hAnsi="Times New Roman" w:cs="Times New Roman"/>
          <w:noProof/>
          <w:sz w:val="24"/>
          <w:szCs w:val="24"/>
        </w:rPr>
        <w:t>, these criteria are explicitly provided within the AI Act itself</w:t>
      </w:r>
      <w:r w:rsidR="76EBA373" w:rsidRPr="00486859">
        <w:rPr>
          <w:rFonts w:ascii="Times New Roman" w:eastAsia="Times New Roman" w:hAnsi="Times New Roman" w:cs="Times New Roman"/>
          <w:noProof/>
          <w:sz w:val="24"/>
          <w:szCs w:val="24"/>
        </w:rPr>
        <w:t xml:space="preserve"> (Article 7</w:t>
      </w:r>
      <w:r w:rsidR="00AE5BA9" w:rsidRPr="00486859">
        <w:rPr>
          <w:rFonts w:ascii="Times New Roman" w:eastAsia="Times New Roman" w:hAnsi="Times New Roman" w:cs="Times New Roman"/>
          <w:noProof/>
          <w:sz w:val="24"/>
          <w:szCs w:val="24"/>
        </w:rPr>
        <w:t xml:space="preserve"> AI Act</w:t>
      </w:r>
      <w:r w:rsidR="76EBA373" w:rsidRPr="00486859">
        <w:rPr>
          <w:rFonts w:ascii="Times New Roman" w:eastAsia="Times New Roman" w:hAnsi="Times New Roman" w:cs="Times New Roman"/>
          <w:noProof/>
          <w:sz w:val="24"/>
          <w:szCs w:val="24"/>
        </w:rPr>
        <w:t>)</w:t>
      </w:r>
      <w:r w:rsidRPr="00486859">
        <w:rPr>
          <w:rFonts w:ascii="Times New Roman" w:eastAsia="Times New Roman" w:hAnsi="Times New Roman" w:cs="Times New Roman"/>
          <w:noProof/>
          <w:sz w:val="24"/>
          <w:szCs w:val="24"/>
        </w:rPr>
        <w:t>, while for Article 5</w:t>
      </w:r>
      <w:r w:rsidR="00AE5BA9" w:rsidRPr="00486859">
        <w:rPr>
          <w:rFonts w:ascii="Times New Roman" w:eastAsia="Times New Roman" w:hAnsi="Times New Roman" w:cs="Times New Roman"/>
          <w:noProof/>
          <w:sz w:val="24"/>
          <w:szCs w:val="24"/>
        </w:rPr>
        <w:t xml:space="preserve"> AI Act</w:t>
      </w:r>
      <w:r w:rsidRPr="00486859">
        <w:rPr>
          <w:rFonts w:ascii="Times New Roman" w:eastAsia="Times New Roman" w:hAnsi="Times New Roman" w:cs="Times New Roman"/>
          <w:noProof/>
          <w:sz w:val="24"/>
          <w:szCs w:val="24"/>
        </w:rPr>
        <w:t>, they are inferred from the underlying rationale of the legislation.</w:t>
      </w:r>
    </w:p>
    <w:p w14:paraId="7F35069C" w14:textId="73CEFC00" w:rsidR="637298B9" w:rsidRPr="00C565EC" w:rsidRDefault="637298B9" w:rsidP="12876998">
      <w:pPr>
        <w:jc w:val="both"/>
        <w:rPr>
          <w:rFonts w:ascii="Times New Roman" w:eastAsia="Times New Roman" w:hAnsi="Times New Roman" w:cs="Times New Roman"/>
          <w:b/>
          <w:bCs/>
          <w:noProof/>
          <w:sz w:val="24"/>
          <w:szCs w:val="24"/>
        </w:rPr>
      </w:pPr>
    </w:p>
    <w:p w14:paraId="370DA4D6" w14:textId="06FF1E81" w:rsidR="0E74A139" w:rsidRPr="009A7D1E" w:rsidRDefault="251B0994" w:rsidP="12876998">
      <w:pPr>
        <w:jc w:val="both"/>
        <w:rPr>
          <w:rFonts w:ascii="Times New Roman" w:eastAsia="Times New Roman" w:hAnsi="Times New Roman" w:cs="Times New Roman"/>
          <w:b/>
          <w:bCs/>
          <w:noProof/>
          <w:sz w:val="24"/>
          <w:szCs w:val="24"/>
        </w:rPr>
      </w:pPr>
      <w:r w:rsidRPr="00C565EC">
        <w:rPr>
          <w:rFonts w:ascii="Times New Roman" w:eastAsia="Times New Roman" w:hAnsi="Times New Roman" w:cs="Times New Roman"/>
          <w:b/>
          <w:bCs/>
          <w:noProof/>
          <w:sz w:val="24"/>
          <w:szCs w:val="24"/>
        </w:rPr>
        <w:t xml:space="preserve">2.1.1. </w:t>
      </w:r>
      <w:r w:rsidR="5FA1D740" w:rsidRPr="00C565EC">
        <w:rPr>
          <w:rFonts w:ascii="Times New Roman" w:eastAsia="Times New Roman" w:hAnsi="Times New Roman" w:cs="Times New Roman"/>
          <w:b/>
          <w:bCs/>
          <w:noProof/>
          <w:sz w:val="24"/>
          <w:szCs w:val="24"/>
        </w:rPr>
        <w:t>Criteria for reviewing the list of prohibitions</w:t>
      </w:r>
      <w:r w:rsidR="0233077C" w:rsidRPr="00C565EC">
        <w:rPr>
          <w:rFonts w:ascii="Times New Roman" w:eastAsia="Times New Roman" w:hAnsi="Times New Roman" w:cs="Times New Roman"/>
          <w:b/>
          <w:bCs/>
          <w:noProof/>
          <w:sz w:val="24"/>
          <w:szCs w:val="24"/>
        </w:rPr>
        <w:t xml:space="preserve"> in Article 5</w:t>
      </w:r>
    </w:p>
    <w:p w14:paraId="2B67AEAB" w14:textId="788FC75B" w:rsidR="0E74A139" w:rsidRPr="009A7D1E" w:rsidRDefault="0E74A139" w:rsidP="12876998">
      <w:pPr>
        <w:jc w:val="both"/>
        <w:rPr>
          <w:rFonts w:ascii="Times New Roman" w:eastAsia="Times New Roman" w:hAnsi="Times New Roman" w:cs="Times New Roman"/>
          <w:noProof/>
          <w:sz w:val="24"/>
          <w:szCs w:val="24"/>
        </w:rPr>
      </w:pPr>
    </w:p>
    <w:p w14:paraId="134026F6" w14:textId="083130CF" w:rsidR="0E74A139" w:rsidRPr="00486859" w:rsidRDefault="62054E75"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00486859">
        <w:rPr>
          <w:rFonts w:ascii="Times New Roman" w:eastAsia="Times New Roman" w:hAnsi="Times New Roman" w:cs="Times New Roman"/>
          <w:noProof/>
          <w:sz w:val="24"/>
          <w:szCs w:val="24"/>
        </w:rPr>
        <w:t>Article 5 AI Act prohibits</w:t>
      </w:r>
      <w:r w:rsidR="49E5F6CF" w:rsidRPr="37A6B9B1">
        <w:rPr>
          <w:rFonts w:ascii="Times New Roman" w:eastAsia="Times New Roman" w:hAnsi="Times New Roman" w:cs="Times New Roman"/>
          <w:noProof/>
          <w:sz w:val="24"/>
          <w:szCs w:val="24"/>
        </w:rPr>
        <w:t xml:space="preserve"> the</w:t>
      </w:r>
      <w:r w:rsidRPr="00486859">
        <w:rPr>
          <w:rFonts w:ascii="Times New Roman" w:eastAsia="Times New Roman" w:hAnsi="Times New Roman" w:cs="Times New Roman"/>
          <w:noProof/>
          <w:sz w:val="24"/>
          <w:szCs w:val="24"/>
        </w:rPr>
        <w:t xml:space="preserve"> placing on the</w:t>
      </w:r>
      <w:r w:rsidR="4BC02302" w:rsidRPr="00486859" w:rsidDel="1246AE75">
        <w:rPr>
          <w:rFonts w:ascii="Times New Roman" w:eastAsia="Times New Roman" w:hAnsi="Times New Roman" w:cs="Times New Roman"/>
          <w:noProof/>
          <w:sz w:val="24"/>
          <w:szCs w:val="24"/>
        </w:rPr>
        <w:t xml:space="preserve"> </w:t>
      </w:r>
      <w:r w:rsidR="795C22A6" w:rsidRPr="00486859" w:rsidDel="75B8AB19">
        <w:rPr>
          <w:rFonts w:ascii="Times New Roman" w:eastAsia="Times New Roman" w:hAnsi="Times New Roman" w:cs="Times New Roman"/>
          <w:noProof/>
          <w:sz w:val="24"/>
          <w:szCs w:val="24"/>
        </w:rPr>
        <w:t xml:space="preserve">EU </w:t>
      </w:r>
      <w:r w:rsidRPr="00486859">
        <w:rPr>
          <w:rFonts w:ascii="Times New Roman" w:eastAsia="Times New Roman" w:hAnsi="Times New Roman" w:cs="Times New Roman"/>
          <w:noProof/>
          <w:sz w:val="24"/>
          <w:szCs w:val="24"/>
        </w:rPr>
        <w:t xml:space="preserve">market, putting into service, or use of </w:t>
      </w:r>
      <w:r w:rsidR="152A44FC" w:rsidRPr="00486859">
        <w:rPr>
          <w:rFonts w:ascii="Times New Roman" w:eastAsia="Times New Roman" w:hAnsi="Times New Roman" w:cs="Times New Roman"/>
          <w:noProof/>
          <w:sz w:val="24"/>
          <w:szCs w:val="24"/>
        </w:rPr>
        <w:t xml:space="preserve">a limited number of </w:t>
      </w:r>
      <w:r w:rsidRPr="00486859">
        <w:rPr>
          <w:rFonts w:ascii="Times New Roman" w:eastAsia="Times New Roman" w:hAnsi="Times New Roman" w:cs="Times New Roman"/>
          <w:noProof/>
          <w:sz w:val="24"/>
          <w:szCs w:val="24"/>
        </w:rPr>
        <w:t>AI systems for manipulative, exploitative, social control</w:t>
      </w:r>
      <w:r w:rsidR="097EF053" w:rsidRPr="00486859">
        <w:rPr>
          <w:rFonts w:ascii="Times New Roman" w:eastAsia="Times New Roman" w:hAnsi="Times New Roman" w:cs="Times New Roman"/>
          <w:noProof/>
          <w:sz w:val="24"/>
          <w:szCs w:val="24"/>
        </w:rPr>
        <w:t>,</w:t>
      </w:r>
      <w:r w:rsidRPr="00486859">
        <w:rPr>
          <w:rFonts w:ascii="Times New Roman" w:eastAsia="Times New Roman" w:hAnsi="Times New Roman" w:cs="Times New Roman"/>
          <w:noProof/>
          <w:sz w:val="24"/>
          <w:szCs w:val="24"/>
        </w:rPr>
        <w:t xml:space="preserve"> surveillance</w:t>
      </w:r>
      <w:r w:rsidR="66ECF0E8" w:rsidRPr="00486859">
        <w:rPr>
          <w:rFonts w:ascii="Times New Roman" w:eastAsia="Times New Roman" w:hAnsi="Times New Roman" w:cs="Times New Roman"/>
          <w:noProof/>
          <w:sz w:val="24"/>
          <w:szCs w:val="24"/>
        </w:rPr>
        <w:t xml:space="preserve"> and other</w:t>
      </w:r>
      <w:r w:rsidRPr="00486859">
        <w:rPr>
          <w:rFonts w:ascii="Times New Roman" w:eastAsia="Times New Roman" w:hAnsi="Times New Roman" w:cs="Times New Roman"/>
          <w:noProof/>
          <w:sz w:val="24"/>
          <w:szCs w:val="24"/>
        </w:rPr>
        <w:t xml:space="preserve"> practices, which by their inherent nature violate fundamental rights and </w:t>
      </w:r>
      <w:r w:rsidR="07AFA34F" w:rsidRPr="00486859">
        <w:rPr>
          <w:rFonts w:ascii="Times New Roman" w:eastAsia="Times New Roman" w:hAnsi="Times New Roman" w:cs="Times New Roman"/>
          <w:noProof/>
          <w:sz w:val="24"/>
          <w:szCs w:val="24"/>
        </w:rPr>
        <w:t xml:space="preserve">EU </w:t>
      </w:r>
      <w:r w:rsidRPr="00486859">
        <w:rPr>
          <w:rFonts w:ascii="Times New Roman" w:eastAsia="Times New Roman" w:hAnsi="Times New Roman" w:cs="Times New Roman"/>
          <w:noProof/>
          <w:sz w:val="24"/>
          <w:szCs w:val="24"/>
        </w:rPr>
        <w:t xml:space="preserve">values. Recital 28 AI Act clarifies that such practices are particularly harmful and abusive because they contradict </w:t>
      </w:r>
      <w:r w:rsidR="4180A0C9" w:rsidRPr="00486859">
        <w:rPr>
          <w:rFonts w:ascii="Times New Roman" w:eastAsia="Times New Roman" w:hAnsi="Times New Roman" w:cs="Times New Roman"/>
          <w:noProof/>
          <w:sz w:val="24"/>
          <w:szCs w:val="24"/>
        </w:rPr>
        <w:t xml:space="preserve">EU </w:t>
      </w:r>
      <w:r w:rsidRPr="00486859">
        <w:rPr>
          <w:rFonts w:ascii="Times New Roman" w:eastAsia="Times New Roman" w:hAnsi="Times New Roman" w:cs="Times New Roman"/>
          <w:noProof/>
          <w:sz w:val="24"/>
          <w:szCs w:val="24"/>
        </w:rPr>
        <w:t>values of respect for human dignity, freedom, equality, democracy and the rule of law and fundamental rights enshrined in the EU Charter of Fundamental Rights</w:t>
      </w:r>
      <w:r w:rsidR="49E5F6CF" w:rsidRPr="37A6B9B1">
        <w:rPr>
          <w:rFonts w:ascii="Times New Roman" w:eastAsia="Times New Roman" w:hAnsi="Times New Roman" w:cs="Times New Roman"/>
          <w:noProof/>
          <w:sz w:val="24"/>
          <w:szCs w:val="24"/>
        </w:rPr>
        <w:t xml:space="preserve"> (‘the Charter’)</w:t>
      </w:r>
      <w:r w:rsidR="0E74A139" w:rsidRPr="009A7D1E">
        <w:rPr>
          <w:rStyle w:val="FootnoteReference"/>
          <w:rFonts w:ascii="Times New Roman" w:eastAsia="Times New Roman" w:hAnsi="Times New Roman" w:cs="Times New Roman"/>
          <w:noProof/>
          <w:sz w:val="24"/>
          <w:szCs w:val="24"/>
        </w:rPr>
        <w:footnoteReference w:id="5"/>
      </w:r>
      <w:r w:rsidRPr="00486859">
        <w:rPr>
          <w:rFonts w:ascii="Times New Roman" w:eastAsia="Times New Roman" w:hAnsi="Times New Roman" w:cs="Times New Roman"/>
          <w:noProof/>
          <w:sz w:val="24"/>
          <w:szCs w:val="24"/>
        </w:rPr>
        <w:t xml:space="preserve">. </w:t>
      </w:r>
      <w:r w:rsidR="35FB2628" w:rsidRPr="00486859">
        <w:rPr>
          <w:rFonts w:ascii="Times New Roman" w:eastAsia="Times New Roman" w:hAnsi="Times New Roman" w:cs="Times New Roman"/>
          <w:noProof/>
          <w:sz w:val="24"/>
          <w:szCs w:val="24"/>
        </w:rPr>
        <w:t>Consequently, a review of Article 5</w:t>
      </w:r>
      <w:r w:rsidR="07F008A7" w:rsidRPr="00486859">
        <w:rPr>
          <w:rFonts w:ascii="Times New Roman" w:eastAsia="Times New Roman" w:hAnsi="Times New Roman" w:cs="Times New Roman"/>
          <w:noProof/>
          <w:sz w:val="24"/>
          <w:szCs w:val="24"/>
        </w:rPr>
        <w:t xml:space="preserve"> AI Act </w:t>
      </w:r>
      <w:r w:rsidR="35FB2628" w:rsidRPr="00486859">
        <w:rPr>
          <w:rFonts w:ascii="Times New Roman" w:eastAsia="Times New Roman" w:hAnsi="Times New Roman" w:cs="Times New Roman"/>
          <w:noProof/>
          <w:sz w:val="24"/>
          <w:szCs w:val="24"/>
        </w:rPr>
        <w:t xml:space="preserve">may be warranted whenever substantial evidence suggests that </w:t>
      </w:r>
      <w:r w:rsidR="49E5F6CF" w:rsidRPr="37A6B9B1">
        <w:rPr>
          <w:rFonts w:ascii="Times New Roman" w:eastAsia="Times New Roman" w:hAnsi="Times New Roman" w:cs="Times New Roman"/>
          <w:noProof/>
          <w:sz w:val="24"/>
          <w:szCs w:val="24"/>
        </w:rPr>
        <w:t xml:space="preserve">the </w:t>
      </w:r>
      <w:r w:rsidR="35FB2628" w:rsidRPr="00486859">
        <w:rPr>
          <w:rFonts w:ascii="Times New Roman" w:eastAsia="Times New Roman" w:hAnsi="Times New Roman" w:cs="Times New Roman"/>
          <w:noProof/>
          <w:sz w:val="24"/>
          <w:szCs w:val="24"/>
        </w:rPr>
        <w:t xml:space="preserve">current prohibitions do not adequately address new or emerging AI practices that effectively undermine </w:t>
      </w:r>
      <w:r w:rsidR="04736163" w:rsidRPr="00486859">
        <w:rPr>
          <w:rFonts w:ascii="Times New Roman" w:eastAsia="Times New Roman" w:hAnsi="Times New Roman" w:cs="Times New Roman"/>
          <w:noProof/>
          <w:sz w:val="24"/>
          <w:szCs w:val="24"/>
        </w:rPr>
        <w:t xml:space="preserve">EU </w:t>
      </w:r>
      <w:r w:rsidR="35FB2628" w:rsidRPr="00486859">
        <w:rPr>
          <w:rFonts w:ascii="Times New Roman" w:eastAsia="Times New Roman" w:hAnsi="Times New Roman" w:cs="Times New Roman"/>
          <w:noProof/>
          <w:sz w:val="24"/>
          <w:szCs w:val="24"/>
        </w:rPr>
        <w:t xml:space="preserve">values or </w:t>
      </w:r>
      <w:r w:rsidR="737D5C31" w:rsidRPr="00486859">
        <w:rPr>
          <w:rFonts w:ascii="Times New Roman" w:eastAsia="Times New Roman" w:hAnsi="Times New Roman" w:cs="Times New Roman"/>
          <w:noProof/>
          <w:sz w:val="24"/>
          <w:szCs w:val="24"/>
        </w:rPr>
        <w:t>f</w:t>
      </w:r>
      <w:r w:rsidR="710CC944" w:rsidRPr="00486859">
        <w:rPr>
          <w:rFonts w:ascii="Times New Roman" w:eastAsia="Times New Roman" w:hAnsi="Times New Roman" w:cs="Times New Roman"/>
          <w:noProof/>
          <w:sz w:val="24"/>
          <w:szCs w:val="24"/>
        </w:rPr>
        <w:t>u</w:t>
      </w:r>
      <w:r w:rsidR="737D5C31" w:rsidRPr="00486859">
        <w:rPr>
          <w:rFonts w:ascii="Times New Roman" w:eastAsia="Times New Roman" w:hAnsi="Times New Roman" w:cs="Times New Roman"/>
          <w:noProof/>
          <w:sz w:val="24"/>
          <w:szCs w:val="24"/>
        </w:rPr>
        <w:t xml:space="preserve">ndamental </w:t>
      </w:r>
      <w:r w:rsidR="35FB2628" w:rsidRPr="00486859">
        <w:rPr>
          <w:rFonts w:ascii="Times New Roman" w:eastAsia="Times New Roman" w:hAnsi="Times New Roman" w:cs="Times New Roman"/>
          <w:noProof/>
          <w:sz w:val="24"/>
          <w:szCs w:val="24"/>
        </w:rPr>
        <w:t xml:space="preserve">rights </w:t>
      </w:r>
      <w:r w:rsidR="54AD126B" w:rsidRPr="00486859">
        <w:rPr>
          <w:rFonts w:ascii="Times New Roman" w:eastAsia="Times New Roman" w:hAnsi="Times New Roman" w:cs="Times New Roman"/>
          <w:noProof/>
          <w:sz w:val="24"/>
          <w:szCs w:val="24"/>
        </w:rPr>
        <w:t xml:space="preserve">enshrined in the Charter </w:t>
      </w:r>
      <w:r w:rsidR="35FB2628" w:rsidRPr="00486859">
        <w:rPr>
          <w:rFonts w:ascii="Times New Roman" w:eastAsia="Times New Roman" w:hAnsi="Times New Roman" w:cs="Times New Roman"/>
          <w:noProof/>
          <w:sz w:val="24"/>
          <w:szCs w:val="24"/>
        </w:rPr>
        <w:t>and qualify as especially harmful and abusive</w:t>
      </w:r>
      <w:r w:rsidR="493F3A4D" w:rsidRPr="00486859">
        <w:rPr>
          <w:rFonts w:ascii="Times New Roman" w:eastAsia="Times New Roman" w:hAnsi="Times New Roman" w:cs="Times New Roman"/>
          <w:noProof/>
          <w:sz w:val="24"/>
          <w:szCs w:val="24"/>
        </w:rPr>
        <w:t>.</w:t>
      </w:r>
    </w:p>
    <w:p w14:paraId="34115DCF" w14:textId="18774089" w:rsidR="0E74A139" w:rsidRPr="00486859" w:rsidRDefault="2DD64E1B"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49B70A6B">
        <w:rPr>
          <w:rFonts w:ascii="Times New Roman" w:eastAsia="Times New Roman" w:hAnsi="Times New Roman" w:cs="Times New Roman"/>
          <w:noProof/>
          <w:sz w:val="24"/>
          <w:szCs w:val="24"/>
        </w:rPr>
        <w:t>Moreover, Article 5(8)</w:t>
      </w:r>
      <w:r w:rsidR="49E5F6CF" w:rsidRPr="11E9F913">
        <w:rPr>
          <w:rFonts w:ascii="Times New Roman" w:eastAsia="Times New Roman" w:hAnsi="Times New Roman" w:cs="Times New Roman"/>
          <w:noProof/>
          <w:sz w:val="24"/>
          <w:szCs w:val="24"/>
        </w:rPr>
        <w:t xml:space="preserve"> </w:t>
      </w:r>
      <w:r w:rsidRPr="49B70A6B">
        <w:rPr>
          <w:rFonts w:ascii="Times New Roman" w:eastAsia="Times New Roman" w:hAnsi="Times New Roman" w:cs="Times New Roman"/>
          <w:noProof/>
          <w:sz w:val="24"/>
          <w:szCs w:val="24"/>
        </w:rPr>
        <w:t xml:space="preserve">AI Act </w:t>
      </w:r>
      <w:r w:rsidR="49E5F6CF" w:rsidRPr="11E9F913">
        <w:rPr>
          <w:rFonts w:ascii="Times New Roman" w:eastAsia="Times New Roman" w:hAnsi="Times New Roman" w:cs="Times New Roman"/>
          <w:noProof/>
          <w:sz w:val="24"/>
          <w:szCs w:val="24"/>
        </w:rPr>
        <w:t xml:space="preserve">provides </w:t>
      </w:r>
      <w:r w:rsidRPr="49B70A6B">
        <w:rPr>
          <w:rFonts w:ascii="Times New Roman" w:eastAsia="Times New Roman" w:hAnsi="Times New Roman" w:cs="Times New Roman"/>
          <w:noProof/>
          <w:sz w:val="24"/>
          <w:szCs w:val="24"/>
        </w:rPr>
        <w:t xml:space="preserve">that the AI Act does not affect existing prohibitions under other </w:t>
      </w:r>
      <w:r w:rsidR="55802E3C" w:rsidRPr="49B70A6B">
        <w:rPr>
          <w:rFonts w:ascii="Times New Roman" w:eastAsia="Times New Roman" w:hAnsi="Times New Roman" w:cs="Times New Roman"/>
          <w:noProof/>
          <w:sz w:val="24"/>
          <w:szCs w:val="24"/>
        </w:rPr>
        <w:t xml:space="preserve">EU </w:t>
      </w:r>
      <w:r w:rsidRPr="49B70A6B">
        <w:rPr>
          <w:rFonts w:ascii="Times New Roman" w:eastAsia="Times New Roman" w:hAnsi="Times New Roman" w:cs="Times New Roman"/>
          <w:noProof/>
          <w:sz w:val="24"/>
          <w:szCs w:val="24"/>
        </w:rPr>
        <w:t xml:space="preserve">legislation. </w:t>
      </w:r>
      <w:r w:rsidR="49E5F6CF" w:rsidRPr="11E9F913">
        <w:rPr>
          <w:rFonts w:ascii="Times New Roman" w:eastAsia="Times New Roman" w:hAnsi="Times New Roman" w:cs="Times New Roman"/>
          <w:noProof/>
          <w:sz w:val="24"/>
          <w:szCs w:val="24"/>
        </w:rPr>
        <w:t xml:space="preserve">That </w:t>
      </w:r>
      <w:r w:rsidRPr="49B70A6B">
        <w:rPr>
          <w:rFonts w:ascii="Times New Roman" w:eastAsia="Times New Roman" w:hAnsi="Times New Roman" w:cs="Times New Roman"/>
          <w:noProof/>
          <w:sz w:val="24"/>
          <w:szCs w:val="24"/>
        </w:rPr>
        <w:t xml:space="preserve">provision </w:t>
      </w:r>
      <w:r w:rsidR="0E45BA58" w:rsidRPr="49B70A6B">
        <w:rPr>
          <w:rFonts w:ascii="Times New Roman" w:eastAsia="Times New Roman" w:hAnsi="Times New Roman" w:cs="Times New Roman"/>
          <w:noProof/>
          <w:sz w:val="24"/>
          <w:szCs w:val="24"/>
        </w:rPr>
        <w:t xml:space="preserve">emphasises </w:t>
      </w:r>
      <w:r w:rsidRPr="49B70A6B">
        <w:rPr>
          <w:rFonts w:ascii="Times New Roman" w:eastAsia="Times New Roman" w:hAnsi="Times New Roman" w:cs="Times New Roman"/>
          <w:noProof/>
          <w:sz w:val="24"/>
          <w:szCs w:val="24"/>
        </w:rPr>
        <w:t xml:space="preserve">the </w:t>
      </w:r>
      <w:r w:rsidR="49FC4C94" w:rsidRPr="49B70A6B">
        <w:rPr>
          <w:rFonts w:ascii="Times New Roman" w:eastAsia="Times New Roman" w:hAnsi="Times New Roman" w:cs="Times New Roman"/>
          <w:noProof/>
          <w:sz w:val="24"/>
          <w:szCs w:val="24"/>
        </w:rPr>
        <w:t xml:space="preserve">interplay </w:t>
      </w:r>
      <w:r w:rsidRPr="49B70A6B">
        <w:rPr>
          <w:rFonts w:ascii="Times New Roman" w:eastAsia="Times New Roman" w:hAnsi="Times New Roman" w:cs="Times New Roman"/>
          <w:noProof/>
          <w:sz w:val="24"/>
          <w:szCs w:val="24"/>
        </w:rPr>
        <w:t xml:space="preserve">of the AI Act </w:t>
      </w:r>
      <w:r w:rsidR="0B3B6EA5" w:rsidRPr="49B70A6B">
        <w:rPr>
          <w:rFonts w:ascii="Times New Roman" w:eastAsia="Times New Roman" w:hAnsi="Times New Roman" w:cs="Times New Roman"/>
          <w:noProof/>
          <w:sz w:val="24"/>
          <w:szCs w:val="24"/>
        </w:rPr>
        <w:t xml:space="preserve">with </w:t>
      </w:r>
      <w:r w:rsidR="7C4E0720" w:rsidRPr="49B70A6B">
        <w:rPr>
          <w:rFonts w:ascii="Times New Roman" w:eastAsia="Times New Roman" w:hAnsi="Times New Roman" w:cs="Times New Roman"/>
          <w:noProof/>
          <w:sz w:val="24"/>
          <w:szCs w:val="24"/>
        </w:rPr>
        <w:t>other</w:t>
      </w:r>
      <w:r w:rsidRPr="49B70A6B">
        <w:rPr>
          <w:rFonts w:ascii="Times New Roman" w:eastAsia="Times New Roman" w:hAnsi="Times New Roman" w:cs="Times New Roman"/>
          <w:noProof/>
          <w:sz w:val="24"/>
          <w:szCs w:val="24"/>
        </w:rPr>
        <w:t xml:space="preserve"> legal frameworks</w:t>
      </w:r>
      <w:r w:rsidR="7C4E0720" w:rsidRPr="49B70A6B">
        <w:rPr>
          <w:rFonts w:ascii="Times New Roman" w:eastAsia="Times New Roman" w:hAnsi="Times New Roman" w:cs="Times New Roman"/>
          <w:noProof/>
          <w:sz w:val="24"/>
          <w:szCs w:val="24"/>
        </w:rPr>
        <w:t xml:space="preserve">, </w:t>
      </w:r>
      <w:r w:rsidR="47CEE1B7" w:rsidRPr="49B70A6B">
        <w:rPr>
          <w:rFonts w:ascii="Times New Roman" w:eastAsia="Times New Roman" w:hAnsi="Times New Roman" w:cs="Times New Roman"/>
          <w:noProof/>
          <w:sz w:val="24"/>
          <w:szCs w:val="24"/>
        </w:rPr>
        <w:t>because</w:t>
      </w:r>
      <w:r w:rsidR="7C4E0720" w:rsidRPr="49B70A6B">
        <w:rPr>
          <w:rFonts w:ascii="Times New Roman" w:eastAsia="Times New Roman" w:hAnsi="Times New Roman" w:cs="Times New Roman"/>
          <w:noProof/>
          <w:sz w:val="24"/>
          <w:szCs w:val="24"/>
        </w:rPr>
        <w:t xml:space="preserve"> of its horizontal nature</w:t>
      </w:r>
      <w:r w:rsidR="61128D9C" w:rsidRPr="49B70A6B">
        <w:rPr>
          <w:rStyle w:val="FootnoteReference"/>
          <w:rFonts w:ascii="Times New Roman" w:eastAsia="Times New Roman" w:hAnsi="Times New Roman" w:cs="Times New Roman"/>
          <w:noProof/>
          <w:sz w:val="24"/>
          <w:szCs w:val="24"/>
        </w:rPr>
        <w:footnoteReference w:id="6"/>
      </w:r>
      <w:r w:rsidR="48619AE4" w:rsidRPr="49B70A6B">
        <w:rPr>
          <w:rFonts w:ascii="Times New Roman" w:eastAsia="Times New Roman" w:hAnsi="Times New Roman" w:cs="Times New Roman"/>
          <w:noProof/>
          <w:sz w:val="24"/>
          <w:szCs w:val="24"/>
        </w:rPr>
        <w:t>.</w:t>
      </w:r>
      <w:r w:rsidR="7B0AA1FE" w:rsidRPr="49B70A6B">
        <w:rPr>
          <w:rFonts w:ascii="Times New Roman" w:eastAsia="Times New Roman" w:hAnsi="Times New Roman" w:cs="Times New Roman"/>
          <w:noProof/>
          <w:sz w:val="24"/>
          <w:szCs w:val="24"/>
        </w:rPr>
        <w:t xml:space="preserve"> </w:t>
      </w:r>
      <w:r w:rsidR="7AB6D270" w:rsidRPr="49B70A6B">
        <w:rPr>
          <w:rFonts w:ascii="Times New Roman" w:eastAsia="Times New Roman" w:hAnsi="Times New Roman" w:cs="Times New Roman"/>
          <w:noProof/>
          <w:sz w:val="24"/>
          <w:szCs w:val="24"/>
        </w:rPr>
        <w:t xml:space="preserve">Overall, the prohibitions in the </w:t>
      </w:r>
      <w:r w:rsidR="7B0AA1FE" w:rsidRPr="49B70A6B">
        <w:rPr>
          <w:rFonts w:ascii="Times New Roman" w:eastAsia="Times New Roman" w:hAnsi="Times New Roman" w:cs="Times New Roman"/>
          <w:noProof/>
          <w:sz w:val="24"/>
          <w:szCs w:val="24"/>
        </w:rPr>
        <w:t xml:space="preserve">AI Act </w:t>
      </w:r>
      <w:r w:rsidR="6578B21E" w:rsidRPr="49B70A6B">
        <w:rPr>
          <w:rFonts w:ascii="Times New Roman" w:eastAsia="Times New Roman" w:hAnsi="Times New Roman" w:cs="Times New Roman"/>
          <w:noProof/>
          <w:sz w:val="24"/>
          <w:szCs w:val="24"/>
        </w:rPr>
        <w:t xml:space="preserve">primarily aim to </w:t>
      </w:r>
      <w:r w:rsidR="7B0AA1FE" w:rsidRPr="49B70A6B">
        <w:rPr>
          <w:rFonts w:ascii="Times New Roman" w:eastAsia="Times New Roman" w:hAnsi="Times New Roman" w:cs="Times New Roman"/>
          <w:noProof/>
          <w:sz w:val="24"/>
          <w:szCs w:val="24"/>
        </w:rPr>
        <w:t>focus on gaps that are not already addressed</w:t>
      </w:r>
      <w:r w:rsidR="6669E3AB" w:rsidRPr="49B70A6B">
        <w:rPr>
          <w:rFonts w:ascii="Times New Roman" w:eastAsia="Times New Roman" w:hAnsi="Times New Roman" w:cs="Times New Roman"/>
          <w:noProof/>
          <w:sz w:val="24"/>
          <w:szCs w:val="24"/>
        </w:rPr>
        <w:t xml:space="preserve"> in </w:t>
      </w:r>
      <w:r w:rsidR="470185C8" w:rsidRPr="49B70A6B">
        <w:rPr>
          <w:rFonts w:ascii="Times New Roman" w:eastAsia="Times New Roman" w:hAnsi="Times New Roman" w:cs="Times New Roman"/>
          <w:noProof/>
          <w:sz w:val="24"/>
          <w:szCs w:val="24"/>
        </w:rPr>
        <w:t xml:space="preserve">other </w:t>
      </w:r>
      <w:r w:rsidR="7BAB88DC" w:rsidRPr="49B70A6B">
        <w:rPr>
          <w:rFonts w:ascii="Times New Roman" w:eastAsia="Times New Roman" w:hAnsi="Times New Roman" w:cs="Times New Roman"/>
          <w:noProof/>
          <w:sz w:val="24"/>
          <w:szCs w:val="24"/>
        </w:rPr>
        <w:t>EU</w:t>
      </w:r>
      <w:r w:rsidR="470185C8" w:rsidRPr="49B70A6B">
        <w:rPr>
          <w:rFonts w:ascii="Times New Roman" w:eastAsia="Times New Roman" w:hAnsi="Times New Roman" w:cs="Times New Roman"/>
          <w:noProof/>
          <w:sz w:val="24"/>
          <w:szCs w:val="24"/>
        </w:rPr>
        <w:t xml:space="preserve"> </w:t>
      </w:r>
      <w:r w:rsidR="6669E3AB" w:rsidRPr="49B70A6B">
        <w:rPr>
          <w:rFonts w:ascii="Times New Roman" w:eastAsia="Times New Roman" w:hAnsi="Times New Roman" w:cs="Times New Roman"/>
          <w:noProof/>
          <w:sz w:val="24"/>
          <w:szCs w:val="24"/>
        </w:rPr>
        <w:t>legislation</w:t>
      </w:r>
      <w:r w:rsidR="00866E08" w:rsidRPr="49B70A6B">
        <w:rPr>
          <w:rFonts w:ascii="Times New Roman" w:eastAsia="Times New Roman" w:hAnsi="Times New Roman" w:cs="Times New Roman"/>
          <w:noProof/>
          <w:sz w:val="24"/>
          <w:szCs w:val="24"/>
        </w:rPr>
        <w:t xml:space="preserve"> and require AI-specific market-based rules</w:t>
      </w:r>
      <w:r w:rsidR="7B0AA1FE" w:rsidRPr="49B70A6B">
        <w:rPr>
          <w:rFonts w:ascii="Times New Roman" w:eastAsia="Times New Roman" w:hAnsi="Times New Roman" w:cs="Times New Roman"/>
          <w:noProof/>
          <w:sz w:val="24"/>
          <w:szCs w:val="24"/>
        </w:rPr>
        <w:t xml:space="preserve">. </w:t>
      </w:r>
      <w:r w:rsidR="73AD3B0F" w:rsidRPr="49B70A6B">
        <w:rPr>
          <w:rFonts w:ascii="Times New Roman" w:eastAsia="Times New Roman" w:hAnsi="Times New Roman" w:cs="Times New Roman"/>
          <w:noProof/>
          <w:sz w:val="24"/>
          <w:szCs w:val="24"/>
        </w:rPr>
        <w:t xml:space="preserve">However, </w:t>
      </w:r>
      <w:r w:rsidR="3D4ADFDB" w:rsidRPr="49B70A6B">
        <w:rPr>
          <w:rFonts w:ascii="Times New Roman" w:eastAsia="Times New Roman" w:hAnsi="Times New Roman" w:cs="Times New Roman"/>
          <w:noProof/>
          <w:sz w:val="24"/>
          <w:szCs w:val="24"/>
        </w:rPr>
        <w:t xml:space="preserve">while other </w:t>
      </w:r>
      <w:r w:rsidR="7119E437" w:rsidRPr="49B70A6B">
        <w:rPr>
          <w:rFonts w:ascii="Times New Roman" w:eastAsia="Times New Roman" w:hAnsi="Times New Roman" w:cs="Times New Roman"/>
          <w:noProof/>
          <w:sz w:val="24"/>
          <w:szCs w:val="24"/>
        </w:rPr>
        <w:t xml:space="preserve">EU </w:t>
      </w:r>
      <w:r w:rsidR="3D4ADFDB" w:rsidRPr="49B70A6B">
        <w:rPr>
          <w:rFonts w:ascii="Times New Roman" w:eastAsia="Times New Roman" w:hAnsi="Times New Roman" w:cs="Times New Roman"/>
          <w:noProof/>
          <w:sz w:val="24"/>
          <w:szCs w:val="24"/>
        </w:rPr>
        <w:t>legal acts may apply in parallel, they inevitably approach issues from different angles</w:t>
      </w:r>
      <w:r w:rsidR="49E5F6CF" w:rsidRPr="11E9F913">
        <w:rPr>
          <w:rFonts w:ascii="Times New Roman" w:eastAsia="Times New Roman" w:hAnsi="Times New Roman" w:cs="Times New Roman"/>
          <w:noProof/>
          <w:sz w:val="24"/>
          <w:szCs w:val="24"/>
        </w:rPr>
        <w:t>,</w:t>
      </w:r>
      <w:r w:rsidR="503920B8" w:rsidRPr="49B70A6B">
        <w:rPr>
          <w:rFonts w:ascii="Times New Roman" w:eastAsia="Times New Roman" w:hAnsi="Times New Roman" w:cs="Times New Roman"/>
          <w:noProof/>
          <w:sz w:val="24"/>
          <w:szCs w:val="24"/>
        </w:rPr>
        <w:t xml:space="preserve"> </w:t>
      </w:r>
      <w:r w:rsidR="2F6B315D" w:rsidRPr="49B70A6B">
        <w:rPr>
          <w:rFonts w:ascii="Times New Roman" w:eastAsia="Times New Roman" w:hAnsi="Times New Roman" w:cs="Times New Roman"/>
          <w:noProof/>
          <w:sz w:val="24"/>
          <w:szCs w:val="24"/>
        </w:rPr>
        <w:t>with different mechanism</w:t>
      </w:r>
      <w:r w:rsidR="67B1D10D" w:rsidRPr="49B70A6B">
        <w:rPr>
          <w:rFonts w:ascii="Times New Roman" w:eastAsia="Times New Roman" w:hAnsi="Times New Roman" w:cs="Times New Roman"/>
          <w:noProof/>
          <w:sz w:val="24"/>
          <w:szCs w:val="24"/>
        </w:rPr>
        <w:t>s</w:t>
      </w:r>
      <w:r w:rsidR="2F6B315D" w:rsidRPr="49B70A6B">
        <w:rPr>
          <w:rFonts w:ascii="Times New Roman" w:eastAsia="Times New Roman" w:hAnsi="Times New Roman" w:cs="Times New Roman"/>
          <w:noProof/>
          <w:sz w:val="24"/>
          <w:szCs w:val="24"/>
        </w:rPr>
        <w:t xml:space="preserve"> of</w:t>
      </w:r>
      <w:r w:rsidR="7B9B5F8B" w:rsidRPr="49B70A6B">
        <w:rPr>
          <w:rFonts w:ascii="Times New Roman" w:eastAsia="Times New Roman" w:hAnsi="Times New Roman" w:cs="Times New Roman"/>
          <w:noProof/>
          <w:sz w:val="24"/>
          <w:szCs w:val="24"/>
        </w:rPr>
        <w:t xml:space="preserve"> </w:t>
      </w:r>
      <w:r w:rsidR="33F1A12D" w:rsidRPr="49B70A6B">
        <w:rPr>
          <w:rFonts w:ascii="Times New Roman" w:eastAsia="Times New Roman" w:hAnsi="Times New Roman" w:cs="Times New Roman"/>
          <w:noProof/>
          <w:sz w:val="24"/>
          <w:szCs w:val="24"/>
        </w:rPr>
        <w:t>enforcement</w:t>
      </w:r>
      <w:r w:rsidR="49E5F6CF" w:rsidRPr="11E9F913">
        <w:rPr>
          <w:rFonts w:ascii="Times New Roman" w:eastAsia="Times New Roman" w:hAnsi="Times New Roman" w:cs="Times New Roman"/>
          <w:noProof/>
          <w:sz w:val="24"/>
          <w:szCs w:val="24"/>
        </w:rPr>
        <w:t>,</w:t>
      </w:r>
      <w:r w:rsidR="33F1A12D" w:rsidRPr="49B70A6B">
        <w:rPr>
          <w:rFonts w:ascii="Times New Roman" w:eastAsia="Times New Roman" w:hAnsi="Times New Roman" w:cs="Times New Roman"/>
          <w:noProof/>
          <w:sz w:val="24"/>
          <w:szCs w:val="24"/>
        </w:rPr>
        <w:t xml:space="preserve"> </w:t>
      </w:r>
      <w:r w:rsidR="7B9B5F8B" w:rsidRPr="49B70A6B">
        <w:rPr>
          <w:rFonts w:ascii="Times New Roman" w:eastAsia="Times New Roman" w:hAnsi="Times New Roman" w:cs="Times New Roman"/>
          <w:noProof/>
          <w:sz w:val="24"/>
          <w:szCs w:val="24"/>
        </w:rPr>
        <w:t>and</w:t>
      </w:r>
      <w:r w:rsidR="49E5F6CF" w:rsidRPr="11E9F913">
        <w:rPr>
          <w:rFonts w:ascii="Times New Roman" w:eastAsia="Times New Roman" w:hAnsi="Times New Roman" w:cs="Times New Roman"/>
          <w:noProof/>
          <w:sz w:val="24"/>
          <w:szCs w:val="24"/>
        </w:rPr>
        <w:t xml:space="preserve"> therefore</w:t>
      </w:r>
      <w:r w:rsidR="7B9B5F8B" w:rsidRPr="49B70A6B">
        <w:rPr>
          <w:rFonts w:ascii="Times New Roman" w:eastAsia="Times New Roman" w:hAnsi="Times New Roman" w:cs="Times New Roman"/>
          <w:noProof/>
          <w:sz w:val="24"/>
          <w:szCs w:val="24"/>
        </w:rPr>
        <w:t xml:space="preserve"> might not </w:t>
      </w:r>
      <w:r w:rsidR="560EE996" w:rsidRPr="49B70A6B">
        <w:rPr>
          <w:rFonts w:ascii="Times New Roman" w:eastAsia="Times New Roman" w:hAnsi="Times New Roman" w:cs="Times New Roman"/>
          <w:noProof/>
          <w:sz w:val="24"/>
          <w:szCs w:val="24"/>
        </w:rPr>
        <w:t>sufficiently</w:t>
      </w:r>
      <w:r w:rsidR="7B9B5F8B" w:rsidRPr="49B70A6B">
        <w:rPr>
          <w:rFonts w:ascii="Times New Roman" w:eastAsia="Times New Roman" w:hAnsi="Times New Roman" w:cs="Times New Roman"/>
          <w:noProof/>
          <w:sz w:val="24"/>
          <w:szCs w:val="24"/>
        </w:rPr>
        <w:t xml:space="preserve"> address the overall risks of </w:t>
      </w:r>
      <w:r w:rsidR="11D2454A" w:rsidRPr="49B70A6B">
        <w:rPr>
          <w:rFonts w:ascii="Times New Roman" w:eastAsia="Times New Roman" w:hAnsi="Times New Roman" w:cs="Times New Roman"/>
          <w:noProof/>
          <w:sz w:val="24"/>
          <w:szCs w:val="24"/>
        </w:rPr>
        <w:t xml:space="preserve">certain </w:t>
      </w:r>
      <w:r w:rsidR="0624F672" w:rsidRPr="49B70A6B">
        <w:rPr>
          <w:rFonts w:ascii="Times New Roman" w:eastAsia="Times New Roman" w:hAnsi="Times New Roman" w:cs="Times New Roman"/>
          <w:noProof/>
          <w:sz w:val="24"/>
          <w:szCs w:val="24"/>
        </w:rPr>
        <w:t xml:space="preserve">unacceptable </w:t>
      </w:r>
      <w:r w:rsidR="7B9B5F8B" w:rsidRPr="49B70A6B">
        <w:rPr>
          <w:rFonts w:ascii="Times New Roman" w:eastAsia="Times New Roman" w:hAnsi="Times New Roman" w:cs="Times New Roman"/>
          <w:noProof/>
          <w:sz w:val="24"/>
          <w:szCs w:val="24"/>
        </w:rPr>
        <w:t>AI practices</w:t>
      </w:r>
      <w:r w:rsidR="3D4ADFDB" w:rsidRPr="49B70A6B">
        <w:rPr>
          <w:rFonts w:ascii="Times New Roman" w:eastAsia="Times New Roman" w:hAnsi="Times New Roman" w:cs="Times New Roman"/>
          <w:noProof/>
          <w:sz w:val="24"/>
          <w:szCs w:val="24"/>
        </w:rPr>
        <w:t>.</w:t>
      </w:r>
    </w:p>
    <w:p w14:paraId="20D10C68" w14:textId="6C880FC9" w:rsidR="0E74A139" w:rsidRPr="00486859" w:rsidRDefault="78E74F3F"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00486859">
        <w:rPr>
          <w:rFonts w:ascii="Times New Roman" w:eastAsia="Times New Roman" w:hAnsi="Times New Roman" w:cs="Times New Roman"/>
          <w:noProof/>
          <w:sz w:val="24"/>
          <w:szCs w:val="24"/>
        </w:rPr>
        <w:t xml:space="preserve">As a result, the </w:t>
      </w:r>
      <w:r w:rsidR="745E0EC9" w:rsidRPr="00486859">
        <w:rPr>
          <w:rFonts w:ascii="Times New Roman" w:eastAsia="Times New Roman" w:hAnsi="Times New Roman" w:cs="Times New Roman"/>
          <w:noProof/>
          <w:sz w:val="24"/>
          <w:szCs w:val="24"/>
        </w:rPr>
        <w:t xml:space="preserve">Commission’s approach </w:t>
      </w:r>
      <w:r w:rsidR="005A024F">
        <w:rPr>
          <w:rFonts w:ascii="Times New Roman" w:eastAsia="Times New Roman" w:hAnsi="Times New Roman" w:cs="Times New Roman"/>
          <w:noProof/>
          <w:sz w:val="24"/>
          <w:szCs w:val="24"/>
        </w:rPr>
        <w:t>to</w:t>
      </w:r>
      <w:r w:rsidR="745E0EC9" w:rsidRPr="00486859">
        <w:rPr>
          <w:rFonts w:ascii="Times New Roman" w:eastAsia="Times New Roman" w:hAnsi="Times New Roman" w:cs="Times New Roman"/>
          <w:noProof/>
          <w:sz w:val="24"/>
          <w:szCs w:val="24"/>
        </w:rPr>
        <w:t xml:space="preserve"> </w:t>
      </w:r>
      <w:r w:rsidRPr="00486859">
        <w:rPr>
          <w:rFonts w:ascii="Times New Roman" w:eastAsia="Times New Roman" w:hAnsi="Times New Roman" w:cs="Times New Roman"/>
          <w:noProof/>
          <w:sz w:val="24"/>
          <w:szCs w:val="24"/>
        </w:rPr>
        <w:t>review</w:t>
      </w:r>
      <w:r w:rsidR="005A024F">
        <w:rPr>
          <w:rFonts w:ascii="Times New Roman" w:eastAsia="Times New Roman" w:hAnsi="Times New Roman" w:cs="Times New Roman"/>
          <w:noProof/>
          <w:sz w:val="24"/>
          <w:szCs w:val="24"/>
        </w:rPr>
        <w:t>ing</w:t>
      </w:r>
      <w:r w:rsidRPr="00486859">
        <w:rPr>
          <w:rFonts w:ascii="Times New Roman" w:eastAsia="Times New Roman" w:hAnsi="Times New Roman" w:cs="Times New Roman"/>
          <w:noProof/>
          <w:sz w:val="24"/>
          <w:szCs w:val="24"/>
        </w:rPr>
        <w:t xml:space="preserve"> </w:t>
      </w:r>
      <w:r w:rsidR="3CA2E008" w:rsidRPr="00486859">
        <w:rPr>
          <w:rFonts w:ascii="Times New Roman" w:eastAsia="Times New Roman" w:hAnsi="Times New Roman" w:cs="Times New Roman"/>
          <w:noProof/>
          <w:sz w:val="24"/>
          <w:szCs w:val="24"/>
        </w:rPr>
        <w:t>the</w:t>
      </w:r>
      <w:r w:rsidRPr="00486859">
        <w:rPr>
          <w:rFonts w:ascii="Times New Roman" w:eastAsia="Times New Roman" w:hAnsi="Times New Roman" w:cs="Times New Roman"/>
          <w:noProof/>
          <w:sz w:val="24"/>
          <w:szCs w:val="24"/>
        </w:rPr>
        <w:t xml:space="preserve"> list of prohibited AI practices</w:t>
      </w:r>
      <w:r w:rsidR="012B5593" w:rsidRPr="00486859">
        <w:rPr>
          <w:rFonts w:ascii="Times New Roman" w:eastAsia="Times New Roman" w:hAnsi="Times New Roman" w:cs="Times New Roman"/>
          <w:noProof/>
          <w:sz w:val="24"/>
          <w:szCs w:val="24"/>
        </w:rPr>
        <w:t xml:space="preserve"> in Article 5</w:t>
      </w:r>
      <w:r w:rsidR="00AE5BA9" w:rsidRPr="00486859">
        <w:rPr>
          <w:rFonts w:ascii="Times New Roman" w:eastAsia="Times New Roman" w:hAnsi="Times New Roman" w:cs="Times New Roman"/>
          <w:noProof/>
          <w:sz w:val="24"/>
          <w:szCs w:val="24"/>
        </w:rPr>
        <w:t xml:space="preserve"> AI Act</w:t>
      </w:r>
      <w:r w:rsidRPr="00486859">
        <w:rPr>
          <w:rFonts w:ascii="Times New Roman" w:eastAsia="Times New Roman" w:hAnsi="Times New Roman" w:cs="Times New Roman"/>
          <w:noProof/>
          <w:sz w:val="24"/>
          <w:szCs w:val="24"/>
        </w:rPr>
        <w:t xml:space="preserve"> </w:t>
      </w:r>
      <w:r w:rsidR="22BC892C" w:rsidRPr="00486859">
        <w:rPr>
          <w:rFonts w:ascii="Times New Roman" w:eastAsia="Times New Roman" w:hAnsi="Times New Roman" w:cs="Times New Roman"/>
          <w:noProof/>
          <w:sz w:val="24"/>
          <w:szCs w:val="24"/>
        </w:rPr>
        <w:t xml:space="preserve">is to </w:t>
      </w:r>
      <w:r w:rsidR="13F0A543" w:rsidRPr="00486859">
        <w:rPr>
          <w:rFonts w:ascii="Times New Roman" w:eastAsia="Times New Roman" w:hAnsi="Times New Roman" w:cs="Times New Roman"/>
          <w:noProof/>
          <w:sz w:val="24"/>
          <w:szCs w:val="24"/>
        </w:rPr>
        <w:t>assess the need for review</w:t>
      </w:r>
      <w:r w:rsidR="000461C1">
        <w:rPr>
          <w:rFonts w:ascii="Times New Roman" w:eastAsia="Times New Roman" w:hAnsi="Times New Roman" w:cs="Times New Roman"/>
          <w:noProof/>
          <w:sz w:val="24"/>
          <w:szCs w:val="24"/>
        </w:rPr>
        <w:t>,</w:t>
      </w:r>
      <w:r w:rsidR="6E3ADC46" w:rsidRPr="00486859">
        <w:rPr>
          <w:rFonts w:ascii="Times New Roman" w:eastAsia="Times New Roman" w:hAnsi="Times New Roman" w:cs="Times New Roman"/>
          <w:noProof/>
          <w:sz w:val="24"/>
          <w:szCs w:val="24"/>
        </w:rPr>
        <w:t xml:space="preserve"> </w:t>
      </w:r>
      <w:r w:rsidR="7FA55F05" w:rsidRPr="00486859">
        <w:rPr>
          <w:rFonts w:ascii="Times New Roman" w:eastAsia="Times New Roman" w:hAnsi="Times New Roman" w:cs="Times New Roman"/>
          <w:noProof/>
          <w:sz w:val="24"/>
          <w:szCs w:val="24"/>
        </w:rPr>
        <w:t xml:space="preserve">subject to </w:t>
      </w:r>
      <w:r w:rsidRPr="00486859">
        <w:rPr>
          <w:rFonts w:ascii="Times New Roman" w:eastAsia="Times New Roman" w:hAnsi="Times New Roman" w:cs="Times New Roman"/>
          <w:noProof/>
          <w:sz w:val="24"/>
          <w:szCs w:val="24"/>
        </w:rPr>
        <w:t xml:space="preserve">at least two </w:t>
      </w:r>
      <w:r w:rsidR="3DCCEAC1" w:rsidRPr="00486859">
        <w:rPr>
          <w:rFonts w:ascii="Times New Roman" w:eastAsia="Times New Roman" w:hAnsi="Times New Roman" w:cs="Times New Roman"/>
          <w:noProof/>
          <w:sz w:val="24"/>
          <w:szCs w:val="24"/>
        </w:rPr>
        <w:t>cum</w:t>
      </w:r>
      <w:r w:rsidR="556B1C49" w:rsidRPr="00486859">
        <w:rPr>
          <w:rFonts w:ascii="Times New Roman" w:eastAsia="Times New Roman" w:hAnsi="Times New Roman" w:cs="Times New Roman"/>
          <w:noProof/>
          <w:sz w:val="24"/>
          <w:szCs w:val="24"/>
        </w:rPr>
        <w:t>u</w:t>
      </w:r>
      <w:r w:rsidR="3DCCEAC1" w:rsidRPr="00486859">
        <w:rPr>
          <w:rFonts w:ascii="Times New Roman" w:eastAsia="Times New Roman" w:hAnsi="Times New Roman" w:cs="Times New Roman"/>
          <w:noProof/>
          <w:sz w:val="24"/>
          <w:szCs w:val="24"/>
        </w:rPr>
        <w:t xml:space="preserve">lative </w:t>
      </w:r>
      <w:r w:rsidRPr="00486859">
        <w:rPr>
          <w:rFonts w:ascii="Times New Roman" w:eastAsia="Times New Roman" w:hAnsi="Times New Roman" w:cs="Times New Roman"/>
          <w:noProof/>
          <w:sz w:val="24"/>
          <w:szCs w:val="24"/>
        </w:rPr>
        <w:t xml:space="preserve">conditions: </w:t>
      </w:r>
    </w:p>
    <w:p w14:paraId="6A2CBC86" w14:textId="4263C67B" w:rsidR="0E74A139" w:rsidRPr="009A7D1E" w:rsidRDefault="630E5154" w:rsidP="00B1256E">
      <w:pPr>
        <w:pStyle w:val="ListParagraph"/>
        <w:numPr>
          <w:ilvl w:val="0"/>
          <w:numId w:val="28"/>
        </w:numPr>
        <w:spacing w:after="0" w:line="257" w:lineRule="auto"/>
        <w:ind w:left="1074" w:hanging="357"/>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 xml:space="preserve">there are </w:t>
      </w:r>
      <w:r w:rsidR="4F71713A" w:rsidRPr="743A9D73">
        <w:rPr>
          <w:rFonts w:ascii="Times New Roman" w:eastAsia="Times New Roman" w:hAnsi="Times New Roman" w:cs="Times New Roman"/>
          <w:noProof/>
          <w:sz w:val="24"/>
          <w:szCs w:val="24"/>
        </w:rPr>
        <w:t xml:space="preserve">new or </w:t>
      </w:r>
      <w:r w:rsidR="2479C093" w:rsidRPr="743A9D73">
        <w:rPr>
          <w:rFonts w:ascii="Times New Roman" w:eastAsia="Times New Roman" w:hAnsi="Times New Roman" w:cs="Times New Roman"/>
          <w:noProof/>
          <w:sz w:val="24"/>
          <w:szCs w:val="24"/>
        </w:rPr>
        <w:t xml:space="preserve">emerging </w:t>
      </w:r>
      <w:r w:rsidR="4F71713A" w:rsidRPr="743A9D73">
        <w:rPr>
          <w:rFonts w:ascii="Times New Roman" w:eastAsia="Times New Roman" w:hAnsi="Times New Roman" w:cs="Times New Roman"/>
          <w:noProof/>
          <w:sz w:val="24"/>
          <w:szCs w:val="24"/>
        </w:rPr>
        <w:t xml:space="preserve">AI practices that undermine </w:t>
      </w:r>
      <w:r w:rsidR="000461C1">
        <w:rPr>
          <w:rFonts w:ascii="Times New Roman" w:eastAsia="Times New Roman" w:hAnsi="Times New Roman" w:cs="Times New Roman"/>
          <w:noProof/>
          <w:sz w:val="24"/>
          <w:szCs w:val="24"/>
        </w:rPr>
        <w:t>EU</w:t>
      </w:r>
      <w:r w:rsidR="4F71713A" w:rsidRPr="743A9D73">
        <w:rPr>
          <w:rFonts w:ascii="Times New Roman" w:eastAsia="Times New Roman" w:hAnsi="Times New Roman" w:cs="Times New Roman"/>
          <w:noProof/>
          <w:sz w:val="24"/>
          <w:szCs w:val="24"/>
        </w:rPr>
        <w:t xml:space="preserve"> values or </w:t>
      </w:r>
      <w:r w:rsidR="1740A0AE" w:rsidRPr="743A9D73">
        <w:rPr>
          <w:rFonts w:ascii="Times New Roman" w:eastAsia="Times New Roman" w:hAnsi="Times New Roman" w:cs="Times New Roman"/>
          <w:noProof/>
          <w:sz w:val="24"/>
          <w:szCs w:val="24"/>
        </w:rPr>
        <w:t xml:space="preserve">the </w:t>
      </w:r>
      <w:r w:rsidR="2479C093" w:rsidRPr="743A9D73">
        <w:rPr>
          <w:rFonts w:ascii="Times New Roman" w:eastAsia="Times New Roman" w:hAnsi="Times New Roman" w:cs="Times New Roman"/>
          <w:noProof/>
          <w:sz w:val="24"/>
          <w:szCs w:val="24"/>
        </w:rPr>
        <w:t xml:space="preserve">rights and freedoms in the </w:t>
      </w:r>
      <w:r w:rsidR="4F71713A" w:rsidRPr="743A9D73">
        <w:rPr>
          <w:rFonts w:ascii="Times New Roman" w:eastAsia="Times New Roman" w:hAnsi="Times New Roman" w:cs="Times New Roman"/>
          <w:noProof/>
          <w:sz w:val="24"/>
          <w:szCs w:val="24"/>
        </w:rPr>
        <w:t xml:space="preserve">Charter </w:t>
      </w:r>
      <w:r w:rsidR="71AA2F17" w:rsidRPr="743A9D73">
        <w:rPr>
          <w:rFonts w:ascii="Times New Roman" w:eastAsia="Times New Roman" w:hAnsi="Times New Roman" w:cs="Times New Roman"/>
          <w:noProof/>
          <w:sz w:val="24"/>
          <w:szCs w:val="24"/>
        </w:rPr>
        <w:t xml:space="preserve">which </w:t>
      </w:r>
      <w:r w:rsidR="4F71713A" w:rsidRPr="743A9D73">
        <w:rPr>
          <w:rFonts w:ascii="Times New Roman" w:eastAsia="Times New Roman" w:hAnsi="Times New Roman" w:cs="Times New Roman"/>
          <w:noProof/>
          <w:sz w:val="24"/>
          <w:szCs w:val="24"/>
        </w:rPr>
        <w:t xml:space="preserve">are not </w:t>
      </w:r>
      <w:r w:rsidR="796FED8C" w:rsidRPr="743A9D73">
        <w:rPr>
          <w:rFonts w:ascii="Times New Roman" w:eastAsia="Times New Roman" w:hAnsi="Times New Roman" w:cs="Times New Roman"/>
          <w:noProof/>
          <w:sz w:val="24"/>
          <w:szCs w:val="24"/>
        </w:rPr>
        <w:t>covered</w:t>
      </w:r>
      <w:r w:rsidR="3B49DF43" w:rsidRPr="743A9D73">
        <w:rPr>
          <w:rFonts w:ascii="Times New Roman" w:eastAsia="Times New Roman" w:hAnsi="Times New Roman" w:cs="Times New Roman"/>
          <w:noProof/>
          <w:sz w:val="24"/>
          <w:szCs w:val="24"/>
        </w:rPr>
        <w:t xml:space="preserve"> </w:t>
      </w:r>
      <w:r w:rsidR="11CADC3C" w:rsidRPr="743A9D73">
        <w:rPr>
          <w:rFonts w:ascii="Times New Roman" w:eastAsia="Times New Roman" w:hAnsi="Times New Roman" w:cs="Times New Roman"/>
          <w:noProof/>
          <w:sz w:val="24"/>
          <w:szCs w:val="24"/>
        </w:rPr>
        <w:t xml:space="preserve">by </w:t>
      </w:r>
      <w:r w:rsidR="4F71713A" w:rsidRPr="743A9D73">
        <w:rPr>
          <w:rFonts w:ascii="Times New Roman" w:eastAsia="Times New Roman" w:hAnsi="Times New Roman" w:cs="Times New Roman"/>
          <w:noProof/>
          <w:sz w:val="24"/>
          <w:szCs w:val="24"/>
        </w:rPr>
        <w:t>the current list of prohibited practices</w:t>
      </w:r>
      <w:r w:rsidR="391B37DD" w:rsidRPr="743A9D73">
        <w:rPr>
          <w:rFonts w:ascii="Times New Roman" w:eastAsia="Times New Roman" w:hAnsi="Times New Roman" w:cs="Times New Roman"/>
          <w:noProof/>
          <w:sz w:val="24"/>
          <w:szCs w:val="24"/>
        </w:rPr>
        <w:t xml:space="preserve"> in Article 5 AI Act</w:t>
      </w:r>
      <w:r w:rsidR="4F71713A" w:rsidRPr="743A9D73">
        <w:rPr>
          <w:rFonts w:ascii="Times New Roman" w:eastAsia="Times New Roman" w:hAnsi="Times New Roman" w:cs="Times New Roman"/>
          <w:noProof/>
          <w:sz w:val="24"/>
          <w:szCs w:val="24"/>
        </w:rPr>
        <w:t>;</w:t>
      </w:r>
      <w:r w:rsidR="20171C6A" w:rsidRPr="743A9D73">
        <w:rPr>
          <w:rFonts w:ascii="Times New Roman" w:eastAsia="Times New Roman" w:hAnsi="Times New Roman" w:cs="Times New Roman"/>
          <w:noProof/>
          <w:sz w:val="24"/>
          <w:szCs w:val="24"/>
        </w:rPr>
        <w:t xml:space="preserve"> and</w:t>
      </w:r>
    </w:p>
    <w:p w14:paraId="3A5FDF9B" w14:textId="620CAB65" w:rsidR="0E74A139" w:rsidRPr="009A7D1E" w:rsidRDefault="61128D9C" w:rsidP="00B1256E">
      <w:pPr>
        <w:pStyle w:val="ListParagraph"/>
        <w:numPr>
          <w:ilvl w:val="0"/>
          <w:numId w:val="28"/>
        </w:numPr>
        <w:spacing w:after="0" w:line="257" w:lineRule="auto"/>
        <w:ind w:left="1074" w:hanging="357"/>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 xml:space="preserve">regulatory gaps persist despite </w:t>
      </w:r>
      <w:r w:rsidR="61A9F31B" w:rsidRPr="743A9D73">
        <w:rPr>
          <w:rFonts w:ascii="Times New Roman" w:eastAsia="Times New Roman" w:hAnsi="Times New Roman" w:cs="Times New Roman"/>
          <w:noProof/>
          <w:sz w:val="24"/>
          <w:szCs w:val="24"/>
        </w:rPr>
        <w:t xml:space="preserve">other </w:t>
      </w:r>
      <w:r w:rsidR="1662268E" w:rsidRPr="743A9D73">
        <w:rPr>
          <w:rFonts w:ascii="Times New Roman" w:eastAsia="Times New Roman" w:hAnsi="Times New Roman" w:cs="Times New Roman"/>
          <w:noProof/>
          <w:sz w:val="24"/>
          <w:szCs w:val="24"/>
        </w:rPr>
        <w:t xml:space="preserve">applicable </w:t>
      </w:r>
      <w:r w:rsidR="6B7077B0" w:rsidRPr="743A9D73">
        <w:rPr>
          <w:rFonts w:ascii="Times New Roman" w:eastAsia="Times New Roman" w:hAnsi="Times New Roman" w:cs="Times New Roman"/>
          <w:noProof/>
          <w:sz w:val="24"/>
          <w:szCs w:val="24"/>
        </w:rPr>
        <w:t xml:space="preserve">EU </w:t>
      </w:r>
      <w:r w:rsidRPr="743A9D73">
        <w:rPr>
          <w:rFonts w:ascii="Times New Roman" w:eastAsia="Times New Roman" w:hAnsi="Times New Roman" w:cs="Times New Roman"/>
          <w:noProof/>
          <w:sz w:val="24"/>
          <w:szCs w:val="24"/>
        </w:rPr>
        <w:t>legislation, necessitating</w:t>
      </w:r>
      <w:r w:rsidR="00505937">
        <w:rPr>
          <w:rFonts w:ascii="Times New Roman" w:eastAsia="Times New Roman" w:hAnsi="Times New Roman" w:cs="Times New Roman"/>
          <w:noProof/>
          <w:sz w:val="24"/>
          <w:szCs w:val="24"/>
        </w:rPr>
        <w:t xml:space="preserve"> a</w:t>
      </w:r>
      <w:r w:rsidRPr="743A9D73">
        <w:rPr>
          <w:rFonts w:ascii="Times New Roman" w:eastAsia="Times New Roman" w:hAnsi="Times New Roman" w:cs="Times New Roman"/>
          <w:noProof/>
          <w:sz w:val="24"/>
          <w:szCs w:val="24"/>
        </w:rPr>
        <w:t xml:space="preserve"> review of the AI Act’s prohibitions to ensure harmful </w:t>
      </w:r>
      <w:r w:rsidR="756545A4" w:rsidRPr="743A9D73">
        <w:rPr>
          <w:rFonts w:ascii="Times New Roman" w:eastAsia="Times New Roman" w:hAnsi="Times New Roman" w:cs="Times New Roman"/>
          <w:noProof/>
          <w:sz w:val="24"/>
          <w:szCs w:val="24"/>
        </w:rPr>
        <w:t xml:space="preserve">AI </w:t>
      </w:r>
      <w:r w:rsidRPr="743A9D73">
        <w:rPr>
          <w:rFonts w:ascii="Times New Roman" w:eastAsia="Times New Roman" w:hAnsi="Times New Roman" w:cs="Times New Roman"/>
          <w:noProof/>
          <w:sz w:val="24"/>
          <w:szCs w:val="24"/>
        </w:rPr>
        <w:t xml:space="preserve">practices </w:t>
      </w:r>
      <w:r w:rsidR="00505937" w:rsidRPr="743A9D73">
        <w:rPr>
          <w:rFonts w:ascii="Times New Roman" w:eastAsia="Times New Roman" w:hAnsi="Times New Roman" w:cs="Times New Roman"/>
          <w:noProof/>
          <w:sz w:val="24"/>
          <w:szCs w:val="24"/>
        </w:rPr>
        <w:t>a</w:t>
      </w:r>
      <w:r w:rsidR="003769A5">
        <w:rPr>
          <w:rFonts w:ascii="Times New Roman" w:eastAsia="Times New Roman" w:hAnsi="Times New Roman" w:cs="Times New Roman"/>
          <w:noProof/>
          <w:sz w:val="24"/>
          <w:szCs w:val="24"/>
        </w:rPr>
        <w:t>re</w:t>
      </w:r>
      <w:r w:rsidR="00505937" w:rsidRPr="743A9D73">
        <w:rPr>
          <w:rFonts w:ascii="Times New Roman" w:eastAsia="Times New Roman" w:hAnsi="Times New Roman" w:cs="Times New Roman"/>
          <w:noProof/>
          <w:sz w:val="24"/>
          <w:szCs w:val="24"/>
        </w:rPr>
        <w:t xml:space="preserve"> comprehensive</w:t>
      </w:r>
      <w:r w:rsidR="003769A5">
        <w:rPr>
          <w:rFonts w:ascii="Times New Roman" w:eastAsia="Times New Roman" w:hAnsi="Times New Roman" w:cs="Times New Roman"/>
          <w:noProof/>
          <w:sz w:val="24"/>
          <w:szCs w:val="24"/>
        </w:rPr>
        <w:t>ly</w:t>
      </w:r>
      <w:r w:rsidR="00505937" w:rsidRPr="743A9D73">
        <w:rPr>
          <w:rFonts w:ascii="Times New Roman" w:eastAsia="Times New Roman" w:hAnsi="Times New Roman" w:cs="Times New Roman"/>
          <w:noProof/>
          <w:sz w:val="24"/>
          <w:szCs w:val="24"/>
        </w:rPr>
        <w:t xml:space="preserve"> cover</w:t>
      </w:r>
      <w:r w:rsidR="003769A5">
        <w:rPr>
          <w:rFonts w:ascii="Times New Roman" w:eastAsia="Times New Roman" w:hAnsi="Times New Roman" w:cs="Times New Roman"/>
          <w:noProof/>
          <w:sz w:val="24"/>
          <w:szCs w:val="24"/>
        </w:rPr>
        <w:t>ed.</w:t>
      </w:r>
    </w:p>
    <w:p w14:paraId="52CE59E2" w14:textId="65FAD1BE" w:rsidR="7743D229" w:rsidRPr="00486859" w:rsidRDefault="4C19C040"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 xml:space="preserve">Article 5 may only </w:t>
      </w:r>
      <w:r w:rsidR="0064414A" w:rsidRPr="743A9D73">
        <w:rPr>
          <w:rFonts w:ascii="Times New Roman" w:eastAsia="Times New Roman" w:hAnsi="Times New Roman" w:cs="Times New Roman"/>
          <w:noProof/>
          <w:sz w:val="24"/>
          <w:szCs w:val="24"/>
        </w:rPr>
        <w:t xml:space="preserve">be </w:t>
      </w:r>
      <w:r w:rsidR="084BC9D6" w:rsidRPr="743A9D73">
        <w:rPr>
          <w:rFonts w:ascii="Times New Roman" w:eastAsia="Times New Roman" w:hAnsi="Times New Roman" w:cs="Times New Roman"/>
          <w:noProof/>
          <w:sz w:val="24"/>
          <w:szCs w:val="24"/>
        </w:rPr>
        <w:t xml:space="preserve">modified </w:t>
      </w:r>
      <w:r w:rsidR="0064414A" w:rsidRPr="743A9D73">
        <w:rPr>
          <w:rFonts w:ascii="Times New Roman" w:eastAsia="Times New Roman" w:hAnsi="Times New Roman" w:cs="Times New Roman"/>
          <w:noProof/>
          <w:sz w:val="24"/>
          <w:szCs w:val="24"/>
        </w:rPr>
        <w:t>thr</w:t>
      </w:r>
      <w:r w:rsidR="61ABB57A" w:rsidRPr="743A9D73">
        <w:rPr>
          <w:rFonts w:ascii="Times New Roman" w:eastAsia="Times New Roman" w:hAnsi="Times New Roman" w:cs="Times New Roman"/>
          <w:noProof/>
          <w:sz w:val="24"/>
          <w:szCs w:val="24"/>
        </w:rPr>
        <w:t>o</w:t>
      </w:r>
      <w:r w:rsidR="0064414A" w:rsidRPr="743A9D73">
        <w:rPr>
          <w:rFonts w:ascii="Times New Roman" w:eastAsia="Times New Roman" w:hAnsi="Times New Roman" w:cs="Times New Roman"/>
          <w:noProof/>
          <w:sz w:val="24"/>
          <w:szCs w:val="24"/>
        </w:rPr>
        <w:t>ugh</w:t>
      </w:r>
      <w:r w:rsidR="2479C093" w:rsidRPr="743A9D73">
        <w:rPr>
          <w:rFonts w:ascii="Times New Roman" w:eastAsia="Times New Roman" w:hAnsi="Times New Roman" w:cs="Times New Roman"/>
          <w:noProof/>
          <w:sz w:val="24"/>
          <w:szCs w:val="24"/>
        </w:rPr>
        <w:t xml:space="preserve"> a legislative</w:t>
      </w:r>
      <w:r w:rsidR="0064414A" w:rsidRPr="743A9D73">
        <w:rPr>
          <w:rFonts w:ascii="Times New Roman" w:eastAsia="Times New Roman" w:hAnsi="Times New Roman" w:cs="Times New Roman"/>
          <w:noProof/>
          <w:sz w:val="24"/>
          <w:szCs w:val="24"/>
        </w:rPr>
        <w:t xml:space="preserve"> a</w:t>
      </w:r>
      <w:r w:rsidR="532F6B28" w:rsidRPr="743A9D73">
        <w:rPr>
          <w:rFonts w:ascii="Times New Roman" w:eastAsia="Times New Roman" w:hAnsi="Times New Roman" w:cs="Times New Roman"/>
          <w:noProof/>
          <w:sz w:val="24"/>
          <w:szCs w:val="24"/>
        </w:rPr>
        <w:t>mendment</w:t>
      </w:r>
      <w:r w:rsidR="2BC3EA84" w:rsidRPr="743A9D73">
        <w:rPr>
          <w:rFonts w:ascii="Times New Roman" w:eastAsia="Times New Roman" w:hAnsi="Times New Roman" w:cs="Times New Roman"/>
          <w:noProof/>
          <w:sz w:val="24"/>
          <w:szCs w:val="24"/>
        </w:rPr>
        <w:t>. Therefore, should the need to amend Article 5</w:t>
      </w:r>
      <w:r w:rsidR="2479C093" w:rsidRPr="743A9D73">
        <w:rPr>
          <w:rFonts w:ascii="Times New Roman" w:eastAsia="Times New Roman" w:hAnsi="Times New Roman" w:cs="Times New Roman"/>
          <w:noProof/>
          <w:sz w:val="24"/>
          <w:szCs w:val="24"/>
        </w:rPr>
        <w:t xml:space="preserve"> AI Act</w:t>
      </w:r>
      <w:r w:rsidR="2BC3EA84" w:rsidRPr="743A9D73">
        <w:rPr>
          <w:rFonts w:ascii="Times New Roman" w:eastAsia="Times New Roman" w:hAnsi="Times New Roman" w:cs="Times New Roman"/>
          <w:noProof/>
          <w:sz w:val="24"/>
          <w:szCs w:val="24"/>
        </w:rPr>
        <w:t xml:space="preserve"> be identified, the Commission will submit the findings of </w:t>
      </w:r>
      <w:r w:rsidR="2479C093" w:rsidRPr="743A9D73">
        <w:rPr>
          <w:rFonts w:ascii="Times New Roman" w:eastAsia="Times New Roman" w:hAnsi="Times New Roman" w:cs="Times New Roman"/>
          <w:noProof/>
          <w:sz w:val="24"/>
          <w:szCs w:val="24"/>
        </w:rPr>
        <w:t xml:space="preserve">its </w:t>
      </w:r>
      <w:r w:rsidR="2BC3EA84" w:rsidRPr="743A9D73">
        <w:rPr>
          <w:rFonts w:ascii="Times New Roman" w:eastAsia="Times New Roman" w:hAnsi="Times New Roman" w:cs="Times New Roman"/>
          <w:noProof/>
          <w:sz w:val="24"/>
          <w:szCs w:val="24"/>
        </w:rPr>
        <w:t>assessment</w:t>
      </w:r>
      <w:r w:rsidR="788229AD" w:rsidRPr="743A9D73">
        <w:rPr>
          <w:rFonts w:ascii="Times New Roman" w:eastAsia="Times New Roman" w:hAnsi="Times New Roman" w:cs="Times New Roman"/>
          <w:noProof/>
          <w:sz w:val="24"/>
          <w:szCs w:val="24"/>
        </w:rPr>
        <w:t xml:space="preserve"> </w:t>
      </w:r>
      <w:r w:rsidR="2BC3EA84" w:rsidRPr="743A9D73">
        <w:rPr>
          <w:rFonts w:ascii="Times New Roman" w:eastAsia="Times New Roman" w:hAnsi="Times New Roman" w:cs="Times New Roman"/>
          <w:noProof/>
          <w:sz w:val="24"/>
          <w:szCs w:val="24"/>
        </w:rPr>
        <w:t xml:space="preserve">to the European Parliament and the Council </w:t>
      </w:r>
      <w:r w:rsidR="3E36EA8F" w:rsidRPr="743A9D73">
        <w:rPr>
          <w:rFonts w:ascii="Times New Roman" w:eastAsia="Times New Roman" w:hAnsi="Times New Roman" w:cs="Times New Roman"/>
          <w:noProof/>
          <w:sz w:val="24"/>
          <w:szCs w:val="24"/>
        </w:rPr>
        <w:t xml:space="preserve">and </w:t>
      </w:r>
      <w:r w:rsidR="21943EF0" w:rsidRPr="743A9D73">
        <w:rPr>
          <w:rFonts w:ascii="Times New Roman" w:eastAsia="Times New Roman" w:hAnsi="Times New Roman" w:cs="Times New Roman"/>
          <w:noProof/>
          <w:sz w:val="24"/>
          <w:szCs w:val="24"/>
        </w:rPr>
        <w:t xml:space="preserve">will consider the need to present </w:t>
      </w:r>
      <w:r w:rsidR="3E36EA8F" w:rsidRPr="743A9D73">
        <w:rPr>
          <w:rFonts w:ascii="Times New Roman" w:eastAsia="Times New Roman" w:hAnsi="Times New Roman" w:cs="Times New Roman"/>
          <w:noProof/>
          <w:sz w:val="24"/>
          <w:szCs w:val="24"/>
        </w:rPr>
        <w:t xml:space="preserve">a </w:t>
      </w:r>
      <w:r w:rsidR="241BE987" w:rsidRPr="743A9D73">
        <w:rPr>
          <w:rFonts w:ascii="Times New Roman" w:eastAsia="Times New Roman" w:hAnsi="Times New Roman" w:cs="Times New Roman"/>
          <w:noProof/>
          <w:sz w:val="24"/>
          <w:szCs w:val="24"/>
        </w:rPr>
        <w:t xml:space="preserve">legislative </w:t>
      </w:r>
      <w:r w:rsidR="3E36EA8F" w:rsidRPr="743A9D73">
        <w:rPr>
          <w:rFonts w:ascii="Times New Roman" w:eastAsia="Times New Roman" w:hAnsi="Times New Roman" w:cs="Times New Roman"/>
          <w:noProof/>
          <w:sz w:val="24"/>
          <w:szCs w:val="24"/>
        </w:rPr>
        <w:t>proposal</w:t>
      </w:r>
      <w:r w:rsidR="1DD248F9" w:rsidRPr="743A9D73">
        <w:rPr>
          <w:rFonts w:ascii="Times New Roman" w:eastAsia="Times New Roman" w:hAnsi="Times New Roman" w:cs="Times New Roman"/>
          <w:noProof/>
          <w:sz w:val="24"/>
          <w:szCs w:val="24"/>
        </w:rPr>
        <w:t xml:space="preserve"> to</w:t>
      </w:r>
      <w:r w:rsidR="3E36EA8F" w:rsidRPr="743A9D73">
        <w:rPr>
          <w:rFonts w:ascii="Times New Roman" w:eastAsia="Times New Roman" w:hAnsi="Times New Roman" w:cs="Times New Roman"/>
          <w:noProof/>
          <w:sz w:val="24"/>
          <w:szCs w:val="24"/>
        </w:rPr>
        <w:t xml:space="preserve"> </w:t>
      </w:r>
      <w:r w:rsidR="2479C093" w:rsidRPr="743A9D73">
        <w:rPr>
          <w:rFonts w:ascii="Times New Roman" w:eastAsia="Times New Roman" w:hAnsi="Times New Roman" w:cs="Times New Roman"/>
          <w:noProof/>
          <w:sz w:val="24"/>
          <w:szCs w:val="24"/>
        </w:rPr>
        <w:t xml:space="preserve">that </w:t>
      </w:r>
      <w:r w:rsidR="3E36EA8F" w:rsidRPr="743A9D73">
        <w:rPr>
          <w:rFonts w:ascii="Times New Roman" w:eastAsia="Times New Roman" w:hAnsi="Times New Roman" w:cs="Times New Roman"/>
          <w:noProof/>
          <w:sz w:val="24"/>
          <w:szCs w:val="24"/>
        </w:rPr>
        <w:t>effect</w:t>
      </w:r>
      <w:r w:rsidR="2BC3EA84" w:rsidRPr="743A9D73">
        <w:rPr>
          <w:rFonts w:ascii="Times New Roman" w:eastAsia="Times New Roman" w:hAnsi="Times New Roman" w:cs="Times New Roman"/>
          <w:noProof/>
          <w:sz w:val="24"/>
          <w:szCs w:val="24"/>
        </w:rPr>
        <w:t xml:space="preserve">. </w:t>
      </w:r>
    </w:p>
    <w:p w14:paraId="14D10B0D" w14:textId="0A928AC0" w:rsidR="030E4CE9" w:rsidRPr="009A7D1E" w:rsidRDefault="030E4CE9" w:rsidP="12876998">
      <w:pPr>
        <w:spacing w:line="257" w:lineRule="auto"/>
        <w:jc w:val="both"/>
        <w:rPr>
          <w:rFonts w:ascii="Times New Roman" w:eastAsia="Times New Roman" w:hAnsi="Times New Roman" w:cs="Times New Roman"/>
          <w:noProof/>
          <w:sz w:val="24"/>
          <w:szCs w:val="24"/>
        </w:rPr>
      </w:pPr>
    </w:p>
    <w:p w14:paraId="1C12A404" w14:textId="4F89851D" w:rsidR="0E74A139" w:rsidRPr="009A7D1E" w:rsidRDefault="21143993" w:rsidP="12876998">
      <w:pPr>
        <w:jc w:val="both"/>
        <w:rPr>
          <w:rFonts w:ascii="Times New Roman" w:eastAsia="Times New Roman" w:hAnsi="Times New Roman" w:cs="Times New Roman"/>
          <w:b/>
          <w:bCs/>
          <w:noProof/>
          <w:sz w:val="24"/>
          <w:szCs w:val="24"/>
        </w:rPr>
      </w:pPr>
      <w:r w:rsidRPr="009A7D1E">
        <w:rPr>
          <w:rFonts w:ascii="Times New Roman" w:eastAsia="Times New Roman" w:hAnsi="Times New Roman" w:cs="Times New Roman"/>
          <w:b/>
          <w:bCs/>
          <w:noProof/>
          <w:sz w:val="24"/>
          <w:szCs w:val="24"/>
        </w:rPr>
        <w:t xml:space="preserve">2.1.2. </w:t>
      </w:r>
      <w:r w:rsidR="555C0E35" w:rsidRPr="009A7D1E">
        <w:rPr>
          <w:rFonts w:ascii="Times New Roman" w:eastAsia="Times New Roman" w:hAnsi="Times New Roman" w:cs="Times New Roman"/>
          <w:b/>
          <w:bCs/>
          <w:noProof/>
          <w:sz w:val="24"/>
          <w:szCs w:val="24"/>
        </w:rPr>
        <w:t xml:space="preserve">Criteria for reviewing the list </w:t>
      </w:r>
      <w:r w:rsidR="0625218E" w:rsidRPr="009A7D1E">
        <w:rPr>
          <w:rFonts w:ascii="Times New Roman" w:eastAsia="Times New Roman" w:hAnsi="Times New Roman" w:cs="Times New Roman"/>
          <w:b/>
          <w:bCs/>
          <w:noProof/>
          <w:sz w:val="24"/>
          <w:szCs w:val="24"/>
        </w:rPr>
        <w:t xml:space="preserve">of </w:t>
      </w:r>
      <w:r w:rsidR="545457BA" w:rsidRPr="009A7D1E">
        <w:rPr>
          <w:rFonts w:ascii="Times New Roman" w:eastAsia="Times New Roman" w:hAnsi="Times New Roman" w:cs="Times New Roman"/>
          <w:b/>
          <w:bCs/>
          <w:noProof/>
          <w:sz w:val="24"/>
          <w:szCs w:val="24"/>
        </w:rPr>
        <w:t>high-risk AI systems</w:t>
      </w:r>
      <w:r w:rsidR="058B10B4" w:rsidRPr="009A7D1E">
        <w:rPr>
          <w:rFonts w:ascii="Times New Roman" w:eastAsia="Times New Roman" w:hAnsi="Times New Roman" w:cs="Times New Roman"/>
          <w:b/>
          <w:bCs/>
          <w:noProof/>
          <w:sz w:val="24"/>
          <w:szCs w:val="24"/>
        </w:rPr>
        <w:t xml:space="preserve"> in </w:t>
      </w:r>
      <w:r w:rsidR="555C0E35" w:rsidRPr="009A7D1E">
        <w:rPr>
          <w:rFonts w:ascii="Times New Roman" w:eastAsia="Times New Roman" w:hAnsi="Times New Roman" w:cs="Times New Roman"/>
          <w:b/>
          <w:bCs/>
          <w:noProof/>
          <w:sz w:val="24"/>
          <w:szCs w:val="24"/>
        </w:rPr>
        <w:t>Annex III</w:t>
      </w:r>
    </w:p>
    <w:p w14:paraId="1D22E747" w14:textId="212CAB67" w:rsidR="0E74A139" w:rsidRPr="009A7D1E" w:rsidRDefault="0E74A139" w:rsidP="12876998">
      <w:pPr>
        <w:spacing w:line="257" w:lineRule="auto"/>
        <w:jc w:val="both"/>
        <w:rPr>
          <w:rFonts w:ascii="Times New Roman" w:eastAsia="Times New Roman" w:hAnsi="Times New Roman" w:cs="Times New Roman"/>
          <w:noProof/>
          <w:sz w:val="24"/>
          <w:szCs w:val="24"/>
        </w:rPr>
      </w:pPr>
    </w:p>
    <w:p w14:paraId="05636EA3" w14:textId="5066E405" w:rsidR="000D5612" w:rsidRPr="00486859" w:rsidRDefault="523E2490"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00486859">
        <w:rPr>
          <w:rFonts w:ascii="Times New Roman" w:eastAsia="Times New Roman" w:hAnsi="Times New Roman" w:cs="Times New Roman"/>
          <w:noProof/>
          <w:sz w:val="24"/>
          <w:szCs w:val="24"/>
        </w:rPr>
        <w:t xml:space="preserve">Article 6 </w:t>
      </w:r>
      <w:r w:rsidR="739C6AE7" w:rsidRPr="00486859">
        <w:rPr>
          <w:rFonts w:ascii="Times New Roman" w:eastAsia="Times New Roman" w:hAnsi="Times New Roman" w:cs="Times New Roman"/>
          <w:noProof/>
          <w:sz w:val="24"/>
          <w:szCs w:val="24"/>
        </w:rPr>
        <w:t xml:space="preserve">AI Act, </w:t>
      </w:r>
      <w:r w:rsidR="7BF61011" w:rsidRPr="00486859">
        <w:rPr>
          <w:rFonts w:ascii="Times New Roman" w:eastAsia="Times New Roman" w:hAnsi="Times New Roman" w:cs="Times New Roman"/>
          <w:noProof/>
          <w:sz w:val="24"/>
          <w:szCs w:val="24"/>
        </w:rPr>
        <w:t xml:space="preserve">in conjunction </w:t>
      </w:r>
      <w:r w:rsidRPr="00486859">
        <w:rPr>
          <w:rFonts w:ascii="Times New Roman" w:eastAsia="Times New Roman" w:hAnsi="Times New Roman" w:cs="Times New Roman"/>
          <w:noProof/>
          <w:sz w:val="24"/>
          <w:szCs w:val="24"/>
        </w:rPr>
        <w:t>with Annex I and Annex III</w:t>
      </w:r>
      <w:r w:rsidR="40A17F90" w:rsidRPr="00486859">
        <w:rPr>
          <w:rFonts w:ascii="Times New Roman" w:eastAsia="Times New Roman" w:hAnsi="Times New Roman" w:cs="Times New Roman"/>
          <w:noProof/>
          <w:sz w:val="24"/>
          <w:szCs w:val="24"/>
        </w:rPr>
        <w:t>,</w:t>
      </w:r>
      <w:r w:rsidRPr="00486859">
        <w:rPr>
          <w:rFonts w:ascii="Times New Roman" w:eastAsia="Times New Roman" w:hAnsi="Times New Roman" w:cs="Times New Roman"/>
          <w:noProof/>
          <w:sz w:val="24"/>
          <w:szCs w:val="24"/>
        </w:rPr>
        <w:t xml:space="preserve"> addresses </w:t>
      </w:r>
      <w:r w:rsidR="32689EC5" w:rsidRPr="00486859">
        <w:rPr>
          <w:rFonts w:ascii="Times New Roman" w:eastAsia="Times New Roman" w:hAnsi="Times New Roman" w:cs="Times New Roman"/>
          <w:noProof/>
          <w:sz w:val="24"/>
          <w:szCs w:val="24"/>
        </w:rPr>
        <w:t>certain</w:t>
      </w:r>
      <w:r w:rsidR="6D06A180" w:rsidRPr="00486859">
        <w:rPr>
          <w:rFonts w:ascii="Times New Roman" w:eastAsia="Times New Roman" w:hAnsi="Times New Roman" w:cs="Times New Roman"/>
          <w:noProof/>
          <w:sz w:val="24"/>
          <w:szCs w:val="24"/>
        </w:rPr>
        <w:t xml:space="preserve"> uses of</w:t>
      </w:r>
      <w:r w:rsidR="32689EC5" w:rsidRPr="00486859">
        <w:rPr>
          <w:rFonts w:ascii="Times New Roman" w:eastAsia="Times New Roman" w:hAnsi="Times New Roman" w:cs="Times New Roman"/>
          <w:noProof/>
          <w:sz w:val="24"/>
          <w:szCs w:val="24"/>
        </w:rPr>
        <w:t xml:space="preserve"> AI </w:t>
      </w:r>
      <w:r w:rsidRPr="00486859">
        <w:rPr>
          <w:rFonts w:ascii="Times New Roman" w:eastAsia="Times New Roman" w:hAnsi="Times New Roman" w:cs="Times New Roman"/>
          <w:noProof/>
          <w:sz w:val="24"/>
          <w:szCs w:val="24"/>
        </w:rPr>
        <w:t xml:space="preserve">systems that are </w:t>
      </w:r>
      <w:r w:rsidR="4F1CBA69" w:rsidRPr="00486859">
        <w:rPr>
          <w:rFonts w:ascii="Times New Roman" w:eastAsia="Times New Roman" w:hAnsi="Times New Roman" w:cs="Times New Roman"/>
          <w:noProof/>
          <w:sz w:val="24"/>
          <w:szCs w:val="24"/>
        </w:rPr>
        <w:t xml:space="preserve">classified as </w:t>
      </w:r>
      <w:r w:rsidRPr="00486859">
        <w:rPr>
          <w:rFonts w:ascii="Times New Roman" w:eastAsia="Times New Roman" w:hAnsi="Times New Roman" w:cs="Times New Roman"/>
          <w:noProof/>
          <w:sz w:val="24"/>
          <w:szCs w:val="24"/>
        </w:rPr>
        <w:t xml:space="preserve">high-risk due to their </w:t>
      </w:r>
      <w:r w:rsidR="3B04B071" w:rsidRPr="00486859">
        <w:rPr>
          <w:rFonts w:ascii="Times New Roman" w:eastAsia="Times New Roman" w:hAnsi="Times New Roman" w:cs="Times New Roman"/>
          <w:noProof/>
          <w:sz w:val="24"/>
          <w:szCs w:val="24"/>
        </w:rPr>
        <w:t xml:space="preserve">significant </w:t>
      </w:r>
      <w:r w:rsidR="43FBA6CD" w:rsidRPr="00486859">
        <w:rPr>
          <w:rFonts w:ascii="Times New Roman" w:eastAsia="Times New Roman" w:hAnsi="Times New Roman" w:cs="Times New Roman"/>
          <w:noProof/>
          <w:sz w:val="24"/>
          <w:szCs w:val="24"/>
        </w:rPr>
        <w:t xml:space="preserve">risk of harm to </w:t>
      </w:r>
      <w:r w:rsidR="132D61CD" w:rsidRPr="00486859">
        <w:rPr>
          <w:rFonts w:ascii="Times New Roman" w:eastAsia="Times New Roman" w:hAnsi="Times New Roman" w:cs="Times New Roman"/>
          <w:noProof/>
          <w:sz w:val="24"/>
          <w:szCs w:val="24"/>
        </w:rPr>
        <w:t>the health</w:t>
      </w:r>
      <w:r w:rsidR="25A9B3AD" w:rsidRPr="00486859">
        <w:rPr>
          <w:rFonts w:ascii="Times New Roman" w:eastAsia="Times New Roman" w:hAnsi="Times New Roman" w:cs="Times New Roman"/>
          <w:noProof/>
          <w:sz w:val="24"/>
          <w:szCs w:val="24"/>
        </w:rPr>
        <w:t xml:space="preserve"> and</w:t>
      </w:r>
      <w:r w:rsidRPr="00486859">
        <w:rPr>
          <w:rFonts w:ascii="Times New Roman" w:eastAsia="Times New Roman" w:hAnsi="Times New Roman" w:cs="Times New Roman"/>
          <w:noProof/>
          <w:sz w:val="24"/>
          <w:szCs w:val="24"/>
        </w:rPr>
        <w:t xml:space="preserve"> safety, or fundamental rights</w:t>
      </w:r>
      <w:r w:rsidR="25A9B3AD" w:rsidRPr="00486859">
        <w:rPr>
          <w:rFonts w:ascii="Times New Roman" w:eastAsia="Times New Roman" w:hAnsi="Times New Roman" w:cs="Times New Roman"/>
          <w:noProof/>
          <w:sz w:val="24"/>
          <w:szCs w:val="24"/>
        </w:rPr>
        <w:t xml:space="preserve"> of </w:t>
      </w:r>
      <w:r w:rsidR="696C656D" w:rsidRPr="00486859">
        <w:rPr>
          <w:rFonts w:ascii="Times New Roman" w:eastAsia="Times New Roman" w:hAnsi="Times New Roman" w:cs="Times New Roman"/>
          <w:noProof/>
          <w:sz w:val="24"/>
          <w:szCs w:val="24"/>
        </w:rPr>
        <w:t>persons</w:t>
      </w:r>
      <w:r w:rsidRPr="00486859">
        <w:rPr>
          <w:rFonts w:ascii="Times New Roman" w:eastAsia="Times New Roman" w:hAnsi="Times New Roman" w:cs="Times New Roman"/>
          <w:noProof/>
          <w:sz w:val="24"/>
          <w:szCs w:val="24"/>
        </w:rPr>
        <w:t>. High-risk AI systems should only be placed on the market, put into service or used if they comply with certain mandatory requirements set</w:t>
      </w:r>
      <w:r w:rsidR="6C521B9F" w:rsidRPr="00486859">
        <w:rPr>
          <w:rFonts w:ascii="Times New Roman" w:eastAsia="Times New Roman" w:hAnsi="Times New Roman" w:cs="Times New Roman"/>
          <w:noProof/>
          <w:sz w:val="24"/>
          <w:szCs w:val="24"/>
        </w:rPr>
        <w:t xml:space="preserve"> out</w:t>
      </w:r>
      <w:r w:rsidRPr="00486859">
        <w:rPr>
          <w:rFonts w:ascii="Times New Roman" w:eastAsia="Times New Roman" w:hAnsi="Times New Roman" w:cs="Times New Roman"/>
          <w:noProof/>
          <w:sz w:val="24"/>
          <w:szCs w:val="24"/>
        </w:rPr>
        <w:t xml:space="preserve"> in the AI Act</w:t>
      </w:r>
      <w:r w:rsidR="00DD1752" w:rsidRPr="00486859">
        <w:rPr>
          <w:rFonts w:ascii="Times New Roman" w:eastAsia="Times New Roman" w:hAnsi="Times New Roman" w:cs="Times New Roman"/>
          <w:noProof/>
          <w:sz w:val="24"/>
          <w:szCs w:val="24"/>
        </w:rPr>
        <w:t xml:space="preserve"> which</w:t>
      </w:r>
      <w:r w:rsidR="24AFC7E9" w:rsidRPr="00486859">
        <w:rPr>
          <w:rFonts w:ascii="Times New Roman" w:eastAsia="Times New Roman" w:hAnsi="Times New Roman" w:cs="Times New Roman"/>
          <w:noProof/>
          <w:sz w:val="24"/>
          <w:szCs w:val="24"/>
        </w:rPr>
        <w:t xml:space="preserve"> aim to address those risks</w:t>
      </w:r>
      <w:r w:rsidRPr="00486859">
        <w:rPr>
          <w:rFonts w:ascii="Times New Roman" w:eastAsia="Times New Roman" w:hAnsi="Times New Roman" w:cs="Times New Roman"/>
          <w:noProof/>
          <w:sz w:val="24"/>
          <w:szCs w:val="24"/>
        </w:rPr>
        <w:t>.</w:t>
      </w:r>
      <w:r w:rsidR="22ACC605" w:rsidRPr="00486859">
        <w:rPr>
          <w:rFonts w:ascii="Times New Roman" w:eastAsia="Times New Roman" w:hAnsi="Times New Roman" w:cs="Times New Roman"/>
          <w:noProof/>
          <w:sz w:val="24"/>
          <w:szCs w:val="24"/>
        </w:rPr>
        <w:t xml:space="preserve"> </w:t>
      </w:r>
    </w:p>
    <w:p w14:paraId="1B5E1F2A" w14:textId="54508954" w:rsidR="0E74A139" w:rsidRPr="00407A01" w:rsidRDefault="49276C4D" w:rsidP="12876998">
      <w:pPr>
        <w:spacing w:line="257" w:lineRule="auto"/>
        <w:jc w:val="both"/>
        <w:rPr>
          <w:rFonts w:ascii="Times New Roman" w:eastAsia="Times New Roman" w:hAnsi="Times New Roman" w:cs="Times New Roman"/>
          <w:b/>
          <w:bCs/>
          <w:i/>
          <w:iCs/>
          <w:noProof/>
          <w:sz w:val="24"/>
          <w:szCs w:val="24"/>
        </w:rPr>
      </w:pPr>
      <w:r w:rsidRPr="00407A01">
        <w:rPr>
          <w:rFonts w:ascii="Times New Roman" w:eastAsia="Times New Roman" w:hAnsi="Times New Roman" w:cs="Times New Roman"/>
          <w:b/>
          <w:bCs/>
          <w:i/>
          <w:iCs/>
          <w:noProof/>
          <w:sz w:val="24"/>
          <w:szCs w:val="24"/>
        </w:rPr>
        <w:t>Limitation</w:t>
      </w:r>
      <w:r w:rsidR="00407A01">
        <w:rPr>
          <w:rFonts w:ascii="Times New Roman" w:eastAsia="Times New Roman" w:hAnsi="Times New Roman" w:cs="Times New Roman"/>
          <w:b/>
          <w:bCs/>
          <w:i/>
          <w:iCs/>
          <w:noProof/>
          <w:sz w:val="24"/>
          <w:szCs w:val="24"/>
        </w:rPr>
        <w:t xml:space="preserve"> of the review</w:t>
      </w:r>
      <w:r w:rsidRPr="00407A01">
        <w:rPr>
          <w:rFonts w:ascii="Times New Roman" w:eastAsia="Times New Roman" w:hAnsi="Times New Roman" w:cs="Times New Roman"/>
          <w:b/>
          <w:bCs/>
          <w:i/>
          <w:iCs/>
          <w:noProof/>
          <w:sz w:val="24"/>
          <w:szCs w:val="24"/>
        </w:rPr>
        <w:t xml:space="preserve"> to </w:t>
      </w:r>
      <w:r w:rsidR="6F4BA480" w:rsidRPr="00407A01">
        <w:rPr>
          <w:rFonts w:ascii="Times New Roman" w:eastAsia="Times New Roman" w:hAnsi="Times New Roman" w:cs="Times New Roman"/>
          <w:b/>
          <w:bCs/>
          <w:i/>
          <w:iCs/>
          <w:noProof/>
          <w:sz w:val="24"/>
          <w:szCs w:val="24"/>
        </w:rPr>
        <w:t>use</w:t>
      </w:r>
      <w:r w:rsidR="5B61ABA4" w:rsidRPr="420DEA74">
        <w:rPr>
          <w:rFonts w:ascii="Times New Roman" w:eastAsia="Times New Roman" w:hAnsi="Times New Roman" w:cs="Times New Roman"/>
          <w:b/>
          <w:bCs/>
          <w:i/>
          <w:iCs/>
          <w:noProof/>
          <w:sz w:val="24"/>
          <w:szCs w:val="24"/>
        </w:rPr>
        <w:t xml:space="preserve"> </w:t>
      </w:r>
      <w:r w:rsidR="6F4BA480" w:rsidRPr="00407A01">
        <w:rPr>
          <w:rFonts w:ascii="Times New Roman" w:eastAsia="Times New Roman" w:hAnsi="Times New Roman" w:cs="Times New Roman"/>
          <w:b/>
          <w:bCs/>
          <w:i/>
          <w:iCs/>
          <w:noProof/>
          <w:sz w:val="24"/>
          <w:szCs w:val="24"/>
        </w:rPr>
        <w:t>cases</w:t>
      </w:r>
      <w:r w:rsidR="0E612C6B" w:rsidRPr="00407A01">
        <w:rPr>
          <w:rFonts w:ascii="Times New Roman" w:eastAsia="Times New Roman" w:hAnsi="Times New Roman" w:cs="Times New Roman"/>
          <w:b/>
          <w:bCs/>
          <w:i/>
          <w:iCs/>
          <w:noProof/>
          <w:sz w:val="24"/>
          <w:szCs w:val="24"/>
        </w:rPr>
        <w:t xml:space="preserve"> of </w:t>
      </w:r>
      <w:r w:rsidR="0EF988E2" w:rsidRPr="00407A01">
        <w:rPr>
          <w:rFonts w:ascii="Times New Roman" w:eastAsia="Times New Roman" w:hAnsi="Times New Roman" w:cs="Times New Roman"/>
          <w:b/>
          <w:bCs/>
          <w:i/>
          <w:iCs/>
          <w:noProof/>
          <w:sz w:val="24"/>
          <w:szCs w:val="24"/>
        </w:rPr>
        <w:t>high-risk AI systems</w:t>
      </w:r>
      <w:r w:rsidR="781C8979" w:rsidRPr="00407A01">
        <w:rPr>
          <w:rFonts w:ascii="Times New Roman" w:eastAsia="Times New Roman" w:hAnsi="Times New Roman" w:cs="Times New Roman"/>
          <w:b/>
          <w:bCs/>
          <w:i/>
          <w:iCs/>
          <w:noProof/>
          <w:sz w:val="24"/>
          <w:szCs w:val="24"/>
        </w:rPr>
        <w:t xml:space="preserve"> listed in Annex III</w:t>
      </w:r>
      <w:r w:rsidR="00BA5791">
        <w:rPr>
          <w:rFonts w:ascii="Times New Roman" w:eastAsia="Times New Roman" w:hAnsi="Times New Roman" w:cs="Times New Roman"/>
          <w:b/>
          <w:bCs/>
          <w:i/>
          <w:iCs/>
          <w:noProof/>
          <w:sz w:val="24"/>
          <w:szCs w:val="24"/>
        </w:rPr>
        <w:t xml:space="preserve"> </w:t>
      </w:r>
    </w:p>
    <w:p w14:paraId="0BD5CDBA" w14:textId="3AA0727B" w:rsidR="00486859" w:rsidRDefault="5AFA9F2A"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707AA07D">
        <w:rPr>
          <w:rFonts w:ascii="Times New Roman" w:eastAsia="Times New Roman" w:hAnsi="Times New Roman" w:cs="Times New Roman"/>
          <w:noProof/>
          <w:sz w:val="24"/>
          <w:szCs w:val="24"/>
        </w:rPr>
        <w:t xml:space="preserve">The AI Act distinguishes between two categories of AI systems that are classified as ‘high-risk’ as set out in Article 6(1) and (2) AI Act. The first category is AI systems that are embedded as safety components in products or that themselves are products regulated by </w:t>
      </w:r>
      <w:r w:rsidR="00DD1752" w:rsidRPr="707AA07D">
        <w:rPr>
          <w:rFonts w:ascii="Times New Roman" w:eastAsia="Times New Roman" w:hAnsi="Times New Roman" w:cs="Times New Roman"/>
          <w:noProof/>
          <w:sz w:val="24"/>
          <w:szCs w:val="24"/>
        </w:rPr>
        <w:t xml:space="preserve">the </w:t>
      </w:r>
      <w:r w:rsidR="4E2F7E63" w:rsidRPr="707AA07D">
        <w:rPr>
          <w:rFonts w:ascii="Times New Roman" w:eastAsia="Times New Roman" w:hAnsi="Times New Roman" w:cs="Times New Roman"/>
          <w:noProof/>
          <w:sz w:val="24"/>
          <w:szCs w:val="24"/>
        </w:rPr>
        <w:t xml:space="preserve">EU </w:t>
      </w:r>
      <w:r w:rsidR="00DD1752" w:rsidRPr="707AA07D">
        <w:rPr>
          <w:rFonts w:ascii="Times New Roman" w:eastAsia="Times New Roman" w:hAnsi="Times New Roman" w:cs="Times New Roman"/>
          <w:noProof/>
          <w:sz w:val="24"/>
          <w:szCs w:val="24"/>
        </w:rPr>
        <w:t xml:space="preserve">harmonisation </w:t>
      </w:r>
      <w:r w:rsidRPr="707AA07D">
        <w:rPr>
          <w:rFonts w:ascii="Times New Roman" w:eastAsia="Times New Roman" w:hAnsi="Times New Roman" w:cs="Times New Roman"/>
          <w:noProof/>
          <w:sz w:val="24"/>
          <w:szCs w:val="24"/>
        </w:rPr>
        <w:t>legislation listed in Annex I, which could have an adverse impact on health and safety of persons, and therefore classify as high-risk pursuant to Article 6(1) AI Act. The second category covers AI systems that in view of their intended purpose are considered to pose a significant risk to health, safety or fundamental rights and thus classify as high-risk according to Article 6(2) AI Act.</w:t>
      </w:r>
    </w:p>
    <w:p w14:paraId="3259BFCC" w14:textId="70424D87" w:rsidR="0E74A139" w:rsidRPr="00486859" w:rsidRDefault="3079C993"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37A6B9B1">
        <w:rPr>
          <w:rFonts w:ascii="Times New Roman" w:eastAsia="Times New Roman" w:hAnsi="Times New Roman" w:cs="Times New Roman"/>
          <w:noProof/>
          <w:sz w:val="24"/>
          <w:szCs w:val="24"/>
        </w:rPr>
        <w:t xml:space="preserve">Since </w:t>
      </w:r>
      <w:r w:rsidR="3A723098" w:rsidRPr="00486859">
        <w:rPr>
          <w:rFonts w:ascii="Times New Roman" w:eastAsia="Times New Roman" w:hAnsi="Times New Roman" w:cs="Times New Roman"/>
          <w:noProof/>
          <w:sz w:val="24"/>
          <w:szCs w:val="24"/>
        </w:rPr>
        <w:t>Article 112</w:t>
      </w:r>
      <w:r w:rsidR="358E89D6" w:rsidRPr="00486859">
        <w:rPr>
          <w:rFonts w:ascii="Times New Roman" w:eastAsia="Times New Roman" w:hAnsi="Times New Roman" w:cs="Times New Roman"/>
          <w:noProof/>
          <w:sz w:val="24"/>
          <w:szCs w:val="24"/>
        </w:rPr>
        <w:t>(1)</w:t>
      </w:r>
      <w:r w:rsidR="3A723098" w:rsidRPr="00486859">
        <w:rPr>
          <w:rFonts w:ascii="Times New Roman" w:eastAsia="Times New Roman" w:hAnsi="Times New Roman" w:cs="Times New Roman"/>
          <w:noProof/>
          <w:sz w:val="24"/>
          <w:szCs w:val="24"/>
        </w:rPr>
        <w:t xml:space="preserve"> </w:t>
      </w:r>
      <w:r w:rsidR="2F8D1CEF" w:rsidRPr="00486859">
        <w:rPr>
          <w:rFonts w:ascii="Times New Roman" w:eastAsia="Times New Roman" w:hAnsi="Times New Roman" w:cs="Times New Roman"/>
          <w:noProof/>
          <w:sz w:val="24"/>
          <w:szCs w:val="24"/>
        </w:rPr>
        <w:t>AI Act</w:t>
      </w:r>
      <w:r w:rsidR="3A723098" w:rsidRPr="00486859">
        <w:rPr>
          <w:rFonts w:ascii="Times New Roman" w:eastAsia="Times New Roman" w:hAnsi="Times New Roman" w:cs="Times New Roman"/>
          <w:noProof/>
          <w:sz w:val="24"/>
          <w:szCs w:val="24"/>
        </w:rPr>
        <w:t xml:space="preserve"> focuses on the possible need for a review of high-risk </w:t>
      </w:r>
      <w:r w:rsidR="54C74EA1" w:rsidRPr="00486859">
        <w:rPr>
          <w:rFonts w:ascii="Times New Roman" w:eastAsia="Times New Roman" w:hAnsi="Times New Roman" w:cs="Times New Roman"/>
          <w:noProof/>
          <w:sz w:val="24"/>
          <w:szCs w:val="24"/>
        </w:rPr>
        <w:t>use</w:t>
      </w:r>
      <w:r w:rsidR="664F0647" w:rsidRPr="00486859">
        <w:rPr>
          <w:rFonts w:ascii="Times New Roman" w:eastAsia="Times New Roman" w:hAnsi="Times New Roman" w:cs="Times New Roman"/>
          <w:noProof/>
          <w:sz w:val="24"/>
          <w:szCs w:val="24"/>
        </w:rPr>
        <w:t xml:space="preserve"> </w:t>
      </w:r>
      <w:r w:rsidR="54C74EA1" w:rsidRPr="00486859">
        <w:rPr>
          <w:rFonts w:ascii="Times New Roman" w:eastAsia="Times New Roman" w:hAnsi="Times New Roman" w:cs="Times New Roman"/>
          <w:noProof/>
          <w:sz w:val="24"/>
          <w:szCs w:val="24"/>
        </w:rPr>
        <w:t>cases</w:t>
      </w:r>
      <w:r w:rsidR="3A723098" w:rsidRPr="00486859">
        <w:rPr>
          <w:rFonts w:ascii="Times New Roman" w:eastAsia="Times New Roman" w:hAnsi="Times New Roman" w:cs="Times New Roman"/>
          <w:noProof/>
          <w:sz w:val="24"/>
          <w:szCs w:val="24"/>
        </w:rPr>
        <w:t xml:space="preserve"> listed in Annex III, the AI systems that are safety components of products, or which are themselves products, falling within the scope of certain </w:t>
      </w:r>
      <w:r w:rsidR="15E3FAD3" w:rsidRPr="00486859">
        <w:rPr>
          <w:rFonts w:ascii="Times New Roman" w:eastAsia="Times New Roman" w:hAnsi="Times New Roman" w:cs="Times New Roman"/>
          <w:noProof/>
          <w:sz w:val="24"/>
          <w:szCs w:val="24"/>
        </w:rPr>
        <w:t xml:space="preserve">EU </w:t>
      </w:r>
      <w:r w:rsidR="3A723098" w:rsidRPr="00486859">
        <w:rPr>
          <w:rFonts w:ascii="Times New Roman" w:eastAsia="Times New Roman" w:hAnsi="Times New Roman" w:cs="Times New Roman"/>
          <w:noProof/>
          <w:sz w:val="24"/>
          <w:szCs w:val="24"/>
        </w:rPr>
        <w:t>harmonisation legislation listed in Annex I</w:t>
      </w:r>
      <w:r w:rsidR="61B20369">
        <w:rPr>
          <w:rFonts w:ascii="Times New Roman" w:eastAsia="Times New Roman" w:hAnsi="Times New Roman" w:cs="Times New Roman"/>
          <w:noProof/>
          <w:sz w:val="24"/>
          <w:szCs w:val="24"/>
        </w:rPr>
        <w:t>,</w:t>
      </w:r>
      <w:r w:rsidR="3A723098" w:rsidRPr="00486859">
        <w:rPr>
          <w:rFonts w:ascii="Times New Roman" w:eastAsia="Times New Roman" w:hAnsi="Times New Roman" w:cs="Times New Roman"/>
          <w:noProof/>
          <w:sz w:val="24"/>
          <w:szCs w:val="24"/>
        </w:rPr>
        <w:t xml:space="preserve"> are out of</w:t>
      </w:r>
      <w:r w:rsidRPr="37A6B9B1">
        <w:rPr>
          <w:rFonts w:ascii="Times New Roman" w:eastAsia="Times New Roman" w:hAnsi="Times New Roman" w:cs="Times New Roman"/>
          <w:noProof/>
          <w:sz w:val="24"/>
          <w:szCs w:val="24"/>
        </w:rPr>
        <w:t xml:space="preserve"> the</w:t>
      </w:r>
      <w:r w:rsidR="3A723098" w:rsidRPr="00486859">
        <w:rPr>
          <w:rFonts w:ascii="Times New Roman" w:eastAsia="Times New Roman" w:hAnsi="Times New Roman" w:cs="Times New Roman"/>
          <w:noProof/>
          <w:sz w:val="24"/>
          <w:szCs w:val="24"/>
        </w:rPr>
        <w:t xml:space="preserve"> scope of this </w:t>
      </w:r>
      <w:r w:rsidR="47CEE1B7" w:rsidRPr="00486859">
        <w:rPr>
          <w:rFonts w:ascii="Times New Roman" w:eastAsia="Times New Roman" w:hAnsi="Times New Roman" w:cs="Times New Roman"/>
          <w:noProof/>
          <w:sz w:val="24"/>
          <w:szCs w:val="24"/>
        </w:rPr>
        <w:t>r</w:t>
      </w:r>
      <w:r w:rsidR="3A723098" w:rsidRPr="00486859">
        <w:rPr>
          <w:rFonts w:ascii="Times New Roman" w:eastAsia="Times New Roman" w:hAnsi="Times New Roman" w:cs="Times New Roman"/>
          <w:noProof/>
          <w:sz w:val="24"/>
          <w:szCs w:val="24"/>
        </w:rPr>
        <w:t xml:space="preserve">eport. The reference to high-risk AI systems in this </w:t>
      </w:r>
      <w:r w:rsidR="47CEE1B7" w:rsidRPr="00486859">
        <w:rPr>
          <w:rFonts w:ascii="Times New Roman" w:eastAsia="Times New Roman" w:hAnsi="Times New Roman" w:cs="Times New Roman"/>
          <w:noProof/>
          <w:sz w:val="24"/>
          <w:szCs w:val="24"/>
        </w:rPr>
        <w:t>r</w:t>
      </w:r>
      <w:r w:rsidR="3A723098" w:rsidRPr="00486859">
        <w:rPr>
          <w:rFonts w:ascii="Times New Roman" w:eastAsia="Times New Roman" w:hAnsi="Times New Roman" w:cs="Times New Roman"/>
          <w:noProof/>
          <w:sz w:val="24"/>
          <w:szCs w:val="24"/>
        </w:rPr>
        <w:t xml:space="preserve">eport refers </w:t>
      </w:r>
      <w:r w:rsidR="2A7999D1" w:rsidRPr="00486859">
        <w:rPr>
          <w:rFonts w:ascii="Times New Roman" w:eastAsia="Times New Roman" w:hAnsi="Times New Roman" w:cs="Times New Roman"/>
          <w:noProof/>
          <w:sz w:val="24"/>
          <w:szCs w:val="24"/>
        </w:rPr>
        <w:t xml:space="preserve">only </w:t>
      </w:r>
      <w:r w:rsidR="3A723098" w:rsidRPr="00486859">
        <w:rPr>
          <w:rFonts w:ascii="Times New Roman" w:eastAsia="Times New Roman" w:hAnsi="Times New Roman" w:cs="Times New Roman"/>
          <w:noProof/>
          <w:sz w:val="24"/>
          <w:szCs w:val="24"/>
        </w:rPr>
        <w:t>to the stand-alone AI systems</w:t>
      </w:r>
      <w:r w:rsidR="7746C604" w:rsidRPr="009A7D1E">
        <w:rPr>
          <w:rStyle w:val="FootnoteReference"/>
          <w:rFonts w:ascii="Times New Roman" w:eastAsia="Times New Roman" w:hAnsi="Times New Roman" w:cs="Times New Roman"/>
          <w:noProof/>
          <w:sz w:val="24"/>
          <w:szCs w:val="24"/>
        </w:rPr>
        <w:footnoteReference w:id="7"/>
      </w:r>
      <w:r w:rsidR="0E0FB26C" w:rsidRPr="00486859">
        <w:rPr>
          <w:rFonts w:ascii="Times New Roman" w:eastAsia="Times New Roman" w:hAnsi="Times New Roman" w:cs="Times New Roman"/>
          <w:noProof/>
          <w:sz w:val="24"/>
          <w:szCs w:val="24"/>
        </w:rPr>
        <w:t xml:space="preserve"> </w:t>
      </w:r>
      <w:r w:rsidRPr="37A6B9B1">
        <w:rPr>
          <w:rFonts w:ascii="Times New Roman" w:eastAsia="Times New Roman" w:hAnsi="Times New Roman" w:cs="Times New Roman"/>
          <w:noProof/>
          <w:sz w:val="24"/>
          <w:szCs w:val="24"/>
        </w:rPr>
        <w:t xml:space="preserve">falling </w:t>
      </w:r>
      <w:r w:rsidR="3A723098" w:rsidRPr="00486859">
        <w:rPr>
          <w:rFonts w:ascii="Times New Roman" w:eastAsia="Times New Roman" w:hAnsi="Times New Roman" w:cs="Times New Roman"/>
          <w:noProof/>
          <w:sz w:val="24"/>
          <w:szCs w:val="24"/>
        </w:rPr>
        <w:t>with</w:t>
      </w:r>
      <w:r w:rsidR="6C1E793A" w:rsidRPr="00486859">
        <w:rPr>
          <w:rFonts w:ascii="Times New Roman" w:eastAsia="Times New Roman" w:hAnsi="Times New Roman" w:cs="Times New Roman"/>
          <w:noProof/>
          <w:sz w:val="24"/>
          <w:szCs w:val="24"/>
        </w:rPr>
        <w:t>in the</w:t>
      </w:r>
      <w:r w:rsidR="3A723098" w:rsidRPr="00486859">
        <w:rPr>
          <w:rFonts w:ascii="Times New Roman" w:eastAsia="Times New Roman" w:hAnsi="Times New Roman" w:cs="Times New Roman"/>
          <w:noProof/>
          <w:sz w:val="24"/>
          <w:szCs w:val="24"/>
        </w:rPr>
        <w:t xml:space="preserve"> pre-defined areas</w:t>
      </w:r>
      <w:r w:rsidRPr="37A6B9B1">
        <w:rPr>
          <w:rFonts w:ascii="Times New Roman" w:eastAsia="Times New Roman" w:hAnsi="Times New Roman" w:cs="Times New Roman"/>
          <w:noProof/>
          <w:sz w:val="24"/>
          <w:szCs w:val="24"/>
        </w:rPr>
        <w:t xml:space="preserve"> listed</w:t>
      </w:r>
      <w:r w:rsidR="25F63CEF" w:rsidRPr="00486859">
        <w:rPr>
          <w:rFonts w:ascii="Times New Roman" w:eastAsia="Times New Roman" w:hAnsi="Times New Roman" w:cs="Times New Roman"/>
          <w:noProof/>
          <w:sz w:val="24"/>
          <w:szCs w:val="24"/>
        </w:rPr>
        <w:t xml:space="preserve"> in Annex III</w:t>
      </w:r>
      <w:r w:rsidR="3A723098" w:rsidRPr="00486859">
        <w:rPr>
          <w:rFonts w:ascii="Times New Roman" w:eastAsia="Times New Roman" w:hAnsi="Times New Roman" w:cs="Times New Roman"/>
          <w:noProof/>
          <w:sz w:val="24"/>
          <w:szCs w:val="24"/>
        </w:rPr>
        <w:t>.</w:t>
      </w:r>
    </w:p>
    <w:p w14:paraId="4C5F1625" w14:textId="18908AFF" w:rsidR="3F361A87" w:rsidRPr="009A7D1E" w:rsidRDefault="35A970FA" w:rsidP="49B70A6B">
      <w:pPr>
        <w:spacing w:line="257" w:lineRule="auto"/>
        <w:jc w:val="both"/>
        <w:rPr>
          <w:rFonts w:ascii="Times New Roman" w:eastAsia="Times New Roman" w:hAnsi="Times New Roman" w:cs="Times New Roman"/>
          <w:b/>
          <w:bCs/>
          <w:i/>
          <w:iCs/>
          <w:noProof/>
          <w:sz w:val="24"/>
          <w:szCs w:val="24"/>
        </w:rPr>
      </w:pPr>
      <w:r w:rsidRPr="49B70A6B">
        <w:rPr>
          <w:rFonts w:ascii="Times New Roman" w:eastAsia="Times New Roman" w:hAnsi="Times New Roman" w:cs="Times New Roman"/>
          <w:b/>
          <w:bCs/>
          <w:i/>
          <w:iCs/>
          <w:noProof/>
          <w:sz w:val="24"/>
          <w:szCs w:val="24"/>
        </w:rPr>
        <w:t>Criteria</w:t>
      </w:r>
      <w:r w:rsidR="091551B6" w:rsidRPr="49B70A6B">
        <w:rPr>
          <w:rFonts w:ascii="Times New Roman" w:eastAsia="Times New Roman" w:hAnsi="Times New Roman" w:cs="Times New Roman"/>
          <w:b/>
          <w:bCs/>
          <w:i/>
          <w:iCs/>
          <w:noProof/>
          <w:sz w:val="24"/>
          <w:szCs w:val="24"/>
        </w:rPr>
        <w:t xml:space="preserve"> </w:t>
      </w:r>
      <w:r w:rsidR="36779188" w:rsidRPr="49B70A6B">
        <w:rPr>
          <w:rFonts w:ascii="Times New Roman" w:eastAsia="Times New Roman" w:hAnsi="Times New Roman" w:cs="Times New Roman"/>
          <w:b/>
          <w:bCs/>
          <w:i/>
          <w:iCs/>
          <w:noProof/>
          <w:sz w:val="24"/>
          <w:szCs w:val="24"/>
        </w:rPr>
        <w:t xml:space="preserve">listed </w:t>
      </w:r>
      <w:r w:rsidRPr="49B70A6B">
        <w:rPr>
          <w:rFonts w:ascii="Times New Roman" w:eastAsia="Times New Roman" w:hAnsi="Times New Roman" w:cs="Times New Roman"/>
          <w:b/>
          <w:bCs/>
          <w:i/>
          <w:iCs/>
          <w:noProof/>
          <w:sz w:val="24"/>
          <w:szCs w:val="24"/>
        </w:rPr>
        <w:t>in Article 7</w:t>
      </w:r>
      <w:r w:rsidR="48895DF6" w:rsidRPr="49B70A6B">
        <w:rPr>
          <w:rFonts w:ascii="Times New Roman" w:eastAsia="Times New Roman" w:hAnsi="Times New Roman" w:cs="Times New Roman"/>
          <w:b/>
          <w:bCs/>
          <w:i/>
          <w:iCs/>
          <w:noProof/>
          <w:sz w:val="24"/>
          <w:szCs w:val="24"/>
        </w:rPr>
        <w:t xml:space="preserve"> </w:t>
      </w:r>
      <w:r w:rsidR="7A54A9D2" w:rsidRPr="49B70A6B">
        <w:rPr>
          <w:rFonts w:ascii="Times New Roman" w:eastAsia="Times New Roman" w:hAnsi="Times New Roman" w:cs="Times New Roman"/>
          <w:b/>
          <w:bCs/>
          <w:i/>
          <w:iCs/>
          <w:noProof/>
          <w:sz w:val="24"/>
          <w:szCs w:val="24"/>
        </w:rPr>
        <w:t>for</w:t>
      </w:r>
      <w:r w:rsidR="3C408CFA" w:rsidRPr="49B70A6B">
        <w:rPr>
          <w:rFonts w:ascii="Times New Roman" w:eastAsia="Times New Roman" w:hAnsi="Times New Roman" w:cs="Times New Roman"/>
          <w:b/>
          <w:bCs/>
          <w:i/>
          <w:iCs/>
          <w:noProof/>
          <w:sz w:val="24"/>
          <w:szCs w:val="24"/>
        </w:rPr>
        <w:t xml:space="preserve"> </w:t>
      </w:r>
      <w:r w:rsidR="7A54A9D2" w:rsidRPr="49B70A6B">
        <w:rPr>
          <w:rFonts w:ascii="Times New Roman" w:eastAsia="Times New Roman" w:hAnsi="Times New Roman" w:cs="Times New Roman"/>
          <w:b/>
          <w:bCs/>
          <w:i/>
          <w:iCs/>
          <w:noProof/>
          <w:sz w:val="24"/>
          <w:szCs w:val="24"/>
        </w:rPr>
        <w:t>amend</w:t>
      </w:r>
      <w:r w:rsidR="00BF4D37">
        <w:rPr>
          <w:rFonts w:ascii="Times New Roman" w:eastAsia="Times New Roman" w:hAnsi="Times New Roman" w:cs="Times New Roman"/>
          <w:b/>
          <w:bCs/>
          <w:i/>
          <w:iCs/>
          <w:noProof/>
          <w:sz w:val="24"/>
          <w:szCs w:val="24"/>
        </w:rPr>
        <w:t>ing</w:t>
      </w:r>
      <w:r w:rsidR="7A54A9D2" w:rsidRPr="49B70A6B">
        <w:rPr>
          <w:rFonts w:ascii="Times New Roman" w:eastAsia="Times New Roman" w:hAnsi="Times New Roman" w:cs="Times New Roman"/>
          <w:b/>
          <w:bCs/>
          <w:i/>
          <w:iCs/>
          <w:noProof/>
          <w:sz w:val="24"/>
          <w:szCs w:val="24"/>
        </w:rPr>
        <w:t xml:space="preserve"> </w:t>
      </w:r>
      <w:r w:rsidR="3C408CFA" w:rsidRPr="49B70A6B">
        <w:rPr>
          <w:rFonts w:ascii="Times New Roman" w:eastAsia="Times New Roman" w:hAnsi="Times New Roman" w:cs="Times New Roman"/>
          <w:b/>
          <w:bCs/>
          <w:i/>
          <w:iCs/>
          <w:noProof/>
          <w:sz w:val="24"/>
          <w:szCs w:val="24"/>
        </w:rPr>
        <w:t>high-risk AI system</w:t>
      </w:r>
      <w:r w:rsidR="1019A7C0" w:rsidRPr="49B70A6B">
        <w:rPr>
          <w:rFonts w:ascii="Times New Roman" w:eastAsia="Times New Roman" w:hAnsi="Times New Roman" w:cs="Times New Roman"/>
          <w:b/>
          <w:bCs/>
          <w:i/>
          <w:iCs/>
          <w:noProof/>
          <w:sz w:val="24"/>
          <w:szCs w:val="24"/>
        </w:rPr>
        <w:t>s</w:t>
      </w:r>
      <w:r w:rsidR="3C408CFA" w:rsidRPr="49B70A6B">
        <w:rPr>
          <w:rFonts w:ascii="Times New Roman" w:eastAsia="Times New Roman" w:hAnsi="Times New Roman" w:cs="Times New Roman"/>
          <w:b/>
          <w:bCs/>
          <w:i/>
          <w:iCs/>
          <w:noProof/>
          <w:sz w:val="24"/>
          <w:szCs w:val="24"/>
        </w:rPr>
        <w:t xml:space="preserve"> </w:t>
      </w:r>
      <w:r w:rsidR="7A54A9D2" w:rsidRPr="49B70A6B">
        <w:rPr>
          <w:rFonts w:ascii="Times New Roman" w:eastAsia="Times New Roman" w:hAnsi="Times New Roman" w:cs="Times New Roman"/>
          <w:b/>
          <w:bCs/>
          <w:i/>
          <w:iCs/>
          <w:noProof/>
          <w:sz w:val="24"/>
          <w:szCs w:val="24"/>
        </w:rPr>
        <w:t>use</w:t>
      </w:r>
      <w:r w:rsidR="5B61ABA4" w:rsidRPr="420DEA74">
        <w:rPr>
          <w:rFonts w:ascii="Times New Roman" w:eastAsia="Times New Roman" w:hAnsi="Times New Roman" w:cs="Times New Roman"/>
          <w:b/>
          <w:bCs/>
          <w:i/>
          <w:iCs/>
          <w:noProof/>
          <w:sz w:val="24"/>
          <w:szCs w:val="24"/>
        </w:rPr>
        <w:t xml:space="preserve"> </w:t>
      </w:r>
      <w:r w:rsidR="7A54A9D2" w:rsidRPr="49B70A6B">
        <w:rPr>
          <w:rFonts w:ascii="Times New Roman" w:eastAsia="Times New Roman" w:hAnsi="Times New Roman" w:cs="Times New Roman"/>
          <w:b/>
          <w:bCs/>
          <w:i/>
          <w:iCs/>
          <w:noProof/>
          <w:sz w:val="24"/>
          <w:szCs w:val="24"/>
        </w:rPr>
        <w:t xml:space="preserve">cases </w:t>
      </w:r>
    </w:p>
    <w:p w14:paraId="2DC10839" w14:textId="6AB5CA99" w:rsidR="0E74A139" w:rsidRPr="009A7D1E" w:rsidDel="00904BDE" w:rsidRDefault="71AFF680" w:rsidP="49B70A6B">
      <w:pPr>
        <w:pStyle w:val="ListParagraph"/>
        <w:numPr>
          <w:ilvl w:val="0"/>
          <w:numId w:val="42"/>
        </w:numPr>
        <w:spacing w:line="257" w:lineRule="auto"/>
        <w:jc w:val="both"/>
        <w:rPr>
          <w:rFonts w:ascii="Times New Roman" w:eastAsia="Times New Roman" w:hAnsi="Times New Roman" w:cs="Times New Roman"/>
          <w:noProof/>
          <w:sz w:val="24"/>
          <w:szCs w:val="24"/>
        </w:rPr>
      </w:pPr>
      <w:r w:rsidRPr="00602D99">
        <w:rPr>
          <w:rFonts w:ascii="Times New Roman" w:eastAsia="Times New Roman" w:hAnsi="Times New Roman" w:cs="Times New Roman"/>
          <w:noProof/>
          <w:sz w:val="24"/>
          <w:szCs w:val="24"/>
        </w:rPr>
        <w:t>Article 7</w:t>
      </w:r>
      <w:r w:rsidR="38A9DA7E" w:rsidRPr="00602D99">
        <w:rPr>
          <w:rFonts w:ascii="Times New Roman" w:eastAsia="Times New Roman" w:hAnsi="Times New Roman" w:cs="Times New Roman"/>
          <w:noProof/>
          <w:sz w:val="24"/>
          <w:szCs w:val="24"/>
        </w:rPr>
        <w:t xml:space="preserve"> </w:t>
      </w:r>
      <w:r w:rsidRPr="00602D99">
        <w:rPr>
          <w:rFonts w:ascii="Times New Roman" w:eastAsia="Times New Roman" w:hAnsi="Times New Roman" w:cs="Times New Roman"/>
          <w:noProof/>
          <w:sz w:val="24"/>
          <w:szCs w:val="24"/>
        </w:rPr>
        <w:t>AI Act empowers the Commission</w:t>
      </w:r>
      <w:r w:rsidR="5E97DA6D" w:rsidRPr="00602D99">
        <w:rPr>
          <w:rFonts w:ascii="Times New Roman" w:eastAsia="Times New Roman" w:hAnsi="Times New Roman" w:cs="Times New Roman"/>
          <w:noProof/>
          <w:sz w:val="24"/>
          <w:szCs w:val="24"/>
        </w:rPr>
        <w:t>, by means of delegated acts,</w:t>
      </w:r>
      <w:r w:rsidRPr="00602D99">
        <w:rPr>
          <w:rFonts w:ascii="Times New Roman" w:eastAsia="Times New Roman" w:hAnsi="Times New Roman" w:cs="Times New Roman"/>
          <w:noProof/>
          <w:sz w:val="24"/>
          <w:szCs w:val="24"/>
        </w:rPr>
        <w:t xml:space="preserve"> to amend Annex III by adding, modifying or deleting use</w:t>
      </w:r>
      <w:r w:rsidR="5B61ABA4" w:rsidRPr="420DEA74">
        <w:rPr>
          <w:rFonts w:ascii="Times New Roman" w:eastAsia="Times New Roman" w:hAnsi="Times New Roman" w:cs="Times New Roman"/>
          <w:noProof/>
          <w:sz w:val="24"/>
          <w:szCs w:val="24"/>
        </w:rPr>
        <w:t xml:space="preserve"> </w:t>
      </w:r>
      <w:r w:rsidRPr="00602D99">
        <w:rPr>
          <w:rFonts w:ascii="Times New Roman" w:eastAsia="Times New Roman" w:hAnsi="Times New Roman" w:cs="Times New Roman"/>
          <w:noProof/>
          <w:sz w:val="24"/>
          <w:szCs w:val="24"/>
        </w:rPr>
        <w:t>cases of high-risk AI systems</w:t>
      </w:r>
      <w:r w:rsidR="5E97DA6D" w:rsidRPr="00602D99">
        <w:rPr>
          <w:rFonts w:ascii="Times New Roman" w:eastAsia="Times New Roman" w:hAnsi="Times New Roman" w:cs="Times New Roman"/>
          <w:noProof/>
          <w:sz w:val="24"/>
          <w:szCs w:val="24"/>
        </w:rPr>
        <w:t xml:space="preserve"> </w:t>
      </w:r>
      <w:r w:rsidRPr="00602D99">
        <w:rPr>
          <w:rFonts w:ascii="Times New Roman" w:eastAsia="Times New Roman" w:hAnsi="Times New Roman" w:cs="Times New Roman"/>
          <w:noProof/>
          <w:sz w:val="24"/>
          <w:szCs w:val="24"/>
        </w:rPr>
        <w:t>to take account of the rapid pace of technological development, as well as the potential changes in the use of AI systems (see also Recital 52 and Recital 173</w:t>
      </w:r>
      <w:r w:rsidR="5E97DA6D" w:rsidRPr="00602D99">
        <w:rPr>
          <w:rFonts w:ascii="Times New Roman" w:eastAsia="Times New Roman" w:hAnsi="Times New Roman" w:cs="Times New Roman"/>
          <w:noProof/>
          <w:sz w:val="24"/>
          <w:szCs w:val="24"/>
        </w:rPr>
        <w:t xml:space="preserve"> AI Act</w:t>
      </w:r>
      <w:r w:rsidRPr="00602D99">
        <w:rPr>
          <w:rFonts w:ascii="Times New Roman" w:eastAsia="Times New Roman" w:hAnsi="Times New Roman" w:cs="Times New Roman"/>
          <w:noProof/>
          <w:sz w:val="24"/>
          <w:szCs w:val="24"/>
        </w:rPr>
        <w:t xml:space="preserve">). This empowerment is subject to conditions set out in Article 7(1) </w:t>
      </w:r>
      <w:r w:rsidR="5E97DA6D" w:rsidRPr="00602D99">
        <w:rPr>
          <w:rFonts w:ascii="Times New Roman" w:eastAsia="Times New Roman" w:hAnsi="Times New Roman" w:cs="Times New Roman"/>
          <w:noProof/>
          <w:sz w:val="24"/>
          <w:szCs w:val="24"/>
        </w:rPr>
        <w:t xml:space="preserve">to </w:t>
      </w:r>
      <w:r w:rsidRPr="00602D99">
        <w:rPr>
          <w:rFonts w:ascii="Times New Roman" w:eastAsia="Times New Roman" w:hAnsi="Times New Roman" w:cs="Times New Roman"/>
          <w:noProof/>
          <w:sz w:val="24"/>
          <w:szCs w:val="24"/>
        </w:rPr>
        <w:t>(3) AI Act.</w:t>
      </w:r>
    </w:p>
    <w:p w14:paraId="3E69AD5C" w14:textId="4C144445" w:rsidR="0E74A139" w:rsidRPr="009A7D1E" w:rsidDel="00904BDE" w:rsidRDefault="143171FF"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sidRPr="009A7D1E">
        <w:rPr>
          <w:rFonts w:ascii="Times New Roman" w:eastAsia="Times New Roman" w:hAnsi="Times New Roman" w:cs="Times New Roman"/>
          <w:noProof/>
          <w:sz w:val="24"/>
          <w:szCs w:val="24"/>
        </w:rPr>
        <w:t xml:space="preserve">First, Article 7(1) </w:t>
      </w:r>
      <w:r w:rsidR="5E97DA6D">
        <w:rPr>
          <w:rFonts w:ascii="Times New Roman" w:eastAsia="Times New Roman" w:hAnsi="Times New Roman" w:cs="Times New Roman"/>
          <w:noProof/>
          <w:sz w:val="24"/>
          <w:szCs w:val="24"/>
        </w:rPr>
        <w:t xml:space="preserve">AI Act </w:t>
      </w:r>
      <w:r w:rsidRPr="009A7D1E">
        <w:rPr>
          <w:rFonts w:ascii="Times New Roman" w:eastAsia="Times New Roman" w:hAnsi="Times New Roman" w:cs="Times New Roman"/>
          <w:noProof/>
          <w:sz w:val="24"/>
          <w:szCs w:val="24"/>
        </w:rPr>
        <w:t>establishes that the Commission may adopt delegated acts to</w:t>
      </w:r>
      <w:r w:rsidR="599DEE98" w:rsidRPr="743A9D73">
        <w:rPr>
          <w:rFonts w:ascii="Times New Roman" w:eastAsia="Times New Roman" w:hAnsi="Times New Roman" w:cs="Times New Roman"/>
          <w:noProof/>
          <w:sz w:val="24"/>
          <w:szCs w:val="24"/>
        </w:rPr>
        <w:t xml:space="preserve"> add new </w:t>
      </w:r>
      <w:r w:rsidR="3F40BEF7" w:rsidRPr="743A9D7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3F40BEF7" w:rsidRPr="743A9D73">
        <w:rPr>
          <w:rFonts w:ascii="Times New Roman" w:eastAsia="Times New Roman" w:hAnsi="Times New Roman" w:cs="Times New Roman"/>
          <w:noProof/>
          <w:sz w:val="24"/>
          <w:szCs w:val="24"/>
        </w:rPr>
        <w:t>cases</w:t>
      </w:r>
      <w:r w:rsidR="599DEE98" w:rsidRPr="743A9D73">
        <w:rPr>
          <w:rFonts w:ascii="Times New Roman" w:eastAsia="Times New Roman" w:hAnsi="Times New Roman" w:cs="Times New Roman"/>
          <w:noProof/>
          <w:sz w:val="24"/>
          <w:szCs w:val="24"/>
        </w:rPr>
        <w:t xml:space="preserve"> to Annex III or </w:t>
      </w:r>
      <w:r w:rsidR="0AD925F6" w:rsidRPr="743A9D73">
        <w:rPr>
          <w:rFonts w:ascii="Times New Roman" w:eastAsia="Times New Roman" w:hAnsi="Times New Roman" w:cs="Times New Roman"/>
          <w:noProof/>
          <w:sz w:val="24"/>
          <w:szCs w:val="24"/>
        </w:rPr>
        <w:t xml:space="preserve">to </w:t>
      </w:r>
      <w:r w:rsidR="599DEE98" w:rsidRPr="743A9D73">
        <w:rPr>
          <w:rFonts w:ascii="Times New Roman" w:eastAsia="Times New Roman" w:hAnsi="Times New Roman" w:cs="Times New Roman"/>
          <w:noProof/>
          <w:sz w:val="24"/>
          <w:szCs w:val="24"/>
        </w:rPr>
        <w:t>modify the ones</w:t>
      </w:r>
      <w:r w:rsidR="088EA53B" w:rsidRPr="743A9D73">
        <w:rPr>
          <w:rFonts w:ascii="Times New Roman" w:eastAsia="Times New Roman" w:hAnsi="Times New Roman" w:cs="Times New Roman"/>
          <w:noProof/>
          <w:sz w:val="24"/>
          <w:szCs w:val="24"/>
        </w:rPr>
        <w:t xml:space="preserve"> currently listed in that annex</w:t>
      </w:r>
      <w:r w:rsidR="599DEE98" w:rsidRPr="743A9D73">
        <w:rPr>
          <w:rFonts w:ascii="Times New Roman" w:eastAsia="Times New Roman" w:hAnsi="Times New Roman" w:cs="Times New Roman"/>
          <w:noProof/>
          <w:sz w:val="24"/>
          <w:szCs w:val="24"/>
        </w:rPr>
        <w:t xml:space="preserve"> </w:t>
      </w:r>
      <w:r w:rsidR="088EA53B" w:rsidRPr="743A9D73">
        <w:rPr>
          <w:rFonts w:ascii="Times New Roman" w:eastAsia="Times New Roman" w:hAnsi="Times New Roman" w:cs="Times New Roman"/>
          <w:noProof/>
          <w:sz w:val="24"/>
          <w:szCs w:val="24"/>
        </w:rPr>
        <w:t>provided (i)</w:t>
      </w:r>
      <w:r w:rsidR="599DEE98" w:rsidRPr="743A9D73">
        <w:rPr>
          <w:rFonts w:ascii="Times New Roman" w:eastAsia="Times New Roman" w:hAnsi="Times New Roman" w:cs="Times New Roman"/>
          <w:noProof/>
          <w:sz w:val="24"/>
          <w:szCs w:val="24"/>
        </w:rPr>
        <w:t xml:space="preserve"> the AI systems are intended to be used in one of the eight areas listed in Annex III and</w:t>
      </w:r>
      <w:r w:rsidR="088EA53B" w:rsidRPr="743A9D73">
        <w:rPr>
          <w:rFonts w:ascii="Times New Roman" w:eastAsia="Times New Roman" w:hAnsi="Times New Roman" w:cs="Times New Roman"/>
          <w:noProof/>
          <w:sz w:val="24"/>
          <w:szCs w:val="24"/>
        </w:rPr>
        <w:t xml:space="preserve"> (ii)</w:t>
      </w:r>
      <w:r w:rsidR="599DEE98" w:rsidRPr="743A9D73">
        <w:rPr>
          <w:rFonts w:ascii="Times New Roman" w:eastAsia="Times New Roman" w:hAnsi="Times New Roman" w:cs="Times New Roman"/>
          <w:noProof/>
          <w:sz w:val="24"/>
          <w:szCs w:val="24"/>
        </w:rPr>
        <w:t xml:space="preserve"> they pose a risk of harm equivalent to or greater than those already listed. This</w:t>
      </w:r>
      <w:r w:rsidR="088EA53B" w:rsidRPr="743A9D73">
        <w:rPr>
          <w:rFonts w:ascii="Times New Roman" w:eastAsia="Times New Roman" w:hAnsi="Times New Roman" w:cs="Times New Roman"/>
          <w:noProof/>
          <w:sz w:val="24"/>
          <w:szCs w:val="24"/>
        </w:rPr>
        <w:t xml:space="preserve"> second condition</w:t>
      </w:r>
      <w:r w:rsidR="599DEE98" w:rsidRPr="743A9D73">
        <w:rPr>
          <w:rFonts w:ascii="Times New Roman" w:eastAsia="Times New Roman" w:hAnsi="Times New Roman" w:cs="Times New Roman"/>
          <w:noProof/>
          <w:sz w:val="24"/>
          <w:szCs w:val="24"/>
        </w:rPr>
        <w:t xml:space="preserve"> </w:t>
      </w:r>
      <w:r w:rsidR="419C563B" w:rsidRPr="743A9D73">
        <w:rPr>
          <w:rFonts w:ascii="Times New Roman" w:eastAsia="Times New Roman" w:hAnsi="Times New Roman" w:cs="Times New Roman"/>
          <w:noProof/>
          <w:sz w:val="24"/>
          <w:szCs w:val="24"/>
        </w:rPr>
        <w:t xml:space="preserve">sets </w:t>
      </w:r>
      <w:r w:rsidR="599DEE98" w:rsidRPr="743A9D73">
        <w:rPr>
          <w:rFonts w:ascii="Times New Roman" w:eastAsia="Times New Roman" w:hAnsi="Times New Roman" w:cs="Times New Roman"/>
          <w:noProof/>
          <w:sz w:val="24"/>
          <w:szCs w:val="24"/>
        </w:rPr>
        <w:t>a threshold of comparative risk assessment</w:t>
      </w:r>
      <w:r w:rsidR="301EB528" w:rsidRPr="743A9D73">
        <w:rPr>
          <w:rFonts w:ascii="Times New Roman" w:eastAsia="Times New Roman" w:hAnsi="Times New Roman" w:cs="Times New Roman"/>
          <w:noProof/>
          <w:sz w:val="24"/>
          <w:szCs w:val="24"/>
        </w:rPr>
        <w:t xml:space="preserve">: </w:t>
      </w:r>
      <w:r w:rsidR="088EA53B" w:rsidRPr="743A9D73">
        <w:rPr>
          <w:rFonts w:ascii="Times New Roman" w:eastAsia="Times New Roman" w:hAnsi="Times New Roman" w:cs="Times New Roman"/>
          <w:noProof/>
          <w:sz w:val="24"/>
          <w:szCs w:val="24"/>
        </w:rPr>
        <w:t xml:space="preserve">a </w:t>
      </w:r>
      <w:r w:rsidR="301EB528" w:rsidRPr="743A9D73">
        <w:rPr>
          <w:rFonts w:ascii="Times New Roman" w:eastAsia="Times New Roman" w:hAnsi="Times New Roman" w:cs="Times New Roman"/>
          <w:noProof/>
          <w:sz w:val="24"/>
          <w:szCs w:val="24"/>
        </w:rPr>
        <w:t xml:space="preserve">key condition for listing additional </w:t>
      </w:r>
      <w:r w:rsidR="3F40BEF7" w:rsidRPr="743A9D7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3F40BEF7" w:rsidRPr="743A9D73">
        <w:rPr>
          <w:rFonts w:ascii="Times New Roman" w:eastAsia="Times New Roman" w:hAnsi="Times New Roman" w:cs="Times New Roman"/>
          <w:noProof/>
          <w:sz w:val="24"/>
          <w:szCs w:val="24"/>
        </w:rPr>
        <w:t>cases</w:t>
      </w:r>
      <w:r w:rsidR="301EB528" w:rsidRPr="743A9D73">
        <w:rPr>
          <w:rFonts w:ascii="Times New Roman" w:eastAsia="Times New Roman" w:hAnsi="Times New Roman" w:cs="Times New Roman"/>
          <w:noProof/>
          <w:sz w:val="24"/>
          <w:szCs w:val="24"/>
        </w:rPr>
        <w:t xml:space="preserve"> of high-risk AI systems is that they must pose a risk to health</w:t>
      </w:r>
      <w:r w:rsidR="24A0D505" w:rsidRPr="743A9D73">
        <w:rPr>
          <w:rFonts w:ascii="Times New Roman" w:eastAsia="Times New Roman" w:hAnsi="Times New Roman" w:cs="Times New Roman"/>
          <w:noProof/>
          <w:sz w:val="24"/>
          <w:szCs w:val="24"/>
        </w:rPr>
        <w:t xml:space="preserve"> and</w:t>
      </w:r>
      <w:r w:rsidR="301EB528" w:rsidRPr="743A9D73">
        <w:rPr>
          <w:rFonts w:ascii="Times New Roman" w:eastAsia="Times New Roman" w:hAnsi="Times New Roman" w:cs="Times New Roman"/>
          <w:noProof/>
          <w:sz w:val="24"/>
          <w:szCs w:val="24"/>
        </w:rPr>
        <w:t xml:space="preserve"> safety, or fundamental rights</w:t>
      </w:r>
      <w:r w:rsidR="09DE0726" w:rsidRPr="743A9D73">
        <w:rPr>
          <w:rFonts w:ascii="Times New Roman" w:eastAsia="Times New Roman" w:hAnsi="Times New Roman" w:cs="Times New Roman"/>
          <w:noProof/>
          <w:sz w:val="24"/>
          <w:szCs w:val="24"/>
        </w:rPr>
        <w:t xml:space="preserve"> of persons</w:t>
      </w:r>
      <w:r w:rsidR="301EB528" w:rsidRPr="743A9D73">
        <w:rPr>
          <w:rFonts w:ascii="Times New Roman" w:eastAsia="Times New Roman" w:hAnsi="Times New Roman" w:cs="Times New Roman"/>
          <w:noProof/>
          <w:sz w:val="24"/>
          <w:szCs w:val="24"/>
        </w:rPr>
        <w:t xml:space="preserve"> equivalent to those </w:t>
      </w:r>
      <w:r w:rsidR="24B35A89" w:rsidRPr="743A9D73">
        <w:rPr>
          <w:rFonts w:ascii="Times New Roman" w:eastAsia="Times New Roman" w:hAnsi="Times New Roman" w:cs="Times New Roman"/>
          <w:noProof/>
          <w:sz w:val="24"/>
          <w:szCs w:val="24"/>
        </w:rPr>
        <w:t xml:space="preserve">already </w:t>
      </w:r>
      <w:r w:rsidR="088EA53B" w:rsidRPr="743A9D73">
        <w:rPr>
          <w:rFonts w:ascii="Times New Roman" w:eastAsia="Times New Roman" w:hAnsi="Times New Roman" w:cs="Times New Roman"/>
          <w:noProof/>
          <w:sz w:val="24"/>
          <w:szCs w:val="24"/>
        </w:rPr>
        <w:t xml:space="preserve">listed </w:t>
      </w:r>
      <w:r w:rsidR="301EB528" w:rsidRPr="743A9D73">
        <w:rPr>
          <w:rFonts w:ascii="Times New Roman" w:eastAsia="Times New Roman" w:hAnsi="Times New Roman" w:cs="Times New Roman"/>
          <w:noProof/>
          <w:sz w:val="24"/>
          <w:szCs w:val="24"/>
        </w:rPr>
        <w:t>in Annex III. This</w:t>
      </w:r>
      <w:r w:rsidR="088EA53B" w:rsidRPr="743A9D73">
        <w:rPr>
          <w:rFonts w:ascii="Times New Roman" w:eastAsia="Times New Roman" w:hAnsi="Times New Roman" w:cs="Times New Roman"/>
          <w:noProof/>
          <w:sz w:val="24"/>
          <w:szCs w:val="24"/>
        </w:rPr>
        <w:t xml:space="preserve"> </w:t>
      </w:r>
      <w:r w:rsidR="301EB528" w:rsidRPr="743A9D73">
        <w:rPr>
          <w:rFonts w:ascii="Times New Roman" w:eastAsia="Times New Roman" w:hAnsi="Times New Roman" w:cs="Times New Roman"/>
          <w:noProof/>
          <w:sz w:val="24"/>
          <w:szCs w:val="24"/>
        </w:rPr>
        <w:t>ensures consistency and proportionality in the classification of high-risk AI systems.</w:t>
      </w:r>
    </w:p>
    <w:p w14:paraId="5F32B83F" w14:textId="5461A9A9" w:rsidR="0E74A139" w:rsidRPr="00486859" w:rsidRDefault="78F89BCE"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00486859">
        <w:rPr>
          <w:rFonts w:ascii="Times New Roman" w:eastAsia="Times New Roman" w:hAnsi="Times New Roman" w:cs="Times New Roman"/>
          <w:noProof/>
          <w:sz w:val="24"/>
          <w:szCs w:val="24"/>
        </w:rPr>
        <w:t xml:space="preserve">Article 7(2) outlines the criteria </w:t>
      </w:r>
      <w:r w:rsidR="0BD2BE57" w:rsidRPr="00486859">
        <w:rPr>
          <w:rFonts w:ascii="Times New Roman" w:eastAsia="Times New Roman" w:hAnsi="Times New Roman" w:cs="Times New Roman"/>
          <w:noProof/>
          <w:sz w:val="24"/>
          <w:szCs w:val="24"/>
        </w:rPr>
        <w:t xml:space="preserve">that must be </w:t>
      </w:r>
      <w:r w:rsidR="52C43038" w:rsidRPr="00486859">
        <w:rPr>
          <w:rFonts w:ascii="Times New Roman" w:eastAsia="Times New Roman" w:hAnsi="Times New Roman" w:cs="Times New Roman"/>
          <w:noProof/>
          <w:sz w:val="24"/>
          <w:szCs w:val="24"/>
        </w:rPr>
        <w:t>considered</w:t>
      </w:r>
      <w:r w:rsidR="0BD2BE57" w:rsidRPr="00486859">
        <w:rPr>
          <w:rFonts w:ascii="Times New Roman" w:eastAsia="Times New Roman" w:hAnsi="Times New Roman" w:cs="Times New Roman"/>
          <w:noProof/>
          <w:sz w:val="24"/>
          <w:szCs w:val="24"/>
        </w:rPr>
        <w:t xml:space="preserve"> </w:t>
      </w:r>
      <w:r w:rsidR="4A54D551" w:rsidRPr="00486859">
        <w:rPr>
          <w:rFonts w:ascii="Times New Roman" w:eastAsia="Times New Roman" w:hAnsi="Times New Roman" w:cs="Times New Roman"/>
          <w:noProof/>
          <w:sz w:val="24"/>
          <w:szCs w:val="24"/>
        </w:rPr>
        <w:t xml:space="preserve">when </w:t>
      </w:r>
      <w:r w:rsidRPr="00486859">
        <w:rPr>
          <w:rFonts w:ascii="Times New Roman" w:eastAsia="Times New Roman" w:hAnsi="Times New Roman" w:cs="Times New Roman"/>
          <w:noProof/>
          <w:sz w:val="24"/>
          <w:szCs w:val="24"/>
        </w:rPr>
        <w:t>determining whether this threshold is met. These include</w:t>
      </w:r>
      <w:r w:rsidR="00904BDE" w:rsidRPr="00486859">
        <w:rPr>
          <w:rFonts w:ascii="Times New Roman" w:eastAsia="Times New Roman" w:hAnsi="Times New Roman" w:cs="Times New Roman"/>
          <w:noProof/>
          <w:sz w:val="24"/>
          <w:szCs w:val="24"/>
        </w:rPr>
        <w:t xml:space="preserve"> inter alia</w:t>
      </w:r>
      <w:r w:rsidRPr="00486859">
        <w:rPr>
          <w:rFonts w:ascii="Times New Roman" w:eastAsia="Times New Roman" w:hAnsi="Times New Roman" w:cs="Times New Roman"/>
          <w:noProof/>
          <w:sz w:val="24"/>
          <w:szCs w:val="24"/>
        </w:rPr>
        <w:t xml:space="preserve"> the intended purpose of the AI system, </w:t>
      </w:r>
      <w:r w:rsidR="681F4415" w:rsidRPr="00486859">
        <w:rPr>
          <w:rFonts w:ascii="Times New Roman" w:eastAsia="Times New Roman" w:hAnsi="Times New Roman" w:cs="Times New Roman"/>
          <w:noProof/>
          <w:sz w:val="24"/>
          <w:szCs w:val="24"/>
        </w:rPr>
        <w:t xml:space="preserve">the </w:t>
      </w:r>
      <w:r w:rsidRPr="00486859">
        <w:rPr>
          <w:rFonts w:ascii="Times New Roman" w:eastAsia="Times New Roman" w:hAnsi="Times New Roman" w:cs="Times New Roman"/>
          <w:noProof/>
          <w:sz w:val="24"/>
          <w:szCs w:val="24"/>
        </w:rPr>
        <w:t xml:space="preserve">extent to which it is likely to be used, </w:t>
      </w:r>
      <w:r w:rsidR="681F4415" w:rsidRPr="00486859">
        <w:rPr>
          <w:rFonts w:ascii="Times New Roman" w:eastAsia="Times New Roman" w:hAnsi="Times New Roman" w:cs="Times New Roman"/>
          <w:noProof/>
          <w:sz w:val="24"/>
          <w:szCs w:val="24"/>
        </w:rPr>
        <w:t xml:space="preserve">the </w:t>
      </w:r>
      <w:r w:rsidRPr="00486859">
        <w:rPr>
          <w:rFonts w:ascii="Times New Roman" w:eastAsia="Times New Roman" w:hAnsi="Times New Roman" w:cs="Times New Roman"/>
          <w:noProof/>
          <w:sz w:val="24"/>
          <w:szCs w:val="24"/>
        </w:rPr>
        <w:t xml:space="preserve">nature of the data processed, </w:t>
      </w:r>
      <w:r w:rsidR="715F5D06" w:rsidRPr="00486859">
        <w:rPr>
          <w:rFonts w:ascii="Times New Roman" w:eastAsia="Times New Roman" w:hAnsi="Times New Roman" w:cs="Times New Roman"/>
          <w:noProof/>
          <w:sz w:val="24"/>
          <w:szCs w:val="24"/>
        </w:rPr>
        <w:t xml:space="preserve">the </w:t>
      </w:r>
      <w:r w:rsidRPr="00486859">
        <w:rPr>
          <w:rFonts w:ascii="Times New Roman" w:eastAsia="Times New Roman" w:hAnsi="Times New Roman" w:cs="Times New Roman"/>
          <w:noProof/>
          <w:sz w:val="24"/>
          <w:szCs w:val="24"/>
        </w:rPr>
        <w:t>current and potential extent of harm</w:t>
      </w:r>
      <w:r w:rsidR="00904BDE" w:rsidRPr="00486859">
        <w:rPr>
          <w:rFonts w:ascii="Times New Roman" w:eastAsia="Times New Roman" w:hAnsi="Times New Roman" w:cs="Times New Roman"/>
          <w:noProof/>
          <w:sz w:val="24"/>
          <w:szCs w:val="24"/>
        </w:rPr>
        <w:t>.</w:t>
      </w:r>
      <w:r w:rsidR="55B3E3A7" w:rsidRPr="00486859">
        <w:rPr>
          <w:rFonts w:ascii="Times New Roman" w:eastAsia="Times New Roman" w:hAnsi="Times New Roman" w:cs="Times New Roman"/>
          <w:noProof/>
          <w:sz w:val="24"/>
          <w:szCs w:val="24"/>
        </w:rPr>
        <w:t xml:space="preserve"> </w:t>
      </w:r>
      <w:r w:rsidR="53751189" w:rsidRPr="00486859">
        <w:rPr>
          <w:rFonts w:ascii="Times New Roman" w:eastAsia="Times New Roman" w:hAnsi="Times New Roman" w:cs="Times New Roman"/>
          <w:noProof/>
          <w:sz w:val="24"/>
          <w:szCs w:val="24"/>
        </w:rPr>
        <w:t>Recital 52</w:t>
      </w:r>
      <w:r w:rsidR="00904BDE" w:rsidRPr="00486859">
        <w:rPr>
          <w:rFonts w:ascii="Times New Roman" w:eastAsia="Times New Roman" w:hAnsi="Times New Roman" w:cs="Times New Roman"/>
          <w:noProof/>
          <w:sz w:val="24"/>
          <w:szCs w:val="24"/>
        </w:rPr>
        <w:t xml:space="preserve"> AI Act</w:t>
      </w:r>
      <w:r w:rsidR="53751189" w:rsidRPr="00486859">
        <w:rPr>
          <w:rFonts w:ascii="Times New Roman" w:eastAsia="Times New Roman" w:hAnsi="Times New Roman" w:cs="Times New Roman"/>
          <w:noProof/>
          <w:sz w:val="24"/>
          <w:szCs w:val="24"/>
        </w:rPr>
        <w:t xml:space="preserve"> </w:t>
      </w:r>
      <w:r w:rsidR="00904BDE" w:rsidRPr="00486859">
        <w:rPr>
          <w:rFonts w:ascii="Times New Roman" w:eastAsia="Times New Roman" w:hAnsi="Times New Roman" w:cs="Times New Roman"/>
          <w:noProof/>
          <w:sz w:val="24"/>
          <w:szCs w:val="24"/>
        </w:rPr>
        <w:t>clarifies the rationale for</w:t>
      </w:r>
      <w:r w:rsidR="53751189" w:rsidRPr="00486859">
        <w:rPr>
          <w:rFonts w:ascii="Times New Roman" w:eastAsia="Times New Roman" w:hAnsi="Times New Roman" w:cs="Times New Roman"/>
          <w:noProof/>
          <w:sz w:val="24"/>
          <w:szCs w:val="24"/>
        </w:rPr>
        <w:t xml:space="preserve"> these criteria</w:t>
      </w:r>
      <w:r w:rsidR="00904BDE" w:rsidRPr="00486859">
        <w:rPr>
          <w:rFonts w:ascii="Times New Roman" w:eastAsia="Times New Roman" w:hAnsi="Times New Roman" w:cs="Times New Roman"/>
          <w:noProof/>
          <w:sz w:val="24"/>
          <w:szCs w:val="24"/>
        </w:rPr>
        <w:t xml:space="preserve"> by</w:t>
      </w:r>
      <w:r w:rsidR="53751189" w:rsidRPr="00486859">
        <w:rPr>
          <w:rFonts w:ascii="Times New Roman" w:eastAsia="Times New Roman" w:hAnsi="Times New Roman" w:cs="Times New Roman"/>
          <w:noProof/>
          <w:sz w:val="24"/>
          <w:szCs w:val="24"/>
        </w:rPr>
        <w:t xml:space="preserve"> stating that it is appropriate to classify stand-alone AI systems as high-risk if, </w:t>
      </w:r>
      <w:r w:rsidR="00D6665A" w:rsidRPr="00486859">
        <w:rPr>
          <w:rFonts w:ascii="Times New Roman" w:eastAsia="Times New Roman" w:hAnsi="Times New Roman" w:cs="Times New Roman"/>
          <w:noProof/>
          <w:sz w:val="24"/>
          <w:szCs w:val="24"/>
        </w:rPr>
        <w:t>given</w:t>
      </w:r>
      <w:r w:rsidR="53751189" w:rsidRPr="00486859">
        <w:rPr>
          <w:rFonts w:ascii="Times New Roman" w:eastAsia="Times New Roman" w:hAnsi="Times New Roman" w:cs="Times New Roman"/>
          <w:noProof/>
          <w:sz w:val="24"/>
          <w:szCs w:val="24"/>
        </w:rPr>
        <w:t xml:space="preserve"> their intended purpose, they pose a high risk of harm to the health and safety or the fundamental rights of persons, taking into account both the severity of the possible harm and its probability of occurrence</w:t>
      </w:r>
      <w:r w:rsidR="00904BDE" w:rsidRPr="00486859">
        <w:rPr>
          <w:rFonts w:ascii="Times New Roman" w:eastAsia="Times New Roman" w:hAnsi="Times New Roman" w:cs="Times New Roman"/>
          <w:noProof/>
          <w:sz w:val="24"/>
          <w:szCs w:val="24"/>
        </w:rPr>
        <w:t>,</w:t>
      </w:r>
      <w:r w:rsidR="53751189" w:rsidRPr="00486859">
        <w:rPr>
          <w:rFonts w:ascii="Times New Roman" w:eastAsia="Times New Roman" w:hAnsi="Times New Roman" w:cs="Times New Roman"/>
          <w:noProof/>
          <w:sz w:val="24"/>
          <w:szCs w:val="24"/>
        </w:rPr>
        <w:t xml:space="preserve"> and they are used in a number of specifically pre-defined areas specified in the AI Act. </w:t>
      </w:r>
      <w:r w:rsidR="3D111B55" w:rsidRPr="00486859">
        <w:rPr>
          <w:rFonts w:ascii="Times New Roman" w:eastAsia="Times New Roman" w:hAnsi="Times New Roman" w:cs="Times New Roman"/>
          <w:noProof/>
          <w:sz w:val="24"/>
          <w:szCs w:val="24"/>
        </w:rPr>
        <w:t xml:space="preserve">The Commission enjoys a certain margin of discretion in applying the criteria, provided that </w:t>
      </w:r>
      <w:r w:rsidR="00904BDE" w:rsidRPr="00486859">
        <w:rPr>
          <w:rFonts w:ascii="Times New Roman" w:eastAsia="Times New Roman" w:hAnsi="Times New Roman" w:cs="Times New Roman"/>
          <w:noProof/>
          <w:sz w:val="24"/>
          <w:szCs w:val="24"/>
        </w:rPr>
        <w:t>they are</w:t>
      </w:r>
      <w:r w:rsidR="3D111B55" w:rsidRPr="00486859">
        <w:rPr>
          <w:rFonts w:ascii="Times New Roman" w:eastAsia="Times New Roman" w:hAnsi="Times New Roman" w:cs="Times New Roman"/>
          <w:noProof/>
          <w:sz w:val="24"/>
          <w:szCs w:val="24"/>
        </w:rPr>
        <w:t xml:space="preserve"> duly taken into account and considered </w:t>
      </w:r>
      <w:r w:rsidR="00904BDE" w:rsidRPr="00486859">
        <w:rPr>
          <w:rFonts w:ascii="Times New Roman" w:eastAsia="Times New Roman" w:hAnsi="Times New Roman" w:cs="Times New Roman"/>
          <w:noProof/>
          <w:sz w:val="24"/>
          <w:szCs w:val="24"/>
        </w:rPr>
        <w:t xml:space="preserve">fulfilled </w:t>
      </w:r>
      <w:r w:rsidR="3D111B55" w:rsidRPr="00486859">
        <w:rPr>
          <w:rFonts w:ascii="Times New Roman" w:eastAsia="Times New Roman" w:hAnsi="Times New Roman" w:cs="Times New Roman"/>
          <w:noProof/>
          <w:sz w:val="24"/>
          <w:szCs w:val="24"/>
        </w:rPr>
        <w:t xml:space="preserve">in the overall assessment. </w:t>
      </w:r>
    </w:p>
    <w:p w14:paraId="4A8F8A06" w14:textId="41B6A770" w:rsidR="00BA5791" w:rsidRPr="00486859" w:rsidRDefault="00BA5791"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sidRPr="00486859">
        <w:rPr>
          <w:rFonts w:ascii="Times New Roman" w:eastAsia="Times New Roman" w:hAnsi="Times New Roman" w:cs="Times New Roman"/>
          <w:noProof/>
          <w:sz w:val="24"/>
          <w:szCs w:val="24"/>
        </w:rPr>
        <w:t>As a result, the threshold for amending the list in Annex III</w:t>
      </w:r>
      <w:r w:rsidR="00904BDE" w:rsidRPr="00486859">
        <w:rPr>
          <w:rFonts w:ascii="Times New Roman" w:eastAsia="Times New Roman" w:hAnsi="Times New Roman" w:cs="Times New Roman"/>
          <w:noProof/>
          <w:sz w:val="24"/>
          <w:szCs w:val="24"/>
        </w:rPr>
        <w:t xml:space="preserve"> AI Act</w:t>
      </w:r>
      <w:r w:rsidRPr="00486859">
        <w:rPr>
          <w:rFonts w:ascii="Times New Roman" w:eastAsia="Times New Roman" w:hAnsi="Times New Roman" w:cs="Times New Roman"/>
          <w:noProof/>
          <w:sz w:val="24"/>
          <w:szCs w:val="24"/>
        </w:rPr>
        <w:t xml:space="preserve"> is not merely technological novelty or public concern, but a demonstrable and comparable risk posed by AI systems to health, safety, or fundamental rights, similar to that of the AI systems currently </w:t>
      </w:r>
      <w:r w:rsidR="00904BDE" w:rsidRPr="00486859">
        <w:rPr>
          <w:rFonts w:ascii="Times New Roman" w:eastAsia="Times New Roman" w:hAnsi="Times New Roman" w:cs="Times New Roman"/>
          <w:noProof/>
          <w:sz w:val="24"/>
          <w:szCs w:val="24"/>
        </w:rPr>
        <w:t xml:space="preserve">listed </w:t>
      </w:r>
      <w:r w:rsidRPr="00486859">
        <w:rPr>
          <w:rFonts w:ascii="Times New Roman" w:eastAsia="Times New Roman" w:hAnsi="Times New Roman" w:cs="Times New Roman"/>
          <w:noProof/>
          <w:sz w:val="24"/>
          <w:szCs w:val="24"/>
        </w:rPr>
        <w:t>in Annex III.</w:t>
      </w:r>
    </w:p>
    <w:p w14:paraId="6165C937" w14:textId="274D5D20" w:rsidR="3714F808" w:rsidRPr="009A7D1E" w:rsidRDefault="02E5A530" w:rsidP="12876998">
      <w:pPr>
        <w:spacing w:line="257" w:lineRule="auto"/>
        <w:jc w:val="both"/>
        <w:rPr>
          <w:rFonts w:ascii="Times New Roman" w:eastAsia="Times New Roman" w:hAnsi="Times New Roman" w:cs="Times New Roman"/>
          <w:b/>
          <w:bCs/>
          <w:i/>
          <w:iCs/>
          <w:noProof/>
          <w:sz w:val="24"/>
          <w:szCs w:val="24"/>
        </w:rPr>
      </w:pPr>
      <w:r w:rsidRPr="009A7D1E">
        <w:rPr>
          <w:rFonts w:ascii="Times New Roman" w:eastAsia="Times New Roman" w:hAnsi="Times New Roman" w:cs="Times New Roman"/>
          <w:b/>
          <w:bCs/>
          <w:i/>
          <w:iCs/>
          <w:noProof/>
          <w:sz w:val="24"/>
          <w:szCs w:val="24"/>
        </w:rPr>
        <w:t xml:space="preserve">Removal of </w:t>
      </w:r>
      <w:r w:rsidR="4E6E2B52" w:rsidRPr="009A7D1E">
        <w:rPr>
          <w:rFonts w:ascii="Times New Roman" w:eastAsia="Times New Roman" w:hAnsi="Times New Roman" w:cs="Times New Roman"/>
          <w:b/>
          <w:bCs/>
          <w:i/>
          <w:iCs/>
          <w:noProof/>
          <w:sz w:val="24"/>
          <w:szCs w:val="24"/>
        </w:rPr>
        <w:t>use</w:t>
      </w:r>
      <w:r w:rsidR="5B61ABA4" w:rsidRPr="420DEA74">
        <w:rPr>
          <w:rFonts w:ascii="Times New Roman" w:eastAsia="Times New Roman" w:hAnsi="Times New Roman" w:cs="Times New Roman"/>
          <w:b/>
          <w:bCs/>
          <w:i/>
          <w:iCs/>
          <w:noProof/>
          <w:sz w:val="24"/>
          <w:szCs w:val="24"/>
        </w:rPr>
        <w:t xml:space="preserve"> </w:t>
      </w:r>
      <w:r w:rsidR="4E6E2B52" w:rsidRPr="009A7D1E">
        <w:rPr>
          <w:rFonts w:ascii="Times New Roman" w:eastAsia="Times New Roman" w:hAnsi="Times New Roman" w:cs="Times New Roman"/>
          <w:b/>
          <w:bCs/>
          <w:i/>
          <w:iCs/>
          <w:noProof/>
          <w:sz w:val="24"/>
          <w:szCs w:val="24"/>
        </w:rPr>
        <w:t>cases</w:t>
      </w:r>
      <w:r w:rsidR="392226A2" w:rsidRPr="009A7D1E">
        <w:rPr>
          <w:rFonts w:ascii="Times New Roman" w:eastAsia="Times New Roman" w:hAnsi="Times New Roman" w:cs="Times New Roman"/>
          <w:b/>
          <w:bCs/>
          <w:i/>
          <w:iCs/>
          <w:noProof/>
          <w:sz w:val="24"/>
          <w:szCs w:val="24"/>
        </w:rPr>
        <w:t xml:space="preserve"> of </w:t>
      </w:r>
      <w:r w:rsidRPr="009A7D1E">
        <w:rPr>
          <w:rFonts w:ascii="Times New Roman" w:eastAsia="Times New Roman" w:hAnsi="Times New Roman" w:cs="Times New Roman"/>
          <w:b/>
          <w:bCs/>
          <w:i/>
          <w:iCs/>
          <w:noProof/>
          <w:sz w:val="24"/>
          <w:szCs w:val="24"/>
        </w:rPr>
        <w:t>high-risk AI systems from Annex III</w:t>
      </w:r>
    </w:p>
    <w:p w14:paraId="10BFFD6B" w14:textId="3DCDA028" w:rsidR="0E74A139" w:rsidRPr="00486859" w:rsidRDefault="0CD2668C"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Article 7(3)</w:t>
      </w:r>
      <w:r w:rsidR="48FEF065" w:rsidRPr="743A9D73">
        <w:rPr>
          <w:rFonts w:ascii="Times New Roman" w:eastAsia="Times New Roman" w:hAnsi="Times New Roman" w:cs="Times New Roman"/>
          <w:noProof/>
          <w:sz w:val="24"/>
          <w:szCs w:val="24"/>
        </w:rPr>
        <w:t xml:space="preserve"> </w:t>
      </w:r>
      <w:r w:rsidR="7A54A9D2" w:rsidRPr="743A9D73">
        <w:rPr>
          <w:rFonts w:ascii="Times New Roman" w:eastAsia="Times New Roman" w:hAnsi="Times New Roman" w:cs="Times New Roman"/>
          <w:noProof/>
          <w:sz w:val="24"/>
          <w:szCs w:val="24"/>
        </w:rPr>
        <w:t xml:space="preserve">of the AI Act </w:t>
      </w:r>
      <w:r w:rsidRPr="743A9D73">
        <w:rPr>
          <w:rFonts w:ascii="Times New Roman" w:eastAsia="Times New Roman" w:hAnsi="Times New Roman" w:cs="Times New Roman"/>
          <w:noProof/>
          <w:sz w:val="24"/>
          <w:szCs w:val="24"/>
        </w:rPr>
        <w:t xml:space="preserve">specifies the </w:t>
      </w:r>
      <w:r w:rsidR="17756D0D" w:rsidRPr="743A9D73">
        <w:rPr>
          <w:rFonts w:ascii="Times New Roman" w:eastAsia="Times New Roman" w:hAnsi="Times New Roman" w:cs="Times New Roman"/>
          <w:noProof/>
          <w:sz w:val="24"/>
          <w:szCs w:val="24"/>
        </w:rPr>
        <w:t xml:space="preserve">criteria </w:t>
      </w:r>
      <w:r w:rsidRPr="743A9D73">
        <w:rPr>
          <w:rFonts w:ascii="Times New Roman" w:eastAsia="Times New Roman" w:hAnsi="Times New Roman" w:cs="Times New Roman"/>
          <w:noProof/>
          <w:sz w:val="24"/>
          <w:szCs w:val="24"/>
        </w:rPr>
        <w:t>for the removal of high-risk AI system</w:t>
      </w:r>
      <w:r w:rsidR="22BBFCC1" w:rsidRPr="743A9D73">
        <w:rPr>
          <w:rFonts w:ascii="Times New Roman" w:eastAsia="Times New Roman" w:hAnsi="Times New Roman" w:cs="Times New Roman"/>
          <w:noProof/>
          <w:sz w:val="24"/>
          <w:szCs w:val="24"/>
        </w:rPr>
        <w:t>s</w:t>
      </w:r>
      <w:r w:rsidRPr="743A9D73">
        <w:rPr>
          <w:rFonts w:ascii="Times New Roman" w:eastAsia="Times New Roman" w:hAnsi="Times New Roman" w:cs="Times New Roman"/>
          <w:noProof/>
          <w:sz w:val="24"/>
          <w:szCs w:val="24"/>
        </w:rPr>
        <w:t xml:space="preserve"> from Annex III. For this purpose, </w:t>
      </w:r>
      <w:r w:rsidR="59279816" w:rsidRPr="743A9D73">
        <w:rPr>
          <w:rFonts w:ascii="Times New Roman" w:eastAsia="Times New Roman" w:hAnsi="Times New Roman" w:cs="Times New Roman"/>
          <w:noProof/>
          <w:sz w:val="24"/>
          <w:szCs w:val="24"/>
        </w:rPr>
        <w:t>the Commission must</w:t>
      </w:r>
      <w:r w:rsidRPr="743A9D73">
        <w:rPr>
          <w:rFonts w:ascii="Times New Roman" w:eastAsia="Times New Roman" w:hAnsi="Times New Roman" w:cs="Times New Roman"/>
          <w:noProof/>
          <w:sz w:val="24"/>
          <w:szCs w:val="24"/>
        </w:rPr>
        <w:t xml:space="preserve"> demonstrate that the </w:t>
      </w:r>
      <w:r w:rsidR="59279816" w:rsidRPr="743A9D73">
        <w:rPr>
          <w:rFonts w:ascii="Times New Roman" w:eastAsia="Times New Roman" w:hAnsi="Times New Roman" w:cs="Times New Roman"/>
          <w:noProof/>
          <w:sz w:val="24"/>
          <w:szCs w:val="24"/>
        </w:rPr>
        <w:t>use case</w:t>
      </w:r>
      <w:r w:rsidRPr="743A9D73">
        <w:rPr>
          <w:rFonts w:ascii="Times New Roman" w:eastAsia="Times New Roman" w:hAnsi="Times New Roman" w:cs="Times New Roman"/>
          <w:noProof/>
          <w:sz w:val="24"/>
          <w:szCs w:val="24"/>
        </w:rPr>
        <w:t xml:space="preserve"> </w:t>
      </w:r>
      <w:r w:rsidR="560534D7" w:rsidRPr="743A9D73">
        <w:rPr>
          <w:rFonts w:ascii="Times New Roman" w:eastAsia="Times New Roman" w:hAnsi="Times New Roman" w:cs="Times New Roman"/>
          <w:noProof/>
          <w:sz w:val="24"/>
          <w:szCs w:val="24"/>
        </w:rPr>
        <w:t>n</w:t>
      </w:r>
      <w:r w:rsidRPr="743A9D73">
        <w:rPr>
          <w:rFonts w:ascii="Times New Roman" w:eastAsia="Times New Roman" w:hAnsi="Times New Roman" w:cs="Times New Roman"/>
          <w:noProof/>
          <w:sz w:val="24"/>
          <w:szCs w:val="24"/>
        </w:rPr>
        <w:t xml:space="preserve">o longer poses </w:t>
      </w:r>
      <w:r w:rsidR="408552E9" w:rsidRPr="743A9D73">
        <w:rPr>
          <w:rFonts w:ascii="Times New Roman" w:eastAsia="Times New Roman" w:hAnsi="Times New Roman" w:cs="Times New Roman"/>
          <w:noProof/>
          <w:sz w:val="24"/>
          <w:szCs w:val="24"/>
        </w:rPr>
        <w:t>a high</w:t>
      </w:r>
      <w:r w:rsidRPr="743A9D73">
        <w:rPr>
          <w:rFonts w:ascii="Times New Roman" w:eastAsia="Times New Roman" w:hAnsi="Times New Roman" w:cs="Times New Roman"/>
          <w:noProof/>
          <w:sz w:val="24"/>
          <w:szCs w:val="24"/>
        </w:rPr>
        <w:t xml:space="preserve"> risk of harm</w:t>
      </w:r>
      <w:r w:rsidR="22BBFCC1" w:rsidRPr="743A9D73">
        <w:rPr>
          <w:rFonts w:ascii="Times New Roman" w:eastAsia="Times New Roman" w:hAnsi="Times New Roman" w:cs="Times New Roman"/>
          <w:noProof/>
          <w:sz w:val="24"/>
          <w:szCs w:val="24"/>
        </w:rPr>
        <w:t>,</w:t>
      </w:r>
      <w:r w:rsidRPr="743A9D73">
        <w:rPr>
          <w:rFonts w:ascii="Times New Roman" w:eastAsia="Times New Roman" w:hAnsi="Times New Roman" w:cs="Times New Roman"/>
          <w:noProof/>
          <w:sz w:val="24"/>
          <w:szCs w:val="24"/>
        </w:rPr>
        <w:t xml:space="preserve"> and that </w:t>
      </w:r>
      <w:r w:rsidR="60A2512A" w:rsidRPr="743A9D73">
        <w:rPr>
          <w:rFonts w:ascii="Times New Roman" w:eastAsia="Times New Roman" w:hAnsi="Times New Roman" w:cs="Times New Roman"/>
          <w:noProof/>
          <w:sz w:val="24"/>
          <w:szCs w:val="24"/>
        </w:rPr>
        <w:t xml:space="preserve">its </w:t>
      </w:r>
      <w:r w:rsidR="489257FE" w:rsidRPr="743A9D73">
        <w:rPr>
          <w:rFonts w:ascii="Times New Roman" w:eastAsia="Times New Roman" w:hAnsi="Times New Roman" w:cs="Times New Roman"/>
          <w:noProof/>
          <w:sz w:val="24"/>
          <w:szCs w:val="24"/>
        </w:rPr>
        <w:t xml:space="preserve">removal </w:t>
      </w:r>
      <w:r w:rsidR="3BF8BAAE" w:rsidRPr="743A9D73">
        <w:rPr>
          <w:rFonts w:ascii="Times New Roman" w:eastAsia="Times New Roman" w:hAnsi="Times New Roman" w:cs="Times New Roman"/>
          <w:noProof/>
          <w:sz w:val="24"/>
          <w:szCs w:val="24"/>
        </w:rPr>
        <w:t>w</w:t>
      </w:r>
      <w:r w:rsidR="489257FE" w:rsidRPr="743A9D73">
        <w:rPr>
          <w:rFonts w:ascii="Times New Roman" w:eastAsia="Times New Roman" w:hAnsi="Times New Roman" w:cs="Times New Roman"/>
          <w:noProof/>
          <w:sz w:val="24"/>
          <w:szCs w:val="24"/>
        </w:rPr>
        <w:t>oul</w:t>
      </w:r>
      <w:r w:rsidRPr="743A9D73">
        <w:rPr>
          <w:rFonts w:ascii="Times New Roman" w:eastAsia="Times New Roman" w:hAnsi="Times New Roman" w:cs="Times New Roman"/>
          <w:noProof/>
          <w:sz w:val="24"/>
          <w:szCs w:val="24"/>
        </w:rPr>
        <w:t>d</w:t>
      </w:r>
      <w:r w:rsidR="64665E88" w:rsidRPr="743A9D73">
        <w:rPr>
          <w:rFonts w:ascii="Times New Roman" w:eastAsia="Times New Roman" w:hAnsi="Times New Roman" w:cs="Times New Roman"/>
          <w:noProof/>
          <w:sz w:val="24"/>
          <w:szCs w:val="24"/>
        </w:rPr>
        <w:t xml:space="preserve"> </w:t>
      </w:r>
      <w:r w:rsidRPr="743A9D73">
        <w:rPr>
          <w:rFonts w:ascii="Times New Roman" w:eastAsia="Times New Roman" w:hAnsi="Times New Roman" w:cs="Times New Roman"/>
          <w:noProof/>
          <w:sz w:val="24"/>
          <w:szCs w:val="24"/>
        </w:rPr>
        <w:t xml:space="preserve">not decrease the overall level of protection of </w:t>
      </w:r>
      <w:r w:rsidR="7EC63892" w:rsidRPr="743A9D73">
        <w:rPr>
          <w:rFonts w:ascii="Times New Roman" w:eastAsia="Times New Roman" w:hAnsi="Times New Roman" w:cs="Times New Roman"/>
          <w:noProof/>
          <w:sz w:val="24"/>
          <w:szCs w:val="24"/>
        </w:rPr>
        <w:t xml:space="preserve">the </w:t>
      </w:r>
      <w:r w:rsidRPr="743A9D73">
        <w:rPr>
          <w:rFonts w:ascii="Times New Roman" w:eastAsia="Times New Roman" w:hAnsi="Times New Roman" w:cs="Times New Roman"/>
          <w:noProof/>
          <w:sz w:val="24"/>
          <w:szCs w:val="24"/>
        </w:rPr>
        <w:t>health</w:t>
      </w:r>
      <w:r w:rsidR="7EC63892" w:rsidRPr="743A9D73">
        <w:rPr>
          <w:rFonts w:ascii="Times New Roman" w:eastAsia="Times New Roman" w:hAnsi="Times New Roman" w:cs="Times New Roman"/>
          <w:noProof/>
          <w:sz w:val="24"/>
          <w:szCs w:val="24"/>
        </w:rPr>
        <w:t xml:space="preserve"> and</w:t>
      </w:r>
      <w:r w:rsidRPr="743A9D73">
        <w:rPr>
          <w:rFonts w:ascii="Times New Roman" w:eastAsia="Times New Roman" w:hAnsi="Times New Roman" w:cs="Times New Roman"/>
          <w:noProof/>
          <w:sz w:val="24"/>
          <w:szCs w:val="24"/>
        </w:rPr>
        <w:t xml:space="preserve"> safety</w:t>
      </w:r>
      <w:r w:rsidR="7EC63892" w:rsidRPr="743A9D73">
        <w:rPr>
          <w:rFonts w:ascii="Times New Roman" w:eastAsia="Times New Roman" w:hAnsi="Times New Roman" w:cs="Times New Roman"/>
          <w:noProof/>
          <w:sz w:val="24"/>
          <w:szCs w:val="24"/>
        </w:rPr>
        <w:t>,</w:t>
      </w:r>
      <w:r w:rsidRPr="743A9D73">
        <w:rPr>
          <w:rFonts w:ascii="Times New Roman" w:eastAsia="Times New Roman" w:hAnsi="Times New Roman" w:cs="Times New Roman"/>
          <w:noProof/>
          <w:sz w:val="24"/>
          <w:szCs w:val="24"/>
        </w:rPr>
        <w:t xml:space="preserve"> </w:t>
      </w:r>
      <w:r w:rsidR="7EC63892" w:rsidRPr="743A9D73">
        <w:rPr>
          <w:rFonts w:ascii="Times New Roman" w:eastAsia="Times New Roman" w:hAnsi="Times New Roman" w:cs="Times New Roman"/>
          <w:noProof/>
          <w:sz w:val="24"/>
          <w:szCs w:val="24"/>
        </w:rPr>
        <w:t>or</w:t>
      </w:r>
      <w:r w:rsidRPr="743A9D73">
        <w:rPr>
          <w:rFonts w:ascii="Times New Roman" w:eastAsia="Times New Roman" w:hAnsi="Times New Roman" w:cs="Times New Roman"/>
          <w:noProof/>
          <w:sz w:val="24"/>
          <w:szCs w:val="24"/>
        </w:rPr>
        <w:t xml:space="preserve"> fundamental rights</w:t>
      </w:r>
      <w:r w:rsidR="46DFEC83" w:rsidRPr="743A9D73">
        <w:rPr>
          <w:rFonts w:ascii="Times New Roman" w:eastAsia="Times New Roman" w:hAnsi="Times New Roman" w:cs="Times New Roman"/>
          <w:noProof/>
          <w:color w:val="333333"/>
          <w:sz w:val="24"/>
          <w:szCs w:val="24"/>
        </w:rPr>
        <w:t xml:space="preserve"> under </w:t>
      </w:r>
      <w:r w:rsidR="5C1E0894" w:rsidRPr="743A9D73">
        <w:rPr>
          <w:rFonts w:ascii="Times New Roman" w:eastAsia="Times New Roman" w:hAnsi="Times New Roman" w:cs="Times New Roman"/>
          <w:noProof/>
          <w:sz w:val="24"/>
          <w:szCs w:val="24"/>
        </w:rPr>
        <w:t xml:space="preserve">EU </w:t>
      </w:r>
      <w:r w:rsidR="46DFEC83" w:rsidRPr="743A9D73">
        <w:rPr>
          <w:rFonts w:ascii="Times New Roman" w:eastAsia="Times New Roman" w:hAnsi="Times New Roman" w:cs="Times New Roman"/>
          <w:noProof/>
          <w:sz w:val="24"/>
          <w:szCs w:val="24"/>
        </w:rPr>
        <w:t>law</w:t>
      </w:r>
      <w:r w:rsidRPr="743A9D73">
        <w:rPr>
          <w:rFonts w:ascii="Times New Roman" w:eastAsia="Times New Roman" w:hAnsi="Times New Roman" w:cs="Times New Roman"/>
          <w:noProof/>
          <w:sz w:val="24"/>
          <w:szCs w:val="24"/>
        </w:rPr>
        <w:t>.</w:t>
      </w:r>
    </w:p>
    <w:p w14:paraId="65B8C411" w14:textId="7F50841C" w:rsidR="45274325" w:rsidRPr="009A7D1E" w:rsidRDefault="45274325" w:rsidP="12876998">
      <w:pPr>
        <w:spacing w:line="257" w:lineRule="auto"/>
        <w:jc w:val="both"/>
        <w:rPr>
          <w:rFonts w:ascii="Times New Roman" w:eastAsia="Times New Roman" w:hAnsi="Times New Roman" w:cs="Times New Roman"/>
          <w:noProof/>
          <w:sz w:val="24"/>
          <w:szCs w:val="24"/>
        </w:rPr>
      </w:pPr>
    </w:p>
    <w:p w14:paraId="7B27E65B" w14:textId="1C223178" w:rsidR="45274325" w:rsidRPr="009A7D1E" w:rsidRDefault="03E2F99E"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9A7D1E">
        <w:rPr>
          <w:rFonts w:ascii="Times New Roman" w:eastAsia="Times New Roman" w:hAnsi="Times New Roman" w:cs="Times New Roman"/>
          <w:b/>
          <w:bCs/>
          <w:noProof/>
          <w:color w:val="000000" w:themeColor="text1"/>
          <w:sz w:val="24"/>
          <w:szCs w:val="24"/>
        </w:rPr>
        <w:t>2.2</w:t>
      </w:r>
      <w:r w:rsidR="2295815F" w:rsidRPr="009A7D1E">
        <w:rPr>
          <w:rFonts w:ascii="Times New Roman" w:eastAsia="Times New Roman" w:hAnsi="Times New Roman" w:cs="Times New Roman"/>
          <w:b/>
          <w:bCs/>
          <w:noProof/>
          <w:color w:val="000000" w:themeColor="text1"/>
          <w:sz w:val="24"/>
          <w:szCs w:val="24"/>
        </w:rPr>
        <w:t xml:space="preserve">. Methodology </w:t>
      </w:r>
      <w:r w:rsidR="45F37C5C" w:rsidRPr="009A7D1E">
        <w:rPr>
          <w:rFonts w:ascii="Times New Roman" w:eastAsia="Times New Roman" w:hAnsi="Times New Roman" w:cs="Times New Roman"/>
          <w:b/>
          <w:bCs/>
          <w:noProof/>
          <w:color w:val="000000" w:themeColor="text1"/>
          <w:sz w:val="24"/>
          <w:szCs w:val="24"/>
        </w:rPr>
        <w:t xml:space="preserve">for objective and participatory evidence collection and analysis used in this </w:t>
      </w:r>
      <w:r w:rsidR="00415F5C">
        <w:rPr>
          <w:rFonts w:ascii="Times New Roman" w:eastAsia="Times New Roman" w:hAnsi="Times New Roman" w:cs="Times New Roman"/>
          <w:b/>
          <w:bCs/>
          <w:noProof/>
          <w:color w:val="000000" w:themeColor="text1"/>
          <w:sz w:val="24"/>
          <w:szCs w:val="24"/>
        </w:rPr>
        <w:t>r</w:t>
      </w:r>
      <w:r w:rsidR="45F37C5C" w:rsidRPr="009A7D1E">
        <w:rPr>
          <w:rFonts w:ascii="Times New Roman" w:eastAsia="Times New Roman" w:hAnsi="Times New Roman" w:cs="Times New Roman"/>
          <w:b/>
          <w:bCs/>
          <w:noProof/>
          <w:color w:val="000000" w:themeColor="text1"/>
          <w:sz w:val="24"/>
          <w:szCs w:val="24"/>
        </w:rPr>
        <w:t>eport</w:t>
      </w:r>
      <w:r w:rsidR="76BE403B" w:rsidRPr="009A7D1E">
        <w:rPr>
          <w:rFonts w:ascii="Times New Roman" w:eastAsia="Times New Roman" w:hAnsi="Times New Roman" w:cs="Times New Roman"/>
          <w:b/>
          <w:bCs/>
          <w:noProof/>
          <w:color w:val="000000" w:themeColor="text1"/>
          <w:sz w:val="24"/>
          <w:szCs w:val="24"/>
        </w:rPr>
        <w:t xml:space="preserve"> and the procedures followed</w:t>
      </w:r>
    </w:p>
    <w:p w14:paraId="7F313B41" w14:textId="08B6B18C" w:rsidR="23688059" w:rsidRPr="009A7D1E" w:rsidRDefault="23688059" w:rsidP="12876998">
      <w:pPr>
        <w:spacing w:after="0" w:line="257" w:lineRule="auto"/>
        <w:jc w:val="both"/>
        <w:rPr>
          <w:rFonts w:ascii="Times New Roman" w:eastAsia="Times New Roman" w:hAnsi="Times New Roman" w:cs="Times New Roman"/>
          <w:noProof/>
          <w:sz w:val="24"/>
          <w:szCs w:val="24"/>
        </w:rPr>
      </w:pPr>
    </w:p>
    <w:p w14:paraId="7EBF941F" w14:textId="2AB79E30" w:rsidR="04EF83AA" w:rsidRPr="00474F7A" w:rsidRDefault="446D0AEE"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According to Article 112(11)</w:t>
      </w:r>
      <w:r w:rsidR="7A54A9D2" w:rsidRPr="743A9D73">
        <w:rPr>
          <w:rFonts w:ascii="Times New Roman" w:eastAsia="Times New Roman" w:hAnsi="Times New Roman" w:cs="Times New Roman"/>
          <w:noProof/>
          <w:sz w:val="24"/>
          <w:szCs w:val="24"/>
        </w:rPr>
        <w:t xml:space="preserve"> AI Act</w:t>
      </w:r>
      <w:r w:rsidRPr="743A9D73">
        <w:rPr>
          <w:rFonts w:ascii="Times New Roman" w:eastAsia="Times New Roman" w:hAnsi="Times New Roman" w:cs="Times New Roman"/>
          <w:noProof/>
          <w:sz w:val="24"/>
          <w:szCs w:val="24"/>
        </w:rPr>
        <w:t>, t</w:t>
      </w:r>
      <w:r w:rsidRPr="743A9D73">
        <w:rPr>
          <w:rFonts w:ascii="Times New Roman" w:eastAsia="Times New Roman" w:hAnsi="Times New Roman" w:cs="Times New Roman"/>
          <w:noProof/>
          <w:color w:val="333333"/>
          <w:sz w:val="24"/>
          <w:szCs w:val="24"/>
        </w:rPr>
        <w:t xml:space="preserve">he AI Office </w:t>
      </w:r>
      <w:r w:rsidR="4A083DB0" w:rsidRPr="743A9D73">
        <w:rPr>
          <w:rFonts w:ascii="Times New Roman" w:eastAsia="Times New Roman" w:hAnsi="Times New Roman" w:cs="Times New Roman"/>
          <w:noProof/>
          <w:color w:val="333333"/>
          <w:sz w:val="24"/>
          <w:szCs w:val="24"/>
        </w:rPr>
        <w:t>is required to</w:t>
      </w:r>
      <w:r w:rsidRPr="743A9D73">
        <w:rPr>
          <w:rFonts w:ascii="Times New Roman" w:eastAsia="Times New Roman" w:hAnsi="Times New Roman" w:cs="Times New Roman"/>
          <w:noProof/>
          <w:color w:val="333333"/>
          <w:sz w:val="24"/>
          <w:szCs w:val="24"/>
        </w:rPr>
        <w:t xml:space="preserve"> undertake to develop an objective and participative </w:t>
      </w:r>
      <w:r w:rsidRPr="743A9D73">
        <w:rPr>
          <w:rFonts w:ascii="Times New Roman" w:eastAsia="Times New Roman" w:hAnsi="Times New Roman" w:cs="Times New Roman"/>
          <w:noProof/>
          <w:sz w:val="24"/>
          <w:szCs w:val="24"/>
        </w:rPr>
        <w:t>methodology</w:t>
      </w:r>
      <w:r w:rsidR="30D3F2E5" w:rsidRPr="743A9D73">
        <w:rPr>
          <w:rFonts w:ascii="Times New Roman" w:eastAsia="Times New Roman" w:hAnsi="Times New Roman" w:cs="Times New Roman"/>
          <w:noProof/>
          <w:sz w:val="24"/>
          <w:szCs w:val="24"/>
        </w:rPr>
        <w:t xml:space="preserve"> </w:t>
      </w:r>
      <w:r w:rsidR="30D3F2E5" w:rsidRPr="743A9D73">
        <w:rPr>
          <w:rFonts w:ascii="Times New Roman" w:eastAsia="Times New Roman" w:hAnsi="Times New Roman" w:cs="Times New Roman"/>
          <w:noProof/>
          <w:color w:val="333333"/>
          <w:sz w:val="24"/>
          <w:szCs w:val="24"/>
        </w:rPr>
        <w:t xml:space="preserve">when assessing the need for the review </w:t>
      </w:r>
      <w:r w:rsidR="5A454DAF" w:rsidRPr="743A9D73">
        <w:rPr>
          <w:rFonts w:ascii="Times New Roman" w:eastAsia="Times New Roman" w:hAnsi="Times New Roman" w:cs="Times New Roman"/>
          <w:noProof/>
          <w:sz w:val="24"/>
          <w:szCs w:val="24"/>
        </w:rPr>
        <w:t xml:space="preserve">covered by the </w:t>
      </w:r>
      <w:r w:rsidR="39652A5C" w:rsidRPr="743A9D73">
        <w:rPr>
          <w:rFonts w:ascii="Times New Roman" w:eastAsia="Times New Roman" w:hAnsi="Times New Roman" w:cs="Times New Roman"/>
          <w:noProof/>
          <w:sz w:val="24"/>
          <w:szCs w:val="24"/>
        </w:rPr>
        <w:t>r</w:t>
      </w:r>
      <w:r w:rsidR="5A454DAF" w:rsidRPr="743A9D73">
        <w:rPr>
          <w:rFonts w:ascii="Times New Roman" w:eastAsia="Times New Roman" w:hAnsi="Times New Roman" w:cs="Times New Roman"/>
          <w:noProof/>
          <w:sz w:val="24"/>
          <w:szCs w:val="24"/>
        </w:rPr>
        <w:t>eport</w:t>
      </w:r>
      <w:r w:rsidR="30D3F2E5" w:rsidRPr="743A9D73">
        <w:rPr>
          <w:rFonts w:ascii="Times New Roman" w:eastAsia="Times New Roman" w:hAnsi="Times New Roman" w:cs="Times New Roman"/>
          <w:noProof/>
          <w:color w:val="333333"/>
          <w:sz w:val="24"/>
          <w:szCs w:val="24"/>
        </w:rPr>
        <w:t>. Furthermore,</w:t>
      </w:r>
      <w:r w:rsidRPr="743A9D73">
        <w:rPr>
          <w:rFonts w:ascii="Times New Roman" w:eastAsia="Times New Roman" w:hAnsi="Times New Roman" w:cs="Times New Roman"/>
          <w:noProof/>
          <w:sz w:val="24"/>
          <w:szCs w:val="24"/>
        </w:rPr>
        <w:t xml:space="preserve"> </w:t>
      </w:r>
      <w:r w:rsidR="59279816" w:rsidRPr="743A9D73">
        <w:rPr>
          <w:rFonts w:ascii="Times New Roman" w:eastAsia="Times New Roman" w:hAnsi="Times New Roman" w:cs="Times New Roman"/>
          <w:noProof/>
          <w:sz w:val="24"/>
          <w:szCs w:val="24"/>
        </w:rPr>
        <w:t xml:space="preserve">pursuant </w:t>
      </w:r>
      <w:r w:rsidR="270D69F9" w:rsidRPr="743A9D73">
        <w:rPr>
          <w:rFonts w:ascii="Times New Roman" w:eastAsia="Times New Roman" w:hAnsi="Times New Roman" w:cs="Times New Roman"/>
          <w:noProof/>
          <w:sz w:val="24"/>
          <w:szCs w:val="24"/>
        </w:rPr>
        <w:t>to</w:t>
      </w:r>
      <w:r w:rsidR="22896A25" w:rsidRPr="743A9D73">
        <w:rPr>
          <w:rFonts w:ascii="Times New Roman" w:eastAsia="Times New Roman" w:hAnsi="Times New Roman" w:cs="Times New Roman"/>
          <w:noProof/>
          <w:sz w:val="24"/>
          <w:szCs w:val="24"/>
        </w:rPr>
        <w:t xml:space="preserve"> </w:t>
      </w:r>
      <w:r w:rsidR="2137B020" w:rsidRPr="743A9D73">
        <w:rPr>
          <w:rFonts w:ascii="Times New Roman" w:eastAsia="Times New Roman" w:hAnsi="Times New Roman" w:cs="Times New Roman"/>
          <w:noProof/>
          <w:sz w:val="24"/>
          <w:szCs w:val="24"/>
        </w:rPr>
        <w:t xml:space="preserve">Article 112(8) and Article 112(9) AI Act, the Commission may </w:t>
      </w:r>
      <w:r w:rsidR="59279816" w:rsidRPr="743A9D73">
        <w:rPr>
          <w:rFonts w:ascii="Times New Roman" w:eastAsia="Times New Roman" w:hAnsi="Times New Roman" w:cs="Times New Roman"/>
          <w:noProof/>
          <w:sz w:val="24"/>
          <w:szCs w:val="24"/>
        </w:rPr>
        <w:t xml:space="preserve">request information from </w:t>
      </w:r>
      <w:r w:rsidR="2137B020" w:rsidRPr="743A9D73">
        <w:rPr>
          <w:rFonts w:ascii="Times New Roman" w:eastAsia="Times New Roman" w:hAnsi="Times New Roman" w:cs="Times New Roman"/>
          <w:noProof/>
          <w:sz w:val="24"/>
          <w:szCs w:val="24"/>
        </w:rPr>
        <w:t>the European Artificial Intelligence Board (</w:t>
      </w:r>
      <w:r w:rsidR="7B869A46" w:rsidRPr="743A9D73">
        <w:rPr>
          <w:rFonts w:ascii="Times New Roman" w:eastAsia="Times New Roman" w:hAnsi="Times New Roman" w:cs="Times New Roman"/>
          <w:noProof/>
          <w:sz w:val="24"/>
          <w:szCs w:val="24"/>
        </w:rPr>
        <w:t xml:space="preserve">‘the </w:t>
      </w:r>
      <w:r w:rsidR="2137B020" w:rsidRPr="743A9D73">
        <w:rPr>
          <w:rFonts w:ascii="Times New Roman" w:eastAsia="Times New Roman" w:hAnsi="Times New Roman" w:cs="Times New Roman"/>
          <w:noProof/>
          <w:sz w:val="24"/>
          <w:szCs w:val="24"/>
        </w:rPr>
        <w:t>AI Board</w:t>
      </w:r>
      <w:r w:rsidR="7B869A46" w:rsidRPr="743A9D73">
        <w:rPr>
          <w:rFonts w:ascii="Times New Roman" w:eastAsia="Times New Roman" w:hAnsi="Times New Roman" w:cs="Times New Roman"/>
          <w:noProof/>
          <w:sz w:val="24"/>
          <w:szCs w:val="24"/>
        </w:rPr>
        <w:t>’</w:t>
      </w:r>
      <w:r w:rsidR="2137B020" w:rsidRPr="743A9D73">
        <w:rPr>
          <w:rFonts w:ascii="Times New Roman" w:eastAsia="Times New Roman" w:hAnsi="Times New Roman" w:cs="Times New Roman"/>
          <w:noProof/>
          <w:sz w:val="24"/>
          <w:szCs w:val="24"/>
        </w:rPr>
        <w:t>), the Member States and national competent authorities</w:t>
      </w:r>
      <w:r w:rsidR="59279816" w:rsidRPr="743A9D73">
        <w:rPr>
          <w:rFonts w:ascii="Times New Roman" w:eastAsia="Times New Roman" w:hAnsi="Times New Roman" w:cs="Times New Roman"/>
          <w:noProof/>
          <w:sz w:val="24"/>
          <w:szCs w:val="24"/>
        </w:rPr>
        <w:t xml:space="preserve"> in the preparation of its report</w:t>
      </w:r>
      <w:r w:rsidR="2137B020" w:rsidRPr="743A9D73">
        <w:rPr>
          <w:rFonts w:ascii="Times New Roman" w:eastAsia="Times New Roman" w:hAnsi="Times New Roman" w:cs="Times New Roman"/>
          <w:noProof/>
          <w:sz w:val="24"/>
          <w:szCs w:val="24"/>
        </w:rPr>
        <w:t xml:space="preserve"> and</w:t>
      </w:r>
      <w:r w:rsidR="59279816" w:rsidRPr="743A9D73">
        <w:rPr>
          <w:rFonts w:ascii="Times New Roman" w:eastAsia="Times New Roman" w:hAnsi="Times New Roman" w:cs="Times New Roman"/>
          <w:noProof/>
          <w:sz w:val="24"/>
          <w:szCs w:val="24"/>
        </w:rPr>
        <w:t xml:space="preserve"> it</w:t>
      </w:r>
      <w:r w:rsidR="2137B020" w:rsidRPr="743A9D73">
        <w:rPr>
          <w:rFonts w:ascii="Times New Roman" w:eastAsia="Times New Roman" w:hAnsi="Times New Roman" w:cs="Times New Roman"/>
          <w:noProof/>
          <w:sz w:val="24"/>
          <w:szCs w:val="24"/>
        </w:rPr>
        <w:t xml:space="preserve"> </w:t>
      </w:r>
      <w:r w:rsidR="4A083DB0" w:rsidRPr="743A9D73">
        <w:rPr>
          <w:rFonts w:ascii="Times New Roman" w:eastAsia="Times New Roman" w:hAnsi="Times New Roman" w:cs="Times New Roman"/>
          <w:noProof/>
          <w:sz w:val="24"/>
          <w:szCs w:val="24"/>
        </w:rPr>
        <w:t>has to</w:t>
      </w:r>
      <w:r w:rsidR="2137B020" w:rsidRPr="743A9D73">
        <w:rPr>
          <w:rFonts w:ascii="Times New Roman" w:eastAsia="Times New Roman" w:hAnsi="Times New Roman" w:cs="Times New Roman"/>
          <w:noProof/>
          <w:sz w:val="24"/>
          <w:szCs w:val="24"/>
        </w:rPr>
        <w:t xml:space="preserve"> take into account the positions and findings of the AI Board, of the European Parliament, of the Council, and of other relevant bodies or sources</w:t>
      </w:r>
      <w:r w:rsidR="59279816" w:rsidRPr="743A9D73">
        <w:rPr>
          <w:rFonts w:ascii="Times New Roman" w:eastAsia="Times New Roman" w:hAnsi="Times New Roman" w:cs="Times New Roman"/>
          <w:noProof/>
          <w:sz w:val="24"/>
          <w:szCs w:val="24"/>
        </w:rPr>
        <w:t xml:space="preserve"> in carrying out its review and evaluation</w:t>
      </w:r>
      <w:r w:rsidR="2137B020" w:rsidRPr="743A9D73">
        <w:rPr>
          <w:rFonts w:ascii="Times New Roman" w:eastAsia="Times New Roman" w:hAnsi="Times New Roman" w:cs="Times New Roman"/>
          <w:noProof/>
          <w:sz w:val="24"/>
          <w:szCs w:val="24"/>
        </w:rPr>
        <w:t xml:space="preserve">. </w:t>
      </w:r>
    </w:p>
    <w:p w14:paraId="3BF8A98A" w14:textId="0E5DA2EB" w:rsidR="04EF83AA" w:rsidRPr="00474F7A" w:rsidRDefault="163DB3BA"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 xml:space="preserve">In </w:t>
      </w:r>
      <w:r w:rsidR="00F478EB" w:rsidRPr="00474F7A">
        <w:rPr>
          <w:rFonts w:ascii="Times New Roman" w:eastAsia="Times New Roman" w:hAnsi="Times New Roman" w:cs="Times New Roman"/>
          <w:noProof/>
          <w:sz w:val="24"/>
          <w:szCs w:val="24"/>
        </w:rPr>
        <w:t>line with</w:t>
      </w:r>
      <w:r w:rsidR="5836EF18" w:rsidRPr="00474F7A">
        <w:rPr>
          <w:rFonts w:ascii="Times New Roman" w:eastAsia="Times New Roman" w:hAnsi="Times New Roman" w:cs="Times New Roman"/>
          <w:noProof/>
          <w:sz w:val="24"/>
          <w:szCs w:val="24"/>
        </w:rPr>
        <w:t xml:space="preserve"> these </w:t>
      </w:r>
      <w:r w:rsidR="334A40E0" w:rsidRPr="00474F7A">
        <w:rPr>
          <w:rFonts w:ascii="Times New Roman" w:eastAsia="Times New Roman" w:hAnsi="Times New Roman" w:cs="Times New Roman"/>
          <w:noProof/>
          <w:sz w:val="24"/>
          <w:szCs w:val="24"/>
        </w:rPr>
        <w:t>provisions</w:t>
      </w:r>
      <w:r w:rsidR="5836EF18" w:rsidRPr="00474F7A">
        <w:rPr>
          <w:rFonts w:ascii="Times New Roman" w:eastAsia="Times New Roman" w:hAnsi="Times New Roman" w:cs="Times New Roman"/>
          <w:noProof/>
          <w:sz w:val="24"/>
          <w:szCs w:val="24"/>
        </w:rPr>
        <w:t xml:space="preserve">, the Commission </w:t>
      </w:r>
      <w:r w:rsidR="026C9E1A" w:rsidRPr="00474F7A">
        <w:rPr>
          <w:rFonts w:ascii="Times New Roman" w:eastAsia="Times New Roman" w:hAnsi="Times New Roman" w:cs="Times New Roman"/>
          <w:noProof/>
          <w:sz w:val="24"/>
          <w:szCs w:val="24"/>
        </w:rPr>
        <w:t xml:space="preserve">applied </w:t>
      </w:r>
      <w:r w:rsidR="5836EF18" w:rsidRPr="00474F7A">
        <w:rPr>
          <w:rFonts w:ascii="Times New Roman" w:eastAsia="Times New Roman" w:hAnsi="Times New Roman" w:cs="Times New Roman"/>
          <w:noProof/>
          <w:sz w:val="24"/>
          <w:szCs w:val="24"/>
        </w:rPr>
        <w:t xml:space="preserve">the following methodology for the preparation of this </w:t>
      </w:r>
      <w:r w:rsidR="00415F5C" w:rsidRPr="00474F7A">
        <w:rPr>
          <w:rFonts w:ascii="Times New Roman" w:eastAsia="Times New Roman" w:hAnsi="Times New Roman" w:cs="Times New Roman"/>
          <w:noProof/>
          <w:sz w:val="24"/>
          <w:szCs w:val="24"/>
        </w:rPr>
        <w:t>r</w:t>
      </w:r>
      <w:r w:rsidR="5836EF18" w:rsidRPr="00474F7A">
        <w:rPr>
          <w:rFonts w:ascii="Times New Roman" w:eastAsia="Times New Roman" w:hAnsi="Times New Roman" w:cs="Times New Roman"/>
          <w:noProof/>
          <w:sz w:val="24"/>
          <w:szCs w:val="24"/>
        </w:rPr>
        <w:t>eport:</w:t>
      </w:r>
    </w:p>
    <w:p w14:paraId="7B0E5795" w14:textId="565B72F4" w:rsidR="04EF83AA" w:rsidRPr="009A7D1E" w:rsidRDefault="43F8E810" w:rsidP="12876998">
      <w:pPr>
        <w:pStyle w:val="ListParagraph"/>
        <w:numPr>
          <w:ilvl w:val="0"/>
          <w:numId w:val="14"/>
        </w:numPr>
        <w:spacing w:line="257" w:lineRule="auto"/>
        <w:jc w:val="both"/>
        <w:rPr>
          <w:rFonts w:ascii="Times New Roman" w:eastAsia="Times New Roman" w:hAnsi="Times New Roman" w:cs="Times New Roman"/>
          <w:b/>
          <w:bCs/>
          <w:noProof/>
          <w:sz w:val="24"/>
          <w:szCs w:val="24"/>
        </w:rPr>
      </w:pPr>
      <w:r w:rsidRPr="009A7D1E">
        <w:rPr>
          <w:rFonts w:ascii="Times New Roman" w:eastAsia="Times New Roman" w:hAnsi="Times New Roman" w:cs="Times New Roman"/>
          <w:b/>
          <w:bCs/>
          <w:noProof/>
          <w:sz w:val="24"/>
          <w:szCs w:val="24"/>
        </w:rPr>
        <w:t>Engagement with the AI Board and c</w:t>
      </w:r>
      <w:r w:rsidR="3EC1D777" w:rsidRPr="009A7D1E">
        <w:rPr>
          <w:rFonts w:ascii="Times New Roman" w:eastAsia="Times New Roman" w:hAnsi="Times New Roman" w:cs="Times New Roman"/>
          <w:b/>
          <w:bCs/>
          <w:noProof/>
          <w:sz w:val="24"/>
          <w:szCs w:val="24"/>
        </w:rPr>
        <w:t>onsultation with Member States and national competent authorities</w:t>
      </w:r>
      <w:r w:rsidR="5914CC3F" w:rsidRPr="009A7D1E">
        <w:rPr>
          <w:rFonts w:ascii="Times New Roman" w:eastAsia="Times New Roman" w:hAnsi="Times New Roman" w:cs="Times New Roman"/>
          <w:b/>
          <w:bCs/>
          <w:noProof/>
          <w:sz w:val="24"/>
          <w:szCs w:val="24"/>
        </w:rPr>
        <w:t xml:space="preserve"> </w:t>
      </w:r>
    </w:p>
    <w:p w14:paraId="0F2618C3" w14:textId="7B09F148" w:rsidR="04EF83AA" w:rsidRPr="009A7D1E" w:rsidRDefault="6EB4C1F6" w:rsidP="743A9D73">
      <w:pPr>
        <w:pStyle w:val="ListParagraph"/>
        <w:spacing w:line="257" w:lineRule="auto"/>
        <w:ind w:left="1440"/>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The Commission engaged with the Member States and their respective national competent authorities</w:t>
      </w:r>
      <w:r w:rsidR="551B893F" w:rsidRPr="743A9D73">
        <w:rPr>
          <w:rFonts w:ascii="Times New Roman" w:eastAsia="Times New Roman" w:hAnsi="Times New Roman" w:cs="Times New Roman"/>
          <w:noProof/>
          <w:sz w:val="24"/>
          <w:szCs w:val="24"/>
        </w:rPr>
        <w:t xml:space="preserve"> in</w:t>
      </w:r>
      <w:r w:rsidR="1F9C103F" w:rsidRPr="743A9D73">
        <w:rPr>
          <w:rFonts w:ascii="Times New Roman" w:eastAsia="Times New Roman" w:hAnsi="Times New Roman" w:cs="Times New Roman"/>
          <w:noProof/>
          <w:sz w:val="24"/>
          <w:szCs w:val="24"/>
        </w:rPr>
        <w:t xml:space="preserve"> the</w:t>
      </w:r>
      <w:r w:rsidR="551B893F" w:rsidRPr="743A9D73">
        <w:rPr>
          <w:rFonts w:ascii="Times New Roman" w:eastAsia="Times New Roman" w:hAnsi="Times New Roman" w:cs="Times New Roman"/>
          <w:noProof/>
          <w:sz w:val="24"/>
          <w:szCs w:val="24"/>
        </w:rPr>
        <w:t xml:space="preserve"> process of designation</w:t>
      </w:r>
      <w:r w:rsidRPr="743A9D73">
        <w:rPr>
          <w:rFonts w:ascii="Times New Roman" w:eastAsia="Times New Roman" w:hAnsi="Times New Roman" w:cs="Times New Roman"/>
          <w:noProof/>
          <w:sz w:val="24"/>
          <w:szCs w:val="24"/>
        </w:rPr>
        <w:t xml:space="preserve">, submitting relevant questions through the </w:t>
      </w:r>
      <w:r w:rsidR="564E41B7" w:rsidRPr="743A9D73">
        <w:rPr>
          <w:rFonts w:ascii="Times New Roman" w:eastAsia="Times New Roman" w:hAnsi="Times New Roman" w:cs="Times New Roman"/>
          <w:noProof/>
          <w:sz w:val="24"/>
          <w:szCs w:val="24"/>
        </w:rPr>
        <w:t>AI Board</w:t>
      </w:r>
      <w:r w:rsidRPr="743A9D73">
        <w:rPr>
          <w:rFonts w:ascii="Times New Roman" w:eastAsia="Times New Roman" w:hAnsi="Times New Roman" w:cs="Times New Roman"/>
          <w:noProof/>
          <w:sz w:val="24"/>
          <w:szCs w:val="24"/>
        </w:rPr>
        <w:t>.</w:t>
      </w:r>
      <w:r w:rsidR="23DD722F" w:rsidRPr="743A9D73">
        <w:rPr>
          <w:rFonts w:ascii="Times New Roman" w:eastAsia="Times New Roman" w:hAnsi="Times New Roman" w:cs="Times New Roman"/>
          <w:noProof/>
          <w:sz w:val="24"/>
          <w:szCs w:val="24"/>
        </w:rPr>
        <w:t xml:space="preserve"> Several subgroups of</w:t>
      </w:r>
      <w:r w:rsidR="1F9C103F" w:rsidRPr="743A9D73">
        <w:rPr>
          <w:rFonts w:ascii="Times New Roman" w:eastAsia="Times New Roman" w:hAnsi="Times New Roman" w:cs="Times New Roman"/>
          <w:noProof/>
          <w:sz w:val="24"/>
          <w:szCs w:val="24"/>
        </w:rPr>
        <w:t xml:space="preserve"> the</w:t>
      </w:r>
      <w:r w:rsidR="23DD722F" w:rsidRPr="743A9D73">
        <w:rPr>
          <w:rFonts w:ascii="Times New Roman" w:eastAsia="Times New Roman" w:hAnsi="Times New Roman" w:cs="Times New Roman"/>
          <w:noProof/>
          <w:sz w:val="24"/>
          <w:szCs w:val="24"/>
        </w:rPr>
        <w:t xml:space="preserve"> AI Board were involved in the process.</w:t>
      </w:r>
    </w:p>
    <w:p w14:paraId="4BCC865B" w14:textId="77777777" w:rsidR="00BA5791" w:rsidRPr="00BA5791" w:rsidRDefault="072F19CB" w:rsidP="12876998">
      <w:pPr>
        <w:pStyle w:val="ListParagraph"/>
        <w:numPr>
          <w:ilvl w:val="0"/>
          <w:numId w:val="13"/>
        </w:numPr>
        <w:spacing w:line="257" w:lineRule="auto"/>
        <w:jc w:val="both"/>
        <w:rPr>
          <w:rFonts w:ascii="Times New Roman" w:eastAsia="Times New Roman" w:hAnsi="Times New Roman" w:cs="Times New Roman"/>
          <w:noProof/>
          <w:sz w:val="24"/>
          <w:szCs w:val="24"/>
        </w:rPr>
      </w:pPr>
      <w:r w:rsidRPr="009A7D1E">
        <w:rPr>
          <w:rFonts w:ascii="Times New Roman" w:eastAsia="Times New Roman" w:hAnsi="Times New Roman" w:cs="Times New Roman"/>
          <w:b/>
          <w:bCs/>
          <w:noProof/>
          <w:sz w:val="24"/>
          <w:szCs w:val="24"/>
        </w:rPr>
        <w:t>Stakeholder c</w:t>
      </w:r>
      <w:r w:rsidR="3EC1D777" w:rsidRPr="009A7D1E">
        <w:rPr>
          <w:rFonts w:ascii="Times New Roman" w:eastAsia="Times New Roman" w:hAnsi="Times New Roman" w:cs="Times New Roman"/>
          <w:b/>
          <w:bCs/>
          <w:noProof/>
          <w:sz w:val="24"/>
          <w:szCs w:val="24"/>
        </w:rPr>
        <w:t>onsultation</w:t>
      </w:r>
    </w:p>
    <w:p w14:paraId="0F368FEF" w14:textId="339EB917" w:rsidR="04EF83AA" w:rsidRPr="009A7D1E" w:rsidRDefault="70B32BB9" w:rsidP="743A9D73">
      <w:pPr>
        <w:pStyle w:val="ListParagraph"/>
        <w:spacing w:line="257" w:lineRule="auto"/>
        <w:ind w:left="1440"/>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 xml:space="preserve">A </w:t>
      </w:r>
      <w:r w:rsidR="7A54A9D2" w:rsidRPr="743A9D73">
        <w:rPr>
          <w:rFonts w:ascii="Times New Roman" w:eastAsia="Times New Roman" w:hAnsi="Times New Roman" w:cs="Times New Roman"/>
          <w:noProof/>
          <w:sz w:val="24"/>
          <w:szCs w:val="24"/>
        </w:rPr>
        <w:t>multi-</w:t>
      </w:r>
      <w:r w:rsidR="2F781D48" w:rsidRPr="743A9D73">
        <w:rPr>
          <w:rFonts w:ascii="Times New Roman" w:eastAsia="Times New Roman" w:hAnsi="Times New Roman" w:cs="Times New Roman"/>
          <w:noProof/>
          <w:sz w:val="24"/>
          <w:szCs w:val="24"/>
        </w:rPr>
        <w:t xml:space="preserve">stakeholder </w:t>
      </w:r>
      <w:r w:rsidRPr="743A9D73">
        <w:rPr>
          <w:rFonts w:ascii="Times New Roman" w:eastAsia="Times New Roman" w:hAnsi="Times New Roman" w:cs="Times New Roman"/>
          <w:noProof/>
          <w:sz w:val="24"/>
          <w:szCs w:val="24"/>
        </w:rPr>
        <w:t>consultation was conducted to collect feedback and perspectives from a broad range of stakeholders, including industry representatives, academia, civil society, and the general public.</w:t>
      </w:r>
    </w:p>
    <w:p w14:paraId="3FA43253" w14:textId="376B3830" w:rsidR="04EF83AA" w:rsidRPr="009A7D1E" w:rsidRDefault="5937559D" w:rsidP="12876998">
      <w:pPr>
        <w:pStyle w:val="ListParagraph"/>
        <w:numPr>
          <w:ilvl w:val="0"/>
          <w:numId w:val="13"/>
        </w:numPr>
        <w:spacing w:line="257" w:lineRule="auto"/>
        <w:jc w:val="both"/>
        <w:rPr>
          <w:rFonts w:ascii="Times New Roman" w:eastAsia="Times New Roman" w:hAnsi="Times New Roman" w:cs="Times New Roman"/>
          <w:b/>
          <w:bCs/>
          <w:noProof/>
          <w:sz w:val="24"/>
          <w:szCs w:val="24"/>
        </w:rPr>
      </w:pPr>
      <w:r w:rsidRPr="009A7D1E">
        <w:rPr>
          <w:rFonts w:ascii="Times New Roman" w:eastAsia="Times New Roman" w:hAnsi="Times New Roman" w:cs="Times New Roman"/>
          <w:b/>
          <w:bCs/>
          <w:noProof/>
          <w:sz w:val="24"/>
          <w:szCs w:val="24"/>
        </w:rPr>
        <w:t>Empirical research: analysing AI incident databases</w:t>
      </w:r>
    </w:p>
    <w:p w14:paraId="7CFB324A" w14:textId="3B3BC5EE" w:rsidR="00474F7A" w:rsidRPr="006A0E2B" w:rsidRDefault="13DCFC15" w:rsidP="006A0E2B">
      <w:pPr>
        <w:pStyle w:val="ListParagraph"/>
        <w:spacing w:line="257" w:lineRule="auto"/>
        <w:ind w:left="1440"/>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 xml:space="preserve">The </w:t>
      </w:r>
      <w:r w:rsidR="1D56F39E" w:rsidRPr="743A9D73">
        <w:rPr>
          <w:rFonts w:ascii="Times New Roman" w:eastAsia="Times New Roman" w:hAnsi="Times New Roman" w:cs="Times New Roman"/>
          <w:noProof/>
          <w:sz w:val="24"/>
          <w:szCs w:val="24"/>
        </w:rPr>
        <w:t>Commission</w:t>
      </w:r>
      <w:r w:rsidR="6EB1201F" w:rsidRPr="743A9D73">
        <w:rPr>
          <w:rFonts w:ascii="Times New Roman" w:eastAsia="Times New Roman" w:hAnsi="Times New Roman" w:cs="Times New Roman"/>
          <w:noProof/>
          <w:sz w:val="24"/>
          <w:szCs w:val="24"/>
        </w:rPr>
        <w:t xml:space="preserve"> </w:t>
      </w:r>
      <w:r w:rsidRPr="743A9D73">
        <w:rPr>
          <w:rFonts w:ascii="Times New Roman" w:eastAsia="Times New Roman" w:hAnsi="Times New Roman" w:cs="Times New Roman"/>
          <w:noProof/>
          <w:sz w:val="24"/>
          <w:szCs w:val="24"/>
        </w:rPr>
        <w:t xml:space="preserve">also </w:t>
      </w:r>
      <w:r w:rsidR="3CDD18FF" w:rsidRPr="743A9D73">
        <w:rPr>
          <w:rFonts w:ascii="Times New Roman" w:eastAsia="Times New Roman" w:hAnsi="Times New Roman" w:cs="Times New Roman"/>
          <w:noProof/>
          <w:sz w:val="24"/>
          <w:szCs w:val="24"/>
        </w:rPr>
        <w:t xml:space="preserve">analysed </w:t>
      </w:r>
      <w:r w:rsidR="078C1BCD" w:rsidRPr="743A9D73">
        <w:rPr>
          <w:rFonts w:ascii="Times New Roman" w:eastAsia="Times New Roman" w:hAnsi="Times New Roman" w:cs="Times New Roman"/>
          <w:noProof/>
          <w:sz w:val="24"/>
          <w:szCs w:val="24"/>
        </w:rPr>
        <w:t xml:space="preserve">relevant </w:t>
      </w:r>
      <w:r w:rsidRPr="743A9D73">
        <w:rPr>
          <w:rFonts w:ascii="Times New Roman" w:eastAsia="Times New Roman" w:hAnsi="Times New Roman" w:cs="Times New Roman"/>
          <w:noProof/>
          <w:sz w:val="24"/>
          <w:szCs w:val="24"/>
        </w:rPr>
        <w:t>AI incident databases to ensure a comprehensive and evidence-based approach</w:t>
      </w:r>
      <w:r w:rsidR="6B0F1491" w:rsidRPr="743A9D73">
        <w:rPr>
          <w:rFonts w:ascii="Times New Roman" w:eastAsia="Times New Roman" w:hAnsi="Times New Roman" w:cs="Times New Roman"/>
          <w:noProof/>
          <w:sz w:val="24"/>
          <w:szCs w:val="24"/>
        </w:rPr>
        <w:t xml:space="preserve"> based on empirical evidence for harms caused by AI systems</w:t>
      </w:r>
      <w:r w:rsidRPr="743A9D73">
        <w:rPr>
          <w:rFonts w:ascii="Times New Roman" w:eastAsia="Times New Roman" w:hAnsi="Times New Roman" w:cs="Times New Roman"/>
          <w:noProof/>
          <w:sz w:val="24"/>
          <w:szCs w:val="24"/>
        </w:rPr>
        <w:t>.</w:t>
      </w:r>
    </w:p>
    <w:p w14:paraId="06F84E78" w14:textId="512B1616" w:rsidR="04EF83AA" w:rsidRPr="00474F7A" w:rsidRDefault="6CF90F38"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Th</w:t>
      </w:r>
      <w:r w:rsidR="15D0428B" w:rsidRPr="00474F7A">
        <w:rPr>
          <w:rFonts w:ascii="Times New Roman" w:eastAsia="Times New Roman" w:hAnsi="Times New Roman" w:cs="Times New Roman"/>
          <w:noProof/>
          <w:sz w:val="24"/>
          <w:szCs w:val="24"/>
        </w:rPr>
        <w:t>e</w:t>
      </w:r>
      <w:r w:rsidRPr="00474F7A">
        <w:rPr>
          <w:rFonts w:ascii="Times New Roman" w:eastAsia="Times New Roman" w:hAnsi="Times New Roman" w:cs="Times New Roman"/>
          <w:noProof/>
          <w:sz w:val="24"/>
          <w:szCs w:val="24"/>
        </w:rPr>
        <w:t xml:space="preserve"> section</w:t>
      </w:r>
      <w:r w:rsidR="03104CB9" w:rsidRPr="00474F7A">
        <w:rPr>
          <w:rFonts w:ascii="Times New Roman" w:eastAsia="Times New Roman" w:hAnsi="Times New Roman" w:cs="Times New Roman"/>
          <w:noProof/>
          <w:sz w:val="24"/>
          <w:szCs w:val="24"/>
        </w:rPr>
        <w:t xml:space="preserve">s below </w:t>
      </w:r>
      <w:r w:rsidR="7DB5405B" w:rsidRPr="00474F7A">
        <w:rPr>
          <w:rFonts w:ascii="Times New Roman" w:eastAsia="Times New Roman" w:hAnsi="Times New Roman" w:cs="Times New Roman"/>
          <w:noProof/>
          <w:sz w:val="24"/>
          <w:szCs w:val="24"/>
        </w:rPr>
        <w:t>discus</w:t>
      </w:r>
      <w:r w:rsidR="2F002574" w:rsidRPr="00474F7A">
        <w:rPr>
          <w:rFonts w:ascii="Times New Roman" w:eastAsia="Times New Roman" w:hAnsi="Times New Roman" w:cs="Times New Roman"/>
          <w:noProof/>
          <w:sz w:val="24"/>
          <w:szCs w:val="24"/>
        </w:rPr>
        <w:t>s</w:t>
      </w:r>
      <w:r w:rsidR="7DB5405B" w:rsidRPr="00474F7A">
        <w:rPr>
          <w:rFonts w:ascii="Times New Roman" w:eastAsia="Times New Roman" w:hAnsi="Times New Roman" w:cs="Times New Roman"/>
          <w:noProof/>
          <w:sz w:val="24"/>
          <w:szCs w:val="24"/>
        </w:rPr>
        <w:t xml:space="preserve"> </w:t>
      </w:r>
      <w:r w:rsidR="03104CB9" w:rsidRPr="00474F7A">
        <w:rPr>
          <w:rFonts w:ascii="Times New Roman" w:eastAsia="Times New Roman" w:hAnsi="Times New Roman" w:cs="Times New Roman"/>
          <w:noProof/>
          <w:sz w:val="24"/>
          <w:szCs w:val="24"/>
        </w:rPr>
        <w:t>in more detail</w:t>
      </w:r>
      <w:r w:rsidRPr="00474F7A">
        <w:rPr>
          <w:rFonts w:ascii="Times New Roman" w:eastAsia="Times New Roman" w:hAnsi="Times New Roman" w:cs="Times New Roman"/>
          <w:noProof/>
          <w:sz w:val="24"/>
          <w:szCs w:val="24"/>
        </w:rPr>
        <w:t xml:space="preserve"> the methodology for the objective and participatory collection and analysis of evidence used in this </w:t>
      </w:r>
      <w:r w:rsidR="00415F5C" w:rsidRPr="00474F7A">
        <w:rPr>
          <w:rFonts w:ascii="Times New Roman" w:eastAsia="Times New Roman" w:hAnsi="Times New Roman" w:cs="Times New Roman"/>
          <w:noProof/>
          <w:sz w:val="24"/>
          <w:szCs w:val="24"/>
        </w:rPr>
        <w:t>r</w:t>
      </w:r>
      <w:r w:rsidRPr="00474F7A">
        <w:rPr>
          <w:rFonts w:ascii="Times New Roman" w:eastAsia="Times New Roman" w:hAnsi="Times New Roman" w:cs="Times New Roman"/>
          <w:noProof/>
          <w:sz w:val="24"/>
          <w:szCs w:val="24"/>
        </w:rPr>
        <w:t xml:space="preserve">eport. </w:t>
      </w:r>
      <w:r w:rsidR="48E5DA9B" w:rsidRPr="00474F7A">
        <w:rPr>
          <w:rFonts w:ascii="Times New Roman" w:eastAsia="Times New Roman" w:hAnsi="Times New Roman" w:cs="Times New Roman"/>
          <w:noProof/>
          <w:sz w:val="24"/>
          <w:szCs w:val="24"/>
        </w:rPr>
        <w:t xml:space="preserve">They </w:t>
      </w:r>
      <w:r w:rsidRPr="00474F7A">
        <w:rPr>
          <w:rFonts w:ascii="Times New Roman" w:eastAsia="Times New Roman" w:hAnsi="Times New Roman" w:cs="Times New Roman"/>
          <w:noProof/>
          <w:sz w:val="24"/>
          <w:szCs w:val="24"/>
        </w:rPr>
        <w:t xml:space="preserve">detail the approaches </w:t>
      </w:r>
      <w:r w:rsidR="43061763" w:rsidRPr="00474F7A">
        <w:rPr>
          <w:rFonts w:ascii="Times New Roman" w:eastAsia="Times New Roman" w:hAnsi="Times New Roman" w:cs="Times New Roman"/>
          <w:noProof/>
          <w:sz w:val="24"/>
          <w:szCs w:val="24"/>
        </w:rPr>
        <w:t xml:space="preserve">that were taken </w:t>
      </w:r>
      <w:r w:rsidRPr="00474F7A">
        <w:rPr>
          <w:rFonts w:ascii="Times New Roman" w:eastAsia="Times New Roman" w:hAnsi="Times New Roman" w:cs="Times New Roman"/>
          <w:noProof/>
          <w:sz w:val="24"/>
          <w:szCs w:val="24"/>
        </w:rPr>
        <w:t xml:space="preserve">to ensure that the information gathered is comprehensive and inclusive of diverse </w:t>
      </w:r>
      <w:r w:rsidR="18C8E7CE" w:rsidRPr="00474F7A">
        <w:rPr>
          <w:rFonts w:ascii="Times New Roman" w:eastAsia="Times New Roman" w:hAnsi="Times New Roman" w:cs="Times New Roman"/>
          <w:noProof/>
          <w:sz w:val="24"/>
          <w:szCs w:val="24"/>
        </w:rPr>
        <w:t xml:space="preserve">stakeholder </w:t>
      </w:r>
      <w:r w:rsidRPr="00474F7A">
        <w:rPr>
          <w:rFonts w:ascii="Times New Roman" w:eastAsia="Times New Roman" w:hAnsi="Times New Roman" w:cs="Times New Roman"/>
          <w:noProof/>
          <w:sz w:val="24"/>
          <w:szCs w:val="24"/>
        </w:rPr>
        <w:t>perspectives, thereby supporting a transparent</w:t>
      </w:r>
      <w:r w:rsidR="736F3CD2" w:rsidRPr="00474F7A">
        <w:rPr>
          <w:rFonts w:ascii="Times New Roman" w:eastAsia="Times New Roman" w:hAnsi="Times New Roman" w:cs="Times New Roman"/>
          <w:noProof/>
          <w:sz w:val="24"/>
          <w:szCs w:val="24"/>
        </w:rPr>
        <w:t>, evidence-based</w:t>
      </w:r>
      <w:r w:rsidRPr="00474F7A">
        <w:rPr>
          <w:rFonts w:ascii="Times New Roman" w:eastAsia="Times New Roman" w:hAnsi="Times New Roman" w:cs="Times New Roman"/>
          <w:noProof/>
          <w:sz w:val="24"/>
          <w:szCs w:val="24"/>
        </w:rPr>
        <w:t xml:space="preserve"> and well-founded assessment.</w:t>
      </w:r>
    </w:p>
    <w:p w14:paraId="2ECF246D" w14:textId="7FEDF2CF" w:rsidR="637298B9" w:rsidRPr="009A7D1E" w:rsidRDefault="637298B9" w:rsidP="12876998">
      <w:pPr>
        <w:spacing w:line="257" w:lineRule="auto"/>
        <w:jc w:val="both"/>
        <w:rPr>
          <w:rFonts w:ascii="Times New Roman" w:eastAsia="Times New Roman" w:hAnsi="Times New Roman" w:cs="Times New Roman"/>
          <w:noProof/>
          <w:sz w:val="24"/>
          <w:szCs w:val="24"/>
        </w:rPr>
      </w:pPr>
    </w:p>
    <w:p w14:paraId="1BB2CA97" w14:textId="44DB9592" w:rsidR="681962B0" w:rsidRPr="009A7D1E" w:rsidRDefault="54BD9E08" w:rsidP="00124A30">
      <w:pPr>
        <w:spacing w:line="257" w:lineRule="auto"/>
        <w:jc w:val="both"/>
        <w:rPr>
          <w:rFonts w:ascii="Times New Roman" w:eastAsia="Times New Roman" w:hAnsi="Times New Roman" w:cs="Times New Roman"/>
          <w:b/>
          <w:bCs/>
          <w:noProof/>
          <w:sz w:val="24"/>
          <w:szCs w:val="24"/>
        </w:rPr>
      </w:pPr>
      <w:r w:rsidRPr="009A7D1E">
        <w:rPr>
          <w:rFonts w:ascii="Times New Roman" w:eastAsia="Times New Roman" w:hAnsi="Times New Roman" w:cs="Times New Roman"/>
          <w:b/>
          <w:bCs/>
          <w:noProof/>
          <w:sz w:val="24"/>
          <w:szCs w:val="24"/>
        </w:rPr>
        <w:t>3. Analysis of the information collected</w:t>
      </w:r>
    </w:p>
    <w:p w14:paraId="6B7EA375" w14:textId="7DE95734" w:rsidR="637298B9" w:rsidRPr="009A7D1E" w:rsidRDefault="637298B9" w:rsidP="12876998">
      <w:pPr>
        <w:spacing w:line="257" w:lineRule="auto"/>
        <w:jc w:val="both"/>
        <w:rPr>
          <w:rFonts w:ascii="Times New Roman" w:eastAsia="Times New Roman" w:hAnsi="Times New Roman" w:cs="Times New Roman"/>
          <w:b/>
          <w:bCs/>
          <w:noProof/>
          <w:color w:val="000000" w:themeColor="text1"/>
          <w:sz w:val="24"/>
          <w:szCs w:val="24"/>
        </w:rPr>
      </w:pPr>
    </w:p>
    <w:p w14:paraId="001F8DD0" w14:textId="7EC26078" w:rsidR="681962B0" w:rsidRPr="009A7D1E" w:rsidRDefault="54BD9E08"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9A7D1E">
        <w:rPr>
          <w:rFonts w:ascii="Times New Roman" w:eastAsia="Times New Roman" w:hAnsi="Times New Roman" w:cs="Times New Roman"/>
          <w:b/>
          <w:bCs/>
          <w:noProof/>
          <w:color w:val="000000" w:themeColor="text1"/>
          <w:sz w:val="24"/>
          <w:szCs w:val="24"/>
        </w:rPr>
        <w:t xml:space="preserve">3.1. </w:t>
      </w:r>
      <w:r w:rsidR="21C48A9D" w:rsidRPr="009A7D1E">
        <w:rPr>
          <w:rFonts w:ascii="Times New Roman" w:eastAsia="Times New Roman" w:hAnsi="Times New Roman" w:cs="Times New Roman"/>
          <w:b/>
          <w:bCs/>
          <w:noProof/>
          <w:color w:val="000000" w:themeColor="text1"/>
          <w:sz w:val="24"/>
          <w:szCs w:val="24"/>
        </w:rPr>
        <w:t xml:space="preserve">Analysis </w:t>
      </w:r>
      <w:r w:rsidR="206AFB56" w:rsidRPr="009A7D1E">
        <w:rPr>
          <w:rFonts w:ascii="Times New Roman" w:eastAsia="Times New Roman" w:hAnsi="Times New Roman" w:cs="Times New Roman"/>
          <w:b/>
          <w:bCs/>
          <w:noProof/>
          <w:color w:val="000000" w:themeColor="text1"/>
          <w:sz w:val="24"/>
          <w:szCs w:val="24"/>
        </w:rPr>
        <w:t xml:space="preserve">of the </w:t>
      </w:r>
      <w:r w:rsidR="21C48A9D" w:rsidRPr="009A7D1E">
        <w:rPr>
          <w:rFonts w:ascii="Times New Roman" w:eastAsia="Times New Roman" w:hAnsi="Times New Roman" w:cs="Times New Roman"/>
          <w:b/>
          <w:bCs/>
          <w:noProof/>
          <w:color w:val="000000" w:themeColor="text1"/>
          <w:sz w:val="24"/>
          <w:szCs w:val="24"/>
        </w:rPr>
        <w:t>input from the c</w:t>
      </w:r>
      <w:r w:rsidR="5BB2F60A" w:rsidRPr="009A7D1E">
        <w:rPr>
          <w:rFonts w:ascii="Times New Roman" w:eastAsia="Times New Roman" w:hAnsi="Times New Roman" w:cs="Times New Roman"/>
          <w:b/>
          <w:bCs/>
          <w:noProof/>
          <w:color w:val="000000" w:themeColor="text1"/>
          <w:sz w:val="24"/>
          <w:szCs w:val="24"/>
        </w:rPr>
        <w:t xml:space="preserve">onsultation with Member States and </w:t>
      </w:r>
      <w:r w:rsidR="76FE9A67" w:rsidRPr="009A7D1E">
        <w:rPr>
          <w:rFonts w:ascii="Times New Roman" w:eastAsia="Times New Roman" w:hAnsi="Times New Roman" w:cs="Times New Roman"/>
          <w:b/>
          <w:bCs/>
          <w:noProof/>
          <w:color w:val="000000" w:themeColor="text1"/>
          <w:sz w:val="24"/>
          <w:szCs w:val="24"/>
        </w:rPr>
        <w:t xml:space="preserve">the AI Board </w:t>
      </w:r>
    </w:p>
    <w:p w14:paraId="716DD3F3" w14:textId="1C490FD0" w:rsidR="385510C3" w:rsidRPr="00474F7A" w:rsidRDefault="01FAA682"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 xml:space="preserve">The </w:t>
      </w:r>
      <w:r w:rsidR="5FC26E07" w:rsidRPr="00474F7A">
        <w:rPr>
          <w:rFonts w:ascii="Times New Roman" w:eastAsia="Times New Roman" w:hAnsi="Times New Roman" w:cs="Times New Roman"/>
          <w:noProof/>
          <w:sz w:val="24"/>
          <w:szCs w:val="24"/>
        </w:rPr>
        <w:t xml:space="preserve">AI Office consulted the </w:t>
      </w:r>
      <w:r w:rsidRPr="00474F7A">
        <w:rPr>
          <w:rFonts w:ascii="Times New Roman" w:eastAsia="Times New Roman" w:hAnsi="Times New Roman" w:cs="Times New Roman"/>
          <w:noProof/>
          <w:sz w:val="24"/>
          <w:szCs w:val="24"/>
        </w:rPr>
        <w:t>Member States</w:t>
      </w:r>
      <w:r w:rsidR="1CE9908C" w:rsidRPr="00474F7A">
        <w:rPr>
          <w:rFonts w:ascii="Times New Roman" w:eastAsia="Times New Roman" w:hAnsi="Times New Roman" w:cs="Times New Roman"/>
          <w:noProof/>
          <w:sz w:val="24"/>
          <w:szCs w:val="24"/>
        </w:rPr>
        <w:t xml:space="preserve"> </w:t>
      </w:r>
      <w:r w:rsidRPr="00474F7A">
        <w:rPr>
          <w:rFonts w:ascii="Times New Roman" w:eastAsia="Times New Roman" w:hAnsi="Times New Roman" w:cs="Times New Roman"/>
          <w:noProof/>
          <w:sz w:val="24"/>
          <w:szCs w:val="24"/>
        </w:rPr>
        <w:t xml:space="preserve">via the relevant sub-groups of </w:t>
      </w:r>
      <w:r w:rsidR="289D0701" w:rsidRPr="00474F7A">
        <w:rPr>
          <w:rFonts w:ascii="Times New Roman" w:eastAsia="Times New Roman" w:hAnsi="Times New Roman" w:cs="Times New Roman"/>
          <w:noProof/>
          <w:sz w:val="24"/>
          <w:szCs w:val="24"/>
        </w:rPr>
        <w:t xml:space="preserve">the </w:t>
      </w:r>
      <w:r w:rsidRPr="00474F7A">
        <w:rPr>
          <w:rFonts w:ascii="Times New Roman" w:eastAsia="Times New Roman" w:hAnsi="Times New Roman" w:cs="Times New Roman"/>
          <w:noProof/>
          <w:sz w:val="24"/>
          <w:szCs w:val="24"/>
        </w:rPr>
        <w:t>AI Boar</w:t>
      </w:r>
      <w:r w:rsidR="261384F1" w:rsidRPr="00474F7A">
        <w:rPr>
          <w:rFonts w:ascii="Times New Roman" w:eastAsia="Times New Roman" w:hAnsi="Times New Roman" w:cs="Times New Roman"/>
          <w:noProof/>
          <w:sz w:val="24"/>
          <w:szCs w:val="24"/>
        </w:rPr>
        <w:t>d</w:t>
      </w:r>
      <w:r w:rsidR="385510C3" w:rsidRPr="00474F7A">
        <w:rPr>
          <w:rFonts w:ascii="Times New Roman" w:hAnsi="Times New Roman" w:cs="Times New Roman"/>
          <w:noProof/>
          <w:vertAlign w:val="superscript"/>
        </w:rPr>
        <w:footnoteReference w:id="8"/>
      </w:r>
      <w:r w:rsidR="750739BE" w:rsidRPr="00474F7A">
        <w:rPr>
          <w:noProof/>
        </w:rPr>
        <w:t xml:space="preserve"> </w:t>
      </w:r>
      <w:r w:rsidR="436C76D5" w:rsidRPr="00474F7A">
        <w:rPr>
          <w:rFonts w:ascii="Times New Roman" w:eastAsia="Times New Roman" w:hAnsi="Times New Roman" w:cs="Times New Roman"/>
          <w:noProof/>
          <w:sz w:val="24"/>
          <w:szCs w:val="24"/>
        </w:rPr>
        <w:t xml:space="preserve">and </w:t>
      </w:r>
      <w:r w:rsidR="51D6CEE6" w:rsidRPr="00474F7A">
        <w:rPr>
          <w:rFonts w:ascii="Times New Roman" w:eastAsia="Times New Roman" w:hAnsi="Times New Roman" w:cs="Times New Roman"/>
          <w:noProof/>
          <w:sz w:val="24"/>
          <w:szCs w:val="24"/>
        </w:rPr>
        <w:t xml:space="preserve">invited </w:t>
      </w:r>
      <w:r w:rsidR="5BACB7F4" w:rsidRPr="00474F7A">
        <w:rPr>
          <w:rFonts w:ascii="Times New Roman" w:eastAsia="Times New Roman" w:hAnsi="Times New Roman" w:cs="Times New Roman"/>
          <w:noProof/>
          <w:sz w:val="24"/>
          <w:szCs w:val="24"/>
        </w:rPr>
        <w:t xml:space="preserve">them </w:t>
      </w:r>
      <w:r w:rsidR="51D6CEE6" w:rsidRPr="00474F7A">
        <w:rPr>
          <w:rFonts w:ascii="Times New Roman" w:eastAsia="Times New Roman" w:hAnsi="Times New Roman" w:cs="Times New Roman"/>
          <w:noProof/>
          <w:sz w:val="24"/>
          <w:szCs w:val="24"/>
        </w:rPr>
        <w:t>to provide their input directly during the meeting</w:t>
      </w:r>
      <w:r w:rsidR="7BEEACE0" w:rsidRPr="00474F7A">
        <w:rPr>
          <w:rFonts w:ascii="Times New Roman" w:eastAsia="Times New Roman" w:hAnsi="Times New Roman" w:cs="Times New Roman"/>
          <w:noProof/>
          <w:sz w:val="24"/>
          <w:szCs w:val="24"/>
        </w:rPr>
        <w:t>s</w:t>
      </w:r>
      <w:r w:rsidR="51D6CEE6" w:rsidRPr="00474F7A">
        <w:rPr>
          <w:rFonts w:ascii="Times New Roman" w:eastAsia="Times New Roman" w:hAnsi="Times New Roman" w:cs="Times New Roman"/>
          <w:noProof/>
          <w:sz w:val="24"/>
          <w:szCs w:val="24"/>
        </w:rPr>
        <w:t xml:space="preserve"> or </w:t>
      </w:r>
      <w:r w:rsidR="06CE49BC" w:rsidRPr="00474F7A">
        <w:rPr>
          <w:rFonts w:ascii="Times New Roman" w:eastAsia="Times New Roman" w:hAnsi="Times New Roman" w:cs="Times New Roman"/>
          <w:noProof/>
          <w:sz w:val="24"/>
          <w:szCs w:val="24"/>
        </w:rPr>
        <w:t>in writing</w:t>
      </w:r>
      <w:r w:rsidR="51D6CEE6" w:rsidRPr="00474F7A">
        <w:rPr>
          <w:rFonts w:ascii="Times New Roman" w:eastAsia="Times New Roman" w:hAnsi="Times New Roman" w:cs="Times New Roman"/>
          <w:noProof/>
          <w:sz w:val="24"/>
          <w:szCs w:val="24"/>
        </w:rPr>
        <w:t>.</w:t>
      </w:r>
      <w:r w:rsidR="4BBB4694" w:rsidRPr="00474F7A">
        <w:rPr>
          <w:rFonts w:ascii="Times New Roman" w:eastAsia="Times New Roman" w:hAnsi="Times New Roman" w:cs="Times New Roman"/>
          <w:noProof/>
          <w:sz w:val="24"/>
          <w:szCs w:val="24"/>
        </w:rPr>
        <w:t xml:space="preserve"> </w:t>
      </w:r>
    </w:p>
    <w:p w14:paraId="7B8063AC" w14:textId="2D245EF2" w:rsidR="04EF83AA" w:rsidRPr="009A7D1E" w:rsidRDefault="04EF83AA" w:rsidP="12876998">
      <w:pPr>
        <w:jc w:val="both"/>
        <w:rPr>
          <w:rFonts w:ascii="Times New Roman" w:eastAsia="Times New Roman" w:hAnsi="Times New Roman" w:cs="Times New Roman"/>
          <w:noProof/>
          <w:sz w:val="24"/>
          <w:szCs w:val="24"/>
        </w:rPr>
      </w:pPr>
    </w:p>
    <w:p w14:paraId="08643FD5" w14:textId="001A0721" w:rsidR="04EF83AA" w:rsidRDefault="688A7811" w:rsidP="12876998">
      <w:pPr>
        <w:jc w:val="both"/>
        <w:rPr>
          <w:rFonts w:ascii="Times New Roman" w:eastAsia="Times New Roman" w:hAnsi="Times New Roman" w:cs="Times New Roman"/>
          <w:b/>
          <w:bCs/>
          <w:noProof/>
          <w:sz w:val="24"/>
          <w:szCs w:val="24"/>
        </w:rPr>
      </w:pPr>
      <w:r w:rsidRPr="743A9D73">
        <w:rPr>
          <w:rFonts w:ascii="Times New Roman" w:eastAsia="Times New Roman" w:hAnsi="Times New Roman" w:cs="Times New Roman"/>
          <w:b/>
          <w:bCs/>
          <w:noProof/>
          <w:sz w:val="24"/>
          <w:szCs w:val="24"/>
        </w:rPr>
        <w:t xml:space="preserve">3.1.1. </w:t>
      </w:r>
      <w:r w:rsidR="06DE2FE5" w:rsidRPr="743A9D73">
        <w:rPr>
          <w:rFonts w:ascii="Times New Roman" w:eastAsia="Times New Roman" w:hAnsi="Times New Roman" w:cs="Times New Roman"/>
          <w:b/>
          <w:bCs/>
          <w:noProof/>
          <w:sz w:val="24"/>
          <w:szCs w:val="24"/>
        </w:rPr>
        <w:t xml:space="preserve">Position of the Member States </w:t>
      </w:r>
      <w:r w:rsidR="28919F92" w:rsidRPr="743A9D73">
        <w:rPr>
          <w:rFonts w:ascii="Times New Roman" w:eastAsia="Times New Roman" w:hAnsi="Times New Roman" w:cs="Times New Roman"/>
          <w:b/>
          <w:bCs/>
          <w:noProof/>
          <w:sz w:val="24"/>
          <w:szCs w:val="24"/>
        </w:rPr>
        <w:t>on</w:t>
      </w:r>
      <w:r w:rsidR="06DE2FE5" w:rsidRPr="743A9D73">
        <w:rPr>
          <w:rFonts w:ascii="Times New Roman" w:eastAsia="Times New Roman" w:hAnsi="Times New Roman" w:cs="Times New Roman"/>
          <w:b/>
          <w:bCs/>
          <w:noProof/>
          <w:sz w:val="24"/>
          <w:szCs w:val="24"/>
        </w:rPr>
        <w:t xml:space="preserve"> the need to review</w:t>
      </w:r>
      <w:r w:rsidR="634FB0AB" w:rsidRPr="743A9D73">
        <w:rPr>
          <w:rFonts w:ascii="Times New Roman" w:eastAsia="Times New Roman" w:hAnsi="Times New Roman" w:cs="Times New Roman"/>
          <w:b/>
          <w:bCs/>
          <w:noProof/>
          <w:sz w:val="24"/>
          <w:szCs w:val="24"/>
        </w:rPr>
        <w:t xml:space="preserve"> </w:t>
      </w:r>
      <w:r w:rsidR="06DE2FE5" w:rsidRPr="743A9D73">
        <w:rPr>
          <w:rFonts w:ascii="Times New Roman" w:eastAsia="Times New Roman" w:hAnsi="Times New Roman" w:cs="Times New Roman"/>
          <w:b/>
          <w:bCs/>
          <w:noProof/>
          <w:sz w:val="24"/>
          <w:szCs w:val="24"/>
        </w:rPr>
        <w:t>the list of prohibit</w:t>
      </w:r>
      <w:r w:rsidR="7CC3449C" w:rsidRPr="743A9D73">
        <w:rPr>
          <w:rFonts w:ascii="Times New Roman" w:eastAsia="Times New Roman" w:hAnsi="Times New Roman" w:cs="Times New Roman"/>
          <w:b/>
          <w:bCs/>
          <w:noProof/>
          <w:sz w:val="24"/>
          <w:szCs w:val="24"/>
        </w:rPr>
        <w:t>ed practices</w:t>
      </w:r>
      <w:r w:rsidR="06DE2FE5" w:rsidRPr="743A9D73">
        <w:rPr>
          <w:rFonts w:ascii="Times New Roman" w:eastAsia="Times New Roman" w:hAnsi="Times New Roman" w:cs="Times New Roman"/>
          <w:b/>
          <w:bCs/>
          <w:noProof/>
          <w:sz w:val="24"/>
          <w:szCs w:val="24"/>
        </w:rPr>
        <w:t xml:space="preserve"> in Article 5</w:t>
      </w:r>
      <w:r w:rsidR="130AC9C0" w:rsidRPr="743A9D73">
        <w:rPr>
          <w:rFonts w:ascii="Times New Roman" w:eastAsia="Times New Roman" w:hAnsi="Times New Roman" w:cs="Times New Roman"/>
          <w:b/>
          <w:bCs/>
          <w:noProof/>
          <w:sz w:val="24"/>
          <w:szCs w:val="24"/>
        </w:rPr>
        <w:t xml:space="preserve"> </w:t>
      </w:r>
      <w:r w:rsidR="1F9C103F" w:rsidRPr="743A9D73">
        <w:rPr>
          <w:rFonts w:ascii="Times New Roman" w:eastAsia="Times New Roman" w:hAnsi="Times New Roman" w:cs="Times New Roman"/>
          <w:b/>
          <w:bCs/>
          <w:noProof/>
          <w:sz w:val="24"/>
          <w:szCs w:val="24"/>
        </w:rPr>
        <w:t>AI Act</w:t>
      </w:r>
    </w:p>
    <w:p w14:paraId="5B1A1D1F" w14:textId="77777777" w:rsidR="00E02D6B" w:rsidRPr="009A7D1E" w:rsidRDefault="00E02D6B" w:rsidP="12876998">
      <w:pPr>
        <w:jc w:val="both"/>
        <w:rPr>
          <w:rFonts w:ascii="Times New Roman" w:eastAsia="Times New Roman" w:hAnsi="Times New Roman" w:cs="Times New Roman"/>
          <w:b/>
          <w:bCs/>
          <w:noProof/>
          <w:sz w:val="24"/>
          <w:szCs w:val="24"/>
        </w:rPr>
      </w:pPr>
    </w:p>
    <w:p w14:paraId="79D40646" w14:textId="0C337107" w:rsidR="04EF83AA" w:rsidRPr="009A7D1E" w:rsidRDefault="0E827EBA" w:rsidP="12876998">
      <w:pPr>
        <w:jc w:val="both"/>
        <w:rPr>
          <w:rFonts w:ascii="Times New Roman" w:eastAsia="Times New Roman" w:hAnsi="Times New Roman" w:cs="Times New Roman"/>
          <w:b/>
          <w:bCs/>
          <w:i/>
          <w:iCs/>
          <w:noProof/>
          <w:sz w:val="24"/>
          <w:szCs w:val="24"/>
        </w:rPr>
      </w:pPr>
      <w:r w:rsidRPr="009A7D1E">
        <w:rPr>
          <w:rFonts w:ascii="Times New Roman" w:eastAsia="Times New Roman" w:hAnsi="Times New Roman" w:cs="Times New Roman"/>
          <w:b/>
          <w:bCs/>
          <w:i/>
          <w:iCs/>
          <w:noProof/>
          <w:sz w:val="24"/>
          <w:szCs w:val="24"/>
        </w:rPr>
        <w:t xml:space="preserve">General </w:t>
      </w:r>
      <w:r w:rsidR="197DA241" w:rsidRPr="009A7D1E">
        <w:rPr>
          <w:rFonts w:ascii="Times New Roman" w:eastAsia="Times New Roman" w:hAnsi="Times New Roman" w:cs="Times New Roman"/>
          <w:b/>
          <w:bCs/>
          <w:i/>
          <w:iCs/>
          <w:noProof/>
          <w:sz w:val="24"/>
          <w:szCs w:val="24"/>
        </w:rPr>
        <w:t>position</w:t>
      </w:r>
    </w:p>
    <w:p w14:paraId="507F09CE" w14:textId="3302BEC6" w:rsidR="04EF83AA" w:rsidRPr="00474F7A" w:rsidRDefault="3CD80DAE"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 xml:space="preserve">During the consultation of the relevant AI Board subgroup, </w:t>
      </w:r>
      <w:r w:rsidR="776EC01E" w:rsidRPr="00474F7A">
        <w:rPr>
          <w:rFonts w:ascii="Times New Roman" w:eastAsia="Times New Roman" w:hAnsi="Times New Roman" w:cs="Times New Roman"/>
          <w:noProof/>
          <w:sz w:val="24"/>
          <w:szCs w:val="24"/>
        </w:rPr>
        <w:t>the majority</w:t>
      </w:r>
      <w:r w:rsidRPr="00474F7A">
        <w:rPr>
          <w:rFonts w:ascii="Times New Roman" w:eastAsia="Times New Roman" w:hAnsi="Times New Roman" w:cs="Times New Roman"/>
          <w:noProof/>
          <w:sz w:val="24"/>
          <w:szCs w:val="24"/>
        </w:rPr>
        <w:t xml:space="preserve"> of </w:t>
      </w:r>
      <w:r w:rsidR="56B9BCF3" w:rsidRPr="00474F7A">
        <w:rPr>
          <w:rFonts w:ascii="Times New Roman" w:eastAsia="Times New Roman" w:hAnsi="Times New Roman" w:cs="Times New Roman"/>
          <w:noProof/>
          <w:sz w:val="24"/>
          <w:szCs w:val="24"/>
        </w:rPr>
        <w:t xml:space="preserve">the </w:t>
      </w:r>
      <w:r w:rsidRPr="00474F7A">
        <w:rPr>
          <w:rFonts w:ascii="Times New Roman" w:eastAsia="Times New Roman" w:hAnsi="Times New Roman" w:cs="Times New Roman"/>
          <w:noProof/>
          <w:sz w:val="24"/>
          <w:szCs w:val="24"/>
        </w:rPr>
        <w:t xml:space="preserve">Member States </w:t>
      </w:r>
      <w:r w:rsidR="00EC6A15" w:rsidRPr="00474F7A">
        <w:rPr>
          <w:rFonts w:ascii="Times New Roman" w:eastAsia="Times New Roman" w:hAnsi="Times New Roman" w:cs="Times New Roman"/>
          <w:noProof/>
          <w:sz w:val="24"/>
          <w:szCs w:val="24"/>
        </w:rPr>
        <w:t xml:space="preserve">present </w:t>
      </w:r>
      <w:r w:rsidRPr="00474F7A">
        <w:rPr>
          <w:rFonts w:ascii="Times New Roman" w:eastAsia="Times New Roman" w:hAnsi="Times New Roman" w:cs="Times New Roman"/>
          <w:noProof/>
          <w:sz w:val="24"/>
          <w:szCs w:val="24"/>
        </w:rPr>
        <w:t>stated that</w:t>
      </w:r>
      <w:r w:rsidR="00D4584C" w:rsidRPr="00474F7A">
        <w:rPr>
          <w:rFonts w:ascii="Times New Roman" w:eastAsia="Times New Roman" w:hAnsi="Times New Roman" w:cs="Times New Roman"/>
          <w:noProof/>
          <w:sz w:val="24"/>
          <w:szCs w:val="24"/>
        </w:rPr>
        <w:t>,</w:t>
      </w:r>
      <w:r w:rsidRPr="00474F7A">
        <w:rPr>
          <w:rFonts w:ascii="Times New Roman" w:eastAsia="Times New Roman" w:hAnsi="Times New Roman" w:cs="Times New Roman"/>
          <w:noProof/>
          <w:sz w:val="24"/>
          <w:szCs w:val="24"/>
        </w:rPr>
        <w:t xml:space="preserve"> </w:t>
      </w:r>
      <w:r w:rsidR="00E02D6B" w:rsidRPr="00474F7A">
        <w:rPr>
          <w:rFonts w:ascii="Times New Roman" w:eastAsia="Times New Roman" w:hAnsi="Times New Roman" w:cs="Times New Roman"/>
          <w:noProof/>
          <w:sz w:val="24"/>
          <w:szCs w:val="24"/>
        </w:rPr>
        <w:t>at this stage</w:t>
      </w:r>
      <w:r w:rsidR="00D4584C" w:rsidRPr="00474F7A">
        <w:rPr>
          <w:rFonts w:ascii="Times New Roman" w:eastAsia="Times New Roman" w:hAnsi="Times New Roman" w:cs="Times New Roman"/>
          <w:noProof/>
          <w:sz w:val="24"/>
          <w:szCs w:val="24"/>
        </w:rPr>
        <w:t>,</w:t>
      </w:r>
      <w:r w:rsidR="00E02D6B" w:rsidRPr="00474F7A">
        <w:rPr>
          <w:rFonts w:ascii="Times New Roman" w:eastAsia="Times New Roman" w:hAnsi="Times New Roman" w:cs="Times New Roman"/>
          <w:noProof/>
          <w:sz w:val="24"/>
          <w:szCs w:val="24"/>
        </w:rPr>
        <w:t xml:space="preserve"> </w:t>
      </w:r>
      <w:r w:rsidRPr="00474F7A">
        <w:rPr>
          <w:rFonts w:ascii="Times New Roman" w:eastAsia="Times New Roman" w:hAnsi="Times New Roman" w:cs="Times New Roman"/>
          <w:noProof/>
          <w:sz w:val="24"/>
          <w:szCs w:val="24"/>
        </w:rPr>
        <w:t>they do not see a need to amend the list of prohibited AI practices laid down in Article 5 AI Act</w:t>
      </w:r>
      <w:r w:rsidR="7838B66C" w:rsidRPr="00474F7A">
        <w:rPr>
          <w:rFonts w:ascii="Times New Roman" w:eastAsia="Times New Roman" w:hAnsi="Times New Roman" w:cs="Times New Roman"/>
          <w:noProof/>
          <w:sz w:val="24"/>
          <w:szCs w:val="24"/>
        </w:rPr>
        <w:t>.</w:t>
      </w:r>
      <w:r w:rsidRPr="00474F7A">
        <w:rPr>
          <w:rFonts w:ascii="Times New Roman" w:eastAsia="Times New Roman" w:hAnsi="Times New Roman" w:cs="Times New Roman"/>
          <w:noProof/>
          <w:sz w:val="24"/>
          <w:szCs w:val="24"/>
        </w:rPr>
        <w:t xml:space="preserve"> In addition, nine Member States submitted written statements via e</w:t>
      </w:r>
      <w:r w:rsidR="00D4584C" w:rsidRPr="00474F7A">
        <w:rPr>
          <w:rFonts w:ascii="Times New Roman" w:eastAsia="Times New Roman" w:hAnsi="Times New Roman" w:cs="Times New Roman"/>
          <w:noProof/>
          <w:sz w:val="24"/>
          <w:szCs w:val="24"/>
        </w:rPr>
        <w:t>-</w:t>
      </w:r>
      <w:r w:rsidRPr="00474F7A">
        <w:rPr>
          <w:rFonts w:ascii="Times New Roman" w:eastAsia="Times New Roman" w:hAnsi="Times New Roman" w:cs="Times New Roman"/>
          <w:noProof/>
          <w:sz w:val="24"/>
          <w:szCs w:val="24"/>
        </w:rPr>
        <w:t>mail, similarly confirming that there is no perceived necessity to amend th</w:t>
      </w:r>
      <w:r w:rsidR="00D4584C" w:rsidRPr="00474F7A">
        <w:rPr>
          <w:rFonts w:ascii="Times New Roman" w:eastAsia="Times New Roman" w:hAnsi="Times New Roman" w:cs="Times New Roman"/>
          <w:noProof/>
          <w:sz w:val="24"/>
          <w:szCs w:val="24"/>
        </w:rPr>
        <w:t>at</w:t>
      </w:r>
      <w:r w:rsidRPr="00474F7A">
        <w:rPr>
          <w:rFonts w:ascii="Times New Roman" w:eastAsia="Times New Roman" w:hAnsi="Times New Roman" w:cs="Times New Roman"/>
          <w:noProof/>
          <w:sz w:val="24"/>
          <w:szCs w:val="24"/>
        </w:rPr>
        <w:t xml:space="preserve"> list. Comparable responses were also received from the </w:t>
      </w:r>
      <w:r w:rsidR="5EA6EF4C" w:rsidRPr="00474F7A">
        <w:rPr>
          <w:rFonts w:ascii="Times New Roman" w:eastAsia="Times New Roman" w:hAnsi="Times New Roman" w:cs="Times New Roman"/>
          <w:noProof/>
          <w:sz w:val="24"/>
          <w:szCs w:val="24"/>
        </w:rPr>
        <w:t>two observers to the subgroup.</w:t>
      </w:r>
    </w:p>
    <w:p w14:paraId="62C29BBE" w14:textId="6D4E9B5F" w:rsidR="04EF83AA" w:rsidRPr="00474F7A" w:rsidRDefault="2F313652" w:rsidP="00474F7A">
      <w:pPr>
        <w:pStyle w:val="ListParagraph"/>
        <w:numPr>
          <w:ilvl w:val="0"/>
          <w:numId w:val="42"/>
        </w:numPr>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The respondent Member States</w:t>
      </w:r>
      <w:r w:rsidR="35621512" w:rsidRPr="743A9D73">
        <w:rPr>
          <w:rFonts w:ascii="Times New Roman" w:eastAsia="Times New Roman" w:hAnsi="Times New Roman" w:cs="Times New Roman"/>
          <w:noProof/>
          <w:sz w:val="24"/>
          <w:szCs w:val="24"/>
        </w:rPr>
        <w:t>’</w:t>
      </w:r>
      <w:r w:rsidRPr="743A9D73">
        <w:rPr>
          <w:rFonts w:ascii="Times New Roman" w:eastAsia="Times New Roman" w:hAnsi="Times New Roman" w:cs="Times New Roman"/>
          <w:noProof/>
          <w:sz w:val="24"/>
          <w:szCs w:val="24"/>
        </w:rPr>
        <w:t xml:space="preserve"> representatives</w:t>
      </w:r>
      <w:r w:rsidR="59B8E894" w:rsidRPr="743A9D73">
        <w:rPr>
          <w:rFonts w:ascii="Times New Roman" w:eastAsia="Times New Roman" w:hAnsi="Times New Roman" w:cs="Times New Roman"/>
          <w:noProof/>
          <w:sz w:val="24"/>
          <w:szCs w:val="24"/>
        </w:rPr>
        <w:t xml:space="preserve"> </w:t>
      </w:r>
      <w:r w:rsidR="2D927CCF" w:rsidRPr="743A9D73">
        <w:rPr>
          <w:rFonts w:ascii="Times New Roman" w:eastAsia="Times New Roman" w:hAnsi="Times New Roman" w:cs="Times New Roman"/>
          <w:noProof/>
          <w:sz w:val="24"/>
          <w:szCs w:val="24"/>
        </w:rPr>
        <w:t>repeatedly noted</w:t>
      </w:r>
      <w:r w:rsidR="36B8959A" w:rsidRPr="743A9D73">
        <w:rPr>
          <w:rFonts w:ascii="Times New Roman" w:eastAsia="Times New Roman" w:hAnsi="Times New Roman" w:cs="Times New Roman"/>
          <w:noProof/>
          <w:sz w:val="24"/>
          <w:szCs w:val="24"/>
        </w:rPr>
        <w:t xml:space="preserve"> </w:t>
      </w:r>
      <w:r w:rsidR="2D927CCF" w:rsidRPr="743A9D73">
        <w:rPr>
          <w:rFonts w:ascii="Times New Roman" w:eastAsia="Times New Roman" w:hAnsi="Times New Roman" w:cs="Times New Roman"/>
          <w:noProof/>
          <w:sz w:val="24"/>
          <w:szCs w:val="24"/>
        </w:rPr>
        <w:t xml:space="preserve">that, since the provisions of the AI Act concerning the definition of AI systems and prohibited practices only </w:t>
      </w:r>
      <w:r w:rsidR="0FADD3DB" w:rsidRPr="743A9D73">
        <w:rPr>
          <w:rFonts w:ascii="Times New Roman" w:eastAsia="Times New Roman" w:hAnsi="Times New Roman" w:cs="Times New Roman"/>
          <w:noProof/>
          <w:sz w:val="24"/>
          <w:szCs w:val="24"/>
        </w:rPr>
        <w:t>began to apply</w:t>
      </w:r>
      <w:r w:rsidR="2D927CCF" w:rsidRPr="743A9D73">
        <w:rPr>
          <w:rFonts w:ascii="Times New Roman" w:eastAsia="Times New Roman" w:hAnsi="Times New Roman" w:cs="Times New Roman"/>
          <w:noProof/>
          <w:sz w:val="24"/>
          <w:szCs w:val="24"/>
        </w:rPr>
        <w:t xml:space="preserve"> on 2 February 2025</w:t>
      </w:r>
      <w:r w:rsidR="35621512" w:rsidRPr="743A9D73">
        <w:rPr>
          <w:rFonts w:ascii="Times New Roman" w:eastAsia="Times New Roman" w:hAnsi="Times New Roman" w:cs="Times New Roman"/>
          <w:noProof/>
          <w:sz w:val="24"/>
          <w:szCs w:val="24"/>
        </w:rPr>
        <w:t>, the rules on enforcement will become applicable on 2 August 2026,</w:t>
      </w:r>
      <w:r w:rsidR="2D927CCF" w:rsidRPr="743A9D73">
        <w:rPr>
          <w:rFonts w:ascii="Times New Roman" w:eastAsia="Times New Roman" w:hAnsi="Times New Roman" w:cs="Times New Roman"/>
          <w:noProof/>
          <w:sz w:val="24"/>
          <w:szCs w:val="24"/>
        </w:rPr>
        <w:t xml:space="preserve"> and enforcement mechanisms are not yet operational, the evaluation of </w:t>
      </w:r>
      <w:r w:rsidR="7F3B3309" w:rsidRPr="743A9D73">
        <w:rPr>
          <w:rFonts w:ascii="Times New Roman" w:eastAsia="Times New Roman" w:hAnsi="Times New Roman" w:cs="Times New Roman"/>
          <w:noProof/>
          <w:sz w:val="24"/>
          <w:szCs w:val="24"/>
        </w:rPr>
        <w:t xml:space="preserve">practices that are particularly harmful and abusive and that contradict </w:t>
      </w:r>
      <w:r w:rsidR="2D2CD366" w:rsidRPr="743A9D73">
        <w:rPr>
          <w:rFonts w:ascii="Times New Roman" w:eastAsia="Times New Roman" w:hAnsi="Times New Roman" w:cs="Times New Roman"/>
          <w:noProof/>
          <w:sz w:val="24"/>
          <w:szCs w:val="24"/>
        </w:rPr>
        <w:t xml:space="preserve">EU </w:t>
      </w:r>
      <w:r w:rsidR="7F3B3309" w:rsidRPr="743A9D73">
        <w:rPr>
          <w:rFonts w:ascii="Times New Roman" w:eastAsia="Times New Roman" w:hAnsi="Times New Roman" w:cs="Times New Roman"/>
          <w:noProof/>
          <w:sz w:val="24"/>
          <w:szCs w:val="24"/>
        </w:rPr>
        <w:t>values</w:t>
      </w:r>
      <w:r w:rsidR="773D0D0D" w:rsidRPr="743A9D73">
        <w:rPr>
          <w:rFonts w:ascii="Times New Roman" w:eastAsia="Times New Roman" w:hAnsi="Times New Roman" w:cs="Times New Roman"/>
          <w:noProof/>
          <w:sz w:val="24"/>
          <w:szCs w:val="24"/>
        </w:rPr>
        <w:t xml:space="preserve"> </w:t>
      </w:r>
      <w:r w:rsidR="33F4EAF5" w:rsidRPr="743A9D73">
        <w:rPr>
          <w:rFonts w:ascii="Times New Roman" w:eastAsia="Times New Roman" w:hAnsi="Times New Roman" w:cs="Times New Roman"/>
          <w:noProof/>
          <w:sz w:val="24"/>
          <w:szCs w:val="24"/>
        </w:rPr>
        <w:t>and</w:t>
      </w:r>
      <w:r w:rsidR="773D0D0D" w:rsidRPr="743A9D73">
        <w:rPr>
          <w:rFonts w:ascii="Times New Roman" w:eastAsia="Times New Roman" w:hAnsi="Times New Roman" w:cs="Times New Roman"/>
          <w:noProof/>
          <w:sz w:val="24"/>
          <w:szCs w:val="24"/>
        </w:rPr>
        <w:t xml:space="preserve"> fundamental rights</w:t>
      </w:r>
      <w:r w:rsidR="2D927CCF" w:rsidRPr="743A9D73">
        <w:rPr>
          <w:rFonts w:ascii="Times New Roman" w:eastAsia="Times New Roman" w:hAnsi="Times New Roman" w:cs="Times New Roman"/>
          <w:noProof/>
          <w:sz w:val="24"/>
          <w:szCs w:val="24"/>
        </w:rPr>
        <w:t xml:space="preserve"> is only </w:t>
      </w:r>
      <w:r w:rsidR="0FADD3DB" w:rsidRPr="743A9D73">
        <w:rPr>
          <w:rFonts w:ascii="Times New Roman" w:eastAsia="Times New Roman" w:hAnsi="Times New Roman" w:cs="Times New Roman"/>
          <w:noProof/>
          <w:sz w:val="24"/>
          <w:szCs w:val="24"/>
        </w:rPr>
        <w:t>starting</w:t>
      </w:r>
      <w:r w:rsidR="2D927CCF" w:rsidRPr="743A9D73">
        <w:rPr>
          <w:rFonts w:ascii="Times New Roman" w:eastAsia="Times New Roman" w:hAnsi="Times New Roman" w:cs="Times New Roman"/>
          <w:noProof/>
          <w:sz w:val="24"/>
          <w:szCs w:val="24"/>
        </w:rPr>
        <w:t xml:space="preserve">. Due to the limited time since </w:t>
      </w:r>
      <w:r w:rsidR="0C244470" w:rsidRPr="743A9D73">
        <w:rPr>
          <w:rFonts w:ascii="Times New Roman" w:eastAsia="Times New Roman" w:hAnsi="Times New Roman" w:cs="Times New Roman"/>
          <w:noProof/>
          <w:sz w:val="24"/>
          <w:szCs w:val="24"/>
        </w:rPr>
        <w:t>Article 5</w:t>
      </w:r>
      <w:r w:rsidR="6010C8B1" w:rsidRPr="743A9D73">
        <w:rPr>
          <w:rFonts w:ascii="Times New Roman" w:eastAsia="Times New Roman" w:hAnsi="Times New Roman" w:cs="Times New Roman"/>
          <w:noProof/>
          <w:sz w:val="24"/>
          <w:szCs w:val="24"/>
        </w:rPr>
        <w:t xml:space="preserve"> </w:t>
      </w:r>
      <w:r w:rsidR="166C8430" w:rsidRPr="743A9D73">
        <w:rPr>
          <w:rFonts w:ascii="Times New Roman" w:eastAsia="Times New Roman" w:hAnsi="Times New Roman" w:cs="Times New Roman"/>
          <w:noProof/>
          <w:sz w:val="24"/>
          <w:szCs w:val="24"/>
        </w:rPr>
        <w:t>AI Act</w:t>
      </w:r>
      <w:r w:rsidR="0FADD3DB" w:rsidRPr="743A9D73">
        <w:rPr>
          <w:rFonts w:ascii="Times New Roman" w:eastAsia="Times New Roman" w:hAnsi="Times New Roman" w:cs="Times New Roman"/>
          <w:noProof/>
          <w:sz w:val="24"/>
          <w:szCs w:val="24"/>
        </w:rPr>
        <w:t xml:space="preserve"> entered into application</w:t>
      </w:r>
      <w:r w:rsidR="2D927CCF" w:rsidRPr="743A9D73">
        <w:rPr>
          <w:rFonts w:ascii="Times New Roman" w:eastAsia="Times New Roman" w:hAnsi="Times New Roman" w:cs="Times New Roman"/>
          <w:noProof/>
          <w:sz w:val="24"/>
          <w:szCs w:val="24"/>
        </w:rPr>
        <w:t xml:space="preserve">, there is currently a lack of practical experience and concrete </w:t>
      </w:r>
      <w:r w:rsidR="3F40BEF7" w:rsidRPr="743A9D7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3F40BEF7" w:rsidRPr="743A9D73">
        <w:rPr>
          <w:rFonts w:ascii="Times New Roman" w:eastAsia="Times New Roman" w:hAnsi="Times New Roman" w:cs="Times New Roman"/>
          <w:noProof/>
          <w:sz w:val="24"/>
          <w:szCs w:val="24"/>
        </w:rPr>
        <w:t>cases</w:t>
      </w:r>
      <w:r w:rsidR="1EA85397" w:rsidRPr="743A9D73">
        <w:rPr>
          <w:rFonts w:ascii="Times New Roman" w:eastAsia="Times New Roman" w:hAnsi="Times New Roman" w:cs="Times New Roman"/>
          <w:noProof/>
          <w:sz w:val="24"/>
          <w:szCs w:val="24"/>
        </w:rPr>
        <w:t xml:space="preserve"> on the basis of which the effectiveness of the </w:t>
      </w:r>
      <w:r w:rsidR="7CF1982F" w:rsidRPr="743A9D73">
        <w:rPr>
          <w:rFonts w:ascii="Times New Roman" w:eastAsia="Times New Roman" w:hAnsi="Times New Roman" w:cs="Times New Roman"/>
          <w:noProof/>
          <w:sz w:val="24"/>
          <w:szCs w:val="24"/>
        </w:rPr>
        <w:t>AI Act</w:t>
      </w:r>
      <w:r w:rsidRPr="743A9D73">
        <w:rPr>
          <w:rFonts w:ascii="Times New Roman" w:eastAsia="Times New Roman" w:hAnsi="Times New Roman" w:cs="Times New Roman"/>
          <w:noProof/>
          <w:sz w:val="24"/>
          <w:szCs w:val="24"/>
        </w:rPr>
        <w:t>’</w:t>
      </w:r>
      <w:r w:rsidR="7CF1982F" w:rsidRPr="743A9D73">
        <w:rPr>
          <w:rFonts w:ascii="Times New Roman" w:eastAsia="Times New Roman" w:hAnsi="Times New Roman" w:cs="Times New Roman"/>
          <w:noProof/>
          <w:sz w:val="24"/>
          <w:szCs w:val="24"/>
        </w:rPr>
        <w:t xml:space="preserve">s prohibitions </w:t>
      </w:r>
      <w:r w:rsidR="0FADD3DB" w:rsidRPr="743A9D73">
        <w:rPr>
          <w:rFonts w:ascii="Times New Roman" w:eastAsia="Times New Roman" w:hAnsi="Times New Roman" w:cs="Times New Roman"/>
          <w:noProof/>
          <w:sz w:val="24"/>
          <w:szCs w:val="24"/>
        </w:rPr>
        <w:t xml:space="preserve">can </w:t>
      </w:r>
      <w:r w:rsidR="7CF1982F" w:rsidRPr="743A9D73">
        <w:rPr>
          <w:rFonts w:ascii="Times New Roman" w:eastAsia="Times New Roman" w:hAnsi="Times New Roman" w:cs="Times New Roman"/>
          <w:noProof/>
          <w:sz w:val="24"/>
          <w:szCs w:val="24"/>
        </w:rPr>
        <w:t>be evaluated</w:t>
      </w:r>
      <w:r w:rsidR="2D927CCF" w:rsidRPr="743A9D73">
        <w:rPr>
          <w:rFonts w:ascii="Times New Roman" w:eastAsia="Times New Roman" w:hAnsi="Times New Roman" w:cs="Times New Roman"/>
          <w:noProof/>
          <w:sz w:val="24"/>
          <w:szCs w:val="24"/>
        </w:rPr>
        <w:t>. It was therefore assessed that</w:t>
      </w:r>
      <w:r w:rsidR="5A614C4D" w:rsidRPr="743A9D73">
        <w:rPr>
          <w:rFonts w:ascii="Times New Roman" w:eastAsia="Times New Roman" w:hAnsi="Times New Roman" w:cs="Times New Roman"/>
          <w:noProof/>
          <w:sz w:val="24"/>
          <w:szCs w:val="24"/>
        </w:rPr>
        <w:t xml:space="preserve"> a</w:t>
      </w:r>
      <w:r w:rsidR="2D927CCF" w:rsidRPr="743A9D73">
        <w:rPr>
          <w:rFonts w:ascii="Times New Roman" w:eastAsia="Times New Roman" w:hAnsi="Times New Roman" w:cs="Times New Roman"/>
          <w:noProof/>
          <w:sz w:val="24"/>
          <w:szCs w:val="24"/>
        </w:rPr>
        <w:t xml:space="preserve"> more meaningful input can be provided once the </w:t>
      </w:r>
      <w:r w:rsidR="4E290ABD" w:rsidRPr="743A9D73">
        <w:rPr>
          <w:rFonts w:ascii="Times New Roman" w:eastAsia="Times New Roman" w:hAnsi="Times New Roman" w:cs="Times New Roman"/>
          <w:noProof/>
          <w:sz w:val="24"/>
          <w:szCs w:val="24"/>
        </w:rPr>
        <w:t xml:space="preserve">relevant </w:t>
      </w:r>
      <w:r w:rsidR="2D927CCF" w:rsidRPr="743A9D73">
        <w:rPr>
          <w:rFonts w:ascii="Times New Roman" w:eastAsia="Times New Roman" w:hAnsi="Times New Roman" w:cs="Times New Roman"/>
          <w:noProof/>
          <w:sz w:val="24"/>
          <w:szCs w:val="24"/>
        </w:rPr>
        <w:t>provisions have been in effect for a longer period.</w:t>
      </w:r>
      <w:r w:rsidR="68B38B17" w:rsidRPr="743A9D73">
        <w:rPr>
          <w:rFonts w:ascii="Times New Roman" w:eastAsia="Times New Roman" w:hAnsi="Times New Roman" w:cs="Times New Roman"/>
          <w:noProof/>
          <w:sz w:val="24"/>
          <w:szCs w:val="24"/>
        </w:rPr>
        <w:t xml:space="preserve"> For the time being, the Member States noted that there is little concrete data or analysis available to justify a revision.</w:t>
      </w:r>
    </w:p>
    <w:p w14:paraId="679F6488" w14:textId="078ED7CA" w:rsidR="04EF83AA" w:rsidRPr="00474F7A" w:rsidRDefault="0CA755D6" w:rsidP="00474F7A">
      <w:pPr>
        <w:pStyle w:val="ListParagraph"/>
        <w:numPr>
          <w:ilvl w:val="0"/>
          <w:numId w:val="42"/>
        </w:numPr>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 xml:space="preserve">In light of these </w:t>
      </w:r>
      <w:r w:rsidR="4CD1C13B" w:rsidRPr="743A9D73">
        <w:rPr>
          <w:rFonts w:ascii="Times New Roman" w:eastAsia="Times New Roman" w:hAnsi="Times New Roman" w:cs="Times New Roman"/>
          <w:noProof/>
          <w:sz w:val="24"/>
          <w:szCs w:val="24"/>
        </w:rPr>
        <w:t>considerations</w:t>
      </w:r>
      <w:r w:rsidRPr="743A9D73">
        <w:rPr>
          <w:rFonts w:ascii="Times New Roman" w:eastAsia="Times New Roman" w:hAnsi="Times New Roman" w:cs="Times New Roman"/>
          <w:noProof/>
          <w:sz w:val="24"/>
          <w:szCs w:val="24"/>
        </w:rPr>
        <w:t xml:space="preserve">, the </w:t>
      </w:r>
      <w:r w:rsidR="3C8F96DA" w:rsidRPr="743A9D73">
        <w:rPr>
          <w:rFonts w:ascii="Times New Roman" w:eastAsia="Times New Roman" w:hAnsi="Times New Roman" w:cs="Times New Roman"/>
          <w:noProof/>
          <w:sz w:val="24"/>
          <w:szCs w:val="24"/>
        </w:rPr>
        <w:t xml:space="preserve">general </w:t>
      </w:r>
      <w:r w:rsidRPr="743A9D73">
        <w:rPr>
          <w:rFonts w:ascii="Times New Roman" w:eastAsia="Times New Roman" w:hAnsi="Times New Roman" w:cs="Times New Roman"/>
          <w:noProof/>
          <w:sz w:val="24"/>
          <w:szCs w:val="24"/>
        </w:rPr>
        <w:t>position of the Member States was that any e</w:t>
      </w:r>
      <w:r w:rsidR="03ED71D4" w:rsidRPr="743A9D73">
        <w:rPr>
          <w:rFonts w:ascii="Times New Roman" w:eastAsia="Times New Roman" w:hAnsi="Times New Roman" w:cs="Times New Roman"/>
          <w:noProof/>
          <w:sz w:val="24"/>
          <w:szCs w:val="24"/>
        </w:rPr>
        <w:t>fforts</w:t>
      </w:r>
      <w:r w:rsidRPr="743A9D73">
        <w:rPr>
          <w:rFonts w:ascii="Times New Roman" w:eastAsia="Times New Roman" w:hAnsi="Times New Roman" w:cs="Times New Roman"/>
          <w:noProof/>
          <w:sz w:val="24"/>
          <w:szCs w:val="24"/>
        </w:rPr>
        <w:t xml:space="preserve"> aimed at reviewing or amending the list of prohibited practices would be more appropriate at a later stage, once sufficient implementation experience has been gathered. </w:t>
      </w:r>
    </w:p>
    <w:p w14:paraId="24195BDF" w14:textId="22080A6D" w:rsidR="04EF83AA" w:rsidRPr="009A7D1E" w:rsidRDefault="1994CE79" w:rsidP="12876998">
      <w:pPr>
        <w:jc w:val="both"/>
        <w:rPr>
          <w:rFonts w:ascii="Times New Roman" w:eastAsia="Times New Roman" w:hAnsi="Times New Roman" w:cs="Times New Roman"/>
          <w:b/>
          <w:bCs/>
          <w:i/>
          <w:iCs/>
          <w:noProof/>
          <w:sz w:val="24"/>
          <w:szCs w:val="24"/>
        </w:rPr>
      </w:pPr>
      <w:r w:rsidRPr="009A7D1E">
        <w:rPr>
          <w:rFonts w:ascii="Times New Roman" w:eastAsia="Times New Roman" w:hAnsi="Times New Roman" w:cs="Times New Roman"/>
          <w:b/>
          <w:bCs/>
          <w:i/>
          <w:iCs/>
          <w:noProof/>
          <w:sz w:val="24"/>
          <w:szCs w:val="24"/>
        </w:rPr>
        <w:t>Issues flagged for further monitoring</w:t>
      </w:r>
    </w:p>
    <w:p w14:paraId="2FBA599F" w14:textId="7C00B9CB" w:rsidR="04EF83AA" w:rsidRPr="00474F7A" w:rsidRDefault="5A6F0FE2" w:rsidP="743A9D73">
      <w:pPr>
        <w:pStyle w:val="ListParagraph"/>
        <w:numPr>
          <w:ilvl w:val="0"/>
          <w:numId w:val="42"/>
        </w:numPr>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 xml:space="preserve">One Member State </w:t>
      </w:r>
      <w:r w:rsidR="75CE2091" w:rsidRPr="37A6B9B1">
        <w:rPr>
          <w:rFonts w:ascii="Times New Roman" w:eastAsia="Times New Roman" w:hAnsi="Times New Roman" w:cs="Times New Roman"/>
          <w:noProof/>
          <w:sz w:val="24"/>
          <w:szCs w:val="24"/>
        </w:rPr>
        <w:t xml:space="preserve">suggested </w:t>
      </w:r>
      <w:r w:rsidRPr="00474F7A">
        <w:rPr>
          <w:rFonts w:ascii="Times New Roman" w:eastAsia="Times New Roman" w:hAnsi="Times New Roman" w:cs="Times New Roman"/>
          <w:noProof/>
          <w:sz w:val="24"/>
          <w:szCs w:val="24"/>
        </w:rPr>
        <w:t xml:space="preserve">that it might be relevant to </w:t>
      </w:r>
      <w:r w:rsidR="37FC96B6" w:rsidRPr="00474F7A">
        <w:rPr>
          <w:rFonts w:ascii="Times New Roman" w:eastAsia="Times New Roman" w:hAnsi="Times New Roman" w:cs="Times New Roman"/>
          <w:noProof/>
          <w:sz w:val="24"/>
          <w:szCs w:val="24"/>
        </w:rPr>
        <w:t>assess for possible inclusion in</w:t>
      </w:r>
      <w:r w:rsidR="125032A4" w:rsidRPr="00474F7A">
        <w:rPr>
          <w:rFonts w:ascii="Times New Roman" w:eastAsia="Times New Roman" w:hAnsi="Times New Roman" w:cs="Times New Roman"/>
          <w:noProof/>
          <w:sz w:val="24"/>
          <w:szCs w:val="24"/>
        </w:rPr>
        <w:t xml:space="preserve"> </w:t>
      </w:r>
      <w:r w:rsidR="5F180231" w:rsidRPr="00474F7A">
        <w:rPr>
          <w:rFonts w:ascii="Times New Roman" w:eastAsia="Times New Roman" w:hAnsi="Times New Roman" w:cs="Times New Roman"/>
          <w:noProof/>
          <w:sz w:val="24"/>
          <w:szCs w:val="24"/>
        </w:rPr>
        <w:t xml:space="preserve">the </w:t>
      </w:r>
      <w:r w:rsidR="705192BE" w:rsidRPr="00474F7A">
        <w:rPr>
          <w:rFonts w:ascii="Times New Roman" w:eastAsia="Times New Roman" w:hAnsi="Times New Roman" w:cs="Times New Roman"/>
          <w:noProof/>
          <w:sz w:val="24"/>
          <w:szCs w:val="24"/>
        </w:rPr>
        <w:t xml:space="preserve">list of </w:t>
      </w:r>
      <w:r w:rsidR="75CE2091" w:rsidRPr="37A6B9B1">
        <w:rPr>
          <w:rFonts w:ascii="Times New Roman" w:eastAsia="Times New Roman" w:hAnsi="Times New Roman" w:cs="Times New Roman"/>
          <w:noProof/>
          <w:sz w:val="24"/>
          <w:szCs w:val="24"/>
        </w:rPr>
        <w:t xml:space="preserve">prohibited AI practices </w:t>
      </w:r>
      <w:r w:rsidRPr="00474F7A">
        <w:rPr>
          <w:rFonts w:ascii="Times New Roman" w:eastAsia="Times New Roman" w:hAnsi="Times New Roman" w:cs="Times New Roman"/>
          <w:b/>
          <w:bCs/>
          <w:noProof/>
          <w:sz w:val="24"/>
          <w:szCs w:val="24"/>
        </w:rPr>
        <w:t>AI systems intended to develop or distribute malware</w:t>
      </w:r>
      <w:r w:rsidRPr="00474F7A">
        <w:rPr>
          <w:rFonts w:ascii="Times New Roman" w:eastAsia="Times New Roman" w:hAnsi="Times New Roman" w:cs="Times New Roman"/>
          <w:noProof/>
          <w:sz w:val="24"/>
          <w:szCs w:val="24"/>
        </w:rPr>
        <w:t xml:space="preserve"> that </w:t>
      </w:r>
      <w:r w:rsidR="737B38C9" w:rsidRPr="743A9D73">
        <w:rPr>
          <w:rFonts w:ascii="Times New Roman" w:eastAsia="Times New Roman" w:hAnsi="Times New Roman" w:cs="Times New Roman"/>
          <w:noProof/>
          <w:sz w:val="24"/>
          <w:szCs w:val="24"/>
        </w:rPr>
        <w:t xml:space="preserve">could </w:t>
      </w:r>
      <w:r w:rsidRPr="00474F7A">
        <w:rPr>
          <w:rFonts w:ascii="Times New Roman" w:eastAsia="Times New Roman" w:hAnsi="Times New Roman" w:cs="Times New Roman"/>
          <w:noProof/>
          <w:sz w:val="24"/>
          <w:szCs w:val="24"/>
        </w:rPr>
        <w:t xml:space="preserve">harm critical infrastructure, compromise databases, or </w:t>
      </w:r>
      <w:r w:rsidR="4C5EE46B" w:rsidRPr="743A9D73">
        <w:rPr>
          <w:rFonts w:ascii="Times New Roman" w:eastAsia="Times New Roman" w:hAnsi="Times New Roman" w:cs="Times New Roman"/>
          <w:noProof/>
          <w:sz w:val="24"/>
          <w:szCs w:val="24"/>
        </w:rPr>
        <w:t xml:space="preserve">create risks to </w:t>
      </w:r>
      <w:r w:rsidRPr="00474F7A" w:rsidDel="004E3A59">
        <w:rPr>
          <w:rFonts w:ascii="Times New Roman" w:eastAsia="Times New Roman" w:hAnsi="Times New Roman" w:cs="Times New Roman"/>
          <w:noProof/>
          <w:sz w:val="24"/>
          <w:szCs w:val="24"/>
        </w:rPr>
        <w:t xml:space="preserve">fundamental rights. </w:t>
      </w:r>
      <w:r w:rsidR="55643FB5" w:rsidRPr="00474F7A">
        <w:rPr>
          <w:rFonts w:ascii="Times New Roman" w:eastAsia="Times New Roman" w:hAnsi="Times New Roman" w:cs="Times New Roman"/>
          <w:noProof/>
          <w:sz w:val="24"/>
          <w:szCs w:val="24"/>
        </w:rPr>
        <w:t>After analysing th</w:t>
      </w:r>
      <w:r w:rsidR="75CE2091" w:rsidRPr="37A6B9B1">
        <w:rPr>
          <w:rFonts w:ascii="Times New Roman" w:eastAsia="Times New Roman" w:hAnsi="Times New Roman" w:cs="Times New Roman"/>
          <w:noProof/>
          <w:sz w:val="24"/>
          <w:szCs w:val="24"/>
        </w:rPr>
        <w:t>at suggestion</w:t>
      </w:r>
      <w:r w:rsidR="55643FB5" w:rsidRPr="00474F7A">
        <w:rPr>
          <w:rFonts w:ascii="Times New Roman" w:eastAsia="Times New Roman" w:hAnsi="Times New Roman" w:cs="Times New Roman"/>
          <w:noProof/>
          <w:sz w:val="24"/>
          <w:szCs w:val="24"/>
        </w:rPr>
        <w:t>, the Commission</w:t>
      </w:r>
      <w:r w:rsidR="7F96D6A7" w:rsidRPr="00474F7A">
        <w:rPr>
          <w:rFonts w:ascii="Times New Roman" w:eastAsia="Times New Roman" w:hAnsi="Times New Roman" w:cs="Times New Roman"/>
          <w:noProof/>
          <w:sz w:val="24"/>
          <w:szCs w:val="24"/>
        </w:rPr>
        <w:t xml:space="preserve"> </w:t>
      </w:r>
      <w:r w:rsidRPr="00474F7A">
        <w:rPr>
          <w:rFonts w:ascii="Times New Roman" w:eastAsia="Times New Roman" w:hAnsi="Times New Roman" w:cs="Times New Roman"/>
          <w:noProof/>
          <w:sz w:val="24"/>
          <w:szCs w:val="24"/>
        </w:rPr>
        <w:t xml:space="preserve">considered that </w:t>
      </w:r>
      <w:r w:rsidR="75CE2091" w:rsidRPr="37A6B9B1">
        <w:rPr>
          <w:rFonts w:ascii="Times New Roman" w:eastAsia="Times New Roman" w:hAnsi="Times New Roman" w:cs="Times New Roman"/>
          <w:noProof/>
          <w:sz w:val="24"/>
          <w:szCs w:val="24"/>
        </w:rPr>
        <w:t xml:space="preserve">the risks such a prohibition would address </w:t>
      </w:r>
      <w:r w:rsidR="3ED2406E" w:rsidRPr="743A9D73">
        <w:rPr>
          <w:rFonts w:ascii="Times New Roman" w:eastAsia="Times New Roman" w:hAnsi="Times New Roman" w:cs="Times New Roman"/>
          <w:noProof/>
          <w:sz w:val="24"/>
          <w:szCs w:val="24"/>
        </w:rPr>
        <w:t xml:space="preserve">seemed </w:t>
      </w:r>
      <w:r w:rsidRPr="00474F7A">
        <w:rPr>
          <w:rFonts w:ascii="Times New Roman" w:eastAsia="Times New Roman" w:hAnsi="Times New Roman" w:cs="Times New Roman"/>
          <w:noProof/>
          <w:sz w:val="24"/>
          <w:szCs w:val="24"/>
        </w:rPr>
        <w:t xml:space="preserve">sufficiently covered by various </w:t>
      </w:r>
      <w:r w:rsidR="0ED8911B" w:rsidRPr="743A9D73">
        <w:rPr>
          <w:rFonts w:ascii="Times New Roman" w:eastAsia="Times New Roman" w:hAnsi="Times New Roman" w:cs="Times New Roman"/>
          <w:noProof/>
          <w:sz w:val="24"/>
          <w:szCs w:val="24"/>
        </w:rPr>
        <w:t xml:space="preserve">EU </w:t>
      </w:r>
      <w:r w:rsidR="4CA833FB" w:rsidRPr="743A9D73">
        <w:rPr>
          <w:rFonts w:ascii="Times New Roman" w:eastAsia="Times New Roman" w:hAnsi="Times New Roman" w:cs="Times New Roman"/>
          <w:noProof/>
          <w:sz w:val="24"/>
          <w:szCs w:val="24"/>
        </w:rPr>
        <w:t>legislation</w:t>
      </w:r>
      <w:r w:rsidR="04EF83AA" w:rsidRPr="009A7D1E">
        <w:rPr>
          <w:rStyle w:val="FootnoteReference"/>
          <w:rFonts w:ascii="Times New Roman" w:eastAsia="Times New Roman" w:hAnsi="Times New Roman" w:cs="Times New Roman"/>
          <w:noProof/>
          <w:sz w:val="24"/>
          <w:szCs w:val="24"/>
        </w:rPr>
        <w:footnoteReference w:id="9"/>
      </w:r>
      <w:r w:rsidR="469AD8A4" w:rsidRPr="00474F7A">
        <w:rPr>
          <w:rFonts w:ascii="Times New Roman" w:eastAsia="Times New Roman" w:hAnsi="Times New Roman" w:cs="Times New Roman"/>
          <w:noProof/>
          <w:sz w:val="24"/>
          <w:szCs w:val="24"/>
        </w:rPr>
        <w:t>, but</w:t>
      </w:r>
      <w:r w:rsidR="7324F8DF" w:rsidRPr="00474F7A" w:rsidDel="2F186DD4">
        <w:rPr>
          <w:rFonts w:ascii="Times New Roman" w:eastAsia="Times New Roman" w:hAnsi="Times New Roman" w:cs="Times New Roman"/>
          <w:noProof/>
          <w:sz w:val="24"/>
          <w:szCs w:val="24"/>
        </w:rPr>
        <w:t xml:space="preserve"> </w:t>
      </w:r>
      <w:r w:rsidRPr="00474F7A">
        <w:rPr>
          <w:rFonts w:ascii="Times New Roman" w:eastAsia="Times New Roman" w:hAnsi="Times New Roman" w:cs="Times New Roman"/>
          <w:noProof/>
          <w:sz w:val="24"/>
          <w:szCs w:val="24"/>
        </w:rPr>
        <w:t xml:space="preserve">flagged </w:t>
      </w:r>
      <w:r w:rsidR="7BF172E4" w:rsidRPr="00474F7A">
        <w:rPr>
          <w:rFonts w:ascii="Times New Roman" w:eastAsia="Times New Roman" w:hAnsi="Times New Roman" w:cs="Times New Roman"/>
          <w:noProof/>
          <w:sz w:val="24"/>
          <w:szCs w:val="24"/>
        </w:rPr>
        <w:t xml:space="preserve">the issue </w:t>
      </w:r>
      <w:r w:rsidRPr="00474F7A">
        <w:rPr>
          <w:rFonts w:ascii="Times New Roman" w:eastAsia="Times New Roman" w:hAnsi="Times New Roman" w:cs="Times New Roman"/>
          <w:noProof/>
          <w:sz w:val="24"/>
          <w:szCs w:val="24"/>
        </w:rPr>
        <w:t>for further monitoring and assessment.</w:t>
      </w:r>
    </w:p>
    <w:p w14:paraId="297682D8" w14:textId="2063DCFE" w:rsidR="04A85C60" w:rsidRPr="009A7D1E" w:rsidRDefault="04A85C60" w:rsidP="12876998">
      <w:pPr>
        <w:jc w:val="both"/>
        <w:rPr>
          <w:rFonts w:ascii="Times New Roman" w:eastAsia="Times New Roman" w:hAnsi="Times New Roman" w:cs="Times New Roman"/>
          <w:b/>
          <w:bCs/>
          <w:noProof/>
          <w:sz w:val="24"/>
          <w:szCs w:val="24"/>
        </w:rPr>
      </w:pPr>
    </w:p>
    <w:p w14:paraId="4EA75FFB" w14:textId="01A24E28" w:rsidR="00E02D6B" w:rsidRDefault="389A9455" w:rsidP="12876998">
      <w:pPr>
        <w:jc w:val="both"/>
        <w:rPr>
          <w:rFonts w:ascii="Times New Roman" w:eastAsia="Times New Roman" w:hAnsi="Times New Roman" w:cs="Times New Roman"/>
          <w:b/>
          <w:bCs/>
          <w:noProof/>
          <w:color w:val="000000" w:themeColor="text1"/>
          <w:sz w:val="24"/>
          <w:szCs w:val="24"/>
        </w:rPr>
      </w:pPr>
      <w:r w:rsidRPr="743A9D73">
        <w:rPr>
          <w:rFonts w:ascii="Times New Roman" w:eastAsia="Times New Roman" w:hAnsi="Times New Roman" w:cs="Times New Roman"/>
          <w:b/>
          <w:bCs/>
          <w:noProof/>
          <w:sz w:val="24"/>
          <w:szCs w:val="24"/>
        </w:rPr>
        <w:t xml:space="preserve">3.1.2. </w:t>
      </w:r>
      <w:r w:rsidR="51CB5164" w:rsidRPr="743A9D73">
        <w:rPr>
          <w:rFonts w:ascii="Times New Roman" w:eastAsia="Times New Roman" w:hAnsi="Times New Roman" w:cs="Times New Roman"/>
          <w:b/>
          <w:bCs/>
          <w:noProof/>
          <w:sz w:val="24"/>
          <w:szCs w:val="24"/>
        </w:rPr>
        <w:t xml:space="preserve">Position of the Member States </w:t>
      </w:r>
      <w:r w:rsidR="4DB711CE" w:rsidRPr="743A9D73">
        <w:rPr>
          <w:rFonts w:ascii="Times New Roman" w:eastAsia="Times New Roman" w:hAnsi="Times New Roman" w:cs="Times New Roman"/>
          <w:b/>
          <w:bCs/>
          <w:noProof/>
          <w:sz w:val="24"/>
          <w:szCs w:val="24"/>
        </w:rPr>
        <w:t>on the</w:t>
      </w:r>
      <w:r w:rsidR="51CB5164" w:rsidRPr="743A9D73">
        <w:rPr>
          <w:rFonts w:ascii="Times New Roman" w:eastAsia="Times New Roman" w:hAnsi="Times New Roman" w:cs="Times New Roman"/>
          <w:b/>
          <w:bCs/>
          <w:noProof/>
          <w:sz w:val="24"/>
          <w:szCs w:val="24"/>
        </w:rPr>
        <w:t xml:space="preserve"> </w:t>
      </w:r>
      <w:r w:rsidR="51CB5164" w:rsidRPr="743A9D73">
        <w:rPr>
          <w:rFonts w:ascii="Times New Roman" w:eastAsia="Times New Roman" w:hAnsi="Times New Roman" w:cs="Times New Roman"/>
          <w:b/>
          <w:bCs/>
          <w:noProof/>
          <w:color w:val="000000" w:themeColor="text1"/>
          <w:sz w:val="24"/>
          <w:szCs w:val="24"/>
        </w:rPr>
        <w:t xml:space="preserve">need to amend the </w:t>
      </w:r>
      <w:r w:rsidR="4E78FDC4" w:rsidRPr="743A9D73">
        <w:rPr>
          <w:rFonts w:ascii="Times New Roman" w:eastAsia="Times New Roman" w:hAnsi="Times New Roman" w:cs="Times New Roman"/>
          <w:b/>
          <w:bCs/>
          <w:noProof/>
          <w:color w:val="000000" w:themeColor="text1"/>
          <w:sz w:val="24"/>
          <w:szCs w:val="24"/>
        </w:rPr>
        <w:t xml:space="preserve">high-risk </w:t>
      </w:r>
      <w:r w:rsidR="2A454702" w:rsidRPr="743A9D73">
        <w:rPr>
          <w:rFonts w:ascii="Times New Roman" w:eastAsia="Times New Roman" w:hAnsi="Times New Roman" w:cs="Times New Roman"/>
          <w:b/>
          <w:bCs/>
          <w:noProof/>
          <w:color w:val="000000" w:themeColor="text1"/>
          <w:sz w:val="24"/>
          <w:szCs w:val="24"/>
        </w:rPr>
        <w:t>use</w:t>
      </w:r>
      <w:r w:rsidR="5B61ABA4" w:rsidRPr="420DEA74">
        <w:rPr>
          <w:rFonts w:ascii="Times New Roman" w:eastAsia="Times New Roman" w:hAnsi="Times New Roman" w:cs="Times New Roman"/>
          <w:b/>
          <w:bCs/>
          <w:noProof/>
          <w:color w:val="000000" w:themeColor="text1"/>
          <w:sz w:val="24"/>
          <w:szCs w:val="24"/>
        </w:rPr>
        <w:t xml:space="preserve"> </w:t>
      </w:r>
      <w:r w:rsidR="2A454702" w:rsidRPr="743A9D73">
        <w:rPr>
          <w:rFonts w:ascii="Times New Roman" w:eastAsia="Times New Roman" w:hAnsi="Times New Roman" w:cs="Times New Roman"/>
          <w:b/>
          <w:bCs/>
          <w:noProof/>
          <w:color w:val="000000" w:themeColor="text1"/>
          <w:sz w:val="24"/>
          <w:szCs w:val="24"/>
        </w:rPr>
        <w:t>cases</w:t>
      </w:r>
      <w:r w:rsidR="51CB5164" w:rsidRPr="743A9D73">
        <w:rPr>
          <w:rFonts w:ascii="Times New Roman" w:eastAsia="Times New Roman" w:hAnsi="Times New Roman" w:cs="Times New Roman"/>
          <w:b/>
          <w:bCs/>
          <w:noProof/>
          <w:color w:val="000000" w:themeColor="text1"/>
          <w:sz w:val="24"/>
          <w:szCs w:val="24"/>
        </w:rPr>
        <w:t xml:space="preserve"> in Annex III</w:t>
      </w:r>
      <w:r w:rsidR="000A2768" w:rsidRPr="743A9D73">
        <w:rPr>
          <w:rFonts w:ascii="Times New Roman" w:eastAsia="Times New Roman" w:hAnsi="Times New Roman" w:cs="Times New Roman"/>
          <w:b/>
          <w:bCs/>
          <w:noProof/>
          <w:color w:val="000000" w:themeColor="text1"/>
          <w:sz w:val="24"/>
          <w:szCs w:val="24"/>
        </w:rPr>
        <w:t xml:space="preserve"> </w:t>
      </w:r>
      <w:r w:rsidR="5BF47955" w:rsidRPr="743A9D73">
        <w:rPr>
          <w:rFonts w:ascii="Times New Roman" w:eastAsia="Times New Roman" w:hAnsi="Times New Roman" w:cs="Times New Roman"/>
          <w:b/>
          <w:bCs/>
          <w:noProof/>
          <w:color w:val="000000" w:themeColor="text1"/>
          <w:sz w:val="24"/>
          <w:szCs w:val="24"/>
        </w:rPr>
        <w:t>AI Act</w:t>
      </w:r>
    </w:p>
    <w:p w14:paraId="19FBB005" w14:textId="77777777" w:rsidR="00E02D6B" w:rsidRPr="009A7D1E" w:rsidRDefault="00E02D6B" w:rsidP="12876998">
      <w:pPr>
        <w:jc w:val="both"/>
        <w:rPr>
          <w:rFonts w:ascii="Times New Roman" w:eastAsia="Times New Roman" w:hAnsi="Times New Roman" w:cs="Times New Roman"/>
          <w:b/>
          <w:bCs/>
          <w:noProof/>
          <w:color w:val="000000" w:themeColor="text1"/>
          <w:sz w:val="24"/>
          <w:szCs w:val="24"/>
        </w:rPr>
      </w:pPr>
    </w:p>
    <w:p w14:paraId="76AD9576" w14:textId="55531BB4" w:rsidR="04EF83AA" w:rsidRPr="009A7D1E" w:rsidRDefault="39C5A03E" w:rsidP="12876998">
      <w:pPr>
        <w:jc w:val="both"/>
        <w:rPr>
          <w:rFonts w:ascii="Times New Roman" w:eastAsia="Times New Roman" w:hAnsi="Times New Roman" w:cs="Times New Roman"/>
          <w:b/>
          <w:bCs/>
          <w:i/>
          <w:iCs/>
          <w:noProof/>
          <w:sz w:val="24"/>
          <w:szCs w:val="24"/>
        </w:rPr>
      </w:pPr>
      <w:r w:rsidRPr="009A7D1E">
        <w:rPr>
          <w:rFonts w:ascii="Times New Roman" w:eastAsia="Times New Roman" w:hAnsi="Times New Roman" w:cs="Times New Roman"/>
          <w:b/>
          <w:bCs/>
          <w:i/>
          <w:iCs/>
          <w:noProof/>
          <w:sz w:val="24"/>
          <w:szCs w:val="24"/>
        </w:rPr>
        <w:t xml:space="preserve">General </w:t>
      </w:r>
      <w:r w:rsidR="0F1DE3D5" w:rsidRPr="009A7D1E">
        <w:rPr>
          <w:rFonts w:ascii="Times New Roman" w:eastAsia="Times New Roman" w:hAnsi="Times New Roman" w:cs="Times New Roman"/>
          <w:b/>
          <w:bCs/>
          <w:i/>
          <w:iCs/>
          <w:noProof/>
          <w:sz w:val="24"/>
          <w:szCs w:val="24"/>
        </w:rPr>
        <w:t>position</w:t>
      </w:r>
      <w:r w:rsidR="0F1DE3D5" w:rsidRPr="009A7D1E">
        <w:rPr>
          <w:rFonts w:ascii="Times New Roman" w:eastAsia="Times New Roman" w:hAnsi="Times New Roman" w:cs="Times New Roman"/>
          <w:noProof/>
          <w:sz w:val="24"/>
          <w:szCs w:val="24"/>
        </w:rPr>
        <w:t xml:space="preserve"> </w:t>
      </w:r>
    </w:p>
    <w:p w14:paraId="492FDD0D" w14:textId="73A80C86" w:rsidR="04EF83AA" w:rsidRPr="00474F7A" w:rsidRDefault="74C18EF5" w:rsidP="00474F7A">
      <w:pPr>
        <w:pStyle w:val="ListParagraph"/>
        <w:numPr>
          <w:ilvl w:val="0"/>
          <w:numId w:val="42"/>
        </w:numPr>
        <w:spacing w:before="240" w:after="240"/>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 xml:space="preserve">The need to amend </w:t>
      </w:r>
      <w:r w:rsidR="5441F9EA" w:rsidRPr="00474F7A">
        <w:rPr>
          <w:rFonts w:ascii="Times New Roman" w:eastAsia="Times New Roman" w:hAnsi="Times New Roman" w:cs="Times New Roman"/>
          <w:noProof/>
          <w:sz w:val="24"/>
          <w:szCs w:val="24"/>
        </w:rPr>
        <w:t xml:space="preserve">the list of </w:t>
      </w:r>
      <w:r w:rsidR="1851FFBC" w:rsidRPr="00474F7A">
        <w:rPr>
          <w:rFonts w:ascii="Times New Roman" w:eastAsia="Times New Roman" w:hAnsi="Times New Roman" w:cs="Times New Roman"/>
          <w:noProof/>
          <w:sz w:val="24"/>
          <w:szCs w:val="24"/>
        </w:rPr>
        <w:t xml:space="preserve">high-risk </w:t>
      </w:r>
      <w:r w:rsidR="3A869D32" w:rsidRPr="00474F7A">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3A869D32" w:rsidRPr="00474F7A">
        <w:rPr>
          <w:rFonts w:ascii="Times New Roman" w:eastAsia="Times New Roman" w:hAnsi="Times New Roman" w:cs="Times New Roman"/>
          <w:noProof/>
          <w:sz w:val="24"/>
          <w:szCs w:val="24"/>
        </w:rPr>
        <w:t xml:space="preserve">cases in </w:t>
      </w:r>
      <w:r w:rsidRPr="00474F7A">
        <w:rPr>
          <w:rFonts w:ascii="Times New Roman" w:eastAsia="Times New Roman" w:hAnsi="Times New Roman" w:cs="Times New Roman"/>
          <w:noProof/>
          <w:sz w:val="24"/>
          <w:szCs w:val="24"/>
        </w:rPr>
        <w:t xml:space="preserve">Annex III </w:t>
      </w:r>
      <w:r w:rsidR="004E3A59" w:rsidRPr="00474F7A">
        <w:rPr>
          <w:rFonts w:ascii="Times New Roman" w:eastAsia="Times New Roman" w:hAnsi="Times New Roman" w:cs="Times New Roman"/>
          <w:noProof/>
          <w:sz w:val="24"/>
          <w:szCs w:val="24"/>
        </w:rPr>
        <w:t>AI Act was discussed</w:t>
      </w:r>
      <w:r w:rsidRPr="00474F7A">
        <w:rPr>
          <w:rFonts w:ascii="Times New Roman" w:eastAsia="Times New Roman" w:hAnsi="Times New Roman" w:cs="Times New Roman"/>
          <w:noProof/>
          <w:sz w:val="24"/>
          <w:szCs w:val="24"/>
        </w:rPr>
        <w:t xml:space="preserve"> in several </w:t>
      </w:r>
      <w:r w:rsidR="38FE10F4" w:rsidRPr="00474F7A">
        <w:rPr>
          <w:rFonts w:ascii="Times New Roman" w:eastAsia="Times New Roman" w:hAnsi="Times New Roman" w:cs="Times New Roman"/>
          <w:noProof/>
          <w:sz w:val="24"/>
          <w:szCs w:val="24"/>
        </w:rPr>
        <w:t xml:space="preserve">meetings of the </w:t>
      </w:r>
      <w:r w:rsidRPr="00474F7A">
        <w:rPr>
          <w:rFonts w:ascii="Times New Roman" w:eastAsia="Times New Roman" w:hAnsi="Times New Roman" w:cs="Times New Roman"/>
          <w:noProof/>
          <w:sz w:val="24"/>
          <w:szCs w:val="24"/>
        </w:rPr>
        <w:t xml:space="preserve">AI Board subgroups. During </w:t>
      </w:r>
      <w:r w:rsidR="004E3A59" w:rsidRPr="00474F7A">
        <w:rPr>
          <w:rFonts w:ascii="Times New Roman" w:eastAsia="Times New Roman" w:hAnsi="Times New Roman" w:cs="Times New Roman"/>
          <w:noProof/>
          <w:sz w:val="24"/>
          <w:szCs w:val="24"/>
        </w:rPr>
        <w:t xml:space="preserve">those </w:t>
      </w:r>
      <w:r w:rsidRPr="00474F7A">
        <w:rPr>
          <w:rFonts w:ascii="Times New Roman" w:eastAsia="Times New Roman" w:hAnsi="Times New Roman" w:cs="Times New Roman"/>
          <w:noProof/>
          <w:sz w:val="24"/>
          <w:szCs w:val="24"/>
        </w:rPr>
        <w:t>meetings</w:t>
      </w:r>
      <w:r w:rsidR="38FE10F4" w:rsidRPr="00474F7A">
        <w:rPr>
          <w:rFonts w:ascii="Times New Roman" w:eastAsia="Times New Roman" w:hAnsi="Times New Roman" w:cs="Times New Roman"/>
          <w:noProof/>
          <w:sz w:val="24"/>
          <w:szCs w:val="24"/>
        </w:rPr>
        <w:t>,</w:t>
      </w:r>
      <w:r w:rsidRPr="00474F7A">
        <w:rPr>
          <w:rFonts w:ascii="Times New Roman" w:eastAsia="Times New Roman" w:hAnsi="Times New Roman" w:cs="Times New Roman"/>
          <w:noProof/>
          <w:sz w:val="24"/>
          <w:szCs w:val="24"/>
        </w:rPr>
        <w:t xml:space="preserve"> </w:t>
      </w:r>
      <w:r w:rsidR="761750C0" w:rsidRPr="00474F7A">
        <w:rPr>
          <w:rFonts w:ascii="Times New Roman" w:eastAsia="Times New Roman" w:hAnsi="Times New Roman" w:cs="Times New Roman"/>
          <w:noProof/>
          <w:sz w:val="24"/>
          <w:szCs w:val="24"/>
        </w:rPr>
        <w:t xml:space="preserve">many </w:t>
      </w:r>
      <w:r w:rsidRPr="00474F7A">
        <w:rPr>
          <w:rFonts w:ascii="Times New Roman" w:eastAsia="Times New Roman" w:hAnsi="Times New Roman" w:cs="Times New Roman"/>
          <w:noProof/>
          <w:sz w:val="24"/>
          <w:szCs w:val="24"/>
        </w:rPr>
        <w:t>Member States</w:t>
      </w:r>
      <w:r w:rsidR="004E3A59" w:rsidRPr="00474F7A">
        <w:rPr>
          <w:rFonts w:ascii="Times New Roman" w:eastAsia="Times New Roman" w:hAnsi="Times New Roman" w:cs="Times New Roman"/>
          <w:noProof/>
          <w:sz w:val="24"/>
          <w:szCs w:val="24"/>
        </w:rPr>
        <w:t xml:space="preserve"> present</w:t>
      </w:r>
      <w:r w:rsidRPr="00474F7A">
        <w:rPr>
          <w:rFonts w:ascii="Times New Roman" w:eastAsia="Times New Roman" w:hAnsi="Times New Roman" w:cs="Times New Roman"/>
          <w:noProof/>
          <w:sz w:val="24"/>
          <w:szCs w:val="24"/>
        </w:rPr>
        <w:t xml:space="preserve"> stated that they currently do not see a need to amend Annex III. Moreover, seven Member States submitted written statements via e</w:t>
      </w:r>
      <w:r w:rsidR="004E3A59" w:rsidRPr="00474F7A">
        <w:rPr>
          <w:rFonts w:ascii="Times New Roman" w:eastAsia="Times New Roman" w:hAnsi="Times New Roman" w:cs="Times New Roman"/>
          <w:noProof/>
          <w:sz w:val="24"/>
          <w:szCs w:val="24"/>
        </w:rPr>
        <w:t>-</w:t>
      </w:r>
      <w:r w:rsidRPr="00474F7A">
        <w:rPr>
          <w:rFonts w:ascii="Times New Roman" w:eastAsia="Times New Roman" w:hAnsi="Times New Roman" w:cs="Times New Roman"/>
          <w:noProof/>
          <w:sz w:val="24"/>
          <w:szCs w:val="24"/>
        </w:rPr>
        <w:t xml:space="preserve">mail, confirming that that they do not </w:t>
      </w:r>
      <w:r w:rsidR="004E3A59" w:rsidRPr="00474F7A">
        <w:rPr>
          <w:rFonts w:ascii="Times New Roman" w:eastAsia="Times New Roman" w:hAnsi="Times New Roman" w:cs="Times New Roman"/>
          <w:noProof/>
          <w:sz w:val="24"/>
          <w:szCs w:val="24"/>
        </w:rPr>
        <w:t xml:space="preserve">see </w:t>
      </w:r>
      <w:r w:rsidR="4BCCCE47" w:rsidRPr="00474F7A">
        <w:rPr>
          <w:rFonts w:ascii="Times New Roman" w:eastAsia="Times New Roman" w:hAnsi="Times New Roman" w:cs="Times New Roman"/>
          <w:noProof/>
          <w:sz w:val="24"/>
          <w:szCs w:val="24"/>
        </w:rPr>
        <w:t xml:space="preserve">any </w:t>
      </w:r>
      <w:r w:rsidR="004E3A59" w:rsidRPr="00474F7A">
        <w:rPr>
          <w:rFonts w:ascii="Times New Roman" w:eastAsia="Times New Roman" w:hAnsi="Times New Roman" w:cs="Times New Roman"/>
          <w:noProof/>
          <w:sz w:val="24"/>
          <w:szCs w:val="24"/>
        </w:rPr>
        <w:t>need to amend Annex III at this stage</w:t>
      </w:r>
      <w:r w:rsidRPr="00474F7A">
        <w:rPr>
          <w:rFonts w:ascii="Times New Roman" w:eastAsia="Times New Roman" w:hAnsi="Times New Roman" w:cs="Times New Roman"/>
          <w:noProof/>
          <w:sz w:val="24"/>
          <w:szCs w:val="24"/>
        </w:rPr>
        <w:t>.</w:t>
      </w:r>
    </w:p>
    <w:p w14:paraId="5A4EE694" w14:textId="2F5E09D8" w:rsidR="04EF83AA" w:rsidRPr="00474F7A" w:rsidRDefault="22E0DD75" w:rsidP="00474F7A">
      <w:pPr>
        <w:pStyle w:val="ListParagraph"/>
        <w:numPr>
          <w:ilvl w:val="0"/>
          <w:numId w:val="42"/>
        </w:numPr>
        <w:jc w:val="both"/>
        <w:rPr>
          <w:rFonts w:ascii="Times New Roman" w:eastAsia="Times New Roman" w:hAnsi="Times New Roman" w:cs="Times New Roman"/>
          <w:noProof/>
          <w:sz w:val="24"/>
          <w:szCs w:val="24"/>
        </w:rPr>
      </w:pPr>
      <w:r w:rsidRPr="743A9D73">
        <w:rPr>
          <w:rFonts w:ascii="Times New Roman" w:eastAsia="Times New Roman" w:hAnsi="Times New Roman" w:cs="Times New Roman"/>
          <w:noProof/>
          <w:sz w:val="24"/>
          <w:szCs w:val="24"/>
        </w:rPr>
        <w:t>Similar to</w:t>
      </w:r>
      <w:r w:rsidR="32DECCB1" w:rsidRPr="743A9D73">
        <w:rPr>
          <w:rFonts w:ascii="Times New Roman" w:eastAsia="Times New Roman" w:hAnsi="Times New Roman" w:cs="Times New Roman"/>
          <w:noProof/>
          <w:sz w:val="24"/>
          <w:szCs w:val="24"/>
        </w:rPr>
        <w:t xml:space="preserve"> the</w:t>
      </w:r>
      <w:r w:rsidRPr="743A9D73">
        <w:rPr>
          <w:rFonts w:ascii="Times New Roman" w:eastAsia="Times New Roman" w:hAnsi="Times New Roman" w:cs="Times New Roman"/>
          <w:noProof/>
          <w:sz w:val="24"/>
          <w:szCs w:val="24"/>
        </w:rPr>
        <w:t xml:space="preserve"> considerations</w:t>
      </w:r>
      <w:r w:rsidR="32DECCB1" w:rsidRPr="743A9D73">
        <w:rPr>
          <w:rFonts w:ascii="Times New Roman" w:eastAsia="Times New Roman" w:hAnsi="Times New Roman" w:cs="Times New Roman"/>
          <w:noProof/>
          <w:sz w:val="24"/>
          <w:szCs w:val="24"/>
        </w:rPr>
        <w:t xml:space="preserve"> set out above in relation to possible</w:t>
      </w:r>
      <w:r w:rsidRPr="743A9D73">
        <w:rPr>
          <w:rFonts w:ascii="Times New Roman" w:eastAsia="Times New Roman" w:hAnsi="Times New Roman" w:cs="Times New Roman"/>
          <w:noProof/>
          <w:sz w:val="24"/>
          <w:szCs w:val="24"/>
        </w:rPr>
        <w:t xml:space="preserve"> amendments to the list of </w:t>
      </w:r>
      <w:r w:rsidR="32DECCB1" w:rsidRPr="743A9D73">
        <w:rPr>
          <w:rFonts w:ascii="Times New Roman" w:eastAsia="Times New Roman" w:hAnsi="Times New Roman" w:cs="Times New Roman"/>
          <w:noProof/>
          <w:sz w:val="24"/>
          <w:szCs w:val="24"/>
        </w:rPr>
        <w:t xml:space="preserve">prohibited AI practices </w:t>
      </w:r>
      <w:r w:rsidRPr="743A9D73">
        <w:rPr>
          <w:rFonts w:ascii="Times New Roman" w:eastAsia="Times New Roman" w:hAnsi="Times New Roman" w:cs="Times New Roman"/>
          <w:noProof/>
          <w:sz w:val="24"/>
          <w:szCs w:val="24"/>
        </w:rPr>
        <w:t>in Article 5</w:t>
      </w:r>
      <w:r w:rsidR="601911F1" w:rsidRPr="743A9D73">
        <w:rPr>
          <w:rFonts w:ascii="Times New Roman" w:eastAsia="Times New Roman" w:hAnsi="Times New Roman" w:cs="Times New Roman"/>
          <w:noProof/>
          <w:sz w:val="24"/>
          <w:szCs w:val="24"/>
        </w:rPr>
        <w:t xml:space="preserve"> AI Act</w:t>
      </w:r>
      <w:r w:rsidRPr="743A9D73">
        <w:rPr>
          <w:rFonts w:ascii="Times New Roman" w:eastAsia="Times New Roman" w:hAnsi="Times New Roman" w:cs="Times New Roman"/>
          <w:noProof/>
          <w:sz w:val="24"/>
          <w:szCs w:val="24"/>
        </w:rPr>
        <w:t xml:space="preserve">, </w:t>
      </w:r>
      <w:r w:rsidR="0CC0F6E3" w:rsidRPr="743A9D73">
        <w:rPr>
          <w:rFonts w:ascii="Times New Roman" w:eastAsia="Times New Roman" w:hAnsi="Times New Roman" w:cs="Times New Roman"/>
          <w:noProof/>
          <w:sz w:val="24"/>
          <w:szCs w:val="24"/>
        </w:rPr>
        <w:t xml:space="preserve">the respondent </w:t>
      </w:r>
      <w:r w:rsidRPr="743A9D73">
        <w:rPr>
          <w:rFonts w:ascii="Times New Roman" w:eastAsia="Times New Roman" w:hAnsi="Times New Roman" w:cs="Times New Roman"/>
          <w:noProof/>
          <w:sz w:val="24"/>
          <w:szCs w:val="24"/>
        </w:rPr>
        <w:t>Member States repeatedly noted that they are still assessing the implications of the legislative framework on</w:t>
      </w:r>
      <w:r w:rsidR="32DECCB1" w:rsidRPr="743A9D73">
        <w:rPr>
          <w:rFonts w:ascii="Times New Roman" w:eastAsia="Times New Roman" w:hAnsi="Times New Roman" w:cs="Times New Roman"/>
          <w:noProof/>
          <w:sz w:val="24"/>
          <w:szCs w:val="24"/>
        </w:rPr>
        <w:t xml:space="preserve"> the</w:t>
      </w:r>
      <w:r w:rsidRPr="743A9D73">
        <w:rPr>
          <w:rFonts w:ascii="Times New Roman" w:eastAsia="Times New Roman" w:hAnsi="Times New Roman" w:cs="Times New Roman"/>
          <w:noProof/>
          <w:sz w:val="24"/>
          <w:szCs w:val="24"/>
        </w:rPr>
        <w:t xml:space="preserve"> current </w:t>
      </w:r>
      <w:r w:rsidR="06DA55A7" w:rsidRPr="743A9D73">
        <w:rPr>
          <w:rFonts w:ascii="Times New Roman" w:eastAsia="Times New Roman" w:hAnsi="Times New Roman" w:cs="Times New Roman"/>
          <w:noProof/>
          <w:sz w:val="24"/>
          <w:szCs w:val="24"/>
        </w:rPr>
        <w:t xml:space="preserve">high-risk </w:t>
      </w:r>
      <w:r w:rsidRPr="743A9D73">
        <w:rPr>
          <w:rFonts w:ascii="Times New Roman" w:eastAsia="Times New Roman" w:hAnsi="Times New Roman" w:cs="Times New Roman"/>
          <w:noProof/>
          <w:sz w:val="24"/>
          <w:szCs w:val="24"/>
        </w:rPr>
        <w:t>AI use</w:t>
      </w:r>
      <w:r w:rsidR="5B61ABA4" w:rsidRPr="420DEA74">
        <w:rPr>
          <w:rFonts w:ascii="Times New Roman" w:eastAsia="Times New Roman" w:hAnsi="Times New Roman" w:cs="Times New Roman"/>
          <w:noProof/>
          <w:sz w:val="24"/>
          <w:szCs w:val="24"/>
        </w:rPr>
        <w:t xml:space="preserve"> </w:t>
      </w:r>
      <w:r w:rsidRPr="743A9D73">
        <w:rPr>
          <w:rFonts w:ascii="Times New Roman" w:eastAsia="Times New Roman" w:hAnsi="Times New Roman" w:cs="Times New Roman"/>
          <w:noProof/>
          <w:sz w:val="24"/>
          <w:szCs w:val="24"/>
        </w:rPr>
        <w:t>cases</w:t>
      </w:r>
      <w:r w:rsidR="1EDB834A" w:rsidRPr="743A9D73">
        <w:rPr>
          <w:rFonts w:ascii="Times New Roman" w:eastAsia="Times New Roman" w:hAnsi="Times New Roman" w:cs="Times New Roman"/>
          <w:noProof/>
          <w:sz w:val="24"/>
          <w:szCs w:val="24"/>
        </w:rPr>
        <w:t xml:space="preserve"> listed in Annex III</w:t>
      </w:r>
      <w:r w:rsidRPr="743A9D73">
        <w:rPr>
          <w:rFonts w:ascii="Times New Roman" w:eastAsia="Times New Roman" w:hAnsi="Times New Roman" w:cs="Times New Roman"/>
          <w:noProof/>
          <w:sz w:val="24"/>
          <w:szCs w:val="24"/>
        </w:rPr>
        <w:t xml:space="preserve">. </w:t>
      </w:r>
      <w:r w:rsidR="32DECCB1" w:rsidRPr="743A9D73">
        <w:rPr>
          <w:rFonts w:ascii="Times New Roman" w:eastAsia="Times New Roman" w:hAnsi="Times New Roman" w:cs="Times New Roman"/>
          <w:noProof/>
          <w:sz w:val="24"/>
          <w:szCs w:val="24"/>
        </w:rPr>
        <w:t>T</w:t>
      </w:r>
      <w:r w:rsidRPr="743A9D73">
        <w:rPr>
          <w:rFonts w:ascii="Times New Roman" w:eastAsia="Times New Roman" w:hAnsi="Times New Roman" w:cs="Times New Roman"/>
          <w:noProof/>
          <w:sz w:val="24"/>
          <w:szCs w:val="24"/>
        </w:rPr>
        <w:t xml:space="preserve">he rules concerning high-risk AI systems are not yet </w:t>
      </w:r>
      <w:r w:rsidR="230D030E" w:rsidRPr="743A9D73">
        <w:rPr>
          <w:rFonts w:ascii="Times New Roman" w:eastAsia="Times New Roman" w:hAnsi="Times New Roman" w:cs="Times New Roman"/>
          <w:noProof/>
          <w:sz w:val="24"/>
          <w:szCs w:val="24"/>
        </w:rPr>
        <w:t>applicable</w:t>
      </w:r>
      <w:r w:rsidRPr="743A9D73">
        <w:rPr>
          <w:rFonts w:ascii="Times New Roman" w:eastAsia="Times New Roman" w:hAnsi="Times New Roman" w:cs="Times New Roman"/>
          <w:noProof/>
          <w:sz w:val="24"/>
          <w:szCs w:val="24"/>
        </w:rPr>
        <w:t xml:space="preserve">, and corresponding Commission guidelines on </w:t>
      </w:r>
      <w:r w:rsidR="47379115" w:rsidRPr="743A9D73">
        <w:rPr>
          <w:rFonts w:ascii="Times New Roman" w:eastAsia="Times New Roman" w:hAnsi="Times New Roman" w:cs="Times New Roman"/>
          <w:noProof/>
          <w:sz w:val="24"/>
          <w:szCs w:val="24"/>
        </w:rPr>
        <w:t xml:space="preserve">the classification of </w:t>
      </w:r>
      <w:r w:rsidRPr="743A9D73">
        <w:rPr>
          <w:rFonts w:ascii="Times New Roman" w:eastAsia="Times New Roman" w:hAnsi="Times New Roman" w:cs="Times New Roman"/>
          <w:noProof/>
          <w:sz w:val="24"/>
          <w:szCs w:val="24"/>
        </w:rPr>
        <w:t xml:space="preserve">high-risk AI systems </w:t>
      </w:r>
      <w:r w:rsidR="153CCE43" w:rsidRPr="743A9D73">
        <w:rPr>
          <w:rFonts w:ascii="Times New Roman" w:eastAsia="Times New Roman" w:hAnsi="Times New Roman" w:cs="Times New Roman"/>
          <w:noProof/>
          <w:sz w:val="24"/>
          <w:szCs w:val="24"/>
        </w:rPr>
        <w:t xml:space="preserve">are </w:t>
      </w:r>
      <w:r w:rsidR="32DECCB1" w:rsidRPr="743A9D73">
        <w:rPr>
          <w:rFonts w:ascii="Times New Roman" w:eastAsia="Times New Roman" w:hAnsi="Times New Roman" w:cs="Times New Roman"/>
          <w:noProof/>
          <w:sz w:val="24"/>
          <w:szCs w:val="24"/>
        </w:rPr>
        <w:t xml:space="preserve">still </w:t>
      </w:r>
      <w:r w:rsidRPr="743A9D73">
        <w:rPr>
          <w:rFonts w:ascii="Times New Roman" w:eastAsia="Times New Roman" w:hAnsi="Times New Roman" w:cs="Times New Roman"/>
          <w:noProof/>
          <w:sz w:val="24"/>
          <w:szCs w:val="24"/>
        </w:rPr>
        <w:t xml:space="preserve">forthcoming. In </w:t>
      </w:r>
      <w:r w:rsidR="4A083DB0" w:rsidRPr="743A9D73">
        <w:rPr>
          <w:rFonts w:ascii="Times New Roman" w:eastAsia="Times New Roman" w:hAnsi="Times New Roman" w:cs="Times New Roman"/>
          <w:noProof/>
          <w:sz w:val="24"/>
          <w:szCs w:val="24"/>
        </w:rPr>
        <w:t>view</w:t>
      </w:r>
      <w:r w:rsidRPr="743A9D73">
        <w:rPr>
          <w:rFonts w:ascii="Times New Roman" w:eastAsia="Times New Roman" w:hAnsi="Times New Roman" w:cs="Times New Roman"/>
          <w:noProof/>
          <w:sz w:val="24"/>
          <w:szCs w:val="24"/>
        </w:rPr>
        <w:t xml:space="preserve"> of these </w:t>
      </w:r>
      <w:r w:rsidR="3662A1E8" w:rsidRPr="743A9D73">
        <w:rPr>
          <w:rFonts w:ascii="Times New Roman" w:eastAsia="Times New Roman" w:hAnsi="Times New Roman" w:cs="Times New Roman"/>
          <w:noProof/>
          <w:sz w:val="24"/>
          <w:szCs w:val="24"/>
        </w:rPr>
        <w:t>considerations</w:t>
      </w:r>
      <w:r w:rsidRPr="743A9D73">
        <w:rPr>
          <w:rFonts w:ascii="Times New Roman" w:eastAsia="Times New Roman" w:hAnsi="Times New Roman" w:cs="Times New Roman"/>
          <w:noProof/>
          <w:sz w:val="24"/>
          <w:szCs w:val="24"/>
        </w:rPr>
        <w:t xml:space="preserve">, the Member States generally considered it premature to </w:t>
      </w:r>
      <w:r w:rsidR="3367D8A4" w:rsidRPr="743A9D73">
        <w:rPr>
          <w:rFonts w:ascii="Times New Roman" w:eastAsia="Times New Roman" w:hAnsi="Times New Roman" w:cs="Times New Roman"/>
          <w:noProof/>
          <w:sz w:val="24"/>
          <w:szCs w:val="24"/>
        </w:rPr>
        <w:t xml:space="preserve">make </w:t>
      </w:r>
      <w:r w:rsidRPr="743A9D73">
        <w:rPr>
          <w:rFonts w:ascii="Times New Roman" w:eastAsia="Times New Roman" w:hAnsi="Times New Roman" w:cs="Times New Roman"/>
          <w:noProof/>
          <w:sz w:val="24"/>
          <w:szCs w:val="24"/>
        </w:rPr>
        <w:t xml:space="preserve">amendments to the current list of </w:t>
      </w:r>
      <w:r w:rsidR="09811886" w:rsidRPr="743A9D73">
        <w:rPr>
          <w:rFonts w:ascii="Times New Roman" w:eastAsia="Times New Roman" w:hAnsi="Times New Roman" w:cs="Times New Roman"/>
          <w:noProof/>
          <w:sz w:val="24"/>
          <w:szCs w:val="24"/>
        </w:rPr>
        <w:t>high-risk</w:t>
      </w:r>
      <w:r w:rsidRPr="743A9D73">
        <w:rPr>
          <w:rFonts w:ascii="Times New Roman" w:eastAsia="Times New Roman" w:hAnsi="Times New Roman" w:cs="Times New Roman"/>
          <w:noProof/>
          <w:sz w:val="24"/>
          <w:szCs w:val="24"/>
        </w:rPr>
        <w:t xml:space="preserve"> </w:t>
      </w:r>
      <w:r w:rsidR="2DC86D8B" w:rsidRPr="743A9D7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2096B163" w:rsidRPr="743A9D73">
        <w:rPr>
          <w:rFonts w:ascii="Times New Roman" w:eastAsia="Times New Roman" w:hAnsi="Times New Roman" w:cs="Times New Roman"/>
          <w:noProof/>
          <w:sz w:val="24"/>
          <w:szCs w:val="24"/>
        </w:rPr>
        <w:t>cases in Annex III</w:t>
      </w:r>
      <w:r w:rsidR="01ED7D0D" w:rsidRPr="743A9D73">
        <w:rPr>
          <w:rFonts w:ascii="Times New Roman" w:eastAsia="Times New Roman" w:hAnsi="Times New Roman" w:cs="Times New Roman"/>
          <w:noProof/>
          <w:sz w:val="24"/>
          <w:szCs w:val="24"/>
        </w:rPr>
        <w:t xml:space="preserve"> AI Act</w:t>
      </w:r>
      <w:r w:rsidRPr="743A9D73">
        <w:rPr>
          <w:rFonts w:ascii="Times New Roman" w:eastAsia="Times New Roman" w:hAnsi="Times New Roman" w:cs="Times New Roman"/>
          <w:noProof/>
          <w:sz w:val="24"/>
          <w:szCs w:val="24"/>
        </w:rPr>
        <w:t>.</w:t>
      </w:r>
    </w:p>
    <w:p w14:paraId="563E0DE2" w14:textId="0C9DCE79" w:rsidR="04EF83AA" w:rsidRPr="009A7D1E" w:rsidRDefault="193679D8" w:rsidP="12876998">
      <w:pPr>
        <w:jc w:val="both"/>
        <w:rPr>
          <w:rFonts w:ascii="Times New Roman" w:eastAsia="Times New Roman" w:hAnsi="Times New Roman" w:cs="Times New Roman"/>
          <w:b/>
          <w:bCs/>
          <w:i/>
          <w:iCs/>
          <w:noProof/>
          <w:sz w:val="24"/>
          <w:szCs w:val="24"/>
        </w:rPr>
      </w:pPr>
      <w:r w:rsidRPr="009A7D1E">
        <w:rPr>
          <w:rFonts w:ascii="Times New Roman" w:eastAsia="Times New Roman" w:hAnsi="Times New Roman" w:cs="Times New Roman"/>
          <w:b/>
          <w:bCs/>
          <w:i/>
          <w:iCs/>
          <w:noProof/>
          <w:sz w:val="24"/>
          <w:szCs w:val="24"/>
        </w:rPr>
        <w:t>Issues flagged for further monitoring</w:t>
      </w:r>
      <w:r w:rsidRPr="009A7D1E">
        <w:rPr>
          <w:rFonts w:ascii="Times New Roman" w:eastAsia="Times New Roman" w:hAnsi="Times New Roman" w:cs="Times New Roman"/>
          <w:noProof/>
          <w:sz w:val="24"/>
          <w:szCs w:val="24"/>
        </w:rPr>
        <w:t xml:space="preserve"> </w:t>
      </w:r>
    </w:p>
    <w:p w14:paraId="5B4521B6" w14:textId="71944E5A" w:rsidR="04EF83AA" w:rsidRPr="00474F7A" w:rsidRDefault="58EE1DEB" w:rsidP="00474F7A">
      <w:pPr>
        <w:pStyle w:val="ListParagraph"/>
        <w:numPr>
          <w:ilvl w:val="0"/>
          <w:numId w:val="42"/>
        </w:numPr>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 xml:space="preserve">Two Member States raised concerns about </w:t>
      </w:r>
      <w:r w:rsidR="1EC605CC" w:rsidRPr="00474F7A">
        <w:rPr>
          <w:rFonts w:ascii="Times New Roman" w:eastAsia="Times New Roman" w:hAnsi="Times New Roman" w:cs="Times New Roman"/>
          <w:noProof/>
          <w:sz w:val="24"/>
          <w:szCs w:val="24"/>
        </w:rPr>
        <w:t xml:space="preserve">some </w:t>
      </w:r>
      <w:r w:rsidRPr="00474F7A">
        <w:rPr>
          <w:rFonts w:ascii="Times New Roman" w:eastAsia="Times New Roman" w:hAnsi="Times New Roman" w:cs="Times New Roman"/>
          <w:noProof/>
          <w:sz w:val="24"/>
          <w:szCs w:val="24"/>
        </w:rPr>
        <w:t xml:space="preserve">specific AI </w:t>
      </w:r>
      <w:r w:rsidR="407E22A8" w:rsidRPr="00474F7A">
        <w:rPr>
          <w:rFonts w:ascii="Times New Roman" w:eastAsia="Times New Roman" w:hAnsi="Times New Roman" w:cs="Times New Roman"/>
          <w:noProof/>
          <w:sz w:val="24"/>
          <w:szCs w:val="24"/>
        </w:rPr>
        <w:t>use</w:t>
      </w:r>
      <w:r w:rsidR="664F0647" w:rsidRPr="00474F7A">
        <w:rPr>
          <w:rFonts w:ascii="Times New Roman" w:eastAsia="Times New Roman" w:hAnsi="Times New Roman" w:cs="Times New Roman"/>
          <w:noProof/>
          <w:sz w:val="24"/>
          <w:szCs w:val="24"/>
        </w:rPr>
        <w:t xml:space="preserve"> </w:t>
      </w:r>
      <w:r w:rsidR="407E22A8" w:rsidRPr="00474F7A">
        <w:rPr>
          <w:rFonts w:ascii="Times New Roman" w:eastAsia="Times New Roman" w:hAnsi="Times New Roman" w:cs="Times New Roman"/>
          <w:noProof/>
          <w:sz w:val="24"/>
          <w:szCs w:val="24"/>
        </w:rPr>
        <w:t>cases</w:t>
      </w:r>
      <w:r w:rsidR="04EF83AA" w:rsidRPr="00474F7A">
        <w:rPr>
          <w:rStyle w:val="FootnoteReference"/>
          <w:rFonts w:ascii="Times New Roman" w:eastAsia="Times New Roman" w:hAnsi="Times New Roman" w:cs="Times New Roman"/>
          <w:noProof/>
          <w:sz w:val="24"/>
          <w:szCs w:val="24"/>
        </w:rPr>
        <w:footnoteReference w:id="10"/>
      </w:r>
      <w:r w:rsidR="00D27FA2" w:rsidRPr="00474F7A">
        <w:rPr>
          <w:rFonts w:ascii="Times New Roman" w:eastAsia="Times New Roman" w:hAnsi="Times New Roman" w:cs="Times New Roman"/>
          <w:noProof/>
          <w:sz w:val="24"/>
          <w:szCs w:val="24"/>
        </w:rPr>
        <w:t>.</w:t>
      </w:r>
    </w:p>
    <w:p w14:paraId="3293EC94" w14:textId="70A5D734" w:rsidR="04EF83AA" w:rsidRPr="00474F7A" w:rsidRDefault="6B022151" w:rsidP="00474F7A">
      <w:pPr>
        <w:pStyle w:val="ListParagraph"/>
        <w:numPr>
          <w:ilvl w:val="0"/>
          <w:numId w:val="42"/>
        </w:numPr>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One concern involve</w:t>
      </w:r>
      <w:r w:rsidR="02F3B023" w:rsidRPr="00474F7A">
        <w:rPr>
          <w:rFonts w:ascii="Times New Roman" w:eastAsia="Times New Roman" w:hAnsi="Times New Roman" w:cs="Times New Roman"/>
          <w:noProof/>
          <w:sz w:val="24"/>
          <w:szCs w:val="24"/>
        </w:rPr>
        <w:t>d</w:t>
      </w:r>
      <w:r w:rsidRPr="00474F7A">
        <w:rPr>
          <w:rFonts w:ascii="Times New Roman" w:eastAsia="Times New Roman" w:hAnsi="Times New Roman" w:cs="Times New Roman"/>
          <w:noProof/>
          <w:sz w:val="24"/>
          <w:szCs w:val="24"/>
        </w:rPr>
        <w:t xml:space="preserve"> the regulation of</w:t>
      </w:r>
      <w:r w:rsidR="4FCA1F1F" w:rsidRPr="00474F7A">
        <w:rPr>
          <w:rFonts w:ascii="Times New Roman" w:eastAsia="Times New Roman" w:hAnsi="Times New Roman" w:cs="Times New Roman"/>
          <w:noProof/>
          <w:sz w:val="24"/>
          <w:szCs w:val="24"/>
        </w:rPr>
        <w:t xml:space="preserve"> </w:t>
      </w:r>
      <w:r w:rsidRPr="00474F7A">
        <w:rPr>
          <w:rFonts w:ascii="Times New Roman" w:eastAsia="Times New Roman" w:hAnsi="Times New Roman" w:cs="Times New Roman"/>
          <w:b/>
          <w:bCs/>
          <w:noProof/>
          <w:sz w:val="24"/>
          <w:szCs w:val="24"/>
        </w:rPr>
        <w:t>self-help</w:t>
      </w:r>
      <w:r w:rsidR="029F2157" w:rsidRPr="00474F7A">
        <w:rPr>
          <w:rFonts w:ascii="Times New Roman" w:eastAsia="Times New Roman" w:hAnsi="Times New Roman" w:cs="Times New Roman"/>
          <w:b/>
          <w:bCs/>
          <w:noProof/>
          <w:sz w:val="24"/>
          <w:szCs w:val="24"/>
        </w:rPr>
        <w:t xml:space="preserve"> </w:t>
      </w:r>
      <w:r w:rsidR="6EECE323" w:rsidRPr="00474F7A">
        <w:rPr>
          <w:rFonts w:ascii="Times New Roman" w:eastAsia="Times New Roman" w:hAnsi="Times New Roman" w:cs="Times New Roman"/>
          <w:b/>
          <w:bCs/>
          <w:noProof/>
          <w:sz w:val="24"/>
          <w:szCs w:val="24"/>
        </w:rPr>
        <w:t xml:space="preserve">(therapy) </w:t>
      </w:r>
      <w:r w:rsidRPr="00474F7A">
        <w:rPr>
          <w:rFonts w:ascii="Times New Roman" w:eastAsia="Times New Roman" w:hAnsi="Times New Roman" w:cs="Times New Roman"/>
          <w:b/>
          <w:bCs/>
          <w:noProof/>
          <w:sz w:val="24"/>
          <w:szCs w:val="24"/>
        </w:rPr>
        <w:t>AI chatbots</w:t>
      </w:r>
      <w:r w:rsidR="6A5B70FA" w:rsidRPr="00474F7A">
        <w:rPr>
          <w:rStyle w:val="FootnoteReference"/>
          <w:rFonts w:ascii="Times New Roman" w:eastAsia="Times New Roman" w:hAnsi="Times New Roman" w:cs="Times New Roman"/>
          <w:noProof/>
          <w:sz w:val="24"/>
          <w:szCs w:val="24"/>
        </w:rPr>
        <w:footnoteReference w:id="11"/>
      </w:r>
      <w:r w:rsidRPr="00474F7A">
        <w:rPr>
          <w:rFonts w:ascii="Times New Roman" w:eastAsia="Times New Roman" w:hAnsi="Times New Roman" w:cs="Times New Roman"/>
          <w:noProof/>
          <w:sz w:val="24"/>
          <w:szCs w:val="24"/>
        </w:rPr>
        <w:t xml:space="preserve"> not </w:t>
      </w:r>
      <w:r w:rsidR="24999D27" w:rsidRPr="00474F7A">
        <w:rPr>
          <w:rFonts w:ascii="Times New Roman" w:eastAsia="Times New Roman" w:hAnsi="Times New Roman" w:cs="Times New Roman"/>
          <w:noProof/>
          <w:sz w:val="24"/>
          <w:szCs w:val="24"/>
        </w:rPr>
        <w:t xml:space="preserve">falling </w:t>
      </w:r>
      <w:r w:rsidRPr="00474F7A">
        <w:rPr>
          <w:rFonts w:ascii="Times New Roman" w:eastAsia="Times New Roman" w:hAnsi="Times New Roman" w:cs="Times New Roman"/>
          <w:noProof/>
          <w:sz w:val="24"/>
          <w:szCs w:val="24"/>
        </w:rPr>
        <w:t>under the Medical Device Regulation</w:t>
      </w:r>
      <w:r w:rsidR="3C12CF67" w:rsidRPr="00474F7A">
        <w:rPr>
          <w:rStyle w:val="FootnoteReference"/>
          <w:rFonts w:ascii="Times New Roman" w:eastAsia="Times New Roman" w:hAnsi="Times New Roman" w:cs="Times New Roman"/>
          <w:noProof/>
          <w:sz w:val="24"/>
          <w:szCs w:val="24"/>
        </w:rPr>
        <w:footnoteReference w:id="12"/>
      </w:r>
      <w:r w:rsidR="75286A47" w:rsidRPr="11E9F913">
        <w:rPr>
          <w:rFonts w:ascii="Times New Roman" w:eastAsia="Times New Roman" w:hAnsi="Times New Roman" w:cs="Times New Roman"/>
          <w:noProof/>
          <w:sz w:val="24"/>
          <w:szCs w:val="24"/>
        </w:rPr>
        <w:t>.</w:t>
      </w:r>
      <w:r w:rsidR="0311D4CA" w:rsidRPr="11E9F913">
        <w:rPr>
          <w:rFonts w:ascii="Times New Roman" w:eastAsia="Times New Roman" w:hAnsi="Times New Roman" w:cs="Times New Roman"/>
          <w:noProof/>
          <w:sz w:val="24"/>
          <w:szCs w:val="24"/>
        </w:rPr>
        <w:t xml:space="preserve"> </w:t>
      </w:r>
      <w:r w:rsidR="66846B3F" w:rsidRPr="00474F7A">
        <w:rPr>
          <w:rFonts w:ascii="Times New Roman" w:eastAsia="Times New Roman" w:hAnsi="Times New Roman" w:cs="Times New Roman"/>
          <w:noProof/>
          <w:sz w:val="24"/>
          <w:szCs w:val="24"/>
        </w:rPr>
        <w:t xml:space="preserve">Self-help (therapy) AI chatbots are digital tools powered by </w:t>
      </w:r>
      <w:r w:rsidR="302E0FA9" w:rsidRPr="00474F7A">
        <w:rPr>
          <w:rFonts w:ascii="Times New Roman" w:eastAsia="Times New Roman" w:hAnsi="Times New Roman" w:cs="Times New Roman"/>
          <w:noProof/>
          <w:sz w:val="24"/>
          <w:szCs w:val="24"/>
        </w:rPr>
        <w:t>AI</w:t>
      </w:r>
      <w:r w:rsidR="66846B3F" w:rsidRPr="00474F7A">
        <w:rPr>
          <w:rFonts w:ascii="Times New Roman" w:eastAsia="Times New Roman" w:hAnsi="Times New Roman" w:cs="Times New Roman"/>
          <w:noProof/>
          <w:sz w:val="24"/>
          <w:szCs w:val="24"/>
        </w:rPr>
        <w:t xml:space="preserve"> </w:t>
      </w:r>
      <w:r w:rsidR="20CED200" w:rsidRPr="00474F7A">
        <w:rPr>
          <w:rFonts w:ascii="Times New Roman" w:eastAsia="Times New Roman" w:hAnsi="Times New Roman" w:cs="Times New Roman"/>
          <w:noProof/>
          <w:sz w:val="24"/>
          <w:szCs w:val="24"/>
        </w:rPr>
        <w:t xml:space="preserve">and </w:t>
      </w:r>
      <w:r w:rsidR="66846B3F" w:rsidRPr="00474F7A">
        <w:rPr>
          <w:rFonts w:ascii="Times New Roman" w:eastAsia="Times New Roman" w:hAnsi="Times New Roman" w:cs="Times New Roman"/>
          <w:noProof/>
          <w:sz w:val="24"/>
          <w:szCs w:val="24"/>
        </w:rPr>
        <w:t xml:space="preserve">designed to provide users with mental health support and emotional guidance through conversational interfaces. </w:t>
      </w:r>
      <w:r w:rsidR="5D493B66" w:rsidRPr="00474F7A">
        <w:rPr>
          <w:rFonts w:ascii="Times New Roman" w:eastAsia="Times New Roman" w:hAnsi="Times New Roman" w:cs="Times New Roman"/>
          <w:noProof/>
          <w:sz w:val="24"/>
          <w:szCs w:val="24"/>
        </w:rPr>
        <w:t>Although presented as wellbeing tool</w:t>
      </w:r>
      <w:r w:rsidR="5D981288" w:rsidRPr="66FFB237">
        <w:rPr>
          <w:rFonts w:ascii="Times New Roman" w:eastAsia="Times New Roman" w:hAnsi="Times New Roman" w:cs="Times New Roman"/>
          <w:noProof/>
          <w:sz w:val="24"/>
          <w:szCs w:val="24"/>
        </w:rPr>
        <w:t>s</w:t>
      </w:r>
      <w:r w:rsidR="3D518B4E" w:rsidRPr="11E9F913">
        <w:rPr>
          <w:rFonts w:ascii="Times New Roman" w:eastAsia="Times New Roman" w:hAnsi="Times New Roman" w:cs="Times New Roman"/>
          <w:noProof/>
          <w:sz w:val="24"/>
          <w:szCs w:val="24"/>
        </w:rPr>
        <w:t>,</w:t>
      </w:r>
      <w:r w:rsidR="5D493B66" w:rsidRPr="00474F7A">
        <w:rPr>
          <w:rFonts w:ascii="Times New Roman" w:eastAsia="Times New Roman" w:hAnsi="Times New Roman" w:cs="Times New Roman"/>
          <w:noProof/>
          <w:sz w:val="24"/>
          <w:szCs w:val="24"/>
        </w:rPr>
        <w:t xml:space="preserve"> rather than a</w:t>
      </w:r>
      <w:r w:rsidR="37C1FF8A" w:rsidRPr="00474F7A">
        <w:rPr>
          <w:rFonts w:ascii="Times New Roman" w:eastAsia="Times New Roman" w:hAnsi="Times New Roman" w:cs="Times New Roman"/>
          <w:noProof/>
          <w:sz w:val="24"/>
          <w:szCs w:val="24"/>
        </w:rPr>
        <w:t>s</w:t>
      </w:r>
      <w:r w:rsidR="5D493B66" w:rsidRPr="00474F7A">
        <w:rPr>
          <w:rFonts w:ascii="Times New Roman" w:eastAsia="Times New Roman" w:hAnsi="Times New Roman" w:cs="Times New Roman"/>
          <w:noProof/>
          <w:sz w:val="24"/>
          <w:szCs w:val="24"/>
        </w:rPr>
        <w:t xml:space="preserve"> medical device</w:t>
      </w:r>
      <w:r w:rsidR="58277586" w:rsidRPr="00474F7A">
        <w:rPr>
          <w:rFonts w:ascii="Times New Roman" w:eastAsia="Times New Roman" w:hAnsi="Times New Roman" w:cs="Times New Roman"/>
          <w:noProof/>
          <w:sz w:val="24"/>
          <w:szCs w:val="24"/>
        </w:rPr>
        <w:t>s</w:t>
      </w:r>
      <w:r w:rsidR="5D493B66" w:rsidRPr="00474F7A">
        <w:rPr>
          <w:rFonts w:ascii="Times New Roman" w:eastAsia="Times New Roman" w:hAnsi="Times New Roman" w:cs="Times New Roman"/>
          <w:noProof/>
          <w:sz w:val="24"/>
          <w:szCs w:val="24"/>
        </w:rPr>
        <w:t xml:space="preserve">, </w:t>
      </w:r>
      <w:r w:rsidR="1EF9283D" w:rsidRPr="00474F7A">
        <w:rPr>
          <w:rFonts w:ascii="Times New Roman" w:eastAsia="Times New Roman" w:hAnsi="Times New Roman" w:cs="Times New Roman"/>
          <w:noProof/>
          <w:sz w:val="24"/>
          <w:szCs w:val="24"/>
        </w:rPr>
        <w:t xml:space="preserve">they </w:t>
      </w:r>
      <w:r w:rsidR="5D493B66" w:rsidRPr="66FFB237">
        <w:rPr>
          <w:rFonts w:ascii="Times New Roman" w:eastAsia="Times New Roman" w:hAnsi="Times New Roman" w:cs="Times New Roman"/>
          <w:noProof/>
          <w:sz w:val="24"/>
          <w:szCs w:val="24"/>
        </w:rPr>
        <w:t>nevertheless affect users’ mental health-related decisions and may process sensitive personal data. Consequently, there is a risk that the</w:t>
      </w:r>
      <w:r w:rsidR="3D518B4E" w:rsidRPr="11E9F913">
        <w:rPr>
          <w:rFonts w:ascii="Times New Roman" w:eastAsia="Times New Roman" w:hAnsi="Times New Roman" w:cs="Times New Roman"/>
          <w:noProof/>
          <w:sz w:val="24"/>
          <w:szCs w:val="24"/>
        </w:rPr>
        <w:t xml:space="preserve"> support and emotional</w:t>
      </w:r>
      <w:r w:rsidR="5D493B66" w:rsidRPr="66FFB237">
        <w:rPr>
          <w:rFonts w:ascii="Times New Roman" w:eastAsia="Times New Roman" w:hAnsi="Times New Roman" w:cs="Times New Roman"/>
          <w:noProof/>
          <w:sz w:val="24"/>
          <w:szCs w:val="24"/>
        </w:rPr>
        <w:t xml:space="preserve"> guidance</w:t>
      </w:r>
      <w:r w:rsidR="3D518B4E" w:rsidRPr="11E9F913">
        <w:rPr>
          <w:rFonts w:ascii="Times New Roman" w:eastAsia="Times New Roman" w:hAnsi="Times New Roman" w:cs="Times New Roman"/>
          <w:noProof/>
          <w:sz w:val="24"/>
          <w:szCs w:val="24"/>
        </w:rPr>
        <w:t xml:space="preserve"> that</w:t>
      </w:r>
      <w:r w:rsidR="5D493B66" w:rsidRPr="00474F7A">
        <w:rPr>
          <w:rFonts w:ascii="Times New Roman" w:eastAsia="Times New Roman" w:hAnsi="Times New Roman" w:cs="Times New Roman"/>
          <w:noProof/>
          <w:sz w:val="24"/>
          <w:szCs w:val="24"/>
        </w:rPr>
        <w:t xml:space="preserve"> </w:t>
      </w:r>
      <w:r w:rsidR="035713DC" w:rsidRPr="00474F7A">
        <w:rPr>
          <w:rFonts w:ascii="Times New Roman" w:eastAsia="Times New Roman" w:hAnsi="Times New Roman" w:cs="Times New Roman"/>
          <w:noProof/>
          <w:sz w:val="24"/>
          <w:szCs w:val="24"/>
        </w:rPr>
        <w:t xml:space="preserve">such chatbots </w:t>
      </w:r>
      <w:r w:rsidR="5D493B66" w:rsidRPr="00474F7A">
        <w:rPr>
          <w:rFonts w:ascii="Times New Roman" w:eastAsia="Times New Roman" w:hAnsi="Times New Roman" w:cs="Times New Roman"/>
          <w:noProof/>
          <w:sz w:val="24"/>
          <w:szCs w:val="24"/>
        </w:rPr>
        <w:t xml:space="preserve">provide could negatively impact individuals' mental </w:t>
      </w:r>
      <w:r w:rsidR="5D493B66" w:rsidRPr="66FFB237">
        <w:rPr>
          <w:rFonts w:ascii="Times New Roman" w:eastAsia="Times New Roman" w:hAnsi="Times New Roman" w:cs="Times New Roman"/>
          <w:noProof/>
          <w:sz w:val="24"/>
          <w:szCs w:val="24"/>
        </w:rPr>
        <w:t xml:space="preserve">health. In light </w:t>
      </w:r>
      <w:r w:rsidR="3D518B4E" w:rsidRPr="11E9F913">
        <w:rPr>
          <w:rFonts w:ascii="Times New Roman" w:eastAsia="Times New Roman" w:hAnsi="Times New Roman" w:cs="Times New Roman"/>
          <w:noProof/>
          <w:sz w:val="24"/>
          <w:szCs w:val="24"/>
        </w:rPr>
        <w:t>here</w:t>
      </w:r>
      <w:r w:rsidR="5D493B66" w:rsidRPr="66FFB237" w:rsidDel="5EEF3914">
        <w:rPr>
          <w:rFonts w:ascii="Times New Roman" w:eastAsia="Times New Roman" w:hAnsi="Times New Roman" w:cs="Times New Roman"/>
          <w:noProof/>
          <w:sz w:val="24"/>
          <w:szCs w:val="24"/>
        </w:rPr>
        <w:t>of</w:t>
      </w:r>
      <w:r w:rsidR="5D493B66" w:rsidRPr="00474F7A">
        <w:rPr>
          <w:rFonts w:ascii="Times New Roman" w:eastAsia="Times New Roman" w:hAnsi="Times New Roman" w:cs="Times New Roman"/>
          <w:noProof/>
          <w:sz w:val="24"/>
          <w:szCs w:val="24"/>
        </w:rPr>
        <w:t xml:space="preserve">, </w:t>
      </w:r>
      <w:r w:rsidR="0446E714" w:rsidRPr="00474F7A">
        <w:rPr>
          <w:rFonts w:ascii="Times New Roman" w:eastAsia="Times New Roman" w:hAnsi="Times New Roman" w:cs="Times New Roman"/>
          <w:noProof/>
          <w:sz w:val="24"/>
          <w:szCs w:val="24"/>
        </w:rPr>
        <w:t>one</w:t>
      </w:r>
      <w:r w:rsidR="5D493B66" w:rsidRPr="66FFB237" w:rsidDel="5EEF3914">
        <w:rPr>
          <w:rFonts w:ascii="Times New Roman" w:eastAsia="Times New Roman" w:hAnsi="Times New Roman" w:cs="Times New Roman"/>
          <w:noProof/>
          <w:sz w:val="24"/>
          <w:szCs w:val="24"/>
        </w:rPr>
        <w:t xml:space="preserve"> Member State raised the question </w:t>
      </w:r>
      <w:r w:rsidR="5D493B66" w:rsidRPr="37A6B9B1">
        <w:rPr>
          <w:rFonts w:ascii="Times New Roman" w:eastAsia="Times New Roman" w:hAnsi="Times New Roman" w:cs="Times New Roman"/>
          <w:noProof/>
          <w:sz w:val="24"/>
          <w:szCs w:val="24"/>
        </w:rPr>
        <w:t xml:space="preserve">whether such systems ought to be classified as high-risk AI systems. </w:t>
      </w:r>
    </w:p>
    <w:p w14:paraId="32CF05F3" w14:textId="70A4F09F" w:rsidR="04EF83AA" w:rsidRPr="00474F7A" w:rsidRDefault="1DD3AECF" w:rsidP="00474F7A">
      <w:pPr>
        <w:pStyle w:val="ListParagraph"/>
        <w:numPr>
          <w:ilvl w:val="0"/>
          <w:numId w:val="42"/>
        </w:numPr>
        <w:jc w:val="both"/>
        <w:rPr>
          <w:rFonts w:ascii="Times New Roman" w:eastAsia="Times New Roman" w:hAnsi="Times New Roman" w:cs="Times New Roman"/>
          <w:noProof/>
          <w:sz w:val="24"/>
          <w:szCs w:val="24"/>
        </w:rPr>
      </w:pPr>
      <w:r w:rsidRPr="00474F7A">
        <w:rPr>
          <w:rFonts w:ascii="Times New Roman" w:eastAsia="Times New Roman" w:hAnsi="Times New Roman" w:cs="Times New Roman"/>
          <w:noProof/>
          <w:sz w:val="24"/>
          <w:szCs w:val="24"/>
        </w:rPr>
        <w:t>A</w:t>
      </w:r>
      <w:r w:rsidR="1A590617" w:rsidRPr="00474F7A">
        <w:rPr>
          <w:rFonts w:ascii="Times New Roman" w:eastAsia="Times New Roman" w:hAnsi="Times New Roman" w:cs="Times New Roman"/>
          <w:noProof/>
          <w:sz w:val="24"/>
          <w:szCs w:val="24"/>
        </w:rPr>
        <w:t>fter analys</w:t>
      </w:r>
      <w:r w:rsidR="62BAFF27" w:rsidRPr="00474F7A">
        <w:rPr>
          <w:rFonts w:ascii="Times New Roman" w:eastAsia="Times New Roman" w:hAnsi="Times New Roman" w:cs="Times New Roman"/>
          <w:noProof/>
          <w:sz w:val="24"/>
          <w:szCs w:val="24"/>
        </w:rPr>
        <w:t>i</w:t>
      </w:r>
      <w:r w:rsidR="1A590617" w:rsidRPr="00474F7A">
        <w:rPr>
          <w:rFonts w:ascii="Times New Roman" w:eastAsia="Times New Roman" w:hAnsi="Times New Roman" w:cs="Times New Roman"/>
          <w:noProof/>
          <w:sz w:val="24"/>
          <w:szCs w:val="24"/>
        </w:rPr>
        <w:t>ng th</w:t>
      </w:r>
      <w:r w:rsidR="22E94D26" w:rsidRPr="00474F7A">
        <w:rPr>
          <w:rFonts w:ascii="Times New Roman" w:eastAsia="Times New Roman" w:hAnsi="Times New Roman" w:cs="Times New Roman"/>
          <w:noProof/>
          <w:sz w:val="24"/>
          <w:szCs w:val="24"/>
        </w:rPr>
        <w:t>is</w:t>
      </w:r>
      <w:r w:rsidR="1A590617" w:rsidRPr="00474F7A">
        <w:rPr>
          <w:rFonts w:ascii="Times New Roman" w:eastAsia="Times New Roman" w:hAnsi="Times New Roman" w:cs="Times New Roman"/>
          <w:noProof/>
          <w:sz w:val="24"/>
          <w:szCs w:val="24"/>
        </w:rPr>
        <w:t xml:space="preserve"> </w:t>
      </w:r>
      <w:r w:rsidR="3D518B4E" w:rsidRPr="11E9F913">
        <w:rPr>
          <w:rFonts w:ascii="Times New Roman" w:eastAsia="Times New Roman" w:hAnsi="Times New Roman" w:cs="Times New Roman"/>
          <w:noProof/>
          <w:sz w:val="24"/>
          <w:szCs w:val="24"/>
        </w:rPr>
        <w:t>question</w:t>
      </w:r>
      <w:r w:rsidR="7A66238F" w:rsidRPr="00474F7A">
        <w:rPr>
          <w:rFonts w:ascii="Times New Roman" w:eastAsia="Times New Roman" w:hAnsi="Times New Roman" w:cs="Times New Roman"/>
          <w:noProof/>
          <w:sz w:val="24"/>
          <w:szCs w:val="24"/>
        </w:rPr>
        <w:t xml:space="preserve">, the Commission considers </w:t>
      </w:r>
      <w:r w:rsidR="46155B48" w:rsidRPr="00474F7A">
        <w:rPr>
          <w:rFonts w:ascii="Times New Roman" w:eastAsia="Times New Roman" w:hAnsi="Times New Roman" w:cs="Times New Roman"/>
          <w:noProof/>
          <w:sz w:val="24"/>
          <w:szCs w:val="24"/>
        </w:rPr>
        <w:t xml:space="preserve">that </w:t>
      </w:r>
      <w:r w:rsidR="0E12CC46" w:rsidRPr="11E9F913">
        <w:rPr>
          <w:rFonts w:ascii="Times New Roman" w:eastAsia="Times New Roman" w:hAnsi="Times New Roman" w:cs="Times New Roman"/>
          <w:noProof/>
          <w:sz w:val="24"/>
          <w:szCs w:val="24"/>
        </w:rPr>
        <w:t>when self-help chatbots fulfil the definition of a medical device they are subject to the</w:t>
      </w:r>
      <w:r w:rsidR="77502174" w:rsidRPr="11E9F913">
        <w:rPr>
          <w:rFonts w:ascii="Times New Roman" w:eastAsia="Times New Roman" w:hAnsi="Times New Roman" w:cs="Times New Roman"/>
          <w:noProof/>
          <w:sz w:val="24"/>
          <w:szCs w:val="24"/>
        </w:rPr>
        <w:t xml:space="preserve"> strict requirements and controls under the Medical Device Regulation. Furthermore,</w:t>
      </w:r>
      <w:r w:rsidR="0E12CC46" w:rsidRPr="11E9F913">
        <w:rPr>
          <w:rFonts w:ascii="Times New Roman" w:eastAsia="Times New Roman" w:hAnsi="Times New Roman" w:cs="Times New Roman"/>
          <w:noProof/>
          <w:sz w:val="24"/>
          <w:szCs w:val="24"/>
        </w:rPr>
        <w:t xml:space="preserve"> </w:t>
      </w:r>
      <w:r w:rsidR="298B5301" w:rsidRPr="00474F7A">
        <w:rPr>
          <w:rFonts w:ascii="Times New Roman" w:eastAsia="Times New Roman" w:hAnsi="Times New Roman" w:cs="Times New Roman"/>
          <w:noProof/>
          <w:sz w:val="24"/>
          <w:szCs w:val="24"/>
        </w:rPr>
        <w:t>t</w:t>
      </w:r>
      <w:r w:rsidR="30FB828C" w:rsidRPr="00474F7A">
        <w:rPr>
          <w:rFonts w:ascii="Times New Roman" w:eastAsia="Times New Roman" w:hAnsi="Times New Roman" w:cs="Times New Roman"/>
          <w:noProof/>
          <w:sz w:val="24"/>
          <w:szCs w:val="24"/>
        </w:rPr>
        <w:t xml:space="preserve">he most harmful self-help AI chatbots </w:t>
      </w:r>
      <w:r w:rsidR="2414CF79" w:rsidRPr="00474F7A">
        <w:rPr>
          <w:rFonts w:ascii="Times New Roman" w:eastAsia="Times New Roman" w:hAnsi="Times New Roman" w:cs="Times New Roman"/>
          <w:noProof/>
          <w:sz w:val="24"/>
          <w:szCs w:val="24"/>
        </w:rPr>
        <w:t>potentially</w:t>
      </w:r>
      <w:r w:rsidR="30FB828C" w:rsidRPr="00474F7A">
        <w:rPr>
          <w:rFonts w:ascii="Times New Roman" w:eastAsia="Times New Roman" w:hAnsi="Times New Roman" w:cs="Times New Roman"/>
          <w:noProof/>
          <w:sz w:val="24"/>
          <w:szCs w:val="24"/>
        </w:rPr>
        <w:t xml:space="preserve"> fall under the prohibitions </w:t>
      </w:r>
      <w:r w:rsidR="3D518B4E" w:rsidRPr="11E9F913">
        <w:rPr>
          <w:rFonts w:ascii="Times New Roman" w:eastAsia="Times New Roman" w:hAnsi="Times New Roman" w:cs="Times New Roman"/>
          <w:noProof/>
          <w:sz w:val="24"/>
          <w:szCs w:val="24"/>
        </w:rPr>
        <w:t xml:space="preserve">laid down </w:t>
      </w:r>
      <w:r w:rsidR="30FB828C" w:rsidRPr="00474F7A">
        <w:rPr>
          <w:rFonts w:ascii="Times New Roman" w:eastAsia="Times New Roman" w:hAnsi="Times New Roman" w:cs="Times New Roman"/>
          <w:noProof/>
          <w:sz w:val="24"/>
          <w:szCs w:val="24"/>
        </w:rPr>
        <w:t>in Article 5(a)</w:t>
      </w:r>
      <w:r w:rsidR="44325B82" w:rsidRPr="00474F7A">
        <w:rPr>
          <w:rFonts w:ascii="Times New Roman" w:eastAsia="Times New Roman" w:hAnsi="Times New Roman" w:cs="Times New Roman"/>
          <w:noProof/>
          <w:sz w:val="24"/>
          <w:szCs w:val="24"/>
        </w:rPr>
        <w:t xml:space="preserve"> and (b)</w:t>
      </w:r>
      <w:r w:rsidR="3E83EE01" w:rsidRPr="00474F7A">
        <w:rPr>
          <w:rFonts w:ascii="Times New Roman" w:eastAsia="Times New Roman" w:hAnsi="Times New Roman" w:cs="Times New Roman"/>
          <w:noProof/>
          <w:sz w:val="24"/>
          <w:szCs w:val="24"/>
        </w:rPr>
        <w:t xml:space="preserve"> AI Act</w:t>
      </w:r>
      <w:r w:rsidR="30FB828C" w:rsidRPr="00474F7A">
        <w:rPr>
          <w:rFonts w:ascii="Times New Roman" w:eastAsia="Times New Roman" w:hAnsi="Times New Roman" w:cs="Times New Roman"/>
          <w:noProof/>
          <w:sz w:val="24"/>
          <w:szCs w:val="24"/>
        </w:rPr>
        <w:t>.</w:t>
      </w:r>
      <w:r w:rsidR="1DD768BB" w:rsidRPr="00474F7A">
        <w:rPr>
          <w:rFonts w:ascii="Times New Roman" w:eastAsia="Times New Roman" w:hAnsi="Times New Roman" w:cs="Times New Roman"/>
          <w:noProof/>
          <w:sz w:val="24"/>
          <w:szCs w:val="24"/>
        </w:rPr>
        <w:t xml:space="preserve"> </w:t>
      </w:r>
      <w:r w:rsidR="670DEC5B" w:rsidRPr="00474F7A">
        <w:rPr>
          <w:rFonts w:ascii="Times New Roman" w:eastAsia="Times New Roman" w:hAnsi="Times New Roman" w:cs="Times New Roman"/>
          <w:noProof/>
          <w:sz w:val="24"/>
          <w:szCs w:val="24"/>
        </w:rPr>
        <w:t>As for classification of</w:t>
      </w:r>
      <w:r w:rsidR="47FF4A07" w:rsidRPr="00474F7A">
        <w:rPr>
          <w:rFonts w:ascii="Times New Roman" w:eastAsia="Times New Roman" w:hAnsi="Times New Roman" w:cs="Times New Roman"/>
          <w:noProof/>
          <w:sz w:val="24"/>
          <w:szCs w:val="24"/>
        </w:rPr>
        <w:t xml:space="preserve"> other</w:t>
      </w:r>
      <w:r w:rsidR="670DEC5B" w:rsidRPr="00474F7A">
        <w:rPr>
          <w:rFonts w:ascii="Times New Roman" w:eastAsia="Times New Roman" w:hAnsi="Times New Roman" w:cs="Times New Roman"/>
          <w:noProof/>
          <w:sz w:val="24"/>
          <w:szCs w:val="24"/>
        </w:rPr>
        <w:t xml:space="preserve"> self-help AI chatbots a</w:t>
      </w:r>
      <w:r w:rsidR="1A04F773" w:rsidRPr="00474F7A">
        <w:rPr>
          <w:rFonts w:ascii="Times New Roman" w:eastAsia="Times New Roman" w:hAnsi="Times New Roman" w:cs="Times New Roman"/>
          <w:noProof/>
          <w:sz w:val="24"/>
          <w:szCs w:val="24"/>
        </w:rPr>
        <w:t>s high-risk</w:t>
      </w:r>
      <w:r w:rsidR="670DEC5B" w:rsidRPr="00474F7A">
        <w:rPr>
          <w:rFonts w:ascii="Times New Roman" w:eastAsia="Times New Roman" w:hAnsi="Times New Roman" w:cs="Times New Roman"/>
          <w:noProof/>
          <w:sz w:val="24"/>
          <w:szCs w:val="24"/>
        </w:rPr>
        <w:t>,</w:t>
      </w:r>
      <w:r w:rsidR="3D518B4E" w:rsidRPr="11E9F913">
        <w:rPr>
          <w:rFonts w:ascii="Times New Roman" w:eastAsia="Times New Roman" w:hAnsi="Times New Roman" w:cs="Times New Roman"/>
          <w:noProof/>
          <w:sz w:val="24"/>
          <w:szCs w:val="24"/>
        </w:rPr>
        <w:t xml:space="preserve"> most of such AI systems could not be placed under one of the currently listed Annex III use cases,</w:t>
      </w:r>
      <w:r w:rsidR="670DEC5B" w:rsidRPr="00474F7A">
        <w:rPr>
          <w:rFonts w:ascii="Times New Roman" w:eastAsia="Times New Roman" w:hAnsi="Times New Roman" w:cs="Times New Roman"/>
          <w:noProof/>
          <w:sz w:val="24"/>
          <w:szCs w:val="24"/>
        </w:rPr>
        <w:t xml:space="preserve"> w</w:t>
      </w:r>
      <w:r w:rsidR="7011C62B" w:rsidRPr="00474F7A">
        <w:rPr>
          <w:rFonts w:ascii="Times New Roman" w:eastAsia="Times New Roman" w:hAnsi="Times New Roman" w:cs="Times New Roman"/>
          <w:noProof/>
          <w:sz w:val="24"/>
          <w:szCs w:val="24"/>
        </w:rPr>
        <w:t xml:space="preserve">ith some </w:t>
      </w:r>
      <w:r w:rsidR="7547EA97" w:rsidRPr="00474F7A">
        <w:rPr>
          <w:rFonts w:ascii="Times New Roman" w:eastAsia="Times New Roman" w:hAnsi="Times New Roman" w:cs="Times New Roman"/>
          <w:noProof/>
          <w:sz w:val="24"/>
          <w:szCs w:val="24"/>
        </w:rPr>
        <w:t xml:space="preserve">specific </w:t>
      </w:r>
      <w:r w:rsidR="7011C62B" w:rsidRPr="00474F7A">
        <w:rPr>
          <w:rFonts w:ascii="Times New Roman" w:eastAsia="Times New Roman" w:hAnsi="Times New Roman" w:cs="Times New Roman"/>
          <w:noProof/>
          <w:sz w:val="24"/>
          <w:szCs w:val="24"/>
        </w:rPr>
        <w:t xml:space="preserve">exceptions already covered </w:t>
      </w:r>
      <w:r w:rsidR="3D518B4E" w:rsidRPr="11E9F913">
        <w:rPr>
          <w:rFonts w:ascii="Times New Roman" w:eastAsia="Times New Roman" w:hAnsi="Times New Roman" w:cs="Times New Roman"/>
          <w:noProof/>
          <w:sz w:val="24"/>
          <w:szCs w:val="24"/>
        </w:rPr>
        <w:t>by th</w:t>
      </w:r>
      <w:r w:rsidR="32FCD1F8">
        <w:rPr>
          <w:rFonts w:ascii="Times New Roman" w:eastAsia="Times New Roman" w:hAnsi="Times New Roman" w:cs="Times New Roman"/>
          <w:noProof/>
          <w:sz w:val="24"/>
          <w:szCs w:val="24"/>
        </w:rPr>
        <w:t>e</w:t>
      </w:r>
      <w:r w:rsidR="3D518B4E" w:rsidRPr="11E9F913">
        <w:rPr>
          <w:rFonts w:ascii="Times New Roman" w:eastAsia="Times New Roman" w:hAnsi="Times New Roman" w:cs="Times New Roman"/>
          <w:noProof/>
          <w:sz w:val="24"/>
          <w:szCs w:val="24"/>
        </w:rPr>
        <w:t xml:space="preserve"> use cases</w:t>
      </w:r>
      <w:r w:rsidR="7E160E40" w:rsidRPr="00474F7A">
        <w:rPr>
          <w:rStyle w:val="FootnoteReference"/>
          <w:rFonts w:ascii="Times New Roman" w:eastAsia="Times New Roman" w:hAnsi="Times New Roman" w:cs="Times New Roman"/>
          <w:noProof/>
          <w:sz w:val="24"/>
          <w:szCs w:val="24"/>
        </w:rPr>
        <w:footnoteReference w:id="13"/>
      </w:r>
      <w:r w:rsidR="1A4C6135" w:rsidRPr="00474F7A">
        <w:rPr>
          <w:rFonts w:ascii="Times New Roman" w:eastAsia="Times New Roman" w:hAnsi="Times New Roman" w:cs="Times New Roman"/>
          <w:noProof/>
          <w:sz w:val="24"/>
          <w:szCs w:val="24"/>
        </w:rPr>
        <w:t>.</w:t>
      </w:r>
      <w:r w:rsidR="3E96C488" w:rsidRPr="00474F7A">
        <w:rPr>
          <w:rFonts w:ascii="Times New Roman" w:eastAsia="Times New Roman" w:hAnsi="Times New Roman" w:cs="Times New Roman"/>
          <w:noProof/>
          <w:sz w:val="24"/>
          <w:szCs w:val="24"/>
        </w:rPr>
        <w:t xml:space="preserve"> </w:t>
      </w:r>
      <w:r w:rsidR="3D518B4E" w:rsidRPr="11E9F913">
        <w:rPr>
          <w:rFonts w:ascii="Times New Roman" w:eastAsia="Times New Roman" w:hAnsi="Times New Roman" w:cs="Times New Roman"/>
          <w:noProof/>
          <w:sz w:val="24"/>
          <w:szCs w:val="24"/>
        </w:rPr>
        <w:t xml:space="preserve">In addition, </w:t>
      </w:r>
      <w:r w:rsidR="6E265E39" w:rsidRPr="11E9F913">
        <w:rPr>
          <w:rFonts w:ascii="Times New Roman" w:eastAsia="Times New Roman" w:hAnsi="Times New Roman" w:cs="Times New Roman"/>
          <w:noProof/>
          <w:sz w:val="24"/>
          <w:szCs w:val="24"/>
        </w:rPr>
        <w:t xml:space="preserve">at least to a certain extent, </w:t>
      </w:r>
      <w:r w:rsidR="3D518B4E" w:rsidRPr="11E9F913">
        <w:rPr>
          <w:rFonts w:ascii="Times New Roman" w:eastAsia="Times New Roman" w:hAnsi="Times New Roman" w:cs="Times New Roman"/>
          <w:noProof/>
          <w:sz w:val="24"/>
          <w:szCs w:val="24"/>
        </w:rPr>
        <w:t>the</w:t>
      </w:r>
      <w:r w:rsidR="2E7A4552" w:rsidRPr="00474F7A">
        <w:rPr>
          <w:rFonts w:ascii="Times New Roman" w:eastAsia="Times New Roman" w:hAnsi="Times New Roman" w:cs="Times New Roman"/>
          <w:noProof/>
          <w:sz w:val="24"/>
          <w:szCs w:val="24"/>
        </w:rPr>
        <w:t xml:space="preserve"> disclosure obligations set out in Article 50 AI Act may serve as a</w:t>
      </w:r>
      <w:r w:rsidR="3CF81922" w:rsidRPr="11E9F913">
        <w:rPr>
          <w:rFonts w:ascii="Times New Roman" w:eastAsia="Times New Roman" w:hAnsi="Times New Roman" w:cs="Times New Roman"/>
          <w:noProof/>
          <w:sz w:val="24"/>
          <w:szCs w:val="24"/>
        </w:rPr>
        <w:t xml:space="preserve"> </w:t>
      </w:r>
      <w:r w:rsidR="474CFAAF" w:rsidRPr="11E9F913">
        <w:rPr>
          <w:rFonts w:ascii="Times New Roman" w:eastAsia="Times New Roman" w:hAnsi="Times New Roman" w:cs="Times New Roman"/>
          <w:noProof/>
          <w:sz w:val="24"/>
          <w:szCs w:val="24"/>
        </w:rPr>
        <w:t xml:space="preserve">mitigation </w:t>
      </w:r>
      <w:r w:rsidR="2E7A4552" w:rsidRPr="00474F7A">
        <w:rPr>
          <w:rFonts w:ascii="Times New Roman" w:eastAsia="Times New Roman" w:hAnsi="Times New Roman" w:cs="Times New Roman"/>
          <w:noProof/>
          <w:sz w:val="24"/>
          <w:szCs w:val="24"/>
        </w:rPr>
        <w:t>for addressing some of the risks associated with self-help</w:t>
      </w:r>
      <w:r w:rsidR="18D2D8FA" w:rsidRPr="00474F7A">
        <w:rPr>
          <w:rFonts w:ascii="Times New Roman" w:eastAsia="Times New Roman" w:hAnsi="Times New Roman" w:cs="Times New Roman"/>
          <w:noProof/>
          <w:sz w:val="24"/>
          <w:szCs w:val="24"/>
        </w:rPr>
        <w:t xml:space="preserve"> </w:t>
      </w:r>
      <w:r w:rsidR="2E7A4552" w:rsidRPr="00474F7A">
        <w:rPr>
          <w:rFonts w:ascii="Times New Roman" w:eastAsia="Times New Roman" w:hAnsi="Times New Roman" w:cs="Times New Roman"/>
          <w:noProof/>
          <w:sz w:val="24"/>
          <w:szCs w:val="24"/>
        </w:rPr>
        <w:t>AI chatbots, particularly those related to informed decision-making and the potential psychological impact of the interaction</w:t>
      </w:r>
      <w:r w:rsidR="3D518B4E" w:rsidRPr="11E9F913">
        <w:rPr>
          <w:rFonts w:ascii="Times New Roman" w:eastAsia="Times New Roman" w:hAnsi="Times New Roman" w:cs="Times New Roman"/>
          <w:noProof/>
          <w:sz w:val="24"/>
          <w:szCs w:val="24"/>
        </w:rPr>
        <w:t xml:space="preserve"> on individuals</w:t>
      </w:r>
      <w:r w:rsidR="2E7A4552" w:rsidRPr="00474F7A">
        <w:rPr>
          <w:rFonts w:ascii="Times New Roman" w:eastAsia="Times New Roman" w:hAnsi="Times New Roman" w:cs="Times New Roman"/>
          <w:noProof/>
          <w:sz w:val="24"/>
          <w:szCs w:val="24"/>
        </w:rPr>
        <w:t xml:space="preserve">. </w:t>
      </w:r>
      <w:r w:rsidR="3D518B4E" w:rsidRPr="11E9F913">
        <w:rPr>
          <w:rFonts w:ascii="Times New Roman" w:eastAsia="Times New Roman" w:hAnsi="Times New Roman" w:cs="Times New Roman"/>
          <w:noProof/>
          <w:sz w:val="24"/>
          <w:szCs w:val="24"/>
        </w:rPr>
        <w:t>The Commission will therefore assess how</w:t>
      </w:r>
      <w:r w:rsidR="2E7A4552" w:rsidRPr="00474F7A">
        <w:rPr>
          <w:rFonts w:ascii="Times New Roman" w:eastAsia="Times New Roman" w:hAnsi="Times New Roman" w:cs="Times New Roman"/>
          <w:noProof/>
          <w:sz w:val="24"/>
          <w:szCs w:val="24"/>
        </w:rPr>
        <w:t xml:space="preserve"> these provisions </w:t>
      </w:r>
      <w:r w:rsidR="3D518B4E" w:rsidRPr="11E9F913">
        <w:rPr>
          <w:rFonts w:ascii="Times New Roman" w:eastAsia="Times New Roman" w:hAnsi="Times New Roman" w:cs="Times New Roman"/>
          <w:noProof/>
          <w:sz w:val="24"/>
          <w:szCs w:val="24"/>
        </w:rPr>
        <w:t>address the aforementioned risks in practice</w:t>
      </w:r>
      <w:r w:rsidR="2E7A4552" w:rsidRPr="00474F7A">
        <w:rPr>
          <w:rFonts w:ascii="Times New Roman" w:eastAsia="Times New Roman" w:hAnsi="Times New Roman" w:cs="Times New Roman"/>
          <w:noProof/>
          <w:sz w:val="24"/>
          <w:szCs w:val="24"/>
        </w:rPr>
        <w:t xml:space="preserve"> before considering </w:t>
      </w:r>
      <w:r w:rsidR="3D518B4E" w:rsidRPr="11E9F913">
        <w:rPr>
          <w:rFonts w:ascii="Times New Roman" w:eastAsia="Times New Roman" w:hAnsi="Times New Roman" w:cs="Times New Roman"/>
          <w:noProof/>
          <w:sz w:val="24"/>
          <w:szCs w:val="24"/>
        </w:rPr>
        <w:t>any amendments to Annex III</w:t>
      </w:r>
      <w:r w:rsidR="2E7A4552" w:rsidRPr="00474F7A">
        <w:rPr>
          <w:rFonts w:ascii="Times New Roman" w:eastAsia="Times New Roman" w:hAnsi="Times New Roman" w:cs="Times New Roman"/>
          <w:noProof/>
          <w:sz w:val="24"/>
          <w:szCs w:val="24"/>
        </w:rPr>
        <w:t>.</w:t>
      </w:r>
      <w:r w:rsidR="01241667" w:rsidRPr="00474F7A">
        <w:rPr>
          <w:rFonts w:ascii="Times New Roman" w:eastAsia="Times New Roman" w:hAnsi="Times New Roman" w:cs="Times New Roman"/>
          <w:noProof/>
          <w:sz w:val="24"/>
          <w:szCs w:val="24"/>
        </w:rPr>
        <w:t xml:space="preserve"> The Commission </w:t>
      </w:r>
      <w:r w:rsidR="0446E714" w:rsidRPr="00474F7A">
        <w:rPr>
          <w:rFonts w:ascii="Times New Roman" w:eastAsia="Times New Roman" w:hAnsi="Times New Roman" w:cs="Times New Roman"/>
          <w:noProof/>
          <w:sz w:val="24"/>
          <w:szCs w:val="24"/>
        </w:rPr>
        <w:t>nevertheless</w:t>
      </w:r>
      <w:r w:rsidR="01241667" w:rsidRPr="00474F7A">
        <w:rPr>
          <w:rFonts w:ascii="Times New Roman" w:eastAsia="Times New Roman" w:hAnsi="Times New Roman" w:cs="Times New Roman"/>
          <w:noProof/>
          <w:sz w:val="24"/>
          <w:szCs w:val="24"/>
        </w:rPr>
        <w:t xml:space="preserve"> </w:t>
      </w:r>
      <w:r w:rsidR="4460B2FA" w:rsidRPr="11E9F913">
        <w:rPr>
          <w:rFonts w:ascii="Times New Roman" w:eastAsia="Times New Roman" w:hAnsi="Times New Roman" w:cs="Times New Roman"/>
          <w:noProof/>
          <w:sz w:val="24"/>
          <w:szCs w:val="24"/>
        </w:rPr>
        <w:t xml:space="preserve">recognises </w:t>
      </w:r>
      <w:r w:rsidR="01241667" w:rsidRPr="00474F7A">
        <w:rPr>
          <w:rFonts w:ascii="Times New Roman" w:eastAsia="Times New Roman" w:hAnsi="Times New Roman" w:cs="Times New Roman"/>
          <w:noProof/>
          <w:sz w:val="24"/>
          <w:szCs w:val="24"/>
        </w:rPr>
        <w:t>that, at th</w:t>
      </w:r>
      <w:r w:rsidR="3D518B4E" w:rsidRPr="11E9F913">
        <w:rPr>
          <w:rFonts w:ascii="Times New Roman" w:eastAsia="Times New Roman" w:hAnsi="Times New Roman" w:cs="Times New Roman"/>
          <w:noProof/>
          <w:sz w:val="24"/>
          <w:szCs w:val="24"/>
        </w:rPr>
        <w:t>is</w:t>
      </w:r>
      <w:r w:rsidR="01241667" w:rsidRPr="00474F7A">
        <w:rPr>
          <w:rFonts w:ascii="Times New Roman" w:eastAsia="Times New Roman" w:hAnsi="Times New Roman" w:cs="Times New Roman"/>
          <w:noProof/>
          <w:sz w:val="24"/>
          <w:szCs w:val="24"/>
        </w:rPr>
        <w:t xml:space="preserve"> stage, the use and potential risks associated with this type of AI system should be </w:t>
      </w:r>
      <w:r w:rsidR="3D518B4E" w:rsidRPr="11E9F913">
        <w:rPr>
          <w:rFonts w:ascii="Times New Roman" w:eastAsia="Times New Roman" w:hAnsi="Times New Roman" w:cs="Times New Roman"/>
          <w:noProof/>
          <w:sz w:val="24"/>
          <w:szCs w:val="24"/>
        </w:rPr>
        <w:t>subject to</w:t>
      </w:r>
      <w:r w:rsidR="01241667" w:rsidRPr="00474F7A">
        <w:rPr>
          <w:rFonts w:ascii="Times New Roman" w:eastAsia="Times New Roman" w:hAnsi="Times New Roman" w:cs="Times New Roman"/>
          <w:noProof/>
          <w:sz w:val="24"/>
          <w:szCs w:val="24"/>
        </w:rPr>
        <w:t xml:space="preserve"> close monitoring and </w:t>
      </w:r>
      <w:r w:rsidR="3D518B4E" w:rsidRPr="11E9F913">
        <w:rPr>
          <w:rFonts w:ascii="Times New Roman" w:eastAsia="Times New Roman" w:hAnsi="Times New Roman" w:cs="Times New Roman"/>
          <w:noProof/>
          <w:sz w:val="24"/>
          <w:szCs w:val="24"/>
        </w:rPr>
        <w:t xml:space="preserve">the </w:t>
      </w:r>
      <w:r w:rsidR="01241667" w:rsidRPr="00474F7A">
        <w:rPr>
          <w:rFonts w:ascii="Times New Roman" w:eastAsia="Times New Roman" w:hAnsi="Times New Roman" w:cs="Times New Roman"/>
          <w:noProof/>
          <w:sz w:val="24"/>
          <w:szCs w:val="24"/>
        </w:rPr>
        <w:t>collection of further evidence in the coming years</w:t>
      </w:r>
      <w:r w:rsidR="3D518B4E" w:rsidRPr="11E9F913">
        <w:rPr>
          <w:rFonts w:ascii="Times New Roman" w:eastAsia="Times New Roman" w:hAnsi="Times New Roman" w:cs="Times New Roman"/>
          <w:noProof/>
          <w:sz w:val="24"/>
          <w:szCs w:val="24"/>
        </w:rPr>
        <w:t>, especially once</w:t>
      </w:r>
      <w:r w:rsidR="01241667" w:rsidRPr="00474F7A">
        <w:rPr>
          <w:rFonts w:ascii="Times New Roman" w:eastAsia="Times New Roman" w:hAnsi="Times New Roman" w:cs="Times New Roman"/>
          <w:noProof/>
          <w:sz w:val="24"/>
          <w:szCs w:val="24"/>
        </w:rPr>
        <w:t xml:space="preserve"> the provisions</w:t>
      </w:r>
      <w:r w:rsidR="3D518B4E" w:rsidRPr="11E9F913">
        <w:rPr>
          <w:rFonts w:ascii="Times New Roman" w:eastAsia="Times New Roman" w:hAnsi="Times New Roman" w:cs="Times New Roman"/>
          <w:noProof/>
          <w:sz w:val="24"/>
          <w:szCs w:val="24"/>
        </w:rPr>
        <w:t xml:space="preserve"> of the AI Act</w:t>
      </w:r>
      <w:r w:rsidR="01241667" w:rsidRPr="00474F7A">
        <w:rPr>
          <w:rFonts w:ascii="Times New Roman" w:eastAsia="Times New Roman" w:hAnsi="Times New Roman" w:cs="Times New Roman"/>
          <w:noProof/>
          <w:sz w:val="24"/>
          <w:szCs w:val="24"/>
        </w:rPr>
        <w:t xml:space="preserve"> on high-risk AI systems </w:t>
      </w:r>
      <w:r w:rsidR="3D518B4E" w:rsidRPr="11E9F913">
        <w:rPr>
          <w:rFonts w:ascii="Times New Roman" w:eastAsia="Times New Roman" w:hAnsi="Times New Roman" w:cs="Times New Roman"/>
          <w:noProof/>
          <w:sz w:val="24"/>
          <w:szCs w:val="24"/>
        </w:rPr>
        <w:t>start to</w:t>
      </w:r>
      <w:r w:rsidR="01241667" w:rsidRPr="00474F7A">
        <w:rPr>
          <w:rFonts w:ascii="Times New Roman" w:eastAsia="Times New Roman" w:hAnsi="Times New Roman" w:cs="Times New Roman"/>
          <w:noProof/>
          <w:sz w:val="24"/>
          <w:szCs w:val="24"/>
        </w:rPr>
        <w:t xml:space="preserve"> apply. </w:t>
      </w:r>
    </w:p>
    <w:p w14:paraId="05E7005C" w14:textId="422F9FA9" w:rsidR="00474F7A" w:rsidRDefault="1AFC5F9D" w:rsidP="00474F7A">
      <w:pPr>
        <w:pStyle w:val="ListParagraph"/>
        <w:numPr>
          <w:ilvl w:val="0"/>
          <w:numId w:val="42"/>
        </w:numPr>
        <w:jc w:val="both"/>
        <w:rPr>
          <w:rFonts w:ascii="Times New Roman" w:eastAsia="Times New Roman" w:hAnsi="Times New Roman" w:cs="Times New Roman"/>
          <w:noProof/>
          <w:sz w:val="24"/>
          <w:szCs w:val="24"/>
        </w:rPr>
      </w:pPr>
      <w:r w:rsidRPr="11E9F913">
        <w:rPr>
          <w:rFonts w:ascii="Times New Roman" w:eastAsia="Times New Roman" w:hAnsi="Times New Roman" w:cs="Times New Roman"/>
          <w:noProof/>
          <w:sz w:val="24"/>
          <w:szCs w:val="24"/>
        </w:rPr>
        <w:t>Another concern focused on</w:t>
      </w:r>
      <w:r w:rsidRPr="11E9F913">
        <w:rPr>
          <w:rFonts w:ascii="Times New Roman" w:eastAsia="Times New Roman" w:hAnsi="Times New Roman" w:cs="Times New Roman"/>
          <w:b/>
          <w:bCs/>
          <w:noProof/>
          <w:sz w:val="24"/>
          <w:szCs w:val="24"/>
        </w:rPr>
        <w:t xml:space="preserve"> AI-driven personalised learning</w:t>
      </w:r>
      <w:r w:rsidRPr="11E9F913">
        <w:rPr>
          <w:rFonts w:ascii="Times New Roman" w:eastAsia="Times New Roman" w:hAnsi="Times New Roman" w:cs="Times New Roman"/>
          <w:noProof/>
          <w:sz w:val="24"/>
          <w:szCs w:val="24"/>
        </w:rPr>
        <w:t xml:space="preserve">. Current analysis based on </w:t>
      </w:r>
      <w:r w:rsidR="00A14C6E" w:rsidRPr="11E9F913">
        <w:rPr>
          <w:rFonts w:ascii="Times New Roman" w:eastAsia="Times New Roman" w:hAnsi="Times New Roman" w:cs="Times New Roman"/>
          <w:noProof/>
          <w:sz w:val="24"/>
          <w:szCs w:val="24"/>
        </w:rPr>
        <w:t xml:space="preserve">the </w:t>
      </w:r>
      <w:r w:rsidRPr="11E9F913">
        <w:rPr>
          <w:rFonts w:ascii="Times New Roman" w:eastAsia="Times New Roman" w:hAnsi="Times New Roman" w:cs="Times New Roman"/>
          <w:noProof/>
          <w:sz w:val="24"/>
          <w:szCs w:val="24"/>
        </w:rPr>
        <w:t>criteria</w:t>
      </w:r>
      <w:r w:rsidR="00A14C6E" w:rsidRPr="11E9F913">
        <w:rPr>
          <w:rFonts w:ascii="Times New Roman" w:eastAsia="Times New Roman" w:hAnsi="Times New Roman" w:cs="Times New Roman"/>
          <w:noProof/>
          <w:sz w:val="24"/>
          <w:szCs w:val="24"/>
        </w:rPr>
        <w:t xml:space="preserve"> listed</w:t>
      </w:r>
      <w:r w:rsidRPr="11E9F913">
        <w:rPr>
          <w:rFonts w:ascii="Times New Roman" w:eastAsia="Times New Roman" w:hAnsi="Times New Roman" w:cs="Times New Roman"/>
          <w:noProof/>
          <w:sz w:val="24"/>
          <w:szCs w:val="24"/>
        </w:rPr>
        <w:t xml:space="preserve"> in Article 7</w:t>
      </w:r>
      <w:r w:rsidR="00A14C6E" w:rsidRPr="11E9F913">
        <w:rPr>
          <w:rFonts w:ascii="Times New Roman" w:eastAsia="Times New Roman" w:hAnsi="Times New Roman" w:cs="Times New Roman"/>
          <w:noProof/>
          <w:sz w:val="24"/>
          <w:szCs w:val="24"/>
        </w:rPr>
        <w:t xml:space="preserve"> AI Act</w:t>
      </w:r>
      <w:r w:rsidRPr="11E9F913">
        <w:rPr>
          <w:rFonts w:ascii="Times New Roman" w:eastAsia="Times New Roman" w:hAnsi="Times New Roman" w:cs="Times New Roman"/>
          <w:noProof/>
          <w:sz w:val="24"/>
          <w:szCs w:val="24"/>
        </w:rPr>
        <w:t xml:space="preserve"> le</w:t>
      </w:r>
      <w:r w:rsidR="00A14C6E" w:rsidRPr="11E9F913">
        <w:rPr>
          <w:rFonts w:ascii="Times New Roman" w:eastAsia="Times New Roman" w:hAnsi="Times New Roman" w:cs="Times New Roman"/>
          <w:noProof/>
          <w:sz w:val="24"/>
          <w:szCs w:val="24"/>
        </w:rPr>
        <w:t>a</w:t>
      </w:r>
      <w:r w:rsidRPr="11E9F913">
        <w:rPr>
          <w:rFonts w:ascii="Times New Roman" w:eastAsia="Times New Roman" w:hAnsi="Times New Roman" w:cs="Times New Roman"/>
          <w:noProof/>
          <w:sz w:val="24"/>
          <w:szCs w:val="24"/>
        </w:rPr>
        <w:t>d the</w:t>
      </w:r>
      <w:r w:rsidR="00A14C6E" w:rsidRPr="11E9F913">
        <w:rPr>
          <w:rFonts w:ascii="Times New Roman" w:eastAsia="Times New Roman" w:hAnsi="Times New Roman" w:cs="Times New Roman"/>
          <w:noProof/>
          <w:sz w:val="24"/>
          <w:szCs w:val="24"/>
        </w:rPr>
        <w:t xml:space="preserve"> Commission to conclude</w:t>
      </w:r>
      <w:r w:rsidRPr="11E9F913">
        <w:rPr>
          <w:rFonts w:ascii="Times New Roman" w:eastAsia="Times New Roman" w:hAnsi="Times New Roman" w:cs="Times New Roman"/>
          <w:noProof/>
          <w:sz w:val="24"/>
          <w:szCs w:val="24"/>
        </w:rPr>
        <w:t xml:space="preserve"> </w:t>
      </w:r>
      <w:r w:rsidR="00A14C6E" w:rsidRPr="11E9F913">
        <w:rPr>
          <w:rFonts w:ascii="Times New Roman" w:eastAsia="Times New Roman" w:hAnsi="Times New Roman" w:cs="Times New Roman"/>
          <w:noProof/>
          <w:sz w:val="24"/>
          <w:szCs w:val="24"/>
        </w:rPr>
        <w:t xml:space="preserve">that </w:t>
      </w:r>
      <w:r w:rsidR="2C1824FF" w:rsidRPr="11E9F913">
        <w:rPr>
          <w:rFonts w:ascii="Times New Roman" w:eastAsia="Times New Roman" w:hAnsi="Times New Roman" w:cs="Times New Roman"/>
          <w:noProof/>
          <w:sz w:val="24"/>
          <w:szCs w:val="24"/>
        </w:rPr>
        <w:t xml:space="preserve">self-taught (independent) </w:t>
      </w:r>
      <w:r w:rsidR="5515818E" w:rsidRPr="11E9F913">
        <w:rPr>
          <w:rFonts w:ascii="Times New Roman" w:eastAsia="Times New Roman" w:hAnsi="Times New Roman" w:cs="Times New Roman"/>
          <w:noProof/>
          <w:sz w:val="24"/>
          <w:szCs w:val="24"/>
        </w:rPr>
        <w:t>learning</w:t>
      </w:r>
      <w:r w:rsidR="00A14C6E" w:rsidRPr="11E9F913">
        <w:rPr>
          <w:rFonts w:ascii="Times New Roman" w:eastAsia="Times New Roman" w:hAnsi="Times New Roman" w:cs="Times New Roman"/>
          <w:noProof/>
          <w:sz w:val="24"/>
          <w:szCs w:val="24"/>
        </w:rPr>
        <w:t xml:space="preserve"> AI</w:t>
      </w:r>
      <w:r w:rsidRPr="11E9F913">
        <w:rPr>
          <w:rFonts w:ascii="Times New Roman" w:eastAsia="Times New Roman" w:hAnsi="Times New Roman" w:cs="Times New Roman"/>
          <w:noProof/>
          <w:sz w:val="24"/>
          <w:szCs w:val="24"/>
        </w:rPr>
        <w:t xml:space="preserve"> systems do not</w:t>
      </w:r>
      <w:r w:rsidR="00A14C6E" w:rsidRPr="11E9F913">
        <w:rPr>
          <w:rFonts w:ascii="Times New Roman" w:eastAsia="Times New Roman" w:hAnsi="Times New Roman" w:cs="Times New Roman"/>
          <w:noProof/>
          <w:sz w:val="24"/>
          <w:szCs w:val="24"/>
        </w:rPr>
        <w:t xml:space="preserve"> in most cases</w:t>
      </w:r>
      <w:r w:rsidRPr="11E9F913">
        <w:rPr>
          <w:rFonts w:ascii="Times New Roman" w:eastAsia="Times New Roman" w:hAnsi="Times New Roman" w:cs="Times New Roman"/>
          <w:noProof/>
          <w:sz w:val="24"/>
          <w:szCs w:val="24"/>
        </w:rPr>
        <w:t xml:space="preserve"> pose risks equivalent to or greater than those posed by</w:t>
      </w:r>
      <w:r w:rsidR="00A14C6E" w:rsidRPr="11E9F913">
        <w:rPr>
          <w:rFonts w:ascii="Times New Roman" w:eastAsia="Times New Roman" w:hAnsi="Times New Roman" w:cs="Times New Roman"/>
          <w:noProof/>
          <w:sz w:val="24"/>
          <w:szCs w:val="24"/>
        </w:rPr>
        <w:t xml:space="preserve"> AI</w:t>
      </w:r>
      <w:r w:rsidRPr="11E9F913">
        <w:rPr>
          <w:rFonts w:ascii="Times New Roman" w:eastAsia="Times New Roman" w:hAnsi="Times New Roman" w:cs="Times New Roman"/>
          <w:noProof/>
          <w:sz w:val="24"/>
          <w:szCs w:val="24"/>
        </w:rPr>
        <w:t xml:space="preserve"> systems listed in Annex III</w:t>
      </w:r>
      <w:r w:rsidR="00A14C6E" w:rsidRPr="11E9F913">
        <w:rPr>
          <w:rFonts w:ascii="Times New Roman" w:eastAsia="Times New Roman" w:hAnsi="Times New Roman" w:cs="Times New Roman"/>
          <w:noProof/>
          <w:sz w:val="24"/>
          <w:szCs w:val="24"/>
        </w:rPr>
        <w:t xml:space="preserve"> AI Act. In particular, </w:t>
      </w:r>
      <w:r w:rsidRPr="11E9F913">
        <w:rPr>
          <w:rFonts w:ascii="Times New Roman" w:eastAsia="Times New Roman" w:hAnsi="Times New Roman" w:cs="Times New Roman"/>
          <w:noProof/>
          <w:sz w:val="24"/>
          <w:szCs w:val="24"/>
        </w:rPr>
        <w:t>there is limited empirical evidence of a high risk of harm</w:t>
      </w:r>
      <w:r w:rsidR="00A14C6E" w:rsidRPr="11E9F913">
        <w:rPr>
          <w:rFonts w:ascii="Times New Roman" w:eastAsia="Times New Roman" w:hAnsi="Times New Roman" w:cs="Times New Roman"/>
          <w:noProof/>
          <w:sz w:val="24"/>
          <w:szCs w:val="24"/>
        </w:rPr>
        <w:t xml:space="preserve"> in relation to such systems </w:t>
      </w:r>
      <w:r w:rsidRPr="11E9F913">
        <w:rPr>
          <w:rFonts w:ascii="Times New Roman" w:eastAsia="Times New Roman" w:hAnsi="Times New Roman" w:cs="Times New Roman"/>
          <w:noProof/>
          <w:sz w:val="24"/>
          <w:szCs w:val="24"/>
        </w:rPr>
        <w:t xml:space="preserve">and no incidents involving </w:t>
      </w:r>
      <w:r w:rsidR="00A14C6E" w:rsidRPr="11E9F913">
        <w:rPr>
          <w:rFonts w:ascii="Times New Roman" w:eastAsia="Times New Roman" w:hAnsi="Times New Roman" w:cs="Times New Roman"/>
          <w:noProof/>
          <w:sz w:val="24"/>
          <w:szCs w:val="24"/>
        </w:rPr>
        <w:t xml:space="preserve">those </w:t>
      </w:r>
      <w:r w:rsidRPr="11E9F913">
        <w:rPr>
          <w:rFonts w:ascii="Times New Roman" w:eastAsia="Times New Roman" w:hAnsi="Times New Roman" w:cs="Times New Roman"/>
          <w:noProof/>
          <w:sz w:val="24"/>
          <w:szCs w:val="24"/>
        </w:rPr>
        <w:t xml:space="preserve">systems have been identified. </w:t>
      </w:r>
      <w:r w:rsidR="00A14C6E" w:rsidRPr="11E9F913">
        <w:rPr>
          <w:rFonts w:ascii="Times New Roman" w:eastAsia="Times New Roman" w:hAnsi="Times New Roman" w:cs="Times New Roman"/>
          <w:noProof/>
          <w:sz w:val="24"/>
          <w:szCs w:val="24"/>
        </w:rPr>
        <w:t xml:space="preserve">A similar </w:t>
      </w:r>
      <w:r w:rsidR="39C9BD4B" w:rsidRPr="11E9F913">
        <w:rPr>
          <w:rFonts w:ascii="Times New Roman" w:eastAsia="Times New Roman" w:hAnsi="Times New Roman" w:cs="Times New Roman"/>
          <w:noProof/>
          <w:sz w:val="24"/>
          <w:szCs w:val="24"/>
        </w:rPr>
        <w:t xml:space="preserve">conclusion </w:t>
      </w:r>
      <w:r w:rsidR="00A14C6E" w:rsidRPr="11E9F913">
        <w:rPr>
          <w:rFonts w:ascii="Times New Roman" w:eastAsia="Times New Roman" w:hAnsi="Times New Roman" w:cs="Times New Roman"/>
          <w:noProof/>
          <w:sz w:val="24"/>
          <w:szCs w:val="24"/>
        </w:rPr>
        <w:t>applies</w:t>
      </w:r>
      <w:r w:rsidR="39C9BD4B" w:rsidRPr="11E9F913">
        <w:rPr>
          <w:rFonts w:ascii="Times New Roman" w:eastAsia="Times New Roman" w:hAnsi="Times New Roman" w:cs="Times New Roman"/>
          <w:noProof/>
          <w:sz w:val="24"/>
          <w:szCs w:val="24"/>
        </w:rPr>
        <w:t xml:space="preserve"> to AI systems that are used to develop personalised</w:t>
      </w:r>
      <w:r w:rsidR="39EFBE4D" w:rsidRPr="11E9F913">
        <w:rPr>
          <w:rFonts w:ascii="Times New Roman" w:eastAsia="Times New Roman" w:hAnsi="Times New Roman" w:cs="Times New Roman"/>
          <w:noProof/>
          <w:sz w:val="24"/>
          <w:szCs w:val="24"/>
        </w:rPr>
        <w:t>-content</w:t>
      </w:r>
      <w:r w:rsidR="39C9BD4B" w:rsidRPr="11E9F913">
        <w:rPr>
          <w:rFonts w:ascii="Times New Roman" w:eastAsia="Times New Roman" w:hAnsi="Times New Roman" w:cs="Times New Roman"/>
          <w:noProof/>
          <w:sz w:val="24"/>
          <w:szCs w:val="24"/>
        </w:rPr>
        <w:t xml:space="preserve"> </w:t>
      </w:r>
      <w:r w:rsidR="6B45ACCC" w:rsidRPr="11E9F913">
        <w:rPr>
          <w:rFonts w:ascii="Times New Roman" w:eastAsia="Times New Roman" w:hAnsi="Times New Roman" w:cs="Times New Roman"/>
          <w:noProof/>
          <w:sz w:val="24"/>
          <w:szCs w:val="24"/>
        </w:rPr>
        <w:t>learning material</w:t>
      </w:r>
      <w:r w:rsidR="052F274F" w:rsidRPr="11E9F913">
        <w:rPr>
          <w:rFonts w:ascii="Times New Roman" w:eastAsia="Times New Roman" w:hAnsi="Times New Roman" w:cs="Times New Roman"/>
          <w:noProof/>
          <w:sz w:val="24"/>
          <w:szCs w:val="24"/>
        </w:rPr>
        <w:t>s in the context of self-taught (independent) learning</w:t>
      </w:r>
      <w:r w:rsidR="39C9BD4B" w:rsidRPr="11E9F913">
        <w:rPr>
          <w:rFonts w:ascii="Times New Roman" w:eastAsia="Times New Roman" w:hAnsi="Times New Roman" w:cs="Times New Roman"/>
          <w:noProof/>
          <w:sz w:val="24"/>
          <w:szCs w:val="24"/>
        </w:rPr>
        <w:t xml:space="preserve">. </w:t>
      </w:r>
      <w:r w:rsidR="05867D22" w:rsidRPr="11E9F913">
        <w:rPr>
          <w:rFonts w:ascii="Times New Roman" w:eastAsia="Times New Roman" w:hAnsi="Times New Roman" w:cs="Times New Roman"/>
          <w:noProof/>
          <w:sz w:val="24"/>
          <w:szCs w:val="24"/>
        </w:rPr>
        <w:t>Other use</w:t>
      </w:r>
      <w:r w:rsidR="5B61ABA4" w:rsidRPr="420DEA74">
        <w:rPr>
          <w:rFonts w:ascii="Times New Roman" w:eastAsia="Times New Roman" w:hAnsi="Times New Roman" w:cs="Times New Roman"/>
          <w:noProof/>
          <w:sz w:val="24"/>
          <w:szCs w:val="24"/>
        </w:rPr>
        <w:t xml:space="preserve"> </w:t>
      </w:r>
      <w:r w:rsidR="05867D22" w:rsidRPr="11E9F913">
        <w:rPr>
          <w:rFonts w:ascii="Times New Roman" w:eastAsia="Times New Roman" w:hAnsi="Times New Roman" w:cs="Times New Roman"/>
          <w:noProof/>
          <w:sz w:val="24"/>
          <w:szCs w:val="24"/>
        </w:rPr>
        <w:t xml:space="preserve">cases for AI-driven personalised learning </w:t>
      </w:r>
      <w:r w:rsidR="00F711FF" w:rsidRPr="11E9F913">
        <w:rPr>
          <w:rFonts w:ascii="Times New Roman" w:eastAsia="Times New Roman" w:hAnsi="Times New Roman" w:cs="Times New Roman"/>
          <w:noProof/>
          <w:sz w:val="24"/>
          <w:szCs w:val="24"/>
        </w:rPr>
        <w:t xml:space="preserve">are identified </w:t>
      </w:r>
      <w:r w:rsidR="25B0986F" w:rsidRPr="11E9F913">
        <w:rPr>
          <w:rFonts w:ascii="Times New Roman" w:eastAsia="Times New Roman" w:hAnsi="Times New Roman" w:cs="Times New Roman"/>
          <w:noProof/>
          <w:sz w:val="24"/>
          <w:szCs w:val="24"/>
        </w:rPr>
        <w:t xml:space="preserve">for further clarification in the forthcoming Commission </w:t>
      </w:r>
      <w:r w:rsidR="00A14C6E" w:rsidRPr="11E9F913">
        <w:rPr>
          <w:rFonts w:ascii="Times New Roman" w:eastAsia="Times New Roman" w:hAnsi="Times New Roman" w:cs="Times New Roman"/>
          <w:noProof/>
          <w:sz w:val="24"/>
          <w:szCs w:val="24"/>
        </w:rPr>
        <w:t xml:space="preserve">guidelines </w:t>
      </w:r>
      <w:r w:rsidR="25B0986F" w:rsidRPr="11E9F913">
        <w:rPr>
          <w:rFonts w:ascii="Times New Roman" w:eastAsia="Times New Roman" w:hAnsi="Times New Roman" w:cs="Times New Roman"/>
          <w:noProof/>
          <w:sz w:val="24"/>
          <w:szCs w:val="24"/>
        </w:rPr>
        <w:t>on the classification of high-risk systems.</w:t>
      </w:r>
    </w:p>
    <w:p w14:paraId="118B7C53" w14:textId="678134B9" w:rsidR="04EF83AA" w:rsidRPr="00474F7A" w:rsidRDefault="110D184F" w:rsidP="00474F7A">
      <w:pPr>
        <w:pStyle w:val="ListParagraph"/>
        <w:numPr>
          <w:ilvl w:val="0"/>
          <w:numId w:val="42"/>
        </w:numPr>
        <w:jc w:val="both"/>
        <w:rPr>
          <w:rFonts w:ascii="Times New Roman" w:eastAsia="Times New Roman" w:hAnsi="Times New Roman" w:cs="Times New Roman"/>
          <w:noProof/>
          <w:sz w:val="24"/>
          <w:szCs w:val="24"/>
        </w:rPr>
      </w:pPr>
      <w:r w:rsidRPr="11E9F913">
        <w:rPr>
          <w:rFonts w:ascii="Times New Roman" w:eastAsia="Times New Roman" w:hAnsi="Times New Roman" w:cs="Times New Roman"/>
          <w:noProof/>
          <w:sz w:val="24"/>
          <w:szCs w:val="24"/>
        </w:rPr>
        <w:t>Lastly, there was a suggestion</w:t>
      </w:r>
      <w:r w:rsidR="39C88FB0" w:rsidRPr="11E9F913">
        <w:rPr>
          <w:rFonts w:ascii="Times New Roman" w:eastAsia="Times New Roman" w:hAnsi="Times New Roman" w:cs="Times New Roman"/>
          <w:noProof/>
          <w:sz w:val="24"/>
          <w:szCs w:val="24"/>
        </w:rPr>
        <w:t xml:space="preserve"> from one Member State</w:t>
      </w:r>
      <w:r w:rsidRPr="11E9F913">
        <w:rPr>
          <w:rFonts w:ascii="Times New Roman" w:eastAsia="Times New Roman" w:hAnsi="Times New Roman" w:cs="Times New Roman"/>
          <w:noProof/>
          <w:sz w:val="24"/>
          <w:szCs w:val="24"/>
        </w:rPr>
        <w:t xml:space="preserve"> to extend Annex III </w:t>
      </w:r>
      <w:r w:rsidR="416D6075" w:rsidRPr="11E9F913">
        <w:rPr>
          <w:rFonts w:ascii="Times New Roman" w:eastAsia="Times New Roman" w:hAnsi="Times New Roman" w:cs="Times New Roman"/>
          <w:noProof/>
          <w:sz w:val="24"/>
          <w:szCs w:val="24"/>
        </w:rPr>
        <w:t xml:space="preserve">AI Act </w:t>
      </w:r>
      <w:r w:rsidRPr="11E9F913">
        <w:rPr>
          <w:rFonts w:ascii="Times New Roman" w:eastAsia="Times New Roman" w:hAnsi="Times New Roman" w:cs="Times New Roman"/>
          <w:noProof/>
          <w:sz w:val="24"/>
          <w:szCs w:val="24"/>
        </w:rPr>
        <w:t xml:space="preserve">to cover AI </w:t>
      </w:r>
      <w:r w:rsidR="3B298443" w:rsidRPr="11E9F91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3B298443" w:rsidRPr="11E9F913">
        <w:rPr>
          <w:rFonts w:ascii="Times New Roman" w:eastAsia="Times New Roman" w:hAnsi="Times New Roman" w:cs="Times New Roman"/>
          <w:noProof/>
          <w:sz w:val="24"/>
          <w:szCs w:val="24"/>
        </w:rPr>
        <w:t>cases</w:t>
      </w:r>
      <w:r w:rsidRPr="11E9F913">
        <w:rPr>
          <w:rFonts w:ascii="Times New Roman" w:eastAsia="Times New Roman" w:hAnsi="Times New Roman" w:cs="Times New Roman"/>
          <w:noProof/>
          <w:sz w:val="24"/>
          <w:szCs w:val="24"/>
        </w:rPr>
        <w:t xml:space="preserve"> for</w:t>
      </w:r>
      <w:r w:rsidR="64EB2361" w:rsidRPr="11E9F913">
        <w:rPr>
          <w:rFonts w:ascii="Times New Roman" w:eastAsia="Times New Roman" w:hAnsi="Times New Roman" w:cs="Times New Roman"/>
          <w:noProof/>
          <w:sz w:val="24"/>
          <w:szCs w:val="24"/>
          <w:lang w:val="en-GB"/>
        </w:rPr>
        <w:t xml:space="preserve"> </w:t>
      </w:r>
      <w:r w:rsidR="64EB2361" w:rsidRPr="11E9F913">
        <w:rPr>
          <w:rFonts w:ascii="Times New Roman" w:eastAsia="Times New Roman" w:hAnsi="Times New Roman" w:cs="Times New Roman"/>
          <w:b/>
          <w:bCs/>
          <w:noProof/>
          <w:sz w:val="24"/>
          <w:szCs w:val="24"/>
          <w:lang w:val="en-GB"/>
        </w:rPr>
        <w:t xml:space="preserve">granting authorisations </w:t>
      </w:r>
      <w:r w:rsidR="13AD743F" w:rsidRPr="11E9F913">
        <w:rPr>
          <w:rFonts w:ascii="Times New Roman" w:eastAsia="Times New Roman" w:hAnsi="Times New Roman" w:cs="Times New Roman"/>
          <w:b/>
          <w:bCs/>
          <w:noProof/>
          <w:sz w:val="24"/>
          <w:szCs w:val="24"/>
          <w:lang w:val="en-GB"/>
        </w:rPr>
        <w:t>by</w:t>
      </w:r>
      <w:r w:rsidR="64EB2361" w:rsidRPr="11E9F913">
        <w:rPr>
          <w:rFonts w:ascii="Times New Roman" w:eastAsia="Times New Roman" w:hAnsi="Times New Roman" w:cs="Times New Roman"/>
          <w:noProof/>
          <w:sz w:val="24"/>
          <w:szCs w:val="24"/>
          <w:lang w:val="en-GB"/>
        </w:rPr>
        <w:t xml:space="preserve"> </w:t>
      </w:r>
      <w:r w:rsidR="13AD743F" w:rsidRPr="11E9F913">
        <w:rPr>
          <w:rFonts w:ascii="Times New Roman" w:eastAsia="Times New Roman" w:hAnsi="Times New Roman" w:cs="Times New Roman"/>
          <w:b/>
          <w:bCs/>
          <w:noProof/>
          <w:sz w:val="24"/>
          <w:szCs w:val="24"/>
          <w:lang w:val="en-GB"/>
        </w:rPr>
        <w:t>public authorities</w:t>
      </w:r>
      <w:r w:rsidR="64EB2361" w:rsidRPr="11E9F913">
        <w:rPr>
          <w:rFonts w:ascii="Times New Roman" w:eastAsia="Times New Roman" w:hAnsi="Times New Roman" w:cs="Times New Roman"/>
          <w:noProof/>
          <w:sz w:val="24"/>
          <w:szCs w:val="24"/>
          <w:lang w:val="en-GB"/>
        </w:rPr>
        <w:t xml:space="preserve"> in cases where a person applies for, for instance,</w:t>
      </w:r>
      <w:r w:rsidR="79754BC0" w:rsidRPr="11E9F913">
        <w:rPr>
          <w:rFonts w:ascii="Times New Roman" w:eastAsia="Times New Roman" w:hAnsi="Times New Roman" w:cs="Times New Roman"/>
          <w:noProof/>
          <w:sz w:val="24"/>
          <w:szCs w:val="24"/>
          <w:lang w:val="en-GB"/>
        </w:rPr>
        <w:t xml:space="preserve"> a</w:t>
      </w:r>
      <w:r w:rsidR="64EB2361" w:rsidRPr="11E9F913">
        <w:rPr>
          <w:rFonts w:ascii="Times New Roman" w:eastAsia="Times New Roman" w:hAnsi="Times New Roman" w:cs="Times New Roman"/>
          <w:noProof/>
          <w:sz w:val="24"/>
          <w:szCs w:val="24"/>
          <w:lang w:val="en-GB"/>
        </w:rPr>
        <w:t xml:space="preserve"> driver's license, firearms</w:t>
      </w:r>
      <w:r w:rsidR="00A14C6E" w:rsidRPr="11E9F913">
        <w:rPr>
          <w:rFonts w:ascii="Times New Roman" w:eastAsia="Times New Roman" w:hAnsi="Times New Roman" w:cs="Times New Roman"/>
          <w:noProof/>
          <w:sz w:val="24"/>
          <w:szCs w:val="24"/>
          <w:lang w:val="en-GB"/>
        </w:rPr>
        <w:t>’</w:t>
      </w:r>
      <w:r w:rsidR="64EB2361" w:rsidRPr="11E9F913">
        <w:rPr>
          <w:rFonts w:ascii="Times New Roman" w:eastAsia="Times New Roman" w:hAnsi="Times New Roman" w:cs="Times New Roman"/>
          <w:noProof/>
          <w:sz w:val="24"/>
          <w:szCs w:val="24"/>
          <w:lang w:val="en-GB"/>
        </w:rPr>
        <w:t xml:space="preserve"> and ammunition licenses, </w:t>
      </w:r>
      <w:r w:rsidR="79754BC0" w:rsidRPr="11E9F913">
        <w:rPr>
          <w:rFonts w:ascii="Times New Roman" w:eastAsia="Times New Roman" w:hAnsi="Times New Roman" w:cs="Times New Roman"/>
          <w:noProof/>
          <w:sz w:val="24"/>
          <w:szCs w:val="24"/>
          <w:lang w:val="en-GB"/>
        </w:rPr>
        <w:t xml:space="preserve">or a </w:t>
      </w:r>
      <w:r w:rsidR="64EB2361" w:rsidRPr="11E9F913">
        <w:rPr>
          <w:rFonts w:ascii="Times New Roman" w:eastAsia="Times New Roman" w:hAnsi="Times New Roman" w:cs="Times New Roman"/>
          <w:noProof/>
          <w:sz w:val="24"/>
          <w:szCs w:val="24"/>
          <w:lang w:val="en-GB"/>
        </w:rPr>
        <w:t>permit for handling chemical substances or for working with explosives.</w:t>
      </w:r>
      <w:r w:rsidR="00B59965" w:rsidRPr="11E9F913">
        <w:rPr>
          <w:rFonts w:ascii="Times New Roman" w:eastAsia="Times New Roman" w:hAnsi="Times New Roman" w:cs="Times New Roman"/>
          <w:noProof/>
          <w:sz w:val="24"/>
          <w:szCs w:val="24"/>
          <w:lang w:val="en-GB"/>
        </w:rPr>
        <w:t xml:space="preserve"> </w:t>
      </w:r>
      <w:r w:rsidR="00A14C6E" w:rsidRPr="11E9F913">
        <w:rPr>
          <w:rFonts w:ascii="Times New Roman" w:eastAsia="Times New Roman" w:hAnsi="Times New Roman" w:cs="Times New Roman"/>
          <w:noProof/>
          <w:sz w:val="24"/>
          <w:szCs w:val="24"/>
        </w:rPr>
        <w:t>A</w:t>
      </w:r>
      <w:r w:rsidR="759986D2" w:rsidRPr="11E9F913">
        <w:rPr>
          <w:rFonts w:ascii="Times New Roman" w:eastAsia="Times New Roman" w:hAnsi="Times New Roman" w:cs="Times New Roman"/>
          <w:noProof/>
          <w:sz w:val="24"/>
          <w:szCs w:val="24"/>
        </w:rPr>
        <w:t xml:space="preserve">t </w:t>
      </w:r>
      <w:r w:rsidR="00A14C6E" w:rsidRPr="11E9F913">
        <w:rPr>
          <w:rFonts w:ascii="Times New Roman" w:eastAsia="Times New Roman" w:hAnsi="Times New Roman" w:cs="Times New Roman"/>
          <w:noProof/>
          <w:sz w:val="24"/>
          <w:szCs w:val="24"/>
        </w:rPr>
        <w:t xml:space="preserve">this </w:t>
      </w:r>
      <w:r w:rsidR="759986D2" w:rsidRPr="11E9F913">
        <w:rPr>
          <w:rFonts w:ascii="Times New Roman" w:eastAsia="Times New Roman" w:hAnsi="Times New Roman" w:cs="Times New Roman"/>
          <w:noProof/>
          <w:sz w:val="24"/>
          <w:szCs w:val="24"/>
        </w:rPr>
        <w:t>stage</w:t>
      </w:r>
      <w:r w:rsidR="00A14C6E" w:rsidRPr="11E9F913">
        <w:rPr>
          <w:rFonts w:ascii="Times New Roman" w:eastAsia="Times New Roman" w:hAnsi="Times New Roman" w:cs="Times New Roman"/>
          <w:noProof/>
          <w:sz w:val="24"/>
          <w:szCs w:val="24"/>
        </w:rPr>
        <w:t>, there is scant evidence that such use</w:t>
      </w:r>
      <w:r w:rsidR="5B61ABA4" w:rsidRPr="420DEA74">
        <w:rPr>
          <w:rFonts w:ascii="Times New Roman" w:eastAsia="Times New Roman" w:hAnsi="Times New Roman" w:cs="Times New Roman"/>
          <w:noProof/>
          <w:sz w:val="24"/>
          <w:szCs w:val="24"/>
        </w:rPr>
        <w:t xml:space="preserve"> </w:t>
      </w:r>
      <w:r w:rsidR="00A14C6E" w:rsidRPr="11E9F913">
        <w:rPr>
          <w:rFonts w:ascii="Times New Roman" w:eastAsia="Times New Roman" w:hAnsi="Times New Roman" w:cs="Times New Roman"/>
          <w:noProof/>
          <w:sz w:val="24"/>
          <w:szCs w:val="24"/>
        </w:rPr>
        <w:t>cases</w:t>
      </w:r>
      <w:r w:rsidR="759986D2" w:rsidRPr="11E9F913">
        <w:rPr>
          <w:rFonts w:ascii="Times New Roman" w:eastAsia="Times New Roman" w:hAnsi="Times New Roman" w:cs="Times New Roman"/>
          <w:noProof/>
          <w:sz w:val="24"/>
          <w:szCs w:val="24"/>
        </w:rPr>
        <w:t xml:space="preserve"> </w:t>
      </w:r>
      <w:r w:rsidR="45288B68" w:rsidRPr="11E9F913">
        <w:rPr>
          <w:rFonts w:ascii="Times New Roman" w:eastAsia="Times New Roman" w:hAnsi="Times New Roman" w:cs="Times New Roman"/>
          <w:noProof/>
          <w:sz w:val="24"/>
          <w:szCs w:val="24"/>
        </w:rPr>
        <w:t xml:space="preserve">justify </w:t>
      </w:r>
      <w:r w:rsidR="0BE13025" w:rsidRPr="11E9F913">
        <w:rPr>
          <w:rFonts w:ascii="Times New Roman" w:eastAsia="Times New Roman" w:hAnsi="Times New Roman" w:cs="Times New Roman"/>
          <w:noProof/>
          <w:sz w:val="24"/>
          <w:szCs w:val="24"/>
        </w:rPr>
        <w:t xml:space="preserve">high-risk </w:t>
      </w:r>
      <w:r w:rsidR="00A14C6E" w:rsidRPr="11E9F913">
        <w:rPr>
          <w:rFonts w:ascii="Times New Roman" w:eastAsia="Times New Roman" w:hAnsi="Times New Roman" w:cs="Times New Roman"/>
          <w:noProof/>
          <w:sz w:val="24"/>
          <w:szCs w:val="24"/>
        </w:rPr>
        <w:t>classification based on</w:t>
      </w:r>
      <w:r w:rsidR="34A9F853" w:rsidRPr="11E9F913">
        <w:rPr>
          <w:rFonts w:ascii="Times New Roman" w:eastAsia="Times New Roman" w:hAnsi="Times New Roman" w:cs="Times New Roman"/>
          <w:noProof/>
          <w:sz w:val="24"/>
          <w:szCs w:val="24"/>
        </w:rPr>
        <w:t xml:space="preserve"> the criteria</w:t>
      </w:r>
      <w:r w:rsidR="00A14C6E" w:rsidRPr="11E9F913">
        <w:rPr>
          <w:rFonts w:ascii="Times New Roman" w:eastAsia="Times New Roman" w:hAnsi="Times New Roman" w:cs="Times New Roman"/>
          <w:noProof/>
          <w:sz w:val="24"/>
          <w:szCs w:val="24"/>
        </w:rPr>
        <w:t xml:space="preserve"> laid down</w:t>
      </w:r>
      <w:r w:rsidR="34A9F853" w:rsidRPr="11E9F913">
        <w:rPr>
          <w:rFonts w:ascii="Times New Roman" w:eastAsia="Times New Roman" w:hAnsi="Times New Roman" w:cs="Times New Roman"/>
          <w:noProof/>
          <w:sz w:val="24"/>
          <w:szCs w:val="24"/>
        </w:rPr>
        <w:t xml:space="preserve"> in Article 7 AI Act</w:t>
      </w:r>
      <w:r w:rsidR="2F7FCF6A" w:rsidRPr="11E9F913">
        <w:rPr>
          <w:rFonts w:ascii="Times New Roman" w:eastAsia="Times New Roman" w:hAnsi="Times New Roman" w:cs="Times New Roman"/>
          <w:noProof/>
          <w:sz w:val="24"/>
          <w:szCs w:val="24"/>
        </w:rPr>
        <w:t>.</w:t>
      </w:r>
      <w:r w:rsidR="64EB2361" w:rsidRPr="11E9F913">
        <w:rPr>
          <w:rFonts w:ascii="Times New Roman" w:eastAsia="Times New Roman" w:hAnsi="Times New Roman" w:cs="Times New Roman"/>
          <w:noProof/>
          <w:sz w:val="24"/>
          <w:szCs w:val="24"/>
        </w:rPr>
        <w:t xml:space="preserve"> </w:t>
      </w:r>
      <w:r w:rsidR="00C143D0" w:rsidRPr="11E9F913">
        <w:rPr>
          <w:rFonts w:ascii="Times New Roman" w:eastAsia="Times New Roman" w:hAnsi="Times New Roman" w:cs="Times New Roman"/>
          <w:noProof/>
          <w:sz w:val="24"/>
          <w:szCs w:val="24"/>
        </w:rPr>
        <w:t>In light of this</w:t>
      </w:r>
      <w:r w:rsidR="2FCFC2F1" w:rsidRPr="11E9F913">
        <w:rPr>
          <w:rFonts w:ascii="Times New Roman" w:eastAsia="Times New Roman" w:hAnsi="Times New Roman" w:cs="Times New Roman"/>
          <w:noProof/>
          <w:sz w:val="24"/>
          <w:szCs w:val="24"/>
        </w:rPr>
        <w:t>,</w:t>
      </w:r>
      <w:r w:rsidR="00C143D0" w:rsidRPr="11E9F913">
        <w:rPr>
          <w:rFonts w:ascii="Times New Roman" w:eastAsia="Times New Roman" w:hAnsi="Times New Roman" w:cs="Times New Roman"/>
          <w:noProof/>
          <w:sz w:val="24"/>
          <w:szCs w:val="24"/>
        </w:rPr>
        <w:t xml:space="preserve"> the Commission considers that these risks merit further monitoring.</w:t>
      </w:r>
    </w:p>
    <w:p w14:paraId="6814B58E" w14:textId="3D09DA9E" w:rsidR="04EF83AA" w:rsidRPr="009A7D1E" w:rsidRDefault="04EF83AA" w:rsidP="12876998">
      <w:pPr>
        <w:jc w:val="both"/>
        <w:rPr>
          <w:rFonts w:ascii="Times New Roman" w:eastAsia="Times New Roman" w:hAnsi="Times New Roman" w:cs="Times New Roman"/>
          <w:noProof/>
          <w:sz w:val="24"/>
          <w:szCs w:val="24"/>
        </w:rPr>
      </w:pPr>
    </w:p>
    <w:p w14:paraId="5E6EB7DE" w14:textId="120ABEAC" w:rsidR="04EF83AA" w:rsidRPr="009A7D1E" w:rsidRDefault="2213B752"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9A7D1E">
        <w:rPr>
          <w:rFonts w:ascii="Times New Roman" w:eastAsia="Times New Roman" w:hAnsi="Times New Roman" w:cs="Times New Roman"/>
          <w:b/>
          <w:bCs/>
          <w:noProof/>
          <w:color w:val="000000" w:themeColor="text1"/>
          <w:sz w:val="24"/>
          <w:szCs w:val="24"/>
        </w:rPr>
        <w:t>3.2</w:t>
      </w:r>
      <w:r w:rsidR="0883F288" w:rsidRPr="009A7D1E">
        <w:rPr>
          <w:rFonts w:ascii="Times New Roman" w:eastAsia="Times New Roman" w:hAnsi="Times New Roman" w:cs="Times New Roman"/>
          <w:b/>
          <w:bCs/>
          <w:noProof/>
          <w:color w:val="000000" w:themeColor="text1"/>
          <w:sz w:val="24"/>
          <w:szCs w:val="24"/>
        </w:rPr>
        <w:t xml:space="preserve">. Analysis of the input from the </w:t>
      </w:r>
      <w:r w:rsidR="00A734F7">
        <w:rPr>
          <w:rFonts w:ascii="Times New Roman" w:eastAsia="Times New Roman" w:hAnsi="Times New Roman" w:cs="Times New Roman"/>
          <w:b/>
          <w:bCs/>
          <w:noProof/>
          <w:color w:val="000000" w:themeColor="text1"/>
          <w:sz w:val="24"/>
          <w:szCs w:val="24"/>
        </w:rPr>
        <w:t>s</w:t>
      </w:r>
      <w:r w:rsidR="0883F288" w:rsidRPr="009A7D1E">
        <w:rPr>
          <w:rFonts w:ascii="Times New Roman" w:eastAsia="Times New Roman" w:hAnsi="Times New Roman" w:cs="Times New Roman"/>
          <w:b/>
          <w:bCs/>
          <w:noProof/>
          <w:color w:val="000000" w:themeColor="text1"/>
          <w:sz w:val="24"/>
          <w:szCs w:val="24"/>
        </w:rPr>
        <w:t xml:space="preserve">takeholder consultation </w:t>
      </w:r>
    </w:p>
    <w:p w14:paraId="3DCD46CA" w14:textId="39000A03" w:rsidR="0004722E" w:rsidRDefault="4FFB6D91"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 xml:space="preserve">From </w:t>
      </w:r>
      <w:r w:rsidR="66ABBE76" w:rsidRPr="0004722E">
        <w:rPr>
          <w:rFonts w:ascii="Times New Roman" w:eastAsia="Times New Roman" w:hAnsi="Times New Roman" w:cs="Times New Roman"/>
          <w:noProof/>
          <w:sz w:val="24"/>
          <w:szCs w:val="24"/>
        </w:rPr>
        <w:t>6</w:t>
      </w:r>
      <w:r w:rsidRPr="0004722E">
        <w:rPr>
          <w:rFonts w:ascii="Times New Roman" w:eastAsia="Times New Roman" w:hAnsi="Times New Roman" w:cs="Times New Roman"/>
          <w:noProof/>
          <w:sz w:val="24"/>
          <w:szCs w:val="24"/>
        </w:rPr>
        <w:t xml:space="preserve"> </w:t>
      </w:r>
      <w:r w:rsidR="659FE45C" w:rsidRPr="0004722E">
        <w:rPr>
          <w:rFonts w:ascii="Times New Roman" w:eastAsia="Times New Roman" w:hAnsi="Times New Roman" w:cs="Times New Roman"/>
          <w:noProof/>
          <w:sz w:val="24"/>
          <w:szCs w:val="24"/>
        </w:rPr>
        <w:t>June</w:t>
      </w:r>
      <w:r w:rsidR="23571A2F" w:rsidRPr="0004722E">
        <w:rPr>
          <w:rFonts w:ascii="Times New Roman" w:eastAsia="Times New Roman" w:hAnsi="Times New Roman" w:cs="Times New Roman"/>
          <w:noProof/>
          <w:sz w:val="24"/>
          <w:szCs w:val="24"/>
        </w:rPr>
        <w:t xml:space="preserve"> to</w:t>
      </w:r>
      <w:r w:rsidR="659FE45C" w:rsidRPr="0004722E">
        <w:rPr>
          <w:rFonts w:ascii="Times New Roman" w:eastAsia="Times New Roman" w:hAnsi="Times New Roman" w:cs="Times New Roman"/>
          <w:noProof/>
          <w:sz w:val="24"/>
          <w:szCs w:val="24"/>
        </w:rPr>
        <w:t xml:space="preserve"> </w:t>
      </w:r>
      <w:r w:rsidR="3C991CF1" w:rsidRPr="0004722E">
        <w:rPr>
          <w:rFonts w:ascii="Times New Roman" w:eastAsia="Times New Roman" w:hAnsi="Times New Roman" w:cs="Times New Roman"/>
          <w:noProof/>
          <w:sz w:val="24"/>
          <w:szCs w:val="24"/>
        </w:rPr>
        <w:t xml:space="preserve">18 July </w:t>
      </w:r>
      <w:r w:rsidR="659FE45C" w:rsidRPr="0004722E">
        <w:rPr>
          <w:rFonts w:ascii="Times New Roman" w:eastAsia="Times New Roman" w:hAnsi="Times New Roman" w:cs="Times New Roman"/>
          <w:noProof/>
          <w:sz w:val="24"/>
          <w:szCs w:val="24"/>
        </w:rPr>
        <w:t xml:space="preserve">2025, the Commission </w:t>
      </w:r>
      <w:r w:rsidR="5974F4C7" w:rsidRPr="0004722E">
        <w:rPr>
          <w:rFonts w:ascii="Times New Roman" w:eastAsia="Times New Roman" w:hAnsi="Times New Roman" w:cs="Times New Roman"/>
          <w:noProof/>
          <w:sz w:val="24"/>
          <w:szCs w:val="24"/>
        </w:rPr>
        <w:t xml:space="preserve">organised </w:t>
      </w:r>
      <w:r w:rsidR="659FE45C" w:rsidRPr="0004722E">
        <w:rPr>
          <w:rFonts w:ascii="Times New Roman" w:eastAsia="Times New Roman" w:hAnsi="Times New Roman" w:cs="Times New Roman"/>
          <w:noProof/>
          <w:sz w:val="24"/>
          <w:szCs w:val="24"/>
        </w:rPr>
        <w:t xml:space="preserve">a </w:t>
      </w:r>
      <w:r w:rsidR="209E8DC1" w:rsidRPr="0004722E">
        <w:rPr>
          <w:rFonts w:ascii="Times New Roman" w:eastAsia="Times New Roman" w:hAnsi="Times New Roman" w:cs="Times New Roman"/>
          <w:noProof/>
          <w:sz w:val="24"/>
          <w:szCs w:val="24"/>
        </w:rPr>
        <w:t xml:space="preserve">multi-stakeholder </w:t>
      </w:r>
      <w:r w:rsidR="659FE45C" w:rsidRPr="0004722E">
        <w:rPr>
          <w:rFonts w:ascii="Times New Roman" w:eastAsia="Times New Roman" w:hAnsi="Times New Roman" w:cs="Times New Roman"/>
          <w:noProof/>
          <w:sz w:val="24"/>
          <w:szCs w:val="24"/>
        </w:rPr>
        <w:t>consultation</w:t>
      </w:r>
      <w:r w:rsidR="12F6FF44" w:rsidRPr="0004722E">
        <w:rPr>
          <w:rFonts w:ascii="Times New Roman" w:eastAsia="Times New Roman" w:hAnsi="Times New Roman" w:cs="Times New Roman"/>
          <w:noProof/>
          <w:sz w:val="24"/>
          <w:szCs w:val="24"/>
          <w:vertAlign w:val="superscript"/>
        </w:rPr>
        <w:footnoteReference w:id="14"/>
      </w:r>
      <w:r w:rsidR="659FE45C" w:rsidRPr="0004722E">
        <w:rPr>
          <w:rFonts w:ascii="Times New Roman" w:eastAsia="Times New Roman" w:hAnsi="Times New Roman" w:cs="Times New Roman"/>
          <w:noProof/>
          <w:sz w:val="24"/>
          <w:szCs w:val="24"/>
        </w:rPr>
        <w:t xml:space="preserve"> to gather input on implementing the AI Act’s rules on high-risk AI systems</w:t>
      </w:r>
      <w:r w:rsidR="3EB670FB" w:rsidRPr="0004722E">
        <w:rPr>
          <w:rFonts w:ascii="Times New Roman" w:eastAsia="Times New Roman" w:hAnsi="Times New Roman" w:cs="Times New Roman"/>
          <w:noProof/>
          <w:sz w:val="24"/>
          <w:szCs w:val="24"/>
        </w:rPr>
        <w:t>.</w:t>
      </w:r>
      <w:r w:rsidR="659FE45C" w:rsidRPr="0004722E">
        <w:rPr>
          <w:rFonts w:ascii="Times New Roman" w:eastAsia="Times New Roman" w:hAnsi="Times New Roman" w:cs="Times New Roman"/>
          <w:noProof/>
          <w:sz w:val="24"/>
          <w:szCs w:val="24"/>
        </w:rPr>
        <w:t xml:space="preserve"> </w:t>
      </w:r>
      <w:r w:rsidR="7BB074BD" w:rsidRPr="0004722E">
        <w:rPr>
          <w:rFonts w:ascii="Times New Roman" w:eastAsia="Times New Roman" w:hAnsi="Times New Roman" w:cs="Times New Roman"/>
          <w:noProof/>
          <w:sz w:val="24"/>
          <w:szCs w:val="24"/>
        </w:rPr>
        <w:t xml:space="preserve">This consultation </w:t>
      </w:r>
      <w:r w:rsidR="659FE45C" w:rsidRPr="0004722E">
        <w:rPr>
          <w:rFonts w:ascii="Times New Roman" w:eastAsia="Times New Roman" w:hAnsi="Times New Roman" w:cs="Times New Roman"/>
          <w:noProof/>
          <w:sz w:val="24"/>
          <w:szCs w:val="24"/>
        </w:rPr>
        <w:t>also included s</w:t>
      </w:r>
      <w:r w:rsidR="6147C09E" w:rsidRPr="0004722E">
        <w:rPr>
          <w:rFonts w:ascii="Times New Roman" w:eastAsia="Times New Roman" w:hAnsi="Times New Roman" w:cs="Times New Roman"/>
          <w:noProof/>
          <w:sz w:val="24"/>
          <w:szCs w:val="24"/>
        </w:rPr>
        <w:t xml:space="preserve">everal </w:t>
      </w:r>
      <w:r w:rsidR="659FE45C" w:rsidRPr="0004722E">
        <w:rPr>
          <w:rFonts w:ascii="Times New Roman" w:eastAsia="Times New Roman" w:hAnsi="Times New Roman" w:cs="Times New Roman"/>
          <w:noProof/>
          <w:sz w:val="24"/>
          <w:szCs w:val="24"/>
        </w:rPr>
        <w:t xml:space="preserve">questions with regard to the potential need for amendment of the list of </w:t>
      </w:r>
      <w:r w:rsidR="591D9115" w:rsidRPr="0004722E">
        <w:rPr>
          <w:rFonts w:ascii="Times New Roman" w:eastAsia="Times New Roman" w:hAnsi="Times New Roman" w:cs="Times New Roman"/>
          <w:noProof/>
          <w:sz w:val="24"/>
          <w:szCs w:val="24"/>
        </w:rPr>
        <w:t xml:space="preserve">high-risk </w:t>
      </w:r>
      <w:r w:rsidR="65698F0B" w:rsidRPr="0004722E">
        <w:rPr>
          <w:rFonts w:ascii="Times New Roman" w:eastAsia="Times New Roman" w:hAnsi="Times New Roman" w:cs="Times New Roman"/>
          <w:noProof/>
          <w:sz w:val="24"/>
          <w:szCs w:val="24"/>
        </w:rPr>
        <w:t>use</w:t>
      </w:r>
      <w:r w:rsidR="664F0647" w:rsidRPr="0004722E">
        <w:rPr>
          <w:rFonts w:ascii="Times New Roman" w:eastAsia="Times New Roman" w:hAnsi="Times New Roman" w:cs="Times New Roman"/>
          <w:noProof/>
          <w:sz w:val="24"/>
          <w:szCs w:val="24"/>
        </w:rPr>
        <w:t xml:space="preserve"> </w:t>
      </w:r>
      <w:r w:rsidR="65698F0B" w:rsidRPr="0004722E">
        <w:rPr>
          <w:rFonts w:ascii="Times New Roman" w:eastAsia="Times New Roman" w:hAnsi="Times New Roman" w:cs="Times New Roman"/>
          <w:noProof/>
          <w:sz w:val="24"/>
          <w:szCs w:val="24"/>
        </w:rPr>
        <w:t>cases</w:t>
      </w:r>
      <w:r w:rsidR="659FE45C" w:rsidRPr="0004722E">
        <w:rPr>
          <w:rFonts w:ascii="Times New Roman" w:eastAsia="Times New Roman" w:hAnsi="Times New Roman" w:cs="Times New Roman"/>
          <w:noProof/>
          <w:sz w:val="24"/>
          <w:szCs w:val="24"/>
        </w:rPr>
        <w:t xml:space="preserve"> set out in Annex III</w:t>
      </w:r>
      <w:r w:rsidR="4A182B53" w:rsidRPr="37A6B9B1">
        <w:rPr>
          <w:rFonts w:ascii="Times New Roman" w:eastAsia="Times New Roman" w:hAnsi="Times New Roman" w:cs="Times New Roman"/>
          <w:noProof/>
          <w:sz w:val="24"/>
          <w:szCs w:val="24"/>
        </w:rPr>
        <w:t xml:space="preserve"> AI Act</w:t>
      </w:r>
      <w:r w:rsidR="659FE45C" w:rsidRPr="0004722E">
        <w:rPr>
          <w:rFonts w:ascii="Times New Roman" w:eastAsia="Times New Roman" w:hAnsi="Times New Roman" w:cs="Times New Roman"/>
          <w:noProof/>
          <w:sz w:val="24"/>
          <w:szCs w:val="24"/>
        </w:rPr>
        <w:t xml:space="preserve"> and of the list of prohibited AI practices in Article 5</w:t>
      </w:r>
      <w:r w:rsidR="52973C19" w:rsidRPr="0004722E">
        <w:rPr>
          <w:rFonts w:ascii="Times New Roman" w:eastAsia="Times New Roman" w:hAnsi="Times New Roman" w:cs="Times New Roman"/>
          <w:noProof/>
          <w:sz w:val="24"/>
          <w:szCs w:val="24"/>
        </w:rPr>
        <w:t xml:space="preserve"> AI Act</w:t>
      </w:r>
      <w:r w:rsidR="659FE45C" w:rsidRPr="0004722E">
        <w:rPr>
          <w:rFonts w:ascii="Times New Roman" w:eastAsia="Times New Roman" w:hAnsi="Times New Roman" w:cs="Times New Roman"/>
          <w:noProof/>
          <w:sz w:val="24"/>
          <w:szCs w:val="24"/>
        </w:rPr>
        <w:t xml:space="preserve">. </w:t>
      </w:r>
    </w:p>
    <w:p w14:paraId="4982C63E" w14:textId="7BDF3A52" w:rsidR="12F6FF44" w:rsidRPr="0004722E" w:rsidRDefault="0E34AD31"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In total, 54</w:t>
      </w:r>
      <w:r w:rsidR="7748C332" w:rsidRPr="0004722E">
        <w:rPr>
          <w:rFonts w:ascii="Times New Roman" w:eastAsia="Times New Roman" w:hAnsi="Times New Roman" w:cs="Times New Roman"/>
          <w:noProof/>
          <w:sz w:val="24"/>
          <w:szCs w:val="24"/>
        </w:rPr>
        <w:t>7</w:t>
      </w:r>
      <w:r w:rsidRPr="0004722E">
        <w:rPr>
          <w:rFonts w:ascii="Times New Roman" w:eastAsia="Times New Roman" w:hAnsi="Times New Roman" w:cs="Times New Roman"/>
          <w:noProof/>
          <w:sz w:val="24"/>
          <w:szCs w:val="24"/>
        </w:rPr>
        <w:t xml:space="preserve"> responses were received from various stakeholders</w:t>
      </w:r>
      <w:r w:rsidR="31C56467" w:rsidRPr="0004722E">
        <w:rPr>
          <w:rFonts w:ascii="Times New Roman" w:eastAsia="Times New Roman" w:hAnsi="Times New Roman" w:cs="Times New Roman"/>
          <w:noProof/>
          <w:sz w:val="24"/>
          <w:szCs w:val="24"/>
        </w:rPr>
        <w:t>, including businesses, civil society organisations, academia, public institutions</w:t>
      </w:r>
      <w:r w:rsidR="4A182B53" w:rsidRPr="37A6B9B1">
        <w:rPr>
          <w:rFonts w:ascii="Times New Roman" w:eastAsia="Times New Roman" w:hAnsi="Times New Roman" w:cs="Times New Roman"/>
          <w:noProof/>
          <w:sz w:val="24"/>
          <w:szCs w:val="24"/>
        </w:rPr>
        <w:t>,</w:t>
      </w:r>
      <w:r w:rsidR="31C56467" w:rsidRPr="0004722E">
        <w:rPr>
          <w:rFonts w:ascii="Times New Roman" w:eastAsia="Times New Roman" w:hAnsi="Times New Roman" w:cs="Times New Roman"/>
          <w:noProof/>
          <w:sz w:val="24"/>
          <w:szCs w:val="24"/>
        </w:rPr>
        <w:t xml:space="preserve"> and persons acting in private capacity</w:t>
      </w:r>
      <w:r w:rsidR="00A734F7" w:rsidRPr="0004722E">
        <w:rPr>
          <w:noProof/>
          <w:vertAlign w:val="superscript"/>
        </w:rPr>
        <w:footnoteReference w:id="15"/>
      </w:r>
      <w:r w:rsidRPr="0004722E">
        <w:rPr>
          <w:rFonts w:ascii="Times New Roman" w:eastAsia="Times New Roman" w:hAnsi="Times New Roman" w:cs="Times New Roman"/>
          <w:noProof/>
          <w:sz w:val="24"/>
          <w:szCs w:val="24"/>
        </w:rPr>
        <w:t>.</w:t>
      </w:r>
    </w:p>
    <w:p w14:paraId="6E9B3BC5" w14:textId="4380189B" w:rsidR="38FC6B64" w:rsidRPr="009A7D1E" w:rsidRDefault="38FC6B64" w:rsidP="12876998">
      <w:pPr>
        <w:jc w:val="both"/>
        <w:rPr>
          <w:rFonts w:ascii="Times New Roman" w:eastAsia="Times New Roman" w:hAnsi="Times New Roman" w:cs="Times New Roman"/>
          <w:b/>
          <w:bCs/>
          <w:noProof/>
          <w:sz w:val="24"/>
          <w:szCs w:val="24"/>
        </w:rPr>
      </w:pPr>
    </w:p>
    <w:p w14:paraId="21AFED55" w14:textId="6476C785" w:rsidR="23688059" w:rsidRDefault="16B7BFD5" w:rsidP="12876998">
      <w:pPr>
        <w:jc w:val="both"/>
        <w:rPr>
          <w:rFonts w:ascii="Times New Roman" w:eastAsia="Times New Roman" w:hAnsi="Times New Roman" w:cs="Times New Roman"/>
          <w:b/>
          <w:bCs/>
          <w:noProof/>
          <w:sz w:val="24"/>
          <w:szCs w:val="24"/>
        </w:rPr>
      </w:pPr>
      <w:r w:rsidRPr="009A7D1E">
        <w:rPr>
          <w:rFonts w:ascii="Times New Roman" w:eastAsia="Times New Roman" w:hAnsi="Times New Roman" w:cs="Times New Roman"/>
          <w:b/>
          <w:bCs/>
          <w:noProof/>
          <w:sz w:val="24"/>
          <w:szCs w:val="24"/>
        </w:rPr>
        <w:t xml:space="preserve">3.2.1. </w:t>
      </w:r>
      <w:r w:rsidR="37E92D18" w:rsidRPr="009A7D1E">
        <w:rPr>
          <w:rFonts w:ascii="Times New Roman" w:eastAsia="Times New Roman" w:hAnsi="Times New Roman" w:cs="Times New Roman"/>
          <w:b/>
          <w:bCs/>
          <w:noProof/>
          <w:sz w:val="24"/>
          <w:szCs w:val="24"/>
        </w:rPr>
        <w:t>Stakeholders</w:t>
      </w:r>
      <w:r w:rsidR="687CE5FE" w:rsidRPr="009A7D1E">
        <w:rPr>
          <w:rFonts w:ascii="Times New Roman" w:eastAsia="Times New Roman" w:hAnsi="Times New Roman" w:cs="Times New Roman"/>
          <w:b/>
          <w:bCs/>
          <w:noProof/>
          <w:sz w:val="24"/>
          <w:szCs w:val="24"/>
        </w:rPr>
        <w:t>’</w:t>
      </w:r>
      <w:r w:rsidR="37E92D18" w:rsidRPr="009A7D1E">
        <w:rPr>
          <w:rFonts w:ascii="Times New Roman" w:eastAsia="Times New Roman" w:hAnsi="Times New Roman" w:cs="Times New Roman"/>
          <w:b/>
          <w:bCs/>
          <w:noProof/>
          <w:sz w:val="24"/>
          <w:szCs w:val="24"/>
        </w:rPr>
        <w:t xml:space="preserve"> views </w:t>
      </w:r>
      <w:r w:rsidR="5C75039F" w:rsidRPr="009A7D1E">
        <w:rPr>
          <w:rFonts w:ascii="Times New Roman" w:eastAsia="Times New Roman" w:hAnsi="Times New Roman" w:cs="Times New Roman"/>
          <w:b/>
          <w:bCs/>
          <w:noProof/>
          <w:sz w:val="24"/>
          <w:szCs w:val="24"/>
        </w:rPr>
        <w:t>as to the need to review the list of prohibitions in Article 5</w:t>
      </w:r>
      <w:r w:rsidR="00ED025D">
        <w:rPr>
          <w:rFonts w:ascii="Times New Roman" w:eastAsia="Times New Roman" w:hAnsi="Times New Roman" w:cs="Times New Roman"/>
          <w:b/>
          <w:bCs/>
          <w:noProof/>
          <w:sz w:val="24"/>
          <w:szCs w:val="24"/>
        </w:rPr>
        <w:t xml:space="preserve"> AI Act</w:t>
      </w:r>
    </w:p>
    <w:p w14:paraId="163CF898" w14:textId="67CA8208" w:rsidR="23688059" w:rsidRPr="0004722E" w:rsidRDefault="31E75FB2"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 xml:space="preserve">While a significant number </w:t>
      </w:r>
      <w:r w:rsidR="51C53AED" w:rsidRPr="0004722E">
        <w:rPr>
          <w:rFonts w:ascii="Times New Roman" w:eastAsia="Times New Roman" w:hAnsi="Times New Roman" w:cs="Times New Roman"/>
          <w:noProof/>
          <w:sz w:val="24"/>
          <w:szCs w:val="24"/>
        </w:rPr>
        <w:t xml:space="preserve">of stakeholders </w:t>
      </w:r>
      <w:r w:rsidRPr="0004722E">
        <w:rPr>
          <w:rFonts w:ascii="Times New Roman" w:eastAsia="Times New Roman" w:hAnsi="Times New Roman" w:cs="Times New Roman"/>
          <w:noProof/>
          <w:sz w:val="24"/>
          <w:szCs w:val="24"/>
        </w:rPr>
        <w:t>considered the current list to be sufficient,</w:t>
      </w:r>
      <w:r w:rsidR="4C388177" w:rsidRPr="00A734F7">
        <w:rPr>
          <w:rStyle w:val="FootnoteReference"/>
          <w:rFonts w:ascii="Times New Roman" w:eastAsia="Times New Roman" w:hAnsi="Times New Roman" w:cs="Times New Roman"/>
          <w:noProof/>
          <w:sz w:val="24"/>
          <w:szCs w:val="24"/>
        </w:rPr>
        <w:footnoteReference w:id="16"/>
      </w:r>
      <w:r w:rsidRPr="0004722E">
        <w:rPr>
          <w:rFonts w:ascii="Times New Roman" w:eastAsia="Times New Roman" w:hAnsi="Times New Roman" w:cs="Times New Roman"/>
          <w:noProof/>
          <w:sz w:val="24"/>
          <w:szCs w:val="24"/>
        </w:rPr>
        <w:t xml:space="preserve"> others proposed inclusion of additional prohibitions</w:t>
      </w:r>
      <w:r w:rsidR="006877E5">
        <w:rPr>
          <w:rStyle w:val="FootnoteReference"/>
          <w:rFonts w:ascii="Times New Roman" w:eastAsia="Times New Roman" w:hAnsi="Times New Roman" w:cs="Times New Roman"/>
          <w:noProof/>
          <w:sz w:val="24"/>
          <w:szCs w:val="24"/>
        </w:rPr>
        <w:footnoteReference w:id="17"/>
      </w:r>
      <w:r w:rsidRPr="0004722E">
        <w:rPr>
          <w:rFonts w:ascii="Times New Roman" w:eastAsia="Times New Roman" w:hAnsi="Times New Roman" w:cs="Times New Roman"/>
          <w:noProof/>
          <w:sz w:val="24"/>
          <w:szCs w:val="24"/>
        </w:rPr>
        <w:t xml:space="preserve">. The majority of </w:t>
      </w:r>
      <w:r w:rsidR="38B32015" w:rsidRPr="0004722E">
        <w:rPr>
          <w:rFonts w:ascii="Times New Roman" w:eastAsia="Times New Roman" w:hAnsi="Times New Roman" w:cs="Times New Roman"/>
          <w:noProof/>
          <w:sz w:val="24"/>
          <w:szCs w:val="24"/>
        </w:rPr>
        <w:t>the respondent</w:t>
      </w:r>
      <w:r w:rsidRPr="0004722E">
        <w:rPr>
          <w:rFonts w:ascii="Times New Roman" w:eastAsia="Times New Roman" w:hAnsi="Times New Roman" w:cs="Times New Roman"/>
          <w:noProof/>
          <w:sz w:val="24"/>
          <w:szCs w:val="24"/>
        </w:rPr>
        <w:t xml:space="preserve"> </w:t>
      </w:r>
      <w:r w:rsidR="2B34B056" w:rsidRPr="0004722E">
        <w:rPr>
          <w:rFonts w:ascii="Times New Roman" w:eastAsia="Times New Roman" w:hAnsi="Times New Roman" w:cs="Times New Roman"/>
          <w:noProof/>
          <w:sz w:val="24"/>
          <w:szCs w:val="24"/>
        </w:rPr>
        <w:t xml:space="preserve">stakeholders </w:t>
      </w:r>
      <w:r w:rsidRPr="0004722E">
        <w:rPr>
          <w:rFonts w:ascii="Times New Roman" w:eastAsia="Times New Roman" w:hAnsi="Times New Roman" w:cs="Times New Roman"/>
          <w:noProof/>
          <w:sz w:val="24"/>
          <w:szCs w:val="24"/>
        </w:rPr>
        <w:t xml:space="preserve">did not advocate for the removal of any of the existing prohibitions. </w:t>
      </w:r>
    </w:p>
    <w:p w14:paraId="59FC6E7B" w14:textId="544065E9" w:rsidR="23688059" w:rsidRPr="0004722E" w:rsidRDefault="42518477" w:rsidP="0004722E">
      <w:pPr>
        <w:pStyle w:val="ListParagraph"/>
        <w:numPr>
          <w:ilvl w:val="0"/>
          <w:numId w:val="42"/>
        </w:numPr>
        <w:jc w:val="both"/>
        <w:rPr>
          <w:rFonts w:ascii="Times New Roman" w:eastAsia="Times New Roman" w:hAnsi="Times New Roman" w:cs="Times New Roman"/>
          <w:noProof/>
          <w:sz w:val="24"/>
          <w:szCs w:val="24"/>
        </w:rPr>
      </w:pPr>
      <w:r w:rsidRPr="0CA16107">
        <w:rPr>
          <w:rFonts w:ascii="Times New Roman" w:eastAsia="Times New Roman" w:hAnsi="Times New Roman" w:cs="Times New Roman"/>
          <w:noProof/>
          <w:sz w:val="24"/>
          <w:szCs w:val="24"/>
        </w:rPr>
        <w:t xml:space="preserve">The suggestions of the stakeholders </w:t>
      </w:r>
      <w:r w:rsidR="35D587D7" w:rsidRPr="0CA16107">
        <w:rPr>
          <w:rFonts w:ascii="Times New Roman" w:eastAsia="Times New Roman" w:hAnsi="Times New Roman" w:cs="Times New Roman"/>
          <w:noProof/>
          <w:sz w:val="24"/>
          <w:szCs w:val="24"/>
        </w:rPr>
        <w:t xml:space="preserve">to </w:t>
      </w:r>
      <w:r w:rsidR="2FECA787" w:rsidRPr="0CA16107">
        <w:rPr>
          <w:rFonts w:ascii="Times New Roman" w:eastAsia="Times New Roman" w:hAnsi="Times New Roman" w:cs="Times New Roman"/>
          <w:noProof/>
          <w:sz w:val="24"/>
          <w:szCs w:val="24"/>
        </w:rPr>
        <w:t xml:space="preserve">include additional prohibitions </w:t>
      </w:r>
      <w:r w:rsidRPr="0CA16107">
        <w:rPr>
          <w:rFonts w:ascii="Times New Roman" w:eastAsia="Times New Roman" w:hAnsi="Times New Roman" w:cs="Times New Roman"/>
          <w:noProof/>
          <w:sz w:val="24"/>
          <w:szCs w:val="24"/>
        </w:rPr>
        <w:t xml:space="preserve">were evaluated </w:t>
      </w:r>
      <w:r w:rsidR="18A35846" w:rsidRPr="0CA16107">
        <w:rPr>
          <w:rFonts w:ascii="Times New Roman" w:eastAsia="Times New Roman" w:hAnsi="Times New Roman" w:cs="Times New Roman"/>
          <w:noProof/>
          <w:sz w:val="24"/>
          <w:szCs w:val="24"/>
        </w:rPr>
        <w:t xml:space="preserve">by the Commission </w:t>
      </w:r>
      <w:r w:rsidR="48389A4D" w:rsidRPr="0CA16107">
        <w:rPr>
          <w:rFonts w:ascii="Times New Roman" w:eastAsia="Times New Roman" w:hAnsi="Times New Roman" w:cs="Times New Roman"/>
          <w:noProof/>
          <w:sz w:val="24"/>
          <w:szCs w:val="24"/>
        </w:rPr>
        <w:t xml:space="preserve">by applying the methodology and the criteria outlined in </w:t>
      </w:r>
      <w:r w:rsidR="46BDEB32" w:rsidRPr="0CA16107">
        <w:rPr>
          <w:rFonts w:ascii="Times New Roman" w:eastAsia="Times New Roman" w:hAnsi="Times New Roman" w:cs="Times New Roman"/>
          <w:noProof/>
          <w:sz w:val="24"/>
          <w:szCs w:val="24"/>
        </w:rPr>
        <w:t>S</w:t>
      </w:r>
      <w:r w:rsidR="48389A4D" w:rsidRPr="0CA16107">
        <w:rPr>
          <w:rFonts w:ascii="Times New Roman" w:eastAsia="Times New Roman" w:hAnsi="Times New Roman" w:cs="Times New Roman"/>
          <w:noProof/>
          <w:sz w:val="24"/>
          <w:szCs w:val="24"/>
        </w:rPr>
        <w:t>ection</w:t>
      </w:r>
      <w:r w:rsidR="4652526C" w:rsidRPr="0CA16107">
        <w:rPr>
          <w:rFonts w:ascii="Times New Roman" w:eastAsia="Times New Roman" w:hAnsi="Times New Roman" w:cs="Times New Roman"/>
          <w:noProof/>
          <w:sz w:val="24"/>
          <w:szCs w:val="24"/>
        </w:rPr>
        <w:t xml:space="preserve"> 2.1.1</w:t>
      </w:r>
      <w:r w:rsidR="48389A4D" w:rsidRPr="0CA16107">
        <w:rPr>
          <w:rFonts w:ascii="Times New Roman" w:eastAsia="Times New Roman" w:hAnsi="Times New Roman" w:cs="Times New Roman"/>
          <w:noProof/>
          <w:sz w:val="24"/>
          <w:szCs w:val="24"/>
        </w:rPr>
        <w:t xml:space="preserve"> above.</w:t>
      </w:r>
      <w:r w:rsidRPr="0CA16107">
        <w:rPr>
          <w:rFonts w:ascii="Times New Roman" w:eastAsia="Times New Roman" w:hAnsi="Times New Roman" w:cs="Times New Roman"/>
          <w:noProof/>
          <w:sz w:val="24"/>
          <w:szCs w:val="24"/>
        </w:rPr>
        <w:t xml:space="preserve"> </w:t>
      </w:r>
      <w:r w:rsidR="3557608F" w:rsidRPr="0CA16107">
        <w:rPr>
          <w:rFonts w:ascii="Times New Roman" w:eastAsia="Times New Roman" w:hAnsi="Times New Roman" w:cs="Times New Roman"/>
          <w:noProof/>
          <w:sz w:val="24"/>
          <w:szCs w:val="24"/>
        </w:rPr>
        <w:t xml:space="preserve">In particular, the Commission sought to identify, from the suggestions received, those practices that can be considered particularly harmful and abusive, contradicting </w:t>
      </w:r>
      <w:r w:rsidR="1258A633" w:rsidRPr="0CA16107">
        <w:rPr>
          <w:rFonts w:ascii="Times New Roman" w:eastAsia="Times New Roman" w:hAnsi="Times New Roman" w:cs="Times New Roman"/>
          <w:noProof/>
          <w:sz w:val="24"/>
          <w:szCs w:val="24"/>
        </w:rPr>
        <w:t xml:space="preserve">EU </w:t>
      </w:r>
      <w:r w:rsidR="3557608F" w:rsidRPr="0CA16107">
        <w:rPr>
          <w:rFonts w:ascii="Times New Roman" w:eastAsia="Times New Roman" w:hAnsi="Times New Roman" w:cs="Times New Roman"/>
          <w:noProof/>
          <w:sz w:val="24"/>
          <w:szCs w:val="24"/>
        </w:rPr>
        <w:t>values and fundamental rights, and</w:t>
      </w:r>
      <w:r w:rsidR="7CD27F57" w:rsidRPr="0CA16107">
        <w:rPr>
          <w:rFonts w:ascii="Times New Roman" w:eastAsia="Times New Roman" w:hAnsi="Times New Roman" w:cs="Times New Roman"/>
          <w:noProof/>
          <w:sz w:val="24"/>
          <w:szCs w:val="24"/>
        </w:rPr>
        <w:t xml:space="preserve"> not sufficiently addressed by </w:t>
      </w:r>
      <w:r w:rsidR="3557608F" w:rsidRPr="0CA16107">
        <w:rPr>
          <w:rFonts w:ascii="Times New Roman" w:eastAsia="Times New Roman" w:hAnsi="Times New Roman" w:cs="Times New Roman"/>
          <w:noProof/>
          <w:sz w:val="24"/>
          <w:szCs w:val="24"/>
        </w:rPr>
        <w:t xml:space="preserve">existing </w:t>
      </w:r>
      <w:r w:rsidR="3F822FD3" w:rsidRPr="0CA16107">
        <w:rPr>
          <w:rFonts w:ascii="Times New Roman" w:eastAsia="Times New Roman" w:hAnsi="Times New Roman" w:cs="Times New Roman"/>
          <w:noProof/>
          <w:sz w:val="24"/>
          <w:szCs w:val="24"/>
        </w:rPr>
        <w:t>EU</w:t>
      </w:r>
      <w:r w:rsidR="7CD27F57" w:rsidRPr="0CA16107">
        <w:rPr>
          <w:rFonts w:ascii="Times New Roman" w:eastAsia="Times New Roman" w:hAnsi="Times New Roman" w:cs="Times New Roman"/>
          <w:noProof/>
          <w:sz w:val="24"/>
          <w:szCs w:val="24"/>
        </w:rPr>
        <w:t xml:space="preserve"> legislation</w:t>
      </w:r>
      <w:r w:rsidRPr="0CA16107">
        <w:rPr>
          <w:rFonts w:ascii="Times New Roman" w:eastAsia="Times New Roman" w:hAnsi="Times New Roman" w:cs="Times New Roman"/>
          <w:noProof/>
          <w:sz w:val="24"/>
          <w:szCs w:val="24"/>
        </w:rPr>
        <w:t xml:space="preserve">. This </w:t>
      </w:r>
      <w:r w:rsidR="488D36D6" w:rsidRPr="0CA16107">
        <w:rPr>
          <w:rFonts w:ascii="Times New Roman" w:eastAsia="Times New Roman" w:hAnsi="Times New Roman" w:cs="Times New Roman"/>
          <w:noProof/>
          <w:sz w:val="24"/>
          <w:szCs w:val="24"/>
        </w:rPr>
        <w:t xml:space="preserve">approach </w:t>
      </w:r>
      <w:r w:rsidRPr="0CA16107">
        <w:rPr>
          <w:rFonts w:ascii="Times New Roman" w:eastAsia="Times New Roman" w:hAnsi="Times New Roman" w:cs="Times New Roman"/>
          <w:noProof/>
          <w:sz w:val="24"/>
          <w:szCs w:val="24"/>
        </w:rPr>
        <w:t>informed the assessment of whether proposed additions warranted inclusion in the list of prohibited</w:t>
      </w:r>
      <w:r w:rsidR="005D0722" w:rsidRPr="0CA16107">
        <w:rPr>
          <w:rFonts w:ascii="Times New Roman" w:eastAsia="Times New Roman" w:hAnsi="Times New Roman" w:cs="Times New Roman"/>
          <w:noProof/>
          <w:sz w:val="24"/>
          <w:szCs w:val="24"/>
        </w:rPr>
        <w:t xml:space="preserve"> AI</w:t>
      </w:r>
      <w:r w:rsidRPr="0CA16107">
        <w:rPr>
          <w:rFonts w:ascii="Times New Roman" w:eastAsia="Times New Roman" w:hAnsi="Times New Roman" w:cs="Times New Roman"/>
          <w:noProof/>
          <w:sz w:val="24"/>
          <w:szCs w:val="24"/>
        </w:rPr>
        <w:t xml:space="preserve"> practices or were more appropriately addressed through other regulatory mechanisms within the AI Act</w:t>
      </w:r>
      <w:r w:rsidR="050A16EE" w:rsidRPr="0CA16107">
        <w:rPr>
          <w:rFonts w:ascii="Times New Roman" w:eastAsia="Times New Roman" w:hAnsi="Times New Roman" w:cs="Times New Roman"/>
          <w:noProof/>
          <w:sz w:val="24"/>
          <w:szCs w:val="24"/>
        </w:rPr>
        <w:t xml:space="preserve"> or possibly other </w:t>
      </w:r>
      <w:r w:rsidR="208E7A33" w:rsidRPr="0CA16107">
        <w:rPr>
          <w:rFonts w:ascii="Times New Roman" w:eastAsia="Times New Roman" w:hAnsi="Times New Roman" w:cs="Times New Roman"/>
          <w:noProof/>
          <w:sz w:val="24"/>
          <w:szCs w:val="24"/>
        </w:rPr>
        <w:t>EU</w:t>
      </w:r>
      <w:r w:rsidR="050A16EE" w:rsidRPr="0CA16107">
        <w:rPr>
          <w:rFonts w:ascii="Times New Roman" w:eastAsia="Times New Roman" w:hAnsi="Times New Roman" w:cs="Times New Roman"/>
          <w:noProof/>
          <w:sz w:val="24"/>
          <w:szCs w:val="24"/>
        </w:rPr>
        <w:t xml:space="preserve"> legislation</w:t>
      </w:r>
      <w:r w:rsidRPr="0CA16107">
        <w:rPr>
          <w:rFonts w:ascii="Times New Roman" w:eastAsia="Times New Roman" w:hAnsi="Times New Roman" w:cs="Times New Roman"/>
          <w:noProof/>
          <w:sz w:val="24"/>
          <w:szCs w:val="24"/>
        </w:rPr>
        <w:t>.</w:t>
      </w:r>
    </w:p>
    <w:p w14:paraId="58A3FC71" w14:textId="1D46A5E6" w:rsidR="23688059" w:rsidRPr="0004722E" w:rsidRDefault="5ED9C990"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A considerable number of suggestions were assessed as being sufficiently addressed by the existing provisions of the AI Act, either through the prohibitions set out in Article 5</w:t>
      </w:r>
      <w:r w:rsidR="7F98464A" w:rsidRPr="37A6B9B1">
        <w:rPr>
          <w:rFonts w:ascii="Times New Roman" w:eastAsia="Times New Roman" w:hAnsi="Times New Roman" w:cs="Times New Roman"/>
          <w:noProof/>
          <w:sz w:val="24"/>
          <w:szCs w:val="24"/>
        </w:rPr>
        <w:t xml:space="preserve"> AI Act</w:t>
      </w:r>
      <w:r w:rsidRPr="0004722E">
        <w:rPr>
          <w:rFonts w:ascii="Times New Roman" w:eastAsia="Times New Roman" w:hAnsi="Times New Roman" w:cs="Times New Roman"/>
          <w:noProof/>
          <w:sz w:val="24"/>
          <w:szCs w:val="24"/>
        </w:rPr>
        <w:t>, the classification of certain</w:t>
      </w:r>
      <w:r w:rsidR="41257A42" w:rsidRPr="0004722E">
        <w:rPr>
          <w:rFonts w:ascii="Times New Roman" w:eastAsia="Times New Roman" w:hAnsi="Times New Roman" w:cs="Times New Roman"/>
          <w:noProof/>
          <w:sz w:val="24"/>
          <w:szCs w:val="24"/>
        </w:rPr>
        <w:t xml:space="preserve"> AI</w:t>
      </w:r>
      <w:r w:rsidRPr="0004722E">
        <w:rPr>
          <w:rFonts w:ascii="Times New Roman" w:eastAsia="Times New Roman" w:hAnsi="Times New Roman" w:cs="Times New Roman"/>
          <w:noProof/>
          <w:sz w:val="24"/>
          <w:szCs w:val="24"/>
        </w:rPr>
        <w:t xml:space="preserve"> systems as high-risk under Annex III</w:t>
      </w:r>
      <w:r w:rsidR="52C0019C" w:rsidRPr="0004722E">
        <w:rPr>
          <w:rFonts w:ascii="Times New Roman" w:eastAsia="Times New Roman" w:hAnsi="Times New Roman" w:cs="Times New Roman"/>
          <w:noProof/>
          <w:sz w:val="24"/>
          <w:szCs w:val="24"/>
        </w:rPr>
        <w:t xml:space="preserve"> or Annex I</w:t>
      </w:r>
      <w:r w:rsidR="7F98464A" w:rsidRPr="37A6B9B1">
        <w:rPr>
          <w:rFonts w:ascii="Times New Roman" w:eastAsia="Times New Roman" w:hAnsi="Times New Roman" w:cs="Times New Roman"/>
          <w:noProof/>
          <w:sz w:val="24"/>
          <w:szCs w:val="24"/>
        </w:rPr>
        <w:t xml:space="preserve"> AI Act</w:t>
      </w:r>
      <w:r w:rsidRPr="0004722E">
        <w:rPr>
          <w:rFonts w:ascii="Times New Roman" w:eastAsia="Times New Roman" w:hAnsi="Times New Roman" w:cs="Times New Roman"/>
          <w:noProof/>
          <w:sz w:val="24"/>
          <w:szCs w:val="24"/>
        </w:rPr>
        <w:t xml:space="preserve">, or the transparency requirements in </w:t>
      </w:r>
      <w:r w:rsidR="14072FB1" w:rsidRPr="0004722E">
        <w:rPr>
          <w:rFonts w:ascii="Times New Roman" w:eastAsia="Times New Roman" w:hAnsi="Times New Roman" w:cs="Times New Roman"/>
          <w:noProof/>
          <w:sz w:val="24"/>
          <w:szCs w:val="24"/>
        </w:rPr>
        <w:t xml:space="preserve">Article 50 </w:t>
      </w:r>
      <w:r w:rsidRPr="0004722E">
        <w:rPr>
          <w:rFonts w:ascii="Times New Roman" w:eastAsia="Times New Roman" w:hAnsi="Times New Roman" w:cs="Times New Roman"/>
          <w:noProof/>
          <w:sz w:val="24"/>
          <w:szCs w:val="24"/>
        </w:rPr>
        <w:t xml:space="preserve">AI Act. </w:t>
      </w:r>
      <w:r w:rsidR="38EE8131" w:rsidRPr="0004722E">
        <w:rPr>
          <w:rFonts w:ascii="Times New Roman" w:eastAsia="Times New Roman" w:hAnsi="Times New Roman" w:cs="Times New Roman"/>
          <w:noProof/>
          <w:sz w:val="24"/>
          <w:szCs w:val="24"/>
        </w:rPr>
        <w:t xml:space="preserve">Some of the </w:t>
      </w:r>
      <w:r w:rsidR="7F98464A" w:rsidRPr="37A6B9B1">
        <w:rPr>
          <w:rFonts w:ascii="Times New Roman" w:eastAsia="Times New Roman" w:hAnsi="Times New Roman" w:cs="Times New Roman"/>
          <w:noProof/>
          <w:sz w:val="24"/>
          <w:szCs w:val="24"/>
        </w:rPr>
        <w:t>suggestions</w:t>
      </w:r>
      <w:r w:rsidR="38EE8131" w:rsidRPr="0004722E">
        <w:rPr>
          <w:rFonts w:ascii="Times New Roman" w:eastAsia="Times New Roman" w:hAnsi="Times New Roman" w:cs="Times New Roman"/>
          <w:noProof/>
          <w:sz w:val="24"/>
          <w:szCs w:val="24"/>
        </w:rPr>
        <w:t>, when assessed in light of the current stage of AI development and deployment, as well as taking into account the AI incidents registered</w:t>
      </w:r>
      <w:r w:rsidR="7F98464A" w:rsidRPr="37A6B9B1">
        <w:rPr>
          <w:rFonts w:ascii="Times New Roman" w:eastAsia="Times New Roman" w:hAnsi="Times New Roman" w:cs="Times New Roman"/>
          <w:noProof/>
          <w:sz w:val="24"/>
          <w:szCs w:val="24"/>
        </w:rPr>
        <w:t>,</w:t>
      </w:r>
      <w:r w:rsidR="38EE8131" w:rsidRPr="0004722E">
        <w:rPr>
          <w:rFonts w:ascii="Times New Roman" w:eastAsia="Times New Roman" w:hAnsi="Times New Roman" w:cs="Times New Roman"/>
          <w:noProof/>
          <w:sz w:val="24"/>
          <w:szCs w:val="24"/>
        </w:rPr>
        <w:t xml:space="preserve"> did not appear to meet the threshold for prohibition under the AI Act</w:t>
      </w:r>
      <w:r w:rsidR="5F20FA7D" w:rsidRPr="00FE695A">
        <w:rPr>
          <w:rStyle w:val="FootnoteReference"/>
          <w:rFonts w:ascii="Times New Roman" w:eastAsia="Times New Roman" w:hAnsi="Times New Roman" w:cs="Times New Roman"/>
          <w:noProof/>
          <w:sz w:val="24"/>
          <w:szCs w:val="24"/>
        </w:rPr>
        <w:footnoteReference w:id="18"/>
      </w:r>
      <w:r w:rsidR="171B16CE" w:rsidRPr="0004722E">
        <w:rPr>
          <w:rFonts w:ascii="Times New Roman" w:eastAsia="Times New Roman" w:hAnsi="Times New Roman" w:cs="Times New Roman"/>
          <w:noProof/>
          <w:sz w:val="24"/>
          <w:szCs w:val="24"/>
        </w:rPr>
        <w:t>.</w:t>
      </w:r>
    </w:p>
    <w:p w14:paraId="64AAC651" w14:textId="62FD4C9E" w:rsidR="23688059" w:rsidRPr="0004722E" w:rsidRDefault="12B70956"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The following concerns repe</w:t>
      </w:r>
      <w:r w:rsidR="093183B1" w:rsidRPr="0004722E">
        <w:rPr>
          <w:rFonts w:ascii="Times New Roman" w:eastAsia="Times New Roman" w:hAnsi="Times New Roman" w:cs="Times New Roman"/>
          <w:noProof/>
          <w:sz w:val="24"/>
          <w:szCs w:val="24"/>
        </w:rPr>
        <w:t>a</w:t>
      </w:r>
      <w:r w:rsidRPr="0004722E">
        <w:rPr>
          <w:rFonts w:ascii="Times New Roman" w:eastAsia="Times New Roman" w:hAnsi="Times New Roman" w:cs="Times New Roman"/>
          <w:noProof/>
          <w:sz w:val="24"/>
          <w:szCs w:val="24"/>
        </w:rPr>
        <w:t>tedly expressed by the stakeholders were marked for furt</w:t>
      </w:r>
      <w:r w:rsidR="42682196" w:rsidRPr="0004722E">
        <w:rPr>
          <w:rFonts w:ascii="Times New Roman" w:eastAsia="Times New Roman" w:hAnsi="Times New Roman" w:cs="Times New Roman"/>
          <w:noProof/>
          <w:sz w:val="24"/>
          <w:szCs w:val="24"/>
        </w:rPr>
        <w:t>h</w:t>
      </w:r>
      <w:r w:rsidRPr="0004722E">
        <w:rPr>
          <w:rFonts w:ascii="Times New Roman" w:eastAsia="Times New Roman" w:hAnsi="Times New Roman" w:cs="Times New Roman"/>
          <w:noProof/>
          <w:sz w:val="24"/>
          <w:szCs w:val="24"/>
        </w:rPr>
        <w:t xml:space="preserve">er monitoring and evaluation </w:t>
      </w:r>
      <w:r w:rsidR="003D78FE">
        <w:rPr>
          <w:rFonts w:ascii="Times New Roman" w:eastAsia="Times New Roman" w:hAnsi="Times New Roman" w:cs="Times New Roman"/>
          <w:noProof/>
          <w:sz w:val="24"/>
          <w:szCs w:val="24"/>
        </w:rPr>
        <w:t>of</w:t>
      </w:r>
      <w:r w:rsidR="005D0722" w:rsidRPr="0004722E">
        <w:rPr>
          <w:rFonts w:ascii="Times New Roman" w:eastAsia="Times New Roman" w:hAnsi="Times New Roman" w:cs="Times New Roman"/>
          <w:noProof/>
          <w:sz w:val="24"/>
          <w:szCs w:val="24"/>
        </w:rPr>
        <w:t xml:space="preserve"> </w:t>
      </w:r>
      <w:r w:rsidRPr="0004722E">
        <w:rPr>
          <w:rFonts w:ascii="Times New Roman" w:eastAsia="Times New Roman" w:hAnsi="Times New Roman" w:cs="Times New Roman"/>
          <w:noProof/>
          <w:sz w:val="24"/>
          <w:szCs w:val="24"/>
        </w:rPr>
        <w:t>practice:</w:t>
      </w:r>
    </w:p>
    <w:p w14:paraId="195A83F3" w14:textId="3D446731" w:rsidR="23688059" w:rsidRPr="009A7D1E" w:rsidRDefault="1419E48E" w:rsidP="0056751E">
      <w:pPr>
        <w:pStyle w:val="ListParagraph"/>
        <w:numPr>
          <w:ilvl w:val="0"/>
          <w:numId w:val="5"/>
        </w:numPr>
        <w:ind w:left="714" w:hanging="357"/>
        <w:contextualSpacing w:val="0"/>
        <w:jc w:val="both"/>
        <w:rPr>
          <w:rFonts w:ascii="Times New Roman" w:eastAsia="Times New Roman" w:hAnsi="Times New Roman" w:cs="Times New Roman"/>
          <w:noProof/>
          <w:sz w:val="24"/>
          <w:szCs w:val="24"/>
        </w:rPr>
      </w:pPr>
      <w:r w:rsidRPr="009A7D1E">
        <w:rPr>
          <w:rFonts w:ascii="Times New Roman" w:eastAsia="Times New Roman" w:hAnsi="Times New Roman" w:cs="Times New Roman"/>
          <w:noProof/>
          <w:sz w:val="24"/>
          <w:szCs w:val="24"/>
        </w:rPr>
        <w:t xml:space="preserve">In the area of biometrics, numerous suggestions focused on </w:t>
      </w:r>
      <w:r w:rsidR="65B07754" w:rsidRPr="009A7D1E">
        <w:rPr>
          <w:rFonts w:ascii="Times New Roman" w:eastAsia="Times New Roman" w:hAnsi="Times New Roman" w:cs="Times New Roman"/>
          <w:noProof/>
          <w:sz w:val="24"/>
          <w:szCs w:val="24"/>
        </w:rPr>
        <w:t xml:space="preserve">broadening the prohibition </w:t>
      </w:r>
      <w:r w:rsidR="7F98464A" w:rsidRPr="37A6B9B1">
        <w:rPr>
          <w:rFonts w:ascii="Times New Roman" w:eastAsia="Times New Roman" w:hAnsi="Times New Roman" w:cs="Times New Roman"/>
          <w:noProof/>
          <w:sz w:val="24"/>
          <w:szCs w:val="24"/>
        </w:rPr>
        <w:t xml:space="preserve">on the </w:t>
      </w:r>
      <w:r w:rsidRPr="009A7D1E">
        <w:rPr>
          <w:rFonts w:ascii="Times New Roman" w:eastAsia="Times New Roman" w:hAnsi="Times New Roman" w:cs="Times New Roman"/>
          <w:noProof/>
          <w:sz w:val="24"/>
          <w:szCs w:val="24"/>
        </w:rPr>
        <w:t>use</w:t>
      </w:r>
      <w:r w:rsidR="7F98464A" w:rsidRPr="37A6B9B1">
        <w:rPr>
          <w:rFonts w:ascii="Times New Roman" w:eastAsia="Times New Roman" w:hAnsi="Times New Roman" w:cs="Times New Roman"/>
          <w:noProof/>
          <w:sz w:val="24"/>
          <w:szCs w:val="24"/>
        </w:rPr>
        <w:t xml:space="preserve"> of</w:t>
      </w:r>
      <w:r w:rsidRPr="009A7D1E">
        <w:rPr>
          <w:rFonts w:ascii="Times New Roman" w:eastAsia="Times New Roman" w:hAnsi="Times New Roman" w:cs="Times New Roman"/>
          <w:noProof/>
          <w:sz w:val="24"/>
          <w:szCs w:val="24"/>
        </w:rPr>
        <w:t xml:space="preserve"> </w:t>
      </w:r>
      <w:r w:rsidRPr="009A7D1E">
        <w:rPr>
          <w:rFonts w:ascii="Times New Roman" w:eastAsia="Times New Roman" w:hAnsi="Times New Roman" w:cs="Times New Roman"/>
          <w:b/>
          <w:bCs/>
          <w:noProof/>
          <w:sz w:val="24"/>
          <w:szCs w:val="24"/>
        </w:rPr>
        <w:t>emotion recognition technologies</w:t>
      </w:r>
      <w:r w:rsidR="7F98464A" w:rsidRPr="37A6B9B1">
        <w:rPr>
          <w:rFonts w:ascii="Times New Roman" w:eastAsia="Times New Roman" w:hAnsi="Times New Roman" w:cs="Times New Roman"/>
          <w:b/>
          <w:bCs/>
          <w:noProof/>
          <w:sz w:val="24"/>
          <w:szCs w:val="24"/>
        </w:rPr>
        <w:t xml:space="preserve"> </w:t>
      </w:r>
      <w:r w:rsidR="7F98464A" w:rsidRPr="37A6B9B1">
        <w:rPr>
          <w:rFonts w:ascii="Times New Roman" w:eastAsia="Times New Roman" w:hAnsi="Times New Roman" w:cs="Times New Roman"/>
          <w:noProof/>
          <w:sz w:val="24"/>
          <w:szCs w:val="24"/>
        </w:rPr>
        <w:t>in</w:t>
      </w:r>
      <w:r w:rsidR="75597B46" w:rsidRPr="009A7D1E">
        <w:rPr>
          <w:rFonts w:ascii="Times New Roman" w:eastAsia="Times New Roman" w:hAnsi="Times New Roman" w:cs="Times New Roman"/>
          <w:noProof/>
          <w:sz w:val="24"/>
          <w:szCs w:val="24"/>
        </w:rPr>
        <w:t xml:space="preserve"> Article 5(</w:t>
      </w:r>
      <w:r w:rsidR="44D23CE9" w:rsidRPr="009A7D1E">
        <w:rPr>
          <w:rFonts w:ascii="Times New Roman" w:eastAsia="Times New Roman" w:hAnsi="Times New Roman" w:cs="Times New Roman"/>
          <w:noProof/>
          <w:sz w:val="24"/>
          <w:szCs w:val="24"/>
        </w:rPr>
        <w:t>1)(f)</w:t>
      </w:r>
      <w:r w:rsidR="7F98464A" w:rsidRPr="37A6B9B1">
        <w:rPr>
          <w:rFonts w:ascii="Times New Roman" w:eastAsia="Times New Roman" w:hAnsi="Times New Roman" w:cs="Times New Roman"/>
          <w:noProof/>
          <w:sz w:val="24"/>
          <w:szCs w:val="24"/>
        </w:rPr>
        <w:t xml:space="preserve"> AI Act. Such use is prohibited</w:t>
      </w:r>
      <w:r w:rsidR="44D23CE9" w:rsidRPr="009A7D1E">
        <w:rPr>
          <w:rFonts w:ascii="Times New Roman" w:eastAsia="Times New Roman" w:hAnsi="Times New Roman" w:cs="Times New Roman"/>
          <w:noProof/>
          <w:sz w:val="24"/>
          <w:szCs w:val="24"/>
        </w:rPr>
        <w:t xml:space="preserve"> </w:t>
      </w:r>
      <w:r w:rsidR="03637D94" w:rsidRPr="009A7D1E">
        <w:rPr>
          <w:rFonts w:ascii="Times New Roman" w:eastAsia="Times New Roman" w:hAnsi="Times New Roman" w:cs="Times New Roman"/>
          <w:noProof/>
          <w:sz w:val="24"/>
          <w:szCs w:val="24"/>
        </w:rPr>
        <w:t xml:space="preserve">when used in the areas of </w:t>
      </w:r>
      <w:r w:rsidR="572B8A40" w:rsidRPr="009A7D1E">
        <w:rPr>
          <w:rFonts w:ascii="Times New Roman" w:eastAsia="Times New Roman" w:hAnsi="Times New Roman" w:cs="Times New Roman"/>
          <w:noProof/>
          <w:sz w:val="24"/>
          <w:szCs w:val="24"/>
        </w:rPr>
        <w:t>workplace and education institutions</w:t>
      </w:r>
      <w:r w:rsidR="70FEC633" w:rsidRPr="009A7D1E">
        <w:rPr>
          <w:rStyle w:val="FootnoteReference"/>
          <w:rFonts w:ascii="Times New Roman" w:eastAsia="Times New Roman" w:hAnsi="Times New Roman" w:cs="Times New Roman"/>
          <w:noProof/>
          <w:sz w:val="24"/>
          <w:szCs w:val="24"/>
        </w:rPr>
        <w:footnoteReference w:id="19"/>
      </w:r>
      <w:r w:rsidRPr="009A7D1E">
        <w:rPr>
          <w:rFonts w:ascii="Times New Roman" w:eastAsia="Times New Roman" w:hAnsi="Times New Roman" w:cs="Times New Roman"/>
          <w:noProof/>
          <w:sz w:val="24"/>
          <w:szCs w:val="24"/>
        </w:rPr>
        <w:t>.</w:t>
      </w:r>
      <w:r w:rsidR="218EC79F" w:rsidRPr="009A7D1E">
        <w:rPr>
          <w:rFonts w:ascii="Times New Roman" w:eastAsia="Times New Roman" w:hAnsi="Times New Roman" w:cs="Times New Roman"/>
          <w:noProof/>
          <w:sz w:val="24"/>
          <w:szCs w:val="24"/>
        </w:rPr>
        <w:t xml:space="preserve"> </w:t>
      </w:r>
      <w:r w:rsidR="7F98464A" w:rsidRPr="37A6B9B1">
        <w:rPr>
          <w:rFonts w:ascii="Times New Roman" w:eastAsia="Times New Roman" w:hAnsi="Times New Roman" w:cs="Times New Roman"/>
          <w:noProof/>
          <w:sz w:val="24"/>
          <w:szCs w:val="24"/>
        </w:rPr>
        <w:t xml:space="preserve">The use of such systems </w:t>
      </w:r>
      <w:r w:rsidR="218EC79F" w:rsidRPr="009A7D1E">
        <w:rPr>
          <w:rFonts w:ascii="Times New Roman" w:eastAsia="Times New Roman" w:hAnsi="Times New Roman" w:cs="Times New Roman"/>
          <w:noProof/>
          <w:sz w:val="24"/>
          <w:szCs w:val="24"/>
        </w:rPr>
        <w:t xml:space="preserve">in all other </w:t>
      </w:r>
      <w:r w:rsidR="7F98464A" w:rsidRPr="37A6B9B1">
        <w:rPr>
          <w:rFonts w:ascii="Times New Roman" w:eastAsia="Times New Roman" w:hAnsi="Times New Roman" w:cs="Times New Roman"/>
          <w:noProof/>
          <w:sz w:val="24"/>
          <w:szCs w:val="24"/>
        </w:rPr>
        <w:t xml:space="preserve">areas </w:t>
      </w:r>
      <w:r w:rsidR="218EC79F" w:rsidRPr="009A7D1E">
        <w:rPr>
          <w:rFonts w:ascii="Times New Roman" w:eastAsia="Times New Roman" w:hAnsi="Times New Roman" w:cs="Times New Roman"/>
          <w:noProof/>
          <w:sz w:val="24"/>
          <w:szCs w:val="24"/>
        </w:rPr>
        <w:t>are classified as high-risk AI systems under point 1 of Annex III AI Act</w:t>
      </w:r>
      <w:r w:rsidR="184A7998" w:rsidRPr="009A7D1E">
        <w:rPr>
          <w:rFonts w:ascii="Times New Roman" w:eastAsia="Times New Roman" w:hAnsi="Times New Roman" w:cs="Times New Roman"/>
          <w:noProof/>
          <w:sz w:val="24"/>
          <w:szCs w:val="24"/>
        </w:rPr>
        <w:t>.</w:t>
      </w:r>
      <w:r w:rsidR="218EC79F" w:rsidRPr="009A7D1E">
        <w:rPr>
          <w:rFonts w:ascii="Times New Roman" w:eastAsia="Times New Roman" w:hAnsi="Times New Roman" w:cs="Times New Roman"/>
          <w:noProof/>
          <w:sz w:val="24"/>
          <w:szCs w:val="24"/>
        </w:rPr>
        <w:t xml:space="preserve"> </w:t>
      </w:r>
      <w:r w:rsidR="6F94A9EF" w:rsidRPr="009A7D1E">
        <w:rPr>
          <w:rFonts w:ascii="Times New Roman" w:eastAsia="Times New Roman" w:hAnsi="Times New Roman" w:cs="Times New Roman"/>
          <w:noProof/>
          <w:sz w:val="24"/>
          <w:szCs w:val="24"/>
        </w:rPr>
        <w:t>Moreover, Article 50(</w:t>
      </w:r>
      <w:r w:rsidR="5474E095" w:rsidRPr="009A7D1E">
        <w:rPr>
          <w:rFonts w:ascii="Times New Roman" w:eastAsia="Times New Roman" w:hAnsi="Times New Roman" w:cs="Times New Roman"/>
          <w:noProof/>
          <w:sz w:val="24"/>
          <w:szCs w:val="24"/>
        </w:rPr>
        <w:t>3) AI Act requires that deployers of emotion recognition systems inform the natural persons exposed thereto of the operation of the system</w:t>
      </w:r>
      <w:r w:rsidR="24B136F2" w:rsidRPr="009A7D1E">
        <w:rPr>
          <w:rFonts w:ascii="Times New Roman" w:eastAsia="Times New Roman" w:hAnsi="Times New Roman" w:cs="Times New Roman"/>
          <w:noProof/>
          <w:sz w:val="24"/>
          <w:szCs w:val="24"/>
        </w:rPr>
        <w:t xml:space="preserve">. </w:t>
      </w:r>
      <w:r w:rsidR="5D288F0B" w:rsidRPr="009A7D1E">
        <w:rPr>
          <w:rFonts w:ascii="Times New Roman" w:eastAsia="Times New Roman" w:hAnsi="Times New Roman" w:cs="Times New Roman"/>
          <w:noProof/>
          <w:sz w:val="24"/>
          <w:szCs w:val="24"/>
        </w:rPr>
        <w:t>However, s</w:t>
      </w:r>
      <w:r w:rsidRPr="009A7D1E">
        <w:rPr>
          <w:rFonts w:ascii="Times New Roman" w:eastAsia="Times New Roman" w:hAnsi="Times New Roman" w:cs="Times New Roman"/>
          <w:noProof/>
          <w:sz w:val="24"/>
          <w:szCs w:val="24"/>
        </w:rPr>
        <w:t xml:space="preserve">everal respondents expressed concerns regarding their deployment in sensitive contexts, such as migration, and proposed that, rather than being subject to high-risk regulatory requirements, their use in these specific areas should be explicitly prohibited. </w:t>
      </w:r>
      <w:r w:rsidR="4D45AAA4">
        <w:rPr>
          <w:rFonts w:ascii="Times New Roman" w:eastAsia="Times New Roman" w:hAnsi="Times New Roman" w:cs="Times New Roman"/>
          <w:noProof/>
          <w:sz w:val="24"/>
          <w:szCs w:val="24"/>
        </w:rPr>
        <w:t>D</w:t>
      </w:r>
      <w:r w:rsidR="75407C48" w:rsidRPr="009A7D1E">
        <w:rPr>
          <w:rFonts w:ascii="Times New Roman" w:eastAsia="Times New Roman" w:hAnsi="Times New Roman" w:cs="Times New Roman"/>
          <w:noProof/>
          <w:sz w:val="24"/>
          <w:szCs w:val="24"/>
        </w:rPr>
        <w:t>ue to</w:t>
      </w:r>
      <w:r w:rsidR="44A1D171" w:rsidRPr="009A7D1E">
        <w:rPr>
          <w:rFonts w:ascii="Times New Roman" w:eastAsia="Times New Roman" w:hAnsi="Times New Roman" w:cs="Times New Roman"/>
          <w:noProof/>
          <w:sz w:val="24"/>
          <w:szCs w:val="24"/>
        </w:rPr>
        <w:t xml:space="preserve"> </w:t>
      </w:r>
      <w:r w:rsidR="5BA43ED5" w:rsidRPr="009A7D1E">
        <w:rPr>
          <w:rFonts w:ascii="Times New Roman" w:eastAsia="Times New Roman" w:hAnsi="Times New Roman" w:cs="Times New Roman"/>
          <w:noProof/>
          <w:sz w:val="24"/>
          <w:szCs w:val="24"/>
        </w:rPr>
        <w:t>the</w:t>
      </w:r>
      <w:r w:rsidR="44A1D171" w:rsidRPr="009A7D1E">
        <w:rPr>
          <w:rFonts w:ascii="Times New Roman" w:eastAsia="Times New Roman" w:hAnsi="Times New Roman" w:cs="Times New Roman"/>
          <w:noProof/>
          <w:sz w:val="24"/>
          <w:szCs w:val="24"/>
        </w:rPr>
        <w:t xml:space="preserve"> lack of </w:t>
      </w:r>
      <w:r w:rsidR="65D05FE8" w:rsidRPr="009A7D1E">
        <w:rPr>
          <w:rFonts w:ascii="Times New Roman" w:eastAsia="Times New Roman" w:hAnsi="Times New Roman" w:cs="Times New Roman"/>
          <w:noProof/>
          <w:sz w:val="24"/>
          <w:szCs w:val="24"/>
        </w:rPr>
        <w:t xml:space="preserve">empirical evidence </w:t>
      </w:r>
      <w:r w:rsidR="42918F77" w:rsidRPr="009A7D1E">
        <w:rPr>
          <w:rFonts w:ascii="Times New Roman" w:eastAsia="Times New Roman" w:hAnsi="Times New Roman" w:cs="Times New Roman"/>
          <w:noProof/>
          <w:sz w:val="24"/>
          <w:szCs w:val="24"/>
        </w:rPr>
        <w:t xml:space="preserve">that </w:t>
      </w:r>
      <w:r w:rsidR="533245F2" w:rsidRPr="009A7D1E">
        <w:rPr>
          <w:rFonts w:ascii="Times New Roman" w:eastAsia="Times New Roman" w:hAnsi="Times New Roman" w:cs="Times New Roman"/>
          <w:noProof/>
          <w:sz w:val="24"/>
          <w:szCs w:val="24"/>
        </w:rPr>
        <w:t>classifying</w:t>
      </w:r>
      <w:r w:rsidR="42918F77" w:rsidRPr="009A7D1E">
        <w:rPr>
          <w:rFonts w:ascii="Times New Roman" w:eastAsia="Times New Roman" w:hAnsi="Times New Roman" w:cs="Times New Roman"/>
          <w:noProof/>
          <w:sz w:val="24"/>
          <w:szCs w:val="24"/>
        </w:rPr>
        <w:t xml:space="preserve"> such systems as high-risk </w:t>
      </w:r>
      <w:r w:rsidR="7F98464A" w:rsidRPr="37A6B9B1">
        <w:rPr>
          <w:rFonts w:ascii="Times New Roman" w:eastAsia="Times New Roman" w:hAnsi="Times New Roman" w:cs="Times New Roman"/>
          <w:noProof/>
          <w:sz w:val="24"/>
          <w:szCs w:val="24"/>
        </w:rPr>
        <w:t xml:space="preserve">does </w:t>
      </w:r>
      <w:r w:rsidR="42918F77" w:rsidRPr="009A7D1E">
        <w:rPr>
          <w:rFonts w:ascii="Times New Roman" w:eastAsia="Times New Roman" w:hAnsi="Times New Roman" w:cs="Times New Roman"/>
          <w:noProof/>
          <w:sz w:val="24"/>
          <w:szCs w:val="24"/>
        </w:rPr>
        <w:t xml:space="preserve">not </w:t>
      </w:r>
      <w:r w:rsidR="6BECD29A" w:rsidRPr="009A7D1E">
        <w:rPr>
          <w:rFonts w:ascii="Times New Roman" w:eastAsia="Times New Roman" w:hAnsi="Times New Roman" w:cs="Times New Roman"/>
          <w:noProof/>
          <w:sz w:val="24"/>
          <w:szCs w:val="24"/>
        </w:rPr>
        <w:t>suffice to ensure</w:t>
      </w:r>
      <w:r w:rsidR="778196D2" w:rsidRPr="009A7D1E">
        <w:rPr>
          <w:rFonts w:ascii="Times New Roman" w:eastAsia="Times New Roman" w:hAnsi="Times New Roman" w:cs="Times New Roman"/>
          <w:noProof/>
          <w:sz w:val="24"/>
          <w:szCs w:val="24"/>
        </w:rPr>
        <w:t xml:space="preserve"> fundamental</w:t>
      </w:r>
      <w:r w:rsidR="6BECD29A" w:rsidRPr="009A7D1E">
        <w:rPr>
          <w:rFonts w:ascii="Times New Roman" w:eastAsia="Times New Roman" w:hAnsi="Times New Roman" w:cs="Times New Roman"/>
          <w:noProof/>
          <w:sz w:val="24"/>
          <w:szCs w:val="24"/>
        </w:rPr>
        <w:t xml:space="preserve"> </w:t>
      </w:r>
      <w:r w:rsidR="6A0A574E" w:rsidRPr="009A7D1E">
        <w:rPr>
          <w:rFonts w:ascii="Times New Roman" w:eastAsia="Times New Roman" w:hAnsi="Times New Roman" w:cs="Times New Roman"/>
          <w:noProof/>
          <w:sz w:val="24"/>
          <w:szCs w:val="24"/>
        </w:rPr>
        <w:t>right</w:t>
      </w:r>
      <w:r w:rsidR="755020E6" w:rsidRPr="009A7D1E">
        <w:rPr>
          <w:rFonts w:ascii="Times New Roman" w:eastAsia="Times New Roman" w:hAnsi="Times New Roman" w:cs="Times New Roman"/>
          <w:noProof/>
          <w:sz w:val="24"/>
          <w:szCs w:val="24"/>
        </w:rPr>
        <w:t>s</w:t>
      </w:r>
      <w:r w:rsidR="7F98464A" w:rsidRPr="37A6B9B1">
        <w:rPr>
          <w:rFonts w:ascii="Times New Roman" w:eastAsia="Times New Roman" w:hAnsi="Times New Roman" w:cs="Times New Roman"/>
          <w:noProof/>
          <w:sz w:val="24"/>
          <w:szCs w:val="24"/>
        </w:rPr>
        <w:t xml:space="preserve"> are</w:t>
      </w:r>
      <w:r w:rsidR="6A0A574E" w:rsidRPr="009A7D1E">
        <w:rPr>
          <w:rFonts w:ascii="Times New Roman" w:eastAsia="Times New Roman" w:hAnsi="Times New Roman" w:cs="Times New Roman"/>
          <w:noProof/>
          <w:sz w:val="24"/>
          <w:szCs w:val="24"/>
        </w:rPr>
        <w:t xml:space="preserve"> </w:t>
      </w:r>
      <w:r w:rsidR="7F98464A" w:rsidRPr="37A6B9B1">
        <w:rPr>
          <w:rFonts w:ascii="Times New Roman" w:eastAsia="Times New Roman" w:hAnsi="Times New Roman" w:cs="Times New Roman"/>
          <w:noProof/>
          <w:sz w:val="24"/>
          <w:szCs w:val="24"/>
        </w:rPr>
        <w:t>protected</w:t>
      </w:r>
      <w:r w:rsidR="235BA425" w:rsidRPr="009A7D1E">
        <w:rPr>
          <w:rFonts w:ascii="Times New Roman" w:eastAsia="Times New Roman" w:hAnsi="Times New Roman" w:cs="Times New Roman"/>
          <w:noProof/>
          <w:sz w:val="24"/>
          <w:szCs w:val="24"/>
        </w:rPr>
        <w:t>,</w:t>
      </w:r>
      <w:r w:rsidR="153B6E0B" w:rsidRPr="009A7D1E">
        <w:rPr>
          <w:rFonts w:ascii="Times New Roman" w:eastAsia="Times New Roman" w:hAnsi="Times New Roman" w:cs="Times New Roman"/>
          <w:noProof/>
          <w:sz w:val="24"/>
          <w:szCs w:val="24"/>
        </w:rPr>
        <w:t xml:space="preserve"> the Commission does not see an immediate need to amend Article 5</w:t>
      </w:r>
      <w:r w:rsidR="7F98464A" w:rsidRPr="37A6B9B1">
        <w:rPr>
          <w:rFonts w:ascii="Times New Roman" w:eastAsia="Times New Roman" w:hAnsi="Times New Roman" w:cs="Times New Roman"/>
          <w:noProof/>
          <w:sz w:val="24"/>
          <w:szCs w:val="24"/>
        </w:rPr>
        <w:t xml:space="preserve"> AI Act in this respect</w:t>
      </w:r>
      <w:r w:rsidR="153B6E0B" w:rsidRPr="009A7D1E">
        <w:rPr>
          <w:rFonts w:ascii="Times New Roman" w:eastAsia="Times New Roman" w:hAnsi="Times New Roman" w:cs="Times New Roman"/>
          <w:noProof/>
          <w:sz w:val="24"/>
          <w:szCs w:val="24"/>
        </w:rPr>
        <w:t>. However, this area is flagged for further consideration.</w:t>
      </w:r>
    </w:p>
    <w:p w14:paraId="36C177E4" w14:textId="5BA5AAF3" w:rsidR="23688059" w:rsidRPr="009A7D1E" w:rsidRDefault="75AEC352" w:rsidP="00705BA5">
      <w:pPr>
        <w:pStyle w:val="ListParagraph"/>
        <w:numPr>
          <w:ilvl w:val="0"/>
          <w:numId w:val="5"/>
        </w:numPr>
        <w:jc w:val="both"/>
        <w:rPr>
          <w:rFonts w:ascii="Times New Roman" w:eastAsia="Times New Roman" w:hAnsi="Times New Roman" w:cs="Times New Roman"/>
          <w:noProof/>
          <w:sz w:val="24"/>
          <w:szCs w:val="24"/>
        </w:rPr>
      </w:pPr>
      <w:r w:rsidRPr="009A7D1E">
        <w:rPr>
          <w:rFonts w:ascii="Times New Roman" w:eastAsia="Times New Roman" w:hAnsi="Times New Roman" w:cs="Times New Roman"/>
          <w:noProof/>
          <w:sz w:val="24"/>
          <w:szCs w:val="24"/>
        </w:rPr>
        <w:t xml:space="preserve">The question of classification of </w:t>
      </w:r>
      <w:r w:rsidR="46BC79FE" w:rsidRPr="009A7D1E">
        <w:rPr>
          <w:rFonts w:ascii="Times New Roman" w:eastAsia="Times New Roman" w:hAnsi="Times New Roman" w:cs="Times New Roman"/>
          <w:b/>
          <w:bCs/>
          <w:noProof/>
          <w:sz w:val="24"/>
          <w:szCs w:val="24"/>
        </w:rPr>
        <w:t>AI systems enabling d</w:t>
      </w:r>
      <w:r w:rsidR="5F22155D" w:rsidRPr="009A7D1E">
        <w:rPr>
          <w:rFonts w:ascii="Times New Roman" w:eastAsia="Times New Roman" w:hAnsi="Times New Roman" w:cs="Times New Roman"/>
          <w:b/>
          <w:bCs/>
          <w:noProof/>
          <w:sz w:val="24"/>
          <w:szCs w:val="24"/>
        </w:rPr>
        <w:t>ark patterns and addictive design</w:t>
      </w:r>
      <w:r w:rsidR="5F22155D" w:rsidRPr="009A7D1E">
        <w:rPr>
          <w:rFonts w:ascii="Times New Roman" w:eastAsia="Times New Roman" w:hAnsi="Times New Roman" w:cs="Times New Roman"/>
          <w:noProof/>
          <w:sz w:val="24"/>
          <w:szCs w:val="24"/>
        </w:rPr>
        <w:t xml:space="preserve"> w</w:t>
      </w:r>
      <w:r w:rsidR="63E905DB" w:rsidRPr="009A7D1E">
        <w:rPr>
          <w:rFonts w:ascii="Times New Roman" w:eastAsia="Times New Roman" w:hAnsi="Times New Roman" w:cs="Times New Roman"/>
          <w:noProof/>
          <w:sz w:val="24"/>
          <w:szCs w:val="24"/>
        </w:rPr>
        <w:t>as</w:t>
      </w:r>
      <w:r w:rsidR="5F22155D" w:rsidRPr="009A7D1E">
        <w:rPr>
          <w:rFonts w:ascii="Times New Roman" w:eastAsia="Times New Roman" w:hAnsi="Times New Roman" w:cs="Times New Roman"/>
          <w:noProof/>
          <w:sz w:val="24"/>
          <w:szCs w:val="24"/>
        </w:rPr>
        <w:t xml:space="preserve"> </w:t>
      </w:r>
      <w:r w:rsidR="50FFECF1" w:rsidRPr="009A7D1E">
        <w:rPr>
          <w:rFonts w:ascii="Times New Roman" w:eastAsia="Times New Roman" w:hAnsi="Times New Roman" w:cs="Times New Roman"/>
          <w:noProof/>
          <w:sz w:val="24"/>
          <w:szCs w:val="24"/>
        </w:rPr>
        <w:t>raised</w:t>
      </w:r>
      <w:r w:rsidR="5F22155D" w:rsidRPr="009A7D1E">
        <w:rPr>
          <w:rFonts w:ascii="Times New Roman" w:eastAsia="Times New Roman" w:hAnsi="Times New Roman" w:cs="Times New Roman"/>
          <w:noProof/>
          <w:sz w:val="24"/>
          <w:szCs w:val="24"/>
        </w:rPr>
        <w:t xml:space="preserve"> by several stakeholders. The current assessment</w:t>
      </w:r>
      <w:r w:rsidR="19BED6C9" w:rsidRPr="009A7D1E">
        <w:rPr>
          <w:rFonts w:ascii="Times New Roman" w:eastAsia="Times New Roman" w:hAnsi="Times New Roman" w:cs="Times New Roman"/>
          <w:noProof/>
          <w:sz w:val="24"/>
          <w:szCs w:val="24"/>
        </w:rPr>
        <w:t xml:space="preserve"> of the Commission</w:t>
      </w:r>
      <w:r w:rsidR="5F22155D" w:rsidRPr="009A7D1E">
        <w:rPr>
          <w:rFonts w:ascii="Times New Roman" w:eastAsia="Times New Roman" w:hAnsi="Times New Roman" w:cs="Times New Roman"/>
          <w:noProof/>
          <w:sz w:val="24"/>
          <w:szCs w:val="24"/>
        </w:rPr>
        <w:t xml:space="preserve"> is that the most harmful instances of such practices are </w:t>
      </w:r>
      <w:r w:rsidR="7F98464A" w:rsidRPr="11E9F913">
        <w:rPr>
          <w:rFonts w:ascii="Times New Roman" w:eastAsia="Times New Roman" w:hAnsi="Times New Roman" w:cs="Times New Roman"/>
          <w:noProof/>
          <w:sz w:val="24"/>
          <w:szCs w:val="24"/>
        </w:rPr>
        <w:t xml:space="preserve">already </w:t>
      </w:r>
      <w:r w:rsidR="7F98464A" w:rsidRPr="0056751E">
        <w:rPr>
          <w:rFonts w:ascii="Times New Roman" w:eastAsia="Times New Roman" w:hAnsi="Times New Roman" w:cs="Times New Roman"/>
          <w:noProof/>
          <w:sz w:val="24"/>
          <w:szCs w:val="24"/>
        </w:rPr>
        <w:t>covered by</w:t>
      </w:r>
      <w:r w:rsidR="5F22155D" w:rsidRPr="0056751E">
        <w:rPr>
          <w:rFonts w:ascii="Times New Roman" w:eastAsia="Times New Roman" w:hAnsi="Times New Roman" w:cs="Times New Roman"/>
          <w:noProof/>
          <w:sz w:val="24"/>
          <w:szCs w:val="24"/>
        </w:rPr>
        <w:t xml:space="preserve"> the existing prohibitions, in particular</w:t>
      </w:r>
      <w:r w:rsidR="7F98464A" w:rsidRPr="0056751E">
        <w:rPr>
          <w:rFonts w:ascii="Times New Roman" w:eastAsia="Times New Roman" w:hAnsi="Times New Roman" w:cs="Times New Roman"/>
          <w:noProof/>
          <w:sz w:val="24"/>
          <w:szCs w:val="24"/>
        </w:rPr>
        <w:t xml:space="preserve"> those listed in</w:t>
      </w:r>
      <w:r w:rsidR="5F22155D" w:rsidRPr="0056751E">
        <w:rPr>
          <w:rFonts w:ascii="Times New Roman" w:eastAsia="Times New Roman" w:hAnsi="Times New Roman" w:cs="Times New Roman"/>
          <w:noProof/>
          <w:sz w:val="24"/>
          <w:szCs w:val="24"/>
        </w:rPr>
        <w:t xml:space="preserve"> Article 5(a) and (b) AI Act. Moreover,</w:t>
      </w:r>
      <w:r w:rsidR="7E89698A" w:rsidRPr="0056751E">
        <w:rPr>
          <w:rFonts w:ascii="Times New Roman" w:eastAsia="Times New Roman" w:hAnsi="Times New Roman" w:cs="Times New Roman"/>
          <w:noProof/>
          <w:sz w:val="24"/>
          <w:szCs w:val="24"/>
        </w:rPr>
        <w:t xml:space="preserve"> </w:t>
      </w:r>
      <w:r w:rsidR="5F22155D" w:rsidRPr="0056751E">
        <w:rPr>
          <w:rFonts w:ascii="Times New Roman" w:eastAsia="Times New Roman" w:hAnsi="Times New Roman" w:cs="Times New Roman"/>
          <w:noProof/>
          <w:sz w:val="24"/>
          <w:szCs w:val="24"/>
        </w:rPr>
        <w:t>th</w:t>
      </w:r>
      <w:r w:rsidR="7F98464A" w:rsidRPr="0056751E">
        <w:rPr>
          <w:rFonts w:ascii="Times New Roman" w:eastAsia="Times New Roman" w:hAnsi="Times New Roman" w:cs="Times New Roman"/>
          <w:noProof/>
          <w:sz w:val="24"/>
          <w:szCs w:val="24"/>
        </w:rPr>
        <w:t>o</w:t>
      </w:r>
      <w:r w:rsidR="5F22155D" w:rsidRPr="0056751E">
        <w:rPr>
          <w:rFonts w:ascii="Times New Roman" w:eastAsia="Times New Roman" w:hAnsi="Times New Roman" w:cs="Times New Roman"/>
          <w:noProof/>
          <w:sz w:val="24"/>
          <w:szCs w:val="24"/>
        </w:rPr>
        <w:t xml:space="preserve">se </w:t>
      </w:r>
      <w:r w:rsidR="5A567AC7" w:rsidRPr="0056751E">
        <w:rPr>
          <w:rFonts w:ascii="Times New Roman" w:eastAsia="Times New Roman" w:hAnsi="Times New Roman" w:cs="Times New Roman"/>
          <w:noProof/>
          <w:sz w:val="24"/>
          <w:szCs w:val="24"/>
        </w:rPr>
        <w:t>practices</w:t>
      </w:r>
      <w:r w:rsidR="445F72EB" w:rsidRPr="0056751E">
        <w:rPr>
          <w:rFonts w:ascii="Times New Roman" w:eastAsia="Times New Roman" w:hAnsi="Times New Roman" w:cs="Times New Roman"/>
          <w:noProof/>
          <w:sz w:val="24"/>
          <w:szCs w:val="24"/>
        </w:rPr>
        <w:t xml:space="preserve"> may be </w:t>
      </w:r>
      <w:r w:rsidR="2595CE05" w:rsidRPr="0056751E">
        <w:rPr>
          <w:rFonts w:ascii="Times New Roman" w:eastAsia="Times New Roman" w:hAnsi="Times New Roman" w:cs="Times New Roman"/>
          <w:noProof/>
          <w:sz w:val="24"/>
          <w:szCs w:val="24"/>
        </w:rPr>
        <w:t xml:space="preserve">covered in other </w:t>
      </w:r>
      <w:r w:rsidR="30BF2439" w:rsidRPr="0056751E">
        <w:rPr>
          <w:rFonts w:ascii="Times New Roman" w:eastAsia="Times New Roman" w:hAnsi="Times New Roman" w:cs="Times New Roman"/>
          <w:noProof/>
          <w:sz w:val="24"/>
          <w:szCs w:val="24"/>
        </w:rPr>
        <w:t>EU legislation</w:t>
      </w:r>
      <w:r w:rsidR="52259516" w:rsidRPr="0056751E">
        <w:rPr>
          <w:rFonts w:ascii="Times New Roman" w:eastAsia="Times New Roman" w:hAnsi="Times New Roman" w:cs="Times New Roman"/>
          <w:noProof/>
          <w:sz w:val="24"/>
          <w:szCs w:val="24"/>
        </w:rPr>
        <w:t xml:space="preserve"> </w:t>
      </w:r>
      <w:r w:rsidR="30BF2439" w:rsidRPr="0056751E">
        <w:rPr>
          <w:rFonts w:ascii="Times New Roman" w:eastAsia="Times New Roman" w:hAnsi="Times New Roman" w:cs="Times New Roman"/>
          <w:noProof/>
          <w:sz w:val="24"/>
          <w:szCs w:val="24"/>
        </w:rPr>
        <w:t>such as the Unfair Commercial Practice Directive</w:t>
      </w:r>
      <w:r w:rsidR="093E5703" w:rsidRPr="0056751E">
        <w:rPr>
          <w:rStyle w:val="FootnoteReference"/>
          <w:rFonts w:ascii="Times New Roman" w:eastAsia="Times New Roman" w:hAnsi="Times New Roman" w:cs="Times New Roman"/>
          <w:noProof/>
          <w:sz w:val="24"/>
          <w:szCs w:val="24"/>
        </w:rPr>
        <w:footnoteReference w:id="20"/>
      </w:r>
      <w:r w:rsidR="30BF2439" w:rsidRPr="0056751E">
        <w:rPr>
          <w:rFonts w:ascii="Times New Roman" w:eastAsia="Times New Roman" w:hAnsi="Times New Roman" w:cs="Times New Roman"/>
          <w:noProof/>
          <w:sz w:val="24"/>
          <w:szCs w:val="24"/>
        </w:rPr>
        <w:t xml:space="preserve"> </w:t>
      </w:r>
      <w:r w:rsidR="284864A6" w:rsidRPr="0056751E">
        <w:rPr>
          <w:rFonts w:ascii="Times New Roman" w:eastAsia="Times New Roman" w:hAnsi="Times New Roman" w:cs="Times New Roman"/>
          <w:noProof/>
          <w:sz w:val="24"/>
          <w:szCs w:val="24"/>
        </w:rPr>
        <w:t xml:space="preserve">and </w:t>
      </w:r>
      <w:r w:rsidR="30BF2439" w:rsidRPr="0056751E">
        <w:rPr>
          <w:rFonts w:ascii="Times New Roman" w:eastAsia="Times New Roman" w:hAnsi="Times New Roman" w:cs="Times New Roman"/>
          <w:noProof/>
          <w:sz w:val="24"/>
          <w:szCs w:val="24"/>
        </w:rPr>
        <w:t>the Digital Services Act</w:t>
      </w:r>
      <w:r w:rsidR="093E5703" w:rsidRPr="0056751E">
        <w:rPr>
          <w:rStyle w:val="FootnoteReference"/>
          <w:rFonts w:ascii="Times New Roman" w:eastAsia="Times New Roman" w:hAnsi="Times New Roman" w:cs="Times New Roman"/>
          <w:noProof/>
          <w:sz w:val="24"/>
          <w:szCs w:val="24"/>
        </w:rPr>
        <w:footnoteReference w:id="21"/>
      </w:r>
      <w:r w:rsidR="7F98464A" w:rsidRPr="0056751E">
        <w:rPr>
          <w:rFonts w:ascii="Times New Roman" w:eastAsia="Times New Roman" w:hAnsi="Times New Roman" w:cs="Times New Roman"/>
          <w:noProof/>
          <w:sz w:val="24"/>
          <w:szCs w:val="24"/>
        </w:rPr>
        <w:t>, regardless of whether they are AI-enabled</w:t>
      </w:r>
      <w:r w:rsidR="5F22155D" w:rsidRPr="0056751E">
        <w:rPr>
          <w:rFonts w:ascii="Times New Roman" w:eastAsia="Times New Roman" w:hAnsi="Times New Roman" w:cs="Times New Roman"/>
          <w:noProof/>
          <w:sz w:val="24"/>
          <w:szCs w:val="24"/>
        </w:rPr>
        <w:t xml:space="preserve">. Nonetheless, </w:t>
      </w:r>
      <w:r w:rsidR="7F98464A" w:rsidRPr="0056751E">
        <w:rPr>
          <w:rFonts w:ascii="Times New Roman" w:eastAsia="Times New Roman" w:hAnsi="Times New Roman" w:cs="Times New Roman"/>
          <w:noProof/>
          <w:sz w:val="24"/>
          <w:szCs w:val="24"/>
        </w:rPr>
        <w:t xml:space="preserve">such practices </w:t>
      </w:r>
      <w:r w:rsidR="5F22155D" w:rsidRPr="0056751E">
        <w:rPr>
          <w:rFonts w:ascii="Times New Roman" w:eastAsia="Times New Roman" w:hAnsi="Times New Roman" w:cs="Times New Roman"/>
          <w:noProof/>
          <w:sz w:val="24"/>
          <w:szCs w:val="24"/>
        </w:rPr>
        <w:t>remain an important area</w:t>
      </w:r>
      <w:r w:rsidR="5F22155D" w:rsidRPr="009A7D1E">
        <w:rPr>
          <w:rFonts w:ascii="Times New Roman" w:eastAsia="Times New Roman" w:hAnsi="Times New Roman" w:cs="Times New Roman"/>
          <w:noProof/>
          <w:sz w:val="24"/>
          <w:szCs w:val="24"/>
        </w:rPr>
        <w:t xml:space="preserve"> of concern</w:t>
      </w:r>
      <w:r w:rsidR="7F98464A" w:rsidRPr="11E9F913">
        <w:rPr>
          <w:rFonts w:ascii="Times New Roman" w:eastAsia="Times New Roman" w:hAnsi="Times New Roman" w:cs="Times New Roman"/>
          <w:noProof/>
          <w:sz w:val="24"/>
          <w:szCs w:val="24"/>
        </w:rPr>
        <w:t>.</w:t>
      </w:r>
      <w:r w:rsidR="7826E679" w:rsidRPr="11E9F913">
        <w:rPr>
          <w:rFonts w:ascii="Times New Roman" w:eastAsia="Times New Roman" w:hAnsi="Times New Roman" w:cs="Times New Roman"/>
          <w:noProof/>
          <w:sz w:val="24"/>
          <w:szCs w:val="24"/>
        </w:rPr>
        <w:t xml:space="preserve"> </w:t>
      </w:r>
      <w:r w:rsidR="7F98464A" w:rsidRPr="11E9F913">
        <w:rPr>
          <w:rFonts w:ascii="Times New Roman" w:eastAsia="Times New Roman" w:hAnsi="Times New Roman" w:cs="Times New Roman"/>
          <w:noProof/>
          <w:sz w:val="24"/>
          <w:szCs w:val="24"/>
        </w:rPr>
        <w:t xml:space="preserve">It </w:t>
      </w:r>
      <w:r w:rsidR="5F22155D" w:rsidRPr="009A7D1E">
        <w:rPr>
          <w:rFonts w:ascii="Times New Roman" w:eastAsia="Times New Roman" w:hAnsi="Times New Roman" w:cs="Times New Roman"/>
          <w:noProof/>
          <w:sz w:val="24"/>
          <w:szCs w:val="24"/>
        </w:rPr>
        <w:t xml:space="preserve">is considered </w:t>
      </w:r>
      <w:r w:rsidR="7F98464A" w:rsidRPr="11E9F913">
        <w:rPr>
          <w:rFonts w:ascii="Times New Roman" w:eastAsia="Times New Roman" w:hAnsi="Times New Roman" w:cs="Times New Roman"/>
          <w:noProof/>
          <w:sz w:val="24"/>
          <w:szCs w:val="24"/>
        </w:rPr>
        <w:t xml:space="preserve">important </w:t>
      </w:r>
      <w:r w:rsidR="5F22155D" w:rsidRPr="009A7D1E">
        <w:rPr>
          <w:rFonts w:ascii="Times New Roman" w:eastAsia="Times New Roman" w:hAnsi="Times New Roman" w:cs="Times New Roman"/>
          <w:noProof/>
          <w:sz w:val="24"/>
          <w:szCs w:val="24"/>
        </w:rPr>
        <w:t xml:space="preserve">to closely monitor </w:t>
      </w:r>
      <w:r w:rsidR="7F98464A" w:rsidRPr="11E9F913">
        <w:rPr>
          <w:rFonts w:ascii="Times New Roman" w:eastAsia="Times New Roman" w:hAnsi="Times New Roman" w:cs="Times New Roman"/>
          <w:noProof/>
          <w:sz w:val="24"/>
          <w:szCs w:val="24"/>
        </w:rPr>
        <w:t xml:space="preserve">their </w:t>
      </w:r>
      <w:r w:rsidR="5F22155D" w:rsidRPr="009A7D1E">
        <w:rPr>
          <w:rFonts w:ascii="Times New Roman" w:eastAsia="Times New Roman" w:hAnsi="Times New Roman" w:cs="Times New Roman"/>
          <w:noProof/>
          <w:sz w:val="24"/>
          <w:szCs w:val="24"/>
        </w:rPr>
        <w:t>evolution to assess whether existing EU legislation continues to provide adequate protection</w:t>
      </w:r>
      <w:r w:rsidR="4C9BC11D" w:rsidRPr="009A7D1E">
        <w:rPr>
          <w:rFonts w:ascii="Times New Roman" w:eastAsia="Times New Roman" w:hAnsi="Times New Roman" w:cs="Times New Roman"/>
          <w:noProof/>
          <w:sz w:val="24"/>
          <w:szCs w:val="24"/>
        </w:rPr>
        <w:t xml:space="preserve"> in particular </w:t>
      </w:r>
      <w:r w:rsidR="7F98464A" w:rsidRPr="11E9F913">
        <w:rPr>
          <w:rFonts w:ascii="Times New Roman" w:eastAsia="Times New Roman" w:hAnsi="Times New Roman" w:cs="Times New Roman"/>
          <w:noProof/>
          <w:sz w:val="24"/>
          <w:szCs w:val="24"/>
        </w:rPr>
        <w:t xml:space="preserve">where </w:t>
      </w:r>
      <w:r w:rsidR="4C9BC11D" w:rsidRPr="009A7D1E">
        <w:rPr>
          <w:rFonts w:ascii="Times New Roman" w:eastAsia="Times New Roman" w:hAnsi="Times New Roman" w:cs="Times New Roman"/>
          <w:noProof/>
          <w:sz w:val="24"/>
          <w:szCs w:val="24"/>
        </w:rPr>
        <w:t xml:space="preserve">AI systems </w:t>
      </w:r>
      <w:r w:rsidR="7F98464A" w:rsidRPr="11E9F913">
        <w:rPr>
          <w:rFonts w:ascii="Times New Roman" w:eastAsia="Times New Roman" w:hAnsi="Times New Roman" w:cs="Times New Roman"/>
          <w:noProof/>
          <w:sz w:val="24"/>
          <w:szCs w:val="24"/>
        </w:rPr>
        <w:t>enable dark patterns and addictive design</w:t>
      </w:r>
      <w:r w:rsidR="5F22155D" w:rsidRPr="009A7D1E">
        <w:rPr>
          <w:rFonts w:ascii="Times New Roman" w:eastAsia="Times New Roman" w:hAnsi="Times New Roman" w:cs="Times New Roman"/>
          <w:noProof/>
          <w:sz w:val="24"/>
          <w:szCs w:val="24"/>
        </w:rPr>
        <w:t>.</w:t>
      </w:r>
    </w:p>
    <w:p w14:paraId="246B66D6" w14:textId="06032851" w:rsidR="23688059" w:rsidRPr="009A7D1E" w:rsidRDefault="42FB1657" w:rsidP="12876998">
      <w:pPr>
        <w:numPr>
          <w:ilvl w:val="0"/>
          <w:numId w:val="5"/>
        </w:numPr>
        <w:jc w:val="both"/>
        <w:rPr>
          <w:rFonts w:ascii="Times New Roman" w:eastAsia="Times New Roman" w:hAnsi="Times New Roman" w:cs="Times New Roman"/>
          <w:noProof/>
          <w:sz w:val="24"/>
          <w:szCs w:val="24"/>
        </w:rPr>
      </w:pPr>
      <w:r w:rsidRPr="11E9F913">
        <w:rPr>
          <w:rFonts w:ascii="Times New Roman" w:eastAsia="Times New Roman" w:hAnsi="Times New Roman" w:cs="Times New Roman"/>
          <w:noProof/>
          <w:sz w:val="24"/>
          <w:szCs w:val="24"/>
        </w:rPr>
        <w:t xml:space="preserve">Several stakeholders drew attention to AI systems </w:t>
      </w:r>
      <w:r w:rsidRPr="11E9F913">
        <w:rPr>
          <w:rFonts w:ascii="Times New Roman" w:eastAsia="Times New Roman" w:hAnsi="Times New Roman" w:cs="Times New Roman"/>
          <w:b/>
          <w:bCs/>
          <w:noProof/>
          <w:sz w:val="24"/>
          <w:szCs w:val="24"/>
        </w:rPr>
        <w:t>facilitating</w:t>
      </w:r>
      <w:r w:rsidRPr="11E9F913">
        <w:rPr>
          <w:rFonts w:ascii="Times New Roman" w:eastAsia="Times New Roman" w:hAnsi="Times New Roman" w:cs="Times New Roman"/>
          <w:noProof/>
          <w:sz w:val="24"/>
          <w:szCs w:val="24"/>
        </w:rPr>
        <w:t xml:space="preserve"> </w:t>
      </w:r>
      <w:r w:rsidRPr="11E9F913">
        <w:rPr>
          <w:rFonts w:ascii="Times New Roman" w:eastAsia="Times New Roman" w:hAnsi="Times New Roman" w:cs="Times New Roman"/>
          <w:b/>
          <w:bCs/>
          <w:noProof/>
          <w:sz w:val="24"/>
          <w:szCs w:val="24"/>
        </w:rPr>
        <w:t xml:space="preserve">scams </w:t>
      </w:r>
      <w:r w:rsidRPr="11E9F913">
        <w:rPr>
          <w:rFonts w:ascii="Times New Roman" w:eastAsia="Times New Roman" w:hAnsi="Times New Roman" w:cs="Times New Roman"/>
          <w:noProof/>
          <w:sz w:val="24"/>
          <w:szCs w:val="24"/>
        </w:rPr>
        <w:t xml:space="preserve">and </w:t>
      </w:r>
      <w:r w:rsidRPr="11E9F913">
        <w:rPr>
          <w:rFonts w:ascii="Times New Roman" w:eastAsia="Times New Roman" w:hAnsi="Times New Roman" w:cs="Times New Roman"/>
          <w:b/>
          <w:bCs/>
          <w:noProof/>
          <w:sz w:val="24"/>
          <w:szCs w:val="24"/>
        </w:rPr>
        <w:t>generating</w:t>
      </w:r>
      <w:r w:rsidRPr="11E9F913">
        <w:rPr>
          <w:rFonts w:ascii="Times New Roman" w:eastAsia="Times New Roman" w:hAnsi="Times New Roman" w:cs="Times New Roman"/>
          <w:noProof/>
          <w:sz w:val="24"/>
          <w:szCs w:val="24"/>
        </w:rPr>
        <w:t xml:space="preserve"> </w:t>
      </w:r>
      <w:r w:rsidRPr="11E9F913">
        <w:rPr>
          <w:rFonts w:ascii="Times New Roman" w:eastAsia="Times New Roman" w:hAnsi="Times New Roman" w:cs="Times New Roman"/>
          <w:b/>
          <w:bCs/>
          <w:noProof/>
          <w:sz w:val="24"/>
          <w:szCs w:val="24"/>
        </w:rPr>
        <w:t>nude images</w:t>
      </w:r>
      <w:r w:rsidR="025FBC87" w:rsidRPr="11E9F913">
        <w:rPr>
          <w:rFonts w:ascii="Times New Roman" w:eastAsia="Times New Roman" w:hAnsi="Times New Roman" w:cs="Times New Roman"/>
          <w:b/>
          <w:bCs/>
          <w:noProof/>
          <w:sz w:val="24"/>
          <w:szCs w:val="24"/>
        </w:rPr>
        <w:t xml:space="preserve"> and other malicious </w:t>
      </w:r>
      <w:r w:rsidR="000C0E43" w:rsidRPr="11E9F913">
        <w:rPr>
          <w:rFonts w:ascii="Times New Roman" w:eastAsia="Times New Roman" w:hAnsi="Times New Roman" w:cs="Times New Roman"/>
          <w:b/>
          <w:bCs/>
          <w:noProof/>
          <w:sz w:val="24"/>
          <w:szCs w:val="24"/>
        </w:rPr>
        <w:t xml:space="preserve">and degrading </w:t>
      </w:r>
      <w:r w:rsidR="025FBC87" w:rsidRPr="11E9F913">
        <w:rPr>
          <w:rFonts w:ascii="Times New Roman" w:eastAsia="Times New Roman" w:hAnsi="Times New Roman" w:cs="Times New Roman"/>
          <w:b/>
          <w:bCs/>
          <w:noProof/>
          <w:sz w:val="24"/>
          <w:szCs w:val="24"/>
        </w:rPr>
        <w:t>deepfakes</w:t>
      </w:r>
      <w:r w:rsidRPr="11E9F913">
        <w:rPr>
          <w:rFonts w:ascii="Times New Roman" w:eastAsia="Times New Roman" w:hAnsi="Times New Roman" w:cs="Times New Roman"/>
          <w:noProof/>
          <w:sz w:val="24"/>
          <w:szCs w:val="24"/>
        </w:rPr>
        <w:t xml:space="preserve">. These harmful practices were also identified in the incident analysis and are further discussed in the </w:t>
      </w:r>
      <w:r w:rsidR="7AF5D996" w:rsidRPr="11E9F913">
        <w:rPr>
          <w:rFonts w:ascii="Times New Roman" w:eastAsia="Times New Roman" w:hAnsi="Times New Roman" w:cs="Times New Roman"/>
          <w:noProof/>
          <w:sz w:val="24"/>
          <w:szCs w:val="24"/>
        </w:rPr>
        <w:t>S</w:t>
      </w:r>
      <w:r w:rsidRPr="11E9F913">
        <w:rPr>
          <w:rFonts w:ascii="Times New Roman" w:eastAsia="Times New Roman" w:hAnsi="Times New Roman" w:cs="Times New Roman"/>
          <w:noProof/>
          <w:sz w:val="24"/>
          <w:szCs w:val="24"/>
        </w:rPr>
        <w:t>ection</w:t>
      </w:r>
      <w:r w:rsidR="032BA049" w:rsidRPr="11E9F913">
        <w:rPr>
          <w:rFonts w:ascii="Times New Roman" w:eastAsia="Times New Roman" w:hAnsi="Times New Roman" w:cs="Times New Roman"/>
          <w:noProof/>
          <w:sz w:val="24"/>
          <w:szCs w:val="24"/>
        </w:rPr>
        <w:t xml:space="preserve"> 3.3.3.</w:t>
      </w:r>
      <w:r w:rsidRPr="11E9F913">
        <w:rPr>
          <w:rFonts w:ascii="Times New Roman" w:eastAsia="Times New Roman" w:hAnsi="Times New Roman" w:cs="Times New Roman"/>
          <w:noProof/>
          <w:sz w:val="24"/>
          <w:szCs w:val="24"/>
        </w:rPr>
        <w:t xml:space="preserve"> below.</w:t>
      </w:r>
    </w:p>
    <w:p w14:paraId="78BCFBF5" w14:textId="766556C5" w:rsidR="23688059" w:rsidRPr="009A7D1E" w:rsidRDefault="23688059" w:rsidP="12876998">
      <w:pPr>
        <w:jc w:val="both"/>
        <w:rPr>
          <w:rFonts w:ascii="Times New Roman" w:eastAsia="Times New Roman" w:hAnsi="Times New Roman" w:cs="Times New Roman"/>
          <w:noProof/>
          <w:sz w:val="24"/>
          <w:szCs w:val="24"/>
        </w:rPr>
      </w:pPr>
    </w:p>
    <w:p w14:paraId="4FE76FFC" w14:textId="05EF4DD5" w:rsidR="23688059" w:rsidRPr="009A7D1E" w:rsidRDefault="38DC0A7C" w:rsidP="12876998">
      <w:pPr>
        <w:jc w:val="both"/>
        <w:rPr>
          <w:rFonts w:ascii="Times New Roman" w:eastAsia="Times New Roman" w:hAnsi="Times New Roman" w:cs="Times New Roman"/>
          <w:b/>
          <w:bCs/>
          <w:noProof/>
          <w:color w:val="000000" w:themeColor="text1"/>
          <w:sz w:val="24"/>
          <w:szCs w:val="24"/>
        </w:rPr>
      </w:pPr>
      <w:r w:rsidRPr="009A7D1E">
        <w:rPr>
          <w:rFonts w:ascii="Times New Roman" w:eastAsia="Times New Roman" w:hAnsi="Times New Roman" w:cs="Times New Roman"/>
          <w:b/>
          <w:bCs/>
          <w:noProof/>
          <w:sz w:val="24"/>
          <w:szCs w:val="24"/>
        </w:rPr>
        <w:t xml:space="preserve">3.2.2. </w:t>
      </w:r>
      <w:r w:rsidR="1786CF22" w:rsidRPr="009A7D1E">
        <w:rPr>
          <w:rFonts w:ascii="Times New Roman" w:eastAsia="Times New Roman" w:hAnsi="Times New Roman" w:cs="Times New Roman"/>
          <w:b/>
          <w:bCs/>
          <w:noProof/>
          <w:sz w:val="24"/>
          <w:szCs w:val="24"/>
        </w:rPr>
        <w:t xml:space="preserve">Stakeholders’ views </w:t>
      </w:r>
      <w:r w:rsidR="62495233" w:rsidRPr="009A7D1E">
        <w:rPr>
          <w:rFonts w:ascii="Times New Roman" w:eastAsia="Times New Roman" w:hAnsi="Times New Roman" w:cs="Times New Roman"/>
          <w:b/>
          <w:bCs/>
          <w:noProof/>
          <w:sz w:val="24"/>
          <w:szCs w:val="24"/>
        </w:rPr>
        <w:t>as to</w:t>
      </w:r>
      <w:r w:rsidR="005D0722">
        <w:rPr>
          <w:rFonts w:ascii="Times New Roman" w:eastAsia="Times New Roman" w:hAnsi="Times New Roman" w:cs="Times New Roman"/>
          <w:b/>
          <w:bCs/>
          <w:noProof/>
          <w:sz w:val="24"/>
          <w:szCs w:val="24"/>
        </w:rPr>
        <w:t xml:space="preserve"> the</w:t>
      </w:r>
      <w:r w:rsidR="62495233" w:rsidRPr="009A7D1E">
        <w:rPr>
          <w:rFonts w:ascii="Times New Roman" w:eastAsia="Times New Roman" w:hAnsi="Times New Roman" w:cs="Times New Roman"/>
          <w:b/>
          <w:bCs/>
          <w:noProof/>
          <w:sz w:val="24"/>
          <w:szCs w:val="24"/>
        </w:rPr>
        <w:t xml:space="preserve"> </w:t>
      </w:r>
      <w:r w:rsidR="62495233" w:rsidRPr="009A7D1E">
        <w:rPr>
          <w:rFonts w:ascii="Times New Roman" w:eastAsia="Times New Roman" w:hAnsi="Times New Roman" w:cs="Times New Roman"/>
          <w:b/>
          <w:bCs/>
          <w:noProof/>
          <w:color w:val="000000" w:themeColor="text1"/>
          <w:sz w:val="24"/>
          <w:szCs w:val="24"/>
        </w:rPr>
        <w:t xml:space="preserve">need to amend the </w:t>
      </w:r>
      <w:r w:rsidR="21DFAC92" w:rsidRPr="009A7D1E">
        <w:rPr>
          <w:rFonts w:ascii="Times New Roman" w:eastAsia="Times New Roman" w:hAnsi="Times New Roman" w:cs="Times New Roman"/>
          <w:b/>
          <w:bCs/>
          <w:noProof/>
          <w:color w:val="000000" w:themeColor="text1"/>
          <w:sz w:val="24"/>
          <w:szCs w:val="24"/>
        </w:rPr>
        <w:t>use</w:t>
      </w:r>
      <w:r w:rsidR="5B61ABA4" w:rsidRPr="420DEA74">
        <w:rPr>
          <w:rFonts w:ascii="Times New Roman" w:eastAsia="Times New Roman" w:hAnsi="Times New Roman" w:cs="Times New Roman"/>
          <w:b/>
          <w:bCs/>
          <w:noProof/>
          <w:color w:val="000000" w:themeColor="text1"/>
          <w:sz w:val="24"/>
          <w:szCs w:val="24"/>
        </w:rPr>
        <w:t xml:space="preserve"> </w:t>
      </w:r>
      <w:r w:rsidR="21DFAC92" w:rsidRPr="009A7D1E">
        <w:rPr>
          <w:rFonts w:ascii="Times New Roman" w:eastAsia="Times New Roman" w:hAnsi="Times New Roman" w:cs="Times New Roman"/>
          <w:b/>
          <w:bCs/>
          <w:noProof/>
          <w:color w:val="000000" w:themeColor="text1"/>
          <w:sz w:val="24"/>
          <w:szCs w:val="24"/>
        </w:rPr>
        <w:t>cases</w:t>
      </w:r>
      <w:r w:rsidR="62495233" w:rsidRPr="009A7D1E">
        <w:rPr>
          <w:rFonts w:ascii="Times New Roman" w:eastAsia="Times New Roman" w:hAnsi="Times New Roman" w:cs="Times New Roman"/>
          <w:b/>
          <w:bCs/>
          <w:noProof/>
          <w:color w:val="000000" w:themeColor="text1"/>
          <w:sz w:val="24"/>
          <w:szCs w:val="24"/>
        </w:rPr>
        <w:t xml:space="preserve"> in Annex III</w:t>
      </w:r>
      <w:r w:rsidR="005D0722">
        <w:rPr>
          <w:rFonts w:ascii="Times New Roman" w:eastAsia="Times New Roman" w:hAnsi="Times New Roman" w:cs="Times New Roman"/>
          <w:b/>
          <w:bCs/>
          <w:noProof/>
          <w:color w:val="000000" w:themeColor="text1"/>
          <w:sz w:val="24"/>
          <w:szCs w:val="24"/>
        </w:rPr>
        <w:t xml:space="preserve"> AI Act</w:t>
      </w:r>
      <w:r w:rsidR="6A6E409E" w:rsidRPr="009A7D1E">
        <w:rPr>
          <w:rFonts w:ascii="Times New Roman" w:eastAsia="Times New Roman" w:hAnsi="Times New Roman" w:cs="Times New Roman"/>
          <w:b/>
          <w:bCs/>
          <w:noProof/>
          <w:color w:val="000000" w:themeColor="text1"/>
          <w:sz w:val="24"/>
          <w:szCs w:val="24"/>
        </w:rPr>
        <w:t xml:space="preserve"> </w:t>
      </w:r>
    </w:p>
    <w:p w14:paraId="3CD7F25D" w14:textId="77777777" w:rsidR="006877E5" w:rsidRDefault="006877E5" w:rsidP="12876998">
      <w:pPr>
        <w:jc w:val="both"/>
        <w:rPr>
          <w:rFonts w:ascii="Times New Roman" w:eastAsia="Times New Roman" w:hAnsi="Times New Roman" w:cs="Times New Roman"/>
          <w:noProof/>
          <w:sz w:val="24"/>
          <w:szCs w:val="24"/>
        </w:rPr>
      </w:pPr>
    </w:p>
    <w:p w14:paraId="5A82717C" w14:textId="0EB22B11" w:rsidR="23688059" w:rsidRPr="0004722E" w:rsidRDefault="05703AB1" w:rsidP="0004722E">
      <w:pPr>
        <w:pStyle w:val="ListParagraph"/>
        <w:numPr>
          <w:ilvl w:val="0"/>
          <w:numId w:val="42"/>
        </w:numPr>
        <w:jc w:val="both"/>
        <w:rPr>
          <w:rFonts w:ascii="Times New Roman" w:eastAsia="Times New Roman" w:hAnsi="Times New Roman" w:cs="Times New Roman"/>
          <w:noProof/>
          <w:sz w:val="24"/>
          <w:szCs w:val="24"/>
        </w:rPr>
      </w:pPr>
      <w:r w:rsidRPr="0004722E" w:rsidDel="78578706">
        <w:rPr>
          <w:rFonts w:ascii="Times New Roman" w:eastAsia="Times New Roman" w:hAnsi="Times New Roman" w:cs="Times New Roman"/>
          <w:noProof/>
          <w:sz w:val="24"/>
          <w:szCs w:val="24"/>
        </w:rPr>
        <w:t xml:space="preserve">While a substantial number </w:t>
      </w:r>
      <w:r w:rsidR="46EB382C" w:rsidRPr="0004722E">
        <w:rPr>
          <w:rFonts w:ascii="Times New Roman" w:eastAsia="Times New Roman" w:hAnsi="Times New Roman" w:cs="Times New Roman"/>
          <w:noProof/>
          <w:sz w:val="24"/>
          <w:szCs w:val="24"/>
        </w:rPr>
        <w:t xml:space="preserve">of stakeholders </w:t>
      </w:r>
      <w:r w:rsidRPr="0004722E" w:rsidDel="78578706">
        <w:rPr>
          <w:rFonts w:ascii="Times New Roman" w:eastAsia="Times New Roman" w:hAnsi="Times New Roman" w:cs="Times New Roman"/>
          <w:noProof/>
          <w:sz w:val="24"/>
          <w:szCs w:val="24"/>
        </w:rPr>
        <w:t>considered the existing list</w:t>
      </w:r>
      <w:r w:rsidR="7F98464A" w:rsidRPr="37A6B9B1">
        <w:rPr>
          <w:rFonts w:ascii="Times New Roman" w:eastAsia="Times New Roman" w:hAnsi="Times New Roman" w:cs="Times New Roman"/>
          <w:noProof/>
          <w:sz w:val="24"/>
          <w:szCs w:val="24"/>
        </w:rPr>
        <w:t xml:space="preserve"> of high-risk use</w:t>
      </w:r>
      <w:r w:rsidR="664F0647" w:rsidRPr="37A6B9B1">
        <w:rPr>
          <w:rFonts w:ascii="Times New Roman" w:eastAsia="Times New Roman" w:hAnsi="Times New Roman" w:cs="Times New Roman"/>
          <w:noProof/>
          <w:sz w:val="24"/>
          <w:szCs w:val="24"/>
        </w:rPr>
        <w:t xml:space="preserve"> </w:t>
      </w:r>
      <w:r w:rsidR="7F98464A" w:rsidRPr="37A6B9B1">
        <w:rPr>
          <w:rFonts w:ascii="Times New Roman" w:eastAsia="Times New Roman" w:hAnsi="Times New Roman" w:cs="Times New Roman"/>
          <w:noProof/>
          <w:sz w:val="24"/>
          <w:szCs w:val="24"/>
        </w:rPr>
        <w:t>cases in Annex III AI Act to be</w:t>
      </w:r>
      <w:r w:rsidRPr="0004722E" w:rsidDel="78578706">
        <w:rPr>
          <w:rFonts w:ascii="Times New Roman" w:eastAsia="Times New Roman" w:hAnsi="Times New Roman" w:cs="Times New Roman"/>
          <w:noProof/>
          <w:sz w:val="24"/>
          <w:szCs w:val="24"/>
        </w:rPr>
        <w:t xml:space="preserve"> adequate</w:t>
      </w:r>
      <w:r w:rsidR="78578706" w:rsidRPr="009A7D1E">
        <w:rPr>
          <w:rStyle w:val="FootnoteReference"/>
          <w:rFonts w:ascii="Times New Roman" w:eastAsia="Times New Roman" w:hAnsi="Times New Roman" w:cs="Times New Roman"/>
          <w:noProof/>
          <w:sz w:val="24"/>
          <w:szCs w:val="24"/>
        </w:rPr>
        <w:footnoteReference w:id="22"/>
      </w:r>
      <w:r w:rsidRPr="0004722E">
        <w:rPr>
          <w:rFonts w:ascii="Times New Roman" w:eastAsia="Times New Roman" w:hAnsi="Times New Roman" w:cs="Times New Roman"/>
          <w:noProof/>
          <w:sz w:val="24"/>
          <w:szCs w:val="24"/>
        </w:rPr>
        <w:t xml:space="preserve">, others suggested adding new </w:t>
      </w:r>
      <w:r w:rsidR="6B14A828" w:rsidRPr="0004722E">
        <w:rPr>
          <w:rFonts w:ascii="Times New Roman" w:eastAsia="Times New Roman" w:hAnsi="Times New Roman" w:cs="Times New Roman"/>
          <w:noProof/>
          <w:sz w:val="24"/>
          <w:szCs w:val="24"/>
        </w:rPr>
        <w:t>use</w:t>
      </w:r>
      <w:r w:rsidR="664F0647" w:rsidRPr="0004722E">
        <w:rPr>
          <w:rFonts w:ascii="Times New Roman" w:eastAsia="Times New Roman" w:hAnsi="Times New Roman" w:cs="Times New Roman"/>
          <w:noProof/>
          <w:sz w:val="24"/>
          <w:szCs w:val="24"/>
        </w:rPr>
        <w:t xml:space="preserve"> </w:t>
      </w:r>
      <w:r w:rsidR="6B14A828" w:rsidRPr="0004722E">
        <w:rPr>
          <w:rFonts w:ascii="Times New Roman" w:eastAsia="Times New Roman" w:hAnsi="Times New Roman" w:cs="Times New Roman"/>
          <w:noProof/>
          <w:sz w:val="24"/>
          <w:szCs w:val="24"/>
        </w:rPr>
        <w:t>cases</w:t>
      </w:r>
      <w:r w:rsidR="5D51E996" w:rsidRPr="0004722E">
        <w:rPr>
          <w:rFonts w:ascii="Times New Roman" w:eastAsia="Times New Roman" w:hAnsi="Times New Roman" w:cs="Times New Roman"/>
          <w:noProof/>
          <w:sz w:val="24"/>
          <w:szCs w:val="24"/>
        </w:rPr>
        <w:t xml:space="preserve"> </w:t>
      </w:r>
      <w:r w:rsidR="6EEF2755" w:rsidRPr="0004722E">
        <w:rPr>
          <w:rFonts w:ascii="Times New Roman" w:eastAsia="Times New Roman" w:hAnsi="Times New Roman" w:cs="Times New Roman"/>
          <w:noProof/>
          <w:sz w:val="24"/>
          <w:szCs w:val="24"/>
        </w:rPr>
        <w:t>to the area heading</w:t>
      </w:r>
      <w:r w:rsidR="6AA51BB6" w:rsidRPr="0004722E">
        <w:rPr>
          <w:rFonts w:ascii="Times New Roman" w:eastAsia="Times New Roman" w:hAnsi="Times New Roman" w:cs="Times New Roman"/>
          <w:noProof/>
          <w:sz w:val="24"/>
          <w:szCs w:val="24"/>
        </w:rPr>
        <w:t>s</w:t>
      </w:r>
      <w:r w:rsidR="1EE94989" w:rsidRPr="0004722E">
        <w:rPr>
          <w:rFonts w:ascii="Times New Roman" w:eastAsia="Times New Roman" w:hAnsi="Times New Roman" w:cs="Times New Roman"/>
          <w:noProof/>
          <w:sz w:val="24"/>
          <w:szCs w:val="24"/>
        </w:rPr>
        <w:t xml:space="preserve">, extending current </w:t>
      </w:r>
      <w:r w:rsidR="7F98464A" w:rsidRPr="37A6B9B1">
        <w:rPr>
          <w:rFonts w:ascii="Times New Roman" w:eastAsia="Times New Roman" w:hAnsi="Times New Roman" w:cs="Times New Roman"/>
          <w:noProof/>
          <w:sz w:val="24"/>
          <w:szCs w:val="24"/>
        </w:rPr>
        <w:t>use</w:t>
      </w:r>
      <w:r w:rsidR="664F0647" w:rsidRPr="37A6B9B1">
        <w:rPr>
          <w:rFonts w:ascii="Times New Roman" w:eastAsia="Times New Roman" w:hAnsi="Times New Roman" w:cs="Times New Roman"/>
          <w:noProof/>
          <w:sz w:val="24"/>
          <w:szCs w:val="24"/>
        </w:rPr>
        <w:t xml:space="preserve"> </w:t>
      </w:r>
      <w:r w:rsidR="7F98464A" w:rsidRPr="37A6B9B1">
        <w:rPr>
          <w:rFonts w:ascii="Times New Roman" w:eastAsia="Times New Roman" w:hAnsi="Times New Roman" w:cs="Times New Roman"/>
          <w:noProof/>
          <w:sz w:val="24"/>
          <w:szCs w:val="24"/>
        </w:rPr>
        <w:t>cases</w:t>
      </w:r>
      <w:r w:rsidR="1EE94989" w:rsidRPr="0004722E">
        <w:rPr>
          <w:rFonts w:ascii="Times New Roman" w:eastAsia="Times New Roman" w:hAnsi="Times New Roman" w:cs="Times New Roman"/>
          <w:noProof/>
          <w:sz w:val="24"/>
          <w:szCs w:val="24"/>
        </w:rPr>
        <w:t>,</w:t>
      </w:r>
      <w:r w:rsidR="6EEF2755" w:rsidRPr="0004722E">
        <w:rPr>
          <w:rFonts w:ascii="Times New Roman" w:eastAsia="Times New Roman" w:hAnsi="Times New Roman" w:cs="Times New Roman"/>
          <w:noProof/>
          <w:sz w:val="24"/>
          <w:szCs w:val="24"/>
        </w:rPr>
        <w:t xml:space="preserve"> or </w:t>
      </w:r>
      <w:r w:rsidR="11C4EAF7" w:rsidRPr="0004722E">
        <w:rPr>
          <w:rFonts w:ascii="Times New Roman" w:eastAsia="Times New Roman" w:hAnsi="Times New Roman" w:cs="Times New Roman"/>
          <w:noProof/>
          <w:sz w:val="24"/>
          <w:szCs w:val="24"/>
        </w:rPr>
        <w:t xml:space="preserve">questioned whether </w:t>
      </w:r>
      <w:r w:rsidR="6EEF2755" w:rsidRPr="0004722E">
        <w:rPr>
          <w:rFonts w:ascii="Times New Roman" w:eastAsia="Times New Roman" w:hAnsi="Times New Roman" w:cs="Times New Roman"/>
          <w:noProof/>
          <w:sz w:val="24"/>
          <w:szCs w:val="24"/>
        </w:rPr>
        <w:t xml:space="preserve">new area headings </w:t>
      </w:r>
      <w:r w:rsidR="33FC6BFE" w:rsidRPr="0004722E">
        <w:rPr>
          <w:rFonts w:ascii="Times New Roman" w:eastAsia="Times New Roman" w:hAnsi="Times New Roman" w:cs="Times New Roman"/>
          <w:noProof/>
          <w:sz w:val="24"/>
          <w:szCs w:val="24"/>
        </w:rPr>
        <w:t xml:space="preserve">should not </w:t>
      </w:r>
      <w:r w:rsidR="6EEF2755" w:rsidRPr="0004722E">
        <w:rPr>
          <w:rFonts w:ascii="Times New Roman" w:eastAsia="Times New Roman" w:hAnsi="Times New Roman" w:cs="Times New Roman"/>
          <w:noProof/>
          <w:sz w:val="24"/>
          <w:szCs w:val="24"/>
        </w:rPr>
        <w:t xml:space="preserve">be </w:t>
      </w:r>
      <w:r w:rsidR="7F98464A" w:rsidRPr="37A6B9B1">
        <w:rPr>
          <w:rFonts w:ascii="Times New Roman" w:eastAsia="Times New Roman" w:hAnsi="Times New Roman" w:cs="Times New Roman"/>
          <w:noProof/>
          <w:sz w:val="24"/>
          <w:szCs w:val="24"/>
        </w:rPr>
        <w:t>added to the annex</w:t>
      </w:r>
      <w:r w:rsidR="006877E5">
        <w:rPr>
          <w:rStyle w:val="FootnoteReference"/>
          <w:rFonts w:ascii="Times New Roman" w:eastAsia="Times New Roman" w:hAnsi="Times New Roman" w:cs="Times New Roman"/>
          <w:noProof/>
          <w:sz w:val="24"/>
          <w:szCs w:val="24"/>
        </w:rPr>
        <w:footnoteReference w:id="23"/>
      </w:r>
      <w:r w:rsidRPr="0004722E">
        <w:rPr>
          <w:rFonts w:ascii="Times New Roman" w:eastAsia="Times New Roman" w:hAnsi="Times New Roman" w:cs="Times New Roman"/>
          <w:noProof/>
          <w:sz w:val="24"/>
          <w:szCs w:val="24"/>
        </w:rPr>
        <w:t xml:space="preserve">. </w:t>
      </w:r>
      <w:r w:rsidR="4825E404" w:rsidRPr="0004722E">
        <w:rPr>
          <w:rFonts w:ascii="Times New Roman" w:eastAsia="Times New Roman" w:hAnsi="Times New Roman" w:cs="Times New Roman"/>
          <w:noProof/>
          <w:sz w:val="24"/>
          <w:szCs w:val="24"/>
        </w:rPr>
        <w:t xml:space="preserve">The majority of </w:t>
      </w:r>
      <w:r w:rsidRPr="0004722E">
        <w:rPr>
          <w:rFonts w:ascii="Times New Roman" w:eastAsia="Times New Roman" w:hAnsi="Times New Roman" w:cs="Times New Roman"/>
          <w:noProof/>
          <w:sz w:val="24"/>
          <w:szCs w:val="24"/>
        </w:rPr>
        <w:t xml:space="preserve">stakeholders did not support removing any of the current </w:t>
      </w:r>
      <w:r w:rsidR="6B14A828" w:rsidRPr="0004722E">
        <w:rPr>
          <w:rFonts w:ascii="Times New Roman" w:eastAsia="Times New Roman" w:hAnsi="Times New Roman" w:cs="Times New Roman"/>
          <w:noProof/>
          <w:sz w:val="24"/>
          <w:szCs w:val="24"/>
        </w:rPr>
        <w:t>use</w:t>
      </w:r>
      <w:r w:rsidR="664F0647" w:rsidRPr="0004722E">
        <w:rPr>
          <w:rFonts w:ascii="Times New Roman" w:eastAsia="Times New Roman" w:hAnsi="Times New Roman" w:cs="Times New Roman"/>
          <w:noProof/>
          <w:sz w:val="24"/>
          <w:szCs w:val="24"/>
        </w:rPr>
        <w:t xml:space="preserve"> </w:t>
      </w:r>
      <w:r w:rsidR="6B14A828" w:rsidRPr="0004722E">
        <w:rPr>
          <w:rFonts w:ascii="Times New Roman" w:eastAsia="Times New Roman" w:hAnsi="Times New Roman" w:cs="Times New Roman"/>
          <w:noProof/>
          <w:sz w:val="24"/>
          <w:szCs w:val="24"/>
        </w:rPr>
        <w:t>cases</w:t>
      </w:r>
      <w:r w:rsidR="78B2DE85" w:rsidRPr="0004722E">
        <w:rPr>
          <w:rFonts w:ascii="Times New Roman" w:eastAsia="Times New Roman" w:hAnsi="Times New Roman" w:cs="Times New Roman"/>
          <w:noProof/>
          <w:sz w:val="24"/>
          <w:szCs w:val="24"/>
        </w:rPr>
        <w:t xml:space="preserve"> </w:t>
      </w:r>
      <w:r w:rsidR="2358EC70" w:rsidRPr="0004722E">
        <w:rPr>
          <w:rFonts w:ascii="Times New Roman" w:eastAsia="Times New Roman" w:hAnsi="Times New Roman" w:cs="Times New Roman"/>
          <w:noProof/>
          <w:sz w:val="24"/>
          <w:szCs w:val="24"/>
        </w:rPr>
        <w:t>from</w:t>
      </w:r>
      <w:r w:rsidR="78B2DE85" w:rsidRPr="0004722E">
        <w:rPr>
          <w:rFonts w:ascii="Times New Roman" w:eastAsia="Times New Roman" w:hAnsi="Times New Roman" w:cs="Times New Roman"/>
          <w:noProof/>
          <w:sz w:val="24"/>
          <w:szCs w:val="24"/>
        </w:rPr>
        <w:t xml:space="preserve"> Annex III</w:t>
      </w:r>
      <w:r w:rsidRPr="0004722E">
        <w:rPr>
          <w:rFonts w:ascii="Times New Roman" w:eastAsia="Times New Roman" w:hAnsi="Times New Roman" w:cs="Times New Roman"/>
          <w:noProof/>
          <w:sz w:val="24"/>
          <w:szCs w:val="24"/>
        </w:rPr>
        <w:t>.</w:t>
      </w:r>
    </w:p>
    <w:p w14:paraId="659C9A02" w14:textId="28FEBBB8" w:rsidR="23688059" w:rsidRPr="0004722E" w:rsidRDefault="7E1B4C82"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A considerable number of suggestions were assessed</w:t>
      </w:r>
      <w:r w:rsidR="5E62A7F5" w:rsidRPr="0004722E">
        <w:rPr>
          <w:rFonts w:ascii="Times New Roman" w:eastAsia="Times New Roman" w:hAnsi="Times New Roman" w:cs="Times New Roman"/>
          <w:noProof/>
          <w:sz w:val="24"/>
          <w:szCs w:val="24"/>
        </w:rPr>
        <w:t xml:space="preserve"> by the Commission</w:t>
      </w:r>
      <w:r w:rsidRPr="0004722E">
        <w:rPr>
          <w:rFonts w:ascii="Times New Roman" w:eastAsia="Times New Roman" w:hAnsi="Times New Roman" w:cs="Times New Roman"/>
          <w:noProof/>
          <w:sz w:val="24"/>
          <w:szCs w:val="24"/>
        </w:rPr>
        <w:t xml:space="preserve"> as being sufficiently addressed by the existing provisions of the AI Act</w:t>
      </w:r>
      <w:r w:rsidR="23688059" w:rsidRPr="009A7D1E">
        <w:rPr>
          <w:rStyle w:val="FootnoteReference"/>
          <w:rFonts w:ascii="Times New Roman" w:eastAsia="Times New Roman" w:hAnsi="Times New Roman" w:cs="Times New Roman"/>
          <w:noProof/>
          <w:sz w:val="24"/>
          <w:szCs w:val="24"/>
        </w:rPr>
        <w:footnoteReference w:id="24"/>
      </w:r>
      <w:r w:rsidR="58A49269" w:rsidRPr="0004722E">
        <w:rPr>
          <w:rFonts w:ascii="Times New Roman" w:eastAsia="Times New Roman" w:hAnsi="Times New Roman" w:cs="Times New Roman"/>
          <w:noProof/>
          <w:sz w:val="24"/>
          <w:szCs w:val="24"/>
        </w:rPr>
        <w:t>.</w:t>
      </w:r>
      <w:r w:rsidR="087ECCF8" w:rsidRPr="0004722E">
        <w:rPr>
          <w:rFonts w:ascii="Times New Roman" w:eastAsia="Times New Roman" w:hAnsi="Times New Roman" w:cs="Times New Roman"/>
          <w:noProof/>
          <w:sz w:val="24"/>
          <w:szCs w:val="24"/>
        </w:rPr>
        <w:t xml:space="preserve"> </w:t>
      </w:r>
      <w:r w:rsidR="51380AAA" w:rsidRPr="0004722E">
        <w:rPr>
          <w:rFonts w:ascii="Times New Roman" w:eastAsia="Times New Roman" w:hAnsi="Times New Roman" w:cs="Times New Roman"/>
          <w:noProof/>
          <w:sz w:val="24"/>
          <w:szCs w:val="24"/>
        </w:rPr>
        <w:t xml:space="preserve">The remaining suggestions to include additional </w:t>
      </w:r>
      <w:r w:rsidR="10140682" w:rsidRPr="0004722E">
        <w:rPr>
          <w:rFonts w:ascii="Times New Roman" w:eastAsia="Times New Roman" w:hAnsi="Times New Roman" w:cs="Times New Roman"/>
          <w:noProof/>
          <w:sz w:val="24"/>
          <w:szCs w:val="24"/>
        </w:rPr>
        <w:t>use</w:t>
      </w:r>
      <w:r w:rsidR="664F0647" w:rsidRPr="0004722E">
        <w:rPr>
          <w:rFonts w:ascii="Times New Roman" w:eastAsia="Times New Roman" w:hAnsi="Times New Roman" w:cs="Times New Roman"/>
          <w:noProof/>
          <w:sz w:val="24"/>
          <w:szCs w:val="24"/>
        </w:rPr>
        <w:t xml:space="preserve"> </w:t>
      </w:r>
      <w:r w:rsidR="10140682" w:rsidRPr="0004722E">
        <w:rPr>
          <w:rFonts w:ascii="Times New Roman" w:eastAsia="Times New Roman" w:hAnsi="Times New Roman" w:cs="Times New Roman"/>
          <w:noProof/>
          <w:sz w:val="24"/>
          <w:szCs w:val="24"/>
        </w:rPr>
        <w:t>cases</w:t>
      </w:r>
      <w:r w:rsidR="51380AAA" w:rsidRPr="0004722E">
        <w:rPr>
          <w:rFonts w:ascii="Times New Roman" w:eastAsia="Times New Roman" w:hAnsi="Times New Roman" w:cs="Times New Roman"/>
          <w:noProof/>
          <w:sz w:val="24"/>
          <w:szCs w:val="24"/>
        </w:rPr>
        <w:t xml:space="preserve"> and area headings were evaluated</w:t>
      </w:r>
      <w:r w:rsidR="521C1BC7" w:rsidRPr="0004722E">
        <w:rPr>
          <w:rFonts w:ascii="Times New Roman" w:eastAsia="Times New Roman" w:hAnsi="Times New Roman" w:cs="Times New Roman"/>
          <w:noProof/>
          <w:sz w:val="24"/>
          <w:szCs w:val="24"/>
        </w:rPr>
        <w:t>,</w:t>
      </w:r>
      <w:r w:rsidR="51380AAA" w:rsidRPr="0004722E">
        <w:rPr>
          <w:rFonts w:ascii="Times New Roman" w:eastAsia="Times New Roman" w:hAnsi="Times New Roman" w:cs="Times New Roman"/>
          <w:noProof/>
          <w:sz w:val="24"/>
          <w:szCs w:val="24"/>
        </w:rPr>
        <w:t xml:space="preserve"> taking into account the criteria listed in Artic</w:t>
      </w:r>
      <w:r w:rsidR="4DA97050" w:rsidRPr="0004722E">
        <w:rPr>
          <w:rFonts w:ascii="Times New Roman" w:eastAsia="Times New Roman" w:hAnsi="Times New Roman" w:cs="Times New Roman"/>
          <w:noProof/>
          <w:sz w:val="24"/>
          <w:szCs w:val="24"/>
        </w:rPr>
        <w:t>l</w:t>
      </w:r>
      <w:r w:rsidR="51380AAA" w:rsidRPr="0004722E">
        <w:rPr>
          <w:rFonts w:ascii="Times New Roman" w:eastAsia="Times New Roman" w:hAnsi="Times New Roman" w:cs="Times New Roman"/>
          <w:noProof/>
          <w:sz w:val="24"/>
          <w:szCs w:val="24"/>
        </w:rPr>
        <w:t>e 7</w:t>
      </w:r>
      <w:r w:rsidR="7F98464A" w:rsidRPr="37A6B9B1">
        <w:rPr>
          <w:rFonts w:ascii="Times New Roman" w:eastAsia="Times New Roman" w:hAnsi="Times New Roman" w:cs="Times New Roman"/>
          <w:noProof/>
          <w:sz w:val="24"/>
          <w:szCs w:val="24"/>
        </w:rPr>
        <w:t xml:space="preserve"> AI Act</w:t>
      </w:r>
      <w:r w:rsidR="51380AAA" w:rsidRPr="0004722E">
        <w:rPr>
          <w:rFonts w:ascii="Times New Roman" w:eastAsia="Times New Roman" w:hAnsi="Times New Roman" w:cs="Times New Roman"/>
          <w:noProof/>
          <w:sz w:val="24"/>
          <w:szCs w:val="24"/>
        </w:rPr>
        <w:t xml:space="preserve"> (see Section 2.</w:t>
      </w:r>
      <w:r w:rsidR="327A8DC2" w:rsidRPr="0004722E">
        <w:rPr>
          <w:rFonts w:ascii="Times New Roman" w:eastAsia="Times New Roman" w:hAnsi="Times New Roman" w:cs="Times New Roman"/>
          <w:noProof/>
          <w:sz w:val="24"/>
          <w:szCs w:val="24"/>
        </w:rPr>
        <w:t>1</w:t>
      </w:r>
      <w:r w:rsidR="51380AAA" w:rsidRPr="0004722E">
        <w:rPr>
          <w:rFonts w:ascii="Times New Roman" w:eastAsia="Times New Roman" w:hAnsi="Times New Roman" w:cs="Times New Roman"/>
          <w:noProof/>
          <w:sz w:val="24"/>
          <w:szCs w:val="24"/>
        </w:rPr>
        <w:t>.</w:t>
      </w:r>
      <w:r w:rsidR="46EB382C" w:rsidRPr="0004722E">
        <w:rPr>
          <w:rFonts w:ascii="Times New Roman" w:eastAsia="Times New Roman" w:hAnsi="Times New Roman" w:cs="Times New Roman"/>
          <w:noProof/>
          <w:sz w:val="24"/>
          <w:szCs w:val="24"/>
        </w:rPr>
        <w:t>2.</w:t>
      </w:r>
      <w:r w:rsidR="51380AAA" w:rsidRPr="0004722E">
        <w:rPr>
          <w:rFonts w:ascii="Times New Roman" w:eastAsia="Times New Roman" w:hAnsi="Times New Roman" w:cs="Times New Roman"/>
          <w:noProof/>
          <w:sz w:val="24"/>
          <w:szCs w:val="24"/>
        </w:rPr>
        <w:t xml:space="preserve"> above). </w:t>
      </w:r>
      <w:r w:rsidR="3697966E" w:rsidRPr="0004722E">
        <w:rPr>
          <w:rFonts w:ascii="Times New Roman" w:eastAsia="Times New Roman" w:hAnsi="Times New Roman" w:cs="Times New Roman"/>
          <w:noProof/>
          <w:sz w:val="24"/>
          <w:szCs w:val="24"/>
        </w:rPr>
        <w:t xml:space="preserve">Several proposed </w:t>
      </w:r>
      <w:r w:rsidR="10140682" w:rsidRPr="0004722E">
        <w:rPr>
          <w:rFonts w:ascii="Times New Roman" w:eastAsia="Times New Roman" w:hAnsi="Times New Roman" w:cs="Times New Roman"/>
          <w:noProof/>
          <w:sz w:val="24"/>
          <w:szCs w:val="24"/>
        </w:rPr>
        <w:t>use</w:t>
      </w:r>
      <w:r w:rsidR="664F0647" w:rsidRPr="0004722E">
        <w:rPr>
          <w:rFonts w:ascii="Times New Roman" w:eastAsia="Times New Roman" w:hAnsi="Times New Roman" w:cs="Times New Roman"/>
          <w:noProof/>
          <w:sz w:val="24"/>
          <w:szCs w:val="24"/>
        </w:rPr>
        <w:t xml:space="preserve"> </w:t>
      </w:r>
      <w:r w:rsidR="10140682" w:rsidRPr="0004722E">
        <w:rPr>
          <w:rFonts w:ascii="Times New Roman" w:eastAsia="Times New Roman" w:hAnsi="Times New Roman" w:cs="Times New Roman"/>
          <w:noProof/>
          <w:sz w:val="24"/>
          <w:szCs w:val="24"/>
        </w:rPr>
        <w:t>cases</w:t>
      </w:r>
      <w:r w:rsidR="3697966E" w:rsidRPr="0004722E">
        <w:rPr>
          <w:rFonts w:ascii="Times New Roman" w:eastAsia="Times New Roman" w:hAnsi="Times New Roman" w:cs="Times New Roman"/>
          <w:noProof/>
          <w:sz w:val="24"/>
          <w:szCs w:val="24"/>
        </w:rPr>
        <w:t xml:space="preserve"> were examined, but they were not deemed to pose a </w:t>
      </w:r>
      <w:r w:rsidR="7AFF3E1D" w:rsidRPr="0004722E">
        <w:rPr>
          <w:rFonts w:ascii="Times New Roman" w:eastAsia="Times New Roman" w:hAnsi="Times New Roman" w:cs="Times New Roman"/>
          <w:noProof/>
          <w:sz w:val="24"/>
          <w:szCs w:val="24"/>
        </w:rPr>
        <w:t>r</w:t>
      </w:r>
      <w:r w:rsidR="51380AAA" w:rsidRPr="0004722E">
        <w:rPr>
          <w:rFonts w:ascii="Times New Roman" w:eastAsia="Times New Roman" w:hAnsi="Times New Roman" w:cs="Times New Roman"/>
          <w:noProof/>
          <w:color w:val="000000" w:themeColor="text1"/>
          <w:sz w:val="24"/>
          <w:szCs w:val="24"/>
        </w:rPr>
        <w:t>isk of harm equivalent to or greater than those already listed</w:t>
      </w:r>
      <w:r w:rsidR="76B9E1B5" w:rsidRPr="0004722E">
        <w:rPr>
          <w:rFonts w:ascii="Times New Roman" w:eastAsia="Times New Roman" w:hAnsi="Times New Roman" w:cs="Times New Roman"/>
          <w:noProof/>
          <w:color w:val="000000" w:themeColor="text1"/>
          <w:sz w:val="24"/>
          <w:szCs w:val="24"/>
        </w:rPr>
        <w:t xml:space="preserve"> in Annex III</w:t>
      </w:r>
      <w:r w:rsidR="7F98464A" w:rsidRPr="37A6B9B1">
        <w:rPr>
          <w:rFonts w:ascii="Times New Roman" w:eastAsia="Times New Roman" w:hAnsi="Times New Roman" w:cs="Times New Roman"/>
          <w:noProof/>
          <w:color w:val="000000" w:themeColor="text1"/>
          <w:sz w:val="24"/>
          <w:szCs w:val="24"/>
        </w:rPr>
        <w:t xml:space="preserve"> AI Act</w:t>
      </w:r>
      <w:r w:rsidR="4E36B9D2" w:rsidRPr="009A7D1E">
        <w:rPr>
          <w:rStyle w:val="FootnoteReference"/>
          <w:rFonts w:ascii="Times New Roman" w:eastAsia="Times New Roman" w:hAnsi="Times New Roman" w:cs="Times New Roman"/>
          <w:noProof/>
          <w:color w:val="000000" w:themeColor="text1"/>
          <w:sz w:val="24"/>
          <w:szCs w:val="24"/>
        </w:rPr>
        <w:footnoteReference w:id="25"/>
      </w:r>
      <w:r w:rsidR="51380AAA" w:rsidRPr="0004722E">
        <w:rPr>
          <w:rFonts w:ascii="Times New Roman" w:eastAsia="Times New Roman" w:hAnsi="Times New Roman" w:cs="Times New Roman"/>
          <w:noProof/>
          <w:color w:val="000000" w:themeColor="text1"/>
          <w:sz w:val="24"/>
          <w:szCs w:val="24"/>
        </w:rPr>
        <w:t>.</w:t>
      </w:r>
      <w:r w:rsidR="51380AAA" w:rsidRPr="0004722E">
        <w:rPr>
          <w:rFonts w:ascii="Times New Roman" w:eastAsia="Times New Roman" w:hAnsi="Times New Roman" w:cs="Times New Roman"/>
          <w:noProof/>
          <w:sz w:val="24"/>
          <w:szCs w:val="24"/>
        </w:rPr>
        <w:t xml:space="preserve"> </w:t>
      </w:r>
      <w:r w:rsidR="087ECCF8" w:rsidRPr="0004722E">
        <w:rPr>
          <w:rFonts w:ascii="Times New Roman" w:eastAsia="Times New Roman" w:hAnsi="Times New Roman" w:cs="Times New Roman"/>
          <w:noProof/>
          <w:sz w:val="24"/>
          <w:szCs w:val="24"/>
        </w:rPr>
        <w:t>S</w:t>
      </w:r>
      <w:r w:rsidR="5F503C5C" w:rsidRPr="0004722E">
        <w:rPr>
          <w:rFonts w:ascii="Times New Roman" w:eastAsia="Times New Roman" w:hAnsi="Times New Roman" w:cs="Times New Roman"/>
          <w:noProof/>
          <w:sz w:val="24"/>
          <w:szCs w:val="24"/>
        </w:rPr>
        <w:t xml:space="preserve">ome of the concerns raised by stakeholders were </w:t>
      </w:r>
      <w:r w:rsidR="5E4BCD56" w:rsidRPr="0004722E">
        <w:rPr>
          <w:rFonts w:ascii="Times New Roman" w:eastAsia="Times New Roman" w:hAnsi="Times New Roman" w:cs="Times New Roman"/>
          <w:noProof/>
          <w:sz w:val="24"/>
          <w:szCs w:val="24"/>
        </w:rPr>
        <w:t>asses</w:t>
      </w:r>
      <w:r w:rsidR="01DCDDCA" w:rsidRPr="0004722E">
        <w:rPr>
          <w:rFonts w:ascii="Times New Roman" w:eastAsia="Times New Roman" w:hAnsi="Times New Roman" w:cs="Times New Roman"/>
          <w:noProof/>
          <w:sz w:val="24"/>
          <w:szCs w:val="24"/>
        </w:rPr>
        <w:t>sed</w:t>
      </w:r>
      <w:r w:rsidR="5E4BCD56" w:rsidRPr="0004722E">
        <w:rPr>
          <w:rFonts w:ascii="Times New Roman" w:eastAsia="Times New Roman" w:hAnsi="Times New Roman" w:cs="Times New Roman"/>
          <w:noProof/>
          <w:sz w:val="24"/>
          <w:szCs w:val="24"/>
        </w:rPr>
        <w:t xml:space="preserve"> as </w:t>
      </w:r>
      <w:r w:rsidR="330ECB57" w:rsidRPr="0004722E">
        <w:rPr>
          <w:rFonts w:ascii="Times New Roman" w:eastAsia="Times New Roman" w:hAnsi="Times New Roman" w:cs="Times New Roman"/>
          <w:noProof/>
          <w:sz w:val="24"/>
          <w:szCs w:val="24"/>
        </w:rPr>
        <w:t xml:space="preserve">likely </w:t>
      </w:r>
      <w:r w:rsidR="4DA97050" w:rsidRPr="0004722E">
        <w:rPr>
          <w:rFonts w:ascii="Times New Roman" w:eastAsia="Times New Roman" w:hAnsi="Times New Roman" w:cs="Times New Roman"/>
          <w:noProof/>
          <w:sz w:val="24"/>
          <w:szCs w:val="24"/>
        </w:rPr>
        <w:t xml:space="preserve">already </w:t>
      </w:r>
      <w:r w:rsidR="5E4BCD56" w:rsidRPr="0004722E">
        <w:rPr>
          <w:rFonts w:ascii="Times New Roman" w:eastAsia="Times New Roman" w:hAnsi="Times New Roman" w:cs="Times New Roman"/>
          <w:noProof/>
          <w:sz w:val="24"/>
          <w:szCs w:val="24"/>
        </w:rPr>
        <w:t xml:space="preserve">covered by </w:t>
      </w:r>
      <w:r w:rsidR="4DA97050" w:rsidRPr="0004722E">
        <w:rPr>
          <w:rFonts w:ascii="Times New Roman" w:eastAsia="Times New Roman" w:hAnsi="Times New Roman" w:cs="Times New Roman"/>
          <w:noProof/>
          <w:sz w:val="24"/>
          <w:szCs w:val="24"/>
        </w:rPr>
        <w:t>the list of high-risk use</w:t>
      </w:r>
      <w:r w:rsidR="664F0647" w:rsidRPr="0004722E">
        <w:rPr>
          <w:rFonts w:ascii="Times New Roman" w:eastAsia="Times New Roman" w:hAnsi="Times New Roman" w:cs="Times New Roman"/>
          <w:noProof/>
          <w:sz w:val="24"/>
          <w:szCs w:val="24"/>
        </w:rPr>
        <w:t xml:space="preserve"> </w:t>
      </w:r>
      <w:r w:rsidR="4DA97050" w:rsidRPr="0004722E">
        <w:rPr>
          <w:rFonts w:ascii="Times New Roman" w:eastAsia="Times New Roman" w:hAnsi="Times New Roman" w:cs="Times New Roman"/>
          <w:noProof/>
          <w:sz w:val="24"/>
          <w:szCs w:val="24"/>
        </w:rPr>
        <w:t xml:space="preserve">cases in </w:t>
      </w:r>
      <w:r w:rsidR="5E4BCD56" w:rsidRPr="0004722E">
        <w:rPr>
          <w:rFonts w:ascii="Times New Roman" w:eastAsia="Times New Roman" w:hAnsi="Times New Roman" w:cs="Times New Roman"/>
          <w:noProof/>
          <w:sz w:val="24"/>
          <w:szCs w:val="24"/>
        </w:rPr>
        <w:t>Annex III</w:t>
      </w:r>
      <w:r w:rsidR="7F98464A" w:rsidRPr="37A6B9B1">
        <w:rPr>
          <w:rFonts w:ascii="Times New Roman" w:eastAsia="Times New Roman" w:hAnsi="Times New Roman" w:cs="Times New Roman"/>
          <w:noProof/>
          <w:sz w:val="24"/>
          <w:szCs w:val="24"/>
        </w:rPr>
        <w:t xml:space="preserve"> AI Act</w:t>
      </w:r>
      <w:r w:rsidR="5E4BCD56" w:rsidRPr="0004722E">
        <w:rPr>
          <w:rFonts w:ascii="Times New Roman" w:eastAsia="Times New Roman" w:hAnsi="Times New Roman" w:cs="Times New Roman"/>
          <w:noProof/>
          <w:sz w:val="24"/>
          <w:szCs w:val="24"/>
        </w:rPr>
        <w:t xml:space="preserve"> and </w:t>
      </w:r>
      <w:r w:rsidR="5F503C5C" w:rsidRPr="0004722E">
        <w:rPr>
          <w:rFonts w:ascii="Times New Roman" w:eastAsia="Times New Roman" w:hAnsi="Times New Roman" w:cs="Times New Roman"/>
          <w:noProof/>
          <w:sz w:val="24"/>
          <w:szCs w:val="24"/>
        </w:rPr>
        <w:t xml:space="preserve">noted to be </w:t>
      </w:r>
      <w:r w:rsidR="4DA97050" w:rsidRPr="0004722E">
        <w:rPr>
          <w:rFonts w:ascii="Times New Roman" w:eastAsia="Times New Roman" w:hAnsi="Times New Roman" w:cs="Times New Roman"/>
          <w:noProof/>
          <w:sz w:val="24"/>
          <w:szCs w:val="24"/>
        </w:rPr>
        <w:t xml:space="preserve">further clarified </w:t>
      </w:r>
      <w:r w:rsidR="5F503C5C" w:rsidRPr="0004722E">
        <w:rPr>
          <w:rFonts w:ascii="Times New Roman" w:eastAsia="Times New Roman" w:hAnsi="Times New Roman" w:cs="Times New Roman"/>
          <w:noProof/>
          <w:sz w:val="24"/>
          <w:szCs w:val="24"/>
        </w:rPr>
        <w:t xml:space="preserve">in the </w:t>
      </w:r>
      <w:r w:rsidR="7F98464A" w:rsidRPr="37A6B9B1">
        <w:rPr>
          <w:rFonts w:ascii="Times New Roman" w:eastAsia="Times New Roman" w:hAnsi="Times New Roman" w:cs="Times New Roman"/>
          <w:noProof/>
          <w:sz w:val="24"/>
          <w:szCs w:val="24"/>
        </w:rPr>
        <w:t xml:space="preserve">guidelines </w:t>
      </w:r>
      <w:r w:rsidR="5F503C5C" w:rsidRPr="0004722E">
        <w:rPr>
          <w:rFonts w:ascii="Times New Roman" w:eastAsia="Times New Roman" w:hAnsi="Times New Roman" w:cs="Times New Roman"/>
          <w:noProof/>
          <w:sz w:val="24"/>
          <w:szCs w:val="24"/>
        </w:rPr>
        <w:t xml:space="preserve">on </w:t>
      </w:r>
      <w:r w:rsidR="1DB3C131" w:rsidRPr="0004722E">
        <w:rPr>
          <w:rFonts w:ascii="Times New Roman" w:eastAsia="Times New Roman" w:hAnsi="Times New Roman" w:cs="Times New Roman"/>
          <w:noProof/>
          <w:sz w:val="24"/>
          <w:szCs w:val="24"/>
        </w:rPr>
        <w:t xml:space="preserve">classification of </w:t>
      </w:r>
      <w:r w:rsidR="5F503C5C" w:rsidRPr="0004722E">
        <w:rPr>
          <w:rFonts w:ascii="Times New Roman" w:eastAsia="Times New Roman" w:hAnsi="Times New Roman" w:cs="Times New Roman"/>
          <w:noProof/>
          <w:sz w:val="24"/>
          <w:szCs w:val="24"/>
        </w:rPr>
        <w:t xml:space="preserve">high-risk AI systems that are currently being </w:t>
      </w:r>
      <w:r w:rsidR="7F98464A" w:rsidRPr="37A6B9B1">
        <w:rPr>
          <w:rFonts w:ascii="Times New Roman" w:eastAsia="Times New Roman" w:hAnsi="Times New Roman" w:cs="Times New Roman"/>
          <w:noProof/>
          <w:sz w:val="24"/>
          <w:szCs w:val="24"/>
        </w:rPr>
        <w:t xml:space="preserve">drafted </w:t>
      </w:r>
      <w:r w:rsidR="5F503C5C" w:rsidRPr="0004722E">
        <w:rPr>
          <w:rFonts w:ascii="Times New Roman" w:eastAsia="Times New Roman" w:hAnsi="Times New Roman" w:cs="Times New Roman"/>
          <w:noProof/>
          <w:sz w:val="24"/>
          <w:szCs w:val="24"/>
        </w:rPr>
        <w:t>by the Commission</w:t>
      </w:r>
      <w:r w:rsidR="23688059" w:rsidRPr="009A7D1E">
        <w:rPr>
          <w:rStyle w:val="FootnoteReference"/>
          <w:rFonts w:ascii="Times New Roman" w:eastAsia="Times New Roman" w:hAnsi="Times New Roman" w:cs="Times New Roman"/>
          <w:noProof/>
          <w:sz w:val="24"/>
          <w:szCs w:val="24"/>
        </w:rPr>
        <w:footnoteReference w:id="26"/>
      </w:r>
      <w:r w:rsidR="0C96514F" w:rsidRPr="0004722E">
        <w:rPr>
          <w:rFonts w:ascii="Times New Roman" w:eastAsia="Times New Roman" w:hAnsi="Times New Roman" w:cs="Times New Roman"/>
          <w:noProof/>
          <w:sz w:val="24"/>
          <w:szCs w:val="24"/>
        </w:rPr>
        <w:t>.</w:t>
      </w:r>
    </w:p>
    <w:p w14:paraId="37651209" w14:textId="53B9EE95" w:rsidR="23688059" w:rsidRPr="0004722E" w:rsidRDefault="79E1AC26"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 xml:space="preserve">The following concerns, repeatedly raised by stakeholders, have been identified </w:t>
      </w:r>
      <w:r w:rsidR="72D6EE5B" w:rsidRPr="0004722E">
        <w:rPr>
          <w:rFonts w:ascii="Times New Roman" w:eastAsia="Times New Roman" w:hAnsi="Times New Roman" w:cs="Times New Roman"/>
          <w:noProof/>
          <w:sz w:val="24"/>
          <w:szCs w:val="24"/>
        </w:rPr>
        <w:t xml:space="preserve">by the Commission </w:t>
      </w:r>
      <w:r w:rsidRPr="0004722E">
        <w:rPr>
          <w:rFonts w:ascii="Times New Roman" w:eastAsia="Times New Roman" w:hAnsi="Times New Roman" w:cs="Times New Roman"/>
          <w:noProof/>
          <w:sz w:val="24"/>
          <w:szCs w:val="24"/>
        </w:rPr>
        <w:t>for ongoing monitoring and assessment in light of evolving practices:</w:t>
      </w:r>
    </w:p>
    <w:p w14:paraId="55CCECA7" w14:textId="1A231E5D" w:rsidR="2EB65250" w:rsidRPr="009A7D1E" w:rsidRDefault="2EB65250" w:rsidP="12876998">
      <w:pPr>
        <w:numPr>
          <w:ilvl w:val="0"/>
          <w:numId w:val="4"/>
        </w:numPr>
        <w:jc w:val="both"/>
        <w:rPr>
          <w:rFonts w:ascii="Times New Roman" w:eastAsia="Times New Roman" w:hAnsi="Times New Roman" w:cs="Times New Roman"/>
          <w:noProof/>
          <w:sz w:val="24"/>
          <w:szCs w:val="24"/>
        </w:rPr>
      </w:pPr>
      <w:r w:rsidRPr="11E9F913">
        <w:rPr>
          <w:rFonts w:ascii="Times New Roman" w:eastAsia="Times New Roman" w:hAnsi="Times New Roman" w:cs="Times New Roman"/>
          <w:noProof/>
          <w:sz w:val="24"/>
          <w:szCs w:val="24"/>
        </w:rPr>
        <w:t xml:space="preserve">A significant number of </w:t>
      </w:r>
      <w:r w:rsidR="009E7759" w:rsidRPr="11E9F913">
        <w:rPr>
          <w:rFonts w:ascii="Times New Roman" w:eastAsia="Times New Roman" w:hAnsi="Times New Roman" w:cs="Times New Roman"/>
          <w:noProof/>
          <w:sz w:val="24"/>
          <w:szCs w:val="24"/>
        </w:rPr>
        <w:t xml:space="preserve">suggestions </w:t>
      </w:r>
      <w:r w:rsidRPr="11E9F913">
        <w:rPr>
          <w:rFonts w:ascii="Times New Roman" w:eastAsia="Times New Roman" w:hAnsi="Times New Roman" w:cs="Times New Roman"/>
          <w:noProof/>
          <w:sz w:val="24"/>
          <w:szCs w:val="24"/>
        </w:rPr>
        <w:t xml:space="preserve">concerned </w:t>
      </w:r>
      <w:r w:rsidRPr="11E9F913">
        <w:rPr>
          <w:rFonts w:ascii="Times New Roman" w:eastAsia="Times New Roman" w:hAnsi="Times New Roman" w:cs="Times New Roman"/>
          <w:b/>
          <w:bCs/>
          <w:noProof/>
          <w:sz w:val="24"/>
          <w:szCs w:val="24"/>
        </w:rPr>
        <w:t>point 5 of Annex III</w:t>
      </w:r>
      <w:r w:rsidR="009E7759" w:rsidRPr="11E9F913">
        <w:rPr>
          <w:rFonts w:ascii="Times New Roman" w:eastAsia="Times New Roman" w:hAnsi="Times New Roman" w:cs="Times New Roman"/>
          <w:b/>
          <w:bCs/>
          <w:noProof/>
          <w:sz w:val="24"/>
          <w:szCs w:val="24"/>
        </w:rPr>
        <w:t xml:space="preserve"> AI Act</w:t>
      </w:r>
      <w:r w:rsidRPr="11E9F913">
        <w:rPr>
          <w:rFonts w:ascii="Times New Roman" w:eastAsia="Times New Roman" w:hAnsi="Times New Roman" w:cs="Times New Roman"/>
          <w:noProof/>
          <w:sz w:val="24"/>
          <w:szCs w:val="24"/>
        </w:rPr>
        <w:t xml:space="preserve">. </w:t>
      </w:r>
      <w:r w:rsidR="63780737" w:rsidRPr="11E9F913">
        <w:rPr>
          <w:rFonts w:ascii="Times New Roman" w:eastAsia="Times New Roman" w:hAnsi="Times New Roman" w:cs="Times New Roman"/>
          <w:noProof/>
          <w:sz w:val="24"/>
          <w:szCs w:val="24"/>
        </w:rPr>
        <w:t xml:space="preserve">With regard </w:t>
      </w:r>
      <w:r w:rsidR="737826D7" w:rsidRPr="11E9F913">
        <w:rPr>
          <w:rFonts w:ascii="Times New Roman" w:eastAsia="Times New Roman" w:hAnsi="Times New Roman" w:cs="Times New Roman"/>
          <w:noProof/>
          <w:sz w:val="24"/>
          <w:szCs w:val="24"/>
        </w:rPr>
        <w:t>to point 5(a),</w:t>
      </w:r>
      <w:r w:rsidR="5E314E15" w:rsidRPr="11E9F913">
        <w:rPr>
          <w:rFonts w:ascii="Times New Roman" w:eastAsia="Times New Roman" w:hAnsi="Times New Roman" w:cs="Times New Roman"/>
          <w:noProof/>
          <w:sz w:val="24"/>
          <w:szCs w:val="24"/>
        </w:rPr>
        <w:t xml:space="preserve"> several stakeholders questioned </w:t>
      </w:r>
      <w:r w:rsidR="737826D7" w:rsidRPr="11E9F913">
        <w:rPr>
          <w:rFonts w:ascii="Times New Roman" w:eastAsia="Times New Roman" w:hAnsi="Times New Roman" w:cs="Times New Roman"/>
          <w:noProof/>
          <w:sz w:val="24"/>
          <w:szCs w:val="24"/>
        </w:rPr>
        <w:t>lack of</w:t>
      </w:r>
      <w:r w:rsidR="009E7759" w:rsidRPr="11E9F913">
        <w:rPr>
          <w:rFonts w:ascii="Times New Roman" w:eastAsia="Times New Roman" w:hAnsi="Times New Roman" w:cs="Times New Roman"/>
          <w:noProof/>
          <w:sz w:val="24"/>
          <w:szCs w:val="24"/>
        </w:rPr>
        <w:t xml:space="preserve"> an</w:t>
      </w:r>
      <w:r w:rsidR="737826D7" w:rsidRPr="11E9F913">
        <w:rPr>
          <w:rFonts w:ascii="Times New Roman" w:eastAsia="Times New Roman" w:hAnsi="Times New Roman" w:cs="Times New Roman"/>
          <w:noProof/>
          <w:sz w:val="24"/>
          <w:szCs w:val="24"/>
        </w:rPr>
        <w:t xml:space="preserve"> explicit reference to AI systems used in public administration for managing access to social welfare benefits and social housing. </w:t>
      </w:r>
      <w:r w:rsidR="22B33E9E" w:rsidRPr="11E9F913">
        <w:rPr>
          <w:rFonts w:ascii="Times New Roman" w:eastAsia="Times New Roman" w:hAnsi="Times New Roman" w:cs="Times New Roman"/>
          <w:noProof/>
          <w:sz w:val="24"/>
          <w:szCs w:val="24"/>
        </w:rPr>
        <w:t xml:space="preserve">Regarding </w:t>
      </w:r>
      <w:r w:rsidR="737826D7" w:rsidRPr="11E9F913">
        <w:rPr>
          <w:rFonts w:ascii="Times New Roman" w:eastAsia="Times New Roman" w:hAnsi="Times New Roman" w:cs="Times New Roman"/>
          <w:noProof/>
          <w:sz w:val="24"/>
          <w:szCs w:val="24"/>
        </w:rPr>
        <w:t xml:space="preserve">point 5(b), stakeholders noted that AI systems used in tenant screening and private service (e.g., telecoms, utilities) eligibility are not clearly covered. As to point 5(c), concerns were expressed that the current high-risk </w:t>
      </w:r>
      <w:r w:rsidR="009E7759" w:rsidRPr="11E9F91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009E7759" w:rsidRPr="11E9F913">
        <w:rPr>
          <w:rFonts w:ascii="Times New Roman" w:eastAsia="Times New Roman" w:hAnsi="Times New Roman" w:cs="Times New Roman"/>
          <w:noProof/>
          <w:sz w:val="24"/>
          <w:szCs w:val="24"/>
        </w:rPr>
        <w:t xml:space="preserve">case </w:t>
      </w:r>
      <w:r w:rsidR="737826D7" w:rsidRPr="11E9F913">
        <w:rPr>
          <w:rFonts w:ascii="Times New Roman" w:eastAsia="Times New Roman" w:hAnsi="Times New Roman" w:cs="Times New Roman"/>
          <w:noProof/>
          <w:sz w:val="24"/>
          <w:szCs w:val="24"/>
        </w:rPr>
        <w:t>is limited to life and health insurance, without a mention of other essential insurances (e.g., motor vehicle, professional liability, homeowners’, disability insurance)</w:t>
      </w:r>
      <w:r w:rsidR="009E7759" w:rsidRPr="11E9F913">
        <w:rPr>
          <w:rFonts w:ascii="Times New Roman" w:eastAsia="Times New Roman" w:hAnsi="Times New Roman" w:cs="Times New Roman"/>
          <w:noProof/>
          <w:sz w:val="24"/>
          <w:szCs w:val="24"/>
        </w:rPr>
        <w:t>. T</w:t>
      </w:r>
      <w:r w:rsidR="737826D7" w:rsidRPr="11E9F913">
        <w:rPr>
          <w:rFonts w:ascii="Times New Roman" w:eastAsia="Times New Roman" w:hAnsi="Times New Roman" w:cs="Times New Roman"/>
          <w:noProof/>
          <w:sz w:val="24"/>
          <w:szCs w:val="24"/>
        </w:rPr>
        <w:t>here were</w:t>
      </w:r>
      <w:r w:rsidR="009E7759" w:rsidRPr="11E9F913">
        <w:rPr>
          <w:rFonts w:ascii="Times New Roman" w:eastAsia="Times New Roman" w:hAnsi="Times New Roman" w:cs="Times New Roman"/>
          <w:noProof/>
          <w:sz w:val="24"/>
          <w:szCs w:val="24"/>
        </w:rPr>
        <w:t xml:space="preserve"> also</w:t>
      </w:r>
      <w:r w:rsidR="737826D7" w:rsidRPr="11E9F913">
        <w:rPr>
          <w:rFonts w:ascii="Times New Roman" w:eastAsia="Times New Roman" w:hAnsi="Times New Roman" w:cs="Times New Roman"/>
          <w:noProof/>
          <w:sz w:val="24"/>
          <w:szCs w:val="24"/>
        </w:rPr>
        <w:t xml:space="preserve"> suggestions to extend point 5(d) </w:t>
      </w:r>
      <w:r w:rsidR="009E7759" w:rsidRPr="11E9F913">
        <w:rPr>
          <w:rFonts w:ascii="Times New Roman" w:eastAsia="Times New Roman" w:hAnsi="Times New Roman" w:cs="Times New Roman"/>
          <w:noProof/>
          <w:sz w:val="24"/>
          <w:szCs w:val="24"/>
        </w:rPr>
        <w:t xml:space="preserve">to include </w:t>
      </w:r>
      <w:r w:rsidR="50687A7A" w:rsidRPr="11E9F913">
        <w:rPr>
          <w:rFonts w:ascii="Times New Roman" w:eastAsia="Times New Roman" w:hAnsi="Times New Roman" w:cs="Times New Roman"/>
          <w:noProof/>
          <w:sz w:val="24"/>
          <w:szCs w:val="24"/>
        </w:rPr>
        <w:t>AI systems that influence emergency response decisions affecting safety and rights (e.g. forced evacuation, lockdowns).</w:t>
      </w:r>
      <w:r w:rsidR="737826D7" w:rsidRPr="11E9F913">
        <w:rPr>
          <w:rFonts w:ascii="Times New Roman" w:eastAsia="Times New Roman" w:hAnsi="Times New Roman" w:cs="Times New Roman"/>
          <w:noProof/>
          <w:sz w:val="24"/>
          <w:szCs w:val="24"/>
        </w:rPr>
        <w:t xml:space="preserve">  </w:t>
      </w:r>
      <w:r w:rsidRPr="11E9F913">
        <w:rPr>
          <w:rFonts w:ascii="Times New Roman" w:eastAsia="Times New Roman" w:hAnsi="Times New Roman" w:cs="Times New Roman"/>
          <w:noProof/>
          <w:sz w:val="24"/>
          <w:szCs w:val="24"/>
        </w:rPr>
        <w:t xml:space="preserve">While many of the </w:t>
      </w:r>
      <w:r w:rsidR="009E7759" w:rsidRPr="11E9F913">
        <w:rPr>
          <w:rFonts w:ascii="Times New Roman" w:eastAsia="Times New Roman" w:hAnsi="Times New Roman" w:cs="Times New Roman"/>
          <w:noProof/>
          <w:sz w:val="24"/>
          <w:szCs w:val="24"/>
        </w:rPr>
        <w:t>suggestions</w:t>
      </w:r>
      <w:r w:rsidRPr="11E9F913">
        <w:rPr>
          <w:rFonts w:ascii="Times New Roman" w:eastAsia="Times New Roman" w:hAnsi="Times New Roman" w:cs="Times New Roman"/>
          <w:noProof/>
          <w:sz w:val="24"/>
          <w:szCs w:val="24"/>
        </w:rPr>
        <w:t xml:space="preserve"> </w:t>
      </w:r>
      <w:r w:rsidR="006877E5" w:rsidRPr="11E9F913">
        <w:rPr>
          <w:rFonts w:ascii="Times New Roman" w:eastAsia="Times New Roman" w:hAnsi="Times New Roman" w:cs="Times New Roman"/>
          <w:noProof/>
          <w:sz w:val="24"/>
          <w:szCs w:val="24"/>
        </w:rPr>
        <w:t>we</w:t>
      </w:r>
      <w:r w:rsidR="2EE6D3E2" w:rsidRPr="11E9F913">
        <w:rPr>
          <w:rFonts w:ascii="Times New Roman" w:eastAsia="Times New Roman" w:hAnsi="Times New Roman" w:cs="Times New Roman"/>
          <w:noProof/>
          <w:sz w:val="24"/>
          <w:szCs w:val="24"/>
        </w:rPr>
        <w:t>re</w:t>
      </w:r>
      <w:r w:rsidRPr="11E9F913">
        <w:rPr>
          <w:rFonts w:ascii="Times New Roman" w:eastAsia="Times New Roman" w:hAnsi="Times New Roman" w:cs="Times New Roman"/>
          <w:noProof/>
          <w:sz w:val="24"/>
          <w:szCs w:val="24"/>
        </w:rPr>
        <w:t xml:space="preserve"> noted for </w:t>
      </w:r>
      <w:r w:rsidR="7D5BF758" w:rsidRPr="11E9F913">
        <w:rPr>
          <w:rFonts w:ascii="Times New Roman" w:eastAsia="Times New Roman" w:hAnsi="Times New Roman" w:cs="Times New Roman"/>
          <w:noProof/>
          <w:sz w:val="24"/>
          <w:szCs w:val="24"/>
        </w:rPr>
        <w:t>further</w:t>
      </w:r>
      <w:r w:rsidRPr="11E9F913">
        <w:rPr>
          <w:rFonts w:ascii="Times New Roman" w:eastAsia="Times New Roman" w:hAnsi="Times New Roman" w:cs="Times New Roman"/>
          <w:noProof/>
          <w:sz w:val="24"/>
          <w:szCs w:val="24"/>
        </w:rPr>
        <w:t xml:space="preserve"> clarification in the forthcoming </w:t>
      </w:r>
      <w:r w:rsidR="005A1813">
        <w:rPr>
          <w:rFonts w:ascii="Times New Roman" w:eastAsia="Times New Roman" w:hAnsi="Times New Roman" w:cs="Times New Roman"/>
          <w:noProof/>
          <w:sz w:val="24"/>
          <w:szCs w:val="24"/>
        </w:rPr>
        <w:t xml:space="preserve">Commission </w:t>
      </w:r>
      <w:r w:rsidR="009E7759" w:rsidRPr="11E9F913">
        <w:rPr>
          <w:rFonts w:ascii="Times New Roman" w:eastAsia="Times New Roman" w:hAnsi="Times New Roman" w:cs="Times New Roman"/>
          <w:noProof/>
          <w:sz w:val="24"/>
          <w:szCs w:val="24"/>
        </w:rPr>
        <w:t>g</w:t>
      </w:r>
      <w:r w:rsidRPr="11E9F913">
        <w:rPr>
          <w:rFonts w:ascii="Times New Roman" w:eastAsia="Times New Roman" w:hAnsi="Times New Roman" w:cs="Times New Roman"/>
          <w:noProof/>
          <w:sz w:val="24"/>
          <w:szCs w:val="24"/>
        </w:rPr>
        <w:t xml:space="preserve">uidelines on the classification of high-risk systems, </w:t>
      </w:r>
      <w:r w:rsidR="518252D8" w:rsidRPr="11E9F913">
        <w:rPr>
          <w:rFonts w:ascii="Times New Roman" w:eastAsia="Times New Roman" w:hAnsi="Times New Roman" w:cs="Times New Roman"/>
          <w:noProof/>
          <w:sz w:val="24"/>
          <w:szCs w:val="24"/>
        </w:rPr>
        <w:t xml:space="preserve">the </w:t>
      </w:r>
      <w:r w:rsidRPr="11E9F913">
        <w:rPr>
          <w:rFonts w:ascii="Times New Roman" w:eastAsia="Times New Roman" w:hAnsi="Times New Roman" w:cs="Times New Roman"/>
          <w:noProof/>
          <w:sz w:val="24"/>
          <w:szCs w:val="24"/>
        </w:rPr>
        <w:t xml:space="preserve">AI Office </w:t>
      </w:r>
      <w:r w:rsidR="441152F4" w:rsidRPr="11E9F913">
        <w:rPr>
          <w:rFonts w:ascii="Times New Roman" w:eastAsia="Times New Roman" w:hAnsi="Times New Roman" w:cs="Times New Roman"/>
          <w:noProof/>
          <w:sz w:val="24"/>
          <w:szCs w:val="24"/>
        </w:rPr>
        <w:t xml:space="preserve">will </w:t>
      </w:r>
      <w:r w:rsidRPr="11E9F913">
        <w:rPr>
          <w:rFonts w:ascii="Times New Roman" w:eastAsia="Times New Roman" w:hAnsi="Times New Roman" w:cs="Times New Roman"/>
          <w:noProof/>
          <w:sz w:val="24"/>
          <w:szCs w:val="24"/>
        </w:rPr>
        <w:t xml:space="preserve">closely monitor the deployment of AI systems in </w:t>
      </w:r>
      <w:r w:rsidR="009E7759" w:rsidRPr="11E9F913">
        <w:rPr>
          <w:rFonts w:ascii="Times New Roman" w:eastAsia="Times New Roman" w:hAnsi="Times New Roman" w:cs="Times New Roman"/>
          <w:noProof/>
          <w:sz w:val="24"/>
          <w:szCs w:val="24"/>
        </w:rPr>
        <w:t xml:space="preserve">the </w:t>
      </w:r>
      <w:r w:rsidRPr="11E9F913">
        <w:rPr>
          <w:rFonts w:ascii="Times New Roman" w:eastAsia="Times New Roman" w:hAnsi="Times New Roman" w:cs="Times New Roman"/>
          <w:noProof/>
          <w:sz w:val="24"/>
          <w:szCs w:val="24"/>
        </w:rPr>
        <w:t>area</w:t>
      </w:r>
      <w:r w:rsidR="009E7759" w:rsidRPr="11E9F913">
        <w:rPr>
          <w:rFonts w:ascii="Times New Roman" w:eastAsia="Times New Roman" w:hAnsi="Times New Roman" w:cs="Times New Roman"/>
          <w:noProof/>
          <w:sz w:val="24"/>
          <w:szCs w:val="24"/>
        </w:rPr>
        <w:t xml:space="preserve"> covered by point 5 of Annex III AI Act</w:t>
      </w:r>
      <w:r w:rsidR="48078F21" w:rsidRPr="11E9F913">
        <w:rPr>
          <w:rFonts w:ascii="Times New Roman" w:eastAsia="Times New Roman" w:hAnsi="Times New Roman" w:cs="Times New Roman"/>
          <w:noProof/>
          <w:sz w:val="24"/>
          <w:szCs w:val="24"/>
        </w:rPr>
        <w:t>, an</w:t>
      </w:r>
      <w:r w:rsidR="1341EB17" w:rsidRPr="11E9F913">
        <w:rPr>
          <w:rFonts w:ascii="Times New Roman" w:eastAsia="Times New Roman" w:hAnsi="Times New Roman" w:cs="Times New Roman"/>
          <w:noProof/>
          <w:sz w:val="24"/>
          <w:szCs w:val="24"/>
        </w:rPr>
        <w:t>d</w:t>
      </w:r>
      <w:r w:rsidR="48078F21" w:rsidRPr="11E9F913">
        <w:rPr>
          <w:rFonts w:ascii="Times New Roman" w:eastAsia="Times New Roman" w:hAnsi="Times New Roman" w:cs="Times New Roman"/>
          <w:noProof/>
          <w:sz w:val="24"/>
          <w:szCs w:val="24"/>
        </w:rPr>
        <w:t xml:space="preserve"> in particular in situations where no relevant </w:t>
      </w:r>
      <w:r w:rsidR="3BE4DBBB" w:rsidRPr="11E9F913">
        <w:rPr>
          <w:rFonts w:ascii="Times New Roman" w:eastAsia="Times New Roman" w:hAnsi="Times New Roman" w:cs="Times New Roman"/>
          <w:noProof/>
          <w:sz w:val="24"/>
          <w:szCs w:val="24"/>
        </w:rPr>
        <w:t xml:space="preserve">high-risk </w:t>
      </w:r>
      <w:r w:rsidR="48078F21" w:rsidRPr="11E9F91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48078F21" w:rsidRPr="11E9F913">
        <w:rPr>
          <w:rFonts w:ascii="Times New Roman" w:eastAsia="Times New Roman" w:hAnsi="Times New Roman" w:cs="Times New Roman"/>
          <w:noProof/>
          <w:sz w:val="24"/>
          <w:szCs w:val="24"/>
        </w:rPr>
        <w:t xml:space="preserve">case exists </w:t>
      </w:r>
      <w:r w:rsidR="7871E853" w:rsidRPr="11E9F913">
        <w:rPr>
          <w:rFonts w:ascii="Times New Roman" w:eastAsia="Times New Roman" w:hAnsi="Times New Roman" w:cs="Times New Roman"/>
          <w:noProof/>
          <w:sz w:val="24"/>
          <w:szCs w:val="24"/>
        </w:rPr>
        <w:t xml:space="preserve">in Annex III </w:t>
      </w:r>
      <w:r w:rsidR="48078F21" w:rsidRPr="11E9F913">
        <w:rPr>
          <w:rFonts w:ascii="Times New Roman" w:eastAsia="Times New Roman" w:hAnsi="Times New Roman" w:cs="Times New Roman"/>
          <w:noProof/>
          <w:sz w:val="24"/>
          <w:szCs w:val="24"/>
        </w:rPr>
        <w:t>with regard to specific AI systems</w:t>
      </w:r>
      <w:r w:rsidRPr="11E9F913">
        <w:rPr>
          <w:rFonts w:ascii="Times New Roman" w:eastAsia="Times New Roman" w:hAnsi="Times New Roman" w:cs="Times New Roman"/>
          <w:noProof/>
          <w:sz w:val="24"/>
          <w:szCs w:val="24"/>
        </w:rPr>
        <w:t xml:space="preserve">. Particular attention </w:t>
      </w:r>
      <w:r w:rsidR="2BE9CF07" w:rsidRPr="11E9F913">
        <w:rPr>
          <w:rFonts w:ascii="Times New Roman" w:eastAsia="Times New Roman" w:hAnsi="Times New Roman" w:cs="Times New Roman"/>
          <w:noProof/>
          <w:sz w:val="24"/>
          <w:szCs w:val="24"/>
        </w:rPr>
        <w:t>will</w:t>
      </w:r>
      <w:r w:rsidRPr="11E9F913">
        <w:rPr>
          <w:rFonts w:ascii="Times New Roman" w:eastAsia="Times New Roman" w:hAnsi="Times New Roman" w:cs="Times New Roman"/>
          <w:noProof/>
          <w:sz w:val="24"/>
          <w:szCs w:val="24"/>
        </w:rPr>
        <w:t xml:space="preserve"> be given to </w:t>
      </w:r>
      <w:r w:rsidR="4AF90930" w:rsidRPr="11E9F913">
        <w:rPr>
          <w:rFonts w:ascii="Times New Roman" w:eastAsia="Times New Roman" w:hAnsi="Times New Roman" w:cs="Times New Roman"/>
          <w:noProof/>
          <w:sz w:val="24"/>
          <w:szCs w:val="24"/>
        </w:rPr>
        <w:t xml:space="preserve">gathering empirical data on actual harms and </w:t>
      </w:r>
      <w:r w:rsidRPr="11E9F913">
        <w:rPr>
          <w:rFonts w:ascii="Times New Roman" w:eastAsia="Times New Roman" w:hAnsi="Times New Roman" w:cs="Times New Roman"/>
          <w:noProof/>
          <w:sz w:val="24"/>
          <w:szCs w:val="24"/>
        </w:rPr>
        <w:t>identifying any regulatory gaps that may emerge, which could warrant amending or supplementing th</w:t>
      </w:r>
      <w:r w:rsidR="1CBCEA42" w:rsidRPr="11E9F913">
        <w:rPr>
          <w:rFonts w:ascii="Times New Roman" w:eastAsia="Times New Roman" w:hAnsi="Times New Roman" w:cs="Times New Roman"/>
          <w:noProof/>
          <w:sz w:val="24"/>
          <w:szCs w:val="24"/>
        </w:rPr>
        <w:t>e list of high-risk use cases in point 5 of Annex III or the heading of the area more generally</w:t>
      </w:r>
      <w:r w:rsidRPr="11E9F913">
        <w:rPr>
          <w:rFonts w:ascii="Times New Roman" w:eastAsia="Times New Roman" w:hAnsi="Times New Roman" w:cs="Times New Roman"/>
          <w:noProof/>
          <w:sz w:val="24"/>
          <w:szCs w:val="24"/>
        </w:rPr>
        <w:t xml:space="preserve">. </w:t>
      </w:r>
    </w:p>
    <w:p w14:paraId="29E71603" w14:textId="426744BD" w:rsidR="2B1F232D" w:rsidRPr="009A7D1E" w:rsidRDefault="649F1233" w:rsidP="12876998">
      <w:pPr>
        <w:numPr>
          <w:ilvl w:val="0"/>
          <w:numId w:val="4"/>
        </w:numPr>
        <w:jc w:val="both"/>
        <w:rPr>
          <w:rFonts w:ascii="Times New Roman" w:eastAsia="Times New Roman" w:hAnsi="Times New Roman" w:cs="Times New Roman"/>
          <w:noProof/>
          <w:sz w:val="24"/>
          <w:szCs w:val="24"/>
        </w:rPr>
      </w:pPr>
      <w:r w:rsidRPr="009A7D1E">
        <w:rPr>
          <w:rFonts w:ascii="Times New Roman" w:eastAsia="Times New Roman" w:hAnsi="Times New Roman" w:cs="Times New Roman"/>
          <w:noProof/>
          <w:sz w:val="24"/>
          <w:szCs w:val="24"/>
        </w:rPr>
        <w:t xml:space="preserve">Reiterating </w:t>
      </w:r>
      <w:r w:rsidR="0B0B7248" w:rsidRPr="009A7D1E">
        <w:rPr>
          <w:rFonts w:ascii="Times New Roman" w:eastAsia="Times New Roman" w:hAnsi="Times New Roman" w:cs="Times New Roman"/>
          <w:noProof/>
          <w:sz w:val="24"/>
          <w:szCs w:val="24"/>
        </w:rPr>
        <w:t xml:space="preserve">the </w:t>
      </w:r>
      <w:r w:rsidRPr="009A7D1E">
        <w:rPr>
          <w:rFonts w:ascii="Times New Roman" w:eastAsia="Times New Roman" w:hAnsi="Times New Roman" w:cs="Times New Roman"/>
          <w:noProof/>
          <w:sz w:val="24"/>
          <w:szCs w:val="24"/>
        </w:rPr>
        <w:t>concern expressed by one Member State (see Section 3.1. above), a</w:t>
      </w:r>
      <w:r w:rsidR="56C3CA35" w:rsidRPr="009A7D1E">
        <w:rPr>
          <w:rFonts w:ascii="Times New Roman" w:eastAsia="Times New Roman" w:hAnsi="Times New Roman" w:cs="Times New Roman"/>
          <w:noProof/>
          <w:sz w:val="24"/>
          <w:szCs w:val="24"/>
        </w:rPr>
        <w:t xml:space="preserve"> recurring issue </w:t>
      </w:r>
      <w:r w:rsidR="504909FC" w:rsidRPr="009A7D1E">
        <w:rPr>
          <w:rFonts w:ascii="Times New Roman" w:eastAsia="Times New Roman" w:hAnsi="Times New Roman" w:cs="Times New Roman"/>
          <w:noProof/>
          <w:sz w:val="24"/>
          <w:szCs w:val="24"/>
        </w:rPr>
        <w:t>in the</w:t>
      </w:r>
      <w:r w:rsidRPr="009A7D1E" w:rsidDel="54EFEF42">
        <w:rPr>
          <w:rFonts w:ascii="Times New Roman" w:eastAsia="Times New Roman" w:hAnsi="Times New Roman" w:cs="Times New Roman"/>
          <w:noProof/>
          <w:sz w:val="24"/>
          <w:szCs w:val="24"/>
        </w:rPr>
        <w:t xml:space="preserve"> </w:t>
      </w:r>
      <w:r w:rsidR="626D42A3" w:rsidRPr="009A7D1E">
        <w:rPr>
          <w:rFonts w:ascii="Times New Roman" w:eastAsia="Times New Roman" w:hAnsi="Times New Roman" w:cs="Times New Roman"/>
          <w:noProof/>
          <w:sz w:val="24"/>
          <w:szCs w:val="24"/>
        </w:rPr>
        <w:t>stakeholder</w:t>
      </w:r>
      <w:r w:rsidR="504909FC" w:rsidRPr="009A7D1E">
        <w:rPr>
          <w:rFonts w:ascii="Times New Roman" w:eastAsia="Times New Roman" w:hAnsi="Times New Roman" w:cs="Times New Roman"/>
          <w:noProof/>
          <w:sz w:val="24"/>
          <w:szCs w:val="24"/>
        </w:rPr>
        <w:t xml:space="preserve"> consultation </w:t>
      </w:r>
      <w:r w:rsidR="56C3CA35" w:rsidRPr="009A7D1E">
        <w:rPr>
          <w:rFonts w:ascii="Times New Roman" w:eastAsia="Times New Roman" w:hAnsi="Times New Roman" w:cs="Times New Roman"/>
          <w:noProof/>
          <w:sz w:val="24"/>
          <w:szCs w:val="24"/>
        </w:rPr>
        <w:t xml:space="preserve">concerned </w:t>
      </w:r>
      <w:r w:rsidR="08E13C6E" w:rsidRPr="009A7D1E">
        <w:rPr>
          <w:rFonts w:ascii="Times New Roman" w:eastAsia="Times New Roman" w:hAnsi="Times New Roman" w:cs="Times New Roman"/>
          <w:b/>
          <w:bCs/>
          <w:noProof/>
          <w:sz w:val="24"/>
          <w:szCs w:val="24"/>
        </w:rPr>
        <w:t xml:space="preserve">AI companions </w:t>
      </w:r>
      <w:r w:rsidR="08E13C6E">
        <w:rPr>
          <w:rFonts w:ascii="Times New Roman" w:eastAsia="Times New Roman" w:hAnsi="Times New Roman" w:cs="Times New Roman"/>
          <w:b/>
          <w:bCs/>
          <w:noProof/>
          <w:sz w:val="24"/>
          <w:szCs w:val="24"/>
        </w:rPr>
        <w:t xml:space="preserve">and </w:t>
      </w:r>
      <w:r w:rsidR="56C3CA35" w:rsidRPr="009A7D1E">
        <w:rPr>
          <w:rFonts w:ascii="Times New Roman" w:eastAsia="Times New Roman" w:hAnsi="Times New Roman" w:cs="Times New Roman"/>
          <w:b/>
          <w:bCs/>
          <w:noProof/>
          <w:sz w:val="24"/>
          <w:szCs w:val="24"/>
        </w:rPr>
        <w:t>AI mental support chatbots</w:t>
      </w:r>
      <w:r w:rsidR="1B1B3FB8" w:rsidRPr="009A7D1E">
        <w:rPr>
          <w:rFonts w:ascii="Times New Roman" w:eastAsia="Times New Roman" w:hAnsi="Times New Roman" w:cs="Times New Roman"/>
          <w:b/>
          <w:bCs/>
          <w:noProof/>
          <w:sz w:val="24"/>
          <w:szCs w:val="24"/>
        </w:rPr>
        <w:t>.</w:t>
      </w:r>
      <w:r w:rsidR="5D72F369" w:rsidRPr="009A7D1E">
        <w:rPr>
          <w:rFonts w:ascii="Times New Roman" w:eastAsia="Times New Roman" w:hAnsi="Times New Roman" w:cs="Times New Roman"/>
          <w:noProof/>
          <w:sz w:val="24"/>
          <w:szCs w:val="24"/>
        </w:rPr>
        <w:t xml:space="preserve"> </w:t>
      </w:r>
      <w:r w:rsidR="55980BE4" w:rsidRPr="009A7D1E">
        <w:rPr>
          <w:rFonts w:ascii="Times New Roman" w:eastAsia="Times New Roman" w:hAnsi="Times New Roman" w:cs="Times New Roman"/>
          <w:noProof/>
          <w:sz w:val="24"/>
          <w:szCs w:val="24"/>
        </w:rPr>
        <w:t xml:space="preserve">These AI systems </w:t>
      </w:r>
      <w:r w:rsidR="5D72F369" w:rsidRPr="009A7D1E">
        <w:rPr>
          <w:rFonts w:ascii="Times New Roman" w:eastAsia="Times New Roman" w:hAnsi="Times New Roman" w:cs="Times New Roman"/>
          <w:noProof/>
          <w:sz w:val="24"/>
          <w:szCs w:val="24"/>
        </w:rPr>
        <w:t xml:space="preserve">were noted by stakeholders </w:t>
      </w:r>
      <w:r w:rsidR="486638F2" w:rsidRPr="009A7D1E">
        <w:rPr>
          <w:rFonts w:ascii="Times New Roman" w:eastAsia="Times New Roman" w:hAnsi="Times New Roman" w:cs="Times New Roman"/>
          <w:noProof/>
          <w:sz w:val="24"/>
          <w:szCs w:val="24"/>
        </w:rPr>
        <w:t xml:space="preserve">both in the context of </w:t>
      </w:r>
      <w:r w:rsidR="5EF490AC" w:rsidRPr="11E9F913">
        <w:rPr>
          <w:rFonts w:ascii="Times New Roman" w:eastAsia="Times New Roman" w:hAnsi="Times New Roman" w:cs="Times New Roman"/>
          <w:noProof/>
          <w:sz w:val="24"/>
          <w:szCs w:val="24"/>
        </w:rPr>
        <w:t xml:space="preserve">the </w:t>
      </w:r>
      <w:r w:rsidR="486638F2" w:rsidRPr="009A7D1E">
        <w:rPr>
          <w:rFonts w:ascii="Times New Roman" w:eastAsia="Times New Roman" w:hAnsi="Times New Roman" w:cs="Times New Roman"/>
          <w:noProof/>
          <w:sz w:val="24"/>
          <w:szCs w:val="24"/>
        </w:rPr>
        <w:t>potential need to amend prohibited AI practices and the Annex III use</w:t>
      </w:r>
      <w:r w:rsidR="664F0647" w:rsidRPr="009A7D1E">
        <w:rPr>
          <w:rFonts w:ascii="Times New Roman" w:eastAsia="Times New Roman" w:hAnsi="Times New Roman" w:cs="Times New Roman"/>
          <w:noProof/>
          <w:sz w:val="24"/>
          <w:szCs w:val="24"/>
        </w:rPr>
        <w:t xml:space="preserve"> </w:t>
      </w:r>
      <w:r w:rsidR="486638F2" w:rsidRPr="009A7D1E">
        <w:rPr>
          <w:rFonts w:ascii="Times New Roman" w:eastAsia="Times New Roman" w:hAnsi="Times New Roman" w:cs="Times New Roman"/>
          <w:noProof/>
          <w:sz w:val="24"/>
          <w:szCs w:val="24"/>
        </w:rPr>
        <w:t xml:space="preserve">cases. </w:t>
      </w:r>
      <w:r w:rsidR="08E13C6E">
        <w:rPr>
          <w:rFonts w:ascii="Times New Roman" w:eastAsia="Times New Roman" w:hAnsi="Times New Roman" w:cs="Times New Roman"/>
          <w:noProof/>
          <w:sz w:val="24"/>
          <w:szCs w:val="24"/>
        </w:rPr>
        <w:t>As noted above, i</w:t>
      </w:r>
      <w:r w:rsidR="0CA21B80" w:rsidRPr="009A7D1E">
        <w:rPr>
          <w:rFonts w:ascii="Times New Roman" w:eastAsia="Times New Roman" w:hAnsi="Times New Roman" w:cs="Times New Roman"/>
          <w:noProof/>
          <w:sz w:val="24"/>
          <w:szCs w:val="24"/>
        </w:rPr>
        <w:t xml:space="preserve">f such systems exert subliminal, manipulative, or deceptive influence, or exploit vulnerabilities in a harmful way, they may fall under the prohibitions </w:t>
      </w:r>
      <w:r w:rsidR="5EF490AC" w:rsidRPr="11E9F913">
        <w:rPr>
          <w:rFonts w:ascii="Times New Roman" w:eastAsia="Times New Roman" w:hAnsi="Times New Roman" w:cs="Times New Roman"/>
          <w:noProof/>
          <w:sz w:val="24"/>
          <w:szCs w:val="24"/>
        </w:rPr>
        <w:t xml:space="preserve">of </w:t>
      </w:r>
      <w:r w:rsidR="0CA21B80" w:rsidRPr="009A7D1E">
        <w:rPr>
          <w:rFonts w:ascii="Times New Roman" w:eastAsia="Times New Roman" w:hAnsi="Times New Roman" w:cs="Times New Roman"/>
          <w:noProof/>
          <w:sz w:val="24"/>
          <w:szCs w:val="24"/>
        </w:rPr>
        <w:t xml:space="preserve">Article 5(a) and (b) AI Act. When designed </w:t>
      </w:r>
      <w:r w:rsidR="68923680" w:rsidRPr="009A7D1E">
        <w:rPr>
          <w:rFonts w:ascii="Times New Roman" w:eastAsia="Times New Roman" w:hAnsi="Times New Roman" w:cs="Times New Roman"/>
          <w:noProof/>
          <w:sz w:val="24"/>
          <w:szCs w:val="24"/>
        </w:rPr>
        <w:t xml:space="preserve">with elements </w:t>
      </w:r>
      <w:r w:rsidR="0CA21B80" w:rsidRPr="009A7D1E">
        <w:rPr>
          <w:rFonts w:ascii="Times New Roman" w:eastAsia="Times New Roman" w:hAnsi="Times New Roman" w:cs="Times New Roman"/>
          <w:noProof/>
          <w:sz w:val="24"/>
          <w:szCs w:val="24"/>
        </w:rPr>
        <w:t xml:space="preserve">for emotion recognition, they </w:t>
      </w:r>
      <w:r w:rsidR="5EF490AC" w:rsidRPr="11E9F913">
        <w:rPr>
          <w:rFonts w:ascii="Times New Roman" w:eastAsia="Times New Roman" w:hAnsi="Times New Roman" w:cs="Times New Roman"/>
          <w:noProof/>
          <w:sz w:val="24"/>
          <w:szCs w:val="24"/>
        </w:rPr>
        <w:t xml:space="preserve">may </w:t>
      </w:r>
      <w:r w:rsidR="0CA21B80" w:rsidRPr="009A7D1E">
        <w:rPr>
          <w:rFonts w:ascii="Times New Roman" w:eastAsia="Times New Roman" w:hAnsi="Times New Roman" w:cs="Times New Roman"/>
          <w:noProof/>
          <w:sz w:val="24"/>
          <w:szCs w:val="24"/>
        </w:rPr>
        <w:t>be classified as high-risk under point 1(c)</w:t>
      </w:r>
      <w:r w:rsidR="5EF490AC" w:rsidRPr="11E9F913">
        <w:rPr>
          <w:rFonts w:ascii="Times New Roman" w:eastAsia="Times New Roman" w:hAnsi="Times New Roman" w:cs="Times New Roman"/>
          <w:noProof/>
          <w:sz w:val="24"/>
          <w:szCs w:val="24"/>
        </w:rPr>
        <w:t xml:space="preserve"> of Annex III AI Act</w:t>
      </w:r>
      <w:r w:rsidR="0CA21B80" w:rsidRPr="009A7D1E">
        <w:rPr>
          <w:rFonts w:ascii="Times New Roman" w:eastAsia="Times New Roman" w:hAnsi="Times New Roman" w:cs="Times New Roman"/>
          <w:noProof/>
          <w:sz w:val="24"/>
          <w:szCs w:val="24"/>
        </w:rPr>
        <w:t>. Transparency obligations also apply to ensure users are aware they are interacting with a</w:t>
      </w:r>
      <w:r w:rsidR="1A1FF31D">
        <w:rPr>
          <w:rFonts w:ascii="Times New Roman" w:eastAsia="Times New Roman" w:hAnsi="Times New Roman" w:cs="Times New Roman"/>
          <w:noProof/>
          <w:sz w:val="24"/>
          <w:szCs w:val="24"/>
        </w:rPr>
        <w:t>n</w:t>
      </w:r>
      <w:r w:rsidR="0CA21B80" w:rsidRPr="009A7D1E">
        <w:rPr>
          <w:rFonts w:ascii="Times New Roman" w:eastAsia="Times New Roman" w:hAnsi="Times New Roman" w:cs="Times New Roman"/>
          <w:noProof/>
          <w:sz w:val="24"/>
          <w:szCs w:val="24"/>
        </w:rPr>
        <w:t xml:space="preserve"> AI </w:t>
      </w:r>
      <w:r w:rsidR="5EF490AC" w:rsidRPr="11E9F913">
        <w:rPr>
          <w:rFonts w:ascii="Times New Roman" w:eastAsia="Times New Roman" w:hAnsi="Times New Roman" w:cs="Times New Roman"/>
          <w:noProof/>
          <w:sz w:val="24"/>
          <w:szCs w:val="24"/>
        </w:rPr>
        <w:t xml:space="preserve">chat box </w:t>
      </w:r>
      <w:r w:rsidR="1F0D65FD" w:rsidRPr="009A7D1E">
        <w:rPr>
          <w:rFonts w:ascii="Times New Roman" w:eastAsia="Times New Roman" w:hAnsi="Times New Roman" w:cs="Times New Roman"/>
          <w:noProof/>
          <w:sz w:val="24"/>
          <w:szCs w:val="24"/>
        </w:rPr>
        <w:t xml:space="preserve">or subjected to emotion recognition or </w:t>
      </w:r>
      <w:r w:rsidR="1F0D65FD" w:rsidRPr="0063611F">
        <w:rPr>
          <w:rFonts w:ascii="Times New Roman" w:eastAsia="Times New Roman" w:hAnsi="Times New Roman" w:cs="Times New Roman"/>
          <w:noProof/>
          <w:sz w:val="24"/>
          <w:szCs w:val="24"/>
        </w:rPr>
        <w:t xml:space="preserve">biometric categorisation systems. </w:t>
      </w:r>
      <w:r w:rsidR="762F1E37" w:rsidRPr="0063611F">
        <w:rPr>
          <w:rFonts w:ascii="Times New Roman" w:eastAsia="Times New Roman" w:hAnsi="Times New Roman" w:cs="Times New Roman"/>
          <w:noProof/>
          <w:sz w:val="24"/>
          <w:szCs w:val="24"/>
        </w:rPr>
        <w:t>A</w:t>
      </w:r>
      <w:r w:rsidR="0CA21B80" w:rsidRPr="0063611F">
        <w:rPr>
          <w:rFonts w:ascii="Times New Roman" w:eastAsia="Times New Roman" w:hAnsi="Times New Roman" w:cs="Times New Roman"/>
          <w:noProof/>
          <w:sz w:val="24"/>
          <w:szCs w:val="24"/>
        </w:rPr>
        <w:t xml:space="preserve">dditional </w:t>
      </w:r>
      <w:r w:rsidR="5EF490AC" w:rsidRPr="11E9F913">
        <w:rPr>
          <w:rFonts w:ascii="Times New Roman" w:eastAsia="Times New Roman" w:hAnsi="Times New Roman" w:cs="Times New Roman"/>
          <w:noProof/>
          <w:sz w:val="24"/>
          <w:szCs w:val="24"/>
        </w:rPr>
        <w:t xml:space="preserve">safeguards </w:t>
      </w:r>
      <w:r w:rsidR="08E13C6E" w:rsidRPr="0063611F">
        <w:rPr>
          <w:rFonts w:ascii="Times New Roman" w:eastAsia="Times New Roman" w:hAnsi="Times New Roman" w:cs="Times New Roman"/>
          <w:noProof/>
          <w:sz w:val="24"/>
          <w:szCs w:val="24"/>
        </w:rPr>
        <w:t xml:space="preserve">are </w:t>
      </w:r>
      <w:r w:rsidR="5EF490AC" w:rsidRPr="11E9F913">
        <w:rPr>
          <w:rFonts w:ascii="Times New Roman" w:eastAsia="Times New Roman" w:hAnsi="Times New Roman" w:cs="Times New Roman"/>
          <w:noProof/>
          <w:sz w:val="24"/>
          <w:szCs w:val="24"/>
        </w:rPr>
        <w:t>provided by</w:t>
      </w:r>
      <w:r w:rsidR="0CA21B80" w:rsidRPr="0063611F">
        <w:rPr>
          <w:rFonts w:ascii="Times New Roman" w:eastAsia="Times New Roman" w:hAnsi="Times New Roman" w:cs="Times New Roman"/>
          <w:noProof/>
          <w:sz w:val="24"/>
          <w:szCs w:val="24"/>
        </w:rPr>
        <w:t xml:space="preserve"> </w:t>
      </w:r>
      <w:r w:rsidR="16C318FE" w:rsidRPr="0063611F">
        <w:rPr>
          <w:rFonts w:ascii="Times New Roman" w:eastAsia="Times New Roman" w:hAnsi="Times New Roman" w:cs="Times New Roman"/>
          <w:noProof/>
          <w:sz w:val="24"/>
          <w:szCs w:val="24"/>
        </w:rPr>
        <w:t>the</w:t>
      </w:r>
      <w:r w:rsidR="0CA21B80" w:rsidRPr="0063611F">
        <w:rPr>
          <w:rFonts w:ascii="Times New Roman" w:eastAsia="Times New Roman" w:hAnsi="Times New Roman" w:cs="Times New Roman"/>
          <w:noProof/>
          <w:sz w:val="24"/>
          <w:szCs w:val="24"/>
        </w:rPr>
        <w:t xml:space="preserve"> Digital Services Act</w:t>
      </w:r>
      <w:r w:rsidR="2B1F232D" w:rsidRPr="0063611F">
        <w:rPr>
          <w:rStyle w:val="FootnoteReference"/>
          <w:rFonts w:ascii="Times New Roman" w:eastAsia="Times New Roman" w:hAnsi="Times New Roman" w:cs="Times New Roman"/>
          <w:noProof/>
          <w:sz w:val="24"/>
          <w:szCs w:val="24"/>
        </w:rPr>
        <w:footnoteReference w:id="27"/>
      </w:r>
      <w:r w:rsidR="33A90334" w:rsidRPr="11E9F913">
        <w:rPr>
          <w:rFonts w:ascii="Times New Roman" w:eastAsia="Times New Roman" w:hAnsi="Times New Roman" w:cs="Times New Roman"/>
          <w:noProof/>
          <w:sz w:val="24"/>
          <w:szCs w:val="24"/>
        </w:rPr>
        <w:t xml:space="preserve"> and</w:t>
      </w:r>
      <w:r w:rsidR="0CA21B80" w:rsidRPr="0063611F">
        <w:rPr>
          <w:rFonts w:ascii="Times New Roman" w:eastAsia="Times New Roman" w:hAnsi="Times New Roman" w:cs="Times New Roman"/>
          <w:noProof/>
          <w:sz w:val="24"/>
          <w:szCs w:val="24"/>
        </w:rPr>
        <w:t xml:space="preserve"> </w:t>
      </w:r>
      <w:r w:rsidR="33A90334" w:rsidRPr="0056751E">
        <w:rPr>
          <w:rFonts w:ascii="Times New Roman" w:eastAsia="Times New Roman" w:hAnsi="Times New Roman" w:cs="Times New Roman"/>
          <w:noProof/>
          <w:sz w:val="24"/>
          <w:szCs w:val="24"/>
        </w:rPr>
        <w:t>the EU data protection law</w:t>
      </w:r>
      <w:r w:rsidR="171CC7B1" w:rsidRPr="0056751E">
        <w:rPr>
          <w:rFonts w:ascii="Times New Roman" w:eastAsia="Times New Roman" w:hAnsi="Times New Roman" w:cs="Times New Roman"/>
          <w:noProof/>
          <w:sz w:val="24"/>
          <w:szCs w:val="24"/>
        </w:rPr>
        <w:t xml:space="preserve"> when applicable</w:t>
      </w:r>
      <w:r w:rsidR="00863409" w:rsidRPr="0056751E">
        <w:rPr>
          <w:rStyle w:val="FootnoteReference"/>
          <w:rFonts w:ascii="Times New Roman" w:eastAsia="Times New Roman" w:hAnsi="Times New Roman" w:cs="Times New Roman"/>
          <w:noProof/>
          <w:sz w:val="24"/>
          <w:szCs w:val="24"/>
        </w:rPr>
        <w:footnoteReference w:id="28"/>
      </w:r>
      <w:r w:rsidR="799A57E9">
        <w:rPr>
          <w:rFonts w:ascii="Times New Roman" w:eastAsia="Times New Roman" w:hAnsi="Times New Roman" w:cs="Times New Roman"/>
          <w:noProof/>
          <w:sz w:val="24"/>
          <w:szCs w:val="24"/>
        </w:rPr>
        <w:t>.</w:t>
      </w:r>
      <w:r w:rsidR="33A90334" w:rsidRPr="11E9F913">
        <w:rPr>
          <w:rFonts w:ascii="Times New Roman" w:eastAsia="Times New Roman" w:hAnsi="Times New Roman" w:cs="Times New Roman"/>
          <w:noProof/>
          <w:sz w:val="24"/>
          <w:szCs w:val="24"/>
        </w:rPr>
        <w:t xml:space="preserve"> </w:t>
      </w:r>
      <w:r w:rsidR="0CA21B80" w:rsidRPr="0063611F">
        <w:rPr>
          <w:rFonts w:ascii="Times New Roman" w:eastAsia="Times New Roman" w:hAnsi="Times New Roman" w:cs="Times New Roman"/>
          <w:noProof/>
          <w:sz w:val="24"/>
          <w:szCs w:val="24"/>
        </w:rPr>
        <w:t>Nevertheless, in light</w:t>
      </w:r>
      <w:r w:rsidR="0CA21B80" w:rsidRPr="009A7D1E">
        <w:rPr>
          <w:rFonts w:ascii="Times New Roman" w:eastAsia="Times New Roman" w:hAnsi="Times New Roman" w:cs="Times New Roman"/>
          <w:noProof/>
          <w:sz w:val="24"/>
          <w:szCs w:val="24"/>
        </w:rPr>
        <w:t xml:space="preserve"> of the increasing proliferation of </w:t>
      </w:r>
      <w:r w:rsidR="41ACB241" w:rsidRPr="009A7D1E">
        <w:rPr>
          <w:rFonts w:ascii="Times New Roman" w:eastAsia="Times New Roman" w:hAnsi="Times New Roman" w:cs="Times New Roman"/>
          <w:noProof/>
          <w:sz w:val="24"/>
          <w:szCs w:val="24"/>
        </w:rPr>
        <w:t xml:space="preserve">AI companions </w:t>
      </w:r>
      <w:r w:rsidR="41ACB241">
        <w:rPr>
          <w:rFonts w:ascii="Times New Roman" w:eastAsia="Times New Roman" w:hAnsi="Times New Roman" w:cs="Times New Roman"/>
          <w:noProof/>
          <w:sz w:val="24"/>
          <w:szCs w:val="24"/>
        </w:rPr>
        <w:t xml:space="preserve">and </w:t>
      </w:r>
      <w:r w:rsidR="0CA21B80" w:rsidRPr="009A7D1E">
        <w:rPr>
          <w:rFonts w:ascii="Times New Roman" w:eastAsia="Times New Roman" w:hAnsi="Times New Roman" w:cs="Times New Roman"/>
          <w:noProof/>
          <w:sz w:val="24"/>
          <w:szCs w:val="24"/>
        </w:rPr>
        <w:t xml:space="preserve">AI mental support chatbots, </w:t>
      </w:r>
      <w:r w:rsidR="5CC547DF" w:rsidRPr="009A7D1E">
        <w:rPr>
          <w:rFonts w:ascii="Times New Roman" w:eastAsia="Times New Roman" w:hAnsi="Times New Roman" w:cs="Times New Roman"/>
          <w:noProof/>
          <w:sz w:val="24"/>
          <w:szCs w:val="24"/>
        </w:rPr>
        <w:t xml:space="preserve">the Commission </w:t>
      </w:r>
      <w:r w:rsidR="0CA21B80" w:rsidRPr="009A7D1E">
        <w:rPr>
          <w:rFonts w:ascii="Times New Roman" w:eastAsia="Times New Roman" w:hAnsi="Times New Roman" w:cs="Times New Roman"/>
          <w:noProof/>
          <w:sz w:val="24"/>
          <w:szCs w:val="24"/>
        </w:rPr>
        <w:t>consider</w:t>
      </w:r>
      <w:r w:rsidR="55FD1225" w:rsidRPr="009A7D1E">
        <w:rPr>
          <w:rFonts w:ascii="Times New Roman" w:eastAsia="Times New Roman" w:hAnsi="Times New Roman" w:cs="Times New Roman"/>
          <w:noProof/>
          <w:sz w:val="24"/>
          <w:szCs w:val="24"/>
        </w:rPr>
        <w:t>s it</w:t>
      </w:r>
      <w:r w:rsidR="0CA21B80" w:rsidRPr="009A7D1E">
        <w:rPr>
          <w:rFonts w:ascii="Times New Roman" w:eastAsia="Times New Roman" w:hAnsi="Times New Roman" w:cs="Times New Roman"/>
          <w:noProof/>
          <w:sz w:val="24"/>
          <w:szCs w:val="24"/>
        </w:rPr>
        <w:t xml:space="preserve"> important to closely monitor their development in the coming years to </w:t>
      </w:r>
      <w:r w:rsidR="1E9ED753" w:rsidRPr="009A7D1E">
        <w:rPr>
          <w:rFonts w:ascii="Times New Roman" w:eastAsia="Times New Roman" w:hAnsi="Times New Roman" w:cs="Times New Roman"/>
          <w:noProof/>
          <w:sz w:val="24"/>
          <w:szCs w:val="24"/>
        </w:rPr>
        <w:t xml:space="preserve">collect further evidence and </w:t>
      </w:r>
      <w:r w:rsidR="0CA21B80" w:rsidRPr="009A7D1E">
        <w:rPr>
          <w:rFonts w:ascii="Times New Roman" w:eastAsia="Times New Roman" w:hAnsi="Times New Roman" w:cs="Times New Roman"/>
          <w:noProof/>
          <w:sz w:val="24"/>
          <w:szCs w:val="24"/>
        </w:rPr>
        <w:t>assess whether the existing legislative framework remains adequate to address the risks they may pose.</w:t>
      </w:r>
      <w:r w:rsidR="25B0D49C" w:rsidRPr="009A7D1E">
        <w:rPr>
          <w:rFonts w:ascii="Times New Roman" w:eastAsia="Times New Roman" w:hAnsi="Times New Roman" w:cs="Times New Roman"/>
          <w:noProof/>
          <w:sz w:val="24"/>
          <w:szCs w:val="24"/>
        </w:rPr>
        <w:t xml:space="preserve"> </w:t>
      </w:r>
    </w:p>
    <w:p w14:paraId="3E85A7B5" w14:textId="7A2058DA" w:rsidR="41C0A2F0" w:rsidRPr="009A7D1E" w:rsidRDefault="41C0A2F0" w:rsidP="12876998">
      <w:pPr>
        <w:numPr>
          <w:ilvl w:val="0"/>
          <w:numId w:val="4"/>
        </w:numPr>
        <w:jc w:val="both"/>
        <w:rPr>
          <w:rFonts w:ascii="Times New Roman" w:eastAsia="Times New Roman" w:hAnsi="Times New Roman" w:cs="Times New Roman"/>
          <w:noProof/>
          <w:sz w:val="24"/>
          <w:szCs w:val="24"/>
        </w:rPr>
      </w:pPr>
      <w:r w:rsidRPr="009A7D1E">
        <w:rPr>
          <w:rFonts w:ascii="Times New Roman" w:eastAsia="Times New Roman" w:hAnsi="Times New Roman" w:cs="Times New Roman"/>
          <w:noProof/>
          <w:sz w:val="24"/>
          <w:szCs w:val="24"/>
        </w:rPr>
        <w:t xml:space="preserve">Some stakeholders suggested </w:t>
      </w:r>
      <w:r w:rsidRPr="0076131E">
        <w:rPr>
          <w:rFonts w:ascii="Times New Roman" w:eastAsia="Times New Roman" w:hAnsi="Times New Roman" w:cs="Times New Roman"/>
          <w:noProof/>
          <w:sz w:val="24"/>
          <w:szCs w:val="24"/>
        </w:rPr>
        <w:t xml:space="preserve">classifying </w:t>
      </w:r>
      <w:r w:rsidRPr="0076131E">
        <w:rPr>
          <w:rFonts w:ascii="Times New Roman" w:eastAsia="Times New Roman" w:hAnsi="Times New Roman" w:cs="Times New Roman"/>
          <w:b/>
          <w:bCs/>
          <w:noProof/>
          <w:sz w:val="24"/>
          <w:szCs w:val="24"/>
        </w:rPr>
        <w:t>AI systems used in debt collection and enforcement</w:t>
      </w:r>
      <w:r w:rsidRPr="0076131E">
        <w:rPr>
          <w:rFonts w:ascii="Times New Roman" w:eastAsia="Times New Roman" w:hAnsi="Times New Roman" w:cs="Times New Roman"/>
          <w:noProof/>
          <w:sz w:val="24"/>
          <w:szCs w:val="24"/>
        </w:rPr>
        <w:t xml:space="preserve"> as high-risk, noting their growing use by energy, telecom, and financial providers</w:t>
      </w:r>
      <w:r w:rsidR="190E8088" w:rsidRPr="0076131E">
        <w:rPr>
          <w:rFonts w:ascii="Times New Roman" w:eastAsia="Times New Roman" w:hAnsi="Times New Roman" w:cs="Times New Roman"/>
          <w:noProof/>
          <w:sz w:val="24"/>
          <w:szCs w:val="24"/>
        </w:rPr>
        <w:t>.</w:t>
      </w:r>
      <w:r w:rsidR="740B48B7" w:rsidRPr="0076131E">
        <w:rPr>
          <w:rFonts w:ascii="Times New Roman" w:eastAsia="Times New Roman" w:hAnsi="Times New Roman" w:cs="Times New Roman"/>
          <w:noProof/>
          <w:sz w:val="24"/>
          <w:szCs w:val="24"/>
        </w:rPr>
        <w:t xml:space="preserve"> </w:t>
      </w:r>
      <w:r w:rsidR="3F825349" w:rsidRPr="0076131E">
        <w:rPr>
          <w:rFonts w:ascii="Times New Roman" w:eastAsia="Times New Roman" w:hAnsi="Times New Roman" w:cs="Times New Roman"/>
          <w:noProof/>
          <w:sz w:val="24"/>
          <w:szCs w:val="24"/>
        </w:rPr>
        <w:t>S</w:t>
      </w:r>
      <w:r w:rsidR="740B48B7" w:rsidRPr="0076131E">
        <w:rPr>
          <w:rFonts w:ascii="Times New Roman" w:eastAsia="Times New Roman" w:hAnsi="Times New Roman" w:cs="Times New Roman"/>
          <w:noProof/>
          <w:sz w:val="24"/>
          <w:szCs w:val="24"/>
        </w:rPr>
        <w:t xml:space="preserve">uch AI systems could </w:t>
      </w:r>
      <w:r w:rsidR="4F1F74B2" w:rsidRPr="0076131E">
        <w:rPr>
          <w:rFonts w:ascii="Times New Roman" w:eastAsia="Times New Roman" w:hAnsi="Times New Roman" w:cs="Times New Roman"/>
          <w:noProof/>
          <w:sz w:val="24"/>
          <w:szCs w:val="24"/>
        </w:rPr>
        <w:t>potentially</w:t>
      </w:r>
      <w:r w:rsidR="740B48B7" w:rsidRPr="0076131E">
        <w:rPr>
          <w:rFonts w:ascii="Times New Roman" w:eastAsia="Times New Roman" w:hAnsi="Times New Roman" w:cs="Times New Roman"/>
          <w:noProof/>
          <w:sz w:val="24"/>
          <w:szCs w:val="24"/>
        </w:rPr>
        <w:t xml:space="preserve"> fall under the area </w:t>
      </w:r>
      <w:r w:rsidR="691AE63D" w:rsidRPr="0076131E">
        <w:rPr>
          <w:rFonts w:ascii="Times New Roman" w:eastAsia="Times New Roman" w:hAnsi="Times New Roman" w:cs="Times New Roman"/>
          <w:noProof/>
          <w:sz w:val="24"/>
          <w:szCs w:val="24"/>
        </w:rPr>
        <w:t>heading</w:t>
      </w:r>
      <w:r w:rsidR="00191784" w:rsidRPr="00191784">
        <w:rPr>
          <w:rFonts w:ascii="Times New Roman" w:eastAsia="Times New Roman" w:hAnsi="Times New Roman" w:cs="Times New Roman"/>
          <w:noProof/>
          <w:sz w:val="24"/>
          <w:szCs w:val="24"/>
        </w:rPr>
        <w:t xml:space="preserve"> </w:t>
      </w:r>
      <w:r w:rsidR="00191784">
        <w:rPr>
          <w:rFonts w:ascii="Times New Roman" w:eastAsia="Times New Roman" w:hAnsi="Times New Roman" w:cs="Times New Roman"/>
          <w:noProof/>
          <w:sz w:val="24"/>
          <w:szCs w:val="24"/>
        </w:rPr>
        <w:t xml:space="preserve">of </w:t>
      </w:r>
      <w:r w:rsidR="00191784" w:rsidRPr="0076131E">
        <w:rPr>
          <w:rFonts w:ascii="Times New Roman" w:eastAsia="Times New Roman" w:hAnsi="Times New Roman" w:cs="Times New Roman"/>
          <w:noProof/>
          <w:sz w:val="24"/>
          <w:szCs w:val="24"/>
        </w:rPr>
        <w:t>point</w:t>
      </w:r>
      <w:r w:rsidR="00191784">
        <w:rPr>
          <w:rFonts w:ascii="Times New Roman" w:eastAsia="Times New Roman" w:hAnsi="Times New Roman" w:cs="Times New Roman"/>
          <w:noProof/>
          <w:sz w:val="24"/>
          <w:szCs w:val="24"/>
        </w:rPr>
        <w:t>s</w:t>
      </w:r>
      <w:r w:rsidR="00191784" w:rsidRPr="0076131E">
        <w:rPr>
          <w:rFonts w:ascii="Times New Roman" w:eastAsia="Times New Roman" w:hAnsi="Times New Roman" w:cs="Times New Roman"/>
          <w:noProof/>
          <w:sz w:val="24"/>
          <w:szCs w:val="24"/>
        </w:rPr>
        <w:t xml:space="preserve"> 5 or 8</w:t>
      </w:r>
      <w:r w:rsidR="691AE63D" w:rsidRPr="0076131E">
        <w:rPr>
          <w:rFonts w:ascii="Times New Roman" w:eastAsia="Times New Roman" w:hAnsi="Times New Roman" w:cs="Times New Roman"/>
          <w:noProof/>
          <w:sz w:val="24"/>
          <w:szCs w:val="24"/>
        </w:rPr>
        <w:t xml:space="preserve"> </w:t>
      </w:r>
      <w:r w:rsidR="00191784">
        <w:rPr>
          <w:rFonts w:ascii="Times New Roman" w:eastAsia="Times New Roman" w:hAnsi="Times New Roman" w:cs="Times New Roman"/>
          <w:noProof/>
          <w:sz w:val="24"/>
          <w:szCs w:val="24"/>
        </w:rPr>
        <w:t>of</w:t>
      </w:r>
      <w:r w:rsidR="00191784" w:rsidRPr="0076131E">
        <w:rPr>
          <w:rFonts w:ascii="Times New Roman" w:eastAsia="Times New Roman" w:hAnsi="Times New Roman" w:cs="Times New Roman"/>
          <w:noProof/>
          <w:sz w:val="24"/>
          <w:szCs w:val="24"/>
        </w:rPr>
        <w:t xml:space="preserve"> </w:t>
      </w:r>
      <w:r w:rsidR="740B48B7" w:rsidRPr="0076131E">
        <w:rPr>
          <w:rFonts w:ascii="Times New Roman" w:eastAsia="Times New Roman" w:hAnsi="Times New Roman" w:cs="Times New Roman"/>
          <w:noProof/>
          <w:sz w:val="24"/>
          <w:szCs w:val="24"/>
        </w:rPr>
        <w:t>Annex III</w:t>
      </w:r>
      <w:r w:rsidR="00191784">
        <w:rPr>
          <w:rFonts w:ascii="Times New Roman" w:eastAsia="Times New Roman" w:hAnsi="Times New Roman" w:cs="Times New Roman"/>
          <w:noProof/>
          <w:sz w:val="24"/>
          <w:szCs w:val="24"/>
        </w:rPr>
        <w:t xml:space="preserve"> AI Act</w:t>
      </w:r>
      <w:r w:rsidRPr="0076131E">
        <w:rPr>
          <w:rFonts w:ascii="Times New Roman" w:eastAsia="Times New Roman" w:hAnsi="Times New Roman" w:cs="Times New Roman"/>
          <w:noProof/>
          <w:sz w:val="24"/>
          <w:szCs w:val="24"/>
        </w:rPr>
        <w:t>.</w:t>
      </w:r>
      <w:r w:rsidR="751FEE31" w:rsidRPr="0076131E">
        <w:rPr>
          <w:rFonts w:ascii="Times New Roman" w:eastAsia="Times New Roman" w:hAnsi="Times New Roman" w:cs="Times New Roman"/>
          <w:noProof/>
          <w:sz w:val="24"/>
          <w:szCs w:val="24"/>
        </w:rPr>
        <w:t xml:space="preserve"> </w:t>
      </w:r>
      <w:r w:rsidR="002142CF">
        <w:rPr>
          <w:rFonts w:ascii="Times New Roman" w:eastAsia="Times New Roman" w:hAnsi="Times New Roman" w:cs="Times New Roman"/>
          <w:noProof/>
          <w:sz w:val="24"/>
          <w:szCs w:val="24"/>
        </w:rPr>
        <w:t>These</w:t>
      </w:r>
      <w:r w:rsidR="00191784" w:rsidRPr="0076131E">
        <w:rPr>
          <w:rFonts w:ascii="Times New Roman" w:eastAsia="Times New Roman" w:hAnsi="Times New Roman" w:cs="Times New Roman"/>
          <w:noProof/>
          <w:sz w:val="24"/>
          <w:szCs w:val="24"/>
        </w:rPr>
        <w:t xml:space="preserve"> </w:t>
      </w:r>
      <w:r w:rsidR="751FEE31" w:rsidRPr="0076131E">
        <w:rPr>
          <w:rFonts w:ascii="Times New Roman" w:eastAsia="Times New Roman" w:hAnsi="Times New Roman" w:cs="Times New Roman"/>
          <w:noProof/>
          <w:sz w:val="24"/>
          <w:szCs w:val="24"/>
        </w:rPr>
        <w:t xml:space="preserve">systems will be </w:t>
      </w:r>
      <w:r w:rsidR="7A8E6E74" w:rsidRPr="0076131E">
        <w:rPr>
          <w:rFonts w:ascii="Times New Roman" w:eastAsia="Times New Roman" w:hAnsi="Times New Roman" w:cs="Times New Roman"/>
          <w:noProof/>
          <w:sz w:val="24"/>
          <w:szCs w:val="24"/>
        </w:rPr>
        <w:t xml:space="preserve">further monitored by the Commission </w:t>
      </w:r>
      <w:r w:rsidR="00A70E6E">
        <w:rPr>
          <w:rFonts w:ascii="Times New Roman" w:eastAsia="Times New Roman" w:hAnsi="Times New Roman" w:cs="Times New Roman"/>
          <w:noProof/>
          <w:sz w:val="24"/>
          <w:szCs w:val="24"/>
        </w:rPr>
        <w:t>t</w:t>
      </w:r>
      <w:r w:rsidR="00A70E6E" w:rsidRPr="00A70E6E">
        <w:rPr>
          <w:rFonts w:ascii="Times New Roman" w:eastAsia="Times New Roman" w:hAnsi="Times New Roman" w:cs="Times New Roman"/>
          <w:noProof/>
          <w:sz w:val="24"/>
          <w:szCs w:val="24"/>
        </w:rPr>
        <w:t>o see how intensively they are deployed and the harms that may arise, particularly in relation to vulnerable consumers.</w:t>
      </w:r>
    </w:p>
    <w:p w14:paraId="72A9A20E" w14:textId="45D10193" w:rsidR="12B6FDC2" w:rsidRPr="009A7D1E" w:rsidRDefault="12B6FDC2" w:rsidP="12876998">
      <w:pPr>
        <w:pStyle w:val="ListParagraph"/>
        <w:numPr>
          <w:ilvl w:val="0"/>
          <w:numId w:val="4"/>
        </w:numPr>
        <w:spacing w:before="240" w:after="240"/>
        <w:jc w:val="both"/>
        <w:rPr>
          <w:rFonts w:ascii="Times New Roman" w:eastAsia="Times New Roman" w:hAnsi="Times New Roman" w:cs="Times New Roman"/>
          <w:noProof/>
          <w:sz w:val="24"/>
          <w:szCs w:val="24"/>
        </w:rPr>
      </w:pPr>
      <w:r w:rsidRPr="009A7D1E">
        <w:rPr>
          <w:rFonts w:ascii="Times New Roman" w:eastAsia="Times New Roman" w:hAnsi="Times New Roman" w:cs="Times New Roman"/>
          <w:noProof/>
          <w:sz w:val="24"/>
          <w:szCs w:val="24"/>
        </w:rPr>
        <w:t>Several stakeholders proposed extending the scope of point 2 of Annex III</w:t>
      </w:r>
      <w:r w:rsidR="0058070B">
        <w:rPr>
          <w:rFonts w:ascii="Times New Roman" w:eastAsia="Times New Roman" w:hAnsi="Times New Roman" w:cs="Times New Roman"/>
          <w:noProof/>
          <w:sz w:val="24"/>
          <w:szCs w:val="24"/>
        </w:rPr>
        <w:t xml:space="preserve"> AI Act</w:t>
      </w:r>
      <w:r w:rsidRPr="009A7D1E">
        <w:rPr>
          <w:rFonts w:ascii="Times New Roman" w:eastAsia="Times New Roman" w:hAnsi="Times New Roman" w:cs="Times New Roman"/>
          <w:noProof/>
          <w:sz w:val="24"/>
          <w:szCs w:val="24"/>
        </w:rPr>
        <w:t xml:space="preserve">, which concerns AI systems used in the area of </w:t>
      </w:r>
      <w:r w:rsidRPr="009A7D1E">
        <w:rPr>
          <w:rFonts w:ascii="Times New Roman" w:eastAsia="Times New Roman" w:hAnsi="Times New Roman" w:cs="Times New Roman"/>
          <w:b/>
          <w:bCs/>
          <w:noProof/>
          <w:sz w:val="24"/>
          <w:szCs w:val="24"/>
        </w:rPr>
        <w:t>critical infrastructure</w:t>
      </w:r>
      <w:r w:rsidRPr="009A7D1E">
        <w:rPr>
          <w:rFonts w:ascii="Times New Roman" w:eastAsia="Times New Roman" w:hAnsi="Times New Roman" w:cs="Times New Roman"/>
          <w:noProof/>
          <w:sz w:val="24"/>
          <w:szCs w:val="24"/>
        </w:rPr>
        <w:t>. They suggested that th</w:t>
      </w:r>
      <w:r w:rsidR="00BA5F2D">
        <w:rPr>
          <w:rFonts w:ascii="Times New Roman" w:eastAsia="Times New Roman" w:hAnsi="Times New Roman" w:cs="Times New Roman"/>
          <w:noProof/>
          <w:sz w:val="24"/>
          <w:szCs w:val="24"/>
        </w:rPr>
        <w:t>is</w:t>
      </w:r>
      <w:r w:rsidR="0058070B">
        <w:rPr>
          <w:rFonts w:ascii="Times New Roman" w:eastAsia="Times New Roman" w:hAnsi="Times New Roman" w:cs="Times New Roman"/>
          <w:noProof/>
          <w:sz w:val="24"/>
          <w:szCs w:val="24"/>
        </w:rPr>
        <w:t xml:space="preserve"> area</w:t>
      </w:r>
      <w:r w:rsidRPr="009A7D1E">
        <w:rPr>
          <w:rFonts w:ascii="Times New Roman" w:eastAsia="Times New Roman" w:hAnsi="Times New Roman" w:cs="Times New Roman"/>
          <w:noProof/>
          <w:sz w:val="24"/>
          <w:szCs w:val="24"/>
        </w:rPr>
        <w:t xml:space="preserve"> should cover not only AI systems functioning as safety components but also a broader range of systems integral to infrastructure reliability and continuity. Given these suggestions, further monitoring of AI systems in this are</w:t>
      </w:r>
      <w:r w:rsidR="72E103A7" w:rsidRPr="009A7D1E">
        <w:rPr>
          <w:rFonts w:ascii="Times New Roman" w:eastAsia="Times New Roman" w:hAnsi="Times New Roman" w:cs="Times New Roman"/>
          <w:noProof/>
          <w:sz w:val="24"/>
          <w:szCs w:val="24"/>
        </w:rPr>
        <w:t>a</w:t>
      </w:r>
      <w:r w:rsidRPr="009A7D1E">
        <w:rPr>
          <w:rFonts w:ascii="Times New Roman" w:eastAsia="Times New Roman" w:hAnsi="Times New Roman" w:cs="Times New Roman"/>
          <w:noProof/>
          <w:sz w:val="24"/>
          <w:szCs w:val="24"/>
        </w:rPr>
        <w:t xml:space="preserve"> is needed to assess the intensity of deployment and harms</w:t>
      </w:r>
      <w:r w:rsidR="0058070B">
        <w:rPr>
          <w:rFonts w:ascii="Times New Roman" w:eastAsia="Times New Roman" w:hAnsi="Times New Roman" w:cs="Times New Roman"/>
          <w:noProof/>
          <w:sz w:val="24"/>
          <w:szCs w:val="24"/>
        </w:rPr>
        <w:t xml:space="preserve"> to which such systems may give rise</w:t>
      </w:r>
      <w:r w:rsidRPr="009A7D1E">
        <w:rPr>
          <w:rFonts w:ascii="Times New Roman" w:eastAsia="Times New Roman" w:hAnsi="Times New Roman" w:cs="Times New Roman"/>
          <w:noProof/>
          <w:sz w:val="24"/>
          <w:szCs w:val="24"/>
        </w:rPr>
        <w:t xml:space="preserve"> in practice.</w:t>
      </w:r>
    </w:p>
    <w:p w14:paraId="7687B8BA" w14:textId="3BD2F8F1" w:rsidR="23688059" w:rsidRPr="009A7D1E" w:rsidRDefault="23688059" w:rsidP="12876998">
      <w:pPr>
        <w:jc w:val="both"/>
        <w:rPr>
          <w:rFonts w:ascii="Times New Roman" w:eastAsia="Times New Roman" w:hAnsi="Times New Roman" w:cs="Times New Roman"/>
          <w:noProof/>
          <w:sz w:val="24"/>
          <w:szCs w:val="24"/>
        </w:rPr>
      </w:pPr>
    </w:p>
    <w:p w14:paraId="0079B123" w14:textId="44D87AD9" w:rsidR="3429E7B3" w:rsidRPr="009A7D1E" w:rsidRDefault="0C0E2830" w:rsidP="00124A30">
      <w:pPr>
        <w:spacing w:line="257" w:lineRule="auto"/>
        <w:ind w:left="720"/>
        <w:jc w:val="both"/>
        <w:rPr>
          <w:rFonts w:ascii="Times New Roman" w:eastAsia="Times New Roman" w:hAnsi="Times New Roman" w:cs="Times New Roman"/>
          <w:b/>
          <w:bCs/>
          <w:noProof/>
          <w:color w:val="000000" w:themeColor="text1"/>
          <w:sz w:val="24"/>
          <w:szCs w:val="24"/>
        </w:rPr>
      </w:pPr>
      <w:r w:rsidRPr="11E9F913">
        <w:rPr>
          <w:rFonts w:ascii="Times New Roman" w:eastAsia="Times New Roman" w:hAnsi="Times New Roman" w:cs="Times New Roman"/>
          <w:b/>
          <w:bCs/>
          <w:noProof/>
          <w:color w:val="000000" w:themeColor="text1"/>
          <w:sz w:val="24"/>
          <w:szCs w:val="24"/>
        </w:rPr>
        <w:t>3.3</w:t>
      </w:r>
      <w:r w:rsidR="663B843B" w:rsidRPr="11E9F913">
        <w:rPr>
          <w:rFonts w:ascii="Times New Roman" w:eastAsia="Times New Roman" w:hAnsi="Times New Roman" w:cs="Times New Roman"/>
          <w:b/>
          <w:bCs/>
          <w:noProof/>
          <w:color w:val="000000" w:themeColor="text1"/>
          <w:sz w:val="24"/>
          <w:szCs w:val="24"/>
        </w:rPr>
        <w:t xml:space="preserve">. </w:t>
      </w:r>
      <w:r w:rsidR="1905BE27" w:rsidRPr="11E9F913">
        <w:rPr>
          <w:rFonts w:ascii="Times New Roman" w:eastAsia="Times New Roman" w:hAnsi="Times New Roman" w:cs="Times New Roman"/>
          <w:b/>
          <w:bCs/>
          <w:noProof/>
          <w:color w:val="000000" w:themeColor="text1"/>
          <w:sz w:val="24"/>
          <w:szCs w:val="24"/>
        </w:rPr>
        <w:t>Empirical research: analysing AI incident databases</w:t>
      </w:r>
      <w:r w:rsidR="15AE3140" w:rsidRPr="11E9F913">
        <w:rPr>
          <w:rFonts w:ascii="Times New Roman" w:eastAsia="Times New Roman" w:hAnsi="Times New Roman" w:cs="Times New Roman"/>
          <w:b/>
          <w:bCs/>
          <w:noProof/>
          <w:color w:val="000000" w:themeColor="text1"/>
          <w:sz w:val="24"/>
          <w:szCs w:val="24"/>
        </w:rPr>
        <w:t xml:space="preserve"> and other sources</w:t>
      </w:r>
    </w:p>
    <w:p w14:paraId="53C0E68D" w14:textId="7DF0F1D0" w:rsidR="23688059" w:rsidRPr="009A7D1E" w:rsidRDefault="23688059" w:rsidP="12876998">
      <w:pPr>
        <w:jc w:val="both"/>
        <w:rPr>
          <w:rFonts w:ascii="Times New Roman" w:eastAsia="Times New Roman" w:hAnsi="Times New Roman" w:cs="Times New Roman"/>
          <w:noProof/>
          <w:sz w:val="24"/>
          <w:szCs w:val="24"/>
        </w:rPr>
      </w:pPr>
    </w:p>
    <w:p w14:paraId="7F1590BA" w14:textId="3E3EC120" w:rsidR="27CF1F35" w:rsidRPr="0004722E" w:rsidRDefault="47A7E7ED"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sidRPr="0004722E">
        <w:rPr>
          <w:rFonts w:ascii="Times New Roman" w:eastAsia="Times New Roman" w:hAnsi="Times New Roman" w:cs="Times New Roman"/>
          <w:noProof/>
          <w:color w:val="000000" w:themeColor="text1"/>
          <w:sz w:val="24"/>
          <w:szCs w:val="24"/>
        </w:rPr>
        <w:t xml:space="preserve">For the purposes of this </w:t>
      </w:r>
      <w:r w:rsidR="00D6665A" w:rsidRPr="0004722E">
        <w:rPr>
          <w:rFonts w:ascii="Times New Roman" w:eastAsia="Times New Roman" w:hAnsi="Times New Roman" w:cs="Times New Roman"/>
          <w:noProof/>
          <w:color w:val="000000" w:themeColor="text1"/>
          <w:sz w:val="24"/>
          <w:szCs w:val="24"/>
        </w:rPr>
        <w:t>r</w:t>
      </w:r>
      <w:r w:rsidRPr="0004722E">
        <w:rPr>
          <w:rFonts w:ascii="Times New Roman" w:eastAsia="Times New Roman" w:hAnsi="Times New Roman" w:cs="Times New Roman"/>
          <w:noProof/>
          <w:color w:val="000000" w:themeColor="text1"/>
          <w:sz w:val="24"/>
          <w:szCs w:val="24"/>
        </w:rPr>
        <w:t xml:space="preserve">eport, </w:t>
      </w:r>
      <w:r w:rsidR="39AEA541" w:rsidRPr="0004722E">
        <w:rPr>
          <w:rFonts w:ascii="Times New Roman" w:eastAsia="Times New Roman" w:hAnsi="Times New Roman" w:cs="Times New Roman"/>
          <w:noProof/>
          <w:color w:val="000000" w:themeColor="text1"/>
          <w:sz w:val="24"/>
          <w:szCs w:val="24"/>
        </w:rPr>
        <w:t xml:space="preserve">information in </w:t>
      </w:r>
      <w:r w:rsidR="3C981EC1" w:rsidRPr="0004722E">
        <w:rPr>
          <w:rFonts w:ascii="Times New Roman" w:eastAsia="Times New Roman" w:hAnsi="Times New Roman" w:cs="Times New Roman"/>
          <w:noProof/>
          <w:color w:val="000000" w:themeColor="text1"/>
          <w:sz w:val="24"/>
          <w:szCs w:val="24"/>
        </w:rPr>
        <w:t xml:space="preserve">relevant </w:t>
      </w:r>
      <w:r w:rsidRPr="0004722E">
        <w:rPr>
          <w:rFonts w:ascii="Times New Roman" w:eastAsia="Times New Roman" w:hAnsi="Times New Roman" w:cs="Times New Roman"/>
          <w:noProof/>
          <w:color w:val="000000" w:themeColor="text1"/>
          <w:sz w:val="24"/>
          <w:szCs w:val="24"/>
        </w:rPr>
        <w:t>AI incidents databases w</w:t>
      </w:r>
      <w:r w:rsidR="3A0F15C1" w:rsidRPr="0004722E">
        <w:rPr>
          <w:rFonts w:ascii="Times New Roman" w:eastAsia="Times New Roman" w:hAnsi="Times New Roman" w:cs="Times New Roman"/>
          <w:noProof/>
          <w:color w:val="000000" w:themeColor="text1"/>
          <w:sz w:val="24"/>
          <w:szCs w:val="24"/>
        </w:rPr>
        <w:t>as</w:t>
      </w:r>
      <w:r w:rsidRPr="0004722E">
        <w:rPr>
          <w:rFonts w:ascii="Times New Roman" w:eastAsia="Times New Roman" w:hAnsi="Times New Roman" w:cs="Times New Roman"/>
          <w:noProof/>
          <w:color w:val="000000" w:themeColor="text1"/>
          <w:sz w:val="24"/>
          <w:szCs w:val="24"/>
        </w:rPr>
        <w:t xml:space="preserve"> </w:t>
      </w:r>
      <w:r w:rsidR="6C9C606E" w:rsidRPr="0004722E">
        <w:rPr>
          <w:rFonts w:ascii="Times New Roman" w:eastAsia="Times New Roman" w:hAnsi="Times New Roman" w:cs="Times New Roman"/>
          <w:noProof/>
          <w:color w:val="000000" w:themeColor="text1"/>
          <w:sz w:val="24"/>
          <w:szCs w:val="24"/>
        </w:rPr>
        <w:t xml:space="preserve">also </w:t>
      </w:r>
      <w:r w:rsidRPr="0004722E">
        <w:rPr>
          <w:rFonts w:ascii="Times New Roman" w:eastAsia="Times New Roman" w:hAnsi="Times New Roman" w:cs="Times New Roman"/>
          <w:noProof/>
          <w:color w:val="000000" w:themeColor="text1"/>
          <w:sz w:val="24"/>
          <w:szCs w:val="24"/>
        </w:rPr>
        <w:t>consulted</w:t>
      </w:r>
      <w:r w:rsidR="79F47636" w:rsidRPr="0004722E">
        <w:rPr>
          <w:rFonts w:ascii="Times New Roman" w:eastAsia="Times New Roman" w:hAnsi="Times New Roman" w:cs="Times New Roman"/>
          <w:noProof/>
          <w:color w:val="000000" w:themeColor="text1"/>
          <w:sz w:val="24"/>
          <w:szCs w:val="24"/>
        </w:rPr>
        <w:t xml:space="preserve"> and analysed</w:t>
      </w:r>
      <w:r w:rsidRPr="0004722E">
        <w:rPr>
          <w:rFonts w:ascii="Times New Roman" w:eastAsia="Times New Roman" w:hAnsi="Times New Roman" w:cs="Times New Roman"/>
          <w:noProof/>
          <w:color w:val="000000" w:themeColor="text1"/>
          <w:sz w:val="24"/>
          <w:szCs w:val="24"/>
        </w:rPr>
        <w:t>.</w:t>
      </w:r>
      <w:r w:rsidR="0E9839F7" w:rsidRPr="0004722E">
        <w:rPr>
          <w:rFonts w:ascii="Times New Roman" w:eastAsia="Times New Roman" w:hAnsi="Times New Roman" w:cs="Times New Roman"/>
          <w:noProof/>
          <w:color w:val="000000" w:themeColor="text1"/>
          <w:sz w:val="24"/>
          <w:szCs w:val="24"/>
        </w:rPr>
        <w:t xml:space="preserve"> </w:t>
      </w:r>
      <w:r w:rsidR="78FCF3C3" w:rsidRPr="0004722E">
        <w:rPr>
          <w:rFonts w:ascii="Times New Roman" w:eastAsia="Times New Roman" w:hAnsi="Times New Roman" w:cs="Times New Roman"/>
          <w:noProof/>
          <w:color w:val="000000" w:themeColor="text1"/>
          <w:sz w:val="24"/>
          <w:szCs w:val="24"/>
        </w:rPr>
        <w:t xml:space="preserve">This desk research was conducted to identify dangerous practices </w:t>
      </w:r>
      <w:r w:rsidR="4810A902" w:rsidRPr="0004722E">
        <w:rPr>
          <w:rFonts w:ascii="Times New Roman" w:eastAsia="Times New Roman" w:hAnsi="Times New Roman" w:cs="Times New Roman"/>
          <w:noProof/>
          <w:color w:val="000000" w:themeColor="text1"/>
          <w:sz w:val="24"/>
          <w:szCs w:val="24"/>
        </w:rPr>
        <w:t>and past incidents caused by AI</w:t>
      </w:r>
      <w:r w:rsidR="0058070B" w:rsidRPr="0004722E">
        <w:rPr>
          <w:rFonts w:ascii="Times New Roman" w:eastAsia="Times New Roman" w:hAnsi="Times New Roman" w:cs="Times New Roman"/>
          <w:noProof/>
          <w:color w:val="000000" w:themeColor="text1"/>
          <w:sz w:val="24"/>
          <w:szCs w:val="24"/>
        </w:rPr>
        <w:t xml:space="preserve"> systems</w:t>
      </w:r>
      <w:r w:rsidR="4810A902" w:rsidRPr="0004722E">
        <w:rPr>
          <w:rFonts w:ascii="Times New Roman" w:eastAsia="Times New Roman" w:hAnsi="Times New Roman" w:cs="Times New Roman"/>
          <w:noProof/>
          <w:color w:val="000000" w:themeColor="text1"/>
          <w:sz w:val="24"/>
          <w:szCs w:val="24"/>
        </w:rPr>
        <w:t xml:space="preserve"> </w:t>
      </w:r>
      <w:r w:rsidR="78FCF3C3" w:rsidRPr="0004722E">
        <w:rPr>
          <w:rFonts w:ascii="Times New Roman" w:eastAsia="Times New Roman" w:hAnsi="Times New Roman" w:cs="Times New Roman"/>
          <w:noProof/>
          <w:color w:val="000000" w:themeColor="text1"/>
          <w:sz w:val="24"/>
          <w:szCs w:val="24"/>
        </w:rPr>
        <w:t xml:space="preserve">that </w:t>
      </w:r>
      <w:r w:rsidR="483751A8" w:rsidRPr="0004722E">
        <w:rPr>
          <w:rFonts w:ascii="Times New Roman" w:eastAsia="Times New Roman" w:hAnsi="Times New Roman" w:cs="Times New Roman"/>
          <w:noProof/>
          <w:color w:val="000000" w:themeColor="text1"/>
          <w:sz w:val="24"/>
          <w:szCs w:val="24"/>
        </w:rPr>
        <w:t xml:space="preserve">could provide empirical evidence </w:t>
      </w:r>
      <w:r w:rsidR="0058070B" w:rsidRPr="0004722E">
        <w:rPr>
          <w:rFonts w:ascii="Times New Roman" w:eastAsia="Times New Roman" w:hAnsi="Times New Roman" w:cs="Times New Roman"/>
          <w:noProof/>
          <w:color w:val="000000" w:themeColor="text1"/>
          <w:sz w:val="24"/>
          <w:szCs w:val="24"/>
        </w:rPr>
        <w:t xml:space="preserve">of </w:t>
      </w:r>
      <w:r w:rsidR="483751A8" w:rsidRPr="0004722E">
        <w:rPr>
          <w:rFonts w:ascii="Times New Roman" w:eastAsia="Times New Roman" w:hAnsi="Times New Roman" w:cs="Times New Roman"/>
          <w:noProof/>
          <w:color w:val="000000" w:themeColor="text1"/>
          <w:sz w:val="24"/>
          <w:szCs w:val="24"/>
        </w:rPr>
        <w:t>risk</w:t>
      </w:r>
      <w:r w:rsidR="0058070B" w:rsidRPr="0004722E">
        <w:rPr>
          <w:rFonts w:ascii="Times New Roman" w:eastAsia="Times New Roman" w:hAnsi="Times New Roman" w:cs="Times New Roman"/>
          <w:noProof/>
          <w:color w:val="000000" w:themeColor="text1"/>
          <w:sz w:val="24"/>
          <w:szCs w:val="24"/>
        </w:rPr>
        <w:t>s to health, safety and fundamental rights</w:t>
      </w:r>
      <w:r w:rsidR="483751A8" w:rsidRPr="0004722E">
        <w:rPr>
          <w:rFonts w:ascii="Times New Roman" w:eastAsia="Times New Roman" w:hAnsi="Times New Roman" w:cs="Times New Roman"/>
          <w:noProof/>
          <w:color w:val="000000" w:themeColor="text1"/>
          <w:sz w:val="24"/>
          <w:szCs w:val="24"/>
        </w:rPr>
        <w:t xml:space="preserve"> that have materialised </w:t>
      </w:r>
      <w:r w:rsidR="7261ED5B" w:rsidRPr="0004722E">
        <w:rPr>
          <w:rFonts w:ascii="Times New Roman" w:eastAsia="Times New Roman" w:hAnsi="Times New Roman" w:cs="Times New Roman"/>
          <w:noProof/>
          <w:color w:val="000000" w:themeColor="text1"/>
          <w:sz w:val="24"/>
          <w:szCs w:val="24"/>
        </w:rPr>
        <w:t>to inform the assessment of the review</w:t>
      </w:r>
      <w:r w:rsidR="78FCF3C3" w:rsidRPr="0004722E">
        <w:rPr>
          <w:rFonts w:ascii="Times New Roman" w:eastAsia="Times New Roman" w:hAnsi="Times New Roman" w:cs="Times New Roman"/>
          <w:noProof/>
          <w:color w:val="000000" w:themeColor="text1"/>
          <w:sz w:val="24"/>
          <w:szCs w:val="24"/>
        </w:rPr>
        <w:t>.</w:t>
      </w:r>
      <w:r w:rsidR="00525837" w:rsidRPr="00525837">
        <w:rPr>
          <w:noProof/>
        </w:rPr>
        <w:t xml:space="preserve"> </w:t>
      </w:r>
      <w:r w:rsidR="00525837" w:rsidRPr="00525837">
        <w:rPr>
          <w:rFonts w:ascii="Times New Roman" w:eastAsia="Times New Roman" w:hAnsi="Times New Roman" w:cs="Times New Roman"/>
          <w:noProof/>
          <w:color w:val="000000" w:themeColor="text1"/>
          <w:sz w:val="24"/>
          <w:szCs w:val="24"/>
        </w:rPr>
        <w:t>While providing an additional source of mapping available data of harms and incidents caused by AI systems, the empirical research done in the next section has its inherent limitations considering that the incident databases analysed do not contain complete and verified information on all AI incidents. Many of the incidents are also global and not limited to Europe and detailed information for the proper categorisation of the incidents under the AI Act is not always available. </w:t>
      </w:r>
    </w:p>
    <w:p w14:paraId="25DE3649" w14:textId="4C5C7212" w:rsidR="637298B9" w:rsidRPr="009A7D1E" w:rsidRDefault="637298B9" w:rsidP="18318B5B">
      <w:pPr>
        <w:jc w:val="both"/>
        <w:rPr>
          <w:rFonts w:ascii="Times New Roman" w:eastAsia="Times New Roman" w:hAnsi="Times New Roman" w:cs="Times New Roman"/>
          <w:noProof/>
          <w:sz w:val="24"/>
          <w:szCs w:val="24"/>
        </w:rPr>
      </w:pPr>
    </w:p>
    <w:p w14:paraId="51C9C859" w14:textId="778AEFE0" w:rsidR="290FA399" w:rsidRPr="009A7D1E" w:rsidRDefault="6F8F79EF" w:rsidP="12876998">
      <w:pPr>
        <w:jc w:val="both"/>
        <w:rPr>
          <w:rFonts w:ascii="Times New Roman" w:eastAsia="Times New Roman" w:hAnsi="Times New Roman" w:cs="Times New Roman"/>
          <w:b/>
          <w:bCs/>
          <w:noProof/>
          <w:color w:val="000000" w:themeColor="text1"/>
          <w:sz w:val="24"/>
          <w:szCs w:val="24"/>
        </w:rPr>
      </w:pPr>
      <w:r w:rsidRPr="009A7D1E">
        <w:rPr>
          <w:rFonts w:ascii="Times New Roman" w:eastAsia="Times New Roman" w:hAnsi="Times New Roman" w:cs="Times New Roman"/>
          <w:b/>
          <w:bCs/>
          <w:noProof/>
          <w:color w:val="000000" w:themeColor="text1"/>
          <w:sz w:val="24"/>
          <w:szCs w:val="24"/>
        </w:rPr>
        <w:t xml:space="preserve">3.3.1. </w:t>
      </w:r>
      <w:r w:rsidR="0BDA0A17" w:rsidRPr="009A7D1E">
        <w:rPr>
          <w:rFonts w:ascii="Times New Roman" w:eastAsia="Times New Roman" w:hAnsi="Times New Roman" w:cs="Times New Roman"/>
          <w:b/>
          <w:bCs/>
          <w:noProof/>
          <w:color w:val="000000" w:themeColor="text1"/>
          <w:sz w:val="24"/>
          <w:szCs w:val="24"/>
        </w:rPr>
        <w:t>Databases</w:t>
      </w:r>
      <w:r w:rsidR="67182BD0" w:rsidRPr="009A7D1E">
        <w:rPr>
          <w:rFonts w:ascii="Times New Roman" w:eastAsia="Times New Roman" w:hAnsi="Times New Roman" w:cs="Times New Roman"/>
          <w:b/>
          <w:bCs/>
          <w:noProof/>
          <w:color w:val="000000" w:themeColor="text1"/>
          <w:sz w:val="24"/>
          <w:szCs w:val="24"/>
        </w:rPr>
        <w:t xml:space="preserve"> and </w:t>
      </w:r>
      <w:r w:rsidR="0BDA0A17" w:rsidRPr="009A7D1E">
        <w:rPr>
          <w:rFonts w:ascii="Times New Roman" w:eastAsia="Times New Roman" w:hAnsi="Times New Roman" w:cs="Times New Roman"/>
          <w:b/>
          <w:bCs/>
          <w:noProof/>
          <w:color w:val="000000" w:themeColor="text1"/>
          <w:sz w:val="24"/>
          <w:szCs w:val="24"/>
        </w:rPr>
        <w:t>timeline</w:t>
      </w:r>
    </w:p>
    <w:p w14:paraId="7CE2AA95" w14:textId="77777777" w:rsidR="004438C8" w:rsidRDefault="004438C8" w:rsidP="12876998">
      <w:pPr>
        <w:jc w:val="both"/>
        <w:rPr>
          <w:rFonts w:ascii="Times New Roman" w:eastAsia="Times New Roman" w:hAnsi="Times New Roman" w:cs="Times New Roman"/>
          <w:noProof/>
          <w:color w:val="000000" w:themeColor="text1"/>
          <w:sz w:val="24"/>
          <w:szCs w:val="24"/>
        </w:rPr>
      </w:pPr>
    </w:p>
    <w:p w14:paraId="3A87543E" w14:textId="377D49A8" w:rsidR="27CF1F35" w:rsidRPr="0004722E" w:rsidRDefault="10877FA8"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sidRPr="0004722E">
        <w:rPr>
          <w:rFonts w:ascii="Times New Roman" w:eastAsia="Times New Roman" w:hAnsi="Times New Roman" w:cs="Times New Roman"/>
          <w:noProof/>
          <w:color w:val="000000" w:themeColor="text1"/>
          <w:sz w:val="24"/>
          <w:szCs w:val="24"/>
        </w:rPr>
        <w:t xml:space="preserve">The main database </w:t>
      </w:r>
      <w:r w:rsidR="41ACB241" w:rsidRPr="0004722E">
        <w:rPr>
          <w:rFonts w:ascii="Times New Roman" w:eastAsia="Times New Roman" w:hAnsi="Times New Roman" w:cs="Times New Roman"/>
          <w:noProof/>
          <w:color w:val="000000" w:themeColor="text1"/>
          <w:sz w:val="24"/>
          <w:szCs w:val="24"/>
        </w:rPr>
        <w:t xml:space="preserve">on which </w:t>
      </w:r>
      <w:r w:rsidR="1EEBEA46" w:rsidRPr="37A6B9B1">
        <w:rPr>
          <w:rFonts w:ascii="Times New Roman" w:eastAsia="Times New Roman" w:hAnsi="Times New Roman" w:cs="Times New Roman"/>
          <w:noProof/>
          <w:color w:val="000000" w:themeColor="text1"/>
          <w:sz w:val="24"/>
          <w:szCs w:val="24"/>
        </w:rPr>
        <w:t xml:space="preserve">this desk </w:t>
      </w:r>
      <w:r w:rsidR="41ACB241" w:rsidRPr="0004722E">
        <w:rPr>
          <w:rFonts w:ascii="Times New Roman" w:eastAsia="Times New Roman" w:hAnsi="Times New Roman" w:cs="Times New Roman"/>
          <w:noProof/>
          <w:color w:val="000000" w:themeColor="text1"/>
          <w:sz w:val="24"/>
          <w:szCs w:val="24"/>
        </w:rPr>
        <w:t>research relied</w:t>
      </w:r>
      <w:r w:rsidRPr="0004722E">
        <w:rPr>
          <w:rFonts w:ascii="Times New Roman" w:eastAsia="Times New Roman" w:hAnsi="Times New Roman" w:cs="Times New Roman"/>
          <w:noProof/>
          <w:color w:val="000000" w:themeColor="text1"/>
          <w:sz w:val="24"/>
          <w:szCs w:val="24"/>
        </w:rPr>
        <w:t xml:space="preserve"> was the AI Incidents and </w:t>
      </w:r>
      <w:r w:rsidR="6ADB9D97" w:rsidRPr="0004722E">
        <w:rPr>
          <w:rFonts w:ascii="Times New Roman" w:eastAsia="Times New Roman" w:hAnsi="Times New Roman" w:cs="Times New Roman"/>
          <w:noProof/>
          <w:color w:val="000000" w:themeColor="text1"/>
          <w:sz w:val="24"/>
          <w:szCs w:val="24"/>
        </w:rPr>
        <w:t>H</w:t>
      </w:r>
      <w:r w:rsidRPr="0004722E">
        <w:rPr>
          <w:rFonts w:ascii="Times New Roman" w:eastAsia="Times New Roman" w:hAnsi="Times New Roman" w:cs="Times New Roman"/>
          <w:noProof/>
          <w:color w:val="000000" w:themeColor="text1"/>
          <w:sz w:val="24"/>
          <w:szCs w:val="24"/>
        </w:rPr>
        <w:t>azards Monitor (AIM)</w:t>
      </w:r>
      <w:r w:rsidR="08BFC037" w:rsidRPr="009A7D1E">
        <w:rPr>
          <w:rStyle w:val="FootnoteReference"/>
          <w:rFonts w:ascii="Times New Roman" w:eastAsia="Times New Roman" w:hAnsi="Times New Roman" w:cs="Times New Roman"/>
          <w:noProof/>
          <w:color w:val="000000" w:themeColor="text1"/>
          <w:sz w:val="24"/>
          <w:szCs w:val="24"/>
        </w:rPr>
        <w:footnoteReference w:id="29"/>
      </w:r>
      <w:r w:rsidR="1EEBEA46" w:rsidRPr="37A6B9B1">
        <w:rPr>
          <w:rFonts w:ascii="Times New Roman" w:eastAsia="Times New Roman" w:hAnsi="Times New Roman" w:cs="Times New Roman"/>
          <w:noProof/>
          <w:color w:val="000000" w:themeColor="text1"/>
          <w:sz w:val="24"/>
          <w:szCs w:val="24"/>
        </w:rPr>
        <w:t xml:space="preserve"> of the Organisation for Economic Cooperation and Development (OECD).</w:t>
      </w:r>
      <w:r w:rsidRPr="0004722E">
        <w:rPr>
          <w:rFonts w:ascii="Times New Roman" w:eastAsia="Times New Roman" w:hAnsi="Times New Roman" w:cs="Times New Roman"/>
          <w:noProof/>
          <w:color w:val="000000" w:themeColor="text1"/>
          <w:sz w:val="24"/>
          <w:szCs w:val="24"/>
        </w:rPr>
        <w:t xml:space="preserve"> </w:t>
      </w:r>
      <w:r w:rsidR="1EEBEA46" w:rsidRPr="37A6B9B1">
        <w:rPr>
          <w:rFonts w:ascii="Times New Roman" w:eastAsia="Times New Roman" w:hAnsi="Times New Roman" w:cs="Times New Roman"/>
          <w:noProof/>
          <w:color w:val="000000" w:themeColor="text1"/>
          <w:sz w:val="24"/>
          <w:szCs w:val="24"/>
        </w:rPr>
        <w:t xml:space="preserve">This database </w:t>
      </w:r>
      <w:r w:rsidRPr="0004722E">
        <w:rPr>
          <w:rFonts w:ascii="Times New Roman" w:eastAsia="Times New Roman" w:hAnsi="Times New Roman" w:cs="Times New Roman"/>
          <w:noProof/>
          <w:color w:val="000000" w:themeColor="text1"/>
          <w:sz w:val="24"/>
          <w:szCs w:val="24"/>
        </w:rPr>
        <w:t xml:space="preserve">is </w:t>
      </w:r>
      <w:r w:rsidR="0F4FD8E3" w:rsidRPr="0004722E">
        <w:rPr>
          <w:rFonts w:ascii="Times New Roman" w:eastAsia="Times New Roman" w:hAnsi="Times New Roman" w:cs="Times New Roman"/>
          <w:noProof/>
          <w:color w:val="000000" w:themeColor="text1"/>
          <w:sz w:val="24"/>
          <w:szCs w:val="24"/>
        </w:rPr>
        <w:t xml:space="preserve">a </w:t>
      </w:r>
      <w:r w:rsidRPr="0004722E">
        <w:rPr>
          <w:rFonts w:ascii="Times New Roman" w:eastAsia="Times New Roman" w:hAnsi="Times New Roman" w:cs="Times New Roman"/>
          <w:noProof/>
          <w:color w:val="000000" w:themeColor="text1"/>
          <w:sz w:val="24"/>
          <w:szCs w:val="24"/>
        </w:rPr>
        <w:t xml:space="preserve">free and open-source project dedicated to indexing the </w:t>
      </w:r>
      <w:r w:rsidR="41ACB241" w:rsidRPr="0004722E">
        <w:rPr>
          <w:rFonts w:ascii="Times New Roman" w:eastAsia="Times New Roman" w:hAnsi="Times New Roman" w:cs="Times New Roman"/>
          <w:noProof/>
          <w:color w:val="000000" w:themeColor="text1"/>
          <w:sz w:val="24"/>
          <w:szCs w:val="24"/>
        </w:rPr>
        <w:t xml:space="preserve">history of harms or near harms </w:t>
      </w:r>
      <w:r w:rsidR="1EEBEA46" w:rsidRPr="37A6B9B1">
        <w:rPr>
          <w:rFonts w:ascii="Times New Roman" w:eastAsia="Times New Roman" w:hAnsi="Times New Roman" w:cs="Times New Roman"/>
          <w:noProof/>
          <w:color w:val="000000" w:themeColor="text1"/>
          <w:sz w:val="24"/>
          <w:szCs w:val="24"/>
        </w:rPr>
        <w:t xml:space="preserve">that have materialised </w:t>
      </w:r>
      <w:r w:rsidR="41ACB241" w:rsidRPr="0004722E">
        <w:rPr>
          <w:rFonts w:ascii="Times New Roman" w:eastAsia="Times New Roman" w:hAnsi="Times New Roman" w:cs="Times New Roman"/>
          <w:noProof/>
          <w:color w:val="000000" w:themeColor="text1"/>
          <w:sz w:val="24"/>
          <w:szCs w:val="24"/>
        </w:rPr>
        <w:t>in the real world by the deployment of AI systems</w:t>
      </w:r>
      <w:r w:rsidRPr="0004722E">
        <w:rPr>
          <w:rFonts w:ascii="Times New Roman" w:eastAsia="Times New Roman" w:hAnsi="Times New Roman" w:cs="Times New Roman"/>
          <w:noProof/>
          <w:color w:val="000000" w:themeColor="text1"/>
          <w:sz w:val="24"/>
          <w:szCs w:val="24"/>
        </w:rPr>
        <w:t xml:space="preserve">. The database is AI-driven and collects information about AI incidents from public sources (mostly AI incidents covered </w:t>
      </w:r>
      <w:r w:rsidR="50140CA9" w:rsidRPr="0004722E">
        <w:rPr>
          <w:rFonts w:ascii="Times New Roman" w:eastAsia="Times New Roman" w:hAnsi="Times New Roman" w:cs="Times New Roman"/>
          <w:noProof/>
          <w:color w:val="000000" w:themeColor="text1"/>
          <w:sz w:val="24"/>
          <w:szCs w:val="24"/>
        </w:rPr>
        <w:t>by</w:t>
      </w:r>
      <w:r w:rsidR="1EEBEA46" w:rsidRPr="37A6B9B1">
        <w:rPr>
          <w:rFonts w:ascii="Times New Roman" w:eastAsia="Times New Roman" w:hAnsi="Times New Roman" w:cs="Times New Roman"/>
          <w:noProof/>
          <w:color w:val="000000" w:themeColor="text1"/>
          <w:sz w:val="24"/>
          <w:szCs w:val="24"/>
        </w:rPr>
        <w:t xml:space="preserve"> the</w:t>
      </w:r>
      <w:r w:rsidR="50140CA9" w:rsidRPr="0004722E">
        <w:rPr>
          <w:rFonts w:ascii="Times New Roman" w:eastAsia="Times New Roman" w:hAnsi="Times New Roman" w:cs="Times New Roman"/>
          <w:noProof/>
          <w:color w:val="000000" w:themeColor="text1"/>
          <w:sz w:val="24"/>
          <w:szCs w:val="24"/>
        </w:rPr>
        <w:t xml:space="preserve"> </w:t>
      </w:r>
      <w:r w:rsidRPr="0004722E">
        <w:rPr>
          <w:rFonts w:ascii="Times New Roman" w:eastAsia="Times New Roman" w:hAnsi="Times New Roman" w:cs="Times New Roman"/>
          <w:noProof/>
          <w:color w:val="000000" w:themeColor="text1"/>
          <w:sz w:val="24"/>
          <w:szCs w:val="24"/>
        </w:rPr>
        <w:t>media).</w:t>
      </w:r>
      <w:r w:rsidR="46E0FD35" w:rsidRPr="0004722E">
        <w:rPr>
          <w:rFonts w:ascii="Times New Roman" w:eastAsia="Times New Roman" w:hAnsi="Times New Roman" w:cs="Times New Roman"/>
          <w:noProof/>
          <w:color w:val="000000" w:themeColor="text1"/>
          <w:sz w:val="24"/>
          <w:szCs w:val="24"/>
        </w:rPr>
        <w:t xml:space="preserve"> </w:t>
      </w:r>
      <w:r w:rsidRPr="0004722E">
        <w:rPr>
          <w:rFonts w:ascii="Times New Roman" w:eastAsia="Times New Roman" w:hAnsi="Times New Roman" w:cs="Times New Roman"/>
          <w:noProof/>
          <w:color w:val="000000" w:themeColor="text1"/>
          <w:sz w:val="24"/>
          <w:szCs w:val="24"/>
        </w:rPr>
        <w:t>Another database</w:t>
      </w:r>
      <w:r w:rsidR="1EEBEA46" w:rsidRPr="37A6B9B1">
        <w:rPr>
          <w:rFonts w:ascii="Times New Roman" w:eastAsia="Times New Roman" w:hAnsi="Times New Roman" w:cs="Times New Roman"/>
          <w:noProof/>
          <w:color w:val="000000" w:themeColor="text1"/>
          <w:sz w:val="24"/>
          <w:szCs w:val="24"/>
        </w:rPr>
        <w:t xml:space="preserve"> the Commission</w:t>
      </w:r>
      <w:r w:rsidRPr="0004722E">
        <w:rPr>
          <w:rFonts w:ascii="Times New Roman" w:eastAsia="Times New Roman" w:hAnsi="Times New Roman" w:cs="Times New Roman"/>
          <w:noProof/>
          <w:color w:val="000000" w:themeColor="text1"/>
          <w:sz w:val="24"/>
          <w:szCs w:val="24"/>
        </w:rPr>
        <w:t xml:space="preserve"> consulted was</w:t>
      </w:r>
      <w:r w:rsidR="1EEBEA46" w:rsidRPr="37A6B9B1">
        <w:rPr>
          <w:rFonts w:ascii="Times New Roman" w:eastAsia="Times New Roman" w:hAnsi="Times New Roman" w:cs="Times New Roman"/>
          <w:noProof/>
          <w:color w:val="000000" w:themeColor="text1"/>
          <w:sz w:val="24"/>
          <w:szCs w:val="24"/>
        </w:rPr>
        <w:t xml:space="preserve"> the</w:t>
      </w:r>
      <w:r w:rsidRPr="0004722E">
        <w:rPr>
          <w:rFonts w:ascii="Times New Roman" w:eastAsia="Times New Roman" w:hAnsi="Times New Roman" w:cs="Times New Roman"/>
          <w:noProof/>
          <w:color w:val="000000" w:themeColor="text1"/>
          <w:sz w:val="24"/>
          <w:szCs w:val="24"/>
        </w:rPr>
        <w:t xml:space="preserve"> AI Risk Repository</w:t>
      </w:r>
      <w:r w:rsidR="08BFC037" w:rsidRPr="009A7D1E">
        <w:rPr>
          <w:rStyle w:val="FootnoteReference"/>
          <w:rFonts w:ascii="Times New Roman" w:eastAsia="Times New Roman" w:hAnsi="Times New Roman" w:cs="Times New Roman"/>
          <w:noProof/>
          <w:color w:val="000000" w:themeColor="text1"/>
          <w:sz w:val="24"/>
          <w:szCs w:val="24"/>
        </w:rPr>
        <w:footnoteReference w:id="30"/>
      </w:r>
      <w:r w:rsidRPr="0004722E">
        <w:rPr>
          <w:rFonts w:ascii="Times New Roman" w:eastAsia="Times New Roman" w:hAnsi="Times New Roman" w:cs="Times New Roman"/>
          <w:noProof/>
          <w:color w:val="000000" w:themeColor="text1"/>
          <w:sz w:val="24"/>
          <w:szCs w:val="24"/>
        </w:rPr>
        <w:t xml:space="preserve"> </w:t>
      </w:r>
      <w:r w:rsidR="1EEBEA46" w:rsidRPr="37A6B9B1">
        <w:rPr>
          <w:rFonts w:ascii="Times New Roman" w:eastAsia="Times New Roman" w:hAnsi="Times New Roman" w:cs="Times New Roman"/>
          <w:noProof/>
          <w:color w:val="000000" w:themeColor="text1"/>
          <w:sz w:val="24"/>
          <w:szCs w:val="24"/>
        </w:rPr>
        <w:t>of</w:t>
      </w:r>
      <w:r w:rsidRPr="0004722E">
        <w:rPr>
          <w:rFonts w:ascii="Times New Roman" w:eastAsia="Times New Roman" w:hAnsi="Times New Roman" w:cs="Times New Roman"/>
          <w:noProof/>
          <w:color w:val="000000" w:themeColor="text1"/>
          <w:sz w:val="24"/>
          <w:szCs w:val="24"/>
        </w:rPr>
        <w:t xml:space="preserve"> the Massachusetts Institute of Technology</w:t>
      </w:r>
      <w:r w:rsidR="1EEBEA46" w:rsidRPr="37A6B9B1">
        <w:rPr>
          <w:rFonts w:ascii="Times New Roman" w:eastAsia="Times New Roman" w:hAnsi="Times New Roman" w:cs="Times New Roman"/>
          <w:noProof/>
          <w:color w:val="000000" w:themeColor="text1"/>
          <w:sz w:val="24"/>
          <w:szCs w:val="24"/>
        </w:rPr>
        <w:t xml:space="preserve"> (MIT)</w:t>
      </w:r>
      <w:r w:rsidR="27CF1F35" w:rsidRPr="009A7D1E">
        <w:rPr>
          <w:rStyle w:val="FootnoteReference"/>
          <w:rFonts w:ascii="Times New Roman" w:eastAsia="Times New Roman" w:hAnsi="Times New Roman" w:cs="Times New Roman"/>
          <w:noProof/>
          <w:color w:val="000000" w:themeColor="text1"/>
          <w:sz w:val="24"/>
          <w:szCs w:val="24"/>
        </w:rPr>
        <w:footnoteReference w:id="31"/>
      </w:r>
      <w:r w:rsidR="58C3C3AF" w:rsidRPr="0004722E">
        <w:rPr>
          <w:rFonts w:ascii="Times New Roman" w:eastAsia="Times New Roman" w:hAnsi="Times New Roman" w:cs="Times New Roman"/>
          <w:noProof/>
          <w:color w:val="000000" w:themeColor="text1"/>
          <w:sz w:val="24"/>
          <w:szCs w:val="24"/>
        </w:rPr>
        <w:t>.</w:t>
      </w:r>
      <w:r w:rsidRPr="0004722E">
        <w:rPr>
          <w:rFonts w:ascii="Times New Roman" w:eastAsia="Times New Roman" w:hAnsi="Times New Roman" w:cs="Times New Roman"/>
          <w:noProof/>
          <w:color w:val="000000" w:themeColor="text1"/>
          <w:sz w:val="24"/>
          <w:szCs w:val="24"/>
        </w:rPr>
        <w:t xml:space="preserve"> </w:t>
      </w:r>
      <w:r w:rsidR="41ACB241" w:rsidRPr="0004722E">
        <w:rPr>
          <w:rFonts w:ascii="Times New Roman" w:eastAsia="Times New Roman" w:hAnsi="Times New Roman" w:cs="Times New Roman"/>
          <w:noProof/>
          <w:color w:val="000000" w:themeColor="text1"/>
          <w:sz w:val="24"/>
          <w:szCs w:val="24"/>
        </w:rPr>
        <w:t xml:space="preserve">This database was mainly </w:t>
      </w:r>
      <w:r w:rsidR="274C387B" w:rsidRPr="0004722E">
        <w:rPr>
          <w:rFonts w:ascii="Times New Roman" w:eastAsia="Times New Roman" w:hAnsi="Times New Roman" w:cs="Times New Roman"/>
          <w:noProof/>
          <w:color w:val="000000" w:themeColor="text1"/>
          <w:sz w:val="24"/>
          <w:szCs w:val="24"/>
        </w:rPr>
        <w:t>analysed</w:t>
      </w:r>
      <w:r w:rsidR="41ACB241" w:rsidRPr="0004722E">
        <w:rPr>
          <w:rFonts w:ascii="Times New Roman" w:eastAsia="Times New Roman" w:hAnsi="Times New Roman" w:cs="Times New Roman"/>
          <w:noProof/>
          <w:color w:val="000000" w:themeColor="text1"/>
          <w:sz w:val="24"/>
          <w:szCs w:val="24"/>
        </w:rPr>
        <w:t xml:space="preserve"> </w:t>
      </w:r>
      <w:r w:rsidR="1EEBEA46" w:rsidRPr="37A6B9B1">
        <w:rPr>
          <w:rFonts w:ascii="Times New Roman" w:eastAsia="Times New Roman" w:hAnsi="Times New Roman" w:cs="Times New Roman"/>
          <w:noProof/>
          <w:color w:val="000000" w:themeColor="text1"/>
          <w:sz w:val="24"/>
          <w:szCs w:val="24"/>
        </w:rPr>
        <w:t>for devising the</w:t>
      </w:r>
      <w:r w:rsidR="274C387B" w:rsidRPr="0004722E">
        <w:rPr>
          <w:rFonts w:ascii="Times New Roman" w:eastAsia="Times New Roman" w:hAnsi="Times New Roman" w:cs="Times New Roman"/>
          <w:noProof/>
          <w:color w:val="000000" w:themeColor="text1"/>
          <w:sz w:val="24"/>
          <w:szCs w:val="24"/>
        </w:rPr>
        <w:t xml:space="preserve"> methodology of incident analysis.</w:t>
      </w:r>
    </w:p>
    <w:p w14:paraId="39E63108" w14:textId="0EC277D8" w:rsidR="746C9934" w:rsidRPr="0004722E" w:rsidRDefault="3416043B"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 xml:space="preserve">Due to </w:t>
      </w:r>
      <w:r w:rsidR="28B308BE" w:rsidRPr="0004722E">
        <w:rPr>
          <w:rFonts w:ascii="Times New Roman" w:eastAsia="Times New Roman" w:hAnsi="Times New Roman" w:cs="Times New Roman"/>
          <w:noProof/>
          <w:sz w:val="24"/>
          <w:szCs w:val="24"/>
        </w:rPr>
        <w:t>the nature of the incidents database</w:t>
      </w:r>
      <w:r w:rsidR="6D3ABD84" w:rsidRPr="0004722E">
        <w:rPr>
          <w:rFonts w:ascii="Times New Roman" w:eastAsia="Times New Roman" w:hAnsi="Times New Roman" w:cs="Times New Roman"/>
          <w:noProof/>
          <w:sz w:val="24"/>
          <w:szCs w:val="24"/>
        </w:rPr>
        <w:t>s</w:t>
      </w:r>
      <w:r w:rsidR="28B308BE" w:rsidRPr="0004722E">
        <w:rPr>
          <w:rFonts w:ascii="Times New Roman" w:eastAsia="Times New Roman" w:hAnsi="Times New Roman" w:cs="Times New Roman"/>
          <w:noProof/>
          <w:sz w:val="24"/>
          <w:szCs w:val="24"/>
        </w:rPr>
        <w:t>, which publish only brief summaries of reported events</w:t>
      </w:r>
      <w:r w:rsidRPr="0004722E">
        <w:rPr>
          <w:rFonts w:ascii="Times New Roman" w:eastAsia="Times New Roman" w:hAnsi="Times New Roman" w:cs="Times New Roman"/>
          <w:noProof/>
          <w:sz w:val="24"/>
          <w:szCs w:val="24"/>
        </w:rPr>
        <w:t xml:space="preserve">, </w:t>
      </w:r>
      <w:r w:rsidR="54A785AE" w:rsidRPr="0004722E">
        <w:rPr>
          <w:rFonts w:ascii="Times New Roman" w:eastAsia="Times New Roman" w:hAnsi="Times New Roman" w:cs="Times New Roman"/>
          <w:noProof/>
          <w:sz w:val="24"/>
          <w:szCs w:val="24"/>
        </w:rPr>
        <w:t>the analys</w:t>
      </w:r>
      <w:r w:rsidR="0058070B" w:rsidRPr="0004722E">
        <w:rPr>
          <w:rFonts w:ascii="Times New Roman" w:eastAsia="Times New Roman" w:hAnsi="Times New Roman" w:cs="Times New Roman"/>
          <w:noProof/>
          <w:sz w:val="24"/>
          <w:szCs w:val="24"/>
        </w:rPr>
        <w:t>e</w:t>
      </w:r>
      <w:r w:rsidR="54A785AE" w:rsidRPr="0004722E">
        <w:rPr>
          <w:rFonts w:ascii="Times New Roman" w:eastAsia="Times New Roman" w:hAnsi="Times New Roman" w:cs="Times New Roman"/>
          <w:noProof/>
          <w:sz w:val="24"/>
          <w:szCs w:val="24"/>
        </w:rPr>
        <w:t xml:space="preserve">s relying on </w:t>
      </w:r>
      <w:r w:rsidR="0058070B" w:rsidRPr="0004722E">
        <w:rPr>
          <w:rFonts w:ascii="Times New Roman" w:eastAsia="Times New Roman" w:hAnsi="Times New Roman" w:cs="Times New Roman"/>
          <w:noProof/>
          <w:sz w:val="24"/>
          <w:szCs w:val="24"/>
        </w:rPr>
        <w:t xml:space="preserve">these </w:t>
      </w:r>
      <w:r w:rsidR="6BFFB9AD" w:rsidRPr="0004722E">
        <w:rPr>
          <w:rFonts w:ascii="Times New Roman" w:eastAsia="Times New Roman" w:hAnsi="Times New Roman" w:cs="Times New Roman"/>
          <w:noProof/>
          <w:sz w:val="24"/>
          <w:szCs w:val="24"/>
        </w:rPr>
        <w:t>source</w:t>
      </w:r>
      <w:r w:rsidR="0058070B" w:rsidRPr="0004722E">
        <w:rPr>
          <w:rFonts w:ascii="Times New Roman" w:eastAsia="Times New Roman" w:hAnsi="Times New Roman" w:cs="Times New Roman"/>
          <w:noProof/>
          <w:sz w:val="24"/>
          <w:szCs w:val="24"/>
        </w:rPr>
        <w:t>s</w:t>
      </w:r>
      <w:r w:rsidR="6BFFB9AD" w:rsidRPr="0004722E">
        <w:rPr>
          <w:rFonts w:ascii="Times New Roman" w:eastAsia="Times New Roman" w:hAnsi="Times New Roman" w:cs="Times New Roman"/>
          <w:noProof/>
          <w:sz w:val="24"/>
          <w:szCs w:val="24"/>
        </w:rPr>
        <w:t xml:space="preserve"> </w:t>
      </w:r>
      <w:r w:rsidR="54A785AE" w:rsidRPr="0004722E">
        <w:rPr>
          <w:rFonts w:ascii="Times New Roman" w:eastAsia="Times New Roman" w:hAnsi="Times New Roman" w:cs="Times New Roman"/>
          <w:noProof/>
          <w:sz w:val="24"/>
          <w:szCs w:val="24"/>
        </w:rPr>
        <w:t>was to a certain extent limited</w:t>
      </w:r>
      <w:r w:rsidR="28B308BE" w:rsidRPr="0004722E">
        <w:rPr>
          <w:rFonts w:ascii="Times New Roman" w:eastAsia="Times New Roman" w:hAnsi="Times New Roman" w:cs="Times New Roman"/>
          <w:noProof/>
          <w:sz w:val="24"/>
          <w:szCs w:val="24"/>
        </w:rPr>
        <w:t xml:space="preserve">. </w:t>
      </w:r>
      <w:r w:rsidR="06CC3FA8" w:rsidRPr="0004722E">
        <w:rPr>
          <w:rFonts w:ascii="Times New Roman" w:eastAsia="Times New Roman" w:hAnsi="Times New Roman" w:cs="Times New Roman"/>
          <w:noProof/>
          <w:sz w:val="24"/>
          <w:szCs w:val="24"/>
        </w:rPr>
        <w:t>C</w:t>
      </w:r>
      <w:r w:rsidR="28B308BE" w:rsidRPr="0004722E">
        <w:rPr>
          <w:rFonts w:ascii="Times New Roman" w:eastAsia="Times New Roman" w:hAnsi="Times New Roman" w:cs="Times New Roman"/>
          <w:noProof/>
          <w:sz w:val="24"/>
          <w:szCs w:val="24"/>
        </w:rPr>
        <w:t>oncise descriptions do not consistently permit a precise evaluation of the incidents</w:t>
      </w:r>
      <w:r w:rsidR="5E0E5984" w:rsidRPr="0004722E">
        <w:rPr>
          <w:rFonts w:ascii="Times New Roman" w:eastAsia="Times New Roman" w:hAnsi="Times New Roman" w:cs="Times New Roman"/>
          <w:noProof/>
          <w:sz w:val="24"/>
          <w:szCs w:val="24"/>
        </w:rPr>
        <w:t>’</w:t>
      </w:r>
      <w:r w:rsidR="28B308BE" w:rsidRPr="0004722E">
        <w:rPr>
          <w:rFonts w:ascii="Times New Roman" w:eastAsia="Times New Roman" w:hAnsi="Times New Roman" w:cs="Times New Roman"/>
          <w:noProof/>
          <w:sz w:val="24"/>
          <w:szCs w:val="24"/>
        </w:rPr>
        <w:t xml:space="preserve"> characteristics, nor do they always enable accurate categorisation according to the </w:t>
      </w:r>
      <w:r w:rsidR="6CF3A250" w:rsidRPr="0004722E">
        <w:rPr>
          <w:rFonts w:ascii="Times New Roman" w:eastAsia="Times New Roman" w:hAnsi="Times New Roman" w:cs="Times New Roman"/>
          <w:noProof/>
          <w:sz w:val="24"/>
          <w:szCs w:val="24"/>
        </w:rPr>
        <w:t xml:space="preserve">methodological </w:t>
      </w:r>
      <w:r w:rsidR="28B308BE" w:rsidRPr="0004722E">
        <w:rPr>
          <w:rFonts w:ascii="Times New Roman" w:eastAsia="Times New Roman" w:hAnsi="Times New Roman" w:cs="Times New Roman"/>
          <w:noProof/>
          <w:sz w:val="24"/>
          <w:szCs w:val="24"/>
        </w:rPr>
        <w:t>framework employed</w:t>
      </w:r>
      <w:r w:rsidR="4B669B33" w:rsidRPr="0004722E">
        <w:rPr>
          <w:rFonts w:ascii="Times New Roman" w:eastAsia="Times New Roman" w:hAnsi="Times New Roman" w:cs="Times New Roman"/>
          <w:noProof/>
          <w:sz w:val="24"/>
          <w:szCs w:val="24"/>
        </w:rPr>
        <w:t xml:space="preserve"> in </w:t>
      </w:r>
      <w:r w:rsidR="0058070B" w:rsidRPr="0004722E">
        <w:rPr>
          <w:rFonts w:ascii="Times New Roman" w:eastAsia="Times New Roman" w:hAnsi="Times New Roman" w:cs="Times New Roman"/>
          <w:noProof/>
          <w:sz w:val="24"/>
          <w:szCs w:val="24"/>
        </w:rPr>
        <w:t xml:space="preserve">this </w:t>
      </w:r>
      <w:r w:rsidR="00D6665A" w:rsidRPr="0004722E">
        <w:rPr>
          <w:rFonts w:ascii="Times New Roman" w:eastAsia="Times New Roman" w:hAnsi="Times New Roman" w:cs="Times New Roman"/>
          <w:noProof/>
          <w:sz w:val="24"/>
          <w:szCs w:val="24"/>
        </w:rPr>
        <w:t>r</w:t>
      </w:r>
      <w:r w:rsidR="4B669B33" w:rsidRPr="0004722E">
        <w:rPr>
          <w:rFonts w:ascii="Times New Roman" w:eastAsia="Times New Roman" w:hAnsi="Times New Roman" w:cs="Times New Roman"/>
          <w:noProof/>
          <w:sz w:val="24"/>
          <w:szCs w:val="24"/>
        </w:rPr>
        <w:t>eport</w:t>
      </w:r>
      <w:r w:rsidR="0058070B" w:rsidRPr="0004722E">
        <w:rPr>
          <w:rFonts w:ascii="Times New Roman" w:eastAsia="Times New Roman" w:hAnsi="Times New Roman" w:cs="Times New Roman"/>
          <w:noProof/>
          <w:sz w:val="24"/>
          <w:szCs w:val="24"/>
        </w:rPr>
        <w:t>,</w:t>
      </w:r>
      <w:r w:rsidR="4B669B33" w:rsidRPr="0004722E">
        <w:rPr>
          <w:rFonts w:ascii="Times New Roman" w:eastAsia="Times New Roman" w:hAnsi="Times New Roman" w:cs="Times New Roman"/>
          <w:noProof/>
          <w:sz w:val="24"/>
          <w:szCs w:val="24"/>
        </w:rPr>
        <w:t xml:space="preserve"> as specified in </w:t>
      </w:r>
      <w:r w:rsidR="7DBAE2D6" w:rsidRPr="0004722E">
        <w:rPr>
          <w:rFonts w:ascii="Times New Roman" w:eastAsia="Times New Roman" w:hAnsi="Times New Roman" w:cs="Times New Roman"/>
          <w:noProof/>
          <w:sz w:val="24"/>
          <w:szCs w:val="24"/>
        </w:rPr>
        <w:t>S</w:t>
      </w:r>
      <w:r w:rsidR="4B669B33" w:rsidRPr="0004722E">
        <w:rPr>
          <w:rFonts w:ascii="Times New Roman" w:eastAsia="Times New Roman" w:hAnsi="Times New Roman" w:cs="Times New Roman"/>
          <w:noProof/>
          <w:sz w:val="24"/>
          <w:szCs w:val="24"/>
        </w:rPr>
        <w:t>ection</w:t>
      </w:r>
      <w:r w:rsidR="0C07B232" w:rsidRPr="0004722E">
        <w:rPr>
          <w:rFonts w:ascii="Times New Roman" w:eastAsia="Times New Roman" w:hAnsi="Times New Roman" w:cs="Times New Roman"/>
          <w:noProof/>
          <w:sz w:val="24"/>
          <w:szCs w:val="24"/>
        </w:rPr>
        <w:t xml:space="preserve"> 2</w:t>
      </w:r>
      <w:r w:rsidR="006C0D4C" w:rsidRPr="0004722E">
        <w:rPr>
          <w:rFonts w:ascii="Times New Roman" w:eastAsia="Times New Roman" w:hAnsi="Times New Roman" w:cs="Times New Roman"/>
          <w:noProof/>
          <w:sz w:val="24"/>
          <w:szCs w:val="24"/>
        </w:rPr>
        <w:t>.1.</w:t>
      </w:r>
      <w:r w:rsidR="0C07B232" w:rsidRPr="0004722E">
        <w:rPr>
          <w:rFonts w:ascii="Times New Roman" w:eastAsia="Times New Roman" w:hAnsi="Times New Roman" w:cs="Times New Roman"/>
          <w:noProof/>
          <w:sz w:val="24"/>
          <w:szCs w:val="24"/>
        </w:rPr>
        <w:t xml:space="preserve"> </w:t>
      </w:r>
      <w:r w:rsidR="4B669B33" w:rsidRPr="0004722E">
        <w:rPr>
          <w:rFonts w:ascii="Times New Roman" w:eastAsia="Times New Roman" w:hAnsi="Times New Roman" w:cs="Times New Roman"/>
          <w:noProof/>
          <w:sz w:val="24"/>
          <w:szCs w:val="24"/>
        </w:rPr>
        <w:t>above</w:t>
      </w:r>
      <w:r w:rsidR="28B308BE" w:rsidRPr="0004722E">
        <w:rPr>
          <w:rFonts w:ascii="Times New Roman" w:eastAsia="Times New Roman" w:hAnsi="Times New Roman" w:cs="Times New Roman"/>
          <w:noProof/>
          <w:sz w:val="24"/>
          <w:szCs w:val="24"/>
        </w:rPr>
        <w:t>.</w:t>
      </w:r>
      <w:r w:rsidR="0997F152" w:rsidRPr="0004722E">
        <w:rPr>
          <w:rFonts w:ascii="Times New Roman" w:eastAsia="Times New Roman" w:hAnsi="Times New Roman" w:cs="Times New Roman"/>
          <w:noProof/>
          <w:sz w:val="24"/>
          <w:szCs w:val="24"/>
        </w:rPr>
        <w:t xml:space="preserve"> </w:t>
      </w:r>
      <w:r w:rsidR="18EA04F2" w:rsidRPr="0004722E">
        <w:rPr>
          <w:rFonts w:ascii="Times New Roman" w:eastAsia="Times New Roman" w:hAnsi="Times New Roman" w:cs="Times New Roman"/>
          <w:noProof/>
          <w:sz w:val="24"/>
          <w:szCs w:val="24"/>
        </w:rPr>
        <w:t xml:space="preserve">Due to these limitations and constraints, </w:t>
      </w:r>
      <w:r w:rsidR="0058070B" w:rsidRPr="0004722E">
        <w:rPr>
          <w:rFonts w:ascii="Times New Roman" w:eastAsia="Times New Roman" w:hAnsi="Times New Roman" w:cs="Times New Roman"/>
          <w:noProof/>
          <w:sz w:val="24"/>
          <w:szCs w:val="24"/>
        </w:rPr>
        <w:t xml:space="preserve">this </w:t>
      </w:r>
      <w:r w:rsidR="00D6665A" w:rsidRPr="0004722E">
        <w:rPr>
          <w:rFonts w:ascii="Times New Roman" w:eastAsia="Times New Roman" w:hAnsi="Times New Roman" w:cs="Times New Roman"/>
          <w:noProof/>
          <w:sz w:val="24"/>
          <w:szCs w:val="24"/>
        </w:rPr>
        <w:t>r</w:t>
      </w:r>
      <w:r w:rsidR="40FC6B52" w:rsidRPr="0004722E">
        <w:rPr>
          <w:rFonts w:ascii="Times New Roman" w:eastAsia="Times New Roman" w:hAnsi="Times New Roman" w:cs="Times New Roman"/>
          <w:noProof/>
          <w:sz w:val="24"/>
          <w:szCs w:val="24"/>
        </w:rPr>
        <w:t>eport refer</w:t>
      </w:r>
      <w:r w:rsidR="4E80D109" w:rsidRPr="0004722E">
        <w:rPr>
          <w:rFonts w:ascii="Times New Roman" w:eastAsia="Times New Roman" w:hAnsi="Times New Roman" w:cs="Times New Roman"/>
          <w:noProof/>
          <w:sz w:val="24"/>
          <w:szCs w:val="24"/>
        </w:rPr>
        <w:t>s</w:t>
      </w:r>
      <w:r w:rsidR="40FC6B52" w:rsidRPr="0004722E">
        <w:rPr>
          <w:rFonts w:ascii="Times New Roman" w:eastAsia="Times New Roman" w:hAnsi="Times New Roman" w:cs="Times New Roman"/>
          <w:noProof/>
          <w:sz w:val="24"/>
          <w:szCs w:val="24"/>
        </w:rPr>
        <w:t xml:space="preserve"> to </w:t>
      </w:r>
      <w:r w:rsidR="000F2A2F" w:rsidRPr="0004722E">
        <w:rPr>
          <w:rFonts w:ascii="Times New Roman" w:eastAsia="Times New Roman" w:hAnsi="Times New Roman" w:cs="Times New Roman"/>
          <w:noProof/>
          <w:sz w:val="24"/>
          <w:szCs w:val="24"/>
        </w:rPr>
        <w:t>generalised</w:t>
      </w:r>
      <w:r w:rsidR="5B908EB7" w:rsidRPr="0004722E">
        <w:rPr>
          <w:rFonts w:ascii="Times New Roman" w:eastAsia="Times New Roman" w:hAnsi="Times New Roman" w:cs="Times New Roman"/>
          <w:noProof/>
          <w:sz w:val="24"/>
          <w:szCs w:val="24"/>
        </w:rPr>
        <w:t xml:space="preserve"> </w:t>
      </w:r>
      <w:r w:rsidR="40FC6B52" w:rsidRPr="0004722E">
        <w:rPr>
          <w:rFonts w:ascii="Times New Roman" w:eastAsia="Times New Roman" w:hAnsi="Times New Roman" w:cs="Times New Roman"/>
          <w:noProof/>
          <w:sz w:val="24"/>
          <w:szCs w:val="24"/>
        </w:rPr>
        <w:t>quantifying terms (such as ‘substantial part’ or ‘small part’)</w:t>
      </w:r>
      <w:r w:rsidR="0058070B" w:rsidRPr="0004722E">
        <w:rPr>
          <w:rFonts w:ascii="Times New Roman" w:eastAsia="Times New Roman" w:hAnsi="Times New Roman" w:cs="Times New Roman"/>
          <w:noProof/>
          <w:sz w:val="24"/>
          <w:szCs w:val="24"/>
        </w:rPr>
        <w:t>,</w:t>
      </w:r>
      <w:r w:rsidR="40FC6B52" w:rsidRPr="0004722E">
        <w:rPr>
          <w:rFonts w:ascii="Times New Roman" w:eastAsia="Times New Roman" w:hAnsi="Times New Roman" w:cs="Times New Roman"/>
          <w:noProof/>
          <w:sz w:val="24"/>
          <w:szCs w:val="24"/>
        </w:rPr>
        <w:t xml:space="preserve"> instead of providing precise proportions of incidents.</w:t>
      </w:r>
    </w:p>
    <w:p w14:paraId="0916764D" w14:textId="1D306B1F" w:rsidR="27CF1F35" w:rsidRPr="0004722E" w:rsidRDefault="40941384"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sidRPr="0004722E">
        <w:rPr>
          <w:rFonts w:ascii="Times New Roman" w:eastAsia="Times New Roman" w:hAnsi="Times New Roman" w:cs="Times New Roman"/>
          <w:noProof/>
          <w:color w:val="000000" w:themeColor="text1"/>
          <w:sz w:val="24"/>
          <w:szCs w:val="24"/>
        </w:rPr>
        <w:t xml:space="preserve">To enable sufficient </w:t>
      </w:r>
      <w:r w:rsidR="2E82C99B" w:rsidRPr="0004722E">
        <w:rPr>
          <w:rFonts w:ascii="Times New Roman" w:eastAsia="Times New Roman" w:hAnsi="Times New Roman" w:cs="Times New Roman"/>
          <w:noProof/>
          <w:color w:val="000000" w:themeColor="text1"/>
          <w:sz w:val="24"/>
          <w:szCs w:val="24"/>
        </w:rPr>
        <w:t xml:space="preserve">time for the </w:t>
      </w:r>
      <w:r w:rsidRPr="0004722E">
        <w:rPr>
          <w:rFonts w:ascii="Times New Roman" w:eastAsia="Times New Roman" w:hAnsi="Times New Roman" w:cs="Times New Roman"/>
          <w:noProof/>
          <w:color w:val="000000" w:themeColor="text1"/>
          <w:sz w:val="24"/>
          <w:szCs w:val="24"/>
        </w:rPr>
        <w:t>analysis of the</w:t>
      </w:r>
      <w:r w:rsidR="02CB2723" w:rsidRPr="0004722E">
        <w:rPr>
          <w:rFonts w:ascii="Times New Roman" w:eastAsia="Times New Roman" w:hAnsi="Times New Roman" w:cs="Times New Roman"/>
          <w:noProof/>
          <w:color w:val="000000" w:themeColor="text1"/>
          <w:sz w:val="24"/>
          <w:szCs w:val="24"/>
        </w:rPr>
        <w:t xml:space="preserve"> incidents, </w:t>
      </w:r>
      <w:r w:rsidR="73598218" w:rsidRPr="0004722E">
        <w:rPr>
          <w:rFonts w:ascii="Times New Roman" w:eastAsia="Times New Roman" w:hAnsi="Times New Roman" w:cs="Times New Roman"/>
          <w:noProof/>
          <w:color w:val="000000" w:themeColor="text1"/>
          <w:sz w:val="24"/>
          <w:szCs w:val="24"/>
        </w:rPr>
        <w:t>t</w:t>
      </w:r>
      <w:r w:rsidR="47A7E7ED" w:rsidRPr="0004722E">
        <w:rPr>
          <w:rFonts w:ascii="Times New Roman" w:eastAsia="Times New Roman" w:hAnsi="Times New Roman" w:cs="Times New Roman"/>
          <w:noProof/>
          <w:color w:val="000000" w:themeColor="text1"/>
          <w:sz w:val="24"/>
          <w:szCs w:val="24"/>
        </w:rPr>
        <w:t>he time</w:t>
      </w:r>
      <w:r w:rsidR="006C0D4C" w:rsidRPr="0004722E">
        <w:rPr>
          <w:rFonts w:ascii="Times New Roman" w:eastAsia="Times New Roman" w:hAnsi="Times New Roman" w:cs="Times New Roman"/>
          <w:noProof/>
          <w:color w:val="000000" w:themeColor="text1"/>
          <w:sz w:val="24"/>
          <w:szCs w:val="24"/>
        </w:rPr>
        <w:t xml:space="preserve"> </w:t>
      </w:r>
      <w:r w:rsidR="47A7E7ED" w:rsidRPr="0004722E">
        <w:rPr>
          <w:rFonts w:ascii="Times New Roman" w:eastAsia="Times New Roman" w:hAnsi="Times New Roman" w:cs="Times New Roman"/>
          <w:noProof/>
          <w:color w:val="000000" w:themeColor="text1"/>
          <w:sz w:val="24"/>
          <w:szCs w:val="24"/>
        </w:rPr>
        <w:t>frame</w:t>
      </w:r>
      <w:r w:rsidR="034EC258" w:rsidRPr="0004722E">
        <w:rPr>
          <w:rFonts w:ascii="Times New Roman" w:eastAsia="Times New Roman" w:hAnsi="Times New Roman" w:cs="Times New Roman"/>
          <w:noProof/>
          <w:color w:val="000000" w:themeColor="text1"/>
          <w:sz w:val="24"/>
          <w:szCs w:val="24"/>
        </w:rPr>
        <w:t xml:space="preserve"> </w:t>
      </w:r>
      <w:r w:rsidR="3A7C8881" w:rsidRPr="0004722E">
        <w:rPr>
          <w:rFonts w:ascii="Times New Roman" w:eastAsia="Times New Roman" w:hAnsi="Times New Roman" w:cs="Times New Roman"/>
          <w:noProof/>
          <w:color w:val="000000" w:themeColor="text1"/>
          <w:sz w:val="24"/>
          <w:szCs w:val="24"/>
        </w:rPr>
        <w:t xml:space="preserve">covered </w:t>
      </w:r>
      <w:r w:rsidR="14FD5DE9" w:rsidRPr="0004722E">
        <w:rPr>
          <w:rFonts w:ascii="Times New Roman" w:eastAsia="Times New Roman" w:hAnsi="Times New Roman" w:cs="Times New Roman"/>
          <w:noProof/>
          <w:color w:val="000000" w:themeColor="text1"/>
          <w:sz w:val="24"/>
          <w:szCs w:val="24"/>
        </w:rPr>
        <w:t xml:space="preserve">was </w:t>
      </w:r>
      <w:r w:rsidR="3A7C8881" w:rsidRPr="0004722E">
        <w:rPr>
          <w:rFonts w:ascii="Times New Roman" w:eastAsia="Times New Roman" w:hAnsi="Times New Roman" w:cs="Times New Roman"/>
          <w:noProof/>
          <w:color w:val="000000" w:themeColor="text1"/>
          <w:sz w:val="24"/>
          <w:szCs w:val="24"/>
        </w:rPr>
        <w:t xml:space="preserve">limited </w:t>
      </w:r>
      <w:r w:rsidR="585EFDF3" w:rsidRPr="0004722E">
        <w:rPr>
          <w:rFonts w:ascii="Times New Roman" w:eastAsia="Times New Roman" w:hAnsi="Times New Roman" w:cs="Times New Roman"/>
          <w:noProof/>
          <w:color w:val="000000" w:themeColor="text1"/>
          <w:sz w:val="24"/>
          <w:szCs w:val="24"/>
        </w:rPr>
        <w:t xml:space="preserve">to incidents reported </w:t>
      </w:r>
      <w:r w:rsidR="034EC258" w:rsidRPr="0004722E">
        <w:rPr>
          <w:rFonts w:ascii="Times New Roman" w:eastAsia="Times New Roman" w:hAnsi="Times New Roman" w:cs="Times New Roman"/>
          <w:noProof/>
          <w:color w:val="000000" w:themeColor="text1"/>
          <w:sz w:val="24"/>
          <w:szCs w:val="24"/>
        </w:rPr>
        <w:t>from</w:t>
      </w:r>
      <w:r w:rsidR="47A7E7ED" w:rsidRPr="0004722E">
        <w:rPr>
          <w:rFonts w:ascii="Times New Roman" w:eastAsia="Times New Roman" w:hAnsi="Times New Roman" w:cs="Times New Roman"/>
          <w:noProof/>
          <w:color w:val="000000" w:themeColor="text1"/>
          <w:sz w:val="24"/>
          <w:szCs w:val="24"/>
        </w:rPr>
        <w:t xml:space="preserve"> 1 January 2024 (after finalising </w:t>
      </w:r>
      <w:r w:rsidR="76241AA5" w:rsidRPr="0004722E">
        <w:rPr>
          <w:rFonts w:ascii="Times New Roman" w:eastAsia="Times New Roman" w:hAnsi="Times New Roman" w:cs="Times New Roman"/>
          <w:noProof/>
          <w:color w:val="000000" w:themeColor="text1"/>
          <w:sz w:val="24"/>
          <w:szCs w:val="24"/>
        </w:rPr>
        <w:t>the</w:t>
      </w:r>
      <w:r w:rsidR="47A7E7ED" w:rsidRPr="0004722E">
        <w:rPr>
          <w:rFonts w:ascii="Times New Roman" w:eastAsia="Times New Roman" w:hAnsi="Times New Roman" w:cs="Times New Roman"/>
          <w:noProof/>
          <w:color w:val="000000" w:themeColor="text1"/>
          <w:sz w:val="24"/>
          <w:szCs w:val="24"/>
        </w:rPr>
        <w:t xml:space="preserve"> negotiations</w:t>
      </w:r>
      <w:r w:rsidR="5D34F852" w:rsidRPr="0004722E">
        <w:rPr>
          <w:rFonts w:ascii="Times New Roman" w:eastAsia="Times New Roman" w:hAnsi="Times New Roman" w:cs="Times New Roman"/>
          <w:noProof/>
          <w:color w:val="000000" w:themeColor="text1"/>
          <w:sz w:val="24"/>
          <w:szCs w:val="24"/>
        </w:rPr>
        <w:t xml:space="preserve"> </w:t>
      </w:r>
      <w:r w:rsidR="0058070B" w:rsidRPr="0004722E">
        <w:rPr>
          <w:rFonts w:ascii="Times New Roman" w:eastAsia="Times New Roman" w:hAnsi="Times New Roman" w:cs="Times New Roman"/>
          <w:noProof/>
          <w:color w:val="000000" w:themeColor="text1"/>
          <w:sz w:val="24"/>
          <w:szCs w:val="24"/>
        </w:rPr>
        <w:t xml:space="preserve">of </w:t>
      </w:r>
      <w:r w:rsidR="5D34F852" w:rsidRPr="0004722E">
        <w:rPr>
          <w:rFonts w:ascii="Times New Roman" w:eastAsia="Times New Roman" w:hAnsi="Times New Roman" w:cs="Times New Roman"/>
          <w:noProof/>
          <w:color w:val="000000" w:themeColor="text1"/>
          <w:sz w:val="24"/>
          <w:szCs w:val="24"/>
        </w:rPr>
        <w:t>the AI Act</w:t>
      </w:r>
      <w:r w:rsidR="47A7E7ED" w:rsidRPr="0004722E">
        <w:rPr>
          <w:rFonts w:ascii="Times New Roman" w:eastAsia="Times New Roman" w:hAnsi="Times New Roman" w:cs="Times New Roman"/>
          <w:noProof/>
          <w:color w:val="000000" w:themeColor="text1"/>
          <w:sz w:val="24"/>
          <w:szCs w:val="24"/>
        </w:rPr>
        <w:t xml:space="preserve">) to </w:t>
      </w:r>
      <w:r w:rsidR="77BB3A21" w:rsidRPr="0004722E">
        <w:rPr>
          <w:rFonts w:ascii="Times New Roman" w:eastAsia="Times New Roman" w:hAnsi="Times New Roman" w:cs="Times New Roman"/>
          <w:noProof/>
          <w:color w:val="000000" w:themeColor="text1"/>
          <w:sz w:val="24"/>
          <w:szCs w:val="24"/>
        </w:rPr>
        <w:t>31 May 2025</w:t>
      </w:r>
      <w:r w:rsidR="47A7E7ED" w:rsidRPr="0004722E">
        <w:rPr>
          <w:rFonts w:ascii="Times New Roman" w:eastAsia="Times New Roman" w:hAnsi="Times New Roman" w:cs="Times New Roman"/>
          <w:noProof/>
          <w:color w:val="000000" w:themeColor="text1"/>
          <w:sz w:val="24"/>
          <w:szCs w:val="24"/>
        </w:rPr>
        <w:t xml:space="preserve">. In total, </w:t>
      </w:r>
      <w:r w:rsidR="77BB3A21" w:rsidRPr="0004722E">
        <w:rPr>
          <w:rFonts w:ascii="Times New Roman" w:eastAsia="Times New Roman" w:hAnsi="Times New Roman" w:cs="Times New Roman"/>
          <w:noProof/>
          <w:color w:val="000000" w:themeColor="text1"/>
          <w:sz w:val="24"/>
          <w:szCs w:val="24"/>
        </w:rPr>
        <w:t>3</w:t>
      </w:r>
      <w:r w:rsidR="0058070B" w:rsidRPr="0004722E">
        <w:rPr>
          <w:rFonts w:ascii="Times New Roman" w:eastAsia="Times New Roman" w:hAnsi="Times New Roman" w:cs="Times New Roman"/>
          <w:noProof/>
          <w:color w:val="000000" w:themeColor="text1"/>
          <w:sz w:val="24"/>
          <w:szCs w:val="24"/>
        </w:rPr>
        <w:t> </w:t>
      </w:r>
      <w:r w:rsidR="77BB3A21" w:rsidRPr="0004722E">
        <w:rPr>
          <w:rFonts w:ascii="Times New Roman" w:eastAsia="Times New Roman" w:hAnsi="Times New Roman" w:cs="Times New Roman"/>
          <w:noProof/>
          <w:color w:val="000000" w:themeColor="text1"/>
          <w:sz w:val="24"/>
          <w:szCs w:val="24"/>
        </w:rPr>
        <w:t>791</w:t>
      </w:r>
      <w:r w:rsidR="47A7E7ED" w:rsidRPr="0004722E">
        <w:rPr>
          <w:rFonts w:ascii="Times New Roman" w:eastAsia="Times New Roman" w:hAnsi="Times New Roman" w:cs="Times New Roman"/>
          <w:noProof/>
          <w:color w:val="000000" w:themeColor="text1"/>
          <w:sz w:val="24"/>
          <w:szCs w:val="24"/>
        </w:rPr>
        <w:t xml:space="preserve"> incidents were reported</w:t>
      </w:r>
      <w:r w:rsidR="006C0D4C" w:rsidRPr="0004722E">
        <w:rPr>
          <w:rFonts w:ascii="Times New Roman" w:eastAsia="Times New Roman" w:hAnsi="Times New Roman" w:cs="Times New Roman"/>
          <w:noProof/>
          <w:color w:val="000000" w:themeColor="text1"/>
          <w:sz w:val="24"/>
          <w:szCs w:val="24"/>
        </w:rPr>
        <w:t xml:space="preserve"> in the OECD AI Incidents and Hazards Monitor (AIM)</w:t>
      </w:r>
      <w:r w:rsidR="47A7E7ED" w:rsidRPr="0004722E">
        <w:rPr>
          <w:rFonts w:ascii="Times New Roman" w:eastAsia="Times New Roman" w:hAnsi="Times New Roman" w:cs="Times New Roman"/>
          <w:noProof/>
          <w:color w:val="000000" w:themeColor="text1"/>
          <w:sz w:val="24"/>
          <w:szCs w:val="24"/>
        </w:rPr>
        <w:t xml:space="preserve"> during this period. </w:t>
      </w:r>
    </w:p>
    <w:p w14:paraId="4FB3FB03" w14:textId="0D714FB2" w:rsidR="23688059" w:rsidRPr="009A7D1E" w:rsidRDefault="23688059" w:rsidP="12876998">
      <w:pPr>
        <w:jc w:val="both"/>
        <w:rPr>
          <w:rFonts w:ascii="Times New Roman" w:eastAsia="Times New Roman" w:hAnsi="Times New Roman" w:cs="Times New Roman"/>
          <w:noProof/>
          <w:color w:val="000000" w:themeColor="text1"/>
          <w:sz w:val="24"/>
          <w:szCs w:val="24"/>
        </w:rPr>
      </w:pPr>
    </w:p>
    <w:p w14:paraId="33218A33" w14:textId="2123045C" w:rsidR="76DAC97D" w:rsidRPr="009A7D1E" w:rsidRDefault="7A2E3787" w:rsidP="12876998">
      <w:pPr>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b/>
          <w:bCs/>
          <w:noProof/>
          <w:color w:val="000000" w:themeColor="text1"/>
          <w:sz w:val="24"/>
          <w:szCs w:val="24"/>
        </w:rPr>
        <w:t xml:space="preserve">3.3.2. </w:t>
      </w:r>
      <w:r w:rsidR="77BB3A21" w:rsidRPr="009A7D1E">
        <w:rPr>
          <w:rFonts w:ascii="Times New Roman" w:eastAsia="Times New Roman" w:hAnsi="Times New Roman" w:cs="Times New Roman"/>
          <w:b/>
          <w:bCs/>
          <w:noProof/>
          <w:color w:val="000000" w:themeColor="text1"/>
          <w:sz w:val="24"/>
          <w:szCs w:val="24"/>
        </w:rPr>
        <w:t>Categorisation of reported incidents</w:t>
      </w:r>
    </w:p>
    <w:p w14:paraId="14D36249" w14:textId="77777777" w:rsidR="004438C8" w:rsidRDefault="004438C8" w:rsidP="12876998">
      <w:pPr>
        <w:jc w:val="both"/>
        <w:rPr>
          <w:rFonts w:ascii="Times New Roman" w:eastAsia="Times New Roman" w:hAnsi="Times New Roman" w:cs="Times New Roman"/>
          <w:noProof/>
          <w:color w:val="000000" w:themeColor="text1"/>
          <w:sz w:val="24"/>
          <w:szCs w:val="24"/>
        </w:rPr>
      </w:pPr>
    </w:p>
    <w:p w14:paraId="616AC2BF" w14:textId="1EECAFE8" w:rsidR="76DAC97D" w:rsidRPr="0004722E" w:rsidRDefault="77BB3A21"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sidRPr="0004722E">
        <w:rPr>
          <w:rFonts w:ascii="Times New Roman" w:eastAsia="Times New Roman" w:hAnsi="Times New Roman" w:cs="Times New Roman"/>
          <w:noProof/>
          <w:color w:val="000000" w:themeColor="text1"/>
          <w:sz w:val="24"/>
          <w:szCs w:val="24"/>
        </w:rPr>
        <w:t xml:space="preserve">The first step of the analysis </w:t>
      </w:r>
      <w:r w:rsidR="006C0D4C" w:rsidRPr="0004722E">
        <w:rPr>
          <w:rFonts w:ascii="Times New Roman" w:eastAsia="Times New Roman" w:hAnsi="Times New Roman" w:cs="Times New Roman"/>
          <w:noProof/>
          <w:color w:val="000000" w:themeColor="text1"/>
          <w:sz w:val="24"/>
          <w:szCs w:val="24"/>
        </w:rPr>
        <w:t>was</w:t>
      </w:r>
      <w:r w:rsidRPr="0004722E">
        <w:rPr>
          <w:rFonts w:ascii="Times New Roman" w:eastAsia="Times New Roman" w:hAnsi="Times New Roman" w:cs="Times New Roman"/>
          <w:noProof/>
          <w:color w:val="000000" w:themeColor="text1"/>
          <w:sz w:val="24"/>
          <w:szCs w:val="24"/>
        </w:rPr>
        <w:t xml:space="preserve"> the categorisation of all reported </w:t>
      </w:r>
      <w:r w:rsidR="2817A1E9" w:rsidRPr="0004722E">
        <w:rPr>
          <w:rFonts w:ascii="Times New Roman" w:eastAsia="Times New Roman" w:hAnsi="Times New Roman" w:cs="Times New Roman"/>
          <w:noProof/>
          <w:color w:val="000000" w:themeColor="text1"/>
          <w:sz w:val="24"/>
          <w:szCs w:val="24"/>
        </w:rPr>
        <w:t>3</w:t>
      </w:r>
      <w:r w:rsidR="0058070B" w:rsidRPr="0004722E">
        <w:rPr>
          <w:rFonts w:ascii="Times New Roman" w:eastAsia="Times New Roman" w:hAnsi="Times New Roman" w:cs="Times New Roman"/>
          <w:noProof/>
          <w:color w:val="000000" w:themeColor="text1"/>
          <w:sz w:val="24"/>
          <w:szCs w:val="24"/>
        </w:rPr>
        <w:t> </w:t>
      </w:r>
      <w:r w:rsidR="2817A1E9" w:rsidRPr="0004722E">
        <w:rPr>
          <w:rFonts w:ascii="Times New Roman" w:eastAsia="Times New Roman" w:hAnsi="Times New Roman" w:cs="Times New Roman"/>
          <w:noProof/>
          <w:color w:val="000000" w:themeColor="text1"/>
          <w:sz w:val="24"/>
          <w:szCs w:val="24"/>
        </w:rPr>
        <w:t xml:space="preserve">791 </w:t>
      </w:r>
      <w:r w:rsidRPr="0004722E">
        <w:rPr>
          <w:rFonts w:ascii="Times New Roman" w:eastAsia="Times New Roman" w:hAnsi="Times New Roman" w:cs="Times New Roman"/>
          <w:noProof/>
          <w:color w:val="000000" w:themeColor="text1"/>
          <w:sz w:val="24"/>
          <w:szCs w:val="24"/>
        </w:rPr>
        <w:t>incidents in six categories. These categories include</w:t>
      </w:r>
      <w:r w:rsidR="55C5C20A" w:rsidRPr="0004722E">
        <w:rPr>
          <w:rFonts w:ascii="Times New Roman" w:eastAsia="Times New Roman" w:hAnsi="Times New Roman" w:cs="Times New Roman"/>
          <w:noProof/>
          <w:color w:val="000000" w:themeColor="text1"/>
          <w:sz w:val="24"/>
          <w:szCs w:val="24"/>
        </w:rPr>
        <w:t>d</w:t>
      </w:r>
      <w:r w:rsidR="006C0D4C" w:rsidRPr="0004722E">
        <w:rPr>
          <w:rFonts w:ascii="Times New Roman" w:eastAsia="Times New Roman" w:hAnsi="Times New Roman" w:cs="Times New Roman"/>
          <w:noProof/>
          <w:color w:val="000000" w:themeColor="text1"/>
          <w:sz w:val="24"/>
          <w:szCs w:val="24"/>
        </w:rPr>
        <w:t>:</w:t>
      </w:r>
    </w:p>
    <w:p w14:paraId="3D180B22" w14:textId="09FC9C87"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noProof/>
          <w:color w:val="000000" w:themeColor="text1"/>
          <w:sz w:val="24"/>
          <w:szCs w:val="24"/>
        </w:rPr>
        <w:t>incidents falling outside the scope of the AI Act</w:t>
      </w:r>
      <w:r w:rsidR="006C0D4C">
        <w:rPr>
          <w:rFonts w:ascii="Times New Roman" w:eastAsia="Times New Roman" w:hAnsi="Times New Roman" w:cs="Times New Roman"/>
          <w:noProof/>
          <w:color w:val="000000" w:themeColor="text1"/>
          <w:sz w:val="24"/>
          <w:szCs w:val="24"/>
        </w:rPr>
        <w:t>;</w:t>
      </w:r>
    </w:p>
    <w:p w14:paraId="1EDB5312" w14:textId="09BF080D"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noProof/>
          <w:color w:val="000000" w:themeColor="text1"/>
          <w:sz w:val="24"/>
          <w:szCs w:val="24"/>
        </w:rPr>
        <w:t xml:space="preserve">incidents </w:t>
      </w:r>
      <w:r w:rsidR="2817A1E9" w:rsidRPr="009A7D1E">
        <w:rPr>
          <w:rFonts w:ascii="Times New Roman" w:eastAsia="Times New Roman" w:hAnsi="Times New Roman" w:cs="Times New Roman"/>
          <w:noProof/>
          <w:color w:val="000000" w:themeColor="text1"/>
          <w:sz w:val="24"/>
          <w:szCs w:val="24"/>
        </w:rPr>
        <w:t>likely</w:t>
      </w:r>
      <w:r w:rsidRPr="009A7D1E">
        <w:rPr>
          <w:rFonts w:ascii="Times New Roman" w:eastAsia="Times New Roman" w:hAnsi="Times New Roman" w:cs="Times New Roman"/>
          <w:noProof/>
          <w:color w:val="000000" w:themeColor="text1"/>
          <w:sz w:val="24"/>
          <w:szCs w:val="24"/>
        </w:rPr>
        <w:t xml:space="preserve"> addressed by Annex I</w:t>
      </w:r>
      <w:r w:rsidR="005F11FD">
        <w:rPr>
          <w:rFonts w:ascii="Times New Roman" w:eastAsia="Times New Roman" w:hAnsi="Times New Roman" w:cs="Times New Roman"/>
          <w:noProof/>
          <w:color w:val="000000" w:themeColor="text1"/>
          <w:sz w:val="24"/>
          <w:szCs w:val="24"/>
        </w:rPr>
        <w:t xml:space="preserve"> </w:t>
      </w:r>
      <w:r w:rsidR="005F11FD" w:rsidRPr="009A7D1E">
        <w:rPr>
          <w:rFonts w:ascii="Times New Roman" w:eastAsia="Times New Roman" w:hAnsi="Times New Roman" w:cs="Times New Roman"/>
          <w:noProof/>
          <w:color w:val="000000" w:themeColor="text1"/>
          <w:sz w:val="24"/>
          <w:szCs w:val="24"/>
        </w:rPr>
        <w:t>AI Act</w:t>
      </w:r>
      <w:r w:rsidR="006C0D4C">
        <w:rPr>
          <w:rFonts w:ascii="Times New Roman" w:eastAsia="Times New Roman" w:hAnsi="Times New Roman" w:cs="Times New Roman"/>
          <w:noProof/>
          <w:color w:val="000000" w:themeColor="text1"/>
          <w:sz w:val="24"/>
          <w:szCs w:val="24"/>
        </w:rPr>
        <w:t>;</w:t>
      </w:r>
    </w:p>
    <w:p w14:paraId="0CA56831" w14:textId="658A4F6A"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noProof/>
          <w:color w:val="000000" w:themeColor="text1"/>
          <w:sz w:val="24"/>
          <w:szCs w:val="24"/>
        </w:rPr>
        <w:t xml:space="preserve">incidents </w:t>
      </w:r>
      <w:r w:rsidR="2817A1E9" w:rsidRPr="009A7D1E">
        <w:rPr>
          <w:rFonts w:ascii="Times New Roman" w:eastAsia="Times New Roman" w:hAnsi="Times New Roman" w:cs="Times New Roman"/>
          <w:noProof/>
          <w:color w:val="000000" w:themeColor="text1"/>
          <w:sz w:val="24"/>
          <w:szCs w:val="24"/>
        </w:rPr>
        <w:t>likely</w:t>
      </w:r>
      <w:r w:rsidRPr="009A7D1E">
        <w:rPr>
          <w:rFonts w:ascii="Times New Roman" w:eastAsia="Times New Roman" w:hAnsi="Times New Roman" w:cs="Times New Roman"/>
          <w:noProof/>
          <w:color w:val="000000" w:themeColor="text1"/>
          <w:sz w:val="24"/>
          <w:szCs w:val="24"/>
        </w:rPr>
        <w:t xml:space="preserve"> covered by Article 50 AI Act</w:t>
      </w:r>
      <w:r w:rsidR="006C0D4C">
        <w:rPr>
          <w:rFonts w:ascii="Times New Roman" w:eastAsia="Times New Roman" w:hAnsi="Times New Roman" w:cs="Times New Roman"/>
          <w:noProof/>
          <w:color w:val="000000" w:themeColor="text1"/>
          <w:sz w:val="24"/>
          <w:szCs w:val="24"/>
        </w:rPr>
        <w:t>;</w:t>
      </w:r>
    </w:p>
    <w:p w14:paraId="263654A3" w14:textId="333A567C"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noProof/>
          <w:color w:val="000000" w:themeColor="text1"/>
          <w:sz w:val="24"/>
          <w:szCs w:val="24"/>
        </w:rPr>
        <w:t>incidents, which present hypothetical risks, without having caused any harm as of the time of reporting</w:t>
      </w:r>
      <w:r w:rsidR="006C0D4C">
        <w:rPr>
          <w:rFonts w:ascii="Times New Roman" w:eastAsia="Times New Roman" w:hAnsi="Times New Roman" w:cs="Times New Roman"/>
          <w:noProof/>
          <w:color w:val="000000" w:themeColor="text1"/>
          <w:sz w:val="24"/>
          <w:szCs w:val="24"/>
        </w:rPr>
        <w:t>;</w:t>
      </w:r>
    </w:p>
    <w:p w14:paraId="5DED40E1" w14:textId="06157678"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noProof/>
          <w:color w:val="000000" w:themeColor="text1"/>
          <w:sz w:val="24"/>
          <w:szCs w:val="24"/>
        </w:rPr>
        <w:t>incidents</w:t>
      </w:r>
      <w:r w:rsidR="344DB41E" w:rsidRPr="009A7D1E">
        <w:rPr>
          <w:rFonts w:ascii="Times New Roman" w:eastAsia="Times New Roman" w:hAnsi="Times New Roman" w:cs="Times New Roman"/>
          <w:noProof/>
          <w:color w:val="000000" w:themeColor="text1"/>
          <w:sz w:val="24"/>
          <w:szCs w:val="24"/>
        </w:rPr>
        <w:t xml:space="preserve"> that are (or </w:t>
      </w:r>
      <w:r w:rsidR="4B59BEF4" w:rsidRPr="009A7D1E">
        <w:rPr>
          <w:rFonts w:ascii="Times New Roman" w:eastAsia="Times New Roman" w:hAnsi="Times New Roman" w:cs="Times New Roman"/>
          <w:noProof/>
          <w:color w:val="000000" w:themeColor="text1"/>
          <w:sz w:val="24"/>
          <w:szCs w:val="24"/>
        </w:rPr>
        <w:t xml:space="preserve">may </w:t>
      </w:r>
      <w:r w:rsidR="344DB41E" w:rsidRPr="009A7D1E">
        <w:rPr>
          <w:rFonts w:ascii="Times New Roman" w:eastAsia="Times New Roman" w:hAnsi="Times New Roman" w:cs="Times New Roman"/>
          <w:noProof/>
          <w:color w:val="000000" w:themeColor="text1"/>
          <w:sz w:val="24"/>
          <w:szCs w:val="24"/>
        </w:rPr>
        <w:t>be)</w:t>
      </w:r>
      <w:r w:rsidRPr="009A7D1E">
        <w:rPr>
          <w:rFonts w:ascii="Times New Roman" w:eastAsia="Times New Roman" w:hAnsi="Times New Roman" w:cs="Times New Roman"/>
          <w:noProof/>
          <w:color w:val="000000" w:themeColor="text1"/>
          <w:sz w:val="24"/>
          <w:szCs w:val="24"/>
        </w:rPr>
        <w:t xml:space="preserve"> potentially addressed by Article 5 AI Act</w:t>
      </w:r>
      <w:r w:rsidR="006C0D4C">
        <w:rPr>
          <w:rFonts w:ascii="Times New Roman" w:eastAsia="Times New Roman" w:hAnsi="Times New Roman" w:cs="Times New Roman"/>
          <w:noProof/>
          <w:color w:val="000000" w:themeColor="text1"/>
          <w:sz w:val="24"/>
          <w:szCs w:val="24"/>
        </w:rPr>
        <w:t>;</w:t>
      </w:r>
      <w:r w:rsidRPr="009A7D1E">
        <w:rPr>
          <w:rFonts w:ascii="Times New Roman" w:eastAsia="Times New Roman" w:hAnsi="Times New Roman" w:cs="Times New Roman"/>
          <w:noProof/>
          <w:color w:val="000000" w:themeColor="text1"/>
          <w:sz w:val="24"/>
          <w:szCs w:val="24"/>
        </w:rPr>
        <w:t xml:space="preserve"> and</w:t>
      </w:r>
    </w:p>
    <w:p w14:paraId="4820CE4C" w14:textId="006E8EB9"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noProof/>
          <w:color w:val="000000" w:themeColor="text1"/>
          <w:sz w:val="24"/>
          <w:szCs w:val="24"/>
        </w:rPr>
        <w:t xml:space="preserve">incidents </w:t>
      </w:r>
      <w:r w:rsidR="01F85A6C" w:rsidRPr="009A7D1E">
        <w:rPr>
          <w:rFonts w:ascii="Times New Roman" w:eastAsia="Times New Roman" w:hAnsi="Times New Roman" w:cs="Times New Roman"/>
          <w:noProof/>
          <w:color w:val="000000" w:themeColor="text1"/>
          <w:sz w:val="24"/>
          <w:szCs w:val="24"/>
        </w:rPr>
        <w:t xml:space="preserve">that are (or </w:t>
      </w:r>
      <w:r w:rsidR="4B6C8209" w:rsidRPr="009A7D1E">
        <w:rPr>
          <w:rFonts w:ascii="Times New Roman" w:eastAsia="Times New Roman" w:hAnsi="Times New Roman" w:cs="Times New Roman"/>
          <w:noProof/>
          <w:color w:val="000000" w:themeColor="text1"/>
          <w:sz w:val="24"/>
          <w:szCs w:val="24"/>
        </w:rPr>
        <w:t xml:space="preserve">may </w:t>
      </w:r>
      <w:r w:rsidR="01F85A6C" w:rsidRPr="009A7D1E">
        <w:rPr>
          <w:rFonts w:ascii="Times New Roman" w:eastAsia="Times New Roman" w:hAnsi="Times New Roman" w:cs="Times New Roman"/>
          <w:noProof/>
          <w:color w:val="000000" w:themeColor="text1"/>
          <w:sz w:val="24"/>
          <w:szCs w:val="24"/>
        </w:rPr>
        <w:t xml:space="preserve">be) </w:t>
      </w:r>
      <w:r w:rsidRPr="009A7D1E">
        <w:rPr>
          <w:rFonts w:ascii="Times New Roman" w:eastAsia="Times New Roman" w:hAnsi="Times New Roman" w:cs="Times New Roman"/>
          <w:noProof/>
          <w:color w:val="000000" w:themeColor="text1"/>
          <w:sz w:val="24"/>
          <w:szCs w:val="24"/>
        </w:rPr>
        <w:t>potentially addressed by Annex III AI Act.</w:t>
      </w:r>
    </w:p>
    <w:p w14:paraId="09D8B508" w14:textId="5F42B39A" w:rsidR="76DAC97D" w:rsidRPr="009A7D1E" w:rsidRDefault="77BB3A21"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noProof/>
          <w:color w:val="000000" w:themeColor="text1"/>
          <w:sz w:val="24"/>
          <w:szCs w:val="24"/>
        </w:rPr>
        <w:t xml:space="preserve">Whilst categories 1-4 were collected for the purpose of </w:t>
      </w:r>
      <w:r w:rsidR="58BD3DE8" w:rsidRPr="009A7D1E">
        <w:rPr>
          <w:rFonts w:ascii="Times New Roman" w:eastAsia="Times New Roman" w:hAnsi="Times New Roman" w:cs="Times New Roman"/>
          <w:noProof/>
          <w:color w:val="000000" w:themeColor="text1"/>
          <w:sz w:val="24"/>
          <w:szCs w:val="24"/>
        </w:rPr>
        <w:t xml:space="preserve">better </w:t>
      </w:r>
      <w:r w:rsidRPr="009A7D1E">
        <w:rPr>
          <w:rFonts w:ascii="Times New Roman" w:eastAsia="Times New Roman" w:hAnsi="Times New Roman" w:cs="Times New Roman"/>
          <w:noProof/>
          <w:color w:val="000000" w:themeColor="text1"/>
          <w:sz w:val="24"/>
          <w:szCs w:val="24"/>
        </w:rPr>
        <w:t xml:space="preserve">understanding the overall </w:t>
      </w:r>
      <w:r w:rsidR="2BA5AE2E" w:rsidRPr="009A7D1E">
        <w:rPr>
          <w:rFonts w:ascii="Times New Roman" w:eastAsia="Times New Roman" w:hAnsi="Times New Roman" w:cs="Times New Roman"/>
          <w:noProof/>
          <w:color w:val="000000" w:themeColor="text1"/>
          <w:sz w:val="24"/>
          <w:szCs w:val="24"/>
        </w:rPr>
        <w:t xml:space="preserve">landscape </w:t>
      </w:r>
      <w:r w:rsidRPr="009A7D1E">
        <w:rPr>
          <w:rFonts w:ascii="Times New Roman" w:eastAsia="Times New Roman" w:hAnsi="Times New Roman" w:cs="Times New Roman"/>
          <w:noProof/>
          <w:color w:val="000000" w:themeColor="text1"/>
          <w:sz w:val="24"/>
          <w:szCs w:val="24"/>
        </w:rPr>
        <w:t xml:space="preserve">of AI incidents, </w:t>
      </w:r>
      <w:r w:rsidR="006F38F9" w:rsidRPr="009A7D1E">
        <w:rPr>
          <w:rFonts w:ascii="Times New Roman" w:eastAsia="Times New Roman" w:hAnsi="Times New Roman" w:cs="Times New Roman"/>
          <w:noProof/>
          <w:color w:val="000000" w:themeColor="text1"/>
          <w:sz w:val="24"/>
          <w:szCs w:val="24"/>
        </w:rPr>
        <w:t xml:space="preserve">only </w:t>
      </w:r>
      <w:r w:rsidRPr="009A7D1E">
        <w:rPr>
          <w:rFonts w:ascii="Times New Roman" w:eastAsia="Times New Roman" w:hAnsi="Times New Roman" w:cs="Times New Roman"/>
          <w:noProof/>
          <w:color w:val="000000" w:themeColor="text1"/>
          <w:sz w:val="24"/>
          <w:szCs w:val="24"/>
        </w:rPr>
        <w:t xml:space="preserve">incidents falling under categories 5 and 6 were further analysed according to the </w:t>
      </w:r>
      <w:r w:rsidR="6A5550DC" w:rsidRPr="009A7D1E">
        <w:rPr>
          <w:rFonts w:ascii="Times New Roman" w:eastAsia="Times New Roman" w:hAnsi="Times New Roman" w:cs="Times New Roman"/>
          <w:noProof/>
          <w:color w:val="000000" w:themeColor="text1"/>
          <w:sz w:val="24"/>
          <w:szCs w:val="24"/>
        </w:rPr>
        <w:t xml:space="preserve">methodology employed </w:t>
      </w:r>
      <w:r w:rsidR="0058070B">
        <w:rPr>
          <w:rFonts w:ascii="Times New Roman" w:eastAsia="Times New Roman" w:hAnsi="Times New Roman" w:cs="Times New Roman"/>
          <w:noProof/>
          <w:color w:val="000000" w:themeColor="text1"/>
          <w:sz w:val="24"/>
          <w:szCs w:val="24"/>
        </w:rPr>
        <w:t>for</w:t>
      </w:r>
      <w:r w:rsidR="0058070B" w:rsidRPr="009A7D1E">
        <w:rPr>
          <w:rFonts w:ascii="Times New Roman" w:eastAsia="Times New Roman" w:hAnsi="Times New Roman" w:cs="Times New Roman"/>
          <w:noProof/>
          <w:color w:val="000000" w:themeColor="text1"/>
          <w:sz w:val="24"/>
          <w:szCs w:val="24"/>
        </w:rPr>
        <w:t xml:space="preserve"> th</w:t>
      </w:r>
      <w:r w:rsidR="0058070B">
        <w:rPr>
          <w:rFonts w:ascii="Times New Roman" w:eastAsia="Times New Roman" w:hAnsi="Times New Roman" w:cs="Times New Roman"/>
          <w:noProof/>
          <w:color w:val="000000" w:themeColor="text1"/>
          <w:sz w:val="24"/>
          <w:szCs w:val="24"/>
        </w:rPr>
        <w:t>is</w:t>
      </w:r>
      <w:r w:rsidR="0058070B" w:rsidRPr="009A7D1E">
        <w:rPr>
          <w:rFonts w:ascii="Times New Roman" w:eastAsia="Times New Roman" w:hAnsi="Times New Roman" w:cs="Times New Roman"/>
          <w:noProof/>
          <w:color w:val="000000" w:themeColor="text1"/>
          <w:sz w:val="24"/>
          <w:szCs w:val="24"/>
        </w:rPr>
        <w:t xml:space="preserve"> </w:t>
      </w:r>
      <w:r w:rsidR="00D6665A">
        <w:rPr>
          <w:rFonts w:ascii="Times New Roman" w:eastAsia="Times New Roman" w:hAnsi="Times New Roman" w:cs="Times New Roman"/>
          <w:noProof/>
          <w:color w:val="000000" w:themeColor="text1"/>
          <w:sz w:val="24"/>
          <w:szCs w:val="24"/>
        </w:rPr>
        <w:t>r</w:t>
      </w:r>
      <w:r w:rsidR="6A5550DC" w:rsidRPr="009A7D1E">
        <w:rPr>
          <w:rFonts w:ascii="Times New Roman" w:eastAsia="Times New Roman" w:hAnsi="Times New Roman" w:cs="Times New Roman"/>
          <w:noProof/>
          <w:color w:val="000000" w:themeColor="text1"/>
          <w:sz w:val="24"/>
          <w:szCs w:val="24"/>
        </w:rPr>
        <w:t xml:space="preserve">eport and the </w:t>
      </w:r>
      <w:r w:rsidRPr="009A7D1E">
        <w:rPr>
          <w:rFonts w:ascii="Times New Roman" w:eastAsia="Times New Roman" w:hAnsi="Times New Roman" w:cs="Times New Roman"/>
          <w:noProof/>
          <w:color w:val="000000" w:themeColor="text1"/>
          <w:sz w:val="24"/>
          <w:szCs w:val="24"/>
        </w:rPr>
        <w:t>above-mentioned criteria</w:t>
      </w:r>
      <w:r w:rsidR="635B52DD" w:rsidRPr="009A7D1E">
        <w:rPr>
          <w:rFonts w:ascii="Times New Roman" w:eastAsia="Times New Roman" w:hAnsi="Times New Roman" w:cs="Times New Roman"/>
          <w:noProof/>
          <w:color w:val="000000" w:themeColor="text1"/>
          <w:sz w:val="24"/>
          <w:szCs w:val="24"/>
        </w:rPr>
        <w:t xml:space="preserve"> (Section 2.1)</w:t>
      </w:r>
      <w:r w:rsidRPr="009A7D1E">
        <w:rPr>
          <w:rFonts w:ascii="Times New Roman" w:eastAsia="Times New Roman" w:hAnsi="Times New Roman" w:cs="Times New Roman"/>
          <w:noProof/>
          <w:color w:val="000000" w:themeColor="text1"/>
          <w:sz w:val="24"/>
          <w:szCs w:val="24"/>
        </w:rPr>
        <w:t xml:space="preserve">. </w:t>
      </w:r>
    </w:p>
    <w:p w14:paraId="4738B6C1" w14:textId="31BC1854" w:rsidR="76DAC97D" w:rsidRPr="0004722E" w:rsidRDefault="69ED8EA5"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sidRPr="0004722E">
        <w:rPr>
          <w:rFonts w:ascii="Times New Roman" w:eastAsia="Times New Roman" w:hAnsi="Times New Roman" w:cs="Times New Roman"/>
          <w:noProof/>
          <w:color w:val="000000" w:themeColor="text1"/>
          <w:sz w:val="24"/>
          <w:szCs w:val="24"/>
        </w:rPr>
        <w:t xml:space="preserve">The analysis </w:t>
      </w:r>
      <w:r w:rsidR="1EEBEA46" w:rsidRPr="11E9F913">
        <w:rPr>
          <w:rFonts w:ascii="Times New Roman" w:eastAsia="Times New Roman" w:hAnsi="Times New Roman" w:cs="Times New Roman"/>
          <w:noProof/>
          <w:color w:val="000000" w:themeColor="text1"/>
          <w:sz w:val="24"/>
          <w:szCs w:val="24"/>
        </w:rPr>
        <w:t xml:space="preserve">demonstrated </w:t>
      </w:r>
      <w:r w:rsidRPr="0004722E">
        <w:rPr>
          <w:rFonts w:ascii="Times New Roman" w:eastAsia="Times New Roman" w:hAnsi="Times New Roman" w:cs="Times New Roman"/>
          <w:noProof/>
          <w:color w:val="000000" w:themeColor="text1"/>
          <w:sz w:val="24"/>
          <w:szCs w:val="24"/>
        </w:rPr>
        <w:t>that a</w:t>
      </w:r>
      <w:r w:rsidR="069BC38A" w:rsidRPr="0004722E">
        <w:rPr>
          <w:rFonts w:ascii="Times New Roman" w:eastAsia="Times New Roman" w:hAnsi="Times New Roman" w:cs="Times New Roman"/>
          <w:noProof/>
          <w:color w:val="000000" w:themeColor="text1"/>
          <w:sz w:val="24"/>
          <w:szCs w:val="24"/>
        </w:rPr>
        <w:t>lmost half</w:t>
      </w:r>
      <w:r w:rsidRPr="0004722E">
        <w:rPr>
          <w:rFonts w:ascii="Times New Roman" w:eastAsia="Times New Roman" w:hAnsi="Times New Roman" w:cs="Times New Roman"/>
          <w:noProof/>
          <w:color w:val="000000" w:themeColor="text1"/>
          <w:sz w:val="24"/>
          <w:szCs w:val="24"/>
        </w:rPr>
        <w:t xml:space="preserve"> of all reported incidents in the relevant timespan f</w:t>
      </w:r>
      <w:r w:rsidR="2697746C" w:rsidRPr="0004722E">
        <w:rPr>
          <w:rFonts w:ascii="Times New Roman" w:eastAsia="Times New Roman" w:hAnsi="Times New Roman" w:cs="Times New Roman"/>
          <w:noProof/>
          <w:color w:val="000000" w:themeColor="text1"/>
          <w:sz w:val="24"/>
          <w:szCs w:val="24"/>
        </w:rPr>
        <w:t>ell</w:t>
      </w:r>
      <w:r w:rsidRPr="0004722E">
        <w:rPr>
          <w:rFonts w:ascii="Times New Roman" w:eastAsia="Times New Roman" w:hAnsi="Times New Roman" w:cs="Times New Roman"/>
          <w:noProof/>
          <w:color w:val="000000" w:themeColor="text1"/>
          <w:sz w:val="24"/>
          <w:szCs w:val="24"/>
        </w:rPr>
        <w:t xml:space="preserve"> outside the scope of the AI Act</w:t>
      </w:r>
      <w:r w:rsidR="4FC5F8C9" w:rsidRPr="0004722E">
        <w:rPr>
          <w:rFonts w:ascii="Times New Roman" w:eastAsia="Times New Roman" w:hAnsi="Times New Roman" w:cs="Times New Roman"/>
          <w:noProof/>
          <w:color w:val="000000" w:themeColor="text1"/>
          <w:sz w:val="24"/>
          <w:szCs w:val="24"/>
        </w:rPr>
        <w:t xml:space="preserve"> or </w:t>
      </w:r>
      <w:r w:rsidR="1F7C97A5" w:rsidRPr="0004722E">
        <w:rPr>
          <w:rFonts w:ascii="Times New Roman" w:eastAsia="Times New Roman" w:hAnsi="Times New Roman" w:cs="Times New Roman"/>
          <w:noProof/>
          <w:color w:val="000000" w:themeColor="text1"/>
          <w:sz w:val="24"/>
          <w:szCs w:val="24"/>
        </w:rPr>
        <w:t>we</w:t>
      </w:r>
      <w:r w:rsidR="4FC5F8C9" w:rsidRPr="0004722E">
        <w:rPr>
          <w:rFonts w:ascii="Times New Roman" w:eastAsia="Times New Roman" w:hAnsi="Times New Roman" w:cs="Times New Roman"/>
          <w:noProof/>
          <w:color w:val="000000" w:themeColor="text1"/>
          <w:sz w:val="24"/>
          <w:szCs w:val="24"/>
        </w:rPr>
        <w:t xml:space="preserve">re </w:t>
      </w:r>
      <w:r w:rsidR="1307BFD7" w:rsidRPr="0004722E">
        <w:rPr>
          <w:rFonts w:ascii="Times New Roman" w:eastAsia="Times New Roman" w:hAnsi="Times New Roman" w:cs="Times New Roman"/>
          <w:noProof/>
          <w:color w:val="000000" w:themeColor="text1"/>
          <w:sz w:val="24"/>
          <w:szCs w:val="24"/>
        </w:rPr>
        <w:t>sufficiently covered by other EU instrument</w:t>
      </w:r>
      <w:r w:rsidR="3F8759C9" w:rsidRPr="0004722E">
        <w:rPr>
          <w:rFonts w:ascii="Times New Roman" w:eastAsia="Times New Roman" w:hAnsi="Times New Roman" w:cs="Times New Roman"/>
          <w:noProof/>
          <w:color w:val="000000" w:themeColor="text1"/>
          <w:sz w:val="24"/>
          <w:szCs w:val="24"/>
        </w:rPr>
        <w:t>s</w:t>
      </w:r>
      <w:r w:rsidR="76DAC97D" w:rsidRPr="009A7D1E">
        <w:rPr>
          <w:rStyle w:val="FootnoteReference"/>
          <w:rFonts w:ascii="Times New Roman" w:eastAsia="Times New Roman" w:hAnsi="Times New Roman" w:cs="Times New Roman"/>
          <w:noProof/>
          <w:color w:val="000000" w:themeColor="text1"/>
          <w:sz w:val="24"/>
          <w:szCs w:val="24"/>
        </w:rPr>
        <w:footnoteReference w:id="32"/>
      </w:r>
      <w:r w:rsidR="7AF87C0A" w:rsidRPr="0004722E">
        <w:rPr>
          <w:rFonts w:ascii="Times New Roman" w:eastAsia="Times New Roman" w:hAnsi="Times New Roman" w:cs="Times New Roman"/>
          <w:noProof/>
          <w:color w:val="000000" w:themeColor="text1"/>
          <w:sz w:val="24"/>
          <w:szCs w:val="24"/>
        </w:rPr>
        <w:t>.</w:t>
      </w:r>
      <w:r w:rsidRPr="0004722E">
        <w:rPr>
          <w:rFonts w:ascii="Times New Roman" w:eastAsia="Times New Roman" w:hAnsi="Times New Roman" w:cs="Times New Roman"/>
          <w:noProof/>
          <w:color w:val="000000" w:themeColor="text1"/>
          <w:sz w:val="24"/>
          <w:szCs w:val="24"/>
        </w:rPr>
        <w:t xml:space="preserve"> </w:t>
      </w:r>
      <w:r w:rsidR="1EEBEA46" w:rsidRPr="11E9F913">
        <w:rPr>
          <w:rFonts w:ascii="Times New Roman" w:eastAsia="Times New Roman" w:hAnsi="Times New Roman" w:cs="Times New Roman"/>
          <w:noProof/>
          <w:color w:val="000000" w:themeColor="text1"/>
          <w:sz w:val="24"/>
          <w:szCs w:val="24"/>
        </w:rPr>
        <w:t>In addition</w:t>
      </w:r>
      <w:r w:rsidRPr="0004722E">
        <w:rPr>
          <w:rFonts w:ascii="Times New Roman" w:eastAsia="Times New Roman" w:hAnsi="Times New Roman" w:cs="Times New Roman"/>
          <w:noProof/>
          <w:color w:val="000000" w:themeColor="text1"/>
          <w:sz w:val="24"/>
          <w:szCs w:val="24"/>
        </w:rPr>
        <w:t xml:space="preserve">, approximately 10% of the reported incidents </w:t>
      </w:r>
      <w:r w:rsidR="5D9CC2F4" w:rsidRPr="0004722E">
        <w:rPr>
          <w:rFonts w:ascii="Times New Roman" w:eastAsia="Times New Roman" w:hAnsi="Times New Roman" w:cs="Times New Roman"/>
          <w:noProof/>
          <w:color w:val="000000" w:themeColor="text1"/>
          <w:sz w:val="24"/>
          <w:szCs w:val="24"/>
        </w:rPr>
        <w:t>we</w:t>
      </w:r>
      <w:r w:rsidRPr="0004722E">
        <w:rPr>
          <w:rFonts w:ascii="Times New Roman" w:eastAsia="Times New Roman" w:hAnsi="Times New Roman" w:cs="Times New Roman"/>
          <w:noProof/>
          <w:color w:val="000000" w:themeColor="text1"/>
          <w:sz w:val="24"/>
          <w:szCs w:val="24"/>
        </w:rPr>
        <w:t>re likely to be addressed by Annex I AI Act</w:t>
      </w:r>
      <w:r w:rsidR="7773A42A" w:rsidRPr="009A7D1E">
        <w:rPr>
          <w:rStyle w:val="FootnoteReference"/>
          <w:rFonts w:ascii="Times New Roman" w:eastAsia="Times New Roman" w:hAnsi="Times New Roman" w:cs="Times New Roman"/>
          <w:noProof/>
          <w:color w:val="000000" w:themeColor="text1"/>
          <w:sz w:val="24"/>
          <w:szCs w:val="24"/>
        </w:rPr>
        <w:footnoteReference w:id="33"/>
      </w:r>
      <w:r w:rsidR="730180A4" w:rsidRPr="0004722E">
        <w:rPr>
          <w:rFonts w:ascii="Times New Roman" w:eastAsia="Times New Roman" w:hAnsi="Times New Roman" w:cs="Times New Roman"/>
          <w:noProof/>
          <w:color w:val="000000" w:themeColor="text1"/>
          <w:sz w:val="24"/>
          <w:szCs w:val="24"/>
        </w:rPr>
        <w:t xml:space="preserve"> and</w:t>
      </w:r>
      <w:r w:rsidR="1EEBEA46" w:rsidRPr="11E9F913">
        <w:rPr>
          <w:rFonts w:ascii="Times New Roman" w:eastAsia="Times New Roman" w:hAnsi="Times New Roman" w:cs="Times New Roman"/>
          <w:noProof/>
          <w:color w:val="000000" w:themeColor="text1"/>
          <w:sz w:val="24"/>
          <w:szCs w:val="24"/>
        </w:rPr>
        <w:t>,</w:t>
      </w:r>
      <w:r w:rsidR="730180A4" w:rsidRPr="0004722E">
        <w:rPr>
          <w:rFonts w:ascii="Times New Roman" w:eastAsia="Times New Roman" w:hAnsi="Times New Roman" w:cs="Times New Roman"/>
          <w:noProof/>
          <w:color w:val="000000" w:themeColor="text1"/>
          <w:sz w:val="24"/>
          <w:szCs w:val="24"/>
        </w:rPr>
        <w:t xml:space="preserve"> thus, expected to be mitigated once the</w:t>
      </w:r>
      <w:r w:rsidR="36C40213" w:rsidRPr="0004722E">
        <w:rPr>
          <w:rFonts w:ascii="Times New Roman" w:eastAsia="Times New Roman" w:hAnsi="Times New Roman" w:cs="Times New Roman"/>
          <w:noProof/>
          <w:color w:val="000000" w:themeColor="text1"/>
          <w:sz w:val="24"/>
          <w:szCs w:val="24"/>
        </w:rPr>
        <w:t>se rules of the AI Act start to apply</w:t>
      </w:r>
      <w:r w:rsidR="4275C2FF" w:rsidRPr="0004722E">
        <w:rPr>
          <w:rFonts w:ascii="Times New Roman" w:eastAsia="Times New Roman" w:hAnsi="Times New Roman" w:cs="Times New Roman"/>
          <w:noProof/>
          <w:color w:val="000000" w:themeColor="text1"/>
          <w:sz w:val="24"/>
          <w:szCs w:val="24"/>
        </w:rPr>
        <w:t>. P</w:t>
      </w:r>
      <w:r w:rsidR="456526AB" w:rsidRPr="0004722E">
        <w:rPr>
          <w:rFonts w:ascii="Times New Roman" w:eastAsia="Times New Roman" w:hAnsi="Times New Roman" w:cs="Times New Roman"/>
          <w:noProof/>
          <w:color w:val="000000" w:themeColor="text1"/>
          <w:sz w:val="24"/>
          <w:szCs w:val="24"/>
        </w:rPr>
        <w:t>art</w:t>
      </w:r>
      <w:r w:rsidRPr="0004722E">
        <w:rPr>
          <w:rFonts w:ascii="Times New Roman" w:eastAsia="Times New Roman" w:hAnsi="Times New Roman" w:cs="Times New Roman"/>
          <w:noProof/>
          <w:color w:val="000000" w:themeColor="text1"/>
          <w:sz w:val="24"/>
          <w:szCs w:val="24"/>
        </w:rPr>
        <w:t xml:space="preserve"> of the reported incidents </w:t>
      </w:r>
      <w:r w:rsidR="7FC2C212" w:rsidRPr="0004722E">
        <w:rPr>
          <w:rFonts w:ascii="Times New Roman" w:eastAsia="Times New Roman" w:hAnsi="Times New Roman" w:cs="Times New Roman"/>
          <w:noProof/>
          <w:color w:val="000000" w:themeColor="text1"/>
          <w:sz w:val="24"/>
          <w:szCs w:val="24"/>
        </w:rPr>
        <w:t>appear</w:t>
      </w:r>
      <w:r w:rsidR="7C85650A" w:rsidRPr="0004722E">
        <w:rPr>
          <w:rFonts w:ascii="Times New Roman" w:eastAsia="Times New Roman" w:hAnsi="Times New Roman" w:cs="Times New Roman"/>
          <w:noProof/>
          <w:color w:val="000000" w:themeColor="text1"/>
          <w:sz w:val="24"/>
          <w:szCs w:val="24"/>
        </w:rPr>
        <w:t>ed</w:t>
      </w:r>
      <w:r w:rsidR="7FC2C212" w:rsidRPr="0004722E">
        <w:rPr>
          <w:rFonts w:ascii="Times New Roman" w:eastAsia="Times New Roman" w:hAnsi="Times New Roman" w:cs="Times New Roman"/>
          <w:noProof/>
          <w:color w:val="000000" w:themeColor="text1"/>
          <w:sz w:val="24"/>
          <w:szCs w:val="24"/>
        </w:rPr>
        <w:t xml:space="preserve"> to be</w:t>
      </w:r>
      <w:r w:rsidRPr="0004722E">
        <w:rPr>
          <w:rFonts w:ascii="Times New Roman" w:eastAsia="Times New Roman" w:hAnsi="Times New Roman" w:cs="Times New Roman"/>
          <w:noProof/>
          <w:color w:val="000000" w:themeColor="text1"/>
          <w:sz w:val="24"/>
          <w:szCs w:val="24"/>
        </w:rPr>
        <w:t xml:space="preserve"> addressed by Article 50 AI Act</w:t>
      </w:r>
      <w:r w:rsidR="7773A42A" w:rsidRPr="009A7D1E">
        <w:rPr>
          <w:rStyle w:val="FootnoteReference"/>
          <w:rFonts w:ascii="Times New Roman" w:eastAsia="Times New Roman" w:hAnsi="Times New Roman" w:cs="Times New Roman"/>
          <w:noProof/>
          <w:color w:val="000000" w:themeColor="text1"/>
          <w:sz w:val="24"/>
          <w:szCs w:val="24"/>
        </w:rPr>
        <w:footnoteReference w:id="34"/>
      </w:r>
      <w:r w:rsidR="36C40213" w:rsidRPr="0004722E">
        <w:rPr>
          <w:rFonts w:ascii="Times New Roman" w:eastAsia="Times New Roman" w:hAnsi="Times New Roman" w:cs="Times New Roman"/>
          <w:noProof/>
          <w:color w:val="000000" w:themeColor="text1"/>
          <w:sz w:val="24"/>
          <w:szCs w:val="24"/>
        </w:rPr>
        <w:t xml:space="preserve"> and</w:t>
      </w:r>
      <w:r w:rsidR="1EEBEA46" w:rsidRPr="11E9F913">
        <w:rPr>
          <w:rFonts w:ascii="Times New Roman" w:eastAsia="Times New Roman" w:hAnsi="Times New Roman" w:cs="Times New Roman"/>
          <w:noProof/>
          <w:color w:val="000000" w:themeColor="text1"/>
          <w:sz w:val="24"/>
          <w:szCs w:val="24"/>
        </w:rPr>
        <w:t>,</w:t>
      </w:r>
      <w:r w:rsidR="36C40213" w:rsidRPr="0004722E">
        <w:rPr>
          <w:rFonts w:ascii="Times New Roman" w:eastAsia="Times New Roman" w:hAnsi="Times New Roman" w:cs="Times New Roman"/>
          <w:noProof/>
          <w:color w:val="000000" w:themeColor="text1"/>
          <w:sz w:val="24"/>
          <w:szCs w:val="24"/>
        </w:rPr>
        <w:t xml:space="preserve"> </w:t>
      </w:r>
      <w:r w:rsidR="0ACB6F73" w:rsidRPr="0004722E">
        <w:rPr>
          <w:rFonts w:ascii="Times New Roman" w:eastAsia="Times New Roman" w:hAnsi="Times New Roman" w:cs="Times New Roman"/>
          <w:noProof/>
          <w:color w:val="000000" w:themeColor="text1"/>
          <w:sz w:val="24"/>
          <w:szCs w:val="24"/>
        </w:rPr>
        <w:t>therefore</w:t>
      </w:r>
      <w:r w:rsidR="36C40213" w:rsidRPr="0004722E">
        <w:rPr>
          <w:rFonts w:ascii="Times New Roman" w:eastAsia="Times New Roman" w:hAnsi="Times New Roman" w:cs="Times New Roman"/>
          <w:noProof/>
          <w:color w:val="000000" w:themeColor="text1"/>
          <w:sz w:val="24"/>
          <w:szCs w:val="24"/>
        </w:rPr>
        <w:t>,</w:t>
      </w:r>
      <w:r w:rsidR="66EA2550" w:rsidRPr="0004722E">
        <w:rPr>
          <w:rFonts w:ascii="Times New Roman" w:eastAsia="Times New Roman" w:hAnsi="Times New Roman" w:cs="Times New Roman"/>
          <w:noProof/>
          <w:color w:val="000000" w:themeColor="text1"/>
          <w:sz w:val="24"/>
          <w:szCs w:val="24"/>
        </w:rPr>
        <w:t xml:space="preserve"> </w:t>
      </w:r>
      <w:r w:rsidR="36C40213" w:rsidRPr="0004722E">
        <w:rPr>
          <w:rFonts w:ascii="Times New Roman" w:eastAsia="Times New Roman" w:hAnsi="Times New Roman" w:cs="Times New Roman"/>
          <w:noProof/>
          <w:color w:val="000000" w:themeColor="text1"/>
          <w:sz w:val="24"/>
          <w:szCs w:val="24"/>
        </w:rPr>
        <w:t>can</w:t>
      </w:r>
      <w:r w:rsidR="1EEBEA46" w:rsidRPr="11E9F913">
        <w:rPr>
          <w:rFonts w:ascii="Times New Roman" w:eastAsia="Times New Roman" w:hAnsi="Times New Roman" w:cs="Times New Roman"/>
          <w:noProof/>
          <w:color w:val="000000" w:themeColor="text1"/>
          <w:sz w:val="24"/>
          <w:szCs w:val="24"/>
        </w:rPr>
        <w:t xml:space="preserve"> similarly</w:t>
      </w:r>
      <w:r w:rsidR="36C40213" w:rsidRPr="0004722E">
        <w:rPr>
          <w:rFonts w:ascii="Times New Roman" w:eastAsia="Times New Roman" w:hAnsi="Times New Roman" w:cs="Times New Roman"/>
          <w:noProof/>
          <w:color w:val="000000" w:themeColor="text1"/>
          <w:sz w:val="24"/>
          <w:szCs w:val="24"/>
        </w:rPr>
        <w:t xml:space="preserve"> be expected to be mitigated </w:t>
      </w:r>
      <w:r w:rsidR="0ACB6F73" w:rsidRPr="0004722E">
        <w:rPr>
          <w:rFonts w:ascii="Times New Roman" w:eastAsia="Times New Roman" w:hAnsi="Times New Roman" w:cs="Times New Roman"/>
          <w:noProof/>
          <w:color w:val="000000" w:themeColor="text1"/>
          <w:sz w:val="24"/>
          <w:szCs w:val="24"/>
        </w:rPr>
        <w:t>when</w:t>
      </w:r>
      <w:r w:rsidR="36C40213" w:rsidRPr="0004722E">
        <w:rPr>
          <w:rFonts w:ascii="Times New Roman" w:eastAsia="Times New Roman" w:hAnsi="Times New Roman" w:cs="Times New Roman"/>
          <w:noProof/>
          <w:color w:val="000000" w:themeColor="text1"/>
          <w:sz w:val="24"/>
          <w:szCs w:val="24"/>
        </w:rPr>
        <w:t xml:space="preserve"> this part </w:t>
      </w:r>
      <w:r w:rsidR="2164F359">
        <w:rPr>
          <w:rFonts w:ascii="Times New Roman" w:eastAsia="Times New Roman" w:hAnsi="Times New Roman" w:cs="Times New Roman"/>
          <w:noProof/>
          <w:color w:val="000000" w:themeColor="text1"/>
          <w:sz w:val="24"/>
          <w:szCs w:val="24"/>
        </w:rPr>
        <w:t xml:space="preserve">of </w:t>
      </w:r>
      <w:r w:rsidR="603733C0">
        <w:rPr>
          <w:rFonts w:ascii="Times New Roman" w:eastAsia="Times New Roman" w:hAnsi="Times New Roman" w:cs="Times New Roman"/>
          <w:noProof/>
          <w:color w:val="000000" w:themeColor="text1"/>
          <w:sz w:val="24"/>
          <w:szCs w:val="24"/>
        </w:rPr>
        <w:t xml:space="preserve">the </w:t>
      </w:r>
      <w:r w:rsidR="36C40213" w:rsidRPr="0004722E">
        <w:rPr>
          <w:rFonts w:ascii="Times New Roman" w:eastAsia="Times New Roman" w:hAnsi="Times New Roman" w:cs="Times New Roman"/>
          <w:noProof/>
          <w:color w:val="000000" w:themeColor="text1"/>
          <w:sz w:val="24"/>
          <w:szCs w:val="24"/>
        </w:rPr>
        <w:t>AI Act starts to apply.</w:t>
      </w:r>
      <w:r w:rsidRPr="0004722E">
        <w:rPr>
          <w:rFonts w:ascii="Times New Roman" w:eastAsia="Times New Roman" w:hAnsi="Times New Roman" w:cs="Times New Roman"/>
          <w:noProof/>
          <w:color w:val="000000" w:themeColor="text1"/>
          <w:sz w:val="24"/>
          <w:szCs w:val="24"/>
        </w:rPr>
        <w:t xml:space="preserve"> </w:t>
      </w:r>
      <w:r w:rsidR="1EEBEA46" w:rsidRPr="11E9F913">
        <w:rPr>
          <w:rFonts w:ascii="Times New Roman" w:eastAsia="Times New Roman" w:hAnsi="Times New Roman" w:cs="Times New Roman"/>
          <w:noProof/>
          <w:color w:val="000000" w:themeColor="text1"/>
          <w:sz w:val="24"/>
          <w:szCs w:val="24"/>
        </w:rPr>
        <w:t>Finally</w:t>
      </w:r>
      <w:r w:rsidRPr="0004722E">
        <w:rPr>
          <w:rFonts w:ascii="Times New Roman" w:eastAsia="Times New Roman" w:hAnsi="Times New Roman" w:cs="Times New Roman"/>
          <w:noProof/>
          <w:color w:val="000000" w:themeColor="text1"/>
          <w:sz w:val="24"/>
          <w:szCs w:val="24"/>
        </w:rPr>
        <w:t xml:space="preserve">, </w:t>
      </w:r>
      <w:r w:rsidR="46A6F172" w:rsidRPr="0004722E">
        <w:rPr>
          <w:rFonts w:ascii="Times New Roman" w:eastAsia="Times New Roman" w:hAnsi="Times New Roman" w:cs="Times New Roman"/>
          <w:noProof/>
          <w:color w:val="000000" w:themeColor="text1"/>
          <w:sz w:val="24"/>
          <w:szCs w:val="24"/>
        </w:rPr>
        <w:t>some</w:t>
      </w:r>
      <w:r w:rsidRPr="0004722E">
        <w:rPr>
          <w:rFonts w:ascii="Times New Roman" w:eastAsia="Times New Roman" w:hAnsi="Times New Roman" w:cs="Times New Roman"/>
          <w:noProof/>
          <w:color w:val="000000" w:themeColor="text1"/>
          <w:sz w:val="24"/>
          <w:szCs w:val="24"/>
        </w:rPr>
        <w:t xml:space="preserve"> of the reported incidents </w:t>
      </w:r>
      <w:r w:rsidR="04E15623" w:rsidRPr="0004722E">
        <w:rPr>
          <w:rFonts w:ascii="Times New Roman" w:eastAsia="Times New Roman" w:hAnsi="Times New Roman" w:cs="Times New Roman"/>
          <w:noProof/>
          <w:color w:val="000000" w:themeColor="text1"/>
          <w:sz w:val="24"/>
          <w:szCs w:val="24"/>
        </w:rPr>
        <w:t>we</w:t>
      </w:r>
      <w:r w:rsidR="437CEFD1" w:rsidRPr="0004722E">
        <w:rPr>
          <w:rFonts w:ascii="Times New Roman" w:eastAsia="Times New Roman" w:hAnsi="Times New Roman" w:cs="Times New Roman"/>
          <w:noProof/>
          <w:color w:val="000000" w:themeColor="text1"/>
          <w:sz w:val="24"/>
          <w:szCs w:val="24"/>
        </w:rPr>
        <w:t>re</w:t>
      </w:r>
      <w:r w:rsidRPr="0004722E">
        <w:rPr>
          <w:rFonts w:ascii="Times New Roman" w:eastAsia="Times New Roman" w:hAnsi="Times New Roman" w:cs="Times New Roman"/>
          <w:noProof/>
          <w:color w:val="000000" w:themeColor="text1"/>
          <w:sz w:val="24"/>
          <w:szCs w:val="24"/>
        </w:rPr>
        <w:t xml:space="preserve"> hypothetical incidents</w:t>
      </w:r>
      <w:r w:rsidR="07ECAA1C" w:rsidRPr="0004722E">
        <w:rPr>
          <w:rFonts w:ascii="Times New Roman" w:eastAsia="Times New Roman" w:hAnsi="Times New Roman" w:cs="Times New Roman"/>
          <w:noProof/>
          <w:color w:val="000000" w:themeColor="text1"/>
          <w:sz w:val="24"/>
          <w:szCs w:val="24"/>
        </w:rPr>
        <w:t xml:space="preserve"> and thus</w:t>
      </w:r>
      <w:r w:rsidRPr="0004722E">
        <w:rPr>
          <w:rFonts w:ascii="Times New Roman" w:eastAsia="Times New Roman" w:hAnsi="Times New Roman" w:cs="Times New Roman"/>
          <w:noProof/>
          <w:color w:val="000000" w:themeColor="text1"/>
          <w:sz w:val="24"/>
          <w:szCs w:val="24"/>
        </w:rPr>
        <w:t xml:space="preserve"> excluded from further analysis, which was limited to actual damage that has </w:t>
      </w:r>
      <w:r w:rsidR="6F7957F6" w:rsidRPr="0004722E">
        <w:rPr>
          <w:rFonts w:ascii="Times New Roman" w:eastAsia="Times New Roman" w:hAnsi="Times New Roman" w:cs="Times New Roman"/>
          <w:noProof/>
          <w:color w:val="000000" w:themeColor="text1"/>
          <w:sz w:val="24"/>
          <w:szCs w:val="24"/>
        </w:rPr>
        <w:t>or has bee</w:t>
      </w:r>
      <w:r w:rsidR="30A9CBAA" w:rsidRPr="0004722E">
        <w:rPr>
          <w:rFonts w:ascii="Times New Roman" w:eastAsia="Times New Roman" w:hAnsi="Times New Roman" w:cs="Times New Roman"/>
          <w:noProof/>
          <w:color w:val="000000" w:themeColor="text1"/>
          <w:sz w:val="24"/>
          <w:szCs w:val="24"/>
        </w:rPr>
        <w:t>n</w:t>
      </w:r>
      <w:r w:rsidR="6F7957F6" w:rsidRPr="0004722E">
        <w:rPr>
          <w:rFonts w:ascii="Times New Roman" w:eastAsia="Times New Roman" w:hAnsi="Times New Roman" w:cs="Times New Roman"/>
          <w:noProof/>
          <w:color w:val="000000" w:themeColor="text1"/>
          <w:sz w:val="24"/>
          <w:szCs w:val="24"/>
        </w:rPr>
        <w:t xml:space="preserve"> reasonably likely to </w:t>
      </w:r>
      <w:r w:rsidRPr="0004722E">
        <w:rPr>
          <w:rFonts w:ascii="Times New Roman" w:eastAsia="Times New Roman" w:hAnsi="Times New Roman" w:cs="Times New Roman"/>
          <w:noProof/>
          <w:color w:val="000000" w:themeColor="text1"/>
          <w:sz w:val="24"/>
          <w:szCs w:val="24"/>
        </w:rPr>
        <w:t>occur</w:t>
      </w:r>
      <w:r w:rsidR="31951234" w:rsidRPr="0004722E">
        <w:rPr>
          <w:rFonts w:ascii="Times New Roman" w:eastAsia="Times New Roman" w:hAnsi="Times New Roman" w:cs="Times New Roman"/>
          <w:noProof/>
          <w:color w:val="000000" w:themeColor="text1"/>
          <w:sz w:val="24"/>
          <w:szCs w:val="24"/>
        </w:rPr>
        <w:t xml:space="preserve"> due to the incident</w:t>
      </w:r>
      <w:r w:rsidRPr="0004722E">
        <w:rPr>
          <w:rFonts w:ascii="Times New Roman" w:eastAsia="Times New Roman" w:hAnsi="Times New Roman" w:cs="Times New Roman"/>
          <w:noProof/>
          <w:color w:val="000000" w:themeColor="text1"/>
          <w:sz w:val="24"/>
          <w:szCs w:val="24"/>
        </w:rPr>
        <w:t xml:space="preserve">. </w:t>
      </w:r>
    </w:p>
    <w:p w14:paraId="022C29DF" w14:textId="00394DE1" w:rsidR="76DAC97D" w:rsidRPr="0004722E" w:rsidRDefault="3071AF4E"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sidRPr="0004722E">
        <w:rPr>
          <w:rFonts w:ascii="Times New Roman" w:eastAsia="Times New Roman" w:hAnsi="Times New Roman" w:cs="Times New Roman"/>
          <w:noProof/>
          <w:color w:val="000000" w:themeColor="text1"/>
          <w:sz w:val="24"/>
          <w:szCs w:val="24"/>
        </w:rPr>
        <w:t>Around 30% of reported incident</w:t>
      </w:r>
      <w:r w:rsidR="1ACBE0EC" w:rsidRPr="0004722E">
        <w:rPr>
          <w:rFonts w:ascii="Times New Roman" w:eastAsia="Times New Roman" w:hAnsi="Times New Roman" w:cs="Times New Roman"/>
          <w:noProof/>
          <w:color w:val="000000" w:themeColor="text1"/>
          <w:sz w:val="24"/>
          <w:szCs w:val="24"/>
        </w:rPr>
        <w:t>s</w:t>
      </w:r>
      <w:r w:rsidRPr="0004722E">
        <w:rPr>
          <w:rFonts w:ascii="Times New Roman" w:eastAsia="Times New Roman" w:hAnsi="Times New Roman" w:cs="Times New Roman"/>
          <w:noProof/>
          <w:color w:val="000000" w:themeColor="text1"/>
          <w:sz w:val="24"/>
          <w:szCs w:val="24"/>
        </w:rPr>
        <w:t xml:space="preserve"> were </w:t>
      </w:r>
      <w:r w:rsidR="05AC0726" w:rsidRPr="0004722E">
        <w:rPr>
          <w:rFonts w:ascii="Times New Roman" w:eastAsia="Times New Roman" w:hAnsi="Times New Roman" w:cs="Times New Roman"/>
          <w:noProof/>
          <w:color w:val="000000" w:themeColor="text1"/>
          <w:sz w:val="24"/>
          <w:szCs w:val="24"/>
        </w:rPr>
        <w:t>identifi</w:t>
      </w:r>
      <w:r w:rsidRPr="0004722E">
        <w:rPr>
          <w:rFonts w:ascii="Times New Roman" w:eastAsia="Times New Roman" w:hAnsi="Times New Roman" w:cs="Times New Roman"/>
          <w:noProof/>
          <w:color w:val="000000" w:themeColor="text1"/>
          <w:sz w:val="24"/>
          <w:szCs w:val="24"/>
        </w:rPr>
        <w:t xml:space="preserve">ed </w:t>
      </w:r>
      <w:r w:rsidR="2F029D7C" w:rsidRPr="0004722E">
        <w:rPr>
          <w:rFonts w:ascii="Times New Roman" w:eastAsia="Times New Roman" w:hAnsi="Times New Roman" w:cs="Times New Roman"/>
          <w:noProof/>
          <w:color w:val="000000" w:themeColor="text1"/>
          <w:sz w:val="24"/>
          <w:szCs w:val="24"/>
        </w:rPr>
        <w:t xml:space="preserve">by the Commission </w:t>
      </w:r>
      <w:r w:rsidR="508C7F28" w:rsidRPr="0004722E">
        <w:rPr>
          <w:rFonts w:ascii="Times New Roman" w:eastAsia="Times New Roman" w:hAnsi="Times New Roman" w:cs="Times New Roman"/>
          <w:noProof/>
          <w:color w:val="000000" w:themeColor="text1"/>
          <w:sz w:val="24"/>
          <w:szCs w:val="24"/>
        </w:rPr>
        <w:t xml:space="preserve">as relevant </w:t>
      </w:r>
      <w:r w:rsidRPr="0004722E">
        <w:rPr>
          <w:rFonts w:ascii="Times New Roman" w:eastAsia="Times New Roman" w:hAnsi="Times New Roman" w:cs="Times New Roman"/>
          <w:noProof/>
          <w:color w:val="000000" w:themeColor="text1"/>
          <w:sz w:val="24"/>
          <w:szCs w:val="24"/>
        </w:rPr>
        <w:t xml:space="preserve">for </w:t>
      </w:r>
      <w:r w:rsidR="5BFB9F98" w:rsidRPr="0004722E">
        <w:rPr>
          <w:rFonts w:ascii="Times New Roman" w:eastAsia="Times New Roman" w:hAnsi="Times New Roman" w:cs="Times New Roman"/>
          <w:noProof/>
          <w:color w:val="000000" w:themeColor="text1"/>
          <w:sz w:val="24"/>
          <w:szCs w:val="24"/>
        </w:rPr>
        <w:t xml:space="preserve">a </w:t>
      </w:r>
      <w:r w:rsidRPr="0004722E">
        <w:rPr>
          <w:rFonts w:ascii="Times New Roman" w:eastAsia="Times New Roman" w:hAnsi="Times New Roman" w:cs="Times New Roman"/>
          <w:noProof/>
          <w:color w:val="000000" w:themeColor="text1"/>
          <w:sz w:val="24"/>
          <w:szCs w:val="24"/>
        </w:rPr>
        <w:t>more detailed analysis.</w:t>
      </w:r>
      <w:r w:rsidR="66F07D66" w:rsidRPr="0004722E">
        <w:rPr>
          <w:rFonts w:ascii="Times New Roman" w:eastAsia="Times New Roman" w:hAnsi="Times New Roman" w:cs="Times New Roman"/>
          <w:noProof/>
          <w:color w:val="000000" w:themeColor="text1"/>
          <w:sz w:val="24"/>
          <w:szCs w:val="24"/>
        </w:rPr>
        <w:t xml:space="preserve"> </w:t>
      </w:r>
      <w:r w:rsidR="21BA9CEB" w:rsidRPr="0004722E">
        <w:rPr>
          <w:rFonts w:ascii="Times New Roman" w:eastAsia="Times New Roman" w:hAnsi="Times New Roman" w:cs="Times New Roman"/>
          <w:noProof/>
          <w:sz w:val="24"/>
          <w:szCs w:val="24"/>
        </w:rPr>
        <w:t>Approximately two thirds of these incidents either f</w:t>
      </w:r>
      <w:r w:rsidR="2F7E091E" w:rsidRPr="0004722E">
        <w:rPr>
          <w:rFonts w:ascii="Times New Roman" w:eastAsia="Times New Roman" w:hAnsi="Times New Roman" w:cs="Times New Roman"/>
          <w:noProof/>
          <w:sz w:val="24"/>
          <w:szCs w:val="24"/>
        </w:rPr>
        <w:t>e</w:t>
      </w:r>
      <w:r w:rsidR="21BA9CEB" w:rsidRPr="0004722E">
        <w:rPr>
          <w:rFonts w:ascii="Times New Roman" w:eastAsia="Times New Roman" w:hAnsi="Times New Roman" w:cs="Times New Roman"/>
          <w:noProof/>
          <w:sz w:val="24"/>
          <w:szCs w:val="24"/>
        </w:rPr>
        <w:t xml:space="preserve">ll within the scope of Article 5 AI Act or </w:t>
      </w:r>
      <w:r w:rsidR="304D5E12" w:rsidRPr="0004722E">
        <w:rPr>
          <w:rFonts w:ascii="Times New Roman" w:eastAsia="Times New Roman" w:hAnsi="Times New Roman" w:cs="Times New Roman"/>
          <w:noProof/>
          <w:sz w:val="24"/>
          <w:szCs w:val="24"/>
        </w:rPr>
        <w:t>we</w:t>
      </w:r>
      <w:r w:rsidR="21BA9CEB" w:rsidRPr="0004722E">
        <w:rPr>
          <w:rFonts w:ascii="Times New Roman" w:eastAsia="Times New Roman" w:hAnsi="Times New Roman" w:cs="Times New Roman"/>
          <w:noProof/>
          <w:sz w:val="24"/>
          <w:szCs w:val="24"/>
        </w:rPr>
        <w:t>re considered sufficiently relevant to warrant an assessment of whether they meet the criteria for inclusion in the list of prohibited</w:t>
      </w:r>
      <w:r w:rsidR="1EEBEA46" w:rsidRPr="37A6B9B1">
        <w:rPr>
          <w:rFonts w:ascii="Times New Roman" w:eastAsia="Times New Roman" w:hAnsi="Times New Roman" w:cs="Times New Roman"/>
          <w:noProof/>
          <w:sz w:val="24"/>
          <w:szCs w:val="24"/>
        </w:rPr>
        <w:t xml:space="preserve"> AI</w:t>
      </w:r>
      <w:r w:rsidR="21BA9CEB" w:rsidRPr="0004722E">
        <w:rPr>
          <w:rFonts w:ascii="Times New Roman" w:eastAsia="Times New Roman" w:hAnsi="Times New Roman" w:cs="Times New Roman"/>
          <w:noProof/>
          <w:sz w:val="24"/>
          <w:szCs w:val="24"/>
        </w:rPr>
        <w:t xml:space="preserve"> practices </w:t>
      </w:r>
      <w:r w:rsidR="3B831343" w:rsidRPr="0004722E">
        <w:rPr>
          <w:rFonts w:ascii="Times New Roman" w:eastAsia="Times New Roman" w:hAnsi="Times New Roman" w:cs="Times New Roman"/>
          <w:noProof/>
          <w:color w:val="000000" w:themeColor="text1"/>
          <w:sz w:val="24"/>
          <w:szCs w:val="24"/>
        </w:rPr>
        <w:t>(</w:t>
      </w:r>
      <w:r w:rsidR="65A5743F" w:rsidRPr="0004722E">
        <w:rPr>
          <w:rFonts w:ascii="Times New Roman" w:eastAsia="Times New Roman" w:hAnsi="Times New Roman" w:cs="Times New Roman"/>
          <w:noProof/>
          <w:color w:val="000000" w:themeColor="text1"/>
          <w:sz w:val="24"/>
          <w:szCs w:val="24"/>
        </w:rPr>
        <w:t>S</w:t>
      </w:r>
      <w:r w:rsidR="3B831343" w:rsidRPr="0004722E">
        <w:rPr>
          <w:rFonts w:ascii="Times New Roman" w:eastAsia="Times New Roman" w:hAnsi="Times New Roman" w:cs="Times New Roman"/>
          <w:noProof/>
          <w:color w:val="000000" w:themeColor="text1"/>
          <w:sz w:val="24"/>
          <w:szCs w:val="24"/>
        </w:rPr>
        <w:t>ection 2</w:t>
      </w:r>
      <w:r w:rsidR="248760FC" w:rsidRPr="0004722E">
        <w:rPr>
          <w:rFonts w:ascii="Times New Roman" w:eastAsia="Times New Roman" w:hAnsi="Times New Roman" w:cs="Times New Roman"/>
          <w:noProof/>
          <w:color w:val="000000" w:themeColor="text1"/>
          <w:sz w:val="24"/>
          <w:szCs w:val="24"/>
        </w:rPr>
        <w:t>.1</w:t>
      </w:r>
      <w:r w:rsidR="0ACB6F73" w:rsidRPr="0004722E">
        <w:rPr>
          <w:rFonts w:ascii="Times New Roman" w:eastAsia="Times New Roman" w:hAnsi="Times New Roman" w:cs="Times New Roman"/>
          <w:noProof/>
          <w:color w:val="000000" w:themeColor="text1"/>
          <w:sz w:val="24"/>
          <w:szCs w:val="24"/>
        </w:rPr>
        <w:t>.1</w:t>
      </w:r>
      <w:r w:rsidR="3B831343" w:rsidRPr="0004722E">
        <w:rPr>
          <w:rFonts w:ascii="Times New Roman" w:eastAsia="Times New Roman" w:hAnsi="Times New Roman" w:cs="Times New Roman"/>
          <w:noProof/>
          <w:color w:val="000000" w:themeColor="text1"/>
          <w:sz w:val="24"/>
          <w:szCs w:val="24"/>
        </w:rPr>
        <w:t xml:space="preserve"> above)</w:t>
      </w:r>
      <w:r w:rsidR="505D5A52" w:rsidRPr="0004722E">
        <w:rPr>
          <w:rFonts w:ascii="Times New Roman" w:eastAsia="Times New Roman" w:hAnsi="Times New Roman" w:cs="Times New Roman"/>
          <w:noProof/>
          <w:color w:val="000000" w:themeColor="text1"/>
          <w:sz w:val="24"/>
          <w:szCs w:val="24"/>
        </w:rPr>
        <w:t>. The</w:t>
      </w:r>
      <w:r w:rsidR="5EAA449C" w:rsidRPr="0004722E">
        <w:rPr>
          <w:rFonts w:ascii="Times New Roman" w:eastAsia="Times New Roman" w:hAnsi="Times New Roman" w:cs="Times New Roman"/>
          <w:noProof/>
          <w:color w:val="000000" w:themeColor="text1"/>
          <w:sz w:val="24"/>
          <w:szCs w:val="24"/>
        </w:rPr>
        <w:t xml:space="preserve"> </w:t>
      </w:r>
      <w:r w:rsidR="1EEBEA46" w:rsidRPr="37A6B9B1">
        <w:rPr>
          <w:rFonts w:ascii="Times New Roman" w:eastAsia="Times New Roman" w:hAnsi="Times New Roman" w:cs="Times New Roman"/>
          <w:noProof/>
          <w:color w:val="000000" w:themeColor="text1"/>
          <w:sz w:val="24"/>
          <w:szCs w:val="24"/>
        </w:rPr>
        <w:t xml:space="preserve">remainder, i.e. </w:t>
      </w:r>
      <w:r w:rsidR="01144706" w:rsidRPr="0004722E">
        <w:rPr>
          <w:rFonts w:ascii="Times New Roman" w:eastAsia="Times New Roman" w:hAnsi="Times New Roman" w:cs="Times New Roman"/>
          <w:noProof/>
          <w:color w:val="000000" w:themeColor="text1"/>
          <w:sz w:val="24"/>
          <w:szCs w:val="24"/>
        </w:rPr>
        <w:t>one third of the incidents identified for a more detailed analysis</w:t>
      </w:r>
      <w:r w:rsidR="1EEBEA46" w:rsidRPr="37A6B9B1">
        <w:rPr>
          <w:rFonts w:ascii="Times New Roman" w:eastAsia="Times New Roman" w:hAnsi="Times New Roman" w:cs="Times New Roman"/>
          <w:noProof/>
          <w:color w:val="000000" w:themeColor="text1"/>
          <w:sz w:val="24"/>
          <w:szCs w:val="24"/>
        </w:rPr>
        <w:t xml:space="preserve">, </w:t>
      </w:r>
      <w:r w:rsidR="505D5A52" w:rsidRPr="0004722E">
        <w:rPr>
          <w:rFonts w:ascii="Times New Roman" w:eastAsia="Times New Roman" w:hAnsi="Times New Roman" w:cs="Times New Roman"/>
          <w:noProof/>
          <w:color w:val="000000" w:themeColor="text1"/>
          <w:sz w:val="24"/>
          <w:szCs w:val="24"/>
        </w:rPr>
        <w:t>were likely to fall under the high-risk area</w:t>
      </w:r>
      <w:r w:rsidR="0F9C0C17" w:rsidRPr="0004722E">
        <w:rPr>
          <w:rFonts w:ascii="Times New Roman" w:eastAsia="Times New Roman" w:hAnsi="Times New Roman" w:cs="Times New Roman"/>
          <w:noProof/>
          <w:color w:val="000000" w:themeColor="text1"/>
          <w:sz w:val="24"/>
          <w:szCs w:val="24"/>
        </w:rPr>
        <w:t xml:space="preserve"> headings</w:t>
      </w:r>
      <w:r w:rsidR="505D5A52" w:rsidRPr="0004722E">
        <w:rPr>
          <w:rFonts w:ascii="Times New Roman" w:eastAsia="Times New Roman" w:hAnsi="Times New Roman" w:cs="Times New Roman"/>
          <w:noProof/>
          <w:color w:val="000000" w:themeColor="text1"/>
          <w:sz w:val="24"/>
          <w:szCs w:val="24"/>
        </w:rPr>
        <w:t xml:space="preserve"> listed in Annex III</w:t>
      </w:r>
      <w:r w:rsidR="1EEBEA46" w:rsidRPr="37A6B9B1">
        <w:rPr>
          <w:rFonts w:ascii="Times New Roman" w:eastAsia="Times New Roman" w:hAnsi="Times New Roman" w:cs="Times New Roman"/>
          <w:noProof/>
          <w:color w:val="000000" w:themeColor="text1"/>
          <w:sz w:val="24"/>
          <w:szCs w:val="24"/>
        </w:rPr>
        <w:t xml:space="preserve"> AI Act</w:t>
      </w:r>
      <w:r w:rsidR="76DAC97D" w:rsidRPr="009A7D1E">
        <w:rPr>
          <w:rStyle w:val="FootnoteReference"/>
          <w:rFonts w:ascii="Times New Roman" w:eastAsia="Times New Roman" w:hAnsi="Times New Roman" w:cs="Times New Roman"/>
          <w:noProof/>
          <w:color w:val="000000" w:themeColor="text1"/>
          <w:sz w:val="24"/>
          <w:szCs w:val="24"/>
        </w:rPr>
        <w:footnoteReference w:id="35"/>
      </w:r>
      <w:r w:rsidR="4A3815E5" w:rsidRPr="0004722E">
        <w:rPr>
          <w:rFonts w:ascii="Times New Roman" w:eastAsia="Times New Roman" w:hAnsi="Times New Roman" w:cs="Times New Roman"/>
          <w:noProof/>
          <w:color w:val="000000" w:themeColor="text1"/>
          <w:sz w:val="24"/>
          <w:szCs w:val="24"/>
        </w:rPr>
        <w:t>.</w:t>
      </w:r>
      <w:r w:rsidR="0B846A4E" w:rsidRPr="0004722E">
        <w:rPr>
          <w:rFonts w:ascii="Times New Roman" w:eastAsia="Times New Roman" w:hAnsi="Times New Roman" w:cs="Times New Roman"/>
          <w:noProof/>
          <w:color w:val="000000" w:themeColor="text1"/>
          <w:sz w:val="24"/>
          <w:szCs w:val="24"/>
        </w:rPr>
        <w:t xml:space="preserve"> </w:t>
      </w:r>
      <w:r w:rsidR="4A3815E5" w:rsidRPr="0004722E">
        <w:rPr>
          <w:rFonts w:ascii="Times New Roman" w:eastAsia="Times New Roman" w:hAnsi="Times New Roman" w:cs="Times New Roman"/>
          <w:noProof/>
          <w:color w:val="000000" w:themeColor="text1"/>
          <w:sz w:val="24"/>
          <w:szCs w:val="24"/>
        </w:rPr>
        <w:t>H</w:t>
      </w:r>
      <w:r w:rsidR="505D5A52" w:rsidRPr="0004722E">
        <w:rPr>
          <w:rFonts w:ascii="Times New Roman" w:eastAsia="Times New Roman" w:hAnsi="Times New Roman" w:cs="Times New Roman"/>
          <w:noProof/>
          <w:color w:val="000000" w:themeColor="text1"/>
          <w:sz w:val="24"/>
          <w:szCs w:val="24"/>
        </w:rPr>
        <w:t xml:space="preserve">owever, it </w:t>
      </w:r>
      <w:r w:rsidR="02FE7791" w:rsidRPr="0004722E">
        <w:rPr>
          <w:rFonts w:ascii="Times New Roman" w:eastAsia="Times New Roman" w:hAnsi="Times New Roman" w:cs="Times New Roman"/>
          <w:noProof/>
          <w:color w:val="000000" w:themeColor="text1"/>
          <w:sz w:val="24"/>
          <w:szCs w:val="24"/>
        </w:rPr>
        <w:t>had to be verified</w:t>
      </w:r>
      <w:r w:rsidR="505D5A52" w:rsidRPr="0004722E">
        <w:rPr>
          <w:rFonts w:ascii="Times New Roman" w:eastAsia="Times New Roman" w:hAnsi="Times New Roman" w:cs="Times New Roman"/>
          <w:noProof/>
          <w:color w:val="000000" w:themeColor="text1"/>
          <w:sz w:val="24"/>
          <w:szCs w:val="24"/>
        </w:rPr>
        <w:t xml:space="preserve"> whether </w:t>
      </w:r>
      <w:r w:rsidR="580F4629" w:rsidRPr="37A6B9B1">
        <w:rPr>
          <w:rFonts w:ascii="Times New Roman" w:eastAsia="Times New Roman" w:hAnsi="Times New Roman" w:cs="Times New Roman"/>
          <w:noProof/>
          <w:color w:val="000000" w:themeColor="text1"/>
          <w:sz w:val="24"/>
          <w:szCs w:val="24"/>
        </w:rPr>
        <w:t xml:space="preserve">those </w:t>
      </w:r>
      <w:r w:rsidR="54BBC7F6" w:rsidRPr="0004722E">
        <w:rPr>
          <w:rFonts w:ascii="Times New Roman" w:eastAsia="Times New Roman" w:hAnsi="Times New Roman" w:cs="Times New Roman"/>
          <w:noProof/>
          <w:color w:val="000000" w:themeColor="text1"/>
          <w:sz w:val="24"/>
          <w:szCs w:val="24"/>
        </w:rPr>
        <w:t>incidents</w:t>
      </w:r>
      <w:r w:rsidR="505D5A52" w:rsidRPr="0004722E">
        <w:rPr>
          <w:rFonts w:ascii="Times New Roman" w:eastAsia="Times New Roman" w:hAnsi="Times New Roman" w:cs="Times New Roman"/>
          <w:noProof/>
          <w:color w:val="000000" w:themeColor="text1"/>
          <w:sz w:val="24"/>
          <w:szCs w:val="24"/>
        </w:rPr>
        <w:t xml:space="preserve"> were</w:t>
      </w:r>
      <w:r w:rsidR="40161387" w:rsidRPr="0004722E">
        <w:rPr>
          <w:rFonts w:ascii="Times New Roman" w:eastAsia="Times New Roman" w:hAnsi="Times New Roman" w:cs="Times New Roman"/>
          <w:noProof/>
          <w:color w:val="000000" w:themeColor="text1"/>
          <w:sz w:val="24"/>
          <w:szCs w:val="24"/>
        </w:rPr>
        <w:t xml:space="preserve"> </w:t>
      </w:r>
      <w:r w:rsidR="505D5A52" w:rsidRPr="0004722E">
        <w:rPr>
          <w:rFonts w:ascii="Times New Roman" w:eastAsia="Times New Roman" w:hAnsi="Times New Roman" w:cs="Times New Roman"/>
          <w:noProof/>
          <w:color w:val="000000" w:themeColor="text1"/>
          <w:sz w:val="24"/>
          <w:szCs w:val="24"/>
        </w:rPr>
        <w:t xml:space="preserve">captured by the </w:t>
      </w:r>
      <w:r w:rsidR="41CC367C" w:rsidRPr="0004722E">
        <w:rPr>
          <w:rFonts w:ascii="Times New Roman" w:eastAsia="Times New Roman" w:hAnsi="Times New Roman" w:cs="Times New Roman"/>
          <w:noProof/>
          <w:color w:val="000000" w:themeColor="text1"/>
          <w:sz w:val="24"/>
          <w:szCs w:val="24"/>
        </w:rPr>
        <w:t xml:space="preserve">high-risk </w:t>
      </w:r>
      <w:r w:rsidR="10140682" w:rsidRPr="0004722E">
        <w:rPr>
          <w:rFonts w:ascii="Times New Roman" w:eastAsia="Times New Roman" w:hAnsi="Times New Roman" w:cs="Times New Roman"/>
          <w:noProof/>
          <w:color w:val="000000" w:themeColor="text1"/>
          <w:sz w:val="24"/>
          <w:szCs w:val="24"/>
        </w:rPr>
        <w:t>use</w:t>
      </w:r>
      <w:r w:rsidR="664F0647" w:rsidRPr="0004722E">
        <w:rPr>
          <w:rFonts w:ascii="Times New Roman" w:eastAsia="Times New Roman" w:hAnsi="Times New Roman" w:cs="Times New Roman"/>
          <w:noProof/>
          <w:color w:val="000000" w:themeColor="text1"/>
          <w:sz w:val="24"/>
          <w:szCs w:val="24"/>
        </w:rPr>
        <w:t xml:space="preserve"> </w:t>
      </w:r>
      <w:r w:rsidR="10140682" w:rsidRPr="0004722E">
        <w:rPr>
          <w:rFonts w:ascii="Times New Roman" w:eastAsia="Times New Roman" w:hAnsi="Times New Roman" w:cs="Times New Roman"/>
          <w:noProof/>
          <w:color w:val="000000" w:themeColor="text1"/>
          <w:sz w:val="24"/>
          <w:szCs w:val="24"/>
        </w:rPr>
        <w:t>cases</w:t>
      </w:r>
      <w:r w:rsidR="505D5A52" w:rsidRPr="0004722E">
        <w:rPr>
          <w:rFonts w:ascii="Times New Roman" w:eastAsia="Times New Roman" w:hAnsi="Times New Roman" w:cs="Times New Roman"/>
          <w:noProof/>
          <w:color w:val="000000" w:themeColor="text1"/>
          <w:sz w:val="24"/>
          <w:szCs w:val="24"/>
        </w:rPr>
        <w:t xml:space="preserve"> </w:t>
      </w:r>
      <w:r w:rsidR="5694059A" w:rsidRPr="0004722E">
        <w:rPr>
          <w:rFonts w:ascii="Times New Roman" w:eastAsia="Times New Roman" w:hAnsi="Times New Roman" w:cs="Times New Roman"/>
          <w:noProof/>
          <w:color w:val="000000" w:themeColor="text1"/>
          <w:sz w:val="24"/>
          <w:szCs w:val="24"/>
        </w:rPr>
        <w:t>currently</w:t>
      </w:r>
      <w:r w:rsidR="1EEBEA46" w:rsidRPr="37A6B9B1">
        <w:rPr>
          <w:rFonts w:ascii="Times New Roman" w:eastAsia="Times New Roman" w:hAnsi="Times New Roman" w:cs="Times New Roman"/>
          <w:noProof/>
          <w:color w:val="000000" w:themeColor="text1"/>
          <w:sz w:val="24"/>
          <w:szCs w:val="24"/>
        </w:rPr>
        <w:t xml:space="preserve"> listed</w:t>
      </w:r>
      <w:r w:rsidR="05D1F2B1" w:rsidRPr="0004722E">
        <w:rPr>
          <w:rFonts w:ascii="Times New Roman" w:eastAsia="Times New Roman" w:hAnsi="Times New Roman" w:cs="Times New Roman"/>
          <w:noProof/>
          <w:color w:val="000000" w:themeColor="text1"/>
          <w:sz w:val="24"/>
          <w:szCs w:val="24"/>
        </w:rPr>
        <w:t xml:space="preserve"> </w:t>
      </w:r>
      <w:r w:rsidR="3EFA825F" w:rsidRPr="0004722E">
        <w:rPr>
          <w:rFonts w:ascii="Times New Roman" w:eastAsia="Times New Roman" w:hAnsi="Times New Roman" w:cs="Times New Roman"/>
          <w:noProof/>
          <w:color w:val="000000" w:themeColor="text1"/>
          <w:sz w:val="24"/>
          <w:szCs w:val="24"/>
        </w:rPr>
        <w:t>in</w:t>
      </w:r>
      <w:r w:rsidR="36CCA2AA" w:rsidRPr="0004722E">
        <w:rPr>
          <w:rFonts w:ascii="Times New Roman" w:eastAsia="Times New Roman" w:hAnsi="Times New Roman" w:cs="Times New Roman"/>
          <w:noProof/>
          <w:color w:val="000000" w:themeColor="text1"/>
          <w:sz w:val="24"/>
          <w:szCs w:val="24"/>
        </w:rPr>
        <w:t xml:space="preserve"> Annex III</w:t>
      </w:r>
      <w:r w:rsidR="05D1F2B1" w:rsidRPr="0004722E">
        <w:rPr>
          <w:rFonts w:ascii="Times New Roman" w:eastAsia="Times New Roman" w:hAnsi="Times New Roman" w:cs="Times New Roman"/>
          <w:noProof/>
          <w:color w:val="000000" w:themeColor="text1"/>
          <w:sz w:val="24"/>
          <w:szCs w:val="24"/>
        </w:rPr>
        <w:t xml:space="preserve"> or</w:t>
      </w:r>
      <w:r w:rsidR="06870E54" w:rsidRPr="0004722E">
        <w:rPr>
          <w:rFonts w:ascii="Times New Roman" w:eastAsia="Times New Roman" w:hAnsi="Times New Roman" w:cs="Times New Roman"/>
          <w:noProof/>
          <w:color w:val="000000" w:themeColor="text1"/>
          <w:sz w:val="24"/>
          <w:szCs w:val="24"/>
        </w:rPr>
        <w:t>, if not,</w:t>
      </w:r>
      <w:r w:rsidR="05D1F2B1" w:rsidRPr="0004722E">
        <w:rPr>
          <w:rFonts w:ascii="Times New Roman" w:eastAsia="Times New Roman" w:hAnsi="Times New Roman" w:cs="Times New Roman"/>
          <w:noProof/>
          <w:color w:val="000000" w:themeColor="text1"/>
          <w:sz w:val="24"/>
          <w:szCs w:val="24"/>
        </w:rPr>
        <w:t xml:space="preserve"> whether </w:t>
      </w:r>
      <w:r w:rsidR="7F6041E2" w:rsidRPr="0004722E">
        <w:rPr>
          <w:rFonts w:ascii="Times New Roman" w:eastAsia="Times New Roman" w:hAnsi="Times New Roman" w:cs="Times New Roman"/>
          <w:noProof/>
          <w:color w:val="000000" w:themeColor="text1"/>
          <w:sz w:val="24"/>
          <w:szCs w:val="24"/>
        </w:rPr>
        <w:t xml:space="preserve">they satisfy the criteria for inclusion in Annex III </w:t>
      </w:r>
      <w:r w:rsidR="580F4629" w:rsidRPr="37A6B9B1">
        <w:rPr>
          <w:rFonts w:ascii="Times New Roman" w:eastAsia="Times New Roman" w:hAnsi="Times New Roman" w:cs="Times New Roman"/>
          <w:noProof/>
          <w:color w:val="000000" w:themeColor="text1"/>
          <w:sz w:val="24"/>
          <w:szCs w:val="24"/>
        </w:rPr>
        <w:t>AI Act</w:t>
      </w:r>
      <w:r w:rsidR="7F6041E2" w:rsidRPr="0004722E">
        <w:rPr>
          <w:rFonts w:ascii="Times New Roman" w:eastAsia="Times New Roman" w:hAnsi="Times New Roman" w:cs="Times New Roman"/>
          <w:noProof/>
          <w:color w:val="000000" w:themeColor="text1"/>
          <w:sz w:val="24"/>
          <w:szCs w:val="24"/>
        </w:rPr>
        <w:t xml:space="preserve"> (criteria discusse</w:t>
      </w:r>
      <w:r w:rsidR="0861A9EB" w:rsidRPr="0004722E">
        <w:rPr>
          <w:rFonts w:ascii="Times New Roman" w:eastAsia="Times New Roman" w:hAnsi="Times New Roman" w:cs="Times New Roman"/>
          <w:noProof/>
          <w:color w:val="000000" w:themeColor="text1"/>
          <w:sz w:val="24"/>
          <w:szCs w:val="24"/>
        </w:rPr>
        <w:t>d</w:t>
      </w:r>
      <w:r w:rsidR="7F6041E2" w:rsidRPr="0004722E">
        <w:rPr>
          <w:rFonts w:ascii="Times New Roman" w:eastAsia="Times New Roman" w:hAnsi="Times New Roman" w:cs="Times New Roman"/>
          <w:noProof/>
          <w:color w:val="000000" w:themeColor="text1"/>
          <w:sz w:val="24"/>
          <w:szCs w:val="24"/>
        </w:rPr>
        <w:t xml:space="preserve"> in </w:t>
      </w:r>
      <w:r w:rsidR="137688ED" w:rsidRPr="0004722E">
        <w:rPr>
          <w:rFonts w:ascii="Times New Roman" w:eastAsia="Times New Roman" w:hAnsi="Times New Roman" w:cs="Times New Roman"/>
          <w:noProof/>
          <w:color w:val="000000" w:themeColor="text1"/>
          <w:sz w:val="24"/>
          <w:szCs w:val="24"/>
        </w:rPr>
        <w:t>Section 2.</w:t>
      </w:r>
      <w:r w:rsidR="54954987" w:rsidRPr="0004722E">
        <w:rPr>
          <w:rFonts w:ascii="Times New Roman" w:eastAsia="Times New Roman" w:hAnsi="Times New Roman" w:cs="Times New Roman"/>
          <w:noProof/>
          <w:color w:val="000000" w:themeColor="text1"/>
          <w:sz w:val="24"/>
          <w:szCs w:val="24"/>
        </w:rPr>
        <w:t>1</w:t>
      </w:r>
      <w:r w:rsidR="137688ED" w:rsidRPr="0004722E">
        <w:rPr>
          <w:rFonts w:ascii="Times New Roman" w:eastAsia="Times New Roman" w:hAnsi="Times New Roman" w:cs="Times New Roman"/>
          <w:noProof/>
          <w:color w:val="000000" w:themeColor="text1"/>
          <w:sz w:val="24"/>
          <w:szCs w:val="24"/>
        </w:rPr>
        <w:t>.</w:t>
      </w:r>
      <w:r w:rsidR="0ACB6F73" w:rsidRPr="0004722E">
        <w:rPr>
          <w:rFonts w:ascii="Times New Roman" w:eastAsia="Times New Roman" w:hAnsi="Times New Roman" w:cs="Times New Roman"/>
          <w:noProof/>
          <w:color w:val="000000" w:themeColor="text1"/>
          <w:sz w:val="24"/>
          <w:szCs w:val="24"/>
        </w:rPr>
        <w:t>2.</w:t>
      </w:r>
      <w:r w:rsidR="137688ED" w:rsidRPr="0004722E">
        <w:rPr>
          <w:rFonts w:ascii="Times New Roman" w:eastAsia="Times New Roman" w:hAnsi="Times New Roman" w:cs="Times New Roman"/>
          <w:noProof/>
          <w:color w:val="000000" w:themeColor="text1"/>
          <w:sz w:val="24"/>
          <w:szCs w:val="24"/>
        </w:rPr>
        <w:t xml:space="preserve"> above</w:t>
      </w:r>
      <w:r w:rsidR="7594DE96" w:rsidRPr="0004722E">
        <w:rPr>
          <w:rFonts w:ascii="Times New Roman" w:eastAsia="Times New Roman" w:hAnsi="Times New Roman" w:cs="Times New Roman"/>
          <w:noProof/>
          <w:color w:val="000000" w:themeColor="text1"/>
          <w:sz w:val="24"/>
          <w:szCs w:val="24"/>
        </w:rPr>
        <w:t>)</w:t>
      </w:r>
      <w:r w:rsidR="505D5A52" w:rsidRPr="0004722E">
        <w:rPr>
          <w:rFonts w:ascii="Times New Roman" w:eastAsia="Times New Roman" w:hAnsi="Times New Roman" w:cs="Times New Roman"/>
          <w:noProof/>
          <w:color w:val="000000" w:themeColor="text1"/>
          <w:sz w:val="24"/>
          <w:szCs w:val="24"/>
        </w:rPr>
        <w:t xml:space="preserve">. </w:t>
      </w:r>
    </w:p>
    <w:p w14:paraId="79D18F75" w14:textId="356BD47F" w:rsidR="3E16FADC" w:rsidRPr="009A7D1E" w:rsidRDefault="3E16FADC" w:rsidP="12876998">
      <w:pPr>
        <w:jc w:val="both"/>
        <w:rPr>
          <w:rFonts w:ascii="Times New Roman" w:eastAsia="Times New Roman" w:hAnsi="Times New Roman" w:cs="Times New Roman"/>
          <w:b/>
          <w:bCs/>
          <w:noProof/>
          <w:color w:val="000000" w:themeColor="text1"/>
          <w:sz w:val="24"/>
          <w:szCs w:val="24"/>
        </w:rPr>
      </w:pPr>
    </w:p>
    <w:p w14:paraId="2654FB69" w14:textId="7D1B68A4" w:rsidR="76DAC97D" w:rsidRPr="009A7D1E" w:rsidRDefault="719BFF3F" w:rsidP="12876998">
      <w:pPr>
        <w:jc w:val="both"/>
        <w:rPr>
          <w:rFonts w:ascii="Times New Roman" w:eastAsia="Times New Roman" w:hAnsi="Times New Roman" w:cs="Times New Roman"/>
          <w:b/>
          <w:bCs/>
          <w:noProof/>
          <w:color w:val="000000" w:themeColor="text1"/>
          <w:sz w:val="24"/>
          <w:szCs w:val="24"/>
        </w:rPr>
      </w:pPr>
      <w:r w:rsidRPr="009A7D1E">
        <w:rPr>
          <w:rFonts w:ascii="Times New Roman" w:eastAsia="Times New Roman" w:hAnsi="Times New Roman" w:cs="Times New Roman"/>
          <w:b/>
          <w:bCs/>
          <w:noProof/>
          <w:color w:val="000000" w:themeColor="text1"/>
          <w:sz w:val="24"/>
          <w:szCs w:val="24"/>
        </w:rPr>
        <w:t xml:space="preserve">3.3.3. </w:t>
      </w:r>
      <w:r w:rsidR="77BB3A21" w:rsidRPr="009A7D1E">
        <w:rPr>
          <w:rFonts w:ascii="Times New Roman" w:eastAsia="Times New Roman" w:hAnsi="Times New Roman" w:cs="Times New Roman"/>
          <w:b/>
          <w:bCs/>
          <w:noProof/>
          <w:color w:val="000000" w:themeColor="text1"/>
          <w:sz w:val="24"/>
          <w:szCs w:val="24"/>
        </w:rPr>
        <w:t xml:space="preserve">Assessment of incidents </w:t>
      </w:r>
      <w:r w:rsidR="31C03669" w:rsidRPr="009A7D1E">
        <w:rPr>
          <w:rFonts w:ascii="Times New Roman" w:eastAsia="Times New Roman" w:hAnsi="Times New Roman" w:cs="Times New Roman"/>
          <w:b/>
          <w:bCs/>
          <w:noProof/>
          <w:color w:val="000000" w:themeColor="text1"/>
          <w:sz w:val="24"/>
          <w:szCs w:val="24"/>
        </w:rPr>
        <w:t>identified for further assessment</w:t>
      </w:r>
    </w:p>
    <w:p w14:paraId="57DA934C" w14:textId="77777777" w:rsidR="004438C8" w:rsidRDefault="004438C8" w:rsidP="12876998">
      <w:pPr>
        <w:jc w:val="both"/>
        <w:rPr>
          <w:rFonts w:ascii="Times New Roman" w:eastAsia="Times New Roman" w:hAnsi="Times New Roman" w:cs="Times New Roman"/>
          <w:noProof/>
          <w:sz w:val="24"/>
          <w:szCs w:val="24"/>
        </w:rPr>
      </w:pPr>
    </w:p>
    <w:p w14:paraId="6C61DBCC" w14:textId="0B52C633" w:rsidR="2DA6651A" w:rsidRPr="0004722E" w:rsidRDefault="242A83E3"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 xml:space="preserve">The second step of the analysis involved assessing whether the 30% of reported incidents identified as relevant for a more detailed analysis were covered by the </w:t>
      </w:r>
      <w:r w:rsidR="00EE28BD" w:rsidRPr="0004722E">
        <w:rPr>
          <w:rFonts w:ascii="Times New Roman" w:eastAsia="Times New Roman" w:hAnsi="Times New Roman" w:cs="Times New Roman"/>
          <w:noProof/>
          <w:sz w:val="24"/>
          <w:szCs w:val="24"/>
        </w:rPr>
        <w:t>prohibitions in</w:t>
      </w:r>
      <w:r w:rsidRPr="0004722E">
        <w:rPr>
          <w:rFonts w:ascii="Times New Roman" w:eastAsia="Times New Roman" w:hAnsi="Times New Roman" w:cs="Times New Roman"/>
          <w:noProof/>
          <w:sz w:val="24"/>
          <w:szCs w:val="24"/>
        </w:rPr>
        <w:t xml:space="preserve"> Article 5 or </w:t>
      </w:r>
      <w:r w:rsidR="00EE28BD" w:rsidRPr="0004722E">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00EE28BD" w:rsidRPr="0004722E">
        <w:rPr>
          <w:rFonts w:ascii="Times New Roman" w:eastAsia="Times New Roman" w:hAnsi="Times New Roman" w:cs="Times New Roman"/>
          <w:noProof/>
          <w:sz w:val="24"/>
          <w:szCs w:val="24"/>
        </w:rPr>
        <w:t xml:space="preserve">cases listed in </w:t>
      </w:r>
      <w:r w:rsidRPr="0004722E">
        <w:rPr>
          <w:rFonts w:ascii="Times New Roman" w:eastAsia="Times New Roman" w:hAnsi="Times New Roman" w:cs="Times New Roman"/>
          <w:noProof/>
          <w:sz w:val="24"/>
          <w:szCs w:val="24"/>
        </w:rPr>
        <w:t xml:space="preserve">Annex III AI Act. If not, the subsequent assessment aimed to determine the potential need to amend these provisions by adding or removing relevant </w:t>
      </w:r>
      <w:r w:rsidR="4E6E2B52" w:rsidRPr="0004722E">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4E6E2B52" w:rsidRPr="0004722E">
        <w:rPr>
          <w:rFonts w:ascii="Times New Roman" w:eastAsia="Times New Roman" w:hAnsi="Times New Roman" w:cs="Times New Roman"/>
          <w:noProof/>
          <w:sz w:val="24"/>
          <w:szCs w:val="24"/>
        </w:rPr>
        <w:t>cases</w:t>
      </w:r>
      <w:r w:rsidRPr="0004722E">
        <w:rPr>
          <w:rFonts w:ascii="Times New Roman" w:eastAsia="Times New Roman" w:hAnsi="Times New Roman" w:cs="Times New Roman"/>
          <w:noProof/>
          <w:sz w:val="24"/>
          <w:szCs w:val="24"/>
        </w:rPr>
        <w:t>.</w:t>
      </w:r>
    </w:p>
    <w:p w14:paraId="750D15BD" w14:textId="36A7000D" w:rsidR="76DAC97D" w:rsidRPr="009A7D1E" w:rsidRDefault="6ABE8A0E" w:rsidP="12876998">
      <w:pPr>
        <w:jc w:val="both"/>
        <w:rPr>
          <w:rFonts w:ascii="Times New Roman" w:eastAsia="Times New Roman" w:hAnsi="Times New Roman" w:cs="Times New Roman"/>
          <w:i/>
          <w:iCs/>
          <w:noProof/>
          <w:color w:val="000000" w:themeColor="text1"/>
          <w:sz w:val="24"/>
          <w:szCs w:val="24"/>
        </w:rPr>
      </w:pPr>
      <w:r w:rsidRPr="009A7D1E">
        <w:rPr>
          <w:rFonts w:ascii="Times New Roman" w:eastAsia="Times New Roman" w:hAnsi="Times New Roman" w:cs="Times New Roman"/>
          <w:i/>
          <w:iCs/>
          <w:noProof/>
          <w:color w:val="000000" w:themeColor="text1"/>
          <w:sz w:val="24"/>
          <w:szCs w:val="24"/>
        </w:rPr>
        <w:t>Incidents potentially falling under prohibited</w:t>
      </w:r>
      <w:r w:rsidR="008504F3">
        <w:rPr>
          <w:rFonts w:ascii="Times New Roman" w:eastAsia="Times New Roman" w:hAnsi="Times New Roman" w:cs="Times New Roman"/>
          <w:i/>
          <w:iCs/>
          <w:noProof/>
          <w:color w:val="000000" w:themeColor="text1"/>
          <w:sz w:val="24"/>
          <w:szCs w:val="24"/>
        </w:rPr>
        <w:t xml:space="preserve"> AI</w:t>
      </w:r>
      <w:r w:rsidRPr="009A7D1E">
        <w:rPr>
          <w:rFonts w:ascii="Times New Roman" w:eastAsia="Times New Roman" w:hAnsi="Times New Roman" w:cs="Times New Roman"/>
          <w:i/>
          <w:iCs/>
          <w:noProof/>
          <w:color w:val="000000" w:themeColor="text1"/>
          <w:sz w:val="24"/>
          <w:szCs w:val="24"/>
        </w:rPr>
        <w:t xml:space="preserve"> practices listed in Article 5</w:t>
      </w:r>
      <w:r w:rsidR="2DF4C0E0" w:rsidRPr="009A7D1E">
        <w:rPr>
          <w:rFonts w:ascii="Times New Roman" w:eastAsia="Times New Roman" w:hAnsi="Times New Roman" w:cs="Times New Roman"/>
          <w:i/>
          <w:iCs/>
          <w:noProof/>
          <w:color w:val="000000" w:themeColor="text1"/>
          <w:sz w:val="24"/>
          <w:szCs w:val="24"/>
        </w:rPr>
        <w:t xml:space="preserve"> </w:t>
      </w:r>
      <w:r w:rsidR="008504F3">
        <w:rPr>
          <w:rFonts w:ascii="Times New Roman" w:eastAsia="Times New Roman" w:hAnsi="Times New Roman" w:cs="Times New Roman"/>
          <w:i/>
          <w:iCs/>
          <w:noProof/>
          <w:color w:val="000000" w:themeColor="text1"/>
          <w:sz w:val="24"/>
          <w:szCs w:val="24"/>
        </w:rPr>
        <w:t>AI Act</w:t>
      </w:r>
    </w:p>
    <w:p w14:paraId="63E3F43E" w14:textId="759A5184" w:rsidR="3B25027D" w:rsidRPr="0004722E" w:rsidRDefault="505D5A52"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sidRPr="0004722E">
        <w:rPr>
          <w:rFonts w:ascii="Times New Roman" w:eastAsia="Times New Roman" w:hAnsi="Times New Roman" w:cs="Times New Roman"/>
          <w:noProof/>
          <w:color w:val="000000" w:themeColor="text1"/>
          <w:sz w:val="24"/>
          <w:szCs w:val="24"/>
        </w:rPr>
        <w:t xml:space="preserve">Concerning incidents </w:t>
      </w:r>
      <w:r w:rsidR="3AB7817F" w:rsidRPr="0004722E">
        <w:rPr>
          <w:rFonts w:ascii="Times New Roman" w:eastAsia="Times New Roman" w:hAnsi="Times New Roman" w:cs="Times New Roman"/>
          <w:noProof/>
          <w:color w:val="000000" w:themeColor="text1"/>
          <w:sz w:val="24"/>
          <w:szCs w:val="24"/>
        </w:rPr>
        <w:t xml:space="preserve">that </w:t>
      </w:r>
      <w:r w:rsidR="237E62DC" w:rsidRPr="0004722E">
        <w:rPr>
          <w:rFonts w:ascii="Times New Roman" w:eastAsia="Times New Roman" w:hAnsi="Times New Roman" w:cs="Times New Roman"/>
          <w:noProof/>
          <w:color w:val="000000" w:themeColor="text1"/>
          <w:sz w:val="24"/>
          <w:szCs w:val="24"/>
        </w:rPr>
        <w:t>c</w:t>
      </w:r>
      <w:r w:rsidR="3AB7817F" w:rsidRPr="0004722E">
        <w:rPr>
          <w:rFonts w:ascii="Times New Roman" w:eastAsia="Times New Roman" w:hAnsi="Times New Roman" w:cs="Times New Roman"/>
          <w:noProof/>
          <w:color w:val="000000" w:themeColor="text1"/>
          <w:sz w:val="24"/>
          <w:szCs w:val="24"/>
        </w:rPr>
        <w:t>ould potentially fall under</w:t>
      </w:r>
      <w:r w:rsidRPr="0004722E">
        <w:rPr>
          <w:rFonts w:ascii="Times New Roman" w:eastAsia="Times New Roman" w:hAnsi="Times New Roman" w:cs="Times New Roman"/>
          <w:noProof/>
          <w:color w:val="000000" w:themeColor="text1"/>
          <w:sz w:val="24"/>
          <w:szCs w:val="24"/>
        </w:rPr>
        <w:t xml:space="preserve"> the prohibitions set </w:t>
      </w:r>
      <w:r w:rsidR="2F95C4A4" w:rsidRPr="0004722E">
        <w:rPr>
          <w:rFonts w:ascii="Times New Roman" w:eastAsia="Times New Roman" w:hAnsi="Times New Roman" w:cs="Times New Roman"/>
          <w:noProof/>
          <w:color w:val="000000" w:themeColor="text1"/>
          <w:sz w:val="24"/>
          <w:szCs w:val="24"/>
        </w:rPr>
        <w:t xml:space="preserve">out </w:t>
      </w:r>
      <w:r w:rsidRPr="0004722E">
        <w:rPr>
          <w:rFonts w:ascii="Times New Roman" w:eastAsia="Times New Roman" w:hAnsi="Times New Roman" w:cs="Times New Roman"/>
          <w:noProof/>
          <w:color w:val="000000" w:themeColor="text1"/>
          <w:sz w:val="24"/>
          <w:szCs w:val="24"/>
        </w:rPr>
        <w:t xml:space="preserve">in Article 5 AI Act, </w:t>
      </w:r>
      <w:r w:rsidR="003E026C">
        <w:rPr>
          <w:rFonts w:ascii="Times New Roman" w:eastAsia="Times New Roman" w:hAnsi="Times New Roman" w:cs="Times New Roman"/>
          <w:noProof/>
          <w:color w:val="000000" w:themeColor="text1"/>
          <w:sz w:val="24"/>
          <w:szCs w:val="24"/>
        </w:rPr>
        <w:t>part</w:t>
      </w:r>
      <w:r w:rsidR="003E026C" w:rsidRPr="0004722E">
        <w:rPr>
          <w:rFonts w:ascii="Times New Roman" w:eastAsia="Times New Roman" w:hAnsi="Times New Roman" w:cs="Times New Roman"/>
          <w:noProof/>
          <w:color w:val="000000" w:themeColor="text1"/>
          <w:sz w:val="24"/>
          <w:szCs w:val="24"/>
        </w:rPr>
        <w:t xml:space="preserve"> </w:t>
      </w:r>
      <w:r w:rsidRPr="0004722E">
        <w:rPr>
          <w:rFonts w:ascii="Times New Roman" w:eastAsia="Times New Roman" w:hAnsi="Times New Roman" w:cs="Times New Roman"/>
          <w:noProof/>
          <w:color w:val="000000" w:themeColor="text1"/>
          <w:sz w:val="24"/>
          <w:szCs w:val="24"/>
        </w:rPr>
        <w:t>of incidents assessed appeared to be already covered by th</w:t>
      </w:r>
      <w:r w:rsidR="12F37214" w:rsidRPr="0004722E">
        <w:rPr>
          <w:rFonts w:ascii="Times New Roman" w:eastAsia="Times New Roman" w:hAnsi="Times New Roman" w:cs="Times New Roman"/>
          <w:noProof/>
          <w:color w:val="000000" w:themeColor="text1"/>
          <w:sz w:val="24"/>
          <w:szCs w:val="24"/>
        </w:rPr>
        <w:t>is</w:t>
      </w:r>
      <w:r w:rsidRPr="0004722E">
        <w:rPr>
          <w:rFonts w:ascii="Times New Roman" w:eastAsia="Times New Roman" w:hAnsi="Times New Roman" w:cs="Times New Roman"/>
          <w:noProof/>
          <w:color w:val="000000" w:themeColor="text1"/>
          <w:sz w:val="24"/>
          <w:szCs w:val="24"/>
        </w:rPr>
        <w:t xml:space="preserve"> </w:t>
      </w:r>
      <w:r w:rsidR="5FA1D216" w:rsidRPr="37A6B9B1">
        <w:rPr>
          <w:rFonts w:ascii="Times New Roman" w:eastAsia="Times New Roman" w:hAnsi="Times New Roman" w:cs="Times New Roman"/>
          <w:noProof/>
          <w:color w:val="000000" w:themeColor="text1"/>
          <w:sz w:val="24"/>
          <w:szCs w:val="24"/>
        </w:rPr>
        <w:t>provision</w:t>
      </w:r>
      <w:r w:rsidR="3B25027D" w:rsidRPr="009A7D1E">
        <w:rPr>
          <w:rStyle w:val="FootnoteReference"/>
          <w:rFonts w:ascii="Times New Roman" w:eastAsia="Times New Roman" w:hAnsi="Times New Roman" w:cs="Times New Roman"/>
          <w:noProof/>
          <w:color w:val="000000" w:themeColor="text1"/>
          <w:sz w:val="24"/>
          <w:szCs w:val="24"/>
        </w:rPr>
        <w:footnoteReference w:id="36"/>
      </w:r>
      <w:r w:rsidR="3FC733A2" w:rsidRPr="0004722E">
        <w:rPr>
          <w:rFonts w:ascii="Times New Roman" w:eastAsia="Times New Roman" w:hAnsi="Times New Roman" w:cs="Times New Roman"/>
          <w:noProof/>
          <w:sz w:val="24"/>
          <w:szCs w:val="24"/>
        </w:rPr>
        <w:t>.</w:t>
      </w:r>
      <w:r w:rsidR="26AE1912" w:rsidRPr="0004722E">
        <w:rPr>
          <w:rFonts w:ascii="Times New Roman" w:eastAsia="Times New Roman" w:hAnsi="Times New Roman" w:cs="Times New Roman"/>
          <w:noProof/>
          <w:sz w:val="24"/>
          <w:szCs w:val="24"/>
        </w:rPr>
        <w:t xml:space="preserve"> </w:t>
      </w:r>
      <w:r w:rsidR="1D6FA2E6" w:rsidRPr="0004722E">
        <w:rPr>
          <w:rFonts w:ascii="Times New Roman" w:eastAsia="Times New Roman" w:hAnsi="Times New Roman" w:cs="Times New Roman"/>
          <w:noProof/>
          <w:sz w:val="24"/>
          <w:szCs w:val="24"/>
        </w:rPr>
        <w:t>Some of the incidents</w:t>
      </w:r>
      <w:r w:rsidR="1D6FA2E6" w:rsidRPr="0004722E">
        <w:rPr>
          <w:rFonts w:ascii="Times New Roman" w:eastAsia="Times New Roman" w:hAnsi="Times New Roman" w:cs="Times New Roman"/>
          <w:noProof/>
          <w:color w:val="000000" w:themeColor="text1"/>
          <w:sz w:val="24"/>
          <w:szCs w:val="24"/>
        </w:rPr>
        <w:t xml:space="preserve"> could neither be considered as covered by, nor excluded from the prohibitions of Article 5</w:t>
      </w:r>
      <w:r w:rsidR="5FA1D216" w:rsidRPr="37A6B9B1">
        <w:rPr>
          <w:rFonts w:ascii="Times New Roman" w:eastAsia="Times New Roman" w:hAnsi="Times New Roman" w:cs="Times New Roman"/>
          <w:noProof/>
          <w:color w:val="000000" w:themeColor="text1"/>
          <w:sz w:val="24"/>
          <w:szCs w:val="24"/>
        </w:rPr>
        <w:t xml:space="preserve"> AI Act</w:t>
      </w:r>
      <w:r w:rsidR="1D6FA2E6" w:rsidRPr="0004722E">
        <w:rPr>
          <w:rFonts w:ascii="Times New Roman" w:eastAsia="Times New Roman" w:hAnsi="Times New Roman" w:cs="Times New Roman"/>
          <w:noProof/>
          <w:color w:val="000000" w:themeColor="text1"/>
          <w:sz w:val="24"/>
          <w:szCs w:val="24"/>
        </w:rPr>
        <w:t xml:space="preserve">, due to a lack of </w:t>
      </w:r>
      <w:r w:rsidR="399B706E" w:rsidRPr="0004722E">
        <w:rPr>
          <w:rFonts w:ascii="Times New Roman" w:eastAsia="Times New Roman" w:hAnsi="Times New Roman" w:cs="Times New Roman"/>
          <w:noProof/>
          <w:color w:val="000000" w:themeColor="text1"/>
          <w:sz w:val="24"/>
          <w:szCs w:val="24"/>
        </w:rPr>
        <w:t xml:space="preserve">sufficient </w:t>
      </w:r>
      <w:r w:rsidR="1D6FA2E6" w:rsidRPr="0004722E">
        <w:rPr>
          <w:rFonts w:ascii="Times New Roman" w:eastAsia="Times New Roman" w:hAnsi="Times New Roman" w:cs="Times New Roman"/>
          <w:noProof/>
          <w:color w:val="000000" w:themeColor="text1"/>
          <w:sz w:val="24"/>
          <w:szCs w:val="24"/>
        </w:rPr>
        <w:t>information</w:t>
      </w:r>
      <w:r w:rsidR="2A19784D" w:rsidRPr="0004722E">
        <w:rPr>
          <w:rFonts w:ascii="Times New Roman" w:eastAsia="Times New Roman" w:hAnsi="Times New Roman" w:cs="Times New Roman"/>
          <w:noProof/>
          <w:color w:val="000000" w:themeColor="text1"/>
          <w:sz w:val="24"/>
          <w:szCs w:val="24"/>
        </w:rPr>
        <w:t xml:space="preserve"> to make </w:t>
      </w:r>
      <w:r w:rsidR="5FA1D216" w:rsidRPr="37A6B9B1">
        <w:rPr>
          <w:rFonts w:ascii="Times New Roman" w:eastAsia="Times New Roman" w:hAnsi="Times New Roman" w:cs="Times New Roman"/>
          <w:noProof/>
          <w:color w:val="000000" w:themeColor="text1"/>
          <w:sz w:val="24"/>
          <w:szCs w:val="24"/>
        </w:rPr>
        <w:t xml:space="preserve">a </w:t>
      </w:r>
      <w:r w:rsidR="2A19784D" w:rsidRPr="0004722E">
        <w:rPr>
          <w:rFonts w:ascii="Times New Roman" w:eastAsia="Times New Roman" w:hAnsi="Times New Roman" w:cs="Times New Roman"/>
          <w:noProof/>
          <w:color w:val="000000" w:themeColor="text1"/>
          <w:sz w:val="24"/>
          <w:szCs w:val="24"/>
        </w:rPr>
        <w:t>concrete assessment</w:t>
      </w:r>
      <w:r w:rsidR="1D6FA2E6" w:rsidRPr="0004722E">
        <w:rPr>
          <w:rFonts w:ascii="Times New Roman" w:eastAsia="Times New Roman" w:hAnsi="Times New Roman" w:cs="Times New Roman"/>
          <w:noProof/>
          <w:color w:val="000000" w:themeColor="text1"/>
          <w:sz w:val="24"/>
          <w:szCs w:val="24"/>
        </w:rPr>
        <w:t>.</w:t>
      </w:r>
    </w:p>
    <w:p w14:paraId="5E6C4290" w14:textId="3C3622B9" w:rsidR="1148B26A" w:rsidRPr="003E026C" w:rsidDel="003E026C" w:rsidRDefault="33A18773" w:rsidP="528BECAB">
      <w:pPr>
        <w:pStyle w:val="ListParagraph"/>
        <w:numPr>
          <w:ilvl w:val="0"/>
          <w:numId w:val="42"/>
        </w:numPr>
        <w:jc w:val="both"/>
        <w:rPr>
          <w:rFonts w:ascii="Times" w:eastAsia="Times" w:hAnsi="Times" w:cs="Times"/>
          <w:noProof/>
          <w:sz w:val="24"/>
          <w:szCs w:val="24"/>
        </w:rPr>
      </w:pPr>
      <w:r w:rsidRPr="528BECAB">
        <w:rPr>
          <w:rFonts w:ascii="Times New Roman" w:eastAsia="Times New Roman" w:hAnsi="Times New Roman" w:cs="Times New Roman"/>
          <w:noProof/>
          <w:color w:val="000000" w:themeColor="text1"/>
          <w:sz w:val="24"/>
          <w:szCs w:val="24"/>
        </w:rPr>
        <w:t xml:space="preserve">However, </w:t>
      </w:r>
      <w:r w:rsidR="3FC28A3F" w:rsidRPr="528BECAB">
        <w:rPr>
          <w:rFonts w:ascii="Times New Roman" w:eastAsia="Times New Roman" w:hAnsi="Times New Roman" w:cs="Times New Roman"/>
          <w:noProof/>
          <w:color w:val="000000" w:themeColor="text1"/>
          <w:sz w:val="24"/>
          <w:szCs w:val="24"/>
        </w:rPr>
        <w:t xml:space="preserve">the Commission identified </w:t>
      </w:r>
      <w:r w:rsidRPr="528BECAB">
        <w:rPr>
          <w:rFonts w:ascii="Times New Roman" w:eastAsia="Times New Roman" w:hAnsi="Times New Roman" w:cs="Times New Roman"/>
          <w:noProof/>
          <w:color w:val="000000" w:themeColor="text1"/>
          <w:sz w:val="24"/>
          <w:szCs w:val="24"/>
        </w:rPr>
        <w:t>a</w:t>
      </w:r>
      <w:r w:rsidR="069E0478" w:rsidRPr="528BECAB">
        <w:rPr>
          <w:rFonts w:ascii="Times New Roman" w:eastAsia="Times New Roman" w:hAnsi="Times New Roman" w:cs="Times New Roman"/>
          <w:noProof/>
          <w:color w:val="000000" w:themeColor="text1"/>
          <w:sz w:val="24"/>
          <w:szCs w:val="24"/>
        </w:rPr>
        <w:t xml:space="preserve"> considerable</w:t>
      </w:r>
      <w:r w:rsidR="3E92C7ED" w:rsidRPr="528BECAB">
        <w:rPr>
          <w:rFonts w:ascii="Times New Roman" w:eastAsia="Times New Roman" w:hAnsi="Times New Roman" w:cs="Times New Roman"/>
          <w:noProof/>
          <w:color w:val="000000" w:themeColor="text1"/>
          <w:sz w:val="24"/>
          <w:szCs w:val="24"/>
        </w:rPr>
        <w:t xml:space="preserve"> </w:t>
      </w:r>
      <w:r w:rsidR="79BDDF4E" w:rsidRPr="528BECAB">
        <w:rPr>
          <w:rFonts w:ascii="Times New Roman" w:eastAsia="Times New Roman" w:hAnsi="Times New Roman" w:cs="Times New Roman"/>
          <w:noProof/>
          <w:color w:val="000000" w:themeColor="text1"/>
          <w:sz w:val="24"/>
          <w:szCs w:val="24"/>
        </w:rPr>
        <w:t xml:space="preserve">number of </w:t>
      </w:r>
      <w:r w:rsidR="3E92C7ED" w:rsidRPr="528BECAB">
        <w:rPr>
          <w:rFonts w:ascii="Times New Roman" w:eastAsia="Times New Roman" w:hAnsi="Times New Roman" w:cs="Times New Roman"/>
          <w:noProof/>
          <w:color w:val="000000" w:themeColor="text1"/>
          <w:sz w:val="24"/>
          <w:szCs w:val="24"/>
        </w:rPr>
        <w:t xml:space="preserve">incidents as potentially relating to </w:t>
      </w:r>
      <w:r w:rsidR="4A1D5C55" w:rsidRPr="528BECAB">
        <w:rPr>
          <w:rFonts w:ascii="Times New Roman" w:eastAsia="Times New Roman" w:hAnsi="Times New Roman" w:cs="Times New Roman"/>
          <w:noProof/>
          <w:color w:val="000000" w:themeColor="text1"/>
          <w:sz w:val="24"/>
          <w:szCs w:val="24"/>
        </w:rPr>
        <w:t>the prohibited practices in</w:t>
      </w:r>
      <w:r w:rsidR="3E92C7ED" w:rsidRPr="528BECAB">
        <w:rPr>
          <w:rFonts w:ascii="Times New Roman" w:eastAsia="Times New Roman" w:hAnsi="Times New Roman" w:cs="Times New Roman"/>
          <w:noProof/>
          <w:color w:val="000000" w:themeColor="text1"/>
          <w:sz w:val="24"/>
          <w:szCs w:val="24"/>
        </w:rPr>
        <w:t xml:space="preserve"> A</w:t>
      </w:r>
      <w:r w:rsidR="3E92C7ED" w:rsidRPr="528BECAB">
        <w:rPr>
          <w:rFonts w:ascii="Times" w:eastAsia="Times" w:hAnsi="Times" w:cs="Times"/>
          <w:noProof/>
          <w:color w:val="000000" w:themeColor="text1"/>
          <w:sz w:val="24"/>
          <w:szCs w:val="24"/>
        </w:rPr>
        <w:t>rticle 5 AI Act</w:t>
      </w:r>
      <w:r w:rsidR="2D5CADA7" w:rsidRPr="528BECAB">
        <w:rPr>
          <w:rFonts w:ascii="Times" w:eastAsia="Times" w:hAnsi="Times" w:cs="Times"/>
          <w:noProof/>
          <w:color w:val="000000" w:themeColor="text1"/>
          <w:sz w:val="24"/>
          <w:szCs w:val="24"/>
        </w:rPr>
        <w:t xml:space="preserve"> or</w:t>
      </w:r>
      <w:r w:rsidR="00A250D0" w:rsidRPr="528BECAB">
        <w:rPr>
          <w:rFonts w:ascii="Times" w:eastAsia="Times" w:hAnsi="Times" w:cs="Times"/>
          <w:noProof/>
          <w:color w:val="000000" w:themeColor="text1"/>
          <w:sz w:val="24"/>
          <w:szCs w:val="24"/>
        </w:rPr>
        <w:t xml:space="preserve"> as</w:t>
      </w:r>
      <w:r w:rsidR="2D5CADA7" w:rsidRPr="528BECAB">
        <w:rPr>
          <w:rFonts w:ascii="Times" w:eastAsia="Times" w:hAnsi="Times" w:cs="Times"/>
          <w:noProof/>
          <w:color w:val="000000" w:themeColor="text1"/>
          <w:sz w:val="24"/>
          <w:szCs w:val="24"/>
        </w:rPr>
        <w:t xml:space="preserve"> amounting to </w:t>
      </w:r>
      <w:r w:rsidR="6D226F8E" w:rsidRPr="528BECAB">
        <w:rPr>
          <w:rFonts w:ascii="Times" w:eastAsia="Times" w:hAnsi="Times" w:cs="Times"/>
          <w:noProof/>
          <w:color w:val="000000" w:themeColor="text1"/>
          <w:sz w:val="24"/>
          <w:szCs w:val="24"/>
        </w:rPr>
        <w:t xml:space="preserve">similar </w:t>
      </w:r>
      <w:r w:rsidR="2D5CADA7" w:rsidRPr="528BECAB">
        <w:rPr>
          <w:rFonts w:ascii="Times" w:eastAsia="Times" w:hAnsi="Times" w:cs="Times"/>
          <w:noProof/>
          <w:color w:val="000000" w:themeColor="text1"/>
          <w:sz w:val="24"/>
          <w:szCs w:val="24"/>
        </w:rPr>
        <w:t xml:space="preserve">practices </w:t>
      </w:r>
      <w:r w:rsidR="1CEAD62D" w:rsidRPr="528BECAB">
        <w:rPr>
          <w:rFonts w:ascii="Times" w:eastAsia="Times" w:hAnsi="Times" w:cs="Times"/>
          <w:noProof/>
          <w:color w:val="000000" w:themeColor="text1"/>
          <w:sz w:val="24"/>
          <w:szCs w:val="24"/>
        </w:rPr>
        <w:t>with</w:t>
      </w:r>
      <w:r w:rsidR="2D5CADA7" w:rsidRPr="528BECAB">
        <w:rPr>
          <w:rFonts w:ascii="Times" w:eastAsia="Times" w:hAnsi="Times" w:cs="Times"/>
          <w:noProof/>
          <w:color w:val="000000" w:themeColor="text1"/>
          <w:sz w:val="24"/>
          <w:szCs w:val="24"/>
        </w:rPr>
        <w:t xml:space="preserve"> </w:t>
      </w:r>
      <w:r w:rsidR="7748BCDF" w:rsidRPr="528BECAB">
        <w:rPr>
          <w:rFonts w:ascii="Times" w:eastAsia="Times" w:hAnsi="Times" w:cs="Times"/>
          <w:noProof/>
          <w:color w:val="000000" w:themeColor="text1"/>
          <w:sz w:val="24"/>
          <w:szCs w:val="24"/>
        </w:rPr>
        <w:t>particular</w:t>
      </w:r>
      <w:r w:rsidR="004647B3" w:rsidRPr="528BECAB">
        <w:rPr>
          <w:rFonts w:ascii="Times" w:eastAsia="Times" w:hAnsi="Times" w:cs="Times"/>
          <w:noProof/>
          <w:color w:val="000000" w:themeColor="text1"/>
          <w:sz w:val="24"/>
          <w:szCs w:val="24"/>
        </w:rPr>
        <w:t>ly</w:t>
      </w:r>
      <w:r w:rsidR="7748BCDF" w:rsidRPr="528BECAB">
        <w:rPr>
          <w:rFonts w:ascii="Times" w:eastAsia="Times" w:hAnsi="Times" w:cs="Times"/>
          <w:noProof/>
          <w:color w:val="000000" w:themeColor="text1"/>
          <w:sz w:val="24"/>
          <w:szCs w:val="24"/>
        </w:rPr>
        <w:t xml:space="preserve"> harmful and abusive </w:t>
      </w:r>
      <w:r w:rsidR="2D5CADA7" w:rsidRPr="528BECAB">
        <w:rPr>
          <w:rFonts w:ascii="Times" w:eastAsia="Times" w:hAnsi="Times" w:cs="Times"/>
          <w:noProof/>
          <w:color w:val="000000" w:themeColor="text1"/>
          <w:sz w:val="24"/>
          <w:szCs w:val="24"/>
        </w:rPr>
        <w:t>effect</w:t>
      </w:r>
      <w:r w:rsidR="3E92C7ED" w:rsidRPr="528BECAB">
        <w:rPr>
          <w:rFonts w:ascii="Times" w:eastAsia="Times" w:hAnsi="Times" w:cs="Times"/>
          <w:noProof/>
          <w:color w:val="000000" w:themeColor="text1"/>
          <w:sz w:val="24"/>
          <w:szCs w:val="24"/>
        </w:rPr>
        <w:t xml:space="preserve"> which were not clearly covered by th</w:t>
      </w:r>
      <w:r w:rsidR="00A250D0" w:rsidRPr="528BECAB">
        <w:rPr>
          <w:rFonts w:ascii="Times" w:eastAsia="Times" w:hAnsi="Times" w:cs="Times"/>
          <w:noProof/>
          <w:color w:val="000000" w:themeColor="text1"/>
          <w:sz w:val="24"/>
          <w:szCs w:val="24"/>
        </w:rPr>
        <w:t>at provision</w:t>
      </w:r>
      <w:r w:rsidR="3E92C7ED" w:rsidRPr="528BECAB">
        <w:rPr>
          <w:rFonts w:ascii="Times" w:eastAsia="Times" w:hAnsi="Times" w:cs="Times"/>
          <w:noProof/>
          <w:color w:val="000000" w:themeColor="text1"/>
          <w:sz w:val="24"/>
          <w:szCs w:val="24"/>
        </w:rPr>
        <w:t xml:space="preserve">. </w:t>
      </w:r>
      <w:r w:rsidR="00A250D0" w:rsidRPr="528BECAB">
        <w:rPr>
          <w:rFonts w:ascii="Times" w:eastAsia="Times" w:hAnsi="Times" w:cs="Times"/>
          <w:noProof/>
          <w:sz w:val="24"/>
          <w:szCs w:val="24"/>
        </w:rPr>
        <w:t xml:space="preserve">Those </w:t>
      </w:r>
      <w:r w:rsidR="3E92C7ED" w:rsidRPr="528BECAB">
        <w:rPr>
          <w:rFonts w:ascii="Times" w:eastAsia="Times" w:hAnsi="Times" w:cs="Times"/>
          <w:noProof/>
          <w:sz w:val="24"/>
          <w:szCs w:val="24"/>
        </w:rPr>
        <w:t xml:space="preserve">incidents were assessed according to the criteria </w:t>
      </w:r>
      <w:r w:rsidR="0D7457E9" w:rsidRPr="528BECAB">
        <w:rPr>
          <w:rFonts w:ascii="Times" w:eastAsia="Times" w:hAnsi="Times" w:cs="Times"/>
          <w:noProof/>
          <w:sz w:val="24"/>
          <w:szCs w:val="24"/>
        </w:rPr>
        <w:t>discussed in Section 2.1</w:t>
      </w:r>
      <w:r w:rsidR="004438C8" w:rsidRPr="528BECAB">
        <w:rPr>
          <w:rFonts w:ascii="Times" w:eastAsia="Times" w:hAnsi="Times" w:cs="Times"/>
          <w:noProof/>
          <w:sz w:val="24"/>
          <w:szCs w:val="24"/>
        </w:rPr>
        <w:t>.1.</w:t>
      </w:r>
      <w:r w:rsidR="0D7457E9" w:rsidRPr="528BECAB">
        <w:rPr>
          <w:rFonts w:ascii="Times" w:eastAsia="Times" w:hAnsi="Times" w:cs="Times"/>
          <w:noProof/>
          <w:sz w:val="24"/>
          <w:szCs w:val="24"/>
        </w:rPr>
        <w:t xml:space="preserve"> above</w:t>
      </w:r>
      <w:r w:rsidR="3E92C7ED" w:rsidRPr="528BECAB">
        <w:rPr>
          <w:rFonts w:ascii="Times" w:eastAsia="Times" w:hAnsi="Times" w:cs="Times"/>
          <w:noProof/>
          <w:sz w:val="24"/>
          <w:szCs w:val="24"/>
        </w:rPr>
        <w:t>.</w:t>
      </w:r>
      <w:r w:rsidR="27751A4D" w:rsidRPr="528BECAB">
        <w:rPr>
          <w:rFonts w:ascii="Times" w:eastAsia="Times" w:hAnsi="Times" w:cs="Times"/>
          <w:noProof/>
          <w:sz w:val="24"/>
          <w:szCs w:val="24"/>
        </w:rPr>
        <w:t xml:space="preserve"> Th</w:t>
      </w:r>
      <w:r w:rsidR="2517DBCF" w:rsidRPr="528BECAB">
        <w:rPr>
          <w:rFonts w:ascii="Times" w:eastAsia="Times" w:hAnsi="Times" w:cs="Times"/>
          <w:noProof/>
          <w:sz w:val="24"/>
          <w:szCs w:val="24"/>
        </w:rPr>
        <w:t>is analysis resulted in the</w:t>
      </w:r>
      <w:r w:rsidR="27751A4D" w:rsidRPr="528BECAB">
        <w:rPr>
          <w:rFonts w:ascii="Times" w:eastAsia="Times" w:hAnsi="Times" w:cs="Times"/>
          <w:noProof/>
          <w:sz w:val="24"/>
          <w:szCs w:val="24"/>
        </w:rPr>
        <w:t xml:space="preserve"> following areas flagged</w:t>
      </w:r>
      <w:r w:rsidR="519EF448" w:rsidRPr="528BECAB">
        <w:rPr>
          <w:rFonts w:ascii="Times" w:eastAsia="Times" w:hAnsi="Times" w:cs="Times"/>
          <w:noProof/>
          <w:sz w:val="24"/>
          <w:szCs w:val="24"/>
        </w:rPr>
        <w:t xml:space="preserve"> </w:t>
      </w:r>
      <w:r w:rsidR="4F5F7077" w:rsidRPr="528BECAB">
        <w:rPr>
          <w:rFonts w:ascii="Times" w:eastAsia="Times" w:hAnsi="Times" w:cs="Times"/>
          <w:noProof/>
          <w:sz w:val="24"/>
          <w:szCs w:val="24"/>
        </w:rPr>
        <w:t>by the</w:t>
      </w:r>
      <w:r w:rsidR="519EF448" w:rsidRPr="528BECAB">
        <w:rPr>
          <w:rFonts w:ascii="Times" w:eastAsia="Times" w:hAnsi="Times" w:cs="Times"/>
          <w:noProof/>
          <w:sz w:val="24"/>
          <w:szCs w:val="24"/>
        </w:rPr>
        <w:t xml:space="preserve"> </w:t>
      </w:r>
      <w:r w:rsidR="4F5F7077" w:rsidRPr="528BECAB">
        <w:rPr>
          <w:rFonts w:ascii="Times" w:eastAsia="Times" w:hAnsi="Times" w:cs="Times"/>
          <w:noProof/>
          <w:sz w:val="24"/>
          <w:szCs w:val="24"/>
        </w:rPr>
        <w:t>Commission</w:t>
      </w:r>
      <w:r w:rsidR="3CA9B434" w:rsidRPr="528BECAB">
        <w:rPr>
          <w:rFonts w:ascii="Times" w:eastAsia="Times" w:hAnsi="Times" w:cs="Times"/>
          <w:noProof/>
          <w:sz w:val="24"/>
          <w:szCs w:val="24"/>
        </w:rPr>
        <w:t>:</w:t>
      </w:r>
    </w:p>
    <w:p w14:paraId="4595A4A6" w14:textId="467FEBB7" w:rsidR="26494058" w:rsidRPr="009A7D1E" w:rsidDel="003E026C" w:rsidRDefault="7B3F7406" w:rsidP="12876998">
      <w:pPr>
        <w:pStyle w:val="ListParagraph"/>
        <w:numPr>
          <w:ilvl w:val="0"/>
          <w:numId w:val="7"/>
        </w:numPr>
        <w:contextualSpacing w:val="0"/>
        <w:jc w:val="both"/>
        <w:rPr>
          <w:rFonts w:ascii="Times New Roman" w:eastAsia="Times New Roman" w:hAnsi="Times New Roman" w:cs="Times New Roman"/>
          <w:noProof/>
          <w:color w:val="000000" w:themeColor="text1"/>
          <w:sz w:val="24"/>
          <w:szCs w:val="24"/>
        </w:rPr>
      </w:pPr>
      <w:r w:rsidRPr="528BECAB">
        <w:rPr>
          <w:rFonts w:ascii="Times" w:eastAsia="Times" w:hAnsi="Times" w:cs="Times"/>
          <w:noProof/>
          <w:sz w:val="24"/>
          <w:szCs w:val="24"/>
        </w:rPr>
        <w:t>AI systems intended</w:t>
      </w:r>
      <w:r w:rsidR="6199371B" w:rsidRPr="528BECAB">
        <w:rPr>
          <w:rFonts w:ascii="Times" w:eastAsia="Times" w:hAnsi="Times" w:cs="Times"/>
          <w:noProof/>
          <w:sz w:val="24"/>
          <w:szCs w:val="24"/>
        </w:rPr>
        <w:t xml:space="preserve"> or capable of</w:t>
      </w:r>
      <w:r w:rsidRPr="528BECAB">
        <w:rPr>
          <w:rFonts w:ascii="Times" w:eastAsia="Times" w:hAnsi="Times" w:cs="Times"/>
          <w:noProof/>
          <w:sz w:val="24"/>
          <w:szCs w:val="24"/>
        </w:rPr>
        <w:t xml:space="preserve"> </w:t>
      </w:r>
      <w:r w:rsidR="2BE0AB43" w:rsidRPr="528BECAB">
        <w:rPr>
          <w:rFonts w:ascii="Times" w:eastAsia="Times" w:hAnsi="Times" w:cs="Times"/>
          <w:noProof/>
          <w:sz w:val="24"/>
          <w:szCs w:val="24"/>
        </w:rPr>
        <w:t>generat</w:t>
      </w:r>
      <w:r w:rsidR="4D4CA47A" w:rsidRPr="528BECAB">
        <w:rPr>
          <w:rFonts w:ascii="Times" w:eastAsia="Times" w:hAnsi="Times" w:cs="Times"/>
          <w:noProof/>
          <w:sz w:val="24"/>
          <w:szCs w:val="24"/>
        </w:rPr>
        <w:t>ing</w:t>
      </w:r>
      <w:r w:rsidR="2BE0AB43" w:rsidRPr="528BECAB">
        <w:rPr>
          <w:rFonts w:ascii="Times" w:eastAsia="Times" w:hAnsi="Times" w:cs="Times"/>
          <w:noProof/>
          <w:sz w:val="24"/>
          <w:szCs w:val="24"/>
        </w:rPr>
        <w:t xml:space="preserve"> </w:t>
      </w:r>
      <w:r w:rsidR="3CA9B434" w:rsidRPr="528BECAB">
        <w:rPr>
          <w:rFonts w:ascii="Times" w:eastAsia="Times" w:hAnsi="Times" w:cs="Times"/>
          <w:b/>
          <w:bCs/>
          <w:noProof/>
          <w:sz w:val="24"/>
          <w:szCs w:val="24"/>
        </w:rPr>
        <w:t>no</w:t>
      </w:r>
      <w:r w:rsidR="3CA9B434" w:rsidRPr="00911F2C">
        <w:rPr>
          <w:rFonts w:ascii="Times" w:eastAsia="Times" w:hAnsi="Times" w:cs="Times"/>
          <w:b/>
          <w:bCs/>
          <w:noProof/>
          <w:sz w:val="24"/>
          <w:szCs w:val="24"/>
        </w:rPr>
        <w:t>n</w:t>
      </w:r>
      <w:r w:rsidR="3CA9B434" w:rsidRPr="528BECAB">
        <w:rPr>
          <w:rFonts w:ascii="Times New Roman" w:eastAsia="Times New Roman" w:hAnsi="Times New Roman" w:cs="Times New Roman"/>
          <w:b/>
          <w:bCs/>
          <w:noProof/>
          <w:sz w:val="24"/>
          <w:szCs w:val="24"/>
        </w:rPr>
        <w:t>-consensual nude and sexually explicit deepfakes</w:t>
      </w:r>
      <w:r w:rsidR="17CD20FA" w:rsidRPr="00911F2C">
        <w:rPr>
          <w:rFonts w:ascii="Times New Roman" w:eastAsia="Times New Roman" w:hAnsi="Times New Roman" w:cs="Times New Roman"/>
          <w:noProof/>
          <w:sz w:val="24"/>
          <w:szCs w:val="24"/>
        </w:rPr>
        <w:t>, depicting real people, including minors</w:t>
      </w:r>
      <w:r w:rsidR="3CA9B434" w:rsidRPr="00911F2C">
        <w:rPr>
          <w:rFonts w:ascii="Times New Roman" w:eastAsia="Times New Roman" w:hAnsi="Times New Roman" w:cs="Times New Roman"/>
          <w:noProof/>
          <w:sz w:val="24"/>
          <w:szCs w:val="24"/>
        </w:rPr>
        <w:t>.</w:t>
      </w:r>
      <w:r w:rsidR="3CA9B434" w:rsidRPr="528BECAB">
        <w:rPr>
          <w:rFonts w:ascii="Times New Roman" w:eastAsia="Times New Roman" w:hAnsi="Times New Roman" w:cs="Times New Roman"/>
          <w:noProof/>
          <w:sz w:val="24"/>
          <w:szCs w:val="24"/>
        </w:rPr>
        <w:t xml:space="preserve"> </w:t>
      </w:r>
      <w:r w:rsidR="68621B3B" w:rsidRPr="528BECAB">
        <w:rPr>
          <w:rFonts w:ascii="Times New Roman" w:eastAsia="Times New Roman" w:hAnsi="Times New Roman" w:cs="Times New Roman"/>
          <w:noProof/>
          <w:color w:val="000000" w:themeColor="text1"/>
          <w:sz w:val="24"/>
          <w:szCs w:val="24"/>
        </w:rPr>
        <w:t>The Commission has analysed whether the existing prohibitions of AI systems that deploy purposefully manipulative or deceptive techniques (Article 5</w:t>
      </w:r>
      <w:r w:rsidR="008840BB">
        <w:rPr>
          <w:rFonts w:ascii="Times New Roman" w:eastAsia="Times New Roman" w:hAnsi="Times New Roman" w:cs="Times New Roman"/>
          <w:noProof/>
          <w:color w:val="000000" w:themeColor="text1"/>
          <w:sz w:val="24"/>
          <w:szCs w:val="24"/>
        </w:rPr>
        <w:t>(1)</w:t>
      </w:r>
      <w:r w:rsidR="68621B3B" w:rsidRPr="528BECAB">
        <w:rPr>
          <w:rFonts w:ascii="Times New Roman" w:eastAsia="Times New Roman" w:hAnsi="Times New Roman" w:cs="Times New Roman"/>
          <w:noProof/>
          <w:color w:val="000000" w:themeColor="text1"/>
          <w:sz w:val="24"/>
          <w:szCs w:val="24"/>
        </w:rPr>
        <w:t>(a) AI Act), or exploit vulnerabilities due to age, disability, or a specific socio-economic situation (Article 5</w:t>
      </w:r>
      <w:r w:rsidR="008840BB">
        <w:rPr>
          <w:rFonts w:ascii="Times New Roman" w:eastAsia="Times New Roman" w:hAnsi="Times New Roman" w:cs="Times New Roman"/>
          <w:noProof/>
          <w:color w:val="000000" w:themeColor="text1"/>
          <w:sz w:val="24"/>
          <w:szCs w:val="24"/>
        </w:rPr>
        <w:t>(1)</w:t>
      </w:r>
      <w:r w:rsidR="68621B3B" w:rsidRPr="528BECAB">
        <w:rPr>
          <w:rFonts w:ascii="Times New Roman" w:eastAsia="Times New Roman" w:hAnsi="Times New Roman" w:cs="Times New Roman"/>
          <w:noProof/>
          <w:color w:val="000000" w:themeColor="text1"/>
          <w:sz w:val="24"/>
          <w:szCs w:val="24"/>
        </w:rPr>
        <w:t>(b)) causing significant harm could cover AI systems producing child sexual abuse material (CSAM) and non-consensual sexually explicit images. The Commission conclusion is that these practices are not covered by the Article 5</w:t>
      </w:r>
      <w:r w:rsidR="008840BB">
        <w:rPr>
          <w:rFonts w:ascii="Times New Roman" w:eastAsia="Times New Roman" w:hAnsi="Times New Roman" w:cs="Times New Roman"/>
          <w:noProof/>
          <w:color w:val="000000" w:themeColor="text1"/>
          <w:sz w:val="24"/>
          <w:szCs w:val="24"/>
        </w:rPr>
        <w:t>(1)</w:t>
      </w:r>
      <w:r w:rsidR="68621B3B" w:rsidRPr="528BECAB">
        <w:rPr>
          <w:rFonts w:ascii="Times New Roman" w:eastAsia="Times New Roman" w:hAnsi="Times New Roman" w:cs="Times New Roman"/>
          <w:noProof/>
          <w:color w:val="000000" w:themeColor="text1"/>
          <w:sz w:val="24"/>
          <w:szCs w:val="24"/>
        </w:rPr>
        <w:t>(a), nor Article 5</w:t>
      </w:r>
      <w:r w:rsidR="008840BB">
        <w:rPr>
          <w:rFonts w:ascii="Times New Roman" w:eastAsia="Times New Roman" w:hAnsi="Times New Roman" w:cs="Times New Roman"/>
          <w:noProof/>
          <w:color w:val="000000" w:themeColor="text1"/>
          <w:sz w:val="24"/>
          <w:szCs w:val="24"/>
        </w:rPr>
        <w:t>(1)</w:t>
      </w:r>
      <w:r w:rsidR="68621B3B" w:rsidRPr="528BECAB">
        <w:rPr>
          <w:rFonts w:ascii="Times New Roman" w:eastAsia="Times New Roman" w:hAnsi="Times New Roman" w:cs="Times New Roman"/>
          <w:noProof/>
          <w:color w:val="000000" w:themeColor="text1"/>
          <w:sz w:val="24"/>
          <w:szCs w:val="24"/>
        </w:rPr>
        <w:t>(b) of the AI Act, since they do not manipulate children and victims to engage them in harmful behaviour.</w:t>
      </w:r>
    </w:p>
    <w:p w14:paraId="72665374" w14:textId="477D12C8" w:rsidR="0061C5F0" w:rsidRPr="009A7D1E" w:rsidDel="003E026C" w:rsidRDefault="7B77DC23" w:rsidP="12876998">
      <w:pPr>
        <w:pStyle w:val="ListParagraph"/>
        <w:numPr>
          <w:ilvl w:val="0"/>
          <w:numId w:val="7"/>
        </w:numPr>
        <w:contextualSpacing w:val="0"/>
        <w:jc w:val="both"/>
        <w:rPr>
          <w:rFonts w:ascii="Times New Roman" w:eastAsia="Times New Roman" w:hAnsi="Times New Roman" w:cs="Times New Roman"/>
          <w:noProof/>
          <w:color w:val="000000" w:themeColor="text1"/>
          <w:sz w:val="24"/>
          <w:szCs w:val="24"/>
        </w:rPr>
      </w:pPr>
      <w:r w:rsidRPr="009A7D1E" w:rsidDel="003E026C">
        <w:rPr>
          <w:rFonts w:ascii="Times New Roman" w:eastAsia="Times New Roman" w:hAnsi="Times New Roman" w:cs="Times New Roman"/>
          <w:noProof/>
          <w:color w:val="000000" w:themeColor="text1"/>
          <w:sz w:val="24"/>
          <w:szCs w:val="24"/>
        </w:rPr>
        <w:t xml:space="preserve">AI systems intended for </w:t>
      </w:r>
      <w:r w:rsidR="0EBFCBA0" w:rsidRPr="009A7D1E" w:rsidDel="003E026C">
        <w:rPr>
          <w:rFonts w:ascii="Times New Roman" w:eastAsia="Times New Roman" w:hAnsi="Times New Roman" w:cs="Times New Roman"/>
          <w:b/>
          <w:bCs/>
          <w:noProof/>
          <w:color w:val="000000" w:themeColor="text1"/>
          <w:sz w:val="24"/>
          <w:szCs w:val="24"/>
        </w:rPr>
        <w:t>facilitating</w:t>
      </w:r>
      <w:r w:rsidR="0EBFCBA0" w:rsidRPr="009A7D1E" w:rsidDel="003E026C">
        <w:rPr>
          <w:rFonts w:ascii="Times New Roman" w:eastAsia="Times New Roman" w:hAnsi="Times New Roman" w:cs="Times New Roman"/>
          <w:noProof/>
          <w:color w:val="000000" w:themeColor="text1"/>
          <w:sz w:val="24"/>
          <w:szCs w:val="24"/>
        </w:rPr>
        <w:t xml:space="preserve"> </w:t>
      </w:r>
      <w:r w:rsidRPr="528BECAB">
        <w:rPr>
          <w:rFonts w:ascii="Times New Roman" w:eastAsia="Times New Roman" w:hAnsi="Times New Roman" w:cs="Times New Roman"/>
          <w:b/>
          <w:bCs/>
          <w:noProof/>
          <w:color w:val="000000" w:themeColor="text1"/>
          <w:sz w:val="24"/>
          <w:szCs w:val="24"/>
        </w:rPr>
        <w:t>scams</w:t>
      </w:r>
      <w:r w:rsidRPr="009A7D1E" w:rsidDel="003E026C">
        <w:rPr>
          <w:rFonts w:ascii="Times New Roman" w:eastAsia="Times New Roman" w:hAnsi="Times New Roman" w:cs="Times New Roman"/>
          <w:b/>
          <w:bCs/>
          <w:noProof/>
          <w:color w:val="000000" w:themeColor="text1"/>
          <w:sz w:val="24"/>
          <w:szCs w:val="24"/>
        </w:rPr>
        <w:t xml:space="preserve"> and </w:t>
      </w:r>
      <w:r w:rsidR="505D5A52" w:rsidRPr="009A7D1E" w:rsidDel="003E026C">
        <w:rPr>
          <w:rFonts w:ascii="Times New Roman" w:eastAsia="Times New Roman" w:hAnsi="Times New Roman" w:cs="Times New Roman"/>
          <w:b/>
          <w:bCs/>
          <w:noProof/>
          <w:color w:val="000000" w:themeColor="text1"/>
          <w:sz w:val="24"/>
          <w:szCs w:val="24"/>
        </w:rPr>
        <w:t>financial fraud</w:t>
      </w:r>
      <w:r w:rsidR="505D5A52" w:rsidRPr="009A7D1E" w:rsidDel="003E026C">
        <w:rPr>
          <w:rFonts w:ascii="Times New Roman" w:eastAsia="Times New Roman" w:hAnsi="Times New Roman" w:cs="Times New Roman"/>
          <w:noProof/>
          <w:color w:val="000000" w:themeColor="text1"/>
          <w:sz w:val="24"/>
          <w:szCs w:val="24"/>
        </w:rPr>
        <w:t xml:space="preserve"> </w:t>
      </w:r>
      <w:r w:rsidR="5FA1D216" w:rsidRPr="11E9F913" w:rsidDel="003E026C">
        <w:rPr>
          <w:rFonts w:ascii="Times New Roman" w:eastAsia="Times New Roman" w:hAnsi="Times New Roman" w:cs="Times New Roman"/>
          <w:noProof/>
          <w:color w:val="000000" w:themeColor="text1"/>
          <w:sz w:val="24"/>
          <w:szCs w:val="24"/>
        </w:rPr>
        <w:t xml:space="preserve">may </w:t>
      </w:r>
      <w:r w:rsidR="505D5A52" w:rsidRPr="009A7D1E" w:rsidDel="003E026C">
        <w:rPr>
          <w:rFonts w:ascii="Times New Roman" w:eastAsia="Times New Roman" w:hAnsi="Times New Roman" w:cs="Times New Roman"/>
          <w:noProof/>
          <w:color w:val="000000" w:themeColor="text1"/>
          <w:sz w:val="24"/>
          <w:szCs w:val="24"/>
        </w:rPr>
        <w:t xml:space="preserve">potentially be covered by Article 5(1)(a) </w:t>
      </w:r>
      <w:r w:rsidR="4D306A47" w:rsidRPr="009A7D1E" w:rsidDel="003E026C">
        <w:rPr>
          <w:rFonts w:ascii="Times New Roman" w:eastAsia="Times New Roman" w:hAnsi="Times New Roman" w:cs="Times New Roman"/>
          <w:noProof/>
          <w:color w:val="000000" w:themeColor="text1"/>
          <w:sz w:val="24"/>
          <w:szCs w:val="24"/>
        </w:rPr>
        <w:t>and (b)</w:t>
      </w:r>
      <w:r w:rsidR="5FA1D216" w:rsidRPr="11E9F913" w:rsidDel="003E026C">
        <w:rPr>
          <w:rFonts w:ascii="Times New Roman" w:eastAsia="Times New Roman" w:hAnsi="Times New Roman" w:cs="Times New Roman"/>
          <w:noProof/>
          <w:color w:val="000000" w:themeColor="text1"/>
          <w:sz w:val="24"/>
          <w:szCs w:val="24"/>
        </w:rPr>
        <w:t xml:space="preserve"> AI Act,</w:t>
      </w:r>
      <w:r w:rsidR="505D5A52" w:rsidRPr="009A7D1E" w:rsidDel="003E026C">
        <w:rPr>
          <w:rFonts w:ascii="Times New Roman" w:eastAsia="Times New Roman" w:hAnsi="Times New Roman" w:cs="Times New Roman"/>
          <w:noProof/>
          <w:color w:val="000000" w:themeColor="text1"/>
          <w:sz w:val="24"/>
          <w:szCs w:val="24"/>
        </w:rPr>
        <w:t xml:space="preserve"> if the conditions of th</w:t>
      </w:r>
      <w:r w:rsidR="264C8BD6" w:rsidRPr="009A7D1E" w:rsidDel="003E026C">
        <w:rPr>
          <w:rFonts w:ascii="Times New Roman" w:eastAsia="Times New Roman" w:hAnsi="Times New Roman" w:cs="Times New Roman"/>
          <w:noProof/>
          <w:color w:val="000000" w:themeColor="text1"/>
          <w:sz w:val="24"/>
          <w:szCs w:val="24"/>
        </w:rPr>
        <w:t>e</w:t>
      </w:r>
      <w:r w:rsidR="505D5A52" w:rsidRPr="009A7D1E" w:rsidDel="003E026C">
        <w:rPr>
          <w:rFonts w:ascii="Times New Roman" w:eastAsia="Times New Roman" w:hAnsi="Times New Roman" w:cs="Times New Roman"/>
          <w:noProof/>
          <w:color w:val="000000" w:themeColor="text1"/>
          <w:sz w:val="24"/>
          <w:szCs w:val="24"/>
        </w:rPr>
        <w:t>s</w:t>
      </w:r>
      <w:r w:rsidR="06FF102E" w:rsidRPr="009A7D1E" w:rsidDel="003E026C">
        <w:rPr>
          <w:rFonts w:ascii="Times New Roman" w:eastAsia="Times New Roman" w:hAnsi="Times New Roman" w:cs="Times New Roman"/>
          <w:noProof/>
          <w:color w:val="000000" w:themeColor="text1"/>
          <w:sz w:val="24"/>
          <w:szCs w:val="24"/>
        </w:rPr>
        <w:t>e</w:t>
      </w:r>
      <w:r w:rsidR="505D5A52" w:rsidRPr="009A7D1E" w:rsidDel="003E026C">
        <w:rPr>
          <w:rFonts w:ascii="Times New Roman" w:eastAsia="Times New Roman" w:hAnsi="Times New Roman" w:cs="Times New Roman"/>
          <w:noProof/>
          <w:color w:val="000000" w:themeColor="text1"/>
          <w:sz w:val="24"/>
          <w:szCs w:val="24"/>
        </w:rPr>
        <w:t xml:space="preserve"> </w:t>
      </w:r>
      <w:r w:rsidR="47645BD9" w:rsidRPr="009A7D1E" w:rsidDel="003E026C">
        <w:rPr>
          <w:rFonts w:ascii="Times New Roman" w:eastAsia="Times New Roman" w:hAnsi="Times New Roman" w:cs="Times New Roman"/>
          <w:noProof/>
          <w:color w:val="000000" w:themeColor="text1"/>
          <w:sz w:val="24"/>
          <w:szCs w:val="24"/>
        </w:rPr>
        <w:t>provision</w:t>
      </w:r>
      <w:r w:rsidR="55528E02" w:rsidDel="003E026C">
        <w:rPr>
          <w:rFonts w:ascii="Times New Roman" w:eastAsia="Times New Roman" w:hAnsi="Times New Roman" w:cs="Times New Roman"/>
          <w:noProof/>
          <w:color w:val="000000" w:themeColor="text1"/>
          <w:sz w:val="24"/>
          <w:szCs w:val="24"/>
        </w:rPr>
        <w:t>s</w:t>
      </w:r>
      <w:r w:rsidR="47645BD9" w:rsidRPr="009A7D1E" w:rsidDel="003E026C">
        <w:rPr>
          <w:rFonts w:ascii="Times New Roman" w:eastAsia="Times New Roman" w:hAnsi="Times New Roman" w:cs="Times New Roman"/>
          <w:noProof/>
          <w:color w:val="000000" w:themeColor="text1"/>
          <w:sz w:val="24"/>
          <w:szCs w:val="24"/>
        </w:rPr>
        <w:t xml:space="preserve"> </w:t>
      </w:r>
      <w:r w:rsidR="505D5A52" w:rsidRPr="009A7D1E" w:rsidDel="003E026C">
        <w:rPr>
          <w:rFonts w:ascii="Times New Roman" w:eastAsia="Times New Roman" w:hAnsi="Times New Roman" w:cs="Times New Roman"/>
          <w:noProof/>
          <w:color w:val="000000" w:themeColor="text1"/>
          <w:sz w:val="24"/>
          <w:szCs w:val="24"/>
        </w:rPr>
        <w:t xml:space="preserve">are fulfilled, </w:t>
      </w:r>
      <w:r w:rsidR="55528E02" w:rsidDel="003E026C">
        <w:rPr>
          <w:rFonts w:ascii="Times New Roman" w:eastAsia="Times New Roman" w:hAnsi="Times New Roman" w:cs="Times New Roman"/>
          <w:noProof/>
          <w:color w:val="000000" w:themeColor="text1"/>
          <w:sz w:val="24"/>
          <w:szCs w:val="24"/>
        </w:rPr>
        <w:t>including</w:t>
      </w:r>
      <w:r w:rsidR="505D5A52" w:rsidRPr="009A7D1E" w:rsidDel="003E026C">
        <w:rPr>
          <w:rFonts w:ascii="Times New Roman" w:eastAsia="Times New Roman" w:hAnsi="Times New Roman" w:cs="Times New Roman"/>
          <w:noProof/>
          <w:color w:val="000000" w:themeColor="text1"/>
          <w:sz w:val="24"/>
          <w:szCs w:val="24"/>
        </w:rPr>
        <w:t xml:space="preserve"> the threshold of significant financial harm. This also necessarily requires a </w:t>
      </w:r>
      <w:r w:rsidR="3EED9883" w:rsidRPr="009A7D1E" w:rsidDel="003E026C">
        <w:rPr>
          <w:rFonts w:ascii="Times New Roman" w:eastAsia="Times New Roman" w:hAnsi="Times New Roman" w:cs="Times New Roman"/>
          <w:noProof/>
          <w:color w:val="000000" w:themeColor="text1"/>
          <w:sz w:val="24"/>
          <w:szCs w:val="24"/>
        </w:rPr>
        <w:t xml:space="preserve">plausible </w:t>
      </w:r>
      <w:r w:rsidR="505D5A52" w:rsidRPr="009A7D1E" w:rsidDel="003E026C">
        <w:rPr>
          <w:rFonts w:ascii="Times New Roman" w:eastAsia="Times New Roman" w:hAnsi="Times New Roman" w:cs="Times New Roman"/>
          <w:noProof/>
          <w:color w:val="000000" w:themeColor="text1"/>
          <w:sz w:val="24"/>
          <w:szCs w:val="24"/>
        </w:rPr>
        <w:t xml:space="preserve">causal link between the financial harm that </w:t>
      </w:r>
      <w:r w:rsidR="0131A696" w:rsidRPr="528BECAB">
        <w:rPr>
          <w:rFonts w:ascii="Times New Roman" w:eastAsia="Times New Roman" w:hAnsi="Times New Roman" w:cs="Times New Roman"/>
          <w:noProof/>
          <w:color w:val="000000" w:themeColor="text1"/>
          <w:sz w:val="24"/>
          <w:szCs w:val="24"/>
        </w:rPr>
        <w:t>has occurred or is reasonably likely</w:t>
      </w:r>
      <w:r w:rsidR="0131A696" w:rsidRPr="11E9F913" w:rsidDel="003E026C">
        <w:rPr>
          <w:rFonts w:ascii="Times New Roman" w:eastAsia="Times New Roman" w:hAnsi="Times New Roman" w:cs="Times New Roman"/>
          <w:noProof/>
          <w:color w:val="000000" w:themeColor="text1"/>
          <w:sz w:val="24"/>
          <w:szCs w:val="24"/>
        </w:rPr>
        <w:t xml:space="preserve"> to </w:t>
      </w:r>
      <w:r w:rsidR="505D5A52" w:rsidRPr="009A7D1E" w:rsidDel="003E026C">
        <w:rPr>
          <w:rFonts w:ascii="Times New Roman" w:eastAsia="Times New Roman" w:hAnsi="Times New Roman" w:cs="Times New Roman"/>
          <w:noProof/>
          <w:color w:val="000000" w:themeColor="text1"/>
          <w:sz w:val="24"/>
          <w:szCs w:val="24"/>
        </w:rPr>
        <w:t>occur and the use of the AI system</w:t>
      </w:r>
      <w:r w:rsidR="394D541B" w:rsidRPr="009A7D1E" w:rsidDel="003E026C">
        <w:rPr>
          <w:rFonts w:ascii="Times New Roman" w:eastAsia="Times New Roman" w:hAnsi="Times New Roman" w:cs="Times New Roman"/>
          <w:noProof/>
          <w:color w:val="000000" w:themeColor="text1"/>
          <w:sz w:val="24"/>
          <w:szCs w:val="24"/>
        </w:rPr>
        <w:t xml:space="preserve"> (e.g.</w:t>
      </w:r>
      <w:r w:rsidR="505D5A52" w:rsidRPr="009A7D1E" w:rsidDel="003E026C">
        <w:rPr>
          <w:rFonts w:ascii="Times New Roman" w:eastAsia="Times New Roman" w:hAnsi="Times New Roman" w:cs="Times New Roman"/>
          <w:noProof/>
          <w:color w:val="000000" w:themeColor="text1"/>
          <w:sz w:val="24"/>
          <w:szCs w:val="24"/>
        </w:rPr>
        <w:t xml:space="preserve"> a deepfake </w:t>
      </w:r>
      <w:r w:rsidR="44E7E20E" w:rsidRPr="009A7D1E" w:rsidDel="003E026C">
        <w:rPr>
          <w:rFonts w:ascii="Times New Roman" w:eastAsia="Times New Roman" w:hAnsi="Times New Roman" w:cs="Times New Roman"/>
          <w:noProof/>
          <w:color w:val="000000" w:themeColor="text1"/>
          <w:sz w:val="24"/>
          <w:szCs w:val="24"/>
        </w:rPr>
        <w:t>content</w:t>
      </w:r>
      <w:r w:rsidR="505D5A52" w:rsidRPr="009A7D1E" w:rsidDel="003E026C">
        <w:rPr>
          <w:rFonts w:ascii="Times New Roman" w:eastAsia="Times New Roman" w:hAnsi="Times New Roman" w:cs="Times New Roman"/>
          <w:noProof/>
          <w:color w:val="000000" w:themeColor="text1"/>
          <w:sz w:val="24"/>
          <w:szCs w:val="24"/>
        </w:rPr>
        <w:t xml:space="preserve"> impersonating a family member</w:t>
      </w:r>
      <w:r w:rsidR="785565C1" w:rsidRPr="009A7D1E" w:rsidDel="003E026C">
        <w:rPr>
          <w:rFonts w:ascii="Times New Roman" w:eastAsia="Times New Roman" w:hAnsi="Times New Roman" w:cs="Times New Roman"/>
          <w:noProof/>
          <w:color w:val="000000" w:themeColor="text1"/>
          <w:sz w:val="24"/>
          <w:szCs w:val="24"/>
        </w:rPr>
        <w:t>)</w:t>
      </w:r>
      <w:r w:rsidR="4EE73ADD" w:rsidRPr="009A7D1E" w:rsidDel="003E026C">
        <w:rPr>
          <w:rFonts w:ascii="Times New Roman" w:eastAsia="Times New Roman" w:hAnsi="Times New Roman" w:cs="Times New Roman"/>
          <w:noProof/>
          <w:color w:val="000000" w:themeColor="text1"/>
          <w:sz w:val="24"/>
          <w:szCs w:val="24"/>
        </w:rPr>
        <w:t>.</w:t>
      </w:r>
      <w:r w:rsidR="3BAC4C7A" w:rsidRPr="009A7D1E" w:rsidDel="003E026C">
        <w:rPr>
          <w:rFonts w:ascii="Times New Roman" w:eastAsia="Times New Roman" w:hAnsi="Times New Roman" w:cs="Times New Roman"/>
          <w:noProof/>
          <w:color w:val="000000" w:themeColor="text1"/>
          <w:sz w:val="24"/>
          <w:szCs w:val="24"/>
        </w:rPr>
        <w:t xml:space="preserve"> The Commission considers it important to evaluate how the </w:t>
      </w:r>
      <w:r w:rsidR="43DF114B" w:rsidRPr="009A7D1E" w:rsidDel="003E026C">
        <w:rPr>
          <w:rFonts w:ascii="Times New Roman" w:eastAsia="Times New Roman" w:hAnsi="Times New Roman" w:cs="Times New Roman"/>
          <w:noProof/>
          <w:color w:val="000000" w:themeColor="text1"/>
          <w:sz w:val="24"/>
          <w:szCs w:val="24"/>
        </w:rPr>
        <w:t xml:space="preserve">Member States’ </w:t>
      </w:r>
      <w:r w:rsidR="3BAC4C7A" w:rsidRPr="528BECAB">
        <w:rPr>
          <w:rFonts w:ascii="Times New Roman" w:eastAsia="Times New Roman" w:hAnsi="Times New Roman" w:cs="Times New Roman"/>
          <w:noProof/>
          <w:color w:val="000000" w:themeColor="text1"/>
          <w:sz w:val="24"/>
          <w:szCs w:val="24"/>
        </w:rPr>
        <w:t>practice with regard to</w:t>
      </w:r>
      <w:r w:rsidR="3BAC4C7A" w:rsidRPr="009A7D1E" w:rsidDel="003E026C">
        <w:rPr>
          <w:rFonts w:ascii="Times New Roman" w:eastAsia="Times New Roman" w:hAnsi="Times New Roman" w:cs="Times New Roman"/>
          <w:noProof/>
          <w:color w:val="000000" w:themeColor="text1"/>
          <w:sz w:val="24"/>
          <w:szCs w:val="24"/>
        </w:rPr>
        <w:t xml:space="preserve"> interpreting </w:t>
      </w:r>
      <w:r w:rsidR="42BEA177" w:rsidRPr="009A7D1E" w:rsidDel="003E026C">
        <w:rPr>
          <w:rFonts w:ascii="Times New Roman" w:eastAsia="Times New Roman" w:hAnsi="Times New Roman" w:cs="Times New Roman"/>
          <w:noProof/>
          <w:color w:val="000000" w:themeColor="text1"/>
          <w:sz w:val="24"/>
          <w:szCs w:val="24"/>
        </w:rPr>
        <w:t xml:space="preserve">the </w:t>
      </w:r>
      <w:r w:rsidR="5455DD76" w:rsidRPr="009A7D1E" w:rsidDel="003E026C">
        <w:rPr>
          <w:rFonts w:ascii="Times New Roman" w:eastAsia="Times New Roman" w:hAnsi="Times New Roman" w:cs="Times New Roman"/>
          <w:noProof/>
          <w:color w:val="000000" w:themeColor="text1"/>
          <w:sz w:val="24"/>
          <w:szCs w:val="24"/>
        </w:rPr>
        <w:t xml:space="preserve">requirement of </w:t>
      </w:r>
      <w:r w:rsidR="3BAC4C7A" w:rsidRPr="009A7D1E" w:rsidDel="003E026C">
        <w:rPr>
          <w:rFonts w:ascii="Times New Roman" w:eastAsia="Times New Roman" w:hAnsi="Times New Roman" w:cs="Times New Roman"/>
          <w:noProof/>
          <w:color w:val="000000" w:themeColor="text1"/>
          <w:sz w:val="24"/>
          <w:szCs w:val="24"/>
        </w:rPr>
        <w:t xml:space="preserve">significant </w:t>
      </w:r>
      <w:r w:rsidR="44616C4F" w:rsidRPr="009A7D1E" w:rsidDel="003E026C">
        <w:rPr>
          <w:rFonts w:ascii="Times New Roman" w:eastAsia="Times New Roman" w:hAnsi="Times New Roman" w:cs="Times New Roman"/>
          <w:noProof/>
          <w:color w:val="000000" w:themeColor="text1"/>
          <w:sz w:val="24"/>
          <w:szCs w:val="24"/>
        </w:rPr>
        <w:t>financial</w:t>
      </w:r>
      <w:r w:rsidR="3BAC4C7A" w:rsidRPr="009A7D1E" w:rsidDel="003E026C">
        <w:rPr>
          <w:rFonts w:ascii="Times New Roman" w:eastAsia="Times New Roman" w:hAnsi="Times New Roman" w:cs="Times New Roman"/>
          <w:noProof/>
          <w:color w:val="000000" w:themeColor="text1"/>
          <w:sz w:val="24"/>
          <w:szCs w:val="24"/>
        </w:rPr>
        <w:t xml:space="preserve"> </w:t>
      </w:r>
      <w:r w:rsidR="44616C4F" w:rsidRPr="009A7D1E" w:rsidDel="003E026C">
        <w:rPr>
          <w:rFonts w:ascii="Times New Roman" w:eastAsia="Times New Roman" w:hAnsi="Times New Roman" w:cs="Times New Roman"/>
          <w:noProof/>
          <w:color w:val="000000" w:themeColor="text1"/>
          <w:sz w:val="24"/>
          <w:szCs w:val="24"/>
        </w:rPr>
        <w:t xml:space="preserve">harm </w:t>
      </w:r>
      <w:r w:rsidR="3BAC4C7A" w:rsidRPr="009A7D1E" w:rsidDel="003E026C">
        <w:rPr>
          <w:rFonts w:ascii="Times New Roman" w:eastAsia="Times New Roman" w:hAnsi="Times New Roman" w:cs="Times New Roman"/>
          <w:noProof/>
          <w:color w:val="000000" w:themeColor="text1"/>
          <w:sz w:val="24"/>
          <w:szCs w:val="24"/>
        </w:rPr>
        <w:t>evolves</w:t>
      </w:r>
      <w:r w:rsidR="4EF7A96A" w:rsidRPr="528BECAB">
        <w:rPr>
          <w:rFonts w:ascii="Times New Roman" w:eastAsia="Times New Roman" w:hAnsi="Times New Roman" w:cs="Times New Roman"/>
          <w:noProof/>
          <w:color w:val="000000" w:themeColor="text1"/>
          <w:sz w:val="24"/>
          <w:szCs w:val="24"/>
        </w:rPr>
        <w:t xml:space="preserve"> and how this will impact</w:t>
      </w:r>
      <w:r w:rsidR="4EF7A96A" w:rsidRPr="009A7D1E" w:rsidDel="003E026C">
        <w:rPr>
          <w:rFonts w:ascii="Times New Roman" w:eastAsia="Times New Roman" w:hAnsi="Times New Roman" w:cs="Times New Roman"/>
          <w:noProof/>
          <w:color w:val="000000" w:themeColor="text1"/>
          <w:sz w:val="24"/>
          <w:szCs w:val="24"/>
        </w:rPr>
        <w:t xml:space="preserve"> the coverage of such </w:t>
      </w:r>
      <w:r w:rsidR="146AFD90" w:rsidRPr="009A7D1E" w:rsidDel="003E026C">
        <w:rPr>
          <w:rFonts w:ascii="Times New Roman" w:eastAsia="Times New Roman" w:hAnsi="Times New Roman" w:cs="Times New Roman"/>
          <w:noProof/>
          <w:color w:val="000000" w:themeColor="text1"/>
          <w:sz w:val="24"/>
          <w:szCs w:val="24"/>
        </w:rPr>
        <w:t xml:space="preserve">harmful and fraudulent </w:t>
      </w:r>
      <w:r w:rsidR="4EF7A96A" w:rsidRPr="009A7D1E" w:rsidDel="003E026C">
        <w:rPr>
          <w:rFonts w:ascii="Times New Roman" w:eastAsia="Times New Roman" w:hAnsi="Times New Roman" w:cs="Times New Roman"/>
          <w:noProof/>
          <w:color w:val="000000" w:themeColor="text1"/>
          <w:sz w:val="24"/>
          <w:szCs w:val="24"/>
        </w:rPr>
        <w:t>AI practices</w:t>
      </w:r>
      <w:r w:rsidR="5FA1D216" w:rsidRPr="11E9F913" w:rsidDel="003E026C">
        <w:rPr>
          <w:rFonts w:ascii="Times New Roman" w:eastAsia="Times New Roman" w:hAnsi="Times New Roman" w:cs="Times New Roman"/>
          <w:noProof/>
          <w:color w:val="000000" w:themeColor="text1"/>
          <w:sz w:val="24"/>
          <w:szCs w:val="24"/>
        </w:rPr>
        <w:t xml:space="preserve"> by the prohibitions in Article 5 AI Act</w:t>
      </w:r>
      <w:r w:rsidR="3BAC4C7A" w:rsidRPr="009A7D1E" w:rsidDel="003E026C">
        <w:rPr>
          <w:rFonts w:ascii="Times New Roman" w:eastAsia="Times New Roman" w:hAnsi="Times New Roman" w:cs="Times New Roman"/>
          <w:noProof/>
          <w:color w:val="000000" w:themeColor="text1"/>
          <w:sz w:val="24"/>
          <w:szCs w:val="24"/>
        </w:rPr>
        <w:t>.</w:t>
      </w:r>
    </w:p>
    <w:p w14:paraId="78480F33" w14:textId="66849C64" w:rsidR="00DD531B" w:rsidRPr="009A7D1E" w:rsidRDefault="00DD531B" w:rsidP="528BECAB">
      <w:pPr>
        <w:ind w:left="360"/>
        <w:jc w:val="both"/>
        <w:rPr>
          <w:rFonts w:ascii="Times New Roman" w:eastAsia="Times New Roman" w:hAnsi="Times New Roman" w:cs="Times New Roman"/>
          <w:noProof/>
          <w:color w:val="000000" w:themeColor="text1"/>
          <w:sz w:val="24"/>
          <w:szCs w:val="24"/>
        </w:rPr>
      </w:pPr>
    </w:p>
    <w:p w14:paraId="01F3D168" w14:textId="5732C6A9" w:rsidR="76DAC97D" w:rsidRPr="009A7D1E" w:rsidRDefault="77BB3A21" w:rsidP="12876998">
      <w:pPr>
        <w:jc w:val="both"/>
        <w:rPr>
          <w:rFonts w:ascii="Times New Roman" w:eastAsia="Times New Roman" w:hAnsi="Times New Roman" w:cs="Times New Roman"/>
          <w:i/>
          <w:iCs/>
          <w:noProof/>
          <w:color w:val="000000" w:themeColor="text1"/>
          <w:sz w:val="24"/>
          <w:szCs w:val="24"/>
        </w:rPr>
      </w:pPr>
      <w:r w:rsidRPr="009A7D1E">
        <w:rPr>
          <w:rFonts w:ascii="Times New Roman" w:eastAsia="Times New Roman" w:hAnsi="Times New Roman" w:cs="Times New Roman"/>
          <w:i/>
          <w:iCs/>
          <w:noProof/>
          <w:color w:val="000000" w:themeColor="text1"/>
          <w:sz w:val="24"/>
          <w:szCs w:val="24"/>
        </w:rPr>
        <w:t xml:space="preserve">Incidents relating to </w:t>
      </w:r>
      <w:r w:rsidR="0578B653" w:rsidRPr="009A7D1E">
        <w:rPr>
          <w:rFonts w:ascii="Times New Roman" w:eastAsia="Times New Roman" w:hAnsi="Times New Roman" w:cs="Times New Roman"/>
          <w:i/>
          <w:iCs/>
          <w:noProof/>
          <w:color w:val="000000" w:themeColor="text1"/>
          <w:sz w:val="24"/>
          <w:szCs w:val="24"/>
        </w:rPr>
        <w:t>high-risk use</w:t>
      </w:r>
      <w:r w:rsidR="5B61ABA4" w:rsidRPr="420DEA74">
        <w:rPr>
          <w:rFonts w:ascii="Times New Roman" w:eastAsia="Times New Roman" w:hAnsi="Times New Roman" w:cs="Times New Roman"/>
          <w:i/>
          <w:iCs/>
          <w:noProof/>
          <w:color w:val="000000" w:themeColor="text1"/>
          <w:sz w:val="24"/>
          <w:szCs w:val="24"/>
        </w:rPr>
        <w:t xml:space="preserve"> </w:t>
      </w:r>
      <w:r w:rsidR="0578B653" w:rsidRPr="009A7D1E">
        <w:rPr>
          <w:rFonts w:ascii="Times New Roman" w:eastAsia="Times New Roman" w:hAnsi="Times New Roman" w:cs="Times New Roman"/>
          <w:i/>
          <w:iCs/>
          <w:noProof/>
          <w:color w:val="000000" w:themeColor="text1"/>
          <w:sz w:val="24"/>
          <w:szCs w:val="24"/>
        </w:rPr>
        <w:t xml:space="preserve">cases in </w:t>
      </w:r>
      <w:r w:rsidRPr="009A7D1E">
        <w:rPr>
          <w:rFonts w:ascii="Times New Roman" w:eastAsia="Times New Roman" w:hAnsi="Times New Roman" w:cs="Times New Roman"/>
          <w:i/>
          <w:iCs/>
          <w:noProof/>
          <w:color w:val="000000" w:themeColor="text1"/>
          <w:sz w:val="24"/>
          <w:szCs w:val="24"/>
        </w:rPr>
        <w:t>Annex III</w:t>
      </w:r>
      <w:r w:rsidR="2889C951" w:rsidRPr="009A7D1E">
        <w:rPr>
          <w:rFonts w:ascii="Times New Roman" w:eastAsia="Times New Roman" w:hAnsi="Times New Roman" w:cs="Times New Roman"/>
          <w:i/>
          <w:iCs/>
          <w:noProof/>
          <w:color w:val="000000" w:themeColor="text1"/>
          <w:sz w:val="24"/>
          <w:szCs w:val="24"/>
        </w:rPr>
        <w:t xml:space="preserve"> </w:t>
      </w:r>
    </w:p>
    <w:p w14:paraId="27382164" w14:textId="66D0939C" w:rsidR="10DA7CDB" w:rsidRPr="0004722E" w:rsidRDefault="14A0E6BF"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The analysis of incidents falling under the high-risk area headings of Annex III</w:t>
      </w:r>
      <w:r w:rsidR="0A805B22" w:rsidRPr="37A6B9B1">
        <w:rPr>
          <w:rFonts w:ascii="Times New Roman" w:eastAsia="Times New Roman" w:hAnsi="Times New Roman" w:cs="Times New Roman"/>
          <w:noProof/>
          <w:sz w:val="24"/>
          <w:szCs w:val="24"/>
        </w:rPr>
        <w:t xml:space="preserve"> AI Act</w:t>
      </w:r>
      <w:r w:rsidRPr="0004722E">
        <w:rPr>
          <w:rFonts w:ascii="Times New Roman" w:eastAsia="Times New Roman" w:hAnsi="Times New Roman" w:cs="Times New Roman"/>
          <w:noProof/>
          <w:sz w:val="24"/>
          <w:szCs w:val="24"/>
        </w:rPr>
        <w:t xml:space="preserve"> indicated that a substantial portion were</w:t>
      </w:r>
      <w:r w:rsidR="0A805B22" w:rsidRPr="37A6B9B1">
        <w:rPr>
          <w:rFonts w:ascii="Times New Roman" w:eastAsia="Times New Roman" w:hAnsi="Times New Roman" w:cs="Times New Roman"/>
          <w:noProof/>
          <w:sz w:val="24"/>
          <w:szCs w:val="24"/>
        </w:rPr>
        <w:t xml:space="preserve"> already</w:t>
      </w:r>
      <w:r w:rsidRPr="0004722E">
        <w:rPr>
          <w:rFonts w:ascii="Times New Roman" w:eastAsia="Times New Roman" w:hAnsi="Times New Roman" w:cs="Times New Roman"/>
          <w:noProof/>
          <w:sz w:val="24"/>
          <w:szCs w:val="24"/>
        </w:rPr>
        <w:t xml:space="preserve"> likely covered by the specific </w:t>
      </w:r>
      <w:r w:rsidR="1DECE2D7" w:rsidRPr="0004722E">
        <w:rPr>
          <w:rFonts w:ascii="Times New Roman" w:eastAsia="Times New Roman" w:hAnsi="Times New Roman" w:cs="Times New Roman"/>
          <w:noProof/>
          <w:sz w:val="24"/>
          <w:szCs w:val="24"/>
        </w:rPr>
        <w:t>use</w:t>
      </w:r>
      <w:r w:rsidR="664F0647" w:rsidRPr="0004722E">
        <w:rPr>
          <w:rFonts w:ascii="Times New Roman" w:eastAsia="Times New Roman" w:hAnsi="Times New Roman" w:cs="Times New Roman"/>
          <w:noProof/>
          <w:sz w:val="24"/>
          <w:szCs w:val="24"/>
        </w:rPr>
        <w:t xml:space="preserve"> </w:t>
      </w:r>
      <w:r w:rsidR="1DECE2D7" w:rsidRPr="0004722E">
        <w:rPr>
          <w:rFonts w:ascii="Times New Roman" w:eastAsia="Times New Roman" w:hAnsi="Times New Roman" w:cs="Times New Roman"/>
          <w:noProof/>
          <w:sz w:val="24"/>
          <w:szCs w:val="24"/>
        </w:rPr>
        <w:t>cases</w:t>
      </w:r>
      <w:r w:rsidRPr="0004722E">
        <w:rPr>
          <w:rFonts w:ascii="Times New Roman" w:eastAsia="Times New Roman" w:hAnsi="Times New Roman" w:cs="Times New Roman"/>
          <w:noProof/>
          <w:sz w:val="24"/>
          <w:szCs w:val="24"/>
        </w:rPr>
        <w:t xml:space="preserve"> listed in </w:t>
      </w:r>
      <w:r w:rsidR="0A805B22" w:rsidRPr="37A6B9B1">
        <w:rPr>
          <w:rFonts w:ascii="Times New Roman" w:eastAsia="Times New Roman" w:hAnsi="Times New Roman" w:cs="Times New Roman"/>
          <w:noProof/>
          <w:sz w:val="24"/>
          <w:szCs w:val="24"/>
        </w:rPr>
        <w:t>that annex</w:t>
      </w:r>
      <w:r w:rsidR="10DA7CDB" w:rsidRPr="009A7D1E">
        <w:rPr>
          <w:rStyle w:val="FootnoteReference"/>
          <w:rFonts w:ascii="Times New Roman" w:eastAsia="Times New Roman" w:hAnsi="Times New Roman" w:cs="Times New Roman"/>
          <w:noProof/>
          <w:sz w:val="24"/>
          <w:szCs w:val="24"/>
        </w:rPr>
        <w:footnoteReference w:id="37"/>
      </w:r>
      <w:r w:rsidR="23D8C8D8" w:rsidRPr="0004722E">
        <w:rPr>
          <w:rFonts w:ascii="Times New Roman" w:eastAsia="Times New Roman" w:hAnsi="Times New Roman" w:cs="Times New Roman"/>
          <w:noProof/>
          <w:sz w:val="24"/>
          <w:szCs w:val="24"/>
        </w:rPr>
        <w:t>.</w:t>
      </w:r>
      <w:r w:rsidRPr="0004722E">
        <w:rPr>
          <w:rFonts w:ascii="Times New Roman" w:eastAsia="Times New Roman" w:hAnsi="Times New Roman" w:cs="Times New Roman"/>
          <w:noProof/>
          <w:sz w:val="24"/>
          <w:szCs w:val="24"/>
        </w:rPr>
        <w:t xml:space="preserve"> </w:t>
      </w:r>
      <w:r w:rsidR="0D752E5D" w:rsidRPr="0004722E">
        <w:rPr>
          <w:rFonts w:ascii="Times New Roman" w:eastAsia="Times New Roman" w:hAnsi="Times New Roman" w:cs="Times New Roman"/>
          <w:noProof/>
          <w:color w:val="000000" w:themeColor="text1"/>
          <w:sz w:val="24"/>
          <w:szCs w:val="24"/>
        </w:rPr>
        <w:t>In addition,</w:t>
      </w:r>
      <w:r w:rsidR="0D752E5D" w:rsidRPr="0004722E">
        <w:rPr>
          <w:rFonts w:ascii="Times New Roman" w:eastAsia="Times New Roman" w:hAnsi="Times New Roman" w:cs="Times New Roman"/>
          <w:noProof/>
          <w:sz w:val="24"/>
          <w:szCs w:val="24"/>
        </w:rPr>
        <w:t xml:space="preserve"> some </w:t>
      </w:r>
      <w:r w:rsidR="0E3192A9" w:rsidRPr="0004722E">
        <w:rPr>
          <w:rFonts w:ascii="Times New Roman" w:eastAsia="Times New Roman" w:hAnsi="Times New Roman" w:cs="Times New Roman"/>
          <w:noProof/>
          <w:sz w:val="24"/>
          <w:szCs w:val="24"/>
        </w:rPr>
        <w:t xml:space="preserve">reported </w:t>
      </w:r>
      <w:r w:rsidR="0D752E5D" w:rsidRPr="0004722E">
        <w:rPr>
          <w:rFonts w:ascii="Times New Roman" w:eastAsia="Times New Roman" w:hAnsi="Times New Roman" w:cs="Times New Roman"/>
          <w:noProof/>
          <w:sz w:val="24"/>
          <w:szCs w:val="24"/>
        </w:rPr>
        <w:t xml:space="preserve">incidents were evaluated as not posing a level of risk </w:t>
      </w:r>
      <w:r w:rsidR="5BCC4126" w:rsidRPr="0004722E">
        <w:rPr>
          <w:rFonts w:ascii="Times New Roman" w:eastAsia="Times New Roman" w:hAnsi="Times New Roman" w:cs="Times New Roman"/>
          <w:noProof/>
          <w:sz w:val="24"/>
          <w:szCs w:val="24"/>
        </w:rPr>
        <w:t xml:space="preserve">of harm </w:t>
      </w:r>
      <w:r w:rsidR="0D752E5D" w:rsidRPr="0004722E">
        <w:rPr>
          <w:rFonts w:ascii="Times New Roman" w:eastAsia="Times New Roman" w:hAnsi="Times New Roman" w:cs="Times New Roman"/>
          <w:noProof/>
          <w:sz w:val="24"/>
          <w:szCs w:val="24"/>
        </w:rPr>
        <w:t xml:space="preserve">equivalent to that associated with the </w:t>
      </w:r>
      <w:r w:rsidR="1DECE2D7" w:rsidRPr="0004722E">
        <w:rPr>
          <w:rFonts w:ascii="Times New Roman" w:eastAsia="Times New Roman" w:hAnsi="Times New Roman" w:cs="Times New Roman"/>
          <w:noProof/>
          <w:sz w:val="24"/>
          <w:szCs w:val="24"/>
        </w:rPr>
        <w:t>use</w:t>
      </w:r>
      <w:r w:rsidR="664F0647" w:rsidRPr="0004722E">
        <w:rPr>
          <w:rFonts w:ascii="Times New Roman" w:eastAsia="Times New Roman" w:hAnsi="Times New Roman" w:cs="Times New Roman"/>
          <w:noProof/>
          <w:sz w:val="24"/>
          <w:szCs w:val="24"/>
        </w:rPr>
        <w:t xml:space="preserve"> </w:t>
      </w:r>
      <w:r w:rsidR="1DECE2D7" w:rsidRPr="0004722E">
        <w:rPr>
          <w:rFonts w:ascii="Times New Roman" w:eastAsia="Times New Roman" w:hAnsi="Times New Roman" w:cs="Times New Roman"/>
          <w:noProof/>
          <w:sz w:val="24"/>
          <w:szCs w:val="24"/>
        </w:rPr>
        <w:t>cases</w:t>
      </w:r>
      <w:r w:rsidR="0D752E5D" w:rsidRPr="0004722E">
        <w:rPr>
          <w:rFonts w:ascii="Times New Roman" w:eastAsia="Times New Roman" w:hAnsi="Times New Roman" w:cs="Times New Roman"/>
          <w:noProof/>
          <w:sz w:val="24"/>
          <w:szCs w:val="24"/>
        </w:rPr>
        <w:t xml:space="preserve"> </w:t>
      </w:r>
      <w:r w:rsidR="03B4C8F5" w:rsidRPr="0004722E">
        <w:rPr>
          <w:rFonts w:ascii="Times New Roman" w:eastAsia="Times New Roman" w:hAnsi="Times New Roman" w:cs="Times New Roman"/>
          <w:noProof/>
          <w:sz w:val="24"/>
          <w:szCs w:val="24"/>
        </w:rPr>
        <w:t xml:space="preserve">already </w:t>
      </w:r>
      <w:r w:rsidR="0D752E5D" w:rsidRPr="0004722E">
        <w:rPr>
          <w:rFonts w:ascii="Times New Roman" w:eastAsia="Times New Roman" w:hAnsi="Times New Roman" w:cs="Times New Roman"/>
          <w:noProof/>
          <w:sz w:val="24"/>
          <w:szCs w:val="24"/>
        </w:rPr>
        <w:t>listed in Annex III</w:t>
      </w:r>
      <w:r w:rsidR="0A805B22" w:rsidRPr="37A6B9B1">
        <w:rPr>
          <w:rFonts w:ascii="Times New Roman" w:eastAsia="Times New Roman" w:hAnsi="Times New Roman" w:cs="Times New Roman"/>
          <w:noProof/>
          <w:sz w:val="24"/>
          <w:szCs w:val="24"/>
        </w:rPr>
        <w:t xml:space="preserve"> AI Act</w:t>
      </w:r>
      <w:r w:rsidR="10DA7CDB" w:rsidRPr="009A7D1E">
        <w:rPr>
          <w:rStyle w:val="FootnoteReference"/>
          <w:rFonts w:ascii="Times New Roman" w:eastAsia="Times New Roman" w:hAnsi="Times New Roman" w:cs="Times New Roman"/>
          <w:noProof/>
          <w:sz w:val="24"/>
          <w:szCs w:val="24"/>
        </w:rPr>
        <w:footnoteReference w:id="38"/>
      </w:r>
      <w:r w:rsidR="35CEA9F8" w:rsidRPr="0004722E">
        <w:rPr>
          <w:rFonts w:ascii="Times New Roman" w:eastAsia="Times New Roman" w:hAnsi="Times New Roman" w:cs="Times New Roman"/>
          <w:noProof/>
          <w:sz w:val="24"/>
          <w:szCs w:val="24"/>
        </w:rPr>
        <w:t xml:space="preserve">. </w:t>
      </w:r>
      <w:r w:rsidR="20201F27" w:rsidRPr="0004722E">
        <w:rPr>
          <w:rFonts w:ascii="Times New Roman" w:eastAsia="Times New Roman" w:hAnsi="Times New Roman" w:cs="Times New Roman"/>
          <w:noProof/>
          <w:sz w:val="24"/>
          <w:szCs w:val="24"/>
        </w:rPr>
        <w:t>A smaller</w:t>
      </w:r>
      <w:r w:rsidR="163D660A" w:rsidRPr="0004722E">
        <w:rPr>
          <w:rFonts w:ascii="Times New Roman" w:eastAsia="Times New Roman" w:hAnsi="Times New Roman" w:cs="Times New Roman"/>
          <w:noProof/>
          <w:sz w:val="24"/>
          <w:szCs w:val="24"/>
        </w:rPr>
        <w:t xml:space="preserve"> </w:t>
      </w:r>
      <w:r w:rsidR="0A805B22" w:rsidRPr="37A6B9B1">
        <w:rPr>
          <w:rFonts w:ascii="Times New Roman" w:eastAsia="Times New Roman" w:hAnsi="Times New Roman" w:cs="Times New Roman"/>
          <w:noProof/>
          <w:sz w:val="24"/>
          <w:szCs w:val="24"/>
        </w:rPr>
        <w:t>pro</w:t>
      </w:r>
      <w:r w:rsidR="163D660A" w:rsidRPr="0004722E">
        <w:rPr>
          <w:rFonts w:ascii="Times New Roman" w:eastAsia="Times New Roman" w:hAnsi="Times New Roman" w:cs="Times New Roman"/>
          <w:noProof/>
          <w:sz w:val="24"/>
          <w:szCs w:val="24"/>
        </w:rPr>
        <w:t>portion</w:t>
      </w:r>
      <w:r w:rsidR="20201F27" w:rsidRPr="0004722E">
        <w:rPr>
          <w:rFonts w:ascii="Times New Roman" w:eastAsia="Times New Roman" w:hAnsi="Times New Roman" w:cs="Times New Roman"/>
          <w:noProof/>
          <w:sz w:val="24"/>
          <w:szCs w:val="24"/>
        </w:rPr>
        <w:t xml:space="preserve"> of incidents could not be conclusively categorised due to insufficient information.</w:t>
      </w:r>
    </w:p>
    <w:p w14:paraId="32EA7427" w14:textId="18609617" w:rsidR="3D36DF53" w:rsidRPr="0004722E" w:rsidRDefault="71259B80" w:rsidP="0004722E">
      <w:pPr>
        <w:pStyle w:val="ListParagraph"/>
        <w:numPr>
          <w:ilvl w:val="0"/>
          <w:numId w:val="42"/>
        </w:numPr>
        <w:jc w:val="both"/>
        <w:rPr>
          <w:rFonts w:ascii="Times New Roman" w:eastAsia="Times New Roman" w:hAnsi="Times New Roman" w:cs="Times New Roman"/>
          <w:noProof/>
          <w:sz w:val="24"/>
          <w:szCs w:val="24"/>
        </w:rPr>
      </w:pPr>
      <w:r w:rsidRPr="0004722E">
        <w:rPr>
          <w:rFonts w:ascii="Times New Roman" w:eastAsia="Times New Roman" w:hAnsi="Times New Roman" w:cs="Times New Roman"/>
          <w:noProof/>
          <w:sz w:val="24"/>
          <w:szCs w:val="24"/>
        </w:rPr>
        <w:t>A considerable number of incidents were identified as falling within the area</w:t>
      </w:r>
      <w:r w:rsidR="6CF2D1A1" w:rsidRPr="0004722E">
        <w:rPr>
          <w:rFonts w:ascii="Times New Roman" w:eastAsia="Times New Roman" w:hAnsi="Times New Roman" w:cs="Times New Roman"/>
          <w:noProof/>
          <w:sz w:val="24"/>
          <w:szCs w:val="24"/>
        </w:rPr>
        <w:t xml:space="preserve"> headings</w:t>
      </w:r>
      <w:r w:rsidRPr="0004722E">
        <w:rPr>
          <w:rFonts w:ascii="Times New Roman" w:eastAsia="Times New Roman" w:hAnsi="Times New Roman" w:cs="Times New Roman"/>
          <w:noProof/>
          <w:sz w:val="24"/>
          <w:szCs w:val="24"/>
        </w:rPr>
        <w:t xml:space="preserve"> listed in Annex III</w:t>
      </w:r>
      <w:r w:rsidR="00C87301" w:rsidRPr="0004722E">
        <w:rPr>
          <w:rFonts w:ascii="Times New Roman" w:eastAsia="Times New Roman" w:hAnsi="Times New Roman" w:cs="Times New Roman"/>
          <w:noProof/>
          <w:sz w:val="24"/>
          <w:szCs w:val="24"/>
        </w:rPr>
        <w:t xml:space="preserve"> AI Act</w:t>
      </w:r>
      <w:r w:rsidRPr="0004722E">
        <w:rPr>
          <w:rFonts w:ascii="Times New Roman" w:eastAsia="Times New Roman" w:hAnsi="Times New Roman" w:cs="Times New Roman"/>
          <w:noProof/>
          <w:sz w:val="24"/>
          <w:szCs w:val="24"/>
        </w:rPr>
        <w:t>; however, the</w:t>
      </w:r>
      <w:r w:rsidR="783EB81B" w:rsidRPr="0004722E">
        <w:rPr>
          <w:rFonts w:ascii="Times New Roman" w:eastAsia="Times New Roman" w:hAnsi="Times New Roman" w:cs="Times New Roman"/>
          <w:noProof/>
          <w:sz w:val="24"/>
          <w:szCs w:val="24"/>
        </w:rPr>
        <w:t>se</w:t>
      </w:r>
      <w:r w:rsidRPr="0004722E">
        <w:rPr>
          <w:rFonts w:ascii="Times New Roman" w:eastAsia="Times New Roman" w:hAnsi="Times New Roman" w:cs="Times New Roman"/>
          <w:noProof/>
          <w:sz w:val="24"/>
          <w:szCs w:val="24"/>
        </w:rPr>
        <w:t xml:space="preserve"> were not clearly covered by the specific </w:t>
      </w:r>
      <w:r w:rsidR="4E6E2B52" w:rsidRPr="0004722E">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4E6E2B52" w:rsidRPr="0004722E">
        <w:rPr>
          <w:rFonts w:ascii="Times New Roman" w:eastAsia="Times New Roman" w:hAnsi="Times New Roman" w:cs="Times New Roman"/>
          <w:noProof/>
          <w:sz w:val="24"/>
          <w:szCs w:val="24"/>
        </w:rPr>
        <w:t>cases</w:t>
      </w:r>
      <w:r w:rsidRPr="0004722E">
        <w:rPr>
          <w:rFonts w:ascii="Times New Roman" w:eastAsia="Times New Roman" w:hAnsi="Times New Roman" w:cs="Times New Roman"/>
          <w:noProof/>
          <w:sz w:val="24"/>
          <w:szCs w:val="24"/>
        </w:rPr>
        <w:t xml:space="preserve"> </w:t>
      </w:r>
      <w:r w:rsidR="7C0C1283" w:rsidRPr="0004722E">
        <w:rPr>
          <w:rFonts w:ascii="Times New Roman" w:eastAsia="Times New Roman" w:hAnsi="Times New Roman" w:cs="Times New Roman"/>
          <w:noProof/>
          <w:sz w:val="24"/>
          <w:szCs w:val="24"/>
        </w:rPr>
        <w:t xml:space="preserve">currently </w:t>
      </w:r>
      <w:r w:rsidR="0099245E" w:rsidRPr="0004722E">
        <w:rPr>
          <w:rFonts w:ascii="Times New Roman" w:eastAsia="Times New Roman" w:hAnsi="Times New Roman" w:cs="Times New Roman"/>
          <w:noProof/>
          <w:sz w:val="24"/>
          <w:szCs w:val="24"/>
        </w:rPr>
        <w:t xml:space="preserve">set out </w:t>
      </w:r>
      <w:r w:rsidRPr="0004722E">
        <w:rPr>
          <w:rFonts w:ascii="Times New Roman" w:eastAsia="Times New Roman" w:hAnsi="Times New Roman" w:cs="Times New Roman"/>
          <w:noProof/>
          <w:sz w:val="24"/>
          <w:szCs w:val="24"/>
        </w:rPr>
        <w:t xml:space="preserve">therein. These incidents were assessed based on the criteria </w:t>
      </w:r>
      <w:r w:rsidR="00996822">
        <w:rPr>
          <w:rFonts w:ascii="Times New Roman" w:eastAsia="Times New Roman" w:hAnsi="Times New Roman" w:cs="Times New Roman"/>
          <w:noProof/>
          <w:sz w:val="24"/>
          <w:szCs w:val="24"/>
        </w:rPr>
        <w:t>discussed</w:t>
      </w:r>
      <w:r w:rsidRPr="0004722E">
        <w:rPr>
          <w:rFonts w:ascii="Times New Roman" w:eastAsia="Times New Roman" w:hAnsi="Times New Roman" w:cs="Times New Roman"/>
          <w:noProof/>
          <w:sz w:val="24"/>
          <w:szCs w:val="24"/>
        </w:rPr>
        <w:t xml:space="preserve"> in Section 2.</w:t>
      </w:r>
      <w:r w:rsidR="2432185B" w:rsidRPr="0004722E">
        <w:rPr>
          <w:rFonts w:ascii="Times New Roman" w:eastAsia="Times New Roman" w:hAnsi="Times New Roman" w:cs="Times New Roman"/>
          <w:noProof/>
          <w:sz w:val="24"/>
          <w:szCs w:val="24"/>
        </w:rPr>
        <w:t>1</w:t>
      </w:r>
      <w:r w:rsidR="00DA5D2E" w:rsidRPr="0004722E">
        <w:rPr>
          <w:rFonts w:ascii="Times New Roman" w:eastAsia="Times New Roman" w:hAnsi="Times New Roman" w:cs="Times New Roman"/>
          <w:noProof/>
          <w:sz w:val="24"/>
          <w:szCs w:val="24"/>
        </w:rPr>
        <w:t>.2.</w:t>
      </w:r>
      <w:r w:rsidRPr="0004722E">
        <w:rPr>
          <w:rFonts w:ascii="Times New Roman" w:eastAsia="Times New Roman" w:hAnsi="Times New Roman" w:cs="Times New Roman"/>
          <w:noProof/>
          <w:sz w:val="24"/>
          <w:szCs w:val="24"/>
        </w:rPr>
        <w:t xml:space="preserve"> above. The analysis led to the identification of the following </w:t>
      </w:r>
      <w:r w:rsidR="770CF55A" w:rsidRPr="0004722E">
        <w:rPr>
          <w:rFonts w:ascii="Times New Roman" w:eastAsia="Times New Roman" w:hAnsi="Times New Roman" w:cs="Times New Roman"/>
          <w:noProof/>
          <w:sz w:val="24"/>
          <w:szCs w:val="24"/>
        </w:rPr>
        <w:t xml:space="preserve">areas </w:t>
      </w:r>
      <w:r w:rsidRPr="0004722E">
        <w:rPr>
          <w:rFonts w:ascii="Times New Roman" w:eastAsia="Times New Roman" w:hAnsi="Times New Roman" w:cs="Times New Roman"/>
          <w:noProof/>
          <w:sz w:val="24"/>
          <w:szCs w:val="24"/>
        </w:rPr>
        <w:t xml:space="preserve">flagged </w:t>
      </w:r>
      <w:r w:rsidR="57FFB1D0" w:rsidRPr="0004722E">
        <w:rPr>
          <w:rFonts w:ascii="Times New Roman" w:eastAsia="Times New Roman" w:hAnsi="Times New Roman" w:cs="Times New Roman"/>
          <w:noProof/>
          <w:sz w:val="24"/>
          <w:szCs w:val="24"/>
        </w:rPr>
        <w:t>for further monitoring</w:t>
      </w:r>
      <w:r w:rsidR="6F138E0C" w:rsidRPr="0004722E">
        <w:rPr>
          <w:rFonts w:ascii="Times New Roman" w:eastAsia="Times New Roman" w:hAnsi="Times New Roman" w:cs="Times New Roman"/>
          <w:noProof/>
          <w:sz w:val="24"/>
          <w:szCs w:val="24"/>
        </w:rPr>
        <w:t xml:space="preserve"> and data collection</w:t>
      </w:r>
      <w:r w:rsidRPr="0004722E">
        <w:rPr>
          <w:rFonts w:ascii="Times New Roman" w:eastAsia="Times New Roman" w:hAnsi="Times New Roman" w:cs="Times New Roman"/>
          <w:noProof/>
          <w:sz w:val="24"/>
          <w:szCs w:val="24"/>
        </w:rPr>
        <w:t>:</w:t>
      </w:r>
    </w:p>
    <w:p w14:paraId="5EA0B053" w14:textId="607CF320" w:rsidR="04EF83AA" w:rsidRPr="009A7D1E" w:rsidRDefault="5925B707" w:rsidP="00BA396E">
      <w:pPr>
        <w:pStyle w:val="ListParagraph"/>
        <w:numPr>
          <w:ilvl w:val="0"/>
          <w:numId w:val="6"/>
        </w:numPr>
        <w:spacing w:before="240" w:after="240"/>
        <w:jc w:val="both"/>
        <w:rPr>
          <w:rFonts w:ascii="Times New Roman" w:eastAsia="Times New Roman" w:hAnsi="Times New Roman" w:cs="Times New Roman"/>
          <w:noProof/>
          <w:color w:val="000000" w:themeColor="text1"/>
          <w:sz w:val="24"/>
          <w:szCs w:val="24"/>
        </w:rPr>
      </w:pPr>
      <w:r w:rsidRPr="009A7D1E">
        <w:rPr>
          <w:rFonts w:ascii="Times New Roman" w:eastAsia="Times New Roman" w:hAnsi="Times New Roman" w:cs="Times New Roman"/>
          <w:noProof/>
          <w:color w:val="000000" w:themeColor="text1"/>
          <w:sz w:val="24"/>
          <w:szCs w:val="24"/>
        </w:rPr>
        <w:t>A significant number</w:t>
      </w:r>
      <w:r w:rsidR="577D257E" w:rsidRPr="009A7D1E">
        <w:rPr>
          <w:rFonts w:ascii="Times New Roman" w:eastAsia="Times New Roman" w:hAnsi="Times New Roman" w:cs="Times New Roman"/>
          <w:noProof/>
          <w:color w:val="000000" w:themeColor="text1"/>
          <w:sz w:val="24"/>
          <w:szCs w:val="24"/>
        </w:rPr>
        <w:t xml:space="preserve"> of incidents involved </w:t>
      </w:r>
      <w:r w:rsidR="577D257E" w:rsidRPr="009A7D1E">
        <w:rPr>
          <w:rFonts w:ascii="Times New Roman" w:eastAsia="Times New Roman" w:hAnsi="Times New Roman" w:cs="Times New Roman"/>
          <w:b/>
          <w:bCs/>
          <w:noProof/>
          <w:color w:val="000000" w:themeColor="text1"/>
          <w:sz w:val="24"/>
          <w:szCs w:val="24"/>
        </w:rPr>
        <w:t xml:space="preserve">political </w:t>
      </w:r>
      <w:r w:rsidR="682324FB" w:rsidRPr="37A6B9B1">
        <w:rPr>
          <w:rFonts w:ascii="Times New Roman" w:eastAsia="Times New Roman" w:hAnsi="Times New Roman" w:cs="Times New Roman"/>
          <w:b/>
          <w:bCs/>
          <w:noProof/>
          <w:color w:val="000000" w:themeColor="text1"/>
          <w:sz w:val="24"/>
          <w:szCs w:val="24"/>
        </w:rPr>
        <w:t>d</w:t>
      </w:r>
      <w:r w:rsidR="577D257E" w:rsidRPr="009A7D1E">
        <w:rPr>
          <w:rFonts w:ascii="Times New Roman" w:eastAsia="Times New Roman" w:hAnsi="Times New Roman" w:cs="Times New Roman"/>
          <w:b/>
          <w:bCs/>
          <w:noProof/>
          <w:color w:val="000000" w:themeColor="text1"/>
          <w:sz w:val="24"/>
          <w:szCs w:val="24"/>
        </w:rPr>
        <w:t>isinformation campaigns</w:t>
      </w:r>
      <w:r w:rsidR="577D257E" w:rsidRPr="009A7D1E">
        <w:rPr>
          <w:rFonts w:ascii="Times New Roman" w:eastAsia="Times New Roman" w:hAnsi="Times New Roman" w:cs="Times New Roman"/>
          <w:noProof/>
          <w:color w:val="000000" w:themeColor="text1"/>
          <w:sz w:val="24"/>
          <w:szCs w:val="24"/>
        </w:rPr>
        <w:t>, which</w:t>
      </w:r>
      <w:r w:rsidR="23F638C1" w:rsidRPr="009A7D1E">
        <w:rPr>
          <w:rFonts w:ascii="Times New Roman" w:eastAsia="Times New Roman" w:hAnsi="Times New Roman" w:cs="Times New Roman"/>
          <w:noProof/>
          <w:color w:val="000000" w:themeColor="text1"/>
          <w:sz w:val="24"/>
          <w:szCs w:val="24"/>
        </w:rPr>
        <w:t xml:space="preserve"> thematically</w:t>
      </w:r>
      <w:r w:rsidR="577D257E" w:rsidRPr="009A7D1E">
        <w:rPr>
          <w:rFonts w:ascii="Times New Roman" w:eastAsia="Times New Roman" w:hAnsi="Times New Roman" w:cs="Times New Roman"/>
          <w:noProof/>
          <w:color w:val="000000" w:themeColor="text1"/>
          <w:sz w:val="24"/>
          <w:szCs w:val="24"/>
        </w:rPr>
        <w:t xml:space="preserve"> fall under the</w:t>
      </w:r>
      <w:r w:rsidR="79548D22" w:rsidRPr="37A6B9B1">
        <w:rPr>
          <w:rFonts w:ascii="Times New Roman" w:eastAsia="Times New Roman" w:hAnsi="Times New Roman" w:cs="Times New Roman"/>
          <w:noProof/>
          <w:color w:val="000000" w:themeColor="text1"/>
          <w:sz w:val="24"/>
          <w:szCs w:val="24"/>
        </w:rPr>
        <w:t xml:space="preserve"> </w:t>
      </w:r>
      <w:r w:rsidR="577D257E" w:rsidRPr="009A7D1E">
        <w:rPr>
          <w:rFonts w:ascii="Times New Roman" w:eastAsia="Times New Roman" w:hAnsi="Times New Roman" w:cs="Times New Roman"/>
          <w:noProof/>
          <w:color w:val="000000" w:themeColor="text1"/>
          <w:sz w:val="24"/>
          <w:szCs w:val="24"/>
        </w:rPr>
        <w:t>area of administration of justice and democratic processes</w:t>
      </w:r>
      <w:r w:rsidR="79548D22" w:rsidRPr="37A6B9B1">
        <w:rPr>
          <w:rFonts w:ascii="Times New Roman" w:eastAsia="Times New Roman" w:hAnsi="Times New Roman" w:cs="Times New Roman"/>
          <w:noProof/>
          <w:color w:val="000000" w:themeColor="text1"/>
          <w:sz w:val="24"/>
          <w:szCs w:val="24"/>
        </w:rPr>
        <w:t xml:space="preserve"> listed in point 8 of Annex III</w:t>
      </w:r>
      <w:r w:rsidR="66366DCF" w:rsidRPr="009A7D1E">
        <w:rPr>
          <w:rFonts w:ascii="Times New Roman" w:eastAsia="Times New Roman" w:hAnsi="Times New Roman" w:cs="Times New Roman"/>
          <w:noProof/>
          <w:color w:val="000000" w:themeColor="text1"/>
          <w:sz w:val="24"/>
          <w:szCs w:val="24"/>
        </w:rPr>
        <w:t xml:space="preserve">, but do not clearly appear in the </w:t>
      </w:r>
      <w:r w:rsidR="10140682" w:rsidRPr="009A7D1E">
        <w:rPr>
          <w:rFonts w:ascii="Times New Roman" w:eastAsia="Times New Roman" w:hAnsi="Times New Roman" w:cs="Times New Roman"/>
          <w:noProof/>
          <w:color w:val="000000" w:themeColor="text1"/>
          <w:sz w:val="24"/>
          <w:szCs w:val="24"/>
        </w:rPr>
        <w:t>use</w:t>
      </w:r>
      <w:r w:rsidR="664F0647" w:rsidRPr="009A7D1E">
        <w:rPr>
          <w:rFonts w:ascii="Times New Roman" w:eastAsia="Times New Roman" w:hAnsi="Times New Roman" w:cs="Times New Roman"/>
          <w:noProof/>
          <w:color w:val="000000" w:themeColor="text1"/>
          <w:sz w:val="24"/>
          <w:szCs w:val="24"/>
        </w:rPr>
        <w:t xml:space="preserve"> </w:t>
      </w:r>
      <w:r w:rsidR="10140682" w:rsidRPr="009A7D1E">
        <w:rPr>
          <w:rFonts w:ascii="Times New Roman" w:eastAsia="Times New Roman" w:hAnsi="Times New Roman" w:cs="Times New Roman"/>
          <w:noProof/>
          <w:color w:val="000000" w:themeColor="text1"/>
          <w:sz w:val="24"/>
          <w:szCs w:val="24"/>
        </w:rPr>
        <w:t>cases</w:t>
      </w:r>
      <w:r w:rsidR="66366DCF" w:rsidRPr="009A7D1E">
        <w:rPr>
          <w:rFonts w:ascii="Times New Roman" w:eastAsia="Times New Roman" w:hAnsi="Times New Roman" w:cs="Times New Roman"/>
          <w:noProof/>
          <w:color w:val="000000" w:themeColor="text1"/>
          <w:sz w:val="24"/>
          <w:szCs w:val="24"/>
        </w:rPr>
        <w:t xml:space="preserve"> listed therein</w:t>
      </w:r>
      <w:r w:rsidR="577D257E" w:rsidRPr="009A7D1E">
        <w:rPr>
          <w:rFonts w:ascii="Times New Roman" w:eastAsia="Times New Roman" w:hAnsi="Times New Roman" w:cs="Times New Roman"/>
          <w:noProof/>
          <w:color w:val="000000" w:themeColor="text1"/>
          <w:sz w:val="24"/>
          <w:szCs w:val="24"/>
        </w:rPr>
        <w:t xml:space="preserve">. </w:t>
      </w:r>
      <w:r w:rsidR="2947C4FB" w:rsidRPr="009A7D1E">
        <w:rPr>
          <w:rFonts w:ascii="Times New Roman" w:eastAsia="Times New Roman" w:hAnsi="Times New Roman" w:cs="Times New Roman"/>
          <w:noProof/>
          <w:color w:val="000000" w:themeColor="text1"/>
          <w:sz w:val="24"/>
          <w:szCs w:val="24"/>
        </w:rPr>
        <w:t>T</w:t>
      </w:r>
      <w:r w:rsidR="577D257E" w:rsidRPr="009A7D1E">
        <w:rPr>
          <w:rFonts w:ascii="Times New Roman" w:eastAsia="Times New Roman" w:hAnsi="Times New Roman" w:cs="Times New Roman"/>
          <w:noProof/>
          <w:color w:val="000000" w:themeColor="text1"/>
          <w:sz w:val="24"/>
          <w:szCs w:val="24"/>
        </w:rPr>
        <w:t xml:space="preserve">hese </w:t>
      </w:r>
      <w:r w:rsidR="53C8252C" w:rsidRPr="37A6B9B1">
        <w:rPr>
          <w:rFonts w:ascii="Times New Roman" w:eastAsia="Times New Roman" w:hAnsi="Times New Roman" w:cs="Times New Roman"/>
          <w:noProof/>
          <w:color w:val="000000" w:themeColor="text1"/>
          <w:sz w:val="24"/>
          <w:szCs w:val="24"/>
        </w:rPr>
        <w:t>d</w:t>
      </w:r>
      <w:r w:rsidR="577D257E" w:rsidRPr="009A7D1E">
        <w:rPr>
          <w:rFonts w:ascii="Times New Roman" w:eastAsia="Times New Roman" w:hAnsi="Times New Roman" w:cs="Times New Roman"/>
          <w:noProof/>
          <w:color w:val="000000" w:themeColor="text1"/>
          <w:sz w:val="24"/>
          <w:szCs w:val="24"/>
        </w:rPr>
        <w:t>isinformation campaigns largely concern</w:t>
      </w:r>
      <w:r w:rsidR="220BF6A6" w:rsidRPr="009A7D1E">
        <w:rPr>
          <w:rFonts w:ascii="Times New Roman" w:eastAsia="Times New Roman" w:hAnsi="Times New Roman" w:cs="Times New Roman"/>
          <w:noProof/>
          <w:color w:val="000000" w:themeColor="text1"/>
          <w:sz w:val="24"/>
          <w:szCs w:val="24"/>
        </w:rPr>
        <w:t>ed</w:t>
      </w:r>
      <w:r w:rsidR="577D257E" w:rsidRPr="009A7D1E">
        <w:rPr>
          <w:rFonts w:ascii="Times New Roman" w:eastAsia="Times New Roman" w:hAnsi="Times New Roman" w:cs="Times New Roman"/>
          <w:noProof/>
          <w:color w:val="000000" w:themeColor="text1"/>
          <w:sz w:val="24"/>
          <w:szCs w:val="24"/>
        </w:rPr>
        <w:t xml:space="preserve"> deepfake videos and images, whose risks are already addressed</w:t>
      </w:r>
      <w:r w:rsidR="79548D22" w:rsidRPr="37A6B9B1">
        <w:rPr>
          <w:rFonts w:ascii="Times New Roman" w:eastAsia="Times New Roman" w:hAnsi="Times New Roman" w:cs="Times New Roman"/>
          <w:noProof/>
          <w:color w:val="000000" w:themeColor="text1"/>
          <w:sz w:val="24"/>
          <w:szCs w:val="24"/>
        </w:rPr>
        <w:t xml:space="preserve"> to a certain extent</w:t>
      </w:r>
      <w:r w:rsidR="577D257E" w:rsidRPr="009A7D1E">
        <w:rPr>
          <w:rFonts w:ascii="Times New Roman" w:eastAsia="Times New Roman" w:hAnsi="Times New Roman" w:cs="Times New Roman"/>
          <w:noProof/>
          <w:color w:val="000000" w:themeColor="text1"/>
          <w:sz w:val="24"/>
          <w:szCs w:val="24"/>
        </w:rPr>
        <w:t xml:space="preserve"> by Article 50 AI Act</w:t>
      </w:r>
      <w:r w:rsidR="689DA2CD" w:rsidRPr="009A7D1E">
        <w:rPr>
          <w:rFonts w:ascii="Times New Roman" w:eastAsia="Times New Roman" w:hAnsi="Times New Roman" w:cs="Times New Roman"/>
          <w:noProof/>
          <w:color w:val="000000" w:themeColor="text1"/>
          <w:sz w:val="24"/>
          <w:szCs w:val="24"/>
        </w:rPr>
        <w:t>.</w:t>
      </w:r>
      <w:r w:rsidR="4AC30B72" w:rsidRPr="009A7D1E">
        <w:rPr>
          <w:rFonts w:ascii="Times New Roman" w:eastAsia="Times New Roman" w:hAnsi="Times New Roman" w:cs="Times New Roman"/>
          <w:noProof/>
          <w:color w:val="000000" w:themeColor="text1"/>
          <w:sz w:val="24"/>
          <w:szCs w:val="24"/>
        </w:rPr>
        <w:t xml:space="preserve"> </w:t>
      </w:r>
      <w:r w:rsidR="4F056E9D" w:rsidRPr="009A7D1E">
        <w:rPr>
          <w:rFonts w:ascii="Times New Roman" w:eastAsia="Times New Roman" w:hAnsi="Times New Roman" w:cs="Times New Roman"/>
          <w:noProof/>
          <w:color w:val="000000" w:themeColor="text1"/>
          <w:sz w:val="24"/>
          <w:szCs w:val="24"/>
        </w:rPr>
        <w:t>M</w:t>
      </w:r>
      <w:r w:rsidR="4AC30B72" w:rsidRPr="009A7D1E">
        <w:rPr>
          <w:rFonts w:ascii="Times New Roman" w:eastAsia="Times New Roman" w:hAnsi="Times New Roman" w:cs="Times New Roman"/>
          <w:noProof/>
          <w:color w:val="000000" w:themeColor="text1"/>
          <w:sz w:val="24"/>
          <w:szCs w:val="24"/>
        </w:rPr>
        <w:t xml:space="preserve">oreover, part of such AI systems </w:t>
      </w:r>
      <w:r w:rsidR="79548D22" w:rsidRPr="37A6B9B1">
        <w:rPr>
          <w:rFonts w:ascii="Times New Roman" w:eastAsia="Times New Roman" w:hAnsi="Times New Roman" w:cs="Times New Roman"/>
          <w:noProof/>
          <w:color w:val="000000" w:themeColor="text1"/>
          <w:sz w:val="24"/>
          <w:szCs w:val="24"/>
        </w:rPr>
        <w:t xml:space="preserve">may </w:t>
      </w:r>
      <w:r w:rsidR="4AC30B72" w:rsidRPr="009A7D1E">
        <w:rPr>
          <w:rFonts w:ascii="Times New Roman" w:eastAsia="Times New Roman" w:hAnsi="Times New Roman" w:cs="Times New Roman"/>
          <w:noProof/>
          <w:color w:val="000000" w:themeColor="text1"/>
          <w:sz w:val="24"/>
          <w:szCs w:val="24"/>
        </w:rPr>
        <w:t xml:space="preserve">be </w:t>
      </w:r>
      <w:r w:rsidR="2FE9F9C0" w:rsidRPr="009A7D1E">
        <w:rPr>
          <w:rFonts w:ascii="Times New Roman" w:eastAsia="Times New Roman" w:hAnsi="Times New Roman" w:cs="Times New Roman"/>
          <w:noProof/>
          <w:color w:val="000000" w:themeColor="text1"/>
          <w:sz w:val="24"/>
          <w:szCs w:val="24"/>
        </w:rPr>
        <w:t xml:space="preserve">covered </w:t>
      </w:r>
      <w:r w:rsidR="79548D22" w:rsidRPr="37A6B9B1">
        <w:rPr>
          <w:rFonts w:ascii="Times New Roman" w:eastAsia="Times New Roman" w:hAnsi="Times New Roman" w:cs="Times New Roman"/>
          <w:noProof/>
          <w:color w:val="000000" w:themeColor="text1"/>
          <w:sz w:val="24"/>
          <w:szCs w:val="24"/>
        </w:rPr>
        <w:t>by the prohibitions</w:t>
      </w:r>
      <w:r w:rsidR="49AA44A8" w:rsidRPr="009A7D1E">
        <w:rPr>
          <w:rFonts w:ascii="Times New Roman" w:eastAsia="Times New Roman" w:hAnsi="Times New Roman" w:cs="Times New Roman"/>
          <w:noProof/>
          <w:color w:val="000000" w:themeColor="text1"/>
          <w:sz w:val="24"/>
          <w:szCs w:val="24"/>
        </w:rPr>
        <w:t xml:space="preserve"> in</w:t>
      </w:r>
      <w:r w:rsidR="4BA693BD" w:rsidRPr="009A7D1E">
        <w:rPr>
          <w:rFonts w:ascii="Times New Roman" w:eastAsia="Times New Roman" w:hAnsi="Times New Roman" w:cs="Times New Roman"/>
          <w:noProof/>
          <w:color w:val="000000" w:themeColor="text1"/>
          <w:sz w:val="24"/>
          <w:szCs w:val="24"/>
        </w:rPr>
        <w:t xml:space="preserve"> A</w:t>
      </w:r>
      <w:r w:rsidR="49AA44A8" w:rsidRPr="009A7D1E">
        <w:rPr>
          <w:rFonts w:ascii="Times New Roman" w:eastAsia="Times New Roman" w:hAnsi="Times New Roman" w:cs="Times New Roman"/>
          <w:noProof/>
          <w:color w:val="000000" w:themeColor="text1"/>
          <w:sz w:val="24"/>
          <w:szCs w:val="24"/>
        </w:rPr>
        <w:t>rticle 5(1)</w:t>
      </w:r>
      <w:r w:rsidR="008C4284" w:rsidRPr="009A7D1E">
        <w:rPr>
          <w:rFonts w:ascii="Times New Roman" w:eastAsia="Times New Roman" w:hAnsi="Times New Roman" w:cs="Times New Roman"/>
          <w:noProof/>
          <w:color w:val="000000" w:themeColor="text1"/>
          <w:sz w:val="24"/>
          <w:szCs w:val="24"/>
        </w:rPr>
        <w:t>(</w:t>
      </w:r>
      <w:r w:rsidR="49AA44A8" w:rsidRPr="009A7D1E">
        <w:rPr>
          <w:rFonts w:ascii="Times New Roman" w:eastAsia="Times New Roman" w:hAnsi="Times New Roman" w:cs="Times New Roman"/>
          <w:noProof/>
          <w:color w:val="000000" w:themeColor="text1"/>
          <w:sz w:val="24"/>
          <w:szCs w:val="24"/>
        </w:rPr>
        <w:t xml:space="preserve">a) or </w:t>
      </w:r>
      <w:r w:rsidR="1F29CB45" w:rsidRPr="009A7D1E">
        <w:rPr>
          <w:rFonts w:ascii="Times New Roman" w:eastAsia="Times New Roman" w:hAnsi="Times New Roman" w:cs="Times New Roman"/>
          <w:noProof/>
          <w:color w:val="000000" w:themeColor="text1"/>
          <w:sz w:val="24"/>
          <w:szCs w:val="24"/>
        </w:rPr>
        <w:t>(</w:t>
      </w:r>
      <w:r w:rsidR="49AA44A8" w:rsidRPr="009A7D1E">
        <w:rPr>
          <w:rFonts w:ascii="Times New Roman" w:eastAsia="Times New Roman" w:hAnsi="Times New Roman" w:cs="Times New Roman"/>
          <w:noProof/>
          <w:color w:val="000000" w:themeColor="text1"/>
          <w:sz w:val="24"/>
          <w:szCs w:val="24"/>
        </w:rPr>
        <w:t>b</w:t>
      </w:r>
      <w:r w:rsidR="6E56E85E" w:rsidRPr="009A7D1E">
        <w:rPr>
          <w:rFonts w:ascii="Times New Roman" w:eastAsia="Times New Roman" w:hAnsi="Times New Roman" w:cs="Times New Roman"/>
          <w:noProof/>
          <w:color w:val="000000" w:themeColor="text1"/>
          <w:sz w:val="24"/>
          <w:szCs w:val="24"/>
        </w:rPr>
        <w:t>)</w:t>
      </w:r>
      <w:r w:rsidR="2E399E26" w:rsidRPr="009A7D1E">
        <w:rPr>
          <w:rFonts w:ascii="Times New Roman" w:eastAsia="Times New Roman" w:hAnsi="Times New Roman" w:cs="Times New Roman"/>
          <w:noProof/>
          <w:color w:val="000000" w:themeColor="text1"/>
          <w:sz w:val="24"/>
          <w:szCs w:val="24"/>
        </w:rPr>
        <w:t xml:space="preserve"> </w:t>
      </w:r>
      <w:r w:rsidR="79548D22" w:rsidRPr="37A6B9B1">
        <w:rPr>
          <w:rFonts w:ascii="Times New Roman" w:eastAsia="Times New Roman" w:hAnsi="Times New Roman" w:cs="Times New Roman"/>
          <w:noProof/>
          <w:color w:val="000000" w:themeColor="text1"/>
          <w:sz w:val="24"/>
          <w:szCs w:val="24"/>
        </w:rPr>
        <w:t xml:space="preserve">AI Act, provided all the conditions laid down therein </w:t>
      </w:r>
      <w:r w:rsidR="2E399E26" w:rsidRPr="009A7D1E">
        <w:rPr>
          <w:rFonts w:ascii="Times New Roman" w:eastAsia="Times New Roman" w:hAnsi="Times New Roman" w:cs="Times New Roman"/>
          <w:noProof/>
          <w:color w:val="000000" w:themeColor="text1"/>
          <w:sz w:val="24"/>
          <w:szCs w:val="24"/>
        </w:rPr>
        <w:t>are fulfilled.</w:t>
      </w:r>
      <w:r w:rsidR="0F1CB73F" w:rsidRPr="009A7D1E">
        <w:rPr>
          <w:rFonts w:ascii="Times New Roman" w:eastAsia="Times New Roman" w:hAnsi="Times New Roman" w:cs="Times New Roman"/>
          <w:noProof/>
          <w:color w:val="000000" w:themeColor="text1"/>
          <w:sz w:val="24"/>
          <w:szCs w:val="24"/>
        </w:rPr>
        <w:t xml:space="preserve"> </w:t>
      </w:r>
      <w:r w:rsidR="71332909" w:rsidRPr="009A7D1E">
        <w:rPr>
          <w:rFonts w:ascii="Times New Roman" w:eastAsia="Times New Roman" w:hAnsi="Times New Roman" w:cs="Times New Roman"/>
          <w:noProof/>
          <w:color w:val="000000" w:themeColor="text1"/>
          <w:sz w:val="24"/>
          <w:szCs w:val="24"/>
        </w:rPr>
        <w:t xml:space="preserve">In addition, </w:t>
      </w:r>
      <w:r w:rsidR="76023108" w:rsidRPr="009A7D1E">
        <w:rPr>
          <w:rFonts w:ascii="Times New Roman" w:eastAsia="Times New Roman" w:hAnsi="Times New Roman" w:cs="Times New Roman"/>
          <w:noProof/>
          <w:color w:val="000000" w:themeColor="text1"/>
          <w:sz w:val="24"/>
          <w:szCs w:val="24"/>
        </w:rPr>
        <w:t xml:space="preserve">the </w:t>
      </w:r>
      <w:r w:rsidR="71332909" w:rsidRPr="009A7D1E">
        <w:rPr>
          <w:rFonts w:ascii="Times New Roman" w:eastAsia="Times New Roman" w:hAnsi="Times New Roman" w:cs="Times New Roman"/>
          <w:noProof/>
          <w:color w:val="000000" w:themeColor="text1"/>
          <w:sz w:val="24"/>
          <w:szCs w:val="24"/>
        </w:rPr>
        <w:t xml:space="preserve">Digital Services Act and </w:t>
      </w:r>
      <w:r w:rsidR="7AFECCBA" w:rsidRPr="009A7D1E">
        <w:rPr>
          <w:rFonts w:ascii="Times New Roman" w:eastAsia="Times New Roman" w:hAnsi="Times New Roman" w:cs="Times New Roman"/>
          <w:noProof/>
          <w:color w:val="000000" w:themeColor="text1"/>
          <w:sz w:val="24"/>
          <w:szCs w:val="24"/>
        </w:rPr>
        <w:t>the Regulation on the Transparency and Targeting of Political Advertising</w:t>
      </w:r>
      <w:r w:rsidR="09A5366D" w:rsidRPr="009A7D1E">
        <w:rPr>
          <w:rStyle w:val="FootnoteReference"/>
          <w:rFonts w:ascii="Times New Roman" w:eastAsia="Times New Roman" w:hAnsi="Times New Roman" w:cs="Times New Roman"/>
          <w:noProof/>
          <w:color w:val="000000" w:themeColor="text1"/>
          <w:sz w:val="24"/>
          <w:szCs w:val="24"/>
        </w:rPr>
        <w:footnoteReference w:id="39"/>
      </w:r>
      <w:r w:rsidR="7AFECCBA" w:rsidRPr="009A7D1E">
        <w:rPr>
          <w:rFonts w:ascii="Times New Roman" w:eastAsia="Times New Roman" w:hAnsi="Times New Roman" w:cs="Times New Roman"/>
          <w:noProof/>
          <w:color w:val="000000" w:themeColor="text1"/>
          <w:sz w:val="24"/>
          <w:szCs w:val="24"/>
        </w:rPr>
        <w:t xml:space="preserve"> </w:t>
      </w:r>
      <w:r w:rsidR="6698FB77" w:rsidRPr="009A7D1E">
        <w:rPr>
          <w:rFonts w:ascii="Times New Roman" w:eastAsia="Times New Roman" w:hAnsi="Times New Roman" w:cs="Times New Roman"/>
          <w:noProof/>
          <w:color w:val="000000" w:themeColor="text1"/>
          <w:sz w:val="24"/>
          <w:szCs w:val="24"/>
        </w:rPr>
        <w:t xml:space="preserve">address some of the issues linked to political </w:t>
      </w:r>
      <w:r w:rsidR="53C8252C" w:rsidRPr="37A6B9B1">
        <w:rPr>
          <w:rFonts w:ascii="Times New Roman" w:eastAsia="Times New Roman" w:hAnsi="Times New Roman" w:cs="Times New Roman"/>
          <w:noProof/>
          <w:color w:val="000000" w:themeColor="text1"/>
          <w:sz w:val="24"/>
          <w:szCs w:val="24"/>
        </w:rPr>
        <w:t>d</w:t>
      </w:r>
      <w:r w:rsidR="6698FB77" w:rsidRPr="009A7D1E">
        <w:rPr>
          <w:rFonts w:ascii="Times New Roman" w:eastAsia="Times New Roman" w:hAnsi="Times New Roman" w:cs="Times New Roman"/>
          <w:noProof/>
          <w:color w:val="000000" w:themeColor="text1"/>
          <w:sz w:val="24"/>
          <w:szCs w:val="24"/>
        </w:rPr>
        <w:t>isinformation.</w:t>
      </w:r>
      <w:r w:rsidR="6CD32BA8" w:rsidRPr="37A6B9B1">
        <w:rPr>
          <w:rFonts w:ascii="Times New Roman" w:eastAsia="Times New Roman" w:hAnsi="Times New Roman" w:cs="Times New Roman"/>
          <w:noProof/>
          <w:color w:val="000000" w:themeColor="text1"/>
          <w:sz w:val="24"/>
          <w:szCs w:val="24"/>
        </w:rPr>
        <w:t xml:space="preserve"> Additional measures and initiatives are foreseen in the recently adopted </w:t>
      </w:r>
      <w:r w:rsidR="0DEAE02B" w:rsidRPr="37A6B9B1">
        <w:rPr>
          <w:rFonts w:ascii="Times New Roman" w:eastAsia="Times New Roman" w:hAnsi="Times New Roman" w:cs="Times New Roman"/>
          <w:noProof/>
          <w:color w:val="000000" w:themeColor="text1"/>
          <w:sz w:val="24"/>
          <w:szCs w:val="24"/>
        </w:rPr>
        <w:t xml:space="preserve">Communication on </w:t>
      </w:r>
      <w:r w:rsidR="6CD32BA8" w:rsidRPr="37A6B9B1">
        <w:rPr>
          <w:rFonts w:ascii="Times New Roman" w:eastAsia="Times New Roman" w:hAnsi="Times New Roman" w:cs="Times New Roman"/>
          <w:noProof/>
          <w:color w:val="000000" w:themeColor="text1"/>
          <w:sz w:val="24"/>
          <w:szCs w:val="24"/>
        </w:rPr>
        <w:t>the European Democracy Shield</w:t>
      </w:r>
      <w:r w:rsidR="00215216">
        <w:rPr>
          <w:rStyle w:val="FootnoteReference"/>
          <w:rFonts w:ascii="Times New Roman" w:eastAsia="Times New Roman" w:hAnsi="Times New Roman" w:cs="Times New Roman"/>
          <w:noProof/>
          <w:color w:val="000000" w:themeColor="text1"/>
          <w:sz w:val="24"/>
          <w:szCs w:val="24"/>
        </w:rPr>
        <w:footnoteReference w:id="40"/>
      </w:r>
      <w:r w:rsidR="6CD32BA8" w:rsidRPr="37A6B9B1">
        <w:rPr>
          <w:rFonts w:ascii="Times New Roman" w:eastAsia="Times New Roman" w:hAnsi="Times New Roman" w:cs="Times New Roman"/>
          <w:noProof/>
          <w:color w:val="000000" w:themeColor="text1"/>
          <w:sz w:val="24"/>
          <w:szCs w:val="24"/>
        </w:rPr>
        <w:t>.</w:t>
      </w:r>
      <w:r w:rsidR="6698FB77" w:rsidRPr="009A7D1E">
        <w:rPr>
          <w:rFonts w:ascii="Times New Roman" w:eastAsia="Times New Roman" w:hAnsi="Times New Roman" w:cs="Times New Roman"/>
          <w:noProof/>
          <w:color w:val="000000" w:themeColor="text1"/>
          <w:sz w:val="24"/>
          <w:szCs w:val="24"/>
        </w:rPr>
        <w:t xml:space="preserve"> </w:t>
      </w:r>
      <w:r w:rsidR="6558C2D7" w:rsidRPr="009A7D1E">
        <w:rPr>
          <w:rFonts w:ascii="Times New Roman" w:eastAsia="Times New Roman" w:hAnsi="Times New Roman" w:cs="Times New Roman"/>
          <w:noProof/>
          <w:color w:val="000000" w:themeColor="text1"/>
          <w:sz w:val="24"/>
          <w:szCs w:val="24"/>
        </w:rPr>
        <w:t xml:space="preserve">The Commission will further </w:t>
      </w:r>
      <w:r w:rsidR="524E32F8" w:rsidRPr="009A7D1E">
        <w:rPr>
          <w:rFonts w:ascii="Times New Roman" w:eastAsia="Times New Roman" w:hAnsi="Times New Roman" w:cs="Times New Roman"/>
          <w:noProof/>
          <w:color w:val="000000" w:themeColor="text1"/>
          <w:sz w:val="24"/>
          <w:szCs w:val="24"/>
        </w:rPr>
        <w:t>assess and clarify</w:t>
      </w:r>
      <w:r w:rsidR="6558C2D7" w:rsidRPr="009A7D1E">
        <w:rPr>
          <w:rFonts w:ascii="Times New Roman" w:eastAsia="Times New Roman" w:hAnsi="Times New Roman" w:cs="Times New Roman"/>
          <w:noProof/>
          <w:color w:val="000000" w:themeColor="text1"/>
          <w:sz w:val="24"/>
          <w:szCs w:val="24"/>
        </w:rPr>
        <w:t xml:space="preserve"> </w:t>
      </w:r>
      <w:r w:rsidR="4EFDF17E" w:rsidRPr="009A7D1E">
        <w:rPr>
          <w:rFonts w:ascii="Times New Roman" w:eastAsia="Times New Roman" w:hAnsi="Times New Roman" w:cs="Times New Roman"/>
          <w:noProof/>
          <w:color w:val="000000" w:themeColor="text1"/>
          <w:sz w:val="24"/>
          <w:szCs w:val="24"/>
        </w:rPr>
        <w:t xml:space="preserve">in the forthcoming </w:t>
      </w:r>
      <w:r w:rsidR="79548D22" w:rsidRPr="37A6B9B1">
        <w:rPr>
          <w:rFonts w:ascii="Times New Roman" w:eastAsia="Times New Roman" w:hAnsi="Times New Roman" w:cs="Times New Roman"/>
          <w:noProof/>
          <w:color w:val="000000" w:themeColor="text1"/>
          <w:sz w:val="24"/>
          <w:szCs w:val="24"/>
        </w:rPr>
        <w:t xml:space="preserve">guidelines </w:t>
      </w:r>
      <w:r w:rsidR="4EFDF17E" w:rsidRPr="009A7D1E">
        <w:rPr>
          <w:rFonts w:ascii="Times New Roman" w:eastAsia="Times New Roman" w:hAnsi="Times New Roman" w:cs="Times New Roman"/>
          <w:noProof/>
          <w:color w:val="000000" w:themeColor="text1"/>
          <w:sz w:val="24"/>
          <w:szCs w:val="24"/>
        </w:rPr>
        <w:t>on classification of high-risk AI systems</w:t>
      </w:r>
      <w:r w:rsidR="6558C2D7" w:rsidRPr="009A7D1E">
        <w:rPr>
          <w:rFonts w:ascii="Times New Roman" w:eastAsia="Times New Roman" w:hAnsi="Times New Roman" w:cs="Times New Roman"/>
          <w:noProof/>
          <w:color w:val="000000" w:themeColor="text1"/>
          <w:sz w:val="24"/>
          <w:szCs w:val="24"/>
        </w:rPr>
        <w:t xml:space="preserve"> </w:t>
      </w:r>
      <w:r w:rsidR="0F1CB73F" w:rsidRPr="009A7D1E">
        <w:rPr>
          <w:rFonts w:ascii="Times New Roman" w:eastAsia="Times New Roman" w:hAnsi="Times New Roman" w:cs="Times New Roman"/>
          <w:noProof/>
          <w:color w:val="000000" w:themeColor="text1"/>
          <w:sz w:val="24"/>
          <w:szCs w:val="24"/>
        </w:rPr>
        <w:t xml:space="preserve">whether part </w:t>
      </w:r>
      <w:r w:rsidR="4BA1EEB1" w:rsidRPr="009A7D1E">
        <w:rPr>
          <w:rFonts w:ascii="Times New Roman" w:eastAsia="Times New Roman" w:hAnsi="Times New Roman" w:cs="Times New Roman"/>
          <w:noProof/>
          <w:color w:val="000000" w:themeColor="text1"/>
          <w:sz w:val="24"/>
          <w:szCs w:val="24"/>
        </w:rPr>
        <w:t xml:space="preserve">of </w:t>
      </w:r>
      <w:r w:rsidR="38CE321B" w:rsidRPr="009A7D1E">
        <w:rPr>
          <w:rFonts w:ascii="Times New Roman" w:eastAsia="Times New Roman" w:hAnsi="Times New Roman" w:cs="Times New Roman"/>
          <w:noProof/>
          <w:color w:val="000000" w:themeColor="text1"/>
          <w:sz w:val="24"/>
          <w:szCs w:val="24"/>
        </w:rPr>
        <w:t xml:space="preserve">such </w:t>
      </w:r>
      <w:r w:rsidR="3B8F7275" w:rsidRPr="009A7D1E">
        <w:rPr>
          <w:rFonts w:ascii="Times New Roman" w:eastAsia="Times New Roman" w:hAnsi="Times New Roman" w:cs="Times New Roman"/>
          <w:noProof/>
          <w:color w:val="000000" w:themeColor="text1"/>
          <w:sz w:val="24"/>
          <w:szCs w:val="24"/>
        </w:rPr>
        <w:t xml:space="preserve">AI </w:t>
      </w:r>
      <w:r w:rsidR="38CE321B" w:rsidRPr="009A7D1E">
        <w:rPr>
          <w:rFonts w:ascii="Times New Roman" w:eastAsia="Times New Roman" w:hAnsi="Times New Roman" w:cs="Times New Roman"/>
          <w:noProof/>
          <w:color w:val="000000" w:themeColor="text1"/>
          <w:sz w:val="24"/>
          <w:szCs w:val="24"/>
        </w:rPr>
        <w:t xml:space="preserve">practices could be classified as </w:t>
      </w:r>
      <w:r w:rsidR="0F1CB73F" w:rsidRPr="009A7D1E">
        <w:rPr>
          <w:rFonts w:ascii="Times New Roman" w:eastAsia="Times New Roman" w:hAnsi="Times New Roman" w:cs="Times New Roman"/>
          <w:noProof/>
          <w:color w:val="000000" w:themeColor="text1"/>
          <w:sz w:val="24"/>
          <w:szCs w:val="24"/>
        </w:rPr>
        <w:t>AI systems intended to be used for influencing the outcome of an election or referendum or the voting behaviour of natural persons in the exercise of their vote in elections or referenda.</w:t>
      </w:r>
    </w:p>
    <w:p w14:paraId="3D4F1D93" w14:textId="40522E67" w:rsidR="10496ED0" w:rsidRPr="009A7D1E" w:rsidRDefault="10496ED0" w:rsidP="12876998">
      <w:pPr>
        <w:spacing w:before="240" w:after="240"/>
        <w:jc w:val="both"/>
        <w:rPr>
          <w:rFonts w:ascii="Times New Roman" w:eastAsia="Times New Roman" w:hAnsi="Times New Roman" w:cs="Times New Roman"/>
          <w:b/>
          <w:bCs/>
          <w:noProof/>
          <w:sz w:val="24"/>
          <w:szCs w:val="24"/>
        </w:rPr>
      </w:pPr>
    </w:p>
    <w:p w14:paraId="1F108CC9" w14:textId="024FFB3F" w:rsidR="04EF83AA" w:rsidRPr="009A7D1E" w:rsidRDefault="04EF83AA" w:rsidP="12876998">
      <w:pPr>
        <w:ind w:left="1350"/>
        <w:jc w:val="both"/>
        <w:rPr>
          <w:rFonts w:ascii="Times New Roman" w:eastAsia="Times New Roman" w:hAnsi="Times New Roman" w:cs="Times New Roman"/>
          <w:noProof/>
          <w:color w:val="196B24" w:themeColor="accent3"/>
          <w:sz w:val="24"/>
          <w:szCs w:val="24"/>
        </w:rPr>
      </w:pPr>
    </w:p>
    <w:p w14:paraId="3299AF4B" w14:textId="5F48FEFD" w:rsidR="00EC272A" w:rsidRPr="009A7D1E" w:rsidRDefault="5B7DAEF9" w:rsidP="00124A30">
      <w:pPr>
        <w:jc w:val="both"/>
        <w:rPr>
          <w:rFonts w:ascii="Times New Roman" w:eastAsia="Times New Roman" w:hAnsi="Times New Roman" w:cs="Times New Roman"/>
          <w:b/>
          <w:bCs/>
          <w:noProof/>
          <w:sz w:val="24"/>
          <w:szCs w:val="24"/>
        </w:rPr>
      </w:pPr>
      <w:r w:rsidRPr="11E9F913">
        <w:rPr>
          <w:rFonts w:ascii="Times New Roman" w:eastAsia="Times New Roman" w:hAnsi="Times New Roman" w:cs="Times New Roman"/>
          <w:b/>
          <w:bCs/>
          <w:noProof/>
          <w:sz w:val="24"/>
          <w:szCs w:val="24"/>
        </w:rPr>
        <w:t>Conclusion</w:t>
      </w:r>
      <w:r w:rsidR="3CBCAD8A" w:rsidRPr="11E9F913">
        <w:rPr>
          <w:rFonts w:ascii="Times New Roman" w:eastAsia="Times New Roman" w:hAnsi="Times New Roman" w:cs="Times New Roman"/>
          <w:b/>
          <w:bCs/>
          <w:noProof/>
          <w:sz w:val="24"/>
          <w:szCs w:val="24"/>
        </w:rPr>
        <w:t xml:space="preserve"> </w:t>
      </w:r>
    </w:p>
    <w:p w14:paraId="12E7661F" w14:textId="77777777" w:rsidR="00870FBE" w:rsidRPr="009A7D1E" w:rsidRDefault="00870FBE" w:rsidP="12876998">
      <w:pPr>
        <w:jc w:val="both"/>
        <w:rPr>
          <w:rFonts w:ascii="Times New Roman" w:eastAsia="Times New Roman" w:hAnsi="Times New Roman" w:cs="Times New Roman"/>
          <w:b/>
          <w:bCs/>
          <w:noProof/>
          <w:sz w:val="24"/>
          <w:szCs w:val="24"/>
        </w:rPr>
      </w:pPr>
    </w:p>
    <w:p w14:paraId="45499855" w14:textId="6BE8123F" w:rsidR="157C25A0" w:rsidRPr="0004722E" w:rsidRDefault="5D9A8B33" w:rsidP="0004722E">
      <w:pPr>
        <w:pStyle w:val="ListParagraph"/>
        <w:numPr>
          <w:ilvl w:val="0"/>
          <w:numId w:val="42"/>
        </w:numPr>
        <w:jc w:val="both"/>
        <w:rPr>
          <w:rFonts w:ascii="Times New Roman" w:eastAsia="Times New Roman" w:hAnsi="Times New Roman" w:cs="Times New Roman"/>
          <w:noProof/>
          <w:sz w:val="24"/>
          <w:szCs w:val="24"/>
        </w:rPr>
      </w:pPr>
      <w:r w:rsidRPr="528BECAB">
        <w:rPr>
          <w:rFonts w:ascii="Times New Roman" w:eastAsia="Times New Roman" w:hAnsi="Times New Roman" w:cs="Times New Roman"/>
          <w:noProof/>
          <w:sz w:val="24"/>
          <w:szCs w:val="24"/>
        </w:rPr>
        <w:t xml:space="preserve">This </w:t>
      </w:r>
      <w:r w:rsidR="00D6665A" w:rsidRPr="528BECAB">
        <w:rPr>
          <w:rFonts w:ascii="Times New Roman" w:eastAsia="Times New Roman" w:hAnsi="Times New Roman" w:cs="Times New Roman"/>
          <w:noProof/>
          <w:sz w:val="24"/>
          <w:szCs w:val="24"/>
        </w:rPr>
        <w:t>r</w:t>
      </w:r>
      <w:r w:rsidRPr="528BECAB">
        <w:rPr>
          <w:rFonts w:ascii="Times New Roman" w:eastAsia="Times New Roman" w:hAnsi="Times New Roman" w:cs="Times New Roman"/>
          <w:noProof/>
          <w:sz w:val="24"/>
          <w:szCs w:val="24"/>
        </w:rPr>
        <w:t xml:space="preserve">eport is </w:t>
      </w:r>
      <w:r w:rsidR="69648710" w:rsidRPr="528BECAB">
        <w:rPr>
          <w:rFonts w:ascii="Times New Roman" w:eastAsia="Times New Roman" w:hAnsi="Times New Roman" w:cs="Times New Roman"/>
          <w:noProof/>
          <w:sz w:val="24"/>
          <w:szCs w:val="24"/>
        </w:rPr>
        <w:t xml:space="preserve">prepared by the Commission and </w:t>
      </w:r>
      <w:r w:rsidRPr="528BECAB">
        <w:rPr>
          <w:rFonts w:ascii="Times New Roman" w:eastAsia="Times New Roman" w:hAnsi="Times New Roman" w:cs="Times New Roman"/>
          <w:noProof/>
          <w:sz w:val="24"/>
          <w:szCs w:val="24"/>
        </w:rPr>
        <w:t xml:space="preserve">addressed to the European Parliament and the Council </w:t>
      </w:r>
      <w:r w:rsidR="0099245E" w:rsidRPr="528BECAB">
        <w:rPr>
          <w:rFonts w:ascii="Times New Roman" w:eastAsia="Times New Roman" w:hAnsi="Times New Roman" w:cs="Times New Roman"/>
          <w:noProof/>
          <w:sz w:val="24"/>
          <w:szCs w:val="24"/>
        </w:rPr>
        <w:t>to fulfil</w:t>
      </w:r>
      <w:r w:rsidRPr="528BECAB">
        <w:rPr>
          <w:rFonts w:ascii="Times New Roman" w:eastAsia="Times New Roman" w:hAnsi="Times New Roman" w:cs="Times New Roman"/>
          <w:noProof/>
          <w:sz w:val="24"/>
          <w:szCs w:val="24"/>
        </w:rPr>
        <w:t xml:space="preserve"> the Commission’s obligations as set out in the Article 112(1) AI Act. The findings set out in this </w:t>
      </w:r>
      <w:r w:rsidR="00D6665A" w:rsidRPr="528BECAB">
        <w:rPr>
          <w:rFonts w:ascii="Times New Roman" w:eastAsia="Times New Roman" w:hAnsi="Times New Roman" w:cs="Times New Roman"/>
          <w:noProof/>
          <w:sz w:val="24"/>
          <w:szCs w:val="24"/>
        </w:rPr>
        <w:t>r</w:t>
      </w:r>
      <w:r w:rsidRPr="528BECAB">
        <w:rPr>
          <w:rFonts w:ascii="Times New Roman" w:eastAsia="Times New Roman" w:hAnsi="Times New Roman" w:cs="Times New Roman"/>
          <w:noProof/>
          <w:sz w:val="24"/>
          <w:szCs w:val="24"/>
        </w:rPr>
        <w:t>eport are submitted for the consideration of the</w:t>
      </w:r>
      <w:r w:rsidR="1A51DB4E" w:rsidRPr="528BECAB">
        <w:rPr>
          <w:rFonts w:ascii="Times New Roman" w:eastAsia="Times New Roman" w:hAnsi="Times New Roman" w:cs="Times New Roman"/>
          <w:noProof/>
          <w:sz w:val="24"/>
          <w:szCs w:val="24"/>
        </w:rPr>
        <w:t>se institutions.</w:t>
      </w:r>
      <w:r w:rsidRPr="528BECAB">
        <w:rPr>
          <w:rFonts w:ascii="Times New Roman" w:eastAsia="Times New Roman" w:hAnsi="Times New Roman" w:cs="Times New Roman"/>
          <w:noProof/>
          <w:sz w:val="24"/>
          <w:szCs w:val="24"/>
        </w:rPr>
        <w:t xml:space="preserve">  </w:t>
      </w:r>
    </w:p>
    <w:p w14:paraId="462A87F8" w14:textId="1693DB78" w:rsidR="00CA267C" w:rsidRPr="00911F2C" w:rsidRDefault="002D1CEF" w:rsidP="528BECAB">
      <w:pPr>
        <w:pStyle w:val="ListParagraph"/>
        <w:numPr>
          <w:ilvl w:val="0"/>
          <w:numId w:val="42"/>
        </w:numPr>
        <w:jc w:val="both"/>
        <w:rPr>
          <w:rFonts w:ascii="Times New Roman" w:eastAsia="Times New Roman" w:hAnsi="Times New Roman" w:cs="Times New Roman"/>
          <w:noProof/>
          <w:color w:val="000000" w:themeColor="text1"/>
          <w:sz w:val="24"/>
          <w:szCs w:val="24"/>
        </w:rPr>
      </w:pPr>
      <w:r w:rsidRPr="528BECAB">
        <w:rPr>
          <w:rFonts w:ascii="Times New Roman" w:eastAsia="Times New Roman" w:hAnsi="Times New Roman" w:cs="Times New Roman"/>
          <w:noProof/>
          <w:sz w:val="24"/>
          <w:szCs w:val="24"/>
        </w:rPr>
        <w:t xml:space="preserve">Following the assessment performed applying the objective and participatory methodology for the review required under Article 112(1) AI Act, the Commission notes </w:t>
      </w:r>
      <w:r>
        <w:rPr>
          <w:rFonts w:ascii="Times New Roman" w:eastAsia="Times New Roman" w:hAnsi="Times New Roman" w:cs="Times New Roman"/>
          <w:noProof/>
          <w:sz w:val="24"/>
          <w:szCs w:val="24"/>
        </w:rPr>
        <w:t xml:space="preserve">and further analyse </w:t>
      </w:r>
      <w:r w:rsidRPr="528BECAB">
        <w:rPr>
          <w:rFonts w:ascii="Times New Roman" w:eastAsia="Times New Roman" w:hAnsi="Times New Roman" w:cs="Times New Roman"/>
          <w:noProof/>
          <w:sz w:val="24"/>
          <w:szCs w:val="24"/>
        </w:rPr>
        <w:t xml:space="preserve">a potential regulatory gap regarding AI systems generating CSAM and </w:t>
      </w:r>
      <w:r w:rsidRPr="528BECAB">
        <w:rPr>
          <w:rFonts w:ascii="Times New Roman" w:eastAsia="Times New Roman" w:hAnsi="Times New Roman" w:cs="Times New Roman"/>
          <w:noProof/>
          <w:color w:val="000000" w:themeColor="text1"/>
          <w:sz w:val="24"/>
          <w:szCs w:val="24"/>
        </w:rPr>
        <w:t>non-consensual intimate content</w:t>
      </w:r>
      <w:r>
        <w:rPr>
          <w:rFonts w:ascii="Times New Roman" w:eastAsia="Times New Roman" w:hAnsi="Times New Roman" w:cs="Times New Roman"/>
          <w:noProof/>
          <w:color w:val="000000" w:themeColor="text1"/>
          <w:sz w:val="24"/>
          <w:szCs w:val="24"/>
        </w:rPr>
        <w:t>, which are not prohibited by Article 5 AI Act</w:t>
      </w:r>
      <w:r w:rsidRPr="528BECAB">
        <w:rPr>
          <w:rFonts w:ascii="Times New Roman" w:eastAsia="Times New Roman" w:hAnsi="Times New Roman" w:cs="Times New Roman"/>
          <w:noProof/>
          <w:color w:val="000000" w:themeColor="text1"/>
          <w:sz w:val="24"/>
          <w:szCs w:val="24"/>
        </w:rPr>
        <w:t xml:space="preserve">. </w:t>
      </w:r>
      <w:r w:rsidRPr="528BECAB">
        <w:rPr>
          <w:rFonts w:ascii="Times New Roman" w:eastAsia="Times New Roman" w:hAnsi="Times New Roman" w:cs="Times New Roman"/>
          <w:noProof/>
          <w:sz w:val="24"/>
          <w:szCs w:val="24"/>
        </w:rPr>
        <w:t xml:space="preserve">Since the provisions of the AI Act relating to prohibited AI practices entered into application on 2 February 2025 and the rules on enforcement are not yet applicable, the assessment of </w:t>
      </w:r>
      <w:r>
        <w:rPr>
          <w:rFonts w:ascii="Times New Roman" w:eastAsia="Times New Roman" w:hAnsi="Times New Roman" w:cs="Times New Roman"/>
          <w:noProof/>
          <w:sz w:val="24"/>
          <w:szCs w:val="24"/>
        </w:rPr>
        <w:t xml:space="preserve">other </w:t>
      </w:r>
      <w:r w:rsidRPr="528BECAB">
        <w:rPr>
          <w:rFonts w:ascii="Times New Roman" w:eastAsia="Times New Roman" w:hAnsi="Times New Roman" w:cs="Times New Roman"/>
          <w:noProof/>
          <w:sz w:val="24"/>
          <w:szCs w:val="24"/>
        </w:rPr>
        <w:t xml:space="preserve">AI practices that are particularly harmful and abusive and that contradict EU values and fundamental rights is still at an early stage, and there is a lack of practical experience with the prohibitions. </w:t>
      </w:r>
      <w:r w:rsidR="528BECAB" w:rsidRPr="528BECAB">
        <w:rPr>
          <w:rFonts w:ascii="Times New Roman" w:eastAsia="Times New Roman" w:hAnsi="Times New Roman" w:cs="Times New Roman"/>
          <w:noProof/>
          <w:sz w:val="24"/>
          <w:szCs w:val="24"/>
        </w:rPr>
        <w:t xml:space="preserve">A more substantive evaluation of the application of Article 5 AI Act will only become possible after the prohibitions have applied for at least a year and common challenges or regulatory gaps begin to emerge. Similarly, evaluating how the rules on high-risk AI systems function and identifying any potential gaps in the use of such systems that pose a high risk of harm to health and safety or fundamental rights will be facilitated once the Commission guidelines on the classification of high-risk AI systems are published and practical experience has been acquired. It is also expected that regulatory sandboxes established in accordance with the AI Act will serve as a mechanism for regulatory learnings and evidence collection that will help to identify possible regulatory gaps and challenges in interpretation. Based on the evidence collected and the assessment made in this report, the Commission has nevertheless flagged specific AI systems for monitoring and further analysis in subsequent reviews. </w:t>
      </w:r>
    </w:p>
    <w:p w14:paraId="5C89FDCA" w14:textId="5D8E5154" w:rsidR="6B5A19F2" w:rsidRDefault="428021AB" w:rsidP="528BECAB">
      <w:pPr>
        <w:numPr>
          <w:ilvl w:val="0"/>
          <w:numId w:val="42"/>
        </w:numPr>
        <w:jc w:val="both"/>
        <w:rPr>
          <w:rFonts w:ascii="Times New Roman" w:eastAsia="Times New Roman" w:hAnsi="Times New Roman" w:cs="Times New Roman"/>
          <w:noProof/>
          <w:sz w:val="24"/>
          <w:szCs w:val="24"/>
        </w:rPr>
      </w:pPr>
      <w:r w:rsidRPr="528BECAB">
        <w:rPr>
          <w:rFonts w:ascii="Times New Roman" w:eastAsia="Times New Roman" w:hAnsi="Times New Roman" w:cs="Times New Roman"/>
          <w:noProof/>
          <w:sz w:val="24"/>
          <w:szCs w:val="24"/>
        </w:rPr>
        <w:t xml:space="preserve">In </w:t>
      </w:r>
      <w:r w:rsidR="4A080C87" w:rsidRPr="528BECAB">
        <w:rPr>
          <w:rFonts w:ascii="Times New Roman" w:eastAsia="Times New Roman" w:hAnsi="Times New Roman" w:cs="Times New Roman"/>
          <w:noProof/>
          <w:sz w:val="24"/>
          <w:szCs w:val="24"/>
        </w:rPr>
        <w:t xml:space="preserve">the </w:t>
      </w:r>
      <w:r w:rsidR="797407C5" w:rsidRPr="528BECAB">
        <w:rPr>
          <w:rFonts w:ascii="Times New Roman" w:eastAsia="Times New Roman" w:hAnsi="Times New Roman" w:cs="Times New Roman"/>
          <w:noProof/>
          <w:sz w:val="24"/>
          <w:szCs w:val="24"/>
        </w:rPr>
        <w:t>coming years</w:t>
      </w:r>
      <w:r w:rsidRPr="528BECAB">
        <w:rPr>
          <w:rFonts w:ascii="Times New Roman" w:eastAsia="Times New Roman" w:hAnsi="Times New Roman" w:cs="Times New Roman"/>
          <w:noProof/>
          <w:sz w:val="24"/>
          <w:szCs w:val="24"/>
        </w:rPr>
        <w:t xml:space="preserve">, </w:t>
      </w:r>
      <w:r w:rsidR="7FB24A6A" w:rsidRPr="528BECAB">
        <w:rPr>
          <w:rFonts w:ascii="Times New Roman" w:eastAsia="Times New Roman" w:hAnsi="Times New Roman" w:cs="Times New Roman"/>
          <w:noProof/>
          <w:sz w:val="24"/>
          <w:szCs w:val="24"/>
        </w:rPr>
        <w:t>m</w:t>
      </w:r>
      <w:r w:rsidRPr="528BECAB">
        <w:rPr>
          <w:rFonts w:ascii="Times New Roman" w:eastAsia="Times New Roman" w:hAnsi="Times New Roman" w:cs="Times New Roman"/>
          <w:noProof/>
          <w:sz w:val="24"/>
          <w:szCs w:val="24"/>
        </w:rPr>
        <w:t xml:space="preserve">arket </w:t>
      </w:r>
      <w:r w:rsidR="7FB24A6A" w:rsidRPr="528BECAB">
        <w:rPr>
          <w:rFonts w:ascii="Times New Roman" w:eastAsia="Times New Roman" w:hAnsi="Times New Roman" w:cs="Times New Roman"/>
          <w:noProof/>
          <w:sz w:val="24"/>
          <w:szCs w:val="24"/>
        </w:rPr>
        <w:t>s</w:t>
      </w:r>
      <w:r w:rsidRPr="528BECAB">
        <w:rPr>
          <w:rFonts w:ascii="Times New Roman" w:eastAsia="Times New Roman" w:hAnsi="Times New Roman" w:cs="Times New Roman"/>
          <w:noProof/>
          <w:sz w:val="24"/>
          <w:szCs w:val="24"/>
        </w:rPr>
        <w:t xml:space="preserve">urveillance </w:t>
      </w:r>
      <w:r w:rsidR="7FB24A6A" w:rsidRPr="528BECAB">
        <w:rPr>
          <w:rFonts w:ascii="Times New Roman" w:eastAsia="Times New Roman" w:hAnsi="Times New Roman" w:cs="Times New Roman"/>
          <w:noProof/>
          <w:sz w:val="24"/>
          <w:szCs w:val="24"/>
        </w:rPr>
        <w:t>a</w:t>
      </w:r>
      <w:r w:rsidRPr="528BECAB">
        <w:rPr>
          <w:rFonts w:ascii="Times New Roman" w:eastAsia="Times New Roman" w:hAnsi="Times New Roman" w:cs="Times New Roman"/>
          <w:noProof/>
          <w:sz w:val="24"/>
          <w:szCs w:val="24"/>
        </w:rPr>
        <w:t xml:space="preserve">uthorities </w:t>
      </w:r>
      <w:r w:rsidR="15A21326" w:rsidRPr="528BECAB">
        <w:rPr>
          <w:rFonts w:ascii="Times New Roman" w:eastAsia="Times New Roman" w:hAnsi="Times New Roman" w:cs="Times New Roman"/>
          <w:noProof/>
          <w:sz w:val="24"/>
          <w:szCs w:val="24"/>
        </w:rPr>
        <w:t>supervising the application of the AI Act</w:t>
      </w:r>
      <w:r w:rsidRPr="528BECAB">
        <w:rPr>
          <w:rFonts w:ascii="Times New Roman" w:eastAsia="Times New Roman" w:hAnsi="Times New Roman" w:cs="Times New Roman"/>
          <w:noProof/>
          <w:sz w:val="24"/>
          <w:szCs w:val="24"/>
        </w:rPr>
        <w:t xml:space="preserve"> are encouraged to consider whether the prohibitions set out in Article 5</w:t>
      </w:r>
      <w:r w:rsidR="0099245E" w:rsidRPr="528BECAB">
        <w:rPr>
          <w:rFonts w:ascii="Times New Roman" w:eastAsia="Times New Roman" w:hAnsi="Times New Roman" w:cs="Times New Roman"/>
          <w:noProof/>
          <w:sz w:val="24"/>
          <w:szCs w:val="24"/>
        </w:rPr>
        <w:t xml:space="preserve"> AI Act</w:t>
      </w:r>
      <w:r w:rsidRPr="528BECAB">
        <w:rPr>
          <w:rFonts w:ascii="Times New Roman" w:eastAsia="Times New Roman" w:hAnsi="Times New Roman" w:cs="Times New Roman"/>
          <w:noProof/>
          <w:sz w:val="24"/>
          <w:szCs w:val="24"/>
        </w:rPr>
        <w:t xml:space="preserve"> adequately address malicious and specific applications with a high potential for misuse</w:t>
      </w:r>
      <w:r w:rsidR="200AC69D" w:rsidRPr="528BECAB">
        <w:rPr>
          <w:rFonts w:ascii="Times New Roman" w:eastAsia="Times New Roman" w:hAnsi="Times New Roman" w:cs="Times New Roman"/>
          <w:noProof/>
          <w:sz w:val="24"/>
          <w:szCs w:val="24"/>
        </w:rPr>
        <w:t xml:space="preserve">, drawing from their practical </w:t>
      </w:r>
      <w:r w:rsidR="0E2806C2" w:rsidRPr="528BECAB">
        <w:rPr>
          <w:rFonts w:ascii="Times New Roman" w:eastAsia="Times New Roman" w:hAnsi="Times New Roman" w:cs="Times New Roman"/>
          <w:noProof/>
          <w:sz w:val="24"/>
          <w:szCs w:val="24"/>
        </w:rPr>
        <w:t xml:space="preserve">supervisory and enforcement </w:t>
      </w:r>
      <w:r w:rsidR="200AC69D" w:rsidRPr="528BECAB">
        <w:rPr>
          <w:rFonts w:ascii="Times New Roman" w:eastAsia="Times New Roman" w:hAnsi="Times New Roman" w:cs="Times New Roman"/>
          <w:noProof/>
          <w:sz w:val="24"/>
          <w:szCs w:val="24"/>
        </w:rPr>
        <w:t>experience</w:t>
      </w:r>
      <w:r w:rsidRPr="528BECAB">
        <w:rPr>
          <w:rFonts w:ascii="Times New Roman" w:eastAsia="Times New Roman" w:hAnsi="Times New Roman" w:cs="Times New Roman"/>
          <w:noProof/>
          <w:sz w:val="24"/>
          <w:szCs w:val="24"/>
        </w:rPr>
        <w:t xml:space="preserve">. Similarly, once the rules on high-risk AI systems </w:t>
      </w:r>
      <w:r w:rsidR="18FFF2EF" w:rsidRPr="528BECAB">
        <w:rPr>
          <w:rFonts w:ascii="Times New Roman" w:eastAsia="Times New Roman" w:hAnsi="Times New Roman" w:cs="Times New Roman"/>
          <w:noProof/>
          <w:sz w:val="24"/>
          <w:szCs w:val="24"/>
        </w:rPr>
        <w:t>start to apply</w:t>
      </w:r>
      <w:r w:rsidRPr="528BECAB">
        <w:rPr>
          <w:rFonts w:ascii="Times New Roman" w:eastAsia="Times New Roman" w:hAnsi="Times New Roman" w:cs="Times New Roman"/>
          <w:noProof/>
          <w:sz w:val="24"/>
          <w:szCs w:val="24"/>
        </w:rPr>
        <w:t xml:space="preserve"> and </w:t>
      </w:r>
      <w:r w:rsidR="3A19CF7C" w:rsidRPr="528BECAB">
        <w:rPr>
          <w:rFonts w:ascii="Times New Roman" w:eastAsia="Times New Roman" w:hAnsi="Times New Roman" w:cs="Times New Roman"/>
          <w:noProof/>
          <w:sz w:val="24"/>
          <w:szCs w:val="24"/>
        </w:rPr>
        <w:t xml:space="preserve">enforcement </w:t>
      </w:r>
      <w:r w:rsidRPr="528BECAB">
        <w:rPr>
          <w:rFonts w:ascii="Times New Roman" w:eastAsia="Times New Roman" w:hAnsi="Times New Roman" w:cs="Times New Roman"/>
          <w:noProof/>
          <w:sz w:val="24"/>
          <w:szCs w:val="24"/>
        </w:rPr>
        <w:t xml:space="preserve">begins, particular attention should be given to AI systems that </w:t>
      </w:r>
      <w:r w:rsidR="5753F21F" w:rsidRPr="528BECAB">
        <w:rPr>
          <w:rFonts w:ascii="Times New Roman" w:eastAsia="Times New Roman" w:hAnsi="Times New Roman" w:cs="Times New Roman"/>
          <w:noProof/>
          <w:sz w:val="24"/>
          <w:szCs w:val="24"/>
        </w:rPr>
        <w:t xml:space="preserve">could </w:t>
      </w:r>
      <w:r w:rsidRPr="528BECAB">
        <w:rPr>
          <w:rFonts w:ascii="Times New Roman" w:eastAsia="Times New Roman" w:hAnsi="Times New Roman" w:cs="Times New Roman"/>
          <w:noProof/>
          <w:sz w:val="24"/>
          <w:szCs w:val="24"/>
        </w:rPr>
        <w:t>fall under one of the areas listed in Annex III</w:t>
      </w:r>
      <w:r w:rsidR="5E7BD804" w:rsidRPr="528BECAB">
        <w:rPr>
          <w:rFonts w:ascii="Times New Roman" w:eastAsia="Times New Roman" w:hAnsi="Times New Roman" w:cs="Times New Roman"/>
          <w:noProof/>
          <w:sz w:val="24"/>
          <w:szCs w:val="24"/>
        </w:rPr>
        <w:t>,</w:t>
      </w:r>
      <w:r w:rsidRPr="528BECAB">
        <w:rPr>
          <w:rFonts w:ascii="Times New Roman" w:eastAsia="Times New Roman" w:hAnsi="Times New Roman" w:cs="Times New Roman"/>
          <w:noProof/>
          <w:sz w:val="24"/>
          <w:szCs w:val="24"/>
        </w:rPr>
        <w:t xml:space="preserve"> but are not explicitly mentioned among the </w:t>
      </w:r>
      <w:r w:rsidR="6FA35BEC" w:rsidRPr="528BECAB">
        <w:rPr>
          <w:rFonts w:ascii="Times New Roman" w:eastAsia="Times New Roman" w:hAnsi="Times New Roman" w:cs="Times New Roman"/>
          <w:noProof/>
          <w:sz w:val="24"/>
          <w:szCs w:val="24"/>
        </w:rPr>
        <w:t xml:space="preserve">current list of high-risk </w:t>
      </w:r>
      <w:r w:rsidR="1341705E" w:rsidRPr="528BECAB">
        <w:rPr>
          <w:rFonts w:ascii="Times New Roman" w:eastAsia="Times New Roman" w:hAnsi="Times New Roman" w:cs="Times New Roman"/>
          <w:noProof/>
          <w:sz w:val="24"/>
          <w:szCs w:val="24"/>
        </w:rPr>
        <w:t>use</w:t>
      </w:r>
      <w:r w:rsidR="5B61ABA4" w:rsidRPr="528BECAB">
        <w:rPr>
          <w:rFonts w:ascii="Times New Roman" w:eastAsia="Times New Roman" w:hAnsi="Times New Roman" w:cs="Times New Roman"/>
          <w:noProof/>
          <w:sz w:val="24"/>
          <w:szCs w:val="24"/>
        </w:rPr>
        <w:t xml:space="preserve"> </w:t>
      </w:r>
      <w:r w:rsidR="1341705E" w:rsidRPr="528BECAB">
        <w:rPr>
          <w:rFonts w:ascii="Times New Roman" w:eastAsia="Times New Roman" w:hAnsi="Times New Roman" w:cs="Times New Roman"/>
          <w:noProof/>
          <w:sz w:val="24"/>
          <w:szCs w:val="24"/>
        </w:rPr>
        <w:t>cases</w:t>
      </w:r>
      <w:r w:rsidR="79B549BA" w:rsidRPr="528BECAB">
        <w:rPr>
          <w:rFonts w:ascii="Times New Roman" w:eastAsia="Times New Roman" w:hAnsi="Times New Roman" w:cs="Times New Roman"/>
          <w:noProof/>
          <w:sz w:val="24"/>
          <w:szCs w:val="24"/>
        </w:rPr>
        <w:t>.</w:t>
      </w:r>
      <w:r w:rsidR="28BE6E77" w:rsidRPr="528BECAB">
        <w:rPr>
          <w:rFonts w:ascii="Times New Roman" w:eastAsia="Times New Roman" w:hAnsi="Times New Roman" w:cs="Times New Roman"/>
          <w:noProof/>
          <w:sz w:val="24"/>
          <w:szCs w:val="24"/>
        </w:rPr>
        <w:t xml:space="preserve"> These efforts will </w:t>
      </w:r>
      <w:r w:rsidR="0099245E" w:rsidRPr="528BECAB">
        <w:rPr>
          <w:rFonts w:ascii="Times New Roman" w:eastAsia="Times New Roman" w:hAnsi="Times New Roman" w:cs="Times New Roman"/>
          <w:noProof/>
          <w:sz w:val="24"/>
          <w:szCs w:val="24"/>
        </w:rPr>
        <w:t>provide</w:t>
      </w:r>
      <w:r w:rsidR="28BE6E77" w:rsidRPr="528BECAB">
        <w:rPr>
          <w:rFonts w:ascii="Times New Roman" w:eastAsia="Times New Roman" w:hAnsi="Times New Roman" w:cs="Times New Roman"/>
          <w:noProof/>
          <w:sz w:val="24"/>
          <w:szCs w:val="24"/>
        </w:rPr>
        <w:t xml:space="preserve"> evidence-based </w:t>
      </w:r>
      <w:r w:rsidR="15BFE689" w:rsidRPr="528BECAB">
        <w:rPr>
          <w:rFonts w:ascii="Times New Roman" w:eastAsia="Times New Roman" w:hAnsi="Times New Roman" w:cs="Times New Roman"/>
          <w:noProof/>
          <w:sz w:val="24"/>
          <w:szCs w:val="24"/>
        </w:rPr>
        <w:t xml:space="preserve">input </w:t>
      </w:r>
      <w:r w:rsidR="7737E541" w:rsidRPr="528BECAB">
        <w:rPr>
          <w:rFonts w:ascii="Times New Roman" w:eastAsia="Times New Roman" w:hAnsi="Times New Roman" w:cs="Times New Roman"/>
          <w:noProof/>
          <w:sz w:val="24"/>
          <w:szCs w:val="24"/>
        </w:rPr>
        <w:t>for</w:t>
      </w:r>
      <w:r w:rsidR="28BE6E77" w:rsidRPr="528BECAB">
        <w:rPr>
          <w:rFonts w:ascii="Times New Roman" w:eastAsia="Times New Roman" w:hAnsi="Times New Roman" w:cs="Times New Roman"/>
          <w:noProof/>
          <w:sz w:val="24"/>
          <w:szCs w:val="24"/>
        </w:rPr>
        <w:t xml:space="preserve"> future </w:t>
      </w:r>
      <w:r w:rsidR="7E92FAC8" w:rsidRPr="528BECAB">
        <w:rPr>
          <w:rFonts w:ascii="Times New Roman" w:eastAsia="Times New Roman" w:hAnsi="Times New Roman" w:cs="Times New Roman"/>
          <w:noProof/>
          <w:sz w:val="24"/>
          <w:szCs w:val="24"/>
        </w:rPr>
        <w:t>Commission r</w:t>
      </w:r>
      <w:r w:rsidR="7737E541" w:rsidRPr="528BECAB">
        <w:rPr>
          <w:rFonts w:ascii="Times New Roman" w:eastAsia="Times New Roman" w:hAnsi="Times New Roman" w:cs="Times New Roman"/>
          <w:noProof/>
          <w:sz w:val="24"/>
          <w:szCs w:val="24"/>
        </w:rPr>
        <w:t>eports</w:t>
      </w:r>
      <w:r w:rsidR="28BE6E77" w:rsidRPr="528BECAB">
        <w:rPr>
          <w:rFonts w:ascii="Times New Roman" w:eastAsia="Times New Roman" w:hAnsi="Times New Roman" w:cs="Times New Roman"/>
          <w:noProof/>
          <w:sz w:val="24"/>
          <w:szCs w:val="24"/>
        </w:rPr>
        <w:t xml:space="preserve"> </w:t>
      </w:r>
      <w:r w:rsidR="0099245E" w:rsidRPr="528BECAB">
        <w:rPr>
          <w:rFonts w:ascii="Times New Roman" w:eastAsia="Times New Roman" w:hAnsi="Times New Roman" w:cs="Times New Roman"/>
          <w:noProof/>
          <w:sz w:val="24"/>
          <w:szCs w:val="24"/>
        </w:rPr>
        <w:t xml:space="preserve">adopted </w:t>
      </w:r>
      <w:r w:rsidR="28BE6E77" w:rsidRPr="528BECAB">
        <w:rPr>
          <w:rFonts w:ascii="Times New Roman" w:eastAsia="Times New Roman" w:hAnsi="Times New Roman" w:cs="Times New Roman"/>
          <w:noProof/>
          <w:sz w:val="24"/>
          <w:szCs w:val="24"/>
        </w:rPr>
        <w:t>on the basis of Article 112(1)</w:t>
      </w:r>
      <w:r w:rsidR="176D8778" w:rsidRPr="528BECAB">
        <w:rPr>
          <w:rFonts w:ascii="Times New Roman" w:eastAsia="Times New Roman" w:hAnsi="Times New Roman" w:cs="Times New Roman"/>
          <w:noProof/>
          <w:sz w:val="24"/>
          <w:szCs w:val="24"/>
        </w:rPr>
        <w:t xml:space="preserve"> </w:t>
      </w:r>
      <w:r w:rsidR="0099245E" w:rsidRPr="528BECAB">
        <w:rPr>
          <w:rFonts w:ascii="Times New Roman" w:eastAsia="Times New Roman" w:hAnsi="Times New Roman" w:cs="Times New Roman"/>
          <w:noProof/>
          <w:sz w:val="24"/>
          <w:szCs w:val="24"/>
        </w:rPr>
        <w:t xml:space="preserve">AI Act </w:t>
      </w:r>
      <w:r w:rsidR="176D8778" w:rsidRPr="528BECAB">
        <w:rPr>
          <w:rFonts w:ascii="Times New Roman" w:eastAsia="Times New Roman" w:hAnsi="Times New Roman" w:cs="Times New Roman"/>
          <w:noProof/>
          <w:sz w:val="24"/>
          <w:szCs w:val="24"/>
        </w:rPr>
        <w:t>and</w:t>
      </w:r>
      <w:r w:rsidR="28BE6E77" w:rsidRPr="528BECAB">
        <w:rPr>
          <w:rFonts w:ascii="Times New Roman" w:eastAsia="Times New Roman" w:hAnsi="Times New Roman" w:cs="Times New Roman"/>
          <w:noProof/>
          <w:sz w:val="24"/>
          <w:szCs w:val="24"/>
        </w:rPr>
        <w:t xml:space="preserve"> assist</w:t>
      </w:r>
      <w:r w:rsidR="082DFEC1" w:rsidRPr="528BECAB">
        <w:rPr>
          <w:rFonts w:ascii="Times New Roman" w:eastAsia="Times New Roman" w:hAnsi="Times New Roman" w:cs="Times New Roman"/>
          <w:noProof/>
          <w:sz w:val="24"/>
          <w:szCs w:val="24"/>
        </w:rPr>
        <w:t xml:space="preserve"> </w:t>
      </w:r>
      <w:r w:rsidR="28566E5F" w:rsidRPr="528BECAB">
        <w:rPr>
          <w:rFonts w:ascii="Times New Roman" w:eastAsia="Times New Roman" w:hAnsi="Times New Roman" w:cs="Times New Roman"/>
          <w:noProof/>
          <w:sz w:val="24"/>
          <w:szCs w:val="24"/>
        </w:rPr>
        <w:t xml:space="preserve">the Commission </w:t>
      </w:r>
      <w:r w:rsidR="0099245E" w:rsidRPr="528BECAB">
        <w:rPr>
          <w:rFonts w:ascii="Times New Roman" w:eastAsia="Times New Roman" w:hAnsi="Times New Roman" w:cs="Times New Roman"/>
          <w:noProof/>
          <w:sz w:val="24"/>
          <w:szCs w:val="24"/>
        </w:rPr>
        <w:t xml:space="preserve">in </w:t>
      </w:r>
      <w:r w:rsidR="28BE6E77" w:rsidRPr="528BECAB">
        <w:rPr>
          <w:rFonts w:ascii="Times New Roman" w:eastAsia="Times New Roman" w:hAnsi="Times New Roman" w:cs="Times New Roman"/>
          <w:noProof/>
          <w:sz w:val="24"/>
          <w:szCs w:val="24"/>
        </w:rPr>
        <w:t>assess</w:t>
      </w:r>
      <w:r w:rsidR="0099245E" w:rsidRPr="528BECAB">
        <w:rPr>
          <w:rFonts w:ascii="Times New Roman" w:eastAsia="Times New Roman" w:hAnsi="Times New Roman" w:cs="Times New Roman"/>
          <w:noProof/>
          <w:sz w:val="24"/>
          <w:szCs w:val="24"/>
        </w:rPr>
        <w:t>ing</w:t>
      </w:r>
      <w:r w:rsidR="28BE6E77" w:rsidRPr="528BECAB">
        <w:rPr>
          <w:rFonts w:ascii="Times New Roman" w:eastAsia="Times New Roman" w:hAnsi="Times New Roman" w:cs="Times New Roman"/>
          <w:noProof/>
          <w:sz w:val="24"/>
          <w:szCs w:val="24"/>
        </w:rPr>
        <w:t xml:space="preserve"> whether the scope of Article 5 and Annex III</w:t>
      </w:r>
      <w:r w:rsidR="0099245E" w:rsidRPr="528BECAB">
        <w:rPr>
          <w:rFonts w:ascii="Times New Roman" w:eastAsia="Times New Roman" w:hAnsi="Times New Roman" w:cs="Times New Roman"/>
          <w:noProof/>
          <w:sz w:val="24"/>
          <w:szCs w:val="24"/>
        </w:rPr>
        <w:t xml:space="preserve"> AI Act</w:t>
      </w:r>
      <w:r w:rsidR="28BE6E77" w:rsidRPr="528BECAB">
        <w:rPr>
          <w:rFonts w:ascii="Times New Roman" w:eastAsia="Times New Roman" w:hAnsi="Times New Roman" w:cs="Times New Roman"/>
          <w:noProof/>
          <w:sz w:val="24"/>
          <w:szCs w:val="24"/>
        </w:rPr>
        <w:t xml:space="preserve"> remains adequate over time, thereby paving the way for a well-informed</w:t>
      </w:r>
      <w:r w:rsidR="6024CAB7" w:rsidRPr="528BECAB">
        <w:rPr>
          <w:rFonts w:ascii="Times New Roman" w:eastAsia="Times New Roman" w:hAnsi="Times New Roman" w:cs="Times New Roman"/>
          <w:noProof/>
          <w:sz w:val="24"/>
          <w:szCs w:val="24"/>
        </w:rPr>
        <w:t>,</w:t>
      </w:r>
      <w:r w:rsidR="79B549BA" w:rsidRPr="528BECAB">
        <w:rPr>
          <w:rFonts w:ascii="Times New Roman" w:eastAsia="Times New Roman" w:hAnsi="Times New Roman" w:cs="Times New Roman"/>
          <w:noProof/>
          <w:sz w:val="24"/>
          <w:szCs w:val="24"/>
        </w:rPr>
        <w:t xml:space="preserve"> </w:t>
      </w:r>
      <w:r w:rsidR="6024CAB7" w:rsidRPr="528BECAB">
        <w:rPr>
          <w:rFonts w:ascii="Times New Roman" w:eastAsia="Times New Roman" w:hAnsi="Times New Roman" w:cs="Times New Roman"/>
          <w:noProof/>
          <w:sz w:val="24"/>
          <w:szCs w:val="24"/>
        </w:rPr>
        <w:t>objective</w:t>
      </w:r>
      <w:r w:rsidR="0099245E" w:rsidRPr="528BECAB">
        <w:rPr>
          <w:rFonts w:ascii="Times New Roman" w:eastAsia="Times New Roman" w:hAnsi="Times New Roman" w:cs="Times New Roman"/>
          <w:noProof/>
          <w:sz w:val="24"/>
          <w:szCs w:val="24"/>
        </w:rPr>
        <w:t>,</w:t>
      </w:r>
      <w:r w:rsidR="6024CAB7" w:rsidRPr="528BECAB">
        <w:rPr>
          <w:rFonts w:ascii="Times New Roman" w:eastAsia="Times New Roman" w:hAnsi="Times New Roman" w:cs="Times New Roman"/>
          <w:noProof/>
          <w:sz w:val="24"/>
          <w:szCs w:val="24"/>
        </w:rPr>
        <w:t xml:space="preserve"> and evidence-based</w:t>
      </w:r>
      <w:r w:rsidR="28BE6E77" w:rsidRPr="528BECAB">
        <w:rPr>
          <w:rFonts w:ascii="Times New Roman" w:eastAsia="Times New Roman" w:hAnsi="Times New Roman" w:cs="Times New Roman"/>
          <w:noProof/>
          <w:sz w:val="24"/>
          <w:szCs w:val="24"/>
        </w:rPr>
        <w:t xml:space="preserve"> review and potential revision of the relevant provisions</w:t>
      </w:r>
      <w:r w:rsidR="4DF96AE3" w:rsidRPr="528BECAB">
        <w:rPr>
          <w:rFonts w:ascii="Times New Roman" w:eastAsia="Times New Roman" w:hAnsi="Times New Roman" w:cs="Times New Roman"/>
          <w:noProof/>
          <w:sz w:val="24"/>
          <w:szCs w:val="24"/>
        </w:rPr>
        <w:t xml:space="preserve"> of the AI Act</w:t>
      </w:r>
      <w:r w:rsidR="7737E541" w:rsidRPr="528BECAB">
        <w:rPr>
          <w:rFonts w:ascii="Times New Roman" w:eastAsia="Times New Roman" w:hAnsi="Times New Roman" w:cs="Times New Roman"/>
          <w:noProof/>
          <w:sz w:val="24"/>
          <w:szCs w:val="24"/>
        </w:rPr>
        <w:t>.</w:t>
      </w:r>
    </w:p>
    <w:p w14:paraId="021BBE92" w14:textId="27F2CFAF" w:rsidR="2A32EA19" w:rsidRDefault="78A69492" w:rsidP="12876998">
      <w:pPr>
        <w:pStyle w:val="ListParagraph"/>
        <w:numPr>
          <w:ilvl w:val="0"/>
          <w:numId w:val="42"/>
        </w:numPr>
        <w:jc w:val="both"/>
        <w:rPr>
          <w:rFonts w:ascii="Times New Roman" w:eastAsia="Times New Roman" w:hAnsi="Times New Roman" w:cs="Times New Roman"/>
          <w:noProof/>
          <w:sz w:val="24"/>
          <w:szCs w:val="24"/>
        </w:rPr>
      </w:pPr>
      <w:r w:rsidRPr="11E9F913">
        <w:rPr>
          <w:rFonts w:ascii="Times New Roman" w:eastAsia="Times New Roman" w:hAnsi="Times New Roman" w:cs="Times New Roman"/>
          <w:noProof/>
          <w:sz w:val="24"/>
          <w:szCs w:val="24"/>
        </w:rPr>
        <w:t>In accordance with Article 112(1)</w:t>
      </w:r>
      <w:r w:rsidR="005B0865" w:rsidRPr="11E9F913">
        <w:rPr>
          <w:rFonts w:ascii="Times New Roman" w:eastAsia="Times New Roman" w:hAnsi="Times New Roman" w:cs="Times New Roman"/>
          <w:noProof/>
          <w:sz w:val="24"/>
          <w:szCs w:val="24"/>
        </w:rPr>
        <w:t xml:space="preserve"> AI Act</w:t>
      </w:r>
      <w:r w:rsidRPr="11E9F913">
        <w:rPr>
          <w:rFonts w:ascii="Times New Roman" w:eastAsia="Times New Roman" w:hAnsi="Times New Roman" w:cs="Times New Roman"/>
          <w:noProof/>
          <w:sz w:val="24"/>
          <w:szCs w:val="24"/>
        </w:rPr>
        <w:t xml:space="preserve">, the list of prohibited AI practices laid down in Article 5 AI Act and the list of </w:t>
      </w:r>
      <w:r w:rsidR="4E6E2B52" w:rsidRPr="11E9F913">
        <w:rPr>
          <w:rFonts w:ascii="Times New Roman" w:eastAsia="Times New Roman" w:hAnsi="Times New Roman" w:cs="Times New Roman"/>
          <w:noProof/>
          <w:sz w:val="24"/>
          <w:szCs w:val="24"/>
        </w:rPr>
        <w:t>use</w:t>
      </w:r>
      <w:r w:rsidR="5B61ABA4" w:rsidRPr="420DEA74">
        <w:rPr>
          <w:rFonts w:ascii="Times New Roman" w:eastAsia="Times New Roman" w:hAnsi="Times New Roman" w:cs="Times New Roman"/>
          <w:noProof/>
          <w:sz w:val="24"/>
          <w:szCs w:val="24"/>
        </w:rPr>
        <w:t xml:space="preserve"> </w:t>
      </w:r>
      <w:r w:rsidR="4E6E2B52" w:rsidRPr="11E9F913">
        <w:rPr>
          <w:rFonts w:ascii="Times New Roman" w:eastAsia="Times New Roman" w:hAnsi="Times New Roman" w:cs="Times New Roman"/>
          <w:noProof/>
          <w:sz w:val="24"/>
          <w:szCs w:val="24"/>
        </w:rPr>
        <w:t>cases</w:t>
      </w:r>
      <w:r w:rsidRPr="11E9F913">
        <w:rPr>
          <w:rFonts w:ascii="Times New Roman" w:eastAsia="Times New Roman" w:hAnsi="Times New Roman" w:cs="Times New Roman"/>
          <w:noProof/>
          <w:sz w:val="24"/>
          <w:szCs w:val="24"/>
        </w:rPr>
        <w:t xml:space="preserve"> of high-risk systems set out in Annex III</w:t>
      </w:r>
      <w:r w:rsidR="005B0865" w:rsidRPr="11E9F913">
        <w:rPr>
          <w:rFonts w:ascii="Times New Roman" w:eastAsia="Times New Roman" w:hAnsi="Times New Roman" w:cs="Times New Roman"/>
          <w:noProof/>
          <w:sz w:val="24"/>
          <w:szCs w:val="24"/>
        </w:rPr>
        <w:t xml:space="preserve"> AI Act</w:t>
      </w:r>
      <w:r w:rsidRPr="11E9F913">
        <w:rPr>
          <w:rFonts w:ascii="Times New Roman" w:eastAsia="Times New Roman" w:hAnsi="Times New Roman" w:cs="Times New Roman"/>
          <w:noProof/>
          <w:sz w:val="24"/>
          <w:szCs w:val="24"/>
        </w:rPr>
        <w:t xml:space="preserve"> are subject to annual review </w:t>
      </w:r>
      <w:r w:rsidR="105DE02B" w:rsidRPr="11E9F913">
        <w:rPr>
          <w:rFonts w:ascii="Times New Roman" w:eastAsia="Times New Roman" w:hAnsi="Times New Roman" w:cs="Times New Roman"/>
          <w:noProof/>
          <w:sz w:val="24"/>
          <w:szCs w:val="24"/>
        </w:rPr>
        <w:t>until the end of the period of the delegation of power laid down in Article 97</w:t>
      </w:r>
      <w:r w:rsidR="005B0865" w:rsidRPr="11E9F913">
        <w:rPr>
          <w:rFonts w:ascii="Times New Roman" w:eastAsia="Times New Roman" w:hAnsi="Times New Roman" w:cs="Times New Roman"/>
          <w:noProof/>
          <w:sz w:val="24"/>
          <w:szCs w:val="24"/>
        </w:rPr>
        <w:t xml:space="preserve"> AI Act</w:t>
      </w:r>
      <w:r w:rsidR="105DE02B" w:rsidRPr="11E9F913">
        <w:rPr>
          <w:rFonts w:ascii="Times New Roman" w:eastAsia="Times New Roman" w:hAnsi="Times New Roman" w:cs="Times New Roman"/>
          <w:noProof/>
          <w:sz w:val="24"/>
          <w:szCs w:val="24"/>
        </w:rPr>
        <w:t>.</w:t>
      </w:r>
      <w:r w:rsidRPr="11E9F913">
        <w:rPr>
          <w:rFonts w:ascii="Times New Roman" w:eastAsia="Times New Roman" w:hAnsi="Times New Roman" w:cs="Times New Roman"/>
          <w:noProof/>
          <w:sz w:val="24"/>
          <w:szCs w:val="24"/>
        </w:rPr>
        <w:t xml:space="preserve"> </w:t>
      </w:r>
      <w:r w:rsidR="335B7822" w:rsidRPr="11E9F913">
        <w:rPr>
          <w:rFonts w:ascii="Times New Roman" w:eastAsia="Times New Roman" w:hAnsi="Times New Roman" w:cs="Times New Roman"/>
          <w:noProof/>
          <w:sz w:val="24"/>
          <w:szCs w:val="24"/>
        </w:rPr>
        <w:t xml:space="preserve">The next </w:t>
      </w:r>
      <w:r w:rsidR="678FC857" w:rsidRPr="11E9F913">
        <w:rPr>
          <w:rFonts w:ascii="Times New Roman" w:eastAsia="Times New Roman" w:hAnsi="Times New Roman" w:cs="Times New Roman"/>
          <w:noProof/>
          <w:sz w:val="24"/>
          <w:szCs w:val="24"/>
        </w:rPr>
        <w:t>assessment of the Commission</w:t>
      </w:r>
      <w:r w:rsidR="005B0865" w:rsidRPr="11E9F913">
        <w:rPr>
          <w:rFonts w:ascii="Times New Roman" w:eastAsia="Times New Roman" w:hAnsi="Times New Roman" w:cs="Times New Roman"/>
          <w:noProof/>
          <w:sz w:val="24"/>
          <w:szCs w:val="24"/>
        </w:rPr>
        <w:t xml:space="preserve"> pursuant to Article 112 AI Act</w:t>
      </w:r>
      <w:r w:rsidR="678FC857" w:rsidRPr="11E9F913">
        <w:rPr>
          <w:rFonts w:ascii="Times New Roman" w:eastAsia="Times New Roman" w:hAnsi="Times New Roman" w:cs="Times New Roman"/>
          <w:noProof/>
          <w:sz w:val="24"/>
          <w:szCs w:val="24"/>
        </w:rPr>
        <w:t xml:space="preserve"> </w:t>
      </w:r>
      <w:r w:rsidR="335B7822" w:rsidRPr="11E9F913">
        <w:rPr>
          <w:rFonts w:ascii="Times New Roman" w:eastAsia="Times New Roman" w:hAnsi="Times New Roman" w:cs="Times New Roman"/>
          <w:noProof/>
          <w:sz w:val="24"/>
          <w:szCs w:val="24"/>
        </w:rPr>
        <w:t>is</w:t>
      </w:r>
      <w:r w:rsidR="005B0865" w:rsidRPr="11E9F913">
        <w:rPr>
          <w:rFonts w:ascii="Times New Roman" w:eastAsia="Times New Roman" w:hAnsi="Times New Roman" w:cs="Times New Roman"/>
          <w:noProof/>
          <w:sz w:val="24"/>
          <w:szCs w:val="24"/>
        </w:rPr>
        <w:t xml:space="preserve"> therefore</w:t>
      </w:r>
      <w:r w:rsidR="335B7822" w:rsidRPr="11E9F913">
        <w:rPr>
          <w:rFonts w:ascii="Times New Roman" w:eastAsia="Times New Roman" w:hAnsi="Times New Roman" w:cs="Times New Roman"/>
          <w:noProof/>
          <w:sz w:val="24"/>
          <w:szCs w:val="24"/>
        </w:rPr>
        <w:t xml:space="preserve"> </w:t>
      </w:r>
      <w:r w:rsidR="6CE8D5EA" w:rsidRPr="11E9F913">
        <w:rPr>
          <w:rFonts w:ascii="Times New Roman" w:eastAsia="Times New Roman" w:hAnsi="Times New Roman" w:cs="Times New Roman"/>
          <w:noProof/>
          <w:sz w:val="24"/>
          <w:szCs w:val="24"/>
        </w:rPr>
        <w:t>due</w:t>
      </w:r>
      <w:r w:rsidR="335B7822" w:rsidRPr="11E9F913">
        <w:rPr>
          <w:rFonts w:ascii="Times New Roman" w:eastAsia="Times New Roman" w:hAnsi="Times New Roman" w:cs="Times New Roman"/>
          <w:noProof/>
          <w:sz w:val="24"/>
          <w:szCs w:val="24"/>
        </w:rPr>
        <w:t xml:space="preserve"> in 2026</w:t>
      </w:r>
      <w:r w:rsidR="1F6EA046" w:rsidRPr="11E9F913">
        <w:rPr>
          <w:rFonts w:ascii="Times New Roman" w:eastAsia="Times New Roman" w:hAnsi="Times New Roman" w:cs="Times New Roman"/>
          <w:noProof/>
          <w:sz w:val="24"/>
          <w:szCs w:val="24"/>
        </w:rPr>
        <w:t xml:space="preserve"> and, once finalised, the Commission will publish its findings in </w:t>
      </w:r>
      <w:r w:rsidR="7343F4A3" w:rsidRPr="11E9F913">
        <w:rPr>
          <w:rFonts w:ascii="Times New Roman" w:eastAsia="Times New Roman" w:hAnsi="Times New Roman" w:cs="Times New Roman"/>
          <w:noProof/>
          <w:sz w:val="24"/>
          <w:szCs w:val="24"/>
        </w:rPr>
        <w:t xml:space="preserve">a </w:t>
      </w:r>
      <w:r w:rsidR="1F6EA046" w:rsidRPr="11E9F913">
        <w:rPr>
          <w:rFonts w:ascii="Times New Roman" w:eastAsia="Times New Roman" w:hAnsi="Times New Roman" w:cs="Times New Roman"/>
          <w:noProof/>
          <w:sz w:val="24"/>
          <w:szCs w:val="24"/>
        </w:rPr>
        <w:t>report</w:t>
      </w:r>
      <w:r w:rsidR="335B7822" w:rsidRPr="11E9F913">
        <w:rPr>
          <w:rFonts w:ascii="Times New Roman" w:eastAsia="Times New Roman" w:hAnsi="Times New Roman" w:cs="Times New Roman"/>
          <w:noProof/>
          <w:sz w:val="24"/>
          <w:szCs w:val="24"/>
        </w:rPr>
        <w:t>.</w:t>
      </w:r>
    </w:p>
    <w:p w14:paraId="794458D1" w14:textId="1B6646B9" w:rsidR="00AA6062" w:rsidRDefault="00AA6062" w:rsidP="12876998">
      <w:pPr>
        <w:pStyle w:val="ListParagraph"/>
        <w:numPr>
          <w:ilvl w:val="0"/>
          <w:numId w:val="42"/>
        </w:numPr>
        <w:jc w:val="both"/>
        <w:rPr>
          <w:rFonts w:ascii="Times New Roman" w:eastAsia="Times New Roman" w:hAnsi="Times New Roman" w:cs="Times New Roman"/>
          <w:noProof/>
          <w:sz w:val="24"/>
          <w:szCs w:val="24"/>
        </w:rPr>
      </w:pPr>
      <w:r w:rsidRPr="0056751E">
        <w:rPr>
          <w:rFonts w:ascii="Times New Roman" w:eastAsia="Times New Roman" w:hAnsi="Times New Roman" w:cs="Times New Roman"/>
          <w:noProof/>
          <w:sz w:val="24"/>
          <w:szCs w:val="24"/>
        </w:rPr>
        <w:t>To ensure a consistent and systematic collection of relevant data prior to the 2026 assessment, the Commission intends to coordinate ongoing monitoring efforts at national and EU level. For this purpose, the AI Office will cooperate with the AI Board and national competent authorities of the Member States</w:t>
      </w:r>
      <w:r w:rsidR="00475ED3" w:rsidRPr="0056751E">
        <w:rPr>
          <w:rFonts w:ascii="Times New Roman" w:eastAsia="Times New Roman" w:hAnsi="Times New Roman" w:cs="Times New Roman"/>
          <w:noProof/>
          <w:sz w:val="24"/>
          <w:szCs w:val="24"/>
        </w:rPr>
        <w:t>, as well as</w:t>
      </w:r>
      <w:r w:rsidR="00973445" w:rsidRPr="0056751E">
        <w:rPr>
          <w:rFonts w:ascii="Times New Roman" w:eastAsia="Times New Roman" w:hAnsi="Times New Roman" w:cs="Times New Roman"/>
          <w:noProof/>
          <w:sz w:val="24"/>
          <w:szCs w:val="24"/>
        </w:rPr>
        <w:t xml:space="preserve"> consult</w:t>
      </w:r>
      <w:r w:rsidR="6C7C2E96" w:rsidRPr="0056751E">
        <w:rPr>
          <w:rFonts w:ascii="Times New Roman" w:eastAsia="Times New Roman" w:hAnsi="Times New Roman" w:cs="Times New Roman"/>
          <w:noProof/>
          <w:sz w:val="24"/>
          <w:szCs w:val="24"/>
        </w:rPr>
        <w:t>, as appropriate,</w:t>
      </w:r>
      <w:r w:rsidR="00222784" w:rsidRPr="0056751E">
        <w:rPr>
          <w:rFonts w:ascii="Times New Roman" w:eastAsia="Times New Roman" w:hAnsi="Times New Roman" w:cs="Times New Roman"/>
          <w:noProof/>
          <w:sz w:val="24"/>
          <w:szCs w:val="24"/>
        </w:rPr>
        <w:t xml:space="preserve"> already established cooperation framework</w:t>
      </w:r>
      <w:r w:rsidR="00475ED3" w:rsidRPr="0056751E">
        <w:rPr>
          <w:rFonts w:ascii="Times New Roman" w:eastAsia="Times New Roman" w:hAnsi="Times New Roman" w:cs="Times New Roman"/>
          <w:noProof/>
          <w:sz w:val="24"/>
          <w:szCs w:val="24"/>
        </w:rPr>
        <w:t>s</w:t>
      </w:r>
      <w:r w:rsidR="00515A0C" w:rsidRPr="0056751E">
        <w:rPr>
          <w:rFonts w:ascii="Times New Roman" w:eastAsia="Times New Roman" w:hAnsi="Times New Roman" w:cs="Times New Roman"/>
          <w:noProof/>
          <w:sz w:val="24"/>
          <w:szCs w:val="24"/>
        </w:rPr>
        <w:t xml:space="preserve"> of national contact points in the relevant areas</w:t>
      </w:r>
      <w:r w:rsidRPr="0056751E">
        <w:rPr>
          <w:rFonts w:ascii="Times New Roman" w:eastAsia="Times New Roman" w:hAnsi="Times New Roman" w:cs="Times New Roman"/>
          <w:noProof/>
          <w:sz w:val="24"/>
          <w:szCs w:val="24"/>
        </w:rPr>
        <w:t>. Particular attention will be paid to the areas flagged for further monitoring and evidence collection identified in this report</w:t>
      </w:r>
      <w:r w:rsidR="4CCFF6C4" w:rsidRPr="0056751E">
        <w:rPr>
          <w:rFonts w:ascii="Times New Roman" w:eastAsia="Times New Roman" w:hAnsi="Times New Roman" w:cs="Times New Roman"/>
          <w:noProof/>
          <w:sz w:val="24"/>
          <w:szCs w:val="24"/>
        </w:rPr>
        <w:t>.</w:t>
      </w:r>
      <w:r w:rsidRPr="0056751E">
        <w:rPr>
          <w:rFonts w:ascii="Times New Roman" w:eastAsia="Times New Roman" w:hAnsi="Times New Roman" w:cs="Times New Roman"/>
          <w:noProof/>
          <w:sz w:val="24"/>
          <w:szCs w:val="24"/>
        </w:rPr>
        <w:t xml:space="preserve"> </w:t>
      </w:r>
      <w:r w:rsidR="519C50F8" w:rsidRPr="0056751E">
        <w:rPr>
          <w:rFonts w:ascii="Times New Roman" w:eastAsia="Times New Roman" w:hAnsi="Times New Roman" w:cs="Times New Roman"/>
          <w:noProof/>
          <w:sz w:val="24"/>
          <w:szCs w:val="24"/>
        </w:rPr>
        <w:t>H</w:t>
      </w:r>
      <w:r w:rsidRPr="0056751E">
        <w:rPr>
          <w:rFonts w:ascii="Times New Roman" w:eastAsia="Times New Roman" w:hAnsi="Times New Roman" w:cs="Times New Roman"/>
          <w:noProof/>
          <w:sz w:val="24"/>
          <w:szCs w:val="24"/>
        </w:rPr>
        <w:t xml:space="preserve">owever, monitoring of technological developments, as well as potential </w:t>
      </w:r>
      <w:r w:rsidR="5876AE41" w:rsidRPr="0056751E">
        <w:rPr>
          <w:rFonts w:ascii="Times New Roman" w:eastAsia="Times New Roman" w:hAnsi="Times New Roman" w:cs="Times New Roman"/>
          <w:noProof/>
          <w:sz w:val="24"/>
          <w:szCs w:val="24"/>
        </w:rPr>
        <w:t xml:space="preserve">relevant </w:t>
      </w:r>
      <w:r w:rsidRPr="0056751E">
        <w:rPr>
          <w:rFonts w:ascii="Times New Roman" w:eastAsia="Times New Roman" w:hAnsi="Times New Roman" w:cs="Times New Roman"/>
          <w:noProof/>
          <w:sz w:val="24"/>
          <w:szCs w:val="24"/>
        </w:rPr>
        <w:t>changes in the use of AI systems</w:t>
      </w:r>
      <w:r w:rsidR="3864E007" w:rsidRPr="0056751E">
        <w:rPr>
          <w:rFonts w:ascii="Times New Roman" w:eastAsia="Times New Roman" w:hAnsi="Times New Roman" w:cs="Times New Roman"/>
          <w:noProof/>
          <w:sz w:val="24"/>
          <w:szCs w:val="24"/>
        </w:rPr>
        <w:t>, their impacts</w:t>
      </w:r>
      <w:r w:rsidRPr="0056751E">
        <w:rPr>
          <w:rFonts w:ascii="Times New Roman" w:eastAsia="Times New Roman" w:hAnsi="Times New Roman" w:cs="Times New Roman"/>
          <w:noProof/>
          <w:sz w:val="24"/>
          <w:szCs w:val="24"/>
        </w:rPr>
        <w:t xml:space="preserve"> and emerging risks </w:t>
      </w:r>
      <w:r w:rsidR="13CEA59F" w:rsidRPr="0056751E">
        <w:rPr>
          <w:rFonts w:ascii="Times New Roman" w:eastAsia="Times New Roman" w:hAnsi="Times New Roman" w:cs="Times New Roman"/>
          <w:noProof/>
          <w:sz w:val="24"/>
          <w:szCs w:val="24"/>
        </w:rPr>
        <w:t>will</w:t>
      </w:r>
      <w:r w:rsidRPr="0056751E">
        <w:rPr>
          <w:rFonts w:ascii="Times New Roman" w:eastAsia="Times New Roman" w:hAnsi="Times New Roman" w:cs="Times New Roman"/>
          <w:noProof/>
          <w:sz w:val="24"/>
          <w:szCs w:val="24"/>
        </w:rPr>
        <w:t xml:space="preserve"> also be performed.</w:t>
      </w:r>
    </w:p>
    <w:p w14:paraId="6DA6C585" w14:textId="1EB7DAD7" w:rsidR="408410B3" w:rsidRDefault="408410B3" w:rsidP="2677D305">
      <w:pPr>
        <w:pStyle w:val="ListParagraph"/>
        <w:numPr>
          <w:ilvl w:val="0"/>
          <w:numId w:val="42"/>
        </w:numPr>
        <w:jc w:val="both"/>
        <w:rPr>
          <w:rFonts w:ascii="Times New Roman" w:eastAsia="Times New Roman" w:hAnsi="Times New Roman" w:cs="Times New Roman"/>
          <w:noProof/>
          <w:sz w:val="24"/>
          <w:szCs w:val="24"/>
        </w:rPr>
      </w:pPr>
      <w:r w:rsidRPr="41C3FDD6">
        <w:rPr>
          <w:rFonts w:ascii="Times New Roman" w:eastAsia="Times New Roman" w:hAnsi="Times New Roman" w:cs="Times New Roman"/>
          <w:noProof/>
          <w:sz w:val="24"/>
          <w:szCs w:val="24"/>
        </w:rPr>
        <w:t xml:space="preserve">In assessing whether risks associated with AI are adequately addressed by existing EU legislation, once the enforcement of the AI Act has begun and practical experience has been gained, the analysis will examine how the AI Act interacts with and complements other EU frameworks in addressing risks to </w:t>
      </w:r>
      <w:r w:rsidR="54E2CE61" w:rsidRPr="41C3FDD6">
        <w:rPr>
          <w:rFonts w:ascii="Times New Roman" w:eastAsia="Times New Roman" w:hAnsi="Times New Roman" w:cs="Times New Roman"/>
          <w:noProof/>
          <w:sz w:val="24"/>
          <w:szCs w:val="24"/>
        </w:rPr>
        <w:t xml:space="preserve">health, </w:t>
      </w:r>
      <w:r w:rsidRPr="41C3FDD6">
        <w:rPr>
          <w:rFonts w:ascii="Times New Roman" w:eastAsia="Times New Roman" w:hAnsi="Times New Roman" w:cs="Times New Roman"/>
          <w:noProof/>
          <w:sz w:val="24"/>
          <w:szCs w:val="24"/>
        </w:rPr>
        <w:t xml:space="preserve">safety, and fundamental rights. </w:t>
      </w:r>
      <w:r w:rsidR="30BBB298" w:rsidRPr="41C3FDD6">
        <w:rPr>
          <w:rFonts w:ascii="Times New Roman" w:eastAsia="Times New Roman" w:hAnsi="Times New Roman" w:cs="Times New Roman"/>
          <w:noProof/>
          <w:sz w:val="24"/>
          <w:szCs w:val="24"/>
        </w:rPr>
        <w:t xml:space="preserve">Particular attention will be given to the coherence and practical interplay between the AI Act and instruments such as the Digital Services Act, the Data Governance Act, the Regulation on the Transparency and Targeting of Political Advertising, as well as the consumer protection and free movement of goods </w:t>
      </w:r>
      <w:r w:rsidR="30BBB298" w:rsidRPr="41C3FDD6">
        <w:rPr>
          <w:rFonts w:ascii="Times New Roman" w:eastAsia="Times New Roman" w:hAnsi="Times New Roman" w:cs="Times New Roman"/>
          <w:i/>
          <w:iCs/>
          <w:noProof/>
          <w:sz w:val="24"/>
          <w:szCs w:val="24"/>
        </w:rPr>
        <w:t>acquis</w:t>
      </w:r>
      <w:r w:rsidR="30BBB298" w:rsidRPr="41C3FDD6">
        <w:rPr>
          <w:rFonts w:ascii="Times New Roman" w:eastAsia="Times New Roman" w:hAnsi="Times New Roman" w:cs="Times New Roman"/>
          <w:noProof/>
          <w:sz w:val="24"/>
          <w:szCs w:val="24"/>
        </w:rPr>
        <w:t xml:space="preserve">. </w:t>
      </w:r>
      <w:r w:rsidR="5C201565" w:rsidRPr="41C3FDD6">
        <w:rPr>
          <w:rFonts w:ascii="Times New Roman" w:eastAsia="Times New Roman" w:hAnsi="Times New Roman" w:cs="Times New Roman"/>
          <w:noProof/>
          <w:sz w:val="24"/>
          <w:szCs w:val="24"/>
        </w:rPr>
        <w:t>Such analysis should seek to establish</w:t>
      </w:r>
      <w:r w:rsidR="30BBB298" w:rsidRPr="41C3FDD6">
        <w:rPr>
          <w:rFonts w:ascii="Times New Roman" w:eastAsia="Times New Roman" w:hAnsi="Times New Roman" w:cs="Times New Roman"/>
          <w:noProof/>
          <w:sz w:val="24"/>
          <w:szCs w:val="24"/>
        </w:rPr>
        <w:t xml:space="preserve"> the extent to which </w:t>
      </w:r>
      <w:r w:rsidR="6B80B62D" w:rsidRPr="41C3FDD6">
        <w:rPr>
          <w:rFonts w:ascii="Times New Roman" w:eastAsia="Times New Roman" w:hAnsi="Times New Roman" w:cs="Times New Roman"/>
          <w:noProof/>
          <w:sz w:val="24"/>
          <w:szCs w:val="24"/>
        </w:rPr>
        <w:t xml:space="preserve">horizontal rules, </w:t>
      </w:r>
      <w:r w:rsidR="30BBB298" w:rsidRPr="41C3FDD6">
        <w:rPr>
          <w:rFonts w:ascii="Times New Roman" w:eastAsia="Times New Roman" w:hAnsi="Times New Roman" w:cs="Times New Roman"/>
          <w:noProof/>
          <w:sz w:val="24"/>
          <w:szCs w:val="24"/>
        </w:rPr>
        <w:t>sector-specific obligations, data governance mechanisms and product-related safeguards collectively mitigate the relevant risks, thereby informing whether further regulatory intervention is necessary</w:t>
      </w:r>
      <w:r w:rsidR="3E72FD4B" w:rsidRPr="41C3FDD6">
        <w:rPr>
          <w:rFonts w:ascii="Times New Roman" w:eastAsia="Times New Roman" w:hAnsi="Times New Roman" w:cs="Times New Roman"/>
          <w:noProof/>
          <w:sz w:val="24"/>
          <w:szCs w:val="24"/>
        </w:rPr>
        <w:t>.</w:t>
      </w:r>
    </w:p>
    <w:sectPr w:rsidR="408410B3" w:rsidSect="00465834">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1CB40" w14:textId="77777777" w:rsidR="00843E75" w:rsidRDefault="00843E75" w:rsidP="00453737">
      <w:pPr>
        <w:spacing w:after="0" w:line="240" w:lineRule="auto"/>
      </w:pPr>
      <w:r>
        <w:separator/>
      </w:r>
    </w:p>
  </w:endnote>
  <w:endnote w:type="continuationSeparator" w:id="0">
    <w:p w14:paraId="688C1651" w14:textId="77777777" w:rsidR="00843E75" w:rsidRDefault="00843E75" w:rsidP="00453737">
      <w:pPr>
        <w:spacing w:after="0" w:line="240" w:lineRule="auto"/>
      </w:pPr>
      <w:r>
        <w:continuationSeparator/>
      </w:r>
    </w:p>
  </w:endnote>
  <w:endnote w:type="continuationNotice" w:id="1">
    <w:p w14:paraId="1644823F" w14:textId="77777777" w:rsidR="00843E75" w:rsidRDefault="00843E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7C0C6" w14:textId="2EE876A8" w:rsidR="00C9673F" w:rsidRPr="00C9673F" w:rsidRDefault="00C9673F" w:rsidP="00C9673F">
    <w:pPr>
      <w:pStyle w:val="FooterCoverPage"/>
      <w:rPr>
        <w:rFonts w:ascii="Arial" w:hAnsi="Arial" w:cs="Arial"/>
        <w:b/>
        <w:sz w:val="48"/>
      </w:rPr>
    </w:pPr>
    <w:r w:rsidRPr="00C9673F">
      <w:rPr>
        <w:rFonts w:ascii="Arial" w:hAnsi="Arial" w:cs="Arial"/>
        <w:b/>
        <w:sz w:val="48"/>
      </w:rPr>
      <w:t>EN</w:t>
    </w:r>
    <w:r w:rsidRPr="00C9673F">
      <w:rPr>
        <w:rFonts w:ascii="Arial" w:hAnsi="Arial" w:cs="Arial"/>
        <w:b/>
        <w:sz w:val="48"/>
      </w:rPr>
      <w:tab/>
    </w:r>
    <w:r w:rsidRPr="00C9673F">
      <w:rPr>
        <w:rFonts w:ascii="Arial" w:hAnsi="Arial" w:cs="Arial"/>
        <w:b/>
        <w:sz w:val="48"/>
      </w:rPr>
      <w:tab/>
    </w:r>
    <w:r w:rsidRPr="00C9673F">
      <w:tab/>
    </w:r>
    <w:r w:rsidRPr="00C9673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3E158" w14:textId="45E3AF53" w:rsidR="00C9673F" w:rsidRPr="00C9673F" w:rsidRDefault="00C9673F" w:rsidP="00C9673F">
    <w:pPr>
      <w:pStyle w:val="FooterCoverPage"/>
      <w:rPr>
        <w:rFonts w:ascii="Arial" w:hAnsi="Arial" w:cs="Arial"/>
        <w:b/>
        <w:sz w:val="48"/>
      </w:rPr>
    </w:pPr>
    <w:r w:rsidRPr="00C9673F">
      <w:rPr>
        <w:rFonts w:ascii="Arial" w:hAnsi="Arial" w:cs="Arial"/>
        <w:b/>
        <w:sz w:val="48"/>
      </w:rPr>
      <w:t>EN</w:t>
    </w:r>
    <w:r w:rsidRPr="00C9673F">
      <w:rPr>
        <w:rFonts w:ascii="Arial" w:hAnsi="Arial" w:cs="Arial"/>
        <w:b/>
        <w:sz w:val="48"/>
      </w:rPr>
      <w:tab/>
    </w:r>
    <w:r w:rsidRPr="00C9673F">
      <w:rPr>
        <w:rFonts w:ascii="Arial" w:hAnsi="Arial" w:cs="Arial"/>
        <w:b/>
        <w:sz w:val="48"/>
      </w:rPr>
      <w:tab/>
    </w:r>
    <w:r w:rsidRPr="00C9673F">
      <w:tab/>
    </w:r>
    <w:r w:rsidRPr="00C9673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43159" w14:textId="77777777" w:rsidR="00C9673F" w:rsidRPr="00C9673F" w:rsidRDefault="00C9673F" w:rsidP="00C9673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53437" w14:textId="77777777" w:rsidR="00465834" w:rsidRDefault="00465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465834" w14:paraId="77959937" w14:textId="77777777" w:rsidTr="04EF83AA">
      <w:trPr>
        <w:trHeight w:val="300"/>
      </w:trPr>
      <w:tc>
        <w:tcPr>
          <w:tcW w:w="3005" w:type="dxa"/>
        </w:tcPr>
        <w:p w14:paraId="4B266A4A" w14:textId="77777777" w:rsidR="00465834" w:rsidRDefault="00465834" w:rsidP="04EF83AA">
          <w:pPr>
            <w:pStyle w:val="Header"/>
            <w:ind w:left="-115"/>
          </w:pPr>
        </w:p>
      </w:tc>
      <w:tc>
        <w:tcPr>
          <w:tcW w:w="3005" w:type="dxa"/>
        </w:tcPr>
        <w:p w14:paraId="1BC86D2E" w14:textId="77777777" w:rsidR="00465834" w:rsidRDefault="00465834" w:rsidP="04EF83AA">
          <w:pPr>
            <w:pStyle w:val="Header"/>
            <w:jc w:val="center"/>
          </w:pPr>
        </w:p>
      </w:tc>
      <w:tc>
        <w:tcPr>
          <w:tcW w:w="3005" w:type="dxa"/>
        </w:tcPr>
        <w:p w14:paraId="73113E72" w14:textId="20911793" w:rsidR="00465834" w:rsidRDefault="00465834" w:rsidP="04EF83AA">
          <w:pPr>
            <w:pStyle w:val="Header"/>
            <w:ind w:right="-115"/>
            <w:jc w:val="right"/>
          </w:pPr>
          <w:r>
            <w:fldChar w:fldCharType="begin"/>
          </w:r>
          <w:r>
            <w:instrText>PAGE</w:instrText>
          </w:r>
          <w:r>
            <w:fldChar w:fldCharType="separate"/>
          </w:r>
          <w:r w:rsidR="00C9673F">
            <w:rPr>
              <w:noProof/>
            </w:rPr>
            <w:t>1</w:t>
          </w:r>
          <w:r>
            <w:fldChar w:fldCharType="end"/>
          </w:r>
        </w:p>
      </w:tc>
    </w:tr>
  </w:tbl>
  <w:p w14:paraId="4123D249" w14:textId="77777777" w:rsidR="00465834" w:rsidRDefault="00465834" w:rsidP="04EF83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AF085" w14:textId="77777777" w:rsidR="00465834" w:rsidRDefault="00465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FDD9F" w14:textId="77777777" w:rsidR="00843E75" w:rsidRDefault="00843E75" w:rsidP="00453737">
      <w:pPr>
        <w:spacing w:after="0" w:line="240" w:lineRule="auto"/>
      </w:pPr>
      <w:r>
        <w:separator/>
      </w:r>
    </w:p>
  </w:footnote>
  <w:footnote w:type="continuationSeparator" w:id="0">
    <w:p w14:paraId="43F13A4E" w14:textId="77777777" w:rsidR="00843E75" w:rsidRDefault="00843E75" w:rsidP="00453737">
      <w:pPr>
        <w:spacing w:after="0" w:line="240" w:lineRule="auto"/>
      </w:pPr>
      <w:r>
        <w:continuationSeparator/>
      </w:r>
    </w:p>
  </w:footnote>
  <w:footnote w:type="continuationNotice" w:id="1">
    <w:p w14:paraId="4F2DAAF3" w14:textId="77777777" w:rsidR="00843E75" w:rsidRDefault="00843E75">
      <w:pPr>
        <w:spacing w:after="0" w:line="240" w:lineRule="auto"/>
      </w:pPr>
    </w:p>
  </w:footnote>
  <w:footnote w:id="2">
    <w:p w14:paraId="4F7FA729" w14:textId="7177DC3D" w:rsidR="00453737" w:rsidRPr="0056751E" w:rsidRDefault="00453737"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Regulation (EU) 2024/1689 of the European Parliament and of the Council of 13 June 2024 laying down harmonised rules on artificial intelligence (Artificial Intelligence Act) (OJ L, 2024/1689, 12.7.2024).</w:t>
      </w:r>
    </w:p>
  </w:footnote>
  <w:footnote w:id="3">
    <w:p w14:paraId="189D3F01" w14:textId="2E4B920B" w:rsidR="37A6B9B1" w:rsidRPr="0056751E" w:rsidRDefault="37A6B9B1" w:rsidP="0056751E">
      <w:pPr>
        <w:pStyle w:val="FootnoteText"/>
        <w:jc w:val="both"/>
        <w:rPr>
          <w:rFonts w:ascii="Times New Roman" w:eastAsia="Times New Roman" w:hAnsi="Times New Roman" w:cs="Times New Roman"/>
        </w:rPr>
      </w:pPr>
      <w:r w:rsidRPr="0056751E">
        <w:rPr>
          <w:rStyle w:val="FootnoteReference"/>
          <w:rFonts w:ascii="Times New Roman" w:hAnsi="Times New Roman" w:cs="Times New Roman"/>
        </w:rPr>
        <w:footnoteRef/>
      </w:r>
      <w:r w:rsidR="41C3FDD6" w:rsidRPr="0056751E">
        <w:rPr>
          <w:rFonts w:ascii="Times New Roman" w:hAnsi="Times New Roman" w:cs="Times New Roman"/>
        </w:rPr>
        <w:t xml:space="preserve"> </w:t>
      </w:r>
      <w:r w:rsidR="41C3FDD6" w:rsidRPr="0056751E">
        <w:rPr>
          <w:rFonts w:ascii="Times New Roman" w:eastAsia="Times New Roman" w:hAnsi="Times New Roman" w:cs="Times New Roman"/>
        </w:rPr>
        <w:t>The Commission propos</w:t>
      </w:r>
      <w:r w:rsidR="41C3FDD6">
        <w:rPr>
          <w:rFonts w:ascii="Times New Roman" w:eastAsia="Times New Roman" w:hAnsi="Times New Roman" w:cs="Times New Roman"/>
        </w:rPr>
        <w:t>ed in the</w:t>
      </w:r>
      <w:r w:rsidR="41C3FDD6" w:rsidRPr="0056751E">
        <w:rPr>
          <w:rFonts w:ascii="Times New Roman" w:eastAsia="Times New Roman" w:hAnsi="Times New Roman" w:cs="Times New Roman"/>
        </w:rPr>
        <w:t xml:space="preserve"> Digital Omnibus on AI to align the timeline for the high-risk AI rules to the availability of standards and other support tools. Once the Commission confirms these are sufficiently available, the rules will start to apply after a 6-month transition period for high-risk AI systems in Annex III and in any case no later than 2 December 2027. This remains under negotiation and is subject to agreement between the European Parliament and the Council. For more details, see Proposal for a Regulation of the European Parliament and of the Council amending Regulations (EU) 2024/1689 and (EU) 2018/1139 as regards the simplification of the implementation of harmonised rules on artificial intelligence (Digital Omnibus on AI). {SWD(2025) 836 final}, Brussels, 19.11.2025, COM(2025) 836 final, 2025/0359 (COD).</w:t>
      </w:r>
    </w:p>
  </w:footnote>
  <w:footnote w:id="4">
    <w:p w14:paraId="3C001BC7" w14:textId="100BC91E" w:rsidR="38FC6B64" w:rsidRPr="0056751E" w:rsidRDefault="38FC6B64"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Available at: </w:t>
      </w:r>
      <w:hyperlink r:id="rId1">
        <w:r w:rsidR="555D16D4" w:rsidRPr="0056751E">
          <w:rPr>
            <w:rStyle w:val="Hyperlink"/>
            <w:rFonts w:ascii="Times New Roman" w:eastAsia="Times New Roman" w:hAnsi="Times New Roman" w:cs="Times New Roman"/>
            <w:color w:val="auto"/>
          </w:rPr>
          <w:t>Commission publishes the Guidelines on prohibited artificial intelligence (AI) practices, as defined by the AI Act. | Shaping Europe’s digital future</w:t>
        </w:r>
      </w:hyperlink>
    </w:p>
  </w:footnote>
  <w:footnote w:id="5">
    <w:p w14:paraId="12E09DBC" w14:textId="0E670151" w:rsidR="55628A77" w:rsidRPr="0056751E" w:rsidRDefault="55628A77"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Charter of Fundamental Rights of the European Union. OJ C 326, 26.10.2012, p. 391–407.</w:t>
      </w:r>
    </w:p>
  </w:footnote>
  <w:footnote w:id="6">
    <w:p w14:paraId="7379E5CB" w14:textId="10EF9678" w:rsidR="49B70A6B" w:rsidRPr="0056751E" w:rsidRDefault="49B70A6B" w:rsidP="0056751E">
      <w:pPr>
        <w:pStyle w:val="FootnoteText"/>
        <w:jc w:val="both"/>
        <w:rPr>
          <w:rFonts w:ascii="Times New Roman" w:hAnsi="Times New Roman" w:cs="Times New Roman"/>
        </w:rPr>
      </w:pPr>
      <w:r w:rsidRPr="0056751E">
        <w:rPr>
          <w:rStyle w:val="FootnoteReference"/>
          <w:rFonts w:ascii="Times New Roman" w:hAnsi="Times New Roman" w:cs="Times New Roman"/>
        </w:rPr>
        <w:footnoteRef/>
      </w:r>
      <w:r w:rsidR="37A6B9B1" w:rsidRPr="0056751E">
        <w:rPr>
          <w:rFonts w:ascii="Times New Roman" w:hAnsi="Times New Roman" w:cs="Times New Roman"/>
        </w:rPr>
        <w:t xml:space="preserve"> See in this regard sections 2.8, 3.6, 4.4, 5.4, 6.4, 8.4 of the Guidelines on prohibited </w:t>
      </w:r>
      <w:r w:rsidR="00C21AAA">
        <w:rPr>
          <w:rFonts w:ascii="Times New Roman" w:hAnsi="Times New Roman" w:cs="Times New Roman"/>
        </w:rPr>
        <w:t xml:space="preserve">AI </w:t>
      </w:r>
      <w:r w:rsidR="37A6B9B1" w:rsidRPr="0056751E">
        <w:rPr>
          <w:rFonts w:ascii="Times New Roman" w:hAnsi="Times New Roman" w:cs="Times New Roman"/>
        </w:rPr>
        <w:t>practices.</w:t>
      </w:r>
    </w:p>
  </w:footnote>
  <w:footnote w:id="7">
    <w:p w14:paraId="726E8A39" w14:textId="13F5E20D" w:rsidR="49AF351E" w:rsidRPr="0056751E" w:rsidRDefault="49AF351E"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High-risk AI systems other than those that are safety components of products, or that are themselves products classified as high-risk </w:t>
      </w:r>
      <w:r w:rsidR="005B0F27">
        <w:rPr>
          <w:rFonts w:ascii="Times New Roman" w:eastAsia="Times New Roman" w:hAnsi="Times New Roman" w:cs="Times New Roman"/>
        </w:rPr>
        <w:t>under</w:t>
      </w:r>
      <w:r w:rsidR="555D16D4" w:rsidRPr="0056751E">
        <w:rPr>
          <w:rFonts w:ascii="Times New Roman" w:eastAsia="Times New Roman" w:hAnsi="Times New Roman" w:cs="Times New Roman"/>
        </w:rPr>
        <w:t xml:space="preserve"> Article 6(1).</w:t>
      </w:r>
    </w:p>
  </w:footnote>
  <w:footnote w:id="8">
    <w:p w14:paraId="56532E47" w14:textId="110C71E9" w:rsidR="637298B9" w:rsidRPr="0056751E" w:rsidRDefault="637298B9"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In particular, questions on the need for review of the list of use</w:t>
      </w:r>
      <w:r w:rsidR="420DEA74" w:rsidRPr="0056751E">
        <w:rPr>
          <w:rFonts w:ascii="Times New Roman" w:eastAsia="Times New Roman" w:hAnsi="Times New Roman" w:cs="Times New Roman"/>
        </w:rPr>
        <w:t xml:space="preserve"> </w:t>
      </w:r>
      <w:r w:rsidR="555D16D4" w:rsidRPr="0056751E">
        <w:rPr>
          <w:rFonts w:ascii="Times New Roman" w:eastAsia="Times New Roman" w:hAnsi="Times New Roman" w:cs="Times New Roman"/>
        </w:rPr>
        <w:t>cases set out in Annex III and of the list of prohibited AI practices laid down in Article 5 of the AI Act were submitted to the Member States during the Fourth meeting of the AI Board Sub-group on prohibitions, which took place on 13 May 2025; the Third meeting of the AI Board Annex III Subgroup on high-risk AI systems which took place on 16 May 2025; the Third meeting of the AI Board Annex III Subgroup on Law Enforcement and Security which took place on 5 June 2025; and the Second meeting of the AI Board AI in Financial Services Subgroup held on 13 May 2025.</w:t>
      </w:r>
    </w:p>
  </w:footnote>
  <w:footnote w:id="9">
    <w:p w14:paraId="0F96EFA0" w14:textId="7EEE23E9" w:rsidR="637298B9" w:rsidRPr="0056751E" w:rsidRDefault="637298B9"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E.g. EU cybersecurity legislation (from recent legal acts, see EU Cyber Solidarity Act), Directive 2013/40/EU on attacks against information systems</w:t>
      </w:r>
      <w:r w:rsidR="00865078">
        <w:rPr>
          <w:rFonts w:ascii="Times New Roman" w:eastAsia="Times New Roman" w:hAnsi="Times New Roman" w:cs="Times New Roman"/>
        </w:rPr>
        <w:t xml:space="preserve"> </w:t>
      </w:r>
      <w:r w:rsidR="00865078" w:rsidRPr="00865078">
        <w:rPr>
          <w:rFonts w:ascii="Times New Roman" w:eastAsia="Times New Roman" w:hAnsi="Times New Roman" w:cs="Times New Roman"/>
        </w:rPr>
        <w:t>and replacing Council Framework Decision 2005/222/JHA</w:t>
      </w:r>
      <w:r w:rsidR="555D16D4" w:rsidRPr="0056751E">
        <w:rPr>
          <w:rFonts w:ascii="Times New Roman" w:eastAsia="Times New Roman" w:hAnsi="Times New Roman" w:cs="Times New Roman"/>
        </w:rPr>
        <w:t xml:space="preserve">. </w:t>
      </w:r>
    </w:p>
  </w:footnote>
  <w:footnote w:id="10">
    <w:p w14:paraId="64E92986" w14:textId="4CCF7B8D" w:rsidR="637298B9" w:rsidRPr="0056751E" w:rsidRDefault="637298B9"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As noted above, the Commission </w:t>
      </w:r>
      <w:r w:rsidR="00D2545C">
        <w:rPr>
          <w:rFonts w:ascii="Times New Roman" w:eastAsia="Times New Roman" w:hAnsi="Times New Roman" w:cs="Times New Roman"/>
        </w:rPr>
        <w:t>g</w:t>
      </w:r>
      <w:r w:rsidR="555D16D4" w:rsidRPr="0056751E">
        <w:rPr>
          <w:rFonts w:ascii="Times New Roman" w:eastAsia="Times New Roman" w:hAnsi="Times New Roman" w:cs="Times New Roman"/>
        </w:rPr>
        <w:t>uidelines on high-risk AI systems will only be issued in 2026. As a result, assessments of concrete high-risk AI systems that were identified by the Member States, stakeholders or AI incidents’ databases, are based on the AI Act text</w:t>
      </w:r>
      <w:r w:rsidR="00BF0182">
        <w:rPr>
          <w:rFonts w:ascii="Times New Roman" w:eastAsia="Times New Roman" w:hAnsi="Times New Roman" w:cs="Times New Roman"/>
        </w:rPr>
        <w:t xml:space="preserve"> only</w:t>
      </w:r>
      <w:r w:rsidR="555D16D4" w:rsidRPr="0056751E">
        <w:rPr>
          <w:rFonts w:ascii="Times New Roman" w:eastAsia="Times New Roman" w:hAnsi="Times New Roman" w:cs="Times New Roman"/>
        </w:rPr>
        <w:t>. Due to limited guidance available at the current stage, concrete assessments were not always possible, and these cases have been flagged for further monitoring.</w:t>
      </w:r>
    </w:p>
  </w:footnote>
  <w:footnote w:id="11">
    <w:p w14:paraId="48D42432" w14:textId="0AD44042" w:rsidR="38FC6B64" w:rsidRPr="0056751E" w:rsidRDefault="38FC6B64"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Similar concerns were also expressed by various stakeholders (see Section 3.2 below).</w:t>
      </w:r>
    </w:p>
  </w:footnote>
  <w:footnote w:id="12">
    <w:p w14:paraId="020B1F33" w14:textId="4FB3058B" w:rsidR="1BDAEB18" w:rsidRPr="0056751E" w:rsidRDefault="1BDAEB18"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Pr="0056751E">
        <w:rPr>
          <w:rFonts w:ascii="Times New Roman" w:eastAsia="Times New Roman" w:hAnsi="Times New Roman" w:cs="Times New Roman"/>
        </w:rPr>
        <w:t xml:space="preserve"> If a chatbot is marketed as addressing specific mental health conditions or guiding users through therapeutic interventions, it would likely fall within the </w:t>
      </w:r>
      <w:r w:rsidR="008C0520">
        <w:rPr>
          <w:rFonts w:ascii="Times New Roman" w:eastAsia="Times New Roman" w:hAnsi="Times New Roman" w:cs="Times New Roman"/>
        </w:rPr>
        <w:t xml:space="preserve">scope of the </w:t>
      </w:r>
      <w:r w:rsidRPr="0056751E">
        <w:rPr>
          <w:rFonts w:ascii="Times New Roman" w:eastAsia="Times New Roman" w:hAnsi="Times New Roman" w:cs="Times New Roman"/>
        </w:rPr>
        <w:t>Medical Devices Regulation, since it can be considered as software intended for the treatment or alleviation of disease (Article 2(1) of the Medical Devices Regulation).</w:t>
      </w:r>
      <w:r w:rsidR="000A62A5" w:rsidRPr="0056751E">
        <w:rPr>
          <w:rFonts w:ascii="Times New Roman" w:eastAsia="Times New Roman" w:hAnsi="Times New Roman" w:cs="Times New Roman"/>
        </w:rPr>
        <w:t xml:space="preserve"> Regulation (EU) 2017/745 of the European Parliament and of the Council of 5 April 2017 on medical devices, amending Directive 2001/83/EC, Regulation (EC) No 178/2002 and Regulation (EC) No 1223/2009 and repealing Council Directives 90/385/EEC and 93/42/EEC. OJ L 117, 5.5.2017, pp. 1–175.</w:t>
      </w:r>
    </w:p>
  </w:footnote>
  <w:footnote w:id="13">
    <w:p w14:paraId="0A5F7B53" w14:textId="5882959C" w:rsidR="02A53094" w:rsidRPr="0056751E" w:rsidRDefault="02A53094"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0534188" w:rsidRPr="0056751E">
        <w:rPr>
          <w:rFonts w:ascii="Times New Roman" w:eastAsia="Times New Roman" w:hAnsi="Times New Roman" w:cs="Times New Roman"/>
        </w:rPr>
        <w:t xml:space="preserve"> For instance, AI self-help chatbots with functionalities of emotion recognition. AI systems intended to be used for emotion recognition are classified as high-risk pursuant to Annex III point 1(c).</w:t>
      </w:r>
    </w:p>
  </w:footnote>
  <w:footnote w:id="14">
    <w:p w14:paraId="492D198D" w14:textId="126576A2" w:rsidR="55628A77" w:rsidRPr="0056751E" w:rsidRDefault="55628A77"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w:t>
      </w:r>
      <w:hyperlink r:id="rId2">
        <w:r w:rsidR="555D16D4" w:rsidRPr="0056751E">
          <w:rPr>
            <w:rStyle w:val="Hyperlink"/>
            <w:rFonts w:ascii="Times New Roman" w:eastAsia="Times New Roman" w:hAnsi="Times New Roman" w:cs="Times New Roman"/>
            <w:color w:val="auto"/>
          </w:rPr>
          <w:t>Commission launches public consultation on high-risk AI systems | European e-Justice Portal</w:t>
        </w:r>
      </w:hyperlink>
      <w:r w:rsidR="555D16D4" w:rsidRPr="0056751E">
        <w:rPr>
          <w:rFonts w:ascii="Times New Roman" w:eastAsia="Times New Roman" w:hAnsi="Times New Roman" w:cs="Times New Roman"/>
        </w:rPr>
        <w:t>.</w:t>
      </w:r>
    </w:p>
  </w:footnote>
  <w:footnote w:id="15">
    <w:p w14:paraId="5228D363" w14:textId="45CB00F4" w:rsidR="5B492D5F" w:rsidRPr="0056751E" w:rsidRDefault="00A734F7"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B492D5F" w:rsidRPr="0056751E">
        <w:rPr>
          <w:rFonts w:ascii="Times New Roman" w:eastAsia="Times New Roman" w:hAnsi="Times New Roman" w:cs="Times New Roman"/>
        </w:rPr>
        <w:t xml:space="preserve">  A total of 409 respondents indicated that they are representing an organisation. Among those, the largest group of respondents represented companies (150 responses), followed by associations (93 responses) and those respondents that selected ‘other organisation’ (81 responses). Civil society organisations or associations accounted for 56 responses, while research institutes (11 responses), universities (7 responses), think tanks (6 responses) and consumer organisations  (5 responses) made out the minority of organisations.  A total of 138 respondents indicated that they are acting in an individual capacity. Among the latter, the largest groups were those describing themselves as other independent experts or organisations with relevant expertise (35), providers of an AI system (34), and academia (28), while 14 selected “other” and 13 identified as deployers of an AI system. Some other respondents who marked that they are acting in a personal capacity indicated a link to a civil society organisation (7), other operators (3), a business association (2), or a supervisory authority (2).   </w:t>
      </w:r>
    </w:p>
  </w:footnote>
  <w:footnote w:id="16">
    <w:p w14:paraId="66EEBEC0" w14:textId="3AF86656" w:rsidR="02A53094" w:rsidRPr="0056751E" w:rsidRDefault="02A53094"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0534188" w:rsidRPr="0056751E">
        <w:rPr>
          <w:rFonts w:ascii="Times New Roman" w:eastAsia="Times New Roman" w:hAnsi="Times New Roman" w:cs="Times New Roman"/>
        </w:rPr>
        <w:t xml:space="preserve"> Both respondents who explicitly expressed this view in their answers and those who did not comment on the relevant question were understood to consider the current list of prohibitions sufficient.</w:t>
      </w:r>
    </w:p>
  </w:footnote>
  <w:footnote w:id="17">
    <w:p w14:paraId="5EEB4BD7" w14:textId="6085FAA3" w:rsidR="006877E5" w:rsidRPr="0056751E" w:rsidRDefault="006877E5" w:rsidP="0056751E">
      <w:pPr>
        <w:pStyle w:val="FootnoteText"/>
        <w:jc w:val="both"/>
        <w:rPr>
          <w:rFonts w:ascii="Times New Roman" w:hAnsi="Times New Roman" w:cs="Times New Roman"/>
        </w:rPr>
      </w:pPr>
      <w:r w:rsidRPr="0056751E">
        <w:rPr>
          <w:rStyle w:val="FootnoteReference"/>
          <w:rFonts w:ascii="Times New Roman" w:hAnsi="Times New Roman" w:cs="Times New Roman"/>
        </w:rPr>
        <w:footnoteRef/>
      </w:r>
      <w:r w:rsidRPr="0056751E">
        <w:rPr>
          <w:rFonts w:ascii="Times New Roman" w:hAnsi="Times New Roman" w:cs="Times New Roman"/>
        </w:rPr>
        <w:t xml:space="preserve"> Slightly more than 10% of respondents.</w:t>
      </w:r>
    </w:p>
  </w:footnote>
  <w:footnote w:id="18">
    <w:p w14:paraId="71DAD300" w14:textId="7ED2EF43" w:rsidR="53E14BB3" w:rsidRPr="0056751E" w:rsidRDefault="53E14BB3" w:rsidP="0056751E">
      <w:pPr>
        <w:pStyle w:val="FootnoteText"/>
        <w:jc w:val="both"/>
        <w:rPr>
          <w:rFonts w:ascii="Times New Roman" w:hAnsi="Times New Roman" w:cs="Times New Roman"/>
        </w:rPr>
      </w:pPr>
      <w:r w:rsidRPr="0056751E">
        <w:rPr>
          <w:rStyle w:val="FootnoteReference"/>
          <w:rFonts w:ascii="Times New Roman" w:hAnsi="Times New Roman" w:cs="Times New Roman"/>
        </w:rPr>
        <w:footnoteRef/>
      </w:r>
      <w:r w:rsidR="50534188" w:rsidRPr="0056751E">
        <w:rPr>
          <w:rFonts w:ascii="Times New Roman" w:hAnsi="Times New Roman" w:cs="Times New Roman"/>
        </w:rPr>
        <w:t xml:space="preserve"> Such as, for instance, suggestions to prohibit AI systems used in the management of migration; voice clones in consumer-facing AI applications; or AI generated personas used for political messaging.</w:t>
      </w:r>
    </w:p>
  </w:footnote>
  <w:footnote w:id="19">
    <w:p w14:paraId="71369C6D" w14:textId="099DABDF" w:rsidR="49AF351E" w:rsidRPr="0056751E" w:rsidRDefault="49AF351E"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Except where the use of the AI system is intended to be put in place or into the market for medical or safety reasons.</w:t>
      </w:r>
    </w:p>
  </w:footnote>
  <w:footnote w:id="20">
    <w:p w14:paraId="2BD4887A" w14:textId="215F25B8" w:rsidR="068DD44B" w:rsidRPr="0056751E" w:rsidRDefault="068DD44B"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0534188" w:rsidRPr="0056751E">
        <w:rPr>
          <w:rFonts w:ascii="Times New Roman" w:eastAsia="Times New Roman" w:hAnsi="Times New Roman" w:cs="Times New Roman"/>
        </w:rPr>
        <w:t xml:space="preserve"> 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 OJ L 149, 11.6.2005, pp. 22–39.</w:t>
      </w:r>
    </w:p>
  </w:footnote>
  <w:footnote w:id="21">
    <w:p w14:paraId="769072FB" w14:textId="05CA91F9" w:rsidR="068DD44B" w:rsidRPr="0056751E" w:rsidRDefault="068DD44B" w:rsidP="0056751E">
      <w:pPr>
        <w:pStyle w:val="FootnoteText"/>
        <w:jc w:val="both"/>
        <w:rPr>
          <w:rFonts w:ascii="Times New Roman" w:eastAsia="Roboto" w:hAnsi="Times New Roman" w:cs="Times New Roman"/>
        </w:rPr>
      </w:pPr>
      <w:r w:rsidRPr="0056751E">
        <w:rPr>
          <w:rStyle w:val="FootnoteReference"/>
          <w:rFonts w:ascii="Times New Roman" w:hAnsi="Times New Roman" w:cs="Times New Roman"/>
        </w:rPr>
        <w:footnoteRef/>
      </w:r>
      <w:r w:rsidR="18318B5B" w:rsidRPr="0056751E">
        <w:rPr>
          <w:rFonts w:ascii="Times New Roman" w:hAnsi="Times New Roman" w:cs="Times New Roman"/>
        </w:rPr>
        <w:t xml:space="preserve"> </w:t>
      </w:r>
      <w:r w:rsidR="18318B5B" w:rsidRPr="0056751E">
        <w:rPr>
          <w:rFonts w:ascii="Times New Roman" w:eastAsia="Roboto" w:hAnsi="Times New Roman" w:cs="Times New Roman"/>
        </w:rPr>
        <w:t xml:space="preserve">Regulation (EU) 2022/2065 of the European Parliament and of the Council of 19 October 2022 on a Single Market </w:t>
      </w:r>
      <w:r w:rsidR="00FE695A" w:rsidRPr="0056751E">
        <w:rPr>
          <w:rFonts w:ascii="Times New Roman" w:eastAsia="Roboto" w:hAnsi="Times New Roman" w:cs="Times New Roman"/>
        </w:rPr>
        <w:t>f</w:t>
      </w:r>
      <w:r w:rsidR="18318B5B" w:rsidRPr="0056751E">
        <w:rPr>
          <w:rFonts w:ascii="Times New Roman" w:eastAsia="Roboto" w:hAnsi="Times New Roman" w:cs="Times New Roman"/>
        </w:rPr>
        <w:t>or Digital Services and amending Directive 2000/31/EC (Digital Services Act). OJ L 277, 27.10.2022, pp. 1–102</w:t>
      </w:r>
      <w:r w:rsidR="00A734F7" w:rsidRPr="0056751E">
        <w:rPr>
          <w:rFonts w:ascii="Times New Roman" w:eastAsia="Roboto" w:hAnsi="Times New Roman" w:cs="Times New Roman"/>
        </w:rPr>
        <w:t>.</w:t>
      </w:r>
    </w:p>
  </w:footnote>
  <w:footnote w:id="22">
    <w:p w14:paraId="1F2BC509" w14:textId="31FCD1BD" w:rsidR="12876998" w:rsidRPr="0056751E" w:rsidRDefault="12876998" w:rsidP="0056751E">
      <w:pPr>
        <w:pStyle w:val="FootnoteText"/>
        <w:jc w:val="both"/>
        <w:rPr>
          <w:rFonts w:ascii="Times New Roman" w:hAnsi="Times New Roman" w:cs="Times New Roman"/>
        </w:rPr>
      </w:pPr>
      <w:r w:rsidRPr="0056751E">
        <w:rPr>
          <w:rStyle w:val="FootnoteReference"/>
          <w:rFonts w:ascii="Times New Roman" w:hAnsi="Times New Roman" w:cs="Times New Roman"/>
        </w:rPr>
        <w:footnoteRef/>
      </w:r>
      <w:r w:rsidR="18318B5B" w:rsidRPr="0056751E">
        <w:rPr>
          <w:rFonts w:ascii="Times New Roman" w:hAnsi="Times New Roman" w:cs="Times New Roman"/>
        </w:rPr>
        <w:t xml:space="preserve"> Both respondents who explicitly expressed this view in their answers and those who did not comment on the relevant question were understood to consider the current list of high-risk AI use</w:t>
      </w:r>
      <w:r w:rsidR="420DEA74" w:rsidRPr="0056751E">
        <w:rPr>
          <w:rFonts w:ascii="Times New Roman" w:hAnsi="Times New Roman" w:cs="Times New Roman"/>
        </w:rPr>
        <w:t xml:space="preserve"> </w:t>
      </w:r>
      <w:r w:rsidR="18318B5B" w:rsidRPr="0056751E">
        <w:rPr>
          <w:rFonts w:ascii="Times New Roman" w:hAnsi="Times New Roman" w:cs="Times New Roman"/>
        </w:rPr>
        <w:t xml:space="preserve">cases in Annex III as adequate. </w:t>
      </w:r>
    </w:p>
  </w:footnote>
  <w:footnote w:id="23">
    <w:p w14:paraId="78F373D9" w14:textId="2EB16863" w:rsidR="006877E5" w:rsidRPr="0056751E" w:rsidRDefault="006877E5" w:rsidP="0056751E">
      <w:pPr>
        <w:pStyle w:val="FootnoteText"/>
        <w:jc w:val="both"/>
        <w:rPr>
          <w:rFonts w:ascii="Times New Roman" w:hAnsi="Times New Roman" w:cs="Times New Roman"/>
        </w:rPr>
      </w:pPr>
      <w:r w:rsidRPr="0056751E">
        <w:rPr>
          <w:rStyle w:val="FootnoteReference"/>
          <w:rFonts w:ascii="Times New Roman" w:hAnsi="Times New Roman" w:cs="Times New Roman"/>
        </w:rPr>
        <w:footnoteRef/>
      </w:r>
      <w:r w:rsidRPr="0056751E">
        <w:rPr>
          <w:rFonts w:ascii="Times New Roman" w:hAnsi="Times New Roman" w:cs="Times New Roman"/>
        </w:rPr>
        <w:t xml:space="preserve"> Around 20% of the respondents.</w:t>
      </w:r>
    </w:p>
  </w:footnote>
  <w:footnote w:id="24">
    <w:p w14:paraId="54A0D389" w14:textId="27B8727F" w:rsidR="74D11854" w:rsidRPr="0056751E" w:rsidRDefault="74D11854"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18318B5B" w:rsidRPr="0056751E">
        <w:rPr>
          <w:rStyle w:val="FootnoteReference"/>
          <w:rFonts w:ascii="Times New Roman" w:eastAsia="Times New Roman" w:hAnsi="Times New Roman" w:cs="Times New Roman"/>
        </w:rPr>
        <w:t xml:space="preserve"> </w:t>
      </w:r>
      <w:r w:rsidR="18318B5B" w:rsidRPr="0056751E">
        <w:rPr>
          <w:rFonts w:ascii="Times New Roman" w:eastAsia="Times New Roman" w:hAnsi="Times New Roman" w:cs="Times New Roman"/>
        </w:rPr>
        <w:t>Such as, for instance, suggestions to include specific biometric systems as high-risk (already covered under point 1 of Annex III).</w:t>
      </w:r>
    </w:p>
  </w:footnote>
  <w:footnote w:id="25">
    <w:p w14:paraId="3611F7E8" w14:textId="76F0C571" w:rsidR="1F7804C3" w:rsidRPr="0056751E" w:rsidRDefault="1F7804C3" w:rsidP="0056751E">
      <w:pPr>
        <w:pStyle w:val="FootnoteText"/>
        <w:jc w:val="both"/>
        <w:rPr>
          <w:rFonts w:ascii="Times New Roman" w:hAnsi="Times New Roman" w:cs="Times New Roman"/>
        </w:rPr>
      </w:pPr>
      <w:r w:rsidRPr="0056751E">
        <w:rPr>
          <w:rStyle w:val="FootnoteReference"/>
          <w:rFonts w:ascii="Times New Roman" w:hAnsi="Times New Roman" w:cs="Times New Roman"/>
        </w:rPr>
        <w:footnoteRef/>
      </w:r>
      <w:r w:rsidRPr="0056751E">
        <w:rPr>
          <w:rFonts w:ascii="Times New Roman" w:hAnsi="Times New Roman" w:cs="Times New Roman"/>
        </w:rPr>
        <w:t xml:space="preserve"> For instance, AI systems designed for online service providers to make sure that audiovisual media services of public interest are given suitable visibility; certain AI systems used in livestock farming</w:t>
      </w:r>
      <w:r w:rsidR="006877E5" w:rsidRPr="0056751E">
        <w:rPr>
          <w:rFonts w:ascii="Times New Roman" w:hAnsi="Times New Roman" w:cs="Times New Roman"/>
        </w:rPr>
        <w:t>.</w:t>
      </w:r>
    </w:p>
  </w:footnote>
  <w:footnote w:id="26">
    <w:p w14:paraId="0862121A" w14:textId="53A880F0" w:rsidR="74D11854" w:rsidRPr="0056751E" w:rsidRDefault="74D11854"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Such as concerns expressed with regard to specific AI systems used in employment and emotion recognition.</w:t>
      </w:r>
    </w:p>
  </w:footnote>
  <w:footnote w:id="27">
    <w:p w14:paraId="2FB7019B" w14:textId="7C3CA7D2" w:rsidR="74D11854" w:rsidRPr="0056751E" w:rsidRDefault="74D11854"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The Digital Services Act (DSA) prohibits manipulative interface design (dark patterns) and obliges providers of Very Large Online Platforms (VLOPs) and Very Large Online Search Engines (VLOSEs) to identify, assess, and analyse any systemic risks stemming from the design or functioning of their services and its related systems, including algorithmic systems (Art. 34 DSA). Providers are also required to put in place reasonable, proportionate and effective mitigation measures, including testing and adapting their algorithmic systems (Art. 35 DSA). The DSA also requires providers of online platforms accessible to minors to put in place appropriate and proportionate measures to ensure a high level of privacy, safety and security of minors, on their service (Art. 28.1 DSA). </w:t>
      </w:r>
      <w:r w:rsidR="003246B8" w:rsidRPr="0056751E">
        <w:rPr>
          <w:rFonts w:ascii="Times New Roman" w:eastAsia="Times New Roman" w:hAnsi="Times New Roman" w:cs="Times New Roman"/>
        </w:rPr>
        <w:t>Regulation (EU) 2022/2065 of the European Parliament and of the Council of 19 October 2022 on a Single Market for Digital Services and amending Directive 2000/31/EC (Digital Services Act). OJ L 277, 27.10.2022, pp. 1–102.</w:t>
      </w:r>
    </w:p>
  </w:footnote>
  <w:footnote w:id="28">
    <w:p w14:paraId="20B89C9D" w14:textId="37166F3A" w:rsidR="00863409" w:rsidRPr="0056751E" w:rsidRDefault="00863409" w:rsidP="0056751E">
      <w:pPr>
        <w:pStyle w:val="FootnoteText"/>
        <w:jc w:val="both"/>
        <w:rPr>
          <w:rFonts w:ascii="Times New Roman" w:hAnsi="Times New Roman" w:cs="Times New Roman"/>
        </w:rPr>
      </w:pPr>
      <w:r w:rsidRPr="0056751E">
        <w:rPr>
          <w:rStyle w:val="FootnoteReference"/>
          <w:rFonts w:ascii="Times New Roman" w:hAnsi="Times New Roman" w:cs="Times New Roman"/>
        </w:rPr>
        <w:footnoteRef/>
      </w:r>
      <w:r w:rsidR="37A6B9B1" w:rsidRPr="0056751E">
        <w:rPr>
          <w:rFonts w:ascii="Times New Roman" w:hAnsi="Times New Roman" w:cs="Times New Roman"/>
        </w:rPr>
        <w:t xml:space="preserve">  Such as data processing principles and data subjects’ rights established by the GDPR</w:t>
      </w:r>
      <w:r w:rsidR="37A6B9B1" w:rsidRPr="0056751E">
        <w:rPr>
          <w:rFonts w:ascii="Times New Roman" w:eastAsiaTheme="minorEastAsia" w:hAnsi="Times New Roman" w:cs="Times New Roman"/>
        </w:rPr>
        <w:t xml:space="preserve"> which would be applicable in connection with an AI system, e.g. either because personal data are used to develop an AI system or are input or output during the deployment.</w:t>
      </w:r>
      <w:r w:rsidR="37A6B9B1" w:rsidRPr="0056751E">
        <w:rPr>
          <w:rFonts w:ascii="Times New Roman" w:hAnsi="Times New Roman" w:cs="Times New Roman"/>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pp. 1–88. </w:t>
      </w:r>
    </w:p>
  </w:footnote>
  <w:footnote w:id="29">
    <w:p w14:paraId="189DF0CF" w14:textId="4A01E669" w:rsidR="38FC6B64" w:rsidRPr="0056751E" w:rsidRDefault="38FC6B64"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Available at </w:t>
      </w:r>
      <w:hyperlink r:id="rId3">
        <w:r w:rsidR="555D16D4" w:rsidRPr="0056751E">
          <w:rPr>
            <w:rStyle w:val="Hyperlink"/>
            <w:rFonts w:ascii="Times New Roman" w:eastAsia="Times New Roman" w:hAnsi="Times New Roman" w:cs="Times New Roman"/>
            <w:color w:val="auto"/>
          </w:rPr>
          <w:t>https://oecd.ai/en/incidents?search_terms=%5B%5D&amp;and_condition=false&amp;from_date=2014-01-01&amp;to_date=2025-05-27&amp;properties_config=%7B%22principles%22:%5B%5D,%22industries%22:%5B%5D,%22harm_types%22:%5B%5D,%22harm_levels%22:%5B%5D,%22harmed_entities%22:%5B%5D%7D&amp;only_threats=false&amp;order_by=date&amp;num_results=20</w:t>
        </w:r>
      </w:hyperlink>
    </w:p>
  </w:footnote>
  <w:footnote w:id="30">
    <w:p w14:paraId="53C50AA2" w14:textId="66E37D3D" w:rsidR="5ACC5A3D" w:rsidRPr="0056751E" w:rsidRDefault="5ACC5A3D"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Available at https://airisk.mit.edu/</w:t>
      </w:r>
    </w:p>
  </w:footnote>
  <w:footnote w:id="31">
    <w:p w14:paraId="412B9AD2" w14:textId="566F7D0B" w:rsidR="637298B9" w:rsidRPr="0056751E" w:rsidRDefault="637298B9"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This repository has three parts: (i) the AI Risk Database; (ii) the Causal Taxonomy of AI Risks (classifying how, when, and why AI risks occur); and the Domain Taxonomy of AI Risks (classifying AI risks into 7 domains (e.g., “Misinformation”) and 24 subdomains (e.g., “False or misleading information”).</w:t>
      </w:r>
    </w:p>
  </w:footnote>
  <w:footnote w:id="32">
    <w:p w14:paraId="215C3F17" w14:textId="01407C3E" w:rsidR="637298B9" w:rsidRPr="0056751E" w:rsidRDefault="637298B9"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These incidents generally concerned issues that are addressed by other relevant EU legislation, such as data privacy violations, which are regulated by the GDPR. Moreover, many of these incidents concerned copyright disputes, addressed by instruments such as the </w:t>
      </w:r>
      <w:r w:rsidR="00630ACA" w:rsidRPr="0056751E">
        <w:rPr>
          <w:rFonts w:ascii="Times New Roman" w:eastAsia="Times New Roman" w:hAnsi="Times New Roman" w:cs="Times New Roman"/>
        </w:rPr>
        <w:t xml:space="preserve">EU </w:t>
      </w:r>
      <w:r w:rsidR="002D48ED" w:rsidRPr="0056751E">
        <w:rPr>
          <w:rFonts w:ascii="Times New Roman" w:eastAsia="Times New Roman" w:hAnsi="Times New Roman" w:cs="Times New Roman"/>
        </w:rPr>
        <w:t>c</w:t>
      </w:r>
      <w:r w:rsidR="555D16D4" w:rsidRPr="0056751E">
        <w:rPr>
          <w:rFonts w:ascii="Times New Roman" w:eastAsia="Times New Roman" w:hAnsi="Times New Roman" w:cs="Times New Roman"/>
        </w:rPr>
        <w:t xml:space="preserve">opyright </w:t>
      </w:r>
      <w:r w:rsidR="00630ACA" w:rsidRPr="0056751E">
        <w:rPr>
          <w:rFonts w:ascii="Times New Roman" w:eastAsia="Times New Roman" w:hAnsi="Times New Roman" w:cs="Times New Roman"/>
        </w:rPr>
        <w:t>law</w:t>
      </w:r>
      <w:r w:rsidR="555D16D4" w:rsidRPr="0056751E">
        <w:rPr>
          <w:rFonts w:ascii="Times New Roman" w:eastAsia="Times New Roman" w:hAnsi="Times New Roman" w:cs="Times New Roman"/>
        </w:rPr>
        <w:t>. Furthermore, many incidents resulted from areas which fall under the competences of the Member States, such as the use of AI in military applications.</w:t>
      </w:r>
    </w:p>
  </w:footnote>
  <w:footnote w:id="33">
    <w:p w14:paraId="7012FFA8" w14:textId="2B919F20" w:rsidR="49AF351E" w:rsidRPr="0056751E" w:rsidRDefault="49AF351E"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Such incidents concerned primarily damage arising from AI used in medical devices or self-driving vehicles.</w:t>
      </w:r>
    </w:p>
  </w:footnote>
  <w:footnote w:id="34">
    <w:p w14:paraId="2CABD688" w14:textId="2443D4D2" w:rsidR="49AF351E" w:rsidRPr="0056751E" w:rsidRDefault="49AF351E"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These incidents concern deepfakes lacking appropriate watermarks or other transparency measures.</w:t>
      </w:r>
    </w:p>
  </w:footnote>
  <w:footnote w:id="35">
    <w:p w14:paraId="1099F205" w14:textId="5BD18A14" w:rsidR="637298B9" w:rsidRPr="0056751E" w:rsidRDefault="637298B9"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Most commonly, these incidents concerned the use of AI in biometric identification </w:t>
      </w:r>
      <w:r w:rsidR="009001E0">
        <w:rPr>
          <w:rFonts w:ascii="Times New Roman" w:eastAsia="Times New Roman" w:hAnsi="Times New Roman" w:cs="Times New Roman"/>
        </w:rPr>
        <w:t>in</w:t>
      </w:r>
      <w:r w:rsidR="555D16D4" w:rsidRPr="0056751E">
        <w:rPr>
          <w:rFonts w:ascii="Times New Roman" w:eastAsia="Times New Roman" w:hAnsi="Times New Roman" w:cs="Times New Roman"/>
        </w:rPr>
        <w:t xml:space="preserve"> law enforcement, border control management, essential services, educational and vocational institutions, as well as in the administration of justice and democratic processes</w:t>
      </w:r>
    </w:p>
  </w:footnote>
  <w:footnote w:id="36">
    <w:p w14:paraId="6E15C762" w14:textId="661AA88C" w:rsidR="637298B9" w:rsidRPr="0056751E" w:rsidRDefault="637298B9"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Such incidents, which were potentially covered by Article 5 AI Act, spanned a range of topics, such as the real-time biometric identification or emotion recognition at the workplace.</w:t>
      </w:r>
    </w:p>
  </w:footnote>
  <w:footnote w:id="37">
    <w:p w14:paraId="65E4F2DA" w14:textId="48208063" w:rsidR="637298B9" w:rsidRPr="0056751E" w:rsidRDefault="637298B9"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B492D5F" w:rsidRPr="0056751E">
        <w:rPr>
          <w:rFonts w:ascii="Times New Roman" w:eastAsia="Times New Roman" w:hAnsi="Times New Roman" w:cs="Times New Roman"/>
        </w:rPr>
        <w:t xml:space="preserve"> The incidents in the area of biometrics (point 1 of Annex III) often concerned AI systems used in surveillance cameras for remote facial recognition to identify suspects. In the area of employment, the identified incidents related to AI systems used to optimise the hiring and firing processes, such as the scanning of CVs, or the surveillance of employees on platforms used at work. In the area of access to and enjoyment of essential services, reported incidents often concerned the use of an AI based algorithm to flag people receiving housing benefits for fraud, leading to unnecessary investigations and rights violations. Concerning the area of law enforcement, relevant incidents include the use of AI to assess the risks faced by victims of domestic violence. When it came to border control management, relevant incidents related to the tracking and facial identification of migrants through cameras. </w:t>
      </w:r>
    </w:p>
  </w:footnote>
  <w:footnote w:id="38">
    <w:p w14:paraId="0D6B7A3C" w14:textId="0770C405" w:rsidR="637298B9" w:rsidRPr="0056751E" w:rsidRDefault="637298B9" w:rsidP="0056751E">
      <w:pPr>
        <w:pStyle w:val="FootnoteText"/>
        <w:jc w:val="both"/>
        <w:rPr>
          <w:rFonts w:ascii="Times New Roman" w:eastAsia="Times New Roman" w:hAnsi="Times New Roman" w:cs="Times New Roman"/>
        </w:rPr>
      </w:pPr>
      <w:r w:rsidRPr="0056751E">
        <w:rPr>
          <w:rStyle w:val="FootnoteReference"/>
          <w:rFonts w:ascii="Times New Roman" w:eastAsia="Times New Roman" w:hAnsi="Times New Roman" w:cs="Times New Roman"/>
        </w:rPr>
        <w:footnoteRef/>
      </w:r>
      <w:r w:rsidR="555D16D4" w:rsidRPr="0056751E">
        <w:rPr>
          <w:rFonts w:ascii="Times New Roman" w:eastAsia="Times New Roman" w:hAnsi="Times New Roman" w:cs="Times New Roman"/>
        </w:rPr>
        <w:t xml:space="preserve"> Several incidents involved the use of AI cameras used to detect traffic offenses or to track crowd density and ensure safety during public events. Such applications of AI pertain to law enforcement; however, they do not appear to post risk of harm equivalent to, or greater than, the risk of harm or of adverse impact posed by other high-risk AI systems already listed under Annex II point 6. This is mainly due to the fact that they typically concern administrative offences, whose consequences are less intrusive than those linked to criminal offences or are used to ensure safety without direct effect on fundamental rights. Accordingly, such AI use</w:t>
      </w:r>
      <w:r w:rsidR="420DEA74" w:rsidRPr="0056751E">
        <w:rPr>
          <w:rFonts w:ascii="Times New Roman" w:eastAsia="Times New Roman" w:hAnsi="Times New Roman" w:cs="Times New Roman"/>
        </w:rPr>
        <w:t xml:space="preserve"> </w:t>
      </w:r>
      <w:r w:rsidR="555D16D4" w:rsidRPr="0056751E">
        <w:rPr>
          <w:rFonts w:ascii="Times New Roman" w:eastAsia="Times New Roman" w:hAnsi="Times New Roman" w:cs="Times New Roman"/>
        </w:rPr>
        <w:t xml:space="preserve">cases do not </w:t>
      </w:r>
      <w:r w:rsidR="004F4EC8" w:rsidRPr="0056751E">
        <w:rPr>
          <w:rFonts w:ascii="Times New Roman" w:eastAsia="Times New Roman" w:hAnsi="Times New Roman" w:cs="Times New Roman"/>
        </w:rPr>
        <w:t xml:space="preserve">currently </w:t>
      </w:r>
      <w:r w:rsidR="555D16D4" w:rsidRPr="0056751E">
        <w:rPr>
          <w:rFonts w:ascii="Times New Roman" w:eastAsia="Times New Roman" w:hAnsi="Times New Roman" w:cs="Times New Roman"/>
        </w:rPr>
        <w:t>require amendment to Annex III.</w:t>
      </w:r>
    </w:p>
  </w:footnote>
  <w:footnote w:id="39">
    <w:p w14:paraId="1C3086BD" w14:textId="7A3A2D7E" w:rsidR="555D16D4" w:rsidRPr="0056751E" w:rsidRDefault="555D16D4" w:rsidP="0056751E">
      <w:pPr>
        <w:pStyle w:val="FootnoteText"/>
        <w:jc w:val="both"/>
        <w:rPr>
          <w:rFonts w:ascii="Times New Roman" w:hAnsi="Times New Roman" w:cs="Times New Roman"/>
        </w:rPr>
      </w:pPr>
      <w:r w:rsidRPr="0056751E">
        <w:rPr>
          <w:rStyle w:val="FootnoteReference"/>
          <w:rFonts w:ascii="Times New Roman" w:eastAsia="Times New Roman" w:hAnsi="Times New Roman" w:cs="Times New Roman"/>
        </w:rPr>
        <w:footnoteRef/>
      </w:r>
      <w:r w:rsidRPr="0056751E">
        <w:rPr>
          <w:rFonts w:ascii="Times New Roman" w:eastAsia="Times New Roman" w:hAnsi="Times New Roman" w:cs="Times New Roman"/>
        </w:rPr>
        <w:t xml:space="preserve"> Regulation (EU) 2024/900 of the European Parliament and of the Council of 13 March 2024 on the transparency and targeting of political advertising. OJ L, 2024/900, 20.3.2024.</w:t>
      </w:r>
    </w:p>
  </w:footnote>
  <w:footnote w:id="40">
    <w:p w14:paraId="1E97EEDF" w14:textId="2A69FAD8" w:rsidR="00215216" w:rsidRPr="0056751E" w:rsidRDefault="00215216" w:rsidP="0056751E">
      <w:pPr>
        <w:pStyle w:val="FootnoteText"/>
        <w:jc w:val="both"/>
        <w:rPr>
          <w:rFonts w:ascii="Times New Roman" w:hAnsi="Times New Roman" w:cs="Times New Roman"/>
        </w:rPr>
      </w:pPr>
      <w:r w:rsidRPr="0056751E">
        <w:rPr>
          <w:rStyle w:val="FootnoteReference"/>
          <w:rFonts w:ascii="Times New Roman" w:hAnsi="Times New Roman" w:cs="Times New Roman"/>
        </w:rPr>
        <w:footnoteRef/>
      </w:r>
      <w:r w:rsidRPr="0056751E">
        <w:rPr>
          <w:rFonts w:ascii="Times New Roman" w:hAnsi="Times New Roman" w:cs="Times New Roman"/>
        </w:rPr>
        <w:t xml:space="preserve"> </w:t>
      </w:r>
      <w:r w:rsidR="002E765F" w:rsidRPr="0056751E">
        <w:rPr>
          <w:rFonts w:ascii="Times New Roman" w:hAnsi="Times New Roman" w:cs="Times New Roman"/>
        </w:rPr>
        <w:t>Joint Communication to the European Parliament, the Council, the European Economic and Social Committee and the Committee of the Regions. European Democracy Shield: Empowering Strong and Resilient Democracies</w:t>
      </w:r>
      <w:r w:rsidR="007235BA" w:rsidRPr="0056751E">
        <w:rPr>
          <w:rFonts w:ascii="Times New Roman" w:hAnsi="Times New Roman" w:cs="Times New Roman"/>
        </w:rPr>
        <w:t>. Brussels, 12.11.2025. JOIN(2025) 791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A94B7" w14:textId="77777777" w:rsidR="00C9673F" w:rsidRPr="00C9673F" w:rsidRDefault="00C9673F" w:rsidP="00C9673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E7B13" w14:textId="77777777" w:rsidR="00C9673F" w:rsidRPr="00C9673F" w:rsidRDefault="00C9673F" w:rsidP="00C9673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2A4BE" w14:textId="77777777" w:rsidR="00C9673F" w:rsidRPr="00C9673F" w:rsidRDefault="00C9673F" w:rsidP="00C9673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4AAB8" w14:textId="77777777" w:rsidR="00465834" w:rsidRDefault="004658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465834" w14:paraId="106A9B79" w14:textId="77777777" w:rsidTr="04EF83AA">
      <w:trPr>
        <w:trHeight w:val="300"/>
      </w:trPr>
      <w:tc>
        <w:tcPr>
          <w:tcW w:w="3005" w:type="dxa"/>
        </w:tcPr>
        <w:p w14:paraId="49B4AE1E" w14:textId="77777777" w:rsidR="00465834" w:rsidRDefault="00465834" w:rsidP="04EF83AA">
          <w:pPr>
            <w:pStyle w:val="Header"/>
            <w:ind w:left="-115"/>
          </w:pPr>
        </w:p>
      </w:tc>
      <w:tc>
        <w:tcPr>
          <w:tcW w:w="3005" w:type="dxa"/>
        </w:tcPr>
        <w:p w14:paraId="33888DEA" w14:textId="77777777" w:rsidR="00465834" w:rsidRDefault="00465834" w:rsidP="04EF83AA">
          <w:pPr>
            <w:pStyle w:val="Header"/>
            <w:jc w:val="center"/>
          </w:pPr>
        </w:p>
      </w:tc>
      <w:tc>
        <w:tcPr>
          <w:tcW w:w="3005" w:type="dxa"/>
        </w:tcPr>
        <w:p w14:paraId="18B91BC2" w14:textId="77777777" w:rsidR="00465834" w:rsidRDefault="00465834" w:rsidP="04EF83AA">
          <w:pPr>
            <w:pStyle w:val="Header"/>
            <w:ind w:right="-115"/>
            <w:jc w:val="right"/>
          </w:pPr>
        </w:p>
      </w:tc>
    </w:tr>
  </w:tbl>
  <w:p w14:paraId="64DB3B0F" w14:textId="77777777" w:rsidR="00465834" w:rsidRDefault="00465834" w:rsidP="04EF83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C5131" w14:textId="77777777" w:rsidR="00465834" w:rsidRDefault="00465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5831"/>
    <w:multiLevelType w:val="hybridMultilevel"/>
    <w:tmpl w:val="D652A86C"/>
    <w:lvl w:ilvl="0" w:tplc="C3402B3C">
      <w:start w:val="1"/>
      <w:numFmt w:val="upperRoman"/>
      <w:lvlText w:val="%1."/>
      <w:lvlJc w:val="left"/>
      <w:pPr>
        <w:ind w:left="720" w:hanging="360"/>
      </w:pPr>
    </w:lvl>
    <w:lvl w:ilvl="1" w:tplc="241217B2">
      <w:start w:val="1"/>
      <w:numFmt w:val="lowerLetter"/>
      <w:lvlText w:val="%2."/>
      <w:lvlJc w:val="left"/>
      <w:pPr>
        <w:ind w:left="1440" w:hanging="360"/>
      </w:pPr>
    </w:lvl>
    <w:lvl w:ilvl="2" w:tplc="83CC88B0">
      <w:start w:val="1"/>
      <w:numFmt w:val="lowerRoman"/>
      <w:lvlText w:val="%3."/>
      <w:lvlJc w:val="right"/>
      <w:pPr>
        <w:ind w:left="2160" w:hanging="180"/>
      </w:pPr>
    </w:lvl>
    <w:lvl w:ilvl="3" w:tplc="2CAADC2C">
      <w:start w:val="1"/>
      <w:numFmt w:val="decimal"/>
      <w:lvlText w:val="%4."/>
      <w:lvlJc w:val="left"/>
      <w:pPr>
        <w:ind w:left="2880" w:hanging="360"/>
      </w:pPr>
    </w:lvl>
    <w:lvl w:ilvl="4" w:tplc="1CBCD852">
      <w:start w:val="1"/>
      <w:numFmt w:val="lowerLetter"/>
      <w:lvlText w:val="%5."/>
      <w:lvlJc w:val="left"/>
      <w:pPr>
        <w:ind w:left="3600" w:hanging="360"/>
      </w:pPr>
    </w:lvl>
    <w:lvl w:ilvl="5" w:tplc="490014E6">
      <w:start w:val="1"/>
      <w:numFmt w:val="lowerRoman"/>
      <w:lvlText w:val="%6."/>
      <w:lvlJc w:val="right"/>
      <w:pPr>
        <w:ind w:left="4320" w:hanging="180"/>
      </w:pPr>
    </w:lvl>
    <w:lvl w:ilvl="6" w:tplc="262A698E">
      <w:start w:val="1"/>
      <w:numFmt w:val="decimal"/>
      <w:lvlText w:val="%7."/>
      <w:lvlJc w:val="left"/>
      <w:pPr>
        <w:ind w:left="5040" w:hanging="360"/>
      </w:pPr>
    </w:lvl>
    <w:lvl w:ilvl="7" w:tplc="DAFEDEB4">
      <w:start w:val="1"/>
      <w:numFmt w:val="lowerLetter"/>
      <w:lvlText w:val="%8."/>
      <w:lvlJc w:val="left"/>
      <w:pPr>
        <w:ind w:left="5760" w:hanging="360"/>
      </w:pPr>
    </w:lvl>
    <w:lvl w:ilvl="8" w:tplc="1D6C3406">
      <w:start w:val="1"/>
      <w:numFmt w:val="lowerRoman"/>
      <w:lvlText w:val="%9."/>
      <w:lvlJc w:val="right"/>
      <w:pPr>
        <w:ind w:left="6480" w:hanging="180"/>
      </w:pPr>
    </w:lvl>
  </w:abstractNum>
  <w:abstractNum w:abstractNumId="1" w15:restartNumberingAfterBreak="0">
    <w:nsid w:val="059C5D66"/>
    <w:multiLevelType w:val="hybridMultilevel"/>
    <w:tmpl w:val="CDDAA60A"/>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8A4D43"/>
    <w:multiLevelType w:val="hybridMultilevel"/>
    <w:tmpl w:val="90B02B78"/>
    <w:lvl w:ilvl="0" w:tplc="DF1024B8">
      <w:start w:val="1"/>
      <w:numFmt w:val="bullet"/>
      <w:lvlText w:val="·"/>
      <w:lvlJc w:val="left"/>
      <w:pPr>
        <w:ind w:left="720" w:hanging="360"/>
      </w:pPr>
      <w:rPr>
        <w:rFonts w:ascii="Symbol" w:hAnsi="Symbol" w:hint="default"/>
      </w:rPr>
    </w:lvl>
    <w:lvl w:ilvl="1" w:tplc="29760EA8">
      <w:start w:val="1"/>
      <w:numFmt w:val="bullet"/>
      <w:lvlText w:val="o"/>
      <w:lvlJc w:val="left"/>
      <w:pPr>
        <w:ind w:left="1440" w:hanging="360"/>
      </w:pPr>
      <w:rPr>
        <w:rFonts w:ascii="Courier New" w:hAnsi="Courier New" w:hint="default"/>
      </w:rPr>
    </w:lvl>
    <w:lvl w:ilvl="2" w:tplc="AC7EEAAE">
      <w:start w:val="1"/>
      <w:numFmt w:val="bullet"/>
      <w:lvlText w:val=""/>
      <w:lvlJc w:val="left"/>
      <w:pPr>
        <w:ind w:left="2160" w:hanging="360"/>
      </w:pPr>
      <w:rPr>
        <w:rFonts w:ascii="Wingdings" w:hAnsi="Wingdings" w:hint="default"/>
      </w:rPr>
    </w:lvl>
    <w:lvl w:ilvl="3" w:tplc="CF0474F2">
      <w:start w:val="1"/>
      <w:numFmt w:val="bullet"/>
      <w:lvlText w:val=""/>
      <w:lvlJc w:val="left"/>
      <w:pPr>
        <w:ind w:left="2880" w:hanging="360"/>
      </w:pPr>
      <w:rPr>
        <w:rFonts w:ascii="Symbol" w:hAnsi="Symbol" w:hint="default"/>
      </w:rPr>
    </w:lvl>
    <w:lvl w:ilvl="4" w:tplc="D48A50C8">
      <w:start w:val="1"/>
      <w:numFmt w:val="bullet"/>
      <w:lvlText w:val="o"/>
      <w:lvlJc w:val="left"/>
      <w:pPr>
        <w:ind w:left="3600" w:hanging="360"/>
      </w:pPr>
      <w:rPr>
        <w:rFonts w:ascii="Courier New" w:hAnsi="Courier New" w:hint="default"/>
      </w:rPr>
    </w:lvl>
    <w:lvl w:ilvl="5" w:tplc="981AA6AC">
      <w:start w:val="1"/>
      <w:numFmt w:val="bullet"/>
      <w:lvlText w:val=""/>
      <w:lvlJc w:val="left"/>
      <w:pPr>
        <w:ind w:left="4320" w:hanging="360"/>
      </w:pPr>
      <w:rPr>
        <w:rFonts w:ascii="Wingdings" w:hAnsi="Wingdings" w:hint="default"/>
      </w:rPr>
    </w:lvl>
    <w:lvl w:ilvl="6" w:tplc="C80AE02E">
      <w:start w:val="1"/>
      <w:numFmt w:val="bullet"/>
      <w:lvlText w:val=""/>
      <w:lvlJc w:val="left"/>
      <w:pPr>
        <w:ind w:left="5040" w:hanging="360"/>
      </w:pPr>
      <w:rPr>
        <w:rFonts w:ascii="Symbol" w:hAnsi="Symbol" w:hint="default"/>
      </w:rPr>
    </w:lvl>
    <w:lvl w:ilvl="7" w:tplc="02A4C5EC">
      <w:start w:val="1"/>
      <w:numFmt w:val="bullet"/>
      <w:lvlText w:val="o"/>
      <w:lvlJc w:val="left"/>
      <w:pPr>
        <w:ind w:left="5760" w:hanging="360"/>
      </w:pPr>
      <w:rPr>
        <w:rFonts w:ascii="Courier New" w:hAnsi="Courier New" w:hint="default"/>
      </w:rPr>
    </w:lvl>
    <w:lvl w:ilvl="8" w:tplc="6584D114">
      <w:start w:val="1"/>
      <w:numFmt w:val="bullet"/>
      <w:lvlText w:val=""/>
      <w:lvlJc w:val="left"/>
      <w:pPr>
        <w:ind w:left="6480" w:hanging="360"/>
      </w:pPr>
      <w:rPr>
        <w:rFonts w:ascii="Wingdings" w:hAnsi="Wingdings" w:hint="default"/>
      </w:rPr>
    </w:lvl>
  </w:abstractNum>
  <w:abstractNum w:abstractNumId="3" w15:restartNumberingAfterBreak="0">
    <w:nsid w:val="0718C516"/>
    <w:multiLevelType w:val="hybridMultilevel"/>
    <w:tmpl w:val="3B58269E"/>
    <w:lvl w:ilvl="0" w:tplc="C29683EA">
      <w:start w:val="1"/>
      <w:numFmt w:val="upperRoman"/>
      <w:lvlText w:val="%1."/>
      <w:lvlJc w:val="left"/>
      <w:pPr>
        <w:ind w:left="720" w:hanging="360"/>
      </w:pPr>
    </w:lvl>
    <w:lvl w:ilvl="1" w:tplc="1F74FECA">
      <w:start w:val="1"/>
      <w:numFmt w:val="lowerLetter"/>
      <w:lvlText w:val="%2."/>
      <w:lvlJc w:val="left"/>
      <w:pPr>
        <w:ind w:left="1440" w:hanging="360"/>
      </w:pPr>
    </w:lvl>
    <w:lvl w:ilvl="2" w:tplc="2828DB46">
      <w:start w:val="1"/>
      <w:numFmt w:val="lowerRoman"/>
      <w:lvlText w:val="%3."/>
      <w:lvlJc w:val="right"/>
      <w:pPr>
        <w:ind w:left="2160" w:hanging="180"/>
      </w:pPr>
    </w:lvl>
    <w:lvl w:ilvl="3" w:tplc="AD6C7FE6">
      <w:start w:val="1"/>
      <w:numFmt w:val="decimal"/>
      <w:lvlText w:val="%4."/>
      <w:lvlJc w:val="left"/>
      <w:pPr>
        <w:ind w:left="2880" w:hanging="360"/>
      </w:pPr>
    </w:lvl>
    <w:lvl w:ilvl="4" w:tplc="060665DE">
      <w:start w:val="1"/>
      <w:numFmt w:val="lowerLetter"/>
      <w:lvlText w:val="%5."/>
      <w:lvlJc w:val="left"/>
      <w:pPr>
        <w:ind w:left="3600" w:hanging="360"/>
      </w:pPr>
    </w:lvl>
    <w:lvl w:ilvl="5" w:tplc="6C70813A">
      <w:start w:val="1"/>
      <w:numFmt w:val="lowerRoman"/>
      <w:lvlText w:val="%6."/>
      <w:lvlJc w:val="right"/>
      <w:pPr>
        <w:ind w:left="4320" w:hanging="180"/>
      </w:pPr>
    </w:lvl>
    <w:lvl w:ilvl="6" w:tplc="FDDA3320">
      <w:start w:val="1"/>
      <w:numFmt w:val="decimal"/>
      <w:lvlText w:val="%7."/>
      <w:lvlJc w:val="left"/>
      <w:pPr>
        <w:ind w:left="5040" w:hanging="360"/>
      </w:pPr>
    </w:lvl>
    <w:lvl w:ilvl="7" w:tplc="D4007E54">
      <w:start w:val="1"/>
      <w:numFmt w:val="lowerLetter"/>
      <w:lvlText w:val="%8."/>
      <w:lvlJc w:val="left"/>
      <w:pPr>
        <w:ind w:left="5760" w:hanging="360"/>
      </w:pPr>
    </w:lvl>
    <w:lvl w:ilvl="8" w:tplc="C1A6AB4A">
      <w:start w:val="1"/>
      <w:numFmt w:val="lowerRoman"/>
      <w:lvlText w:val="%9."/>
      <w:lvlJc w:val="right"/>
      <w:pPr>
        <w:ind w:left="6480" w:hanging="180"/>
      </w:pPr>
    </w:lvl>
  </w:abstractNum>
  <w:abstractNum w:abstractNumId="4" w15:restartNumberingAfterBreak="0">
    <w:nsid w:val="08712068"/>
    <w:multiLevelType w:val="hybridMultilevel"/>
    <w:tmpl w:val="E842CD4C"/>
    <w:lvl w:ilvl="0" w:tplc="9AB6D736">
      <w:start w:val="1"/>
      <w:numFmt w:val="upperRoman"/>
      <w:lvlText w:val="%1."/>
      <w:lvlJc w:val="left"/>
      <w:pPr>
        <w:ind w:left="720" w:hanging="360"/>
      </w:pPr>
    </w:lvl>
    <w:lvl w:ilvl="1" w:tplc="E556ACCC">
      <w:start w:val="1"/>
      <w:numFmt w:val="lowerLetter"/>
      <w:lvlText w:val="%2."/>
      <w:lvlJc w:val="left"/>
      <w:pPr>
        <w:ind w:left="1440" w:hanging="360"/>
      </w:pPr>
    </w:lvl>
    <w:lvl w:ilvl="2" w:tplc="A7B67E0C">
      <w:start w:val="1"/>
      <w:numFmt w:val="lowerRoman"/>
      <w:lvlText w:val="%3."/>
      <w:lvlJc w:val="right"/>
      <w:pPr>
        <w:ind w:left="2160" w:hanging="180"/>
      </w:pPr>
    </w:lvl>
    <w:lvl w:ilvl="3" w:tplc="F9085F22">
      <w:start w:val="1"/>
      <w:numFmt w:val="decimal"/>
      <w:lvlText w:val="%4."/>
      <w:lvlJc w:val="left"/>
      <w:pPr>
        <w:ind w:left="2880" w:hanging="360"/>
      </w:pPr>
    </w:lvl>
    <w:lvl w:ilvl="4" w:tplc="2D243B2A">
      <w:start w:val="1"/>
      <w:numFmt w:val="lowerLetter"/>
      <w:lvlText w:val="%5."/>
      <w:lvlJc w:val="left"/>
      <w:pPr>
        <w:ind w:left="3600" w:hanging="360"/>
      </w:pPr>
    </w:lvl>
    <w:lvl w:ilvl="5" w:tplc="0262E7BA">
      <w:start w:val="1"/>
      <w:numFmt w:val="lowerRoman"/>
      <w:lvlText w:val="%6."/>
      <w:lvlJc w:val="right"/>
      <w:pPr>
        <w:ind w:left="4320" w:hanging="180"/>
      </w:pPr>
    </w:lvl>
    <w:lvl w:ilvl="6" w:tplc="69E04644">
      <w:start w:val="1"/>
      <w:numFmt w:val="decimal"/>
      <w:lvlText w:val="%7."/>
      <w:lvlJc w:val="left"/>
      <w:pPr>
        <w:ind w:left="5040" w:hanging="360"/>
      </w:pPr>
    </w:lvl>
    <w:lvl w:ilvl="7" w:tplc="F25E9C8E">
      <w:start w:val="1"/>
      <w:numFmt w:val="lowerLetter"/>
      <w:lvlText w:val="%8."/>
      <w:lvlJc w:val="left"/>
      <w:pPr>
        <w:ind w:left="5760" w:hanging="360"/>
      </w:pPr>
    </w:lvl>
    <w:lvl w:ilvl="8" w:tplc="77F2FD6E">
      <w:start w:val="1"/>
      <w:numFmt w:val="lowerRoman"/>
      <w:lvlText w:val="%9."/>
      <w:lvlJc w:val="right"/>
      <w:pPr>
        <w:ind w:left="6480" w:hanging="180"/>
      </w:pPr>
    </w:lvl>
  </w:abstractNum>
  <w:abstractNum w:abstractNumId="5" w15:restartNumberingAfterBreak="0">
    <w:nsid w:val="0D761BAE"/>
    <w:multiLevelType w:val="hybridMultilevel"/>
    <w:tmpl w:val="284AF1AC"/>
    <w:lvl w:ilvl="0" w:tplc="6C56B0F4">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843A99"/>
    <w:multiLevelType w:val="hybridMultilevel"/>
    <w:tmpl w:val="3D7AF768"/>
    <w:lvl w:ilvl="0" w:tplc="D108C59A">
      <w:start w:val="1"/>
      <w:numFmt w:val="bullet"/>
      <w:lvlText w:val="-"/>
      <w:lvlJc w:val="left"/>
      <w:pPr>
        <w:ind w:left="1080" w:hanging="360"/>
      </w:pPr>
      <w:rPr>
        <w:rFonts w:ascii="Aptos" w:hAnsi="Aptos" w:hint="default"/>
      </w:rPr>
    </w:lvl>
    <w:lvl w:ilvl="1" w:tplc="5268D412">
      <w:start w:val="1"/>
      <w:numFmt w:val="bullet"/>
      <w:lvlText w:val="o"/>
      <w:lvlJc w:val="left"/>
      <w:pPr>
        <w:ind w:left="1800" w:hanging="360"/>
      </w:pPr>
      <w:rPr>
        <w:rFonts w:ascii="Courier New" w:hAnsi="Courier New" w:hint="default"/>
      </w:rPr>
    </w:lvl>
    <w:lvl w:ilvl="2" w:tplc="3FAE5834">
      <w:start w:val="1"/>
      <w:numFmt w:val="bullet"/>
      <w:lvlText w:val=""/>
      <w:lvlJc w:val="left"/>
      <w:pPr>
        <w:ind w:left="2520" w:hanging="360"/>
      </w:pPr>
      <w:rPr>
        <w:rFonts w:ascii="Wingdings" w:hAnsi="Wingdings" w:hint="default"/>
      </w:rPr>
    </w:lvl>
    <w:lvl w:ilvl="3" w:tplc="1764C9D2">
      <w:start w:val="1"/>
      <w:numFmt w:val="bullet"/>
      <w:lvlText w:val=""/>
      <w:lvlJc w:val="left"/>
      <w:pPr>
        <w:ind w:left="3240" w:hanging="360"/>
      </w:pPr>
      <w:rPr>
        <w:rFonts w:ascii="Symbol" w:hAnsi="Symbol" w:hint="default"/>
      </w:rPr>
    </w:lvl>
    <w:lvl w:ilvl="4" w:tplc="28E2B160">
      <w:start w:val="1"/>
      <w:numFmt w:val="bullet"/>
      <w:lvlText w:val="o"/>
      <w:lvlJc w:val="left"/>
      <w:pPr>
        <w:ind w:left="3960" w:hanging="360"/>
      </w:pPr>
      <w:rPr>
        <w:rFonts w:ascii="Courier New" w:hAnsi="Courier New" w:hint="default"/>
      </w:rPr>
    </w:lvl>
    <w:lvl w:ilvl="5" w:tplc="20E44162">
      <w:start w:val="1"/>
      <w:numFmt w:val="bullet"/>
      <w:lvlText w:val=""/>
      <w:lvlJc w:val="left"/>
      <w:pPr>
        <w:ind w:left="4680" w:hanging="360"/>
      </w:pPr>
      <w:rPr>
        <w:rFonts w:ascii="Wingdings" w:hAnsi="Wingdings" w:hint="default"/>
      </w:rPr>
    </w:lvl>
    <w:lvl w:ilvl="6" w:tplc="D3CE0E90">
      <w:start w:val="1"/>
      <w:numFmt w:val="bullet"/>
      <w:lvlText w:val=""/>
      <w:lvlJc w:val="left"/>
      <w:pPr>
        <w:ind w:left="5400" w:hanging="360"/>
      </w:pPr>
      <w:rPr>
        <w:rFonts w:ascii="Symbol" w:hAnsi="Symbol" w:hint="default"/>
      </w:rPr>
    </w:lvl>
    <w:lvl w:ilvl="7" w:tplc="0C465C38">
      <w:start w:val="1"/>
      <w:numFmt w:val="bullet"/>
      <w:lvlText w:val="o"/>
      <w:lvlJc w:val="left"/>
      <w:pPr>
        <w:ind w:left="6120" w:hanging="360"/>
      </w:pPr>
      <w:rPr>
        <w:rFonts w:ascii="Courier New" w:hAnsi="Courier New" w:hint="default"/>
      </w:rPr>
    </w:lvl>
    <w:lvl w:ilvl="8" w:tplc="6840F882">
      <w:start w:val="1"/>
      <w:numFmt w:val="bullet"/>
      <w:lvlText w:val=""/>
      <w:lvlJc w:val="left"/>
      <w:pPr>
        <w:ind w:left="6840" w:hanging="360"/>
      </w:pPr>
      <w:rPr>
        <w:rFonts w:ascii="Wingdings" w:hAnsi="Wingdings" w:hint="default"/>
      </w:rPr>
    </w:lvl>
  </w:abstractNum>
  <w:abstractNum w:abstractNumId="7" w15:restartNumberingAfterBreak="0">
    <w:nsid w:val="0DBD092D"/>
    <w:multiLevelType w:val="hybridMultilevel"/>
    <w:tmpl w:val="4E4621E0"/>
    <w:lvl w:ilvl="0" w:tplc="164833AA">
      <w:start w:val="1"/>
      <w:numFmt w:val="upperRoman"/>
      <w:lvlText w:val="%1."/>
      <w:lvlJc w:val="left"/>
      <w:pPr>
        <w:ind w:left="720" w:hanging="360"/>
      </w:pPr>
    </w:lvl>
    <w:lvl w:ilvl="1" w:tplc="7180D29E">
      <w:start w:val="1"/>
      <w:numFmt w:val="lowerLetter"/>
      <w:lvlText w:val="%2."/>
      <w:lvlJc w:val="left"/>
      <w:pPr>
        <w:ind w:left="1440" w:hanging="360"/>
      </w:pPr>
    </w:lvl>
    <w:lvl w:ilvl="2" w:tplc="829E638E">
      <w:start w:val="1"/>
      <w:numFmt w:val="lowerRoman"/>
      <w:lvlText w:val="%3."/>
      <w:lvlJc w:val="right"/>
      <w:pPr>
        <w:ind w:left="2160" w:hanging="180"/>
      </w:pPr>
    </w:lvl>
    <w:lvl w:ilvl="3" w:tplc="C69CDC9A">
      <w:start w:val="1"/>
      <w:numFmt w:val="decimal"/>
      <w:lvlText w:val="%4."/>
      <w:lvlJc w:val="left"/>
      <w:pPr>
        <w:ind w:left="2880" w:hanging="360"/>
      </w:pPr>
    </w:lvl>
    <w:lvl w:ilvl="4" w:tplc="9DA0742C">
      <w:start w:val="1"/>
      <w:numFmt w:val="lowerLetter"/>
      <w:lvlText w:val="%5."/>
      <w:lvlJc w:val="left"/>
      <w:pPr>
        <w:ind w:left="3600" w:hanging="360"/>
      </w:pPr>
    </w:lvl>
    <w:lvl w:ilvl="5" w:tplc="5524A286">
      <w:start w:val="1"/>
      <w:numFmt w:val="lowerRoman"/>
      <w:lvlText w:val="%6."/>
      <w:lvlJc w:val="right"/>
      <w:pPr>
        <w:ind w:left="4320" w:hanging="180"/>
      </w:pPr>
    </w:lvl>
    <w:lvl w:ilvl="6" w:tplc="83303C3A">
      <w:start w:val="1"/>
      <w:numFmt w:val="decimal"/>
      <w:lvlText w:val="%7."/>
      <w:lvlJc w:val="left"/>
      <w:pPr>
        <w:ind w:left="5040" w:hanging="360"/>
      </w:pPr>
    </w:lvl>
    <w:lvl w:ilvl="7" w:tplc="D39824C6">
      <w:start w:val="1"/>
      <w:numFmt w:val="lowerLetter"/>
      <w:lvlText w:val="%8."/>
      <w:lvlJc w:val="left"/>
      <w:pPr>
        <w:ind w:left="5760" w:hanging="360"/>
      </w:pPr>
    </w:lvl>
    <w:lvl w:ilvl="8" w:tplc="2D160602">
      <w:start w:val="1"/>
      <w:numFmt w:val="lowerRoman"/>
      <w:lvlText w:val="%9."/>
      <w:lvlJc w:val="right"/>
      <w:pPr>
        <w:ind w:left="6480" w:hanging="180"/>
      </w:pPr>
    </w:lvl>
  </w:abstractNum>
  <w:abstractNum w:abstractNumId="8" w15:restartNumberingAfterBreak="0">
    <w:nsid w:val="11E24AAC"/>
    <w:multiLevelType w:val="hybridMultilevel"/>
    <w:tmpl w:val="56B828CC"/>
    <w:lvl w:ilvl="0" w:tplc="DBB67510">
      <w:start w:val="1"/>
      <w:numFmt w:val="bullet"/>
      <w:lvlText w:val=""/>
      <w:lvlJc w:val="left"/>
      <w:pPr>
        <w:ind w:left="720" w:hanging="360"/>
      </w:pPr>
      <w:rPr>
        <w:rFonts w:ascii="Symbol" w:hAnsi="Symbol"/>
      </w:rPr>
    </w:lvl>
    <w:lvl w:ilvl="1" w:tplc="741E3E10">
      <w:start w:val="1"/>
      <w:numFmt w:val="bullet"/>
      <w:lvlText w:val=""/>
      <w:lvlJc w:val="left"/>
      <w:pPr>
        <w:ind w:left="720" w:hanging="360"/>
      </w:pPr>
      <w:rPr>
        <w:rFonts w:ascii="Symbol" w:hAnsi="Symbol"/>
      </w:rPr>
    </w:lvl>
    <w:lvl w:ilvl="2" w:tplc="BB5C4802">
      <w:start w:val="1"/>
      <w:numFmt w:val="bullet"/>
      <w:lvlText w:val=""/>
      <w:lvlJc w:val="left"/>
      <w:pPr>
        <w:ind w:left="720" w:hanging="360"/>
      </w:pPr>
      <w:rPr>
        <w:rFonts w:ascii="Symbol" w:hAnsi="Symbol"/>
      </w:rPr>
    </w:lvl>
    <w:lvl w:ilvl="3" w:tplc="05ACD89E">
      <w:start w:val="1"/>
      <w:numFmt w:val="bullet"/>
      <w:lvlText w:val=""/>
      <w:lvlJc w:val="left"/>
      <w:pPr>
        <w:ind w:left="720" w:hanging="360"/>
      </w:pPr>
      <w:rPr>
        <w:rFonts w:ascii="Symbol" w:hAnsi="Symbol"/>
      </w:rPr>
    </w:lvl>
    <w:lvl w:ilvl="4" w:tplc="E110C29C">
      <w:start w:val="1"/>
      <w:numFmt w:val="bullet"/>
      <w:lvlText w:val=""/>
      <w:lvlJc w:val="left"/>
      <w:pPr>
        <w:ind w:left="720" w:hanging="360"/>
      </w:pPr>
      <w:rPr>
        <w:rFonts w:ascii="Symbol" w:hAnsi="Symbol"/>
      </w:rPr>
    </w:lvl>
    <w:lvl w:ilvl="5" w:tplc="93E2C204">
      <w:start w:val="1"/>
      <w:numFmt w:val="bullet"/>
      <w:lvlText w:val=""/>
      <w:lvlJc w:val="left"/>
      <w:pPr>
        <w:ind w:left="720" w:hanging="360"/>
      </w:pPr>
      <w:rPr>
        <w:rFonts w:ascii="Symbol" w:hAnsi="Symbol"/>
      </w:rPr>
    </w:lvl>
    <w:lvl w:ilvl="6" w:tplc="9F34F50C">
      <w:start w:val="1"/>
      <w:numFmt w:val="bullet"/>
      <w:lvlText w:val=""/>
      <w:lvlJc w:val="left"/>
      <w:pPr>
        <w:ind w:left="720" w:hanging="360"/>
      </w:pPr>
      <w:rPr>
        <w:rFonts w:ascii="Symbol" w:hAnsi="Symbol"/>
      </w:rPr>
    </w:lvl>
    <w:lvl w:ilvl="7" w:tplc="96F4896C">
      <w:start w:val="1"/>
      <w:numFmt w:val="bullet"/>
      <w:lvlText w:val=""/>
      <w:lvlJc w:val="left"/>
      <w:pPr>
        <w:ind w:left="720" w:hanging="360"/>
      </w:pPr>
      <w:rPr>
        <w:rFonts w:ascii="Symbol" w:hAnsi="Symbol"/>
      </w:rPr>
    </w:lvl>
    <w:lvl w:ilvl="8" w:tplc="8A6CD23E">
      <w:start w:val="1"/>
      <w:numFmt w:val="bullet"/>
      <w:lvlText w:val=""/>
      <w:lvlJc w:val="left"/>
      <w:pPr>
        <w:ind w:left="720" w:hanging="360"/>
      </w:pPr>
      <w:rPr>
        <w:rFonts w:ascii="Symbol" w:hAnsi="Symbol"/>
      </w:rPr>
    </w:lvl>
  </w:abstractNum>
  <w:abstractNum w:abstractNumId="9" w15:restartNumberingAfterBreak="0">
    <w:nsid w:val="12CF3BD8"/>
    <w:multiLevelType w:val="hybridMultilevel"/>
    <w:tmpl w:val="C0D2D2E0"/>
    <w:lvl w:ilvl="0" w:tplc="922055EA">
      <w:start w:val="1"/>
      <w:numFmt w:val="bullet"/>
      <w:lvlText w:val=""/>
      <w:lvlJc w:val="left"/>
      <w:pPr>
        <w:ind w:left="1800" w:hanging="360"/>
      </w:pPr>
      <w:rPr>
        <w:rFonts w:ascii="Symbol" w:hAnsi="Symbol" w:hint="default"/>
      </w:rPr>
    </w:lvl>
    <w:lvl w:ilvl="1" w:tplc="5672EADC">
      <w:start w:val="1"/>
      <w:numFmt w:val="bullet"/>
      <w:lvlText w:val="o"/>
      <w:lvlJc w:val="left"/>
      <w:pPr>
        <w:ind w:left="2520" w:hanging="360"/>
      </w:pPr>
      <w:rPr>
        <w:rFonts w:ascii="Courier New" w:hAnsi="Courier New" w:hint="default"/>
      </w:rPr>
    </w:lvl>
    <w:lvl w:ilvl="2" w:tplc="7696BE72">
      <w:start w:val="1"/>
      <w:numFmt w:val="bullet"/>
      <w:lvlText w:val=""/>
      <w:lvlJc w:val="left"/>
      <w:pPr>
        <w:ind w:left="3240" w:hanging="360"/>
      </w:pPr>
      <w:rPr>
        <w:rFonts w:ascii="Wingdings" w:hAnsi="Wingdings" w:hint="default"/>
      </w:rPr>
    </w:lvl>
    <w:lvl w:ilvl="3" w:tplc="C27479E0">
      <w:start w:val="1"/>
      <w:numFmt w:val="bullet"/>
      <w:lvlText w:val=""/>
      <w:lvlJc w:val="left"/>
      <w:pPr>
        <w:ind w:left="3960" w:hanging="360"/>
      </w:pPr>
      <w:rPr>
        <w:rFonts w:ascii="Symbol" w:hAnsi="Symbol" w:hint="default"/>
      </w:rPr>
    </w:lvl>
    <w:lvl w:ilvl="4" w:tplc="02EC7060">
      <w:start w:val="1"/>
      <w:numFmt w:val="bullet"/>
      <w:lvlText w:val="o"/>
      <w:lvlJc w:val="left"/>
      <w:pPr>
        <w:ind w:left="4680" w:hanging="360"/>
      </w:pPr>
      <w:rPr>
        <w:rFonts w:ascii="Courier New" w:hAnsi="Courier New" w:hint="default"/>
      </w:rPr>
    </w:lvl>
    <w:lvl w:ilvl="5" w:tplc="8EDE56F8">
      <w:start w:val="1"/>
      <w:numFmt w:val="bullet"/>
      <w:lvlText w:val=""/>
      <w:lvlJc w:val="left"/>
      <w:pPr>
        <w:ind w:left="5400" w:hanging="360"/>
      </w:pPr>
      <w:rPr>
        <w:rFonts w:ascii="Wingdings" w:hAnsi="Wingdings" w:hint="default"/>
      </w:rPr>
    </w:lvl>
    <w:lvl w:ilvl="6" w:tplc="C0A073F8">
      <w:start w:val="1"/>
      <w:numFmt w:val="bullet"/>
      <w:lvlText w:val=""/>
      <w:lvlJc w:val="left"/>
      <w:pPr>
        <w:ind w:left="6120" w:hanging="360"/>
      </w:pPr>
      <w:rPr>
        <w:rFonts w:ascii="Symbol" w:hAnsi="Symbol" w:hint="default"/>
      </w:rPr>
    </w:lvl>
    <w:lvl w:ilvl="7" w:tplc="957EAF98">
      <w:start w:val="1"/>
      <w:numFmt w:val="bullet"/>
      <w:lvlText w:val="o"/>
      <w:lvlJc w:val="left"/>
      <w:pPr>
        <w:ind w:left="6840" w:hanging="360"/>
      </w:pPr>
      <w:rPr>
        <w:rFonts w:ascii="Courier New" w:hAnsi="Courier New" w:hint="default"/>
      </w:rPr>
    </w:lvl>
    <w:lvl w:ilvl="8" w:tplc="F7228BE0">
      <w:start w:val="1"/>
      <w:numFmt w:val="bullet"/>
      <w:lvlText w:val=""/>
      <w:lvlJc w:val="left"/>
      <w:pPr>
        <w:ind w:left="7560" w:hanging="360"/>
      </w:pPr>
      <w:rPr>
        <w:rFonts w:ascii="Wingdings" w:hAnsi="Wingdings" w:hint="default"/>
      </w:rPr>
    </w:lvl>
  </w:abstractNum>
  <w:abstractNum w:abstractNumId="10" w15:restartNumberingAfterBreak="0">
    <w:nsid w:val="1A5FB586"/>
    <w:multiLevelType w:val="hybridMultilevel"/>
    <w:tmpl w:val="69E282D0"/>
    <w:lvl w:ilvl="0" w:tplc="CDBC5AA2">
      <w:start w:val="1"/>
      <w:numFmt w:val="bullet"/>
      <w:lvlText w:val="-"/>
      <w:lvlJc w:val="left"/>
      <w:pPr>
        <w:ind w:left="1080" w:hanging="360"/>
      </w:pPr>
      <w:rPr>
        <w:rFonts w:ascii="Aptos" w:hAnsi="Aptos" w:hint="default"/>
      </w:rPr>
    </w:lvl>
    <w:lvl w:ilvl="1" w:tplc="797E3CEC">
      <w:start w:val="1"/>
      <w:numFmt w:val="bullet"/>
      <w:lvlText w:val="o"/>
      <w:lvlJc w:val="left"/>
      <w:pPr>
        <w:ind w:left="1800" w:hanging="360"/>
      </w:pPr>
      <w:rPr>
        <w:rFonts w:ascii="Courier New" w:hAnsi="Courier New" w:hint="default"/>
      </w:rPr>
    </w:lvl>
    <w:lvl w:ilvl="2" w:tplc="946EED9E">
      <w:start w:val="1"/>
      <w:numFmt w:val="bullet"/>
      <w:lvlText w:val=""/>
      <w:lvlJc w:val="left"/>
      <w:pPr>
        <w:ind w:left="2520" w:hanging="360"/>
      </w:pPr>
      <w:rPr>
        <w:rFonts w:ascii="Wingdings" w:hAnsi="Wingdings" w:hint="default"/>
      </w:rPr>
    </w:lvl>
    <w:lvl w:ilvl="3" w:tplc="549072E4">
      <w:start w:val="1"/>
      <w:numFmt w:val="bullet"/>
      <w:lvlText w:val=""/>
      <w:lvlJc w:val="left"/>
      <w:pPr>
        <w:ind w:left="3240" w:hanging="360"/>
      </w:pPr>
      <w:rPr>
        <w:rFonts w:ascii="Symbol" w:hAnsi="Symbol" w:hint="default"/>
      </w:rPr>
    </w:lvl>
    <w:lvl w:ilvl="4" w:tplc="0452FF5E">
      <w:start w:val="1"/>
      <w:numFmt w:val="bullet"/>
      <w:lvlText w:val="o"/>
      <w:lvlJc w:val="left"/>
      <w:pPr>
        <w:ind w:left="3960" w:hanging="360"/>
      </w:pPr>
      <w:rPr>
        <w:rFonts w:ascii="Courier New" w:hAnsi="Courier New" w:hint="default"/>
      </w:rPr>
    </w:lvl>
    <w:lvl w:ilvl="5" w:tplc="545CD800">
      <w:start w:val="1"/>
      <w:numFmt w:val="bullet"/>
      <w:lvlText w:val=""/>
      <w:lvlJc w:val="left"/>
      <w:pPr>
        <w:ind w:left="4680" w:hanging="360"/>
      </w:pPr>
      <w:rPr>
        <w:rFonts w:ascii="Wingdings" w:hAnsi="Wingdings" w:hint="default"/>
      </w:rPr>
    </w:lvl>
    <w:lvl w:ilvl="6" w:tplc="EF0412F4">
      <w:start w:val="1"/>
      <w:numFmt w:val="bullet"/>
      <w:lvlText w:val=""/>
      <w:lvlJc w:val="left"/>
      <w:pPr>
        <w:ind w:left="5400" w:hanging="360"/>
      </w:pPr>
      <w:rPr>
        <w:rFonts w:ascii="Symbol" w:hAnsi="Symbol" w:hint="default"/>
      </w:rPr>
    </w:lvl>
    <w:lvl w:ilvl="7" w:tplc="96EC6946">
      <w:start w:val="1"/>
      <w:numFmt w:val="bullet"/>
      <w:lvlText w:val="o"/>
      <w:lvlJc w:val="left"/>
      <w:pPr>
        <w:ind w:left="6120" w:hanging="360"/>
      </w:pPr>
      <w:rPr>
        <w:rFonts w:ascii="Courier New" w:hAnsi="Courier New" w:hint="default"/>
      </w:rPr>
    </w:lvl>
    <w:lvl w:ilvl="8" w:tplc="0130E9A4">
      <w:start w:val="1"/>
      <w:numFmt w:val="bullet"/>
      <w:lvlText w:val=""/>
      <w:lvlJc w:val="left"/>
      <w:pPr>
        <w:ind w:left="6840" w:hanging="360"/>
      </w:pPr>
      <w:rPr>
        <w:rFonts w:ascii="Wingdings" w:hAnsi="Wingdings" w:hint="default"/>
      </w:rPr>
    </w:lvl>
  </w:abstractNum>
  <w:abstractNum w:abstractNumId="11" w15:restartNumberingAfterBreak="0">
    <w:nsid w:val="1A732D0F"/>
    <w:multiLevelType w:val="hybridMultilevel"/>
    <w:tmpl w:val="E0E2C7CC"/>
    <w:lvl w:ilvl="0" w:tplc="72604F18">
      <w:start w:val="1"/>
      <w:numFmt w:val="decimal"/>
      <w:lvlText w:val="%1."/>
      <w:lvlJc w:val="left"/>
      <w:pPr>
        <w:ind w:left="720" w:hanging="360"/>
      </w:pPr>
    </w:lvl>
    <w:lvl w:ilvl="1" w:tplc="D27C8C1E">
      <w:start w:val="1"/>
      <w:numFmt w:val="lowerLetter"/>
      <w:lvlText w:val="%2."/>
      <w:lvlJc w:val="left"/>
      <w:pPr>
        <w:ind w:left="1440" w:hanging="360"/>
      </w:pPr>
      <w:rPr>
        <w:rFonts w:ascii="Times New Roman" w:hAnsi="Times New Roman" w:hint="default"/>
      </w:rPr>
    </w:lvl>
    <w:lvl w:ilvl="2" w:tplc="F3909C90">
      <w:start w:val="1"/>
      <w:numFmt w:val="lowerRoman"/>
      <w:lvlText w:val="%3."/>
      <w:lvlJc w:val="right"/>
      <w:pPr>
        <w:ind w:left="2160" w:hanging="180"/>
      </w:pPr>
    </w:lvl>
    <w:lvl w:ilvl="3" w:tplc="DC1CB404">
      <w:start w:val="1"/>
      <w:numFmt w:val="decimal"/>
      <w:lvlText w:val="%4."/>
      <w:lvlJc w:val="left"/>
      <w:pPr>
        <w:ind w:left="2880" w:hanging="360"/>
      </w:pPr>
    </w:lvl>
    <w:lvl w:ilvl="4" w:tplc="B4489F54">
      <w:start w:val="1"/>
      <w:numFmt w:val="lowerLetter"/>
      <w:lvlText w:val="%5."/>
      <w:lvlJc w:val="left"/>
      <w:pPr>
        <w:ind w:left="3600" w:hanging="360"/>
      </w:pPr>
    </w:lvl>
    <w:lvl w:ilvl="5" w:tplc="E0DE33B2">
      <w:start w:val="1"/>
      <w:numFmt w:val="lowerRoman"/>
      <w:lvlText w:val="%6."/>
      <w:lvlJc w:val="right"/>
      <w:pPr>
        <w:ind w:left="4320" w:hanging="180"/>
      </w:pPr>
    </w:lvl>
    <w:lvl w:ilvl="6" w:tplc="B74C5116">
      <w:start w:val="1"/>
      <w:numFmt w:val="decimal"/>
      <w:lvlText w:val="%7."/>
      <w:lvlJc w:val="left"/>
      <w:pPr>
        <w:ind w:left="5040" w:hanging="360"/>
      </w:pPr>
    </w:lvl>
    <w:lvl w:ilvl="7" w:tplc="3A0E8C20">
      <w:start w:val="1"/>
      <w:numFmt w:val="lowerLetter"/>
      <w:lvlText w:val="%8."/>
      <w:lvlJc w:val="left"/>
      <w:pPr>
        <w:ind w:left="5760" w:hanging="360"/>
      </w:pPr>
    </w:lvl>
    <w:lvl w:ilvl="8" w:tplc="2848C10E">
      <w:start w:val="1"/>
      <w:numFmt w:val="lowerRoman"/>
      <w:lvlText w:val="%9."/>
      <w:lvlJc w:val="right"/>
      <w:pPr>
        <w:ind w:left="6480" w:hanging="180"/>
      </w:pPr>
    </w:lvl>
  </w:abstractNum>
  <w:abstractNum w:abstractNumId="12" w15:restartNumberingAfterBreak="0">
    <w:nsid w:val="1B040D97"/>
    <w:multiLevelType w:val="hybridMultilevel"/>
    <w:tmpl w:val="6B66B76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082D29"/>
    <w:multiLevelType w:val="hybridMultilevel"/>
    <w:tmpl w:val="903012A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B9B48A0"/>
    <w:multiLevelType w:val="hybridMultilevel"/>
    <w:tmpl w:val="82209B6C"/>
    <w:lvl w:ilvl="0" w:tplc="6C56B0F4">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1CF4789B"/>
    <w:multiLevelType w:val="hybridMultilevel"/>
    <w:tmpl w:val="33BC2C70"/>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431E96"/>
    <w:multiLevelType w:val="hybridMultilevel"/>
    <w:tmpl w:val="3ECC8E2A"/>
    <w:lvl w:ilvl="0" w:tplc="51E887D6">
      <w:start w:val="1"/>
      <w:numFmt w:val="bullet"/>
      <w:lvlText w:val=""/>
      <w:lvlJc w:val="left"/>
      <w:pPr>
        <w:ind w:left="720" w:hanging="360"/>
      </w:pPr>
      <w:rPr>
        <w:rFonts w:ascii="Symbol" w:hAnsi="Symbol"/>
      </w:rPr>
    </w:lvl>
    <w:lvl w:ilvl="1" w:tplc="C7BE4C7C">
      <w:start w:val="1"/>
      <w:numFmt w:val="bullet"/>
      <w:lvlText w:val=""/>
      <w:lvlJc w:val="left"/>
      <w:pPr>
        <w:ind w:left="720" w:hanging="360"/>
      </w:pPr>
      <w:rPr>
        <w:rFonts w:ascii="Symbol" w:hAnsi="Symbol"/>
      </w:rPr>
    </w:lvl>
    <w:lvl w:ilvl="2" w:tplc="9C3EA76E">
      <w:start w:val="1"/>
      <w:numFmt w:val="bullet"/>
      <w:lvlText w:val=""/>
      <w:lvlJc w:val="left"/>
      <w:pPr>
        <w:ind w:left="720" w:hanging="360"/>
      </w:pPr>
      <w:rPr>
        <w:rFonts w:ascii="Symbol" w:hAnsi="Symbol"/>
      </w:rPr>
    </w:lvl>
    <w:lvl w:ilvl="3" w:tplc="9588F5A8">
      <w:start w:val="1"/>
      <w:numFmt w:val="bullet"/>
      <w:lvlText w:val=""/>
      <w:lvlJc w:val="left"/>
      <w:pPr>
        <w:ind w:left="720" w:hanging="360"/>
      </w:pPr>
      <w:rPr>
        <w:rFonts w:ascii="Symbol" w:hAnsi="Symbol"/>
      </w:rPr>
    </w:lvl>
    <w:lvl w:ilvl="4" w:tplc="C37E4D06">
      <w:start w:val="1"/>
      <w:numFmt w:val="bullet"/>
      <w:lvlText w:val=""/>
      <w:lvlJc w:val="left"/>
      <w:pPr>
        <w:ind w:left="720" w:hanging="360"/>
      </w:pPr>
      <w:rPr>
        <w:rFonts w:ascii="Symbol" w:hAnsi="Symbol"/>
      </w:rPr>
    </w:lvl>
    <w:lvl w:ilvl="5" w:tplc="74E4E43E">
      <w:start w:val="1"/>
      <w:numFmt w:val="bullet"/>
      <w:lvlText w:val=""/>
      <w:lvlJc w:val="left"/>
      <w:pPr>
        <w:ind w:left="720" w:hanging="360"/>
      </w:pPr>
      <w:rPr>
        <w:rFonts w:ascii="Symbol" w:hAnsi="Symbol"/>
      </w:rPr>
    </w:lvl>
    <w:lvl w:ilvl="6" w:tplc="AA029550">
      <w:start w:val="1"/>
      <w:numFmt w:val="bullet"/>
      <w:lvlText w:val=""/>
      <w:lvlJc w:val="left"/>
      <w:pPr>
        <w:ind w:left="720" w:hanging="360"/>
      </w:pPr>
      <w:rPr>
        <w:rFonts w:ascii="Symbol" w:hAnsi="Symbol"/>
      </w:rPr>
    </w:lvl>
    <w:lvl w:ilvl="7" w:tplc="C9267542">
      <w:start w:val="1"/>
      <w:numFmt w:val="bullet"/>
      <w:lvlText w:val=""/>
      <w:lvlJc w:val="left"/>
      <w:pPr>
        <w:ind w:left="720" w:hanging="360"/>
      </w:pPr>
      <w:rPr>
        <w:rFonts w:ascii="Symbol" w:hAnsi="Symbol"/>
      </w:rPr>
    </w:lvl>
    <w:lvl w:ilvl="8" w:tplc="F0BC1030">
      <w:start w:val="1"/>
      <w:numFmt w:val="bullet"/>
      <w:lvlText w:val=""/>
      <w:lvlJc w:val="left"/>
      <w:pPr>
        <w:ind w:left="720" w:hanging="360"/>
      </w:pPr>
      <w:rPr>
        <w:rFonts w:ascii="Symbol" w:hAnsi="Symbol"/>
      </w:rPr>
    </w:lvl>
  </w:abstractNum>
  <w:abstractNum w:abstractNumId="17" w15:restartNumberingAfterBreak="0">
    <w:nsid w:val="1ED9E07F"/>
    <w:multiLevelType w:val="hybridMultilevel"/>
    <w:tmpl w:val="4D0048B8"/>
    <w:lvl w:ilvl="0" w:tplc="325684CA">
      <w:start w:val="1"/>
      <w:numFmt w:val="bullet"/>
      <w:lvlText w:val="-"/>
      <w:lvlJc w:val="left"/>
      <w:pPr>
        <w:ind w:left="1080" w:hanging="360"/>
      </w:pPr>
      <w:rPr>
        <w:rFonts w:ascii="Aptos" w:hAnsi="Aptos" w:hint="default"/>
      </w:rPr>
    </w:lvl>
    <w:lvl w:ilvl="1" w:tplc="DD8CEB0A">
      <w:start w:val="1"/>
      <w:numFmt w:val="bullet"/>
      <w:lvlText w:val="o"/>
      <w:lvlJc w:val="left"/>
      <w:pPr>
        <w:ind w:left="1800" w:hanging="360"/>
      </w:pPr>
      <w:rPr>
        <w:rFonts w:ascii="Courier New" w:hAnsi="Courier New" w:hint="default"/>
      </w:rPr>
    </w:lvl>
    <w:lvl w:ilvl="2" w:tplc="A4584CA4">
      <w:start w:val="1"/>
      <w:numFmt w:val="bullet"/>
      <w:lvlText w:val=""/>
      <w:lvlJc w:val="left"/>
      <w:pPr>
        <w:ind w:left="2520" w:hanging="360"/>
      </w:pPr>
      <w:rPr>
        <w:rFonts w:ascii="Wingdings" w:hAnsi="Wingdings" w:hint="default"/>
      </w:rPr>
    </w:lvl>
    <w:lvl w:ilvl="3" w:tplc="9FF623BE">
      <w:start w:val="1"/>
      <w:numFmt w:val="bullet"/>
      <w:lvlText w:val=""/>
      <w:lvlJc w:val="left"/>
      <w:pPr>
        <w:ind w:left="3240" w:hanging="360"/>
      </w:pPr>
      <w:rPr>
        <w:rFonts w:ascii="Symbol" w:hAnsi="Symbol" w:hint="default"/>
      </w:rPr>
    </w:lvl>
    <w:lvl w:ilvl="4" w:tplc="7F042ACE">
      <w:start w:val="1"/>
      <w:numFmt w:val="bullet"/>
      <w:lvlText w:val="o"/>
      <w:lvlJc w:val="left"/>
      <w:pPr>
        <w:ind w:left="3960" w:hanging="360"/>
      </w:pPr>
      <w:rPr>
        <w:rFonts w:ascii="Courier New" w:hAnsi="Courier New" w:hint="default"/>
      </w:rPr>
    </w:lvl>
    <w:lvl w:ilvl="5" w:tplc="799005D0">
      <w:start w:val="1"/>
      <w:numFmt w:val="bullet"/>
      <w:lvlText w:val=""/>
      <w:lvlJc w:val="left"/>
      <w:pPr>
        <w:ind w:left="4680" w:hanging="360"/>
      </w:pPr>
      <w:rPr>
        <w:rFonts w:ascii="Wingdings" w:hAnsi="Wingdings" w:hint="default"/>
      </w:rPr>
    </w:lvl>
    <w:lvl w:ilvl="6" w:tplc="49222CB8">
      <w:start w:val="1"/>
      <w:numFmt w:val="bullet"/>
      <w:lvlText w:val=""/>
      <w:lvlJc w:val="left"/>
      <w:pPr>
        <w:ind w:left="5400" w:hanging="360"/>
      </w:pPr>
      <w:rPr>
        <w:rFonts w:ascii="Symbol" w:hAnsi="Symbol" w:hint="default"/>
      </w:rPr>
    </w:lvl>
    <w:lvl w:ilvl="7" w:tplc="D9705B82">
      <w:start w:val="1"/>
      <w:numFmt w:val="bullet"/>
      <w:lvlText w:val="o"/>
      <w:lvlJc w:val="left"/>
      <w:pPr>
        <w:ind w:left="6120" w:hanging="360"/>
      </w:pPr>
      <w:rPr>
        <w:rFonts w:ascii="Courier New" w:hAnsi="Courier New" w:hint="default"/>
      </w:rPr>
    </w:lvl>
    <w:lvl w:ilvl="8" w:tplc="22104666">
      <w:start w:val="1"/>
      <w:numFmt w:val="bullet"/>
      <w:lvlText w:val=""/>
      <w:lvlJc w:val="left"/>
      <w:pPr>
        <w:ind w:left="6840" w:hanging="360"/>
      </w:pPr>
      <w:rPr>
        <w:rFonts w:ascii="Wingdings" w:hAnsi="Wingdings" w:hint="default"/>
      </w:rPr>
    </w:lvl>
  </w:abstractNum>
  <w:abstractNum w:abstractNumId="18" w15:restartNumberingAfterBreak="0">
    <w:nsid w:val="20B3FB7E"/>
    <w:multiLevelType w:val="hybridMultilevel"/>
    <w:tmpl w:val="6792D330"/>
    <w:lvl w:ilvl="0" w:tplc="5E681F34">
      <w:start w:val="1"/>
      <w:numFmt w:val="bullet"/>
      <w:lvlText w:val="-"/>
      <w:lvlJc w:val="left"/>
      <w:pPr>
        <w:ind w:left="1080" w:hanging="360"/>
      </w:pPr>
      <w:rPr>
        <w:rFonts w:ascii="Aptos" w:hAnsi="Aptos" w:hint="default"/>
      </w:rPr>
    </w:lvl>
    <w:lvl w:ilvl="1" w:tplc="736A2FF2">
      <w:start w:val="1"/>
      <w:numFmt w:val="bullet"/>
      <w:lvlText w:val="o"/>
      <w:lvlJc w:val="left"/>
      <w:pPr>
        <w:ind w:left="1800" w:hanging="360"/>
      </w:pPr>
      <w:rPr>
        <w:rFonts w:ascii="Courier New" w:hAnsi="Courier New" w:hint="default"/>
      </w:rPr>
    </w:lvl>
    <w:lvl w:ilvl="2" w:tplc="BE0AFCF2">
      <w:start w:val="1"/>
      <w:numFmt w:val="bullet"/>
      <w:lvlText w:val=""/>
      <w:lvlJc w:val="left"/>
      <w:pPr>
        <w:ind w:left="2520" w:hanging="360"/>
      </w:pPr>
      <w:rPr>
        <w:rFonts w:ascii="Wingdings" w:hAnsi="Wingdings" w:hint="default"/>
      </w:rPr>
    </w:lvl>
    <w:lvl w:ilvl="3" w:tplc="97CA9F6A">
      <w:start w:val="1"/>
      <w:numFmt w:val="bullet"/>
      <w:lvlText w:val=""/>
      <w:lvlJc w:val="left"/>
      <w:pPr>
        <w:ind w:left="3240" w:hanging="360"/>
      </w:pPr>
      <w:rPr>
        <w:rFonts w:ascii="Symbol" w:hAnsi="Symbol" w:hint="default"/>
      </w:rPr>
    </w:lvl>
    <w:lvl w:ilvl="4" w:tplc="153E2D24">
      <w:start w:val="1"/>
      <w:numFmt w:val="bullet"/>
      <w:lvlText w:val="o"/>
      <w:lvlJc w:val="left"/>
      <w:pPr>
        <w:ind w:left="3960" w:hanging="360"/>
      </w:pPr>
      <w:rPr>
        <w:rFonts w:ascii="Courier New" w:hAnsi="Courier New" w:hint="default"/>
      </w:rPr>
    </w:lvl>
    <w:lvl w:ilvl="5" w:tplc="0C102E44">
      <w:start w:val="1"/>
      <w:numFmt w:val="bullet"/>
      <w:lvlText w:val=""/>
      <w:lvlJc w:val="left"/>
      <w:pPr>
        <w:ind w:left="4680" w:hanging="360"/>
      </w:pPr>
      <w:rPr>
        <w:rFonts w:ascii="Wingdings" w:hAnsi="Wingdings" w:hint="default"/>
      </w:rPr>
    </w:lvl>
    <w:lvl w:ilvl="6" w:tplc="3B4C3CAE">
      <w:start w:val="1"/>
      <w:numFmt w:val="bullet"/>
      <w:lvlText w:val=""/>
      <w:lvlJc w:val="left"/>
      <w:pPr>
        <w:ind w:left="5400" w:hanging="360"/>
      </w:pPr>
      <w:rPr>
        <w:rFonts w:ascii="Symbol" w:hAnsi="Symbol" w:hint="default"/>
      </w:rPr>
    </w:lvl>
    <w:lvl w:ilvl="7" w:tplc="62B8A05E">
      <w:start w:val="1"/>
      <w:numFmt w:val="bullet"/>
      <w:lvlText w:val="o"/>
      <w:lvlJc w:val="left"/>
      <w:pPr>
        <w:ind w:left="6120" w:hanging="360"/>
      </w:pPr>
      <w:rPr>
        <w:rFonts w:ascii="Courier New" w:hAnsi="Courier New" w:hint="default"/>
      </w:rPr>
    </w:lvl>
    <w:lvl w:ilvl="8" w:tplc="B4B4F024">
      <w:start w:val="1"/>
      <w:numFmt w:val="bullet"/>
      <w:lvlText w:val=""/>
      <w:lvlJc w:val="left"/>
      <w:pPr>
        <w:ind w:left="6840" w:hanging="360"/>
      </w:pPr>
      <w:rPr>
        <w:rFonts w:ascii="Wingdings" w:hAnsi="Wingdings" w:hint="default"/>
      </w:rPr>
    </w:lvl>
  </w:abstractNum>
  <w:abstractNum w:abstractNumId="19" w15:restartNumberingAfterBreak="0">
    <w:nsid w:val="22F70A1D"/>
    <w:multiLevelType w:val="hybridMultilevel"/>
    <w:tmpl w:val="6C44E86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7591D05"/>
    <w:multiLevelType w:val="hybridMultilevel"/>
    <w:tmpl w:val="FFFFFFFF"/>
    <w:lvl w:ilvl="0" w:tplc="F66E7CFC">
      <w:start w:val="1"/>
      <w:numFmt w:val="bullet"/>
      <w:lvlText w:val="o"/>
      <w:lvlJc w:val="left"/>
      <w:pPr>
        <w:ind w:left="720" w:hanging="360"/>
      </w:pPr>
      <w:rPr>
        <w:rFonts w:ascii="&quot;Courier New&quot;" w:hAnsi="&quot;Courier New&quot;" w:hint="default"/>
      </w:rPr>
    </w:lvl>
    <w:lvl w:ilvl="1" w:tplc="44946DD8">
      <w:start w:val="1"/>
      <w:numFmt w:val="bullet"/>
      <w:lvlText w:val="o"/>
      <w:lvlJc w:val="left"/>
      <w:pPr>
        <w:ind w:left="1440" w:hanging="360"/>
      </w:pPr>
      <w:rPr>
        <w:rFonts w:ascii="Courier New" w:hAnsi="Courier New" w:hint="default"/>
      </w:rPr>
    </w:lvl>
    <w:lvl w:ilvl="2" w:tplc="7D14F458">
      <w:start w:val="1"/>
      <w:numFmt w:val="bullet"/>
      <w:lvlText w:val=""/>
      <w:lvlJc w:val="left"/>
      <w:pPr>
        <w:ind w:left="2160" w:hanging="360"/>
      </w:pPr>
      <w:rPr>
        <w:rFonts w:ascii="Wingdings" w:hAnsi="Wingdings" w:hint="default"/>
      </w:rPr>
    </w:lvl>
    <w:lvl w:ilvl="3" w:tplc="68002804">
      <w:start w:val="1"/>
      <w:numFmt w:val="bullet"/>
      <w:lvlText w:val=""/>
      <w:lvlJc w:val="left"/>
      <w:pPr>
        <w:ind w:left="2880" w:hanging="360"/>
      </w:pPr>
      <w:rPr>
        <w:rFonts w:ascii="Symbol" w:hAnsi="Symbol" w:hint="default"/>
      </w:rPr>
    </w:lvl>
    <w:lvl w:ilvl="4" w:tplc="934691C8">
      <w:start w:val="1"/>
      <w:numFmt w:val="bullet"/>
      <w:lvlText w:val="o"/>
      <w:lvlJc w:val="left"/>
      <w:pPr>
        <w:ind w:left="3600" w:hanging="360"/>
      </w:pPr>
      <w:rPr>
        <w:rFonts w:ascii="Courier New" w:hAnsi="Courier New" w:hint="default"/>
      </w:rPr>
    </w:lvl>
    <w:lvl w:ilvl="5" w:tplc="3F423912">
      <w:start w:val="1"/>
      <w:numFmt w:val="bullet"/>
      <w:lvlText w:val=""/>
      <w:lvlJc w:val="left"/>
      <w:pPr>
        <w:ind w:left="4320" w:hanging="360"/>
      </w:pPr>
      <w:rPr>
        <w:rFonts w:ascii="Wingdings" w:hAnsi="Wingdings" w:hint="default"/>
      </w:rPr>
    </w:lvl>
    <w:lvl w:ilvl="6" w:tplc="CC94EA68">
      <w:start w:val="1"/>
      <w:numFmt w:val="bullet"/>
      <w:lvlText w:val=""/>
      <w:lvlJc w:val="left"/>
      <w:pPr>
        <w:ind w:left="5040" w:hanging="360"/>
      </w:pPr>
      <w:rPr>
        <w:rFonts w:ascii="Symbol" w:hAnsi="Symbol" w:hint="default"/>
      </w:rPr>
    </w:lvl>
    <w:lvl w:ilvl="7" w:tplc="58D66D04">
      <w:start w:val="1"/>
      <w:numFmt w:val="bullet"/>
      <w:lvlText w:val="o"/>
      <w:lvlJc w:val="left"/>
      <w:pPr>
        <w:ind w:left="5760" w:hanging="360"/>
      </w:pPr>
      <w:rPr>
        <w:rFonts w:ascii="Courier New" w:hAnsi="Courier New" w:hint="default"/>
      </w:rPr>
    </w:lvl>
    <w:lvl w:ilvl="8" w:tplc="C24671C6">
      <w:start w:val="1"/>
      <w:numFmt w:val="bullet"/>
      <w:lvlText w:val=""/>
      <w:lvlJc w:val="left"/>
      <w:pPr>
        <w:ind w:left="6480" w:hanging="360"/>
      </w:pPr>
      <w:rPr>
        <w:rFonts w:ascii="Wingdings" w:hAnsi="Wingdings" w:hint="default"/>
      </w:rPr>
    </w:lvl>
  </w:abstractNum>
  <w:abstractNum w:abstractNumId="21" w15:restartNumberingAfterBreak="0">
    <w:nsid w:val="281A37EC"/>
    <w:multiLevelType w:val="hybridMultilevel"/>
    <w:tmpl w:val="2308309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A3B4DA0"/>
    <w:multiLevelType w:val="hybridMultilevel"/>
    <w:tmpl w:val="74B0F32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AB80770"/>
    <w:multiLevelType w:val="hybridMultilevel"/>
    <w:tmpl w:val="F72AAC7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2413B7E"/>
    <w:multiLevelType w:val="hybridMultilevel"/>
    <w:tmpl w:val="4048745E"/>
    <w:lvl w:ilvl="0" w:tplc="FFFFFFFF">
      <w:start w:val="1"/>
      <w:numFmt w:val="bullet"/>
      <w:lvlText w:val="-"/>
      <w:lvlJc w:val="left"/>
      <w:pPr>
        <w:ind w:left="1080" w:hanging="360"/>
      </w:pPr>
      <w:rPr>
        <w:rFonts w:ascii="Aptos" w:hAnsi="Aptos" w:hint="default"/>
      </w:rPr>
    </w:lvl>
    <w:lvl w:ilvl="1" w:tplc="7250DCF4">
      <w:start w:val="1"/>
      <w:numFmt w:val="bullet"/>
      <w:lvlText w:val="o"/>
      <w:lvlJc w:val="left"/>
      <w:pPr>
        <w:ind w:left="1800" w:hanging="360"/>
      </w:pPr>
      <w:rPr>
        <w:rFonts w:ascii="Courier New" w:hAnsi="Courier New" w:hint="default"/>
      </w:rPr>
    </w:lvl>
    <w:lvl w:ilvl="2" w:tplc="00144844">
      <w:start w:val="1"/>
      <w:numFmt w:val="bullet"/>
      <w:lvlText w:val=""/>
      <w:lvlJc w:val="left"/>
      <w:pPr>
        <w:ind w:left="2520" w:hanging="360"/>
      </w:pPr>
      <w:rPr>
        <w:rFonts w:ascii="Wingdings" w:hAnsi="Wingdings" w:hint="default"/>
      </w:rPr>
    </w:lvl>
    <w:lvl w:ilvl="3" w:tplc="CCF6B82A">
      <w:start w:val="1"/>
      <w:numFmt w:val="bullet"/>
      <w:lvlText w:val=""/>
      <w:lvlJc w:val="left"/>
      <w:pPr>
        <w:ind w:left="3240" w:hanging="360"/>
      </w:pPr>
      <w:rPr>
        <w:rFonts w:ascii="Symbol" w:hAnsi="Symbol" w:hint="default"/>
      </w:rPr>
    </w:lvl>
    <w:lvl w:ilvl="4" w:tplc="A2088ECC">
      <w:start w:val="1"/>
      <w:numFmt w:val="bullet"/>
      <w:lvlText w:val="o"/>
      <w:lvlJc w:val="left"/>
      <w:pPr>
        <w:ind w:left="3960" w:hanging="360"/>
      </w:pPr>
      <w:rPr>
        <w:rFonts w:ascii="Courier New" w:hAnsi="Courier New" w:hint="default"/>
      </w:rPr>
    </w:lvl>
    <w:lvl w:ilvl="5" w:tplc="B0A2D6AC">
      <w:start w:val="1"/>
      <w:numFmt w:val="bullet"/>
      <w:lvlText w:val=""/>
      <w:lvlJc w:val="left"/>
      <w:pPr>
        <w:ind w:left="4680" w:hanging="360"/>
      </w:pPr>
      <w:rPr>
        <w:rFonts w:ascii="Wingdings" w:hAnsi="Wingdings" w:hint="default"/>
      </w:rPr>
    </w:lvl>
    <w:lvl w:ilvl="6" w:tplc="0FAA5EB8">
      <w:start w:val="1"/>
      <w:numFmt w:val="bullet"/>
      <w:lvlText w:val=""/>
      <w:lvlJc w:val="left"/>
      <w:pPr>
        <w:ind w:left="5400" w:hanging="360"/>
      </w:pPr>
      <w:rPr>
        <w:rFonts w:ascii="Symbol" w:hAnsi="Symbol" w:hint="default"/>
      </w:rPr>
    </w:lvl>
    <w:lvl w:ilvl="7" w:tplc="3FAAF084">
      <w:start w:val="1"/>
      <w:numFmt w:val="bullet"/>
      <w:lvlText w:val="o"/>
      <w:lvlJc w:val="left"/>
      <w:pPr>
        <w:ind w:left="6120" w:hanging="360"/>
      </w:pPr>
      <w:rPr>
        <w:rFonts w:ascii="Courier New" w:hAnsi="Courier New" w:hint="default"/>
      </w:rPr>
    </w:lvl>
    <w:lvl w:ilvl="8" w:tplc="8612EEF0">
      <w:start w:val="1"/>
      <w:numFmt w:val="bullet"/>
      <w:lvlText w:val=""/>
      <w:lvlJc w:val="left"/>
      <w:pPr>
        <w:ind w:left="6840" w:hanging="360"/>
      </w:pPr>
      <w:rPr>
        <w:rFonts w:ascii="Wingdings" w:hAnsi="Wingdings" w:hint="default"/>
      </w:rPr>
    </w:lvl>
  </w:abstractNum>
  <w:abstractNum w:abstractNumId="25" w15:restartNumberingAfterBreak="0">
    <w:nsid w:val="3554FE09"/>
    <w:multiLevelType w:val="hybridMultilevel"/>
    <w:tmpl w:val="4BB0F81E"/>
    <w:lvl w:ilvl="0" w:tplc="4330F6EE">
      <w:start w:val="1"/>
      <w:numFmt w:val="decimal"/>
      <w:lvlText w:val="%1."/>
      <w:lvlJc w:val="left"/>
      <w:pPr>
        <w:ind w:left="720" w:hanging="360"/>
      </w:pPr>
    </w:lvl>
    <w:lvl w:ilvl="1" w:tplc="BA46BFF0">
      <w:start w:val="1"/>
      <w:numFmt w:val="lowerLetter"/>
      <w:lvlText w:val="%2."/>
      <w:lvlJc w:val="left"/>
      <w:pPr>
        <w:ind w:left="1440" w:hanging="360"/>
      </w:pPr>
    </w:lvl>
    <w:lvl w:ilvl="2" w:tplc="F7C4E152">
      <w:start w:val="1"/>
      <w:numFmt w:val="lowerRoman"/>
      <w:lvlText w:val="%3."/>
      <w:lvlJc w:val="right"/>
      <w:pPr>
        <w:ind w:left="2160" w:hanging="180"/>
      </w:pPr>
    </w:lvl>
    <w:lvl w:ilvl="3" w:tplc="BCD24BBA">
      <w:start w:val="1"/>
      <w:numFmt w:val="decimal"/>
      <w:lvlText w:val="%4."/>
      <w:lvlJc w:val="left"/>
      <w:pPr>
        <w:ind w:left="2880" w:hanging="360"/>
      </w:pPr>
    </w:lvl>
    <w:lvl w:ilvl="4" w:tplc="704C8F12">
      <w:start w:val="1"/>
      <w:numFmt w:val="lowerLetter"/>
      <w:lvlText w:val="%5."/>
      <w:lvlJc w:val="left"/>
      <w:pPr>
        <w:ind w:left="3600" w:hanging="360"/>
      </w:pPr>
    </w:lvl>
    <w:lvl w:ilvl="5" w:tplc="19A2D1C4">
      <w:start w:val="1"/>
      <w:numFmt w:val="lowerRoman"/>
      <w:lvlText w:val="%6."/>
      <w:lvlJc w:val="right"/>
      <w:pPr>
        <w:ind w:left="4320" w:hanging="180"/>
      </w:pPr>
    </w:lvl>
    <w:lvl w:ilvl="6" w:tplc="D1461F9E">
      <w:start w:val="1"/>
      <w:numFmt w:val="decimal"/>
      <w:lvlText w:val="%7."/>
      <w:lvlJc w:val="left"/>
      <w:pPr>
        <w:ind w:left="5040" w:hanging="360"/>
      </w:pPr>
    </w:lvl>
    <w:lvl w:ilvl="7" w:tplc="61708A20">
      <w:start w:val="1"/>
      <w:numFmt w:val="lowerLetter"/>
      <w:lvlText w:val="%8."/>
      <w:lvlJc w:val="left"/>
      <w:pPr>
        <w:ind w:left="5760" w:hanging="360"/>
      </w:pPr>
    </w:lvl>
    <w:lvl w:ilvl="8" w:tplc="759408A8">
      <w:start w:val="1"/>
      <w:numFmt w:val="lowerRoman"/>
      <w:lvlText w:val="%9."/>
      <w:lvlJc w:val="right"/>
      <w:pPr>
        <w:ind w:left="6480" w:hanging="180"/>
      </w:pPr>
    </w:lvl>
  </w:abstractNum>
  <w:abstractNum w:abstractNumId="26" w15:restartNumberingAfterBreak="0">
    <w:nsid w:val="35F069CD"/>
    <w:multiLevelType w:val="hybridMultilevel"/>
    <w:tmpl w:val="69D6BD2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70C166B"/>
    <w:multiLevelType w:val="hybridMultilevel"/>
    <w:tmpl w:val="592431EE"/>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9B36D4B"/>
    <w:multiLevelType w:val="hybridMultilevel"/>
    <w:tmpl w:val="F0F6B6A2"/>
    <w:lvl w:ilvl="0" w:tplc="1DF6CDDA">
      <w:start w:val="1"/>
      <w:numFmt w:val="bullet"/>
      <w:lvlText w:val=""/>
      <w:lvlJc w:val="left"/>
      <w:pPr>
        <w:ind w:left="720" w:hanging="360"/>
      </w:pPr>
      <w:rPr>
        <w:rFonts w:ascii="Symbol" w:hAnsi="Symbol" w:hint="default"/>
      </w:rPr>
    </w:lvl>
    <w:lvl w:ilvl="1" w:tplc="BCFC9278">
      <w:start w:val="1"/>
      <w:numFmt w:val="bullet"/>
      <w:lvlText w:val="o"/>
      <w:lvlJc w:val="left"/>
      <w:pPr>
        <w:ind w:left="1440" w:hanging="360"/>
      </w:pPr>
      <w:rPr>
        <w:rFonts w:ascii="Courier New" w:hAnsi="Courier New" w:hint="default"/>
      </w:rPr>
    </w:lvl>
    <w:lvl w:ilvl="2" w:tplc="7DD00728">
      <w:start w:val="1"/>
      <w:numFmt w:val="bullet"/>
      <w:lvlText w:val=""/>
      <w:lvlJc w:val="left"/>
      <w:pPr>
        <w:ind w:left="2160" w:hanging="360"/>
      </w:pPr>
      <w:rPr>
        <w:rFonts w:ascii="Wingdings" w:hAnsi="Wingdings" w:hint="default"/>
      </w:rPr>
    </w:lvl>
    <w:lvl w:ilvl="3" w:tplc="F1C6CD3E">
      <w:start w:val="1"/>
      <w:numFmt w:val="bullet"/>
      <w:lvlText w:val=""/>
      <w:lvlJc w:val="left"/>
      <w:pPr>
        <w:ind w:left="2880" w:hanging="360"/>
      </w:pPr>
      <w:rPr>
        <w:rFonts w:ascii="Symbol" w:hAnsi="Symbol" w:hint="default"/>
      </w:rPr>
    </w:lvl>
    <w:lvl w:ilvl="4" w:tplc="5DC81AD6">
      <w:start w:val="1"/>
      <w:numFmt w:val="bullet"/>
      <w:lvlText w:val="o"/>
      <w:lvlJc w:val="left"/>
      <w:pPr>
        <w:ind w:left="3600" w:hanging="360"/>
      </w:pPr>
      <w:rPr>
        <w:rFonts w:ascii="Courier New" w:hAnsi="Courier New" w:hint="default"/>
      </w:rPr>
    </w:lvl>
    <w:lvl w:ilvl="5" w:tplc="E51629B4">
      <w:start w:val="1"/>
      <w:numFmt w:val="bullet"/>
      <w:lvlText w:val=""/>
      <w:lvlJc w:val="left"/>
      <w:pPr>
        <w:ind w:left="4320" w:hanging="360"/>
      </w:pPr>
      <w:rPr>
        <w:rFonts w:ascii="Wingdings" w:hAnsi="Wingdings" w:hint="default"/>
      </w:rPr>
    </w:lvl>
    <w:lvl w:ilvl="6" w:tplc="2C5299E0">
      <w:start w:val="1"/>
      <w:numFmt w:val="bullet"/>
      <w:lvlText w:val=""/>
      <w:lvlJc w:val="left"/>
      <w:pPr>
        <w:ind w:left="5040" w:hanging="360"/>
      </w:pPr>
      <w:rPr>
        <w:rFonts w:ascii="Symbol" w:hAnsi="Symbol" w:hint="default"/>
      </w:rPr>
    </w:lvl>
    <w:lvl w:ilvl="7" w:tplc="B4E42EB6">
      <w:start w:val="1"/>
      <w:numFmt w:val="bullet"/>
      <w:lvlText w:val="o"/>
      <w:lvlJc w:val="left"/>
      <w:pPr>
        <w:ind w:left="5760" w:hanging="360"/>
      </w:pPr>
      <w:rPr>
        <w:rFonts w:ascii="Courier New" w:hAnsi="Courier New" w:hint="default"/>
      </w:rPr>
    </w:lvl>
    <w:lvl w:ilvl="8" w:tplc="507634B6">
      <w:start w:val="1"/>
      <w:numFmt w:val="bullet"/>
      <w:lvlText w:val=""/>
      <w:lvlJc w:val="left"/>
      <w:pPr>
        <w:ind w:left="6480" w:hanging="360"/>
      </w:pPr>
      <w:rPr>
        <w:rFonts w:ascii="Wingdings" w:hAnsi="Wingdings" w:hint="default"/>
      </w:rPr>
    </w:lvl>
  </w:abstractNum>
  <w:abstractNum w:abstractNumId="29" w15:restartNumberingAfterBreak="0">
    <w:nsid w:val="3E5203A5"/>
    <w:multiLevelType w:val="hybridMultilevel"/>
    <w:tmpl w:val="E318CD26"/>
    <w:lvl w:ilvl="0" w:tplc="C7DA7790">
      <w:start w:val="1"/>
      <w:numFmt w:val="upperRoman"/>
      <w:lvlText w:val="%1."/>
      <w:lvlJc w:val="left"/>
      <w:pPr>
        <w:ind w:left="1080" w:hanging="720"/>
      </w:pPr>
    </w:lvl>
    <w:lvl w:ilvl="1" w:tplc="508C7F02">
      <w:start w:val="1"/>
      <w:numFmt w:val="lowerLetter"/>
      <w:lvlText w:val="%2."/>
      <w:lvlJc w:val="left"/>
      <w:pPr>
        <w:ind w:left="1440" w:hanging="360"/>
      </w:pPr>
    </w:lvl>
    <w:lvl w:ilvl="2" w:tplc="D18EE936">
      <w:start w:val="1"/>
      <w:numFmt w:val="lowerRoman"/>
      <w:lvlText w:val="%3."/>
      <w:lvlJc w:val="right"/>
      <w:pPr>
        <w:ind w:left="2160" w:hanging="180"/>
      </w:pPr>
    </w:lvl>
    <w:lvl w:ilvl="3" w:tplc="5BE24032">
      <w:start w:val="1"/>
      <w:numFmt w:val="decimal"/>
      <w:lvlText w:val="%4."/>
      <w:lvlJc w:val="left"/>
      <w:pPr>
        <w:ind w:left="2880" w:hanging="360"/>
      </w:pPr>
    </w:lvl>
    <w:lvl w:ilvl="4" w:tplc="47BA1F54">
      <w:start w:val="1"/>
      <w:numFmt w:val="lowerLetter"/>
      <w:lvlText w:val="%5."/>
      <w:lvlJc w:val="left"/>
      <w:pPr>
        <w:ind w:left="3600" w:hanging="360"/>
      </w:pPr>
    </w:lvl>
    <w:lvl w:ilvl="5" w:tplc="245C4672">
      <w:start w:val="1"/>
      <w:numFmt w:val="lowerRoman"/>
      <w:lvlText w:val="%6."/>
      <w:lvlJc w:val="right"/>
      <w:pPr>
        <w:ind w:left="4320" w:hanging="180"/>
      </w:pPr>
    </w:lvl>
    <w:lvl w:ilvl="6" w:tplc="E59AE15A">
      <w:start w:val="1"/>
      <w:numFmt w:val="decimal"/>
      <w:lvlText w:val="%7."/>
      <w:lvlJc w:val="left"/>
      <w:pPr>
        <w:ind w:left="5040" w:hanging="360"/>
      </w:pPr>
    </w:lvl>
    <w:lvl w:ilvl="7" w:tplc="B470E228">
      <w:start w:val="1"/>
      <w:numFmt w:val="lowerLetter"/>
      <w:lvlText w:val="%8."/>
      <w:lvlJc w:val="left"/>
      <w:pPr>
        <w:ind w:left="5760" w:hanging="360"/>
      </w:pPr>
    </w:lvl>
    <w:lvl w:ilvl="8" w:tplc="A7168ACA">
      <w:start w:val="1"/>
      <w:numFmt w:val="lowerRoman"/>
      <w:lvlText w:val="%9."/>
      <w:lvlJc w:val="right"/>
      <w:pPr>
        <w:ind w:left="6480" w:hanging="180"/>
      </w:pPr>
    </w:lvl>
  </w:abstractNum>
  <w:abstractNum w:abstractNumId="30" w15:restartNumberingAfterBreak="0">
    <w:nsid w:val="4292AD7B"/>
    <w:multiLevelType w:val="hybridMultilevel"/>
    <w:tmpl w:val="AAFE6DCC"/>
    <w:lvl w:ilvl="0" w:tplc="B90A45A0">
      <w:start w:val="1"/>
      <w:numFmt w:val="bullet"/>
      <w:lvlText w:val=""/>
      <w:lvlJc w:val="left"/>
      <w:pPr>
        <w:ind w:left="1080" w:hanging="360"/>
      </w:pPr>
      <w:rPr>
        <w:rFonts w:ascii="Symbol" w:hAnsi="Symbol" w:hint="default"/>
      </w:rPr>
    </w:lvl>
    <w:lvl w:ilvl="1" w:tplc="7C60F5BA">
      <w:start w:val="1"/>
      <w:numFmt w:val="bullet"/>
      <w:lvlText w:val="o"/>
      <w:lvlJc w:val="left"/>
      <w:pPr>
        <w:ind w:left="1800" w:hanging="360"/>
      </w:pPr>
      <w:rPr>
        <w:rFonts w:ascii="Courier New" w:hAnsi="Courier New" w:hint="default"/>
      </w:rPr>
    </w:lvl>
    <w:lvl w:ilvl="2" w:tplc="A9408CB6">
      <w:start w:val="1"/>
      <w:numFmt w:val="bullet"/>
      <w:lvlText w:val=""/>
      <w:lvlJc w:val="left"/>
      <w:pPr>
        <w:ind w:left="2520" w:hanging="360"/>
      </w:pPr>
      <w:rPr>
        <w:rFonts w:ascii="Wingdings" w:hAnsi="Wingdings" w:hint="default"/>
      </w:rPr>
    </w:lvl>
    <w:lvl w:ilvl="3" w:tplc="97F879DC">
      <w:start w:val="1"/>
      <w:numFmt w:val="bullet"/>
      <w:lvlText w:val=""/>
      <w:lvlJc w:val="left"/>
      <w:pPr>
        <w:ind w:left="3240" w:hanging="360"/>
      </w:pPr>
      <w:rPr>
        <w:rFonts w:ascii="Symbol" w:hAnsi="Symbol" w:hint="default"/>
      </w:rPr>
    </w:lvl>
    <w:lvl w:ilvl="4" w:tplc="7F92660E">
      <w:start w:val="1"/>
      <w:numFmt w:val="bullet"/>
      <w:lvlText w:val="o"/>
      <w:lvlJc w:val="left"/>
      <w:pPr>
        <w:ind w:left="3960" w:hanging="360"/>
      </w:pPr>
      <w:rPr>
        <w:rFonts w:ascii="Courier New" w:hAnsi="Courier New" w:hint="default"/>
      </w:rPr>
    </w:lvl>
    <w:lvl w:ilvl="5" w:tplc="C57831B8">
      <w:start w:val="1"/>
      <w:numFmt w:val="bullet"/>
      <w:lvlText w:val=""/>
      <w:lvlJc w:val="left"/>
      <w:pPr>
        <w:ind w:left="4680" w:hanging="360"/>
      </w:pPr>
      <w:rPr>
        <w:rFonts w:ascii="Wingdings" w:hAnsi="Wingdings" w:hint="default"/>
      </w:rPr>
    </w:lvl>
    <w:lvl w:ilvl="6" w:tplc="EE886D72">
      <w:start w:val="1"/>
      <w:numFmt w:val="bullet"/>
      <w:lvlText w:val=""/>
      <w:lvlJc w:val="left"/>
      <w:pPr>
        <w:ind w:left="5400" w:hanging="360"/>
      </w:pPr>
      <w:rPr>
        <w:rFonts w:ascii="Symbol" w:hAnsi="Symbol" w:hint="default"/>
      </w:rPr>
    </w:lvl>
    <w:lvl w:ilvl="7" w:tplc="1F7E8622">
      <w:start w:val="1"/>
      <w:numFmt w:val="bullet"/>
      <w:lvlText w:val="o"/>
      <w:lvlJc w:val="left"/>
      <w:pPr>
        <w:ind w:left="6120" w:hanging="360"/>
      </w:pPr>
      <w:rPr>
        <w:rFonts w:ascii="Courier New" w:hAnsi="Courier New" w:hint="default"/>
      </w:rPr>
    </w:lvl>
    <w:lvl w:ilvl="8" w:tplc="50ECCA50">
      <w:start w:val="1"/>
      <w:numFmt w:val="bullet"/>
      <w:lvlText w:val=""/>
      <w:lvlJc w:val="left"/>
      <w:pPr>
        <w:ind w:left="6840" w:hanging="360"/>
      </w:pPr>
      <w:rPr>
        <w:rFonts w:ascii="Wingdings" w:hAnsi="Wingdings" w:hint="default"/>
      </w:rPr>
    </w:lvl>
  </w:abstractNum>
  <w:abstractNum w:abstractNumId="31" w15:restartNumberingAfterBreak="0">
    <w:nsid w:val="444548EF"/>
    <w:multiLevelType w:val="hybridMultilevel"/>
    <w:tmpl w:val="5992AB1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4B344B3"/>
    <w:multiLevelType w:val="hybridMultilevel"/>
    <w:tmpl w:val="DFC879BC"/>
    <w:lvl w:ilvl="0" w:tplc="8ABE1CF6">
      <w:start w:val="1"/>
      <w:numFmt w:val="upperRoman"/>
      <w:lvlText w:val="%1."/>
      <w:lvlJc w:val="left"/>
      <w:pPr>
        <w:ind w:left="720" w:hanging="360"/>
      </w:pPr>
    </w:lvl>
    <w:lvl w:ilvl="1" w:tplc="728842EA">
      <w:start w:val="1"/>
      <w:numFmt w:val="lowerLetter"/>
      <w:lvlText w:val="%2."/>
      <w:lvlJc w:val="left"/>
      <w:pPr>
        <w:ind w:left="1440" w:hanging="360"/>
      </w:pPr>
    </w:lvl>
    <w:lvl w:ilvl="2" w:tplc="7D6AAF84">
      <w:start w:val="1"/>
      <w:numFmt w:val="lowerRoman"/>
      <w:lvlText w:val="%3."/>
      <w:lvlJc w:val="right"/>
      <w:pPr>
        <w:ind w:left="2160" w:hanging="180"/>
      </w:pPr>
    </w:lvl>
    <w:lvl w:ilvl="3" w:tplc="E7241450">
      <w:start w:val="1"/>
      <w:numFmt w:val="decimal"/>
      <w:lvlText w:val="%4."/>
      <w:lvlJc w:val="left"/>
      <w:pPr>
        <w:ind w:left="2880" w:hanging="360"/>
      </w:pPr>
    </w:lvl>
    <w:lvl w:ilvl="4" w:tplc="BDFA980E">
      <w:start w:val="1"/>
      <w:numFmt w:val="lowerLetter"/>
      <w:lvlText w:val="%5."/>
      <w:lvlJc w:val="left"/>
      <w:pPr>
        <w:ind w:left="3600" w:hanging="360"/>
      </w:pPr>
    </w:lvl>
    <w:lvl w:ilvl="5" w:tplc="BD284EAA">
      <w:start w:val="1"/>
      <w:numFmt w:val="lowerRoman"/>
      <w:lvlText w:val="%6."/>
      <w:lvlJc w:val="right"/>
      <w:pPr>
        <w:ind w:left="4320" w:hanging="180"/>
      </w:pPr>
    </w:lvl>
    <w:lvl w:ilvl="6" w:tplc="374CEEE2">
      <w:start w:val="1"/>
      <w:numFmt w:val="decimal"/>
      <w:lvlText w:val="%7."/>
      <w:lvlJc w:val="left"/>
      <w:pPr>
        <w:ind w:left="5040" w:hanging="360"/>
      </w:pPr>
    </w:lvl>
    <w:lvl w:ilvl="7" w:tplc="D5D62378">
      <w:start w:val="1"/>
      <w:numFmt w:val="lowerLetter"/>
      <w:lvlText w:val="%8."/>
      <w:lvlJc w:val="left"/>
      <w:pPr>
        <w:ind w:left="5760" w:hanging="360"/>
      </w:pPr>
    </w:lvl>
    <w:lvl w:ilvl="8" w:tplc="21C4D408">
      <w:start w:val="1"/>
      <w:numFmt w:val="lowerRoman"/>
      <w:lvlText w:val="%9."/>
      <w:lvlJc w:val="right"/>
      <w:pPr>
        <w:ind w:left="6480" w:hanging="180"/>
      </w:pPr>
    </w:lvl>
  </w:abstractNum>
  <w:abstractNum w:abstractNumId="33" w15:restartNumberingAfterBreak="0">
    <w:nsid w:val="457B4DEB"/>
    <w:multiLevelType w:val="hybridMultilevel"/>
    <w:tmpl w:val="DB5CD9B0"/>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603C93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4647DD93"/>
    <w:multiLevelType w:val="hybridMultilevel"/>
    <w:tmpl w:val="E6AE4BA8"/>
    <w:lvl w:ilvl="0" w:tplc="EA7C3D66">
      <w:start w:val="1"/>
      <w:numFmt w:val="bullet"/>
      <w:lvlText w:val=""/>
      <w:lvlJc w:val="left"/>
      <w:pPr>
        <w:ind w:left="1080" w:hanging="360"/>
      </w:pPr>
      <w:rPr>
        <w:rFonts w:ascii="Symbol" w:hAnsi="Symbol" w:hint="default"/>
      </w:rPr>
    </w:lvl>
    <w:lvl w:ilvl="1" w:tplc="000068DA">
      <w:start w:val="1"/>
      <w:numFmt w:val="bullet"/>
      <w:lvlText w:val="o"/>
      <w:lvlJc w:val="left"/>
      <w:pPr>
        <w:ind w:left="1800" w:hanging="360"/>
      </w:pPr>
      <w:rPr>
        <w:rFonts w:ascii="Courier New" w:hAnsi="Courier New" w:hint="default"/>
      </w:rPr>
    </w:lvl>
    <w:lvl w:ilvl="2" w:tplc="13260B98">
      <w:start w:val="1"/>
      <w:numFmt w:val="bullet"/>
      <w:lvlText w:val=""/>
      <w:lvlJc w:val="left"/>
      <w:pPr>
        <w:ind w:left="2520" w:hanging="360"/>
      </w:pPr>
      <w:rPr>
        <w:rFonts w:ascii="Wingdings" w:hAnsi="Wingdings" w:hint="default"/>
      </w:rPr>
    </w:lvl>
    <w:lvl w:ilvl="3" w:tplc="25D2477C">
      <w:start w:val="1"/>
      <w:numFmt w:val="bullet"/>
      <w:lvlText w:val=""/>
      <w:lvlJc w:val="left"/>
      <w:pPr>
        <w:ind w:left="3240" w:hanging="360"/>
      </w:pPr>
      <w:rPr>
        <w:rFonts w:ascii="Symbol" w:hAnsi="Symbol" w:hint="default"/>
      </w:rPr>
    </w:lvl>
    <w:lvl w:ilvl="4" w:tplc="CDAAA9D0">
      <w:start w:val="1"/>
      <w:numFmt w:val="bullet"/>
      <w:lvlText w:val="o"/>
      <w:lvlJc w:val="left"/>
      <w:pPr>
        <w:ind w:left="3960" w:hanging="360"/>
      </w:pPr>
      <w:rPr>
        <w:rFonts w:ascii="Courier New" w:hAnsi="Courier New" w:hint="default"/>
      </w:rPr>
    </w:lvl>
    <w:lvl w:ilvl="5" w:tplc="16645050">
      <w:start w:val="1"/>
      <w:numFmt w:val="bullet"/>
      <w:lvlText w:val=""/>
      <w:lvlJc w:val="left"/>
      <w:pPr>
        <w:ind w:left="4680" w:hanging="360"/>
      </w:pPr>
      <w:rPr>
        <w:rFonts w:ascii="Wingdings" w:hAnsi="Wingdings" w:hint="default"/>
      </w:rPr>
    </w:lvl>
    <w:lvl w:ilvl="6" w:tplc="9892C47C">
      <w:start w:val="1"/>
      <w:numFmt w:val="bullet"/>
      <w:lvlText w:val=""/>
      <w:lvlJc w:val="left"/>
      <w:pPr>
        <w:ind w:left="5400" w:hanging="360"/>
      </w:pPr>
      <w:rPr>
        <w:rFonts w:ascii="Symbol" w:hAnsi="Symbol" w:hint="default"/>
      </w:rPr>
    </w:lvl>
    <w:lvl w:ilvl="7" w:tplc="56C8983E">
      <w:start w:val="1"/>
      <w:numFmt w:val="bullet"/>
      <w:lvlText w:val="o"/>
      <w:lvlJc w:val="left"/>
      <w:pPr>
        <w:ind w:left="6120" w:hanging="360"/>
      </w:pPr>
      <w:rPr>
        <w:rFonts w:ascii="Courier New" w:hAnsi="Courier New" w:hint="default"/>
      </w:rPr>
    </w:lvl>
    <w:lvl w:ilvl="8" w:tplc="EA1CEF58">
      <w:start w:val="1"/>
      <w:numFmt w:val="bullet"/>
      <w:lvlText w:val=""/>
      <w:lvlJc w:val="left"/>
      <w:pPr>
        <w:ind w:left="6840" w:hanging="360"/>
      </w:pPr>
      <w:rPr>
        <w:rFonts w:ascii="Wingdings" w:hAnsi="Wingdings" w:hint="default"/>
      </w:rPr>
    </w:lvl>
  </w:abstractNum>
  <w:abstractNum w:abstractNumId="36" w15:restartNumberingAfterBreak="0">
    <w:nsid w:val="46C5B200"/>
    <w:multiLevelType w:val="hybridMultilevel"/>
    <w:tmpl w:val="8B6656A4"/>
    <w:lvl w:ilvl="0" w:tplc="5CD0F9C0">
      <w:start w:val="1"/>
      <w:numFmt w:val="bullet"/>
      <w:lvlText w:val=""/>
      <w:lvlJc w:val="left"/>
      <w:pPr>
        <w:ind w:left="720" w:hanging="360"/>
      </w:pPr>
      <w:rPr>
        <w:rFonts w:ascii="Symbol" w:hAnsi="Symbol" w:hint="default"/>
      </w:rPr>
    </w:lvl>
    <w:lvl w:ilvl="1" w:tplc="E9AE561E">
      <w:start w:val="1"/>
      <w:numFmt w:val="bullet"/>
      <w:lvlText w:val="o"/>
      <w:lvlJc w:val="left"/>
      <w:pPr>
        <w:ind w:left="1440" w:hanging="360"/>
      </w:pPr>
      <w:rPr>
        <w:rFonts w:ascii="Courier New" w:hAnsi="Courier New" w:hint="default"/>
      </w:rPr>
    </w:lvl>
    <w:lvl w:ilvl="2" w:tplc="38BE403C">
      <w:start w:val="1"/>
      <w:numFmt w:val="bullet"/>
      <w:lvlText w:val=""/>
      <w:lvlJc w:val="left"/>
      <w:pPr>
        <w:ind w:left="2160" w:hanging="360"/>
      </w:pPr>
      <w:rPr>
        <w:rFonts w:ascii="Wingdings" w:hAnsi="Wingdings" w:hint="default"/>
      </w:rPr>
    </w:lvl>
    <w:lvl w:ilvl="3" w:tplc="B67AF992">
      <w:start w:val="1"/>
      <w:numFmt w:val="bullet"/>
      <w:lvlText w:val=""/>
      <w:lvlJc w:val="left"/>
      <w:pPr>
        <w:ind w:left="2880" w:hanging="360"/>
      </w:pPr>
      <w:rPr>
        <w:rFonts w:ascii="Symbol" w:hAnsi="Symbol" w:hint="default"/>
      </w:rPr>
    </w:lvl>
    <w:lvl w:ilvl="4" w:tplc="18F0FAA4">
      <w:start w:val="1"/>
      <w:numFmt w:val="bullet"/>
      <w:lvlText w:val="o"/>
      <w:lvlJc w:val="left"/>
      <w:pPr>
        <w:ind w:left="3600" w:hanging="360"/>
      </w:pPr>
      <w:rPr>
        <w:rFonts w:ascii="Courier New" w:hAnsi="Courier New" w:hint="default"/>
      </w:rPr>
    </w:lvl>
    <w:lvl w:ilvl="5" w:tplc="FB326ECE">
      <w:start w:val="1"/>
      <w:numFmt w:val="bullet"/>
      <w:lvlText w:val=""/>
      <w:lvlJc w:val="left"/>
      <w:pPr>
        <w:ind w:left="4320" w:hanging="360"/>
      </w:pPr>
      <w:rPr>
        <w:rFonts w:ascii="Wingdings" w:hAnsi="Wingdings" w:hint="default"/>
      </w:rPr>
    </w:lvl>
    <w:lvl w:ilvl="6" w:tplc="377CF4D6">
      <w:start w:val="1"/>
      <w:numFmt w:val="bullet"/>
      <w:lvlText w:val=""/>
      <w:lvlJc w:val="left"/>
      <w:pPr>
        <w:ind w:left="5040" w:hanging="360"/>
      </w:pPr>
      <w:rPr>
        <w:rFonts w:ascii="Symbol" w:hAnsi="Symbol" w:hint="default"/>
      </w:rPr>
    </w:lvl>
    <w:lvl w:ilvl="7" w:tplc="5A1A03FA">
      <w:start w:val="1"/>
      <w:numFmt w:val="bullet"/>
      <w:lvlText w:val="o"/>
      <w:lvlJc w:val="left"/>
      <w:pPr>
        <w:ind w:left="5760" w:hanging="360"/>
      </w:pPr>
      <w:rPr>
        <w:rFonts w:ascii="Courier New" w:hAnsi="Courier New" w:hint="default"/>
      </w:rPr>
    </w:lvl>
    <w:lvl w:ilvl="8" w:tplc="F712FFE8">
      <w:start w:val="1"/>
      <w:numFmt w:val="bullet"/>
      <w:lvlText w:val=""/>
      <w:lvlJc w:val="left"/>
      <w:pPr>
        <w:ind w:left="6480" w:hanging="360"/>
      </w:pPr>
      <w:rPr>
        <w:rFonts w:ascii="Wingdings" w:hAnsi="Wingdings" w:hint="default"/>
      </w:rPr>
    </w:lvl>
  </w:abstractNum>
  <w:abstractNum w:abstractNumId="37" w15:restartNumberingAfterBreak="0">
    <w:nsid w:val="46E8419D"/>
    <w:multiLevelType w:val="hybridMultilevel"/>
    <w:tmpl w:val="FA5A0A9A"/>
    <w:lvl w:ilvl="0" w:tplc="2A043AE0">
      <w:start w:val="1"/>
      <w:numFmt w:val="bullet"/>
      <w:lvlText w:val="·"/>
      <w:lvlJc w:val="left"/>
      <w:pPr>
        <w:ind w:left="1080" w:hanging="360"/>
      </w:pPr>
      <w:rPr>
        <w:rFonts w:ascii="Symbol" w:hAnsi="Symbol" w:hint="default"/>
      </w:rPr>
    </w:lvl>
    <w:lvl w:ilvl="1" w:tplc="0D22309E">
      <w:start w:val="1"/>
      <w:numFmt w:val="bullet"/>
      <w:lvlText w:val="o"/>
      <w:lvlJc w:val="left"/>
      <w:pPr>
        <w:ind w:left="1800" w:hanging="360"/>
      </w:pPr>
      <w:rPr>
        <w:rFonts w:ascii="Courier New" w:hAnsi="Courier New" w:hint="default"/>
      </w:rPr>
    </w:lvl>
    <w:lvl w:ilvl="2" w:tplc="72A0FB84">
      <w:start w:val="1"/>
      <w:numFmt w:val="bullet"/>
      <w:lvlText w:val=""/>
      <w:lvlJc w:val="left"/>
      <w:pPr>
        <w:ind w:left="2520" w:hanging="360"/>
      </w:pPr>
      <w:rPr>
        <w:rFonts w:ascii="Wingdings" w:hAnsi="Wingdings" w:hint="default"/>
      </w:rPr>
    </w:lvl>
    <w:lvl w:ilvl="3" w:tplc="B7D279AC">
      <w:start w:val="1"/>
      <w:numFmt w:val="bullet"/>
      <w:lvlText w:val=""/>
      <w:lvlJc w:val="left"/>
      <w:pPr>
        <w:ind w:left="3240" w:hanging="360"/>
      </w:pPr>
      <w:rPr>
        <w:rFonts w:ascii="Symbol" w:hAnsi="Symbol" w:hint="default"/>
      </w:rPr>
    </w:lvl>
    <w:lvl w:ilvl="4" w:tplc="4BFA4BF0">
      <w:start w:val="1"/>
      <w:numFmt w:val="bullet"/>
      <w:lvlText w:val="o"/>
      <w:lvlJc w:val="left"/>
      <w:pPr>
        <w:ind w:left="3960" w:hanging="360"/>
      </w:pPr>
      <w:rPr>
        <w:rFonts w:ascii="Courier New" w:hAnsi="Courier New" w:hint="default"/>
      </w:rPr>
    </w:lvl>
    <w:lvl w:ilvl="5" w:tplc="843A421C">
      <w:start w:val="1"/>
      <w:numFmt w:val="bullet"/>
      <w:lvlText w:val=""/>
      <w:lvlJc w:val="left"/>
      <w:pPr>
        <w:ind w:left="4680" w:hanging="360"/>
      </w:pPr>
      <w:rPr>
        <w:rFonts w:ascii="Wingdings" w:hAnsi="Wingdings" w:hint="default"/>
      </w:rPr>
    </w:lvl>
    <w:lvl w:ilvl="6" w:tplc="C00E7210">
      <w:start w:val="1"/>
      <w:numFmt w:val="bullet"/>
      <w:lvlText w:val=""/>
      <w:lvlJc w:val="left"/>
      <w:pPr>
        <w:ind w:left="5400" w:hanging="360"/>
      </w:pPr>
      <w:rPr>
        <w:rFonts w:ascii="Symbol" w:hAnsi="Symbol" w:hint="default"/>
      </w:rPr>
    </w:lvl>
    <w:lvl w:ilvl="7" w:tplc="38FEC60A">
      <w:start w:val="1"/>
      <w:numFmt w:val="bullet"/>
      <w:lvlText w:val="o"/>
      <w:lvlJc w:val="left"/>
      <w:pPr>
        <w:ind w:left="6120" w:hanging="360"/>
      </w:pPr>
      <w:rPr>
        <w:rFonts w:ascii="Courier New" w:hAnsi="Courier New" w:hint="default"/>
      </w:rPr>
    </w:lvl>
    <w:lvl w:ilvl="8" w:tplc="F35E2852">
      <w:start w:val="1"/>
      <w:numFmt w:val="bullet"/>
      <w:lvlText w:val=""/>
      <w:lvlJc w:val="left"/>
      <w:pPr>
        <w:ind w:left="6840" w:hanging="360"/>
      </w:pPr>
      <w:rPr>
        <w:rFonts w:ascii="Wingdings" w:hAnsi="Wingdings" w:hint="default"/>
      </w:rPr>
    </w:lvl>
  </w:abstractNum>
  <w:abstractNum w:abstractNumId="38" w15:restartNumberingAfterBreak="0">
    <w:nsid w:val="47B9502B"/>
    <w:multiLevelType w:val="hybridMultilevel"/>
    <w:tmpl w:val="94B089A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A9521F8"/>
    <w:multiLevelType w:val="hybridMultilevel"/>
    <w:tmpl w:val="B83432AC"/>
    <w:lvl w:ilvl="0" w:tplc="5A48F55A">
      <w:start w:val="1"/>
      <w:numFmt w:val="bullet"/>
      <w:lvlText w:val=""/>
      <w:lvlJc w:val="left"/>
      <w:pPr>
        <w:ind w:left="720" w:hanging="360"/>
      </w:pPr>
      <w:rPr>
        <w:rFonts w:ascii="Symbol" w:hAnsi="Symbol" w:hint="default"/>
      </w:rPr>
    </w:lvl>
    <w:lvl w:ilvl="1" w:tplc="22764A86">
      <w:start w:val="1"/>
      <w:numFmt w:val="bullet"/>
      <w:lvlText w:val=""/>
      <w:lvlJc w:val="left"/>
      <w:pPr>
        <w:ind w:left="1440" w:hanging="360"/>
      </w:pPr>
      <w:rPr>
        <w:rFonts w:ascii="Wingdings" w:hAnsi="Wingdings" w:hint="default"/>
      </w:rPr>
    </w:lvl>
    <w:lvl w:ilvl="2" w:tplc="5D1213CC">
      <w:start w:val="1"/>
      <w:numFmt w:val="bullet"/>
      <w:lvlText w:val=""/>
      <w:lvlJc w:val="left"/>
      <w:pPr>
        <w:ind w:left="2160" w:hanging="360"/>
      </w:pPr>
      <w:rPr>
        <w:rFonts w:ascii="Wingdings" w:hAnsi="Wingdings" w:hint="default"/>
      </w:rPr>
    </w:lvl>
    <w:lvl w:ilvl="3" w:tplc="BAEC8172">
      <w:start w:val="1"/>
      <w:numFmt w:val="bullet"/>
      <w:lvlText w:val=""/>
      <w:lvlJc w:val="left"/>
      <w:pPr>
        <w:ind w:left="2880" w:hanging="360"/>
      </w:pPr>
      <w:rPr>
        <w:rFonts w:ascii="Wingdings" w:hAnsi="Wingdings" w:hint="default"/>
      </w:rPr>
    </w:lvl>
    <w:lvl w:ilvl="4" w:tplc="8182BB92">
      <w:start w:val="1"/>
      <w:numFmt w:val="bullet"/>
      <w:lvlText w:val=""/>
      <w:lvlJc w:val="left"/>
      <w:pPr>
        <w:ind w:left="3600" w:hanging="360"/>
      </w:pPr>
      <w:rPr>
        <w:rFonts w:ascii="Wingdings" w:hAnsi="Wingdings" w:hint="default"/>
      </w:rPr>
    </w:lvl>
    <w:lvl w:ilvl="5" w:tplc="721C079A">
      <w:start w:val="1"/>
      <w:numFmt w:val="bullet"/>
      <w:lvlText w:val=""/>
      <w:lvlJc w:val="left"/>
      <w:pPr>
        <w:ind w:left="4320" w:hanging="360"/>
      </w:pPr>
      <w:rPr>
        <w:rFonts w:ascii="Wingdings" w:hAnsi="Wingdings" w:hint="default"/>
      </w:rPr>
    </w:lvl>
    <w:lvl w:ilvl="6" w:tplc="FDECF3AE">
      <w:start w:val="1"/>
      <w:numFmt w:val="bullet"/>
      <w:lvlText w:val=""/>
      <w:lvlJc w:val="left"/>
      <w:pPr>
        <w:ind w:left="5040" w:hanging="360"/>
      </w:pPr>
      <w:rPr>
        <w:rFonts w:ascii="Wingdings" w:hAnsi="Wingdings" w:hint="default"/>
      </w:rPr>
    </w:lvl>
    <w:lvl w:ilvl="7" w:tplc="0F6CE4D6">
      <w:start w:val="1"/>
      <w:numFmt w:val="bullet"/>
      <w:lvlText w:val=""/>
      <w:lvlJc w:val="left"/>
      <w:pPr>
        <w:ind w:left="5760" w:hanging="360"/>
      </w:pPr>
      <w:rPr>
        <w:rFonts w:ascii="Wingdings" w:hAnsi="Wingdings" w:hint="default"/>
      </w:rPr>
    </w:lvl>
    <w:lvl w:ilvl="8" w:tplc="73261320">
      <w:start w:val="1"/>
      <w:numFmt w:val="bullet"/>
      <w:lvlText w:val=""/>
      <w:lvlJc w:val="left"/>
      <w:pPr>
        <w:ind w:left="6480" w:hanging="360"/>
      </w:pPr>
      <w:rPr>
        <w:rFonts w:ascii="Wingdings" w:hAnsi="Wingdings" w:hint="default"/>
      </w:rPr>
    </w:lvl>
  </w:abstractNum>
  <w:abstractNum w:abstractNumId="40" w15:restartNumberingAfterBreak="0">
    <w:nsid w:val="4BC2270D"/>
    <w:multiLevelType w:val="hybridMultilevel"/>
    <w:tmpl w:val="6E5C1B8A"/>
    <w:lvl w:ilvl="0" w:tplc="C30A0E50">
      <w:start w:val="1"/>
      <w:numFmt w:val="bullet"/>
      <w:lvlText w:val=""/>
      <w:lvlJc w:val="left"/>
      <w:pPr>
        <w:ind w:left="1080" w:hanging="360"/>
      </w:pPr>
      <w:rPr>
        <w:rFonts w:ascii="Symbol" w:hAnsi="Symbol" w:hint="default"/>
      </w:rPr>
    </w:lvl>
    <w:lvl w:ilvl="1" w:tplc="5D109938">
      <w:start w:val="1"/>
      <w:numFmt w:val="bullet"/>
      <w:lvlText w:val="o"/>
      <w:lvlJc w:val="left"/>
      <w:pPr>
        <w:ind w:left="1800" w:hanging="360"/>
      </w:pPr>
      <w:rPr>
        <w:rFonts w:ascii="Courier New" w:hAnsi="Courier New" w:hint="default"/>
      </w:rPr>
    </w:lvl>
    <w:lvl w:ilvl="2" w:tplc="952C5B50">
      <w:start w:val="1"/>
      <w:numFmt w:val="bullet"/>
      <w:lvlText w:val=""/>
      <w:lvlJc w:val="left"/>
      <w:pPr>
        <w:ind w:left="2520" w:hanging="360"/>
      </w:pPr>
      <w:rPr>
        <w:rFonts w:ascii="Wingdings" w:hAnsi="Wingdings" w:hint="default"/>
      </w:rPr>
    </w:lvl>
    <w:lvl w:ilvl="3" w:tplc="7B2EEF90">
      <w:start w:val="1"/>
      <w:numFmt w:val="bullet"/>
      <w:lvlText w:val=""/>
      <w:lvlJc w:val="left"/>
      <w:pPr>
        <w:ind w:left="3240" w:hanging="360"/>
      </w:pPr>
      <w:rPr>
        <w:rFonts w:ascii="Symbol" w:hAnsi="Symbol" w:hint="default"/>
      </w:rPr>
    </w:lvl>
    <w:lvl w:ilvl="4" w:tplc="E646951A">
      <w:start w:val="1"/>
      <w:numFmt w:val="bullet"/>
      <w:lvlText w:val="o"/>
      <w:lvlJc w:val="left"/>
      <w:pPr>
        <w:ind w:left="3960" w:hanging="360"/>
      </w:pPr>
      <w:rPr>
        <w:rFonts w:ascii="Courier New" w:hAnsi="Courier New" w:hint="default"/>
      </w:rPr>
    </w:lvl>
    <w:lvl w:ilvl="5" w:tplc="A42CB368">
      <w:start w:val="1"/>
      <w:numFmt w:val="bullet"/>
      <w:lvlText w:val=""/>
      <w:lvlJc w:val="left"/>
      <w:pPr>
        <w:ind w:left="4680" w:hanging="360"/>
      </w:pPr>
      <w:rPr>
        <w:rFonts w:ascii="Wingdings" w:hAnsi="Wingdings" w:hint="default"/>
      </w:rPr>
    </w:lvl>
    <w:lvl w:ilvl="6" w:tplc="40B4C656">
      <w:start w:val="1"/>
      <w:numFmt w:val="bullet"/>
      <w:lvlText w:val=""/>
      <w:lvlJc w:val="left"/>
      <w:pPr>
        <w:ind w:left="5400" w:hanging="360"/>
      </w:pPr>
      <w:rPr>
        <w:rFonts w:ascii="Symbol" w:hAnsi="Symbol" w:hint="default"/>
      </w:rPr>
    </w:lvl>
    <w:lvl w:ilvl="7" w:tplc="6E60C8FA">
      <w:start w:val="1"/>
      <w:numFmt w:val="bullet"/>
      <w:lvlText w:val="o"/>
      <w:lvlJc w:val="left"/>
      <w:pPr>
        <w:ind w:left="6120" w:hanging="360"/>
      </w:pPr>
      <w:rPr>
        <w:rFonts w:ascii="Courier New" w:hAnsi="Courier New" w:hint="default"/>
      </w:rPr>
    </w:lvl>
    <w:lvl w:ilvl="8" w:tplc="D21ACF9C">
      <w:start w:val="1"/>
      <w:numFmt w:val="bullet"/>
      <w:lvlText w:val=""/>
      <w:lvlJc w:val="left"/>
      <w:pPr>
        <w:ind w:left="6840" w:hanging="360"/>
      </w:pPr>
      <w:rPr>
        <w:rFonts w:ascii="Wingdings" w:hAnsi="Wingdings" w:hint="default"/>
      </w:rPr>
    </w:lvl>
  </w:abstractNum>
  <w:abstractNum w:abstractNumId="41" w15:restartNumberingAfterBreak="0">
    <w:nsid w:val="4D4493A0"/>
    <w:multiLevelType w:val="hybridMultilevel"/>
    <w:tmpl w:val="E598911A"/>
    <w:lvl w:ilvl="0" w:tplc="FCA278B2">
      <w:start w:val="1"/>
      <w:numFmt w:val="bullet"/>
      <w:lvlText w:val="-"/>
      <w:lvlJc w:val="left"/>
      <w:pPr>
        <w:ind w:left="1080" w:hanging="360"/>
      </w:pPr>
      <w:rPr>
        <w:rFonts w:ascii="Aptos" w:hAnsi="Aptos" w:hint="default"/>
      </w:rPr>
    </w:lvl>
    <w:lvl w:ilvl="1" w:tplc="BEEA8A0C">
      <w:start w:val="1"/>
      <w:numFmt w:val="bullet"/>
      <w:lvlText w:val="o"/>
      <w:lvlJc w:val="left"/>
      <w:pPr>
        <w:ind w:left="1800" w:hanging="360"/>
      </w:pPr>
      <w:rPr>
        <w:rFonts w:ascii="Courier New" w:hAnsi="Courier New" w:hint="default"/>
      </w:rPr>
    </w:lvl>
    <w:lvl w:ilvl="2" w:tplc="68585062">
      <w:start w:val="1"/>
      <w:numFmt w:val="bullet"/>
      <w:lvlText w:val=""/>
      <w:lvlJc w:val="left"/>
      <w:pPr>
        <w:ind w:left="2520" w:hanging="360"/>
      </w:pPr>
      <w:rPr>
        <w:rFonts w:ascii="Wingdings" w:hAnsi="Wingdings" w:hint="default"/>
      </w:rPr>
    </w:lvl>
    <w:lvl w:ilvl="3" w:tplc="3C1A0114">
      <w:start w:val="1"/>
      <w:numFmt w:val="bullet"/>
      <w:lvlText w:val=""/>
      <w:lvlJc w:val="left"/>
      <w:pPr>
        <w:ind w:left="3240" w:hanging="360"/>
      </w:pPr>
      <w:rPr>
        <w:rFonts w:ascii="Symbol" w:hAnsi="Symbol" w:hint="default"/>
      </w:rPr>
    </w:lvl>
    <w:lvl w:ilvl="4" w:tplc="99A039FA">
      <w:start w:val="1"/>
      <w:numFmt w:val="bullet"/>
      <w:lvlText w:val="o"/>
      <w:lvlJc w:val="left"/>
      <w:pPr>
        <w:ind w:left="3960" w:hanging="360"/>
      </w:pPr>
      <w:rPr>
        <w:rFonts w:ascii="Courier New" w:hAnsi="Courier New" w:hint="default"/>
      </w:rPr>
    </w:lvl>
    <w:lvl w:ilvl="5" w:tplc="77EC2FC8">
      <w:start w:val="1"/>
      <w:numFmt w:val="bullet"/>
      <w:lvlText w:val=""/>
      <w:lvlJc w:val="left"/>
      <w:pPr>
        <w:ind w:left="4680" w:hanging="360"/>
      </w:pPr>
      <w:rPr>
        <w:rFonts w:ascii="Wingdings" w:hAnsi="Wingdings" w:hint="default"/>
      </w:rPr>
    </w:lvl>
    <w:lvl w:ilvl="6" w:tplc="60C49EAE">
      <w:start w:val="1"/>
      <w:numFmt w:val="bullet"/>
      <w:lvlText w:val=""/>
      <w:lvlJc w:val="left"/>
      <w:pPr>
        <w:ind w:left="5400" w:hanging="360"/>
      </w:pPr>
      <w:rPr>
        <w:rFonts w:ascii="Symbol" w:hAnsi="Symbol" w:hint="default"/>
      </w:rPr>
    </w:lvl>
    <w:lvl w:ilvl="7" w:tplc="157807E8">
      <w:start w:val="1"/>
      <w:numFmt w:val="bullet"/>
      <w:lvlText w:val="o"/>
      <w:lvlJc w:val="left"/>
      <w:pPr>
        <w:ind w:left="6120" w:hanging="360"/>
      </w:pPr>
      <w:rPr>
        <w:rFonts w:ascii="Courier New" w:hAnsi="Courier New" w:hint="default"/>
      </w:rPr>
    </w:lvl>
    <w:lvl w:ilvl="8" w:tplc="92E2957E">
      <w:start w:val="1"/>
      <w:numFmt w:val="bullet"/>
      <w:lvlText w:val=""/>
      <w:lvlJc w:val="left"/>
      <w:pPr>
        <w:ind w:left="6840" w:hanging="360"/>
      </w:pPr>
      <w:rPr>
        <w:rFonts w:ascii="Wingdings" w:hAnsi="Wingdings" w:hint="default"/>
      </w:rPr>
    </w:lvl>
  </w:abstractNum>
  <w:abstractNum w:abstractNumId="42" w15:restartNumberingAfterBreak="0">
    <w:nsid w:val="4D5B62EA"/>
    <w:multiLevelType w:val="hybridMultilevel"/>
    <w:tmpl w:val="ED44D56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DD006E0"/>
    <w:multiLevelType w:val="hybridMultilevel"/>
    <w:tmpl w:val="181A1D0E"/>
    <w:lvl w:ilvl="0" w:tplc="182A58B6">
      <w:start w:val="1"/>
      <w:numFmt w:val="upperRoman"/>
      <w:lvlText w:val="%1."/>
      <w:lvlJc w:val="left"/>
      <w:pPr>
        <w:ind w:left="720" w:hanging="360"/>
      </w:pPr>
    </w:lvl>
    <w:lvl w:ilvl="1" w:tplc="BF8AB0A8">
      <w:start w:val="1"/>
      <w:numFmt w:val="lowerLetter"/>
      <w:lvlText w:val="%2."/>
      <w:lvlJc w:val="left"/>
      <w:pPr>
        <w:ind w:left="1440" w:hanging="360"/>
      </w:pPr>
    </w:lvl>
    <w:lvl w:ilvl="2" w:tplc="99BE961A">
      <w:start w:val="1"/>
      <w:numFmt w:val="lowerRoman"/>
      <w:lvlText w:val="%3."/>
      <w:lvlJc w:val="right"/>
      <w:pPr>
        <w:ind w:left="2160" w:hanging="180"/>
      </w:pPr>
    </w:lvl>
    <w:lvl w:ilvl="3" w:tplc="E430A9FE">
      <w:start w:val="1"/>
      <w:numFmt w:val="decimal"/>
      <w:lvlText w:val="%4."/>
      <w:lvlJc w:val="left"/>
      <w:pPr>
        <w:ind w:left="2880" w:hanging="360"/>
      </w:pPr>
    </w:lvl>
    <w:lvl w:ilvl="4" w:tplc="1C0ECE2C">
      <w:start w:val="1"/>
      <w:numFmt w:val="lowerLetter"/>
      <w:lvlText w:val="%5."/>
      <w:lvlJc w:val="left"/>
      <w:pPr>
        <w:ind w:left="3600" w:hanging="360"/>
      </w:pPr>
    </w:lvl>
    <w:lvl w:ilvl="5" w:tplc="27B247AE">
      <w:start w:val="1"/>
      <w:numFmt w:val="lowerRoman"/>
      <w:lvlText w:val="%6."/>
      <w:lvlJc w:val="right"/>
      <w:pPr>
        <w:ind w:left="4320" w:hanging="180"/>
      </w:pPr>
    </w:lvl>
    <w:lvl w:ilvl="6" w:tplc="5CA6AD28">
      <w:start w:val="1"/>
      <w:numFmt w:val="decimal"/>
      <w:lvlText w:val="%7."/>
      <w:lvlJc w:val="left"/>
      <w:pPr>
        <w:ind w:left="5040" w:hanging="360"/>
      </w:pPr>
    </w:lvl>
    <w:lvl w:ilvl="7" w:tplc="66A8C4A8">
      <w:start w:val="1"/>
      <w:numFmt w:val="lowerLetter"/>
      <w:lvlText w:val="%8."/>
      <w:lvlJc w:val="left"/>
      <w:pPr>
        <w:ind w:left="5760" w:hanging="360"/>
      </w:pPr>
    </w:lvl>
    <w:lvl w:ilvl="8" w:tplc="F858FF56">
      <w:start w:val="1"/>
      <w:numFmt w:val="lowerRoman"/>
      <w:lvlText w:val="%9."/>
      <w:lvlJc w:val="right"/>
      <w:pPr>
        <w:ind w:left="6480" w:hanging="180"/>
      </w:pPr>
    </w:lvl>
  </w:abstractNum>
  <w:abstractNum w:abstractNumId="44" w15:restartNumberingAfterBreak="0">
    <w:nsid w:val="52C224C3"/>
    <w:multiLevelType w:val="hybridMultilevel"/>
    <w:tmpl w:val="F87A03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530F33E5"/>
    <w:multiLevelType w:val="hybridMultilevel"/>
    <w:tmpl w:val="16925F36"/>
    <w:lvl w:ilvl="0" w:tplc="FC78416A">
      <w:start w:val="1"/>
      <w:numFmt w:val="decimal"/>
      <w:lvlText w:val="%1)"/>
      <w:lvlJc w:val="left"/>
      <w:pPr>
        <w:ind w:left="1020" w:hanging="360"/>
      </w:pPr>
    </w:lvl>
    <w:lvl w:ilvl="1" w:tplc="FE8E456C">
      <w:start w:val="1"/>
      <w:numFmt w:val="decimal"/>
      <w:lvlText w:val="%2)"/>
      <w:lvlJc w:val="left"/>
      <w:pPr>
        <w:ind w:left="1020" w:hanging="360"/>
      </w:pPr>
    </w:lvl>
    <w:lvl w:ilvl="2" w:tplc="A288B3F0">
      <w:start w:val="1"/>
      <w:numFmt w:val="decimal"/>
      <w:lvlText w:val="%3)"/>
      <w:lvlJc w:val="left"/>
      <w:pPr>
        <w:ind w:left="1020" w:hanging="360"/>
      </w:pPr>
    </w:lvl>
    <w:lvl w:ilvl="3" w:tplc="8D80F16E">
      <w:start w:val="1"/>
      <w:numFmt w:val="decimal"/>
      <w:lvlText w:val="%4)"/>
      <w:lvlJc w:val="left"/>
      <w:pPr>
        <w:ind w:left="1020" w:hanging="360"/>
      </w:pPr>
    </w:lvl>
    <w:lvl w:ilvl="4" w:tplc="A59827FA">
      <w:start w:val="1"/>
      <w:numFmt w:val="decimal"/>
      <w:lvlText w:val="%5)"/>
      <w:lvlJc w:val="left"/>
      <w:pPr>
        <w:ind w:left="1020" w:hanging="360"/>
      </w:pPr>
    </w:lvl>
    <w:lvl w:ilvl="5" w:tplc="1968F774">
      <w:start w:val="1"/>
      <w:numFmt w:val="decimal"/>
      <w:lvlText w:val="%6)"/>
      <w:lvlJc w:val="left"/>
      <w:pPr>
        <w:ind w:left="1020" w:hanging="360"/>
      </w:pPr>
    </w:lvl>
    <w:lvl w:ilvl="6" w:tplc="C180F34A">
      <w:start w:val="1"/>
      <w:numFmt w:val="decimal"/>
      <w:lvlText w:val="%7)"/>
      <w:lvlJc w:val="left"/>
      <w:pPr>
        <w:ind w:left="1020" w:hanging="360"/>
      </w:pPr>
    </w:lvl>
    <w:lvl w:ilvl="7" w:tplc="03DED7B8">
      <w:start w:val="1"/>
      <w:numFmt w:val="decimal"/>
      <w:lvlText w:val="%8)"/>
      <w:lvlJc w:val="left"/>
      <w:pPr>
        <w:ind w:left="1020" w:hanging="360"/>
      </w:pPr>
    </w:lvl>
    <w:lvl w:ilvl="8" w:tplc="3EE41158">
      <w:start w:val="1"/>
      <w:numFmt w:val="decimal"/>
      <w:lvlText w:val="%9)"/>
      <w:lvlJc w:val="left"/>
      <w:pPr>
        <w:ind w:left="1020" w:hanging="360"/>
      </w:pPr>
    </w:lvl>
  </w:abstractNum>
  <w:abstractNum w:abstractNumId="46" w15:restartNumberingAfterBreak="0">
    <w:nsid w:val="54EE95E6"/>
    <w:multiLevelType w:val="hybridMultilevel"/>
    <w:tmpl w:val="2CF4F978"/>
    <w:lvl w:ilvl="0" w:tplc="F458882E">
      <w:start w:val="1"/>
      <w:numFmt w:val="upperRoman"/>
      <w:lvlText w:val="%1."/>
      <w:lvlJc w:val="left"/>
      <w:pPr>
        <w:ind w:left="720" w:hanging="360"/>
      </w:pPr>
    </w:lvl>
    <w:lvl w:ilvl="1" w:tplc="B18274F2">
      <w:start w:val="1"/>
      <w:numFmt w:val="lowerLetter"/>
      <w:lvlText w:val="%2."/>
      <w:lvlJc w:val="left"/>
      <w:pPr>
        <w:ind w:left="1440" w:hanging="360"/>
      </w:pPr>
    </w:lvl>
    <w:lvl w:ilvl="2" w:tplc="F7CC175E">
      <w:start w:val="1"/>
      <w:numFmt w:val="lowerRoman"/>
      <w:lvlText w:val="%3."/>
      <w:lvlJc w:val="right"/>
      <w:pPr>
        <w:ind w:left="2160" w:hanging="180"/>
      </w:pPr>
    </w:lvl>
    <w:lvl w:ilvl="3" w:tplc="C54EC6F4">
      <w:start w:val="1"/>
      <w:numFmt w:val="decimal"/>
      <w:lvlText w:val="%4."/>
      <w:lvlJc w:val="left"/>
      <w:pPr>
        <w:ind w:left="2880" w:hanging="360"/>
      </w:pPr>
    </w:lvl>
    <w:lvl w:ilvl="4" w:tplc="FB521FA6">
      <w:start w:val="1"/>
      <w:numFmt w:val="lowerLetter"/>
      <w:lvlText w:val="%5."/>
      <w:lvlJc w:val="left"/>
      <w:pPr>
        <w:ind w:left="3600" w:hanging="360"/>
      </w:pPr>
    </w:lvl>
    <w:lvl w:ilvl="5" w:tplc="67909F32">
      <w:start w:val="1"/>
      <w:numFmt w:val="lowerRoman"/>
      <w:lvlText w:val="%6."/>
      <w:lvlJc w:val="right"/>
      <w:pPr>
        <w:ind w:left="4320" w:hanging="180"/>
      </w:pPr>
    </w:lvl>
    <w:lvl w:ilvl="6" w:tplc="D598DC12">
      <w:start w:val="1"/>
      <w:numFmt w:val="decimal"/>
      <w:lvlText w:val="%7."/>
      <w:lvlJc w:val="left"/>
      <w:pPr>
        <w:ind w:left="5040" w:hanging="360"/>
      </w:pPr>
    </w:lvl>
    <w:lvl w:ilvl="7" w:tplc="3D7ACE74">
      <w:start w:val="1"/>
      <w:numFmt w:val="lowerLetter"/>
      <w:lvlText w:val="%8."/>
      <w:lvlJc w:val="left"/>
      <w:pPr>
        <w:ind w:left="5760" w:hanging="360"/>
      </w:pPr>
    </w:lvl>
    <w:lvl w:ilvl="8" w:tplc="E94806DE">
      <w:start w:val="1"/>
      <w:numFmt w:val="lowerRoman"/>
      <w:lvlText w:val="%9."/>
      <w:lvlJc w:val="right"/>
      <w:pPr>
        <w:ind w:left="6480" w:hanging="180"/>
      </w:pPr>
    </w:lvl>
  </w:abstractNum>
  <w:abstractNum w:abstractNumId="47" w15:restartNumberingAfterBreak="0">
    <w:nsid w:val="5882AB11"/>
    <w:multiLevelType w:val="hybridMultilevel"/>
    <w:tmpl w:val="4990A642"/>
    <w:lvl w:ilvl="0" w:tplc="AE520906">
      <w:start w:val="1"/>
      <w:numFmt w:val="bullet"/>
      <w:lvlText w:val=""/>
      <w:lvlJc w:val="left"/>
      <w:pPr>
        <w:ind w:left="720" w:hanging="360"/>
      </w:pPr>
      <w:rPr>
        <w:rFonts w:ascii="Symbol" w:hAnsi="Symbol" w:hint="default"/>
      </w:rPr>
    </w:lvl>
    <w:lvl w:ilvl="1" w:tplc="7026E1B8">
      <w:start w:val="1"/>
      <w:numFmt w:val="bullet"/>
      <w:lvlText w:val="o"/>
      <w:lvlJc w:val="left"/>
      <w:pPr>
        <w:ind w:left="1440" w:hanging="360"/>
      </w:pPr>
      <w:rPr>
        <w:rFonts w:ascii="Courier New" w:hAnsi="Courier New" w:hint="default"/>
      </w:rPr>
    </w:lvl>
    <w:lvl w:ilvl="2" w:tplc="D34A60DA">
      <w:start w:val="1"/>
      <w:numFmt w:val="bullet"/>
      <w:lvlText w:val=""/>
      <w:lvlJc w:val="left"/>
      <w:pPr>
        <w:ind w:left="2160" w:hanging="360"/>
      </w:pPr>
      <w:rPr>
        <w:rFonts w:ascii="Wingdings" w:hAnsi="Wingdings" w:hint="default"/>
      </w:rPr>
    </w:lvl>
    <w:lvl w:ilvl="3" w:tplc="1C38DF34">
      <w:start w:val="1"/>
      <w:numFmt w:val="bullet"/>
      <w:lvlText w:val=""/>
      <w:lvlJc w:val="left"/>
      <w:pPr>
        <w:ind w:left="2880" w:hanging="360"/>
      </w:pPr>
      <w:rPr>
        <w:rFonts w:ascii="Symbol" w:hAnsi="Symbol" w:hint="default"/>
      </w:rPr>
    </w:lvl>
    <w:lvl w:ilvl="4" w:tplc="545806EC">
      <w:start w:val="1"/>
      <w:numFmt w:val="bullet"/>
      <w:lvlText w:val="o"/>
      <w:lvlJc w:val="left"/>
      <w:pPr>
        <w:ind w:left="3600" w:hanging="360"/>
      </w:pPr>
      <w:rPr>
        <w:rFonts w:ascii="Courier New" w:hAnsi="Courier New" w:hint="default"/>
      </w:rPr>
    </w:lvl>
    <w:lvl w:ilvl="5" w:tplc="0CC8CA22">
      <w:start w:val="1"/>
      <w:numFmt w:val="bullet"/>
      <w:lvlText w:val=""/>
      <w:lvlJc w:val="left"/>
      <w:pPr>
        <w:ind w:left="4320" w:hanging="360"/>
      </w:pPr>
      <w:rPr>
        <w:rFonts w:ascii="Wingdings" w:hAnsi="Wingdings" w:hint="default"/>
      </w:rPr>
    </w:lvl>
    <w:lvl w:ilvl="6" w:tplc="172EB17C">
      <w:start w:val="1"/>
      <w:numFmt w:val="bullet"/>
      <w:lvlText w:val=""/>
      <w:lvlJc w:val="left"/>
      <w:pPr>
        <w:ind w:left="5040" w:hanging="360"/>
      </w:pPr>
      <w:rPr>
        <w:rFonts w:ascii="Symbol" w:hAnsi="Symbol" w:hint="default"/>
      </w:rPr>
    </w:lvl>
    <w:lvl w:ilvl="7" w:tplc="8DC099BC">
      <w:start w:val="1"/>
      <w:numFmt w:val="bullet"/>
      <w:lvlText w:val="o"/>
      <w:lvlJc w:val="left"/>
      <w:pPr>
        <w:ind w:left="5760" w:hanging="360"/>
      </w:pPr>
      <w:rPr>
        <w:rFonts w:ascii="Courier New" w:hAnsi="Courier New" w:hint="default"/>
      </w:rPr>
    </w:lvl>
    <w:lvl w:ilvl="8" w:tplc="48C8B6FE">
      <w:start w:val="1"/>
      <w:numFmt w:val="bullet"/>
      <w:lvlText w:val=""/>
      <w:lvlJc w:val="left"/>
      <w:pPr>
        <w:ind w:left="6480" w:hanging="360"/>
      </w:pPr>
      <w:rPr>
        <w:rFonts w:ascii="Wingdings" w:hAnsi="Wingdings" w:hint="default"/>
      </w:rPr>
    </w:lvl>
  </w:abstractNum>
  <w:abstractNum w:abstractNumId="48" w15:restartNumberingAfterBreak="0">
    <w:nsid w:val="5B6C0653"/>
    <w:multiLevelType w:val="hybridMultilevel"/>
    <w:tmpl w:val="9ACAE514"/>
    <w:lvl w:ilvl="0" w:tplc="FFFFFFFF">
      <w:start w:val="1"/>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C0022CA"/>
    <w:multiLevelType w:val="hybridMultilevel"/>
    <w:tmpl w:val="C112474C"/>
    <w:lvl w:ilvl="0" w:tplc="96C47110">
      <w:start w:val="1"/>
      <w:numFmt w:val="bullet"/>
      <w:lvlText w:val=""/>
      <w:lvlJc w:val="left"/>
      <w:pPr>
        <w:ind w:left="720" w:hanging="360"/>
      </w:pPr>
      <w:rPr>
        <w:rFonts w:ascii="Symbol" w:hAnsi="Symbol"/>
      </w:rPr>
    </w:lvl>
    <w:lvl w:ilvl="1" w:tplc="DCD20F68">
      <w:start w:val="1"/>
      <w:numFmt w:val="bullet"/>
      <w:lvlText w:val=""/>
      <w:lvlJc w:val="left"/>
      <w:pPr>
        <w:ind w:left="720" w:hanging="360"/>
      </w:pPr>
      <w:rPr>
        <w:rFonts w:ascii="Symbol" w:hAnsi="Symbol"/>
      </w:rPr>
    </w:lvl>
    <w:lvl w:ilvl="2" w:tplc="7F86A390">
      <w:start w:val="1"/>
      <w:numFmt w:val="bullet"/>
      <w:lvlText w:val=""/>
      <w:lvlJc w:val="left"/>
      <w:pPr>
        <w:ind w:left="720" w:hanging="360"/>
      </w:pPr>
      <w:rPr>
        <w:rFonts w:ascii="Symbol" w:hAnsi="Symbol"/>
      </w:rPr>
    </w:lvl>
    <w:lvl w:ilvl="3" w:tplc="75D85814">
      <w:start w:val="1"/>
      <w:numFmt w:val="bullet"/>
      <w:lvlText w:val=""/>
      <w:lvlJc w:val="left"/>
      <w:pPr>
        <w:ind w:left="720" w:hanging="360"/>
      </w:pPr>
      <w:rPr>
        <w:rFonts w:ascii="Symbol" w:hAnsi="Symbol"/>
      </w:rPr>
    </w:lvl>
    <w:lvl w:ilvl="4" w:tplc="48DEED3E">
      <w:start w:val="1"/>
      <w:numFmt w:val="bullet"/>
      <w:lvlText w:val=""/>
      <w:lvlJc w:val="left"/>
      <w:pPr>
        <w:ind w:left="720" w:hanging="360"/>
      </w:pPr>
      <w:rPr>
        <w:rFonts w:ascii="Symbol" w:hAnsi="Symbol"/>
      </w:rPr>
    </w:lvl>
    <w:lvl w:ilvl="5" w:tplc="E13C7808">
      <w:start w:val="1"/>
      <w:numFmt w:val="bullet"/>
      <w:lvlText w:val=""/>
      <w:lvlJc w:val="left"/>
      <w:pPr>
        <w:ind w:left="720" w:hanging="360"/>
      </w:pPr>
      <w:rPr>
        <w:rFonts w:ascii="Symbol" w:hAnsi="Symbol"/>
      </w:rPr>
    </w:lvl>
    <w:lvl w:ilvl="6" w:tplc="68969E58">
      <w:start w:val="1"/>
      <w:numFmt w:val="bullet"/>
      <w:lvlText w:val=""/>
      <w:lvlJc w:val="left"/>
      <w:pPr>
        <w:ind w:left="720" w:hanging="360"/>
      </w:pPr>
      <w:rPr>
        <w:rFonts w:ascii="Symbol" w:hAnsi="Symbol"/>
      </w:rPr>
    </w:lvl>
    <w:lvl w:ilvl="7" w:tplc="06F899F8">
      <w:start w:val="1"/>
      <w:numFmt w:val="bullet"/>
      <w:lvlText w:val=""/>
      <w:lvlJc w:val="left"/>
      <w:pPr>
        <w:ind w:left="720" w:hanging="360"/>
      </w:pPr>
      <w:rPr>
        <w:rFonts w:ascii="Symbol" w:hAnsi="Symbol"/>
      </w:rPr>
    </w:lvl>
    <w:lvl w:ilvl="8" w:tplc="473ACA88">
      <w:start w:val="1"/>
      <w:numFmt w:val="bullet"/>
      <w:lvlText w:val=""/>
      <w:lvlJc w:val="left"/>
      <w:pPr>
        <w:ind w:left="720" w:hanging="360"/>
      </w:pPr>
      <w:rPr>
        <w:rFonts w:ascii="Symbol" w:hAnsi="Symbol"/>
      </w:rPr>
    </w:lvl>
  </w:abstractNum>
  <w:abstractNum w:abstractNumId="50" w15:restartNumberingAfterBreak="0">
    <w:nsid w:val="5E004121"/>
    <w:multiLevelType w:val="hybridMultilevel"/>
    <w:tmpl w:val="B8A656CA"/>
    <w:lvl w:ilvl="0" w:tplc="1A1AA3DE">
      <w:start w:val="1"/>
      <w:numFmt w:val="bullet"/>
      <w:lvlText w:val=""/>
      <w:lvlJc w:val="left"/>
      <w:pPr>
        <w:ind w:left="720" w:hanging="360"/>
      </w:pPr>
      <w:rPr>
        <w:rFonts w:ascii="Symbol" w:hAnsi="Symbol" w:hint="default"/>
      </w:rPr>
    </w:lvl>
    <w:lvl w:ilvl="1" w:tplc="E97CFB68">
      <w:start w:val="1"/>
      <w:numFmt w:val="bullet"/>
      <w:lvlText w:val=""/>
      <w:lvlJc w:val="left"/>
      <w:pPr>
        <w:ind w:left="1440" w:hanging="360"/>
      </w:pPr>
      <w:rPr>
        <w:rFonts w:ascii="Wingdings" w:hAnsi="Wingdings" w:hint="default"/>
      </w:rPr>
    </w:lvl>
    <w:lvl w:ilvl="2" w:tplc="92BEEF38">
      <w:start w:val="1"/>
      <w:numFmt w:val="bullet"/>
      <w:lvlText w:val=""/>
      <w:lvlJc w:val="left"/>
      <w:pPr>
        <w:ind w:left="2160" w:hanging="360"/>
      </w:pPr>
      <w:rPr>
        <w:rFonts w:ascii="Wingdings" w:hAnsi="Wingdings" w:hint="default"/>
      </w:rPr>
    </w:lvl>
    <w:lvl w:ilvl="3" w:tplc="BA1A01B0">
      <w:start w:val="1"/>
      <w:numFmt w:val="bullet"/>
      <w:lvlText w:val=""/>
      <w:lvlJc w:val="left"/>
      <w:pPr>
        <w:ind w:left="2880" w:hanging="360"/>
      </w:pPr>
      <w:rPr>
        <w:rFonts w:ascii="Wingdings" w:hAnsi="Wingdings" w:hint="default"/>
      </w:rPr>
    </w:lvl>
    <w:lvl w:ilvl="4" w:tplc="3684CC06">
      <w:start w:val="1"/>
      <w:numFmt w:val="bullet"/>
      <w:lvlText w:val=""/>
      <w:lvlJc w:val="left"/>
      <w:pPr>
        <w:ind w:left="3600" w:hanging="360"/>
      </w:pPr>
      <w:rPr>
        <w:rFonts w:ascii="Wingdings" w:hAnsi="Wingdings" w:hint="default"/>
      </w:rPr>
    </w:lvl>
    <w:lvl w:ilvl="5" w:tplc="97309BA4">
      <w:start w:val="1"/>
      <w:numFmt w:val="bullet"/>
      <w:lvlText w:val=""/>
      <w:lvlJc w:val="left"/>
      <w:pPr>
        <w:ind w:left="4320" w:hanging="360"/>
      </w:pPr>
      <w:rPr>
        <w:rFonts w:ascii="Wingdings" w:hAnsi="Wingdings" w:hint="default"/>
      </w:rPr>
    </w:lvl>
    <w:lvl w:ilvl="6" w:tplc="84703304">
      <w:start w:val="1"/>
      <w:numFmt w:val="bullet"/>
      <w:lvlText w:val=""/>
      <w:lvlJc w:val="left"/>
      <w:pPr>
        <w:ind w:left="5040" w:hanging="360"/>
      </w:pPr>
      <w:rPr>
        <w:rFonts w:ascii="Wingdings" w:hAnsi="Wingdings" w:hint="default"/>
      </w:rPr>
    </w:lvl>
    <w:lvl w:ilvl="7" w:tplc="6ADAB980">
      <w:start w:val="1"/>
      <w:numFmt w:val="bullet"/>
      <w:lvlText w:val=""/>
      <w:lvlJc w:val="left"/>
      <w:pPr>
        <w:ind w:left="5760" w:hanging="360"/>
      </w:pPr>
      <w:rPr>
        <w:rFonts w:ascii="Wingdings" w:hAnsi="Wingdings" w:hint="default"/>
      </w:rPr>
    </w:lvl>
    <w:lvl w:ilvl="8" w:tplc="E9365792">
      <w:start w:val="1"/>
      <w:numFmt w:val="bullet"/>
      <w:lvlText w:val=""/>
      <w:lvlJc w:val="left"/>
      <w:pPr>
        <w:ind w:left="6480" w:hanging="360"/>
      </w:pPr>
      <w:rPr>
        <w:rFonts w:ascii="Wingdings" w:hAnsi="Wingdings" w:hint="default"/>
      </w:rPr>
    </w:lvl>
  </w:abstractNum>
  <w:abstractNum w:abstractNumId="51" w15:restartNumberingAfterBreak="0">
    <w:nsid w:val="66EC41E8"/>
    <w:multiLevelType w:val="hybridMultilevel"/>
    <w:tmpl w:val="42A4FDF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A84200D"/>
    <w:multiLevelType w:val="hybridMultilevel"/>
    <w:tmpl w:val="9910AA6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6B381E56"/>
    <w:multiLevelType w:val="hybridMultilevel"/>
    <w:tmpl w:val="EFD8CA5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6BB5A1BF"/>
    <w:multiLevelType w:val="hybridMultilevel"/>
    <w:tmpl w:val="EF30C872"/>
    <w:lvl w:ilvl="0" w:tplc="71F09D44">
      <w:start w:val="1"/>
      <w:numFmt w:val="bullet"/>
      <w:lvlText w:val=""/>
      <w:lvlJc w:val="left"/>
      <w:pPr>
        <w:ind w:left="720" w:hanging="360"/>
      </w:pPr>
      <w:rPr>
        <w:rFonts w:ascii="Symbol" w:hAnsi="Symbol" w:hint="default"/>
      </w:rPr>
    </w:lvl>
    <w:lvl w:ilvl="1" w:tplc="D5D60D2E">
      <w:start w:val="1"/>
      <w:numFmt w:val="bullet"/>
      <w:lvlText w:val="o"/>
      <w:lvlJc w:val="left"/>
      <w:pPr>
        <w:ind w:left="1440" w:hanging="360"/>
      </w:pPr>
      <w:rPr>
        <w:rFonts w:ascii="Courier New" w:hAnsi="Courier New" w:hint="default"/>
      </w:rPr>
    </w:lvl>
    <w:lvl w:ilvl="2" w:tplc="025E51A2">
      <w:start w:val="1"/>
      <w:numFmt w:val="bullet"/>
      <w:lvlText w:val=""/>
      <w:lvlJc w:val="left"/>
      <w:pPr>
        <w:ind w:left="2160" w:hanging="360"/>
      </w:pPr>
      <w:rPr>
        <w:rFonts w:ascii="Wingdings" w:hAnsi="Wingdings" w:hint="default"/>
      </w:rPr>
    </w:lvl>
    <w:lvl w:ilvl="3" w:tplc="46DA7720">
      <w:start w:val="1"/>
      <w:numFmt w:val="bullet"/>
      <w:lvlText w:val=""/>
      <w:lvlJc w:val="left"/>
      <w:pPr>
        <w:ind w:left="2880" w:hanging="360"/>
      </w:pPr>
      <w:rPr>
        <w:rFonts w:ascii="Symbol" w:hAnsi="Symbol" w:hint="default"/>
      </w:rPr>
    </w:lvl>
    <w:lvl w:ilvl="4" w:tplc="98E613E6">
      <w:start w:val="1"/>
      <w:numFmt w:val="bullet"/>
      <w:lvlText w:val="o"/>
      <w:lvlJc w:val="left"/>
      <w:pPr>
        <w:ind w:left="3600" w:hanging="360"/>
      </w:pPr>
      <w:rPr>
        <w:rFonts w:ascii="Courier New" w:hAnsi="Courier New" w:hint="default"/>
      </w:rPr>
    </w:lvl>
    <w:lvl w:ilvl="5" w:tplc="AEEE4E9A">
      <w:start w:val="1"/>
      <w:numFmt w:val="bullet"/>
      <w:lvlText w:val=""/>
      <w:lvlJc w:val="left"/>
      <w:pPr>
        <w:ind w:left="4320" w:hanging="360"/>
      </w:pPr>
      <w:rPr>
        <w:rFonts w:ascii="Wingdings" w:hAnsi="Wingdings" w:hint="default"/>
      </w:rPr>
    </w:lvl>
    <w:lvl w:ilvl="6" w:tplc="DFB6DE70">
      <w:start w:val="1"/>
      <w:numFmt w:val="bullet"/>
      <w:lvlText w:val=""/>
      <w:lvlJc w:val="left"/>
      <w:pPr>
        <w:ind w:left="5040" w:hanging="360"/>
      </w:pPr>
      <w:rPr>
        <w:rFonts w:ascii="Symbol" w:hAnsi="Symbol" w:hint="default"/>
      </w:rPr>
    </w:lvl>
    <w:lvl w:ilvl="7" w:tplc="F80468CA">
      <w:start w:val="1"/>
      <w:numFmt w:val="bullet"/>
      <w:lvlText w:val="o"/>
      <w:lvlJc w:val="left"/>
      <w:pPr>
        <w:ind w:left="5760" w:hanging="360"/>
      </w:pPr>
      <w:rPr>
        <w:rFonts w:ascii="Courier New" w:hAnsi="Courier New" w:hint="default"/>
      </w:rPr>
    </w:lvl>
    <w:lvl w:ilvl="8" w:tplc="9DD6AA4C">
      <w:start w:val="1"/>
      <w:numFmt w:val="bullet"/>
      <w:lvlText w:val=""/>
      <w:lvlJc w:val="left"/>
      <w:pPr>
        <w:ind w:left="6480" w:hanging="360"/>
      </w:pPr>
      <w:rPr>
        <w:rFonts w:ascii="Wingdings" w:hAnsi="Wingdings" w:hint="default"/>
      </w:rPr>
    </w:lvl>
  </w:abstractNum>
  <w:abstractNum w:abstractNumId="55" w15:restartNumberingAfterBreak="0">
    <w:nsid w:val="6C15408D"/>
    <w:multiLevelType w:val="hybridMultilevel"/>
    <w:tmpl w:val="4156077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6C448ED9"/>
    <w:multiLevelType w:val="hybridMultilevel"/>
    <w:tmpl w:val="FFFFFFFF"/>
    <w:lvl w:ilvl="0" w:tplc="C75A623E">
      <w:start w:val="1"/>
      <w:numFmt w:val="lowerLetter"/>
      <w:lvlText w:val="%1."/>
      <w:lvlJc w:val="left"/>
      <w:pPr>
        <w:ind w:left="720" w:hanging="360"/>
      </w:pPr>
      <w:rPr>
        <w:rFonts w:ascii="Times New Roman" w:hAnsi="Times New Roman" w:hint="default"/>
      </w:rPr>
    </w:lvl>
    <w:lvl w:ilvl="1" w:tplc="70B2DA18">
      <w:start w:val="1"/>
      <w:numFmt w:val="lowerLetter"/>
      <w:lvlText w:val="%2."/>
      <w:lvlJc w:val="left"/>
      <w:pPr>
        <w:ind w:left="1440" w:hanging="360"/>
      </w:pPr>
    </w:lvl>
    <w:lvl w:ilvl="2" w:tplc="5E3E0A48">
      <w:start w:val="1"/>
      <w:numFmt w:val="lowerRoman"/>
      <w:lvlText w:val="%3."/>
      <w:lvlJc w:val="right"/>
      <w:pPr>
        <w:ind w:left="2160" w:hanging="180"/>
      </w:pPr>
    </w:lvl>
    <w:lvl w:ilvl="3" w:tplc="AF3E7564">
      <w:start w:val="1"/>
      <w:numFmt w:val="decimal"/>
      <w:lvlText w:val="%4."/>
      <w:lvlJc w:val="left"/>
      <w:pPr>
        <w:ind w:left="2880" w:hanging="360"/>
      </w:pPr>
    </w:lvl>
    <w:lvl w:ilvl="4" w:tplc="0E486030">
      <w:start w:val="1"/>
      <w:numFmt w:val="lowerLetter"/>
      <w:lvlText w:val="%5."/>
      <w:lvlJc w:val="left"/>
      <w:pPr>
        <w:ind w:left="3600" w:hanging="360"/>
      </w:pPr>
    </w:lvl>
    <w:lvl w:ilvl="5" w:tplc="6BFE6E2E">
      <w:start w:val="1"/>
      <w:numFmt w:val="lowerRoman"/>
      <w:lvlText w:val="%6."/>
      <w:lvlJc w:val="right"/>
      <w:pPr>
        <w:ind w:left="4320" w:hanging="180"/>
      </w:pPr>
    </w:lvl>
    <w:lvl w:ilvl="6" w:tplc="78D4CA8C">
      <w:start w:val="1"/>
      <w:numFmt w:val="decimal"/>
      <w:lvlText w:val="%7."/>
      <w:lvlJc w:val="left"/>
      <w:pPr>
        <w:ind w:left="5040" w:hanging="360"/>
      </w:pPr>
    </w:lvl>
    <w:lvl w:ilvl="7" w:tplc="E68402B0">
      <w:start w:val="1"/>
      <w:numFmt w:val="lowerLetter"/>
      <w:lvlText w:val="%8."/>
      <w:lvlJc w:val="left"/>
      <w:pPr>
        <w:ind w:left="5760" w:hanging="360"/>
      </w:pPr>
    </w:lvl>
    <w:lvl w:ilvl="8" w:tplc="8D5811C6">
      <w:start w:val="1"/>
      <w:numFmt w:val="lowerRoman"/>
      <w:lvlText w:val="%9."/>
      <w:lvlJc w:val="right"/>
      <w:pPr>
        <w:ind w:left="6480" w:hanging="180"/>
      </w:pPr>
    </w:lvl>
  </w:abstractNum>
  <w:abstractNum w:abstractNumId="57" w15:restartNumberingAfterBreak="0">
    <w:nsid w:val="6D2B5511"/>
    <w:multiLevelType w:val="hybridMultilevel"/>
    <w:tmpl w:val="738A02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6D5F2010"/>
    <w:multiLevelType w:val="hybridMultilevel"/>
    <w:tmpl w:val="FFFFFFFF"/>
    <w:lvl w:ilvl="0" w:tplc="B2781E92">
      <w:start w:val="1"/>
      <w:numFmt w:val="lowerRoman"/>
      <w:lvlText w:val="%1."/>
      <w:lvlJc w:val="left"/>
      <w:pPr>
        <w:ind w:left="1440" w:hanging="720"/>
      </w:pPr>
      <w:rPr>
        <w:rFonts w:ascii="Times New Roman" w:hAnsi="Times New Roman" w:hint="default"/>
      </w:rPr>
    </w:lvl>
    <w:lvl w:ilvl="1" w:tplc="1FB6FDC0">
      <w:start w:val="1"/>
      <w:numFmt w:val="lowerLetter"/>
      <w:lvlText w:val="%2."/>
      <w:lvlJc w:val="left"/>
      <w:pPr>
        <w:ind w:left="1440" w:hanging="360"/>
      </w:pPr>
    </w:lvl>
    <w:lvl w:ilvl="2" w:tplc="6F14CC66">
      <w:start w:val="1"/>
      <w:numFmt w:val="lowerRoman"/>
      <w:lvlText w:val="%3."/>
      <w:lvlJc w:val="right"/>
      <w:pPr>
        <w:ind w:left="2160" w:hanging="180"/>
      </w:pPr>
    </w:lvl>
    <w:lvl w:ilvl="3" w:tplc="E1E8083E">
      <w:start w:val="1"/>
      <w:numFmt w:val="decimal"/>
      <w:lvlText w:val="%4."/>
      <w:lvlJc w:val="left"/>
      <w:pPr>
        <w:ind w:left="2880" w:hanging="360"/>
      </w:pPr>
    </w:lvl>
    <w:lvl w:ilvl="4" w:tplc="A66613E2">
      <w:start w:val="1"/>
      <w:numFmt w:val="lowerLetter"/>
      <w:lvlText w:val="%5."/>
      <w:lvlJc w:val="left"/>
      <w:pPr>
        <w:ind w:left="3600" w:hanging="360"/>
      </w:pPr>
    </w:lvl>
    <w:lvl w:ilvl="5" w:tplc="3AA2BEEC">
      <w:start w:val="1"/>
      <w:numFmt w:val="lowerRoman"/>
      <w:lvlText w:val="%6."/>
      <w:lvlJc w:val="right"/>
      <w:pPr>
        <w:ind w:left="4320" w:hanging="180"/>
      </w:pPr>
    </w:lvl>
    <w:lvl w:ilvl="6" w:tplc="F42E391C">
      <w:start w:val="1"/>
      <w:numFmt w:val="decimal"/>
      <w:lvlText w:val="%7."/>
      <w:lvlJc w:val="left"/>
      <w:pPr>
        <w:ind w:left="5040" w:hanging="360"/>
      </w:pPr>
    </w:lvl>
    <w:lvl w:ilvl="7" w:tplc="79788176">
      <w:start w:val="1"/>
      <w:numFmt w:val="lowerLetter"/>
      <w:lvlText w:val="%8."/>
      <w:lvlJc w:val="left"/>
      <w:pPr>
        <w:ind w:left="5760" w:hanging="360"/>
      </w:pPr>
    </w:lvl>
    <w:lvl w:ilvl="8" w:tplc="F004530C">
      <w:start w:val="1"/>
      <w:numFmt w:val="lowerRoman"/>
      <w:lvlText w:val="%9."/>
      <w:lvlJc w:val="right"/>
      <w:pPr>
        <w:ind w:left="6480" w:hanging="180"/>
      </w:pPr>
    </w:lvl>
  </w:abstractNum>
  <w:abstractNum w:abstractNumId="59" w15:restartNumberingAfterBreak="0">
    <w:nsid w:val="70D52554"/>
    <w:multiLevelType w:val="hybridMultilevel"/>
    <w:tmpl w:val="71E2625C"/>
    <w:lvl w:ilvl="0" w:tplc="E42E3C1A">
      <w:start w:val="1"/>
      <w:numFmt w:val="upperRoman"/>
      <w:lvlText w:val="%1."/>
      <w:lvlJc w:val="left"/>
      <w:pPr>
        <w:ind w:left="720" w:hanging="360"/>
      </w:pPr>
    </w:lvl>
    <w:lvl w:ilvl="1" w:tplc="FBB61F4C">
      <w:start w:val="1"/>
      <w:numFmt w:val="lowerLetter"/>
      <w:lvlText w:val="%2."/>
      <w:lvlJc w:val="left"/>
      <w:pPr>
        <w:ind w:left="1440" w:hanging="360"/>
      </w:pPr>
    </w:lvl>
    <w:lvl w:ilvl="2" w:tplc="1300512C">
      <w:start w:val="1"/>
      <w:numFmt w:val="lowerRoman"/>
      <w:lvlText w:val="%3."/>
      <w:lvlJc w:val="right"/>
      <w:pPr>
        <w:ind w:left="2160" w:hanging="180"/>
      </w:pPr>
    </w:lvl>
    <w:lvl w:ilvl="3" w:tplc="6172B7C6">
      <w:start w:val="1"/>
      <w:numFmt w:val="decimal"/>
      <w:lvlText w:val="%4."/>
      <w:lvlJc w:val="left"/>
      <w:pPr>
        <w:ind w:left="2880" w:hanging="360"/>
      </w:pPr>
    </w:lvl>
    <w:lvl w:ilvl="4" w:tplc="DC94C888">
      <w:start w:val="1"/>
      <w:numFmt w:val="lowerLetter"/>
      <w:lvlText w:val="%5."/>
      <w:lvlJc w:val="left"/>
      <w:pPr>
        <w:ind w:left="3600" w:hanging="360"/>
      </w:pPr>
    </w:lvl>
    <w:lvl w:ilvl="5" w:tplc="7CCAEFFA">
      <w:start w:val="1"/>
      <w:numFmt w:val="lowerRoman"/>
      <w:lvlText w:val="%6."/>
      <w:lvlJc w:val="right"/>
      <w:pPr>
        <w:ind w:left="4320" w:hanging="180"/>
      </w:pPr>
    </w:lvl>
    <w:lvl w:ilvl="6" w:tplc="F73424E0">
      <w:start w:val="1"/>
      <w:numFmt w:val="decimal"/>
      <w:lvlText w:val="%7."/>
      <w:lvlJc w:val="left"/>
      <w:pPr>
        <w:ind w:left="5040" w:hanging="360"/>
      </w:pPr>
    </w:lvl>
    <w:lvl w:ilvl="7" w:tplc="026412D6">
      <w:start w:val="1"/>
      <w:numFmt w:val="lowerLetter"/>
      <w:lvlText w:val="%8."/>
      <w:lvlJc w:val="left"/>
      <w:pPr>
        <w:ind w:left="5760" w:hanging="360"/>
      </w:pPr>
    </w:lvl>
    <w:lvl w:ilvl="8" w:tplc="EA184000">
      <w:start w:val="1"/>
      <w:numFmt w:val="lowerRoman"/>
      <w:lvlText w:val="%9."/>
      <w:lvlJc w:val="right"/>
      <w:pPr>
        <w:ind w:left="6480" w:hanging="180"/>
      </w:pPr>
    </w:lvl>
  </w:abstractNum>
  <w:abstractNum w:abstractNumId="60" w15:restartNumberingAfterBreak="0">
    <w:nsid w:val="71871165"/>
    <w:multiLevelType w:val="hybridMultilevel"/>
    <w:tmpl w:val="1EAAA89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749C2496"/>
    <w:multiLevelType w:val="hybridMultilevel"/>
    <w:tmpl w:val="903A87D6"/>
    <w:lvl w:ilvl="0" w:tplc="02B06D70">
      <w:start w:val="1"/>
      <w:numFmt w:val="bullet"/>
      <w:lvlText w:val=""/>
      <w:lvlJc w:val="left"/>
      <w:pPr>
        <w:ind w:left="1080" w:hanging="360"/>
      </w:pPr>
      <w:rPr>
        <w:rFonts w:ascii="Symbol" w:hAnsi="Symbol" w:hint="default"/>
      </w:rPr>
    </w:lvl>
    <w:lvl w:ilvl="1" w:tplc="BBC4F7FE">
      <w:start w:val="1"/>
      <w:numFmt w:val="bullet"/>
      <w:lvlText w:val="o"/>
      <w:lvlJc w:val="left"/>
      <w:pPr>
        <w:ind w:left="1800" w:hanging="360"/>
      </w:pPr>
      <w:rPr>
        <w:rFonts w:ascii="Courier New" w:hAnsi="Courier New" w:hint="default"/>
      </w:rPr>
    </w:lvl>
    <w:lvl w:ilvl="2" w:tplc="7BDE5560">
      <w:start w:val="1"/>
      <w:numFmt w:val="bullet"/>
      <w:lvlText w:val=""/>
      <w:lvlJc w:val="left"/>
      <w:pPr>
        <w:ind w:left="2520" w:hanging="360"/>
      </w:pPr>
      <w:rPr>
        <w:rFonts w:ascii="Wingdings" w:hAnsi="Wingdings" w:hint="default"/>
      </w:rPr>
    </w:lvl>
    <w:lvl w:ilvl="3" w:tplc="A9FCD778">
      <w:start w:val="1"/>
      <w:numFmt w:val="bullet"/>
      <w:lvlText w:val=""/>
      <w:lvlJc w:val="left"/>
      <w:pPr>
        <w:ind w:left="3240" w:hanging="360"/>
      </w:pPr>
      <w:rPr>
        <w:rFonts w:ascii="Symbol" w:hAnsi="Symbol" w:hint="default"/>
      </w:rPr>
    </w:lvl>
    <w:lvl w:ilvl="4" w:tplc="AEC8E278">
      <w:start w:val="1"/>
      <w:numFmt w:val="bullet"/>
      <w:lvlText w:val="o"/>
      <w:lvlJc w:val="left"/>
      <w:pPr>
        <w:ind w:left="3960" w:hanging="360"/>
      </w:pPr>
      <w:rPr>
        <w:rFonts w:ascii="Courier New" w:hAnsi="Courier New" w:hint="default"/>
      </w:rPr>
    </w:lvl>
    <w:lvl w:ilvl="5" w:tplc="AE8EF898">
      <w:start w:val="1"/>
      <w:numFmt w:val="bullet"/>
      <w:lvlText w:val=""/>
      <w:lvlJc w:val="left"/>
      <w:pPr>
        <w:ind w:left="4680" w:hanging="360"/>
      </w:pPr>
      <w:rPr>
        <w:rFonts w:ascii="Wingdings" w:hAnsi="Wingdings" w:hint="default"/>
      </w:rPr>
    </w:lvl>
    <w:lvl w:ilvl="6" w:tplc="8410D092">
      <w:start w:val="1"/>
      <w:numFmt w:val="bullet"/>
      <w:lvlText w:val=""/>
      <w:lvlJc w:val="left"/>
      <w:pPr>
        <w:ind w:left="5400" w:hanging="360"/>
      </w:pPr>
      <w:rPr>
        <w:rFonts w:ascii="Symbol" w:hAnsi="Symbol" w:hint="default"/>
      </w:rPr>
    </w:lvl>
    <w:lvl w:ilvl="7" w:tplc="3140CDA6">
      <w:start w:val="1"/>
      <w:numFmt w:val="bullet"/>
      <w:lvlText w:val="o"/>
      <w:lvlJc w:val="left"/>
      <w:pPr>
        <w:ind w:left="6120" w:hanging="360"/>
      </w:pPr>
      <w:rPr>
        <w:rFonts w:ascii="Courier New" w:hAnsi="Courier New" w:hint="default"/>
      </w:rPr>
    </w:lvl>
    <w:lvl w:ilvl="8" w:tplc="FDC4F0FC">
      <w:start w:val="1"/>
      <w:numFmt w:val="bullet"/>
      <w:lvlText w:val=""/>
      <w:lvlJc w:val="left"/>
      <w:pPr>
        <w:ind w:left="6840" w:hanging="360"/>
      </w:pPr>
      <w:rPr>
        <w:rFonts w:ascii="Wingdings" w:hAnsi="Wingdings" w:hint="default"/>
      </w:rPr>
    </w:lvl>
  </w:abstractNum>
  <w:abstractNum w:abstractNumId="62" w15:restartNumberingAfterBreak="0">
    <w:nsid w:val="74B588BA"/>
    <w:multiLevelType w:val="hybridMultilevel"/>
    <w:tmpl w:val="1AE64D3A"/>
    <w:lvl w:ilvl="0" w:tplc="00867CFA">
      <w:numFmt w:val="none"/>
      <w:lvlText w:val=""/>
      <w:lvlJc w:val="left"/>
      <w:pPr>
        <w:tabs>
          <w:tab w:val="num" w:pos="360"/>
        </w:tabs>
      </w:pPr>
    </w:lvl>
    <w:lvl w:ilvl="1" w:tplc="19BED0C6">
      <w:start w:val="1"/>
      <w:numFmt w:val="lowerLetter"/>
      <w:lvlText w:val="%2."/>
      <w:lvlJc w:val="left"/>
      <w:pPr>
        <w:ind w:left="2160" w:hanging="360"/>
      </w:pPr>
    </w:lvl>
    <w:lvl w:ilvl="2" w:tplc="BEB4A8B0">
      <w:start w:val="1"/>
      <w:numFmt w:val="lowerRoman"/>
      <w:lvlText w:val="%3."/>
      <w:lvlJc w:val="right"/>
      <w:pPr>
        <w:ind w:left="2880" w:hanging="180"/>
      </w:pPr>
    </w:lvl>
    <w:lvl w:ilvl="3" w:tplc="D5EA0C38">
      <w:start w:val="1"/>
      <w:numFmt w:val="decimal"/>
      <w:lvlText w:val="%4."/>
      <w:lvlJc w:val="left"/>
      <w:pPr>
        <w:ind w:left="3600" w:hanging="360"/>
      </w:pPr>
    </w:lvl>
    <w:lvl w:ilvl="4" w:tplc="1676087A">
      <w:start w:val="1"/>
      <w:numFmt w:val="lowerLetter"/>
      <w:lvlText w:val="%5."/>
      <w:lvlJc w:val="left"/>
      <w:pPr>
        <w:ind w:left="4320" w:hanging="360"/>
      </w:pPr>
    </w:lvl>
    <w:lvl w:ilvl="5" w:tplc="978AEF84">
      <w:start w:val="1"/>
      <w:numFmt w:val="lowerRoman"/>
      <w:lvlText w:val="%6."/>
      <w:lvlJc w:val="right"/>
      <w:pPr>
        <w:ind w:left="5040" w:hanging="180"/>
      </w:pPr>
    </w:lvl>
    <w:lvl w:ilvl="6" w:tplc="197C166C">
      <w:start w:val="1"/>
      <w:numFmt w:val="decimal"/>
      <w:lvlText w:val="%7."/>
      <w:lvlJc w:val="left"/>
      <w:pPr>
        <w:ind w:left="5760" w:hanging="360"/>
      </w:pPr>
    </w:lvl>
    <w:lvl w:ilvl="7" w:tplc="71E25E46">
      <w:start w:val="1"/>
      <w:numFmt w:val="lowerLetter"/>
      <w:lvlText w:val="%8."/>
      <w:lvlJc w:val="left"/>
      <w:pPr>
        <w:ind w:left="6480" w:hanging="360"/>
      </w:pPr>
    </w:lvl>
    <w:lvl w:ilvl="8" w:tplc="2AE85D20">
      <w:start w:val="1"/>
      <w:numFmt w:val="lowerRoman"/>
      <w:lvlText w:val="%9."/>
      <w:lvlJc w:val="right"/>
      <w:pPr>
        <w:ind w:left="7200" w:hanging="180"/>
      </w:pPr>
    </w:lvl>
  </w:abstractNum>
  <w:abstractNum w:abstractNumId="63" w15:restartNumberingAfterBreak="0">
    <w:nsid w:val="78BF0344"/>
    <w:multiLevelType w:val="hybridMultilevel"/>
    <w:tmpl w:val="CEF63CA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791F67F8"/>
    <w:multiLevelType w:val="hybridMultilevel"/>
    <w:tmpl w:val="CBB42E1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A9ED85E"/>
    <w:multiLevelType w:val="hybridMultilevel"/>
    <w:tmpl w:val="4B100918"/>
    <w:lvl w:ilvl="0" w:tplc="2BF4B918">
      <w:start w:val="1"/>
      <w:numFmt w:val="upperRoman"/>
      <w:lvlText w:val="%1."/>
      <w:lvlJc w:val="left"/>
      <w:pPr>
        <w:ind w:left="720" w:hanging="360"/>
      </w:pPr>
    </w:lvl>
    <w:lvl w:ilvl="1" w:tplc="817E560C">
      <w:start w:val="1"/>
      <w:numFmt w:val="lowerLetter"/>
      <w:lvlText w:val="%2."/>
      <w:lvlJc w:val="left"/>
      <w:pPr>
        <w:ind w:left="1440" w:hanging="360"/>
      </w:pPr>
    </w:lvl>
    <w:lvl w:ilvl="2" w:tplc="A56E05C6">
      <w:start w:val="1"/>
      <w:numFmt w:val="lowerRoman"/>
      <w:lvlText w:val="%3."/>
      <w:lvlJc w:val="right"/>
      <w:pPr>
        <w:ind w:left="2160" w:hanging="180"/>
      </w:pPr>
    </w:lvl>
    <w:lvl w:ilvl="3" w:tplc="E3443A02">
      <w:start w:val="1"/>
      <w:numFmt w:val="decimal"/>
      <w:lvlText w:val="%4."/>
      <w:lvlJc w:val="left"/>
      <w:pPr>
        <w:ind w:left="2880" w:hanging="360"/>
      </w:pPr>
    </w:lvl>
    <w:lvl w:ilvl="4" w:tplc="E10C18F6">
      <w:start w:val="1"/>
      <w:numFmt w:val="lowerLetter"/>
      <w:lvlText w:val="%5."/>
      <w:lvlJc w:val="left"/>
      <w:pPr>
        <w:ind w:left="3600" w:hanging="360"/>
      </w:pPr>
    </w:lvl>
    <w:lvl w:ilvl="5" w:tplc="0802ADE4">
      <w:start w:val="1"/>
      <w:numFmt w:val="lowerRoman"/>
      <w:lvlText w:val="%6."/>
      <w:lvlJc w:val="right"/>
      <w:pPr>
        <w:ind w:left="4320" w:hanging="180"/>
      </w:pPr>
    </w:lvl>
    <w:lvl w:ilvl="6" w:tplc="7C66EEC8">
      <w:start w:val="1"/>
      <w:numFmt w:val="decimal"/>
      <w:lvlText w:val="%7."/>
      <w:lvlJc w:val="left"/>
      <w:pPr>
        <w:ind w:left="5040" w:hanging="360"/>
      </w:pPr>
    </w:lvl>
    <w:lvl w:ilvl="7" w:tplc="32F40F30">
      <w:start w:val="1"/>
      <w:numFmt w:val="lowerLetter"/>
      <w:lvlText w:val="%8."/>
      <w:lvlJc w:val="left"/>
      <w:pPr>
        <w:ind w:left="5760" w:hanging="360"/>
      </w:pPr>
    </w:lvl>
    <w:lvl w:ilvl="8" w:tplc="E13EC482">
      <w:start w:val="1"/>
      <w:numFmt w:val="lowerRoman"/>
      <w:lvlText w:val="%9."/>
      <w:lvlJc w:val="right"/>
      <w:pPr>
        <w:ind w:left="6480" w:hanging="180"/>
      </w:pPr>
    </w:lvl>
  </w:abstractNum>
  <w:abstractNum w:abstractNumId="66" w15:restartNumberingAfterBreak="0">
    <w:nsid w:val="7C5401AA"/>
    <w:multiLevelType w:val="hybridMultilevel"/>
    <w:tmpl w:val="022000CE"/>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7E967A4A"/>
    <w:multiLevelType w:val="hybridMultilevel"/>
    <w:tmpl w:val="F0A2FDD4"/>
    <w:lvl w:ilvl="0" w:tplc="79AC2AC2">
      <w:start w:val="1"/>
      <w:numFmt w:val="bullet"/>
      <w:lvlText w:val="-"/>
      <w:lvlJc w:val="left"/>
      <w:pPr>
        <w:ind w:left="1080" w:hanging="360"/>
      </w:pPr>
      <w:rPr>
        <w:rFonts w:ascii="Aptos" w:hAnsi="Aptos" w:hint="default"/>
      </w:rPr>
    </w:lvl>
    <w:lvl w:ilvl="1" w:tplc="DEDC17C6">
      <w:start w:val="1"/>
      <w:numFmt w:val="bullet"/>
      <w:lvlText w:val="o"/>
      <w:lvlJc w:val="left"/>
      <w:pPr>
        <w:ind w:left="1800" w:hanging="360"/>
      </w:pPr>
      <w:rPr>
        <w:rFonts w:ascii="Courier New" w:hAnsi="Courier New" w:hint="default"/>
      </w:rPr>
    </w:lvl>
    <w:lvl w:ilvl="2" w:tplc="70E81314">
      <w:start w:val="1"/>
      <w:numFmt w:val="bullet"/>
      <w:lvlText w:val=""/>
      <w:lvlJc w:val="left"/>
      <w:pPr>
        <w:ind w:left="2520" w:hanging="360"/>
      </w:pPr>
      <w:rPr>
        <w:rFonts w:ascii="Wingdings" w:hAnsi="Wingdings" w:hint="default"/>
      </w:rPr>
    </w:lvl>
    <w:lvl w:ilvl="3" w:tplc="6150B32E">
      <w:start w:val="1"/>
      <w:numFmt w:val="bullet"/>
      <w:lvlText w:val=""/>
      <w:lvlJc w:val="left"/>
      <w:pPr>
        <w:ind w:left="3240" w:hanging="360"/>
      </w:pPr>
      <w:rPr>
        <w:rFonts w:ascii="Symbol" w:hAnsi="Symbol" w:hint="default"/>
      </w:rPr>
    </w:lvl>
    <w:lvl w:ilvl="4" w:tplc="7D9C2CA6">
      <w:start w:val="1"/>
      <w:numFmt w:val="bullet"/>
      <w:lvlText w:val="o"/>
      <w:lvlJc w:val="left"/>
      <w:pPr>
        <w:ind w:left="3960" w:hanging="360"/>
      </w:pPr>
      <w:rPr>
        <w:rFonts w:ascii="Courier New" w:hAnsi="Courier New" w:hint="default"/>
      </w:rPr>
    </w:lvl>
    <w:lvl w:ilvl="5" w:tplc="5816DE10">
      <w:start w:val="1"/>
      <w:numFmt w:val="bullet"/>
      <w:lvlText w:val=""/>
      <w:lvlJc w:val="left"/>
      <w:pPr>
        <w:ind w:left="4680" w:hanging="360"/>
      </w:pPr>
      <w:rPr>
        <w:rFonts w:ascii="Wingdings" w:hAnsi="Wingdings" w:hint="default"/>
      </w:rPr>
    </w:lvl>
    <w:lvl w:ilvl="6" w:tplc="C53AC0E0">
      <w:start w:val="1"/>
      <w:numFmt w:val="bullet"/>
      <w:lvlText w:val=""/>
      <w:lvlJc w:val="left"/>
      <w:pPr>
        <w:ind w:left="5400" w:hanging="360"/>
      </w:pPr>
      <w:rPr>
        <w:rFonts w:ascii="Symbol" w:hAnsi="Symbol" w:hint="default"/>
      </w:rPr>
    </w:lvl>
    <w:lvl w:ilvl="7" w:tplc="09C4F2D0">
      <w:start w:val="1"/>
      <w:numFmt w:val="bullet"/>
      <w:lvlText w:val="o"/>
      <w:lvlJc w:val="left"/>
      <w:pPr>
        <w:ind w:left="6120" w:hanging="360"/>
      </w:pPr>
      <w:rPr>
        <w:rFonts w:ascii="Courier New" w:hAnsi="Courier New" w:hint="default"/>
      </w:rPr>
    </w:lvl>
    <w:lvl w:ilvl="8" w:tplc="99584180">
      <w:start w:val="1"/>
      <w:numFmt w:val="bullet"/>
      <w:lvlText w:val=""/>
      <w:lvlJc w:val="left"/>
      <w:pPr>
        <w:ind w:left="6840" w:hanging="360"/>
      </w:pPr>
      <w:rPr>
        <w:rFonts w:ascii="Wingdings" w:hAnsi="Wingdings" w:hint="default"/>
      </w:rPr>
    </w:lvl>
  </w:abstractNum>
  <w:abstractNum w:abstractNumId="68" w15:restartNumberingAfterBreak="0">
    <w:nsid w:val="7EB0A219"/>
    <w:multiLevelType w:val="hybridMultilevel"/>
    <w:tmpl w:val="85C41140"/>
    <w:lvl w:ilvl="0" w:tplc="13ACECF0">
      <w:start w:val="1"/>
      <w:numFmt w:val="bullet"/>
      <w:lvlText w:val=""/>
      <w:lvlJc w:val="left"/>
      <w:pPr>
        <w:ind w:left="720" w:hanging="360"/>
      </w:pPr>
      <w:rPr>
        <w:rFonts w:ascii="Symbol" w:hAnsi="Symbol" w:hint="default"/>
      </w:rPr>
    </w:lvl>
    <w:lvl w:ilvl="1" w:tplc="58A6455C">
      <w:start w:val="1"/>
      <w:numFmt w:val="bullet"/>
      <w:lvlText w:val="o"/>
      <w:lvlJc w:val="left"/>
      <w:pPr>
        <w:ind w:left="1440" w:hanging="360"/>
      </w:pPr>
      <w:rPr>
        <w:rFonts w:ascii="Courier New" w:hAnsi="Courier New" w:hint="default"/>
      </w:rPr>
    </w:lvl>
    <w:lvl w:ilvl="2" w:tplc="4D1A55AE">
      <w:start w:val="1"/>
      <w:numFmt w:val="bullet"/>
      <w:lvlText w:val=""/>
      <w:lvlJc w:val="left"/>
      <w:pPr>
        <w:ind w:left="2160" w:hanging="360"/>
      </w:pPr>
      <w:rPr>
        <w:rFonts w:ascii="Wingdings" w:hAnsi="Wingdings" w:hint="default"/>
      </w:rPr>
    </w:lvl>
    <w:lvl w:ilvl="3" w:tplc="5C8E2BA2">
      <w:start w:val="1"/>
      <w:numFmt w:val="bullet"/>
      <w:lvlText w:val=""/>
      <w:lvlJc w:val="left"/>
      <w:pPr>
        <w:ind w:left="2880" w:hanging="360"/>
      </w:pPr>
      <w:rPr>
        <w:rFonts w:ascii="Symbol" w:hAnsi="Symbol" w:hint="default"/>
      </w:rPr>
    </w:lvl>
    <w:lvl w:ilvl="4" w:tplc="5F582056">
      <w:start w:val="1"/>
      <w:numFmt w:val="bullet"/>
      <w:lvlText w:val="o"/>
      <w:lvlJc w:val="left"/>
      <w:pPr>
        <w:ind w:left="3600" w:hanging="360"/>
      </w:pPr>
      <w:rPr>
        <w:rFonts w:ascii="Courier New" w:hAnsi="Courier New" w:hint="default"/>
      </w:rPr>
    </w:lvl>
    <w:lvl w:ilvl="5" w:tplc="D10C33A4">
      <w:start w:val="1"/>
      <w:numFmt w:val="bullet"/>
      <w:lvlText w:val=""/>
      <w:lvlJc w:val="left"/>
      <w:pPr>
        <w:ind w:left="4320" w:hanging="360"/>
      </w:pPr>
      <w:rPr>
        <w:rFonts w:ascii="Wingdings" w:hAnsi="Wingdings" w:hint="default"/>
      </w:rPr>
    </w:lvl>
    <w:lvl w:ilvl="6" w:tplc="79AAFF5A">
      <w:start w:val="1"/>
      <w:numFmt w:val="bullet"/>
      <w:lvlText w:val=""/>
      <w:lvlJc w:val="left"/>
      <w:pPr>
        <w:ind w:left="5040" w:hanging="360"/>
      </w:pPr>
      <w:rPr>
        <w:rFonts w:ascii="Symbol" w:hAnsi="Symbol" w:hint="default"/>
      </w:rPr>
    </w:lvl>
    <w:lvl w:ilvl="7" w:tplc="E612CFE6">
      <w:start w:val="1"/>
      <w:numFmt w:val="bullet"/>
      <w:lvlText w:val="o"/>
      <w:lvlJc w:val="left"/>
      <w:pPr>
        <w:ind w:left="5760" w:hanging="360"/>
      </w:pPr>
      <w:rPr>
        <w:rFonts w:ascii="Courier New" w:hAnsi="Courier New" w:hint="default"/>
      </w:rPr>
    </w:lvl>
    <w:lvl w:ilvl="8" w:tplc="42784BA2">
      <w:start w:val="1"/>
      <w:numFmt w:val="bullet"/>
      <w:lvlText w:val=""/>
      <w:lvlJc w:val="left"/>
      <w:pPr>
        <w:ind w:left="6480" w:hanging="360"/>
      </w:pPr>
      <w:rPr>
        <w:rFonts w:ascii="Wingdings" w:hAnsi="Wingdings" w:hint="default"/>
      </w:rPr>
    </w:lvl>
  </w:abstractNum>
  <w:num w:numId="1">
    <w:abstractNumId w:val="36"/>
  </w:num>
  <w:num w:numId="2">
    <w:abstractNumId w:val="34"/>
  </w:num>
  <w:num w:numId="3">
    <w:abstractNumId w:val="2"/>
  </w:num>
  <w:num w:numId="4">
    <w:abstractNumId w:val="68"/>
  </w:num>
  <w:num w:numId="5">
    <w:abstractNumId w:val="39"/>
  </w:num>
  <w:num w:numId="6">
    <w:abstractNumId w:val="50"/>
  </w:num>
  <w:num w:numId="7">
    <w:abstractNumId w:val="47"/>
  </w:num>
  <w:num w:numId="8">
    <w:abstractNumId w:val="28"/>
  </w:num>
  <w:num w:numId="9">
    <w:abstractNumId w:val="40"/>
  </w:num>
  <w:num w:numId="10">
    <w:abstractNumId w:val="11"/>
  </w:num>
  <w:num w:numId="11">
    <w:abstractNumId w:val="20"/>
  </w:num>
  <w:num w:numId="12">
    <w:abstractNumId w:val="9"/>
  </w:num>
  <w:num w:numId="13">
    <w:abstractNumId w:val="30"/>
  </w:num>
  <w:num w:numId="14">
    <w:abstractNumId w:val="61"/>
  </w:num>
  <w:num w:numId="15">
    <w:abstractNumId w:val="29"/>
  </w:num>
  <w:num w:numId="16">
    <w:abstractNumId w:val="3"/>
  </w:num>
  <w:num w:numId="17">
    <w:abstractNumId w:val="46"/>
  </w:num>
  <w:num w:numId="18">
    <w:abstractNumId w:val="32"/>
  </w:num>
  <w:num w:numId="19">
    <w:abstractNumId w:val="65"/>
  </w:num>
  <w:num w:numId="20">
    <w:abstractNumId w:val="7"/>
  </w:num>
  <w:num w:numId="21">
    <w:abstractNumId w:val="4"/>
  </w:num>
  <w:num w:numId="22">
    <w:abstractNumId w:val="59"/>
  </w:num>
  <w:num w:numId="23">
    <w:abstractNumId w:val="43"/>
  </w:num>
  <w:num w:numId="24">
    <w:abstractNumId w:val="0"/>
  </w:num>
  <w:num w:numId="25">
    <w:abstractNumId w:val="25"/>
  </w:num>
  <w:num w:numId="26">
    <w:abstractNumId w:val="54"/>
  </w:num>
  <w:num w:numId="27">
    <w:abstractNumId w:val="10"/>
  </w:num>
  <w:num w:numId="28">
    <w:abstractNumId w:val="37"/>
  </w:num>
  <w:num w:numId="29">
    <w:abstractNumId w:val="62"/>
  </w:num>
  <w:num w:numId="30">
    <w:abstractNumId w:val="35"/>
  </w:num>
  <w:num w:numId="31">
    <w:abstractNumId w:val="18"/>
  </w:num>
  <w:num w:numId="32">
    <w:abstractNumId w:val="6"/>
  </w:num>
  <w:num w:numId="33">
    <w:abstractNumId w:val="67"/>
  </w:num>
  <w:num w:numId="34">
    <w:abstractNumId w:val="41"/>
  </w:num>
  <w:num w:numId="35">
    <w:abstractNumId w:val="17"/>
  </w:num>
  <w:num w:numId="36">
    <w:abstractNumId w:val="24"/>
  </w:num>
  <w:num w:numId="37">
    <w:abstractNumId w:val="12"/>
  </w:num>
  <w:num w:numId="38">
    <w:abstractNumId w:val="48"/>
  </w:num>
  <w:num w:numId="39">
    <w:abstractNumId w:val="58"/>
  </w:num>
  <w:num w:numId="40">
    <w:abstractNumId w:val="56"/>
  </w:num>
  <w:num w:numId="41">
    <w:abstractNumId w:val="45"/>
  </w:num>
  <w:num w:numId="42">
    <w:abstractNumId w:val="14"/>
  </w:num>
  <w:num w:numId="43">
    <w:abstractNumId w:val="42"/>
  </w:num>
  <w:num w:numId="44">
    <w:abstractNumId w:val="8"/>
  </w:num>
  <w:num w:numId="45">
    <w:abstractNumId w:val="49"/>
  </w:num>
  <w:num w:numId="46">
    <w:abstractNumId w:val="16"/>
  </w:num>
  <w:num w:numId="47">
    <w:abstractNumId w:val="15"/>
  </w:num>
  <w:num w:numId="48">
    <w:abstractNumId w:val="21"/>
  </w:num>
  <w:num w:numId="49">
    <w:abstractNumId w:val="66"/>
  </w:num>
  <w:num w:numId="50">
    <w:abstractNumId w:val="26"/>
  </w:num>
  <w:num w:numId="51">
    <w:abstractNumId w:val="31"/>
  </w:num>
  <w:num w:numId="52">
    <w:abstractNumId w:val="51"/>
  </w:num>
  <w:num w:numId="53">
    <w:abstractNumId w:val="57"/>
  </w:num>
  <w:num w:numId="54">
    <w:abstractNumId w:val="44"/>
  </w:num>
  <w:num w:numId="55">
    <w:abstractNumId w:val="55"/>
  </w:num>
  <w:num w:numId="56">
    <w:abstractNumId w:val="1"/>
  </w:num>
  <w:num w:numId="57">
    <w:abstractNumId w:val="63"/>
  </w:num>
  <w:num w:numId="58">
    <w:abstractNumId w:val="5"/>
  </w:num>
  <w:num w:numId="59">
    <w:abstractNumId w:val="13"/>
  </w:num>
  <w:num w:numId="60">
    <w:abstractNumId w:val="22"/>
  </w:num>
  <w:num w:numId="61">
    <w:abstractNumId w:val="27"/>
  </w:num>
  <w:num w:numId="62">
    <w:abstractNumId w:val="33"/>
  </w:num>
  <w:num w:numId="63">
    <w:abstractNumId w:val="52"/>
  </w:num>
  <w:num w:numId="64">
    <w:abstractNumId w:val="53"/>
  </w:num>
  <w:num w:numId="65">
    <w:abstractNumId w:val="38"/>
  </w:num>
  <w:num w:numId="66">
    <w:abstractNumId w:val="19"/>
  </w:num>
  <w:num w:numId="67">
    <w:abstractNumId w:val="60"/>
  </w:num>
  <w:num w:numId="68">
    <w:abstractNumId w:val="23"/>
  </w:num>
  <w:num w:numId="69">
    <w:abstractNumId w:val="6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Green"/>
    <w:docVar w:name="LW_CORRIGENDUM" w:val="&lt;UNUSED&gt;"/>
    <w:docVar w:name="LW_COVERPAGE_EXISTS" w:val="True"/>
    <w:docVar w:name="LW_COVERPAGE_GUID" w:val="D7743123-DA60-4592-81EE-0B8F93C3DEF5"/>
    <w:docVar w:name="LW_COVERPAGE_TYPE" w:val="1"/>
    <w:docVar w:name="LW_CROSSREFERENCE" w:val="&lt;UNUSED&gt;"/>
    <w:docVar w:name="LW_DocType" w:val="NORMAL"/>
    <w:docVar w:name="LW_EMISSION" w:val="20.5.2026"/>
    <w:docVar w:name="LW_EMISSION_ISODATE" w:val="2026-05-20"/>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PORT ADOPTED PURSUANT TO ARTICLE 112(1) OF REGULATION (EU) 2024/1689 ON THE NEED TO REVIEW THE LIST OF PROHIBITED AI PRACTICES AND OF HIGH-RISK AI SYSTEMS LISTED IN ANNEX III"/>
    <w:docVar w:name="LW_TYPE.DOC.CP" w:val="REPORT FROM THE COMMISSION TO THE EUROPEAN PARLIAMENT AND THE COUNCIL"/>
    <w:docVar w:name="LwApiVersions" w:val="LW4CoDe 1.24.5.0; LW 9.2, Build 20251112"/>
  </w:docVars>
  <w:rsids>
    <w:rsidRoot w:val="00EC272A"/>
    <w:rsid w:val="000003BF"/>
    <w:rsid w:val="000005A5"/>
    <w:rsid w:val="0000098B"/>
    <w:rsid w:val="00000F33"/>
    <w:rsid w:val="000020A1"/>
    <w:rsid w:val="00002BE4"/>
    <w:rsid w:val="00002DA6"/>
    <w:rsid w:val="000036B2"/>
    <w:rsid w:val="00003954"/>
    <w:rsid w:val="00003D74"/>
    <w:rsid w:val="0000414F"/>
    <w:rsid w:val="00004A0B"/>
    <w:rsid w:val="000056F3"/>
    <w:rsid w:val="00005A45"/>
    <w:rsid w:val="00005EF8"/>
    <w:rsid w:val="00006142"/>
    <w:rsid w:val="00006798"/>
    <w:rsid w:val="00010233"/>
    <w:rsid w:val="00010408"/>
    <w:rsid w:val="00010815"/>
    <w:rsid w:val="00011372"/>
    <w:rsid w:val="0001282E"/>
    <w:rsid w:val="000130A2"/>
    <w:rsid w:val="00013E75"/>
    <w:rsid w:val="000140C0"/>
    <w:rsid w:val="00014633"/>
    <w:rsid w:val="000156AF"/>
    <w:rsid w:val="00015BCB"/>
    <w:rsid w:val="00015F87"/>
    <w:rsid w:val="0001645B"/>
    <w:rsid w:val="00016EB1"/>
    <w:rsid w:val="00016EE7"/>
    <w:rsid w:val="00016FAC"/>
    <w:rsid w:val="00016FEA"/>
    <w:rsid w:val="00017037"/>
    <w:rsid w:val="00017166"/>
    <w:rsid w:val="00017421"/>
    <w:rsid w:val="00017493"/>
    <w:rsid w:val="00017581"/>
    <w:rsid w:val="00017603"/>
    <w:rsid w:val="00017A87"/>
    <w:rsid w:val="00017F01"/>
    <w:rsid w:val="00017FAB"/>
    <w:rsid w:val="000207B2"/>
    <w:rsid w:val="00021510"/>
    <w:rsid w:val="000225CE"/>
    <w:rsid w:val="00022C21"/>
    <w:rsid w:val="00022C78"/>
    <w:rsid w:val="0002310F"/>
    <w:rsid w:val="00023F2F"/>
    <w:rsid w:val="00024397"/>
    <w:rsid w:val="00024500"/>
    <w:rsid w:val="00025450"/>
    <w:rsid w:val="000267B9"/>
    <w:rsid w:val="00026922"/>
    <w:rsid w:val="000270A2"/>
    <w:rsid w:val="0002713E"/>
    <w:rsid w:val="00027DC1"/>
    <w:rsid w:val="000301F3"/>
    <w:rsid w:val="00030787"/>
    <w:rsid w:val="00030BA1"/>
    <w:rsid w:val="000311E5"/>
    <w:rsid w:val="000312B4"/>
    <w:rsid w:val="00031587"/>
    <w:rsid w:val="0003166F"/>
    <w:rsid w:val="00031A41"/>
    <w:rsid w:val="00032C81"/>
    <w:rsid w:val="00032EB3"/>
    <w:rsid w:val="00033C36"/>
    <w:rsid w:val="000341AF"/>
    <w:rsid w:val="00034C4C"/>
    <w:rsid w:val="00034D69"/>
    <w:rsid w:val="0003530A"/>
    <w:rsid w:val="00035318"/>
    <w:rsid w:val="0003532E"/>
    <w:rsid w:val="000357DE"/>
    <w:rsid w:val="0003587A"/>
    <w:rsid w:val="00035C4E"/>
    <w:rsid w:val="00035FBE"/>
    <w:rsid w:val="00036A25"/>
    <w:rsid w:val="00036F72"/>
    <w:rsid w:val="0003746F"/>
    <w:rsid w:val="00037749"/>
    <w:rsid w:val="00037AFF"/>
    <w:rsid w:val="00037BA4"/>
    <w:rsid w:val="00040177"/>
    <w:rsid w:val="00040D9D"/>
    <w:rsid w:val="000417FA"/>
    <w:rsid w:val="00041D7E"/>
    <w:rsid w:val="00041DCB"/>
    <w:rsid w:val="0004223C"/>
    <w:rsid w:val="00042443"/>
    <w:rsid w:val="00042611"/>
    <w:rsid w:val="0004276A"/>
    <w:rsid w:val="000428C7"/>
    <w:rsid w:val="00042E20"/>
    <w:rsid w:val="00043350"/>
    <w:rsid w:val="000437D0"/>
    <w:rsid w:val="00043A69"/>
    <w:rsid w:val="00043E4A"/>
    <w:rsid w:val="0004411C"/>
    <w:rsid w:val="0004470C"/>
    <w:rsid w:val="0004479A"/>
    <w:rsid w:val="000461C1"/>
    <w:rsid w:val="00046BA4"/>
    <w:rsid w:val="00046BB6"/>
    <w:rsid w:val="00047126"/>
    <w:rsid w:val="0004722E"/>
    <w:rsid w:val="000478C9"/>
    <w:rsid w:val="00047DBA"/>
    <w:rsid w:val="00049CAB"/>
    <w:rsid w:val="00050404"/>
    <w:rsid w:val="0005050C"/>
    <w:rsid w:val="00051004"/>
    <w:rsid w:val="00051088"/>
    <w:rsid w:val="0005126E"/>
    <w:rsid w:val="0005130F"/>
    <w:rsid w:val="0005139C"/>
    <w:rsid w:val="0005157B"/>
    <w:rsid w:val="0005185E"/>
    <w:rsid w:val="000519DD"/>
    <w:rsid w:val="00051ED8"/>
    <w:rsid w:val="00051F52"/>
    <w:rsid w:val="000527C4"/>
    <w:rsid w:val="0005288E"/>
    <w:rsid w:val="00052D46"/>
    <w:rsid w:val="00053B31"/>
    <w:rsid w:val="0005400A"/>
    <w:rsid w:val="00054ABC"/>
    <w:rsid w:val="00054C30"/>
    <w:rsid w:val="0005540C"/>
    <w:rsid w:val="000554FB"/>
    <w:rsid w:val="00055CDB"/>
    <w:rsid w:val="0005690C"/>
    <w:rsid w:val="000569A8"/>
    <w:rsid w:val="00057CBE"/>
    <w:rsid w:val="00060813"/>
    <w:rsid w:val="0006126D"/>
    <w:rsid w:val="00061562"/>
    <w:rsid w:val="00061AFC"/>
    <w:rsid w:val="00061B33"/>
    <w:rsid w:val="00061B38"/>
    <w:rsid w:val="00061D27"/>
    <w:rsid w:val="00061E60"/>
    <w:rsid w:val="00062387"/>
    <w:rsid w:val="00063689"/>
    <w:rsid w:val="00063A04"/>
    <w:rsid w:val="000644CA"/>
    <w:rsid w:val="00066ABB"/>
    <w:rsid w:val="000670EC"/>
    <w:rsid w:val="00067A83"/>
    <w:rsid w:val="00067D61"/>
    <w:rsid w:val="000705F9"/>
    <w:rsid w:val="00070C83"/>
    <w:rsid w:val="00071505"/>
    <w:rsid w:val="000718A8"/>
    <w:rsid w:val="0007204F"/>
    <w:rsid w:val="000730C6"/>
    <w:rsid w:val="00073A43"/>
    <w:rsid w:val="00073BFF"/>
    <w:rsid w:val="000743CD"/>
    <w:rsid w:val="00074E47"/>
    <w:rsid w:val="00075005"/>
    <w:rsid w:val="00075DDE"/>
    <w:rsid w:val="000760A3"/>
    <w:rsid w:val="000762B9"/>
    <w:rsid w:val="00076477"/>
    <w:rsid w:val="00076780"/>
    <w:rsid w:val="000767CC"/>
    <w:rsid w:val="00076F01"/>
    <w:rsid w:val="00077A28"/>
    <w:rsid w:val="000807F4"/>
    <w:rsid w:val="00080C14"/>
    <w:rsid w:val="00080F36"/>
    <w:rsid w:val="000810E8"/>
    <w:rsid w:val="00081FF1"/>
    <w:rsid w:val="00082260"/>
    <w:rsid w:val="0008285A"/>
    <w:rsid w:val="00082BE3"/>
    <w:rsid w:val="00082C4E"/>
    <w:rsid w:val="0008310F"/>
    <w:rsid w:val="000832F1"/>
    <w:rsid w:val="0008332E"/>
    <w:rsid w:val="000836B4"/>
    <w:rsid w:val="00084259"/>
    <w:rsid w:val="000850DD"/>
    <w:rsid w:val="00085106"/>
    <w:rsid w:val="0008528A"/>
    <w:rsid w:val="000858E0"/>
    <w:rsid w:val="00085F6D"/>
    <w:rsid w:val="00085FE3"/>
    <w:rsid w:val="0008616C"/>
    <w:rsid w:val="00086306"/>
    <w:rsid w:val="00087233"/>
    <w:rsid w:val="00087525"/>
    <w:rsid w:val="00087A13"/>
    <w:rsid w:val="00087C63"/>
    <w:rsid w:val="00087FCE"/>
    <w:rsid w:val="000894FE"/>
    <w:rsid w:val="000900EB"/>
    <w:rsid w:val="0009036E"/>
    <w:rsid w:val="00090375"/>
    <w:rsid w:val="0009082C"/>
    <w:rsid w:val="0009090E"/>
    <w:rsid w:val="00090A93"/>
    <w:rsid w:val="00091CE5"/>
    <w:rsid w:val="00091ED8"/>
    <w:rsid w:val="000923E0"/>
    <w:rsid w:val="0009241D"/>
    <w:rsid w:val="00092C04"/>
    <w:rsid w:val="0009359F"/>
    <w:rsid w:val="000939F3"/>
    <w:rsid w:val="00093E73"/>
    <w:rsid w:val="000957C9"/>
    <w:rsid w:val="0009599F"/>
    <w:rsid w:val="00095A13"/>
    <w:rsid w:val="00095FD4"/>
    <w:rsid w:val="00096285"/>
    <w:rsid w:val="00096AEF"/>
    <w:rsid w:val="00096C95"/>
    <w:rsid w:val="00097008"/>
    <w:rsid w:val="000970C4"/>
    <w:rsid w:val="000971CD"/>
    <w:rsid w:val="00097FA2"/>
    <w:rsid w:val="000A0487"/>
    <w:rsid w:val="000A06CD"/>
    <w:rsid w:val="000A0A21"/>
    <w:rsid w:val="000A0B5C"/>
    <w:rsid w:val="000A0C31"/>
    <w:rsid w:val="000A0FE1"/>
    <w:rsid w:val="000A10F9"/>
    <w:rsid w:val="000A1849"/>
    <w:rsid w:val="000A1D61"/>
    <w:rsid w:val="000A20BC"/>
    <w:rsid w:val="000A23BA"/>
    <w:rsid w:val="000A2768"/>
    <w:rsid w:val="000A34BD"/>
    <w:rsid w:val="000A36F6"/>
    <w:rsid w:val="000A3B65"/>
    <w:rsid w:val="000A3C89"/>
    <w:rsid w:val="000A3D77"/>
    <w:rsid w:val="000A3E0B"/>
    <w:rsid w:val="000A3F3C"/>
    <w:rsid w:val="000A40E1"/>
    <w:rsid w:val="000A41E0"/>
    <w:rsid w:val="000A4344"/>
    <w:rsid w:val="000A440F"/>
    <w:rsid w:val="000A4B93"/>
    <w:rsid w:val="000A59D1"/>
    <w:rsid w:val="000A5A44"/>
    <w:rsid w:val="000A62A5"/>
    <w:rsid w:val="000A635F"/>
    <w:rsid w:val="000A640F"/>
    <w:rsid w:val="000A6A5E"/>
    <w:rsid w:val="000A6F78"/>
    <w:rsid w:val="000A723D"/>
    <w:rsid w:val="000A72E5"/>
    <w:rsid w:val="000AEA1E"/>
    <w:rsid w:val="000B089B"/>
    <w:rsid w:val="000B130C"/>
    <w:rsid w:val="000B1FA4"/>
    <w:rsid w:val="000B227D"/>
    <w:rsid w:val="000B2DBB"/>
    <w:rsid w:val="000B31D5"/>
    <w:rsid w:val="000B393A"/>
    <w:rsid w:val="000B3AAA"/>
    <w:rsid w:val="000B3B90"/>
    <w:rsid w:val="000B3DE7"/>
    <w:rsid w:val="000B40CD"/>
    <w:rsid w:val="000B4A70"/>
    <w:rsid w:val="000B4D04"/>
    <w:rsid w:val="000B4D36"/>
    <w:rsid w:val="000B64F8"/>
    <w:rsid w:val="000B68F0"/>
    <w:rsid w:val="000B7534"/>
    <w:rsid w:val="000B778E"/>
    <w:rsid w:val="000B7BAB"/>
    <w:rsid w:val="000C07ED"/>
    <w:rsid w:val="000C091B"/>
    <w:rsid w:val="000C0C5D"/>
    <w:rsid w:val="000C0C6F"/>
    <w:rsid w:val="000C0CCE"/>
    <w:rsid w:val="000C0E43"/>
    <w:rsid w:val="000C0EBA"/>
    <w:rsid w:val="000C1B3B"/>
    <w:rsid w:val="000C223E"/>
    <w:rsid w:val="000C37FB"/>
    <w:rsid w:val="000C3C2A"/>
    <w:rsid w:val="000C44A0"/>
    <w:rsid w:val="000C4C9D"/>
    <w:rsid w:val="000C54C8"/>
    <w:rsid w:val="000C6239"/>
    <w:rsid w:val="000C6566"/>
    <w:rsid w:val="000C6AAD"/>
    <w:rsid w:val="000C6AF8"/>
    <w:rsid w:val="000C7733"/>
    <w:rsid w:val="000C7B73"/>
    <w:rsid w:val="000C7B8D"/>
    <w:rsid w:val="000C7B96"/>
    <w:rsid w:val="000D0A1E"/>
    <w:rsid w:val="000D11D6"/>
    <w:rsid w:val="000D17C8"/>
    <w:rsid w:val="000D286F"/>
    <w:rsid w:val="000D28F6"/>
    <w:rsid w:val="000D2DE0"/>
    <w:rsid w:val="000D2F90"/>
    <w:rsid w:val="000D3C46"/>
    <w:rsid w:val="000D42FB"/>
    <w:rsid w:val="000D45CB"/>
    <w:rsid w:val="000D46DD"/>
    <w:rsid w:val="000D4C02"/>
    <w:rsid w:val="000D52C3"/>
    <w:rsid w:val="000D52DD"/>
    <w:rsid w:val="000D556D"/>
    <w:rsid w:val="000D5612"/>
    <w:rsid w:val="000D5819"/>
    <w:rsid w:val="000D586A"/>
    <w:rsid w:val="000D63D2"/>
    <w:rsid w:val="000D63F1"/>
    <w:rsid w:val="000D67A4"/>
    <w:rsid w:val="000D683C"/>
    <w:rsid w:val="000D6A61"/>
    <w:rsid w:val="000D7A05"/>
    <w:rsid w:val="000DF6D0"/>
    <w:rsid w:val="000E010E"/>
    <w:rsid w:val="000E0273"/>
    <w:rsid w:val="000E04D1"/>
    <w:rsid w:val="000E0E36"/>
    <w:rsid w:val="000E1040"/>
    <w:rsid w:val="000E13D2"/>
    <w:rsid w:val="000E1587"/>
    <w:rsid w:val="000E17A3"/>
    <w:rsid w:val="000E17F3"/>
    <w:rsid w:val="000E1D7B"/>
    <w:rsid w:val="000E20A0"/>
    <w:rsid w:val="000E256A"/>
    <w:rsid w:val="000E2845"/>
    <w:rsid w:val="000E325B"/>
    <w:rsid w:val="000E3322"/>
    <w:rsid w:val="000E3CCA"/>
    <w:rsid w:val="000E3FEB"/>
    <w:rsid w:val="000E47ED"/>
    <w:rsid w:val="000E4C1F"/>
    <w:rsid w:val="000E4C3A"/>
    <w:rsid w:val="000E4C91"/>
    <w:rsid w:val="000E51D2"/>
    <w:rsid w:val="000E5A5F"/>
    <w:rsid w:val="000E5B78"/>
    <w:rsid w:val="000E5D31"/>
    <w:rsid w:val="000E6EE8"/>
    <w:rsid w:val="000E7F3F"/>
    <w:rsid w:val="000E7FC4"/>
    <w:rsid w:val="000F0184"/>
    <w:rsid w:val="000F0508"/>
    <w:rsid w:val="000F0C74"/>
    <w:rsid w:val="000F10E3"/>
    <w:rsid w:val="000F10F6"/>
    <w:rsid w:val="000F12A7"/>
    <w:rsid w:val="000F1C25"/>
    <w:rsid w:val="000F1F4E"/>
    <w:rsid w:val="000F2A2F"/>
    <w:rsid w:val="000F2A9B"/>
    <w:rsid w:val="000F2C70"/>
    <w:rsid w:val="000F3B75"/>
    <w:rsid w:val="000F3D13"/>
    <w:rsid w:val="000F4E57"/>
    <w:rsid w:val="000F5766"/>
    <w:rsid w:val="000F66D8"/>
    <w:rsid w:val="000F6864"/>
    <w:rsid w:val="000F68B4"/>
    <w:rsid w:val="000F6D59"/>
    <w:rsid w:val="000F6F3B"/>
    <w:rsid w:val="000FEA02"/>
    <w:rsid w:val="00100B0C"/>
    <w:rsid w:val="00100C92"/>
    <w:rsid w:val="00101C68"/>
    <w:rsid w:val="00102716"/>
    <w:rsid w:val="00104EEF"/>
    <w:rsid w:val="001051D9"/>
    <w:rsid w:val="001062A1"/>
    <w:rsid w:val="00106AB4"/>
    <w:rsid w:val="00106CE5"/>
    <w:rsid w:val="0010724A"/>
    <w:rsid w:val="00107694"/>
    <w:rsid w:val="00107BB6"/>
    <w:rsid w:val="00107E5F"/>
    <w:rsid w:val="001105D0"/>
    <w:rsid w:val="00110836"/>
    <w:rsid w:val="00110EB8"/>
    <w:rsid w:val="00111224"/>
    <w:rsid w:val="00111450"/>
    <w:rsid w:val="00111456"/>
    <w:rsid w:val="001124EF"/>
    <w:rsid w:val="001127CA"/>
    <w:rsid w:val="00113B7A"/>
    <w:rsid w:val="00113BC7"/>
    <w:rsid w:val="00113D0B"/>
    <w:rsid w:val="00113F7B"/>
    <w:rsid w:val="00114383"/>
    <w:rsid w:val="0011445B"/>
    <w:rsid w:val="00114487"/>
    <w:rsid w:val="001148C1"/>
    <w:rsid w:val="00115A36"/>
    <w:rsid w:val="001163CC"/>
    <w:rsid w:val="00116937"/>
    <w:rsid w:val="00116D6D"/>
    <w:rsid w:val="00117971"/>
    <w:rsid w:val="00117EB8"/>
    <w:rsid w:val="00117F64"/>
    <w:rsid w:val="0012052C"/>
    <w:rsid w:val="00120D0E"/>
    <w:rsid w:val="0012129E"/>
    <w:rsid w:val="00122008"/>
    <w:rsid w:val="00122048"/>
    <w:rsid w:val="00122631"/>
    <w:rsid w:val="00123022"/>
    <w:rsid w:val="001235EE"/>
    <w:rsid w:val="0012381D"/>
    <w:rsid w:val="0012399F"/>
    <w:rsid w:val="00123CFE"/>
    <w:rsid w:val="0012469B"/>
    <w:rsid w:val="001246F3"/>
    <w:rsid w:val="0012486C"/>
    <w:rsid w:val="0012490E"/>
    <w:rsid w:val="00124A30"/>
    <w:rsid w:val="001251EE"/>
    <w:rsid w:val="00125C26"/>
    <w:rsid w:val="00125CF9"/>
    <w:rsid w:val="001260A4"/>
    <w:rsid w:val="00126662"/>
    <w:rsid w:val="0012668E"/>
    <w:rsid w:val="00127271"/>
    <w:rsid w:val="0012788E"/>
    <w:rsid w:val="00127B6E"/>
    <w:rsid w:val="00127B7C"/>
    <w:rsid w:val="00127CA4"/>
    <w:rsid w:val="001305A5"/>
    <w:rsid w:val="00130754"/>
    <w:rsid w:val="00131894"/>
    <w:rsid w:val="00132000"/>
    <w:rsid w:val="001320DA"/>
    <w:rsid w:val="0013215B"/>
    <w:rsid w:val="001321F5"/>
    <w:rsid w:val="001323D4"/>
    <w:rsid w:val="001327B3"/>
    <w:rsid w:val="00132B57"/>
    <w:rsid w:val="00132EA1"/>
    <w:rsid w:val="0013430C"/>
    <w:rsid w:val="0013462B"/>
    <w:rsid w:val="00134715"/>
    <w:rsid w:val="00134FA0"/>
    <w:rsid w:val="001354BD"/>
    <w:rsid w:val="00135E93"/>
    <w:rsid w:val="00135F57"/>
    <w:rsid w:val="0013632C"/>
    <w:rsid w:val="00136650"/>
    <w:rsid w:val="00137437"/>
    <w:rsid w:val="001375CC"/>
    <w:rsid w:val="00137763"/>
    <w:rsid w:val="001377A3"/>
    <w:rsid w:val="001378D3"/>
    <w:rsid w:val="00137A0D"/>
    <w:rsid w:val="00137B2D"/>
    <w:rsid w:val="00137CD2"/>
    <w:rsid w:val="00137EAB"/>
    <w:rsid w:val="00137EC2"/>
    <w:rsid w:val="0014093E"/>
    <w:rsid w:val="001409BA"/>
    <w:rsid w:val="001410CC"/>
    <w:rsid w:val="001414E8"/>
    <w:rsid w:val="00141FCF"/>
    <w:rsid w:val="00141FF6"/>
    <w:rsid w:val="00142864"/>
    <w:rsid w:val="001429BE"/>
    <w:rsid w:val="001433A0"/>
    <w:rsid w:val="0014411F"/>
    <w:rsid w:val="00144A9D"/>
    <w:rsid w:val="00144F2B"/>
    <w:rsid w:val="001452C9"/>
    <w:rsid w:val="00145510"/>
    <w:rsid w:val="00145B1A"/>
    <w:rsid w:val="00145DEB"/>
    <w:rsid w:val="001464BE"/>
    <w:rsid w:val="00146F12"/>
    <w:rsid w:val="00147B37"/>
    <w:rsid w:val="001503CA"/>
    <w:rsid w:val="00150FB8"/>
    <w:rsid w:val="001515A5"/>
    <w:rsid w:val="001516EB"/>
    <w:rsid w:val="00151BE1"/>
    <w:rsid w:val="001523F6"/>
    <w:rsid w:val="00152829"/>
    <w:rsid w:val="0015296D"/>
    <w:rsid w:val="00153434"/>
    <w:rsid w:val="00153C10"/>
    <w:rsid w:val="00154650"/>
    <w:rsid w:val="00155012"/>
    <w:rsid w:val="0015542F"/>
    <w:rsid w:val="00155CF5"/>
    <w:rsid w:val="00156484"/>
    <w:rsid w:val="001565CF"/>
    <w:rsid w:val="00156EB9"/>
    <w:rsid w:val="0015700F"/>
    <w:rsid w:val="0015771E"/>
    <w:rsid w:val="00160B1F"/>
    <w:rsid w:val="001613CF"/>
    <w:rsid w:val="00161676"/>
    <w:rsid w:val="00161CDB"/>
    <w:rsid w:val="00161D32"/>
    <w:rsid w:val="00162007"/>
    <w:rsid w:val="00162445"/>
    <w:rsid w:val="001626A5"/>
    <w:rsid w:val="001626CB"/>
    <w:rsid w:val="00162CF5"/>
    <w:rsid w:val="00162EB4"/>
    <w:rsid w:val="0016325A"/>
    <w:rsid w:val="0016352C"/>
    <w:rsid w:val="00163B23"/>
    <w:rsid w:val="00164772"/>
    <w:rsid w:val="0016492A"/>
    <w:rsid w:val="00164B7B"/>
    <w:rsid w:val="00164BDA"/>
    <w:rsid w:val="0016514E"/>
    <w:rsid w:val="001657D3"/>
    <w:rsid w:val="001664CC"/>
    <w:rsid w:val="00166BF6"/>
    <w:rsid w:val="00166CF5"/>
    <w:rsid w:val="00166E38"/>
    <w:rsid w:val="00166FBB"/>
    <w:rsid w:val="00166FF8"/>
    <w:rsid w:val="00167612"/>
    <w:rsid w:val="001679B6"/>
    <w:rsid w:val="00167EF7"/>
    <w:rsid w:val="00170DAF"/>
    <w:rsid w:val="00171429"/>
    <w:rsid w:val="001714E6"/>
    <w:rsid w:val="0017167E"/>
    <w:rsid w:val="0017169C"/>
    <w:rsid w:val="0017213F"/>
    <w:rsid w:val="001723B0"/>
    <w:rsid w:val="001723B7"/>
    <w:rsid w:val="00172481"/>
    <w:rsid w:val="00172538"/>
    <w:rsid w:val="0017272C"/>
    <w:rsid w:val="00172B82"/>
    <w:rsid w:val="0017319A"/>
    <w:rsid w:val="0017369B"/>
    <w:rsid w:val="00173E6B"/>
    <w:rsid w:val="0017434D"/>
    <w:rsid w:val="001744B2"/>
    <w:rsid w:val="0017461B"/>
    <w:rsid w:val="00174CC7"/>
    <w:rsid w:val="00175095"/>
    <w:rsid w:val="001755D0"/>
    <w:rsid w:val="00175846"/>
    <w:rsid w:val="0017587F"/>
    <w:rsid w:val="00176706"/>
    <w:rsid w:val="00176817"/>
    <w:rsid w:val="00176D5C"/>
    <w:rsid w:val="00177A42"/>
    <w:rsid w:val="001801B1"/>
    <w:rsid w:val="00180205"/>
    <w:rsid w:val="00180306"/>
    <w:rsid w:val="001810F9"/>
    <w:rsid w:val="0018177E"/>
    <w:rsid w:val="0018189F"/>
    <w:rsid w:val="001821F8"/>
    <w:rsid w:val="001825E3"/>
    <w:rsid w:val="00182846"/>
    <w:rsid w:val="0018298B"/>
    <w:rsid w:val="001833FB"/>
    <w:rsid w:val="00183555"/>
    <w:rsid w:val="00183C34"/>
    <w:rsid w:val="00184E42"/>
    <w:rsid w:val="00184F0E"/>
    <w:rsid w:val="00185020"/>
    <w:rsid w:val="00185616"/>
    <w:rsid w:val="00185792"/>
    <w:rsid w:val="001859FD"/>
    <w:rsid w:val="00185F7A"/>
    <w:rsid w:val="00186202"/>
    <w:rsid w:val="00186383"/>
    <w:rsid w:val="001863FF"/>
    <w:rsid w:val="00186521"/>
    <w:rsid w:val="0018695F"/>
    <w:rsid w:val="001877F0"/>
    <w:rsid w:val="00187CDB"/>
    <w:rsid w:val="00187CF1"/>
    <w:rsid w:val="00190ED4"/>
    <w:rsid w:val="0019137E"/>
    <w:rsid w:val="00191784"/>
    <w:rsid w:val="00191D06"/>
    <w:rsid w:val="00191EA3"/>
    <w:rsid w:val="00191EFF"/>
    <w:rsid w:val="00192325"/>
    <w:rsid w:val="001930FB"/>
    <w:rsid w:val="0019365E"/>
    <w:rsid w:val="00193BBB"/>
    <w:rsid w:val="00193F9B"/>
    <w:rsid w:val="001944BD"/>
    <w:rsid w:val="00196383"/>
    <w:rsid w:val="00196411"/>
    <w:rsid w:val="001964E6"/>
    <w:rsid w:val="001967AC"/>
    <w:rsid w:val="00196BDC"/>
    <w:rsid w:val="0019702C"/>
    <w:rsid w:val="00197197"/>
    <w:rsid w:val="00197900"/>
    <w:rsid w:val="001A0AA7"/>
    <w:rsid w:val="001A2453"/>
    <w:rsid w:val="001A2CA7"/>
    <w:rsid w:val="001A3078"/>
    <w:rsid w:val="001A316D"/>
    <w:rsid w:val="001A35A2"/>
    <w:rsid w:val="001A375C"/>
    <w:rsid w:val="001A4317"/>
    <w:rsid w:val="001A44CE"/>
    <w:rsid w:val="001A4D96"/>
    <w:rsid w:val="001A5D09"/>
    <w:rsid w:val="001A5ED5"/>
    <w:rsid w:val="001A6146"/>
    <w:rsid w:val="001A6848"/>
    <w:rsid w:val="001A68BB"/>
    <w:rsid w:val="001A68CB"/>
    <w:rsid w:val="001A6A2B"/>
    <w:rsid w:val="001A6D3C"/>
    <w:rsid w:val="001A70E3"/>
    <w:rsid w:val="001A7F47"/>
    <w:rsid w:val="001B01EB"/>
    <w:rsid w:val="001B03DF"/>
    <w:rsid w:val="001B07D3"/>
    <w:rsid w:val="001B08C0"/>
    <w:rsid w:val="001B0994"/>
    <w:rsid w:val="001B127F"/>
    <w:rsid w:val="001B13C4"/>
    <w:rsid w:val="001B14C3"/>
    <w:rsid w:val="001B1B11"/>
    <w:rsid w:val="001B1CF0"/>
    <w:rsid w:val="001B235C"/>
    <w:rsid w:val="001B24B4"/>
    <w:rsid w:val="001B294C"/>
    <w:rsid w:val="001B2ED0"/>
    <w:rsid w:val="001B3388"/>
    <w:rsid w:val="001B3FE0"/>
    <w:rsid w:val="001B452A"/>
    <w:rsid w:val="001B4BAF"/>
    <w:rsid w:val="001B4FDB"/>
    <w:rsid w:val="001B582F"/>
    <w:rsid w:val="001B5874"/>
    <w:rsid w:val="001B5D11"/>
    <w:rsid w:val="001B7706"/>
    <w:rsid w:val="001C0412"/>
    <w:rsid w:val="001C07A9"/>
    <w:rsid w:val="001C0848"/>
    <w:rsid w:val="001C0D10"/>
    <w:rsid w:val="001C0D82"/>
    <w:rsid w:val="001C2220"/>
    <w:rsid w:val="001C2906"/>
    <w:rsid w:val="001C2B66"/>
    <w:rsid w:val="001C40FA"/>
    <w:rsid w:val="001C4181"/>
    <w:rsid w:val="001C465D"/>
    <w:rsid w:val="001C5064"/>
    <w:rsid w:val="001C5FFC"/>
    <w:rsid w:val="001C668E"/>
    <w:rsid w:val="001C66FF"/>
    <w:rsid w:val="001C6A41"/>
    <w:rsid w:val="001C7869"/>
    <w:rsid w:val="001C7D62"/>
    <w:rsid w:val="001D0259"/>
    <w:rsid w:val="001D0905"/>
    <w:rsid w:val="001D0E0A"/>
    <w:rsid w:val="001D161D"/>
    <w:rsid w:val="001D1E54"/>
    <w:rsid w:val="001D2DF6"/>
    <w:rsid w:val="001D30F0"/>
    <w:rsid w:val="001D31D3"/>
    <w:rsid w:val="001D3225"/>
    <w:rsid w:val="001D324F"/>
    <w:rsid w:val="001D3B23"/>
    <w:rsid w:val="001D3FE3"/>
    <w:rsid w:val="001D4270"/>
    <w:rsid w:val="001D4870"/>
    <w:rsid w:val="001D5B4C"/>
    <w:rsid w:val="001D603D"/>
    <w:rsid w:val="001D604D"/>
    <w:rsid w:val="001D662C"/>
    <w:rsid w:val="001D7554"/>
    <w:rsid w:val="001E0740"/>
    <w:rsid w:val="001E0A36"/>
    <w:rsid w:val="001E0F2F"/>
    <w:rsid w:val="001E1251"/>
    <w:rsid w:val="001E133A"/>
    <w:rsid w:val="001E15B1"/>
    <w:rsid w:val="001E18C1"/>
    <w:rsid w:val="001E1B2C"/>
    <w:rsid w:val="001E1B7C"/>
    <w:rsid w:val="001E222B"/>
    <w:rsid w:val="001E226E"/>
    <w:rsid w:val="001E3466"/>
    <w:rsid w:val="001E38D1"/>
    <w:rsid w:val="001E3970"/>
    <w:rsid w:val="001E3AD8"/>
    <w:rsid w:val="001E49BB"/>
    <w:rsid w:val="001E4C4C"/>
    <w:rsid w:val="001E4C8E"/>
    <w:rsid w:val="001E4E80"/>
    <w:rsid w:val="001E571D"/>
    <w:rsid w:val="001E5774"/>
    <w:rsid w:val="001E5847"/>
    <w:rsid w:val="001E58A4"/>
    <w:rsid w:val="001E6CDF"/>
    <w:rsid w:val="001E715E"/>
    <w:rsid w:val="001E77BC"/>
    <w:rsid w:val="001EA489"/>
    <w:rsid w:val="001F15FF"/>
    <w:rsid w:val="001F1AB0"/>
    <w:rsid w:val="001F2098"/>
    <w:rsid w:val="001F2645"/>
    <w:rsid w:val="001F2947"/>
    <w:rsid w:val="001F30F7"/>
    <w:rsid w:val="001F3334"/>
    <w:rsid w:val="001F3DBA"/>
    <w:rsid w:val="001F4264"/>
    <w:rsid w:val="001F4352"/>
    <w:rsid w:val="001F4436"/>
    <w:rsid w:val="001F47F0"/>
    <w:rsid w:val="001F5074"/>
    <w:rsid w:val="001F52AD"/>
    <w:rsid w:val="001F5467"/>
    <w:rsid w:val="001F5F03"/>
    <w:rsid w:val="001F6370"/>
    <w:rsid w:val="001F6BB1"/>
    <w:rsid w:val="001F6EAD"/>
    <w:rsid w:val="001F701B"/>
    <w:rsid w:val="002007D7"/>
    <w:rsid w:val="00200BBF"/>
    <w:rsid w:val="002017A0"/>
    <w:rsid w:val="00201C07"/>
    <w:rsid w:val="00201F25"/>
    <w:rsid w:val="00202C12"/>
    <w:rsid w:val="00203B61"/>
    <w:rsid w:val="002045F3"/>
    <w:rsid w:val="00204880"/>
    <w:rsid w:val="00204B03"/>
    <w:rsid w:val="00204BB5"/>
    <w:rsid w:val="00205116"/>
    <w:rsid w:val="00205508"/>
    <w:rsid w:val="00205555"/>
    <w:rsid w:val="00205CC8"/>
    <w:rsid w:val="002062A1"/>
    <w:rsid w:val="002068EB"/>
    <w:rsid w:val="002073DA"/>
    <w:rsid w:val="00207E29"/>
    <w:rsid w:val="00210364"/>
    <w:rsid w:val="002104DD"/>
    <w:rsid w:val="002104E3"/>
    <w:rsid w:val="00210513"/>
    <w:rsid w:val="00210630"/>
    <w:rsid w:val="00210734"/>
    <w:rsid w:val="002109AE"/>
    <w:rsid w:val="0021182B"/>
    <w:rsid w:val="00211BD9"/>
    <w:rsid w:val="00212230"/>
    <w:rsid w:val="0021229E"/>
    <w:rsid w:val="00212727"/>
    <w:rsid w:val="00212FA0"/>
    <w:rsid w:val="00212FFA"/>
    <w:rsid w:val="00213564"/>
    <w:rsid w:val="00214072"/>
    <w:rsid w:val="002142CF"/>
    <w:rsid w:val="00214ACC"/>
    <w:rsid w:val="00214E71"/>
    <w:rsid w:val="00215216"/>
    <w:rsid w:val="00215935"/>
    <w:rsid w:val="002159D5"/>
    <w:rsid w:val="00215C82"/>
    <w:rsid w:val="00215EDC"/>
    <w:rsid w:val="00215F3E"/>
    <w:rsid w:val="00216633"/>
    <w:rsid w:val="00216B6A"/>
    <w:rsid w:val="002171F9"/>
    <w:rsid w:val="00217570"/>
    <w:rsid w:val="00217FA2"/>
    <w:rsid w:val="0021A4BE"/>
    <w:rsid w:val="00220674"/>
    <w:rsid w:val="002210D8"/>
    <w:rsid w:val="00221652"/>
    <w:rsid w:val="00221B30"/>
    <w:rsid w:val="00221BAC"/>
    <w:rsid w:val="00221F20"/>
    <w:rsid w:val="00222784"/>
    <w:rsid w:val="00223288"/>
    <w:rsid w:val="00223870"/>
    <w:rsid w:val="00223F8F"/>
    <w:rsid w:val="00225A02"/>
    <w:rsid w:val="00226516"/>
    <w:rsid w:val="00226859"/>
    <w:rsid w:val="00226B7B"/>
    <w:rsid w:val="002270C1"/>
    <w:rsid w:val="00227341"/>
    <w:rsid w:val="00227AF3"/>
    <w:rsid w:val="00227BAC"/>
    <w:rsid w:val="00227DAB"/>
    <w:rsid w:val="00230415"/>
    <w:rsid w:val="002304B7"/>
    <w:rsid w:val="00230683"/>
    <w:rsid w:val="002308F7"/>
    <w:rsid w:val="002312E3"/>
    <w:rsid w:val="0023227F"/>
    <w:rsid w:val="002328AD"/>
    <w:rsid w:val="00233773"/>
    <w:rsid w:val="0023449C"/>
    <w:rsid w:val="002346B2"/>
    <w:rsid w:val="002347ED"/>
    <w:rsid w:val="00234859"/>
    <w:rsid w:val="00234869"/>
    <w:rsid w:val="00234B1F"/>
    <w:rsid w:val="00235C95"/>
    <w:rsid w:val="00235E5C"/>
    <w:rsid w:val="00235F2B"/>
    <w:rsid w:val="0023610C"/>
    <w:rsid w:val="0023629D"/>
    <w:rsid w:val="0023639F"/>
    <w:rsid w:val="00236AD5"/>
    <w:rsid w:val="00237CD6"/>
    <w:rsid w:val="00240691"/>
    <w:rsid w:val="00240BB1"/>
    <w:rsid w:val="00241476"/>
    <w:rsid w:val="002415D5"/>
    <w:rsid w:val="00241B2A"/>
    <w:rsid w:val="00241B9E"/>
    <w:rsid w:val="002428F6"/>
    <w:rsid w:val="00242AD0"/>
    <w:rsid w:val="0024362B"/>
    <w:rsid w:val="00244283"/>
    <w:rsid w:val="00244CA3"/>
    <w:rsid w:val="00244DE5"/>
    <w:rsid w:val="00245AB5"/>
    <w:rsid w:val="0024604F"/>
    <w:rsid w:val="00246065"/>
    <w:rsid w:val="0024689F"/>
    <w:rsid w:val="00247159"/>
    <w:rsid w:val="00250E78"/>
    <w:rsid w:val="00250E9E"/>
    <w:rsid w:val="00250F8A"/>
    <w:rsid w:val="0025186D"/>
    <w:rsid w:val="00251C5A"/>
    <w:rsid w:val="00252A4E"/>
    <w:rsid w:val="00252A72"/>
    <w:rsid w:val="00252B62"/>
    <w:rsid w:val="002531B4"/>
    <w:rsid w:val="0025325B"/>
    <w:rsid w:val="00253689"/>
    <w:rsid w:val="00253AC8"/>
    <w:rsid w:val="00254B98"/>
    <w:rsid w:val="00254D65"/>
    <w:rsid w:val="0025549E"/>
    <w:rsid w:val="002554CF"/>
    <w:rsid w:val="002557B3"/>
    <w:rsid w:val="00255877"/>
    <w:rsid w:val="002558E9"/>
    <w:rsid w:val="00255B7D"/>
    <w:rsid w:val="00255C8C"/>
    <w:rsid w:val="00256148"/>
    <w:rsid w:val="00256192"/>
    <w:rsid w:val="002561F8"/>
    <w:rsid w:val="00256453"/>
    <w:rsid w:val="002564E1"/>
    <w:rsid w:val="0025672A"/>
    <w:rsid w:val="0025701C"/>
    <w:rsid w:val="00257453"/>
    <w:rsid w:val="00257485"/>
    <w:rsid w:val="0025759A"/>
    <w:rsid w:val="002577E2"/>
    <w:rsid w:val="00257A52"/>
    <w:rsid w:val="00257AC4"/>
    <w:rsid w:val="00257DB8"/>
    <w:rsid w:val="002602C1"/>
    <w:rsid w:val="00260688"/>
    <w:rsid w:val="00261149"/>
    <w:rsid w:val="00261A6D"/>
    <w:rsid w:val="00262324"/>
    <w:rsid w:val="00262354"/>
    <w:rsid w:val="0026303F"/>
    <w:rsid w:val="00263172"/>
    <w:rsid w:val="00263835"/>
    <w:rsid w:val="00264414"/>
    <w:rsid w:val="00264D8A"/>
    <w:rsid w:val="00265639"/>
    <w:rsid w:val="00265653"/>
    <w:rsid w:val="0026576D"/>
    <w:rsid w:val="00266459"/>
    <w:rsid w:val="0026651E"/>
    <w:rsid w:val="0026702B"/>
    <w:rsid w:val="0026708C"/>
    <w:rsid w:val="0026738D"/>
    <w:rsid w:val="00267493"/>
    <w:rsid w:val="00267770"/>
    <w:rsid w:val="0026798F"/>
    <w:rsid w:val="00267D3B"/>
    <w:rsid w:val="00267DF2"/>
    <w:rsid w:val="002700E8"/>
    <w:rsid w:val="0027010E"/>
    <w:rsid w:val="002704A8"/>
    <w:rsid w:val="00270C79"/>
    <w:rsid w:val="00271EBA"/>
    <w:rsid w:val="002726E5"/>
    <w:rsid w:val="00272BFD"/>
    <w:rsid w:val="00272D30"/>
    <w:rsid w:val="00272F3C"/>
    <w:rsid w:val="00273E2B"/>
    <w:rsid w:val="00273E60"/>
    <w:rsid w:val="00274DBB"/>
    <w:rsid w:val="00275020"/>
    <w:rsid w:val="002760D8"/>
    <w:rsid w:val="00276D6F"/>
    <w:rsid w:val="00277435"/>
    <w:rsid w:val="002802A9"/>
    <w:rsid w:val="0028061F"/>
    <w:rsid w:val="002806DA"/>
    <w:rsid w:val="00280700"/>
    <w:rsid w:val="00281365"/>
    <w:rsid w:val="002816BC"/>
    <w:rsid w:val="00282698"/>
    <w:rsid w:val="00282B9B"/>
    <w:rsid w:val="00283702"/>
    <w:rsid w:val="00283C9A"/>
    <w:rsid w:val="00283F16"/>
    <w:rsid w:val="002845D3"/>
    <w:rsid w:val="00284B3F"/>
    <w:rsid w:val="00285393"/>
    <w:rsid w:val="002855F3"/>
    <w:rsid w:val="00285699"/>
    <w:rsid w:val="00286478"/>
    <w:rsid w:val="00286B81"/>
    <w:rsid w:val="00286E15"/>
    <w:rsid w:val="002876D3"/>
    <w:rsid w:val="00287C48"/>
    <w:rsid w:val="00287DBD"/>
    <w:rsid w:val="00291762"/>
    <w:rsid w:val="002917D2"/>
    <w:rsid w:val="00291998"/>
    <w:rsid w:val="00291EA1"/>
    <w:rsid w:val="0029233E"/>
    <w:rsid w:val="0029277D"/>
    <w:rsid w:val="00292871"/>
    <w:rsid w:val="002930F5"/>
    <w:rsid w:val="002940CA"/>
    <w:rsid w:val="00294178"/>
    <w:rsid w:val="002943F4"/>
    <w:rsid w:val="00294425"/>
    <w:rsid w:val="00294851"/>
    <w:rsid w:val="00294C53"/>
    <w:rsid w:val="0029547C"/>
    <w:rsid w:val="002958FC"/>
    <w:rsid w:val="00295DD3"/>
    <w:rsid w:val="00295E8A"/>
    <w:rsid w:val="00295EF3"/>
    <w:rsid w:val="00296CCA"/>
    <w:rsid w:val="0029759E"/>
    <w:rsid w:val="00297B44"/>
    <w:rsid w:val="002A016A"/>
    <w:rsid w:val="002A07D4"/>
    <w:rsid w:val="002A0ADC"/>
    <w:rsid w:val="002A0B2D"/>
    <w:rsid w:val="002A1125"/>
    <w:rsid w:val="002A1174"/>
    <w:rsid w:val="002A1366"/>
    <w:rsid w:val="002A139C"/>
    <w:rsid w:val="002A189F"/>
    <w:rsid w:val="002A1AE7"/>
    <w:rsid w:val="002A21D3"/>
    <w:rsid w:val="002A28B8"/>
    <w:rsid w:val="002A3980"/>
    <w:rsid w:val="002A39B8"/>
    <w:rsid w:val="002A3AFC"/>
    <w:rsid w:val="002A3CA6"/>
    <w:rsid w:val="002A41D6"/>
    <w:rsid w:val="002A46A0"/>
    <w:rsid w:val="002A49B5"/>
    <w:rsid w:val="002A4DE4"/>
    <w:rsid w:val="002A5137"/>
    <w:rsid w:val="002A52E3"/>
    <w:rsid w:val="002A597B"/>
    <w:rsid w:val="002B0065"/>
    <w:rsid w:val="002B065F"/>
    <w:rsid w:val="002B074E"/>
    <w:rsid w:val="002B0A85"/>
    <w:rsid w:val="002B2D38"/>
    <w:rsid w:val="002B3539"/>
    <w:rsid w:val="002B3792"/>
    <w:rsid w:val="002B3EA8"/>
    <w:rsid w:val="002B4284"/>
    <w:rsid w:val="002B4975"/>
    <w:rsid w:val="002B4CE4"/>
    <w:rsid w:val="002B6B64"/>
    <w:rsid w:val="002B6F5D"/>
    <w:rsid w:val="002B7471"/>
    <w:rsid w:val="002B7999"/>
    <w:rsid w:val="002B7FE2"/>
    <w:rsid w:val="002C03F7"/>
    <w:rsid w:val="002C0BDD"/>
    <w:rsid w:val="002C0FD5"/>
    <w:rsid w:val="002C1355"/>
    <w:rsid w:val="002C15E7"/>
    <w:rsid w:val="002C1617"/>
    <w:rsid w:val="002C1D14"/>
    <w:rsid w:val="002C2208"/>
    <w:rsid w:val="002C231A"/>
    <w:rsid w:val="002C2586"/>
    <w:rsid w:val="002C2FB1"/>
    <w:rsid w:val="002C3382"/>
    <w:rsid w:val="002C3620"/>
    <w:rsid w:val="002C3693"/>
    <w:rsid w:val="002C3EF9"/>
    <w:rsid w:val="002C45EC"/>
    <w:rsid w:val="002C4AC4"/>
    <w:rsid w:val="002C4E1B"/>
    <w:rsid w:val="002C62D6"/>
    <w:rsid w:val="002C66EE"/>
    <w:rsid w:val="002C698C"/>
    <w:rsid w:val="002C6C8A"/>
    <w:rsid w:val="002C7114"/>
    <w:rsid w:val="002C75EE"/>
    <w:rsid w:val="002C791D"/>
    <w:rsid w:val="002C7947"/>
    <w:rsid w:val="002C7C10"/>
    <w:rsid w:val="002D0263"/>
    <w:rsid w:val="002D0808"/>
    <w:rsid w:val="002D1025"/>
    <w:rsid w:val="002D1CEF"/>
    <w:rsid w:val="002D2038"/>
    <w:rsid w:val="002D2193"/>
    <w:rsid w:val="002D219D"/>
    <w:rsid w:val="002D30E0"/>
    <w:rsid w:val="002D36C9"/>
    <w:rsid w:val="002D3910"/>
    <w:rsid w:val="002D436F"/>
    <w:rsid w:val="002D4643"/>
    <w:rsid w:val="002D47D8"/>
    <w:rsid w:val="002D48ED"/>
    <w:rsid w:val="002D4EA6"/>
    <w:rsid w:val="002D4F17"/>
    <w:rsid w:val="002D508F"/>
    <w:rsid w:val="002D518B"/>
    <w:rsid w:val="002D526C"/>
    <w:rsid w:val="002D52D8"/>
    <w:rsid w:val="002D5D3B"/>
    <w:rsid w:val="002D5FDA"/>
    <w:rsid w:val="002D67E4"/>
    <w:rsid w:val="002D7739"/>
    <w:rsid w:val="002E00C5"/>
    <w:rsid w:val="002E0E2D"/>
    <w:rsid w:val="002E1336"/>
    <w:rsid w:val="002E1448"/>
    <w:rsid w:val="002E176D"/>
    <w:rsid w:val="002E2521"/>
    <w:rsid w:val="002E269D"/>
    <w:rsid w:val="002E276C"/>
    <w:rsid w:val="002E2A32"/>
    <w:rsid w:val="002E309F"/>
    <w:rsid w:val="002E4160"/>
    <w:rsid w:val="002E4328"/>
    <w:rsid w:val="002E449B"/>
    <w:rsid w:val="002E502D"/>
    <w:rsid w:val="002E5211"/>
    <w:rsid w:val="002E5358"/>
    <w:rsid w:val="002E59D1"/>
    <w:rsid w:val="002E5CF4"/>
    <w:rsid w:val="002E616C"/>
    <w:rsid w:val="002E6486"/>
    <w:rsid w:val="002E67CF"/>
    <w:rsid w:val="002E747C"/>
    <w:rsid w:val="002E750C"/>
    <w:rsid w:val="002E765F"/>
    <w:rsid w:val="002E775D"/>
    <w:rsid w:val="002EB9F1"/>
    <w:rsid w:val="002F0282"/>
    <w:rsid w:val="002F02DA"/>
    <w:rsid w:val="002F0ED2"/>
    <w:rsid w:val="002F1D32"/>
    <w:rsid w:val="002F24DD"/>
    <w:rsid w:val="002F26E4"/>
    <w:rsid w:val="002F2A63"/>
    <w:rsid w:val="002F39AA"/>
    <w:rsid w:val="002F44DA"/>
    <w:rsid w:val="002F4962"/>
    <w:rsid w:val="002F4DCE"/>
    <w:rsid w:val="002F54DD"/>
    <w:rsid w:val="002F67F8"/>
    <w:rsid w:val="002F6F4E"/>
    <w:rsid w:val="002F6FB7"/>
    <w:rsid w:val="002F788C"/>
    <w:rsid w:val="002F7E81"/>
    <w:rsid w:val="003002DF"/>
    <w:rsid w:val="00300CD3"/>
    <w:rsid w:val="003010CF"/>
    <w:rsid w:val="00301333"/>
    <w:rsid w:val="00301517"/>
    <w:rsid w:val="00302DB0"/>
    <w:rsid w:val="003035E3"/>
    <w:rsid w:val="0030438C"/>
    <w:rsid w:val="003047B3"/>
    <w:rsid w:val="00304914"/>
    <w:rsid w:val="00306A98"/>
    <w:rsid w:val="00306E01"/>
    <w:rsid w:val="00307A16"/>
    <w:rsid w:val="00307AEF"/>
    <w:rsid w:val="00307E73"/>
    <w:rsid w:val="00310386"/>
    <w:rsid w:val="0031096E"/>
    <w:rsid w:val="003110FD"/>
    <w:rsid w:val="00311816"/>
    <w:rsid w:val="00311AC1"/>
    <w:rsid w:val="00311EFA"/>
    <w:rsid w:val="0031252B"/>
    <w:rsid w:val="003130BA"/>
    <w:rsid w:val="003133A1"/>
    <w:rsid w:val="00313F30"/>
    <w:rsid w:val="00314A0B"/>
    <w:rsid w:val="003154FA"/>
    <w:rsid w:val="00315637"/>
    <w:rsid w:val="003158B2"/>
    <w:rsid w:val="00315CAD"/>
    <w:rsid w:val="00316194"/>
    <w:rsid w:val="00316223"/>
    <w:rsid w:val="003162BC"/>
    <w:rsid w:val="0031632C"/>
    <w:rsid w:val="00316846"/>
    <w:rsid w:val="00316862"/>
    <w:rsid w:val="00316D07"/>
    <w:rsid w:val="00317012"/>
    <w:rsid w:val="00317AE0"/>
    <w:rsid w:val="003200E5"/>
    <w:rsid w:val="00320125"/>
    <w:rsid w:val="00320DBB"/>
    <w:rsid w:val="00321F07"/>
    <w:rsid w:val="00322641"/>
    <w:rsid w:val="003235FB"/>
    <w:rsid w:val="00324574"/>
    <w:rsid w:val="003246B8"/>
    <w:rsid w:val="00324CB2"/>
    <w:rsid w:val="00324DD5"/>
    <w:rsid w:val="00325307"/>
    <w:rsid w:val="00325796"/>
    <w:rsid w:val="00325EB1"/>
    <w:rsid w:val="0032602B"/>
    <w:rsid w:val="0032659B"/>
    <w:rsid w:val="00326A66"/>
    <w:rsid w:val="00326DD4"/>
    <w:rsid w:val="00326E79"/>
    <w:rsid w:val="0032774C"/>
    <w:rsid w:val="00327860"/>
    <w:rsid w:val="0032798C"/>
    <w:rsid w:val="0032B3ED"/>
    <w:rsid w:val="00330610"/>
    <w:rsid w:val="00330618"/>
    <w:rsid w:val="00330C28"/>
    <w:rsid w:val="00331A8F"/>
    <w:rsid w:val="00331B09"/>
    <w:rsid w:val="00332519"/>
    <w:rsid w:val="003337F7"/>
    <w:rsid w:val="00333A11"/>
    <w:rsid w:val="00333A37"/>
    <w:rsid w:val="00333B29"/>
    <w:rsid w:val="0033424D"/>
    <w:rsid w:val="00334C08"/>
    <w:rsid w:val="00334F5B"/>
    <w:rsid w:val="00335377"/>
    <w:rsid w:val="0033540E"/>
    <w:rsid w:val="00335860"/>
    <w:rsid w:val="00335A53"/>
    <w:rsid w:val="00335D35"/>
    <w:rsid w:val="00336916"/>
    <w:rsid w:val="00336CA3"/>
    <w:rsid w:val="00337269"/>
    <w:rsid w:val="00337541"/>
    <w:rsid w:val="00337CEA"/>
    <w:rsid w:val="00337D53"/>
    <w:rsid w:val="00340410"/>
    <w:rsid w:val="00340885"/>
    <w:rsid w:val="00340D5C"/>
    <w:rsid w:val="00340FBB"/>
    <w:rsid w:val="0034136A"/>
    <w:rsid w:val="00341926"/>
    <w:rsid w:val="003419A0"/>
    <w:rsid w:val="00341CF3"/>
    <w:rsid w:val="0034246C"/>
    <w:rsid w:val="00342ACF"/>
    <w:rsid w:val="003435C2"/>
    <w:rsid w:val="0034370B"/>
    <w:rsid w:val="0034398C"/>
    <w:rsid w:val="00344012"/>
    <w:rsid w:val="0034413C"/>
    <w:rsid w:val="00344663"/>
    <w:rsid w:val="00344C24"/>
    <w:rsid w:val="00344CDA"/>
    <w:rsid w:val="00344D23"/>
    <w:rsid w:val="0034532A"/>
    <w:rsid w:val="003454BA"/>
    <w:rsid w:val="0034578C"/>
    <w:rsid w:val="00345C77"/>
    <w:rsid w:val="00346063"/>
    <w:rsid w:val="00346BEB"/>
    <w:rsid w:val="003470D2"/>
    <w:rsid w:val="0034725A"/>
    <w:rsid w:val="00347CEC"/>
    <w:rsid w:val="00347CFB"/>
    <w:rsid w:val="003506D8"/>
    <w:rsid w:val="003509AF"/>
    <w:rsid w:val="00351ADD"/>
    <w:rsid w:val="00351CA3"/>
    <w:rsid w:val="00351F64"/>
    <w:rsid w:val="003523A1"/>
    <w:rsid w:val="00352409"/>
    <w:rsid w:val="003529DD"/>
    <w:rsid w:val="00352CA5"/>
    <w:rsid w:val="003537AD"/>
    <w:rsid w:val="00353CD8"/>
    <w:rsid w:val="00353E58"/>
    <w:rsid w:val="00354AB7"/>
    <w:rsid w:val="00354ED5"/>
    <w:rsid w:val="0035530B"/>
    <w:rsid w:val="00355C3C"/>
    <w:rsid w:val="003560E3"/>
    <w:rsid w:val="00356AD3"/>
    <w:rsid w:val="00356B40"/>
    <w:rsid w:val="0035743A"/>
    <w:rsid w:val="003574B6"/>
    <w:rsid w:val="003578D9"/>
    <w:rsid w:val="00357C9E"/>
    <w:rsid w:val="003608F3"/>
    <w:rsid w:val="00360D44"/>
    <w:rsid w:val="0036107B"/>
    <w:rsid w:val="00361A30"/>
    <w:rsid w:val="00361C4A"/>
    <w:rsid w:val="003620D1"/>
    <w:rsid w:val="003623FB"/>
    <w:rsid w:val="00362A9F"/>
    <w:rsid w:val="003632AB"/>
    <w:rsid w:val="003635E8"/>
    <w:rsid w:val="003635FF"/>
    <w:rsid w:val="003636A1"/>
    <w:rsid w:val="00363A53"/>
    <w:rsid w:val="00363DEB"/>
    <w:rsid w:val="00363EEE"/>
    <w:rsid w:val="003646A7"/>
    <w:rsid w:val="00364A90"/>
    <w:rsid w:val="00364A94"/>
    <w:rsid w:val="00364D50"/>
    <w:rsid w:val="00364ED8"/>
    <w:rsid w:val="0036501E"/>
    <w:rsid w:val="00365414"/>
    <w:rsid w:val="00365415"/>
    <w:rsid w:val="003658C5"/>
    <w:rsid w:val="00365C1C"/>
    <w:rsid w:val="00366123"/>
    <w:rsid w:val="00366620"/>
    <w:rsid w:val="00366639"/>
    <w:rsid w:val="003668C3"/>
    <w:rsid w:val="00366B02"/>
    <w:rsid w:val="00366B79"/>
    <w:rsid w:val="00367503"/>
    <w:rsid w:val="00367B61"/>
    <w:rsid w:val="00370B8E"/>
    <w:rsid w:val="0037172F"/>
    <w:rsid w:val="0037179A"/>
    <w:rsid w:val="00371ADE"/>
    <w:rsid w:val="00371BFE"/>
    <w:rsid w:val="00371D46"/>
    <w:rsid w:val="00371DBB"/>
    <w:rsid w:val="003723F7"/>
    <w:rsid w:val="0037267F"/>
    <w:rsid w:val="00373284"/>
    <w:rsid w:val="00373D9F"/>
    <w:rsid w:val="003740DC"/>
    <w:rsid w:val="00374687"/>
    <w:rsid w:val="00374C7C"/>
    <w:rsid w:val="00374D96"/>
    <w:rsid w:val="0037558C"/>
    <w:rsid w:val="0037569B"/>
    <w:rsid w:val="00375C48"/>
    <w:rsid w:val="00375CEE"/>
    <w:rsid w:val="00376630"/>
    <w:rsid w:val="00376636"/>
    <w:rsid w:val="003769A5"/>
    <w:rsid w:val="00376C6B"/>
    <w:rsid w:val="003777D7"/>
    <w:rsid w:val="00377FCF"/>
    <w:rsid w:val="003803BD"/>
    <w:rsid w:val="00380CFF"/>
    <w:rsid w:val="00381006"/>
    <w:rsid w:val="00381017"/>
    <w:rsid w:val="00382737"/>
    <w:rsid w:val="00382AF2"/>
    <w:rsid w:val="003830F7"/>
    <w:rsid w:val="00385192"/>
    <w:rsid w:val="003858E2"/>
    <w:rsid w:val="003858F0"/>
    <w:rsid w:val="00385E9C"/>
    <w:rsid w:val="003863DA"/>
    <w:rsid w:val="00386871"/>
    <w:rsid w:val="00387196"/>
    <w:rsid w:val="00387976"/>
    <w:rsid w:val="00387EC8"/>
    <w:rsid w:val="003895C8"/>
    <w:rsid w:val="003900B4"/>
    <w:rsid w:val="00390590"/>
    <w:rsid w:val="0039083E"/>
    <w:rsid w:val="00390BFC"/>
    <w:rsid w:val="00390F90"/>
    <w:rsid w:val="003915E5"/>
    <w:rsid w:val="003917FD"/>
    <w:rsid w:val="00391B5D"/>
    <w:rsid w:val="00391C5F"/>
    <w:rsid w:val="0039209D"/>
    <w:rsid w:val="00392B35"/>
    <w:rsid w:val="00392E3B"/>
    <w:rsid w:val="00393429"/>
    <w:rsid w:val="00393519"/>
    <w:rsid w:val="003935F8"/>
    <w:rsid w:val="00394438"/>
    <w:rsid w:val="003945C3"/>
    <w:rsid w:val="00394ACE"/>
    <w:rsid w:val="00394F15"/>
    <w:rsid w:val="0039586B"/>
    <w:rsid w:val="00395E9B"/>
    <w:rsid w:val="003963D6"/>
    <w:rsid w:val="003966AC"/>
    <w:rsid w:val="003969DF"/>
    <w:rsid w:val="003972F5"/>
    <w:rsid w:val="003975F7"/>
    <w:rsid w:val="00397949"/>
    <w:rsid w:val="00397ABE"/>
    <w:rsid w:val="00397D8D"/>
    <w:rsid w:val="00397E13"/>
    <w:rsid w:val="003A00F5"/>
    <w:rsid w:val="003A0D52"/>
    <w:rsid w:val="003A114F"/>
    <w:rsid w:val="003A132C"/>
    <w:rsid w:val="003A26D3"/>
    <w:rsid w:val="003A2944"/>
    <w:rsid w:val="003A2AB9"/>
    <w:rsid w:val="003A33A3"/>
    <w:rsid w:val="003A3474"/>
    <w:rsid w:val="003A3500"/>
    <w:rsid w:val="003A39AB"/>
    <w:rsid w:val="003A3A13"/>
    <w:rsid w:val="003A3AE2"/>
    <w:rsid w:val="003A3CDC"/>
    <w:rsid w:val="003A4099"/>
    <w:rsid w:val="003A4281"/>
    <w:rsid w:val="003A42F7"/>
    <w:rsid w:val="003A44B1"/>
    <w:rsid w:val="003A4572"/>
    <w:rsid w:val="003A45F9"/>
    <w:rsid w:val="003A46C3"/>
    <w:rsid w:val="003A4702"/>
    <w:rsid w:val="003A4F2C"/>
    <w:rsid w:val="003A56BF"/>
    <w:rsid w:val="003A583C"/>
    <w:rsid w:val="003A5C5C"/>
    <w:rsid w:val="003A5CD6"/>
    <w:rsid w:val="003A5E7D"/>
    <w:rsid w:val="003A5F4F"/>
    <w:rsid w:val="003A65C0"/>
    <w:rsid w:val="003A69D9"/>
    <w:rsid w:val="003A6AD5"/>
    <w:rsid w:val="003A7162"/>
    <w:rsid w:val="003A754F"/>
    <w:rsid w:val="003A7A99"/>
    <w:rsid w:val="003B00DC"/>
    <w:rsid w:val="003B00EE"/>
    <w:rsid w:val="003B1187"/>
    <w:rsid w:val="003B1271"/>
    <w:rsid w:val="003B2443"/>
    <w:rsid w:val="003B26B3"/>
    <w:rsid w:val="003B282A"/>
    <w:rsid w:val="003B31CB"/>
    <w:rsid w:val="003B320C"/>
    <w:rsid w:val="003B32CE"/>
    <w:rsid w:val="003B338D"/>
    <w:rsid w:val="003B3D3C"/>
    <w:rsid w:val="003B3DC2"/>
    <w:rsid w:val="003B419D"/>
    <w:rsid w:val="003B4440"/>
    <w:rsid w:val="003B462F"/>
    <w:rsid w:val="003B480E"/>
    <w:rsid w:val="003B4910"/>
    <w:rsid w:val="003B4943"/>
    <w:rsid w:val="003B4FE2"/>
    <w:rsid w:val="003B56CD"/>
    <w:rsid w:val="003B59AF"/>
    <w:rsid w:val="003B61A6"/>
    <w:rsid w:val="003B6AFA"/>
    <w:rsid w:val="003B7504"/>
    <w:rsid w:val="003B7833"/>
    <w:rsid w:val="003C0600"/>
    <w:rsid w:val="003C06BF"/>
    <w:rsid w:val="003C0F58"/>
    <w:rsid w:val="003C1038"/>
    <w:rsid w:val="003C1433"/>
    <w:rsid w:val="003C1531"/>
    <w:rsid w:val="003C1557"/>
    <w:rsid w:val="003C171B"/>
    <w:rsid w:val="003C1786"/>
    <w:rsid w:val="003C1E66"/>
    <w:rsid w:val="003C1EB8"/>
    <w:rsid w:val="003C1EC0"/>
    <w:rsid w:val="003C24E1"/>
    <w:rsid w:val="003C24E9"/>
    <w:rsid w:val="003C25D8"/>
    <w:rsid w:val="003C2D25"/>
    <w:rsid w:val="003C330D"/>
    <w:rsid w:val="003C3337"/>
    <w:rsid w:val="003C3733"/>
    <w:rsid w:val="003C3F7E"/>
    <w:rsid w:val="003C4201"/>
    <w:rsid w:val="003C444C"/>
    <w:rsid w:val="003C44C2"/>
    <w:rsid w:val="003C4A29"/>
    <w:rsid w:val="003C4C9D"/>
    <w:rsid w:val="003C4F6D"/>
    <w:rsid w:val="003C50A5"/>
    <w:rsid w:val="003C50EF"/>
    <w:rsid w:val="003C57C3"/>
    <w:rsid w:val="003C5BE0"/>
    <w:rsid w:val="003C65CE"/>
    <w:rsid w:val="003C7903"/>
    <w:rsid w:val="003D0583"/>
    <w:rsid w:val="003D0AB5"/>
    <w:rsid w:val="003D108B"/>
    <w:rsid w:val="003D1515"/>
    <w:rsid w:val="003D1720"/>
    <w:rsid w:val="003D1C86"/>
    <w:rsid w:val="003D1EE5"/>
    <w:rsid w:val="003D2395"/>
    <w:rsid w:val="003D283D"/>
    <w:rsid w:val="003D32C2"/>
    <w:rsid w:val="003D33F6"/>
    <w:rsid w:val="003D3AD8"/>
    <w:rsid w:val="003D3D29"/>
    <w:rsid w:val="003D42C8"/>
    <w:rsid w:val="003D4404"/>
    <w:rsid w:val="003D4CB9"/>
    <w:rsid w:val="003D4E4B"/>
    <w:rsid w:val="003D514B"/>
    <w:rsid w:val="003D56C2"/>
    <w:rsid w:val="003D5825"/>
    <w:rsid w:val="003D5B16"/>
    <w:rsid w:val="003D6B2F"/>
    <w:rsid w:val="003D6FF3"/>
    <w:rsid w:val="003D73C8"/>
    <w:rsid w:val="003D7655"/>
    <w:rsid w:val="003D78FE"/>
    <w:rsid w:val="003E026C"/>
    <w:rsid w:val="003E0299"/>
    <w:rsid w:val="003E0876"/>
    <w:rsid w:val="003E1501"/>
    <w:rsid w:val="003E163C"/>
    <w:rsid w:val="003E1A20"/>
    <w:rsid w:val="003E2496"/>
    <w:rsid w:val="003E2AFD"/>
    <w:rsid w:val="003E3143"/>
    <w:rsid w:val="003E3292"/>
    <w:rsid w:val="003E36FA"/>
    <w:rsid w:val="003E4BE6"/>
    <w:rsid w:val="003E4E4C"/>
    <w:rsid w:val="003E4F82"/>
    <w:rsid w:val="003E4FE2"/>
    <w:rsid w:val="003E526A"/>
    <w:rsid w:val="003E540E"/>
    <w:rsid w:val="003E5493"/>
    <w:rsid w:val="003E564E"/>
    <w:rsid w:val="003E5736"/>
    <w:rsid w:val="003E7B70"/>
    <w:rsid w:val="003E7F39"/>
    <w:rsid w:val="003E7F70"/>
    <w:rsid w:val="003F08C2"/>
    <w:rsid w:val="003F2101"/>
    <w:rsid w:val="003F28AB"/>
    <w:rsid w:val="003F3565"/>
    <w:rsid w:val="003F3954"/>
    <w:rsid w:val="003F3BD3"/>
    <w:rsid w:val="003F3E6B"/>
    <w:rsid w:val="003F3FF0"/>
    <w:rsid w:val="003F4013"/>
    <w:rsid w:val="003F4375"/>
    <w:rsid w:val="003F495A"/>
    <w:rsid w:val="003F5195"/>
    <w:rsid w:val="003F546A"/>
    <w:rsid w:val="003F5A56"/>
    <w:rsid w:val="003F5E12"/>
    <w:rsid w:val="003F6240"/>
    <w:rsid w:val="003F694E"/>
    <w:rsid w:val="003F7F0D"/>
    <w:rsid w:val="004001D8"/>
    <w:rsid w:val="00400910"/>
    <w:rsid w:val="00400CE5"/>
    <w:rsid w:val="004014FC"/>
    <w:rsid w:val="0040152F"/>
    <w:rsid w:val="004018DD"/>
    <w:rsid w:val="00403B7F"/>
    <w:rsid w:val="00404D2F"/>
    <w:rsid w:val="004051F8"/>
    <w:rsid w:val="00405E35"/>
    <w:rsid w:val="00405FAB"/>
    <w:rsid w:val="0040672A"/>
    <w:rsid w:val="0040675A"/>
    <w:rsid w:val="004072E4"/>
    <w:rsid w:val="00407A01"/>
    <w:rsid w:val="00410150"/>
    <w:rsid w:val="0041025E"/>
    <w:rsid w:val="004104CD"/>
    <w:rsid w:val="00411608"/>
    <w:rsid w:val="00411720"/>
    <w:rsid w:val="0041185E"/>
    <w:rsid w:val="004124D9"/>
    <w:rsid w:val="004125B0"/>
    <w:rsid w:val="004136E4"/>
    <w:rsid w:val="004136F5"/>
    <w:rsid w:val="004139CB"/>
    <w:rsid w:val="00413AF3"/>
    <w:rsid w:val="00413BDF"/>
    <w:rsid w:val="00414FF7"/>
    <w:rsid w:val="00415070"/>
    <w:rsid w:val="004154AC"/>
    <w:rsid w:val="0041553E"/>
    <w:rsid w:val="00415F5C"/>
    <w:rsid w:val="00416433"/>
    <w:rsid w:val="00416CED"/>
    <w:rsid w:val="00416FA5"/>
    <w:rsid w:val="00417132"/>
    <w:rsid w:val="00417B5E"/>
    <w:rsid w:val="00420482"/>
    <w:rsid w:val="004208FA"/>
    <w:rsid w:val="0042107D"/>
    <w:rsid w:val="004216A4"/>
    <w:rsid w:val="00422313"/>
    <w:rsid w:val="00422C64"/>
    <w:rsid w:val="00422DBF"/>
    <w:rsid w:val="0042300F"/>
    <w:rsid w:val="00423112"/>
    <w:rsid w:val="0042358F"/>
    <w:rsid w:val="00423B8F"/>
    <w:rsid w:val="00423BA5"/>
    <w:rsid w:val="0042463C"/>
    <w:rsid w:val="00424D03"/>
    <w:rsid w:val="00426923"/>
    <w:rsid w:val="00426CA2"/>
    <w:rsid w:val="00426E28"/>
    <w:rsid w:val="00427D50"/>
    <w:rsid w:val="004301E7"/>
    <w:rsid w:val="00430202"/>
    <w:rsid w:val="004306F5"/>
    <w:rsid w:val="00430A5B"/>
    <w:rsid w:val="0043161E"/>
    <w:rsid w:val="004316BB"/>
    <w:rsid w:val="0043204D"/>
    <w:rsid w:val="0043311C"/>
    <w:rsid w:val="004347C1"/>
    <w:rsid w:val="004347D6"/>
    <w:rsid w:val="00434A70"/>
    <w:rsid w:val="004352ED"/>
    <w:rsid w:val="00435344"/>
    <w:rsid w:val="00435376"/>
    <w:rsid w:val="00435889"/>
    <w:rsid w:val="00436001"/>
    <w:rsid w:val="0043649A"/>
    <w:rsid w:val="0043649D"/>
    <w:rsid w:val="00436983"/>
    <w:rsid w:val="004370F0"/>
    <w:rsid w:val="004372D8"/>
    <w:rsid w:val="004379B6"/>
    <w:rsid w:val="00437E20"/>
    <w:rsid w:val="0044009A"/>
    <w:rsid w:val="004405C4"/>
    <w:rsid w:val="004417AD"/>
    <w:rsid w:val="00441DA9"/>
    <w:rsid w:val="00442A2A"/>
    <w:rsid w:val="00442C79"/>
    <w:rsid w:val="004431E2"/>
    <w:rsid w:val="0044366D"/>
    <w:rsid w:val="004438C8"/>
    <w:rsid w:val="00443E3E"/>
    <w:rsid w:val="00443FEE"/>
    <w:rsid w:val="0044487B"/>
    <w:rsid w:val="00444914"/>
    <w:rsid w:val="00444DD5"/>
    <w:rsid w:val="0044596E"/>
    <w:rsid w:val="00445976"/>
    <w:rsid w:val="004459D5"/>
    <w:rsid w:val="00446093"/>
    <w:rsid w:val="0044640A"/>
    <w:rsid w:val="004464AF"/>
    <w:rsid w:val="0044653B"/>
    <w:rsid w:val="00446D23"/>
    <w:rsid w:val="00447072"/>
    <w:rsid w:val="004470F9"/>
    <w:rsid w:val="00447650"/>
    <w:rsid w:val="00447729"/>
    <w:rsid w:val="00447D34"/>
    <w:rsid w:val="004506CC"/>
    <w:rsid w:val="00451374"/>
    <w:rsid w:val="00451E39"/>
    <w:rsid w:val="00451FA1"/>
    <w:rsid w:val="00453737"/>
    <w:rsid w:val="0045392A"/>
    <w:rsid w:val="00453B85"/>
    <w:rsid w:val="00453F84"/>
    <w:rsid w:val="00454000"/>
    <w:rsid w:val="004541D2"/>
    <w:rsid w:val="004544B3"/>
    <w:rsid w:val="004546D4"/>
    <w:rsid w:val="004555D1"/>
    <w:rsid w:val="0045578F"/>
    <w:rsid w:val="00455DB7"/>
    <w:rsid w:val="00456388"/>
    <w:rsid w:val="0045753D"/>
    <w:rsid w:val="0046072E"/>
    <w:rsid w:val="00460811"/>
    <w:rsid w:val="00461347"/>
    <w:rsid w:val="00461410"/>
    <w:rsid w:val="00461B22"/>
    <w:rsid w:val="00461C92"/>
    <w:rsid w:val="00461CA9"/>
    <w:rsid w:val="00462DA0"/>
    <w:rsid w:val="004630CF"/>
    <w:rsid w:val="00463150"/>
    <w:rsid w:val="004633A5"/>
    <w:rsid w:val="0046463D"/>
    <w:rsid w:val="004646CE"/>
    <w:rsid w:val="004647B3"/>
    <w:rsid w:val="0046492C"/>
    <w:rsid w:val="004654FC"/>
    <w:rsid w:val="00465834"/>
    <w:rsid w:val="00465891"/>
    <w:rsid w:val="00465F71"/>
    <w:rsid w:val="00466017"/>
    <w:rsid w:val="004662A6"/>
    <w:rsid w:val="00466B86"/>
    <w:rsid w:val="004673E9"/>
    <w:rsid w:val="004701F7"/>
    <w:rsid w:val="0047031A"/>
    <w:rsid w:val="00470449"/>
    <w:rsid w:val="004704E9"/>
    <w:rsid w:val="004708E0"/>
    <w:rsid w:val="00470DED"/>
    <w:rsid w:val="00470FDC"/>
    <w:rsid w:val="00471272"/>
    <w:rsid w:val="00471C22"/>
    <w:rsid w:val="00471E05"/>
    <w:rsid w:val="00471F75"/>
    <w:rsid w:val="0047213D"/>
    <w:rsid w:val="004728A3"/>
    <w:rsid w:val="00472A91"/>
    <w:rsid w:val="004735E7"/>
    <w:rsid w:val="00473D54"/>
    <w:rsid w:val="00473E4A"/>
    <w:rsid w:val="00473EDC"/>
    <w:rsid w:val="004747DA"/>
    <w:rsid w:val="00474B54"/>
    <w:rsid w:val="00474DD7"/>
    <w:rsid w:val="00474F7A"/>
    <w:rsid w:val="00475E8C"/>
    <w:rsid w:val="00475ED3"/>
    <w:rsid w:val="00476358"/>
    <w:rsid w:val="0047702A"/>
    <w:rsid w:val="0047702E"/>
    <w:rsid w:val="004805E7"/>
    <w:rsid w:val="00480686"/>
    <w:rsid w:val="00482D92"/>
    <w:rsid w:val="00483450"/>
    <w:rsid w:val="00483C99"/>
    <w:rsid w:val="00483D86"/>
    <w:rsid w:val="00484010"/>
    <w:rsid w:val="00484243"/>
    <w:rsid w:val="00484812"/>
    <w:rsid w:val="004849E3"/>
    <w:rsid w:val="0048538C"/>
    <w:rsid w:val="004866CB"/>
    <w:rsid w:val="00486859"/>
    <w:rsid w:val="004875C2"/>
    <w:rsid w:val="00490987"/>
    <w:rsid w:val="00491273"/>
    <w:rsid w:val="004916F9"/>
    <w:rsid w:val="00491D39"/>
    <w:rsid w:val="00491FBC"/>
    <w:rsid w:val="00492128"/>
    <w:rsid w:val="00492B6D"/>
    <w:rsid w:val="00492F04"/>
    <w:rsid w:val="00493625"/>
    <w:rsid w:val="00493891"/>
    <w:rsid w:val="004939F2"/>
    <w:rsid w:val="00495164"/>
    <w:rsid w:val="0049529B"/>
    <w:rsid w:val="00495819"/>
    <w:rsid w:val="004960BB"/>
    <w:rsid w:val="004964E5"/>
    <w:rsid w:val="004969A8"/>
    <w:rsid w:val="00496E43"/>
    <w:rsid w:val="004A03B5"/>
    <w:rsid w:val="004A0662"/>
    <w:rsid w:val="004A07CA"/>
    <w:rsid w:val="004A0B7C"/>
    <w:rsid w:val="004A0BDC"/>
    <w:rsid w:val="004A1A5D"/>
    <w:rsid w:val="004A1CE6"/>
    <w:rsid w:val="004A20C6"/>
    <w:rsid w:val="004A2DDB"/>
    <w:rsid w:val="004A302B"/>
    <w:rsid w:val="004A3C7D"/>
    <w:rsid w:val="004A3E76"/>
    <w:rsid w:val="004A52EF"/>
    <w:rsid w:val="004A5502"/>
    <w:rsid w:val="004A5BAE"/>
    <w:rsid w:val="004A5BB6"/>
    <w:rsid w:val="004A5F83"/>
    <w:rsid w:val="004A6206"/>
    <w:rsid w:val="004A6B0D"/>
    <w:rsid w:val="004A6FBE"/>
    <w:rsid w:val="004A718C"/>
    <w:rsid w:val="004A736A"/>
    <w:rsid w:val="004A746E"/>
    <w:rsid w:val="004A79AF"/>
    <w:rsid w:val="004A7D58"/>
    <w:rsid w:val="004A9074"/>
    <w:rsid w:val="004B03A2"/>
    <w:rsid w:val="004B13CA"/>
    <w:rsid w:val="004B1436"/>
    <w:rsid w:val="004B189F"/>
    <w:rsid w:val="004B1C54"/>
    <w:rsid w:val="004B1DB6"/>
    <w:rsid w:val="004B29FB"/>
    <w:rsid w:val="004B3A02"/>
    <w:rsid w:val="004B3CBD"/>
    <w:rsid w:val="004B5F48"/>
    <w:rsid w:val="004B602A"/>
    <w:rsid w:val="004B63F4"/>
    <w:rsid w:val="004B6D87"/>
    <w:rsid w:val="004B722C"/>
    <w:rsid w:val="004C0C76"/>
    <w:rsid w:val="004C0FE6"/>
    <w:rsid w:val="004C148A"/>
    <w:rsid w:val="004C177E"/>
    <w:rsid w:val="004C1C19"/>
    <w:rsid w:val="004C27D1"/>
    <w:rsid w:val="004C31C3"/>
    <w:rsid w:val="004C354A"/>
    <w:rsid w:val="004C4230"/>
    <w:rsid w:val="004C5050"/>
    <w:rsid w:val="004C52F1"/>
    <w:rsid w:val="004C59FA"/>
    <w:rsid w:val="004C5E08"/>
    <w:rsid w:val="004C666D"/>
    <w:rsid w:val="004C6859"/>
    <w:rsid w:val="004C6897"/>
    <w:rsid w:val="004C6B0A"/>
    <w:rsid w:val="004C6FB2"/>
    <w:rsid w:val="004C7746"/>
    <w:rsid w:val="004D07E3"/>
    <w:rsid w:val="004D1689"/>
    <w:rsid w:val="004D18A2"/>
    <w:rsid w:val="004D1B01"/>
    <w:rsid w:val="004D2306"/>
    <w:rsid w:val="004D2B3A"/>
    <w:rsid w:val="004D38AF"/>
    <w:rsid w:val="004D3A70"/>
    <w:rsid w:val="004D3E97"/>
    <w:rsid w:val="004D4CBD"/>
    <w:rsid w:val="004D505A"/>
    <w:rsid w:val="004D50F5"/>
    <w:rsid w:val="004D5EC8"/>
    <w:rsid w:val="004D679C"/>
    <w:rsid w:val="004E0240"/>
    <w:rsid w:val="004E06A2"/>
    <w:rsid w:val="004E07DF"/>
    <w:rsid w:val="004E08D6"/>
    <w:rsid w:val="004E09D6"/>
    <w:rsid w:val="004E1204"/>
    <w:rsid w:val="004E1DA7"/>
    <w:rsid w:val="004E265D"/>
    <w:rsid w:val="004E27E1"/>
    <w:rsid w:val="004E2CCB"/>
    <w:rsid w:val="004E37A5"/>
    <w:rsid w:val="004E38ED"/>
    <w:rsid w:val="004E3A59"/>
    <w:rsid w:val="004E3B79"/>
    <w:rsid w:val="004E3C81"/>
    <w:rsid w:val="004E4119"/>
    <w:rsid w:val="004E4409"/>
    <w:rsid w:val="004E48F2"/>
    <w:rsid w:val="004E4AC7"/>
    <w:rsid w:val="004E4B0F"/>
    <w:rsid w:val="004E4DB5"/>
    <w:rsid w:val="004E4F01"/>
    <w:rsid w:val="004E7CBC"/>
    <w:rsid w:val="004E7D31"/>
    <w:rsid w:val="004E7DBA"/>
    <w:rsid w:val="004F019B"/>
    <w:rsid w:val="004F072A"/>
    <w:rsid w:val="004F0B25"/>
    <w:rsid w:val="004F0EF4"/>
    <w:rsid w:val="004F1A56"/>
    <w:rsid w:val="004F1EB2"/>
    <w:rsid w:val="004F2E65"/>
    <w:rsid w:val="004F339E"/>
    <w:rsid w:val="004F3514"/>
    <w:rsid w:val="004F360F"/>
    <w:rsid w:val="004F3D67"/>
    <w:rsid w:val="004F3D8C"/>
    <w:rsid w:val="004F4800"/>
    <w:rsid w:val="004F4EC8"/>
    <w:rsid w:val="004F4FC3"/>
    <w:rsid w:val="004F56E6"/>
    <w:rsid w:val="004F5A1D"/>
    <w:rsid w:val="004F6355"/>
    <w:rsid w:val="004F7052"/>
    <w:rsid w:val="004F731C"/>
    <w:rsid w:val="004F7463"/>
    <w:rsid w:val="004F75C2"/>
    <w:rsid w:val="00500031"/>
    <w:rsid w:val="00500219"/>
    <w:rsid w:val="005009CE"/>
    <w:rsid w:val="005009E8"/>
    <w:rsid w:val="00501343"/>
    <w:rsid w:val="0050156B"/>
    <w:rsid w:val="00501A1C"/>
    <w:rsid w:val="00503112"/>
    <w:rsid w:val="005036AB"/>
    <w:rsid w:val="005038E2"/>
    <w:rsid w:val="005041F9"/>
    <w:rsid w:val="00504261"/>
    <w:rsid w:val="00504683"/>
    <w:rsid w:val="00504FE3"/>
    <w:rsid w:val="00505092"/>
    <w:rsid w:val="00505340"/>
    <w:rsid w:val="00505937"/>
    <w:rsid w:val="005059BD"/>
    <w:rsid w:val="00505EC8"/>
    <w:rsid w:val="00506760"/>
    <w:rsid w:val="00507536"/>
    <w:rsid w:val="00507667"/>
    <w:rsid w:val="005100A6"/>
    <w:rsid w:val="0051054D"/>
    <w:rsid w:val="00510976"/>
    <w:rsid w:val="005112B5"/>
    <w:rsid w:val="00511432"/>
    <w:rsid w:val="005119A6"/>
    <w:rsid w:val="00511AAC"/>
    <w:rsid w:val="00512837"/>
    <w:rsid w:val="00512C7F"/>
    <w:rsid w:val="00512DBB"/>
    <w:rsid w:val="00515A0C"/>
    <w:rsid w:val="005167AF"/>
    <w:rsid w:val="005174EC"/>
    <w:rsid w:val="005177CA"/>
    <w:rsid w:val="005178AA"/>
    <w:rsid w:val="005179B2"/>
    <w:rsid w:val="00517E76"/>
    <w:rsid w:val="0052113F"/>
    <w:rsid w:val="00522176"/>
    <w:rsid w:val="0052258B"/>
    <w:rsid w:val="00522FA3"/>
    <w:rsid w:val="00523DFE"/>
    <w:rsid w:val="00524207"/>
    <w:rsid w:val="005242E4"/>
    <w:rsid w:val="0052458A"/>
    <w:rsid w:val="00524AD4"/>
    <w:rsid w:val="00524BE0"/>
    <w:rsid w:val="00524C42"/>
    <w:rsid w:val="00524D4B"/>
    <w:rsid w:val="005252F2"/>
    <w:rsid w:val="00525384"/>
    <w:rsid w:val="00525837"/>
    <w:rsid w:val="0052662D"/>
    <w:rsid w:val="00526D3F"/>
    <w:rsid w:val="0052D3FD"/>
    <w:rsid w:val="00530511"/>
    <w:rsid w:val="005307E7"/>
    <w:rsid w:val="0053129B"/>
    <w:rsid w:val="005314AB"/>
    <w:rsid w:val="005317B2"/>
    <w:rsid w:val="00531ED0"/>
    <w:rsid w:val="005327E4"/>
    <w:rsid w:val="005328FA"/>
    <w:rsid w:val="00532C9E"/>
    <w:rsid w:val="00533223"/>
    <w:rsid w:val="00533C6E"/>
    <w:rsid w:val="005348CD"/>
    <w:rsid w:val="00534E6E"/>
    <w:rsid w:val="00535C1C"/>
    <w:rsid w:val="00536866"/>
    <w:rsid w:val="00536FC0"/>
    <w:rsid w:val="00537207"/>
    <w:rsid w:val="00537240"/>
    <w:rsid w:val="0054004C"/>
    <w:rsid w:val="00540213"/>
    <w:rsid w:val="005407DF"/>
    <w:rsid w:val="00541463"/>
    <w:rsid w:val="00541517"/>
    <w:rsid w:val="00541BBF"/>
    <w:rsid w:val="00541D2D"/>
    <w:rsid w:val="00541F97"/>
    <w:rsid w:val="0054200D"/>
    <w:rsid w:val="00542594"/>
    <w:rsid w:val="00542641"/>
    <w:rsid w:val="00542A23"/>
    <w:rsid w:val="00543272"/>
    <w:rsid w:val="005432CA"/>
    <w:rsid w:val="00543777"/>
    <w:rsid w:val="0054378C"/>
    <w:rsid w:val="00543863"/>
    <w:rsid w:val="00543A4A"/>
    <w:rsid w:val="00543C6B"/>
    <w:rsid w:val="00543CE0"/>
    <w:rsid w:val="00544096"/>
    <w:rsid w:val="005444B7"/>
    <w:rsid w:val="00544A68"/>
    <w:rsid w:val="00544F81"/>
    <w:rsid w:val="0054501B"/>
    <w:rsid w:val="005467C6"/>
    <w:rsid w:val="00546CE1"/>
    <w:rsid w:val="00546DD4"/>
    <w:rsid w:val="00546FE6"/>
    <w:rsid w:val="00547195"/>
    <w:rsid w:val="00547280"/>
    <w:rsid w:val="00547C9C"/>
    <w:rsid w:val="0054FE75"/>
    <w:rsid w:val="00550F26"/>
    <w:rsid w:val="00551214"/>
    <w:rsid w:val="0055149D"/>
    <w:rsid w:val="00551A92"/>
    <w:rsid w:val="00551B65"/>
    <w:rsid w:val="00551D31"/>
    <w:rsid w:val="00552532"/>
    <w:rsid w:val="00552939"/>
    <w:rsid w:val="00552A8D"/>
    <w:rsid w:val="00553AF4"/>
    <w:rsid w:val="00553C66"/>
    <w:rsid w:val="00554567"/>
    <w:rsid w:val="005545F5"/>
    <w:rsid w:val="00554FDF"/>
    <w:rsid w:val="0055522D"/>
    <w:rsid w:val="00555A3A"/>
    <w:rsid w:val="005565C3"/>
    <w:rsid w:val="00556C83"/>
    <w:rsid w:val="00557222"/>
    <w:rsid w:val="00557230"/>
    <w:rsid w:val="0055724A"/>
    <w:rsid w:val="00557953"/>
    <w:rsid w:val="00557D9A"/>
    <w:rsid w:val="005609D3"/>
    <w:rsid w:val="00560A63"/>
    <w:rsid w:val="005612A5"/>
    <w:rsid w:val="0056130A"/>
    <w:rsid w:val="0056156B"/>
    <w:rsid w:val="005622BC"/>
    <w:rsid w:val="0056286C"/>
    <w:rsid w:val="0056287F"/>
    <w:rsid w:val="00562C3D"/>
    <w:rsid w:val="00562DC5"/>
    <w:rsid w:val="00563548"/>
    <w:rsid w:val="00563666"/>
    <w:rsid w:val="00563A59"/>
    <w:rsid w:val="00563C19"/>
    <w:rsid w:val="00563D71"/>
    <w:rsid w:val="005644D9"/>
    <w:rsid w:val="00564AA6"/>
    <w:rsid w:val="00565777"/>
    <w:rsid w:val="00565AC1"/>
    <w:rsid w:val="005660B6"/>
    <w:rsid w:val="0056657B"/>
    <w:rsid w:val="005670BD"/>
    <w:rsid w:val="0056751E"/>
    <w:rsid w:val="00567BE1"/>
    <w:rsid w:val="00567E59"/>
    <w:rsid w:val="00567EB2"/>
    <w:rsid w:val="00567EF9"/>
    <w:rsid w:val="00570208"/>
    <w:rsid w:val="00570A77"/>
    <w:rsid w:val="00570B84"/>
    <w:rsid w:val="0057218C"/>
    <w:rsid w:val="005726B6"/>
    <w:rsid w:val="00572797"/>
    <w:rsid w:val="00572BE8"/>
    <w:rsid w:val="00572E4B"/>
    <w:rsid w:val="00573437"/>
    <w:rsid w:val="00573760"/>
    <w:rsid w:val="00573850"/>
    <w:rsid w:val="0057459C"/>
    <w:rsid w:val="005745AC"/>
    <w:rsid w:val="00574D0F"/>
    <w:rsid w:val="00575689"/>
    <w:rsid w:val="0057574C"/>
    <w:rsid w:val="0057589D"/>
    <w:rsid w:val="005760C0"/>
    <w:rsid w:val="0057614D"/>
    <w:rsid w:val="0057741E"/>
    <w:rsid w:val="005779AB"/>
    <w:rsid w:val="00577A37"/>
    <w:rsid w:val="00577D43"/>
    <w:rsid w:val="0058030A"/>
    <w:rsid w:val="0058070B"/>
    <w:rsid w:val="005807A2"/>
    <w:rsid w:val="00580968"/>
    <w:rsid w:val="00580F6B"/>
    <w:rsid w:val="0058152F"/>
    <w:rsid w:val="00581687"/>
    <w:rsid w:val="00581A2A"/>
    <w:rsid w:val="00581F29"/>
    <w:rsid w:val="005826C7"/>
    <w:rsid w:val="005828E7"/>
    <w:rsid w:val="00582B65"/>
    <w:rsid w:val="00582F63"/>
    <w:rsid w:val="005833D4"/>
    <w:rsid w:val="005837DA"/>
    <w:rsid w:val="0058382C"/>
    <w:rsid w:val="005838A3"/>
    <w:rsid w:val="0058399B"/>
    <w:rsid w:val="00583E07"/>
    <w:rsid w:val="00584BB5"/>
    <w:rsid w:val="00584EE7"/>
    <w:rsid w:val="00585AD8"/>
    <w:rsid w:val="0058653C"/>
    <w:rsid w:val="00587A4B"/>
    <w:rsid w:val="005910FB"/>
    <w:rsid w:val="00591E4E"/>
    <w:rsid w:val="0059225C"/>
    <w:rsid w:val="0059232F"/>
    <w:rsid w:val="0059376F"/>
    <w:rsid w:val="00593BBD"/>
    <w:rsid w:val="00593F0D"/>
    <w:rsid w:val="00593FCA"/>
    <w:rsid w:val="0059467C"/>
    <w:rsid w:val="00594765"/>
    <w:rsid w:val="00594C15"/>
    <w:rsid w:val="00595611"/>
    <w:rsid w:val="00596F95"/>
    <w:rsid w:val="005978A3"/>
    <w:rsid w:val="00597CA4"/>
    <w:rsid w:val="005A024F"/>
    <w:rsid w:val="005A03F6"/>
    <w:rsid w:val="005A07BE"/>
    <w:rsid w:val="005A1224"/>
    <w:rsid w:val="005A1813"/>
    <w:rsid w:val="005A2AA1"/>
    <w:rsid w:val="005A401A"/>
    <w:rsid w:val="005A41CE"/>
    <w:rsid w:val="005A43F5"/>
    <w:rsid w:val="005A4970"/>
    <w:rsid w:val="005A5A2C"/>
    <w:rsid w:val="005A5F47"/>
    <w:rsid w:val="005A6999"/>
    <w:rsid w:val="005A6CAE"/>
    <w:rsid w:val="005A6E2E"/>
    <w:rsid w:val="005A75D6"/>
    <w:rsid w:val="005A7659"/>
    <w:rsid w:val="005B01D9"/>
    <w:rsid w:val="005B06C1"/>
    <w:rsid w:val="005B0865"/>
    <w:rsid w:val="005B0F27"/>
    <w:rsid w:val="005B0F76"/>
    <w:rsid w:val="005B1986"/>
    <w:rsid w:val="005B1E33"/>
    <w:rsid w:val="005B2689"/>
    <w:rsid w:val="005B3195"/>
    <w:rsid w:val="005B3C05"/>
    <w:rsid w:val="005B4E85"/>
    <w:rsid w:val="005B4FD7"/>
    <w:rsid w:val="005B4FFE"/>
    <w:rsid w:val="005B51D6"/>
    <w:rsid w:val="005B52F6"/>
    <w:rsid w:val="005B5E7C"/>
    <w:rsid w:val="005B7070"/>
    <w:rsid w:val="005C0891"/>
    <w:rsid w:val="005C0B14"/>
    <w:rsid w:val="005C0B5F"/>
    <w:rsid w:val="005C2208"/>
    <w:rsid w:val="005C2303"/>
    <w:rsid w:val="005C2417"/>
    <w:rsid w:val="005C2515"/>
    <w:rsid w:val="005C2A55"/>
    <w:rsid w:val="005C35A0"/>
    <w:rsid w:val="005C36C1"/>
    <w:rsid w:val="005C36E4"/>
    <w:rsid w:val="005C39CB"/>
    <w:rsid w:val="005C3F5F"/>
    <w:rsid w:val="005C4815"/>
    <w:rsid w:val="005C5697"/>
    <w:rsid w:val="005C65B2"/>
    <w:rsid w:val="005C66E9"/>
    <w:rsid w:val="005C6857"/>
    <w:rsid w:val="005C6B7B"/>
    <w:rsid w:val="005C70ED"/>
    <w:rsid w:val="005C7646"/>
    <w:rsid w:val="005C7691"/>
    <w:rsid w:val="005C7815"/>
    <w:rsid w:val="005C7D4F"/>
    <w:rsid w:val="005D055A"/>
    <w:rsid w:val="005D0682"/>
    <w:rsid w:val="005D0722"/>
    <w:rsid w:val="005D0D44"/>
    <w:rsid w:val="005D10FD"/>
    <w:rsid w:val="005D1380"/>
    <w:rsid w:val="005D19B5"/>
    <w:rsid w:val="005D249B"/>
    <w:rsid w:val="005D299E"/>
    <w:rsid w:val="005D2B6A"/>
    <w:rsid w:val="005D2C47"/>
    <w:rsid w:val="005D31A1"/>
    <w:rsid w:val="005D38E6"/>
    <w:rsid w:val="005D4591"/>
    <w:rsid w:val="005D4858"/>
    <w:rsid w:val="005D4CF9"/>
    <w:rsid w:val="005D4F73"/>
    <w:rsid w:val="005D52BF"/>
    <w:rsid w:val="005D54D5"/>
    <w:rsid w:val="005D5516"/>
    <w:rsid w:val="005D5A06"/>
    <w:rsid w:val="005D6BB6"/>
    <w:rsid w:val="005D6CC9"/>
    <w:rsid w:val="005D6FD3"/>
    <w:rsid w:val="005D74CC"/>
    <w:rsid w:val="005D7F9B"/>
    <w:rsid w:val="005E1086"/>
    <w:rsid w:val="005E10C4"/>
    <w:rsid w:val="005E1629"/>
    <w:rsid w:val="005E1CEA"/>
    <w:rsid w:val="005E1D24"/>
    <w:rsid w:val="005E3BEF"/>
    <w:rsid w:val="005E3F05"/>
    <w:rsid w:val="005E4125"/>
    <w:rsid w:val="005E4D2B"/>
    <w:rsid w:val="005E59FA"/>
    <w:rsid w:val="005E5B04"/>
    <w:rsid w:val="005E65CA"/>
    <w:rsid w:val="005E6631"/>
    <w:rsid w:val="005E77CE"/>
    <w:rsid w:val="005E7BB2"/>
    <w:rsid w:val="005E7F70"/>
    <w:rsid w:val="005E7F75"/>
    <w:rsid w:val="005F0135"/>
    <w:rsid w:val="005F046F"/>
    <w:rsid w:val="005F0B96"/>
    <w:rsid w:val="005F11FD"/>
    <w:rsid w:val="005F1D53"/>
    <w:rsid w:val="005F208C"/>
    <w:rsid w:val="005F2332"/>
    <w:rsid w:val="005F2A51"/>
    <w:rsid w:val="005F2B0E"/>
    <w:rsid w:val="005F2D6D"/>
    <w:rsid w:val="005F2E8D"/>
    <w:rsid w:val="005F2F9C"/>
    <w:rsid w:val="005F4443"/>
    <w:rsid w:val="005F4785"/>
    <w:rsid w:val="005F47DB"/>
    <w:rsid w:val="005F4891"/>
    <w:rsid w:val="005F4BCD"/>
    <w:rsid w:val="005F5A57"/>
    <w:rsid w:val="005F625A"/>
    <w:rsid w:val="005F7305"/>
    <w:rsid w:val="005F7693"/>
    <w:rsid w:val="006000C1"/>
    <w:rsid w:val="00600575"/>
    <w:rsid w:val="006015E7"/>
    <w:rsid w:val="00601642"/>
    <w:rsid w:val="00601C6A"/>
    <w:rsid w:val="00602D99"/>
    <w:rsid w:val="0060302A"/>
    <w:rsid w:val="006031F1"/>
    <w:rsid w:val="00605619"/>
    <w:rsid w:val="0060573D"/>
    <w:rsid w:val="00605EC3"/>
    <w:rsid w:val="006060F7"/>
    <w:rsid w:val="006061F3"/>
    <w:rsid w:val="00606760"/>
    <w:rsid w:val="00606787"/>
    <w:rsid w:val="00606D6D"/>
    <w:rsid w:val="00606FE7"/>
    <w:rsid w:val="00607469"/>
    <w:rsid w:val="00607F9D"/>
    <w:rsid w:val="0061021F"/>
    <w:rsid w:val="0061072F"/>
    <w:rsid w:val="00611308"/>
    <w:rsid w:val="0061153A"/>
    <w:rsid w:val="00611B7F"/>
    <w:rsid w:val="00611D43"/>
    <w:rsid w:val="006123CC"/>
    <w:rsid w:val="0061248B"/>
    <w:rsid w:val="006129EC"/>
    <w:rsid w:val="00612BD5"/>
    <w:rsid w:val="00613AB8"/>
    <w:rsid w:val="00613BE3"/>
    <w:rsid w:val="00613EB2"/>
    <w:rsid w:val="006144FC"/>
    <w:rsid w:val="006149C7"/>
    <w:rsid w:val="00614C4F"/>
    <w:rsid w:val="006156F5"/>
    <w:rsid w:val="00615DBB"/>
    <w:rsid w:val="00616456"/>
    <w:rsid w:val="006168E4"/>
    <w:rsid w:val="00616AEE"/>
    <w:rsid w:val="0061722B"/>
    <w:rsid w:val="00617252"/>
    <w:rsid w:val="006175B4"/>
    <w:rsid w:val="00617A04"/>
    <w:rsid w:val="0061C5F0"/>
    <w:rsid w:val="0062081B"/>
    <w:rsid w:val="006214CB"/>
    <w:rsid w:val="00621802"/>
    <w:rsid w:val="0062181D"/>
    <w:rsid w:val="0062186F"/>
    <w:rsid w:val="00621E9F"/>
    <w:rsid w:val="00622044"/>
    <w:rsid w:val="00622B03"/>
    <w:rsid w:val="00623722"/>
    <w:rsid w:val="00623E89"/>
    <w:rsid w:val="00624317"/>
    <w:rsid w:val="0062462D"/>
    <w:rsid w:val="006246B5"/>
    <w:rsid w:val="00624BE1"/>
    <w:rsid w:val="00624CCA"/>
    <w:rsid w:val="006252AF"/>
    <w:rsid w:val="00625A0F"/>
    <w:rsid w:val="00625BBD"/>
    <w:rsid w:val="00625C17"/>
    <w:rsid w:val="00626136"/>
    <w:rsid w:val="006262C2"/>
    <w:rsid w:val="006263B9"/>
    <w:rsid w:val="006264C8"/>
    <w:rsid w:val="00626A7D"/>
    <w:rsid w:val="006270DD"/>
    <w:rsid w:val="006271BF"/>
    <w:rsid w:val="0062736A"/>
    <w:rsid w:val="00627D8B"/>
    <w:rsid w:val="00630478"/>
    <w:rsid w:val="00630ACA"/>
    <w:rsid w:val="00630C31"/>
    <w:rsid w:val="0063164F"/>
    <w:rsid w:val="006317B8"/>
    <w:rsid w:val="0063241F"/>
    <w:rsid w:val="00632531"/>
    <w:rsid w:val="006325E3"/>
    <w:rsid w:val="0063273D"/>
    <w:rsid w:val="006328AB"/>
    <w:rsid w:val="006328C7"/>
    <w:rsid w:val="00632AF3"/>
    <w:rsid w:val="0063365B"/>
    <w:rsid w:val="00633983"/>
    <w:rsid w:val="00633F08"/>
    <w:rsid w:val="00633F18"/>
    <w:rsid w:val="006340C9"/>
    <w:rsid w:val="00634338"/>
    <w:rsid w:val="006346D0"/>
    <w:rsid w:val="00634A1D"/>
    <w:rsid w:val="006350F3"/>
    <w:rsid w:val="0063611F"/>
    <w:rsid w:val="0064007F"/>
    <w:rsid w:val="00641342"/>
    <w:rsid w:val="00641B06"/>
    <w:rsid w:val="00641E44"/>
    <w:rsid w:val="00642B2E"/>
    <w:rsid w:val="00642B44"/>
    <w:rsid w:val="00642D06"/>
    <w:rsid w:val="00642ED3"/>
    <w:rsid w:val="00642FD4"/>
    <w:rsid w:val="006435F0"/>
    <w:rsid w:val="006437C3"/>
    <w:rsid w:val="006440EE"/>
    <w:rsid w:val="0064414A"/>
    <w:rsid w:val="00645DB4"/>
    <w:rsid w:val="0064627F"/>
    <w:rsid w:val="006463F4"/>
    <w:rsid w:val="00646D80"/>
    <w:rsid w:val="00647095"/>
    <w:rsid w:val="00650D79"/>
    <w:rsid w:val="00650F73"/>
    <w:rsid w:val="0065160B"/>
    <w:rsid w:val="00651866"/>
    <w:rsid w:val="006521CB"/>
    <w:rsid w:val="00652231"/>
    <w:rsid w:val="0065236A"/>
    <w:rsid w:val="006523A8"/>
    <w:rsid w:val="0065267E"/>
    <w:rsid w:val="00652C04"/>
    <w:rsid w:val="0065312F"/>
    <w:rsid w:val="006532DB"/>
    <w:rsid w:val="006541F9"/>
    <w:rsid w:val="00654506"/>
    <w:rsid w:val="00654AC3"/>
    <w:rsid w:val="0065569E"/>
    <w:rsid w:val="00656485"/>
    <w:rsid w:val="00656CDF"/>
    <w:rsid w:val="00656F15"/>
    <w:rsid w:val="006573EB"/>
    <w:rsid w:val="006575C6"/>
    <w:rsid w:val="00657A7C"/>
    <w:rsid w:val="00660072"/>
    <w:rsid w:val="006607CE"/>
    <w:rsid w:val="00661133"/>
    <w:rsid w:val="00662C7C"/>
    <w:rsid w:val="00663462"/>
    <w:rsid w:val="006639DE"/>
    <w:rsid w:val="00663F37"/>
    <w:rsid w:val="00664B1A"/>
    <w:rsid w:val="00664EFD"/>
    <w:rsid w:val="00664FEB"/>
    <w:rsid w:val="0066555A"/>
    <w:rsid w:val="00665B25"/>
    <w:rsid w:val="00666176"/>
    <w:rsid w:val="006661CF"/>
    <w:rsid w:val="006662A3"/>
    <w:rsid w:val="006663A4"/>
    <w:rsid w:val="006671E5"/>
    <w:rsid w:val="0066723C"/>
    <w:rsid w:val="00667525"/>
    <w:rsid w:val="006679C4"/>
    <w:rsid w:val="00670D89"/>
    <w:rsid w:val="00670E52"/>
    <w:rsid w:val="0067179A"/>
    <w:rsid w:val="00671CC3"/>
    <w:rsid w:val="00671E52"/>
    <w:rsid w:val="006737D2"/>
    <w:rsid w:val="0067439E"/>
    <w:rsid w:val="006746D2"/>
    <w:rsid w:val="00674B66"/>
    <w:rsid w:val="00675365"/>
    <w:rsid w:val="0067564D"/>
    <w:rsid w:val="006757F5"/>
    <w:rsid w:val="0067641C"/>
    <w:rsid w:val="00676AB4"/>
    <w:rsid w:val="006774ED"/>
    <w:rsid w:val="00677569"/>
    <w:rsid w:val="0067782E"/>
    <w:rsid w:val="00677870"/>
    <w:rsid w:val="00677E2B"/>
    <w:rsid w:val="00677F6B"/>
    <w:rsid w:val="00680989"/>
    <w:rsid w:val="006809CD"/>
    <w:rsid w:val="00681262"/>
    <w:rsid w:val="0068189F"/>
    <w:rsid w:val="00681980"/>
    <w:rsid w:val="00681D08"/>
    <w:rsid w:val="00682051"/>
    <w:rsid w:val="00682F72"/>
    <w:rsid w:val="00683A3F"/>
    <w:rsid w:val="00683E5B"/>
    <w:rsid w:val="00684225"/>
    <w:rsid w:val="00684517"/>
    <w:rsid w:val="0068463C"/>
    <w:rsid w:val="00684890"/>
    <w:rsid w:val="00684B2A"/>
    <w:rsid w:val="006852B9"/>
    <w:rsid w:val="00685626"/>
    <w:rsid w:val="00685DCD"/>
    <w:rsid w:val="0068624E"/>
    <w:rsid w:val="006865C1"/>
    <w:rsid w:val="00686981"/>
    <w:rsid w:val="00686C0F"/>
    <w:rsid w:val="00687067"/>
    <w:rsid w:val="006877E5"/>
    <w:rsid w:val="006879E0"/>
    <w:rsid w:val="00687A62"/>
    <w:rsid w:val="00687B0C"/>
    <w:rsid w:val="00687D5A"/>
    <w:rsid w:val="006907F4"/>
    <w:rsid w:val="00690D01"/>
    <w:rsid w:val="0069114D"/>
    <w:rsid w:val="006911E9"/>
    <w:rsid w:val="00691B97"/>
    <w:rsid w:val="00691D5A"/>
    <w:rsid w:val="006922A6"/>
    <w:rsid w:val="006928CC"/>
    <w:rsid w:val="00692E4E"/>
    <w:rsid w:val="00693765"/>
    <w:rsid w:val="00693995"/>
    <w:rsid w:val="00693C79"/>
    <w:rsid w:val="00694490"/>
    <w:rsid w:val="00695143"/>
    <w:rsid w:val="0069542C"/>
    <w:rsid w:val="006959C1"/>
    <w:rsid w:val="00696014"/>
    <w:rsid w:val="0069613E"/>
    <w:rsid w:val="00696A28"/>
    <w:rsid w:val="00697262"/>
    <w:rsid w:val="006972C6"/>
    <w:rsid w:val="00697648"/>
    <w:rsid w:val="006976BD"/>
    <w:rsid w:val="00697D8B"/>
    <w:rsid w:val="006A0E2B"/>
    <w:rsid w:val="006A162E"/>
    <w:rsid w:val="006A1905"/>
    <w:rsid w:val="006A1931"/>
    <w:rsid w:val="006A2B00"/>
    <w:rsid w:val="006A2D8E"/>
    <w:rsid w:val="006A3A05"/>
    <w:rsid w:val="006A42BF"/>
    <w:rsid w:val="006A4B45"/>
    <w:rsid w:val="006A4C0B"/>
    <w:rsid w:val="006A5852"/>
    <w:rsid w:val="006A6114"/>
    <w:rsid w:val="006A6A7E"/>
    <w:rsid w:val="006A71EC"/>
    <w:rsid w:val="006A7470"/>
    <w:rsid w:val="006A7E86"/>
    <w:rsid w:val="006B0433"/>
    <w:rsid w:val="006B06B9"/>
    <w:rsid w:val="006B0994"/>
    <w:rsid w:val="006B09DE"/>
    <w:rsid w:val="006B0AF2"/>
    <w:rsid w:val="006B1260"/>
    <w:rsid w:val="006B1B1D"/>
    <w:rsid w:val="006B1D1B"/>
    <w:rsid w:val="006B22B2"/>
    <w:rsid w:val="006B2315"/>
    <w:rsid w:val="006B360B"/>
    <w:rsid w:val="006B3928"/>
    <w:rsid w:val="006B3AC8"/>
    <w:rsid w:val="006B3C6F"/>
    <w:rsid w:val="006B42C9"/>
    <w:rsid w:val="006B449F"/>
    <w:rsid w:val="006B4C17"/>
    <w:rsid w:val="006B4D95"/>
    <w:rsid w:val="006B510E"/>
    <w:rsid w:val="006B52E4"/>
    <w:rsid w:val="006B53CA"/>
    <w:rsid w:val="006B5507"/>
    <w:rsid w:val="006B56DA"/>
    <w:rsid w:val="006B5E95"/>
    <w:rsid w:val="006B64CD"/>
    <w:rsid w:val="006B66D1"/>
    <w:rsid w:val="006B6800"/>
    <w:rsid w:val="006B6B59"/>
    <w:rsid w:val="006B7535"/>
    <w:rsid w:val="006B7744"/>
    <w:rsid w:val="006B77A0"/>
    <w:rsid w:val="006B77AA"/>
    <w:rsid w:val="006B7A80"/>
    <w:rsid w:val="006C0450"/>
    <w:rsid w:val="006C0759"/>
    <w:rsid w:val="006C0CD1"/>
    <w:rsid w:val="006C0D4C"/>
    <w:rsid w:val="006C0DAA"/>
    <w:rsid w:val="006C10E2"/>
    <w:rsid w:val="006C18E2"/>
    <w:rsid w:val="006C1FF6"/>
    <w:rsid w:val="006C2120"/>
    <w:rsid w:val="006C223B"/>
    <w:rsid w:val="006C22FC"/>
    <w:rsid w:val="006C25DE"/>
    <w:rsid w:val="006C2DE5"/>
    <w:rsid w:val="006C34B2"/>
    <w:rsid w:val="006C3C1B"/>
    <w:rsid w:val="006C3E7F"/>
    <w:rsid w:val="006C40DC"/>
    <w:rsid w:val="006C4207"/>
    <w:rsid w:val="006C46D5"/>
    <w:rsid w:val="006C5A09"/>
    <w:rsid w:val="006C5B4F"/>
    <w:rsid w:val="006C5B5F"/>
    <w:rsid w:val="006C62D2"/>
    <w:rsid w:val="006C65CB"/>
    <w:rsid w:val="006C6807"/>
    <w:rsid w:val="006C7F5E"/>
    <w:rsid w:val="006D08E9"/>
    <w:rsid w:val="006D0EE0"/>
    <w:rsid w:val="006D140F"/>
    <w:rsid w:val="006D190A"/>
    <w:rsid w:val="006D1F7A"/>
    <w:rsid w:val="006D280E"/>
    <w:rsid w:val="006D2981"/>
    <w:rsid w:val="006D2B23"/>
    <w:rsid w:val="006D2C21"/>
    <w:rsid w:val="006D2FD1"/>
    <w:rsid w:val="006D3FE4"/>
    <w:rsid w:val="006D407D"/>
    <w:rsid w:val="006D4326"/>
    <w:rsid w:val="006D43A6"/>
    <w:rsid w:val="006D49C1"/>
    <w:rsid w:val="006D53B1"/>
    <w:rsid w:val="006D549C"/>
    <w:rsid w:val="006D55ED"/>
    <w:rsid w:val="006D59B3"/>
    <w:rsid w:val="006D5A6B"/>
    <w:rsid w:val="006D5F66"/>
    <w:rsid w:val="006D637A"/>
    <w:rsid w:val="006D7131"/>
    <w:rsid w:val="006D75E4"/>
    <w:rsid w:val="006D7A03"/>
    <w:rsid w:val="006D7ECE"/>
    <w:rsid w:val="006E05D8"/>
    <w:rsid w:val="006E0BB6"/>
    <w:rsid w:val="006E0DC9"/>
    <w:rsid w:val="006E1580"/>
    <w:rsid w:val="006E1754"/>
    <w:rsid w:val="006E1841"/>
    <w:rsid w:val="006E18F5"/>
    <w:rsid w:val="006E19A3"/>
    <w:rsid w:val="006E1C8D"/>
    <w:rsid w:val="006E1EDF"/>
    <w:rsid w:val="006E24E2"/>
    <w:rsid w:val="006E2694"/>
    <w:rsid w:val="006E2C97"/>
    <w:rsid w:val="006E32B0"/>
    <w:rsid w:val="006E34A5"/>
    <w:rsid w:val="006E3E69"/>
    <w:rsid w:val="006E4464"/>
    <w:rsid w:val="006E4CDA"/>
    <w:rsid w:val="006E4CE2"/>
    <w:rsid w:val="006E5193"/>
    <w:rsid w:val="006E54BE"/>
    <w:rsid w:val="006E5ECF"/>
    <w:rsid w:val="006E5FC5"/>
    <w:rsid w:val="006E6BA2"/>
    <w:rsid w:val="006E6BAC"/>
    <w:rsid w:val="006E6C2E"/>
    <w:rsid w:val="006E6D03"/>
    <w:rsid w:val="006E6DCE"/>
    <w:rsid w:val="006E73C9"/>
    <w:rsid w:val="006F01A2"/>
    <w:rsid w:val="006F0783"/>
    <w:rsid w:val="006F0790"/>
    <w:rsid w:val="006F1356"/>
    <w:rsid w:val="006F18BB"/>
    <w:rsid w:val="006F26C9"/>
    <w:rsid w:val="006F2766"/>
    <w:rsid w:val="006F38F9"/>
    <w:rsid w:val="006F50D4"/>
    <w:rsid w:val="006F51C4"/>
    <w:rsid w:val="006F55D5"/>
    <w:rsid w:val="006F59D0"/>
    <w:rsid w:val="006F5A86"/>
    <w:rsid w:val="006F619A"/>
    <w:rsid w:val="006F6749"/>
    <w:rsid w:val="006F692E"/>
    <w:rsid w:val="006F7AD0"/>
    <w:rsid w:val="007010F8"/>
    <w:rsid w:val="007014D1"/>
    <w:rsid w:val="00702315"/>
    <w:rsid w:val="00703EF3"/>
    <w:rsid w:val="00705610"/>
    <w:rsid w:val="00705864"/>
    <w:rsid w:val="00705BA5"/>
    <w:rsid w:val="00705BB6"/>
    <w:rsid w:val="00705E4A"/>
    <w:rsid w:val="00706143"/>
    <w:rsid w:val="00706F66"/>
    <w:rsid w:val="007076E1"/>
    <w:rsid w:val="00707EFC"/>
    <w:rsid w:val="00710346"/>
    <w:rsid w:val="0071045C"/>
    <w:rsid w:val="00710564"/>
    <w:rsid w:val="00710C5B"/>
    <w:rsid w:val="007114AA"/>
    <w:rsid w:val="00711FD1"/>
    <w:rsid w:val="00712248"/>
    <w:rsid w:val="00713236"/>
    <w:rsid w:val="00713296"/>
    <w:rsid w:val="00713376"/>
    <w:rsid w:val="00713468"/>
    <w:rsid w:val="007142A3"/>
    <w:rsid w:val="00714ABF"/>
    <w:rsid w:val="00714DB8"/>
    <w:rsid w:val="00715A50"/>
    <w:rsid w:val="00715B85"/>
    <w:rsid w:val="007163F6"/>
    <w:rsid w:val="007165B7"/>
    <w:rsid w:val="00717097"/>
    <w:rsid w:val="007174A2"/>
    <w:rsid w:val="007174CE"/>
    <w:rsid w:val="00717779"/>
    <w:rsid w:val="007178F0"/>
    <w:rsid w:val="00717C9D"/>
    <w:rsid w:val="00717E08"/>
    <w:rsid w:val="0072007A"/>
    <w:rsid w:val="007206D8"/>
    <w:rsid w:val="007207B6"/>
    <w:rsid w:val="00720B0A"/>
    <w:rsid w:val="007211D1"/>
    <w:rsid w:val="00721204"/>
    <w:rsid w:val="00721C70"/>
    <w:rsid w:val="00721ECE"/>
    <w:rsid w:val="00722F9D"/>
    <w:rsid w:val="007235BA"/>
    <w:rsid w:val="00723AB7"/>
    <w:rsid w:val="00723D4C"/>
    <w:rsid w:val="00723F15"/>
    <w:rsid w:val="00724147"/>
    <w:rsid w:val="007243DB"/>
    <w:rsid w:val="007247BC"/>
    <w:rsid w:val="0072514D"/>
    <w:rsid w:val="00725BC9"/>
    <w:rsid w:val="00726082"/>
    <w:rsid w:val="00726B32"/>
    <w:rsid w:val="00726CF5"/>
    <w:rsid w:val="00727A23"/>
    <w:rsid w:val="00727B48"/>
    <w:rsid w:val="00727DE0"/>
    <w:rsid w:val="00727EB0"/>
    <w:rsid w:val="007309CF"/>
    <w:rsid w:val="00730D46"/>
    <w:rsid w:val="00730DF8"/>
    <w:rsid w:val="00732069"/>
    <w:rsid w:val="00732254"/>
    <w:rsid w:val="0073232A"/>
    <w:rsid w:val="00732A23"/>
    <w:rsid w:val="00732D27"/>
    <w:rsid w:val="00733103"/>
    <w:rsid w:val="007332E1"/>
    <w:rsid w:val="00733E5A"/>
    <w:rsid w:val="00733EC5"/>
    <w:rsid w:val="0073409D"/>
    <w:rsid w:val="00734443"/>
    <w:rsid w:val="00735224"/>
    <w:rsid w:val="007352E1"/>
    <w:rsid w:val="00735523"/>
    <w:rsid w:val="00735F5C"/>
    <w:rsid w:val="00736154"/>
    <w:rsid w:val="007363A5"/>
    <w:rsid w:val="0073640C"/>
    <w:rsid w:val="00736B48"/>
    <w:rsid w:val="00737DB1"/>
    <w:rsid w:val="007411A3"/>
    <w:rsid w:val="007433DA"/>
    <w:rsid w:val="00743653"/>
    <w:rsid w:val="007436C6"/>
    <w:rsid w:val="00743E95"/>
    <w:rsid w:val="00743F24"/>
    <w:rsid w:val="00744458"/>
    <w:rsid w:val="00745B80"/>
    <w:rsid w:val="0074672C"/>
    <w:rsid w:val="00747171"/>
    <w:rsid w:val="00747764"/>
    <w:rsid w:val="0075000D"/>
    <w:rsid w:val="00750A4E"/>
    <w:rsid w:val="0075154B"/>
    <w:rsid w:val="00751BE1"/>
    <w:rsid w:val="00751C9F"/>
    <w:rsid w:val="00751D37"/>
    <w:rsid w:val="00751DBA"/>
    <w:rsid w:val="00751FC9"/>
    <w:rsid w:val="00752095"/>
    <w:rsid w:val="007524FF"/>
    <w:rsid w:val="00752D77"/>
    <w:rsid w:val="00753156"/>
    <w:rsid w:val="0075357D"/>
    <w:rsid w:val="00753A9C"/>
    <w:rsid w:val="00753C3D"/>
    <w:rsid w:val="00753E58"/>
    <w:rsid w:val="00753EA8"/>
    <w:rsid w:val="00754A42"/>
    <w:rsid w:val="007559EE"/>
    <w:rsid w:val="00755D6F"/>
    <w:rsid w:val="0075665A"/>
    <w:rsid w:val="00756CEC"/>
    <w:rsid w:val="007570E5"/>
    <w:rsid w:val="0075768F"/>
    <w:rsid w:val="00757A18"/>
    <w:rsid w:val="0076023B"/>
    <w:rsid w:val="007603A2"/>
    <w:rsid w:val="0076082C"/>
    <w:rsid w:val="00760EFE"/>
    <w:rsid w:val="007610D6"/>
    <w:rsid w:val="0076131E"/>
    <w:rsid w:val="00761634"/>
    <w:rsid w:val="00761ACF"/>
    <w:rsid w:val="00762024"/>
    <w:rsid w:val="00762AB4"/>
    <w:rsid w:val="00763075"/>
    <w:rsid w:val="007637A1"/>
    <w:rsid w:val="00763804"/>
    <w:rsid w:val="00764A5A"/>
    <w:rsid w:val="00764AC4"/>
    <w:rsid w:val="00764B52"/>
    <w:rsid w:val="007650CF"/>
    <w:rsid w:val="00765792"/>
    <w:rsid w:val="007658FE"/>
    <w:rsid w:val="0076590B"/>
    <w:rsid w:val="0076591C"/>
    <w:rsid w:val="00766AB8"/>
    <w:rsid w:val="00766BE8"/>
    <w:rsid w:val="00767072"/>
    <w:rsid w:val="007670D8"/>
    <w:rsid w:val="0076751D"/>
    <w:rsid w:val="00767530"/>
    <w:rsid w:val="007675B1"/>
    <w:rsid w:val="00767AC1"/>
    <w:rsid w:val="00767ACC"/>
    <w:rsid w:val="0077007B"/>
    <w:rsid w:val="00771025"/>
    <w:rsid w:val="007719C0"/>
    <w:rsid w:val="007736EA"/>
    <w:rsid w:val="0077434F"/>
    <w:rsid w:val="0077468B"/>
    <w:rsid w:val="00774694"/>
    <w:rsid w:val="00774F10"/>
    <w:rsid w:val="0077550B"/>
    <w:rsid w:val="00775F6F"/>
    <w:rsid w:val="00776040"/>
    <w:rsid w:val="007761CA"/>
    <w:rsid w:val="00776223"/>
    <w:rsid w:val="007766FE"/>
    <w:rsid w:val="00776858"/>
    <w:rsid w:val="007768AB"/>
    <w:rsid w:val="00776C69"/>
    <w:rsid w:val="00776C76"/>
    <w:rsid w:val="00776E35"/>
    <w:rsid w:val="00776E53"/>
    <w:rsid w:val="00777422"/>
    <w:rsid w:val="00777481"/>
    <w:rsid w:val="00777876"/>
    <w:rsid w:val="00777C2C"/>
    <w:rsid w:val="0077E50A"/>
    <w:rsid w:val="00780078"/>
    <w:rsid w:val="0078159F"/>
    <w:rsid w:val="007817F2"/>
    <w:rsid w:val="00781C09"/>
    <w:rsid w:val="00781D4A"/>
    <w:rsid w:val="00781DF6"/>
    <w:rsid w:val="00782F8E"/>
    <w:rsid w:val="0078322B"/>
    <w:rsid w:val="007836E7"/>
    <w:rsid w:val="00783795"/>
    <w:rsid w:val="00783BAA"/>
    <w:rsid w:val="007844C8"/>
    <w:rsid w:val="00784520"/>
    <w:rsid w:val="00784BC0"/>
    <w:rsid w:val="00786249"/>
    <w:rsid w:val="00786653"/>
    <w:rsid w:val="00786E89"/>
    <w:rsid w:val="007870F8"/>
    <w:rsid w:val="0079005E"/>
    <w:rsid w:val="00790822"/>
    <w:rsid w:val="00790B1D"/>
    <w:rsid w:val="00790D44"/>
    <w:rsid w:val="00790EF9"/>
    <w:rsid w:val="007915B4"/>
    <w:rsid w:val="00791DCE"/>
    <w:rsid w:val="00791FB7"/>
    <w:rsid w:val="00792198"/>
    <w:rsid w:val="00792887"/>
    <w:rsid w:val="00793AB7"/>
    <w:rsid w:val="00793ED4"/>
    <w:rsid w:val="007940CA"/>
    <w:rsid w:val="007944E8"/>
    <w:rsid w:val="00794596"/>
    <w:rsid w:val="0079496C"/>
    <w:rsid w:val="00794AFF"/>
    <w:rsid w:val="00794CB0"/>
    <w:rsid w:val="00795D0D"/>
    <w:rsid w:val="00796A35"/>
    <w:rsid w:val="00797112"/>
    <w:rsid w:val="007977F1"/>
    <w:rsid w:val="00797CEB"/>
    <w:rsid w:val="00797DCD"/>
    <w:rsid w:val="007A0430"/>
    <w:rsid w:val="007A0F2E"/>
    <w:rsid w:val="007A1448"/>
    <w:rsid w:val="007A1A11"/>
    <w:rsid w:val="007A1A19"/>
    <w:rsid w:val="007A2028"/>
    <w:rsid w:val="007A20C6"/>
    <w:rsid w:val="007A22CF"/>
    <w:rsid w:val="007A22EB"/>
    <w:rsid w:val="007A236F"/>
    <w:rsid w:val="007A249D"/>
    <w:rsid w:val="007A28A5"/>
    <w:rsid w:val="007A3502"/>
    <w:rsid w:val="007A37B0"/>
    <w:rsid w:val="007A498A"/>
    <w:rsid w:val="007A4B18"/>
    <w:rsid w:val="007A4BD1"/>
    <w:rsid w:val="007A4D2C"/>
    <w:rsid w:val="007A5098"/>
    <w:rsid w:val="007A51B1"/>
    <w:rsid w:val="007A588D"/>
    <w:rsid w:val="007A5A04"/>
    <w:rsid w:val="007A5B13"/>
    <w:rsid w:val="007A6098"/>
    <w:rsid w:val="007A624F"/>
    <w:rsid w:val="007A6284"/>
    <w:rsid w:val="007A6820"/>
    <w:rsid w:val="007A7210"/>
    <w:rsid w:val="007A73BE"/>
    <w:rsid w:val="007A7A1E"/>
    <w:rsid w:val="007AE0DC"/>
    <w:rsid w:val="007B0059"/>
    <w:rsid w:val="007B00CF"/>
    <w:rsid w:val="007B010E"/>
    <w:rsid w:val="007B03C4"/>
    <w:rsid w:val="007B054C"/>
    <w:rsid w:val="007B079D"/>
    <w:rsid w:val="007B097E"/>
    <w:rsid w:val="007B0B49"/>
    <w:rsid w:val="007B102A"/>
    <w:rsid w:val="007B11D4"/>
    <w:rsid w:val="007B17AD"/>
    <w:rsid w:val="007B19B0"/>
    <w:rsid w:val="007B1B14"/>
    <w:rsid w:val="007B21CE"/>
    <w:rsid w:val="007B366A"/>
    <w:rsid w:val="007B3F39"/>
    <w:rsid w:val="007B4C9B"/>
    <w:rsid w:val="007B4D7A"/>
    <w:rsid w:val="007B4EA7"/>
    <w:rsid w:val="007B5E9A"/>
    <w:rsid w:val="007B6685"/>
    <w:rsid w:val="007B68D2"/>
    <w:rsid w:val="007B6C34"/>
    <w:rsid w:val="007B76B1"/>
    <w:rsid w:val="007B7971"/>
    <w:rsid w:val="007B7B51"/>
    <w:rsid w:val="007B7BBF"/>
    <w:rsid w:val="007B7EB3"/>
    <w:rsid w:val="007C0051"/>
    <w:rsid w:val="007C00A4"/>
    <w:rsid w:val="007C0AA8"/>
    <w:rsid w:val="007C0D9D"/>
    <w:rsid w:val="007C0FE5"/>
    <w:rsid w:val="007C16C8"/>
    <w:rsid w:val="007C1C88"/>
    <w:rsid w:val="007C1E96"/>
    <w:rsid w:val="007C22ED"/>
    <w:rsid w:val="007C25D9"/>
    <w:rsid w:val="007C26A2"/>
    <w:rsid w:val="007C291B"/>
    <w:rsid w:val="007C2966"/>
    <w:rsid w:val="007C31F0"/>
    <w:rsid w:val="007C3271"/>
    <w:rsid w:val="007C347C"/>
    <w:rsid w:val="007C34EB"/>
    <w:rsid w:val="007C5832"/>
    <w:rsid w:val="007C5871"/>
    <w:rsid w:val="007C5CD1"/>
    <w:rsid w:val="007C61CF"/>
    <w:rsid w:val="007C61F1"/>
    <w:rsid w:val="007C63C1"/>
    <w:rsid w:val="007C6FC3"/>
    <w:rsid w:val="007C7511"/>
    <w:rsid w:val="007C777F"/>
    <w:rsid w:val="007C7ADF"/>
    <w:rsid w:val="007C7EE4"/>
    <w:rsid w:val="007D0B63"/>
    <w:rsid w:val="007D1095"/>
    <w:rsid w:val="007D167B"/>
    <w:rsid w:val="007D1DD8"/>
    <w:rsid w:val="007D265E"/>
    <w:rsid w:val="007D3BFF"/>
    <w:rsid w:val="007D3D64"/>
    <w:rsid w:val="007D3F40"/>
    <w:rsid w:val="007D41D8"/>
    <w:rsid w:val="007D4894"/>
    <w:rsid w:val="007D4D57"/>
    <w:rsid w:val="007D6036"/>
    <w:rsid w:val="007D74C1"/>
    <w:rsid w:val="007D77B9"/>
    <w:rsid w:val="007E0395"/>
    <w:rsid w:val="007E1560"/>
    <w:rsid w:val="007E2712"/>
    <w:rsid w:val="007E3BC7"/>
    <w:rsid w:val="007E4305"/>
    <w:rsid w:val="007E4B78"/>
    <w:rsid w:val="007E5036"/>
    <w:rsid w:val="007E53A8"/>
    <w:rsid w:val="007E58F8"/>
    <w:rsid w:val="007E5950"/>
    <w:rsid w:val="007E5973"/>
    <w:rsid w:val="007E5EDF"/>
    <w:rsid w:val="007E609C"/>
    <w:rsid w:val="007E630A"/>
    <w:rsid w:val="007E66A7"/>
    <w:rsid w:val="007E6F0B"/>
    <w:rsid w:val="007E7C7C"/>
    <w:rsid w:val="007E7D29"/>
    <w:rsid w:val="007E7EA2"/>
    <w:rsid w:val="007F0408"/>
    <w:rsid w:val="007F04C1"/>
    <w:rsid w:val="007F0ED6"/>
    <w:rsid w:val="007F154D"/>
    <w:rsid w:val="007F1B7A"/>
    <w:rsid w:val="007F1E78"/>
    <w:rsid w:val="007F2607"/>
    <w:rsid w:val="007F277E"/>
    <w:rsid w:val="007F27F3"/>
    <w:rsid w:val="007F2AE4"/>
    <w:rsid w:val="007F2BCC"/>
    <w:rsid w:val="007F3681"/>
    <w:rsid w:val="007F372A"/>
    <w:rsid w:val="007F3F8E"/>
    <w:rsid w:val="007F50DD"/>
    <w:rsid w:val="007F55F7"/>
    <w:rsid w:val="007F58BA"/>
    <w:rsid w:val="007F7524"/>
    <w:rsid w:val="007F7AAA"/>
    <w:rsid w:val="008005BA"/>
    <w:rsid w:val="0080103C"/>
    <w:rsid w:val="00801B10"/>
    <w:rsid w:val="00801BCA"/>
    <w:rsid w:val="00801CEC"/>
    <w:rsid w:val="00802C21"/>
    <w:rsid w:val="00803028"/>
    <w:rsid w:val="0080308D"/>
    <w:rsid w:val="00803C75"/>
    <w:rsid w:val="00804E60"/>
    <w:rsid w:val="00804EF7"/>
    <w:rsid w:val="008050F2"/>
    <w:rsid w:val="00805575"/>
    <w:rsid w:val="00805FB5"/>
    <w:rsid w:val="0080641D"/>
    <w:rsid w:val="008067B2"/>
    <w:rsid w:val="00806D99"/>
    <w:rsid w:val="00806F47"/>
    <w:rsid w:val="00807151"/>
    <w:rsid w:val="00807B25"/>
    <w:rsid w:val="0080AD54"/>
    <w:rsid w:val="00810654"/>
    <w:rsid w:val="0081088E"/>
    <w:rsid w:val="008110D9"/>
    <w:rsid w:val="00811185"/>
    <w:rsid w:val="008114C3"/>
    <w:rsid w:val="00811DCB"/>
    <w:rsid w:val="0081214A"/>
    <w:rsid w:val="008125B6"/>
    <w:rsid w:val="00812C94"/>
    <w:rsid w:val="00813B26"/>
    <w:rsid w:val="00813E57"/>
    <w:rsid w:val="008141B4"/>
    <w:rsid w:val="008146C1"/>
    <w:rsid w:val="00814E7F"/>
    <w:rsid w:val="0081544B"/>
    <w:rsid w:val="00815F1A"/>
    <w:rsid w:val="008165D0"/>
    <w:rsid w:val="00816CC2"/>
    <w:rsid w:val="00817229"/>
    <w:rsid w:val="008172A5"/>
    <w:rsid w:val="00817692"/>
    <w:rsid w:val="008209B2"/>
    <w:rsid w:val="00821021"/>
    <w:rsid w:val="00821110"/>
    <w:rsid w:val="00822530"/>
    <w:rsid w:val="0082276C"/>
    <w:rsid w:val="0082297C"/>
    <w:rsid w:val="00822FF8"/>
    <w:rsid w:val="008231CD"/>
    <w:rsid w:val="0082329F"/>
    <w:rsid w:val="0082340C"/>
    <w:rsid w:val="00823E56"/>
    <w:rsid w:val="0082459C"/>
    <w:rsid w:val="008247B9"/>
    <w:rsid w:val="00824853"/>
    <w:rsid w:val="008249D8"/>
    <w:rsid w:val="00824F3B"/>
    <w:rsid w:val="00825E7E"/>
    <w:rsid w:val="00826278"/>
    <w:rsid w:val="008262D4"/>
    <w:rsid w:val="00826F2A"/>
    <w:rsid w:val="00827053"/>
    <w:rsid w:val="00827783"/>
    <w:rsid w:val="00827B03"/>
    <w:rsid w:val="008313D1"/>
    <w:rsid w:val="008317D9"/>
    <w:rsid w:val="008318C5"/>
    <w:rsid w:val="00831981"/>
    <w:rsid w:val="008327BF"/>
    <w:rsid w:val="00832AD0"/>
    <w:rsid w:val="00832B1D"/>
    <w:rsid w:val="0083384F"/>
    <w:rsid w:val="00833A83"/>
    <w:rsid w:val="00833F94"/>
    <w:rsid w:val="00834166"/>
    <w:rsid w:val="00834303"/>
    <w:rsid w:val="0083465E"/>
    <w:rsid w:val="008349B6"/>
    <w:rsid w:val="00834D0F"/>
    <w:rsid w:val="0083522A"/>
    <w:rsid w:val="0083556D"/>
    <w:rsid w:val="00835CCB"/>
    <w:rsid w:val="00836548"/>
    <w:rsid w:val="00836BA6"/>
    <w:rsid w:val="008371D9"/>
    <w:rsid w:val="00837940"/>
    <w:rsid w:val="00837ACD"/>
    <w:rsid w:val="00837CD7"/>
    <w:rsid w:val="00837EE6"/>
    <w:rsid w:val="00840A0A"/>
    <w:rsid w:val="00840A1C"/>
    <w:rsid w:val="00840B95"/>
    <w:rsid w:val="00841539"/>
    <w:rsid w:val="00841634"/>
    <w:rsid w:val="00841BEF"/>
    <w:rsid w:val="00842683"/>
    <w:rsid w:val="00842A1C"/>
    <w:rsid w:val="00842DD6"/>
    <w:rsid w:val="008431FE"/>
    <w:rsid w:val="00843A3F"/>
    <w:rsid w:val="00843E75"/>
    <w:rsid w:val="00844215"/>
    <w:rsid w:val="00844A2F"/>
    <w:rsid w:val="00844F26"/>
    <w:rsid w:val="008461A7"/>
    <w:rsid w:val="0084687F"/>
    <w:rsid w:val="00846F99"/>
    <w:rsid w:val="00847187"/>
    <w:rsid w:val="00847383"/>
    <w:rsid w:val="00850131"/>
    <w:rsid w:val="0085039A"/>
    <w:rsid w:val="008504F3"/>
    <w:rsid w:val="008505DF"/>
    <w:rsid w:val="00850A40"/>
    <w:rsid w:val="0085146A"/>
    <w:rsid w:val="008514B9"/>
    <w:rsid w:val="008517C8"/>
    <w:rsid w:val="00853033"/>
    <w:rsid w:val="00853406"/>
    <w:rsid w:val="00853B8B"/>
    <w:rsid w:val="00853BC0"/>
    <w:rsid w:val="008540F3"/>
    <w:rsid w:val="00854285"/>
    <w:rsid w:val="00854716"/>
    <w:rsid w:val="00854CFA"/>
    <w:rsid w:val="008554C5"/>
    <w:rsid w:val="008555E5"/>
    <w:rsid w:val="008559F1"/>
    <w:rsid w:val="00855C3A"/>
    <w:rsid w:val="00855EFA"/>
    <w:rsid w:val="0085610A"/>
    <w:rsid w:val="00856709"/>
    <w:rsid w:val="0086012A"/>
    <w:rsid w:val="008603A0"/>
    <w:rsid w:val="00860797"/>
    <w:rsid w:val="00860C23"/>
    <w:rsid w:val="00860D6B"/>
    <w:rsid w:val="00861960"/>
    <w:rsid w:val="00861AE2"/>
    <w:rsid w:val="00861C92"/>
    <w:rsid w:val="008628C2"/>
    <w:rsid w:val="00862D77"/>
    <w:rsid w:val="008630B4"/>
    <w:rsid w:val="00863409"/>
    <w:rsid w:val="0086383B"/>
    <w:rsid w:val="00863993"/>
    <w:rsid w:val="00863B76"/>
    <w:rsid w:val="00864263"/>
    <w:rsid w:val="00864635"/>
    <w:rsid w:val="008649FD"/>
    <w:rsid w:val="00864A8D"/>
    <w:rsid w:val="00865078"/>
    <w:rsid w:val="00865121"/>
    <w:rsid w:val="00865299"/>
    <w:rsid w:val="00865873"/>
    <w:rsid w:val="00865AD2"/>
    <w:rsid w:val="008661A7"/>
    <w:rsid w:val="008662D6"/>
    <w:rsid w:val="00866D8B"/>
    <w:rsid w:val="00866E08"/>
    <w:rsid w:val="00867EFF"/>
    <w:rsid w:val="0086953D"/>
    <w:rsid w:val="0087006E"/>
    <w:rsid w:val="0087029A"/>
    <w:rsid w:val="008708B0"/>
    <w:rsid w:val="008709F0"/>
    <w:rsid w:val="00870F30"/>
    <w:rsid w:val="00870FBE"/>
    <w:rsid w:val="0087132B"/>
    <w:rsid w:val="00871B6F"/>
    <w:rsid w:val="00871F66"/>
    <w:rsid w:val="00872D24"/>
    <w:rsid w:val="00872D93"/>
    <w:rsid w:val="0087367F"/>
    <w:rsid w:val="008740AE"/>
    <w:rsid w:val="00874456"/>
    <w:rsid w:val="00874F34"/>
    <w:rsid w:val="00875B10"/>
    <w:rsid w:val="00875D36"/>
    <w:rsid w:val="00876100"/>
    <w:rsid w:val="0087620F"/>
    <w:rsid w:val="008773A7"/>
    <w:rsid w:val="008777E1"/>
    <w:rsid w:val="00877D0F"/>
    <w:rsid w:val="00877E46"/>
    <w:rsid w:val="00880BF3"/>
    <w:rsid w:val="00880E40"/>
    <w:rsid w:val="00881D13"/>
    <w:rsid w:val="00882353"/>
    <w:rsid w:val="00882E5B"/>
    <w:rsid w:val="00883106"/>
    <w:rsid w:val="00883413"/>
    <w:rsid w:val="00883A21"/>
    <w:rsid w:val="00884046"/>
    <w:rsid w:val="008840BB"/>
    <w:rsid w:val="00884231"/>
    <w:rsid w:val="00884716"/>
    <w:rsid w:val="00884B83"/>
    <w:rsid w:val="0088564B"/>
    <w:rsid w:val="00885FE5"/>
    <w:rsid w:val="0088665B"/>
    <w:rsid w:val="00886888"/>
    <w:rsid w:val="0088699F"/>
    <w:rsid w:val="008900E1"/>
    <w:rsid w:val="00890207"/>
    <w:rsid w:val="008915A5"/>
    <w:rsid w:val="00891DC3"/>
    <w:rsid w:val="00892C11"/>
    <w:rsid w:val="008938B8"/>
    <w:rsid w:val="00893C67"/>
    <w:rsid w:val="00894543"/>
    <w:rsid w:val="00894838"/>
    <w:rsid w:val="00895175"/>
    <w:rsid w:val="00896849"/>
    <w:rsid w:val="00896E82"/>
    <w:rsid w:val="00897247"/>
    <w:rsid w:val="008975AF"/>
    <w:rsid w:val="00897F45"/>
    <w:rsid w:val="008998FA"/>
    <w:rsid w:val="008A028A"/>
    <w:rsid w:val="008A04AE"/>
    <w:rsid w:val="008A0F1A"/>
    <w:rsid w:val="008A11AE"/>
    <w:rsid w:val="008A147E"/>
    <w:rsid w:val="008A1A81"/>
    <w:rsid w:val="008A1BBC"/>
    <w:rsid w:val="008A1C83"/>
    <w:rsid w:val="008A1F5E"/>
    <w:rsid w:val="008A24C5"/>
    <w:rsid w:val="008A3505"/>
    <w:rsid w:val="008A360E"/>
    <w:rsid w:val="008A3D41"/>
    <w:rsid w:val="008A3FDA"/>
    <w:rsid w:val="008A42C2"/>
    <w:rsid w:val="008A4862"/>
    <w:rsid w:val="008A4B39"/>
    <w:rsid w:val="008A52DF"/>
    <w:rsid w:val="008A5842"/>
    <w:rsid w:val="008A5D57"/>
    <w:rsid w:val="008A5DC8"/>
    <w:rsid w:val="008A5FD7"/>
    <w:rsid w:val="008A68B2"/>
    <w:rsid w:val="008A7537"/>
    <w:rsid w:val="008A7D51"/>
    <w:rsid w:val="008A7FD2"/>
    <w:rsid w:val="008B043A"/>
    <w:rsid w:val="008B0C7C"/>
    <w:rsid w:val="008B11C0"/>
    <w:rsid w:val="008B1A23"/>
    <w:rsid w:val="008B1EBC"/>
    <w:rsid w:val="008B22C8"/>
    <w:rsid w:val="008B2742"/>
    <w:rsid w:val="008B28AB"/>
    <w:rsid w:val="008B2A58"/>
    <w:rsid w:val="008B2DBC"/>
    <w:rsid w:val="008B36A7"/>
    <w:rsid w:val="008B3708"/>
    <w:rsid w:val="008B425F"/>
    <w:rsid w:val="008B4647"/>
    <w:rsid w:val="008B49B0"/>
    <w:rsid w:val="008B4C81"/>
    <w:rsid w:val="008B4ED6"/>
    <w:rsid w:val="008B55EA"/>
    <w:rsid w:val="008B5975"/>
    <w:rsid w:val="008B639A"/>
    <w:rsid w:val="008B6C15"/>
    <w:rsid w:val="008B6DD3"/>
    <w:rsid w:val="008B6DE8"/>
    <w:rsid w:val="008B7045"/>
    <w:rsid w:val="008B7076"/>
    <w:rsid w:val="008B77CB"/>
    <w:rsid w:val="008B7932"/>
    <w:rsid w:val="008C0520"/>
    <w:rsid w:val="008C0A4B"/>
    <w:rsid w:val="008C1357"/>
    <w:rsid w:val="008C16B6"/>
    <w:rsid w:val="008C18DC"/>
    <w:rsid w:val="008C1955"/>
    <w:rsid w:val="008C227F"/>
    <w:rsid w:val="008C29E2"/>
    <w:rsid w:val="008C30F2"/>
    <w:rsid w:val="008C3D72"/>
    <w:rsid w:val="008C4284"/>
    <w:rsid w:val="008C43B6"/>
    <w:rsid w:val="008C46FA"/>
    <w:rsid w:val="008C4B29"/>
    <w:rsid w:val="008C530D"/>
    <w:rsid w:val="008C5671"/>
    <w:rsid w:val="008C600E"/>
    <w:rsid w:val="008C6805"/>
    <w:rsid w:val="008C6BDB"/>
    <w:rsid w:val="008C6CB9"/>
    <w:rsid w:val="008C6D32"/>
    <w:rsid w:val="008C7909"/>
    <w:rsid w:val="008C7B08"/>
    <w:rsid w:val="008D043F"/>
    <w:rsid w:val="008D0443"/>
    <w:rsid w:val="008D05A2"/>
    <w:rsid w:val="008D0796"/>
    <w:rsid w:val="008D1D0F"/>
    <w:rsid w:val="008D257D"/>
    <w:rsid w:val="008D3306"/>
    <w:rsid w:val="008D3AEC"/>
    <w:rsid w:val="008D3E0D"/>
    <w:rsid w:val="008D4129"/>
    <w:rsid w:val="008D44EE"/>
    <w:rsid w:val="008D474E"/>
    <w:rsid w:val="008D4936"/>
    <w:rsid w:val="008D536C"/>
    <w:rsid w:val="008D56A0"/>
    <w:rsid w:val="008D60A3"/>
    <w:rsid w:val="008D6BDD"/>
    <w:rsid w:val="008D6F41"/>
    <w:rsid w:val="008D71EB"/>
    <w:rsid w:val="008D7887"/>
    <w:rsid w:val="008D7E34"/>
    <w:rsid w:val="008D7F20"/>
    <w:rsid w:val="008E0429"/>
    <w:rsid w:val="008E06C0"/>
    <w:rsid w:val="008E08B5"/>
    <w:rsid w:val="008E1D43"/>
    <w:rsid w:val="008E22DF"/>
    <w:rsid w:val="008E289B"/>
    <w:rsid w:val="008E2D83"/>
    <w:rsid w:val="008E3243"/>
    <w:rsid w:val="008E32D2"/>
    <w:rsid w:val="008E378F"/>
    <w:rsid w:val="008E3A2E"/>
    <w:rsid w:val="008E43AE"/>
    <w:rsid w:val="008E4522"/>
    <w:rsid w:val="008E475F"/>
    <w:rsid w:val="008E560C"/>
    <w:rsid w:val="008E56B1"/>
    <w:rsid w:val="008E579B"/>
    <w:rsid w:val="008E58C6"/>
    <w:rsid w:val="008E62C1"/>
    <w:rsid w:val="008E73F5"/>
    <w:rsid w:val="008E7961"/>
    <w:rsid w:val="008F0425"/>
    <w:rsid w:val="008F049E"/>
    <w:rsid w:val="008F065D"/>
    <w:rsid w:val="008F0BD6"/>
    <w:rsid w:val="008F0E54"/>
    <w:rsid w:val="008F11E0"/>
    <w:rsid w:val="008F1B2B"/>
    <w:rsid w:val="008F20B7"/>
    <w:rsid w:val="008F277C"/>
    <w:rsid w:val="008F3240"/>
    <w:rsid w:val="008F34BB"/>
    <w:rsid w:val="008F3727"/>
    <w:rsid w:val="008F3B98"/>
    <w:rsid w:val="008F3C0F"/>
    <w:rsid w:val="008F3ED0"/>
    <w:rsid w:val="008F4196"/>
    <w:rsid w:val="008F44B2"/>
    <w:rsid w:val="008F44B6"/>
    <w:rsid w:val="008F4621"/>
    <w:rsid w:val="008F471A"/>
    <w:rsid w:val="008F47F0"/>
    <w:rsid w:val="008F4C14"/>
    <w:rsid w:val="008F4C7C"/>
    <w:rsid w:val="008F5492"/>
    <w:rsid w:val="008F5A66"/>
    <w:rsid w:val="008F5F66"/>
    <w:rsid w:val="008F70DA"/>
    <w:rsid w:val="008F7BF0"/>
    <w:rsid w:val="008F7C16"/>
    <w:rsid w:val="008F7E8C"/>
    <w:rsid w:val="009001E0"/>
    <w:rsid w:val="00900498"/>
    <w:rsid w:val="0090086C"/>
    <w:rsid w:val="009022B1"/>
    <w:rsid w:val="00902848"/>
    <w:rsid w:val="009036A1"/>
    <w:rsid w:val="009037EB"/>
    <w:rsid w:val="00903813"/>
    <w:rsid w:val="00903A14"/>
    <w:rsid w:val="00903CCE"/>
    <w:rsid w:val="00904106"/>
    <w:rsid w:val="00904B05"/>
    <w:rsid w:val="00904BDE"/>
    <w:rsid w:val="00905E38"/>
    <w:rsid w:val="00905FED"/>
    <w:rsid w:val="009065D5"/>
    <w:rsid w:val="009065E1"/>
    <w:rsid w:val="00906B0D"/>
    <w:rsid w:val="00906B1F"/>
    <w:rsid w:val="00907A75"/>
    <w:rsid w:val="009104ED"/>
    <w:rsid w:val="00910793"/>
    <w:rsid w:val="009107BA"/>
    <w:rsid w:val="00910CA5"/>
    <w:rsid w:val="0091183B"/>
    <w:rsid w:val="00911F2C"/>
    <w:rsid w:val="00912345"/>
    <w:rsid w:val="009125B4"/>
    <w:rsid w:val="00912CB4"/>
    <w:rsid w:val="009133AF"/>
    <w:rsid w:val="0091367C"/>
    <w:rsid w:val="00913CD1"/>
    <w:rsid w:val="0091424D"/>
    <w:rsid w:val="009152BC"/>
    <w:rsid w:val="009152D5"/>
    <w:rsid w:val="00915345"/>
    <w:rsid w:val="00916545"/>
    <w:rsid w:val="00916601"/>
    <w:rsid w:val="009171C8"/>
    <w:rsid w:val="009207DB"/>
    <w:rsid w:val="00920BC4"/>
    <w:rsid w:val="00920C55"/>
    <w:rsid w:val="00920F1A"/>
    <w:rsid w:val="00920FA2"/>
    <w:rsid w:val="00921208"/>
    <w:rsid w:val="0092120D"/>
    <w:rsid w:val="00921754"/>
    <w:rsid w:val="009218CB"/>
    <w:rsid w:val="00921CB1"/>
    <w:rsid w:val="00921DC2"/>
    <w:rsid w:val="00922936"/>
    <w:rsid w:val="00922B04"/>
    <w:rsid w:val="009232BD"/>
    <w:rsid w:val="0092336B"/>
    <w:rsid w:val="00923B88"/>
    <w:rsid w:val="0092447B"/>
    <w:rsid w:val="0092502E"/>
    <w:rsid w:val="009251A5"/>
    <w:rsid w:val="00925857"/>
    <w:rsid w:val="00925C9A"/>
    <w:rsid w:val="0092628F"/>
    <w:rsid w:val="009265C0"/>
    <w:rsid w:val="009266BE"/>
    <w:rsid w:val="00926C77"/>
    <w:rsid w:val="00926FC1"/>
    <w:rsid w:val="00927422"/>
    <w:rsid w:val="00927AE0"/>
    <w:rsid w:val="00927EF7"/>
    <w:rsid w:val="00927F1D"/>
    <w:rsid w:val="0093074D"/>
    <w:rsid w:val="0093133A"/>
    <w:rsid w:val="00931736"/>
    <w:rsid w:val="0093232E"/>
    <w:rsid w:val="00932CC9"/>
    <w:rsid w:val="00932D91"/>
    <w:rsid w:val="00932EE3"/>
    <w:rsid w:val="009338FD"/>
    <w:rsid w:val="00933AE6"/>
    <w:rsid w:val="00933B3E"/>
    <w:rsid w:val="009340D6"/>
    <w:rsid w:val="009354EB"/>
    <w:rsid w:val="00935F4D"/>
    <w:rsid w:val="00936841"/>
    <w:rsid w:val="00936AE1"/>
    <w:rsid w:val="00937F5D"/>
    <w:rsid w:val="009401C0"/>
    <w:rsid w:val="009401F7"/>
    <w:rsid w:val="00940900"/>
    <w:rsid w:val="00940C23"/>
    <w:rsid w:val="00941887"/>
    <w:rsid w:val="00941CA7"/>
    <w:rsid w:val="00942230"/>
    <w:rsid w:val="009429E8"/>
    <w:rsid w:val="00943B05"/>
    <w:rsid w:val="00943D51"/>
    <w:rsid w:val="00943DD7"/>
    <w:rsid w:val="00943E6D"/>
    <w:rsid w:val="00944003"/>
    <w:rsid w:val="00944599"/>
    <w:rsid w:val="00944889"/>
    <w:rsid w:val="00944AED"/>
    <w:rsid w:val="00944DB5"/>
    <w:rsid w:val="00944E55"/>
    <w:rsid w:val="00944EF0"/>
    <w:rsid w:val="0094525B"/>
    <w:rsid w:val="0094554A"/>
    <w:rsid w:val="00945EDB"/>
    <w:rsid w:val="00945F70"/>
    <w:rsid w:val="00947346"/>
    <w:rsid w:val="00947393"/>
    <w:rsid w:val="0094758F"/>
    <w:rsid w:val="00947F00"/>
    <w:rsid w:val="009518B4"/>
    <w:rsid w:val="00951A0C"/>
    <w:rsid w:val="009520B8"/>
    <w:rsid w:val="00952CFE"/>
    <w:rsid w:val="00952F46"/>
    <w:rsid w:val="00953D1F"/>
    <w:rsid w:val="009547D3"/>
    <w:rsid w:val="00956C9C"/>
    <w:rsid w:val="0095761A"/>
    <w:rsid w:val="00957BC6"/>
    <w:rsid w:val="00957D2C"/>
    <w:rsid w:val="00957D59"/>
    <w:rsid w:val="00957E8E"/>
    <w:rsid w:val="00957F34"/>
    <w:rsid w:val="009605C4"/>
    <w:rsid w:val="00960631"/>
    <w:rsid w:val="00960996"/>
    <w:rsid w:val="00960D9E"/>
    <w:rsid w:val="00960DE5"/>
    <w:rsid w:val="00960E85"/>
    <w:rsid w:val="00961194"/>
    <w:rsid w:val="00961AA3"/>
    <w:rsid w:val="00962720"/>
    <w:rsid w:val="00962CD7"/>
    <w:rsid w:val="00962E80"/>
    <w:rsid w:val="0096338E"/>
    <w:rsid w:val="0096358E"/>
    <w:rsid w:val="009642D4"/>
    <w:rsid w:val="00964B53"/>
    <w:rsid w:val="009658DE"/>
    <w:rsid w:val="0096683A"/>
    <w:rsid w:val="009673E5"/>
    <w:rsid w:val="00967610"/>
    <w:rsid w:val="00970356"/>
    <w:rsid w:val="00970EC1"/>
    <w:rsid w:val="00970FF5"/>
    <w:rsid w:val="009716CA"/>
    <w:rsid w:val="009719A1"/>
    <w:rsid w:val="00971F09"/>
    <w:rsid w:val="00972002"/>
    <w:rsid w:val="00972377"/>
    <w:rsid w:val="00972671"/>
    <w:rsid w:val="00972F77"/>
    <w:rsid w:val="0097300D"/>
    <w:rsid w:val="00973445"/>
    <w:rsid w:val="00973452"/>
    <w:rsid w:val="00974720"/>
    <w:rsid w:val="009749F8"/>
    <w:rsid w:val="00974A7F"/>
    <w:rsid w:val="00974B26"/>
    <w:rsid w:val="00974BCD"/>
    <w:rsid w:val="00975007"/>
    <w:rsid w:val="009758D9"/>
    <w:rsid w:val="00975DDE"/>
    <w:rsid w:val="0097617D"/>
    <w:rsid w:val="009772E2"/>
    <w:rsid w:val="00977A60"/>
    <w:rsid w:val="00977BEC"/>
    <w:rsid w:val="0098005B"/>
    <w:rsid w:val="00980876"/>
    <w:rsid w:val="00980C49"/>
    <w:rsid w:val="00980D3F"/>
    <w:rsid w:val="00981AF0"/>
    <w:rsid w:val="009823C9"/>
    <w:rsid w:val="00982538"/>
    <w:rsid w:val="00982693"/>
    <w:rsid w:val="00982A79"/>
    <w:rsid w:val="009830B9"/>
    <w:rsid w:val="0098356C"/>
    <w:rsid w:val="0098391A"/>
    <w:rsid w:val="00983A91"/>
    <w:rsid w:val="00983DF3"/>
    <w:rsid w:val="0098403E"/>
    <w:rsid w:val="00984090"/>
    <w:rsid w:val="009842C5"/>
    <w:rsid w:val="0098437C"/>
    <w:rsid w:val="00984A0A"/>
    <w:rsid w:val="00985498"/>
    <w:rsid w:val="009861F1"/>
    <w:rsid w:val="0098663F"/>
    <w:rsid w:val="00986D4A"/>
    <w:rsid w:val="00986EDF"/>
    <w:rsid w:val="00986FDC"/>
    <w:rsid w:val="0098701B"/>
    <w:rsid w:val="009872FD"/>
    <w:rsid w:val="00987D0D"/>
    <w:rsid w:val="00987D8F"/>
    <w:rsid w:val="00990B52"/>
    <w:rsid w:val="00991C42"/>
    <w:rsid w:val="00991EA4"/>
    <w:rsid w:val="009922D2"/>
    <w:rsid w:val="0099245E"/>
    <w:rsid w:val="00992475"/>
    <w:rsid w:val="00992770"/>
    <w:rsid w:val="00992ED9"/>
    <w:rsid w:val="00993290"/>
    <w:rsid w:val="00993864"/>
    <w:rsid w:val="0099394A"/>
    <w:rsid w:val="00994C2A"/>
    <w:rsid w:val="00995794"/>
    <w:rsid w:val="0099586E"/>
    <w:rsid w:val="00995DA1"/>
    <w:rsid w:val="00996300"/>
    <w:rsid w:val="009967D2"/>
    <w:rsid w:val="00996822"/>
    <w:rsid w:val="00996B37"/>
    <w:rsid w:val="00996DD2"/>
    <w:rsid w:val="00997540"/>
    <w:rsid w:val="009975B0"/>
    <w:rsid w:val="0099769D"/>
    <w:rsid w:val="009976DF"/>
    <w:rsid w:val="009A0959"/>
    <w:rsid w:val="009A140A"/>
    <w:rsid w:val="009A18C6"/>
    <w:rsid w:val="009A21D2"/>
    <w:rsid w:val="009A2736"/>
    <w:rsid w:val="009A308C"/>
    <w:rsid w:val="009A3227"/>
    <w:rsid w:val="009A35E9"/>
    <w:rsid w:val="009A3A65"/>
    <w:rsid w:val="009A3C85"/>
    <w:rsid w:val="009A43C5"/>
    <w:rsid w:val="009A4606"/>
    <w:rsid w:val="009A49F5"/>
    <w:rsid w:val="009A5221"/>
    <w:rsid w:val="009A56D9"/>
    <w:rsid w:val="009A5EC9"/>
    <w:rsid w:val="009A6A48"/>
    <w:rsid w:val="009A73C8"/>
    <w:rsid w:val="009A7684"/>
    <w:rsid w:val="009A7D1E"/>
    <w:rsid w:val="009A7E21"/>
    <w:rsid w:val="009A7FAC"/>
    <w:rsid w:val="009B0867"/>
    <w:rsid w:val="009B16E5"/>
    <w:rsid w:val="009B1A72"/>
    <w:rsid w:val="009B2082"/>
    <w:rsid w:val="009B2419"/>
    <w:rsid w:val="009B24CA"/>
    <w:rsid w:val="009B2A04"/>
    <w:rsid w:val="009B2C25"/>
    <w:rsid w:val="009B2F5B"/>
    <w:rsid w:val="009B38E7"/>
    <w:rsid w:val="009B4BAF"/>
    <w:rsid w:val="009B4D0B"/>
    <w:rsid w:val="009B4E8B"/>
    <w:rsid w:val="009B64D9"/>
    <w:rsid w:val="009B6D3D"/>
    <w:rsid w:val="009B70C7"/>
    <w:rsid w:val="009B71EE"/>
    <w:rsid w:val="009B75DB"/>
    <w:rsid w:val="009B76BD"/>
    <w:rsid w:val="009B7DAC"/>
    <w:rsid w:val="009BBB7B"/>
    <w:rsid w:val="009C0268"/>
    <w:rsid w:val="009C1A57"/>
    <w:rsid w:val="009C21C1"/>
    <w:rsid w:val="009C2971"/>
    <w:rsid w:val="009C2984"/>
    <w:rsid w:val="009C2A46"/>
    <w:rsid w:val="009C2EB3"/>
    <w:rsid w:val="009C2F03"/>
    <w:rsid w:val="009C33D3"/>
    <w:rsid w:val="009C351C"/>
    <w:rsid w:val="009C3682"/>
    <w:rsid w:val="009C4041"/>
    <w:rsid w:val="009C44F4"/>
    <w:rsid w:val="009C701C"/>
    <w:rsid w:val="009C71D8"/>
    <w:rsid w:val="009C7757"/>
    <w:rsid w:val="009C77A3"/>
    <w:rsid w:val="009C77A4"/>
    <w:rsid w:val="009C7D7C"/>
    <w:rsid w:val="009D0147"/>
    <w:rsid w:val="009D15C6"/>
    <w:rsid w:val="009D173B"/>
    <w:rsid w:val="009D187D"/>
    <w:rsid w:val="009D2392"/>
    <w:rsid w:val="009D2E91"/>
    <w:rsid w:val="009D34A6"/>
    <w:rsid w:val="009D3987"/>
    <w:rsid w:val="009D3A88"/>
    <w:rsid w:val="009D4C0A"/>
    <w:rsid w:val="009D4EC5"/>
    <w:rsid w:val="009D5076"/>
    <w:rsid w:val="009D50FE"/>
    <w:rsid w:val="009D56EE"/>
    <w:rsid w:val="009D5B6A"/>
    <w:rsid w:val="009D6019"/>
    <w:rsid w:val="009D61C3"/>
    <w:rsid w:val="009D61E1"/>
    <w:rsid w:val="009D69F3"/>
    <w:rsid w:val="009D6BFC"/>
    <w:rsid w:val="009E0040"/>
    <w:rsid w:val="009E0684"/>
    <w:rsid w:val="009E06E1"/>
    <w:rsid w:val="009E0FD6"/>
    <w:rsid w:val="009E103A"/>
    <w:rsid w:val="009E21A7"/>
    <w:rsid w:val="009E25EB"/>
    <w:rsid w:val="009E2F52"/>
    <w:rsid w:val="009E35DC"/>
    <w:rsid w:val="009E36D0"/>
    <w:rsid w:val="009E3905"/>
    <w:rsid w:val="009E393E"/>
    <w:rsid w:val="009E3B36"/>
    <w:rsid w:val="009E3E5C"/>
    <w:rsid w:val="009E4E25"/>
    <w:rsid w:val="009E50C9"/>
    <w:rsid w:val="009E50E7"/>
    <w:rsid w:val="009E51A7"/>
    <w:rsid w:val="009E56F2"/>
    <w:rsid w:val="009E5C82"/>
    <w:rsid w:val="009E65AA"/>
    <w:rsid w:val="009E6DFA"/>
    <w:rsid w:val="009E7351"/>
    <w:rsid w:val="009E768D"/>
    <w:rsid w:val="009E7759"/>
    <w:rsid w:val="009E7B40"/>
    <w:rsid w:val="009E7E24"/>
    <w:rsid w:val="009F023A"/>
    <w:rsid w:val="009F07D3"/>
    <w:rsid w:val="009F0B4A"/>
    <w:rsid w:val="009F0E45"/>
    <w:rsid w:val="009F12FE"/>
    <w:rsid w:val="009F18D0"/>
    <w:rsid w:val="009F1F7F"/>
    <w:rsid w:val="009F231A"/>
    <w:rsid w:val="009F288B"/>
    <w:rsid w:val="009F3F2E"/>
    <w:rsid w:val="009F4C9B"/>
    <w:rsid w:val="009F4DA1"/>
    <w:rsid w:val="009F5613"/>
    <w:rsid w:val="009F5EAC"/>
    <w:rsid w:val="009F60BE"/>
    <w:rsid w:val="009F60C6"/>
    <w:rsid w:val="009F70CC"/>
    <w:rsid w:val="009F76A4"/>
    <w:rsid w:val="00A000CA"/>
    <w:rsid w:val="00A000FB"/>
    <w:rsid w:val="00A00819"/>
    <w:rsid w:val="00A00B88"/>
    <w:rsid w:val="00A012CD"/>
    <w:rsid w:val="00A01CB8"/>
    <w:rsid w:val="00A021CD"/>
    <w:rsid w:val="00A022A7"/>
    <w:rsid w:val="00A02539"/>
    <w:rsid w:val="00A02B80"/>
    <w:rsid w:val="00A02C24"/>
    <w:rsid w:val="00A02CFA"/>
    <w:rsid w:val="00A039F7"/>
    <w:rsid w:val="00A03A8C"/>
    <w:rsid w:val="00A03A96"/>
    <w:rsid w:val="00A03CCC"/>
    <w:rsid w:val="00A03E38"/>
    <w:rsid w:val="00A0429B"/>
    <w:rsid w:val="00A044AD"/>
    <w:rsid w:val="00A047CA"/>
    <w:rsid w:val="00A04A06"/>
    <w:rsid w:val="00A0517D"/>
    <w:rsid w:val="00A0526E"/>
    <w:rsid w:val="00A0533D"/>
    <w:rsid w:val="00A054E9"/>
    <w:rsid w:val="00A0599A"/>
    <w:rsid w:val="00A05F81"/>
    <w:rsid w:val="00A06457"/>
    <w:rsid w:val="00A06519"/>
    <w:rsid w:val="00A066D0"/>
    <w:rsid w:val="00A06801"/>
    <w:rsid w:val="00A06A0A"/>
    <w:rsid w:val="00A06E20"/>
    <w:rsid w:val="00A072CA"/>
    <w:rsid w:val="00A073C0"/>
    <w:rsid w:val="00A07412"/>
    <w:rsid w:val="00A07A45"/>
    <w:rsid w:val="00A1077F"/>
    <w:rsid w:val="00A10BC4"/>
    <w:rsid w:val="00A10C60"/>
    <w:rsid w:val="00A10D48"/>
    <w:rsid w:val="00A114DF"/>
    <w:rsid w:val="00A11560"/>
    <w:rsid w:val="00A117D3"/>
    <w:rsid w:val="00A11E82"/>
    <w:rsid w:val="00A1212C"/>
    <w:rsid w:val="00A13B63"/>
    <w:rsid w:val="00A14845"/>
    <w:rsid w:val="00A14A95"/>
    <w:rsid w:val="00A14C6E"/>
    <w:rsid w:val="00A15125"/>
    <w:rsid w:val="00A152E9"/>
    <w:rsid w:val="00A166AD"/>
    <w:rsid w:val="00A16AAC"/>
    <w:rsid w:val="00A1736D"/>
    <w:rsid w:val="00A178F6"/>
    <w:rsid w:val="00A17C3F"/>
    <w:rsid w:val="00A200A9"/>
    <w:rsid w:val="00A2024F"/>
    <w:rsid w:val="00A204EC"/>
    <w:rsid w:val="00A207C2"/>
    <w:rsid w:val="00A20DF8"/>
    <w:rsid w:val="00A20DFF"/>
    <w:rsid w:val="00A215F9"/>
    <w:rsid w:val="00A23052"/>
    <w:rsid w:val="00A23136"/>
    <w:rsid w:val="00A2364B"/>
    <w:rsid w:val="00A240C5"/>
    <w:rsid w:val="00A24114"/>
    <w:rsid w:val="00A2489A"/>
    <w:rsid w:val="00A24EAE"/>
    <w:rsid w:val="00A250D0"/>
    <w:rsid w:val="00A251CA"/>
    <w:rsid w:val="00A25F42"/>
    <w:rsid w:val="00A2650A"/>
    <w:rsid w:val="00A26993"/>
    <w:rsid w:val="00A26BDD"/>
    <w:rsid w:val="00A26D48"/>
    <w:rsid w:val="00A26EAD"/>
    <w:rsid w:val="00A30277"/>
    <w:rsid w:val="00A30DCA"/>
    <w:rsid w:val="00A30FD7"/>
    <w:rsid w:val="00A316F9"/>
    <w:rsid w:val="00A31A7F"/>
    <w:rsid w:val="00A31C01"/>
    <w:rsid w:val="00A31C2E"/>
    <w:rsid w:val="00A32602"/>
    <w:rsid w:val="00A33B3D"/>
    <w:rsid w:val="00A34161"/>
    <w:rsid w:val="00A343BA"/>
    <w:rsid w:val="00A34797"/>
    <w:rsid w:val="00A34B54"/>
    <w:rsid w:val="00A3578A"/>
    <w:rsid w:val="00A35F25"/>
    <w:rsid w:val="00A36101"/>
    <w:rsid w:val="00A3614D"/>
    <w:rsid w:val="00A36620"/>
    <w:rsid w:val="00A36E35"/>
    <w:rsid w:val="00A37286"/>
    <w:rsid w:val="00A374A4"/>
    <w:rsid w:val="00A37D50"/>
    <w:rsid w:val="00A37E05"/>
    <w:rsid w:val="00A4083A"/>
    <w:rsid w:val="00A40B11"/>
    <w:rsid w:val="00A412B6"/>
    <w:rsid w:val="00A417DF"/>
    <w:rsid w:val="00A4181F"/>
    <w:rsid w:val="00A41A8B"/>
    <w:rsid w:val="00A420B0"/>
    <w:rsid w:val="00A42FEF"/>
    <w:rsid w:val="00A43689"/>
    <w:rsid w:val="00A43834"/>
    <w:rsid w:val="00A44AA3"/>
    <w:rsid w:val="00A44FD6"/>
    <w:rsid w:val="00A45943"/>
    <w:rsid w:val="00A4597D"/>
    <w:rsid w:val="00A45DC8"/>
    <w:rsid w:val="00A46148"/>
    <w:rsid w:val="00A46AEE"/>
    <w:rsid w:val="00A46C0B"/>
    <w:rsid w:val="00A46D3D"/>
    <w:rsid w:val="00A474BA"/>
    <w:rsid w:val="00A47663"/>
    <w:rsid w:val="00A47671"/>
    <w:rsid w:val="00A47B2B"/>
    <w:rsid w:val="00A47D33"/>
    <w:rsid w:val="00A47E5D"/>
    <w:rsid w:val="00A4D943"/>
    <w:rsid w:val="00A50534"/>
    <w:rsid w:val="00A507FE"/>
    <w:rsid w:val="00A5126B"/>
    <w:rsid w:val="00A5126D"/>
    <w:rsid w:val="00A519AE"/>
    <w:rsid w:val="00A51F41"/>
    <w:rsid w:val="00A53165"/>
    <w:rsid w:val="00A5345C"/>
    <w:rsid w:val="00A54173"/>
    <w:rsid w:val="00A54DC5"/>
    <w:rsid w:val="00A550D5"/>
    <w:rsid w:val="00A5524C"/>
    <w:rsid w:val="00A55261"/>
    <w:rsid w:val="00A56072"/>
    <w:rsid w:val="00A562C6"/>
    <w:rsid w:val="00A564AB"/>
    <w:rsid w:val="00A56766"/>
    <w:rsid w:val="00A56C04"/>
    <w:rsid w:val="00A5739B"/>
    <w:rsid w:val="00A579B5"/>
    <w:rsid w:val="00A57A0F"/>
    <w:rsid w:val="00A603D6"/>
    <w:rsid w:val="00A60B4C"/>
    <w:rsid w:val="00A60D6B"/>
    <w:rsid w:val="00A614B1"/>
    <w:rsid w:val="00A62043"/>
    <w:rsid w:val="00A622C6"/>
    <w:rsid w:val="00A62F3B"/>
    <w:rsid w:val="00A633B9"/>
    <w:rsid w:val="00A6359E"/>
    <w:rsid w:val="00A63C24"/>
    <w:rsid w:val="00A6445C"/>
    <w:rsid w:val="00A64539"/>
    <w:rsid w:val="00A655BA"/>
    <w:rsid w:val="00A65660"/>
    <w:rsid w:val="00A658FA"/>
    <w:rsid w:val="00A66039"/>
    <w:rsid w:val="00A660F6"/>
    <w:rsid w:val="00A66279"/>
    <w:rsid w:val="00A6647F"/>
    <w:rsid w:val="00A66485"/>
    <w:rsid w:val="00A664CC"/>
    <w:rsid w:val="00A669CE"/>
    <w:rsid w:val="00A67131"/>
    <w:rsid w:val="00A67460"/>
    <w:rsid w:val="00A67670"/>
    <w:rsid w:val="00A676CB"/>
    <w:rsid w:val="00A67726"/>
    <w:rsid w:val="00A67757"/>
    <w:rsid w:val="00A6793A"/>
    <w:rsid w:val="00A69031"/>
    <w:rsid w:val="00A70799"/>
    <w:rsid w:val="00A70E6E"/>
    <w:rsid w:val="00A70F6C"/>
    <w:rsid w:val="00A72541"/>
    <w:rsid w:val="00A72874"/>
    <w:rsid w:val="00A72E59"/>
    <w:rsid w:val="00A73107"/>
    <w:rsid w:val="00A731AA"/>
    <w:rsid w:val="00A734F7"/>
    <w:rsid w:val="00A753E6"/>
    <w:rsid w:val="00A76111"/>
    <w:rsid w:val="00A7670F"/>
    <w:rsid w:val="00A76803"/>
    <w:rsid w:val="00A76D24"/>
    <w:rsid w:val="00A77456"/>
    <w:rsid w:val="00A77BF7"/>
    <w:rsid w:val="00A824DB"/>
    <w:rsid w:val="00A82841"/>
    <w:rsid w:val="00A82DAE"/>
    <w:rsid w:val="00A83801"/>
    <w:rsid w:val="00A84070"/>
    <w:rsid w:val="00A841DF"/>
    <w:rsid w:val="00A842B3"/>
    <w:rsid w:val="00A84454"/>
    <w:rsid w:val="00A845F5"/>
    <w:rsid w:val="00A8469F"/>
    <w:rsid w:val="00A84795"/>
    <w:rsid w:val="00A85D99"/>
    <w:rsid w:val="00A86262"/>
    <w:rsid w:val="00A86979"/>
    <w:rsid w:val="00A86B6C"/>
    <w:rsid w:val="00A86BE7"/>
    <w:rsid w:val="00A86F2F"/>
    <w:rsid w:val="00A876CF"/>
    <w:rsid w:val="00A878A1"/>
    <w:rsid w:val="00A87C08"/>
    <w:rsid w:val="00A87CAF"/>
    <w:rsid w:val="00A90603"/>
    <w:rsid w:val="00A90A4D"/>
    <w:rsid w:val="00A90EE1"/>
    <w:rsid w:val="00A92611"/>
    <w:rsid w:val="00A93344"/>
    <w:rsid w:val="00A933BF"/>
    <w:rsid w:val="00A93531"/>
    <w:rsid w:val="00A94D38"/>
    <w:rsid w:val="00A95B1C"/>
    <w:rsid w:val="00A96579"/>
    <w:rsid w:val="00A965D1"/>
    <w:rsid w:val="00A9754A"/>
    <w:rsid w:val="00A975C8"/>
    <w:rsid w:val="00AA02BC"/>
    <w:rsid w:val="00AA0D0B"/>
    <w:rsid w:val="00AA0F77"/>
    <w:rsid w:val="00AA13D5"/>
    <w:rsid w:val="00AA21EC"/>
    <w:rsid w:val="00AA24F3"/>
    <w:rsid w:val="00AA2E77"/>
    <w:rsid w:val="00AA331B"/>
    <w:rsid w:val="00AA4FAD"/>
    <w:rsid w:val="00AA5120"/>
    <w:rsid w:val="00AA524A"/>
    <w:rsid w:val="00AA5270"/>
    <w:rsid w:val="00AA5A08"/>
    <w:rsid w:val="00AA6062"/>
    <w:rsid w:val="00AA6357"/>
    <w:rsid w:val="00AA67BA"/>
    <w:rsid w:val="00AA6FAF"/>
    <w:rsid w:val="00AA70BB"/>
    <w:rsid w:val="00AB0521"/>
    <w:rsid w:val="00AB08A3"/>
    <w:rsid w:val="00AB08E5"/>
    <w:rsid w:val="00AB0A22"/>
    <w:rsid w:val="00AB12F1"/>
    <w:rsid w:val="00AB1929"/>
    <w:rsid w:val="00AB3606"/>
    <w:rsid w:val="00AB41F5"/>
    <w:rsid w:val="00AB43E0"/>
    <w:rsid w:val="00AB4D21"/>
    <w:rsid w:val="00AB546D"/>
    <w:rsid w:val="00AB5817"/>
    <w:rsid w:val="00AB60EB"/>
    <w:rsid w:val="00AB62B1"/>
    <w:rsid w:val="00AB64F8"/>
    <w:rsid w:val="00AB671B"/>
    <w:rsid w:val="00AB7136"/>
    <w:rsid w:val="00AB7186"/>
    <w:rsid w:val="00AB73BA"/>
    <w:rsid w:val="00AB7861"/>
    <w:rsid w:val="00AB7946"/>
    <w:rsid w:val="00AB7BE4"/>
    <w:rsid w:val="00AB7EAB"/>
    <w:rsid w:val="00AB9B9E"/>
    <w:rsid w:val="00AC0FE7"/>
    <w:rsid w:val="00AC100E"/>
    <w:rsid w:val="00AC10E2"/>
    <w:rsid w:val="00AC1286"/>
    <w:rsid w:val="00AC205A"/>
    <w:rsid w:val="00AC21EA"/>
    <w:rsid w:val="00AC2876"/>
    <w:rsid w:val="00AC314D"/>
    <w:rsid w:val="00AC3370"/>
    <w:rsid w:val="00AC3386"/>
    <w:rsid w:val="00AC381A"/>
    <w:rsid w:val="00AC4489"/>
    <w:rsid w:val="00AC54F6"/>
    <w:rsid w:val="00AC558A"/>
    <w:rsid w:val="00AC5799"/>
    <w:rsid w:val="00AC5AD6"/>
    <w:rsid w:val="00AC5BE4"/>
    <w:rsid w:val="00AC61CB"/>
    <w:rsid w:val="00AC674D"/>
    <w:rsid w:val="00AC6D38"/>
    <w:rsid w:val="00AC7BB5"/>
    <w:rsid w:val="00AC7BBD"/>
    <w:rsid w:val="00AD01AC"/>
    <w:rsid w:val="00AD106C"/>
    <w:rsid w:val="00AD1337"/>
    <w:rsid w:val="00AD1720"/>
    <w:rsid w:val="00AD17FA"/>
    <w:rsid w:val="00AD2665"/>
    <w:rsid w:val="00AD2900"/>
    <w:rsid w:val="00AD36FE"/>
    <w:rsid w:val="00AD3C41"/>
    <w:rsid w:val="00AD4FAF"/>
    <w:rsid w:val="00AD53BC"/>
    <w:rsid w:val="00AD53BE"/>
    <w:rsid w:val="00AD5BB0"/>
    <w:rsid w:val="00AD6176"/>
    <w:rsid w:val="00AD6225"/>
    <w:rsid w:val="00AD62CD"/>
    <w:rsid w:val="00AD63FF"/>
    <w:rsid w:val="00AD683F"/>
    <w:rsid w:val="00AD709A"/>
    <w:rsid w:val="00AD74F9"/>
    <w:rsid w:val="00AD7546"/>
    <w:rsid w:val="00AE0487"/>
    <w:rsid w:val="00AE0578"/>
    <w:rsid w:val="00AE0B36"/>
    <w:rsid w:val="00AE0DC9"/>
    <w:rsid w:val="00AE1C99"/>
    <w:rsid w:val="00AE1D5B"/>
    <w:rsid w:val="00AE1F56"/>
    <w:rsid w:val="00AE2128"/>
    <w:rsid w:val="00AE29B5"/>
    <w:rsid w:val="00AE2B90"/>
    <w:rsid w:val="00AE306E"/>
    <w:rsid w:val="00AE3AA1"/>
    <w:rsid w:val="00AE3C95"/>
    <w:rsid w:val="00AE4D61"/>
    <w:rsid w:val="00AE4DD9"/>
    <w:rsid w:val="00AE5320"/>
    <w:rsid w:val="00AE5508"/>
    <w:rsid w:val="00AE5BA9"/>
    <w:rsid w:val="00AE6011"/>
    <w:rsid w:val="00AE601B"/>
    <w:rsid w:val="00AE61DA"/>
    <w:rsid w:val="00AE6BAE"/>
    <w:rsid w:val="00AE6DEF"/>
    <w:rsid w:val="00AE76F9"/>
    <w:rsid w:val="00AF013E"/>
    <w:rsid w:val="00AF0342"/>
    <w:rsid w:val="00AF06C0"/>
    <w:rsid w:val="00AF07DE"/>
    <w:rsid w:val="00AF107E"/>
    <w:rsid w:val="00AF142E"/>
    <w:rsid w:val="00AF17C3"/>
    <w:rsid w:val="00AF233F"/>
    <w:rsid w:val="00AF2356"/>
    <w:rsid w:val="00AF27F4"/>
    <w:rsid w:val="00AF2AD1"/>
    <w:rsid w:val="00AF3143"/>
    <w:rsid w:val="00AF3744"/>
    <w:rsid w:val="00AF385E"/>
    <w:rsid w:val="00AF3875"/>
    <w:rsid w:val="00AF39FB"/>
    <w:rsid w:val="00AF3C7A"/>
    <w:rsid w:val="00AF3D4C"/>
    <w:rsid w:val="00AF3F9C"/>
    <w:rsid w:val="00AF58C0"/>
    <w:rsid w:val="00AF5982"/>
    <w:rsid w:val="00AF5AFC"/>
    <w:rsid w:val="00AF5B94"/>
    <w:rsid w:val="00AF6436"/>
    <w:rsid w:val="00AF715A"/>
    <w:rsid w:val="00AF7206"/>
    <w:rsid w:val="00AF74B8"/>
    <w:rsid w:val="00AF75CD"/>
    <w:rsid w:val="00B00A49"/>
    <w:rsid w:val="00B018E2"/>
    <w:rsid w:val="00B01C2F"/>
    <w:rsid w:val="00B01FDC"/>
    <w:rsid w:val="00B02149"/>
    <w:rsid w:val="00B02224"/>
    <w:rsid w:val="00B02814"/>
    <w:rsid w:val="00B02F2F"/>
    <w:rsid w:val="00B0311D"/>
    <w:rsid w:val="00B03601"/>
    <w:rsid w:val="00B03D22"/>
    <w:rsid w:val="00B043E6"/>
    <w:rsid w:val="00B0451E"/>
    <w:rsid w:val="00B0483D"/>
    <w:rsid w:val="00B05A15"/>
    <w:rsid w:val="00B06006"/>
    <w:rsid w:val="00B060E5"/>
    <w:rsid w:val="00B06ADA"/>
    <w:rsid w:val="00B06C93"/>
    <w:rsid w:val="00B07710"/>
    <w:rsid w:val="00B078B0"/>
    <w:rsid w:val="00B07CD5"/>
    <w:rsid w:val="00B0C16C"/>
    <w:rsid w:val="00B105FD"/>
    <w:rsid w:val="00B11F35"/>
    <w:rsid w:val="00B1218B"/>
    <w:rsid w:val="00B1233C"/>
    <w:rsid w:val="00B1256E"/>
    <w:rsid w:val="00B132EC"/>
    <w:rsid w:val="00B13353"/>
    <w:rsid w:val="00B140F1"/>
    <w:rsid w:val="00B1488A"/>
    <w:rsid w:val="00B1490E"/>
    <w:rsid w:val="00B149E4"/>
    <w:rsid w:val="00B14EBB"/>
    <w:rsid w:val="00B15AC7"/>
    <w:rsid w:val="00B15C4C"/>
    <w:rsid w:val="00B164B2"/>
    <w:rsid w:val="00B166A0"/>
    <w:rsid w:val="00B16A4C"/>
    <w:rsid w:val="00B16FF0"/>
    <w:rsid w:val="00B1704C"/>
    <w:rsid w:val="00B20024"/>
    <w:rsid w:val="00B207F8"/>
    <w:rsid w:val="00B21CFB"/>
    <w:rsid w:val="00B21D25"/>
    <w:rsid w:val="00B2224C"/>
    <w:rsid w:val="00B22999"/>
    <w:rsid w:val="00B22E1C"/>
    <w:rsid w:val="00B23336"/>
    <w:rsid w:val="00B237E7"/>
    <w:rsid w:val="00B23AE4"/>
    <w:rsid w:val="00B23CCF"/>
    <w:rsid w:val="00B23D47"/>
    <w:rsid w:val="00B23FBA"/>
    <w:rsid w:val="00B241BE"/>
    <w:rsid w:val="00B243AB"/>
    <w:rsid w:val="00B244E6"/>
    <w:rsid w:val="00B24B2D"/>
    <w:rsid w:val="00B24D05"/>
    <w:rsid w:val="00B2585A"/>
    <w:rsid w:val="00B258FB"/>
    <w:rsid w:val="00B25910"/>
    <w:rsid w:val="00B25942"/>
    <w:rsid w:val="00B26A4E"/>
    <w:rsid w:val="00B26D2B"/>
    <w:rsid w:val="00B27041"/>
    <w:rsid w:val="00B29A67"/>
    <w:rsid w:val="00B305A3"/>
    <w:rsid w:val="00B30A75"/>
    <w:rsid w:val="00B30E29"/>
    <w:rsid w:val="00B315CA"/>
    <w:rsid w:val="00B31EE5"/>
    <w:rsid w:val="00B321AD"/>
    <w:rsid w:val="00B32336"/>
    <w:rsid w:val="00B326F2"/>
    <w:rsid w:val="00B32D3C"/>
    <w:rsid w:val="00B32E68"/>
    <w:rsid w:val="00B334C0"/>
    <w:rsid w:val="00B33A8D"/>
    <w:rsid w:val="00B34074"/>
    <w:rsid w:val="00B35054"/>
    <w:rsid w:val="00B35F49"/>
    <w:rsid w:val="00B35F94"/>
    <w:rsid w:val="00B36480"/>
    <w:rsid w:val="00B36E76"/>
    <w:rsid w:val="00B37286"/>
    <w:rsid w:val="00B37511"/>
    <w:rsid w:val="00B37522"/>
    <w:rsid w:val="00B40717"/>
    <w:rsid w:val="00B40AB7"/>
    <w:rsid w:val="00B40E6A"/>
    <w:rsid w:val="00B410FF"/>
    <w:rsid w:val="00B41822"/>
    <w:rsid w:val="00B41B99"/>
    <w:rsid w:val="00B42666"/>
    <w:rsid w:val="00B426F5"/>
    <w:rsid w:val="00B42BD3"/>
    <w:rsid w:val="00B43129"/>
    <w:rsid w:val="00B438E6"/>
    <w:rsid w:val="00B44330"/>
    <w:rsid w:val="00B443B4"/>
    <w:rsid w:val="00B4448E"/>
    <w:rsid w:val="00B44741"/>
    <w:rsid w:val="00B44A1A"/>
    <w:rsid w:val="00B451B3"/>
    <w:rsid w:val="00B45D08"/>
    <w:rsid w:val="00B45E04"/>
    <w:rsid w:val="00B46717"/>
    <w:rsid w:val="00B4687B"/>
    <w:rsid w:val="00B46DCB"/>
    <w:rsid w:val="00B47142"/>
    <w:rsid w:val="00B475AB"/>
    <w:rsid w:val="00B5008F"/>
    <w:rsid w:val="00B5059C"/>
    <w:rsid w:val="00B5077A"/>
    <w:rsid w:val="00B50F37"/>
    <w:rsid w:val="00B514BB"/>
    <w:rsid w:val="00B51505"/>
    <w:rsid w:val="00B51711"/>
    <w:rsid w:val="00B51A0B"/>
    <w:rsid w:val="00B51C71"/>
    <w:rsid w:val="00B5229D"/>
    <w:rsid w:val="00B52918"/>
    <w:rsid w:val="00B52A09"/>
    <w:rsid w:val="00B533B9"/>
    <w:rsid w:val="00B534FC"/>
    <w:rsid w:val="00B53AED"/>
    <w:rsid w:val="00B54459"/>
    <w:rsid w:val="00B54F3B"/>
    <w:rsid w:val="00B5507B"/>
    <w:rsid w:val="00B565D5"/>
    <w:rsid w:val="00B569C7"/>
    <w:rsid w:val="00B56C1F"/>
    <w:rsid w:val="00B56DE7"/>
    <w:rsid w:val="00B56E48"/>
    <w:rsid w:val="00B57350"/>
    <w:rsid w:val="00B59965"/>
    <w:rsid w:val="00B60247"/>
    <w:rsid w:val="00B60B51"/>
    <w:rsid w:val="00B60CF9"/>
    <w:rsid w:val="00B60FE7"/>
    <w:rsid w:val="00B61005"/>
    <w:rsid w:val="00B611A6"/>
    <w:rsid w:val="00B612BC"/>
    <w:rsid w:val="00B61642"/>
    <w:rsid w:val="00B61A3D"/>
    <w:rsid w:val="00B61C12"/>
    <w:rsid w:val="00B62146"/>
    <w:rsid w:val="00B624EC"/>
    <w:rsid w:val="00B63106"/>
    <w:rsid w:val="00B6316B"/>
    <w:rsid w:val="00B6364D"/>
    <w:rsid w:val="00B63B37"/>
    <w:rsid w:val="00B63D67"/>
    <w:rsid w:val="00B63E67"/>
    <w:rsid w:val="00B64941"/>
    <w:rsid w:val="00B64E41"/>
    <w:rsid w:val="00B65C84"/>
    <w:rsid w:val="00B663C0"/>
    <w:rsid w:val="00B6659E"/>
    <w:rsid w:val="00B6688B"/>
    <w:rsid w:val="00B66AAE"/>
    <w:rsid w:val="00B671D4"/>
    <w:rsid w:val="00B67837"/>
    <w:rsid w:val="00B67844"/>
    <w:rsid w:val="00B678A0"/>
    <w:rsid w:val="00B67A0A"/>
    <w:rsid w:val="00B67F01"/>
    <w:rsid w:val="00B7030A"/>
    <w:rsid w:val="00B703CC"/>
    <w:rsid w:val="00B705C5"/>
    <w:rsid w:val="00B709AE"/>
    <w:rsid w:val="00B70B1D"/>
    <w:rsid w:val="00B71B28"/>
    <w:rsid w:val="00B71C8F"/>
    <w:rsid w:val="00B71E82"/>
    <w:rsid w:val="00B71FB3"/>
    <w:rsid w:val="00B72125"/>
    <w:rsid w:val="00B7238F"/>
    <w:rsid w:val="00B7259C"/>
    <w:rsid w:val="00B72B4D"/>
    <w:rsid w:val="00B72BD4"/>
    <w:rsid w:val="00B7300B"/>
    <w:rsid w:val="00B73381"/>
    <w:rsid w:val="00B73753"/>
    <w:rsid w:val="00B73932"/>
    <w:rsid w:val="00B73BF1"/>
    <w:rsid w:val="00B73E9C"/>
    <w:rsid w:val="00B73EE7"/>
    <w:rsid w:val="00B7417F"/>
    <w:rsid w:val="00B74500"/>
    <w:rsid w:val="00B747C1"/>
    <w:rsid w:val="00B750CF"/>
    <w:rsid w:val="00B75173"/>
    <w:rsid w:val="00B75A8D"/>
    <w:rsid w:val="00B75E0A"/>
    <w:rsid w:val="00B76073"/>
    <w:rsid w:val="00B7623E"/>
    <w:rsid w:val="00B765D7"/>
    <w:rsid w:val="00B76CED"/>
    <w:rsid w:val="00B7724C"/>
    <w:rsid w:val="00B77922"/>
    <w:rsid w:val="00B77F72"/>
    <w:rsid w:val="00B77F79"/>
    <w:rsid w:val="00B805F1"/>
    <w:rsid w:val="00B809B2"/>
    <w:rsid w:val="00B80E15"/>
    <w:rsid w:val="00B8182F"/>
    <w:rsid w:val="00B82362"/>
    <w:rsid w:val="00B824B7"/>
    <w:rsid w:val="00B82E76"/>
    <w:rsid w:val="00B8306B"/>
    <w:rsid w:val="00B83603"/>
    <w:rsid w:val="00B83815"/>
    <w:rsid w:val="00B83914"/>
    <w:rsid w:val="00B83933"/>
    <w:rsid w:val="00B83BFA"/>
    <w:rsid w:val="00B83C8A"/>
    <w:rsid w:val="00B840D1"/>
    <w:rsid w:val="00B84977"/>
    <w:rsid w:val="00B84B60"/>
    <w:rsid w:val="00B84F42"/>
    <w:rsid w:val="00B851B9"/>
    <w:rsid w:val="00B852E0"/>
    <w:rsid w:val="00B85419"/>
    <w:rsid w:val="00B858AC"/>
    <w:rsid w:val="00B86229"/>
    <w:rsid w:val="00B868D5"/>
    <w:rsid w:val="00B86BC1"/>
    <w:rsid w:val="00B86EBA"/>
    <w:rsid w:val="00B86F4A"/>
    <w:rsid w:val="00B87B98"/>
    <w:rsid w:val="00B87C47"/>
    <w:rsid w:val="00B90736"/>
    <w:rsid w:val="00B912A9"/>
    <w:rsid w:val="00B917A0"/>
    <w:rsid w:val="00B92904"/>
    <w:rsid w:val="00B92D8E"/>
    <w:rsid w:val="00B93632"/>
    <w:rsid w:val="00B939CD"/>
    <w:rsid w:val="00B93E1B"/>
    <w:rsid w:val="00B94EDD"/>
    <w:rsid w:val="00B9529A"/>
    <w:rsid w:val="00B954E9"/>
    <w:rsid w:val="00B966D5"/>
    <w:rsid w:val="00B96CE5"/>
    <w:rsid w:val="00B97955"/>
    <w:rsid w:val="00B97AD6"/>
    <w:rsid w:val="00BA09A4"/>
    <w:rsid w:val="00BA0AA1"/>
    <w:rsid w:val="00BA0D7B"/>
    <w:rsid w:val="00BA145F"/>
    <w:rsid w:val="00BA16E0"/>
    <w:rsid w:val="00BA195F"/>
    <w:rsid w:val="00BA1E7D"/>
    <w:rsid w:val="00BA1F42"/>
    <w:rsid w:val="00BA1F80"/>
    <w:rsid w:val="00BA2368"/>
    <w:rsid w:val="00BA2777"/>
    <w:rsid w:val="00BA33B4"/>
    <w:rsid w:val="00BA35CA"/>
    <w:rsid w:val="00BA3629"/>
    <w:rsid w:val="00BA396E"/>
    <w:rsid w:val="00BA4294"/>
    <w:rsid w:val="00BA4456"/>
    <w:rsid w:val="00BA47B1"/>
    <w:rsid w:val="00BA4D0A"/>
    <w:rsid w:val="00BA4F26"/>
    <w:rsid w:val="00BA5791"/>
    <w:rsid w:val="00BA5B18"/>
    <w:rsid w:val="00BA5F2D"/>
    <w:rsid w:val="00BA6255"/>
    <w:rsid w:val="00BA65B7"/>
    <w:rsid w:val="00BA6B87"/>
    <w:rsid w:val="00BA75B7"/>
    <w:rsid w:val="00BA78C1"/>
    <w:rsid w:val="00BB00EF"/>
    <w:rsid w:val="00BB01B1"/>
    <w:rsid w:val="00BB0A62"/>
    <w:rsid w:val="00BB11A8"/>
    <w:rsid w:val="00BB18E5"/>
    <w:rsid w:val="00BB1932"/>
    <w:rsid w:val="00BB1BBD"/>
    <w:rsid w:val="00BB1FCD"/>
    <w:rsid w:val="00BB2A0B"/>
    <w:rsid w:val="00BB2BFC"/>
    <w:rsid w:val="00BB2F48"/>
    <w:rsid w:val="00BB3204"/>
    <w:rsid w:val="00BB3593"/>
    <w:rsid w:val="00BB361F"/>
    <w:rsid w:val="00BB3F43"/>
    <w:rsid w:val="00BB3FA0"/>
    <w:rsid w:val="00BB4264"/>
    <w:rsid w:val="00BB46C7"/>
    <w:rsid w:val="00BB496D"/>
    <w:rsid w:val="00BB54B5"/>
    <w:rsid w:val="00BB553F"/>
    <w:rsid w:val="00BB55FB"/>
    <w:rsid w:val="00BB5659"/>
    <w:rsid w:val="00BB6030"/>
    <w:rsid w:val="00BB64BF"/>
    <w:rsid w:val="00BB6CA9"/>
    <w:rsid w:val="00BB6E7F"/>
    <w:rsid w:val="00BB72AC"/>
    <w:rsid w:val="00BB78D6"/>
    <w:rsid w:val="00BC095A"/>
    <w:rsid w:val="00BC0E03"/>
    <w:rsid w:val="00BC0F9D"/>
    <w:rsid w:val="00BC0FCC"/>
    <w:rsid w:val="00BC16BD"/>
    <w:rsid w:val="00BC1785"/>
    <w:rsid w:val="00BC2E6D"/>
    <w:rsid w:val="00BC344C"/>
    <w:rsid w:val="00BC367F"/>
    <w:rsid w:val="00BC39F3"/>
    <w:rsid w:val="00BC3C9D"/>
    <w:rsid w:val="00BC3D7B"/>
    <w:rsid w:val="00BC4561"/>
    <w:rsid w:val="00BC45F4"/>
    <w:rsid w:val="00BC5714"/>
    <w:rsid w:val="00BC5762"/>
    <w:rsid w:val="00BC5A73"/>
    <w:rsid w:val="00BC5DAC"/>
    <w:rsid w:val="00BC6243"/>
    <w:rsid w:val="00BC636C"/>
    <w:rsid w:val="00BC661F"/>
    <w:rsid w:val="00BC679C"/>
    <w:rsid w:val="00BC7028"/>
    <w:rsid w:val="00BC70D8"/>
    <w:rsid w:val="00BC7CED"/>
    <w:rsid w:val="00BD007F"/>
    <w:rsid w:val="00BD159D"/>
    <w:rsid w:val="00BD15B2"/>
    <w:rsid w:val="00BD1B63"/>
    <w:rsid w:val="00BD1B84"/>
    <w:rsid w:val="00BD1C61"/>
    <w:rsid w:val="00BD1FB9"/>
    <w:rsid w:val="00BD280D"/>
    <w:rsid w:val="00BD2F3C"/>
    <w:rsid w:val="00BD2FC3"/>
    <w:rsid w:val="00BD3296"/>
    <w:rsid w:val="00BD3330"/>
    <w:rsid w:val="00BD34B5"/>
    <w:rsid w:val="00BD3CAD"/>
    <w:rsid w:val="00BD3CE2"/>
    <w:rsid w:val="00BD4416"/>
    <w:rsid w:val="00BD4AF1"/>
    <w:rsid w:val="00BD4F20"/>
    <w:rsid w:val="00BD50E9"/>
    <w:rsid w:val="00BD55CC"/>
    <w:rsid w:val="00BD5671"/>
    <w:rsid w:val="00BD5D61"/>
    <w:rsid w:val="00BD5E66"/>
    <w:rsid w:val="00BD639E"/>
    <w:rsid w:val="00BD6D73"/>
    <w:rsid w:val="00BD6EB4"/>
    <w:rsid w:val="00BD7401"/>
    <w:rsid w:val="00BD7479"/>
    <w:rsid w:val="00BD78BC"/>
    <w:rsid w:val="00BD79DF"/>
    <w:rsid w:val="00BE0581"/>
    <w:rsid w:val="00BE12F0"/>
    <w:rsid w:val="00BE19A8"/>
    <w:rsid w:val="00BE1AE7"/>
    <w:rsid w:val="00BE1E20"/>
    <w:rsid w:val="00BE225C"/>
    <w:rsid w:val="00BE241E"/>
    <w:rsid w:val="00BE27D9"/>
    <w:rsid w:val="00BE29F3"/>
    <w:rsid w:val="00BE2C03"/>
    <w:rsid w:val="00BE3A04"/>
    <w:rsid w:val="00BE3BC8"/>
    <w:rsid w:val="00BE48AA"/>
    <w:rsid w:val="00BE536C"/>
    <w:rsid w:val="00BE5F53"/>
    <w:rsid w:val="00BE62AB"/>
    <w:rsid w:val="00BE63E0"/>
    <w:rsid w:val="00BE64EF"/>
    <w:rsid w:val="00BE69C7"/>
    <w:rsid w:val="00BE6E42"/>
    <w:rsid w:val="00BE6E4C"/>
    <w:rsid w:val="00BE7039"/>
    <w:rsid w:val="00BE73BF"/>
    <w:rsid w:val="00BE75E7"/>
    <w:rsid w:val="00BE79BE"/>
    <w:rsid w:val="00BE7A4A"/>
    <w:rsid w:val="00BE7EB0"/>
    <w:rsid w:val="00BF005E"/>
    <w:rsid w:val="00BF0182"/>
    <w:rsid w:val="00BF048B"/>
    <w:rsid w:val="00BF08D4"/>
    <w:rsid w:val="00BF0ACD"/>
    <w:rsid w:val="00BF1391"/>
    <w:rsid w:val="00BF1529"/>
    <w:rsid w:val="00BF1948"/>
    <w:rsid w:val="00BF221F"/>
    <w:rsid w:val="00BF226F"/>
    <w:rsid w:val="00BF2A28"/>
    <w:rsid w:val="00BF2A79"/>
    <w:rsid w:val="00BF30D4"/>
    <w:rsid w:val="00BF3D35"/>
    <w:rsid w:val="00BF4D37"/>
    <w:rsid w:val="00BF50BB"/>
    <w:rsid w:val="00BF536A"/>
    <w:rsid w:val="00BF5842"/>
    <w:rsid w:val="00BF595C"/>
    <w:rsid w:val="00BF5F8F"/>
    <w:rsid w:val="00BF6542"/>
    <w:rsid w:val="00BF6E24"/>
    <w:rsid w:val="00BF6F7A"/>
    <w:rsid w:val="00BF75CC"/>
    <w:rsid w:val="00C00537"/>
    <w:rsid w:val="00C00578"/>
    <w:rsid w:val="00C005C6"/>
    <w:rsid w:val="00C01A20"/>
    <w:rsid w:val="00C0200C"/>
    <w:rsid w:val="00C0273C"/>
    <w:rsid w:val="00C02AFB"/>
    <w:rsid w:val="00C03748"/>
    <w:rsid w:val="00C03C2F"/>
    <w:rsid w:val="00C03DD8"/>
    <w:rsid w:val="00C04692"/>
    <w:rsid w:val="00C051F7"/>
    <w:rsid w:val="00C05543"/>
    <w:rsid w:val="00C0560A"/>
    <w:rsid w:val="00C05C12"/>
    <w:rsid w:val="00C06212"/>
    <w:rsid w:val="00C08A08"/>
    <w:rsid w:val="00C10D9C"/>
    <w:rsid w:val="00C116A7"/>
    <w:rsid w:val="00C11A3F"/>
    <w:rsid w:val="00C11B5C"/>
    <w:rsid w:val="00C11CD9"/>
    <w:rsid w:val="00C122FD"/>
    <w:rsid w:val="00C127EE"/>
    <w:rsid w:val="00C12DC7"/>
    <w:rsid w:val="00C131FD"/>
    <w:rsid w:val="00C1325F"/>
    <w:rsid w:val="00C136AD"/>
    <w:rsid w:val="00C13CC3"/>
    <w:rsid w:val="00C13E5C"/>
    <w:rsid w:val="00C13E7E"/>
    <w:rsid w:val="00C143D0"/>
    <w:rsid w:val="00C14534"/>
    <w:rsid w:val="00C14C31"/>
    <w:rsid w:val="00C151B2"/>
    <w:rsid w:val="00C1544D"/>
    <w:rsid w:val="00C157FB"/>
    <w:rsid w:val="00C15A30"/>
    <w:rsid w:val="00C15BBB"/>
    <w:rsid w:val="00C15F14"/>
    <w:rsid w:val="00C16119"/>
    <w:rsid w:val="00C168A7"/>
    <w:rsid w:val="00C16A02"/>
    <w:rsid w:val="00C1756F"/>
    <w:rsid w:val="00C17D42"/>
    <w:rsid w:val="00C17E29"/>
    <w:rsid w:val="00C20397"/>
    <w:rsid w:val="00C20AE6"/>
    <w:rsid w:val="00C20F15"/>
    <w:rsid w:val="00C217C9"/>
    <w:rsid w:val="00C21864"/>
    <w:rsid w:val="00C21AAA"/>
    <w:rsid w:val="00C21C21"/>
    <w:rsid w:val="00C22903"/>
    <w:rsid w:val="00C22E0F"/>
    <w:rsid w:val="00C22EF8"/>
    <w:rsid w:val="00C23276"/>
    <w:rsid w:val="00C24026"/>
    <w:rsid w:val="00C24263"/>
    <w:rsid w:val="00C2473C"/>
    <w:rsid w:val="00C24744"/>
    <w:rsid w:val="00C247EC"/>
    <w:rsid w:val="00C24F78"/>
    <w:rsid w:val="00C2578F"/>
    <w:rsid w:val="00C2579F"/>
    <w:rsid w:val="00C25E1F"/>
    <w:rsid w:val="00C26DC3"/>
    <w:rsid w:val="00C2739B"/>
    <w:rsid w:val="00C27886"/>
    <w:rsid w:val="00C27A42"/>
    <w:rsid w:val="00C27B89"/>
    <w:rsid w:val="00C27C05"/>
    <w:rsid w:val="00C30086"/>
    <w:rsid w:val="00C3109C"/>
    <w:rsid w:val="00C311F7"/>
    <w:rsid w:val="00C315FA"/>
    <w:rsid w:val="00C318F2"/>
    <w:rsid w:val="00C31EAE"/>
    <w:rsid w:val="00C32A27"/>
    <w:rsid w:val="00C32AE2"/>
    <w:rsid w:val="00C32C1B"/>
    <w:rsid w:val="00C339AC"/>
    <w:rsid w:val="00C33EF6"/>
    <w:rsid w:val="00C340E5"/>
    <w:rsid w:val="00C34C4B"/>
    <w:rsid w:val="00C34D3A"/>
    <w:rsid w:val="00C35758"/>
    <w:rsid w:val="00C35763"/>
    <w:rsid w:val="00C35C5F"/>
    <w:rsid w:val="00C35D90"/>
    <w:rsid w:val="00C365B7"/>
    <w:rsid w:val="00C36759"/>
    <w:rsid w:val="00C374DF"/>
    <w:rsid w:val="00C404E7"/>
    <w:rsid w:val="00C40581"/>
    <w:rsid w:val="00C406B7"/>
    <w:rsid w:val="00C40BF9"/>
    <w:rsid w:val="00C41149"/>
    <w:rsid w:val="00C42851"/>
    <w:rsid w:val="00C435D1"/>
    <w:rsid w:val="00C43843"/>
    <w:rsid w:val="00C443F6"/>
    <w:rsid w:val="00C444B6"/>
    <w:rsid w:val="00C446E7"/>
    <w:rsid w:val="00C44CC8"/>
    <w:rsid w:val="00C45740"/>
    <w:rsid w:val="00C458FF"/>
    <w:rsid w:val="00C4595F"/>
    <w:rsid w:val="00C4664D"/>
    <w:rsid w:val="00C46719"/>
    <w:rsid w:val="00C467E9"/>
    <w:rsid w:val="00C46C11"/>
    <w:rsid w:val="00C47A8C"/>
    <w:rsid w:val="00C50044"/>
    <w:rsid w:val="00C50A0C"/>
    <w:rsid w:val="00C51A74"/>
    <w:rsid w:val="00C51D4D"/>
    <w:rsid w:val="00C5236B"/>
    <w:rsid w:val="00C52668"/>
    <w:rsid w:val="00C52F8C"/>
    <w:rsid w:val="00C536E2"/>
    <w:rsid w:val="00C544FD"/>
    <w:rsid w:val="00C552E3"/>
    <w:rsid w:val="00C5567D"/>
    <w:rsid w:val="00C55795"/>
    <w:rsid w:val="00C55A45"/>
    <w:rsid w:val="00C55E8E"/>
    <w:rsid w:val="00C56284"/>
    <w:rsid w:val="00C5636B"/>
    <w:rsid w:val="00C5646C"/>
    <w:rsid w:val="00C565EC"/>
    <w:rsid w:val="00C56672"/>
    <w:rsid w:val="00C569CC"/>
    <w:rsid w:val="00C56AB1"/>
    <w:rsid w:val="00C57C04"/>
    <w:rsid w:val="00C57C0C"/>
    <w:rsid w:val="00C57F2D"/>
    <w:rsid w:val="00C57FB9"/>
    <w:rsid w:val="00C602B3"/>
    <w:rsid w:val="00C6096E"/>
    <w:rsid w:val="00C6147B"/>
    <w:rsid w:val="00C621D8"/>
    <w:rsid w:val="00C62BE8"/>
    <w:rsid w:val="00C63386"/>
    <w:rsid w:val="00C638C0"/>
    <w:rsid w:val="00C63FB7"/>
    <w:rsid w:val="00C64778"/>
    <w:rsid w:val="00C6510A"/>
    <w:rsid w:val="00C659D6"/>
    <w:rsid w:val="00C65B27"/>
    <w:rsid w:val="00C65BC5"/>
    <w:rsid w:val="00C66076"/>
    <w:rsid w:val="00C661B9"/>
    <w:rsid w:val="00C66806"/>
    <w:rsid w:val="00C66A9A"/>
    <w:rsid w:val="00C66FEA"/>
    <w:rsid w:val="00C67335"/>
    <w:rsid w:val="00C6754D"/>
    <w:rsid w:val="00C67AFB"/>
    <w:rsid w:val="00C701AE"/>
    <w:rsid w:val="00C70337"/>
    <w:rsid w:val="00C7063B"/>
    <w:rsid w:val="00C7148F"/>
    <w:rsid w:val="00C715C8"/>
    <w:rsid w:val="00C71A6F"/>
    <w:rsid w:val="00C7236B"/>
    <w:rsid w:val="00C7265C"/>
    <w:rsid w:val="00C7287F"/>
    <w:rsid w:val="00C73BEA"/>
    <w:rsid w:val="00C74557"/>
    <w:rsid w:val="00C74D00"/>
    <w:rsid w:val="00C7501E"/>
    <w:rsid w:val="00C7569A"/>
    <w:rsid w:val="00C75F17"/>
    <w:rsid w:val="00C76AB6"/>
    <w:rsid w:val="00C76ADC"/>
    <w:rsid w:val="00C76F94"/>
    <w:rsid w:val="00C770E2"/>
    <w:rsid w:val="00C77A71"/>
    <w:rsid w:val="00C77DC1"/>
    <w:rsid w:val="00C8113D"/>
    <w:rsid w:val="00C82338"/>
    <w:rsid w:val="00C825A8"/>
    <w:rsid w:val="00C82A7D"/>
    <w:rsid w:val="00C82D71"/>
    <w:rsid w:val="00C8393E"/>
    <w:rsid w:val="00C8463C"/>
    <w:rsid w:val="00C85644"/>
    <w:rsid w:val="00C85951"/>
    <w:rsid w:val="00C85A44"/>
    <w:rsid w:val="00C85FBC"/>
    <w:rsid w:val="00C86522"/>
    <w:rsid w:val="00C86676"/>
    <w:rsid w:val="00C8691D"/>
    <w:rsid w:val="00C869E2"/>
    <w:rsid w:val="00C86C18"/>
    <w:rsid w:val="00C870A7"/>
    <w:rsid w:val="00C87301"/>
    <w:rsid w:val="00C873FD"/>
    <w:rsid w:val="00C87E0F"/>
    <w:rsid w:val="00C87EB3"/>
    <w:rsid w:val="00C90014"/>
    <w:rsid w:val="00C902FD"/>
    <w:rsid w:val="00C90EAC"/>
    <w:rsid w:val="00C916AF"/>
    <w:rsid w:val="00C91843"/>
    <w:rsid w:val="00C91874"/>
    <w:rsid w:val="00C91A11"/>
    <w:rsid w:val="00C91C35"/>
    <w:rsid w:val="00C91F62"/>
    <w:rsid w:val="00C92E10"/>
    <w:rsid w:val="00C92EF1"/>
    <w:rsid w:val="00C936EA"/>
    <w:rsid w:val="00C93C90"/>
    <w:rsid w:val="00C93DB6"/>
    <w:rsid w:val="00C94757"/>
    <w:rsid w:val="00C94ACC"/>
    <w:rsid w:val="00C94BCF"/>
    <w:rsid w:val="00C94F6F"/>
    <w:rsid w:val="00C95074"/>
    <w:rsid w:val="00C95733"/>
    <w:rsid w:val="00C95986"/>
    <w:rsid w:val="00C9673F"/>
    <w:rsid w:val="00C96790"/>
    <w:rsid w:val="00C96A59"/>
    <w:rsid w:val="00C974F9"/>
    <w:rsid w:val="00CA061E"/>
    <w:rsid w:val="00CA1879"/>
    <w:rsid w:val="00CA2296"/>
    <w:rsid w:val="00CA267C"/>
    <w:rsid w:val="00CA26BD"/>
    <w:rsid w:val="00CA2905"/>
    <w:rsid w:val="00CA2994"/>
    <w:rsid w:val="00CA2CD4"/>
    <w:rsid w:val="00CA379F"/>
    <w:rsid w:val="00CA45D0"/>
    <w:rsid w:val="00CA4AF8"/>
    <w:rsid w:val="00CA59AA"/>
    <w:rsid w:val="00CA5ECF"/>
    <w:rsid w:val="00CA6215"/>
    <w:rsid w:val="00CA6573"/>
    <w:rsid w:val="00CA6777"/>
    <w:rsid w:val="00CA67F5"/>
    <w:rsid w:val="00CA70DC"/>
    <w:rsid w:val="00CA7315"/>
    <w:rsid w:val="00CA77DB"/>
    <w:rsid w:val="00CB073F"/>
    <w:rsid w:val="00CB0A70"/>
    <w:rsid w:val="00CB1427"/>
    <w:rsid w:val="00CB1481"/>
    <w:rsid w:val="00CB16BA"/>
    <w:rsid w:val="00CB1963"/>
    <w:rsid w:val="00CB2018"/>
    <w:rsid w:val="00CB20C1"/>
    <w:rsid w:val="00CB27A4"/>
    <w:rsid w:val="00CB2888"/>
    <w:rsid w:val="00CB3B98"/>
    <w:rsid w:val="00CB3D18"/>
    <w:rsid w:val="00CB47A5"/>
    <w:rsid w:val="00CB4D62"/>
    <w:rsid w:val="00CB54FB"/>
    <w:rsid w:val="00CB5AD7"/>
    <w:rsid w:val="00CB5C26"/>
    <w:rsid w:val="00CB6AF2"/>
    <w:rsid w:val="00CB7B89"/>
    <w:rsid w:val="00CB94F5"/>
    <w:rsid w:val="00CBDD44"/>
    <w:rsid w:val="00CC00DA"/>
    <w:rsid w:val="00CC00E8"/>
    <w:rsid w:val="00CC165B"/>
    <w:rsid w:val="00CC20CF"/>
    <w:rsid w:val="00CC2FB9"/>
    <w:rsid w:val="00CC35EF"/>
    <w:rsid w:val="00CC363A"/>
    <w:rsid w:val="00CC379A"/>
    <w:rsid w:val="00CC4676"/>
    <w:rsid w:val="00CC4D04"/>
    <w:rsid w:val="00CC5473"/>
    <w:rsid w:val="00CC5F2C"/>
    <w:rsid w:val="00CC622B"/>
    <w:rsid w:val="00CC6B71"/>
    <w:rsid w:val="00CC6CFE"/>
    <w:rsid w:val="00CC6D66"/>
    <w:rsid w:val="00CC7432"/>
    <w:rsid w:val="00CC7A82"/>
    <w:rsid w:val="00CC7CF6"/>
    <w:rsid w:val="00CC7FCD"/>
    <w:rsid w:val="00CD0794"/>
    <w:rsid w:val="00CD1B60"/>
    <w:rsid w:val="00CD1D18"/>
    <w:rsid w:val="00CD375C"/>
    <w:rsid w:val="00CD3BB0"/>
    <w:rsid w:val="00CD4074"/>
    <w:rsid w:val="00CD489C"/>
    <w:rsid w:val="00CD4A2B"/>
    <w:rsid w:val="00CD4A52"/>
    <w:rsid w:val="00CD4AC1"/>
    <w:rsid w:val="00CD5022"/>
    <w:rsid w:val="00CD51C2"/>
    <w:rsid w:val="00CD5257"/>
    <w:rsid w:val="00CD53D3"/>
    <w:rsid w:val="00CD58FC"/>
    <w:rsid w:val="00CD65FD"/>
    <w:rsid w:val="00CD77AC"/>
    <w:rsid w:val="00CD7898"/>
    <w:rsid w:val="00CD7C0A"/>
    <w:rsid w:val="00CD7CA7"/>
    <w:rsid w:val="00CE0396"/>
    <w:rsid w:val="00CE0B8C"/>
    <w:rsid w:val="00CE1DC1"/>
    <w:rsid w:val="00CE1F54"/>
    <w:rsid w:val="00CE213A"/>
    <w:rsid w:val="00CE2B44"/>
    <w:rsid w:val="00CE2EE2"/>
    <w:rsid w:val="00CE30DD"/>
    <w:rsid w:val="00CE3596"/>
    <w:rsid w:val="00CE38AD"/>
    <w:rsid w:val="00CE3CB2"/>
    <w:rsid w:val="00CE3D54"/>
    <w:rsid w:val="00CE3E38"/>
    <w:rsid w:val="00CE4113"/>
    <w:rsid w:val="00CE41A6"/>
    <w:rsid w:val="00CE42B6"/>
    <w:rsid w:val="00CE48A9"/>
    <w:rsid w:val="00CE5385"/>
    <w:rsid w:val="00CE5A70"/>
    <w:rsid w:val="00CE5F1F"/>
    <w:rsid w:val="00CE616B"/>
    <w:rsid w:val="00CE64A7"/>
    <w:rsid w:val="00CE656A"/>
    <w:rsid w:val="00CE6624"/>
    <w:rsid w:val="00CE6AEC"/>
    <w:rsid w:val="00CE6D3E"/>
    <w:rsid w:val="00CE6FE8"/>
    <w:rsid w:val="00CE7989"/>
    <w:rsid w:val="00CE7BA3"/>
    <w:rsid w:val="00CE7DBF"/>
    <w:rsid w:val="00CE7FF7"/>
    <w:rsid w:val="00CF097D"/>
    <w:rsid w:val="00CF0E01"/>
    <w:rsid w:val="00CF17AD"/>
    <w:rsid w:val="00CF1951"/>
    <w:rsid w:val="00CF1B6D"/>
    <w:rsid w:val="00CF1BBE"/>
    <w:rsid w:val="00CF1C82"/>
    <w:rsid w:val="00CF26A8"/>
    <w:rsid w:val="00CF279F"/>
    <w:rsid w:val="00CF2950"/>
    <w:rsid w:val="00CF3086"/>
    <w:rsid w:val="00CF4E0C"/>
    <w:rsid w:val="00CF518C"/>
    <w:rsid w:val="00CF5262"/>
    <w:rsid w:val="00CF58D3"/>
    <w:rsid w:val="00CF5BE4"/>
    <w:rsid w:val="00CF648E"/>
    <w:rsid w:val="00CF66B2"/>
    <w:rsid w:val="00CF68B7"/>
    <w:rsid w:val="00CF6D4B"/>
    <w:rsid w:val="00CF6D98"/>
    <w:rsid w:val="00CF75DC"/>
    <w:rsid w:val="00CF7931"/>
    <w:rsid w:val="00CF7E22"/>
    <w:rsid w:val="00D001E7"/>
    <w:rsid w:val="00D0129F"/>
    <w:rsid w:val="00D01793"/>
    <w:rsid w:val="00D018CA"/>
    <w:rsid w:val="00D01B8C"/>
    <w:rsid w:val="00D02007"/>
    <w:rsid w:val="00D0202F"/>
    <w:rsid w:val="00D02270"/>
    <w:rsid w:val="00D028B7"/>
    <w:rsid w:val="00D02A1F"/>
    <w:rsid w:val="00D03EA3"/>
    <w:rsid w:val="00D03EF9"/>
    <w:rsid w:val="00D04117"/>
    <w:rsid w:val="00D04354"/>
    <w:rsid w:val="00D04799"/>
    <w:rsid w:val="00D04B72"/>
    <w:rsid w:val="00D04CB3"/>
    <w:rsid w:val="00D04CDB"/>
    <w:rsid w:val="00D05039"/>
    <w:rsid w:val="00D057DA"/>
    <w:rsid w:val="00D06195"/>
    <w:rsid w:val="00D07018"/>
    <w:rsid w:val="00D07151"/>
    <w:rsid w:val="00D0798E"/>
    <w:rsid w:val="00D07C2C"/>
    <w:rsid w:val="00D07D8E"/>
    <w:rsid w:val="00D07DB8"/>
    <w:rsid w:val="00D10641"/>
    <w:rsid w:val="00D11730"/>
    <w:rsid w:val="00D121E2"/>
    <w:rsid w:val="00D12338"/>
    <w:rsid w:val="00D12BBE"/>
    <w:rsid w:val="00D13412"/>
    <w:rsid w:val="00D13722"/>
    <w:rsid w:val="00D15B7B"/>
    <w:rsid w:val="00D15CAE"/>
    <w:rsid w:val="00D16011"/>
    <w:rsid w:val="00D163B4"/>
    <w:rsid w:val="00D19FF7"/>
    <w:rsid w:val="00D20D21"/>
    <w:rsid w:val="00D2117D"/>
    <w:rsid w:val="00D216F5"/>
    <w:rsid w:val="00D2183C"/>
    <w:rsid w:val="00D227F0"/>
    <w:rsid w:val="00D23E8D"/>
    <w:rsid w:val="00D24111"/>
    <w:rsid w:val="00D24848"/>
    <w:rsid w:val="00D24CA4"/>
    <w:rsid w:val="00D24DB3"/>
    <w:rsid w:val="00D2536F"/>
    <w:rsid w:val="00D2545C"/>
    <w:rsid w:val="00D25C14"/>
    <w:rsid w:val="00D26B35"/>
    <w:rsid w:val="00D26B40"/>
    <w:rsid w:val="00D271BE"/>
    <w:rsid w:val="00D275B0"/>
    <w:rsid w:val="00D27FA2"/>
    <w:rsid w:val="00D30A49"/>
    <w:rsid w:val="00D30CCF"/>
    <w:rsid w:val="00D30D00"/>
    <w:rsid w:val="00D30EFA"/>
    <w:rsid w:val="00D31270"/>
    <w:rsid w:val="00D31D06"/>
    <w:rsid w:val="00D3203B"/>
    <w:rsid w:val="00D32124"/>
    <w:rsid w:val="00D3293B"/>
    <w:rsid w:val="00D334DD"/>
    <w:rsid w:val="00D33A2F"/>
    <w:rsid w:val="00D341BA"/>
    <w:rsid w:val="00D34B10"/>
    <w:rsid w:val="00D34F1B"/>
    <w:rsid w:val="00D35158"/>
    <w:rsid w:val="00D353F1"/>
    <w:rsid w:val="00D3587D"/>
    <w:rsid w:val="00D35B18"/>
    <w:rsid w:val="00D35C2B"/>
    <w:rsid w:val="00D35E9E"/>
    <w:rsid w:val="00D36150"/>
    <w:rsid w:val="00D36576"/>
    <w:rsid w:val="00D374C9"/>
    <w:rsid w:val="00D37589"/>
    <w:rsid w:val="00D37873"/>
    <w:rsid w:val="00D37B17"/>
    <w:rsid w:val="00D416C8"/>
    <w:rsid w:val="00D419D4"/>
    <w:rsid w:val="00D41D4A"/>
    <w:rsid w:val="00D4200A"/>
    <w:rsid w:val="00D42088"/>
    <w:rsid w:val="00D424CF"/>
    <w:rsid w:val="00D4267C"/>
    <w:rsid w:val="00D4271D"/>
    <w:rsid w:val="00D427CC"/>
    <w:rsid w:val="00D4288D"/>
    <w:rsid w:val="00D428D2"/>
    <w:rsid w:val="00D43014"/>
    <w:rsid w:val="00D43CD0"/>
    <w:rsid w:val="00D44EB9"/>
    <w:rsid w:val="00D45463"/>
    <w:rsid w:val="00D4584C"/>
    <w:rsid w:val="00D45A14"/>
    <w:rsid w:val="00D45AB1"/>
    <w:rsid w:val="00D4611A"/>
    <w:rsid w:val="00D464D5"/>
    <w:rsid w:val="00D47076"/>
    <w:rsid w:val="00D47103"/>
    <w:rsid w:val="00D477F9"/>
    <w:rsid w:val="00D47868"/>
    <w:rsid w:val="00D47B61"/>
    <w:rsid w:val="00D47CF5"/>
    <w:rsid w:val="00D47DE1"/>
    <w:rsid w:val="00D505D9"/>
    <w:rsid w:val="00D50AB3"/>
    <w:rsid w:val="00D50CC3"/>
    <w:rsid w:val="00D5139E"/>
    <w:rsid w:val="00D51C67"/>
    <w:rsid w:val="00D52921"/>
    <w:rsid w:val="00D546A3"/>
    <w:rsid w:val="00D548C1"/>
    <w:rsid w:val="00D550DE"/>
    <w:rsid w:val="00D55A9C"/>
    <w:rsid w:val="00D56338"/>
    <w:rsid w:val="00D56521"/>
    <w:rsid w:val="00D56673"/>
    <w:rsid w:val="00D5681C"/>
    <w:rsid w:val="00D603E7"/>
    <w:rsid w:val="00D60B59"/>
    <w:rsid w:val="00D60E06"/>
    <w:rsid w:val="00D6205D"/>
    <w:rsid w:val="00D62DF5"/>
    <w:rsid w:val="00D63AC3"/>
    <w:rsid w:val="00D63D40"/>
    <w:rsid w:val="00D64076"/>
    <w:rsid w:val="00D64330"/>
    <w:rsid w:val="00D64531"/>
    <w:rsid w:val="00D64C7C"/>
    <w:rsid w:val="00D654D3"/>
    <w:rsid w:val="00D6665A"/>
    <w:rsid w:val="00D67454"/>
    <w:rsid w:val="00D70BF1"/>
    <w:rsid w:val="00D70FE3"/>
    <w:rsid w:val="00D71CB8"/>
    <w:rsid w:val="00D71D53"/>
    <w:rsid w:val="00D72C34"/>
    <w:rsid w:val="00D72F64"/>
    <w:rsid w:val="00D7368C"/>
    <w:rsid w:val="00D73D90"/>
    <w:rsid w:val="00D73E7C"/>
    <w:rsid w:val="00D75A7C"/>
    <w:rsid w:val="00D75E9D"/>
    <w:rsid w:val="00D7681A"/>
    <w:rsid w:val="00D77614"/>
    <w:rsid w:val="00D77A8D"/>
    <w:rsid w:val="00D77BB3"/>
    <w:rsid w:val="00D77E70"/>
    <w:rsid w:val="00D77EDF"/>
    <w:rsid w:val="00D7B3A7"/>
    <w:rsid w:val="00D800D4"/>
    <w:rsid w:val="00D80A18"/>
    <w:rsid w:val="00D80C25"/>
    <w:rsid w:val="00D80ECA"/>
    <w:rsid w:val="00D81627"/>
    <w:rsid w:val="00D81C30"/>
    <w:rsid w:val="00D82AC9"/>
    <w:rsid w:val="00D82C9E"/>
    <w:rsid w:val="00D832AD"/>
    <w:rsid w:val="00D83C7B"/>
    <w:rsid w:val="00D848A8"/>
    <w:rsid w:val="00D84ED8"/>
    <w:rsid w:val="00D8504E"/>
    <w:rsid w:val="00D85525"/>
    <w:rsid w:val="00D85770"/>
    <w:rsid w:val="00D859EB"/>
    <w:rsid w:val="00D862BA"/>
    <w:rsid w:val="00D86745"/>
    <w:rsid w:val="00D86D59"/>
    <w:rsid w:val="00D87269"/>
    <w:rsid w:val="00D87791"/>
    <w:rsid w:val="00D87934"/>
    <w:rsid w:val="00D87971"/>
    <w:rsid w:val="00D879C1"/>
    <w:rsid w:val="00D87CBA"/>
    <w:rsid w:val="00D908F8"/>
    <w:rsid w:val="00D909A0"/>
    <w:rsid w:val="00D90B35"/>
    <w:rsid w:val="00D90C62"/>
    <w:rsid w:val="00D9135B"/>
    <w:rsid w:val="00D91A7F"/>
    <w:rsid w:val="00D91F1E"/>
    <w:rsid w:val="00D921CA"/>
    <w:rsid w:val="00D92ACA"/>
    <w:rsid w:val="00D92C9B"/>
    <w:rsid w:val="00D92EFD"/>
    <w:rsid w:val="00D92F59"/>
    <w:rsid w:val="00D9326A"/>
    <w:rsid w:val="00D93306"/>
    <w:rsid w:val="00D93CB6"/>
    <w:rsid w:val="00D93FA2"/>
    <w:rsid w:val="00D944FD"/>
    <w:rsid w:val="00D9472F"/>
    <w:rsid w:val="00D94D73"/>
    <w:rsid w:val="00D95AF6"/>
    <w:rsid w:val="00D95BC8"/>
    <w:rsid w:val="00D95BE5"/>
    <w:rsid w:val="00D95EF4"/>
    <w:rsid w:val="00D96599"/>
    <w:rsid w:val="00D968CE"/>
    <w:rsid w:val="00D96C11"/>
    <w:rsid w:val="00D972B6"/>
    <w:rsid w:val="00D97D65"/>
    <w:rsid w:val="00DA0217"/>
    <w:rsid w:val="00DA0BD0"/>
    <w:rsid w:val="00DA1110"/>
    <w:rsid w:val="00DA13D5"/>
    <w:rsid w:val="00DA181E"/>
    <w:rsid w:val="00DA2670"/>
    <w:rsid w:val="00DA3DC3"/>
    <w:rsid w:val="00DA3E30"/>
    <w:rsid w:val="00DA45D1"/>
    <w:rsid w:val="00DA4683"/>
    <w:rsid w:val="00DA50B1"/>
    <w:rsid w:val="00DA5D2E"/>
    <w:rsid w:val="00DA5EDF"/>
    <w:rsid w:val="00DA5F71"/>
    <w:rsid w:val="00DA6420"/>
    <w:rsid w:val="00DA7280"/>
    <w:rsid w:val="00DA7C39"/>
    <w:rsid w:val="00DB052D"/>
    <w:rsid w:val="00DB083D"/>
    <w:rsid w:val="00DB0962"/>
    <w:rsid w:val="00DB0A30"/>
    <w:rsid w:val="00DB0D0B"/>
    <w:rsid w:val="00DB130B"/>
    <w:rsid w:val="00DB27EC"/>
    <w:rsid w:val="00DB34CA"/>
    <w:rsid w:val="00DB39FF"/>
    <w:rsid w:val="00DB4263"/>
    <w:rsid w:val="00DB53F2"/>
    <w:rsid w:val="00DB54E4"/>
    <w:rsid w:val="00DB5661"/>
    <w:rsid w:val="00DB5DCE"/>
    <w:rsid w:val="00DB5F29"/>
    <w:rsid w:val="00DB679F"/>
    <w:rsid w:val="00DB67EF"/>
    <w:rsid w:val="00DB6ED1"/>
    <w:rsid w:val="00DB7260"/>
    <w:rsid w:val="00DB72B1"/>
    <w:rsid w:val="00DB7773"/>
    <w:rsid w:val="00DC05F0"/>
    <w:rsid w:val="00DC0936"/>
    <w:rsid w:val="00DC0BB6"/>
    <w:rsid w:val="00DC0D36"/>
    <w:rsid w:val="00DC12B5"/>
    <w:rsid w:val="00DC1629"/>
    <w:rsid w:val="00DC167A"/>
    <w:rsid w:val="00DC220F"/>
    <w:rsid w:val="00DC2977"/>
    <w:rsid w:val="00DC2D0B"/>
    <w:rsid w:val="00DC2D79"/>
    <w:rsid w:val="00DC2FC3"/>
    <w:rsid w:val="00DC3095"/>
    <w:rsid w:val="00DC31E3"/>
    <w:rsid w:val="00DC3B44"/>
    <w:rsid w:val="00DC4456"/>
    <w:rsid w:val="00DC45A3"/>
    <w:rsid w:val="00DC5F26"/>
    <w:rsid w:val="00DC6056"/>
    <w:rsid w:val="00DC6766"/>
    <w:rsid w:val="00DC7062"/>
    <w:rsid w:val="00DC7588"/>
    <w:rsid w:val="00DD0064"/>
    <w:rsid w:val="00DD013C"/>
    <w:rsid w:val="00DD0AAA"/>
    <w:rsid w:val="00DD0CCB"/>
    <w:rsid w:val="00DD128A"/>
    <w:rsid w:val="00DD1389"/>
    <w:rsid w:val="00DD1752"/>
    <w:rsid w:val="00DD1928"/>
    <w:rsid w:val="00DD19AD"/>
    <w:rsid w:val="00DD1B14"/>
    <w:rsid w:val="00DD2A4F"/>
    <w:rsid w:val="00DD2C29"/>
    <w:rsid w:val="00DD3116"/>
    <w:rsid w:val="00DD38F3"/>
    <w:rsid w:val="00DD410F"/>
    <w:rsid w:val="00DD4243"/>
    <w:rsid w:val="00DD460E"/>
    <w:rsid w:val="00DD4764"/>
    <w:rsid w:val="00DD4D67"/>
    <w:rsid w:val="00DD4F11"/>
    <w:rsid w:val="00DD531B"/>
    <w:rsid w:val="00DD56D0"/>
    <w:rsid w:val="00DD586B"/>
    <w:rsid w:val="00DD69DE"/>
    <w:rsid w:val="00DD6C69"/>
    <w:rsid w:val="00DD752D"/>
    <w:rsid w:val="00DD7CD2"/>
    <w:rsid w:val="00DE023A"/>
    <w:rsid w:val="00DE0292"/>
    <w:rsid w:val="00DE0AA7"/>
    <w:rsid w:val="00DE0F5F"/>
    <w:rsid w:val="00DE15ED"/>
    <w:rsid w:val="00DE1B81"/>
    <w:rsid w:val="00DE25A8"/>
    <w:rsid w:val="00DE2896"/>
    <w:rsid w:val="00DE2E15"/>
    <w:rsid w:val="00DE3190"/>
    <w:rsid w:val="00DE3982"/>
    <w:rsid w:val="00DE3D8F"/>
    <w:rsid w:val="00DE3F4F"/>
    <w:rsid w:val="00DE4073"/>
    <w:rsid w:val="00DE463F"/>
    <w:rsid w:val="00DE5228"/>
    <w:rsid w:val="00DE5354"/>
    <w:rsid w:val="00DE6539"/>
    <w:rsid w:val="00DE6781"/>
    <w:rsid w:val="00DE76EF"/>
    <w:rsid w:val="00DE7F4A"/>
    <w:rsid w:val="00DF0809"/>
    <w:rsid w:val="00DF0C02"/>
    <w:rsid w:val="00DF0C12"/>
    <w:rsid w:val="00DF11D9"/>
    <w:rsid w:val="00DF15AC"/>
    <w:rsid w:val="00DF194E"/>
    <w:rsid w:val="00DF22CC"/>
    <w:rsid w:val="00DF2712"/>
    <w:rsid w:val="00DF28DC"/>
    <w:rsid w:val="00DF2EAC"/>
    <w:rsid w:val="00DF2F25"/>
    <w:rsid w:val="00DF36DB"/>
    <w:rsid w:val="00DF36EC"/>
    <w:rsid w:val="00DF3BC6"/>
    <w:rsid w:val="00DF3FB4"/>
    <w:rsid w:val="00DF4BCC"/>
    <w:rsid w:val="00DF4F97"/>
    <w:rsid w:val="00DF656F"/>
    <w:rsid w:val="00DF70E6"/>
    <w:rsid w:val="00E000AE"/>
    <w:rsid w:val="00E003F3"/>
    <w:rsid w:val="00E009AA"/>
    <w:rsid w:val="00E01342"/>
    <w:rsid w:val="00E01C25"/>
    <w:rsid w:val="00E02945"/>
    <w:rsid w:val="00E02BD0"/>
    <w:rsid w:val="00E02CE9"/>
    <w:rsid w:val="00E02D6B"/>
    <w:rsid w:val="00E02F71"/>
    <w:rsid w:val="00E03226"/>
    <w:rsid w:val="00E0364C"/>
    <w:rsid w:val="00E036B5"/>
    <w:rsid w:val="00E04037"/>
    <w:rsid w:val="00E04412"/>
    <w:rsid w:val="00E04726"/>
    <w:rsid w:val="00E04C18"/>
    <w:rsid w:val="00E05B14"/>
    <w:rsid w:val="00E05EB5"/>
    <w:rsid w:val="00E066EC"/>
    <w:rsid w:val="00E06981"/>
    <w:rsid w:val="00E07836"/>
    <w:rsid w:val="00E07BBD"/>
    <w:rsid w:val="00E07D7A"/>
    <w:rsid w:val="00E07DF4"/>
    <w:rsid w:val="00E07FC2"/>
    <w:rsid w:val="00E10129"/>
    <w:rsid w:val="00E11090"/>
    <w:rsid w:val="00E1153A"/>
    <w:rsid w:val="00E11A1D"/>
    <w:rsid w:val="00E1295C"/>
    <w:rsid w:val="00E12C6D"/>
    <w:rsid w:val="00E132FD"/>
    <w:rsid w:val="00E135B3"/>
    <w:rsid w:val="00E13678"/>
    <w:rsid w:val="00E137A6"/>
    <w:rsid w:val="00E141E2"/>
    <w:rsid w:val="00E1429B"/>
    <w:rsid w:val="00E1439D"/>
    <w:rsid w:val="00E14536"/>
    <w:rsid w:val="00E14C18"/>
    <w:rsid w:val="00E14E52"/>
    <w:rsid w:val="00E156AD"/>
    <w:rsid w:val="00E16015"/>
    <w:rsid w:val="00E17023"/>
    <w:rsid w:val="00E178B2"/>
    <w:rsid w:val="00E17946"/>
    <w:rsid w:val="00E20319"/>
    <w:rsid w:val="00E2079D"/>
    <w:rsid w:val="00E20855"/>
    <w:rsid w:val="00E20C00"/>
    <w:rsid w:val="00E20ED6"/>
    <w:rsid w:val="00E212FE"/>
    <w:rsid w:val="00E21503"/>
    <w:rsid w:val="00E21534"/>
    <w:rsid w:val="00E21577"/>
    <w:rsid w:val="00E21C95"/>
    <w:rsid w:val="00E2232D"/>
    <w:rsid w:val="00E22436"/>
    <w:rsid w:val="00E22B27"/>
    <w:rsid w:val="00E231D2"/>
    <w:rsid w:val="00E23B74"/>
    <w:rsid w:val="00E23C9A"/>
    <w:rsid w:val="00E24002"/>
    <w:rsid w:val="00E24270"/>
    <w:rsid w:val="00E24531"/>
    <w:rsid w:val="00E2472D"/>
    <w:rsid w:val="00E24AAC"/>
    <w:rsid w:val="00E24C56"/>
    <w:rsid w:val="00E24F72"/>
    <w:rsid w:val="00E24FF7"/>
    <w:rsid w:val="00E25EF4"/>
    <w:rsid w:val="00E25FC7"/>
    <w:rsid w:val="00E26170"/>
    <w:rsid w:val="00E26F6F"/>
    <w:rsid w:val="00E273F0"/>
    <w:rsid w:val="00E2743E"/>
    <w:rsid w:val="00E30523"/>
    <w:rsid w:val="00E30FBC"/>
    <w:rsid w:val="00E310D9"/>
    <w:rsid w:val="00E31BCD"/>
    <w:rsid w:val="00E31CBD"/>
    <w:rsid w:val="00E3285F"/>
    <w:rsid w:val="00E32C64"/>
    <w:rsid w:val="00E33170"/>
    <w:rsid w:val="00E33D10"/>
    <w:rsid w:val="00E34791"/>
    <w:rsid w:val="00E348D1"/>
    <w:rsid w:val="00E34BD0"/>
    <w:rsid w:val="00E34C25"/>
    <w:rsid w:val="00E35CC0"/>
    <w:rsid w:val="00E36CCC"/>
    <w:rsid w:val="00E403AA"/>
    <w:rsid w:val="00E419F9"/>
    <w:rsid w:val="00E42059"/>
    <w:rsid w:val="00E42CA8"/>
    <w:rsid w:val="00E432C9"/>
    <w:rsid w:val="00E436EB"/>
    <w:rsid w:val="00E43D26"/>
    <w:rsid w:val="00E446D1"/>
    <w:rsid w:val="00E44BE3"/>
    <w:rsid w:val="00E46468"/>
    <w:rsid w:val="00E46DA7"/>
    <w:rsid w:val="00E47B89"/>
    <w:rsid w:val="00E50317"/>
    <w:rsid w:val="00E5100F"/>
    <w:rsid w:val="00E5194D"/>
    <w:rsid w:val="00E51FC0"/>
    <w:rsid w:val="00E52055"/>
    <w:rsid w:val="00E52572"/>
    <w:rsid w:val="00E52757"/>
    <w:rsid w:val="00E529FB"/>
    <w:rsid w:val="00E52A1B"/>
    <w:rsid w:val="00E53183"/>
    <w:rsid w:val="00E531D6"/>
    <w:rsid w:val="00E53648"/>
    <w:rsid w:val="00E536DB"/>
    <w:rsid w:val="00E53B31"/>
    <w:rsid w:val="00E540FC"/>
    <w:rsid w:val="00E544DF"/>
    <w:rsid w:val="00E54AE5"/>
    <w:rsid w:val="00E55170"/>
    <w:rsid w:val="00E55D6F"/>
    <w:rsid w:val="00E56B0C"/>
    <w:rsid w:val="00E56B73"/>
    <w:rsid w:val="00E56D6D"/>
    <w:rsid w:val="00E573FD"/>
    <w:rsid w:val="00E579F8"/>
    <w:rsid w:val="00E57F5D"/>
    <w:rsid w:val="00E604A2"/>
    <w:rsid w:val="00E606F5"/>
    <w:rsid w:val="00E610BF"/>
    <w:rsid w:val="00E62C32"/>
    <w:rsid w:val="00E62CB6"/>
    <w:rsid w:val="00E6332D"/>
    <w:rsid w:val="00E63BF2"/>
    <w:rsid w:val="00E63CEA"/>
    <w:rsid w:val="00E63D3B"/>
    <w:rsid w:val="00E64323"/>
    <w:rsid w:val="00E644A2"/>
    <w:rsid w:val="00E6487E"/>
    <w:rsid w:val="00E648E3"/>
    <w:rsid w:val="00E65035"/>
    <w:rsid w:val="00E6571E"/>
    <w:rsid w:val="00E65BD3"/>
    <w:rsid w:val="00E65BE9"/>
    <w:rsid w:val="00E65F21"/>
    <w:rsid w:val="00E66358"/>
    <w:rsid w:val="00E669DA"/>
    <w:rsid w:val="00E66A99"/>
    <w:rsid w:val="00E671D9"/>
    <w:rsid w:val="00E67B14"/>
    <w:rsid w:val="00E7086E"/>
    <w:rsid w:val="00E71038"/>
    <w:rsid w:val="00E71072"/>
    <w:rsid w:val="00E71577"/>
    <w:rsid w:val="00E717B7"/>
    <w:rsid w:val="00E72553"/>
    <w:rsid w:val="00E72A6B"/>
    <w:rsid w:val="00E72D39"/>
    <w:rsid w:val="00E73152"/>
    <w:rsid w:val="00E7321A"/>
    <w:rsid w:val="00E73F58"/>
    <w:rsid w:val="00E74A0E"/>
    <w:rsid w:val="00E75891"/>
    <w:rsid w:val="00E75B7E"/>
    <w:rsid w:val="00E769A8"/>
    <w:rsid w:val="00E770C7"/>
    <w:rsid w:val="00E77653"/>
    <w:rsid w:val="00E80866"/>
    <w:rsid w:val="00E80A91"/>
    <w:rsid w:val="00E81D06"/>
    <w:rsid w:val="00E81DD4"/>
    <w:rsid w:val="00E81EF0"/>
    <w:rsid w:val="00E8222C"/>
    <w:rsid w:val="00E82589"/>
    <w:rsid w:val="00E82AF3"/>
    <w:rsid w:val="00E83471"/>
    <w:rsid w:val="00E836D6"/>
    <w:rsid w:val="00E8397E"/>
    <w:rsid w:val="00E83A7E"/>
    <w:rsid w:val="00E83CB5"/>
    <w:rsid w:val="00E83F82"/>
    <w:rsid w:val="00E84000"/>
    <w:rsid w:val="00E84272"/>
    <w:rsid w:val="00E84404"/>
    <w:rsid w:val="00E846F5"/>
    <w:rsid w:val="00E858E5"/>
    <w:rsid w:val="00E86773"/>
    <w:rsid w:val="00E868A7"/>
    <w:rsid w:val="00E86A09"/>
    <w:rsid w:val="00E86A2B"/>
    <w:rsid w:val="00E86A5A"/>
    <w:rsid w:val="00E86DCD"/>
    <w:rsid w:val="00E90B61"/>
    <w:rsid w:val="00E9241A"/>
    <w:rsid w:val="00E92475"/>
    <w:rsid w:val="00E925C6"/>
    <w:rsid w:val="00E92D0B"/>
    <w:rsid w:val="00E92E60"/>
    <w:rsid w:val="00E92F4A"/>
    <w:rsid w:val="00E93324"/>
    <w:rsid w:val="00E936E4"/>
    <w:rsid w:val="00E93F96"/>
    <w:rsid w:val="00E947A9"/>
    <w:rsid w:val="00E94923"/>
    <w:rsid w:val="00E94D36"/>
    <w:rsid w:val="00E951F9"/>
    <w:rsid w:val="00E95296"/>
    <w:rsid w:val="00E954D9"/>
    <w:rsid w:val="00E95C2A"/>
    <w:rsid w:val="00E95FD5"/>
    <w:rsid w:val="00E97159"/>
    <w:rsid w:val="00E97A46"/>
    <w:rsid w:val="00EA08CA"/>
    <w:rsid w:val="00EA0B78"/>
    <w:rsid w:val="00EA1047"/>
    <w:rsid w:val="00EA12C3"/>
    <w:rsid w:val="00EA1A35"/>
    <w:rsid w:val="00EA1D3F"/>
    <w:rsid w:val="00EA2126"/>
    <w:rsid w:val="00EA28BE"/>
    <w:rsid w:val="00EA2DEC"/>
    <w:rsid w:val="00EA31A0"/>
    <w:rsid w:val="00EA3627"/>
    <w:rsid w:val="00EA4DE9"/>
    <w:rsid w:val="00EA4FE5"/>
    <w:rsid w:val="00EA5DAF"/>
    <w:rsid w:val="00EA6681"/>
    <w:rsid w:val="00EA6AA4"/>
    <w:rsid w:val="00EA7527"/>
    <w:rsid w:val="00EA7D83"/>
    <w:rsid w:val="00EB0348"/>
    <w:rsid w:val="00EB08BA"/>
    <w:rsid w:val="00EB0D0A"/>
    <w:rsid w:val="00EB0DB8"/>
    <w:rsid w:val="00EB172C"/>
    <w:rsid w:val="00EB180D"/>
    <w:rsid w:val="00EB1824"/>
    <w:rsid w:val="00EB1A67"/>
    <w:rsid w:val="00EB2034"/>
    <w:rsid w:val="00EB2402"/>
    <w:rsid w:val="00EB26E8"/>
    <w:rsid w:val="00EB327A"/>
    <w:rsid w:val="00EB3609"/>
    <w:rsid w:val="00EB3684"/>
    <w:rsid w:val="00EB3B26"/>
    <w:rsid w:val="00EB3BF6"/>
    <w:rsid w:val="00EB42C8"/>
    <w:rsid w:val="00EB45C9"/>
    <w:rsid w:val="00EB4AF5"/>
    <w:rsid w:val="00EB5F62"/>
    <w:rsid w:val="00EB60D2"/>
    <w:rsid w:val="00EB61D1"/>
    <w:rsid w:val="00EB67DF"/>
    <w:rsid w:val="00EC00A5"/>
    <w:rsid w:val="00EC111C"/>
    <w:rsid w:val="00EC164A"/>
    <w:rsid w:val="00EC1AB4"/>
    <w:rsid w:val="00EC1D41"/>
    <w:rsid w:val="00EC272A"/>
    <w:rsid w:val="00EC2897"/>
    <w:rsid w:val="00EC2C93"/>
    <w:rsid w:val="00EC2DB7"/>
    <w:rsid w:val="00EC2E6E"/>
    <w:rsid w:val="00EC2EB6"/>
    <w:rsid w:val="00EC30F7"/>
    <w:rsid w:val="00EC31EF"/>
    <w:rsid w:val="00EC3251"/>
    <w:rsid w:val="00EC345F"/>
    <w:rsid w:val="00EC3CF3"/>
    <w:rsid w:val="00EC4315"/>
    <w:rsid w:val="00EC55EB"/>
    <w:rsid w:val="00EC5AF1"/>
    <w:rsid w:val="00EC5F33"/>
    <w:rsid w:val="00EC6275"/>
    <w:rsid w:val="00EC636F"/>
    <w:rsid w:val="00EC6A15"/>
    <w:rsid w:val="00EC6CEC"/>
    <w:rsid w:val="00EC70EC"/>
    <w:rsid w:val="00EC7120"/>
    <w:rsid w:val="00ED0157"/>
    <w:rsid w:val="00ED025D"/>
    <w:rsid w:val="00ED0389"/>
    <w:rsid w:val="00ED0F8C"/>
    <w:rsid w:val="00ED1164"/>
    <w:rsid w:val="00ED1166"/>
    <w:rsid w:val="00ED1CB1"/>
    <w:rsid w:val="00ED1D24"/>
    <w:rsid w:val="00ED2538"/>
    <w:rsid w:val="00ED2545"/>
    <w:rsid w:val="00ED2632"/>
    <w:rsid w:val="00ED28B5"/>
    <w:rsid w:val="00ED2DC4"/>
    <w:rsid w:val="00ED37C0"/>
    <w:rsid w:val="00ED3A0D"/>
    <w:rsid w:val="00ED409E"/>
    <w:rsid w:val="00ED4230"/>
    <w:rsid w:val="00ED5B52"/>
    <w:rsid w:val="00ED5C30"/>
    <w:rsid w:val="00ED63D5"/>
    <w:rsid w:val="00ED6640"/>
    <w:rsid w:val="00ED7379"/>
    <w:rsid w:val="00ED7F76"/>
    <w:rsid w:val="00EDEF38"/>
    <w:rsid w:val="00EE0023"/>
    <w:rsid w:val="00EE01E1"/>
    <w:rsid w:val="00EE0AA8"/>
    <w:rsid w:val="00EE0F8E"/>
    <w:rsid w:val="00EE1518"/>
    <w:rsid w:val="00EE1E41"/>
    <w:rsid w:val="00EE24D9"/>
    <w:rsid w:val="00EE28BD"/>
    <w:rsid w:val="00EE2D93"/>
    <w:rsid w:val="00EE2E0B"/>
    <w:rsid w:val="00EE2E4B"/>
    <w:rsid w:val="00EE390C"/>
    <w:rsid w:val="00EE3E3E"/>
    <w:rsid w:val="00EE43D0"/>
    <w:rsid w:val="00EE457B"/>
    <w:rsid w:val="00EE46ED"/>
    <w:rsid w:val="00EE47E1"/>
    <w:rsid w:val="00EE499C"/>
    <w:rsid w:val="00EE4A62"/>
    <w:rsid w:val="00EE4D27"/>
    <w:rsid w:val="00EE5082"/>
    <w:rsid w:val="00EE5738"/>
    <w:rsid w:val="00EE5794"/>
    <w:rsid w:val="00EE5A44"/>
    <w:rsid w:val="00EE5BDE"/>
    <w:rsid w:val="00EE6686"/>
    <w:rsid w:val="00EE6952"/>
    <w:rsid w:val="00EE6CBE"/>
    <w:rsid w:val="00EE7102"/>
    <w:rsid w:val="00EE720A"/>
    <w:rsid w:val="00EE7A9E"/>
    <w:rsid w:val="00EF0057"/>
    <w:rsid w:val="00EF0E35"/>
    <w:rsid w:val="00EF0F4A"/>
    <w:rsid w:val="00EF145C"/>
    <w:rsid w:val="00EF1E86"/>
    <w:rsid w:val="00EF1F70"/>
    <w:rsid w:val="00EF2080"/>
    <w:rsid w:val="00EF267F"/>
    <w:rsid w:val="00EF28D0"/>
    <w:rsid w:val="00EF326E"/>
    <w:rsid w:val="00EF441F"/>
    <w:rsid w:val="00EF44FD"/>
    <w:rsid w:val="00EF471E"/>
    <w:rsid w:val="00EF48E4"/>
    <w:rsid w:val="00EF4D6D"/>
    <w:rsid w:val="00EF56C4"/>
    <w:rsid w:val="00EF5806"/>
    <w:rsid w:val="00EF5C5D"/>
    <w:rsid w:val="00EF6865"/>
    <w:rsid w:val="00EF6BF3"/>
    <w:rsid w:val="00EF6F17"/>
    <w:rsid w:val="00EF7488"/>
    <w:rsid w:val="00EFE975"/>
    <w:rsid w:val="00F004F3"/>
    <w:rsid w:val="00F0076D"/>
    <w:rsid w:val="00F00EEE"/>
    <w:rsid w:val="00F01200"/>
    <w:rsid w:val="00F014D8"/>
    <w:rsid w:val="00F02220"/>
    <w:rsid w:val="00F02B0C"/>
    <w:rsid w:val="00F030D6"/>
    <w:rsid w:val="00F03211"/>
    <w:rsid w:val="00F03CF3"/>
    <w:rsid w:val="00F0467B"/>
    <w:rsid w:val="00F04757"/>
    <w:rsid w:val="00F050FD"/>
    <w:rsid w:val="00F0587A"/>
    <w:rsid w:val="00F05BB5"/>
    <w:rsid w:val="00F05C7D"/>
    <w:rsid w:val="00F05CAA"/>
    <w:rsid w:val="00F06FFA"/>
    <w:rsid w:val="00F076CF"/>
    <w:rsid w:val="00F07B8B"/>
    <w:rsid w:val="00F07C4D"/>
    <w:rsid w:val="00F10229"/>
    <w:rsid w:val="00F106C2"/>
    <w:rsid w:val="00F106F2"/>
    <w:rsid w:val="00F10E9D"/>
    <w:rsid w:val="00F111E0"/>
    <w:rsid w:val="00F11869"/>
    <w:rsid w:val="00F118B7"/>
    <w:rsid w:val="00F11A1F"/>
    <w:rsid w:val="00F1284A"/>
    <w:rsid w:val="00F12B84"/>
    <w:rsid w:val="00F138C1"/>
    <w:rsid w:val="00F13966"/>
    <w:rsid w:val="00F13F7D"/>
    <w:rsid w:val="00F14428"/>
    <w:rsid w:val="00F14E7D"/>
    <w:rsid w:val="00F15C1D"/>
    <w:rsid w:val="00F16EC4"/>
    <w:rsid w:val="00F17B9A"/>
    <w:rsid w:val="00F17CCA"/>
    <w:rsid w:val="00F17F64"/>
    <w:rsid w:val="00F20A07"/>
    <w:rsid w:val="00F20C5C"/>
    <w:rsid w:val="00F210F5"/>
    <w:rsid w:val="00F212F5"/>
    <w:rsid w:val="00F2145D"/>
    <w:rsid w:val="00F21637"/>
    <w:rsid w:val="00F217C6"/>
    <w:rsid w:val="00F2255C"/>
    <w:rsid w:val="00F2329C"/>
    <w:rsid w:val="00F23822"/>
    <w:rsid w:val="00F23F28"/>
    <w:rsid w:val="00F24148"/>
    <w:rsid w:val="00F242FE"/>
    <w:rsid w:val="00F244C4"/>
    <w:rsid w:val="00F248F4"/>
    <w:rsid w:val="00F24E6A"/>
    <w:rsid w:val="00F24F9F"/>
    <w:rsid w:val="00F25413"/>
    <w:rsid w:val="00F254E2"/>
    <w:rsid w:val="00F25665"/>
    <w:rsid w:val="00F262B0"/>
    <w:rsid w:val="00F264D4"/>
    <w:rsid w:val="00F266D0"/>
    <w:rsid w:val="00F26DF8"/>
    <w:rsid w:val="00F26EB7"/>
    <w:rsid w:val="00F2711A"/>
    <w:rsid w:val="00F278CD"/>
    <w:rsid w:val="00F300FB"/>
    <w:rsid w:val="00F30A89"/>
    <w:rsid w:val="00F31890"/>
    <w:rsid w:val="00F31AB8"/>
    <w:rsid w:val="00F31BD3"/>
    <w:rsid w:val="00F31D03"/>
    <w:rsid w:val="00F32003"/>
    <w:rsid w:val="00F327DE"/>
    <w:rsid w:val="00F336F7"/>
    <w:rsid w:val="00F33EA3"/>
    <w:rsid w:val="00F3407A"/>
    <w:rsid w:val="00F34269"/>
    <w:rsid w:val="00F342E1"/>
    <w:rsid w:val="00F34D1C"/>
    <w:rsid w:val="00F34EFA"/>
    <w:rsid w:val="00F3517A"/>
    <w:rsid w:val="00F359CF"/>
    <w:rsid w:val="00F35C78"/>
    <w:rsid w:val="00F35EFB"/>
    <w:rsid w:val="00F36519"/>
    <w:rsid w:val="00F36AE2"/>
    <w:rsid w:val="00F36B50"/>
    <w:rsid w:val="00F36E6B"/>
    <w:rsid w:val="00F37402"/>
    <w:rsid w:val="00F3766D"/>
    <w:rsid w:val="00F4007C"/>
    <w:rsid w:val="00F40206"/>
    <w:rsid w:val="00F405E2"/>
    <w:rsid w:val="00F4191E"/>
    <w:rsid w:val="00F41C51"/>
    <w:rsid w:val="00F41D73"/>
    <w:rsid w:val="00F427BC"/>
    <w:rsid w:val="00F434BE"/>
    <w:rsid w:val="00F43CC1"/>
    <w:rsid w:val="00F44105"/>
    <w:rsid w:val="00F44556"/>
    <w:rsid w:val="00F447E7"/>
    <w:rsid w:val="00F448E1"/>
    <w:rsid w:val="00F45044"/>
    <w:rsid w:val="00F450F1"/>
    <w:rsid w:val="00F4513A"/>
    <w:rsid w:val="00F4533E"/>
    <w:rsid w:val="00F456E0"/>
    <w:rsid w:val="00F45E68"/>
    <w:rsid w:val="00F45E9D"/>
    <w:rsid w:val="00F461C8"/>
    <w:rsid w:val="00F46929"/>
    <w:rsid w:val="00F46991"/>
    <w:rsid w:val="00F469F8"/>
    <w:rsid w:val="00F46D7E"/>
    <w:rsid w:val="00F473CD"/>
    <w:rsid w:val="00F4741A"/>
    <w:rsid w:val="00F478EB"/>
    <w:rsid w:val="00F47AC0"/>
    <w:rsid w:val="00F50D75"/>
    <w:rsid w:val="00F52493"/>
    <w:rsid w:val="00F52789"/>
    <w:rsid w:val="00F52922"/>
    <w:rsid w:val="00F52AF5"/>
    <w:rsid w:val="00F52D41"/>
    <w:rsid w:val="00F52DE1"/>
    <w:rsid w:val="00F53027"/>
    <w:rsid w:val="00F533BC"/>
    <w:rsid w:val="00F536A7"/>
    <w:rsid w:val="00F53A15"/>
    <w:rsid w:val="00F53CE9"/>
    <w:rsid w:val="00F557B5"/>
    <w:rsid w:val="00F558AD"/>
    <w:rsid w:val="00F55F27"/>
    <w:rsid w:val="00F56161"/>
    <w:rsid w:val="00F56215"/>
    <w:rsid w:val="00F56470"/>
    <w:rsid w:val="00F56847"/>
    <w:rsid w:val="00F568B0"/>
    <w:rsid w:val="00F57333"/>
    <w:rsid w:val="00F574E9"/>
    <w:rsid w:val="00F57ED5"/>
    <w:rsid w:val="00F6076A"/>
    <w:rsid w:val="00F60B43"/>
    <w:rsid w:val="00F60D7C"/>
    <w:rsid w:val="00F60DE9"/>
    <w:rsid w:val="00F61285"/>
    <w:rsid w:val="00F61B13"/>
    <w:rsid w:val="00F61DAD"/>
    <w:rsid w:val="00F623A4"/>
    <w:rsid w:val="00F625F5"/>
    <w:rsid w:val="00F62E22"/>
    <w:rsid w:val="00F63944"/>
    <w:rsid w:val="00F6434C"/>
    <w:rsid w:val="00F649BB"/>
    <w:rsid w:val="00F64B91"/>
    <w:rsid w:val="00F64F3A"/>
    <w:rsid w:val="00F65C7C"/>
    <w:rsid w:val="00F65D28"/>
    <w:rsid w:val="00F66279"/>
    <w:rsid w:val="00F667C9"/>
    <w:rsid w:val="00F67B62"/>
    <w:rsid w:val="00F67B7D"/>
    <w:rsid w:val="00F67E98"/>
    <w:rsid w:val="00F67EC0"/>
    <w:rsid w:val="00F7078C"/>
    <w:rsid w:val="00F70EDA"/>
    <w:rsid w:val="00F70F4C"/>
    <w:rsid w:val="00F711FF"/>
    <w:rsid w:val="00F71B8E"/>
    <w:rsid w:val="00F71C01"/>
    <w:rsid w:val="00F71CDA"/>
    <w:rsid w:val="00F72690"/>
    <w:rsid w:val="00F72927"/>
    <w:rsid w:val="00F72EBF"/>
    <w:rsid w:val="00F72FA6"/>
    <w:rsid w:val="00F731B0"/>
    <w:rsid w:val="00F738F3"/>
    <w:rsid w:val="00F7449F"/>
    <w:rsid w:val="00F74546"/>
    <w:rsid w:val="00F747A2"/>
    <w:rsid w:val="00F74A3B"/>
    <w:rsid w:val="00F74B0C"/>
    <w:rsid w:val="00F74FED"/>
    <w:rsid w:val="00F75FED"/>
    <w:rsid w:val="00F761AF"/>
    <w:rsid w:val="00F76BEF"/>
    <w:rsid w:val="00F76F3F"/>
    <w:rsid w:val="00F77B91"/>
    <w:rsid w:val="00F80A3D"/>
    <w:rsid w:val="00F81047"/>
    <w:rsid w:val="00F819BF"/>
    <w:rsid w:val="00F81EB4"/>
    <w:rsid w:val="00F82022"/>
    <w:rsid w:val="00F82B7F"/>
    <w:rsid w:val="00F82C10"/>
    <w:rsid w:val="00F839F3"/>
    <w:rsid w:val="00F84723"/>
    <w:rsid w:val="00F847D6"/>
    <w:rsid w:val="00F8484B"/>
    <w:rsid w:val="00F84B1D"/>
    <w:rsid w:val="00F86000"/>
    <w:rsid w:val="00F86108"/>
    <w:rsid w:val="00F86110"/>
    <w:rsid w:val="00F8614A"/>
    <w:rsid w:val="00F86567"/>
    <w:rsid w:val="00F86EAE"/>
    <w:rsid w:val="00F86FDB"/>
    <w:rsid w:val="00F878D2"/>
    <w:rsid w:val="00F8795F"/>
    <w:rsid w:val="00F87971"/>
    <w:rsid w:val="00F87D1C"/>
    <w:rsid w:val="00F87F21"/>
    <w:rsid w:val="00F8836A"/>
    <w:rsid w:val="00F90E66"/>
    <w:rsid w:val="00F9143C"/>
    <w:rsid w:val="00F92209"/>
    <w:rsid w:val="00F92233"/>
    <w:rsid w:val="00F925DA"/>
    <w:rsid w:val="00F92A0F"/>
    <w:rsid w:val="00F93BAB"/>
    <w:rsid w:val="00F94426"/>
    <w:rsid w:val="00F94F0D"/>
    <w:rsid w:val="00F957AD"/>
    <w:rsid w:val="00F95AB3"/>
    <w:rsid w:val="00F95C39"/>
    <w:rsid w:val="00F9625A"/>
    <w:rsid w:val="00F962B7"/>
    <w:rsid w:val="00F965A2"/>
    <w:rsid w:val="00F96889"/>
    <w:rsid w:val="00F96976"/>
    <w:rsid w:val="00F96A88"/>
    <w:rsid w:val="00F96DF9"/>
    <w:rsid w:val="00F97503"/>
    <w:rsid w:val="00FA0020"/>
    <w:rsid w:val="00FA009D"/>
    <w:rsid w:val="00FA02C0"/>
    <w:rsid w:val="00FA09C7"/>
    <w:rsid w:val="00FA1421"/>
    <w:rsid w:val="00FA143E"/>
    <w:rsid w:val="00FA206A"/>
    <w:rsid w:val="00FA254C"/>
    <w:rsid w:val="00FA2AC8"/>
    <w:rsid w:val="00FA3181"/>
    <w:rsid w:val="00FA3C85"/>
    <w:rsid w:val="00FA4398"/>
    <w:rsid w:val="00FA53CD"/>
    <w:rsid w:val="00FA54FF"/>
    <w:rsid w:val="00FA5698"/>
    <w:rsid w:val="00FA59E6"/>
    <w:rsid w:val="00FA63DF"/>
    <w:rsid w:val="00FA7092"/>
    <w:rsid w:val="00FA7396"/>
    <w:rsid w:val="00FB0219"/>
    <w:rsid w:val="00FB1924"/>
    <w:rsid w:val="00FB1EA5"/>
    <w:rsid w:val="00FB1FCA"/>
    <w:rsid w:val="00FB28D3"/>
    <w:rsid w:val="00FB2E35"/>
    <w:rsid w:val="00FB2E45"/>
    <w:rsid w:val="00FB343E"/>
    <w:rsid w:val="00FB35BE"/>
    <w:rsid w:val="00FB3C34"/>
    <w:rsid w:val="00FB508A"/>
    <w:rsid w:val="00FB553B"/>
    <w:rsid w:val="00FB5BAE"/>
    <w:rsid w:val="00FB5D53"/>
    <w:rsid w:val="00FB6509"/>
    <w:rsid w:val="00FB6D8A"/>
    <w:rsid w:val="00FB6DEE"/>
    <w:rsid w:val="00FB6FE4"/>
    <w:rsid w:val="00FB7241"/>
    <w:rsid w:val="00FB73C0"/>
    <w:rsid w:val="00FB7511"/>
    <w:rsid w:val="00FB78BA"/>
    <w:rsid w:val="00FB7CCF"/>
    <w:rsid w:val="00FC00EF"/>
    <w:rsid w:val="00FC0661"/>
    <w:rsid w:val="00FC0E3C"/>
    <w:rsid w:val="00FC0F2F"/>
    <w:rsid w:val="00FC10F7"/>
    <w:rsid w:val="00FC123B"/>
    <w:rsid w:val="00FC24ED"/>
    <w:rsid w:val="00FC3FCA"/>
    <w:rsid w:val="00FC41A1"/>
    <w:rsid w:val="00FC4910"/>
    <w:rsid w:val="00FC5020"/>
    <w:rsid w:val="00FC521E"/>
    <w:rsid w:val="00FC52DE"/>
    <w:rsid w:val="00FC546F"/>
    <w:rsid w:val="00FC5BC8"/>
    <w:rsid w:val="00FC5D1B"/>
    <w:rsid w:val="00FC688F"/>
    <w:rsid w:val="00FC693F"/>
    <w:rsid w:val="00FC69EB"/>
    <w:rsid w:val="00FC6A6C"/>
    <w:rsid w:val="00FC7780"/>
    <w:rsid w:val="00FC7D50"/>
    <w:rsid w:val="00FD0AF2"/>
    <w:rsid w:val="00FD0AFA"/>
    <w:rsid w:val="00FD14AD"/>
    <w:rsid w:val="00FD1569"/>
    <w:rsid w:val="00FD19D8"/>
    <w:rsid w:val="00FD227E"/>
    <w:rsid w:val="00FD264A"/>
    <w:rsid w:val="00FD26F6"/>
    <w:rsid w:val="00FD285A"/>
    <w:rsid w:val="00FD2D41"/>
    <w:rsid w:val="00FD2E98"/>
    <w:rsid w:val="00FD3341"/>
    <w:rsid w:val="00FD346E"/>
    <w:rsid w:val="00FD375A"/>
    <w:rsid w:val="00FD3A2D"/>
    <w:rsid w:val="00FD4C1A"/>
    <w:rsid w:val="00FD4EC5"/>
    <w:rsid w:val="00FD4FAD"/>
    <w:rsid w:val="00FD5981"/>
    <w:rsid w:val="00FD651A"/>
    <w:rsid w:val="00FD6527"/>
    <w:rsid w:val="00FD6816"/>
    <w:rsid w:val="00FD6B42"/>
    <w:rsid w:val="00FD7AF0"/>
    <w:rsid w:val="00FD7B56"/>
    <w:rsid w:val="00FD7E91"/>
    <w:rsid w:val="00FE07F6"/>
    <w:rsid w:val="00FE0A4E"/>
    <w:rsid w:val="00FE0C9D"/>
    <w:rsid w:val="00FE0E99"/>
    <w:rsid w:val="00FE1059"/>
    <w:rsid w:val="00FE1846"/>
    <w:rsid w:val="00FE1D19"/>
    <w:rsid w:val="00FE219F"/>
    <w:rsid w:val="00FE2258"/>
    <w:rsid w:val="00FE255B"/>
    <w:rsid w:val="00FE2796"/>
    <w:rsid w:val="00FE2A18"/>
    <w:rsid w:val="00FE3601"/>
    <w:rsid w:val="00FE3ABD"/>
    <w:rsid w:val="00FE3B0D"/>
    <w:rsid w:val="00FE4010"/>
    <w:rsid w:val="00FE407B"/>
    <w:rsid w:val="00FE473F"/>
    <w:rsid w:val="00FE4C93"/>
    <w:rsid w:val="00FE4D9E"/>
    <w:rsid w:val="00FE53C2"/>
    <w:rsid w:val="00FE5993"/>
    <w:rsid w:val="00FE5C4D"/>
    <w:rsid w:val="00FE5EC7"/>
    <w:rsid w:val="00FE6427"/>
    <w:rsid w:val="00FE6626"/>
    <w:rsid w:val="00FE6634"/>
    <w:rsid w:val="00FE695A"/>
    <w:rsid w:val="00FE6A58"/>
    <w:rsid w:val="00FE6B04"/>
    <w:rsid w:val="00FE6F8B"/>
    <w:rsid w:val="00FE71A7"/>
    <w:rsid w:val="00FE7266"/>
    <w:rsid w:val="00FE732E"/>
    <w:rsid w:val="00FE7AB0"/>
    <w:rsid w:val="00FE7DB2"/>
    <w:rsid w:val="00FF0124"/>
    <w:rsid w:val="00FF03D6"/>
    <w:rsid w:val="00FF222F"/>
    <w:rsid w:val="00FF22E1"/>
    <w:rsid w:val="00FF241D"/>
    <w:rsid w:val="00FF2F8D"/>
    <w:rsid w:val="00FF43D8"/>
    <w:rsid w:val="00FF43F9"/>
    <w:rsid w:val="00FF454F"/>
    <w:rsid w:val="00FF458E"/>
    <w:rsid w:val="00FF46FE"/>
    <w:rsid w:val="00FF4C13"/>
    <w:rsid w:val="00FF4ED5"/>
    <w:rsid w:val="00FF62AF"/>
    <w:rsid w:val="00FF6699"/>
    <w:rsid w:val="00FF6709"/>
    <w:rsid w:val="00FF6CAC"/>
    <w:rsid w:val="00FF6CB7"/>
    <w:rsid w:val="00FF764F"/>
    <w:rsid w:val="00FF76BF"/>
    <w:rsid w:val="00FF7729"/>
    <w:rsid w:val="00FF7790"/>
    <w:rsid w:val="00FF7889"/>
    <w:rsid w:val="00FF79D3"/>
    <w:rsid w:val="0100D52C"/>
    <w:rsid w:val="01018259"/>
    <w:rsid w:val="01020A8E"/>
    <w:rsid w:val="0102CE11"/>
    <w:rsid w:val="010A5650"/>
    <w:rsid w:val="010CE0FA"/>
    <w:rsid w:val="010EC800"/>
    <w:rsid w:val="01125543"/>
    <w:rsid w:val="01131856"/>
    <w:rsid w:val="01144706"/>
    <w:rsid w:val="011702E2"/>
    <w:rsid w:val="011A5F47"/>
    <w:rsid w:val="011B5616"/>
    <w:rsid w:val="011DF1F6"/>
    <w:rsid w:val="011F9409"/>
    <w:rsid w:val="01241667"/>
    <w:rsid w:val="0126D77C"/>
    <w:rsid w:val="01281EFE"/>
    <w:rsid w:val="01298B0A"/>
    <w:rsid w:val="012B5593"/>
    <w:rsid w:val="012C5F1B"/>
    <w:rsid w:val="0131A696"/>
    <w:rsid w:val="013337AB"/>
    <w:rsid w:val="013AF257"/>
    <w:rsid w:val="014C4881"/>
    <w:rsid w:val="014CA9D9"/>
    <w:rsid w:val="014E57B3"/>
    <w:rsid w:val="01538384"/>
    <w:rsid w:val="0157FB8C"/>
    <w:rsid w:val="015E9C13"/>
    <w:rsid w:val="01608360"/>
    <w:rsid w:val="016879B5"/>
    <w:rsid w:val="016C1810"/>
    <w:rsid w:val="01739A2C"/>
    <w:rsid w:val="0176005E"/>
    <w:rsid w:val="0176B3A0"/>
    <w:rsid w:val="0178D038"/>
    <w:rsid w:val="017B085C"/>
    <w:rsid w:val="017C0CD4"/>
    <w:rsid w:val="017C99DF"/>
    <w:rsid w:val="017DBC68"/>
    <w:rsid w:val="0182CD6D"/>
    <w:rsid w:val="0184380E"/>
    <w:rsid w:val="018709A3"/>
    <w:rsid w:val="018DBF09"/>
    <w:rsid w:val="018F2C11"/>
    <w:rsid w:val="018FA89B"/>
    <w:rsid w:val="01907934"/>
    <w:rsid w:val="0190C280"/>
    <w:rsid w:val="019378F9"/>
    <w:rsid w:val="0196DF50"/>
    <w:rsid w:val="01A753E0"/>
    <w:rsid w:val="01A84B31"/>
    <w:rsid w:val="01B053D3"/>
    <w:rsid w:val="01B41630"/>
    <w:rsid w:val="01B911BA"/>
    <w:rsid w:val="01BBA83C"/>
    <w:rsid w:val="01C94944"/>
    <w:rsid w:val="01CD196C"/>
    <w:rsid w:val="01CF9126"/>
    <w:rsid w:val="01D4B384"/>
    <w:rsid w:val="01D853CF"/>
    <w:rsid w:val="01D9883F"/>
    <w:rsid w:val="01DBBFFD"/>
    <w:rsid w:val="01DCDDCA"/>
    <w:rsid w:val="01DD9A69"/>
    <w:rsid w:val="01E024AA"/>
    <w:rsid w:val="01E05A4D"/>
    <w:rsid w:val="01E76634"/>
    <w:rsid w:val="01E9E2EC"/>
    <w:rsid w:val="01ED7D0D"/>
    <w:rsid w:val="01EDF373"/>
    <w:rsid w:val="01EE98AC"/>
    <w:rsid w:val="01F65603"/>
    <w:rsid w:val="01F85A6C"/>
    <w:rsid w:val="01F9566E"/>
    <w:rsid w:val="01FAA682"/>
    <w:rsid w:val="01FE0B4B"/>
    <w:rsid w:val="0201AB4E"/>
    <w:rsid w:val="02099F98"/>
    <w:rsid w:val="020C7BE9"/>
    <w:rsid w:val="020EE134"/>
    <w:rsid w:val="0213E95F"/>
    <w:rsid w:val="021CE0D4"/>
    <w:rsid w:val="0225AED3"/>
    <w:rsid w:val="022B6FD3"/>
    <w:rsid w:val="0233077C"/>
    <w:rsid w:val="0233830A"/>
    <w:rsid w:val="0239EC1E"/>
    <w:rsid w:val="023AC0EF"/>
    <w:rsid w:val="023C5C8B"/>
    <w:rsid w:val="023FA4B7"/>
    <w:rsid w:val="023FE7A7"/>
    <w:rsid w:val="024578DD"/>
    <w:rsid w:val="025961D7"/>
    <w:rsid w:val="025D5312"/>
    <w:rsid w:val="025D5C0C"/>
    <w:rsid w:val="025EDD23"/>
    <w:rsid w:val="025FBC87"/>
    <w:rsid w:val="0263075A"/>
    <w:rsid w:val="02690D3D"/>
    <w:rsid w:val="0269891D"/>
    <w:rsid w:val="026B18A2"/>
    <w:rsid w:val="026BD4D0"/>
    <w:rsid w:val="026C9E1A"/>
    <w:rsid w:val="026D8AF8"/>
    <w:rsid w:val="026F708C"/>
    <w:rsid w:val="0272A64C"/>
    <w:rsid w:val="027405A9"/>
    <w:rsid w:val="027915C4"/>
    <w:rsid w:val="027B0E1E"/>
    <w:rsid w:val="027F08F5"/>
    <w:rsid w:val="027F8126"/>
    <w:rsid w:val="02885551"/>
    <w:rsid w:val="029400C9"/>
    <w:rsid w:val="02955C02"/>
    <w:rsid w:val="029621E6"/>
    <w:rsid w:val="0298C8AF"/>
    <w:rsid w:val="029F2157"/>
    <w:rsid w:val="02A02B56"/>
    <w:rsid w:val="02A3C596"/>
    <w:rsid w:val="02A53094"/>
    <w:rsid w:val="02AE2F2D"/>
    <w:rsid w:val="02AF0983"/>
    <w:rsid w:val="02B2F342"/>
    <w:rsid w:val="02C1332D"/>
    <w:rsid w:val="02C55615"/>
    <w:rsid w:val="02C740DE"/>
    <w:rsid w:val="02C7E696"/>
    <w:rsid w:val="02CB2723"/>
    <w:rsid w:val="02CE2C04"/>
    <w:rsid w:val="02CFD7BF"/>
    <w:rsid w:val="02D046AF"/>
    <w:rsid w:val="02D43EC9"/>
    <w:rsid w:val="02D612AD"/>
    <w:rsid w:val="02DCC324"/>
    <w:rsid w:val="02E1A04F"/>
    <w:rsid w:val="02E5A530"/>
    <w:rsid w:val="02E66617"/>
    <w:rsid w:val="02EB468C"/>
    <w:rsid w:val="02EBE9F8"/>
    <w:rsid w:val="02EF3B56"/>
    <w:rsid w:val="02F110FA"/>
    <w:rsid w:val="02F3B023"/>
    <w:rsid w:val="02F54A2B"/>
    <w:rsid w:val="02F5D1C5"/>
    <w:rsid w:val="02FA7130"/>
    <w:rsid w:val="02FE7791"/>
    <w:rsid w:val="02FEADC4"/>
    <w:rsid w:val="030C77C8"/>
    <w:rsid w:val="030D46F2"/>
    <w:rsid w:val="030DD886"/>
    <w:rsid w:val="030E4CE9"/>
    <w:rsid w:val="030EA306"/>
    <w:rsid w:val="03104CB9"/>
    <w:rsid w:val="0311D4CA"/>
    <w:rsid w:val="03137EA2"/>
    <w:rsid w:val="031C379A"/>
    <w:rsid w:val="031CB6F9"/>
    <w:rsid w:val="031F36B1"/>
    <w:rsid w:val="0320F23F"/>
    <w:rsid w:val="032601C4"/>
    <w:rsid w:val="032BA049"/>
    <w:rsid w:val="032DE412"/>
    <w:rsid w:val="032E2059"/>
    <w:rsid w:val="0331220D"/>
    <w:rsid w:val="0332C4BE"/>
    <w:rsid w:val="0334BB9E"/>
    <w:rsid w:val="033EAF39"/>
    <w:rsid w:val="034B47B0"/>
    <w:rsid w:val="034CE9E6"/>
    <w:rsid w:val="034D5E87"/>
    <w:rsid w:val="034E149F"/>
    <w:rsid w:val="034EC258"/>
    <w:rsid w:val="03511B6E"/>
    <w:rsid w:val="0355A2D4"/>
    <w:rsid w:val="035713DC"/>
    <w:rsid w:val="035A5F17"/>
    <w:rsid w:val="035D73FA"/>
    <w:rsid w:val="035EE55E"/>
    <w:rsid w:val="0362ACF3"/>
    <w:rsid w:val="03637D94"/>
    <w:rsid w:val="03654B77"/>
    <w:rsid w:val="03672610"/>
    <w:rsid w:val="03674D6B"/>
    <w:rsid w:val="036864A0"/>
    <w:rsid w:val="03709743"/>
    <w:rsid w:val="0373B813"/>
    <w:rsid w:val="0373EE47"/>
    <w:rsid w:val="0379660C"/>
    <w:rsid w:val="037AD175"/>
    <w:rsid w:val="037B2280"/>
    <w:rsid w:val="037D8FAA"/>
    <w:rsid w:val="037E12A7"/>
    <w:rsid w:val="03840E68"/>
    <w:rsid w:val="0389D17E"/>
    <w:rsid w:val="038EB55F"/>
    <w:rsid w:val="03938216"/>
    <w:rsid w:val="0393AABB"/>
    <w:rsid w:val="0393D080"/>
    <w:rsid w:val="0397F9B6"/>
    <w:rsid w:val="03A577E4"/>
    <w:rsid w:val="03A8E265"/>
    <w:rsid w:val="03A9B746"/>
    <w:rsid w:val="03AFE50A"/>
    <w:rsid w:val="03B0F0F5"/>
    <w:rsid w:val="03B263B6"/>
    <w:rsid w:val="03B4C8F5"/>
    <w:rsid w:val="03B6F0EF"/>
    <w:rsid w:val="03B8BE75"/>
    <w:rsid w:val="03BD2C9E"/>
    <w:rsid w:val="03BFCA04"/>
    <w:rsid w:val="03C04A1D"/>
    <w:rsid w:val="03C43618"/>
    <w:rsid w:val="03C6C2F5"/>
    <w:rsid w:val="03D7DFBA"/>
    <w:rsid w:val="03DE1BCA"/>
    <w:rsid w:val="03E2F99E"/>
    <w:rsid w:val="03E5D5A3"/>
    <w:rsid w:val="03ED71D4"/>
    <w:rsid w:val="03F266F4"/>
    <w:rsid w:val="03F41B35"/>
    <w:rsid w:val="03F44553"/>
    <w:rsid w:val="03F66E90"/>
    <w:rsid w:val="03F94530"/>
    <w:rsid w:val="03F960D4"/>
    <w:rsid w:val="03FB90C3"/>
    <w:rsid w:val="03FF6EFA"/>
    <w:rsid w:val="0400BBF9"/>
    <w:rsid w:val="04110087"/>
    <w:rsid w:val="0416C9B9"/>
    <w:rsid w:val="041C44EB"/>
    <w:rsid w:val="041C7665"/>
    <w:rsid w:val="041DB19A"/>
    <w:rsid w:val="042592EA"/>
    <w:rsid w:val="042CBC50"/>
    <w:rsid w:val="043792FA"/>
    <w:rsid w:val="0438AF37"/>
    <w:rsid w:val="043C9637"/>
    <w:rsid w:val="04405718"/>
    <w:rsid w:val="04417DCC"/>
    <w:rsid w:val="04447ABB"/>
    <w:rsid w:val="0445C362"/>
    <w:rsid w:val="04467B23"/>
    <w:rsid w:val="0446E714"/>
    <w:rsid w:val="0448C49C"/>
    <w:rsid w:val="044B00D4"/>
    <w:rsid w:val="044D8824"/>
    <w:rsid w:val="044E4F0A"/>
    <w:rsid w:val="0452CACA"/>
    <w:rsid w:val="045513DE"/>
    <w:rsid w:val="045942C4"/>
    <w:rsid w:val="045CC7E6"/>
    <w:rsid w:val="045DEF6D"/>
    <w:rsid w:val="04646DDB"/>
    <w:rsid w:val="04677ED8"/>
    <w:rsid w:val="046C8141"/>
    <w:rsid w:val="04723087"/>
    <w:rsid w:val="04736163"/>
    <w:rsid w:val="047557E2"/>
    <w:rsid w:val="047A803E"/>
    <w:rsid w:val="047C676E"/>
    <w:rsid w:val="04801DDA"/>
    <w:rsid w:val="0494A18D"/>
    <w:rsid w:val="04A2998C"/>
    <w:rsid w:val="04A85C60"/>
    <w:rsid w:val="04A93DAC"/>
    <w:rsid w:val="04AC71FB"/>
    <w:rsid w:val="04B0533C"/>
    <w:rsid w:val="04B3051D"/>
    <w:rsid w:val="04B4DDF4"/>
    <w:rsid w:val="04B985F4"/>
    <w:rsid w:val="04BA41EA"/>
    <w:rsid w:val="04BD160C"/>
    <w:rsid w:val="04C31CE4"/>
    <w:rsid w:val="04C6CA8C"/>
    <w:rsid w:val="04C6D9B7"/>
    <w:rsid w:val="04C7C931"/>
    <w:rsid w:val="04CB8A03"/>
    <w:rsid w:val="04CF6AD5"/>
    <w:rsid w:val="04D10BEB"/>
    <w:rsid w:val="04D460E2"/>
    <w:rsid w:val="04D77A2C"/>
    <w:rsid w:val="04DEDBA8"/>
    <w:rsid w:val="04E15623"/>
    <w:rsid w:val="04E420C3"/>
    <w:rsid w:val="04E713C0"/>
    <w:rsid w:val="04EAC5CA"/>
    <w:rsid w:val="04EF83AA"/>
    <w:rsid w:val="04F22EBB"/>
    <w:rsid w:val="04F6EBE1"/>
    <w:rsid w:val="04F7C8AF"/>
    <w:rsid w:val="04FC0531"/>
    <w:rsid w:val="04FC9515"/>
    <w:rsid w:val="04FEE108"/>
    <w:rsid w:val="05080A04"/>
    <w:rsid w:val="05089665"/>
    <w:rsid w:val="050A16EE"/>
    <w:rsid w:val="050C6873"/>
    <w:rsid w:val="0510ACED"/>
    <w:rsid w:val="0514B933"/>
    <w:rsid w:val="05188ADF"/>
    <w:rsid w:val="051F294D"/>
    <w:rsid w:val="0522377A"/>
    <w:rsid w:val="052C7E6A"/>
    <w:rsid w:val="052F274F"/>
    <w:rsid w:val="052FAACD"/>
    <w:rsid w:val="053864AC"/>
    <w:rsid w:val="053C4180"/>
    <w:rsid w:val="053D5A4E"/>
    <w:rsid w:val="053E4F65"/>
    <w:rsid w:val="05424A7E"/>
    <w:rsid w:val="05446331"/>
    <w:rsid w:val="05446D93"/>
    <w:rsid w:val="054888D4"/>
    <w:rsid w:val="054AB209"/>
    <w:rsid w:val="054F6195"/>
    <w:rsid w:val="055C9D83"/>
    <w:rsid w:val="05635301"/>
    <w:rsid w:val="056736EF"/>
    <w:rsid w:val="056D1563"/>
    <w:rsid w:val="056E1BE2"/>
    <w:rsid w:val="056FF6A0"/>
    <w:rsid w:val="05703AB1"/>
    <w:rsid w:val="0573F88F"/>
    <w:rsid w:val="0578B653"/>
    <w:rsid w:val="057D65CF"/>
    <w:rsid w:val="058201AA"/>
    <w:rsid w:val="05820DF0"/>
    <w:rsid w:val="0582D10E"/>
    <w:rsid w:val="05867D22"/>
    <w:rsid w:val="05870FD9"/>
    <w:rsid w:val="058B10B4"/>
    <w:rsid w:val="059201E6"/>
    <w:rsid w:val="0592DDFA"/>
    <w:rsid w:val="05961E68"/>
    <w:rsid w:val="05968826"/>
    <w:rsid w:val="0596A093"/>
    <w:rsid w:val="0596EF4F"/>
    <w:rsid w:val="059BC1BD"/>
    <w:rsid w:val="059CAB76"/>
    <w:rsid w:val="05AC0726"/>
    <w:rsid w:val="05B17660"/>
    <w:rsid w:val="05B223FD"/>
    <w:rsid w:val="05BB2751"/>
    <w:rsid w:val="05BFB29E"/>
    <w:rsid w:val="05C4C08A"/>
    <w:rsid w:val="05CC4C68"/>
    <w:rsid w:val="05D1F2B1"/>
    <w:rsid w:val="05D29354"/>
    <w:rsid w:val="05D36CA2"/>
    <w:rsid w:val="05D4EE72"/>
    <w:rsid w:val="05D504FD"/>
    <w:rsid w:val="05DBC2CA"/>
    <w:rsid w:val="05DEA7FC"/>
    <w:rsid w:val="05E28ADC"/>
    <w:rsid w:val="05E2C118"/>
    <w:rsid w:val="05E4C879"/>
    <w:rsid w:val="05EB42D7"/>
    <w:rsid w:val="05EC8FB3"/>
    <w:rsid w:val="05EED31F"/>
    <w:rsid w:val="05F4F18C"/>
    <w:rsid w:val="05F57FDE"/>
    <w:rsid w:val="05F5EFCD"/>
    <w:rsid w:val="05F7EC0C"/>
    <w:rsid w:val="05FB4084"/>
    <w:rsid w:val="05FD3F78"/>
    <w:rsid w:val="05FE3B21"/>
    <w:rsid w:val="05FF998E"/>
    <w:rsid w:val="06131E33"/>
    <w:rsid w:val="0616C92B"/>
    <w:rsid w:val="061CD13F"/>
    <w:rsid w:val="061D2241"/>
    <w:rsid w:val="061F5678"/>
    <w:rsid w:val="062398D0"/>
    <w:rsid w:val="0624F672"/>
    <w:rsid w:val="0625218E"/>
    <w:rsid w:val="06264A34"/>
    <w:rsid w:val="0627FCC4"/>
    <w:rsid w:val="06287A05"/>
    <w:rsid w:val="06290F9B"/>
    <w:rsid w:val="0629B1D9"/>
    <w:rsid w:val="062A8A3A"/>
    <w:rsid w:val="062AB8C0"/>
    <w:rsid w:val="06330D95"/>
    <w:rsid w:val="06376D80"/>
    <w:rsid w:val="0642F2F8"/>
    <w:rsid w:val="0650822C"/>
    <w:rsid w:val="06523A68"/>
    <w:rsid w:val="06537E03"/>
    <w:rsid w:val="06594EAE"/>
    <w:rsid w:val="065A2E0D"/>
    <w:rsid w:val="065B55C1"/>
    <w:rsid w:val="065C7287"/>
    <w:rsid w:val="0666F0F9"/>
    <w:rsid w:val="06691235"/>
    <w:rsid w:val="066B4CBB"/>
    <w:rsid w:val="066B6195"/>
    <w:rsid w:val="067519C3"/>
    <w:rsid w:val="06818C94"/>
    <w:rsid w:val="06870E54"/>
    <w:rsid w:val="068731C7"/>
    <w:rsid w:val="068DD44B"/>
    <w:rsid w:val="06907F80"/>
    <w:rsid w:val="0690C830"/>
    <w:rsid w:val="06921C14"/>
    <w:rsid w:val="0694E358"/>
    <w:rsid w:val="06981582"/>
    <w:rsid w:val="069877D7"/>
    <w:rsid w:val="069BC38A"/>
    <w:rsid w:val="069C38C2"/>
    <w:rsid w:val="069CA81E"/>
    <w:rsid w:val="069E0478"/>
    <w:rsid w:val="06A40B16"/>
    <w:rsid w:val="06A65505"/>
    <w:rsid w:val="06B1B546"/>
    <w:rsid w:val="06C361E8"/>
    <w:rsid w:val="06C48BAA"/>
    <w:rsid w:val="06C6BE89"/>
    <w:rsid w:val="06CC3FA8"/>
    <w:rsid w:val="06CC4444"/>
    <w:rsid w:val="06CE49BC"/>
    <w:rsid w:val="06D15ACC"/>
    <w:rsid w:val="06D7FD33"/>
    <w:rsid w:val="06DA55A7"/>
    <w:rsid w:val="06DA8E8C"/>
    <w:rsid w:val="06DBD978"/>
    <w:rsid w:val="06DE2FE5"/>
    <w:rsid w:val="06DFDC87"/>
    <w:rsid w:val="06E123AD"/>
    <w:rsid w:val="06EFFBCC"/>
    <w:rsid w:val="06F00041"/>
    <w:rsid w:val="06F95FE5"/>
    <w:rsid w:val="06FAA89E"/>
    <w:rsid w:val="06FF102E"/>
    <w:rsid w:val="0705EC28"/>
    <w:rsid w:val="07062CD3"/>
    <w:rsid w:val="0707D71D"/>
    <w:rsid w:val="070849EB"/>
    <w:rsid w:val="0708F114"/>
    <w:rsid w:val="070E1A13"/>
    <w:rsid w:val="07196038"/>
    <w:rsid w:val="0722F63F"/>
    <w:rsid w:val="07241F30"/>
    <w:rsid w:val="072649E8"/>
    <w:rsid w:val="072AC750"/>
    <w:rsid w:val="072B711C"/>
    <w:rsid w:val="072BB123"/>
    <w:rsid w:val="072F19CB"/>
    <w:rsid w:val="072F2733"/>
    <w:rsid w:val="073740F6"/>
    <w:rsid w:val="073ABE9B"/>
    <w:rsid w:val="073B8626"/>
    <w:rsid w:val="073CA391"/>
    <w:rsid w:val="07413489"/>
    <w:rsid w:val="0743A1A5"/>
    <w:rsid w:val="0748E10F"/>
    <w:rsid w:val="074A9703"/>
    <w:rsid w:val="074AEDA3"/>
    <w:rsid w:val="074BFDFD"/>
    <w:rsid w:val="074DA52F"/>
    <w:rsid w:val="074DB63F"/>
    <w:rsid w:val="0753E9FC"/>
    <w:rsid w:val="07548507"/>
    <w:rsid w:val="0755196E"/>
    <w:rsid w:val="075D2EC0"/>
    <w:rsid w:val="075FCB3F"/>
    <w:rsid w:val="0760AE5E"/>
    <w:rsid w:val="07654E9F"/>
    <w:rsid w:val="076668BD"/>
    <w:rsid w:val="076873E8"/>
    <w:rsid w:val="076B5F85"/>
    <w:rsid w:val="076B8895"/>
    <w:rsid w:val="076E49FB"/>
    <w:rsid w:val="0771AFD7"/>
    <w:rsid w:val="07728E26"/>
    <w:rsid w:val="077720B9"/>
    <w:rsid w:val="07830DFB"/>
    <w:rsid w:val="07847C97"/>
    <w:rsid w:val="078BAA88"/>
    <w:rsid w:val="078C1BCD"/>
    <w:rsid w:val="0793086D"/>
    <w:rsid w:val="07999DF2"/>
    <w:rsid w:val="079B01DC"/>
    <w:rsid w:val="079E057F"/>
    <w:rsid w:val="07ACC681"/>
    <w:rsid w:val="07AFA34F"/>
    <w:rsid w:val="07B21018"/>
    <w:rsid w:val="07B77975"/>
    <w:rsid w:val="07B81BC7"/>
    <w:rsid w:val="07BEA2AA"/>
    <w:rsid w:val="07C4027A"/>
    <w:rsid w:val="07C41648"/>
    <w:rsid w:val="07CDDDF9"/>
    <w:rsid w:val="07DE297E"/>
    <w:rsid w:val="07E2BA15"/>
    <w:rsid w:val="07E388AC"/>
    <w:rsid w:val="07E516BE"/>
    <w:rsid w:val="07ECAA1C"/>
    <w:rsid w:val="07F008A7"/>
    <w:rsid w:val="07F27917"/>
    <w:rsid w:val="07FF3F94"/>
    <w:rsid w:val="0802CA37"/>
    <w:rsid w:val="0802F521"/>
    <w:rsid w:val="08041E5B"/>
    <w:rsid w:val="08056345"/>
    <w:rsid w:val="080594E4"/>
    <w:rsid w:val="080633A8"/>
    <w:rsid w:val="080F06A7"/>
    <w:rsid w:val="0816A7F9"/>
    <w:rsid w:val="08180805"/>
    <w:rsid w:val="081BF9D1"/>
    <w:rsid w:val="081C6C1B"/>
    <w:rsid w:val="081D6902"/>
    <w:rsid w:val="081DB19A"/>
    <w:rsid w:val="08228B33"/>
    <w:rsid w:val="08244088"/>
    <w:rsid w:val="0828D04E"/>
    <w:rsid w:val="082BDE15"/>
    <w:rsid w:val="082C4232"/>
    <w:rsid w:val="082DFEC1"/>
    <w:rsid w:val="083EC616"/>
    <w:rsid w:val="084064BE"/>
    <w:rsid w:val="08425A98"/>
    <w:rsid w:val="0846411E"/>
    <w:rsid w:val="0848B57F"/>
    <w:rsid w:val="084BC9D6"/>
    <w:rsid w:val="08529B99"/>
    <w:rsid w:val="08548D68"/>
    <w:rsid w:val="0856E9B3"/>
    <w:rsid w:val="08583CEE"/>
    <w:rsid w:val="08588AD5"/>
    <w:rsid w:val="085CEAF7"/>
    <w:rsid w:val="085F2762"/>
    <w:rsid w:val="0860058B"/>
    <w:rsid w:val="0861A9EB"/>
    <w:rsid w:val="0861CA54"/>
    <w:rsid w:val="08624DF5"/>
    <w:rsid w:val="08693F8C"/>
    <w:rsid w:val="08725115"/>
    <w:rsid w:val="087308E4"/>
    <w:rsid w:val="0876647D"/>
    <w:rsid w:val="0876F361"/>
    <w:rsid w:val="0879F7E6"/>
    <w:rsid w:val="087ECCF8"/>
    <w:rsid w:val="08835C76"/>
    <w:rsid w:val="0883F288"/>
    <w:rsid w:val="08863232"/>
    <w:rsid w:val="08887522"/>
    <w:rsid w:val="0889EFBC"/>
    <w:rsid w:val="088A2C79"/>
    <w:rsid w:val="088A4B79"/>
    <w:rsid w:val="088EA53B"/>
    <w:rsid w:val="08935345"/>
    <w:rsid w:val="08943F9D"/>
    <w:rsid w:val="089C0B33"/>
    <w:rsid w:val="089F8C76"/>
    <w:rsid w:val="08A393FB"/>
    <w:rsid w:val="08AB4DA1"/>
    <w:rsid w:val="08AEB173"/>
    <w:rsid w:val="08BF7904"/>
    <w:rsid w:val="08BFC037"/>
    <w:rsid w:val="08CA188B"/>
    <w:rsid w:val="08CAA1BD"/>
    <w:rsid w:val="08D15790"/>
    <w:rsid w:val="08D86260"/>
    <w:rsid w:val="08E13C6E"/>
    <w:rsid w:val="08E355D5"/>
    <w:rsid w:val="08E57C34"/>
    <w:rsid w:val="08E68B97"/>
    <w:rsid w:val="08E78173"/>
    <w:rsid w:val="08ECC79C"/>
    <w:rsid w:val="08EFEB9C"/>
    <w:rsid w:val="08F09EAF"/>
    <w:rsid w:val="08F6ED12"/>
    <w:rsid w:val="0902A754"/>
    <w:rsid w:val="090A6364"/>
    <w:rsid w:val="090A72F6"/>
    <w:rsid w:val="090D9CAC"/>
    <w:rsid w:val="090F9DC4"/>
    <w:rsid w:val="09112B71"/>
    <w:rsid w:val="09119EFB"/>
    <w:rsid w:val="0913A1D8"/>
    <w:rsid w:val="0913C00C"/>
    <w:rsid w:val="091551B6"/>
    <w:rsid w:val="091D7DFA"/>
    <w:rsid w:val="092051F4"/>
    <w:rsid w:val="092861A1"/>
    <w:rsid w:val="09294693"/>
    <w:rsid w:val="0929A3EC"/>
    <w:rsid w:val="092AB498"/>
    <w:rsid w:val="092BA17C"/>
    <w:rsid w:val="092FCB6B"/>
    <w:rsid w:val="09301921"/>
    <w:rsid w:val="093183B1"/>
    <w:rsid w:val="09397257"/>
    <w:rsid w:val="093D9EA6"/>
    <w:rsid w:val="093E5703"/>
    <w:rsid w:val="0956256F"/>
    <w:rsid w:val="0958B76E"/>
    <w:rsid w:val="0959C133"/>
    <w:rsid w:val="095D0546"/>
    <w:rsid w:val="0963E61F"/>
    <w:rsid w:val="09649B15"/>
    <w:rsid w:val="096A979C"/>
    <w:rsid w:val="09714BBE"/>
    <w:rsid w:val="09764533"/>
    <w:rsid w:val="097906A9"/>
    <w:rsid w:val="0979A9AF"/>
    <w:rsid w:val="097EF053"/>
    <w:rsid w:val="097F6F61"/>
    <w:rsid w:val="097F96A8"/>
    <w:rsid w:val="09811886"/>
    <w:rsid w:val="0981685E"/>
    <w:rsid w:val="0984D8D4"/>
    <w:rsid w:val="098BF269"/>
    <w:rsid w:val="09901860"/>
    <w:rsid w:val="0990BEED"/>
    <w:rsid w:val="0991CAA2"/>
    <w:rsid w:val="0993469B"/>
    <w:rsid w:val="099619E0"/>
    <w:rsid w:val="09964F41"/>
    <w:rsid w:val="0997F152"/>
    <w:rsid w:val="0998B32D"/>
    <w:rsid w:val="099DDF99"/>
    <w:rsid w:val="099EE819"/>
    <w:rsid w:val="09A1334E"/>
    <w:rsid w:val="09A5366D"/>
    <w:rsid w:val="09ADAAE0"/>
    <w:rsid w:val="09B020FB"/>
    <w:rsid w:val="09B36117"/>
    <w:rsid w:val="09B5916F"/>
    <w:rsid w:val="09C582B4"/>
    <w:rsid w:val="09C739B7"/>
    <w:rsid w:val="09CF691E"/>
    <w:rsid w:val="09D1B72A"/>
    <w:rsid w:val="09D64501"/>
    <w:rsid w:val="09D66892"/>
    <w:rsid w:val="09D71E27"/>
    <w:rsid w:val="09D9A263"/>
    <w:rsid w:val="09DE0726"/>
    <w:rsid w:val="09DFDA79"/>
    <w:rsid w:val="09E0BFE2"/>
    <w:rsid w:val="09E0DF6C"/>
    <w:rsid w:val="09E19436"/>
    <w:rsid w:val="09E73EF1"/>
    <w:rsid w:val="09E884AE"/>
    <w:rsid w:val="09F4A50B"/>
    <w:rsid w:val="09F54F2F"/>
    <w:rsid w:val="09F80EBB"/>
    <w:rsid w:val="09FCDD41"/>
    <w:rsid w:val="0A0100C0"/>
    <w:rsid w:val="0A0713A4"/>
    <w:rsid w:val="0A11F687"/>
    <w:rsid w:val="0A131310"/>
    <w:rsid w:val="0A147C46"/>
    <w:rsid w:val="0A1A290D"/>
    <w:rsid w:val="0A1AEB19"/>
    <w:rsid w:val="0A1F4B86"/>
    <w:rsid w:val="0A1F4F9E"/>
    <w:rsid w:val="0A1FF468"/>
    <w:rsid w:val="0A206A9B"/>
    <w:rsid w:val="0A216FEE"/>
    <w:rsid w:val="0A24FE42"/>
    <w:rsid w:val="0A252C23"/>
    <w:rsid w:val="0A29F12F"/>
    <w:rsid w:val="0A2B5ED1"/>
    <w:rsid w:val="0A2D71CD"/>
    <w:rsid w:val="0A2EE845"/>
    <w:rsid w:val="0A30F1C4"/>
    <w:rsid w:val="0A349DB7"/>
    <w:rsid w:val="0A3975F4"/>
    <w:rsid w:val="0A3A6D38"/>
    <w:rsid w:val="0A3B70D4"/>
    <w:rsid w:val="0A41EBF5"/>
    <w:rsid w:val="0A44C97F"/>
    <w:rsid w:val="0A515898"/>
    <w:rsid w:val="0A520FB3"/>
    <w:rsid w:val="0A523418"/>
    <w:rsid w:val="0A52DA07"/>
    <w:rsid w:val="0A54CC26"/>
    <w:rsid w:val="0A5ACC44"/>
    <w:rsid w:val="0A5B3DA4"/>
    <w:rsid w:val="0A5B4143"/>
    <w:rsid w:val="0A5BD12F"/>
    <w:rsid w:val="0A5BD587"/>
    <w:rsid w:val="0A620180"/>
    <w:rsid w:val="0A6801D9"/>
    <w:rsid w:val="0A690413"/>
    <w:rsid w:val="0A6B8380"/>
    <w:rsid w:val="0A6DB477"/>
    <w:rsid w:val="0A70E605"/>
    <w:rsid w:val="0A780102"/>
    <w:rsid w:val="0A7AA48C"/>
    <w:rsid w:val="0A805B22"/>
    <w:rsid w:val="0A805D16"/>
    <w:rsid w:val="0A8133CB"/>
    <w:rsid w:val="0A85D3FE"/>
    <w:rsid w:val="0A874B6A"/>
    <w:rsid w:val="0A8881FB"/>
    <w:rsid w:val="0A8B5CBC"/>
    <w:rsid w:val="0A8C309A"/>
    <w:rsid w:val="0A90C65B"/>
    <w:rsid w:val="0A9100BD"/>
    <w:rsid w:val="0A9BF499"/>
    <w:rsid w:val="0A9DF6C7"/>
    <w:rsid w:val="0A9F6D2D"/>
    <w:rsid w:val="0AA6B0C1"/>
    <w:rsid w:val="0AA9AE99"/>
    <w:rsid w:val="0AB1689C"/>
    <w:rsid w:val="0AB30FC8"/>
    <w:rsid w:val="0AB77AAE"/>
    <w:rsid w:val="0AB80B2F"/>
    <w:rsid w:val="0AC5747A"/>
    <w:rsid w:val="0AC5CE0C"/>
    <w:rsid w:val="0ACAD955"/>
    <w:rsid w:val="0ACB6F73"/>
    <w:rsid w:val="0ACED5F1"/>
    <w:rsid w:val="0AD31501"/>
    <w:rsid w:val="0AD7637D"/>
    <w:rsid w:val="0AD90968"/>
    <w:rsid w:val="0AD925F6"/>
    <w:rsid w:val="0ADB892E"/>
    <w:rsid w:val="0ADD654B"/>
    <w:rsid w:val="0AEA3023"/>
    <w:rsid w:val="0AEDF88D"/>
    <w:rsid w:val="0AEF7A0C"/>
    <w:rsid w:val="0AFF4024"/>
    <w:rsid w:val="0B04C465"/>
    <w:rsid w:val="0B06E36A"/>
    <w:rsid w:val="0B0B7248"/>
    <w:rsid w:val="0B0E402A"/>
    <w:rsid w:val="0B188C86"/>
    <w:rsid w:val="0B1A3C10"/>
    <w:rsid w:val="0B1AA33F"/>
    <w:rsid w:val="0B1C3C65"/>
    <w:rsid w:val="0B1DA135"/>
    <w:rsid w:val="0B1DF605"/>
    <w:rsid w:val="0B1E63F6"/>
    <w:rsid w:val="0B1F135D"/>
    <w:rsid w:val="0B1FF6AB"/>
    <w:rsid w:val="0B257B9D"/>
    <w:rsid w:val="0B29DE3D"/>
    <w:rsid w:val="0B3188C2"/>
    <w:rsid w:val="0B33D1C3"/>
    <w:rsid w:val="0B37D637"/>
    <w:rsid w:val="0B39D492"/>
    <w:rsid w:val="0B3B6EA5"/>
    <w:rsid w:val="0B3CAA49"/>
    <w:rsid w:val="0B3F40AF"/>
    <w:rsid w:val="0B48DE88"/>
    <w:rsid w:val="0B4B61A4"/>
    <w:rsid w:val="0B4ED752"/>
    <w:rsid w:val="0B5710EA"/>
    <w:rsid w:val="0B58EC70"/>
    <w:rsid w:val="0B5D59A3"/>
    <w:rsid w:val="0B5D5BD7"/>
    <w:rsid w:val="0B6118CA"/>
    <w:rsid w:val="0B639874"/>
    <w:rsid w:val="0B679924"/>
    <w:rsid w:val="0B67F83F"/>
    <w:rsid w:val="0B697F8E"/>
    <w:rsid w:val="0B69F48F"/>
    <w:rsid w:val="0B6BE226"/>
    <w:rsid w:val="0B6FBB3E"/>
    <w:rsid w:val="0B74E085"/>
    <w:rsid w:val="0B7633A0"/>
    <w:rsid w:val="0B76FD0A"/>
    <w:rsid w:val="0B8150F4"/>
    <w:rsid w:val="0B82ACC9"/>
    <w:rsid w:val="0B841C41"/>
    <w:rsid w:val="0B846A4E"/>
    <w:rsid w:val="0B85162A"/>
    <w:rsid w:val="0B8B8415"/>
    <w:rsid w:val="0B935B95"/>
    <w:rsid w:val="0B94C6B2"/>
    <w:rsid w:val="0B962BC9"/>
    <w:rsid w:val="0B993947"/>
    <w:rsid w:val="0BA158EE"/>
    <w:rsid w:val="0BA80357"/>
    <w:rsid w:val="0BACD6AB"/>
    <w:rsid w:val="0BAD789D"/>
    <w:rsid w:val="0BB180AC"/>
    <w:rsid w:val="0BB27BCB"/>
    <w:rsid w:val="0BB89758"/>
    <w:rsid w:val="0BB8E011"/>
    <w:rsid w:val="0BBADB4D"/>
    <w:rsid w:val="0BC0817B"/>
    <w:rsid w:val="0BC2353C"/>
    <w:rsid w:val="0BC61D26"/>
    <w:rsid w:val="0BC97B4A"/>
    <w:rsid w:val="0BCCC841"/>
    <w:rsid w:val="0BD0F623"/>
    <w:rsid w:val="0BD1E64C"/>
    <w:rsid w:val="0BD2BDB2"/>
    <w:rsid w:val="0BD2BE57"/>
    <w:rsid w:val="0BD2DEFD"/>
    <w:rsid w:val="0BD35D26"/>
    <w:rsid w:val="0BD40279"/>
    <w:rsid w:val="0BD73427"/>
    <w:rsid w:val="0BD9218E"/>
    <w:rsid w:val="0BDA0A17"/>
    <w:rsid w:val="0BE13025"/>
    <w:rsid w:val="0BE93AA7"/>
    <w:rsid w:val="0BF2DC3D"/>
    <w:rsid w:val="0BFF3898"/>
    <w:rsid w:val="0BFF5FAF"/>
    <w:rsid w:val="0C02921A"/>
    <w:rsid w:val="0C07290C"/>
    <w:rsid w:val="0C0771BE"/>
    <w:rsid w:val="0C07B232"/>
    <w:rsid w:val="0C09CF35"/>
    <w:rsid w:val="0C0E2830"/>
    <w:rsid w:val="0C149C90"/>
    <w:rsid w:val="0C189CF5"/>
    <w:rsid w:val="0C190B4B"/>
    <w:rsid w:val="0C1FB555"/>
    <w:rsid w:val="0C221024"/>
    <w:rsid w:val="0C231A8F"/>
    <w:rsid w:val="0C244470"/>
    <w:rsid w:val="0C32CCC7"/>
    <w:rsid w:val="0C358518"/>
    <w:rsid w:val="0C3683E6"/>
    <w:rsid w:val="0C40F20F"/>
    <w:rsid w:val="0C41FDD7"/>
    <w:rsid w:val="0C463039"/>
    <w:rsid w:val="0C4E6F1F"/>
    <w:rsid w:val="0C507C9C"/>
    <w:rsid w:val="0C582682"/>
    <w:rsid w:val="0C5AD0A9"/>
    <w:rsid w:val="0C5C80A5"/>
    <w:rsid w:val="0C5F50A5"/>
    <w:rsid w:val="0C60AC0A"/>
    <w:rsid w:val="0C624550"/>
    <w:rsid w:val="0C64C336"/>
    <w:rsid w:val="0C737980"/>
    <w:rsid w:val="0C740774"/>
    <w:rsid w:val="0C779CE7"/>
    <w:rsid w:val="0C799364"/>
    <w:rsid w:val="0C7B1A2E"/>
    <w:rsid w:val="0C7F83ED"/>
    <w:rsid w:val="0C80D972"/>
    <w:rsid w:val="0C80FD09"/>
    <w:rsid w:val="0C8823AC"/>
    <w:rsid w:val="0C89626F"/>
    <w:rsid w:val="0C89BCF5"/>
    <w:rsid w:val="0C8F76B1"/>
    <w:rsid w:val="0C90ECCF"/>
    <w:rsid w:val="0C92EA7E"/>
    <w:rsid w:val="0C95C9F8"/>
    <w:rsid w:val="0C964BA5"/>
    <w:rsid w:val="0C96514F"/>
    <w:rsid w:val="0C9659A5"/>
    <w:rsid w:val="0C969BF6"/>
    <w:rsid w:val="0C99F6F3"/>
    <w:rsid w:val="0C9A0E5A"/>
    <w:rsid w:val="0CA16107"/>
    <w:rsid w:val="0CA21B80"/>
    <w:rsid w:val="0CA70E29"/>
    <w:rsid w:val="0CA755D6"/>
    <w:rsid w:val="0CB27833"/>
    <w:rsid w:val="0CB2BC75"/>
    <w:rsid w:val="0CB997A3"/>
    <w:rsid w:val="0CBB9AA7"/>
    <w:rsid w:val="0CBF82A2"/>
    <w:rsid w:val="0CC0F6E3"/>
    <w:rsid w:val="0CC9CE0D"/>
    <w:rsid w:val="0CCBD5FF"/>
    <w:rsid w:val="0CD2668C"/>
    <w:rsid w:val="0CD3E172"/>
    <w:rsid w:val="0CD514A5"/>
    <w:rsid w:val="0CD52AAA"/>
    <w:rsid w:val="0CD78560"/>
    <w:rsid w:val="0CDAD592"/>
    <w:rsid w:val="0CDCCC03"/>
    <w:rsid w:val="0CDF7738"/>
    <w:rsid w:val="0CE111A9"/>
    <w:rsid w:val="0CE1A66D"/>
    <w:rsid w:val="0CE42C13"/>
    <w:rsid w:val="0CE78073"/>
    <w:rsid w:val="0CEA21F1"/>
    <w:rsid w:val="0CEB1931"/>
    <w:rsid w:val="0CEE83EA"/>
    <w:rsid w:val="0CF0BC1B"/>
    <w:rsid w:val="0CF3E779"/>
    <w:rsid w:val="0CF4D7F3"/>
    <w:rsid w:val="0CF6F79E"/>
    <w:rsid w:val="0CF8BA13"/>
    <w:rsid w:val="0CF9BDCF"/>
    <w:rsid w:val="0CFB88DF"/>
    <w:rsid w:val="0D0EEE64"/>
    <w:rsid w:val="0D0F2E96"/>
    <w:rsid w:val="0D1085E5"/>
    <w:rsid w:val="0D1184D0"/>
    <w:rsid w:val="0D12ADCF"/>
    <w:rsid w:val="0D12C47A"/>
    <w:rsid w:val="0D152FE7"/>
    <w:rsid w:val="0D17B312"/>
    <w:rsid w:val="0D1A6935"/>
    <w:rsid w:val="0D1E5B93"/>
    <w:rsid w:val="0D1FD0FB"/>
    <w:rsid w:val="0D22D23C"/>
    <w:rsid w:val="0D242FC4"/>
    <w:rsid w:val="0D2AA227"/>
    <w:rsid w:val="0D2C5ECB"/>
    <w:rsid w:val="0D2DF0D4"/>
    <w:rsid w:val="0D3281F5"/>
    <w:rsid w:val="0D355BD1"/>
    <w:rsid w:val="0D3CF84C"/>
    <w:rsid w:val="0D3E6A02"/>
    <w:rsid w:val="0D3F96AB"/>
    <w:rsid w:val="0D40A939"/>
    <w:rsid w:val="0D412FE6"/>
    <w:rsid w:val="0D415B24"/>
    <w:rsid w:val="0D45A92E"/>
    <w:rsid w:val="0D4A159A"/>
    <w:rsid w:val="0D4D35D3"/>
    <w:rsid w:val="0D5019F1"/>
    <w:rsid w:val="0D50EB9A"/>
    <w:rsid w:val="0D5F8601"/>
    <w:rsid w:val="0D5F9630"/>
    <w:rsid w:val="0D6B16ED"/>
    <w:rsid w:val="0D7457E9"/>
    <w:rsid w:val="0D752E5D"/>
    <w:rsid w:val="0D788FD1"/>
    <w:rsid w:val="0D7FBD2A"/>
    <w:rsid w:val="0D8C77F6"/>
    <w:rsid w:val="0D8F430D"/>
    <w:rsid w:val="0D8F8F0D"/>
    <w:rsid w:val="0D90DC17"/>
    <w:rsid w:val="0D920C1F"/>
    <w:rsid w:val="0D9C2688"/>
    <w:rsid w:val="0D9FE64F"/>
    <w:rsid w:val="0DA42F33"/>
    <w:rsid w:val="0DA82578"/>
    <w:rsid w:val="0DAACD99"/>
    <w:rsid w:val="0DAC7A74"/>
    <w:rsid w:val="0DAE986D"/>
    <w:rsid w:val="0DAF5488"/>
    <w:rsid w:val="0DB0CA97"/>
    <w:rsid w:val="0DB4365B"/>
    <w:rsid w:val="0DBB0415"/>
    <w:rsid w:val="0DC233A4"/>
    <w:rsid w:val="0DC43422"/>
    <w:rsid w:val="0DC6011C"/>
    <w:rsid w:val="0DCB9518"/>
    <w:rsid w:val="0DD1611E"/>
    <w:rsid w:val="0DD45E33"/>
    <w:rsid w:val="0DD78D40"/>
    <w:rsid w:val="0DDB6109"/>
    <w:rsid w:val="0DDBF4F4"/>
    <w:rsid w:val="0DE7FC01"/>
    <w:rsid w:val="0DE840FF"/>
    <w:rsid w:val="0DEAE02B"/>
    <w:rsid w:val="0DF2F31C"/>
    <w:rsid w:val="0DF3C612"/>
    <w:rsid w:val="0DF3D0EE"/>
    <w:rsid w:val="0DF75411"/>
    <w:rsid w:val="0DF99D48"/>
    <w:rsid w:val="0E01F256"/>
    <w:rsid w:val="0E02B348"/>
    <w:rsid w:val="0E0623ED"/>
    <w:rsid w:val="0E07B157"/>
    <w:rsid w:val="0E07DD0A"/>
    <w:rsid w:val="0E0A41B5"/>
    <w:rsid w:val="0E0D3813"/>
    <w:rsid w:val="0E0FB26C"/>
    <w:rsid w:val="0E111D17"/>
    <w:rsid w:val="0E12CC46"/>
    <w:rsid w:val="0E154DD3"/>
    <w:rsid w:val="0E2040DF"/>
    <w:rsid w:val="0E259D10"/>
    <w:rsid w:val="0E2806C2"/>
    <w:rsid w:val="0E2B2257"/>
    <w:rsid w:val="0E2B5679"/>
    <w:rsid w:val="0E3192A9"/>
    <w:rsid w:val="0E332D87"/>
    <w:rsid w:val="0E33F942"/>
    <w:rsid w:val="0E34AD31"/>
    <w:rsid w:val="0E3FB66A"/>
    <w:rsid w:val="0E410A01"/>
    <w:rsid w:val="0E45BA58"/>
    <w:rsid w:val="0E50A93F"/>
    <w:rsid w:val="0E54C43C"/>
    <w:rsid w:val="0E60BA0D"/>
    <w:rsid w:val="0E612C6B"/>
    <w:rsid w:val="0E66260E"/>
    <w:rsid w:val="0E6A30B5"/>
    <w:rsid w:val="0E70AE6E"/>
    <w:rsid w:val="0E74A139"/>
    <w:rsid w:val="0E75977A"/>
    <w:rsid w:val="0E780183"/>
    <w:rsid w:val="0E827EBA"/>
    <w:rsid w:val="0E85B19C"/>
    <w:rsid w:val="0E8C327F"/>
    <w:rsid w:val="0E8DD356"/>
    <w:rsid w:val="0E9839F7"/>
    <w:rsid w:val="0E9CCEFB"/>
    <w:rsid w:val="0E9CE1A9"/>
    <w:rsid w:val="0E9E2AE8"/>
    <w:rsid w:val="0EA10A6F"/>
    <w:rsid w:val="0EA20A33"/>
    <w:rsid w:val="0EA21176"/>
    <w:rsid w:val="0EA563BD"/>
    <w:rsid w:val="0EA5C762"/>
    <w:rsid w:val="0EA7B12F"/>
    <w:rsid w:val="0EAB2AE3"/>
    <w:rsid w:val="0EB00043"/>
    <w:rsid w:val="0EB2154B"/>
    <w:rsid w:val="0EB564CC"/>
    <w:rsid w:val="0EB5ACD1"/>
    <w:rsid w:val="0EB74535"/>
    <w:rsid w:val="0EB7B6DC"/>
    <w:rsid w:val="0EB92A22"/>
    <w:rsid w:val="0EBD14EC"/>
    <w:rsid w:val="0EBDC09F"/>
    <w:rsid w:val="0EBDD72E"/>
    <w:rsid w:val="0EBFCBA0"/>
    <w:rsid w:val="0EC88514"/>
    <w:rsid w:val="0ECA1F42"/>
    <w:rsid w:val="0ECC5488"/>
    <w:rsid w:val="0ECC5737"/>
    <w:rsid w:val="0ED51A9D"/>
    <w:rsid w:val="0ED66984"/>
    <w:rsid w:val="0ED74856"/>
    <w:rsid w:val="0ED8911B"/>
    <w:rsid w:val="0EDA1D56"/>
    <w:rsid w:val="0EDA6059"/>
    <w:rsid w:val="0EDE7DBB"/>
    <w:rsid w:val="0EEEBE66"/>
    <w:rsid w:val="0EEF16F8"/>
    <w:rsid w:val="0EF1113A"/>
    <w:rsid w:val="0EF14323"/>
    <w:rsid w:val="0EF4F3B9"/>
    <w:rsid w:val="0EF5D90A"/>
    <w:rsid w:val="0EF6408D"/>
    <w:rsid w:val="0EF73606"/>
    <w:rsid w:val="0EF983C4"/>
    <w:rsid w:val="0EF988E2"/>
    <w:rsid w:val="0EFC0EEA"/>
    <w:rsid w:val="0EFF9D58"/>
    <w:rsid w:val="0F023178"/>
    <w:rsid w:val="0F04EC35"/>
    <w:rsid w:val="0F1B318F"/>
    <w:rsid w:val="0F1CB73F"/>
    <w:rsid w:val="0F1CF546"/>
    <w:rsid w:val="0F1DE3D5"/>
    <w:rsid w:val="0F1EB95F"/>
    <w:rsid w:val="0F21B31A"/>
    <w:rsid w:val="0F237013"/>
    <w:rsid w:val="0F28086A"/>
    <w:rsid w:val="0F29C9B8"/>
    <w:rsid w:val="0F302503"/>
    <w:rsid w:val="0F31D6D6"/>
    <w:rsid w:val="0F35BE41"/>
    <w:rsid w:val="0F3C9E89"/>
    <w:rsid w:val="0F3DD74E"/>
    <w:rsid w:val="0F419358"/>
    <w:rsid w:val="0F48A573"/>
    <w:rsid w:val="0F4AF440"/>
    <w:rsid w:val="0F4B1D08"/>
    <w:rsid w:val="0F4FD8E3"/>
    <w:rsid w:val="0F506C29"/>
    <w:rsid w:val="0F50E481"/>
    <w:rsid w:val="0F59F230"/>
    <w:rsid w:val="0F606597"/>
    <w:rsid w:val="0F618B26"/>
    <w:rsid w:val="0F62C3C9"/>
    <w:rsid w:val="0F642153"/>
    <w:rsid w:val="0F6536FD"/>
    <w:rsid w:val="0F657FBE"/>
    <w:rsid w:val="0F65B96E"/>
    <w:rsid w:val="0F6A3DAC"/>
    <w:rsid w:val="0F6B9487"/>
    <w:rsid w:val="0F6C031C"/>
    <w:rsid w:val="0F6DEB12"/>
    <w:rsid w:val="0F6F91E5"/>
    <w:rsid w:val="0F74EB0E"/>
    <w:rsid w:val="0F79A844"/>
    <w:rsid w:val="0F7C1546"/>
    <w:rsid w:val="0F7F14EB"/>
    <w:rsid w:val="0F820966"/>
    <w:rsid w:val="0F842755"/>
    <w:rsid w:val="0F86F131"/>
    <w:rsid w:val="0F86FA49"/>
    <w:rsid w:val="0F87CE6C"/>
    <w:rsid w:val="0F887163"/>
    <w:rsid w:val="0F8BCC0B"/>
    <w:rsid w:val="0F971275"/>
    <w:rsid w:val="0F9A2893"/>
    <w:rsid w:val="0F9B4861"/>
    <w:rsid w:val="0F9C0C17"/>
    <w:rsid w:val="0FAA6D69"/>
    <w:rsid w:val="0FABF281"/>
    <w:rsid w:val="0FAC4A97"/>
    <w:rsid w:val="0FADD3DB"/>
    <w:rsid w:val="0FB57855"/>
    <w:rsid w:val="0FBD1E3B"/>
    <w:rsid w:val="0FC5DC1F"/>
    <w:rsid w:val="0FCB29E3"/>
    <w:rsid w:val="0FCF312D"/>
    <w:rsid w:val="0FD2CF4A"/>
    <w:rsid w:val="0FD5DF0F"/>
    <w:rsid w:val="0FDB0B70"/>
    <w:rsid w:val="0FDD3540"/>
    <w:rsid w:val="0FE8CD0E"/>
    <w:rsid w:val="0FE9A821"/>
    <w:rsid w:val="0FEF2848"/>
    <w:rsid w:val="0FF2F709"/>
    <w:rsid w:val="0FF33520"/>
    <w:rsid w:val="0FF781DC"/>
    <w:rsid w:val="0FF9B947"/>
    <w:rsid w:val="0FFAAFD8"/>
    <w:rsid w:val="100395D9"/>
    <w:rsid w:val="1004BF29"/>
    <w:rsid w:val="1008835A"/>
    <w:rsid w:val="1008C0A5"/>
    <w:rsid w:val="100C5DD1"/>
    <w:rsid w:val="10105C6A"/>
    <w:rsid w:val="10140682"/>
    <w:rsid w:val="101872D2"/>
    <w:rsid w:val="101921E3"/>
    <w:rsid w:val="1019A7C0"/>
    <w:rsid w:val="101B464F"/>
    <w:rsid w:val="101E4BB7"/>
    <w:rsid w:val="101F73B8"/>
    <w:rsid w:val="1022DB85"/>
    <w:rsid w:val="102320A4"/>
    <w:rsid w:val="10291CE0"/>
    <w:rsid w:val="1029D6EF"/>
    <w:rsid w:val="102E4064"/>
    <w:rsid w:val="102F714F"/>
    <w:rsid w:val="102FEF58"/>
    <w:rsid w:val="1030D47B"/>
    <w:rsid w:val="1031DBDB"/>
    <w:rsid w:val="10353459"/>
    <w:rsid w:val="1036E869"/>
    <w:rsid w:val="10434B9E"/>
    <w:rsid w:val="104441DB"/>
    <w:rsid w:val="10448FB9"/>
    <w:rsid w:val="1045E837"/>
    <w:rsid w:val="10496ED0"/>
    <w:rsid w:val="104CB36D"/>
    <w:rsid w:val="104D3788"/>
    <w:rsid w:val="105495DF"/>
    <w:rsid w:val="105A0ADC"/>
    <w:rsid w:val="105CD023"/>
    <w:rsid w:val="105DE02B"/>
    <w:rsid w:val="10691D88"/>
    <w:rsid w:val="1079A6B9"/>
    <w:rsid w:val="107DDC57"/>
    <w:rsid w:val="108162A8"/>
    <w:rsid w:val="10818689"/>
    <w:rsid w:val="10856930"/>
    <w:rsid w:val="10877FA8"/>
    <w:rsid w:val="108CD2F3"/>
    <w:rsid w:val="108FE9CF"/>
    <w:rsid w:val="10935763"/>
    <w:rsid w:val="10993AA3"/>
    <w:rsid w:val="109D5ADB"/>
    <w:rsid w:val="10A6A39E"/>
    <w:rsid w:val="10A6C049"/>
    <w:rsid w:val="10B34AC5"/>
    <w:rsid w:val="10B42EAB"/>
    <w:rsid w:val="10B5AAD8"/>
    <w:rsid w:val="10C490BF"/>
    <w:rsid w:val="10C5577D"/>
    <w:rsid w:val="10C709BD"/>
    <w:rsid w:val="10D17AAD"/>
    <w:rsid w:val="10DA7CDB"/>
    <w:rsid w:val="10DE5D4D"/>
    <w:rsid w:val="10DF8ABA"/>
    <w:rsid w:val="10E02347"/>
    <w:rsid w:val="10E53419"/>
    <w:rsid w:val="10E79C41"/>
    <w:rsid w:val="10E81992"/>
    <w:rsid w:val="10E9CFB1"/>
    <w:rsid w:val="10EB2FD6"/>
    <w:rsid w:val="10F21ABD"/>
    <w:rsid w:val="10F305CA"/>
    <w:rsid w:val="10F39BD5"/>
    <w:rsid w:val="10F4A10A"/>
    <w:rsid w:val="10F53E9E"/>
    <w:rsid w:val="10FA6E09"/>
    <w:rsid w:val="1101A830"/>
    <w:rsid w:val="1107CA53"/>
    <w:rsid w:val="110910E9"/>
    <w:rsid w:val="11097502"/>
    <w:rsid w:val="110B6EBA"/>
    <w:rsid w:val="110D184F"/>
    <w:rsid w:val="1111426E"/>
    <w:rsid w:val="11122154"/>
    <w:rsid w:val="111A5849"/>
    <w:rsid w:val="111A7BD8"/>
    <w:rsid w:val="111BA51A"/>
    <w:rsid w:val="111CC20D"/>
    <w:rsid w:val="111EC5D2"/>
    <w:rsid w:val="1120130E"/>
    <w:rsid w:val="1122D588"/>
    <w:rsid w:val="11234FA3"/>
    <w:rsid w:val="1124C5E9"/>
    <w:rsid w:val="112AC2EC"/>
    <w:rsid w:val="112B1FFA"/>
    <w:rsid w:val="113280E9"/>
    <w:rsid w:val="11345459"/>
    <w:rsid w:val="113A7104"/>
    <w:rsid w:val="113DA539"/>
    <w:rsid w:val="114084C7"/>
    <w:rsid w:val="11465833"/>
    <w:rsid w:val="1148B26A"/>
    <w:rsid w:val="114B0CF2"/>
    <w:rsid w:val="114C22B5"/>
    <w:rsid w:val="114ED7A9"/>
    <w:rsid w:val="114F22F9"/>
    <w:rsid w:val="11540F9A"/>
    <w:rsid w:val="115540A6"/>
    <w:rsid w:val="115C0AD5"/>
    <w:rsid w:val="1162592D"/>
    <w:rsid w:val="1162922A"/>
    <w:rsid w:val="1169E662"/>
    <w:rsid w:val="116A7E26"/>
    <w:rsid w:val="116C6C9E"/>
    <w:rsid w:val="116E240B"/>
    <w:rsid w:val="116EBECF"/>
    <w:rsid w:val="11716067"/>
    <w:rsid w:val="1172C478"/>
    <w:rsid w:val="11775407"/>
    <w:rsid w:val="11775F6E"/>
    <w:rsid w:val="117DC8CA"/>
    <w:rsid w:val="117F47D6"/>
    <w:rsid w:val="1180A32D"/>
    <w:rsid w:val="1185736E"/>
    <w:rsid w:val="11888EF7"/>
    <w:rsid w:val="1189040C"/>
    <w:rsid w:val="118B41AD"/>
    <w:rsid w:val="11912FA5"/>
    <w:rsid w:val="11969B74"/>
    <w:rsid w:val="11970816"/>
    <w:rsid w:val="1198C6A5"/>
    <w:rsid w:val="1199A746"/>
    <w:rsid w:val="119CFC87"/>
    <w:rsid w:val="119E3DA2"/>
    <w:rsid w:val="11A35D5A"/>
    <w:rsid w:val="11A38366"/>
    <w:rsid w:val="11A9D80D"/>
    <w:rsid w:val="11AABB95"/>
    <w:rsid w:val="11B424FB"/>
    <w:rsid w:val="11B997D0"/>
    <w:rsid w:val="11BAB576"/>
    <w:rsid w:val="11BB3E74"/>
    <w:rsid w:val="11BDB348"/>
    <w:rsid w:val="11C337AF"/>
    <w:rsid w:val="11C4EAF7"/>
    <w:rsid w:val="11C6FD49"/>
    <w:rsid w:val="11C7EBE7"/>
    <w:rsid w:val="11C97522"/>
    <w:rsid w:val="11CADC3C"/>
    <w:rsid w:val="11CB458C"/>
    <w:rsid w:val="11CC3134"/>
    <w:rsid w:val="11D2454A"/>
    <w:rsid w:val="11D2FB2F"/>
    <w:rsid w:val="11D31633"/>
    <w:rsid w:val="11D3CBD0"/>
    <w:rsid w:val="11D83D86"/>
    <w:rsid w:val="11DBDAB3"/>
    <w:rsid w:val="11DD3B60"/>
    <w:rsid w:val="11E67D49"/>
    <w:rsid w:val="11E6D028"/>
    <w:rsid w:val="11E74901"/>
    <w:rsid w:val="11E9F913"/>
    <w:rsid w:val="11EF47B0"/>
    <w:rsid w:val="11F4CA17"/>
    <w:rsid w:val="11F51424"/>
    <w:rsid w:val="11FB7220"/>
    <w:rsid w:val="1201C1FB"/>
    <w:rsid w:val="12080471"/>
    <w:rsid w:val="120BCFB9"/>
    <w:rsid w:val="12151622"/>
    <w:rsid w:val="122151ED"/>
    <w:rsid w:val="122478FF"/>
    <w:rsid w:val="122AC290"/>
    <w:rsid w:val="12318FB1"/>
    <w:rsid w:val="12325C95"/>
    <w:rsid w:val="1234D34F"/>
    <w:rsid w:val="1239DCCA"/>
    <w:rsid w:val="123A704E"/>
    <w:rsid w:val="123F7FCB"/>
    <w:rsid w:val="1246AE75"/>
    <w:rsid w:val="124722D0"/>
    <w:rsid w:val="12477611"/>
    <w:rsid w:val="125032A4"/>
    <w:rsid w:val="1251DCD9"/>
    <w:rsid w:val="12524CB4"/>
    <w:rsid w:val="12532A44"/>
    <w:rsid w:val="125377B5"/>
    <w:rsid w:val="1253CA37"/>
    <w:rsid w:val="1257EB33"/>
    <w:rsid w:val="1258A633"/>
    <w:rsid w:val="125DB700"/>
    <w:rsid w:val="126317CC"/>
    <w:rsid w:val="12650534"/>
    <w:rsid w:val="126C30E9"/>
    <w:rsid w:val="126DE21A"/>
    <w:rsid w:val="126F2504"/>
    <w:rsid w:val="126FD5A8"/>
    <w:rsid w:val="12724FEB"/>
    <w:rsid w:val="1275C885"/>
    <w:rsid w:val="12772B4A"/>
    <w:rsid w:val="1278C762"/>
    <w:rsid w:val="12790150"/>
    <w:rsid w:val="127918E1"/>
    <w:rsid w:val="127C1ADF"/>
    <w:rsid w:val="127C441B"/>
    <w:rsid w:val="127EFF40"/>
    <w:rsid w:val="1282E076"/>
    <w:rsid w:val="12876998"/>
    <w:rsid w:val="128822E0"/>
    <w:rsid w:val="128D2F78"/>
    <w:rsid w:val="128DAFB2"/>
    <w:rsid w:val="129562FE"/>
    <w:rsid w:val="1299B2AD"/>
    <w:rsid w:val="129DABA1"/>
    <w:rsid w:val="12B39B87"/>
    <w:rsid w:val="12B6FDC2"/>
    <w:rsid w:val="12B70956"/>
    <w:rsid w:val="12C61517"/>
    <w:rsid w:val="12CBFB1A"/>
    <w:rsid w:val="12CCC03E"/>
    <w:rsid w:val="12CE7B35"/>
    <w:rsid w:val="12D0386E"/>
    <w:rsid w:val="12D3DA5E"/>
    <w:rsid w:val="12DC8D5D"/>
    <w:rsid w:val="12E71C9E"/>
    <w:rsid w:val="12EE1C8E"/>
    <w:rsid w:val="12EFAEF4"/>
    <w:rsid w:val="12F37214"/>
    <w:rsid w:val="12F6FF44"/>
    <w:rsid w:val="12F70385"/>
    <w:rsid w:val="12FE9F9C"/>
    <w:rsid w:val="1300B01C"/>
    <w:rsid w:val="13017A6B"/>
    <w:rsid w:val="13022BFE"/>
    <w:rsid w:val="13044C68"/>
    <w:rsid w:val="1305184E"/>
    <w:rsid w:val="1307176C"/>
    <w:rsid w:val="1307BFD7"/>
    <w:rsid w:val="1307C227"/>
    <w:rsid w:val="130803E1"/>
    <w:rsid w:val="1308F388"/>
    <w:rsid w:val="130AC9C0"/>
    <w:rsid w:val="130EEBDA"/>
    <w:rsid w:val="13116EB0"/>
    <w:rsid w:val="131CC034"/>
    <w:rsid w:val="131D65A0"/>
    <w:rsid w:val="131DAC9B"/>
    <w:rsid w:val="1328C660"/>
    <w:rsid w:val="132A44B0"/>
    <w:rsid w:val="132D61CD"/>
    <w:rsid w:val="133516A1"/>
    <w:rsid w:val="133F646E"/>
    <w:rsid w:val="1341705E"/>
    <w:rsid w:val="1341EB17"/>
    <w:rsid w:val="134A40CE"/>
    <w:rsid w:val="134B25F3"/>
    <w:rsid w:val="134DB038"/>
    <w:rsid w:val="1353AF9D"/>
    <w:rsid w:val="1357D6E3"/>
    <w:rsid w:val="13687BA9"/>
    <w:rsid w:val="13705E81"/>
    <w:rsid w:val="1371918E"/>
    <w:rsid w:val="1372A318"/>
    <w:rsid w:val="1373FD41"/>
    <w:rsid w:val="1374552B"/>
    <w:rsid w:val="137688ED"/>
    <w:rsid w:val="1380F11A"/>
    <w:rsid w:val="1383CB4A"/>
    <w:rsid w:val="13873246"/>
    <w:rsid w:val="138E9580"/>
    <w:rsid w:val="13998602"/>
    <w:rsid w:val="139D1C3D"/>
    <w:rsid w:val="13ABB40E"/>
    <w:rsid w:val="13AC0F86"/>
    <w:rsid w:val="13AD743F"/>
    <w:rsid w:val="13BB608A"/>
    <w:rsid w:val="13BBDF61"/>
    <w:rsid w:val="13C433D7"/>
    <w:rsid w:val="13CEA59F"/>
    <w:rsid w:val="13DCFC15"/>
    <w:rsid w:val="13E1566C"/>
    <w:rsid w:val="13E61BE8"/>
    <w:rsid w:val="13EA6638"/>
    <w:rsid w:val="13EB3775"/>
    <w:rsid w:val="13EB5D14"/>
    <w:rsid w:val="13EE6FFD"/>
    <w:rsid w:val="13F0A543"/>
    <w:rsid w:val="13F0E4C4"/>
    <w:rsid w:val="13F34FE4"/>
    <w:rsid w:val="14000AD8"/>
    <w:rsid w:val="14072FB1"/>
    <w:rsid w:val="140B2EA5"/>
    <w:rsid w:val="14128E3C"/>
    <w:rsid w:val="1414FBA4"/>
    <w:rsid w:val="1419B274"/>
    <w:rsid w:val="1419E48E"/>
    <w:rsid w:val="141B2A9E"/>
    <w:rsid w:val="141CAC0F"/>
    <w:rsid w:val="141FB92D"/>
    <w:rsid w:val="14203CD5"/>
    <w:rsid w:val="14207F30"/>
    <w:rsid w:val="1423BAA6"/>
    <w:rsid w:val="142B9DFA"/>
    <w:rsid w:val="142D6E53"/>
    <w:rsid w:val="143035B1"/>
    <w:rsid w:val="143171FF"/>
    <w:rsid w:val="143396D0"/>
    <w:rsid w:val="14372CB3"/>
    <w:rsid w:val="143E1CE0"/>
    <w:rsid w:val="143EC7BA"/>
    <w:rsid w:val="1441CAF4"/>
    <w:rsid w:val="14449372"/>
    <w:rsid w:val="14449CD7"/>
    <w:rsid w:val="14454754"/>
    <w:rsid w:val="1445C938"/>
    <w:rsid w:val="14479144"/>
    <w:rsid w:val="14486E69"/>
    <w:rsid w:val="144E389B"/>
    <w:rsid w:val="1458D3D2"/>
    <w:rsid w:val="14592337"/>
    <w:rsid w:val="1459951D"/>
    <w:rsid w:val="145B323A"/>
    <w:rsid w:val="1460FD6B"/>
    <w:rsid w:val="146A3D2A"/>
    <w:rsid w:val="146AFD90"/>
    <w:rsid w:val="146B62D0"/>
    <w:rsid w:val="147272B7"/>
    <w:rsid w:val="147C383B"/>
    <w:rsid w:val="147E580B"/>
    <w:rsid w:val="1480E8CB"/>
    <w:rsid w:val="1487EC57"/>
    <w:rsid w:val="148A56F8"/>
    <w:rsid w:val="148BEC9C"/>
    <w:rsid w:val="14952558"/>
    <w:rsid w:val="14991342"/>
    <w:rsid w:val="14A0E6BF"/>
    <w:rsid w:val="14A1CAE4"/>
    <w:rsid w:val="14A3A48D"/>
    <w:rsid w:val="14A4258F"/>
    <w:rsid w:val="14A9A022"/>
    <w:rsid w:val="14AC9A6C"/>
    <w:rsid w:val="14ADBB5A"/>
    <w:rsid w:val="14AF0FD3"/>
    <w:rsid w:val="14BBBD8F"/>
    <w:rsid w:val="14BD7D4E"/>
    <w:rsid w:val="14C1234B"/>
    <w:rsid w:val="14CD85B2"/>
    <w:rsid w:val="14CDD8AB"/>
    <w:rsid w:val="14CEDFB2"/>
    <w:rsid w:val="14D0CF35"/>
    <w:rsid w:val="14D7CAA4"/>
    <w:rsid w:val="14D8F7FF"/>
    <w:rsid w:val="14DC36BE"/>
    <w:rsid w:val="14E229C9"/>
    <w:rsid w:val="14E3A8B4"/>
    <w:rsid w:val="14E60273"/>
    <w:rsid w:val="14F0D3DD"/>
    <w:rsid w:val="14F32E0B"/>
    <w:rsid w:val="14FD5DE9"/>
    <w:rsid w:val="1500CB80"/>
    <w:rsid w:val="150209C0"/>
    <w:rsid w:val="150FB947"/>
    <w:rsid w:val="1510E65F"/>
    <w:rsid w:val="15162BFF"/>
    <w:rsid w:val="15172663"/>
    <w:rsid w:val="15177E90"/>
    <w:rsid w:val="151D18FD"/>
    <w:rsid w:val="15205491"/>
    <w:rsid w:val="1527ACB9"/>
    <w:rsid w:val="152A44FC"/>
    <w:rsid w:val="152EDA34"/>
    <w:rsid w:val="15358215"/>
    <w:rsid w:val="1535D382"/>
    <w:rsid w:val="153B6E0B"/>
    <w:rsid w:val="153CCE43"/>
    <w:rsid w:val="1540ACF9"/>
    <w:rsid w:val="1541CBDE"/>
    <w:rsid w:val="1545363C"/>
    <w:rsid w:val="15454F8D"/>
    <w:rsid w:val="155B06D6"/>
    <w:rsid w:val="15603C15"/>
    <w:rsid w:val="1564245B"/>
    <w:rsid w:val="1564F2D6"/>
    <w:rsid w:val="15753CA6"/>
    <w:rsid w:val="15754E91"/>
    <w:rsid w:val="15759222"/>
    <w:rsid w:val="1578DC33"/>
    <w:rsid w:val="157ABEC9"/>
    <w:rsid w:val="157B5C08"/>
    <w:rsid w:val="157C25A0"/>
    <w:rsid w:val="157F44C1"/>
    <w:rsid w:val="15849809"/>
    <w:rsid w:val="158EFCF3"/>
    <w:rsid w:val="15908294"/>
    <w:rsid w:val="159C77A5"/>
    <w:rsid w:val="159CF603"/>
    <w:rsid w:val="159E6D2A"/>
    <w:rsid w:val="15A1B86D"/>
    <w:rsid w:val="15A21326"/>
    <w:rsid w:val="15A88F33"/>
    <w:rsid w:val="15AE3140"/>
    <w:rsid w:val="15B83B1D"/>
    <w:rsid w:val="15BC4AB3"/>
    <w:rsid w:val="15BC7AC0"/>
    <w:rsid w:val="15BFE689"/>
    <w:rsid w:val="15C111D8"/>
    <w:rsid w:val="15C2F6C9"/>
    <w:rsid w:val="15C523B4"/>
    <w:rsid w:val="15C5F7A8"/>
    <w:rsid w:val="15D0428B"/>
    <w:rsid w:val="15E054CD"/>
    <w:rsid w:val="15E3FAD3"/>
    <w:rsid w:val="15F53DA9"/>
    <w:rsid w:val="15F69C9F"/>
    <w:rsid w:val="15F6E198"/>
    <w:rsid w:val="15FC400F"/>
    <w:rsid w:val="15FC5338"/>
    <w:rsid w:val="1605BDE0"/>
    <w:rsid w:val="16085511"/>
    <w:rsid w:val="16100AD9"/>
    <w:rsid w:val="16113464"/>
    <w:rsid w:val="16145993"/>
    <w:rsid w:val="161D16D6"/>
    <w:rsid w:val="161E4FAC"/>
    <w:rsid w:val="161FBAD4"/>
    <w:rsid w:val="16240537"/>
    <w:rsid w:val="16279BB5"/>
    <w:rsid w:val="162896E2"/>
    <w:rsid w:val="163259FE"/>
    <w:rsid w:val="1633180C"/>
    <w:rsid w:val="16334C77"/>
    <w:rsid w:val="16335FEC"/>
    <w:rsid w:val="16386491"/>
    <w:rsid w:val="1639D2A3"/>
    <w:rsid w:val="163D660A"/>
    <w:rsid w:val="163DB3BA"/>
    <w:rsid w:val="163E6F9B"/>
    <w:rsid w:val="16423892"/>
    <w:rsid w:val="1645A66D"/>
    <w:rsid w:val="16491B46"/>
    <w:rsid w:val="16497BFD"/>
    <w:rsid w:val="1654BD6C"/>
    <w:rsid w:val="1662268E"/>
    <w:rsid w:val="16681485"/>
    <w:rsid w:val="166C8430"/>
    <w:rsid w:val="1676B86D"/>
    <w:rsid w:val="1678CA63"/>
    <w:rsid w:val="167A60FE"/>
    <w:rsid w:val="1684A877"/>
    <w:rsid w:val="16870700"/>
    <w:rsid w:val="1689CF07"/>
    <w:rsid w:val="168ECDDA"/>
    <w:rsid w:val="169442F4"/>
    <w:rsid w:val="1696F2A2"/>
    <w:rsid w:val="1698D7F0"/>
    <w:rsid w:val="16A6A3EC"/>
    <w:rsid w:val="16A7ACC6"/>
    <w:rsid w:val="16A7E9EC"/>
    <w:rsid w:val="16A7F238"/>
    <w:rsid w:val="16B1ED5F"/>
    <w:rsid w:val="16B3558B"/>
    <w:rsid w:val="16B66A9E"/>
    <w:rsid w:val="16B7BFD5"/>
    <w:rsid w:val="16B85617"/>
    <w:rsid w:val="16B96A5E"/>
    <w:rsid w:val="16C318FE"/>
    <w:rsid w:val="16C44E30"/>
    <w:rsid w:val="16C6A0ED"/>
    <w:rsid w:val="16CB37AE"/>
    <w:rsid w:val="16CCC2C7"/>
    <w:rsid w:val="16CE1697"/>
    <w:rsid w:val="16D57C86"/>
    <w:rsid w:val="16D947DA"/>
    <w:rsid w:val="16E46E4E"/>
    <w:rsid w:val="16F2F805"/>
    <w:rsid w:val="16FFC35D"/>
    <w:rsid w:val="17085170"/>
    <w:rsid w:val="170D4D61"/>
    <w:rsid w:val="171B16CE"/>
    <w:rsid w:val="171CC7B1"/>
    <w:rsid w:val="171EC148"/>
    <w:rsid w:val="1722B363"/>
    <w:rsid w:val="17244986"/>
    <w:rsid w:val="1727C678"/>
    <w:rsid w:val="173E1CA1"/>
    <w:rsid w:val="173E232E"/>
    <w:rsid w:val="1740A0AE"/>
    <w:rsid w:val="17416437"/>
    <w:rsid w:val="17416767"/>
    <w:rsid w:val="174676B1"/>
    <w:rsid w:val="17539B1A"/>
    <w:rsid w:val="1754401E"/>
    <w:rsid w:val="175946EB"/>
    <w:rsid w:val="17655778"/>
    <w:rsid w:val="17697853"/>
    <w:rsid w:val="176D8778"/>
    <w:rsid w:val="176F57D0"/>
    <w:rsid w:val="1772D2AD"/>
    <w:rsid w:val="1773CE30"/>
    <w:rsid w:val="17741D0F"/>
    <w:rsid w:val="17756D0D"/>
    <w:rsid w:val="17786ECF"/>
    <w:rsid w:val="177AF0D2"/>
    <w:rsid w:val="178218DF"/>
    <w:rsid w:val="1783607B"/>
    <w:rsid w:val="1786CF22"/>
    <w:rsid w:val="178A5231"/>
    <w:rsid w:val="1791BEC7"/>
    <w:rsid w:val="17974508"/>
    <w:rsid w:val="179B09BF"/>
    <w:rsid w:val="179FC10D"/>
    <w:rsid w:val="17A21A40"/>
    <w:rsid w:val="17AC5308"/>
    <w:rsid w:val="17B499EE"/>
    <w:rsid w:val="17B66905"/>
    <w:rsid w:val="17B8D1E5"/>
    <w:rsid w:val="17BCDDA0"/>
    <w:rsid w:val="17C02C88"/>
    <w:rsid w:val="17C5707B"/>
    <w:rsid w:val="17C997B1"/>
    <w:rsid w:val="17CB3DAF"/>
    <w:rsid w:val="17CD20FA"/>
    <w:rsid w:val="17CD77AD"/>
    <w:rsid w:val="17CDF05B"/>
    <w:rsid w:val="17CFFFAB"/>
    <w:rsid w:val="17D0CA65"/>
    <w:rsid w:val="17D6B435"/>
    <w:rsid w:val="17DBE4CA"/>
    <w:rsid w:val="17DBF828"/>
    <w:rsid w:val="17DC966F"/>
    <w:rsid w:val="17E322D5"/>
    <w:rsid w:val="17EF1C82"/>
    <w:rsid w:val="17F1B496"/>
    <w:rsid w:val="17F3B635"/>
    <w:rsid w:val="17F78146"/>
    <w:rsid w:val="17F8A5C3"/>
    <w:rsid w:val="17FCB4B0"/>
    <w:rsid w:val="180F2CC0"/>
    <w:rsid w:val="1814A6E7"/>
    <w:rsid w:val="1816A896"/>
    <w:rsid w:val="181CF8C9"/>
    <w:rsid w:val="181E3771"/>
    <w:rsid w:val="181F1BC7"/>
    <w:rsid w:val="181F4D9E"/>
    <w:rsid w:val="18202C51"/>
    <w:rsid w:val="182104BF"/>
    <w:rsid w:val="18264922"/>
    <w:rsid w:val="18316727"/>
    <w:rsid w:val="18318B5B"/>
    <w:rsid w:val="18361231"/>
    <w:rsid w:val="18396327"/>
    <w:rsid w:val="1839C9D3"/>
    <w:rsid w:val="1848ACE7"/>
    <w:rsid w:val="184A4FEE"/>
    <w:rsid w:val="184A7998"/>
    <w:rsid w:val="184F1845"/>
    <w:rsid w:val="1851FFBC"/>
    <w:rsid w:val="18532256"/>
    <w:rsid w:val="1859EF26"/>
    <w:rsid w:val="185E5F5D"/>
    <w:rsid w:val="186C474C"/>
    <w:rsid w:val="186E37AA"/>
    <w:rsid w:val="186FF7BE"/>
    <w:rsid w:val="187069E2"/>
    <w:rsid w:val="18731BF1"/>
    <w:rsid w:val="1876A572"/>
    <w:rsid w:val="187BD159"/>
    <w:rsid w:val="187C0E4B"/>
    <w:rsid w:val="1882B6F1"/>
    <w:rsid w:val="188410CA"/>
    <w:rsid w:val="18866D77"/>
    <w:rsid w:val="188A95DD"/>
    <w:rsid w:val="18912FA5"/>
    <w:rsid w:val="18952FF3"/>
    <w:rsid w:val="1896164F"/>
    <w:rsid w:val="1898A3E7"/>
    <w:rsid w:val="189B66DD"/>
    <w:rsid w:val="189FA172"/>
    <w:rsid w:val="18A169BD"/>
    <w:rsid w:val="18A35846"/>
    <w:rsid w:val="18A698AB"/>
    <w:rsid w:val="18A90E9B"/>
    <w:rsid w:val="18B6CDAE"/>
    <w:rsid w:val="18B98F82"/>
    <w:rsid w:val="18BBDC59"/>
    <w:rsid w:val="18C3F215"/>
    <w:rsid w:val="18C5944A"/>
    <w:rsid w:val="18C64315"/>
    <w:rsid w:val="18C8E7CE"/>
    <w:rsid w:val="18D2D8FA"/>
    <w:rsid w:val="18D307FB"/>
    <w:rsid w:val="18D711E5"/>
    <w:rsid w:val="18DAD0C7"/>
    <w:rsid w:val="18DDDFA1"/>
    <w:rsid w:val="18EA04F2"/>
    <w:rsid w:val="18ECFE1E"/>
    <w:rsid w:val="18F4F583"/>
    <w:rsid w:val="18FAE178"/>
    <w:rsid w:val="18FF633D"/>
    <w:rsid w:val="18FFF2EF"/>
    <w:rsid w:val="19008276"/>
    <w:rsid w:val="1905BE27"/>
    <w:rsid w:val="1905C6D3"/>
    <w:rsid w:val="190674B7"/>
    <w:rsid w:val="190B8EC2"/>
    <w:rsid w:val="190C7243"/>
    <w:rsid w:val="190E8088"/>
    <w:rsid w:val="19102877"/>
    <w:rsid w:val="19164DA2"/>
    <w:rsid w:val="19192BD2"/>
    <w:rsid w:val="191B2B41"/>
    <w:rsid w:val="19256B41"/>
    <w:rsid w:val="19273271"/>
    <w:rsid w:val="19290120"/>
    <w:rsid w:val="192C2662"/>
    <w:rsid w:val="192E7A98"/>
    <w:rsid w:val="19335F2A"/>
    <w:rsid w:val="193679D8"/>
    <w:rsid w:val="19377A17"/>
    <w:rsid w:val="193B0323"/>
    <w:rsid w:val="1944E969"/>
    <w:rsid w:val="194B8B12"/>
    <w:rsid w:val="194F4BE0"/>
    <w:rsid w:val="19542CFE"/>
    <w:rsid w:val="19549965"/>
    <w:rsid w:val="195A789E"/>
    <w:rsid w:val="195FEBE9"/>
    <w:rsid w:val="197565A5"/>
    <w:rsid w:val="197685CE"/>
    <w:rsid w:val="19786352"/>
    <w:rsid w:val="197ACE82"/>
    <w:rsid w:val="197AD5BF"/>
    <w:rsid w:val="197DA241"/>
    <w:rsid w:val="19826062"/>
    <w:rsid w:val="19885042"/>
    <w:rsid w:val="198E7CE6"/>
    <w:rsid w:val="1994CE79"/>
    <w:rsid w:val="19987FF2"/>
    <w:rsid w:val="1998E1CB"/>
    <w:rsid w:val="199B72CF"/>
    <w:rsid w:val="199D4600"/>
    <w:rsid w:val="19AD53F0"/>
    <w:rsid w:val="19B42965"/>
    <w:rsid w:val="19B9978B"/>
    <w:rsid w:val="19BED6C9"/>
    <w:rsid w:val="19BF62B5"/>
    <w:rsid w:val="19C10D32"/>
    <w:rsid w:val="19C3C104"/>
    <w:rsid w:val="19C657F0"/>
    <w:rsid w:val="19CBF99E"/>
    <w:rsid w:val="19CC5BB2"/>
    <w:rsid w:val="19D30C30"/>
    <w:rsid w:val="19DC27A9"/>
    <w:rsid w:val="19DD0D1F"/>
    <w:rsid w:val="19E535F3"/>
    <w:rsid w:val="19E8C16E"/>
    <w:rsid w:val="19EB2458"/>
    <w:rsid w:val="19EC2483"/>
    <w:rsid w:val="19EFE653"/>
    <w:rsid w:val="19F53B7B"/>
    <w:rsid w:val="19F56DA2"/>
    <w:rsid w:val="19F624D9"/>
    <w:rsid w:val="19FC8F2F"/>
    <w:rsid w:val="19FE33B0"/>
    <w:rsid w:val="1A04F773"/>
    <w:rsid w:val="1A07A193"/>
    <w:rsid w:val="1A139957"/>
    <w:rsid w:val="1A13AD19"/>
    <w:rsid w:val="1A1A5347"/>
    <w:rsid w:val="1A1FF31D"/>
    <w:rsid w:val="1A20E804"/>
    <w:rsid w:val="1A2D0EA7"/>
    <w:rsid w:val="1A322731"/>
    <w:rsid w:val="1A3608A8"/>
    <w:rsid w:val="1A378B1C"/>
    <w:rsid w:val="1A3BD63D"/>
    <w:rsid w:val="1A3DF79E"/>
    <w:rsid w:val="1A3FDB37"/>
    <w:rsid w:val="1A43C999"/>
    <w:rsid w:val="1A44FA95"/>
    <w:rsid w:val="1A453460"/>
    <w:rsid w:val="1A465F32"/>
    <w:rsid w:val="1A4741A0"/>
    <w:rsid w:val="1A484D98"/>
    <w:rsid w:val="1A48EB26"/>
    <w:rsid w:val="1A4C6135"/>
    <w:rsid w:val="1A4E16CD"/>
    <w:rsid w:val="1A51DB4E"/>
    <w:rsid w:val="1A520056"/>
    <w:rsid w:val="1A525B41"/>
    <w:rsid w:val="1A539087"/>
    <w:rsid w:val="1A561650"/>
    <w:rsid w:val="1A590617"/>
    <w:rsid w:val="1A63148C"/>
    <w:rsid w:val="1A66770E"/>
    <w:rsid w:val="1A6B73D7"/>
    <w:rsid w:val="1A6CDB68"/>
    <w:rsid w:val="1A6D7997"/>
    <w:rsid w:val="1A6E2047"/>
    <w:rsid w:val="1A70BB36"/>
    <w:rsid w:val="1A73A227"/>
    <w:rsid w:val="1A790E54"/>
    <w:rsid w:val="1A810B81"/>
    <w:rsid w:val="1A86DAB6"/>
    <w:rsid w:val="1A8749E7"/>
    <w:rsid w:val="1A8A7702"/>
    <w:rsid w:val="1A8BB05D"/>
    <w:rsid w:val="1A8BDD33"/>
    <w:rsid w:val="1A8F7175"/>
    <w:rsid w:val="1A9196C6"/>
    <w:rsid w:val="1A92335F"/>
    <w:rsid w:val="1A92D0EC"/>
    <w:rsid w:val="1A92E378"/>
    <w:rsid w:val="1A93D450"/>
    <w:rsid w:val="1A9652F5"/>
    <w:rsid w:val="1A9A76DC"/>
    <w:rsid w:val="1A9EC44B"/>
    <w:rsid w:val="1A9F6D96"/>
    <w:rsid w:val="1AA2979F"/>
    <w:rsid w:val="1AA4B53A"/>
    <w:rsid w:val="1AA6DD8D"/>
    <w:rsid w:val="1AA7BA14"/>
    <w:rsid w:val="1AAECA2D"/>
    <w:rsid w:val="1AB089AB"/>
    <w:rsid w:val="1AB2F8CE"/>
    <w:rsid w:val="1AB365F3"/>
    <w:rsid w:val="1AB5B017"/>
    <w:rsid w:val="1AB674D2"/>
    <w:rsid w:val="1AC78041"/>
    <w:rsid w:val="1ACB6FB1"/>
    <w:rsid w:val="1ACBAE02"/>
    <w:rsid w:val="1ACBE0EC"/>
    <w:rsid w:val="1ACDF231"/>
    <w:rsid w:val="1ACECC26"/>
    <w:rsid w:val="1AD2FD09"/>
    <w:rsid w:val="1AD391D7"/>
    <w:rsid w:val="1AD6CE6A"/>
    <w:rsid w:val="1AD76725"/>
    <w:rsid w:val="1AD7E6B4"/>
    <w:rsid w:val="1ADD74FD"/>
    <w:rsid w:val="1AE0AA0F"/>
    <w:rsid w:val="1AE15B2D"/>
    <w:rsid w:val="1AEC6E8F"/>
    <w:rsid w:val="1AED5CB4"/>
    <w:rsid w:val="1AF3C2AF"/>
    <w:rsid w:val="1AF4587F"/>
    <w:rsid w:val="1AFC5F9D"/>
    <w:rsid w:val="1AFCF4CF"/>
    <w:rsid w:val="1B05ECFC"/>
    <w:rsid w:val="1B0BBEE8"/>
    <w:rsid w:val="1B1A0A4B"/>
    <w:rsid w:val="1B1AC669"/>
    <w:rsid w:val="1B1B3FB8"/>
    <w:rsid w:val="1B1BCE32"/>
    <w:rsid w:val="1B2131F4"/>
    <w:rsid w:val="1B22B423"/>
    <w:rsid w:val="1B2A453B"/>
    <w:rsid w:val="1B3405E4"/>
    <w:rsid w:val="1B38BF75"/>
    <w:rsid w:val="1B38E21D"/>
    <w:rsid w:val="1B40C0C6"/>
    <w:rsid w:val="1B424CF1"/>
    <w:rsid w:val="1B444688"/>
    <w:rsid w:val="1B456CE4"/>
    <w:rsid w:val="1B489C41"/>
    <w:rsid w:val="1B4A4145"/>
    <w:rsid w:val="1B4A4340"/>
    <w:rsid w:val="1B4B3729"/>
    <w:rsid w:val="1B4BA4EE"/>
    <w:rsid w:val="1B4DA5C3"/>
    <w:rsid w:val="1B4E1A8A"/>
    <w:rsid w:val="1B5034B1"/>
    <w:rsid w:val="1B54A273"/>
    <w:rsid w:val="1B5D7748"/>
    <w:rsid w:val="1B5E74D2"/>
    <w:rsid w:val="1B622AE1"/>
    <w:rsid w:val="1B63BF67"/>
    <w:rsid w:val="1B672ABE"/>
    <w:rsid w:val="1B689722"/>
    <w:rsid w:val="1B699AEC"/>
    <w:rsid w:val="1B71C536"/>
    <w:rsid w:val="1B7363AD"/>
    <w:rsid w:val="1B7A1E0D"/>
    <w:rsid w:val="1B7A3B47"/>
    <w:rsid w:val="1B7ABAEC"/>
    <w:rsid w:val="1B7D1E5C"/>
    <w:rsid w:val="1B7FB9A6"/>
    <w:rsid w:val="1B8265EA"/>
    <w:rsid w:val="1B83FFC0"/>
    <w:rsid w:val="1B869B53"/>
    <w:rsid w:val="1B887D86"/>
    <w:rsid w:val="1B88ABDA"/>
    <w:rsid w:val="1B8EA505"/>
    <w:rsid w:val="1B960375"/>
    <w:rsid w:val="1B998655"/>
    <w:rsid w:val="1B9C20B7"/>
    <w:rsid w:val="1B9CFECA"/>
    <w:rsid w:val="1B9FA0DD"/>
    <w:rsid w:val="1BA43A2E"/>
    <w:rsid w:val="1BA5F275"/>
    <w:rsid w:val="1BADE30A"/>
    <w:rsid w:val="1BB2706C"/>
    <w:rsid w:val="1BB94940"/>
    <w:rsid w:val="1BBF70DC"/>
    <w:rsid w:val="1BBFC324"/>
    <w:rsid w:val="1BC3F0DB"/>
    <w:rsid w:val="1BC5C998"/>
    <w:rsid w:val="1BD35F3F"/>
    <w:rsid w:val="1BD5E662"/>
    <w:rsid w:val="1BDAEB18"/>
    <w:rsid w:val="1BDBC7C5"/>
    <w:rsid w:val="1BDFEE34"/>
    <w:rsid w:val="1BE00B53"/>
    <w:rsid w:val="1BE562B0"/>
    <w:rsid w:val="1BE70C5D"/>
    <w:rsid w:val="1BE92294"/>
    <w:rsid w:val="1BEB0BA2"/>
    <w:rsid w:val="1BECACF2"/>
    <w:rsid w:val="1BEF13C5"/>
    <w:rsid w:val="1BF535CD"/>
    <w:rsid w:val="1BF6CDC9"/>
    <w:rsid w:val="1BF7B46F"/>
    <w:rsid w:val="1BFA49EE"/>
    <w:rsid w:val="1BFE1AAE"/>
    <w:rsid w:val="1BFF9934"/>
    <w:rsid w:val="1C08F8F6"/>
    <w:rsid w:val="1C0BF71C"/>
    <w:rsid w:val="1C10DCD8"/>
    <w:rsid w:val="1C12912F"/>
    <w:rsid w:val="1C12A126"/>
    <w:rsid w:val="1C137908"/>
    <w:rsid w:val="1C17EE32"/>
    <w:rsid w:val="1C199A81"/>
    <w:rsid w:val="1C1C9ADC"/>
    <w:rsid w:val="1C206022"/>
    <w:rsid w:val="1C270DA6"/>
    <w:rsid w:val="1C2D3AEF"/>
    <w:rsid w:val="1C34EF41"/>
    <w:rsid w:val="1C3779C9"/>
    <w:rsid w:val="1C3B7016"/>
    <w:rsid w:val="1C3E0C41"/>
    <w:rsid w:val="1C3E16EE"/>
    <w:rsid w:val="1C420D10"/>
    <w:rsid w:val="1C447298"/>
    <w:rsid w:val="1C509C39"/>
    <w:rsid w:val="1C52A55A"/>
    <w:rsid w:val="1C66B15E"/>
    <w:rsid w:val="1C6BDFBB"/>
    <w:rsid w:val="1C6DB397"/>
    <w:rsid w:val="1C6F0B7B"/>
    <w:rsid w:val="1C6F66E0"/>
    <w:rsid w:val="1C6FA58B"/>
    <w:rsid w:val="1C720954"/>
    <w:rsid w:val="1C8792A4"/>
    <w:rsid w:val="1C906CDA"/>
    <w:rsid w:val="1C92F51D"/>
    <w:rsid w:val="1C9514AE"/>
    <w:rsid w:val="1C96A5C8"/>
    <w:rsid w:val="1C9B1FDA"/>
    <w:rsid w:val="1C9B6E20"/>
    <w:rsid w:val="1CA4A3FD"/>
    <w:rsid w:val="1CA70E2F"/>
    <w:rsid w:val="1CA8C79B"/>
    <w:rsid w:val="1CA90B49"/>
    <w:rsid w:val="1CACC057"/>
    <w:rsid w:val="1CAE8F19"/>
    <w:rsid w:val="1CB90874"/>
    <w:rsid w:val="1CBA5FC1"/>
    <w:rsid w:val="1CBCEA42"/>
    <w:rsid w:val="1CBDC18F"/>
    <w:rsid w:val="1CBF9B7B"/>
    <w:rsid w:val="1CC76E68"/>
    <w:rsid w:val="1CC9030C"/>
    <w:rsid w:val="1CC95F1D"/>
    <w:rsid w:val="1CD0E5B9"/>
    <w:rsid w:val="1CD45453"/>
    <w:rsid w:val="1CD53103"/>
    <w:rsid w:val="1CD5D7C2"/>
    <w:rsid w:val="1CD6D733"/>
    <w:rsid w:val="1CD98722"/>
    <w:rsid w:val="1CDD7DBD"/>
    <w:rsid w:val="1CE7B080"/>
    <w:rsid w:val="1CE87413"/>
    <w:rsid w:val="1CE9908C"/>
    <w:rsid w:val="1CEAD62D"/>
    <w:rsid w:val="1CECAF72"/>
    <w:rsid w:val="1CF2AC25"/>
    <w:rsid w:val="1D042761"/>
    <w:rsid w:val="1D121F8E"/>
    <w:rsid w:val="1D175DCB"/>
    <w:rsid w:val="1D21A1BC"/>
    <w:rsid w:val="1D21C116"/>
    <w:rsid w:val="1D313F8C"/>
    <w:rsid w:val="1D3844D6"/>
    <w:rsid w:val="1D3D6EB3"/>
    <w:rsid w:val="1D4049A8"/>
    <w:rsid w:val="1D478305"/>
    <w:rsid w:val="1D47A58B"/>
    <w:rsid w:val="1D499B0B"/>
    <w:rsid w:val="1D49C60B"/>
    <w:rsid w:val="1D4EB053"/>
    <w:rsid w:val="1D53FFAE"/>
    <w:rsid w:val="1D552416"/>
    <w:rsid w:val="1D565A41"/>
    <w:rsid w:val="1D568D05"/>
    <w:rsid w:val="1D56F39E"/>
    <w:rsid w:val="1D5817E5"/>
    <w:rsid w:val="1D5ABB29"/>
    <w:rsid w:val="1D62554B"/>
    <w:rsid w:val="1D639B13"/>
    <w:rsid w:val="1D6888F3"/>
    <w:rsid w:val="1D6FA2E6"/>
    <w:rsid w:val="1D739A6E"/>
    <w:rsid w:val="1D780EE4"/>
    <w:rsid w:val="1D79A779"/>
    <w:rsid w:val="1D7C1AFC"/>
    <w:rsid w:val="1D7DEDEF"/>
    <w:rsid w:val="1D82B040"/>
    <w:rsid w:val="1D86944F"/>
    <w:rsid w:val="1D876B9A"/>
    <w:rsid w:val="1D8C93EC"/>
    <w:rsid w:val="1D9037B1"/>
    <w:rsid w:val="1D912C7C"/>
    <w:rsid w:val="1D94F90B"/>
    <w:rsid w:val="1D9B7D45"/>
    <w:rsid w:val="1D9C9FA2"/>
    <w:rsid w:val="1DA37A7C"/>
    <w:rsid w:val="1DA705E0"/>
    <w:rsid w:val="1DAC66FD"/>
    <w:rsid w:val="1DB3C131"/>
    <w:rsid w:val="1DB63682"/>
    <w:rsid w:val="1DBD180F"/>
    <w:rsid w:val="1DBD5117"/>
    <w:rsid w:val="1DC2FD80"/>
    <w:rsid w:val="1DC32160"/>
    <w:rsid w:val="1DC3E8B9"/>
    <w:rsid w:val="1DC5BB95"/>
    <w:rsid w:val="1DC7E2CE"/>
    <w:rsid w:val="1DC7F094"/>
    <w:rsid w:val="1DCCDB24"/>
    <w:rsid w:val="1DCEAC45"/>
    <w:rsid w:val="1DD248F9"/>
    <w:rsid w:val="1DD305AF"/>
    <w:rsid w:val="1DD3AECF"/>
    <w:rsid w:val="1DD768BB"/>
    <w:rsid w:val="1DD8B332"/>
    <w:rsid w:val="1DE0F437"/>
    <w:rsid w:val="1DECE2D7"/>
    <w:rsid w:val="1DF1098C"/>
    <w:rsid w:val="1DF817DD"/>
    <w:rsid w:val="1DF8A1C9"/>
    <w:rsid w:val="1DFE4884"/>
    <w:rsid w:val="1E0684F7"/>
    <w:rsid w:val="1E0D6E31"/>
    <w:rsid w:val="1E0DBA80"/>
    <w:rsid w:val="1E101C79"/>
    <w:rsid w:val="1E11DBDD"/>
    <w:rsid w:val="1E139E72"/>
    <w:rsid w:val="1E164D51"/>
    <w:rsid w:val="1E28EB08"/>
    <w:rsid w:val="1E2B4232"/>
    <w:rsid w:val="1E2B67AD"/>
    <w:rsid w:val="1E320459"/>
    <w:rsid w:val="1E35F549"/>
    <w:rsid w:val="1E41884E"/>
    <w:rsid w:val="1E466EBE"/>
    <w:rsid w:val="1E587B00"/>
    <w:rsid w:val="1E5950D9"/>
    <w:rsid w:val="1E5A2D02"/>
    <w:rsid w:val="1E610613"/>
    <w:rsid w:val="1E613EC6"/>
    <w:rsid w:val="1E6172CD"/>
    <w:rsid w:val="1E6586E4"/>
    <w:rsid w:val="1E6C1D62"/>
    <w:rsid w:val="1E71254E"/>
    <w:rsid w:val="1E76F921"/>
    <w:rsid w:val="1E770305"/>
    <w:rsid w:val="1E7AC675"/>
    <w:rsid w:val="1E7C431B"/>
    <w:rsid w:val="1E82AD92"/>
    <w:rsid w:val="1E8419F4"/>
    <w:rsid w:val="1E8636BB"/>
    <w:rsid w:val="1E88FB69"/>
    <w:rsid w:val="1E8E0E45"/>
    <w:rsid w:val="1E94D63A"/>
    <w:rsid w:val="1E96AD17"/>
    <w:rsid w:val="1E97313F"/>
    <w:rsid w:val="1E993AC1"/>
    <w:rsid w:val="1E9C3D23"/>
    <w:rsid w:val="1E9C7E7D"/>
    <w:rsid w:val="1E9ED753"/>
    <w:rsid w:val="1EA0A906"/>
    <w:rsid w:val="1EA7B3AA"/>
    <w:rsid w:val="1EA85397"/>
    <w:rsid w:val="1EABFB63"/>
    <w:rsid w:val="1EACC1F3"/>
    <w:rsid w:val="1EAE710F"/>
    <w:rsid w:val="1EAFBBE3"/>
    <w:rsid w:val="1EB48DD6"/>
    <w:rsid w:val="1EB52D7F"/>
    <w:rsid w:val="1EC05489"/>
    <w:rsid w:val="1EC1D07B"/>
    <w:rsid w:val="1EC604F9"/>
    <w:rsid w:val="1EC605CC"/>
    <w:rsid w:val="1ECDA2A4"/>
    <w:rsid w:val="1ED1D474"/>
    <w:rsid w:val="1ED4F8E8"/>
    <w:rsid w:val="1ED668C8"/>
    <w:rsid w:val="1EDB834A"/>
    <w:rsid w:val="1EDBF3CE"/>
    <w:rsid w:val="1EDCE0B2"/>
    <w:rsid w:val="1EE19D9D"/>
    <w:rsid w:val="1EE4CA8D"/>
    <w:rsid w:val="1EE6E188"/>
    <w:rsid w:val="1EE8C7EF"/>
    <w:rsid w:val="1EE94989"/>
    <w:rsid w:val="1EEA17BC"/>
    <w:rsid w:val="1EEBEA46"/>
    <w:rsid w:val="1EEE09C8"/>
    <w:rsid w:val="1EEF298A"/>
    <w:rsid w:val="1EF1AA97"/>
    <w:rsid w:val="1EF1ACDE"/>
    <w:rsid w:val="1EF3E08E"/>
    <w:rsid w:val="1EF9283D"/>
    <w:rsid w:val="1EF98736"/>
    <w:rsid w:val="1EFBEEE9"/>
    <w:rsid w:val="1F047697"/>
    <w:rsid w:val="1F057290"/>
    <w:rsid w:val="1F078D21"/>
    <w:rsid w:val="1F07D086"/>
    <w:rsid w:val="1F0D65FD"/>
    <w:rsid w:val="1F0DFC88"/>
    <w:rsid w:val="1F10E464"/>
    <w:rsid w:val="1F12752D"/>
    <w:rsid w:val="1F14DD52"/>
    <w:rsid w:val="1F1C68AB"/>
    <w:rsid w:val="1F250123"/>
    <w:rsid w:val="1F29CB45"/>
    <w:rsid w:val="1F362686"/>
    <w:rsid w:val="1F36A1D0"/>
    <w:rsid w:val="1F3EF164"/>
    <w:rsid w:val="1F415442"/>
    <w:rsid w:val="1F47D7CF"/>
    <w:rsid w:val="1F4803BE"/>
    <w:rsid w:val="1F4AD378"/>
    <w:rsid w:val="1F4FD7FA"/>
    <w:rsid w:val="1F581ADA"/>
    <w:rsid w:val="1F588258"/>
    <w:rsid w:val="1F5E5135"/>
    <w:rsid w:val="1F5E662F"/>
    <w:rsid w:val="1F5F4A8F"/>
    <w:rsid w:val="1F6BC337"/>
    <w:rsid w:val="1F6EA046"/>
    <w:rsid w:val="1F6EBDB1"/>
    <w:rsid w:val="1F6F1601"/>
    <w:rsid w:val="1F6F1AB0"/>
    <w:rsid w:val="1F736FDC"/>
    <w:rsid w:val="1F7408D7"/>
    <w:rsid w:val="1F75A788"/>
    <w:rsid w:val="1F77C53A"/>
    <w:rsid w:val="1F7804C3"/>
    <w:rsid w:val="1F7BC153"/>
    <w:rsid w:val="1F7C2CD4"/>
    <w:rsid w:val="1F7C97A5"/>
    <w:rsid w:val="1F84D120"/>
    <w:rsid w:val="1F84F001"/>
    <w:rsid w:val="1F9963E5"/>
    <w:rsid w:val="1F9AE39B"/>
    <w:rsid w:val="1F9C103F"/>
    <w:rsid w:val="1F9C5EE7"/>
    <w:rsid w:val="1F9CD739"/>
    <w:rsid w:val="1F9EB523"/>
    <w:rsid w:val="1FA18F31"/>
    <w:rsid w:val="1FABFEC2"/>
    <w:rsid w:val="1FC04BA8"/>
    <w:rsid w:val="1FC2CBB5"/>
    <w:rsid w:val="1FC2FDA4"/>
    <w:rsid w:val="1FC557AA"/>
    <w:rsid w:val="1FC67F53"/>
    <w:rsid w:val="1FC9A788"/>
    <w:rsid w:val="1FCEF19C"/>
    <w:rsid w:val="1FD3FB4C"/>
    <w:rsid w:val="1FD49C22"/>
    <w:rsid w:val="1FD5FA31"/>
    <w:rsid w:val="1FD62846"/>
    <w:rsid w:val="1FD871A9"/>
    <w:rsid w:val="1FDD1AB9"/>
    <w:rsid w:val="1FDE1F09"/>
    <w:rsid w:val="1FE00CA1"/>
    <w:rsid w:val="1FE0C693"/>
    <w:rsid w:val="1FE12B71"/>
    <w:rsid w:val="1FE1BAE8"/>
    <w:rsid w:val="1FE63304"/>
    <w:rsid w:val="1FF0B742"/>
    <w:rsid w:val="1FF4F87E"/>
    <w:rsid w:val="1FF77FA7"/>
    <w:rsid w:val="20003F51"/>
    <w:rsid w:val="2001673D"/>
    <w:rsid w:val="200AC69D"/>
    <w:rsid w:val="200E3CEF"/>
    <w:rsid w:val="20160E95"/>
    <w:rsid w:val="20171C6A"/>
    <w:rsid w:val="201A871F"/>
    <w:rsid w:val="201B1D5D"/>
    <w:rsid w:val="20201F27"/>
    <w:rsid w:val="2022DFF1"/>
    <w:rsid w:val="2027951B"/>
    <w:rsid w:val="202A4C65"/>
    <w:rsid w:val="202E4565"/>
    <w:rsid w:val="20329AC4"/>
    <w:rsid w:val="2035B8D3"/>
    <w:rsid w:val="203F8E76"/>
    <w:rsid w:val="20437582"/>
    <w:rsid w:val="2044BED8"/>
    <w:rsid w:val="2045B2EB"/>
    <w:rsid w:val="204B7117"/>
    <w:rsid w:val="20518037"/>
    <w:rsid w:val="20539126"/>
    <w:rsid w:val="2058926A"/>
    <w:rsid w:val="205C8F6F"/>
    <w:rsid w:val="20656203"/>
    <w:rsid w:val="2066FEBD"/>
    <w:rsid w:val="206AFB56"/>
    <w:rsid w:val="206BAB41"/>
    <w:rsid w:val="206D6596"/>
    <w:rsid w:val="20711712"/>
    <w:rsid w:val="2079D55A"/>
    <w:rsid w:val="207AC47E"/>
    <w:rsid w:val="207EFEB7"/>
    <w:rsid w:val="20817991"/>
    <w:rsid w:val="20850134"/>
    <w:rsid w:val="20879982"/>
    <w:rsid w:val="208E7A33"/>
    <w:rsid w:val="20952AAD"/>
    <w:rsid w:val="209636FD"/>
    <w:rsid w:val="2096B163"/>
    <w:rsid w:val="209E8DC1"/>
    <w:rsid w:val="20A24CD4"/>
    <w:rsid w:val="20A882A3"/>
    <w:rsid w:val="20A9D684"/>
    <w:rsid w:val="20B2B91A"/>
    <w:rsid w:val="20B46773"/>
    <w:rsid w:val="20B50704"/>
    <w:rsid w:val="20B67DA5"/>
    <w:rsid w:val="20B8BAE1"/>
    <w:rsid w:val="20BD36BE"/>
    <w:rsid w:val="20CA4A4C"/>
    <w:rsid w:val="20CA5E6D"/>
    <w:rsid w:val="20CACEFB"/>
    <w:rsid w:val="20CAFD22"/>
    <w:rsid w:val="20CD7B6A"/>
    <w:rsid w:val="20CED200"/>
    <w:rsid w:val="20D18438"/>
    <w:rsid w:val="20D6034E"/>
    <w:rsid w:val="20E18799"/>
    <w:rsid w:val="20E22DD1"/>
    <w:rsid w:val="20E33910"/>
    <w:rsid w:val="20E70F69"/>
    <w:rsid w:val="20ED9377"/>
    <w:rsid w:val="20EF69D0"/>
    <w:rsid w:val="20F686C3"/>
    <w:rsid w:val="20FC4166"/>
    <w:rsid w:val="2101D65E"/>
    <w:rsid w:val="21023C12"/>
    <w:rsid w:val="2106CC96"/>
    <w:rsid w:val="210A9B5E"/>
    <w:rsid w:val="210EF459"/>
    <w:rsid w:val="21143993"/>
    <w:rsid w:val="21146C0D"/>
    <w:rsid w:val="2114BB67"/>
    <w:rsid w:val="21159794"/>
    <w:rsid w:val="211ABC31"/>
    <w:rsid w:val="211D10D1"/>
    <w:rsid w:val="21217945"/>
    <w:rsid w:val="2132DF29"/>
    <w:rsid w:val="2137B020"/>
    <w:rsid w:val="2138435F"/>
    <w:rsid w:val="213B2724"/>
    <w:rsid w:val="213C2836"/>
    <w:rsid w:val="213E35C8"/>
    <w:rsid w:val="2140E5BB"/>
    <w:rsid w:val="2144C24A"/>
    <w:rsid w:val="2147F44C"/>
    <w:rsid w:val="214973E4"/>
    <w:rsid w:val="214A35FC"/>
    <w:rsid w:val="214CB26B"/>
    <w:rsid w:val="214D85F5"/>
    <w:rsid w:val="21530275"/>
    <w:rsid w:val="21553B00"/>
    <w:rsid w:val="215D04DE"/>
    <w:rsid w:val="216035D9"/>
    <w:rsid w:val="21610C41"/>
    <w:rsid w:val="2164F359"/>
    <w:rsid w:val="216CEE4A"/>
    <w:rsid w:val="2170641D"/>
    <w:rsid w:val="21730CF2"/>
    <w:rsid w:val="217D6E68"/>
    <w:rsid w:val="2182F658"/>
    <w:rsid w:val="21848497"/>
    <w:rsid w:val="218EC79F"/>
    <w:rsid w:val="21928777"/>
    <w:rsid w:val="21941028"/>
    <w:rsid w:val="21943EF0"/>
    <w:rsid w:val="2197F7D7"/>
    <w:rsid w:val="219B40A8"/>
    <w:rsid w:val="21A42B4F"/>
    <w:rsid w:val="21A5D83F"/>
    <w:rsid w:val="21A900E9"/>
    <w:rsid w:val="21AD0158"/>
    <w:rsid w:val="21B3E643"/>
    <w:rsid w:val="21B63EA9"/>
    <w:rsid w:val="21BA9CEB"/>
    <w:rsid w:val="21BD9C79"/>
    <w:rsid w:val="21BE66F0"/>
    <w:rsid w:val="21C48A9D"/>
    <w:rsid w:val="21CA0CB8"/>
    <w:rsid w:val="21CC3E70"/>
    <w:rsid w:val="21D4336B"/>
    <w:rsid w:val="21D944D0"/>
    <w:rsid w:val="21DDDDD4"/>
    <w:rsid w:val="21DFAC92"/>
    <w:rsid w:val="21EB9158"/>
    <w:rsid w:val="21EDBDC8"/>
    <w:rsid w:val="21FB9D39"/>
    <w:rsid w:val="21FE1EA1"/>
    <w:rsid w:val="21FFA26C"/>
    <w:rsid w:val="220085E9"/>
    <w:rsid w:val="2201798E"/>
    <w:rsid w:val="220404BD"/>
    <w:rsid w:val="220B22F3"/>
    <w:rsid w:val="220BF6A6"/>
    <w:rsid w:val="22108439"/>
    <w:rsid w:val="22124E77"/>
    <w:rsid w:val="2213B752"/>
    <w:rsid w:val="22146710"/>
    <w:rsid w:val="22198646"/>
    <w:rsid w:val="221CFCE3"/>
    <w:rsid w:val="2221C4C0"/>
    <w:rsid w:val="222E52EA"/>
    <w:rsid w:val="22317706"/>
    <w:rsid w:val="223902AF"/>
    <w:rsid w:val="224D6FF0"/>
    <w:rsid w:val="225117F2"/>
    <w:rsid w:val="2252B35A"/>
    <w:rsid w:val="2257BDAA"/>
    <w:rsid w:val="2258FD4D"/>
    <w:rsid w:val="225A7CD0"/>
    <w:rsid w:val="225C239C"/>
    <w:rsid w:val="2266BDF0"/>
    <w:rsid w:val="2269C8C5"/>
    <w:rsid w:val="226E592D"/>
    <w:rsid w:val="226F115D"/>
    <w:rsid w:val="226FD0EE"/>
    <w:rsid w:val="2276A0FF"/>
    <w:rsid w:val="227816B2"/>
    <w:rsid w:val="227A4477"/>
    <w:rsid w:val="22801B59"/>
    <w:rsid w:val="22860B8E"/>
    <w:rsid w:val="22896A25"/>
    <w:rsid w:val="228A80B6"/>
    <w:rsid w:val="228B1D59"/>
    <w:rsid w:val="228CB965"/>
    <w:rsid w:val="228FAD5E"/>
    <w:rsid w:val="2291D407"/>
    <w:rsid w:val="2295453E"/>
    <w:rsid w:val="2295815F"/>
    <w:rsid w:val="229C3E79"/>
    <w:rsid w:val="22A0643F"/>
    <w:rsid w:val="22A2E30F"/>
    <w:rsid w:val="22A4F759"/>
    <w:rsid w:val="22A660AD"/>
    <w:rsid w:val="22A7703C"/>
    <w:rsid w:val="22A7D3AB"/>
    <w:rsid w:val="22AC4BB4"/>
    <w:rsid w:val="22ACC605"/>
    <w:rsid w:val="22AD7BF0"/>
    <w:rsid w:val="22B33E9E"/>
    <w:rsid w:val="22B612F2"/>
    <w:rsid w:val="22B77332"/>
    <w:rsid w:val="22BBFCC1"/>
    <w:rsid w:val="22BC892C"/>
    <w:rsid w:val="22BD26D3"/>
    <w:rsid w:val="22BDF5B9"/>
    <w:rsid w:val="22C20815"/>
    <w:rsid w:val="22C20AA6"/>
    <w:rsid w:val="22C31770"/>
    <w:rsid w:val="22C4B078"/>
    <w:rsid w:val="22CA0695"/>
    <w:rsid w:val="22D1A8BA"/>
    <w:rsid w:val="22D25D1A"/>
    <w:rsid w:val="22D665C9"/>
    <w:rsid w:val="22DE28EF"/>
    <w:rsid w:val="22E0DD75"/>
    <w:rsid w:val="22E5EB68"/>
    <w:rsid w:val="22E80612"/>
    <w:rsid w:val="22E94D26"/>
    <w:rsid w:val="22E9C1CD"/>
    <w:rsid w:val="22EB95CD"/>
    <w:rsid w:val="22EE87A9"/>
    <w:rsid w:val="22F64042"/>
    <w:rsid w:val="22FB17DD"/>
    <w:rsid w:val="22FDF729"/>
    <w:rsid w:val="22FEADAB"/>
    <w:rsid w:val="23000D95"/>
    <w:rsid w:val="23058E37"/>
    <w:rsid w:val="2309BAB7"/>
    <w:rsid w:val="230C05CA"/>
    <w:rsid w:val="230D030E"/>
    <w:rsid w:val="23118DD1"/>
    <w:rsid w:val="2312C7A6"/>
    <w:rsid w:val="23231F42"/>
    <w:rsid w:val="232A6876"/>
    <w:rsid w:val="2330B0E6"/>
    <w:rsid w:val="23340C53"/>
    <w:rsid w:val="23380EB6"/>
    <w:rsid w:val="23387FD7"/>
    <w:rsid w:val="233995AA"/>
    <w:rsid w:val="234217FD"/>
    <w:rsid w:val="23440C0E"/>
    <w:rsid w:val="2346C816"/>
    <w:rsid w:val="234F32F5"/>
    <w:rsid w:val="234F3A01"/>
    <w:rsid w:val="235656FC"/>
    <w:rsid w:val="23571A2F"/>
    <w:rsid w:val="23572F57"/>
    <w:rsid w:val="2358EC70"/>
    <w:rsid w:val="235ABC90"/>
    <w:rsid w:val="235B164F"/>
    <w:rsid w:val="235BA425"/>
    <w:rsid w:val="236332D1"/>
    <w:rsid w:val="23641EA6"/>
    <w:rsid w:val="2365A56B"/>
    <w:rsid w:val="23688059"/>
    <w:rsid w:val="236C9A5D"/>
    <w:rsid w:val="236CCDEF"/>
    <w:rsid w:val="236E4B04"/>
    <w:rsid w:val="2371D4EC"/>
    <w:rsid w:val="23781B56"/>
    <w:rsid w:val="237A91BA"/>
    <w:rsid w:val="237E62DC"/>
    <w:rsid w:val="237F928A"/>
    <w:rsid w:val="2383994A"/>
    <w:rsid w:val="23841709"/>
    <w:rsid w:val="23877DFF"/>
    <w:rsid w:val="238E8A27"/>
    <w:rsid w:val="239073F9"/>
    <w:rsid w:val="2390AEF8"/>
    <w:rsid w:val="23942701"/>
    <w:rsid w:val="239A8657"/>
    <w:rsid w:val="23A059F1"/>
    <w:rsid w:val="23A417E7"/>
    <w:rsid w:val="23AB30E5"/>
    <w:rsid w:val="23AF2074"/>
    <w:rsid w:val="23AFDD51"/>
    <w:rsid w:val="23BA5E7E"/>
    <w:rsid w:val="23C11F2A"/>
    <w:rsid w:val="23C31E21"/>
    <w:rsid w:val="23C51FEA"/>
    <w:rsid w:val="23CBCEA1"/>
    <w:rsid w:val="23CC603C"/>
    <w:rsid w:val="23CE9E0C"/>
    <w:rsid w:val="23D073A9"/>
    <w:rsid w:val="23D24596"/>
    <w:rsid w:val="23D31AD0"/>
    <w:rsid w:val="23D5D932"/>
    <w:rsid w:val="23D8C8D8"/>
    <w:rsid w:val="23DA6BE5"/>
    <w:rsid w:val="23DD722F"/>
    <w:rsid w:val="23E38975"/>
    <w:rsid w:val="23E664D6"/>
    <w:rsid w:val="23E78E19"/>
    <w:rsid w:val="23EA4CF4"/>
    <w:rsid w:val="23F0E6BF"/>
    <w:rsid w:val="23F12D2F"/>
    <w:rsid w:val="23F5BBDC"/>
    <w:rsid w:val="23F638C1"/>
    <w:rsid w:val="240933F3"/>
    <w:rsid w:val="240CCC30"/>
    <w:rsid w:val="2413F462"/>
    <w:rsid w:val="2414CF79"/>
    <w:rsid w:val="24164882"/>
    <w:rsid w:val="241BE987"/>
    <w:rsid w:val="241D2B6F"/>
    <w:rsid w:val="241D3DEC"/>
    <w:rsid w:val="241E4447"/>
    <w:rsid w:val="241FE3A2"/>
    <w:rsid w:val="242572DC"/>
    <w:rsid w:val="242A83E3"/>
    <w:rsid w:val="242AB92E"/>
    <w:rsid w:val="2430CD66"/>
    <w:rsid w:val="2432185B"/>
    <w:rsid w:val="243400B8"/>
    <w:rsid w:val="24383DA6"/>
    <w:rsid w:val="243870B3"/>
    <w:rsid w:val="24392CAB"/>
    <w:rsid w:val="2439E574"/>
    <w:rsid w:val="243EA4BD"/>
    <w:rsid w:val="2442D1CA"/>
    <w:rsid w:val="2446276C"/>
    <w:rsid w:val="24494196"/>
    <w:rsid w:val="244B779D"/>
    <w:rsid w:val="244DA7FA"/>
    <w:rsid w:val="245000D5"/>
    <w:rsid w:val="245159E2"/>
    <w:rsid w:val="245BCF7E"/>
    <w:rsid w:val="245CFDD7"/>
    <w:rsid w:val="245D2397"/>
    <w:rsid w:val="245EA6C9"/>
    <w:rsid w:val="246396B2"/>
    <w:rsid w:val="2465E2EB"/>
    <w:rsid w:val="246648BD"/>
    <w:rsid w:val="246B6250"/>
    <w:rsid w:val="246CB772"/>
    <w:rsid w:val="246DA7FF"/>
    <w:rsid w:val="246ECA4C"/>
    <w:rsid w:val="24753D3A"/>
    <w:rsid w:val="2475886C"/>
    <w:rsid w:val="247958BE"/>
    <w:rsid w:val="2479C093"/>
    <w:rsid w:val="247EF147"/>
    <w:rsid w:val="2482EFDA"/>
    <w:rsid w:val="248760FC"/>
    <w:rsid w:val="2487A5FC"/>
    <w:rsid w:val="248810D6"/>
    <w:rsid w:val="248BC32D"/>
    <w:rsid w:val="248BFBC4"/>
    <w:rsid w:val="24999D27"/>
    <w:rsid w:val="249A0593"/>
    <w:rsid w:val="24A0D505"/>
    <w:rsid w:val="24A60A35"/>
    <w:rsid w:val="24A9080B"/>
    <w:rsid w:val="24A9ED31"/>
    <w:rsid w:val="24AC01B7"/>
    <w:rsid w:val="24AD53C5"/>
    <w:rsid w:val="24AFC7E9"/>
    <w:rsid w:val="24B136F2"/>
    <w:rsid w:val="24B17B26"/>
    <w:rsid w:val="24B334AA"/>
    <w:rsid w:val="24B35A89"/>
    <w:rsid w:val="24B6BDC9"/>
    <w:rsid w:val="24B6CF36"/>
    <w:rsid w:val="24BB83A4"/>
    <w:rsid w:val="24BDB45A"/>
    <w:rsid w:val="24C39DE1"/>
    <w:rsid w:val="24C51E19"/>
    <w:rsid w:val="24C60F73"/>
    <w:rsid w:val="24CD8D94"/>
    <w:rsid w:val="24CF9F74"/>
    <w:rsid w:val="24CFA676"/>
    <w:rsid w:val="24D32965"/>
    <w:rsid w:val="24E1FCBF"/>
    <w:rsid w:val="24E348CF"/>
    <w:rsid w:val="24E78BA7"/>
    <w:rsid w:val="24E85E8C"/>
    <w:rsid w:val="24E8A8BE"/>
    <w:rsid w:val="24EA373C"/>
    <w:rsid w:val="24ED0340"/>
    <w:rsid w:val="24EE8552"/>
    <w:rsid w:val="24F39FAC"/>
    <w:rsid w:val="24F4E8AE"/>
    <w:rsid w:val="250210A8"/>
    <w:rsid w:val="25111167"/>
    <w:rsid w:val="2517DBCF"/>
    <w:rsid w:val="251B0994"/>
    <w:rsid w:val="251FDAEC"/>
    <w:rsid w:val="251FDB06"/>
    <w:rsid w:val="2525D1ED"/>
    <w:rsid w:val="25328D7C"/>
    <w:rsid w:val="2533A786"/>
    <w:rsid w:val="253B3BCE"/>
    <w:rsid w:val="253D9790"/>
    <w:rsid w:val="253F29B4"/>
    <w:rsid w:val="2546AFFB"/>
    <w:rsid w:val="254AC58B"/>
    <w:rsid w:val="254C7CF9"/>
    <w:rsid w:val="254EC91D"/>
    <w:rsid w:val="2554C194"/>
    <w:rsid w:val="2558B5B8"/>
    <w:rsid w:val="255D052A"/>
    <w:rsid w:val="2568E372"/>
    <w:rsid w:val="256AAC15"/>
    <w:rsid w:val="256CA019"/>
    <w:rsid w:val="25754470"/>
    <w:rsid w:val="2575CFFC"/>
    <w:rsid w:val="25774D05"/>
    <w:rsid w:val="2578E0DF"/>
    <w:rsid w:val="257F0E24"/>
    <w:rsid w:val="258C654A"/>
    <w:rsid w:val="258DF7DE"/>
    <w:rsid w:val="2591DD39"/>
    <w:rsid w:val="25942825"/>
    <w:rsid w:val="2595CE05"/>
    <w:rsid w:val="25993EBD"/>
    <w:rsid w:val="259A192A"/>
    <w:rsid w:val="259DC7D9"/>
    <w:rsid w:val="25A53518"/>
    <w:rsid w:val="25A7EB26"/>
    <w:rsid w:val="25A9B3AD"/>
    <w:rsid w:val="25AD651C"/>
    <w:rsid w:val="25AE1729"/>
    <w:rsid w:val="25AF9FE3"/>
    <w:rsid w:val="25B0986F"/>
    <w:rsid w:val="25B0D49C"/>
    <w:rsid w:val="25B56F98"/>
    <w:rsid w:val="25B834C2"/>
    <w:rsid w:val="25BBEBBA"/>
    <w:rsid w:val="25BD2C8E"/>
    <w:rsid w:val="25BE3BFB"/>
    <w:rsid w:val="25C5D1BD"/>
    <w:rsid w:val="25C5FF55"/>
    <w:rsid w:val="25C8FAE3"/>
    <w:rsid w:val="25C96AA0"/>
    <w:rsid w:val="25CD0673"/>
    <w:rsid w:val="25CD2539"/>
    <w:rsid w:val="25D022D0"/>
    <w:rsid w:val="25D0767E"/>
    <w:rsid w:val="25D60C9C"/>
    <w:rsid w:val="25D7CEBD"/>
    <w:rsid w:val="25DDA09C"/>
    <w:rsid w:val="25E411D4"/>
    <w:rsid w:val="25E932CA"/>
    <w:rsid w:val="25E9FDF0"/>
    <w:rsid w:val="25ECFAAB"/>
    <w:rsid w:val="25F0947F"/>
    <w:rsid w:val="25F63CEF"/>
    <w:rsid w:val="25F81EFE"/>
    <w:rsid w:val="2602330A"/>
    <w:rsid w:val="260702C3"/>
    <w:rsid w:val="260AA20A"/>
    <w:rsid w:val="260DB39C"/>
    <w:rsid w:val="260F8858"/>
    <w:rsid w:val="261315D5"/>
    <w:rsid w:val="261384F1"/>
    <w:rsid w:val="26158CA0"/>
    <w:rsid w:val="26177E3F"/>
    <w:rsid w:val="2619AB93"/>
    <w:rsid w:val="2621FD52"/>
    <w:rsid w:val="26220C50"/>
    <w:rsid w:val="26227771"/>
    <w:rsid w:val="262550F3"/>
    <w:rsid w:val="26265031"/>
    <w:rsid w:val="262D486B"/>
    <w:rsid w:val="262F46E5"/>
    <w:rsid w:val="262FF855"/>
    <w:rsid w:val="263050D3"/>
    <w:rsid w:val="264415C6"/>
    <w:rsid w:val="26448BF3"/>
    <w:rsid w:val="26494058"/>
    <w:rsid w:val="264C8BD6"/>
    <w:rsid w:val="264CB048"/>
    <w:rsid w:val="26535F4F"/>
    <w:rsid w:val="2657D753"/>
    <w:rsid w:val="265EFDFB"/>
    <w:rsid w:val="26608928"/>
    <w:rsid w:val="2662EC16"/>
    <w:rsid w:val="266CB1EF"/>
    <w:rsid w:val="266EA629"/>
    <w:rsid w:val="266F6721"/>
    <w:rsid w:val="2674D7B9"/>
    <w:rsid w:val="2677D305"/>
    <w:rsid w:val="2679E16E"/>
    <w:rsid w:val="267A6E63"/>
    <w:rsid w:val="267C0284"/>
    <w:rsid w:val="267E6873"/>
    <w:rsid w:val="267F5488"/>
    <w:rsid w:val="26832A02"/>
    <w:rsid w:val="268CADC8"/>
    <w:rsid w:val="268FDEA3"/>
    <w:rsid w:val="2693673D"/>
    <w:rsid w:val="2694265D"/>
    <w:rsid w:val="2696A28A"/>
    <w:rsid w:val="2696DA60"/>
    <w:rsid w:val="2697746C"/>
    <w:rsid w:val="269E5ACF"/>
    <w:rsid w:val="269F30A3"/>
    <w:rsid w:val="26A2CC04"/>
    <w:rsid w:val="26A2EDC9"/>
    <w:rsid w:val="26A46D10"/>
    <w:rsid w:val="26A7C6CD"/>
    <w:rsid w:val="26A97F11"/>
    <w:rsid w:val="26A98892"/>
    <w:rsid w:val="26AB8516"/>
    <w:rsid w:val="26AC4261"/>
    <w:rsid w:val="26AE1912"/>
    <w:rsid w:val="26B5055B"/>
    <w:rsid w:val="26B741A4"/>
    <w:rsid w:val="26B7B5DC"/>
    <w:rsid w:val="26B7C23C"/>
    <w:rsid w:val="26B8452C"/>
    <w:rsid w:val="26B99358"/>
    <w:rsid w:val="26BFE2E0"/>
    <w:rsid w:val="26C39533"/>
    <w:rsid w:val="26C42A29"/>
    <w:rsid w:val="26C8D932"/>
    <w:rsid w:val="26CA6166"/>
    <w:rsid w:val="26CE098E"/>
    <w:rsid w:val="26CE90D1"/>
    <w:rsid w:val="26CF57E6"/>
    <w:rsid w:val="26DC37E6"/>
    <w:rsid w:val="26DF8A37"/>
    <w:rsid w:val="26E9CFF5"/>
    <w:rsid w:val="26EAABE4"/>
    <w:rsid w:val="26ECFBED"/>
    <w:rsid w:val="26F2ADC7"/>
    <w:rsid w:val="26F3C691"/>
    <w:rsid w:val="26F96BBF"/>
    <w:rsid w:val="26FA1BD1"/>
    <w:rsid w:val="26FF2D34"/>
    <w:rsid w:val="27029C91"/>
    <w:rsid w:val="27038B09"/>
    <w:rsid w:val="2705B0A5"/>
    <w:rsid w:val="2707853C"/>
    <w:rsid w:val="270D69F9"/>
    <w:rsid w:val="2712B94C"/>
    <w:rsid w:val="271719C4"/>
    <w:rsid w:val="272704B2"/>
    <w:rsid w:val="2729F285"/>
    <w:rsid w:val="272C2F70"/>
    <w:rsid w:val="272D4A1F"/>
    <w:rsid w:val="272E272D"/>
    <w:rsid w:val="272EEFB5"/>
    <w:rsid w:val="2731D626"/>
    <w:rsid w:val="2732183A"/>
    <w:rsid w:val="2732743A"/>
    <w:rsid w:val="2735A19E"/>
    <w:rsid w:val="273C3475"/>
    <w:rsid w:val="274B6B75"/>
    <w:rsid w:val="274C244C"/>
    <w:rsid w:val="274C387B"/>
    <w:rsid w:val="274D9FFB"/>
    <w:rsid w:val="2758CE08"/>
    <w:rsid w:val="275B3B38"/>
    <w:rsid w:val="275D4F2E"/>
    <w:rsid w:val="275DBD4F"/>
    <w:rsid w:val="275EEC9A"/>
    <w:rsid w:val="27653E52"/>
    <w:rsid w:val="2765D7C2"/>
    <w:rsid w:val="27669BA8"/>
    <w:rsid w:val="27683E2B"/>
    <w:rsid w:val="2768C14F"/>
    <w:rsid w:val="276B463C"/>
    <w:rsid w:val="276BB2C8"/>
    <w:rsid w:val="276CE34D"/>
    <w:rsid w:val="2772211B"/>
    <w:rsid w:val="27728041"/>
    <w:rsid w:val="2774119D"/>
    <w:rsid w:val="27751A4D"/>
    <w:rsid w:val="277782AC"/>
    <w:rsid w:val="2778E37E"/>
    <w:rsid w:val="277DF9F3"/>
    <w:rsid w:val="277EAA16"/>
    <w:rsid w:val="278545B9"/>
    <w:rsid w:val="2787C5F5"/>
    <w:rsid w:val="278A7C6D"/>
    <w:rsid w:val="278C3D56"/>
    <w:rsid w:val="278DD8D2"/>
    <w:rsid w:val="278E0281"/>
    <w:rsid w:val="27920DBB"/>
    <w:rsid w:val="279BF6B0"/>
    <w:rsid w:val="279E6867"/>
    <w:rsid w:val="27A238C9"/>
    <w:rsid w:val="27A5EE42"/>
    <w:rsid w:val="27A7E0BC"/>
    <w:rsid w:val="27AA8DC9"/>
    <w:rsid w:val="27B2D464"/>
    <w:rsid w:val="27B36DA3"/>
    <w:rsid w:val="27B909D9"/>
    <w:rsid w:val="27C22C98"/>
    <w:rsid w:val="27C57F2B"/>
    <w:rsid w:val="27C63955"/>
    <w:rsid w:val="27C75EC3"/>
    <w:rsid w:val="27C84E7F"/>
    <w:rsid w:val="27C966D6"/>
    <w:rsid w:val="27CF1F35"/>
    <w:rsid w:val="27D3D321"/>
    <w:rsid w:val="27D6A18C"/>
    <w:rsid w:val="27D9F333"/>
    <w:rsid w:val="27DE2836"/>
    <w:rsid w:val="27E3C263"/>
    <w:rsid w:val="27E8C197"/>
    <w:rsid w:val="27E943F0"/>
    <w:rsid w:val="27EBB3B8"/>
    <w:rsid w:val="27EC2644"/>
    <w:rsid w:val="27EF7B92"/>
    <w:rsid w:val="27EFD35D"/>
    <w:rsid w:val="27F11E45"/>
    <w:rsid w:val="27F21998"/>
    <w:rsid w:val="27F591FB"/>
    <w:rsid w:val="27F6784B"/>
    <w:rsid w:val="27FA45C8"/>
    <w:rsid w:val="27FBEF13"/>
    <w:rsid w:val="27FC7511"/>
    <w:rsid w:val="2800C4A3"/>
    <w:rsid w:val="280146F1"/>
    <w:rsid w:val="280A4BC0"/>
    <w:rsid w:val="2811E61B"/>
    <w:rsid w:val="2816EEB6"/>
    <w:rsid w:val="2817A1E9"/>
    <w:rsid w:val="281C156D"/>
    <w:rsid w:val="281DB575"/>
    <w:rsid w:val="281E71B6"/>
    <w:rsid w:val="2827AE5B"/>
    <w:rsid w:val="282EE107"/>
    <w:rsid w:val="28318771"/>
    <w:rsid w:val="2832CA8A"/>
    <w:rsid w:val="2837A2C9"/>
    <w:rsid w:val="283C515A"/>
    <w:rsid w:val="283FE947"/>
    <w:rsid w:val="284864A6"/>
    <w:rsid w:val="284B71C9"/>
    <w:rsid w:val="284B848F"/>
    <w:rsid w:val="284BD9F4"/>
    <w:rsid w:val="28504D96"/>
    <w:rsid w:val="28566E5F"/>
    <w:rsid w:val="2856B132"/>
    <w:rsid w:val="2859CA24"/>
    <w:rsid w:val="285C794C"/>
    <w:rsid w:val="2867A4FF"/>
    <w:rsid w:val="2869A854"/>
    <w:rsid w:val="287081C9"/>
    <w:rsid w:val="2871B6A9"/>
    <w:rsid w:val="287D103B"/>
    <w:rsid w:val="2889C951"/>
    <w:rsid w:val="288A9D26"/>
    <w:rsid w:val="288C123A"/>
    <w:rsid w:val="288D3EA3"/>
    <w:rsid w:val="288EC88E"/>
    <w:rsid w:val="28919F92"/>
    <w:rsid w:val="2892BAEE"/>
    <w:rsid w:val="28934841"/>
    <w:rsid w:val="289D0701"/>
    <w:rsid w:val="289E3D6E"/>
    <w:rsid w:val="28A557D7"/>
    <w:rsid w:val="28A7A7B8"/>
    <w:rsid w:val="28A96DF0"/>
    <w:rsid w:val="28B308BE"/>
    <w:rsid w:val="28B4732D"/>
    <w:rsid w:val="28B4BC72"/>
    <w:rsid w:val="28B51027"/>
    <w:rsid w:val="28B6B9CC"/>
    <w:rsid w:val="28B74215"/>
    <w:rsid w:val="28BCC4D8"/>
    <w:rsid w:val="28BE6E77"/>
    <w:rsid w:val="28BF419B"/>
    <w:rsid w:val="28C04D95"/>
    <w:rsid w:val="28C0C32D"/>
    <w:rsid w:val="28CF0517"/>
    <w:rsid w:val="28CF4E46"/>
    <w:rsid w:val="28D0D348"/>
    <w:rsid w:val="28D4A886"/>
    <w:rsid w:val="28D62758"/>
    <w:rsid w:val="28DE29D8"/>
    <w:rsid w:val="28DFE223"/>
    <w:rsid w:val="28E2F52B"/>
    <w:rsid w:val="28E41E9F"/>
    <w:rsid w:val="28E9EEB2"/>
    <w:rsid w:val="28EE08E9"/>
    <w:rsid w:val="28F8F136"/>
    <w:rsid w:val="28FB81E2"/>
    <w:rsid w:val="28FDC248"/>
    <w:rsid w:val="28FE612B"/>
    <w:rsid w:val="29000C6F"/>
    <w:rsid w:val="2901E8D3"/>
    <w:rsid w:val="290B30FF"/>
    <w:rsid w:val="290E1521"/>
    <w:rsid w:val="290FA399"/>
    <w:rsid w:val="2923DB7E"/>
    <w:rsid w:val="292F38CF"/>
    <w:rsid w:val="2930707F"/>
    <w:rsid w:val="2932410B"/>
    <w:rsid w:val="2934F8AF"/>
    <w:rsid w:val="29359F9C"/>
    <w:rsid w:val="293F97A9"/>
    <w:rsid w:val="2943ABB3"/>
    <w:rsid w:val="294453A1"/>
    <w:rsid w:val="2945D0F0"/>
    <w:rsid w:val="2947C4FB"/>
    <w:rsid w:val="29483260"/>
    <w:rsid w:val="294A0665"/>
    <w:rsid w:val="2956EF45"/>
    <w:rsid w:val="295ABA63"/>
    <w:rsid w:val="29637858"/>
    <w:rsid w:val="29643B27"/>
    <w:rsid w:val="2967D57A"/>
    <w:rsid w:val="296857EB"/>
    <w:rsid w:val="296876AE"/>
    <w:rsid w:val="296DCD30"/>
    <w:rsid w:val="297625C3"/>
    <w:rsid w:val="29774BE8"/>
    <w:rsid w:val="29797292"/>
    <w:rsid w:val="297B33CF"/>
    <w:rsid w:val="297C0C4B"/>
    <w:rsid w:val="297FEE1A"/>
    <w:rsid w:val="2987DE4B"/>
    <w:rsid w:val="298B5301"/>
    <w:rsid w:val="29908681"/>
    <w:rsid w:val="29938F98"/>
    <w:rsid w:val="29951848"/>
    <w:rsid w:val="29973ACB"/>
    <w:rsid w:val="2998E8AF"/>
    <w:rsid w:val="2999559C"/>
    <w:rsid w:val="299B50F9"/>
    <w:rsid w:val="299CE1C2"/>
    <w:rsid w:val="299DBBC0"/>
    <w:rsid w:val="29A0E6ED"/>
    <w:rsid w:val="29A43596"/>
    <w:rsid w:val="29A9C517"/>
    <w:rsid w:val="29AC3F86"/>
    <w:rsid w:val="29AD32B6"/>
    <w:rsid w:val="29AD49B3"/>
    <w:rsid w:val="29B19C86"/>
    <w:rsid w:val="29BF2557"/>
    <w:rsid w:val="29C0B123"/>
    <w:rsid w:val="29C56D9E"/>
    <w:rsid w:val="29C9B7A3"/>
    <w:rsid w:val="29CA6058"/>
    <w:rsid w:val="29CD1488"/>
    <w:rsid w:val="29DB3A07"/>
    <w:rsid w:val="29DB7386"/>
    <w:rsid w:val="29DE44B4"/>
    <w:rsid w:val="29E07B58"/>
    <w:rsid w:val="29E32AF8"/>
    <w:rsid w:val="29E53C0C"/>
    <w:rsid w:val="29E70C00"/>
    <w:rsid w:val="29E9CFB6"/>
    <w:rsid w:val="29EE6F3B"/>
    <w:rsid w:val="29F2EB69"/>
    <w:rsid w:val="29F301A8"/>
    <w:rsid w:val="29F5DA8C"/>
    <w:rsid w:val="29FC2604"/>
    <w:rsid w:val="29FD724B"/>
    <w:rsid w:val="29FE9F01"/>
    <w:rsid w:val="2A064AF5"/>
    <w:rsid w:val="2A0ADC1F"/>
    <w:rsid w:val="2A0B87E9"/>
    <w:rsid w:val="2A130F81"/>
    <w:rsid w:val="2A19784D"/>
    <w:rsid w:val="2A1B427F"/>
    <w:rsid w:val="2A1D5DBE"/>
    <w:rsid w:val="2A1E0556"/>
    <w:rsid w:val="2A24B6F5"/>
    <w:rsid w:val="2A2632AD"/>
    <w:rsid w:val="2A291861"/>
    <w:rsid w:val="2A2A40F5"/>
    <w:rsid w:val="2A2A4310"/>
    <w:rsid w:val="2A2B8A13"/>
    <w:rsid w:val="2A32EA19"/>
    <w:rsid w:val="2A43FDF3"/>
    <w:rsid w:val="2A454702"/>
    <w:rsid w:val="2A465833"/>
    <w:rsid w:val="2A46D179"/>
    <w:rsid w:val="2A4B83B4"/>
    <w:rsid w:val="2A4C51B2"/>
    <w:rsid w:val="2A4CBBB3"/>
    <w:rsid w:val="2A4E8696"/>
    <w:rsid w:val="2A53CC03"/>
    <w:rsid w:val="2A5B2FBF"/>
    <w:rsid w:val="2A5E41A4"/>
    <w:rsid w:val="2A612ABF"/>
    <w:rsid w:val="2A64E9A6"/>
    <w:rsid w:val="2A6920BC"/>
    <w:rsid w:val="2A6C4920"/>
    <w:rsid w:val="2A761B30"/>
    <w:rsid w:val="2A7999D1"/>
    <w:rsid w:val="2A7B92E1"/>
    <w:rsid w:val="2A7D6F43"/>
    <w:rsid w:val="2A80B351"/>
    <w:rsid w:val="2A833345"/>
    <w:rsid w:val="2A83BE8C"/>
    <w:rsid w:val="2A84B749"/>
    <w:rsid w:val="2A8939A0"/>
    <w:rsid w:val="2A8AAB54"/>
    <w:rsid w:val="2A8AD1CD"/>
    <w:rsid w:val="2A90C2D1"/>
    <w:rsid w:val="2A9548C7"/>
    <w:rsid w:val="2A968A96"/>
    <w:rsid w:val="2A97E24D"/>
    <w:rsid w:val="2AA49114"/>
    <w:rsid w:val="2AAD421C"/>
    <w:rsid w:val="2AAD9907"/>
    <w:rsid w:val="2AB05A70"/>
    <w:rsid w:val="2AB13A27"/>
    <w:rsid w:val="2AB4EEB2"/>
    <w:rsid w:val="2AC45BA6"/>
    <w:rsid w:val="2AC5375C"/>
    <w:rsid w:val="2ACDF1BB"/>
    <w:rsid w:val="2AD0743E"/>
    <w:rsid w:val="2AD413ED"/>
    <w:rsid w:val="2AE4DFD4"/>
    <w:rsid w:val="2AE6E75C"/>
    <w:rsid w:val="2AEE86A8"/>
    <w:rsid w:val="2AF05AA9"/>
    <w:rsid w:val="2AF2E845"/>
    <w:rsid w:val="2AF5C96C"/>
    <w:rsid w:val="2AFBC39E"/>
    <w:rsid w:val="2AFD9C82"/>
    <w:rsid w:val="2B0F693D"/>
    <w:rsid w:val="2B1A16C8"/>
    <w:rsid w:val="2B1B9404"/>
    <w:rsid w:val="2B1F232D"/>
    <w:rsid w:val="2B207569"/>
    <w:rsid w:val="2B2417F0"/>
    <w:rsid w:val="2B24F2D5"/>
    <w:rsid w:val="2B28A694"/>
    <w:rsid w:val="2B304120"/>
    <w:rsid w:val="2B34B056"/>
    <w:rsid w:val="2B378C19"/>
    <w:rsid w:val="2B44ECF2"/>
    <w:rsid w:val="2B458F04"/>
    <w:rsid w:val="2B49AF33"/>
    <w:rsid w:val="2B65177D"/>
    <w:rsid w:val="2B6A5256"/>
    <w:rsid w:val="2B6E408A"/>
    <w:rsid w:val="2B7B9BA2"/>
    <w:rsid w:val="2B830C1F"/>
    <w:rsid w:val="2B844BCB"/>
    <w:rsid w:val="2B84BF8A"/>
    <w:rsid w:val="2B8A8817"/>
    <w:rsid w:val="2B8D3507"/>
    <w:rsid w:val="2B8D557A"/>
    <w:rsid w:val="2B8E4C71"/>
    <w:rsid w:val="2B8FBF50"/>
    <w:rsid w:val="2B921329"/>
    <w:rsid w:val="2B95D7FC"/>
    <w:rsid w:val="2B9A88A8"/>
    <w:rsid w:val="2B9E486D"/>
    <w:rsid w:val="2BA0E1D7"/>
    <w:rsid w:val="2BA423B8"/>
    <w:rsid w:val="2BA5AE2E"/>
    <w:rsid w:val="2BA9A39F"/>
    <w:rsid w:val="2BA9FBD9"/>
    <w:rsid w:val="2BAD2C2F"/>
    <w:rsid w:val="2BB66997"/>
    <w:rsid w:val="2BBD1365"/>
    <w:rsid w:val="2BBE2FB6"/>
    <w:rsid w:val="2BC3EA84"/>
    <w:rsid w:val="2BC41B5F"/>
    <w:rsid w:val="2BCB450A"/>
    <w:rsid w:val="2BCDD508"/>
    <w:rsid w:val="2BCE0E1F"/>
    <w:rsid w:val="2BD185AD"/>
    <w:rsid w:val="2BD3AFFE"/>
    <w:rsid w:val="2BE0AB43"/>
    <w:rsid w:val="2BE17F14"/>
    <w:rsid w:val="2BE68451"/>
    <w:rsid w:val="2BE7B1D1"/>
    <w:rsid w:val="2BE8777D"/>
    <w:rsid w:val="2BE96B18"/>
    <w:rsid w:val="2BE9CF07"/>
    <w:rsid w:val="2BEC38C4"/>
    <w:rsid w:val="2BEF9F00"/>
    <w:rsid w:val="2BF51313"/>
    <w:rsid w:val="2BF7D3B5"/>
    <w:rsid w:val="2BFAA7D1"/>
    <w:rsid w:val="2C00087C"/>
    <w:rsid w:val="2C0113F1"/>
    <w:rsid w:val="2C08B851"/>
    <w:rsid w:val="2C0C0E21"/>
    <w:rsid w:val="2C1136A8"/>
    <w:rsid w:val="2C14E423"/>
    <w:rsid w:val="2C1824FF"/>
    <w:rsid w:val="2C2913C8"/>
    <w:rsid w:val="2C293EA0"/>
    <w:rsid w:val="2C32F605"/>
    <w:rsid w:val="2C3BF13D"/>
    <w:rsid w:val="2C415E2E"/>
    <w:rsid w:val="2C45BCB6"/>
    <w:rsid w:val="2C490637"/>
    <w:rsid w:val="2C51094B"/>
    <w:rsid w:val="2C52E2FE"/>
    <w:rsid w:val="2C586B1A"/>
    <w:rsid w:val="2C618971"/>
    <w:rsid w:val="2C63E276"/>
    <w:rsid w:val="2C68FB43"/>
    <w:rsid w:val="2C6C7190"/>
    <w:rsid w:val="2C723F76"/>
    <w:rsid w:val="2C77E6C4"/>
    <w:rsid w:val="2C799627"/>
    <w:rsid w:val="2C79E3C3"/>
    <w:rsid w:val="2C7FF946"/>
    <w:rsid w:val="2C800E00"/>
    <w:rsid w:val="2C80BD4D"/>
    <w:rsid w:val="2C82AC51"/>
    <w:rsid w:val="2C855FC1"/>
    <w:rsid w:val="2C863360"/>
    <w:rsid w:val="2C86FE80"/>
    <w:rsid w:val="2C871AE8"/>
    <w:rsid w:val="2C8B9803"/>
    <w:rsid w:val="2C991ADC"/>
    <w:rsid w:val="2C9D611F"/>
    <w:rsid w:val="2CA026B6"/>
    <w:rsid w:val="2CA3904C"/>
    <w:rsid w:val="2CAA2FC3"/>
    <w:rsid w:val="2CB2916C"/>
    <w:rsid w:val="2CB5F796"/>
    <w:rsid w:val="2CB89ED6"/>
    <w:rsid w:val="2CB8C60E"/>
    <w:rsid w:val="2CBC8FB9"/>
    <w:rsid w:val="2CBD0FF1"/>
    <w:rsid w:val="2CC665C7"/>
    <w:rsid w:val="2CCBB766"/>
    <w:rsid w:val="2CCEFBF6"/>
    <w:rsid w:val="2CD1B86D"/>
    <w:rsid w:val="2CD7A680"/>
    <w:rsid w:val="2CD87395"/>
    <w:rsid w:val="2CDDF348"/>
    <w:rsid w:val="2CE418B2"/>
    <w:rsid w:val="2CE519E4"/>
    <w:rsid w:val="2CE758A2"/>
    <w:rsid w:val="2CEBD7BF"/>
    <w:rsid w:val="2CEF84C4"/>
    <w:rsid w:val="2CF00E3C"/>
    <w:rsid w:val="2CF050A1"/>
    <w:rsid w:val="2CF7441A"/>
    <w:rsid w:val="2CF8B579"/>
    <w:rsid w:val="2CFD0A0F"/>
    <w:rsid w:val="2CFD2A4A"/>
    <w:rsid w:val="2D1969A2"/>
    <w:rsid w:val="2D1FF75D"/>
    <w:rsid w:val="2D203F2C"/>
    <w:rsid w:val="2D20521A"/>
    <w:rsid w:val="2D2CD366"/>
    <w:rsid w:val="2D2D1C9F"/>
    <w:rsid w:val="2D2EC5E8"/>
    <w:rsid w:val="2D491E4D"/>
    <w:rsid w:val="2D4BF0D5"/>
    <w:rsid w:val="2D50AA84"/>
    <w:rsid w:val="2D514109"/>
    <w:rsid w:val="2D579C78"/>
    <w:rsid w:val="2D5B0B29"/>
    <w:rsid w:val="2D5CADA7"/>
    <w:rsid w:val="2D62806C"/>
    <w:rsid w:val="2D6372DC"/>
    <w:rsid w:val="2D65A465"/>
    <w:rsid w:val="2D74C71B"/>
    <w:rsid w:val="2D761EAD"/>
    <w:rsid w:val="2D786810"/>
    <w:rsid w:val="2D7E2C00"/>
    <w:rsid w:val="2D927CCF"/>
    <w:rsid w:val="2D96EDCE"/>
    <w:rsid w:val="2D987274"/>
    <w:rsid w:val="2D9BEEDF"/>
    <w:rsid w:val="2DA00373"/>
    <w:rsid w:val="2DA0F68F"/>
    <w:rsid w:val="2DA6651A"/>
    <w:rsid w:val="2DAE9BBD"/>
    <w:rsid w:val="2DB06D1D"/>
    <w:rsid w:val="2DB4D32C"/>
    <w:rsid w:val="2DB8A080"/>
    <w:rsid w:val="2DB8B55A"/>
    <w:rsid w:val="2DBE278F"/>
    <w:rsid w:val="2DC7ED75"/>
    <w:rsid w:val="2DC86D8B"/>
    <w:rsid w:val="2DCEC6EA"/>
    <w:rsid w:val="2DD2869E"/>
    <w:rsid w:val="2DD3DD5E"/>
    <w:rsid w:val="2DD451FD"/>
    <w:rsid w:val="2DD5E163"/>
    <w:rsid w:val="2DD64E1B"/>
    <w:rsid w:val="2DD8EF99"/>
    <w:rsid w:val="2DE64217"/>
    <w:rsid w:val="2DEA6EF5"/>
    <w:rsid w:val="2DF4C0E0"/>
    <w:rsid w:val="2DF83F63"/>
    <w:rsid w:val="2DF90745"/>
    <w:rsid w:val="2E05DF3A"/>
    <w:rsid w:val="2E08A555"/>
    <w:rsid w:val="2E0A508C"/>
    <w:rsid w:val="2E1F608A"/>
    <w:rsid w:val="2E23F222"/>
    <w:rsid w:val="2E2461F5"/>
    <w:rsid w:val="2E2846D0"/>
    <w:rsid w:val="2E306ED2"/>
    <w:rsid w:val="2E351EE1"/>
    <w:rsid w:val="2E352300"/>
    <w:rsid w:val="2E399E26"/>
    <w:rsid w:val="2E3DDF25"/>
    <w:rsid w:val="2E414FC7"/>
    <w:rsid w:val="2E4EA1EA"/>
    <w:rsid w:val="2E515C49"/>
    <w:rsid w:val="2E53A3E4"/>
    <w:rsid w:val="2E53AC36"/>
    <w:rsid w:val="2E55AF80"/>
    <w:rsid w:val="2E58D6CA"/>
    <w:rsid w:val="2E5BB072"/>
    <w:rsid w:val="2E5E6600"/>
    <w:rsid w:val="2E5F2DE5"/>
    <w:rsid w:val="2E5F522C"/>
    <w:rsid w:val="2E655CE2"/>
    <w:rsid w:val="2E6AEE9D"/>
    <w:rsid w:val="2E6DB301"/>
    <w:rsid w:val="2E752990"/>
    <w:rsid w:val="2E79172B"/>
    <w:rsid w:val="2E7A4552"/>
    <w:rsid w:val="2E7BF9EA"/>
    <w:rsid w:val="2E8178D7"/>
    <w:rsid w:val="2E82C99B"/>
    <w:rsid w:val="2E87AFF3"/>
    <w:rsid w:val="2E8EA659"/>
    <w:rsid w:val="2EA34218"/>
    <w:rsid w:val="2EB65250"/>
    <w:rsid w:val="2EB6F87C"/>
    <w:rsid w:val="2EBA3B24"/>
    <w:rsid w:val="2EBE7B79"/>
    <w:rsid w:val="2EC28C9C"/>
    <w:rsid w:val="2ECB6855"/>
    <w:rsid w:val="2ECC4DFA"/>
    <w:rsid w:val="2ECE5792"/>
    <w:rsid w:val="2ED19114"/>
    <w:rsid w:val="2ED1B04F"/>
    <w:rsid w:val="2ED2DB60"/>
    <w:rsid w:val="2ED7CAFE"/>
    <w:rsid w:val="2EE37B89"/>
    <w:rsid w:val="2EE501F7"/>
    <w:rsid w:val="2EE6D3E2"/>
    <w:rsid w:val="2EEC1D8B"/>
    <w:rsid w:val="2EEC3644"/>
    <w:rsid w:val="2EEF1EBC"/>
    <w:rsid w:val="2EF63435"/>
    <w:rsid w:val="2EF67A3C"/>
    <w:rsid w:val="2EFAEB0E"/>
    <w:rsid w:val="2EFD46AE"/>
    <w:rsid w:val="2EFF8930"/>
    <w:rsid w:val="2EFF9CCA"/>
    <w:rsid w:val="2F002574"/>
    <w:rsid w:val="2F029D7C"/>
    <w:rsid w:val="2F0455DE"/>
    <w:rsid w:val="2F0A02B1"/>
    <w:rsid w:val="2F0C458D"/>
    <w:rsid w:val="2F1286FE"/>
    <w:rsid w:val="2F186DD4"/>
    <w:rsid w:val="2F1A5570"/>
    <w:rsid w:val="2F203D33"/>
    <w:rsid w:val="2F22414E"/>
    <w:rsid w:val="2F2246A1"/>
    <w:rsid w:val="2F270E41"/>
    <w:rsid w:val="2F313652"/>
    <w:rsid w:val="2F3298CA"/>
    <w:rsid w:val="2F33A41B"/>
    <w:rsid w:val="2F376DC2"/>
    <w:rsid w:val="2F37B59C"/>
    <w:rsid w:val="2F3BA726"/>
    <w:rsid w:val="2F3D3E97"/>
    <w:rsid w:val="2F48929B"/>
    <w:rsid w:val="2F493E63"/>
    <w:rsid w:val="2F4C7FE9"/>
    <w:rsid w:val="2F557538"/>
    <w:rsid w:val="2F58F370"/>
    <w:rsid w:val="2F59A39E"/>
    <w:rsid w:val="2F59AC89"/>
    <w:rsid w:val="2F5C5E76"/>
    <w:rsid w:val="2F5E40B4"/>
    <w:rsid w:val="2F5EE4D7"/>
    <w:rsid w:val="2F628D3E"/>
    <w:rsid w:val="2F629046"/>
    <w:rsid w:val="2F6634D4"/>
    <w:rsid w:val="2F6A753B"/>
    <w:rsid w:val="2F6B315D"/>
    <w:rsid w:val="2F711D6C"/>
    <w:rsid w:val="2F7362FD"/>
    <w:rsid w:val="2F741F16"/>
    <w:rsid w:val="2F76C0F1"/>
    <w:rsid w:val="2F781D48"/>
    <w:rsid w:val="2F7B7061"/>
    <w:rsid w:val="2F7D74E3"/>
    <w:rsid w:val="2F7E091E"/>
    <w:rsid w:val="2F7FCF6A"/>
    <w:rsid w:val="2F8608E7"/>
    <w:rsid w:val="2F8D1CEF"/>
    <w:rsid w:val="2F8E1D2C"/>
    <w:rsid w:val="2F9307F9"/>
    <w:rsid w:val="2F94CDED"/>
    <w:rsid w:val="2F95AB9F"/>
    <w:rsid w:val="2F95C4A4"/>
    <w:rsid w:val="2F960A2C"/>
    <w:rsid w:val="2F99D0F8"/>
    <w:rsid w:val="2F9D1669"/>
    <w:rsid w:val="2F9DCCD6"/>
    <w:rsid w:val="2FA04EBE"/>
    <w:rsid w:val="2FAC1B57"/>
    <w:rsid w:val="2FB02D6A"/>
    <w:rsid w:val="2FB0C1E5"/>
    <w:rsid w:val="2FBF1FB4"/>
    <w:rsid w:val="2FC4316F"/>
    <w:rsid w:val="2FCBE1E3"/>
    <w:rsid w:val="2FCDDDB5"/>
    <w:rsid w:val="2FCEE0DF"/>
    <w:rsid w:val="2FCFC2F1"/>
    <w:rsid w:val="2FD1371B"/>
    <w:rsid w:val="2FD4FB5D"/>
    <w:rsid w:val="2FD5295C"/>
    <w:rsid w:val="2FD8FFBC"/>
    <w:rsid w:val="2FDA4C27"/>
    <w:rsid w:val="2FDA9F8E"/>
    <w:rsid w:val="2FDB469B"/>
    <w:rsid w:val="2FDD0382"/>
    <w:rsid w:val="2FDDC40B"/>
    <w:rsid w:val="2FDFB889"/>
    <w:rsid w:val="2FE01F7B"/>
    <w:rsid w:val="2FE2094D"/>
    <w:rsid w:val="2FE42587"/>
    <w:rsid w:val="2FE9F9C0"/>
    <w:rsid w:val="2FEB82AB"/>
    <w:rsid w:val="2FECA787"/>
    <w:rsid w:val="2FEDC683"/>
    <w:rsid w:val="2FEF2674"/>
    <w:rsid w:val="2FF7A005"/>
    <w:rsid w:val="2FF8708A"/>
    <w:rsid w:val="2FF97EF9"/>
    <w:rsid w:val="2FFBDCBC"/>
    <w:rsid w:val="300F5FFC"/>
    <w:rsid w:val="30149E7F"/>
    <w:rsid w:val="301589BE"/>
    <w:rsid w:val="3015A0A9"/>
    <w:rsid w:val="30172FD3"/>
    <w:rsid w:val="3018AFE0"/>
    <w:rsid w:val="301EB528"/>
    <w:rsid w:val="3022404F"/>
    <w:rsid w:val="30234899"/>
    <w:rsid w:val="3024D15E"/>
    <w:rsid w:val="3025586E"/>
    <w:rsid w:val="30258878"/>
    <w:rsid w:val="3027236E"/>
    <w:rsid w:val="3029082B"/>
    <w:rsid w:val="302BEB20"/>
    <w:rsid w:val="302C7E10"/>
    <w:rsid w:val="302E0FA9"/>
    <w:rsid w:val="302E33BD"/>
    <w:rsid w:val="302F8F75"/>
    <w:rsid w:val="30318EC8"/>
    <w:rsid w:val="3035A893"/>
    <w:rsid w:val="30366893"/>
    <w:rsid w:val="303801E3"/>
    <w:rsid w:val="303B0D19"/>
    <w:rsid w:val="30476627"/>
    <w:rsid w:val="304D5E12"/>
    <w:rsid w:val="304DF73B"/>
    <w:rsid w:val="3055DB4D"/>
    <w:rsid w:val="3058DD80"/>
    <w:rsid w:val="3064045B"/>
    <w:rsid w:val="3069761A"/>
    <w:rsid w:val="306AEAB3"/>
    <w:rsid w:val="306CA69C"/>
    <w:rsid w:val="3071AF4E"/>
    <w:rsid w:val="30729A24"/>
    <w:rsid w:val="3079C993"/>
    <w:rsid w:val="307C6AB3"/>
    <w:rsid w:val="307E1148"/>
    <w:rsid w:val="3084D51D"/>
    <w:rsid w:val="308837C8"/>
    <w:rsid w:val="3088A5E0"/>
    <w:rsid w:val="30930082"/>
    <w:rsid w:val="3094C49A"/>
    <w:rsid w:val="3094FDA3"/>
    <w:rsid w:val="309A3285"/>
    <w:rsid w:val="309F95DF"/>
    <w:rsid w:val="30A1F809"/>
    <w:rsid w:val="30A7EE99"/>
    <w:rsid w:val="30A9CBAA"/>
    <w:rsid w:val="30B110AE"/>
    <w:rsid w:val="30B11BE5"/>
    <w:rsid w:val="30B1EA18"/>
    <w:rsid w:val="30BBB298"/>
    <w:rsid w:val="30BF2439"/>
    <w:rsid w:val="30C15A3F"/>
    <w:rsid w:val="30C3F597"/>
    <w:rsid w:val="30C4D520"/>
    <w:rsid w:val="30C87A68"/>
    <w:rsid w:val="30CA1B94"/>
    <w:rsid w:val="30CD8CAA"/>
    <w:rsid w:val="30CEC1F2"/>
    <w:rsid w:val="30CFB65B"/>
    <w:rsid w:val="30D0C746"/>
    <w:rsid w:val="30D3F2E5"/>
    <w:rsid w:val="30D6C3BD"/>
    <w:rsid w:val="30E24F7E"/>
    <w:rsid w:val="30E41F72"/>
    <w:rsid w:val="30EE6259"/>
    <w:rsid w:val="30F05F11"/>
    <w:rsid w:val="30FB828C"/>
    <w:rsid w:val="3106959D"/>
    <w:rsid w:val="3107461B"/>
    <w:rsid w:val="31095085"/>
    <w:rsid w:val="310BB075"/>
    <w:rsid w:val="3118C8E6"/>
    <w:rsid w:val="311F5B9C"/>
    <w:rsid w:val="3123C3B9"/>
    <w:rsid w:val="31344CAA"/>
    <w:rsid w:val="313A2F11"/>
    <w:rsid w:val="314DC022"/>
    <w:rsid w:val="314DCCE9"/>
    <w:rsid w:val="3159376C"/>
    <w:rsid w:val="31644BE8"/>
    <w:rsid w:val="3164C138"/>
    <w:rsid w:val="316701F3"/>
    <w:rsid w:val="31672F8F"/>
    <w:rsid w:val="3168A3A6"/>
    <w:rsid w:val="316E5823"/>
    <w:rsid w:val="317066E7"/>
    <w:rsid w:val="3176653F"/>
    <w:rsid w:val="317ACACD"/>
    <w:rsid w:val="317C4CFA"/>
    <w:rsid w:val="317CB1B3"/>
    <w:rsid w:val="317F5321"/>
    <w:rsid w:val="31810338"/>
    <w:rsid w:val="318E7834"/>
    <w:rsid w:val="3191050C"/>
    <w:rsid w:val="3193AA04"/>
    <w:rsid w:val="31951234"/>
    <w:rsid w:val="3197212D"/>
    <w:rsid w:val="319A7FC1"/>
    <w:rsid w:val="319B434B"/>
    <w:rsid w:val="31A05264"/>
    <w:rsid w:val="31A1B5EF"/>
    <w:rsid w:val="31A2B359"/>
    <w:rsid w:val="31A5C5B3"/>
    <w:rsid w:val="31A69A93"/>
    <w:rsid w:val="31A75EC9"/>
    <w:rsid w:val="31AD54D2"/>
    <w:rsid w:val="31AF2FB0"/>
    <w:rsid w:val="31B03560"/>
    <w:rsid w:val="31B7ABF7"/>
    <w:rsid w:val="31C03669"/>
    <w:rsid w:val="31C4CDAB"/>
    <w:rsid w:val="31C56467"/>
    <w:rsid w:val="31C62797"/>
    <w:rsid w:val="31D25FD2"/>
    <w:rsid w:val="31D2A09B"/>
    <w:rsid w:val="31D4ED31"/>
    <w:rsid w:val="31D64000"/>
    <w:rsid w:val="31E3EF58"/>
    <w:rsid w:val="31E75FB2"/>
    <w:rsid w:val="31E991EA"/>
    <w:rsid w:val="31EAA5B5"/>
    <w:rsid w:val="31EC9FE2"/>
    <w:rsid w:val="31F35AE6"/>
    <w:rsid w:val="31F61770"/>
    <w:rsid w:val="31FF8495"/>
    <w:rsid w:val="32009BFF"/>
    <w:rsid w:val="320554F2"/>
    <w:rsid w:val="320ADD15"/>
    <w:rsid w:val="320EF4B1"/>
    <w:rsid w:val="321470FC"/>
    <w:rsid w:val="321E0E3B"/>
    <w:rsid w:val="321F0F6E"/>
    <w:rsid w:val="32207B58"/>
    <w:rsid w:val="322644B7"/>
    <w:rsid w:val="3246182B"/>
    <w:rsid w:val="324744D4"/>
    <w:rsid w:val="324A8285"/>
    <w:rsid w:val="324D35F8"/>
    <w:rsid w:val="3251B31B"/>
    <w:rsid w:val="32531DF6"/>
    <w:rsid w:val="325379A5"/>
    <w:rsid w:val="32563E6E"/>
    <w:rsid w:val="32564618"/>
    <w:rsid w:val="32598B45"/>
    <w:rsid w:val="325BFCCC"/>
    <w:rsid w:val="32631F28"/>
    <w:rsid w:val="3266790D"/>
    <w:rsid w:val="32689EC5"/>
    <w:rsid w:val="326D5CA6"/>
    <w:rsid w:val="32720BE7"/>
    <w:rsid w:val="327937A0"/>
    <w:rsid w:val="327A8DC2"/>
    <w:rsid w:val="327D6866"/>
    <w:rsid w:val="327EC337"/>
    <w:rsid w:val="32847697"/>
    <w:rsid w:val="32862C2A"/>
    <w:rsid w:val="328D2410"/>
    <w:rsid w:val="32918D41"/>
    <w:rsid w:val="32931FC5"/>
    <w:rsid w:val="3298DC94"/>
    <w:rsid w:val="329AB7C2"/>
    <w:rsid w:val="329B0464"/>
    <w:rsid w:val="329B67CC"/>
    <w:rsid w:val="32A13E6C"/>
    <w:rsid w:val="32A2983E"/>
    <w:rsid w:val="32ABE8FD"/>
    <w:rsid w:val="32AF15BD"/>
    <w:rsid w:val="32B5164B"/>
    <w:rsid w:val="32B66DC3"/>
    <w:rsid w:val="32B90930"/>
    <w:rsid w:val="32BAABCF"/>
    <w:rsid w:val="32C81B91"/>
    <w:rsid w:val="32C8AA49"/>
    <w:rsid w:val="32C95964"/>
    <w:rsid w:val="32CB9493"/>
    <w:rsid w:val="32D2B11A"/>
    <w:rsid w:val="32DDABF7"/>
    <w:rsid w:val="32DECCB1"/>
    <w:rsid w:val="32E0BF67"/>
    <w:rsid w:val="32E2ED69"/>
    <w:rsid w:val="32E87185"/>
    <w:rsid w:val="32E9E9AA"/>
    <w:rsid w:val="32F64A22"/>
    <w:rsid w:val="32FA2173"/>
    <w:rsid w:val="32FCD1F8"/>
    <w:rsid w:val="3305AA74"/>
    <w:rsid w:val="330E3E2D"/>
    <w:rsid w:val="330EB91B"/>
    <w:rsid w:val="330ECB57"/>
    <w:rsid w:val="3313CF03"/>
    <w:rsid w:val="33157215"/>
    <w:rsid w:val="3316D5C7"/>
    <w:rsid w:val="331A2982"/>
    <w:rsid w:val="331C9D19"/>
    <w:rsid w:val="331D1C7B"/>
    <w:rsid w:val="3324CEF7"/>
    <w:rsid w:val="3332DAA6"/>
    <w:rsid w:val="3336121F"/>
    <w:rsid w:val="33363EA5"/>
    <w:rsid w:val="333E0A25"/>
    <w:rsid w:val="333EBD0D"/>
    <w:rsid w:val="3344AD43"/>
    <w:rsid w:val="334705CA"/>
    <w:rsid w:val="334A40E0"/>
    <w:rsid w:val="334AB54A"/>
    <w:rsid w:val="334D193F"/>
    <w:rsid w:val="334F0EAC"/>
    <w:rsid w:val="3359D7A9"/>
    <w:rsid w:val="335B7822"/>
    <w:rsid w:val="335C4D77"/>
    <w:rsid w:val="33623974"/>
    <w:rsid w:val="33626AB4"/>
    <w:rsid w:val="3367D8A4"/>
    <w:rsid w:val="336C282C"/>
    <w:rsid w:val="33723B43"/>
    <w:rsid w:val="337561E2"/>
    <w:rsid w:val="33759BDE"/>
    <w:rsid w:val="3377A1F2"/>
    <w:rsid w:val="3377FE0E"/>
    <w:rsid w:val="338AB14C"/>
    <w:rsid w:val="338AF14B"/>
    <w:rsid w:val="33918632"/>
    <w:rsid w:val="33982049"/>
    <w:rsid w:val="33990765"/>
    <w:rsid w:val="339A6603"/>
    <w:rsid w:val="339BBB63"/>
    <w:rsid w:val="33A18773"/>
    <w:rsid w:val="33A560BF"/>
    <w:rsid w:val="33A888F1"/>
    <w:rsid w:val="33A8B0FC"/>
    <w:rsid w:val="33A8D4F5"/>
    <w:rsid w:val="33A8E005"/>
    <w:rsid w:val="33A90334"/>
    <w:rsid w:val="33A97EB3"/>
    <w:rsid w:val="33AB3E7B"/>
    <w:rsid w:val="33AB425A"/>
    <w:rsid w:val="33AC664C"/>
    <w:rsid w:val="33AD6810"/>
    <w:rsid w:val="33AFBC22"/>
    <w:rsid w:val="33B11AC1"/>
    <w:rsid w:val="33B27D6D"/>
    <w:rsid w:val="33B32180"/>
    <w:rsid w:val="33B42A9C"/>
    <w:rsid w:val="33B905C5"/>
    <w:rsid w:val="33C159F7"/>
    <w:rsid w:val="33C6BC90"/>
    <w:rsid w:val="33CD4173"/>
    <w:rsid w:val="33E12A71"/>
    <w:rsid w:val="33E3B15F"/>
    <w:rsid w:val="33E4B98E"/>
    <w:rsid w:val="33E51F2A"/>
    <w:rsid w:val="33E5C0E4"/>
    <w:rsid w:val="33E6A261"/>
    <w:rsid w:val="33F1A12D"/>
    <w:rsid w:val="33F33C34"/>
    <w:rsid w:val="33F4EAF5"/>
    <w:rsid w:val="33FB1333"/>
    <w:rsid w:val="33FC6BFE"/>
    <w:rsid w:val="3405B5D4"/>
    <w:rsid w:val="340E384C"/>
    <w:rsid w:val="3416043B"/>
    <w:rsid w:val="341C25A5"/>
    <w:rsid w:val="341C935B"/>
    <w:rsid w:val="341E665D"/>
    <w:rsid w:val="3429E7B3"/>
    <w:rsid w:val="342AA158"/>
    <w:rsid w:val="344B6820"/>
    <w:rsid w:val="344DB41E"/>
    <w:rsid w:val="344F1621"/>
    <w:rsid w:val="3450AF4D"/>
    <w:rsid w:val="3452475E"/>
    <w:rsid w:val="3453DD5F"/>
    <w:rsid w:val="345A6186"/>
    <w:rsid w:val="34602804"/>
    <w:rsid w:val="34628EF7"/>
    <w:rsid w:val="34659B24"/>
    <w:rsid w:val="346C2718"/>
    <w:rsid w:val="3474CD07"/>
    <w:rsid w:val="34776FA8"/>
    <w:rsid w:val="3480FBAD"/>
    <w:rsid w:val="3481CC90"/>
    <w:rsid w:val="34870006"/>
    <w:rsid w:val="348A3F07"/>
    <w:rsid w:val="348C79DE"/>
    <w:rsid w:val="348EE9C2"/>
    <w:rsid w:val="348F047B"/>
    <w:rsid w:val="3490F789"/>
    <w:rsid w:val="3492AC54"/>
    <w:rsid w:val="3496F533"/>
    <w:rsid w:val="3497FC62"/>
    <w:rsid w:val="3498D116"/>
    <w:rsid w:val="3499B19B"/>
    <w:rsid w:val="349E4A99"/>
    <w:rsid w:val="349F02AD"/>
    <w:rsid w:val="34A12608"/>
    <w:rsid w:val="34A1C120"/>
    <w:rsid w:val="34A270F2"/>
    <w:rsid w:val="34A3416F"/>
    <w:rsid w:val="34A9F853"/>
    <w:rsid w:val="34AB8B86"/>
    <w:rsid w:val="34ABEE80"/>
    <w:rsid w:val="34ADADA7"/>
    <w:rsid w:val="34ADCE6C"/>
    <w:rsid w:val="34B2F16A"/>
    <w:rsid w:val="34B5C6A8"/>
    <w:rsid w:val="34B6024D"/>
    <w:rsid w:val="34B7CE6F"/>
    <w:rsid w:val="34B88A84"/>
    <w:rsid w:val="34BB0046"/>
    <w:rsid w:val="34BD151F"/>
    <w:rsid w:val="34BE06F8"/>
    <w:rsid w:val="34BE5F34"/>
    <w:rsid w:val="34BEA5E8"/>
    <w:rsid w:val="34C1C099"/>
    <w:rsid w:val="34C691C3"/>
    <w:rsid w:val="34CAA513"/>
    <w:rsid w:val="34CDD620"/>
    <w:rsid w:val="34D2B02C"/>
    <w:rsid w:val="34DF034E"/>
    <w:rsid w:val="34DF4AD1"/>
    <w:rsid w:val="34E833E6"/>
    <w:rsid w:val="34E9FB1B"/>
    <w:rsid w:val="34EC2F78"/>
    <w:rsid w:val="34F1CB22"/>
    <w:rsid w:val="34F97582"/>
    <w:rsid w:val="34FA5A54"/>
    <w:rsid w:val="3500F6C9"/>
    <w:rsid w:val="350DD8CC"/>
    <w:rsid w:val="3512CBAD"/>
    <w:rsid w:val="35149E97"/>
    <w:rsid w:val="3515DB96"/>
    <w:rsid w:val="351AA29F"/>
    <w:rsid w:val="351C4770"/>
    <w:rsid w:val="351F04E2"/>
    <w:rsid w:val="35204340"/>
    <w:rsid w:val="35224B8D"/>
    <w:rsid w:val="3522DF51"/>
    <w:rsid w:val="352497EC"/>
    <w:rsid w:val="35260DA0"/>
    <w:rsid w:val="352B7634"/>
    <w:rsid w:val="35334F09"/>
    <w:rsid w:val="3533600B"/>
    <w:rsid w:val="353A771C"/>
    <w:rsid w:val="3543C73F"/>
    <w:rsid w:val="3544DDFB"/>
    <w:rsid w:val="35459AE7"/>
    <w:rsid w:val="354BDB98"/>
    <w:rsid w:val="354EDA1B"/>
    <w:rsid w:val="3550BDD5"/>
    <w:rsid w:val="3553E54C"/>
    <w:rsid w:val="3557608F"/>
    <w:rsid w:val="355775CA"/>
    <w:rsid w:val="3558668F"/>
    <w:rsid w:val="3558F7BA"/>
    <w:rsid w:val="35604318"/>
    <w:rsid w:val="35621512"/>
    <w:rsid w:val="35674058"/>
    <w:rsid w:val="356C8DBD"/>
    <w:rsid w:val="357F3429"/>
    <w:rsid w:val="35846B89"/>
    <w:rsid w:val="3586E5C5"/>
    <w:rsid w:val="358AD2E0"/>
    <w:rsid w:val="358BDCFF"/>
    <w:rsid w:val="358BE8E7"/>
    <w:rsid w:val="358E723A"/>
    <w:rsid w:val="358E89D6"/>
    <w:rsid w:val="3599BF0C"/>
    <w:rsid w:val="3599E6B7"/>
    <w:rsid w:val="359AF5BC"/>
    <w:rsid w:val="35A7F283"/>
    <w:rsid w:val="35A8D69D"/>
    <w:rsid w:val="35A970FA"/>
    <w:rsid w:val="35AF0427"/>
    <w:rsid w:val="35B15875"/>
    <w:rsid w:val="35B47CCA"/>
    <w:rsid w:val="35B57022"/>
    <w:rsid w:val="35B691F1"/>
    <w:rsid w:val="35B99624"/>
    <w:rsid w:val="35BA6E60"/>
    <w:rsid w:val="35C55A05"/>
    <w:rsid w:val="35C6D036"/>
    <w:rsid w:val="35CEA9F8"/>
    <w:rsid w:val="35D3AD88"/>
    <w:rsid w:val="35D587D7"/>
    <w:rsid w:val="35DDE772"/>
    <w:rsid w:val="35E9673C"/>
    <w:rsid w:val="35EA9A64"/>
    <w:rsid w:val="35EE2D4E"/>
    <w:rsid w:val="35F27F86"/>
    <w:rsid w:val="35FB2628"/>
    <w:rsid w:val="35FC3400"/>
    <w:rsid w:val="35FCEAE2"/>
    <w:rsid w:val="3605E0FE"/>
    <w:rsid w:val="360982CA"/>
    <w:rsid w:val="360CF2A5"/>
    <w:rsid w:val="360D95D0"/>
    <w:rsid w:val="360EEF72"/>
    <w:rsid w:val="3615DAE6"/>
    <w:rsid w:val="36169442"/>
    <w:rsid w:val="361D8688"/>
    <w:rsid w:val="362484FD"/>
    <w:rsid w:val="363B72A1"/>
    <w:rsid w:val="363C37BA"/>
    <w:rsid w:val="363E35AB"/>
    <w:rsid w:val="364006D7"/>
    <w:rsid w:val="3643B99A"/>
    <w:rsid w:val="36496F66"/>
    <w:rsid w:val="364AEB48"/>
    <w:rsid w:val="364D0C26"/>
    <w:rsid w:val="364ED5AA"/>
    <w:rsid w:val="36500A89"/>
    <w:rsid w:val="36557386"/>
    <w:rsid w:val="3656048C"/>
    <w:rsid w:val="365668FA"/>
    <w:rsid w:val="365D4B3B"/>
    <w:rsid w:val="365DEF0C"/>
    <w:rsid w:val="366094A7"/>
    <w:rsid w:val="3660E151"/>
    <w:rsid w:val="3662A1E8"/>
    <w:rsid w:val="3666224A"/>
    <w:rsid w:val="366C106F"/>
    <w:rsid w:val="366C79D8"/>
    <w:rsid w:val="36779188"/>
    <w:rsid w:val="367C5158"/>
    <w:rsid w:val="367DCF3D"/>
    <w:rsid w:val="36810493"/>
    <w:rsid w:val="3685B98A"/>
    <w:rsid w:val="3685C46B"/>
    <w:rsid w:val="368AE55E"/>
    <w:rsid w:val="368DD8E5"/>
    <w:rsid w:val="368EEB1A"/>
    <w:rsid w:val="36917A9A"/>
    <w:rsid w:val="36947932"/>
    <w:rsid w:val="3697966E"/>
    <w:rsid w:val="369A6A4F"/>
    <w:rsid w:val="369C068D"/>
    <w:rsid w:val="369DB39C"/>
    <w:rsid w:val="369DE257"/>
    <w:rsid w:val="36A1C105"/>
    <w:rsid w:val="36A559A6"/>
    <w:rsid w:val="36A6294B"/>
    <w:rsid w:val="36A935A5"/>
    <w:rsid w:val="36AA028E"/>
    <w:rsid w:val="36AE50B5"/>
    <w:rsid w:val="36AFA2B6"/>
    <w:rsid w:val="36B6A1CE"/>
    <w:rsid w:val="36B6BEB1"/>
    <w:rsid w:val="36B6CBAE"/>
    <w:rsid w:val="36B8959A"/>
    <w:rsid w:val="36B8BF54"/>
    <w:rsid w:val="36B9642D"/>
    <w:rsid w:val="36BFB03E"/>
    <w:rsid w:val="36C40213"/>
    <w:rsid w:val="36C676BA"/>
    <w:rsid w:val="36CCA2AA"/>
    <w:rsid w:val="36CDD07D"/>
    <w:rsid w:val="36D01C60"/>
    <w:rsid w:val="36D5E6A4"/>
    <w:rsid w:val="36E71E26"/>
    <w:rsid w:val="36E7FF06"/>
    <w:rsid w:val="36ECAACC"/>
    <w:rsid w:val="36EE548B"/>
    <w:rsid w:val="36F2703E"/>
    <w:rsid w:val="36F65510"/>
    <w:rsid w:val="36F6B14E"/>
    <w:rsid w:val="36F735AF"/>
    <w:rsid w:val="36FD816E"/>
    <w:rsid w:val="36FEEE69"/>
    <w:rsid w:val="37035FC2"/>
    <w:rsid w:val="371250EB"/>
    <w:rsid w:val="3714F808"/>
    <w:rsid w:val="371A09E4"/>
    <w:rsid w:val="371DA17A"/>
    <w:rsid w:val="371E6648"/>
    <w:rsid w:val="3727BD90"/>
    <w:rsid w:val="3728B12C"/>
    <w:rsid w:val="3728C899"/>
    <w:rsid w:val="3733C915"/>
    <w:rsid w:val="37347C55"/>
    <w:rsid w:val="3736BD7E"/>
    <w:rsid w:val="373F7B28"/>
    <w:rsid w:val="3751131C"/>
    <w:rsid w:val="375AB109"/>
    <w:rsid w:val="375D68E4"/>
    <w:rsid w:val="37601300"/>
    <w:rsid w:val="376238F7"/>
    <w:rsid w:val="376B8796"/>
    <w:rsid w:val="376FC3D0"/>
    <w:rsid w:val="37753D79"/>
    <w:rsid w:val="37769640"/>
    <w:rsid w:val="3777A20B"/>
    <w:rsid w:val="37784D34"/>
    <w:rsid w:val="377E9BCC"/>
    <w:rsid w:val="378304B8"/>
    <w:rsid w:val="3794F9CE"/>
    <w:rsid w:val="37958B7D"/>
    <w:rsid w:val="37A14FD3"/>
    <w:rsid w:val="37A5118E"/>
    <w:rsid w:val="37A6B9B1"/>
    <w:rsid w:val="37B38384"/>
    <w:rsid w:val="37B7F471"/>
    <w:rsid w:val="37B9CA0E"/>
    <w:rsid w:val="37C1FF8A"/>
    <w:rsid w:val="37C234F0"/>
    <w:rsid w:val="37C31355"/>
    <w:rsid w:val="37C583BC"/>
    <w:rsid w:val="37C58BA7"/>
    <w:rsid w:val="37CD5B8E"/>
    <w:rsid w:val="37D323CC"/>
    <w:rsid w:val="37DF97D7"/>
    <w:rsid w:val="37E1CEF7"/>
    <w:rsid w:val="37E42BB0"/>
    <w:rsid w:val="37E6BD82"/>
    <w:rsid w:val="37E8B406"/>
    <w:rsid w:val="37E92D18"/>
    <w:rsid w:val="37EB4760"/>
    <w:rsid w:val="37F025BE"/>
    <w:rsid w:val="37F15D7F"/>
    <w:rsid w:val="37F2703A"/>
    <w:rsid w:val="37F3618B"/>
    <w:rsid w:val="37F4E86A"/>
    <w:rsid w:val="37F6261E"/>
    <w:rsid w:val="37FC96B6"/>
    <w:rsid w:val="37FE4ABF"/>
    <w:rsid w:val="37FF151E"/>
    <w:rsid w:val="37FF60B4"/>
    <w:rsid w:val="38062A4E"/>
    <w:rsid w:val="3806C54E"/>
    <w:rsid w:val="380871DE"/>
    <w:rsid w:val="38093A1E"/>
    <w:rsid w:val="380C5B7C"/>
    <w:rsid w:val="3815A2C8"/>
    <w:rsid w:val="3816E5C8"/>
    <w:rsid w:val="38188FD9"/>
    <w:rsid w:val="3818F8DB"/>
    <w:rsid w:val="382688C4"/>
    <w:rsid w:val="383176D7"/>
    <w:rsid w:val="38330276"/>
    <w:rsid w:val="383C0641"/>
    <w:rsid w:val="383E7CC2"/>
    <w:rsid w:val="385510C3"/>
    <w:rsid w:val="38560359"/>
    <w:rsid w:val="38585397"/>
    <w:rsid w:val="38590C66"/>
    <w:rsid w:val="38593EA4"/>
    <w:rsid w:val="385F5BB9"/>
    <w:rsid w:val="3864E007"/>
    <w:rsid w:val="386B8CAD"/>
    <w:rsid w:val="3875B19C"/>
    <w:rsid w:val="3877924B"/>
    <w:rsid w:val="387F74A4"/>
    <w:rsid w:val="38829768"/>
    <w:rsid w:val="38851A2A"/>
    <w:rsid w:val="3887AC8E"/>
    <w:rsid w:val="3891267F"/>
    <w:rsid w:val="3898AD51"/>
    <w:rsid w:val="389A9455"/>
    <w:rsid w:val="38A63D43"/>
    <w:rsid w:val="38A9DA7E"/>
    <w:rsid w:val="38AB7C07"/>
    <w:rsid w:val="38AB8A19"/>
    <w:rsid w:val="38B32015"/>
    <w:rsid w:val="38B5AB6A"/>
    <w:rsid w:val="38B741D0"/>
    <w:rsid w:val="38BA2CBF"/>
    <w:rsid w:val="38BF0D17"/>
    <w:rsid w:val="38C3F54E"/>
    <w:rsid w:val="38C798A8"/>
    <w:rsid w:val="38CE321B"/>
    <w:rsid w:val="38CF49E4"/>
    <w:rsid w:val="38D0353C"/>
    <w:rsid w:val="38D77A0D"/>
    <w:rsid w:val="38DA5DA1"/>
    <w:rsid w:val="38DC0A7C"/>
    <w:rsid w:val="38DF692D"/>
    <w:rsid w:val="38E0CAD2"/>
    <w:rsid w:val="38E4AB56"/>
    <w:rsid w:val="38E4F500"/>
    <w:rsid w:val="38EE8131"/>
    <w:rsid w:val="38F18792"/>
    <w:rsid w:val="38F512CA"/>
    <w:rsid w:val="38F9BDCE"/>
    <w:rsid w:val="38FC6B64"/>
    <w:rsid w:val="38FE10F4"/>
    <w:rsid w:val="391256E6"/>
    <w:rsid w:val="3917354E"/>
    <w:rsid w:val="391970C8"/>
    <w:rsid w:val="391B37DD"/>
    <w:rsid w:val="391C6BD4"/>
    <w:rsid w:val="391D05B4"/>
    <w:rsid w:val="391E3A8B"/>
    <w:rsid w:val="391EAC27"/>
    <w:rsid w:val="392226A2"/>
    <w:rsid w:val="39254FF8"/>
    <w:rsid w:val="39269A1A"/>
    <w:rsid w:val="39284CD7"/>
    <w:rsid w:val="392A48BF"/>
    <w:rsid w:val="3930E75D"/>
    <w:rsid w:val="3933BE87"/>
    <w:rsid w:val="3934CC5B"/>
    <w:rsid w:val="39390FF4"/>
    <w:rsid w:val="393A22D4"/>
    <w:rsid w:val="393CC82D"/>
    <w:rsid w:val="39422AC8"/>
    <w:rsid w:val="394283DB"/>
    <w:rsid w:val="39436ABC"/>
    <w:rsid w:val="39481036"/>
    <w:rsid w:val="394CADC5"/>
    <w:rsid w:val="394D541B"/>
    <w:rsid w:val="39514C22"/>
    <w:rsid w:val="3951D049"/>
    <w:rsid w:val="3955D7E1"/>
    <w:rsid w:val="395ADBD7"/>
    <w:rsid w:val="39652A5C"/>
    <w:rsid w:val="3965538F"/>
    <w:rsid w:val="396A26A8"/>
    <w:rsid w:val="39743D33"/>
    <w:rsid w:val="3974AC67"/>
    <w:rsid w:val="3976C01B"/>
    <w:rsid w:val="397ECBE1"/>
    <w:rsid w:val="398563FF"/>
    <w:rsid w:val="3991AEF2"/>
    <w:rsid w:val="39921DAF"/>
    <w:rsid w:val="39941A19"/>
    <w:rsid w:val="39967C06"/>
    <w:rsid w:val="399B706E"/>
    <w:rsid w:val="39A5481E"/>
    <w:rsid w:val="39A78885"/>
    <w:rsid w:val="39AEA541"/>
    <w:rsid w:val="39B38B11"/>
    <w:rsid w:val="39BE58D4"/>
    <w:rsid w:val="39C14118"/>
    <w:rsid w:val="39C15719"/>
    <w:rsid w:val="39C34290"/>
    <w:rsid w:val="39C448AC"/>
    <w:rsid w:val="39C5A03E"/>
    <w:rsid w:val="39C88FB0"/>
    <w:rsid w:val="39C9BD4B"/>
    <w:rsid w:val="39CE1C3A"/>
    <w:rsid w:val="39CE2AD4"/>
    <w:rsid w:val="39D5F529"/>
    <w:rsid w:val="39DFC8AF"/>
    <w:rsid w:val="39E2743F"/>
    <w:rsid w:val="39E39CD0"/>
    <w:rsid w:val="39E419A5"/>
    <w:rsid w:val="39E456EF"/>
    <w:rsid w:val="39E6E165"/>
    <w:rsid w:val="39EC4F98"/>
    <w:rsid w:val="39EE90F6"/>
    <w:rsid w:val="39EFBE4D"/>
    <w:rsid w:val="39F4A303"/>
    <w:rsid w:val="39F7CB6E"/>
    <w:rsid w:val="3A0B7CE5"/>
    <w:rsid w:val="3A0BAD1C"/>
    <w:rsid w:val="3A0E01EE"/>
    <w:rsid w:val="3A0F15C1"/>
    <w:rsid w:val="3A0F9AF1"/>
    <w:rsid w:val="3A10FA3F"/>
    <w:rsid w:val="3A123D07"/>
    <w:rsid w:val="3A169660"/>
    <w:rsid w:val="3A17F3ED"/>
    <w:rsid w:val="3A19CF7C"/>
    <w:rsid w:val="3A1F6B8C"/>
    <w:rsid w:val="3A1FF20E"/>
    <w:rsid w:val="3A213971"/>
    <w:rsid w:val="3A218B85"/>
    <w:rsid w:val="3A24C896"/>
    <w:rsid w:val="3A25E4BD"/>
    <w:rsid w:val="3A295F20"/>
    <w:rsid w:val="3A2FF0EA"/>
    <w:rsid w:val="3A325028"/>
    <w:rsid w:val="3A33F83A"/>
    <w:rsid w:val="3A3B0FE8"/>
    <w:rsid w:val="3A4819FD"/>
    <w:rsid w:val="3A484847"/>
    <w:rsid w:val="3A4BEE60"/>
    <w:rsid w:val="3A52F5AC"/>
    <w:rsid w:val="3A5D7E03"/>
    <w:rsid w:val="3A6310DF"/>
    <w:rsid w:val="3A66335A"/>
    <w:rsid w:val="3A6C0892"/>
    <w:rsid w:val="3A713920"/>
    <w:rsid w:val="3A723098"/>
    <w:rsid w:val="3A72B881"/>
    <w:rsid w:val="3A73F931"/>
    <w:rsid w:val="3A75D22E"/>
    <w:rsid w:val="3A778004"/>
    <w:rsid w:val="3A78B1B7"/>
    <w:rsid w:val="3A7C8881"/>
    <w:rsid w:val="3A869D32"/>
    <w:rsid w:val="3A89173A"/>
    <w:rsid w:val="3A8ADF40"/>
    <w:rsid w:val="3A8CB390"/>
    <w:rsid w:val="3A8EEC1C"/>
    <w:rsid w:val="3A93B9E2"/>
    <w:rsid w:val="3A97F253"/>
    <w:rsid w:val="3A9D071C"/>
    <w:rsid w:val="3AA0DCBC"/>
    <w:rsid w:val="3AA1B7E3"/>
    <w:rsid w:val="3AA267E4"/>
    <w:rsid w:val="3AA3AF37"/>
    <w:rsid w:val="3AA6E333"/>
    <w:rsid w:val="3AA79097"/>
    <w:rsid w:val="3AA7F865"/>
    <w:rsid w:val="3AA909F6"/>
    <w:rsid w:val="3AA9A02C"/>
    <w:rsid w:val="3AAE1178"/>
    <w:rsid w:val="3AAEABFF"/>
    <w:rsid w:val="3AB42637"/>
    <w:rsid w:val="3AB4D441"/>
    <w:rsid w:val="3AB63CA6"/>
    <w:rsid w:val="3AB65EED"/>
    <w:rsid w:val="3AB7817F"/>
    <w:rsid w:val="3AC0C99B"/>
    <w:rsid w:val="3AC2F3CB"/>
    <w:rsid w:val="3AC33931"/>
    <w:rsid w:val="3AC4A448"/>
    <w:rsid w:val="3AC5CFC0"/>
    <w:rsid w:val="3AC7633E"/>
    <w:rsid w:val="3ACC7AAB"/>
    <w:rsid w:val="3ACF37F3"/>
    <w:rsid w:val="3ACF5991"/>
    <w:rsid w:val="3AD0331B"/>
    <w:rsid w:val="3ADEBE9F"/>
    <w:rsid w:val="3AE3A4DC"/>
    <w:rsid w:val="3AE72DB1"/>
    <w:rsid w:val="3AE911C7"/>
    <w:rsid w:val="3AF3EB56"/>
    <w:rsid w:val="3AFFD211"/>
    <w:rsid w:val="3B04B071"/>
    <w:rsid w:val="3B0B7F2A"/>
    <w:rsid w:val="3B1394D0"/>
    <w:rsid w:val="3B15BAAB"/>
    <w:rsid w:val="3B1A7EB8"/>
    <w:rsid w:val="3B1AB504"/>
    <w:rsid w:val="3B1E40F4"/>
    <w:rsid w:val="3B1E646F"/>
    <w:rsid w:val="3B1F43FE"/>
    <w:rsid w:val="3B2320C9"/>
    <w:rsid w:val="3B25027D"/>
    <w:rsid w:val="3B285701"/>
    <w:rsid w:val="3B298443"/>
    <w:rsid w:val="3B2E4A4B"/>
    <w:rsid w:val="3B379585"/>
    <w:rsid w:val="3B38CB2B"/>
    <w:rsid w:val="3B3DE83C"/>
    <w:rsid w:val="3B467849"/>
    <w:rsid w:val="3B49DF43"/>
    <w:rsid w:val="3B4A9C04"/>
    <w:rsid w:val="3B5989F5"/>
    <w:rsid w:val="3B5BA4EF"/>
    <w:rsid w:val="3B63549F"/>
    <w:rsid w:val="3B64B24B"/>
    <w:rsid w:val="3B6983C0"/>
    <w:rsid w:val="3B6A3776"/>
    <w:rsid w:val="3B6C78BA"/>
    <w:rsid w:val="3B6D8F0C"/>
    <w:rsid w:val="3B71E2ED"/>
    <w:rsid w:val="3B7364A9"/>
    <w:rsid w:val="3B7F868C"/>
    <w:rsid w:val="3B831343"/>
    <w:rsid w:val="3B873789"/>
    <w:rsid w:val="3B88C0D9"/>
    <w:rsid w:val="3B8B00EA"/>
    <w:rsid w:val="3B8F7275"/>
    <w:rsid w:val="3B91016B"/>
    <w:rsid w:val="3B94E1BA"/>
    <w:rsid w:val="3B94E6E9"/>
    <w:rsid w:val="3BA30B41"/>
    <w:rsid w:val="3BA8C6C8"/>
    <w:rsid w:val="3BAC4C7A"/>
    <w:rsid w:val="3BB1BDDD"/>
    <w:rsid w:val="3BB3D92D"/>
    <w:rsid w:val="3BB442B1"/>
    <w:rsid w:val="3BB8E3D5"/>
    <w:rsid w:val="3BB9484A"/>
    <w:rsid w:val="3BBE27DB"/>
    <w:rsid w:val="3BC065F4"/>
    <w:rsid w:val="3BC13458"/>
    <w:rsid w:val="3BC2C6E0"/>
    <w:rsid w:val="3BC88F58"/>
    <w:rsid w:val="3BC913F1"/>
    <w:rsid w:val="3BCAE571"/>
    <w:rsid w:val="3BD2D3E9"/>
    <w:rsid w:val="3BD633ED"/>
    <w:rsid w:val="3BD9E0FA"/>
    <w:rsid w:val="3BDEF69E"/>
    <w:rsid w:val="3BDF56EA"/>
    <w:rsid w:val="3BE074C6"/>
    <w:rsid w:val="3BE4DBBB"/>
    <w:rsid w:val="3BEA3453"/>
    <w:rsid w:val="3BEAB9C7"/>
    <w:rsid w:val="3BEF35C9"/>
    <w:rsid w:val="3BF011C9"/>
    <w:rsid w:val="3BF33E0A"/>
    <w:rsid w:val="3BF7A6C1"/>
    <w:rsid w:val="3BF8BAAE"/>
    <w:rsid w:val="3C024A35"/>
    <w:rsid w:val="3C02DF76"/>
    <w:rsid w:val="3C055245"/>
    <w:rsid w:val="3C0DFAA0"/>
    <w:rsid w:val="3C12CF67"/>
    <w:rsid w:val="3C1A1D25"/>
    <w:rsid w:val="3C20504C"/>
    <w:rsid w:val="3C21063A"/>
    <w:rsid w:val="3C2ED9A8"/>
    <w:rsid w:val="3C3757C4"/>
    <w:rsid w:val="3C3B3BCE"/>
    <w:rsid w:val="3C3C834B"/>
    <w:rsid w:val="3C3CDAA3"/>
    <w:rsid w:val="3C408CFA"/>
    <w:rsid w:val="3C42F22B"/>
    <w:rsid w:val="3C460313"/>
    <w:rsid w:val="3C490984"/>
    <w:rsid w:val="3C51D74E"/>
    <w:rsid w:val="3C520A78"/>
    <w:rsid w:val="3C534D2A"/>
    <w:rsid w:val="3C55F190"/>
    <w:rsid w:val="3C57BD1E"/>
    <w:rsid w:val="3C585EDB"/>
    <w:rsid w:val="3C5EF3C0"/>
    <w:rsid w:val="3C767910"/>
    <w:rsid w:val="3C7BC003"/>
    <w:rsid w:val="3C7F1BDB"/>
    <w:rsid w:val="3C80FEBF"/>
    <w:rsid w:val="3C882F6B"/>
    <w:rsid w:val="3C8F96DA"/>
    <w:rsid w:val="3C981EC1"/>
    <w:rsid w:val="3C98AE5D"/>
    <w:rsid w:val="3C991CF1"/>
    <w:rsid w:val="3C9CC3C8"/>
    <w:rsid w:val="3CA00890"/>
    <w:rsid w:val="3CA2E008"/>
    <w:rsid w:val="3CA4F746"/>
    <w:rsid w:val="3CA69E31"/>
    <w:rsid w:val="3CA6C523"/>
    <w:rsid w:val="3CA7E212"/>
    <w:rsid w:val="3CA93350"/>
    <w:rsid w:val="3CA9B434"/>
    <w:rsid w:val="3CAA04E4"/>
    <w:rsid w:val="3CAA5EA7"/>
    <w:rsid w:val="3CAAD10D"/>
    <w:rsid w:val="3CB1352B"/>
    <w:rsid w:val="3CBA12C1"/>
    <w:rsid w:val="3CBCAD8A"/>
    <w:rsid w:val="3CBDB1DC"/>
    <w:rsid w:val="3CC06F53"/>
    <w:rsid w:val="3CC67921"/>
    <w:rsid w:val="3CC98590"/>
    <w:rsid w:val="3CCF5996"/>
    <w:rsid w:val="3CD23049"/>
    <w:rsid w:val="3CD80DAE"/>
    <w:rsid w:val="3CDD18FF"/>
    <w:rsid w:val="3CE59294"/>
    <w:rsid w:val="3CE6EA95"/>
    <w:rsid w:val="3CE7F565"/>
    <w:rsid w:val="3CE825F3"/>
    <w:rsid w:val="3CEE072C"/>
    <w:rsid w:val="3CF2E636"/>
    <w:rsid w:val="3CF2F32C"/>
    <w:rsid w:val="3CF5B7BA"/>
    <w:rsid w:val="3CF81922"/>
    <w:rsid w:val="3CFA247C"/>
    <w:rsid w:val="3CFB166E"/>
    <w:rsid w:val="3CFF89E0"/>
    <w:rsid w:val="3D012BEA"/>
    <w:rsid w:val="3D0B62F0"/>
    <w:rsid w:val="3D0B66FE"/>
    <w:rsid w:val="3D0D998B"/>
    <w:rsid w:val="3D0F9BFC"/>
    <w:rsid w:val="3D111B55"/>
    <w:rsid w:val="3D117953"/>
    <w:rsid w:val="3D15289E"/>
    <w:rsid w:val="3D1597D0"/>
    <w:rsid w:val="3D1D7E6C"/>
    <w:rsid w:val="3D231E03"/>
    <w:rsid w:val="3D3370E2"/>
    <w:rsid w:val="3D36DF53"/>
    <w:rsid w:val="3D378FDC"/>
    <w:rsid w:val="3D383CCE"/>
    <w:rsid w:val="3D3A4902"/>
    <w:rsid w:val="3D3BC6EA"/>
    <w:rsid w:val="3D3F9586"/>
    <w:rsid w:val="3D424CC6"/>
    <w:rsid w:val="3D4364AC"/>
    <w:rsid w:val="3D4ADFDB"/>
    <w:rsid w:val="3D518B4E"/>
    <w:rsid w:val="3D56A1E1"/>
    <w:rsid w:val="3D58669F"/>
    <w:rsid w:val="3D5DB56A"/>
    <w:rsid w:val="3D5F42E0"/>
    <w:rsid w:val="3D6C328D"/>
    <w:rsid w:val="3D70D35F"/>
    <w:rsid w:val="3D71014A"/>
    <w:rsid w:val="3D73DE14"/>
    <w:rsid w:val="3D75FC7E"/>
    <w:rsid w:val="3D7781FA"/>
    <w:rsid w:val="3D7E65F3"/>
    <w:rsid w:val="3D84D6DB"/>
    <w:rsid w:val="3D880BA8"/>
    <w:rsid w:val="3D8CCA29"/>
    <w:rsid w:val="3D8CF07F"/>
    <w:rsid w:val="3D8D58F0"/>
    <w:rsid w:val="3D8DB311"/>
    <w:rsid w:val="3D91076C"/>
    <w:rsid w:val="3D95E0C9"/>
    <w:rsid w:val="3DA06CC0"/>
    <w:rsid w:val="3DA115EC"/>
    <w:rsid w:val="3DA3D716"/>
    <w:rsid w:val="3DB1C705"/>
    <w:rsid w:val="3DB498E8"/>
    <w:rsid w:val="3DC6365A"/>
    <w:rsid w:val="3DC8AD34"/>
    <w:rsid w:val="3DCB1A3C"/>
    <w:rsid w:val="3DCB3FCC"/>
    <w:rsid w:val="3DCCEAC1"/>
    <w:rsid w:val="3DCD151C"/>
    <w:rsid w:val="3DDAFC8F"/>
    <w:rsid w:val="3DE07304"/>
    <w:rsid w:val="3DE6E2F1"/>
    <w:rsid w:val="3DE76DAF"/>
    <w:rsid w:val="3DE99664"/>
    <w:rsid w:val="3DEB1506"/>
    <w:rsid w:val="3DED3B5E"/>
    <w:rsid w:val="3DEDE995"/>
    <w:rsid w:val="3DF06D96"/>
    <w:rsid w:val="3DFA8CB5"/>
    <w:rsid w:val="3DFDFC4B"/>
    <w:rsid w:val="3DFFC437"/>
    <w:rsid w:val="3E01E55D"/>
    <w:rsid w:val="3E091F07"/>
    <w:rsid w:val="3E0B51A3"/>
    <w:rsid w:val="3E0D4501"/>
    <w:rsid w:val="3E0D84DD"/>
    <w:rsid w:val="3E0F3367"/>
    <w:rsid w:val="3E144CBC"/>
    <w:rsid w:val="3E14E2B4"/>
    <w:rsid w:val="3E16A72E"/>
    <w:rsid w:val="3E16BFA1"/>
    <w:rsid w:val="3E16FADC"/>
    <w:rsid w:val="3E18DF4A"/>
    <w:rsid w:val="3E25F447"/>
    <w:rsid w:val="3E272DE6"/>
    <w:rsid w:val="3E3397A4"/>
    <w:rsid w:val="3E352499"/>
    <w:rsid w:val="3E352DA6"/>
    <w:rsid w:val="3E36EA8F"/>
    <w:rsid w:val="3E3AD6D4"/>
    <w:rsid w:val="3E3C0015"/>
    <w:rsid w:val="3E3CCD66"/>
    <w:rsid w:val="3E40640A"/>
    <w:rsid w:val="3E45ECD3"/>
    <w:rsid w:val="3E513321"/>
    <w:rsid w:val="3E51CBBC"/>
    <w:rsid w:val="3E53DFB9"/>
    <w:rsid w:val="3E56C17D"/>
    <w:rsid w:val="3E583D28"/>
    <w:rsid w:val="3E5BD588"/>
    <w:rsid w:val="3E5C6FD3"/>
    <w:rsid w:val="3E5D1EDE"/>
    <w:rsid w:val="3E6182B8"/>
    <w:rsid w:val="3E6DDF84"/>
    <w:rsid w:val="3E70D19B"/>
    <w:rsid w:val="3E72FD4B"/>
    <w:rsid w:val="3E74BFAC"/>
    <w:rsid w:val="3E75AB6B"/>
    <w:rsid w:val="3E779CC0"/>
    <w:rsid w:val="3E78C0FF"/>
    <w:rsid w:val="3E83EE01"/>
    <w:rsid w:val="3E864F8F"/>
    <w:rsid w:val="3E869240"/>
    <w:rsid w:val="3E87F27B"/>
    <w:rsid w:val="3E8A6ADB"/>
    <w:rsid w:val="3E92C7ED"/>
    <w:rsid w:val="3E96C488"/>
    <w:rsid w:val="3E99126D"/>
    <w:rsid w:val="3EA0EF63"/>
    <w:rsid w:val="3EA5D47E"/>
    <w:rsid w:val="3EA6B5FD"/>
    <w:rsid w:val="3EABD9FC"/>
    <w:rsid w:val="3EB0A974"/>
    <w:rsid w:val="3EB0CA68"/>
    <w:rsid w:val="3EB1A799"/>
    <w:rsid w:val="3EB577E5"/>
    <w:rsid w:val="3EB670FB"/>
    <w:rsid w:val="3EB8C327"/>
    <w:rsid w:val="3EC1D777"/>
    <w:rsid w:val="3EC8866F"/>
    <w:rsid w:val="3EC99255"/>
    <w:rsid w:val="3ECA3358"/>
    <w:rsid w:val="3ECA530B"/>
    <w:rsid w:val="3ECAF58E"/>
    <w:rsid w:val="3ED0E5AD"/>
    <w:rsid w:val="3ED2406E"/>
    <w:rsid w:val="3ED518EA"/>
    <w:rsid w:val="3ED6AF05"/>
    <w:rsid w:val="3ED796AB"/>
    <w:rsid w:val="3EDDF03B"/>
    <w:rsid w:val="3EDE76B5"/>
    <w:rsid w:val="3EE1FED8"/>
    <w:rsid w:val="3EE2603E"/>
    <w:rsid w:val="3EE5F2CC"/>
    <w:rsid w:val="3EE9BE37"/>
    <w:rsid w:val="3EED9883"/>
    <w:rsid w:val="3EF4D81E"/>
    <w:rsid w:val="3EF5A8CB"/>
    <w:rsid w:val="3EFA825F"/>
    <w:rsid w:val="3EFAA4AF"/>
    <w:rsid w:val="3EFDF519"/>
    <w:rsid w:val="3F02ECC0"/>
    <w:rsid w:val="3F047C15"/>
    <w:rsid w:val="3F0D6CF2"/>
    <w:rsid w:val="3F11056D"/>
    <w:rsid w:val="3F12D8B0"/>
    <w:rsid w:val="3F158427"/>
    <w:rsid w:val="3F1D9D7C"/>
    <w:rsid w:val="3F1DF396"/>
    <w:rsid w:val="3F1E8078"/>
    <w:rsid w:val="3F1EAFB3"/>
    <w:rsid w:val="3F243584"/>
    <w:rsid w:val="3F25638E"/>
    <w:rsid w:val="3F2880E3"/>
    <w:rsid w:val="3F33CD9C"/>
    <w:rsid w:val="3F3541D9"/>
    <w:rsid w:val="3F35DA4E"/>
    <w:rsid w:val="3F361A87"/>
    <w:rsid w:val="3F3AE8B5"/>
    <w:rsid w:val="3F3FE2F4"/>
    <w:rsid w:val="3F40BEF7"/>
    <w:rsid w:val="3F4652EE"/>
    <w:rsid w:val="3F478A57"/>
    <w:rsid w:val="3F4DB54D"/>
    <w:rsid w:val="3F4F3B93"/>
    <w:rsid w:val="3F4F98DF"/>
    <w:rsid w:val="3F512BF3"/>
    <w:rsid w:val="3F584080"/>
    <w:rsid w:val="3F58D383"/>
    <w:rsid w:val="3F5F6652"/>
    <w:rsid w:val="3F62CB04"/>
    <w:rsid w:val="3F653209"/>
    <w:rsid w:val="3F659388"/>
    <w:rsid w:val="3F671856"/>
    <w:rsid w:val="3F6F9457"/>
    <w:rsid w:val="3F748873"/>
    <w:rsid w:val="3F74C672"/>
    <w:rsid w:val="3F77103F"/>
    <w:rsid w:val="3F779469"/>
    <w:rsid w:val="3F79225A"/>
    <w:rsid w:val="3F7A2E33"/>
    <w:rsid w:val="3F816C2D"/>
    <w:rsid w:val="3F822FD3"/>
    <w:rsid w:val="3F825349"/>
    <w:rsid w:val="3F82690B"/>
    <w:rsid w:val="3F85E5C6"/>
    <w:rsid w:val="3F86CADA"/>
    <w:rsid w:val="3F8759C9"/>
    <w:rsid w:val="3F87F0F1"/>
    <w:rsid w:val="3F884FE9"/>
    <w:rsid w:val="3F895798"/>
    <w:rsid w:val="3F8B2705"/>
    <w:rsid w:val="3F8E50EF"/>
    <w:rsid w:val="3F937145"/>
    <w:rsid w:val="3F93C43E"/>
    <w:rsid w:val="3F93E47D"/>
    <w:rsid w:val="3F951CBC"/>
    <w:rsid w:val="3F982EE0"/>
    <w:rsid w:val="3F988912"/>
    <w:rsid w:val="3F98A1A9"/>
    <w:rsid w:val="3F99C751"/>
    <w:rsid w:val="3F99D0AF"/>
    <w:rsid w:val="3F9E2E7D"/>
    <w:rsid w:val="3FA32254"/>
    <w:rsid w:val="3FA6A6AC"/>
    <w:rsid w:val="3FA92390"/>
    <w:rsid w:val="3FAA1340"/>
    <w:rsid w:val="3FB5E930"/>
    <w:rsid w:val="3FBE0B3E"/>
    <w:rsid w:val="3FBE334B"/>
    <w:rsid w:val="3FC0D7A1"/>
    <w:rsid w:val="3FC14C12"/>
    <w:rsid w:val="3FC28A3F"/>
    <w:rsid w:val="3FC733A2"/>
    <w:rsid w:val="3FCF52D2"/>
    <w:rsid w:val="3FD09460"/>
    <w:rsid w:val="3FD595E1"/>
    <w:rsid w:val="3FD72F48"/>
    <w:rsid w:val="3FDADA6E"/>
    <w:rsid w:val="3FDDB607"/>
    <w:rsid w:val="3FEB82A9"/>
    <w:rsid w:val="3FEEEA11"/>
    <w:rsid w:val="3FF210F4"/>
    <w:rsid w:val="3FF9726A"/>
    <w:rsid w:val="3FFE1B7A"/>
    <w:rsid w:val="40073F62"/>
    <w:rsid w:val="4009B9F8"/>
    <w:rsid w:val="400CA0D7"/>
    <w:rsid w:val="40119012"/>
    <w:rsid w:val="4012AF54"/>
    <w:rsid w:val="40161387"/>
    <w:rsid w:val="4017B79C"/>
    <w:rsid w:val="401CA6E9"/>
    <w:rsid w:val="401DC9A6"/>
    <w:rsid w:val="4022DB2D"/>
    <w:rsid w:val="40239D0E"/>
    <w:rsid w:val="40240E7E"/>
    <w:rsid w:val="402730F1"/>
    <w:rsid w:val="4028EFC5"/>
    <w:rsid w:val="4029BDD1"/>
    <w:rsid w:val="402A862D"/>
    <w:rsid w:val="402DC04D"/>
    <w:rsid w:val="402DD679"/>
    <w:rsid w:val="4030493D"/>
    <w:rsid w:val="403301B1"/>
    <w:rsid w:val="40356FC9"/>
    <w:rsid w:val="403741E3"/>
    <w:rsid w:val="403B1832"/>
    <w:rsid w:val="403D24A5"/>
    <w:rsid w:val="4040D756"/>
    <w:rsid w:val="40445293"/>
    <w:rsid w:val="4045DEBE"/>
    <w:rsid w:val="404B9DD3"/>
    <w:rsid w:val="404CC2F0"/>
    <w:rsid w:val="4052F083"/>
    <w:rsid w:val="405C2C12"/>
    <w:rsid w:val="405D2C9F"/>
    <w:rsid w:val="405E6400"/>
    <w:rsid w:val="40631673"/>
    <w:rsid w:val="406779C8"/>
    <w:rsid w:val="406A24B6"/>
    <w:rsid w:val="406F2639"/>
    <w:rsid w:val="40778C79"/>
    <w:rsid w:val="407BC7A6"/>
    <w:rsid w:val="407C40B0"/>
    <w:rsid w:val="407C5259"/>
    <w:rsid w:val="407E22A8"/>
    <w:rsid w:val="4080E0E0"/>
    <w:rsid w:val="40831423"/>
    <w:rsid w:val="408410B3"/>
    <w:rsid w:val="40841645"/>
    <w:rsid w:val="408552E9"/>
    <w:rsid w:val="408935E0"/>
    <w:rsid w:val="40927497"/>
    <w:rsid w:val="40941384"/>
    <w:rsid w:val="40969F02"/>
    <w:rsid w:val="40972B06"/>
    <w:rsid w:val="4098506E"/>
    <w:rsid w:val="409EBB4D"/>
    <w:rsid w:val="40A17F90"/>
    <w:rsid w:val="40A1DA9B"/>
    <w:rsid w:val="40A2B4F0"/>
    <w:rsid w:val="40A3EFC8"/>
    <w:rsid w:val="40A4CF5B"/>
    <w:rsid w:val="40A513A8"/>
    <w:rsid w:val="40A9EAB9"/>
    <w:rsid w:val="40AC6C5B"/>
    <w:rsid w:val="40AF9FA1"/>
    <w:rsid w:val="40C40588"/>
    <w:rsid w:val="40CA1C02"/>
    <w:rsid w:val="40D6AA0B"/>
    <w:rsid w:val="40DD6A9B"/>
    <w:rsid w:val="40DEA8EE"/>
    <w:rsid w:val="40E0723B"/>
    <w:rsid w:val="40E5FE99"/>
    <w:rsid w:val="40E7EEDD"/>
    <w:rsid w:val="40EC7CD0"/>
    <w:rsid w:val="40F04A54"/>
    <w:rsid w:val="40F34DFF"/>
    <w:rsid w:val="40F4234D"/>
    <w:rsid w:val="40F431F3"/>
    <w:rsid w:val="40FA858A"/>
    <w:rsid w:val="40FC6B52"/>
    <w:rsid w:val="40FC80D8"/>
    <w:rsid w:val="40FD5B15"/>
    <w:rsid w:val="4105B899"/>
    <w:rsid w:val="41062CAF"/>
    <w:rsid w:val="4108B160"/>
    <w:rsid w:val="4109C692"/>
    <w:rsid w:val="410C22B8"/>
    <w:rsid w:val="41149B13"/>
    <w:rsid w:val="411AE821"/>
    <w:rsid w:val="411D966C"/>
    <w:rsid w:val="411EA6A6"/>
    <w:rsid w:val="411F3F1D"/>
    <w:rsid w:val="4120AB80"/>
    <w:rsid w:val="4121DC7C"/>
    <w:rsid w:val="412229C3"/>
    <w:rsid w:val="41257A42"/>
    <w:rsid w:val="412BC176"/>
    <w:rsid w:val="41378362"/>
    <w:rsid w:val="413C602E"/>
    <w:rsid w:val="413CEBF4"/>
    <w:rsid w:val="41434168"/>
    <w:rsid w:val="4143E15C"/>
    <w:rsid w:val="41448FF2"/>
    <w:rsid w:val="4144A3C0"/>
    <w:rsid w:val="4145557D"/>
    <w:rsid w:val="414BA2F0"/>
    <w:rsid w:val="414E9DB4"/>
    <w:rsid w:val="41516C24"/>
    <w:rsid w:val="41523268"/>
    <w:rsid w:val="41534A05"/>
    <w:rsid w:val="4159E3C7"/>
    <w:rsid w:val="4161730A"/>
    <w:rsid w:val="4163A458"/>
    <w:rsid w:val="416D6075"/>
    <w:rsid w:val="4173A001"/>
    <w:rsid w:val="417808B4"/>
    <w:rsid w:val="417E0E92"/>
    <w:rsid w:val="417F104B"/>
    <w:rsid w:val="417F8CA8"/>
    <w:rsid w:val="417F96CD"/>
    <w:rsid w:val="4180A0C9"/>
    <w:rsid w:val="418A3B12"/>
    <w:rsid w:val="419159A1"/>
    <w:rsid w:val="4197D3DE"/>
    <w:rsid w:val="41986EA2"/>
    <w:rsid w:val="419C563B"/>
    <w:rsid w:val="41A4851E"/>
    <w:rsid w:val="41ACB241"/>
    <w:rsid w:val="41B3713D"/>
    <w:rsid w:val="41B807F7"/>
    <w:rsid w:val="41BDA65E"/>
    <w:rsid w:val="41C0A2F0"/>
    <w:rsid w:val="41C28064"/>
    <w:rsid w:val="41C3FDD6"/>
    <w:rsid w:val="41C8E90F"/>
    <w:rsid w:val="41CC367C"/>
    <w:rsid w:val="41D9EC88"/>
    <w:rsid w:val="41DB2F60"/>
    <w:rsid w:val="41DC1DFB"/>
    <w:rsid w:val="41E3E7A5"/>
    <w:rsid w:val="41E499A9"/>
    <w:rsid w:val="41EB2BC5"/>
    <w:rsid w:val="41EE6B11"/>
    <w:rsid w:val="41F39201"/>
    <w:rsid w:val="41FF1C16"/>
    <w:rsid w:val="41FF432C"/>
    <w:rsid w:val="4202E135"/>
    <w:rsid w:val="420DD097"/>
    <w:rsid w:val="420DEA74"/>
    <w:rsid w:val="420FACB3"/>
    <w:rsid w:val="4212DD99"/>
    <w:rsid w:val="4213A689"/>
    <w:rsid w:val="4214BBED"/>
    <w:rsid w:val="421E2790"/>
    <w:rsid w:val="421F0F3C"/>
    <w:rsid w:val="422A8D26"/>
    <w:rsid w:val="4234884C"/>
    <w:rsid w:val="4234DE7E"/>
    <w:rsid w:val="42355816"/>
    <w:rsid w:val="4235FC0A"/>
    <w:rsid w:val="4236591D"/>
    <w:rsid w:val="4239E2AE"/>
    <w:rsid w:val="423D8071"/>
    <w:rsid w:val="4242E286"/>
    <w:rsid w:val="42442A7F"/>
    <w:rsid w:val="424E3388"/>
    <w:rsid w:val="424E76D8"/>
    <w:rsid w:val="424F79CD"/>
    <w:rsid w:val="4250C769"/>
    <w:rsid w:val="4250F355"/>
    <w:rsid w:val="42518477"/>
    <w:rsid w:val="42548DD5"/>
    <w:rsid w:val="425C9E7D"/>
    <w:rsid w:val="4263E836"/>
    <w:rsid w:val="42682196"/>
    <w:rsid w:val="4269ADE8"/>
    <w:rsid w:val="4275C2FF"/>
    <w:rsid w:val="427620B0"/>
    <w:rsid w:val="42793081"/>
    <w:rsid w:val="428021AB"/>
    <w:rsid w:val="42816447"/>
    <w:rsid w:val="428287B6"/>
    <w:rsid w:val="428DE9CC"/>
    <w:rsid w:val="42918F77"/>
    <w:rsid w:val="4292AEFE"/>
    <w:rsid w:val="42945782"/>
    <w:rsid w:val="429B6699"/>
    <w:rsid w:val="429FDC79"/>
    <w:rsid w:val="42ADF322"/>
    <w:rsid w:val="42B41164"/>
    <w:rsid w:val="42BEA177"/>
    <w:rsid w:val="42BFD820"/>
    <w:rsid w:val="42C17ECA"/>
    <w:rsid w:val="42C23CC0"/>
    <w:rsid w:val="42C6C50A"/>
    <w:rsid w:val="42C709F0"/>
    <w:rsid w:val="42C8B483"/>
    <w:rsid w:val="42E27F0D"/>
    <w:rsid w:val="42E494D4"/>
    <w:rsid w:val="42E93840"/>
    <w:rsid w:val="42EC562B"/>
    <w:rsid w:val="42EF7D7E"/>
    <w:rsid w:val="42F0D1BC"/>
    <w:rsid w:val="42F0E3BB"/>
    <w:rsid w:val="42F387CF"/>
    <w:rsid w:val="42F582AB"/>
    <w:rsid w:val="42F674DB"/>
    <w:rsid w:val="42FB1657"/>
    <w:rsid w:val="42FB9B8E"/>
    <w:rsid w:val="42FD2817"/>
    <w:rsid w:val="43061763"/>
    <w:rsid w:val="4308C9D6"/>
    <w:rsid w:val="430970AF"/>
    <w:rsid w:val="430C0642"/>
    <w:rsid w:val="43139E6B"/>
    <w:rsid w:val="4317E408"/>
    <w:rsid w:val="4318A5E3"/>
    <w:rsid w:val="431B0336"/>
    <w:rsid w:val="4321609E"/>
    <w:rsid w:val="4323812B"/>
    <w:rsid w:val="432C730E"/>
    <w:rsid w:val="4332738F"/>
    <w:rsid w:val="4337D769"/>
    <w:rsid w:val="4339BE00"/>
    <w:rsid w:val="4339EF93"/>
    <w:rsid w:val="433A6E80"/>
    <w:rsid w:val="433D60C7"/>
    <w:rsid w:val="433D758E"/>
    <w:rsid w:val="4340DBF0"/>
    <w:rsid w:val="4343F78B"/>
    <w:rsid w:val="434C62D4"/>
    <w:rsid w:val="434CEE61"/>
    <w:rsid w:val="434F58FD"/>
    <w:rsid w:val="435B1A7C"/>
    <w:rsid w:val="436342BC"/>
    <w:rsid w:val="4363B8A7"/>
    <w:rsid w:val="4366DDB4"/>
    <w:rsid w:val="436A2DA0"/>
    <w:rsid w:val="436C76D5"/>
    <w:rsid w:val="43709C8D"/>
    <w:rsid w:val="437136A0"/>
    <w:rsid w:val="43727E5F"/>
    <w:rsid w:val="4373E440"/>
    <w:rsid w:val="4376179A"/>
    <w:rsid w:val="43761DEF"/>
    <w:rsid w:val="437CEFD1"/>
    <w:rsid w:val="43829043"/>
    <w:rsid w:val="438C5A61"/>
    <w:rsid w:val="438CD95A"/>
    <w:rsid w:val="438CDA66"/>
    <w:rsid w:val="438E3798"/>
    <w:rsid w:val="438FBCF9"/>
    <w:rsid w:val="4391D4DD"/>
    <w:rsid w:val="4392165E"/>
    <w:rsid w:val="439671D7"/>
    <w:rsid w:val="4396D2E8"/>
    <w:rsid w:val="43A681B9"/>
    <w:rsid w:val="43A88A85"/>
    <w:rsid w:val="43A9D741"/>
    <w:rsid w:val="43B4FBE9"/>
    <w:rsid w:val="43BA8EB2"/>
    <w:rsid w:val="43BBE046"/>
    <w:rsid w:val="43C099BB"/>
    <w:rsid w:val="43CCB7C6"/>
    <w:rsid w:val="43D0E5BD"/>
    <w:rsid w:val="43D14F16"/>
    <w:rsid w:val="43D5D9DA"/>
    <w:rsid w:val="43D7E12B"/>
    <w:rsid w:val="43DE2120"/>
    <w:rsid w:val="43DF114B"/>
    <w:rsid w:val="43E118A8"/>
    <w:rsid w:val="43E4D6C4"/>
    <w:rsid w:val="43E7CA58"/>
    <w:rsid w:val="43ECF736"/>
    <w:rsid w:val="43EE91A6"/>
    <w:rsid w:val="43F381FC"/>
    <w:rsid w:val="43F4698E"/>
    <w:rsid w:val="43F8E810"/>
    <w:rsid w:val="43FBA6CD"/>
    <w:rsid w:val="43FDE9D7"/>
    <w:rsid w:val="43FE6CDB"/>
    <w:rsid w:val="43FF3C9E"/>
    <w:rsid w:val="43FF7A3F"/>
    <w:rsid w:val="440259CA"/>
    <w:rsid w:val="4408894B"/>
    <w:rsid w:val="440A5B50"/>
    <w:rsid w:val="440DB395"/>
    <w:rsid w:val="44102578"/>
    <w:rsid w:val="441152F4"/>
    <w:rsid w:val="441553DE"/>
    <w:rsid w:val="44215CF6"/>
    <w:rsid w:val="4421B10D"/>
    <w:rsid w:val="44267512"/>
    <w:rsid w:val="4426A901"/>
    <w:rsid w:val="44325B82"/>
    <w:rsid w:val="44445414"/>
    <w:rsid w:val="4448183E"/>
    <w:rsid w:val="44497242"/>
    <w:rsid w:val="444A0980"/>
    <w:rsid w:val="44543D7D"/>
    <w:rsid w:val="445DA53E"/>
    <w:rsid w:val="445F72EB"/>
    <w:rsid w:val="4460B2FA"/>
    <w:rsid w:val="44616C4F"/>
    <w:rsid w:val="446D0AEE"/>
    <w:rsid w:val="44743449"/>
    <w:rsid w:val="4474E909"/>
    <w:rsid w:val="447577DB"/>
    <w:rsid w:val="4475CEB5"/>
    <w:rsid w:val="447F17D2"/>
    <w:rsid w:val="44868081"/>
    <w:rsid w:val="448AF9F7"/>
    <w:rsid w:val="448CC170"/>
    <w:rsid w:val="448F5873"/>
    <w:rsid w:val="44933E0F"/>
    <w:rsid w:val="44A1D171"/>
    <w:rsid w:val="44A325EA"/>
    <w:rsid w:val="44A3D406"/>
    <w:rsid w:val="44A94658"/>
    <w:rsid w:val="44AA12E4"/>
    <w:rsid w:val="44AD5AE9"/>
    <w:rsid w:val="44B0E161"/>
    <w:rsid w:val="44B30BA6"/>
    <w:rsid w:val="44B73362"/>
    <w:rsid w:val="44BCD506"/>
    <w:rsid w:val="44C15A22"/>
    <w:rsid w:val="44CAB295"/>
    <w:rsid w:val="44CE9707"/>
    <w:rsid w:val="44CF67A7"/>
    <w:rsid w:val="44D1EB3B"/>
    <w:rsid w:val="44D23CE9"/>
    <w:rsid w:val="44D301AB"/>
    <w:rsid w:val="44D396B4"/>
    <w:rsid w:val="44DFBC57"/>
    <w:rsid w:val="44E14DF4"/>
    <w:rsid w:val="44E1777B"/>
    <w:rsid w:val="44E1C4E3"/>
    <w:rsid w:val="44E38028"/>
    <w:rsid w:val="44E52F84"/>
    <w:rsid w:val="44E6CC14"/>
    <w:rsid w:val="44E6E136"/>
    <w:rsid w:val="44E7E20E"/>
    <w:rsid w:val="44E84400"/>
    <w:rsid w:val="44E910AD"/>
    <w:rsid w:val="44F7BC6E"/>
    <w:rsid w:val="4501EB15"/>
    <w:rsid w:val="4502A7BE"/>
    <w:rsid w:val="450A66F2"/>
    <w:rsid w:val="450C150B"/>
    <w:rsid w:val="450D600E"/>
    <w:rsid w:val="450D6787"/>
    <w:rsid w:val="450FD03B"/>
    <w:rsid w:val="4510A205"/>
    <w:rsid w:val="45181117"/>
    <w:rsid w:val="451DE171"/>
    <w:rsid w:val="451E58B1"/>
    <w:rsid w:val="4520493A"/>
    <w:rsid w:val="45274325"/>
    <w:rsid w:val="45288B68"/>
    <w:rsid w:val="4529157B"/>
    <w:rsid w:val="45305D04"/>
    <w:rsid w:val="45338EAB"/>
    <w:rsid w:val="45378245"/>
    <w:rsid w:val="453B71F1"/>
    <w:rsid w:val="453BCBDF"/>
    <w:rsid w:val="453E7A19"/>
    <w:rsid w:val="453FE7B2"/>
    <w:rsid w:val="454E22B4"/>
    <w:rsid w:val="454F6639"/>
    <w:rsid w:val="454FA968"/>
    <w:rsid w:val="4554BE3E"/>
    <w:rsid w:val="4557FDE0"/>
    <w:rsid w:val="455C8B95"/>
    <w:rsid w:val="4560CC58"/>
    <w:rsid w:val="4561F52F"/>
    <w:rsid w:val="456338B8"/>
    <w:rsid w:val="4564F77D"/>
    <w:rsid w:val="456526AB"/>
    <w:rsid w:val="4567FBED"/>
    <w:rsid w:val="4569C524"/>
    <w:rsid w:val="457707A7"/>
    <w:rsid w:val="457F65E0"/>
    <w:rsid w:val="45855488"/>
    <w:rsid w:val="4586D84C"/>
    <w:rsid w:val="45871EAB"/>
    <w:rsid w:val="4589238F"/>
    <w:rsid w:val="458BDD83"/>
    <w:rsid w:val="458FC301"/>
    <w:rsid w:val="45906A06"/>
    <w:rsid w:val="459FFE7F"/>
    <w:rsid w:val="45ABEA44"/>
    <w:rsid w:val="45AD57E5"/>
    <w:rsid w:val="45B14DBA"/>
    <w:rsid w:val="45B172DB"/>
    <w:rsid w:val="45B495A3"/>
    <w:rsid w:val="45B9F808"/>
    <w:rsid w:val="45BE464C"/>
    <w:rsid w:val="45C64719"/>
    <w:rsid w:val="45C65374"/>
    <w:rsid w:val="45C8AF09"/>
    <w:rsid w:val="45CE0DBD"/>
    <w:rsid w:val="45CFF6C8"/>
    <w:rsid w:val="45D1AFE5"/>
    <w:rsid w:val="45D1D981"/>
    <w:rsid w:val="45DC3AD3"/>
    <w:rsid w:val="45DE53F8"/>
    <w:rsid w:val="45E2D4D2"/>
    <w:rsid w:val="45E49701"/>
    <w:rsid w:val="45E68F64"/>
    <w:rsid w:val="45EA2820"/>
    <w:rsid w:val="45EAF114"/>
    <w:rsid w:val="45ECA389"/>
    <w:rsid w:val="45F05C0F"/>
    <w:rsid w:val="45F37C5C"/>
    <w:rsid w:val="45F409C1"/>
    <w:rsid w:val="45F84517"/>
    <w:rsid w:val="45FA18A5"/>
    <w:rsid w:val="46081324"/>
    <w:rsid w:val="46096DEA"/>
    <w:rsid w:val="460AE3AC"/>
    <w:rsid w:val="460AEC85"/>
    <w:rsid w:val="460E891F"/>
    <w:rsid w:val="46155B48"/>
    <w:rsid w:val="4616EA7C"/>
    <w:rsid w:val="46175D13"/>
    <w:rsid w:val="4617F086"/>
    <w:rsid w:val="461A42D3"/>
    <w:rsid w:val="461C13FE"/>
    <w:rsid w:val="462C241D"/>
    <w:rsid w:val="462CF461"/>
    <w:rsid w:val="462D21BB"/>
    <w:rsid w:val="46335143"/>
    <w:rsid w:val="46389EDB"/>
    <w:rsid w:val="4639493B"/>
    <w:rsid w:val="46398C8D"/>
    <w:rsid w:val="463D7910"/>
    <w:rsid w:val="46422E22"/>
    <w:rsid w:val="464287A1"/>
    <w:rsid w:val="4645B73A"/>
    <w:rsid w:val="4645F34C"/>
    <w:rsid w:val="46473C66"/>
    <w:rsid w:val="464E5D30"/>
    <w:rsid w:val="4652526C"/>
    <w:rsid w:val="465F72C5"/>
    <w:rsid w:val="46638CD7"/>
    <w:rsid w:val="46686799"/>
    <w:rsid w:val="466EF1DA"/>
    <w:rsid w:val="467B9080"/>
    <w:rsid w:val="467CB0E8"/>
    <w:rsid w:val="4685AC97"/>
    <w:rsid w:val="4686DB02"/>
    <w:rsid w:val="46888B8D"/>
    <w:rsid w:val="468E69B1"/>
    <w:rsid w:val="468E9F5D"/>
    <w:rsid w:val="4692A798"/>
    <w:rsid w:val="46937399"/>
    <w:rsid w:val="469777B1"/>
    <w:rsid w:val="469AD8A4"/>
    <w:rsid w:val="469CC4C7"/>
    <w:rsid w:val="469EDFF3"/>
    <w:rsid w:val="46A6F172"/>
    <w:rsid w:val="46AB26E9"/>
    <w:rsid w:val="46ADA956"/>
    <w:rsid w:val="46AE53CB"/>
    <w:rsid w:val="46B125A5"/>
    <w:rsid w:val="46B21886"/>
    <w:rsid w:val="46B38A29"/>
    <w:rsid w:val="46B605EC"/>
    <w:rsid w:val="46B8354C"/>
    <w:rsid w:val="46B91277"/>
    <w:rsid w:val="46BB66BF"/>
    <w:rsid w:val="46BC79FE"/>
    <w:rsid w:val="46BCDC91"/>
    <w:rsid w:val="46BDEB32"/>
    <w:rsid w:val="46C1117B"/>
    <w:rsid w:val="46C21AC4"/>
    <w:rsid w:val="46C368DC"/>
    <w:rsid w:val="46CFFF96"/>
    <w:rsid w:val="46D07F07"/>
    <w:rsid w:val="46D0E49A"/>
    <w:rsid w:val="46D6068D"/>
    <w:rsid w:val="46D7F673"/>
    <w:rsid w:val="46DB2ABB"/>
    <w:rsid w:val="46DF7D69"/>
    <w:rsid w:val="46DFEC83"/>
    <w:rsid w:val="46E0FD35"/>
    <w:rsid w:val="46E2CB08"/>
    <w:rsid w:val="46EB382C"/>
    <w:rsid w:val="46F1C955"/>
    <w:rsid w:val="46F4ADCF"/>
    <w:rsid w:val="470185C8"/>
    <w:rsid w:val="4705B410"/>
    <w:rsid w:val="470EDEE3"/>
    <w:rsid w:val="4710E1AF"/>
    <w:rsid w:val="471210C4"/>
    <w:rsid w:val="47149D14"/>
    <w:rsid w:val="471B79EB"/>
    <w:rsid w:val="472AF95A"/>
    <w:rsid w:val="472B1E5C"/>
    <w:rsid w:val="4732B0DB"/>
    <w:rsid w:val="47363D50"/>
    <w:rsid w:val="47379115"/>
    <w:rsid w:val="4739A4EB"/>
    <w:rsid w:val="47459DEE"/>
    <w:rsid w:val="474CFAAF"/>
    <w:rsid w:val="4755496D"/>
    <w:rsid w:val="4755BBEB"/>
    <w:rsid w:val="475A37BD"/>
    <w:rsid w:val="4761CDA9"/>
    <w:rsid w:val="47645BD9"/>
    <w:rsid w:val="4767E5BE"/>
    <w:rsid w:val="47716A0C"/>
    <w:rsid w:val="47773496"/>
    <w:rsid w:val="477789CC"/>
    <w:rsid w:val="477BBF7F"/>
    <w:rsid w:val="4780154C"/>
    <w:rsid w:val="478B69CE"/>
    <w:rsid w:val="478E4AB1"/>
    <w:rsid w:val="479D66D8"/>
    <w:rsid w:val="479EABC3"/>
    <w:rsid w:val="479EC9EC"/>
    <w:rsid w:val="479F0F7F"/>
    <w:rsid w:val="47A7E7ED"/>
    <w:rsid w:val="47AEE9CC"/>
    <w:rsid w:val="47B46F14"/>
    <w:rsid w:val="47B47749"/>
    <w:rsid w:val="47B8BEF4"/>
    <w:rsid w:val="47C55DF3"/>
    <w:rsid w:val="47C88F62"/>
    <w:rsid w:val="47CEE1B7"/>
    <w:rsid w:val="47E052AB"/>
    <w:rsid w:val="47E0DAEB"/>
    <w:rsid w:val="47E15FF8"/>
    <w:rsid w:val="47E5C2F2"/>
    <w:rsid w:val="47E76170"/>
    <w:rsid w:val="47EA8ED0"/>
    <w:rsid w:val="47F1D5CD"/>
    <w:rsid w:val="47F66FA8"/>
    <w:rsid w:val="47F6B399"/>
    <w:rsid w:val="47FF4A07"/>
    <w:rsid w:val="48078F21"/>
    <w:rsid w:val="48092B7A"/>
    <w:rsid w:val="480CC955"/>
    <w:rsid w:val="480D2D3A"/>
    <w:rsid w:val="4810A902"/>
    <w:rsid w:val="48122069"/>
    <w:rsid w:val="481293F9"/>
    <w:rsid w:val="48130D51"/>
    <w:rsid w:val="481980D4"/>
    <w:rsid w:val="481A0164"/>
    <w:rsid w:val="481B917D"/>
    <w:rsid w:val="48219A17"/>
    <w:rsid w:val="482561CD"/>
    <w:rsid w:val="4825E404"/>
    <w:rsid w:val="482A9C47"/>
    <w:rsid w:val="4833DECB"/>
    <w:rsid w:val="4836BDDA"/>
    <w:rsid w:val="483751A8"/>
    <w:rsid w:val="48389A4D"/>
    <w:rsid w:val="483D31C5"/>
    <w:rsid w:val="483FF79F"/>
    <w:rsid w:val="48435D17"/>
    <w:rsid w:val="48440AAF"/>
    <w:rsid w:val="484761AC"/>
    <w:rsid w:val="485CC327"/>
    <w:rsid w:val="485D15FF"/>
    <w:rsid w:val="48619AE4"/>
    <w:rsid w:val="4861CE05"/>
    <w:rsid w:val="48650553"/>
    <w:rsid w:val="486638F2"/>
    <w:rsid w:val="48673FA2"/>
    <w:rsid w:val="486CCFE6"/>
    <w:rsid w:val="486D5125"/>
    <w:rsid w:val="486E0CD8"/>
    <w:rsid w:val="4875BFC7"/>
    <w:rsid w:val="48770D4D"/>
    <w:rsid w:val="4877260B"/>
    <w:rsid w:val="48777177"/>
    <w:rsid w:val="487B32EB"/>
    <w:rsid w:val="487B35F3"/>
    <w:rsid w:val="4884EB77"/>
    <w:rsid w:val="4885EA43"/>
    <w:rsid w:val="48895DF6"/>
    <w:rsid w:val="488A136F"/>
    <w:rsid w:val="488D36D6"/>
    <w:rsid w:val="4890C807"/>
    <w:rsid w:val="48925193"/>
    <w:rsid w:val="489257FE"/>
    <w:rsid w:val="4893D3A4"/>
    <w:rsid w:val="48A1A460"/>
    <w:rsid w:val="48A38658"/>
    <w:rsid w:val="48A4AEF9"/>
    <w:rsid w:val="48A7DABE"/>
    <w:rsid w:val="48B011EA"/>
    <w:rsid w:val="48B235D0"/>
    <w:rsid w:val="48B2D18D"/>
    <w:rsid w:val="48B53B32"/>
    <w:rsid w:val="48BF19F1"/>
    <w:rsid w:val="48C3BE83"/>
    <w:rsid w:val="48C43169"/>
    <w:rsid w:val="48C90061"/>
    <w:rsid w:val="48CA8CB1"/>
    <w:rsid w:val="48CD4522"/>
    <w:rsid w:val="48D789A7"/>
    <w:rsid w:val="48D7EA56"/>
    <w:rsid w:val="48DB1314"/>
    <w:rsid w:val="48E239A5"/>
    <w:rsid w:val="48E5DA9B"/>
    <w:rsid w:val="48E752A1"/>
    <w:rsid w:val="48E85BF7"/>
    <w:rsid w:val="48E97D36"/>
    <w:rsid w:val="48EA310F"/>
    <w:rsid w:val="48EED8CF"/>
    <w:rsid w:val="48EFAD17"/>
    <w:rsid w:val="48F0B604"/>
    <w:rsid w:val="48F347F1"/>
    <w:rsid w:val="48F393D8"/>
    <w:rsid w:val="48F994E2"/>
    <w:rsid w:val="48FEF065"/>
    <w:rsid w:val="4905D5E6"/>
    <w:rsid w:val="49083BD0"/>
    <w:rsid w:val="49093460"/>
    <w:rsid w:val="4909DDFB"/>
    <w:rsid w:val="490F6AFB"/>
    <w:rsid w:val="49147999"/>
    <w:rsid w:val="491D7929"/>
    <w:rsid w:val="4921F144"/>
    <w:rsid w:val="49276C4D"/>
    <w:rsid w:val="4929CD20"/>
    <w:rsid w:val="492F39D3"/>
    <w:rsid w:val="4930376B"/>
    <w:rsid w:val="49336532"/>
    <w:rsid w:val="49337DAF"/>
    <w:rsid w:val="4936B0B6"/>
    <w:rsid w:val="493810F6"/>
    <w:rsid w:val="493F3A4D"/>
    <w:rsid w:val="49402AE0"/>
    <w:rsid w:val="49417683"/>
    <w:rsid w:val="494328A9"/>
    <w:rsid w:val="494489B3"/>
    <w:rsid w:val="4944E795"/>
    <w:rsid w:val="4946AA1F"/>
    <w:rsid w:val="494EE0E3"/>
    <w:rsid w:val="4952BE6B"/>
    <w:rsid w:val="49566EE5"/>
    <w:rsid w:val="495F93F7"/>
    <w:rsid w:val="4964B23C"/>
    <w:rsid w:val="49684243"/>
    <w:rsid w:val="4968ABB3"/>
    <w:rsid w:val="496B7DBD"/>
    <w:rsid w:val="496C48E5"/>
    <w:rsid w:val="497003FF"/>
    <w:rsid w:val="497873A6"/>
    <w:rsid w:val="4979D8C9"/>
    <w:rsid w:val="497EF680"/>
    <w:rsid w:val="49838034"/>
    <w:rsid w:val="49840094"/>
    <w:rsid w:val="49860D6E"/>
    <w:rsid w:val="498B4DEC"/>
    <w:rsid w:val="498C979F"/>
    <w:rsid w:val="498CAED1"/>
    <w:rsid w:val="498F3133"/>
    <w:rsid w:val="498FD68E"/>
    <w:rsid w:val="4998251B"/>
    <w:rsid w:val="499C4DDA"/>
    <w:rsid w:val="499D0A75"/>
    <w:rsid w:val="499DBBD4"/>
    <w:rsid w:val="499FBFF2"/>
    <w:rsid w:val="49A12A65"/>
    <w:rsid w:val="49A3E85C"/>
    <w:rsid w:val="49A70663"/>
    <w:rsid w:val="49A90581"/>
    <w:rsid w:val="49A93A2B"/>
    <w:rsid w:val="49AA44A8"/>
    <w:rsid w:val="49AF351E"/>
    <w:rsid w:val="49AF771E"/>
    <w:rsid w:val="49B039A0"/>
    <w:rsid w:val="49B3813A"/>
    <w:rsid w:val="49B58A58"/>
    <w:rsid w:val="49B644EC"/>
    <w:rsid w:val="49B70A6B"/>
    <w:rsid w:val="49B9DEC0"/>
    <w:rsid w:val="49BB99A9"/>
    <w:rsid w:val="49BCA2D6"/>
    <w:rsid w:val="49BCB580"/>
    <w:rsid w:val="49C1242F"/>
    <w:rsid w:val="49C913F8"/>
    <w:rsid w:val="49CA06AF"/>
    <w:rsid w:val="49CF5C82"/>
    <w:rsid w:val="49CFC6F1"/>
    <w:rsid w:val="49D1FC69"/>
    <w:rsid w:val="49D76251"/>
    <w:rsid w:val="49DA1C91"/>
    <w:rsid w:val="49E04892"/>
    <w:rsid w:val="49E5F6CF"/>
    <w:rsid w:val="49E71584"/>
    <w:rsid w:val="49E91BDC"/>
    <w:rsid w:val="49ED0D4E"/>
    <w:rsid w:val="49F00E68"/>
    <w:rsid w:val="49F2BCA0"/>
    <w:rsid w:val="49F58A71"/>
    <w:rsid w:val="49F9CA8D"/>
    <w:rsid w:val="49FA50D9"/>
    <w:rsid w:val="49FC4C94"/>
    <w:rsid w:val="49FC90FE"/>
    <w:rsid w:val="4A02E362"/>
    <w:rsid w:val="4A080C87"/>
    <w:rsid w:val="4A083DB0"/>
    <w:rsid w:val="4A10EC03"/>
    <w:rsid w:val="4A12BA38"/>
    <w:rsid w:val="4A12D665"/>
    <w:rsid w:val="4A182B53"/>
    <w:rsid w:val="4A19C2E4"/>
    <w:rsid w:val="4A1D5C55"/>
    <w:rsid w:val="4A23A358"/>
    <w:rsid w:val="4A24ABDA"/>
    <w:rsid w:val="4A29C6B4"/>
    <w:rsid w:val="4A3815E5"/>
    <w:rsid w:val="4A3BEB08"/>
    <w:rsid w:val="4A3C9DDE"/>
    <w:rsid w:val="4A3CDCF1"/>
    <w:rsid w:val="4A4B860C"/>
    <w:rsid w:val="4A4FC86C"/>
    <w:rsid w:val="4A54D551"/>
    <w:rsid w:val="4A59BEC7"/>
    <w:rsid w:val="4A5A9823"/>
    <w:rsid w:val="4A5EB523"/>
    <w:rsid w:val="4A61C148"/>
    <w:rsid w:val="4A62DA08"/>
    <w:rsid w:val="4A664D04"/>
    <w:rsid w:val="4A69D54E"/>
    <w:rsid w:val="4A70993C"/>
    <w:rsid w:val="4A725F32"/>
    <w:rsid w:val="4A72D8F5"/>
    <w:rsid w:val="4A8AAD96"/>
    <w:rsid w:val="4A8B8B3A"/>
    <w:rsid w:val="4A8E5112"/>
    <w:rsid w:val="4A9AFEC0"/>
    <w:rsid w:val="4A9EC048"/>
    <w:rsid w:val="4AA673A5"/>
    <w:rsid w:val="4AA71675"/>
    <w:rsid w:val="4AAB4943"/>
    <w:rsid w:val="4AAFA57F"/>
    <w:rsid w:val="4AB5ED76"/>
    <w:rsid w:val="4ABB310A"/>
    <w:rsid w:val="4AC0168A"/>
    <w:rsid w:val="4AC27FE2"/>
    <w:rsid w:val="4AC30B72"/>
    <w:rsid w:val="4AC55B4A"/>
    <w:rsid w:val="4AD17AAB"/>
    <w:rsid w:val="4AD3AD56"/>
    <w:rsid w:val="4AD5DD92"/>
    <w:rsid w:val="4AE2B2A6"/>
    <w:rsid w:val="4AE553C5"/>
    <w:rsid w:val="4AF3149C"/>
    <w:rsid w:val="4AF5DED5"/>
    <w:rsid w:val="4AF9019A"/>
    <w:rsid w:val="4AF90930"/>
    <w:rsid w:val="4AFB9EF2"/>
    <w:rsid w:val="4AFBDA5B"/>
    <w:rsid w:val="4AFD9C08"/>
    <w:rsid w:val="4AFE6C2C"/>
    <w:rsid w:val="4B052294"/>
    <w:rsid w:val="4B10A112"/>
    <w:rsid w:val="4B15CA30"/>
    <w:rsid w:val="4B1E6760"/>
    <w:rsid w:val="4B22F5D8"/>
    <w:rsid w:val="4B243089"/>
    <w:rsid w:val="4B26B386"/>
    <w:rsid w:val="4B2E395D"/>
    <w:rsid w:val="4B2EFEC5"/>
    <w:rsid w:val="4B385516"/>
    <w:rsid w:val="4B3CB374"/>
    <w:rsid w:val="4B3DBD16"/>
    <w:rsid w:val="4B3EA42C"/>
    <w:rsid w:val="4B450D69"/>
    <w:rsid w:val="4B4D498D"/>
    <w:rsid w:val="4B4DCC97"/>
    <w:rsid w:val="4B5098F8"/>
    <w:rsid w:val="4B589261"/>
    <w:rsid w:val="4B590779"/>
    <w:rsid w:val="4B59BEF4"/>
    <w:rsid w:val="4B5CE5C0"/>
    <w:rsid w:val="4B614FC3"/>
    <w:rsid w:val="4B6194DD"/>
    <w:rsid w:val="4B669B33"/>
    <w:rsid w:val="4B66A1D2"/>
    <w:rsid w:val="4B674F79"/>
    <w:rsid w:val="4B691418"/>
    <w:rsid w:val="4B6C8209"/>
    <w:rsid w:val="4B6E5CA6"/>
    <w:rsid w:val="4B762AFF"/>
    <w:rsid w:val="4B80E9C2"/>
    <w:rsid w:val="4B8365F2"/>
    <w:rsid w:val="4B930949"/>
    <w:rsid w:val="4B94C347"/>
    <w:rsid w:val="4B9A1B05"/>
    <w:rsid w:val="4BA1EEB1"/>
    <w:rsid w:val="4BA693BD"/>
    <w:rsid w:val="4BA81926"/>
    <w:rsid w:val="4BA9A5E8"/>
    <w:rsid w:val="4BACA232"/>
    <w:rsid w:val="4BB6CFC7"/>
    <w:rsid w:val="4BBB2AEA"/>
    <w:rsid w:val="4BBB4694"/>
    <w:rsid w:val="4BC02302"/>
    <w:rsid w:val="4BC5DD81"/>
    <w:rsid w:val="4BCCCE47"/>
    <w:rsid w:val="4BCF677D"/>
    <w:rsid w:val="4BD10BD9"/>
    <w:rsid w:val="4BE613A9"/>
    <w:rsid w:val="4BE7533B"/>
    <w:rsid w:val="4BF00ECE"/>
    <w:rsid w:val="4BF4FFCF"/>
    <w:rsid w:val="4BF9B862"/>
    <w:rsid w:val="4BFD9B81"/>
    <w:rsid w:val="4C024CEE"/>
    <w:rsid w:val="4C0517FD"/>
    <w:rsid w:val="4C066216"/>
    <w:rsid w:val="4C0FD315"/>
    <w:rsid w:val="4C110A4D"/>
    <w:rsid w:val="4C12F225"/>
    <w:rsid w:val="4C140D0F"/>
    <w:rsid w:val="4C19C040"/>
    <w:rsid w:val="4C23DC9B"/>
    <w:rsid w:val="4C2B5D97"/>
    <w:rsid w:val="4C2E48F3"/>
    <w:rsid w:val="4C388177"/>
    <w:rsid w:val="4C40B8B7"/>
    <w:rsid w:val="4C415AF6"/>
    <w:rsid w:val="4C4491A4"/>
    <w:rsid w:val="4C48AC2A"/>
    <w:rsid w:val="4C492D45"/>
    <w:rsid w:val="4C4A2836"/>
    <w:rsid w:val="4C4B0D35"/>
    <w:rsid w:val="4C53D903"/>
    <w:rsid w:val="4C59C99A"/>
    <w:rsid w:val="4C5EC832"/>
    <w:rsid w:val="4C5EE46B"/>
    <w:rsid w:val="4C63F509"/>
    <w:rsid w:val="4C649CFD"/>
    <w:rsid w:val="4C6EFB22"/>
    <w:rsid w:val="4C709C65"/>
    <w:rsid w:val="4C718D7C"/>
    <w:rsid w:val="4C72F18C"/>
    <w:rsid w:val="4C7A75CC"/>
    <w:rsid w:val="4C7A9A84"/>
    <w:rsid w:val="4C7CAA97"/>
    <w:rsid w:val="4C7D4103"/>
    <w:rsid w:val="4C848C7A"/>
    <w:rsid w:val="4C8CFEC3"/>
    <w:rsid w:val="4C8E8307"/>
    <w:rsid w:val="4C9AE892"/>
    <w:rsid w:val="4C9BC11D"/>
    <w:rsid w:val="4C9C0B55"/>
    <w:rsid w:val="4C9ED6E2"/>
    <w:rsid w:val="4CA10937"/>
    <w:rsid w:val="4CA522A7"/>
    <w:rsid w:val="4CA833FB"/>
    <w:rsid w:val="4CA95BCE"/>
    <w:rsid w:val="4CAABB36"/>
    <w:rsid w:val="4CAB0494"/>
    <w:rsid w:val="4CAC52CA"/>
    <w:rsid w:val="4CAFE233"/>
    <w:rsid w:val="4CB936F8"/>
    <w:rsid w:val="4CBDC615"/>
    <w:rsid w:val="4CBEE53B"/>
    <w:rsid w:val="4CC19FDF"/>
    <w:rsid w:val="4CC99DFF"/>
    <w:rsid w:val="4CCE1706"/>
    <w:rsid w:val="4CCFF6C4"/>
    <w:rsid w:val="4CD1C13B"/>
    <w:rsid w:val="4CD3131B"/>
    <w:rsid w:val="4CD38976"/>
    <w:rsid w:val="4CD73E84"/>
    <w:rsid w:val="4CDE687C"/>
    <w:rsid w:val="4CE54E2A"/>
    <w:rsid w:val="4CE7C11E"/>
    <w:rsid w:val="4CF0A7A1"/>
    <w:rsid w:val="4CF99507"/>
    <w:rsid w:val="4CF9BFB4"/>
    <w:rsid w:val="4D01C299"/>
    <w:rsid w:val="4D02A134"/>
    <w:rsid w:val="4D04896B"/>
    <w:rsid w:val="4D1699CA"/>
    <w:rsid w:val="4D1C437F"/>
    <w:rsid w:val="4D1DDDA8"/>
    <w:rsid w:val="4D1ECCF0"/>
    <w:rsid w:val="4D239F8B"/>
    <w:rsid w:val="4D248961"/>
    <w:rsid w:val="4D271AF2"/>
    <w:rsid w:val="4D288F09"/>
    <w:rsid w:val="4D292D8C"/>
    <w:rsid w:val="4D2BE52B"/>
    <w:rsid w:val="4D306A47"/>
    <w:rsid w:val="4D3525E4"/>
    <w:rsid w:val="4D35EE1E"/>
    <w:rsid w:val="4D4060AC"/>
    <w:rsid w:val="4D45AAA4"/>
    <w:rsid w:val="4D4625A6"/>
    <w:rsid w:val="4D4AFF84"/>
    <w:rsid w:val="4D4B362B"/>
    <w:rsid w:val="4D4CA47A"/>
    <w:rsid w:val="4D4CF151"/>
    <w:rsid w:val="4D4D5AA4"/>
    <w:rsid w:val="4D4FE302"/>
    <w:rsid w:val="4D52A3B2"/>
    <w:rsid w:val="4D59FB77"/>
    <w:rsid w:val="4D5EA0EA"/>
    <w:rsid w:val="4D6E1D79"/>
    <w:rsid w:val="4D6EF398"/>
    <w:rsid w:val="4D728E53"/>
    <w:rsid w:val="4D750F52"/>
    <w:rsid w:val="4D7D74C4"/>
    <w:rsid w:val="4D7DA833"/>
    <w:rsid w:val="4D7E5447"/>
    <w:rsid w:val="4D8657AF"/>
    <w:rsid w:val="4D86A985"/>
    <w:rsid w:val="4D8D9809"/>
    <w:rsid w:val="4D9614D9"/>
    <w:rsid w:val="4D9B3422"/>
    <w:rsid w:val="4D9F56A4"/>
    <w:rsid w:val="4DA97050"/>
    <w:rsid w:val="4DAA57E6"/>
    <w:rsid w:val="4DAA7772"/>
    <w:rsid w:val="4DAB8748"/>
    <w:rsid w:val="4DAE36E4"/>
    <w:rsid w:val="4DAE4B93"/>
    <w:rsid w:val="4DB0FEBD"/>
    <w:rsid w:val="4DB18AF9"/>
    <w:rsid w:val="4DB711CE"/>
    <w:rsid w:val="4DC11054"/>
    <w:rsid w:val="4DC3F401"/>
    <w:rsid w:val="4DD0528D"/>
    <w:rsid w:val="4DD1399F"/>
    <w:rsid w:val="4DDA9732"/>
    <w:rsid w:val="4DE2750F"/>
    <w:rsid w:val="4DF1B6BA"/>
    <w:rsid w:val="4DF7E81E"/>
    <w:rsid w:val="4DF96AE3"/>
    <w:rsid w:val="4DFEA611"/>
    <w:rsid w:val="4DFECF01"/>
    <w:rsid w:val="4E051B8B"/>
    <w:rsid w:val="4E0763F1"/>
    <w:rsid w:val="4E0B8E46"/>
    <w:rsid w:val="4E101F47"/>
    <w:rsid w:val="4E128BA6"/>
    <w:rsid w:val="4E132927"/>
    <w:rsid w:val="4E170D27"/>
    <w:rsid w:val="4E199062"/>
    <w:rsid w:val="4E1BBD5F"/>
    <w:rsid w:val="4E20795B"/>
    <w:rsid w:val="4E246F78"/>
    <w:rsid w:val="4E2867F2"/>
    <w:rsid w:val="4E290ABD"/>
    <w:rsid w:val="4E2CD9E7"/>
    <w:rsid w:val="4E2D8D47"/>
    <w:rsid w:val="4E2F7E63"/>
    <w:rsid w:val="4E36B9D2"/>
    <w:rsid w:val="4E40D940"/>
    <w:rsid w:val="4E428A08"/>
    <w:rsid w:val="4E476D0D"/>
    <w:rsid w:val="4E4A11E4"/>
    <w:rsid w:val="4E557744"/>
    <w:rsid w:val="4E55BAE1"/>
    <w:rsid w:val="4E5E5EA6"/>
    <w:rsid w:val="4E5F0974"/>
    <w:rsid w:val="4E6770A1"/>
    <w:rsid w:val="4E69B7B1"/>
    <w:rsid w:val="4E6E2B52"/>
    <w:rsid w:val="4E6EB904"/>
    <w:rsid w:val="4E70D53D"/>
    <w:rsid w:val="4E78FDC4"/>
    <w:rsid w:val="4E7A3723"/>
    <w:rsid w:val="4E80D109"/>
    <w:rsid w:val="4E84E035"/>
    <w:rsid w:val="4E8A5F48"/>
    <w:rsid w:val="4E8B9A36"/>
    <w:rsid w:val="4E98192D"/>
    <w:rsid w:val="4E9E698D"/>
    <w:rsid w:val="4E9EFBEF"/>
    <w:rsid w:val="4EA1D2D1"/>
    <w:rsid w:val="4EA41900"/>
    <w:rsid w:val="4EB1D466"/>
    <w:rsid w:val="4EB80115"/>
    <w:rsid w:val="4EBBD5F4"/>
    <w:rsid w:val="4EBD6394"/>
    <w:rsid w:val="4ECBA9EF"/>
    <w:rsid w:val="4ECDBC15"/>
    <w:rsid w:val="4ECF394B"/>
    <w:rsid w:val="4ED2B45D"/>
    <w:rsid w:val="4ED609D2"/>
    <w:rsid w:val="4EDA8C05"/>
    <w:rsid w:val="4EDA9003"/>
    <w:rsid w:val="4EDBCC7A"/>
    <w:rsid w:val="4EE32A16"/>
    <w:rsid w:val="4EE4C75E"/>
    <w:rsid w:val="4EE5AA5C"/>
    <w:rsid w:val="4EE73ADD"/>
    <w:rsid w:val="4EE76EF6"/>
    <w:rsid w:val="4EECABC5"/>
    <w:rsid w:val="4EEE1691"/>
    <w:rsid w:val="4EF4ABED"/>
    <w:rsid w:val="4EF5CAE1"/>
    <w:rsid w:val="4EF7A96A"/>
    <w:rsid w:val="4EFCB530"/>
    <w:rsid w:val="4EFDF17E"/>
    <w:rsid w:val="4F00648F"/>
    <w:rsid w:val="4F00BA7C"/>
    <w:rsid w:val="4F02496E"/>
    <w:rsid w:val="4F03223D"/>
    <w:rsid w:val="4F03E47D"/>
    <w:rsid w:val="4F056E9D"/>
    <w:rsid w:val="4F0C1D58"/>
    <w:rsid w:val="4F0D0327"/>
    <w:rsid w:val="4F18C0E1"/>
    <w:rsid w:val="4F196F9B"/>
    <w:rsid w:val="4F1B3CD0"/>
    <w:rsid w:val="4F1CBA69"/>
    <w:rsid w:val="4F1F1139"/>
    <w:rsid w:val="4F1F74B2"/>
    <w:rsid w:val="4F22AF13"/>
    <w:rsid w:val="4F295A2B"/>
    <w:rsid w:val="4F2D139C"/>
    <w:rsid w:val="4F3712B5"/>
    <w:rsid w:val="4F37A029"/>
    <w:rsid w:val="4F383A23"/>
    <w:rsid w:val="4F3A36EB"/>
    <w:rsid w:val="4F3A7276"/>
    <w:rsid w:val="4F3C411F"/>
    <w:rsid w:val="4F3C5514"/>
    <w:rsid w:val="4F3D3C30"/>
    <w:rsid w:val="4F407547"/>
    <w:rsid w:val="4F41C02F"/>
    <w:rsid w:val="4F42BE61"/>
    <w:rsid w:val="4F449EED"/>
    <w:rsid w:val="4F454A67"/>
    <w:rsid w:val="4F49B85C"/>
    <w:rsid w:val="4F50036D"/>
    <w:rsid w:val="4F58FD5F"/>
    <w:rsid w:val="4F5D5932"/>
    <w:rsid w:val="4F5DDAB3"/>
    <w:rsid w:val="4F5F7077"/>
    <w:rsid w:val="4F60EEEB"/>
    <w:rsid w:val="4F65D1D7"/>
    <w:rsid w:val="4F6B4D83"/>
    <w:rsid w:val="4F6C29BE"/>
    <w:rsid w:val="4F6DB527"/>
    <w:rsid w:val="4F6F31D4"/>
    <w:rsid w:val="4F70A3D7"/>
    <w:rsid w:val="4F71713A"/>
    <w:rsid w:val="4F73A3CD"/>
    <w:rsid w:val="4F74E5D7"/>
    <w:rsid w:val="4F7EBE40"/>
    <w:rsid w:val="4F856E75"/>
    <w:rsid w:val="4F8C44DD"/>
    <w:rsid w:val="4F9087C2"/>
    <w:rsid w:val="4F9BAE26"/>
    <w:rsid w:val="4FA27239"/>
    <w:rsid w:val="4FAC5571"/>
    <w:rsid w:val="4FB39BE7"/>
    <w:rsid w:val="4FBC51F3"/>
    <w:rsid w:val="4FBFD4C0"/>
    <w:rsid w:val="4FC020AF"/>
    <w:rsid w:val="4FC53240"/>
    <w:rsid w:val="4FC5F8C9"/>
    <w:rsid w:val="4FC76851"/>
    <w:rsid w:val="4FC9687E"/>
    <w:rsid w:val="4FCA1F1F"/>
    <w:rsid w:val="4FCE4F1D"/>
    <w:rsid w:val="4FD08179"/>
    <w:rsid w:val="4FD53990"/>
    <w:rsid w:val="4FD571CB"/>
    <w:rsid w:val="4FDA4EC1"/>
    <w:rsid w:val="4FDA997B"/>
    <w:rsid w:val="4FE0B7C9"/>
    <w:rsid w:val="4FE56EFD"/>
    <w:rsid w:val="4FE6121A"/>
    <w:rsid w:val="4FEF293B"/>
    <w:rsid w:val="4FEF5C33"/>
    <w:rsid w:val="4FEF7AA5"/>
    <w:rsid w:val="4FF0032D"/>
    <w:rsid w:val="4FF3C17A"/>
    <w:rsid w:val="4FF61B5F"/>
    <w:rsid w:val="4FFABD17"/>
    <w:rsid w:val="4FFB300C"/>
    <w:rsid w:val="4FFB6D91"/>
    <w:rsid w:val="5002A5EC"/>
    <w:rsid w:val="5004EA23"/>
    <w:rsid w:val="50078293"/>
    <w:rsid w:val="50128665"/>
    <w:rsid w:val="50137F50"/>
    <w:rsid w:val="50140CA9"/>
    <w:rsid w:val="50196CFF"/>
    <w:rsid w:val="501DAA6A"/>
    <w:rsid w:val="5021D3F9"/>
    <w:rsid w:val="5024532B"/>
    <w:rsid w:val="5024CF3A"/>
    <w:rsid w:val="50275995"/>
    <w:rsid w:val="5029752B"/>
    <w:rsid w:val="5029CFBB"/>
    <w:rsid w:val="50332B67"/>
    <w:rsid w:val="50378ED0"/>
    <w:rsid w:val="5037A0E4"/>
    <w:rsid w:val="503920B8"/>
    <w:rsid w:val="503989D9"/>
    <w:rsid w:val="5040E03A"/>
    <w:rsid w:val="5042A7AD"/>
    <w:rsid w:val="504909FC"/>
    <w:rsid w:val="5049A854"/>
    <w:rsid w:val="504F646F"/>
    <w:rsid w:val="50534188"/>
    <w:rsid w:val="5059BCF5"/>
    <w:rsid w:val="505BF672"/>
    <w:rsid w:val="505D5A52"/>
    <w:rsid w:val="505E3540"/>
    <w:rsid w:val="50662585"/>
    <w:rsid w:val="50687A7A"/>
    <w:rsid w:val="5070DC2B"/>
    <w:rsid w:val="5074DD51"/>
    <w:rsid w:val="5075D718"/>
    <w:rsid w:val="5078C1EE"/>
    <w:rsid w:val="507DA407"/>
    <w:rsid w:val="507E28F1"/>
    <w:rsid w:val="5088B20B"/>
    <w:rsid w:val="508C7F28"/>
    <w:rsid w:val="508E2E5A"/>
    <w:rsid w:val="5095251E"/>
    <w:rsid w:val="5095DCD5"/>
    <w:rsid w:val="50978066"/>
    <w:rsid w:val="5098803D"/>
    <w:rsid w:val="509975E5"/>
    <w:rsid w:val="5099C8D9"/>
    <w:rsid w:val="509F930E"/>
    <w:rsid w:val="509F9F8F"/>
    <w:rsid w:val="50A190DD"/>
    <w:rsid w:val="50A35DD7"/>
    <w:rsid w:val="50A6F5CD"/>
    <w:rsid w:val="50A6FBB7"/>
    <w:rsid w:val="50BA6F2B"/>
    <w:rsid w:val="50BCB594"/>
    <w:rsid w:val="50BEED04"/>
    <w:rsid w:val="50C16D86"/>
    <w:rsid w:val="50C19263"/>
    <w:rsid w:val="50C1FE7C"/>
    <w:rsid w:val="50C97F5C"/>
    <w:rsid w:val="50CC4120"/>
    <w:rsid w:val="50D040C3"/>
    <w:rsid w:val="50D3AA1C"/>
    <w:rsid w:val="50D58DF9"/>
    <w:rsid w:val="50DC0385"/>
    <w:rsid w:val="50E2E698"/>
    <w:rsid w:val="50E3C976"/>
    <w:rsid w:val="50E6A7AB"/>
    <w:rsid w:val="50E7866F"/>
    <w:rsid w:val="50F270C9"/>
    <w:rsid w:val="50F43FC8"/>
    <w:rsid w:val="50F4F906"/>
    <w:rsid w:val="50F5EA06"/>
    <w:rsid w:val="50FC2959"/>
    <w:rsid w:val="50FFECF1"/>
    <w:rsid w:val="5102AF0A"/>
    <w:rsid w:val="5105937F"/>
    <w:rsid w:val="51075B90"/>
    <w:rsid w:val="5112C2C8"/>
    <w:rsid w:val="5113FFAB"/>
    <w:rsid w:val="5115D5D0"/>
    <w:rsid w:val="511F0E11"/>
    <w:rsid w:val="5121225E"/>
    <w:rsid w:val="512570AB"/>
    <w:rsid w:val="5125C381"/>
    <w:rsid w:val="5125CD3A"/>
    <w:rsid w:val="5127A8A4"/>
    <w:rsid w:val="51280528"/>
    <w:rsid w:val="51285CDE"/>
    <w:rsid w:val="51294DC3"/>
    <w:rsid w:val="512B544A"/>
    <w:rsid w:val="512DFC91"/>
    <w:rsid w:val="5131FDA1"/>
    <w:rsid w:val="5132DF94"/>
    <w:rsid w:val="5137BC78"/>
    <w:rsid w:val="51380AAA"/>
    <w:rsid w:val="5138A9EA"/>
    <w:rsid w:val="5139D500"/>
    <w:rsid w:val="514DC7BD"/>
    <w:rsid w:val="514E2406"/>
    <w:rsid w:val="514E9D25"/>
    <w:rsid w:val="51502829"/>
    <w:rsid w:val="5159A682"/>
    <w:rsid w:val="515A8EC8"/>
    <w:rsid w:val="516AD8B6"/>
    <w:rsid w:val="516DBCFD"/>
    <w:rsid w:val="516F085E"/>
    <w:rsid w:val="517EF91B"/>
    <w:rsid w:val="518252D8"/>
    <w:rsid w:val="518D7487"/>
    <w:rsid w:val="5191F689"/>
    <w:rsid w:val="51941D75"/>
    <w:rsid w:val="5194B2D2"/>
    <w:rsid w:val="5198182E"/>
    <w:rsid w:val="5198D433"/>
    <w:rsid w:val="51994973"/>
    <w:rsid w:val="519C50F8"/>
    <w:rsid w:val="519DDBAD"/>
    <w:rsid w:val="519EF448"/>
    <w:rsid w:val="519F777D"/>
    <w:rsid w:val="519FBFEC"/>
    <w:rsid w:val="51A712EE"/>
    <w:rsid w:val="51AA0D8E"/>
    <w:rsid w:val="51B7D63A"/>
    <w:rsid w:val="51B81822"/>
    <w:rsid w:val="51BD44CD"/>
    <w:rsid w:val="51C134C5"/>
    <w:rsid w:val="51C50944"/>
    <w:rsid w:val="51C53AED"/>
    <w:rsid w:val="51C6B8B9"/>
    <w:rsid w:val="51CB5164"/>
    <w:rsid w:val="51CCCDCA"/>
    <w:rsid w:val="51CD9B9A"/>
    <w:rsid w:val="51D1573D"/>
    <w:rsid w:val="51D2ABB5"/>
    <w:rsid w:val="51D67B51"/>
    <w:rsid w:val="51D6CEE6"/>
    <w:rsid w:val="51DA900B"/>
    <w:rsid w:val="51E4A20D"/>
    <w:rsid w:val="51E6DFBB"/>
    <w:rsid w:val="51EB9E13"/>
    <w:rsid w:val="51F25E76"/>
    <w:rsid w:val="51F3F31E"/>
    <w:rsid w:val="51F4F117"/>
    <w:rsid w:val="51FA2CC4"/>
    <w:rsid w:val="51FE2103"/>
    <w:rsid w:val="5200343C"/>
    <w:rsid w:val="5201B36C"/>
    <w:rsid w:val="5205CD19"/>
    <w:rsid w:val="5210855F"/>
    <w:rsid w:val="5211F942"/>
    <w:rsid w:val="521418D3"/>
    <w:rsid w:val="52141CBE"/>
    <w:rsid w:val="5216C18B"/>
    <w:rsid w:val="521C1BC7"/>
    <w:rsid w:val="521FA817"/>
    <w:rsid w:val="522295D0"/>
    <w:rsid w:val="52259516"/>
    <w:rsid w:val="522A58AD"/>
    <w:rsid w:val="522F8F1D"/>
    <w:rsid w:val="5239C523"/>
    <w:rsid w:val="523CBF4A"/>
    <w:rsid w:val="523E2490"/>
    <w:rsid w:val="524224B3"/>
    <w:rsid w:val="5244EA8D"/>
    <w:rsid w:val="52455699"/>
    <w:rsid w:val="524E32F8"/>
    <w:rsid w:val="524F8E10"/>
    <w:rsid w:val="52513520"/>
    <w:rsid w:val="5251DF9F"/>
    <w:rsid w:val="52741846"/>
    <w:rsid w:val="5275970C"/>
    <w:rsid w:val="5275CEEE"/>
    <w:rsid w:val="5276772A"/>
    <w:rsid w:val="52769E8C"/>
    <w:rsid w:val="52797CCF"/>
    <w:rsid w:val="52819BE0"/>
    <w:rsid w:val="5282C574"/>
    <w:rsid w:val="5282D9EA"/>
    <w:rsid w:val="5284AE0E"/>
    <w:rsid w:val="528851B0"/>
    <w:rsid w:val="528880F0"/>
    <w:rsid w:val="528BECAB"/>
    <w:rsid w:val="529235FF"/>
    <w:rsid w:val="52973C19"/>
    <w:rsid w:val="5298A2D3"/>
    <w:rsid w:val="529AE1A0"/>
    <w:rsid w:val="529C1F59"/>
    <w:rsid w:val="529E1B78"/>
    <w:rsid w:val="52A00E0D"/>
    <w:rsid w:val="52A3EE2B"/>
    <w:rsid w:val="52A68381"/>
    <w:rsid w:val="52A94E2A"/>
    <w:rsid w:val="52ADACCD"/>
    <w:rsid w:val="52B185A0"/>
    <w:rsid w:val="52B220C3"/>
    <w:rsid w:val="52B23DA0"/>
    <w:rsid w:val="52B384B6"/>
    <w:rsid w:val="52B3D4FC"/>
    <w:rsid w:val="52B5F060"/>
    <w:rsid w:val="52BBDA6F"/>
    <w:rsid w:val="52C0019C"/>
    <w:rsid w:val="52C017F5"/>
    <w:rsid w:val="52C03067"/>
    <w:rsid w:val="52C43038"/>
    <w:rsid w:val="52C51C43"/>
    <w:rsid w:val="52C58464"/>
    <w:rsid w:val="52C75B3C"/>
    <w:rsid w:val="52CBB441"/>
    <w:rsid w:val="52D803F6"/>
    <w:rsid w:val="52DE2352"/>
    <w:rsid w:val="52E101FD"/>
    <w:rsid w:val="52E4AFBF"/>
    <w:rsid w:val="52EFD287"/>
    <w:rsid w:val="52F41933"/>
    <w:rsid w:val="52F5E8AB"/>
    <w:rsid w:val="52F8D2D5"/>
    <w:rsid w:val="52FA34C0"/>
    <w:rsid w:val="52FE0F66"/>
    <w:rsid w:val="530C0385"/>
    <w:rsid w:val="53167014"/>
    <w:rsid w:val="53181829"/>
    <w:rsid w:val="53193519"/>
    <w:rsid w:val="5319996E"/>
    <w:rsid w:val="531B88C9"/>
    <w:rsid w:val="531B8C9E"/>
    <w:rsid w:val="5327374C"/>
    <w:rsid w:val="53277666"/>
    <w:rsid w:val="5327CFD7"/>
    <w:rsid w:val="532B1EAF"/>
    <w:rsid w:val="532C49EC"/>
    <w:rsid w:val="532F6B28"/>
    <w:rsid w:val="53305013"/>
    <w:rsid w:val="533245F2"/>
    <w:rsid w:val="533424BE"/>
    <w:rsid w:val="533C5DCA"/>
    <w:rsid w:val="534C2712"/>
    <w:rsid w:val="534DA89F"/>
    <w:rsid w:val="53578049"/>
    <w:rsid w:val="53599AE9"/>
    <w:rsid w:val="535E26D9"/>
    <w:rsid w:val="535F7064"/>
    <w:rsid w:val="5363E256"/>
    <w:rsid w:val="5365E762"/>
    <w:rsid w:val="536A6058"/>
    <w:rsid w:val="53715FEC"/>
    <w:rsid w:val="53751189"/>
    <w:rsid w:val="5379CEB0"/>
    <w:rsid w:val="537B6BF5"/>
    <w:rsid w:val="537E4E17"/>
    <w:rsid w:val="5382172B"/>
    <w:rsid w:val="53845C48"/>
    <w:rsid w:val="538588A1"/>
    <w:rsid w:val="5388464C"/>
    <w:rsid w:val="5388B832"/>
    <w:rsid w:val="538C8932"/>
    <w:rsid w:val="538F36ED"/>
    <w:rsid w:val="53920812"/>
    <w:rsid w:val="53949C1F"/>
    <w:rsid w:val="5394C237"/>
    <w:rsid w:val="53953E61"/>
    <w:rsid w:val="5396524A"/>
    <w:rsid w:val="5399925F"/>
    <w:rsid w:val="539EAE8A"/>
    <w:rsid w:val="539F0F8B"/>
    <w:rsid w:val="53B7B341"/>
    <w:rsid w:val="53B7DDCC"/>
    <w:rsid w:val="53B93135"/>
    <w:rsid w:val="53B947B6"/>
    <w:rsid w:val="53BF8FD7"/>
    <w:rsid w:val="53C43D03"/>
    <w:rsid w:val="53C51A09"/>
    <w:rsid w:val="53C8252C"/>
    <w:rsid w:val="53CED316"/>
    <w:rsid w:val="53D0DDD5"/>
    <w:rsid w:val="53D96EB4"/>
    <w:rsid w:val="53E14BB3"/>
    <w:rsid w:val="53EDBE5F"/>
    <w:rsid w:val="53EF91AE"/>
    <w:rsid w:val="53EFC5F8"/>
    <w:rsid w:val="53F48263"/>
    <w:rsid w:val="53FAE7B4"/>
    <w:rsid w:val="53FDE2F2"/>
    <w:rsid w:val="54017A62"/>
    <w:rsid w:val="54047949"/>
    <w:rsid w:val="54084010"/>
    <w:rsid w:val="540AEA2F"/>
    <w:rsid w:val="5411402B"/>
    <w:rsid w:val="541502B1"/>
    <w:rsid w:val="5419B19B"/>
    <w:rsid w:val="541F487B"/>
    <w:rsid w:val="542199D8"/>
    <w:rsid w:val="5423021A"/>
    <w:rsid w:val="5423D1D4"/>
    <w:rsid w:val="5426302E"/>
    <w:rsid w:val="5427A9CA"/>
    <w:rsid w:val="542BF345"/>
    <w:rsid w:val="543036B1"/>
    <w:rsid w:val="543B5317"/>
    <w:rsid w:val="543D5C56"/>
    <w:rsid w:val="543E3A42"/>
    <w:rsid w:val="543E5628"/>
    <w:rsid w:val="544135C5"/>
    <w:rsid w:val="5441F9EA"/>
    <w:rsid w:val="544DC652"/>
    <w:rsid w:val="544ECD2A"/>
    <w:rsid w:val="544FED22"/>
    <w:rsid w:val="54514E54"/>
    <w:rsid w:val="545457BA"/>
    <w:rsid w:val="5455DD76"/>
    <w:rsid w:val="545A7A54"/>
    <w:rsid w:val="545B3E74"/>
    <w:rsid w:val="545C0B9B"/>
    <w:rsid w:val="545F6E57"/>
    <w:rsid w:val="54667D17"/>
    <w:rsid w:val="5467F188"/>
    <w:rsid w:val="5468D54B"/>
    <w:rsid w:val="5469C17B"/>
    <w:rsid w:val="546A4B9E"/>
    <w:rsid w:val="546DA501"/>
    <w:rsid w:val="54709783"/>
    <w:rsid w:val="5474E095"/>
    <w:rsid w:val="547EE0D0"/>
    <w:rsid w:val="54889A45"/>
    <w:rsid w:val="54954987"/>
    <w:rsid w:val="549559F4"/>
    <w:rsid w:val="54984DC5"/>
    <w:rsid w:val="5499BD58"/>
    <w:rsid w:val="54A765CD"/>
    <w:rsid w:val="54A785AE"/>
    <w:rsid w:val="54A8B463"/>
    <w:rsid w:val="54AD126B"/>
    <w:rsid w:val="54B3B928"/>
    <w:rsid w:val="54B9629D"/>
    <w:rsid w:val="54BBC7F6"/>
    <w:rsid w:val="54BD9E08"/>
    <w:rsid w:val="54BF96C7"/>
    <w:rsid w:val="54C31862"/>
    <w:rsid w:val="54C65165"/>
    <w:rsid w:val="54C6AA8F"/>
    <w:rsid w:val="54C74EA1"/>
    <w:rsid w:val="54C783B4"/>
    <w:rsid w:val="54C88B75"/>
    <w:rsid w:val="54CF660F"/>
    <w:rsid w:val="54D5AACF"/>
    <w:rsid w:val="54D672E8"/>
    <w:rsid w:val="54D8DB25"/>
    <w:rsid w:val="54DA255B"/>
    <w:rsid w:val="54DD67E5"/>
    <w:rsid w:val="54E02469"/>
    <w:rsid w:val="54E29D85"/>
    <w:rsid w:val="54E2CE61"/>
    <w:rsid w:val="54EEA19A"/>
    <w:rsid w:val="54EFEF42"/>
    <w:rsid w:val="54EFF00C"/>
    <w:rsid w:val="54F36E18"/>
    <w:rsid w:val="54F384E3"/>
    <w:rsid w:val="54F98BCA"/>
    <w:rsid w:val="55033487"/>
    <w:rsid w:val="55046821"/>
    <w:rsid w:val="5506684F"/>
    <w:rsid w:val="5515818E"/>
    <w:rsid w:val="5516677C"/>
    <w:rsid w:val="551952E7"/>
    <w:rsid w:val="551ADDCF"/>
    <w:rsid w:val="551B893F"/>
    <w:rsid w:val="551E35EB"/>
    <w:rsid w:val="55232CA0"/>
    <w:rsid w:val="55233566"/>
    <w:rsid w:val="55241EF5"/>
    <w:rsid w:val="5526D6CE"/>
    <w:rsid w:val="5528F169"/>
    <w:rsid w:val="552B8686"/>
    <w:rsid w:val="5530F3B5"/>
    <w:rsid w:val="55319153"/>
    <w:rsid w:val="553310C5"/>
    <w:rsid w:val="55349A9A"/>
    <w:rsid w:val="55350C71"/>
    <w:rsid w:val="55384B12"/>
    <w:rsid w:val="5540BFC7"/>
    <w:rsid w:val="5545CD32"/>
    <w:rsid w:val="554E48DD"/>
    <w:rsid w:val="554F3D82"/>
    <w:rsid w:val="5551F9DE"/>
    <w:rsid w:val="55528E02"/>
    <w:rsid w:val="5553CAF8"/>
    <w:rsid w:val="5558A18F"/>
    <w:rsid w:val="55590C5F"/>
    <w:rsid w:val="555AE9A6"/>
    <w:rsid w:val="555C0E35"/>
    <w:rsid w:val="555D0144"/>
    <w:rsid w:val="555D16D4"/>
    <w:rsid w:val="555F6ED1"/>
    <w:rsid w:val="5560D1FB"/>
    <w:rsid w:val="55628A77"/>
    <w:rsid w:val="55643FB5"/>
    <w:rsid w:val="5564432B"/>
    <w:rsid w:val="5566628C"/>
    <w:rsid w:val="55681843"/>
    <w:rsid w:val="5569C1A3"/>
    <w:rsid w:val="556B1C49"/>
    <w:rsid w:val="556C4A93"/>
    <w:rsid w:val="5570DD65"/>
    <w:rsid w:val="557108A4"/>
    <w:rsid w:val="557CFAE7"/>
    <w:rsid w:val="557D28B4"/>
    <w:rsid w:val="55802E3C"/>
    <w:rsid w:val="5589C356"/>
    <w:rsid w:val="55968ACA"/>
    <w:rsid w:val="5597D021"/>
    <w:rsid w:val="55980BE4"/>
    <w:rsid w:val="55984E77"/>
    <w:rsid w:val="5598924F"/>
    <w:rsid w:val="559A9C78"/>
    <w:rsid w:val="559F763D"/>
    <w:rsid w:val="55A45C6F"/>
    <w:rsid w:val="55A7FA5B"/>
    <w:rsid w:val="55A8EF26"/>
    <w:rsid w:val="55AB68B3"/>
    <w:rsid w:val="55B370F6"/>
    <w:rsid w:val="55B3E3A7"/>
    <w:rsid w:val="55BFD0F5"/>
    <w:rsid w:val="55C5C20A"/>
    <w:rsid w:val="55C6E6F4"/>
    <w:rsid w:val="55C7ADA4"/>
    <w:rsid w:val="55C8485D"/>
    <w:rsid w:val="55CBFD3D"/>
    <w:rsid w:val="55E816E3"/>
    <w:rsid w:val="55E9C75D"/>
    <w:rsid w:val="55F4F181"/>
    <w:rsid w:val="55FC9A11"/>
    <w:rsid w:val="55FD1225"/>
    <w:rsid w:val="56032410"/>
    <w:rsid w:val="5603D23A"/>
    <w:rsid w:val="560404CA"/>
    <w:rsid w:val="560534D7"/>
    <w:rsid w:val="560DD99D"/>
    <w:rsid w:val="560EE996"/>
    <w:rsid w:val="5610EBD4"/>
    <w:rsid w:val="56122365"/>
    <w:rsid w:val="5615B896"/>
    <w:rsid w:val="5617BFB5"/>
    <w:rsid w:val="561EEAA8"/>
    <w:rsid w:val="56265DA3"/>
    <w:rsid w:val="562E101F"/>
    <w:rsid w:val="562EBC87"/>
    <w:rsid w:val="562F23B8"/>
    <w:rsid w:val="5630EAF1"/>
    <w:rsid w:val="56380433"/>
    <w:rsid w:val="563D8A98"/>
    <w:rsid w:val="5648A1E8"/>
    <w:rsid w:val="564BE8AB"/>
    <w:rsid w:val="564DC649"/>
    <w:rsid w:val="564E41B7"/>
    <w:rsid w:val="5654CED9"/>
    <w:rsid w:val="56563F7E"/>
    <w:rsid w:val="565B16D1"/>
    <w:rsid w:val="565CA418"/>
    <w:rsid w:val="565CBADC"/>
    <w:rsid w:val="565DE956"/>
    <w:rsid w:val="5668C4FF"/>
    <w:rsid w:val="56790251"/>
    <w:rsid w:val="567EB251"/>
    <w:rsid w:val="5681D79D"/>
    <w:rsid w:val="56844636"/>
    <w:rsid w:val="5686CC3D"/>
    <w:rsid w:val="5686FF8A"/>
    <w:rsid w:val="568873A3"/>
    <w:rsid w:val="56894D87"/>
    <w:rsid w:val="56907874"/>
    <w:rsid w:val="5694059A"/>
    <w:rsid w:val="569762DA"/>
    <w:rsid w:val="5698D46D"/>
    <w:rsid w:val="569B0F5A"/>
    <w:rsid w:val="569FA13D"/>
    <w:rsid w:val="569FC2B4"/>
    <w:rsid w:val="56A19CD2"/>
    <w:rsid w:val="56A4F262"/>
    <w:rsid w:val="56AF3DF9"/>
    <w:rsid w:val="56B128A8"/>
    <w:rsid w:val="56B6D046"/>
    <w:rsid w:val="56B9BCF3"/>
    <w:rsid w:val="56BCCA42"/>
    <w:rsid w:val="56BFE14A"/>
    <w:rsid w:val="56C1AE1F"/>
    <w:rsid w:val="56C3CA35"/>
    <w:rsid w:val="56C55800"/>
    <w:rsid w:val="56C7AFD4"/>
    <w:rsid w:val="56C8499E"/>
    <w:rsid w:val="56CCAC7C"/>
    <w:rsid w:val="56DABA47"/>
    <w:rsid w:val="56DD3F80"/>
    <w:rsid w:val="56DFFA6B"/>
    <w:rsid w:val="56E143C9"/>
    <w:rsid w:val="56E4EFA4"/>
    <w:rsid w:val="56E7DCC3"/>
    <w:rsid w:val="56F3464A"/>
    <w:rsid w:val="56F84D29"/>
    <w:rsid w:val="56FEB1BB"/>
    <w:rsid w:val="5700B1B7"/>
    <w:rsid w:val="57042143"/>
    <w:rsid w:val="5704BB63"/>
    <w:rsid w:val="5706DB1E"/>
    <w:rsid w:val="5706EDA0"/>
    <w:rsid w:val="57093A77"/>
    <w:rsid w:val="570FDE56"/>
    <w:rsid w:val="571B5074"/>
    <w:rsid w:val="571CC173"/>
    <w:rsid w:val="571F7BCC"/>
    <w:rsid w:val="57248FE6"/>
    <w:rsid w:val="572B8A40"/>
    <w:rsid w:val="572EC228"/>
    <w:rsid w:val="5731DDBC"/>
    <w:rsid w:val="573F8E48"/>
    <w:rsid w:val="5744E487"/>
    <w:rsid w:val="574D5EB4"/>
    <w:rsid w:val="575223CA"/>
    <w:rsid w:val="5752B788"/>
    <w:rsid w:val="5753F21F"/>
    <w:rsid w:val="575CB38D"/>
    <w:rsid w:val="575F4A35"/>
    <w:rsid w:val="5761D081"/>
    <w:rsid w:val="5766FA0F"/>
    <w:rsid w:val="576BF81B"/>
    <w:rsid w:val="57705BBF"/>
    <w:rsid w:val="5771A9CB"/>
    <w:rsid w:val="57731905"/>
    <w:rsid w:val="577525D8"/>
    <w:rsid w:val="57754B36"/>
    <w:rsid w:val="57759C89"/>
    <w:rsid w:val="5777A3B0"/>
    <w:rsid w:val="57793441"/>
    <w:rsid w:val="577D257E"/>
    <w:rsid w:val="5780627E"/>
    <w:rsid w:val="5782DCA2"/>
    <w:rsid w:val="578AD6B4"/>
    <w:rsid w:val="578CF3E0"/>
    <w:rsid w:val="578E97B5"/>
    <w:rsid w:val="57908463"/>
    <w:rsid w:val="5792DE72"/>
    <w:rsid w:val="579475C4"/>
    <w:rsid w:val="579BE931"/>
    <w:rsid w:val="579C32BA"/>
    <w:rsid w:val="57A031F7"/>
    <w:rsid w:val="57A4E83E"/>
    <w:rsid w:val="57AAD06E"/>
    <w:rsid w:val="57AD8E73"/>
    <w:rsid w:val="57B1E9D3"/>
    <w:rsid w:val="57B31C6C"/>
    <w:rsid w:val="57B33FF0"/>
    <w:rsid w:val="57B529E4"/>
    <w:rsid w:val="57B5B782"/>
    <w:rsid w:val="57B9845A"/>
    <w:rsid w:val="57BCFA1E"/>
    <w:rsid w:val="57BD7C5A"/>
    <w:rsid w:val="57BF5FA8"/>
    <w:rsid w:val="57C062A5"/>
    <w:rsid w:val="57C6A178"/>
    <w:rsid w:val="57CC2040"/>
    <w:rsid w:val="57CC5DBF"/>
    <w:rsid w:val="57CF1999"/>
    <w:rsid w:val="57D33FBC"/>
    <w:rsid w:val="57D583D5"/>
    <w:rsid w:val="57DC47B4"/>
    <w:rsid w:val="57DC670B"/>
    <w:rsid w:val="57E0AC8B"/>
    <w:rsid w:val="57E861CE"/>
    <w:rsid w:val="57ECDBD4"/>
    <w:rsid w:val="57ED5299"/>
    <w:rsid w:val="57F04896"/>
    <w:rsid w:val="57F0C2B0"/>
    <w:rsid w:val="57F8EAFF"/>
    <w:rsid w:val="57FA0795"/>
    <w:rsid w:val="57FDCBD2"/>
    <w:rsid w:val="57FE35E7"/>
    <w:rsid w:val="57FFB1D0"/>
    <w:rsid w:val="58036421"/>
    <w:rsid w:val="580A4825"/>
    <w:rsid w:val="580AAE1C"/>
    <w:rsid w:val="580ADFF2"/>
    <w:rsid w:val="580B16AF"/>
    <w:rsid w:val="580E55E8"/>
    <w:rsid w:val="580F2BED"/>
    <w:rsid w:val="580F4629"/>
    <w:rsid w:val="58143AAD"/>
    <w:rsid w:val="5815D65B"/>
    <w:rsid w:val="5816625B"/>
    <w:rsid w:val="5817D556"/>
    <w:rsid w:val="581A18A8"/>
    <w:rsid w:val="581A3CDF"/>
    <w:rsid w:val="581B8181"/>
    <w:rsid w:val="5821770D"/>
    <w:rsid w:val="5823CDAB"/>
    <w:rsid w:val="58277586"/>
    <w:rsid w:val="58278FED"/>
    <w:rsid w:val="582944FB"/>
    <w:rsid w:val="5829D0BA"/>
    <w:rsid w:val="582E4EAE"/>
    <w:rsid w:val="582E7D95"/>
    <w:rsid w:val="582E91B0"/>
    <w:rsid w:val="58305B80"/>
    <w:rsid w:val="5835B42E"/>
    <w:rsid w:val="5836EF18"/>
    <w:rsid w:val="5837B2B8"/>
    <w:rsid w:val="58397A52"/>
    <w:rsid w:val="5850F4C2"/>
    <w:rsid w:val="58538CF4"/>
    <w:rsid w:val="5855B075"/>
    <w:rsid w:val="585BB918"/>
    <w:rsid w:val="585CDCD8"/>
    <w:rsid w:val="585EFDF3"/>
    <w:rsid w:val="58645AA4"/>
    <w:rsid w:val="58645E29"/>
    <w:rsid w:val="586A526F"/>
    <w:rsid w:val="586C321E"/>
    <w:rsid w:val="586D2648"/>
    <w:rsid w:val="586E9FE7"/>
    <w:rsid w:val="5870659B"/>
    <w:rsid w:val="58728FD9"/>
    <w:rsid w:val="587554E8"/>
    <w:rsid w:val="5876AE41"/>
    <w:rsid w:val="587C41C4"/>
    <w:rsid w:val="5884359A"/>
    <w:rsid w:val="58879FB5"/>
    <w:rsid w:val="589FE013"/>
    <w:rsid w:val="58A0462D"/>
    <w:rsid w:val="58A14501"/>
    <w:rsid w:val="58A20B56"/>
    <w:rsid w:val="58A44A78"/>
    <w:rsid w:val="58A49269"/>
    <w:rsid w:val="58A59543"/>
    <w:rsid w:val="58AB0C8C"/>
    <w:rsid w:val="58AF4722"/>
    <w:rsid w:val="58B0BA97"/>
    <w:rsid w:val="58B5D8D3"/>
    <w:rsid w:val="58BD3DE8"/>
    <w:rsid w:val="58BF3B42"/>
    <w:rsid w:val="58C0E758"/>
    <w:rsid w:val="58C3C3AF"/>
    <w:rsid w:val="58C5CEE7"/>
    <w:rsid w:val="58C98117"/>
    <w:rsid w:val="58CE771C"/>
    <w:rsid w:val="58CEBD6F"/>
    <w:rsid w:val="58D368C9"/>
    <w:rsid w:val="58DB46B1"/>
    <w:rsid w:val="58DC14B8"/>
    <w:rsid w:val="58E42AD9"/>
    <w:rsid w:val="58E76C4C"/>
    <w:rsid w:val="58E9C3B4"/>
    <w:rsid w:val="58EC4009"/>
    <w:rsid w:val="58EC8B23"/>
    <w:rsid w:val="58EE1DEB"/>
    <w:rsid w:val="58F3079C"/>
    <w:rsid w:val="58F55EB7"/>
    <w:rsid w:val="5901A953"/>
    <w:rsid w:val="5904C5CB"/>
    <w:rsid w:val="5905D1A1"/>
    <w:rsid w:val="590A6151"/>
    <w:rsid w:val="5911B099"/>
    <w:rsid w:val="5914CC3F"/>
    <w:rsid w:val="591D9115"/>
    <w:rsid w:val="592207CB"/>
    <w:rsid w:val="5925B707"/>
    <w:rsid w:val="59279816"/>
    <w:rsid w:val="592A6B66"/>
    <w:rsid w:val="592DD772"/>
    <w:rsid w:val="5930F486"/>
    <w:rsid w:val="593279A9"/>
    <w:rsid w:val="59355D75"/>
    <w:rsid w:val="5937559D"/>
    <w:rsid w:val="5939239B"/>
    <w:rsid w:val="59392403"/>
    <w:rsid w:val="59398FB8"/>
    <w:rsid w:val="593CC2DF"/>
    <w:rsid w:val="593D6927"/>
    <w:rsid w:val="59463C7F"/>
    <w:rsid w:val="5946E226"/>
    <w:rsid w:val="59474B00"/>
    <w:rsid w:val="594E6199"/>
    <w:rsid w:val="5954B6F6"/>
    <w:rsid w:val="595677F3"/>
    <w:rsid w:val="595C4011"/>
    <w:rsid w:val="5961738F"/>
    <w:rsid w:val="59681E1F"/>
    <w:rsid w:val="596A20A2"/>
    <w:rsid w:val="596C7B9C"/>
    <w:rsid w:val="5973873B"/>
    <w:rsid w:val="5974A0E7"/>
    <w:rsid w:val="5974F4C7"/>
    <w:rsid w:val="59758160"/>
    <w:rsid w:val="597A1758"/>
    <w:rsid w:val="597F6961"/>
    <w:rsid w:val="598FA064"/>
    <w:rsid w:val="5990ADFB"/>
    <w:rsid w:val="5994D22E"/>
    <w:rsid w:val="59976DBD"/>
    <w:rsid w:val="5999E35F"/>
    <w:rsid w:val="599A5901"/>
    <w:rsid w:val="599DEE98"/>
    <w:rsid w:val="59A7DD7C"/>
    <w:rsid w:val="59A9CD6C"/>
    <w:rsid w:val="59AE54AA"/>
    <w:rsid w:val="59B0FC02"/>
    <w:rsid w:val="59B10FD4"/>
    <w:rsid w:val="59B858FF"/>
    <w:rsid w:val="59B8E7EF"/>
    <w:rsid w:val="59B8E894"/>
    <w:rsid w:val="59B9B5C7"/>
    <w:rsid w:val="59BB3164"/>
    <w:rsid w:val="59BC2045"/>
    <w:rsid w:val="59C104C0"/>
    <w:rsid w:val="59C276BE"/>
    <w:rsid w:val="59C56912"/>
    <w:rsid w:val="59C7FA92"/>
    <w:rsid w:val="59CC2E92"/>
    <w:rsid w:val="59CE19B5"/>
    <w:rsid w:val="59D9008D"/>
    <w:rsid w:val="59DC4FFA"/>
    <w:rsid w:val="59DDD290"/>
    <w:rsid w:val="59DE5A8C"/>
    <w:rsid w:val="59E2DCD1"/>
    <w:rsid w:val="59EE04BA"/>
    <w:rsid w:val="59FC7DA5"/>
    <w:rsid w:val="59FFA866"/>
    <w:rsid w:val="5A00182D"/>
    <w:rsid w:val="5A00B275"/>
    <w:rsid w:val="5A0E50D2"/>
    <w:rsid w:val="5A0E8FD2"/>
    <w:rsid w:val="5A0EA5F1"/>
    <w:rsid w:val="5A11FCB3"/>
    <w:rsid w:val="5A147EE3"/>
    <w:rsid w:val="5A155D38"/>
    <w:rsid w:val="5A161979"/>
    <w:rsid w:val="5A219A84"/>
    <w:rsid w:val="5A23DFEE"/>
    <w:rsid w:val="5A23E0D4"/>
    <w:rsid w:val="5A240FF3"/>
    <w:rsid w:val="5A26CE43"/>
    <w:rsid w:val="5A2850C7"/>
    <w:rsid w:val="5A2926F2"/>
    <w:rsid w:val="5A3179A8"/>
    <w:rsid w:val="5A342952"/>
    <w:rsid w:val="5A34846D"/>
    <w:rsid w:val="5A35A869"/>
    <w:rsid w:val="5A380E82"/>
    <w:rsid w:val="5A3A3197"/>
    <w:rsid w:val="5A3A3441"/>
    <w:rsid w:val="5A3B1EA7"/>
    <w:rsid w:val="5A3B23A5"/>
    <w:rsid w:val="5A3FA79D"/>
    <w:rsid w:val="5A40B35E"/>
    <w:rsid w:val="5A454DAF"/>
    <w:rsid w:val="5A46E6C8"/>
    <w:rsid w:val="5A4B2E43"/>
    <w:rsid w:val="5A4FDDDA"/>
    <w:rsid w:val="5A5228F5"/>
    <w:rsid w:val="5A542B23"/>
    <w:rsid w:val="5A567AC7"/>
    <w:rsid w:val="5A586CBD"/>
    <w:rsid w:val="5A5A94B2"/>
    <w:rsid w:val="5A614C4D"/>
    <w:rsid w:val="5A6C6B2F"/>
    <w:rsid w:val="5A6D028E"/>
    <w:rsid w:val="5A6F0FE2"/>
    <w:rsid w:val="5A6F3786"/>
    <w:rsid w:val="5A77BCE9"/>
    <w:rsid w:val="5A794BB2"/>
    <w:rsid w:val="5A81B5D5"/>
    <w:rsid w:val="5A836DC9"/>
    <w:rsid w:val="5A85447A"/>
    <w:rsid w:val="5A859B38"/>
    <w:rsid w:val="5A881500"/>
    <w:rsid w:val="5A8E7ED0"/>
    <w:rsid w:val="5A910D1C"/>
    <w:rsid w:val="5A9F217C"/>
    <w:rsid w:val="5A9F425B"/>
    <w:rsid w:val="5A9FFB75"/>
    <w:rsid w:val="5AA104C4"/>
    <w:rsid w:val="5AA4446C"/>
    <w:rsid w:val="5AA8C117"/>
    <w:rsid w:val="5AAEC7DE"/>
    <w:rsid w:val="5AB6A1B5"/>
    <w:rsid w:val="5AB8FA56"/>
    <w:rsid w:val="5ABC2E61"/>
    <w:rsid w:val="5AC16EF9"/>
    <w:rsid w:val="5AC54819"/>
    <w:rsid w:val="5AC728FB"/>
    <w:rsid w:val="5AC7EA5F"/>
    <w:rsid w:val="5ACC5A3D"/>
    <w:rsid w:val="5AD10A1A"/>
    <w:rsid w:val="5AD46AAA"/>
    <w:rsid w:val="5ADAA299"/>
    <w:rsid w:val="5AE537E8"/>
    <w:rsid w:val="5AEA775A"/>
    <w:rsid w:val="5AEC905C"/>
    <w:rsid w:val="5AEEC94F"/>
    <w:rsid w:val="5AEF4837"/>
    <w:rsid w:val="5AF2837F"/>
    <w:rsid w:val="5AF8E3FC"/>
    <w:rsid w:val="5AFA9F2A"/>
    <w:rsid w:val="5AFFE2C6"/>
    <w:rsid w:val="5B09A899"/>
    <w:rsid w:val="5B09D04F"/>
    <w:rsid w:val="5B0A5B08"/>
    <w:rsid w:val="5B0D1504"/>
    <w:rsid w:val="5B12CBE6"/>
    <w:rsid w:val="5B1A9D2F"/>
    <w:rsid w:val="5B1ECB8C"/>
    <w:rsid w:val="5B20F395"/>
    <w:rsid w:val="5B26A7A5"/>
    <w:rsid w:val="5B27D36C"/>
    <w:rsid w:val="5B2888EE"/>
    <w:rsid w:val="5B307D12"/>
    <w:rsid w:val="5B311678"/>
    <w:rsid w:val="5B3449EA"/>
    <w:rsid w:val="5B38BCE3"/>
    <w:rsid w:val="5B3DCD5A"/>
    <w:rsid w:val="5B400FD3"/>
    <w:rsid w:val="5B420239"/>
    <w:rsid w:val="5B46E69E"/>
    <w:rsid w:val="5B47D8F4"/>
    <w:rsid w:val="5B492D5F"/>
    <w:rsid w:val="5B4A1C59"/>
    <w:rsid w:val="5B4B57B6"/>
    <w:rsid w:val="5B4D468F"/>
    <w:rsid w:val="5B50D45B"/>
    <w:rsid w:val="5B52699C"/>
    <w:rsid w:val="5B541F5D"/>
    <w:rsid w:val="5B5656E6"/>
    <w:rsid w:val="5B5788B5"/>
    <w:rsid w:val="5B5A7716"/>
    <w:rsid w:val="5B5BD770"/>
    <w:rsid w:val="5B5F4AAC"/>
    <w:rsid w:val="5B61ABA4"/>
    <w:rsid w:val="5B649606"/>
    <w:rsid w:val="5B6842F8"/>
    <w:rsid w:val="5B68A695"/>
    <w:rsid w:val="5B692EE5"/>
    <w:rsid w:val="5B73197C"/>
    <w:rsid w:val="5B79B7EA"/>
    <w:rsid w:val="5B7DAEF9"/>
    <w:rsid w:val="5B833BC9"/>
    <w:rsid w:val="5B83B003"/>
    <w:rsid w:val="5B8F074C"/>
    <w:rsid w:val="5B908EB7"/>
    <w:rsid w:val="5B92F8BC"/>
    <w:rsid w:val="5B945160"/>
    <w:rsid w:val="5B95CE57"/>
    <w:rsid w:val="5B98E23B"/>
    <w:rsid w:val="5BA33AED"/>
    <w:rsid w:val="5BA40480"/>
    <w:rsid w:val="5BA43ED5"/>
    <w:rsid w:val="5BAA9F63"/>
    <w:rsid w:val="5BACB7F4"/>
    <w:rsid w:val="5BAD24F2"/>
    <w:rsid w:val="5BB2F60A"/>
    <w:rsid w:val="5BB431FA"/>
    <w:rsid w:val="5BBAFBCC"/>
    <w:rsid w:val="5BBB9883"/>
    <w:rsid w:val="5BC032A1"/>
    <w:rsid w:val="5BC202FE"/>
    <w:rsid w:val="5BC72C77"/>
    <w:rsid w:val="5BC92441"/>
    <w:rsid w:val="5BCC4126"/>
    <w:rsid w:val="5BD03910"/>
    <w:rsid w:val="5BD077CE"/>
    <w:rsid w:val="5BDBE00E"/>
    <w:rsid w:val="5BE424C4"/>
    <w:rsid w:val="5BE6ACDF"/>
    <w:rsid w:val="5BEB2027"/>
    <w:rsid w:val="5BF11631"/>
    <w:rsid w:val="5BF47955"/>
    <w:rsid w:val="5BFB9F98"/>
    <w:rsid w:val="5BFDDF21"/>
    <w:rsid w:val="5C070611"/>
    <w:rsid w:val="5C0C890D"/>
    <w:rsid w:val="5C0FCB89"/>
    <w:rsid w:val="5C12D465"/>
    <w:rsid w:val="5C1E0894"/>
    <w:rsid w:val="5C201565"/>
    <w:rsid w:val="5C24FA2B"/>
    <w:rsid w:val="5C2BD02A"/>
    <w:rsid w:val="5C2BD446"/>
    <w:rsid w:val="5C336FCD"/>
    <w:rsid w:val="5C37CC11"/>
    <w:rsid w:val="5C3D18C6"/>
    <w:rsid w:val="5C3DC771"/>
    <w:rsid w:val="5C3E4DFE"/>
    <w:rsid w:val="5C3FBF24"/>
    <w:rsid w:val="5C40F4BD"/>
    <w:rsid w:val="5C41BF75"/>
    <w:rsid w:val="5C42AE2E"/>
    <w:rsid w:val="5C440405"/>
    <w:rsid w:val="5C49A651"/>
    <w:rsid w:val="5C4A9D96"/>
    <w:rsid w:val="5C52E1AD"/>
    <w:rsid w:val="5C67753E"/>
    <w:rsid w:val="5C740555"/>
    <w:rsid w:val="5C75039F"/>
    <w:rsid w:val="5C7F99C5"/>
    <w:rsid w:val="5C84EABF"/>
    <w:rsid w:val="5C8807B0"/>
    <w:rsid w:val="5C890344"/>
    <w:rsid w:val="5C8CB4AA"/>
    <w:rsid w:val="5C8F9F5A"/>
    <w:rsid w:val="5C90D1C2"/>
    <w:rsid w:val="5C966118"/>
    <w:rsid w:val="5C9835E3"/>
    <w:rsid w:val="5C9873C5"/>
    <w:rsid w:val="5C9B44F2"/>
    <w:rsid w:val="5C9FDBE7"/>
    <w:rsid w:val="5CA20070"/>
    <w:rsid w:val="5CA2EFF8"/>
    <w:rsid w:val="5CA2FF11"/>
    <w:rsid w:val="5CA7195E"/>
    <w:rsid w:val="5CB29C7F"/>
    <w:rsid w:val="5CB66026"/>
    <w:rsid w:val="5CBB3A71"/>
    <w:rsid w:val="5CC0928A"/>
    <w:rsid w:val="5CC45529"/>
    <w:rsid w:val="5CC547DF"/>
    <w:rsid w:val="5CC608C7"/>
    <w:rsid w:val="5CC7F6D2"/>
    <w:rsid w:val="5CC8C562"/>
    <w:rsid w:val="5CC955D8"/>
    <w:rsid w:val="5CCE18FC"/>
    <w:rsid w:val="5CCF7391"/>
    <w:rsid w:val="5CD1D02C"/>
    <w:rsid w:val="5CD23217"/>
    <w:rsid w:val="5CD30FBC"/>
    <w:rsid w:val="5CDA1E90"/>
    <w:rsid w:val="5CDB379E"/>
    <w:rsid w:val="5CE03489"/>
    <w:rsid w:val="5CE67541"/>
    <w:rsid w:val="5CE91CD4"/>
    <w:rsid w:val="5CEBD34F"/>
    <w:rsid w:val="5CEC7587"/>
    <w:rsid w:val="5CF8290B"/>
    <w:rsid w:val="5CF9EBE7"/>
    <w:rsid w:val="5CFA34C9"/>
    <w:rsid w:val="5D012904"/>
    <w:rsid w:val="5D0A3912"/>
    <w:rsid w:val="5D0EC840"/>
    <w:rsid w:val="5D163DFF"/>
    <w:rsid w:val="5D166DBB"/>
    <w:rsid w:val="5D190040"/>
    <w:rsid w:val="5D1DA711"/>
    <w:rsid w:val="5D1E4E9F"/>
    <w:rsid w:val="5D249BAD"/>
    <w:rsid w:val="5D24D901"/>
    <w:rsid w:val="5D274C6C"/>
    <w:rsid w:val="5D288F0B"/>
    <w:rsid w:val="5D2ED0E5"/>
    <w:rsid w:val="5D311568"/>
    <w:rsid w:val="5D340707"/>
    <w:rsid w:val="5D34F852"/>
    <w:rsid w:val="5D375946"/>
    <w:rsid w:val="5D39C849"/>
    <w:rsid w:val="5D4187B1"/>
    <w:rsid w:val="5D46E87F"/>
    <w:rsid w:val="5D493B66"/>
    <w:rsid w:val="5D4F5A0F"/>
    <w:rsid w:val="5D51E996"/>
    <w:rsid w:val="5D54EA4F"/>
    <w:rsid w:val="5D55337F"/>
    <w:rsid w:val="5D5874DD"/>
    <w:rsid w:val="5D5C5245"/>
    <w:rsid w:val="5D5F3D4A"/>
    <w:rsid w:val="5D62286F"/>
    <w:rsid w:val="5D6292A9"/>
    <w:rsid w:val="5D64B514"/>
    <w:rsid w:val="5D658DD5"/>
    <w:rsid w:val="5D65C65A"/>
    <w:rsid w:val="5D72F369"/>
    <w:rsid w:val="5D73E2C3"/>
    <w:rsid w:val="5D758FD2"/>
    <w:rsid w:val="5D78C2C2"/>
    <w:rsid w:val="5D7CBD59"/>
    <w:rsid w:val="5D7F60B6"/>
    <w:rsid w:val="5D87D19F"/>
    <w:rsid w:val="5D8AD1CC"/>
    <w:rsid w:val="5D934810"/>
    <w:rsid w:val="5D981288"/>
    <w:rsid w:val="5D99AE59"/>
    <w:rsid w:val="5D9A8B33"/>
    <w:rsid w:val="5D9CC2F4"/>
    <w:rsid w:val="5DA5236A"/>
    <w:rsid w:val="5DAA5F30"/>
    <w:rsid w:val="5DAC968E"/>
    <w:rsid w:val="5DB15507"/>
    <w:rsid w:val="5DBC79BC"/>
    <w:rsid w:val="5DBCCC50"/>
    <w:rsid w:val="5DBFE898"/>
    <w:rsid w:val="5DC355D2"/>
    <w:rsid w:val="5DC8C877"/>
    <w:rsid w:val="5DD28F7A"/>
    <w:rsid w:val="5DD3CA62"/>
    <w:rsid w:val="5DD3FFFB"/>
    <w:rsid w:val="5DDB7021"/>
    <w:rsid w:val="5DE725A9"/>
    <w:rsid w:val="5DECDB8A"/>
    <w:rsid w:val="5DEF17DD"/>
    <w:rsid w:val="5DEF3403"/>
    <w:rsid w:val="5DF04785"/>
    <w:rsid w:val="5DF29BA1"/>
    <w:rsid w:val="5DF8F2B4"/>
    <w:rsid w:val="5E0369EE"/>
    <w:rsid w:val="5E0465AA"/>
    <w:rsid w:val="5E07305D"/>
    <w:rsid w:val="5E0ADC6D"/>
    <w:rsid w:val="5E0B9A71"/>
    <w:rsid w:val="5E0E5984"/>
    <w:rsid w:val="5E124830"/>
    <w:rsid w:val="5E153C83"/>
    <w:rsid w:val="5E160EE7"/>
    <w:rsid w:val="5E1E1CC9"/>
    <w:rsid w:val="5E306265"/>
    <w:rsid w:val="5E314E15"/>
    <w:rsid w:val="5E34899B"/>
    <w:rsid w:val="5E3A5BCC"/>
    <w:rsid w:val="5E3CD21C"/>
    <w:rsid w:val="5E3DCB2B"/>
    <w:rsid w:val="5E3E9842"/>
    <w:rsid w:val="5E3EF9AC"/>
    <w:rsid w:val="5E3FE1F9"/>
    <w:rsid w:val="5E43BCA8"/>
    <w:rsid w:val="5E47D719"/>
    <w:rsid w:val="5E4BCD56"/>
    <w:rsid w:val="5E4E6420"/>
    <w:rsid w:val="5E51CD0F"/>
    <w:rsid w:val="5E51F22B"/>
    <w:rsid w:val="5E541E5B"/>
    <w:rsid w:val="5E591D99"/>
    <w:rsid w:val="5E5DAFF6"/>
    <w:rsid w:val="5E62A7F5"/>
    <w:rsid w:val="5E6525F5"/>
    <w:rsid w:val="5E734F73"/>
    <w:rsid w:val="5E76AB7D"/>
    <w:rsid w:val="5E7787BC"/>
    <w:rsid w:val="5E7BD804"/>
    <w:rsid w:val="5E7DAAE3"/>
    <w:rsid w:val="5E7E5228"/>
    <w:rsid w:val="5E843B7C"/>
    <w:rsid w:val="5E888482"/>
    <w:rsid w:val="5E88F106"/>
    <w:rsid w:val="5E8BA44A"/>
    <w:rsid w:val="5E91C83C"/>
    <w:rsid w:val="5E97DA6D"/>
    <w:rsid w:val="5EA3FA2C"/>
    <w:rsid w:val="5EA6EF4C"/>
    <w:rsid w:val="5EAA449C"/>
    <w:rsid w:val="5EABABD8"/>
    <w:rsid w:val="5EABC4F7"/>
    <w:rsid w:val="5EAD808C"/>
    <w:rsid w:val="5EBE9DC1"/>
    <w:rsid w:val="5EBFD0B6"/>
    <w:rsid w:val="5ECD9AF4"/>
    <w:rsid w:val="5ED9C990"/>
    <w:rsid w:val="5EDCD7E3"/>
    <w:rsid w:val="5EDE8688"/>
    <w:rsid w:val="5EE2F044"/>
    <w:rsid w:val="5EE46DA2"/>
    <w:rsid w:val="5EEA9D41"/>
    <w:rsid w:val="5EEE7240"/>
    <w:rsid w:val="5EEF3914"/>
    <w:rsid w:val="5EEF9FAB"/>
    <w:rsid w:val="5EF327B8"/>
    <w:rsid w:val="5EF490AC"/>
    <w:rsid w:val="5EF5E756"/>
    <w:rsid w:val="5EFF4C2C"/>
    <w:rsid w:val="5F0AC780"/>
    <w:rsid w:val="5F0B59B7"/>
    <w:rsid w:val="5F0BAEAE"/>
    <w:rsid w:val="5F11F9E3"/>
    <w:rsid w:val="5F1254AE"/>
    <w:rsid w:val="5F12E0C8"/>
    <w:rsid w:val="5F15A2A8"/>
    <w:rsid w:val="5F167280"/>
    <w:rsid w:val="5F180231"/>
    <w:rsid w:val="5F1D569B"/>
    <w:rsid w:val="5F2049E1"/>
    <w:rsid w:val="5F20FA7D"/>
    <w:rsid w:val="5F22155D"/>
    <w:rsid w:val="5F2F3FED"/>
    <w:rsid w:val="5F2F8128"/>
    <w:rsid w:val="5F30D9F0"/>
    <w:rsid w:val="5F365F32"/>
    <w:rsid w:val="5F3C6DF8"/>
    <w:rsid w:val="5F3F01CC"/>
    <w:rsid w:val="5F408F43"/>
    <w:rsid w:val="5F449392"/>
    <w:rsid w:val="5F45DD52"/>
    <w:rsid w:val="5F503C5C"/>
    <w:rsid w:val="5F5CF167"/>
    <w:rsid w:val="5F5DD945"/>
    <w:rsid w:val="5F5F5182"/>
    <w:rsid w:val="5F63DF62"/>
    <w:rsid w:val="5F662FF8"/>
    <w:rsid w:val="5F6AAB15"/>
    <w:rsid w:val="5F6B3AE8"/>
    <w:rsid w:val="5F723609"/>
    <w:rsid w:val="5F731399"/>
    <w:rsid w:val="5F7482FC"/>
    <w:rsid w:val="5F758404"/>
    <w:rsid w:val="5F7A7081"/>
    <w:rsid w:val="5F874C87"/>
    <w:rsid w:val="5F880978"/>
    <w:rsid w:val="5F92A1CD"/>
    <w:rsid w:val="5F9504CD"/>
    <w:rsid w:val="5F95E8BF"/>
    <w:rsid w:val="5F9B1D3C"/>
    <w:rsid w:val="5F9BE914"/>
    <w:rsid w:val="5F9DFE85"/>
    <w:rsid w:val="5FA0BD3A"/>
    <w:rsid w:val="5FA1D216"/>
    <w:rsid w:val="5FA1D740"/>
    <w:rsid w:val="5FA7BA8E"/>
    <w:rsid w:val="5FAB023A"/>
    <w:rsid w:val="5FAF71BE"/>
    <w:rsid w:val="5FB43595"/>
    <w:rsid w:val="5FB76C73"/>
    <w:rsid w:val="5FBBCAA8"/>
    <w:rsid w:val="5FBBDD6F"/>
    <w:rsid w:val="5FBC9C27"/>
    <w:rsid w:val="5FBDDB04"/>
    <w:rsid w:val="5FC0A106"/>
    <w:rsid w:val="5FC26E07"/>
    <w:rsid w:val="5FC36C7E"/>
    <w:rsid w:val="5FCB6C83"/>
    <w:rsid w:val="5FCC0424"/>
    <w:rsid w:val="5FCC4C59"/>
    <w:rsid w:val="5FD41B6A"/>
    <w:rsid w:val="5FD57A33"/>
    <w:rsid w:val="5FD5B9D0"/>
    <w:rsid w:val="5FD6F478"/>
    <w:rsid w:val="5FD97385"/>
    <w:rsid w:val="5FDAFDF0"/>
    <w:rsid w:val="5FDFD495"/>
    <w:rsid w:val="5FE15E22"/>
    <w:rsid w:val="5FE17EEE"/>
    <w:rsid w:val="5FE3962D"/>
    <w:rsid w:val="5FE77983"/>
    <w:rsid w:val="5FF46BC1"/>
    <w:rsid w:val="5FF4CA56"/>
    <w:rsid w:val="5FFFC123"/>
    <w:rsid w:val="600533CF"/>
    <w:rsid w:val="600881A5"/>
    <w:rsid w:val="6010C8B1"/>
    <w:rsid w:val="60119461"/>
    <w:rsid w:val="601275BE"/>
    <w:rsid w:val="60130977"/>
    <w:rsid w:val="60141730"/>
    <w:rsid w:val="60151BEA"/>
    <w:rsid w:val="6015F4EE"/>
    <w:rsid w:val="60189555"/>
    <w:rsid w:val="601911F1"/>
    <w:rsid w:val="601BC10F"/>
    <w:rsid w:val="6024CAB7"/>
    <w:rsid w:val="602B7EFB"/>
    <w:rsid w:val="602CD4EC"/>
    <w:rsid w:val="602E1EB3"/>
    <w:rsid w:val="603733C0"/>
    <w:rsid w:val="603A4A1A"/>
    <w:rsid w:val="603B461F"/>
    <w:rsid w:val="603ED928"/>
    <w:rsid w:val="6041974C"/>
    <w:rsid w:val="6041F793"/>
    <w:rsid w:val="6042885D"/>
    <w:rsid w:val="60452B83"/>
    <w:rsid w:val="6048E094"/>
    <w:rsid w:val="604D6077"/>
    <w:rsid w:val="60597B14"/>
    <w:rsid w:val="605AA30A"/>
    <w:rsid w:val="605D3D14"/>
    <w:rsid w:val="605DE7BD"/>
    <w:rsid w:val="605E0F01"/>
    <w:rsid w:val="605E2C45"/>
    <w:rsid w:val="60622C99"/>
    <w:rsid w:val="60646A1A"/>
    <w:rsid w:val="60667DEB"/>
    <w:rsid w:val="60678A09"/>
    <w:rsid w:val="607113BE"/>
    <w:rsid w:val="607186E8"/>
    <w:rsid w:val="607333E2"/>
    <w:rsid w:val="6078FB89"/>
    <w:rsid w:val="607A93AC"/>
    <w:rsid w:val="607C3613"/>
    <w:rsid w:val="607CEB18"/>
    <w:rsid w:val="60837086"/>
    <w:rsid w:val="6083F9DC"/>
    <w:rsid w:val="6086FE05"/>
    <w:rsid w:val="608BD6BB"/>
    <w:rsid w:val="60943E62"/>
    <w:rsid w:val="609586C3"/>
    <w:rsid w:val="609C5C3F"/>
    <w:rsid w:val="60A2512A"/>
    <w:rsid w:val="60AA166B"/>
    <w:rsid w:val="60B57F64"/>
    <w:rsid w:val="60B724CA"/>
    <w:rsid w:val="60B9385C"/>
    <w:rsid w:val="60B94F9B"/>
    <w:rsid w:val="60BA26D9"/>
    <w:rsid w:val="60BA7BC3"/>
    <w:rsid w:val="60BB35C7"/>
    <w:rsid w:val="60C34E00"/>
    <w:rsid w:val="60CBD649"/>
    <w:rsid w:val="60CCEAAD"/>
    <w:rsid w:val="60CE658E"/>
    <w:rsid w:val="60DD6D06"/>
    <w:rsid w:val="60DEA7A3"/>
    <w:rsid w:val="60E1FD5A"/>
    <w:rsid w:val="60E957FE"/>
    <w:rsid w:val="60E97B70"/>
    <w:rsid w:val="60EA6502"/>
    <w:rsid w:val="60EC0808"/>
    <w:rsid w:val="60EDF6A4"/>
    <w:rsid w:val="60EF709A"/>
    <w:rsid w:val="60F51EE2"/>
    <w:rsid w:val="60FA21F3"/>
    <w:rsid w:val="610EAFAB"/>
    <w:rsid w:val="611191D0"/>
    <w:rsid w:val="61128D9C"/>
    <w:rsid w:val="61134F53"/>
    <w:rsid w:val="611ABBB2"/>
    <w:rsid w:val="612A42A2"/>
    <w:rsid w:val="612C6A75"/>
    <w:rsid w:val="612CEEA5"/>
    <w:rsid w:val="612DF12F"/>
    <w:rsid w:val="612DFD66"/>
    <w:rsid w:val="61353B64"/>
    <w:rsid w:val="613D6242"/>
    <w:rsid w:val="613F270B"/>
    <w:rsid w:val="614546D9"/>
    <w:rsid w:val="6147C09E"/>
    <w:rsid w:val="614B3CAA"/>
    <w:rsid w:val="614FE1A1"/>
    <w:rsid w:val="6150E019"/>
    <w:rsid w:val="61536181"/>
    <w:rsid w:val="6154812F"/>
    <w:rsid w:val="6155921D"/>
    <w:rsid w:val="615A7849"/>
    <w:rsid w:val="615CD432"/>
    <w:rsid w:val="6167CE68"/>
    <w:rsid w:val="616D43A9"/>
    <w:rsid w:val="61715A09"/>
    <w:rsid w:val="617BEAB2"/>
    <w:rsid w:val="61835B6C"/>
    <w:rsid w:val="6183B343"/>
    <w:rsid w:val="6188A882"/>
    <w:rsid w:val="6189B309"/>
    <w:rsid w:val="619141B2"/>
    <w:rsid w:val="61946E6F"/>
    <w:rsid w:val="61970A5B"/>
    <w:rsid w:val="6199371B"/>
    <w:rsid w:val="619ADF11"/>
    <w:rsid w:val="61A4557A"/>
    <w:rsid w:val="61A55D7B"/>
    <w:rsid w:val="61A6B89A"/>
    <w:rsid w:val="61A7AFF4"/>
    <w:rsid w:val="61A8B782"/>
    <w:rsid w:val="61A9CBE1"/>
    <w:rsid w:val="61A9F31B"/>
    <w:rsid w:val="61AAA454"/>
    <w:rsid w:val="61ABB549"/>
    <w:rsid w:val="61ABB57A"/>
    <w:rsid w:val="61B20369"/>
    <w:rsid w:val="61B59BF7"/>
    <w:rsid w:val="61B88710"/>
    <w:rsid w:val="61C875D4"/>
    <w:rsid w:val="61D66DB4"/>
    <w:rsid w:val="61DD9F2F"/>
    <w:rsid w:val="61DEA9A1"/>
    <w:rsid w:val="61E007BF"/>
    <w:rsid w:val="61E094EC"/>
    <w:rsid w:val="61E3639A"/>
    <w:rsid w:val="61E3CB6E"/>
    <w:rsid w:val="61E6092B"/>
    <w:rsid w:val="61E96ADD"/>
    <w:rsid w:val="61EA7D7C"/>
    <w:rsid w:val="61F2ABC3"/>
    <w:rsid w:val="61F2CCC3"/>
    <w:rsid w:val="61F64DFA"/>
    <w:rsid w:val="61F6B2E7"/>
    <w:rsid w:val="61F701B7"/>
    <w:rsid w:val="61FB9C96"/>
    <w:rsid w:val="62002721"/>
    <w:rsid w:val="62014D4F"/>
    <w:rsid w:val="62054E75"/>
    <w:rsid w:val="620BC716"/>
    <w:rsid w:val="620E4019"/>
    <w:rsid w:val="620E738C"/>
    <w:rsid w:val="62144136"/>
    <w:rsid w:val="6216C191"/>
    <w:rsid w:val="622077E8"/>
    <w:rsid w:val="6222DBD8"/>
    <w:rsid w:val="62268641"/>
    <w:rsid w:val="6226FD95"/>
    <w:rsid w:val="622D0F4E"/>
    <w:rsid w:val="622FE7EC"/>
    <w:rsid w:val="6232D8E9"/>
    <w:rsid w:val="6244514B"/>
    <w:rsid w:val="624788C3"/>
    <w:rsid w:val="6247B49D"/>
    <w:rsid w:val="6248A4BA"/>
    <w:rsid w:val="62495233"/>
    <w:rsid w:val="62536007"/>
    <w:rsid w:val="6255D05D"/>
    <w:rsid w:val="62592EE1"/>
    <w:rsid w:val="625AC5C4"/>
    <w:rsid w:val="625F9B28"/>
    <w:rsid w:val="6268F3E1"/>
    <w:rsid w:val="626A001C"/>
    <w:rsid w:val="626D2B82"/>
    <w:rsid w:val="626D42A3"/>
    <w:rsid w:val="627584CB"/>
    <w:rsid w:val="6278DE46"/>
    <w:rsid w:val="6278FE40"/>
    <w:rsid w:val="627DE18B"/>
    <w:rsid w:val="62822CBF"/>
    <w:rsid w:val="6284709C"/>
    <w:rsid w:val="628B70D4"/>
    <w:rsid w:val="629C2D93"/>
    <w:rsid w:val="629DC836"/>
    <w:rsid w:val="629F63A9"/>
    <w:rsid w:val="629FD56B"/>
    <w:rsid w:val="62A9334A"/>
    <w:rsid w:val="62A99608"/>
    <w:rsid w:val="62AE4407"/>
    <w:rsid w:val="62B6C9AD"/>
    <w:rsid w:val="62B85518"/>
    <w:rsid w:val="62B9A5FB"/>
    <w:rsid w:val="62BAFF27"/>
    <w:rsid w:val="62BD9176"/>
    <w:rsid w:val="62C861C0"/>
    <w:rsid w:val="62C996A4"/>
    <w:rsid w:val="62CD1394"/>
    <w:rsid w:val="62CD2D30"/>
    <w:rsid w:val="62CF0ECB"/>
    <w:rsid w:val="62D00A1A"/>
    <w:rsid w:val="62D01852"/>
    <w:rsid w:val="62DE12A4"/>
    <w:rsid w:val="62E02C09"/>
    <w:rsid w:val="62E2945D"/>
    <w:rsid w:val="62EB1772"/>
    <w:rsid w:val="62F10EE2"/>
    <w:rsid w:val="62F11671"/>
    <w:rsid w:val="62F58A30"/>
    <w:rsid w:val="62F7316D"/>
    <w:rsid w:val="62FC70FF"/>
    <w:rsid w:val="62FF140B"/>
    <w:rsid w:val="63085172"/>
    <w:rsid w:val="630AC2FE"/>
    <w:rsid w:val="630D3392"/>
    <w:rsid w:val="630E5154"/>
    <w:rsid w:val="630EC4CE"/>
    <w:rsid w:val="6310F6FD"/>
    <w:rsid w:val="63187154"/>
    <w:rsid w:val="631A0E6F"/>
    <w:rsid w:val="631A291C"/>
    <w:rsid w:val="631C8598"/>
    <w:rsid w:val="63200930"/>
    <w:rsid w:val="63217A8B"/>
    <w:rsid w:val="6322A1E0"/>
    <w:rsid w:val="63235FB4"/>
    <w:rsid w:val="632650D5"/>
    <w:rsid w:val="63272FFA"/>
    <w:rsid w:val="63280D9C"/>
    <w:rsid w:val="632C85AF"/>
    <w:rsid w:val="632F5C5F"/>
    <w:rsid w:val="63313880"/>
    <w:rsid w:val="63344094"/>
    <w:rsid w:val="6335A6B0"/>
    <w:rsid w:val="633B2946"/>
    <w:rsid w:val="63411F1E"/>
    <w:rsid w:val="6342C64A"/>
    <w:rsid w:val="6345F04F"/>
    <w:rsid w:val="63464AEB"/>
    <w:rsid w:val="63484D84"/>
    <w:rsid w:val="6349217F"/>
    <w:rsid w:val="634FB0AB"/>
    <w:rsid w:val="63583EEA"/>
    <w:rsid w:val="635A7183"/>
    <w:rsid w:val="635B52DD"/>
    <w:rsid w:val="635D277C"/>
    <w:rsid w:val="6361E3C0"/>
    <w:rsid w:val="63646F96"/>
    <w:rsid w:val="6369896D"/>
    <w:rsid w:val="636B9AA0"/>
    <w:rsid w:val="63706B4E"/>
    <w:rsid w:val="637298B9"/>
    <w:rsid w:val="6373AED5"/>
    <w:rsid w:val="6375532F"/>
    <w:rsid w:val="63780737"/>
    <w:rsid w:val="6380E1C1"/>
    <w:rsid w:val="638148B5"/>
    <w:rsid w:val="6386D0EF"/>
    <w:rsid w:val="638A5C39"/>
    <w:rsid w:val="638D912D"/>
    <w:rsid w:val="638F90F9"/>
    <w:rsid w:val="6391E79D"/>
    <w:rsid w:val="6392E1F1"/>
    <w:rsid w:val="63964F44"/>
    <w:rsid w:val="639757DD"/>
    <w:rsid w:val="63983833"/>
    <w:rsid w:val="6398FCC0"/>
    <w:rsid w:val="639B026B"/>
    <w:rsid w:val="639B6BCD"/>
    <w:rsid w:val="63A47447"/>
    <w:rsid w:val="63A9D652"/>
    <w:rsid w:val="63AFD331"/>
    <w:rsid w:val="63B846D7"/>
    <w:rsid w:val="63BBEE29"/>
    <w:rsid w:val="63BD961B"/>
    <w:rsid w:val="63BFE43D"/>
    <w:rsid w:val="63C10A25"/>
    <w:rsid w:val="63C3198E"/>
    <w:rsid w:val="63C3728D"/>
    <w:rsid w:val="63CEA072"/>
    <w:rsid w:val="63D0CD3A"/>
    <w:rsid w:val="63D2CEEA"/>
    <w:rsid w:val="63D3FFA4"/>
    <w:rsid w:val="63DAB3FA"/>
    <w:rsid w:val="63DF41A3"/>
    <w:rsid w:val="63E877FC"/>
    <w:rsid w:val="63E905DB"/>
    <w:rsid w:val="63E9E599"/>
    <w:rsid w:val="63EFAF98"/>
    <w:rsid w:val="63F0A7ED"/>
    <w:rsid w:val="63F8961B"/>
    <w:rsid w:val="63FECB12"/>
    <w:rsid w:val="6403C5CA"/>
    <w:rsid w:val="640A7CE0"/>
    <w:rsid w:val="640C55E2"/>
    <w:rsid w:val="6411FD90"/>
    <w:rsid w:val="64148391"/>
    <w:rsid w:val="641579AB"/>
    <w:rsid w:val="641BAF47"/>
    <w:rsid w:val="641D19C1"/>
    <w:rsid w:val="641EF042"/>
    <w:rsid w:val="644820F8"/>
    <w:rsid w:val="645386E0"/>
    <w:rsid w:val="6454D5CD"/>
    <w:rsid w:val="645FAA5A"/>
    <w:rsid w:val="64616725"/>
    <w:rsid w:val="64617D84"/>
    <w:rsid w:val="6463B191"/>
    <w:rsid w:val="6463EF01"/>
    <w:rsid w:val="64665E88"/>
    <w:rsid w:val="64677C57"/>
    <w:rsid w:val="6475AF9C"/>
    <w:rsid w:val="647A3BC1"/>
    <w:rsid w:val="647AA699"/>
    <w:rsid w:val="647CAA4C"/>
    <w:rsid w:val="6482D208"/>
    <w:rsid w:val="64883173"/>
    <w:rsid w:val="64883CDD"/>
    <w:rsid w:val="648A1C87"/>
    <w:rsid w:val="648B86D6"/>
    <w:rsid w:val="649AB379"/>
    <w:rsid w:val="649B9106"/>
    <w:rsid w:val="649F1233"/>
    <w:rsid w:val="64A01020"/>
    <w:rsid w:val="64A3267D"/>
    <w:rsid w:val="64A79C5D"/>
    <w:rsid w:val="64A91059"/>
    <w:rsid w:val="64AA27DE"/>
    <w:rsid w:val="64AD7D96"/>
    <w:rsid w:val="64B056CD"/>
    <w:rsid w:val="64B881B7"/>
    <w:rsid w:val="64BAA448"/>
    <w:rsid w:val="64BB126C"/>
    <w:rsid w:val="64BE7453"/>
    <w:rsid w:val="64BE7B9C"/>
    <w:rsid w:val="64C16F9C"/>
    <w:rsid w:val="64C8AA34"/>
    <w:rsid w:val="64CD6CF4"/>
    <w:rsid w:val="64D483F6"/>
    <w:rsid w:val="64D5494B"/>
    <w:rsid w:val="64DD3E38"/>
    <w:rsid w:val="64DED5DC"/>
    <w:rsid w:val="64E08686"/>
    <w:rsid w:val="64E47475"/>
    <w:rsid w:val="64E56694"/>
    <w:rsid w:val="64EB2361"/>
    <w:rsid w:val="64ECF1EB"/>
    <w:rsid w:val="64EE810B"/>
    <w:rsid w:val="64F4C8FC"/>
    <w:rsid w:val="64FFB0CE"/>
    <w:rsid w:val="65008B65"/>
    <w:rsid w:val="6503976E"/>
    <w:rsid w:val="65075447"/>
    <w:rsid w:val="6507AD1F"/>
    <w:rsid w:val="650D9C5D"/>
    <w:rsid w:val="65162845"/>
    <w:rsid w:val="651D382C"/>
    <w:rsid w:val="651FED86"/>
    <w:rsid w:val="65207B57"/>
    <w:rsid w:val="65261F88"/>
    <w:rsid w:val="65282DDB"/>
    <w:rsid w:val="652D8820"/>
    <w:rsid w:val="652F43DD"/>
    <w:rsid w:val="6532F0E5"/>
    <w:rsid w:val="6533A040"/>
    <w:rsid w:val="65342D20"/>
    <w:rsid w:val="65354980"/>
    <w:rsid w:val="653FBD51"/>
    <w:rsid w:val="654853E8"/>
    <w:rsid w:val="654990B4"/>
    <w:rsid w:val="654DBF71"/>
    <w:rsid w:val="654F0468"/>
    <w:rsid w:val="654F43BB"/>
    <w:rsid w:val="654F9F43"/>
    <w:rsid w:val="6558C2D7"/>
    <w:rsid w:val="655F8401"/>
    <w:rsid w:val="6560E256"/>
    <w:rsid w:val="6562F588"/>
    <w:rsid w:val="65634E55"/>
    <w:rsid w:val="65646DE3"/>
    <w:rsid w:val="65698F0B"/>
    <w:rsid w:val="656DD6B4"/>
    <w:rsid w:val="6574CA05"/>
    <w:rsid w:val="657632AA"/>
    <w:rsid w:val="6578B21E"/>
    <w:rsid w:val="657FA1C0"/>
    <w:rsid w:val="657FD445"/>
    <w:rsid w:val="65807A34"/>
    <w:rsid w:val="6584888F"/>
    <w:rsid w:val="65931178"/>
    <w:rsid w:val="65940660"/>
    <w:rsid w:val="6594385A"/>
    <w:rsid w:val="659988C8"/>
    <w:rsid w:val="6599DC55"/>
    <w:rsid w:val="659FE45C"/>
    <w:rsid w:val="65A02C61"/>
    <w:rsid w:val="65A3750A"/>
    <w:rsid w:val="65A3A93B"/>
    <w:rsid w:val="65A48197"/>
    <w:rsid w:val="65A5743F"/>
    <w:rsid w:val="65A97E17"/>
    <w:rsid w:val="65AABF52"/>
    <w:rsid w:val="65B07754"/>
    <w:rsid w:val="65B11957"/>
    <w:rsid w:val="65BBD472"/>
    <w:rsid w:val="65C19EC1"/>
    <w:rsid w:val="65C9D808"/>
    <w:rsid w:val="65CBD232"/>
    <w:rsid w:val="65CC7967"/>
    <w:rsid w:val="65D05FE8"/>
    <w:rsid w:val="65D131AA"/>
    <w:rsid w:val="65D60195"/>
    <w:rsid w:val="65E1952D"/>
    <w:rsid w:val="65E24978"/>
    <w:rsid w:val="65E675B8"/>
    <w:rsid w:val="65E6C425"/>
    <w:rsid w:val="65EC3715"/>
    <w:rsid w:val="65EC753B"/>
    <w:rsid w:val="65F8CB81"/>
    <w:rsid w:val="66071D9D"/>
    <w:rsid w:val="660822F9"/>
    <w:rsid w:val="660FA955"/>
    <w:rsid w:val="660FCB46"/>
    <w:rsid w:val="66124C0E"/>
    <w:rsid w:val="66191847"/>
    <w:rsid w:val="661FF4DA"/>
    <w:rsid w:val="662055CC"/>
    <w:rsid w:val="6621BD27"/>
    <w:rsid w:val="6625B168"/>
    <w:rsid w:val="662E527C"/>
    <w:rsid w:val="662F2263"/>
    <w:rsid w:val="66300748"/>
    <w:rsid w:val="66366DCF"/>
    <w:rsid w:val="66382D71"/>
    <w:rsid w:val="66390677"/>
    <w:rsid w:val="6639648A"/>
    <w:rsid w:val="663B843B"/>
    <w:rsid w:val="6641084B"/>
    <w:rsid w:val="66411308"/>
    <w:rsid w:val="66489C20"/>
    <w:rsid w:val="664E1287"/>
    <w:rsid w:val="664F0647"/>
    <w:rsid w:val="6651D46D"/>
    <w:rsid w:val="665C694F"/>
    <w:rsid w:val="665DFD16"/>
    <w:rsid w:val="665F24B2"/>
    <w:rsid w:val="6661DC6D"/>
    <w:rsid w:val="6669E3AB"/>
    <w:rsid w:val="666BEC41"/>
    <w:rsid w:val="666D0BEF"/>
    <w:rsid w:val="667235CE"/>
    <w:rsid w:val="667382F5"/>
    <w:rsid w:val="66755EAB"/>
    <w:rsid w:val="66823F9F"/>
    <w:rsid w:val="6682E29F"/>
    <w:rsid w:val="6683308A"/>
    <w:rsid w:val="66846B3F"/>
    <w:rsid w:val="6684ABDE"/>
    <w:rsid w:val="668F7461"/>
    <w:rsid w:val="6690C1FE"/>
    <w:rsid w:val="6692858A"/>
    <w:rsid w:val="6694C18F"/>
    <w:rsid w:val="6698FB77"/>
    <w:rsid w:val="66A28247"/>
    <w:rsid w:val="66A3752D"/>
    <w:rsid w:val="66A50405"/>
    <w:rsid w:val="66ABBE76"/>
    <w:rsid w:val="66B0334E"/>
    <w:rsid w:val="66B4BB9C"/>
    <w:rsid w:val="66B87185"/>
    <w:rsid w:val="66BD5C4D"/>
    <w:rsid w:val="66BEEFDF"/>
    <w:rsid w:val="66C0A406"/>
    <w:rsid w:val="66C21409"/>
    <w:rsid w:val="66C6C3A9"/>
    <w:rsid w:val="66D048D1"/>
    <w:rsid w:val="66D25237"/>
    <w:rsid w:val="66D2D458"/>
    <w:rsid w:val="66D7D603"/>
    <w:rsid w:val="66D95CC3"/>
    <w:rsid w:val="66DA50A4"/>
    <w:rsid w:val="66DE73EF"/>
    <w:rsid w:val="66DF2C8B"/>
    <w:rsid w:val="66DFFC92"/>
    <w:rsid w:val="66E17B60"/>
    <w:rsid w:val="66E1E135"/>
    <w:rsid w:val="66E29D09"/>
    <w:rsid w:val="66E69EF0"/>
    <w:rsid w:val="66E7A69D"/>
    <w:rsid w:val="66E86C1F"/>
    <w:rsid w:val="66EA2550"/>
    <w:rsid w:val="66ECF0E8"/>
    <w:rsid w:val="66F07D66"/>
    <w:rsid w:val="66F6FBE8"/>
    <w:rsid w:val="66F8931A"/>
    <w:rsid w:val="66F948A7"/>
    <w:rsid w:val="66FED994"/>
    <w:rsid w:val="66FFB237"/>
    <w:rsid w:val="6702F240"/>
    <w:rsid w:val="6703E060"/>
    <w:rsid w:val="67064630"/>
    <w:rsid w:val="670916A9"/>
    <w:rsid w:val="670BB9CC"/>
    <w:rsid w:val="670DEC5B"/>
    <w:rsid w:val="67182BD0"/>
    <w:rsid w:val="67197D47"/>
    <w:rsid w:val="6723E0C0"/>
    <w:rsid w:val="67292E61"/>
    <w:rsid w:val="672C5BD6"/>
    <w:rsid w:val="672ED3DD"/>
    <w:rsid w:val="67364582"/>
    <w:rsid w:val="673979EA"/>
    <w:rsid w:val="673B4A51"/>
    <w:rsid w:val="67433A14"/>
    <w:rsid w:val="6746D82E"/>
    <w:rsid w:val="67475B72"/>
    <w:rsid w:val="674A3E98"/>
    <w:rsid w:val="674BCFE8"/>
    <w:rsid w:val="674E72E9"/>
    <w:rsid w:val="6753438C"/>
    <w:rsid w:val="675B623C"/>
    <w:rsid w:val="675CEA1D"/>
    <w:rsid w:val="675CFAC5"/>
    <w:rsid w:val="675D011C"/>
    <w:rsid w:val="675FC12F"/>
    <w:rsid w:val="67664A13"/>
    <w:rsid w:val="67672E8A"/>
    <w:rsid w:val="67682C65"/>
    <w:rsid w:val="676CB877"/>
    <w:rsid w:val="677481DC"/>
    <w:rsid w:val="6774A9C4"/>
    <w:rsid w:val="6779A217"/>
    <w:rsid w:val="67816A2B"/>
    <w:rsid w:val="67831463"/>
    <w:rsid w:val="6784236D"/>
    <w:rsid w:val="6789755F"/>
    <w:rsid w:val="678FC857"/>
    <w:rsid w:val="67919846"/>
    <w:rsid w:val="67968C89"/>
    <w:rsid w:val="6796CE36"/>
    <w:rsid w:val="679E48D1"/>
    <w:rsid w:val="67A1A247"/>
    <w:rsid w:val="67A7A999"/>
    <w:rsid w:val="67AFF29F"/>
    <w:rsid w:val="67B1D10D"/>
    <w:rsid w:val="67BC01CF"/>
    <w:rsid w:val="67BC319E"/>
    <w:rsid w:val="67CCE283"/>
    <w:rsid w:val="67CCF43F"/>
    <w:rsid w:val="67D29728"/>
    <w:rsid w:val="67DE854A"/>
    <w:rsid w:val="67DF12A5"/>
    <w:rsid w:val="67E6B076"/>
    <w:rsid w:val="67E72A5D"/>
    <w:rsid w:val="67EDDA4E"/>
    <w:rsid w:val="67F67F8C"/>
    <w:rsid w:val="67F6C902"/>
    <w:rsid w:val="67FAFABC"/>
    <w:rsid w:val="67FD1105"/>
    <w:rsid w:val="68014945"/>
    <w:rsid w:val="680301F6"/>
    <w:rsid w:val="6803237C"/>
    <w:rsid w:val="6810CD24"/>
    <w:rsid w:val="6810FC1D"/>
    <w:rsid w:val="6814FCE9"/>
    <w:rsid w:val="681962B0"/>
    <w:rsid w:val="6819DD28"/>
    <w:rsid w:val="681BAA53"/>
    <w:rsid w:val="681F4415"/>
    <w:rsid w:val="682324FB"/>
    <w:rsid w:val="68273034"/>
    <w:rsid w:val="68298F96"/>
    <w:rsid w:val="682F737E"/>
    <w:rsid w:val="68307EC0"/>
    <w:rsid w:val="6832BB94"/>
    <w:rsid w:val="6836055B"/>
    <w:rsid w:val="6836A461"/>
    <w:rsid w:val="6836C5A8"/>
    <w:rsid w:val="68382AB2"/>
    <w:rsid w:val="6842172F"/>
    <w:rsid w:val="68425F03"/>
    <w:rsid w:val="6844834C"/>
    <w:rsid w:val="68453B9E"/>
    <w:rsid w:val="68480280"/>
    <w:rsid w:val="684CA28B"/>
    <w:rsid w:val="68509964"/>
    <w:rsid w:val="6851185D"/>
    <w:rsid w:val="6855E23A"/>
    <w:rsid w:val="68567A56"/>
    <w:rsid w:val="6857417B"/>
    <w:rsid w:val="685746D5"/>
    <w:rsid w:val="685BA76F"/>
    <w:rsid w:val="685EA819"/>
    <w:rsid w:val="685F5E49"/>
    <w:rsid w:val="685FA020"/>
    <w:rsid w:val="68621B3B"/>
    <w:rsid w:val="6867A714"/>
    <w:rsid w:val="686B3911"/>
    <w:rsid w:val="686C484A"/>
    <w:rsid w:val="687ABCB6"/>
    <w:rsid w:val="687CE5FE"/>
    <w:rsid w:val="687D2D88"/>
    <w:rsid w:val="688A7811"/>
    <w:rsid w:val="68923680"/>
    <w:rsid w:val="689455B3"/>
    <w:rsid w:val="68954481"/>
    <w:rsid w:val="68969280"/>
    <w:rsid w:val="689DA2CD"/>
    <w:rsid w:val="689E8A64"/>
    <w:rsid w:val="68A28FE2"/>
    <w:rsid w:val="68A32A99"/>
    <w:rsid w:val="68A66B6B"/>
    <w:rsid w:val="68A6A5D2"/>
    <w:rsid w:val="68A9636A"/>
    <w:rsid w:val="68A9C2A7"/>
    <w:rsid w:val="68B0D60D"/>
    <w:rsid w:val="68B1125B"/>
    <w:rsid w:val="68B314C0"/>
    <w:rsid w:val="68B38B17"/>
    <w:rsid w:val="68B41083"/>
    <w:rsid w:val="68B72CF3"/>
    <w:rsid w:val="68B95B25"/>
    <w:rsid w:val="68BAE9E8"/>
    <w:rsid w:val="68BE1449"/>
    <w:rsid w:val="68C58523"/>
    <w:rsid w:val="68C5B3F3"/>
    <w:rsid w:val="68C87F74"/>
    <w:rsid w:val="68C8B772"/>
    <w:rsid w:val="68CA6E78"/>
    <w:rsid w:val="68CB03F5"/>
    <w:rsid w:val="68D15014"/>
    <w:rsid w:val="68D45B52"/>
    <w:rsid w:val="68D7FCB1"/>
    <w:rsid w:val="68DCE219"/>
    <w:rsid w:val="68E6378E"/>
    <w:rsid w:val="68E8BB31"/>
    <w:rsid w:val="68E9F800"/>
    <w:rsid w:val="68EC1169"/>
    <w:rsid w:val="68EC2556"/>
    <w:rsid w:val="68F3185E"/>
    <w:rsid w:val="68F784BD"/>
    <w:rsid w:val="68F9BDEC"/>
    <w:rsid w:val="68FCA16A"/>
    <w:rsid w:val="69055F96"/>
    <w:rsid w:val="690A3588"/>
    <w:rsid w:val="69105024"/>
    <w:rsid w:val="69138114"/>
    <w:rsid w:val="69145F19"/>
    <w:rsid w:val="691A57F4"/>
    <w:rsid w:val="691AE63D"/>
    <w:rsid w:val="692045A6"/>
    <w:rsid w:val="6925E2FD"/>
    <w:rsid w:val="692A5C03"/>
    <w:rsid w:val="692A7D0D"/>
    <w:rsid w:val="692CE5C1"/>
    <w:rsid w:val="6933B752"/>
    <w:rsid w:val="693866F1"/>
    <w:rsid w:val="69394289"/>
    <w:rsid w:val="693D9E21"/>
    <w:rsid w:val="694152A7"/>
    <w:rsid w:val="694340A3"/>
    <w:rsid w:val="69515E35"/>
    <w:rsid w:val="69528561"/>
    <w:rsid w:val="6955FAFB"/>
    <w:rsid w:val="695B9005"/>
    <w:rsid w:val="695C8F68"/>
    <w:rsid w:val="695C991B"/>
    <w:rsid w:val="69648710"/>
    <w:rsid w:val="696919B4"/>
    <w:rsid w:val="696C656D"/>
    <w:rsid w:val="697138AB"/>
    <w:rsid w:val="6972CBC1"/>
    <w:rsid w:val="6973ECD5"/>
    <w:rsid w:val="697BB213"/>
    <w:rsid w:val="698109D3"/>
    <w:rsid w:val="69824A7C"/>
    <w:rsid w:val="698347FA"/>
    <w:rsid w:val="69838E69"/>
    <w:rsid w:val="6986C352"/>
    <w:rsid w:val="6987D74C"/>
    <w:rsid w:val="698D78F2"/>
    <w:rsid w:val="6991A73F"/>
    <w:rsid w:val="69959698"/>
    <w:rsid w:val="69965754"/>
    <w:rsid w:val="699E398B"/>
    <w:rsid w:val="69A1F5C2"/>
    <w:rsid w:val="69A43A0E"/>
    <w:rsid w:val="69A66847"/>
    <w:rsid w:val="69A8928A"/>
    <w:rsid w:val="69ABF031"/>
    <w:rsid w:val="69B03C2D"/>
    <w:rsid w:val="69B908D4"/>
    <w:rsid w:val="69BA7D50"/>
    <w:rsid w:val="69BE71CE"/>
    <w:rsid w:val="69BFA2CD"/>
    <w:rsid w:val="69C2F20B"/>
    <w:rsid w:val="69C3ECBE"/>
    <w:rsid w:val="69C76D0C"/>
    <w:rsid w:val="69CB7C49"/>
    <w:rsid w:val="69D00DBF"/>
    <w:rsid w:val="69D07259"/>
    <w:rsid w:val="69D37216"/>
    <w:rsid w:val="69D56C50"/>
    <w:rsid w:val="69D6D824"/>
    <w:rsid w:val="69D8D726"/>
    <w:rsid w:val="69DB274D"/>
    <w:rsid w:val="69DEB22C"/>
    <w:rsid w:val="69E19B61"/>
    <w:rsid w:val="69E3F9D0"/>
    <w:rsid w:val="69E6CB9C"/>
    <w:rsid w:val="69E9F746"/>
    <w:rsid w:val="69ED8EA5"/>
    <w:rsid w:val="69FAEA6D"/>
    <w:rsid w:val="69FD4EB6"/>
    <w:rsid w:val="69FE872E"/>
    <w:rsid w:val="6A0A1CA9"/>
    <w:rsid w:val="6A0A574E"/>
    <w:rsid w:val="6A0C0DC9"/>
    <w:rsid w:val="6A0C21BD"/>
    <w:rsid w:val="6A0F83D9"/>
    <w:rsid w:val="6A114616"/>
    <w:rsid w:val="6A140B4B"/>
    <w:rsid w:val="6A1C69C2"/>
    <w:rsid w:val="6A251F53"/>
    <w:rsid w:val="6A266A11"/>
    <w:rsid w:val="6A27304C"/>
    <w:rsid w:val="6A274E3F"/>
    <w:rsid w:val="6A2895C6"/>
    <w:rsid w:val="6A2DB83C"/>
    <w:rsid w:val="6A2F2ED2"/>
    <w:rsid w:val="6A315D6E"/>
    <w:rsid w:val="6A33F4CC"/>
    <w:rsid w:val="6A36F74B"/>
    <w:rsid w:val="6A3CC902"/>
    <w:rsid w:val="6A400FC9"/>
    <w:rsid w:val="6A4E4501"/>
    <w:rsid w:val="6A52CB3B"/>
    <w:rsid w:val="6A53106C"/>
    <w:rsid w:val="6A5550DC"/>
    <w:rsid w:val="6A5B70FA"/>
    <w:rsid w:val="6A693A6D"/>
    <w:rsid w:val="6A6C0A72"/>
    <w:rsid w:val="6A6E409E"/>
    <w:rsid w:val="6A6FFBE3"/>
    <w:rsid w:val="6A724AA4"/>
    <w:rsid w:val="6A76F6A8"/>
    <w:rsid w:val="6A809117"/>
    <w:rsid w:val="6A84613B"/>
    <w:rsid w:val="6A85D425"/>
    <w:rsid w:val="6A87426E"/>
    <w:rsid w:val="6A878DC6"/>
    <w:rsid w:val="6A89C84A"/>
    <w:rsid w:val="6A8CD950"/>
    <w:rsid w:val="6A9AB8BF"/>
    <w:rsid w:val="6A9C56A6"/>
    <w:rsid w:val="6A9DC69F"/>
    <w:rsid w:val="6A9EAC19"/>
    <w:rsid w:val="6AA109CC"/>
    <w:rsid w:val="6AA25DF4"/>
    <w:rsid w:val="6AA4496B"/>
    <w:rsid w:val="6AA51BB6"/>
    <w:rsid w:val="6AA6135D"/>
    <w:rsid w:val="6AB214B7"/>
    <w:rsid w:val="6AB2B0EB"/>
    <w:rsid w:val="6ABB07BE"/>
    <w:rsid w:val="6ABE8A0E"/>
    <w:rsid w:val="6AC5CD90"/>
    <w:rsid w:val="6AC7D62B"/>
    <w:rsid w:val="6ACB2DEA"/>
    <w:rsid w:val="6ACC5FFC"/>
    <w:rsid w:val="6AD39A1D"/>
    <w:rsid w:val="6AD6B141"/>
    <w:rsid w:val="6ADB9D97"/>
    <w:rsid w:val="6AE21EA0"/>
    <w:rsid w:val="6AE73501"/>
    <w:rsid w:val="6AEFA22B"/>
    <w:rsid w:val="6B01D042"/>
    <w:rsid w:val="6B022151"/>
    <w:rsid w:val="6B0584F6"/>
    <w:rsid w:val="6B09DC81"/>
    <w:rsid w:val="6B0F1491"/>
    <w:rsid w:val="6B14A828"/>
    <w:rsid w:val="6B1505BB"/>
    <w:rsid w:val="6B17AA55"/>
    <w:rsid w:val="6B195A61"/>
    <w:rsid w:val="6B1A0F1A"/>
    <w:rsid w:val="6B1AF34F"/>
    <w:rsid w:val="6B1BE0B3"/>
    <w:rsid w:val="6B1EF739"/>
    <w:rsid w:val="6B2B0B3D"/>
    <w:rsid w:val="6B3B7227"/>
    <w:rsid w:val="6B3EFB28"/>
    <w:rsid w:val="6B3F0325"/>
    <w:rsid w:val="6B3F4376"/>
    <w:rsid w:val="6B3F6804"/>
    <w:rsid w:val="6B45ACCC"/>
    <w:rsid w:val="6B4706FA"/>
    <w:rsid w:val="6B489E5E"/>
    <w:rsid w:val="6B527C69"/>
    <w:rsid w:val="6B54D3E1"/>
    <w:rsid w:val="6B58AE41"/>
    <w:rsid w:val="6B5A19F2"/>
    <w:rsid w:val="6B5C2C7F"/>
    <w:rsid w:val="6B5D68BA"/>
    <w:rsid w:val="6B5E65F2"/>
    <w:rsid w:val="6B60F367"/>
    <w:rsid w:val="6B64AFB2"/>
    <w:rsid w:val="6B6586DB"/>
    <w:rsid w:val="6B66BAB7"/>
    <w:rsid w:val="6B6ABD3D"/>
    <w:rsid w:val="6B6B594C"/>
    <w:rsid w:val="6B7077B0"/>
    <w:rsid w:val="6B70FA98"/>
    <w:rsid w:val="6B747A6C"/>
    <w:rsid w:val="6B7853A5"/>
    <w:rsid w:val="6B79E6B8"/>
    <w:rsid w:val="6B7D7B20"/>
    <w:rsid w:val="6B80B62D"/>
    <w:rsid w:val="6B8A2885"/>
    <w:rsid w:val="6B8A3FB4"/>
    <w:rsid w:val="6B8CBA3C"/>
    <w:rsid w:val="6B9257D1"/>
    <w:rsid w:val="6B9B491B"/>
    <w:rsid w:val="6B9FC44F"/>
    <w:rsid w:val="6BA03088"/>
    <w:rsid w:val="6BA1BF31"/>
    <w:rsid w:val="6BA8BE90"/>
    <w:rsid w:val="6BAFAFFD"/>
    <w:rsid w:val="6BB6A370"/>
    <w:rsid w:val="6BBBCDDD"/>
    <w:rsid w:val="6BBC2E9E"/>
    <w:rsid w:val="6BC094FA"/>
    <w:rsid w:val="6BC1C949"/>
    <w:rsid w:val="6BC79F26"/>
    <w:rsid w:val="6BCBB78B"/>
    <w:rsid w:val="6BD2CB0D"/>
    <w:rsid w:val="6BD433C8"/>
    <w:rsid w:val="6BD66196"/>
    <w:rsid w:val="6BDA5F61"/>
    <w:rsid w:val="6BDC0AB6"/>
    <w:rsid w:val="6BDCC7FC"/>
    <w:rsid w:val="6BECD29A"/>
    <w:rsid w:val="6BF52F52"/>
    <w:rsid w:val="6BF6D689"/>
    <w:rsid w:val="6BF9F0C1"/>
    <w:rsid w:val="6BF9F88C"/>
    <w:rsid w:val="6BFCF488"/>
    <w:rsid w:val="6BFF9443"/>
    <w:rsid w:val="6BFFB9AD"/>
    <w:rsid w:val="6C0A5FB2"/>
    <w:rsid w:val="6C0B7DE2"/>
    <w:rsid w:val="6C12001A"/>
    <w:rsid w:val="6C120F95"/>
    <w:rsid w:val="6C18DFD0"/>
    <w:rsid w:val="6C1A73C2"/>
    <w:rsid w:val="6C1E793A"/>
    <w:rsid w:val="6C1F11D2"/>
    <w:rsid w:val="6C2043A8"/>
    <w:rsid w:val="6C21DB22"/>
    <w:rsid w:val="6C22CB8B"/>
    <w:rsid w:val="6C390710"/>
    <w:rsid w:val="6C3D72DB"/>
    <w:rsid w:val="6C408A4D"/>
    <w:rsid w:val="6C42506D"/>
    <w:rsid w:val="6C49BC31"/>
    <w:rsid w:val="6C521B9F"/>
    <w:rsid w:val="6C595123"/>
    <w:rsid w:val="6C60611D"/>
    <w:rsid w:val="6C6CFFBB"/>
    <w:rsid w:val="6C6EA257"/>
    <w:rsid w:val="6C77952A"/>
    <w:rsid w:val="6C7C2E96"/>
    <w:rsid w:val="6C7F408E"/>
    <w:rsid w:val="6C7F421D"/>
    <w:rsid w:val="6C7FC77E"/>
    <w:rsid w:val="6C809EB7"/>
    <w:rsid w:val="6C80BA9C"/>
    <w:rsid w:val="6C85B96B"/>
    <w:rsid w:val="6C8D2C7F"/>
    <w:rsid w:val="6C932891"/>
    <w:rsid w:val="6C978876"/>
    <w:rsid w:val="6C9C606E"/>
    <w:rsid w:val="6CA2C34D"/>
    <w:rsid w:val="6CAB487D"/>
    <w:rsid w:val="6CB3F1D5"/>
    <w:rsid w:val="6CB6877F"/>
    <w:rsid w:val="6CBD5847"/>
    <w:rsid w:val="6CBED942"/>
    <w:rsid w:val="6CC94D81"/>
    <w:rsid w:val="6CD32BA8"/>
    <w:rsid w:val="6CD445AE"/>
    <w:rsid w:val="6CD5BF99"/>
    <w:rsid w:val="6CE1E114"/>
    <w:rsid w:val="6CE51021"/>
    <w:rsid w:val="6CE6DE55"/>
    <w:rsid w:val="6CE8D5EA"/>
    <w:rsid w:val="6CEB2C37"/>
    <w:rsid w:val="6CEB3E91"/>
    <w:rsid w:val="6CEFBDE6"/>
    <w:rsid w:val="6CF2D1A1"/>
    <w:rsid w:val="6CF3495B"/>
    <w:rsid w:val="6CF3A250"/>
    <w:rsid w:val="6CF3A5D2"/>
    <w:rsid w:val="6CF8E403"/>
    <w:rsid w:val="6CF90F38"/>
    <w:rsid w:val="6CF962C8"/>
    <w:rsid w:val="6CFDC70C"/>
    <w:rsid w:val="6CFFB546"/>
    <w:rsid w:val="6D03E07D"/>
    <w:rsid w:val="6D04FA5F"/>
    <w:rsid w:val="6D055DF5"/>
    <w:rsid w:val="6D063710"/>
    <w:rsid w:val="6D06A180"/>
    <w:rsid w:val="6D0A1BE6"/>
    <w:rsid w:val="6D129585"/>
    <w:rsid w:val="6D12EFEE"/>
    <w:rsid w:val="6D178215"/>
    <w:rsid w:val="6D1E97AF"/>
    <w:rsid w:val="6D1F1F9C"/>
    <w:rsid w:val="6D203E07"/>
    <w:rsid w:val="6D2107FD"/>
    <w:rsid w:val="6D226F8E"/>
    <w:rsid w:val="6D278C58"/>
    <w:rsid w:val="6D2A9712"/>
    <w:rsid w:val="6D305442"/>
    <w:rsid w:val="6D314764"/>
    <w:rsid w:val="6D352A10"/>
    <w:rsid w:val="6D37EF45"/>
    <w:rsid w:val="6D3ABD84"/>
    <w:rsid w:val="6D3D2C33"/>
    <w:rsid w:val="6D414D7F"/>
    <w:rsid w:val="6D4997FB"/>
    <w:rsid w:val="6D4DB571"/>
    <w:rsid w:val="6D4DC0D4"/>
    <w:rsid w:val="6D4E2D8E"/>
    <w:rsid w:val="6D5D811B"/>
    <w:rsid w:val="6D6FD4F1"/>
    <w:rsid w:val="6D70369B"/>
    <w:rsid w:val="6D777574"/>
    <w:rsid w:val="6D78AE1C"/>
    <w:rsid w:val="6D796C45"/>
    <w:rsid w:val="6D7F114B"/>
    <w:rsid w:val="6D8671C0"/>
    <w:rsid w:val="6D8A08B9"/>
    <w:rsid w:val="6D930C5F"/>
    <w:rsid w:val="6D931387"/>
    <w:rsid w:val="6D95E303"/>
    <w:rsid w:val="6D9631C7"/>
    <w:rsid w:val="6D9663E1"/>
    <w:rsid w:val="6D9BD532"/>
    <w:rsid w:val="6DA16B86"/>
    <w:rsid w:val="6DA5384B"/>
    <w:rsid w:val="6DB26046"/>
    <w:rsid w:val="6DBB0E1C"/>
    <w:rsid w:val="6DC09822"/>
    <w:rsid w:val="6DC5CEA1"/>
    <w:rsid w:val="6DC73EFF"/>
    <w:rsid w:val="6DCE95CB"/>
    <w:rsid w:val="6DD0BA9E"/>
    <w:rsid w:val="6DD18935"/>
    <w:rsid w:val="6DD8DB2F"/>
    <w:rsid w:val="6DDC4D76"/>
    <w:rsid w:val="6DDEDF83"/>
    <w:rsid w:val="6DE4F5F8"/>
    <w:rsid w:val="6DE588FB"/>
    <w:rsid w:val="6DE655E5"/>
    <w:rsid w:val="6DE74AAB"/>
    <w:rsid w:val="6DE97DE7"/>
    <w:rsid w:val="6DEF101E"/>
    <w:rsid w:val="6DF4C2B7"/>
    <w:rsid w:val="6DF6A508"/>
    <w:rsid w:val="6E008E92"/>
    <w:rsid w:val="6E073051"/>
    <w:rsid w:val="6E08AE37"/>
    <w:rsid w:val="6E08D676"/>
    <w:rsid w:val="6E13B410"/>
    <w:rsid w:val="6E1D8FF3"/>
    <w:rsid w:val="6E1FB802"/>
    <w:rsid w:val="6E209837"/>
    <w:rsid w:val="6E21B2C8"/>
    <w:rsid w:val="6E265E39"/>
    <w:rsid w:val="6E2C0E69"/>
    <w:rsid w:val="6E2D1D42"/>
    <w:rsid w:val="6E33AE3D"/>
    <w:rsid w:val="6E34761A"/>
    <w:rsid w:val="6E381357"/>
    <w:rsid w:val="6E39E78A"/>
    <w:rsid w:val="6E3ADC46"/>
    <w:rsid w:val="6E3E961B"/>
    <w:rsid w:val="6E4240E5"/>
    <w:rsid w:val="6E457015"/>
    <w:rsid w:val="6E459F81"/>
    <w:rsid w:val="6E558AFB"/>
    <w:rsid w:val="6E56E85E"/>
    <w:rsid w:val="6E599476"/>
    <w:rsid w:val="6E5D8C2C"/>
    <w:rsid w:val="6E5ED9C2"/>
    <w:rsid w:val="6E60249B"/>
    <w:rsid w:val="6E60E0CD"/>
    <w:rsid w:val="6E62D59D"/>
    <w:rsid w:val="6E62D9B1"/>
    <w:rsid w:val="6E63AC38"/>
    <w:rsid w:val="6E6CC1BA"/>
    <w:rsid w:val="6E6CD0B7"/>
    <w:rsid w:val="6E759D19"/>
    <w:rsid w:val="6E785925"/>
    <w:rsid w:val="6E78A77E"/>
    <w:rsid w:val="6E7F0E98"/>
    <w:rsid w:val="6E807BFB"/>
    <w:rsid w:val="6E885E95"/>
    <w:rsid w:val="6E886C86"/>
    <w:rsid w:val="6E8A86EF"/>
    <w:rsid w:val="6E8B3F82"/>
    <w:rsid w:val="6E97A668"/>
    <w:rsid w:val="6E99799C"/>
    <w:rsid w:val="6E9CFB5A"/>
    <w:rsid w:val="6E9D672B"/>
    <w:rsid w:val="6EA7FE3E"/>
    <w:rsid w:val="6EA937A0"/>
    <w:rsid w:val="6EB1201F"/>
    <w:rsid w:val="6EB422F0"/>
    <w:rsid w:val="6EB4C1F6"/>
    <w:rsid w:val="6EC6E439"/>
    <w:rsid w:val="6ECFBA6D"/>
    <w:rsid w:val="6ED6620E"/>
    <w:rsid w:val="6ED9BAC8"/>
    <w:rsid w:val="6EDB1F79"/>
    <w:rsid w:val="6EDBF9AC"/>
    <w:rsid w:val="6EDCC719"/>
    <w:rsid w:val="6EE2359A"/>
    <w:rsid w:val="6EE3165D"/>
    <w:rsid w:val="6EE8A21A"/>
    <w:rsid w:val="6EE91A34"/>
    <w:rsid w:val="6EEC0461"/>
    <w:rsid w:val="6EEC4308"/>
    <w:rsid w:val="6EECC471"/>
    <w:rsid w:val="6EECE323"/>
    <w:rsid w:val="6EEF2755"/>
    <w:rsid w:val="6EF687F3"/>
    <w:rsid w:val="6EFD2E7A"/>
    <w:rsid w:val="6F045F2B"/>
    <w:rsid w:val="6F119CB2"/>
    <w:rsid w:val="6F138E0C"/>
    <w:rsid w:val="6F15F5BD"/>
    <w:rsid w:val="6F1D0C13"/>
    <w:rsid w:val="6F1EA380"/>
    <w:rsid w:val="6F24C945"/>
    <w:rsid w:val="6F25D875"/>
    <w:rsid w:val="6F2E5B74"/>
    <w:rsid w:val="6F344779"/>
    <w:rsid w:val="6F383066"/>
    <w:rsid w:val="6F4900A8"/>
    <w:rsid w:val="6F4BA480"/>
    <w:rsid w:val="6F4C9AC5"/>
    <w:rsid w:val="6F4CE125"/>
    <w:rsid w:val="6F50F059"/>
    <w:rsid w:val="6F5266FD"/>
    <w:rsid w:val="6F54C24C"/>
    <w:rsid w:val="6F5C7720"/>
    <w:rsid w:val="6F693005"/>
    <w:rsid w:val="6F6962D2"/>
    <w:rsid w:val="6F6A2543"/>
    <w:rsid w:val="6F6AD156"/>
    <w:rsid w:val="6F6FF95B"/>
    <w:rsid w:val="6F70A8FD"/>
    <w:rsid w:val="6F734E35"/>
    <w:rsid w:val="6F74694D"/>
    <w:rsid w:val="6F782909"/>
    <w:rsid w:val="6F7957F6"/>
    <w:rsid w:val="6F7A646D"/>
    <w:rsid w:val="6F83C808"/>
    <w:rsid w:val="6F8F79EF"/>
    <w:rsid w:val="6F8F93D1"/>
    <w:rsid w:val="6F94A9EF"/>
    <w:rsid w:val="6F96C613"/>
    <w:rsid w:val="6F9CE502"/>
    <w:rsid w:val="6F9D4784"/>
    <w:rsid w:val="6F9DB600"/>
    <w:rsid w:val="6F9FE461"/>
    <w:rsid w:val="6FA35BEC"/>
    <w:rsid w:val="6FA417F2"/>
    <w:rsid w:val="6FA8F15E"/>
    <w:rsid w:val="6FAB241F"/>
    <w:rsid w:val="6FAC9BC3"/>
    <w:rsid w:val="6FB3C5C4"/>
    <w:rsid w:val="6FB98DDB"/>
    <w:rsid w:val="6FC22F0D"/>
    <w:rsid w:val="6FC9BEB4"/>
    <w:rsid w:val="6FCC9F7B"/>
    <w:rsid w:val="6FD40D89"/>
    <w:rsid w:val="6FD9954F"/>
    <w:rsid w:val="6FDAE698"/>
    <w:rsid w:val="6FDD7735"/>
    <w:rsid w:val="6FEB1CCE"/>
    <w:rsid w:val="6FECAA31"/>
    <w:rsid w:val="6FEDCEAC"/>
    <w:rsid w:val="6FF0FB04"/>
    <w:rsid w:val="6FF3C756"/>
    <w:rsid w:val="6FF7C237"/>
    <w:rsid w:val="6FF968E4"/>
    <w:rsid w:val="7001FC6A"/>
    <w:rsid w:val="7003191E"/>
    <w:rsid w:val="7005EFC7"/>
    <w:rsid w:val="700682E7"/>
    <w:rsid w:val="7010B964"/>
    <w:rsid w:val="70116D62"/>
    <w:rsid w:val="7011C62B"/>
    <w:rsid w:val="7014B5FA"/>
    <w:rsid w:val="70164F19"/>
    <w:rsid w:val="7016D1A0"/>
    <w:rsid w:val="701EB2CA"/>
    <w:rsid w:val="70213AC2"/>
    <w:rsid w:val="70239F3D"/>
    <w:rsid w:val="7028B710"/>
    <w:rsid w:val="7028B879"/>
    <w:rsid w:val="702B8CA4"/>
    <w:rsid w:val="702E93D1"/>
    <w:rsid w:val="70318EE9"/>
    <w:rsid w:val="703877AB"/>
    <w:rsid w:val="7039409B"/>
    <w:rsid w:val="703EB66B"/>
    <w:rsid w:val="704119B8"/>
    <w:rsid w:val="7041A208"/>
    <w:rsid w:val="7043BEC3"/>
    <w:rsid w:val="70471591"/>
    <w:rsid w:val="7048D7A7"/>
    <w:rsid w:val="704C16EE"/>
    <w:rsid w:val="705192BE"/>
    <w:rsid w:val="7054F3FB"/>
    <w:rsid w:val="705875BF"/>
    <w:rsid w:val="705C8D8F"/>
    <w:rsid w:val="705CDB45"/>
    <w:rsid w:val="70603A59"/>
    <w:rsid w:val="706329F0"/>
    <w:rsid w:val="70697408"/>
    <w:rsid w:val="706BE4BF"/>
    <w:rsid w:val="706DACA5"/>
    <w:rsid w:val="7072BD95"/>
    <w:rsid w:val="7076E6B9"/>
    <w:rsid w:val="707AA07D"/>
    <w:rsid w:val="707C3E8E"/>
    <w:rsid w:val="70820976"/>
    <w:rsid w:val="70835720"/>
    <w:rsid w:val="7083981A"/>
    <w:rsid w:val="7085954D"/>
    <w:rsid w:val="7088248F"/>
    <w:rsid w:val="70895639"/>
    <w:rsid w:val="70899A57"/>
    <w:rsid w:val="708C19CB"/>
    <w:rsid w:val="7098C6BB"/>
    <w:rsid w:val="709A5F4B"/>
    <w:rsid w:val="70A27133"/>
    <w:rsid w:val="70AC76C0"/>
    <w:rsid w:val="70B072B5"/>
    <w:rsid w:val="70B32BB9"/>
    <w:rsid w:val="70B6A715"/>
    <w:rsid w:val="70B94981"/>
    <w:rsid w:val="70BA656F"/>
    <w:rsid w:val="70BC8B41"/>
    <w:rsid w:val="70C22918"/>
    <w:rsid w:val="70C4D56A"/>
    <w:rsid w:val="70C5F1DB"/>
    <w:rsid w:val="70CA52B8"/>
    <w:rsid w:val="70D139B4"/>
    <w:rsid w:val="70D60031"/>
    <w:rsid w:val="70D64AA6"/>
    <w:rsid w:val="70D82478"/>
    <w:rsid w:val="70DB59E0"/>
    <w:rsid w:val="70DBB407"/>
    <w:rsid w:val="70DD27E5"/>
    <w:rsid w:val="70E68A33"/>
    <w:rsid w:val="70E6E09A"/>
    <w:rsid w:val="70E78980"/>
    <w:rsid w:val="70EABD2E"/>
    <w:rsid w:val="70EAC481"/>
    <w:rsid w:val="70F36B56"/>
    <w:rsid w:val="70F8E451"/>
    <w:rsid w:val="70FB443D"/>
    <w:rsid w:val="70FEC633"/>
    <w:rsid w:val="7105FE5B"/>
    <w:rsid w:val="710A5852"/>
    <w:rsid w:val="710CC944"/>
    <w:rsid w:val="710DA048"/>
    <w:rsid w:val="711276BC"/>
    <w:rsid w:val="71171948"/>
    <w:rsid w:val="7119E437"/>
    <w:rsid w:val="71259B80"/>
    <w:rsid w:val="71262EB6"/>
    <w:rsid w:val="71323378"/>
    <w:rsid w:val="71332909"/>
    <w:rsid w:val="7133C519"/>
    <w:rsid w:val="7133D547"/>
    <w:rsid w:val="7139ED2D"/>
    <w:rsid w:val="713DD073"/>
    <w:rsid w:val="7141FB2E"/>
    <w:rsid w:val="7142353F"/>
    <w:rsid w:val="7142AA17"/>
    <w:rsid w:val="714698EF"/>
    <w:rsid w:val="7146BBCF"/>
    <w:rsid w:val="7147F012"/>
    <w:rsid w:val="714A646E"/>
    <w:rsid w:val="714BBD73"/>
    <w:rsid w:val="71537ED3"/>
    <w:rsid w:val="715C7F82"/>
    <w:rsid w:val="715CE92F"/>
    <w:rsid w:val="715F5D06"/>
    <w:rsid w:val="7160267E"/>
    <w:rsid w:val="71612428"/>
    <w:rsid w:val="71614D92"/>
    <w:rsid w:val="716482DB"/>
    <w:rsid w:val="7165463E"/>
    <w:rsid w:val="7165A300"/>
    <w:rsid w:val="71684E39"/>
    <w:rsid w:val="71688CD2"/>
    <w:rsid w:val="716A5DF0"/>
    <w:rsid w:val="716CE1CA"/>
    <w:rsid w:val="716D5A02"/>
    <w:rsid w:val="71711E70"/>
    <w:rsid w:val="71746035"/>
    <w:rsid w:val="7176F54B"/>
    <w:rsid w:val="7177C8E2"/>
    <w:rsid w:val="71783573"/>
    <w:rsid w:val="717A5F61"/>
    <w:rsid w:val="717A99AF"/>
    <w:rsid w:val="717ADE11"/>
    <w:rsid w:val="717AE62D"/>
    <w:rsid w:val="717F1D3B"/>
    <w:rsid w:val="71856B6B"/>
    <w:rsid w:val="718E620F"/>
    <w:rsid w:val="7191B2FE"/>
    <w:rsid w:val="71931B70"/>
    <w:rsid w:val="7193CE8B"/>
    <w:rsid w:val="719A7C6D"/>
    <w:rsid w:val="719BFF3F"/>
    <w:rsid w:val="71A29422"/>
    <w:rsid w:val="71AA2F17"/>
    <w:rsid w:val="71AA37B3"/>
    <w:rsid w:val="71AFF680"/>
    <w:rsid w:val="71B0D284"/>
    <w:rsid w:val="71B2B5B4"/>
    <w:rsid w:val="71B48BAE"/>
    <w:rsid w:val="71B6A314"/>
    <w:rsid w:val="71B6CB1E"/>
    <w:rsid w:val="71BD2B6C"/>
    <w:rsid w:val="71BEF5D7"/>
    <w:rsid w:val="71BFEFBE"/>
    <w:rsid w:val="71C2A1CE"/>
    <w:rsid w:val="71C67A82"/>
    <w:rsid w:val="71C94956"/>
    <w:rsid w:val="71D348CC"/>
    <w:rsid w:val="71D80524"/>
    <w:rsid w:val="71DB2CDE"/>
    <w:rsid w:val="71DBA115"/>
    <w:rsid w:val="71DDD3EC"/>
    <w:rsid w:val="71EF9DD1"/>
    <w:rsid w:val="71F37E1A"/>
    <w:rsid w:val="71F3B746"/>
    <w:rsid w:val="71F8124A"/>
    <w:rsid w:val="71FF9789"/>
    <w:rsid w:val="72000ACC"/>
    <w:rsid w:val="72025DB7"/>
    <w:rsid w:val="720270A3"/>
    <w:rsid w:val="7207E6E9"/>
    <w:rsid w:val="720C3DEB"/>
    <w:rsid w:val="72106DE9"/>
    <w:rsid w:val="7217E2BC"/>
    <w:rsid w:val="721FD7C4"/>
    <w:rsid w:val="722139C9"/>
    <w:rsid w:val="7221F4B8"/>
    <w:rsid w:val="72225749"/>
    <w:rsid w:val="72231002"/>
    <w:rsid w:val="7224CE2F"/>
    <w:rsid w:val="72254F53"/>
    <w:rsid w:val="722B8C85"/>
    <w:rsid w:val="722E2976"/>
    <w:rsid w:val="722E97AB"/>
    <w:rsid w:val="7231AE65"/>
    <w:rsid w:val="7234BC52"/>
    <w:rsid w:val="7241B7DA"/>
    <w:rsid w:val="72423815"/>
    <w:rsid w:val="72462A52"/>
    <w:rsid w:val="724B2969"/>
    <w:rsid w:val="724F93F6"/>
    <w:rsid w:val="7252F9C5"/>
    <w:rsid w:val="725A0B0F"/>
    <w:rsid w:val="726135DB"/>
    <w:rsid w:val="7261ED5B"/>
    <w:rsid w:val="7264E096"/>
    <w:rsid w:val="726CA004"/>
    <w:rsid w:val="726D17C1"/>
    <w:rsid w:val="726D43EC"/>
    <w:rsid w:val="726F8705"/>
    <w:rsid w:val="72719D5F"/>
    <w:rsid w:val="727BEFA4"/>
    <w:rsid w:val="727EB41E"/>
    <w:rsid w:val="727ED00E"/>
    <w:rsid w:val="72831C11"/>
    <w:rsid w:val="72835560"/>
    <w:rsid w:val="72887A25"/>
    <w:rsid w:val="7288ED33"/>
    <w:rsid w:val="728BBB67"/>
    <w:rsid w:val="728E3A63"/>
    <w:rsid w:val="728EC2FB"/>
    <w:rsid w:val="728F0DFC"/>
    <w:rsid w:val="7296264C"/>
    <w:rsid w:val="72965C35"/>
    <w:rsid w:val="729809E7"/>
    <w:rsid w:val="729D3FAA"/>
    <w:rsid w:val="729D57EA"/>
    <w:rsid w:val="72A4D862"/>
    <w:rsid w:val="72AB85E9"/>
    <w:rsid w:val="72ACBF2E"/>
    <w:rsid w:val="72AF7C2A"/>
    <w:rsid w:val="72B69D40"/>
    <w:rsid w:val="72BB65B7"/>
    <w:rsid w:val="72BBA522"/>
    <w:rsid w:val="72C2AE31"/>
    <w:rsid w:val="72CED85E"/>
    <w:rsid w:val="72D0A443"/>
    <w:rsid w:val="72D4B030"/>
    <w:rsid w:val="72D56E10"/>
    <w:rsid w:val="72D6EE5B"/>
    <w:rsid w:val="72D743F7"/>
    <w:rsid w:val="72DF2EC8"/>
    <w:rsid w:val="72DF5C30"/>
    <w:rsid w:val="72E103A7"/>
    <w:rsid w:val="72E11CF9"/>
    <w:rsid w:val="72E3B36C"/>
    <w:rsid w:val="72E3C561"/>
    <w:rsid w:val="72EC9A46"/>
    <w:rsid w:val="72EEDD4D"/>
    <w:rsid w:val="72FC9BA8"/>
    <w:rsid w:val="72FED797"/>
    <w:rsid w:val="730180A4"/>
    <w:rsid w:val="7303BBFD"/>
    <w:rsid w:val="730C38A0"/>
    <w:rsid w:val="7310A105"/>
    <w:rsid w:val="7312B2F6"/>
    <w:rsid w:val="73145F38"/>
    <w:rsid w:val="7315254D"/>
    <w:rsid w:val="731661CB"/>
    <w:rsid w:val="7317AB5A"/>
    <w:rsid w:val="731C2950"/>
    <w:rsid w:val="731D71E5"/>
    <w:rsid w:val="731E54E1"/>
    <w:rsid w:val="7324F8DF"/>
    <w:rsid w:val="732EE950"/>
    <w:rsid w:val="732FD8D4"/>
    <w:rsid w:val="73368007"/>
    <w:rsid w:val="73373699"/>
    <w:rsid w:val="7339C502"/>
    <w:rsid w:val="733A93B7"/>
    <w:rsid w:val="7343F4A3"/>
    <w:rsid w:val="73453AB0"/>
    <w:rsid w:val="7348FE15"/>
    <w:rsid w:val="73497A1C"/>
    <w:rsid w:val="734C17AD"/>
    <w:rsid w:val="734C6D03"/>
    <w:rsid w:val="734E5515"/>
    <w:rsid w:val="735208F4"/>
    <w:rsid w:val="73547245"/>
    <w:rsid w:val="73558B9D"/>
    <w:rsid w:val="73560A60"/>
    <w:rsid w:val="735863AA"/>
    <w:rsid w:val="73598218"/>
    <w:rsid w:val="735EF114"/>
    <w:rsid w:val="7361D8CD"/>
    <w:rsid w:val="73632E80"/>
    <w:rsid w:val="736339BB"/>
    <w:rsid w:val="73687DEC"/>
    <w:rsid w:val="7368B6CF"/>
    <w:rsid w:val="736B094B"/>
    <w:rsid w:val="736C6B1B"/>
    <w:rsid w:val="736F3CD2"/>
    <w:rsid w:val="7374C4D0"/>
    <w:rsid w:val="737826D7"/>
    <w:rsid w:val="737B38C9"/>
    <w:rsid w:val="737D5C31"/>
    <w:rsid w:val="73803E89"/>
    <w:rsid w:val="73859CEC"/>
    <w:rsid w:val="738938E4"/>
    <w:rsid w:val="738B3CB7"/>
    <w:rsid w:val="738B7AB3"/>
    <w:rsid w:val="7399AE1F"/>
    <w:rsid w:val="739A07C5"/>
    <w:rsid w:val="739C6AE7"/>
    <w:rsid w:val="739D4900"/>
    <w:rsid w:val="73A060B6"/>
    <w:rsid w:val="73A27697"/>
    <w:rsid w:val="73A3370C"/>
    <w:rsid w:val="73A45D08"/>
    <w:rsid w:val="73A656EE"/>
    <w:rsid w:val="73A6D4F6"/>
    <w:rsid w:val="73AD3B0F"/>
    <w:rsid w:val="73AE6F2B"/>
    <w:rsid w:val="73AF5EFF"/>
    <w:rsid w:val="73B02CC4"/>
    <w:rsid w:val="73B0F301"/>
    <w:rsid w:val="73B854F0"/>
    <w:rsid w:val="73B97892"/>
    <w:rsid w:val="73BBCD34"/>
    <w:rsid w:val="73BF8979"/>
    <w:rsid w:val="73BFD756"/>
    <w:rsid w:val="73BFDB48"/>
    <w:rsid w:val="73C6C6F4"/>
    <w:rsid w:val="73CA7841"/>
    <w:rsid w:val="73CBEFC5"/>
    <w:rsid w:val="73CDF023"/>
    <w:rsid w:val="73D0EE82"/>
    <w:rsid w:val="73D1D4A1"/>
    <w:rsid w:val="73E05E19"/>
    <w:rsid w:val="73EC427D"/>
    <w:rsid w:val="73EDEC8F"/>
    <w:rsid w:val="73F1CD85"/>
    <w:rsid w:val="73F3164E"/>
    <w:rsid w:val="73F54BA8"/>
    <w:rsid w:val="73F6E69E"/>
    <w:rsid w:val="73F91549"/>
    <w:rsid w:val="73FCD597"/>
    <w:rsid w:val="740233E9"/>
    <w:rsid w:val="7403D387"/>
    <w:rsid w:val="7407538F"/>
    <w:rsid w:val="740B48B7"/>
    <w:rsid w:val="740D9372"/>
    <w:rsid w:val="740DCB1A"/>
    <w:rsid w:val="74122CCA"/>
    <w:rsid w:val="741E8120"/>
    <w:rsid w:val="741FB034"/>
    <w:rsid w:val="7420D02D"/>
    <w:rsid w:val="7426C7CF"/>
    <w:rsid w:val="7428DAB1"/>
    <w:rsid w:val="7431085A"/>
    <w:rsid w:val="7431AE6C"/>
    <w:rsid w:val="7436F5D6"/>
    <w:rsid w:val="7438C926"/>
    <w:rsid w:val="743A9D73"/>
    <w:rsid w:val="7448C887"/>
    <w:rsid w:val="744BAC19"/>
    <w:rsid w:val="744E00CA"/>
    <w:rsid w:val="744E67D9"/>
    <w:rsid w:val="74506B80"/>
    <w:rsid w:val="74568004"/>
    <w:rsid w:val="745ADFF8"/>
    <w:rsid w:val="745E0EC9"/>
    <w:rsid w:val="745F4D0B"/>
    <w:rsid w:val="74606EF2"/>
    <w:rsid w:val="746AFFC0"/>
    <w:rsid w:val="746C9934"/>
    <w:rsid w:val="746F6190"/>
    <w:rsid w:val="746F8098"/>
    <w:rsid w:val="74703B10"/>
    <w:rsid w:val="74731658"/>
    <w:rsid w:val="74748FAB"/>
    <w:rsid w:val="74751321"/>
    <w:rsid w:val="74779536"/>
    <w:rsid w:val="747BB68D"/>
    <w:rsid w:val="74811669"/>
    <w:rsid w:val="74858838"/>
    <w:rsid w:val="748A830E"/>
    <w:rsid w:val="748C1C8F"/>
    <w:rsid w:val="748FF977"/>
    <w:rsid w:val="74933E16"/>
    <w:rsid w:val="74A0F211"/>
    <w:rsid w:val="74A86209"/>
    <w:rsid w:val="74A9079E"/>
    <w:rsid w:val="74AAB270"/>
    <w:rsid w:val="74AB15C9"/>
    <w:rsid w:val="74ACBAC9"/>
    <w:rsid w:val="74B477B2"/>
    <w:rsid w:val="74B4E33C"/>
    <w:rsid w:val="74B900D2"/>
    <w:rsid w:val="74C18EF5"/>
    <w:rsid w:val="74CF900C"/>
    <w:rsid w:val="74CFFA47"/>
    <w:rsid w:val="74D11854"/>
    <w:rsid w:val="74D20A41"/>
    <w:rsid w:val="74D2E6DB"/>
    <w:rsid w:val="74D32297"/>
    <w:rsid w:val="74D53F53"/>
    <w:rsid w:val="74DC7E74"/>
    <w:rsid w:val="74DFC6CD"/>
    <w:rsid w:val="74E7FAC0"/>
    <w:rsid w:val="74E98946"/>
    <w:rsid w:val="74EB54D2"/>
    <w:rsid w:val="74ECBB84"/>
    <w:rsid w:val="74ECE22E"/>
    <w:rsid w:val="74F04F61"/>
    <w:rsid w:val="74F17A0E"/>
    <w:rsid w:val="74F433FB"/>
    <w:rsid w:val="74F866C5"/>
    <w:rsid w:val="74FBDE39"/>
    <w:rsid w:val="74FCDF18"/>
    <w:rsid w:val="7502ED72"/>
    <w:rsid w:val="7504315B"/>
    <w:rsid w:val="75069AC7"/>
    <w:rsid w:val="750739BE"/>
    <w:rsid w:val="750A2F2D"/>
    <w:rsid w:val="750BE98F"/>
    <w:rsid w:val="750C0F97"/>
    <w:rsid w:val="750D5B0B"/>
    <w:rsid w:val="75138F6B"/>
    <w:rsid w:val="7518880D"/>
    <w:rsid w:val="75195069"/>
    <w:rsid w:val="751A82FE"/>
    <w:rsid w:val="751FEE31"/>
    <w:rsid w:val="7524AF66"/>
    <w:rsid w:val="75266636"/>
    <w:rsid w:val="75268AA3"/>
    <w:rsid w:val="752750B0"/>
    <w:rsid w:val="75286A47"/>
    <w:rsid w:val="752B412B"/>
    <w:rsid w:val="752B5C48"/>
    <w:rsid w:val="752B80B0"/>
    <w:rsid w:val="752C2DDE"/>
    <w:rsid w:val="752E16E1"/>
    <w:rsid w:val="75314C19"/>
    <w:rsid w:val="75323B13"/>
    <w:rsid w:val="7533FA73"/>
    <w:rsid w:val="7539ED5D"/>
    <w:rsid w:val="753A442C"/>
    <w:rsid w:val="753AEF65"/>
    <w:rsid w:val="753E65B7"/>
    <w:rsid w:val="75407C48"/>
    <w:rsid w:val="754099E3"/>
    <w:rsid w:val="7547EA97"/>
    <w:rsid w:val="755020E6"/>
    <w:rsid w:val="755621A1"/>
    <w:rsid w:val="755639AA"/>
    <w:rsid w:val="75569D01"/>
    <w:rsid w:val="75597B46"/>
    <w:rsid w:val="755AD33E"/>
    <w:rsid w:val="755F5B24"/>
    <w:rsid w:val="756545A4"/>
    <w:rsid w:val="7566D481"/>
    <w:rsid w:val="75685267"/>
    <w:rsid w:val="757340DF"/>
    <w:rsid w:val="7575AA85"/>
    <w:rsid w:val="75767D10"/>
    <w:rsid w:val="757A948D"/>
    <w:rsid w:val="757F0351"/>
    <w:rsid w:val="75807099"/>
    <w:rsid w:val="75817B1E"/>
    <w:rsid w:val="758818FE"/>
    <w:rsid w:val="7589E054"/>
    <w:rsid w:val="7594DE96"/>
    <w:rsid w:val="75994260"/>
    <w:rsid w:val="759986D2"/>
    <w:rsid w:val="759BECAC"/>
    <w:rsid w:val="759FB5F2"/>
    <w:rsid w:val="75A4D9A4"/>
    <w:rsid w:val="75A8667C"/>
    <w:rsid w:val="75AA07CE"/>
    <w:rsid w:val="75AA3348"/>
    <w:rsid w:val="75AEC352"/>
    <w:rsid w:val="75B22164"/>
    <w:rsid w:val="75B47336"/>
    <w:rsid w:val="75B8AB19"/>
    <w:rsid w:val="75C8CF04"/>
    <w:rsid w:val="75CB1830"/>
    <w:rsid w:val="75CE2091"/>
    <w:rsid w:val="75D33D56"/>
    <w:rsid w:val="75D4FB94"/>
    <w:rsid w:val="75D53DBF"/>
    <w:rsid w:val="75D7FE96"/>
    <w:rsid w:val="75D92034"/>
    <w:rsid w:val="75DB87F1"/>
    <w:rsid w:val="75E10752"/>
    <w:rsid w:val="75E19568"/>
    <w:rsid w:val="75E2985B"/>
    <w:rsid w:val="75E2AF86"/>
    <w:rsid w:val="75EB04F0"/>
    <w:rsid w:val="75F0A578"/>
    <w:rsid w:val="75FAF066"/>
    <w:rsid w:val="76023108"/>
    <w:rsid w:val="7603E368"/>
    <w:rsid w:val="76044760"/>
    <w:rsid w:val="760AD451"/>
    <w:rsid w:val="760B8533"/>
    <w:rsid w:val="760F99C8"/>
    <w:rsid w:val="761750C0"/>
    <w:rsid w:val="76182738"/>
    <w:rsid w:val="761BF690"/>
    <w:rsid w:val="761E83C6"/>
    <w:rsid w:val="7620F12D"/>
    <w:rsid w:val="76212E3A"/>
    <w:rsid w:val="76212E76"/>
    <w:rsid w:val="76241AA5"/>
    <w:rsid w:val="762500EB"/>
    <w:rsid w:val="7625C1DE"/>
    <w:rsid w:val="7625D491"/>
    <w:rsid w:val="7629BA41"/>
    <w:rsid w:val="7629E98D"/>
    <w:rsid w:val="762CAB25"/>
    <w:rsid w:val="762F1E37"/>
    <w:rsid w:val="762F36ED"/>
    <w:rsid w:val="7632D4A5"/>
    <w:rsid w:val="7639DA4F"/>
    <w:rsid w:val="763C5363"/>
    <w:rsid w:val="76486BEE"/>
    <w:rsid w:val="7649647F"/>
    <w:rsid w:val="764FA9C1"/>
    <w:rsid w:val="764FC371"/>
    <w:rsid w:val="76527CD3"/>
    <w:rsid w:val="7659081F"/>
    <w:rsid w:val="76594085"/>
    <w:rsid w:val="7664FF8D"/>
    <w:rsid w:val="7670D58C"/>
    <w:rsid w:val="767476A3"/>
    <w:rsid w:val="7674EEDA"/>
    <w:rsid w:val="76776C59"/>
    <w:rsid w:val="76798D05"/>
    <w:rsid w:val="767B72A5"/>
    <w:rsid w:val="767EE2CD"/>
    <w:rsid w:val="7690721A"/>
    <w:rsid w:val="76928C12"/>
    <w:rsid w:val="7694FDCF"/>
    <w:rsid w:val="76971022"/>
    <w:rsid w:val="76973ED3"/>
    <w:rsid w:val="7699212B"/>
    <w:rsid w:val="7699AF3F"/>
    <w:rsid w:val="76A1097F"/>
    <w:rsid w:val="76A5CF06"/>
    <w:rsid w:val="76A84AFA"/>
    <w:rsid w:val="76A99C95"/>
    <w:rsid w:val="76AC0FC6"/>
    <w:rsid w:val="76B404E5"/>
    <w:rsid w:val="76B75968"/>
    <w:rsid w:val="76B9E1B5"/>
    <w:rsid w:val="76BE403B"/>
    <w:rsid w:val="76BF3137"/>
    <w:rsid w:val="76C6EB56"/>
    <w:rsid w:val="76C8C794"/>
    <w:rsid w:val="76C9F5D1"/>
    <w:rsid w:val="76CB3C9D"/>
    <w:rsid w:val="76D5E1EA"/>
    <w:rsid w:val="76D75DED"/>
    <w:rsid w:val="76D7E97A"/>
    <w:rsid w:val="76DAC97D"/>
    <w:rsid w:val="76E4397A"/>
    <w:rsid w:val="76EB6729"/>
    <w:rsid w:val="76EBA373"/>
    <w:rsid w:val="76F1C498"/>
    <w:rsid w:val="76F80F52"/>
    <w:rsid w:val="76F823D4"/>
    <w:rsid w:val="76F90262"/>
    <w:rsid w:val="76FE9A67"/>
    <w:rsid w:val="76FEF272"/>
    <w:rsid w:val="77029033"/>
    <w:rsid w:val="7703B0A7"/>
    <w:rsid w:val="7709FD73"/>
    <w:rsid w:val="770B1314"/>
    <w:rsid w:val="770C27F9"/>
    <w:rsid w:val="770CF55A"/>
    <w:rsid w:val="771945F1"/>
    <w:rsid w:val="7719FC60"/>
    <w:rsid w:val="771D27FB"/>
    <w:rsid w:val="772292E8"/>
    <w:rsid w:val="77245C04"/>
    <w:rsid w:val="7725FC86"/>
    <w:rsid w:val="7726C930"/>
    <w:rsid w:val="7728972E"/>
    <w:rsid w:val="772AF2C7"/>
    <w:rsid w:val="7734FC97"/>
    <w:rsid w:val="7735D247"/>
    <w:rsid w:val="7737E541"/>
    <w:rsid w:val="77398FB4"/>
    <w:rsid w:val="773D0D0D"/>
    <w:rsid w:val="773E1B1F"/>
    <w:rsid w:val="77414E04"/>
    <w:rsid w:val="77431FEE"/>
    <w:rsid w:val="7743D229"/>
    <w:rsid w:val="7744547D"/>
    <w:rsid w:val="7746C604"/>
    <w:rsid w:val="7747041D"/>
    <w:rsid w:val="77483D6E"/>
    <w:rsid w:val="7748BCDF"/>
    <w:rsid w:val="7748C332"/>
    <w:rsid w:val="774C7CC7"/>
    <w:rsid w:val="77502174"/>
    <w:rsid w:val="7751FD58"/>
    <w:rsid w:val="77570027"/>
    <w:rsid w:val="7757DB54"/>
    <w:rsid w:val="775CC07B"/>
    <w:rsid w:val="775D2D07"/>
    <w:rsid w:val="77610B5B"/>
    <w:rsid w:val="7762B183"/>
    <w:rsid w:val="7763135D"/>
    <w:rsid w:val="776EC01E"/>
    <w:rsid w:val="7772861D"/>
    <w:rsid w:val="7773A42A"/>
    <w:rsid w:val="77748ACB"/>
    <w:rsid w:val="777DBDC3"/>
    <w:rsid w:val="778196D2"/>
    <w:rsid w:val="77844CD3"/>
    <w:rsid w:val="778F9EE7"/>
    <w:rsid w:val="77923BA7"/>
    <w:rsid w:val="77977382"/>
    <w:rsid w:val="779802E3"/>
    <w:rsid w:val="779F1D05"/>
    <w:rsid w:val="779FB98A"/>
    <w:rsid w:val="77A02CA7"/>
    <w:rsid w:val="77A9792B"/>
    <w:rsid w:val="77AA5ABD"/>
    <w:rsid w:val="77AC5F42"/>
    <w:rsid w:val="77BB0A87"/>
    <w:rsid w:val="77BB3A21"/>
    <w:rsid w:val="77BDCF6E"/>
    <w:rsid w:val="77C29903"/>
    <w:rsid w:val="77CF9432"/>
    <w:rsid w:val="77D9D21A"/>
    <w:rsid w:val="77DB0886"/>
    <w:rsid w:val="77F0D051"/>
    <w:rsid w:val="77F1E470"/>
    <w:rsid w:val="77F32588"/>
    <w:rsid w:val="77FA51DC"/>
    <w:rsid w:val="77FAC9EA"/>
    <w:rsid w:val="77FC6645"/>
    <w:rsid w:val="77FCD3A6"/>
    <w:rsid w:val="7801DB75"/>
    <w:rsid w:val="78030E30"/>
    <w:rsid w:val="78088E8C"/>
    <w:rsid w:val="780B4F83"/>
    <w:rsid w:val="78135D89"/>
    <w:rsid w:val="7817EE71"/>
    <w:rsid w:val="781C8979"/>
    <w:rsid w:val="781F5044"/>
    <w:rsid w:val="7823E056"/>
    <w:rsid w:val="782439CC"/>
    <w:rsid w:val="7826703C"/>
    <w:rsid w:val="7826E679"/>
    <w:rsid w:val="782B56FA"/>
    <w:rsid w:val="782EADFC"/>
    <w:rsid w:val="7831997D"/>
    <w:rsid w:val="7835C95D"/>
    <w:rsid w:val="7836546D"/>
    <w:rsid w:val="7836E295"/>
    <w:rsid w:val="7838B66C"/>
    <w:rsid w:val="783EB81B"/>
    <w:rsid w:val="78411506"/>
    <w:rsid w:val="7842A2FC"/>
    <w:rsid w:val="784559B8"/>
    <w:rsid w:val="784CF394"/>
    <w:rsid w:val="784E2657"/>
    <w:rsid w:val="785565C1"/>
    <w:rsid w:val="78578706"/>
    <w:rsid w:val="78590CAB"/>
    <w:rsid w:val="785C05D9"/>
    <w:rsid w:val="785CB43D"/>
    <w:rsid w:val="785D1466"/>
    <w:rsid w:val="78613074"/>
    <w:rsid w:val="7863EDAB"/>
    <w:rsid w:val="78654DB5"/>
    <w:rsid w:val="78699CE9"/>
    <w:rsid w:val="786C8588"/>
    <w:rsid w:val="786D20EF"/>
    <w:rsid w:val="786F420B"/>
    <w:rsid w:val="7871E853"/>
    <w:rsid w:val="7876FF53"/>
    <w:rsid w:val="78770306"/>
    <w:rsid w:val="78793175"/>
    <w:rsid w:val="787C66C2"/>
    <w:rsid w:val="78811FD6"/>
    <w:rsid w:val="788229AD"/>
    <w:rsid w:val="7885C5DC"/>
    <w:rsid w:val="788A4814"/>
    <w:rsid w:val="78911E42"/>
    <w:rsid w:val="78913F03"/>
    <w:rsid w:val="78968F19"/>
    <w:rsid w:val="7896AB85"/>
    <w:rsid w:val="7896D033"/>
    <w:rsid w:val="789703E8"/>
    <w:rsid w:val="78979E79"/>
    <w:rsid w:val="789A89C5"/>
    <w:rsid w:val="789BAB0B"/>
    <w:rsid w:val="78A62297"/>
    <w:rsid w:val="78A69492"/>
    <w:rsid w:val="78A7DFB2"/>
    <w:rsid w:val="78A88368"/>
    <w:rsid w:val="78ACD0BD"/>
    <w:rsid w:val="78AF91C3"/>
    <w:rsid w:val="78B0DBDC"/>
    <w:rsid w:val="78B2027E"/>
    <w:rsid w:val="78B2DE85"/>
    <w:rsid w:val="78B67E3A"/>
    <w:rsid w:val="78B8CE0E"/>
    <w:rsid w:val="78BC329E"/>
    <w:rsid w:val="78BD6472"/>
    <w:rsid w:val="78CC49B8"/>
    <w:rsid w:val="78CCA3CB"/>
    <w:rsid w:val="78CCF49E"/>
    <w:rsid w:val="78CDFF2B"/>
    <w:rsid w:val="78CF4F23"/>
    <w:rsid w:val="78D0DAFF"/>
    <w:rsid w:val="78D5FC06"/>
    <w:rsid w:val="78D98A30"/>
    <w:rsid w:val="78DA8C36"/>
    <w:rsid w:val="78DB6B87"/>
    <w:rsid w:val="78E04CF5"/>
    <w:rsid w:val="78E38396"/>
    <w:rsid w:val="78E74F3F"/>
    <w:rsid w:val="78EA8B95"/>
    <w:rsid w:val="78EAE7D1"/>
    <w:rsid w:val="78F8186D"/>
    <w:rsid w:val="78F89BCE"/>
    <w:rsid w:val="78FA12EF"/>
    <w:rsid w:val="78FCF3C3"/>
    <w:rsid w:val="78FE1163"/>
    <w:rsid w:val="78FE9193"/>
    <w:rsid w:val="78FF9058"/>
    <w:rsid w:val="7904390F"/>
    <w:rsid w:val="790573E7"/>
    <w:rsid w:val="79067790"/>
    <w:rsid w:val="79073AE1"/>
    <w:rsid w:val="7913D12F"/>
    <w:rsid w:val="7917D7A1"/>
    <w:rsid w:val="79184C88"/>
    <w:rsid w:val="791FC2E7"/>
    <w:rsid w:val="79216684"/>
    <w:rsid w:val="7922FD61"/>
    <w:rsid w:val="7924F7C6"/>
    <w:rsid w:val="7925D865"/>
    <w:rsid w:val="7926656D"/>
    <w:rsid w:val="7927B513"/>
    <w:rsid w:val="792C7058"/>
    <w:rsid w:val="792CA71D"/>
    <w:rsid w:val="7932C851"/>
    <w:rsid w:val="7935B862"/>
    <w:rsid w:val="793B37EE"/>
    <w:rsid w:val="793C2A3E"/>
    <w:rsid w:val="793D62BB"/>
    <w:rsid w:val="793F6E29"/>
    <w:rsid w:val="794E02A4"/>
    <w:rsid w:val="79548D22"/>
    <w:rsid w:val="795BB0D0"/>
    <w:rsid w:val="795C22A6"/>
    <w:rsid w:val="795E1EBB"/>
    <w:rsid w:val="79614947"/>
    <w:rsid w:val="79688E2C"/>
    <w:rsid w:val="796BB457"/>
    <w:rsid w:val="796D116E"/>
    <w:rsid w:val="796D524E"/>
    <w:rsid w:val="796FED8C"/>
    <w:rsid w:val="797407C5"/>
    <w:rsid w:val="79754BC0"/>
    <w:rsid w:val="7979383A"/>
    <w:rsid w:val="797D05A0"/>
    <w:rsid w:val="797EA231"/>
    <w:rsid w:val="7982781B"/>
    <w:rsid w:val="79866FC5"/>
    <w:rsid w:val="798860A6"/>
    <w:rsid w:val="798DC0A6"/>
    <w:rsid w:val="79915420"/>
    <w:rsid w:val="7992EDF5"/>
    <w:rsid w:val="7997DE4F"/>
    <w:rsid w:val="799A57E9"/>
    <w:rsid w:val="799D1888"/>
    <w:rsid w:val="799DD168"/>
    <w:rsid w:val="79A0ABC8"/>
    <w:rsid w:val="79A424FF"/>
    <w:rsid w:val="79A4FC48"/>
    <w:rsid w:val="79A5CE03"/>
    <w:rsid w:val="79A7DF9B"/>
    <w:rsid w:val="79AA20D5"/>
    <w:rsid w:val="79B549BA"/>
    <w:rsid w:val="79B60830"/>
    <w:rsid w:val="79B70A0A"/>
    <w:rsid w:val="79BB0C76"/>
    <w:rsid w:val="79BCB729"/>
    <w:rsid w:val="79BDDF4E"/>
    <w:rsid w:val="79C03213"/>
    <w:rsid w:val="79C0EB96"/>
    <w:rsid w:val="79C64DE8"/>
    <w:rsid w:val="79C8A7D3"/>
    <w:rsid w:val="79D51FED"/>
    <w:rsid w:val="79D553B3"/>
    <w:rsid w:val="79D96DE9"/>
    <w:rsid w:val="79DE663B"/>
    <w:rsid w:val="79E1AC26"/>
    <w:rsid w:val="79E30997"/>
    <w:rsid w:val="79E6D163"/>
    <w:rsid w:val="79E8A243"/>
    <w:rsid w:val="79EBB5DB"/>
    <w:rsid w:val="79ECDF19"/>
    <w:rsid w:val="79F47636"/>
    <w:rsid w:val="79F8CFF4"/>
    <w:rsid w:val="79F8E98E"/>
    <w:rsid w:val="7A0AF076"/>
    <w:rsid w:val="7A138FF9"/>
    <w:rsid w:val="7A160472"/>
    <w:rsid w:val="7A182ED7"/>
    <w:rsid w:val="7A1ED429"/>
    <w:rsid w:val="7A247335"/>
    <w:rsid w:val="7A2AF317"/>
    <w:rsid w:val="7A2CF0C9"/>
    <w:rsid w:val="7A2E3787"/>
    <w:rsid w:val="7A2F9ECB"/>
    <w:rsid w:val="7A3578B7"/>
    <w:rsid w:val="7A36B89A"/>
    <w:rsid w:val="7A3862AB"/>
    <w:rsid w:val="7A386846"/>
    <w:rsid w:val="7A3F7150"/>
    <w:rsid w:val="7A401C6E"/>
    <w:rsid w:val="7A4A5020"/>
    <w:rsid w:val="7A54A9D2"/>
    <w:rsid w:val="7A607BF7"/>
    <w:rsid w:val="7A612A1F"/>
    <w:rsid w:val="7A630098"/>
    <w:rsid w:val="7A638E1E"/>
    <w:rsid w:val="7A66238F"/>
    <w:rsid w:val="7A6AA4F8"/>
    <w:rsid w:val="7A6EA6DB"/>
    <w:rsid w:val="7A770E2E"/>
    <w:rsid w:val="7A81633C"/>
    <w:rsid w:val="7A81BB1A"/>
    <w:rsid w:val="7A864E05"/>
    <w:rsid w:val="7A881BE4"/>
    <w:rsid w:val="7A8B1E71"/>
    <w:rsid w:val="7A8D1959"/>
    <w:rsid w:val="7A8E6E74"/>
    <w:rsid w:val="7A9147D2"/>
    <w:rsid w:val="7A93BDFF"/>
    <w:rsid w:val="7A96C2CB"/>
    <w:rsid w:val="7A9844B6"/>
    <w:rsid w:val="7A986C7B"/>
    <w:rsid w:val="7A9BBD87"/>
    <w:rsid w:val="7A9D02C6"/>
    <w:rsid w:val="7AA08DBC"/>
    <w:rsid w:val="7AB4F335"/>
    <w:rsid w:val="7AB6D270"/>
    <w:rsid w:val="7ABED5A9"/>
    <w:rsid w:val="7ABFB748"/>
    <w:rsid w:val="7AC70FAA"/>
    <w:rsid w:val="7AC804E3"/>
    <w:rsid w:val="7ACF21C9"/>
    <w:rsid w:val="7AD094DB"/>
    <w:rsid w:val="7AD22AE6"/>
    <w:rsid w:val="7AD25C93"/>
    <w:rsid w:val="7AD5F2A0"/>
    <w:rsid w:val="7ADD7F1F"/>
    <w:rsid w:val="7AE09A99"/>
    <w:rsid w:val="7AE118E2"/>
    <w:rsid w:val="7AE3CF1D"/>
    <w:rsid w:val="7AEB3D27"/>
    <w:rsid w:val="7AF01ED2"/>
    <w:rsid w:val="7AF163C1"/>
    <w:rsid w:val="7AF44676"/>
    <w:rsid w:val="7AF5D996"/>
    <w:rsid w:val="7AF87C0A"/>
    <w:rsid w:val="7AFECCBA"/>
    <w:rsid w:val="7AFF3E1D"/>
    <w:rsid w:val="7B0205BB"/>
    <w:rsid w:val="7B04AE06"/>
    <w:rsid w:val="7B064BFB"/>
    <w:rsid w:val="7B07ABC1"/>
    <w:rsid w:val="7B0AA1FE"/>
    <w:rsid w:val="7B0AAF84"/>
    <w:rsid w:val="7B0B3D2F"/>
    <w:rsid w:val="7B0D3602"/>
    <w:rsid w:val="7B0EE422"/>
    <w:rsid w:val="7B13897A"/>
    <w:rsid w:val="7B1857A6"/>
    <w:rsid w:val="7B1882C7"/>
    <w:rsid w:val="7B18FD7A"/>
    <w:rsid w:val="7B1E32DB"/>
    <w:rsid w:val="7B1FC5B5"/>
    <w:rsid w:val="7B21D939"/>
    <w:rsid w:val="7B24C2CB"/>
    <w:rsid w:val="7B27BD49"/>
    <w:rsid w:val="7B27E05D"/>
    <w:rsid w:val="7B295D95"/>
    <w:rsid w:val="7B2A32F3"/>
    <w:rsid w:val="7B2FDA77"/>
    <w:rsid w:val="7B31486C"/>
    <w:rsid w:val="7B34BCBF"/>
    <w:rsid w:val="7B3F2282"/>
    <w:rsid w:val="7B3F7406"/>
    <w:rsid w:val="7B4673E0"/>
    <w:rsid w:val="7B47B235"/>
    <w:rsid w:val="7B49B903"/>
    <w:rsid w:val="7B4B1EFF"/>
    <w:rsid w:val="7B4FDEFA"/>
    <w:rsid w:val="7B56C84C"/>
    <w:rsid w:val="7B572298"/>
    <w:rsid w:val="7B5893AB"/>
    <w:rsid w:val="7B5F03E2"/>
    <w:rsid w:val="7B6754F3"/>
    <w:rsid w:val="7B6B93CF"/>
    <w:rsid w:val="7B713303"/>
    <w:rsid w:val="7B74027B"/>
    <w:rsid w:val="7B77DC23"/>
    <w:rsid w:val="7B780B5E"/>
    <w:rsid w:val="7B79DECC"/>
    <w:rsid w:val="7B7A84AD"/>
    <w:rsid w:val="7B7D1440"/>
    <w:rsid w:val="7B850B76"/>
    <w:rsid w:val="7B869A46"/>
    <w:rsid w:val="7B884D44"/>
    <w:rsid w:val="7B962DBF"/>
    <w:rsid w:val="7B963BF6"/>
    <w:rsid w:val="7B97251A"/>
    <w:rsid w:val="7B9B5F8B"/>
    <w:rsid w:val="7B9CA784"/>
    <w:rsid w:val="7BA0206A"/>
    <w:rsid w:val="7BA25169"/>
    <w:rsid w:val="7BA82416"/>
    <w:rsid w:val="7BA9A266"/>
    <w:rsid w:val="7BAB88DC"/>
    <w:rsid w:val="7BAC1A59"/>
    <w:rsid w:val="7BAEE23B"/>
    <w:rsid w:val="7BB074BD"/>
    <w:rsid w:val="7BB0B816"/>
    <w:rsid w:val="7BB21119"/>
    <w:rsid w:val="7BB6FFC1"/>
    <w:rsid w:val="7BB9AF60"/>
    <w:rsid w:val="7BBA1F27"/>
    <w:rsid w:val="7BBC6193"/>
    <w:rsid w:val="7BBF4425"/>
    <w:rsid w:val="7BC0BEAE"/>
    <w:rsid w:val="7BC285AB"/>
    <w:rsid w:val="7BC50257"/>
    <w:rsid w:val="7BC61D10"/>
    <w:rsid w:val="7BD343F9"/>
    <w:rsid w:val="7BDC168A"/>
    <w:rsid w:val="7BE175AC"/>
    <w:rsid w:val="7BE47114"/>
    <w:rsid w:val="7BE762A7"/>
    <w:rsid w:val="7BE97086"/>
    <w:rsid w:val="7BEEACE0"/>
    <w:rsid w:val="7BF172E4"/>
    <w:rsid w:val="7BF61011"/>
    <w:rsid w:val="7BFA28AF"/>
    <w:rsid w:val="7C0283CD"/>
    <w:rsid w:val="7C04836E"/>
    <w:rsid w:val="7C048731"/>
    <w:rsid w:val="7C0AE14C"/>
    <w:rsid w:val="7C0C1283"/>
    <w:rsid w:val="7C0E855F"/>
    <w:rsid w:val="7C30791F"/>
    <w:rsid w:val="7C39763B"/>
    <w:rsid w:val="7C3E4774"/>
    <w:rsid w:val="7C41538F"/>
    <w:rsid w:val="7C41D5F7"/>
    <w:rsid w:val="7C41FC39"/>
    <w:rsid w:val="7C4AC1FA"/>
    <w:rsid w:val="7C4E0720"/>
    <w:rsid w:val="7C509711"/>
    <w:rsid w:val="7C5124B9"/>
    <w:rsid w:val="7C559DB0"/>
    <w:rsid w:val="7C568939"/>
    <w:rsid w:val="7C5C9FE3"/>
    <w:rsid w:val="7C628AA8"/>
    <w:rsid w:val="7C62B109"/>
    <w:rsid w:val="7C633ED7"/>
    <w:rsid w:val="7C6373BA"/>
    <w:rsid w:val="7C66AB03"/>
    <w:rsid w:val="7C6BE73B"/>
    <w:rsid w:val="7C6F965A"/>
    <w:rsid w:val="7C6FDD15"/>
    <w:rsid w:val="7C73DAF1"/>
    <w:rsid w:val="7C784D5C"/>
    <w:rsid w:val="7C786224"/>
    <w:rsid w:val="7C7D355F"/>
    <w:rsid w:val="7C81D7F8"/>
    <w:rsid w:val="7C847B69"/>
    <w:rsid w:val="7C85650A"/>
    <w:rsid w:val="7C85E54A"/>
    <w:rsid w:val="7C868B26"/>
    <w:rsid w:val="7C86CD84"/>
    <w:rsid w:val="7C8AA392"/>
    <w:rsid w:val="7C8EE8A0"/>
    <w:rsid w:val="7C9C67C2"/>
    <w:rsid w:val="7C9CB9CD"/>
    <w:rsid w:val="7CA3F8F4"/>
    <w:rsid w:val="7CA616D6"/>
    <w:rsid w:val="7CA8D42B"/>
    <w:rsid w:val="7CA9A050"/>
    <w:rsid w:val="7CAAC45B"/>
    <w:rsid w:val="7CB18B6F"/>
    <w:rsid w:val="7CB57A44"/>
    <w:rsid w:val="7CB7EC8B"/>
    <w:rsid w:val="7CC3449C"/>
    <w:rsid w:val="7CC3AF9B"/>
    <w:rsid w:val="7CC8246D"/>
    <w:rsid w:val="7CC8B173"/>
    <w:rsid w:val="7CC9C315"/>
    <w:rsid w:val="7CCD099A"/>
    <w:rsid w:val="7CD0A75A"/>
    <w:rsid w:val="7CD27F57"/>
    <w:rsid w:val="7CDA485B"/>
    <w:rsid w:val="7CEB8706"/>
    <w:rsid w:val="7CEBFBE7"/>
    <w:rsid w:val="7CF1982F"/>
    <w:rsid w:val="7CF769CC"/>
    <w:rsid w:val="7CF822C1"/>
    <w:rsid w:val="7D0317EF"/>
    <w:rsid w:val="7D0A0441"/>
    <w:rsid w:val="7D1083EE"/>
    <w:rsid w:val="7D189015"/>
    <w:rsid w:val="7D1FF638"/>
    <w:rsid w:val="7D318B29"/>
    <w:rsid w:val="7D3341FB"/>
    <w:rsid w:val="7D3CF0D1"/>
    <w:rsid w:val="7D3D4566"/>
    <w:rsid w:val="7D3D681E"/>
    <w:rsid w:val="7D3DAE68"/>
    <w:rsid w:val="7D3F4649"/>
    <w:rsid w:val="7D46154D"/>
    <w:rsid w:val="7D486DF5"/>
    <w:rsid w:val="7D51116B"/>
    <w:rsid w:val="7D528501"/>
    <w:rsid w:val="7D5510A6"/>
    <w:rsid w:val="7D597F6A"/>
    <w:rsid w:val="7D5B5F1D"/>
    <w:rsid w:val="7D5BDCB3"/>
    <w:rsid w:val="7D5BF758"/>
    <w:rsid w:val="7D5F64D8"/>
    <w:rsid w:val="7D67C4DE"/>
    <w:rsid w:val="7D68BD8B"/>
    <w:rsid w:val="7D693756"/>
    <w:rsid w:val="7D69AA94"/>
    <w:rsid w:val="7D6CBE27"/>
    <w:rsid w:val="7D6E0659"/>
    <w:rsid w:val="7D6E077A"/>
    <w:rsid w:val="7D71ACAC"/>
    <w:rsid w:val="7D75A72E"/>
    <w:rsid w:val="7D79F7AC"/>
    <w:rsid w:val="7D7B836E"/>
    <w:rsid w:val="7D7EF949"/>
    <w:rsid w:val="7D888149"/>
    <w:rsid w:val="7D912B14"/>
    <w:rsid w:val="7D917FB4"/>
    <w:rsid w:val="7D93ED87"/>
    <w:rsid w:val="7D95ECA4"/>
    <w:rsid w:val="7DA12222"/>
    <w:rsid w:val="7DA1C428"/>
    <w:rsid w:val="7DA5EBE1"/>
    <w:rsid w:val="7DA9EC24"/>
    <w:rsid w:val="7DAC1705"/>
    <w:rsid w:val="7DB1A9E6"/>
    <w:rsid w:val="7DB3D899"/>
    <w:rsid w:val="7DB4B6F2"/>
    <w:rsid w:val="7DB5405B"/>
    <w:rsid w:val="7DB7BA25"/>
    <w:rsid w:val="7DBAE2D6"/>
    <w:rsid w:val="7DBB04ED"/>
    <w:rsid w:val="7DC28453"/>
    <w:rsid w:val="7DC6D7CA"/>
    <w:rsid w:val="7DC727D1"/>
    <w:rsid w:val="7DC80936"/>
    <w:rsid w:val="7DC9E00F"/>
    <w:rsid w:val="7DCBBC4A"/>
    <w:rsid w:val="7DCE3A16"/>
    <w:rsid w:val="7DD3331C"/>
    <w:rsid w:val="7DD7C2C6"/>
    <w:rsid w:val="7DDA5BBA"/>
    <w:rsid w:val="7DDAA2BD"/>
    <w:rsid w:val="7DDCFC6C"/>
    <w:rsid w:val="7DE49CE0"/>
    <w:rsid w:val="7DE70735"/>
    <w:rsid w:val="7DE92A4B"/>
    <w:rsid w:val="7DEDD558"/>
    <w:rsid w:val="7DEF64C8"/>
    <w:rsid w:val="7DEFE8FD"/>
    <w:rsid w:val="7DF20C05"/>
    <w:rsid w:val="7DF55152"/>
    <w:rsid w:val="7DFE72E6"/>
    <w:rsid w:val="7E00E6DC"/>
    <w:rsid w:val="7E03CCCC"/>
    <w:rsid w:val="7E093150"/>
    <w:rsid w:val="7E160E40"/>
    <w:rsid w:val="7E1900A1"/>
    <w:rsid w:val="7E1B4C82"/>
    <w:rsid w:val="7E1C9E15"/>
    <w:rsid w:val="7E27910B"/>
    <w:rsid w:val="7E3240BB"/>
    <w:rsid w:val="7E32D623"/>
    <w:rsid w:val="7E351824"/>
    <w:rsid w:val="7E368827"/>
    <w:rsid w:val="7E389F12"/>
    <w:rsid w:val="7E3A29F5"/>
    <w:rsid w:val="7E42E2C5"/>
    <w:rsid w:val="7E445644"/>
    <w:rsid w:val="7E467F27"/>
    <w:rsid w:val="7E480F1C"/>
    <w:rsid w:val="7E4E886F"/>
    <w:rsid w:val="7E53DE28"/>
    <w:rsid w:val="7E5B6B55"/>
    <w:rsid w:val="7E629C77"/>
    <w:rsid w:val="7E699ACC"/>
    <w:rsid w:val="7E6A1264"/>
    <w:rsid w:val="7E6A48A0"/>
    <w:rsid w:val="7E6B5C11"/>
    <w:rsid w:val="7E6B7182"/>
    <w:rsid w:val="7E6D10E3"/>
    <w:rsid w:val="7E6F75A0"/>
    <w:rsid w:val="7E719B66"/>
    <w:rsid w:val="7E74541C"/>
    <w:rsid w:val="7E8332CD"/>
    <w:rsid w:val="7E8888F3"/>
    <w:rsid w:val="7E89698A"/>
    <w:rsid w:val="7E89DCCD"/>
    <w:rsid w:val="7E8A3389"/>
    <w:rsid w:val="7E90FEBD"/>
    <w:rsid w:val="7E92FAC8"/>
    <w:rsid w:val="7E961D4C"/>
    <w:rsid w:val="7E967C63"/>
    <w:rsid w:val="7E96D616"/>
    <w:rsid w:val="7E97D9DB"/>
    <w:rsid w:val="7EA07703"/>
    <w:rsid w:val="7EAA66C1"/>
    <w:rsid w:val="7EBBDF15"/>
    <w:rsid w:val="7EBE8E23"/>
    <w:rsid w:val="7EC63892"/>
    <w:rsid w:val="7ECA37FD"/>
    <w:rsid w:val="7ED2AA61"/>
    <w:rsid w:val="7ED35AA8"/>
    <w:rsid w:val="7ED37CD0"/>
    <w:rsid w:val="7EDD32DB"/>
    <w:rsid w:val="7EDD6C51"/>
    <w:rsid w:val="7EE4A2AC"/>
    <w:rsid w:val="7EE9CB85"/>
    <w:rsid w:val="7EEBA032"/>
    <w:rsid w:val="7EEE55A6"/>
    <w:rsid w:val="7EF3B717"/>
    <w:rsid w:val="7EF66EA9"/>
    <w:rsid w:val="7EFB79F6"/>
    <w:rsid w:val="7EFDCD0F"/>
    <w:rsid w:val="7F0A1110"/>
    <w:rsid w:val="7F0B4762"/>
    <w:rsid w:val="7F0EDC0C"/>
    <w:rsid w:val="7F13C275"/>
    <w:rsid w:val="7F1668BC"/>
    <w:rsid w:val="7F17B765"/>
    <w:rsid w:val="7F18605D"/>
    <w:rsid w:val="7F1CDA4A"/>
    <w:rsid w:val="7F22728C"/>
    <w:rsid w:val="7F2272A6"/>
    <w:rsid w:val="7F2378AF"/>
    <w:rsid w:val="7F27E160"/>
    <w:rsid w:val="7F2990CA"/>
    <w:rsid w:val="7F3093C4"/>
    <w:rsid w:val="7F34A93B"/>
    <w:rsid w:val="7F34BBFA"/>
    <w:rsid w:val="7F35812C"/>
    <w:rsid w:val="7F368E41"/>
    <w:rsid w:val="7F3782FA"/>
    <w:rsid w:val="7F3B3309"/>
    <w:rsid w:val="7F3BA339"/>
    <w:rsid w:val="7F3EE5DA"/>
    <w:rsid w:val="7F43CA4B"/>
    <w:rsid w:val="7F4B1220"/>
    <w:rsid w:val="7F5978BE"/>
    <w:rsid w:val="7F6041E2"/>
    <w:rsid w:val="7F60F5CA"/>
    <w:rsid w:val="7F617117"/>
    <w:rsid w:val="7F65A2E3"/>
    <w:rsid w:val="7F6DE169"/>
    <w:rsid w:val="7F708E51"/>
    <w:rsid w:val="7F79440E"/>
    <w:rsid w:val="7F878611"/>
    <w:rsid w:val="7F884A76"/>
    <w:rsid w:val="7F88BB1B"/>
    <w:rsid w:val="7F8D0EEF"/>
    <w:rsid w:val="7F8E9292"/>
    <w:rsid w:val="7F90D66D"/>
    <w:rsid w:val="7F956866"/>
    <w:rsid w:val="7F96D6A7"/>
    <w:rsid w:val="7F98464A"/>
    <w:rsid w:val="7FA55F05"/>
    <w:rsid w:val="7FAC251F"/>
    <w:rsid w:val="7FAD48D6"/>
    <w:rsid w:val="7FB0504C"/>
    <w:rsid w:val="7FB15A21"/>
    <w:rsid w:val="7FB24A6A"/>
    <w:rsid w:val="7FB5C24A"/>
    <w:rsid w:val="7FBA806B"/>
    <w:rsid w:val="7FC2C212"/>
    <w:rsid w:val="7FC494A0"/>
    <w:rsid w:val="7FCD4D8C"/>
    <w:rsid w:val="7FDB80C0"/>
    <w:rsid w:val="7FDFC767"/>
    <w:rsid w:val="7FE5EA22"/>
    <w:rsid w:val="7FE8A4B6"/>
    <w:rsid w:val="7FEA559E"/>
    <w:rsid w:val="7FEC54C1"/>
    <w:rsid w:val="7FEC6A68"/>
    <w:rsid w:val="7FED1783"/>
    <w:rsid w:val="7FED411C"/>
    <w:rsid w:val="7FED6C7D"/>
    <w:rsid w:val="7FEE34CE"/>
    <w:rsid w:val="7FF05EE8"/>
    <w:rsid w:val="7FF31B56"/>
    <w:rsid w:val="7FF8C563"/>
    <w:rsid w:val="7FFB99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5B7F56"/>
  <w15:chartTrackingRefBased/>
  <w15:docId w15:val="{B0F874D2-9E3D-46B7-A861-68DFADCA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2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7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2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2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7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7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7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72A"/>
    <w:rPr>
      <w:rFonts w:eastAsiaTheme="majorEastAsia" w:cstheme="majorBidi"/>
      <w:color w:val="272727" w:themeColor="text1" w:themeTint="D8"/>
    </w:rPr>
  </w:style>
  <w:style w:type="paragraph" w:styleId="Title">
    <w:name w:val="Title"/>
    <w:basedOn w:val="Normal"/>
    <w:next w:val="Normal"/>
    <w:link w:val="TitleChar"/>
    <w:uiPriority w:val="10"/>
    <w:qFormat/>
    <w:rsid w:val="00EC2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72A"/>
    <w:pPr>
      <w:spacing w:before="160"/>
      <w:jc w:val="center"/>
    </w:pPr>
    <w:rPr>
      <w:i/>
      <w:iCs/>
      <w:color w:val="404040" w:themeColor="text1" w:themeTint="BF"/>
    </w:rPr>
  </w:style>
  <w:style w:type="character" w:customStyle="1" w:styleId="QuoteChar">
    <w:name w:val="Quote Char"/>
    <w:basedOn w:val="DefaultParagraphFont"/>
    <w:link w:val="Quote"/>
    <w:uiPriority w:val="29"/>
    <w:rsid w:val="00EC272A"/>
    <w:rPr>
      <w:i/>
      <w:iCs/>
      <w:color w:val="404040" w:themeColor="text1" w:themeTint="BF"/>
    </w:rPr>
  </w:style>
  <w:style w:type="paragraph" w:styleId="ListParagraph">
    <w:name w:val="List Paragraph"/>
    <w:basedOn w:val="Normal"/>
    <w:uiPriority w:val="34"/>
    <w:qFormat/>
    <w:rsid w:val="00EC272A"/>
    <w:pPr>
      <w:ind w:left="720"/>
      <w:contextualSpacing/>
    </w:pPr>
  </w:style>
  <w:style w:type="character" w:styleId="IntenseEmphasis">
    <w:name w:val="Intense Emphasis"/>
    <w:basedOn w:val="DefaultParagraphFont"/>
    <w:uiPriority w:val="21"/>
    <w:qFormat/>
    <w:rsid w:val="00EC272A"/>
    <w:rPr>
      <w:i/>
      <w:iCs/>
      <w:color w:val="0F4761" w:themeColor="accent1" w:themeShade="BF"/>
    </w:rPr>
  </w:style>
  <w:style w:type="paragraph" w:styleId="IntenseQuote">
    <w:name w:val="Intense Quote"/>
    <w:basedOn w:val="Normal"/>
    <w:next w:val="Normal"/>
    <w:link w:val="IntenseQuoteChar"/>
    <w:uiPriority w:val="30"/>
    <w:qFormat/>
    <w:rsid w:val="00EC2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72A"/>
    <w:rPr>
      <w:i/>
      <w:iCs/>
      <w:color w:val="0F4761" w:themeColor="accent1" w:themeShade="BF"/>
    </w:rPr>
  </w:style>
  <w:style w:type="character" w:styleId="IntenseReference">
    <w:name w:val="Intense Reference"/>
    <w:basedOn w:val="DefaultParagraphFont"/>
    <w:uiPriority w:val="32"/>
    <w:qFormat/>
    <w:rsid w:val="00EC272A"/>
    <w:rPr>
      <w:b/>
      <w:bCs/>
      <w:smallCaps/>
      <w:color w:val="0F4761" w:themeColor="accent1" w:themeShade="BF"/>
      <w:spacing w:val="5"/>
    </w:rPr>
  </w:style>
  <w:style w:type="character" w:styleId="CommentReference">
    <w:name w:val="annotation reference"/>
    <w:basedOn w:val="DefaultParagraphFont"/>
    <w:uiPriority w:val="99"/>
    <w:semiHidden/>
    <w:unhideWhenUsed/>
    <w:rsid w:val="000E04D1"/>
    <w:rPr>
      <w:sz w:val="16"/>
      <w:szCs w:val="16"/>
    </w:rPr>
  </w:style>
  <w:style w:type="paragraph" w:styleId="CommentText">
    <w:name w:val="annotation text"/>
    <w:basedOn w:val="Normal"/>
    <w:link w:val="CommentTextChar"/>
    <w:uiPriority w:val="99"/>
    <w:unhideWhenUsed/>
    <w:rsid w:val="000E04D1"/>
    <w:pPr>
      <w:spacing w:line="240" w:lineRule="auto"/>
    </w:pPr>
    <w:rPr>
      <w:sz w:val="20"/>
      <w:szCs w:val="20"/>
    </w:rPr>
  </w:style>
  <w:style w:type="character" w:customStyle="1" w:styleId="CommentTextChar">
    <w:name w:val="Comment Text Char"/>
    <w:basedOn w:val="DefaultParagraphFont"/>
    <w:link w:val="CommentText"/>
    <w:uiPriority w:val="99"/>
    <w:rsid w:val="000E04D1"/>
    <w:rPr>
      <w:sz w:val="20"/>
      <w:szCs w:val="20"/>
    </w:rPr>
  </w:style>
  <w:style w:type="paragraph" w:styleId="CommentSubject">
    <w:name w:val="annotation subject"/>
    <w:basedOn w:val="CommentText"/>
    <w:next w:val="CommentText"/>
    <w:link w:val="CommentSubjectChar"/>
    <w:uiPriority w:val="99"/>
    <w:semiHidden/>
    <w:unhideWhenUsed/>
    <w:rsid w:val="000E04D1"/>
    <w:rPr>
      <w:b/>
      <w:bCs/>
    </w:rPr>
  </w:style>
  <w:style w:type="character" w:customStyle="1" w:styleId="CommentSubjectChar">
    <w:name w:val="Comment Subject Char"/>
    <w:basedOn w:val="CommentTextChar"/>
    <w:link w:val="CommentSubject"/>
    <w:uiPriority w:val="99"/>
    <w:semiHidden/>
    <w:rsid w:val="000E04D1"/>
    <w:rPr>
      <w:b/>
      <w:bCs/>
      <w:sz w:val="20"/>
      <w:szCs w:val="20"/>
    </w:rPr>
  </w:style>
  <w:style w:type="paragraph" w:styleId="Revision">
    <w:name w:val="Revision"/>
    <w:hidden/>
    <w:uiPriority w:val="99"/>
    <w:semiHidden/>
    <w:rsid w:val="000E04D1"/>
    <w:pPr>
      <w:spacing w:after="0" w:line="240" w:lineRule="auto"/>
    </w:pPr>
  </w:style>
  <w:style w:type="paragraph" w:styleId="FootnoteText">
    <w:name w:val="footnote text"/>
    <w:basedOn w:val="Normal"/>
    <w:link w:val="FootnoteTextChar"/>
    <w:uiPriority w:val="99"/>
    <w:unhideWhenUsed/>
    <w:rsid w:val="00453737"/>
    <w:pPr>
      <w:spacing w:after="0" w:line="240" w:lineRule="auto"/>
    </w:pPr>
    <w:rPr>
      <w:sz w:val="20"/>
      <w:szCs w:val="20"/>
    </w:rPr>
  </w:style>
  <w:style w:type="character" w:customStyle="1" w:styleId="FootnoteTextChar">
    <w:name w:val="Footnote Text Char"/>
    <w:basedOn w:val="DefaultParagraphFont"/>
    <w:link w:val="FootnoteText"/>
    <w:uiPriority w:val="99"/>
    <w:rsid w:val="00453737"/>
    <w:rPr>
      <w:sz w:val="20"/>
      <w:szCs w:val="20"/>
    </w:rPr>
  </w:style>
  <w:style w:type="character" w:styleId="FootnoteReference">
    <w:name w:val="footnote reference"/>
    <w:basedOn w:val="DefaultParagraphFont"/>
    <w:uiPriority w:val="99"/>
    <w:semiHidden/>
    <w:unhideWhenUsed/>
    <w:rsid w:val="00453737"/>
    <w:rPr>
      <w:vertAlign w:val="superscript"/>
    </w:rPr>
  </w:style>
  <w:style w:type="paragraph" w:styleId="Header">
    <w:name w:val="header"/>
    <w:basedOn w:val="Normal"/>
    <w:uiPriority w:val="99"/>
    <w:unhideWhenUsed/>
    <w:rsid w:val="04EF83AA"/>
    <w:pPr>
      <w:tabs>
        <w:tab w:val="center" w:pos="4680"/>
        <w:tab w:val="right" w:pos="9360"/>
      </w:tabs>
      <w:spacing w:after="0" w:line="240" w:lineRule="auto"/>
    </w:pPr>
  </w:style>
  <w:style w:type="paragraph" w:styleId="Footer">
    <w:name w:val="footer"/>
    <w:basedOn w:val="Normal"/>
    <w:uiPriority w:val="99"/>
    <w:unhideWhenUsed/>
    <w:rsid w:val="04EF83AA"/>
    <w:pPr>
      <w:tabs>
        <w:tab w:val="center" w:pos="4680"/>
        <w:tab w:val="right" w:pos="9360"/>
      </w:tabs>
      <w:spacing w:after="0" w:line="240" w:lineRule="auto"/>
    </w:pPr>
  </w:style>
  <w:style w:type="character" w:styleId="Hyperlink">
    <w:name w:val="Hyperlink"/>
    <w:basedOn w:val="DefaultParagraphFont"/>
    <w:uiPriority w:val="99"/>
    <w:unhideWhenUsed/>
    <w:rsid w:val="04EF83AA"/>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76131E"/>
    <w:rPr>
      <w:color w:val="96607D" w:themeColor="followedHyperlink"/>
      <w:u w:val="single"/>
    </w:rPr>
  </w:style>
  <w:style w:type="character" w:customStyle="1" w:styleId="Marker">
    <w:name w:val="Marker"/>
    <w:basedOn w:val="DefaultParagraphFont"/>
    <w:rsid w:val="00465834"/>
    <w:rPr>
      <w:color w:val="0000FF"/>
      <w:shd w:val="clear" w:color="auto" w:fill="auto"/>
    </w:rPr>
  </w:style>
  <w:style w:type="paragraph" w:customStyle="1" w:styleId="Pagedecouverture">
    <w:name w:val="Page de couverture"/>
    <w:basedOn w:val="Normal"/>
    <w:next w:val="Normal"/>
    <w:rsid w:val="0046583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6583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65834"/>
    <w:rPr>
      <w:rFonts w:ascii="Times New Roman" w:hAnsi="Times New Roman" w:cs="Times New Roman"/>
      <w:sz w:val="24"/>
    </w:rPr>
  </w:style>
  <w:style w:type="paragraph" w:customStyle="1" w:styleId="FooterSensitivity">
    <w:name w:val="Footer Sensitivity"/>
    <w:basedOn w:val="Normal"/>
    <w:link w:val="FooterSensitivityChar"/>
    <w:rsid w:val="0046583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65834"/>
    <w:rPr>
      <w:rFonts w:ascii="Times New Roman" w:hAnsi="Times New Roman" w:cs="Times New Roman"/>
      <w:b/>
      <w:sz w:val="32"/>
    </w:rPr>
  </w:style>
  <w:style w:type="paragraph" w:customStyle="1" w:styleId="HeaderCoverPage">
    <w:name w:val="Header Cover Page"/>
    <w:basedOn w:val="Normal"/>
    <w:link w:val="HeaderCoverPageChar"/>
    <w:rsid w:val="0046583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65834"/>
    <w:rPr>
      <w:rFonts w:ascii="Times New Roman" w:hAnsi="Times New Roman" w:cs="Times New Roman"/>
      <w:sz w:val="24"/>
    </w:rPr>
  </w:style>
  <w:style w:type="paragraph" w:customStyle="1" w:styleId="HeaderSensitivity">
    <w:name w:val="Header Sensitivity"/>
    <w:basedOn w:val="Normal"/>
    <w:link w:val="HeaderSensitivityChar"/>
    <w:rsid w:val="0046583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65834"/>
    <w:rPr>
      <w:rFonts w:ascii="Times New Roman" w:hAnsi="Times New Roman" w:cs="Times New Roman"/>
      <w:b/>
      <w:sz w:val="32"/>
    </w:rPr>
  </w:style>
  <w:style w:type="paragraph" w:customStyle="1" w:styleId="HeaderSensitivityRight">
    <w:name w:val="Header Sensitivity Right"/>
    <w:basedOn w:val="Normal"/>
    <w:link w:val="HeaderSensitivityRightChar"/>
    <w:rsid w:val="0046583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65834"/>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B82E76"/>
    <w:rPr>
      <w:color w:val="605E5C"/>
      <w:shd w:val="clear" w:color="auto" w:fill="E1DFDD"/>
    </w:rPr>
  </w:style>
  <w:style w:type="character" w:customStyle="1" w:styleId="Mention">
    <w:name w:val="Mention"/>
    <w:basedOn w:val="DefaultParagraphFont"/>
    <w:uiPriority w:val="99"/>
    <w:unhideWhenUsed/>
    <w:rsid w:val="00344CDA"/>
    <w:rPr>
      <w:color w:val="2B579A"/>
      <w:shd w:val="clear" w:color="auto" w:fill="E1DFDD"/>
    </w:rPr>
  </w:style>
  <w:style w:type="character" w:customStyle="1" w:styleId="normaltextrun">
    <w:name w:val="normaltextrun"/>
    <w:basedOn w:val="DefaultParagraphFont"/>
    <w:rsid w:val="003D2395"/>
  </w:style>
  <w:style w:type="paragraph" w:customStyle="1" w:styleId="Languesfaisantfoi">
    <w:name w:val="Langues faisant foi"/>
    <w:basedOn w:val="Normal"/>
    <w:next w:val="Normal"/>
    <w:rsid w:val="00F41C51"/>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41C51"/>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41C51"/>
    <w:pPr>
      <w:spacing w:after="0"/>
    </w:pPr>
  </w:style>
  <w:style w:type="paragraph" w:customStyle="1" w:styleId="IntrtEEEPagedecouverture">
    <w:name w:val="Intérêt EEE (Page de couverture)"/>
    <w:basedOn w:val="IntrtEEE"/>
    <w:next w:val="Normal"/>
    <w:rsid w:val="00F41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16801">
      <w:bodyDiv w:val="1"/>
      <w:marLeft w:val="0"/>
      <w:marRight w:val="0"/>
      <w:marTop w:val="0"/>
      <w:marBottom w:val="0"/>
      <w:divBdr>
        <w:top w:val="none" w:sz="0" w:space="0" w:color="auto"/>
        <w:left w:val="none" w:sz="0" w:space="0" w:color="auto"/>
        <w:bottom w:val="none" w:sz="0" w:space="0" w:color="auto"/>
        <w:right w:val="none" w:sz="0" w:space="0" w:color="auto"/>
      </w:divBdr>
    </w:div>
    <w:div w:id="170144865">
      <w:bodyDiv w:val="1"/>
      <w:marLeft w:val="0"/>
      <w:marRight w:val="0"/>
      <w:marTop w:val="0"/>
      <w:marBottom w:val="0"/>
      <w:divBdr>
        <w:top w:val="none" w:sz="0" w:space="0" w:color="auto"/>
        <w:left w:val="none" w:sz="0" w:space="0" w:color="auto"/>
        <w:bottom w:val="none" w:sz="0" w:space="0" w:color="auto"/>
        <w:right w:val="none" w:sz="0" w:space="0" w:color="auto"/>
      </w:divBdr>
    </w:div>
    <w:div w:id="210044987">
      <w:bodyDiv w:val="1"/>
      <w:marLeft w:val="0"/>
      <w:marRight w:val="0"/>
      <w:marTop w:val="0"/>
      <w:marBottom w:val="0"/>
      <w:divBdr>
        <w:top w:val="none" w:sz="0" w:space="0" w:color="auto"/>
        <w:left w:val="none" w:sz="0" w:space="0" w:color="auto"/>
        <w:bottom w:val="none" w:sz="0" w:space="0" w:color="auto"/>
        <w:right w:val="none" w:sz="0" w:space="0" w:color="auto"/>
      </w:divBdr>
    </w:div>
    <w:div w:id="405345308">
      <w:bodyDiv w:val="1"/>
      <w:marLeft w:val="0"/>
      <w:marRight w:val="0"/>
      <w:marTop w:val="0"/>
      <w:marBottom w:val="0"/>
      <w:divBdr>
        <w:top w:val="none" w:sz="0" w:space="0" w:color="auto"/>
        <w:left w:val="none" w:sz="0" w:space="0" w:color="auto"/>
        <w:bottom w:val="none" w:sz="0" w:space="0" w:color="auto"/>
        <w:right w:val="none" w:sz="0" w:space="0" w:color="auto"/>
      </w:divBdr>
      <w:divsChild>
        <w:div w:id="1213229160">
          <w:marLeft w:val="0"/>
          <w:marRight w:val="0"/>
          <w:marTop w:val="0"/>
          <w:marBottom w:val="0"/>
          <w:divBdr>
            <w:top w:val="none" w:sz="0" w:space="0" w:color="auto"/>
            <w:left w:val="none" w:sz="0" w:space="0" w:color="auto"/>
            <w:bottom w:val="none" w:sz="0" w:space="0" w:color="auto"/>
            <w:right w:val="none" w:sz="0" w:space="0" w:color="auto"/>
          </w:divBdr>
          <w:divsChild>
            <w:div w:id="257904938">
              <w:marLeft w:val="0"/>
              <w:marRight w:val="0"/>
              <w:marTop w:val="0"/>
              <w:marBottom w:val="0"/>
              <w:divBdr>
                <w:top w:val="none" w:sz="0" w:space="0" w:color="auto"/>
                <w:left w:val="none" w:sz="0" w:space="0" w:color="auto"/>
                <w:bottom w:val="none" w:sz="0" w:space="0" w:color="auto"/>
                <w:right w:val="none" w:sz="0" w:space="0" w:color="auto"/>
              </w:divBdr>
              <w:divsChild>
                <w:div w:id="573197291">
                  <w:marLeft w:val="0"/>
                  <w:marRight w:val="0"/>
                  <w:marTop w:val="0"/>
                  <w:marBottom w:val="0"/>
                  <w:divBdr>
                    <w:top w:val="none" w:sz="0" w:space="0" w:color="auto"/>
                    <w:left w:val="none" w:sz="0" w:space="0" w:color="auto"/>
                    <w:bottom w:val="none" w:sz="0" w:space="0" w:color="auto"/>
                    <w:right w:val="none" w:sz="0" w:space="0" w:color="auto"/>
                  </w:divBdr>
                  <w:divsChild>
                    <w:div w:id="2042319832">
                      <w:marLeft w:val="0"/>
                      <w:marRight w:val="0"/>
                      <w:marTop w:val="0"/>
                      <w:marBottom w:val="0"/>
                      <w:divBdr>
                        <w:top w:val="none" w:sz="0" w:space="0" w:color="auto"/>
                        <w:left w:val="none" w:sz="0" w:space="0" w:color="auto"/>
                        <w:bottom w:val="none" w:sz="0" w:space="0" w:color="auto"/>
                        <w:right w:val="none" w:sz="0" w:space="0" w:color="auto"/>
                      </w:divBdr>
                      <w:divsChild>
                        <w:div w:id="4942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854088">
          <w:marLeft w:val="0"/>
          <w:marRight w:val="0"/>
          <w:marTop w:val="0"/>
          <w:marBottom w:val="0"/>
          <w:divBdr>
            <w:top w:val="none" w:sz="0" w:space="0" w:color="auto"/>
            <w:left w:val="none" w:sz="0" w:space="0" w:color="auto"/>
            <w:bottom w:val="none" w:sz="0" w:space="0" w:color="auto"/>
            <w:right w:val="none" w:sz="0" w:space="0" w:color="auto"/>
          </w:divBdr>
          <w:divsChild>
            <w:div w:id="455295824">
              <w:marLeft w:val="0"/>
              <w:marRight w:val="0"/>
              <w:marTop w:val="0"/>
              <w:marBottom w:val="0"/>
              <w:divBdr>
                <w:top w:val="none" w:sz="0" w:space="0" w:color="auto"/>
                <w:left w:val="none" w:sz="0" w:space="0" w:color="auto"/>
                <w:bottom w:val="none" w:sz="0" w:space="0" w:color="auto"/>
                <w:right w:val="none" w:sz="0" w:space="0" w:color="auto"/>
              </w:divBdr>
              <w:divsChild>
                <w:div w:id="731850215">
                  <w:marLeft w:val="0"/>
                  <w:marRight w:val="0"/>
                  <w:marTop w:val="0"/>
                  <w:marBottom w:val="0"/>
                  <w:divBdr>
                    <w:top w:val="none" w:sz="0" w:space="0" w:color="auto"/>
                    <w:left w:val="none" w:sz="0" w:space="0" w:color="auto"/>
                    <w:bottom w:val="none" w:sz="0" w:space="0" w:color="auto"/>
                    <w:right w:val="none" w:sz="0" w:space="0" w:color="auto"/>
                  </w:divBdr>
                  <w:divsChild>
                    <w:div w:id="2059015758">
                      <w:marLeft w:val="0"/>
                      <w:marRight w:val="0"/>
                      <w:marTop w:val="0"/>
                      <w:marBottom w:val="0"/>
                      <w:divBdr>
                        <w:top w:val="none" w:sz="0" w:space="0" w:color="auto"/>
                        <w:left w:val="none" w:sz="0" w:space="0" w:color="auto"/>
                        <w:bottom w:val="none" w:sz="0" w:space="0" w:color="auto"/>
                        <w:right w:val="none" w:sz="0" w:space="0" w:color="auto"/>
                      </w:divBdr>
                      <w:divsChild>
                        <w:div w:id="18660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046504">
      <w:bodyDiv w:val="1"/>
      <w:marLeft w:val="0"/>
      <w:marRight w:val="0"/>
      <w:marTop w:val="0"/>
      <w:marBottom w:val="0"/>
      <w:divBdr>
        <w:top w:val="none" w:sz="0" w:space="0" w:color="auto"/>
        <w:left w:val="none" w:sz="0" w:space="0" w:color="auto"/>
        <w:bottom w:val="none" w:sz="0" w:space="0" w:color="auto"/>
        <w:right w:val="none" w:sz="0" w:space="0" w:color="auto"/>
      </w:divBdr>
    </w:div>
    <w:div w:id="499858905">
      <w:bodyDiv w:val="1"/>
      <w:marLeft w:val="0"/>
      <w:marRight w:val="0"/>
      <w:marTop w:val="0"/>
      <w:marBottom w:val="0"/>
      <w:divBdr>
        <w:top w:val="none" w:sz="0" w:space="0" w:color="auto"/>
        <w:left w:val="none" w:sz="0" w:space="0" w:color="auto"/>
        <w:bottom w:val="none" w:sz="0" w:space="0" w:color="auto"/>
        <w:right w:val="none" w:sz="0" w:space="0" w:color="auto"/>
      </w:divBdr>
      <w:divsChild>
        <w:div w:id="1419983273">
          <w:marLeft w:val="0"/>
          <w:marRight w:val="0"/>
          <w:marTop w:val="0"/>
          <w:marBottom w:val="0"/>
          <w:divBdr>
            <w:top w:val="none" w:sz="0" w:space="0" w:color="auto"/>
            <w:left w:val="none" w:sz="0" w:space="0" w:color="auto"/>
            <w:bottom w:val="none" w:sz="0" w:space="0" w:color="auto"/>
            <w:right w:val="none" w:sz="0" w:space="0" w:color="auto"/>
          </w:divBdr>
        </w:div>
        <w:div w:id="1796408446">
          <w:marLeft w:val="0"/>
          <w:marRight w:val="0"/>
          <w:marTop w:val="0"/>
          <w:marBottom w:val="0"/>
          <w:divBdr>
            <w:top w:val="none" w:sz="0" w:space="0" w:color="auto"/>
            <w:left w:val="none" w:sz="0" w:space="0" w:color="auto"/>
            <w:bottom w:val="none" w:sz="0" w:space="0" w:color="auto"/>
            <w:right w:val="none" w:sz="0" w:space="0" w:color="auto"/>
          </w:divBdr>
        </w:div>
        <w:div w:id="2073503279">
          <w:marLeft w:val="0"/>
          <w:marRight w:val="0"/>
          <w:marTop w:val="0"/>
          <w:marBottom w:val="0"/>
          <w:divBdr>
            <w:top w:val="none" w:sz="0" w:space="0" w:color="auto"/>
            <w:left w:val="none" w:sz="0" w:space="0" w:color="auto"/>
            <w:bottom w:val="none" w:sz="0" w:space="0" w:color="auto"/>
            <w:right w:val="none" w:sz="0" w:space="0" w:color="auto"/>
          </w:divBdr>
        </w:div>
      </w:divsChild>
    </w:div>
    <w:div w:id="669213835">
      <w:bodyDiv w:val="1"/>
      <w:marLeft w:val="0"/>
      <w:marRight w:val="0"/>
      <w:marTop w:val="0"/>
      <w:marBottom w:val="0"/>
      <w:divBdr>
        <w:top w:val="none" w:sz="0" w:space="0" w:color="auto"/>
        <w:left w:val="none" w:sz="0" w:space="0" w:color="auto"/>
        <w:bottom w:val="none" w:sz="0" w:space="0" w:color="auto"/>
        <w:right w:val="none" w:sz="0" w:space="0" w:color="auto"/>
      </w:divBdr>
    </w:div>
    <w:div w:id="866335396">
      <w:bodyDiv w:val="1"/>
      <w:marLeft w:val="0"/>
      <w:marRight w:val="0"/>
      <w:marTop w:val="0"/>
      <w:marBottom w:val="0"/>
      <w:divBdr>
        <w:top w:val="none" w:sz="0" w:space="0" w:color="auto"/>
        <w:left w:val="none" w:sz="0" w:space="0" w:color="auto"/>
        <w:bottom w:val="none" w:sz="0" w:space="0" w:color="auto"/>
        <w:right w:val="none" w:sz="0" w:space="0" w:color="auto"/>
      </w:divBdr>
    </w:div>
    <w:div w:id="1037198568">
      <w:bodyDiv w:val="1"/>
      <w:marLeft w:val="0"/>
      <w:marRight w:val="0"/>
      <w:marTop w:val="0"/>
      <w:marBottom w:val="0"/>
      <w:divBdr>
        <w:top w:val="none" w:sz="0" w:space="0" w:color="auto"/>
        <w:left w:val="none" w:sz="0" w:space="0" w:color="auto"/>
        <w:bottom w:val="none" w:sz="0" w:space="0" w:color="auto"/>
        <w:right w:val="none" w:sz="0" w:space="0" w:color="auto"/>
      </w:divBdr>
    </w:div>
    <w:div w:id="1082680340">
      <w:bodyDiv w:val="1"/>
      <w:marLeft w:val="0"/>
      <w:marRight w:val="0"/>
      <w:marTop w:val="0"/>
      <w:marBottom w:val="0"/>
      <w:divBdr>
        <w:top w:val="none" w:sz="0" w:space="0" w:color="auto"/>
        <w:left w:val="none" w:sz="0" w:space="0" w:color="auto"/>
        <w:bottom w:val="none" w:sz="0" w:space="0" w:color="auto"/>
        <w:right w:val="none" w:sz="0" w:space="0" w:color="auto"/>
      </w:divBdr>
    </w:div>
    <w:div w:id="1315261095">
      <w:bodyDiv w:val="1"/>
      <w:marLeft w:val="0"/>
      <w:marRight w:val="0"/>
      <w:marTop w:val="0"/>
      <w:marBottom w:val="0"/>
      <w:divBdr>
        <w:top w:val="none" w:sz="0" w:space="0" w:color="auto"/>
        <w:left w:val="none" w:sz="0" w:space="0" w:color="auto"/>
        <w:bottom w:val="none" w:sz="0" w:space="0" w:color="auto"/>
        <w:right w:val="none" w:sz="0" w:space="0" w:color="auto"/>
      </w:divBdr>
    </w:div>
    <w:div w:id="1468007365">
      <w:bodyDiv w:val="1"/>
      <w:marLeft w:val="0"/>
      <w:marRight w:val="0"/>
      <w:marTop w:val="0"/>
      <w:marBottom w:val="0"/>
      <w:divBdr>
        <w:top w:val="none" w:sz="0" w:space="0" w:color="auto"/>
        <w:left w:val="none" w:sz="0" w:space="0" w:color="auto"/>
        <w:bottom w:val="none" w:sz="0" w:space="0" w:color="auto"/>
        <w:right w:val="none" w:sz="0" w:space="0" w:color="auto"/>
      </w:divBdr>
    </w:div>
    <w:div w:id="1676419445">
      <w:bodyDiv w:val="1"/>
      <w:marLeft w:val="0"/>
      <w:marRight w:val="0"/>
      <w:marTop w:val="0"/>
      <w:marBottom w:val="0"/>
      <w:divBdr>
        <w:top w:val="none" w:sz="0" w:space="0" w:color="auto"/>
        <w:left w:val="none" w:sz="0" w:space="0" w:color="auto"/>
        <w:bottom w:val="none" w:sz="0" w:space="0" w:color="auto"/>
        <w:right w:val="none" w:sz="0" w:space="0" w:color="auto"/>
      </w:divBdr>
    </w:div>
    <w:div w:id="1733696908">
      <w:bodyDiv w:val="1"/>
      <w:marLeft w:val="0"/>
      <w:marRight w:val="0"/>
      <w:marTop w:val="0"/>
      <w:marBottom w:val="0"/>
      <w:divBdr>
        <w:top w:val="none" w:sz="0" w:space="0" w:color="auto"/>
        <w:left w:val="none" w:sz="0" w:space="0" w:color="auto"/>
        <w:bottom w:val="none" w:sz="0" w:space="0" w:color="auto"/>
        <w:right w:val="none" w:sz="0" w:space="0" w:color="auto"/>
      </w:divBdr>
    </w:div>
    <w:div w:id="1776755338">
      <w:bodyDiv w:val="1"/>
      <w:marLeft w:val="0"/>
      <w:marRight w:val="0"/>
      <w:marTop w:val="0"/>
      <w:marBottom w:val="0"/>
      <w:divBdr>
        <w:top w:val="none" w:sz="0" w:space="0" w:color="auto"/>
        <w:left w:val="none" w:sz="0" w:space="0" w:color="auto"/>
        <w:bottom w:val="none" w:sz="0" w:space="0" w:color="auto"/>
        <w:right w:val="none" w:sz="0" w:space="0" w:color="auto"/>
      </w:divBdr>
      <w:divsChild>
        <w:div w:id="548421245">
          <w:marLeft w:val="0"/>
          <w:marRight w:val="0"/>
          <w:marTop w:val="0"/>
          <w:marBottom w:val="0"/>
          <w:divBdr>
            <w:top w:val="none" w:sz="0" w:space="0" w:color="auto"/>
            <w:left w:val="none" w:sz="0" w:space="0" w:color="auto"/>
            <w:bottom w:val="none" w:sz="0" w:space="0" w:color="auto"/>
            <w:right w:val="none" w:sz="0" w:space="0" w:color="auto"/>
          </w:divBdr>
        </w:div>
        <w:div w:id="969019709">
          <w:marLeft w:val="0"/>
          <w:marRight w:val="0"/>
          <w:marTop w:val="0"/>
          <w:marBottom w:val="0"/>
          <w:divBdr>
            <w:top w:val="none" w:sz="0" w:space="0" w:color="auto"/>
            <w:left w:val="none" w:sz="0" w:space="0" w:color="auto"/>
            <w:bottom w:val="none" w:sz="0" w:space="0" w:color="auto"/>
            <w:right w:val="none" w:sz="0" w:space="0" w:color="auto"/>
          </w:divBdr>
        </w:div>
        <w:div w:id="1305811063">
          <w:marLeft w:val="0"/>
          <w:marRight w:val="0"/>
          <w:marTop w:val="0"/>
          <w:marBottom w:val="0"/>
          <w:divBdr>
            <w:top w:val="none" w:sz="0" w:space="0" w:color="auto"/>
            <w:left w:val="none" w:sz="0" w:space="0" w:color="auto"/>
            <w:bottom w:val="none" w:sz="0" w:space="0" w:color="auto"/>
            <w:right w:val="none" w:sz="0" w:space="0" w:color="auto"/>
          </w:divBdr>
        </w:div>
      </w:divsChild>
    </w:div>
    <w:div w:id="184609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oecd.ai/en/incidents?search_terms=%5B%5D&amp;and_condition=false&amp;from_date=2014-01-01&amp;to_date=2025-05-27&amp;properties_config=%7B%22principles%22:%5B%5D,%22industries%22:%5B%5D,%22harm_types%22:%5B%5D,%22harm_levels%22:%5B%5D,%22harmed_entities%22:%5B%5D%7D&amp;only_threats=false&amp;order_by=date&amp;num_results=20" TargetMode="External"/><Relationship Id="rId2" Type="http://schemas.openxmlformats.org/officeDocument/2006/relationships/hyperlink" Target="https://e-justice.europa.eu/news/commission-launches-public-consultation-high-risk-ai-systems_en" TargetMode="External"/><Relationship Id="rId1" Type="http://schemas.openxmlformats.org/officeDocument/2006/relationships/hyperlink" Target="https://digital-strategy.ec.europa.eu/en/library/commission-publishes-guidelines-prohibited-artificial-intelligence-ai-practices-defined-ai-act" TargetMode="External"/></Relationships>
</file>

<file path=word/documenttasks/documenttasks1.xml><?xml version="1.0" encoding="utf-8"?>
<t:Tasks xmlns:t="http://schemas.microsoft.com/office/tasks/2019/documenttasks" xmlns:oel="http://schemas.microsoft.com/office/2019/extlst">
  <t:Task id="{06E332F2-14F2-4979-9390-FA51F89A6E67}">
    <t:Anchor>
      <t:Comment id="645862257"/>
    </t:Anchor>
    <t:History>
      <t:Event time="2025-08-04T09:57:47.136Z" id="{270C74D2-E400-4536-834A-507769ADAE60}">
        <t:Attribution userId="S::agne.limante@ec.europa.eu::f9d47f41-4ab5-4dd7-8489-3b7f79302832" userName="LIMANTE Agne (CNECT)" userProvider="AD"/>
        <t:Anchor>
          <t:Comment id="246616653"/>
        </t:Anchor>
        <t:Create/>
      </t:Event>
      <t:Event time="2025-08-04T09:57:47.136Z" id="{3337DA7B-F166-412F-8533-C7CEB22E1EC1}">
        <t:Attribution userId="S::agne.limante@ec.europa.eu::f9d47f41-4ab5-4dd7-8489-3b7f79302832" userName="LIMANTE Agne (CNECT)" userProvider="AD"/>
        <t:Anchor>
          <t:Comment id="246616653"/>
        </t:Anchor>
        <t:Assign userId="S::Monika.MILANOVIC@ec.europa.eu::b956fd95-283c-4276-9cbc-a784efa59c6e" userName="MILANOVIC Monika (CNECT)" userProvider="AD"/>
      </t:Event>
      <t:Event time="2025-08-04T09:57:47.136Z" id="{7E8F64DF-E518-474A-8BDD-B7DCFCB5AE50}">
        <t:Attribution userId="S::agne.limante@ec.europa.eu::f9d47f41-4ab5-4dd7-8489-3b7f79302832" userName="LIMANTE Agne (CNECT)" userProvider="AD"/>
        <t:Anchor>
          <t:Comment id="246616653"/>
        </t:Anchor>
        <t:SetTitle title="@MILANOVIC Monika (CNECT) I am not sure I completely understood your comment? Could you help me to reformulate th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3584799-4ddd-4bd3-91b5-fd19e73f04ec" xsi:nil="true"/>
    <Person xmlns="6d5ad584-533d-4d9e-8d12-f1eda2044479">
      <UserInfo>
        <DisplayName/>
        <AccountId xsi:nil="true"/>
        <AccountType/>
      </UserInfo>
    </Person>
    <Country xmlns="6d5ad584-533d-4d9e-8d12-f1eda2044479" xsi:nil="true"/>
    <lcf76f155ced4ddcb4097134ff3c332f xmlns="6d5ad584-533d-4d9e-8d12-f1eda204447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2B821FD596CA4199F5E15CA8AF115B" ma:contentTypeVersion="20" ma:contentTypeDescription="Create a new document." ma:contentTypeScope="" ma:versionID="bef46332d6527042c24c68ca9e93aa97">
  <xsd:schema xmlns:xsd="http://www.w3.org/2001/XMLSchema" xmlns:xs="http://www.w3.org/2001/XMLSchema" xmlns:p="http://schemas.microsoft.com/office/2006/metadata/properties" xmlns:ns2="6d5ad584-533d-4d9e-8d12-f1eda2044479" xmlns:ns3="93584799-4ddd-4bd3-91b5-fd19e73f04ec" targetNamespace="http://schemas.microsoft.com/office/2006/metadata/properties" ma:root="true" ma:fieldsID="f1b7d85b88470c1acd6a75dbabdbc236" ns2:_="" ns3:_="">
    <xsd:import namespace="6d5ad584-533d-4d9e-8d12-f1eda2044479"/>
    <xsd:import namespace="93584799-4ddd-4bd3-91b5-fd19e73f04ec"/>
    <xsd:element name="properties">
      <xsd:complexType>
        <xsd:sequence>
          <xsd:element name="documentManagement">
            <xsd:complexType>
              <xsd:all>
                <xsd:element ref="ns2:Country"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Person" minOccurs="0"/>
                <xsd:element ref="ns2:lcf76f155ced4ddcb4097134ff3c332f" minOccurs="0"/>
                <xsd:element ref="ns3:TaxCatchAll" minOccurs="0"/>
                <xsd:element ref="ns2:MediaServiceDateTake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ad584-533d-4d9e-8d12-f1eda2044479" elementFormDefault="qualified">
    <xsd:import namespace="http://schemas.microsoft.com/office/2006/documentManagement/types"/>
    <xsd:import namespace="http://schemas.microsoft.com/office/infopath/2007/PartnerControls"/>
    <xsd:element name="Country" ma:index="8" nillable="true" ma:displayName="Country" ma:format="Dropdown" ma:internalName="Country">
      <xsd:simpleType>
        <xsd:restriction base="dms:Choice">
          <xsd:enumeration value="BE"/>
          <xsd:enumeration value="LUX"/>
          <xsd:enumeration value="D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Person" ma:index="2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584799-4ddd-4bd3-91b5-fd19e73f04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47360b1-5b34-4e25-a8c5-5c7e5fa6aa68}" ma:internalName="TaxCatchAll" ma:showField="CatchAllData" ma:web="93584799-4ddd-4bd3-91b5-fd19e73f04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77111-43C2-431A-97C8-87543D875C89}">
  <ds:schemaRefs>
    <ds:schemaRef ds:uri="http://schemas.microsoft.com/sharepoint/v3/contenttype/forms"/>
  </ds:schemaRefs>
</ds:datastoreItem>
</file>

<file path=customXml/itemProps2.xml><?xml version="1.0" encoding="utf-8"?>
<ds:datastoreItem xmlns:ds="http://schemas.openxmlformats.org/officeDocument/2006/customXml" ds:itemID="{747C74F5-493A-4D7D-9139-E127DAA3FED7}">
  <ds:schemaRefs>
    <ds:schemaRef ds:uri="http://schemas.microsoft.com/office/2006/metadata/properties"/>
    <ds:schemaRef ds:uri="http://schemas.microsoft.com/office/infopath/2007/PartnerControls"/>
    <ds:schemaRef ds:uri="93584799-4ddd-4bd3-91b5-fd19e73f04ec"/>
    <ds:schemaRef ds:uri="6d5ad584-533d-4d9e-8d12-f1eda2044479"/>
  </ds:schemaRefs>
</ds:datastoreItem>
</file>

<file path=customXml/itemProps3.xml><?xml version="1.0" encoding="utf-8"?>
<ds:datastoreItem xmlns:ds="http://schemas.openxmlformats.org/officeDocument/2006/customXml" ds:itemID="{2B2B90F8-86FF-4FE1-BC56-B6336892E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ad584-533d-4d9e-8d12-f1eda2044479"/>
    <ds:schemaRef ds:uri="93584799-4ddd-4bd3-91b5-fd19e73f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C797D5-3567-41B1-AC00-81DA00FD9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7167</Words>
  <Characters>40853</Characters>
  <Application>Microsoft Office Word</Application>
  <DocSecurity>0</DocSecurity>
  <Lines>340</Lines>
  <Paragraphs>95</Paragraphs>
  <ScaleCrop>false</ScaleCrop>
  <Manager/>
  <Company/>
  <LinksUpToDate>false</LinksUpToDate>
  <CharactersWithSpaces>47925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2025-12-06T21:38:00Z</cp:lastPrinted>
  <dcterms:created xsi:type="dcterms:W3CDTF">2026-04-15T14:00:00Z</dcterms:created>
  <dcterms:modified xsi:type="dcterms:W3CDTF">2026-05-11T05:39:00Z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2025-05-06T13:42:14Z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9c2e94a1-968b-4e94-b183-03b81f15832a</vt:lpwstr>
  </property>
  <property fmtid="{D5CDD505-2E9C-101B-9397-08002B2CF9AE}" pid="8" name="MSIP_Label_6bd9ddd1-4d20-43f6-abfa-fc3c07406f94_ContentBits">
    <vt:lpwstr>0</vt:lpwstr>
  </property>
  <property fmtid="{D5CDD505-2E9C-101B-9397-08002B2CF9AE}" pid="9" name="ContentTypeId">
    <vt:lpwstr>0x010100852B821FD596CA4199F5E15CA8AF115B</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y fmtid="{D5CDD505-2E9C-101B-9397-08002B2CF9AE}" pid="15" name="Created using">
    <vt:lpwstr>LW 9.1, Build 20240808</vt:lpwstr>
  </property>
  <property fmtid="{D5CDD505-2E9C-101B-9397-08002B2CF9AE}" pid="16" name="DocStatus">
    <vt:lpwstr>Green</vt:lpwstr>
  </property>
  <property fmtid="{D5CDD505-2E9C-101B-9397-08002B2CF9AE}" pid="17" name="Last edited using">
    <vt:lpwstr>LW 9.2, Build 20250828</vt:lpwstr>
  </property>
</Properties>
</file>