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6665D" w14:textId="5F81462D" w:rsidR="004B49D5" w:rsidRPr="00BF6EAF" w:rsidRDefault="006A6DAA" w:rsidP="006A6DAA">
      <w:pPr>
        <w:pStyle w:val="Pagedecouverture"/>
        <w:rPr>
          <w:noProof/>
        </w:rPr>
      </w:pPr>
      <w:r>
        <w:rPr>
          <w:noProof/>
        </w:rPr>
        <w:pict w14:anchorId="4310DF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91E96CA8-2126-4143-96BF-ED7080F089D8" style="width:455.25pt;height:368.25pt">
            <v:imagedata r:id="rId7" o:title=""/>
          </v:shape>
        </w:pict>
      </w:r>
    </w:p>
    <w:p w14:paraId="1FB1B143" w14:textId="77777777" w:rsidR="00124231" w:rsidRPr="00BF6EAF" w:rsidRDefault="00124231">
      <w:pPr>
        <w:rPr>
          <w:noProof/>
        </w:rPr>
        <w:sectPr w:rsidR="00124231" w:rsidRPr="00BF6EAF" w:rsidSect="006A6D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EEA2902" w14:textId="77777777" w:rsidR="00124231" w:rsidRPr="00BF6EAF" w:rsidRDefault="005C6241">
      <w:pPr>
        <w:pStyle w:val="Annexetitre"/>
        <w:rPr>
          <w:noProof/>
        </w:rPr>
      </w:pPr>
      <w:bookmarkStart w:id="0" w:name="_GoBack"/>
      <w:bookmarkEnd w:id="0"/>
      <w:r w:rsidRPr="00BF6EAF">
        <w:rPr>
          <w:noProof/>
        </w:rPr>
        <w:lastRenderedPageBreak/>
        <w:t>Anexă</w:t>
      </w:r>
    </w:p>
    <w:p w14:paraId="7834317A" w14:textId="77777777" w:rsidR="00124231" w:rsidRPr="00BF6EAF" w:rsidRDefault="00124231">
      <w:pPr>
        <w:pStyle w:val="NormalCentered"/>
        <w:rPr>
          <w:noProof/>
        </w:rPr>
      </w:pPr>
    </w:p>
    <w:p w14:paraId="055B09FD" w14:textId="2C70CF3E" w:rsidR="00124231" w:rsidRPr="00BF6EAF" w:rsidRDefault="00885663" w:rsidP="00CB2388">
      <w:pPr>
        <w:rPr>
          <w:noProof/>
        </w:rPr>
      </w:pPr>
      <w:r w:rsidRPr="00BF6EAF">
        <w:rPr>
          <w:noProof/>
        </w:rPr>
        <w:t xml:space="preserve"> A doua tranșă a contribuțiilor la FED pentru 2026 (EUR)</w:t>
      </w:r>
    </w:p>
    <w:p w14:paraId="654F7069" w14:textId="77777777" w:rsidR="00885663" w:rsidRPr="00BF6EAF" w:rsidRDefault="00885663" w:rsidP="00885663">
      <w:pPr>
        <w:pStyle w:val="Text1"/>
        <w:rPr>
          <w:noProof/>
        </w:rPr>
      </w:pPr>
    </w:p>
    <w:p w14:paraId="58792CC0" w14:textId="77777777" w:rsidR="00885663" w:rsidRPr="00BF6EAF" w:rsidRDefault="00885663" w:rsidP="00885663">
      <w:pPr>
        <w:pStyle w:val="Text1"/>
        <w:rPr>
          <w:noProof/>
        </w:rPr>
      </w:pP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089"/>
        <w:gridCol w:w="1276"/>
        <w:gridCol w:w="3925"/>
      </w:tblGrid>
      <w:tr w:rsidR="00124231" w:rsidRPr="00BF6EAF" w14:paraId="56ADE1D6" w14:textId="77777777" w:rsidTr="00356D66">
        <w:trPr>
          <w:jc w:val="center"/>
        </w:trPr>
        <w:tc>
          <w:tcPr>
            <w:tcW w:w="1127" w:type="dxa"/>
            <w:vAlign w:val="center"/>
          </w:tcPr>
          <w:p w14:paraId="109ADB59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 xml:space="preserve"> </w:t>
            </w:r>
          </w:p>
        </w:tc>
        <w:tc>
          <w:tcPr>
            <w:tcW w:w="2089" w:type="dxa"/>
            <w:vAlign w:val="center"/>
          </w:tcPr>
          <w:p w14:paraId="1FDD8DCC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STATELE MEMBRE ȘI REGATUL UNIT</w:t>
            </w:r>
          </w:p>
        </w:tc>
        <w:tc>
          <w:tcPr>
            <w:tcW w:w="1276" w:type="dxa"/>
            <w:vAlign w:val="center"/>
          </w:tcPr>
          <w:p w14:paraId="119581E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Cheia pentru al 11-lea FED în %</w:t>
            </w:r>
          </w:p>
        </w:tc>
        <w:tc>
          <w:tcPr>
            <w:tcW w:w="3925" w:type="dxa"/>
            <w:vAlign w:val="center"/>
          </w:tcPr>
          <w:p w14:paraId="2FA48C7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Comisia, al 11-lea FED, tranșa a 2-a 2026</w:t>
            </w:r>
          </w:p>
        </w:tc>
      </w:tr>
      <w:tr w:rsidR="00124231" w:rsidRPr="00BF6EAF" w14:paraId="24FB5225" w14:textId="77777777" w:rsidTr="00356D66">
        <w:trPr>
          <w:jc w:val="center"/>
        </w:trPr>
        <w:tc>
          <w:tcPr>
            <w:tcW w:w="1127" w:type="dxa"/>
            <w:vAlign w:val="center"/>
          </w:tcPr>
          <w:p w14:paraId="67BDAD7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</w:t>
            </w:r>
          </w:p>
        </w:tc>
        <w:tc>
          <w:tcPr>
            <w:tcW w:w="2089" w:type="dxa"/>
            <w:vAlign w:val="center"/>
          </w:tcPr>
          <w:p w14:paraId="72B40564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BELGIA</w:t>
            </w:r>
          </w:p>
        </w:tc>
        <w:tc>
          <w:tcPr>
            <w:tcW w:w="1276" w:type="dxa"/>
            <w:vAlign w:val="center"/>
          </w:tcPr>
          <w:p w14:paraId="7F3FCDC0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3,24927</w:t>
            </w:r>
          </w:p>
        </w:tc>
        <w:tc>
          <w:tcPr>
            <w:tcW w:w="3925" w:type="dxa"/>
            <w:vAlign w:val="center"/>
          </w:tcPr>
          <w:p w14:paraId="4DC54BD7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8 123 175</w:t>
            </w:r>
          </w:p>
        </w:tc>
      </w:tr>
      <w:tr w:rsidR="00124231" w:rsidRPr="00BF6EAF" w14:paraId="2657CB8C" w14:textId="77777777" w:rsidTr="00356D66">
        <w:trPr>
          <w:jc w:val="center"/>
        </w:trPr>
        <w:tc>
          <w:tcPr>
            <w:tcW w:w="1127" w:type="dxa"/>
            <w:vAlign w:val="center"/>
          </w:tcPr>
          <w:p w14:paraId="588B2384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2</w:t>
            </w:r>
          </w:p>
        </w:tc>
        <w:tc>
          <w:tcPr>
            <w:tcW w:w="2089" w:type="dxa"/>
            <w:vAlign w:val="center"/>
          </w:tcPr>
          <w:p w14:paraId="6CDE632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BULGARIA</w:t>
            </w:r>
          </w:p>
        </w:tc>
        <w:tc>
          <w:tcPr>
            <w:tcW w:w="1276" w:type="dxa"/>
            <w:vAlign w:val="center"/>
          </w:tcPr>
          <w:p w14:paraId="2A8DE39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0,21853</w:t>
            </w:r>
          </w:p>
        </w:tc>
        <w:tc>
          <w:tcPr>
            <w:tcW w:w="3925" w:type="dxa"/>
            <w:vAlign w:val="center"/>
          </w:tcPr>
          <w:p w14:paraId="2060382D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546 325</w:t>
            </w:r>
          </w:p>
        </w:tc>
      </w:tr>
      <w:tr w:rsidR="00124231" w:rsidRPr="00BF6EAF" w14:paraId="1672C432" w14:textId="77777777" w:rsidTr="00356D66">
        <w:trPr>
          <w:jc w:val="center"/>
        </w:trPr>
        <w:tc>
          <w:tcPr>
            <w:tcW w:w="1127" w:type="dxa"/>
            <w:vAlign w:val="center"/>
          </w:tcPr>
          <w:p w14:paraId="1128925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3</w:t>
            </w:r>
          </w:p>
        </w:tc>
        <w:tc>
          <w:tcPr>
            <w:tcW w:w="2089" w:type="dxa"/>
            <w:vAlign w:val="center"/>
          </w:tcPr>
          <w:p w14:paraId="5C834E07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CEHIA</w:t>
            </w:r>
          </w:p>
        </w:tc>
        <w:tc>
          <w:tcPr>
            <w:tcW w:w="1276" w:type="dxa"/>
            <w:vAlign w:val="center"/>
          </w:tcPr>
          <w:p w14:paraId="3455396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0,79745</w:t>
            </w:r>
          </w:p>
        </w:tc>
        <w:tc>
          <w:tcPr>
            <w:tcW w:w="3925" w:type="dxa"/>
            <w:vAlign w:val="center"/>
          </w:tcPr>
          <w:p w14:paraId="44875272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1 993 625</w:t>
            </w:r>
          </w:p>
        </w:tc>
      </w:tr>
      <w:tr w:rsidR="00124231" w:rsidRPr="00BF6EAF" w14:paraId="1B1D5A86" w14:textId="77777777" w:rsidTr="00356D66">
        <w:trPr>
          <w:jc w:val="center"/>
        </w:trPr>
        <w:tc>
          <w:tcPr>
            <w:tcW w:w="1127" w:type="dxa"/>
            <w:vAlign w:val="center"/>
          </w:tcPr>
          <w:p w14:paraId="4BDD7167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4</w:t>
            </w:r>
          </w:p>
        </w:tc>
        <w:tc>
          <w:tcPr>
            <w:tcW w:w="2089" w:type="dxa"/>
            <w:vAlign w:val="center"/>
          </w:tcPr>
          <w:p w14:paraId="095461F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DANEMARCA</w:t>
            </w:r>
          </w:p>
        </w:tc>
        <w:tc>
          <w:tcPr>
            <w:tcW w:w="1276" w:type="dxa"/>
            <w:vAlign w:val="center"/>
          </w:tcPr>
          <w:p w14:paraId="053E5F7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1,98045</w:t>
            </w:r>
          </w:p>
        </w:tc>
        <w:tc>
          <w:tcPr>
            <w:tcW w:w="3925" w:type="dxa"/>
            <w:vAlign w:val="center"/>
          </w:tcPr>
          <w:p w14:paraId="44E187A3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4 951 125</w:t>
            </w:r>
          </w:p>
        </w:tc>
      </w:tr>
      <w:tr w:rsidR="00124231" w:rsidRPr="00BF6EAF" w14:paraId="486D9C44" w14:textId="77777777" w:rsidTr="00356D66">
        <w:trPr>
          <w:jc w:val="center"/>
        </w:trPr>
        <w:tc>
          <w:tcPr>
            <w:tcW w:w="1127" w:type="dxa"/>
            <w:vAlign w:val="center"/>
          </w:tcPr>
          <w:p w14:paraId="50268625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5</w:t>
            </w:r>
          </w:p>
        </w:tc>
        <w:tc>
          <w:tcPr>
            <w:tcW w:w="2089" w:type="dxa"/>
            <w:vAlign w:val="center"/>
          </w:tcPr>
          <w:p w14:paraId="70F50D82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GERMANIA</w:t>
            </w:r>
          </w:p>
        </w:tc>
        <w:tc>
          <w:tcPr>
            <w:tcW w:w="1276" w:type="dxa"/>
            <w:vAlign w:val="center"/>
          </w:tcPr>
          <w:p w14:paraId="04142CC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20,57980</w:t>
            </w:r>
          </w:p>
        </w:tc>
        <w:tc>
          <w:tcPr>
            <w:tcW w:w="3925" w:type="dxa"/>
            <w:vAlign w:val="center"/>
          </w:tcPr>
          <w:p w14:paraId="1506FEE7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51 449 500</w:t>
            </w:r>
          </w:p>
        </w:tc>
      </w:tr>
      <w:tr w:rsidR="00124231" w:rsidRPr="00BF6EAF" w14:paraId="539C466D" w14:textId="77777777" w:rsidTr="00356D66">
        <w:trPr>
          <w:jc w:val="center"/>
        </w:trPr>
        <w:tc>
          <w:tcPr>
            <w:tcW w:w="1127" w:type="dxa"/>
            <w:vAlign w:val="center"/>
          </w:tcPr>
          <w:p w14:paraId="3010A6F5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6</w:t>
            </w:r>
          </w:p>
        </w:tc>
        <w:tc>
          <w:tcPr>
            <w:tcW w:w="2089" w:type="dxa"/>
            <w:vAlign w:val="center"/>
          </w:tcPr>
          <w:p w14:paraId="09E1DF12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ESTONIA</w:t>
            </w:r>
          </w:p>
        </w:tc>
        <w:tc>
          <w:tcPr>
            <w:tcW w:w="1276" w:type="dxa"/>
            <w:vAlign w:val="center"/>
          </w:tcPr>
          <w:p w14:paraId="393775C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0,08635</w:t>
            </w:r>
          </w:p>
        </w:tc>
        <w:tc>
          <w:tcPr>
            <w:tcW w:w="3925" w:type="dxa"/>
            <w:vAlign w:val="center"/>
          </w:tcPr>
          <w:p w14:paraId="1FAD3A24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215 875</w:t>
            </w:r>
          </w:p>
        </w:tc>
      </w:tr>
      <w:tr w:rsidR="00124231" w:rsidRPr="00BF6EAF" w14:paraId="234CDBBD" w14:textId="77777777" w:rsidTr="00356D66">
        <w:trPr>
          <w:jc w:val="center"/>
        </w:trPr>
        <w:tc>
          <w:tcPr>
            <w:tcW w:w="1127" w:type="dxa"/>
            <w:vAlign w:val="center"/>
          </w:tcPr>
          <w:p w14:paraId="2D46AB26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7</w:t>
            </w:r>
          </w:p>
        </w:tc>
        <w:tc>
          <w:tcPr>
            <w:tcW w:w="2089" w:type="dxa"/>
            <w:vAlign w:val="center"/>
          </w:tcPr>
          <w:p w14:paraId="0B20ABB2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IRLANDA</w:t>
            </w:r>
          </w:p>
        </w:tc>
        <w:tc>
          <w:tcPr>
            <w:tcW w:w="1276" w:type="dxa"/>
            <w:vAlign w:val="center"/>
          </w:tcPr>
          <w:p w14:paraId="7F678BCD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0,94006</w:t>
            </w:r>
          </w:p>
        </w:tc>
        <w:tc>
          <w:tcPr>
            <w:tcW w:w="3925" w:type="dxa"/>
            <w:vAlign w:val="center"/>
          </w:tcPr>
          <w:p w14:paraId="426B23E5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2 350 150</w:t>
            </w:r>
          </w:p>
        </w:tc>
      </w:tr>
      <w:tr w:rsidR="00124231" w:rsidRPr="00BF6EAF" w14:paraId="69692245" w14:textId="77777777" w:rsidTr="00356D66">
        <w:trPr>
          <w:jc w:val="center"/>
        </w:trPr>
        <w:tc>
          <w:tcPr>
            <w:tcW w:w="1127" w:type="dxa"/>
            <w:vAlign w:val="center"/>
          </w:tcPr>
          <w:p w14:paraId="5696A97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8</w:t>
            </w:r>
          </w:p>
        </w:tc>
        <w:tc>
          <w:tcPr>
            <w:tcW w:w="2089" w:type="dxa"/>
            <w:vAlign w:val="center"/>
          </w:tcPr>
          <w:p w14:paraId="6CEF2E56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GRECIA</w:t>
            </w:r>
          </w:p>
        </w:tc>
        <w:tc>
          <w:tcPr>
            <w:tcW w:w="1276" w:type="dxa"/>
            <w:vAlign w:val="center"/>
          </w:tcPr>
          <w:p w14:paraId="2ED194B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1,50735</w:t>
            </w:r>
          </w:p>
        </w:tc>
        <w:tc>
          <w:tcPr>
            <w:tcW w:w="3925" w:type="dxa"/>
            <w:vAlign w:val="center"/>
          </w:tcPr>
          <w:p w14:paraId="3943643C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3 768 375</w:t>
            </w:r>
          </w:p>
        </w:tc>
      </w:tr>
      <w:tr w:rsidR="00124231" w:rsidRPr="00BF6EAF" w14:paraId="63599FC0" w14:textId="77777777" w:rsidTr="00356D66">
        <w:trPr>
          <w:jc w:val="center"/>
        </w:trPr>
        <w:tc>
          <w:tcPr>
            <w:tcW w:w="1127" w:type="dxa"/>
            <w:vAlign w:val="center"/>
          </w:tcPr>
          <w:p w14:paraId="01548E0E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9</w:t>
            </w:r>
          </w:p>
        </w:tc>
        <w:tc>
          <w:tcPr>
            <w:tcW w:w="2089" w:type="dxa"/>
            <w:vAlign w:val="center"/>
          </w:tcPr>
          <w:p w14:paraId="23DA7286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SPANIA</w:t>
            </w:r>
          </w:p>
        </w:tc>
        <w:tc>
          <w:tcPr>
            <w:tcW w:w="1276" w:type="dxa"/>
            <w:vAlign w:val="center"/>
          </w:tcPr>
          <w:p w14:paraId="0E68447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7,93248</w:t>
            </w:r>
          </w:p>
        </w:tc>
        <w:tc>
          <w:tcPr>
            <w:tcW w:w="3925" w:type="dxa"/>
            <w:vAlign w:val="center"/>
          </w:tcPr>
          <w:p w14:paraId="51166626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19 831 200</w:t>
            </w:r>
          </w:p>
        </w:tc>
      </w:tr>
      <w:tr w:rsidR="00124231" w:rsidRPr="00BF6EAF" w14:paraId="0950FE7E" w14:textId="77777777" w:rsidTr="00356D66">
        <w:trPr>
          <w:jc w:val="center"/>
        </w:trPr>
        <w:tc>
          <w:tcPr>
            <w:tcW w:w="1127" w:type="dxa"/>
            <w:vAlign w:val="center"/>
          </w:tcPr>
          <w:p w14:paraId="0052661D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10</w:t>
            </w:r>
          </w:p>
        </w:tc>
        <w:tc>
          <w:tcPr>
            <w:tcW w:w="2089" w:type="dxa"/>
            <w:vAlign w:val="center"/>
          </w:tcPr>
          <w:p w14:paraId="74242672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FRANȚA</w:t>
            </w:r>
          </w:p>
        </w:tc>
        <w:tc>
          <w:tcPr>
            <w:tcW w:w="1276" w:type="dxa"/>
            <w:vAlign w:val="center"/>
          </w:tcPr>
          <w:p w14:paraId="29E3E14C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17,81269</w:t>
            </w:r>
          </w:p>
        </w:tc>
        <w:tc>
          <w:tcPr>
            <w:tcW w:w="3925" w:type="dxa"/>
            <w:vAlign w:val="center"/>
          </w:tcPr>
          <w:p w14:paraId="2646E878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44 531 725</w:t>
            </w:r>
          </w:p>
        </w:tc>
      </w:tr>
      <w:tr w:rsidR="00124231" w:rsidRPr="00BF6EAF" w14:paraId="75FC40B3" w14:textId="77777777" w:rsidTr="00356D66">
        <w:trPr>
          <w:jc w:val="center"/>
        </w:trPr>
        <w:tc>
          <w:tcPr>
            <w:tcW w:w="1127" w:type="dxa"/>
            <w:vAlign w:val="center"/>
          </w:tcPr>
          <w:p w14:paraId="033FD269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11</w:t>
            </w:r>
          </w:p>
        </w:tc>
        <w:tc>
          <w:tcPr>
            <w:tcW w:w="2089" w:type="dxa"/>
            <w:vAlign w:val="center"/>
          </w:tcPr>
          <w:p w14:paraId="4277C72F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CROAȚIA</w:t>
            </w:r>
          </w:p>
        </w:tc>
        <w:tc>
          <w:tcPr>
            <w:tcW w:w="1276" w:type="dxa"/>
            <w:vAlign w:val="center"/>
          </w:tcPr>
          <w:p w14:paraId="08212308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0,22518</w:t>
            </w:r>
          </w:p>
        </w:tc>
        <w:tc>
          <w:tcPr>
            <w:tcW w:w="3925" w:type="dxa"/>
            <w:vAlign w:val="center"/>
          </w:tcPr>
          <w:p w14:paraId="7A49A2EC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562 950</w:t>
            </w:r>
          </w:p>
        </w:tc>
      </w:tr>
      <w:tr w:rsidR="00124231" w:rsidRPr="00BF6EAF" w14:paraId="6018F0D3" w14:textId="77777777" w:rsidTr="00356D66">
        <w:trPr>
          <w:jc w:val="center"/>
        </w:trPr>
        <w:tc>
          <w:tcPr>
            <w:tcW w:w="1127" w:type="dxa"/>
            <w:vAlign w:val="center"/>
          </w:tcPr>
          <w:p w14:paraId="694B14B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12</w:t>
            </w:r>
          </w:p>
        </w:tc>
        <w:tc>
          <w:tcPr>
            <w:tcW w:w="2089" w:type="dxa"/>
            <w:vAlign w:val="center"/>
          </w:tcPr>
          <w:p w14:paraId="00670D99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ITALIA</w:t>
            </w:r>
          </w:p>
        </w:tc>
        <w:tc>
          <w:tcPr>
            <w:tcW w:w="1276" w:type="dxa"/>
            <w:vAlign w:val="center"/>
          </w:tcPr>
          <w:p w14:paraId="0C815AE3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12,53009</w:t>
            </w:r>
          </w:p>
        </w:tc>
        <w:tc>
          <w:tcPr>
            <w:tcW w:w="3925" w:type="dxa"/>
            <w:vAlign w:val="center"/>
          </w:tcPr>
          <w:p w14:paraId="598861B3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31 325 225</w:t>
            </w:r>
          </w:p>
        </w:tc>
      </w:tr>
      <w:tr w:rsidR="00124231" w:rsidRPr="00BF6EAF" w14:paraId="74ACCBB3" w14:textId="77777777" w:rsidTr="00356D66">
        <w:trPr>
          <w:jc w:val="center"/>
        </w:trPr>
        <w:tc>
          <w:tcPr>
            <w:tcW w:w="1127" w:type="dxa"/>
            <w:vAlign w:val="center"/>
          </w:tcPr>
          <w:p w14:paraId="37DBB348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13</w:t>
            </w:r>
          </w:p>
        </w:tc>
        <w:tc>
          <w:tcPr>
            <w:tcW w:w="2089" w:type="dxa"/>
            <w:vAlign w:val="center"/>
          </w:tcPr>
          <w:p w14:paraId="0279A8D4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CIPRU</w:t>
            </w:r>
          </w:p>
        </w:tc>
        <w:tc>
          <w:tcPr>
            <w:tcW w:w="1276" w:type="dxa"/>
            <w:vAlign w:val="center"/>
          </w:tcPr>
          <w:p w14:paraId="104E6E10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0,11162</w:t>
            </w:r>
          </w:p>
        </w:tc>
        <w:tc>
          <w:tcPr>
            <w:tcW w:w="3925" w:type="dxa"/>
            <w:vAlign w:val="center"/>
          </w:tcPr>
          <w:p w14:paraId="2BE11343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279 050</w:t>
            </w:r>
          </w:p>
        </w:tc>
      </w:tr>
      <w:tr w:rsidR="00124231" w:rsidRPr="00BF6EAF" w14:paraId="0BE5FB24" w14:textId="77777777" w:rsidTr="00356D66">
        <w:trPr>
          <w:jc w:val="center"/>
        </w:trPr>
        <w:tc>
          <w:tcPr>
            <w:tcW w:w="1127" w:type="dxa"/>
            <w:vAlign w:val="center"/>
          </w:tcPr>
          <w:p w14:paraId="240F947B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14</w:t>
            </w:r>
          </w:p>
        </w:tc>
        <w:tc>
          <w:tcPr>
            <w:tcW w:w="2089" w:type="dxa"/>
            <w:vAlign w:val="center"/>
          </w:tcPr>
          <w:p w14:paraId="04BFEF4E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LETONIA</w:t>
            </w:r>
          </w:p>
        </w:tc>
        <w:tc>
          <w:tcPr>
            <w:tcW w:w="1276" w:type="dxa"/>
            <w:vAlign w:val="center"/>
          </w:tcPr>
          <w:p w14:paraId="524C34CA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0,11612</w:t>
            </w:r>
          </w:p>
        </w:tc>
        <w:tc>
          <w:tcPr>
            <w:tcW w:w="3925" w:type="dxa"/>
            <w:vAlign w:val="center"/>
          </w:tcPr>
          <w:p w14:paraId="5091FEBA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290 300</w:t>
            </w:r>
          </w:p>
        </w:tc>
      </w:tr>
      <w:tr w:rsidR="00124231" w:rsidRPr="00BF6EAF" w14:paraId="6C739FB1" w14:textId="77777777" w:rsidTr="00356D66">
        <w:trPr>
          <w:jc w:val="center"/>
        </w:trPr>
        <w:tc>
          <w:tcPr>
            <w:tcW w:w="1127" w:type="dxa"/>
            <w:vAlign w:val="center"/>
          </w:tcPr>
          <w:p w14:paraId="10E0583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15</w:t>
            </w:r>
          </w:p>
        </w:tc>
        <w:tc>
          <w:tcPr>
            <w:tcW w:w="2089" w:type="dxa"/>
            <w:vAlign w:val="center"/>
          </w:tcPr>
          <w:p w14:paraId="09A4078D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LITUANIA</w:t>
            </w:r>
          </w:p>
        </w:tc>
        <w:tc>
          <w:tcPr>
            <w:tcW w:w="1276" w:type="dxa"/>
            <w:vAlign w:val="center"/>
          </w:tcPr>
          <w:p w14:paraId="74C26517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0,18077</w:t>
            </w:r>
          </w:p>
        </w:tc>
        <w:tc>
          <w:tcPr>
            <w:tcW w:w="3925" w:type="dxa"/>
            <w:vAlign w:val="center"/>
          </w:tcPr>
          <w:p w14:paraId="60AD1E63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451 925</w:t>
            </w:r>
          </w:p>
        </w:tc>
      </w:tr>
      <w:tr w:rsidR="00124231" w:rsidRPr="00BF6EAF" w14:paraId="21BDCC84" w14:textId="77777777" w:rsidTr="00356D66">
        <w:trPr>
          <w:jc w:val="center"/>
        </w:trPr>
        <w:tc>
          <w:tcPr>
            <w:tcW w:w="1127" w:type="dxa"/>
            <w:vAlign w:val="center"/>
          </w:tcPr>
          <w:p w14:paraId="2AC24070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16</w:t>
            </w:r>
          </w:p>
        </w:tc>
        <w:tc>
          <w:tcPr>
            <w:tcW w:w="2089" w:type="dxa"/>
            <w:vAlign w:val="center"/>
          </w:tcPr>
          <w:p w14:paraId="792EDB55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LUXEMBURG</w:t>
            </w:r>
          </w:p>
        </w:tc>
        <w:tc>
          <w:tcPr>
            <w:tcW w:w="1276" w:type="dxa"/>
            <w:vAlign w:val="center"/>
          </w:tcPr>
          <w:p w14:paraId="15A13322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0,25509</w:t>
            </w:r>
          </w:p>
        </w:tc>
        <w:tc>
          <w:tcPr>
            <w:tcW w:w="3925" w:type="dxa"/>
            <w:vAlign w:val="center"/>
          </w:tcPr>
          <w:p w14:paraId="64335E84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637 725</w:t>
            </w:r>
          </w:p>
        </w:tc>
      </w:tr>
      <w:tr w:rsidR="00124231" w:rsidRPr="00BF6EAF" w14:paraId="20EB770C" w14:textId="77777777" w:rsidTr="00356D66">
        <w:trPr>
          <w:jc w:val="center"/>
        </w:trPr>
        <w:tc>
          <w:tcPr>
            <w:tcW w:w="1127" w:type="dxa"/>
            <w:vAlign w:val="center"/>
          </w:tcPr>
          <w:p w14:paraId="095BA046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17</w:t>
            </w:r>
          </w:p>
        </w:tc>
        <w:tc>
          <w:tcPr>
            <w:tcW w:w="2089" w:type="dxa"/>
            <w:vAlign w:val="center"/>
          </w:tcPr>
          <w:p w14:paraId="1B205960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UNGARIA</w:t>
            </w:r>
          </w:p>
        </w:tc>
        <w:tc>
          <w:tcPr>
            <w:tcW w:w="1276" w:type="dxa"/>
            <w:vAlign w:val="center"/>
          </w:tcPr>
          <w:p w14:paraId="43117757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0,61456</w:t>
            </w:r>
          </w:p>
        </w:tc>
        <w:tc>
          <w:tcPr>
            <w:tcW w:w="3925" w:type="dxa"/>
            <w:vAlign w:val="center"/>
          </w:tcPr>
          <w:p w14:paraId="101C18AE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1 536 400</w:t>
            </w:r>
          </w:p>
        </w:tc>
      </w:tr>
      <w:tr w:rsidR="00124231" w:rsidRPr="00BF6EAF" w14:paraId="3B4AD57C" w14:textId="77777777" w:rsidTr="00356D66">
        <w:trPr>
          <w:jc w:val="center"/>
        </w:trPr>
        <w:tc>
          <w:tcPr>
            <w:tcW w:w="1127" w:type="dxa"/>
            <w:vAlign w:val="center"/>
          </w:tcPr>
          <w:p w14:paraId="0442C4CE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18</w:t>
            </w:r>
          </w:p>
        </w:tc>
        <w:tc>
          <w:tcPr>
            <w:tcW w:w="2089" w:type="dxa"/>
            <w:vAlign w:val="center"/>
          </w:tcPr>
          <w:p w14:paraId="1084C438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MALTA</w:t>
            </w:r>
          </w:p>
        </w:tc>
        <w:tc>
          <w:tcPr>
            <w:tcW w:w="1276" w:type="dxa"/>
            <w:vAlign w:val="center"/>
          </w:tcPr>
          <w:p w14:paraId="5068405B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0,03801</w:t>
            </w:r>
          </w:p>
        </w:tc>
        <w:tc>
          <w:tcPr>
            <w:tcW w:w="3925" w:type="dxa"/>
            <w:vAlign w:val="center"/>
          </w:tcPr>
          <w:p w14:paraId="4A79BCBF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95 025</w:t>
            </w:r>
          </w:p>
        </w:tc>
      </w:tr>
      <w:tr w:rsidR="00124231" w:rsidRPr="00BF6EAF" w14:paraId="5085DA66" w14:textId="77777777" w:rsidTr="00356D66">
        <w:trPr>
          <w:jc w:val="center"/>
        </w:trPr>
        <w:tc>
          <w:tcPr>
            <w:tcW w:w="1127" w:type="dxa"/>
            <w:vAlign w:val="center"/>
          </w:tcPr>
          <w:p w14:paraId="40ECD7AE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19</w:t>
            </w:r>
          </w:p>
        </w:tc>
        <w:tc>
          <w:tcPr>
            <w:tcW w:w="2089" w:type="dxa"/>
            <w:vAlign w:val="center"/>
          </w:tcPr>
          <w:p w14:paraId="591AFBB0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ȚĂRILE DE JOS</w:t>
            </w:r>
          </w:p>
        </w:tc>
        <w:tc>
          <w:tcPr>
            <w:tcW w:w="1276" w:type="dxa"/>
            <w:vAlign w:val="center"/>
          </w:tcPr>
          <w:p w14:paraId="7B3661BB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4,77678</w:t>
            </w:r>
          </w:p>
        </w:tc>
        <w:tc>
          <w:tcPr>
            <w:tcW w:w="3925" w:type="dxa"/>
            <w:vAlign w:val="center"/>
          </w:tcPr>
          <w:p w14:paraId="7050381E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11 941 950</w:t>
            </w:r>
          </w:p>
        </w:tc>
      </w:tr>
      <w:tr w:rsidR="00124231" w:rsidRPr="00BF6EAF" w14:paraId="791B8753" w14:textId="77777777" w:rsidTr="00356D66">
        <w:trPr>
          <w:jc w:val="center"/>
        </w:trPr>
        <w:tc>
          <w:tcPr>
            <w:tcW w:w="1127" w:type="dxa"/>
            <w:vAlign w:val="center"/>
          </w:tcPr>
          <w:p w14:paraId="3A184C81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20</w:t>
            </w:r>
          </w:p>
        </w:tc>
        <w:tc>
          <w:tcPr>
            <w:tcW w:w="2089" w:type="dxa"/>
            <w:vAlign w:val="center"/>
          </w:tcPr>
          <w:p w14:paraId="513BB559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AUSTRIA</w:t>
            </w:r>
          </w:p>
        </w:tc>
        <w:tc>
          <w:tcPr>
            <w:tcW w:w="1276" w:type="dxa"/>
            <w:vAlign w:val="center"/>
          </w:tcPr>
          <w:p w14:paraId="7AA8F1EB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2,39757</w:t>
            </w:r>
          </w:p>
        </w:tc>
        <w:tc>
          <w:tcPr>
            <w:tcW w:w="3925" w:type="dxa"/>
            <w:vAlign w:val="center"/>
          </w:tcPr>
          <w:p w14:paraId="3E55B55D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5 993 925</w:t>
            </w:r>
          </w:p>
        </w:tc>
      </w:tr>
      <w:tr w:rsidR="00124231" w:rsidRPr="00BF6EAF" w14:paraId="236DEBA7" w14:textId="77777777" w:rsidTr="00356D66">
        <w:trPr>
          <w:jc w:val="center"/>
        </w:trPr>
        <w:tc>
          <w:tcPr>
            <w:tcW w:w="1127" w:type="dxa"/>
            <w:vAlign w:val="center"/>
          </w:tcPr>
          <w:p w14:paraId="3023737D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b/>
                <w:noProof/>
              </w:rPr>
              <w:t>21</w:t>
            </w:r>
          </w:p>
        </w:tc>
        <w:tc>
          <w:tcPr>
            <w:tcW w:w="2089" w:type="dxa"/>
            <w:vAlign w:val="center"/>
          </w:tcPr>
          <w:p w14:paraId="5B125175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POLONIA</w:t>
            </w:r>
          </w:p>
        </w:tc>
        <w:tc>
          <w:tcPr>
            <w:tcW w:w="1276" w:type="dxa"/>
            <w:vAlign w:val="center"/>
          </w:tcPr>
          <w:p w14:paraId="68CBE78B" w14:textId="77777777" w:rsidR="00124231" w:rsidRPr="00BF6EAF" w:rsidRDefault="005C6241">
            <w:pPr>
              <w:rPr>
                <w:noProof/>
              </w:rPr>
            </w:pPr>
            <w:r w:rsidRPr="00BF6EAF">
              <w:rPr>
                <w:noProof/>
              </w:rPr>
              <w:t>2,00734</w:t>
            </w:r>
          </w:p>
        </w:tc>
        <w:tc>
          <w:tcPr>
            <w:tcW w:w="3925" w:type="dxa"/>
            <w:vAlign w:val="center"/>
          </w:tcPr>
          <w:p w14:paraId="717EAADE" w14:textId="77777777" w:rsidR="00124231" w:rsidRPr="00BF6EAF" w:rsidRDefault="005C6241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5 018 350</w:t>
            </w:r>
          </w:p>
        </w:tc>
      </w:tr>
      <w:tr w:rsidR="00885663" w:rsidRPr="00BF6EAF" w14:paraId="0E5D354A" w14:textId="77777777" w:rsidTr="00356D66">
        <w:trPr>
          <w:jc w:val="center"/>
        </w:trPr>
        <w:tc>
          <w:tcPr>
            <w:tcW w:w="1127" w:type="dxa"/>
            <w:vAlign w:val="center"/>
          </w:tcPr>
          <w:p w14:paraId="46008055" w14:textId="7E414FBA" w:rsidR="00885663" w:rsidRPr="00BF6EAF" w:rsidRDefault="00885663" w:rsidP="00885663">
            <w:pPr>
              <w:rPr>
                <w:b/>
                <w:noProof/>
              </w:rPr>
            </w:pPr>
            <w:r w:rsidRPr="00BF6EAF">
              <w:rPr>
                <w:noProof/>
              </w:rPr>
              <w:t xml:space="preserve"> </w:t>
            </w:r>
          </w:p>
        </w:tc>
        <w:tc>
          <w:tcPr>
            <w:tcW w:w="2089" w:type="dxa"/>
            <w:vAlign w:val="center"/>
          </w:tcPr>
          <w:p w14:paraId="1C4813CC" w14:textId="2A9C946C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STATELE MEMBRE ȘI REGATUL UNIT</w:t>
            </w:r>
          </w:p>
        </w:tc>
        <w:tc>
          <w:tcPr>
            <w:tcW w:w="1276" w:type="dxa"/>
            <w:vAlign w:val="center"/>
          </w:tcPr>
          <w:p w14:paraId="142C4790" w14:textId="53F6C4D5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Cheia pentru al 11-lea FED în %</w:t>
            </w:r>
          </w:p>
        </w:tc>
        <w:tc>
          <w:tcPr>
            <w:tcW w:w="3925" w:type="dxa"/>
            <w:vAlign w:val="center"/>
          </w:tcPr>
          <w:p w14:paraId="01C2199C" w14:textId="3CE9F1CD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b/>
                <w:noProof/>
              </w:rPr>
              <w:t>Comisia, al 11-lea FED, tranșa a 2-a 2026</w:t>
            </w:r>
          </w:p>
        </w:tc>
      </w:tr>
      <w:tr w:rsidR="00885663" w:rsidRPr="00BF6EAF" w14:paraId="506B85C9" w14:textId="77777777" w:rsidTr="00356D66">
        <w:trPr>
          <w:jc w:val="center"/>
        </w:trPr>
        <w:tc>
          <w:tcPr>
            <w:tcW w:w="1127" w:type="dxa"/>
            <w:vAlign w:val="center"/>
          </w:tcPr>
          <w:p w14:paraId="4AF639D0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22</w:t>
            </w:r>
          </w:p>
        </w:tc>
        <w:tc>
          <w:tcPr>
            <w:tcW w:w="2089" w:type="dxa"/>
            <w:vAlign w:val="center"/>
          </w:tcPr>
          <w:p w14:paraId="6314B9BA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PORTUGALIA</w:t>
            </w:r>
          </w:p>
        </w:tc>
        <w:tc>
          <w:tcPr>
            <w:tcW w:w="1276" w:type="dxa"/>
            <w:vAlign w:val="center"/>
          </w:tcPr>
          <w:p w14:paraId="2D25F441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1,19679</w:t>
            </w:r>
          </w:p>
        </w:tc>
        <w:tc>
          <w:tcPr>
            <w:tcW w:w="3925" w:type="dxa"/>
            <w:vAlign w:val="center"/>
          </w:tcPr>
          <w:p w14:paraId="241839BB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2 991 975</w:t>
            </w:r>
          </w:p>
        </w:tc>
      </w:tr>
      <w:tr w:rsidR="00885663" w:rsidRPr="00BF6EAF" w14:paraId="26E5D306" w14:textId="77777777" w:rsidTr="00356D66">
        <w:trPr>
          <w:jc w:val="center"/>
        </w:trPr>
        <w:tc>
          <w:tcPr>
            <w:tcW w:w="1127" w:type="dxa"/>
            <w:vAlign w:val="center"/>
          </w:tcPr>
          <w:p w14:paraId="47F85B77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23</w:t>
            </w:r>
          </w:p>
        </w:tc>
        <w:tc>
          <w:tcPr>
            <w:tcW w:w="2089" w:type="dxa"/>
            <w:vAlign w:val="center"/>
          </w:tcPr>
          <w:p w14:paraId="1DD9D034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ROMÂNIA</w:t>
            </w:r>
          </w:p>
        </w:tc>
        <w:tc>
          <w:tcPr>
            <w:tcW w:w="1276" w:type="dxa"/>
            <w:vAlign w:val="center"/>
          </w:tcPr>
          <w:p w14:paraId="48152AEA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0,71815</w:t>
            </w:r>
          </w:p>
        </w:tc>
        <w:tc>
          <w:tcPr>
            <w:tcW w:w="3925" w:type="dxa"/>
            <w:vAlign w:val="center"/>
          </w:tcPr>
          <w:p w14:paraId="6F1C2C8B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1 795 375</w:t>
            </w:r>
          </w:p>
        </w:tc>
      </w:tr>
      <w:tr w:rsidR="00885663" w:rsidRPr="00BF6EAF" w14:paraId="43AF678F" w14:textId="77777777" w:rsidTr="00356D66">
        <w:trPr>
          <w:jc w:val="center"/>
        </w:trPr>
        <w:tc>
          <w:tcPr>
            <w:tcW w:w="1127" w:type="dxa"/>
            <w:vAlign w:val="center"/>
          </w:tcPr>
          <w:p w14:paraId="59DD50D7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24</w:t>
            </w:r>
          </w:p>
        </w:tc>
        <w:tc>
          <w:tcPr>
            <w:tcW w:w="2089" w:type="dxa"/>
            <w:vAlign w:val="center"/>
          </w:tcPr>
          <w:p w14:paraId="1A7322C5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SLOVENIA</w:t>
            </w:r>
          </w:p>
        </w:tc>
        <w:tc>
          <w:tcPr>
            <w:tcW w:w="1276" w:type="dxa"/>
            <w:vAlign w:val="center"/>
          </w:tcPr>
          <w:p w14:paraId="4E09B12A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0,22452</w:t>
            </w:r>
          </w:p>
        </w:tc>
        <w:tc>
          <w:tcPr>
            <w:tcW w:w="3925" w:type="dxa"/>
            <w:vAlign w:val="center"/>
          </w:tcPr>
          <w:p w14:paraId="64DE6AAD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561 300</w:t>
            </w:r>
          </w:p>
        </w:tc>
      </w:tr>
      <w:tr w:rsidR="00885663" w:rsidRPr="00BF6EAF" w14:paraId="5C372D65" w14:textId="77777777" w:rsidTr="00356D66">
        <w:trPr>
          <w:jc w:val="center"/>
        </w:trPr>
        <w:tc>
          <w:tcPr>
            <w:tcW w:w="1127" w:type="dxa"/>
            <w:vAlign w:val="center"/>
          </w:tcPr>
          <w:p w14:paraId="3B24A454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25</w:t>
            </w:r>
          </w:p>
        </w:tc>
        <w:tc>
          <w:tcPr>
            <w:tcW w:w="2089" w:type="dxa"/>
            <w:vAlign w:val="center"/>
          </w:tcPr>
          <w:p w14:paraId="07C0FA05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SLOVACIA</w:t>
            </w:r>
          </w:p>
        </w:tc>
        <w:tc>
          <w:tcPr>
            <w:tcW w:w="1276" w:type="dxa"/>
            <w:vAlign w:val="center"/>
          </w:tcPr>
          <w:p w14:paraId="11443A95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0,37616</w:t>
            </w:r>
          </w:p>
        </w:tc>
        <w:tc>
          <w:tcPr>
            <w:tcW w:w="3925" w:type="dxa"/>
            <w:vAlign w:val="center"/>
          </w:tcPr>
          <w:p w14:paraId="0188126A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940 400</w:t>
            </w:r>
          </w:p>
        </w:tc>
      </w:tr>
      <w:tr w:rsidR="00885663" w:rsidRPr="00BF6EAF" w14:paraId="09465895" w14:textId="77777777" w:rsidTr="00356D66">
        <w:trPr>
          <w:jc w:val="center"/>
        </w:trPr>
        <w:tc>
          <w:tcPr>
            <w:tcW w:w="1127" w:type="dxa"/>
            <w:vAlign w:val="center"/>
          </w:tcPr>
          <w:p w14:paraId="4BD56112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26</w:t>
            </w:r>
          </w:p>
        </w:tc>
        <w:tc>
          <w:tcPr>
            <w:tcW w:w="2089" w:type="dxa"/>
            <w:vAlign w:val="center"/>
          </w:tcPr>
          <w:p w14:paraId="53F9CBA0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FINLANDA</w:t>
            </w:r>
          </w:p>
        </w:tc>
        <w:tc>
          <w:tcPr>
            <w:tcW w:w="1276" w:type="dxa"/>
            <w:vAlign w:val="center"/>
          </w:tcPr>
          <w:p w14:paraId="31059C08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1,50909</w:t>
            </w:r>
          </w:p>
        </w:tc>
        <w:tc>
          <w:tcPr>
            <w:tcW w:w="3925" w:type="dxa"/>
            <w:vAlign w:val="center"/>
          </w:tcPr>
          <w:p w14:paraId="3F3FAFC1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3 772 725</w:t>
            </w:r>
          </w:p>
        </w:tc>
      </w:tr>
      <w:tr w:rsidR="00885663" w:rsidRPr="00BF6EAF" w14:paraId="1CA8305E" w14:textId="77777777" w:rsidTr="00356D66">
        <w:trPr>
          <w:jc w:val="center"/>
        </w:trPr>
        <w:tc>
          <w:tcPr>
            <w:tcW w:w="1127" w:type="dxa"/>
            <w:vAlign w:val="center"/>
          </w:tcPr>
          <w:p w14:paraId="6AC0FAF5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27</w:t>
            </w:r>
          </w:p>
        </w:tc>
        <w:tc>
          <w:tcPr>
            <w:tcW w:w="2089" w:type="dxa"/>
            <w:vAlign w:val="center"/>
          </w:tcPr>
          <w:p w14:paraId="08687701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SUEDIA</w:t>
            </w:r>
          </w:p>
        </w:tc>
        <w:tc>
          <w:tcPr>
            <w:tcW w:w="1276" w:type="dxa"/>
            <w:vAlign w:val="center"/>
          </w:tcPr>
          <w:p w14:paraId="2AAA075B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2,93911</w:t>
            </w:r>
          </w:p>
        </w:tc>
        <w:tc>
          <w:tcPr>
            <w:tcW w:w="3925" w:type="dxa"/>
            <w:vAlign w:val="center"/>
          </w:tcPr>
          <w:p w14:paraId="57E8E50E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7 347 775</w:t>
            </w:r>
          </w:p>
        </w:tc>
      </w:tr>
      <w:tr w:rsidR="00885663" w:rsidRPr="00BF6EAF" w14:paraId="58130FC6" w14:textId="77777777" w:rsidTr="00356D66">
        <w:trPr>
          <w:jc w:val="center"/>
        </w:trPr>
        <w:tc>
          <w:tcPr>
            <w:tcW w:w="1127" w:type="dxa"/>
            <w:vAlign w:val="center"/>
          </w:tcPr>
          <w:p w14:paraId="7B54374C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28</w:t>
            </w:r>
          </w:p>
        </w:tc>
        <w:tc>
          <w:tcPr>
            <w:tcW w:w="2089" w:type="dxa"/>
            <w:vAlign w:val="center"/>
          </w:tcPr>
          <w:p w14:paraId="68DA64CE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REGATUL UNIT*</w:t>
            </w:r>
          </w:p>
        </w:tc>
        <w:tc>
          <w:tcPr>
            <w:tcW w:w="1276" w:type="dxa"/>
            <w:vAlign w:val="center"/>
          </w:tcPr>
          <w:p w14:paraId="1D5A18F7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14,67862</w:t>
            </w:r>
          </w:p>
        </w:tc>
        <w:tc>
          <w:tcPr>
            <w:tcW w:w="3925" w:type="dxa"/>
            <w:vAlign w:val="center"/>
          </w:tcPr>
          <w:p w14:paraId="247C8550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noProof/>
              </w:rPr>
              <w:t>36 696 550</w:t>
            </w:r>
          </w:p>
        </w:tc>
      </w:tr>
      <w:tr w:rsidR="00885663" w:rsidRPr="00BF6EAF" w14:paraId="1C0DCBE1" w14:textId="77777777" w:rsidTr="00356D66">
        <w:trPr>
          <w:jc w:val="center"/>
        </w:trPr>
        <w:tc>
          <w:tcPr>
            <w:tcW w:w="1127" w:type="dxa"/>
            <w:vAlign w:val="center"/>
          </w:tcPr>
          <w:p w14:paraId="6E51043B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 xml:space="preserve"> </w:t>
            </w:r>
          </w:p>
        </w:tc>
        <w:tc>
          <w:tcPr>
            <w:tcW w:w="2089" w:type="dxa"/>
            <w:vAlign w:val="center"/>
          </w:tcPr>
          <w:p w14:paraId="351C3B74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TOTAL UE-27 ȘI REGATUL UNIT</w:t>
            </w:r>
          </w:p>
        </w:tc>
        <w:tc>
          <w:tcPr>
            <w:tcW w:w="1276" w:type="dxa"/>
            <w:vAlign w:val="center"/>
          </w:tcPr>
          <w:p w14:paraId="172199E6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b/>
                <w:noProof/>
              </w:rPr>
              <w:t>100,00</w:t>
            </w:r>
          </w:p>
        </w:tc>
        <w:tc>
          <w:tcPr>
            <w:tcW w:w="3925" w:type="dxa"/>
            <w:vAlign w:val="center"/>
          </w:tcPr>
          <w:p w14:paraId="7F19CE57" w14:textId="77777777" w:rsidR="00885663" w:rsidRPr="00BF6EAF" w:rsidRDefault="00885663" w:rsidP="00885663">
            <w:pPr>
              <w:jc w:val="center"/>
              <w:rPr>
                <w:noProof/>
              </w:rPr>
            </w:pPr>
            <w:r w:rsidRPr="00BF6EAF">
              <w:rPr>
                <w:b/>
                <w:noProof/>
              </w:rPr>
              <w:t>250 000 000</w:t>
            </w:r>
          </w:p>
        </w:tc>
      </w:tr>
      <w:tr w:rsidR="00885663" w:rsidRPr="00BF6EAF" w14:paraId="65E46699" w14:textId="77777777" w:rsidTr="00356D66">
        <w:trPr>
          <w:jc w:val="center"/>
        </w:trPr>
        <w:tc>
          <w:tcPr>
            <w:tcW w:w="1127" w:type="dxa"/>
            <w:vAlign w:val="center"/>
          </w:tcPr>
          <w:p w14:paraId="58533C58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 xml:space="preserve"> </w:t>
            </w:r>
          </w:p>
        </w:tc>
        <w:tc>
          <w:tcPr>
            <w:tcW w:w="7290" w:type="dxa"/>
            <w:gridSpan w:val="3"/>
            <w:vAlign w:val="center"/>
          </w:tcPr>
          <w:p w14:paraId="0C3EF25C" w14:textId="77777777" w:rsidR="00885663" w:rsidRPr="00BF6EAF" w:rsidRDefault="00885663" w:rsidP="00885663">
            <w:pPr>
              <w:rPr>
                <w:noProof/>
              </w:rPr>
            </w:pPr>
            <w:r w:rsidRPr="00BF6EAF">
              <w:rPr>
                <w:noProof/>
              </w:rPr>
              <w:t>* În temeiul articolului 153 din Acordul de retragere, Regatul Unit a solicitat oficial Comisiei în martie 2023 să îi ramburseze partea restantă din rezervele celui de al 10-lea și celui de al 11-lea FED și să îi compenseze periodic contribuția restantă la FED. Această compensare se va reflecta în instrucțiunile de plată aferente.</w:t>
            </w:r>
          </w:p>
        </w:tc>
      </w:tr>
    </w:tbl>
    <w:p w14:paraId="0640D7BF" w14:textId="77777777" w:rsidR="005C6241" w:rsidRPr="00BF6EAF" w:rsidRDefault="005C6241">
      <w:pPr>
        <w:rPr>
          <w:noProof/>
        </w:rPr>
      </w:pPr>
    </w:p>
    <w:sectPr w:rsidR="005C6241" w:rsidRPr="00BF6EAF" w:rsidSect="006A6DAA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6B6F8" w14:textId="77777777" w:rsidR="002524D7" w:rsidRDefault="002524D7" w:rsidP="002524D7">
      <w:pPr>
        <w:spacing w:before="0" w:after="0"/>
      </w:pPr>
      <w:r>
        <w:separator/>
      </w:r>
    </w:p>
  </w:endnote>
  <w:endnote w:type="continuationSeparator" w:id="0">
    <w:p w14:paraId="2FC767A3" w14:textId="77777777" w:rsidR="002524D7" w:rsidRDefault="002524D7" w:rsidP="002524D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D8760" w14:textId="61421737" w:rsidR="006A6DAA" w:rsidRPr="006A6DAA" w:rsidRDefault="006A6DAA" w:rsidP="006A6DAA">
    <w:pPr>
      <w:pStyle w:val="Footer"/>
      <w:rPr>
        <w:rFonts w:ascii="Arial" w:hAnsi="Arial" w:cs="Arial"/>
        <w:b/>
        <w:sz w:val="48"/>
      </w:rPr>
    </w:pPr>
    <w:r w:rsidRPr="006A6DAA">
      <w:rPr>
        <w:rFonts w:ascii="Arial" w:hAnsi="Arial" w:cs="Arial"/>
        <w:b/>
        <w:sz w:val="48"/>
      </w:rPr>
      <w:t>RO</w:t>
    </w:r>
    <w:r w:rsidRPr="006A6DAA">
      <w:rPr>
        <w:rFonts w:ascii="Arial" w:hAnsi="Arial" w:cs="Arial"/>
        <w:b/>
        <w:sz w:val="48"/>
      </w:rPr>
      <w:tab/>
    </w:r>
    <w:r w:rsidRPr="006A6DAA">
      <w:rPr>
        <w:rFonts w:ascii="Arial" w:hAnsi="Arial" w:cs="Arial"/>
        <w:b/>
        <w:sz w:val="48"/>
      </w:rPr>
      <w:tab/>
    </w:r>
    <w:r w:rsidRPr="006A6DAA">
      <w:tab/>
    </w:r>
    <w:r w:rsidRPr="006A6DAA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FD226" w14:textId="3ECDADC5" w:rsidR="006A6DAA" w:rsidRPr="006A6DAA" w:rsidRDefault="006A6DAA" w:rsidP="006A6DAA">
    <w:pPr>
      <w:pStyle w:val="Footer"/>
      <w:rPr>
        <w:rFonts w:ascii="Arial" w:hAnsi="Arial" w:cs="Arial"/>
        <w:b/>
        <w:sz w:val="48"/>
      </w:rPr>
    </w:pPr>
    <w:r w:rsidRPr="006A6DAA">
      <w:rPr>
        <w:rFonts w:ascii="Arial" w:hAnsi="Arial" w:cs="Arial"/>
        <w:b/>
        <w:sz w:val="48"/>
      </w:rPr>
      <w:t>RO</w:t>
    </w:r>
    <w:r w:rsidRPr="006A6DAA">
      <w:rPr>
        <w:rFonts w:ascii="Arial" w:hAnsi="Arial" w:cs="Arial"/>
        <w:b/>
        <w:sz w:val="48"/>
      </w:rPr>
      <w:tab/>
    </w:r>
    <w:r w:rsidRPr="006A6DAA">
      <w:rPr>
        <w:rFonts w:ascii="Arial" w:hAnsi="Arial" w:cs="Arial"/>
        <w:b/>
        <w:sz w:val="48"/>
      </w:rPr>
      <w:tab/>
    </w:r>
    <w:r w:rsidRPr="006A6DAA">
      <w:tab/>
    </w:r>
    <w:r w:rsidRPr="006A6DAA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CE415" w14:textId="77777777" w:rsidR="006A6DAA" w:rsidRPr="006A6DAA" w:rsidRDefault="006A6DAA" w:rsidP="006A6D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8795A" w14:textId="77777777" w:rsidR="006A6DAA" w:rsidRDefault="006A6DA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599D" w14:textId="10205B5A" w:rsidR="006A6DAA" w:rsidRPr="006A6DAA" w:rsidRDefault="006A6DAA" w:rsidP="006A6DAA">
    <w:pPr>
      <w:pStyle w:val="Footer"/>
      <w:rPr>
        <w:rFonts w:ascii="Arial" w:hAnsi="Arial" w:cs="Arial"/>
        <w:b/>
        <w:sz w:val="48"/>
      </w:rPr>
    </w:pPr>
    <w:r w:rsidRPr="006A6DAA">
      <w:rPr>
        <w:rFonts w:ascii="Arial" w:hAnsi="Arial" w:cs="Arial"/>
        <w:b/>
        <w:sz w:val="48"/>
      </w:rPr>
      <w:t>RO</w:t>
    </w:r>
    <w:r w:rsidRPr="006A6DA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6A6DAA">
      <w:tab/>
    </w:r>
    <w:r w:rsidRPr="006A6DAA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4CD3F" w14:textId="77777777" w:rsidR="006A6DAA" w:rsidRDefault="006A6DAA" w:rsidP="006A6D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EFE1F" w14:textId="77777777" w:rsidR="002524D7" w:rsidRDefault="002524D7" w:rsidP="002524D7">
      <w:pPr>
        <w:spacing w:before="0" w:after="0"/>
      </w:pPr>
      <w:r>
        <w:separator/>
      </w:r>
    </w:p>
  </w:footnote>
  <w:footnote w:type="continuationSeparator" w:id="0">
    <w:p w14:paraId="01615286" w14:textId="77777777" w:rsidR="002524D7" w:rsidRDefault="002524D7" w:rsidP="002524D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AEDC0" w14:textId="77777777" w:rsidR="006A6DAA" w:rsidRPr="006A6DAA" w:rsidRDefault="006A6DAA" w:rsidP="006A6D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8FFCF" w14:textId="77777777" w:rsidR="006A6DAA" w:rsidRPr="006A6DAA" w:rsidRDefault="006A6DAA" w:rsidP="006A6D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649E6" w14:textId="77777777" w:rsidR="006A6DAA" w:rsidRPr="006A6DAA" w:rsidRDefault="006A6DAA" w:rsidP="006A6DA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8D1D8" w14:textId="77777777" w:rsidR="006A6DAA" w:rsidRDefault="006A6DA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AA534" w14:textId="77777777" w:rsidR="006A6DAA" w:rsidRDefault="006A6D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0D54AA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C7DE25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6B40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3CC2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5-29 16:35:19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 Propunerea de"/>
    <w:docVar w:name="LW_ACCOMPAGNANT.CP" w:val="la Propunerea de"/>
    <w:docVar w:name="LW_AKN_IMPORT" w:val="20250820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91E96CA8-2126-4143-96BF-ED7080F089D8"/>
    <w:docVar w:name="LW_COVERPAGE_TYPE" w:val="1"/>
    <w:docVar w:name="LW_CROSSREFERENCE" w:val="&lt;UNUSED&gt;"/>
    <w:docVar w:name="LW_DocType" w:val="ANNEX"/>
    <w:docVar w:name="LW_EMISSION" w:val="4.6.2026"/>
    <w:docVar w:name="LW_EMISSION_ISODATE" w:val="2026-06-04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contribu\u539?iile financiare pe care p\u259?r\u539?ile la Fondul european de dezvoltare trebuie s\u259? le pl\u259?teasc\u259? în cadrul celei de a doua tran\u537?e pentru exerci\u539?iul 2026_x000b_"/>
    <w:docVar w:name="LW_OBJETACTEPRINCIPAL.CP" w:val="privind contribu\u539?iile financiare pe care p\u259?r\u539?ile la Fondul european de dezvoltare trebuie s\u259? le pl\u259?teasc\u259? în cadrul celei de a doua tran\u537?e pentru exerci\u539?iul 2026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DECIZIE A CONSILIULUI"/>
    <w:docVar w:name="LW_TYPEACTEPRINCIPAL.CP" w:val="DECIZIE A CONSILIULUI"/>
    <w:docVar w:name="LwApiVersions" w:val="LW4CoDe 1.24.5.0; LW 9.2, Build 20251112"/>
  </w:docVars>
  <w:rsids>
    <w:rsidRoot w:val="00905D22"/>
    <w:rsid w:val="00113DF3"/>
    <w:rsid w:val="00124231"/>
    <w:rsid w:val="00165C4F"/>
    <w:rsid w:val="00177E99"/>
    <w:rsid w:val="001F0498"/>
    <w:rsid w:val="001F343E"/>
    <w:rsid w:val="002524D7"/>
    <w:rsid w:val="00277D9A"/>
    <w:rsid w:val="00290BF1"/>
    <w:rsid w:val="002E0906"/>
    <w:rsid w:val="002F1A9F"/>
    <w:rsid w:val="003322B4"/>
    <w:rsid w:val="00356D66"/>
    <w:rsid w:val="0037384C"/>
    <w:rsid w:val="0039726D"/>
    <w:rsid w:val="003B2F43"/>
    <w:rsid w:val="003C4D05"/>
    <w:rsid w:val="00417FDF"/>
    <w:rsid w:val="00492EB7"/>
    <w:rsid w:val="004B49D5"/>
    <w:rsid w:val="005C6241"/>
    <w:rsid w:val="00626E37"/>
    <w:rsid w:val="006A6BCB"/>
    <w:rsid w:val="006A6DAA"/>
    <w:rsid w:val="0073469C"/>
    <w:rsid w:val="0074144B"/>
    <w:rsid w:val="007B1FFA"/>
    <w:rsid w:val="00825276"/>
    <w:rsid w:val="00827522"/>
    <w:rsid w:val="00885663"/>
    <w:rsid w:val="008D6398"/>
    <w:rsid w:val="00905D22"/>
    <w:rsid w:val="00A40564"/>
    <w:rsid w:val="00A45938"/>
    <w:rsid w:val="00A562E8"/>
    <w:rsid w:val="00A6243B"/>
    <w:rsid w:val="00A71F6D"/>
    <w:rsid w:val="00AE5438"/>
    <w:rsid w:val="00B94D0F"/>
    <w:rsid w:val="00BA4F3C"/>
    <w:rsid w:val="00BB30BC"/>
    <w:rsid w:val="00BF6EAF"/>
    <w:rsid w:val="00C511D2"/>
    <w:rsid w:val="00C902D2"/>
    <w:rsid w:val="00C953CA"/>
    <w:rsid w:val="00CB2388"/>
    <w:rsid w:val="00D328C4"/>
    <w:rsid w:val="00D33986"/>
    <w:rsid w:val="00DE2893"/>
    <w:rsid w:val="00DF1CD1"/>
    <w:rsid w:val="00E411F8"/>
    <w:rsid w:val="00E82B46"/>
    <w:rsid w:val="00EB656D"/>
    <w:rsid w:val="00F7024E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825B105"/>
  <w15:docId w15:val="{CA6D4E96-7CC9-4F09-B9CE-E7C10E22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single-moved-from">
    <w:name w:val="diff-single-moved-from"/>
    <w:basedOn w:val="DefaultParagraphFont"/>
  </w:style>
  <w:style w:type="character" w:customStyle="1" w:styleId="diff-single-moved-from-number">
    <w:name w:val="diff-single-moved-from-number"/>
    <w:basedOn w:val="DefaultParagraphFont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paragraph" w:styleId="ListBullet">
    <w:name w:val="List Bullet"/>
    <w:basedOn w:val="Normal"/>
    <w:uiPriority w:val="99"/>
    <w:semiHidden/>
    <w:unhideWhenUsed/>
    <w:rsid w:val="0082527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2527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2527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25276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2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3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388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388"/>
    <w:rPr>
      <w:rFonts w:ascii="Times New Roman" w:hAnsi="Times New Roman" w:cs="Times New Roman"/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CB238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2388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6A6DAA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6A6DAA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6A6D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6A6DA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6A6D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0"/>
      </w:numPr>
    </w:pPr>
  </w:style>
  <w:style w:type="paragraph" w:customStyle="1" w:styleId="Tiret1">
    <w:name w:val="Tiret 1"/>
    <w:basedOn w:val="Point1"/>
    <w:pPr>
      <w:numPr>
        <w:numId w:val="21"/>
      </w:numPr>
    </w:pPr>
  </w:style>
  <w:style w:type="paragraph" w:customStyle="1" w:styleId="Tiret2">
    <w:name w:val="Tiret 2"/>
    <w:basedOn w:val="Point2"/>
    <w:pPr>
      <w:numPr>
        <w:numId w:val="22"/>
      </w:numPr>
    </w:pPr>
  </w:style>
  <w:style w:type="paragraph" w:customStyle="1" w:styleId="Tiret3">
    <w:name w:val="Tiret 3"/>
    <w:basedOn w:val="Point3"/>
    <w:pPr>
      <w:numPr>
        <w:numId w:val="23"/>
      </w:numPr>
    </w:pPr>
  </w:style>
  <w:style w:type="paragraph" w:customStyle="1" w:styleId="Tiret4">
    <w:name w:val="Tiret 4"/>
    <w:basedOn w:val="Point4"/>
    <w:pPr>
      <w:numPr>
        <w:numId w:val="24"/>
      </w:numPr>
    </w:pPr>
  </w:style>
  <w:style w:type="paragraph" w:customStyle="1" w:styleId="Tiret5">
    <w:name w:val="Tiret 5"/>
    <w:basedOn w:val="Point5"/>
    <w:pPr>
      <w:numPr>
        <w:numId w:val="2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8"/>
      </w:numPr>
    </w:pPr>
  </w:style>
  <w:style w:type="paragraph" w:customStyle="1" w:styleId="Point1number">
    <w:name w:val="Point 1 (number)"/>
    <w:basedOn w:val="Normal"/>
    <w:pPr>
      <w:numPr>
        <w:ilvl w:val="2"/>
        <w:numId w:val="28"/>
      </w:numPr>
    </w:pPr>
  </w:style>
  <w:style w:type="paragraph" w:customStyle="1" w:styleId="Point2number">
    <w:name w:val="Point 2 (number)"/>
    <w:basedOn w:val="Normal"/>
    <w:pPr>
      <w:numPr>
        <w:ilvl w:val="4"/>
        <w:numId w:val="28"/>
      </w:numPr>
    </w:pPr>
  </w:style>
  <w:style w:type="paragraph" w:customStyle="1" w:styleId="Point3number">
    <w:name w:val="Point 3 (number)"/>
    <w:basedOn w:val="Normal"/>
    <w:pPr>
      <w:numPr>
        <w:ilvl w:val="6"/>
        <w:numId w:val="28"/>
      </w:numPr>
    </w:pPr>
  </w:style>
  <w:style w:type="paragraph" w:customStyle="1" w:styleId="Point0letter">
    <w:name w:val="Point 0 (letter)"/>
    <w:basedOn w:val="Normal"/>
    <w:pPr>
      <w:numPr>
        <w:ilvl w:val="1"/>
        <w:numId w:val="28"/>
      </w:numPr>
    </w:pPr>
  </w:style>
  <w:style w:type="paragraph" w:customStyle="1" w:styleId="Point1letter">
    <w:name w:val="Point 1 (letter)"/>
    <w:basedOn w:val="Normal"/>
    <w:pPr>
      <w:numPr>
        <w:ilvl w:val="3"/>
        <w:numId w:val="28"/>
      </w:numPr>
    </w:pPr>
  </w:style>
  <w:style w:type="paragraph" w:customStyle="1" w:styleId="Point2letter">
    <w:name w:val="Point 2 (letter)"/>
    <w:basedOn w:val="Normal"/>
    <w:pPr>
      <w:numPr>
        <w:ilvl w:val="5"/>
        <w:numId w:val="28"/>
      </w:numPr>
    </w:pPr>
  </w:style>
  <w:style w:type="paragraph" w:customStyle="1" w:styleId="Point3letter">
    <w:name w:val="Point 3 (letter)"/>
    <w:basedOn w:val="Normal"/>
    <w:pPr>
      <w:numPr>
        <w:ilvl w:val="7"/>
        <w:numId w:val="28"/>
      </w:numPr>
    </w:pPr>
  </w:style>
  <w:style w:type="paragraph" w:customStyle="1" w:styleId="Point4letter">
    <w:name w:val="Point 4 (letter)"/>
    <w:basedOn w:val="Normal"/>
    <w:pPr>
      <w:numPr>
        <w:ilvl w:val="8"/>
        <w:numId w:val="28"/>
      </w:numPr>
    </w:pPr>
  </w:style>
  <w:style w:type="paragraph" w:customStyle="1" w:styleId="Bullet0">
    <w:name w:val="Bullet 0"/>
    <w:basedOn w:val="Normal"/>
    <w:pPr>
      <w:numPr>
        <w:numId w:val="29"/>
      </w:numPr>
    </w:pPr>
  </w:style>
  <w:style w:type="paragraph" w:customStyle="1" w:styleId="Bullet1">
    <w:name w:val="Bullet 1"/>
    <w:basedOn w:val="Normal"/>
    <w:pPr>
      <w:numPr>
        <w:numId w:val="30"/>
      </w:numPr>
    </w:pPr>
  </w:style>
  <w:style w:type="paragraph" w:customStyle="1" w:styleId="Bullet2">
    <w:name w:val="Bullet 2"/>
    <w:basedOn w:val="Normal"/>
    <w:pPr>
      <w:numPr>
        <w:numId w:val="31"/>
      </w:numPr>
    </w:pPr>
  </w:style>
  <w:style w:type="paragraph" w:customStyle="1" w:styleId="Bullet3">
    <w:name w:val="Bullet 3"/>
    <w:basedOn w:val="Normal"/>
    <w:pPr>
      <w:numPr>
        <w:numId w:val="32"/>
      </w:numPr>
    </w:pPr>
  </w:style>
  <w:style w:type="paragraph" w:customStyle="1" w:styleId="Bullet4">
    <w:name w:val="Bullet 4"/>
    <w:basedOn w:val="Normal"/>
    <w:pPr>
      <w:numPr>
        <w:numId w:val="3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A6DAA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6A6DAA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6A6DA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6A6DA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6</TotalTime>
  <Pages>3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12</cp:revision>
  <dcterms:created xsi:type="dcterms:W3CDTF">2026-05-28T06:57:00Z</dcterms:created>
  <dcterms:modified xsi:type="dcterms:W3CDTF">2026-05-29T14:35:00Z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using">
    <vt:lpwstr>LW 9.2, Build 20250820</vt:lpwstr>
  </property>
  <property fmtid="{D5CDD505-2E9C-101B-9397-08002B2CF9AE}" pid="3" name="Category">
    <vt:lpwstr>COM/ANNEX</vt:lpwstr>
  </property>
  <property fmtid="{D5CDD505-2E9C-101B-9397-08002B2CF9AE}" pid="4" name="Level of sensitivity">
    <vt:lpwstr>Standard treatment</vt:lpwstr>
  </property>
  <property fmtid="{D5CDD505-2E9C-101B-9397-08002B2CF9AE}" pid="5" name="LWTemplateID">
    <vt:lpwstr>SG-017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ast edi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2026-05-05T12:57:06Z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5e69a2db-5836-4cfd-a76b-a5d293684e9d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1</vt:lpwstr>
  </property>
  <property fmtid="{D5CDD505-2E9C-101B-9397-08002B2CF9AE}" pid="18" name="Last annex">
    <vt:lpwstr>1</vt:lpwstr>
  </property>
  <property fmtid="{D5CDD505-2E9C-101B-9397-08002B2CF9AE}" pid="19" name="Unique annex">
    <vt:lpwstr>1</vt:lpwstr>
  </property>
  <property fmtid="{D5CDD505-2E9C-101B-9397-08002B2CF9AE}" pid="20" name="DQCStatus">
    <vt:lpwstr>Green (DQC version 03)</vt:lpwstr>
  </property>
</Properties>
</file>