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6DB2E0" w14:textId="202DBE80" w:rsidR="00D87CE5" w:rsidRPr="00595E33" w:rsidRDefault="00D3178A" w:rsidP="00D3178A">
      <w:pPr>
        <w:pStyle w:val="Pagedecouverture"/>
        <w:rPr>
          <w:noProof/>
        </w:rPr>
      </w:pPr>
      <w:bookmarkStart w:id="0" w:name="LW_BM_COVERPAGE"/>
      <w:r>
        <w:rPr>
          <w:noProof/>
        </w:rPr>
        <w:pict w14:anchorId="37E1D7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AA46D6C-65C6-475C-9DB0-859C1B09D678" style="width:455.25pt;height:286.5pt">
            <v:imagedata r:id="rId8" o:title=""/>
          </v:shape>
        </w:pict>
      </w:r>
    </w:p>
    <w:bookmarkEnd w:id="0"/>
    <w:p w14:paraId="76E63F9C" w14:textId="77777777" w:rsidR="000F385D" w:rsidRPr="00595E33" w:rsidRDefault="000F385D" w:rsidP="000F385D">
      <w:pPr>
        <w:rPr>
          <w:noProof/>
        </w:rPr>
        <w:sectPr w:rsidR="000F385D" w:rsidRPr="00595E33" w:rsidSect="00D3178A">
          <w:headerReference w:type="even" r:id="rId9"/>
          <w:headerReference w:type="default" r:id="rId10"/>
          <w:footerReference w:type="even" r:id="rId11"/>
          <w:footerReference w:type="default" r:id="rId12"/>
          <w:headerReference w:type="first" r:id="rId13"/>
          <w:footerReference w:type="first" r:id="rId14"/>
          <w:pgSz w:w="11906" w:h="16838" w:code="9"/>
          <w:pgMar w:top="1134" w:right="1417" w:bottom="1134" w:left="1417" w:header="709" w:footer="709" w:gutter="0"/>
          <w:pgNumType w:start="0"/>
          <w:cols w:space="720"/>
          <w:docGrid w:linePitch="360"/>
        </w:sectPr>
      </w:pPr>
    </w:p>
    <w:p w14:paraId="52A472AA" w14:textId="04CFE313" w:rsidR="00346297" w:rsidRPr="00595E33" w:rsidRDefault="00346297" w:rsidP="00346297">
      <w:pPr>
        <w:pStyle w:val="Heading1"/>
        <w:rPr>
          <w:rFonts w:ascii="Times New Roman" w:hAnsi="Times New Roman"/>
          <w:noProof/>
        </w:rPr>
      </w:pPr>
      <w:bookmarkStart w:id="1" w:name="_Toc227941349"/>
      <w:bookmarkStart w:id="2" w:name="_GoBack"/>
      <w:bookmarkEnd w:id="2"/>
      <w:r w:rsidRPr="00595E33">
        <w:rPr>
          <w:rFonts w:ascii="Times New Roman" w:hAnsi="Times New Roman"/>
          <w:noProof/>
        </w:rPr>
        <w:lastRenderedPageBreak/>
        <w:t>Introduction</w:t>
      </w:r>
      <w:bookmarkEnd w:id="1"/>
    </w:p>
    <w:p w14:paraId="557E0D91" w14:textId="2A1DFB76" w:rsidR="008F6192" w:rsidRPr="00595E33" w:rsidRDefault="2AC88AF6" w:rsidP="0B530230">
      <w:pPr>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OceanEye is an </w:t>
      </w:r>
      <w:r w:rsidR="008F6192" w:rsidRPr="00595E33">
        <w:rPr>
          <w:rFonts w:ascii="Times New Roman" w:hAnsi="Times New Roman" w:cs="Times New Roman"/>
          <w:noProof/>
          <w:sz w:val="24"/>
          <w:szCs w:val="24"/>
        </w:rPr>
        <w:t xml:space="preserve">EU </w:t>
      </w:r>
      <w:r w:rsidRPr="00595E33">
        <w:rPr>
          <w:rFonts w:ascii="Times New Roman" w:hAnsi="Times New Roman" w:cs="Times New Roman"/>
          <w:noProof/>
          <w:sz w:val="24"/>
          <w:szCs w:val="24"/>
        </w:rPr>
        <w:t xml:space="preserve">initiative to </w:t>
      </w:r>
      <w:r w:rsidR="70BEE87B" w:rsidRPr="00595E33">
        <w:rPr>
          <w:rFonts w:ascii="Times New Roman" w:hAnsi="Times New Roman" w:cs="Times New Roman"/>
          <w:noProof/>
          <w:sz w:val="24"/>
          <w:szCs w:val="24"/>
        </w:rPr>
        <w:t xml:space="preserve">boost </w:t>
      </w:r>
      <w:r w:rsidRPr="00595E33">
        <w:rPr>
          <w:rFonts w:ascii="Times New Roman" w:hAnsi="Times New Roman" w:cs="Times New Roman"/>
          <w:b/>
          <w:bCs/>
          <w:noProof/>
          <w:sz w:val="24"/>
          <w:szCs w:val="24"/>
        </w:rPr>
        <w:t>ocean observation</w:t>
      </w:r>
      <w:r w:rsidR="00771B8F" w:rsidRPr="00595E33">
        <w:rPr>
          <w:rStyle w:val="FootnoteReference"/>
          <w:rFonts w:ascii="Times New Roman" w:hAnsi="Times New Roman" w:cs="Times New Roman"/>
          <w:noProof/>
          <w:sz w:val="24"/>
          <w:szCs w:val="24"/>
        </w:rPr>
        <w:footnoteReference w:id="1"/>
      </w:r>
      <w:r w:rsidR="008F6192" w:rsidRPr="00595E33">
        <w:rPr>
          <w:rFonts w:ascii="Times New Roman" w:hAnsi="Times New Roman" w:cs="Times New Roman"/>
          <w:b/>
          <w:bCs/>
          <w:noProof/>
          <w:sz w:val="24"/>
          <w:szCs w:val="24"/>
        </w:rPr>
        <w:t>,</w:t>
      </w:r>
      <w:r w:rsidR="70BEE87B" w:rsidRPr="00595E33">
        <w:rPr>
          <w:rFonts w:ascii="Times New Roman" w:hAnsi="Times New Roman" w:cs="Times New Roman"/>
          <w:noProof/>
          <w:sz w:val="24"/>
          <w:szCs w:val="24"/>
        </w:rPr>
        <w:t xml:space="preserve"> </w:t>
      </w:r>
      <w:r w:rsidRPr="00595E33">
        <w:rPr>
          <w:rFonts w:ascii="Times New Roman" w:hAnsi="Times New Roman" w:cs="Times New Roman"/>
          <w:noProof/>
          <w:sz w:val="24"/>
          <w:szCs w:val="24"/>
        </w:rPr>
        <w:t>enhance our ability to understand and manage the marine environment and maritime activities</w:t>
      </w:r>
      <w:r w:rsidR="008F6192" w:rsidRPr="00595E33">
        <w:rPr>
          <w:rFonts w:ascii="Times New Roman" w:hAnsi="Times New Roman" w:cs="Times New Roman"/>
          <w:noProof/>
          <w:sz w:val="24"/>
          <w:szCs w:val="24"/>
        </w:rPr>
        <w:t xml:space="preserve"> and strengthen Europe’s related innovation and industrial base</w:t>
      </w:r>
      <w:r w:rsidRPr="00595E33">
        <w:rPr>
          <w:rFonts w:ascii="Times New Roman" w:hAnsi="Times New Roman" w:cs="Times New Roman"/>
          <w:noProof/>
          <w:sz w:val="24"/>
          <w:szCs w:val="24"/>
        </w:rPr>
        <w:t>.</w:t>
      </w:r>
    </w:p>
    <w:p w14:paraId="5BBC790D" w14:textId="7E86DD37" w:rsidR="0070068B" w:rsidRPr="00595E33" w:rsidRDefault="0070068B" w:rsidP="0070068B">
      <w:pPr>
        <w:jc w:val="both"/>
        <w:rPr>
          <w:rFonts w:ascii="Times New Roman" w:hAnsi="Times New Roman" w:cs="Times New Roman"/>
          <w:noProof/>
          <w:sz w:val="24"/>
          <w:szCs w:val="24"/>
        </w:rPr>
      </w:pPr>
      <w:r w:rsidRPr="00595E33">
        <w:rPr>
          <w:rFonts w:ascii="Times New Roman" w:hAnsi="Times New Roman" w:cs="Times New Roman"/>
          <w:noProof/>
          <w:sz w:val="24"/>
          <w:szCs w:val="24"/>
        </w:rPr>
        <w:t>Building on the existing EU assets and actions, OceanEye serves as a</w:t>
      </w:r>
      <w:r w:rsidRPr="00595E33">
        <w:rPr>
          <w:rFonts w:ascii="Times New Roman" w:hAnsi="Times New Roman" w:cs="Times New Roman"/>
          <w:b/>
          <w:bCs/>
          <w:noProof/>
          <w:sz w:val="24"/>
          <w:szCs w:val="24"/>
        </w:rPr>
        <w:t xml:space="preserve"> core delivery mechanism of the European Ocean Pact</w:t>
      </w:r>
      <w:r>
        <w:rPr>
          <w:rFonts w:ascii="Times New Roman" w:hAnsi="Times New Roman" w:cs="Times New Roman"/>
          <w:b/>
          <w:bCs/>
          <w:noProof/>
          <w:sz w:val="24"/>
          <w:szCs w:val="24"/>
        </w:rPr>
        <w:t xml:space="preserve"> as well as the EU Industrial Maritime Strategy vision of anchoring Europe’s leadership in emerging technologies and market segments</w:t>
      </w:r>
      <w:r>
        <w:rPr>
          <w:rFonts w:ascii="Times New Roman" w:hAnsi="Times New Roman" w:cs="Times New Roman"/>
          <w:noProof/>
          <w:sz w:val="24"/>
          <w:szCs w:val="24"/>
        </w:rPr>
        <w:t>.</w:t>
      </w:r>
      <w:r w:rsidRPr="00595E33">
        <w:rPr>
          <w:rFonts w:ascii="Times New Roman" w:hAnsi="Times New Roman" w:cs="Times New Roman"/>
          <w:noProof/>
          <w:sz w:val="24"/>
          <w:szCs w:val="24"/>
        </w:rPr>
        <w:t xml:space="preserve"> It positions the EU as a reliable global partner with its action firmly anchored in science</w:t>
      </w:r>
      <w:r>
        <w:rPr>
          <w:rFonts w:ascii="Times New Roman" w:hAnsi="Times New Roman" w:cs="Times New Roman"/>
          <w:noProof/>
          <w:sz w:val="24"/>
          <w:szCs w:val="24"/>
        </w:rPr>
        <w:t xml:space="preserve"> and aims at bringing the Ocean to the heart of our societies and economy</w:t>
      </w:r>
      <w:r w:rsidRPr="00595E33">
        <w:rPr>
          <w:rFonts w:ascii="Times New Roman" w:hAnsi="Times New Roman" w:cs="Times New Roman"/>
          <w:noProof/>
          <w:sz w:val="24"/>
          <w:szCs w:val="24"/>
        </w:rPr>
        <w:t xml:space="preserve">. </w:t>
      </w:r>
    </w:p>
    <w:p w14:paraId="407F3818" w14:textId="49B087D5" w:rsidR="004B495F" w:rsidRPr="00595E33" w:rsidRDefault="00A06659" w:rsidP="0B530230">
      <w:pPr>
        <w:jc w:val="both"/>
        <w:rPr>
          <w:rFonts w:ascii="Times New Roman" w:eastAsia="Aptos" w:hAnsi="Times New Roman" w:cs="Times New Roman"/>
          <w:noProof/>
          <w:sz w:val="24"/>
          <w:szCs w:val="24"/>
        </w:rPr>
      </w:pPr>
      <w:r w:rsidRPr="00595E33">
        <w:rPr>
          <w:rFonts w:ascii="Times New Roman" w:hAnsi="Times New Roman" w:cs="Times New Roman"/>
          <w:noProof/>
          <w:sz w:val="24"/>
          <w:szCs w:val="24"/>
        </w:rPr>
        <w:t>In the spirit of “</w:t>
      </w:r>
      <w:r w:rsidRPr="00595E33">
        <w:rPr>
          <w:rFonts w:ascii="Times New Roman" w:hAnsi="Times New Roman" w:cs="Times New Roman"/>
          <w:b/>
          <w:bCs/>
          <w:noProof/>
          <w:sz w:val="24"/>
          <w:szCs w:val="24"/>
        </w:rPr>
        <w:t>Choose Europe</w:t>
      </w:r>
      <w:r w:rsidRPr="00595E33">
        <w:rPr>
          <w:rFonts w:ascii="Times New Roman" w:hAnsi="Times New Roman" w:cs="Times New Roman"/>
          <w:noProof/>
          <w:sz w:val="24"/>
          <w:szCs w:val="24"/>
        </w:rPr>
        <w:t>”</w:t>
      </w:r>
      <w:r w:rsidRPr="001715B7">
        <w:rPr>
          <w:rStyle w:val="FootnoteReference"/>
          <w:rFonts w:ascii="Times New Roman" w:hAnsi="Times New Roman" w:cs="Times New Roman"/>
          <w:noProof/>
          <w:sz w:val="24"/>
          <w:szCs w:val="24"/>
        </w:rPr>
        <w:footnoteReference w:id="2"/>
      </w:r>
      <w:r w:rsidRPr="00595E33">
        <w:rPr>
          <w:rFonts w:ascii="Times New Roman" w:hAnsi="Times New Roman" w:cs="Times New Roman"/>
          <w:noProof/>
          <w:sz w:val="24"/>
          <w:szCs w:val="24"/>
        </w:rPr>
        <w:t xml:space="preserve">, </w:t>
      </w:r>
      <w:r w:rsidRPr="00595E33">
        <w:rPr>
          <w:rFonts w:ascii="Times New Roman" w:eastAsia="Aptos" w:hAnsi="Times New Roman" w:cs="Times New Roman"/>
          <w:noProof/>
          <w:sz w:val="24"/>
          <w:szCs w:val="24"/>
        </w:rPr>
        <w:t>i</w:t>
      </w:r>
      <w:r w:rsidR="730187E5" w:rsidRPr="00595E33">
        <w:rPr>
          <w:rFonts w:ascii="Times New Roman" w:eastAsia="Aptos" w:hAnsi="Times New Roman" w:cs="Times New Roman"/>
          <w:noProof/>
          <w:sz w:val="24"/>
          <w:szCs w:val="24"/>
        </w:rPr>
        <w:t>t builds on the “</w:t>
      </w:r>
      <w:r w:rsidR="00B71FE1" w:rsidRPr="00595E33">
        <w:rPr>
          <w:rFonts w:ascii="Times New Roman" w:eastAsia="Aptos" w:hAnsi="Times New Roman" w:cs="Times New Roman"/>
          <w:b/>
          <w:bCs/>
          <w:noProof/>
          <w:sz w:val="24"/>
          <w:szCs w:val="24"/>
        </w:rPr>
        <w:t>m</w:t>
      </w:r>
      <w:r w:rsidR="730187E5" w:rsidRPr="00595E33">
        <w:rPr>
          <w:rFonts w:ascii="Times New Roman" w:eastAsia="Aptos" w:hAnsi="Times New Roman" w:cs="Times New Roman"/>
          <w:b/>
          <w:bCs/>
          <w:noProof/>
          <w:sz w:val="24"/>
          <w:szCs w:val="24"/>
        </w:rPr>
        <w:t>oonshot</w:t>
      </w:r>
      <w:r w:rsidR="730187E5" w:rsidRPr="00595E33">
        <w:rPr>
          <w:rFonts w:ascii="Times New Roman" w:eastAsia="Aptos" w:hAnsi="Times New Roman" w:cs="Times New Roman"/>
          <w:noProof/>
          <w:sz w:val="24"/>
          <w:szCs w:val="24"/>
        </w:rPr>
        <w:t xml:space="preserve">” ambition </w:t>
      </w:r>
      <w:r w:rsidR="00374E46" w:rsidRPr="00595E33">
        <w:rPr>
          <w:rFonts w:ascii="Times New Roman" w:eastAsia="Aptos" w:hAnsi="Times New Roman" w:cs="Times New Roman"/>
          <w:noProof/>
          <w:sz w:val="24"/>
          <w:szCs w:val="24"/>
        </w:rPr>
        <w:t xml:space="preserve">for </w:t>
      </w:r>
      <w:r w:rsidR="00D01168" w:rsidRPr="00595E33">
        <w:rPr>
          <w:rFonts w:ascii="Times New Roman" w:eastAsia="Aptos" w:hAnsi="Times New Roman" w:cs="Times New Roman"/>
          <w:noProof/>
          <w:sz w:val="24"/>
          <w:szCs w:val="24"/>
        </w:rPr>
        <w:t>o</w:t>
      </w:r>
      <w:r w:rsidR="730187E5" w:rsidRPr="00595E33">
        <w:rPr>
          <w:rFonts w:ascii="Times New Roman" w:eastAsia="Aptos" w:hAnsi="Times New Roman" w:cs="Times New Roman"/>
          <w:noProof/>
          <w:sz w:val="24"/>
          <w:szCs w:val="24"/>
        </w:rPr>
        <w:t xml:space="preserve">cean observation outlined in the </w:t>
      </w:r>
      <w:r w:rsidR="730187E5" w:rsidRPr="00595E33">
        <w:rPr>
          <w:rFonts w:ascii="Times New Roman" w:eastAsia="Aptos" w:hAnsi="Times New Roman" w:cs="Times New Roman"/>
          <w:b/>
          <w:bCs/>
          <w:noProof/>
          <w:sz w:val="24"/>
          <w:szCs w:val="24"/>
        </w:rPr>
        <w:t>Commission proposal for the 2028-2034 Horizon Europe Programme</w:t>
      </w:r>
      <w:r w:rsidRPr="001715B7">
        <w:rPr>
          <w:rFonts w:ascii="Times New Roman" w:eastAsia="Aptos" w:hAnsi="Times New Roman" w:cs="Times New Roman"/>
          <w:noProof/>
          <w:sz w:val="24"/>
          <w:szCs w:val="24"/>
          <w:vertAlign w:val="superscript"/>
        </w:rPr>
        <w:footnoteReference w:id="3"/>
      </w:r>
      <w:r w:rsidR="730187E5" w:rsidRPr="00595E33">
        <w:rPr>
          <w:rFonts w:ascii="Times New Roman" w:eastAsia="Aptos" w:hAnsi="Times New Roman" w:cs="Times New Roman"/>
          <w:noProof/>
          <w:sz w:val="24"/>
          <w:szCs w:val="24"/>
        </w:rPr>
        <w:t xml:space="preserve">. </w:t>
      </w:r>
      <w:r w:rsidR="00440E3B" w:rsidRPr="00595E33">
        <w:rPr>
          <w:rFonts w:ascii="Times New Roman" w:eastAsia="Aptos" w:hAnsi="Times New Roman" w:cs="Times New Roman"/>
          <w:noProof/>
          <w:sz w:val="24"/>
          <w:szCs w:val="24"/>
        </w:rPr>
        <w:t>T</w:t>
      </w:r>
      <w:r w:rsidR="730187E5" w:rsidRPr="00595E33">
        <w:rPr>
          <w:rFonts w:ascii="Times New Roman" w:eastAsia="Aptos" w:hAnsi="Times New Roman" w:cs="Times New Roman"/>
          <w:noProof/>
          <w:sz w:val="24"/>
          <w:szCs w:val="24"/>
        </w:rPr>
        <w:t xml:space="preserve">he </w:t>
      </w:r>
      <w:r w:rsidR="00975A85" w:rsidRPr="00595E33">
        <w:rPr>
          <w:rFonts w:ascii="Times New Roman" w:eastAsia="Aptos" w:hAnsi="Times New Roman" w:cs="Times New Roman"/>
          <w:noProof/>
          <w:sz w:val="24"/>
          <w:szCs w:val="24"/>
        </w:rPr>
        <w:t xml:space="preserve">initiative </w:t>
      </w:r>
      <w:r w:rsidR="003F46A6" w:rsidRPr="00595E33">
        <w:rPr>
          <w:rFonts w:ascii="Times New Roman" w:eastAsia="Aptos" w:hAnsi="Times New Roman" w:cs="Times New Roman"/>
          <w:noProof/>
          <w:sz w:val="24"/>
          <w:szCs w:val="24"/>
        </w:rPr>
        <w:t xml:space="preserve">aims for the </w:t>
      </w:r>
      <w:r w:rsidR="730187E5" w:rsidRPr="00595E33">
        <w:rPr>
          <w:rFonts w:ascii="Times New Roman" w:eastAsia="Aptos" w:hAnsi="Times New Roman" w:cs="Times New Roman"/>
          <w:noProof/>
          <w:sz w:val="24"/>
          <w:szCs w:val="24"/>
        </w:rPr>
        <w:t xml:space="preserve">EU </w:t>
      </w:r>
      <w:r w:rsidR="004C1809" w:rsidRPr="00595E33">
        <w:rPr>
          <w:rFonts w:ascii="Times New Roman" w:eastAsia="Aptos" w:hAnsi="Times New Roman" w:cs="Times New Roman"/>
          <w:noProof/>
          <w:sz w:val="24"/>
          <w:szCs w:val="24"/>
        </w:rPr>
        <w:t>to provide</w:t>
      </w:r>
      <w:r w:rsidR="730187E5" w:rsidRPr="00595E33">
        <w:rPr>
          <w:rFonts w:ascii="Times New Roman" w:eastAsia="Aptos" w:hAnsi="Times New Roman" w:cs="Times New Roman"/>
          <w:noProof/>
          <w:sz w:val="24"/>
          <w:szCs w:val="24"/>
        </w:rPr>
        <w:t xml:space="preserve"> </w:t>
      </w:r>
      <w:r w:rsidR="730187E5" w:rsidRPr="00595E33">
        <w:rPr>
          <w:rFonts w:ascii="Times New Roman" w:eastAsia="Aptos" w:hAnsi="Times New Roman" w:cs="Times New Roman"/>
          <w:i/>
          <w:iCs/>
          <w:noProof/>
          <w:sz w:val="24"/>
          <w:szCs w:val="24"/>
        </w:rPr>
        <w:t xml:space="preserve">by 2035 35% of the global ocean observing system, to secure 35% of the market for ocean observation technologies, and to </w:t>
      </w:r>
      <w:r w:rsidR="00E3785E" w:rsidRPr="00595E33">
        <w:rPr>
          <w:rFonts w:ascii="Times New Roman" w:eastAsia="Aptos" w:hAnsi="Times New Roman" w:cs="Times New Roman"/>
          <w:i/>
          <w:iCs/>
          <w:noProof/>
          <w:sz w:val="24"/>
          <w:szCs w:val="24"/>
        </w:rPr>
        <w:t>become</w:t>
      </w:r>
      <w:r w:rsidR="730187E5" w:rsidRPr="00595E33">
        <w:rPr>
          <w:rFonts w:ascii="Times New Roman" w:eastAsia="Aptos" w:hAnsi="Times New Roman" w:cs="Times New Roman"/>
          <w:i/>
          <w:iCs/>
          <w:noProof/>
          <w:sz w:val="24"/>
          <w:szCs w:val="24"/>
        </w:rPr>
        <w:t xml:space="preserve"> the world’s leading provider of ocean intelligence</w:t>
      </w:r>
      <w:r w:rsidR="730187E5" w:rsidRPr="00595E33">
        <w:rPr>
          <w:rFonts w:ascii="Times New Roman" w:eastAsia="Aptos" w:hAnsi="Times New Roman" w:cs="Times New Roman"/>
          <w:noProof/>
          <w:sz w:val="24"/>
          <w:szCs w:val="24"/>
        </w:rPr>
        <w:t>.</w:t>
      </w:r>
    </w:p>
    <w:p w14:paraId="1C4EECAB" w14:textId="77777777" w:rsidR="00792764" w:rsidRDefault="0094374C" w:rsidP="00792764">
      <w:pPr>
        <w:jc w:val="both"/>
        <w:rPr>
          <w:rFonts w:ascii="Times New Roman" w:hAnsi="Times New Roman"/>
          <w:b/>
          <w:noProof/>
          <w:sz w:val="24"/>
        </w:rPr>
      </w:pPr>
      <w:r w:rsidRPr="00595E33">
        <w:rPr>
          <w:rFonts w:ascii="Times New Roman" w:hAnsi="Times New Roman" w:cs="Times New Roman"/>
          <w:b/>
          <w:bCs/>
          <w:i/>
          <w:iCs/>
          <w:noProof/>
          <w:sz w:val="24"/>
          <w:szCs w:val="24"/>
        </w:rPr>
        <w:t xml:space="preserve">The ocean covers 70% of the earth’s surface, yet only 5% of </w:t>
      </w:r>
      <w:r w:rsidR="00CF7B7B" w:rsidRPr="00595E33">
        <w:rPr>
          <w:rFonts w:ascii="Times New Roman" w:hAnsi="Times New Roman" w:cs="Times New Roman"/>
          <w:b/>
          <w:bCs/>
          <w:i/>
          <w:iCs/>
          <w:noProof/>
          <w:sz w:val="24"/>
          <w:szCs w:val="24"/>
        </w:rPr>
        <w:t>it</w:t>
      </w:r>
      <w:r w:rsidRPr="00595E33">
        <w:rPr>
          <w:rFonts w:ascii="Times New Roman" w:hAnsi="Times New Roman" w:cs="Times New Roman"/>
          <w:b/>
          <w:bCs/>
          <w:i/>
          <w:iCs/>
          <w:noProof/>
          <w:sz w:val="24"/>
          <w:szCs w:val="24"/>
        </w:rPr>
        <w:t xml:space="preserve"> has been explored and mapped. </w:t>
      </w:r>
      <w:r w:rsidR="00792764">
        <w:rPr>
          <w:rFonts w:ascii="Times New Roman" w:hAnsi="Times New Roman"/>
          <w:b/>
          <w:i/>
          <w:noProof/>
          <w:sz w:val="24"/>
        </w:rPr>
        <w:t>Ocean observation is essential infrastructure, not an optional capability.</w:t>
      </w:r>
      <w:r>
        <w:rPr>
          <w:rFonts w:ascii="Times New Roman" w:hAnsi="Times New Roman" w:cs="Times New Roman"/>
          <w:b/>
          <w:bCs/>
          <w:i/>
          <w:iCs/>
          <w:noProof/>
          <w:sz w:val="24"/>
          <w:szCs w:val="24"/>
        </w:rPr>
        <w:t xml:space="preserve"> </w:t>
      </w:r>
    </w:p>
    <w:p w14:paraId="165E1419" w14:textId="4A535D4C" w:rsidR="00975AFF" w:rsidRPr="00595E33" w:rsidRDefault="00975AFF" w:rsidP="00975AFF">
      <w:pPr>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We must sustain the ocean that sustains us. The ocean is of </w:t>
      </w:r>
      <w:r w:rsidRPr="00595E33">
        <w:rPr>
          <w:rFonts w:ascii="Times New Roman" w:hAnsi="Times New Roman" w:cs="Times New Roman"/>
          <w:b/>
          <w:bCs/>
          <w:noProof/>
          <w:sz w:val="24"/>
          <w:szCs w:val="24"/>
        </w:rPr>
        <w:t xml:space="preserve">strategic importance, </w:t>
      </w:r>
      <w:r w:rsidRPr="00595E33">
        <w:rPr>
          <w:rFonts w:ascii="Times New Roman" w:hAnsi="Times New Roman" w:cs="Times New Roman"/>
          <w:noProof/>
          <w:sz w:val="24"/>
          <w:szCs w:val="24"/>
        </w:rPr>
        <w:t xml:space="preserve">underpinning our </w:t>
      </w:r>
      <w:r w:rsidRPr="00595E33">
        <w:rPr>
          <w:rFonts w:ascii="Times New Roman" w:hAnsi="Times New Roman" w:cs="Times New Roman"/>
          <w:b/>
          <w:bCs/>
          <w:noProof/>
          <w:sz w:val="24"/>
          <w:szCs w:val="24"/>
        </w:rPr>
        <w:t>security, prosperity and resilience</w:t>
      </w:r>
      <w:r>
        <w:rPr>
          <w:rFonts w:ascii="Times New Roman" w:hAnsi="Times New Roman" w:cs="Times New Roman"/>
          <w:noProof/>
          <w:sz w:val="24"/>
          <w:szCs w:val="24"/>
        </w:rPr>
        <w:t>. The ocean</w:t>
      </w:r>
      <w:r w:rsidRPr="00595E33">
        <w:rPr>
          <w:rFonts w:ascii="Times New Roman" w:hAnsi="Times New Roman" w:cs="Times New Roman"/>
          <w:noProof/>
          <w:sz w:val="24"/>
          <w:szCs w:val="24"/>
        </w:rPr>
        <w:t xml:space="preserve"> is the biggest carbon sink, and therefore our ally in the fight against global warming and it generates 50% of the oxygen we need</w:t>
      </w:r>
      <w:r w:rsidRPr="00595E33">
        <w:rPr>
          <w:rFonts w:ascii="Times New Roman" w:hAnsi="Times New Roman" w:cs="Times New Roman"/>
          <w:noProof/>
          <w:sz w:val="24"/>
          <w:szCs w:val="24"/>
          <w:vertAlign w:val="superscript"/>
        </w:rPr>
        <w:footnoteReference w:id="4"/>
      </w:r>
      <w:r w:rsidRPr="00595E33">
        <w:rPr>
          <w:rFonts w:ascii="Times New Roman" w:hAnsi="Times New Roman" w:cs="Times New Roman"/>
          <w:noProof/>
          <w:sz w:val="24"/>
          <w:szCs w:val="24"/>
        </w:rPr>
        <w:t xml:space="preserve">. It is also a central component of the </w:t>
      </w:r>
      <w:r w:rsidRPr="00595E33">
        <w:rPr>
          <w:rFonts w:ascii="Times New Roman" w:hAnsi="Times New Roman" w:cs="Times New Roman"/>
          <w:b/>
          <w:bCs/>
          <w:noProof/>
          <w:sz w:val="24"/>
          <w:szCs w:val="24"/>
        </w:rPr>
        <w:t>water cycle</w:t>
      </w:r>
      <w:r w:rsidRPr="00595E33">
        <w:rPr>
          <w:rFonts w:ascii="Times New Roman" w:hAnsi="Times New Roman" w:cs="Times New Roman"/>
          <w:noProof/>
          <w:sz w:val="24"/>
          <w:szCs w:val="24"/>
        </w:rPr>
        <w:t xml:space="preserve"> and provides a wealth of </w:t>
      </w:r>
      <w:r w:rsidRPr="00595E33">
        <w:rPr>
          <w:rFonts w:ascii="Times New Roman" w:hAnsi="Times New Roman" w:cs="Times New Roman"/>
          <w:b/>
          <w:bCs/>
          <w:noProof/>
          <w:sz w:val="24"/>
          <w:szCs w:val="24"/>
        </w:rPr>
        <w:t>resources</w:t>
      </w:r>
      <w:r w:rsidRPr="00595E33">
        <w:rPr>
          <w:rFonts w:ascii="Times New Roman" w:hAnsi="Times New Roman" w:cs="Times New Roman"/>
          <w:noProof/>
          <w:sz w:val="24"/>
          <w:szCs w:val="24"/>
        </w:rPr>
        <w:t>, notably as a vital source of food through fisheries and aquaculture</w:t>
      </w:r>
      <w:r>
        <w:rPr>
          <w:rFonts w:ascii="Times New Roman" w:hAnsi="Times New Roman" w:cs="Times New Roman"/>
          <w:noProof/>
          <w:sz w:val="24"/>
          <w:szCs w:val="24"/>
        </w:rPr>
        <w:t>, which are also key for European food sovereignty, territorial cohesion and sustainable food systems.</w:t>
      </w:r>
      <w:r w:rsidRPr="00595E33">
        <w:rPr>
          <w:rFonts w:ascii="Times New Roman" w:hAnsi="Times New Roman" w:cs="Times New Roman"/>
          <w:noProof/>
          <w:sz w:val="24"/>
          <w:szCs w:val="24"/>
        </w:rPr>
        <w:t xml:space="preserve"> </w:t>
      </w:r>
      <w:bookmarkStart w:id="3" w:name="_Hlk229407374"/>
      <w:r w:rsidRPr="00595E33">
        <w:rPr>
          <w:rFonts w:ascii="Times New Roman" w:hAnsi="Times New Roman" w:cs="Times New Roman"/>
          <w:noProof/>
          <w:sz w:val="24"/>
          <w:szCs w:val="24"/>
        </w:rPr>
        <w:t>Sustainable management</w:t>
      </w:r>
      <w:r>
        <w:rPr>
          <w:rFonts w:ascii="Times New Roman" w:hAnsi="Times New Roman" w:cs="Times New Roman"/>
          <w:noProof/>
          <w:sz w:val="24"/>
          <w:szCs w:val="24"/>
        </w:rPr>
        <w:t xml:space="preserve"> of marine activities</w:t>
      </w:r>
      <w:r w:rsidRPr="00595E33">
        <w:rPr>
          <w:rFonts w:ascii="Times New Roman" w:hAnsi="Times New Roman" w:cs="Times New Roman"/>
          <w:noProof/>
          <w:sz w:val="24"/>
          <w:szCs w:val="24"/>
        </w:rPr>
        <w:t xml:space="preserve"> is key to maintain essential societal functions in a variety of sectors.</w:t>
      </w:r>
      <w:bookmarkEnd w:id="3"/>
    </w:p>
    <w:p w14:paraId="05ABC82D" w14:textId="541D5236" w:rsidR="00E80C5E" w:rsidRPr="00595E33" w:rsidRDefault="00E80C5E" w:rsidP="00E80C5E">
      <w:pPr>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The ocean is also a key geopolitical space for </w:t>
      </w:r>
      <w:r w:rsidRPr="00595E33">
        <w:rPr>
          <w:rFonts w:ascii="Times New Roman" w:hAnsi="Times New Roman" w:cs="Times New Roman"/>
          <w:b/>
          <w:bCs/>
          <w:noProof/>
          <w:sz w:val="24"/>
          <w:szCs w:val="24"/>
        </w:rPr>
        <w:t>maritime transport, energy and digital infrastructure, maritime security and defence</w:t>
      </w:r>
      <w:r w:rsidRPr="00595E33">
        <w:rPr>
          <w:rFonts w:ascii="Times New Roman" w:hAnsi="Times New Roman" w:cs="Times New Roman"/>
          <w:noProof/>
          <w:sz w:val="24"/>
          <w:szCs w:val="24"/>
        </w:rPr>
        <w:t xml:space="preserve">. In an era of evolving hybrid threats, the resilience of these critical maritime infrastructures has emerged as a strategic priority, making sustained ocean knowledge indispensable for safeguarding Europe’s interests, strategic autonomy and leadership in a rapidly changing world. Also, the EU’s </w:t>
      </w:r>
      <w:r>
        <w:rPr>
          <w:rFonts w:ascii="Times New Roman" w:hAnsi="Times New Roman" w:cs="Times New Roman"/>
          <w:b/>
          <w:bCs/>
          <w:noProof/>
          <w:sz w:val="24"/>
          <w:szCs w:val="24"/>
        </w:rPr>
        <w:t>Security</w:t>
      </w:r>
      <w:r>
        <w:rPr>
          <w:rFonts w:ascii="Times New Roman" w:hAnsi="Times New Roman"/>
          <w:b/>
          <w:noProof/>
          <w:sz w:val="24"/>
        </w:rPr>
        <w:t xml:space="preserve"> and </w:t>
      </w:r>
      <w:r>
        <w:rPr>
          <w:rFonts w:ascii="Times New Roman" w:hAnsi="Times New Roman" w:cs="Times New Roman"/>
          <w:b/>
          <w:bCs/>
          <w:noProof/>
          <w:sz w:val="24"/>
          <w:szCs w:val="24"/>
        </w:rPr>
        <w:t>Defence Partnerships</w:t>
      </w:r>
      <w:r>
        <w:rPr>
          <w:rStyle w:val="FootnoteReference"/>
          <w:rFonts w:ascii="Times New Roman" w:hAnsi="Times New Roman"/>
          <w:b/>
          <w:noProof/>
          <w:sz w:val="24"/>
        </w:rPr>
        <w:footnoteReference w:id="5"/>
      </w:r>
      <w:r>
        <w:rPr>
          <w:rFonts w:ascii="Times New Roman" w:hAnsi="Times New Roman"/>
          <w:b/>
          <w:noProof/>
          <w:sz w:val="24"/>
        </w:rPr>
        <w:t xml:space="preserve"> </w:t>
      </w:r>
      <w:r w:rsidRPr="00595E33">
        <w:rPr>
          <w:rFonts w:ascii="Times New Roman" w:hAnsi="Times New Roman" w:cs="Times New Roman"/>
          <w:noProof/>
          <w:sz w:val="24"/>
          <w:szCs w:val="24"/>
        </w:rPr>
        <w:t>with non-EU countries, including the UK, Norway, Canada, and India, reflect the increasing importance of ocean observation in strengthening joint maritime security efforts.</w:t>
      </w:r>
    </w:p>
    <w:p w14:paraId="33BE378F" w14:textId="7EFA61AC" w:rsidR="00352C9E" w:rsidRPr="00595E33" w:rsidRDefault="00184704" w:rsidP="006C3404">
      <w:pPr>
        <w:spacing w:after="0"/>
        <w:jc w:val="both"/>
        <w:rPr>
          <w:rFonts w:ascii="Times New Roman" w:hAnsi="Times New Roman" w:cs="Times New Roman"/>
          <w:noProof/>
          <w:sz w:val="24"/>
          <w:szCs w:val="24"/>
        </w:rPr>
      </w:pPr>
      <w:r w:rsidRPr="00595E33">
        <w:rPr>
          <w:rFonts w:ascii="Times New Roman" w:hAnsi="Times New Roman" w:cs="Times New Roman"/>
          <w:noProof/>
          <w:sz w:val="24"/>
          <w:szCs w:val="24"/>
        </w:rPr>
        <w:t>Therefore</w:t>
      </w:r>
      <w:r w:rsidR="1FC748F3" w:rsidRPr="00595E33">
        <w:rPr>
          <w:rFonts w:ascii="Times New Roman" w:hAnsi="Times New Roman" w:cs="Times New Roman"/>
          <w:noProof/>
          <w:sz w:val="24"/>
          <w:szCs w:val="24"/>
        </w:rPr>
        <w:t xml:space="preserve">, </w:t>
      </w:r>
      <w:r w:rsidR="00687C2A" w:rsidRPr="00595E33">
        <w:rPr>
          <w:rFonts w:ascii="Times New Roman" w:hAnsi="Times New Roman" w:cs="Times New Roman"/>
          <w:b/>
          <w:noProof/>
          <w:sz w:val="24"/>
          <w:szCs w:val="24"/>
        </w:rPr>
        <w:t>a</w:t>
      </w:r>
      <w:r w:rsidR="1FC748F3" w:rsidRPr="00595E33">
        <w:rPr>
          <w:rFonts w:ascii="Times New Roman" w:hAnsi="Times New Roman" w:cs="Times New Roman"/>
          <w:b/>
          <w:noProof/>
          <w:sz w:val="24"/>
          <w:szCs w:val="24"/>
        </w:rPr>
        <w:t xml:space="preserve"> </w:t>
      </w:r>
      <w:r w:rsidR="009D4B9D" w:rsidRPr="00595E33">
        <w:rPr>
          <w:rFonts w:ascii="Times New Roman" w:hAnsi="Times New Roman" w:cs="Times New Roman"/>
          <w:b/>
          <w:noProof/>
          <w:sz w:val="24"/>
          <w:szCs w:val="24"/>
        </w:rPr>
        <w:t>well-functioning</w:t>
      </w:r>
      <w:r w:rsidR="1FC748F3" w:rsidRPr="00595E33">
        <w:rPr>
          <w:rFonts w:ascii="Times New Roman" w:hAnsi="Times New Roman" w:cs="Times New Roman"/>
          <w:b/>
          <w:noProof/>
          <w:sz w:val="24"/>
          <w:szCs w:val="24"/>
        </w:rPr>
        <w:t xml:space="preserve"> </w:t>
      </w:r>
      <w:r w:rsidR="1108ED02" w:rsidRPr="00595E33">
        <w:rPr>
          <w:rFonts w:ascii="Times New Roman" w:hAnsi="Times New Roman" w:cs="Times New Roman"/>
          <w:b/>
          <w:noProof/>
          <w:sz w:val="24"/>
          <w:szCs w:val="24"/>
        </w:rPr>
        <w:t xml:space="preserve">Ocean Observation </w:t>
      </w:r>
      <w:r w:rsidR="40A9F653" w:rsidRPr="00595E33">
        <w:rPr>
          <w:rFonts w:ascii="Times New Roman" w:hAnsi="Times New Roman" w:cs="Times New Roman"/>
          <w:b/>
          <w:noProof/>
          <w:sz w:val="24"/>
          <w:szCs w:val="24"/>
        </w:rPr>
        <w:t>system is crucial for</w:t>
      </w:r>
      <w:r w:rsidR="780053DC" w:rsidRPr="00595E33">
        <w:rPr>
          <w:rFonts w:ascii="Times New Roman" w:hAnsi="Times New Roman" w:cs="Times New Roman"/>
          <w:noProof/>
          <w:sz w:val="24"/>
          <w:szCs w:val="24"/>
        </w:rPr>
        <w:t>:</w:t>
      </w:r>
    </w:p>
    <w:p w14:paraId="0EC5C098" w14:textId="03E7B790" w:rsidR="00C81ABE" w:rsidRPr="00595E33" w:rsidRDefault="00E110D7" w:rsidP="00410869">
      <w:pPr>
        <w:pStyle w:val="ListParagraph"/>
        <w:numPr>
          <w:ilvl w:val="0"/>
          <w:numId w:val="5"/>
        </w:numPr>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generating </w:t>
      </w:r>
      <w:r w:rsidR="00C60D4B" w:rsidRPr="00595E33">
        <w:rPr>
          <w:rFonts w:ascii="Times New Roman" w:hAnsi="Times New Roman" w:cs="Times New Roman"/>
          <w:noProof/>
          <w:sz w:val="24"/>
          <w:szCs w:val="24"/>
        </w:rPr>
        <w:t xml:space="preserve">sustained, high-quality data on physical, chemical and biological ocean processes, </w:t>
      </w:r>
      <w:r w:rsidR="6F939759" w:rsidRPr="00595E33">
        <w:rPr>
          <w:rFonts w:ascii="Times New Roman" w:hAnsi="Times New Roman" w:cs="Times New Roman"/>
          <w:noProof/>
          <w:sz w:val="24"/>
          <w:szCs w:val="24"/>
        </w:rPr>
        <w:t xml:space="preserve">which </w:t>
      </w:r>
      <w:r w:rsidR="00C60D4B" w:rsidRPr="00595E33">
        <w:rPr>
          <w:rFonts w:ascii="Times New Roman" w:hAnsi="Times New Roman" w:cs="Times New Roman"/>
          <w:noProof/>
          <w:sz w:val="24"/>
          <w:szCs w:val="24"/>
        </w:rPr>
        <w:t xml:space="preserve">is </w:t>
      </w:r>
      <w:r w:rsidR="002D63A9" w:rsidRPr="00595E33">
        <w:rPr>
          <w:rFonts w:ascii="Times New Roman" w:hAnsi="Times New Roman" w:cs="Times New Roman"/>
          <w:noProof/>
          <w:sz w:val="24"/>
          <w:szCs w:val="24"/>
        </w:rPr>
        <w:t xml:space="preserve">essential </w:t>
      </w:r>
      <w:r w:rsidR="00C60D4B" w:rsidRPr="00595E33">
        <w:rPr>
          <w:rFonts w:ascii="Times New Roman" w:hAnsi="Times New Roman" w:cs="Times New Roman"/>
          <w:noProof/>
          <w:sz w:val="24"/>
          <w:szCs w:val="24"/>
        </w:rPr>
        <w:t xml:space="preserve">for </w:t>
      </w:r>
      <w:r w:rsidR="00C60D4B" w:rsidRPr="00595E33">
        <w:rPr>
          <w:rFonts w:ascii="Times New Roman" w:hAnsi="Times New Roman"/>
          <w:b/>
          <w:noProof/>
          <w:sz w:val="24"/>
        </w:rPr>
        <w:t xml:space="preserve">protecting and restoring ocean </w:t>
      </w:r>
      <w:r w:rsidR="00134557" w:rsidRPr="00595E33">
        <w:rPr>
          <w:rFonts w:ascii="Times New Roman" w:hAnsi="Times New Roman"/>
          <w:b/>
          <w:noProof/>
          <w:sz w:val="24"/>
        </w:rPr>
        <w:t>health</w:t>
      </w:r>
      <w:r w:rsidR="00134557" w:rsidRPr="00595E33">
        <w:rPr>
          <w:rFonts w:ascii="Times New Roman" w:hAnsi="Times New Roman"/>
          <w:noProof/>
          <w:sz w:val="24"/>
        </w:rPr>
        <w:t>,</w:t>
      </w:r>
      <w:r w:rsidR="00134557" w:rsidRPr="00595E33">
        <w:rPr>
          <w:rFonts w:ascii="Times New Roman" w:hAnsi="Times New Roman" w:cs="Times New Roman"/>
          <w:noProof/>
          <w:sz w:val="24"/>
          <w:szCs w:val="24"/>
        </w:rPr>
        <w:t xml:space="preserve"> </w:t>
      </w:r>
      <w:r w:rsidR="003636CC" w:rsidRPr="00595E33">
        <w:rPr>
          <w:rFonts w:ascii="Times New Roman" w:hAnsi="Times New Roman" w:cs="Times New Roman"/>
          <w:noProof/>
          <w:sz w:val="24"/>
          <w:szCs w:val="24"/>
        </w:rPr>
        <w:t xml:space="preserve">conserving </w:t>
      </w:r>
      <w:r w:rsidR="00134557" w:rsidRPr="00595E33">
        <w:rPr>
          <w:rFonts w:ascii="Times New Roman" w:hAnsi="Times New Roman" w:cs="Times New Roman"/>
          <w:noProof/>
          <w:sz w:val="24"/>
          <w:szCs w:val="24"/>
        </w:rPr>
        <w:t>marine biodiversity</w:t>
      </w:r>
      <w:r w:rsidR="00C43D84" w:rsidRPr="00595E33">
        <w:rPr>
          <w:rFonts w:ascii="Times New Roman" w:hAnsi="Times New Roman"/>
          <w:noProof/>
          <w:sz w:val="24"/>
        </w:rPr>
        <w:t>,</w:t>
      </w:r>
      <w:r w:rsidR="0055279D" w:rsidRPr="00595E33">
        <w:rPr>
          <w:rFonts w:ascii="Times New Roman" w:hAnsi="Times New Roman"/>
          <w:noProof/>
          <w:sz w:val="24"/>
        </w:rPr>
        <w:t xml:space="preserve"> </w:t>
      </w:r>
      <w:r w:rsidR="00E76825" w:rsidRPr="00595E33">
        <w:rPr>
          <w:rFonts w:ascii="Times New Roman" w:hAnsi="Times New Roman" w:cs="Times New Roman"/>
          <w:noProof/>
          <w:sz w:val="24"/>
          <w:szCs w:val="24"/>
        </w:rPr>
        <w:t xml:space="preserve">and </w:t>
      </w:r>
      <w:r w:rsidR="00EE6FAF" w:rsidRPr="00595E33">
        <w:rPr>
          <w:rFonts w:ascii="Times New Roman" w:hAnsi="Times New Roman" w:cs="Times New Roman"/>
          <w:noProof/>
          <w:sz w:val="24"/>
          <w:szCs w:val="24"/>
        </w:rPr>
        <w:t>maintaining</w:t>
      </w:r>
      <w:r w:rsidR="0055279D" w:rsidRPr="00595E33">
        <w:rPr>
          <w:rFonts w:ascii="Times New Roman" w:hAnsi="Times New Roman" w:cs="Times New Roman"/>
          <w:noProof/>
          <w:sz w:val="24"/>
          <w:szCs w:val="24"/>
        </w:rPr>
        <w:t xml:space="preserve"> the vital ecosystem services </w:t>
      </w:r>
      <w:r w:rsidR="00935539" w:rsidRPr="00595E33">
        <w:rPr>
          <w:rFonts w:ascii="Times New Roman" w:hAnsi="Times New Roman" w:cs="Times New Roman"/>
          <w:noProof/>
          <w:sz w:val="24"/>
          <w:szCs w:val="24"/>
        </w:rPr>
        <w:t xml:space="preserve">the ocean </w:t>
      </w:r>
      <w:r w:rsidR="0055279D" w:rsidRPr="00595E33">
        <w:rPr>
          <w:rFonts w:ascii="Times New Roman" w:hAnsi="Times New Roman" w:cs="Times New Roman"/>
          <w:noProof/>
          <w:sz w:val="24"/>
          <w:szCs w:val="24"/>
        </w:rPr>
        <w:t>provides</w:t>
      </w:r>
      <w:r>
        <w:rPr>
          <w:rFonts w:ascii="Times New Roman" w:hAnsi="Times New Roman" w:cs="Times New Roman"/>
          <w:noProof/>
          <w:sz w:val="24"/>
          <w:szCs w:val="24"/>
        </w:rPr>
        <w:t>;</w:t>
      </w:r>
      <w:r w:rsidR="00C60D4B" w:rsidRPr="00595E33">
        <w:rPr>
          <w:rFonts w:ascii="Times New Roman" w:hAnsi="Times New Roman" w:cs="Times New Roman"/>
          <w:noProof/>
          <w:sz w:val="24"/>
          <w:szCs w:val="24"/>
        </w:rPr>
        <w:t xml:space="preserve"> </w:t>
      </w:r>
    </w:p>
    <w:p w14:paraId="107D01DE" w14:textId="6B79CFE6" w:rsidR="00C81ABE" w:rsidRPr="00595E33" w:rsidRDefault="00C60D4B" w:rsidP="00410869">
      <w:pPr>
        <w:pStyle w:val="ListParagraph"/>
        <w:numPr>
          <w:ilvl w:val="0"/>
          <w:numId w:val="5"/>
        </w:numPr>
        <w:jc w:val="both"/>
        <w:rPr>
          <w:rFonts w:ascii="Times New Roman" w:hAnsi="Times New Roman"/>
          <w:b/>
          <w:noProof/>
          <w:sz w:val="24"/>
        </w:rPr>
      </w:pPr>
      <w:r w:rsidRPr="00595E33">
        <w:rPr>
          <w:rFonts w:ascii="Times New Roman" w:hAnsi="Times New Roman" w:cs="Times New Roman"/>
          <w:noProof/>
          <w:sz w:val="24"/>
          <w:szCs w:val="24"/>
        </w:rPr>
        <w:t xml:space="preserve">supplying the reliable ocean intelligence required for safe, efficient and low-impact operations </w:t>
      </w:r>
      <w:r w:rsidR="0096053B" w:rsidRPr="00595E33">
        <w:rPr>
          <w:rFonts w:ascii="Times New Roman" w:hAnsi="Times New Roman" w:cs="Times New Roman"/>
          <w:noProof/>
          <w:sz w:val="24"/>
          <w:szCs w:val="24"/>
        </w:rPr>
        <w:t xml:space="preserve">and regulatory frameworks </w:t>
      </w:r>
      <w:r w:rsidRPr="00595E33">
        <w:rPr>
          <w:rFonts w:ascii="Times New Roman" w:hAnsi="Times New Roman" w:cs="Times New Roman"/>
          <w:noProof/>
          <w:sz w:val="24"/>
          <w:szCs w:val="24"/>
        </w:rPr>
        <w:t xml:space="preserve">across sectors such as fisheries, aquaculture, </w:t>
      </w:r>
      <w:r w:rsidR="008928FB" w:rsidRPr="00595E33">
        <w:rPr>
          <w:rFonts w:ascii="Times New Roman" w:hAnsi="Times New Roman" w:cs="Times New Roman"/>
          <w:noProof/>
          <w:sz w:val="24"/>
          <w:szCs w:val="24"/>
        </w:rPr>
        <w:t xml:space="preserve">biotechnology, </w:t>
      </w:r>
      <w:r w:rsidRPr="00595E33">
        <w:rPr>
          <w:rFonts w:ascii="Times New Roman" w:hAnsi="Times New Roman" w:cs="Times New Roman"/>
          <w:noProof/>
          <w:sz w:val="24"/>
          <w:szCs w:val="24"/>
        </w:rPr>
        <w:t>offshore energy</w:t>
      </w:r>
      <w:r w:rsidR="1854964E" w:rsidRPr="00595E33">
        <w:rPr>
          <w:rFonts w:ascii="Times New Roman" w:hAnsi="Times New Roman" w:cs="Times New Roman"/>
          <w:noProof/>
          <w:sz w:val="24"/>
          <w:szCs w:val="24"/>
        </w:rPr>
        <w:t>, tourism, ports</w:t>
      </w:r>
      <w:r w:rsidR="00077B35" w:rsidRPr="00595E33">
        <w:rPr>
          <w:rFonts w:ascii="Times New Roman" w:hAnsi="Times New Roman" w:cs="Times New Roman"/>
          <w:noProof/>
          <w:sz w:val="24"/>
          <w:szCs w:val="24"/>
        </w:rPr>
        <w:t xml:space="preserve"> and</w:t>
      </w:r>
      <w:r w:rsidRPr="00595E33">
        <w:rPr>
          <w:rFonts w:ascii="Times New Roman" w:hAnsi="Times New Roman" w:cs="Times New Roman"/>
          <w:noProof/>
          <w:sz w:val="24"/>
          <w:szCs w:val="24"/>
        </w:rPr>
        <w:t xml:space="preserve"> shipping</w:t>
      </w:r>
      <w:r w:rsidR="009C1FF2" w:rsidRPr="00595E33">
        <w:rPr>
          <w:rFonts w:ascii="Times New Roman" w:hAnsi="Times New Roman" w:cs="Times New Roman"/>
          <w:noProof/>
          <w:sz w:val="24"/>
          <w:szCs w:val="24"/>
        </w:rPr>
        <w:t>,</w:t>
      </w:r>
      <w:r w:rsidR="009C3FD3" w:rsidRPr="00595E33">
        <w:rPr>
          <w:rFonts w:ascii="Times New Roman" w:hAnsi="Times New Roman" w:cs="Times New Roman"/>
          <w:noProof/>
          <w:sz w:val="24"/>
          <w:szCs w:val="24"/>
        </w:rPr>
        <w:t xml:space="preserve"> </w:t>
      </w:r>
      <w:r w:rsidR="00543AD6" w:rsidRPr="00595E33">
        <w:rPr>
          <w:rFonts w:ascii="Times New Roman" w:hAnsi="Times New Roman" w:cs="Times New Roman"/>
          <w:noProof/>
          <w:sz w:val="24"/>
          <w:szCs w:val="24"/>
        </w:rPr>
        <w:t xml:space="preserve">finance or </w:t>
      </w:r>
      <w:r w:rsidR="009C3FD3" w:rsidRPr="00595E33">
        <w:rPr>
          <w:rFonts w:ascii="Times New Roman" w:hAnsi="Times New Roman" w:cs="Times New Roman"/>
          <w:noProof/>
          <w:sz w:val="24"/>
          <w:szCs w:val="24"/>
        </w:rPr>
        <w:t>insurance</w:t>
      </w:r>
      <w:r w:rsidR="00323A7E" w:rsidRPr="00595E33">
        <w:rPr>
          <w:rFonts w:ascii="Times New Roman" w:hAnsi="Times New Roman" w:cs="Times New Roman"/>
          <w:noProof/>
          <w:sz w:val="24"/>
          <w:szCs w:val="24"/>
        </w:rPr>
        <w:t>,</w:t>
      </w:r>
      <w:r w:rsidR="00EE67FF" w:rsidRPr="00595E33">
        <w:rPr>
          <w:rFonts w:ascii="Times New Roman" w:hAnsi="Times New Roman" w:cs="Times New Roman"/>
          <w:noProof/>
          <w:sz w:val="24"/>
          <w:szCs w:val="24"/>
        </w:rPr>
        <w:t xml:space="preserve"> </w:t>
      </w:r>
      <w:r w:rsidR="00F26683" w:rsidRPr="00595E33">
        <w:rPr>
          <w:rFonts w:ascii="Times New Roman" w:hAnsi="Times New Roman" w:cs="Times New Roman"/>
          <w:noProof/>
          <w:sz w:val="24"/>
          <w:szCs w:val="24"/>
        </w:rPr>
        <w:t xml:space="preserve">thereby </w:t>
      </w:r>
      <w:r w:rsidR="03865912" w:rsidRPr="00595E33">
        <w:rPr>
          <w:rFonts w:ascii="Times New Roman" w:hAnsi="Times New Roman" w:cs="Times New Roman"/>
          <w:noProof/>
          <w:sz w:val="24"/>
          <w:szCs w:val="24"/>
        </w:rPr>
        <w:t xml:space="preserve">boosting </w:t>
      </w:r>
      <w:r w:rsidR="00EE67FF" w:rsidRPr="00595E33">
        <w:rPr>
          <w:rFonts w:ascii="Times New Roman" w:hAnsi="Times New Roman" w:cs="Times New Roman"/>
          <w:noProof/>
          <w:sz w:val="24"/>
          <w:szCs w:val="24"/>
        </w:rPr>
        <w:t xml:space="preserve">the </w:t>
      </w:r>
      <w:r w:rsidR="614A6E2B" w:rsidRPr="00595E33">
        <w:rPr>
          <w:rFonts w:ascii="Times New Roman" w:hAnsi="Times New Roman" w:cs="Times New Roman"/>
          <w:b/>
          <w:bCs/>
          <w:noProof/>
          <w:sz w:val="24"/>
          <w:szCs w:val="24"/>
        </w:rPr>
        <w:t>competitiveness of a</w:t>
      </w:r>
      <w:r w:rsidR="614A6E2B" w:rsidRPr="00595E33">
        <w:rPr>
          <w:rFonts w:ascii="Times New Roman" w:hAnsi="Times New Roman" w:cs="Times New Roman"/>
          <w:noProof/>
          <w:sz w:val="24"/>
          <w:szCs w:val="24"/>
        </w:rPr>
        <w:t xml:space="preserve"> </w:t>
      </w:r>
      <w:r w:rsidR="00EE67FF" w:rsidRPr="00595E33">
        <w:rPr>
          <w:rFonts w:ascii="Times New Roman" w:hAnsi="Times New Roman"/>
          <w:b/>
          <w:noProof/>
          <w:sz w:val="24"/>
        </w:rPr>
        <w:t>sustainable</w:t>
      </w:r>
      <w:r w:rsidR="00FA37AC" w:rsidRPr="00595E33">
        <w:rPr>
          <w:rFonts w:ascii="Times New Roman" w:hAnsi="Times New Roman"/>
          <w:b/>
          <w:noProof/>
          <w:sz w:val="24"/>
        </w:rPr>
        <w:t>,</w:t>
      </w:r>
      <w:r w:rsidR="00EE67FF" w:rsidRPr="00595E33">
        <w:rPr>
          <w:rFonts w:ascii="Times New Roman" w:hAnsi="Times New Roman"/>
          <w:b/>
          <w:noProof/>
          <w:sz w:val="24"/>
        </w:rPr>
        <w:t xml:space="preserve"> </w:t>
      </w:r>
      <w:r w:rsidR="006A071E" w:rsidRPr="00595E33">
        <w:rPr>
          <w:rFonts w:ascii="Times New Roman" w:hAnsi="Times New Roman"/>
          <w:b/>
          <w:noProof/>
          <w:sz w:val="24"/>
        </w:rPr>
        <w:t>regenerative</w:t>
      </w:r>
      <w:r w:rsidR="00FA37AC" w:rsidRPr="00595E33">
        <w:rPr>
          <w:rFonts w:ascii="Times New Roman" w:hAnsi="Times New Roman"/>
          <w:b/>
          <w:noProof/>
          <w:sz w:val="24"/>
        </w:rPr>
        <w:t xml:space="preserve">, </w:t>
      </w:r>
      <w:r w:rsidR="00FA37AC" w:rsidRPr="00595E33">
        <w:rPr>
          <w:rFonts w:ascii="Times New Roman" w:hAnsi="Times New Roman" w:cs="Times New Roman"/>
          <w:b/>
          <w:bCs/>
          <w:noProof/>
          <w:sz w:val="24"/>
          <w:szCs w:val="24"/>
        </w:rPr>
        <w:t>and</w:t>
      </w:r>
      <w:r w:rsidR="00BD3857" w:rsidRPr="00595E33">
        <w:rPr>
          <w:rFonts w:ascii="Times New Roman" w:hAnsi="Times New Roman" w:cs="Times New Roman"/>
          <w:b/>
          <w:bCs/>
          <w:noProof/>
          <w:sz w:val="24"/>
          <w:szCs w:val="24"/>
        </w:rPr>
        <w:t xml:space="preserve"> </w:t>
      </w:r>
      <w:r w:rsidR="00FA37AC" w:rsidRPr="00595E33">
        <w:rPr>
          <w:rFonts w:ascii="Times New Roman" w:hAnsi="Times New Roman" w:cs="Times New Roman"/>
          <w:b/>
          <w:bCs/>
          <w:noProof/>
          <w:sz w:val="24"/>
          <w:szCs w:val="24"/>
        </w:rPr>
        <w:t>still</w:t>
      </w:r>
      <w:r w:rsidR="00FA37AC" w:rsidRPr="00595E33">
        <w:rPr>
          <w:rFonts w:ascii="Times New Roman" w:hAnsi="Times New Roman"/>
          <w:b/>
          <w:noProof/>
          <w:sz w:val="24"/>
        </w:rPr>
        <w:t xml:space="preserve"> largely</w:t>
      </w:r>
      <w:r w:rsidR="006456B6" w:rsidRPr="00595E33">
        <w:rPr>
          <w:rFonts w:ascii="Times New Roman" w:hAnsi="Times New Roman"/>
          <w:b/>
          <w:noProof/>
          <w:sz w:val="24"/>
        </w:rPr>
        <w:t xml:space="preserve"> untapped</w:t>
      </w:r>
      <w:r w:rsidR="00FA37AC" w:rsidRPr="00595E33">
        <w:rPr>
          <w:rFonts w:ascii="Times New Roman" w:hAnsi="Times New Roman"/>
          <w:b/>
          <w:noProof/>
          <w:sz w:val="24"/>
        </w:rPr>
        <w:t xml:space="preserve"> </w:t>
      </w:r>
      <w:r w:rsidR="00BA39C9" w:rsidRPr="00595E33">
        <w:rPr>
          <w:rFonts w:ascii="Times New Roman" w:hAnsi="Times New Roman" w:cs="Times New Roman"/>
          <w:b/>
          <w:bCs/>
          <w:i/>
          <w:iCs/>
          <w:noProof/>
          <w:sz w:val="24"/>
          <w:szCs w:val="24"/>
        </w:rPr>
        <w:t>blue economy</w:t>
      </w:r>
      <w:r>
        <w:rPr>
          <w:rFonts w:ascii="Times New Roman" w:hAnsi="Times New Roman"/>
          <w:b/>
          <w:noProof/>
          <w:sz w:val="24"/>
        </w:rPr>
        <w:t>;</w:t>
      </w:r>
    </w:p>
    <w:p w14:paraId="3C3067C9" w14:textId="324DDE55" w:rsidR="001F5A8E" w:rsidRPr="00595E33" w:rsidRDefault="003F778E" w:rsidP="6B2D22D5">
      <w:pPr>
        <w:pStyle w:val="ListParagraph"/>
        <w:numPr>
          <w:ilvl w:val="0"/>
          <w:numId w:val="5"/>
        </w:numPr>
        <w:jc w:val="both"/>
        <w:rPr>
          <w:rFonts w:ascii="Times New Roman" w:hAnsi="Times New Roman"/>
          <w:noProof/>
          <w:sz w:val="24"/>
          <w:szCs w:val="24"/>
        </w:rPr>
      </w:pPr>
      <w:r>
        <w:rPr>
          <w:rFonts w:ascii="Times New Roman" w:hAnsi="Times New Roman"/>
          <w:noProof/>
          <w:sz w:val="24"/>
          <w:szCs w:val="24"/>
        </w:rPr>
        <w:t xml:space="preserve">creating </w:t>
      </w:r>
      <w:r>
        <w:rPr>
          <w:rFonts w:ascii="Times New Roman" w:hAnsi="Times New Roman"/>
          <w:b/>
          <w:bCs/>
          <w:noProof/>
          <w:sz w:val="24"/>
          <w:szCs w:val="24"/>
        </w:rPr>
        <w:t>new demand opportunities for Europe’s maritime manufacturing base</w:t>
      </w:r>
      <w:r>
        <w:rPr>
          <w:rFonts w:ascii="Times New Roman" w:hAnsi="Times New Roman"/>
          <w:noProof/>
          <w:sz w:val="24"/>
          <w:szCs w:val="24"/>
        </w:rPr>
        <w:t xml:space="preserve"> linked to specialised vessels, equipment and technologies (e.g. oceanographic research vessels, drones, drone-carriers, sensors, underwater robotics)</w:t>
      </w:r>
      <w:r>
        <w:rPr>
          <w:noProof/>
        </w:rPr>
        <w:t xml:space="preserve"> f</w:t>
      </w:r>
      <w:r>
        <w:rPr>
          <w:rFonts w:ascii="Times New Roman" w:hAnsi="Times New Roman"/>
          <w:noProof/>
          <w:sz w:val="24"/>
          <w:szCs w:val="24"/>
        </w:rPr>
        <w:t>ostering European technologial leadership and industrial sovereignity;</w:t>
      </w:r>
    </w:p>
    <w:p w14:paraId="182066B7" w14:textId="00953F15" w:rsidR="00CA27B3" w:rsidRPr="00F95595" w:rsidRDefault="001A31BD" w:rsidP="00410869">
      <w:pPr>
        <w:pStyle w:val="ListParagraph"/>
        <w:numPr>
          <w:ilvl w:val="0"/>
          <w:numId w:val="5"/>
        </w:numPr>
        <w:jc w:val="both"/>
        <w:rPr>
          <w:rFonts w:ascii="Times New Roman" w:hAnsi="Times New Roman" w:cs="Times New Roman"/>
          <w:noProof/>
          <w:sz w:val="24"/>
          <w:szCs w:val="24"/>
        </w:rPr>
      </w:pPr>
      <w:bookmarkStart w:id="4" w:name="_Hlk229406545"/>
      <w:r>
        <w:rPr>
          <w:rFonts w:ascii="Times New Roman" w:hAnsi="Times New Roman" w:cs="Times New Roman"/>
          <w:noProof/>
          <w:sz w:val="24"/>
          <w:szCs w:val="24"/>
        </w:rPr>
        <w:t xml:space="preserve">strengthening the preparedness and resilience of coastal, island and outermost regions by </w:t>
      </w:r>
      <w:r w:rsidR="00CA27B3" w:rsidRPr="00595E33">
        <w:rPr>
          <w:rFonts w:ascii="Times New Roman" w:hAnsi="Times New Roman" w:cs="Times New Roman"/>
          <w:noProof/>
          <w:sz w:val="24"/>
          <w:szCs w:val="24"/>
        </w:rPr>
        <w:t xml:space="preserve">improving </w:t>
      </w:r>
      <w:r w:rsidR="00CA27B3" w:rsidRPr="00595E33">
        <w:rPr>
          <w:rFonts w:ascii="Times New Roman" w:hAnsi="Times New Roman"/>
          <w:b/>
          <w:noProof/>
          <w:sz w:val="24"/>
        </w:rPr>
        <w:t>meteorological and climate forecasting</w:t>
      </w:r>
      <w:r>
        <w:rPr>
          <w:rFonts w:ascii="Times New Roman" w:hAnsi="Times New Roman"/>
          <w:b/>
          <w:noProof/>
          <w:sz w:val="24"/>
        </w:rPr>
        <w:t>,</w:t>
      </w:r>
      <w:r w:rsidR="000C6995" w:rsidRPr="00595E33">
        <w:rPr>
          <w:rFonts w:ascii="Times New Roman" w:hAnsi="Times New Roman"/>
          <w:b/>
          <w:noProof/>
          <w:sz w:val="24"/>
        </w:rPr>
        <w:t xml:space="preserve"> </w:t>
      </w:r>
      <w:r w:rsidR="00CA27B3" w:rsidRPr="00595E33">
        <w:rPr>
          <w:rFonts w:ascii="Times New Roman" w:hAnsi="Times New Roman"/>
          <w:b/>
          <w:noProof/>
          <w:sz w:val="24"/>
        </w:rPr>
        <w:t xml:space="preserve">risk </w:t>
      </w:r>
      <w:r w:rsidR="00CA27B3" w:rsidRPr="00595E33">
        <w:rPr>
          <w:rFonts w:ascii="Times New Roman" w:hAnsi="Times New Roman" w:cs="Times New Roman"/>
          <w:b/>
          <w:bCs/>
          <w:noProof/>
          <w:sz w:val="24"/>
          <w:szCs w:val="24"/>
        </w:rPr>
        <w:t>assessment</w:t>
      </w:r>
      <w:r w:rsidR="00822BB1" w:rsidRPr="00595E33">
        <w:rPr>
          <w:rFonts w:ascii="Times New Roman" w:hAnsi="Times New Roman" w:cs="Times New Roman"/>
          <w:b/>
          <w:bCs/>
          <w:noProof/>
          <w:sz w:val="24"/>
          <w:szCs w:val="24"/>
        </w:rPr>
        <w:t>s</w:t>
      </w:r>
      <w:r w:rsidR="00CA27B3" w:rsidRPr="00595E33">
        <w:rPr>
          <w:rFonts w:ascii="Times New Roman" w:hAnsi="Times New Roman" w:cs="Times New Roman"/>
          <w:noProof/>
          <w:sz w:val="24"/>
          <w:szCs w:val="24"/>
        </w:rPr>
        <w:t xml:space="preserve"> </w:t>
      </w:r>
      <w:r>
        <w:rPr>
          <w:rFonts w:ascii="Times New Roman" w:hAnsi="Times New Roman" w:cs="Times New Roman"/>
          <w:noProof/>
          <w:sz w:val="24"/>
          <w:szCs w:val="24"/>
        </w:rPr>
        <w:t xml:space="preserve">and early warning systems to support communities and blue economy actors in adapting to the effects of climate change and to other </w:t>
      </w:r>
      <w:r w:rsidR="00CA27B3" w:rsidRPr="00F95595">
        <w:rPr>
          <w:rFonts w:ascii="Times New Roman" w:hAnsi="Times New Roman" w:cs="Times New Roman"/>
          <w:noProof/>
          <w:sz w:val="24"/>
          <w:szCs w:val="24"/>
        </w:rPr>
        <w:t>natural and man-made hazards</w:t>
      </w:r>
      <w:r w:rsidR="005005B7" w:rsidRPr="00F95595">
        <w:rPr>
          <w:rFonts w:ascii="Times New Roman" w:hAnsi="Times New Roman" w:cs="Times New Roman"/>
          <w:noProof/>
          <w:sz w:val="24"/>
          <w:szCs w:val="24"/>
        </w:rPr>
        <w:t xml:space="preserve"> </w:t>
      </w:r>
      <w:r w:rsidR="00CA27B3" w:rsidRPr="00F95595">
        <w:rPr>
          <w:rFonts w:ascii="Times New Roman" w:hAnsi="Times New Roman" w:cs="Times New Roman"/>
          <w:noProof/>
          <w:sz w:val="24"/>
          <w:szCs w:val="24"/>
        </w:rPr>
        <w:t>including geological risks, marine pollution and waste, transport accidents and geopolitical disruptions</w:t>
      </w:r>
      <w:r>
        <w:rPr>
          <w:rFonts w:ascii="Times New Roman" w:hAnsi="Times New Roman" w:cs="Times New Roman"/>
          <w:noProof/>
          <w:sz w:val="24"/>
          <w:szCs w:val="24"/>
        </w:rPr>
        <w:t>;</w:t>
      </w:r>
    </w:p>
    <w:bookmarkEnd w:id="4"/>
    <w:p w14:paraId="6F78B704" w14:textId="2501D7BE" w:rsidR="00CC701F" w:rsidRPr="00F95595" w:rsidRDefault="00CC701F" w:rsidP="00410869">
      <w:pPr>
        <w:pStyle w:val="ListParagraph"/>
        <w:numPr>
          <w:ilvl w:val="0"/>
          <w:numId w:val="5"/>
        </w:numPr>
        <w:jc w:val="both"/>
        <w:rPr>
          <w:rFonts w:ascii="Times New Roman" w:hAnsi="Times New Roman" w:cs="Times New Roman"/>
          <w:noProof/>
          <w:sz w:val="24"/>
          <w:szCs w:val="24"/>
        </w:rPr>
      </w:pPr>
      <w:r w:rsidRPr="00F95595">
        <w:rPr>
          <w:rFonts w:ascii="Times New Roman" w:hAnsi="Times New Roman" w:cs="Times New Roman"/>
          <w:noProof/>
          <w:sz w:val="24"/>
          <w:szCs w:val="24"/>
        </w:rPr>
        <w:t xml:space="preserve">enhancing maritime </w:t>
      </w:r>
      <w:r w:rsidR="00050CD3" w:rsidRPr="00F95595">
        <w:rPr>
          <w:rFonts w:ascii="Times New Roman" w:hAnsi="Times New Roman" w:cs="Times New Roman"/>
          <w:noProof/>
          <w:sz w:val="24"/>
          <w:szCs w:val="24"/>
        </w:rPr>
        <w:t xml:space="preserve">situational </w:t>
      </w:r>
      <w:r w:rsidRPr="00F95595">
        <w:rPr>
          <w:rFonts w:ascii="Times New Roman" w:hAnsi="Times New Roman" w:cs="Times New Roman"/>
          <w:noProof/>
          <w:sz w:val="24"/>
          <w:szCs w:val="24"/>
        </w:rPr>
        <w:t>awareness, situational intelligence and the protection of critical offshore and subsea infrastructure</w:t>
      </w:r>
      <w:r w:rsidR="00392456" w:rsidRPr="00F95595">
        <w:rPr>
          <w:rFonts w:ascii="Times New Roman" w:hAnsi="Times New Roman" w:cs="Times New Roman"/>
          <w:noProof/>
          <w:sz w:val="24"/>
          <w:szCs w:val="24"/>
        </w:rPr>
        <w:t>s</w:t>
      </w:r>
      <w:r w:rsidR="00584E11" w:rsidRPr="00F95595">
        <w:rPr>
          <w:rFonts w:ascii="Times New Roman" w:hAnsi="Times New Roman" w:cs="Times New Roman"/>
          <w:noProof/>
          <w:sz w:val="24"/>
          <w:szCs w:val="24"/>
        </w:rPr>
        <w:t>, thereby</w:t>
      </w:r>
      <w:r w:rsidR="002C48CF" w:rsidRPr="00F95595">
        <w:rPr>
          <w:rFonts w:ascii="Times New Roman" w:hAnsi="Times New Roman" w:cs="Times New Roman"/>
          <w:noProof/>
          <w:sz w:val="24"/>
          <w:szCs w:val="24"/>
        </w:rPr>
        <w:t xml:space="preserve"> </w:t>
      </w:r>
      <w:r w:rsidR="00584E11" w:rsidRPr="00F95595">
        <w:rPr>
          <w:rFonts w:ascii="Times New Roman" w:hAnsi="Times New Roman" w:cs="Times New Roman"/>
          <w:noProof/>
          <w:sz w:val="24"/>
          <w:szCs w:val="24"/>
        </w:rPr>
        <w:t xml:space="preserve">contributing to </w:t>
      </w:r>
      <w:r w:rsidR="2B10BD34" w:rsidRPr="00F95595">
        <w:rPr>
          <w:rFonts w:ascii="Times New Roman" w:hAnsi="Times New Roman" w:cs="Times New Roman"/>
          <w:noProof/>
          <w:sz w:val="24"/>
          <w:szCs w:val="24"/>
        </w:rPr>
        <w:t xml:space="preserve">strengthening </w:t>
      </w:r>
      <w:r w:rsidR="00584E11" w:rsidRPr="00F95595">
        <w:rPr>
          <w:rFonts w:ascii="Times New Roman" w:hAnsi="Times New Roman"/>
          <w:b/>
          <w:noProof/>
          <w:sz w:val="24"/>
        </w:rPr>
        <w:t>maritime security</w:t>
      </w:r>
      <w:r w:rsidR="00860044" w:rsidRPr="00F95595">
        <w:rPr>
          <w:rFonts w:ascii="Times New Roman" w:hAnsi="Times New Roman"/>
          <w:b/>
          <w:noProof/>
          <w:sz w:val="24"/>
        </w:rPr>
        <w:t>,</w:t>
      </w:r>
      <w:r w:rsidR="00584E11" w:rsidRPr="00F95595">
        <w:rPr>
          <w:rFonts w:ascii="Times New Roman" w:hAnsi="Times New Roman"/>
          <w:b/>
          <w:noProof/>
          <w:sz w:val="24"/>
        </w:rPr>
        <w:t xml:space="preserve"> </w:t>
      </w:r>
      <w:r w:rsidR="00862164" w:rsidRPr="00F95595">
        <w:rPr>
          <w:rFonts w:ascii="Times New Roman" w:hAnsi="Times New Roman"/>
          <w:b/>
          <w:noProof/>
          <w:sz w:val="24"/>
        </w:rPr>
        <w:t xml:space="preserve">safety </w:t>
      </w:r>
      <w:r w:rsidR="00584E11" w:rsidRPr="00F95595">
        <w:rPr>
          <w:rFonts w:ascii="Times New Roman" w:hAnsi="Times New Roman"/>
          <w:b/>
          <w:noProof/>
          <w:sz w:val="24"/>
        </w:rPr>
        <w:t>and defence</w:t>
      </w:r>
      <w:r w:rsidR="009D214C" w:rsidRPr="00F95595">
        <w:rPr>
          <w:rFonts w:ascii="Times New Roman" w:hAnsi="Times New Roman"/>
          <w:b/>
          <w:noProof/>
          <w:sz w:val="24"/>
        </w:rPr>
        <w:t xml:space="preserve">. </w:t>
      </w:r>
    </w:p>
    <w:p w14:paraId="1614EAFA" w14:textId="655BA4E1" w:rsidR="004E146D" w:rsidRPr="00F95595" w:rsidRDefault="004E146D" w:rsidP="004E146D">
      <w:pPr>
        <w:jc w:val="both"/>
        <w:rPr>
          <w:rFonts w:ascii="Times New Roman" w:hAnsi="Times New Roman" w:cs="Times New Roman"/>
          <w:noProof/>
          <w:sz w:val="24"/>
          <w:szCs w:val="24"/>
        </w:rPr>
      </w:pPr>
      <w:r w:rsidRPr="00F95595">
        <w:rPr>
          <w:rFonts w:ascii="Times New Roman" w:hAnsi="Times New Roman" w:cs="Times New Roman"/>
          <w:noProof/>
          <w:sz w:val="24"/>
          <w:szCs w:val="24"/>
        </w:rPr>
        <w:t xml:space="preserve">Ocean observation is also an </w:t>
      </w:r>
      <w:r w:rsidRPr="00F95595">
        <w:rPr>
          <w:rFonts w:ascii="Times New Roman" w:hAnsi="Times New Roman" w:cs="Times New Roman"/>
          <w:b/>
          <w:bCs/>
          <w:noProof/>
          <w:sz w:val="24"/>
          <w:szCs w:val="24"/>
        </w:rPr>
        <w:t xml:space="preserve">economic sector </w:t>
      </w:r>
      <w:r w:rsidR="000E26E8" w:rsidRPr="00F95595">
        <w:rPr>
          <w:rFonts w:ascii="Times New Roman" w:hAnsi="Times New Roman" w:cs="Times New Roman"/>
          <w:b/>
          <w:bCs/>
          <w:noProof/>
          <w:sz w:val="24"/>
          <w:szCs w:val="24"/>
        </w:rPr>
        <w:t>i</w:t>
      </w:r>
      <w:r w:rsidRPr="00F95595">
        <w:rPr>
          <w:rFonts w:ascii="Times New Roman" w:hAnsi="Times New Roman" w:cs="Times New Roman"/>
          <w:b/>
          <w:bCs/>
          <w:noProof/>
          <w:sz w:val="24"/>
          <w:szCs w:val="24"/>
        </w:rPr>
        <w:t>n its own, with strong growth potential.</w:t>
      </w:r>
      <w:r w:rsidRPr="00F95595">
        <w:rPr>
          <w:rFonts w:ascii="Times New Roman" w:hAnsi="Times New Roman" w:cs="Times New Roman"/>
          <w:noProof/>
          <w:sz w:val="24"/>
          <w:szCs w:val="24"/>
        </w:rPr>
        <w:t xml:space="preserve"> </w:t>
      </w:r>
      <w:r w:rsidR="00792764" w:rsidRPr="00772B5E">
        <w:rPr>
          <w:rFonts w:ascii="Times New Roman" w:hAnsi="Times New Roman" w:cs="Times New Roman"/>
          <w:noProof/>
          <w:sz w:val="24"/>
          <w:szCs w:val="24"/>
        </w:rPr>
        <w:t>It is estimated that each euro invested in ocean observing systems generates a return of EUR 5-6 in economic and societal benefits.</w:t>
      </w:r>
      <w:r w:rsidR="00792764" w:rsidRPr="00772B5E">
        <w:rPr>
          <w:rStyle w:val="FootnoteReference"/>
          <w:rFonts w:ascii="Times New Roman" w:hAnsi="Times New Roman" w:cs="Times New Roman"/>
          <w:noProof/>
          <w:sz w:val="24"/>
          <w:szCs w:val="24"/>
        </w:rPr>
        <w:footnoteReference w:id="6"/>
      </w:r>
      <w:r w:rsidR="00792764" w:rsidRPr="00772B5E">
        <w:rPr>
          <w:rFonts w:ascii="Times New Roman" w:hAnsi="Times New Roman" w:cs="Times New Roman"/>
          <w:noProof/>
          <w:sz w:val="24"/>
          <w:szCs w:val="24"/>
        </w:rPr>
        <w:t xml:space="preserve"> </w:t>
      </w:r>
      <w:r w:rsidRPr="00595E33">
        <w:rPr>
          <w:rFonts w:ascii="Times New Roman" w:hAnsi="Times New Roman" w:cs="Times New Roman"/>
          <w:noProof/>
          <w:sz w:val="24"/>
          <w:szCs w:val="24"/>
        </w:rPr>
        <w:t xml:space="preserve">UNESCO estimated the </w:t>
      </w:r>
      <w:r w:rsidRPr="00595E33">
        <w:rPr>
          <w:rFonts w:ascii="Times New Roman" w:hAnsi="Times New Roman" w:cs="Times New Roman"/>
          <w:b/>
          <w:bCs/>
          <w:noProof/>
          <w:sz w:val="24"/>
          <w:szCs w:val="24"/>
        </w:rPr>
        <w:t>public</w:t>
      </w:r>
      <w:r w:rsidRPr="00595E33">
        <w:rPr>
          <w:rFonts w:ascii="Times New Roman" w:hAnsi="Times New Roman" w:cs="Times New Roman"/>
          <w:noProof/>
          <w:sz w:val="24"/>
          <w:szCs w:val="24"/>
        </w:rPr>
        <w:t xml:space="preserve"> </w:t>
      </w:r>
      <w:r w:rsidRPr="00595E33">
        <w:rPr>
          <w:rFonts w:ascii="Times New Roman" w:hAnsi="Times New Roman" w:cs="Times New Roman"/>
          <w:b/>
          <w:bCs/>
          <w:noProof/>
          <w:sz w:val="24"/>
          <w:szCs w:val="24"/>
        </w:rPr>
        <w:t>investments</w:t>
      </w:r>
      <w:r w:rsidRPr="00595E33">
        <w:rPr>
          <w:rFonts w:ascii="Times New Roman" w:hAnsi="Times New Roman" w:cs="Times New Roman"/>
          <w:noProof/>
          <w:sz w:val="24"/>
          <w:szCs w:val="24"/>
        </w:rPr>
        <w:t xml:space="preserve"> in global in</w:t>
      </w:r>
      <w:r w:rsidR="00DF71EB" w:rsidRPr="00595E33">
        <w:rPr>
          <w:rFonts w:ascii="Times New Roman" w:hAnsi="Times New Roman" w:cs="Times New Roman"/>
          <w:noProof/>
          <w:sz w:val="24"/>
          <w:szCs w:val="24"/>
        </w:rPr>
        <w:t xml:space="preserve"> </w:t>
      </w:r>
      <w:r w:rsidRPr="00595E33">
        <w:rPr>
          <w:rFonts w:ascii="Times New Roman" w:hAnsi="Times New Roman" w:cs="Times New Roman"/>
          <w:noProof/>
          <w:sz w:val="24"/>
          <w:szCs w:val="24"/>
        </w:rPr>
        <w:t>situ ocean observ</w:t>
      </w:r>
      <w:r w:rsidR="004D0365" w:rsidRPr="00595E33">
        <w:rPr>
          <w:rFonts w:ascii="Times New Roman" w:hAnsi="Times New Roman" w:cs="Times New Roman"/>
          <w:noProof/>
          <w:sz w:val="24"/>
          <w:szCs w:val="24"/>
        </w:rPr>
        <w:t>ation</w:t>
      </w:r>
      <w:r w:rsidRPr="00595E33">
        <w:rPr>
          <w:rFonts w:ascii="Times New Roman" w:hAnsi="Times New Roman" w:cs="Times New Roman"/>
          <w:noProof/>
          <w:sz w:val="24"/>
          <w:szCs w:val="24"/>
        </w:rPr>
        <w:t xml:space="preserve"> </w:t>
      </w:r>
      <w:r w:rsidR="00B6085B" w:rsidRPr="00595E33">
        <w:rPr>
          <w:rFonts w:ascii="Times New Roman" w:hAnsi="Times New Roman" w:cs="Times New Roman"/>
          <w:noProof/>
          <w:sz w:val="24"/>
          <w:szCs w:val="24"/>
        </w:rPr>
        <w:t>at</w:t>
      </w:r>
      <w:r w:rsidRPr="00595E33">
        <w:rPr>
          <w:rFonts w:ascii="Times New Roman" w:hAnsi="Times New Roman" w:cs="Times New Roman"/>
          <w:noProof/>
          <w:sz w:val="24"/>
          <w:szCs w:val="24"/>
        </w:rPr>
        <w:t xml:space="preserve"> </w:t>
      </w:r>
      <w:r w:rsidR="000B4421" w:rsidRPr="00595E33">
        <w:rPr>
          <w:rFonts w:ascii="Times New Roman" w:hAnsi="Times New Roman" w:cs="Times New Roman"/>
          <w:noProof/>
          <w:sz w:val="24"/>
          <w:szCs w:val="24"/>
        </w:rPr>
        <w:t>EUR</w:t>
      </w:r>
      <w:r w:rsidR="00F16119" w:rsidRPr="00595E33">
        <w:rPr>
          <w:rFonts w:ascii="Times New Roman" w:hAnsi="Times New Roman" w:cs="Times New Roman"/>
          <w:noProof/>
          <w:sz w:val="24"/>
          <w:szCs w:val="24"/>
        </w:rPr>
        <w:t xml:space="preserve"> </w:t>
      </w:r>
      <w:r w:rsidRPr="00595E33">
        <w:rPr>
          <w:rFonts w:ascii="Times New Roman" w:hAnsi="Times New Roman" w:cs="Times New Roman"/>
          <w:noProof/>
          <w:sz w:val="24"/>
          <w:szCs w:val="24"/>
        </w:rPr>
        <w:t xml:space="preserve">0.85 – 1.3 billion per year, </w:t>
      </w:r>
      <w:r w:rsidR="00427298" w:rsidRPr="00595E33">
        <w:rPr>
          <w:rFonts w:ascii="Times New Roman" w:hAnsi="Times New Roman" w:cs="Times New Roman"/>
          <w:noProof/>
          <w:sz w:val="24"/>
          <w:szCs w:val="24"/>
        </w:rPr>
        <w:t xml:space="preserve">which </w:t>
      </w:r>
      <w:r w:rsidRPr="00595E33">
        <w:rPr>
          <w:rFonts w:ascii="Times New Roman" w:hAnsi="Times New Roman" w:cs="Times New Roman"/>
          <w:noProof/>
          <w:sz w:val="24"/>
          <w:szCs w:val="24"/>
        </w:rPr>
        <w:t>cover</w:t>
      </w:r>
      <w:r w:rsidR="00427298" w:rsidRPr="00595E33">
        <w:rPr>
          <w:rFonts w:ascii="Times New Roman" w:hAnsi="Times New Roman" w:cs="Times New Roman"/>
          <w:noProof/>
          <w:sz w:val="24"/>
          <w:szCs w:val="24"/>
        </w:rPr>
        <w:t>s</w:t>
      </w:r>
      <w:r w:rsidRPr="00595E33">
        <w:rPr>
          <w:rFonts w:ascii="Times New Roman" w:hAnsi="Times New Roman" w:cs="Times New Roman"/>
          <w:noProof/>
          <w:sz w:val="24"/>
          <w:szCs w:val="24"/>
        </w:rPr>
        <w:t xml:space="preserve"> only 60–70% of the </w:t>
      </w:r>
      <w:r w:rsidR="001F325D" w:rsidRPr="00595E33">
        <w:rPr>
          <w:rFonts w:ascii="Times New Roman" w:hAnsi="Times New Roman" w:cs="Times New Roman"/>
          <w:noProof/>
          <w:sz w:val="24"/>
          <w:szCs w:val="24"/>
        </w:rPr>
        <w:t xml:space="preserve">required </w:t>
      </w:r>
      <w:r w:rsidRPr="00595E33">
        <w:rPr>
          <w:rFonts w:ascii="Times New Roman" w:hAnsi="Times New Roman" w:cs="Times New Roman"/>
          <w:noProof/>
          <w:sz w:val="24"/>
          <w:szCs w:val="24"/>
        </w:rPr>
        <w:t>system</w:t>
      </w:r>
      <w:r w:rsidRPr="00595E33">
        <w:rPr>
          <w:rStyle w:val="FootnoteReference"/>
          <w:rFonts w:ascii="Times New Roman" w:hAnsi="Times New Roman" w:cs="Times New Roman"/>
          <w:noProof/>
          <w:sz w:val="24"/>
          <w:szCs w:val="24"/>
        </w:rPr>
        <w:footnoteReference w:id="7"/>
      </w:r>
      <w:r w:rsidR="00F91502" w:rsidRPr="00595E33">
        <w:rPr>
          <w:rFonts w:ascii="Times New Roman" w:hAnsi="Times New Roman" w:cs="Times New Roman"/>
          <w:noProof/>
          <w:sz w:val="24"/>
          <w:szCs w:val="24"/>
        </w:rPr>
        <w:t>.</w:t>
      </w:r>
      <w:r w:rsidRPr="00595E33">
        <w:rPr>
          <w:rFonts w:ascii="Times New Roman" w:hAnsi="Times New Roman" w:cs="Times New Roman"/>
          <w:noProof/>
          <w:sz w:val="24"/>
          <w:szCs w:val="24"/>
        </w:rPr>
        <w:t xml:space="preserve"> Other sources </w:t>
      </w:r>
      <w:r w:rsidR="00725AB8" w:rsidRPr="00595E33">
        <w:rPr>
          <w:rFonts w:ascii="Times New Roman" w:hAnsi="Times New Roman" w:cs="Times New Roman"/>
          <w:noProof/>
          <w:sz w:val="24"/>
          <w:szCs w:val="24"/>
        </w:rPr>
        <w:t>estimate annual global spending at</w:t>
      </w:r>
      <w:r w:rsidR="00725AB8" w:rsidRPr="00595E33" w:rsidDel="00725AB8">
        <w:rPr>
          <w:rFonts w:ascii="Times New Roman" w:hAnsi="Times New Roman" w:cs="Times New Roman"/>
          <w:noProof/>
          <w:sz w:val="24"/>
          <w:szCs w:val="24"/>
        </w:rPr>
        <w:t xml:space="preserve"> </w:t>
      </w:r>
      <w:r w:rsidR="00725AB8" w:rsidRPr="00595E33">
        <w:rPr>
          <w:rFonts w:ascii="Times New Roman" w:hAnsi="Times New Roman" w:cs="Times New Roman"/>
          <w:noProof/>
          <w:sz w:val="24"/>
          <w:szCs w:val="24"/>
        </w:rPr>
        <w:t xml:space="preserve">EUR </w:t>
      </w:r>
      <w:r w:rsidRPr="00595E33">
        <w:rPr>
          <w:rFonts w:ascii="Times New Roman" w:hAnsi="Times New Roman" w:cs="Times New Roman"/>
          <w:noProof/>
          <w:sz w:val="24"/>
          <w:szCs w:val="24"/>
        </w:rPr>
        <w:t xml:space="preserve">2 billion, of which about </w:t>
      </w:r>
      <w:r w:rsidR="00023117" w:rsidRPr="00595E33">
        <w:rPr>
          <w:rFonts w:ascii="Times New Roman" w:hAnsi="Times New Roman" w:cs="Times New Roman"/>
          <w:noProof/>
          <w:sz w:val="24"/>
          <w:szCs w:val="24"/>
        </w:rPr>
        <w:t xml:space="preserve">EUR </w:t>
      </w:r>
      <w:r w:rsidRPr="00595E33">
        <w:rPr>
          <w:rFonts w:ascii="Times New Roman" w:hAnsi="Times New Roman" w:cs="Times New Roman"/>
          <w:noProof/>
          <w:sz w:val="24"/>
          <w:szCs w:val="24"/>
        </w:rPr>
        <w:t>500 million in the EU</w:t>
      </w:r>
      <w:r w:rsidR="00D413BB" w:rsidRPr="00595E33">
        <w:rPr>
          <w:rStyle w:val="FootnoteReference"/>
          <w:rFonts w:ascii="Times New Roman" w:hAnsi="Times New Roman" w:cs="Times New Roman"/>
          <w:noProof/>
          <w:sz w:val="24"/>
          <w:szCs w:val="24"/>
        </w:rPr>
        <w:footnoteReference w:id="8"/>
      </w:r>
      <w:r w:rsidRPr="00595E33">
        <w:rPr>
          <w:rFonts w:ascii="Times New Roman" w:hAnsi="Times New Roman" w:cs="Times New Roman"/>
          <w:noProof/>
          <w:sz w:val="24"/>
          <w:szCs w:val="24"/>
        </w:rPr>
        <w:t xml:space="preserve">. At the same time, all US economic activities directly </w:t>
      </w:r>
      <w:r w:rsidR="001231EC" w:rsidRPr="00595E33">
        <w:rPr>
          <w:rFonts w:ascii="Times New Roman" w:hAnsi="Times New Roman" w:cs="Times New Roman"/>
          <w:noProof/>
          <w:sz w:val="24"/>
          <w:szCs w:val="24"/>
        </w:rPr>
        <w:t xml:space="preserve">related </w:t>
      </w:r>
      <w:r w:rsidRPr="00595E33">
        <w:rPr>
          <w:rFonts w:ascii="Times New Roman" w:hAnsi="Times New Roman" w:cs="Times New Roman"/>
          <w:noProof/>
          <w:sz w:val="24"/>
          <w:szCs w:val="24"/>
        </w:rPr>
        <w:t>to ocean observ</w:t>
      </w:r>
      <w:r w:rsidR="00094D86" w:rsidRPr="00595E33">
        <w:rPr>
          <w:rFonts w:ascii="Times New Roman" w:hAnsi="Times New Roman" w:cs="Times New Roman"/>
          <w:noProof/>
          <w:sz w:val="24"/>
          <w:szCs w:val="24"/>
        </w:rPr>
        <w:t>ation</w:t>
      </w:r>
      <w:r w:rsidRPr="00595E33">
        <w:rPr>
          <w:rFonts w:ascii="Times New Roman" w:hAnsi="Times New Roman" w:cs="Times New Roman"/>
          <w:noProof/>
          <w:sz w:val="24"/>
          <w:szCs w:val="24"/>
        </w:rPr>
        <w:t xml:space="preserve"> products </w:t>
      </w:r>
      <w:r w:rsidR="009A2692" w:rsidRPr="00595E33">
        <w:rPr>
          <w:rFonts w:ascii="Times New Roman" w:hAnsi="Times New Roman" w:cs="Times New Roman"/>
          <w:noProof/>
          <w:sz w:val="24"/>
          <w:szCs w:val="24"/>
        </w:rPr>
        <w:t>and</w:t>
      </w:r>
      <w:r w:rsidRPr="00595E33">
        <w:rPr>
          <w:rFonts w:ascii="Times New Roman" w:hAnsi="Times New Roman" w:cs="Times New Roman"/>
          <w:noProof/>
          <w:sz w:val="24"/>
          <w:szCs w:val="24"/>
        </w:rPr>
        <w:t xml:space="preserve"> services, have been estimated worth </w:t>
      </w:r>
      <w:r w:rsidR="002C2189" w:rsidRPr="00595E33">
        <w:rPr>
          <w:rFonts w:ascii="Times New Roman" w:hAnsi="Times New Roman" w:cs="Times New Roman"/>
          <w:noProof/>
          <w:sz w:val="24"/>
          <w:szCs w:val="24"/>
        </w:rPr>
        <w:t xml:space="preserve">EUR </w:t>
      </w:r>
      <w:r w:rsidRPr="00595E33">
        <w:rPr>
          <w:rFonts w:ascii="Times New Roman" w:hAnsi="Times New Roman" w:cs="Times New Roman"/>
          <w:noProof/>
          <w:sz w:val="24"/>
          <w:szCs w:val="24"/>
        </w:rPr>
        <w:t xml:space="preserve">7 billion, and serving a much larger </w:t>
      </w:r>
      <w:r w:rsidR="000166A1" w:rsidRPr="00595E33">
        <w:rPr>
          <w:rFonts w:ascii="Times New Roman" w:hAnsi="Times New Roman" w:cs="Times New Roman"/>
          <w:noProof/>
          <w:sz w:val="24"/>
          <w:szCs w:val="24"/>
        </w:rPr>
        <w:t xml:space="preserve">business ecosystem valued at </w:t>
      </w:r>
      <w:r w:rsidR="002C2189" w:rsidRPr="00595E33">
        <w:rPr>
          <w:rFonts w:ascii="Times New Roman" w:hAnsi="Times New Roman" w:cs="Times New Roman"/>
          <w:noProof/>
          <w:sz w:val="24"/>
          <w:szCs w:val="24"/>
        </w:rPr>
        <w:t xml:space="preserve">EUR </w:t>
      </w:r>
      <w:r w:rsidRPr="00595E33">
        <w:rPr>
          <w:rFonts w:ascii="Times New Roman" w:hAnsi="Times New Roman" w:cs="Times New Roman"/>
          <w:noProof/>
          <w:sz w:val="24"/>
          <w:szCs w:val="24"/>
        </w:rPr>
        <w:t>35-80 billion</w:t>
      </w:r>
      <w:r w:rsidRPr="00595E33">
        <w:rPr>
          <w:rStyle w:val="FootnoteReference"/>
          <w:rFonts w:ascii="Times New Roman" w:hAnsi="Times New Roman" w:cs="Times New Roman"/>
          <w:noProof/>
          <w:sz w:val="24"/>
          <w:szCs w:val="24"/>
        </w:rPr>
        <w:footnoteReference w:id="9"/>
      </w:r>
      <w:r w:rsidR="00F91502" w:rsidRPr="00595E33">
        <w:rPr>
          <w:rFonts w:ascii="Times New Roman" w:hAnsi="Times New Roman" w:cs="Times New Roman"/>
          <w:noProof/>
          <w:sz w:val="24"/>
          <w:szCs w:val="24"/>
        </w:rPr>
        <w:t>.</w:t>
      </w:r>
      <w:r>
        <w:rPr>
          <w:rFonts w:ascii="Times New Roman" w:hAnsi="Times New Roman"/>
          <w:noProof/>
          <w:sz w:val="24"/>
        </w:rPr>
        <w:t xml:space="preserve"> </w:t>
      </w:r>
    </w:p>
    <w:p w14:paraId="48CB77F9" w14:textId="77777777" w:rsidR="00011960" w:rsidRPr="00F95595" w:rsidRDefault="00011960" w:rsidP="00011960">
      <w:pPr>
        <w:jc w:val="both"/>
        <w:rPr>
          <w:rFonts w:ascii="Times New Roman" w:eastAsia="Times New Roman" w:hAnsi="Times New Roman" w:cs="Times New Roman"/>
          <w:noProof/>
          <w:sz w:val="24"/>
          <w:szCs w:val="24"/>
          <w:lang w:eastAsia="en-IE"/>
        </w:rPr>
      </w:pPr>
      <w:r w:rsidRPr="00F95595">
        <w:rPr>
          <w:rFonts w:ascii="Times New Roman" w:eastAsia="Times New Roman" w:hAnsi="Times New Roman" w:cs="Times New Roman"/>
          <w:b/>
          <w:bCs/>
          <w:noProof/>
          <w:sz w:val="24"/>
          <w:szCs w:val="24"/>
          <w:lang w:eastAsia="en-IE"/>
        </w:rPr>
        <w:t>OceanEye aims at</w:t>
      </w:r>
      <w:r w:rsidRPr="00F95595">
        <w:rPr>
          <w:rFonts w:ascii="Times New Roman" w:eastAsia="Times New Roman" w:hAnsi="Times New Roman" w:cs="Times New Roman"/>
          <w:noProof/>
          <w:sz w:val="24"/>
          <w:szCs w:val="24"/>
          <w:lang w:eastAsia="en-IE"/>
        </w:rPr>
        <w:t>:</w:t>
      </w:r>
    </w:p>
    <w:p w14:paraId="40C66C6A" w14:textId="4C93FF28" w:rsidR="00011960" w:rsidRPr="00F95595" w:rsidRDefault="00011960" w:rsidP="00011960">
      <w:pPr>
        <w:pStyle w:val="ListParagraph"/>
        <w:numPr>
          <w:ilvl w:val="0"/>
          <w:numId w:val="13"/>
        </w:numPr>
        <w:ind w:left="709"/>
        <w:jc w:val="both"/>
        <w:rPr>
          <w:rFonts w:ascii="Times New Roman" w:eastAsia="Times New Roman" w:hAnsi="Times New Roman" w:cs="Times New Roman"/>
          <w:noProof/>
          <w:sz w:val="24"/>
          <w:szCs w:val="24"/>
          <w:lang w:eastAsia="en-IE"/>
        </w:rPr>
      </w:pPr>
      <w:r w:rsidRPr="00F95595">
        <w:rPr>
          <w:rFonts w:ascii="Times New Roman" w:eastAsia="Times New Roman" w:hAnsi="Times New Roman" w:cs="Times New Roman"/>
          <w:b/>
          <w:bCs/>
          <w:noProof/>
          <w:sz w:val="24"/>
          <w:szCs w:val="24"/>
          <w:lang w:eastAsia="en-IE"/>
        </w:rPr>
        <w:t>strengthening national and European</w:t>
      </w:r>
      <w:r>
        <w:rPr>
          <w:rFonts w:ascii="Times New Roman" w:eastAsia="Times New Roman" w:hAnsi="Times New Roman" w:cs="Times New Roman"/>
          <w:b/>
          <w:bCs/>
          <w:noProof/>
          <w:sz w:val="24"/>
          <w:szCs w:val="24"/>
          <w:lang w:eastAsia="en-IE"/>
        </w:rPr>
        <w:t xml:space="preserve"> efforts and</w:t>
      </w:r>
      <w:r w:rsidR="00804A79" w:rsidRPr="00F95595">
        <w:rPr>
          <w:rFonts w:ascii="Times New Roman" w:eastAsia="Times New Roman" w:hAnsi="Times New Roman" w:cs="Times New Roman"/>
          <w:b/>
          <w:bCs/>
          <w:noProof/>
          <w:sz w:val="24"/>
          <w:szCs w:val="24"/>
          <w:lang w:eastAsia="en-IE"/>
        </w:rPr>
        <w:t xml:space="preserve"> </w:t>
      </w:r>
      <w:r w:rsidRPr="00F95595">
        <w:rPr>
          <w:rFonts w:ascii="Times New Roman" w:eastAsia="Times New Roman" w:hAnsi="Times New Roman" w:cs="Times New Roman"/>
          <w:b/>
          <w:bCs/>
          <w:noProof/>
          <w:sz w:val="24"/>
          <w:szCs w:val="24"/>
          <w:lang w:eastAsia="en-IE"/>
        </w:rPr>
        <w:t>coordination structures</w:t>
      </w:r>
      <w:r w:rsidRPr="00F95595">
        <w:rPr>
          <w:rFonts w:ascii="Times New Roman" w:eastAsia="Times New Roman" w:hAnsi="Times New Roman" w:cs="Times New Roman"/>
          <w:noProof/>
          <w:sz w:val="24"/>
          <w:szCs w:val="24"/>
          <w:lang w:eastAsia="en-IE"/>
        </w:rPr>
        <w:t xml:space="preserve"> focussed on the in situ ocean observations, </w:t>
      </w:r>
    </w:p>
    <w:p w14:paraId="1739FA00" w14:textId="07D13205" w:rsidR="00011960" w:rsidRPr="00F95595" w:rsidRDefault="00011960" w:rsidP="00011960">
      <w:pPr>
        <w:pStyle w:val="ListParagraph"/>
        <w:numPr>
          <w:ilvl w:val="0"/>
          <w:numId w:val="13"/>
        </w:numPr>
        <w:ind w:left="709"/>
        <w:jc w:val="both"/>
        <w:rPr>
          <w:rFonts w:ascii="Times New Roman" w:eastAsia="Times New Roman" w:hAnsi="Times New Roman" w:cs="Times New Roman"/>
          <w:noProof/>
          <w:sz w:val="24"/>
          <w:szCs w:val="24"/>
          <w:lang w:eastAsia="en-IE"/>
        </w:rPr>
      </w:pPr>
      <w:r w:rsidRPr="00F95595">
        <w:rPr>
          <w:rFonts w:ascii="Times New Roman" w:eastAsia="Times New Roman" w:hAnsi="Times New Roman" w:cs="Times New Roman"/>
          <w:b/>
          <w:bCs/>
          <w:noProof/>
          <w:sz w:val="24"/>
          <w:szCs w:val="24"/>
          <w:lang w:eastAsia="en-IE"/>
        </w:rPr>
        <w:t>creating an international alliance</w:t>
      </w:r>
      <w:r w:rsidRPr="00F95595">
        <w:rPr>
          <w:rFonts w:ascii="Times New Roman" w:eastAsia="Times New Roman" w:hAnsi="Times New Roman" w:cs="Times New Roman"/>
          <w:noProof/>
          <w:sz w:val="24"/>
          <w:szCs w:val="24"/>
          <w:lang w:eastAsia="en-IE"/>
        </w:rPr>
        <w:t xml:space="preserve"> to strengthen the </w:t>
      </w:r>
      <w:r w:rsidRPr="00F95595">
        <w:rPr>
          <w:rFonts w:ascii="Times New Roman" w:hAnsi="Times New Roman" w:cs="Times New Roman"/>
          <w:noProof/>
          <w:sz w:val="24"/>
          <w:szCs w:val="24"/>
        </w:rPr>
        <w:t>Global Ocean Observing System</w:t>
      </w:r>
      <w:r w:rsidRPr="00F95595">
        <w:rPr>
          <w:rFonts w:ascii="Times New Roman" w:eastAsia="Times New Roman" w:hAnsi="Times New Roman" w:cs="Times New Roman"/>
          <w:noProof/>
          <w:sz w:val="24"/>
          <w:szCs w:val="24"/>
          <w:lang w:eastAsia="en-IE"/>
        </w:rPr>
        <w:t>,</w:t>
      </w:r>
    </w:p>
    <w:p w14:paraId="7F789AF7" w14:textId="77777777" w:rsidR="007B5AFD" w:rsidRDefault="00011960" w:rsidP="002E78D7">
      <w:pPr>
        <w:pStyle w:val="ListParagraph"/>
        <w:numPr>
          <w:ilvl w:val="0"/>
          <w:numId w:val="13"/>
        </w:numPr>
        <w:ind w:left="709"/>
        <w:jc w:val="both"/>
        <w:rPr>
          <w:rFonts w:ascii="Times New Roman" w:hAnsi="Times New Roman"/>
          <w:noProof/>
          <w:sz w:val="24"/>
        </w:rPr>
      </w:pPr>
      <w:r w:rsidRPr="00F95595">
        <w:rPr>
          <w:rFonts w:ascii="Times New Roman" w:eastAsia="Times New Roman" w:hAnsi="Times New Roman" w:cs="Times New Roman"/>
          <w:b/>
          <w:bCs/>
          <w:noProof/>
          <w:sz w:val="24"/>
          <w:szCs w:val="24"/>
          <w:lang w:eastAsia="en-IE"/>
        </w:rPr>
        <w:t>establishing a European Digital Ocean System</w:t>
      </w:r>
      <w:r w:rsidRPr="00F95595">
        <w:rPr>
          <w:rFonts w:ascii="Times New Roman" w:eastAsia="Times New Roman" w:hAnsi="Times New Roman" w:cs="Times New Roman"/>
          <w:noProof/>
          <w:sz w:val="24"/>
          <w:szCs w:val="24"/>
          <w:lang w:eastAsia="en-IE"/>
        </w:rPr>
        <w:t>, that integrates existing European marine knowledge services and is fed by both in situ and satellite observations</w:t>
      </w:r>
      <w:r w:rsidRPr="00F95595">
        <w:rPr>
          <w:rFonts w:ascii="Times New Roman" w:hAnsi="Times New Roman" w:cs="Times New Roman"/>
          <w:noProof/>
          <w:sz w:val="24"/>
          <w:szCs w:val="24"/>
        </w:rPr>
        <w:t xml:space="preserve">, with a view to ensuring operational services </w:t>
      </w:r>
      <w:r w:rsidR="001B0F73" w:rsidRPr="00F95595">
        <w:rPr>
          <w:rFonts w:ascii="Times New Roman" w:hAnsi="Times New Roman" w:cs="Times New Roman"/>
          <w:noProof/>
          <w:sz w:val="24"/>
          <w:szCs w:val="24"/>
        </w:rPr>
        <w:t>while facilitating innovation and value-added services</w:t>
      </w:r>
      <w:r>
        <w:rPr>
          <w:rFonts w:ascii="Times New Roman" w:hAnsi="Times New Roman" w:cs="Times New Roman"/>
          <w:noProof/>
          <w:sz w:val="24"/>
          <w:szCs w:val="24"/>
        </w:rPr>
        <w:t xml:space="preserve"> </w:t>
      </w:r>
      <w:r>
        <w:rPr>
          <w:rFonts w:ascii="Times New Roman" w:hAnsi="Times New Roman" w:cs="Times New Roman"/>
          <w:b/>
          <w:bCs/>
          <w:noProof/>
          <w:sz w:val="24"/>
          <w:szCs w:val="24"/>
        </w:rPr>
        <w:t>and</w:t>
      </w:r>
      <w:r>
        <w:rPr>
          <w:b/>
          <w:bCs/>
          <w:noProof/>
        </w:rPr>
        <w:t xml:space="preserve"> </w:t>
      </w:r>
      <w:r>
        <w:rPr>
          <w:rFonts w:ascii="Times New Roman" w:hAnsi="Times New Roman" w:cs="Times New Roman"/>
          <w:b/>
          <w:bCs/>
          <w:noProof/>
          <w:sz w:val="24"/>
          <w:szCs w:val="24"/>
        </w:rPr>
        <w:t>creating new markets for Europe’s maritime manufacturing base</w:t>
      </w:r>
      <w:r>
        <w:rPr>
          <w:rFonts w:ascii="Times New Roman" w:hAnsi="Times New Roman" w:cs="Times New Roman"/>
          <w:noProof/>
          <w:sz w:val="24"/>
          <w:szCs w:val="24"/>
        </w:rPr>
        <w:t>.</w:t>
      </w:r>
      <w:r>
        <w:rPr>
          <w:rFonts w:ascii="Times New Roman" w:hAnsi="Times New Roman"/>
          <w:noProof/>
          <w:sz w:val="24"/>
        </w:rPr>
        <w:t xml:space="preserve"> </w:t>
      </w:r>
    </w:p>
    <w:p w14:paraId="579AEE0C" w14:textId="454295D4" w:rsidR="00571869" w:rsidRPr="00595E33" w:rsidRDefault="00BD21F6" w:rsidP="004E7858">
      <w:pPr>
        <w:jc w:val="both"/>
        <w:rPr>
          <w:rFonts w:ascii="Times New Roman" w:eastAsia="Times New Roman" w:hAnsi="Times New Roman" w:cs="Times New Roman"/>
          <w:noProof/>
          <w:sz w:val="24"/>
          <w:szCs w:val="24"/>
          <w:lang w:eastAsia="en-IE"/>
        </w:rPr>
      </w:pPr>
      <w:r w:rsidRPr="00595E33">
        <w:rPr>
          <w:rStyle w:val="normaltextrun"/>
          <w:rFonts w:ascii="Times New Roman" w:hAnsi="Times New Roman" w:cs="Times New Roman"/>
          <w:b/>
          <w:bCs/>
          <w:noProof/>
          <w:sz w:val="24"/>
          <w:szCs w:val="24"/>
        </w:rPr>
        <w:t>The European Union and its Member States have</w:t>
      </w:r>
      <w:r w:rsidR="3A4F2FD2" w:rsidRPr="00595E33">
        <w:rPr>
          <w:rStyle w:val="normaltextrun"/>
          <w:rFonts w:ascii="Times New Roman" w:hAnsi="Times New Roman" w:cs="Times New Roman"/>
          <w:noProof/>
          <w:sz w:val="24"/>
          <w:szCs w:val="24"/>
        </w:rPr>
        <w:t xml:space="preserve"> </w:t>
      </w:r>
      <w:r w:rsidR="3A4F2FD2" w:rsidRPr="00595E33">
        <w:rPr>
          <w:rStyle w:val="normaltextrun"/>
          <w:rFonts w:ascii="Times New Roman" w:hAnsi="Times New Roman" w:cs="Times New Roman"/>
          <w:b/>
          <w:bCs/>
          <w:noProof/>
          <w:sz w:val="24"/>
          <w:szCs w:val="24"/>
        </w:rPr>
        <w:t xml:space="preserve">invested significantly in </w:t>
      </w:r>
      <w:r w:rsidR="001555A8" w:rsidRPr="00595E33">
        <w:rPr>
          <w:rStyle w:val="normaltextrun"/>
          <w:rFonts w:ascii="Times New Roman" w:hAnsi="Times New Roman" w:cs="Times New Roman"/>
          <w:b/>
          <w:bCs/>
          <w:noProof/>
          <w:sz w:val="24"/>
          <w:szCs w:val="24"/>
        </w:rPr>
        <w:t>o</w:t>
      </w:r>
      <w:r w:rsidR="3A4F2FD2" w:rsidRPr="00595E33">
        <w:rPr>
          <w:rStyle w:val="normaltextrun"/>
          <w:rFonts w:ascii="Times New Roman" w:hAnsi="Times New Roman" w:cs="Times New Roman"/>
          <w:b/>
          <w:bCs/>
          <w:noProof/>
          <w:sz w:val="24"/>
          <w:szCs w:val="24"/>
        </w:rPr>
        <w:t xml:space="preserve">cean </w:t>
      </w:r>
      <w:r w:rsidR="001555A8" w:rsidRPr="00595E33">
        <w:rPr>
          <w:rStyle w:val="normaltextrun"/>
          <w:rFonts w:ascii="Times New Roman" w:hAnsi="Times New Roman" w:cs="Times New Roman"/>
          <w:b/>
          <w:bCs/>
          <w:noProof/>
          <w:sz w:val="24"/>
          <w:szCs w:val="24"/>
        </w:rPr>
        <w:t>o</w:t>
      </w:r>
      <w:r w:rsidR="3A4F2FD2" w:rsidRPr="00595E33">
        <w:rPr>
          <w:rStyle w:val="normaltextrun"/>
          <w:rFonts w:ascii="Times New Roman" w:hAnsi="Times New Roman" w:cs="Times New Roman"/>
          <w:b/>
          <w:bCs/>
          <w:noProof/>
          <w:sz w:val="24"/>
          <w:szCs w:val="24"/>
        </w:rPr>
        <w:t>bservation</w:t>
      </w:r>
      <w:r w:rsidR="3A4F2FD2" w:rsidRPr="00595E33">
        <w:rPr>
          <w:rStyle w:val="normaltextrun"/>
          <w:rFonts w:ascii="Times New Roman" w:hAnsi="Times New Roman" w:cs="Times New Roman"/>
          <w:noProof/>
          <w:sz w:val="24"/>
          <w:szCs w:val="24"/>
        </w:rPr>
        <w:t xml:space="preserve"> over the past </w:t>
      </w:r>
      <w:r w:rsidR="00DE0643" w:rsidRPr="00595E33">
        <w:rPr>
          <w:rStyle w:val="normaltextrun"/>
          <w:rFonts w:ascii="Times New Roman" w:hAnsi="Times New Roman" w:cs="Times New Roman"/>
          <w:noProof/>
          <w:sz w:val="24"/>
          <w:szCs w:val="24"/>
        </w:rPr>
        <w:t xml:space="preserve">few </w:t>
      </w:r>
      <w:r w:rsidR="3A4F2FD2" w:rsidRPr="00595E33">
        <w:rPr>
          <w:rStyle w:val="normaltextrun"/>
          <w:rFonts w:ascii="Times New Roman" w:hAnsi="Times New Roman" w:cs="Times New Roman"/>
          <w:noProof/>
          <w:sz w:val="24"/>
          <w:szCs w:val="24"/>
        </w:rPr>
        <w:t>decades</w:t>
      </w:r>
      <w:r w:rsidR="00770274" w:rsidRPr="00595E33">
        <w:rPr>
          <w:rStyle w:val="normaltextrun"/>
          <w:rFonts w:ascii="Times New Roman" w:hAnsi="Times New Roman" w:cs="Times New Roman"/>
          <w:noProof/>
          <w:sz w:val="24"/>
          <w:szCs w:val="24"/>
        </w:rPr>
        <w:t xml:space="preserve">. </w:t>
      </w:r>
      <w:r w:rsidR="3913A538" w:rsidRPr="00595E33">
        <w:rPr>
          <w:rStyle w:val="normaltextrun"/>
          <w:rFonts w:ascii="Times New Roman" w:hAnsi="Times New Roman" w:cs="Times New Roman"/>
          <w:noProof/>
          <w:sz w:val="24"/>
          <w:szCs w:val="24"/>
        </w:rPr>
        <w:t>The EU</w:t>
      </w:r>
      <w:r w:rsidR="1D0DAEC2" w:rsidRPr="00595E33">
        <w:rPr>
          <w:rStyle w:val="normaltextrun"/>
          <w:rFonts w:ascii="Times New Roman" w:hAnsi="Times New Roman" w:cs="Times New Roman"/>
          <w:noProof/>
          <w:sz w:val="24"/>
          <w:szCs w:val="24"/>
        </w:rPr>
        <w:t xml:space="preserve"> </w:t>
      </w:r>
      <w:r w:rsidR="09AE6349" w:rsidRPr="00595E33">
        <w:rPr>
          <w:rFonts w:ascii="Times New Roman" w:hAnsi="Times New Roman" w:cs="Times New Roman"/>
          <w:noProof/>
          <w:sz w:val="24"/>
          <w:szCs w:val="24"/>
        </w:rPr>
        <w:t>has progressively assumed a position o</w:t>
      </w:r>
      <w:r w:rsidR="4FE2A52C" w:rsidRPr="00595E33">
        <w:rPr>
          <w:rFonts w:ascii="Times New Roman" w:hAnsi="Times New Roman" w:cs="Times New Roman"/>
          <w:noProof/>
          <w:sz w:val="24"/>
          <w:szCs w:val="24"/>
        </w:rPr>
        <w:t>f</w:t>
      </w:r>
      <w:r w:rsidR="3A4F2FD2" w:rsidRPr="00595E33">
        <w:rPr>
          <w:rStyle w:val="normaltextrun"/>
          <w:rFonts w:ascii="Times New Roman" w:hAnsi="Times New Roman" w:cs="Times New Roman"/>
          <w:noProof/>
          <w:sz w:val="24"/>
          <w:szCs w:val="24"/>
        </w:rPr>
        <w:t xml:space="preserve"> </w:t>
      </w:r>
      <w:r w:rsidR="3A4F2FD2" w:rsidRPr="00595E33">
        <w:rPr>
          <w:rStyle w:val="normaltextrun"/>
          <w:rFonts w:ascii="Times New Roman" w:hAnsi="Times New Roman" w:cs="Times New Roman"/>
          <w:b/>
          <w:bCs/>
          <w:noProof/>
          <w:sz w:val="24"/>
          <w:szCs w:val="24"/>
        </w:rPr>
        <w:t>global leadership</w:t>
      </w:r>
      <w:r w:rsidR="380C6639" w:rsidRPr="00595E33">
        <w:rPr>
          <w:rStyle w:val="normaltextrun"/>
          <w:rFonts w:ascii="Times New Roman" w:hAnsi="Times New Roman" w:cs="Times New Roman"/>
          <w:b/>
          <w:bCs/>
          <w:noProof/>
          <w:sz w:val="24"/>
          <w:szCs w:val="24"/>
        </w:rPr>
        <w:t xml:space="preserve"> </w:t>
      </w:r>
      <w:r w:rsidR="380C6639" w:rsidRPr="00595E33">
        <w:rPr>
          <w:rFonts w:ascii="Times New Roman" w:hAnsi="Times New Roman" w:cs="Times New Roman"/>
          <w:noProof/>
          <w:sz w:val="24"/>
          <w:szCs w:val="24"/>
        </w:rPr>
        <w:t>in the delivery of integrated ocean data, knowledge and forecasting services</w:t>
      </w:r>
      <w:r w:rsidR="00FF779E" w:rsidRPr="00595E33">
        <w:rPr>
          <w:rFonts w:ascii="Times New Roman" w:hAnsi="Times New Roman" w:cs="Times New Roman"/>
          <w:noProof/>
          <w:sz w:val="24"/>
          <w:szCs w:val="24"/>
        </w:rPr>
        <w:t xml:space="preserve"> </w:t>
      </w:r>
      <w:r w:rsidR="00C276F2" w:rsidRPr="00595E33">
        <w:rPr>
          <w:rStyle w:val="normaltextrun"/>
          <w:rFonts w:ascii="Times New Roman" w:hAnsi="Times New Roman" w:cs="Times New Roman"/>
          <w:noProof/>
          <w:sz w:val="24"/>
          <w:szCs w:val="24"/>
        </w:rPr>
        <w:t xml:space="preserve">and </w:t>
      </w:r>
      <w:r w:rsidR="00571869" w:rsidRPr="00595E33">
        <w:rPr>
          <w:rFonts w:ascii="Times New Roman" w:eastAsia="Times New Roman" w:hAnsi="Times New Roman" w:cs="Times New Roman"/>
          <w:noProof/>
          <w:sz w:val="24"/>
          <w:szCs w:val="24"/>
          <w:lang w:eastAsia="en-IE"/>
        </w:rPr>
        <w:t xml:space="preserve">possesses a world-leading marine knowledge value chain underpinned by three strategic assets: </w:t>
      </w:r>
    </w:p>
    <w:p w14:paraId="6DAB2A22" w14:textId="06E56685" w:rsidR="00571869" w:rsidRPr="00595E33" w:rsidRDefault="00571869" w:rsidP="00410869">
      <w:pPr>
        <w:pStyle w:val="ListParagraph"/>
        <w:numPr>
          <w:ilvl w:val="0"/>
          <w:numId w:val="11"/>
        </w:numPr>
        <w:spacing w:beforeAutospacing="1" w:afterAutospacing="1" w:line="240" w:lineRule="auto"/>
        <w:jc w:val="both"/>
        <w:rPr>
          <w:rFonts w:ascii="Times New Roman" w:eastAsia="Aptos" w:hAnsi="Times New Roman" w:cs="Times New Roman"/>
          <w:noProof/>
          <w:sz w:val="24"/>
          <w:szCs w:val="24"/>
        </w:rPr>
      </w:pPr>
      <w:r w:rsidRPr="00595E33">
        <w:rPr>
          <w:rFonts w:ascii="Times New Roman" w:eastAsia="Times New Roman" w:hAnsi="Times New Roman" w:cs="Times New Roman"/>
          <w:b/>
          <w:bCs/>
          <w:noProof/>
          <w:sz w:val="24"/>
          <w:szCs w:val="24"/>
          <w:lang w:eastAsia="en-IE"/>
        </w:rPr>
        <w:t xml:space="preserve">Copernicus </w:t>
      </w:r>
      <w:r w:rsidR="007B1686" w:rsidRPr="00595E33">
        <w:rPr>
          <w:rFonts w:ascii="Times New Roman" w:eastAsia="Times New Roman" w:hAnsi="Times New Roman" w:cs="Times New Roman"/>
          <w:noProof/>
          <w:sz w:val="24"/>
          <w:szCs w:val="24"/>
          <w:lang w:eastAsia="en-IE"/>
        </w:rPr>
        <w:t>notably its Marine Service</w:t>
      </w:r>
      <w:r w:rsidR="007B1686" w:rsidRPr="00595E33">
        <w:rPr>
          <w:rStyle w:val="FootnoteReference"/>
          <w:rFonts w:ascii="Times New Roman" w:hAnsi="Times New Roman" w:cs="Times New Roman"/>
          <w:noProof/>
          <w:sz w:val="24"/>
          <w:szCs w:val="24"/>
        </w:rPr>
        <w:footnoteReference w:id="10"/>
      </w:r>
      <w:r w:rsidR="007B1686" w:rsidRPr="00595E33">
        <w:rPr>
          <w:rFonts w:ascii="Times New Roman" w:hAnsi="Times New Roman" w:cs="Times New Roman"/>
          <w:noProof/>
          <w:sz w:val="24"/>
          <w:szCs w:val="24"/>
        </w:rPr>
        <w:t>.</w:t>
      </w:r>
    </w:p>
    <w:p w14:paraId="5A7C4A25" w14:textId="65362FBF" w:rsidR="00571869" w:rsidRPr="00595E33" w:rsidRDefault="00D374E8" w:rsidP="00410869">
      <w:pPr>
        <w:pStyle w:val="ListParagraph"/>
        <w:numPr>
          <w:ilvl w:val="0"/>
          <w:numId w:val="11"/>
        </w:numPr>
        <w:spacing w:beforeAutospacing="1" w:afterAutospacing="1" w:line="240" w:lineRule="auto"/>
        <w:jc w:val="both"/>
        <w:rPr>
          <w:rFonts w:ascii="Times New Roman" w:eastAsia="Aptos" w:hAnsi="Times New Roman" w:cs="Times New Roman"/>
          <w:noProof/>
          <w:sz w:val="24"/>
          <w:szCs w:val="24"/>
        </w:rPr>
      </w:pPr>
      <w:r w:rsidRPr="00595E33">
        <w:rPr>
          <w:rFonts w:ascii="Times New Roman" w:hAnsi="Times New Roman" w:cs="Times New Roman"/>
          <w:noProof/>
          <w:sz w:val="24"/>
          <w:szCs w:val="24"/>
        </w:rPr>
        <w:t xml:space="preserve">The </w:t>
      </w:r>
      <w:r w:rsidRPr="00595E33">
        <w:rPr>
          <w:rFonts w:ascii="Times New Roman" w:hAnsi="Times New Roman" w:cs="Times New Roman"/>
          <w:b/>
          <w:bCs/>
          <w:noProof/>
          <w:sz w:val="24"/>
          <w:szCs w:val="24"/>
        </w:rPr>
        <w:t>European Marine Observation and Data Network (</w:t>
      </w:r>
      <w:r w:rsidRPr="00595E33">
        <w:rPr>
          <w:rStyle w:val="normaltextrun"/>
          <w:rFonts w:ascii="Times New Roman" w:hAnsi="Times New Roman" w:cs="Times New Roman"/>
          <w:b/>
          <w:bCs/>
          <w:noProof/>
          <w:sz w:val="24"/>
          <w:szCs w:val="24"/>
        </w:rPr>
        <w:t>EMOD</w:t>
      </w:r>
      <w:r w:rsidR="00680567" w:rsidRPr="00595E33">
        <w:rPr>
          <w:rStyle w:val="normaltextrun"/>
          <w:rFonts w:ascii="Times New Roman" w:hAnsi="Times New Roman" w:cs="Times New Roman"/>
          <w:b/>
          <w:bCs/>
          <w:noProof/>
          <w:sz w:val="24"/>
          <w:szCs w:val="24"/>
        </w:rPr>
        <w:t>n</w:t>
      </w:r>
      <w:r w:rsidRPr="00595E33">
        <w:rPr>
          <w:rStyle w:val="normaltextrun"/>
          <w:rFonts w:ascii="Times New Roman" w:hAnsi="Times New Roman" w:cs="Times New Roman"/>
          <w:b/>
          <w:bCs/>
          <w:noProof/>
          <w:sz w:val="24"/>
          <w:szCs w:val="24"/>
        </w:rPr>
        <w:t>et)</w:t>
      </w:r>
      <w:r w:rsidRPr="00595E33">
        <w:rPr>
          <w:rStyle w:val="FootnoteReference"/>
          <w:rFonts w:ascii="Times New Roman" w:hAnsi="Times New Roman" w:cs="Times New Roman"/>
          <w:noProof/>
          <w:sz w:val="24"/>
          <w:szCs w:val="24"/>
        </w:rPr>
        <w:footnoteReference w:id="11"/>
      </w:r>
      <w:r w:rsidR="00571869" w:rsidRPr="00595E33">
        <w:rPr>
          <w:rStyle w:val="normaltextrun"/>
          <w:rFonts w:ascii="Times New Roman" w:hAnsi="Times New Roman" w:cs="Times New Roman"/>
          <w:noProof/>
          <w:sz w:val="24"/>
          <w:szCs w:val="24"/>
        </w:rPr>
        <w:t xml:space="preserve"> </w:t>
      </w:r>
    </w:p>
    <w:p w14:paraId="612D60EC" w14:textId="32D3B784" w:rsidR="007B1686" w:rsidRPr="00595E33" w:rsidRDefault="00571869" w:rsidP="004363E3">
      <w:pPr>
        <w:pStyle w:val="ListParagraph"/>
        <w:numPr>
          <w:ilvl w:val="0"/>
          <w:numId w:val="11"/>
        </w:numPr>
        <w:spacing w:beforeAutospacing="1" w:afterAutospacing="1" w:line="240" w:lineRule="auto"/>
        <w:jc w:val="both"/>
        <w:rPr>
          <w:rFonts w:ascii="Times New Roman" w:eastAsia="Aptos" w:hAnsi="Times New Roman" w:cs="Times New Roman"/>
          <w:noProof/>
          <w:sz w:val="24"/>
          <w:szCs w:val="24"/>
        </w:rPr>
      </w:pPr>
      <w:r w:rsidRPr="00595E33">
        <w:rPr>
          <w:rFonts w:ascii="Times New Roman" w:eastAsia="Times New Roman" w:hAnsi="Times New Roman" w:cs="Times New Roman"/>
          <w:b/>
          <w:bCs/>
          <w:noProof/>
          <w:sz w:val="24"/>
          <w:szCs w:val="24"/>
          <w:lang w:eastAsia="en-IE"/>
        </w:rPr>
        <w:t>WISE-Marine</w:t>
      </w:r>
      <w:r w:rsidRPr="00595E33">
        <w:rPr>
          <w:rFonts w:ascii="Times New Roman" w:eastAsia="Times New Roman" w:hAnsi="Times New Roman" w:cs="Times New Roman"/>
          <w:noProof/>
          <w:sz w:val="24"/>
          <w:szCs w:val="24"/>
          <w:lang w:eastAsia="en-IE"/>
        </w:rPr>
        <w:t xml:space="preserve"> </w:t>
      </w:r>
      <w:r w:rsidR="007B1686" w:rsidRPr="00595E33">
        <w:rPr>
          <w:rFonts w:ascii="Times New Roman" w:eastAsia="Times New Roman" w:hAnsi="Times New Roman" w:cs="Times New Roman"/>
          <w:noProof/>
          <w:sz w:val="24"/>
          <w:szCs w:val="24"/>
          <w:lang w:eastAsia="en-IE"/>
        </w:rPr>
        <w:t>and WISE Freshwater</w:t>
      </w:r>
      <w:r w:rsidR="00F97B2E" w:rsidRPr="00595E33">
        <w:rPr>
          <w:rStyle w:val="FootnoteReference"/>
          <w:rFonts w:ascii="Times New Roman" w:hAnsi="Times New Roman" w:cs="Times New Roman"/>
          <w:noProof/>
          <w:sz w:val="24"/>
          <w:szCs w:val="24"/>
          <w:lang w:eastAsia="en-IE"/>
        </w:rPr>
        <w:footnoteReference w:id="12"/>
      </w:r>
    </w:p>
    <w:p w14:paraId="280D69E2" w14:textId="06B47C13" w:rsidR="00E95AA7" w:rsidRPr="00595E33" w:rsidRDefault="00571869" w:rsidP="5F18E41E">
      <w:pPr>
        <w:jc w:val="both"/>
        <w:rPr>
          <w:rFonts w:ascii="Times New Roman" w:hAnsi="Times New Roman" w:cs="Times New Roman"/>
          <w:noProof/>
          <w:sz w:val="24"/>
          <w:szCs w:val="24"/>
        </w:rPr>
      </w:pPr>
      <w:r w:rsidRPr="00595E33">
        <w:rPr>
          <w:rFonts w:ascii="Times New Roman" w:hAnsi="Times New Roman" w:cs="Times New Roman"/>
          <w:noProof/>
          <w:sz w:val="24"/>
          <w:szCs w:val="24"/>
          <w:lang w:eastAsia="en-IE"/>
        </w:rPr>
        <w:t xml:space="preserve">These assets, </w:t>
      </w:r>
      <w:r w:rsidR="009364FF" w:rsidRPr="00595E33">
        <w:rPr>
          <w:rFonts w:ascii="Times New Roman" w:hAnsi="Times New Roman" w:cs="Times New Roman"/>
          <w:noProof/>
          <w:sz w:val="24"/>
          <w:szCs w:val="24"/>
          <w:lang w:eastAsia="en-IE"/>
        </w:rPr>
        <w:t>as well as</w:t>
      </w:r>
      <w:r w:rsidRPr="00595E33">
        <w:rPr>
          <w:rFonts w:ascii="Times New Roman" w:hAnsi="Times New Roman" w:cs="Times New Roman"/>
          <w:noProof/>
          <w:sz w:val="24"/>
          <w:szCs w:val="24"/>
          <w:lang w:eastAsia="en-IE"/>
        </w:rPr>
        <w:t xml:space="preserve"> more specific data and knowledge platforms</w:t>
      </w:r>
      <w:r w:rsidRPr="00595E33">
        <w:rPr>
          <w:rStyle w:val="FootnoteReference"/>
          <w:rFonts w:ascii="Times New Roman" w:hAnsi="Times New Roman" w:cs="Times New Roman"/>
          <w:noProof/>
          <w:sz w:val="24"/>
          <w:szCs w:val="24"/>
          <w:lang w:eastAsia="en-IE"/>
        </w:rPr>
        <w:footnoteReference w:id="13"/>
      </w:r>
      <w:r w:rsidRPr="00595E33">
        <w:rPr>
          <w:rFonts w:ascii="Times New Roman" w:hAnsi="Times New Roman" w:cs="Times New Roman"/>
          <w:noProof/>
          <w:sz w:val="24"/>
          <w:szCs w:val="24"/>
          <w:lang w:eastAsia="en-IE"/>
        </w:rPr>
        <w:t xml:space="preserve">, </w:t>
      </w:r>
      <w:r w:rsidR="009364FF" w:rsidRPr="00595E33">
        <w:rPr>
          <w:rFonts w:ascii="Times New Roman" w:hAnsi="Times New Roman" w:cs="Times New Roman"/>
          <w:noProof/>
          <w:sz w:val="24"/>
          <w:szCs w:val="24"/>
          <w:lang w:eastAsia="en-IE"/>
        </w:rPr>
        <w:t xml:space="preserve">and </w:t>
      </w:r>
      <w:r w:rsidR="009364FF" w:rsidRPr="00595E33">
        <w:rPr>
          <w:rFonts w:ascii="Times New Roman" w:hAnsi="Times New Roman" w:cs="Times New Roman"/>
          <w:noProof/>
          <w:sz w:val="24"/>
          <w:szCs w:val="24"/>
        </w:rPr>
        <w:t>the</w:t>
      </w:r>
      <w:r w:rsidR="009E382F" w:rsidRPr="00595E33">
        <w:rPr>
          <w:rFonts w:ascii="Times New Roman" w:hAnsi="Times New Roman" w:cs="Times New Roman"/>
          <w:noProof/>
          <w:sz w:val="24"/>
          <w:szCs w:val="24"/>
        </w:rPr>
        <w:t xml:space="preserve"> forthcoming</w:t>
      </w:r>
      <w:r w:rsidR="009364FF" w:rsidRPr="00595E33">
        <w:rPr>
          <w:rFonts w:ascii="Times New Roman" w:hAnsi="Times New Roman" w:cs="Times New Roman"/>
          <w:noProof/>
          <w:sz w:val="24"/>
          <w:szCs w:val="24"/>
        </w:rPr>
        <w:t xml:space="preserve"> </w:t>
      </w:r>
      <w:r w:rsidR="009364FF" w:rsidRPr="00595E33">
        <w:rPr>
          <w:rFonts w:ascii="Times New Roman" w:hAnsi="Times New Roman" w:cs="Times New Roman"/>
          <w:b/>
          <w:bCs/>
          <w:noProof/>
          <w:sz w:val="24"/>
          <w:szCs w:val="24"/>
        </w:rPr>
        <w:t>European Digital Twin Ocean</w:t>
      </w:r>
      <w:r w:rsidR="009364FF" w:rsidRPr="00595E33">
        <w:rPr>
          <w:rStyle w:val="FootnoteReference"/>
          <w:rFonts w:ascii="Times New Roman" w:hAnsi="Times New Roman" w:cs="Times New Roman"/>
          <w:noProof/>
          <w:sz w:val="24"/>
          <w:szCs w:val="24"/>
        </w:rPr>
        <w:footnoteReference w:id="14"/>
      </w:r>
      <w:r w:rsidRPr="00595E33">
        <w:rPr>
          <w:rFonts w:ascii="Times New Roman" w:hAnsi="Times New Roman" w:cs="Times New Roman"/>
          <w:noProof/>
          <w:sz w:val="24"/>
          <w:szCs w:val="24"/>
          <w:lang w:eastAsia="en-IE"/>
        </w:rPr>
        <w:t xml:space="preserve">, empower the EU to monitor the state of the ocean both locally and globally. </w:t>
      </w:r>
      <w:r w:rsidR="00BD3857" w:rsidRPr="00595E33">
        <w:rPr>
          <w:rFonts w:ascii="Times New Roman" w:hAnsi="Times New Roman"/>
          <w:noProof/>
          <w:sz w:val="24"/>
          <w:szCs w:val="24"/>
        </w:rPr>
        <w:t>T</w:t>
      </w:r>
      <w:r w:rsidR="0046780D" w:rsidRPr="00595E33">
        <w:rPr>
          <w:rFonts w:ascii="Times New Roman" w:hAnsi="Times New Roman" w:cs="Times New Roman"/>
          <w:noProof/>
          <w:sz w:val="24"/>
          <w:szCs w:val="24"/>
          <w:lang w:eastAsia="en-IE"/>
        </w:rPr>
        <w:t>hey</w:t>
      </w:r>
      <w:r w:rsidR="0064667B" w:rsidRPr="00595E33">
        <w:rPr>
          <w:rFonts w:ascii="Times New Roman" w:hAnsi="Times New Roman" w:cs="Times New Roman"/>
          <w:noProof/>
          <w:sz w:val="24"/>
          <w:szCs w:val="24"/>
          <w:lang w:eastAsia="en-IE"/>
        </w:rPr>
        <w:t xml:space="preserve"> </w:t>
      </w:r>
      <w:r w:rsidR="00E4484F" w:rsidRPr="00595E33">
        <w:rPr>
          <w:rFonts w:ascii="Times New Roman" w:hAnsi="Times New Roman" w:cs="Times New Roman"/>
          <w:b/>
          <w:bCs/>
          <w:noProof/>
          <w:sz w:val="24"/>
          <w:szCs w:val="24"/>
        </w:rPr>
        <w:t>depend</w:t>
      </w:r>
      <w:r w:rsidR="1108ED02" w:rsidRPr="00595E33">
        <w:rPr>
          <w:rFonts w:ascii="Times New Roman" w:hAnsi="Times New Roman" w:cs="Times New Roman"/>
          <w:b/>
          <w:bCs/>
          <w:noProof/>
          <w:sz w:val="24"/>
          <w:szCs w:val="24"/>
        </w:rPr>
        <w:t xml:space="preserve"> on continuous, high-quality</w:t>
      </w:r>
      <w:r w:rsidR="245A5AA7" w:rsidRPr="00595E33">
        <w:rPr>
          <w:rFonts w:ascii="Times New Roman" w:hAnsi="Times New Roman" w:cs="Times New Roman"/>
          <w:b/>
          <w:bCs/>
          <w:noProof/>
          <w:sz w:val="24"/>
          <w:szCs w:val="24"/>
        </w:rPr>
        <w:t>,</w:t>
      </w:r>
      <w:r w:rsidR="1108ED02" w:rsidRPr="00595E33">
        <w:rPr>
          <w:rFonts w:ascii="Times New Roman" w:hAnsi="Times New Roman" w:cs="Times New Roman"/>
          <w:b/>
          <w:bCs/>
          <w:noProof/>
          <w:sz w:val="24"/>
          <w:szCs w:val="24"/>
        </w:rPr>
        <w:t xml:space="preserve"> in</w:t>
      </w:r>
      <w:r w:rsidR="00646E9D" w:rsidRPr="00595E33">
        <w:rPr>
          <w:rFonts w:ascii="Times New Roman" w:hAnsi="Times New Roman" w:cs="Times New Roman"/>
          <w:b/>
          <w:bCs/>
          <w:noProof/>
          <w:sz w:val="24"/>
          <w:szCs w:val="24"/>
        </w:rPr>
        <w:t xml:space="preserve"> </w:t>
      </w:r>
      <w:r w:rsidR="1108ED02" w:rsidRPr="00595E33">
        <w:rPr>
          <w:rFonts w:ascii="Times New Roman" w:hAnsi="Times New Roman" w:cs="Times New Roman"/>
          <w:b/>
          <w:bCs/>
          <w:noProof/>
          <w:sz w:val="24"/>
          <w:szCs w:val="24"/>
        </w:rPr>
        <w:t>situ</w:t>
      </w:r>
      <w:r w:rsidR="22AF3D78" w:rsidRPr="00595E33">
        <w:rPr>
          <w:rFonts w:ascii="Times New Roman" w:hAnsi="Times New Roman" w:cs="Times New Roman"/>
          <w:b/>
          <w:bCs/>
          <w:noProof/>
          <w:sz w:val="24"/>
          <w:szCs w:val="24"/>
        </w:rPr>
        <w:t xml:space="preserve"> as well as space-based</w:t>
      </w:r>
      <w:r w:rsidR="77E60CD9" w:rsidRPr="00595E33">
        <w:rPr>
          <w:rFonts w:ascii="Times New Roman" w:hAnsi="Times New Roman" w:cs="Times New Roman"/>
          <w:b/>
          <w:bCs/>
          <w:noProof/>
          <w:sz w:val="24"/>
          <w:szCs w:val="24"/>
        </w:rPr>
        <w:t>,</w:t>
      </w:r>
      <w:r w:rsidR="1108ED02" w:rsidRPr="00595E33">
        <w:rPr>
          <w:rFonts w:ascii="Times New Roman" w:hAnsi="Times New Roman" w:cs="Times New Roman"/>
          <w:b/>
          <w:bCs/>
          <w:noProof/>
          <w:sz w:val="24"/>
          <w:szCs w:val="24"/>
        </w:rPr>
        <w:t xml:space="preserve"> and global ocean data streams</w:t>
      </w:r>
      <w:r w:rsidR="49AB6E6D" w:rsidRPr="00595E33">
        <w:rPr>
          <w:rFonts w:ascii="Times New Roman" w:hAnsi="Times New Roman" w:cs="Times New Roman"/>
          <w:noProof/>
          <w:sz w:val="24"/>
          <w:szCs w:val="24"/>
        </w:rPr>
        <w:t>.</w:t>
      </w:r>
      <w:r w:rsidR="3E34D9E7" w:rsidRPr="00595E33">
        <w:rPr>
          <w:rFonts w:ascii="Times New Roman" w:hAnsi="Times New Roman" w:cs="Times New Roman"/>
          <w:noProof/>
          <w:sz w:val="24"/>
          <w:szCs w:val="24"/>
        </w:rPr>
        <w:t xml:space="preserve"> </w:t>
      </w:r>
    </w:p>
    <w:p w14:paraId="4E1D0321" w14:textId="4F3E3DCA" w:rsidR="0055125F" w:rsidRPr="00595E33" w:rsidRDefault="33F21232" w:rsidP="7FFB5D5C">
      <w:pPr>
        <w:jc w:val="both"/>
        <w:rPr>
          <w:rFonts w:ascii="Times New Roman" w:hAnsi="Times New Roman" w:cs="Times New Roman"/>
          <w:noProof/>
          <w:sz w:val="24"/>
          <w:szCs w:val="24"/>
        </w:rPr>
      </w:pPr>
      <w:r w:rsidRPr="00595E33">
        <w:rPr>
          <w:rStyle w:val="normaltextrun"/>
          <w:rFonts w:ascii="Times New Roman" w:hAnsi="Times New Roman" w:cs="Times New Roman"/>
          <w:noProof/>
          <w:sz w:val="24"/>
          <w:szCs w:val="24"/>
        </w:rPr>
        <w:t>However</w:t>
      </w:r>
      <w:r w:rsidR="11AFF708" w:rsidRPr="00595E33">
        <w:rPr>
          <w:rFonts w:ascii="Times New Roman" w:hAnsi="Times New Roman" w:cs="Times New Roman"/>
          <w:noProof/>
          <w:sz w:val="24"/>
          <w:szCs w:val="24"/>
        </w:rPr>
        <w:t>,</w:t>
      </w:r>
      <w:r w:rsidRPr="00595E33">
        <w:rPr>
          <w:rFonts w:ascii="Times New Roman" w:hAnsi="Times New Roman" w:cs="Times New Roman"/>
          <w:noProof/>
          <w:sz w:val="24"/>
          <w:szCs w:val="24"/>
        </w:rPr>
        <w:t xml:space="preserve"> </w:t>
      </w:r>
      <w:r w:rsidR="00DE47AD" w:rsidRPr="00595E33">
        <w:rPr>
          <w:rStyle w:val="normaltextrun"/>
          <w:rFonts w:ascii="Times New Roman" w:hAnsi="Times New Roman" w:cs="Times New Roman"/>
          <w:b/>
          <w:bCs/>
          <w:noProof/>
          <w:sz w:val="24"/>
          <w:szCs w:val="24"/>
        </w:rPr>
        <w:t xml:space="preserve">ocean observation </w:t>
      </w:r>
      <w:r w:rsidR="11AFF708" w:rsidRPr="00595E33">
        <w:rPr>
          <w:rStyle w:val="normaltextrun"/>
          <w:rFonts w:ascii="Times New Roman" w:hAnsi="Times New Roman" w:cs="Times New Roman"/>
          <w:noProof/>
          <w:sz w:val="24"/>
          <w:szCs w:val="24"/>
        </w:rPr>
        <w:t xml:space="preserve">in Europe and globally, </w:t>
      </w:r>
      <w:r w:rsidR="204E589E" w:rsidRPr="00595E33">
        <w:rPr>
          <w:rStyle w:val="normaltextrun"/>
          <w:rFonts w:ascii="Times New Roman" w:hAnsi="Times New Roman" w:cs="Times New Roman"/>
          <w:b/>
          <w:bCs/>
          <w:noProof/>
          <w:sz w:val="24"/>
          <w:szCs w:val="24"/>
        </w:rPr>
        <w:t>is</w:t>
      </w:r>
      <w:r w:rsidR="2CF85E70" w:rsidRPr="00595E33">
        <w:rPr>
          <w:rStyle w:val="normaltextrun"/>
          <w:rFonts w:ascii="Times New Roman" w:hAnsi="Times New Roman" w:cs="Times New Roman"/>
          <w:b/>
          <w:bCs/>
          <w:noProof/>
          <w:sz w:val="24"/>
          <w:szCs w:val="24"/>
        </w:rPr>
        <w:t xml:space="preserve"> </w:t>
      </w:r>
      <w:r w:rsidR="11AFF708" w:rsidRPr="00595E33">
        <w:rPr>
          <w:rStyle w:val="normaltextrun"/>
          <w:rFonts w:ascii="Times New Roman" w:hAnsi="Times New Roman" w:cs="Times New Roman"/>
          <w:b/>
          <w:bCs/>
          <w:noProof/>
          <w:sz w:val="24"/>
          <w:szCs w:val="24"/>
        </w:rPr>
        <w:t>fragmented</w:t>
      </w:r>
      <w:r w:rsidR="342BD71B" w:rsidRPr="00595E33">
        <w:rPr>
          <w:rStyle w:val="normaltextrun"/>
          <w:rFonts w:ascii="Times New Roman" w:hAnsi="Times New Roman" w:cs="Times New Roman"/>
          <w:b/>
          <w:bCs/>
          <w:noProof/>
          <w:sz w:val="24"/>
          <w:szCs w:val="24"/>
        </w:rPr>
        <w:t xml:space="preserve"> and lacks </w:t>
      </w:r>
      <w:r w:rsidR="36013BCE" w:rsidRPr="00595E33">
        <w:rPr>
          <w:rStyle w:val="normaltextrun"/>
          <w:rFonts w:ascii="Times New Roman" w:hAnsi="Times New Roman" w:cs="Times New Roman"/>
          <w:b/>
          <w:bCs/>
          <w:noProof/>
          <w:sz w:val="24"/>
          <w:szCs w:val="24"/>
        </w:rPr>
        <w:t>systemic operational commitment</w:t>
      </w:r>
      <w:r w:rsidR="00042D55" w:rsidRPr="00595E33">
        <w:rPr>
          <w:rStyle w:val="normaltextrun"/>
          <w:rFonts w:ascii="Times New Roman" w:hAnsi="Times New Roman" w:cs="Times New Roman"/>
          <w:b/>
          <w:bCs/>
          <w:noProof/>
          <w:sz w:val="24"/>
          <w:szCs w:val="24"/>
        </w:rPr>
        <w:t xml:space="preserve"> and</w:t>
      </w:r>
      <w:r w:rsidR="36013BCE" w:rsidRPr="00595E33">
        <w:rPr>
          <w:rStyle w:val="normaltextrun"/>
          <w:rFonts w:ascii="Times New Roman" w:hAnsi="Times New Roman" w:cs="Times New Roman"/>
          <w:b/>
          <w:bCs/>
          <w:noProof/>
          <w:sz w:val="24"/>
          <w:szCs w:val="24"/>
        </w:rPr>
        <w:t xml:space="preserve"> </w:t>
      </w:r>
      <w:r w:rsidR="342BD71B" w:rsidRPr="00595E33">
        <w:rPr>
          <w:rStyle w:val="normaltextrun"/>
          <w:rFonts w:ascii="Times New Roman" w:hAnsi="Times New Roman" w:cs="Times New Roman"/>
          <w:b/>
          <w:bCs/>
          <w:noProof/>
          <w:sz w:val="24"/>
          <w:szCs w:val="24"/>
        </w:rPr>
        <w:t>efficiency</w:t>
      </w:r>
      <w:r w:rsidR="3F6C627C" w:rsidRPr="00595E33">
        <w:rPr>
          <w:rStyle w:val="normaltextrun"/>
          <w:rFonts w:ascii="Times New Roman" w:hAnsi="Times New Roman" w:cs="Times New Roman"/>
          <w:b/>
          <w:bCs/>
          <w:noProof/>
          <w:sz w:val="24"/>
          <w:szCs w:val="24"/>
        </w:rPr>
        <w:t>, facing</w:t>
      </w:r>
      <w:r w:rsidR="11AFF708" w:rsidRPr="00595E33">
        <w:rPr>
          <w:rStyle w:val="normaltextrun"/>
          <w:rFonts w:ascii="Times New Roman" w:hAnsi="Times New Roman" w:cs="Times New Roman"/>
          <w:b/>
          <w:bCs/>
          <w:noProof/>
          <w:sz w:val="24"/>
          <w:szCs w:val="24"/>
        </w:rPr>
        <w:t xml:space="preserve"> extreme funding constraints</w:t>
      </w:r>
      <w:r w:rsidR="1FE6509B" w:rsidRPr="00595E33">
        <w:rPr>
          <w:rStyle w:val="normaltextrun"/>
          <w:rFonts w:ascii="Times New Roman" w:hAnsi="Times New Roman" w:cs="Times New Roman"/>
          <w:b/>
          <w:bCs/>
          <w:noProof/>
          <w:sz w:val="24"/>
          <w:szCs w:val="24"/>
        </w:rPr>
        <w:t xml:space="preserve">, </w:t>
      </w:r>
      <w:r w:rsidR="00B60400" w:rsidRPr="00595E33">
        <w:rPr>
          <w:rStyle w:val="normaltextrun"/>
          <w:rFonts w:ascii="Times New Roman" w:hAnsi="Times New Roman" w:cs="Times New Roman"/>
          <w:b/>
          <w:bCs/>
          <w:noProof/>
          <w:sz w:val="24"/>
          <w:szCs w:val="24"/>
        </w:rPr>
        <w:t xml:space="preserve">that are further </w:t>
      </w:r>
      <w:r w:rsidR="1FE6509B" w:rsidRPr="00595E33">
        <w:rPr>
          <w:rStyle w:val="normaltextrun"/>
          <w:rFonts w:ascii="Times New Roman" w:hAnsi="Times New Roman" w:cs="Times New Roman"/>
          <w:b/>
          <w:bCs/>
          <w:noProof/>
          <w:sz w:val="24"/>
          <w:szCs w:val="24"/>
        </w:rPr>
        <w:t>exacerbated by</w:t>
      </w:r>
      <w:r w:rsidR="11AFF708" w:rsidRPr="00595E33">
        <w:rPr>
          <w:rStyle w:val="normaltextrun"/>
          <w:rFonts w:ascii="Times New Roman" w:hAnsi="Times New Roman" w:cs="Times New Roman"/>
          <w:b/>
          <w:bCs/>
          <w:noProof/>
          <w:sz w:val="24"/>
          <w:szCs w:val="24"/>
        </w:rPr>
        <w:t xml:space="preserve"> </w:t>
      </w:r>
      <w:r w:rsidR="16B9588D" w:rsidRPr="00595E33">
        <w:rPr>
          <w:rStyle w:val="normaltextrun"/>
          <w:rFonts w:ascii="Times New Roman" w:hAnsi="Times New Roman" w:cs="Times New Roman"/>
          <w:b/>
          <w:bCs/>
          <w:noProof/>
          <w:sz w:val="24"/>
          <w:szCs w:val="24"/>
        </w:rPr>
        <w:t xml:space="preserve">geopolitical </w:t>
      </w:r>
      <w:r w:rsidR="11AFF708" w:rsidRPr="00595E33">
        <w:rPr>
          <w:rStyle w:val="normaltextrun"/>
          <w:rFonts w:ascii="Times New Roman" w:hAnsi="Times New Roman" w:cs="Times New Roman"/>
          <w:b/>
          <w:bCs/>
          <w:noProof/>
          <w:sz w:val="24"/>
          <w:szCs w:val="24"/>
        </w:rPr>
        <w:t>changes</w:t>
      </w:r>
      <w:r w:rsidR="11AFF708" w:rsidRPr="00595E33">
        <w:rPr>
          <w:rStyle w:val="normaltextrun"/>
          <w:rFonts w:ascii="Times New Roman" w:hAnsi="Times New Roman" w:cs="Times New Roman"/>
          <w:noProof/>
          <w:sz w:val="24"/>
          <w:szCs w:val="24"/>
        </w:rPr>
        <w:t xml:space="preserve">. </w:t>
      </w:r>
      <w:r w:rsidR="00435E21" w:rsidRPr="00595E33">
        <w:rPr>
          <w:rFonts w:ascii="Times New Roman" w:hAnsi="Times New Roman" w:cs="Times New Roman"/>
          <w:noProof/>
          <w:sz w:val="24"/>
          <w:szCs w:val="24"/>
        </w:rPr>
        <w:t>R</w:t>
      </w:r>
      <w:r w:rsidR="3935336B" w:rsidRPr="00595E33">
        <w:rPr>
          <w:rFonts w:ascii="Times New Roman" w:hAnsi="Times New Roman" w:cs="Times New Roman"/>
          <w:noProof/>
          <w:sz w:val="24"/>
          <w:szCs w:val="24"/>
        </w:rPr>
        <w:t xml:space="preserve">eliance </w:t>
      </w:r>
      <w:r w:rsidR="1108ED02" w:rsidRPr="00595E33">
        <w:rPr>
          <w:rFonts w:ascii="Times New Roman" w:hAnsi="Times New Roman" w:cs="Times New Roman"/>
          <w:noProof/>
          <w:sz w:val="24"/>
          <w:szCs w:val="24"/>
        </w:rPr>
        <w:t xml:space="preserve">on underfunded and increasingly fragile observing systems exposes </w:t>
      </w:r>
      <w:r w:rsidR="7EC82CE8" w:rsidRPr="00595E33">
        <w:rPr>
          <w:rFonts w:ascii="Times New Roman" w:hAnsi="Times New Roman" w:cs="Times New Roman"/>
          <w:noProof/>
          <w:sz w:val="24"/>
          <w:szCs w:val="24"/>
        </w:rPr>
        <w:t xml:space="preserve">EU </w:t>
      </w:r>
      <w:r w:rsidR="209ED6C4" w:rsidRPr="00595E33">
        <w:rPr>
          <w:rFonts w:ascii="Times New Roman" w:hAnsi="Times New Roman" w:cs="Times New Roman"/>
          <w:noProof/>
          <w:sz w:val="24"/>
          <w:szCs w:val="24"/>
        </w:rPr>
        <w:t xml:space="preserve">and global </w:t>
      </w:r>
      <w:r w:rsidR="7EC82CE8" w:rsidRPr="00595E33">
        <w:rPr>
          <w:rFonts w:ascii="Times New Roman" w:hAnsi="Times New Roman" w:cs="Times New Roman"/>
          <w:noProof/>
          <w:sz w:val="24"/>
          <w:szCs w:val="24"/>
        </w:rPr>
        <w:t xml:space="preserve">knowledge assets </w:t>
      </w:r>
      <w:r w:rsidR="32C8BF93" w:rsidRPr="00595E33">
        <w:rPr>
          <w:rFonts w:ascii="Times New Roman" w:hAnsi="Times New Roman" w:cs="Times New Roman"/>
          <w:noProof/>
          <w:sz w:val="24"/>
          <w:szCs w:val="24"/>
        </w:rPr>
        <w:t xml:space="preserve">and </w:t>
      </w:r>
      <w:r w:rsidR="1108ED02" w:rsidRPr="00595E33">
        <w:rPr>
          <w:rFonts w:ascii="Times New Roman" w:hAnsi="Times New Roman" w:cs="Times New Roman"/>
          <w:noProof/>
          <w:sz w:val="24"/>
          <w:szCs w:val="24"/>
        </w:rPr>
        <w:t xml:space="preserve">services to disruptions, data gaps and political leverage, creating strategic dependency risks. </w:t>
      </w:r>
    </w:p>
    <w:p w14:paraId="56AAAF1F" w14:textId="6BD63121" w:rsidR="002F3857" w:rsidRPr="00595E33" w:rsidRDefault="00C14B67" w:rsidP="00F42BB9">
      <w:pPr>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The </w:t>
      </w:r>
      <w:r w:rsidR="00B7775A" w:rsidRPr="00595E33">
        <w:rPr>
          <w:rFonts w:ascii="Times New Roman" w:hAnsi="Times New Roman" w:cs="Times New Roman"/>
          <w:noProof/>
          <w:sz w:val="24"/>
          <w:szCs w:val="24"/>
        </w:rPr>
        <w:t xml:space="preserve">OceanEye </w:t>
      </w:r>
      <w:r w:rsidRPr="00595E33">
        <w:rPr>
          <w:rFonts w:ascii="Times New Roman" w:hAnsi="Times New Roman" w:cs="Times New Roman"/>
          <w:noProof/>
          <w:sz w:val="24"/>
          <w:szCs w:val="24"/>
        </w:rPr>
        <w:t>initiative</w:t>
      </w:r>
      <w:r w:rsidR="00B7775A" w:rsidRPr="00595E33">
        <w:rPr>
          <w:rFonts w:ascii="Times New Roman" w:hAnsi="Times New Roman" w:cs="Times New Roman"/>
          <w:noProof/>
          <w:sz w:val="24"/>
          <w:szCs w:val="24"/>
        </w:rPr>
        <w:t xml:space="preserve"> is designed to support the development and </w:t>
      </w:r>
      <w:r w:rsidR="00BA48D4" w:rsidRPr="00595E33">
        <w:rPr>
          <w:rFonts w:ascii="Times New Roman" w:hAnsi="Times New Roman" w:cs="Times New Roman"/>
          <w:noProof/>
          <w:sz w:val="24"/>
          <w:szCs w:val="24"/>
        </w:rPr>
        <w:t xml:space="preserve">implementation </w:t>
      </w:r>
      <w:r w:rsidR="00B7775A" w:rsidRPr="00595E33">
        <w:rPr>
          <w:rFonts w:ascii="Times New Roman" w:hAnsi="Times New Roman" w:cs="Times New Roman"/>
          <w:noProof/>
          <w:sz w:val="24"/>
          <w:szCs w:val="24"/>
        </w:rPr>
        <w:t xml:space="preserve">of a </w:t>
      </w:r>
      <w:r w:rsidR="00B7775A" w:rsidRPr="00595E33">
        <w:rPr>
          <w:rFonts w:ascii="Times New Roman" w:hAnsi="Times New Roman"/>
          <w:b/>
          <w:bCs/>
          <w:noProof/>
          <w:sz w:val="24"/>
          <w:szCs w:val="24"/>
        </w:rPr>
        <w:t>comprehensive operational ocean observation system</w:t>
      </w:r>
      <w:r w:rsidR="00B7775A" w:rsidRPr="00595E33">
        <w:rPr>
          <w:rFonts w:ascii="Times New Roman" w:hAnsi="Times New Roman" w:cs="Times New Roman"/>
          <w:noProof/>
          <w:sz w:val="24"/>
          <w:szCs w:val="24"/>
        </w:rPr>
        <w:t xml:space="preserve">, </w:t>
      </w:r>
      <w:r w:rsidR="00073063" w:rsidRPr="00595E33">
        <w:rPr>
          <w:rFonts w:ascii="Times New Roman" w:hAnsi="Times New Roman" w:cs="Times New Roman"/>
          <w:noProof/>
          <w:sz w:val="24"/>
          <w:szCs w:val="24"/>
        </w:rPr>
        <w:t xml:space="preserve">that </w:t>
      </w:r>
      <w:r w:rsidR="00B7775A" w:rsidRPr="00595E33">
        <w:rPr>
          <w:rFonts w:ascii="Times New Roman" w:hAnsi="Times New Roman" w:cs="Times New Roman"/>
          <w:noProof/>
          <w:sz w:val="24"/>
          <w:szCs w:val="24"/>
        </w:rPr>
        <w:t>connect</w:t>
      </w:r>
      <w:r w:rsidR="00073063" w:rsidRPr="00595E33">
        <w:rPr>
          <w:rFonts w:ascii="Times New Roman" w:hAnsi="Times New Roman" w:cs="Times New Roman"/>
          <w:noProof/>
          <w:sz w:val="24"/>
          <w:szCs w:val="24"/>
        </w:rPr>
        <w:t>s</w:t>
      </w:r>
      <w:r w:rsidR="00B7775A" w:rsidRPr="00595E33">
        <w:rPr>
          <w:rFonts w:ascii="Times New Roman" w:hAnsi="Times New Roman" w:cs="Times New Roman"/>
          <w:noProof/>
          <w:sz w:val="24"/>
          <w:szCs w:val="24"/>
        </w:rPr>
        <w:t xml:space="preserve"> </w:t>
      </w:r>
      <w:r w:rsidR="00EB345A" w:rsidRPr="00595E33">
        <w:rPr>
          <w:rFonts w:ascii="Times New Roman" w:hAnsi="Times New Roman" w:cs="Times New Roman"/>
          <w:noProof/>
          <w:sz w:val="24"/>
          <w:szCs w:val="24"/>
        </w:rPr>
        <w:t xml:space="preserve">the </w:t>
      </w:r>
      <w:r w:rsidR="00B7775A" w:rsidRPr="00595E33">
        <w:rPr>
          <w:rFonts w:ascii="Times New Roman" w:hAnsi="Times New Roman" w:cs="Times New Roman"/>
          <w:noProof/>
          <w:sz w:val="24"/>
          <w:szCs w:val="24"/>
        </w:rPr>
        <w:t>national, European and international level</w:t>
      </w:r>
      <w:r w:rsidR="004D0B08" w:rsidRPr="00595E33">
        <w:rPr>
          <w:rFonts w:ascii="Times New Roman" w:hAnsi="Times New Roman" w:cs="Times New Roman"/>
          <w:noProof/>
          <w:sz w:val="24"/>
          <w:szCs w:val="24"/>
        </w:rPr>
        <w:t>s</w:t>
      </w:r>
      <w:r w:rsidR="00073063" w:rsidRPr="00595E33">
        <w:rPr>
          <w:rFonts w:ascii="Times New Roman" w:hAnsi="Times New Roman" w:cs="Times New Roman"/>
          <w:noProof/>
          <w:sz w:val="24"/>
          <w:szCs w:val="24"/>
        </w:rPr>
        <w:t xml:space="preserve"> dynamically and structurally</w:t>
      </w:r>
      <w:r w:rsidR="00011960" w:rsidRPr="00595E33">
        <w:rPr>
          <w:rFonts w:ascii="Times New Roman" w:hAnsi="Times New Roman" w:cs="Times New Roman"/>
          <w:noProof/>
          <w:sz w:val="24"/>
          <w:szCs w:val="24"/>
        </w:rPr>
        <w:t xml:space="preserve"> based on an operational system that consists of </w:t>
      </w:r>
      <w:r w:rsidR="003670E1" w:rsidRPr="00595E33">
        <w:rPr>
          <w:rFonts w:ascii="Times New Roman" w:hAnsi="Times New Roman" w:cs="Times New Roman"/>
          <w:b/>
          <w:bCs/>
          <w:noProof/>
          <w:sz w:val="24"/>
          <w:szCs w:val="24"/>
        </w:rPr>
        <w:t>o</w:t>
      </w:r>
      <w:r w:rsidR="002F3857" w:rsidRPr="00595E33">
        <w:rPr>
          <w:rFonts w:ascii="Times New Roman" w:hAnsi="Times New Roman" w:cs="Times New Roman"/>
          <w:b/>
          <w:bCs/>
          <w:noProof/>
          <w:sz w:val="24"/>
          <w:szCs w:val="24"/>
        </w:rPr>
        <w:t>bservations</w:t>
      </w:r>
      <w:r w:rsidR="00165DF0" w:rsidRPr="00595E33">
        <w:rPr>
          <w:rFonts w:ascii="Times New Roman" w:hAnsi="Times New Roman" w:cs="Times New Roman"/>
          <w:b/>
          <w:bCs/>
          <w:noProof/>
          <w:sz w:val="24"/>
          <w:szCs w:val="24"/>
        </w:rPr>
        <w:t xml:space="preserve"> </w:t>
      </w:r>
      <w:r w:rsidR="002F3857" w:rsidRPr="00595E33">
        <w:rPr>
          <w:rFonts w:ascii="Times New Roman" w:hAnsi="Times New Roman" w:cs="Times New Roman"/>
          <w:noProof/>
          <w:sz w:val="24"/>
          <w:szCs w:val="24"/>
        </w:rPr>
        <w:t>from</w:t>
      </w:r>
      <w:r w:rsidR="002F3857" w:rsidRPr="00595E33">
        <w:rPr>
          <w:rFonts w:ascii="Times New Roman" w:hAnsi="Times New Roman" w:cs="Times New Roman"/>
          <w:b/>
          <w:bCs/>
          <w:noProof/>
          <w:sz w:val="24"/>
          <w:szCs w:val="24"/>
        </w:rPr>
        <w:t xml:space="preserve"> space (</w:t>
      </w:r>
      <w:r w:rsidR="002F3857" w:rsidRPr="00595E33">
        <w:rPr>
          <w:rFonts w:ascii="Times New Roman" w:hAnsi="Times New Roman" w:cs="Times New Roman"/>
          <w:noProof/>
          <w:sz w:val="24"/>
          <w:szCs w:val="24"/>
        </w:rPr>
        <w:t xml:space="preserve">Copernicus, European Space Agency and national space agencies) and </w:t>
      </w:r>
      <w:r w:rsidR="00646E9D" w:rsidRPr="00595E33">
        <w:rPr>
          <w:rFonts w:ascii="Times New Roman" w:hAnsi="Times New Roman" w:cs="Times New Roman"/>
          <w:b/>
          <w:bCs/>
          <w:noProof/>
          <w:sz w:val="24"/>
          <w:szCs w:val="24"/>
        </w:rPr>
        <w:t>in situ</w:t>
      </w:r>
      <w:r w:rsidR="002F3857" w:rsidRPr="00595E33">
        <w:rPr>
          <w:rFonts w:ascii="Times New Roman" w:hAnsi="Times New Roman" w:cs="Times New Roman"/>
          <w:noProof/>
          <w:sz w:val="24"/>
          <w:szCs w:val="24"/>
        </w:rPr>
        <w:t xml:space="preserve"> (</w:t>
      </w:r>
      <w:r w:rsidR="008A72B2" w:rsidRPr="00595E33">
        <w:rPr>
          <w:rFonts w:ascii="Times New Roman" w:hAnsi="Times New Roman" w:cs="Times New Roman"/>
          <w:noProof/>
          <w:sz w:val="24"/>
          <w:szCs w:val="24"/>
        </w:rPr>
        <w:t xml:space="preserve">mainly </w:t>
      </w:r>
      <w:r w:rsidR="00EE6C17" w:rsidRPr="00595E33">
        <w:rPr>
          <w:rFonts w:ascii="Times New Roman" w:hAnsi="Times New Roman" w:cs="Times New Roman"/>
          <w:noProof/>
          <w:sz w:val="24"/>
          <w:szCs w:val="24"/>
        </w:rPr>
        <w:t xml:space="preserve">from </w:t>
      </w:r>
      <w:r w:rsidR="002F3857" w:rsidRPr="00595E33">
        <w:rPr>
          <w:rFonts w:ascii="Times New Roman" w:hAnsi="Times New Roman" w:cs="Times New Roman"/>
          <w:noProof/>
          <w:sz w:val="24"/>
          <w:szCs w:val="24"/>
        </w:rPr>
        <w:t>national but also</w:t>
      </w:r>
      <w:r w:rsidR="00EE6C17" w:rsidRPr="00595E33">
        <w:rPr>
          <w:rFonts w:ascii="Times New Roman" w:hAnsi="Times New Roman" w:cs="Times New Roman"/>
          <w:noProof/>
          <w:sz w:val="24"/>
          <w:szCs w:val="24"/>
        </w:rPr>
        <w:t xml:space="preserve"> from</w:t>
      </w:r>
      <w:r w:rsidR="002F3857" w:rsidRPr="00595E33">
        <w:rPr>
          <w:rFonts w:ascii="Times New Roman" w:hAnsi="Times New Roman" w:cs="Times New Roman"/>
          <w:noProof/>
          <w:sz w:val="24"/>
          <w:szCs w:val="24"/>
        </w:rPr>
        <w:t xml:space="preserve"> European infrastructures)</w:t>
      </w:r>
      <w:r w:rsidR="00CD2A3A" w:rsidRPr="00595E33">
        <w:rPr>
          <w:rFonts w:ascii="Times New Roman" w:hAnsi="Times New Roman" w:cs="Times New Roman"/>
          <w:noProof/>
          <w:sz w:val="24"/>
          <w:szCs w:val="24"/>
        </w:rPr>
        <w:t>;</w:t>
      </w:r>
      <w:r w:rsidR="00011960" w:rsidRPr="00595E33">
        <w:rPr>
          <w:rFonts w:ascii="Times New Roman" w:hAnsi="Times New Roman" w:cs="Times New Roman"/>
          <w:b/>
          <w:bCs/>
          <w:noProof/>
          <w:sz w:val="24"/>
          <w:szCs w:val="24"/>
        </w:rPr>
        <w:t xml:space="preserve"> as well as </w:t>
      </w:r>
      <w:r w:rsidR="003670E1" w:rsidRPr="00595E33">
        <w:rPr>
          <w:rFonts w:ascii="Times New Roman" w:hAnsi="Times New Roman" w:cs="Times New Roman"/>
          <w:b/>
          <w:bCs/>
          <w:noProof/>
          <w:sz w:val="24"/>
          <w:szCs w:val="24"/>
        </w:rPr>
        <w:t>d</w:t>
      </w:r>
      <w:r w:rsidR="002F3857" w:rsidRPr="00595E33">
        <w:rPr>
          <w:rFonts w:ascii="Times New Roman" w:hAnsi="Times New Roman" w:cs="Times New Roman"/>
          <w:b/>
          <w:bCs/>
          <w:noProof/>
          <w:sz w:val="24"/>
          <w:szCs w:val="24"/>
        </w:rPr>
        <w:t>igital systems: national and European</w:t>
      </w:r>
      <w:r w:rsidR="002F3857" w:rsidRPr="00595E33">
        <w:rPr>
          <w:rFonts w:ascii="Times New Roman" w:hAnsi="Times New Roman"/>
          <w:b/>
          <w:noProof/>
          <w:sz w:val="24"/>
        </w:rPr>
        <w:t xml:space="preserve"> </w:t>
      </w:r>
      <w:r w:rsidR="002F3857" w:rsidRPr="00595E33">
        <w:rPr>
          <w:rFonts w:ascii="Times New Roman" w:hAnsi="Times New Roman" w:cs="Times New Roman"/>
          <w:b/>
          <w:noProof/>
          <w:sz w:val="24"/>
          <w:szCs w:val="24"/>
        </w:rPr>
        <w:t>data systems</w:t>
      </w:r>
      <w:r w:rsidR="002F3857" w:rsidRPr="00595E33">
        <w:rPr>
          <w:rFonts w:ascii="Times New Roman" w:hAnsi="Times New Roman" w:cs="Times New Roman"/>
          <w:noProof/>
          <w:sz w:val="24"/>
          <w:szCs w:val="24"/>
        </w:rPr>
        <w:t xml:space="preserve"> (national oceanographic data centres, </w:t>
      </w:r>
      <w:r w:rsidR="00680567" w:rsidRPr="00595E33">
        <w:rPr>
          <w:rFonts w:ascii="Times New Roman" w:hAnsi="Times New Roman" w:cs="Times New Roman"/>
          <w:noProof/>
          <w:sz w:val="24"/>
          <w:szCs w:val="24"/>
        </w:rPr>
        <w:t>EMODnet</w:t>
      </w:r>
      <w:r w:rsidR="002F3857" w:rsidRPr="00595E33">
        <w:rPr>
          <w:rFonts w:ascii="Times New Roman" w:hAnsi="Times New Roman" w:cs="Times New Roman"/>
          <w:noProof/>
          <w:sz w:val="24"/>
          <w:szCs w:val="24"/>
        </w:rPr>
        <w:t xml:space="preserve">), </w:t>
      </w:r>
      <w:r w:rsidR="00721FAB" w:rsidRPr="00595E33">
        <w:rPr>
          <w:rFonts w:ascii="Times New Roman" w:hAnsi="Times New Roman" w:cs="Times New Roman"/>
          <w:noProof/>
          <w:sz w:val="24"/>
          <w:szCs w:val="24"/>
        </w:rPr>
        <w:t xml:space="preserve">processing and </w:t>
      </w:r>
      <w:r w:rsidR="002F3857" w:rsidRPr="00595E33">
        <w:rPr>
          <w:rFonts w:ascii="Times New Roman" w:hAnsi="Times New Roman" w:cs="Times New Roman"/>
          <w:b/>
          <w:bCs/>
          <w:noProof/>
          <w:sz w:val="24"/>
          <w:szCs w:val="24"/>
        </w:rPr>
        <w:t>modelling infrastructures</w:t>
      </w:r>
      <w:r w:rsidR="002F3857" w:rsidRPr="00595E33" w:rsidDel="004A04A7">
        <w:rPr>
          <w:rFonts w:ascii="Times New Roman" w:hAnsi="Times New Roman" w:cs="Times New Roman"/>
          <w:b/>
          <w:noProof/>
          <w:sz w:val="24"/>
          <w:szCs w:val="24"/>
        </w:rPr>
        <w:t xml:space="preserve"> </w:t>
      </w:r>
      <w:r w:rsidR="002F3857" w:rsidRPr="00595E33">
        <w:rPr>
          <w:rFonts w:ascii="Times New Roman" w:hAnsi="Times New Roman"/>
          <w:noProof/>
          <w:sz w:val="24"/>
        </w:rPr>
        <w:t>(e.g. Copernicus Marine Service</w:t>
      </w:r>
      <w:r w:rsidR="009570A6" w:rsidRPr="00595E33">
        <w:rPr>
          <w:rFonts w:ascii="Times New Roman" w:hAnsi="Times New Roman" w:cs="Times New Roman"/>
          <w:b/>
          <w:noProof/>
          <w:sz w:val="24"/>
          <w:szCs w:val="24"/>
        </w:rPr>
        <w:t>,</w:t>
      </w:r>
      <w:r w:rsidR="009570A6" w:rsidRPr="00595E33">
        <w:rPr>
          <w:rFonts w:ascii="Times New Roman" w:hAnsi="Times New Roman"/>
          <w:b/>
          <w:noProof/>
          <w:sz w:val="24"/>
        </w:rPr>
        <w:t xml:space="preserve"> </w:t>
      </w:r>
      <w:r w:rsidR="002F3857" w:rsidRPr="00595E33">
        <w:rPr>
          <w:rFonts w:ascii="Times New Roman" w:hAnsi="Times New Roman" w:cs="Times New Roman"/>
          <w:noProof/>
          <w:sz w:val="24"/>
          <w:szCs w:val="24"/>
        </w:rPr>
        <w:t>European Digital Twin</w:t>
      </w:r>
      <w:r w:rsidR="009B69BD" w:rsidRPr="00595E33">
        <w:rPr>
          <w:rFonts w:ascii="Times New Roman" w:hAnsi="Times New Roman" w:cs="Times New Roman"/>
          <w:noProof/>
          <w:sz w:val="24"/>
          <w:szCs w:val="24"/>
        </w:rPr>
        <w:t xml:space="preserve"> Ocean</w:t>
      </w:r>
      <w:r w:rsidR="009570A6" w:rsidRPr="00595E33">
        <w:rPr>
          <w:rFonts w:ascii="Times New Roman" w:hAnsi="Times New Roman"/>
          <w:noProof/>
          <w:sz w:val="24"/>
        </w:rPr>
        <w:t>, EC Blue2 modelling framework</w:t>
      </w:r>
      <w:r w:rsidR="002F3857" w:rsidRPr="00595E33">
        <w:rPr>
          <w:rFonts w:ascii="Times New Roman" w:hAnsi="Times New Roman" w:cs="Times New Roman"/>
          <w:noProof/>
          <w:sz w:val="24"/>
          <w:szCs w:val="24"/>
        </w:rPr>
        <w:t>)</w:t>
      </w:r>
      <w:r w:rsidR="00011960" w:rsidRPr="00595E33">
        <w:rPr>
          <w:rFonts w:ascii="Times New Roman" w:hAnsi="Times New Roman" w:cs="Times New Roman"/>
          <w:noProof/>
          <w:sz w:val="24"/>
          <w:szCs w:val="24"/>
        </w:rPr>
        <w:t xml:space="preserve"> and</w:t>
      </w:r>
      <w:r w:rsidR="002F3857" w:rsidRPr="00595E33">
        <w:rPr>
          <w:rFonts w:ascii="Times New Roman" w:hAnsi="Times New Roman" w:cs="Times New Roman"/>
          <w:noProof/>
          <w:sz w:val="24"/>
          <w:szCs w:val="24"/>
        </w:rPr>
        <w:t xml:space="preserve"> delivering </w:t>
      </w:r>
      <w:r w:rsidR="002F3857" w:rsidRPr="00595E33">
        <w:rPr>
          <w:rFonts w:ascii="Times New Roman" w:hAnsi="Times New Roman" w:cs="Times New Roman"/>
          <w:b/>
          <w:bCs/>
          <w:noProof/>
          <w:sz w:val="24"/>
          <w:szCs w:val="24"/>
        </w:rPr>
        <w:t>operational</w:t>
      </w:r>
      <w:r w:rsidR="002F3857" w:rsidRPr="00595E33">
        <w:rPr>
          <w:rFonts w:ascii="Times New Roman" w:hAnsi="Times New Roman" w:cs="Times New Roman"/>
          <w:b/>
          <w:noProof/>
          <w:sz w:val="24"/>
          <w:szCs w:val="24"/>
        </w:rPr>
        <w:t xml:space="preserve"> services</w:t>
      </w:r>
      <w:r w:rsidR="007B2AA0" w:rsidRPr="00595E33">
        <w:rPr>
          <w:rFonts w:ascii="Times New Roman" w:hAnsi="Times New Roman" w:cs="Times New Roman"/>
          <w:b/>
          <w:noProof/>
          <w:sz w:val="24"/>
          <w:szCs w:val="24"/>
        </w:rPr>
        <w:t>.</w:t>
      </w:r>
      <w:r w:rsidR="002F3857" w:rsidRPr="00595E33">
        <w:rPr>
          <w:rFonts w:ascii="Times New Roman" w:hAnsi="Times New Roman" w:cs="Times New Roman"/>
          <w:b/>
          <w:bCs/>
          <w:noProof/>
          <w:sz w:val="24"/>
          <w:szCs w:val="24"/>
        </w:rPr>
        <w:t xml:space="preserve"> </w:t>
      </w:r>
    </w:p>
    <w:p w14:paraId="405BF59F" w14:textId="22A21CD3" w:rsidR="00CA4ACE" w:rsidRPr="00595E33" w:rsidRDefault="005157BA" w:rsidP="00CA4ACE">
      <w:pPr>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Following the model of </w:t>
      </w:r>
      <w:r w:rsidR="00CA4ACE" w:rsidRPr="00595E33">
        <w:rPr>
          <w:rFonts w:ascii="Times New Roman" w:eastAsia="Times New Roman" w:hAnsi="Times New Roman" w:cs="Times New Roman"/>
          <w:noProof/>
          <w:sz w:val="24"/>
          <w:szCs w:val="24"/>
          <w:lang w:eastAsia="en-IE"/>
        </w:rPr>
        <w:t>operational meteorological monitoring and forecasting,</w:t>
      </w:r>
      <w:r w:rsidR="00CA4ACE" w:rsidRPr="00595E33">
        <w:rPr>
          <w:rFonts w:ascii="Times New Roman" w:hAnsi="Times New Roman" w:cs="Times New Roman"/>
          <w:noProof/>
          <w:sz w:val="24"/>
          <w:szCs w:val="24"/>
        </w:rPr>
        <w:t xml:space="preserve"> </w:t>
      </w:r>
      <w:r>
        <w:rPr>
          <w:rFonts w:ascii="Times New Roman" w:hAnsi="Times New Roman" w:cs="Times New Roman"/>
          <w:noProof/>
          <w:sz w:val="24"/>
          <w:szCs w:val="24"/>
        </w:rPr>
        <w:t>these</w:t>
      </w:r>
      <w:r w:rsidR="00CA4ACE" w:rsidRPr="00595E33">
        <w:rPr>
          <w:rFonts w:ascii="Times New Roman" w:hAnsi="Times New Roman" w:cs="Times New Roman"/>
          <w:noProof/>
          <w:sz w:val="24"/>
          <w:szCs w:val="24"/>
        </w:rPr>
        <w:t xml:space="preserve"> elements </w:t>
      </w:r>
      <w:r w:rsidR="00771A2F" w:rsidRPr="00595E33">
        <w:rPr>
          <w:rFonts w:ascii="Times New Roman" w:hAnsi="Times New Roman" w:cs="Times New Roman"/>
          <w:noProof/>
          <w:sz w:val="24"/>
          <w:szCs w:val="24"/>
        </w:rPr>
        <w:t xml:space="preserve"> </w:t>
      </w:r>
      <w:r w:rsidR="00CA4ACE" w:rsidRPr="00595E33">
        <w:rPr>
          <w:rFonts w:ascii="Times New Roman" w:hAnsi="Times New Roman" w:cs="Times New Roman"/>
          <w:noProof/>
          <w:sz w:val="24"/>
          <w:szCs w:val="24"/>
        </w:rPr>
        <w:t xml:space="preserve">will create a system in which </w:t>
      </w:r>
      <w:r w:rsidR="00E874A7" w:rsidRPr="00595E33">
        <w:rPr>
          <w:rFonts w:ascii="Times New Roman" w:hAnsi="Times New Roman" w:cs="Times New Roman"/>
          <w:noProof/>
          <w:sz w:val="24"/>
          <w:szCs w:val="24"/>
        </w:rPr>
        <w:t>countries</w:t>
      </w:r>
      <w:r w:rsidR="00CA4ACE" w:rsidRPr="00595E33">
        <w:rPr>
          <w:rFonts w:ascii="Times New Roman" w:hAnsi="Times New Roman" w:cs="Times New Roman"/>
          <w:noProof/>
          <w:sz w:val="24"/>
          <w:szCs w:val="24"/>
        </w:rPr>
        <w:t xml:space="preserve"> structure</w:t>
      </w:r>
      <w:r>
        <w:rPr>
          <w:rFonts w:ascii="Times New Roman" w:hAnsi="Times New Roman" w:cs="Times New Roman"/>
          <w:noProof/>
          <w:sz w:val="24"/>
          <w:szCs w:val="24"/>
        </w:rPr>
        <w:t xml:space="preserve"> and coordinate</w:t>
      </w:r>
      <w:r w:rsidR="00792764">
        <w:rPr>
          <w:rFonts w:ascii="Times New Roman" w:hAnsi="Times New Roman" w:cs="Times New Roman"/>
          <w:noProof/>
          <w:sz w:val="24"/>
          <w:szCs w:val="24"/>
        </w:rPr>
        <w:t xml:space="preserve"> </w:t>
      </w:r>
      <w:r w:rsidR="00CA4ACE" w:rsidRPr="00595E33">
        <w:rPr>
          <w:rFonts w:ascii="Times New Roman" w:hAnsi="Times New Roman" w:cs="Times New Roman"/>
          <w:noProof/>
          <w:sz w:val="24"/>
          <w:szCs w:val="24"/>
        </w:rPr>
        <w:t xml:space="preserve">their contribution </w:t>
      </w:r>
      <w:r w:rsidR="007A5F65" w:rsidRPr="00595E33">
        <w:rPr>
          <w:rFonts w:ascii="Times New Roman" w:hAnsi="Times New Roman" w:cs="Times New Roman"/>
          <w:noProof/>
          <w:sz w:val="24"/>
          <w:szCs w:val="24"/>
        </w:rPr>
        <w:t>of in</w:t>
      </w:r>
      <w:r w:rsidR="00646E9D" w:rsidRPr="00595E33">
        <w:rPr>
          <w:rFonts w:ascii="Times New Roman" w:hAnsi="Times New Roman" w:cs="Times New Roman"/>
          <w:noProof/>
          <w:sz w:val="24"/>
          <w:szCs w:val="24"/>
        </w:rPr>
        <w:t xml:space="preserve"> situ</w:t>
      </w:r>
      <w:r w:rsidR="00CA4ACE" w:rsidRPr="00595E33">
        <w:rPr>
          <w:rFonts w:ascii="Times New Roman" w:hAnsi="Times New Roman" w:cs="Times New Roman"/>
          <w:noProof/>
          <w:sz w:val="24"/>
          <w:szCs w:val="24"/>
        </w:rPr>
        <w:t xml:space="preserve"> ocean observations and, in return, optimise their benefits from the highest-quality ocean monitoring, forecasting and sector-specific services at local, regional and global scale.</w:t>
      </w:r>
    </w:p>
    <w:p w14:paraId="16E7D666" w14:textId="1C23D18C" w:rsidR="009F62AC" w:rsidRPr="00595E33" w:rsidRDefault="00FC6B7E" w:rsidP="0070588A">
      <w:pPr>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The </w:t>
      </w:r>
      <w:r w:rsidR="00C30E22" w:rsidRPr="00595E33">
        <w:rPr>
          <w:rFonts w:ascii="Times New Roman" w:hAnsi="Times New Roman" w:cs="Times New Roman"/>
          <w:noProof/>
          <w:sz w:val="24"/>
          <w:szCs w:val="24"/>
        </w:rPr>
        <w:t>OceanEye initiative</w:t>
      </w:r>
      <w:r w:rsidR="002A6CDC" w:rsidRPr="00595E33">
        <w:rPr>
          <w:rFonts w:ascii="Times New Roman" w:hAnsi="Times New Roman" w:cs="Times New Roman"/>
          <w:noProof/>
          <w:sz w:val="24"/>
          <w:szCs w:val="24"/>
        </w:rPr>
        <w:t xml:space="preserve"> is</w:t>
      </w:r>
      <w:r w:rsidR="532347FD" w:rsidRPr="00595E33">
        <w:rPr>
          <w:rFonts w:ascii="Times New Roman" w:hAnsi="Times New Roman" w:cs="Times New Roman"/>
          <w:noProof/>
          <w:sz w:val="24"/>
          <w:szCs w:val="24"/>
        </w:rPr>
        <w:t xml:space="preserve"> </w:t>
      </w:r>
      <w:r w:rsidR="6FFC7031" w:rsidRPr="00595E33">
        <w:rPr>
          <w:rFonts w:ascii="Times New Roman" w:hAnsi="Times New Roman" w:cs="Times New Roman"/>
          <w:noProof/>
          <w:sz w:val="24"/>
          <w:szCs w:val="24"/>
        </w:rPr>
        <w:t>underpinned</w:t>
      </w:r>
      <w:r w:rsidR="532347FD" w:rsidRPr="00595E33">
        <w:rPr>
          <w:rFonts w:ascii="Times New Roman" w:hAnsi="Times New Roman" w:cs="Times New Roman"/>
          <w:noProof/>
          <w:sz w:val="24"/>
          <w:szCs w:val="24"/>
        </w:rPr>
        <w:t xml:space="preserve"> by </w:t>
      </w:r>
      <w:r w:rsidR="1CB0BCE3" w:rsidRPr="00595E33">
        <w:rPr>
          <w:rFonts w:ascii="Times New Roman" w:hAnsi="Times New Roman" w:cs="Times New Roman"/>
          <w:noProof/>
          <w:sz w:val="24"/>
          <w:szCs w:val="24"/>
        </w:rPr>
        <w:t>four strategic pillars</w:t>
      </w:r>
      <w:r w:rsidR="36F1A6AF" w:rsidRPr="00595E33">
        <w:rPr>
          <w:rFonts w:ascii="Times New Roman" w:hAnsi="Times New Roman" w:cs="Times New Roman"/>
          <w:noProof/>
          <w:sz w:val="24"/>
          <w:szCs w:val="24"/>
        </w:rPr>
        <w:t>:</w:t>
      </w:r>
    </w:p>
    <w:p w14:paraId="75467E5B" w14:textId="22D4F87E" w:rsidR="006A6CE8" w:rsidRPr="00595E33" w:rsidRDefault="36F1A6AF" w:rsidP="00410869">
      <w:pPr>
        <w:pStyle w:val="ListParagraph"/>
        <w:numPr>
          <w:ilvl w:val="0"/>
          <w:numId w:val="10"/>
        </w:numPr>
        <w:jc w:val="both"/>
        <w:rPr>
          <w:rFonts w:ascii="Times New Roman" w:hAnsi="Times New Roman" w:cs="Times New Roman"/>
          <w:noProof/>
          <w:sz w:val="24"/>
          <w:szCs w:val="24"/>
        </w:rPr>
      </w:pPr>
      <w:r w:rsidRPr="00595E33">
        <w:rPr>
          <w:rFonts w:ascii="Times New Roman" w:hAnsi="Times New Roman" w:cs="Times New Roman"/>
          <w:b/>
          <w:bCs/>
          <w:noProof/>
          <w:sz w:val="24"/>
          <w:szCs w:val="24"/>
        </w:rPr>
        <w:t>Pillar I</w:t>
      </w:r>
      <w:r w:rsidR="49AB408B" w:rsidRPr="00595E33">
        <w:rPr>
          <w:rFonts w:ascii="Times New Roman" w:hAnsi="Times New Roman" w:cs="Times New Roman"/>
          <w:b/>
          <w:bCs/>
          <w:noProof/>
          <w:sz w:val="24"/>
          <w:szCs w:val="24"/>
        </w:rPr>
        <w:t>,</w:t>
      </w:r>
      <w:r w:rsidR="49AB408B" w:rsidRPr="00595E33">
        <w:rPr>
          <w:rFonts w:ascii="Times New Roman" w:hAnsi="Times New Roman" w:cs="Times New Roman"/>
          <w:noProof/>
          <w:sz w:val="24"/>
          <w:szCs w:val="24"/>
        </w:rPr>
        <w:t xml:space="preserve"> </w:t>
      </w:r>
      <w:r w:rsidR="431DC48F" w:rsidRPr="00595E33">
        <w:rPr>
          <w:rFonts w:ascii="Times New Roman" w:hAnsi="Times New Roman" w:cs="Times New Roman"/>
          <w:noProof/>
          <w:sz w:val="24"/>
          <w:szCs w:val="24"/>
        </w:rPr>
        <w:t xml:space="preserve">focuses </w:t>
      </w:r>
      <w:r w:rsidRPr="00595E33">
        <w:rPr>
          <w:rFonts w:ascii="Times New Roman" w:hAnsi="Times New Roman" w:cs="Times New Roman"/>
          <w:noProof/>
          <w:sz w:val="24"/>
          <w:szCs w:val="24"/>
        </w:rPr>
        <w:t xml:space="preserve">on </w:t>
      </w:r>
      <w:r w:rsidR="000B7B63" w:rsidRPr="00595E33">
        <w:rPr>
          <w:rFonts w:ascii="Times New Roman" w:hAnsi="Times New Roman" w:cs="Times New Roman"/>
          <w:noProof/>
          <w:sz w:val="24"/>
          <w:szCs w:val="24"/>
        </w:rPr>
        <w:t>enhancing</w:t>
      </w:r>
      <w:r w:rsidR="00070DA2" w:rsidRPr="00595E33">
        <w:rPr>
          <w:rFonts w:ascii="Times New Roman" w:hAnsi="Times New Roman" w:cs="Times New Roman"/>
          <w:noProof/>
          <w:sz w:val="24"/>
          <w:szCs w:val="24"/>
        </w:rPr>
        <w:t xml:space="preserve"> </w:t>
      </w:r>
      <w:r w:rsidR="00646E9D" w:rsidRPr="00595E33">
        <w:rPr>
          <w:rFonts w:ascii="Times New Roman" w:hAnsi="Times New Roman" w:cs="Times New Roman"/>
          <w:b/>
          <w:bCs/>
          <w:noProof/>
          <w:sz w:val="24"/>
          <w:szCs w:val="24"/>
        </w:rPr>
        <w:t>in situ</w:t>
      </w:r>
      <w:r w:rsidR="00297D49" w:rsidRPr="00595E33">
        <w:rPr>
          <w:rFonts w:ascii="Times New Roman" w:hAnsi="Times New Roman" w:cs="Times New Roman"/>
          <w:b/>
          <w:bCs/>
          <w:noProof/>
          <w:sz w:val="24"/>
          <w:szCs w:val="24"/>
        </w:rPr>
        <w:t xml:space="preserve"> ocean observation</w:t>
      </w:r>
      <w:r w:rsidR="000B7B63" w:rsidRPr="00595E33">
        <w:rPr>
          <w:rFonts w:ascii="Times New Roman" w:hAnsi="Times New Roman" w:cs="Times New Roman"/>
          <w:b/>
          <w:bCs/>
          <w:noProof/>
          <w:sz w:val="24"/>
          <w:szCs w:val="24"/>
        </w:rPr>
        <w:t>,</w:t>
      </w:r>
      <w:r w:rsidR="003876FE" w:rsidRPr="00595E33">
        <w:rPr>
          <w:rFonts w:ascii="Times New Roman" w:hAnsi="Times New Roman" w:cs="Times New Roman"/>
          <w:b/>
          <w:noProof/>
          <w:sz w:val="24"/>
          <w:szCs w:val="24"/>
        </w:rPr>
        <w:t xml:space="preserve"> </w:t>
      </w:r>
      <w:r w:rsidR="003876FE" w:rsidRPr="00595E33">
        <w:rPr>
          <w:rFonts w:ascii="Times New Roman" w:hAnsi="Times New Roman" w:cs="Times New Roman"/>
          <w:noProof/>
          <w:sz w:val="24"/>
          <w:szCs w:val="24"/>
        </w:rPr>
        <w:t>better data sharing and use</w:t>
      </w:r>
      <w:r w:rsidR="00297D49" w:rsidRPr="00595E33">
        <w:rPr>
          <w:rFonts w:ascii="Times New Roman" w:hAnsi="Times New Roman" w:cs="Times New Roman"/>
          <w:noProof/>
          <w:sz w:val="24"/>
          <w:szCs w:val="24"/>
        </w:rPr>
        <w:t xml:space="preserve"> </w:t>
      </w:r>
      <w:r w:rsidR="00FD67B3" w:rsidRPr="00595E33">
        <w:rPr>
          <w:rFonts w:ascii="Times New Roman" w:hAnsi="Times New Roman" w:cs="Times New Roman"/>
          <w:noProof/>
          <w:sz w:val="24"/>
          <w:szCs w:val="24"/>
        </w:rPr>
        <w:t xml:space="preserve">by </w:t>
      </w:r>
      <w:r w:rsidRPr="00595E33">
        <w:rPr>
          <w:rFonts w:ascii="Times New Roman" w:hAnsi="Times New Roman" w:cs="Times New Roman"/>
          <w:noProof/>
          <w:sz w:val="24"/>
          <w:szCs w:val="24"/>
        </w:rPr>
        <w:t>establish</w:t>
      </w:r>
      <w:r w:rsidR="00FD67B3" w:rsidRPr="00595E33">
        <w:rPr>
          <w:rFonts w:ascii="Times New Roman" w:hAnsi="Times New Roman" w:cs="Times New Roman"/>
          <w:noProof/>
          <w:sz w:val="24"/>
          <w:szCs w:val="24"/>
        </w:rPr>
        <w:t>ing</w:t>
      </w:r>
      <w:r w:rsidRPr="00595E33">
        <w:rPr>
          <w:rFonts w:ascii="Times New Roman" w:hAnsi="Times New Roman" w:cs="Times New Roman"/>
          <w:noProof/>
          <w:sz w:val="24"/>
          <w:szCs w:val="24"/>
        </w:rPr>
        <w:t xml:space="preserve"> a</w:t>
      </w:r>
      <w:r w:rsidR="005117ED" w:rsidRPr="00595E33">
        <w:rPr>
          <w:rFonts w:ascii="Times New Roman" w:hAnsi="Times New Roman" w:cs="Times New Roman"/>
          <w:noProof/>
          <w:sz w:val="24"/>
          <w:szCs w:val="24"/>
        </w:rPr>
        <w:t>n</w:t>
      </w:r>
      <w:r w:rsidRPr="00595E33">
        <w:rPr>
          <w:rFonts w:ascii="Times New Roman" w:hAnsi="Times New Roman" w:cs="Times New Roman"/>
          <w:noProof/>
          <w:sz w:val="24"/>
          <w:szCs w:val="24"/>
        </w:rPr>
        <w:t xml:space="preserve"> </w:t>
      </w:r>
      <w:r w:rsidR="00061314" w:rsidRPr="00595E33">
        <w:rPr>
          <w:rFonts w:ascii="Times New Roman" w:hAnsi="Times New Roman" w:cs="Times New Roman"/>
          <w:b/>
          <w:bCs/>
          <w:noProof/>
          <w:sz w:val="24"/>
          <w:szCs w:val="24"/>
        </w:rPr>
        <w:t xml:space="preserve">EU </w:t>
      </w:r>
      <w:r w:rsidRPr="00595E33">
        <w:rPr>
          <w:rFonts w:ascii="Times New Roman" w:hAnsi="Times New Roman" w:cs="Times New Roman"/>
          <w:b/>
          <w:bCs/>
          <w:noProof/>
          <w:sz w:val="24"/>
          <w:szCs w:val="24"/>
        </w:rPr>
        <w:t>governance</w:t>
      </w:r>
      <w:r w:rsidR="5284DD3C" w:rsidRPr="00595E33">
        <w:rPr>
          <w:rFonts w:ascii="Times New Roman" w:hAnsi="Times New Roman" w:cs="Times New Roman"/>
          <w:b/>
          <w:bCs/>
          <w:noProof/>
          <w:sz w:val="24"/>
          <w:szCs w:val="24"/>
        </w:rPr>
        <w:t xml:space="preserve"> </w:t>
      </w:r>
      <w:r w:rsidRPr="00595E33">
        <w:rPr>
          <w:rFonts w:ascii="Times New Roman" w:hAnsi="Times New Roman" w:cs="Times New Roman"/>
          <w:b/>
          <w:bCs/>
          <w:noProof/>
          <w:sz w:val="24"/>
          <w:szCs w:val="24"/>
        </w:rPr>
        <w:t>framework</w:t>
      </w:r>
      <w:r w:rsidR="00555F74" w:rsidRPr="00595E33">
        <w:rPr>
          <w:rFonts w:ascii="Times New Roman" w:hAnsi="Times New Roman" w:cs="Times New Roman"/>
          <w:b/>
          <w:bCs/>
          <w:noProof/>
          <w:sz w:val="24"/>
          <w:szCs w:val="24"/>
        </w:rPr>
        <w:t xml:space="preserve">, </w:t>
      </w:r>
      <w:r w:rsidR="00FB2208" w:rsidRPr="00595E33">
        <w:rPr>
          <w:rFonts w:ascii="Times New Roman" w:hAnsi="Times New Roman" w:cs="Times New Roman"/>
          <w:b/>
          <w:bCs/>
          <w:noProof/>
          <w:sz w:val="24"/>
          <w:szCs w:val="24"/>
        </w:rPr>
        <w:t xml:space="preserve">that is </w:t>
      </w:r>
      <w:r w:rsidR="00555F74" w:rsidRPr="00595E33">
        <w:rPr>
          <w:rFonts w:ascii="Times New Roman" w:hAnsi="Times New Roman" w:cs="Times New Roman"/>
          <w:b/>
          <w:bCs/>
          <w:noProof/>
          <w:sz w:val="24"/>
          <w:szCs w:val="24"/>
        </w:rPr>
        <w:t xml:space="preserve">appropriately linked </w:t>
      </w:r>
      <w:r w:rsidR="004B7985" w:rsidRPr="00595E33">
        <w:rPr>
          <w:rFonts w:ascii="Times New Roman" w:hAnsi="Times New Roman" w:cs="Times New Roman"/>
          <w:b/>
          <w:bCs/>
          <w:noProof/>
          <w:sz w:val="24"/>
          <w:szCs w:val="24"/>
        </w:rPr>
        <w:t xml:space="preserve">to </w:t>
      </w:r>
      <w:r w:rsidR="00555F74" w:rsidRPr="00595E33">
        <w:rPr>
          <w:rFonts w:ascii="Times New Roman" w:hAnsi="Times New Roman" w:cs="Times New Roman"/>
          <w:b/>
          <w:bCs/>
          <w:noProof/>
          <w:sz w:val="24"/>
          <w:szCs w:val="24"/>
        </w:rPr>
        <w:t>the other components of the European Ocean Observing System</w:t>
      </w:r>
      <w:r w:rsidR="1BFA5D50" w:rsidRPr="00595E33">
        <w:rPr>
          <w:rFonts w:ascii="Times New Roman" w:hAnsi="Times New Roman" w:cs="Times New Roman"/>
          <w:noProof/>
          <w:sz w:val="24"/>
          <w:szCs w:val="24"/>
        </w:rPr>
        <w:t>.</w:t>
      </w:r>
    </w:p>
    <w:p w14:paraId="03CCB2AE" w14:textId="4FDC847A" w:rsidR="006A6CE8" w:rsidRPr="00595E33" w:rsidRDefault="4A9C9EB5" w:rsidP="00410869">
      <w:pPr>
        <w:pStyle w:val="ListParagraph"/>
        <w:numPr>
          <w:ilvl w:val="0"/>
          <w:numId w:val="10"/>
        </w:numPr>
        <w:jc w:val="both"/>
        <w:rPr>
          <w:rFonts w:ascii="Times New Roman" w:hAnsi="Times New Roman" w:cs="Times New Roman"/>
          <w:noProof/>
          <w:sz w:val="24"/>
          <w:szCs w:val="24"/>
        </w:rPr>
      </w:pPr>
      <w:r w:rsidRPr="00595E33">
        <w:rPr>
          <w:rFonts w:ascii="Times New Roman" w:hAnsi="Times New Roman" w:cs="Times New Roman"/>
          <w:b/>
          <w:bCs/>
          <w:noProof/>
          <w:sz w:val="24"/>
          <w:szCs w:val="24"/>
        </w:rPr>
        <w:t>Pillar II</w:t>
      </w:r>
      <w:r w:rsidRPr="00595E33">
        <w:rPr>
          <w:rFonts w:ascii="Times New Roman" w:hAnsi="Times New Roman" w:cs="Times New Roman"/>
          <w:noProof/>
          <w:sz w:val="24"/>
          <w:szCs w:val="24"/>
        </w:rPr>
        <w:t xml:space="preserve"> focuses on the international dimension, </w:t>
      </w:r>
      <w:r w:rsidR="009E6289" w:rsidRPr="00595E33">
        <w:rPr>
          <w:rFonts w:ascii="Times New Roman" w:hAnsi="Times New Roman" w:cs="Times New Roman"/>
          <w:noProof/>
          <w:sz w:val="24"/>
          <w:szCs w:val="24"/>
        </w:rPr>
        <w:t xml:space="preserve">particularly by launching </w:t>
      </w:r>
      <w:r w:rsidRPr="00595E33">
        <w:rPr>
          <w:rFonts w:ascii="Times New Roman" w:hAnsi="Times New Roman" w:cs="Times New Roman"/>
          <w:noProof/>
          <w:sz w:val="24"/>
          <w:szCs w:val="24"/>
        </w:rPr>
        <w:t xml:space="preserve">an </w:t>
      </w:r>
      <w:r w:rsidR="006548A0" w:rsidRPr="00595E33">
        <w:rPr>
          <w:rFonts w:ascii="Times New Roman" w:hAnsi="Times New Roman" w:cs="Times New Roman"/>
          <w:b/>
          <w:bCs/>
          <w:noProof/>
          <w:sz w:val="24"/>
          <w:szCs w:val="24"/>
        </w:rPr>
        <w:t>i</w:t>
      </w:r>
      <w:r w:rsidRPr="00595E33">
        <w:rPr>
          <w:rFonts w:ascii="Times New Roman" w:hAnsi="Times New Roman" w:cs="Times New Roman"/>
          <w:b/>
          <w:bCs/>
          <w:noProof/>
          <w:sz w:val="24"/>
          <w:szCs w:val="24"/>
        </w:rPr>
        <w:t xml:space="preserve">nternational </w:t>
      </w:r>
      <w:r w:rsidR="006548A0" w:rsidRPr="00595E33">
        <w:rPr>
          <w:rFonts w:ascii="Times New Roman" w:hAnsi="Times New Roman" w:cs="Times New Roman"/>
          <w:b/>
          <w:bCs/>
          <w:noProof/>
          <w:sz w:val="24"/>
          <w:szCs w:val="24"/>
        </w:rPr>
        <w:t>a</w:t>
      </w:r>
      <w:r w:rsidRPr="00595E33">
        <w:rPr>
          <w:rFonts w:ascii="Times New Roman" w:hAnsi="Times New Roman" w:cs="Times New Roman"/>
          <w:b/>
          <w:bCs/>
          <w:noProof/>
          <w:sz w:val="24"/>
          <w:szCs w:val="24"/>
        </w:rPr>
        <w:t>lliance</w:t>
      </w:r>
      <w:r w:rsidRPr="00595E33">
        <w:rPr>
          <w:rFonts w:ascii="Times New Roman" w:hAnsi="Times New Roman" w:cs="Times New Roman"/>
          <w:noProof/>
          <w:sz w:val="24"/>
          <w:szCs w:val="24"/>
        </w:rPr>
        <w:t xml:space="preserve"> to support the </w:t>
      </w:r>
      <w:r w:rsidR="309B5E3B" w:rsidRPr="00595E33">
        <w:rPr>
          <w:rFonts w:ascii="Times New Roman" w:hAnsi="Times New Roman" w:cs="Times New Roman"/>
          <w:noProof/>
          <w:sz w:val="24"/>
          <w:szCs w:val="24"/>
        </w:rPr>
        <w:t>Global Ocean Observing System</w:t>
      </w:r>
      <w:r w:rsidR="006A6CE8" w:rsidRPr="00595E33">
        <w:rPr>
          <w:rStyle w:val="FootnoteReference"/>
          <w:rFonts w:ascii="Times New Roman" w:hAnsi="Times New Roman" w:cs="Times New Roman"/>
          <w:noProof/>
          <w:sz w:val="24"/>
          <w:szCs w:val="24"/>
        </w:rPr>
        <w:footnoteReference w:id="15"/>
      </w:r>
      <w:r w:rsidR="009348E7" w:rsidRPr="00595E33">
        <w:rPr>
          <w:rFonts w:ascii="Times New Roman" w:hAnsi="Times New Roman" w:cs="Times New Roman"/>
          <w:noProof/>
          <w:sz w:val="24"/>
          <w:szCs w:val="24"/>
        </w:rPr>
        <w:t>.</w:t>
      </w:r>
    </w:p>
    <w:p w14:paraId="69A7B15D" w14:textId="6E533606" w:rsidR="009F62AC" w:rsidRPr="00595E33" w:rsidRDefault="36F1A6AF" w:rsidP="00410869">
      <w:pPr>
        <w:pStyle w:val="ListParagraph"/>
        <w:numPr>
          <w:ilvl w:val="0"/>
          <w:numId w:val="10"/>
        </w:numPr>
        <w:jc w:val="both"/>
        <w:rPr>
          <w:rFonts w:ascii="Times New Roman" w:hAnsi="Times New Roman" w:cs="Times New Roman"/>
          <w:noProof/>
          <w:sz w:val="24"/>
          <w:szCs w:val="24"/>
        </w:rPr>
      </w:pPr>
      <w:r w:rsidRPr="00595E33">
        <w:rPr>
          <w:rFonts w:ascii="Times New Roman" w:hAnsi="Times New Roman" w:cs="Times New Roman"/>
          <w:b/>
          <w:bCs/>
          <w:noProof/>
          <w:sz w:val="24"/>
          <w:szCs w:val="24"/>
        </w:rPr>
        <w:t>Pillar II</w:t>
      </w:r>
      <w:r w:rsidR="4A9C9EB5" w:rsidRPr="00595E33">
        <w:rPr>
          <w:rFonts w:ascii="Times New Roman" w:hAnsi="Times New Roman" w:cs="Times New Roman"/>
          <w:b/>
          <w:bCs/>
          <w:noProof/>
          <w:sz w:val="24"/>
          <w:szCs w:val="24"/>
        </w:rPr>
        <w:t>I</w:t>
      </w:r>
      <w:r w:rsidRPr="00595E33">
        <w:rPr>
          <w:rFonts w:ascii="Times New Roman" w:hAnsi="Times New Roman" w:cs="Times New Roman"/>
          <w:noProof/>
          <w:sz w:val="24"/>
          <w:szCs w:val="24"/>
        </w:rPr>
        <w:t xml:space="preserve"> </w:t>
      </w:r>
      <w:r w:rsidR="0511B5DA" w:rsidRPr="00595E33">
        <w:rPr>
          <w:rFonts w:ascii="Times New Roman" w:hAnsi="Times New Roman" w:cs="Times New Roman"/>
          <w:noProof/>
          <w:sz w:val="24"/>
          <w:szCs w:val="24"/>
        </w:rPr>
        <w:t xml:space="preserve">focuses </w:t>
      </w:r>
      <w:r w:rsidRPr="00595E33">
        <w:rPr>
          <w:rFonts w:ascii="Times New Roman" w:hAnsi="Times New Roman" w:cs="Times New Roman"/>
          <w:noProof/>
          <w:sz w:val="24"/>
          <w:szCs w:val="24"/>
        </w:rPr>
        <w:t xml:space="preserve">on </w:t>
      </w:r>
      <w:r w:rsidR="007A5F65" w:rsidRPr="00595E33">
        <w:rPr>
          <w:rFonts w:ascii="Times New Roman" w:hAnsi="Times New Roman" w:cs="Times New Roman"/>
          <w:noProof/>
          <w:sz w:val="24"/>
          <w:szCs w:val="24"/>
        </w:rPr>
        <w:t>developing</w:t>
      </w:r>
      <w:r w:rsidR="7E3A005F" w:rsidRPr="00595E33">
        <w:rPr>
          <w:rFonts w:ascii="Times New Roman" w:hAnsi="Times New Roman" w:cs="Times New Roman"/>
          <w:noProof/>
          <w:sz w:val="24"/>
          <w:szCs w:val="24"/>
        </w:rPr>
        <w:t xml:space="preserve"> innovative markets and </w:t>
      </w:r>
      <w:r w:rsidRPr="00595E33">
        <w:rPr>
          <w:rFonts w:ascii="Times New Roman" w:hAnsi="Times New Roman" w:cs="Times New Roman"/>
          <w:noProof/>
          <w:sz w:val="24"/>
          <w:szCs w:val="24"/>
        </w:rPr>
        <w:t xml:space="preserve">sectors </w:t>
      </w:r>
      <w:r w:rsidR="007F777A" w:rsidRPr="00595E33">
        <w:rPr>
          <w:rFonts w:ascii="Times New Roman" w:hAnsi="Times New Roman" w:cs="Times New Roman"/>
          <w:noProof/>
          <w:sz w:val="24"/>
          <w:szCs w:val="24"/>
        </w:rPr>
        <w:t>related to</w:t>
      </w:r>
      <w:r w:rsidRPr="00595E33">
        <w:rPr>
          <w:rFonts w:ascii="Times New Roman" w:hAnsi="Times New Roman" w:cs="Times New Roman"/>
          <w:noProof/>
          <w:sz w:val="24"/>
          <w:szCs w:val="24"/>
        </w:rPr>
        <w:t xml:space="preserve"> ocean observations</w:t>
      </w:r>
      <w:r w:rsidR="70F4C3F5" w:rsidRPr="00595E33">
        <w:rPr>
          <w:rFonts w:ascii="Times New Roman" w:hAnsi="Times New Roman" w:cs="Times New Roman"/>
          <w:noProof/>
          <w:sz w:val="24"/>
          <w:szCs w:val="24"/>
        </w:rPr>
        <w:t xml:space="preserve">, including through the </w:t>
      </w:r>
      <w:r w:rsidR="7E99C195" w:rsidRPr="00595E33">
        <w:rPr>
          <w:rFonts w:ascii="Times New Roman" w:hAnsi="Times New Roman" w:cs="Times New Roman"/>
          <w:noProof/>
          <w:sz w:val="24"/>
          <w:szCs w:val="24"/>
        </w:rPr>
        <w:t>European Digital Twin Ocean</w:t>
      </w:r>
      <w:r w:rsidRPr="00595E33">
        <w:rPr>
          <w:rFonts w:ascii="Times New Roman" w:hAnsi="Times New Roman" w:cs="Times New Roman"/>
          <w:noProof/>
          <w:sz w:val="24"/>
          <w:szCs w:val="24"/>
        </w:rPr>
        <w:t>.</w:t>
      </w:r>
    </w:p>
    <w:p w14:paraId="2C092427" w14:textId="431C6C8E" w:rsidR="009A4892" w:rsidRPr="00595E33" w:rsidRDefault="36F1A6AF" w:rsidP="00410869">
      <w:pPr>
        <w:pStyle w:val="ListParagraph"/>
        <w:numPr>
          <w:ilvl w:val="0"/>
          <w:numId w:val="10"/>
        </w:numPr>
        <w:jc w:val="both"/>
        <w:rPr>
          <w:rFonts w:ascii="Times New Roman" w:hAnsi="Times New Roman" w:cs="Times New Roman"/>
          <w:noProof/>
          <w:sz w:val="24"/>
          <w:szCs w:val="24"/>
        </w:rPr>
      </w:pPr>
      <w:r w:rsidRPr="00595E33">
        <w:rPr>
          <w:rFonts w:ascii="Times New Roman" w:hAnsi="Times New Roman" w:cs="Times New Roman"/>
          <w:b/>
          <w:bCs/>
          <w:noProof/>
          <w:sz w:val="24"/>
          <w:szCs w:val="24"/>
        </w:rPr>
        <w:t>Pillar I</w:t>
      </w:r>
      <w:r w:rsidR="431DC48F" w:rsidRPr="00595E33">
        <w:rPr>
          <w:rFonts w:ascii="Times New Roman" w:hAnsi="Times New Roman" w:cs="Times New Roman"/>
          <w:b/>
          <w:bCs/>
          <w:noProof/>
          <w:sz w:val="24"/>
          <w:szCs w:val="24"/>
        </w:rPr>
        <w:t>V</w:t>
      </w:r>
      <w:r w:rsidRPr="00595E33">
        <w:rPr>
          <w:rFonts w:ascii="Times New Roman" w:hAnsi="Times New Roman" w:cs="Times New Roman"/>
          <w:noProof/>
          <w:sz w:val="24"/>
          <w:szCs w:val="24"/>
        </w:rPr>
        <w:t xml:space="preserve"> </w:t>
      </w:r>
      <w:r w:rsidR="797944F6" w:rsidRPr="00595E33">
        <w:rPr>
          <w:rFonts w:ascii="Times New Roman" w:hAnsi="Times New Roman" w:cs="Times New Roman"/>
          <w:noProof/>
          <w:sz w:val="24"/>
          <w:szCs w:val="24"/>
        </w:rPr>
        <w:t xml:space="preserve">focuses on </w:t>
      </w:r>
      <w:r w:rsidR="00023DDB" w:rsidRPr="00595E33">
        <w:rPr>
          <w:rFonts w:ascii="Times New Roman" w:hAnsi="Times New Roman" w:cs="Times New Roman"/>
          <w:noProof/>
          <w:sz w:val="24"/>
          <w:szCs w:val="24"/>
        </w:rPr>
        <w:t xml:space="preserve">fostering </w:t>
      </w:r>
      <w:r w:rsidR="734FA560" w:rsidRPr="00595E33">
        <w:rPr>
          <w:rFonts w:ascii="Times New Roman" w:hAnsi="Times New Roman" w:cs="Times New Roman"/>
          <w:noProof/>
          <w:sz w:val="24"/>
          <w:szCs w:val="24"/>
        </w:rPr>
        <w:t>engagement, understanding</w:t>
      </w:r>
      <w:r w:rsidRPr="00595E33">
        <w:rPr>
          <w:rFonts w:ascii="Times New Roman" w:hAnsi="Times New Roman" w:cs="Times New Roman"/>
          <w:noProof/>
          <w:sz w:val="24"/>
          <w:szCs w:val="24"/>
        </w:rPr>
        <w:t xml:space="preserve">, trust, and an emotional connection to the ocean through </w:t>
      </w:r>
      <w:r w:rsidR="3FFF700C" w:rsidRPr="00595E33">
        <w:rPr>
          <w:rFonts w:ascii="Times New Roman" w:hAnsi="Times New Roman" w:cs="Times New Roman"/>
          <w:b/>
          <w:bCs/>
          <w:noProof/>
          <w:sz w:val="24"/>
          <w:szCs w:val="24"/>
        </w:rPr>
        <w:t xml:space="preserve">strategic partnerships, </w:t>
      </w:r>
      <w:r w:rsidRPr="00595E33">
        <w:rPr>
          <w:rFonts w:ascii="Times New Roman" w:hAnsi="Times New Roman" w:cs="Times New Roman"/>
          <w:b/>
          <w:bCs/>
          <w:noProof/>
          <w:sz w:val="24"/>
          <w:szCs w:val="24"/>
        </w:rPr>
        <w:t>outreach, education</w:t>
      </w:r>
      <w:r w:rsidR="75BC7AE5" w:rsidRPr="00595E33">
        <w:rPr>
          <w:rFonts w:ascii="Times New Roman" w:hAnsi="Times New Roman" w:cs="Times New Roman"/>
          <w:b/>
          <w:bCs/>
          <w:noProof/>
          <w:sz w:val="24"/>
          <w:szCs w:val="24"/>
        </w:rPr>
        <w:t xml:space="preserve"> and skills</w:t>
      </w:r>
      <w:r w:rsidRPr="00595E33">
        <w:rPr>
          <w:rFonts w:ascii="Times New Roman" w:hAnsi="Times New Roman" w:cs="Times New Roman"/>
          <w:b/>
          <w:bCs/>
          <w:noProof/>
          <w:sz w:val="24"/>
          <w:szCs w:val="24"/>
        </w:rPr>
        <w:t>, culture</w:t>
      </w:r>
      <w:r w:rsidRPr="00595E33">
        <w:rPr>
          <w:rFonts w:ascii="Times New Roman" w:hAnsi="Times New Roman" w:cs="Times New Roman"/>
          <w:noProof/>
          <w:sz w:val="24"/>
          <w:szCs w:val="24"/>
        </w:rPr>
        <w:t xml:space="preserve"> and soci</w:t>
      </w:r>
      <w:r w:rsidR="008444F7" w:rsidRPr="00595E33">
        <w:rPr>
          <w:rFonts w:ascii="Times New Roman" w:hAnsi="Times New Roman" w:cs="Times New Roman"/>
          <w:noProof/>
          <w:sz w:val="24"/>
          <w:szCs w:val="24"/>
        </w:rPr>
        <w:t>et</w:t>
      </w:r>
      <w:r w:rsidRPr="00595E33">
        <w:rPr>
          <w:rFonts w:ascii="Times New Roman" w:hAnsi="Times New Roman" w:cs="Times New Roman"/>
          <w:noProof/>
          <w:sz w:val="24"/>
          <w:szCs w:val="24"/>
        </w:rPr>
        <w:t>al ownership.</w:t>
      </w:r>
    </w:p>
    <w:p w14:paraId="2725ACE1" w14:textId="77777777" w:rsidR="00565EE0" w:rsidRPr="00595E33" w:rsidRDefault="00565EE0" w:rsidP="00182DB6">
      <w:pPr>
        <w:pStyle w:val="ListParagraph"/>
        <w:jc w:val="both"/>
        <w:rPr>
          <w:rFonts w:ascii="Times New Roman" w:hAnsi="Times New Roman" w:cs="Times New Roman"/>
          <w:noProof/>
          <w:sz w:val="24"/>
          <w:szCs w:val="24"/>
        </w:rPr>
      </w:pPr>
    </w:p>
    <w:p w14:paraId="376C956A" w14:textId="3BFE816D" w:rsidR="00CE54BA" w:rsidRPr="00595E33" w:rsidRDefault="00943C9E" w:rsidP="00503E5C">
      <w:pPr>
        <w:pStyle w:val="Heading1"/>
        <w:rPr>
          <w:rFonts w:ascii="Times New Roman" w:hAnsi="Times New Roman"/>
          <w:noProof/>
        </w:rPr>
      </w:pPr>
      <w:bookmarkStart w:id="5" w:name="_Toc227941350"/>
      <w:r w:rsidRPr="00595E33">
        <w:rPr>
          <w:rFonts w:ascii="Times New Roman" w:hAnsi="Times New Roman"/>
          <w:noProof/>
        </w:rPr>
        <w:t>Pillar I</w:t>
      </w:r>
      <w:r w:rsidRPr="00595E33">
        <w:rPr>
          <w:rFonts w:ascii="Times New Roman" w:hAnsi="Times New Roman" w:cs="Times New Roman"/>
          <w:noProof/>
        </w:rPr>
        <w:t>:</w:t>
      </w:r>
      <w:r w:rsidRPr="00595E33">
        <w:rPr>
          <w:rFonts w:ascii="Times New Roman" w:hAnsi="Times New Roman"/>
          <w:noProof/>
        </w:rPr>
        <w:t xml:space="preserve"> </w:t>
      </w:r>
      <w:r w:rsidR="00AE387A" w:rsidRPr="00595E33">
        <w:rPr>
          <w:rFonts w:ascii="Times New Roman" w:hAnsi="Times New Roman"/>
          <w:noProof/>
        </w:rPr>
        <w:t xml:space="preserve">EU </w:t>
      </w:r>
      <w:r w:rsidR="00826E28" w:rsidRPr="00595E33">
        <w:rPr>
          <w:rFonts w:ascii="Times New Roman" w:hAnsi="Times New Roman"/>
          <w:noProof/>
        </w:rPr>
        <w:t>g</w:t>
      </w:r>
      <w:r w:rsidRPr="00595E33">
        <w:rPr>
          <w:rFonts w:ascii="Times New Roman" w:hAnsi="Times New Roman"/>
          <w:noProof/>
        </w:rPr>
        <w:t>overnance</w:t>
      </w:r>
      <w:bookmarkEnd w:id="5"/>
      <w:r w:rsidR="004B7583" w:rsidRPr="00595E33">
        <w:rPr>
          <w:rFonts w:ascii="Times New Roman" w:hAnsi="Times New Roman" w:cs="Times New Roman"/>
          <w:noProof/>
        </w:rPr>
        <w:t xml:space="preserve"> – </w:t>
      </w:r>
      <w:r w:rsidR="00826E28" w:rsidRPr="00595E33">
        <w:rPr>
          <w:rFonts w:ascii="Times New Roman" w:hAnsi="Times New Roman" w:cs="Times New Roman"/>
          <w:noProof/>
        </w:rPr>
        <w:t>s</w:t>
      </w:r>
      <w:r w:rsidR="00687BB0" w:rsidRPr="00595E33">
        <w:rPr>
          <w:rFonts w:ascii="Times New Roman" w:hAnsi="Times New Roman" w:cs="Times New Roman"/>
          <w:noProof/>
        </w:rPr>
        <w:t>uppor</w:t>
      </w:r>
      <w:r w:rsidR="00460276" w:rsidRPr="00595E33">
        <w:rPr>
          <w:rFonts w:ascii="Times New Roman" w:hAnsi="Times New Roman" w:cs="Times New Roman"/>
          <w:noProof/>
        </w:rPr>
        <w:t>t</w:t>
      </w:r>
      <w:r w:rsidR="004B7583" w:rsidRPr="00595E33">
        <w:rPr>
          <w:rFonts w:ascii="Times New Roman" w:hAnsi="Times New Roman" w:cs="Times New Roman"/>
          <w:noProof/>
        </w:rPr>
        <w:t>ing the European Ocean Observing System</w:t>
      </w:r>
    </w:p>
    <w:p w14:paraId="608B8BC5" w14:textId="40389CA0" w:rsidR="006C0381" w:rsidRPr="00595E33" w:rsidRDefault="0041166C" w:rsidP="008E1380">
      <w:pPr>
        <w:jc w:val="both"/>
        <w:rPr>
          <w:rFonts w:ascii="Times New Roman" w:eastAsia="Times New Roman" w:hAnsi="Times New Roman" w:cs="Times New Roman"/>
          <w:noProof/>
          <w:sz w:val="24"/>
          <w:szCs w:val="24"/>
          <w:lang w:eastAsia="en-IE"/>
        </w:rPr>
      </w:pPr>
      <w:r w:rsidRPr="00595E33">
        <w:rPr>
          <w:rFonts w:ascii="Times New Roman" w:eastAsia="Times New Roman" w:hAnsi="Times New Roman" w:cs="Times New Roman"/>
          <w:noProof/>
          <w:sz w:val="24"/>
          <w:szCs w:val="24"/>
          <w:lang w:eastAsia="en-IE"/>
        </w:rPr>
        <w:t>While c</w:t>
      </w:r>
      <w:r w:rsidR="006C0381" w:rsidRPr="00595E33">
        <w:rPr>
          <w:rFonts w:ascii="Times New Roman" w:eastAsia="Times New Roman" w:hAnsi="Times New Roman" w:cs="Times New Roman"/>
          <w:noProof/>
          <w:sz w:val="24"/>
          <w:szCs w:val="24"/>
          <w:lang w:eastAsia="en-IE"/>
        </w:rPr>
        <w:t xml:space="preserve">urrent and planned </w:t>
      </w:r>
      <w:r w:rsidR="006C0381" w:rsidRPr="00595E33">
        <w:rPr>
          <w:rFonts w:ascii="Times New Roman" w:eastAsia="Times New Roman" w:hAnsi="Times New Roman" w:cs="Times New Roman"/>
          <w:b/>
          <w:bCs/>
          <w:noProof/>
          <w:sz w:val="24"/>
          <w:szCs w:val="24"/>
          <w:lang w:eastAsia="en-IE"/>
        </w:rPr>
        <w:t>space observation</w:t>
      </w:r>
      <w:r w:rsidR="006C0381" w:rsidRPr="00595E33">
        <w:rPr>
          <w:rFonts w:ascii="Times New Roman" w:eastAsia="Times New Roman" w:hAnsi="Times New Roman" w:cs="Times New Roman"/>
          <w:noProof/>
          <w:sz w:val="24"/>
          <w:szCs w:val="24"/>
          <w:lang w:eastAsia="en-IE"/>
        </w:rPr>
        <w:t xml:space="preserve"> infrastructures are well organised </w:t>
      </w:r>
      <w:r w:rsidR="008E1380" w:rsidRPr="00595E33">
        <w:rPr>
          <w:rFonts w:ascii="Times New Roman" w:eastAsia="Times New Roman" w:hAnsi="Times New Roman" w:cs="Times New Roman"/>
          <w:noProof/>
          <w:sz w:val="24"/>
          <w:szCs w:val="24"/>
          <w:lang w:eastAsia="en-IE"/>
        </w:rPr>
        <w:t>(</w:t>
      </w:r>
      <w:r w:rsidR="006C0381" w:rsidRPr="00595E33">
        <w:rPr>
          <w:rFonts w:ascii="Times New Roman" w:eastAsia="Times New Roman" w:hAnsi="Times New Roman" w:cs="Times New Roman"/>
          <w:noProof/>
          <w:sz w:val="24"/>
          <w:szCs w:val="24"/>
          <w:lang w:eastAsia="en-IE"/>
        </w:rPr>
        <w:t xml:space="preserve">through the cooperation </w:t>
      </w:r>
      <w:r w:rsidR="00766610" w:rsidRPr="00595E33">
        <w:rPr>
          <w:rFonts w:ascii="Times New Roman" w:eastAsia="Times New Roman" w:hAnsi="Times New Roman" w:cs="Times New Roman"/>
          <w:noProof/>
          <w:sz w:val="24"/>
          <w:szCs w:val="24"/>
          <w:lang w:eastAsia="en-IE"/>
        </w:rPr>
        <w:t>between the EU</w:t>
      </w:r>
      <w:r w:rsidR="006C0381" w:rsidRPr="00595E33">
        <w:rPr>
          <w:rFonts w:ascii="Times New Roman" w:eastAsia="Times New Roman" w:hAnsi="Times New Roman" w:cs="Times New Roman"/>
          <w:noProof/>
          <w:sz w:val="24"/>
          <w:szCs w:val="24"/>
          <w:lang w:eastAsia="en-IE"/>
        </w:rPr>
        <w:t>, the European Space Agency, the European Organisation for the Exploitation of Meteorological Satellites, national and international space agencies</w:t>
      </w:r>
      <w:r w:rsidR="008E1380" w:rsidRPr="00595E33">
        <w:rPr>
          <w:rFonts w:ascii="Times New Roman" w:eastAsia="Times New Roman" w:hAnsi="Times New Roman" w:cs="Times New Roman"/>
          <w:noProof/>
          <w:sz w:val="24"/>
          <w:szCs w:val="24"/>
          <w:lang w:eastAsia="en-IE"/>
        </w:rPr>
        <w:t xml:space="preserve">), </w:t>
      </w:r>
      <w:r w:rsidR="006C0381" w:rsidRPr="00595E33">
        <w:rPr>
          <w:rFonts w:ascii="Times New Roman" w:eastAsia="Times New Roman" w:hAnsi="Times New Roman" w:cs="Times New Roman"/>
          <w:noProof/>
          <w:sz w:val="24"/>
          <w:szCs w:val="24"/>
          <w:lang w:eastAsia="en-IE"/>
        </w:rPr>
        <w:t xml:space="preserve">additional efforts are required to </w:t>
      </w:r>
      <w:r w:rsidR="003F215A" w:rsidRPr="00595E33">
        <w:rPr>
          <w:rFonts w:ascii="Times New Roman" w:eastAsia="Times New Roman" w:hAnsi="Times New Roman" w:cs="Times New Roman"/>
          <w:noProof/>
          <w:sz w:val="24"/>
          <w:szCs w:val="24"/>
          <w:lang w:eastAsia="en-IE"/>
        </w:rPr>
        <w:t xml:space="preserve">better </w:t>
      </w:r>
      <w:r w:rsidR="006C0381" w:rsidRPr="00595E33">
        <w:rPr>
          <w:rFonts w:ascii="Times New Roman" w:eastAsia="Times New Roman" w:hAnsi="Times New Roman" w:cs="Times New Roman"/>
          <w:noProof/>
          <w:sz w:val="24"/>
          <w:szCs w:val="24"/>
          <w:lang w:eastAsia="en-IE"/>
        </w:rPr>
        <w:t xml:space="preserve">organise the </w:t>
      </w:r>
      <w:r w:rsidR="001F5E2A" w:rsidRPr="00595E33">
        <w:rPr>
          <w:rFonts w:ascii="Times New Roman" w:eastAsia="Times New Roman" w:hAnsi="Times New Roman" w:cs="Times New Roman"/>
          <w:noProof/>
          <w:sz w:val="24"/>
          <w:szCs w:val="24"/>
          <w:lang w:eastAsia="en-IE"/>
        </w:rPr>
        <w:t xml:space="preserve">various </w:t>
      </w:r>
      <w:r w:rsidR="00646E9D" w:rsidRPr="00595E33">
        <w:rPr>
          <w:rFonts w:ascii="Times New Roman" w:eastAsia="Times New Roman" w:hAnsi="Times New Roman" w:cs="Times New Roman"/>
          <w:b/>
          <w:bCs/>
          <w:noProof/>
          <w:sz w:val="24"/>
          <w:szCs w:val="24"/>
          <w:lang w:eastAsia="en-IE"/>
        </w:rPr>
        <w:t>in situ</w:t>
      </w:r>
      <w:r w:rsidR="00E41C0B" w:rsidRPr="00595E33">
        <w:rPr>
          <w:rFonts w:ascii="Times New Roman" w:eastAsia="Times New Roman" w:hAnsi="Times New Roman" w:cs="Times New Roman"/>
          <w:b/>
          <w:bCs/>
          <w:noProof/>
          <w:sz w:val="24"/>
          <w:szCs w:val="24"/>
          <w:lang w:eastAsia="en-IE"/>
        </w:rPr>
        <w:t xml:space="preserve"> observation</w:t>
      </w:r>
      <w:r w:rsidR="00E41C0B" w:rsidRPr="00595E33">
        <w:rPr>
          <w:rFonts w:ascii="Times New Roman" w:eastAsia="Times New Roman" w:hAnsi="Times New Roman" w:cs="Times New Roman"/>
          <w:noProof/>
          <w:sz w:val="24"/>
          <w:szCs w:val="24"/>
          <w:lang w:eastAsia="en-IE"/>
        </w:rPr>
        <w:t xml:space="preserve"> infrastructures and programmes </w:t>
      </w:r>
      <w:r w:rsidR="00937849" w:rsidRPr="00595E33">
        <w:rPr>
          <w:rFonts w:ascii="Times New Roman" w:eastAsia="Times New Roman" w:hAnsi="Times New Roman" w:cs="Times New Roman"/>
          <w:noProof/>
          <w:sz w:val="24"/>
          <w:szCs w:val="24"/>
          <w:lang w:eastAsia="en-IE"/>
        </w:rPr>
        <w:t>more efficiently.</w:t>
      </w:r>
      <w:r w:rsidR="00CE5F8E" w:rsidRPr="00595E33">
        <w:rPr>
          <w:rFonts w:ascii="Times New Roman" w:eastAsia="Times New Roman" w:hAnsi="Times New Roman" w:cs="Times New Roman"/>
          <w:noProof/>
          <w:sz w:val="24"/>
          <w:szCs w:val="24"/>
          <w:lang w:eastAsia="en-IE"/>
        </w:rPr>
        <w:t xml:space="preserve"> This</w:t>
      </w:r>
      <w:r w:rsidR="00E41C0B" w:rsidRPr="00595E33">
        <w:rPr>
          <w:rFonts w:ascii="Times New Roman" w:eastAsia="Times New Roman" w:hAnsi="Times New Roman" w:cs="Times New Roman"/>
          <w:noProof/>
          <w:sz w:val="24"/>
          <w:szCs w:val="24"/>
          <w:lang w:eastAsia="en-IE"/>
        </w:rPr>
        <w:t xml:space="preserve"> includ</w:t>
      </w:r>
      <w:r w:rsidR="00CE5F8E" w:rsidRPr="00595E33">
        <w:rPr>
          <w:rFonts w:ascii="Times New Roman" w:eastAsia="Times New Roman" w:hAnsi="Times New Roman" w:cs="Times New Roman"/>
          <w:noProof/>
          <w:sz w:val="24"/>
          <w:szCs w:val="24"/>
          <w:lang w:eastAsia="en-IE"/>
        </w:rPr>
        <w:t>es</w:t>
      </w:r>
      <w:r w:rsidR="00135629" w:rsidRPr="00595E33">
        <w:rPr>
          <w:rFonts w:ascii="Times New Roman" w:eastAsia="Times New Roman" w:hAnsi="Times New Roman" w:cs="Times New Roman"/>
          <w:noProof/>
          <w:sz w:val="24"/>
          <w:szCs w:val="24"/>
          <w:lang w:eastAsia="en-IE"/>
        </w:rPr>
        <w:t xml:space="preserve"> improving</w:t>
      </w:r>
      <w:r w:rsidR="00C92B38" w:rsidRPr="00595E33">
        <w:rPr>
          <w:rFonts w:ascii="Times New Roman" w:eastAsia="Times New Roman" w:hAnsi="Times New Roman" w:cs="Times New Roman"/>
          <w:noProof/>
          <w:sz w:val="24"/>
          <w:szCs w:val="24"/>
          <w:lang w:eastAsia="en-IE"/>
        </w:rPr>
        <w:t xml:space="preserve"> the</w:t>
      </w:r>
      <w:r w:rsidR="00E41C0B" w:rsidRPr="00595E33">
        <w:rPr>
          <w:rFonts w:ascii="Times New Roman" w:eastAsia="Times New Roman" w:hAnsi="Times New Roman" w:cs="Times New Roman"/>
          <w:noProof/>
          <w:sz w:val="24"/>
          <w:szCs w:val="24"/>
          <w:lang w:eastAsia="en-IE"/>
        </w:rPr>
        <w:t xml:space="preserve"> integration of EU </w:t>
      </w:r>
      <w:r w:rsidR="00325845" w:rsidRPr="00595E33">
        <w:rPr>
          <w:rFonts w:ascii="Times New Roman" w:eastAsia="Times New Roman" w:hAnsi="Times New Roman" w:cs="Times New Roman"/>
          <w:noProof/>
          <w:sz w:val="24"/>
          <w:szCs w:val="24"/>
          <w:lang w:eastAsia="en-IE"/>
        </w:rPr>
        <w:t>marine knowledge assets</w:t>
      </w:r>
      <w:r w:rsidR="00E41C0B" w:rsidRPr="00595E33">
        <w:rPr>
          <w:rFonts w:ascii="Times New Roman" w:eastAsia="Times New Roman" w:hAnsi="Times New Roman" w:cs="Times New Roman"/>
          <w:noProof/>
          <w:sz w:val="24"/>
          <w:szCs w:val="24"/>
          <w:lang w:eastAsia="en-IE"/>
        </w:rPr>
        <w:t xml:space="preserve"> with national assets</w:t>
      </w:r>
      <w:r w:rsidR="00A321CD" w:rsidRPr="00595E33">
        <w:rPr>
          <w:rFonts w:ascii="Times New Roman" w:eastAsia="Times New Roman" w:hAnsi="Times New Roman" w:cs="Times New Roman"/>
          <w:noProof/>
          <w:sz w:val="24"/>
          <w:szCs w:val="24"/>
          <w:lang w:eastAsia="en-IE"/>
        </w:rPr>
        <w:t>,</w:t>
      </w:r>
      <w:r w:rsidR="00E41C0B" w:rsidRPr="00595E33">
        <w:rPr>
          <w:rFonts w:ascii="Times New Roman" w:eastAsia="Times New Roman" w:hAnsi="Times New Roman" w:cs="Times New Roman"/>
          <w:noProof/>
          <w:sz w:val="24"/>
          <w:szCs w:val="24"/>
          <w:lang w:eastAsia="en-IE"/>
        </w:rPr>
        <w:t xml:space="preserve"> which would also strengthen the corresponding digital systems</w:t>
      </w:r>
      <w:r w:rsidR="006C0381" w:rsidRPr="00595E33">
        <w:rPr>
          <w:rFonts w:ascii="Times New Roman" w:eastAsia="Times New Roman" w:hAnsi="Times New Roman" w:cs="Times New Roman"/>
          <w:noProof/>
          <w:sz w:val="24"/>
          <w:szCs w:val="24"/>
          <w:lang w:eastAsia="en-IE"/>
        </w:rPr>
        <w:t xml:space="preserve">. </w:t>
      </w:r>
    </w:p>
    <w:p w14:paraId="58F2C85B" w14:textId="165988EF" w:rsidR="00296680" w:rsidRPr="00595E33" w:rsidRDefault="00296680" w:rsidP="00E318BF">
      <w:pPr>
        <w:jc w:val="both"/>
        <w:rPr>
          <w:rFonts w:ascii="Times New Roman" w:hAnsi="Times New Roman"/>
          <w:noProof/>
          <w:sz w:val="24"/>
        </w:rPr>
      </w:pPr>
      <w:r w:rsidRPr="00595E33">
        <w:rPr>
          <w:rFonts w:ascii="Times New Roman" w:eastAsia="Times New Roman" w:hAnsi="Times New Roman" w:cs="Times New Roman"/>
          <w:noProof/>
          <w:sz w:val="24"/>
          <w:szCs w:val="24"/>
          <w:lang w:eastAsia="en-IE"/>
        </w:rPr>
        <w:t xml:space="preserve">Similarly, digital infrastructures, notably AI, high performance computing and cloud systems, are fundamental enablers for ocean observations and have transformed their potential. Nevertheless, today, European and national entities rely on research-based infrastructures which are not designed to offer operational, secure and continuous services. </w:t>
      </w:r>
    </w:p>
    <w:p w14:paraId="346EB74E" w14:textId="5D349EEC" w:rsidR="00574FB6" w:rsidRPr="00595E33" w:rsidRDefault="00716D75" w:rsidP="00574FB6">
      <w:pPr>
        <w:jc w:val="both"/>
        <w:rPr>
          <w:rFonts w:ascii="Times New Roman" w:eastAsia="Times New Roman" w:hAnsi="Times New Roman" w:cs="Times New Roman"/>
          <w:noProof/>
          <w:sz w:val="24"/>
          <w:szCs w:val="24"/>
          <w:lang w:eastAsia="en-IE"/>
        </w:rPr>
      </w:pPr>
      <w:r w:rsidRPr="00595E33">
        <w:rPr>
          <w:rFonts w:ascii="Times New Roman" w:eastAsia="Times New Roman" w:hAnsi="Times New Roman" w:cs="Times New Roman"/>
          <w:noProof/>
          <w:sz w:val="24"/>
          <w:szCs w:val="24"/>
          <w:lang w:eastAsia="en-IE"/>
        </w:rPr>
        <w:t>T</w:t>
      </w:r>
      <w:r w:rsidR="00574FB6" w:rsidRPr="00595E33">
        <w:rPr>
          <w:rFonts w:ascii="Times New Roman" w:eastAsia="Times New Roman" w:hAnsi="Times New Roman" w:cs="Times New Roman"/>
          <w:noProof/>
          <w:sz w:val="24"/>
          <w:szCs w:val="24"/>
          <w:lang w:eastAsia="en-IE"/>
        </w:rPr>
        <w:t xml:space="preserve">he lack of coordination and </w:t>
      </w:r>
      <w:r w:rsidR="00574FB6" w:rsidRPr="00595E33">
        <w:rPr>
          <w:rFonts w:ascii="Times New Roman" w:hAnsi="Times New Roman" w:cs="Times New Roman"/>
          <w:noProof/>
          <w:sz w:val="24"/>
          <w:szCs w:val="24"/>
        </w:rPr>
        <w:t xml:space="preserve">governance, at both national and European levels, </w:t>
      </w:r>
      <w:r w:rsidR="00574FB6" w:rsidRPr="00595E33">
        <w:rPr>
          <w:rFonts w:ascii="Times New Roman" w:eastAsia="Times New Roman" w:hAnsi="Times New Roman" w:cs="Times New Roman"/>
          <w:noProof/>
          <w:sz w:val="24"/>
          <w:szCs w:val="24"/>
          <w:lang w:eastAsia="en-IE"/>
        </w:rPr>
        <w:t xml:space="preserve">leads to inefficiencies, financial </w:t>
      </w:r>
      <w:r w:rsidR="00325845" w:rsidRPr="00595E33">
        <w:rPr>
          <w:rFonts w:ascii="Times New Roman" w:eastAsia="Times New Roman" w:hAnsi="Times New Roman" w:cs="Times New Roman"/>
          <w:noProof/>
          <w:sz w:val="24"/>
          <w:szCs w:val="24"/>
          <w:lang w:eastAsia="en-IE"/>
        </w:rPr>
        <w:t>costs</w:t>
      </w:r>
      <w:r w:rsidR="00574FB6" w:rsidRPr="00595E33">
        <w:rPr>
          <w:rFonts w:ascii="Times New Roman" w:eastAsia="Times New Roman" w:hAnsi="Times New Roman" w:cs="Times New Roman"/>
          <w:noProof/>
          <w:sz w:val="24"/>
          <w:szCs w:val="24"/>
          <w:lang w:eastAsia="en-IE"/>
        </w:rPr>
        <w:t xml:space="preserve">, and critical gaps in monitoring, limiting the benefits that Member States </w:t>
      </w:r>
      <w:r w:rsidR="00EF7DFB" w:rsidRPr="00595E33">
        <w:rPr>
          <w:rFonts w:ascii="Times New Roman" w:eastAsia="Times New Roman" w:hAnsi="Times New Roman" w:cs="Times New Roman"/>
          <w:noProof/>
          <w:sz w:val="24"/>
          <w:szCs w:val="24"/>
          <w:lang w:eastAsia="en-IE"/>
        </w:rPr>
        <w:t>receive</w:t>
      </w:r>
      <w:r w:rsidR="00574FB6" w:rsidRPr="00595E33">
        <w:rPr>
          <w:rFonts w:ascii="Times New Roman" w:eastAsia="Times New Roman" w:hAnsi="Times New Roman" w:cs="Times New Roman"/>
          <w:noProof/>
          <w:sz w:val="24"/>
          <w:szCs w:val="24"/>
          <w:lang w:eastAsia="en-IE"/>
        </w:rPr>
        <w:t xml:space="preserve"> from their investments.</w:t>
      </w:r>
    </w:p>
    <w:p w14:paraId="45D18615" w14:textId="4E283993" w:rsidR="00943C9E" w:rsidRPr="00595E33" w:rsidRDefault="6A2D72B0" w:rsidP="7FFB5D5C">
      <w:pPr>
        <w:pStyle w:val="Heading2"/>
        <w:rPr>
          <w:rFonts w:ascii="Times New Roman" w:hAnsi="Times New Roman"/>
          <w:noProof/>
        </w:rPr>
      </w:pPr>
      <w:bookmarkStart w:id="6" w:name="_Toc227941351"/>
      <w:r w:rsidRPr="00595E33">
        <w:rPr>
          <w:rFonts w:ascii="Times New Roman" w:hAnsi="Times New Roman"/>
          <w:noProof/>
        </w:rPr>
        <w:t>1.</w:t>
      </w:r>
      <w:r w:rsidR="00AF0D4F" w:rsidRPr="00595E33">
        <w:rPr>
          <w:rFonts w:ascii="Times New Roman" w:hAnsi="Times New Roman"/>
          <w:noProof/>
        </w:rPr>
        <w:t>1</w:t>
      </w:r>
      <w:r w:rsidR="007E4505" w:rsidRPr="00595E33">
        <w:rPr>
          <w:rFonts w:ascii="Times New Roman" w:hAnsi="Times New Roman"/>
          <w:noProof/>
        </w:rPr>
        <w:t xml:space="preserve"> </w:t>
      </w:r>
      <w:r w:rsidR="5579A656" w:rsidRPr="00595E33">
        <w:rPr>
          <w:rFonts w:ascii="Times New Roman" w:hAnsi="Times New Roman"/>
          <w:noProof/>
        </w:rPr>
        <w:t xml:space="preserve">Establishing </w:t>
      </w:r>
      <w:r w:rsidR="68F7A1E0" w:rsidRPr="00595E33">
        <w:rPr>
          <w:rFonts w:ascii="Times New Roman" w:hAnsi="Times New Roman"/>
          <w:noProof/>
        </w:rPr>
        <w:t>a</w:t>
      </w:r>
      <w:r w:rsidR="5579A656" w:rsidRPr="00595E33">
        <w:rPr>
          <w:rFonts w:ascii="Times New Roman" w:hAnsi="Times New Roman"/>
          <w:noProof/>
        </w:rPr>
        <w:t xml:space="preserve"> </w:t>
      </w:r>
      <w:r w:rsidR="0011744B" w:rsidRPr="00595E33">
        <w:rPr>
          <w:rFonts w:ascii="Times New Roman" w:hAnsi="Times New Roman"/>
          <w:noProof/>
        </w:rPr>
        <w:t xml:space="preserve">European </w:t>
      </w:r>
      <w:r w:rsidR="43DE47C9" w:rsidRPr="00595E33">
        <w:rPr>
          <w:rFonts w:ascii="Times New Roman" w:hAnsi="Times New Roman" w:cs="Times New Roman"/>
          <w:noProof/>
        </w:rPr>
        <w:t>governance</w:t>
      </w:r>
      <w:r w:rsidR="00332228" w:rsidRPr="00595E33">
        <w:rPr>
          <w:rFonts w:ascii="Times New Roman" w:hAnsi="Times New Roman" w:cs="Times New Roman"/>
          <w:noProof/>
        </w:rPr>
        <w:t xml:space="preserve"> framework</w:t>
      </w:r>
      <w:r w:rsidR="43DE47C9" w:rsidRPr="00595E33">
        <w:rPr>
          <w:rFonts w:ascii="Times New Roman" w:hAnsi="Times New Roman" w:cs="Times New Roman"/>
          <w:noProof/>
        </w:rPr>
        <w:t xml:space="preserve"> for </w:t>
      </w:r>
      <w:r w:rsidR="5579A656" w:rsidRPr="00595E33">
        <w:rPr>
          <w:rFonts w:ascii="Times New Roman" w:hAnsi="Times New Roman"/>
          <w:noProof/>
        </w:rPr>
        <w:t>Ocean Observ</w:t>
      </w:r>
      <w:r w:rsidR="00C82B73" w:rsidRPr="00595E33">
        <w:rPr>
          <w:rFonts w:ascii="Times New Roman" w:hAnsi="Times New Roman"/>
          <w:noProof/>
        </w:rPr>
        <w:t>ation</w:t>
      </w:r>
      <w:bookmarkEnd w:id="6"/>
      <w:r w:rsidR="5579A656" w:rsidRPr="00595E33">
        <w:rPr>
          <w:rFonts w:ascii="Times New Roman" w:hAnsi="Times New Roman"/>
          <w:noProof/>
        </w:rPr>
        <w:t xml:space="preserve"> </w:t>
      </w:r>
    </w:p>
    <w:p w14:paraId="56DD7506" w14:textId="77777777" w:rsidR="007B5AFD" w:rsidRDefault="00EE0B3C" w:rsidP="002E78D7">
      <w:pPr>
        <w:jc w:val="both"/>
        <w:rPr>
          <w:rFonts w:ascii="Times New Roman" w:eastAsia="Times New Roman" w:hAnsi="Times New Roman" w:cs="Times New Roman"/>
          <w:noProof/>
          <w:sz w:val="24"/>
          <w:szCs w:val="24"/>
          <w:lang w:eastAsia="en-IE"/>
        </w:rPr>
      </w:pPr>
      <w:r w:rsidRPr="00595E33">
        <w:rPr>
          <w:rFonts w:ascii="Times New Roman" w:eastAsia="Times New Roman" w:hAnsi="Times New Roman" w:cs="Times New Roman"/>
          <w:b/>
          <w:bCs/>
          <w:noProof/>
          <w:sz w:val="24"/>
          <w:szCs w:val="24"/>
          <w:lang w:eastAsia="en-IE"/>
        </w:rPr>
        <w:t>T</w:t>
      </w:r>
      <w:r w:rsidR="61250CC9" w:rsidRPr="00595E33">
        <w:rPr>
          <w:rFonts w:ascii="Times New Roman" w:eastAsia="Times New Roman" w:hAnsi="Times New Roman" w:cs="Times New Roman"/>
          <w:b/>
          <w:bCs/>
          <w:noProof/>
          <w:sz w:val="24"/>
          <w:szCs w:val="24"/>
          <w:lang w:eastAsia="en-IE"/>
        </w:rPr>
        <w:t xml:space="preserve">he Commission </w:t>
      </w:r>
      <w:r w:rsidR="18118F72" w:rsidRPr="00595E33">
        <w:rPr>
          <w:rFonts w:ascii="Times New Roman" w:eastAsia="Times New Roman" w:hAnsi="Times New Roman" w:cs="Times New Roman"/>
          <w:b/>
          <w:bCs/>
          <w:noProof/>
          <w:sz w:val="24"/>
          <w:szCs w:val="24"/>
          <w:lang w:eastAsia="en-IE"/>
        </w:rPr>
        <w:t xml:space="preserve">proposes </w:t>
      </w:r>
      <w:r w:rsidR="3A9B1D28" w:rsidRPr="00595E33">
        <w:rPr>
          <w:rFonts w:ascii="Times New Roman" w:eastAsia="Times New Roman" w:hAnsi="Times New Roman" w:cs="Times New Roman"/>
          <w:b/>
          <w:bCs/>
          <w:noProof/>
          <w:sz w:val="24"/>
          <w:szCs w:val="24"/>
          <w:lang w:eastAsia="en-IE"/>
        </w:rPr>
        <w:t>establish</w:t>
      </w:r>
      <w:r w:rsidR="004D1650" w:rsidRPr="00595E33">
        <w:rPr>
          <w:rFonts w:ascii="Times New Roman" w:eastAsia="Times New Roman" w:hAnsi="Times New Roman" w:cs="Times New Roman"/>
          <w:b/>
          <w:bCs/>
          <w:noProof/>
          <w:sz w:val="24"/>
          <w:szCs w:val="24"/>
          <w:lang w:eastAsia="en-IE"/>
        </w:rPr>
        <w:t>ing</w:t>
      </w:r>
      <w:r w:rsidR="3A9B1D28" w:rsidRPr="00595E33">
        <w:rPr>
          <w:rFonts w:ascii="Times New Roman" w:eastAsia="Times New Roman" w:hAnsi="Times New Roman" w:cs="Times New Roman"/>
          <w:b/>
          <w:bCs/>
          <w:noProof/>
          <w:sz w:val="24"/>
          <w:szCs w:val="24"/>
          <w:lang w:eastAsia="en-IE"/>
        </w:rPr>
        <w:t xml:space="preserve"> a </w:t>
      </w:r>
      <w:r w:rsidR="2629F8F5" w:rsidRPr="00595E33">
        <w:rPr>
          <w:rFonts w:ascii="Times New Roman" w:eastAsia="Times New Roman" w:hAnsi="Times New Roman" w:cs="Times New Roman"/>
          <w:b/>
          <w:bCs/>
          <w:noProof/>
          <w:sz w:val="24"/>
          <w:szCs w:val="24"/>
          <w:lang w:eastAsia="en-IE"/>
        </w:rPr>
        <w:t xml:space="preserve">governance </w:t>
      </w:r>
      <w:r w:rsidR="00BD21F6" w:rsidRPr="00595E33">
        <w:rPr>
          <w:rFonts w:ascii="Times New Roman" w:eastAsia="Times New Roman" w:hAnsi="Times New Roman" w:cs="Times New Roman"/>
          <w:b/>
          <w:bCs/>
          <w:noProof/>
          <w:sz w:val="24"/>
          <w:szCs w:val="24"/>
          <w:lang w:eastAsia="en-IE"/>
        </w:rPr>
        <w:t xml:space="preserve">structure </w:t>
      </w:r>
      <w:r w:rsidR="000405B3" w:rsidRPr="00595E33">
        <w:rPr>
          <w:rFonts w:ascii="Times New Roman" w:eastAsia="Times New Roman" w:hAnsi="Times New Roman" w:cs="Times New Roman"/>
          <w:b/>
          <w:bCs/>
          <w:noProof/>
          <w:sz w:val="24"/>
          <w:szCs w:val="24"/>
          <w:lang w:eastAsia="en-IE"/>
        </w:rPr>
        <w:t xml:space="preserve">for European </w:t>
      </w:r>
      <w:r w:rsidR="00993745" w:rsidRPr="00595E33">
        <w:rPr>
          <w:rFonts w:ascii="Times New Roman" w:eastAsia="Times New Roman" w:hAnsi="Times New Roman" w:cs="Times New Roman"/>
          <w:b/>
          <w:bCs/>
          <w:noProof/>
          <w:sz w:val="24"/>
          <w:szCs w:val="24"/>
          <w:lang w:eastAsia="en-IE"/>
        </w:rPr>
        <w:t>o</w:t>
      </w:r>
      <w:r w:rsidR="000405B3" w:rsidRPr="00595E33">
        <w:rPr>
          <w:rFonts w:ascii="Times New Roman" w:eastAsia="Times New Roman" w:hAnsi="Times New Roman" w:cs="Times New Roman"/>
          <w:b/>
          <w:bCs/>
          <w:noProof/>
          <w:sz w:val="24"/>
          <w:szCs w:val="24"/>
          <w:lang w:eastAsia="en-IE"/>
        </w:rPr>
        <w:t xml:space="preserve">cean </w:t>
      </w:r>
      <w:r w:rsidR="00993745" w:rsidRPr="00595E33">
        <w:rPr>
          <w:rFonts w:ascii="Times New Roman" w:eastAsia="Times New Roman" w:hAnsi="Times New Roman" w:cs="Times New Roman"/>
          <w:b/>
          <w:bCs/>
          <w:noProof/>
          <w:sz w:val="24"/>
          <w:szCs w:val="24"/>
          <w:lang w:eastAsia="en-IE"/>
        </w:rPr>
        <w:t>o</w:t>
      </w:r>
      <w:r w:rsidR="000405B3" w:rsidRPr="00595E33">
        <w:rPr>
          <w:rFonts w:ascii="Times New Roman" w:eastAsia="Times New Roman" w:hAnsi="Times New Roman" w:cs="Times New Roman"/>
          <w:b/>
          <w:bCs/>
          <w:noProof/>
          <w:sz w:val="24"/>
          <w:szCs w:val="24"/>
          <w:lang w:eastAsia="en-IE"/>
        </w:rPr>
        <w:t>bserv</w:t>
      </w:r>
      <w:r w:rsidR="00993745" w:rsidRPr="00595E33">
        <w:rPr>
          <w:rFonts w:ascii="Times New Roman" w:eastAsia="Times New Roman" w:hAnsi="Times New Roman" w:cs="Times New Roman"/>
          <w:b/>
          <w:bCs/>
          <w:noProof/>
          <w:sz w:val="24"/>
          <w:szCs w:val="24"/>
          <w:lang w:eastAsia="en-IE"/>
        </w:rPr>
        <w:t>ation</w:t>
      </w:r>
      <w:r>
        <w:rPr>
          <w:rFonts w:ascii="Times New Roman" w:eastAsia="Times New Roman" w:hAnsi="Times New Roman" w:cs="Times New Roman"/>
          <w:b/>
          <w:bCs/>
          <w:noProof/>
          <w:sz w:val="24"/>
          <w:szCs w:val="24"/>
          <w:lang w:eastAsia="en-IE"/>
        </w:rPr>
        <w:t>.It</w:t>
      </w:r>
      <w:r w:rsidRPr="00595E33">
        <w:rPr>
          <w:rFonts w:ascii="Times New Roman" w:eastAsia="Times New Roman" w:hAnsi="Times New Roman" w:cs="Times New Roman"/>
          <w:noProof/>
          <w:sz w:val="24"/>
          <w:szCs w:val="24"/>
          <w:lang w:eastAsia="en-IE"/>
        </w:rPr>
        <w:t xml:space="preserve"> will be </w:t>
      </w:r>
      <w:r w:rsidRPr="00595E33" w:rsidDel="00160C67">
        <w:rPr>
          <w:rFonts w:ascii="Times New Roman" w:eastAsia="Times New Roman" w:hAnsi="Times New Roman" w:cs="Times New Roman"/>
          <w:noProof/>
          <w:sz w:val="24"/>
          <w:szCs w:val="24"/>
          <w:lang w:eastAsia="en-IE"/>
        </w:rPr>
        <w:t>established</w:t>
      </w:r>
      <w:r w:rsidRPr="00595E33">
        <w:rPr>
          <w:rFonts w:ascii="Times New Roman" w:eastAsia="Times New Roman" w:hAnsi="Times New Roman" w:cs="Times New Roman"/>
          <w:noProof/>
          <w:sz w:val="24"/>
          <w:szCs w:val="24"/>
          <w:lang w:eastAsia="en-IE"/>
        </w:rPr>
        <w:t xml:space="preserve"> in the Ocean Act</w:t>
      </w:r>
      <w:r w:rsidR="0074494C" w:rsidRPr="00595E33">
        <w:rPr>
          <w:rFonts w:ascii="Times New Roman" w:eastAsia="Times New Roman" w:hAnsi="Times New Roman" w:cs="Times New Roman"/>
          <w:noProof/>
          <w:sz w:val="24"/>
          <w:szCs w:val="24"/>
          <w:lang w:eastAsia="en-IE"/>
        </w:rPr>
        <w:t xml:space="preserve"> (scheduled by end 2026</w:t>
      </w:r>
      <w:r>
        <w:rPr>
          <w:rFonts w:ascii="Times New Roman" w:eastAsia="Times New Roman" w:hAnsi="Times New Roman" w:cs="Times New Roman"/>
          <w:noProof/>
          <w:sz w:val="24"/>
          <w:szCs w:val="24"/>
          <w:lang w:eastAsia="en-IE"/>
        </w:rPr>
        <w:t>)</w:t>
      </w:r>
      <w:r>
        <w:rPr>
          <w:rFonts w:ascii="Times New Roman" w:hAnsi="Times New Roman"/>
          <w:b/>
          <w:bCs/>
          <w:noProof/>
          <w:sz w:val="24"/>
          <w:szCs w:val="24"/>
        </w:rPr>
        <w:t xml:space="preserve"> and</w:t>
      </w:r>
      <w:r w:rsidRPr="00F95595">
        <w:rPr>
          <w:rFonts w:ascii="Times New Roman" w:hAnsi="Times New Roman"/>
          <w:b/>
          <w:bCs/>
          <w:noProof/>
          <w:sz w:val="24"/>
          <w:szCs w:val="24"/>
        </w:rPr>
        <w:t xml:space="preserve"> build on existing structures such as the </w:t>
      </w:r>
      <w:r w:rsidR="009705A1" w:rsidRPr="00F95595">
        <w:rPr>
          <w:rFonts w:ascii="Times New Roman" w:hAnsi="Times New Roman"/>
          <w:b/>
          <w:bCs/>
          <w:noProof/>
          <w:sz w:val="24"/>
          <w:szCs w:val="24"/>
        </w:rPr>
        <w:t>European Ocean Board</w:t>
      </w:r>
      <w:r w:rsidR="009705A1" w:rsidRPr="00595E33">
        <w:rPr>
          <w:rStyle w:val="FootnoteReference"/>
          <w:rFonts w:ascii="Times New Roman" w:hAnsi="Times New Roman"/>
          <w:b/>
          <w:bCs/>
          <w:noProof/>
          <w:sz w:val="24"/>
          <w:szCs w:val="24"/>
        </w:rPr>
        <w:footnoteReference w:id="16"/>
      </w:r>
      <w:r w:rsidRPr="00595E33">
        <w:rPr>
          <w:rFonts w:ascii="Times New Roman" w:hAnsi="Times New Roman"/>
          <w:b/>
          <w:bCs/>
          <w:noProof/>
          <w:sz w:val="24"/>
          <w:szCs w:val="24"/>
        </w:rPr>
        <w:t>.</w:t>
      </w:r>
      <w:r w:rsidR="4C300EAD" w:rsidRPr="00595E33">
        <w:rPr>
          <w:rFonts w:ascii="Times New Roman" w:hAnsi="Times New Roman"/>
          <w:b/>
          <w:bCs/>
          <w:noProof/>
          <w:sz w:val="24"/>
          <w:szCs w:val="24"/>
        </w:rPr>
        <w:t xml:space="preserve"> </w:t>
      </w:r>
      <w:r w:rsidR="4C300EAD" w:rsidRPr="00595E33">
        <w:rPr>
          <w:rFonts w:ascii="Times New Roman" w:hAnsi="Times New Roman"/>
          <w:noProof/>
          <w:sz w:val="24"/>
          <w:szCs w:val="24"/>
        </w:rPr>
        <w:t>T</w:t>
      </w:r>
      <w:r w:rsidR="4C300EAD" w:rsidRPr="00595E33">
        <w:rPr>
          <w:rFonts w:ascii="Times New Roman" w:hAnsi="Times New Roman" w:cs="Times New Roman"/>
          <w:noProof/>
          <w:sz w:val="24"/>
          <w:szCs w:val="24"/>
        </w:rPr>
        <w:t xml:space="preserve">he </w:t>
      </w:r>
      <w:r w:rsidR="4C300EAD" w:rsidRPr="00595E33">
        <w:rPr>
          <w:rFonts w:ascii="Times New Roman" w:eastAsia="Times New Roman" w:hAnsi="Times New Roman" w:cs="Times New Roman"/>
          <w:noProof/>
          <w:sz w:val="24"/>
          <w:szCs w:val="24"/>
          <w:lang w:eastAsia="en-IE"/>
        </w:rPr>
        <w:t>Ocean Pact dashboard to be launched at the end of 2026 will also help monitor progress.</w:t>
      </w:r>
    </w:p>
    <w:p w14:paraId="3CA79834" w14:textId="33D8D1B7" w:rsidR="006C3E70" w:rsidRDefault="00EA1E53" w:rsidP="392037C1">
      <w:pPr>
        <w:spacing w:beforeAutospacing="1" w:afterAutospacing="1" w:line="240" w:lineRule="auto"/>
        <w:jc w:val="both"/>
        <w:rPr>
          <w:rFonts w:ascii="Times New Roman" w:eastAsia="Times New Roman" w:hAnsi="Times New Roman" w:cs="Times New Roman"/>
          <w:noProof/>
          <w:sz w:val="24"/>
          <w:szCs w:val="24"/>
          <w:lang w:eastAsia="en-IE"/>
        </w:rPr>
      </w:pPr>
      <w:r w:rsidRPr="00595E33">
        <w:rPr>
          <w:rFonts w:ascii="Times New Roman" w:eastAsia="Times New Roman" w:hAnsi="Times New Roman" w:cs="Times New Roman"/>
          <w:noProof/>
          <w:sz w:val="24"/>
          <w:szCs w:val="24"/>
          <w:lang w:eastAsia="en-IE"/>
        </w:rPr>
        <w:t>The goal of this Ocean Observation governance framework is to consolidate the entire marine knowledge value chain by providing a</w:t>
      </w:r>
      <w:r w:rsidR="00013C75" w:rsidRPr="00595E33">
        <w:rPr>
          <w:rFonts w:ascii="Times New Roman" w:eastAsia="Times New Roman" w:hAnsi="Times New Roman" w:cs="Times New Roman"/>
          <w:noProof/>
          <w:sz w:val="24"/>
          <w:szCs w:val="24"/>
          <w:lang w:eastAsia="en-IE"/>
        </w:rPr>
        <w:t xml:space="preserve"> structured</w:t>
      </w:r>
      <w:r w:rsidRPr="00595E33">
        <w:rPr>
          <w:rFonts w:ascii="Times New Roman" w:eastAsia="Times New Roman" w:hAnsi="Times New Roman" w:cs="Times New Roman"/>
          <w:noProof/>
          <w:sz w:val="24"/>
          <w:szCs w:val="24"/>
          <w:lang w:eastAsia="en-IE"/>
        </w:rPr>
        <w:t xml:space="preserve"> interface between observation needs and knowledge providers across sectors and policies. It will </w:t>
      </w:r>
      <w:r w:rsidR="00D1320E" w:rsidRPr="00595E33">
        <w:rPr>
          <w:rFonts w:ascii="Times New Roman" w:eastAsia="Times New Roman" w:hAnsi="Times New Roman" w:cs="Times New Roman"/>
          <w:noProof/>
          <w:sz w:val="24"/>
          <w:szCs w:val="24"/>
          <w:lang w:eastAsia="en-IE"/>
        </w:rPr>
        <w:t>support the definition and agreement of the system’s operational requirements, while improving its overall organisation and coordination</w:t>
      </w:r>
      <w:r w:rsidR="00276D2A" w:rsidRPr="00595E33">
        <w:rPr>
          <w:rFonts w:ascii="Times New Roman" w:eastAsia="Times New Roman" w:hAnsi="Times New Roman" w:cs="Times New Roman"/>
          <w:noProof/>
          <w:sz w:val="24"/>
          <w:szCs w:val="24"/>
          <w:lang w:eastAsia="en-IE"/>
        </w:rPr>
        <w:t xml:space="preserve">. To </w:t>
      </w:r>
      <w:r w:rsidR="00D1320E" w:rsidRPr="00595E33">
        <w:rPr>
          <w:rFonts w:ascii="Times New Roman" w:eastAsia="Times New Roman" w:hAnsi="Times New Roman" w:cs="Times New Roman"/>
          <w:noProof/>
          <w:sz w:val="24"/>
          <w:szCs w:val="24"/>
          <w:lang w:eastAsia="en-IE"/>
        </w:rPr>
        <w:t>achieve this</w:t>
      </w:r>
      <w:r w:rsidR="00276D2A" w:rsidRPr="00595E33">
        <w:rPr>
          <w:rFonts w:ascii="Times New Roman" w:eastAsia="Times New Roman" w:hAnsi="Times New Roman" w:cs="Times New Roman"/>
          <w:noProof/>
          <w:sz w:val="24"/>
          <w:szCs w:val="24"/>
          <w:lang w:eastAsia="en-IE"/>
        </w:rPr>
        <w:t>, it</w:t>
      </w:r>
      <w:r w:rsidR="0024154D" w:rsidRPr="00595E33">
        <w:rPr>
          <w:rFonts w:ascii="Times New Roman" w:eastAsia="Times New Roman" w:hAnsi="Times New Roman" w:cs="Times New Roman"/>
          <w:noProof/>
          <w:sz w:val="24"/>
          <w:szCs w:val="24"/>
          <w:lang w:eastAsia="en-IE"/>
        </w:rPr>
        <w:t xml:space="preserve"> will </w:t>
      </w:r>
      <w:r w:rsidR="00432F6B" w:rsidRPr="00595E33">
        <w:rPr>
          <w:rFonts w:ascii="Times New Roman" w:eastAsia="Times New Roman" w:hAnsi="Times New Roman" w:cs="Times New Roman"/>
          <w:noProof/>
          <w:sz w:val="24"/>
          <w:szCs w:val="24"/>
          <w:lang w:eastAsia="en-IE"/>
        </w:rPr>
        <w:t>bring together</w:t>
      </w:r>
      <w:r w:rsidR="5987E202" w:rsidRPr="00595E33">
        <w:rPr>
          <w:rFonts w:ascii="Times New Roman" w:eastAsia="Times New Roman" w:hAnsi="Times New Roman" w:cs="Times New Roman"/>
          <w:noProof/>
          <w:sz w:val="24"/>
          <w:szCs w:val="24"/>
          <w:lang w:eastAsia="en-IE"/>
        </w:rPr>
        <w:t xml:space="preserve"> all relevant actors</w:t>
      </w:r>
      <w:r w:rsidR="32DA8FFC" w:rsidRPr="00595E33">
        <w:rPr>
          <w:rFonts w:ascii="Times New Roman" w:eastAsia="Times New Roman" w:hAnsi="Times New Roman" w:cs="Times New Roman"/>
          <w:noProof/>
          <w:sz w:val="24"/>
          <w:szCs w:val="24"/>
          <w:lang w:eastAsia="en-IE"/>
        </w:rPr>
        <w:t>, in a structured way</w:t>
      </w:r>
      <w:r>
        <w:rPr>
          <w:rFonts w:ascii="Times New Roman" w:eastAsia="Times New Roman" w:hAnsi="Times New Roman" w:cs="Times New Roman"/>
          <w:noProof/>
          <w:sz w:val="24"/>
          <w:szCs w:val="24"/>
          <w:lang w:eastAsia="en-IE"/>
        </w:rPr>
        <w:t>:</w:t>
      </w:r>
    </w:p>
    <w:p w14:paraId="741C0FBD" w14:textId="29E950D7" w:rsidR="004269ED" w:rsidRPr="00595E33" w:rsidRDefault="7082CA88" w:rsidP="392037C1">
      <w:pPr>
        <w:spacing w:beforeAutospacing="1" w:afterAutospacing="1" w:line="240" w:lineRule="auto"/>
        <w:jc w:val="both"/>
        <w:rPr>
          <w:rFonts w:ascii="Times New Roman" w:eastAsia="Times New Roman" w:hAnsi="Times New Roman" w:cs="Times New Roman"/>
          <w:noProof/>
          <w:sz w:val="24"/>
          <w:szCs w:val="24"/>
          <w:lang w:eastAsia="en-IE"/>
        </w:rPr>
      </w:pPr>
      <w:r w:rsidRPr="00595E33">
        <w:rPr>
          <w:rFonts w:ascii="Times New Roman" w:eastAsia="Times New Roman" w:hAnsi="Times New Roman" w:cs="Times New Roman"/>
          <w:noProof/>
          <w:sz w:val="24"/>
          <w:szCs w:val="24"/>
          <w:lang w:eastAsia="en-IE"/>
        </w:rPr>
        <w:t>F</w:t>
      </w:r>
      <w:r w:rsidR="13AA1BB5" w:rsidRPr="00595E33">
        <w:rPr>
          <w:rFonts w:ascii="Times New Roman" w:eastAsia="Times New Roman" w:hAnsi="Times New Roman" w:cs="Times New Roman"/>
          <w:noProof/>
          <w:sz w:val="24"/>
          <w:szCs w:val="24"/>
          <w:lang w:eastAsia="en-IE"/>
        </w:rPr>
        <w:t xml:space="preserve">irst </w:t>
      </w:r>
      <w:r w:rsidR="00432F6B" w:rsidRPr="00595E33">
        <w:rPr>
          <w:rFonts w:ascii="Times New Roman" w:eastAsia="Times New Roman" w:hAnsi="Times New Roman" w:cs="Times New Roman"/>
          <w:noProof/>
          <w:sz w:val="24"/>
          <w:szCs w:val="24"/>
          <w:lang w:eastAsia="en-IE"/>
        </w:rPr>
        <w:t>the</w:t>
      </w:r>
      <w:r w:rsidR="00EA1E53" w:rsidRPr="00595E33">
        <w:rPr>
          <w:rFonts w:ascii="Times New Roman" w:eastAsia="Times New Roman" w:hAnsi="Times New Roman" w:cs="Times New Roman"/>
          <w:noProof/>
          <w:sz w:val="24"/>
          <w:szCs w:val="24"/>
          <w:lang w:eastAsia="en-IE"/>
        </w:rPr>
        <w:t xml:space="preserve"> EU</w:t>
      </w:r>
      <w:r w:rsidR="03B4D1CC" w:rsidRPr="00595E33">
        <w:rPr>
          <w:rFonts w:ascii="Times New Roman" w:eastAsia="Times New Roman" w:hAnsi="Times New Roman" w:cs="Times New Roman"/>
          <w:noProof/>
          <w:sz w:val="24"/>
          <w:szCs w:val="24"/>
          <w:lang w:eastAsia="en-IE"/>
        </w:rPr>
        <w:t xml:space="preserve"> and </w:t>
      </w:r>
      <w:r w:rsidR="00EA1E53" w:rsidRPr="00595E33">
        <w:rPr>
          <w:rFonts w:ascii="Times New Roman" w:eastAsia="Times New Roman" w:hAnsi="Times New Roman" w:cs="Times New Roman"/>
          <w:noProof/>
          <w:sz w:val="24"/>
          <w:szCs w:val="24"/>
          <w:lang w:eastAsia="en-IE"/>
        </w:rPr>
        <w:t xml:space="preserve"> Member States</w:t>
      </w:r>
      <w:r w:rsidR="7B61E714" w:rsidRPr="00595E33">
        <w:rPr>
          <w:rFonts w:ascii="Times New Roman" w:eastAsia="Times New Roman" w:hAnsi="Times New Roman" w:cs="Times New Roman"/>
          <w:noProof/>
          <w:sz w:val="24"/>
          <w:szCs w:val="24"/>
          <w:lang w:eastAsia="en-IE"/>
        </w:rPr>
        <w:t xml:space="preserve"> supported by technical bodies at national and European level</w:t>
      </w:r>
      <w:r w:rsidR="395C4153" w:rsidRPr="00595E33">
        <w:rPr>
          <w:rFonts w:ascii="Times New Roman" w:eastAsia="Times New Roman" w:hAnsi="Times New Roman" w:cs="Times New Roman"/>
          <w:noProof/>
          <w:sz w:val="24"/>
          <w:szCs w:val="24"/>
          <w:lang w:eastAsia="en-IE"/>
        </w:rPr>
        <w:t xml:space="preserve"> to focus on adopting common standards and operational in situ measurements</w:t>
      </w:r>
      <w:r w:rsidR="7B61E714" w:rsidRPr="00595E33">
        <w:rPr>
          <w:rFonts w:ascii="Times New Roman" w:eastAsia="Times New Roman" w:hAnsi="Times New Roman" w:cs="Times New Roman"/>
          <w:noProof/>
          <w:sz w:val="24"/>
          <w:szCs w:val="24"/>
          <w:lang w:eastAsia="en-IE"/>
        </w:rPr>
        <w:t xml:space="preserve">. </w:t>
      </w:r>
      <w:r w:rsidR="589E61B4" w:rsidRPr="00595E33">
        <w:rPr>
          <w:rFonts w:ascii="Times New Roman" w:eastAsia="Times New Roman" w:hAnsi="Times New Roman" w:cs="Times New Roman"/>
          <w:noProof/>
          <w:sz w:val="24"/>
          <w:szCs w:val="24"/>
          <w:lang w:eastAsia="en-IE"/>
        </w:rPr>
        <w:t xml:space="preserve">Second, it will interface with other European and national level actors responsible for other components. Third, it will reach out to users, such as the research community, as well as other stakeholders and users (such as the maritime and offshore energy sectors, cultural actors, education professional, etc.). Finally, it will establish a relevant interface and common </w:t>
      </w:r>
      <w:r w:rsidR="3D3250D0" w:rsidRPr="00595E33">
        <w:rPr>
          <w:rFonts w:ascii="Times New Roman" w:eastAsia="Times New Roman" w:hAnsi="Times New Roman" w:cs="Times New Roman"/>
          <w:noProof/>
          <w:sz w:val="24"/>
          <w:szCs w:val="24"/>
          <w:lang w:eastAsia="en-IE"/>
        </w:rPr>
        <w:t xml:space="preserve">European and national positions towards the international communities expressed through a dialogue with </w:t>
      </w:r>
      <w:r w:rsidR="75F9D736" w:rsidRPr="00595E33">
        <w:rPr>
          <w:rFonts w:ascii="Times New Roman" w:eastAsia="Times New Roman" w:hAnsi="Times New Roman" w:cs="Times New Roman"/>
          <w:noProof/>
          <w:sz w:val="24"/>
          <w:szCs w:val="24"/>
          <w:lang w:eastAsia="en-IE"/>
        </w:rPr>
        <w:t>EuroGOOS</w:t>
      </w:r>
      <w:r w:rsidR="004269ED" w:rsidRPr="00595E33">
        <w:rPr>
          <w:rStyle w:val="FootnoteReference"/>
          <w:rFonts w:ascii="Times New Roman" w:eastAsia="Times New Roman" w:hAnsi="Times New Roman" w:cs="Times New Roman"/>
          <w:noProof/>
          <w:sz w:val="24"/>
          <w:szCs w:val="24"/>
          <w:lang w:eastAsia="en-IE"/>
        </w:rPr>
        <w:footnoteReference w:id="17"/>
      </w:r>
      <w:r w:rsidR="75F9D736" w:rsidRPr="00595E33">
        <w:rPr>
          <w:rFonts w:ascii="Times New Roman" w:eastAsia="Times New Roman" w:hAnsi="Times New Roman" w:cs="Times New Roman"/>
          <w:noProof/>
          <w:sz w:val="24"/>
          <w:szCs w:val="24"/>
          <w:lang w:eastAsia="en-IE"/>
        </w:rPr>
        <w:t>.</w:t>
      </w:r>
      <w:r w:rsidR="00587616" w:rsidRPr="00595E33">
        <w:rPr>
          <w:rFonts w:ascii="Times New Roman" w:eastAsia="Times New Roman" w:hAnsi="Times New Roman" w:cs="Times New Roman"/>
          <w:noProof/>
          <w:sz w:val="24"/>
          <w:szCs w:val="24"/>
          <w:lang w:eastAsia="en-IE"/>
        </w:rPr>
        <w:t xml:space="preserve"> </w:t>
      </w:r>
    </w:p>
    <w:p w14:paraId="57952DAC" w14:textId="53585B64" w:rsidR="00160C67" w:rsidRPr="00595E33" w:rsidRDefault="00716D75" w:rsidP="00BD21F6">
      <w:pPr>
        <w:spacing w:beforeAutospacing="1" w:afterAutospacing="1" w:line="240" w:lineRule="auto"/>
        <w:jc w:val="both"/>
        <w:rPr>
          <w:rFonts w:ascii="Times New Roman" w:eastAsia="Times New Roman" w:hAnsi="Times New Roman" w:cs="Times New Roman"/>
          <w:noProof/>
          <w:sz w:val="24"/>
          <w:szCs w:val="24"/>
          <w:lang w:eastAsia="en-IE"/>
        </w:rPr>
      </w:pPr>
      <w:r w:rsidRPr="00595E33">
        <w:rPr>
          <w:rFonts w:ascii="Times New Roman" w:eastAsia="Times New Roman" w:hAnsi="Times New Roman" w:cs="Times New Roman"/>
          <w:noProof/>
          <w:sz w:val="24"/>
          <w:szCs w:val="24"/>
          <w:lang w:eastAsia="en-IE"/>
        </w:rPr>
        <w:t>L</w:t>
      </w:r>
      <w:r w:rsidR="00734BEF" w:rsidRPr="00595E33">
        <w:rPr>
          <w:rFonts w:ascii="Times New Roman" w:eastAsia="Times New Roman" w:hAnsi="Times New Roman" w:cs="Times New Roman"/>
          <w:noProof/>
          <w:sz w:val="24"/>
          <w:szCs w:val="24"/>
          <w:lang w:eastAsia="en-IE"/>
        </w:rPr>
        <w:t>ines of work</w:t>
      </w:r>
      <w:r w:rsidR="00160C67" w:rsidRPr="00595E33">
        <w:rPr>
          <w:rFonts w:ascii="Times New Roman" w:eastAsia="Times New Roman" w:hAnsi="Times New Roman" w:cs="Times New Roman"/>
          <w:noProof/>
          <w:sz w:val="24"/>
          <w:szCs w:val="24"/>
          <w:lang w:eastAsia="en-IE"/>
        </w:rPr>
        <w:t xml:space="preserve"> could </w:t>
      </w:r>
      <w:r w:rsidR="00734BEF" w:rsidRPr="00595E33">
        <w:rPr>
          <w:rFonts w:ascii="Times New Roman" w:eastAsia="Times New Roman" w:hAnsi="Times New Roman" w:cs="Times New Roman"/>
          <w:noProof/>
          <w:sz w:val="24"/>
          <w:szCs w:val="24"/>
          <w:lang w:eastAsia="en-IE"/>
        </w:rPr>
        <w:t>include</w:t>
      </w:r>
      <w:r w:rsidR="00160C67" w:rsidRPr="00595E33">
        <w:rPr>
          <w:rFonts w:ascii="Times New Roman" w:eastAsia="Times New Roman" w:hAnsi="Times New Roman" w:cs="Times New Roman"/>
          <w:noProof/>
          <w:sz w:val="24"/>
          <w:szCs w:val="24"/>
          <w:lang w:eastAsia="en-IE"/>
        </w:rPr>
        <w:t>:</w:t>
      </w:r>
    </w:p>
    <w:p w14:paraId="3C97B28C" w14:textId="1B576D21" w:rsidR="005B144E" w:rsidRPr="00595E33" w:rsidRDefault="006E690B" w:rsidP="00410869">
      <w:pPr>
        <w:pStyle w:val="ListParagraph"/>
        <w:numPr>
          <w:ilvl w:val="0"/>
          <w:numId w:val="15"/>
        </w:numPr>
        <w:spacing w:before="100" w:beforeAutospacing="1" w:after="100" w:afterAutospacing="1" w:line="240" w:lineRule="auto"/>
        <w:jc w:val="both"/>
        <w:rPr>
          <w:rFonts w:ascii="Times New Roman" w:hAnsi="Times New Roman" w:cs="Times New Roman"/>
          <w:noProof/>
          <w:sz w:val="24"/>
          <w:szCs w:val="24"/>
          <w:lang w:eastAsia="en-IE"/>
        </w:rPr>
      </w:pPr>
      <w:r w:rsidRPr="00595E33">
        <w:rPr>
          <w:rFonts w:ascii="Times New Roman" w:hAnsi="Times New Roman" w:cs="Times New Roman"/>
          <w:noProof/>
          <w:sz w:val="24"/>
          <w:szCs w:val="24"/>
          <w:lang w:eastAsia="en-IE"/>
        </w:rPr>
        <w:t>j</w:t>
      </w:r>
      <w:r w:rsidR="005B144E" w:rsidRPr="00595E33">
        <w:rPr>
          <w:rFonts w:ascii="Times New Roman" w:hAnsi="Times New Roman" w:cs="Times New Roman"/>
          <w:noProof/>
          <w:sz w:val="24"/>
          <w:szCs w:val="24"/>
          <w:lang w:eastAsia="en-IE"/>
        </w:rPr>
        <w:t>oint priority setting</w:t>
      </w:r>
      <w:r w:rsidR="005B144E" w:rsidRPr="00595E33">
        <w:rPr>
          <w:rFonts w:ascii="Times New Roman" w:hAnsi="Times New Roman"/>
          <w:noProof/>
          <w:sz w:val="24"/>
        </w:rPr>
        <w:t xml:space="preserve">, </w:t>
      </w:r>
      <w:r w:rsidR="005B144E" w:rsidRPr="00595E33">
        <w:rPr>
          <w:rFonts w:ascii="Times New Roman" w:hAnsi="Times New Roman" w:cs="Times New Roman"/>
          <w:noProof/>
          <w:sz w:val="24"/>
          <w:szCs w:val="24"/>
          <w:lang w:eastAsia="en-IE"/>
        </w:rPr>
        <w:t xml:space="preserve">identification of areas of strategic interest for technological development, </w:t>
      </w:r>
      <w:r w:rsidR="00B90F9B" w:rsidRPr="00595E33">
        <w:rPr>
          <w:rFonts w:ascii="Times New Roman" w:hAnsi="Times New Roman" w:cs="Times New Roman"/>
          <w:noProof/>
          <w:sz w:val="24"/>
          <w:szCs w:val="24"/>
          <w:lang w:eastAsia="en-IE"/>
        </w:rPr>
        <w:t xml:space="preserve">agreements on </w:t>
      </w:r>
      <w:r w:rsidR="005B144E" w:rsidRPr="00595E33">
        <w:rPr>
          <w:rFonts w:ascii="Times New Roman" w:hAnsi="Times New Roman" w:cs="Times New Roman"/>
          <w:noProof/>
          <w:sz w:val="24"/>
          <w:szCs w:val="24"/>
          <w:lang w:eastAsia="en-IE"/>
        </w:rPr>
        <w:t xml:space="preserve">roadmaps </w:t>
      </w:r>
      <w:r w:rsidR="00D751D8" w:rsidRPr="00595E33">
        <w:rPr>
          <w:rFonts w:ascii="Times New Roman" w:hAnsi="Times New Roman" w:cs="Times New Roman"/>
          <w:noProof/>
          <w:sz w:val="24"/>
          <w:szCs w:val="24"/>
          <w:lang w:eastAsia="en-IE"/>
        </w:rPr>
        <w:t xml:space="preserve">and technical specifications on </w:t>
      </w:r>
      <w:r w:rsidR="005B144E" w:rsidRPr="00595E33">
        <w:rPr>
          <w:rFonts w:ascii="Times New Roman" w:hAnsi="Times New Roman" w:cs="Times New Roman"/>
          <w:noProof/>
          <w:sz w:val="24"/>
          <w:szCs w:val="24"/>
          <w:lang w:eastAsia="en-IE"/>
        </w:rPr>
        <w:t>the basis of common needs</w:t>
      </w:r>
      <w:r w:rsidR="00B90F9B" w:rsidRPr="00595E33">
        <w:rPr>
          <w:rFonts w:ascii="Times New Roman" w:hAnsi="Times New Roman" w:cs="Times New Roman"/>
          <w:noProof/>
          <w:sz w:val="24"/>
          <w:szCs w:val="24"/>
          <w:lang w:eastAsia="en-IE"/>
        </w:rPr>
        <w:t>;</w:t>
      </w:r>
      <w:r w:rsidR="005B144E" w:rsidRPr="00595E33">
        <w:rPr>
          <w:rFonts w:ascii="Times New Roman" w:hAnsi="Times New Roman" w:cs="Times New Roman"/>
          <w:noProof/>
          <w:sz w:val="24"/>
          <w:szCs w:val="24"/>
          <w:lang w:eastAsia="en-IE"/>
        </w:rPr>
        <w:t xml:space="preserve"> </w:t>
      </w:r>
    </w:p>
    <w:p w14:paraId="22A98BE3" w14:textId="08938016" w:rsidR="005B144E" w:rsidRPr="00595E33" w:rsidRDefault="00CB6CED" w:rsidP="00410869">
      <w:pPr>
        <w:pStyle w:val="ListParagraph"/>
        <w:numPr>
          <w:ilvl w:val="0"/>
          <w:numId w:val="15"/>
        </w:numPr>
        <w:spacing w:before="100" w:beforeAutospacing="1" w:after="100" w:afterAutospacing="1" w:line="240" w:lineRule="auto"/>
        <w:jc w:val="both"/>
        <w:rPr>
          <w:rFonts w:ascii="Times New Roman" w:eastAsia="Times New Roman" w:hAnsi="Times New Roman" w:cs="Times New Roman"/>
          <w:noProof/>
          <w:sz w:val="24"/>
          <w:szCs w:val="24"/>
          <w:lang w:eastAsia="en-IE"/>
        </w:rPr>
      </w:pPr>
      <w:r w:rsidRPr="00595E33">
        <w:rPr>
          <w:rFonts w:ascii="Times New Roman" w:hAnsi="Times New Roman" w:cs="Times New Roman"/>
          <w:noProof/>
          <w:sz w:val="24"/>
          <w:szCs w:val="24"/>
          <w:lang w:eastAsia="en-IE"/>
        </w:rPr>
        <w:t>c</w:t>
      </w:r>
      <w:r w:rsidR="005B144E" w:rsidRPr="00595E33">
        <w:rPr>
          <w:rFonts w:ascii="Times New Roman" w:hAnsi="Times New Roman" w:cs="Times New Roman"/>
          <w:noProof/>
          <w:sz w:val="24"/>
          <w:szCs w:val="24"/>
          <w:lang w:eastAsia="en-IE"/>
        </w:rPr>
        <w:t>oordination of European research infrastructures</w:t>
      </w:r>
      <w:r w:rsidR="003B2A26" w:rsidRPr="00595E33">
        <w:rPr>
          <w:rFonts w:ascii="Times New Roman" w:hAnsi="Times New Roman" w:cs="Times New Roman"/>
          <w:noProof/>
          <w:sz w:val="24"/>
          <w:szCs w:val="24"/>
          <w:lang w:eastAsia="en-IE"/>
        </w:rPr>
        <w:t xml:space="preserve">. For instance, this could include </w:t>
      </w:r>
      <w:r w:rsidR="005B144E" w:rsidRPr="00595E33">
        <w:rPr>
          <w:rFonts w:ascii="Times New Roman" w:hAnsi="Times New Roman" w:cs="Times New Roman"/>
          <w:noProof/>
          <w:sz w:val="24"/>
          <w:szCs w:val="24"/>
          <w:lang w:eastAsia="en-IE"/>
        </w:rPr>
        <w:t>research vessels (building on the experience of EuroFleets</w:t>
      </w:r>
      <w:r w:rsidR="005B144E" w:rsidRPr="00595E33">
        <w:rPr>
          <w:rStyle w:val="FootnoteReference"/>
          <w:rFonts w:ascii="Times New Roman" w:hAnsi="Times New Roman" w:cs="Times New Roman"/>
          <w:noProof/>
          <w:sz w:val="24"/>
          <w:szCs w:val="24"/>
          <w:lang w:eastAsia="en-IE"/>
        </w:rPr>
        <w:footnoteReference w:id="18"/>
      </w:r>
      <w:r w:rsidR="005B144E" w:rsidRPr="00595E33">
        <w:rPr>
          <w:rFonts w:ascii="Times New Roman" w:hAnsi="Times New Roman" w:cs="Times New Roman"/>
          <w:noProof/>
          <w:sz w:val="24"/>
          <w:szCs w:val="24"/>
          <w:lang w:eastAsia="en-IE"/>
        </w:rPr>
        <w:t xml:space="preserve">), as well as potential collaboration with the industry (e.g. </w:t>
      </w:r>
      <w:r w:rsidR="00F14BC5" w:rsidRPr="00595E33">
        <w:rPr>
          <w:rFonts w:ascii="Times New Roman" w:hAnsi="Times New Roman" w:cs="Times New Roman"/>
          <w:noProof/>
          <w:sz w:val="24"/>
          <w:szCs w:val="24"/>
          <w:lang w:eastAsia="en-IE"/>
        </w:rPr>
        <w:t xml:space="preserve">through </w:t>
      </w:r>
      <w:r w:rsidR="005B144E" w:rsidRPr="00595E33">
        <w:rPr>
          <w:rFonts w:ascii="Times New Roman" w:hAnsi="Times New Roman" w:cs="Times New Roman"/>
          <w:noProof/>
          <w:sz w:val="24"/>
          <w:szCs w:val="24"/>
          <w:lang w:eastAsia="en-IE"/>
        </w:rPr>
        <w:t>multi sensor fishing vessels) to address current gaps in marine data collection</w:t>
      </w:r>
      <w:r w:rsidRPr="00595E33">
        <w:rPr>
          <w:rFonts w:ascii="Times New Roman" w:hAnsi="Times New Roman" w:cs="Times New Roman"/>
          <w:noProof/>
          <w:sz w:val="24"/>
          <w:szCs w:val="24"/>
          <w:lang w:eastAsia="en-IE"/>
        </w:rPr>
        <w:t>;</w:t>
      </w:r>
    </w:p>
    <w:p w14:paraId="5D6853F0" w14:textId="3DF19084" w:rsidR="005B144E" w:rsidRPr="00595E33" w:rsidRDefault="00CB6CED" w:rsidP="00410869">
      <w:pPr>
        <w:pStyle w:val="ListParagraph"/>
        <w:numPr>
          <w:ilvl w:val="0"/>
          <w:numId w:val="14"/>
        </w:numPr>
        <w:spacing w:before="100" w:beforeAutospacing="1" w:after="100" w:afterAutospacing="1" w:line="240" w:lineRule="auto"/>
        <w:jc w:val="both"/>
        <w:rPr>
          <w:rFonts w:ascii="Times New Roman" w:eastAsia="Times New Roman" w:hAnsi="Times New Roman" w:cs="Times New Roman"/>
          <w:noProof/>
          <w:sz w:val="24"/>
          <w:szCs w:val="24"/>
          <w:lang w:eastAsia="en-IE"/>
        </w:rPr>
      </w:pPr>
      <w:r w:rsidRPr="00595E33">
        <w:rPr>
          <w:rFonts w:ascii="Times New Roman" w:hAnsi="Times New Roman" w:cs="Times New Roman"/>
          <w:noProof/>
          <w:sz w:val="24"/>
          <w:szCs w:val="24"/>
          <w:lang w:eastAsia="en-IE"/>
        </w:rPr>
        <w:t>s</w:t>
      </w:r>
      <w:r w:rsidR="005B144E" w:rsidRPr="00595E33">
        <w:rPr>
          <w:rFonts w:ascii="Times New Roman" w:hAnsi="Times New Roman" w:cs="Times New Roman"/>
          <w:noProof/>
          <w:sz w:val="24"/>
          <w:szCs w:val="24"/>
          <w:lang w:eastAsia="en-IE"/>
        </w:rPr>
        <w:t xml:space="preserve">ystem design, metrology, </w:t>
      </w:r>
      <w:r w:rsidR="00706CE1" w:rsidRPr="00595E33">
        <w:rPr>
          <w:rFonts w:ascii="Times New Roman" w:hAnsi="Times New Roman" w:cs="Times New Roman"/>
          <w:noProof/>
          <w:sz w:val="24"/>
          <w:szCs w:val="24"/>
          <w:lang w:eastAsia="en-IE"/>
        </w:rPr>
        <w:t>work on common</w:t>
      </w:r>
      <w:r w:rsidR="005B144E" w:rsidRPr="00595E33">
        <w:rPr>
          <w:rFonts w:ascii="Times New Roman" w:hAnsi="Times New Roman" w:cs="Times New Roman"/>
          <w:noProof/>
          <w:sz w:val="24"/>
          <w:szCs w:val="24"/>
          <w:lang w:eastAsia="en-IE"/>
        </w:rPr>
        <w:t xml:space="preserve"> standards (e.g. standards on observation and measurement methods, data </w:t>
      </w:r>
      <w:r w:rsidR="005B144E" w:rsidRPr="00595E33">
        <w:rPr>
          <w:rFonts w:ascii="Times New Roman" w:eastAsia="Times New Roman" w:hAnsi="Times New Roman" w:cs="Times New Roman"/>
          <w:noProof/>
          <w:sz w:val="24"/>
          <w:szCs w:val="24"/>
          <w:lang w:eastAsia="en-IE"/>
        </w:rPr>
        <w:t>and</w:t>
      </w:r>
      <w:r w:rsidR="005B144E" w:rsidRPr="00595E33">
        <w:rPr>
          <w:rFonts w:ascii="Times New Roman" w:hAnsi="Times New Roman" w:cs="Times New Roman"/>
          <w:noProof/>
          <w:sz w:val="24"/>
          <w:szCs w:val="24"/>
          <w:lang w:eastAsia="en-IE"/>
        </w:rPr>
        <w:t xml:space="preserve"> meta-data, data processing, digital infrastructures, </w:t>
      </w:r>
      <w:r w:rsidR="00870A96" w:rsidRPr="00595E33">
        <w:rPr>
          <w:rFonts w:ascii="Times New Roman" w:hAnsi="Times New Roman" w:cs="Times New Roman"/>
          <w:noProof/>
          <w:sz w:val="24"/>
          <w:szCs w:val="24"/>
          <w:lang w:eastAsia="en-IE"/>
        </w:rPr>
        <w:t xml:space="preserve">and </w:t>
      </w:r>
      <w:r w:rsidR="005B144E" w:rsidRPr="00595E33">
        <w:rPr>
          <w:rFonts w:ascii="Times New Roman" w:hAnsi="Times New Roman" w:cs="Times New Roman"/>
          <w:noProof/>
          <w:sz w:val="24"/>
          <w:szCs w:val="24"/>
          <w:lang w:eastAsia="en-IE"/>
        </w:rPr>
        <w:t>reporting requirements, etc.), planning strategies and tools</w:t>
      </w:r>
      <w:r w:rsidRPr="00595E33">
        <w:rPr>
          <w:rFonts w:ascii="Times New Roman" w:hAnsi="Times New Roman" w:cs="Times New Roman"/>
          <w:noProof/>
          <w:sz w:val="24"/>
          <w:szCs w:val="24"/>
          <w:lang w:eastAsia="en-IE"/>
        </w:rPr>
        <w:t>;</w:t>
      </w:r>
    </w:p>
    <w:p w14:paraId="11E13C1D" w14:textId="1C67F343" w:rsidR="00EF35DA" w:rsidRPr="00595E33" w:rsidRDefault="00CB6CED" w:rsidP="00410869">
      <w:pPr>
        <w:pStyle w:val="ListParagraph"/>
        <w:numPr>
          <w:ilvl w:val="0"/>
          <w:numId w:val="14"/>
        </w:numPr>
        <w:spacing w:before="100" w:beforeAutospacing="1" w:after="100" w:afterAutospacing="1" w:line="240" w:lineRule="auto"/>
        <w:jc w:val="both"/>
        <w:rPr>
          <w:rFonts w:ascii="Times New Roman" w:eastAsia="Times New Roman" w:hAnsi="Times New Roman" w:cs="Times New Roman"/>
          <w:noProof/>
          <w:sz w:val="24"/>
          <w:szCs w:val="24"/>
          <w:lang w:eastAsia="en-IE"/>
        </w:rPr>
      </w:pPr>
      <w:r w:rsidRPr="00595E33">
        <w:rPr>
          <w:rFonts w:ascii="Times New Roman" w:hAnsi="Times New Roman" w:cs="Times New Roman"/>
          <w:noProof/>
          <w:sz w:val="24"/>
          <w:szCs w:val="24"/>
          <w:lang w:eastAsia="en-IE"/>
        </w:rPr>
        <w:t>f</w:t>
      </w:r>
      <w:r w:rsidR="005B144E" w:rsidRPr="00595E33">
        <w:rPr>
          <w:rFonts w:ascii="Times New Roman" w:hAnsi="Times New Roman" w:cs="Times New Roman"/>
          <w:noProof/>
          <w:sz w:val="24"/>
          <w:szCs w:val="24"/>
          <w:lang w:eastAsia="en-IE"/>
        </w:rPr>
        <w:t xml:space="preserve">acilitation of multiannual co-funding mechanisms, </w:t>
      </w:r>
      <w:r w:rsidR="005B144E" w:rsidRPr="00595E33">
        <w:rPr>
          <w:rFonts w:ascii="Times New Roman" w:eastAsia="Times New Roman" w:hAnsi="Times New Roman" w:cs="Times New Roman"/>
          <w:noProof/>
          <w:sz w:val="24"/>
          <w:szCs w:val="24"/>
          <w:lang w:eastAsia="en-IE"/>
        </w:rPr>
        <w:t>synergies between programmes and funds</w:t>
      </w:r>
      <w:r w:rsidRPr="00595E33">
        <w:rPr>
          <w:rFonts w:ascii="Times New Roman" w:hAnsi="Times New Roman" w:cs="Times New Roman"/>
          <w:noProof/>
          <w:sz w:val="24"/>
          <w:szCs w:val="24"/>
          <w:lang w:eastAsia="en-IE"/>
        </w:rPr>
        <w:t>;</w:t>
      </w:r>
      <w:r w:rsidR="005B144E" w:rsidRPr="00595E33">
        <w:rPr>
          <w:rFonts w:ascii="Times New Roman" w:hAnsi="Times New Roman" w:cs="Times New Roman"/>
          <w:noProof/>
          <w:sz w:val="24"/>
          <w:szCs w:val="24"/>
          <w:lang w:eastAsia="en-IE"/>
        </w:rPr>
        <w:t xml:space="preserve"> </w:t>
      </w:r>
    </w:p>
    <w:p w14:paraId="4D334916" w14:textId="4D6B9CFC" w:rsidR="009D59BB" w:rsidRPr="00595E33" w:rsidRDefault="00CB6CED" w:rsidP="00410869">
      <w:pPr>
        <w:pStyle w:val="ListParagraph"/>
        <w:numPr>
          <w:ilvl w:val="0"/>
          <w:numId w:val="14"/>
        </w:numPr>
        <w:spacing w:before="100" w:beforeAutospacing="1" w:after="100" w:afterAutospacing="1" w:line="240" w:lineRule="auto"/>
        <w:jc w:val="both"/>
        <w:rPr>
          <w:rFonts w:ascii="Times New Roman" w:eastAsia="Times New Roman" w:hAnsi="Times New Roman" w:cs="Times New Roman"/>
          <w:noProof/>
          <w:sz w:val="24"/>
          <w:szCs w:val="24"/>
          <w:lang w:eastAsia="en-IE"/>
        </w:rPr>
      </w:pPr>
      <w:r w:rsidRPr="00595E33">
        <w:rPr>
          <w:rFonts w:ascii="Times New Roman" w:hAnsi="Times New Roman" w:cs="Times New Roman"/>
          <w:noProof/>
          <w:sz w:val="24"/>
          <w:szCs w:val="24"/>
          <w:lang w:eastAsia="en-IE"/>
        </w:rPr>
        <w:t>c</w:t>
      </w:r>
      <w:r w:rsidR="005B144E" w:rsidRPr="00595E33">
        <w:rPr>
          <w:rFonts w:ascii="Times New Roman" w:hAnsi="Times New Roman" w:cs="Times New Roman"/>
          <w:noProof/>
          <w:sz w:val="24"/>
          <w:szCs w:val="24"/>
          <w:lang w:eastAsia="en-IE"/>
        </w:rPr>
        <w:t xml:space="preserve">oordinated </w:t>
      </w:r>
      <w:r w:rsidR="3C83A860" w:rsidRPr="00595E33">
        <w:rPr>
          <w:rFonts w:ascii="Times New Roman" w:hAnsi="Times New Roman" w:cs="Times New Roman"/>
          <w:noProof/>
          <w:sz w:val="24"/>
          <w:szCs w:val="24"/>
          <w:lang w:eastAsia="en-IE"/>
        </w:rPr>
        <w:t xml:space="preserve">action in the global landscape (within global bodies such as the IOC, </w:t>
      </w:r>
      <w:r w:rsidR="009060F5" w:rsidRPr="00595E33">
        <w:rPr>
          <w:rFonts w:ascii="Times New Roman" w:hAnsi="Times New Roman" w:cs="Times New Roman"/>
          <w:noProof/>
          <w:sz w:val="24"/>
          <w:szCs w:val="24"/>
          <w:lang w:eastAsia="en-IE"/>
        </w:rPr>
        <w:t>the World Meteorological Organisation</w:t>
      </w:r>
      <w:r w:rsidR="3C83A860" w:rsidRPr="00595E33">
        <w:rPr>
          <w:rFonts w:ascii="Times New Roman" w:hAnsi="Times New Roman" w:cs="Times New Roman"/>
          <w:noProof/>
          <w:sz w:val="24"/>
          <w:szCs w:val="24"/>
          <w:lang w:eastAsia="en-IE"/>
        </w:rPr>
        <w:t xml:space="preserve"> or </w:t>
      </w:r>
      <w:r w:rsidR="1FD99F7B" w:rsidRPr="00595E33">
        <w:rPr>
          <w:rFonts w:ascii="Times New Roman" w:hAnsi="Times New Roman" w:cs="Times New Roman"/>
          <w:noProof/>
          <w:sz w:val="24"/>
          <w:szCs w:val="24"/>
          <w:lang w:eastAsia="en-IE"/>
        </w:rPr>
        <w:t>regional sea conventions)</w:t>
      </w:r>
      <w:r w:rsidR="007A497C" w:rsidRPr="00595E33">
        <w:rPr>
          <w:rFonts w:ascii="Times New Roman" w:hAnsi="Times New Roman" w:cs="Times New Roman"/>
          <w:noProof/>
          <w:sz w:val="24"/>
          <w:szCs w:val="24"/>
          <w:lang w:eastAsia="en-IE"/>
        </w:rPr>
        <w:t>;</w:t>
      </w:r>
      <w:r w:rsidR="1FD99F7B" w:rsidRPr="00595E33">
        <w:rPr>
          <w:rFonts w:ascii="Times New Roman" w:hAnsi="Times New Roman" w:cs="Times New Roman"/>
          <w:noProof/>
          <w:sz w:val="24"/>
          <w:szCs w:val="24"/>
          <w:lang w:eastAsia="en-IE"/>
        </w:rPr>
        <w:t xml:space="preserve"> </w:t>
      </w:r>
    </w:p>
    <w:p w14:paraId="4E11E8F8" w14:textId="29E6DF9E" w:rsidR="00922A41" w:rsidRPr="008B71C5" w:rsidRDefault="00570E7C" w:rsidP="2049EFFD">
      <w:pPr>
        <w:pStyle w:val="ListParagraph"/>
        <w:numPr>
          <w:ilvl w:val="0"/>
          <w:numId w:val="14"/>
        </w:numPr>
        <w:spacing w:before="100" w:beforeAutospacing="1" w:after="100" w:afterAutospacing="1" w:line="240" w:lineRule="auto"/>
        <w:jc w:val="both"/>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d</w:t>
      </w:r>
      <w:r w:rsidR="00922A41" w:rsidRPr="008B71C5">
        <w:rPr>
          <w:rFonts w:ascii="Times New Roman" w:eastAsia="Times New Roman" w:hAnsi="Times New Roman" w:cs="Times New Roman"/>
          <w:noProof/>
          <w:sz w:val="24"/>
          <w:szCs w:val="24"/>
          <w:lang w:eastAsia="en-IE"/>
        </w:rPr>
        <w:t xml:space="preserve">ata </w:t>
      </w:r>
      <w:r>
        <w:rPr>
          <w:rFonts w:ascii="Times New Roman" w:eastAsia="Times New Roman" w:hAnsi="Times New Roman" w:cs="Times New Roman"/>
          <w:noProof/>
          <w:sz w:val="24"/>
          <w:szCs w:val="24"/>
          <w:lang w:eastAsia="en-IE"/>
        </w:rPr>
        <w:t>policies</w:t>
      </w:r>
      <w:r w:rsidR="00922A41" w:rsidRPr="008B71C5">
        <w:rPr>
          <w:rFonts w:ascii="Times New Roman" w:eastAsia="Times New Roman" w:hAnsi="Times New Roman" w:cs="Times New Roman"/>
          <w:noProof/>
          <w:sz w:val="24"/>
          <w:szCs w:val="24"/>
          <w:lang w:eastAsia="en-IE"/>
        </w:rPr>
        <w:t xml:space="preserve">, to be further detailed as part of the forthcoming proposal on an Ocean Act, taking into account several critical elements </w:t>
      </w:r>
      <w:r w:rsidR="00D52DAB" w:rsidRPr="008B71C5">
        <w:rPr>
          <w:rFonts w:ascii="Times New Roman" w:eastAsia="Times New Roman" w:hAnsi="Times New Roman" w:cs="Times New Roman"/>
          <w:noProof/>
          <w:sz w:val="24"/>
          <w:szCs w:val="24"/>
          <w:lang w:eastAsia="en-IE"/>
        </w:rPr>
        <w:t xml:space="preserve">such as </w:t>
      </w:r>
      <w:r>
        <w:rPr>
          <w:rFonts w:ascii="Times New Roman" w:eastAsia="Times New Roman" w:hAnsi="Times New Roman" w:cs="Times New Roman"/>
          <w:noProof/>
          <w:sz w:val="24"/>
          <w:szCs w:val="24"/>
          <w:lang w:eastAsia="en-IE"/>
        </w:rPr>
        <w:t xml:space="preserve">national, EU and international commitments, </w:t>
      </w:r>
      <w:r w:rsidR="00D52DAB" w:rsidRPr="008B71C5">
        <w:rPr>
          <w:rFonts w:ascii="Times New Roman" w:eastAsia="Times New Roman" w:hAnsi="Times New Roman" w:cs="Times New Roman"/>
          <w:noProof/>
          <w:sz w:val="24"/>
          <w:szCs w:val="24"/>
          <w:lang w:eastAsia="en-IE"/>
        </w:rPr>
        <w:t xml:space="preserve">Member States’ </w:t>
      </w:r>
      <w:r w:rsidR="00922A41" w:rsidRPr="008B71C5">
        <w:rPr>
          <w:rFonts w:ascii="Times New Roman" w:eastAsia="Times New Roman" w:hAnsi="Times New Roman" w:cs="Times New Roman"/>
          <w:noProof/>
          <w:sz w:val="24"/>
          <w:szCs w:val="24"/>
          <w:lang w:eastAsia="en-IE"/>
        </w:rPr>
        <w:t>competence</w:t>
      </w:r>
      <w:r w:rsidR="001D1391" w:rsidRPr="008B71C5">
        <w:rPr>
          <w:rFonts w:ascii="Times New Roman" w:eastAsia="Times New Roman" w:hAnsi="Times New Roman" w:cs="Times New Roman"/>
          <w:noProof/>
          <w:sz w:val="24"/>
          <w:szCs w:val="24"/>
          <w:lang w:eastAsia="en-IE"/>
        </w:rPr>
        <w:t>s</w:t>
      </w:r>
      <w:r w:rsidR="00922A41" w:rsidRPr="008B71C5">
        <w:rPr>
          <w:rFonts w:ascii="Times New Roman" w:eastAsia="Times New Roman" w:hAnsi="Times New Roman" w:cs="Times New Roman"/>
          <w:noProof/>
          <w:sz w:val="24"/>
          <w:szCs w:val="24"/>
          <w:lang w:eastAsia="en-IE"/>
        </w:rPr>
        <w:t>, European and national autonomy, existing international agreements, security-related constraints, protection of sensitive and security information related to the economic activities and resource management activities, and other relevant legal and operational considerations</w:t>
      </w:r>
      <w:r>
        <w:rPr>
          <w:rFonts w:ascii="Times New Roman" w:eastAsia="Times New Roman" w:hAnsi="Times New Roman" w:cs="Times New Roman"/>
          <w:noProof/>
          <w:sz w:val="24"/>
          <w:szCs w:val="24"/>
          <w:lang w:eastAsia="en-IE"/>
        </w:rPr>
        <w:t>. Given the sensitive nature of ocean observation in the context of maritime security, it is essential to establish a balanced and mutually agreed data sharing approach among relevant parties where necessary</w:t>
      </w:r>
    </w:p>
    <w:p w14:paraId="76F4766F" w14:textId="3D571377" w:rsidR="00A77627" w:rsidRPr="00595E33" w:rsidRDefault="00A77627" w:rsidP="00410869">
      <w:pPr>
        <w:pStyle w:val="ListParagraph"/>
        <w:numPr>
          <w:ilvl w:val="0"/>
          <w:numId w:val="14"/>
        </w:numPr>
        <w:spacing w:before="100" w:beforeAutospacing="1" w:after="100" w:afterAutospacing="1" w:line="240" w:lineRule="auto"/>
        <w:jc w:val="both"/>
        <w:rPr>
          <w:rFonts w:ascii="Times New Roman" w:eastAsia="Times New Roman" w:hAnsi="Times New Roman" w:cs="Times New Roman"/>
          <w:noProof/>
          <w:sz w:val="24"/>
          <w:szCs w:val="24"/>
          <w:lang w:eastAsia="en-IE"/>
        </w:rPr>
      </w:pPr>
      <w:r w:rsidRPr="00595E33">
        <w:rPr>
          <w:rFonts w:ascii="Times New Roman" w:eastAsia="Times New Roman" w:hAnsi="Times New Roman" w:cs="Times New Roman"/>
          <w:noProof/>
          <w:sz w:val="24"/>
          <w:szCs w:val="24"/>
          <w:lang w:eastAsia="en-IE"/>
        </w:rPr>
        <w:t>opportunities</w:t>
      </w:r>
      <w:r w:rsidRPr="00595E33">
        <w:rPr>
          <w:rFonts w:ascii="Times New Roman" w:hAnsi="Times New Roman" w:cs="Times New Roman"/>
          <w:noProof/>
          <w:sz w:val="24"/>
          <w:szCs w:val="24"/>
          <w:lang w:eastAsia="en-IE"/>
        </w:rPr>
        <w:t xml:space="preserve"> for improved data sharing </w:t>
      </w:r>
      <w:r w:rsidRPr="00595E33">
        <w:rPr>
          <w:rFonts w:ascii="Times New Roman" w:eastAsia="Times New Roman" w:hAnsi="Times New Roman" w:cs="Times New Roman"/>
          <w:noProof/>
          <w:sz w:val="24"/>
          <w:szCs w:val="24"/>
          <w:lang w:eastAsia="en-IE"/>
        </w:rPr>
        <w:t>as access to high-quality in situ data is key to the European Digital Ocean System and for the development of European Digital Twin Ocean applications, especially those of a local and sectoral nature.</w:t>
      </w:r>
    </w:p>
    <w:p w14:paraId="56CE9741" w14:textId="30440BF1" w:rsidR="00160C67" w:rsidRPr="00595E33" w:rsidRDefault="002A4DD3">
      <w:pPr>
        <w:spacing w:before="100" w:beforeAutospacing="1" w:after="100" w:afterAutospacing="1" w:line="240" w:lineRule="auto"/>
        <w:jc w:val="both"/>
        <w:rPr>
          <w:rFonts w:ascii="Times New Roman" w:eastAsia="Times New Roman" w:hAnsi="Times New Roman" w:cs="Times New Roman"/>
          <w:noProof/>
          <w:sz w:val="24"/>
          <w:szCs w:val="24"/>
          <w:lang w:eastAsia="en-IE"/>
        </w:rPr>
      </w:pPr>
      <w:r w:rsidRPr="00595E33">
        <w:rPr>
          <w:rFonts w:ascii="Times New Roman" w:eastAsia="Times New Roman" w:hAnsi="Times New Roman" w:cs="Times New Roman"/>
          <w:b/>
          <w:bCs/>
          <w:noProof/>
          <w:sz w:val="24"/>
          <w:szCs w:val="24"/>
          <w:lang w:eastAsia="en-IE"/>
        </w:rPr>
        <w:t xml:space="preserve">Member States </w:t>
      </w:r>
      <w:r w:rsidR="008700A1" w:rsidRPr="00595E33">
        <w:rPr>
          <w:rFonts w:ascii="Times New Roman" w:eastAsia="Times New Roman" w:hAnsi="Times New Roman" w:cs="Times New Roman"/>
          <w:b/>
          <w:bCs/>
          <w:noProof/>
          <w:sz w:val="24"/>
          <w:szCs w:val="24"/>
          <w:lang w:eastAsia="en-IE"/>
        </w:rPr>
        <w:t>are</w:t>
      </w:r>
      <w:r w:rsidRPr="00595E33">
        <w:rPr>
          <w:rFonts w:ascii="Times New Roman" w:eastAsia="Times New Roman" w:hAnsi="Times New Roman" w:cs="Times New Roman"/>
          <w:b/>
          <w:bCs/>
          <w:noProof/>
          <w:sz w:val="24"/>
          <w:szCs w:val="24"/>
          <w:lang w:eastAsia="en-IE"/>
        </w:rPr>
        <w:t xml:space="preserve"> encouraged to</w:t>
      </w:r>
      <w:r w:rsidR="00D52FDB" w:rsidRPr="00595E33">
        <w:rPr>
          <w:rFonts w:ascii="Times New Roman" w:eastAsia="Times New Roman" w:hAnsi="Times New Roman" w:cs="Times New Roman"/>
          <w:b/>
          <w:bCs/>
          <w:noProof/>
          <w:sz w:val="24"/>
          <w:szCs w:val="24"/>
          <w:lang w:eastAsia="en-IE"/>
        </w:rPr>
        <w:t xml:space="preserve"> </w:t>
      </w:r>
      <w:r w:rsidR="00160C67" w:rsidRPr="00595E33">
        <w:rPr>
          <w:rFonts w:ascii="Times New Roman" w:eastAsia="Times New Roman" w:hAnsi="Times New Roman" w:cs="Times New Roman"/>
          <w:b/>
          <w:bCs/>
          <w:noProof/>
          <w:sz w:val="24"/>
          <w:szCs w:val="24"/>
          <w:lang w:eastAsia="en-IE"/>
        </w:rPr>
        <w:t xml:space="preserve">set up a national </w:t>
      </w:r>
      <w:r w:rsidR="00160C67" w:rsidRPr="00595E33">
        <w:rPr>
          <w:rFonts w:ascii="Times New Roman" w:eastAsia="Times New Roman" w:hAnsi="Times New Roman" w:cs="Times New Roman"/>
          <w:b/>
          <w:noProof/>
          <w:sz w:val="24"/>
          <w:szCs w:val="24"/>
          <w:lang w:eastAsia="en-IE"/>
        </w:rPr>
        <w:t>coordination</w:t>
      </w:r>
      <w:r w:rsidR="00160C67" w:rsidRPr="00595E33">
        <w:rPr>
          <w:rFonts w:ascii="Times New Roman" w:eastAsia="Times New Roman" w:hAnsi="Times New Roman" w:cs="Times New Roman"/>
          <w:b/>
          <w:bCs/>
          <w:noProof/>
          <w:sz w:val="24"/>
          <w:szCs w:val="24"/>
          <w:lang w:eastAsia="en-IE"/>
        </w:rPr>
        <w:t xml:space="preserve"> structure</w:t>
      </w:r>
      <w:r w:rsidR="00160C67" w:rsidRPr="00595E33">
        <w:rPr>
          <w:rFonts w:ascii="Times New Roman" w:eastAsia="Times New Roman" w:hAnsi="Times New Roman" w:cs="Times New Roman"/>
          <w:noProof/>
          <w:sz w:val="24"/>
          <w:szCs w:val="24"/>
          <w:lang w:eastAsia="en-IE"/>
        </w:rPr>
        <w:t xml:space="preserve">, aimed at </w:t>
      </w:r>
      <w:r w:rsidR="00844EF0" w:rsidRPr="00595E33">
        <w:rPr>
          <w:rFonts w:ascii="Times New Roman" w:eastAsia="Times New Roman" w:hAnsi="Times New Roman" w:cs="Times New Roman"/>
          <w:noProof/>
          <w:sz w:val="24"/>
          <w:szCs w:val="24"/>
          <w:lang w:eastAsia="en-IE"/>
        </w:rPr>
        <w:t xml:space="preserve">increasing the efficiency and effectiveness of </w:t>
      </w:r>
      <w:r w:rsidR="0081746A" w:rsidRPr="00595E33">
        <w:rPr>
          <w:rFonts w:ascii="Times New Roman" w:eastAsia="Times New Roman" w:hAnsi="Times New Roman" w:cs="Times New Roman"/>
          <w:noProof/>
          <w:sz w:val="24"/>
          <w:szCs w:val="24"/>
          <w:lang w:eastAsia="en-IE"/>
        </w:rPr>
        <w:t xml:space="preserve">national and European </w:t>
      </w:r>
      <w:r w:rsidR="00256927" w:rsidRPr="00595E33">
        <w:rPr>
          <w:rFonts w:ascii="Times New Roman" w:eastAsia="Times New Roman" w:hAnsi="Times New Roman" w:cs="Times New Roman"/>
          <w:noProof/>
          <w:sz w:val="24"/>
          <w:szCs w:val="24"/>
          <w:lang w:eastAsia="en-IE"/>
        </w:rPr>
        <w:t>ocean observation activities</w:t>
      </w:r>
      <w:r w:rsidR="00160C67" w:rsidRPr="00595E33">
        <w:rPr>
          <w:rFonts w:ascii="Times New Roman" w:eastAsia="Times New Roman" w:hAnsi="Times New Roman" w:cs="Times New Roman"/>
          <w:noProof/>
          <w:sz w:val="24"/>
          <w:szCs w:val="24"/>
          <w:lang w:eastAsia="en-IE"/>
        </w:rPr>
        <w:t xml:space="preserve">. </w:t>
      </w:r>
    </w:p>
    <w:p w14:paraId="717C5E32" w14:textId="60042415" w:rsidR="00EF7543" w:rsidRPr="00595E33" w:rsidRDefault="00EF7543" w:rsidP="00EF7543">
      <w:pPr>
        <w:pStyle w:val="Heading2"/>
        <w:rPr>
          <w:rFonts w:ascii="Times New Roman" w:hAnsi="Times New Roman" w:cs="Times New Roman"/>
          <w:noProof/>
        </w:rPr>
      </w:pPr>
      <w:bookmarkStart w:id="7" w:name="_Toc227941352"/>
      <w:r w:rsidRPr="00595E33">
        <w:rPr>
          <w:rFonts w:ascii="Times New Roman" w:hAnsi="Times New Roman" w:cs="Times New Roman"/>
          <w:noProof/>
        </w:rPr>
        <w:t>1.2. Establishing a European Digital Ocean System</w:t>
      </w:r>
      <w:bookmarkEnd w:id="7"/>
    </w:p>
    <w:p w14:paraId="0EAD3E33" w14:textId="77777777" w:rsidR="006C3E70" w:rsidRDefault="00EF7543" w:rsidP="00EF7543">
      <w:pPr>
        <w:spacing w:beforeAutospacing="1" w:afterAutospacing="1" w:line="240" w:lineRule="auto"/>
        <w:jc w:val="both"/>
        <w:rPr>
          <w:rFonts w:ascii="Times New Roman" w:eastAsia="Times New Roman" w:hAnsi="Times New Roman" w:cs="Times New Roman"/>
          <w:noProof/>
          <w:sz w:val="24"/>
          <w:szCs w:val="24"/>
          <w:lang w:eastAsia="en-IE"/>
        </w:rPr>
      </w:pPr>
      <w:r w:rsidRPr="00595E33">
        <w:rPr>
          <w:rFonts w:ascii="Times New Roman" w:eastAsia="Times New Roman" w:hAnsi="Times New Roman" w:cs="Times New Roman"/>
          <w:noProof/>
          <w:sz w:val="24"/>
          <w:szCs w:val="24"/>
          <w:lang w:eastAsia="en-IE"/>
        </w:rPr>
        <w:t>The integration of Copernicus Marine Service and EMOD</w:t>
      </w:r>
      <w:r w:rsidR="00617735" w:rsidRPr="00595E33">
        <w:rPr>
          <w:rFonts w:ascii="Times New Roman" w:eastAsia="Times New Roman" w:hAnsi="Times New Roman" w:cs="Times New Roman"/>
          <w:noProof/>
          <w:sz w:val="24"/>
          <w:szCs w:val="24"/>
          <w:lang w:eastAsia="en-IE"/>
        </w:rPr>
        <w:t>n</w:t>
      </w:r>
      <w:r w:rsidRPr="00595E33">
        <w:rPr>
          <w:rFonts w:ascii="Times New Roman" w:eastAsia="Times New Roman" w:hAnsi="Times New Roman" w:cs="Times New Roman"/>
          <w:noProof/>
          <w:sz w:val="24"/>
          <w:szCs w:val="24"/>
          <w:lang w:eastAsia="en-IE"/>
        </w:rPr>
        <w:t xml:space="preserve">et into </w:t>
      </w:r>
      <w:r w:rsidRPr="00595E33">
        <w:rPr>
          <w:rFonts w:ascii="Times New Roman" w:eastAsia="Times New Roman" w:hAnsi="Times New Roman" w:cs="Times New Roman"/>
          <w:b/>
          <w:bCs/>
          <w:noProof/>
          <w:sz w:val="24"/>
          <w:szCs w:val="24"/>
          <w:lang w:eastAsia="en-IE"/>
        </w:rPr>
        <w:t xml:space="preserve">a European </w:t>
      </w:r>
      <w:r w:rsidR="005D68E6" w:rsidRPr="00595E33">
        <w:rPr>
          <w:rFonts w:ascii="Times New Roman" w:eastAsia="Times New Roman" w:hAnsi="Times New Roman" w:cs="Times New Roman"/>
          <w:b/>
          <w:bCs/>
          <w:noProof/>
          <w:sz w:val="24"/>
          <w:szCs w:val="24"/>
          <w:lang w:eastAsia="en-IE"/>
        </w:rPr>
        <w:t>d</w:t>
      </w:r>
      <w:r w:rsidRPr="00595E33">
        <w:rPr>
          <w:rFonts w:ascii="Times New Roman" w:eastAsia="Times New Roman" w:hAnsi="Times New Roman" w:cs="Times New Roman"/>
          <w:b/>
          <w:bCs/>
          <w:noProof/>
          <w:sz w:val="24"/>
          <w:szCs w:val="24"/>
          <w:lang w:eastAsia="en-IE"/>
        </w:rPr>
        <w:t xml:space="preserve">igital </w:t>
      </w:r>
      <w:r w:rsidR="005D68E6" w:rsidRPr="00595E33">
        <w:rPr>
          <w:rFonts w:ascii="Times New Roman" w:eastAsia="Times New Roman" w:hAnsi="Times New Roman" w:cs="Times New Roman"/>
          <w:b/>
          <w:bCs/>
          <w:noProof/>
          <w:sz w:val="24"/>
          <w:szCs w:val="24"/>
          <w:lang w:eastAsia="en-IE"/>
        </w:rPr>
        <w:t>o</w:t>
      </w:r>
      <w:r w:rsidRPr="00595E33">
        <w:rPr>
          <w:rFonts w:ascii="Times New Roman" w:eastAsia="Times New Roman" w:hAnsi="Times New Roman" w:cs="Times New Roman"/>
          <w:b/>
          <w:bCs/>
          <w:noProof/>
          <w:sz w:val="24"/>
          <w:szCs w:val="24"/>
          <w:lang w:eastAsia="en-IE"/>
        </w:rPr>
        <w:t xml:space="preserve">cean </w:t>
      </w:r>
      <w:r w:rsidR="005D68E6" w:rsidRPr="00595E33">
        <w:rPr>
          <w:rFonts w:ascii="Times New Roman" w:eastAsia="Times New Roman" w:hAnsi="Times New Roman" w:cs="Times New Roman"/>
          <w:b/>
          <w:bCs/>
          <w:noProof/>
          <w:sz w:val="24"/>
          <w:szCs w:val="24"/>
          <w:lang w:eastAsia="en-IE"/>
        </w:rPr>
        <w:t>s</w:t>
      </w:r>
      <w:r w:rsidRPr="00595E33">
        <w:rPr>
          <w:rFonts w:ascii="Times New Roman" w:eastAsia="Times New Roman" w:hAnsi="Times New Roman" w:cs="Times New Roman"/>
          <w:b/>
          <w:bCs/>
          <w:noProof/>
          <w:sz w:val="24"/>
          <w:szCs w:val="24"/>
          <w:lang w:eastAsia="en-IE"/>
        </w:rPr>
        <w:t>ystem</w:t>
      </w:r>
      <w:r w:rsidRPr="00595E33">
        <w:rPr>
          <w:rFonts w:ascii="Times New Roman" w:eastAsia="Times New Roman" w:hAnsi="Times New Roman" w:cs="Times New Roman"/>
          <w:noProof/>
          <w:sz w:val="24"/>
          <w:szCs w:val="24"/>
          <w:lang w:eastAsia="en-IE"/>
        </w:rPr>
        <w:t xml:space="preserve">, and </w:t>
      </w:r>
      <w:r w:rsidR="00B52BA5" w:rsidRPr="00595E33">
        <w:rPr>
          <w:rFonts w:ascii="Times New Roman" w:eastAsia="Times New Roman" w:hAnsi="Times New Roman" w:cs="Times New Roman"/>
          <w:noProof/>
          <w:sz w:val="24"/>
          <w:szCs w:val="24"/>
          <w:lang w:eastAsia="en-IE"/>
        </w:rPr>
        <w:t>with</w:t>
      </w:r>
      <w:r w:rsidRPr="00595E33">
        <w:rPr>
          <w:rFonts w:ascii="Times New Roman" w:eastAsia="Times New Roman" w:hAnsi="Times New Roman" w:cs="Times New Roman"/>
          <w:noProof/>
          <w:sz w:val="24"/>
          <w:szCs w:val="24"/>
          <w:lang w:eastAsia="en-IE"/>
        </w:rPr>
        <w:t xml:space="preserve"> the appropriate interfaces with WISE-Marine</w:t>
      </w:r>
      <w:r w:rsidR="004A6A6C" w:rsidRPr="00595E33">
        <w:rPr>
          <w:rFonts w:ascii="Times New Roman" w:eastAsia="Times New Roman" w:hAnsi="Times New Roman" w:cs="Times New Roman"/>
          <w:noProof/>
          <w:sz w:val="24"/>
          <w:szCs w:val="24"/>
          <w:lang w:eastAsia="en-IE"/>
        </w:rPr>
        <w:t>, WISE freshwater</w:t>
      </w:r>
      <w:r w:rsidRPr="00595E33">
        <w:rPr>
          <w:rFonts w:ascii="Times New Roman" w:eastAsia="Times New Roman" w:hAnsi="Times New Roman" w:cs="Times New Roman"/>
          <w:noProof/>
          <w:sz w:val="24"/>
          <w:szCs w:val="24"/>
          <w:lang w:eastAsia="en-IE"/>
        </w:rPr>
        <w:t xml:space="preserve"> and other assets, will further unlock their potential, reduce fragmentation and ensure a seamless operational flow of information from observation to knowledge services. This simplification, </w:t>
      </w:r>
      <w:r w:rsidR="00731632" w:rsidRPr="00595E33">
        <w:rPr>
          <w:rFonts w:ascii="Times New Roman" w:eastAsia="Times New Roman" w:hAnsi="Times New Roman" w:cs="Times New Roman"/>
          <w:noProof/>
          <w:sz w:val="24"/>
          <w:szCs w:val="24"/>
          <w:lang w:eastAsia="en-IE"/>
        </w:rPr>
        <w:t>supported by an</w:t>
      </w:r>
      <w:r w:rsidRPr="00595E33">
        <w:rPr>
          <w:rFonts w:ascii="Times New Roman" w:eastAsia="Times New Roman" w:hAnsi="Times New Roman" w:cs="Times New Roman"/>
          <w:noProof/>
          <w:sz w:val="24"/>
          <w:szCs w:val="24"/>
          <w:lang w:eastAsia="en-IE"/>
        </w:rPr>
        <w:t xml:space="preserve"> industrial-scale operation, will generate resource and productivity gains, creating a single, reliable, entry point for stakeholders while maximising the value and impact of EU marine knowledge assets. </w:t>
      </w:r>
    </w:p>
    <w:p w14:paraId="2C47BA1C" w14:textId="1B2530AA" w:rsidR="00EF7543" w:rsidRPr="00595E33" w:rsidRDefault="00EF7543" w:rsidP="00EF7543">
      <w:pPr>
        <w:spacing w:beforeAutospacing="1" w:afterAutospacing="1" w:line="240" w:lineRule="auto"/>
        <w:jc w:val="both"/>
        <w:rPr>
          <w:rFonts w:ascii="Times New Roman" w:eastAsia="Times New Roman" w:hAnsi="Times New Roman" w:cs="Times New Roman"/>
          <w:noProof/>
          <w:sz w:val="24"/>
          <w:szCs w:val="24"/>
          <w:lang w:eastAsia="en-IE"/>
        </w:rPr>
      </w:pPr>
      <w:r w:rsidRPr="00595E33">
        <w:rPr>
          <w:rFonts w:ascii="Times New Roman" w:eastAsia="Times New Roman" w:hAnsi="Times New Roman" w:cs="Times New Roman"/>
          <w:noProof/>
          <w:sz w:val="24"/>
          <w:szCs w:val="24"/>
          <w:lang w:eastAsia="en-IE"/>
        </w:rPr>
        <w:t>By improving the collection, access, sharing, and interoperability of ocean data, the system will foster innovation across the blue economy, strengthen the competitiveness of European industries and service providers</w:t>
      </w:r>
      <w:r>
        <w:rPr>
          <w:rFonts w:ascii="Times New Roman" w:eastAsia="Times New Roman" w:hAnsi="Times New Roman" w:cs="Times New Roman"/>
          <w:noProof/>
          <w:sz w:val="24"/>
          <w:szCs w:val="24"/>
          <w:lang w:eastAsia="en-IE"/>
        </w:rPr>
        <w:t>. It will</w:t>
      </w:r>
      <w:r w:rsidRPr="00595E33">
        <w:rPr>
          <w:rFonts w:ascii="Times New Roman" w:eastAsia="Times New Roman" w:hAnsi="Times New Roman" w:cs="Times New Roman"/>
          <w:noProof/>
          <w:sz w:val="24"/>
          <w:szCs w:val="24"/>
          <w:lang w:eastAsia="en-IE"/>
        </w:rPr>
        <w:t xml:space="preserve"> accelerate the development of new digital applications, forecasting capabilities, and data-driven solutions for public and private users alike</w:t>
      </w:r>
      <w:r>
        <w:rPr>
          <w:rFonts w:ascii="Times New Roman" w:eastAsia="Times New Roman" w:hAnsi="Times New Roman" w:cs="Times New Roman"/>
          <w:noProof/>
          <w:sz w:val="24"/>
          <w:szCs w:val="24"/>
          <w:lang w:eastAsia="en-IE"/>
        </w:rPr>
        <w:t xml:space="preserve">, supporting the develoment of a data-driven market. </w:t>
      </w:r>
    </w:p>
    <w:p w14:paraId="56BB9970" w14:textId="1D202189" w:rsidR="00EF7543" w:rsidRPr="00595E33" w:rsidRDefault="007678DC" w:rsidP="00EF7543">
      <w:pPr>
        <w:spacing w:beforeAutospacing="1" w:afterAutospacing="1" w:line="240" w:lineRule="auto"/>
        <w:jc w:val="both"/>
        <w:rPr>
          <w:rFonts w:ascii="Times New Roman" w:eastAsia="Times New Roman" w:hAnsi="Times New Roman" w:cs="Times New Roman"/>
          <w:noProof/>
          <w:sz w:val="24"/>
          <w:szCs w:val="24"/>
          <w:lang w:eastAsia="en-IE"/>
        </w:rPr>
      </w:pPr>
      <w:r w:rsidRPr="00595E33">
        <w:rPr>
          <w:rFonts w:ascii="Times New Roman" w:eastAsia="Times New Roman" w:hAnsi="Times New Roman" w:cs="Times New Roman"/>
          <w:noProof/>
          <w:sz w:val="24"/>
          <w:szCs w:val="24"/>
          <w:lang w:eastAsia="en-IE"/>
        </w:rPr>
        <w:t>T</w:t>
      </w:r>
      <w:r w:rsidR="00EF7543" w:rsidRPr="00595E33">
        <w:rPr>
          <w:rFonts w:ascii="Times New Roman" w:eastAsia="Times New Roman" w:hAnsi="Times New Roman" w:cs="Times New Roman"/>
          <w:noProof/>
          <w:sz w:val="24"/>
          <w:szCs w:val="24"/>
          <w:lang w:eastAsia="en-IE"/>
        </w:rPr>
        <w:t>his digital infrastructure</w:t>
      </w:r>
      <w:r w:rsidR="00596C81" w:rsidRPr="00595E33">
        <w:rPr>
          <w:rFonts w:ascii="Times New Roman" w:eastAsia="Times New Roman" w:hAnsi="Times New Roman" w:cs="Times New Roman"/>
          <w:noProof/>
          <w:sz w:val="24"/>
          <w:szCs w:val="24"/>
          <w:lang w:eastAsia="en-IE"/>
        </w:rPr>
        <w:t xml:space="preserve"> will make it</w:t>
      </w:r>
      <w:r w:rsidR="001640BA" w:rsidRPr="00595E33">
        <w:rPr>
          <w:rFonts w:ascii="Times New Roman" w:eastAsia="Times New Roman" w:hAnsi="Times New Roman" w:cs="Times New Roman"/>
          <w:noProof/>
          <w:sz w:val="24"/>
          <w:szCs w:val="24"/>
          <w:lang w:eastAsia="en-IE"/>
        </w:rPr>
        <w:t xml:space="preserve"> </w:t>
      </w:r>
      <w:r w:rsidR="00EF7543" w:rsidRPr="00595E33">
        <w:rPr>
          <w:rFonts w:ascii="Times New Roman" w:eastAsia="Times New Roman" w:hAnsi="Times New Roman" w:cs="Times New Roman"/>
          <w:noProof/>
          <w:sz w:val="24"/>
          <w:szCs w:val="24"/>
          <w:lang w:eastAsia="en-IE"/>
        </w:rPr>
        <w:t xml:space="preserve">possible to monitor the deployment of </w:t>
      </w:r>
      <w:r w:rsidR="001640BA" w:rsidRPr="00595E33">
        <w:rPr>
          <w:rFonts w:ascii="Times New Roman" w:eastAsia="Times New Roman" w:hAnsi="Times New Roman" w:cs="Times New Roman"/>
          <w:noProof/>
          <w:sz w:val="24"/>
          <w:szCs w:val="24"/>
          <w:lang w:eastAsia="en-IE"/>
        </w:rPr>
        <w:t>o</w:t>
      </w:r>
      <w:r w:rsidR="00EF7543" w:rsidRPr="00595E33">
        <w:rPr>
          <w:rFonts w:ascii="Times New Roman" w:eastAsia="Times New Roman" w:hAnsi="Times New Roman" w:cs="Times New Roman"/>
          <w:noProof/>
          <w:sz w:val="24"/>
          <w:szCs w:val="24"/>
          <w:lang w:eastAsia="en-IE"/>
        </w:rPr>
        <w:t xml:space="preserve">cean </w:t>
      </w:r>
      <w:r w:rsidR="001640BA" w:rsidRPr="00595E33">
        <w:rPr>
          <w:rFonts w:ascii="Times New Roman" w:eastAsia="Times New Roman" w:hAnsi="Times New Roman" w:cs="Times New Roman"/>
          <w:noProof/>
          <w:sz w:val="24"/>
          <w:szCs w:val="24"/>
          <w:lang w:eastAsia="en-IE"/>
        </w:rPr>
        <w:t>o</w:t>
      </w:r>
      <w:r w:rsidR="00EF7543" w:rsidRPr="00595E33">
        <w:rPr>
          <w:rFonts w:ascii="Times New Roman" w:eastAsia="Times New Roman" w:hAnsi="Times New Roman" w:cs="Times New Roman"/>
          <w:noProof/>
          <w:sz w:val="24"/>
          <w:szCs w:val="24"/>
          <w:lang w:eastAsia="en-IE"/>
        </w:rPr>
        <w:t xml:space="preserve">bservation infrastructure </w:t>
      </w:r>
      <w:r w:rsidR="00F42A1C" w:rsidRPr="00595E33">
        <w:rPr>
          <w:rFonts w:ascii="Times New Roman" w:eastAsia="Times New Roman" w:hAnsi="Times New Roman" w:cs="Times New Roman"/>
          <w:noProof/>
          <w:sz w:val="24"/>
          <w:szCs w:val="24"/>
          <w:lang w:eastAsia="en-IE"/>
        </w:rPr>
        <w:t>which</w:t>
      </w:r>
      <w:r w:rsidR="00EF7543" w:rsidRPr="00595E33">
        <w:rPr>
          <w:rFonts w:ascii="Times New Roman" w:eastAsia="Times New Roman" w:hAnsi="Times New Roman" w:cs="Times New Roman"/>
          <w:noProof/>
          <w:sz w:val="24"/>
          <w:szCs w:val="24"/>
          <w:lang w:eastAsia="en-IE"/>
        </w:rPr>
        <w:t xml:space="preserve"> will help </w:t>
      </w:r>
      <w:r w:rsidR="00F42A1C" w:rsidRPr="00595E33">
        <w:rPr>
          <w:rFonts w:ascii="Times New Roman" w:eastAsia="Times New Roman" w:hAnsi="Times New Roman" w:cs="Times New Roman"/>
          <w:noProof/>
          <w:sz w:val="24"/>
          <w:szCs w:val="24"/>
          <w:lang w:eastAsia="en-IE"/>
        </w:rPr>
        <w:t>improve</w:t>
      </w:r>
      <w:r w:rsidR="00EF7543" w:rsidRPr="00595E33">
        <w:rPr>
          <w:rFonts w:ascii="Times New Roman" w:eastAsia="Times New Roman" w:hAnsi="Times New Roman" w:cs="Times New Roman"/>
          <w:noProof/>
          <w:sz w:val="24"/>
          <w:szCs w:val="24"/>
          <w:lang w:eastAsia="en-IE"/>
        </w:rPr>
        <w:t xml:space="preserve"> coherence and coordination </w:t>
      </w:r>
      <w:r w:rsidR="0006320E" w:rsidRPr="00595E33">
        <w:rPr>
          <w:rFonts w:ascii="Times New Roman" w:eastAsia="Times New Roman" w:hAnsi="Times New Roman" w:cs="Times New Roman"/>
          <w:noProof/>
          <w:sz w:val="24"/>
          <w:szCs w:val="24"/>
          <w:lang w:eastAsia="en-IE"/>
        </w:rPr>
        <w:t>among</w:t>
      </w:r>
      <w:r w:rsidR="00EF7543" w:rsidRPr="00595E33">
        <w:rPr>
          <w:rFonts w:ascii="Times New Roman" w:eastAsia="Times New Roman" w:hAnsi="Times New Roman" w:cs="Times New Roman"/>
          <w:noProof/>
          <w:sz w:val="24"/>
          <w:szCs w:val="24"/>
          <w:lang w:eastAsia="en-IE"/>
        </w:rPr>
        <w:t xml:space="preserve"> the different contributors </w:t>
      </w:r>
      <w:r w:rsidR="000E4483" w:rsidRPr="00595E33">
        <w:rPr>
          <w:rFonts w:ascii="Times New Roman" w:eastAsia="Times New Roman" w:hAnsi="Times New Roman" w:cs="Times New Roman"/>
          <w:noProof/>
          <w:sz w:val="24"/>
          <w:szCs w:val="24"/>
          <w:lang w:eastAsia="en-IE"/>
        </w:rPr>
        <w:t>at</w:t>
      </w:r>
      <w:r w:rsidR="00EF7543" w:rsidRPr="00595E33">
        <w:rPr>
          <w:rFonts w:ascii="Times New Roman" w:eastAsia="Times New Roman" w:hAnsi="Times New Roman" w:cs="Times New Roman"/>
          <w:noProof/>
          <w:sz w:val="24"/>
          <w:szCs w:val="24"/>
          <w:lang w:eastAsia="en-IE"/>
        </w:rPr>
        <w:t xml:space="preserve"> European and global level.</w:t>
      </w:r>
    </w:p>
    <w:p w14:paraId="75FA52A6" w14:textId="19E4D301" w:rsidR="00EF7543" w:rsidRPr="00595E33" w:rsidRDefault="00EF7543" w:rsidP="00EF7543">
      <w:pPr>
        <w:spacing w:beforeAutospacing="1" w:afterAutospacing="1" w:line="240" w:lineRule="auto"/>
        <w:jc w:val="both"/>
        <w:rPr>
          <w:rFonts w:ascii="Times New Roman" w:eastAsia="Times New Roman" w:hAnsi="Times New Roman" w:cs="Times New Roman"/>
          <w:noProof/>
          <w:sz w:val="24"/>
          <w:szCs w:val="24"/>
          <w:lang w:eastAsia="en-IE"/>
        </w:rPr>
      </w:pPr>
      <w:r w:rsidRPr="00595E33">
        <w:rPr>
          <w:rFonts w:ascii="Times New Roman" w:eastAsia="Times New Roman" w:hAnsi="Times New Roman" w:cs="Times New Roman"/>
          <w:noProof/>
          <w:sz w:val="24"/>
          <w:szCs w:val="24"/>
          <w:lang w:eastAsia="en-IE"/>
        </w:rPr>
        <w:t xml:space="preserve">This emerging operational digital system could benefit from an integrated governance with Copernicus, currently including the Copernicus Configuration Committee and the Copernicus User Forum. </w:t>
      </w:r>
      <w:r w:rsidR="00542732" w:rsidRPr="00595E33">
        <w:rPr>
          <w:rFonts w:ascii="Times New Roman" w:eastAsia="Times New Roman" w:hAnsi="Times New Roman" w:cs="Times New Roman"/>
          <w:noProof/>
          <w:sz w:val="24"/>
          <w:szCs w:val="24"/>
          <w:lang w:eastAsia="en-IE"/>
        </w:rPr>
        <w:t>In</w:t>
      </w:r>
      <w:r w:rsidRPr="00595E33">
        <w:rPr>
          <w:rFonts w:ascii="Times New Roman" w:eastAsia="Times New Roman" w:hAnsi="Times New Roman" w:cs="Times New Roman"/>
          <w:noProof/>
          <w:sz w:val="24"/>
          <w:szCs w:val="24"/>
          <w:lang w:eastAsia="en-IE"/>
        </w:rPr>
        <w:t xml:space="preserve"> the broad perspective of an effective support to environmental, blue economy and security uses, the integrat</w:t>
      </w:r>
      <w:r w:rsidR="00F36834" w:rsidRPr="00595E33">
        <w:rPr>
          <w:rFonts w:ascii="Times New Roman" w:eastAsia="Times New Roman" w:hAnsi="Times New Roman" w:cs="Times New Roman"/>
          <w:noProof/>
          <w:sz w:val="24"/>
          <w:szCs w:val="24"/>
          <w:lang w:eastAsia="en-IE"/>
        </w:rPr>
        <w:t xml:space="preserve">ed governance </w:t>
      </w:r>
      <w:r w:rsidR="002F43BC" w:rsidRPr="00595E33">
        <w:rPr>
          <w:rFonts w:ascii="Times New Roman" w:eastAsia="Times New Roman" w:hAnsi="Times New Roman" w:cs="Times New Roman"/>
          <w:noProof/>
          <w:sz w:val="24"/>
          <w:szCs w:val="24"/>
          <w:lang w:eastAsia="en-IE"/>
        </w:rPr>
        <w:t xml:space="preserve">will </w:t>
      </w:r>
      <w:r w:rsidRPr="00595E33">
        <w:rPr>
          <w:rFonts w:ascii="Times New Roman" w:eastAsia="Times New Roman" w:hAnsi="Times New Roman" w:cs="Times New Roman"/>
          <w:noProof/>
          <w:sz w:val="24"/>
          <w:szCs w:val="24"/>
          <w:lang w:eastAsia="en-IE"/>
        </w:rPr>
        <w:t>allow to build dynamic interactions with all Copernicus services</w:t>
      </w:r>
      <w:r w:rsidR="00C23EB4" w:rsidRPr="00595E33">
        <w:rPr>
          <w:rFonts w:ascii="Times New Roman" w:eastAsia="Times New Roman" w:hAnsi="Times New Roman" w:cs="Times New Roman"/>
          <w:noProof/>
          <w:sz w:val="24"/>
          <w:szCs w:val="24"/>
          <w:lang w:eastAsia="en-IE"/>
        </w:rPr>
        <w:t>, i</w:t>
      </w:r>
      <w:r w:rsidR="003819C5" w:rsidRPr="00595E33">
        <w:rPr>
          <w:rFonts w:ascii="Times New Roman" w:eastAsia="Times New Roman" w:hAnsi="Times New Roman" w:cs="Times New Roman"/>
          <w:noProof/>
          <w:sz w:val="24"/>
          <w:szCs w:val="24"/>
          <w:lang w:eastAsia="en-IE"/>
        </w:rPr>
        <w:t>ncluding</w:t>
      </w:r>
      <w:r w:rsidRPr="00595E33">
        <w:rPr>
          <w:rFonts w:ascii="Times New Roman" w:eastAsia="Times New Roman" w:hAnsi="Times New Roman" w:cs="Times New Roman"/>
          <w:noProof/>
          <w:sz w:val="24"/>
          <w:szCs w:val="24"/>
          <w:lang w:eastAsia="en-IE"/>
        </w:rPr>
        <w:t xml:space="preserve"> </w:t>
      </w:r>
      <w:r w:rsidR="003819C5" w:rsidRPr="00595E33">
        <w:rPr>
          <w:rFonts w:ascii="Times New Roman" w:eastAsia="Times New Roman" w:hAnsi="Times New Roman" w:cs="Times New Roman"/>
          <w:noProof/>
          <w:sz w:val="24"/>
          <w:szCs w:val="24"/>
          <w:lang w:eastAsia="en-IE"/>
        </w:rPr>
        <w:t>the</w:t>
      </w:r>
      <w:r w:rsidRPr="00595E33">
        <w:rPr>
          <w:rFonts w:ascii="Times New Roman" w:eastAsia="Times New Roman" w:hAnsi="Times New Roman" w:cs="Times New Roman"/>
          <w:noProof/>
          <w:sz w:val="24"/>
          <w:szCs w:val="24"/>
          <w:lang w:eastAsia="en-IE"/>
        </w:rPr>
        <w:t xml:space="preserve"> </w:t>
      </w:r>
      <w:r w:rsidR="00022B82" w:rsidRPr="00595E33">
        <w:rPr>
          <w:rFonts w:ascii="Times New Roman" w:eastAsia="Times New Roman" w:hAnsi="Times New Roman" w:cs="Times New Roman"/>
          <w:noProof/>
          <w:sz w:val="24"/>
          <w:szCs w:val="24"/>
          <w:lang w:eastAsia="en-IE"/>
        </w:rPr>
        <w:t>c</w:t>
      </w:r>
      <w:r w:rsidRPr="00595E33">
        <w:rPr>
          <w:rFonts w:ascii="Times New Roman" w:eastAsia="Times New Roman" w:hAnsi="Times New Roman" w:cs="Times New Roman"/>
          <w:noProof/>
          <w:sz w:val="24"/>
          <w:szCs w:val="24"/>
          <w:lang w:eastAsia="en-IE"/>
        </w:rPr>
        <w:t xml:space="preserve">limate, </w:t>
      </w:r>
      <w:r w:rsidR="00022B82" w:rsidRPr="00595E33">
        <w:rPr>
          <w:rFonts w:ascii="Times New Roman" w:eastAsia="Times New Roman" w:hAnsi="Times New Roman" w:cs="Times New Roman"/>
          <w:noProof/>
          <w:sz w:val="24"/>
          <w:szCs w:val="24"/>
          <w:lang w:eastAsia="en-IE"/>
        </w:rPr>
        <w:t>e</w:t>
      </w:r>
      <w:r w:rsidRPr="00595E33">
        <w:rPr>
          <w:rFonts w:ascii="Times New Roman" w:eastAsia="Times New Roman" w:hAnsi="Times New Roman" w:cs="Times New Roman"/>
          <w:noProof/>
          <w:sz w:val="24"/>
          <w:szCs w:val="24"/>
          <w:lang w:eastAsia="en-IE"/>
        </w:rPr>
        <w:t xml:space="preserve">mergency, </w:t>
      </w:r>
      <w:r w:rsidR="00022B82" w:rsidRPr="00595E33">
        <w:rPr>
          <w:rFonts w:ascii="Times New Roman" w:eastAsia="Times New Roman" w:hAnsi="Times New Roman" w:cs="Times New Roman"/>
          <w:noProof/>
          <w:sz w:val="24"/>
          <w:szCs w:val="24"/>
          <w:lang w:eastAsia="en-IE"/>
        </w:rPr>
        <w:t>s</w:t>
      </w:r>
      <w:r w:rsidRPr="00595E33">
        <w:rPr>
          <w:rFonts w:ascii="Times New Roman" w:eastAsia="Times New Roman" w:hAnsi="Times New Roman" w:cs="Times New Roman"/>
          <w:noProof/>
          <w:sz w:val="24"/>
          <w:szCs w:val="24"/>
          <w:lang w:eastAsia="en-IE"/>
        </w:rPr>
        <w:t xml:space="preserve">ecurity </w:t>
      </w:r>
      <w:r w:rsidR="003819C5" w:rsidRPr="00595E33">
        <w:rPr>
          <w:rFonts w:ascii="Times New Roman" w:eastAsia="Times New Roman" w:hAnsi="Times New Roman" w:cs="Times New Roman"/>
          <w:noProof/>
          <w:sz w:val="24"/>
          <w:szCs w:val="24"/>
          <w:lang w:eastAsia="en-IE"/>
        </w:rPr>
        <w:t xml:space="preserve">and </w:t>
      </w:r>
      <w:r w:rsidR="00022B82" w:rsidRPr="00595E33">
        <w:rPr>
          <w:rFonts w:ascii="Times New Roman" w:eastAsia="Times New Roman" w:hAnsi="Times New Roman" w:cs="Times New Roman"/>
          <w:noProof/>
          <w:sz w:val="24"/>
          <w:szCs w:val="24"/>
          <w:lang w:eastAsia="en-IE"/>
        </w:rPr>
        <w:t>m</w:t>
      </w:r>
      <w:r w:rsidRPr="00595E33">
        <w:rPr>
          <w:rFonts w:ascii="Times New Roman" w:eastAsia="Times New Roman" w:hAnsi="Times New Roman" w:cs="Times New Roman"/>
          <w:noProof/>
          <w:sz w:val="24"/>
          <w:szCs w:val="24"/>
          <w:lang w:eastAsia="en-IE"/>
        </w:rPr>
        <w:t xml:space="preserve">aritime </w:t>
      </w:r>
      <w:r w:rsidR="00022B82" w:rsidRPr="00595E33">
        <w:rPr>
          <w:rFonts w:ascii="Times New Roman" w:eastAsia="Times New Roman" w:hAnsi="Times New Roman" w:cs="Times New Roman"/>
          <w:noProof/>
          <w:sz w:val="24"/>
          <w:szCs w:val="24"/>
          <w:lang w:eastAsia="en-IE"/>
        </w:rPr>
        <w:t>s</w:t>
      </w:r>
      <w:r w:rsidRPr="00595E33">
        <w:rPr>
          <w:rFonts w:ascii="Times New Roman" w:eastAsia="Times New Roman" w:hAnsi="Times New Roman" w:cs="Times New Roman"/>
          <w:noProof/>
          <w:sz w:val="24"/>
          <w:szCs w:val="24"/>
          <w:lang w:eastAsia="en-IE"/>
        </w:rPr>
        <w:t xml:space="preserve">urveillance </w:t>
      </w:r>
      <w:r w:rsidR="00022B82" w:rsidRPr="00595E33">
        <w:rPr>
          <w:rFonts w:ascii="Times New Roman" w:eastAsia="Times New Roman" w:hAnsi="Times New Roman" w:cs="Times New Roman"/>
          <w:noProof/>
          <w:sz w:val="24"/>
          <w:szCs w:val="24"/>
          <w:lang w:eastAsia="en-IE"/>
        </w:rPr>
        <w:t>s</w:t>
      </w:r>
      <w:r w:rsidRPr="00595E33">
        <w:rPr>
          <w:rFonts w:ascii="Times New Roman" w:eastAsia="Times New Roman" w:hAnsi="Times New Roman" w:cs="Times New Roman"/>
          <w:noProof/>
          <w:sz w:val="24"/>
          <w:szCs w:val="24"/>
          <w:lang w:eastAsia="en-IE"/>
        </w:rPr>
        <w:t>ervice</w:t>
      </w:r>
      <w:r w:rsidR="003819C5" w:rsidRPr="00595E33">
        <w:rPr>
          <w:rFonts w:ascii="Times New Roman" w:eastAsia="Times New Roman" w:hAnsi="Times New Roman" w:cs="Times New Roman"/>
          <w:noProof/>
          <w:sz w:val="24"/>
          <w:szCs w:val="24"/>
          <w:lang w:eastAsia="en-IE"/>
        </w:rPr>
        <w:t>s</w:t>
      </w:r>
      <w:r w:rsidRPr="00595E33">
        <w:rPr>
          <w:rFonts w:ascii="Times New Roman" w:eastAsia="Times New Roman" w:hAnsi="Times New Roman" w:cs="Times New Roman"/>
          <w:noProof/>
          <w:sz w:val="24"/>
          <w:szCs w:val="24"/>
          <w:lang w:eastAsia="en-IE"/>
        </w:rPr>
        <w:t xml:space="preserve"> and further to the proposed </w:t>
      </w:r>
      <w:r w:rsidR="00B91D71" w:rsidRPr="00595E33">
        <w:rPr>
          <w:rFonts w:ascii="Times New Roman" w:eastAsia="Times New Roman" w:hAnsi="Times New Roman" w:cs="Times New Roman"/>
          <w:noProof/>
          <w:sz w:val="24"/>
          <w:szCs w:val="24"/>
          <w:lang w:eastAsia="en-IE"/>
        </w:rPr>
        <w:t xml:space="preserve">Earth Observation Governmental Service </w:t>
      </w:r>
      <w:r w:rsidR="008349D7" w:rsidRPr="00595E33">
        <w:rPr>
          <w:rFonts w:ascii="Times New Roman" w:eastAsia="Times New Roman" w:hAnsi="Times New Roman" w:cs="Times New Roman"/>
          <w:noProof/>
          <w:sz w:val="24"/>
          <w:szCs w:val="24"/>
          <w:lang w:eastAsia="en-IE"/>
        </w:rPr>
        <w:t>(</w:t>
      </w:r>
      <w:r w:rsidRPr="00595E33">
        <w:rPr>
          <w:rFonts w:ascii="Times New Roman" w:eastAsia="Times New Roman" w:hAnsi="Times New Roman" w:cs="Times New Roman"/>
          <w:noProof/>
          <w:sz w:val="24"/>
          <w:szCs w:val="24"/>
          <w:lang w:eastAsia="en-IE"/>
        </w:rPr>
        <w:t>EOGS</w:t>
      </w:r>
      <w:r w:rsidR="008349D7" w:rsidRPr="00595E33">
        <w:rPr>
          <w:rFonts w:ascii="Times New Roman" w:eastAsia="Times New Roman" w:hAnsi="Times New Roman" w:cs="Times New Roman"/>
          <w:noProof/>
          <w:sz w:val="24"/>
          <w:szCs w:val="24"/>
          <w:lang w:eastAsia="en-IE"/>
        </w:rPr>
        <w:t>)</w:t>
      </w:r>
      <w:r w:rsidR="00B91D71" w:rsidRPr="00595E33">
        <w:rPr>
          <w:rStyle w:val="FootnoteReference"/>
          <w:rFonts w:ascii="Times New Roman" w:eastAsia="Times New Roman" w:hAnsi="Times New Roman" w:cs="Times New Roman"/>
          <w:noProof/>
          <w:sz w:val="24"/>
          <w:szCs w:val="24"/>
          <w:lang w:eastAsia="en-IE"/>
        </w:rPr>
        <w:footnoteReference w:id="19"/>
      </w:r>
      <w:r w:rsidRPr="00595E33">
        <w:rPr>
          <w:rFonts w:ascii="Times New Roman" w:eastAsia="Times New Roman" w:hAnsi="Times New Roman" w:cs="Times New Roman"/>
          <w:noProof/>
          <w:sz w:val="24"/>
          <w:szCs w:val="24"/>
          <w:lang w:eastAsia="en-IE"/>
        </w:rPr>
        <w:t xml:space="preserve">. </w:t>
      </w:r>
    </w:p>
    <w:p w14:paraId="30720718" w14:textId="3ACB6FDC" w:rsidR="00703AE6" w:rsidRPr="00595E33" w:rsidRDefault="00EF7543" w:rsidP="00703AE6">
      <w:pPr>
        <w:spacing w:beforeAutospacing="1" w:afterAutospacing="1" w:line="240" w:lineRule="auto"/>
        <w:jc w:val="both"/>
        <w:rPr>
          <w:rFonts w:ascii="Times New Roman" w:eastAsia="Times New Roman" w:hAnsi="Times New Roman" w:cs="Times New Roman"/>
          <w:noProof/>
          <w:sz w:val="24"/>
          <w:szCs w:val="24"/>
          <w:lang w:eastAsia="en-IE"/>
        </w:rPr>
      </w:pPr>
      <w:r>
        <w:rPr>
          <w:rFonts w:ascii="Times New Roman" w:eastAsia="Times New Roman" w:hAnsi="Times New Roman" w:cs="Times New Roman"/>
          <w:noProof/>
          <w:sz w:val="24"/>
          <w:szCs w:val="24"/>
          <w:lang w:eastAsia="en-IE"/>
        </w:rPr>
        <w:t>Defence and security users have</w:t>
      </w:r>
      <w:r w:rsidR="00703AE6" w:rsidRPr="00595E33">
        <w:rPr>
          <w:rFonts w:ascii="Times New Roman" w:eastAsia="Times New Roman" w:hAnsi="Times New Roman" w:cs="Times New Roman"/>
          <w:noProof/>
          <w:sz w:val="24"/>
          <w:szCs w:val="24"/>
          <w:lang w:eastAsia="en-IE"/>
        </w:rPr>
        <w:t xml:space="preserve"> specific operational and security needs</w:t>
      </w:r>
      <w:r>
        <w:rPr>
          <w:rFonts w:ascii="Times New Roman" w:eastAsia="Times New Roman" w:hAnsi="Times New Roman" w:cs="Times New Roman"/>
          <w:noProof/>
          <w:sz w:val="24"/>
          <w:szCs w:val="24"/>
          <w:lang w:eastAsia="en-IE"/>
        </w:rPr>
        <w:t>. Accordingly</w:t>
      </w:r>
      <w:r w:rsidR="00703AE6" w:rsidRPr="00595E33">
        <w:rPr>
          <w:rFonts w:ascii="Times New Roman" w:eastAsia="Times New Roman" w:hAnsi="Times New Roman" w:cs="Times New Roman"/>
          <w:noProof/>
          <w:sz w:val="24"/>
          <w:szCs w:val="24"/>
          <w:lang w:eastAsia="en-IE"/>
        </w:rPr>
        <w:t xml:space="preserve">, there may be a need for the </w:t>
      </w:r>
      <w:r w:rsidR="00703AE6" w:rsidRPr="00595E33">
        <w:rPr>
          <w:rFonts w:ascii="Times New Roman" w:eastAsia="Times New Roman" w:hAnsi="Times New Roman" w:cs="Times New Roman"/>
          <w:b/>
          <w:bCs/>
          <w:noProof/>
          <w:sz w:val="24"/>
          <w:szCs w:val="24"/>
          <w:lang w:eastAsia="en-IE"/>
        </w:rPr>
        <w:t>establishment of</w:t>
      </w:r>
      <w:r w:rsidR="00703AE6" w:rsidRPr="00595E33">
        <w:rPr>
          <w:rFonts w:ascii="Times New Roman" w:eastAsia="Times New Roman" w:hAnsi="Times New Roman" w:cs="Times New Roman"/>
          <w:noProof/>
          <w:sz w:val="24"/>
          <w:szCs w:val="24"/>
          <w:lang w:eastAsia="en-IE"/>
        </w:rPr>
        <w:t xml:space="preserve"> </w:t>
      </w:r>
      <w:r w:rsidR="00703AE6" w:rsidRPr="00595E33">
        <w:rPr>
          <w:rFonts w:ascii="Times New Roman" w:eastAsia="Times New Roman" w:hAnsi="Times New Roman" w:cs="Times New Roman"/>
          <w:b/>
          <w:noProof/>
          <w:sz w:val="24"/>
          <w:szCs w:val="24"/>
          <w:lang w:eastAsia="en-IE"/>
        </w:rPr>
        <w:t>dedicated thematic assembly centres</w:t>
      </w:r>
      <w:r w:rsidR="00703AE6" w:rsidRPr="00595E33">
        <w:rPr>
          <w:rFonts w:ascii="Times New Roman" w:eastAsia="Times New Roman" w:hAnsi="Times New Roman" w:cs="Times New Roman"/>
          <w:noProof/>
          <w:sz w:val="24"/>
          <w:szCs w:val="24"/>
          <w:lang w:eastAsia="en-IE"/>
        </w:rPr>
        <w:t xml:space="preserve"> </w:t>
      </w:r>
      <w:r w:rsidR="00703AE6" w:rsidRPr="00595E33">
        <w:rPr>
          <w:rFonts w:ascii="Times New Roman" w:eastAsia="Times New Roman" w:hAnsi="Times New Roman" w:cs="Times New Roman"/>
          <w:b/>
          <w:noProof/>
          <w:sz w:val="24"/>
          <w:szCs w:val="24"/>
          <w:lang w:eastAsia="en-IE"/>
        </w:rPr>
        <w:t>/shields</w:t>
      </w:r>
      <w:r w:rsidR="00703AE6" w:rsidRPr="00595E33">
        <w:rPr>
          <w:rFonts w:ascii="Times New Roman" w:eastAsia="Times New Roman" w:hAnsi="Times New Roman" w:cs="Times New Roman"/>
          <w:noProof/>
          <w:sz w:val="24"/>
          <w:szCs w:val="24"/>
          <w:lang w:eastAsia="en-IE"/>
        </w:rPr>
        <w:t xml:space="preserve"> </w:t>
      </w:r>
      <w:r>
        <w:rPr>
          <w:rFonts w:ascii="Times New Roman" w:eastAsia="Times New Roman" w:hAnsi="Times New Roman" w:cs="Times New Roman"/>
          <w:noProof/>
          <w:sz w:val="24"/>
          <w:szCs w:val="24"/>
          <w:lang w:eastAsia="en-IE"/>
        </w:rPr>
        <w:t xml:space="preserve">for dedicated and secure data and information production and distribution </w:t>
      </w:r>
      <w:r w:rsidR="00703AE6" w:rsidRPr="00595E33">
        <w:rPr>
          <w:rFonts w:ascii="Times New Roman" w:eastAsia="Times New Roman" w:hAnsi="Times New Roman" w:cs="Times New Roman"/>
          <w:noProof/>
          <w:sz w:val="24"/>
          <w:szCs w:val="24"/>
          <w:lang w:eastAsia="en-IE"/>
        </w:rPr>
        <w:t xml:space="preserve">contributing as needed to </w:t>
      </w:r>
      <w:r>
        <w:rPr>
          <w:rFonts w:ascii="Times New Roman" w:eastAsia="Times New Roman" w:hAnsi="Times New Roman" w:cs="Times New Roman"/>
          <w:noProof/>
          <w:sz w:val="24"/>
          <w:szCs w:val="24"/>
          <w:lang w:eastAsia="en-IE"/>
        </w:rPr>
        <w:t xml:space="preserve">national and European </w:t>
      </w:r>
      <w:r w:rsidR="00703AE6" w:rsidRPr="00595E33">
        <w:rPr>
          <w:rFonts w:ascii="Times New Roman" w:eastAsia="Times New Roman" w:hAnsi="Times New Roman" w:cs="Times New Roman"/>
          <w:noProof/>
          <w:sz w:val="24"/>
          <w:szCs w:val="24"/>
          <w:lang w:eastAsia="en-IE"/>
        </w:rPr>
        <w:t>defence flagships and other structures (e.g. European Defence Projects of Common Interest or SEAs).</w:t>
      </w:r>
    </w:p>
    <w:p w14:paraId="59C3807D" w14:textId="298F2EA7" w:rsidR="00EF7543" w:rsidRPr="00595E33" w:rsidRDefault="00917293" w:rsidP="6B2D22D5">
      <w:pPr>
        <w:spacing w:before="100" w:beforeAutospacing="1" w:after="100" w:afterAutospacing="1" w:line="240" w:lineRule="auto"/>
        <w:jc w:val="both"/>
        <w:rPr>
          <w:rFonts w:ascii="Times New Roman" w:eastAsia="Times New Roman" w:hAnsi="Times New Roman" w:cs="Times New Roman"/>
          <w:i/>
          <w:iCs/>
          <w:noProof/>
          <w:sz w:val="24"/>
          <w:szCs w:val="24"/>
        </w:rPr>
      </w:pPr>
      <w:r w:rsidRPr="00595E33">
        <w:rPr>
          <w:rFonts w:ascii="Times New Roman" w:eastAsia="Times New Roman" w:hAnsi="Times New Roman" w:cs="Times New Roman"/>
          <w:noProof/>
          <w:sz w:val="24"/>
          <w:szCs w:val="24"/>
          <w:lang w:eastAsia="en-IE"/>
        </w:rPr>
        <w:t xml:space="preserve">Following the model of </w:t>
      </w:r>
      <w:r w:rsidR="00EF7543" w:rsidRPr="00595E33">
        <w:rPr>
          <w:rFonts w:ascii="Times New Roman" w:eastAsia="Times New Roman" w:hAnsi="Times New Roman" w:cs="Times New Roman"/>
          <w:noProof/>
          <w:sz w:val="24"/>
          <w:szCs w:val="24"/>
          <w:lang w:eastAsia="en-IE"/>
        </w:rPr>
        <w:t xml:space="preserve">operational meteorological monitoring and forecasting, </w:t>
      </w:r>
      <w:r w:rsidR="00AA4ECD" w:rsidRPr="00595E33">
        <w:rPr>
          <w:rFonts w:ascii="Times New Roman" w:eastAsia="Times New Roman" w:hAnsi="Times New Roman" w:cs="Times New Roman"/>
          <w:noProof/>
          <w:sz w:val="24"/>
          <w:szCs w:val="24"/>
          <w:lang w:eastAsia="en-IE"/>
        </w:rPr>
        <w:t>t</w:t>
      </w:r>
      <w:r w:rsidR="0066751B" w:rsidRPr="00595E33">
        <w:rPr>
          <w:rFonts w:ascii="Times New Roman" w:eastAsia="Times New Roman" w:hAnsi="Times New Roman" w:cs="Times New Roman"/>
          <w:noProof/>
          <w:sz w:val="24"/>
          <w:szCs w:val="24"/>
          <w:lang w:eastAsia="en-IE"/>
        </w:rPr>
        <w:t xml:space="preserve">his European </w:t>
      </w:r>
      <w:r w:rsidR="00A46D03" w:rsidRPr="00595E33">
        <w:rPr>
          <w:rFonts w:ascii="Times New Roman" w:eastAsia="Times New Roman" w:hAnsi="Times New Roman" w:cs="Times New Roman"/>
          <w:noProof/>
          <w:sz w:val="24"/>
          <w:szCs w:val="24"/>
          <w:lang w:eastAsia="en-IE"/>
        </w:rPr>
        <w:t>d</w:t>
      </w:r>
      <w:r w:rsidR="0066751B" w:rsidRPr="00595E33">
        <w:rPr>
          <w:rFonts w:ascii="Times New Roman" w:eastAsia="Times New Roman" w:hAnsi="Times New Roman" w:cs="Times New Roman"/>
          <w:noProof/>
          <w:sz w:val="24"/>
          <w:szCs w:val="24"/>
          <w:lang w:eastAsia="en-IE"/>
        </w:rPr>
        <w:t xml:space="preserve">igital </w:t>
      </w:r>
      <w:r w:rsidR="00A46D03" w:rsidRPr="00595E33">
        <w:rPr>
          <w:rFonts w:ascii="Times New Roman" w:eastAsia="Times New Roman" w:hAnsi="Times New Roman" w:cs="Times New Roman"/>
          <w:noProof/>
          <w:sz w:val="24"/>
          <w:szCs w:val="24"/>
          <w:lang w:eastAsia="en-IE"/>
        </w:rPr>
        <w:t>o</w:t>
      </w:r>
      <w:r w:rsidR="0066751B" w:rsidRPr="00595E33">
        <w:rPr>
          <w:rFonts w:ascii="Times New Roman" w:eastAsia="Times New Roman" w:hAnsi="Times New Roman" w:cs="Times New Roman"/>
          <w:noProof/>
          <w:sz w:val="24"/>
          <w:szCs w:val="24"/>
          <w:lang w:eastAsia="en-IE"/>
        </w:rPr>
        <w:t xml:space="preserve">cean </w:t>
      </w:r>
      <w:r w:rsidR="00A46D03" w:rsidRPr="00595E33">
        <w:rPr>
          <w:rFonts w:ascii="Times New Roman" w:eastAsia="Times New Roman" w:hAnsi="Times New Roman" w:cs="Times New Roman"/>
          <w:noProof/>
          <w:sz w:val="24"/>
          <w:szCs w:val="24"/>
          <w:lang w:eastAsia="en-IE"/>
        </w:rPr>
        <w:t>s</w:t>
      </w:r>
      <w:r w:rsidR="0066751B" w:rsidRPr="00595E33">
        <w:rPr>
          <w:rFonts w:ascii="Times New Roman" w:eastAsia="Times New Roman" w:hAnsi="Times New Roman" w:cs="Times New Roman"/>
          <w:noProof/>
          <w:sz w:val="24"/>
          <w:szCs w:val="24"/>
          <w:lang w:eastAsia="en-IE"/>
        </w:rPr>
        <w:t xml:space="preserve">ystem </w:t>
      </w:r>
      <w:r w:rsidR="00EF7543" w:rsidRPr="00595E33">
        <w:rPr>
          <w:rFonts w:ascii="Times New Roman" w:eastAsia="Times New Roman" w:hAnsi="Times New Roman" w:cs="Times New Roman"/>
          <w:noProof/>
          <w:sz w:val="24"/>
          <w:szCs w:val="24"/>
          <w:lang w:eastAsia="en-IE"/>
        </w:rPr>
        <w:t>will provide reliable and operational services to users across a wide range of sectors and applications. This integration is a prerequisite for successful</w:t>
      </w:r>
      <w:r w:rsidR="0072331B" w:rsidRPr="00595E33">
        <w:rPr>
          <w:rFonts w:ascii="Times New Roman" w:eastAsia="Times New Roman" w:hAnsi="Times New Roman" w:cs="Times New Roman"/>
          <w:noProof/>
          <w:sz w:val="24"/>
          <w:szCs w:val="24"/>
          <w:lang w:eastAsia="en-IE"/>
        </w:rPr>
        <w:t>ly</w:t>
      </w:r>
      <w:r w:rsidR="00EF7543" w:rsidRPr="00595E33">
        <w:rPr>
          <w:rFonts w:ascii="Times New Roman" w:eastAsia="Times New Roman" w:hAnsi="Times New Roman" w:cs="Times New Roman"/>
          <w:noProof/>
          <w:sz w:val="24"/>
          <w:szCs w:val="24"/>
          <w:lang w:eastAsia="en-IE"/>
        </w:rPr>
        <w:t xml:space="preserve"> </w:t>
      </w:r>
      <w:r w:rsidR="001C244B" w:rsidRPr="00595E33">
        <w:rPr>
          <w:rFonts w:ascii="Times New Roman" w:eastAsia="Times New Roman" w:hAnsi="Times New Roman" w:cs="Times New Roman"/>
          <w:noProof/>
          <w:sz w:val="24"/>
          <w:szCs w:val="24"/>
          <w:lang w:eastAsia="en-IE"/>
        </w:rPr>
        <w:t>making</w:t>
      </w:r>
      <w:r w:rsidR="00EF7543" w:rsidRPr="00595E33">
        <w:rPr>
          <w:rFonts w:ascii="Times New Roman" w:eastAsia="Times New Roman" w:hAnsi="Times New Roman" w:cs="Times New Roman"/>
          <w:noProof/>
          <w:sz w:val="24"/>
          <w:szCs w:val="24"/>
          <w:lang w:eastAsia="en-IE"/>
        </w:rPr>
        <w:t xml:space="preserve"> the </w:t>
      </w:r>
      <w:r w:rsidR="00EF7543" w:rsidRPr="00595E33">
        <w:rPr>
          <w:rFonts w:ascii="Times New Roman" w:eastAsia="Times New Roman" w:hAnsi="Times New Roman" w:cs="Times New Roman"/>
          <w:b/>
          <w:bCs/>
          <w:noProof/>
          <w:sz w:val="24"/>
          <w:szCs w:val="24"/>
          <w:lang w:eastAsia="en-IE"/>
        </w:rPr>
        <w:t xml:space="preserve">European Digital Twin Ocean </w:t>
      </w:r>
      <w:r w:rsidR="001C244B" w:rsidRPr="00595E33">
        <w:rPr>
          <w:rFonts w:ascii="Times New Roman" w:eastAsia="Times New Roman" w:hAnsi="Times New Roman" w:cs="Times New Roman"/>
          <w:b/>
          <w:bCs/>
          <w:noProof/>
          <w:sz w:val="24"/>
          <w:szCs w:val="24"/>
          <w:lang w:eastAsia="en-IE"/>
        </w:rPr>
        <w:t xml:space="preserve">operational </w:t>
      </w:r>
      <w:r w:rsidR="00EF7543" w:rsidRPr="00595E33">
        <w:rPr>
          <w:rFonts w:ascii="Times New Roman" w:eastAsia="Times New Roman" w:hAnsi="Times New Roman" w:cs="Times New Roman"/>
          <w:b/>
          <w:bCs/>
          <w:noProof/>
          <w:sz w:val="24"/>
          <w:szCs w:val="24"/>
          <w:lang w:eastAsia="en-IE"/>
        </w:rPr>
        <w:t>by 2030</w:t>
      </w:r>
      <w:r w:rsidR="006138A5" w:rsidRPr="00595E33">
        <w:rPr>
          <w:rFonts w:ascii="Times New Roman" w:eastAsia="Times New Roman" w:hAnsi="Times New Roman" w:cs="Times New Roman"/>
          <w:b/>
          <w:bCs/>
          <w:noProof/>
          <w:sz w:val="24"/>
          <w:szCs w:val="24"/>
          <w:lang w:eastAsia="en-IE"/>
        </w:rPr>
        <w:t xml:space="preserve"> </w:t>
      </w:r>
      <w:r w:rsidR="006138A5" w:rsidRPr="00595E33">
        <w:rPr>
          <w:rFonts w:ascii="Times New Roman" w:eastAsia="Times New Roman" w:hAnsi="Times New Roman" w:cs="Times New Roman"/>
          <w:noProof/>
          <w:sz w:val="24"/>
          <w:szCs w:val="24"/>
          <w:lang w:eastAsia="en-IE"/>
        </w:rPr>
        <w:t>and</w:t>
      </w:r>
      <w:r w:rsidR="00EF7543" w:rsidRPr="00595E33">
        <w:rPr>
          <w:rFonts w:ascii="Times New Roman" w:eastAsia="Times New Roman" w:hAnsi="Times New Roman" w:cs="Times New Roman"/>
          <w:noProof/>
          <w:sz w:val="24"/>
          <w:szCs w:val="24"/>
          <w:lang w:eastAsia="en-IE"/>
        </w:rPr>
        <w:t xml:space="preserve"> function</w:t>
      </w:r>
      <w:r w:rsidR="006138A5" w:rsidRPr="00595E33">
        <w:rPr>
          <w:rFonts w:ascii="Times New Roman" w:eastAsia="Times New Roman" w:hAnsi="Times New Roman" w:cs="Times New Roman"/>
          <w:noProof/>
          <w:sz w:val="24"/>
          <w:szCs w:val="24"/>
          <w:lang w:eastAsia="en-IE"/>
        </w:rPr>
        <w:t>ing</w:t>
      </w:r>
      <w:r w:rsidR="00EF7543" w:rsidRPr="00595E33">
        <w:rPr>
          <w:rFonts w:ascii="Times New Roman" w:eastAsia="Times New Roman" w:hAnsi="Times New Roman" w:cs="Times New Roman"/>
          <w:noProof/>
          <w:sz w:val="24"/>
          <w:szCs w:val="24"/>
          <w:lang w:eastAsia="en-IE"/>
        </w:rPr>
        <w:t xml:space="preserve"> as a comprehensive and trusted public service for ocean knowledge, forecasting, and decision-making</w:t>
      </w:r>
      <w:r>
        <w:rPr>
          <w:rFonts w:ascii="Times New Roman" w:eastAsia="Times New Roman" w:hAnsi="Times New Roman" w:cs="Times New Roman"/>
          <w:noProof/>
          <w:sz w:val="24"/>
          <w:szCs w:val="24"/>
          <w:lang w:eastAsia="en-IE"/>
        </w:rPr>
        <w:t xml:space="preserve">, including a </w:t>
      </w:r>
      <w:r>
        <w:rPr>
          <w:rFonts w:ascii="Times New Roman" w:eastAsia="Aptos" w:hAnsi="Times New Roman" w:cs="Times New Roman"/>
          <w:noProof/>
          <w:sz w:val="24"/>
          <w:szCs w:val="24"/>
        </w:rPr>
        <w:t>source-to-sea approach to reflect the priorities of the Water Resilience Strategy.</w:t>
      </w:r>
    </w:p>
    <w:p w14:paraId="10691319" w14:textId="1EC3A640" w:rsidR="00952B76" w:rsidRPr="00F95595" w:rsidRDefault="00952B76" w:rsidP="6B2D22D5">
      <w:pPr>
        <w:spacing w:before="100" w:beforeAutospacing="1" w:after="120" w:line="240" w:lineRule="auto"/>
        <w:jc w:val="both"/>
        <w:rPr>
          <w:rFonts w:ascii="Times New Roman" w:eastAsia="Times New Roman" w:hAnsi="Times New Roman" w:cs="Times New Roman"/>
          <w:noProof/>
          <w:sz w:val="24"/>
          <w:szCs w:val="24"/>
          <w:lang w:eastAsia="en-IE"/>
        </w:rPr>
      </w:pPr>
      <w:r w:rsidRPr="00595E33">
        <w:rPr>
          <w:rFonts w:ascii="Times New Roman" w:eastAsia="Times New Roman" w:hAnsi="Times New Roman" w:cs="Times New Roman"/>
          <w:noProof/>
          <w:sz w:val="24"/>
          <w:szCs w:val="24"/>
          <w:lang w:eastAsia="en-IE"/>
        </w:rPr>
        <w:t xml:space="preserve">Mercator Ocean International is </w:t>
      </w:r>
      <w:r w:rsidR="00DE3DBD" w:rsidRPr="00595E33">
        <w:rPr>
          <w:rFonts w:ascii="Times New Roman" w:eastAsia="Times New Roman" w:hAnsi="Times New Roman" w:cs="Times New Roman"/>
          <w:noProof/>
          <w:sz w:val="24"/>
          <w:szCs w:val="24"/>
          <w:lang w:eastAsia="en-IE"/>
        </w:rPr>
        <w:t xml:space="preserve">currently entrusted by the European Commission with </w:t>
      </w:r>
      <w:r w:rsidRPr="00595E33">
        <w:rPr>
          <w:rFonts w:ascii="Times New Roman" w:eastAsia="Times New Roman" w:hAnsi="Times New Roman" w:cs="Times New Roman"/>
          <w:noProof/>
          <w:sz w:val="24"/>
          <w:szCs w:val="24"/>
          <w:lang w:eastAsia="en-IE"/>
        </w:rPr>
        <w:t>the implementation of the Copernicus Marine Service and</w:t>
      </w:r>
      <w:r w:rsidR="005C66D6" w:rsidRPr="00595E33">
        <w:rPr>
          <w:rFonts w:ascii="Times New Roman" w:eastAsia="Times New Roman" w:hAnsi="Times New Roman" w:cs="Times New Roman"/>
          <w:noProof/>
          <w:sz w:val="24"/>
          <w:szCs w:val="24"/>
          <w:lang w:eastAsia="en-IE"/>
        </w:rPr>
        <w:t xml:space="preserve"> is</w:t>
      </w:r>
      <w:r w:rsidRPr="00595E33">
        <w:rPr>
          <w:rFonts w:ascii="Times New Roman" w:eastAsia="Times New Roman" w:hAnsi="Times New Roman" w:cs="Times New Roman"/>
          <w:noProof/>
          <w:sz w:val="24"/>
          <w:szCs w:val="24"/>
          <w:lang w:eastAsia="en-IE"/>
        </w:rPr>
        <w:t xml:space="preserve"> one of the main developers of the European Digital Twin Ocean. </w:t>
      </w:r>
      <w:r>
        <w:rPr>
          <w:rFonts w:ascii="Times New Roman" w:eastAsia="Times New Roman" w:hAnsi="Times New Roman" w:cs="Times New Roman"/>
          <w:noProof/>
          <w:sz w:val="24"/>
          <w:szCs w:val="24"/>
          <w:lang w:eastAsia="en-IE"/>
        </w:rPr>
        <w:t>Its</w:t>
      </w:r>
      <w:r w:rsidRPr="00595E33">
        <w:rPr>
          <w:rFonts w:ascii="Times New Roman" w:eastAsia="Times New Roman" w:hAnsi="Times New Roman" w:cs="Times New Roman"/>
          <w:noProof/>
          <w:sz w:val="24"/>
          <w:szCs w:val="24"/>
          <w:lang w:eastAsia="en-IE"/>
        </w:rPr>
        <w:t xml:space="preserve"> ongoing transformation into an intergovernmental organisation will provide</w:t>
      </w:r>
      <w:r w:rsidR="00D53DBB" w:rsidRPr="00595E33">
        <w:rPr>
          <w:rFonts w:ascii="Times New Roman" w:eastAsia="Times New Roman" w:hAnsi="Times New Roman" w:cs="Times New Roman"/>
          <w:noProof/>
          <w:sz w:val="24"/>
          <w:szCs w:val="24"/>
          <w:lang w:eastAsia="en-IE"/>
        </w:rPr>
        <w:t xml:space="preserve"> the</w:t>
      </w:r>
      <w:r w:rsidRPr="00595E33">
        <w:rPr>
          <w:rFonts w:ascii="Times New Roman" w:eastAsia="Times New Roman" w:hAnsi="Times New Roman" w:cs="Times New Roman"/>
          <w:noProof/>
          <w:sz w:val="24"/>
          <w:szCs w:val="24"/>
          <w:lang w:eastAsia="en-IE"/>
        </w:rPr>
        <w:t xml:space="preserve"> long-term stability and shared ownership </w:t>
      </w:r>
      <w:r w:rsidR="00105408" w:rsidRPr="00595E33">
        <w:rPr>
          <w:rFonts w:ascii="Times New Roman" w:eastAsia="Times New Roman" w:hAnsi="Times New Roman" w:cs="Times New Roman"/>
          <w:noProof/>
          <w:sz w:val="24"/>
          <w:szCs w:val="24"/>
          <w:lang w:eastAsia="en-IE"/>
        </w:rPr>
        <w:t>required</w:t>
      </w:r>
      <w:r w:rsidRPr="00595E33">
        <w:rPr>
          <w:rFonts w:ascii="Times New Roman" w:eastAsia="Times New Roman" w:hAnsi="Times New Roman" w:cs="Times New Roman"/>
          <w:noProof/>
          <w:sz w:val="24"/>
          <w:szCs w:val="24"/>
          <w:lang w:eastAsia="en-IE"/>
        </w:rPr>
        <w:t xml:space="preserve"> </w:t>
      </w:r>
      <w:r w:rsidR="00BC221D" w:rsidRPr="00595E33">
        <w:rPr>
          <w:rFonts w:ascii="Times New Roman" w:eastAsia="Times New Roman" w:hAnsi="Times New Roman" w:cs="Times New Roman"/>
          <w:noProof/>
          <w:sz w:val="24"/>
          <w:szCs w:val="24"/>
          <w:lang w:eastAsia="en-IE"/>
        </w:rPr>
        <w:t>by</w:t>
      </w:r>
      <w:r w:rsidRPr="00595E33">
        <w:rPr>
          <w:rFonts w:ascii="Times New Roman" w:eastAsia="Times New Roman" w:hAnsi="Times New Roman" w:cs="Times New Roman"/>
          <w:noProof/>
          <w:sz w:val="24"/>
          <w:szCs w:val="24"/>
          <w:lang w:eastAsia="en-IE"/>
        </w:rPr>
        <w:t xml:space="preserve"> its strategic role and will help ensuring effective connection of the European </w:t>
      </w:r>
      <w:r w:rsidR="00A46D03" w:rsidRPr="00595E33">
        <w:rPr>
          <w:rFonts w:ascii="Times New Roman" w:eastAsia="Times New Roman" w:hAnsi="Times New Roman" w:cs="Times New Roman"/>
          <w:noProof/>
          <w:sz w:val="24"/>
          <w:szCs w:val="24"/>
          <w:lang w:eastAsia="en-IE"/>
        </w:rPr>
        <w:t>d</w:t>
      </w:r>
      <w:r w:rsidRPr="00595E33">
        <w:rPr>
          <w:rFonts w:ascii="Times New Roman" w:eastAsia="Times New Roman" w:hAnsi="Times New Roman" w:cs="Times New Roman"/>
          <w:noProof/>
          <w:sz w:val="24"/>
          <w:szCs w:val="24"/>
          <w:lang w:eastAsia="en-IE"/>
        </w:rPr>
        <w:t xml:space="preserve">igital </w:t>
      </w:r>
      <w:r w:rsidR="00A46D03" w:rsidRPr="00595E33">
        <w:rPr>
          <w:rFonts w:ascii="Times New Roman" w:eastAsia="Times New Roman" w:hAnsi="Times New Roman" w:cs="Times New Roman"/>
          <w:noProof/>
          <w:sz w:val="24"/>
          <w:szCs w:val="24"/>
          <w:lang w:eastAsia="en-IE"/>
        </w:rPr>
        <w:t>o</w:t>
      </w:r>
      <w:r w:rsidRPr="00595E33">
        <w:rPr>
          <w:rFonts w:ascii="Times New Roman" w:eastAsia="Times New Roman" w:hAnsi="Times New Roman" w:cs="Times New Roman"/>
          <w:noProof/>
          <w:sz w:val="24"/>
          <w:szCs w:val="24"/>
          <w:lang w:eastAsia="en-IE"/>
        </w:rPr>
        <w:t xml:space="preserve">cean </w:t>
      </w:r>
      <w:r w:rsidR="00A46D03" w:rsidRPr="00595E33">
        <w:rPr>
          <w:rFonts w:ascii="Times New Roman" w:eastAsia="Times New Roman" w:hAnsi="Times New Roman" w:cs="Times New Roman"/>
          <w:noProof/>
          <w:sz w:val="24"/>
          <w:szCs w:val="24"/>
          <w:lang w:eastAsia="en-IE"/>
        </w:rPr>
        <w:t>s</w:t>
      </w:r>
      <w:r w:rsidRPr="00595E33">
        <w:rPr>
          <w:rFonts w:ascii="Times New Roman" w:eastAsia="Times New Roman" w:hAnsi="Times New Roman" w:cs="Times New Roman"/>
          <w:noProof/>
          <w:sz w:val="24"/>
          <w:szCs w:val="24"/>
          <w:lang w:eastAsia="en-IE"/>
        </w:rPr>
        <w:t>ystem with, and reliance on, national digital infrastructures and systems.</w:t>
      </w:r>
      <w:r w:rsidR="00B87470" w:rsidRPr="00595E33">
        <w:rPr>
          <w:rFonts w:ascii="Times New Roman" w:eastAsia="Times New Roman" w:hAnsi="Times New Roman" w:cs="Times New Roman"/>
          <w:noProof/>
          <w:sz w:val="24"/>
          <w:szCs w:val="24"/>
          <w:lang w:eastAsia="en-IE"/>
        </w:rPr>
        <w:t xml:space="preserve"> </w:t>
      </w:r>
      <w:r>
        <w:rPr>
          <w:rFonts w:ascii="Times New Roman" w:eastAsia="Times New Roman" w:hAnsi="Times New Roman" w:cs="Times New Roman"/>
          <w:noProof/>
          <w:sz w:val="24"/>
          <w:szCs w:val="24"/>
          <w:lang w:eastAsia="en-IE"/>
        </w:rPr>
        <w:t xml:space="preserve">Through its involvement in Copernicus, </w:t>
      </w:r>
      <w:r w:rsidR="00875898" w:rsidRPr="00F95595">
        <w:rPr>
          <w:rFonts w:ascii="Times New Roman" w:eastAsia="Times New Roman" w:hAnsi="Times New Roman" w:cs="Times New Roman"/>
          <w:noProof/>
          <w:sz w:val="24"/>
          <w:szCs w:val="24"/>
          <w:lang w:eastAsia="en-IE"/>
        </w:rPr>
        <w:t xml:space="preserve">Mercator </w:t>
      </w:r>
      <w:r>
        <w:rPr>
          <w:rFonts w:ascii="Times New Roman" w:eastAsia="Times New Roman" w:hAnsi="Times New Roman" w:cs="Times New Roman"/>
          <w:noProof/>
          <w:sz w:val="24"/>
          <w:szCs w:val="24"/>
          <w:lang w:eastAsia="en-IE"/>
        </w:rPr>
        <w:t xml:space="preserve">Ocean International </w:t>
      </w:r>
      <w:r w:rsidR="00875898" w:rsidRPr="00F95595">
        <w:rPr>
          <w:rFonts w:ascii="Times New Roman" w:eastAsia="Times New Roman" w:hAnsi="Times New Roman" w:cs="Times New Roman"/>
          <w:noProof/>
          <w:sz w:val="24"/>
          <w:szCs w:val="24"/>
          <w:lang w:eastAsia="en-IE"/>
        </w:rPr>
        <w:t xml:space="preserve">will </w:t>
      </w:r>
      <w:r>
        <w:rPr>
          <w:rFonts w:ascii="Times New Roman" w:eastAsia="Times New Roman" w:hAnsi="Times New Roman" w:cs="Times New Roman"/>
          <w:noProof/>
          <w:sz w:val="24"/>
          <w:szCs w:val="24"/>
          <w:lang w:eastAsia="en-IE"/>
        </w:rPr>
        <w:t xml:space="preserve">also </w:t>
      </w:r>
      <w:r w:rsidR="00875898" w:rsidRPr="00F95595">
        <w:rPr>
          <w:rFonts w:ascii="Times New Roman" w:eastAsia="Times New Roman" w:hAnsi="Times New Roman" w:cs="Times New Roman"/>
          <w:noProof/>
          <w:sz w:val="24"/>
          <w:szCs w:val="24"/>
          <w:lang w:eastAsia="en-IE"/>
        </w:rPr>
        <w:t xml:space="preserve">contribute to Ocean Eye. </w:t>
      </w:r>
    </w:p>
    <w:p w14:paraId="52CDB379" w14:textId="77777777" w:rsidR="007B5AFD" w:rsidRDefault="00A24254" w:rsidP="002E78D7">
      <w:pPr>
        <w:spacing w:before="100" w:beforeAutospacing="1" w:after="120" w:line="240" w:lineRule="auto"/>
        <w:jc w:val="both"/>
        <w:rPr>
          <w:rFonts w:ascii="Times New Roman" w:eastAsia="Times New Roman" w:hAnsi="Times New Roman" w:cs="Times New Roman"/>
          <w:noProof/>
          <w:sz w:val="24"/>
          <w:szCs w:val="24"/>
          <w:lang w:eastAsia="en-IE"/>
        </w:rPr>
      </w:pPr>
      <w:r w:rsidRPr="00F95595">
        <w:rPr>
          <w:rFonts w:ascii="Times New Roman" w:eastAsia="Times New Roman" w:hAnsi="Times New Roman" w:cs="Times New Roman"/>
          <w:b/>
          <w:bCs/>
          <w:noProof/>
          <w:sz w:val="24"/>
          <w:szCs w:val="24"/>
          <w:lang w:eastAsia="en-IE"/>
        </w:rPr>
        <w:t>The</w:t>
      </w:r>
      <w:r w:rsidR="004A6A6C" w:rsidRPr="00F95595">
        <w:rPr>
          <w:rFonts w:ascii="Times New Roman" w:eastAsia="Times New Roman" w:hAnsi="Times New Roman" w:cs="Times New Roman"/>
          <w:b/>
          <w:bCs/>
          <w:noProof/>
          <w:sz w:val="24"/>
          <w:szCs w:val="24"/>
          <w:lang w:eastAsia="en-IE"/>
        </w:rPr>
        <w:t>refore</w:t>
      </w:r>
      <w:r w:rsidR="00566EBD" w:rsidRPr="00F95595">
        <w:rPr>
          <w:rFonts w:ascii="Times New Roman" w:eastAsia="Times New Roman" w:hAnsi="Times New Roman" w:cs="Times New Roman"/>
          <w:b/>
          <w:bCs/>
          <w:noProof/>
          <w:sz w:val="24"/>
          <w:szCs w:val="24"/>
          <w:lang w:eastAsia="en-IE"/>
        </w:rPr>
        <w:t>,</w:t>
      </w:r>
      <w:r w:rsidR="004A6A6C" w:rsidRPr="00F95595">
        <w:rPr>
          <w:rFonts w:ascii="Times New Roman" w:eastAsia="Times New Roman" w:hAnsi="Times New Roman" w:cs="Times New Roman"/>
          <w:b/>
          <w:bCs/>
          <w:noProof/>
          <w:sz w:val="24"/>
          <w:szCs w:val="24"/>
          <w:lang w:eastAsia="en-IE"/>
        </w:rPr>
        <w:t xml:space="preserve"> the</w:t>
      </w:r>
      <w:r w:rsidRPr="00F95595">
        <w:rPr>
          <w:rFonts w:ascii="Times New Roman" w:eastAsia="Times New Roman" w:hAnsi="Times New Roman" w:cs="Times New Roman"/>
          <w:b/>
          <w:bCs/>
          <w:noProof/>
          <w:sz w:val="24"/>
          <w:szCs w:val="24"/>
          <w:lang w:eastAsia="en-IE"/>
        </w:rPr>
        <w:t xml:space="preserve"> Commission propose</w:t>
      </w:r>
      <w:r w:rsidR="004A6A6C" w:rsidRPr="00F95595">
        <w:rPr>
          <w:rFonts w:ascii="Times New Roman" w:eastAsia="Times New Roman" w:hAnsi="Times New Roman" w:cs="Times New Roman"/>
          <w:b/>
          <w:bCs/>
          <w:noProof/>
          <w:sz w:val="24"/>
          <w:szCs w:val="24"/>
          <w:lang w:eastAsia="en-IE"/>
        </w:rPr>
        <w:t>s</w:t>
      </w:r>
      <w:r w:rsidR="00FE1B69" w:rsidRPr="00F95595">
        <w:rPr>
          <w:rFonts w:ascii="Times New Roman" w:eastAsia="Times New Roman" w:hAnsi="Times New Roman" w:cs="Times New Roman"/>
          <w:b/>
          <w:bCs/>
          <w:noProof/>
          <w:sz w:val="24"/>
          <w:szCs w:val="24"/>
          <w:lang w:eastAsia="en-IE"/>
        </w:rPr>
        <w:t xml:space="preserve"> to</w:t>
      </w:r>
      <w:r>
        <w:rPr>
          <w:rFonts w:ascii="Times New Roman" w:eastAsia="Times New Roman" w:hAnsi="Times New Roman" w:cs="Times New Roman"/>
          <w:b/>
          <w:bCs/>
          <w:noProof/>
          <w:sz w:val="24"/>
          <w:szCs w:val="24"/>
          <w:lang w:eastAsia="en-IE"/>
        </w:rPr>
        <w:t xml:space="preserve"> </w:t>
      </w:r>
      <w:r w:rsidR="2424AEBC" w:rsidRPr="00F95595">
        <w:rPr>
          <w:rFonts w:ascii="Times New Roman" w:eastAsia="Times New Roman" w:hAnsi="Times New Roman" w:cs="Times New Roman"/>
          <w:b/>
          <w:bCs/>
          <w:noProof/>
          <w:sz w:val="24"/>
          <w:szCs w:val="24"/>
          <w:lang w:eastAsia="en-IE"/>
        </w:rPr>
        <w:t>b</w:t>
      </w:r>
      <w:r w:rsidRPr="00F95595">
        <w:rPr>
          <w:rFonts w:ascii="Times New Roman" w:eastAsia="Times New Roman" w:hAnsi="Times New Roman" w:cs="Times New Roman"/>
          <w:b/>
          <w:bCs/>
          <w:noProof/>
          <w:sz w:val="24"/>
          <w:szCs w:val="24"/>
          <w:lang w:eastAsia="en-IE"/>
        </w:rPr>
        <w:t xml:space="preserve">ring together existing European marine knowledge management assets in a European </w:t>
      </w:r>
      <w:r w:rsidR="006B5EA0" w:rsidRPr="00F95595">
        <w:rPr>
          <w:rFonts w:ascii="Times New Roman" w:eastAsia="Times New Roman" w:hAnsi="Times New Roman" w:cs="Times New Roman"/>
          <w:b/>
          <w:bCs/>
          <w:noProof/>
          <w:sz w:val="24"/>
          <w:szCs w:val="24"/>
          <w:lang w:eastAsia="en-IE"/>
        </w:rPr>
        <w:t>d</w:t>
      </w:r>
      <w:r w:rsidRPr="00F95595">
        <w:rPr>
          <w:rFonts w:ascii="Times New Roman" w:eastAsia="Times New Roman" w:hAnsi="Times New Roman" w:cs="Times New Roman"/>
          <w:b/>
          <w:bCs/>
          <w:noProof/>
          <w:sz w:val="24"/>
          <w:szCs w:val="24"/>
          <w:lang w:eastAsia="en-IE"/>
        </w:rPr>
        <w:t xml:space="preserve">igital </w:t>
      </w:r>
      <w:r w:rsidR="006B5EA0" w:rsidRPr="00F95595">
        <w:rPr>
          <w:rFonts w:ascii="Times New Roman" w:eastAsia="Times New Roman" w:hAnsi="Times New Roman" w:cs="Times New Roman"/>
          <w:b/>
          <w:bCs/>
          <w:noProof/>
          <w:sz w:val="24"/>
          <w:szCs w:val="24"/>
          <w:lang w:eastAsia="en-IE"/>
        </w:rPr>
        <w:t>o</w:t>
      </w:r>
      <w:r w:rsidRPr="00F95595">
        <w:rPr>
          <w:rFonts w:ascii="Times New Roman" w:eastAsia="Times New Roman" w:hAnsi="Times New Roman" w:cs="Times New Roman"/>
          <w:b/>
          <w:bCs/>
          <w:noProof/>
          <w:sz w:val="24"/>
          <w:szCs w:val="24"/>
          <w:lang w:eastAsia="en-IE"/>
        </w:rPr>
        <w:t xml:space="preserve">cean </w:t>
      </w:r>
      <w:r w:rsidR="006B5EA0" w:rsidRPr="00F95595">
        <w:rPr>
          <w:rFonts w:ascii="Times New Roman" w:eastAsia="Times New Roman" w:hAnsi="Times New Roman" w:cs="Times New Roman"/>
          <w:b/>
          <w:bCs/>
          <w:noProof/>
          <w:sz w:val="24"/>
          <w:szCs w:val="24"/>
          <w:lang w:eastAsia="en-IE"/>
        </w:rPr>
        <w:t>s</w:t>
      </w:r>
      <w:r w:rsidRPr="00F95595">
        <w:rPr>
          <w:rFonts w:ascii="Times New Roman" w:eastAsia="Times New Roman" w:hAnsi="Times New Roman" w:cs="Times New Roman"/>
          <w:b/>
          <w:bCs/>
          <w:noProof/>
          <w:sz w:val="24"/>
          <w:szCs w:val="24"/>
          <w:lang w:eastAsia="en-IE"/>
        </w:rPr>
        <w:t xml:space="preserve">ystem, </w:t>
      </w:r>
      <w:r w:rsidR="006A0DD1" w:rsidRPr="00F95595">
        <w:rPr>
          <w:rFonts w:ascii="Times New Roman" w:eastAsia="Times New Roman" w:hAnsi="Times New Roman" w:cs="Times New Roman"/>
          <w:noProof/>
          <w:sz w:val="24"/>
          <w:szCs w:val="24"/>
          <w:lang w:eastAsia="en-IE"/>
        </w:rPr>
        <w:t>through the extension of the scope of the</w:t>
      </w:r>
      <w:r w:rsidR="006A0DD1" w:rsidRPr="00F95595">
        <w:rPr>
          <w:rFonts w:ascii="Times New Roman" w:hAnsi="Times New Roman" w:cs="Times New Roman"/>
          <w:noProof/>
          <w:sz w:val="24"/>
          <w:szCs w:val="24"/>
        </w:rPr>
        <w:t xml:space="preserve"> </w:t>
      </w:r>
      <w:r w:rsidR="006A0DD1" w:rsidRPr="00F95595">
        <w:rPr>
          <w:rFonts w:ascii="Times New Roman" w:eastAsia="Times New Roman" w:hAnsi="Times New Roman" w:cs="Times New Roman"/>
          <w:noProof/>
          <w:sz w:val="24"/>
          <w:szCs w:val="24"/>
          <w:lang w:eastAsia="en-IE"/>
        </w:rPr>
        <w:t>Copernicus Marine Service</w:t>
      </w:r>
      <w:r w:rsidR="003166AF" w:rsidRPr="00F95595">
        <w:rPr>
          <w:rFonts w:ascii="Times New Roman" w:hAnsi="Times New Roman" w:cs="Times New Roman"/>
          <w:noProof/>
          <w:sz w:val="24"/>
          <w:szCs w:val="24"/>
        </w:rPr>
        <w:t xml:space="preserve">. </w:t>
      </w:r>
    </w:p>
    <w:p w14:paraId="441CB20C" w14:textId="33E4364D" w:rsidR="0032480E" w:rsidRPr="00F95595" w:rsidRDefault="00AB498E" w:rsidP="006C3404">
      <w:pPr>
        <w:pStyle w:val="Heading1"/>
        <w:rPr>
          <w:rFonts w:ascii="Times New Roman" w:hAnsi="Times New Roman"/>
          <w:noProof/>
        </w:rPr>
      </w:pPr>
      <w:bookmarkStart w:id="8" w:name="_Toc227941356"/>
      <w:r w:rsidRPr="00F95595">
        <w:rPr>
          <w:rFonts w:ascii="Times New Roman" w:hAnsi="Times New Roman"/>
          <w:noProof/>
        </w:rPr>
        <w:t xml:space="preserve">Pillar II: </w:t>
      </w:r>
      <w:r w:rsidR="00381448" w:rsidRPr="00F95595">
        <w:rPr>
          <w:rFonts w:ascii="Times New Roman" w:hAnsi="Times New Roman"/>
          <w:noProof/>
        </w:rPr>
        <w:t xml:space="preserve">The </w:t>
      </w:r>
      <w:r w:rsidR="00E1666A" w:rsidRPr="00F95595">
        <w:rPr>
          <w:rFonts w:ascii="Times New Roman" w:hAnsi="Times New Roman"/>
          <w:noProof/>
        </w:rPr>
        <w:t>i</w:t>
      </w:r>
      <w:r w:rsidR="00D61B8A" w:rsidRPr="00F95595">
        <w:rPr>
          <w:rFonts w:ascii="Times New Roman" w:hAnsi="Times New Roman"/>
          <w:noProof/>
        </w:rPr>
        <w:t xml:space="preserve">nternational </w:t>
      </w:r>
      <w:r w:rsidR="00E1666A" w:rsidRPr="00F95595">
        <w:rPr>
          <w:rFonts w:ascii="Times New Roman" w:hAnsi="Times New Roman"/>
          <w:noProof/>
        </w:rPr>
        <w:t>d</w:t>
      </w:r>
      <w:r w:rsidR="00381448" w:rsidRPr="00F95595">
        <w:rPr>
          <w:rFonts w:ascii="Times New Roman" w:hAnsi="Times New Roman"/>
          <w:noProof/>
        </w:rPr>
        <w:t>imension</w:t>
      </w:r>
      <w:bookmarkEnd w:id="8"/>
    </w:p>
    <w:p w14:paraId="37006143" w14:textId="01ED9370" w:rsidR="00D61B8A" w:rsidRPr="00F95595" w:rsidRDefault="006A6CE8" w:rsidP="00D61B8A">
      <w:pPr>
        <w:pStyle w:val="Heading2"/>
        <w:rPr>
          <w:rFonts w:ascii="Times New Roman" w:hAnsi="Times New Roman"/>
          <w:noProof/>
        </w:rPr>
      </w:pPr>
      <w:bookmarkStart w:id="9" w:name="_Toc227941357"/>
      <w:r w:rsidRPr="00F95595">
        <w:rPr>
          <w:rFonts w:ascii="Times New Roman" w:hAnsi="Times New Roman"/>
          <w:noProof/>
        </w:rPr>
        <w:t>2</w:t>
      </w:r>
      <w:r w:rsidR="00D61B8A" w:rsidRPr="00F95595">
        <w:rPr>
          <w:rFonts w:ascii="Times New Roman" w:hAnsi="Times New Roman"/>
          <w:noProof/>
        </w:rPr>
        <w:t xml:space="preserve">.1 An </w:t>
      </w:r>
      <w:r w:rsidR="00031836" w:rsidRPr="00F95595">
        <w:rPr>
          <w:rFonts w:ascii="Times New Roman" w:hAnsi="Times New Roman"/>
          <w:noProof/>
        </w:rPr>
        <w:t>i</w:t>
      </w:r>
      <w:r w:rsidR="00D61B8A" w:rsidRPr="00F95595">
        <w:rPr>
          <w:rFonts w:ascii="Times New Roman" w:hAnsi="Times New Roman"/>
          <w:noProof/>
        </w:rPr>
        <w:t xml:space="preserve">nternational </w:t>
      </w:r>
      <w:r w:rsidR="00031836" w:rsidRPr="00F95595">
        <w:rPr>
          <w:rFonts w:ascii="Times New Roman" w:hAnsi="Times New Roman"/>
          <w:noProof/>
        </w:rPr>
        <w:t>a</w:t>
      </w:r>
      <w:r w:rsidR="00D61B8A" w:rsidRPr="00F95595">
        <w:rPr>
          <w:rFonts w:ascii="Times New Roman" w:hAnsi="Times New Roman"/>
          <w:noProof/>
        </w:rPr>
        <w:t xml:space="preserve">lliance for the </w:t>
      </w:r>
      <w:r w:rsidR="00D62286" w:rsidRPr="00F95595">
        <w:rPr>
          <w:rFonts w:ascii="Times New Roman" w:hAnsi="Times New Roman"/>
          <w:noProof/>
        </w:rPr>
        <w:t>g</w:t>
      </w:r>
      <w:r w:rsidR="00D61B8A" w:rsidRPr="00F95595">
        <w:rPr>
          <w:rFonts w:ascii="Times New Roman" w:hAnsi="Times New Roman"/>
          <w:noProof/>
        </w:rPr>
        <w:t xml:space="preserve">lobal </w:t>
      </w:r>
      <w:r w:rsidR="00D62286" w:rsidRPr="00F95595">
        <w:rPr>
          <w:rFonts w:ascii="Times New Roman" w:hAnsi="Times New Roman"/>
          <w:noProof/>
        </w:rPr>
        <w:t>o</w:t>
      </w:r>
      <w:r w:rsidR="00D61B8A" w:rsidRPr="00F95595">
        <w:rPr>
          <w:rFonts w:ascii="Times New Roman" w:hAnsi="Times New Roman"/>
          <w:noProof/>
        </w:rPr>
        <w:t xml:space="preserve">cean </w:t>
      </w:r>
      <w:r w:rsidR="00D62286" w:rsidRPr="00F95595">
        <w:rPr>
          <w:rFonts w:ascii="Times New Roman" w:hAnsi="Times New Roman"/>
          <w:noProof/>
        </w:rPr>
        <w:t>o</w:t>
      </w:r>
      <w:r w:rsidR="00D61B8A" w:rsidRPr="00F95595">
        <w:rPr>
          <w:rFonts w:ascii="Times New Roman" w:hAnsi="Times New Roman"/>
          <w:noProof/>
        </w:rPr>
        <w:t xml:space="preserve">bserving </w:t>
      </w:r>
      <w:r w:rsidR="006E40DD" w:rsidRPr="00F95595">
        <w:rPr>
          <w:rFonts w:ascii="Times New Roman" w:hAnsi="Times New Roman"/>
          <w:noProof/>
        </w:rPr>
        <w:t>s</w:t>
      </w:r>
      <w:r w:rsidR="00D61B8A" w:rsidRPr="00F95595">
        <w:rPr>
          <w:rFonts w:ascii="Times New Roman" w:hAnsi="Times New Roman"/>
          <w:noProof/>
        </w:rPr>
        <w:t>ystem</w:t>
      </w:r>
      <w:bookmarkEnd w:id="9"/>
      <w:r w:rsidR="00D61B8A" w:rsidRPr="00F95595">
        <w:rPr>
          <w:rFonts w:ascii="Times New Roman" w:hAnsi="Times New Roman"/>
          <w:noProof/>
        </w:rPr>
        <w:t xml:space="preserve"> </w:t>
      </w:r>
    </w:p>
    <w:p w14:paraId="01FBC259" w14:textId="7FFA73E0" w:rsidR="00F33A61" w:rsidRPr="00595E33" w:rsidRDefault="009A44CD" w:rsidP="00F33A61">
      <w:pPr>
        <w:jc w:val="both"/>
        <w:rPr>
          <w:rFonts w:ascii="Times New Roman" w:hAnsi="Times New Roman" w:cs="Times New Roman"/>
          <w:noProof/>
          <w:sz w:val="24"/>
          <w:szCs w:val="24"/>
        </w:rPr>
      </w:pPr>
      <w:r>
        <w:rPr>
          <w:rFonts w:ascii="Times New Roman" w:hAnsi="Times New Roman" w:cs="Times New Roman"/>
          <w:noProof/>
          <w:sz w:val="24"/>
          <w:szCs w:val="24"/>
        </w:rPr>
        <w:t>GOOS (Global Ocean Obsesrvation System)</w:t>
      </w:r>
      <w:r w:rsidR="00D61B8A" w:rsidRPr="00595E33">
        <w:rPr>
          <w:rFonts w:ascii="Times New Roman" w:hAnsi="Times New Roman" w:cs="Times New Roman"/>
          <w:noProof/>
          <w:sz w:val="24"/>
          <w:szCs w:val="24"/>
        </w:rPr>
        <w:t xml:space="preserve"> </w:t>
      </w:r>
      <w:r w:rsidR="00773BA9" w:rsidRPr="00595E33">
        <w:rPr>
          <w:rFonts w:ascii="Times New Roman" w:hAnsi="Times New Roman" w:cs="Times New Roman"/>
          <w:noProof/>
          <w:sz w:val="24"/>
          <w:szCs w:val="24"/>
        </w:rPr>
        <w:t>coordinates</w:t>
      </w:r>
      <w:r w:rsidR="00D61B8A" w:rsidRPr="00595E33">
        <w:rPr>
          <w:rFonts w:ascii="Times New Roman" w:hAnsi="Times New Roman" w:cs="Times New Roman"/>
          <w:noProof/>
          <w:sz w:val="24"/>
          <w:szCs w:val="24"/>
        </w:rPr>
        <w:t xml:space="preserve"> a global system of sustained </w:t>
      </w:r>
      <w:r w:rsidR="00646E9D" w:rsidRPr="00595E33">
        <w:rPr>
          <w:rFonts w:ascii="Times New Roman" w:hAnsi="Times New Roman" w:cs="Times New Roman"/>
          <w:b/>
          <w:bCs/>
          <w:noProof/>
          <w:sz w:val="24"/>
          <w:szCs w:val="24"/>
        </w:rPr>
        <w:t>in situ</w:t>
      </w:r>
      <w:r w:rsidR="007D513D" w:rsidRPr="00595E33">
        <w:rPr>
          <w:rFonts w:ascii="Times New Roman" w:hAnsi="Times New Roman" w:cs="Times New Roman"/>
          <w:b/>
          <w:bCs/>
          <w:noProof/>
          <w:sz w:val="24"/>
          <w:szCs w:val="24"/>
        </w:rPr>
        <w:t xml:space="preserve"> </w:t>
      </w:r>
      <w:r w:rsidR="00D61B8A" w:rsidRPr="00595E33">
        <w:rPr>
          <w:rFonts w:ascii="Times New Roman" w:hAnsi="Times New Roman" w:cs="Times New Roman"/>
          <w:noProof/>
          <w:sz w:val="24"/>
          <w:szCs w:val="24"/>
        </w:rPr>
        <w:t>ocean observations, based on Essential Ocean Variables (EOVs) across physics, biogeochemistry, biology and ecosystems. Through a globally integrated infrastructure of ocean observing networks</w:t>
      </w:r>
      <w:r w:rsidR="00101B49" w:rsidRPr="00595E33">
        <w:rPr>
          <w:rFonts w:ascii="Times New Roman" w:hAnsi="Times New Roman" w:cs="Times New Roman"/>
          <w:noProof/>
          <w:sz w:val="24"/>
          <w:szCs w:val="24"/>
        </w:rPr>
        <w:t xml:space="preserve"> and</w:t>
      </w:r>
      <w:r w:rsidR="00D61B8A" w:rsidRPr="00595E33">
        <w:rPr>
          <w:rFonts w:ascii="Times New Roman" w:hAnsi="Times New Roman" w:cs="Times New Roman"/>
          <w:noProof/>
          <w:sz w:val="24"/>
          <w:szCs w:val="24"/>
        </w:rPr>
        <w:t xml:space="preserve"> national and regional observing initiatives, it </w:t>
      </w:r>
      <w:r w:rsidR="008A2012" w:rsidRPr="00595E33">
        <w:rPr>
          <w:rFonts w:ascii="Times New Roman" w:hAnsi="Times New Roman" w:cs="Times New Roman"/>
          <w:noProof/>
          <w:sz w:val="24"/>
          <w:szCs w:val="24"/>
        </w:rPr>
        <w:t xml:space="preserve">provides </w:t>
      </w:r>
      <w:r w:rsidR="00A07602" w:rsidRPr="00595E33">
        <w:rPr>
          <w:rFonts w:ascii="Times New Roman" w:hAnsi="Times New Roman" w:cs="Times New Roman"/>
          <w:noProof/>
          <w:sz w:val="24"/>
          <w:szCs w:val="24"/>
        </w:rPr>
        <w:t xml:space="preserve">the basis </w:t>
      </w:r>
      <w:r w:rsidR="00D61B8A" w:rsidRPr="00595E33">
        <w:rPr>
          <w:rFonts w:ascii="Times New Roman" w:hAnsi="Times New Roman" w:cs="Times New Roman"/>
          <w:noProof/>
          <w:sz w:val="24"/>
          <w:szCs w:val="24"/>
        </w:rPr>
        <w:t>deliver</w:t>
      </w:r>
      <w:r w:rsidR="000F48D1" w:rsidRPr="00595E33">
        <w:rPr>
          <w:rFonts w:ascii="Times New Roman" w:hAnsi="Times New Roman" w:cs="Times New Roman"/>
          <w:noProof/>
          <w:sz w:val="24"/>
          <w:szCs w:val="24"/>
        </w:rPr>
        <w:t>ing</w:t>
      </w:r>
      <w:r w:rsidR="00D61B8A" w:rsidRPr="00595E33">
        <w:rPr>
          <w:rFonts w:ascii="Times New Roman" w:hAnsi="Times New Roman" w:cs="Times New Roman"/>
          <w:noProof/>
          <w:sz w:val="24"/>
          <w:szCs w:val="24"/>
        </w:rPr>
        <w:t xml:space="preserve"> essential ocean information that supports ecosystem-based management, economies, and communities worldwide</w:t>
      </w:r>
      <w:r w:rsidR="00F33A61" w:rsidRPr="00595E33">
        <w:rPr>
          <w:rFonts w:ascii="Times New Roman" w:hAnsi="Times New Roman" w:cs="Times New Roman"/>
          <w:noProof/>
          <w:sz w:val="24"/>
          <w:szCs w:val="24"/>
        </w:rPr>
        <w:t>.</w:t>
      </w:r>
    </w:p>
    <w:p w14:paraId="5F656E54" w14:textId="463C5F9F" w:rsidR="00D61B8A" w:rsidRPr="00595E33" w:rsidRDefault="004E6F33" w:rsidP="00D61B8A">
      <w:pPr>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Despite </w:t>
      </w:r>
      <w:r w:rsidR="004D558C" w:rsidRPr="00595E33">
        <w:rPr>
          <w:rFonts w:ascii="Times New Roman" w:hAnsi="Times New Roman" w:cs="Times New Roman"/>
          <w:noProof/>
          <w:sz w:val="24"/>
          <w:szCs w:val="24"/>
        </w:rPr>
        <w:t xml:space="preserve">the </w:t>
      </w:r>
      <w:r w:rsidRPr="00595E33">
        <w:rPr>
          <w:rFonts w:ascii="Times New Roman" w:hAnsi="Times New Roman" w:cs="Times New Roman"/>
          <w:noProof/>
          <w:sz w:val="24"/>
          <w:szCs w:val="24"/>
        </w:rPr>
        <w:t>essential role</w:t>
      </w:r>
      <w:r w:rsidR="006A2316" w:rsidRPr="00595E33">
        <w:rPr>
          <w:rFonts w:ascii="Times New Roman" w:hAnsi="Times New Roman" w:cs="Times New Roman"/>
          <w:noProof/>
          <w:sz w:val="24"/>
          <w:szCs w:val="24"/>
        </w:rPr>
        <w:t xml:space="preserve"> of</w:t>
      </w:r>
      <w:r w:rsidRPr="00595E33">
        <w:rPr>
          <w:rFonts w:ascii="Times New Roman" w:hAnsi="Times New Roman" w:cs="Times New Roman"/>
          <w:noProof/>
          <w:sz w:val="24"/>
          <w:szCs w:val="24"/>
        </w:rPr>
        <w:t xml:space="preserve"> </w:t>
      </w:r>
      <w:r w:rsidR="00646E9D" w:rsidRPr="00595E33">
        <w:rPr>
          <w:rFonts w:ascii="Times New Roman" w:hAnsi="Times New Roman" w:cs="Times New Roman"/>
          <w:noProof/>
          <w:sz w:val="24"/>
          <w:szCs w:val="24"/>
        </w:rPr>
        <w:t>in situ</w:t>
      </w:r>
      <w:r w:rsidRPr="00595E33">
        <w:rPr>
          <w:rFonts w:ascii="Times New Roman" w:hAnsi="Times New Roman" w:cs="Times New Roman"/>
          <w:noProof/>
          <w:sz w:val="24"/>
          <w:szCs w:val="24"/>
        </w:rPr>
        <w:t xml:space="preserve"> ocean observation</w:t>
      </w:r>
      <w:r w:rsidR="00127107" w:rsidRPr="00595E33">
        <w:rPr>
          <w:rFonts w:ascii="Times New Roman" w:hAnsi="Times New Roman" w:cs="Times New Roman"/>
          <w:noProof/>
          <w:sz w:val="24"/>
          <w:szCs w:val="24"/>
        </w:rPr>
        <w:t>,</w:t>
      </w:r>
      <w:r w:rsidRPr="00595E33">
        <w:rPr>
          <w:rFonts w:ascii="Times New Roman" w:hAnsi="Times New Roman" w:cs="Times New Roman"/>
          <w:noProof/>
          <w:sz w:val="24"/>
          <w:szCs w:val="24"/>
        </w:rPr>
        <w:t xml:space="preserve"> </w:t>
      </w:r>
      <w:r>
        <w:rPr>
          <w:rFonts w:ascii="Times New Roman" w:hAnsi="Times New Roman" w:cs="Times New Roman"/>
          <w:noProof/>
          <w:sz w:val="24"/>
          <w:szCs w:val="24"/>
        </w:rPr>
        <w:t>the system</w:t>
      </w:r>
      <w:r w:rsidR="00D61B8A" w:rsidRPr="00595E33">
        <w:rPr>
          <w:rFonts w:ascii="Times New Roman" w:hAnsi="Times New Roman" w:cs="Times New Roman"/>
          <w:noProof/>
          <w:sz w:val="24"/>
          <w:szCs w:val="24"/>
        </w:rPr>
        <w:t xml:space="preserve"> remains </w:t>
      </w:r>
      <w:r w:rsidR="00FF5BC3" w:rsidRPr="00595E33">
        <w:rPr>
          <w:rFonts w:ascii="Times New Roman" w:hAnsi="Times New Roman" w:cs="Times New Roman"/>
          <w:noProof/>
          <w:sz w:val="24"/>
          <w:szCs w:val="24"/>
        </w:rPr>
        <w:t xml:space="preserve">vulnerable </w:t>
      </w:r>
      <w:r w:rsidR="00D61B8A" w:rsidRPr="00595E33">
        <w:rPr>
          <w:rFonts w:ascii="Times New Roman" w:hAnsi="Times New Roman" w:cs="Times New Roman"/>
          <w:noProof/>
          <w:sz w:val="24"/>
          <w:szCs w:val="24"/>
        </w:rPr>
        <w:t xml:space="preserve">to financial and geopolitical disruptions. It still depends heavily on a </w:t>
      </w:r>
      <w:r w:rsidR="00A56C3E" w:rsidRPr="00595E33">
        <w:rPr>
          <w:rFonts w:ascii="Times New Roman" w:hAnsi="Times New Roman" w:cs="Times New Roman"/>
          <w:noProof/>
          <w:sz w:val="24"/>
          <w:szCs w:val="24"/>
        </w:rPr>
        <w:t xml:space="preserve">small number </w:t>
      </w:r>
      <w:r w:rsidR="001579C2" w:rsidRPr="00595E33">
        <w:rPr>
          <w:rFonts w:ascii="Times New Roman" w:hAnsi="Times New Roman" w:cs="Times New Roman"/>
          <w:noProof/>
          <w:sz w:val="24"/>
          <w:szCs w:val="24"/>
        </w:rPr>
        <w:t xml:space="preserve">of </w:t>
      </w:r>
      <w:r w:rsidR="00D61B8A" w:rsidRPr="00595E33">
        <w:rPr>
          <w:rFonts w:ascii="Times New Roman" w:hAnsi="Times New Roman" w:cs="Times New Roman"/>
          <w:noProof/>
          <w:sz w:val="24"/>
          <w:szCs w:val="24"/>
        </w:rPr>
        <w:t xml:space="preserve">major contributors and lacks sufficient </w:t>
      </w:r>
      <w:r w:rsidR="00D8227B" w:rsidRPr="00595E33">
        <w:rPr>
          <w:rFonts w:ascii="Times New Roman" w:hAnsi="Times New Roman" w:cs="Times New Roman"/>
          <w:noProof/>
          <w:sz w:val="24"/>
          <w:szCs w:val="24"/>
        </w:rPr>
        <w:t xml:space="preserve">back up capacity </w:t>
      </w:r>
      <w:r w:rsidR="00D61B8A" w:rsidRPr="00595E33">
        <w:rPr>
          <w:rFonts w:ascii="Times New Roman" w:hAnsi="Times New Roman" w:cs="Times New Roman"/>
          <w:noProof/>
          <w:sz w:val="24"/>
          <w:szCs w:val="24"/>
        </w:rPr>
        <w:t>to ensure long-term stability.</w:t>
      </w:r>
      <w:r w:rsidR="00D61B8A" w:rsidRPr="00595E33">
        <w:rPr>
          <w:rStyle w:val="FootnoteReference"/>
          <w:rFonts w:ascii="Times New Roman" w:hAnsi="Times New Roman" w:cs="Times New Roman"/>
          <w:noProof/>
          <w:sz w:val="24"/>
          <w:szCs w:val="24"/>
        </w:rPr>
        <w:footnoteReference w:id="20"/>
      </w:r>
      <w:r w:rsidR="00D61B8A" w:rsidRPr="00595E33">
        <w:rPr>
          <w:rFonts w:ascii="Times New Roman" w:hAnsi="Times New Roman" w:cs="Times New Roman"/>
          <w:noProof/>
          <w:sz w:val="24"/>
          <w:szCs w:val="24"/>
        </w:rPr>
        <w:t xml:space="preserve"> </w:t>
      </w:r>
    </w:p>
    <w:p w14:paraId="297191C7" w14:textId="34B8B73A" w:rsidR="004E2D54" w:rsidRPr="00595E33" w:rsidRDefault="004E2D54" w:rsidP="004E2D54">
      <w:pPr>
        <w:jc w:val="both"/>
        <w:rPr>
          <w:rFonts w:ascii="Times New Roman" w:hAnsi="Times New Roman" w:cs="Times New Roman"/>
          <w:noProof/>
          <w:sz w:val="24"/>
          <w:szCs w:val="24"/>
        </w:rPr>
      </w:pPr>
      <w:r w:rsidRPr="00595E33">
        <w:rPr>
          <w:rFonts w:ascii="Times New Roman" w:hAnsi="Times New Roman" w:cs="Times New Roman"/>
          <w:noProof/>
          <w:sz w:val="24"/>
          <w:szCs w:val="24"/>
        </w:rPr>
        <w:t>Key components, such as Argo and tropical moorings</w:t>
      </w:r>
      <w:r w:rsidRPr="00595E33">
        <w:rPr>
          <w:rStyle w:val="FootnoteReference"/>
          <w:rFonts w:ascii="Times New Roman" w:hAnsi="Times New Roman" w:cs="Times New Roman"/>
          <w:noProof/>
          <w:sz w:val="24"/>
          <w:szCs w:val="24"/>
        </w:rPr>
        <w:footnoteReference w:id="21"/>
      </w:r>
      <w:r w:rsidR="00425295" w:rsidRPr="00595E33">
        <w:rPr>
          <w:rFonts w:ascii="Times New Roman" w:hAnsi="Times New Roman" w:cs="Times New Roman"/>
          <w:noProof/>
          <w:sz w:val="24"/>
          <w:szCs w:val="24"/>
        </w:rPr>
        <w:t>,</w:t>
      </w:r>
      <w:r w:rsidRPr="00595E33">
        <w:rPr>
          <w:rFonts w:ascii="Times New Roman" w:hAnsi="Times New Roman" w:cs="Times New Roman"/>
          <w:noProof/>
          <w:sz w:val="24"/>
          <w:szCs w:val="24"/>
        </w:rPr>
        <w:t xml:space="preserve"> </w:t>
      </w:r>
      <w:r w:rsidR="00BB63C5" w:rsidRPr="00595E33">
        <w:rPr>
          <w:rFonts w:ascii="Times New Roman" w:hAnsi="Times New Roman" w:cs="Times New Roman"/>
          <w:noProof/>
          <w:sz w:val="24"/>
          <w:szCs w:val="24"/>
        </w:rPr>
        <w:t xml:space="preserve">are at risk of </w:t>
      </w:r>
      <w:r w:rsidRPr="00595E33">
        <w:rPr>
          <w:rFonts w:ascii="Times New Roman" w:hAnsi="Times New Roman" w:cs="Times New Roman"/>
          <w:noProof/>
          <w:sz w:val="24"/>
          <w:szCs w:val="24"/>
        </w:rPr>
        <w:t xml:space="preserve">degradation, with projections </w:t>
      </w:r>
      <w:r w:rsidR="007346C5" w:rsidRPr="00595E33">
        <w:rPr>
          <w:rFonts w:ascii="Times New Roman" w:hAnsi="Times New Roman" w:cs="Times New Roman"/>
          <w:noProof/>
          <w:sz w:val="24"/>
          <w:szCs w:val="24"/>
        </w:rPr>
        <w:t xml:space="preserve">indicating </w:t>
      </w:r>
      <w:r w:rsidRPr="00595E33">
        <w:rPr>
          <w:rFonts w:ascii="Times New Roman" w:hAnsi="Times New Roman" w:cs="Times New Roman"/>
          <w:noProof/>
          <w:sz w:val="24"/>
          <w:szCs w:val="24"/>
        </w:rPr>
        <w:t xml:space="preserve">a 35% loss of Argo capacity by 2030 </w:t>
      </w:r>
      <w:r w:rsidR="00572292" w:rsidRPr="00595E33">
        <w:rPr>
          <w:rFonts w:ascii="Times New Roman" w:hAnsi="Times New Roman" w:cs="Times New Roman"/>
          <w:noProof/>
          <w:sz w:val="24"/>
          <w:szCs w:val="24"/>
        </w:rPr>
        <w:t xml:space="preserve">if </w:t>
      </w:r>
      <w:r w:rsidRPr="00595E33">
        <w:rPr>
          <w:rFonts w:ascii="Times New Roman" w:hAnsi="Times New Roman" w:cs="Times New Roman"/>
          <w:noProof/>
          <w:sz w:val="24"/>
          <w:szCs w:val="24"/>
        </w:rPr>
        <w:t>corrective action</w:t>
      </w:r>
      <w:r w:rsidR="00572292" w:rsidRPr="00595E33">
        <w:rPr>
          <w:rFonts w:ascii="Times New Roman" w:hAnsi="Times New Roman" w:cs="Times New Roman"/>
          <w:noProof/>
          <w:sz w:val="24"/>
          <w:szCs w:val="24"/>
        </w:rPr>
        <w:t xml:space="preserve"> is not taken</w:t>
      </w:r>
      <w:r w:rsidRPr="00595E33">
        <w:rPr>
          <w:rFonts w:ascii="Times New Roman" w:hAnsi="Times New Roman" w:cs="Times New Roman"/>
          <w:noProof/>
          <w:sz w:val="24"/>
          <w:szCs w:val="24"/>
        </w:rPr>
        <w:t>. Significant gaps persist in the Southern Hemisphere, the Arctic, deep-sea regions and coastal zones.</w:t>
      </w:r>
    </w:p>
    <w:p w14:paraId="0938323B" w14:textId="21870409" w:rsidR="00A704DD" w:rsidRPr="00595E33" w:rsidRDefault="00A704DD" w:rsidP="00A704DD">
      <w:pPr>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The EU is highly dependent on the global ocean observing system. Flagship services such as those offered by </w:t>
      </w:r>
      <w:r w:rsidRPr="00595E33">
        <w:rPr>
          <w:rFonts w:ascii="Times New Roman" w:hAnsi="Times New Roman"/>
          <w:noProof/>
          <w:sz w:val="24"/>
        </w:rPr>
        <w:t>Copernicus (mainly Marine, Maritime Surveillance and Climate service</w:t>
      </w:r>
      <w:r w:rsidRPr="00595E33">
        <w:rPr>
          <w:rFonts w:ascii="Times New Roman" w:hAnsi="Times New Roman" w:cs="Times New Roman"/>
          <w:noProof/>
          <w:sz w:val="24"/>
          <w:szCs w:val="24"/>
        </w:rPr>
        <w:t xml:space="preserve">s) and the European Digital Twin Ocean require continuous, high-quality global ocean data which have a critical impact on the </w:t>
      </w:r>
      <w:r w:rsidR="00EC2B23" w:rsidRPr="00595E33">
        <w:rPr>
          <w:rFonts w:ascii="Times New Roman" w:hAnsi="Times New Roman" w:cs="Times New Roman"/>
          <w:noProof/>
          <w:sz w:val="24"/>
          <w:szCs w:val="24"/>
        </w:rPr>
        <w:t xml:space="preserve">performance </w:t>
      </w:r>
      <w:r w:rsidRPr="00595E33">
        <w:rPr>
          <w:rFonts w:ascii="Times New Roman" w:hAnsi="Times New Roman" w:cs="Times New Roman"/>
          <w:noProof/>
          <w:sz w:val="24"/>
          <w:szCs w:val="24"/>
        </w:rPr>
        <w:t>monitoring and forecasting</w:t>
      </w:r>
      <w:r w:rsidR="00EC2B23" w:rsidRPr="00595E33">
        <w:rPr>
          <w:rFonts w:ascii="Times New Roman" w:hAnsi="Times New Roman" w:cs="Times New Roman"/>
          <w:noProof/>
          <w:sz w:val="24"/>
          <w:szCs w:val="24"/>
        </w:rPr>
        <w:t xml:space="preserve"> services</w:t>
      </w:r>
      <w:r w:rsidRPr="00595E33">
        <w:rPr>
          <w:rFonts w:ascii="Times New Roman" w:hAnsi="Times New Roman" w:cs="Times New Roman"/>
          <w:noProof/>
          <w:sz w:val="24"/>
          <w:szCs w:val="24"/>
        </w:rPr>
        <w:t xml:space="preserve">. </w:t>
      </w:r>
      <w:r w:rsidR="00EC2B23" w:rsidRPr="00595E33">
        <w:rPr>
          <w:rFonts w:ascii="Times New Roman" w:hAnsi="Times New Roman" w:cs="Times New Roman"/>
          <w:noProof/>
          <w:sz w:val="24"/>
          <w:szCs w:val="24"/>
        </w:rPr>
        <w:t xml:space="preserve">Large parts </w:t>
      </w:r>
      <w:r w:rsidRPr="00595E33">
        <w:rPr>
          <w:rFonts w:ascii="Times New Roman" w:hAnsi="Times New Roman" w:cs="Times New Roman"/>
          <w:noProof/>
          <w:sz w:val="24"/>
          <w:szCs w:val="24"/>
        </w:rPr>
        <w:t xml:space="preserve">of these global ocean data </w:t>
      </w:r>
      <w:r w:rsidR="006C47EF" w:rsidRPr="00595E33">
        <w:rPr>
          <w:rFonts w:ascii="Times New Roman" w:hAnsi="Times New Roman" w:cs="Times New Roman"/>
          <w:noProof/>
          <w:sz w:val="24"/>
          <w:szCs w:val="24"/>
        </w:rPr>
        <w:t>lie</w:t>
      </w:r>
      <w:r w:rsidRPr="00595E33">
        <w:rPr>
          <w:rFonts w:ascii="Times New Roman" w:hAnsi="Times New Roman" w:cs="Times New Roman"/>
          <w:noProof/>
          <w:sz w:val="24"/>
          <w:szCs w:val="24"/>
        </w:rPr>
        <w:t xml:space="preserve"> beyond direct EU control. </w:t>
      </w:r>
    </w:p>
    <w:p w14:paraId="6B8AB997" w14:textId="17FE86B2" w:rsidR="008F2F1A" w:rsidRPr="00595E33" w:rsidRDefault="008F2F1A" w:rsidP="008F2F1A">
      <w:pPr>
        <w:spacing w:after="120"/>
        <w:jc w:val="both"/>
        <w:rPr>
          <w:rFonts w:ascii="Times New Roman" w:hAnsi="Times New Roman" w:cs="Times New Roman"/>
          <w:noProof/>
          <w:sz w:val="24"/>
          <w:szCs w:val="24"/>
        </w:rPr>
      </w:pPr>
      <w:r w:rsidRPr="00595E33">
        <w:rPr>
          <w:rFonts w:ascii="Times New Roman" w:hAnsi="Times New Roman" w:cs="Times New Roman"/>
          <w:noProof/>
          <w:sz w:val="24"/>
          <w:szCs w:val="24"/>
        </w:rPr>
        <w:t>To address these challenges, the EU and its Member States should strengthen their ocean diplomacy, outreach and strategic partnerships with like-minded third countries on ocean observing data, as well as increase and better coordinate their support for the global ocean observing system. They should assume a stronger global leadership role and call on international partners to join the EU in increasing their contributions and sharing responsibility for sustaining the global ocean observing system. In return, countries would benefit from more observations collected by their peers, generating high-</w:t>
      </w:r>
      <w:r w:rsidRPr="00595E33">
        <w:rPr>
          <w:rFonts w:ascii="Times New Roman" w:eastAsiaTheme="minorEastAsia" w:hAnsi="Times New Roman" w:cs="Times New Roman"/>
          <w:noProof/>
          <w:sz w:val="24"/>
          <w:szCs w:val="24"/>
        </w:rPr>
        <w:t>quality marine knowledge.</w:t>
      </w:r>
      <w:r w:rsidRPr="00595E33">
        <w:rPr>
          <w:rFonts w:ascii="Times New Roman" w:hAnsi="Times New Roman" w:cs="Times New Roman"/>
          <w:noProof/>
          <w:sz w:val="24"/>
          <w:szCs w:val="24"/>
        </w:rPr>
        <w:t xml:space="preserve"> </w:t>
      </w:r>
    </w:p>
    <w:p w14:paraId="48614AA3" w14:textId="0F1DF471" w:rsidR="00380B17" w:rsidRPr="00595E33" w:rsidRDefault="00E358FC" w:rsidP="00380B17">
      <w:pPr>
        <w:jc w:val="both"/>
        <w:rPr>
          <w:rFonts w:ascii="Times New Roman" w:hAnsi="Times New Roman" w:cs="Times New Roman"/>
          <w:noProof/>
          <w:sz w:val="24"/>
          <w:szCs w:val="24"/>
        </w:rPr>
      </w:pPr>
      <w:r w:rsidRPr="00595E33">
        <w:rPr>
          <w:rFonts w:ascii="Times New Roman" w:hAnsi="Times New Roman" w:cs="Times New Roman"/>
          <w:b/>
          <w:bCs/>
          <w:noProof/>
          <w:sz w:val="24"/>
          <w:szCs w:val="24"/>
        </w:rPr>
        <w:t>Therefore</w:t>
      </w:r>
      <w:r w:rsidR="001971D1" w:rsidRPr="00595E33">
        <w:rPr>
          <w:rFonts w:ascii="Times New Roman" w:hAnsi="Times New Roman" w:cs="Times New Roman"/>
          <w:b/>
          <w:bCs/>
          <w:noProof/>
          <w:sz w:val="24"/>
          <w:szCs w:val="24"/>
        </w:rPr>
        <w:t>,</w:t>
      </w:r>
      <w:r w:rsidRPr="00595E33">
        <w:rPr>
          <w:rFonts w:ascii="Times New Roman" w:hAnsi="Times New Roman" w:cs="Times New Roman"/>
          <w:b/>
          <w:bCs/>
          <w:noProof/>
          <w:sz w:val="24"/>
          <w:szCs w:val="24"/>
        </w:rPr>
        <w:t xml:space="preserve"> the Commission proposes</w:t>
      </w:r>
      <w:r w:rsidR="00FE1B69" w:rsidRPr="00595E33">
        <w:rPr>
          <w:rFonts w:ascii="Times New Roman" w:hAnsi="Times New Roman" w:cs="Times New Roman"/>
          <w:b/>
          <w:bCs/>
          <w:noProof/>
          <w:sz w:val="24"/>
          <w:szCs w:val="24"/>
        </w:rPr>
        <w:t xml:space="preserve"> to</w:t>
      </w:r>
      <w:r w:rsidR="00380B17" w:rsidRPr="00595E33">
        <w:rPr>
          <w:rFonts w:ascii="Times New Roman" w:hAnsi="Times New Roman" w:cs="Times New Roman"/>
          <w:b/>
          <w:bCs/>
          <w:noProof/>
          <w:sz w:val="24"/>
          <w:szCs w:val="24"/>
        </w:rPr>
        <w:t>:</w:t>
      </w:r>
      <w:r>
        <w:rPr>
          <w:rFonts w:ascii="Times New Roman" w:eastAsia="Times New Roman" w:hAnsi="Times New Roman" w:cs="Times New Roman"/>
          <w:b/>
          <w:bCs/>
          <w:noProof/>
          <w:sz w:val="24"/>
          <w:szCs w:val="24"/>
          <w:lang w:eastAsia="en-IE"/>
        </w:rPr>
        <w:t xml:space="preserve"> </w:t>
      </w:r>
    </w:p>
    <w:p w14:paraId="7631F36C" w14:textId="793C97E0" w:rsidR="00D61B8A" w:rsidRPr="006C3E70" w:rsidRDefault="00EC4103" w:rsidP="00C1653F">
      <w:pPr>
        <w:pStyle w:val="ListParagraph"/>
        <w:numPr>
          <w:ilvl w:val="0"/>
          <w:numId w:val="12"/>
        </w:numPr>
        <w:jc w:val="both"/>
        <w:rPr>
          <w:rFonts w:ascii="Times New Roman" w:eastAsia="Times New Roman" w:hAnsi="Times New Roman" w:cs="Times New Roman"/>
          <w:b/>
          <w:bCs/>
          <w:noProof/>
          <w:sz w:val="24"/>
          <w:szCs w:val="24"/>
          <w:lang w:eastAsia="en-IE"/>
        </w:rPr>
      </w:pPr>
      <w:r w:rsidRPr="006C3E70">
        <w:rPr>
          <w:rFonts w:ascii="Times New Roman" w:eastAsia="Times New Roman" w:hAnsi="Times New Roman" w:cs="Times New Roman"/>
          <w:b/>
          <w:bCs/>
          <w:noProof/>
          <w:sz w:val="24"/>
          <w:szCs w:val="24"/>
          <w:lang w:eastAsia="en-IE"/>
        </w:rPr>
        <w:t>l</w:t>
      </w:r>
      <w:r w:rsidR="00380B17" w:rsidRPr="006C3E70">
        <w:rPr>
          <w:rFonts w:ascii="Times New Roman" w:eastAsia="Times New Roman" w:hAnsi="Times New Roman" w:cs="Times New Roman"/>
          <w:b/>
          <w:bCs/>
          <w:noProof/>
          <w:sz w:val="24"/>
          <w:szCs w:val="24"/>
          <w:lang w:eastAsia="en-IE"/>
        </w:rPr>
        <w:t xml:space="preserve">aunch an </w:t>
      </w:r>
      <w:r w:rsidR="3FF9A3EF" w:rsidRPr="006C3E70">
        <w:rPr>
          <w:rFonts w:ascii="Times New Roman" w:eastAsia="Times New Roman" w:hAnsi="Times New Roman" w:cs="Times New Roman"/>
          <w:b/>
          <w:bCs/>
          <w:noProof/>
          <w:sz w:val="24"/>
          <w:szCs w:val="24"/>
          <w:lang w:eastAsia="en-IE"/>
        </w:rPr>
        <w:t>International Alliance</w:t>
      </w:r>
      <w:r w:rsidR="6243D2E4" w:rsidRPr="006C3E70">
        <w:rPr>
          <w:rFonts w:ascii="Times New Roman" w:eastAsia="Times New Roman" w:hAnsi="Times New Roman" w:cs="Times New Roman"/>
          <w:b/>
          <w:bCs/>
          <w:noProof/>
          <w:sz w:val="24"/>
          <w:szCs w:val="24"/>
          <w:lang w:eastAsia="en-IE"/>
        </w:rPr>
        <w:t xml:space="preserve"> </w:t>
      </w:r>
      <w:r w:rsidR="3FF9A3EF" w:rsidRPr="006C3E70">
        <w:rPr>
          <w:rFonts w:ascii="Times New Roman" w:eastAsia="Times New Roman" w:hAnsi="Times New Roman" w:cs="Times New Roman"/>
          <w:b/>
          <w:bCs/>
          <w:noProof/>
          <w:sz w:val="24"/>
          <w:szCs w:val="24"/>
          <w:lang w:eastAsia="en-IE"/>
        </w:rPr>
        <w:t xml:space="preserve">to support the </w:t>
      </w:r>
      <w:r w:rsidR="74E27D39" w:rsidRPr="006C3E70">
        <w:rPr>
          <w:rFonts w:ascii="Times New Roman" w:eastAsia="Times New Roman" w:hAnsi="Times New Roman" w:cs="Times New Roman"/>
          <w:b/>
          <w:bCs/>
          <w:noProof/>
          <w:sz w:val="24"/>
          <w:szCs w:val="24"/>
          <w:lang w:eastAsia="en-IE"/>
        </w:rPr>
        <w:t>g</w:t>
      </w:r>
      <w:r w:rsidR="3FF9A3EF" w:rsidRPr="006C3E70">
        <w:rPr>
          <w:rFonts w:ascii="Times New Roman" w:eastAsia="Times New Roman" w:hAnsi="Times New Roman" w:cs="Times New Roman"/>
          <w:b/>
          <w:bCs/>
          <w:noProof/>
          <w:sz w:val="24"/>
          <w:szCs w:val="24"/>
          <w:lang w:eastAsia="en-IE"/>
        </w:rPr>
        <w:t>lobal</w:t>
      </w:r>
      <w:r w:rsidR="74E27D39" w:rsidRPr="006C3E70">
        <w:rPr>
          <w:rFonts w:ascii="Times New Roman" w:eastAsia="Times New Roman" w:hAnsi="Times New Roman" w:cs="Times New Roman"/>
          <w:b/>
          <w:bCs/>
          <w:noProof/>
          <w:sz w:val="24"/>
          <w:szCs w:val="24"/>
          <w:lang w:eastAsia="en-IE"/>
        </w:rPr>
        <w:t xml:space="preserve"> o</w:t>
      </w:r>
      <w:r w:rsidR="3FF9A3EF" w:rsidRPr="006C3E70">
        <w:rPr>
          <w:rFonts w:ascii="Times New Roman" w:eastAsia="Times New Roman" w:hAnsi="Times New Roman" w:cs="Times New Roman"/>
          <w:b/>
          <w:bCs/>
          <w:noProof/>
          <w:sz w:val="24"/>
          <w:szCs w:val="24"/>
          <w:lang w:eastAsia="en-IE"/>
        </w:rPr>
        <w:t xml:space="preserve">cean </w:t>
      </w:r>
      <w:r w:rsidR="74E27D39" w:rsidRPr="006C3E70">
        <w:rPr>
          <w:rFonts w:ascii="Times New Roman" w:eastAsia="Times New Roman" w:hAnsi="Times New Roman" w:cs="Times New Roman"/>
          <w:b/>
          <w:bCs/>
          <w:noProof/>
          <w:sz w:val="24"/>
          <w:szCs w:val="24"/>
          <w:lang w:eastAsia="en-IE"/>
        </w:rPr>
        <w:t>o</w:t>
      </w:r>
      <w:r w:rsidR="3FF9A3EF" w:rsidRPr="006C3E70">
        <w:rPr>
          <w:rFonts w:ascii="Times New Roman" w:eastAsia="Times New Roman" w:hAnsi="Times New Roman" w:cs="Times New Roman"/>
          <w:b/>
          <w:bCs/>
          <w:noProof/>
          <w:sz w:val="24"/>
          <w:szCs w:val="24"/>
          <w:lang w:eastAsia="en-IE"/>
        </w:rPr>
        <w:t xml:space="preserve">bserving </w:t>
      </w:r>
      <w:r w:rsidR="74E27D39" w:rsidRPr="006C3E70">
        <w:rPr>
          <w:rFonts w:ascii="Times New Roman" w:eastAsia="Times New Roman" w:hAnsi="Times New Roman" w:cs="Times New Roman"/>
          <w:b/>
          <w:bCs/>
          <w:noProof/>
          <w:sz w:val="24"/>
          <w:szCs w:val="24"/>
          <w:lang w:eastAsia="en-IE"/>
        </w:rPr>
        <w:t>s</w:t>
      </w:r>
      <w:r w:rsidR="3FF9A3EF" w:rsidRPr="006C3E70">
        <w:rPr>
          <w:rFonts w:ascii="Times New Roman" w:eastAsia="Times New Roman" w:hAnsi="Times New Roman" w:cs="Times New Roman"/>
          <w:b/>
          <w:bCs/>
          <w:noProof/>
          <w:sz w:val="24"/>
          <w:szCs w:val="24"/>
          <w:lang w:eastAsia="en-IE"/>
        </w:rPr>
        <w:t>ystem</w:t>
      </w:r>
      <w:r w:rsidR="6243D2E4" w:rsidRPr="006C3E70">
        <w:rPr>
          <w:rFonts w:ascii="Times New Roman" w:eastAsia="Times New Roman" w:hAnsi="Times New Roman" w:cs="Times New Roman"/>
          <w:b/>
          <w:bCs/>
          <w:noProof/>
          <w:sz w:val="24"/>
          <w:szCs w:val="24"/>
          <w:lang w:eastAsia="en-IE"/>
        </w:rPr>
        <w:t>.</w:t>
      </w:r>
    </w:p>
    <w:p w14:paraId="7D7A89B4" w14:textId="0E9E1834" w:rsidR="00BB1138" w:rsidRPr="00595E33" w:rsidRDefault="00BB1138" w:rsidP="000D1AEA">
      <w:pPr>
        <w:spacing w:after="0"/>
        <w:ind w:left="360"/>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The objectives of the International Alliance </w:t>
      </w:r>
      <w:r w:rsidR="00CC382F" w:rsidRPr="00595E33">
        <w:rPr>
          <w:rFonts w:ascii="Times New Roman" w:hAnsi="Times New Roman" w:cs="Times New Roman"/>
          <w:noProof/>
          <w:sz w:val="24"/>
          <w:szCs w:val="24"/>
        </w:rPr>
        <w:t>will be</w:t>
      </w:r>
      <w:r w:rsidR="000641B0" w:rsidRPr="00595E33">
        <w:rPr>
          <w:rFonts w:ascii="Times New Roman" w:hAnsi="Times New Roman" w:cs="Times New Roman"/>
          <w:noProof/>
          <w:sz w:val="24"/>
          <w:szCs w:val="24"/>
        </w:rPr>
        <w:t xml:space="preserve"> to</w:t>
      </w:r>
      <w:r w:rsidRPr="00595E33">
        <w:rPr>
          <w:rFonts w:ascii="Times New Roman" w:hAnsi="Times New Roman" w:cs="Times New Roman"/>
          <w:noProof/>
          <w:sz w:val="24"/>
          <w:szCs w:val="24"/>
        </w:rPr>
        <w:t>:</w:t>
      </w:r>
    </w:p>
    <w:p w14:paraId="6101BF57" w14:textId="0BA7E0C5" w:rsidR="00BB1138" w:rsidRPr="00595E33" w:rsidRDefault="00C62E86" w:rsidP="00410869">
      <w:pPr>
        <w:pStyle w:val="ListParagraph"/>
        <w:numPr>
          <w:ilvl w:val="0"/>
          <w:numId w:val="6"/>
        </w:numPr>
        <w:spacing w:after="100" w:afterAutospacing="1" w:line="240" w:lineRule="auto"/>
        <w:ind w:left="786"/>
        <w:jc w:val="both"/>
        <w:rPr>
          <w:rFonts w:ascii="Times New Roman" w:eastAsia="Times New Roman" w:hAnsi="Times New Roman" w:cs="Times New Roman"/>
          <w:noProof/>
          <w:sz w:val="24"/>
          <w:szCs w:val="24"/>
          <w:lang w:eastAsia="en-IE"/>
        </w:rPr>
      </w:pPr>
      <w:r w:rsidRPr="00595E33">
        <w:rPr>
          <w:rFonts w:ascii="Times New Roman" w:eastAsia="Times New Roman" w:hAnsi="Times New Roman" w:cs="Times New Roman"/>
          <w:noProof/>
          <w:sz w:val="24"/>
          <w:szCs w:val="24"/>
          <w:lang w:eastAsia="en-IE"/>
        </w:rPr>
        <w:t>b</w:t>
      </w:r>
      <w:r w:rsidR="00BB1138" w:rsidRPr="00595E33">
        <w:rPr>
          <w:rFonts w:ascii="Times New Roman" w:eastAsia="Times New Roman" w:hAnsi="Times New Roman" w:cs="Times New Roman"/>
          <w:noProof/>
          <w:sz w:val="24"/>
          <w:szCs w:val="24"/>
          <w:lang w:eastAsia="en-IE"/>
        </w:rPr>
        <w:t xml:space="preserve">roaden the support </w:t>
      </w:r>
      <w:r w:rsidR="00FA7C65" w:rsidRPr="00595E33">
        <w:rPr>
          <w:rFonts w:ascii="Times New Roman" w:eastAsia="Times New Roman" w:hAnsi="Times New Roman" w:cs="Times New Roman"/>
          <w:noProof/>
          <w:sz w:val="24"/>
          <w:szCs w:val="24"/>
          <w:lang w:eastAsia="en-IE"/>
        </w:rPr>
        <w:t xml:space="preserve">for </w:t>
      </w:r>
      <w:r w:rsidR="00BB1138" w:rsidRPr="00595E33">
        <w:rPr>
          <w:rFonts w:ascii="Times New Roman" w:eastAsia="Times New Roman" w:hAnsi="Times New Roman" w:cs="Times New Roman"/>
          <w:noProof/>
          <w:sz w:val="24"/>
          <w:szCs w:val="24"/>
          <w:lang w:eastAsia="en-IE"/>
        </w:rPr>
        <w:t xml:space="preserve">the global ocean observing system, </w:t>
      </w:r>
      <w:r w:rsidR="0023293F" w:rsidRPr="00595E33">
        <w:rPr>
          <w:rFonts w:ascii="Times New Roman" w:eastAsia="Times New Roman" w:hAnsi="Times New Roman" w:cs="Times New Roman"/>
          <w:noProof/>
          <w:sz w:val="24"/>
          <w:szCs w:val="24"/>
          <w:lang w:eastAsia="en-IE"/>
        </w:rPr>
        <w:t xml:space="preserve">including through </w:t>
      </w:r>
      <w:r w:rsidR="00BB1138" w:rsidRPr="00595E33">
        <w:rPr>
          <w:rFonts w:ascii="Times New Roman" w:eastAsia="Times New Roman" w:hAnsi="Times New Roman" w:cs="Times New Roman"/>
          <w:noProof/>
          <w:sz w:val="24"/>
          <w:szCs w:val="24"/>
          <w:lang w:eastAsia="en-IE"/>
        </w:rPr>
        <w:t>financial or in-kind</w:t>
      </w:r>
      <w:r w:rsidR="00652BF5" w:rsidRPr="00595E33">
        <w:rPr>
          <w:rFonts w:ascii="Times New Roman" w:eastAsia="Times New Roman" w:hAnsi="Times New Roman" w:cs="Times New Roman"/>
          <w:noProof/>
          <w:sz w:val="24"/>
          <w:szCs w:val="24"/>
          <w:lang w:eastAsia="en-IE"/>
        </w:rPr>
        <w:t xml:space="preserve"> contributions</w:t>
      </w:r>
      <w:r w:rsidR="00CF002B" w:rsidRPr="00595E33">
        <w:rPr>
          <w:rFonts w:ascii="Times New Roman" w:eastAsia="Times New Roman" w:hAnsi="Times New Roman" w:cs="Times New Roman"/>
          <w:noProof/>
          <w:sz w:val="24"/>
          <w:szCs w:val="24"/>
          <w:lang w:eastAsia="en-IE"/>
        </w:rPr>
        <w:t>;</w:t>
      </w:r>
    </w:p>
    <w:p w14:paraId="2BE62EE3" w14:textId="3486529C" w:rsidR="00D61B8A" w:rsidRPr="00595E33" w:rsidRDefault="00C62E86" w:rsidP="00410869">
      <w:pPr>
        <w:pStyle w:val="ListParagraph"/>
        <w:numPr>
          <w:ilvl w:val="0"/>
          <w:numId w:val="6"/>
        </w:numPr>
        <w:spacing w:before="100" w:beforeAutospacing="1" w:after="100" w:afterAutospacing="1" w:line="240" w:lineRule="auto"/>
        <w:ind w:left="786"/>
        <w:jc w:val="both"/>
        <w:rPr>
          <w:rFonts w:ascii="Times New Roman" w:eastAsia="Times New Roman" w:hAnsi="Times New Roman" w:cs="Times New Roman"/>
          <w:noProof/>
          <w:sz w:val="24"/>
          <w:szCs w:val="24"/>
          <w:lang w:eastAsia="en-IE"/>
        </w:rPr>
      </w:pPr>
      <w:r w:rsidRPr="00595E33">
        <w:rPr>
          <w:rFonts w:ascii="Times New Roman" w:eastAsia="Times New Roman" w:hAnsi="Times New Roman" w:cs="Times New Roman"/>
          <w:noProof/>
          <w:sz w:val="24"/>
          <w:szCs w:val="24"/>
          <w:lang w:eastAsia="en-IE"/>
        </w:rPr>
        <w:t>i</w:t>
      </w:r>
      <w:r w:rsidR="48400B4C" w:rsidRPr="00595E33">
        <w:rPr>
          <w:rFonts w:ascii="Times New Roman" w:eastAsia="Times New Roman" w:hAnsi="Times New Roman" w:cs="Times New Roman"/>
          <w:noProof/>
          <w:sz w:val="24"/>
          <w:szCs w:val="24"/>
          <w:lang w:eastAsia="en-IE"/>
        </w:rPr>
        <w:t>mprov</w:t>
      </w:r>
      <w:r w:rsidRPr="00595E33">
        <w:rPr>
          <w:rFonts w:ascii="Times New Roman" w:eastAsia="Times New Roman" w:hAnsi="Times New Roman" w:cs="Times New Roman"/>
          <w:noProof/>
          <w:sz w:val="24"/>
          <w:szCs w:val="24"/>
          <w:lang w:eastAsia="en-IE"/>
        </w:rPr>
        <w:t>e</w:t>
      </w:r>
      <w:r w:rsidR="6243D2E4" w:rsidRPr="00595E33">
        <w:rPr>
          <w:rFonts w:ascii="Times New Roman" w:eastAsia="Times New Roman" w:hAnsi="Times New Roman" w:cs="Times New Roman"/>
          <w:noProof/>
          <w:sz w:val="24"/>
          <w:szCs w:val="24"/>
          <w:lang w:eastAsia="en-IE"/>
        </w:rPr>
        <w:t xml:space="preserve"> the</w:t>
      </w:r>
      <w:r w:rsidR="41306BD4" w:rsidRPr="00595E33">
        <w:rPr>
          <w:rFonts w:ascii="Times New Roman" w:hAnsi="Times New Roman" w:cs="Times New Roman"/>
          <w:noProof/>
          <w:sz w:val="24"/>
          <w:szCs w:val="24"/>
        </w:rPr>
        <w:t xml:space="preserve"> </w:t>
      </w:r>
      <w:r w:rsidR="41306BD4" w:rsidRPr="00595E33">
        <w:rPr>
          <w:rFonts w:ascii="Times New Roman" w:eastAsia="Times New Roman" w:hAnsi="Times New Roman" w:cs="Times New Roman"/>
          <w:noProof/>
          <w:sz w:val="24"/>
          <w:szCs w:val="24"/>
          <w:lang w:eastAsia="en-IE"/>
        </w:rPr>
        <w:t>governance</w:t>
      </w:r>
      <w:r w:rsidR="41306BD4" w:rsidRPr="00595E33">
        <w:rPr>
          <w:rFonts w:ascii="Times New Roman" w:hAnsi="Times New Roman" w:cs="Times New Roman"/>
          <w:noProof/>
          <w:sz w:val="24"/>
          <w:szCs w:val="24"/>
        </w:rPr>
        <w:t xml:space="preserve"> approach </w:t>
      </w:r>
      <w:r w:rsidR="001821CF" w:rsidRPr="00595E33">
        <w:rPr>
          <w:rFonts w:ascii="Times New Roman" w:hAnsi="Times New Roman" w:cs="Times New Roman"/>
          <w:noProof/>
          <w:sz w:val="24"/>
          <w:szCs w:val="24"/>
        </w:rPr>
        <w:t xml:space="preserve">of </w:t>
      </w:r>
      <w:r w:rsidR="41306BD4" w:rsidRPr="00595E33">
        <w:rPr>
          <w:rFonts w:ascii="Times New Roman" w:hAnsi="Times New Roman" w:cs="Times New Roman"/>
          <w:noProof/>
          <w:sz w:val="24"/>
          <w:szCs w:val="24"/>
        </w:rPr>
        <w:t xml:space="preserve">the global ocean observing system </w:t>
      </w:r>
      <w:r w:rsidR="00B51EAF" w:rsidRPr="00595E33">
        <w:rPr>
          <w:rFonts w:ascii="Times New Roman" w:hAnsi="Times New Roman" w:cs="Times New Roman"/>
          <w:noProof/>
          <w:sz w:val="24"/>
          <w:szCs w:val="24"/>
        </w:rPr>
        <w:t>to make it</w:t>
      </w:r>
      <w:r w:rsidR="6243D2E4" w:rsidRPr="00595E33">
        <w:rPr>
          <w:rFonts w:ascii="Times New Roman" w:hAnsi="Times New Roman" w:cs="Times New Roman"/>
          <w:noProof/>
          <w:sz w:val="24"/>
          <w:szCs w:val="24"/>
        </w:rPr>
        <w:t xml:space="preserve"> </w:t>
      </w:r>
      <w:r w:rsidR="622FC701" w:rsidRPr="00595E33">
        <w:rPr>
          <w:rFonts w:ascii="Times New Roman" w:hAnsi="Times New Roman" w:cs="Times New Roman"/>
          <w:noProof/>
          <w:sz w:val="24"/>
          <w:szCs w:val="24"/>
        </w:rPr>
        <w:t xml:space="preserve">more </w:t>
      </w:r>
      <w:r w:rsidR="41306BD4" w:rsidRPr="00595E33">
        <w:rPr>
          <w:rFonts w:ascii="Times New Roman" w:hAnsi="Times New Roman" w:cs="Times New Roman"/>
          <w:noProof/>
          <w:sz w:val="24"/>
          <w:szCs w:val="24"/>
        </w:rPr>
        <w:t>structured</w:t>
      </w:r>
      <w:r w:rsidR="3FF9A3EF" w:rsidRPr="00595E33">
        <w:rPr>
          <w:rFonts w:ascii="Times New Roman" w:hAnsi="Times New Roman" w:cs="Times New Roman"/>
          <w:noProof/>
          <w:sz w:val="24"/>
          <w:szCs w:val="24"/>
        </w:rPr>
        <w:t xml:space="preserve">, </w:t>
      </w:r>
      <w:r w:rsidR="000E06D4" w:rsidRPr="00595E33">
        <w:rPr>
          <w:rFonts w:ascii="Times New Roman" w:hAnsi="Times New Roman" w:cs="Times New Roman"/>
          <w:noProof/>
          <w:sz w:val="24"/>
          <w:szCs w:val="24"/>
        </w:rPr>
        <w:t>effective</w:t>
      </w:r>
      <w:r w:rsidR="3FF9A3EF" w:rsidRPr="00595E33">
        <w:rPr>
          <w:rFonts w:ascii="Times New Roman" w:hAnsi="Times New Roman" w:cs="Times New Roman"/>
          <w:noProof/>
          <w:sz w:val="24"/>
          <w:szCs w:val="24"/>
        </w:rPr>
        <w:t xml:space="preserve">, and equitably funded, </w:t>
      </w:r>
      <w:r w:rsidR="009270C0" w:rsidRPr="00595E33">
        <w:rPr>
          <w:rFonts w:ascii="Times New Roman" w:hAnsi="Times New Roman" w:cs="Times New Roman"/>
          <w:noProof/>
          <w:sz w:val="24"/>
          <w:szCs w:val="24"/>
        </w:rPr>
        <w:t xml:space="preserve">while </w:t>
      </w:r>
      <w:r w:rsidR="3FF9A3EF" w:rsidRPr="00595E33">
        <w:rPr>
          <w:rFonts w:ascii="Times New Roman" w:hAnsi="Times New Roman" w:cs="Times New Roman"/>
          <w:noProof/>
          <w:sz w:val="24"/>
          <w:szCs w:val="24"/>
        </w:rPr>
        <w:t xml:space="preserve">securing the continuous </w:t>
      </w:r>
      <w:r w:rsidR="00D7500F" w:rsidRPr="00595E33">
        <w:rPr>
          <w:rFonts w:ascii="Times New Roman" w:hAnsi="Times New Roman" w:cs="Times New Roman"/>
          <w:noProof/>
          <w:sz w:val="24"/>
          <w:szCs w:val="24"/>
        </w:rPr>
        <w:t xml:space="preserve">data </w:t>
      </w:r>
      <w:r w:rsidR="3FF9A3EF" w:rsidRPr="00595E33">
        <w:rPr>
          <w:rFonts w:ascii="Times New Roman" w:hAnsi="Times New Roman" w:cs="Times New Roman"/>
          <w:noProof/>
          <w:sz w:val="24"/>
          <w:szCs w:val="24"/>
        </w:rPr>
        <w:t>collection and access</w:t>
      </w:r>
      <w:r w:rsidR="00CF002B" w:rsidRPr="00595E33">
        <w:rPr>
          <w:rFonts w:ascii="Times New Roman" w:hAnsi="Times New Roman" w:cs="Times New Roman"/>
          <w:noProof/>
          <w:sz w:val="24"/>
          <w:szCs w:val="24"/>
        </w:rPr>
        <w:t>;</w:t>
      </w:r>
    </w:p>
    <w:p w14:paraId="25C9B3CB" w14:textId="133E8396" w:rsidR="00D61B8A" w:rsidRPr="00595E33" w:rsidRDefault="00C62E86" w:rsidP="00410869">
      <w:pPr>
        <w:pStyle w:val="ListParagraph"/>
        <w:numPr>
          <w:ilvl w:val="0"/>
          <w:numId w:val="6"/>
        </w:numPr>
        <w:spacing w:before="100" w:beforeAutospacing="1" w:after="100" w:afterAutospacing="1" w:line="240" w:lineRule="auto"/>
        <w:ind w:left="786"/>
        <w:jc w:val="both"/>
        <w:rPr>
          <w:rFonts w:ascii="Times New Roman" w:eastAsia="Times New Roman" w:hAnsi="Times New Roman" w:cs="Times New Roman"/>
          <w:noProof/>
          <w:sz w:val="24"/>
          <w:szCs w:val="24"/>
          <w:lang w:eastAsia="en-IE"/>
        </w:rPr>
      </w:pPr>
      <w:r w:rsidRPr="00595E33">
        <w:rPr>
          <w:rFonts w:ascii="Times New Roman" w:eastAsia="Times New Roman" w:hAnsi="Times New Roman" w:cs="Times New Roman"/>
          <w:noProof/>
          <w:sz w:val="24"/>
          <w:szCs w:val="24"/>
          <w:lang w:eastAsia="en-IE"/>
        </w:rPr>
        <w:t>s</w:t>
      </w:r>
      <w:r w:rsidR="00D61B8A" w:rsidRPr="00595E33">
        <w:rPr>
          <w:rFonts w:ascii="Times New Roman" w:eastAsia="Times New Roman" w:hAnsi="Times New Roman" w:cs="Times New Roman"/>
          <w:noProof/>
          <w:sz w:val="24"/>
          <w:szCs w:val="24"/>
          <w:lang w:eastAsia="en-IE"/>
        </w:rPr>
        <w:t>ustain existing ocean observing infrastructure (gliders, buoys, observatories, Argo floats, etc.)</w:t>
      </w:r>
      <w:r w:rsidR="00CF002B" w:rsidRPr="00595E33">
        <w:rPr>
          <w:rFonts w:ascii="Times New Roman" w:eastAsia="Times New Roman" w:hAnsi="Times New Roman" w:cs="Times New Roman"/>
          <w:noProof/>
          <w:sz w:val="24"/>
          <w:szCs w:val="24"/>
          <w:lang w:eastAsia="en-IE"/>
        </w:rPr>
        <w:t>;</w:t>
      </w:r>
    </w:p>
    <w:p w14:paraId="3F91F040" w14:textId="55B95D03" w:rsidR="00244B0F" w:rsidRPr="00595E33" w:rsidRDefault="00C62E86" w:rsidP="00410869">
      <w:pPr>
        <w:pStyle w:val="ListParagraph"/>
        <w:numPr>
          <w:ilvl w:val="0"/>
          <w:numId w:val="6"/>
        </w:numPr>
        <w:spacing w:before="100" w:beforeAutospacing="1" w:after="100" w:afterAutospacing="1" w:line="240" w:lineRule="auto"/>
        <w:ind w:left="786"/>
        <w:jc w:val="both"/>
        <w:rPr>
          <w:rFonts w:ascii="Times New Roman" w:eastAsia="Times New Roman" w:hAnsi="Times New Roman" w:cs="Times New Roman"/>
          <w:noProof/>
          <w:sz w:val="24"/>
          <w:szCs w:val="24"/>
          <w:lang w:eastAsia="en-IE"/>
        </w:rPr>
      </w:pPr>
      <w:r w:rsidRPr="00595E33">
        <w:rPr>
          <w:rFonts w:ascii="Times New Roman" w:eastAsia="Times New Roman" w:hAnsi="Times New Roman" w:cs="Times New Roman"/>
          <w:noProof/>
          <w:sz w:val="24"/>
          <w:szCs w:val="24"/>
          <w:lang w:eastAsia="en-IE"/>
        </w:rPr>
        <w:t>c</w:t>
      </w:r>
      <w:r w:rsidR="00244B0F" w:rsidRPr="00595E33">
        <w:rPr>
          <w:rFonts w:ascii="Times New Roman" w:eastAsia="Times New Roman" w:hAnsi="Times New Roman" w:cs="Times New Roman"/>
          <w:noProof/>
          <w:sz w:val="24"/>
          <w:szCs w:val="24"/>
          <w:lang w:eastAsia="en-IE"/>
        </w:rPr>
        <w:t>los</w:t>
      </w:r>
      <w:r w:rsidRPr="00595E33">
        <w:rPr>
          <w:rFonts w:ascii="Times New Roman" w:eastAsia="Times New Roman" w:hAnsi="Times New Roman" w:cs="Times New Roman"/>
          <w:noProof/>
          <w:sz w:val="24"/>
          <w:szCs w:val="24"/>
          <w:lang w:eastAsia="en-IE"/>
        </w:rPr>
        <w:t>e</w:t>
      </w:r>
      <w:r w:rsidR="00244B0F" w:rsidRPr="00595E33">
        <w:rPr>
          <w:rFonts w:ascii="Times New Roman" w:eastAsia="Times New Roman" w:hAnsi="Times New Roman" w:cs="Times New Roman"/>
          <w:noProof/>
          <w:sz w:val="24"/>
          <w:szCs w:val="24"/>
          <w:lang w:eastAsia="en-IE"/>
        </w:rPr>
        <w:t xml:space="preserve"> critical </w:t>
      </w:r>
      <w:r w:rsidR="00646E9D" w:rsidRPr="00595E33">
        <w:rPr>
          <w:rFonts w:ascii="Times New Roman" w:eastAsia="Times New Roman" w:hAnsi="Times New Roman" w:cs="Times New Roman"/>
          <w:noProof/>
          <w:sz w:val="24"/>
          <w:szCs w:val="24"/>
          <w:lang w:eastAsia="en-IE"/>
        </w:rPr>
        <w:t>in situ</w:t>
      </w:r>
      <w:r w:rsidR="0029760C" w:rsidRPr="00595E33">
        <w:rPr>
          <w:rFonts w:ascii="Times New Roman" w:eastAsia="Times New Roman" w:hAnsi="Times New Roman" w:cs="Times New Roman"/>
          <w:noProof/>
          <w:sz w:val="24"/>
          <w:szCs w:val="24"/>
          <w:lang w:eastAsia="en-IE"/>
        </w:rPr>
        <w:t xml:space="preserve"> </w:t>
      </w:r>
      <w:r w:rsidR="00244B0F" w:rsidRPr="00595E33">
        <w:rPr>
          <w:rFonts w:ascii="Times New Roman" w:eastAsia="Times New Roman" w:hAnsi="Times New Roman" w:cs="Times New Roman"/>
          <w:noProof/>
          <w:sz w:val="24"/>
          <w:szCs w:val="24"/>
          <w:lang w:eastAsia="en-IE"/>
        </w:rPr>
        <w:t>observation gaps</w:t>
      </w:r>
      <w:r w:rsidR="001249CC" w:rsidRPr="00595E33">
        <w:rPr>
          <w:rFonts w:ascii="Times New Roman" w:eastAsia="Times New Roman" w:hAnsi="Times New Roman" w:cs="Times New Roman"/>
          <w:noProof/>
          <w:sz w:val="24"/>
          <w:szCs w:val="24"/>
          <w:lang w:eastAsia="en-IE"/>
        </w:rPr>
        <w:t xml:space="preserve">, </w:t>
      </w:r>
      <w:r w:rsidR="00AB5784" w:rsidRPr="00595E33">
        <w:rPr>
          <w:rFonts w:ascii="Times New Roman" w:eastAsia="Times New Roman" w:hAnsi="Times New Roman" w:cs="Times New Roman"/>
          <w:noProof/>
          <w:sz w:val="24"/>
          <w:szCs w:val="24"/>
          <w:lang w:eastAsia="en-IE"/>
        </w:rPr>
        <w:t xml:space="preserve">to </w:t>
      </w:r>
      <w:r w:rsidR="001249CC" w:rsidRPr="00595E33">
        <w:rPr>
          <w:rFonts w:ascii="Times New Roman" w:eastAsia="Times New Roman" w:hAnsi="Times New Roman" w:cs="Times New Roman"/>
          <w:noProof/>
          <w:sz w:val="24"/>
          <w:szCs w:val="24"/>
          <w:lang w:eastAsia="en-IE"/>
        </w:rPr>
        <w:t>c</w:t>
      </w:r>
      <w:r w:rsidR="00244B0F" w:rsidRPr="00595E33">
        <w:rPr>
          <w:rFonts w:ascii="Times New Roman" w:eastAsia="Times New Roman" w:hAnsi="Times New Roman" w:cs="Times New Roman"/>
          <w:noProof/>
          <w:sz w:val="24"/>
          <w:szCs w:val="24"/>
          <w:lang w:eastAsia="en-IE"/>
        </w:rPr>
        <w:t>omplete global networks</w:t>
      </w:r>
      <w:r w:rsidR="00B632FE" w:rsidRPr="00595E33">
        <w:rPr>
          <w:rFonts w:ascii="Times New Roman" w:eastAsia="Times New Roman" w:hAnsi="Times New Roman" w:cs="Times New Roman"/>
          <w:noProof/>
          <w:sz w:val="24"/>
          <w:szCs w:val="24"/>
          <w:lang w:eastAsia="en-IE"/>
        </w:rPr>
        <w:t>,</w:t>
      </w:r>
      <w:r w:rsidR="00244B0F" w:rsidRPr="00595E33">
        <w:rPr>
          <w:rFonts w:ascii="Times New Roman" w:eastAsia="Times New Roman" w:hAnsi="Times New Roman" w:cs="Times New Roman"/>
          <w:noProof/>
          <w:sz w:val="24"/>
          <w:szCs w:val="24"/>
          <w:lang w:eastAsia="en-IE"/>
        </w:rPr>
        <w:t xml:space="preserve"> expand </w:t>
      </w:r>
      <w:r w:rsidR="00254799" w:rsidRPr="00595E33">
        <w:rPr>
          <w:rFonts w:ascii="Times New Roman" w:eastAsia="Times New Roman" w:hAnsi="Times New Roman" w:cs="Times New Roman"/>
          <w:noProof/>
          <w:sz w:val="24"/>
          <w:szCs w:val="24"/>
          <w:lang w:eastAsia="en-IE"/>
        </w:rPr>
        <w:t xml:space="preserve">them </w:t>
      </w:r>
      <w:r w:rsidR="00244B0F" w:rsidRPr="00595E33">
        <w:rPr>
          <w:rFonts w:ascii="Times New Roman" w:eastAsia="Times New Roman" w:hAnsi="Times New Roman" w:cs="Times New Roman"/>
          <w:noProof/>
          <w:sz w:val="24"/>
          <w:szCs w:val="24"/>
          <w:lang w:eastAsia="en-IE"/>
        </w:rPr>
        <w:t>into coastal domains and address blind spots</w:t>
      </w:r>
      <w:r w:rsidR="00CF002B" w:rsidRPr="00595E33">
        <w:rPr>
          <w:rFonts w:ascii="Times New Roman" w:eastAsia="Times New Roman" w:hAnsi="Times New Roman" w:cs="Times New Roman"/>
          <w:noProof/>
          <w:sz w:val="24"/>
          <w:szCs w:val="24"/>
          <w:lang w:eastAsia="en-IE"/>
        </w:rPr>
        <w:t>;</w:t>
      </w:r>
    </w:p>
    <w:p w14:paraId="1D397032" w14:textId="260BE776" w:rsidR="00244B0F" w:rsidRPr="00595E33" w:rsidRDefault="00C62E86" w:rsidP="00EC3549">
      <w:pPr>
        <w:pStyle w:val="ListParagraph"/>
        <w:numPr>
          <w:ilvl w:val="0"/>
          <w:numId w:val="6"/>
        </w:numPr>
        <w:spacing w:before="100" w:beforeAutospacing="1" w:after="100" w:afterAutospacing="1" w:line="240" w:lineRule="auto"/>
        <w:ind w:left="786"/>
        <w:jc w:val="both"/>
        <w:rPr>
          <w:rFonts w:ascii="Times New Roman" w:hAnsi="Times New Roman" w:cs="Times New Roman"/>
          <w:noProof/>
          <w:sz w:val="24"/>
          <w:szCs w:val="24"/>
          <w:lang w:eastAsia="en-IE"/>
        </w:rPr>
      </w:pPr>
      <w:r w:rsidRPr="00595E33">
        <w:rPr>
          <w:rFonts w:ascii="Times New Roman" w:hAnsi="Times New Roman" w:cs="Times New Roman"/>
          <w:noProof/>
          <w:sz w:val="24"/>
          <w:szCs w:val="24"/>
          <w:lang w:eastAsia="en-IE"/>
        </w:rPr>
        <w:t>s</w:t>
      </w:r>
      <w:r w:rsidR="00244B0F" w:rsidRPr="00595E33">
        <w:rPr>
          <w:rFonts w:ascii="Times New Roman" w:hAnsi="Times New Roman" w:cs="Times New Roman"/>
          <w:noProof/>
          <w:sz w:val="24"/>
          <w:szCs w:val="24"/>
          <w:lang w:eastAsia="en-IE"/>
        </w:rPr>
        <w:t xml:space="preserve">upport international and multilateral commitments, </w:t>
      </w:r>
      <w:r w:rsidR="00244B0F" w:rsidRPr="00595E33">
        <w:rPr>
          <w:rFonts w:ascii="Times New Roman" w:hAnsi="Times New Roman" w:cs="Times New Roman"/>
          <w:noProof/>
          <w:sz w:val="24"/>
          <w:szCs w:val="24"/>
        </w:rPr>
        <w:t>including the implementation of Sustainable Development Goal 14 and the BBNJ</w:t>
      </w:r>
      <w:r w:rsidR="560648DF" w:rsidRPr="00595E33">
        <w:rPr>
          <w:rFonts w:ascii="Times New Roman" w:hAnsi="Times New Roman" w:cs="Times New Roman"/>
          <w:noProof/>
          <w:sz w:val="24"/>
          <w:szCs w:val="24"/>
        </w:rPr>
        <w:t xml:space="preserve"> (Biodiversity Beyond National Jurisdictions)</w:t>
      </w:r>
      <w:r w:rsidR="00244B0F" w:rsidRPr="00595E33">
        <w:rPr>
          <w:rFonts w:ascii="Times New Roman" w:hAnsi="Times New Roman" w:cs="Times New Roman"/>
          <w:noProof/>
          <w:sz w:val="24"/>
          <w:szCs w:val="24"/>
        </w:rPr>
        <w:t xml:space="preserve"> Agreement</w:t>
      </w:r>
      <w:r w:rsidR="00C14B67" w:rsidRPr="00595E33">
        <w:rPr>
          <w:rStyle w:val="FootnoteReference"/>
          <w:rFonts w:ascii="Times New Roman" w:hAnsi="Times New Roman" w:cs="Times New Roman"/>
          <w:noProof/>
          <w:sz w:val="24"/>
          <w:szCs w:val="24"/>
        </w:rPr>
        <w:footnoteReference w:id="22"/>
      </w:r>
      <w:r w:rsidR="00244B0F" w:rsidRPr="00595E33">
        <w:rPr>
          <w:rFonts w:ascii="Times New Roman" w:hAnsi="Times New Roman" w:cs="Times New Roman"/>
          <w:noProof/>
          <w:sz w:val="24"/>
          <w:szCs w:val="24"/>
        </w:rPr>
        <w:t>, by enabling evidence-based decision-making</w:t>
      </w:r>
      <w:r w:rsidR="00244B0F" w:rsidRPr="00595E33">
        <w:rPr>
          <w:rFonts w:ascii="Times New Roman" w:hAnsi="Times New Roman" w:cs="Times New Roman"/>
          <w:noProof/>
          <w:sz w:val="24"/>
          <w:szCs w:val="24"/>
          <w:lang w:eastAsia="en-IE"/>
        </w:rPr>
        <w:t>.</w:t>
      </w:r>
    </w:p>
    <w:p w14:paraId="1AA4FFE1" w14:textId="152D2B5C" w:rsidR="00B118CB" w:rsidRPr="00F95595" w:rsidRDefault="52F1DBED" w:rsidP="7FFB5D5C">
      <w:pPr>
        <w:spacing w:before="100" w:beforeAutospacing="1" w:after="100" w:afterAutospacing="1" w:line="240" w:lineRule="auto"/>
        <w:ind w:left="426"/>
        <w:jc w:val="both"/>
        <w:rPr>
          <w:rFonts w:ascii="Times New Roman" w:hAnsi="Times New Roman" w:cs="Times New Roman"/>
          <w:noProof/>
          <w:sz w:val="24"/>
          <w:szCs w:val="24"/>
          <w:lang w:eastAsia="en-IE"/>
        </w:rPr>
      </w:pPr>
      <w:r w:rsidRPr="00595E33">
        <w:rPr>
          <w:rFonts w:ascii="Times New Roman" w:hAnsi="Times New Roman" w:cs="Times New Roman"/>
          <w:noProof/>
          <w:sz w:val="24"/>
          <w:szCs w:val="24"/>
          <w:lang w:eastAsia="en-IE"/>
        </w:rPr>
        <w:t xml:space="preserve">Members of the </w:t>
      </w:r>
      <w:r w:rsidR="005C298D" w:rsidRPr="00595E33">
        <w:rPr>
          <w:rFonts w:ascii="Times New Roman" w:hAnsi="Times New Roman" w:cs="Times New Roman"/>
          <w:noProof/>
          <w:sz w:val="24"/>
          <w:szCs w:val="24"/>
          <w:lang w:eastAsia="en-IE"/>
        </w:rPr>
        <w:t>i</w:t>
      </w:r>
      <w:r w:rsidRPr="00595E33">
        <w:rPr>
          <w:rFonts w:ascii="Times New Roman" w:hAnsi="Times New Roman" w:cs="Times New Roman"/>
          <w:noProof/>
          <w:sz w:val="24"/>
          <w:szCs w:val="24"/>
          <w:lang w:eastAsia="en-IE"/>
        </w:rPr>
        <w:t xml:space="preserve">nternational </w:t>
      </w:r>
      <w:r w:rsidR="005C298D" w:rsidRPr="00595E33">
        <w:rPr>
          <w:rFonts w:ascii="Times New Roman" w:hAnsi="Times New Roman" w:cs="Times New Roman"/>
          <w:noProof/>
          <w:sz w:val="24"/>
          <w:szCs w:val="24"/>
          <w:lang w:eastAsia="en-IE"/>
        </w:rPr>
        <w:t>a</w:t>
      </w:r>
      <w:r w:rsidRPr="00595E33">
        <w:rPr>
          <w:rFonts w:ascii="Times New Roman" w:hAnsi="Times New Roman" w:cs="Times New Roman"/>
          <w:noProof/>
          <w:sz w:val="24"/>
          <w:szCs w:val="24"/>
          <w:lang w:eastAsia="en-IE"/>
        </w:rPr>
        <w:t xml:space="preserve">lliance for the </w:t>
      </w:r>
      <w:r w:rsidR="005C298D" w:rsidRPr="00595E33">
        <w:rPr>
          <w:rFonts w:ascii="Times New Roman" w:hAnsi="Times New Roman" w:cs="Times New Roman"/>
          <w:noProof/>
          <w:sz w:val="24"/>
          <w:szCs w:val="24"/>
          <w:lang w:eastAsia="en-IE"/>
        </w:rPr>
        <w:t>g</w:t>
      </w:r>
      <w:r w:rsidRPr="00595E33">
        <w:rPr>
          <w:rFonts w:ascii="Times New Roman" w:hAnsi="Times New Roman" w:cs="Times New Roman"/>
          <w:noProof/>
          <w:sz w:val="24"/>
          <w:szCs w:val="24"/>
          <w:lang w:eastAsia="en-IE"/>
        </w:rPr>
        <w:t xml:space="preserve">lobal </w:t>
      </w:r>
      <w:r w:rsidR="005C298D" w:rsidRPr="00595E33">
        <w:rPr>
          <w:rFonts w:ascii="Times New Roman" w:hAnsi="Times New Roman" w:cs="Times New Roman"/>
          <w:noProof/>
          <w:sz w:val="24"/>
          <w:szCs w:val="24"/>
          <w:lang w:eastAsia="en-IE"/>
        </w:rPr>
        <w:t>o</w:t>
      </w:r>
      <w:r w:rsidRPr="00595E33">
        <w:rPr>
          <w:rFonts w:ascii="Times New Roman" w:hAnsi="Times New Roman" w:cs="Times New Roman"/>
          <w:noProof/>
          <w:sz w:val="24"/>
          <w:szCs w:val="24"/>
          <w:lang w:eastAsia="en-IE"/>
        </w:rPr>
        <w:t xml:space="preserve">cean </w:t>
      </w:r>
      <w:r w:rsidR="005C298D" w:rsidRPr="00595E33">
        <w:rPr>
          <w:rFonts w:ascii="Times New Roman" w:hAnsi="Times New Roman" w:cs="Times New Roman"/>
          <w:noProof/>
          <w:sz w:val="24"/>
          <w:szCs w:val="24"/>
          <w:lang w:eastAsia="en-IE"/>
        </w:rPr>
        <w:t>o</w:t>
      </w:r>
      <w:r w:rsidRPr="00595E33">
        <w:rPr>
          <w:rFonts w:ascii="Times New Roman" w:hAnsi="Times New Roman" w:cs="Times New Roman"/>
          <w:noProof/>
          <w:sz w:val="24"/>
          <w:szCs w:val="24"/>
          <w:lang w:eastAsia="en-IE"/>
        </w:rPr>
        <w:t xml:space="preserve">bserving </w:t>
      </w:r>
      <w:r w:rsidR="005C298D" w:rsidRPr="00595E33">
        <w:rPr>
          <w:rFonts w:ascii="Times New Roman" w:hAnsi="Times New Roman" w:cs="Times New Roman"/>
          <w:noProof/>
          <w:sz w:val="24"/>
          <w:szCs w:val="24"/>
          <w:lang w:eastAsia="en-IE"/>
        </w:rPr>
        <w:t>s</w:t>
      </w:r>
      <w:r w:rsidRPr="00595E33">
        <w:rPr>
          <w:rFonts w:ascii="Times New Roman" w:hAnsi="Times New Roman" w:cs="Times New Roman"/>
          <w:noProof/>
          <w:sz w:val="24"/>
          <w:szCs w:val="24"/>
          <w:lang w:eastAsia="en-IE"/>
        </w:rPr>
        <w:t xml:space="preserve">ystem </w:t>
      </w:r>
      <w:r w:rsidR="004F76F6" w:rsidRPr="00595E33">
        <w:rPr>
          <w:rFonts w:ascii="Times New Roman" w:hAnsi="Times New Roman" w:cs="Times New Roman"/>
          <w:noProof/>
          <w:sz w:val="24"/>
          <w:szCs w:val="24"/>
          <w:lang w:eastAsia="en-IE"/>
        </w:rPr>
        <w:t>may include</w:t>
      </w:r>
      <w:r w:rsidR="43411D04" w:rsidRPr="00595E33">
        <w:rPr>
          <w:rFonts w:ascii="Times New Roman" w:hAnsi="Times New Roman" w:cs="Times New Roman"/>
          <w:noProof/>
          <w:sz w:val="24"/>
          <w:szCs w:val="24"/>
          <w:lang w:eastAsia="en-IE"/>
        </w:rPr>
        <w:t xml:space="preserve"> countries, </w:t>
      </w:r>
      <w:r w:rsidR="0947A2F0" w:rsidRPr="00595E33">
        <w:rPr>
          <w:rFonts w:ascii="Times New Roman" w:hAnsi="Times New Roman" w:cs="Times New Roman"/>
          <w:noProof/>
          <w:sz w:val="24"/>
          <w:szCs w:val="24"/>
          <w:lang w:eastAsia="en-IE"/>
        </w:rPr>
        <w:t>philanthropic organisations</w:t>
      </w:r>
      <w:r w:rsidR="43411D04" w:rsidRPr="00595E33">
        <w:rPr>
          <w:rFonts w:ascii="Times New Roman" w:hAnsi="Times New Roman" w:cs="Times New Roman"/>
          <w:noProof/>
          <w:sz w:val="24"/>
          <w:szCs w:val="24"/>
          <w:lang w:eastAsia="en-IE"/>
        </w:rPr>
        <w:t xml:space="preserve"> and private partners. They</w:t>
      </w:r>
      <w:r w:rsidR="006C3E70">
        <w:rPr>
          <w:rFonts w:ascii="Times New Roman" w:hAnsi="Times New Roman" w:cs="Times New Roman"/>
          <w:noProof/>
          <w:sz w:val="24"/>
          <w:szCs w:val="24"/>
          <w:lang w:eastAsia="en-IE"/>
        </w:rPr>
        <w:t xml:space="preserve"> </w:t>
      </w:r>
      <w:r>
        <w:rPr>
          <w:rFonts w:ascii="Times New Roman" w:hAnsi="Times New Roman" w:cs="Times New Roman"/>
          <w:noProof/>
          <w:sz w:val="24"/>
          <w:szCs w:val="24"/>
          <w:lang w:eastAsia="en-IE"/>
        </w:rPr>
        <w:t>should</w:t>
      </w:r>
      <w:r w:rsidR="007522A5" w:rsidRPr="00F95595">
        <w:rPr>
          <w:rFonts w:ascii="Times New Roman" w:hAnsi="Times New Roman" w:cs="Times New Roman"/>
          <w:noProof/>
          <w:sz w:val="24"/>
          <w:szCs w:val="24"/>
          <w:lang w:eastAsia="en-IE"/>
        </w:rPr>
        <w:t xml:space="preserve"> make </w:t>
      </w:r>
      <w:r w:rsidRPr="00F95595">
        <w:rPr>
          <w:rFonts w:ascii="Times New Roman" w:hAnsi="Times New Roman" w:cs="Times New Roman"/>
          <w:noProof/>
          <w:sz w:val="24"/>
          <w:szCs w:val="24"/>
          <w:lang w:eastAsia="en-IE"/>
        </w:rPr>
        <w:t>commitments in line with their</w:t>
      </w:r>
      <w:r w:rsidR="003E70DC" w:rsidRPr="00F95595">
        <w:rPr>
          <w:rFonts w:ascii="Times New Roman" w:hAnsi="Times New Roman" w:cs="Times New Roman"/>
          <w:noProof/>
          <w:sz w:val="24"/>
          <w:szCs w:val="24"/>
          <w:lang w:eastAsia="en-IE"/>
        </w:rPr>
        <w:t xml:space="preserve"> respective</w:t>
      </w:r>
      <w:r w:rsidRPr="00F95595">
        <w:rPr>
          <w:rFonts w:ascii="Times New Roman" w:hAnsi="Times New Roman" w:cs="Times New Roman"/>
          <w:noProof/>
          <w:sz w:val="24"/>
          <w:szCs w:val="24"/>
          <w:lang w:eastAsia="en-IE"/>
        </w:rPr>
        <w:t xml:space="preserve"> capacities. The</w:t>
      </w:r>
      <w:r w:rsidR="005D6A19" w:rsidRPr="00F95595">
        <w:rPr>
          <w:rFonts w:ascii="Times New Roman" w:hAnsi="Times New Roman" w:cs="Times New Roman"/>
          <w:noProof/>
          <w:sz w:val="24"/>
          <w:szCs w:val="24"/>
          <w:lang w:eastAsia="en-IE"/>
        </w:rPr>
        <w:t>se</w:t>
      </w:r>
      <w:r w:rsidRPr="00F95595">
        <w:rPr>
          <w:rFonts w:ascii="Times New Roman" w:hAnsi="Times New Roman" w:cs="Times New Roman"/>
          <w:noProof/>
          <w:sz w:val="24"/>
          <w:szCs w:val="24"/>
          <w:lang w:eastAsia="en-IE"/>
        </w:rPr>
        <w:t xml:space="preserve"> </w:t>
      </w:r>
      <w:r w:rsidR="005D6A19" w:rsidRPr="00F95595">
        <w:rPr>
          <w:rFonts w:ascii="Times New Roman" w:hAnsi="Times New Roman" w:cs="Times New Roman"/>
          <w:noProof/>
          <w:sz w:val="24"/>
          <w:szCs w:val="24"/>
          <w:lang w:eastAsia="en-IE"/>
        </w:rPr>
        <w:t xml:space="preserve">commitments may </w:t>
      </w:r>
      <w:r w:rsidRPr="00F95595">
        <w:rPr>
          <w:rFonts w:ascii="Times New Roman" w:hAnsi="Times New Roman" w:cs="Times New Roman"/>
          <w:noProof/>
          <w:sz w:val="24"/>
          <w:szCs w:val="24"/>
          <w:lang w:eastAsia="en-IE"/>
        </w:rPr>
        <w:t xml:space="preserve">include </w:t>
      </w:r>
      <w:r w:rsidR="1B00D9C0" w:rsidRPr="00F95595">
        <w:rPr>
          <w:rFonts w:ascii="Times New Roman" w:hAnsi="Times New Roman" w:cs="Times New Roman"/>
          <w:noProof/>
          <w:sz w:val="24"/>
          <w:szCs w:val="24"/>
          <w:lang w:eastAsia="en-IE"/>
        </w:rPr>
        <w:t>mobilising financial resources, providing access to</w:t>
      </w:r>
      <w:r w:rsidRPr="00F95595">
        <w:rPr>
          <w:rFonts w:ascii="Times New Roman" w:hAnsi="Times New Roman" w:cs="Times New Roman"/>
          <w:noProof/>
          <w:sz w:val="24"/>
          <w:szCs w:val="24"/>
          <w:lang w:eastAsia="en-IE"/>
        </w:rPr>
        <w:t xml:space="preserve"> observ</w:t>
      </w:r>
      <w:r w:rsidR="0032072A" w:rsidRPr="00F95595">
        <w:rPr>
          <w:rFonts w:ascii="Times New Roman" w:hAnsi="Times New Roman" w:cs="Times New Roman"/>
          <w:noProof/>
          <w:sz w:val="24"/>
          <w:szCs w:val="24"/>
          <w:lang w:eastAsia="en-IE"/>
        </w:rPr>
        <w:t>ation</w:t>
      </w:r>
      <w:r w:rsidRPr="00F95595">
        <w:rPr>
          <w:rFonts w:ascii="Times New Roman" w:hAnsi="Times New Roman" w:cs="Times New Roman"/>
          <w:noProof/>
          <w:sz w:val="24"/>
          <w:szCs w:val="24"/>
          <w:lang w:eastAsia="en-IE"/>
        </w:rPr>
        <w:t xml:space="preserve"> capacities (such as observation vessels, sensors, drones</w:t>
      </w:r>
      <w:r w:rsidR="00483D36" w:rsidRPr="00F95595">
        <w:rPr>
          <w:rFonts w:ascii="Times New Roman" w:hAnsi="Times New Roman" w:cs="Times New Roman"/>
          <w:noProof/>
          <w:sz w:val="24"/>
          <w:szCs w:val="24"/>
          <w:lang w:eastAsia="en-IE"/>
        </w:rPr>
        <w:t xml:space="preserve"> and</w:t>
      </w:r>
      <w:r w:rsidRPr="00F95595">
        <w:rPr>
          <w:rFonts w:ascii="Times New Roman" w:hAnsi="Times New Roman" w:cs="Times New Roman"/>
          <w:noProof/>
          <w:sz w:val="24"/>
          <w:szCs w:val="24"/>
          <w:lang w:eastAsia="en-IE"/>
        </w:rPr>
        <w:t xml:space="preserve"> submarine cables), </w:t>
      </w:r>
      <w:r w:rsidR="7FBACAD8" w:rsidRPr="00F95595">
        <w:rPr>
          <w:rFonts w:ascii="Times New Roman" w:hAnsi="Times New Roman" w:cs="Times New Roman"/>
          <w:noProof/>
          <w:sz w:val="24"/>
          <w:szCs w:val="24"/>
          <w:lang w:eastAsia="en-IE"/>
        </w:rPr>
        <w:t xml:space="preserve">investing in and/or </w:t>
      </w:r>
      <w:r w:rsidRPr="00F95595">
        <w:rPr>
          <w:rFonts w:ascii="Times New Roman" w:hAnsi="Times New Roman" w:cs="Times New Roman"/>
          <w:noProof/>
          <w:sz w:val="24"/>
          <w:szCs w:val="24"/>
          <w:lang w:eastAsia="en-IE"/>
        </w:rPr>
        <w:t>providing access to</w:t>
      </w:r>
      <w:r w:rsidR="7FBACAD8" w:rsidRPr="00F95595">
        <w:rPr>
          <w:rFonts w:ascii="Times New Roman" w:hAnsi="Times New Roman" w:cs="Times New Roman"/>
          <w:noProof/>
          <w:sz w:val="24"/>
          <w:szCs w:val="24"/>
          <w:lang w:eastAsia="en-IE"/>
        </w:rPr>
        <w:t xml:space="preserve"> observation and digital</w:t>
      </w:r>
      <w:r w:rsidRPr="00F95595">
        <w:rPr>
          <w:rFonts w:ascii="Times New Roman" w:hAnsi="Times New Roman" w:cs="Times New Roman"/>
          <w:noProof/>
          <w:sz w:val="24"/>
          <w:szCs w:val="24"/>
          <w:lang w:eastAsia="en-IE"/>
        </w:rPr>
        <w:t xml:space="preserve"> infrastructures,</w:t>
      </w:r>
      <w:r w:rsidR="622FC701" w:rsidRPr="00F95595">
        <w:rPr>
          <w:rFonts w:ascii="Times New Roman" w:hAnsi="Times New Roman" w:cs="Times New Roman"/>
          <w:noProof/>
          <w:sz w:val="24"/>
          <w:szCs w:val="24"/>
          <w:lang w:eastAsia="en-IE"/>
        </w:rPr>
        <w:t xml:space="preserve"> </w:t>
      </w:r>
      <w:r w:rsidRPr="00F95595">
        <w:rPr>
          <w:rFonts w:ascii="Times New Roman" w:hAnsi="Times New Roman" w:cs="Times New Roman"/>
          <w:noProof/>
          <w:sz w:val="24"/>
          <w:szCs w:val="24"/>
          <w:lang w:eastAsia="en-IE"/>
        </w:rPr>
        <w:t>dedicating human and technical capacity to</w:t>
      </w:r>
      <w:r w:rsidR="00CF08F4" w:rsidRPr="00F95595">
        <w:rPr>
          <w:rFonts w:ascii="Times New Roman" w:hAnsi="Times New Roman" w:cs="Times New Roman"/>
          <w:noProof/>
          <w:sz w:val="24"/>
          <w:szCs w:val="24"/>
          <w:lang w:eastAsia="en-IE"/>
        </w:rPr>
        <w:t xml:space="preserve"> the</w:t>
      </w:r>
      <w:r w:rsidRPr="00F95595">
        <w:rPr>
          <w:rFonts w:ascii="Times New Roman" w:hAnsi="Times New Roman" w:cs="Times New Roman"/>
          <w:noProof/>
          <w:sz w:val="24"/>
          <w:szCs w:val="24"/>
          <w:lang w:eastAsia="en-IE"/>
        </w:rPr>
        <w:t xml:space="preserve"> IOC or GOOS, </w:t>
      </w:r>
      <w:r w:rsidR="002C0356" w:rsidRPr="00F95595">
        <w:rPr>
          <w:rFonts w:ascii="Times New Roman" w:hAnsi="Times New Roman" w:cs="Times New Roman"/>
          <w:noProof/>
          <w:sz w:val="24"/>
          <w:szCs w:val="24"/>
          <w:lang w:eastAsia="en-IE"/>
        </w:rPr>
        <w:t xml:space="preserve">and </w:t>
      </w:r>
      <w:r w:rsidR="1B00D9C0" w:rsidRPr="00F95595">
        <w:rPr>
          <w:rFonts w:ascii="Times New Roman" w:hAnsi="Times New Roman" w:cs="Times New Roman"/>
          <w:noProof/>
          <w:sz w:val="24"/>
          <w:szCs w:val="24"/>
          <w:lang w:eastAsia="en-IE"/>
        </w:rPr>
        <w:t>making available</w:t>
      </w:r>
      <w:r w:rsidRPr="00F95595">
        <w:rPr>
          <w:rFonts w:ascii="Times New Roman" w:hAnsi="Times New Roman" w:cs="Times New Roman"/>
          <w:noProof/>
          <w:sz w:val="24"/>
          <w:szCs w:val="24"/>
          <w:lang w:eastAsia="en-IE"/>
        </w:rPr>
        <w:t xml:space="preserve"> relevant data.</w:t>
      </w:r>
      <w:r w:rsidR="7FBACAD8" w:rsidRPr="00F95595">
        <w:rPr>
          <w:rFonts w:ascii="Times New Roman" w:hAnsi="Times New Roman" w:cs="Times New Roman"/>
          <w:noProof/>
          <w:sz w:val="24"/>
          <w:szCs w:val="24"/>
          <w:lang w:eastAsia="en-IE"/>
        </w:rPr>
        <w:t xml:space="preserve"> </w:t>
      </w:r>
      <w:r w:rsidR="00E358FC" w:rsidRPr="00F95595">
        <w:rPr>
          <w:rFonts w:ascii="Times New Roman" w:hAnsi="Times New Roman" w:cs="Times New Roman"/>
          <w:noProof/>
          <w:sz w:val="24"/>
          <w:szCs w:val="24"/>
          <w:lang w:eastAsia="en-IE"/>
        </w:rPr>
        <w:t xml:space="preserve">Participation in the International Alliance will ensure better coordination of global ocean observation efforts thus rendering the use of infrastructure and assets more effective. </w:t>
      </w:r>
    </w:p>
    <w:p w14:paraId="6D0BAB54" w14:textId="6A650F9C" w:rsidR="00907216" w:rsidRPr="00F95595" w:rsidRDefault="00EC4103" w:rsidP="008D4876">
      <w:pPr>
        <w:pStyle w:val="ListParagraph"/>
        <w:numPr>
          <w:ilvl w:val="0"/>
          <w:numId w:val="12"/>
        </w:numPr>
        <w:jc w:val="both"/>
        <w:rPr>
          <w:rFonts w:ascii="Times New Roman" w:hAnsi="Times New Roman" w:cs="Times New Roman"/>
          <w:b/>
          <w:bCs/>
          <w:noProof/>
          <w:sz w:val="24"/>
          <w:szCs w:val="24"/>
        </w:rPr>
      </w:pPr>
      <w:r w:rsidRPr="00F95595">
        <w:rPr>
          <w:rFonts w:ascii="Times New Roman" w:eastAsia="Times New Roman" w:hAnsi="Times New Roman" w:cs="Times New Roman"/>
          <w:b/>
          <w:bCs/>
          <w:noProof/>
          <w:sz w:val="24"/>
          <w:szCs w:val="24"/>
          <w:lang w:eastAsia="en-IE"/>
        </w:rPr>
        <w:t>e</w:t>
      </w:r>
      <w:r w:rsidR="00907216" w:rsidRPr="00F95595">
        <w:rPr>
          <w:rFonts w:ascii="Times New Roman" w:eastAsia="Times New Roman" w:hAnsi="Times New Roman" w:cs="Times New Roman"/>
          <w:b/>
          <w:bCs/>
          <w:noProof/>
          <w:sz w:val="24"/>
          <w:szCs w:val="24"/>
          <w:lang w:eastAsia="en-IE"/>
        </w:rPr>
        <w:t>stablish a strategic partnership with the IOC</w:t>
      </w:r>
    </w:p>
    <w:p w14:paraId="5CCC9E30" w14:textId="77777777" w:rsidR="00A607BE" w:rsidRPr="00F95595" w:rsidRDefault="00A607BE">
      <w:pPr>
        <w:spacing w:before="100" w:beforeAutospacing="1" w:after="100" w:afterAutospacing="1" w:line="240" w:lineRule="auto"/>
        <w:ind w:left="426"/>
        <w:jc w:val="both"/>
        <w:rPr>
          <w:rFonts w:ascii="Times New Roman" w:eastAsia="Times New Roman" w:hAnsi="Times New Roman" w:cs="Times New Roman"/>
          <w:noProof/>
          <w:sz w:val="24"/>
          <w:szCs w:val="24"/>
          <w:lang w:eastAsia="en-IE"/>
        </w:rPr>
      </w:pPr>
      <w:r w:rsidRPr="00F95595">
        <w:rPr>
          <w:rFonts w:ascii="Times New Roman" w:eastAsia="Times New Roman" w:hAnsi="Times New Roman" w:cs="Times New Roman"/>
          <w:noProof/>
          <w:sz w:val="24"/>
          <w:szCs w:val="24"/>
          <w:lang w:eastAsia="en-IE"/>
        </w:rPr>
        <w:t xml:space="preserve">As the intergovernmental body that coordinates GOOS and the International </w:t>
      </w:r>
      <w:r w:rsidRPr="00F95595">
        <w:rPr>
          <w:rFonts w:ascii="Times New Roman" w:hAnsi="Times New Roman" w:cs="Times New Roman"/>
          <w:noProof/>
          <w:sz w:val="24"/>
          <w:szCs w:val="24"/>
          <w:lang w:eastAsia="en-IE"/>
        </w:rPr>
        <w:t>Oceanographic</w:t>
      </w:r>
      <w:r w:rsidRPr="00F95595">
        <w:rPr>
          <w:rFonts w:ascii="Times New Roman" w:eastAsia="Times New Roman" w:hAnsi="Times New Roman" w:cs="Times New Roman"/>
          <w:noProof/>
          <w:sz w:val="24"/>
          <w:szCs w:val="24"/>
          <w:lang w:eastAsia="en-IE"/>
        </w:rPr>
        <w:t xml:space="preserve"> Data and Information Exchange, the IOC provides the institutional framework within which strategic priorities, standards and implementation arrangements are shaped.</w:t>
      </w:r>
    </w:p>
    <w:p w14:paraId="30DD8150" w14:textId="70D67370" w:rsidR="00A607BE" w:rsidRPr="00F95595" w:rsidRDefault="00907216" w:rsidP="00A607BE">
      <w:pPr>
        <w:spacing w:before="100" w:beforeAutospacing="1" w:after="100" w:afterAutospacing="1" w:line="240" w:lineRule="auto"/>
        <w:ind w:left="426"/>
        <w:jc w:val="both"/>
        <w:rPr>
          <w:rFonts w:ascii="Times New Roman" w:eastAsia="Times New Roman" w:hAnsi="Times New Roman" w:cs="Times New Roman"/>
          <w:noProof/>
          <w:sz w:val="24"/>
          <w:szCs w:val="24"/>
          <w:lang w:eastAsia="en-IE"/>
        </w:rPr>
      </w:pPr>
      <w:r>
        <w:rPr>
          <w:rFonts w:ascii="Times New Roman" w:hAnsi="Times New Roman" w:cs="Times New Roman"/>
          <w:noProof/>
          <w:sz w:val="24"/>
          <w:szCs w:val="24"/>
          <w:lang w:eastAsia="en-IE"/>
        </w:rPr>
        <w:t>Through</w:t>
      </w:r>
      <w:r>
        <w:rPr>
          <w:rFonts w:ascii="Times New Roman" w:eastAsia="Times New Roman" w:hAnsi="Times New Roman" w:cs="Times New Roman"/>
          <w:noProof/>
          <w:sz w:val="24"/>
          <w:szCs w:val="24"/>
          <w:lang w:eastAsia="en-IE"/>
        </w:rPr>
        <w:t xml:space="preserve"> the OceanEye structured governance at European level, the EU will be able to establish common European positions on important issues such as</w:t>
      </w:r>
      <w:r w:rsidR="00A607BE" w:rsidRPr="00F95595">
        <w:rPr>
          <w:rFonts w:ascii="Times New Roman" w:eastAsia="Times New Roman" w:hAnsi="Times New Roman" w:cs="Times New Roman"/>
          <w:noProof/>
          <w:sz w:val="24"/>
          <w:szCs w:val="24"/>
          <w:lang w:eastAsia="en-IE"/>
        </w:rPr>
        <w:t xml:space="preserve"> priority setting, gap identification</w:t>
      </w:r>
      <w:r>
        <w:rPr>
          <w:rFonts w:ascii="Times New Roman" w:eastAsia="Times New Roman" w:hAnsi="Times New Roman" w:cs="Times New Roman"/>
          <w:noProof/>
          <w:sz w:val="24"/>
          <w:szCs w:val="24"/>
          <w:lang w:eastAsia="en-IE"/>
        </w:rPr>
        <w:t>, standards,</w:t>
      </w:r>
      <w:r w:rsidR="00A607BE" w:rsidRPr="00F95595">
        <w:rPr>
          <w:rFonts w:ascii="Times New Roman" w:eastAsia="Times New Roman" w:hAnsi="Times New Roman" w:cs="Times New Roman"/>
          <w:noProof/>
          <w:sz w:val="24"/>
          <w:szCs w:val="24"/>
          <w:lang w:eastAsia="en-IE"/>
        </w:rPr>
        <w:t xml:space="preserve"> and the further development of the system.</w:t>
      </w:r>
    </w:p>
    <w:p w14:paraId="0B3AF4E9" w14:textId="41CC21BB" w:rsidR="00907216" w:rsidRPr="00595E33" w:rsidRDefault="00A607BE">
      <w:pPr>
        <w:spacing w:before="100" w:beforeAutospacing="1" w:after="100" w:afterAutospacing="1" w:line="240" w:lineRule="auto"/>
        <w:ind w:left="426"/>
        <w:jc w:val="both"/>
        <w:rPr>
          <w:rFonts w:ascii="Times New Roman" w:eastAsia="Times New Roman" w:hAnsi="Times New Roman" w:cs="Times New Roman"/>
          <w:noProof/>
          <w:sz w:val="24"/>
          <w:szCs w:val="24"/>
          <w:lang w:eastAsia="en-IE"/>
        </w:rPr>
      </w:pPr>
      <w:r>
        <w:rPr>
          <w:rFonts w:ascii="Times New Roman" w:hAnsi="Times New Roman" w:cs="Times New Roman"/>
          <w:noProof/>
          <w:sz w:val="24"/>
          <w:szCs w:val="24"/>
          <w:lang w:eastAsia="en-IE"/>
        </w:rPr>
        <w:t>Therefore</w:t>
      </w:r>
      <w:r>
        <w:rPr>
          <w:rFonts w:ascii="Times New Roman" w:eastAsia="Times New Roman" w:hAnsi="Times New Roman" w:cs="Times New Roman"/>
          <w:noProof/>
          <w:sz w:val="24"/>
          <w:szCs w:val="24"/>
          <w:lang w:eastAsia="en-IE"/>
        </w:rPr>
        <w:t>, the Commission will propose a Memorandum of Understanding between the EU and the IOC. that will</w:t>
      </w:r>
      <w:r w:rsidRPr="00595E33">
        <w:rPr>
          <w:rFonts w:ascii="Times New Roman" w:eastAsia="Times New Roman" w:hAnsi="Times New Roman" w:cs="Times New Roman"/>
          <w:noProof/>
          <w:sz w:val="24"/>
          <w:szCs w:val="24"/>
          <w:lang w:eastAsia="en-IE"/>
        </w:rPr>
        <w:t xml:space="preserve"> ensure closer alignment between GOOS, the proposed European governance and the international alliance. </w:t>
      </w:r>
    </w:p>
    <w:p w14:paraId="6FD23262" w14:textId="6B908CA2" w:rsidR="00907216" w:rsidRPr="00595E33" w:rsidRDefault="00EC4103" w:rsidP="00E318BF">
      <w:pPr>
        <w:pStyle w:val="ListParagraph"/>
        <w:numPr>
          <w:ilvl w:val="0"/>
          <w:numId w:val="12"/>
        </w:numPr>
        <w:jc w:val="both"/>
        <w:rPr>
          <w:rFonts w:ascii="Times New Roman" w:eastAsia="Times New Roman" w:hAnsi="Times New Roman" w:cs="Times New Roman"/>
          <w:noProof/>
          <w:sz w:val="24"/>
          <w:szCs w:val="24"/>
          <w:lang w:eastAsia="en-IE"/>
        </w:rPr>
      </w:pPr>
      <w:r w:rsidRPr="00595E33">
        <w:rPr>
          <w:rFonts w:ascii="Times New Roman" w:hAnsi="Times New Roman"/>
          <w:b/>
          <w:noProof/>
          <w:sz w:val="24"/>
        </w:rPr>
        <w:t>a</w:t>
      </w:r>
      <w:r w:rsidR="00907216" w:rsidRPr="00595E33">
        <w:rPr>
          <w:rFonts w:ascii="Times New Roman" w:hAnsi="Times New Roman"/>
          <w:b/>
          <w:noProof/>
          <w:sz w:val="24"/>
        </w:rPr>
        <w:t xml:space="preserve">s a starting point, </w:t>
      </w:r>
      <w:r w:rsidR="00907216" w:rsidRPr="00595E33">
        <w:rPr>
          <w:rFonts w:ascii="Times New Roman" w:eastAsia="Times New Roman" w:hAnsi="Times New Roman" w:cs="Times New Roman"/>
          <w:b/>
          <w:bCs/>
          <w:noProof/>
          <w:sz w:val="24"/>
          <w:szCs w:val="24"/>
          <w:lang w:eastAsia="en-IE"/>
        </w:rPr>
        <w:t>contribut</w:t>
      </w:r>
      <w:r w:rsidR="00FE1B69" w:rsidRPr="00595E33">
        <w:rPr>
          <w:rFonts w:ascii="Times New Roman" w:eastAsia="Times New Roman" w:hAnsi="Times New Roman" w:cs="Times New Roman"/>
          <w:b/>
          <w:bCs/>
          <w:noProof/>
          <w:sz w:val="24"/>
          <w:szCs w:val="24"/>
          <w:lang w:eastAsia="en-IE"/>
        </w:rPr>
        <w:t>e</w:t>
      </w:r>
      <w:r w:rsidR="00907216" w:rsidRPr="00595E33">
        <w:rPr>
          <w:rFonts w:ascii="Times New Roman" w:hAnsi="Times New Roman"/>
          <w:b/>
          <w:noProof/>
          <w:sz w:val="24"/>
        </w:rPr>
        <w:t xml:space="preserve"> to the Alliance in two ways</w:t>
      </w:r>
      <w:r w:rsidR="00907216" w:rsidRPr="00595E33">
        <w:rPr>
          <w:rFonts w:ascii="Times New Roman" w:eastAsia="Times New Roman" w:hAnsi="Times New Roman" w:cs="Times New Roman"/>
          <w:noProof/>
          <w:sz w:val="24"/>
          <w:szCs w:val="24"/>
          <w:lang w:eastAsia="en-IE"/>
        </w:rPr>
        <w:t>:</w:t>
      </w:r>
    </w:p>
    <w:p w14:paraId="6DE3CC17" w14:textId="44D52B79" w:rsidR="00907216" w:rsidRPr="00595E33" w:rsidRDefault="00907216" w:rsidP="00E318BF">
      <w:pPr>
        <w:spacing w:after="240"/>
        <w:ind w:left="357"/>
        <w:rPr>
          <w:rFonts w:ascii="Times New Roman" w:hAnsi="Times New Roman" w:cs="Times New Roman"/>
          <w:noProof/>
          <w:sz w:val="24"/>
          <w:szCs w:val="24"/>
        </w:rPr>
      </w:pPr>
      <w:r w:rsidRPr="00595E33">
        <w:rPr>
          <w:rFonts w:ascii="Times New Roman" w:hAnsi="Times New Roman" w:cs="Times New Roman"/>
          <w:noProof/>
          <w:sz w:val="24"/>
          <w:szCs w:val="24"/>
        </w:rPr>
        <w:t>Through the EMODnet Global Data service,</w:t>
      </w:r>
      <w:r w:rsidRPr="00595E33">
        <w:rPr>
          <w:rStyle w:val="FootnoteReference"/>
          <w:rFonts w:ascii="Times New Roman" w:hAnsi="Times New Roman" w:cs="Times New Roman"/>
          <w:noProof/>
          <w:sz w:val="24"/>
          <w:szCs w:val="24"/>
        </w:rPr>
        <w:footnoteReference w:id="23"/>
      </w:r>
      <w:r w:rsidRPr="00595E33">
        <w:rPr>
          <w:rFonts w:ascii="Times New Roman" w:hAnsi="Times New Roman" w:cs="Times New Roman"/>
          <w:noProof/>
          <w:sz w:val="24"/>
          <w:szCs w:val="24"/>
        </w:rPr>
        <w:t xml:space="preserve"> </w:t>
      </w:r>
      <w:r w:rsidR="004260CF" w:rsidRPr="00595E33">
        <w:rPr>
          <w:rFonts w:ascii="Times New Roman" w:hAnsi="Times New Roman" w:cs="Times New Roman"/>
          <w:noProof/>
          <w:sz w:val="24"/>
          <w:szCs w:val="24"/>
        </w:rPr>
        <w:t xml:space="preserve">by </w:t>
      </w:r>
      <w:r w:rsidRPr="00595E33">
        <w:rPr>
          <w:rFonts w:ascii="Times New Roman" w:hAnsi="Times New Roman" w:cs="Times New Roman"/>
          <w:noProof/>
          <w:sz w:val="24"/>
          <w:szCs w:val="24"/>
        </w:rPr>
        <w:t>extending the mandate of EMODnet to actively contribute to more resilient international marine in situ data flows</w:t>
      </w:r>
      <w:r w:rsidR="00267AC6" w:rsidRPr="00595E33">
        <w:rPr>
          <w:rFonts w:ascii="Times New Roman" w:hAnsi="Times New Roman" w:cs="Times New Roman"/>
          <w:noProof/>
          <w:sz w:val="24"/>
          <w:szCs w:val="24"/>
        </w:rPr>
        <w:t>;</w:t>
      </w:r>
      <w:r w:rsidRPr="00595E33">
        <w:rPr>
          <w:rFonts w:ascii="Times New Roman" w:hAnsi="Times New Roman" w:cs="Times New Roman"/>
          <w:noProof/>
          <w:sz w:val="24"/>
          <w:szCs w:val="24"/>
        </w:rPr>
        <w:t xml:space="preserve"> </w:t>
      </w:r>
    </w:p>
    <w:p w14:paraId="57197D2C" w14:textId="588DB53E" w:rsidR="00907216" w:rsidRPr="00595E33" w:rsidRDefault="00CE31F6" w:rsidP="00E318BF">
      <w:pPr>
        <w:spacing w:after="240"/>
        <w:ind w:left="357"/>
        <w:rPr>
          <w:rFonts w:ascii="Times New Roman" w:hAnsi="Times New Roman" w:cs="Times New Roman"/>
          <w:noProof/>
          <w:sz w:val="24"/>
          <w:szCs w:val="24"/>
        </w:rPr>
      </w:pPr>
      <w:r w:rsidRPr="00595E33">
        <w:rPr>
          <w:rFonts w:ascii="Times New Roman" w:hAnsi="Times New Roman" w:cs="Times New Roman"/>
          <w:noProof/>
          <w:sz w:val="24"/>
          <w:szCs w:val="24"/>
        </w:rPr>
        <w:t xml:space="preserve">Through a dedicated EUR 50 million action under the current Horizon Europe Programme to strengthen the global ocean </w:t>
      </w:r>
      <w:r>
        <w:rPr>
          <w:rFonts w:ascii="Times New Roman" w:hAnsi="Times New Roman" w:cs="Times New Roman"/>
          <w:noProof/>
          <w:sz w:val="24"/>
          <w:szCs w:val="24"/>
        </w:rPr>
        <w:t xml:space="preserve">in situ </w:t>
      </w:r>
      <w:r w:rsidRPr="00595E33">
        <w:rPr>
          <w:rFonts w:ascii="Times New Roman" w:hAnsi="Times New Roman" w:cs="Times New Roman"/>
          <w:noProof/>
          <w:sz w:val="24"/>
          <w:szCs w:val="24"/>
        </w:rPr>
        <w:t>observing system</w:t>
      </w:r>
      <w:r w:rsidR="00907216" w:rsidRPr="00595E33">
        <w:rPr>
          <w:rFonts w:ascii="Times New Roman" w:hAnsi="Times New Roman" w:cs="Times New Roman"/>
          <w:noProof/>
          <w:sz w:val="24"/>
          <w:szCs w:val="24"/>
        </w:rPr>
        <w:t>.</w:t>
      </w:r>
    </w:p>
    <w:p w14:paraId="09E762AD" w14:textId="6B88B559" w:rsidR="002151FB" w:rsidRPr="00595E33" w:rsidRDefault="00CB4045" w:rsidP="00096B57">
      <w:pPr>
        <w:jc w:val="both"/>
        <w:rPr>
          <w:noProof/>
        </w:rPr>
      </w:pPr>
      <w:r w:rsidRPr="00595E33">
        <w:rPr>
          <w:rFonts w:ascii="Times New Roman" w:hAnsi="Times New Roman" w:cs="Times New Roman"/>
          <w:noProof/>
          <w:sz w:val="24"/>
          <w:szCs w:val="24"/>
        </w:rPr>
        <w:t>The Commission will e</w:t>
      </w:r>
      <w:r w:rsidR="00D61B8A" w:rsidRPr="00595E33">
        <w:rPr>
          <w:rFonts w:ascii="Times New Roman" w:hAnsi="Times New Roman" w:cs="Times New Roman"/>
          <w:noProof/>
          <w:sz w:val="24"/>
          <w:szCs w:val="24"/>
        </w:rPr>
        <w:t xml:space="preserve">xplore, together with Member States, how the EU can </w:t>
      </w:r>
      <w:r w:rsidR="6CB92910" w:rsidRPr="00595E33">
        <w:rPr>
          <w:rFonts w:ascii="Times New Roman" w:hAnsi="Times New Roman" w:cs="Times New Roman"/>
          <w:noProof/>
          <w:sz w:val="24"/>
          <w:szCs w:val="24"/>
        </w:rPr>
        <w:t xml:space="preserve">further </w:t>
      </w:r>
      <w:r w:rsidR="00D61B8A" w:rsidRPr="00595E33">
        <w:rPr>
          <w:rFonts w:ascii="Times New Roman" w:hAnsi="Times New Roman" w:cs="Times New Roman"/>
          <w:noProof/>
          <w:sz w:val="24"/>
          <w:szCs w:val="24"/>
        </w:rPr>
        <w:t>support global ocean observ</w:t>
      </w:r>
      <w:r w:rsidR="00562018" w:rsidRPr="00595E33">
        <w:rPr>
          <w:rFonts w:ascii="Times New Roman" w:hAnsi="Times New Roman" w:cs="Times New Roman"/>
          <w:noProof/>
          <w:sz w:val="24"/>
          <w:szCs w:val="24"/>
        </w:rPr>
        <w:t>ation</w:t>
      </w:r>
      <w:r w:rsidR="00D61B8A" w:rsidRPr="00595E33">
        <w:rPr>
          <w:rFonts w:ascii="Times New Roman" w:hAnsi="Times New Roman" w:cs="Times New Roman"/>
          <w:noProof/>
          <w:sz w:val="24"/>
          <w:szCs w:val="24"/>
        </w:rPr>
        <w:t xml:space="preserve"> through improved coordination and </w:t>
      </w:r>
      <w:r w:rsidR="00BD14B6" w:rsidRPr="00595E33">
        <w:rPr>
          <w:rFonts w:ascii="Times New Roman" w:hAnsi="Times New Roman" w:cs="Times New Roman"/>
          <w:noProof/>
          <w:sz w:val="24"/>
          <w:szCs w:val="24"/>
        </w:rPr>
        <w:t xml:space="preserve">greater </w:t>
      </w:r>
      <w:r w:rsidR="00D61B8A" w:rsidRPr="00595E33">
        <w:rPr>
          <w:rFonts w:ascii="Times New Roman" w:hAnsi="Times New Roman" w:cs="Times New Roman"/>
          <w:noProof/>
          <w:sz w:val="24"/>
          <w:szCs w:val="24"/>
        </w:rPr>
        <w:t>long-term financial predictability</w:t>
      </w:r>
      <w:r w:rsidR="00AB5784" w:rsidRPr="00595E33">
        <w:rPr>
          <w:rFonts w:ascii="Times New Roman" w:hAnsi="Times New Roman" w:cs="Times New Roman"/>
          <w:noProof/>
          <w:sz w:val="24"/>
          <w:szCs w:val="24"/>
        </w:rPr>
        <w:t>.</w:t>
      </w:r>
      <w:bookmarkStart w:id="10" w:name="_Toc227941358"/>
    </w:p>
    <w:p w14:paraId="0A1FC3EA" w14:textId="398FC65C" w:rsidR="00D61B8A" w:rsidRPr="00595E33" w:rsidRDefault="006A6CE8" w:rsidP="007A7D08">
      <w:pPr>
        <w:pStyle w:val="Heading2"/>
        <w:rPr>
          <w:rFonts w:ascii="Times New Roman" w:hAnsi="Times New Roman"/>
          <w:noProof/>
        </w:rPr>
      </w:pPr>
      <w:r w:rsidRPr="00595E33">
        <w:rPr>
          <w:rFonts w:ascii="Times New Roman" w:hAnsi="Times New Roman"/>
          <w:noProof/>
        </w:rPr>
        <w:t>2</w:t>
      </w:r>
      <w:r w:rsidR="00D61B8A" w:rsidRPr="00595E33">
        <w:rPr>
          <w:rFonts w:ascii="Times New Roman" w:hAnsi="Times New Roman"/>
          <w:noProof/>
        </w:rPr>
        <w:t xml:space="preserve">.2 </w:t>
      </w:r>
      <w:r w:rsidR="00C84558" w:rsidRPr="00595E33">
        <w:rPr>
          <w:rFonts w:ascii="Times New Roman" w:hAnsi="Times New Roman"/>
          <w:noProof/>
        </w:rPr>
        <w:t>Supporting</w:t>
      </w:r>
      <w:r w:rsidR="00D61B8A" w:rsidRPr="00595E33">
        <w:rPr>
          <w:rFonts w:ascii="Times New Roman" w:hAnsi="Times New Roman"/>
          <w:noProof/>
        </w:rPr>
        <w:t xml:space="preserve"> </w:t>
      </w:r>
      <w:r w:rsidR="000A2DD0" w:rsidRPr="00595E33">
        <w:rPr>
          <w:rFonts w:ascii="Times New Roman" w:hAnsi="Times New Roman"/>
          <w:noProof/>
        </w:rPr>
        <w:t>g</w:t>
      </w:r>
      <w:r w:rsidR="00D61B8A" w:rsidRPr="00595E33">
        <w:rPr>
          <w:rFonts w:ascii="Times New Roman" w:hAnsi="Times New Roman"/>
          <w:noProof/>
        </w:rPr>
        <w:t xml:space="preserve">lobal </w:t>
      </w:r>
      <w:r w:rsidR="000A2DD0" w:rsidRPr="00595E33">
        <w:rPr>
          <w:rFonts w:ascii="Times New Roman" w:hAnsi="Times New Roman"/>
          <w:noProof/>
        </w:rPr>
        <w:t>c</w:t>
      </w:r>
      <w:r w:rsidR="00D61B8A" w:rsidRPr="00595E33">
        <w:rPr>
          <w:rFonts w:ascii="Times New Roman" w:hAnsi="Times New Roman"/>
          <w:noProof/>
        </w:rPr>
        <w:t xml:space="preserve">apacity </w:t>
      </w:r>
      <w:r w:rsidR="000A2DD0" w:rsidRPr="00595E33">
        <w:rPr>
          <w:rFonts w:ascii="Times New Roman" w:hAnsi="Times New Roman"/>
          <w:noProof/>
        </w:rPr>
        <w:t>d</w:t>
      </w:r>
      <w:r w:rsidR="00D61B8A" w:rsidRPr="00595E33">
        <w:rPr>
          <w:rFonts w:ascii="Times New Roman" w:hAnsi="Times New Roman"/>
          <w:noProof/>
        </w:rPr>
        <w:t>evelopment</w:t>
      </w:r>
      <w:bookmarkEnd w:id="10"/>
    </w:p>
    <w:p w14:paraId="0EA1FCB2" w14:textId="4214C0D8" w:rsidR="00C84558" w:rsidRPr="00595E33" w:rsidRDefault="00C84558" w:rsidP="00C84558">
      <w:pPr>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A robust global ocean observing system is vital for the </w:t>
      </w:r>
      <w:r w:rsidR="006A4B0A" w:rsidRPr="00595E33">
        <w:rPr>
          <w:rFonts w:ascii="Times New Roman" w:hAnsi="Times New Roman" w:cs="Times New Roman"/>
          <w:noProof/>
          <w:sz w:val="24"/>
          <w:szCs w:val="24"/>
        </w:rPr>
        <w:t xml:space="preserve">countries and </w:t>
      </w:r>
      <w:r w:rsidRPr="00595E33">
        <w:rPr>
          <w:rFonts w:ascii="Times New Roman" w:hAnsi="Times New Roman" w:cs="Times New Roman"/>
          <w:noProof/>
          <w:sz w:val="24"/>
          <w:szCs w:val="24"/>
        </w:rPr>
        <w:t xml:space="preserve">regions most vulnerable to climate and oceanic changes, notably </w:t>
      </w:r>
      <w:r w:rsidR="00DF37AB" w:rsidRPr="00595E33">
        <w:rPr>
          <w:rFonts w:ascii="Times New Roman" w:hAnsi="Times New Roman" w:cs="Times New Roman"/>
          <w:noProof/>
          <w:sz w:val="24"/>
          <w:szCs w:val="24"/>
        </w:rPr>
        <w:t>s</w:t>
      </w:r>
      <w:r w:rsidRPr="00595E33">
        <w:rPr>
          <w:rFonts w:ascii="Times New Roman" w:hAnsi="Times New Roman" w:cs="Times New Roman"/>
          <w:noProof/>
          <w:sz w:val="24"/>
          <w:szCs w:val="24"/>
        </w:rPr>
        <w:t xml:space="preserve">mall </w:t>
      </w:r>
      <w:r w:rsidR="00DF37AB" w:rsidRPr="00595E33">
        <w:rPr>
          <w:rFonts w:ascii="Times New Roman" w:hAnsi="Times New Roman" w:cs="Times New Roman"/>
          <w:noProof/>
          <w:sz w:val="24"/>
          <w:szCs w:val="24"/>
        </w:rPr>
        <w:t>i</w:t>
      </w:r>
      <w:r w:rsidRPr="00595E33">
        <w:rPr>
          <w:rFonts w:ascii="Times New Roman" w:hAnsi="Times New Roman" w:cs="Times New Roman"/>
          <w:noProof/>
          <w:sz w:val="24"/>
          <w:szCs w:val="24"/>
        </w:rPr>
        <w:t xml:space="preserve">sland </w:t>
      </w:r>
      <w:r w:rsidR="00DF37AB" w:rsidRPr="00595E33">
        <w:rPr>
          <w:rFonts w:ascii="Times New Roman" w:hAnsi="Times New Roman" w:cs="Times New Roman"/>
          <w:noProof/>
          <w:sz w:val="24"/>
          <w:szCs w:val="24"/>
        </w:rPr>
        <w:t>d</w:t>
      </w:r>
      <w:r w:rsidRPr="00595E33">
        <w:rPr>
          <w:rFonts w:ascii="Times New Roman" w:hAnsi="Times New Roman" w:cs="Times New Roman"/>
          <w:noProof/>
          <w:sz w:val="24"/>
          <w:szCs w:val="24"/>
        </w:rPr>
        <w:t xml:space="preserve">eveloping </w:t>
      </w:r>
      <w:r w:rsidR="00DF37AB" w:rsidRPr="00595E33">
        <w:rPr>
          <w:rFonts w:ascii="Times New Roman" w:hAnsi="Times New Roman" w:cs="Times New Roman"/>
          <w:noProof/>
          <w:sz w:val="24"/>
          <w:szCs w:val="24"/>
        </w:rPr>
        <w:t>s</w:t>
      </w:r>
      <w:r w:rsidRPr="00595E33">
        <w:rPr>
          <w:rFonts w:ascii="Times New Roman" w:hAnsi="Times New Roman" w:cs="Times New Roman"/>
          <w:noProof/>
          <w:sz w:val="24"/>
          <w:szCs w:val="24"/>
        </w:rPr>
        <w:t xml:space="preserve">tates (SIDS) and </w:t>
      </w:r>
      <w:r w:rsidR="00DF37AB" w:rsidRPr="00595E33">
        <w:rPr>
          <w:rFonts w:ascii="Times New Roman" w:hAnsi="Times New Roman" w:cs="Times New Roman"/>
          <w:noProof/>
          <w:sz w:val="24"/>
          <w:szCs w:val="24"/>
        </w:rPr>
        <w:t>l</w:t>
      </w:r>
      <w:r w:rsidRPr="00595E33">
        <w:rPr>
          <w:rFonts w:ascii="Times New Roman" w:hAnsi="Times New Roman" w:cs="Times New Roman"/>
          <w:noProof/>
          <w:sz w:val="24"/>
          <w:szCs w:val="24"/>
        </w:rPr>
        <w:t xml:space="preserve">east </w:t>
      </w:r>
      <w:r w:rsidR="00DF37AB" w:rsidRPr="00595E33">
        <w:rPr>
          <w:rFonts w:ascii="Times New Roman" w:hAnsi="Times New Roman" w:cs="Times New Roman"/>
          <w:noProof/>
          <w:sz w:val="24"/>
          <w:szCs w:val="24"/>
        </w:rPr>
        <w:t>d</w:t>
      </w:r>
      <w:r w:rsidRPr="00595E33">
        <w:rPr>
          <w:rFonts w:ascii="Times New Roman" w:hAnsi="Times New Roman" w:cs="Times New Roman"/>
          <w:noProof/>
          <w:sz w:val="24"/>
          <w:szCs w:val="24"/>
        </w:rPr>
        <w:t xml:space="preserve">eveloped </w:t>
      </w:r>
      <w:r w:rsidR="00DF37AB" w:rsidRPr="00595E33">
        <w:rPr>
          <w:rFonts w:ascii="Times New Roman" w:hAnsi="Times New Roman" w:cs="Times New Roman"/>
          <w:noProof/>
          <w:sz w:val="24"/>
          <w:szCs w:val="24"/>
        </w:rPr>
        <w:t>c</w:t>
      </w:r>
      <w:r w:rsidRPr="00595E33">
        <w:rPr>
          <w:rFonts w:ascii="Times New Roman" w:hAnsi="Times New Roman" w:cs="Times New Roman"/>
          <w:noProof/>
          <w:sz w:val="24"/>
          <w:szCs w:val="24"/>
        </w:rPr>
        <w:t>ountries (LDCs) wh</w:t>
      </w:r>
      <w:r w:rsidR="00DF37AB" w:rsidRPr="00595E33">
        <w:rPr>
          <w:rFonts w:ascii="Times New Roman" w:hAnsi="Times New Roman" w:cs="Times New Roman"/>
          <w:noProof/>
          <w:sz w:val="24"/>
          <w:szCs w:val="24"/>
        </w:rPr>
        <w:t>ich</w:t>
      </w:r>
      <w:r w:rsidRPr="00595E33">
        <w:rPr>
          <w:rFonts w:ascii="Times New Roman" w:hAnsi="Times New Roman" w:cs="Times New Roman"/>
          <w:noProof/>
          <w:sz w:val="24"/>
          <w:szCs w:val="24"/>
        </w:rPr>
        <w:t xml:space="preserve"> are at the forefront of </w:t>
      </w:r>
      <w:r w:rsidR="00F93302" w:rsidRPr="00595E33">
        <w:rPr>
          <w:rFonts w:ascii="Times New Roman" w:hAnsi="Times New Roman" w:cs="Times New Roman"/>
          <w:noProof/>
          <w:sz w:val="24"/>
          <w:szCs w:val="24"/>
        </w:rPr>
        <w:t xml:space="preserve">risks related to </w:t>
      </w:r>
      <w:r w:rsidRPr="00595E33">
        <w:rPr>
          <w:rFonts w:ascii="Times New Roman" w:hAnsi="Times New Roman" w:cs="Times New Roman"/>
          <w:noProof/>
          <w:sz w:val="24"/>
          <w:szCs w:val="24"/>
        </w:rPr>
        <w:t xml:space="preserve">climate change and biodiversity loss, </w:t>
      </w:r>
      <w:r w:rsidRPr="00595E33">
        <w:rPr>
          <w:rFonts w:ascii="Times New Roman" w:eastAsia="Times New Roman" w:hAnsi="Times New Roman" w:cs="Times New Roman"/>
          <w:noProof/>
          <w:sz w:val="24"/>
          <w:szCs w:val="24"/>
          <w:lang w:eastAsia="en-IE"/>
        </w:rPr>
        <w:t xml:space="preserve">and </w:t>
      </w:r>
      <w:r w:rsidR="000E6EF6" w:rsidRPr="00595E33">
        <w:rPr>
          <w:rFonts w:ascii="Times New Roman" w:eastAsia="Times New Roman" w:hAnsi="Times New Roman" w:cs="Times New Roman"/>
          <w:noProof/>
          <w:sz w:val="24"/>
          <w:szCs w:val="24"/>
          <w:lang w:eastAsia="en-IE"/>
        </w:rPr>
        <w:t xml:space="preserve">which </w:t>
      </w:r>
      <w:r w:rsidRPr="00595E33">
        <w:rPr>
          <w:rFonts w:ascii="Times New Roman" w:eastAsia="Times New Roman" w:hAnsi="Times New Roman" w:cs="Times New Roman"/>
          <w:noProof/>
          <w:sz w:val="24"/>
          <w:szCs w:val="24"/>
          <w:lang w:eastAsia="en-IE"/>
        </w:rPr>
        <w:t>need sustainable ocean economies</w:t>
      </w:r>
      <w:r w:rsidR="00D24585" w:rsidRPr="00595E33">
        <w:rPr>
          <w:rFonts w:ascii="Times New Roman" w:eastAsia="Times New Roman" w:hAnsi="Times New Roman" w:cs="Times New Roman"/>
          <w:noProof/>
          <w:sz w:val="24"/>
          <w:szCs w:val="24"/>
          <w:lang w:eastAsia="en-IE"/>
        </w:rPr>
        <w:t xml:space="preserve"> the most</w:t>
      </w:r>
      <w:r w:rsidRPr="00595E33">
        <w:rPr>
          <w:rFonts w:ascii="Times New Roman" w:hAnsi="Times New Roman" w:cs="Times New Roman"/>
          <w:noProof/>
          <w:sz w:val="24"/>
          <w:szCs w:val="24"/>
        </w:rPr>
        <w:t xml:space="preserve">. </w:t>
      </w:r>
    </w:p>
    <w:p w14:paraId="13B11ACD" w14:textId="64D4C1A7" w:rsidR="00A2679B" w:rsidRPr="00595E33" w:rsidRDefault="00B93DB4" w:rsidP="00CE5042">
      <w:pPr>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The participation of SIDS and LDCs in the International Alliance </w:t>
      </w:r>
      <w:r w:rsidR="00576D50" w:rsidRPr="00595E33">
        <w:rPr>
          <w:rFonts w:ascii="Times New Roman" w:hAnsi="Times New Roman" w:cs="Times New Roman"/>
          <w:noProof/>
          <w:sz w:val="24"/>
          <w:szCs w:val="24"/>
        </w:rPr>
        <w:t xml:space="preserve">will ensure that they can </w:t>
      </w:r>
      <w:r w:rsidRPr="00595E33">
        <w:rPr>
          <w:rFonts w:ascii="Times New Roman" w:hAnsi="Times New Roman" w:cs="Times New Roman"/>
          <w:noProof/>
          <w:sz w:val="24"/>
          <w:szCs w:val="24"/>
        </w:rPr>
        <w:t xml:space="preserve">meaningfully </w:t>
      </w:r>
      <w:r w:rsidR="00A2679B" w:rsidRPr="00595E33">
        <w:rPr>
          <w:rFonts w:ascii="Times New Roman" w:hAnsi="Times New Roman" w:cs="Times New Roman"/>
          <w:noProof/>
          <w:sz w:val="24"/>
          <w:szCs w:val="24"/>
        </w:rPr>
        <w:t>shape the design and priorities of the global ocean observing system, without making their engagement contingent upon their domestic capacity to finance and operate observing infrastructures</w:t>
      </w:r>
      <w:r w:rsidR="006B223C" w:rsidRPr="00595E33">
        <w:rPr>
          <w:rFonts w:ascii="Times New Roman" w:hAnsi="Times New Roman" w:cs="Times New Roman"/>
          <w:noProof/>
          <w:sz w:val="24"/>
          <w:szCs w:val="24"/>
        </w:rPr>
        <w:t>.</w:t>
      </w:r>
    </w:p>
    <w:p w14:paraId="7D7114F3" w14:textId="0B139404" w:rsidR="00CE5042" w:rsidRPr="00595E33" w:rsidRDefault="00CE5042" w:rsidP="00E318BF">
      <w:pPr>
        <w:jc w:val="both"/>
        <w:rPr>
          <w:rFonts w:ascii="Times New Roman" w:hAnsi="Times New Roman" w:cs="Times New Roman"/>
          <w:noProof/>
          <w:sz w:val="24"/>
          <w:szCs w:val="24"/>
        </w:rPr>
      </w:pPr>
      <w:r w:rsidRPr="00595E33">
        <w:rPr>
          <w:rFonts w:ascii="Times New Roman" w:hAnsi="Times New Roman"/>
          <w:noProof/>
          <w:sz w:val="24"/>
        </w:rPr>
        <w:t>In addition, the EU will</w:t>
      </w:r>
      <w:r w:rsidRPr="00595E33">
        <w:rPr>
          <w:rFonts w:ascii="Times New Roman" w:hAnsi="Times New Roman" w:cs="Times New Roman"/>
          <w:noProof/>
          <w:sz w:val="24"/>
          <w:szCs w:val="24"/>
        </w:rPr>
        <w:t xml:space="preserve"> consider a range of instruments (including financial</w:t>
      </w:r>
      <w:r w:rsidR="0042604B" w:rsidRPr="00595E33">
        <w:rPr>
          <w:rFonts w:ascii="Times New Roman" w:hAnsi="Times New Roman" w:cs="Times New Roman"/>
          <w:noProof/>
          <w:sz w:val="24"/>
          <w:szCs w:val="24"/>
        </w:rPr>
        <w:t xml:space="preserve"> instruments</w:t>
      </w:r>
      <w:r w:rsidRPr="00595E33">
        <w:rPr>
          <w:rFonts w:ascii="Times New Roman" w:hAnsi="Times New Roman" w:cs="Times New Roman"/>
          <w:noProof/>
          <w:sz w:val="24"/>
          <w:szCs w:val="24"/>
        </w:rPr>
        <w:t>) that could be mobilised by the EU and other actors to further support global ocean observing, in line with the Global Gateway</w:t>
      </w:r>
      <w:r w:rsidR="00B84E80" w:rsidRPr="00595E33">
        <w:rPr>
          <w:noProof/>
        </w:rPr>
        <w:t xml:space="preserve"> </w:t>
      </w:r>
      <w:r w:rsidR="00AB5784" w:rsidRPr="00595E33">
        <w:rPr>
          <w:noProof/>
        </w:rPr>
        <w:t xml:space="preserve">strategy </w:t>
      </w:r>
      <w:r w:rsidR="00B84E80" w:rsidRPr="00595E33">
        <w:rPr>
          <w:rFonts w:ascii="Times New Roman" w:hAnsi="Times New Roman" w:cs="Times New Roman"/>
          <w:noProof/>
          <w:sz w:val="24"/>
          <w:szCs w:val="24"/>
        </w:rPr>
        <w:t>and the Pact for the Mediterranean, where relevant</w:t>
      </w:r>
      <w:r w:rsidRPr="00595E33">
        <w:rPr>
          <w:rFonts w:ascii="Times New Roman" w:hAnsi="Times New Roman" w:cs="Times New Roman"/>
          <w:noProof/>
          <w:sz w:val="24"/>
          <w:szCs w:val="24"/>
        </w:rPr>
        <w:t xml:space="preserve">, to: </w:t>
      </w:r>
    </w:p>
    <w:p w14:paraId="64697264" w14:textId="2ADC1209" w:rsidR="00D61B8A" w:rsidRPr="00595E33" w:rsidRDefault="00F9355B" w:rsidP="00410869">
      <w:pPr>
        <w:pStyle w:val="ListParagraph"/>
        <w:numPr>
          <w:ilvl w:val="0"/>
          <w:numId w:val="4"/>
        </w:numPr>
        <w:spacing w:after="240"/>
        <w:ind w:left="714" w:hanging="357"/>
        <w:contextualSpacing w:val="0"/>
        <w:rPr>
          <w:rFonts w:ascii="Times New Roman" w:hAnsi="Times New Roman" w:cs="Times New Roman"/>
          <w:noProof/>
          <w:sz w:val="24"/>
          <w:szCs w:val="24"/>
        </w:rPr>
      </w:pPr>
      <w:r w:rsidRPr="00595E33">
        <w:rPr>
          <w:rFonts w:ascii="Times New Roman" w:hAnsi="Times New Roman" w:cs="Times New Roman"/>
          <w:b/>
          <w:bCs/>
          <w:noProof/>
          <w:sz w:val="24"/>
          <w:szCs w:val="24"/>
        </w:rPr>
        <w:t>s</w:t>
      </w:r>
      <w:r w:rsidR="00202EE2" w:rsidRPr="00595E33">
        <w:rPr>
          <w:rFonts w:ascii="Times New Roman" w:hAnsi="Times New Roman" w:cs="Times New Roman"/>
          <w:b/>
          <w:bCs/>
          <w:noProof/>
          <w:sz w:val="24"/>
          <w:szCs w:val="24"/>
        </w:rPr>
        <w:t xml:space="preserve">upport efforts of SIDS and LDCs </w:t>
      </w:r>
      <w:r w:rsidR="00E46E4B" w:rsidRPr="00595E33">
        <w:rPr>
          <w:rFonts w:ascii="Times New Roman" w:hAnsi="Times New Roman" w:cs="Times New Roman"/>
          <w:b/>
          <w:bCs/>
          <w:noProof/>
          <w:sz w:val="24"/>
          <w:szCs w:val="24"/>
        </w:rPr>
        <w:t xml:space="preserve">in </w:t>
      </w:r>
      <w:r w:rsidR="00202EE2" w:rsidRPr="00595E33">
        <w:rPr>
          <w:rFonts w:ascii="Times New Roman" w:hAnsi="Times New Roman" w:cs="Times New Roman"/>
          <w:b/>
          <w:bCs/>
          <w:noProof/>
          <w:sz w:val="24"/>
          <w:szCs w:val="24"/>
        </w:rPr>
        <w:t>develop</w:t>
      </w:r>
      <w:r w:rsidR="00E46E4B" w:rsidRPr="00595E33">
        <w:rPr>
          <w:rFonts w:ascii="Times New Roman" w:hAnsi="Times New Roman" w:cs="Times New Roman"/>
          <w:b/>
          <w:bCs/>
          <w:noProof/>
          <w:sz w:val="24"/>
          <w:szCs w:val="24"/>
        </w:rPr>
        <w:t>ing</w:t>
      </w:r>
      <w:r w:rsidR="00202EE2" w:rsidRPr="00595E33">
        <w:rPr>
          <w:rFonts w:ascii="Times New Roman" w:hAnsi="Times New Roman" w:cs="Times New Roman"/>
          <w:b/>
          <w:bCs/>
          <w:noProof/>
          <w:sz w:val="24"/>
          <w:szCs w:val="24"/>
        </w:rPr>
        <w:t xml:space="preserve"> their own observing capacities</w:t>
      </w:r>
      <w:r w:rsidR="00202EE2" w:rsidRPr="00595E33">
        <w:rPr>
          <w:rFonts w:ascii="Times New Roman" w:hAnsi="Times New Roman" w:cs="Times New Roman"/>
          <w:noProof/>
          <w:sz w:val="24"/>
          <w:szCs w:val="24"/>
        </w:rPr>
        <w:t>, for instance by building on EU technologies, and contribut</w:t>
      </w:r>
      <w:r w:rsidR="00F1652A" w:rsidRPr="00595E33">
        <w:rPr>
          <w:rFonts w:ascii="Times New Roman" w:hAnsi="Times New Roman" w:cs="Times New Roman"/>
          <w:noProof/>
          <w:sz w:val="24"/>
          <w:szCs w:val="24"/>
        </w:rPr>
        <w:t>ing</w:t>
      </w:r>
      <w:r w:rsidR="00202EE2" w:rsidRPr="00595E33">
        <w:rPr>
          <w:rFonts w:ascii="Times New Roman" w:hAnsi="Times New Roman" w:cs="Times New Roman"/>
          <w:noProof/>
          <w:sz w:val="24"/>
          <w:szCs w:val="24"/>
        </w:rPr>
        <w:t xml:space="preserve"> to the global ocean observing system</w:t>
      </w:r>
      <w:r w:rsidRPr="00595E33">
        <w:rPr>
          <w:rFonts w:ascii="Times New Roman" w:hAnsi="Times New Roman" w:cs="Times New Roman"/>
          <w:noProof/>
          <w:sz w:val="24"/>
          <w:szCs w:val="24"/>
        </w:rPr>
        <w:t>;</w:t>
      </w:r>
    </w:p>
    <w:p w14:paraId="2D44D07D" w14:textId="75BC355C" w:rsidR="00D61B8A" w:rsidRPr="00595E33" w:rsidRDefault="00F9355B" w:rsidP="00410869">
      <w:pPr>
        <w:pStyle w:val="ListParagraph"/>
        <w:numPr>
          <w:ilvl w:val="0"/>
          <w:numId w:val="4"/>
        </w:numPr>
        <w:rPr>
          <w:rFonts w:ascii="Times New Roman" w:hAnsi="Times New Roman" w:cs="Times New Roman"/>
          <w:noProof/>
          <w:sz w:val="24"/>
          <w:szCs w:val="24"/>
        </w:rPr>
      </w:pPr>
      <w:r w:rsidRPr="00595E33">
        <w:rPr>
          <w:rFonts w:ascii="Times New Roman" w:hAnsi="Times New Roman" w:cs="Times New Roman"/>
          <w:b/>
          <w:bCs/>
          <w:noProof/>
          <w:sz w:val="24"/>
          <w:szCs w:val="24"/>
        </w:rPr>
        <w:t>c</w:t>
      </w:r>
      <w:r w:rsidR="00D61B8A" w:rsidRPr="00595E33">
        <w:rPr>
          <w:rFonts w:ascii="Times New Roman" w:hAnsi="Times New Roman" w:cs="Times New Roman"/>
          <w:b/>
          <w:bCs/>
          <w:noProof/>
          <w:sz w:val="24"/>
          <w:szCs w:val="24"/>
        </w:rPr>
        <w:t>o-develop digital tools with and for states and regions with limited capacities</w:t>
      </w:r>
      <w:r w:rsidR="00D61B8A" w:rsidRPr="00595E33">
        <w:rPr>
          <w:rFonts w:ascii="Times New Roman" w:hAnsi="Times New Roman" w:cs="Times New Roman"/>
          <w:noProof/>
          <w:sz w:val="24"/>
          <w:szCs w:val="24"/>
        </w:rPr>
        <w:t xml:space="preserve">, ensuring they </w:t>
      </w:r>
      <w:r w:rsidR="00297CED" w:rsidRPr="00595E33">
        <w:rPr>
          <w:rFonts w:ascii="Times New Roman" w:hAnsi="Times New Roman" w:cs="Times New Roman"/>
          <w:noProof/>
          <w:sz w:val="24"/>
          <w:szCs w:val="24"/>
        </w:rPr>
        <w:t xml:space="preserve">have access to </w:t>
      </w:r>
      <w:r w:rsidR="00D61B8A" w:rsidRPr="00595E33">
        <w:rPr>
          <w:rFonts w:ascii="Times New Roman" w:hAnsi="Times New Roman" w:cs="Times New Roman"/>
          <w:noProof/>
          <w:sz w:val="24"/>
          <w:szCs w:val="24"/>
        </w:rPr>
        <w:t xml:space="preserve">tailored support and capacity-building initiatives. </w:t>
      </w:r>
    </w:p>
    <w:p w14:paraId="6E17906A" w14:textId="77777777" w:rsidR="007B5AFD" w:rsidRDefault="007B6739" w:rsidP="00182DB6">
      <w:pPr>
        <w:pStyle w:val="Heading1"/>
        <w:rPr>
          <w:rFonts w:ascii="Times New Roman" w:hAnsi="Times New Roman"/>
          <w:noProof/>
        </w:rPr>
      </w:pPr>
      <w:bookmarkStart w:id="11" w:name="_Toc227941359"/>
      <w:r w:rsidRPr="00595E33">
        <w:rPr>
          <w:rFonts w:ascii="Times New Roman" w:hAnsi="Times New Roman"/>
          <w:noProof/>
        </w:rPr>
        <w:t xml:space="preserve">Pillar III: The </w:t>
      </w:r>
      <w:r w:rsidR="006E09E9" w:rsidRPr="00595E33">
        <w:rPr>
          <w:rFonts w:ascii="Times New Roman" w:hAnsi="Times New Roman"/>
          <w:noProof/>
        </w:rPr>
        <w:t xml:space="preserve">operational and </w:t>
      </w:r>
      <w:r w:rsidRPr="00595E33">
        <w:rPr>
          <w:rFonts w:ascii="Times New Roman" w:hAnsi="Times New Roman"/>
          <w:noProof/>
        </w:rPr>
        <w:t>industrial dimension</w:t>
      </w:r>
    </w:p>
    <w:p w14:paraId="145F7BCF" w14:textId="190C1A23" w:rsidR="00A77E6D" w:rsidRPr="00595E33" w:rsidRDefault="006E09E9" w:rsidP="00A77E6D">
      <w:pPr>
        <w:pStyle w:val="Heading2"/>
        <w:rPr>
          <w:rFonts w:ascii="Times New Roman" w:hAnsi="Times New Roman"/>
          <w:noProof/>
        </w:rPr>
      </w:pPr>
      <w:r w:rsidRPr="00595E33">
        <w:rPr>
          <w:rFonts w:ascii="Times New Roman" w:hAnsi="Times New Roman" w:cs="Times New Roman"/>
          <w:noProof/>
        </w:rPr>
        <w:t>3.</w:t>
      </w:r>
      <w:r w:rsidR="00D915F0" w:rsidRPr="00595E33">
        <w:rPr>
          <w:rFonts w:ascii="Times New Roman" w:hAnsi="Times New Roman" w:cs="Times New Roman"/>
          <w:noProof/>
        </w:rPr>
        <w:t>1</w:t>
      </w:r>
      <w:r w:rsidRPr="00595E33">
        <w:rPr>
          <w:rFonts w:ascii="Times New Roman" w:hAnsi="Times New Roman"/>
          <w:noProof/>
        </w:rPr>
        <w:t xml:space="preserve"> Operationalising the</w:t>
      </w:r>
      <w:r w:rsidR="009D4B9D" w:rsidRPr="00595E33">
        <w:rPr>
          <w:rFonts w:ascii="Times New Roman" w:hAnsi="Times New Roman"/>
          <w:noProof/>
        </w:rPr>
        <w:t xml:space="preserve"> </w:t>
      </w:r>
      <w:r w:rsidR="00A77E6D" w:rsidRPr="00595E33">
        <w:rPr>
          <w:rFonts w:ascii="Times New Roman" w:hAnsi="Times New Roman"/>
          <w:noProof/>
        </w:rPr>
        <w:t xml:space="preserve">digital infrastructure </w:t>
      </w:r>
    </w:p>
    <w:p w14:paraId="4106B4E6" w14:textId="22DE3786" w:rsidR="00E462DC" w:rsidRPr="00595E33" w:rsidRDefault="00D77108" w:rsidP="00E462DC">
      <w:pPr>
        <w:spacing w:before="240"/>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The European Digital Twin Ocean aims to make ocean knowledge readily available to </w:t>
      </w:r>
      <w:r w:rsidR="00984DCD" w:rsidRPr="00595E33">
        <w:rPr>
          <w:rFonts w:ascii="Times New Roman" w:hAnsi="Times New Roman" w:cs="Times New Roman"/>
          <w:noProof/>
          <w:sz w:val="24"/>
          <w:szCs w:val="24"/>
        </w:rPr>
        <w:t>the public</w:t>
      </w:r>
      <w:r w:rsidRPr="00595E33">
        <w:rPr>
          <w:rFonts w:ascii="Times New Roman" w:hAnsi="Times New Roman" w:cs="Times New Roman"/>
          <w:noProof/>
          <w:sz w:val="24"/>
          <w:szCs w:val="24"/>
        </w:rPr>
        <w:t>, entrepreneurs, scientists, and policymakers.</w:t>
      </w:r>
      <w:r w:rsidR="00C1489F" w:rsidRPr="00595E33">
        <w:rPr>
          <w:rFonts w:ascii="Times New Roman" w:hAnsi="Times New Roman" w:cs="Times New Roman"/>
          <w:noProof/>
          <w:sz w:val="24"/>
          <w:szCs w:val="24"/>
        </w:rPr>
        <w:t xml:space="preserve"> </w:t>
      </w:r>
      <w:r w:rsidR="009A1D46" w:rsidRPr="00595E33">
        <w:rPr>
          <w:rFonts w:ascii="Times New Roman" w:hAnsi="Times New Roman" w:cs="Times New Roman"/>
          <w:noProof/>
          <w:sz w:val="24"/>
          <w:szCs w:val="24"/>
        </w:rPr>
        <w:t>Subject to the data policy to be further defined in the Ocean Act, i</w:t>
      </w:r>
      <w:r w:rsidR="00E462DC" w:rsidRPr="00595E33">
        <w:rPr>
          <w:rFonts w:ascii="Times New Roman" w:hAnsi="Times New Roman" w:cs="Times New Roman"/>
          <w:noProof/>
          <w:sz w:val="24"/>
          <w:szCs w:val="24"/>
        </w:rPr>
        <w:t xml:space="preserve">t is conceived as a public good and therefore proposed to be owned by </w:t>
      </w:r>
      <w:r w:rsidR="00FB5FD3" w:rsidRPr="00595E33">
        <w:rPr>
          <w:rFonts w:ascii="Times New Roman" w:hAnsi="Times New Roman" w:cs="Times New Roman"/>
          <w:noProof/>
          <w:sz w:val="24"/>
          <w:szCs w:val="24"/>
        </w:rPr>
        <w:t xml:space="preserve">the </w:t>
      </w:r>
      <w:r w:rsidR="00E462DC" w:rsidRPr="00595E33">
        <w:rPr>
          <w:rFonts w:ascii="Times New Roman" w:hAnsi="Times New Roman" w:cs="Times New Roman"/>
          <w:noProof/>
          <w:sz w:val="24"/>
          <w:szCs w:val="24"/>
        </w:rPr>
        <w:t xml:space="preserve">European Union. </w:t>
      </w:r>
      <w:r w:rsidR="004E2A83" w:rsidRPr="00595E33">
        <w:rPr>
          <w:rFonts w:ascii="Times New Roman" w:hAnsi="Times New Roman" w:cs="Times New Roman"/>
          <w:noProof/>
          <w:sz w:val="24"/>
          <w:szCs w:val="24"/>
        </w:rPr>
        <w:t>Through its core infrastructure, EDITO</w:t>
      </w:r>
      <w:r w:rsidR="004E2A83" w:rsidRPr="00595E33">
        <w:rPr>
          <w:rStyle w:val="FootnoteReference"/>
          <w:rFonts w:ascii="Times New Roman" w:hAnsi="Times New Roman" w:cs="Times New Roman"/>
          <w:noProof/>
          <w:sz w:val="24"/>
          <w:szCs w:val="24"/>
        </w:rPr>
        <w:footnoteReference w:id="24"/>
      </w:r>
      <w:r w:rsidR="00622AAE" w:rsidRPr="00595E33">
        <w:rPr>
          <w:rFonts w:ascii="Times New Roman" w:hAnsi="Times New Roman" w:cs="Times New Roman"/>
          <w:noProof/>
          <w:sz w:val="24"/>
          <w:szCs w:val="24"/>
        </w:rPr>
        <w:t xml:space="preserve">, </w:t>
      </w:r>
      <w:r w:rsidR="004E2A83" w:rsidRPr="00595E33">
        <w:rPr>
          <w:rFonts w:ascii="Times New Roman" w:hAnsi="Times New Roman" w:cs="Times New Roman"/>
          <w:noProof/>
          <w:sz w:val="24"/>
          <w:szCs w:val="24"/>
        </w:rPr>
        <w:t xml:space="preserve">it provides a virtual </w:t>
      </w:r>
      <w:r w:rsidR="00DF596D" w:rsidRPr="00595E33">
        <w:rPr>
          <w:rFonts w:ascii="Times New Roman" w:hAnsi="Times New Roman" w:cs="Times New Roman"/>
          <w:noProof/>
          <w:sz w:val="24"/>
          <w:szCs w:val="24"/>
        </w:rPr>
        <w:t xml:space="preserve">representation </w:t>
      </w:r>
      <w:r w:rsidR="004E2A83" w:rsidRPr="00595E33">
        <w:rPr>
          <w:rFonts w:ascii="Times New Roman" w:hAnsi="Times New Roman" w:cs="Times New Roman"/>
          <w:noProof/>
          <w:sz w:val="24"/>
          <w:szCs w:val="24"/>
        </w:rPr>
        <w:t xml:space="preserve">of the ocean, enabling seamless access to integrated and actionable marine information. </w:t>
      </w:r>
    </w:p>
    <w:p w14:paraId="75930A23" w14:textId="0522933B" w:rsidR="004E2A83" w:rsidRPr="00595E33" w:rsidRDefault="004E2A83" w:rsidP="004E2A83">
      <w:pPr>
        <w:spacing w:before="240"/>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The European Digital Twin Ocean </w:t>
      </w:r>
      <w:r w:rsidR="00675208" w:rsidRPr="00595E33">
        <w:rPr>
          <w:rFonts w:ascii="Times New Roman" w:hAnsi="Times New Roman" w:cs="Times New Roman"/>
          <w:noProof/>
          <w:sz w:val="24"/>
          <w:szCs w:val="24"/>
        </w:rPr>
        <w:t xml:space="preserve">needs to </w:t>
      </w:r>
      <w:r w:rsidRPr="00595E33">
        <w:rPr>
          <w:rFonts w:ascii="Times New Roman" w:hAnsi="Times New Roman" w:cs="Times New Roman"/>
          <w:noProof/>
          <w:sz w:val="24"/>
          <w:szCs w:val="24"/>
        </w:rPr>
        <w:t xml:space="preserve">harness </w:t>
      </w:r>
      <w:r w:rsidRPr="00595E33">
        <w:rPr>
          <w:rFonts w:ascii="Times New Roman" w:hAnsi="Times New Roman" w:cs="Times New Roman"/>
          <w:b/>
          <w:bCs/>
          <w:noProof/>
          <w:sz w:val="24"/>
          <w:szCs w:val="24"/>
        </w:rPr>
        <w:t>unprecedented</w:t>
      </w:r>
      <w:r w:rsidR="00675208" w:rsidRPr="00595E33">
        <w:rPr>
          <w:rFonts w:ascii="Times New Roman" w:hAnsi="Times New Roman" w:cs="Times New Roman"/>
          <w:b/>
          <w:bCs/>
          <w:noProof/>
          <w:sz w:val="24"/>
          <w:szCs w:val="24"/>
        </w:rPr>
        <w:t xml:space="preserve"> operational</w:t>
      </w:r>
      <w:r w:rsidRPr="00595E33">
        <w:rPr>
          <w:rFonts w:ascii="Times New Roman" w:hAnsi="Times New Roman" w:cs="Times New Roman"/>
          <w:b/>
          <w:bCs/>
          <w:noProof/>
          <w:sz w:val="24"/>
          <w:szCs w:val="24"/>
        </w:rPr>
        <w:t xml:space="preserve"> digital capacities</w:t>
      </w:r>
      <w:r w:rsidR="00B802A2" w:rsidRPr="00595E33">
        <w:rPr>
          <w:rFonts w:ascii="Times New Roman" w:hAnsi="Times New Roman" w:cs="Times New Roman"/>
          <w:b/>
          <w:bCs/>
          <w:noProof/>
          <w:sz w:val="24"/>
          <w:szCs w:val="24"/>
        </w:rPr>
        <w:t>, including</w:t>
      </w:r>
      <w:r w:rsidRPr="00595E33">
        <w:rPr>
          <w:rFonts w:ascii="Times New Roman" w:hAnsi="Times New Roman" w:cs="Times New Roman"/>
          <w:b/>
          <w:bCs/>
          <w:noProof/>
          <w:sz w:val="24"/>
          <w:szCs w:val="24"/>
        </w:rPr>
        <w:t xml:space="preserve"> high-performance computing, artificial intelligence and advanced cloud infrastructures</w:t>
      </w:r>
      <w:r w:rsidR="00A73D84" w:rsidRPr="00595E33">
        <w:rPr>
          <w:rFonts w:ascii="Times New Roman" w:hAnsi="Times New Roman" w:cs="Times New Roman"/>
          <w:b/>
          <w:bCs/>
          <w:noProof/>
          <w:sz w:val="24"/>
          <w:szCs w:val="24"/>
        </w:rPr>
        <w:t>,</w:t>
      </w:r>
      <w:r w:rsidRPr="00595E33">
        <w:rPr>
          <w:rFonts w:ascii="Times New Roman" w:hAnsi="Times New Roman" w:cs="Times New Roman"/>
          <w:b/>
          <w:bCs/>
          <w:noProof/>
          <w:sz w:val="24"/>
          <w:szCs w:val="24"/>
        </w:rPr>
        <w:t xml:space="preserve"> </w:t>
      </w:r>
      <w:r w:rsidRPr="00595E33">
        <w:rPr>
          <w:rFonts w:ascii="Times New Roman" w:hAnsi="Times New Roman" w:cs="Times New Roman"/>
          <w:noProof/>
          <w:sz w:val="24"/>
          <w:szCs w:val="24"/>
        </w:rPr>
        <w:t>to process and analyse vast volumes of ocean data and run complex, scalable simulations across all domains, from physic</w:t>
      </w:r>
      <w:r w:rsidR="007B3D0A" w:rsidRPr="00595E33">
        <w:rPr>
          <w:rFonts w:ascii="Times New Roman" w:hAnsi="Times New Roman" w:cs="Times New Roman"/>
          <w:noProof/>
          <w:sz w:val="24"/>
          <w:szCs w:val="24"/>
        </w:rPr>
        <w:t>s</w:t>
      </w:r>
      <w:r w:rsidRPr="00595E33">
        <w:rPr>
          <w:rFonts w:ascii="Times New Roman" w:hAnsi="Times New Roman" w:cs="Times New Roman"/>
          <w:noProof/>
          <w:sz w:val="24"/>
          <w:szCs w:val="24"/>
        </w:rPr>
        <w:t xml:space="preserve"> processes to socio-ecological systems</w:t>
      </w:r>
      <w:r w:rsidR="00345841" w:rsidRPr="00595E33">
        <w:rPr>
          <w:rFonts w:ascii="Times New Roman" w:hAnsi="Times New Roman" w:cs="Times New Roman"/>
          <w:noProof/>
          <w:sz w:val="24"/>
          <w:szCs w:val="24"/>
        </w:rPr>
        <w:t xml:space="preserve">. </w:t>
      </w:r>
      <w:r w:rsidRPr="00595E33">
        <w:rPr>
          <w:rFonts w:ascii="Times New Roman" w:hAnsi="Times New Roman" w:cs="Times New Roman"/>
          <w:noProof/>
          <w:sz w:val="24"/>
          <w:szCs w:val="24"/>
        </w:rPr>
        <w:t xml:space="preserve">It integrates historical and real-time data from multiple sources, including satellites, sensors, numerical models and even personal devices like smartphone applications. Moving well beyond monitoring, it </w:t>
      </w:r>
      <w:r w:rsidR="009176AE" w:rsidRPr="00595E33">
        <w:rPr>
          <w:rFonts w:ascii="Times New Roman" w:hAnsi="Times New Roman" w:cs="Times New Roman"/>
          <w:noProof/>
          <w:sz w:val="24"/>
          <w:szCs w:val="24"/>
        </w:rPr>
        <w:t>allows users to</w:t>
      </w:r>
      <w:r w:rsidRPr="00595E33">
        <w:rPr>
          <w:rFonts w:ascii="Times New Roman" w:hAnsi="Times New Roman" w:cs="Times New Roman"/>
          <w:noProof/>
          <w:sz w:val="24"/>
          <w:szCs w:val="24"/>
        </w:rPr>
        <w:t xml:space="preserve"> explor</w:t>
      </w:r>
      <w:r w:rsidR="009176AE" w:rsidRPr="00595E33">
        <w:rPr>
          <w:rFonts w:ascii="Times New Roman" w:hAnsi="Times New Roman" w:cs="Times New Roman"/>
          <w:noProof/>
          <w:sz w:val="24"/>
          <w:szCs w:val="24"/>
        </w:rPr>
        <w:t>e</w:t>
      </w:r>
      <w:r w:rsidRPr="00595E33">
        <w:rPr>
          <w:rFonts w:ascii="Times New Roman" w:hAnsi="Times New Roman" w:cs="Times New Roman"/>
          <w:noProof/>
          <w:sz w:val="24"/>
          <w:szCs w:val="24"/>
        </w:rPr>
        <w:t xml:space="preserve"> “what-if” scenarios, simulating the potential impacts of different policy options, climate </w:t>
      </w:r>
      <w:r>
        <w:rPr>
          <w:rFonts w:ascii="Times New Roman" w:hAnsi="Times New Roman" w:cs="Times New Roman"/>
          <w:noProof/>
          <w:sz w:val="24"/>
          <w:szCs w:val="24"/>
        </w:rPr>
        <w:t>warming scenarios/</w:t>
      </w:r>
      <w:r w:rsidR="001A57AD" w:rsidRPr="00595E33">
        <w:rPr>
          <w:rFonts w:ascii="Times New Roman" w:hAnsi="Times New Roman" w:cs="Times New Roman"/>
          <w:noProof/>
          <w:sz w:val="24"/>
          <w:szCs w:val="24"/>
        </w:rPr>
        <w:t>t</w:t>
      </w:r>
      <w:r w:rsidRPr="00595E33">
        <w:rPr>
          <w:rFonts w:ascii="Times New Roman" w:hAnsi="Times New Roman" w:cs="Times New Roman"/>
          <w:noProof/>
          <w:sz w:val="24"/>
          <w:szCs w:val="24"/>
        </w:rPr>
        <w:t>rajectories or economic activities before decisions are taken.</w:t>
      </w:r>
      <w:r w:rsidR="003A0E66" w:rsidRPr="00595E33">
        <w:rPr>
          <w:rFonts w:ascii="Times New Roman" w:hAnsi="Times New Roman" w:cs="Times New Roman"/>
          <w:noProof/>
          <w:sz w:val="24"/>
          <w:szCs w:val="24"/>
        </w:rPr>
        <w:t xml:space="preserve"> H</w:t>
      </w:r>
      <w:r w:rsidR="00430B43" w:rsidRPr="00595E33">
        <w:rPr>
          <w:rFonts w:ascii="Times New Roman" w:hAnsi="Times New Roman" w:cs="Times New Roman"/>
          <w:noProof/>
          <w:sz w:val="24"/>
          <w:szCs w:val="24"/>
        </w:rPr>
        <w:t xml:space="preserve">owever, </w:t>
      </w:r>
      <w:r w:rsidRPr="00595E33">
        <w:rPr>
          <w:rFonts w:ascii="Times New Roman" w:hAnsi="Times New Roman" w:cs="Times New Roman"/>
          <w:noProof/>
          <w:sz w:val="24"/>
          <w:szCs w:val="24"/>
        </w:rPr>
        <w:t>dedicated digital infrastructure</w:t>
      </w:r>
      <w:r w:rsidR="002E57EE" w:rsidRPr="00595E33">
        <w:rPr>
          <w:rFonts w:ascii="Times New Roman" w:hAnsi="Times New Roman" w:cs="Times New Roman"/>
          <w:noProof/>
          <w:sz w:val="24"/>
          <w:szCs w:val="24"/>
        </w:rPr>
        <w:t>s</w:t>
      </w:r>
      <w:r w:rsidRPr="00595E33">
        <w:rPr>
          <w:rFonts w:ascii="Times New Roman" w:hAnsi="Times New Roman" w:cs="Times New Roman"/>
          <w:noProof/>
          <w:sz w:val="24"/>
          <w:szCs w:val="24"/>
        </w:rPr>
        <w:t xml:space="preserve"> </w:t>
      </w:r>
      <w:r w:rsidR="00C26C03" w:rsidRPr="00595E33">
        <w:rPr>
          <w:rFonts w:ascii="Times New Roman" w:hAnsi="Times New Roman" w:cs="Times New Roman"/>
          <w:noProof/>
          <w:sz w:val="24"/>
          <w:szCs w:val="24"/>
        </w:rPr>
        <w:t xml:space="preserve">providing </w:t>
      </w:r>
      <w:r w:rsidR="00966E07" w:rsidRPr="00595E33">
        <w:rPr>
          <w:rFonts w:ascii="Times New Roman" w:hAnsi="Times New Roman" w:cs="Times New Roman"/>
          <w:noProof/>
          <w:sz w:val="24"/>
          <w:szCs w:val="24"/>
        </w:rPr>
        <w:t xml:space="preserve">the </w:t>
      </w:r>
      <w:r w:rsidRPr="00595E33">
        <w:rPr>
          <w:rFonts w:ascii="Times New Roman" w:hAnsi="Times New Roman" w:cs="Times New Roman"/>
          <w:noProof/>
          <w:sz w:val="24"/>
          <w:szCs w:val="24"/>
        </w:rPr>
        <w:t xml:space="preserve">computing capabilities </w:t>
      </w:r>
      <w:r w:rsidR="00C26C03" w:rsidRPr="00595E33">
        <w:rPr>
          <w:rFonts w:ascii="Times New Roman" w:hAnsi="Times New Roman" w:cs="Times New Roman"/>
          <w:noProof/>
          <w:sz w:val="24"/>
          <w:szCs w:val="24"/>
        </w:rPr>
        <w:t>that meet</w:t>
      </w:r>
      <w:r w:rsidRPr="00595E33">
        <w:rPr>
          <w:rFonts w:ascii="Times New Roman" w:hAnsi="Times New Roman" w:cs="Times New Roman"/>
          <w:noProof/>
          <w:sz w:val="24"/>
          <w:szCs w:val="24"/>
        </w:rPr>
        <w:t xml:space="preserve"> the operational requirements of the ocean digital services are </w:t>
      </w:r>
      <w:r w:rsidR="00F827CB" w:rsidRPr="00595E33">
        <w:rPr>
          <w:rFonts w:ascii="Times New Roman" w:hAnsi="Times New Roman" w:cs="Times New Roman"/>
          <w:noProof/>
          <w:sz w:val="24"/>
          <w:szCs w:val="24"/>
        </w:rPr>
        <w:t>currently lacking</w:t>
      </w:r>
      <w:r w:rsidRPr="00595E33">
        <w:rPr>
          <w:rFonts w:ascii="Times New Roman" w:hAnsi="Times New Roman" w:cs="Times New Roman"/>
          <w:noProof/>
          <w:sz w:val="24"/>
          <w:szCs w:val="24"/>
        </w:rPr>
        <w:t xml:space="preserve">. </w:t>
      </w:r>
    </w:p>
    <w:p w14:paraId="0FBCD548" w14:textId="4204CB79" w:rsidR="00A033AC" w:rsidRPr="00595E33" w:rsidRDefault="00A033AC" w:rsidP="00A033AC">
      <w:pPr>
        <w:rPr>
          <w:rFonts w:ascii="Times New Roman" w:hAnsi="Times New Roman" w:cs="Times New Roman"/>
          <w:noProof/>
          <w:sz w:val="24"/>
          <w:szCs w:val="24"/>
        </w:rPr>
      </w:pPr>
      <w:r w:rsidRPr="00595E33">
        <w:rPr>
          <w:rFonts w:ascii="Times New Roman" w:hAnsi="Times New Roman" w:cs="Times New Roman"/>
          <w:b/>
          <w:bCs/>
          <w:noProof/>
          <w:sz w:val="24"/>
          <w:szCs w:val="24"/>
        </w:rPr>
        <w:t>The</w:t>
      </w:r>
      <w:r w:rsidR="00FE1B69" w:rsidRPr="00595E33">
        <w:rPr>
          <w:rFonts w:ascii="Times New Roman" w:hAnsi="Times New Roman" w:cs="Times New Roman"/>
          <w:b/>
          <w:bCs/>
          <w:noProof/>
          <w:sz w:val="24"/>
          <w:szCs w:val="24"/>
        </w:rPr>
        <w:t>refore</w:t>
      </w:r>
      <w:r w:rsidR="00622AAE" w:rsidRPr="00595E33">
        <w:rPr>
          <w:rFonts w:ascii="Times New Roman" w:hAnsi="Times New Roman" w:cs="Times New Roman"/>
          <w:b/>
          <w:bCs/>
          <w:noProof/>
          <w:sz w:val="24"/>
          <w:szCs w:val="24"/>
        </w:rPr>
        <w:t>,</w:t>
      </w:r>
      <w:r w:rsidR="00FE1B69" w:rsidRPr="00595E33">
        <w:rPr>
          <w:rFonts w:ascii="Times New Roman" w:hAnsi="Times New Roman" w:cs="Times New Roman"/>
          <w:b/>
          <w:bCs/>
          <w:noProof/>
          <w:sz w:val="24"/>
          <w:szCs w:val="24"/>
        </w:rPr>
        <w:t xml:space="preserve"> the</w:t>
      </w:r>
      <w:r w:rsidRPr="00595E33">
        <w:rPr>
          <w:rFonts w:ascii="Times New Roman" w:hAnsi="Times New Roman" w:cs="Times New Roman"/>
          <w:b/>
          <w:bCs/>
          <w:noProof/>
          <w:sz w:val="24"/>
          <w:szCs w:val="24"/>
        </w:rPr>
        <w:t xml:space="preserve"> </w:t>
      </w:r>
      <w:r w:rsidR="001F0532" w:rsidRPr="00595E33">
        <w:rPr>
          <w:rFonts w:ascii="Times New Roman" w:hAnsi="Times New Roman" w:cs="Times New Roman"/>
          <w:b/>
          <w:bCs/>
          <w:noProof/>
          <w:sz w:val="24"/>
          <w:szCs w:val="24"/>
        </w:rPr>
        <w:t xml:space="preserve">Commission </w:t>
      </w:r>
      <w:r w:rsidR="00FE1B69" w:rsidRPr="00595E33">
        <w:rPr>
          <w:rFonts w:ascii="Times New Roman" w:hAnsi="Times New Roman" w:cs="Times New Roman"/>
          <w:b/>
          <w:bCs/>
          <w:noProof/>
          <w:sz w:val="24"/>
          <w:szCs w:val="24"/>
        </w:rPr>
        <w:t>proposes to</w:t>
      </w:r>
      <w:r w:rsidRPr="00595E33">
        <w:rPr>
          <w:rFonts w:ascii="Times New Roman" w:hAnsi="Times New Roman" w:cs="Times New Roman"/>
          <w:noProof/>
          <w:sz w:val="24"/>
          <w:szCs w:val="24"/>
        </w:rPr>
        <w:t xml:space="preserve">: </w:t>
      </w:r>
    </w:p>
    <w:p w14:paraId="731F43CC" w14:textId="3907F0BB" w:rsidR="006E09E9" w:rsidRPr="00595E33" w:rsidRDefault="00CF4D9C" w:rsidP="392037C1">
      <w:pPr>
        <w:numPr>
          <w:ilvl w:val="0"/>
          <w:numId w:val="3"/>
        </w:numPr>
        <w:spacing w:before="100" w:beforeAutospacing="1" w:after="120" w:line="240" w:lineRule="auto"/>
        <w:ind w:hanging="357"/>
        <w:jc w:val="both"/>
        <w:rPr>
          <w:rFonts w:ascii="Times New Roman" w:eastAsia="Times New Roman" w:hAnsi="Times New Roman" w:cs="Times New Roman"/>
          <w:noProof/>
          <w:sz w:val="24"/>
          <w:szCs w:val="24"/>
          <w:lang w:eastAsia="en-IE"/>
        </w:rPr>
      </w:pPr>
      <w:r w:rsidRPr="00595E33">
        <w:rPr>
          <w:rFonts w:ascii="Times New Roman" w:eastAsia="Times New Roman" w:hAnsi="Times New Roman" w:cs="Times New Roman"/>
          <w:b/>
          <w:bCs/>
          <w:noProof/>
          <w:sz w:val="24"/>
          <w:szCs w:val="24"/>
          <w:lang w:eastAsia="en-IE"/>
        </w:rPr>
        <w:t>s</w:t>
      </w:r>
      <w:r w:rsidR="001F0532" w:rsidRPr="00595E33">
        <w:rPr>
          <w:rFonts w:ascii="Times New Roman" w:eastAsia="Times New Roman" w:hAnsi="Times New Roman" w:cs="Times New Roman"/>
          <w:b/>
          <w:bCs/>
          <w:noProof/>
          <w:sz w:val="24"/>
          <w:szCs w:val="24"/>
          <w:lang w:eastAsia="en-IE"/>
        </w:rPr>
        <w:t xml:space="preserve">upport the further </w:t>
      </w:r>
      <w:r w:rsidR="00B46714" w:rsidRPr="00595E33">
        <w:rPr>
          <w:rFonts w:ascii="Times New Roman" w:eastAsia="Times New Roman" w:hAnsi="Times New Roman" w:cs="Times New Roman"/>
          <w:b/>
          <w:bCs/>
          <w:noProof/>
          <w:sz w:val="24"/>
          <w:szCs w:val="24"/>
          <w:lang w:eastAsia="en-IE"/>
        </w:rPr>
        <w:t>development of</w:t>
      </w:r>
      <w:r w:rsidR="00A033AC" w:rsidRPr="00595E33">
        <w:rPr>
          <w:rFonts w:ascii="Times New Roman" w:eastAsia="Times New Roman" w:hAnsi="Times New Roman" w:cs="Times New Roman"/>
          <w:b/>
          <w:bCs/>
          <w:noProof/>
          <w:sz w:val="24"/>
          <w:szCs w:val="24"/>
          <w:lang w:eastAsia="en-IE"/>
        </w:rPr>
        <w:t xml:space="preserve"> </w:t>
      </w:r>
      <w:r w:rsidR="00A033AC" w:rsidRPr="00595E33">
        <w:rPr>
          <w:rFonts w:ascii="Times New Roman" w:hAnsi="Times New Roman"/>
          <w:b/>
          <w:bCs/>
          <w:noProof/>
          <w:sz w:val="24"/>
          <w:szCs w:val="24"/>
        </w:rPr>
        <w:t>the</w:t>
      </w:r>
      <w:r w:rsidR="00A033AC" w:rsidRPr="00595E33">
        <w:rPr>
          <w:rFonts w:ascii="Times New Roman" w:eastAsia="Times New Roman" w:hAnsi="Times New Roman" w:cs="Times New Roman"/>
          <w:b/>
          <w:bCs/>
          <w:noProof/>
          <w:sz w:val="24"/>
          <w:szCs w:val="24"/>
          <w:lang w:eastAsia="en-IE"/>
        </w:rPr>
        <w:t xml:space="preserve"> </w:t>
      </w:r>
      <w:r w:rsidR="006E09E9" w:rsidRPr="00595E33">
        <w:rPr>
          <w:rFonts w:ascii="Times New Roman" w:eastAsia="Times New Roman" w:hAnsi="Times New Roman" w:cs="Times New Roman"/>
          <w:b/>
          <w:bCs/>
          <w:noProof/>
          <w:sz w:val="24"/>
          <w:szCs w:val="24"/>
          <w:lang w:eastAsia="en-IE"/>
        </w:rPr>
        <w:t>European Digital Twin Ocean</w:t>
      </w:r>
      <w:r w:rsidR="00F07C38" w:rsidRPr="00595E33">
        <w:rPr>
          <w:rFonts w:ascii="Times New Roman" w:eastAsia="Times New Roman" w:hAnsi="Times New Roman" w:cs="Times New Roman"/>
          <w:b/>
          <w:bCs/>
          <w:noProof/>
          <w:sz w:val="24"/>
          <w:szCs w:val="24"/>
          <w:lang w:eastAsia="en-IE"/>
        </w:rPr>
        <w:t xml:space="preserve"> </w:t>
      </w:r>
      <w:r w:rsidR="00341F3B" w:rsidRPr="00595E33">
        <w:rPr>
          <w:rFonts w:ascii="Times New Roman" w:eastAsia="Times New Roman" w:hAnsi="Times New Roman" w:cs="Times New Roman"/>
          <w:b/>
          <w:bCs/>
          <w:noProof/>
          <w:sz w:val="24"/>
          <w:szCs w:val="24"/>
          <w:lang w:eastAsia="en-IE"/>
        </w:rPr>
        <w:t xml:space="preserve">(DTO) </w:t>
      </w:r>
      <w:r w:rsidR="00B46714" w:rsidRPr="00595E33">
        <w:rPr>
          <w:rFonts w:ascii="Times New Roman" w:eastAsia="Times New Roman" w:hAnsi="Times New Roman" w:cs="Times New Roman"/>
          <w:noProof/>
          <w:sz w:val="24"/>
          <w:szCs w:val="24"/>
          <w:lang w:eastAsia="en-IE"/>
        </w:rPr>
        <w:t>so that it is</w:t>
      </w:r>
      <w:r w:rsidR="00B46714" w:rsidRPr="00595E33">
        <w:rPr>
          <w:rFonts w:ascii="Times New Roman" w:eastAsia="Times New Roman" w:hAnsi="Times New Roman" w:cs="Times New Roman"/>
          <w:b/>
          <w:bCs/>
          <w:noProof/>
          <w:sz w:val="24"/>
          <w:szCs w:val="24"/>
          <w:lang w:eastAsia="en-IE"/>
        </w:rPr>
        <w:t xml:space="preserve"> fully operational </w:t>
      </w:r>
      <w:r w:rsidR="00FB51D4" w:rsidRPr="00595E33">
        <w:rPr>
          <w:rFonts w:ascii="Times New Roman" w:eastAsia="Times New Roman" w:hAnsi="Times New Roman" w:cs="Times New Roman"/>
          <w:b/>
          <w:bCs/>
          <w:noProof/>
          <w:sz w:val="24"/>
          <w:szCs w:val="24"/>
          <w:lang w:eastAsia="en-IE"/>
        </w:rPr>
        <w:t>a</w:t>
      </w:r>
      <w:r w:rsidR="00B46714" w:rsidRPr="00595E33">
        <w:rPr>
          <w:rFonts w:ascii="Times New Roman" w:eastAsia="Times New Roman" w:hAnsi="Times New Roman" w:cs="Times New Roman"/>
          <w:b/>
          <w:bCs/>
          <w:noProof/>
          <w:sz w:val="24"/>
          <w:szCs w:val="24"/>
          <w:lang w:eastAsia="en-IE"/>
        </w:rPr>
        <w:t>t the latest by 2030</w:t>
      </w:r>
      <w:r w:rsidR="006E09E9" w:rsidRPr="00595E33">
        <w:rPr>
          <w:rFonts w:ascii="Times New Roman" w:eastAsia="Times New Roman" w:hAnsi="Times New Roman" w:cs="Times New Roman"/>
          <w:noProof/>
          <w:sz w:val="24"/>
          <w:szCs w:val="24"/>
          <w:lang w:eastAsia="en-IE"/>
        </w:rPr>
        <w:t xml:space="preserve">, as a public service </w:t>
      </w:r>
      <w:r w:rsidR="00DF7AFF" w:rsidRPr="00595E33">
        <w:rPr>
          <w:rFonts w:ascii="Times New Roman" w:eastAsia="Times New Roman" w:hAnsi="Times New Roman" w:cs="Times New Roman"/>
          <w:noProof/>
          <w:sz w:val="24"/>
          <w:szCs w:val="24"/>
          <w:lang w:eastAsia="en-IE"/>
        </w:rPr>
        <w:t xml:space="preserve">for </w:t>
      </w:r>
      <w:r w:rsidR="006E09E9" w:rsidRPr="00595E33">
        <w:rPr>
          <w:rFonts w:ascii="Times New Roman" w:eastAsia="Times New Roman" w:hAnsi="Times New Roman" w:cs="Times New Roman"/>
          <w:noProof/>
          <w:sz w:val="24"/>
          <w:szCs w:val="24"/>
          <w:lang w:eastAsia="en-IE"/>
        </w:rPr>
        <w:t>the E</w:t>
      </w:r>
      <w:r w:rsidR="00D928B8" w:rsidRPr="00595E33">
        <w:rPr>
          <w:rFonts w:ascii="Times New Roman" w:eastAsia="Times New Roman" w:hAnsi="Times New Roman" w:cs="Times New Roman"/>
          <w:noProof/>
          <w:sz w:val="24"/>
          <w:szCs w:val="24"/>
          <w:lang w:eastAsia="en-IE"/>
        </w:rPr>
        <w:t>uropeans</w:t>
      </w:r>
      <w:r w:rsidR="006E09E9" w:rsidRPr="00595E33">
        <w:rPr>
          <w:rFonts w:ascii="Times New Roman" w:eastAsia="Times New Roman" w:hAnsi="Times New Roman" w:cs="Times New Roman"/>
          <w:noProof/>
          <w:sz w:val="24"/>
          <w:szCs w:val="24"/>
          <w:lang w:eastAsia="en-IE"/>
        </w:rPr>
        <w:t xml:space="preserve"> and </w:t>
      </w:r>
      <w:r w:rsidR="00617962" w:rsidRPr="00595E33">
        <w:rPr>
          <w:rFonts w:ascii="Times New Roman" w:eastAsia="Times New Roman" w:hAnsi="Times New Roman" w:cs="Times New Roman"/>
          <w:noProof/>
          <w:sz w:val="24"/>
          <w:szCs w:val="24"/>
          <w:lang w:eastAsia="en-IE"/>
        </w:rPr>
        <w:t xml:space="preserve">as </w:t>
      </w:r>
      <w:r w:rsidR="006E09E9" w:rsidRPr="00595E33">
        <w:rPr>
          <w:rFonts w:ascii="Times New Roman" w:eastAsia="Times New Roman" w:hAnsi="Times New Roman" w:cs="Times New Roman"/>
          <w:noProof/>
          <w:sz w:val="24"/>
          <w:szCs w:val="24"/>
          <w:lang w:eastAsia="en-IE"/>
        </w:rPr>
        <w:t>an offer</w:t>
      </w:r>
      <w:r w:rsidR="00617962" w:rsidRPr="00595E33">
        <w:rPr>
          <w:rFonts w:ascii="Times New Roman" w:eastAsia="Times New Roman" w:hAnsi="Times New Roman" w:cs="Times New Roman"/>
          <w:noProof/>
          <w:sz w:val="24"/>
          <w:szCs w:val="24"/>
          <w:lang w:eastAsia="en-IE"/>
        </w:rPr>
        <w:t>ing</w:t>
      </w:r>
      <w:r w:rsidR="00645125" w:rsidRPr="00595E33">
        <w:rPr>
          <w:rFonts w:ascii="Times New Roman" w:eastAsia="Times New Roman" w:hAnsi="Times New Roman" w:cs="Times New Roman"/>
          <w:noProof/>
          <w:sz w:val="24"/>
          <w:szCs w:val="24"/>
          <w:lang w:eastAsia="en-IE"/>
        </w:rPr>
        <w:t xml:space="preserve"> for the rest of</w:t>
      </w:r>
      <w:r w:rsidR="006E09E9" w:rsidRPr="00595E33">
        <w:rPr>
          <w:rFonts w:ascii="Times New Roman" w:eastAsia="Times New Roman" w:hAnsi="Times New Roman" w:cs="Times New Roman"/>
          <w:noProof/>
          <w:sz w:val="24"/>
          <w:szCs w:val="24"/>
          <w:lang w:eastAsia="en-IE"/>
        </w:rPr>
        <w:t xml:space="preserve"> the world</w:t>
      </w:r>
      <w:r w:rsidR="006D6956" w:rsidRPr="00595E33">
        <w:rPr>
          <w:rFonts w:ascii="Times New Roman" w:eastAsia="Times New Roman" w:hAnsi="Times New Roman" w:cs="Times New Roman"/>
          <w:noProof/>
          <w:sz w:val="24"/>
          <w:szCs w:val="24"/>
          <w:lang w:eastAsia="en-IE"/>
        </w:rPr>
        <w:t xml:space="preserve">, </w:t>
      </w:r>
      <w:r w:rsidR="006E09E9" w:rsidRPr="00595E33">
        <w:rPr>
          <w:rFonts w:ascii="Times New Roman" w:eastAsia="Times New Roman" w:hAnsi="Times New Roman" w:cs="Times New Roman"/>
          <w:noProof/>
          <w:sz w:val="24"/>
          <w:szCs w:val="24"/>
          <w:lang w:eastAsia="en-IE"/>
        </w:rPr>
        <w:t>possibly through integratin</w:t>
      </w:r>
      <w:r w:rsidR="002D718D" w:rsidRPr="00595E33">
        <w:rPr>
          <w:rFonts w:ascii="Times New Roman" w:eastAsia="Times New Roman" w:hAnsi="Times New Roman" w:cs="Times New Roman"/>
          <w:noProof/>
          <w:sz w:val="24"/>
          <w:szCs w:val="24"/>
          <w:lang w:eastAsia="en-IE"/>
        </w:rPr>
        <w:t>g</w:t>
      </w:r>
      <w:r w:rsidR="006E09E9" w:rsidRPr="00595E33">
        <w:rPr>
          <w:rFonts w:ascii="Times New Roman" w:eastAsia="Times New Roman" w:hAnsi="Times New Roman" w:cs="Times New Roman"/>
          <w:noProof/>
          <w:sz w:val="24"/>
          <w:szCs w:val="24"/>
          <w:lang w:eastAsia="en-IE"/>
        </w:rPr>
        <w:t xml:space="preserve"> </w:t>
      </w:r>
      <w:r w:rsidR="00442EC5" w:rsidRPr="00595E33">
        <w:rPr>
          <w:rFonts w:ascii="Times New Roman" w:eastAsia="Times New Roman" w:hAnsi="Times New Roman" w:cs="Times New Roman"/>
          <w:noProof/>
          <w:sz w:val="24"/>
          <w:szCs w:val="24"/>
          <w:lang w:eastAsia="en-IE"/>
        </w:rPr>
        <w:t xml:space="preserve">it into </w:t>
      </w:r>
      <w:r w:rsidR="006E09E9" w:rsidRPr="00595E33">
        <w:rPr>
          <w:rFonts w:ascii="Times New Roman" w:eastAsia="Times New Roman" w:hAnsi="Times New Roman" w:cs="Times New Roman"/>
          <w:noProof/>
          <w:sz w:val="24"/>
          <w:szCs w:val="24"/>
          <w:lang w:eastAsia="en-IE"/>
        </w:rPr>
        <w:t>the Copernicus Marine Service</w:t>
      </w:r>
      <w:r w:rsidR="00C31765" w:rsidRPr="00595E33">
        <w:rPr>
          <w:rFonts w:ascii="Times New Roman" w:hAnsi="Times New Roman" w:cs="Times New Roman"/>
          <w:noProof/>
          <w:sz w:val="24"/>
          <w:szCs w:val="24"/>
        </w:rPr>
        <w:t xml:space="preserve"> and ensur</w:t>
      </w:r>
      <w:r w:rsidR="00E36528" w:rsidRPr="00595E33">
        <w:rPr>
          <w:rFonts w:ascii="Times New Roman" w:hAnsi="Times New Roman" w:cs="Times New Roman"/>
          <w:noProof/>
          <w:sz w:val="24"/>
          <w:szCs w:val="24"/>
        </w:rPr>
        <w:t>ing</w:t>
      </w:r>
      <w:r w:rsidR="00C31765" w:rsidRPr="00595E33">
        <w:rPr>
          <w:rFonts w:ascii="Times New Roman" w:hAnsi="Times New Roman" w:cs="Times New Roman"/>
          <w:noProof/>
          <w:sz w:val="24"/>
          <w:szCs w:val="24"/>
        </w:rPr>
        <w:t xml:space="preserve"> interoperability and synergy with Destination Earth</w:t>
      </w:r>
      <w:r>
        <w:rPr>
          <w:rFonts w:ascii="Times New Roman" w:hAnsi="Times New Roman" w:cs="Times New Roman"/>
          <w:noProof/>
          <w:sz w:val="24"/>
          <w:szCs w:val="24"/>
        </w:rPr>
        <w:t>,</w:t>
      </w:r>
      <w:r w:rsidR="00C31765" w:rsidRPr="00595E33">
        <w:rPr>
          <w:rFonts w:ascii="Times New Roman" w:hAnsi="Times New Roman" w:cs="Times New Roman"/>
          <w:noProof/>
          <w:sz w:val="24"/>
          <w:szCs w:val="24"/>
        </w:rPr>
        <w:t xml:space="preserve"> HPC, cloud and AI infrastructures</w:t>
      </w:r>
      <w:r w:rsidRPr="00595E33">
        <w:rPr>
          <w:rFonts w:ascii="Times New Roman" w:hAnsi="Times New Roman" w:cs="Times New Roman"/>
          <w:noProof/>
          <w:sz w:val="24"/>
          <w:szCs w:val="24"/>
        </w:rPr>
        <w:t>;</w:t>
      </w:r>
    </w:p>
    <w:p w14:paraId="5A674961" w14:textId="1B6DEF82" w:rsidR="00BE19DF" w:rsidRPr="00595E33" w:rsidRDefault="00BE19DF" w:rsidP="00BE19DF">
      <w:pPr>
        <w:numPr>
          <w:ilvl w:val="0"/>
          <w:numId w:val="3"/>
        </w:numPr>
        <w:spacing w:before="100" w:beforeAutospacing="1" w:after="120" w:line="240" w:lineRule="auto"/>
        <w:ind w:hanging="357"/>
        <w:jc w:val="both"/>
        <w:rPr>
          <w:rFonts w:ascii="Times New Roman" w:eastAsia="Times New Roman" w:hAnsi="Times New Roman" w:cs="Times New Roman"/>
          <w:noProof/>
          <w:sz w:val="24"/>
          <w:szCs w:val="24"/>
          <w:lang w:eastAsia="en-IE"/>
        </w:rPr>
      </w:pPr>
      <w:r w:rsidRPr="00595E33">
        <w:rPr>
          <w:rFonts w:ascii="Times New Roman" w:eastAsia="Times New Roman" w:hAnsi="Times New Roman" w:cs="Times New Roman"/>
          <w:b/>
          <w:bCs/>
          <w:noProof/>
          <w:sz w:val="24"/>
          <w:szCs w:val="24"/>
          <w:lang w:eastAsia="en-IE"/>
        </w:rPr>
        <w:t>develop a joint plan with relevant initiatives</w:t>
      </w:r>
      <w:r w:rsidRPr="00595E33">
        <w:rPr>
          <w:rFonts w:ascii="Times New Roman" w:eastAsia="Times New Roman" w:hAnsi="Times New Roman" w:cs="Times New Roman"/>
          <w:noProof/>
          <w:sz w:val="24"/>
          <w:szCs w:val="24"/>
          <w:lang w:eastAsia="en-IE"/>
        </w:rPr>
        <w:t xml:space="preserve"> (</w:t>
      </w:r>
      <w:r>
        <w:rPr>
          <w:rFonts w:ascii="Times New Roman" w:eastAsia="Times New Roman" w:hAnsi="Times New Roman" w:cs="Times New Roman"/>
          <w:noProof/>
          <w:sz w:val="24"/>
          <w:szCs w:val="24"/>
          <w:lang w:eastAsia="en-IE"/>
        </w:rPr>
        <w:t>notably</w:t>
      </w:r>
      <w:r w:rsidRPr="00595E33">
        <w:rPr>
          <w:rFonts w:ascii="Times New Roman" w:eastAsia="Times New Roman" w:hAnsi="Times New Roman" w:cs="Times New Roman"/>
          <w:noProof/>
          <w:sz w:val="24"/>
          <w:szCs w:val="24"/>
          <w:lang w:eastAsia="en-IE"/>
        </w:rPr>
        <w:t xml:space="preserve"> Copernicus</w:t>
      </w:r>
      <w:r>
        <w:rPr>
          <w:rFonts w:ascii="Times New Roman" w:eastAsia="Times New Roman" w:hAnsi="Times New Roman" w:cs="Times New Roman"/>
          <w:noProof/>
          <w:sz w:val="24"/>
          <w:szCs w:val="24"/>
          <w:lang w:eastAsia="en-IE"/>
        </w:rPr>
        <w:t xml:space="preserve"> and</w:t>
      </w:r>
      <w:r w:rsidRPr="00595E33">
        <w:rPr>
          <w:rFonts w:ascii="Times New Roman" w:eastAsia="Times New Roman" w:hAnsi="Times New Roman" w:cs="Times New Roman"/>
          <w:noProof/>
          <w:sz w:val="24"/>
          <w:szCs w:val="24"/>
          <w:lang w:eastAsia="en-IE"/>
        </w:rPr>
        <w:t xml:space="preserve"> Destination Earth) for acquiring appropriate high performance computing capabilities, tailored to address their operational requirements and contribute to the Digital Ocean System and the broader ecosystem of Earth-system modelling;</w:t>
      </w:r>
    </w:p>
    <w:p w14:paraId="4776EA06" w14:textId="77777777" w:rsidR="00BE19DF" w:rsidRPr="00595E33" w:rsidRDefault="00BE19DF" w:rsidP="00BE19DF">
      <w:pPr>
        <w:numPr>
          <w:ilvl w:val="0"/>
          <w:numId w:val="3"/>
        </w:numPr>
        <w:spacing w:after="120" w:line="240" w:lineRule="auto"/>
        <w:ind w:hanging="357"/>
        <w:jc w:val="both"/>
        <w:rPr>
          <w:rFonts w:ascii="Times New Roman" w:eastAsia="Times New Roman" w:hAnsi="Times New Roman" w:cs="Times New Roman"/>
          <w:noProof/>
          <w:sz w:val="24"/>
          <w:szCs w:val="24"/>
          <w:lang w:eastAsia="en-IE"/>
        </w:rPr>
      </w:pPr>
      <w:r w:rsidRPr="00595E33">
        <w:rPr>
          <w:rFonts w:ascii="Times New Roman" w:eastAsia="Times New Roman" w:hAnsi="Times New Roman" w:cs="Times New Roman"/>
          <w:b/>
          <w:bCs/>
          <w:noProof/>
          <w:sz w:val="24"/>
          <w:szCs w:val="24"/>
          <w:lang w:eastAsia="en-IE"/>
        </w:rPr>
        <w:t xml:space="preserve">provide support for research and innovation for developing targeted European DTO applications for policy </w:t>
      </w:r>
      <w:r w:rsidRPr="00595E33">
        <w:rPr>
          <w:rFonts w:ascii="Times New Roman" w:eastAsia="Times New Roman" w:hAnsi="Times New Roman" w:cs="Times New Roman"/>
          <w:noProof/>
          <w:sz w:val="24"/>
          <w:szCs w:val="24"/>
          <w:lang w:eastAsia="en-IE"/>
        </w:rPr>
        <w:t>for both the public and private sectors, also by building on existing DTO components, such as the EC Blue2 modelling framework applications;</w:t>
      </w:r>
    </w:p>
    <w:p w14:paraId="37FCD593" w14:textId="77777777" w:rsidR="00BE19DF" w:rsidRPr="00595E33" w:rsidRDefault="00BE19DF" w:rsidP="00BE19DF">
      <w:pPr>
        <w:pStyle w:val="ListParagraph"/>
        <w:numPr>
          <w:ilvl w:val="0"/>
          <w:numId w:val="3"/>
        </w:numPr>
        <w:spacing w:before="100" w:beforeAutospacing="1" w:after="120" w:line="240" w:lineRule="auto"/>
        <w:contextualSpacing w:val="0"/>
        <w:jc w:val="both"/>
        <w:rPr>
          <w:rFonts w:ascii="Times New Roman" w:eastAsia="Times New Roman" w:hAnsi="Times New Roman" w:cs="Times New Roman"/>
          <w:noProof/>
          <w:sz w:val="24"/>
          <w:szCs w:val="24"/>
          <w:lang w:eastAsia="en-IE"/>
        </w:rPr>
      </w:pPr>
      <w:r w:rsidRPr="00595E33">
        <w:rPr>
          <w:rFonts w:ascii="Times New Roman" w:eastAsia="Times New Roman" w:hAnsi="Times New Roman" w:cs="Times New Roman"/>
          <w:b/>
          <w:bCs/>
          <w:noProof/>
          <w:sz w:val="24"/>
          <w:szCs w:val="24"/>
          <w:lang w:eastAsia="en-IE"/>
        </w:rPr>
        <w:t>develop the marine thematic node of the European Open Science Cloud (EOSC)</w:t>
      </w:r>
      <w:r w:rsidRPr="00595E33">
        <w:rPr>
          <w:rStyle w:val="FootnoteReference"/>
          <w:rFonts w:ascii="Times New Roman" w:eastAsia="Times New Roman" w:hAnsi="Times New Roman" w:cs="Times New Roman"/>
          <w:b/>
          <w:bCs/>
          <w:noProof/>
          <w:sz w:val="24"/>
          <w:szCs w:val="24"/>
          <w:lang w:eastAsia="en-IE"/>
        </w:rPr>
        <w:footnoteReference w:id="25"/>
      </w:r>
      <w:r w:rsidRPr="00595E33">
        <w:rPr>
          <w:rFonts w:ascii="Times New Roman" w:eastAsia="Times New Roman" w:hAnsi="Times New Roman" w:cs="Times New Roman"/>
          <w:b/>
          <w:bCs/>
          <w:noProof/>
          <w:sz w:val="24"/>
          <w:szCs w:val="24"/>
          <w:lang w:eastAsia="en-IE"/>
        </w:rPr>
        <w:t>, as a component of EDITO</w:t>
      </w:r>
      <w:r w:rsidRPr="00595E33">
        <w:rPr>
          <w:rFonts w:ascii="Times New Roman" w:eastAsia="Times New Roman" w:hAnsi="Times New Roman" w:cs="Times New Roman"/>
          <w:noProof/>
          <w:sz w:val="24"/>
          <w:szCs w:val="24"/>
          <w:lang w:eastAsia="en-IE"/>
        </w:rPr>
        <w:t xml:space="preserve">, ensuring the interoperability of ocean data with other thematic EOSC nodes; </w:t>
      </w:r>
    </w:p>
    <w:p w14:paraId="28653DF2" w14:textId="638A108A" w:rsidR="009657D6" w:rsidRPr="00595E33" w:rsidRDefault="00BE19DF" w:rsidP="392037C1">
      <w:pPr>
        <w:pStyle w:val="ListParagraph"/>
        <w:numPr>
          <w:ilvl w:val="0"/>
          <w:numId w:val="3"/>
        </w:numPr>
        <w:spacing w:before="100" w:beforeAutospacing="1" w:after="120" w:line="240" w:lineRule="auto"/>
        <w:contextualSpacing w:val="0"/>
        <w:jc w:val="both"/>
        <w:rPr>
          <w:rFonts w:ascii="Times New Roman" w:eastAsia="Times New Roman" w:hAnsi="Times New Roman" w:cs="Times New Roman"/>
          <w:noProof/>
          <w:sz w:val="24"/>
          <w:szCs w:val="24"/>
          <w:lang w:eastAsia="en-IE"/>
        </w:rPr>
      </w:pPr>
      <w:r w:rsidRPr="00595E33">
        <w:rPr>
          <w:rFonts w:ascii="Times New Roman" w:eastAsia="Times New Roman" w:hAnsi="Times New Roman" w:cs="Times New Roman"/>
          <w:b/>
          <w:bCs/>
          <w:noProof/>
          <w:sz w:val="24"/>
          <w:szCs w:val="24"/>
          <w:lang w:eastAsia="en-IE"/>
        </w:rPr>
        <w:t>by 2030, fully operationalise the source-to-sea digital continuum</w:t>
      </w:r>
      <w:r w:rsidRPr="00595E33">
        <w:rPr>
          <w:rFonts w:ascii="Times New Roman" w:eastAsia="Times New Roman" w:hAnsi="Times New Roman" w:cs="Times New Roman"/>
          <w:noProof/>
          <w:sz w:val="24"/>
          <w:szCs w:val="24"/>
          <w:lang w:eastAsia="en-IE"/>
        </w:rPr>
        <w:t xml:space="preserve"> </w:t>
      </w:r>
      <w:r>
        <w:rPr>
          <w:rFonts w:ascii="Times New Roman" w:eastAsia="Aptos" w:hAnsi="Times New Roman" w:cs="Times New Roman"/>
          <w:noProof/>
          <w:sz w:val="24"/>
          <w:szCs w:val="24"/>
        </w:rPr>
        <w:t xml:space="preserve">that underpins both the Ocean Pact and Water Resilience Strategy, </w:t>
      </w:r>
      <w:r w:rsidRPr="00595E33">
        <w:rPr>
          <w:rFonts w:ascii="Times New Roman" w:eastAsia="Times New Roman" w:hAnsi="Times New Roman" w:cs="Times New Roman"/>
          <w:noProof/>
          <w:sz w:val="24"/>
          <w:szCs w:val="24"/>
          <w:lang w:eastAsia="en-IE"/>
        </w:rPr>
        <w:t xml:space="preserve">by developing coupled models </w:t>
      </w:r>
      <w:r>
        <w:rPr>
          <w:rFonts w:ascii="Times New Roman" w:eastAsia="Times New Roman" w:hAnsi="Times New Roman" w:cs="Times New Roman"/>
          <w:noProof/>
          <w:sz w:val="24"/>
          <w:szCs w:val="24"/>
          <w:lang w:eastAsia="en-IE"/>
        </w:rPr>
        <w:t>among Copernicus,</w:t>
      </w:r>
      <w:r w:rsidRPr="00595E33">
        <w:rPr>
          <w:rFonts w:ascii="Times New Roman" w:eastAsia="Times New Roman" w:hAnsi="Times New Roman" w:cs="Times New Roman"/>
          <w:noProof/>
          <w:sz w:val="24"/>
          <w:szCs w:val="24"/>
          <w:lang w:eastAsia="en-IE"/>
        </w:rPr>
        <w:t xml:space="preserve"> the European Digital Twin Ocean and Destination Earth and by establishing standardised open-source connectors to bridge the gap with local inland waters digital systems; </w:t>
      </w:r>
    </w:p>
    <w:p w14:paraId="5F092BBD" w14:textId="42A95CD8" w:rsidR="00D70BA6" w:rsidRPr="00595E33" w:rsidRDefault="000622A6" w:rsidP="392037C1">
      <w:pPr>
        <w:numPr>
          <w:ilvl w:val="0"/>
          <w:numId w:val="3"/>
        </w:numPr>
        <w:spacing w:before="100" w:beforeAutospacing="1" w:after="120" w:line="240" w:lineRule="auto"/>
        <w:ind w:hanging="357"/>
        <w:jc w:val="both"/>
        <w:rPr>
          <w:rFonts w:ascii="Times New Roman" w:eastAsia="Times New Roman" w:hAnsi="Times New Roman" w:cs="Times New Roman"/>
          <w:noProof/>
          <w:sz w:val="24"/>
          <w:szCs w:val="24"/>
          <w:lang w:eastAsia="en-IE"/>
        </w:rPr>
      </w:pPr>
      <w:r w:rsidRPr="00595E33">
        <w:rPr>
          <w:rFonts w:ascii="Times New Roman" w:eastAsia="Times New Roman" w:hAnsi="Times New Roman" w:cs="Times New Roman"/>
          <w:b/>
          <w:bCs/>
          <w:noProof/>
          <w:sz w:val="24"/>
          <w:szCs w:val="24"/>
          <w:lang w:eastAsia="en-IE"/>
        </w:rPr>
        <w:t>f</w:t>
      </w:r>
      <w:r w:rsidR="00D70BA6" w:rsidRPr="00595E33">
        <w:rPr>
          <w:rFonts w:ascii="Times New Roman" w:eastAsia="Times New Roman" w:hAnsi="Times New Roman" w:cs="Times New Roman"/>
          <w:b/>
          <w:bCs/>
          <w:noProof/>
          <w:sz w:val="24"/>
          <w:szCs w:val="24"/>
          <w:lang w:eastAsia="en-IE"/>
        </w:rPr>
        <w:t xml:space="preserve">acilitate the development of </w:t>
      </w:r>
      <w:r w:rsidR="00AB31DD" w:rsidRPr="00595E33">
        <w:rPr>
          <w:rFonts w:ascii="Times New Roman" w:eastAsia="Times New Roman" w:hAnsi="Times New Roman" w:cs="Times New Roman"/>
          <w:b/>
          <w:bCs/>
          <w:noProof/>
          <w:sz w:val="24"/>
          <w:szCs w:val="24"/>
          <w:lang w:eastAsia="en-IE"/>
        </w:rPr>
        <w:t xml:space="preserve">downstream </w:t>
      </w:r>
      <w:r w:rsidR="00D70BA6" w:rsidRPr="00595E33">
        <w:rPr>
          <w:rFonts w:ascii="Times New Roman" w:eastAsia="Times New Roman" w:hAnsi="Times New Roman" w:cs="Times New Roman"/>
          <w:b/>
          <w:bCs/>
          <w:noProof/>
          <w:sz w:val="24"/>
          <w:szCs w:val="24"/>
          <w:lang w:eastAsia="en-IE"/>
        </w:rPr>
        <w:t>services</w:t>
      </w:r>
      <w:r w:rsidR="00D70BA6" w:rsidRPr="00595E33">
        <w:rPr>
          <w:rFonts w:ascii="Times New Roman" w:eastAsia="Times New Roman" w:hAnsi="Times New Roman" w:cs="Times New Roman"/>
          <w:noProof/>
          <w:sz w:val="24"/>
          <w:szCs w:val="24"/>
          <w:lang w:eastAsia="en-IE"/>
        </w:rPr>
        <w:t xml:space="preserve"> for </w:t>
      </w:r>
      <w:r w:rsidR="00925B5C" w:rsidRPr="00595E33">
        <w:rPr>
          <w:rFonts w:ascii="Times New Roman" w:eastAsia="Times New Roman" w:hAnsi="Times New Roman" w:cs="Times New Roman"/>
          <w:noProof/>
          <w:sz w:val="24"/>
          <w:szCs w:val="24"/>
          <w:lang w:eastAsia="en-IE"/>
        </w:rPr>
        <w:t xml:space="preserve">the public </w:t>
      </w:r>
      <w:r w:rsidR="00D70BA6" w:rsidRPr="00595E33">
        <w:rPr>
          <w:rFonts w:ascii="Times New Roman" w:eastAsia="Times New Roman" w:hAnsi="Times New Roman" w:cs="Times New Roman"/>
          <w:noProof/>
          <w:sz w:val="24"/>
          <w:szCs w:val="24"/>
          <w:lang w:eastAsia="en-IE"/>
        </w:rPr>
        <w:t xml:space="preserve">and local </w:t>
      </w:r>
      <w:r w:rsidR="00AD0B08" w:rsidRPr="00595E33">
        <w:rPr>
          <w:rFonts w:ascii="Times New Roman" w:eastAsia="Times New Roman" w:hAnsi="Times New Roman" w:cs="Times New Roman"/>
          <w:noProof/>
          <w:sz w:val="24"/>
          <w:szCs w:val="24"/>
          <w:lang w:eastAsia="en-IE"/>
        </w:rPr>
        <w:t>stakeholders</w:t>
      </w:r>
      <w:r w:rsidR="00D70BA6" w:rsidRPr="00595E33">
        <w:rPr>
          <w:rFonts w:ascii="Times New Roman" w:eastAsia="Times New Roman" w:hAnsi="Times New Roman" w:cs="Times New Roman"/>
          <w:noProof/>
          <w:sz w:val="24"/>
          <w:szCs w:val="24"/>
          <w:lang w:eastAsia="en-IE"/>
        </w:rPr>
        <w:t xml:space="preserve">, </w:t>
      </w:r>
      <w:r w:rsidR="00043DA1" w:rsidRPr="00595E33">
        <w:rPr>
          <w:rFonts w:ascii="Times New Roman" w:eastAsia="Times New Roman" w:hAnsi="Times New Roman" w:cs="Times New Roman"/>
          <w:noProof/>
          <w:sz w:val="24"/>
          <w:szCs w:val="24"/>
          <w:lang w:eastAsia="en-IE"/>
        </w:rPr>
        <w:t>particularly by</w:t>
      </w:r>
      <w:r w:rsidR="00D70BA6" w:rsidRPr="00595E33">
        <w:rPr>
          <w:rFonts w:ascii="Times New Roman" w:eastAsia="Times New Roman" w:hAnsi="Times New Roman" w:cs="Times New Roman"/>
          <w:noProof/>
          <w:sz w:val="24"/>
          <w:szCs w:val="24"/>
          <w:lang w:eastAsia="en-IE"/>
        </w:rPr>
        <w:t xml:space="preserve"> support</w:t>
      </w:r>
      <w:r w:rsidR="00043DA1" w:rsidRPr="00595E33">
        <w:rPr>
          <w:rFonts w:ascii="Times New Roman" w:eastAsia="Times New Roman" w:hAnsi="Times New Roman" w:cs="Times New Roman"/>
          <w:noProof/>
          <w:sz w:val="24"/>
          <w:szCs w:val="24"/>
          <w:lang w:eastAsia="en-IE"/>
        </w:rPr>
        <w:t>ing</w:t>
      </w:r>
      <w:r w:rsidR="00D70BA6" w:rsidRPr="00595E33">
        <w:rPr>
          <w:rFonts w:ascii="Times New Roman" w:eastAsia="Times New Roman" w:hAnsi="Times New Roman" w:cs="Times New Roman"/>
          <w:noProof/>
          <w:sz w:val="24"/>
          <w:szCs w:val="24"/>
          <w:lang w:eastAsia="en-IE"/>
        </w:rPr>
        <w:t xml:space="preserve"> demonstrators, prototypes, common technical specifications and training</w:t>
      </w:r>
      <w:r w:rsidR="00CF676D" w:rsidRPr="00595E33">
        <w:rPr>
          <w:rFonts w:ascii="Times New Roman" w:eastAsia="Times New Roman" w:hAnsi="Times New Roman" w:cs="Times New Roman"/>
          <w:noProof/>
          <w:sz w:val="24"/>
          <w:szCs w:val="24"/>
          <w:lang w:eastAsia="en-IE"/>
        </w:rPr>
        <w:t xml:space="preserve"> in order to</w:t>
      </w:r>
      <w:r w:rsidR="00D70BA6" w:rsidRPr="00595E33">
        <w:rPr>
          <w:rFonts w:ascii="Times New Roman" w:eastAsia="Times New Roman" w:hAnsi="Times New Roman" w:cs="Times New Roman"/>
          <w:noProof/>
          <w:sz w:val="24"/>
          <w:szCs w:val="24"/>
          <w:lang w:eastAsia="en-IE"/>
        </w:rPr>
        <w:t xml:space="preserve"> support resilience strategies, inform biodiversity conservation plans, and facilitate</w:t>
      </w:r>
      <w:r w:rsidR="004D2DE1" w:rsidRPr="00595E33">
        <w:rPr>
          <w:rFonts w:ascii="Times New Roman" w:eastAsia="Times New Roman" w:hAnsi="Times New Roman" w:cs="Times New Roman"/>
          <w:noProof/>
          <w:sz w:val="24"/>
          <w:szCs w:val="24"/>
          <w:lang w:eastAsia="en-IE"/>
        </w:rPr>
        <w:t xml:space="preserve"> the</w:t>
      </w:r>
      <w:r w:rsidR="00D70BA6" w:rsidRPr="00595E33">
        <w:rPr>
          <w:rFonts w:ascii="Times New Roman" w:eastAsia="Times New Roman" w:hAnsi="Times New Roman" w:cs="Times New Roman"/>
          <w:noProof/>
          <w:sz w:val="24"/>
          <w:szCs w:val="24"/>
          <w:lang w:eastAsia="en-IE"/>
        </w:rPr>
        <w:t xml:space="preserve"> contributions of locally generated data, </w:t>
      </w:r>
      <w:r w:rsidR="0085493A" w:rsidRPr="00595E33">
        <w:rPr>
          <w:rFonts w:ascii="Times New Roman" w:eastAsia="Times New Roman" w:hAnsi="Times New Roman" w:cs="Times New Roman"/>
          <w:noProof/>
          <w:sz w:val="24"/>
          <w:szCs w:val="24"/>
          <w:lang w:eastAsia="en-IE"/>
        </w:rPr>
        <w:t>including</w:t>
      </w:r>
      <w:r w:rsidR="00D70BA6" w:rsidRPr="00595E33">
        <w:rPr>
          <w:rFonts w:ascii="Times New Roman" w:eastAsia="Times New Roman" w:hAnsi="Times New Roman" w:cs="Times New Roman"/>
          <w:noProof/>
          <w:sz w:val="24"/>
          <w:szCs w:val="24"/>
          <w:lang w:eastAsia="en-IE"/>
        </w:rPr>
        <w:t xml:space="preserve"> through citizen science</w:t>
      </w:r>
      <w:r w:rsidRPr="00595E33">
        <w:rPr>
          <w:rFonts w:ascii="Times New Roman" w:eastAsia="Times New Roman" w:hAnsi="Times New Roman" w:cs="Times New Roman"/>
          <w:noProof/>
          <w:sz w:val="24"/>
          <w:szCs w:val="24"/>
          <w:lang w:eastAsia="en-IE"/>
        </w:rPr>
        <w:t>;</w:t>
      </w:r>
    </w:p>
    <w:p w14:paraId="40DA1459" w14:textId="74733709" w:rsidR="006E09E9" w:rsidRPr="00595E33" w:rsidRDefault="000622A6" w:rsidP="392037C1">
      <w:pPr>
        <w:numPr>
          <w:ilvl w:val="0"/>
          <w:numId w:val="3"/>
        </w:numPr>
        <w:spacing w:before="100" w:beforeAutospacing="1" w:after="120" w:line="240" w:lineRule="auto"/>
        <w:ind w:hanging="357"/>
        <w:jc w:val="both"/>
        <w:rPr>
          <w:rFonts w:ascii="Times New Roman" w:eastAsia="Times New Roman" w:hAnsi="Times New Roman" w:cs="Times New Roman"/>
          <w:noProof/>
          <w:sz w:val="24"/>
          <w:szCs w:val="24"/>
          <w:lang w:eastAsia="en-IE"/>
        </w:rPr>
      </w:pPr>
      <w:r w:rsidRPr="00595E33">
        <w:rPr>
          <w:rFonts w:ascii="Times New Roman" w:eastAsia="Times New Roman" w:hAnsi="Times New Roman" w:cs="Times New Roman"/>
          <w:b/>
          <w:bCs/>
          <w:noProof/>
          <w:sz w:val="24"/>
          <w:szCs w:val="24"/>
          <w:lang w:eastAsia="en-IE"/>
        </w:rPr>
        <w:t>r</w:t>
      </w:r>
      <w:r w:rsidR="006E09E9" w:rsidRPr="00595E33">
        <w:rPr>
          <w:rFonts w:ascii="Times New Roman" w:eastAsia="Times New Roman" w:hAnsi="Times New Roman" w:cs="Times New Roman"/>
          <w:b/>
          <w:bCs/>
          <w:noProof/>
          <w:sz w:val="24"/>
          <w:szCs w:val="24"/>
          <w:lang w:eastAsia="en-IE"/>
        </w:rPr>
        <w:t xml:space="preserve">emain mindful of the needs of </w:t>
      </w:r>
      <w:r w:rsidR="003E5B6A" w:rsidRPr="00595E33">
        <w:rPr>
          <w:rFonts w:ascii="Times New Roman" w:eastAsia="Times New Roman" w:hAnsi="Times New Roman" w:cs="Times New Roman"/>
          <w:b/>
          <w:bCs/>
          <w:noProof/>
          <w:sz w:val="24"/>
          <w:szCs w:val="24"/>
          <w:lang w:eastAsia="en-IE"/>
        </w:rPr>
        <w:t>the EU’s</w:t>
      </w:r>
      <w:r w:rsidR="003E5B6A" w:rsidRPr="00595E33">
        <w:rPr>
          <w:rFonts w:ascii="Times New Roman" w:eastAsia="Times New Roman" w:hAnsi="Times New Roman" w:cs="Times New Roman"/>
          <w:noProof/>
          <w:sz w:val="24"/>
          <w:szCs w:val="24"/>
          <w:lang w:eastAsia="en-IE"/>
        </w:rPr>
        <w:t xml:space="preserve"> </w:t>
      </w:r>
      <w:r w:rsidR="006E09E9" w:rsidRPr="00595E33">
        <w:rPr>
          <w:rFonts w:ascii="Times New Roman" w:eastAsia="Times New Roman" w:hAnsi="Times New Roman" w:cs="Times New Roman"/>
          <w:b/>
          <w:bCs/>
          <w:noProof/>
          <w:sz w:val="24"/>
          <w:szCs w:val="24"/>
          <w:lang w:eastAsia="en-IE"/>
        </w:rPr>
        <w:t>outermost regions</w:t>
      </w:r>
      <w:r w:rsidR="003E5B6A" w:rsidRPr="00595E33">
        <w:rPr>
          <w:rFonts w:ascii="Times New Roman" w:eastAsia="Times New Roman" w:hAnsi="Times New Roman" w:cs="Times New Roman"/>
          <w:b/>
          <w:bCs/>
          <w:noProof/>
          <w:sz w:val="24"/>
          <w:szCs w:val="24"/>
          <w:lang w:eastAsia="en-IE"/>
        </w:rPr>
        <w:t xml:space="preserve"> and islands</w:t>
      </w:r>
      <w:r w:rsidR="003D1EE0" w:rsidRPr="00595E33">
        <w:rPr>
          <w:rFonts w:ascii="Times New Roman" w:eastAsia="Times New Roman" w:hAnsi="Times New Roman" w:cs="Times New Roman"/>
          <w:b/>
          <w:bCs/>
          <w:noProof/>
          <w:sz w:val="24"/>
          <w:szCs w:val="24"/>
          <w:lang w:eastAsia="en-IE"/>
        </w:rPr>
        <w:t>,</w:t>
      </w:r>
      <w:r w:rsidR="006E09E9" w:rsidRPr="00595E33">
        <w:rPr>
          <w:rFonts w:ascii="Times New Roman" w:eastAsia="Times New Roman" w:hAnsi="Times New Roman" w:cs="Times New Roman"/>
          <w:noProof/>
          <w:sz w:val="24"/>
          <w:szCs w:val="24"/>
          <w:lang w:eastAsia="en-IE"/>
        </w:rPr>
        <w:t xml:space="preserve"> </w:t>
      </w:r>
      <w:r w:rsidR="006E09E9" w:rsidRPr="00595E33">
        <w:rPr>
          <w:rFonts w:ascii="Times New Roman" w:eastAsia="Times New Roman" w:hAnsi="Times New Roman" w:cs="Times New Roman"/>
          <w:b/>
          <w:bCs/>
          <w:noProof/>
          <w:sz w:val="24"/>
          <w:szCs w:val="24"/>
          <w:lang w:eastAsia="en-IE"/>
        </w:rPr>
        <w:t xml:space="preserve">low-income countries and </w:t>
      </w:r>
      <w:r w:rsidR="004179DC" w:rsidRPr="00595E33">
        <w:rPr>
          <w:rFonts w:ascii="Times New Roman" w:eastAsia="Times New Roman" w:hAnsi="Times New Roman" w:cs="Times New Roman"/>
          <w:b/>
          <w:bCs/>
          <w:noProof/>
          <w:sz w:val="24"/>
          <w:szCs w:val="24"/>
          <w:lang w:eastAsia="en-IE"/>
        </w:rPr>
        <w:t>s</w:t>
      </w:r>
      <w:r w:rsidR="006E09E9" w:rsidRPr="00595E33">
        <w:rPr>
          <w:rFonts w:ascii="Times New Roman" w:eastAsia="Times New Roman" w:hAnsi="Times New Roman" w:cs="Times New Roman"/>
          <w:b/>
          <w:bCs/>
          <w:noProof/>
          <w:sz w:val="24"/>
          <w:szCs w:val="24"/>
          <w:lang w:eastAsia="en-IE"/>
        </w:rPr>
        <w:t xml:space="preserve">mall </w:t>
      </w:r>
      <w:r w:rsidR="004179DC" w:rsidRPr="00595E33">
        <w:rPr>
          <w:rFonts w:ascii="Times New Roman" w:eastAsia="Times New Roman" w:hAnsi="Times New Roman" w:cs="Times New Roman"/>
          <w:b/>
          <w:bCs/>
          <w:noProof/>
          <w:sz w:val="24"/>
          <w:szCs w:val="24"/>
          <w:lang w:eastAsia="en-IE"/>
        </w:rPr>
        <w:t>i</w:t>
      </w:r>
      <w:r w:rsidR="006E09E9" w:rsidRPr="00595E33">
        <w:rPr>
          <w:rFonts w:ascii="Times New Roman" w:eastAsia="Times New Roman" w:hAnsi="Times New Roman" w:cs="Times New Roman"/>
          <w:b/>
          <w:bCs/>
          <w:noProof/>
          <w:sz w:val="24"/>
          <w:szCs w:val="24"/>
          <w:lang w:eastAsia="en-IE"/>
        </w:rPr>
        <w:t xml:space="preserve">sland </w:t>
      </w:r>
      <w:r w:rsidR="004179DC" w:rsidRPr="00595E33">
        <w:rPr>
          <w:rFonts w:ascii="Times New Roman" w:eastAsia="Times New Roman" w:hAnsi="Times New Roman" w:cs="Times New Roman"/>
          <w:b/>
          <w:bCs/>
          <w:noProof/>
          <w:sz w:val="24"/>
          <w:szCs w:val="24"/>
          <w:lang w:eastAsia="en-IE"/>
        </w:rPr>
        <w:t>d</w:t>
      </w:r>
      <w:r w:rsidR="006E09E9" w:rsidRPr="00595E33">
        <w:rPr>
          <w:rFonts w:ascii="Times New Roman" w:eastAsia="Times New Roman" w:hAnsi="Times New Roman" w:cs="Times New Roman"/>
          <w:b/>
          <w:bCs/>
          <w:noProof/>
          <w:sz w:val="24"/>
          <w:szCs w:val="24"/>
          <w:lang w:eastAsia="en-IE"/>
        </w:rPr>
        <w:t xml:space="preserve">eveloping </w:t>
      </w:r>
      <w:r w:rsidR="004179DC" w:rsidRPr="00595E33">
        <w:rPr>
          <w:rFonts w:ascii="Times New Roman" w:eastAsia="Times New Roman" w:hAnsi="Times New Roman" w:cs="Times New Roman"/>
          <w:b/>
          <w:bCs/>
          <w:noProof/>
          <w:sz w:val="24"/>
          <w:szCs w:val="24"/>
          <w:lang w:eastAsia="en-IE"/>
        </w:rPr>
        <w:t>s</w:t>
      </w:r>
      <w:r w:rsidR="006E09E9" w:rsidRPr="00595E33">
        <w:rPr>
          <w:rFonts w:ascii="Times New Roman" w:eastAsia="Times New Roman" w:hAnsi="Times New Roman" w:cs="Times New Roman"/>
          <w:b/>
          <w:bCs/>
          <w:noProof/>
          <w:sz w:val="24"/>
          <w:szCs w:val="24"/>
          <w:lang w:eastAsia="en-IE"/>
        </w:rPr>
        <w:t>tates</w:t>
      </w:r>
      <w:r w:rsidR="006E09E9" w:rsidRPr="00595E33">
        <w:rPr>
          <w:rFonts w:ascii="Times New Roman" w:eastAsia="Times New Roman" w:hAnsi="Times New Roman" w:cs="Times New Roman"/>
          <w:noProof/>
          <w:sz w:val="24"/>
          <w:szCs w:val="24"/>
          <w:lang w:eastAsia="en-IE"/>
        </w:rPr>
        <w:t xml:space="preserve">, and explore the development of tailored services, targeted training, and support </w:t>
      </w:r>
      <w:r w:rsidR="00A967D2" w:rsidRPr="00595E33">
        <w:rPr>
          <w:rFonts w:ascii="Times New Roman" w:eastAsia="Times New Roman" w:hAnsi="Times New Roman" w:cs="Times New Roman"/>
          <w:noProof/>
          <w:sz w:val="24"/>
          <w:szCs w:val="24"/>
          <w:lang w:eastAsia="en-IE"/>
        </w:rPr>
        <w:t xml:space="preserve">for </w:t>
      </w:r>
      <w:r w:rsidR="006E09E9" w:rsidRPr="00595E33">
        <w:rPr>
          <w:rFonts w:ascii="Times New Roman" w:eastAsia="Times New Roman" w:hAnsi="Times New Roman" w:cs="Times New Roman"/>
          <w:noProof/>
          <w:sz w:val="24"/>
          <w:szCs w:val="24"/>
          <w:lang w:eastAsia="en-IE"/>
        </w:rPr>
        <w:t xml:space="preserve">access </w:t>
      </w:r>
      <w:r w:rsidR="00A967D2" w:rsidRPr="00595E33">
        <w:rPr>
          <w:rFonts w:ascii="Times New Roman" w:eastAsia="Times New Roman" w:hAnsi="Times New Roman" w:cs="Times New Roman"/>
          <w:noProof/>
          <w:sz w:val="24"/>
          <w:szCs w:val="24"/>
          <w:lang w:eastAsia="en-IE"/>
        </w:rPr>
        <w:t xml:space="preserve">to </w:t>
      </w:r>
      <w:r w:rsidR="006E09E9" w:rsidRPr="00595E33">
        <w:rPr>
          <w:rFonts w:ascii="Times New Roman" w:eastAsia="Times New Roman" w:hAnsi="Times New Roman" w:cs="Times New Roman"/>
          <w:noProof/>
          <w:sz w:val="24"/>
          <w:szCs w:val="24"/>
          <w:lang w:eastAsia="en-IE"/>
        </w:rPr>
        <w:t xml:space="preserve">and use EU infrastructures </w:t>
      </w:r>
      <w:r w:rsidR="002E1C8B" w:rsidRPr="00595E33">
        <w:rPr>
          <w:rFonts w:ascii="Times New Roman" w:eastAsia="Times New Roman" w:hAnsi="Times New Roman" w:cs="Times New Roman"/>
          <w:noProof/>
          <w:sz w:val="24"/>
          <w:szCs w:val="24"/>
          <w:lang w:eastAsia="en-IE"/>
        </w:rPr>
        <w:t>f</w:t>
      </w:r>
      <w:r w:rsidR="006E09E9" w:rsidRPr="00595E33">
        <w:rPr>
          <w:rFonts w:ascii="Times New Roman" w:eastAsia="Times New Roman" w:hAnsi="Times New Roman" w:cs="Times New Roman"/>
          <w:noProof/>
          <w:sz w:val="24"/>
          <w:szCs w:val="24"/>
          <w:lang w:eastAsia="en-IE"/>
        </w:rPr>
        <w:t>or t</w:t>
      </w:r>
      <w:r w:rsidR="002E1C8B" w:rsidRPr="00595E33">
        <w:rPr>
          <w:rFonts w:ascii="Times New Roman" w:eastAsia="Times New Roman" w:hAnsi="Times New Roman" w:cs="Times New Roman"/>
          <w:noProof/>
          <w:sz w:val="24"/>
          <w:szCs w:val="24"/>
          <w:lang w:eastAsia="en-IE"/>
        </w:rPr>
        <w:t>he</w:t>
      </w:r>
      <w:r w:rsidR="006E09E9" w:rsidRPr="00595E33">
        <w:rPr>
          <w:rFonts w:ascii="Times New Roman" w:eastAsia="Times New Roman" w:hAnsi="Times New Roman" w:cs="Times New Roman"/>
          <w:noProof/>
          <w:sz w:val="24"/>
          <w:szCs w:val="24"/>
          <w:lang w:eastAsia="en-IE"/>
        </w:rPr>
        <w:t xml:space="preserve"> develop</w:t>
      </w:r>
      <w:r w:rsidR="002E1C8B" w:rsidRPr="00595E33">
        <w:rPr>
          <w:rFonts w:ascii="Times New Roman" w:eastAsia="Times New Roman" w:hAnsi="Times New Roman" w:cs="Times New Roman"/>
          <w:noProof/>
          <w:sz w:val="24"/>
          <w:szCs w:val="24"/>
          <w:lang w:eastAsia="en-IE"/>
        </w:rPr>
        <w:t>ment of</w:t>
      </w:r>
      <w:r w:rsidR="006E09E9" w:rsidRPr="00595E33">
        <w:rPr>
          <w:rFonts w:ascii="Times New Roman" w:eastAsia="Times New Roman" w:hAnsi="Times New Roman" w:cs="Times New Roman"/>
          <w:noProof/>
          <w:sz w:val="24"/>
          <w:szCs w:val="24"/>
          <w:lang w:eastAsia="en-IE"/>
        </w:rPr>
        <w:t xml:space="preserve"> their own capacities.</w:t>
      </w:r>
    </w:p>
    <w:p w14:paraId="1BFBA12A" w14:textId="6E42AE71" w:rsidR="006E09E9" w:rsidRPr="00595E33" w:rsidRDefault="006E09E9" w:rsidP="006E09E9">
      <w:pPr>
        <w:pStyle w:val="Heading2"/>
        <w:rPr>
          <w:rFonts w:ascii="Times New Roman" w:hAnsi="Times New Roman"/>
          <w:noProof/>
        </w:rPr>
      </w:pPr>
      <w:r w:rsidRPr="00595E33">
        <w:rPr>
          <w:rFonts w:ascii="Times New Roman" w:hAnsi="Times New Roman"/>
          <w:noProof/>
        </w:rPr>
        <w:t>3.</w:t>
      </w:r>
      <w:r w:rsidR="00D915F0" w:rsidRPr="00595E33">
        <w:rPr>
          <w:rFonts w:ascii="Times New Roman" w:hAnsi="Times New Roman" w:cs="Times New Roman"/>
          <w:noProof/>
        </w:rPr>
        <w:t>2</w:t>
      </w:r>
      <w:r w:rsidRPr="00595E33">
        <w:rPr>
          <w:rFonts w:ascii="Times New Roman" w:hAnsi="Times New Roman"/>
          <w:noProof/>
        </w:rPr>
        <w:t xml:space="preserve"> Strengthening Europe’s </w:t>
      </w:r>
      <w:r w:rsidR="00CA5692" w:rsidRPr="00595E33">
        <w:rPr>
          <w:rFonts w:ascii="Times New Roman" w:hAnsi="Times New Roman"/>
          <w:noProof/>
        </w:rPr>
        <w:t>o</w:t>
      </w:r>
      <w:r w:rsidRPr="00595E33">
        <w:rPr>
          <w:rFonts w:ascii="Times New Roman" w:hAnsi="Times New Roman"/>
          <w:noProof/>
        </w:rPr>
        <w:t xml:space="preserve">cean </w:t>
      </w:r>
      <w:r w:rsidR="00CA5692" w:rsidRPr="00595E33">
        <w:rPr>
          <w:rFonts w:ascii="Times New Roman" w:hAnsi="Times New Roman"/>
          <w:noProof/>
        </w:rPr>
        <w:t>o</w:t>
      </w:r>
      <w:r w:rsidRPr="00595E33">
        <w:rPr>
          <w:rFonts w:ascii="Times New Roman" w:hAnsi="Times New Roman"/>
          <w:noProof/>
        </w:rPr>
        <w:t xml:space="preserve">bservation </w:t>
      </w:r>
      <w:r w:rsidR="00CA5692" w:rsidRPr="00595E33">
        <w:rPr>
          <w:rFonts w:ascii="Times New Roman" w:hAnsi="Times New Roman"/>
          <w:noProof/>
        </w:rPr>
        <w:t>i</w:t>
      </w:r>
      <w:r w:rsidRPr="00595E33">
        <w:rPr>
          <w:rFonts w:ascii="Times New Roman" w:hAnsi="Times New Roman"/>
          <w:noProof/>
        </w:rPr>
        <w:t xml:space="preserve">nnovation and </w:t>
      </w:r>
      <w:r w:rsidR="00CA5692" w:rsidRPr="00595E33">
        <w:rPr>
          <w:rFonts w:ascii="Times New Roman" w:hAnsi="Times New Roman"/>
          <w:noProof/>
        </w:rPr>
        <w:t>i</w:t>
      </w:r>
      <w:r w:rsidRPr="00595E33">
        <w:rPr>
          <w:rFonts w:ascii="Times New Roman" w:hAnsi="Times New Roman"/>
          <w:noProof/>
        </w:rPr>
        <w:t xml:space="preserve">ndustrial </w:t>
      </w:r>
      <w:r w:rsidR="00CA5692" w:rsidRPr="00595E33">
        <w:rPr>
          <w:rFonts w:ascii="Times New Roman" w:hAnsi="Times New Roman"/>
          <w:noProof/>
        </w:rPr>
        <w:t>b</w:t>
      </w:r>
      <w:r w:rsidRPr="00595E33">
        <w:rPr>
          <w:rFonts w:ascii="Times New Roman" w:hAnsi="Times New Roman"/>
          <w:noProof/>
        </w:rPr>
        <w:t xml:space="preserve">ase </w:t>
      </w:r>
    </w:p>
    <w:p w14:paraId="72FE2A1D" w14:textId="52628412" w:rsidR="006A6CE8" w:rsidRPr="00595E33" w:rsidRDefault="00FF5D10" w:rsidP="006A6CE8">
      <w:pPr>
        <w:jc w:val="both"/>
        <w:rPr>
          <w:rFonts w:ascii="Times New Roman" w:hAnsi="Times New Roman" w:cs="Times New Roman"/>
          <w:b/>
          <w:bCs/>
          <w:noProof/>
          <w:sz w:val="24"/>
          <w:szCs w:val="24"/>
        </w:rPr>
      </w:pPr>
      <w:r w:rsidRPr="00595E33">
        <w:rPr>
          <w:rFonts w:ascii="Times New Roman" w:hAnsi="Times New Roman" w:cs="Times New Roman"/>
          <w:b/>
          <w:bCs/>
          <w:noProof/>
          <w:sz w:val="24"/>
          <w:szCs w:val="24"/>
        </w:rPr>
        <w:t>K</w:t>
      </w:r>
      <w:r w:rsidR="006A4B0A" w:rsidRPr="00595E33">
        <w:rPr>
          <w:rFonts w:ascii="Times New Roman" w:hAnsi="Times New Roman" w:cs="Times New Roman"/>
          <w:b/>
          <w:bCs/>
          <w:noProof/>
          <w:sz w:val="24"/>
          <w:szCs w:val="24"/>
        </w:rPr>
        <w:t>nowledge is a key asset</w:t>
      </w:r>
      <w:r w:rsidR="006A6CE8" w:rsidRPr="00595E33">
        <w:rPr>
          <w:rFonts w:ascii="Times New Roman" w:hAnsi="Times New Roman" w:cs="Times New Roman"/>
          <w:noProof/>
          <w:sz w:val="24"/>
          <w:szCs w:val="24"/>
        </w:rPr>
        <w:t xml:space="preserve">. In a context of growing climate risks, maritime interdependence and geopolitical competition, the ability to explore the ocean has become a strategic asset. </w:t>
      </w:r>
    </w:p>
    <w:p w14:paraId="1BA29A5E" w14:textId="4CFEB8D9" w:rsidR="006A6CE8" w:rsidRPr="00595E33" w:rsidRDefault="006A6CE8" w:rsidP="006A6CE8">
      <w:pPr>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Although no single authoritative study consolidates all </w:t>
      </w:r>
      <w:r w:rsidR="00E955C8" w:rsidRPr="00595E33">
        <w:rPr>
          <w:rFonts w:ascii="Times New Roman" w:hAnsi="Times New Roman" w:cs="Times New Roman"/>
          <w:noProof/>
          <w:sz w:val="24"/>
          <w:szCs w:val="24"/>
        </w:rPr>
        <w:t xml:space="preserve">relevant activities </w:t>
      </w:r>
      <w:r w:rsidRPr="00595E33">
        <w:rPr>
          <w:rFonts w:ascii="Times New Roman" w:hAnsi="Times New Roman" w:cs="Times New Roman"/>
          <w:noProof/>
          <w:sz w:val="24"/>
          <w:szCs w:val="24"/>
        </w:rPr>
        <w:t xml:space="preserve">under a single ocean observation </w:t>
      </w:r>
      <w:r w:rsidR="00640EBD" w:rsidRPr="00595E33">
        <w:rPr>
          <w:rFonts w:ascii="Times New Roman" w:hAnsi="Times New Roman" w:cs="Times New Roman"/>
          <w:noProof/>
          <w:sz w:val="24"/>
          <w:szCs w:val="24"/>
        </w:rPr>
        <w:t>category</w:t>
      </w:r>
      <w:r w:rsidRPr="00595E33">
        <w:rPr>
          <w:rFonts w:ascii="Times New Roman" w:hAnsi="Times New Roman" w:cs="Times New Roman"/>
          <w:noProof/>
          <w:sz w:val="24"/>
          <w:szCs w:val="24"/>
        </w:rPr>
        <w:t xml:space="preserve">, different studies indicate </w:t>
      </w:r>
      <w:r w:rsidR="003868CF" w:rsidRPr="00595E33">
        <w:rPr>
          <w:rFonts w:ascii="Times New Roman" w:hAnsi="Times New Roman" w:cs="Times New Roman"/>
          <w:noProof/>
          <w:sz w:val="24"/>
          <w:szCs w:val="24"/>
        </w:rPr>
        <w:t>th</w:t>
      </w:r>
      <w:r w:rsidRPr="00595E33">
        <w:rPr>
          <w:rFonts w:ascii="Times New Roman" w:hAnsi="Times New Roman" w:cs="Times New Roman"/>
          <w:noProof/>
          <w:sz w:val="24"/>
          <w:szCs w:val="24"/>
        </w:rPr>
        <w:t>a</w:t>
      </w:r>
      <w:r w:rsidR="003868CF" w:rsidRPr="00595E33">
        <w:rPr>
          <w:rFonts w:ascii="Times New Roman" w:hAnsi="Times New Roman" w:cs="Times New Roman"/>
          <w:noProof/>
          <w:sz w:val="24"/>
          <w:szCs w:val="24"/>
        </w:rPr>
        <w:t>t the</w:t>
      </w:r>
      <w:r w:rsidRPr="00595E33">
        <w:rPr>
          <w:rFonts w:ascii="Times New Roman" w:hAnsi="Times New Roman" w:cs="Times New Roman"/>
          <w:noProof/>
          <w:sz w:val="24"/>
          <w:szCs w:val="24"/>
        </w:rPr>
        <w:t xml:space="preserve"> </w:t>
      </w:r>
      <w:r w:rsidRPr="00595E33">
        <w:rPr>
          <w:rFonts w:ascii="Times New Roman" w:hAnsi="Times New Roman" w:cs="Times New Roman"/>
          <w:b/>
          <w:bCs/>
          <w:noProof/>
          <w:sz w:val="24"/>
          <w:szCs w:val="24"/>
        </w:rPr>
        <w:t xml:space="preserve">global annual ocean observation market </w:t>
      </w:r>
      <w:r w:rsidR="00331073" w:rsidRPr="00595E33">
        <w:rPr>
          <w:rFonts w:ascii="Times New Roman" w:hAnsi="Times New Roman" w:cs="Times New Roman"/>
          <w:b/>
          <w:bCs/>
          <w:noProof/>
          <w:sz w:val="24"/>
          <w:szCs w:val="24"/>
        </w:rPr>
        <w:t>is worth between</w:t>
      </w:r>
      <w:r w:rsidRPr="00595E33">
        <w:rPr>
          <w:rFonts w:ascii="Times New Roman" w:hAnsi="Times New Roman" w:cs="Times New Roman"/>
          <w:b/>
          <w:bCs/>
          <w:noProof/>
          <w:sz w:val="24"/>
          <w:szCs w:val="24"/>
        </w:rPr>
        <w:t xml:space="preserve"> </w:t>
      </w:r>
      <w:r w:rsidR="002C2416" w:rsidRPr="00595E33">
        <w:rPr>
          <w:rFonts w:ascii="Times New Roman" w:hAnsi="Times New Roman" w:cs="Times New Roman"/>
          <w:b/>
          <w:bCs/>
          <w:noProof/>
          <w:sz w:val="24"/>
          <w:szCs w:val="24"/>
        </w:rPr>
        <w:t xml:space="preserve">EUR </w:t>
      </w:r>
      <w:r w:rsidRPr="00595E33">
        <w:rPr>
          <w:rFonts w:ascii="Times New Roman" w:hAnsi="Times New Roman" w:cs="Times New Roman"/>
          <w:b/>
          <w:bCs/>
          <w:noProof/>
          <w:sz w:val="24"/>
          <w:szCs w:val="24"/>
        </w:rPr>
        <w:t>10</w:t>
      </w:r>
      <w:r w:rsidR="00175498" w:rsidRPr="00595E33">
        <w:rPr>
          <w:rFonts w:ascii="Times New Roman" w:hAnsi="Times New Roman" w:cs="Times New Roman"/>
          <w:b/>
          <w:bCs/>
          <w:noProof/>
          <w:sz w:val="24"/>
          <w:szCs w:val="24"/>
        </w:rPr>
        <w:t xml:space="preserve"> and </w:t>
      </w:r>
      <w:r w:rsidRPr="00595E33">
        <w:rPr>
          <w:rFonts w:ascii="Times New Roman" w:hAnsi="Times New Roman" w:cs="Times New Roman"/>
          <w:b/>
          <w:bCs/>
          <w:noProof/>
          <w:sz w:val="24"/>
          <w:szCs w:val="24"/>
        </w:rPr>
        <w:t>20 billion</w:t>
      </w:r>
      <w:r w:rsidRPr="00595E33">
        <w:rPr>
          <w:rFonts w:ascii="Times New Roman" w:hAnsi="Times New Roman" w:cs="Times New Roman"/>
          <w:noProof/>
          <w:sz w:val="24"/>
          <w:szCs w:val="24"/>
        </w:rPr>
        <w:t xml:space="preserve">, </w:t>
      </w:r>
      <w:r w:rsidR="00993B5B" w:rsidRPr="00595E33">
        <w:rPr>
          <w:rFonts w:ascii="Times New Roman" w:hAnsi="Times New Roman" w:cs="Times New Roman"/>
          <w:noProof/>
          <w:sz w:val="24"/>
          <w:szCs w:val="24"/>
        </w:rPr>
        <w:t xml:space="preserve">with </w:t>
      </w:r>
      <w:r w:rsidRPr="00595E33">
        <w:rPr>
          <w:rFonts w:ascii="Times New Roman" w:hAnsi="Times New Roman" w:cs="Times New Roman"/>
          <w:noProof/>
          <w:sz w:val="24"/>
          <w:szCs w:val="24"/>
        </w:rPr>
        <w:t xml:space="preserve">a </w:t>
      </w:r>
      <w:r w:rsidR="001A11E2" w:rsidRPr="00595E33">
        <w:rPr>
          <w:rFonts w:ascii="Times New Roman" w:hAnsi="Times New Roman" w:cs="Times New Roman"/>
          <w:noProof/>
          <w:sz w:val="24"/>
          <w:szCs w:val="24"/>
        </w:rPr>
        <w:t>c</w:t>
      </w:r>
      <w:r w:rsidR="00A86EB8" w:rsidRPr="00595E33">
        <w:rPr>
          <w:rFonts w:ascii="Times New Roman" w:hAnsi="Times New Roman" w:cs="Times New Roman"/>
          <w:noProof/>
          <w:sz w:val="24"/>
          <w:szCs w:val="24"/>
        </w:rPr>
        <w:t xml:space="preserve">ompound </w:t>
      </w:r>
      <w:r w:rsidR="001A11E2" w:rsidRPr="00595E33">
        <w:rPr>
          <w:rFonts w:ascii="Times New Roman" w:hAnsi="Times New Roman" w:cs="Times New Roman"/>
          <w:noProof/>
          <w:sz w:val="24"/>
          <w:szCs w:val="24"/>
        </w:rPr>
        <w:t>a</w:t>
      </w:r>
      <w:r w:rsidR="00A86EB8" w:rsidRPr="00595E33">
        <w:rPr>
          <w:rFonts w:ascii="Times New Roman" w:hAnsi="Times New Roman" w:cs="Times New Roman"/>
          <w:noProof/>
          <w:sz w:val="24"/>
          <w:szCs w:val="24"/>
        </w:rPr>
        <w:t xml:space="preserve">nnual </w:t>
      </w:r>
      <w:r w:rsidR="001A11E2" w:rsidRPr="00595E33">
        <w:rPr>
          <w:rFonts w:ascii="Times New Roman" w:hAnsi="Times New Roman" w:cs="Times New Roman"/>
          <w:noProof/>
          <w:sz w:val="24"/>
          <w:szCs w:val="24"/>
        </w:rPr>
        <w:t>g</w:t>
      </w:r>
      <w:r w:rsidR="00A86EB8" w:rsidRPr="00595E33">
        <w:rPr>
          <w:rFonts w:ascii="Times New Roman" w:hAnsi="Times New Roman" w:cs="Times New Roman"/>
          <w:noProof/>
          <w:sz w:val="24"/>
          <w:szCs w:val="24"/>
        </w:rPr>
        <w:t xml:space="preserve">rowth </w:t>
      </w:r>
      <w:r w:rsidR="001A11E2" w:rsidRPr="00595E33">
        <w:rPr>
          <w:rFonts w:ascii="Times New Roman" w:hAnsi="Times New Roman" w:cs="Times New Roman"/>
          <w:noProof/>
          <w:sz w:val="24"/>
          <w:szCs w:val="24"/>
        </w:rPr>
        <w:t>r</w:t>
      </w:r>
      <w:r w:rsidR="00A86EB8" w:rsidRPr="00595E33">
        <w:rPr>
          <w:rFonts w:ascii="Times New Roman" w:hAnsi="Times New Roman" w:cs="Times New Roman"/>
          <w:noProof/>
          <w:sz w:val="24"/>
          <w:szCs w:val="24"/>
        </w:rPr>
        <w:t>ate</w:t>
      </w:r>
      <w:r w:rsidR="00A86EB8" w:rsidRPr="00595E33" w:rsidDel="00A86EB8">
        <w:rPr>
          <w:rFonts w:ascii="Times New Roman" w:hAnsi="Times New Roman" w:cs="Times New Roman"/>
          <w:noProof/>
          <w:sz w:val="24"/>
          <w:szCs w:val="24"/>
        </w:rPr>
        <w:t xml:space="preserve"> </w:t>
      </w:r>
      <w:r w:rsidRPr="00595E33">
        <w:rPr>
          <w:rFonts w:ascii="Times New Roman" w:hAnsi="Times New Roman" w:cs="Times New Roman"/>
          <w:noProof/>
          <w:sz w:val="24"/>
          <w:szCs w:val="24"/>
        </w:rPr>
        <w:t xml:space="preserve">of </w:t>
      </w:r>
      <w:r w:rsidR="00427F59" w:rsidRPr="00595E33">
        <w:rPr>
          <w:rFonts w:ascii="Times New Roman" w:hAnsi="Times New Roman" w:cs="Times New Roman"/>
          <w:noProof/>
          <w:sz w:val="24"/>
          <w:szCs w:val="24"/>
        </w:rPr>
        <w:t xml:space="preserve">around </w:t>
      </w:r>
      <w:r w:rsidRPr="00595E33">
        <w:rPr>
          <w:rFonts w:ascii="Times New Roman" w:hAnsi="Times New Roman" w:cs="Times New Roman"/>
          <w:noProof/>
          <w:sz w:val="24"/>
          <w:szCs w:val="24"/>
        </w:rPr>
        <w:t>5-10%</w:t>
      </w:r>
      <w:r w:rsidR="008C01E6" w:rsidRPr="00595E33">
        <w:rPr>
          <w:rFonts w:ascii="Times New Roman" w:hAnsi="Times New Roman" w:cs="Times New Roman"/>
          <w:noProof/>
          <w:sz w:val="24"/>
          <w:szCs w:val="24"/>
        </w:rPr>
        <w:t>.</w:t>
      </w:r>
      <w:r w:rsidRPr="00595E33">
        <w:rPr>
          <w:rFonts w:ascii="Times New Roman" w:hAnsi="Times New Roman" w:cs="Times New Roman"/>
          <w:noProof/>
          <w:sz w:val="24"/>
          <w:szCs w:val="24"/>
        </w:rPr>
        <w:t xml:space="preserve"> </w:t>
      </w:r>
      <w:r w:rsidR="008C01E6" w:rsidRPr="00595E33">
        <w:rPr>
          <w:rFonts w:ascii="Times New Roman" w:hAnsi="Times New Roman" w:cs="Times New Roman"/>
          <w:noProof/>
          <w:sz w:val="24"/>
          <w:szCs w:val="24"/>
        </w:rPr>
        <w:t xml:space="preserve">This </w:t>
      </w:r>
      <w:r w:rsidRPr="00595E33">
        <w:rPr>
          <w:rFonts w:ascii="Times New Roman" w:hAnsi="Times New Roman" w:cs="Times New Roman"/>
          <w:noProof/>
          <w:sz w:val="24"/>
          <w:szCs w:val="24"/>
        </w:rPr>
        <w:t>serv</w:t>
      </w:r>
      <w:r w:rsidR="008C01E6" w:rsidRPr="00595E33">
        <w:rPr>
          <w:rFonts w:ascii="Times New Roman" w:hAnsi="Times New Roman" w:cs="Times New Roman"/>
          <w:noProof/>
          <w:sz w:val="24"/>
          <w:szCs w:val="24"/>
        </w:rPr>
        <w:t>es</w:t>
      </w:r>
      <w:r w:rsidRPr="00595E33">
        <w:rPr>
          <w:rFonts w:ascii="Times New Roman" w:hAnsi="Times New Roman" w:cs="Times New Roman"/>
          <w:noProof/>
          <w:sz w:val="24"/>
          <w:szCs w:val="24"/>
        </w:rPr>
        <w:t xml:space="preserve"> a much larger </w:t>
      </w:r>
      <w:r w:rsidR="00F31A58" w:rsidRPr="00595E33">
        <w:rPr>
          <w:rFonts w:ascii="Times New Roman" w:hAnsi="Times New Roman" w:cs="Times New Roman"/>
          <w:noProof/>
          <w:sz w:val="24"/>
          <w:szCs w:val="24"/>
        </w:rPr>
        <w:t xml:space="preserve">business ecosystem </w:t>
      </w:r>
      <w:r w:rsidR="00E91A96" w:rsidRPr="00595E33">
        <w:rPr>
          <w:rFonts w:ascii="Times New Roman" w:hAnsi="Times New Roman" w:cs="Times New Roman"/>
          <w:noProof/>
          <w:sz w:val="24"/>
          <w:szCs w:val="24"/>
        </w:rPr>
        <w:t xml:space="preserve">worth </w:t>
      </w:r>
      <w:r w:rsidR="002C2416" w:rsidRPr="00595E33">
        <w:rPr>
          <w:rFonts w:ascii="Times New Roman" w:hAnsi="Times New Roman" w:cs="Times New Roman"/>
          <w:noProof/>
          <w:sz w:val="24"/>
          <w:szCs w:val="24"/>
        </w:rPr>
        <w:t xml:space="preserve">EUR </w:t>
      </w:r>
      <w:r w:rsidRPr="00595E33">
        <w:rPr>
          <w:rFonts w:ascii="Times New Roman" w:hAnsi="Times New Roman" w:cs="Times New Roman"/>
          <w:noProof/>
          <w:sz w:val="24"/>
          <w:szCs w:val="24"/>
        </w:rPr>
        <w:t>40</w:t>
      </w:r>
      <w:r w:rsidR="00702CE7" w:rsidRPr="00595E33">
        <w:rPr>
          <w:rFonts w:ascii="Times New Roman" w:hAnsi="Times New Roman" w:cs="Times New Roman"/>
          <w:noProof/>
          <w:sz w:val="24"/>
          <w:szCs w:val="24"/>
        </w:rPr>
        <w:t xml:space="preserve"> to</w:t>
      </w:r>
      <w:r w:rsidR="0075348C" w:rsidRPr="00595E33">
        <w:rPr>
          <w:rFonts w:ascii="Times New Roman" w:hAnsi="Times New Roman" w:cs="Times New Roman"/>
          <w:noProof/>
          <w:sz w:val="24"/>
          <w:szCs w:val="24"/>
        </w:rPr>
        <w:t xml:space="preserve"> </w:t>
      </w:r>
      <w:r w:rsidRPr="00595E33">
        <w:rPr>
          <w:rFonts w:ascii="Times New Roman" w:hAnsi="Times New Roman" w:cs="Times New Roman"/>
          <w:noProof/>
          <w:sz w:val="24"/>
          <w:szCs w:val="24"/>
        </w:rPr>
        <w:t xml:space="preserve">90 billion, </w:t>
      </w:r>
      <w:r w:rsidR="006F0129" w:rsidRPr="00595E33">
        <w:rPr>
          <w:rFonts w:ascii="Times New Roman" w:hAnsi="Times New Roman" w:cs="Times New Roman"/>
          <w:noProof/>
          <w:sz w:val="24"/>
          <w:szCs w:val="24"/>
        </w:rPr>
        <w:t xml:space="preserve">in which </w:t>
      </w:r>
      <w:r w:rsidRPr="00595E33">
        <w:rPr>
          <w:rFonts w:ascii="Times New Roman" w:hAnsi="Times New Roman" w:cs="Times New Roman"/>
          <w:noProof/>
          <w:sz w:val="24"/>
          <w:szCs w:val="24"/>
        </w:rPr>
        <w:t xml:space="preserve">the United States </w:t>
      </w:r>
      <w:r w:rsidR="0045397F" w:rsidRPr="00595E33">
        <w:rPr>
          <w:rFonts w:ascii="Times New Roman" w:hAnsi="Times New Roman" w:cs="Times New Roman"/>
          <w:noProof/>
          <w:sz w:val="24"/>
          <w:szCs w:val="24"/>
        </w:rPr>
        <w:t xml:space="preserve">holds </w:t>
      </w:r>
      <w:r w:rsidRPr="00595E33">
        <w:rPr>
          <w:rFonts w:ascii="Times New Roman" w:hAnsi="Times New Roman" w:cs="Times New Roman"/>
          <w:noProof/>
          <w:sz w:val="24"/>
          <w:szCs w:val="24"/>
        </w:rPr>
        <w:t xml:space="preserve">the </w:t>
      </w:r>
      <w:r w:rsidR="003974CC" w:rsidRPr="00595E33">
        <w:rPr>
          <w:rFonts w:ascii="Times New Roman" w:hAnsi="Times New Roman" w:cs="Times New Roman"/>
          <w:noProof/>
          <w:sz w:val="24"/>
          <w:szCs w:val="24"/>
        </w:rPr>
        <w:t>largest</w:t>
      </w:r>
      <w:r w:rsidRPr="00595E33">
        <w:rPr>
          <w:rFonts w:ascii="Times New Roman" w:hAnsi="Times New Roman" w:cs="Times New Roman"/>
          <w:noProof/>
          <w:sz w:val="24"/>
          <w:szCs w:val="24"/>
        </w:rPr>
        <w:t xml:space="preserve"> share.</w:t>
      </w:r>
      <w:r w:rsidRPr="00595E33">
        <w:rPr>
          <w:rStyle w:val="FootnoteReference"/>
          <w:rFonts w:ascii="Times New Roman" w:hAnsi="Times New Roman" w:cs="Times New Roman"/>
          <w:noProof/>
          <w:sz w:val="24"/>
          <w:szCs w:val="24"/>
        </w:rPr>
        <w:footnoteReference w:id="26"/>
      </w:r>
      <w:r w:rsidRPr="00595E33">
        <w:rPr>
          <w:rFonts w:ascii="Times New Roman" w:hAnsi="Times New Roman" w:cs="Times New Roman"/>
          <w:noProof/>
          <w:sz w:val="24"/>
          <w:szCs w:val="24"/>
          <w:vertAlign w:val="superscript"/>
        </w:rPr>
        <w:t>,</w:t>
      </w:r>
      <w:r w:rsidRPr="00595E33">
        <w:rPr>
          <w:rStyle w:val="FootnoteReference"/>
          <w:rFonts w:ascii="Times New Roman" w:hAnsi="Times New Roman" w:cs="Times New Roman"/>
          <w:noProof/>
          <w:sz w:val="24"/>
          <w:szCs w:val="24"/>
        </w:rPr>
        <w:footnoteReference w:id="27"/>
      </w:r>
    </w:p>
    <w:p w14:paraId="4808B721" w14:textId="5AEC5383" w:rsidR="006A6CE8" w:rsidRPr="00595E33" w:rsidRDefault="006A6CE8" w:rsidP="006A6CE8">
      <w:pPr>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For the </w:t>
      </w:r>
      <w:r w:rsidRPr="00595E33">
        <w:rPr>
          <w:rFonts w:ascii="Times New Roman" w:hAnsi="Times New Roman" w:cs="Times New Roman"/>
          <w:b/>
          <w:bCs/>
          <w:noProof/>
          <w:sz w:val="24"/>
          <w:szCs w:val="24"/>
        </w:rPr>
        <w:t>EU</w:t>
      </w:r>
      <w:r w:rsidRPr="00595E33">
        <w:rPr>
          <w:rFonts w:ascii="Times New Roman" w:hAnsi="Times New Roman" w:cs="Times New Roman"/>
          <w:noProof/>
          <w:sz w:val="24"/>
          <w:szCs w:val="24"/>
        </w:rPr>
        <w:t xml:space="preserve">, becoming a global leader in ocean observation technologies is therefore </w:t>
      </w:r>
      <w:r w:rsidR="00ED3AA9" w:rsidRPr="00595E33">
        <w:rPr>
          <w:rFonts w:ascii="Times New Roman" w:hAnsi="Times New Roman" w:cs="Times New Roman"/>
          <w:noProof/>
          <w:sz w:val="24"/>
          <w:szCs w:val="24"/>
        </w:rPr>
        <w:t xml:space="preserve">a </w:t>
      </w:r>
      <w:r w:rsidRPr="00595E33">
        <w:rPr>
          <w:rFonts w:ascii="Times New Roman" w:hAnsi="Times New Roman" w:cs="Times New Roman"/>
          <w:noProof/>
          <w:sz w:val="24"/>
          <w:szCs w:val="24"/>
        </w:rPr>
        <w:t>fundamental </w:t>
      </w:r>
      <w:r w:rsidRPr="00595E33">
        <w:rPr>
          <w:rFonts w:ascii="Times New Roman" w:hAnsi="Times New Roman" w:cs="Times New Roman"/>
          <w:b/>
          <w:bCs/>
          <w:noProof/>
          <w:sz w:val="24"/>
          <w:szCs w:val="24"/>
        </w:rPr>
        <w:t xml:space="preserve">economic and geopolitical choice </w:t>
      </w:r>
      <w:r w:rsidR="0023096D" w:rsidRPr="00595E33">
        <w:rPr>
          <w:rFonts w:ascii="Times New Roman" w:hAnsi="Times New Roman" w:cs="Times New Roman"/>
          <w:noProof/>
          <w:sz w:val="24"/>
          <w:szCs w:val="24"/>
        </w:rPr>
        <w:t>and</w:t>
      </w:r>
      <w:r w:rsidR="0023096D" w:rsidRPr="00595E33">
        <w:rPr>
          <w:rFonts w:ascii="Times New Roman" w:hAnsi="Times New Roman"/>
          <w:noProof/>
          <w:sz w:val="24"/>
        </w:rPr>
        <w:t xml:space="preserve"> </w:t>
      </w:r>
      <w:r w:rsidR="00C824F2" w:rsidRPr="00595E33">
        <w:rPr>
          <w:rFonts w:ascii="Times New Roman" w:hAnsi="Times New Roman" w:cs="Times New Roman"/>
          <w:noProof/>
          <w:sz w:val="24"/>
          <w:szCs w:val="24"/>
        </w:rPr>
        <w:t>a strategic imperative for resilience and competitiveness in a rapidly changing geopolitical context</w:t>
      </w:r>
      <w:r w:rsidRPr="00595E33">
        <w:rPr>
          <w:rFonts w:ascii="Times New Roman" w:hAnsi="Times New Roman" w:cs="Times New Roman"/>
          <w:noProof/>
          <w:sz w:val="24"/>
          <w:szCs w:val="24"/>
        </w:rPr>
        <w:t>.</w:t>
      </w:r>
    </w:p>
    <w:p w14:paraId="6A6E2E75" w14:textId="765B94B8" w:rsidR="00C64872" w:rsidRPr="00595E33" w:rsidRDefault="00C64872" w:rsidP="00C64872">
      <w:pPr>
        <w:spacing w:before="240"/>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Particular attention will be given to deep-tech startups and scale-ups developing breakthrough solutions in sensors, autonomous systems, value added services based on data and data products, artificial intelligence, and digital twins. In line with its startup and </w:t>
      </w:r>
      <w:r>
        <w:rPr>
          <w:rFonts w:ascii="Times New Roman" w:hAnsi="Times New Roman" w:cs="Times New Roman"/>
          <w:noProof/>
          <w:sz w:val="24"/>
          <w:szCs w:val="24"/>
        </w:rPr>
        <w:t>scale</w:t>
      </w:r>
      <w:r w:rsidRPr="00595E33">
        <w:rPr>
          <w:rFonts w:ascii="Times New Roman" w:hAnsi="Times New Roman" w:cs="Times New Roman"/>
          <w:noProof/>
          <w:sz w:val="24"/>
          <w:szCs w:val="24"/>
        </w:rPr>
        <w:t>-up strategy, the Commission will work towards supporting the transition from research to market, improving access to finance and use public procurement to stimulate demand and accelerate deployment, possibly through regulatory sandboxes</w:t>
      </w:r>
      <w:r w:rsidRPr="00595E33">
        <w:rPr>
          <w:rStyle w:val="FootnoteReference"/>
          <w:rFonts w:ascii="Times New Roman" w:hAnsi="Times New Roman" w:cs="Times New Roman"/>
          <w:noProof/>
          <w:sz w:val="24"/>
          <w:szCs w:val="24"/>
        </w:rPr>
        <w:footnoteReference w:id="28"/>
      </w:r>
      <w:r w:rsidRPr="00595E33">
        <w:rPr>
          <w:rFonts w:ascii="Times New Roman" w:hAnsi="Times New Roman" w:cs="Times New Roman"/>
          <w:noProof/>
          <w:sz w:val="24"/>
          <w:szCs w:val="24"/>
        </w:rPr>
        <w:t>.</w:t>
      </w:r>
    </w:p>
    <w:p w14:paraId="260379D2" w14:textId="2206C11D" w:rsidR="006A6CE8" w:rsidRPr="00595E33" w:rsidRDefault="006A6CE8" w:rsidP="006A6CE8">
      <w:pPr>
        <w:jc w:val="both"/>
        <w:rPr>
          <w:rFonts w:ascii="Times New Roman" w:hAnsi="Times New Roman" w:cs="Times New Roman"/>
          <w:noProof/>
          <w:sz w:val="24"/>
          <w:szCs w:val="24"/>
        </w:rPr>
      </w:pPr>
      <w:r w:rsidRPr="00595E33">
        <w:rPr>
          <w:rFonts w:ascii="Times New Roman" w:hAnsi="Times New Roman" w:cs="Times New Roman"/>
          <w:b/>
          <w:bCs/>
          <w:noProof/>
          <w:sz w:val="24"/>
          <w:szCs w:val="24"/>
        </w:rPr>
        <w:t>Innovation policy will therefore combine technology push with demand-driven development</w:t>
      </w:r>
      <w:r w:rsidRPr="00595E33">
        <w:rPr>
          <w:rFonts w:ascii="Times New Roman" w:hAnsi="Times New Roman" w:cs="Times New Roman"/>
          <w:noProof/>
          <w:sz w:val="24"/>
          <w:szCs w:val="24"/>
        </w:rPr>
        <w:t xml:space="preserve">. Ocean observation technologies must respond to clearly </w:t>
      </w:r>
      <w:r w:rsidR="007A6EA7" w:rsidRPr="00595E33">
        <w:rPr>
          <w:rFonts w:ascii="Times New Roman" w:hAnsi="Times New Roman" w:cs="Times New Roman"/>
          <w:noProof/>
          <w:sz w:val="24"/>
          <w:szCs w:val="24"/>
        </w:rPr>
        <w:t xml:space="preserve">set out </w:t>
      </w:r>
      <w:r w:rsidRPr="00595E33">
        <w:rPr>
          <w:rFonts w:ascii="Times New Roman" w:hAnsi="Times New Roman" w:cs="Times New Roman"/>
          <w:noProof/>
          <w:sz w:val="24"/>
          <w:szCs w:val="24"/>
        </w:rPr>
        <w:t>industrial, policy and regulatory needs, including climate adaptation</w:t>
      </w:r>
      <w:r w:rsidR="003B71A6" w:rsidRPr="00595E33">
        <w:rPr>
          <w:rFonts w:ascii="Times New Roman" w:hAnsi="Times New Roman" w:cs="Times New Roman"/>
          <w:noProof/>
          <w:sz w:val="24"/>
          <w:szCs w:val="24"/>
        </w:rPr>
        <w:t xml:space="preserve"> and </w:t>
      </w:r>
      <w:r w:rsidRPr="00595E33">
        <w:rPr>
          <w:rFonts w:ascii="Times New Roman" w:hAnsi="Times New Roman" w:cs="Times New Roman"/>
          <w:noProof/>
          <w:sz w:val="24"/>
          <w:szCs w:val="24"/>
        </w:rPr>
        <w:t>mitigation, environmental compliance, security and defence, fisheries and aquaculture, biodiversity monitoring, marine protect</w:t>
      </w:r>
      <w:r w:rsidR="00FF1D6B" w:rsidRPr="00595E33">
        <w:rPr>
          <w:rFonts w:ascii="Times New Roman" w:hAnsi="Times New Roman" w:cs="Times New Roman"/>
          <w:noProof/>
          <w:sz w:val="24"/>
          <w:szCs w:val="24"/>
        </w:rPr>
        <w:t>ed</w:t>
      </w:r>
      <w:r w:rsidRPr="00595E33">
        <w:rPr>
          <w:rFonts w:ascii="Times New Roman" w:hAnsi="Times New Roman" w:cs="Times New Roman"/>
          <w:noProof/>
          <w:sz w:val="24"/>
          <w:szCs w:val="24"/>
        </w:rPr>
        <w:t xml:space="preserve"> areas, offshore infrastructure protection, maritime safety, transport, tourism</w:t>
      </w:r>
      <w:r w:rsidR="00152F91" w:rsidRPr="00595E33">
        <w:rPr>
          <w:rFonts w:ascii="Times New Roman" w:hAnsi="Times New Roman" w:cs="Times New Roman"/>
          <w:noProof/>
          <w:sz w:val="24"/>
          <w:szCs w:val="24"/>
        </w:rPr>
        <w:t xml:space="preserve"> and</w:t>
      </w:r>
      <w:r w:rsidRPr="00595E33">
        <w:rPr>
          <w:rFonts w:ascii="Times New Roman" w:hAnsi="Times New Roman" w:cs="Times New Roman"/>
          <w:noProof/>
          <w:sz w:val="24"/>
          <w:szCs w:val="24"/>
        </w:rPr>
        <w:t xml:space="preserve"> offshore energy</w:t>
      </w:r>
      <w:r w:rsidR="00CB0377" w:rsidRPr="00595E33">
        <w:rPr>
          <w:rFonts w:ascii="Times New Roman" w:hAnsi="Times New Roman" w:cs="Times New Roman"/>
          <w:noProof/>
          <w:sz w:val="24"/>
          <w:szCs w:val="24"/>
        </w:rPr>
        <w:t>. Aligning research, regulation and market demand would accelerate deployment</w:t>
      </w:r>
      <w:r w:rsidRPr="00595E33">
        <w:rPr>
          <w:rFonts w:ascii="Times New Roman" w:hAnsi="Times New Roman" w:cs="Times New Roman"/>
          <w:noProof/>
          <w:sz w:val="24"/>
          <w:szCs w:val="24"/>
        </w:rPr>
        <w:t xml:space="preserve"> and </w:t>
      </w:r>
      <w:r w:rsidR="006B244E" w:rsidRPr="00595E33">
        <w:rPr>
          <w:rFonts w:ascii="Times New Roman" w:hAnsi="Times New Roman" w:cs="Times New Roman"/>
          <w:noProof/>
          <w:sz w:val="24"/>
          <w:szCs w:val="24"/>
        </w:rPr>
        <w:t xml:space="preserve">help </w:t>
      </w:r>
      <w:r w:rsidRPr="00595E33">
        <w:rPr>
          <w:rFonts w:ascii="Times New Roman" w:hAnsi="Times New Roman" w:cs="Times New Roman"/>
          <w:noProof/>
          <w:sz w:val="24"/>
          <w:szCs w:val="24"/>
        </w:rPr>
        <w:t>European companies to capture emerging markets in cost-effective and autonomous monitoring, AI-enabled ocean intelligence, and integrated space-ocean systems.</w:t>
      </w:r>
    </w:p>
    <w:p w14:paraId="2B1E4E73" w14:textId="74D1D8CA" w:rsidR="00F7154C" w:rsidRPr="00F95595" w:rsidRDefault="00F7154C" w:rsidP="00F7154C">
      <w:pPr>
        <w:jc w:val="both"/>
        <w:rPr>
          <w:rFonts w:ascii="Times New Roman" w:hAnsi="Times New Roman" w:cs="Times New Roman"/>
          <w:noProof/>
          <w:sz w:val="24"/>
          <w:szCs w:val="24"/>
        </w:rPr>
      </w:pPr>
      <w:r w:rsidRPr="00595E33">
        <w:rPr>
          <w:rFonts w:ascii="Times New Roman" w:hAnsi="Times New Roman" w:cs="Times New Roman"/>
          <w:b/>
          <w:bCs/>
          <w:noProof/>
          <w:sz w:val="24"/>
          <w:szCs w:val="24"/>
        </w:rPr>
        <w:t>Dual-use and security-by-design considerations will be integral to this approach</w:t>
      </w:r>
      <w:r w:rsidRPr="00595E33">
        <w:rPr>
          <w:rFonts w:ascii="Times New Roman" w:hAnsi="Times New Roman" w:cs="Times New Roman"/>
          <w:noProof/>
          <w:sz w:val="24"/>
          <w:szCs w:val="24"/>
        </w:rPr>
        <w:t xml:space="preserve">. </w:t>
      </w:r>
      <w:r>
        <w:rPr>
          <w:rFonts w:ascii="Times New Roman" w:hAnsi="Times New Roman" w:cs="Times New Roman"/>
          <w:noProof/>
          <w:sz w:val="24"/>
          <w:szCs w:val="24"/>
        </w:rPr>
        <w:t>To strengthen</w:t>
      </w:r>
      <w:r w:rsidRPr="00F95595">
        <w:rPr>
          <w:rFonts w:ascii="Times New Roman" w:hAnsi="Times New Roman" w:cs="Times New Roman"/>
          <w:noProof/>
          <w:sz w:val="24"/>
          <w:szCs w:val="24"/>
        </w:rPr>
        <w:t xml:space="preserve"> maritime domain awareness, </w:t>
      </w:r>
      <w:r>
        <w:rPr>
          <w:rFonts w:ascii="Times New Roman" w:hAnsi="Times New Roman" w:cs="Times New Roman"/>
          <w:noProof/>
          <w:sz w:val="24"/>
          <w:szCs w:val="24"/>
        </w:rPr>
        <w:t xml:space="preserve">particularly in maritime security, military mobility, and the climate and defence nexus - while </w:t>
      </w:r>
      <w:r w:rsidRPr="00F95595">
        <w:rPr>
          <w:rFonts w:ascii="Times New Roman" w:hAnsi="Times New Roman" w:cs="Times New Roman"/>
          <w:noProof/>
          <w:sz w:val="24"/>
          <w:szCs w:val="24"/>
        </w:rPr>
        <w:t>protecting critical underwater infrastructure and developing secure data architectures</w:t>
      </w:r>
      <w:r>
        <w:rPr>
          <w:rFonts w:ascii="Times New Roman" w:hAnsi="Times New Roman" w:cs="Times New Roman"/>
          <w:noProof/>
          <w:sz w:val="24"/>
          <w:szCs w:val="24"/>
        </w:rPr>
        <w:t>, it is necessary to have</w:t>
      </w:r>
      <w:r w:rsidRPr="00F95595">
        <w:rPr>
          <w:rFonts w:ascii="Times New Roman" w:hAnsi="Times New Roman" w:cs="Times New Roman"/>
          <w:noProof/>
          <w:sz w:val="24"/>
          <w:szCs w:val="24"/>
        </w:rPr>
        <w:t xml:space="preserve"> resilient and trusted technologies. By embedding cybersecurity, compliance and interoperability into system design, the EU can position itself as a global provider of secure and responsible ocean intelligence solutions</w:t>
      </w:r>
      <w:r>
        <w:rPr>
          <w:rFonts w:ascii="Times New Roman" w:hAnsi="Times New Roman" w:cs="Times New Roman"/>
          <w:noProof/>
          <w:sz w:val="24"/>
          <w:szCs w:val="24"/>
        </w:rPr>
        <w:t xml:space="preserve"> addressing among others needs from Security and Defence Partnerships</w:t>
      </w:r>
      <w:r w:rsidRPr="00F95595">
        <w:rPr>
          <w:rFonts w:ascii="Times New Roman" w:hAnsi="Times New Roman" w:cs="Times New Roman"/>
          <w:noProof/>
          <w:sz w:val="24"/>
          <w:szCs w:val="24"/>
        </w:rPr>
        <w:t>.</w:t>
      </w:r>
    </w:p>
    <w:p w14:paraId="3B27D409" w14:textId="5F59E7A8" w:rsidR="006A6CE8" w:rsidRPr="00F95595" w:rsidRDefault="006A6CE8" w:rsidP="006A6CE8">
      <w:pPr>
        <w:jc w:val="both"/>
        <w:rPr>
          <w:rFonts w:ascii="Times New Roman" w:hAnsi="Times New Roman" w:cs="Times New Roman"/>
          <w:noProof/>
          <w:sz w:val="24"/>
          <w:szCs w:val="24"/>
        </w:rPr>
      </w:pPr>
      <w:r w:rsidRPr="00F95595">
        <w:rPr>
          <w:rFonts w:ascii="Times New Roman" w:hAnsi="Times New Roman" w:cs="Times New Roman"/>
          <w:noProof/>
          <w:sz w:val="24"/>
          <w:szCs w:val="24"/>
        </w:rPr>
        <w:t xml:space="preserve">As malicious actors increasingly exploit grey-zone tactics, ranging from cyberattacks and sabotage </w:t>
      </w:r>
      <w:r w:rsidR="003B7ED4" w:rsidRPr="00F95595">
        <w:rPr>
          <w:rFonts w:ascii="Times New Roman" w:hAnsi="Times New Roman" w:cs="Times New Roman"/>
          <w:noProof/>
          <w:sz w:val="24"/>
          <w:szCs w:val="24"/>
        </w:rPr>
        <w:t>to foreign information manipulation and interference, including disinformation</w:t>
      </w:r>
      <w:r w:rsidRPr="00F95595">
        <w:rPr>
          <w:rFonts w:ascii="Times New Roman" w:hAnsi="Times New Roman" w:cs="Times New Roman"/>
          <w:noProof/>
          <w:sz w:val="24"/>
          <w:szCs w:val="24"/>
        </w:rPr>
        <w:t xml:space="preserve">, robust maritime observation capabilities </w:t>
      </w:r>
      <w:r w:rsidR="00C217CE" w:rsidRPr="00F95595">
        <w:rPr>
          <w:rFonts w:ascii="Times New Roman" w:hAnsi="Times New Roman" w:cs="Times New Roman"/>
          <w:noProof/>
          <w:sz w:val="24"/>
          <w:szCs w:val="24"/>
        </w:rPr>
        <w:t xml:space="preserve">- </w:t>
      </w:r>
      <w:r w:rsidRPr="00F95595">
        <w:rPr>
          <w:rFonts w:ascii="Times New Roman" w:hAnsi="Times New Roman" w:cs="Times New Roman"/>
          <w:noProof/>
          <w:sz w:val="24"/>
          <w:szCs w:val="24"/>
        </w:rPr>
        <w:t xml:space="preserve">from space to </w:t>
      </w:r>
      <w:r w:rsidR="00782B00" w:rsidRPr="00F95595">
        <w:rPr>
          <w:rFonts w:ascii="Times New Roman" w:hAnsi="Times New Roman" w:cs="Times New Roman"/>
          <w:noProof/>
          <w:sz w:val="24"/>
          <w:szCs w:val="24"/>
        </w:rPr>
        <w:t xml:space="preserve">the seabed </w:t>
      </w:r>
      <w:r w:rsidR="00C217CE" w:rsidRPr="00F95595">
        <w:rPr>
          <w:rFonts w:ascii="Times New Roman" w:hAnsi="Times New Roman" w:cs="Times New Roman"/>
          <w:noProof/>
          <w:sz w:val="24"/>
          <w:szCs w:val="24"/>
        </w:rPr>
        <w:t xml:space="preserve">- </w:t>
      </w:r>
      <w:r w:rsidRPr="00F95595">
        <w:rPr>
          <w:rFonts w:ascii="Times New Roman" w:hAnsi="Times New Roman" w:cs="Times New Roman"/>
          <w:noProof/>
          <w:sz w:val="24"/>
          <w:szCs w:val="24"/>
        </w:rPr>
        <w:t xml:space="preserve">are essential </w:t>
      </w:r>
      <w:r w:rsidR="00271054" w:rsidRPr="00F95595">
        <w:rPr>
          <w:rFonts w:ascii="Times New Roman" w:hAnsi="Times New Roman" w:cs="Times New Roman"/>
          <w:noProof/>
          <w:sz w:val="24"/>
          <w:szCs w:val="24"/>
        </w:rPr>
        <w:t xml:space="preserve">for </w:t>
      </w:r>
      <w:r w:rsidRPr="00F95595">
        <w:rPr>
          <w:rFonts w:ascii="Times New Roman" w:hAnsi="Times New Roman" w:cs="Times New Roman"/>
          <w:noProof/>
          <w:sz w:val="24"/>
          <w:szCs w:val="24"/>
        </w:rPr>
        <w:t>detect</w:t>
      </w:r>
      <w:r w:rsidR="00271054" w:rsidRPr="00F95595">
        <w:rPr>
          <w:rFonts w:ascii="Times New Roman" w:hAnsi="Times New Roman" w:cs="Times New Roman"/>
          <w:noProof/>
          <w:sz w:val="24"/>
          <w:szCs w:val="24"/>
        </w:rPr>
        <w:t>ing</w:t>
      </w:r>
      <w:r w:rsidRPr="00F95595">
        <w:rPr>
          <w:rFonts w:ascii="Times New Roman" w:hAnsi="Times New Roman" w:cs="Times New Roman"/>
          <w:noProof/>
          <w:sz w:val="24"/>
          <w:szCs w:val="24"/>
        </w:rPr>
        <w:t>, deter</w:t>
      </w:r>
      <w:r w:rsidR="00271054" w:rsidRPr="00F95595">
        <w:rPr>
          <w:rFonts w:ascii="Times New Roman" w:hAnsi="Times New Roman" w:cs="Times New Roman"/>
          <w:noProof/>
          <w:sz w:val="24"/>
          <w:szCs w:val="24"/>
        </w:rPr>
        <w:t>ring</w:t>
      </w:r>
      <w:r w:rsidRPr="00F95595">
        <w:rPr>
          <w:rFonts w:ascii="Times New Roman" w:hAnsi="Times New Roman" w:cs="Times New Roman"/>
          <w:noProof/>
          <w:sz w:val="24"/>
          <w:szCs w:val="24"/>
        </w:rPr>
        <w:t>, and mitigat</w:t>
      </w:r>
      <w:r w:rsidR="00271054" w:rsidRPr="00F95595">
        <w:rPr>
          <w:rFonts w:ascii="Times New Roman" w:hAnsi="Times New Roman" w:cs="Times New Roman"/>
          <w:noProof/>
          <w:sz w:val="24"/>
          <w:szCs w:val="24"/>
        </w:rPr>
        <w:t>ing</w:t>
      </w:r>
      <w:r w:rsidRPr="00F95595">
        <w:rPr>
          <w:rFonts w:ascii="Times New Roman" w:hAnsi="Times New Roman" w:cs="Times New Roman"/>
          <w:noProof/>
          <w:sz w:val="24"/>
          <w:szCs w:val="24"/>
        </w:rPr>
        <w:t xml:space="preserve"> risks before they escalate into systemic disruptions. By improving real-time monitoring and information-sharing mechanisms</w:t>
      </w:r>
      <w:r w:rsidR="006562D1" w:rsidRPr="00F95595">
        <w:rPr>
          <w:rFonts w:ascii="Times New Roman" w:hAnsi="Times New Roman" w:cs="Times New Roman"/>
          <w:noProof/>
          <w:sz w:val="24"/>
          <w:szCs w:val="24"/>
        </w:rPr>
        <w:t>,</w:t>
      </w:r>
      <w:r w:rsidRPr="00F95595">
        <w:rPr>
          <w:rFonts w:ascii="Times New Roman" w:hAnsi="Times New Roman" w:cs="Times New Roman"/>
          <w:noProof/>
          <w:sz w:val="24"/>
          <w:szCs w:val="24"/>
        </w:rPr>
        <w:t xml:space="preserve"> the EU can strengthen its strategic autonomy while countering hybrid interference that seeks to exploit vulnerabilities in the maritime domain </w:t>
      </w:r>
      <w:r w:rsidR="00494228" w:rsidRPr="00F95595">
        <w:rPr>
          <w:rFonts w:ascii="Times New Roman" w:hAnsi="Times New Roman" w:cs="Times New Roman"/>
          <w:noProof/>
          <w:sz w:val="24"/>
          <w:szCs w:val="24"/>
        </w:rPr>
        <w:t>and</w:t>
      </w:r>
      <w:r w:rsidRPr="00F95595">
        <w:rPr>
          <w:rFonts w:ascii="Times New Roman" w:hAnsi="Times New Roman" w:cs="Times New Roman"/>
          <w:noProof/>
          <w:sz w:val="24"/>
          <w:szCs w:val="24"/>
        </w:rPr>
        <w:t xml:space="preserve"> enhancing resilience against kinetic and non-kinetic threats.</w:t>
      </w:r>
    </w:p>
    <w:p w14:paraId="4642E24D" w14:textId="3176BEB6" w:rsidR="00AB06CA" w:rsidRPr="00F95595" w:rsidRDefault="007A719E" w:rsidP="00F96250">
      <w:pPr>
        <w:jc w:val="both"/>
        <w:rPr>
          <w:rFonts w:ascii="Times New Roman" w:eastAsia="Aptos" w:hAnsi="Times New Roman" w:cs="Times New Roman"/>
          <w:noProof/>
          <w:sz w:val="24"/>
          <w:szCs w:val="24"/>
        </w:rPr>
      </w:pPr>
      <w:r w:rsidRPr="00F95595">
        <w:rPr>
          <w:rFonts w:ascii="Times New Roman" w:eastAsia="Aptos" w:hAnsi="Times New Roman" w:cs="Times New Roman"/>
          <w:noProof/>
          <w:sz w:val="24"/>
          <w:szCs w:val="24"/>
        </w:rPr>
        <w:t>The new European Competitiveness Fund, working in synergy with</w:t>
      </w:r>
      <w:r w:rsidR="00EE793D" w:rsidRPr="00F95595">
        <w:rPr>
          <w:rFonts w:ascii="Times New Roman" w:eastAsia="Aptos" w:hAnsi="Times New Roman" w:cs="Times New Roman"/>
          <w:noProof/>
          <w:sz w:val="24"/>
          <w:szCs w:val="24"/>
        </w:rPr>
        <w:t xml:space="preserve"> the</w:t>
      </w:r>
      <w:r w:rsidRPr="00F95595">
        <w:rPr>
          <w:rFonts w:ascii="Times New Roman" w:eastAsia="Aptos" w:hAnsi="Times New Roman" w:cs="Times New Roman"/>
          <w:noProof/>
          <w:sz w:val="24"/>
          <w:szCs w:val="24"/>
        </w:rPr>
        <w:t xml:space="preserve"> </w:t>
      </w:r>
      <w:r w:rsidR="00FF11E1" w:rsidRPr="00F95595">
        <w:rPr>
          <w:rFonts w:ascii="Times New Roman" w:eastAsia="Aptos" w:hAnsi="Times New Roman" w:cs="Times New Roman"/>
          <w:noProof/>
          <w:sz w:val="24"/>
          <w:szCs w:val="24"/>
        </w:rPr>
        <w:t xml:space="preserve">next </w:t>
      </w:r>
      <w:r w:rsidRPr="00F95595">
        <w:rPr>
          <w:rFonts w:ascii="Times New Roman" w:eastAsia="Aptos" w:hAnsi="Times New Roman" w:cs="Times New Roman"/>
          <w:noProof/>
          <w:sz w:val="24"/>
          <w:szCs w:val="24"/>
        </w:rPr>
        <w:t>Horizon Europe</w:t>
      </w:r>
      <w:r w:rsidR="00FF11E1" w:rsidRPr="00F95595">
        <w:rPr>
          <w:rFonts w:ascii="Times New Roman" w:eastAsia="Aptos" w:hAnsi="Times New Roman" w:cs="Times New Roman"/>
          <w:noProof/>
          <w:sz w:val="24"/>
          <w:szCs w:val="24"/>
        </w:rPr>
        <w:t xml:space="preserve"> programme</w:t>
      </w:r>
      <w:r w:rsidRPr="00F95595">
        <w:rPr>
          <w:rFonts w:ascii="Times New Roman" w:eastAsia="Aptos" w:hAnsi="Times New Roman" w:cs="Times New Roman"/>
          <w:noProof/>
          <w:sz w:val="24"/>
          <w:szCs w:val="24"/>
        </w:rPr>
        <w:t>, will provide seamless support to European innovators, from research and innovation to deployment also for technologies relevant to ocean observation, in line with the proposed “Moonshot” ambition</w:t>
      </w:r>
      <w:r w:rsidR="00F96250" w:rsidRPr="00F95595">
        <w:rPr>
          <w:rFonts w:ascii="Times New Roman" w:eastAsia="Aptos" w:hAnsi="Times New Roman" w:cs="Times New Roman"/>
          <w:noProof/>
          <w:sz w:val="24"/>
          <w:szCs w:val="24"/>
        </w:rPr>
        <w:t xml:space="preserve">. Synergies and complementarities of </w:t>
      </w:r>
      <w:r w:rsidR="006805DC" w:rsidRPr="00F95595">
        <w:rPr>
          <w:rFonts w:ascii="Times New Roman" w:eastAsia="Aptos" w:hAnsi="Times New Roman" w:cs="Times New Roman"/>
          <w:noProof/>
          <w:sz w:val="24"/>
          <w:szCs w:val="24"/>
        </w:rPr>
        <w:t xml:space="preserve">measures </w:t>
      </w:r>
      <w:r w:rsidR="00F96250" w:rsidRPr="00F95595">
        <w:rPr>
          <w:rFonts w:ascii="Times New Roman" w:eastAsia="Aptos" w:hAnsi="Times New Roman" w:cs="Times New Roman"/>
          <w:noProof/>
          <w:sz w:val="24"/>
          <w:szCs w:val="24"/>
        </w:rPr>
        <w:t xml:space="preserve">under the relevant EU spending programmes for </w:t>
      </w:r>
      <w:r w:rsidR="000543D6" w:rsidRPr="00F95595">
        <w:rPr>
          <w:rFonts w:ascii="Times New Roman" w:eastAsia="Aptos" w:hAnsi="Times New Roman" w:cs="Times New Roman"/>
          <w:noProof/>
          <w:sz w:val="24"/>
          <w:szCs w:val="24"/>
        </w:rPr>
        <w:t>o</w:t>
      </w:r>
      <w:r w:rsidR="00F96250" w:rsidRPr="00F95595">
        <w:rPr>
          <w:rFonts w:ascii="Times New Roman" w:eastAsia="Aptos" w:hAnsi="Times New Roman" w:cs="Times New Roman"/>
          <w:noProof/>
          <w:sz w:val="24"/>
          <w:szCs w:val="24"/>
        </w:rPr>
        <w:t xml:space="preserve">cean observation policy will be </w:t>
      </w:r>
      <w:r w:rsidR="005D48CC" w:rsidRPr="00F95595">
        <w:rPr>
          <w:rFonts w:ascii="Times New Roman" w:eastAsia="Aptos" w:hAnsi="Times New Roman" w:cs="Times New Roman"/>
          <w:noProof/>
          <w:sz w:val="24"/>
          <w:szCs w:val="24"/>
        </w:rPr>
        <w:t>pursued</w:t>
      </w:r>
      <w:r w:rsidR="00F96250" w:rsidRPr="00F95595">
        <w:rPr>
          <w:rFonts w:ascii="Times New Roman" w:eastAsia="Aptos" w:hAnsi="Times New Roman" w:cs="Times New Roman"/>
          <w:noProof/>
          <w:sz w:val="24"/>
          <w:szCs w:val="24"/>
        </w:rPr>
        <w:t xml:space="preserve"> in line with their respective policy objectives and governance.</w:t>
      </w:r>
    </w:p>
    <w:p w14:paraId="5F31147B" w14:textId="56AC5733" w:rsidR="00F96250" w:rsidRPr="00F95595" w:rsidRDefault="00F96250" w:rsidP="00F96250">
      <w:pPr>
        <w:rPr>
          <w:rFonts w:ascii="Times New Roman" w:hAnsi="Times New Roman" w:cs="Times New Roman"/>
          <w:b/>
          <w:bCs/>
          <w:noProof/>
          <w:sz w:val="24"/>
          <w:szCs w:val="24"/>
        </w:rPr>
      </w:pPr>
      <w:r w:rsidRPr="00F95595">
        <w:rPr>
          <w:rFonts w:ascii="Times New Roman" w:hAnsi="Times New Roman" w:cs="Times New Roman"/>
          <w:b/>
          <w:bCs/>
          <w:noProof/>
          <w:sz w:val="24"/>
          <w:szCs w:val="24"/>
        </w:rPr>
        <w:t>The</w:t>
      </w:r>
      <w:r w:rsidR="009A1D46" w:rsidRPr="00F95595">
        <w:rPr>
          <w:rFonts w:ascii="Times New Roman" w:hAnsi="Times New Roman" w:cs="Times New Roman"/>
          <w:b/>
          <w:bCs/>
          <w:noProof/>
          <w:sz w:val="24"/>
          <w:szCs w:val="24"/>
        </w:rPr>
        <w:t>refore</w:t>
      </w:r>
      <w:r w:rsidR="00535B03" w:rsidRPr="00F95595">
        <w:rPr>
          <w:rFonts w:ascii="Times New Roman" w:hAnsi="Times New Roman" w:cs="Times New Roman"/>
          <w:b/>
          <w:bCs/>
          <w:noProof/>
          <w:sz w:val="24"/>
          <w:szCs w:val="24"/>
        </w:rPr>
        <w:t>,</w:t>
      </w:r>
      <w:r w:rsidR="009A1D46" w:rsidRPr="00F95595">
        <w:rPr>
          <w:rFonts w:ascii="Times New Roman" w:hAnsi="Times New Roman" w:cs="Times New Roman"/>
          <w:b/>
          <w:bCs/>
          <w:noProof/>
          <w:sz w:val="24"/>
          <w:szCs w:val="24"/>
        </w:rPr>
        <w:t xml:space="preserve"> the</w:t>
      </w:r>
      <w:r w:rsidRPr="00F95595">
        <w:rPr>
          <w:rFonts w:ascii="Times New Roman" w:hAnsi="Times New Roman" w:cs="Times New Roman"/>
          <w:b/>
          <w:bCs/>
          <w:noProof/>
          <w:sz w:val="24"/>
          <w:szCs w:val="24"/>
        </w:rPr>
        <w:t xml:space="preserve"> Commission </w:t>
      </w:r>
      <w:r w:rsidR="009A1D46" w:rsidRPr="00F95595">
        <w:rPr>
          <w:rFonts w:ascii="Times New Roman" w:hAnsi="Times New Roman" w:cs="Times New Roman"/>
          <w:b/>
          <w:bCs/>
          <w:noProof/>
          <w:sz w:val="24"/>
          <w:szCs w:val="24"/>
        </w:rPr>
        <w:t>proposes</w:t>
      </w:r>
      <w:r w:rsidRPr="00F95595">
        <w:rPr>
          <w:rFonts w:ascii="Times New Roman" w:hAnsi="Times New Roman" w:cs="Times New Roman"/>
          <w:b/>
          <w:bCs/>
          <w:noProof/>
          <w:sz w:val="24"/>
          <w:szCs w:val="24"/>
        </w:rPr>
        <w:t xml:space="preserve">: </w:t>
      </w:r>
    </w:p>
    <w:p w14:paraId="4389CAE4" w14:textId="148AF15C" w:rsidR="006A6CE8" w:rsidRPr="00F95595" w:rsidRDefault="0042440B" w:rsidP="00410869">
      <w:pPr>
        <w:numPr>
          <w:ilvl w:val="0"/>
          <w:numId w:val="1"/>
        </w:numPr>
        <w:rPr>
          <w:rFonts w:ascii="Times New Roman" w:eastAsia="Aptos" w:hAnsi="Times New Roman" w:cs="Times New Roman"/>
          <w:noProof/>
          <w:sz w:val="24"/>
          <w:szCs w:val="24"/>
        </w:rPr>
      </w:pPr>
      <w:r w:rsidRPr="00F95595">
        <w:rPr>
          <w:rFonts w:ascii="Times New Roman" w:eastAsia="Aptos" w:hAnsi="Times New Roman" w:cs="Times New Roman"/>
          <w:b/>
          <w:bCs/>
          <w:noProof/>
          <w:sz w:val="24"/>
          <w:szCs w:val="24"/>
        </w:rPr>
        <w:t>p</w:t>
      </w:r>
      <w:r w:rsidR="00237C11" w:rsidRPr="00F95595">
        <w:rPr>
          <w:rFonts w:ascii="Times New Roman" w:eastAsia="Aptos" w:hAnsi="Times New Roman" w:cs="Times New Roman"/>
          <w:b/>
          <w:bCs/>
          <w:noProof/>
          <w:sz w:val="24"/>
          <w:szCs w:val="24"/>
        </w:rPr>
        <w:t>romot</w:t>
      </w:r>
      <w:r w:rsidR="1D4315C5" w:rsidRPr="00F95595">
        <w:rPr>
          <w:rFonts w:ascii="Times New Roman" w:eastAsia="Aptos" w:hAnsi="Times New Roman" w:cs="Times New Roman"/>
          <w:b/>
          <w:bCs/>
          <w:noProof/>
          <w:sz w:val="24"/>
          <w:szCs w:val="24"/>
        </w:rPr>
        <w:t>ing</w:t>
      </w:r>
      <w:r w:rsidR="00237C11" w:rsidRPr="00F95595">
        <w:rPr>
          <w:rFonts w:ascii="Times New Roman" w:eastAsia="Aptos" w:hAnsi="Times New Roman" w:cs="Times New Roman"/>
          <w:b/>
          <w:bCs/>
          <w:noProof/>
          <w:sz w:val="24"/>
          <w:szCs w:val="24"/>
        </w:rPr>
        <w:t xml:space="preserve"> </w:t>
      </w:r>
      <w:r w:rsidR="6FA825DE" w:rsidRPr="00F95595">
        <w:rPr>
          <w:rFonts w:ascii="Times New Roman" w:eastAsia="Aptos" w:hAnsi="Times New Roman" w:cs="Times New Roman"/>
          <w:b/>
          <w:bCs/>
          <w:noProof/>
          <w:sz w:val="24"/>
          <w:szCs w:val="24"/>
        </w:rPr>
        <w:t>a coherent innovation</w:t>
      </w:r>
      <w:r w:rsidR="003813A4" w:rsidRPr="00F95595">
        <w:rPr>
          <w:rFonts w:ascii="Times New Roman" w:eastAsia="Aptos" w:hAnsi="Times New Roman" w:cs="Times New Roman"/>
          <w:b/>
          <w:bCs/>
          <w:noProof/>
          <w:sz w:val="24"/>
          <w:szCs w:val="24"/>
        </w:rPr>
        <w:t>-</w:t>
      </w:r>
      <w:r w:rsidR="6FA825DE" w:rsidRPr="00F95595">
        <w:rPr>
          <w:rFonts w:ascii="Times New Roman" w:eastAsia="Aptos" w:hAnsi="Times New Roman" w:cs="Times New Roman"/>
          <w:b/>
          <w:bCs/>
          <w:noProof/>
          <w:sz w:val="24"/>
          <w:szCs w:val="24"/>
        </w:rPr>
        <w:t>to</w:t>
      </w:r>
      <w:r w:rsidR="003813A4" w:rsidRPr="00F95595">
        <w:rPr>
          <w:rFonts w:ascii="Times New Roman" w:eastAsia="Aptos" w:hAnsi="Times New Roman" w:cs="Times New Roman"/>
          <w:b/>
          <w:bCs/>
          <w:noProof/>
          <w:sz w:val="24"/>
          <w:szCs w:val="24"/>
        </w:rPr>
        <w:t>-</w:t>
      </w:r>
      <w:r w:rsidR="6FA825DE" w:rsidRPr="00F95595">
        <w:rPr>
          <w:rFonts w:ascii="Times New Roman" w:eastAsia="Aptos" w:hAnsi="Times New Roman" w:cs="Times New Roman"/>
          <w:b/>
          <w:bCs/>
          <w:noProof/>
          <w:sz w:val="24"/>
          <w:szCs w:val="24"/>
        </w:rPr>
        <w:t>investment journey</w:t>
      </w:r>
      <w:r w:rsidR="6FA825DE" w:rsidRPr="00F95595">
        <w:rPr>
          <w:rFonts w:ascii="Times New Roman" w:eastAsia="Aptos" w:hAnsi="Times New Roman" w:cs="Times New Roman"/>
          <w:noProof/>
          <w:sz w:val="24"/>
          <w:szCs w:val="24"/>
        </w:rPr>
        <w:t xml:space="preserve"> in line with the proposed </w:t>
      </w:r>
      <w:r w:rsidR="000535B9" w:rsidRPr="00F95595">
        <w:rPr>
          <w:rFonts w:ascii="Times New Roman" w:eastAsia="Aptos" w:hAnsi="Times New Roman" w:cs="Times New Roman"/>
          <w:noProof/>
          <w:sz w:val="24"/>
          <w:szCs w:val="24"/>
        </w:rPr>
        <w:t>‘m</w:t>
      </w:r>
      <w:r w:rsidR="6FA825DE" w:rsidRPr="00F95595">
        <w:rPr>
          <w:rFonts w:ascii="Times New Roman" w:eastAsia="Aptos" w:hAnsi="Times New Roman" w:cs="Times New Roman"/>
          <w:noProof/>
          <w:sz w:val="24"/>
          <w:szCs w:val="24"/>
        </w:rPr>
        <w:t>oonshot</w:t>
      </w:r>
      <w:r w:rsidR="000535B9" w:rsidRPr="00F95595">
        <w:rPr>
          <w:rFonts w:ascii="Times New Roman" w:eastAsia="Aptos" w:hAnsi="Times New Roman" w:cs="Times New Roman"/>
          <w:noProof/>
          <w:sz w:val="24"/>
          <w:szCs w:val="24"/>
        </w:rPr>
        <w:t>’</w:t>
      </w:r>
      <w:r w:rsidR="6FA825DE" w:rsidRPr="00F95595">
        <w:rPr>
          <w:rFonts w:ascii="Times New Roman" w:eastAsia="Aptos" w:hAnsi="Times New Roman" w:cs="Times New Roman"/>
          <w:noProof/>
          <w:sz w:val="24"/>
          <w:szCs w:val="24"/>
        </w:rPr>
        <w:t xml:space="preserve"> ambition</w:t>
      </w:r>
      <w:r w:rsidRPr="00F95595">
        <w:rPr>
          <w:rFonts w:ascii="Times New Roman" w:eastAsia="Aptos" w:hAnsi="Times New Roman" w:cs="Times New Roman"/>
          <w:noProof/>
          <w:sz w:val="24"/>
          <w:szCs w:val="24"/>
        </w:rPr>
        <w:t>;</w:t>
      </w:r>
    </w:p>
    <w:p w14:paraId="7FF4EFE4" w14:textId="00CB11E5" w:rsidR="006A6CE8" w:rsidRPr="00F95595" w:rsidRDefault="65ED0E25" w:rsidP="392037C1">
      <w:pPr>
        <w:numPr>
          <w:ilvl w:val="0"/>
          <w:numId w:val="1"/>
        </w:numPr>
        <w:jc w:val="both"/>
        <w:rPr>
          <w:rFonts w:ascii="Times New Roman" w:hAnsi="Times New Roman" w:cs="Times New Roman"/>
          <w:i/>
          <w:iCs/>
          <w:noProof/>
          <w:sz w:val="24"/>
          <w:szCs w:val="24"/>
        </w:rPr>
      </w:pPr>
      <w:r w:rsidRPr="00F95595">
        <w:rPr>
          <w:rFonts w:ascii="Times New Roman" w:hAnsi="Times New Roman" w:cs="Times New Roman"/>
          <w:b/>
          <w:bCs/>
          <w:noProof/>
          <w:sz w:val="24"/>
          <w:szCs w:val="24"/>
        </w:rPr>
        <w:t>s</w:t>
      </w:r>
      <w:r w:rsidR="00B20AE2" w:rsidRPr="00F95595">
        <w:rPr>
          <w:rFonts w:ascii="Times New Roman" w:hAnsi="Times New Roman" w:cs="Times New Roman"/>
          <w:b/>
          <w:bCs/>
          <w:noProof/>
          <w:sz w:val="24"/>
          <w:szCs w:val="24"/>
        </w:rPr>
        <w:t>et</w:t>
      </w:r>
      <w:r w:rsidR="3B64D5AC" w:rsidRPr="00F95595">
        <w:rPr>
          <w:rFonts w:ascii="Times New Roman" w:hAnsi="Times New Roman" w:cs="Times New Roman"/>
          <w:b/>
          <w:bCs/>
          <w:noProof/>
          <w:sz w:val="24"/>
          <w:szCs w:val="24"/>
        </w:rPr>
        <w:t>ting</w:t>
      </w:r>
      <w:r w:rsidR="00B20AE2" w:rsidRPr="00F95595">
        <w:rPr>
          <w:rFonts w:ascii="Times New Roman" w:hAnsi="Times New Roman" w:cs="Times New Roman"/>
          <w:b/>
          <w:bCs/>
          <w:noProof/>
          <w:sz w:val="24"/>
          <w:szCs w:val="24"/>
        </w:rPr>
        <w:t xml:space="preserve"> out</w:t>
      </w:r>
      <w:r w:rsidR="4A9C9EB5" w:rsidRPr="00F95595">
        <w:rPr>
          <w:rFonts w:ascii="Times New Roman" w:hAnsi="Times New Roman" w:cs="Times New Roman"/>
          <w:b/>
          <w:bCs/>
          <w:noProof/>
          <w:sz w:val="24"/>
          <w:szCs w:val="24"/>
        </w:rPr>
        <w:t xml:space="preserve"> priorities </w:t>
      </w:r>
      <w:r w:rsidR="000A36DF" w:rsidRPr="00F95595">
        <w:rPr>
          <w:rFonts w:ascii="Times New Roman" w:hAnsi="Times New Roman" w:cs="Times New Roman"/>
          <w:b/>
          <w:bCs/>
          <w:noProof/>
          <w:sz w:val="24"/>
          <w:szCs w:val="24"/>
        </w:rPr>
        <w:t xml:space="preserve">for ocean observation </w:t>
      </w:r>
      <w:r w:rsidR="4A9C9EB5" w:rsidRPr="00F95595">
        <w:rPr>
          <w:rFonts w:ascii="Times New Roman" w:hAnsi="Times New Roman" w:cs="Times New Roman"/>
          <w:b/>
          <w:bCs/>
          <w:noProof/>
          <w:sz w:val="24"/>
          <w:szCs w:val="24"/>
        </w:rPr>
        <w:t>in</w:t>
      </w:r>
      <w:r w:rsidR="00E363C6" w:rsidRPr="00F95595">
        <w:rPr>
          <w:rFonts w:ascii="Times New Roman" w:hAnsi="Times New Roman" w:cs="Times New Roman"/>
          <w:b/>
          <w:bCs/>
          <w:noProof/>
          <w:sz w:val="24"/>
          <w:szCs w:val="24"/>
        </w:rPr>
        <w:t xml:space="preserve"> its</w:t>
      </w:r>
      <w:r w:rsidR="00651160" w:rsidRPr="00F95595">
        <w:rPr>
          <w:rFonts w:ascii="Times New Roman" w:hAnsi="Times New Roman" w:cs="Times New Roman"/>
          <w:noProof/>
          <w:sz w:val="24"/>
          <w:szCs w:val="24"/>
        </w:rPr>
        <w:t xml:space="preserve"> </w:t>
      </w:r>
      <w:r w:rsidR="00651160" w:rsidRPr="00F95595">
        <w:rPr>
          <w:rFonts w:ascii="Times New Roman" w:hAnsi="Times New Roman" w:cs="Times New Roman"/>
          <w:b/>
          <w:bCs/>
          <w:noProof/>
          <w:sz w:val="24"/>
          <w:szCs w:val="24"/>
        </w:rPr>
        <w:t>research and innovation</w:t>
      </w:r>
      <w:r w:rsidR="4A9C9EB5" w:rsidRPr="00F95595">
        <w:rPr>
          <w:rFonts w:ascii="Times New Roman" w:hAnsi="Times New Roman" w:cs="Times New Roman"/>
          <w:b/>
          <w:bCs/>
          <w:noProof/>
          <w:sz w:val="24"/>
          <w:szCs w:val="24"/>
        </w:rPr>
        <w:t xml:space="preserve"> </w:t>
      </w:r>
      <w:r w:rsidR="00E363C6" w:rsidRPr="00F95595">
        <w:rPr>
          <w:rFonts w:ascii="Times New Roman" w:hAnsi="Times New Roman" w:cs="Times New Roman"/>
          <w:b/>
          <w:bCs/>
          <w:noProof/>
          <w:sz w:val="24"/>
          <w:szCs w:val="24"/>
        </w:rPr>
        <w:t xml:space="preserve">strategy </w:t>
      </w:r>
      <w:r w:rsidR="00011A69" w:rsidRPr="00F95595">
        <w:rPr>
          <w:rFonts w:ascii="Times New Roman" w:hAnsi="Times New Roman" w:cs="Times New Roman"/>
          <w:b/>
          <w:bCs/>
          <w:noProof/>
          <w:sz w:val="24"/>
          <w:szCs w:val="24"/>
        </w:rPr>
        <w:t>for</w:t>
      </w:r>
      <w:r w:rsidR="009931E0" w:rsidRPr="00F95595">
        <w:rPr>
          <w:rFonts w:ascii="Times New Roman" w:hAnsi="Times New Roman"/>
          <w:b/>
          <w:bCs/>
          <w:noProof/>
          <w:sz w:val="24"/>
          <w:szCs w:val="24"/>
        </w:rPr>
        <w:t xml:space="preserve"> </w:t>
      </w:r>
      <w:r w:rsidR="4A9C9EB5" w:rsidRPr="00F95595">
        <w:rPr>
          <w:rFonts w:ascii="Times New Roman" w:hAnsi="Times New Roman" w:cs="Times New Roman"/>
          <w:b/>
          <w:bCs/>
          <w:noProof/>
          <w:sz w:val="24"/>
          <w:szCs w:val="24"/>
        </w:rPr>
        <w:t xml:space="preserve">Ocean </w:t>
      </w:r>
      <w:r w:rsidR="006F6C50" w:rsidRPr="00F95595">
        <w:rPr>
          <w:rFonts w:ascii="Times New Roman" w:hAnsi="Times New Roman" w:cs="Times New Roman"/>
          <w:b/>
          <w:bCs/>
          <w:noProof/>
          <w:sz w:val="24"/>
          <w:szCs w:val="24"/>
        </w:rPr>
        <w:t xml:space="preserve">and Water </w:t>
      </w:r>
      <w:r w:rsidR="4A9C9EB5" w:rsidRPr="00F95595">
        <w:rPr>
          <w:rFonts w:ascii="Times New Roman" w:hAnsi="Times New Roman" w:cs="Times New Roman"/>
          <w:noProof/>
          <w:sz w:val="24"/>
          <w:szCs w:val="24"/>
        </w:rPr>
        <w:t xml:space="preserve">and </w:t>
      </w:r>
      <w:r w:rsidR="00EC6928" w:rsidRPr="00F95595">
        <w:rPr>
          <w:rFonts w:ascii="Times New Roman" w:hAnsi="Times New Roman" w:cs="Times New Roman"/>
          <w:noProof/>
          <w:sz w:val="24"/>
          <w:szCs w:val="24"/>
        </w:rPr>
        <w:t xml:space="preserve">strengthen </w:t>
      </w:r>
      <w:r w:rsidR="4A9C9EB5" w:rsidRPr="00F95595">
        <w:rPr>
          <w:rFonts w:ascii="Times New Roman" w:hAnsi="Times New Roman" w:cs="Times New Roman"/>
          <w:noProof/>
          <w:sz w:val="24"/>
          <w:szCs w:val="24"/>
        </w:rPr>
        <w:t>the investment journey, from fundamental research to innovation and scaling up</w:t>
      </w:r>
      <w:r w:rsidR="0042440B" w:rsidRPr="00F95595">
        <w:rPr>
          <w:rFonts w:ascii="Times New Roman" w:hAnsi="Times New Roman" w:cs="Times New Roman"/>
          <w:noProof/>
          <w:sz w:val="24"/>
          <w:szCs w:val="24"/>
        </w:rPr>
        <w:t>;</w:t>
      </w:r>
      <w:r w:rsidR="4A9C9EB5" w:rsidRPr="00F95595">
        <w:rPr>
          <w:rFonts w:ascii="Times New Roman" w:hAnsi="Times New Roman" w:cs="Times New Roman"/>
          <w:noProof/>
          <w:sz w:val="24"/>
          <w:szCs w:val="24"/>
        </w:rPr>
        <w:t xml:space="preserve"> </w:t>
      </w:r>
    </w:p>
    <w:p w14:paraId="4911BEBA" w14:textId="208DB62F" w:rsidR="0062764C" w:rsidRPr="00595E33" w:rsidRDefault="0042440B" w:rsidP="392037C1">
      <w:pPr>
        <w:pStyle w:val="ListParagraph"/>
        <w:numPr>
          <w:ilvl w:val="0"/>
          <w:numId w:val="1"/>
        </w:numPr>
        <w:jc w:val="both"/>
        <w:rPr>
          <w:rFonts w:ascii="Times New Roman" w:hAnsi="Times New Roman" w:cs="Times New Roman"/>
          <w:i/>
          <w:iCs/>
          <w:noProof/>
          <w:sz w:val="24"/>
          <w:szCs w:val="24"/>
        </w:rPr>
      </w:pPr>
      <w:r w:rsidRPr="00F95595">
        <w:rPr>
          <w:rFonts w:ascii="Times New Roman" w:hAnsi="Times New Roman" w:cs="Times New Roman"/>
          <w:b/>
          <w:bCs/>
          <w:noProof/>
          <w:sz w:val="24"/>
          <w:szCs w:val="24"/>
        </w:rPr>
        <w:t>u</w:t>
      </w:r>
      <w:r w:rsidR="6765D7E2" w:rsidRPr="00F95595">
        <w:rPr>
          <w:rFonts w:ascii="Times New Roman" w:hAnsi="Times New Roman" w:cs="Times New Roman"/>
          <w:b/>
          <w:bCs/>
          <w:noProof/>
          <w:sz w:val="24"/>
          <w:szCs w:val="24"/>
        </w:rPr>
        <w:t>sing</w:t>
      </w:r>
      <w:r w:rsidR="00067098" w:rsidRPr="00F95595">
        <w:rPr>
          <w:rFonts w:ascii="Times New Roman" w:hAnsi="Times New Roman" w:cs="Times New Roman"/>
          <w:b/>
          <w:bCs/>
          <w:noProof/>
          <w:sz w:val="24"/>
          <w:szCs w:val="24"/>
        </w:rPr>
        <w:t xml:space="preserve"> EC </w:t>
      </w:r>
      <w:r w:rsidR="009C6915" w:rsidRPr="00F95595">
        <w:rPr>
          <w:rFonts w:ascii="Times New Roman" w:hAnsi="Times New Roman" w:cs="Times New Roman"/>
          <w:b/>
          <w:bCs/>
          <w:noProof/>
          <w:sz w:val="24"/>
          <w:szCs w:val="24"/>
        </w:rPr>
        <w:t>Strategic Foresight</w:t>
      </w:r>
      <w:r w:rsidR="003D1BD7" w:rsidRPr="00595E33">
        <w:rPr>
          <w:rStyle w:val="FootnoteReference"/>
          <w:rFonts w:ascii="Times New Roman" w:hAnsi="Times New Roman" w:cs="Times New Roman"/>
          <w:noProof/>
          <w:sz w:val="24"/>
          <w:szCs w:val="24"/>
        </w:rPr>
        <w:footnoteReference w:id="29"/>
      </w:r>
      <w:r w:rsidR="009C6915" w:rsidRPr="00595E33">
        <w:rPr>
          <w:rFonts w:ascii="Times New Roman" w:hAnsi="Times New Roman" w:cs="Times New Roman"/>
          <w:noProof/>
          <w:sz w:val="24"/>
          <w:szCs w:val="24"/>
        </w:rPr>
        <w:t xml:space="preserve"> to support the development of a robust and resilient system</w:t>
      </w:r>
      <w:r w:rsidRPr="00595E33">
        <w:rPr>
          <w:rFonts w:ascii="Times New Roman" w:hAnsi="Times New Roman" w:cs="Times New Roman"/>
          <w:noProof/>
          <w:sz w:val="24"/>
          <w:szCs w:val="24"/>
        </w:rPr>
        <w:t>;</w:t>
      </w:r>
    </w:p>
    <w:p w14:paraId="176ED1DA" w14:textId="5770EBF2" w:rsidR="000330DF" w:rsidRPr="00595E33" w:rsidRDefault="0042440B" w:rsidP="00E318BF">
      <w:pPr>
        <w:numPr>
          <w:ilvl w:val="0"/>
          <w:numId w:val="1"/>
        </w:numPr>
        <w:jc w:val="both"/>
        <w:rPr>
          <w:rFonts w:ascii="Times New Roman" w:hAnsi="Times New Roman" w:cs="Times New Roman"/>
          <w:noProof/>
          <w:sz w:val="24"/>
          <w:szCs w:val="24"/>
        </w:rPr>
      </w:pPr>
      <w:r w:rsidRPr="00595E33">
        <w:rPr>
          <w:rFonts w:ascii="Times New Roman" w:hAnsi="Times New Roman" w:cs="Times New Roman"/>
          <w:b/>
          <w:bCs/>
          <w:noProof/>
          <w:sz w:val="24"/>
          <w:szCs w:val="24"/>
        </w:rPr>
        <w:t>c</w:t>
      </w:r>
      <w:r w:rsidR="2D222209" w:rsidRPr="00595E33">
        <w:rPr>
          <w:rFonts w:ascii="Times New Roman" w:hAnsi="Times New Roman" w:cs="Times New Roman"/>
          <w:b/>
          <w:bCs/>
          <w:noProof/>
          <w:sz w:val="24"/>
          <w:szCs w:val="24"/>
        </w:rPr>
        <w:t>ommit</w:t>
      </w:r>
      <w:r w:rsidR="76E6DC11" w:rsidRPr="00595E33">
        <w:rPr>
          <w:rFonts w:ascii="Times New Roman" w:hAnsi="Times New Roman" w:cs="Times New Roman"/>
          <w:b/>
          <w:bCs/>
          <w:noProof/>
          <w:sz w:val="24"/>
          <w:szCs w:val="24"/>
        </w:rPr>
        <w:t>ting</w:t>
      </w:r>
      <w:r w:rsidR="2D222209" w:rsidRPr="00595E33">
        <w:rPr>
          <w:rFonts w:ascii="Times New Roman" w:hAnsi="Times New Roman"/>
          <w:b/>
          <w:bCs/>
          <w:noProof/>
          <w:sz w:val="24"/>
          <w:szCs w:val="24"/>
        </w:rPr>
        <w:t xml:space="preserve"> EUR 30 million for a</w:t>
      </w:r>
      <w:r w:rsidR="002C2416" w:rsidRPr="00595E33">
        <w:rPr>
          <w:rFonts w:ascii="Times New Roman" w:hAnsi="Times New Roman"/>
          <w:b/>
          <w:bCs/>
          <w:noProof/>
          <w:sz w:val="24"/>
          <w:szCs w:val="24"/>
        </w:rPr>
        <w:t xml:space="preserve"> </w:t>
      </w:r>
      <w:r w:rsidR="00076F9A" w:rsidRPr="00595E33">
        <w:rPr>
          <w:rFonts w:ascii="Times New Roman" w:hAnsi="Times New Roman"/>
          <w:b/>
          <w:bCs/>
          <w:noProof/>
          <w:sz w:val="24"/>
          <w:szCs w:val="24"/>
        </w:rPr>
        <w:t>European Innovation Council</w:t>
      </w:r>
      <w:r w:rsidR="2D222209" w:rsidRPr="00595E33">
        <w:rPr>
          <w:rFonts w:ascii="Times New Roman" w:hAnsi="Times New Roman"/>
          <w:b/>
          <w:bCs/>
          <w:noProof/>
          <w:sz w:val="24"/>
          <w:szCs w:val="24"/>
        </w:rPr>
        <w:t xml:space="preserve"> </w:t>
      </w:r>
      <w:r w:rsidR="002A6C60" w:rsidRPr="00595E33">
        <w:rPr>
          <w:rFonts w:ascii="Times New Roman" w:hAnsi="Times New Roman" w:cs="Times New Roman"/>
          <w:b/>
          <w:bCs/>
          <w:noProof/>
          <w:sz w:val="24"/>
          <w:szCs w:val="24"/>
        </w:rPr>
        <w:t>t</w:t>
      </w:r>
      <w:r w:rsidR="2D222209" w:rsidRPr="00595E33">
        <w:rPr>
          <w:rFonts w:ascii="Times New Roman" w:hAnsi="Times New Roman" w:cs="Times New Roman"/>
          <w:b/>
          <w:bCs/>
          <w:noProof/>
          <w:sz w:val="24"/>
          <w:szCs w:val="24"/>
        </w:rPr>
        <w:t xml:space="preserve">hematic </w:t>
      </w:r>
      <w:r w:rsidR="002A6C60" w:rsidRPr="00595E33">
        <w:rPr>
          <w:rFonts w:ascii="Times New Roman" w:hAnsi="Times New Roman" w:cs="Times New Roman"/>
          <w:b/>
          <w:bCs/>
          <w:noProof/>
          <w:sz w:val="24"/>
          <w:szCs w:val="24"/>
        </w:rPr>
        <w:t>c</w:t>
      </w:r>
      <w:r w:rsidR="2D222209" w:rsidRPr="00595E33">
        <w:rPr>
          <w:rFonts w:ascii="Times New Roman" w:hAnsi="Times New Roman" w:cs="Times New Roman"/>
          <w:b/>
          <w:bCs/>
          <w:noProof/>
          <w:sz w:val="24"/>
          <w:szCs w:val="24"/>
        </w:rPr>
        <w:t>hallenge</w:t>
      </w:r>
      <w:r w:rsidR="2D222209" w:rsidRPr="00595E33">
        <w:rPr>
          <w:rFonts w:ascii="Times New Roman" w:hAnsi="Times New Roman"/>
          <w:b/>
          <w:bCs/>
          <w:noProof/>
          <w:sz w:val="24"/>
          <w:szCs w:val="24"/>
        </w:rPr>
        <w:t xml:space="preserve"> on</w:t>
      </w:r>
      <w:r w:rsidR="2D222209" w:rsidRPr="00595E33">
        <w:rPr>
          <w:rFonts w:ascii="Times New Roman" w:hAnsi="Times New Roman" w:cs="Times New Roman"/>
          <w:b/>
          <w:bCs/>
          <w:noProof/>
          <w:sz w:val="24"/>
          <w:szCs w:val="24"/>
        </w:rPr>
        <w:t xml:space="preserve"> </w:t>
      </w:r>
      <w:r w:rsidR="00C0242D" w:rsidRPr="00595E33">
        <w:rPr>
          <w:rFonts w:ascii="Times New Roman" w:hAnsi="Times New Roman" w:cs="Times New Roman"/>
          <w:b/>
          <w:bCs/>
          <w:noProof/>
          <w:sz w:val="24"/>
          <w:szCs w:val="24"/>
        </w:rPr>
        <w:t>o</w:t>
      </w:r>
      <w:r w:rsidR="2D222209" w:rsidRPr="00595E33">
        <w:rPr>
          <w:rFonts w:ascii="Times New Roman" w:hAnsi="Times New Roman" w:cs="Times New Roman"/>
          <w:b/>
          <w:bCs/>
          <w:noProof/>
          <w:sz w:val="24"/>
          <w:szCs w:val="24"/>
        </w:rPr>
        <w:t xml:space="preserve">cean </w:t>
      </w:r>
      <w:r w:rsidR="00C0242D" w:rsidRPr="00595E33">
        <w:rPr>
          <w:rFonts w:ascii="Times New Roman" w:hAnsi="Times New Roman" w:cs="Times New Roman"/>
          <w:b/>
          <w:bCs/>
          <w:noProof/>
          <w:sz w:val="24"/>
          <w:szCs w:val="24"/>
        </w:rPr>
        <w:t>o</w:t>
      </w:r>
      <w:r w:rsidR="2D222209" w:rsidRPr="00595E33">
        <w:rPr>
          <w:rFonts w:ascii="Times New Roman" w:hAnsi="Times New Roman" w:cs="Times New Roman"/>
          <w:b/>
          <w:bCs/>
          <w:noProof/>
          <w:sz w:val="24"/>
          <w:szCs w:val="24"/>
        </w:rPr>
        <w:t>bservation</w:t>
      </w:r>
      <w:r w:rsidR="00684CD2" w:rsidRPr="00595E33">
        <w:rPr>
          <w:rFonts w:ascii="Times New Roman" w:hAnsi="Times New Roman" w:cs="Times New Roman"/>
          <w:b/>
          <w:bCs/>
          <w:noProof/>
          <w:sz w:val="24"/>
          <w:szCs w:val="24"/>
        </w:rPr>
        <w:t xml:space="preserve"> </w:t>
      </w:r>
      <w:r w:rsidR="000330DF" w:rsidRPr="00595E33">
        <w:rPr>
          <w:rFonts w:ascii="Times New Roman" w:hAnsi="Times New Roman" w:cs="Times New Roman"/>
          <w:b/>
          <w:bCs/>
          <w:noProof/>
          <w:sz w:val="24"/>
          <w:szCs w:val="24"/>
        </w:rPr>
        <w:t>technologies</w:t>
      </w:r>
      <w:r w:rsidR="00F433DA" w:rsidRPr="00595E33">
        <w:rPr>
          <w:rFonts w:ascii="Times New Roman" w:hAnsi="Times New Roman" w:cs="Times New Roman"/>
          <w:noProof/>
          <w:sz w:val="24"/>
          <w:szCs w:val="24"/>
        </w:rPr>
        <w:t>,</w:t>
      </w:r>
      <w:r w:rsidR="000330DF" w:rsidRPr="00595E33">
        <w:rPr>
          <w:rFonts w:ascii="Times New Roman" w:hAnsi="Times New Roman" w:cs="Times New Roman"/>
          <w:noProof/>
          <w:sz w:val="24"/>
          <w:szCs w:val="24"/>
        </w:rPr>
        <w:t xml:space="preserve"> </w:t>
      </w:r>
      <w:r w:rsidR="002A6C60" w:rsidRPr="00595E33">
        <w:rPr>
          <w:rFonts w:ascii="Times New Roman" w:hAnsi="Times New Roman" w:cs="Times New Roman"/>
          <w:noProof/>
          <w:sz w:val="24"/>
          <w:szCs w:val="24"/>
        </w:rPr>
        <w:t xml:space="preserve">under </w:t>
      </w:r>
      <w:r w:rsidR="00A15615" w:rsidRPr="00595E33">
        <w:rPr>
          <w:rFonts w:ascii="Times New Roman" w:hAnsi="Times New Roman" w:cs="Times New Roman"/>
          <w:noProof/>
          <w:sz w:val="24"/>
          <w:szCs w:val="24"/>
        </w:rPr>
        <w:t>the Horizon Europe work programme for 2027</w:t>
      </w:r>
      <w:r w:rsidR="00F433DA" w:rsidRPr="00595E33">
        <w:rPr>
          <w:rFonts w:ascii="Times New Roman" w:hAnsi="Times New Roman" w:cs="Times New Roman"/>
          <w:noProof/>
          <w:sz w:val="24"/>
          <w:szCs w:val="24"/>
        </w:rPr>
        <w:t>,</w:t>
      </w:r>
      <w:r w:rsidR="00A15615" w:rsidRPr="00595E33">
        <w:rPr>
          <w:rFonts w:ascii="Times New Roman" w:hAnsi="Times New Roman" w:cs="Times New Roman"/>
          <w:noProof/>
          <w:sz w:val="24"/>
          <w:szCs w:val="24"/>
        </w:rPr>
        <w:t xml:space="preserve"> </w:t>
      </w:r>
      <w:r w:rsidR="000330DF" w:rsidRPr="00595E33">
        <w:rPr>
          <w:rFonts w:ascii="Times New Roman" w:hAnsi="Times New Roman" w:cs="Times New Roman"/>
          <w:noProof/>
          <w:sz w:val="24"/>
          <w:szCs w:val="24"/>
        </w:rPr>
        <w:t>to prepare key innovation pathways to leverage investment in view of OceanEye.</w:t>
      </w:r>
    </w:p>
    <w:p w14:paraId="0B9755E3" w14:textId="0A5D33B3" w:rsidR="00CF03BD" w:rsidRPr="00595E33" w:rsidRDefault="00D61B8A" w:rsidP="00633F5C">
      <w:pPr>
        <w:pStyle w:val="Heading1"/>
        <w:rPr>
          <w:noProof/>
        </w:rPr>
      </w:pPr>
      <w:r w:rsidRPr="00595E33">
        <w:rPr>
          <w:noProof/>
        </w:rPr>
        <w:t xml:space="preserve">Pillar IV: </w:t>
      </w:r>
      <w:r w:rsidR="6706E8D6" w:rsidRPr="00595E33">
        <w:rPr>
          <w:noProof/>
        </w:rPr>
        <w:t xml:space="preserve">Strategic </w:t>
      </w:r>
      <w:r w:rsidR="00FE25DD" w:rsidRPr="00595E33">
        <w:rPr>
          <w:noProof/>
        </w:rPr>
        <w:t>p</w:t>
      </w:r>
      <w:r w:rsidR="6706E8D6" w:rsidRPr="00595E33">
        <w:rPr>
          <w:noProof/>
        </w:rPr>
        <w:t>artnerships</w:t>
      </w:r>
      <w:r w:rsidR="00837F34" w:rsidRPr="00595E33">
        <w:rPr>
          <w:noProof/>
        </w:rPr>
        <w:t xml:space="preserve">, </w:t>
      </w:r>
      <w:r w:rsidR="00FE25DD" w:rsidRPr="00595E33">
        <w:rPr>
          <w:noProof/>
        </w:rPr>
        <w:t>e</w:t>
      </w:r>
      <w:r w:rsidR="00837F34" w:rsidRPr="00595E33">
        <w:rPr>
          <w:noProof/>
        </w:rPr>
        <w:t>ducation</w:t>
      </w:r>
      <w:r w:rsidR="00AE7CD7" w:rsidRPr="00595E33">
        <w:rPr>
          <w:noProof/>
        </w:rPr>
        <w:t xml:space="preserve"> </w:t>
      </w:r>
      <w:r w:rsidR="00A81A2E" w:rsidRPr="00595E33">
        <w:rPr>
          <w:noProof/>
        </w:rPr>
        <w:t>and</w:t>
      </w:r>
      <w:r w:rsidR="00AE7CD7" w:rsidRPr="00595E33">
        <w:rPr>
          <w:noProof/>
        </w:rPr>
        <w:t xml:space="preserve"> </w:t>
      </w:r>
      <w:r w:rsidR="00A81A2E" w:rsidRPr="00595E33">
        <w:rPr>
          <w:noProof/>
        </w:rPr>
        <w:t>s</w:t>
      </w:r>
      <w:r w:rsidR="00AE7CD7" w:rsidRPr="00595E33">
        <w:rPr>
          <w:noProof/>
        </w:rPr>
        <w:t>kills</w:t>
      </w:r>
      <w:r w:rsidR="00837F34" w:rsidRPr="00595E33">
        <w:rPr>
          <w:noProof/>
        </w:rPr>
        <w:t xml:space="preserve">, </w:t>
      </w:r>
      <w:r w:rsidR="00A81A2E" w:rsidRPr="00595E33">
        <w:rPr>
          <w:noProof/>
        </w:rPr>
        <w:t>c</w:t>
      </w:r>
      <w:r w:rsidR="00837F34" w:rsidRPr="00595E33">
        <w:rPr>
          <w:noProof/>
        </w:rPr>
        <w:t xml:space="preserve">ulture and </w:t>
      </w:r>
      <w:r w:rsidR="00A81A2E" w:rsidRPr="00595E33">
        <w:rPr>
          <w:noProof/>
        </w:rPr>
        <w:t>s</w:t>
      </w:r>
      <w:r w:rsidR="00837F34" w:rsidRPr="00595E33">
        <w:rPr>
          <w:noProof/>
        </w:rPr>
        <w:t xml:space="preserve">ocietal </w:t>
      </w:r>
      <w:r w:rsidR="00A81A2E" w:rsidRPr="00595E33">
        <w:rPr>
          <w:noProof/>
        </w:rPr>
        <w:t>o</w:t>
      </w:r>
      <w:r w:rsidR="00837F34" w:rsidRPr="00595E33">
        <w:rPr>
          <w:noProof/>
        </w:rPr>
        <w:t>wnership</w:t>
      </w:r>
      <w:bookmarkEnd w:id="11"/>
    </w:p>
    <w:p w14:paraId="5F156DEA" w14:textId="3E8EBF18" w:rsidR="00C9377B" w:rsidRPr="00595E33" w:rsidRDefault="00D61B8A" w:rsidP="00633F5C">
      <w:pPr>
        <w:pStyle w:val="Heading2"/>
        <w:rPr>
          <w:noProof/>
        </w:rPr>
      </w:pPr>
      <w:bookmarkStart w:id="12" w:name="_Toc227941360"/>
      <w:r w:rsidRPr="00595E33">
        <w:rPr>
          <w:noProof/>
        </w:rPr>
        <w:t>4</w:t>
      </w:r>
      <w:r w:rsidR="00C9377B" w:rsidRPr="00595E33">
        <w:rPr>
          <w:noProof/>
        </w:rPr>
        <w:t xml:space="preserve">.1 </w:t>
      </w:r>
      <w:r w:rsidR="00E61574" w:rsidRPr="00595E33">
        <w:rPr>
          <w:noProof/>
        </w:rPr>
        <w:t xml:space="preserve">Deepening </w:t>
      </w:r>
      <w:r w:rsidR="00967194" w:rsidRPr="00595E33">
        <w:rPr>
          <w:noProof/>
        </w:rPr>
        <w:t>c</w:t>
      </w:r>
      <w:r w:rsidR="00E61574" w:rsidRPr="00595E33">
        <w:rPr>
          <w:noProof/>
        </w:rPr>
        <w:t>ollaboration</w:t>
      </w:r>
      <w:r w:rsidR="00D851A8" w:rsidRPr="00595E33">
        <w:rPr>
          <w:noProof/>
        </w:rPr>
        <w:t xml:space="preserve"> with </w:t>
      </w:r>
      <w:r w:rsidR="00967194" w:rsidRPr="00595E33">
        <w:rPr>
          <w:noProof/>
        </w:rPr>
        <w:t>p</w:t>
      </w:r>
      <w:r w:rsidR="008F579A" w:rsidRPr="00595E33">
        <w:rPr>
          <w:noProof/>
        </w:rPr>
        <w:t xml:space="preserve">rivate, </w:t>
      </w:r>
      <w:r w:rsidR="00967194" w:rsidRPr="00595E33">
        <w:rPr>
          <w:noProof/>
        </w:rPr>
        <w:t>n</w:t>
      </w:r>
      <w:r w:rsidR="00D851A8" w:rsidRPr="00595E33">
        <w:rPr>
          <w:noProof/>
        </w:rPr>
        <w:t xml:space="preserve">ational and </w:t>
      </w:r>
      <w:r w:rsidR="00967194" w:rsidRPr="00595E33">
        <w:rPr>
          <w:noProof/>
        </w:rPr>
        <w:t>i</w:t>
      </w:r>
      <w:r w:rsidR="00D851A8" w:rsidRPr="00595E33">
        <w:rPr>
          <w:noProof/>
        </w:rPr>
        <w:t xml:space="preserve">nternational </w:t>
      </w:r>
      <w:r w:rsidR="00967194" w:rsidRPr="00595E33">
        <w:rPr>
          <w:noProof/>
        </w:rPr>
        <w:t>i</w:t>
      </w:r>
      <w:r w:rsidR="00D851A8" w:rsidRPr="00595E33">
        <w:rPr>
          <w:noProof/>
        </w:rPr>
        <w:t>nitiatives</w:t>
      </w:r>
      <w:bookmarkEnd w:id="12"/>
    </w:p>
    <w:p w14:paraId="71B51CD8" w14:textId="2D1719C0" w:rsidR="001C23D6" w:rsidRPr="00595E33" w:rsidRDefault="008B62DA" w:rsidP="001C23D6">
      <w:pPr>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Beyond the </w:t>
      </w:r>
      <w:r w:rsidR="00522FDB" w:rsidRPr="00595E33">
        <w:rPr>
          <w:rFonts w:ascii="Times New Roman" w:hAnsi="Times New Roman" w:cs="Times New Roman"/>
          <w:noProof/>
          <w:sz w:val="24"/>
          <w:szCs w:val="24"/>
        </w:rPr>
        <w:t>i</w:t>
      </w:r>
      <w:r w:rsidRPr="00595E33">
        <w:rPr>
          <w:rFonts w:ascii="Times New Roman" w:hAnsi="Times New Roman" w:cs="Times New Roman"/>
          <w:noProof/>
          <w:sz w:val="24"/>
          <w:szCs w:val="24"/>
        </w:rPr>
        <w:t xml:space="preserve">nternational </w:t>
      </w:r>
      <w:r w:rsidR="00522FDB" w:rsidRPr="00595E33">
        <w:rPr>
          <w:rFonts w:ascii="Times New Roman" w:hAnsi="Times New Roman" w:cs="Times New Roman"/>
          <w:noProof/>
          <w:sz w:val="24"/>
          <w:szCs w:val="24"/>
        </w:rPr>
        <w:t>a</w:t>
      </w:r>
      <w:r w:rsidRPr="00595E33">
        <w:rPr>
          <w:rFonts w:ascii="Times New Roman" w:hAnsi="Times New Roman" w:cs="Times New Roman"/>
          <w:noProof/>
          <w:sz w:val="24"/>
          <w:szCs w:val="24"/>
        </w:rPr>
        <w:t xml:space="preserve">lliance, </w:t>
      </w:r>
      <w:r w:rsidR="00B878BE" w:rsidRPr="00595E33">
        <w:rPr>
          <w:rFonts w:ascii="Times New Roman" w:hAnsi="Times New Roman" w:cs="Times New Roman"/>
          <w:noProof/>
          <w:sz w:val="24"/>
          <w:szCs w:val="24"/>
        </w:rPr>
        <w:t xml:space="preserve">the </w:t>
      </w:r>
      <w:r w:rsidR="37CF4446" w:rsidRPr="00595E33">
        <w:rPr>
          <w:rFonts w:ascii="Times New Roman" w:hAnsi="Times New Roman" w:cs="Times New Roman"/>
          <w:noProof/>
          <w:sz w:val="24"/>
          <w:szCs w:val="24"/>
        </w:rPr>
        <w:t>OceanEye</w:t>
      </w:r>
      <w:r w:rsidR="00B878BE" w:rsidRPr="00595E33">
        <w:rPr>
          <w:rFonts w:ascii="Times New Roman" w:hAnsi="Times New Roman" w:cs="Times New Roman"/>
          <w:noProof/>
          <w:sz w:val="24"/>
          <w:szCs w:val="24"/>
        </w:rPr>
        <w:t xml:space="preserve"> initiative</w:t>
      </w:r>
      <w:r w:rsidR="37CF4446" w:rsidRPr="00595E33">
        <w:rPr>
          <w:rFonts w:ascii="Times New Roman" w:hAnsi="Times New Roman" w:cs="Times New Roman"/>
          <w:noProof/>
          <w:sz w:val="24"/>
          <w:szCs w:val="24"/>
        </w:rPr>
        <w:t xml:space="preserve"> </w:t>
      </w:r>
      <w:r w:rsidR="4517587A" w:rsidRPr="00595E33">
        <w:rPr>
          <w:rFonts w:ascii="Times New Roman" w:hAnsi="Times New Roman" w:cs="Times New Roman"/>
          <w:noProof/>
          <w:sz w:val="24"/>
          <w:szCs w:val="24"/>
        </w:rPr>
        <w:t>will proactively build strategic partnerships with private actors, national programmes and international initiatives to strengthen the coherence and global impact of ocean observ</w:t>
      </w:r>
      <w:r w:rsidR="00CE6634" w:rsidRPr="00595E33">
        <w:rPr>
          <w:rFonts w:ascii="Times New Roman" w:hAnsi="Times New Roman" w:cs="Times New Roman"/>
          <w:noProof/>
          <w:sz w:val="24"/>
          <w:szCs w:val="24"/>
        </w:rPr>
        <w:t>ation</w:t>
      </w:r>
      <w:r>
        <w:rPr>
          <w:rFonts w:ascii="Times New Roman" w:hAnsi="Times New Roman" w:cs="Times New Roman"/>
          <w:noProof/>
          <w:sz w:val="24"/>
          <w:szCs w:val="24"/>
        </w:rPr>
        <w:t>.; including in the context of Security and Defence Partnerships that have a maritime security component, or in key regions such as the Arctic.</w:t>
      </w:r>
    </w:p>
    <w:p w14:paraId="00A25587" w14:textId="283DC3DA" w:rsidR="0028565E" w:rsidRPr="00595E33" w:rsidRDefault="4517587A" w:rsidP="00B67AB2">
      <w:pPr>
        <w:jc w:val="both"/>
        <w:rPr>
          <w:rFonts w:ascii="Times New Roman" w:hAnsi="Times New Roman" w:cs="Times New Roman"/>
          <w:noProof/>
          <w:sz w:val="24"/>
          <w:szCs w:val="24"/>
        </w:rPr>
      </w:pPr>
      <w:r w:rsidRPr="00595E33">
        <w:rPr>
          <w:rFonts w:ascii="Times New Roman" w:hAnsi="Times New Roman" w:cs="Times New Roman"/>
          <w:noProof/>
          <w:sz w:val="24"/>
          <w:szCs w:val="24"/>
        </w:rPr>
        <w:t>By aligning investments</w:t>
      </w:r>
      <w:r w:rsidR="50C03760" w:rsidRPr="00595E33">
        <w:rPr>
          <w:rFonts w:ascii="Times New Roman" w:hAnsi="Times New Roman" w:cs="Times New Roman"/>
          <w:noProof/>
          <w:sz w:val="24"/>
          <w:szCs w:val="24"/>
        </w:rPr>
        <w:t xml:space="preserve"> </w:t>
      </w:r>
      <w:r w:rsidRPr="00595E33">
        <w:rPr>
          <w:rFonts w:ascii="Times New Roman" w:hAnsi="Times New Roman" w:cs="Times New Roman"/>
          <w:noProof/>
          <w:sz w:val="24"/>
          <w:szCs w:val="24"/>
        </w:rPr>
        <w:t xml:space="preserve">and priorities, the </w:t>
      </w:r>
      <w:r w:rsidR="00FB5FD3" w:rsidRPr="00595E33">
        <w:rPr>
          <w:rFonts w:ascii="Times New Roman" w:hAnsi="Times New Roman" w:cs="Times New Roman"/>
          <w:noProof/>
          <w:sz w:val="24"/>
          <w:szCs w:val="24"/>
        </w:rPr>
        <w:t>i</w:t>
      </w:r>
      <w:r w:rsidRPr="00595E33">
        <w:rPr>
          <w:rFonts w:ascii="Times New Roman" w:hAnsi="Times New Roman" w:cs="Times New Roman"/>
          <w:noProof/>
          <w:sz w:val="24"/>
          <w:szCs w:val="24"/>
        </w:rPr>
        <w:t xml:space="preserve">nitiative will leverage national capacities and research infrastructures while fostering engagement with industry. </w:t>
      </w:r>
      <w:r w:rsidR="005D7461" w:rsidRPr="00595E33">
        <w:rPr>
          <w:rFonts w:ascii="Times New Roman" w:hAnsi="Times New Roman" w:cs="Times New Roman"/>
          <w:noProof/>
          <w:sz w:val="24"/>
          <w:szCs w:val="24"/>
        </w:rPr>
        <w:t xml:space="preserve">One notable example is </w:t>
      </w:r>
      <w:r w:rsidR="0E7A874D" w:rsidRPr="00595E33">
        <w:rPr>
          <w:rFonts w:ascii="Times New Roman" w:hAnsi="Times New Roman" w:cs="Times New Roman"/>
          <w:b/>
          <w:bCs/>
          <w:noProof/>
          <w:sz w:val="24"/>
          <w:szCs w:val="24"/>
        </w:rPr>
        <w:t>Mission Neptune</w:t>
      </w:r>
      <w:r w:rsidR="3FBFCE55" w:rsidRPr="00595E33">
        <w:rPr>
          <w:rFonts w:ascii="Times New Roman" w:hAnsi="Times New Roman" w:cs="Times New Roman"/>
          <w:b/>
          <w:bCs/>
          <w:noProof/>
          <w:sz w:val="24"/>
          <w:szCs w:val="24"/>
        </w:rPr>
        <w:t xml:space="preserve">, </w:t>
      </w:r>
      <w:r w:rsidR="3FBFCE55" w:rsidRPr="00595E33">
        <w:rPr>
          <w:rFonts w:ascii="Times New Roman" w:hAnsi="Times New Roman" w:cs="Times New Roman"/>
          <w:noProof/>
          <w:sz w:val="24"/>
          <w:szCs w:val="24"/>
        </w:rPr>
        <w:t>an international initiative</w:t>
      </w:r>
      <w:r>
        <w:rPr>
          <w:rFonts w:ascii="Times New Roman" w:hAnsi="Times New Roman" w:cs="Times New Roman"/>
          <w:noProof/>
          <w:sz w:val="24"/>
          <w:szCs w:val="24"/>
        </w:rPr>
        <w:t>; recently</w:t>
      </w:r>
      <w:r w:rsidR="00B55CC5" w:rsidRPr="00595E33">
        <w:rPr>
          <w:rFonts w:ascii="Times New Roman" w:hAnsi="Times New Roman" w:cs="Times New Roman"/>
          <w:noProof/>
          <w:sz w:val="24"/>
          <w:szCs w:val="24"/>
        </w:rPr>
        <w:t xml:space="preserve"> </w:t>
      </w:r>
      <w:r w:rsidR="0065096D" w:rsidRPr="00595E33">
        <w:rPr>
          <w:rFonts w:ascii="Times New Roman" w:hAnsi="Times New Roman" w:cs="Times New Roman"/>
          <w:noProof/>
          <w:sz w:val="24"/>
          <w:szCs w:val="24"/>
        </w:rPr>
        <w:t xml:space="preserve">launched </w:t>
      </w:r>
      <w:r w:rsidR="00B55CC5" w:rsidRPr="00595E33">
        <w:rPr>
          <w:rFonts w:ascii="Times New Roman" w:hAnsi="Times New Roman" w:cs="Times New Roman"/>
          <w:noProof/>
          <w:sz w:val="24"/>
          <w:szCs w:val="24"/>
        </w:rPr>
        <w:t>by the French government,</w:t>
      </w:r>
      <w:r w:rsidR="3FBFCE55" w:rsidRPr="00595E33">
        <w:rPr>
          <w:rFonts w:ascii="Times New Roman" w:hAnsi="Times New Roman" w:cs="Times New Roman"/>
          <w:noProof/>
          <w:sz w:val="24"/>
          <w:szCs w:val="24"/>
        </w:rPr>
        <w:t xml:space="preserve"> to accelerate deep-ocean exploration</w:t>
      </w:r>
      <w:r w:rsidR="5C6A6F76" w:rsidRPr="00595E33">
        <w:rPr>
          <w:rFonts w:ascii="Times New Roman" w:hAnsi="Times New Roman" w:cs="Times New Roman"/>
          <w:noProof/>
          <w:sz w:val="24"/>
          <w:szCs w:val="24"/>
        </w:rPr>
        <w:t xml:space="preserve">. </w:t>
      </w:r>
    </w:p>
    <w:p w14:paraId="6A43A65A" w14:textId="77777777" w:rsidR="007B5AFD" w:rsidRDefault="00716D75" w:rsidP="00B67AB2">
      <w:pPr>
        <w:jc w:val="both"/>
        <w:rPr>
          <w:rFonts w:ascii="Times New Roman" w:hAnsi="Times New Roman" w:cs="Times New Roman"/>
          <w:noProof/>
          <w:sz w:val="24"/>
          <w:szCs w:val="24"/>
        </w:rPr>
      </w:pPr>
      <w:r w:rsidRPr="00595E33">
        <w:rPr>
          <w:rFonts w:ascii="Times New Roman" w:hAnsi="Times New Roman" w:cs="Times New Roman"/>
          <w:noProof/>
          <w:sz w:val="24"/>
          <w:szCs w:val="24"/>
        </w:rPr>
        <w:t>Furthermore, the recently launched Knowledge and Innovation Community on Water</w:t>
      </w:r>
      <w:r w:rsidR="003672B9" w:rsidRPr="00595E33">
        <w:rPr>
          <w:rStyle w:val="FootnoteReference"/>
          <w:rFonts w:ascii="Times New Roman" w:hAnsi="Times New Roman" w:cs="Times New Roman"/>
          <w:noProof/>
          <w:sz w:val="24"/>
          <w:szCs w:val="24"/>
        </w:rPr>
        <w:footnoteReference w:id="30"/>
      </w:r>
      <w:r w:rsidRPr="00595E33">
        <w:rPr>
          <w:rFonts w:ascii="Times New Roman" w:hAnsi="Times New Roman" w:cs="Times New Roman"/>
          <w:noProof/>
          <w:sz w:val="24"/>
          <w:szCs w:val="24"/>
        </w:rPr>
        <w:t xml:space="preserve"> (EIT Water) under the European Institute of Innovation and Technology is building a strong European innovation ecosystem around water and ocean innovation. It will contribute to the objectives of the </w:t>
      </w:r>
      <w:r w:rsidR="0028565E" w:rsidRPr="00595E33">
        <w:rPr>
          <w:rFonts w:ascii="Times New Roman" w:hAnsi="Times New Roman" w:cs="Times New Roman"/>
          <w:noProof/>
          <w:sz w:val="24"/>
          <w:szCs w:val="24"/>
        </w:rPr>
        <w:t>i</w:t>
      </w:r>
      <w:r w:rsidRPr="00595E33">
        <w:rPr>
          <w:rFonts w:ascii="Times New Roman" w:hAnsi="Times New Roman" w:cs="Times New Roman"/>
          <w:noProof/>
          <w:sz w:val="24"/>
          <w:szCs w:val="24"/>
        </w:rPr>
        <w:t>nitiative by bringing together top businesses, research centres, and universities to provide entrepreneurial education, innovation-driven research and business support activities.</w:t>
      </w:r>
    </w:p>
    <w:p w14:paraId="6C004A66" w14:textId="704A6A07" w:rsidR="003B73D3" w:rsidRPr="00595E33" w:rsidRDefault="005D22DA" w:rsidP="00B67AB2">
      <w:pPr>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Existing </w:t>
      </w:r>
      <w:r w:rsidR="4149632C" w:rsidRPr="00595E33">
        <w:rPr>
          <w:rFonts w:ascii="Times New Roman" w:hAnsi="Times New Roman" w:cs="Times New Roman"/>
          <w:noProof/>
          <w:sz w:val="24"/>
          <w:szCs w:val="24"/>
        </w:rPr>
        <w:t>philanthropic activities promoting ocean protection and/or conservation, for example</w:t>
      </w:r>
      <w:r w:rsidR="000B0A19" w:rsidRPr="00595E33">
        <w:rPr>
          <w:rFonts w:ascii="Times New Roman" w:hAnsi="Times New Roman" w:cs="Times New Roman"/>
          <w:noProof/>
          <w:sz w:val="24"/>
          <w:szCs w:val="24"/>
        </w:rPr>
        <w:t xml:space="preserve"> through</w:t>
      </w:r>
      <w:r w:rsidR="4149632C" w:rsidRPr="00595E33">
        <w:rPr>
          <w:rFonts w:ascii="Times New Roman" w:hAnsi="Times New Roman" w:cs="Times New Roman"/>
          <w:noProof/>
          <w:sz w:val="24"/>
          <w:szCs w:val="24"/>
        </w:rPr>
        <w:t xml:space="preserve"> </w:t>
      </w:r>
      <w:r w:rsidR="000B0A19" w:rsidRPr="00595E33">
        <w:rPr>
          <w:rFonts w:ascii="Times New Roman" w:hAnsi="Times New Roman" w:cs="Times New Roman"/>
          <w:noProof/>
          <w:sz w:val="24"/>
          <w:szCs w:val="24"/>
        </w:rPr>
        <w:t>m</w:t>
      </w:r>
      <w:r w:rsidR="4149632C" w:rsidRPr="00595E33">
        <w:rPr>
          <w:rFonts w:ascii="Times New Roman" w:hAnsi="Times New Roman" w:cs="Times New Roman"/>
          <w:noProof/>
          <w:sz w:val="24"/>
          <w:szCs w:val="24"/>
        </w:rPr>
        <w:t xml:space="preserve">arine </w:t>
      </w:r>
      <w:r w:rsidR="000B0A19" w:rsidRPr="00595E33">
        <w:rPr>
          <w:rFonts w:ascii="Times New Roman" w:hAnsi="Times New Roman" w:cs="Times New Roman"/>
          <w:noProof/>
          <w:sz w:val="24"/>
          <w:szCs w:val="24"/>
        </w:rPr>
        <w:t>p</w:t>
      </w:r>
      <w:r w:rsidR="4149632C" w:rsidRPr="00595E33">
        <w:rPr>
          <w:rFonts w:ascii="Times New Roman" w:hAnsi="Times New Roman" w:cs="Times New Roman"/>
          <w:noProof/>
          <w:sz w:val="24"/>
          <w:szCs w:val="24"/>
        </w:rPr>
        <w:t xml:space="preserve">rotected </w:t>
      </w:r>
      <w:r w:rsidR="000B0A19" w:rsidRPr="00595E33">
        <w:rPr>
          <w:rFonts w:ascii="Times New Roman" w:hAnsi="Times New Roman" w:cs="Times New Roman"/>
          <w:noProof/>
          <w:sz w:val="24"/>
          <w:szCs w:val="24"/>
        </w:rPr>
        <w:t>a</w:t>
      </w:r>
      <w:r w:rsidR="4149632C" w:rsidRPr="00595E33">
        <w:rPr>
          <w:rFonts w:ascii="Times New Roman" w:hAnsi="Times New Roman" w:cs="Times New Roman"/>
          <w:noProof/>
          <w:sz w:val="24"/>
          <w:szCs w:val="24"/>
        </w:rPr>
        <w:t>reas</w:t>
      </w:r>
      <w:r w:rsidR="000B0A19" w:rsidRPr="00595E33">
        <w:rPr>
          <w:rFonts w:ascii="Times New Roman" w:hAnsi="Times New Roman" w:cs="Times New Roman"/>
          <w:noProof/>
          <w:sz w:val="24"/>
          <w:szCs w:val="24"/>
        </w:rPr>
        <w:t>,</w:t>
      </w:r>
      <w:r w:rsidR="000405A7" w:rsidRPr="00595E33">
        <w:rPr>
          <w:rFonts w:ascii="Times New Roman" w:hAnsi="Times New Roman" w:cs="Times New Roman"/>
          <w:noProof/>
          <w:sz w:val="24"/>
          <w:szCs w:val="24"/>
        </w:rPr>
        <w:t xml:space="preserve"> could be </w:t>
      </w:r>
      <w:r w:rsidRPr="00595E33">
        <w:rPr>
          <w:rFonts w:ascii="Times New Roman" w:hAnsi="Times New Roman" w:cs="Times New Roman"/>
          <w:noProof/>
          <w:sz w:val="24"/>
          <w:szCs w:val="24"/>
        </w:rPr>
        <w:t>strengthen</w:t>
      </w:r>
      <w:r w:rsidR="000405A7" w:rsidRPr="00595E33">
        <w:rPr>
          <w:rFonts w:ascii="Times New Roman" w:hAnsi="Times New Roman" w:cs="Times New Roman"/>
          <w:noProof/>
          <w:sz w:val="24"/>
          <w:szCs w:val="24"/>
        </w:rPr>
        <w:t xml:space="preserve">ed </w:t>
      </w:r>
      <w:r w:rsidRPr="00595E33">
        <w:rPr>
          <w:rFonts w:ascii="Times New Roman" w:hAnsi="Times New Roman" w:cs="Times New Roman"/>
          <w:noProof/>
          <w:sz w:val="24"/>
          <w:szCs w:val="24"/>
        </w:rPr>
        <w:t xml:space="preserve">with an </w:t>
      </w:r>
      <w:r w:rsidR="4149632C" w:rsidRPr="00595E33">
        <w:rPr>
          <w:rFonts w:ascii="Times New Roman" w:hAnsi="Times New Roman" w:cs="Times New Roman"/>
          <w:noProof/>
          <w:sz w:val="24"/>
          <w:szCs w:val="24"/>
        </w:rPr>
        <w:t>observation and/or exploration</w:t>
      </w:r>
      <w:r w:rsidR="0094068D" w:rsidRPr="00595E33">
        <w:rPr>
          <w:rFonts w:ascii="Times New Roman" w:hAnsi="Times New Roman" w:cs="Times New Roman"/>
          <w:noProof/>
          <w:sz w:val="24"/>
          <w:szCs w:val="24"/>
        </w:rPr>
        <w:t xml:space="preserve"> component to make them more effective and strategic</w:t>
      </w:r>
      <w:r w:rsidR="41321703" w:rsidRPr="00595E33">
        <w:rPr>
          <w:rFonts w:ascii="Times New Roman" w:hAnsi="Times New Roman" w:cs="Times New Roman"/>
          <w:noProof/>
          <w:sz w:val="24"/>
          <w:szCs w:val="24"/>
        </w:rPr>
        <w:t xml:space="preserve">. </w:t>
      </w:r>
      <w:r w:rsidR="0FC49C7C" w:rsidRPr="00595E33">
        <w:rPr>
          <w:rFonts w:ascii="Times New Roman" w:hAnsi="Times New Roman" w:cs="Times New Roman"/>
          <w:noProof/>
          <w:sz w:val="24"/>
          <w:szCs w:val="24"/>
        </w:rPr>
        <w:t xml:space="preserve">The </w:t>
      </w:r>
      <w:r w:rsidR="00B878BE" w:rsidRPr="00595E33">
        <w:rPr>
          <w:rFonts w:ascii="Times New Roman" w:hAnsi="Times New Roman" w:cs="Times New Roman"/>
          <w:noProof/>
          <w:sz w:val="24"/>
          <w:szCs w:val="24"/>
        </w:rPr>
        <w:t>OceanEye i</w:t>
      </w:r>
      <w:r w:rsidR="0FC49C7C" w:rsidRPr="00595E33">
        <w:rPr>
          <w:rFonts w:ascii="Times New Roman" w:hAnsi="Times New Roman" w:cs="Times New Roman"/>
          <w:noProof/>
          <w:sz w:val="24"/>
          <w:szCs w:val="24"/>
        </w:rPr>
        <w:t xml:space="preserve">nitiative will further mobilise philanthropists, promote social engagement and enhance international visibility, </w:t>
      </w:r>
      <w:r w:rsidR="00431898" w:rsidRPr="00595E33">
        <w:rPr>
          <w:rFonts w:ascii="Times New Roman" w:hAnsi="Times New Roman" w:cs="Times New Roman"/>
          <w:noProof/>
          <w:sz w:val="24"/>
          <w:szCs w:val="24"/>
        </w:rPr>
        <w:t xml:space="preserve">particularly </w:t>
      </w:r>
      <w:r w:rsidR="005C6042" w:rsidRPr="00595E33">
        <w:rPr>
          <w:rFonts w:ascii="Times New Roman" w:hAnsi="Times New Roman" w:cs="Times New Roman"/>
          <w:noProof/>
          <w:sz w:val="24"/>
          <w:szCs w:val="24"/>
        </w:rPr>
        <w:t>through common branding</w:t>
      </w:r>
      <w:r w:rsidR="008A2760" w:rsidRPr="00595E33">
        <w:rPr>
          <w:rFonts w:ascii="Times New Roman" w:hAnsi="Times New Roman" w:cs="Times New Roman"/>
          <w:noProof/>
          <w:sz w:val="24"/>
          <w:szCs w:val="24"/>
        </w:rPr>
        <w:t xml:space="preserve">, </w:t>
      </w:r>
      <w:r w:rsidR="0FC49C7C" w:rsidRPr="00595E33">
        <w:rPr>
          <w:rFonts w:ascii="Times New Roman" w:hAnsi="Times New Roman" w:cs="Times New Roman"/>
          <w:noProof/>
          <w:sz w:val="24"/>
          <w:szCs w:val="24"/>
        </w:rPr>
        <w:t xml:space="preserve">recognising that sustained ocean observation requires broad societal support </w:t>
      </w:r>
      <w:r w:rsidR="0073521E" w:rsidRPr="00595E33">
        <w:rPr>
          <w:rFonts w:ascii="Times New Roman" w:hAnsi="Times New Roman" w:cs="Times New Roman"/>
          <w:noProof/>
          <w:sz w:val="24"/>
          <w:szCs w:val="24"/>
        </w:rPr>
        <w:t xml:space="preserve">as well as </w:t>
      </w:r>
      <w:r w:rsidR="0FC49C7C" w:rsidRPr="00595E33">
        <w:rPr>
          <w:rFonts w:ascii="Times New Roman" w:hAnsi="Times New Roman" w:cs="Times New Roman"/>
          <w:noProof/>
          <w:sz w:val="24"/>
          <w:szCs w:val="24"/>
        </w:rPr>
        <w:t xml:space="preserve">public investment. </w:t>
      </w:r>
      <w:r>
        <w:rPr>
          <w:rFonts w:ascii="Times New Roman" w:hAnsi="Times New Roman" w:cs="Times New Roman"/>
          <w:noProof/>
          <w:sz w:val="24"/>
          <w:szCs w:val="24"/>
        </w:rPr>
        <w:t xml:space="preserve">To increase visibility of OceanEye, a </w:t>
      </w:r>
      <w:r>
        <w:rPr>
          <w:rFonts w:ascii="Times New Roman" w:hAnsi="Times New Roman" w:cs="Times New Roman"/>
          <w:b/>
          <w:bCs/>
          <w:noProof/>
          <w:sz w:val="24"/>
          <w:szCs w:val="24"/>
        </w:rPr>
        <w:t>label</w:t>
      </w:r>
      <w:r>
        <w:rPr>
          <w:rFonts w:ascii="Times New Roman" w:hAnsi="Times New Roman" w:cs="Times New Roman"/>
          <w:noProof/>
          <w:sz w:val="24"/>
          <w:szCs w:val="24"/>
        </w:rPr>
        <w:t xml:space="preserve"> for all infrastructure contributing to the initiative will be developed.</w:t>
      </w:r>
      <w:r w:rsidR="0FC49C7C" w:rsidRPr="00595E33">
        <w:rPr>
          <w:rFonts w:ascii="Times New Roman" w:hAnsi="Times New Roman" w:cs="Times New Roman"/>
          <w:noProof/>
          <w:sz w:val="24"/>
          <w:szCs w:val="24"/>
        </w:rPr>
        <w:t xml:space="preserve">Through co-investment mechanisms </w:t>
      </w:r>
      <w:r w:rsidR="2126E88F" w:rsidRPr="00595E33">
        <w:rPr>
          <w:rFonts w:ascii="Times New Roman" w:hAnsi="Times New Roman" w:cs="Times New Roman"/>
          <w:noProof/>
          <w:sz w:val="24"/>
          <w:szCs w:val="24"/>
        </w:rPr>
        <w:t xml:space="preserve">and </w:t>
      </w:r>
      <w:r w:rsidR="0FC49C7C" w:rsidRPr="00595E33">
        <w:rPr>
          <w:rFonts w:ascii="Times New Roman" w:hAnsi="Times New Roman" w:cs="Times New Roman"/>
          <w:noProof/>
          <w:sz w:val="24"/>
          <w:szCs w:val="24"/>
        </w:rPr>
        <w:t xml:space="preserve">coordinated programming, </w:t>
      </w:r>
      <w:r w:rsidR="00961F2E" w:rsidRPr="00595E33">
        <w:rPr>
          <w:rFonts w:ascii="Times New Roman" w:hAnsi="Times New Roman" w:cs="Times New Roman"/>
          <w:noProof/>
          <w:sz w:val="24"/>
          <w:szCs w:val="24"/>
        </w:rPr>
        <w:t xml:space="preserve">the OceanEye initiative </w:t>
      </w:r>
      <w:r w:rsidR="0FC49C7C" w:rsidRPr="00595E33">
        <w:rPr>
          <w:rFonts w:ascii="Times New Roman" w:hAnsi="Times New Roman" w:cs="Times New Roman"/>
          <w:noProof/>
          <w:sz w:val="24"/>
          <w:szCs w:val="24"/>
        </w:rPr>
        <w:t xml:space="preserve">will create a trusted ecosystem in which public and private actors </w:t>
      </w:r>
      <w:r w:rsidR="00FC6ECF" w:rsidRPr="00595E33">
        <w:rPr>
          <w:rFonts w:ascii="Times New Roman" w:hAnsi="Times New Roman" w:cs="Times New Roman"/>
          <w:noProof/>
          <w:sz w:val="24"/>
          <w:szCs w:val="24"/>
        </w:rPr>
        <w:t xml:space="preserve">will work together to </w:t>
      </w:r>
      <w:r w:rsidR="0FC49C7C" w:rsidRPr="00595E33">
        <w:rPr>
          <w:rFonts w:ascii="Times New Roman" w:hAnsi="Times New Roman" w:cs="Times New Roman"/>
          <w:noProof/>
          <w:sz w:val="24"/>
          <w:szCs w:val="24"/>
        </w:rPr>
        <w:t>deliver sustained observations, innovation and operational services</w:t>
      </w:r>
      <w:r w:rsidR="00D535A6" w:rsidRPr="00595E33">
        <w:rPr>
          <w:rFonts w:ascii="Times New Roman" w:hAnsi="Times New Roman" w:cs="Times New Roman"/>
          <w:noProof/>
          <w:sz w:val="24"/>
          <w:szCs w:val="24"/>
        </w:rPr>
        <w:t>.</w:t>
      </w:r>
    </w:p>
    <w:p w14:paraId="40C13DF0" w14:textId="6F57E514" w:rsidR="009E0DCA" w:rsidRPr="00595E33" w:rsidRDefault="00D61B8A" w:rsidP="00633F5C">
      <w:pPr>
        <w:pStyle w:val="Heading2"/>
        <w:rPr>
          <w:noProof/>
        </w:rPr>
      </w:pPr>
      <w:bookmarkStart w:id="13" w:name="_Toc227941361"/>
      <w:bookmarkStart w:id="14" w:name="_Hlk229726997"/>
      <w:r w:rsidRPr="00595E33">
        <w:rPr>
          <w:noProof/>
        </w:rPr>
        <w:t>4</w:t>
      </w:r>
      <w:r w:rsidR="00837F34" w:rsidRPr="00595E33">
        <w:rPr>
          <w:noProof/>
        </w:rPr>
        <w:t>.</w:t>
      </w:r>
      <w:r w:rsidR="00C9377B" w:rsidRPr="00595E33">
        <w:rPr>
          <w:noProof/>
        </w:rPr>
        <w:t>2</w:t>
      </w:r>
      <w:r w:rsidR="00837F34" w:rsidRPr="00595E33">
        <w:rPr>
          <w:noProof/>
        </w:rPr>
        <w:t xml:space="preserve"> </w:t>
      </w:r>
      <w:r w:rsidR="00801C48" w:rsidRPr="00595E33">
        <w:rPr>
          <w:noProof/>
        </w:rPr>
        <w:t xml:space="preserve">Connecting Europeans to the </w:t>
      </w:r>
      <w:r w:rsidR="00963C94" w:rsidRPr="00595E33">
        <w:rPr>
          <w:noProof/>
        </w:rPr>
        <w:t>o</w:t>
      </w:r>
      <w:r w:rsidR="00801C48" w:rsidRPr="00595E33">
        <w:rPr>
          <w:noProof/>
        </w:rPr>
        <w:t xml:space="preserve">cean: </w:t>
      </w:r>
      <w:r w:rsidR="0097523F" w:rsidRPr="00595E33">
        <w:rPr>
          <w:noProof/>
        </w:rPr>
        <w:t>ocean observation as a pathway to connect</w:t>
      </w:r>
      <w:r w:rsidR="00B0388C" w:rsidRPr="00595E33">
        <w:rPr>
          <w:noProof/>
        </w:rPr>
        <w:t>ing</w:t>
      </w:r>
      <w:r w:rsidR="0097523F" w:rsidRPr="00595E33">
        <w:rPr>
          <w:noProof/>
        </w:rPr>
        <w:t xml:space="preserve"> people and inspir</w:t>
      </w:r>
      <w:r w:rsidR="00863EFE" w:rsidRPr="00595E33">
        <w:rPr>
          <w:noProof/>
        </w:rPr>
        <w:t>ing</w:t>
      </w:r>
      <w:r w:rsidR="0097523F" w:rsidRPr="00595E33">
        <w:rPr>
          <w:noProof/>
        </w:rPr>
        <w:t xml:space="preserve"> </w:t>
      </w:r>
      <w:r w:rsidR="006936AF" w:rsidRPr="00595E33">
        <w:rPr>
          <w:noProof/>
        </w:rPr>
        <w:t>c</w:t>
      </w:r>
      <w:r w:rsidR="00801C48" w:rsidRPr="00595E33">
        <w:rPr>
          <w:noProof/>
        </w:rPr>
        <w:t xml:space="preserve">ivic </w:t>
      </w:r>
      <w:r w:rsidR="006936AF" w:rsidRPr="00595E33">
        <w:rPr>
          <w:noProof/>
        </w:rPr>
        <w:t>e</w:t>
      </w:r>
      <w:r w:rsidR="00801C48" w:rsidRPr="00595E33">
        <w:rPr>
          <w:noProof/>
        </w:rPr>
        <w:t xml:space="preserve">ngagement </w:t>
      </w:r>
      <w:r w:rsidR="0097523F" w:rsidRPr="00595E33">
        <w:rPr>
          <w:noProof/>
        </w:rPr>
        <w:t>and action</w:t>
      </w:r>
      <w:bookmarkEnd w:id="13"/>
    </w:p>
    <w:p w14:paraId="0A79E3B4" w14:textId="18B73B36" w:rsidR="00E37DFE" w:rsidRPr="00595E33" w:rsidRDefault="00E37DFE" w:rsidP="00E37DFE">
      <w:pPr>
        <w:jc w:val="both"/>
        <w:rPr>
          <w:rFonts w:ascii="Times New Roman" w:hAnsi="Times New Roman" w:cs="Times New Roman"/>
          <w:noProof/>
          <w:sz w:val="24"/>
          <w:szCs w:val="24"/>
        </w:rPr>
      </w:pPr>
      <w:r w:rsidRPr="00595E33">
        <w:rPr>
          <w:rFonts w:ascii="Times New Roman" w:hAnsi="Times New Roman" w:cs="Times New Roman"/>
          <w:noProof/>
          <w:sz w:val="24"/>
          <w:szCs w:val="24"/>
        </w:rPr>
        <w:t>When translated into meaningful action, ocean observation can reshape how Europeans understand, value and relate to the ocean</w:t>
      </w:r>
      <w:r>
        <w:rPr>
          <w:rFonts w:ascii="Times New Roman" w:hAnsi="Times New Roman" w:cs="Times New Roman"/>
          <w:noProof/>
          <w:sz w:val="24"/>
          <w:szCs w:val="24"/>
        </w:rPr>
        <w:t>.</w:t>
      </w:r>
      <w:r w:rsidRPr="00595E33">
        <w:rPr>
          <w:rFonts w:ascii="Times New Roman" w:hAnsi="Times New Roman" w:cs="Times New Roman"/>
          <w:noProof/>
          <w:sz w:val="24"/>
          <w:szCs w:val="24"/>
        </w:rPr>
        <w:t xml:space="preserve"> To foster collective societal ownership, the OceanEye initiative will develop a strong educational, cultural and outreach dimension, that bridges science, entrepreneurship, art, education and society. </w:t>
      </w:r>
      <w:r w:rsidRPr="00F95595">
        <w:rPr>
          <w:rFonts w:ascii="Times New Roman" w:hAnsi="Times New Roman" w:cs="Times New Roman"/>
          <w:noProof/>
          <w:sz w:val="24"/>
          <w:szCs w:val="24"/>
        </w:rPr>
        <w:t>The Commission will explore</w:t>
      </w:r>
      <w:r>
        <w:rPr>
          <w:rFonts w:ascii="Times New Roman" w:hAnsi="Times New Roman" w:cs="Times New Roman"/>
          <w:noProof/>
          <w:sz w:val="24"/>
          <w:szCs w:val="24"/>
        </w:rPr>
        <w:t xml:space="preserve"> – for example under the New European Bauhaus -</w:t>
      </w:r>
      <w:r w:rsidRPr="00595E33">
        <w:rPr>
          <w:rFonts w:ascii="Times New Roman" w:hAnsi="Times New Roman" w:cs="Times New Roman"/>
          <w:noProof/>
          <w:sz w:val="24"/>
          <w:szCs w:val="24"/>
        </w:rPr>
        <w:t xml:space="preserve"> the development of lines of action linking art, culture and ocean science in order to bring ocean observation out of offshore laboratories or digital dashboards and bring it into public spaces, ports, museums and coastal cities across Europe. The aim will be not only to communicate science, but also to cultivate imagination, empathy and shared stewardship.</w:t>
      </w:r>
    </w:p>
    <w:p w14:paraId="3EE7D3C7" w14:textId="55400490" w:rsidR="007C4603" w:rsidRPr="00595E33" w:rsidRDefault="004B0564" w:rsidP="006D1EC8">
      <w:pPr>
        <w:jc w:val="both"/>
        <w:rPr>
          <w:rFonts w:ascii="Times New Roman" w:hAnsi="Times New Roman" w:cs="Times New Roman"/>
          <w:noProof/>
          <w:sz w:val="24"/>
          <w:szCs w:val="24"/>
        </w:rPr>
      </w:pPr>
      <w:r w:rsidRPr="00595E33">
        <w:rPr>
          <w:rFonts w:ascii="Times New Roman" w:hAnsi="Times New Roman" w:cs="Times New Roman"/>
          <w:noProof/>
          <w:sz w:val="24"/>
          <w:szCs w:val="24"/>
        </w:rPr>
        <w:t>Ocean observation is also a source of high-quality employment and innovation.</w:t>
      </w:r>
      <w:r w:rsidR="009D4B9D" w:rsidRPr="00595E33">
        <w:rPr>
          <w:rFonts w:ascii="Times New Roman" w:hAnsi="Times New Roman" w:cs="Times New Roman"/>
          <w:noProof/>
          <w:sz w:val="24"/>
          <w:szCs w:val="24"/>
        </w:rPr>
        <w:t xml:space="preserve"> </w:t>
      </w:r>
      <w:r w:rsidR="00ED0952" w:rsidRPr="00595E33">
        <w:rPr>
          <w:rFonts w:ascii="Times New Roman" w:hAnsi="Times New Roman" w:cs="Times New Roman"/>
          <w:noProof/>
          <w:sz w:val="24"/>
          <w:szCs w:val="24"/>
        </w:rPr>
        <w:t xml:space="preserve">By showcasing career pathways and connecting education with </w:t>
      </w:r>
      <w:r w:rsidR="00CA0190" w:rsidRPr="00595E33">
        <w:rPr>
          <w:rFonts w:ascii="Times New Roman" w:hAnsi="Times New Roman" w:cs="Times New Roman"/>
          <w:noProof/>
          <w:sz w:val="24"/>
          <w:szCs w:val="24"/>
        </w:rPr>
        <w:t xml:space="preserve">industry, the </w:t>
      </w:r>
      <w:r w:rsidR="00434483" w:rsidRPr="00595E33">
        <w:rPr>
          <w:rFonts w:ascii="Times New Roman" w:hAnsi="Times New Roman" w:cs="Times New Roman"/>
          <w:noProof/>
          <w:sz w:val="24"/>
          <w:szCs w:val="24"/>
        </w:rPr>
        <w:t xml:space="preserve">Commission </w:t>
      </w:r>
      <w:r w:rsidR="00CA0190" w:rsidRPr="00595E33">
        <w:rPr>
          <w:rFonts w:ascii="Times New Roman" w:hAnsi="Times New Roman" w:cs="Times New Roman"/>
          <w:noProof/>
          <w:sz w:val="24"/>
          <w:szCs w:val="24"/>
        </w:rPr>
        <w:t xml:space="preserve">will support </w:t>
      </w:r>
      <w:r w:rsidR="00ED0952" w:rsidRPr="00595E33">
        <w:rPr>
          <w:rFonts w:ascii="Times New Roman" w:hAnsi="Times New Roman" w:cs="Times New Roman"/>
          <w:noProof/>
          <w:sz w:val="24"/>
          <w:szCs w:val="24"/>
        </w:rPr>
        <w:t>the development of a skilled workforce capable of sustaining Europe’s leadership in the blue and digital econom</w:t>
      </w:r>
      <w:r w:rsidR="00421E6F" w:rsidRPr="00595E33">
        <w:rPr>
          <w:rFonts w:ascii="Times New Roman" w:hAnsi="Times New Roman" w:cs="Times New Roman"/>
          <w:noProof/>
          <w:sz w:val="24"/>
          <w:szCs w:val="24"/>
        </w:rPr>
        <w:t>ies</w:t>
      </w:r>
      <w:r w:rsidR="00ED0952" w:rsidRPr="00595E33">
        <w:rPr>
          <w:rFonts w:ascii="Times New Roman" w:hAnsi="Times New Roman" w:cs="Times New Roman"/>
          <w:noProof/>
          <w:sz w:val="24"/>
          <w:szCs w:val="24"/>
        </w:rPr>
        <w:t xml:space="preserve">, including through a </w:t>
      </w:r>
      <w:r w:rsidR="00421E6F" w:rsidRPr="00595E33">
        <w:rPr>
          <w:rFonts w:ascii="Times New Roman" w:hAnsi="Times New Roman" w:cs="Times New Roman"/>
          <w:b/>
          <w:noProof/>
          <w:sz w:val="24"/>
          <w:szCs w:val="24"/>
        </w:rPr>
        <w:t>b</w:t>
      </w:r>
      <w:r w:rsidR="00ED0952" w:rsidRPr="00595E33">
        <w:rPr>
          <w:rFonts w:ascii="Times New Roman" w:hAnsi="Times New Roman" w:cs="Times New Roman"/>
          <w:b/>
          <w:noProof/>
          <w:sz w:val="24"/>
          <w:szCs w:val="24"/>
        </w:rPr>
        <w:t xml:space="preserve">lue </w:t>
      </w:r>
      <w:r w:rsidR="00421E6F" w:rsidRPr="00595E33">
        <w:rPr>
          <w:rFonts w:ascii="Times New Roman" w:hAnsi="Times New Roman" w:cs="Times New Roman"/>
          <w:b/>
          <w:noProof/>
          <w:sz w:val="24"/>
          <w:szCs w:val="24"/>
        </w:rPr>
        <w:t>g</w:t>
      </w:r>
      <w:r w:rsidR="00ED0952" w:rsidRPr="00595E33">
        <w:rPr>
          <w:rFonts w:ascii="Times New Roman" w:hAnsi="Times New Roman" w:cs="Times New Roman"/>
          <w:b/>
          <w:noProof/>
          <w:sz w:val="24"/>
          <w:szCs w:val="24"/>
        </w:rPr>
        <w:t xml:space="preserve">enerational </w:t>
      </w:r>
      <w:r w:rsidR="00611069" w:rsidRPr="00595E33">
        <w:rPr>
          <w:rFonts w:ascii="Times New Roman" w:hAnsi="Times New Roman" w:cs="Times New Roman"/>
          <w:b/>
          <w:noProof/>
          <w:sz w:val="24"/>
          <w:szCs w:val="24"/>
        </w:rPr>
        <w:t>r</w:t>
      </w:r>
      <w:r w:rsidR="00ED0952" w:rsidRPr="00595E33">
        <w:rPr>
          <w:rFonts w:ascii="Times New Roman" w:hAnsi="Times New Roman" w:cs="Times New Roman"/>
          <w:b/>
          <w:noProof/>
          <w:sz w:val="24"/>
          <w:szCs w:val="24"/>
        </w:rPr>
        <w:t xml:space="preserve">enewal </w:t>
      </w:r>
      <w:r w:rsidR="00611069" w:rsidRPr="00595E33">
        <w:rPr>
          <w:rFonts w:ascii="Times New Roman" w:hAnsi="Times New Roman" w:cs="Times New Roman"/>
          <w:b/>
          <w:noProof/>
          <w:sz w:val="24"/>
          <w:szCs w:val="24"/>
        </w:rPr>
        <w:t>s</w:t>
      </w:r>
      <w:r w:rsidR="00ED0952" w:rsidRPr="00595E33">
        <w:rPr>
          <w:rFonts w:ascii="Times New Roman" w:hAnsi="Times New Roman" w:cs="Times New Roman"/>
          <w:b/>
          <w:noProof/>
          <w:sz w:val="24"/>
          <w:szCs w:val="24"/>
        </w:rPr>
        <w:t>trategy</w:t>
      </w:r>
      <w:r w:rsidR="00ED0952" w:rsidRPr="00595E33">
        <w:rPr>
          <w:rFonts w:ascii="Times New Roman" w:hAnsi="Times New Roman" w:cs="Times New Roman"/>
          <w:noProof/>
          <w:sz w:val="24"/>
          <w:szCs w:val="24"/>
        </w:rPr>
        <w:t xml:space="preserve"> in 2027. Emphasis will be placed on interdisciplinary skills that bridge science, digital technologies, engineering and communication.</w:t>
      </w:r>
    </w:p>
    <w:p w14:paraId="5EE45C90" w14:textId="71F256A6" w:rsidR="003A6D34" w:rsidRPr="00595E33" w:rsidRDefault="00B878BE" w:rsidP="006B2A43">
      <w:pPr>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The </w:t>
      </w:r>
      <w:r w:rsidR="003A6D34" w:rsidRPr="00595E33">
        <w:rPr>
          <w:rFonts w:ascii="Times New Roman" w:hAnsi="Times New Roman" w:cs="Times New Roman"/>
          <w:noProof/>
          <w:sz w:val="24"/>
          <w:szCs w:val="24"/>
        </w:rPr>
        <w:t xml:space="preserve">OceanEye </w:t>
      </w:r>
      <w:r w:rsidRPr="00595E33">
        <w:rPr>
          <w:rFonts w:ascii="Times New Roman" w:hAnsi="Times New Roman" w:cs="Times New Roman"/>
          <w:noProof/>
          <w:sz w:val="24"/>
          <w:szCs w:val="24"/>
        </w:rPr>
        <w:t xml:space="preserve">initiative </w:t>
      </w:r>
      <w:r w:rsidR="003A6D34" w:rsidRPr="00595E33">
        <w:rPr>
          <w:rFonts w:ascii="Times New Roman" w:hAnsi="Times New Roman" w:cs="Times New Roman"/>
          <w:noProof/>
          <w:sz w:val="24"/>
          <w:szCs w:val="24"/>
        </w:rPr>
        <w:t xml:space="preserve">will further strengthen ocean literacy </w:t>
      </w:r>
      <w:r w:rsidR="004B4404" w:rsidRPr="00595E33">
        <w:rPr>
          <w:rFonts w:ascii="Times New Roman" w:hAnsi="Times New Roman" w:cs="Times New Roman"/>
          <w:noProof/>
          <w:sz w:val="24"/>
          <w:szCs w:val="24"/>
        </w:rPr>
        <w:t xml:space="preserve">by </w:t>
      </w:r>
      <w:r w:rsidR="003A6D34" w:rsidRPr="00595E33">
        <w:rPr>
          <w:rFonts w:ascii="Times New Roman" w:hAnsi="Times New Roman" w:cs="Times New Roman"/>
          <w:noProof/>
          <w:sz w:val="24"/>
          <w:szCs w:val="24"/>
        </w:rPr>
        <w:t xml:space="preserve">leveraging the </w:t>
      </w:r>
      <w:r w:rsidR="00077279" w:rsidRPr="00595E33">
        <w:rPr>
          <w:rFonts w:ascii="Times New Roman" w:hAnsi="Times New Roman" w:cs="Times New Roman"/>
          <w:b/>
          <w:bCs/>
          <w:noProof/>
          <w:sz w:val="24"/>
          <w:szCs w:val="24"/>
        </w:rPr>
        <w:t>EU4Ocean</w:t>
      </w:r>
      <w:r w:rsidR="00077279" w:rsidRPr="00595E33">
        <w:rPr>
          <w:rFonts w:ascii="Times New Roman" w:hAnsi="Times New Roman" w:cs="Times New Roman"/>
          <w:noProof/>
          <w:sz w:val="24"/>
          <w:szCs w:val="24"/>
        </w:rPr>
        <w:t xml:space="preserve"> coalition</w:t>
      </w:r>
      <w:r w:rsidR="00032EF8" w:rsidRPr="00595E33">
        <w:rPr>
          <w:rStyle w:val="FootnoteReference"/>
          <w:rFonts w:ascii="Times New Roman" w:hAnsi="Times New Roman" w:cs="Times New Roman"/>
          <w:noProof/>
          <w:sz w:val="24"/>
          <w:szCs w:val="24"/>
        </w:rPr>
        <w:footnoteReference w:id="31"/>
      </w:r>
      <w:r w:rsidR="003A6D34" w:rsidRPr="00595E33">
        <w:rPr>
          <w:rFonts w:ascii="Times New Roman" w:hAnsi="Times New Roman" w:cs="Times New Roman"/>
          <w:noProof/>
          <w:sz w:val="24"/>
          <w:szCs w:val="24"/>
        </w:rPr>
        <w:t>, which has enhanc</w:t>
      </w:r>
      <w:r w:rsidR="00F56CB1" w:rsidRPr="00595E33">
        <w:rPr>
          <w:rFonts w:ascii="Times New Roman" w:hAnsi="Times New Roman" w:cs="Times New Roman"/>
          <w:noProof/>
          <w:sz w:val="24"/>
          <w:szCs w:val="24"/>
        </w:rPr>
        <w:t>ed</w:t>
      </w:r>
      <w:r w:rsidR="003A6D34" w:rsidRPr="00595E33">
        <w:rPr>
          <w:rFonts w:ascii="Times New Roman" w:hAnsi="Times New Roman" w:cs="Times New Roman"/>
          <w:noProof/>
          <w:sz w:val="24"/>
          <w:szCs w:val="24"/>
        </w:rPr>
        <w:t xml:space="preserve"> E</w:t>
      </w:r>
      <w:r w:rsidR="004533BD" w:rsidRPr="00595E33">
        <w:rPr>
          <w:rFonts w:ascii="Times New Roman" w:hAnsi="Times New Roman" w:cs="Times New Roman"/>
          <w:noProof/>
          <w:sz w:val="24"/>
          <w:szCs w:val="24"/>
        </w:rPr>
        <w:t>uropean</w:t>
      </w:r>
      <w:r w:rsidR="009D3667" w:rsidRPr="00595E33">
        <w:rPr>
          <w:rFonts w:ascii="Times New Roman" w:hAnsi="Times New Roman" w:cs="Times New Roman"/>
          <w:noProof/>
          <w:sz w:val="24"/>
          <w:szCs w:val="24"/>
        </w:rPr>
        <w:t xml:space="preserve">s’ </w:t>
      </w:r>
      <w:r w:rsidR="003A6D34" w:rsidRPr="00595E33">
        <w:rPr>
          <w:rFonts w:ascii="Times New Roman" w:hAnsi="Times New Roman" w:cs="Times New Roman"/>
          <w:noProof/>
          <w:sz w:val="24"/>
          <w:szCs w:val="24"/>
        </w:rPr>
        <w:t>knowledge of our ocean and waters since 2020</w:t>
      </w:r>
      <w:r w:rsidR="00ED0952" w:rsidRPr="00595E33">
        <w:rPr>
          <w:rFonts w:ascii="Times New Roman" w:hAnsi="Times New Roman" w:cs="Times New Roman"/>
          <w:noProof/>
          <w:sz w:val="24"/>
          <w:szCs w:val="24"/>
        </w:rPr>
        <w:t>,</w:t>
      </w:r>
      <w:r w:rsidR="009D4B9D" w:rsidRPr="00595E33">
        <w:rPr>
          <w:rFonts w:ascii="Times New Roman" w:hAnsi="Times New Roman" w:cs="Times New Roman"/>
          <w:noProof/>
          <w:sz w:val="24"/>
          <w:szCs w:val="24"/>
        </w:rPr>
        <w:t xml:space="preserve"> </w:t>
      </w:r>
      <w:r w:rsidR="00ED0952" w:rsidRPr="00595E33">
        <w:rPr>
          <w:rFonts w:ascii="Times New Roman" w:hAnsi="Times New Roman" w:cs="Times New Roman"/>
          <w:noProof/>
          <w:sz w:val="24"/>
          <w:szCs w:val="24"/>
        </w:rPr>
        <w:t xml:space="preserve">and </w:t>
      </w:r>
      <w:r w:rsidR="002A1BF7" w:rsidRPr="00595E33">
        <w:rPr>
          <w:rFonts w:ascii="Times New Roman" w:hAnsi="Times New Roman" w:cs="Times New Roman"/>
          <w:noProof/>
          <w:sz w:val="24"/>
          <w:szCs w:val="24"/>
        </w:rPr>
        <w:t xml:space="preserve">other </w:t>
      </w:r>
      <w:r w:rsidR="00ED0952" w:rsidRPr="00595E33">
        <w:rPr>
          <w:rFonts w:ascii="Times New Roman" w:hAnsi="Times New Roman" w:cs="Times New Roman"/>
          <w:noProof/>
          <w:sz w:val="24"/>
          <w:szCs w:val="24"/>
        </w:rPr>
        <w:t>scientific and educational networks such as the Network of European Blue Schools, the Youth4Ocean Forum, the European Atlas of the Seas, the Education for Climate Coalition, and the eTwinning network on the European School Education Platform.</w:t>
      </w:r>
    </w:p>
    <w:p w14:paraId="58C25726" w14:textId="0A9EC775" w:rsidR="003125CA" w:rsidRPr="00595E33" w:rsidRDefault="003125CA" w:rsidP="00E318BF">
      <w:pPr>
        <w:jc w:val="both"/>
        <w:rPr>
          <w:rFonts w:ascii="Times New Roman" w:hAnsi="Times New Roman" w:cs="Times New Roman"/>
          <w:noProof/>
          <w:sz w:val="24"/>
          <w:szCs w:val="24"/>
        </w:rPr>
      </w:pPr>
      <w:r w:rsidRPr="00595E33">
        <w:rPr>
          <w:rFonts w:ascii="Times New Roman" w:hAnsi="Times New Roman" w:cs="Times New Roman"/>
          <w:b/>
          <w:bCs/>
          <w:noProof/>
          <w:sz w:val="24"/>
          <w:szCs w:val="24"/>
        </w:rPr>
        <w:t>The</w:t>
      </w:r>
      <w:r w:rsidR="009A1D46" w:rsidRPr="00595E33">
        <w:rPr>
          <w:rFonts w:ascii="Times New Roman" w:hAnsi="Times New Roman" w:cs="Times New Roman"/>
          <w:b/>
          <w:bCs/>
          <w:noProof/>
          <w:sz w:val="24"/>
          <w:szCs w:val="24"/>
        </w:rPr>
        <w:t>refore</w:t>
      </w:r>
      <w:r w:rsidR="00827501" w:rsidRPr="00595E33">
        <w:rPr>
          <w:rFonts w:ascii="Times New Roman" w:hAnsi="Times New Roman" w:cs="Times New Roman"/>
          <w:b/>
          <w:bCs/>
          <w:noProof/>
          <w:sz w:val="24"/>
          <w:szCs w:val="24"/>
        </w:rPr>
        <w:t>,</w:t>
      </w:r>
      <w:r w:rsidR="009A1D46" w:rsidRPr="00595E33">
        <w:rPr>
          <w:rFonts w:ascii="Times New Roman" w:hAnsi="Times New Roman" w:cs="Times New Roman"/>
          <w:b/>
          <w:bCs/>
          <w:noProof/>
          <w:sz w:val="24"/>
          <w:szCs w:val="24"/>
        </w:rPr>
        <w:t xml:space="preserve"> the </w:t>
      </w:r>
      <w:r w:rsidR="0074567C" w:rsidRPr="00595E33">
        <w:rPr>
          <w:rFonts w:ascii="Times New Roman" w:hAnsi="Times New Roman" w:cs="Times New Roman"/>
          <w:b/>
          <w:bCs/>
          <w:noProof/>
          <w:sz w:val="24"/>
          <w:szCs w:val="24"/>
        </w:rPr>
        <w:t>Commission</w:t>
      </w:r>
      <w:r w:rsidR="009A1D46" w:rsidRPr="00595E33">
        <w:rPr>
          <w:rFonts w:ascii="Times New Roman" w:hAnsi="Times New Roman" w:cs="Times New Roman"/>
          <w:b/>
          <w:bCs/>
          <w:noProof/>
          <w:sz w:val="24"/>
          <w:szCs w:val="24"/>
        </w:rPr>
        <w:t xml:space="preserve"> proposes</w:t>
      </w:r>
      <w:r w:rsidRPr="00595E33">
        <w:rPr>
          <w:rFonts w:ascii="Times New Roman" w:hAnsi="Times New Roman" w:cs="Times New Roman"/>
          <w:noProof/>
          <w:sz w:val="24"/>
          <w:szCs w:val="24"/>
        </w:rPr>
        <w:t xml:space="preserve">: </w:t>
      </w:r>
    </w:p>
    <w:p w14:paraId="5267E24A" w14:textId="5C36BDA5" w:rsidR="00E86206" w:rsidRPr="00595E33" w:rsidRDefault="3D424B62" w:rsidP="00F1790A">
      <w:pPr>
        <w:pStyle w:val="ListParagraph"/>
        <w:numPr>
          <w:ilvl w:val="0"/>
          <w:numId w:val="2"/>
        </w:numPr>
        <w:jc w:val="both"/>
        <w:rPr>
          <w:rFonts w:ascii="Times New Roman" w:hAnsi="Times New Roman" w:cs="Times New Roman"/>
          <w:noProof/>
          <w:sz w:val="24"/>
          <w:szCs w:val="24"/>
        </w:rPr>
      </w:pPr>
      <w:r w:rsidRPr="00595E33">
        <w:rPr>
          <w:rFonts w:ascii="Times New Roman" w:hAnsi="Times New Roman" w:cs="Times New Roman"/>
          <w:b/>
          <w:bCs/>
          <w:noProof/>
          <w:sz w:val="24"/>
          <w:szCs w:val="24"/>
        </w:rPr>
        <w:t>l</w:t>
      </w:r>
      <w:r w:rsidR="254D7FA5" w:rsidRPr="00595E33">
        <w:rPr>
          <w:rFonts w:ascii="Times New Roman" w:hAnsi="Times New Roman" w:cs="Times New Roman"/>
          <w:b/>
          <w:bCs/>
          <w:noProof/>
          <w:sz w:val="24"/>
          <w:szCs w:val="24"/>
        </w:rPr>
        <w:t>aunch</w:t>
      </w:r>
      <w:r w:rsidR="009A1D46" w:rsidRPr="00595E33">
        <w:rPr>
          <w:rFonts w:ascii="Times New Roman" w:hAnsi="Times New Roman" w:cs="Times New Roman"/>
          <w:b/>
          <w:bCs/>
          <w:noProof/>
          <w:sz w:val="24"/>
          <w:szCs w:val="24"/>
        </w:rPr>
        <w:t>ing</w:t>
      </w:r>
      <w:r w:rsidR="254D7FA5" w:rsidRPr="00595E33">
        <w:rPr>
          <w:rFonts w:ascii="Times New Roman" w:hAnsi="Times New Roman" w:cs="Times New Roman"/>
          <w:b/>
          <w:bCs/>
          <w:noProof/>
          <w:sz w:val="24"/>
          <w:szCs w:val="24"/>
        </w:rPr>
        <w:t xml:space="preserve"> </w:t>
      </w:r>
      <w:r w:rsidR="15D45168" w:rsidRPr="00595E33">
        <w:rPr>
          <w:rFonts w:ascii="Times New Roman" w:hAnsi="Times New Roman" w:cs="Times New Roman"/>
          <w:b/>
          <w:bCs/>
          <w:noProof/>
          <w:sz w:val="24"/>
          <w:szCs w:val="24"/>
        </w:rPr>
        <w:t xml:space="preserve">the New European Bauhaus </w:t>
      </w:r>
      <w:r w:rsidR="00F34DA6" w:rsidRPr="00595E33">
        <w:rPr>
          <w:rFonts w:ascii="Times New Roman" w:hAnsi="Times New Roman" w:cs="Times New Roman"/>
          <w:b/>
          <w:bCs/>
          <w:noProof/>
          <w:sz w:val="24"/>
          <w:szCs w:val="24"/>
        </w:rPr>
        <w:t>Ocean</w:t>
      </w:r>
      <w:r w:rsidR="002F52CA" w:rsidRPr="00595E33">
        <w:rPr>
          <w:rFonts w:ascii="Times New Roman" w:hAnsi="Times New Roman" w:cs="Times New Roman"/>
          <w:b/>
          <w:bCs/>
          <w:noProof/>
          <w:sz w:val="24"/>
          <w:szCs w:val="24"/>
        </w:rPr>
        <w:t>,</w:t>
      </w:r>
      <w:r w:rsidR="00F34DA6" w:rsidRPr="00595E33">
        <w:rPr>
          <w:rFonts w:ascii="Times New Roman" w:hAnsi="Times New Roman" w:cs="Times New Roman"/>
          <w:b/>
          <w:bCs/>
          <w:noProof/>
          <w:sz w:val="24"/>
          <w:szCs w:val="24"/>
        </w:rPr>
        <w:t xml:space="preserve"> Coastal and Island Communities </w:t>
      </w:r>
      <w:r w:rsidR="15D45168" w:rsidRPr="00595E33">
        <w:rPr>
          <w:rFonts w:ascii="Times New Roman" w:hAnsi="Times New Roman" w:cs="Times New Roman"/>
          <w:b/>
          <w:bCs/>
          <w:noProof/>
          <w:sz w:val="24"/>
          <w:szCs w:val="24"/>
        </w:rPr>
        <w:t>Lab</w:t>
      </w:r>
      <w:r w:rsidR="004E3A5B" w:rsidRPr="00595E33">
        <w:rPr>
          <w:rFonts w:ascii="Times New Roman" w:hAnsi="Times New Roman" w:cs="Times New Roman"/>
          <w:b/>
          <w:bCs/>
          <w:noProof/>
          <w:sz w:val="24"/>
          <w:szCs w:val="24"/>
        </w:rPr>
        <w:t xml:space="preserve">, </w:t>
      </w:r>
      <w:r w:rsidR="00C21E17" w:rsidRPr="00595E33">
        <w:rPr>
          <w:rFonts w:ascii="Times New Roman" w:hAnsi="Times New Roman" w:cs="Times New Roman"/>
          <w:noProof/>
          <w:sz w:val="24"/>
          <w:szCs w:val="24"/>
        </w:rPr>
        <w:t>seek</w:t>
      </w:r>
      <w:r w:rsidR="004E3A5B" w:rsidRPr="00595E33">
        <w:rPr>
          <w:rFonts w:ascii="Times New Roman" w:hAnsi="Times New Roman" w:cs="Times New Roman"/>
          <w:noProof/>
          <w:sz w:val="24"/>
          <w:szCs w:val="24"/>
        </w:rPr>
        <w:t>ing</w:t>
      </w:r>
      <w:r w:rsidR="00C21E17" w:rsidRPr="00595E33">
        <w:rPr>
          <w:rFonts w:ascii="Times New Roman" w:hAnsi="Times New Roman" w:cs="Times New Roman"/>
          <w:noProof/>
          <w:sz w:val="24"/>
          <w:szCs w:val="24"/>
        </w:rPr>
        <w:t xml:space="preserve"> to bridge ocean observation with art, design and civic engagement</w:t>
      </w:r>
      <w:r w:rsidR="00A811E6" w:rsidRPr="00595E33">
        <w:rPr>
          <w:rFonts w:ascii="Times New Roman" w:hAnsi="Times New Roman" w:cs="Times New Roman"/>
          <w:noProof/>
          <w:sz w:val="24"/>
          <w:szCs w:val="24"/>
        </w:rPr>
        <w:t xml:space="preserve"> and</w:t>
      </w:r>
      <w:r w:rsidR="00C21E17" w:rsidRPr="00595E33">
        <w:rPr>
          <w:rFonts w:ascii="Times New Roman" w:hAnsi="Times New Roman" w:cs="Times New Roman"/>
          <w:noProof/>
          <w:sz w:val="24"/>
          <w:szCs w:val="24"/>
        </w:rPr>
        <w:t xml:space="preserve"> bringing ocean knowledge closer to society. </w:t>
      </w:r>
      <w:r w:rsidR="00E772FB" w:rsidRPr="00595E33">
        <w:rPr>
          <w:rFonts w:ascii="Times New Roman" w:hAnsi="Times New Roman" w:cs="Times New Roman"/>
          <w:noProof/>
          <w:sz w:val="24"/>
          <w:szCs w:val="24"/>
        </w:rPr>
        <w:t>This could take the form</w:t>
      </w:r>
      <w:r w:rsidR="00B71E05" w:rsidRPr="00595E33">
        <w:rPr>
          <w:rFonts w:ascii="Times New Roman" w:hAnsi="Times New Roman" w:cs="Times New Roman"/>
          <w:noProof/>
          <w:sz w:val="24"/>
          <w:szCs w:val="24"/>
        </w:rPr>
        <w:t xml:space="preserve"> of</w:t>
      </w:r>
      <w:r w:rsidR="00C21E17" w:rsidRPr="00595E33">
        <w:rPr>
          <w:rFonts w:ascii="Times New Roman" w:hAnsi="Times New Roman" w:cs="Times New Roman"/>
          <w:noProof/>
          <w:sz w:val="24"/>
          <w:szCs w:val="24"/>
        </w:rPr>
        <w:t xml:space="preserve"> travelling installations, public events or collaboration</w:t>
      </w:r>
      <w:r w:rsidR="00121A2D" w:rsidRPr="00595E33">
        <w:rPr>
          <w:rFonts w:ascii="Times New Roman" w:hAnsi="Times New Roman" w:cs="Times New Roman"/>
          <w:noProof/>
          <w:sz w:val="24"/>
          <w:szCs w:val="24"/>
        </w:rPr>
        <w:t>s</w:t>
      </w:r>
      <w:r w:rsidR="00C21E17" w:rsidRPr="00595E33">
        <w:rPr>
          <w:rFonts w:ascii="Times New Roman" w:hAnsi="Times New Roman" w:cs="Times New Roman"/>
          <w:noProof/>
          <w:sz w:val="24"/>
          <w:szCs w:val="24"/>
        </w:rPr>
        <w:t xml:space="preserve"> with museums, artists, research institutions, cultural networks and civil society</w:t>
      </w:r>
      <w:r w:rsidR="007C2129" w:rsidRPr="00595E33">
        <w:rPr>
          <w:rFonts w:ascii="Times New Roman" w:hAnsi="Times New Roman" w:cs="Times New Roman"/>
          <w:noProof/>
          <w:sz w:val="24"/>
          <w:szCs w:val="24"/>
        </w:rPr>
        <w:t>,</w:t>
      </w:r>
      <w:r w:rsidR="00C21E17" w:rsidRPr="00595E33">
        <w:rPr>
          <w:rFonts w:ascii="Times New Roman" w:hAnsi="Times New Roman" w:cs="Times New Roman"/>
          <w:noProof/>
          <w:sz w:val="24"/>
          <w:szCs w:val="24"/>
        </w:rPr>
        <w:t xml:space="preserve"> translat</w:t>
      </w:r>
      <w:r w:rsidR="007C2129" w:rsidRPr="00595E33">
        <w:rPr>
          <w:rFonts w:ascii="Times New Roman" w:hAnsi="Times New Roman" w:cs="Times New Roman"/>
          <w:noProof/>
          <w:sz w:val="24"/>
          <w:szCs w:val="24"/>
        </w:rPr>
        <w:t>ing</w:t>
      </w:r>
      <w:r w:rsidR="00C21E17" w:rsidRPr="00595E33">
        <w:rPr>
          <w:rFonts w:ascii="Times New Roman" w:hAnsi="Times New Roman" w:cs="Times New Roman"/>
          <w:noProof/>
          <w:sz w:val="24"/>
          <w:szCs w:val="24"/>
        </w:rPr>
        <w:t xml:space="preserve"> ocean data into accessible and meaningful experiences</w:t>
      </w:r>
      <w:r w:rsidR="008272B2" w:rsidRPr="00595E33">
        <w:rPr>
          <w:rFonts w:ascii="Times New Roman" w:hAnsi="Times New Roman" w:cs="Times New Roman"/>
          <w:noProof/>
          <w:sz w:val="24"/>
          <w:szCs w:val="24"/>
        </w:rPr>
        <w:t xml:space="preserve"> and</w:t>
      </w:r>
      <w:r w:rsidR="00C21E17" w:rsidRPr="00595E33">
        <w:rPr>
          <w:rFonts w:ascii="Times New Roman" w:hAnsi="Times New Roman" w:cs="Times New Roman"/>
          <w:noProof/>
          <w:sz w:val="24"/>
          <w:szCs w:val="24"/>
        </w:rPr>
        <w:t xml:space="preserve"> fostering a stronger bond </w:t>
      </w:r>
      <w:r w:rsidR="00F1790A" w:rsidRPr="00595E33">
        <w:rPr>
          <w:rFonts w:ascii="Times New Roman" w:hAnsi="Times New Roman" w:cs="Times New Roman"/>
          <w:noProof/>
          <w:sz w:val="24"/>
          <w:szCs w:val="24"/>
        </w:rPr>
        <w:t xml:space="preserve">between </w:t>
      </w:r>
      <w:r w:rsidR="00CE502C" w:rsidRPr="00595E33">
        <w:rPr>
          <w:rFonts w:ascii="Times New Roman" w:hAnsi="Times New Roman" w:cs="Times New Roman"/>
          <w:noProof/>
          <w:sz w:val="24"/>
          <w:szCs w:val="24"/>
        </w:rPr>
        <w:t xml:space="preserve">Europeans </w:t>
      </w:r>
      <w:r w:rsidR="00F1790A" w:rsidRPr="00595E33">
        <w:rPr>
          <w:rFonts w:ascii="Times New Roman" w:hAnsi="Times New Roman" w:cs="Times New Roman"/>
          <w:noProof/>
          <w:sz w:val="24"/>
          <w:szCs w:val="24"/>
        </w:rPr>
        <w:t xml:space="preserve">and the sea </w:t>
      </w:r>
      <w:r w:rsidR="00F1790A" w:rsidRPr="00595E33">
        <w:rPr>
          <w:rFonts w:ascii="Times New Roman" w:eastAsia="Times New Roman" w:hAnsi="Times New Roman" w:cs="Times New Roman"/>
          <w:noProof/>
          <w:sz w:val="24"/>
          <w:szCs w:val="24"/>
        </w:rPr>
        <w:t>and transforming ocean observation into a civic and cultural tool</w:t>
      </w:r>
      <w:r>
        <w:rPr>
          <w:rFonts w:ascii="Times New Roman" w:hAnsi="Times New Roman" w:cs="Times New Roman"/>
          <w:noProof/>
          <w:sz w:val="24"/>
          <w:szCs w:val="24"/>
        </w:rPr>
        <w:t>;</w:t>
      </w:r>
      <w:r w:rsidR="00F1790A" w:rsidRPr="00595E33">
        <w:rPr>
          <w:rFonts w:ascii="Times New Roman" w:hAnsi="Times New Roman" w:cs="Times New Roman"/>
          <w:noProof/>
          <w:sz w:val="24"/>
          <w:szCs w:val="24"/>
        </w:rPr>
        <w:t xml:space="preserve"> </w:t>
      </w:r>
    </w:p>
    <w:p w14:paraId="3CE72FC4" w14:textId="5F8B31CD" w:rsidR="00ED0952" w:rsidRPr="00595E33" w:rsidRDefault="724C20C3" w:rsidP="004E7858">
      <w:pPr>
        <w:pStyle w:val="ListParagraph"/>
        <w:numPr>
          <w:ilvl w:val="0"/>
          <w:numId w:val="2"/>
        </w:numPr>
        <w:jc w:val="both"/>
        <w:rPr>
          <w:rFonts w:ascii="Times New Roman" w:hAnsi="Times New Roman" w:cs="Times New Roman"/>
          <w:noProof/>
          <w:sz w:val="24"/>
          <w:szCs w:val="24"/>
        </w:rPr>
      </w:pPr>
      <w:r w:rsidRPr="00595E33">
        <w:rPr>
          <w:rFonts w:ascii="Times New Roman" w:hAnsi="Times New Roman" w:cs="Times New Roman"/>
          <w:b/>
          <w:bCs/>
          <w:noProof/>
          <w:sz w:val="24"/>
          <w:szCs w:val="24"/>
        </w:rPr>
        <w:t>b</w:t>
      </w:r>
      <w:r w:rsidR="000C16F5" w:rsidRPr="00595E33">
        <w:rPr>
          <w:rFonts w:ascii="Times New Roman" w:hAnsi="Times New Roman" w:cs="Times New Roman"/>
          <w:b/>
          <w:bCs/>
          <w:noProof/>
          <w:sz w:val="24"/>
          <w:szCs w:val="24"/>
        </w:rPr>
        <w:t>ring</w:t>
      </w:r>
      <w:r w:rsidR="009A1D46" w:rsidRPr="00595E33">
        <w:rPr>
          <w:rFonts w:ascii="Times New Roman" w:hAnsi="Times New Roman" w:cs="Times New Roman"/>
          <w:b/>
          <w:bCs/>
          <w:noProof/>
          <w:sz w:val="24"/>
          <w:szCs w:val="24"/>
        </w:rPr>
        <w:t>ing</w:t>
      </w:r>
      <w:r w:rsidR="000C16F5" w:rsidRPr="00595E33">
        <w:rPr>
          <w:rFonts w:ascii="Times New Roman" w:hAnsi="Times New Roman" w:cs="Times New Roman"/>
          <w:b/>
          <w:bCs/>
          <w:noProof/>
          <w:sz w:val="24"/>
          <w:szCs w:val="24"/>
        </w:rPr>
        <w:t xml:space="preserve"> ocean observation </w:t>
      </w:r>
      <w:r>
        <w:rPr>
          <w:rFonts w:ascii="Times New Roman" w:hAnsi="Times New Roman" w:cs="Times New Roman"/>
          <w:b/>
          <w:bCs/>
          <w:noProof/>
          <w:sz w:val="24"/>
          <w:szCs w:val="24"/>
        </w:rPr>
        <w:t>in</w:t>
      </w:r>
      <w:r w:rsidR="00063738" w:rsidRPr="00595E33">
        <w:rPr>
          <w:rFonts w:ascii="Times New Roman" w:hAnsi="Times New Roman" w:cs="Times New Roman"/>
          <w:b/>
          <w:bCs/>
          <w:noProof/>
          <w:sz w:val="24"/>
          <w:szCs w:val="24"/>
        </w:rPr>
        <w:t xml:space="preserve"> </w:t>
      </w:r>
      <w:r w:rsidR="000C16F5" w:rsidRPr="00595E33">
        <w:rPr>
          <w:rFonts w:ascii="Times New Roman" w:hAnsi="Times New Roman" w:cs="Times New Roman"/>
          <w:b/>
          <w:bCs/>
          <w:noProof/>
          <w:sz w:val="24"/>
          <w:szCs w:val="24"/>
        </w:rPr>
        <w:t>education</w:t>
      </w:r>
      <w:r>
        <w:rPr>
          <w:rFonts w:ascii="Times New Roman" w:hAnsi="Times New Roman" w:cs="Times New Roman"/>
          <w:b/>
          <w:bCs/>
          <w:noProof/>
          <w:sz w:val="24"/>
          <w:szCs w:val="24"/>
        </w:rPr>
        <w:t>, in particular, to children</w:t>
      </w:r>
      <w:r w:rsidR="000166E8" w:rsidRPr="00595E33">
        <w:rPr>
          <w:rFonts w:ascii="Times New Roman" w:hAnsi="Times New Roman" w:cs="Times New Roman"/>
          <w:b/>
          <w:bCs/>
          <w:noProof/>
          <w:sz w:val="24"/>
          <w:szCs w:val="24"/>
        </w:rPr>
        <w:t xml:space="preserve"> </w:t>
      </w:r>
      <w:r w:rsidR="000C16F5" w:rsidRPr="00595E33">
        <w:rPr>
          <w:rFonts w:ascii="Times New Roman" w:hAnsi="Times New Roman" w:cs="Times New Roman"/>
          <w:b/>
          <w:bCs/>
          <w:noProof/>
          <w:sz w:val="24"/>
          <w:szCs w:val="24"/>
        </w:rPr>
        <w:t>and you</w:t>
      </w:r>
      <w:r w:rsidR="00C216A5" w:rsidRPr="00595E33">
        <w:rPr>
          <w:rFonts w:ascii="Times New Roman" w:hAnsi="Times New Roman" w:cs="Times New Roman"/>
          <w:b/>
          <w:bCs/>
          <w:noProof/>
          <w:sz w:val="24"/>
          <w:szCs w:val="24"/>
        </w:rPr>
        <w:t>n</w:t>
      </w:r>
      <w:r w:rsidR="0092459A" w:rsidRPr="00595E33">
        <w:rPr>
          <w:rFonts w:ascii="Times New Roman" w:hAnsi="Times New Roman" w:cs="Times New Roman"/>
          <w:b/>
          <w:bCs/>
          <w:noProof/>
          <w:sz w:val="24"/>
          <w:szCs w:val="24"/>
        </w:rPr>
        <w:t>g</w:t>
      </w:r>
      <w:r w:rsidR="00C216A5" w:rsidRPr="00595E33">
        <w:rPr>
          <w:rFonts w:ascii="Times New Roman" w:hAnsi="Times New Roman" w:cs="Times New Roman"/>
          <w:b/>
          <w:bCs/>
          <w:noProof/>
          <w:sz w:val="24"/>
          <w:szCs w:val="24"/>
        </w:rPr>
        <w:t xml:space="preserve"> people</w:t>
      </w:r>
      <w:r w:rsidR="0092459A" w:rsidRPr="00595E33">
        <w:rPr>
          <w:rFonts w:ascii="Times New Roman" w:hAnsi="Times New Roman" w:cs="Times New Roman"/>
          <w:b/>
          <w:bCs/>
          <w:noProof/>
          <w:sz w:val="24"/>
          <w:szCs w:val="24"/>
        </w:rPr>
        <w:t xml:space="preserve"> through</w:t>
      </w:r>
      <w:r w:rsidR="000C16F5" w:rsidRPr="00595E33">
        <w:rPr>
          <w:rFonts w:ascii="Times New Roman" w:hAnsi="Times New Roman" w:cs="Times New Roman"/>
          <w:b/>
          <w:bCs/>
          <w:noProof/>
          <w:sz w:val="24"/>
          <w:szCs w:val="24"/>
        </w:rPr>
        <w:t xml:space="preserve"> EU4Ocean</w:t>
      </w:r>
      <w:r w:rsidR="00994672" w:rsidRPr="00595E33">
        <w:rPr>
          <w:rFonts w:ascii="Times New Roman" w:hAnsi="Times New Roman" w:cs="Times New Roman"/>
          <w:b/>
          <w:bCs/>
          <w:noProof/>
          <w:sz w:val="24"/>
          <w:szCs w:val="24"/>
        </w:rPr>
        <w:t xml:space="preserve"> by</w:t>
      </w:r>
      <w:r w:rsidR="004E3A5B" w:rsidRPr="00595E33">
        <w:rPr>
          <w:rFonts w:ascii="Times New Roman" w:hAnsi="Times New Roman" w:cs="Times New Roman"/>
          <w:b/>
          <w:bCs/>
          <w:noProof/>
          <w:sz w:val="24"/>
          <w:szCs w:val="24"/>
        </w:rPr>
        <w:t xml:space="preserve"> </w:t>
      </w:r>
      <w:r w:rsidR="00331330" w:rsidRPr="00595E33">
        <w:rPr>
          <w:rFonts w:ascii="Times New Roman" w:hAnsi="Times New Roman" w:cs="Times New Roman"/>
          <w:noProof/>
          <w:sz w:val="24"/>
          <w:szCs w:val="24"/>
        </w:rPr>
        <w:t>mak</w:t>
      </w:r>
      <w:r w:rsidR="004E3A5B" w:rsidRPr="00595E33">
        <w:rPr>
          <w:rFonts w:ascii="Times New Roman" w:hAnsi="Times New Roman" w:cs="Times New Roman"/>
          <w:noProof/>
          <w:sz w:val="24"/>
          <w:szCs w:val="24"/>
        </w:rPr>
        <w:t>ing</w:t>
      </w:r>
      <w:r w:rsidR="00331330" w:rsidRPr="00595E33">
        <w:rPr>
          <w:rFonts w:ascii="Times New Roman" w:hAnsi="Times New Roman" w:cs="Times New Roman"/>
          <w:noProof/>
          <w:sz w:val="24"/>
          <w:szCs w:val="24"/>
        </w:rPr>
        <w:t xml:space="preserve"> ocean observation the overarching theme of </w:t>
      </w:r>
      <w:r w:rsidR="2C22F69E" w:rsidRPr="00595E33">
        <w:rPr>
          <w:rFonts w:ascii="Times New Roman" w:hAnsi="Times New Roman" w:cs="Times New Roman"/>
          <w:noProof/>
          <w:sz w:val="24"/>
          <w:szCs w:val="24"/>
        </w:rPr>
        <w:t xml:space="preserve">EU4Ocean’s </w:t>
      </w:r>
      <w:r w:rsidR="00331330" w:rsidRPr="00595E33">
        <w:rPr>
          <w:rFonts w:ascii="Times New Roman" w:hAnsi="Times New Roman" w:cs="Times New Roman"/>
          <w:noProof/>
          <w:sz w:val="24"/>
          <w:szCs w:val="24"/>
        </w:rPr>
        <w:t>activities in 2027</w:t>
      </w:r>
      <w:r w:rsidR="0087706C" w:rsidRPr="00595E33">
        <w:rPr>
          <w:rFonts w:ascii="Times New Roman" w:hAnsi="Times New Roman" w:cs="Times New Roman"/>
          <w:noProof/>
          <w:sz w:val="24"/>
          <w:szCs w:val="24"/>
        </w:rPr>
        <w:t xml:space="preserve"> </w:t>
      </w:r>
      <w:r w:rsidR="000B45BE" w:rsidRPr="00595E33">
        <w:rPr>
          <w:rFonts w:ascii="Times New Roman" w:hAnsi="Times New Roman" w:cs="Times New Roman"/>
          <w:noProof/>
          <w:sz w:val="24"/>
          <w:szCs w:val="24"/>
        </w:rPr>
        <w:t xml:space="preserve">and thereby </w:t>
      </w:r>
      <w:r w:rsidR="003D03E8" w:rsidRPr="00595E33">
        <w:rPr>
          <w:rFonts w:ascii="Times New Roman" w:hAnsi="Times New Roman" w:cs="Times New Roman"/>
          <w:noProof/>
          <w:sz w:val="24"/>
          <w:szCs w:val="24"/>
        </w:rPr>
        <w:t>support</w:t>
      </w:r>
      <w:r w:rsidR="000608CE" w:rsidRPr="00595E33">
        <w:rPr>
          <w:rFonts w:ascii="Times New Roman" w:hAnsi="Times New Roman" w:cs="Times New Roman"/>
          <w:noProof/>
          <w:sz w:val="24"/>
          <w:szCs w:val="24"/>
        </w:rPr>
        <w:t>ing</w:t>
      </w:r>
      <w:r w:rsidR="003D03E8" w:rsidRPr="00595E33">
        <w:rPr>
          <w:rFonts w:ascii="Times New Roman" w:hAnsi="Times New Roman" w:cs="Times New Roman"/>
          <w:noProof/>
          <w:sz w:val="24"/>
          <w:szCs w:val="24"/>
        </w:rPr>
        <w:t xml:space="preserve"> </w:t>
      </w:r>
      <w:r w:rsidR="000E72F9" w:rsidRPr="00595E33">
        <w:rPr>
          <w:rFonts w:ascii="Times New Roman" w:hAnsi="Times New Roman" w:cs="Times New Roman"/>
          <w:noProof/>
          <w:sz w:val="24"/>
          <w:szCs w:val="24"/>
        </w:rPr>
        <w:t>the</w:t>
      </w:r>
      <w:r w:rsidR="003D03E8" w:rsidRPr="00595E33">
        <w:rPr>
          <w:rFonts w:ascii="Times New Roman" w:hAnsi="Times New Roman" w:cs="Times New Roman"/>
          <w:noProof/>
          <w:sz w:val="24"/>
          <w:szCs w:val="24"/>
        </w:rPr>
        <w:t xml:space="preserve"> objectives</w:t>
      </w:r>
      <w:r w:rsidR="000E72F9" w:rsidRPr="00595E33">
        <w:rPr>
          <w:rFonts w:ascii="Times New Roman" w:hAnsi="Times New Roman" w:cs="Times New Roman"/>
          <w:noProof/>
          <w:sz w:val="24"/>
          <w:szCs w:val="24"/>
        </w:rPr>
        <w:t xml:space="preserve"> of the OceanEye initiative</w:t>
      </w:r>
      <w:r w:rsidR="00331330" w:rsidRPr="00595E33">
        <w:rPr>
          <w:rFonts w:ascii="Times New Roman" w:hAnsi="Times New Roman" w:cs="Times New Roman"/>
          <w:noProof/>
          <w:sz w:val="24"/>
          <w:szCs w:val="24"/>
        </w:rPr>
        <w:t xml:space="preserve">. Through </w:t>
      </w:r>
      <w:r w:rsidR="00A859B4" w:rsidRPr="00595E33">
        <w:rPr>
          <w:rFonts w:ascii="Times New Roman" w:hAnsi="Times New Roman" w:cs="Times New Roman"/>
          <w:noProof/>
          <w:sz w:val="24"/>
          <w:szCs w:val="24"/>
        </w:rPr>
        <w:t xml:space="preserve">an </w:t>
      </w:r>
      <w:r w:rsidR="00A859B4" w:rsidRPr="00595E33">
        <w:rPr>
          <w:rFonts w:ascii="Times New Roman" w:hAnsi="Times New Roman" w:cs="Times New Roman"/>
          <w:b/>
          <w:bCs/>
          <w:noProof/>
          <w:sz w:val="24"/>
          <w:szCs w:val="24"/>
        </w:rPr>
        <w:t>Ocean Observation Week</w:t>
      </w:r>
      <w:r w:rsidR="00A859B4" w:rsidRPr="00595E33">
        <w:rPr>
          <w:rFonts w:ascii="Times New Roman" w:hAnsi="Times New Roman" w:cs="Times New Roman"/>
          <w:noProof/>
          <w:sz w:val="24"/>
          <w:szCs w:val="24"/>
        </w:rPr>
        <w:t xml:space="preserve"> in schools,</w:t>
      </w:r>
      <w:r w:rsidR="00331330" w:rsidRPr="00595E33">
        <w:rPr>
          <w:rFonts w:ascii="Times New Roman" w:hAnsi="Times New Roman" w:cs="Times New Roman"/>
          <w:noProof/>
          <w:sz w:val="24"/>
          <w:szCs w:val="24"/>
        </w:rPr>
        <w:t xml:space="preserve"> </w:t>
      </w:r>
      <w:r w:rsidR="003A6D34" w:rsidRPr="00595E33">
        <w:rPr>
          <w:rFonts w:ascii="Times New Roman" w:hAnsi="Times New Roman" w:cs="Times New Roman"/>
          <w:noProof/>
          <w:sz w:val="24"/>
          <w:szCs w:val="24"/>
        </w:rPr>
        <w:t xml:space="preserve">European Blue Schools </w:t>
      </w:r>
      <w:r w:rsidR="00331330" w:rsidRPr="00595E33">
        <w:rPr>
          <w:rFonts w:ascii="Times New Roman" w:hAnsi="Times New Roman" w:cs="Times New Roman"/>
          <w:noProof/>
          <w:sz w:val="24"/>
          <w:szCs w:val="24"/>
        </w:rPr>
        <w:t xml:space="preserve">and youth projects, awareness campaigns, </w:t>
      </w:r>
      <w:r w:rsidR="00833FF1" w:rsidRPr="00595E33">
        <w:rPr>
          <w:rFonts w:ascii="Times New Roman" w:hAnsi="Times New Roman" w:cs="Times New Roman"/>
          <w:noProof/>
          <w:sz w:val="24"/>
          <w:szCs w:val="24"/>
        </w:rPr>
        <w:t xml:space="preserve">a thematic working group and </w:t>
      </w:r>
      <w:r w:rsidR="00FD5BCA" w:rsidRPr="00595E33">
        <w:rPr>
          <w:rFonts w:ascii="Times New Roman" w:hAnsi="Times New Roman" w:cs="Times New Roman"/>
          <w:noProof/>
          <w:sz w:val="24"/>
          <w:szCs w:val="24"/>
        </w:rPr>
        <w:t xml:space="preserve">dedicated </w:t>
      </w:r>
      <w:r w:rsidR="00331330" w:rsidRPr="00595E33">
        <w:rPr>
          <w:rFonts w:ascii="Times New Roman" w:hAnsi="Times New Roman" w:cs="Times New Roman"/>
          <w:noProof/>
          <w:sz w:val="24"/>
          <w:szCs w:val="24"/>
        </w:rPr>
        <w:t xml:space="preserve">#MakeEUBlue awards, EU4Ocean will support and recognise initiatives that combine ocean data with </w:t>
      </w:r>
      <w:r w:rsidR="007363E4" w:rsidRPr="00595E33">
        <w:rPr>
          <w:rFonts w:ascii="Times New Roman" w:hAnsi="Times New Roman" w:cs="Times New Roman"/>
          <w:noProof/>
          <w:sz w:val="24"/>
          <w:szCs w:val="24"/>
        </w:rPr>
        <w:t xml:space="preserve">education and </w:t>
      </w:r>
      <w:r w:rsidR="00B669F7" w:rsidRPr="00595E33">
        <w:rPr>
          <w:rFonts w:ascii="Times New Roman" w:hAnsi="Times New Roman" w:cs="Times New Roman"/>
          <w:noProof/>
          <w:sz w:val="24"/>
          <w:szCs w:val="24"/>
        </w:rPr>
        <w:t xml:space="preserve">public </w:t>
      </w:r>
      <w:r w:rsidR="00331330" w:rsidRPr="00595E33">
        <w:rPr>
          <w:rFonts w:ascii="Times New Roman" w:hAnsi="Times New Roman" w:cs="Times New Roman"/>
          <w:noProof/>
          <w:sz w:val="24"/>
          <w:szCs w:val="24"/>
        </w:rPr>
        <w:t>engagement.</w:t>
      </w:r>
      <w:r w:rsidR="00E43594" w:rsidRPr="00595E33">
        <w:rPr>
          <w:rFonts w:ascii="Times New Roman" w:hAnsi="Times New Roman" w:cs="Times New Roman"/>
          <w:noProof/>
          <w:sz w:val="24"/>
          <w:szCs w:val="24"/>
        </w:rPr>
        <w:t xml:space="preserve"> </w:t>
      </w:r>
      <w:r w:rsidR="00A44A60" w:rsidRPr="00595E33">
        <w:rPr>
          <w:rFonts w:ascii="Times New Roman" w:hAnsi="Times New Roman" w:cs="Times New Roman"/>
          <w:noProof/>
          <w:sz w:val="24"/>
          <w:szCs w:val="24"/>
        </w:rPr>
        <w:t xml:space="preserve">In collaboration with UNESCO, EU4Ocean </w:t>
      </w:r>
      <w:r w:rsidR="1D9CE1E9" w:rsidRPr="00595E33">
        <w:rPr>
          <w:rFonts w:ascii="Times New Roman" w:hAnsi="Times New Roman" w:cs="Times New Roman"/>
          <w:noProof/>
          <w:sz w:val="24"/>
          <w:szCs w:val="24"/>
        </w:rPr>
        <w:t xml:space="preserve">will </w:t>
      </w:r>
      <w:r w:rsidR="00A44A60" w:rsidRPr="00595E33">
        <w:rPr>
          <w:rFonts w:ascii="Times New Roman" w:hAnsi="Times New Roman" w:cs="Times New Roman"/>
          <w:noProof/>
          <w:sz w:val="24"/>
          <w:szCs w:val="24"/>
        </w:rPr>
        <w:t xml:space="preserve">host a summer school where </w:t>
      </w:r>
      <w:r w:rsidR="00793C1D" w:rsidRPr="00595E33">
        <w:rPr>
          <w:rFonts w:ascii="Times New Roman" w:hAnsi="Times New Roman" w:cs="Times New Roman"/>
          <w:noProof/>
          <w:sz w:val="24"/>
          <w:szCs w:val="24"/>
        </w:rPr>
        <w:t xml:space="preserve">young people </w:t>
      </w:r>
      <w:r w:rsidR="00A44A60" w:rsidRPr="00595E33">
        <w:rPr>
          <w:rFonts w:ascii="Times New Roman" w:hAnsi="Times New Roman" w:cs="Times New Roman"/>
          <w:noProof/>
          <w:sz w:val="24"/>
          <w:szCs w:val="24"/>
        </w:rPr>
        <w:t xml:space="preserve">from Europe and beyond </w:t>
      </w:r>
      <w:r w:rsidR="00863753" w:rsidRPr="00595E33">
        <w:rPr>
          <w:rFonts w:ascii="Times New Roman" w:hAnsi="Times New Roman" w:cs="Times New Roman"/>
          <w:noProof/>
          <w:sz w:val="24"/>
          <w:szCs w:val="24"/>
        </w:rPr>
        <w:t xml:space="preserve">can </w:t>
      </w:r>
      <w:r w:rsidR="00A44A60" w:rsidRPr="00595E33">
        <w:rPr>
          <w:rFonts w:ascii="Times New Roman" w:hAnsi="Times New Roman" w:cs="Times New Roman"/>
          <w:noProof/>
          <w:sz w:val="24"/>
          <w:szCs w:val="24"/>
        </w:rPr>
        <w:t>learn</w:t>
      </w:r>
      <w:r w:rsidR="00863753" w:rsidRPr="00595E33">
        <w:rPr>
          <w:rFonts w:ascii="Times New Roman" w:hAnsi="Times New Roman" w:cs="Times New Roman"/>
          <w:noProof/>
          <w:sz w:val="24"/>
          <w:szCs w:val="24"/>
        </w:rPr>
        <w:t xml:space="preserve"> about</w:t>
      </w:r>
      <w:r w:rsidR="00A44A60" w:rsidRPr="00595E33">
        <w:rPr>
          <w:rFonts w:ascii="Times New Roman" w:hAnsi="Times New Roman" w:cs="Times New Roman"/>
          <w:noProof/>
          <w:sz w:val="24"/>
          <w:szCs w:val="24"/>
        </w:rPr>
        <w:t xml:space="preserve"> and engage directly with ocean observation</w:t>
      </w:r>
      <w:r>
        <w:rPr>
          <w:rFonts w:ascii="Times New Roman" w:hAnsi="Times New Roman" w:cs="Times New Roman"/>
          <w:noProof/>
          <w:sz w:val="24"/>
          <w:szCs w:val="24"/>
        </w:rPr>
        <w:t>;</w:t>
      </w:r>
    </w:p>
    <w:p w14:paraId="444C34E9" w14:textId="495FA29A" w:rsidR="00EA2B08" w:rsidRPr="00595E33" w:rsidRDefault="00EA2B08" w:rsidP="00EA2B08">
      <w:pPr>
        <w:pStyle w:val="ListParagraph"/>
        <w:numPr>
          <w:ilvl w:val="0"/>
          <w:numId w:val="2"/>
        </w:numPr>
        <w:jc w:val="both"/>
        <w:rPr>
          <w:rFonts w:ascii="Times New Roman" w:hAnsi="Times New Roman" w:cs="Times New Roman"/>
          <w:noProof/>
          <w:sz w:val="24"/>
          <w:szCs w:val="24"/>
        </w:rPr>
      </w:pPr>
      <w:r w:rsidRPr="00595E33">
        <w:rPr>
          <w:rFonts w:ascii="Times New Roman" w:hAnsi="Times New Roman" w:cs="Times New Roman"/>
          <w:b/>
          <w:bCs/>
          <w:noProof/>
          <w:sz w:val="24"/>
          <w:szCs w:val="24"/>
        </w:rPr>
        <w:t xml:space="preserve">promoting </w:t>
      </w:r>
      <w:r w:rsidRPr="00595E33">
        <w:rPr>
          <w:rFonts w:ascii="Times New Roman" w:hAnsi="Times New Roman"/>
          <w:b/>
          <w:bCs/>
          <w:noProof/>
          <w:sz w:val="24"/>
          <w:szCs w:val="24"/>
        </w:rPr>
        <w:t>knowledge-based jobs and skills</w:t>
      </w:r>
      <w:r w:rsidRPr="00595E33">
        <w:rPr>
          <w:rFonts w:ascii="Times New Roman" w:hAnsi="Times New Roman" w:cs="Times New Roman"/>
          <w:noProof/>
          <w:sz w:val="24"/>
          <w:szCs w:val="24"/>
        </w:rPr>
        <w:t xml:space="preserve"> linked to ocean technologies, data science, maritime operations and environmental monitoring, with particular focus on supporting early-career ocean professionals</w:t>
      </w:r>
      <w:r>
        <w:rPr>
          <w:rFonts w:ascii="Times New Roman" w:hAnsi="Times New Roman" w:cs="Times New Roman"/>
          <w:noProof/>
          <w:sz w:val="24"/>
          <w:szCs w:val="24"/>
        </w:rPr>
        <w:t xml:space="preserve"> including though maritime vocational education.</w:t>
      </w:r>
      <w:r w:rsidRPr="00595E33">
        <w:rPr>
          <w:rFonts w:ascii="Times New Roman" w:hAnsi="Times New Roman" w:cs="Times New Roman"/>
          <w:noProof/>
          <w:sz w:val="24"/>
          <w:szCs w:val="24"/>
        </w:rPr>
        <w:t xml:space="preserve"> These efforts will be complemented by EU4Ocean mentoring and </w:t>
      </w:r>
      <w:r>
        <w:rPr>
          <w:rFonts w:ascii="Times New Roman" w:hAnsi="Times New Roman" w:cs="Times New Roman"/>
          <w:noProof/>
          <w:sz w:val="24"/>
          <w:szCs w:val="24"/>
        </w:rPr>
        <w:t>traineeship</w:t>
      </w:r>
      <w:r w:rsidRPr="00595E33">
        <w:rPr>
          <w:rFonts w:ascii="Times New Roman" w:hAnsi="Times New Roman" w:cs="Times New Roman"/>
          <w:noProof/>
          <w:sz w:val="24"/>
          <w:szCs w:val="24"/>
        </w:rPr>
        <w:t xml:space="preserve"> schemes for young people interested in ocean-related careers, as well as dedicated workshops at key European flagship events such as the European Youth Week, European Ocean Days and European Maritime Day. </w:t>
      </w:r>
    </w:p>
    <w:p w14:paraId="70FBE4C1" w14:textId="339213D9" w:rsidR="00606ACB" w:rsidRPr="00595E33" w:rsidRDefault="572ECF4B" w:rsidP="00410869">
      <w:pPr>
        <w:pStyle w:val="ListParagraph"/>
        <w:numPr>
          <w:ilvl w:val="0"/>
          <w:numId w:val="2"/>
        </w:numPr>
        <w:rPr>
          <w:rFonts w:ascii="Times New Roman" w:hAnsi="Times New Roman" w:cs="Times New Roman"/>
          <w:noProof/>
          <w:sz w:val="24"/>
          <w:szCs w:val="24"/>
        </w:rPr>
      </w:pPr>
      <w:r w:rsidRPr="00595E33">
        <w:rPr>
          <w:rFonts w:ascii="Times New Roman" w:hAnsi="Times New Roman" w:cs="Times New Roman"/>
          <w:b/>
          <w:bCs/>
          <w:noProof/>
          <w:sz w:val="24"/>
          <w:szCs w:val="24"/>
        </w:rPr>
        <w:t>l</w:t>
      </w:r>
      <w:r w:rsidR="226890DA" w:rsidRPr="00595E33">
        <w:rPr>
          <w:rFonts w:ascii="Times New Roman" w:hAnsi="Times New Roman" w:cs="Times New Roman"/>
          <w:b/>
          <w:bCs/>
          <w:noProof/>
          <w:sz w:val="24"/>
          <w:szCs w:val="24"/>
        </w:rPr>
        <w:t>aunch</w:t>
      </w:r>
      <w:r w:rsidR="009A1D46" w:rsidRPr="00595E33">
        <w:rPr>
          <w:rFonts w:ascii="Times New Roman" w:hAnsi="Times New Roman" w:cs="Times New Roman"/>
          <w:b/>
          <w:bCs/>
          <w:noProof/>
          <w:sz w:val="24"/>
          <w:szCs w:val="24"/>
        </w:rPr>
        <w:t>ing</w:t>
      </w:r>
      <w:r w:rsidR="226890DA" w:rsidRPr="00595E33">
        <w:rPr>
          <w:rFonts w:ascii="Times New Roman" w:hAnsi="Times New Roman" w:cs="Times New Roman"/>
          <w:b/>
          <w:bCs/>
          <w:noProof/>
          <w:sz w:val="24"/>
          <w:szCs w:val="24"/>
        </w:rPr>
        <w:t xml:space="preserve"> </w:t>
      </w:r>
      <w:r w:rsidR="160D4A80" w:rsidRPr="00595E33">
        <w:rPr>
          <w:rFonts w:ascii="Times New Roman" w:hAnsi="Times New Roman" w:cs="Times New Roman"/>
          <w:b/>
          <w:bCs/>
          <w:noProof/>
          <w:sz w:val="24"/>
          <w:szCs w:val="24"/>
        </w:rPr>
        <w:t>annual</w:t>
      </w:r>
      <w:r w:rsidR="226890DA" w:rsidRPr="00595E33">
        <w:rPr>
          <w:rFonts w:ascii="Times New Roman" w:hAnsi="Times New Roman" w:cs="Times New Roman"/>
          <w:b/>
          <w:bCs/>
          <w:noProof/>
          <w:sz w:val="24"/>
          <w:szCs w:val="24"/>
        </w:rPr>
        <w:t xml:space="preserve"> </w:t>
      </w:r>
      <w:r w:rsidR="00811920" w:rsidRPr="00595E33">
        <w:rPr>
          <w:rFonts w:ascii="Times New Roman" w:hAnsi="Times New Roman" w:cs="Times New Roman"/>
          <w:b/>
          <w:bCs/>
          <w:noProof/>
          <w:sz w:val="24"/>
          <w:szCs w:val="24"/>
        </w:rPr>
        <w:t xml:space="preserve">communication </w:t>
      </w:r>
      <w:r w:rsidR="226890DA" w:rsidRPr="00595E33">
        <w:rPr>
          <w:rFonts w:ascii="Times New Roman" w:hAnsi="Times New Roman" w:cs="Times New Roman"/>
          <w:b/>
          <w:bCs/>
          <w:noProof/>
          <w:sz w:val="24"/>
          <w:szCs w:val="24"/>
        </w:rPr>
        <w:t>campaign</w:t>
      </w:r>
      <w:r w:rsidR="03C010A8" w:rsidRPr="00595E33">
        <w:rPr>
          <w:rFonts w:ascii="Times New Roman" w:hAnsi="Times New Roman" w:cs="Times New Roman"/>
          <w:b/>
          <w:bCs/>
          <w:noProof/>
          <w:sz w:val="24"/>
          <w:szCs w:val="24"/>
        </w:rPr>
        <w:t>s</w:t>
      </w:r>
      <w:r w:rsidR="226890DA" w:rsidRPr="00595E33">
        <w:rPr>
          <w:rFonts w:ascii="Times New Roman" w:hAnsi="Times New Roman" w:cs="Times New Roman"/>
          <w:b/>
          <w:bCs/>
          <w:noProof/>
          <w:sz w:val="24"/>
          <w:szCs w:val="24"/>
        </w:rPr>
        <w:t xml:space="preserve"> in collaboration with the EU research vessels</w:t>
      </w:r>
      <w:r w:rsidR="002B06BF" w:rsidRPr="00595E33">
        <w:rPr>
          <w:rFonts w:ascii="Times New Roman" w:hAnsi="Times New Roman" w:cs="Times New Roman"/>
          <w:b/>
          <w:bCs/>
          <w:noProof/>
          <w:sz w:val="24"/>
          <w:szCs w:val="24"/>
        </w:rPr>
        <w:t xml:space="preserve"> fleet</w:t>
      </w:r>
      <w:r w:rsidR="004E3A5B" w:rsidRPr="00595E33">
        <w:rPr>
          <w:rFonts w:ascii="Times New Roman" w:hAnsi="Times New Roman" w:cs="Times New Roman"/>
          <w:noProof/>
          <w:sz w:val="24"/>
          <w:szCs w:val="24"/>
        </w:rPr>
        <w:t xml:space="preserve">, </w:t>
      </w:r>
      <w:r w:rsidR="00F4257D" w:rsidRPr="00595E33">
        <w:rPr>
          <w:rFonts w:ascii="Times New Roman" w:hAnsi="Times New Roman" w:cs="Times New Roman"/>
          <w:noProof/>
          <w:sz w:val="24"/>
          <w:szCs w:val="24"/>
        </w:rPr>
        <w:t xml:space="preserve">to </w:t>
      </w:r>
      <w:r w:rsidR="004E3A5B" w:rsidRPr="00595E33">
        <w:rPr>
          <w:rFonts w:ascii="Times New Roman" w:hAnsi="Times New Roman" w:cs="Times New Roman"/>
          <w:noProof/>
          <w:sz w:val="24"/>
          <w:szCs w:val="24"/>
        </w:rPr>
        <w:t>o</w:t>
      </w:r>
      <w:r w:rsidR="226890DA" w:rsidRPr="00595E33">
        <w:rPr>
          <w:rFonts w:ascii="Times New Roman" w:hAnsi="Times New Roman" w:cs="Times New Roman"/>
          <w:noProof/>
          <w:sz w:val="24"/>
          <w:szCs w:val="24"/>
        </w:rPr>
        <w:t xml:space="preserve">pen research vessels to the public in European ports. </w:t>
      </w:r>
    </w:p>
    <w:p w14:paraId="520F2D03" w14:textId="4057A6E3" w:rsidR="00D36EA1" w:rsidRPr="00595E33" w:rsidRDefault="00FD0720" w:rsidP="00633F5C">
      <w:pPr>
        <w:pStyle w:val="Heading1"/>
        <w:rPr>
          <w:noProof/>
        </w:rPr>
      </w:pPr>
      <w:bookmarkStart w:id="15" w:name="_Toc227941362"/>
      <w:bookmarkEnd w:id="14"/>
      <w:r w:rsidRPr="00595E33">
        <w:rPr>
          <w:noProof/>
        </w:rPr>
        <w:t xml:space="preserve">V. </w:t>
      </w:r>
      <w:r w:rsidR="2920DAAB" w:rsidRPr="00595E33">
        <w:rPr>
          <w:noProof/>
        </w:rPr>
        <w:t xml:space="preserve">Access to finance </w:t>
      </w:r>
      <w:r w:rsidR="190A9957" w:rsidRPr="00595E33">
        <w:rPr>
          <w:noProof/>
        </w:rPr>
        <w:t>and</w:t>
      </w:r>
      <w:r w:rsidR="2920DAAB" w:rsidRPr="00595E33">
        <w:rPr>
          <w:noProof/>
        </w:rPr>
        <w:t xml:space="preserve"> inve</w:t>
      </w:r>
      <w:r w:rsidR="0007388A" w:rsidRPr="00595E33">
        <w:rPr>
          <w:noProof/>
        </w:rPr>
        <w:t>s</w:t>
      </w:r>
      <w:r w:rsidR="2920DAAB" w:rsidRPr="00595E33">
        <w:rPr>
          <w:noProof/>
        </w:rPr>
        <w:t>tment</w:t>
      </w:r>
      <w:bookmarkEnd w:id="15"/>
      <w:r w:rsidR="2920DAAB" w:rsidRPr="00595E33">
        <w:rPr>
          <w:noProof/>
        </w:rPr>
        <w:t xml:space="preserve"> </w:t>
      </w:r>
    </w:p>
    <w:p w14:paraId="625371EC" w14:textId="0DFD9006" w:rsidR="005B7F6C" w:rsidRPr="00595E33" w:rsidRDefault="00AA3626" w:rsidP="005B7F6C">
      <w:pPr>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The </w:t>
      </w:r>
      <w:r w:rsidR="077BA659" w:rsidRPr="00595E33">
        <w:rPr>
          <w:rFonts w:ascii="Times New Roman" w:hAnsi="Times New Roman" w:cs="Times New Roman"/>
          <w:b/>
          <w:bCs/>
          <w:noProof/>
          <w:sz w:val="24"/>
          <w:szCs w:val="24"/>
        </w:rPr>
        <w:t>annual financing need</w:t>
      </w:r>
      <w:r w:rsidR="00C22361" w:rsidRPr="00595E33">
        <w:rPr>
          <w:rFonts w:ascii="Times New Roman" w:hAnsi="Times New Roman" w:cs="Times New Roman"/>
          <w:b/>
          <w:bCs/>
          <w:noProof/>
          <w:sz w:val="24"/>
          <w:szCs w:val="24"/>
        </w:rPr>
        <w:t>ed</w:t>
      </w:r>
      <w:r w:rsidR="077BA659" w:rsidRPr="00595E33">
        <w:rPr>
          <w:rFonts w:ascii="Times New Roman" w:hAnsi="Times New Roman" w:cs="Times New Roman"/>
          <w:noProof/>
          <w:sz w:val="24"/>
          <w:szCs w:val="24"/>
        </w:rPr>
        <w:t xml:space="preserve"> </w:t>
      </w:r>
      <w:r w:rsidR="00DE3374" w:rsidRPr="00595E33">
        <w:rPr>
          <w:rFonts w:ascii="Times New Roman" w:hAnsi="Times New Roman" w:cs="Times New Roman"/>
          <w:noProof/>
          <w:sz w:val="24"/>
          <w:szCs w:val="24"/>
        </w:rPr>
        <w:t>to achieve</w:t>
      </w:r>
      <w:r w:rsidR="7526EC55" w:rsidRPr="00595E33">
        <w:rPr>
          <w:rFonts w:ascii="Times New Roman" w:hAnsi="Times New Roman" w:cs="Times New Roman"/>
          <w:noProof/>
          <w:sz w:val="24"/>
          <w:szCs w:val="24"/>
        </w:rPr>
        <w:t xml:space="preserve"> the level of ambition for </w:t>
      </w:r>
      <w:r w:rsidR="000E72F9" w:rsidRPr="00595E33">
        <w:rPr>
          <w:rFonts w:ascii="Times New Roman" w:hAnsi="Times New Roman" w:cs="Times New Roman"/>
          <w:noProof/>
          <w:sz w:val="24"/>
          <w:szCs w:val="24"/>
        </w:rPr>
        <w:t xml:space="preserve">the </w:t>
      </w:r>
      <w:r w:rsidR="077BA659" w:rsidRPr="00595E33">
        <w:rPr>
          <w:rFonts w:ascii="Times New Roman" w:hAnsi="Times New Roman" w:cs="Times New Roman"/>
          <w:noProof/>
          <w:sz w:val="24"/>
          <w:szCs w:val="24"/>
        </w:rPr>
        <w:t>OceanEye</w:t>
      </w:r>
      <w:r w:rsidR="000E72F9" w:rsidRPr="00595E33">
        <w:rPr>
          <w:rFonts w:ascii="Times New Roman" w:hAnsi="Times New Roman" w:cs="Times New Roman"/>
          <w:noProof/>
          <w:sz w:val="24"/>
          <w:szCs w:val="24"/>
        </w:rPr>
        <w:t xml:space="preserve"> initiative</w:t>
      </w:r>
      <w:r w:rsidR="7526EC55" w:rsidRPr="00595E33">
        <w:rPr>
          <w:rFonts w:ascii="Times New Roman" w:hAnsi="Times New Roman" w:cs="Times New Roman"/>
          <w:noProof/>
          <w:sz w:val="24"/>
          <w:szCs w:val="24"/>
        </w:rPr>
        <w:t xml:space="preserve">, </w:t>
      </w:r>
      <w:r w:rsidRPr="00595E33">
        <w:rPr>
          <w:rFonts w:ascii="Times New Roman" w:hAnsi="Times New Roman" w:cs="Times New Roman"/>
          <w:noProof/>
          <w:sz w:val="24"/>
          <w:szCs w:val="24"/>
        </w:rPr>
        <w:t>ha</w:t>
      </w:r>
      <w:r w:rsidR="00B5516F" w:rsidRPr="00595E33">
        <w:rPr>
          <w:rFonts w:ascii="Times New Roman" w:hAnsi="Times New Roman" w:cs="Times New Roman"/>
          <w:noProof/>
          <w:sz w:val="24"/>
          <w:szCs w:val="24"/>
        </w:rPr>
        <w:t>s</w:t>
      </w:r>
      <w:r w:rsidRPr="00595E33">
        <w:rPr>
          <w:rFonts w:ascii="Times New Roman" w:hAnsi="Times New Roman" w:cs="Times New Roman"/>
          <w:noProof/>
          <w:sz w:val="24"/>
          <w:szCs w:val="24"/>
        </w:rPr>
        <w:t xml:space="preserve"> been </w:t>
      </w:r>
      <w:r w:rsidRPr="00595E33">
        <w:rPr>
          <w:rFonts w:ascii="Times New Roman" w:hAnsi="Times New Roman" w:cs="Times New Roman"/>
          <w:b/>
          <w:bCs/>
          <w:noProof/>
          <w:sz w:val="24"/>
          <w:szCs w:val="24"/>
        </w:rPr>
        <w:t xml:space="preserve">estimated </w:t>
      </w:r>
      <w:r w:rsidR="077BA659" w:rsidRPr="00595E33">
        <w:rPr>
          <w:rFonts w:ascii="Times New Roman" w:hAnsi="Times New Roman" w:cs="Times New Roman"/>
          <w:b/>
          <w:bCs/>
          <w:noProof/>
          <w:sz w:val="24"/>
          <w:szCs w:val="24"/>
        </w:rPr>
        <w:t xml:space="preserve">at </w:t>
      </w:r>
      <w:r w:rsidR="7526EC55" w:rsidRPr="00595E33">
        <w:rPr>
          <w:rFonts w:ascii="Times New Roman" w:hAnsi="Times New Roman" w:cs="Times New Roman"/>
          <w:b/>
          <w:bCs/>
          <w:noProof/>
          <w:sz w:val="24"/>
          <w:szCs w:val="24"/>
        </w:rPr>
        <w:t xml:space="preserve">three </w:t>
      </w:r>
      <w:r w:rsidR="0CB565DF" w:rsidRPr="00595E33">
        <w:rPr>
          <w:rFonts w:ascii="Times New Roman" w:hAnsi="Times New Roman" w:cs="Times New Roman"/>
          <w:b/>
          <w:bCs/>
          <w:noProof/>
          <w:sz w:val="24"/>
          <w:szCs w:val="24"/>
        </w:rPr>
        <w:t xml:space="preserve">to </w:t>
      </w:r>
      <w:r w:rsidR="7526EC55" w:rsidRPr="00595E33">
        <w:rPr>
          <w:rFonts w:ascii="Times New Roman" w:hAnsi="Times New Roman" w:cs="Times New Roman"/>
          <w:b/>
          <w:bCs/>
          <w:noProof/>
          <w:sz w:val="24"/>
          <w:szCs w:val="24"/>
        </w:rPr>
        <w:t>four time</w:t>
      </w:r>
      <w:r w:rsidR="0028565E" w:rsidRPr="00595E33">
        <w:rPr>
          <w:rFonts w:ascii="Times New Roman" w:hAnsi="Times New Roman" w:cs="Times New Roman"/>
          <w:b/>
          <w:bCs/>
          <w:noProof/>
          <w:sz w:val="24"/>
          <w:szCs w:val="24"/>
        </w:rPr>
        <w:t>s</w:t>
      </w:r>
      <w:r w:rsidR="7526EC55" w:rsidRPr="00595E33">
        <w:rPr>
          <w:rFonts w:ascii="Times New Roman" w:hAnsi="Times New Roman" w:cs="Times New Roman"/>
          <w:b/>
          <w:bCs/>
          <w:noProof/>
          <w:sz w:val="24"/>
          <w:szCs w:val="24"/>
        </w:rPr>
        <w:t xml:space="preserve"> the current level of investment</w:t>
      </w:r>
      <w:r w:rsidR="077BA659" w:rsidRPr="00595E33">
        <w:rPr>
          <w:rFonts w:ascii="Times New Roman" w:hAnsi="Times New Roman" w:cs="Times New Roman"/>
          <w:noProof/>
          <w:sz w:val="24"/>
          <w:szCs w:val="24"/>
        </w:rPr>
        <w:t xml:space="preserve">. Significant investment needs have been identified </w:t>
      </w:r>
      <w:r w:rsidR="00FF5ACE" w:rsidRPr="00595E33">
        <w:rPr>
          <w:rFonts w:ascii="Times New Roman" w:hAnsi="Times New Roman" w:cs="Times New Roman"/>
          <w:noProof/>
          <w:sz w:val="24"/>
          <w:szCs w:val="24"/>
        </w:rPr>
        <w:t xml:space="preserve">to </w:t>
      </w:r>
      <w:r w:rsidR="44E6BB6D" w:rsidRPr="00595E33">
        <w:rPr>
          <w:rFonts w:ascii="Times New Roman" w:hAnsi="Times New Roman" w:cs="Times New Roman"/>
          <w:noProof/>
          <w:sz w:val="24"/>
          <w:szCs w:val="24"/>
        </w:rPr>
        <w:t>sustain and improv</w:t>
      </w:r>
      <w:r w:rsidR="004A6635" w:rsidRPr="00595E33">
        <w:rPr>
          <w:rFonts w:ascii="Times New Roman" w:hAnsi="Times New Roman" w:cs="Times New Roman"/>
          <w:noProof/>
          <w:sz w:val="24"/>
          <w:szCs w:val="24"/>
        </w:rPr>
        <w:t>e</w:t>
      </w:r>
      <w:r w:rsidR="44E6BB6D" w:rsidRPr="00595E33">
        <w:rPr>
          <w:rFonts w:ascii="Times New Roman" w:hAnsi="Times New Roman" w:cs="Times New Roman"/>
          <w:noProof/>
          <w:sz w:val="24"/>
          <w:szCs w:val="24"/>
        </w:rPr>
        <w:t xml:space="preserve"> the </w:t>
      </w:r>
      <w:r w:rsidR="00646E9D" w:rsidRPr="00595E33">
        <w:rPr>
          <w:rFonts w:ascii="Times New Roman" w:hAnsi="Times New Roman" w:cs="Times New Roman"/>
          <w:noProof/>
          <w:sz w:val="24"/>
          <w:szCs w:val="24"/>
        </w:rPr>
        <w:t>in situ</w:t>
      </w:r>
      <w:r w:rsidR="44E6BB6D" w:rsidRPr="00595E33">
        <w:rPr>
          <w:rFonts w:ascii="Times New Roman" w:hAnsi="Times New Roman" w:cs="Times New Roman"/>
          <w:noProof/>
          <w:sz w:val="24"/>
          <w:szCs w:val="24"/>
        </w:rPr>
        <w:t xml:space="preserve"> ocean observation network, develop </w:t>
      </w:r>
      <w:r w:rsidR="0D8F284D" w:rsidRPr="00595E33">
        <w:rPr>
          <w:rFonts w:ascii="Times New Roman" w:hAnsi="Times New Roman" w:cs="Times New Roman"/>
          <w:noProof/>
          <w:sz w:val="24"/>
          <w:szCs w:val="24"/>
        </w:rPr>
        <w:t>digital tool</w:t>
      </w:r>
      <w:r w:rsidR="007B33EA" w:rsidRPr="00595E33">
        <w:rPr>
          <w:rFonts w:ascii="Times New Roman" w:hAnsi="Times New Roman" w:cs="Times New Roman"/>
          <w:noProof/>
          <w:sz w:val="24"/>
          <w:szCs w:val="24"/>
        </w:rPr>
        <w:t>s</w:t>
      </w:r>
      <w:r w:rsidR="0D8F284D" w:rsidRPr="00595E33">
        <w:rPr>
          <w:rFonts w:ascii="Times New Roman" w:hAnsi="Times New Roman" w:cs="Times New Roman"/>
          <w:noProof/>
          <w:sz w:val="24"/>
          <w:szCs w:val="24"/>
        </w:rPr>
        <w:t xml:space="preserve"> for knowledge in</w:t>
      </w:r>
      <w:r w:rsidR="45748E57" w:rsidRPr="00595E33">
        <w:rPr>
          <w:rFonts w:ascii="Times New Roman" w:hAnsi="Times New Roman" w:cs="Times New Roman"/>
          <w:noProof/>
          <w:sz w:val="24"/>
          <w:szCs w:val="24"/>
        </w:rPr>
        <w:t xml:space="preserve">tegration and </w:t>
      </w:r>
      <w:r w:rsidR="0065436A" w:rsidRPr="00595E33">
        <w:rPr>
          <w:rFonts w:ascii="Times New Roman" w:hAnsi="Times New Roman" w:cs="Times New Roman"/>
          <w:noProof/>
          <w:sz w:val="24"/>
          <w:szCs w:val="24"/>
        </w:rPr>
        <w:t xml:space="preserve">support </w:t>
      </w:r>
      <w:r w:rsidR="45748E57" w:rsidRPr="00595E33">
        <w:rPr>
          <w:rFonts w:ascii="Times New Roman" w:hAnsi="Times New Roman" w:cs="Times New Roman"/>
          <w:noProof/>
          <w:sz w:val="24"/>
          <w:szCs w:val="24"/>
        </w:rPr>
        <w:t>continu</w:t>
      </w:r>
      <w:r w:rsidR="0065436A" w:rsidRPr="00595E33">
        <w:rPr>
          <w:rFonts w:ascii="Times New Roman" w:hAnsi="Times New Roman" w:cs="Times New Roman"/>
          <w:noProof/>
          <w:sz w:val="24"/>
          <w:szCs w:val="24"/>
        </w:rPr>
        <w:t>ed</w:t>
      </w:r>
      <w:r w:rsidR="45748E57" w:rsidRPr="00595E33">
        <w:rPr>
          <w:rFonts w:ascii="Times New Roman" w:hAnsi="Times New Roman" w:cs="Times New Roman"/>
          <w:noProof/>
          <w:sz w:val="24"/>
          <w:szCs w:val="24"/>
        </w:rPr>
        <w:t xml:space="preserve"> research investments </w:t>
      </w:r>
      <w:r w:rsidR="003850B0" w:rsidRPr="00595E33">
        <w:rPr>
          <w:rFonts w:ascii="Times New Roman" w:hAnsi="Times New Roman" w:cs="Times New Roman"/>
          <w:noProof/>
          <w:sz w:val="24"/>
          <w:szCs w:val="24"/>
        </w:rPr>
        <w:t xml:space="preserve">to further develop </w:t>
      </w:r>
      <w:r w:rsidR="45748E57" w:rsidRPr="00595E33">
        <w:rPr>
          <w:rFonts w:ascii="Times New Roman" w:hAnsi="Times New Roman" w:cs="Times New Roman"/>
          <w:noProof/>
          <w:sz w:val="24"/>
          <w:szCs w:val="24"/>
        </w:rPr>
        <w:t>service</w:t>
      </w:r>
      <w:r w:rsidR="00A8125E" w:rsidRPr="00595E33">
        <w:rPr>
          <w:rFonts w:ascii="Times New Roman" w:hAnsi="Times New Roman" w:cs="Times New Roman"/>
          <w:noProof/>
          <w:sz w:val="24"/>
          <w:szCs w:val="24"/>
        </w:rPr>
        <w:t>s</w:t>
      </w:r>
      <w:r w:rsidR="45748E57" w:rsidRPr="00595E33">
        <w:rPr>
          <w:rFonts w:ascii="Times New Roman" w:hAnsi="Times New Roman" w:cs="Times New Roman"/>
          <w:noProof/>
          <w:sz w:val="24"/>
          <w:szCs w:val="24"/>
        </w:rPr>
        <w:t>.</w:t>
      </w:r>
    </w:p>
    <w:p w14:paraId="42933820" w14:textId="28FA52A9" w:rsidR="005B7F6C" w:rsidRPr="00595E33" w:rsidRDefault="007A5664" w:rsidP="005B7F6C">
      <w:pPr>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Meeting these investment needs requires the coordinated use of current and future EU funding, national measures, and actions to attract private capital across the entire </w:t>
      </w:r>
      <w:r w:rsidR="005E2BCD" w:rsidRPr="00595E33">
        <w:rPr>
          <w:rFonts w:ascii="Times New Roman" w:hAnsi="Times New Roman" w:cs="Times New Roman"/>
          <w:noProof/>
          <w:sz w:val="24"/>
          <w:szCs w:val="24"/>
        </w:rPr>
        <w:t xml:space="preserve">innovation to </w:t>
      </w:r>
      <w:r w:rsidRPr="00595E33">
        <w:rPr>
          <w:rFonts w:ascii="Times New Roman" w:hAnsi="Times New Roman" w:cs="Times New Roman"/>
          <w:noProof/>
          <w:sz w:val="24"/>
          <w:szCs w:val="24"/>
        </w:rPr>
        <w:t>investment journey. Dedicated advisory, matchmaking and project pipeline tools, such as BlueInvest</w:t>
      </w:r>
      <w:r w:rsidR="003C3CCB" w:rsidRPr="00595E33">
        <w:rPr>
          <w:rStyle w:val="FootnoteReference"/>
          <w:rFonts w:ascii="Times New Roman" w:hAnsi="Times New Roman" w:cs="Times New Roman"/>
          <w:noProof/>
          <w:sz w:val="24"/>
          <w:szCs w:val="24"/>
        </w:rPr>
        <w:footnoteReference w:id="32"/>
      </w:r>
      <w:r w:rsidR="00897815" w:rsidRPr="00595E33">
        <w:rPr>
          <w:rFonts w:ascii="Times New Roman" w:hAnsi="Times New Roman" w:cs="Times New Roman"/>
          <w:noProof/>
          <w:sz w:val="24"/>
          <w:szCs w:val="24"/>
        </w:rPr>
        <w:t xml:space="preserve"> </w:t>
      </w:r>
      <w:r w:rsidR="0075466E" w:rsidRPr="00595E33">
        <w:rPr>
          <w:rFonts w:ascii="Times New Roman" w:hAnsi="Times New Roman" w:cs="Times New Roman"/>
          <w:noProof/>
          <w:sz w:val="24"/>
          <w:szCs w:val="24"/>
        </w:rPr>
        <w:t xml:space="preserve">and </w:t>
      </w:r>
      <w:r w:rsidR="00897815" w:rsidRPr="00595E33">
        <w:rPr>
          <w:rFonts w:ascii="Times New Roman" w:hAnsi="Times New Roman" w:cs="Times New Roman"/>
          <w:noProof/>
          <w:sz w:val="24"/>
          <w:szCs w:val="24"/>
        </w:rPr>
        <w:t>the</w:t>
      </w:r>
      <w:r w:rsidRPr="00595E33">
        <w:rPr>
          <w:rFonts w:ascii="Times New Roman" w:hAnsi="Times New Roman" w:cs="Times New Roman"/>
          <w:noProof/>
          <w:sz w:val="24"/>
          <w:szCs w:val="24"/>
        </w:rPr>
        <w:t xml:space="preserve"> EIB Advisory </w:t>
      </w:r>
      <w:r w:rsidR="00F3455F" w:rsidRPr="00595E33">
        <w:rPr>
          <w:rFonts w:ascii="Times New Roman" w:hAnsi="Times New Roman" w:cs="Times New Roman"/>
          <w:noProof/>
          <w:sz w:val="24"/>
          <w:szCs w:val="24"/>
        </w:rPr>
        <w:t xml:space="preserve">under </w:t>
      </w:r>
      <w:r w:rsidR="0028565E" w:rsidRPr="00595E33">
        <w:rPr>
          <w:rFonts w:ascii="Times New Roman" w:hAnsi="Times New Roman" w:cs="Times New Roman"/>
          <w:noProof/>
          <w:sz w:val="24"/>
          <w:szCs w:val="24"/>
        </w:rPr>
        <w:t xml:space="preserve">the </w:t>
      </w:r>
      <w:r w:rsidRPr="00595E33">
        <w:rPr>
          <w:rFonts w:ascii="Times New Roman" w:hAnsi="Times New Roman" w:cs="Times New Roman"/>
          <w:noProof/>
          <w:sz w:val="24"/>
          <w:szCs w:val="24"/>
        </w:rPr>
        <w:t>InvestEU Advisory Hub</w:t>
      </w:r>
      <w:r w:rsidR="006950C6" w:rsidRPr="00595E33">
        <w:rPr>
          <w:rStyle w:val="FootnoteReference"/>
          <w:rFonts w:ascii="Times New Roman" w:hAnsi="Times New Roman" w:cs="Times New Roman"/>
          <w:noProof/>
          <w:sz w:val="24"/>
          <w:szCs w:val="24"/>
        </w:rPr>
        <w:footnoteReference w:id="33"/>
      </w:r>
      <w:r w:rsidRPr="00595E33">
        <w:rPr>
          <w:rFonts w:ascii="Times New Roman" w:hAnsi="Times New Roman" w:cs="Times New Roman"/>
          <w:noProof/>
          <w:sz w:val="24"/>
          <w:szCs w:val="24"/>
        </w:rPr>
        <w:t xml:space="preserve">, </w:t>
      </w:r>
      <w:r w:rsidR="00897815" w:rsidRPr="00595E33">
        <w:rPr>
          <w:rFonts w:ascii="Times New Roman" w:hAnsi="Times New Roman" w:cs="Times New Roman"/>
          <w:noProof/>
          <w:sz w:val="24"/>
          <w:szCs w:val="24"/>
        </w:rPr>
        <w:t>can</w:t>
      </w:r>
      <w:r w:rsidRPr="00595E33">
        <w:rPr>
          <w:rFonts w:ascii="Times New Roman" w:hAnsi="Times New Roman" w:cs="Times New Roman"/>
          <w:noProof/>
          <w:sz w:val="24"/>
          <w:szCs w:val="24"/>
        </w:rPr>
        <w:t xml:space="preserve"> facilitate access to resources and create favourable conditions for financing projects. </w:t>
      </w:r>
    </w:p>
    <w:p w14:paraId="2979AFE6" w14:textId="17F0F3E7" w:rsidR="00EE75BF" w:rsidRPr="00595E33" w:rsidRDefault="00EE75BF" w:rsidP="00EE75BF">
      <w:pPr>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However, key gaps remain: </w:t>
      </w:r>
    </w:p>
    <w:p w14:paraId="3C5DCC6B" w14:textId="74EDD7F7" w:rsidR="00EE75BF" w:rsidRPr="00595E33" w:rsidRDefault="006C1D04" w:rsidP="00410869">
      <w:pPr>
        <w:pStyle w:val="ListParagraph"/>
        <w:numPr>
          <w:ilvl w:val="0"/>
          <w:numId w:val="8"/>
        </w:numPr>
        <w:jc w:val="both"/>
        <w:rPr>
          <w:rFonts w:ascii="Times New Roman" w:hAnsi="Times New Roman" w:cs="Times New Roman"/>
          <w:noProof/>
          <w:sz w:val="24"/>
          <w:szCs w:val="24"/>
        </w:rPr>
      </w:pPr>
      <w:r w:rsidRPr="00595E33">
        <w:rPr>
          <w:rFonts w:ascii="Times New Roman" w:hAnsi="Times New Roman" w:cs="Times New Roman"/>
          <w:noProof/>
          <w:sz w:val="24"/>
          <w:szCs w:val="24"/>
        </w:rPr>
        <w:t>In</w:t>
      </w:r>
      <w:r w:rsidR="00EE75BF" w:rsidRPr="00595E33">
        <w:rPr>
          <w:rFonts w:ascii="Times New Roman" w:hAnsi="Times New Roman" w:cs="Times New Roman"/>
          <w:noProof/>
          <w:sz w:val="24"/>
          <w:szCs w:val="24"/>
        </w:rPr>
        <w:t xml:space="preserve"> situ observation infrastructures should </w:t>
      </w:r>
      <w:r w:rsidR="000F0852" w:rsidRPr="00595E33">
        <w:rPr>
          <w:rFonts w:ascii="Times New Roman" w:hAnsi="Times New Roman" w:cs="Times New Roman"/>
          <w:noProof/>
          <w:sz w:val="24"/>
          <w:szCs w:val="24"/>
        </w:rPr>
        <w:t xml:space="preserve">be made </w:t>
      </w:r>
      <w:r w:rsidR="00EE75BF" w:rsidRPr="00595E33">
        <w:rPr>
          <w:rFonts w:ascii="Times New Roman" w:hAnsi="Times New Roman" w:cs="Times New Roman"/>
          <w:noProof/>
          <w:sz w:val="24"/>
          <w:szCs w:val="24"/>
        </w:rPr>
        <w:t xml:space="preserve">operational, shared and compliant with quality standards and </w:t>
      </w:r>
      <w:r w:rsidR="00FB0A19" w:rsidRPr="00595E33">
        <w:rPr>
          <w:rFonts w:ascii="Times New Roman" w:hAnsi="Times New Roman" w:cs="Times New Roman"/>
          <w:noProof/>
          <w:sz w:val="24"/>
          <w:szCs w:val="24"/>
        </w:rPr>
        <w:t xml:space="preserve">common </w:t>
      </w:r>
      <w:r w:rsidR="00EE75BF" w:rsidRPr="00595E33">
        <w:rPr>
          <w:rFonts w:ascii="Times New Roman" w:hAnsi="Times New Roman" w:cs="Times New Roman"/>
          <w:noProof/>
          <w:sz w:val="24"/>
          <w:szCs w:val="24"/>
        </w:rPr>
        <w:t>technical specifications. There is</w:t>
      </w:r>
      <w:r w:rsidR="00E778A2" w:rsidRPr="00595E33">
        <w:rPr>
          <w:rFonts w:ascii="Times New Roman" w:hAnsi="Times New Roman" w:cs="Times New Roman"/>
          <w:noProof/>
          <w:sz w:val="24"/>
          <w:szCs w:val="24"/>
        </w:rPr>
        <w:t xml:space="preserve"> also</w:t>
      </w:r>
      <w:r w:rsidR="00EE75BF" w:rsidRPr="00595E33">
        <w:rPr>
          <w:rFonts w:ascii="Times New Roman" w:hAnsi="Times New Roman" w:cs="Times New Roman"/>
          <w:noProof/>
          <w:sz w:val="24"/>
          <w:szCs w:val="24"/>
        </w:rPr>
        <w:t xml:space="preserve"> </w:t>
      </w:r>
      <w:r w:rsidR="0028565E" w:rsidRPr="00595E33">
        <w:rPr>
          <w:rFonts w:ascii="Times New Roman" w:hAnsi="Times New Roman" w:cs="Times New Roman"/>
          <w:noProof/>
          <w:sz w:val="24"/>
          <w:szCs w:val="24"/>
        </w:rPr>
        <w:t xml:space="preserve">a </w:t>
      </w:r>
      <w:r w:rsidR="00EE75BF" w:rsidRPr="00595E33">
        <w:rPr>
          <w:rFonts w:ascii="Times New Roman" w:hAnsi="Times New Roman" w:cs="Times New Roman"/>
          <w:noProof/>
          <w:sz w:val="24"/>
          <w:szCs w:val="24"/>
        </w:rPr>
        <w:t xml:space="preserve">need for </w:t>
      </w:r>
      <w:r w:rsidR="00BE58F6" w:rsidRPr="00595E33">
        <w:rPr>
          <w:rFonts w:ascii="Times New Roman" w:hAnsi="Times New Roman" w:cs="Times New Roman"/>
          <w:noProof/>
          <w:sz w:val="24"/>
          <w:szCs w:val="24"/>
        </w:rPr>
        <w:t xml:space="preserve">dedicated </w:t>
      </w:r>
      <w:r w:rsidR="00EE75BF" w:rsidRPr="00595E33">
        <w:rPr>
          <w:rFonts w:ascii="Times New Roman" w:hAnsi="Times New Roman" w:cs="Times New Roman"/>
          <w:noProof/>
          <w:sz w:val="24"/>
          <w:szCs w:val="24"/>
        </w:rPr>
        <w:t xml:space="preserve">operational digital </w:t>
      </w:r>
      <w:r w:rsidRPr="00595E33">
        <w:rPr>
          <w:rFonts w:ascii="Times New Roman" w:hAnsi="Times New Roman" w:cs="Times New Roman"/>
          <w:noProof/>
          <w:sz w:val="24"/>
          <w:szCs w:val="24"/>
        </w:rPr>
        <w:t>infrastructures.</w:t>
      </w:r>
    </w:p>
    <w:p w14:paraId="1FCC708D" w14:textId="2641D6CB" w:rsidR="004863A0" w:rsidRPr="00595E33" w:rsidRDefault="002D22A2" w:rsidP="00410869">
      <w:pPr>
        <w:pStyle w:val="ListParagraph"/>
        <w:numPr>
          <w:ilvl w:val="0"/>
          <w:numId w:val="8"/>
        </w:numPr>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Ocean </w:t>
      </w:r>
      <w:r w:rsidR="00B46810" w:rsidRPr="00595E33">
        <w:rPr>
          <w:rFonts w:ascii="Times New Roman" w:hAnsi="Times New Roman" w:cs="Times New Roman"/>
          <w:noProof/>
          <w:sz w:val="24"/>
          <w:szCs w:val="24"/>
        </w:rPr>
        <w:t>o</w:t>
      </w:r>
      <w:r w:rsidRPr="00595E33">
        <w:rPr>
          <w:rFonts w:ascii="Times New Roman" w:hAnsi="Times New Roman" w:cs="Times New Roman"/>
          <w:noProof/>
          <w:sz w:val="24"/>
          <w:szCs w:val="24"/>
        </w:rPr>
        <w:t xml:space="preserve">bservation </w:t>
      </w:r>
      <w:r w:rsidR="00B46810" w:rsidRPr="00595E33">
        <w:rPr>
          <w:rFonts w:ascii="Times New Roman" w:hAnsi="Times New Roman" w:cs="Times New Roman"/>
          <w:noProof/>
          <w:sz w:val="24"/>
          <w:szCs w:val="24"/>
        </w:rPr>
        <w:t>s</w:t>
      </w:r>
      <w:r w:rsidRPr="00595E33">
        <w:rPr>
          <w:rFonts w:ascii="Times New Roman" w:hAnsi="Times New Roman" w:cs="Times New Roman"/>
          <w:noProof/>
          <w:sz w:val="24"/>
          <w:szCs w:val="24"/>
        </w:rPr>
        <w:t>ystems are characterised by short-term</w:t>
      </w:r>
      <w:r w:rsidR="00877BDD" w:rsidRPr="00595E33">
        <w:rPr>
          <w:rFonts w:ascii="Times New Roman" w:hAnsi="Times New Roman" w:cs="Times New Roman"/>
          <w:noProof/>
          <w:sz w:val="24"/>
          <w:szCs w:val="24"/>
        </w:rPr>
        <w:t>,</w:t>
      </w:r>
      <w:r w:rsidRPr="00595E33">
        <w:rPr>
          <w:rFonts w:ascii="Times New Roman" w:hAnsi="Times New Roman" w:cs="Times New Roman"/>
          <w:noProof/>
          <w:sz w:val="24"/>
          <w:szCs w:val="24"/>
        </w:rPr>
        <w:t xml:space="preserve"> research project</w:t>
      </w:r>
      <w:r w:rsidR="001E6FE9" w:rsidRPr="00595E33">
        <w:rPr>
          <w:rFonts w:ascii="Times New Roman" w:hAnsi="Times New Roman" w:cs="Times New Roman"/>
          <w:noProof/>
          <w:sz w:val="24"/>
          <w:szCs w:val="24"/>
        </w:rPr>
        <w:t>-</w:t>
      </w:r>
      <w:r w:rsidRPr="00595E33">
        <w:rPr>
          <w:rFonts w:ascii="Times New Roman" w:hAnsi="Times New Roman" w:cs="Times New Roman"/>
          <w:noProof/>
          <w:sz w:val="24"/>
          <w:szCs w:val="24"/>
        </w:rPr>
        <w:t>based</w:t>
      </w:r>
      <w:r w:rsidR="000179F7" w:rsidRPr="00595E33">
        <w:rPr>
          <w:rFonts w:ascii="Times New Roman" w:hAnsi="Times New Roman" w:cs="Times New Roman"/>
          <w:noProof/>
          <w:sz w:val="24"/>
          <w:szCs w:val="24"/>
        </w:rPr>
        <w:t xml:space="preserve"> funding,</w:t>
      </w:r>
      <w:r w:rsidRPr="00595E33">
        <w:rPr>
          <w:rFonts w:ascii="Times New Roman" w:hAnsi="Times New Roman" w:cs="Times New Roman"/>
          <w:noProof/>
          <w:sz w:val="24"/>
          <w:szCs w:val="24"/>
        </w:rPr>
        <w:t xml:space="preserve"> while </w:t>
      </w:r>
      <w:r w:rsidR="006D5100" w:rsidRPr="00595E33">
        <w:rPr>
          <w:rFonts w:ascii="Times New Roman" w:hAnsi="Times New Roman" w:cs="Times New Roman"/>
          <w:noProof/>
          <w:sz w:val="24"/>
          <w:szCs w:val="24"/>
        </w:rPr>
        <w:t xml:space="preserve">the </w:t>
      </w:r>
      <w:r w:rsidRPr="00595E33">
        <w:rPr>
          <w:rFonts w:ascii="Times New Roman" w:hAnsi="Times New Roman" w:cs="Times New Roman"/>
          <w:noProof/>
          <w:sz w:val="24"/>
          <w:szCs w:val="24"/>
        </w:rPr>
        <w:t>substantial investment</w:t>
      </w:r>
      <w:r w:rsidR="003B2E0C" w:rsidRPr="00595E33">
        <w:rPr>
          <w:rFonts w:ascii="Times New Roman" w:hAnsi="Times New Roman" w:cs="Times New Roman"/>
          <w:noProof/>
          <w:sz w:val="24"/>
          <w:szCs w:val="24"/>
        </w:rPr>
        <w:t>s</w:t>
      </w:r>
      <w:r w:rsidRPr="00595E33">
        <w:rPr>
          <w:rFonts w:ascii="Times New Roman" w:hAnsi="Times New Roman" w:cs="Times New Roman"/>
          <w:noProof/>
          <w:sz w:val="24"/>
          <w:szCs w:val="24"/>
        </w:rPr>
        <w:t xml:space="preserve"> required for technological capacity building, are infrequent and lack well-defined time horizon</w:t>
      </w:r>
      <w:r w:rsidR="0028565E" w:rsidRPr="00595E33">
        <w:rPr>
          <w:rFonts w:ascii="Times New Roman" w:hAnsi="Times New Roman" w:cs="Times New Roman"/>
          <w:noProof/>
          <w:sz w:val="24"/>
          <w:szCs w:val="24"/>
        </w:rPr>
        <w:t>s</w:t>
      </w:r>
      <w:r w:rsidRPr="00595E33">
        <w:rPr>
          <w:rFonts w:ascii="Times New Roman" w:hAnsi="Times New Roman" w:cs="Times New Roman"/>
          <w:noProof/>
          <w:sz w:val="24"/>
          <w:szCs w:val="24"/>
        </w:rPr>
        <w:t xml:space="preserve">. </w:t>
      </w:r>
      <w:r w:rsidR="003D6F19" w:rsidRPr="00595E33">
        <w:rPr>
          <w:rFonts w:ascii="Times New Roman" w:hAnsi="Times New Roman" w:cs="Times New Roman"/>
          <w:noProof/>
          <w:sz w:val="24"/>
          <w:szCs w:val="24"/>
        </w:rPr>
        <w:t xml:space="preserve">Long-term operational funding is required </w:t>
      </w:r>
      <w:r w:rsidR="00F32E70" w:rsidRPr="00595E33">
        <w:rPr>
          <w:rFonts w:ascii="Times New Roman" w:hAnsi="Times New Roman" w:cs="Times New Roman"/>
          <w:noProof/>
          <w:sz w:val="24"/>
          <w:szCs w:val="24"/>
        </w:rPr>
        <w:t xml:space="preserve">to ensure </w:t>
      </w:r>
      <w:r w:rsidR="003D6F19" w:rsidRPr="00595E33">
        <w:rPr>
          <w:rFonts w:ascii="Times New Roman" w:hAnsi="Times New Roman" w:cs="Times New Roman"/>
          <w:noProof/>
          <w:sz w:val="24"/>
          <w:szCs w:val="24"/>
        </w:rPr>
        <w:t xml:space="preserve">the continuous operation of the systems and </w:t>
      </w:r>
      <w:r w:rsidR="009C2D64" w:rsidRPr="00595E33">
        <w:rPr>
          <w:rFonts w:ascii="Times New Roman" w:hAnsi="Times New Roman" w:cs="Times New Roman"/>
          <w:noProof/>
          <w:sz w:val="24"/>
          <w:szCs w:val="24"/>
        </w:rPr>
        <w:t xml:space="preserve">to </w:t>
      </w:r>
      <w:r w:rsidR="00C63DBD" w:rsidRPr="00595E33">
        <w:rPr>
          <w:rFonts w:ascii="Times New Roman" w:hAnsi="Times New Roman" w:cs="Times New Roman"/>
          <w:noProof/>
          <w:sz w:val="24"/>
          <w:szCs w:val="24"/>
        </w:rPr>
        <w:t xml:space="preserve">strengthening the </w:t>
      </w:r>
      <w:r w:rsidR="003D6F19" w:rsidRPr="00595E33">
        <w:rPr>
          <w:rFonts w:ascii="Times New Roman" w:hAnsi="Times New Roman" w:cs="Times New Roman"/>
          <w:noProof/>
          <w:sz w:val="24"/>
          <w:szCs w:val="24"/>
        </w:rPr>
        <w:t>observation networks (e.g. deep-sea moorings</w:t>
      </w:r>
      <w:r w:rsidR="006E124F" w:rsidRPr="00595E33">
        <w:rPr>
          <w:rFonts w:ascii="Times New Roman" w:hAnsi="Times New Roman" w:cs="Times New Roman"/>
          <w:noProof/>
          <w:sz w:val="24"/>
          <w:szCs w:val="24"/>
        </w:rPr>
        <w:t xml:space="preserve"> and</w:t>
      </w:r>
      <w:r w:rsidR="003D6F19" w:rsidRPr="00595E33">
        <w:rPr>
          <w:rFonts w:ascii="Times New Roman" w:hAnsi="Times New Roman" w:cs="Times New Roman"/>
          <w:noProof/>
          <w:sz w:val="24"/>
          <w:szCs w:val="24"/>
        </w:rPr>
        <w:t xml:space="preserve"> biological monitoring). </w:t>
      </w:r>
    </w:p>
    <w:p w14:paraId="2659BF75" w14:textId="1DC81212" w:rsidR="004863A0" w:rsidRPr="00595E33" w:rsidRDefault="003270A8" w:rsidP="00410869">
      <w:pPr>
        <w:pStyle w:val="ListParagraph"/>
        <w:numPr>
          <w:ilvl w:val="0"/>
          <w:numId w:val="8"/>
        </w:numPr>
        <w:jc w:val="both"/>
        <w:rPr>
          <w:rFonts w:ascii="Times New Roman" w:hAnsi="Times New Roman" w:cs="Times New Roman"/>
          <w:noProof/>
          <w:sz w:val="24"/>
          <w:szCs w:val="24"/>
        </w:rPr>
      </w:pPr>
      <w:r w:rsidRPr="00595E33">
        <w:rPr>
          <w:rFonts w:ascii="Times New Roman" w:hAnsi="Times New Roman" w:cs="Times New Roman"/>
          <w:noProof/>
          <w:sz w:val="24"/>
          <w:szCs w:val="24"/>
        </w:rPr>
        <w:t>EU f</w:t>
      </w:r>
      <w:r w:rsidR="00C63DBD" w:rsidRPr="00595E33">
        <w:rPr>
          <w:rFonts w:ascii="Times New Roman" w:hAnsi="Times New Roman" w:cs="Times New Roman"/>
          <w:noProof/>
          <w:sz w:val="24"/>
          <w:szCs w:val="24"/>
        </w:rPr>
        <w:t>undi</w:t>
      </w:r>
      <w:r w:rsidR="004863A0" w:rsidRPr="00595E33">
        <w:rPr>
          <w:rFonts w:ascii="Times New Roman" w:hAnsi="Times New Roman" w:cs="Times New Roman"/>
          <w:noProof/>
          <w:sz w:val="24"/>
          <w:szCs w:val="24"/>
        </w:rPr>
        <w:t>n</w:t>
      </w:r>
      <w:r w:rsidR="00C63DBD" w:rsidRPr="00595E33">
        <w:rPr>
          <w:rFonts w:ascii="Times New Roman" w:hAnsi="Times New Roman" w:cs="Times New Roman"/>
          <w:noProof/>
          <w:sz w:val="24"/>
          <w:szCs w:val="24"/>
        </w:rPr>
        <w:t xml:space="preserve">g is fragmented </w:t>
      </w:r>
      <w:r w:rsidR="002D22A2" w:rsidRPr="00595E33">
        <w:rPr>
          <w:rFonts w:ascii="Times New Roman" w:hAnsi="Times New Roman" w:cs="Times New Roman"/>
          <w:noProof/>
          <w:sz w:val="24"/>
          <w:szCs w:val="24"/>
        </w:rPr>
        <w:t>with distinct rules and timelines, leading to limited predictability and insufficient strategic coherence.</w:t>
      </w:r>
      <w:r w:rsidR="00C63DBD" w:rsidRPr="00595E33">
        <w:rPr>
          <w:rFonts w:ascii="Times New Roman" w:hAnsi="Times New Roman" w:cs="Times New Roman"/>
          <w:noProof/>
          <w:sz w:val="24"/>
          <w:szCs w:val="24"/>
        </w:rPr>
        <w:t xml:space="preserve"> </w:t>
      </w:r>
      <w:r w:rsidR="00B20F93" w:rsidRPr="00595E33">
        <w:rPr>
          <w:rFonts w:ascii="Times New Roman" w:hAnsi="Times New Roman" w:cs="Times New Roman"/>
          <w:noProof/>
          <w:sz w:val="24"/>
          <w:szCs w:val="24"/>
        </w:rPr>
        <w:t xml:space="preserve">The proposal for the next </w:t>
      </w:r>
      <w:r w:rsidR="0028565E" w:rsidRPr="00595E33">
        <w:rPr>
          <w:rFonts w:ascii="Times New Roman" w:hAnsi="Times New Roman" w:cs="Times New Roman"/>
          <w:noProof/>
          <w:sz w:val="24"/>
          <w:szCs w:val="24"/>
        </w:rPr>
        <w:t>multiannual financial framework</w:t>
      </w:r>
      <w:r w:rsidR="00B20F93" w:rsidRPr="00595E33">
        <w:rPr>
          <w:rFonts w:ascii="Times New Roman" w:hAnsi="Times New Roman" w:cs="Times New Roman"/>
          <w:noProof/>
          <w:sz w:val="24"/>
          <w:szCs w:val="24"/>
        </w:rPr>
        <w:t xml:space="preserve"> aims at addressing such fragmentation.</w:t>
      </w:r>
    </w:p>
    <w:p w14:paraId="15649188" w14:textId="18E4EC9A" w:rsidR="00C63DBD" w:rsidRPr="00595E33" w:rsidRDefault="006923F1" w:rsidP="00410869">
      <w:pPr>
        <w:pStyle w:val="ListParagraph"/>
        <w:numPr>
          <w:ilvl w:val="0"/>
          <w:numId w:val="7"/>
        </w:numPr>
        <w:jc w:val="both"/>
        <w:rPr>
          <w:rFonts w:ascii="Times New Roman" w:hAnsi="Times New Roman" w:cs="Times New Roman"/>
          <w:noProof/>
          <w:sz w:val="24"/>
          <w:szCs w:val="24"/>
        </w:rPr>
      </w:pPr>
      <w:r w:rsidRPr="00595E33">
        <w:rPr>
          <w:rFonts w:ascii="Times New Roman" w:hAnsi="Times New Roman" w:cs="Times New Roman"/>
          <w:noProof/>
          <w:sz w:val="24"/>
          <w:szCs w:val="24"/>
        </w:rPr>
        <w:t>P</w:t>
      </w:r>
      <w:r w:rsidR="00C63DBD" w:rsidRPr="00595E33">
        <w:rPr>
          <w:rFonts w:ascii="Times New Roman" w:hAnsi="Times New Roman" w:cs="Times New Roman"/>
          <w:noProof/>
          <w:sz w:val="24"/>
          <w:szCs w:val="24"/>
        </w:rPr>
        <w:t>rivate-sector engagement</w:t>
      </w:r>
      <w:r w:rsidR="00991DA9" w:rsidRPr="00595E33">
        <w:rPr>
          <w:rFonts w:ascii="Times New Roman" w:hAnsi="Times New Roman" w:cs="Times New Roman"/>
          <w:noProof/>
          <w:sz w:val="24"/>
          <w:szCs w:val="24"/>
        </w:rPr>
        <w:t xml:space="preserve"> is limited</w:t>
      </w:r>
      <w:r w:rsidR="00C63DBD" w:rsidRPr="00595E33">
        <w:rPr>
          <w:rFonts w:ascii="Times New Roman" w:hAnsi="Times New Roman" w:cs="Times New Roman"/>
          <w:noProof/>
          <w:sz w:val="24"/>
          <w:szCs w:val="24"/>
        </w:rPr>
        <w:t xml:space="preserve">, particularly in high-capital-expenditure areas </w:t>
      </w:r>
      <w:r w:rsidR="002F6FEE" w:rsidRPr="00595E33">
        <w:rPr>
          <w:rFonts w:ascii="Times New Roman" w:hAnsi="Times New Roman" w:cs="Times New Roman"/>
          <w:noProof/>
          <w:sz w:val="24"/>
          <w:szCs w:val="24"/>
        </w:rPr>
        <w:t xml:space="preserve">such as </w:t>
      </w:r>
      <w:r w:rsidR="00C63DBD" w:rsidRPr="00595E33">
        <w:rPr>
          <w:rFonts w:ascii="Times New Roman" w:hAnsi="Times New Roman" w:cs="Times New Roman"/>
          <w:noProof/>
          <w:sz w:val="24"/>
          <w:szCs w:val="24"/>
        </w:rPr>
        <w:t>autonomous underwater vehicles and satellite constellations</w:t>
      </w:r>
      <w:r w:rsidR="00ED0C3F" w:rsidRPr="00595E33">
        <w:rPr>
          <w:rFonts w:ascii="Times New Roman" w:hAnsi="Times New Roman" w:cs="Times New Roman"/>
          <w:noProof/>
          <w:sz w:val="24"/>
          <w:szCs w:val="24"/>
        </w:rPr>
        <w:t>, and i</w:t>
      </w:r>
      <w:r w:rsidR="00C63DBD" w:rsidRPr="00595E33">
        <w:rPr>
          <w:rFonts w:ascii="Times New Roman" w:hAnsi="Times New Roman" w:cs="Times New Roman"/>
          <w:noProof/>
          <w:sz w:val="24"/>
          <w:szCs w:val="24"/>
        </w:rPr>
        <w:t xml:space="preserve">nsufficient support for data standardisation and interoperability, </w:t>
      </w:r>
      <w:r w:rsidR="00650366" w:rsidRPr="00595E33">
        <w:rPr>
          <w:rFonts w:ascii="Times New Roman" w:hAnsi="Times New Roman" w:cs="Times New Roman"/>
          <w:noProof/>
          <w:sz w:val="24"/>
          <w:szCs w:val="24"/>
        </w:rPr>
        <w:t xml:space="preserve">which </w:t>
      </w:r>
      <w:r w:rsidR="00C63DBD" w:rsidRPr="00595E33">
        <w:rPr>
          <w:rFonts w:ascii="Times New Roman" w:hAnsi="Times New Roman" w:cs="Times New Roman"/>
          <w:noProof/>
          <w:sz w:val="24"/>
          <w:szCs w:val="24"/>
        </w:rPr>
        <w:t>hinder</w:t>
      </w:r>
      <w:r w:rsidR="00650366" w:rsidRPr="00595E33">
        <w:rPr>
          <w:rFonts w:ascii="Times New Roman" w:hAnsi="Times New Roman" w:cs="Times New Roman"/>
          <w:noProof/>
          <w:sz w:val="24"/>
          <w:szCs w:val="24"/>
        </w:rPr>
        <w:t>s</w:t>
      </w:r>
      <w:r w:rsidR="00C63DBD" w:rsidRPr="00595E33">
        <w:rPr>
          <w:rFonts w:ascii="Times New Roman" w:hAnsi="Times New Roman" w:cs="Times New Roman"/>
          <w:noProof/>
          <w:sz w:val="24"/>
          <w:szCs w:val="24"/>
        </w:rPr>
        <w:t xml:space="preserve"> the </w:t>
      </w:r>
      <w:r w:rsidR="0086711E" w:rsidRPr="00595E33">
        <w:rPr>
          <w:rFonts w:ascii="Times New Roman" w:hAnsi="Times New Roman" w:cs="Times New Roman"/>
          <w:noProof/>
          <w:sz w:val="24"/>
          <w:szCs w:val="24"/>
        </w:rPr>
        <w:t xml:space="preserve">ambition of the </w:t>
      </w:r>
      <w:r w:rsidR="00C63DBD" w:rsidRPr="00595E33">
        <w:rPr>
          <w:rFonts w:ascii="Times New Roman" w:hAnsi="Times New Roman" w:cs="Times New Roman"/>
          <w:noProof/>
          <w:sz w:val="24"/>
          <w:szCs w:val="24"/>
        </w:rPr>
        <w:t>E</w:t>
      </w:r>
      <w:r w:rsidR="00064F13" w:rsidRPr="00595E33">
        <w:rPr>
          <w:rFonts w:ascii="Times New Roman" w:hAnsi="Times New Roman" w:cs="Times New Roman"/>
          <w:noProof/>
          <w:sz w:val="24"/>
          <w:szCs w:val="24"/>
        </w:rPr>
        <w:t xml:space="preserve">uropean </w:t>
      </w:r>
      <w:r w:rsidR="00C63DBD" w:rsidRPr="00595E33">
        <w:rPr>
          <w:rFonts w:ascii="Times New Roman" w:hAnsi="Times New Roman" w:cs="Times New Roman"/>
          <w:noProof/>
          <w:sz w:val="24"/>
          <w:szCs w:val="24"/>
        </w:rPr>
        <w:t>Digital Twin Ocean.</w:t>
      </w:r>
    </w:p>
    <w:p w14:paraId="203BA687" w14:textId="394E241C" w:rsidR="001E4EA6" w:rsidRPr="00595E33" w:rsidRDefault="781456A4" w:rsidP="006C49BD">
      <w:pPr>
        <w:jc w:val="both"/>
        <w:rPr>
          <w:rFonts w:ascii="Times New Roman" w:hAnsi="Times New Roman" w:cs="Times New Roman"/>
          <w:noProof/>
          <w:sz w:val="24"/>
          <w:szCs w:val="24"/>
        </w:rPr>
      </w:pPr>
      <w:r w:rsidRPr="00595E33">
        <w:rPr>
          <w:rFonts w:ascii="Times New Roman" w:hAnsi="Times New Roman" w:cs="Times New Roman"/>
          <w:noProof/>
          <w:sz w:val="24"/>
          <w:szCs w:val="24"/>
        </w:rPr>
        <w:t>Starting in</w:t>
      </w:r>
      <w:r w:rsidR="001E4EA6" w:rsidRPr="00595E33">
        <w:rPr>
          <w:rFonts w:ascii="Times New Roman" w:hAnsi="Times New Roman" w:cs="Times New Roman"/>
          <w:noProof/>
          <w:sz w:val="24"/>
          <w:szCs w:val="24"/>
        </w:rPr>
        <w:t xml:space="preserve"> 2026 and 2027</w:t>
      </w:r>
      <w:r w:rsidR="002E092B" w:rsidRPr="00595E33">
        <w:rPr>
          <w:rFonts w:ascii="Times New Roman" w:hAnsi="Times New Roman" w:cs="Times New Roman"/>
          <w:noProof/>
          <w:sz w:val="24"/>
          <w:szCs w:val="24"/>
        </w:rPr>
        <w:t>,</w:t>
      </w:r>
      <w:r w:rsidR="001E4EA6" w:rsidRPr="00595E33">
        <w:rPr>
          <w:rFonts w:ascii="Times New Roman" w:hAnsi="Times New Roman" w:cs="Times New Roman"/>
          <w:noProof/>
          <w:sz w:val="24"/>
          <w:szCs w:val="24"/>
        </w:rPr>
        <w:t xml:space="preserve"> the Commission will mobilise available resources and existing instruments in support of </w:t>
      </w:r>
      <w:r w:rsidR="009D2F72" w:rsidRPr="00595E33">
        <w:rPr>
          <w:rFonts w:ascii="Times New Roman" w:hAnsi="Times New Roman" w:cs="Times New Roman"/>
          <w:noProof/>
          <w:sz w:val="24"/>
          <w:szCs w:val="24"/>
        </w:rPr>
        <w:t xml:space="preserve">the </w:t>
      </w:r>
      <w:r w:rsidR="001E4EA6" w:rsidRPr="00595E33">
        <w:rPr>
          <w:rFonts w:ascii="Times New Roman" w:hAnsi="Times New Roman" w:cs="Times New Roman"/>
          <w:noProof/>
          <w:sz w:val="24"/>
          <w:szCs w:val="24"/>
        </w:rPr>
        <w:t>OceanEye</w:t>
      </w:r>
      <w:r w:rsidR="009D2F72" w:rsidRPr="00595E33">
        <w:rPr>
          <w:rFonts w:ascii="Times New Roman" w:hAnsi="Times New Roman" w:cs="Times New Roman"/>
          <w:noProof/>
          <w:sz w:val="24"/>
          <w:szCs w:val="24"/>
        </w:rPr>
        <w:t xml:space="preserve"> initiative</w:t>
      </w:r>
      <w:r w:rsidR="00FD0720" w:rsidRPr="00595E33">
        <w:rPr>
          <w:rFonts w:ascii="Times New Roman" w:hAnsi="Times New Roman" w:cs="Times New Roman"/>
          <w:noProof/>
          <w:sz w:val="24"/>
          <w:szCs w:val="24"/>
        </w:rPr>
        <w:t>.</w:t>
      </w:r>
    </w:p>
    <w:p w14:paraId="0812DB05" w14:textId="11677508" w:rsidR="00170B9E" w:rsidRPr="00595E33" w:rsidRDefault="00170B9E" w:rsidP="00170B9E">
      <w:pPr>
        <w:jc w:val="both"/>
        <w:rPr>
          <w:rFonts w:ascii="Times New Roman" w:eastAsia="Aptos" w:hAnsi="Times New Roman" w:cs="Times New Roman"/>
          <w:noProof/>
          <w:sz w:val="24"/>
          <w:szCs w:val="24"/>
        </w:rPr>
      </w:pPr>
      <w:r w:rsidRPr="00595E33">
        <w:rPr>
          <w:rFonts w:ascii="Times New Roman" w:eastAsia="Aptos" w:hAnsi="Times New Roman" w:cs="Times New Roman"/>
          <w:noProof/>
          <w:sz w:val="24"/>
          <w:szCs w:val="24"/>
        </w:rPr>
        <w:t xml:space="preserve">To support the innovation-to-investment journey, </w:t>
      </w:r>
      <w:r w:rsidRPr="00595E33">
        <w:rPr>
          <w:rFonts w:ascii="Times New Roman" w:eastAsia="Aptos" w:hAnsi="Times New Roman" w:cs="Times New Roman"/>
          <w:b/>
          <w:bCs/>
          <w:noProof/>
          <w:sz w:val="24"/>
          <w:szCs w:val="24"/>
        </w:rPr>
        <w:t xml:space="preserve">the </w:t>
      </w:r>
      <w:r w:rsidR="00DD399A" w:rsidRPr="00595E33">
        <w:rPr>
          <w:rFonts w:ascii="Times New Roman" w:eastAsia="Aptos" w:hAnsi="Times New Roman" w:cs="Times New Roman"/>
          <w:b/>
          <w:bCs/>
          <w:noProof/>
          <w:sz w:val="24"/>
          <w:szCs w:val="24"/>
        </w:rPr>
        <w:t xml:space="preserve">Commission </w:t>
      </w:r>
      <w:r w:rsidRPr="00595E33">
        <w:rPr>
          <w:rFonts w:ascii="Times New Roman" w:eastAsia="Aptos" w:hAnsi="Times New Roman" w:cs="Times New Roman"/>
          <w:b/>
          <w:bCs/>
          <w:noProof/>
          <w:sz w:val="24"/>
          <w:szCs w:val="24"/>
        </w:rPr>
        <w:t xml:space="preserve">will explore </w:t>
      </w:r>
      <w:r w:rsidR="00B47ECD" w:rsidRPr="00595E33">
        <w:rPr>
          <w:rFonts w:ascii="Times New Roman" w:eastAsia="Aptos" w:hAnsi="Times New Roman" w:cs="Times New Roman"/>
          <w:b/>
          <w:bCs/>
          <w:noProof/>
          <w:sz w:val="24"/>
          <w:szCs w:val="24"/>
        </w:rPr>
        <w:t xml:space="preserve">how </w:t>
      </w:r>
      <w:r w:rsidRPr="00595E33">
        <w:rPr>
          <w:rFonts w:ascii="Times New Roman" w:eastAsia="Aptos" w:hAnsi="Times New Roman" w:cs="Times New Roman"/>
          <w:b/>
          <w:bCs/>
          <w:noProof/>
          <w:sz w:val="24"/>
          <w:szCs w:val="24"/>
        </w:rPr>
        <w:t>its full range of instruments can best work together in synergy and complementarity</w:t>
      </w:r>
      <w:r w:rsidRPr="00595E33">
        <w:rPr>
          <w:rFonts w:ascii="Times New Roman" w:eastAsia="Aptos" w:hAnsi="Times New Roman" w:cs="Times New Roman"/>
          <w:noProof/>
          <w:sz w:val="24"/>
          <w:szCs w:val="24"/>
        </w:rPr>
        <w:t xml:space="preserve">. Horizon Europe will aim to continue to support breakthrough research and demonstration and, under the European Innovation Council, will back high-risk, high-impact innovators. </w:t>
      </w:r>
    </w:p>
    <w:p w14:paraId="03363A34" w14:textId="63831FC1" w:rsidR="00A577FB" w:rsidRPr="00595E33" w:rsidRDefault="00A577FB" w:rsidP="00A577FB">
      <w:pPr>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The next multiannual financial framework could help support the objectives of the OceanEye initiative, </w:t>
      </w:r>
      <w:r>
        <w:rPr>
          <w:rFonts w:ascii="Times New Roman" w:hAnsi="Times New Roman" w:cs="Times New Roman"/>
          <w:noProof/>
          <w:sz w:val="24"/>
          <w:szCs w:val="24"/>
        </w:rPr>
        <w:t>including</w:t>
      </w:r>
      <w:r w:rsidR="00C73813" w:rsidRPr="00595E33">
        <w:rPr>
          <w:rFonts w:ascii="Times New Roman" w:hAnsi="Times New Roman" w:cs="Times New Roman"/>
          <w:noProof/>
          <w:sz w:val="24"/>
          <w:szCs w:val="24"/>
        </w:rPr>
        <w:t xml:space="preserve"> </w:t>
      </w:r>
      <w:r w:rsidRPr="00595E33">
        <w:rPr>
          <w:rFonts w:ascii="Times New Roman" w:hAnsi="Times New Roman" w:cs="Times New Roman"/>
          <w:noProof/>
          <w:sz w:val="24"/>
          <w:szCs w:val="24"/>
        </w:rPr>
        <w:t xml:space="preserve">through the proposed European Competitiveness Fund (ECF). National and Regional Partnership Plans could support fisheries, aquaculture, marine activities and the European Ocean Pact. </w:t>
      </w:r>
    </w:p>
    <w:p w14:paraId="707531E3" w14:textId="1817FC31" w:rsidR="00203AF1" w:rsidRPr="00595E33" w:rsidRDefault="000513DB" w:rsidP="00203AF1">
      <w:pPr>
        <w:jc w:val="both"/>
        <w:rPr>
          <w:rFonts w:ascii="Times New Roman" w:hAnsi="Times New Roman" w:cs="Times New Roman"/>
          <w:noProof/>
          <w:sz w:val="24"/>
          <w:szCs w:val="24"/>
        </w:rPr>
      </w:pPr>
      <w:r w:rsidRPr="00595E33">
        <w:rPr>
          <w:rFonts w:ascii="Times New Roman" w:hAnsi="Times New Roman" w:cs="Times New Roman"/>
          <w:b/>
          <w:bCs/>
          <w:noProof/>
          <w:sz w:val="24"/>
          <w:szCs w:val="24"/>
        </w:rPr>
        <w:t>T</w:t>
      </w:r>
      <w:r w:rsidR="00203AF1" w:rsidRPr="00595E33">
        <w:rPr>
          <w:rFonts w:ascii="Times New Roman" w:hAnsi="Times New Roman" w:cs="Times New Roman"/>
          <w:b/>
          <w:bCs/>
          <w:noProof/>
          <w:sz w:val="24"/>
          <w:szCs w:val="24"/>
        </w:rPr>
        <w:t>he Commission calls on the Member States to increase their support for ocean observation and align national budgets with EU priorities</w:t>
      </w:r>
      <w:r w:rsidR="00203AF1" w:rsidRPr="00595E33">
        <w:rPr>
          <w:rFonts w:ascii="Times New Roman" w:hAnsi="Times New Roman" w:cs="Times New Roman"/>
          <w:noProof/>
          <w:sz w:val="24"/>
          <w:szCs w:val="24"/>
        </w:rPr>
        <w:t>, ensuring stable funding for improved long-term observation series.</w:t>
      </w:r>
    </w:p>
    <w:p w14:paraId="32BE3E83" w14:textId="77777777" w:rsidR="002E7F15" w:rsidRPr="00595E33" w:rsidRDefault="002E7F15" w:rsidP="002E7F15">
      <w:pPr>
        <w:jc w:val="both"/>
        <w:rPr>
          <w:rFonts w:ascii="Times New Roman" w:hAnsi="Times New Roman" w:cs="Times New Roman"/>
          <w:noProof/>
          <w:sz w:val="24"/>
          <w:szCs w:val="24"/>
        </w:rPr>
      </w:pPr>
      <w:r w:rsidRPr="00595E33">
        <w:rPr>
          <w:rFonts w:ascii="Times New Roman" w:hAnsi="Times New Roman" w:cs="Times New Roman"/>
          <w:b/>
          <w:bCs/>
          <w:noProof/>
          <w:sz w:val="24"/>
          <w:szCs w:val="24"/>
        </w:rPr>
        <w:t>Member States are also encouraged to</w:t>
      </w:r>
      <w:r w:rsidRPr="00595E33">
        <w:rPr>
          <w:rFonts w:ascii="Times New Roman" w:hAnsi="Times New Roman" w:cs="Times New Roman"/>
          <w:noProof/>
          <w:sz w:val="24"/>
          <w:szCs w:val="24"/>
        </w:rPr>
        <w:t>:</w:t>
      </w:r>
    </w:p>
    <w:p w14:paraId="7065794D" w14:textId="4E497E28" w:rsidR="0018345B" w:rsidRPr="00595E33" w:rsidRDefault="0051783A" w:rsidP="00410869">
      <w:pPr>
        <w:pStyle w:val="ListParagraph"/>
        <w:numPr>
          <w:ilvl w:val="0"/>
          <w:numId w:val="9"/>
        </w:numPr>
        <w:jc w:val="both"/>
        <w:rPr>
          <w:rFonts w:ascii="Times New Roman" w:hAnsi="Times New Roman" w:cs="Times New Roman"/>
          <w:noProof/>
          <w:sz w:val="24"/>
          <w:szCs w:val="24"/>
        </w:rPr>
      </w:pPr>
      <w:r w:rsidRPr="00595E33">
        <w:rPr>
          <w:rFonts w:ascii="Times New Roman" w:hAnsi="Times New Roman" w:cs="Times New Roman"/>
          <w:b/>
          <w:bCs/>
          <w:noProof/>
          <w:sz w:val="24"/>
          <w:szCs w:val="24"/>
        </w:rPr>
        <w:t xml:space="preserve">expand </w:t>
      </w:r>
      <w:r w:rsidR="002E7F15" w:rsidRPr="00595E33">
        <w:rPr>
          <w:rFonts w:ascii="Times New Roman" w:hAnsi="Times New Roman" w:cs="Times New Roman"/>
          <w:b/>
          <w:bCs/>
          <w:noProof/>
          <w:sz w:val="24"/>
          <w:szCs w:val="24"/>
        </w:rPr>
        <w:t>national ocean observation programmes</w:t>
      </w:r>
      <w:r w:rsidR="002E7F15" w:rsidRPr="00595E33">
        <w:rPr>
          <w:rFonts w:ascii="Times New Roman" w:hAnsi="Times New Roman" w:cs="Times New Roman"/>
          <w:noProof/>
          <w:sz w:val="24"/>
          <w:szCs w:val="24"/>
        </w:rPr>
        <w:t xml:space="preserve">, </w:t>
      </w:r>
      <w:r w:rsidR="00CE2D05" w:rsidRPr="00595E33">
        <w:rPr>
          <w:rFonts w:ascii="Times New Roman" w:hAnsi="Times New Roman" w:cs="Times New Roman"/>
          <w:noProof/>
          <w:sz w:val="24"/>
          <w:szCs w:val="24"/>
        </w:rPr>
        <w:t xml:space="preserve">align </w:t>
      </w:r>
      <w:r w:rsidR="00D32E0F" w:rsidRPr="00595E33">
        <w:rPr>
          <w:rFonts w:ascii="Times New Roman" w:hAnsi="Times New Roman" w:cs="Times New Roman"/>
          <w:noProof/>
          <w:sz w:val="24"/>
          <w:szCs w:val="24"/>
        </w:rPr>
        <w:t>national marine research budgets with EU priorities</w:t>
      </w:r>
      <w:r w:rsidR="00076727" w:rsidRPr="00595E33">
        <w:rPr>
          <w:rFonts w:ascii="Times New Roman" w:hAnsi="Times New Roman" w:cs="Times New Roman"/>
          <w:noProof/>
          <w:sz w:val="24"/>
          <w:szCs w:val="24"/>
        </w:rPr>
        <w:t xml:space="preserve"> and</w:t>
      </w:r>
      <w:r w:rsidR="00D32E0F" w:rsidRPr="00595E33">
        <w:rPr>
          <w:rFonts w:ascii="Times New Roman" w:hAnsi="Times New Roman" w:cs="Times New Roman"/>
          <w:noProof/>
          <w:sz w:val="24"/>
          <w:szCs w:val="24"/>
        </w:rPr>
        <w:t xml:space="preserve"> ensur</w:t>
      </w:r>
      <w:r w:rsidR="00076727" w:rsidRPr="00595E33">
        <w:rPr>
          <w:rFonts w:ascii="Times New Roman" w:hAnsi="Times New Roman" w:cs="Times New Roman"/>
          <w:noProof/>
          <w:sz w:val="24"/>
          <w:szCs w:val="24"/>
        </w:rPr>
        <w:t>e</w:t>
      </w:r>
      <w:r w:rsidR="00D32E0F" w:rsidRPr="00595E33">
        <w:rPr>
          <w:rFonts w:ascii="Times New Roman" w:hAnsi="Times New Roman" w:cs="Times New Roman"/>
          <w:noProof/>
          <w:sz w:val="24"/>
          <w:szCs w:val="24"/>
        </w:rPr>
        <w:t xml:space="preserve"> stable funding for long-term observation series</w:t>
      </w:r>
      <w:r w:rsidR="0018345B" w:rsidRPr="00595E33">
        <w:rPr>
          <w:rFonts w:ascii="Times New Roman" w:hAnsi="Times New Roman" w:cs="Times New Roman"/>
          <w:noProof/>
          <w:sz w:val="24"/>
          <w:szCs w:val="24"/>
        </w:rPr>
        <w:t>;</w:t>
      </w:r>
    </w:p>
    <w:p w14:paraId="228C8336" w14:textId="2B41FC2C" w:rsidR="0018345B" w:rsidRPr="00595E33" w:rsidRDefault="00CF533E" w:rsidP="00410869">
      <w:pPr>
        <w:pStyle w:val="ListParagraph"/>
        <w:numPr>
          <w:ilvl w:val="0"/>
          <w:numId w:val="9"/>
        </w:numPr>
        <w:jc w:val="both"/>
        <w:rPr>
          <w:rFonts w:ascii="Times New Roman" w:hAnsi="Times New Roman" w:cs="Times New Roman"/>
          <w:noProof/>
          <w:sz w:val="24"/>
          <w:szCs w:val="24"/>
        </w:rPr>
      </w:pPr>
      <w:r w:rsidRPr="00595E33">
        <w:rPr>
          <w:rFonts w:ascii="Times New Roman" w:hAnsi="Times New Roman" w:cs="Times New Roman"/>
          <w:b/>
          <w:bCs/>
          <w:noProof/>
          <w:sz w:val="24"/>
          <w:szCs w:val="24"/>
        </w:rPr>
        <w:t>p</w:t>
      </w:r>
      <w:r w:rsidR="00D32E0F" w:rsidRPr="00595E33">
        <w:rPr>
          <w:rFonts w:ascii="Times New Roman" w:hAnsi="Times New Roman" w:cs="Times New Roman"/>
          <w:b/>
          <w:bCs/>
          <w:noProof/>
          <w:sz w:val="24"/>
          <w:szCs w:val="24"/>
        </w:rPr>
        <w:t>romote public procurement of ocean observation services</w:t>
      </w:r>
      <w:r w:rsidR="007412D3" w:rsidRPr="00595E33">
        <w:rPr>
          <w:rFonts w:ascii="Times New Roman" w:hAnsi="Times New Roman" w:cs="Times New Roman"/>
          <w:noProof/>
          <w:sz w:val="24"/>
          <w:szCs w:val="24"/>
        </w:rPr>
        <w:t>, for example</w:t>
      </w:r>
      <w:r w:rsidR="00C837F8" w:rsidRPr="00595E33">
        <w:rPr>
          <w:rFonts w:ascii="Times New Roman" w:hAnsi="Times New Roman" w:cs="Times New Roman"/>
          <w:noProof/>
          <w:sz w:val="24"/>
          <w:szCs w:val="24"/>
        </w:rPr>
        <w:t xml:space="preserve"> through</w:t>
      </w:r>
      <w:r w:rsidR="00D32E0F" w:rsidRPr="00595E33">
        <w:rPr>
          <w:rFonts w:ascii="Times New Roman" w:hAnsi="Times New Roman" w:cs="Times New Roman"/>
          <w:noProof/>
          <w:sz w:val="24"/>
          <w:szCs w:val="24"/>
        </w:rPr>
        <w:t xml:space="preserve"> pre-commercial procurement to stimulate innovation in real-time marine data delivery for public agencies</w:t>
      </w:r>
      <w:r w:rsidR="0018345B" w:rsidRPr="00595E33">
        <w:rPr>
          <w:rFonts w:ascii="Times New Roman" w:hAnsi="Times New Roman" w:cs="Times New Roman"/>
          <w:noProof/>
          <w:sz w:val="24"/>
          <w:szCs w:val="24"/>
        </w:rPr>
        <w:t>;</w:t>
      </w:r>
    </w:p>
    <w:p w14:paraId="44B150DC" w14:textId="2F4883E2" w:rsidR="002816A6" w:rsidRPr="00595E33" w:rsidRDefault="0018345B" w:rsidP="004E7858">
      <w:pPr>
        <w:pStyle w:val="ListParagraph"/>
        <w:numPr>
          <w:ilvl w:val="0"/>
          <w:numId w:val="9"/>
        </w:numPr>
        <w:jc w:val="both"/>
        <w:rPr>
          <w:noProof/>
        </w:rPr>
      </w:pPr>
      <w:r w:rsidRPr="00595E33">
        <w:rPr>
          <w:rFonts w:ascii="Times New Roman" w:hAnsi="Times New Roman" w:cs="Times New Roman"/>
          <w:b/>
          <w:bCs/>
          <w:noProof/>
          <w:sz w:val="24"/>
          <w:szCs w:val="24"/>
        </w:rPr>
        <w:t>f</w:t>
      </w:r>
      <w:r w:rsidR="00D32E0F" w:rsidRPr="00595E33">
        <w:rPr>
          <w:rFonts w:ascii="Times New Roman" w:hAnsi="Times New Roman" w:cs="Times New Roman"/>
          <w:b/>
          <w:bCs/>
          <w:noProof/>
          <w:sz w:val="24"/>
          <w:szCs w:val="24"/>
        </w:rPr>
        <w:t>oster industry-academia partnerships</w:t>
      </w:r>
      <w:r w:rsidRPr="00595E33">
        <w:rPr>
          <w:rFonts w:ascii="Times New Roman" w:hAnsi="Times New Roman" w:cs="Times New Roman"/>
          <w:noProof/>
          <w:sz w:val="24"/>
          <w:szCs w:val="24"/>
        </w:rPr>
        <w:t xml:space="preserve"> </w:t>
      </w:r>
      <w:r w:rsidR="00814044" w:rsidRPr="00595E33">
        <w:rPr>
          <w:rFonts w:ascii="Times New Roman" w:hAnsi="Times New Roman" w:cs="Times New Roman"/>
          <w:noProof/>
          <w:sz w:val="24"/>
          <w:szCs w:val="24"/>
        </w:rPr>
        <w:t>for example</w:t>
      </w:r>
      <w:r w:rsidR="00A00FD2" w:rsidRPr="00595E33">
        <w:rPr>
          <w:rFonts w:ascii="Times New Roman" w:hAnsi="Times New Roman" w:cs="Times New Roman"/>
          <w:noProof/>
          <w:sz w:val="24"/>
          <w:szCs w:val="24"/>
        </w:rPr>
        <w:t xml:space="preserve"> by</w:t>
      </w:r>
      <w:r w:rsidR="00814044" w:rsidRPr="00595E33">
        <w:rPr>
          <w:rFonts w:ascii="Times New Roman" w:hAnsi="Times New Roman" w:cs="Times New Roman"/>
          <w:noProof/>
          <w:sz w:val="24"/>
          <w:szCs w:val="24"/>
        </w:rPr>
        <w:t xml:space="preserve"> </w:t>
      </w:r>
      <w:r w:rsidRPr="00595E33">
        <w:rPr>
          <w:rFonts w:ascii="Times New Roman" w:hAnsi="Times New Roman" w:cs="Times New Roman"/>
          <w:noProof/>
          <w:sz w:val="24"/>
          <w:szCs w:val="24"/>
        </w:rPr>
        <w:t>e</w:t>
      </w:r>
      <w:r w:rsidR="00D32E0F" w:rsidRPr="00595E33">
        <w:rPr>
          <w:rFonts w:ascii="Times New Roman" w:hAnsi="Times New Roman" w:cs="Times New Roman"/>
          <w:noProof/>
          <w:sz w:val="24"/>
          <w:szCs w:val="24"/>
        </w:rPr>
        <w:t>ncourag</w:t>
      </w:r>
      <w:r w:rsidRPr="00595E33">
        <w:rPr>
          <w:rFonts w:ascii="Times New Roman" w:hAnsi="Times New Roman" w:cs="Times New Roman"/>
          <w:noProof/>
          <w:sz w:val="24"/>
          <w:szCs w:val="24"/>
        </w:rPr>
        <w:t>ing</w:t>
      </w:r>
      <w:r w:rsidR="00D32E0F" w:rsidRPr="00595E33">
        <w:rPr>
          <w:rFonts w:ascii="Times New Roman" w:hAnsi="Times New Roman" w:cs="Times New Roman"/>
          <w:noProof/>
          <w:sz w:val="24"/>
          <w:szCs w:val="24"/>
        </w:rPr>
        <w:t xml:space="preserve"> national innovation agencies to support ocean tech incubators and living labs</w:t>
      </w:r>
      <w:r w:rsidR="001B4D0A" w:rsidRPr="00595E33">
        <w:rPr>
          <w:rFonts w:ascii="Times New Roman" w:hAnsi="Times New Roman" w:cs="Times New Roman"/>
          <w:noProof/>
          <w:sz w:val="24"/>
          <w:szCs w:val="24"/>
        </w:rPr>
        <w:t>, including</w:t>
      </w:r>
      <w:r w:rsidR="00D32E0F" w:rsidRPr="00595E33">
        <w:rPr>
          <w:rFonts w:ascii="Times New Roman" w:hAnsi="Times New Roman" w:cs="Times New Roman"/>
          <w:noProof/>
          <w:sz w:val="24"/>
          <w:szCs w:val="24"/>
        </w:rPr>
        <w:t xml:space="preserve"> testing autonomous gliders in real-world conditions.</w:t>
      </w:r>
      <w:r w:rsidRPr="00595E33">
        <w:rPr>
          <w:rFonts w:ascii="Times New Roman" w:hAnsi="Times New Roman" w:cs="Times New Roman"/>
          <w:noProof/>
          <w:sz w:val="24"/>
          <w:szCs w:val="24"/>
        </w:rPr>
        <w:t xml:space="preserve"> </w:t>
      </w:r>
    </w:p>
    <w:p w14:paraId="16A252D5" w14:textId="15E4A684" w:rsidR="002816A6" w:rsidRPr="00595E33" w:rsidRDefault="002816A6" w:rsidP="002816A6">
      <w:pPr>
        <w:pStyle w:val="Heading1"/>
        <w:rPr>
          <w:noProof/>
        </w:rPr>
      </w:pPr>
      <w:r w:rsidRPr="00595E33">
        <w:rPr>
          <w:noProof/>
        </w:rPr>
        <w:t>Conclusions</w:t>
      </w:r>
    </w:p>
    <w:p w14:paraId="3C52EBE6" w14:textId="706E6425" w:rsidR="009A7050" w:rsidRPr="00595E33" w:rsidRDefault="009A7050" w:rsidP="009A7050">
      <w:pPr>
        <w:jc w:val="both"/>
        <w:rPr>
          <w:rFonts w:ascii="Times New Roman" w:hAnsi="Times New Roman" w:cs="Times New Roman"/>
          <w:noProof/>
          <w:sz w:val="24"/>
          <w:szCs w:val="24"/>
        </w:rPr>
      </w:pPr>
      <w:bookmarkStart w:id="16" w:name="_Hlk228829712"/>
      <w:r w:rsidRPr="00595E33">
        <w:rPr>
          <w:rFonts w:ascii="Times New Roman" w:hAnsi="Times New Roman" w:cs="Times New Roman"/>
          <w:noProof/>
          <w:sz w:val="24"/>
          <w:szCs w:val="24"/>
        </w:rPr>
        <w:t xml:space="preserve">Ocean </w:t>
      </w:r>
      <w:r w:rsidR="0028565E" w:rsidRPr="00595E33">
        <w:rPr>
          <w:rFonts w:ascii="Times New Roman" w:hAnsi="Times New Roman" w:cs="Times New Roman"/>
          <w:noProof/>
          <w:sz w:val="24"/>
          <w:szCs w:val="24"/>
        </w:rPr>
        <w:t>o</w:t>
      </w:r>
      <w:r w:rsidRPr="00595E33">
        <w:rPr>
          <w:rFonts w:ascii="Times New Roman" w:hAnsi="Times New Roman" w:cs="Times New Roman"/>
          <w:noProof/>
          <w:sz w:val="24"/>
          <w:szCs w:val="24"/>
        </w:rPr>
        <w:t>bservation and the marine knowledge value chain are critical for sustainability, competitiveness, resilience, strategic autonomy and security. Yet, in Europe and globally, ocean observation is fragmented, faces funding constraints and data gaps, and lacks efficiency and operational commitment</w:t>
      </w:r>
      <w:r w:rsidR="00FF0901" w:rsidRPr="00595E33">
        <w:rPr>
          <w:rFonts w:ascii="Times New Roman" w:hAnsi="Times New Roman" w:cs="Times New Roman"/>
          <w:noProof/>
          <w:sz w:val="24"/>
          <w:szCs w:val="24"/>
        </w:rPr>
        <w:t>.</w:t>
      </w:r>
      <w:r w:rsidRPr="00595E33">
        <w:rPr>
          <w:rFonts w:ascii="Times New Roman" w:hAnsi="Times New Roman" w:cs="Times New Roman"/>
          <w:noProof/>
          <w:sz w:val="24"/>
          <w:szCs w:val="24"/>
        </w:rPr>
        <w:t xml:space="preserve"> </w:t>
      </w:r>
      <w:r w:rsidR="00153F1A" w:rsidRPr="00595E33">
        <w:rPr>
          <w:rFonts w:ascii="Times New Roman" w:hAnsi="Times New Roman" w:cs="Times New Roman"/>
          <w:noProof/>
          <w:sz w:val="24"/>
          <w:szCs w:val="24"/>
        </w:rPr>
        <w:t>T</w:t>
      </w:r>
      <w:r w:rsidRPr="00595E33">
        <w:rPr>
          <w:rFonts w:ascii="Times New Roman" w:hAnsi="Times New Roman" w:cs="Times New Roman"/>
          <w:noProof/>
          <w:sz w:val="24"/>
          <w:szCs w:val="24"/>
        </w:rPr>
        <w:t>hese challenges</w:t>
      </w:r>
      <w:r w:rsidR="00153F1A" w:rsidRPr="00595E33">
        <w:rPr>
          <w:rFonts w:ascii="Times New Roman" w:hAnsi="Times New Roman" w:cs="Times New Roman"/>
          <w:noProof/>
          <w:sz w:val="24"/>
          <w:szCs w:val="24"/>
        </w:rPr>
        <w:t xml:space="preserve"> are</w:t>
      </w:r>
      <w:r w:rsidRPr="00595E33">
        <w:rPr>
          <w:rFonts w:ascii="Times New Roman" w:hAnsi="Times New Roman" w:cs="Times New Roman"/>
          <w:noProof/>
          <w:sz w:val="24"/>
          <w:szCs w:val="24"/>
        </w:rPr>
        <w:t xml:space="preserve"> exacerbated by </w:t>
      </w:r>
      <w:r w:rsidR="00BF2B6E" w:rsidRPr="00595E33">
        <w:rPr>
          <w:rFonts w:ascii="Times New Roman" w:hAnsi="Times New Roman" w:cs="Times New Roman"/>
          <w:noProof/>
          <w:sz w:val="24"/>
          <w:szCs w:val="24"/>
        </w:rPr>
        <w:t xml:space="preserve">a shifting </w:t>
      </w:r>
      <w:r w:rsidRPr="00595E33">
        <w:rPr>
          <w:rFonts w:ascii="Times New Roman" w:hAnsi="Times New Roman" w:cs="Times New Roman"/>
          <w:noProof/>
          <w:sz w:val="24"/>
          <w:szCs w:val="24"/>
        </w:rPr>
        <w:t xml:space="preserve">geopolitical </w:t>
      </w:r>
      <w:r w:rsidR="00904CFF" w:rsidRPr="00595E33">
        <w:rPr>
          <w:rFonts w:ascii="Times New Roman" w:hAnsi="Times New Roman" w:cs="Times New Roman"/>
          <w:noProof/>
          <w:sz w:val="24"/>
          <w:szCs w:val="24"/>
        </w:rPr>
        <w:t>context</w:t>
      </w:r>
      <w:r w:rsidRPr="00595E33">
        <w:rPr>
          <w:rFonts w:ascii="Times New Roman" w:hAnsi="Times New Roman" w:cs="Times New Roman"/>
          <w:noProof/>
          <w:sz w:val="24"/>
          <w:szCs w:val="24"/>
        </w:rPr>
        <w:t>, creating strategic dependency risks.</w:t>
      </w:r>
    </w:p>
    <w:p w14:paraId="3271DC94" w14:textId="24945427" w:rsidR="0048506A" w:rsidRPr="00595E33" w:rsidRDefault="009D2F72" w:rsidP="0058167D">
      <w:pPr>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The </w:t>
      </w:r>
      <w:r w:rsidR="0058167D" w:rsidRPr="00595E33">
        <w:rPr>
          <w:rFonts w:ascii="Times New Roman" w:hAnsi="Times New Roman" w:cs="Times New Roman"/>
          <w:noProof/>
          <w:sz w:val="24"/>
          <w:szCs w:val="24"/>
        </w:rPr>
        <w:t>OceanEye</w:t>
      </w:r>
      <w:r w:rsidR="00D04D71" w:rsidRPr="00595E33">
        <w:rPr>
          <w:rFonts w:ascii="Times New Roman" w:hAnsi="Times New Roman" w:cs="Times New Roman"/>
          <w:noProof/>
          <w:sz w:val="24"/>
          <w:szCs w:val="24"/>
        </w:rPr>
        <w:t xml:space="preserve"> </w:t>
      </w:r>
      <w:r w:rsidRPr="00595E33">
        <w:rPr>
          <w:rFonts w:ascii="Times New Roman" w:hAnsi="Times New Roman" w:cs="Times New Roman"/>
          <w:noProof/>
          <w:sz w:val="24"/>
          <w:szCs w:val="24"/>
        </w:rPr>
        <w:t>initiative</w:t>
      </w:r>
      <w:r w:rsidR="00D04D71" w:rsidRPr="00595E33">
        <w:rPr>
          <w:rFonts w:ascii="Times New Roman" w:hAnsi="Times New Roman" w:cs="Times New Roman"/>
          <w:noProof/>
          <w:sz w:val="24"/>
          <w:szCs w:val="24"/>
        </w:rPr>
        <w:t xml:space="preserve"> is a strategic </w:t>
      </w:r>
      <w:r w:rsidR="001E7E43" w:rsidRPr="00595E33">
        <w:rPr>
          <w:rFonts w:ascii="Times New Roman" w:hAnsi="Times New Roman" w:cs="Times New Roman"/>
          <w:noProof/>
          <w:sz w:val="24"/>
          <w:szCs w:val="24"/>
        </w:rPr>
        <w:t xml:space="preserve">EU endeavour </w:t>
      </w:r>
      <w:r w:rsidR="001C793C" w:rsidRPr="00595E33">
        <w:rPr>
          <w:rFonts w:ascii="Times New Roman" w:hAnsi="Times New Roman" w:cs="Times New Roman"/>
          <w:noProof/>
          <w:sz w:val="24"/>
          <w:szCs w:val="24"/>
        </w:rPr>
        <w:t xml:space="preserve">to deliver a comprehensive operational European </w:t>
      </w:r>
      <w:r w:rsidR="00DE10A2" w:rsidRPr="00595E33">
        <w:rPr>
          <w:rFonts w:ascii="Times New Roman" w:hAnsi="Times New Roman" w:cs="Times New Roman"/>
          <w:noProof/>
          <w:sz w:val="24"/>
          <w:szCs w:val="24"/>
        </w:rPr>
        <w:t>o</w:t>
      </w:r>
      <w:r w:rsidR="001C793C" w:rsidRPr="00595E33">
        <w:rPr>
          <w:rFonts w:ascii="Times New Roman" w:hAnsi="Times New Roman" w:cs="Times New Roman"/>
          <w:noProof/>
          <w:sz w:val="24"/>
          <w:szCs w:val="24"/>
        </w:rPr>
        <w:t xml:space="preserve">cean </w:t>
      </w:r>
      <w:r w:rsidR="00DE10A2" w:rsidRPr="00595E33">
        <w:rPr>
          <w:rFonts w:ascii="Times New Roman" w:hAnsi="Times New Roman" w:cs="Times New Roman"/>
          <w:noProof/>
          <w:sz w:val="24"/>
          <w:szCs w:val="24"/>
        </w:rPr>
        <w:t>o</w:t>
      </w:r>
      <w:r w:rsidR="001C793C" w:rsidRPr="00595E33">
        <w:rPr>
          <w:rFonts w:ascii="Times New Roman" w:hAnsi="Times New Roman" w:cs="Times New Roman"/>
          <w:noProof/>
          <w:sz w:val="24"/>
          <w:szCs w:val="24"/>
        </w:rPr>
        <w:t xml:space="preserve">bserving </w:t>
      </w:r>
      <w:r w:rsidR="00DE10A2" w:rsidRPr="00595E33">
        <w:rPr>
          <w:rFonts w:ascii="Times New Roman" w:hAnsi="Times New Roman" w:cs="Times New Roman"/>
          <w:noProof/>
          <w:sz w:val="24"/>
          <w:szCs w:val="24"/>
        </w:rPr>
        <w:t>s</w:t>
      </w:r>
      <w:r w:rsidR="001C793C" w:rsidRPr="00595E33">
        <w:rPr>
          <w:rFonts w:ascii="Times New Roman" w:hAnsi="Times New Roman" w:cs="Times New Roman"/>
          <w:noProof/>
          <w:sz w:val="24"/>
          <w:szCs w:val="24"/>
        </w:rPr>
        <w:t>ystem</w:t>
      </w:r>
      <w:r w:rsidR="00CC20A1" w:rsidRPr="00595E33">
        <w:rPr>
          <w:rFonts w:ascii="Times New Roman" w:hAnsi="Times New Roman" w:cs="Times New Roman"/>
          <w:noProof/>
          <w:sz w:val="24"/>
          <w:szCs w:val="24"/>
        </w:rPr>
        <w:t xml:space="preserve">. </w:t>
      </w:r>
    </w:p>
    <w:p w14:paraId="3719B984" w14:textId="35666811" w:rsidR="00817C97" w:rsidRPr="00595E33" w:rsidRDefault="00383E7A" w:rsidP="00817C97">
      <w:pPr>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By further developing and mobilising the full range of partnerships, infrastructure and marine knowledge assets at its disposal, the EU can secure its strategic autonomy in ocean observation, infrastructure, </w:t>
      </w:r>
      <w:r w:rsidR="00817C97" w:rsidRPr="00595E33">
        <w:rPr>
          <w:rFonts w:ascii="Times New Roman" w:hAnsi="Times New Roman" w:cs="Times New Roman"/>
          <w:noProof/>
          <w:sz w:val="24"/>
          <w:szCs w:val="24"/>
        </w:rPr>
        <w:t>data and information services while also recognising its dual use, and position itself as a reliable global partner and a value-driven leader in international cooperation.</w:t>
      </w:r>
    </w:p>
    <w:p w14:paraId="0528472E" w14:textId="696D1F4D" w:rsidR="00FC33F3" w:rsidRPr="00595E33" w:rsidRDefault="00FC33F3" w:rsidP="00FC33F3">
      <w:pPr>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The upcoming </w:t>
      </w:r>
      <w:r w:rsidR="00356448" w:rsidRPr="00595E33">
        <w:rPr>
          <w:rFonts w:ascii="Times New Roman" w:hAnsi="Times New Roman" w:cs="Times New Roman"/>
          <w:noProof/>
          <w:sz w:val="24"/>
          <w:szCs w:val="24"/>
        </w:rPr>
        <w:t xml:space="preserve">legislative proposal for an </w:t>
      </w:r>
      <w:r w:rsidRPr="00595E33">
        <w:rPr>
          <w:rFonts w:ascii="Times New Roman" w:hAnsi="Times New Roman" w:cs="Times New Roman"/>
          <w:noProof/>
          <w:sz w:val="24"/>
          <w:szCs w:val="24"/>
        </w:rPr>
        <w:t>Ocean Act will develo</w:t>
      </w:r>
      <w:r w:rsidR="00EA42C7" w:rsidRPr="00595E33">
        <w:rPr>
          <w:rFonts w:ascii="Times New Roman" w:hAnsi="Times New Roman" w:cs="Times New Roman"/>
          <w:noProof/>
          <w:sz w:val="24"/>
          <w:szCs w:val="24"/>
        </w:rPr>
        <w:t>p</w:t>
      </w:r>
      <w:r w:rsidRPr="00595E33">
        <w:rPr>
          <w:rFonts w:ascii="Times New Roman" w:hAnsi="Times New Roman" w:cs="Times New Roman"/>
          <w:noProof/>
          <w:sz w:val="24"/>
          <w:szCs w:val="24"/>
        </w:rPr>
        <w:t xml:space="preserve"> a robust, integrated, and multidisciplinary European </w:t>
      </w:r>
      <w:r w:rsidR="00913A0C" w:rsidRPr="00595E33">
        <w:rPr>
          <w:rFonts w:ascii="Times New Roman" w:hAnsi="Times New Roman" w:cs="Times New Roman"/>
          <w:noProof/>
          <w:sz w:val="24"/>
          <w:szCs w:val="24"/>
        </w:rPr>
        <w:t>m</w:t>
      </w:r>
      <w:r w:rsidRPr="00595E33">
        <w:rPr>
          <w:rFonts w:ascii="Times New Roman" w:hAnsi="Times New Roman" w:cs="Times New Roman"/>
          <w:noProof/>
          <w:sz w:val="24"/>
          <w:szCs w:val="24"/>
        </w:rPr>
        <w:t xml:space="preserve">arine </w:t>
      </w:r>
      <w:r w:rsidR="00913A0C" w:rsidRPr="00595E33">
        <w:rPr>
          <w:rFonts w:ascii="Times New Roman" w:hAnsi="Times New Roman" w:cs="Times New Roman"/>
          <w:noProof/>
          <w:sz w:val="24"/>
          <w:szCs w:val="24"/>
        </w:rPr>
        <w:t>k</w:t>
      </w:r>
      <w:r w:rsidRPr="00595E33">
        <w:rPr>
          <w:rFonts w:ascii="Times New Roman" w:hAnsi="Times New Roman" w:cs="Times New Roman"/>
          <w:noProof/>
          <w:sz w:val="24"/>
          <w:szCs w:val="24"/>
        </w:rPr>
        <w:t>nowledge value chain</w:t>
      </w:r>
      <w:r w:rsidR="00337274" w:rsidRPr="00595E33">
        <w:rPr>
          <w:rFonts w:ascii="Times New Roman" w:hAnsi="Times New Roman" w:cs="Times New Roman"/>
          <w:noProof/>
          <w:sz w:val="24"/>
          <w:szCs w:val="24"/>
        </w:rPr>
        <w:t xml:space="preserve"> </w:t>
      </w:r>
      <w:r w:rsidRPr="00595E33">
        <w:rPr>
          <w:rFonts w:ascii="Times New Roman" w:hAnsi="Times New Roman" w:cs="Times New Roman"/>
          <w:noProof/>
          <w:sz w:val="24"/>
          <w:szCs w:val="24"/>
        </w:rPr>
        <w:t>—</w:t>
      </w:r>
      <w:r w:rsidR="00337274" w:rsidRPr="00595E33">
        <w:rPr>
          <w:rFonts w:ascii="Times New Roman" w:hAnsi="Times New Roman" w:cs="Times New Roman"/>
          <w:noProof/>
          <w:sz w:val="24"/>
          <w:szCs w:val="24"/>
        </w:rPr>
        <w:t xml:space="preserve"> </w:t>
      </w:r>
      <w:r w:rsidRPr="00595E33">
        <w:rPr>
          <w:rFonts w:ascii="Times New Roman" w:hAnsi="Times New Roman" w:cs="Times New Roman"/>
          <w:noProof/>
          <w:sz w:val="24"/>
          <w:szCs w:val="24"/>
        </w:rPr>
        <w:t>turning data into action, and science into solutions for all</w:t>
      </w:r>
      <w:r w:rsidR="007C3B15" w:rsidRPr="00595E33">
        <w:rPr>
          <w:rFonts w:ascii="Times New Roman" w:hAnsi="Times New Roman" w:cs="Times New Roman"/>
          <w:noProof/>
          <w:sz w:val="24"/>
          <w:szCs w:val="24"/>
        </w:rPr>
        <w:t>. This will</w:t>
      </w:r>
      <w:r w:rsidRPr="00595E33">
        <w:rPr>
          <w:rFonts w:ascii="Times New Roman" w:hAnsi="Times New Roman" w:cs="Times New Roman"/>
          <w:noProof/>
          <w:sz w:val="24"/>
          <w:szCs w:val="24"/>
        </w:rPr>
        <w:t xml:space="preserve"> strengthen</w:t>
      </w:r>
      <w:r w:rsidR="007F21DA" w:rsidRPr="00595E33">
        <w:rPr>
          <w:rFonts w:ascii="Times New Roman" w:hAnsi="Times New Roman" w:cs="Times New Roman"/>
          <w:noProof/>
          <w:sz w:val="24"/>
          <w:szCs w:val="24"/>
        </w:rPr>
        <w:t xml:space="preserve"> the</w:t>
      </w:r>
      <w:r w:rsidRPr="00595E33">
        <w:rPr>
          <w:rFonts w:ascii="Times New Roman" w:hAnsi="Times New Roman" w:cs="Times New Roman"/>
          <w:noProof/>
          <w:sz w:val="24"/>
          <w:szCs w:val="24"/>
        </w:rPr>
        <w:t xml:space="preserve"> competitive</w:t>
      </w:r>
      <w:r w:rsidR="007F21DA" w:rsidRPr="00595E33">
        <w:rPr>
          <w:rFonts w:ascii="Times New Roman" w:hAnsi="Times New Roman" w:cs="Times New Roman"/>
          <w:noProof/>
          <w:sz w:val="24"/>
          <w:szCs w:val="24"/>
        </w:rPr>
        <w:t>ness</w:t>
      </w:r>
      <w:r w:rsidR="001D1ECE" w:rsidRPr="00595E33">
        <w:rPr>
          <w:rFonts w:ascii="Times New Roman" w:hAnsi="Times New Roman" w:cs="Times New Roman"/>
          <w:noProof/>
          <w:sz w:val="24"/>
          <w:szCs w:val="24"/>
        </w:rPr>
        <w:t xml:space="preserve"> of the </w:t>
      </w:r>
      <w:r w:rsidRPr="00595E33">
        <w:rPr>
          <w:rFonts w:ascii="Times New Roman" w:hAnsi="Times New Roman" w:cs="Times New Roman"/>
          <w:noProof/>
          <w:sz w:val="24"/>
          <w:szCs w:val="24"/>
        </w:rPr>
        <w:t>European industrial ecosystem for ocean observation technologies and user-centred services.</w:t>
      </w:r>
    </w:p>
    <w:p w14:paraId="75E8B3B5" w14:textId="57F89331" w:rsidR="002816A6" w:rsidRPr="00EF508E" w:rsidRDefault="0058167D" w:rsidP="0058167D">
      <w:pPr>
        <w:jc w:val="both"/>
        <w:rPr>
          <w:rFonts w:ascii="Times New Roman" w:hAnsi="Times New Roman" w:cs="Times New Roman"/>
          <w:noProof/>
          <w:sz w:val="24"/>
          <w:szCs w:val="24"/>
        </w:rPr>
      </w:pPr>
      <w:r w:rsidRPr="00595E33">
        <w:rPr>
          <w:rFonts w:ascii="Times New Roman" w:hAnsi="Times New Roman" w:cs="Times New Roman"/>
          <w:noProof/>
          <w:sz w:val="24"/>
          <w:szCs w:val="24"/>
        </w:rPr>
        <w:t xml:space="preserve">The Commission will work with the other EU institutions, Member States, stakeholders, and international partners to deliver </w:t>
      </w:r>
      <w:r w:rsidR="0048506A" w:rsidRPr="00595E33">
        <w:rPr>
          <w:rFonts w:ascii="Times New Roman" w:hAnsi="Times New Roman" w:cs="Times New Roman"/>
          <w:noProof/>
          <w:sz w:val="24"/>
          <w:szCs w:val="24"/>
        </w:rPr>
        <w:t>this operational system</w:t>
      </w:r>
      <w:r w:rsidR="00EE7290" w:rsidRPr="00595E33">
        <w:rPr>
          <w:rFonts w:ascii="Times New Roman" w:hAnsi="Times New Roman" w:cs="Times New Roman"/>
          <w:noProof/>
          <w:sz w:val="24"/>
          <w:szCs w:val="24"/>
        </w:rPr>
        <w:t>, partnerships and governance</w:t>
      </w:r>
      <w:r w:rsidR="0048506A" w:rsidRPr="00595E33">
        <w:rPr>
          <w:rFonts w:ascii="Times New Roman" w:hAnsi="Times New Roman" w:cs="Times New Roman"/>
          <w:noProof/>
          <w:sz w:val="24"/>
          <w:szCs w:val="24"/>
        </w:rPr>
        <w:t xml:space="preserve"> that lie</w:t>
      </w:r>
      <w:r w:rsidR="00EE7290" w:rsidRPr="00595E33">
        <w:rPr>
          <w:rFonts w:ascii="Times New Roman" w:hAnsi="Times New Roman" w:cs="Times New Roman"/>
          <w:noProof/>
          <w:sz w:val="24"/>
          <w:szCs w:val="24"/>
        </w:rPr>
        <w:t xml:space="preserve"> </w:t>
      </w:r>
      <w:r w:rsidR="0048506A" w:rsidRPr="00595E33">
        <w:rPr>
          <w:rFonts w:ascii="Times New Roman" w:hAnsi="Times New Roman" w:cs="Times New Roman"/>
          <w:noProof/>
          <w:sz w:val="24"/>
          <w:szCs w:val="24"/>
        </w:rPr>
        <w:t xml:space="preserve">at the heart of </w:t>
      </w:r>
      <w:r w:rsidR="002B0E5A" w:rsidRPr="00595E33">
        <w:rPr>
          <w:rFonts w:ascii="Times New Roman" w:hAnsi="Times New Roman" w:cs="Times New Roman"/>
          <w:noProof/>
          <w:sz w:val="24"/>
          <w:szCs w:val="24"/>
        </w:rPr>
        <w:t xml:space="preserve">the </w:t>
      </w:r>
      <w:r w:rsidR="0048506A" w:rsidRPr="00595E33">
        <w:rPr>
          <w:rFonts w:ascii="Times New Roman" w:hAnsi="Times New Roman" w:cs="Times New Roman"/>
          <w:noProof/>
          <w:sz w:val="24"/>
          <w:szCs w:val="24"/>
        </w:rPr>
        <w:t>OceanEye</w:t>
      </w:r>
      <w:r w:rsidR="002C0943" w:rsidRPr="00595E33">
        <w:rPr>
          <w:rFonts w:ascii="Times New Roman" w:hAnsi="Times New Roman" w:cs="Times New Roman"/>
          <w:noProof/>
          <w:sz w:val="24"/>
          <w:szCs w:val="24"/>
        </w:rPr>
        <w:t xml:space="preserve"> initiative</w:t>
      </w:r>
      <w:r w:rsidR="0048506A" w:rsidRPr="00595E33">
        <w:rPr>
          <w:rFonts w:ascii="Times New Roman" w:hAnsi="Times New Roman" w:cs="Times New Roman"/>
          <w:noProof/>
          <w:sz w:val="24"/>
          <w:szCs w:val="24"/>
        </w:rPr>
        <w:t>.</w:t>
      </w:r>
      <w:bookmarkEnd w:id="16"/>
      <w:r w:rsidR="003C006C" w:rsidRPr="00595E33">
        <w:rPr>
          <w:rFonts w:ascii="Times New Roman" w:hAnsi="Times New Roman" w:cs="Times New Roman"/>
          <w:noProof/>
          <w:sz w:val="24"/>
          <w:szCs w:val="24"/>
        </w:rPr>
        <w:t xml:space="preserve"> </w:t>
      </w:r>
    </w:p>
    <w:sectPr w:rsidR="002816A6" w:rsidRPr="00EF508E" w:rsidSect="00D87CE5">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61213C" w14:textId="77777777" w:rsidR="00E337A9" w:rsidRPr="001715B7" w:rsidRDefault="00E337A9" w:rsidP="00D87CE5">
      <w:pPr>
        <w:spacing w:after="0" w:line="240" w:lineRule="auto"/>
      </w:pPr>
      <w:r w:rsidRPr="001715B7">
        <w:separator/>
      </w:r>
    </w:p>
  </w:endnote>
  <w:endnote w:type="continuationSeparator" w:id="0">
    <w:p w14:paraId="0FB5EFE5" w14:textId="77777777" w:rsidR="00E337A9" w:rsidRPr="001715B7" w:rsidRDefault="00E337A9" w:rsidP="00D87CE5">
      <w:pPr>
        <w:spacing w:after="0" w:line="240" w:lineRule="auto"/>
      </w:pPr>
      <w:r w:rsidRPr="001715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2752C" w14:textId="7CBCAF64" w:rsidR="00D3178A" w:rsidRPr="00D3178A" w:rsidRDefault="00D3178A" w:rsidP="00D3178A">
    <w:pPr>
      <w:pStyle w:val="FooterCoverPage"/>
      <w:rPr>
        <w:rFonts w:ascii="Arial" w:hAnsi="Arial" w:cs="Arial"/>
        <w:b/>
        <w:sz w:val="48"/>
      </w:rPr>
    </w:pPr>
    <w:r w:rsidRPr="00D3178A">
      <w:rPr>
        <w:rFonts w:ascii="Arial" w:hAnsi="Arial" w:cs="Arial"/>
        <w:b/>
        <w:sz w:val="48"/>
      </w:rPr>
      <w:t>EN</w:t>
    </w:r>
    <w:r w:rsidRPr="00D3178A">
      <w:rPr>
        <w:rFonts w:ascii="Arial" w:hAnsi="Arial" w:cs="Arial"/>
        <w:b/>
        <w:sz w:val="48"/>
      </w:rPr>
      <w:tab/>
    </w:r>
    <w:r w:rsidRPr="00D3178A">
      <w:rPr>
        <w:rFonts w:ascii="Arial" w:hAnsi="Arial" w:cs="Arial"/>
        <w:b/>
        <w:sz w:val="48"/>
      </w:rPr>
      <w:tab/>
    </w:r>
    <w:r w:rsidRPr="00D3178A">
      <w:tab/>
    </w:r>
    <w:r w:rsidRPr="00D3178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2FF3A" w14:textId="54783317" w:rsidR="00D3178A" w:rsidRPr="00D3178A" w:rsidRDefault="00D3178A" w:rsidP="00D3178A">
    <w:pPr>
      <w:pStyle w:val="FooterCoverPage"/>
      <w:rPr>
        <w:rFonts w:ascii="Arial" w:hAnsi="Arial" w:cs="Arial"/>
        <w:b/>
        <w:sz w:val="48"/>
      </w:rPr>
    </w:pPr>
    <w:r w:rsidRPr="00D3178A">
      <w:rPr>
        <w:rFonts w:ascii="Arial" w:hAnsi="Arial" w:cs="Arial"/>
        <w:b/>
        <w:sz w:val="48"/>
      </w:rPr>
      <w:t>EN</w:t>
    </w:r>
    <w:r w:rsidRPr="00D3178A">
      <w:rPr>
        <w:rFonts w:ascii="Arial" w:hAnsi="Arial" w:cs="Arial"/>
        <w:b/>
        <w:sz w:val="48"/>
      </w:rPr>
      <w:tab/>
    </w:r>
    <w:r w:rsidRPr="00D3178A">
      <w:rPr>
        <w:rFonts w:ascii="Arial" w:hAnsi="Arial" w:cs="Arial"/>
        <w:b/>
        <w:sz w:val="48"/>
      </w:rPr>
      <w:tab/>
    </w:r>
    <w:r w:rsidRPr="00D3178A">
      <w:tab/>
    </w:r>
    <w:r w:rsidRPr="00D3178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476CB" w14:textId="77777777" w:rsidR="00D3178A" w:rsidRPr="00D3178A" w:rsidRDefault="00D3178A" w:rsidP="00D3178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14DA8" w14:textId="03FFE94B" w:rsidR="001918B2" w:rsidRPr="001715B7" w:rsidRDefault="001918B2" w:rsidP="0033550F">
    <w:pPr>
      <w:pStyle w:val="FooterCoverPage"/>
      <w:rPr>
        <w:rFonts w:ascii="Arial" w:hAnsi="Arial" w:cs="Arial"/>
        <w:b/>
        <w:sz w:val="48"/>
      </w:rPr>
    </w:pPr>
    <w:r w:rsidRPr="001715B7">
      <w:rPr>
        <w:rFonts w:ascii="Arial" w:hAnsi="Arial" w:cs="Arial"/>
        <w:b/>
        <w:sz w:val="48"/>
      </w:rPr>
      <w:t>EN</w:t>
    </w:r>
    <w:r w:rsidRPr="001715B7">
      <w:rPr>
        <w:rFonts w:ascii="Arial" w:hAnsi="Arial" w:cs="Arial"/>
        <w:b/>
        <w:sz w:val="48"/>
      </w:rPr>
      <w:tab/>
    </w:r>
    <w:r w:rsidRPr="001715B7">
      <w:rPr>
        <w:rFonts w:ascii="Arial" w:hAnsi="Arial" w:cs="Arial"/>
        <w:b/>
        <w:sz w:val="48"/>
      </w:rPr>
      <w:tab/>
    </w:r>
    <w:r w:rsidRPr="001715B7">
      <w:tab/>
    </w:r>
    <w:r w:rsidRPr="001715B7">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8715343"/>
      <w:docPartObj>
        <w:docPartGallery w:val="Page Numbers (Bottom of Page)"/>
        <w:docPartUnique/>
      </w:docPartObj>
    </w:sdtPr>
    <w:sdtEndPr>
      <w:rPr>
        <w:rFonts w:ascii="Times New Roman" w:hAnsi="Times New Roman" w:cs="Times New Roman"/>
        <w:sz w:val="24"/>
        <w:szCs w:val="24"/>
      </w:rPr>
    </w:sdtEndPr>
    <w:sdtContent>
      <w:p w14:paraId="374BBBDE" w14:textId="0A5E2A7C" w:rsidR="008273FE" w:rsidRPr="00F95595" w:rsidRDefault="008273FE">
        <w:pPr>
          <w:pStyle w:val="Footer"/>
          <w:jc w:val="center"/>
          <w:rPr>
            <w:rFonts w:ascii="Times New Roman" w:hAnsi="Times New Roman" w:cs="Times New Roman"/>
            <w:sz w:val="24"/>
            <w:szCs w:val="24"/>
          </w:rPr>
        </w:pPr>
        <w:r w:rsidRPr="00F95595">
          <w:rPr>
            <w:rFonts w:ascii="Times New Roman" w:hAnsi="Times New Roman" w:cs="Times New Roman"/>
            <w:sz w:val="24"/>
            <w:szCs w:val="24"/>
          </w:rPr>
          <w:fldChar w:fldCharType="begin"/>
        </w:r>
        <w:r w:rsidRPr="001715B7">
          <w:rPr>
            <w:rFonts w:ascii="Times New Roman" w:hAnsi="Times New Roman" w:cs="Times New Roman"/>
            <w:sz w:val="24"/>
            <w:szCs w:val="24"/>
          </w:rPr>
          <w:instrText xml:space="preserve"> PAGE   \* MERGEFORMAT </w:instrText>
        </w:r>
        <w:r w:rsidRPr="00F95595">
          <w:rPr>
            <w:rFonts w:ascii="Times New Roman" w:hAnsi="Times New Roman" w:cs="Times New Roman"/>
            <w:sz w:val="24"/>
            <w:szCs w:val="24"/>
          </w:rPr>
          <w:fldChar w:fldCharType="separate"/>
        </w:r>
        <w:r w:rsidR="00D3178A">
          <w:rPr>
            <w:rFonts w:ascii="Times New Roman" w:hAnsi="Times New Roman" w:cs="Times New Roman"/>
            <w:noProof/>
            <w:sz w:val="24"/>
            <w:szCs w:val="24"/>
          </w:rPr>
          <w:t>1</w:t>
        </w:r>
        <w:r w:rsidRPr="00F95595">
          <w:rPr>
            <w:rFonts w:ascii="Times New Roman" w:hAnsi="Times New Roman" w:cs="Times New Roman"/>
            <w:sz w:val="24"/>
            <w:szCs w:val="24"/>
          </w:rPr>
          <w:fldChar w:fldCharType="end"/>
        </w:r>
      </w:p>
    </w:sdtContent>
  </w:sdt>
  <w:p w14:paraId="24A370B4" w14:textId="77777777" w:rsidR="00D87CE5" w:rsidRPr="001715B7" w:rsidRDefault="00D87CE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C2769" w14:textId="71645856" w:rsidR="00182ECD" w:rsidRPr="001715B7" w:rsidRDefault="00182E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DA16E0" w14:textId="77777777" w:rsidR="00E337A9" w:rsidRPr="001715B7" w:rsidRDefault="00E337A9" w:rsidP="00D87CE5">
      <w:pPr>
        <w:spacing w:after="0" w:line="240" w:lineRule="auto"/>
      </w:pPr>
      <w:r w:rsidRPr="001715B7">
        <w:separator/>
      </w:r>
    </w:p>
  </w:footnote>
  <w:footnote w:type="continuationSeparator" w:id="0">
    <w:p w14:paraId="3A814958" w14:textId="77777777" w:rsidR="00E337A9" w:rsidRPr="001715B7" w:rsidRDefault="00E337A9" w:rsidP="00D87CE5">
      <w:pPr>
        <w:spacing w:after="0" w:line="240" w:lineRule="auto"/>
      </w:pPr>
      <w:r w:rsidRPr="001715B7">
        <w:continuationSeparator/>
      </w:r>
    </w:p>
  </w:footnote>
  <w:footnote w:id="1">
    <w:p w14:paraId="4D4AF142" w14:textId="7B6D9CCA" w:rsidR="00771B8F" w:rsidRDefault="00771B8F" w:rsidP="00E318BF">
      <w:pPr>
        <w:pStyle w:val="FootnoteText"/>
        <w:spacing w:after="0"/>
        <w:rPr>
          <w:rFonts w:ascii="Times New Roman" w:hAnsi="Times New Roman"/>
        </w:rPr>
      </w:pPr>
      <w:r w:rsidRPr="001715B7">
        <w:rPr>
          <w:rStyle w:val="FootnoteReference"/>
          <w:rFonts w:ascii="Times New Roman" w:hAnsi="Times New Roman" w:cs="Times New Roman"/>
        </w:rPr>
        <w:footnoteRef/>
      </w:r>
      <w:r w:rsidRPr="001715B7">
        <w:rPr>
          <w:rFonts w:ascii="Times New Roman" w:hAnsi="Times New Roman" w:cs="Times New Roman"/>
        </w:rPr>
        <w:t xml:space="preserve"> </w:t>
      </w:r>
      <w:r w:rsidR="00BC1839" w:rsidRPr="001715B7">
        <w:rPr>
          <w:rFonts w:ascii="Times New Roman" w:hAnsi="Times New Roman" w:cs="Times New Roman"/>
        </w:rPr>
        <w:tab/>
      </w:r>
      <w:r w:rsidRPr="001715B7">
        <w:rPr>
          <w:rFonts w:ascii="Times New Roman" w:hAnsi="Times New Roman" w:cs="Times New Roman"/>
          <w:szCs w:val="20"/>
        </w:rPr>
        <w:t xml:space="preserve">Ocean </w:t>
      </w:r>
      <w:r w:rsidR="002D6B14" w:rsidRPr="001715B7">
        <w:rPr>
          <w:rFonts w:ascii="Times New Roman" w:hAnsi="Times New Roman" w:cs="Times New Roman"/>
          <w:szCs w:val="20"/>
        </w:rPr>
        <w:t>o</w:t>
      </w:r>
      <w:r w:rsidRPr="001715B7">
        <w:rPr>
          <w:rFonts w:ascii="Times New Roman" w:hAnsi="Times New Roman" w:cs="Times New Roman"/>
          <w:szCs w:val="20"/>
        </w:rPr>
        <w:t xml:space="preserve">bservation can be defined as the sum of capabilities </w:t>
      </w:r>
      <w:r w:rsidR="00536455" w:rsidRPr="001715B7">
        <w:rPr>
          <w:rFonts w:ascii="Times New Roman" w:hAnsi="Times New Roman" w:cs="Times New Roman"/>
          <w:szCs w:val="20"/>
        </w:rPr>
        <w:t xml:space="preserve">used </w:t>
      </w:r>
      <w:r w:rsidRPr="001715B7">
        <w:rPr>
          <w:rFonts w:ascii="Times New Roman" w:hAnsi="Times New Roman" w:cs="Times New Roman"/>
          <w:szCs w:val="20"/>
        </w:rPr>
        <w:t>to observe the ocean, both from satellite, in</w:t>
      </w:r>
      <w:r w:rsidR="0066236E" w:rsidRPr="001715B7">
        <w:rPr>
          <w:rFonts w:ascii="Times New Roman" w:hAnsi="Times New Roman" w:cs="Times New Roman"/>
          <w:szCs w:val="20"/>
        </w:rPr>
        <w:t xml:space="preserve"> </w:t>
      </w:r>
      <w:r w:rsidRPr="001715B7">
        <w:rPr>
          <w:rFonts w:ascii="Times New Roman" w:hAnsi="Times New Roman" w:cs="Times New Roman"/>
          <w:szCs w:val="20"/>
        </w:rPr>
        <w:t xml:space="preserve">situ </w:t>
      </w:r>
      <w:r w:rsidR="00B53295" w:rsidRPr="001715B7">
        <w:rPr>
          <w:rFonts w:ascii="Times New Roman" w:hAnsi="Times New Roman" w:cs="Times New Roman"/>
          <w:szCs w:val="20"/>
        </w:rPr>
        <w:t xml:space="preserve">or </w:t>
      </w:r>
      <w:r w:rsidRPr="001715B7">
        <w:rPr>
          <w:rFonts w:ascii="Times New Roman" w:hAnsi="Times New Roman" w:cs="Times New Roman"/>
          <w:szCs w:val="20"/>
        </w:rPr>
        <w:t xml:space="preserve">through any other means. These capabilities are </w:t>
      </w:r>
      <w:r w:rsidR="00CD77FA" w:rsidRPr="001715B7">
        <w:rPr>
          <w:rFonts w:ascii="Times New Roman" w:hAnsi="Times New Roman" w:cs="Times New Roman"/>
          <w:szCs w:val="20"/>
        </w:rPr>
        <w:t>deployed</w:t>
      </w:r>
      <w:r w:rsidRPr="001715B7">
        <w:rPr>
          <w:rFonts w:ascii="Times New Roman" w:hAnsi="Times New Roman" w:cs="Times New Roman"/>
          <w:szCs w:val="20"/>
        </w:rPr>
        <w:t xml:space="preserve"> through permanent </w:t>
      </w:r>
      <w:r w:rsidR="00A64E50" w:rsidRPr="001715B7">
        <w:rPr>
          <w:rFonts w:ascii="Times New Roman" w:hAnsi="Times New Roman" w:cs="Times New Roman"/>
          <w:szCs w:val="20"/>
        </w:rPr>
        <w:t xml:space="preserve">and </w:t>
      </w:r>
      <w:r w:rsidRPr="001715B7">
        <w:rPr>
          <w:rFonts w:ascii="Times New Roman" w:hAnsi="Times New Roman" w:cs="Times New Roman"/>
          <w:szCs w:val="20"/>
        </w:rPr>
        <w:t>ad</w:t>
      </w:r>
      <w:r w:rsidR="00A64E50" w:rsidRPr="001715B7">
        <w:rPr>
          <w:rFonts w:ascii="Times New Roman" w:hAnsi="Times New Roman" w:cs="Times New Roman"/>
          <w:szCs w:val="20"/>
        </w:rPr>
        <w:t xml:space="preserve"> </w:t>
      </w:r>
      <w:r w:rsidRPr="001715B7">
        <w:rPr>
          <w:rFonts w:ascii="Times New Roman" w:hAnsi="Times New Roman" w:cs="Times New Roman"/>
          <w:szCs w:val="20"/>
        </w:rPr>
        <w:t xml:space="preserve">hoc activities, using established monitoring systems, observing platforms, instruments, marine vessels, autonomous vehicles and </w:t>
      </w:r>
      <w:r w:rsidR="007045C7" w:rsidRPr="001715B7">
        <w:rPr>
          <w:rFonts w:ascii="Times New Roman" w:hAnsi="Times New Roman" w:cs="Times New Roman"/>
          <w:szCs w:val="20"/>
        </w:rPr>
        <w:t>other tools</w:t>
      </w:r>
      <w:r w:rsidRPr="001715B7">
        <w:rPr>
          <w:rFonts w:ascii="Times New Roman" w:hAnsi="Times New Roman" w:cs="Times New Roman"/>
          <w:szCs w:val="20"/>
        </w:rPr>
        <w:t>.</w:t>
      </w:r>
    </w:p>
  </w:footnote>
  <w:footnote w:id="2">
    <w:p w14:paraId="76A7E957" w14:textId="0BF57B64" w:rsidR="002A709C" w:rsidRDefault="00A06659" w:rsidP="004E7858">
      <w:pPr>
        <w:pStyle w:val="FootnoteText"/>
        <w:spacing w:after="0"/>
        <w:rPr>
          <w:rFonts w:ascii="Times New Roman" w:hAnsi="Times New Roman"/>
        </w:rPr>
      </w:pPr>
      <w:r w:rsidRPr="001715B7">
        <w:rPr>
          <w:rStyle w:val="FootnoteReference"/>
          <w:rFonts w:ascii="Times New Roman" w:hAnsi="Times New Roman" w:cs="Times New Roman"/>
          <w:szCs w:val="20"/>
        </w:rPr>
        <w:footnoteRef/>
      </w:r>
      <w:r w:rsidRPr="001715B7">
        <w:rPr>
          <w:rFonts w:ascii="Times New Roman" w:hAnsi="Times New Roman" w:cs="Times New Roman"/>
          <w:szCs w:val="20"/>
        </w:rPr>
        <w:t xml:space="preserve"> </w:t>
      </w:r>
      <w:r w:rsidR="00BC1839" w:rsidRPr="001715B7">
        <w:rPr>
          <w:rFonts w:ascii="Times New Roman" w:hAnsi="Times New Roman" w:cs="Times New Roman"/>
          <w:szCs w:val="20"/>
        </w:rPr>
        <w:tab/>
      </w:r>
      <w:hyperlink r:id="rId1" w:history="1">
        <w:r w:rsidR="002A709C">
          <w:rPr>
            <w:rStyle w:val="Hyperlink"/>
            <w:rFonts w:ascii="Times New Roman" w:hAnsi="Times New Roman"/>
          </w:rPr>
          <w:t>https://commission.europa.eu/topics/research-and-innovation/choose-europe_en</w:t>
        </w:r>
      </w:hyperlink>
    </w:p>
  </w:footnote>
  <w:footnote w:id="3">
    <w:p w14:paraId="2EA900C7" w14:textId="1EC01DCC" w:rsidR="392037C1" w:rsidRPr="001715B7" w:rsidRDefault="392037C1" w:rsidP="00BC1839">
      <w:pPr>
        <w:pStyle w:val="FootnoteText"/>
        <w:spacing w:after="0"/>
        <w:rPr>
          <w:rFonts w:ascii="Times New Roman" w:eastAsia="Roboto" w:hAnsi="Times New Roman" w:cs="Times New Roman"/>
          <w:szCs w:val="20"/>
        </w:rPr>
      </w:pPr>
      <w:r w:rsidRPr="001715B7">
        <w:rPr>
          <w:rFonts w:ascii="Times New Roman" w:hAnsi="Times New Roman" w:cs="Times New Roman"/>
          <w:szCs w:val="20"/>
          <w:vertAlign w:val="superscript"/>
        </w:rPr>
        <w:footnoteRef/>
      </w:r>
      <w:r w:rsidR="00BC1839" w:rsidRPr="001715B7">
        <w:rPr>
          <w:rFonts w:ascii="Times New Roman" w:hAnsi="Times New Roman" w:cs="Times New Roman"/>
          <w:szCs w:val="20"/>
        </w:rPr>
        <w:tab/>
      </w:r>
      <w:r w:rsidRPr="001715B7">
        <w:rPr>
          <w:rFonts w:ascii="Times New Roman" w:eastAsia="Roboto" w:hAnsi="Times New Roman" w:cs="Times New Roman"/>
          <w:color w:val="333333"/>
          <w:szCs w:val="20"/>
        </w:rPr>
        <w:t>Proposal for a COUNCIL DECISION on establishing the Specific Programme implementing Horizon Europe - the Framework Programme for Research and Innovation for the period 2028-2034, laying down the rules for participation and dissemination under that Programme, and repealing Decision (EU) 2021/764,</w:t>
      </w:r>
      <w:r w:rsidRPr="001715B7">
        <w:rPr>
          <w:rFonts w:ascii="Times New Roman" w:eastAsia="Roboto" w:hAnsi="Times New Roman" w:cs="Times New Roman"/>
          <w:b/>
          <w:bCs/>
          <w:color w:val="333333"/>
          <w:szCs w:val="20"/>
        </w:rPr>
        <w:t xml:space="preserve"> </w:t>
      </w:r>
      <w:r w:rsidRPr="001715B7">
        <w:rPr>
          <w:rFonts w:ascii="Times New Roman" w:eastAsia="Roboto" w:hAnsi="Times New Roman" w:cs="Times New Roman"/>
          <w:color w:val="333333"/>
          <w:szCs w:val="20"/>
        </w:rPr>
        <w:t>COM/2025/544 final</w:t>
      </w:r>
    </w:p>
  </w:footnote>
  <w:footnote w:id="4">
    <w:p w14:paraId="539AA73F" w14:textId="77777777" w:rsidR="00975AFF" w:rsidRPr="001715B7" w:rsidRDefault="00975AFF" w:rsidP="00975AFF">
      <w:pPr>
        <w:pStyle w:val="FootnoteText"/>
        <w:spacing w:after="0"/>
        <w:rPr>
          <w:rFonts w:ascii="Times New Roman" w:eastAsia="Aptos" w:hAnsi="Times New Roman" w:cs="Times New Roman"/>
        </w:rPr>
      </w:pPr>
      <w:r w:rsidRPr="001715B7">
        <w:rPr>
          <w:rFonts w:ascii="Times New Roman" w:hAnsi="Times New Roman" w:cs="Times New Roman"/>
          <w:szCs w:val="20"/>
          <w:vertAlign w:val="superscript"/>
        </w:rPr>
        <w:footnoteRef/>
      </w:r>
      <w:r w:rsidRPr="001715B7">
        <w:rPr>
          <w:rFonts w:ascii="Times New Roman" w:hAnsi="Times New Roman" w:cs="Times New Roman"/>
          <w:szCs w:val="20"/>
        </w:rPr>
        <w:t xml:space="preserve"> </w:t>
      </w:r>
      <w:r w:rsidRPr="001715B7">
        <w:rPr>
          <w:rFonts w:ascii="Times New Roman" w:hAnsi="Times New Roman" w:cs="Times New Roman"/>
          <w:szCs w:val="20"/>
        </w:rPr>
        <w:tab/>
      </w:r>
      <w:hyperlink r:id="rId2" w:history="1">
        <w:r w:rsidRPr="001715B7">
          <w:rPr>
            <w:rStyle w:val="Hyperlink"/>
            <w:rFonts w:ascii="Times New Roman" w:hAnsi="Times New Roman" w:cs="Times New Roman"/>
            <w:szCs w:val="20"/>
          </w:rPr>
          <w:t>The ocean – the world’s greatest ally against climate change | United Nations</w:t>
        </w:r>
      </w:hyperlink>
    </w:p>
  </w:footnote>
  <w:footnote w:id="5">
    <w:p w14:paraId="2A2B0EBC" w14:textId="77777777" w:rsidR="00E80C5E" w:rsidRPr="001715B7" w:rsidRDefault="00E80C5E" w:rsidP="00E80C5E">
      <w:pPr>
        <w:pStyle w:val="FootnoteText"/>
        <w:spacing w:after="0"/>
        <w:rPr>
          <w:rFonts w:ascii="Times New Roman" w:hAnsi="Times New Roman" w:cs="Times New Roman"/>
        </w:rPr>
      </w:pPr>
      <w:r w:rsidRPr="001715B7">
        <w:rPr>
          <w:rStyle w:val="FootnoteReference"/>
          <w:rFonts w:ascii="Times New Roman" w:hAnsi="Times New Roman" w:cs="Times New Roman"/>
        </w:rPr>
        <w:footnoteRef/>
      </w:r>
      <w:r w:rsidRPr="001715B7">
        <w:rPr>
          <w:rFonts w:ascii="Times New Roman" w:hAnsi="Times New Roman" w:cs="Times New Roman"/>
        </w:rPr>
        <w:t xml:space="preserve"> </w:t>
      </w:r>
      <w:r w:rsidRPr="001715B7">
        <w:rPr>
          <w:rFonts w:ascii="Times New Roman" w:hAnsi="Times New Roman" w:cs="Times New Roman"/>
        </w:rPr>
        <w:tab/>
      </w:r>
      <w:hyperlink r:id="rId3" w:history="1">
        <w:r w:rsidRPr="001715B7">
          <w:rPr>
            <w:rStyle w:val="Hyperlink"/>
            <w:rFonts w:ascii="Times New Roman" w:hAnsi="Times New Roman" w:cs="Times New Roman"/>
          </w:rPr>
          <w:t>https://www.eeas.europa.eu/eeas/eu-security-and-defence-partnerships_en</w:t>
        </w:r>
      </w:hyperlink>
      <w:r w:rsidRPr="001715B7">
        <w:rPr>
          <w:rFonts w:ascii="Times New Roman" w:hAnsi="Times New Roman" w:cs="Times New Roman"/>
        </w:rPr>
        <w:t xml:space="preserve"> </w:t>
      </w:r>
    </w:p>
  </w:footnote>
  <w:footnote w:id="6">
    <w:p w14:paraId="16D91798" w14:textId="77777777" w:rsidR="00792764" w:rsidRDefault="00792764" w:rsidP="00792764">
      <w:pPr>
        <w:pStyle w:val="FootnoteText"/>
        <w:spacing w:after="0"/>
        <w:rPr>
          <w:rFonts w:ascii="Times New Roman" w:hAnsi="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4" w:history="1">
        <w:r>
          <w:rPr>
            <w:rStyle w:val="Hyperlink"/>
            <w:rFonts w:ascii="Times New Roman" w:hAnsi="Times New Roman" w:cs="Times New Roman"/>
          </w:rPr>
          <w:t>https://cdn.ioos.noaa.gov/media/2017/12/ioos_devplan.pdf</w:t>
        </w:r>
      </w:hyperlink>
      <w:r>
        <w:rPr>
          <w:rFonts w:ascii="Times New Roman" w:hAnsi="Times New Roman" w:cs="Times New Roman"/>
        </w:rPr>
        <w:t xml:space="preserve"> and </w:t>
      </w:r>
      <w:hyperlink r:id="rId5" w:history="1">
        <w:r>
          <w:rPr>
            <w:rStyle w:val="Hyperlink"/>
            <w:rFonts w:ascii="Times New Roman" w:hAnsi="Times New Roman" w:cs="Times New Roman"/>
          </w:rPr>
          <w:t>https://www.oecd.org/content/dam/oecd/en/publications/reports/2021/07/value-chains-in-public-marine-data_ec9a528e/d8bbdcfa-en.pdf</w:t>
        </w:r>
      </w:hyperlink>
      <w:r>
        <w:rPr>
          <w:rFonts w:ascii="Times New Roman" w:hAnsi="Times New Roman" w:cs="Times New Roman"/>
        </w:rPr>
        <w:t xml:space="preserve"> </w:t>
      </w:r>
    </w:p>
  </w:footnote>
  <w:footnote w:id="7">
    <w:p w14:paraId="4D591EA8" w14:textId="5F8222F7" w:rsidR="004E146D" w:rsidRPr="001715B7" w:rsidRDefault="004E146D" w:rsidP="004E146D">
      <w:pPr>
        <w:pStyle w:val="FootnoteText"/>
        <w:spacing w:after="0"/>
        <w:rPr>
          <w:rFonts w:ascii="Times New Roman" w:hAnsi="Times New Roman" w:cs="Times New Roman"/>
        </w:rPr>
      </w:pPr>
      <w:r w:rsidRPr="001715B7">
        <w:rPr>
          <w:rStyle w:val="FootnoteReference"/>
          <w:rFonts w:ascii="Times New Roman" w:hAnsi="Times New Roman" w:cs="Times New Roman"/>
        </w:rPr>
        <w:footnoteRef/>
      </w:r>
      <w:r w:rsidR="00BC1839" w:rsidRPr="001715B7">
        <w:t xml:space="preserve"> </w:t>
      </w:r>
      <w:r w:rsidR="00BC1839" w:rsidRPr="001715B7">
        <w:tab/>
      </w:r>
      <w:hyperlink r:id="rId6" w:history="1">
        <w:r w:rsidR="00BC1839" w:rsidRPr="001715B7">
          <w:rPr>
            <w:rStyle w:val="Hyperlink"/>
            <w:rFonts w:ascii="Times New Roman" w:hAnsi="Times New Roman" w:cs="Times New Roman"/>
          </w:rPr>
          <w:t>https://www.unesco.org/sites/default/files/medias/files/2022/02/en-ocean-presskit.pdf</w:t>
        </w:r>
      </w:hyperlink>
      <w:r w:rsidR="00377D88" w:rsidRPr="001715B7">
        <w:rPr>
          <w:rFonts w:ascii="Times New Roman" w:hAnsi="Times New Roman" w:cs="Times New Roman"/>
        </w:rPr>
        <w:t xml:space="preserve"> </w:t>
      </w:r>
    </w:p>
  </w:footnote>
  <w:footnote w:id="8">
    <w:p w14:paraId="2F158939" w14:textId="023D12DF" w:rsidR="00D413BB" w:rsidRPr="001715B7" w:rsidRDefault="00D413BB" w:rsidP="00BC1839">
      <w:pPr>
        <w:pStyle w:val="FootnoteText"/>
        <w:spacing w:after="0"/>
        <w:rPr>
          <w:rFonts w:ascii="Times New Roman" w:hAnsi="Times New Roman" w:cs="Times New Roman"/>
        </w:rPr>
      </w:pPr>
      <w:r w:rsidRPr="001715B7">
        <w:rPr>
          <w:rStyle w:val="FootnoteReference"/>
          <w:rFonts w:ascii="Times New Roman" w:hAnsi="Times New Roman" w:cs="Times New Roman"/>
        </w:rPr>
        <w:footnoteRef/>
      </w:r>
      <w:r w:rsidRPr="001715B7">
        <w:rPr>
          <w:rFonts w:ascii="Times New Roman" w:hAnsi="Times New Roman" w:cs="Times New Roman"/>
        </w:rPr>
        <w:t xml:space="preserve"> </w:t>
      </w:r>
      <w:r w:rsidR="00BC1839" w:rsidRPr="001715B7">
        <w:rPr>
          <w:rFonts w:ascii="Times New Roman" w:hAnsi="Times New Roman" w:cs="Times New Roman"/>
        </w:rPr>
        <w:tab/>
      </w:r>
      <w:r w:rsidRPr="001715B7">
        <w:rPr>
          <w:rFonts w:ascii="Times New Roman" w:hAnsi="Times New Roman" w:cs="Times New Roman"/>
        </w:rPr>
        <w:t>Data collected through the Expert Group on Ocean Observation and from other reports</w:t>
      </w:r>
    </w:p>
  </w:footnote>
  <w:footnote w:id="9">
    <w:p w14:paraId="07FD9649" w14:textId="7EE156A8" w:rsidR="004E146D" w:rsidRPr="001715B7" w:rsidRDefault="004E146D" w:rsidP="004E146D">
      <w:pPr>
        <w:pStyle w:val="FootnoteText"/>
        <w:spacing w:after="0"/>
        <w:rPr>
          <w:rFonts w:ascii="Times New Roman" w:hAnsi="Times New Roman" w:cs="Times New Roman"/>
        </w:rPr>
      </w:pPr>
      <w:r w:rsidRPr="001715B7">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NOAA, 2021. </w:t>
      </w:r>
      <w:r>
        <w:rPr>
          <w:rFonts w:ascii="Times New Roman" w:hAnsi="Times New Roman" w:cs="Times New Roman"/>
          <w:i/>
          <w:iCs/>
        </w:rPr>
        <w:t>The Ocean Enterprise 2015 – 2020: A study of U.S. New Blue Economy business activity</w:t>
      </w:r>
      <w:r>
        <w:rPr>
          <w:rFonts w:ascii="Times New Roman" w:hAnsi="Times New Roman" w:cs="Times New Roman"/>
        </w:rPr>
        <w:t xml:space="preserve">. </w:t>
      </w:r>
    </w:p>
  </w:footnote>
  <w:footnote w:id="10">
    <w:p w14:paraId="71CB3B2B" w14:textId="65E4D7E1" w:rsidR="00BC1839" w:rsidRPr="001715B7" w:rsidRDefault="007B1686" w:rsidP="004E7858">
      <w:pPr>
        <w:pStyle w:val="FootnoteText"/>
        <w:spacing w:after="0"/>
        <w:rPr>
          <w:rFonts w:ascii="Times New Roman" w:hAnsi="Times New Roman" w:cs="Times New Roman"/>
        </w:rPr>
      </w:pPr>
      <w:r w:rsidRPr="001715B7">
        <w:rPr>
          <w:rStyle w:val="FootnoteReference"/>
          <w:rFonts w:ascii="Times New Roman" w:hAnsi="Times New Roman" w:cs="Times New Roman"/>
        </w:rPr>
        <w:footnoteRef/>
      </w:r>
      <w:r w:rsidRPr="001715B7">
        <w:rPr>
          <w:rFonts w:ascii="Times New Roman" w:hAnsi="Times New Roman" w:cs="Times New Roman"/>
        </w:rPr>
        <w:t xml:space="preserve"> </w:t>
      </w:r>
      <w:r w:rsidR="00BC1839" w:rsidRPr="001715B7">
        <w:rPr>
          <w:rFonts w:ascii="Times New Roman" w:hAnsi="Times New Roman" w:cs="Times New Roman"/>
        </w:rPr>
        <w:tab/>
      </w:r>
      <w:hyperlink r:id="rId7" w:history="1">
        <w:r w:rsidR="00BC1839" w:rsidRPr="001715B7">
          <w:rPr>
            <w:rStyle w:val="Hyperlink"/>
            <w:rFonts w:ascii="Times New Roman" w:hAnsi="Times New Roman" w:cs="Times New Roman"/>
          </w:rPr>
          <w:t>https://marine.copernicus.eu/</w:t>
        </w:r>
      </w:hyperlink>
    </w:p>
  </w:footnote>
  <w:footnote w:id="11">
    <w:p w14:paraId="668335C9" w14:textId="0008749A" w:rsidR="00BC1839" w:rsidRPr="001715B7" w:rsidRDefault="00D374E8" w:rsidP="00BC1839">
      <w:pPr>
        <w:pStyle w:val="FootnoteText"/>
        <w:spacing w:after="0"/>
        <w:rPr>
          <w:rFonts w:ascii="Times New Roman" w:hAnsi="Times New Roman" w:cs="Times New Roman"/>
        </w:rPr>
      </w:pPr>
      <w:r w:rsidRPr="001715B7">
        <w:rPr>
          <w:rStyle w:val="FootnoteReference"/>
          <w:rFonts w:ascii="Times New Roman" w:hAnsi="Times New Roman" w:cs="Times New Roman"/>
        </w:rPr>
        <w:footnoteRef/>
      </w:r>
      <w:r w:rsidRPr="001715B7">
        <w:rPr>
          <w:rFonts w:ascii="Times New Roman" w:hAnsi="Times New Roman" w:cs="Times New Roman"/>
        </w:rPr>
        <w:t xml:space="preserve"> </w:t>
      </w:r>
      <w:r w:rsidR="00BC1839" w:rsidRPr="001715B7">
        <w:rPr>
          <w:rFonts w:ascii="Times New Roman" w:hAnsi="Times New Roman" w:cs="Times New Roman"/>
        </w:rPr>
        <w:tab/>
      </w:r>
      <w:hyperlink r:id="rId8" w:history="1">
        <w:r w:rsidR="00BC1839" w:rsidRPr="001715B7">
          <w:rPr>
            <w:rStyle w:val="Hyperlink"/>
            <w:rFonts w:ascii="Times New Roman" w:hAnsi="Times New Roman" w:cs="Times New Roman"/>
          </w:rPr>
          <w:t>https://emodnet.ec.europa.eu</w:t>
        </w:r>
      </w:hyperlink>
    </w:p>
  </w:footnote>
  <w:footnote w:id="12">
    <w:p w14:paraId="79F18768" w14:textId="0963A54E" w:rsidR="00BC1839" w:rsidRPr="001715B7" w:rsidRDefault="00F97B2E" w:rsidP="00F97B2E">
      <w:pPr>
        <w:pStyle w:val="FootnoteText"/>
        <w:spacing w:after="0"/>
        <w:rPr>
          <w:rFonts w:ascii="Times New Roman" w:hAnsi="Times New Roman" w:cs="Times New Roman"/>
        </w:rPr>
      </w:pPr>
      <w:r w:rsidRPr="001715B7">
        <w:rPr>
          <w:rStyle w:val="FootnoteReference"/>
          <w:rFonts w:ascii="Times New Roman" w:hAnsi="Times New Roman" w:cs="Times New Roman"/>
        </w:rPr>
        <w:footnoteRef/>
      </w:r>
      <w:r w:rsidRPr="001715B7">
        <w:rPr>
          <w:rFonts w:ascii="Times New Roman" w:hAnsi="Times New Roman" w:cs="Times New Roman"/>
        </w:rPr>
        <w:t xml:space="preserve"> </w:t>
      </w:r>
      <w:r w:rsidR="00BC1839" w:rsidRPr="001715B7">
        <w:rPr>
          <w:rFonts w:ascii="Times New Roman" w:hAnsi="Times New Roman" w:cs="Times New Roman"/>
        </w:rPr>
        <w:tab/>
      </w:r>
      <w:hyperlink r:id="rId9" w:history="1">
        <w:r w:rsidR="00BC1839" w:rsidRPr="001715B7">
          <w:rPr>
            <w:rStyle w:val="Hyperlink"/>
            <w:rFonts w:ascii="Times New Roman" w:hAnsi="Times New Roman" w:cs="Times New Roman"/>
          </w:rPr>
          <w:t>https://water.europa.eu</w:t>
        </w:r>
      </w:hyperlink>
    </w:p>
  </w:footnote>
  <w:footnote w:id="13">
    <w:p w14:paraId="4576E08F" w14:textId="2E9D1BED" w:rsidR="00571869" w:rsidRPr="001715B7" w:rsidRDefault="00571869" w:rsidP="004E7858">
      <w:pPr>
        <w:pStyle w:val="FootnoteText"/>
        <w:spacing w:after="0"/>
        <w:rPr>
          <w:rFonts w:ascii="Times New Roman" w:hAnsi="Times New Roman" w:cs="Times New Roman"/>
        </w:rPr>
      </w:pPr>
      <w:r w:rsidRPr="001715B7">
        <w:rPr>
          <w:rStyle w:val="FootnoteReference"/>
          <w:rFonts w:ascii="Times New Roman" w:hAnsi="Times New Roman" w:cs="Times New Roman"/>
        </w:rPr>
        <w:footnoteRef/>
      </w:r>
      <w:r w:rsidRPr="001715B7">
        <w:rPr>
          <w:rFonts w:ascii="Times New Roman" w:hAnsi="Times New Roman" w:cs="Times New Roman"/>
        </w:rPr>
        <w:t xml:space="preserve"> </w:t>
      </w:r>
      <w:r w:rsidR="00BC1839" w:rsidRPr="001715B7">
        <w:rPr>
          <w:rFonts w:ascii="Times New Roman" w:hAnsi="Times New Roman" w:cs="Times New Roman"/>
        </w:rPr>
        <w:tab/>
      </w:r>
      <w:r w:rsidRPr="001715B7">
        <w:rPr>
          <w:rFonts w:ascii="Times New Roman" w:hAnsi="Times New Roman" w:cs="Times New Roman"/>
        </w:rPr>
        <w:t>such as those for maritime transport and fisheries of the EMSA, EFCA and the JRC</w:t>
      </w:r>
    </w:p>
  </w:footnote>
  <w:footnote w:id="14">
    <w:p w14:paraId="6D4DB23B" w14:textId="761CC8F6" w:rsidR="00BC1839" w:rsidRPr="001715B7" w:rsidRDefault="009364FF" w:rsidP="009364FF">
      <w:pPr>
        <w:pStyle w:val="FootnoteText"/>
        <w:spacing w:after="0"/>
        <w:rPr>
          <w:rFonts w:ascii="Times New Roman" w:hAnsi="Times New Roman" w:cs="Times New Roman"/>
        </w:rPr>
      </w:pPr>
      <w:r w:rsidRPr="001715B7">
        <w:rPr>
          <w:rStyle w:val="FootnoteReference"/>
          <w:rFonts w:ascii="Times New Roman" w:hAnsi="Times New Roman" w:cs="Times New Roman"/>
        </w:rPr>
        <w:footnoteRef/>
      </w:r>
      <w:r w:rsidRPr="001715B7">
        <w:rPr>
          <w:rFonts w:ascii="Times New Roman" w:hAnsi="Times New Roman" w:cs="Times New Roman"/>
        </w:rPr>
        <w:t xml:space="preserve"> </w:t>
      </w:r>
      <w:r w:rsidR="00BC1839" w:rsidRPr="001715B7">
        <w:rPr>
          <w:rFonts w:ascii="Times New Roman" w:hAnsi="Times New Roman" w:cs="Times New Roman"/>
        </w:rPr>
        <w:tab/>
      </w:r>
      <w:hyperlink r:id="rId10" w:history="1">
        <w:r w:rsidR="00BC1839" w:rsidRPr="001715B7">
          <w:rPr>
            <w:rStyle w:val="Hyperlink"/>
            <w:rFonts w:ascii="Times New Roman" w:hAnsi="Times New Roman" w:cs="Times New Roman"/>
          </w:rPr>
          <w:t>https://www.edito.eu/european-digital-twin-ocean-about/</w:t>
        </w:r>
      </w:hyperlink>
    </w:p>
  </w:footnote>
  <w:footnote w:id="15">
    <w:p w14:paraId="39FC79B3" w14:textId="283F6EFA" w:rsidR="006A6CE8" w:rsidRPr="001715B7" w:rsidRDefault="006A6CE8" w:rsidP="00296D30">
      <w:pPr>
        <w:pStyle w:val="FootnoteText"/>
        <w:spacing w:after="0" w:line="240" w:lineRule="auto"/>
        <w:rPr>
          <w:rFonts w:ascii="Times New Roman" w:hAnsi="Times New Roman" w:cs="Times New Roman"/>
        </w:rPr>
      </w:pPr>
      <w:r w:rsidRPr="001715B7">
        <w:rPr>
          <w:rStyle w:val="FootnoteReference"/>
          <w:rFonts w:ascii="Times New Roman" w:hAnsi="Times New Roman" w:cs="Times New Roman"/>
        </w:rPr>
        <w:footnoteRef/>
      </w:r>
      <w:r w:rsidRPr="001715B7">
        <w:rPr>
          <w:rFonts w:ascii="Times New Roman" w:hAnsi="Times New Roman" w:cs="Times New Roman"/>
        </w:rPr>
        <w:t xml:space="preserve"> </w:t>
      </w:r>
      <w:r w:rsidR="00BC1839" w:rsidRPr="001715B7">
        <w:rPr>
          <w:rFonts w:ascii="Times New Roman" w:hAnsi="Times New Roman" w:cs="Times New Roman"/>
        </w:rPr>
        <w:tab/>
      </w:r>
      <w:r w:rsidRPr="001715B7">
        <w:rPr>
          <w:rFonts w:ascii="Times New Roman" w:hAnsi="Times New Roman" w:cs="Times New Roman"/>
        </w:rPr>
        <w:t>The text</w:t>
      </w:r>
      <w:r w:rsidR="00E11E52" w:rsidRPr="001715B7">
        <w:rPr>
          <w:rFonts w:ascii="Times New Roman" w:hAnsi="Times New Roman" w:cs="Times New Roman"/>
        </w:rPr>
        <w:t xml:space="preserve"> uses </w:t>
      </w:r>
      <w:r w:rsidR="00E11E52" w:rsidRPr="001715B7">
        <w:rPr>
          <w:rFonts w:ascii="Times New Roman" w:hAnsi="Times New Roman" w:cs="Times New Roman"/>
          <w:b/>
        </w:rPr>
        <w:t>the term global ocean observing system</w:t>
      </w:r>
      <w:r w:rsidR="00E11E52" w:rsidRPr="001715B7">
        <w:rPr>
          <w:rFonts w:ascii="Times New Roman" w:hAnsi="Times New Roman" w:cs="Times New Roman"/>
        </w:rPr>
        <w:t xml:space="preserve"> in full to refer to the global </w:t>
      </w:r>
      <w:r w:rsidR="00E11E52" w:rsidRPr="001715B7">
        <w:rPr>
          <w:rFonts w:ascii="Times New Roman" w:hAnsi="Times New Roman" w:cs="Times New Roman"/>
          <w:b/>
        </w:rPr>
        <w:t>system</w:t>
      </w:r>
      <w:r w:rsidR="00E11E52" w:rsidRPr="001715B7">
        <w:rPr>
          <w:rFonts w:ascii="Times New Roman" w:hAnsi="Times New Roman" w:cs="Times New Roman"/>
        </w:rPr>
        <w:t xml:space="preserve"> for sustained ocean observations and the acronym </w:t>
      </w:r>
      <w:r w:rsidR="00E11E52" w:rsidRPr="001715B7">
        <w:rPr>
          <w:rFonts w:ascii="Times New Roman" w:hAnsi="Times New Roman" w:cs="Times New Roman"/>
          <w:b/>
        </w:rPr>
        <w:t>GOOS</w:t>
      </w:r>
      <w:r w:rsidR="00E11E52" w:rsidRPr="001715B7">
        <w:rPr>
          <w:rFonts w:ascii="Times New Roman" w:hAnsi="Times New Roman" w:cs="Times New Roman"/>
        </w:rPr>
        <w:t xml:space="preserve"> to refer to the </w:t>
      </w:r>
      <w:r w:rsidR="00E11E52" w:rsidRPr="001715B7">
        <w:rPr>
          <w:rFonts w:ascii="Times New Roman" w:hAnsi="Times New Roman" w:cs="Times New Roman"/>
          <w:b/>
        </w:rPr>
        <w:t>programme</w:t>
      </w:r>
      <w:r w:rsidR="00E11E52" w:rsidRPr="001715B7">
        <w:rPr>
          <w:rFonts w:ascii="Times New Roman" w:hAnsi="Times New Roman" w:cs="Times New Roman"/>
        </w:rPr>
        <w:t xml:space="preserve"> led by UNESCO’s Intergovernmental Oceanographic Commission (IOC) (</w:t>
      </w:r>
      <w:hyperlink r:id="rId11" w:history="1">
        <w:r w:rsidR="00296D30" w:rsidRPr="001715B7">
          <w:rPr>
            <w:rStyle w:val="Hyperlink"/>
            <w:rFonts w:ascii="Times New Roman" w:hAnsi="Times New Roman" w:cs="Times New Roman"/>
          </w:rPr>
          <w:t>https://goosocean.org/who-we-are/</w:t>
        </w:r>
      </w:hyperlink>
      <w:r w:rsidR="00E11E52" w:rsidRPr="001715B7">
        <w:rPr>
          <w:rFonts w:ascii="Times New Roman" w:hAnsi="Times New Roman" w:cs="Times New Roman"/>
        </w:rPr>
        <w:t>)</w:t>
      </w:r>
      <w:r w:rsidRPr="001715B7">
        <w:rPr>
          <w:rFonts w:ascii="Times New Roman" w:hAnsi="Times New Roman" w:cs="Times New Roman"/>
        </w:rPr>
        <w:t>.</w:t>
      </w:r>
    </w:p>
  </w:footnote>
  <w:footnote w:id="16">
    <w:p w14:paraId="02B6219C" w14:textId="399BF2BD" w:rsidR="009705A1" w:rsidRPr="001715B7" w:rsidRDefault="009705A1" w:rsidP="00710D5A">
      <w:pPr>
        <w:pStyle w:val="FootnoteText"/>
        <w:spacing w:after="0"/>
        <w:rPr>
          <w:rFonts w:ascii="Times New Roman" w:hAnsi="Times New Roman" w:cs="Times New Roman"/>
        </w:rPr>
      </w:pPr>
      <w:r w:rsidRPr="001715B7">
        <w:rPr>
          <w:rStyle w:val="FootnoteReference"/>
          <w:rFonts w:ascii="Times New Roman" w:hAnsi="Times New Roman" w:cs="Times New Roman"/>
        </w:rPr>
        <w:footnoteRef/>
      </w:r>
      <w:r w:rsidRPr="001715B7">
        <w:rPr>
          <w:rFonts w:ascii="Times New Roman" w:hAnsi="Times New Roman" w:cs="Times New Roman"/>
        </w:rPr>
        <w:t xml:space="preserve"> </w:t>
      </w:r>
      <w:r w:rsidR="00BC1839" w:rsidRPr="001715B7">
        <w:rPr>
          <w:rFonts w:ascii="Times New Roman" w:hAnsi="Times New Roman" w:cs="Times New Roman"/>
        </w:rPr>
        <w:tab/>
      </w:r>
      <w:r w:rsidRPr="001715B7">
        <w:rPr>
          <w:rFonts w:ascii="Times New Roman" w:hAnsi="Times New Roman" w:cs="Times New Roman"/>
        </w:rPr>
        <w:t>The high-level expert group supporting the implementation of the European Ocean Pact</w:t>
      </w:r>
    </w:p>
  </w:footnote>
  <w:footnote w:id="17">
    <w:p w14:paraId="4F5865FB" w14:textId="688BB2D3" w:rsidR="00BC1839" w:rsidRPr="001715B7" w:rsidRDefault="004269ED" w:rsidP="006C3404">
      <w:pPr>
        <w:pStyle w:val="FootnoteText"/>
        <w:spacing w:after="0"/>
        <w:rPr>
          <w:rFonts w:ascii="Times New Roman" w:hAnsi="Times New Roman" w:cs="Times New Roman"/>
        </w:rPr>
      </w:pPr>
      <w:r w:rsidRPr="001715B7">
        <w:rPr>
          <w:rStyle w:val="FootnoteReference"/>
          <w:rFonts w:ascii="Times New Roman" w:hAnsi="Times New Roman" w:cs="Times New Roman"/>
        </w:rPr>
        <w:footnoteRef/>
      </w:r>
      <w:r w:rsidRPr="001715B7">
        <w:rPr>
          <w:rFonts w:ascii="Times New Roman" w:hAnsi="Times New Roman" w:cs="Times New Roman"/>
        </w:rPr>
        <w:t xml:space="preserve"> </w:t>
      </w:r>
      <w:r w:rsidR="00BC1839" w:rsidRPr="001715B7">
        <w:rPr>
          <w:rFonts w:ascii="Times New Roman" w:hAnsi="Times New Roman" w:cs="Times New Roman"/>
        </w:rPr>
        <w:tab/>
      </w:r>
      <w:hyperlink r:id="rId12" w:history="1">
        <w:r w:rsidR="00BC1839" w:rsidRPr="001715B7">
          <w:rPr>
            <w:rStyle w:val="Hyperlink"/>
            <w:rFonts w:ascii="Times New Roman" w:hAnsi="Times New Roman" w:cs="Times New Roman"/>
          </w:rPr>
          <w:t>https://eurogoos.eu/</w:t>
        </w:r>
      </w:hyperlink>
    </w:p>
  </w:footnote>
  <w:footnote w:id="18">
    <w:p w14:paraId="2522D4C8" w14:textId="40D62921" w:rsidR="005B144E" w:rsidRPr="001715B7" w:rsidRDefault="005B144E" w:rsidP="005B144E">
      <w:pPr>
        <w:pStyle w:val="FootnoteText"/>
        <w:spacing w:after="0"/>
        <w:rPr>
          <w:rFonts w:ascii="Times New Roman" w:hAnsi="Times New Roman" w:cs="Times New Roman"/>
        </w:rPr>
      </w:pPr>
      <w:r w:rsidRPr="001715B7">
        <w:rPr>
          <w:rStyle w:val="FootnoteReference"/>
          <w:rFonts w:ascii="Times New Roman" w:hAnsi="Times New Roman" w:cs="Times New Roman"/>
        </w:rPr>
        <w:footnoteRef/>
      </w:r>
      <w:r w:rsidRPr="001715B7">
        <w:rPr>
          <w:rFonts w:ascii="Times New Roman" w:hAnsi="Times New Roman" w:cs="Times New Roman"/>
        </w:rPr>
        <w:t xml:space="preserve"> </w:t>
      </w:r>
      <w:r w:rsidR="00BC1839" w:rsidRPr="001715B7">
        <w:rPr>
          <w:rFonts w:ascii="Times New Roman" w:hAnsi="Times New Roman" w:cs="Times New Roman"/>
        </w:rPr>
        <w:tab/>
      </w:r>
      <w:r w:rsidRPr="001715B7">
        <w:rPr>
          <w:rFonts w:ascii="Times New Roman" w:hAnsi="Times New Roman" w:cs="Times New Roman"/>
        </w:rPr>
        <w:t xml:space="preserve">The aim of Eurofleets, established with the help of successive European Research projects, is to strengthen cooperation and coordination between the European oceanographic fleets in order to optimize and facilitate the deployment of these national marine facilities, see </w:t>
      </w:r>
      <w:hyperlink r:id="rId13" w:history="1">
        <w:r w:rsidRPr="001715B7">
          <w:rPr>
            <w:rStyle w:val="Hyperlink"/>
            <w:rFonts w:ascii="Times New Roman" w:hAnsi="Times New Roman" w:cs="Times New Roman"/>
          </w:rPr>
          <w:t>https://www.eurofleets.eu/</w:t>
        </w:r>
      </w:hyperlink>
      <w:r w:rsidRPr="001715B7">
        <w:rPr>
          <w:rFonts w:ascii="Times New Roman" w:hAnsi="Times New Roman" w:cs="Times New Roman"/>
        </w:rPr>
        <w:t xml:space="preserve"> </w:t>
      </w:r>
    </w:p>
  </w:footnote>
  <w:footnote w:id="19">
    <w:p w14:paraId="14C5F2B7" w14:textId="391B6DA5" w:rsidR="00BC1839" w:rsidRPr="001715B7" w:rsidRDefault="00B91D71" w:rsidP="00710D5A">
      <w:pPr>
        <w:pStyle w:val="FootnoteText"/>
        <w:spacing w:after="0"/>
        <w:rPr>
          <w:rFonts w:ascii="Times New Roman" w:hAnsi="Times New Roman" w:cs="Times New Roman"/>
        </w:rPr>
      </w:pPr>
      <w:r w:rsidRPr="001715B7">
        <w:rPr>
          <w:rStyle w:val="FootnoteReference"/>
          <w:rFonts w:ascii="Times New Roman" w:hAnsi="Times New Roman" w:cs="Times New Roman"/>
        </w:rPr>
        <w:footnoteRef/>
      </w:r>
      <w:r w:rsidRPr="001715B7">
        <w:rPr>
          <w:rFonts w:ascii="Times New Roman" w:hAnsi="Times New Roman" w:cs="Times New Roman"/>
        </w:rPr>
        <w:t xml:space="preserve"> </w:t>
      </w:r>
      <w:r w:rsidR="00BC1839" w:rsidRPr="001715B7">
        <w:rPr>
          <w:rFonts w:ascii="Times New Roman" w:hAnsi="Times New Roman" w:cs="Times New Roman"/>
        </w:rPr>
        <w:tab/>
      </w:r>
      <w:hyperlink r:id="rId14" w:history="1">
        <w:r w:rsidR="00BC1839" w:rsidRPr="001715B7">
          <w:rPr>
            <w:rStyle w:val="Hyperlink"/>
            <w:rFonts w:ascii="Times New Roman" w:hAnsi="Times New Roman" w:cs="Times New Roman"/>
          </w:rPr>
          <w:t>https://defence-industry-space.ec.europa.eu/developing-reconnaissance-capabilities-eu-level-2024-01-23_en</w:t>
        </w:r>
      </w:hyperlink>
    </w:p>
  </w:footnote>
  <w:footnote w:id="20">
    <w:p w14:paraId="5DD43CE8" w14:textId="6968A306" w:rsidR="00D61B8A" w:rsidRDefault="00D61B8A" w:rsidP="00E318BF">
      <w:pPr>
        <w:pStyle w:val="FootnoteText"/>
        <w:spacing w:after="0"/>
        <w:rPr>
          <w:rFonts w:ascii="Times New Roman" w:hAnsi="Times New Roman"/>
        </w:rPr>
      </w:pPr>
      <w:r w:rsidRPr="001715B7">
        <w:rPr>
          <w:rStyle w:val="FootnoteReference"/>
          <w:rFonts w:ascii="Times New Roman" w:hAnsi="Times New Roman" w:cs="Times New Roman"/>
        </w:rPr>
        <w:footnoteRef/>
      </w:r>
      <w:r w:rsidRPr="001715B7">
        <w:rPr>
          <w:rFonts w:ascii="Times New Roman" w:hAnsi="Times New Roman" w:cs="Times New Roman"/>
        </w:rPr>
        <w:t xml:space="preserve"> </w:t>
      </w:r>
      <w:r w:rsidR="00BC1839" w:rsidRPr="001715B7">
        <w:rPr>
          <w:rFonts w:ascii="Times New Roman" w:hAnsi="Times New Roman" w:cs="Times New Roman"/>
        </w:rPr>
        <w:tab/>
      </w:r>
      <w:r>
        <w:rPr>
          <w:rFonts w:ascii="Times New Roman" w:hAnsi="Times New Roman"/>
        </w:rPr>
        <w:t>S</w:t>
      </w:r>
      <w:r w:rsidR="005A6731">
        <w:rPr>
          <w:rFonts w:ascii="Times New Roman" w:hAnsi="Times New Roman"/>
        </w:rPr>
        <w:t>ee s</w:t>
      </w:r>
      <w:r>
        <w:rPr>
          <w:rFonts w:ascii="Times New Roman" w:hAnsi="Times New Roman"/>
        </w:rPr>
        <w:t xml:space="preserve">tatus Report 2025, available at </w:t>
      </w:r>
      <w:hyperlink r:id="rId15" w:history="1">
        <w:r>
          <w:rPr>
            <w:rStyle w:val="Hyperlink"/>
            <w:rFonts w:ascii="Times New Roman" w:hAnsi="Times New Roman"/>
          </w:rPr>
          <w:t>https://www.ocean-ops.org/goosreport/goosreport2025.pdf</w:t>
        </w:r>
      </w:hyperlink>
      <w:r>
        <w:rPr>
          <w:rFonts w:ascii="Times New Roman" w:hAnsi="Times New Roman"/>
        </w:rPr>
        <w:t xml:space="preserve"> </w:t>
      </w:r>
    </w:p>
  </w:footnote>
  <w:footnote w:id="21">
    <w:p w14:paraId="04F2559D" w14:textId="3CB922DB" w:rsidR="004E2D54" w:rsidRPr="001715B7" w:rsidRDefault="004E2D54" w:rsidP="006D1EC8">
      <w:pPr>
        <w:pStyle w:val="FootnoteText"/>
        <w:spacing w:after="0"/>
        <w:rPr>
          <w:rFonts w:ascii="Times New Roman" w:hAnsi="Times New Roman" w:cs="Times New Roman"/>
        </w:rPr>
      </w:pPr>
      <w:r w:rsidRPr="001715B7">
        <w:rPr>
          <w:rStyle w:val="FootnoteReference"/>
          <w:rFonts w:ascii="Times New Roman" w:hAnsi="Times New Roman" w:cs="Times New Roman"/>
        </w:rPr>
        <w:footnoteRef/>
      </w:r>
      <w:r w:rsidRPr="001715B7">
        <w:rPr>
          <w:rFonts w:ascii="Times New Roman" w:hAnsi="Times New Roman" w:cs="Times New Roman"/>
        </w:rPr>
        <w:t xml:space="preserve"> </w:t>
      </w:r>
      <w:r w:rsidR="00BC1839" w:rsidRPr="001715B7">
        <w:rPr>
          <w:rFonts w:ascii="Times New Roman" w:hAnsi="Times New Roman" w:cs="Times New Roman"/>
        </w:rPr>
        <w:tab/>
      </w:r>
      <w:r w:rsidRPr="001715B7">
        <w:rPr>
          <w:rFonts w:ascii="Times New Roman" w:hAnsi="Times New Roman" w:cs="Times New Roman"/>
        </w:rPr>
        <w:t xml:space="preserve">Argo floats are autonomous </w:t>
      </w:r>
      <w:r w:rsidRPr="001715B7">
        <w:rPr>
          <w:rFonts w:ascii="Times New Roman" w:hAnsi="Times New Roman" w:cs="Times New Roman"/>
          <w:b/>
          <w:bCs/>
        </w:rPr>
        <w:t>drifting</w:t>
      </w:r>
      <w:r w:rsidRPr="001715B7">
        <w:rPr>
          <w:rFonts w:ascii="Times New Roman" w:hAnsi="Times New Roman" w:cs="Times New Roman"/>
        </w:rPr>
        <w:t xml:space="preserve"> instruments that typically measure temperature and salinity throughout the </w:t>
      </w:r>
      <w:r w:rsidRPr="001715B7">
        <w:rPr>
          <w:rFonts w:ascii="Times New Roman" w:hAnsi="Times New Roman" w:cs="Times New Roman"/>
          <w:b/>
          <w:bCs/>
        </w:rPr>
        <w:t>water column</w:t>
      </w:r>
      <w:r w:rsidRPr="001715B7">
        <w:rPr>
          <w:rFonts w:ascii="Times New Roman" w:hAnsi="Times New Roman" w:cs="Times New Roman"/>
        </w:rPr>
        <w:t xml:space="preserve">, surfacing periodically to transmit data via satellite. Moorings are </w:t>
      </w:r>
      <w:r w:rsidRPr="001715B7">
        <w:rPr>
          <w:rFonts w:ascii="Times New Roman" w:hAnsi="Times New Roman" w:cs="Times New Roman"/>
          <w:b/>
          <w:bCs/>
        </w:rPr>
        <w:t>fixed</w:t>
      </w:r>
      <w:r w:rsidRPr="001715B7">
        <w:rPr>
          <w:rFonts w:ascii="Times New Roman" w:hAnsi="Times New Roman" w:cs="Times New Roman"/>
        </w:rPr>
        <w:t xml:space="preserve"> ocean observing systems anchored in place that continuously measure ocean and atmospheric conditions such as temperature, winds, and currents.</w:t>
      </w:r>
    </w:p>
  </w:footnote>
  <w:footnote w:id="22">
    <w:p w14:paraId="352C25E0" w14:textId="43E1F248" w:rsidR="00C14B67" w:rsidRPr="001715B7" w:rsidRDefault="00C14B67" w:rsidP="00710D5A">
      <w:pPr>
        <w:pStyle w:val="FootnoteText"/>
        <w:spacing w:after="0"/>
        <w:rPr>
          <w:rFonts w:ascii="Times New Roman" w:hAnsi="Times New Roman" w:cs="Times New Roman"/>
        </w:rPr>
      </w:pPr>
      <w:r w:rsidRPr="001715B7">
        <w:rPr>
          <w:rStyle w:val="FootnoteReference"/>
          <w:rFonts w:ascii="Times New Roman" w:hAnsi="Times New Roman" w:cs="Times New Roman"/>
        </w:rPr>
        <w:footnoteRef/>
      </w:r>
      <w:r w:rsidRPr="001715B7">
        <w:rPr>
          <w:rFonts w:ascii="Times New Roman" w:hAnsi="Times New Roman" w:cs="Times New Roman"/>
        </w:rPr>
        <w:t xml:space="preserve"> </w:t>
      </w:r>
      <w:r w:rsidR="00BC1839" w:rsidRPr="001715B7">
        <w:rPr>
          <w:rFonts w:ascii="Times New Roman" w:hAnsi="Times New Roman" w:cs="Times New Roman"/>
        </w:rPr>
        <w:tab/>
      </w:r>
      <w:hyperlink r:id="rId16" w:history="1">
        <w:r w:rsidR="00BC1839" w:rsidRPr="001715B7">
          <w:rPr>
            <w:rStyle w:val="Hyperlink"/>
            <w:rFonts w:ascii="Times New Roman" w:hAnsi="Times New Roman" w:cs="Times New Roman"/>
          </w:rPr>
          <w:t>https://www.un.org/bbnjagreement/en</w:t>
        </w:r>
      </w:hyperlink>
      <w:r w:rsidRPr="001715B7">
        <w:rPr>
          <w:rFonts w:ascii="Times New Roman" w:hAnsi="Times New Roman" w:cs="Times New Roman"/>
        </w:rPr>
        <w:t xml:space="preserve"> </w:t>
      </w:r>
    </w:p>
  </w:footnote>
  <w:footnote w:id="23">
    <w:p w14:paraId="05670A22" w14:textId="7955FC62" w:rsidR="00907216" w:rsidRPr="00827ABA" w:rsidRDefault="00907216" w:rsidP="00710D5A">
      <w:pPr>
        <w:pStyle w:val="FootnoteText"/>
        <w:spacing w:after="0"/>
        <w:rPr>
          <w:rFonts w:ascii="Times New Roman" w:hAnsi="Times New Roman"/>
          <w:lang w:val="fr-BE"/>
        </w:rPr>
      </w:pPr>
      <w:r w:rsidRPr="001715B7">
        <w:rPr>
          <w:rStyle w:val="FootnoteReference"/>
          <w:rFonts w:ascii="Times New Roman" w:hAnsi="Times New Roman" w:cs="Times New Roman"/>
        </w:rPr>
        <w:footnoteRef/>
      </w:r>
      <w:r w:rsidR="00DB2EF0" w:rsidRPr="0075516C">
        <w:rPr>
          <w:rFonts w:ascii="Times New Roman" w:hAnsi="Times New Roman" w:cs="Times New Roman"/>
          <w:lang w:val="fr-BE"/>
        </w:rPr>
        <w:t xml:space="preserve"> </w:t>
      </w:r>
      <w:r w:rsidR="00BC1839" w:rsidRPr="0075516C">
        <w:rPr>
          <w:rFonts w:ascii="Times New Roman" w:hAnsi="Times New Roman" w:cs="Times New Roman"/>
          <w:lang w:val="fr-BE"/>
        </w:rPr>
        <w:tab/>
      </w:r>
      <w:r w:rsidRPr="0075516C">
        <w:rPr>
          <w:rFonts w:ascii="Times New Roman" w:hAnsi="Times New Roman" w:cs="Times New Roman"/>
          <w:lang w:val="fr-BE"/>
        </w:rPr>
        <w:t xml:space="preserve">EUR 12 million public procurement. </w:t>
      </w:r>
      <w:hyperlink r:id="rId17" w:history="1">
        <w:r w:rsidRPr="00827ABA">
          <w:rPr>
            <w:rStyle w:val="Hyperlink"/>
            <w:rFonts w:ascii="Times New Roman" w:hAnsi="Times New Roman"/>
            <w:lang w:val="fr-BE"/>
          </w:rPr>
          <w:t>https://ec.europa.eu/info/funding-tenders/opportunities/docs/2021-2027/horizon/wp-call/2026-2027/wp-9-food-bioeconomy-natural-resources-agriculture-and-environment_horizon-2026-2027_en.pdf</w:t>
        </w:r>
      </w:hyperlink>
    </w:p>
  </w:footnote>
  <w:footnote w:id="24">
    <w:p w14:paraId="7A946C38" w14:textId="1B5F0B71" w:rsidR="004E2A83" w:rsidRPr="008B71C5" w:rsidRDefault="004E2A83" w:rsidP="004E2A83">
      <w:pPr>
        <w:pStyle w:val="FootnoteText"/>
        <w:spacing w:after="0"/>
        <w:rPr>
          <w:rFonts w:ascii="Times New Roman" w:hAnsi="Times New Roman" w:cs="Times New Roman"/>
          <w:lang w:val="fr-BE"/>
        </w:rPr>
      </w:pPr>
      <w:r w:rsidRPr="001715B7">
        <w:rPr>
          <w:rStyle w:val="FootnoteReference"/>
          <w:rFonts w:ascii="Times New Roman" w:hAnsi="Times New Roman" w:cs="Times New Roman"/>
        </w:rPr>
        <w:footnoteRef/>
      </w:r>
      <w:r w:rsidRPr="008B71C5">
        <w:rPr>
          <w:rFonts w:ascii="Times New Roman" w:hAnsi="Times New Roman" w:cs="Times New Roman"/>
          <w:lang w:val="fr-BE"/>
        </w:rPr>
        <w:t xml:space="preserve"> </w:t>
      </w:r>
      <w:r w:rsidR="00BC1839" w:rsidRPr="008B71C5">
        <w:rPr>
          <w:rFonts w:ascii="Times New Roman" w:hAnsi="Times New Roman" w:cs="Times New Roman"/>
          <w:lang w:val="fr-BE"/>
        </w:rPr>
        <w:tab/>
      </w:r>
      <w:hyperlink r:id="rId18" w:history="1">
        <w:r w:rsidR="00BC1839" w:rsidRPr="008B71C5">
          <w:rPr>
            <w:rStyle w:val="Hyperlink"/>
            <w:rFonts w:ascii="Times New Roman" w:hAnsi="Times New Roman" w:cs="Times New Roman"/>
            <w:lang w:val="fr-BE"/>
          </w:rPr>
          <w:t>https://www.edito.eu/</w:t>
        </w:r>
      </w:hyperlink>
      <w:r w:rsidRPr="008B71C5">
        <w:rPr>
          <w:rFonts w:ascii="Times New Roman" w:hAnsi="Times New Roman" w:cs="Times New Roman"/>
          <w:lang w:val="fr-BE"/>
        </w:rPr>
        <w:t xml:space="preserve"> </w:t>
      </w:r>
    </w:p>
  </w:footnote>
  <w:footnote w:id="25">
    <w:p w14:paraId="2F0B8944" w14:textId="77777777" w:rsidR="00BE19DF" w:rsidRPr="00F95595" w:rsidRDefault="00BE19DF" w:rsidP="00BE19DF">
      <w:pPr>
        <w:pStyle w:val="FootnoteText"/>
        <w:spacing w:after="0"/>
        <w:rPr>
          <w:rFonts w:ascii="Times New Roman" w:hAnsi="Times New Roman" w:cs="Times New Roman"/>
          <w:lang w:val="fr-BE"/>
        </w:rPr>
      </w:pPr>
      <w:r w:rsidRPr="001715B7">
        <w:rPr>
          <w:rStyle w:val="FootnoteReference"/>
          <w:rFonts w:ascii="Times New Roman" w:hAnsi="Times New Roman" w:cs="Times New Roman"/>
        </w:rPr>
        <w:footnoteRef/>
      </w:r>
      <w:r w:rsidRPr="00F95595">
        <w:rPr>
          <w:rFonts w:ascii="Times New Roman" w:hAnsi="Times New Roman" w:cs="Times New Roman"/>
          <w:lang w:val="fr-BE"/>
        </w:rPr>
        <w:t xml:space="preserve">  </w:t>
      </w:r>
      <w:r w:rsidRPr="00F95595">
        <w:rPr>
          <w:rFonts w:ascii="Times New Roman" w:hAnsi="Times New Roman" w:cs="Times New Roman"/>
          <w:lang w:val="fr-BE"/>
        </w:rPr>
        <w:tab/>
      </w:r>
      <w:hyperlink r:id="rId19" w:history="1">
        <w:r w:rsidRPr="00F95595">
          <w:rPr>
            <w:rStyle w:val="Hyperlink"/>
            <w:rFonts w:ascii="Times New Roman" w:hAnsi="Times New Roman" w:cs="Times New Roman"/>
            <w:lang w:val="fr-BE"/>
          </w:rPr>
          <w:t>https://research-and-innovation.ec.europa.eu/strategy/strategy-research-and-innovation/our-digital-future/open-science/european-open-science-cloud-eosc_en</w:t>
        </w:r>
      </w:hyperlink>
    </w:p>
  </w:footnote>
  <w:footnote w:id="26">
    <w:p w14:paraId="274DD16A" w14:textId="2505134E" w:rsidR="006A6CE8" w:rsidRPr="001715B7" w:rsidRDefault="006A6CE8" w:rsidP="006A6CE8">
      <w:pPr>
        <w:pStyle w:val="FootnoteText"/>
        <w:spacing w:after="0"/>
        <w:rPr>
          <w:rFonts w:ascii="Times New Roman" w:hAnsi="Times New Roman" w:cs="Times New Roman"/>
        </w:rPr>
      </w:pPr>
      <w:r w:rsidRPr="001715B7">
        <w:rPr>
          <w:rStyle w:val="FootnoteReference"/>
          <w:rFonts w:ascii="Times New Roman" w:hAnsi="Times New Roman" w:cs="Times New Roman"/>
        </w:rPr>
        <w:footnoteRef/>
      </w:r>
      <w:r w:rsidRPr="001715B7">
        <w:rPr>
          <w:rFonts w:ascii="Times New Roman" w:hAnsi="Times New Roman" w:cs="Times New Roman"/>
        </w:rPr>
        <w:t xml:space="preserve"> </w:t>
      </w:r>
      <w:r w:rsidR="00BC1839" w:rsidRPr="001715B7">
        <w:rPr>
          <w:rFonts w:ascii="Times New Roman" w:hAnsi="Times New Roman" w:cs="Times New Roman"/>
        </w:rPr>
        <w:tab/>
      </w:r>
      <w:r w:rsidRPr="001715B7">
        <w:rPr>
          <w:rFonts w:ascii="Times New Roman" w:hAnsi="Times New Roman" w:cs="Times New Roman"/>
        </w:rPr>
        <w:t>2021 study “Uptake of new technology for ocean observation”, Service Contract EASME/EMFF/2020/3.1.16/SI2.833154-SC08. Updated and improved figures will emerge from the ongoing “Study on the competitiveness of EU sustainable blue economy sectors: focus on ocean observation technologies” Service Contract CINEA/EMFAF/2025/3.5/Lot2/02/SC10/4500128122 implementing framework contract No CINEA/2021/OP/0011 – LOT 2.</w:t>
      </w:r>
    </w:p>
  </w:footnote>
  <w:footnote w:id="27">
    <w:p w14:paraId="6F67A825" w14:textId="4EC270BA" w:rsidR="006A6CE8" w:rsidRPr="001715B7" w:rsidRDefault="006A6CE8" w:rsidP="006A6CE8">
      <w:pPr>
        <w:pStyle w:val="FootnoteText"/>
        <w:spacing w:after="0"/>
        <w:rPr>
          <w:rFonts w:ascii="Times New Roman" w:hAnsi="Times New Roman" w:cs="Times New Roman"/>
        </w:rPr>
      </w:pPr>
      <w:r w:rsidRPr="001715B7">
        <w:rPr>
          <w:rStyle w:val="FootnoteReference"/>
          <w:rFonts w:ascii="Times New Roman" w:hAnsi="Times New Roman" w:cs="Times New Roman"/>
        </w:rPr>
        <w:footnoteRef/>
      </w:r>
      <w:r w:rsidRPr="001715B7">
        <w:rPr>
          <w:rFonts w:ascii="Times New Roman" w:hAnsi="Times New Roman" w:cs="Times New Roman"/>
        </w:rPr>
        <w:t xml:space="preserve"> </w:t>
      </w:r>
      <w:r w:rsidR="00BC1839" w:rsidRPr="001715B7">
        <w:rPr>
          <w:rFonts w:ascii="Times New Roman" w:hAnsi="Times New Roman" w:cs="Times New Roman"/>
        </w:rPr>
        <w:tab/>
      </w:r>
      <w:r w:rsidRPr="001715B7">
        <w:rPr>
          <w:rFonts w:ascii="Times New Roman" w:hAnsi="Times New Roman" w:cs="Times New Roman"/>
        </w:rPr>
        <w:t xml:space="preserve">The Ocean Enterprise 2015-2020: A study of U.S. New Blue Economy business activity </w:t>
      </w:r>
    </w:p>
  </w:footnote>
  <w:footnote w:id="28">
    <w:p w14:paraId="1FF920BD" w14:textId="448008E0" w:rsidR="00C64872" w:rsidRPr="001715B7" w:rsidRDefault="00C64872" w:rsidP="00C64872">
      <w:pPr>
        <w:pStyle w:val="FootnoteText"/>
        <w:spacing w:after="0"/>
        <w:rPr>
          <w:rFonts w:ascii="Times New Roman" w:hAnsi="Times New Roman" w:cs="Times New Roman"/>
        </w:rPr>
      </w:pPr>
      <w:r w:rsidRPr="001715B7">
        <w:rPr>
          <w:rStyle w:val="FootnoteReference"/>
          <w:rFonts w:ascii="Times New Roman" w:hAnsi="Times New Roman" w:cs="Times New Roman"/>
        </w:rPr>
        <w:footnoteRef/>
      </w:r>
      <w:r w:rsidRPr="001715B7">
        <w:rPr>
          <w:rFonts w:ascii="Times New Roman" w:hAnsi="Times New Roman" w:cs="Times New Roman"/>
        </w:rPr>
        <w:t xml:space="preserve"> </w:t>
      </w:r>
      <w:r w:rsidRPr="001715B7">
        <w:rPr>
          <w:rFonts w:ascii="Times New Roman" w:hAnsi="Times New Roman" w:cs="Times New Roman"/>
        </w:rPr>
        <w:tab/>
        <w:t>For instance, by clarifying and enabling low-risk ocean observing activities</w:t>
      </w:r>
      <w:r>
        <w:rPr>
          <w:rFonts w:ascii="Times New Roman" w:hAnsi="Times New Roman" w:cs="Times New Roman"/>
        </w:rPr>
        <w:t xml:space="preserve"> to the EEZs</w:t>
      </w:r>
      <w:r w:rsidRPr="001715B7">
        <w:rPr>
          <w:rFonts w:ascii="Times New Roman" w:hAnsi="Times New Roman" w:cs="Times New Roman"/>
        </w:rPr>
        <w:t>, reducing administrative barriers</w:t>
      </w:r>
      <w:r>
        <w:rPr>
          <w:rFonts w:ascii="Times New Roman" w:hAnsi="Times New Roman" w:cs="Times New Roman"/>
        </w:rPr>
        <w:t>, in full respect of sovereign rights and jurisdiction of</w:t>
      </w:r>
      <w:r w:rsidR="00773EFD" w:rsidRPr="001715B7">
        <w:rPr>
          <w:rFonts w:ascii="Times New Roman" w:hAnsi="Times New Roman" w:cs="Times New Roman"/>
        </w:rPr>
        <w:t xml:space="preserve"> </w:t>
      </w:r>
      <w:r w:rsidRPr="001715B7">
        <w:rPr>
          <w:rFonts w:ascii="Times New Roman" w:hAnsi="Times New Roman" w:cs="Times New Roman"/>
        </w:rPr>
        <w:t xml:space="preserve">coastal </w:t>
      </w:r>
      <w:r>
        <w:rPr>
          <w:rFonts w:ascii="Times New Roman" w:hAnsi="Times New Roman" w:cs="Times New Roman"/>
        </w:rPr>
        <w:t>States</w:t>
      </w:r>
      <w:r w:rsidRPr="001715B7">
        <w:rPr>
          <w:rFonts w:ascii="Times New Roman" w:hAnsi="Times New Roman" w:cs="Times New Roman"/>
        </w:rPr>
        <w:t xml:space="preserve"> under United Nations Convention on the Law of the Sea (Marine Scientific Research regime)</w:t>
      </w:r>
    </w:p>
  </w:footnote>
  <w:footnote w:id="29">
    <w:p w14:paraId="39B1F5F8" w14:textId="504BD1D6" w:rsidR="00BC1839" w:rsidRDefault="003D1BD7" w:rsidP="00710D5A">
      <w:pPr>
        <w:pStyle w:val="FootnoteText"/>
        <w:spacing w:after="0"/>
        <w:rPr>
          <w:rFonts w:ascii="Times New Roman" w:hAnsi="Times New Roman"/>
        </w:rPr>
      </w:pPr>
      <w:r w:rsidRPr="001715B7">
        <w:rPr>
          <w:rStyle w:val="FootnoteReference"/>
          <w:rFonts w:ascii="Times New Roman" w:hAnsi="Times New Roman" w:cs="Times New Roman"/>
        </w:rPr>
        <w:footnoteRef/>
      </w:r>
      <w:r w:rsidRPr="001715B7">
        <w:rPr>
          <w:rFonts w:ascii="Times New Roman" w:hAnsi="Times New Roman" w:cs="Times New Roman"/>
        </w:rPr>
        <w:t xml:space="preserve"> </w:t>
      </w:r>
      <w:r w:rsidR="00BC1839" w:rsidRPr="001715B7">
        <w:rPr>
          <w:rFonts w:ascii="Times New Roman" w:hAnsi="Times New Roman" w:cs="Times New Roman"/>
        </w:rPr>
        <w:tab/>
      </w:r>
      <w:hyperlink r:id="rId20" w:history="1">
        <w:r w:rsidR="00BC1839">
          <w:rPr>
            <w:rStyle w:val="Hyperlink"/>
            <w:rFonts w:ascii="Times New Roman" w:hAnsi="Times New Roman"/>
          </w:rPr>
          <w:t>https://joint-research-centre.ec.europa.eu/strategic-foresight-eu_en</w:t>
        </w:r>
      </w:hyperlink>
    </w:p>
  </w:footnote>
  <w:footnote w:id="30">
    <w:p w14:paraId="54BA2DE0" w14:textId="07BDEE2A" w:rsidR="003672B9" w:rsidRPr="001715B7" w:rsidRDefault="003672B9" w:rsidP="00096B57">
      <w:pPr>
        <w:pStyle w:val="FootnoteText"/>
        <w:spacing w:after="0"/>
        <w:rPr>
          <w:rFonts w:ascii="Times New Roman" w:hAnsi="Times New Roman" w:cs="Times New Roman"/>
        </w:rPr>
      </w:pPr>
      <w:r w:rsidRPr="001715B7">
        <w:rPr>
          <w:rStyle w:val="FootnoteReference"/>
          <w:rFonts w:ascii="Times New Roman" w:hAnsi="Times New Roman" w:cs="Times New Roman"/>
        </w:rPr>
        <w:footnoteRef/>
      </w:r>
      <w:r w:rsidRPr="001715B7">
        <w:rPr>
          <w:rFonts w:ascii="Times New Roman" w:hAnsi="Times New Roman" w:cs="Times New Roman"/>
        </w:rPr>
        <w:t xml:space="preserve"> </w:t>
      </w:r>
      <w:r w:rsidR="00BC1839" w:rsidRPr="001715B7">
        <w:rPr>
          <w:rFonts w:ascii="Times New Roman" w:hAnsi="Times New Roman" w:cs="Times New Roman"/>
        </w:rPr>
        <w:tab/>
      </w:r>
      <w:r w:rsidRPr="001715B7">
        <w:rPr>
          <w:rFonts w:ascii="Times New Roman" w:hAnsi="Times New Roman" w:cs="Times New Roman"/>
        </w:rPr>
        <w:t>Focusing on Water, Marine and Maritime Sectors and Ecosystems</w:t>
      </w:r>
    </w:p>
  </w:footnote>
  <w:footnote w:id="31">
    <w:p w14:paraId="13FCA065" w14:textId="51BE00E3" w:rsidR="00BC1839" w:rsidRPr="001715B7" w:rsidRDefault="00032EF8" w:rsidP="00710D5A">
      <w:pPr>
        <w:pStyle w:val="FootnoteText"/>
        <w:spacing w:after="0"/>
        <w:rPr>
          <w:rFonts w:ascii="Times New Roman" w:hAnsi="Times New Roman" w:cs="Times New Roman"/>
        </w:rPr>
      </w:pPr>
      <w:r w:rsidRPr="001715B7">
        <w:rPr>
          <w:rStyle w:val="FootnoteReference"/>
          <w:rFonts w:ascii="Times New Roman" w:hAnsi="Times New Roman" w:cs="Times New Roman"/>
        </w:rPr>
        <w:footnoteRef/>
      </w:r>
      <w:r w:rsidRPr="001715B7">
        <w:rPr>
          <w:rFonts w:ascii="Times New Roman" w:hAnsi="Times New Roman" w:cs="Times New Roman"/>
        </w:rPr>
        <w:t xml:space="preserve"> </w:t>
      </w:r>
      <w:r w:rsidR="00BC1839" w:rsidRPr="001715B7">
        <w:rPr>
          <w:rFonts w:ascii="Times New Roman" w:hAnsi="Times New Roman" w:cs="Times New Roman"/>
        </w:rPr>
        <w:tab/>
      </w:r>
      <w:hyperlink r:id="rId21" w:history="1">
        <w:r w:rsidR="00BC1839" w:rsidRPr="001715B7">
          <w:rPr>
            <w:rStyle w:val="Hyperlink"/>
            <w:rFonts w:ascii="Times New Roman" w:hAnsi="Times New Roman" w:cs="Times New Roman"/>
          </w:rPr>
          <w:t>https://maritime-forum.ec.europa.eu/theme/ocean-literacy-and-blue-skills/ocean-literacy/eu4ocean-coalition_en</w:t>
        </w:r>
      </w:hyperlink>
    </w:p>
  </w:footnote>
  <w:footnote w:id="32">
    <w:p w14:paraId="349A441F" w14:textId="29782056" w:rsidR="00BC1839" w:rsidRPr="001715B7" w:rsidRDefault="003C3CCB" w:rsidP="00296D30">
      <w:pPr>
        <w:pStyle w:val="FootnoteText"/>
        <w:spacing w:after="0"/>
        <w:rPr>
          <w:rFonts w:ascii="Times New Roman" w:hAnsi="Times New Roman" w:cs="Times New Roman"/>
        </w:rPr>
      </w:pPr>
      <w:r w:rsidRPr="001715B7">
        <w:rPr>
          <w:rStyle w:val="FootnoteReference"/>
          <w:rFonts w:ascii="Times New Roman" w:hAnsi="Times New Roman" w:cs="Times New Roman"/>
        </w:rPr>
        <w:footnoteRef/>
      </w:r>
      <w:r w:rsidRPr="001715B7">
        <w:rPr>
          <w:rFonts w:ascii="Times New Roman" w:hAnsi="Times New Roman" w:cs="Times New Roman"/>
        </w:rPr>
        <w:t xml:space="preserve"> </w:t>
      </w:r>
      <w:r w:rsidR="00BC1839" w:rsidRPr="001715B7">
        <w:rPr>
          <w:rFonts w:ascii="Times New Roman" w:hAnsi="Times New Roman" w:cs="Times New Roman"/>
        </w:rPr>
        <w:tab/>
      </w:r>
      <w:hyperlink r:id="rId22" w:history="1">
        <w:r w:rsidR="00BC1839" w:rsidRPr="001715B7">
          <w:rPr>
            <w:rStyle w:val="Hyperlink"/>
            <w:rFonts w:ascii="Times New Roman" w:hAnsi="Times New Roman" w:cs="Times New Roman"/>
          </w:rPr>
          <w:t>https://maritime-forum.ec.europa.eu/theme/investments/blueinvest_en</w:t>
        </w:r>
      </w:hyperlink>
    </w:p>
  </w:footnote>
  <w:footnote w:id="33">
    <w:p w14:paraId="0FE47E07" w14:textId="451B16EC" w:rsidR="00BC1839" w:rsidRPr="00710D5A" w:rsidRDefault="006950C6" w:rsidP="00296D30">
      <w:pPr>
        <w:pStyle w:val="FootnoteText"/>
        <w:spacing w:after="0"/>
        <w:rPr>
          <w:rFonts w:ascii="Times New Roman" w:hAnsi="Times New Roman" w:cs="Times New Roman"/>
        </w:rPr>
      </w:pPr>
      <w:r w:rsidRPr="001715B7">
        <w:rPr>
          <w:rStyle w:val="FootnoteReference"/>
          <w:rFonts w:ascii="Times New Roman" w:hAnsi="Times New Roman" w:cs="Times New Roman"/>
        </w:rPr>
        <w:footnoteRef/>
      </w:r>
      <w:r w:rsidRPr="001715B7">
        <w:rPr>
          <w:rFonts w:ascii="Times New Roman" w:hAnsi="Times New Roman" w:cs="Times New Roman"/>
        </w:rPr>
        <w:t xml:space="preserve"> </w:t>
      </w:r>
      <w:r w:rsidR="00BC1839" w:rsidRPr="001715B7">
        <w:rPr>
          <w:rFonts w:ascii="Times New Roman" w:hAnsi="Times New Roman" w:cs="Times New Roman"/>
        </w:rPr>
        <w:tab/>
      </w:r>
      <w:hyperlink r:id="rId23" w:history="1">
        <w:r w:rsidR="00BC1839" w:rsidRPr="001715B7">
          <w:rPr>
            <w:rStyle w:val="Hyperlink"/>
            <w:rFonts w:ascii="Times New Roman" w:hAnsi="Times New Roman" w:cs="Times New Roman"/>
          </w:rPr>
          <w:t>https://investeu.europa.eu/investeu-programme/investeu-advisory-hub_en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C1CEF6" w14:textId="77777777" w:rsidR="00D3178A" w:rsidRPr="00D3178A" w:rsidRDefault="00D3178A" w:rsidP="00D3178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F0A95" w14:textId="77777777" w:rsidR="00D3178A" w:rsidRPr="00D3178A" w:rsidRDefault="00D3178A" w:rsidP="00D3178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6DE42" w14:textId="77777777" w:rsidR="00D3178A" w:rsidRPr="00D3178A" w:rsidRDefault="00D3178A" w:rsidP="00D3178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C16DD" w14:textId="09B673E6" w:rsidR="00DC67DB" w:rsidRPr="001715B7" w:rsidRDefault="00DC67D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30D43" w14:textId="4D126705" w:rsidR="00D87CE5" w:rsidRPr="001715B7" w:rsidRDefault="00D87CE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6BD2C" w14:textId="62422244" w:rsidR="002834F1" w:rsidRPr="001715B7" w:rsidRDefault="002834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F580F"/>
    <w:multiLevelType w:val="hybridMultilevel"/>
    <w:tmpl w:val="E20ED3F6"/>
    <w:lvl w:ilvl="0" w:tplc="0F0804E4">
      <w:start w:val="1"/>
      <w:numFmt w:val="bullet"/>
      <w:lvlText w:val=""/>
      <w:lvlJc w:val="left"/>
      <w:pPr>
        <w:ind w:left="1440" w:hanging="360"/>
      </w:pPr>
      <w:rPr>
        <w:rFonts w:ascii="Symbol" w:hAnsi="Symbol"/>
      </w:rPr>
    </w:lvl>
    <w:lvl w:ilvl="1" w:tplc="D67281F8">
      <w:start w:val="1"/>
      <w:numFmt w:val="bullet"/>
      <w:lvlText w:val=""/>
      <w:lvlJc w:val="left"/>
      <w:pPr>
        <w:ind w:left="1440" w:hanging="360"/>
      </w:pPr>
      <w:rPr>
        <w:rFonts w:ascii="Symbol" w:hAnsi="Symbol"/>
      </w:rPr>
    </w:lvl>
    <w:lvl w:ilvl="2" w:tplc="A1B2A672">
      <w:start w:val="1"/>
      <w:numFmt w:val="bullet"/>
      <w:lvlText w:val=""/>
      <w:lvlJc w:val="left"/>
      <w:pPr>
        <w:ind w:left="1440" w:hanging="360"/>
      </w:pPr>
      <w:rPr>
        <w:rFonts w:ascii="Symbol" w:hAnsi="Symbol"/>
      </w:rPr>
    </w:lvl>
    <w:lvl w:ilvl="3" w:tplc="FEB4DF80">
      <w:start w:val="1"/>
      <w:numFmt w:val="bullet"/>
      <w:lvlText w:val=""/>
      <w:lvlJc w:val="left"/>
      <w:pPr>
        <w:ind w:left="1440" w:hanging="360"/>
      </w:pPr>
      <w:rPr>
        <w:rFonts w:ascii="Symbol" w:hAnsi="Symbol"/>
      </w:rPr>
    </w:lvl>
    <w:lvl w:ilvl="4" w:tplc="D1FC384A">
      <w:start w:val="1"/>
      <w:numFmt w:val="bullet"/>
      <w:lvlText w:val=""/>
      <w:lvlJc w:val="left"/>
      <w:pPr>
        <w:ind w:left="1440" w:hanging="360"/>
      </w:pPr>
      <w:rPr>
        <w:rFonts w:ascii="Symbol" w:hAnsi="Symbol"/>
      </w:rPr>
    </w:lvl>
    <w:lvl w:ilvl="5" w:tplc="E9E49894">
      <w:start w:val="1"/>
      <w:numFmt w:val="bullet"/>
      <w:lvlText w:val=""/>
      <w:lvlJc w:val="left"/>
      <w:pPr>
        <w:ind w:left="1440" w:hanging="360"/>
      </w:pPr>
      <w:rPr>
        <w:rFonts w:ascii="Symbol" w:hAnsi="Symbol"/>
      </w:rPr>
    </w:lvl>
    <w:lvl w:ilvl="6" w:tplc="F4DE7B08">
      <w:start w:val="1"/>
      <w:numFmt w:val="bullet"/>
      <w:lvlText w:val=""/>
      <w:lvlJc w:val="left"/>
      <w:pPr>
        <w:ind w:left="1440" w:hanging="360"/>
      </w:pPr>
      <w:rPr>
        <w:rFonts w:ascii="Symbol" w:hAnsi="Symbol"/>
      </w:rPr>
    </w:lvl>
    <w:lvl w:ilvl="7" w:tplc="51689800">
      <w:start w:val="1"/>
      <w:numFmt w:val="bullet"/>
      <w:lvlText w:val=""/>
      <w:lvlJc w:val="left"/>
      <w:pPr>
        <w:ind w:left="1440" w:hanging="360"/>
      </w:pPr>
      <w:rPr>
        <w:rFonts w:ascii="Symbol" w:hAnsi="Symbol"/>
      </w:rPr>
    </w:lvl>
    <w:lvl w:ilvl="8" w:tplc="C160F8D6">
      <w:start w:val="1"/>
      <w:numFmt w:val="bullet"/>
      <w:lvlText w:val=""/>
      <w:lvlJc w:val="left"/>
      <w:pPr>
        <w:ind w:left="1440" w:hanging="360"/>
      </w:pPr>
      <w:rPr>
        <w:rFonts w:ascii="Symbol" w:hAnsi="Symbol"/>
      </w:rPr>
    </w:lvl>
  </w:abstractNum>
  <w:abstractNum w:abstractNumId="1" w15:restartNumberingAfterBreak="0">
    <w:nsid w:val="03D24A1C"/>
    <w:multiLevelType w:val="multilevel"/>
    <w:tmpl w:val="BC047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F239D0"/>
    <w:multiLevelType w:val="hybridMultilevel"/>
    <w:tmpl w:val="2CA6598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324991"/>
    <w:multiLevelType w:val="multilevel"/>
    <w:tmpl w:val="15AE3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965C73"/>
    <w:multiLevelType w:val="hybridMultilevel"/>
    <w:tmpl w:val="C2C47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BB6EF7"/>
    <w:multiLevelType w:val="hybridMultilevel"/>
    <w:tmpl w:val="C92E8290"/>
    <w:lvl w:ilvl="0" w:tplc="8806E8D4">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082E7A4A"/>
    <w:multiLevelType w:val="multilevel"/>
    <w:tmpl w:val="9B742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217A08"/>
    <w:multiLevelType w:val="hybridMultilevel"/>
    <w:tmpl w:val="A1E4412E"/>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096D50A0"/>
    <w:multiLevelType w:val="hybridMultilevel"/>
    <w:tmpl w:val="9F4491AC"/>
    <w:lvl w:ilvl="0" w:tplc="BDD2AF10">
      <w:numFmt w:val="bullet"/>
      <w:lvlText w:val=""/>
      <w:lvlJc w:val="left"/>
      <w:pPr>
        <w:ind w:left="720" w:hanging="360"/>
      </w:pPr>
      <w:rPr>
        <w:rFonts w:ascii="Wingdings" w:eastAsia="Times New Roman"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0A592A7A"/>
    <w:multiLevelType w:val="hybridMultilevel"/>
    <w:tmpl w:val="9B4C32D8"/>
    <w:lvl w:ilvl="0" w:tplc="119CFF3E">
      <w:start w:val="1"/>
      <w:numFmt w:val="bullet"/>
      <w:lvlText w:val=""/>
      <w:lvlJc w:val="left"/>
      <w:pPr>
        <w:ind w:left="720" w:hanging="360"/>
      </w:pPr>
      <w:rPr>
        <w:rFonts w:ascii="Symbol" w:hAnsi="Symbol"/>
      </w:rPr>
    </w:lvl>
    <w:lvl w:ilvl="1" w:tplc="8708B53C">
      <w:start w:val="1"/>
      <w:numFmt w:val="bullet"/>
      <w:lvlText w:val=""/>
      <w:lvlJc w:val="left"/>
      <w:pPr>
        <w:ind w:left="720" w:hanging="360"/>
      </w:pPr>
      <w:rPr>
        <w:rFonts w:ascii="Symbol" w:hAnsi="Symbol"/>
      </w:rPr>
    </w:lvl>
    <w:lvl w:ilvl="2" w:tplc="3E3E5D28">
      <w:start w:val="1"/>
      <w:numFmt w:val="bullet"/>
      <w:lvlText w:val=""/>
      <w:lvlJc w:val="left"/>
      <w:pPr>
        <w:ind w:left="720" w:hanging="360"/>
      </w:pPr>
      <w:rPr>
        <w:rFonts w:ascii="Symbol" w:hAnsi="Symbol"/>
      </w:rPr>
    </w:lvl>
    <w:lvl w:ilvl="3" w:tplc="55A4E4E4">
      <w:start w:val="1"/>
      <w:numFmt w:val="bullet"/>
      <w:lvlText w:val=""/>
      <w:lvlJc w:val="left"/>
      <w:pPr>
        <w:ind w:left="720" w:hanging="360"/>
      </w:pPr>
      <w:rPr>
        <w:rFonts w:ascii="Symbol" w:hAnsi="Symbol"/>
      </w:rPr>
    </w:lvl>
    <w:lvl w:ilvl="4" w:tplc="C22A4B7E">
      <w:start w:val="1"/>
      <w:numFmt w:val="bullet"/>
      <w:lvlText w:val=""/>
      <w:lvlJc w:val="left"/>
      <w:pPr>
        <w:ind w:left="720" w:hanging="360"/>
      </w:pPr>
      <w:rPr>
        <w:rFonts w:ascii="Symbol" w:hAnsi="Symbol"/>
      </w:rPr>
    </w:lvl>
    <w:lvl w:ilvl="5" w:tplc="9B56B808">
      <w:start w:val="1"/>
      <w:numFmt w:val="bullet"/>
      <w:lvlText w:val=""/>
      <w:lvlJc w:val="left"/>
      <w:pPr>
        <w:ind w:left="720" w:hanging="360"/>
      </w:pPr>
      <w:rPr>
        <w:rFonts w:ascii="Symbol" w:hAnsi="Symbol"/>
      </w:rPr>
    </w:lvl>
    <w:lvl w:ilvl="6" w:tplc="916C5780">
      <w:start w:val="1"/>
      <w:numFmt w:val="bullet"/>
      <w:lvlText w:val=""/>
      <w:lvlJc w:val="left"/>
      <w:pPr>
        <w:ind w:left="720" w:hanging="360"/>
      </w:pPr>
      <w:rPr>
        <w:rFonts w:ascii="Symbol" w:hAnsi="Symbol"/>
      </w:rPr>
    </w:lvl>
    <w:lvl w:ilvl="7" w:tplc="606CA142">
      <w:start w:val="1"/>
      <w:numFmt w:val="bullet"/>
      <w:lvlText w:val=""/>
      <w:lvlJc w:val="left"/>
      <w:pPr>
        <w:ind w:left="720" w:hanging="360"/>
      </w:pPr>
      <w:rPr>
        <w:rFonts w:ascii="Symbol" w:hAnsi="Symbol"/>
      </w:rPr>
    </w:lvl>
    <w:lvl w:ilvl="8" w:tplc="DCE2850A">
      <w:start w:val="1"/>
      <w:numFmt w:val="bullet"/>
      <w:lvlText w:val=""/>
      <w:lvlJc w:val="left"/>
      <w:pPr>
        <w:ind w:left="720" w:hanging="360"/>
      </w:pPr>
      <w:rPr>
        <w:rFonts w:ascii="Symbol" w:hAnsi="Symbol"/>
      </w:rPr>
    </w:lvl>
  </w:abstractNum>
  <w:abstractNum w:abstractNumId="10" w15:restartNumberingAfterBreak="0">
    <w:nsid w:val="0A660B4A"/>
    <w:multiLevelType w:val="multilevel"/>
    <w:tmpl w:val="A0E60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712277"/>
    <w:multiLevelType w:val="hybridMultilevel"/>
    <w:tmpl w:val="B1A450E0"/>
    <w:lvl w:ilvl="0" w:tplc="080C0001">
      <w:start w:val="1"/>
      <w:numFmt w:val="bullet"/>
      <w:lvlText w:val=""/>
      <w:lvlJc w:val="left"/>
      <w:pPr>
        <w:ind w:left="765" w:hanging="360"/>
      </w:pPr>
      <w:rPr>
        <w:rFonts w:ascii="Symbol" w:hAnsi="Symbol" w:hint="default"/>
      </w:rPr>
    </w:lvl>
    <w:lvl w:ilvl="1" w:tplc="080C0003" w:tentative="1">
      <w:start w:val="1"/>
      <w:numFmt w:val="bullet"/>
      <w:lvlText w:val="o"/>
      <w:lvlJc w:val="left"/>
      <w:pPr>
        <w:ind w:left="1485" w:hanging="360"/>
      </w:pPr>
      <w:rPr>
        <w:rFonts w:ascii="Courier New" w:hAnsi="Courier New" w:cs="Courier New" w:hint="default"/>
      </w:rPr>
    </w:lvl>
    <w:lvl w:ilvl="2" w:tplc="080C0005" w:tentative="1">
      <w:start w:val="1"/>
      <w:numFmt w:val="bullet"/>
      <w:lvlText w:val=""/>
      <w:lvlJc w:val="left"/>
      <w:pPr>
        <w:ind w:left="2205" w:hanging="360"/>
      </w:pPr>
      <w:rPr>
        <w:rFonts w:ascii="Wingdings" w:hAnsi="Wingdings" w:hint="default"/>
      </w:rPr>
    </w:lvl>
    <w:lvl w:ilvl="3" w:tplc="080C0001" w:tentative="1">
      <w:start w:val="1"/>
      <w:numFmt w:val="bullet"/>
      <w:lvlText w:val=""/>
      <w:lvlJc w:val="left"/>
      <w:pPr>
        <w:ind w:left="2925" w:hanging="360"/>
      </w:pPr>
      <w:rPr>
        <w:rFonts w:ascii="Symbol" w:hAnsi="Symbol" w:hint="default"/>
      </w:rPr>
    </w:lvl>
    <w:lvl w:ilvl="4" w:tplc="080C0003" w:tentative="1">
      <w:start w:val="1"/>
      <w:numFmt w:val="bullet"/>
      <w:lvlText w:val="o"/>
      <w:lvlJc w:val="left"/>
      <w:pPr>
        <w:ind w:left="3645" w:hanging="360"/>
      </w:pPr>
      <w:rPr>
        <w:rFonts w:ascii="Courier New" w:hAnsi="Courier New" w:cs="Courier New" w:hint="default"/>
      </w:rPr>
    </w:lvl>
    <w:lvl w:ilvl="5" w:tplc="080C0005" w:tentative="1">
      <w:start w:val="1"/>
      <w:numFmt w:val="bullet"/>
      <w:lvlText w:val=""/>
      <w:lvlJc w:val="left"/>
      <w:pPr>
        <w:ind w:left="4365" w:hanging="360"/>
      </w:pPr>
      <w:rPr>
        <w:rFonts w:ascii="Wingdings" w:hAnsi="Wingdings" w:hint="default"/>
      </w:rPr>
    </w:lvl>
    <w:lvl w:ilvl="6" w:tplc="080C0001" w:tentative="1">
      <w:start w:val="1"/>
      <w:numFmt w:val="bullet"/>
      <w:lvlText w:val=""/>
      <w:lvlJc w:val="left"/>
      <w:pPr>
        <w:ind w:left="5085" w:hanging="360"/>
      </w:pPr>
      <w:rPr>
        <w:rFonts w:ascii="Symbol" w:hAnsi="Symbol" w:hint="default"/>
      </w:rPr>
    </w:lvl>
    <w:lvl w:ilvl="7" w:tplc="080C0003" w:tentative="1">
      <w:start w:val="1"/>
      <w:numFmt w:val="bullet"/>
      <w:lvlText w:val="o"/>
      <w:lvlJc w:val="left"/>
      <w:pPr>
        <w:ind w:left="5805" w:hanging="360"/>
      </w:pPr>
      <w:rPr>
        <w:rFonts w:ascii="Courier New" w:hAnsi="Courier New" w:cs="Courier New" w:hint="default"/>
      </w:rPr>
    </w:lvl>
    <w:lvl w:ilvl="8" w:tplc="080C0005" w:tentative="1">
      <w:start w:val="1"/>
      <w:numFmt w:val="bullet"/>
      <w:lvlText w:val=""/>
      <w:lvlJc w:val="left"/>
      <w:pPr>
        <w:ind w:left="6525" w:hanging="360"/>
      </w:pPr>
      <w:rPr>
        <w:rFonts w:ascii="Wingdings" w:hAnsi="Wingdings" w:hint="default"/>
      </w:rPr>
    </w:lvl>
  </w:abstractNum>
  <w:abstractNum w:abstractNumId="12" w15:restartNumberingAfterBreak="0">
    <w:nsid w:val="0BE90B8B"/>
    <w:multiLevelType w:val="hybridMultilevel"/>
    <w:tmpl w:val="FCAA9A6E"/>
    <w:lvl w:ilvl="0" w:tplc="7E982B52">
      <w:numFmt w:val="bullet"/>
      <w:lvlText w:val="-"/>
      <w:lvlJc w:val="left"/>
      <w:pPr>
        <w:ind w:left="1080" w:hanging="360"/>
      </w:pPr>
      <w:rPr>
        <w:rFonts w:ascii="Times New Roman" w:eastAsiaTheme="minorEastAsia"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02936FA"/>
    <w:multiLevelType w:val="hybridMultilevel"/>
    <w:tmpl w:val="C2DCF3CE"/>
    <w:lvl w:ilvl="0" w:tplc="D52EDA3C">
      <w:start w:val="1"/>
      <w:numFmt w:val="bullet"/>
      <w:lvlText w:val=""/>
      <w:lvlJc w:val="left"/>
      <w:pPr>
        <w:ind w:left="1080" w:hanging="360"/>
      </w:pPr>
      <w:rPr>
        <w:rFonts w:ascii="Symbol" w:hAnsi="Symbol"/>
      </w:rPr>
    </w:lvl>
    <w:lvl w:ilvl="1" w:tplc="AA68C2FE">
      <w:start w:val="1"/>
      <w:numFmt w:val="bullet"/>
      <w:lvlText w:val=""/>
      <w:lvlJc w:val="left"/>
      <w:pPr>
        <w:ind w:left="1080" w:hanging="360"/>
      </w:pPr>
      <w:rPr>
        <w:rFonts w:ascii="Symbol" w:hAnsi="Symbol"/>
      </w:rPr>
    </w:lvl>
    <w:lvl w:ilvl="2" w:tplc="FD08BFDE">
      <w:start w:val="1"/>
      <w:numFmt w:val="bullet"/>
      <w:lvlText w:val=""/>
      <w:lvlJc w:val="left"/>
      <w:pPr>
        <w:ind w:left="1080" w:hanging="360"/>
      </w:pPr>
      <w:rPr>
        <w:rFonts w:ascii="Symbol" w:hAnsi="Symbol"/>
      </w:rPr>
    </w:lvl>
    <w:lvl w:ilvl="3" w:tplc="5B78943A">
      <w:start w:val="1"/>
      <w:numFmt w:val="bullet"/>
      <w:lvlText w:val=""/>
      <w:lvlJc w:val="left"/>
      <w:pPr>
        <w:ind w:left="1080" w:hanging="360"/>
      </w:pPr>
      <w:rPr>
        <w:rFonts w:ascii="Symbol" w:hAnsi="Symbol"/>
      </w:rPr>
    </w:lvl>
    <w:lvl w:ilvl="4" w:tplc="E604C2FA">
      <w:start w:val="1"/>
      <w:numFmt w:val="bullet"/>
      <w:lvlText w:val=""/>
      <w:lvlJc w:val="left"/>
      <w:pPr>
        <w:ind w:left="1080" w:hanging="360"/>
      </w:pPr>
      <w:rPr>
        <w:rFonts w:ascii="Symbol" w:hAnsi="Symbol"/>
      </w:rPr>
    </w:lvl>
    <w:lvl w:ilvl="5" w:tplc="A4501772">
      <w:start w:val="1"/>
      <w:numFmt w:val="bullet"/>
      <w:lvlText w:val=""/>
      <w:lvlJc w:val="left"/>
      <w:pPr>
        <w:ind w:left="1080" w:hanging="360"/>
      </w:pPr>
      <w:rPr>
        <w:rFonts w:ascii="Symbol" w:hAnsi="Symbol"/>
      </w:rPr>
    </w:lvl>
    <w:lvl w:ilvl="6" w:tplc="D32A6DD4">
      <w:start w:val="1"/>
      <w:numFmt w:val="bullet"/>
      <w:lvlText w:val=""/>
      <w:lvlJc w:val="left"/>
      <w:pPr>
        <w:ind w:left="1080" w:hanging="360"/>
      </w:pPr>
      <w:rPr>
        <w:rFonts w:ascii="Symbol" w:hAnsi="Symbol"/>
      </w:rPr>
    </w:lvl>
    <w:lvl w:ilvl="7" w:tplc="CCA43F20">
      <w:start w:val="1"/>
      <w:numFmt w:val="bullet"/>
      <w:lvlText w:val=""/>
      <w:lvlJc w:val="left"/>
      <w:pPr>
        <w:ind w:left="1080" w:hanging="360"/>
      </w:pPr>
      <w:rPr>
        <w:rFonts w:ascii="Symbol" w:hAnsi="Symbol"/>
      </w:rPr>
    </w:lvl>
    <w:lvl w:ilvl="8" w:tplc="0CF8022C">
      <w:start w:val="1"/>
      <w:numFmt w:val="bullet"/>
      <w:lvlText w:val=""/>
      <w:lvlJc w:val="left"/>
      <w:pPr>
        <w:ind w:left="1080" w:hanging="360"/>
      </w:pPr>
      <w:rPr>
        <w:rFonts w:ascii="Symbol" w:hAnsi="Symbol"/>
      </w:rPr>
    </w:lvl>
  </w:abstractNum>
  <w:abstractNum w:abstractNumId="14" w15:restartNumberingAfterBreak="0">
    <w:nsid w:val="11632BD7"/>
    <w:multiLevelType w:val="hybridMultilevel"/>
    <w:tmpl w:val="49F0E47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215684F"/>
    <w:multiLevelType w:val="multilevel"/>
    <w:tmpl w:val="F1562B42"/>
    <w:lvl w:ilvl="0">
      <w:start w:val="1"/>
      <w:numFmt w:val="bullet"/>
      <w:lvlText w:val=""/>
      <w:lvlJc w:val="left"/>
      <w:pPr>
        <w:tabs>
          <w:tab w:val="num" w:pos="-351"/>
        </w:tabs>
        <w:ind w:left="-351" w:hanging="360"/>
      </w:pPr>
      <w:rPr>
        <w:rFonts w:ascii="Symbol" w:hAnsi="Symbol" w:hint="default"/>
        <w:sz w:val="20"/>
      </w:rPr>
    </w:lvl>
    <w:lvl w:ilvl="1">
      <w:start w:val="1"/>
      <w:numFmt w:val="bullet"/>
      <w:lvlText w:val="o"/>
      <w:lvlJc w:val="left"/>
      <w:pPr>
        <w:tabs>
          <w:tab w:val="num" w:pos="369"/>
        </w:tabs>
        <w:ind w:left="369" w:hanging="360"/>
      </w:pPr>
      <w:rPr>
        <w:rFonts w:ascii="Courier New" w:hAnsi="Courier New" w:hint="default"/>
        <w:sz w:val="20"/>
      </w:rPr>
    </w:lvl>
    <w:lvl w:ilvl="2" w:tentative="1">
      <w:start w:val="1"/>
      <w:numFmt w:val="bullet"/>
      <w:lvlText w:val=""/>
      <w:lvlJc w:val="left"/>
      <w:pPr>
        <w:tabs>
          <w:tab w:val="num" w:pos="1089"/>
        </w:tabs>
        <w:ind w:left="1089" w:hanging="360"/>
      </w:pPr>
      <w:rPr>
        <w:rFonts w:ascii="Wingdings" w:hAnsi="Wingdings" w:hint="default"/>
        <w:sz w:val="20"/>
      </w:rPr>
    </w:lvl>
    <w:lvl w:ilvl="3" w:tentative="1">
      <w:start w:val="1"/>
      <w:numFmt w:val="bullet"/>
      <w:lvlText w:val=""/>
      <w:lvlJc w:val="left"/>
      <w:pPr>
        <w:tabs>
          <w:tab w:val="num" w:pos="1809"/>
        </w:tabs>
        <w:ind w:left="1809" w:hanging="360"/>
      </w:pPr>
      <w:rPr>
        <w:rFonts w:ascii="Wingdings" w:hAnsi="Wingdings" w:hint="default"/>
        <w:sz w:val="20"/>
      </w:rPr>
    </w:lvl>
    <w:lvl w:ilvl="4" w:tentative="1">
      <w:start w:val="1"/>
      <w:numFmt w:val="bullet"/>
      <w:lvlText w:val=""/>
      <w:lvlJc w:val="left"/>
      <w:pPr>
        <w:tabs>
          <w:tab w:val="num" w:pos="2529"/>
        </w:tabs>
        <w:ind w:left="2529" w:hanging="360"/>
      </w:pPr>
      <w:rPr>
        <w:rFonts w:ascii="Wingdings" w:hAnsi="Wingdings" w:hint="default"/>
        <w:sz w:val="20"/>
      </w:rPr>
    </w:lvl>
    <w:lvl w:ilvl="5" w:tentative="1">
      <w:start w:val="1"/>
      <w:numFmt w:val="bullet"/>
      <w:lvlText w:val=""/>
      <w:lvlJc w:val="left"/>
      <w:pPr>
        <w:tabs>
          <w:tab w:val="num" w:pos="3249"/>
        </w:tabs>
        <w:ind w:left="3249" w:hanging="360"/>
      </w:pPr>
      <w:rPr>
        <w:rFonts w:ascii="Wingdings" w:hAnsi="Wingdings" w:hint="default"/>
        <w:sz w:val="20"/>
      </w:rPr>
    </w:lvl>
    <w:lvl w:ilvl="6" w:tentative="1">
      <w:start w:val="1"/>
      <w:numFmt w:val="bullet"/>
      <w:lvlText w:val=""/>
      <w:lvlJc w:val="left"/>
      <w:pPr>
        <w:tabs>
          <w:tab w:val="num" w:pos="3969"/>
        </w:tabs>
        <w:ind w:left="3969" w:hanging="360"/>
      </w:pPr>
      <w:rPr>
        <w:rFonts w:ascii="Wingdings" w:hAnsi="Wingdings" w:hint="default"/>
        <w:sz w:val="20"/>
      </w:rPr>
    </w:lvl>
    <w:lvl w:ilvl="7" w:tentative="1">
      <w:start w:val="1"/>
      <w:numFmt w:val="bullet"/>
      <w:lvlText w:val=""/>
      <w:lvlJc w:val="left"/>
      <w:pPr>
        <w:tabs>
          <w:tab w:val="num" w:pos="4689"/>
        </w:tabs>
        <w:ind w:left="4689" w:hanging="360"/>
      </w:pPr>
      <w:rPr>
        <w:rFonts w:ascii="Wingdings" w:hAnsi="Wingdings" w:hint="default"/>
        <w:sz w:val="20"/>
      </w:rPr>
    </w:lvl>
    <w:lvl w:ilvl="8" w:tentative="1">
      <w:start w:val="1"/>
      <w:numFmt w:val="bullet"/>
      <w:lvlText w:val=""/>
      <w:lvlJc w:val="left"/>
      <w:pPr>
        <w:tabs>
          <w:tab w:val="num" w:pos="5409"/>
        </w:tabs>
        <w:ind w:left="5409" w:hanging="360"/>
      </w:pPr>
      <w:rPr>
        <w:rFonts w:ascii="Wingdings" w:hAnsi="Wingdings" w:hint="default"/>
        <w:sz w:val="20"/>
      </w:rPr>
    </w:lvl>
  </w:abstractNum>
  <w:abstractNum w:abstractNumId="16" w15:restartNumberingAfterBreak="0">
    <w:nsid w:val="13E74B63"/>
    <w:multiLevelType w:val="hybridMultilevel"/>
    <w:tmpl w:val="E230E77C"/>
    <w:lvl w:ilvl="0" w:tplc="BDD2AF10">
      <w:numFmt w:val="bullet"/>
      <w:lvlText w:val=""/>
      <w:lvlJc w:val="left"/>
      <w:pPr>
        <w:ind w:left="720" w:hanging="360"/>
      </w:pPr>
      <w:rPr>
        <w:rFonts w:ascii="Wingdings" w:eastAsia="Times New Roman" w:hAnsi="Wingdings"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8AA6391"/>
    <w:multiLevelType w:val="hybridMultilevel"/>
    <w:tmpl w:val="E806ACE6"/>
    <w:lvl w:ilvl="0" w:tplc="1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19AC2230"/>
    <w:multiLevelType w:val="hybridMultilevel"/>
    <w:tmpl w:val="6DBA0ED4"/>
    <w:lvl w:ilvl="0" w:tplc="3D685042">
      <w:start w:val="1"/>
      <w:numFmt w:val="bullet"/>
      <w:lvlText w:val=""/>
      <w:lvlJc w:val="left"/>
      <w:pPr>
        <w:ind w:left="1080" w:hanging="360"/>
      </w:pPr>
      <w:rPr>
        <w:rFonts w:ascii="Symbol" w:hAnsi="Symbol"/>
      </w:rPr>
    </w:lvl>
    <w:lvl w:ilvl="1" w:tplc="81843D38">
      <w:start w:val="1"/>
      <w:numFmt w:val="bullet"/>
      <w:lvlText w:val=""/>
      <w:lvlJc w:val="left"/>
      <w:pPr>
        <w:ind w:left="1080" w:hanging="360"/>
      </w:pPr>
      <w:rPr>
        <w:rFonts w:ascii="Symbol" w:hAnsi="Symbol"/>
      </w:rPr>
    </w:lvl>
    <w:lvl w:ilvl="2" w:tplc="15269D84">
      <w:start w:val="1"/>
      <w:numFmt w:val="bullet"/>
      <w:lvlText w:val=""/>
      <w:lvlJc w:val="left"/>
      <w:pPr>
        <w:ind w:left="1080" w:hanging="360"/>
      </w:pPr>
      <w:rPr>
        <w:rFonts w:ascii="Symbol" w:hAnsi="Symbol"/>
      </w:rPr>
    </w:lvl>
    <w:lvl w:ilvl="3" w:tplc="75887E4E">
      <w:start w:val="1"/>
      <w:numFmt w:val="bullet"/>
      <w:lvlText w:val=""/>
      <w:lvlJc w:val="left"/>
      <w:pPr>
        <w:ind w:left="1080" w:hanging="360"/>
      </w:pPr>
      <w:rPr>
        <w:rFonts w:ascii="Symbol" w:hAnsi="Symbol"/>
      </w:rPr>
    </w:lvl>
    <w:lvl w:ilvl="4" w:tplc="D490240C">
      <w:start w:val="1"/>
      <w:numFmt w:val="bullet"/>
      <w:lvlText w:val=""/>
      <w:lvlJc w:val="left"/>
      <w:pPr>
        <w:ind w:left="1080" w:hanging="360"/>
      </w:pPr>
      <w:rPr>
        <w:rFonts w:ascii="Symbol" w:hAnsi="Symbol"/>
      </w:rPr>
    </w:lvl>
    <w:lvl w:ilvl="5" w:tplc="27B0E4C2">
      <w:start w:val="1"/>
      <w:numFmt w:val="bullet"/>
      <w:lvlText w:val=""/>
      <w:lvlJc w:val="left"/>
      <w:pPr>
        <w:ind w:left="1080" w:hanging="360"/>
      </w:pPr>
      <w:rPr>
        <w:rFonts w:ascii="Symbol" w:hAnsi="Symbol"/>
      </w:rPr>
    </w:lvl>
    <w:lvl w:ilvl="6" w:tplc="687E4208">
      <w:start w:val="1"/>
      <w:numFmt w:val="bullet"/>
      <w:lvlText w:val=""/>
      <w:lvlJc w:val="left"/>
      <w:pPr>
        <w:ind w:left="1080" w:hanging="360"/>
      </w:pPr>
      <w:rPr>
        <w:rFonts w:ascii="Symbol" w:hAnsi="Symbol"/>
      </w:rPr>
    </w:lvl>
    <w:lvl w:ilvl="7" w:tplc="9586D124">
      <w:start w:val="1"/>
      <w:numFmt w:val="bullet"/>
      <w:lvlText w:val=""/>
      <w:lvlJc w:val="left"/>
      <w:pPr>
        <w:ind w:left="1080" w:hanging="360"/>
      </w:pPr>
      <w:rPr>
        <w:rFonts w:ascii="Symbol" w:hAnsi="Symbol"/>
      </w:rPr>
    </w:lvl>
    <w:lvl w:ilvl="8" w:tplc="CEE819EC">
      <w:start w:val="1"/>
      <w:numFmt w:val="bullet"/>
      <w:lvlText w:val=""/>
      <w:lvlJc w:val="left"/>
      <w:pPr>
        <w:ind w:left="1080" w:hanging="360"/>
      </w:pPr>
      <w:rPr>
        <w:rFonts w:ascii="Symbol" w:hAnsi="Symbol"/>
      </w:rPr>
    </w:lvl>
  </w:abstractNum>
  <w:abstractNum w:abstractNumId="19" w15:restartNumberingAfterBreak="0">
    <w:nsid w:val="1A4335FE"/>
    <w:multiLevelType w:val="hybridMultilevel"/>
    <w:tmpl w:val="2A5084C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1ABC5F09"/>
    <w:multiLevelType w:val="hybridMultilevel"/>
    <w:tmpl w:val="684ECF0E"/>
    <w:lvl w:ilvl="0" w:tplc="080C0001">
      <w:start w:val="1"/>
      <w:numFmt w:val="bullet"/>
      <w:lvlText w:val=""/>
      <w:lvlJc w:val="left"/>
      <w:pPr>
        <w:ind w:left="720" w:hanging="360"/>
      </w:pPr>
      <w:rPr>
        <w:rFonts w:ascii="Symbol" w:hAnsi="Symbol" w:hint="default"/>
      </w:rPr>
    </w:lvl>
    <w:lvl w:ilvl="1" w:tplc="FFFFFFFF">
      <w:start w:val="3"/>
      <w:numFmt w:val="bullet"/>
      <w:lvlText w:val="•"/>
      <w:lvlJc w:val="left"/>
      <w:pPr>
        <w:ind w:left="1800" w:hanging="720"/>
      </w:pPr>
      <w:rPr>
        <w:rFonts w:ascii="Aptos" w:eastAsiaTheme="minorHAnsi" w:hAnsi="Aptos"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C0F126E"/>
    <w:multiLevelType w:val="multilevel"/>
    <w:tmpl w:val="8684E6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C9D657F"/>
    <w:multiLevelType w:val="hybridMultilevel"/>
    <w:tmpl w:val="11207132"/>
    <w:lvl w:ilvl="0" w:tplc="157448A6">
      <w:start w:val="1"/>
      <w:numFmt w:val="bullet"/>
      <w:lvlText w:val=""/>
      <w:lvlJc w:val="left"/>
      <w:pPr>
        <w:ind w:left="1440" w:hanging="360"/>
      </w:pPr>
      <w:rPr>
        <w:rFonts w:ascii="Symbol" w:hAnsi="Symbol"/>
      </w:rPr>
    </w:lvl>
    <w:lvl w:ilvl="1" w:tplc="7CFC2F40">
      <w:start w:val="1"/>
      <w:numFmt w:val="bullet"/>
      <w:lvlText w:val=""/>
      <w:lvlJc w:val="left"/>
      <w:pPr>
        <w:ind w:left="1440" w:hanging="360"/>
      </w:pPr>
      <w:rPr>
        <w:rFonts w:ascii="Symbol" w:hAnsi="Symbol"/>
      </w:rPr>
    </w:lvl>
    <w:lvl w:ilvl="2" w:tplc="332A3476">
      <w:start w:val="1"/>
      <w:numFmt w:val="bullet"/>
      <w:lvlText w:val=""/>
      <w:lvlJc w:val="left"/>
      <w:pPr>
        <w:ind w:left="1440" w:hanging="360"/>
      </w:pPr>
      <w:rPr>
        <w:rFonts w:ascii="Symbol" w:hAnsi="Symbol"/>
      </w:rPr>
    </w:lvl>
    <w:lvl w:ilvl="3" w:tplc="EB2201E6">
      <w:start w:val="1"/>
      <w:numFmt w:val="bullet"/>
      <w:lvlText w:val=""/>
      <w:lvlJc w:val="left"/>
      <w:pPr>
        <w:ind w:left="1440" w:hanging="360"/>
      </w:pPr>
      <w:rPr>
        <w:rFonts w:ascii="Symbol" w:hAnsi="Symbol"/>
      </w:rPr>
    </w:lvl>
    <w:lvl w:ilvl="4" w:tplc="0F50CA9A">
      <w:start w:val="1"/>
      <w:numFmt w:val="bullet"/>
      <w:lvlText w:val=""/>
      <w:lvlJc w:val="left"/>
      <w:pPr>
        <w:ind w:left="1440" w:hanging="360"/>
      </w:pPr>
      <w:rPr>
        <w:rFonts w:ascii="Symbol" w:hAnsi="Symbol"/>
      </w:rPr>
    </w:lvl>
    <w:lvl w:ilvl="5" w:tplc="ED3E0E8A">
      <w:start w:val="1"/>
      <w:numFmt w:val="bullet"/>
      <w:lvlText w:val=""/>
      <w:lvlJc w:val="left"/>
      <w:pPr>
        <w:ind w:left="1440" w:hanging="360"/>
      </w:pPr>
      <w:rPr>
        <w:rFonts w:ascii="Symbol" w:hAnsi="Symbol"/>
      </w:rPr>
    </w:lvl>
    <w:lvl w:ilvl="6" w:tplc="163405D8">
      <w:start w:val="1"/>
      <w:numFmt w:val="bullet"/>
      <w:lvlText w:val=""/>
      <w:lvlJc w:val="left"/>
      <w:pPr>
        <w:ind w:left="1440" w:hanging="360"/>
      </w:pPr>
      <w:rPr>
        <w:rFonts w:ascii="Symbol" w:hAnsi="Symbol"/>
      </w:rPr>
    </w:lvl>
    <w:lvl w:ilvl="7" w:tplc="AA424EC0">
      <w:start w:val="1"/>
      <w:numFmt w:val="bullet"/>
      <w:lvlText w:val=""/>
      <w:lvlJc w:val="left"/>
      <w:pPr>
        <w:ind w:left="1440" w:hanging="360"/>
      </w:pPr>
      <w:rPr>
        <w:rFonts w:ascii="Symbol" w:hAnsi="Symbol"/>
      </w:rPr>
    </w:lvl>
    <w:lvl w:ilvl="8" w:tplc="6B5AD29A">
      <w:start w:val="1"/>
      <w:numFmt w:val="bullet"/>
      <w:lvlText w:val=""/>
      <w:lvlJc w:val="left"/>
      <w:pPr>
        <w:ind w:left="1440" w:hanging="360"/>
      </w:pPr>
      <w:rPr>
        <w:rFonts w:ascii="Symbol" w:hAnsi="Symbol"/>
      </w:rPr>
    </w:lvl>
  </w:abstractNum>
  <w:abstractNum w:abstractNumId="23" w15:restartNumberingAfterBreak="0">
    <w:nsid w:val="1D3F25C7"/>
    <w:multiLevelType w:val="hybridMultilevel"/>
    <w:tmpl w:val="DA06BD2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1ED629AF"/>
    <w:multiLevelType w:val="hybridMultilevel"/>
    <w:tmpl w:val="C402271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1421686"/>
    <w:multiLevelType w:val="hybridMultilevel"/>
    <w:tmpl w:val="99C81CB8"/>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6" w15:restartNumberingAfterBreak="0">
    <w:nsid w:val="21C13249"/>
    <w:multiLevelType w:val="hybridMultilevel"/>
    <w:tmpl w:val="86169DD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22A30B98"/>
    <w:multiLevelType w:val="hybridMultilevel"/>
    <w:tmpl w:val="F66879B6"/>
    <w:lvl w:ilvl="0" w:tplc="A5B24D86">
      <w:start w:val="1"/>
      <w:numFmt w:val="bullet"/>
      <w:lvlText w:val=""/>
      <w:lvlJc w:val="left"/>
      <w:pPr>
        <w:ind w:left="1440" w:hanging="360"/>
      </w:pPr>
      <w:rPr>
        <w:rFonts w:ascii="Symbol" w:hAnsi="Symbol"/>
      </w:rPr>
    </w:lvl>
    <w:lvl w:ilvl="1" w:tplc="86025FB4">
      <w:start w:val="1"/>
      <w:numFmt w:val="bullet"/>
      <w:lvlText w:val=""/>
      <w:lvlJc w:val="left"/>
      <w:pPr>
        <w:ind w:left="1440" w:hanging="360"/>
      </w:pPr>
      <w:rPr>
        <w:rFonts w:ascii="Symbol" w:hAnsi="Symbol"/>
      </w:rPr>
    </w:lvl>
    <w:lvl w:ilvl="2" w:tplc="DC60FDB2">
      <w:start w:val="1"/>
      <w:numFmt w:val="bullet"/>
      <w:lvlText w:val=""/>
      <w:lvlJc w:val="left"/>
      <w:pPr>
        <w:ind w:left="1440" w:hanging="360"/>
      </w:pPr>
      <w:rPr>
        <w:rFonts w:ascii="Symbol" w:hAnsi="Symbol"/>
      </w:rPr>
    </w:lvl>
    <w:lvl w:ilvl="3" w:tplc="58A2C0E4">
      <w:start w:val="1"/>
      <w:numFmt w:val="bullet"/>
      <w:lvlText w:val=""/>
      <w:lvlJc w:val="left"/>
      <w:pPr>
        <w:ind w:left="1440" w:hanging="360"/>
      </w:pPr>
      <w:rPr>
        <w:rFonts w:ascii="Symbol" w:hAnsi="Symbol"/>
      </w:rPr>
    </w:lvl>
    <w:lvl w:ilvl="4" w:tplc="6C5C9AC4">
      <w:start w:val="1"/>
      <w:numFmt w:val="bullet"/>
      <w:lvlText w:val=""/>
      <w:lvlJc w:val="left"/>
      <w:pPr>
        <w:ind w:left="1440" w:hanging="360"/>
      </w:pPr>
      <w:rPr>
        <w:rFonts w:ascii="Symbol" w:hAnsi="Symbol"/>
      </w:rPr>
    </w:lvl>
    <w:lvl w:ilvl="5" w:tplc="B622EEE6">
      <w:start w:val="1"/>
      <w:numFmt w:val="bullet"/>
      <w:lvlText w:val=""/>
      <w:lvlJc w:val="left"/>
      <w:pPr>
        <w:ind w:left="1440" w:hanging="360"/>
      </w:pPr>
      <w:rPr>
        <w:rFonts w:ascii="Symbol" w:hAnsi="Symbol"/>
      </w:rPr>
    </w:lvl>
    <w:lvl w:ilvl="6" w:tplc="91EEC25E">
      <w:start w:val="1"/>
      <w:numFmt w:val="bullet"/>
      <w:lvlText w:val=""/>
      <w:lvlJc w:val="left"/>
      <w:pPr>
        <w:ind w:left="1440" w:hanging="360"/>
      </w:pPr>
      <w:rPr>
        <w:rFonts w:ascii="Symbol" w:hAnsi="Symbol"/>
      </w:rPr>
    </w:lvl>
    <w:lvl w:ilvl="7" w:tplc="1CAEA86A">
      <w:start w:val="1"/>
      <w:numFmt w:val="bullet"/>
      <w:lvlText w:val=""/>
      <w:lvlJc w:val="left"/>
      <w:pPr>
        <w:ind w:left="1440" w:hanging="360"/>
      </w:pPr>
      <w:rPr>
        <w:rFonts w:ascii="Symbol" w:hAnsi="Symbol"/>
      </w:rPr>
    </w:lvl>
    <w:lvl w:ilvl="8" w:tplc="8C2ABA06">
      <w:start w:val="1"/>
      <w:numFmt w:val="bullet"/>
      <w:lvlText w:val=""/>
      <w:lvlJc w:val="left"/>
      <w:pPr>
        <w:ind w:left="1440" w:hanging="360"/>
      </w:pPr>
      <w:rPr>
        <w:rFonts w:ascii="Symbol" w:hAnsi="Symbol"/>
      </w:rPr>
    </w:lvl>
  </w:abstractNum>
  <w:abstractNum w:abstractNumId="28" w15:restartNumberingAfterBreak="0">
    <w:nsid w:val="22C51F53"/>
    <w:multiLevelType w:val="multilevel"/>
    <w:tmpl w:val="D582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34B1FBC"/>
    <w:multiLevelType w:val="hybridMultilevel"/>
    <w:tmpl w:val="E252F1C8"/>
    <w:lvl w:ilvl="0" w:tplc="FFFFFFFF">
      <w:start w:val="1"/>
      <w:numFmt w:val="decimal"/>
      <w:lvlText w:val="(%1)"/>
      <w:lvlJc w:val="left"/>
      <w:pPr>
        <w:ind w:left="1140" w:hanging="4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247D758B"/>
    <w:multiLevelType w:val="hybridMultilevel"/>
    <w:tmpl w:val="6388AD90"/>
    <w:lvl w:ilvl="0" w:tplc="FF367464">
      <w:start w:val="1"/>
      <w:numFmt w:val="bullet"/>
      <w:lvlText w:val=""/>
      <w:lvlJc w:val="left"/>
      <w:pPr>
        <w:ind w:left="1440" w:hanging="360"/>
      </w:pPr>
      <w:rPr>
        <w:rFonts w:ascii="Symbol" w:hAnsi="Symbol"/>
      </w:rPr>
    </w:lvl>
    <w:lvl w:ilvl="1" w:tplc="962A4C68">
      <w:start w:val="1"/>
      <w:numFmt w:val="bullet"/>
      <w:lvlText w:val=""/>
      <w:lvlJc w:val="left"/>
      <w:pPr>
        <w:ind w:left="1440" w:hanging="360"/>
      </w:pPr>
      <w:rPr>
        <w:rFonts w:ascii="Symbol" w:hAnsi="Symbol"/>
      </w:rPr>
    </w:lvl>
    <w:lvl w:ilvl="2" w:tplc="8B28FADC">
      <w:start w:val="1"/>
      <w:numFmt w:val="bullet"/>
      <w:lvlText w:val=""/>
      <w:lvlJc w:val="left"/>
      <w:pPr>
        <w:ind w:left="1440" w:hanging="360"/>
      </w:pPr>
      <w:rPr>
        <w:rFonts w:ascii="Symbol" w:hAnsi="Symbol"/>
      </w:rPr>
    </w:lvl>
    <w:lvl w:ilvl="3" w:tplc="579C4E06">
      <w:start w:val="1"/>
      <w:numFmt w:val="bullet"/>
      <w:lvlText w:val=""/>
      <w:lvlJc w:val="left"/>
      <w:pPr>
        <w:ind w:left="1440" w:hanging="360"/>
      </w:pPr>
      <w:rPr>
        <w:rFonts w:ascii="Symbol" w:hAnsi="Symbol"/>
      </w:rPr>
    </w:lvl>
    <w:lvl w:ilvl="4" w:tplc="9FDC2200">
      <w:start w:val="1"/>
      <w:numFmt w:val="bullet"/>
      <w:lvlText w:val=""/>
      <w:lvlJc w:val="left"/>
      <w:pPr>
        <w:ind w:left="1440" w:hanging="360"/>
      </w:pPr>
      <w:rPr>
        <w:rFonts w:ascii="Symbol" w:hAnsi="Symbol"/>
      </w:rPr>
    </w:lvl>
    <w:lvl w:ilvl="5" w:tplc="D764D340">
      <w:start w:val="1"/>
      <w:numFmt w:val="bullet"/>
      <w:lvlText w:val=""/>
      <w:lvlJc w:val="left"/>
      <w:pPr>
        <w:ind w:left="1440" w:hanging="360"/>
      </w:pPr>
      <w:rPr>
        <w:rFonts w:ascii="Symbol" w:hAnsi="Symbol"/>
      </w:rPr>
    </w:lvl>
    <w:lvl w:ilvl="6" w:tplc="E8F801A4">
      <w:start w:val="1"/>
      <w:numFmt w:val="bullet"/>
      <w:lvlText w:val=""/>
      <w:lvlJc w:val="left"/>
      <w:pPr>
        <w:ind w:left="1440" w:hanging="360"/>
      </w:pPr>
      <w:rPr>
        <w:rFonts w:ascii="Symbol" w:hAnsi="Symbol"/>
      </w:rPr>
    </w:lvl>
    <w:lvl w:ilvl="7" w:tplc="6D26CC40">
      <w:start w:val="1"/>
      <w:numFmt w:val="bullet"/>
      <w:lvlText w:val=""/>
      <w:lvlJc w:val="left"/>
      <w:pPr>
        <w:ind w:left="1440" w:hanging="360"/>
      </w:pPr>
      <w:rPr>
        <w:rFonts w:ascii="Symbol" w:hAnsi="Symbol"/>
      </w:rPr>
    </w:lvl>
    <w:lvl w:ilvl="8" w:tplc="57D4F9BA">
      <w:start w:val="1"/>
      <w:numFmt w:val="bullet"/>
      <w:lvlText w:val=""/>
      <w:lvlJc w:val="left"/>
      <w:pPr>
        <w:ind w:left="1440" w:hanging="360"/>
      </w:pPr>
      <w:rPr>
        <w:rFonts w:ascii="Symbol" w:hAnsi="Symbol"/>
      </w:rPr>
    </w:lvl>
  </w:abstractNum>
  <w:abstractNum w:abstractNumId="31" w15:restartNumberingAfterBreak="0">
    <w:nsid w:val="24B1415E"/>
    <w:multiLevelType w:val="hybridMultilevel"/>
    <w:tmpl w:val="00C62A6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5112D39"/>
    <w:multiLevelType w:val="hybridMultilevel"/>
    <w:tmpl w:val="27E846B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26FE9BD0"/>
    <w:multiLevelType w:val="hybridMultilevel"/>
    <w:tmpl w:val="5A8E57EE"/>
    <w:lvl w:ilvl="0" w:tplc="B9184714">
      <w:start w:val="1"/>
      <w:numFmt w:val="bullet"/>
      <w:lvlText w:val="-"/>
      <w:lvlJc w:val="left"/>
      <w:pPr>
        <w:ind w:left="720" w:hanging="360"/>
      </w:pPr>
      <w:rPr>
        <w:rFonts w:ascii="Aptos" w:hAnsi="Aptos" w:hint="default"/>
      </w:rPr>
    </w:lvl>
    <w:lvl w:ilvl="1" w:tplc="4FD29988">
      <w:start w:val="1"/>
      <w:numFmt w:val="bullet"/>
      <w:lvlText w:val="o"/>
      <w:lvlJc w:val="left"/>
      <w:pPr>
        <w:ind w:left="1440" w:hanging="360"/>
      </w:pPr>
      <w:rPr>
        <w:rFonts w:ascii="Courier New" w:hAnsi="Courier New" w:hint="default"/>
      </w:rPr>
    </w:lvl>
    <w:lvl w:ilvl="2" w:tplc="5ABA2CFE">
      <w:start w:val="1"/>
      <w:numFmt w:val="bullet"/>
      <w:lvlText w:val=""/>
      <w:lvlJc w:val="left"/>
      <w:pPr>
        <w:ind w:left="2160" w:hanging="360"/>
      </w:pPr>
      <w:rPr>
        <w:rFonts w:ascii="Wingdings" w:hAnsi="Wingdings" w:hint="default"/>
      </w:rPr>
    </w:lvl>
    <w:lvl w:ilvl="3" w:tplc="79A09370">
      <w:start w:val="1"/>
      <w:numFmt w:val="bullet"/>
      <w:lvlText w:val=""/>
      <w:lvlJc w:val="left"/>
      <w:pPr>
        <w:ind w:left="2880" w:hanging="360"/>
      </w:pPr>
      <w:rPr>
        <w:rFonts w:ascii="Symbol" w:hAnsi="Symbol" w:hint="default"/>
      </w:rPr>
    </w:lvl>
    <w:lvl w:ilvl="4" w:tplc="B40258EC">
      <w:start w:val="1"/>
      <w:numFmt w:val="bullet"/>
      <w:lvlText w:val="o"/>
      <w:lvlJc w:val="left"/>
      <w:pPr>
        <w:ind w:left="3600" w:hanging="360"/>
      </w:pPr>
      <w:rPr>
        <w:rFonts w:ascii="Courier New" w:hAnsi="Courier New" w:hint="default"/>
      </w:rPr>
    </w:lvl>
    <w:lvl w:ilvl="5" w:tplc="EC32BDB6">
      <w:start w:val="1"/>
      <w:numFmt w:val="bullet"/>
      <w:lvlText w:val=""/>
      <w:lvlJc w:val="left"/>
      <w:pPr>
        <w:ind w:left="4320" w:hanging="360"/>
      </w:pPr>
      <w:rPr>
        <w:rFonts w:ascii="Wingdings" w:hAnsi="Wingdings" w:hint="default"/>
      </w:rPr>
    </w:lvl>
    <w:lvl w:ilvl="6" w:tplc="77428CC6">
      <w:start w:val="1"/>
      <w:numFmt w:val="bullet"/>
      <w:lvlText w:val=""/>
      <w:lvlJc w:val="left"/>
      <w:pPr>
        <w:ind w:left="5040" w:hanging="360"/>
      </w:pPr>
      <w:rPr>
        <w:rFonts w:ascii="Symbol" w:hAnsi="Symbol" w:hint="default"/>
      </w:rPr>
    </w:lvl>
    <w:lvl w:ilvl="7" w:tplc="059EC834">
      <w:start w:val="1"/>
      <w:numFmt w:val="bullet"/>
      <w:lvlText w:val="o"/>
      <w:lvlJc w:val="left"/>
      <w:pPr>
        <w:ind w:left="5760" w:hanging="360"/>
      </w:pPr>
      <w:rPr>
        <w:rFonts w:ascii="Courier New" w:hAnsi="Courier New" w:hint="default"/>
      </w:rPr>
    </w:lvl>
    <w:lvl w:ilvl="8" w:tplc="EC122C52">
      <w:start w:val="1"/>
      <w:numFmt w:val="bullet"/>
      <w:lvlText w:val=""/>
      <w:lvlJc w:val="left"/>
      <w:pPr>
        <w:ind w:left="6480" w:hanging="360"/>
      </w:pPr>
      <w:rPr>
        <w:rFonts w:ascii="Wingdings" w:hAnsi="Wingdings" w:hint="default"/>
      </w:rPr>
    </w:lvl>
  </w:abstractNum>
  <w:abstractNum w:abstractNumId="34" w15:restartNumberingAfterBreak="0">
    <w:nsid w:val="274F4610"/>
    <w:multiLevelType w:val="multilevel"/>
    <w:tmpl w:val="0804F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9D33F71"/>
    <w:multiLevelType w:val="hybridMultilevel"/>
    <w:tmpl w:val="36B4F12E"/>
    <w:lvl w:ilvl="0" w:tplc="6B6211EE">
      <w:start w:val="1"/>
      <w:numFmt w:val="bullet"/>
      <w:lvlText w:val="-"/>
      <w:lvlJc w:val="left"/>
      <w:pPr>
        <w:ind w:left="720" w:hanging="360"/>
      </w:pPr>
      <w:rPr>
        <w:rFonts w:ascii="Aptos" w:hAnsi="Apto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2D170189"/>
    <w:multiLevelType w:val="hybridMultilevel"/>
    <w:tmpl w:val="6658B76C"/>
    <w:lvl w:ilvl="0" w:tplc="536CD69C">
      <w:start w:val="1"/>
      <w:numFmt w:val="bullet"/>
      <w:lvlText w:val="-"/>
      <w:lvlJc w:val="left"/>
      <w:pPr>
        <w:ind w:left="720" w:hanging="360"/>
      </w:pPr>
      <w:rPr>
        <w:rFonts w:ascii="Aptos" w:hAnsi="Aptos" w:hint="default"/>
      </w:rPr>
    </w:lvl>
    <w:lvl w:ilvl="1" w:tplc="D5A6D1A2">
      <w:start w:val="1"/>
      <w:numFmt w:val="bullet"/>
      <w:lvlText w:val="o"/>
      <w:lvlJc w:val="left"/>
      <w:pPr>
        <w:ind w:left="1440" w:hanging="360"/>
      </w:pPr>
      <w:rPr>
        <w:rFonts w:ascii="Courier New" w:hAnsi="Courier New" w:hint="default"/>
      </w:rPr>
    </w:lvl>
    <w:lvl w:ilvl="2" w:tplc="EB98B69A">
      <w:start w:val="1"/>
      <w:numFmt w:val="bullet"/>
      <w:lvlText w:val=""/>
      <w:lvlJc w:val="left"/>
      <w:pPr>
        <w:ind w:left="2160" w:hanging="360"/>
      </w:pPr>
      <w:rPr>
        <w:rFonts w:ascii="Wingdings" w:hAnsi="Wingdings" w:hint="default"/>
      </w:rPr>
    </w:lvl>
    <w:lvl w:ilvl="3" w:tplc="AE48ADAA">
      <w:start w:val="1"/>
      <w:numFmt w:val="bullet"/>
      <w:lvlText w:val=""/>
      <w:lvlJc w:val="left"/>
      <w:pPr>
        <w:ind w:left="2880" w:hanging="360"/>
      </w:pPr>
      <w:rPr>
        <w:rFonts w:ascii="Symbol" w:hAnsi="Symbol" w:hint="default"/>
      </w:rPr>
    </w:lvl>
    <w:lvl w:ilvl="4" w:tplc="E72039D0">
      <w:start w:val="1"/>
      <w:numFmt w:val="bullet"/>
      <w:lvlText w:val="o"/>
      <w:lvlJc w:val="left"/>
      <w:pPr>
        <w:ind w:left="3600" w:hanging="360"/>
      </w:pPr>
      <w:rPr>
        <w:rFonts w:ascii="Courier New" w:hAnsi="Courier New" w:hint="default"/>
      </w:rPr>
    </w:lvl>
    <w:lvl w:ilvl="5" w:tplc="51ACCA98">
      <w:start w:val="1"/>
      <w:numFmt w:val="bullet"/>
      <w:lvlText w:val=""/>
      <w:lvlJc w:val="left"/>
      <w:pPr>
        <w:ind w:left="4320" w:hanging="360"/>
      </w:pPr>
      <w:rPr>
        <w:rFonts w:ascii="Wingdings" w:hAnsi="Wingdings" w:hint="default"/>
      </w:rPr>
    </w:lvl>
    <w:lvl w:ilvl="6" w:tplc="D17643FE">
      <w:start w:val="1"/>
      <w:numFmt w:val="bullet"/>
      <w:lvlText w:val=""/>
      <w:lvlJc w:val="left"/>
      <w:pPr>
        <w:ind w:left="5040" w:hanging="360"/>
      </w:pPr>
      <w:rPr>
        <w:rFonts w:ascii="Symbol" w:hAnsi="Symbol" w:hint="default"/>
      </w:rPr>
    </w:lvl>
    <w:lvl w:ilvl="7" w:tplc="C434B860">
      <w:start w:val="1"/>
      <w:numFmt w:val="bullet"/>
      <w:lvlText w:val="o"/>
      <w:lvlJc w:val="left"/>
      <w:pPr>
        <w:ind w:left="5760" w:hanging="360"/>
      </w:pPr>
      <w:rPr>
        <w:rFonts w:ascii="Courier New" w:hAnsi="Courier New" w:hint="default"/>
      </w:rPr>
    </w:lvl>
    <w:lvl w:ilvl="8" w:tplc="E1040B74">
      <w:start w:val="1"/>
      <w:numFmt w:val="bullet"/>
      <w:lvlText w:val=""/>
      <w:lvlJc w:val="left"/>
      <w:pPr>
        <w:ind w:left="6480" w:hanging="360"/>
      </w:pPr>
      <w:rPr>
        <w:rFonts w:ascii="Wingdings" w:hAnsi="Wingdings" w:hint="default"/>
      </w:rPr>
    </w:lvl>
  </w:abstractNum>
  <w:abstractNum w:abstractNumId="37" w15:restartNumberingAfterBreak="0">
    <w:nsid w:val="2E3D1D18"/>
    <w:multiLevelType w:val="multilevel"/>
    <w:tmpl w:val="D26022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55B1EA6"/>
    <w:multiLevelType w:val="hybridMultilevel"/>
    <w:tmpl w:val="DC380AFE"/>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5C202C8"/>
    <w:multiLevelType w:val="hybridMultilevel"/>
    <w:tmpl w:val="C6122C5E"/>
    <w:lvl w:ilvl="0" w:tplc="8556ADD2">
      <w:start w:val="1"/>
      <w:numFmt w:val="decimal"/>
      <w:lvlText w:val="(%1)"/>
      <w:lvlJc w:val="left"/>
      <w:pPr>
        <w:ind w:left="1140" w:hanging="4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0" w15:restartNumberingAfterBreak="0">
    <w:nsid w:val="39E13075"/>
    <w:multiLevelType w:val="hybridMultilevel"/>
    <w:tmpl w:val="749636FE"/>
    <w:lvl w:ilvl="0" w:tplc="3722638C">
      <w:start w:val="1"/>
      <w:numFmt w:val="lowerLetter"/>
      <w:lvlText w:val="%1)"/>
      <w:lvlJc w:val="left"/>
      <w:pPr>
        <w:ind w:left="1020" w:hanging="360"/>
      </w:pPr>
    </w:lvl>
    <w:lvl w:ilvl="1" w:tplc="5C50E132">
      <w:start w:val="1"/>
      <w:numFmt w:val="lowerLetter"/>
      <w:lvlText w:val="%2)"/>
      <w:lvlJc w:val="left"/>
      <w:pPr>
        <w:ind w:left="1020" w:hanging="360"/>
      </w:pPr>
    </w:lvl>
    <w:lvl w:ilvl="2" w:tplc="C63EE880">
      <w:start w:val="1"/>
      <w:numFmt w:val="lowerLetter"/>
      <w:lvlText w:val="%3)"/>
      <w:lvlJc w:val="left"/>
      <w:pPr>
        <w:ind w:left="1020" w:hanging="360"/>
      </w:pPr>
    </w:lvl>
    <w:lvl w:ilvl="3" w:tplc="3A32E500">
      <w:start w:val="1"/>
      <w:numFmt w:val="lowerLetter"/>
      <w:lvlText w:val="%4)"/>
      <w:lvlJc w:val="left"/>
      <w:pPr>
        <w:ind w:left="1020" w:hanging="360"/>
      </w:pPr>
    </w:lvl>
    <w:lvl w:ilvl="4" w:tplc="BC164B8E">
      <w:start w:val="1"/>
      <w:numFmt w:val="lowerLetter"/>
      <w:lvlText w:val="%5)"/>
      <w:lvlJc w:val="left"/>
      <w:pPr>
        <w:ind w:left="1020" w:hanging="360"/>
      </w:pPr>
    </w:lvl>
    <w:lvl w:ilvl="5" w:tplc="0C660630">
      <w:start w:val="1"/>
      <w:numFmt w:val="lowerLetter"/>
      <w:lvlText w:val="%6)"/>
      <w:lvlJc w:val="left"/>
      <w:pPr>
        <w:ind w:left="1020" w:hanging="360"/>
      </w:pPr>
    </w:lvl>
    <w:lvl w:ilvl="6" w:tplc="B742FA7E">
      <w:start w:val="1"/>
      <w:numFmt w:val="lowerLetter"/>
      <w:lvlText w:val="%7)"/>
      <w:lvlJc w:val="left"/>
      <w:pPr>
        <w:ind w:left="1020" w:hanging="360"/>
      </w:pPr>
    </w:lvl>
    <w:lvl w:ilvl="7" w:tplc="74C673F4">
      <w:start w:val="1"/>
      <w:numFmt w:val="lowerLetter"/>
      <w:lvlText w:val="%8)"/>
      <w:lvlJc w:val="left"/>
      <w:pPr>
        <w:ind w:left="1020" w:hanging="360"/>
      </w:pPr>
    </w:lvl>
    <w:lvl w:ilvl="8" w:tplc="D44A9F5C">
      <w:start w:val="1"/>
      <w:numFmt w:val="lowerLetter"/>
      <w:lvlText w:val="%9)"/>
      <w:lvlJc w:val="left"/>
      <w:pPr>
        <w:ind w:left="1020" w:hanging="360"/>
      </w:pPr>
    </w:lvl>
  </w:abstractNum>
  <w:abstractNum w:abstractNumId="41" w15:restartNumberingAfterBreak="0">
    <w:nsid w:val="39FC2920"/>
    <w:multiLevelType w:val="multilevel"/>
    <w:tmpl w:val="E0440A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A47050C"/>
    <w:multiLevelType w:val="hybridMultilevel"/>
    <w:tmpl w:val="95DC8E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3" w15:restartNumberingAfterBreak="0">
    <w:nsid w:val="3BEF79F6"/>
    <w:multiLevelType w:val="hybridMultilevel"/>
    <w:tmpl w:val="6376112E"/>
    <w:lvl w:ilvl="0" w:tplc="9174B4A4">
      <w:start w:val="1"/>
      <w:numFmt w:val="bullet"/>
      <w:lvlText w:val=""/>
      <w:lvlJc w:val="left"/>
      <w:pPr>
        <w:ind w:left="1080" w:hanging="360"/>
      </w:pPr>
      <w:rPr>
        <w:rFonts w:ascii="Symbol" w:hAnsi="Symbol"/>
      </w:rPr>
    </w:lvl>
    <w:lvl w:ilvl="1" w:tplc="67362064">
      <w:start w:val="1"/>
      <w:numFmt w:val="bullet"/>
      <w:lvlText w:val=""/>
      <w:lvlJc w:val="left"/>
      <w:pPr>
        <w:ind w:left="1080" w:hanging="360"/>
      </w:pPr>
      <w:rPr>
        <w:rFonts w:ascii="Symbol" w:hAnsi="Symbol"/>
      </w:rPr>
    </w:lvl>
    <w:lvl w:ilvl="2" w:tplc="064E26B2">
      <w:start w:val="1"/>
      <w:numFmt w:val="bullet"/>
      <w:lvlText w:val=""/>
      <w:lvlJc w:val="left"/>
      <w:pPr>
        <w:ind w:left="1080" w:hanging="360"/>
      </w:pPr>
      <w:rPr>
        <w:rFonts w:ascii="Symbol" w:hAnsi="Symbol"/>
      </w:rPr>
    </w:lvl>
    <w:lvl w:ilvl="3" w:tplc="FB08216A">
      <w:start w:val="1"/>
      <w:numFmt w:val="bullet"/>
      <w:lvlText w:val=""/>
      <w:lvlJc w:val="left"/>
      <w:pPr>
        <w:ind w:left="1080" w:hanging="360"/>
      </w:pPr>
      <w:rPr>
        <w:rFonts w:ascii="Symbol" w:hAnsi="Symbol"/>
      </w:rPr>
    </w:lvl>
    <w:lvl w:ilvl="4" w:tplc="363ACDEE">
      <w:start w:val="1"/>
      <w:numFmt w:val="bullet"/>
      <w:lvlText w:val=""/>
      <w:lvlJc w:val="left"/>
      <w:pPr>
        <w:ind w:left="1080" w:hanging="360"/>
      </w:pPr>
      <w:rPr>
        <w:rFonts w:ascii="Symbol" w:hAnsi="Symbol"/>
      </w:rPr>
    </w:lvl>
    <w:lvl w:ilvl="5" w:tplc="A21A61D6">
      <w:start w:val="1"/>
      <w:numFmt w:val="bullet"/>
      <w:lvlText w:val=""/>
      <w:lvlJc w:val="left"/>
      <w:pPr>
        <w:ind w:left="1080" w:hanging="360"/>
      </w:pPr>
      <w:rPr>
        <w:rFonts w:ascii="Symbol" w:hAnsi="Symbol"/>
      </w:rPr>
    </w:lvl>
    <w:lvl w:ilvl="6" w:tplc="D62E300A">
      <w:start w:val="1"/>
      <w:numFmt w:val="bullet"/>
      <w:lvlText w:val=""/>
      <w:lvlJc w:val="left"/>
      <w:pPr>
        <w:ind w:left="1080" w:hanging="360"/>
      </w:pPr>
      <w:rPr>
        <w:rFonts w:ascii="Symbol" w:hAnsi="Symbol"/>
      </w:rPr>
    </w:lvl>
    <w:lvl w:ilvl="7" w:tplc="6422D040">
      <w:start w:val="1"/>
      <w:numFmt w:val="bullet"/>
      <w:lvlText w:val=""/>
      <w:lvlJc w:val="left"/>
      <w:pPr>
        <w:ind w:left="1080" w:hanging="360"/>
      </w:pPr>
      <w:rPr>
        <w:rFonts w:ascii="Symbol" w:hAnsi="Symbol"/>
      </w:rPr>
    </w:lvl>
    <w:lvl w:ilvl="8" w:tplc="AE826430">
      <w:start w:val="1"/>
      <w:numFmt w:val="bullet"/>
      <w:lvlText w:val=""/>
      <w:lvlJc w:val="left"/>
      <w:pPr>
        <w:ind w:left="1080" w:hanging="360"/>
      </w:pPr>
      <w:rPr>
        <w:rFonts w:ascii="Symbol" w:hAnsi="Symbol"/>
      </w:rPr>
    </w:lvl>
  </w:abstractNum>
  <w:abstractNum w:abstractNumId="44" w15:restartNumberingAfterBreak="0">
    <w:nsid w:val="3D35650B"/>
    <w:multiLevelType w:val="hybridMultilevel"/>
    <w:tmpl w:val="6860B726"/>
    <w:lvl w:ilvl="0" w:tplc="B8F2CAC2">
      <w:start w:val="1"/>
      <w:numFmt w:val="lowerLetter"/>
      <w:lvlText w:val="%1)"/>
      <w:lvlJc w:val="left"/>
      <w:pPr>
        <w:ind w:left="1020" w:hanging="360"/>
      </w:pPr>
    </w:lvl>
    <w:lvl w:ilvl="1" w:tplc="0B4243AE">
      <w:start w:val="1"/>
      <w:numFmt w:val="lowerLetter"/>
      <w:lvlText w:val="%2)"/>
      <w:lvlJc w:val="left"/>
      <w:pPr>
        <w:ind w:left="1020" w:hanging="360"/>
      </w:pPr>
    </w:lvl>
    <w:lvl w:ilvl="2" w:tplc="EA24FB1E">
      <w:start w:val="1"/>
      <w:numFmt w:val="lowerLetter"/>
      <w:lvlText w:val="%3)"/>
      <w:lvlJc w:val="left"/>
      <w:pPr>
        <w:ind w:left="1020" w:hanging="360"/>
      </w:pPr>
    </w:lvl>
    <w:lvl w:ilvl="3" w:tplc="37ECA0A6">
      <w:start w:val="1"/>
      <w:numFmt w:val="lowerLetter"/>
      <w:lvlText w:val="%4)"/>
      <w:lvlJc w:val="left"/>
      <w:pPr>
        <w:ind w:left="1020" w:hanging="360"/>
      </w:pPr>
    </w:lvl>
    <w:lvl w:ilvl="4" w:tplc="AEE63A92">
      <w:start w:val="1"/>
      <w:numFmt w:val="lowerLetter"/>
      <w:lvlText w:val="%5)"/>
      <w:lvlJc w:val="left"/>
      <w:pPr>
        <w:ind w:left="1020" w:hanging="360"/>
      </w:pPr>
    </w:lvl>
    <w:lvl w:ilvl="5" w:tplc="633439E0">
      <w:start w:val="1"/>
      <w:numFmt w:val="lowerLetter"/>
      <w:lvlText w:val="%6)"/>
      <w:lvlJc w:val="left"/>
      <w:pPr>
        <w:ind w:left="1020" w:hanging="360"/>
      </w:pPr>
    </w:lvl>
    <w:lvl w:ilvl="6" w:tplc="9BD02A98">
      <w:start w:val="1"/>
      <w:numFmt w:val="lowerLetter"/>
      <w:lvlText w:val="%7)"/>
      <w:lvlJc w:val="left"/>
      <w:pPr>
        <w:ind w:left="1020" w:hanging="360"/>
      </w:pPr>
    </w:lvl>
    <w:lvl w:ilvl="7" w:tplc="67CEC09E">
      <w:start w:val="1"/>
      <w:numFmt w:val="lowerLetter"/>
      <w:lvlText w:val="%8)"/>
      <w:lvlJc w:val="left"/>
      <w:pPr>
        <w:ind w:left="1020" w:hanging="360"/>
      </w:pPr>
    </w:lvl>
    <w:lvl w:ilvl="8" w:tplc="10D4D5B8">
      <w:start w:val="1"/>
      <w:numFmt w:val="lowerLetter"/>
      <w:lvlText w:val="%9)"/>
      <w:lvlJc w:val="left"/>
      <w:pPr>
        <w:ind w:left="1020" w:hanging="360"/>
      </w:pPr>
    </w:lvl>
  </w:abstractNum>
  <w:abstractNum w:abstractNumId="45" w15:restartNumberingAfterBreak="0">
    <w:nsid w:val="3DE54D36"/>
    <w:multiLevelType w:val="multilevel"/>
    <w:tmpl w:val="C48256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6" w15:restartNumberingAfterBreak="0">
    <w:nsid w:val="3F5849BF"/>
    <w:multiLevelType w:val="multilevel"/>
    <w:tmpl w:val="EE828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F8931C5"/>
    <w:multiLevelType w:val="hybridMultilevel"/>
    <w:tmpl w:val="FC8E64F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8" w15:restartNumberingAfterBreak="0">
    <w:nsid w:val="43054753"/>
    <w:multiLevelType w:val="hybridMultilevel"/>
    <w:tmpl w:val="31445D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9" w15:restartNumberingAfterBreak="0">
    <w:nsid w:val="45435254"/>
    <w:multiLevelType w:val="hybridMultilevel"/>
    <w:tmpl w:val="5B60DAF0"/>
    <w:lvl w:ilvl="0" w:tplc="A9BC45A4">
      <w:start w:val="1"/>
      <w:numFmt w:val="lowerLetter"/>
      <w:lvlText w:val="%1)"/>
      <w:lvlJc w:val="left"/>
      <w:pPr>
        <w:ind w:left="1020" w:hanging="360"/>
      </w:pPr>
    </w:lvl>
    <w:lvl w:ilvl="1" w:tplc="3BA23E4E">
      <w:start w:val="1"/>
      <w:numFmt w:val="lowerLetter"/>
      <w:lvlText w:val="%2)"/>
      <w:lvlJc w:val="left"/>
      <w:pPr>
        <w:ind w:left="1020" w:hanging="360"/>
      </w:pPr>
    </w:lvl>
    <w:lvl w:ilvl="2" w:tplc="A88802CE">
      <w:start w:val="1"/>
      <w:numFmt w:val="lowerLetter"/>
      <w:lvlText w:val="%3)"/>
      <w:lvlJc w:val="left"/>
      <w:pPr>
        <w:ind w:left="1020" w:hanging="360"/>
      </w:pPr>
    </w:lvl>
    <w:lvl w:ilvl="3" w:tplc="ED7AE614">
      <w:start w:val="1"/>
      <w:numFmt w:val="lowerLetter"/>
      <w:lvlText w:val="%4)"/>
      <w:lvlJc w:val="left"/>
      <w:pPr>
        <w:ind w:left="1020" w:hanging="360"/>
      </w:pPr>
    </w:lvl>
    <w:lvl w:ilvl="4" w:tplc="142080D8">
      <w:start w:val="1"/>
      <w:numFmt w:val="lowerLetter"/>
      <w:lvlText w:val="%5)"/>
      <w:lvlJc w:val="left"/>
      <w:pPr>
        <w:ind w:left="1020" w:hanging="360"/>
      </w:pPr>
    </w:lvl>
    <w:lvl w:ilvl="5" w:tplc="6E4CDB7C">
      <w:start w:val="1"/>
      <w:numFmt w:val="lowerLetter"/>
      <w:lvlText w:val="%6)"/>
      <w:lvlJc w:val="left"/>
      <w:pPr>
        <w:ind w:left="1020" w:hanging="360"/>
      </w:pPr>
    </w:lvl>
    <w:lvl w:ilvl="6" w:tplc="CB74C184">
      <w:start w:val="1"/>
      <w:numFmt w:val="lowerLetter"/>
      <w:lvlText w:val="%7)"/>
      <w:lvlJc w:val="left"/>
      <w:pPr>
        <w:ind w:left="1020" w:hanging="360"/>
      </w:pPr>
    </w:lvl>
    <w:lvl w:ilvl="7" w:tplc="8D22C74C">
      <w:start w:val="1"/>
      <w:numFmt w:val="lowerLetter"/>
      <w:lvlText w:val="%8)"/>
      <w:lvlJc w:val="left"/>
      <w:pPr>
        <w:ind w:left="1020" w:hanging="360"/>
      </w:pPr>
    </w:lvl>
    <w:lvl w:ilvl="8" w:tplc="49D26D46">
      <w:start w:val="1"/>
      <w:numFmt w:val="lowerLetter"/>
      <w:lvlText w:val="%9)"/>
      <w:lvlJc w:val="left"/>
      <w:pPr>
        <w:ind w:left="1020" w:hanging="360"/>
      </w:pPr>
    </w:lvl>
  </w:abstractNum>
  <w:abstractNum w:abstractNumId="50" w15:restartNumberingAfterBreak="0">
    <w:nsid w:val="4619692C"/>
    <w:multiLevelType w:val="hybridMultilevel"/>
    <w:tmpl w:val="E252F1C8"/>
    <w:lvl w:ilvl="0" w:tplc="8556ADD2">
      <w:start w:val="1"/>
      <w:numFmt w:val="decimal"/>
      <w:lvlText w:val="(%1)"/>
      <w:lvlJc w:val="left"/>
      <w:pPr>
        <w:ind w:left="1140" w:hanging="42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51" w15:restartNumberingAfterBreak="0">
    <w:nsid w:val="469D2720"/>
    <w:multiLevelType w:val="multilevel"/>
    <w:tmpl w:val="586EE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73036ED"/>
    <w:multiLevelType w:val="hybridMultilevel"/>
    <w:tmpl w:val="B1F81F4E"/>
    <w:lvl w:ilvl="0" w:tplc="747C1858">
      <w:start w:val="1"/>
      <w:numFmt w:val="bullet"/>
      <w:lvlText w:val=""/>
      <w:lvlJc w:val="left"/>
      <w:pPr>
        <w:ind w:left="1440" w:hanging="360"/>
      </w:pPr>
      <w:rPr>
        <w:rFonts w:ascii="Symbol" w:hAnsi="Symbol"/>
      </w:rPr>
    </w:lvl>
    <w:lvl w:ilvl="1" w:tplc="631E032C">
      <w:start w:val="1"/>
      <w:numFmt w:val="bullet"/>
      <w:lvlText w:val=""/>
      <w:lvlJc w:val="left"/>
      <w:pPr>
        <w:ind w:left="1440" w:hanging="360"/>
      </w:pPr>
      <w:rPr>
        <w:rFonts w:ascii="Symbol" w:hAnsi="Symbol"/>
      </w:rPr>
    </w:lvl>
    <w:lvl w:ilvl="2" w:tplc="F2E862AA">
      <w:start w:val="1"/>
      <w:numFmt w:val="bullet"/>
      <w:lvlText w:val=""/>
      <w:lvlJc w:val="left"/>
      <w:pPr>
        <w:ind w:left="1440" w:hanging="360"/>
      </w:pPr>
      <w:rPr>
        <w:rFonts w:ascii="Symbol" w:hAnsi="Symbol"/>
      </w:rPr>
    </w:lvl>
    <w:lvl w:ilvl="3" w:tplc="9F1C9E82">
      <w:start w:val="1"/>
      <w:numFmt w:val="bullet"/>
      <w:lvlText w:val=""/>
      <w:lvlJc w:val="left"/>
      <w:pPr>
        <w:ind w:left="1440" w:hanging="360"/>
      </w:pPr>
      <w:rPr>
        <w:rFonts w:ascii="Symbol" w:hAnsi="Symbol"/>
      </w:rPr>
    </w:lvl>
    <w:lvl w:ilvl="4" w:tplc="60F2B24C">
      <w:start w:val="1"/>
      <w:numFmt w:val="bullet"/>
      <w:lvlText w:val=""/>
      <w:lvlJc w:val="left"/>
      <w:pPr>
        <w:ind w:left="1440" w:hanging="360"/>
      </w:pPr>
      <w:rPr>
        <w:rFonts w:ascii="Symbol" w:hAnsi="Symbol"/>
      </w:rPr>
    </w:lvl>
    <w:lvl w:ilvl="5" w:tplc="A934AF74">
      <w:start w:val="1"/>
      <w:numFmt w:val="bullet"/>
      <w:lvlText w:val=""/>
      <w:lvlJc w:val="left"/>
      <w:pPr>
        <w:ind w:left="1440" w:hanging="360"/>
      </w:pPr>
      <w:rPr>
        <w:rFonts w:ascii="Symbol" w:hAnsi="Symbol"/>
      </w:rPr>
    </w:lvl>
    <w:lvl w:ilvl="6" w:tplc="7C2E90EA">
      <w:start w:val="1"/>
      <w:numFmt w:val="bullet"/>
      <w:lvlText w:val=""/>
      <w:lvlJc w:val="left"/>
      <w:pPr>
        <w:ind w:left="1440" w:hanging="360"/>
      </w:pPr>
      <w:rPr>
        <w:rFonts w:ascii="Symbol" w:hAnsi="Symbol"/>
      </w:rPr>
    </w:lvl>
    <w:lvl w:ilvl="7" w:tplc="F070B3F4">
      <w:start w:val="1"/>
      <w:numFmt w:val="bullet"/>
      <w:lvlText w:val=""/>
      <w:lvlJc w:val="left"/>
      <w:pPr>
        <w:ind w:left="1440" w:hanging="360"/>
      </w:pPr>
      <w:rPr>
        <w:rFonts w:ascii="Symbol" w:hAnsi="Symbol"/>
      </w:rPr>
    </w:lvl>
    <w:lvl w:ilvl="8" w:tplc="47784280">
      <w:start w:val="1"/>
      <w:numFmt w:val="bullet"/>
      <w:lvlText w:val=""/>
      <w:lvlJc w:val="left"/>
      <w:pPr>
        <w:ind w:left="1440" w:hanging="360"/>
      </w:pPr>
      <w:rPr>
        <w:rFonts w:ascii="Symbol" w:hAnsi="Symbol"/>
      </w:rPr>
    </w:lvl>
  </w:abstractNum>
  <w:abstractNum w:abstractNumId="53" w15:restartNumberingAfterBreak="0">
    <w:nsid w:val="4989594D"/>
    <w:multiLevelType w:val="hybridMultilevel"/>
    <w:tmpl w:val="492204A2"/>
    <w:lvl w:ilvl="0" w:tplc="080C0001">
      <w:start w:val="1"/>
      <w:numFmt w:val="bullet"/>
      <w:lvlText w:val=""/>
      <w:lvlJc w:val="left"/>
      <w:pPr>
        <w:ind w:left="732" w:hanging="360"/>
      </w:pPr>
      <w:rPr>
        <w:rFonts w:ascii="Symbol" w:hAnsi="Symbol" w:hint="default"/>
      </w:rPr>
    </w:lvl>
    <w:lvl w:ilvl="1" w:tplc="080C0003" w:tentative="1">
      <w:start w:val="1"/>
      <w:numFmt w:val="bullet"/>
      <w:lvlText w:val="o"/>
      <w:lvlJc w:val="left"/>
      <w:pPr>
        <w:ind w:left="1452" w:hanging="360"/>
      </w:pPr>
      <w:rPr>
        <w:rFonts w:ascii="Courier New" w:hAnsi="Courier New" w:cs="Courier New" w:hint="default"/>
      </w:rPr>
    </w:lvl>
    <w:lvl w:ilvl="2" w:tplc="080C0005" w:tentative="1">
      <w:start w:val="1"/>
      <w:numFmt w:val="bullet"/>
      <w:lvlText w:val=""/>
      <w:lvlJc w:val="left"/>
      <w:pPr>
        <w:ind w:left="2172" w:hanging="360"/>
      </w:pPr>
      <w:rPr>
        <w:rFonts w:ascii="Wingdings" w:hAnsi="Wingdings" w:hint="default"/>
      </w:rPr>
    </w:lvl>
    <w:lvl w:ilvl="3" w:tplc="080C0001" w:tentative="1">
      <w:start w:val="1"/>
      <w:numFmt w:val="bullet"/>
      <w:lvlText w:val=""/>
      <w:lvlJc w:val="left"/>
      <w:pPr>
        <w:ind w:left="2892" w:hanging="360"/>
      </w:pPr>
      <w:rPr>
        <w:rFonts w:ascii="Symbol" w:hAnsi="Symbol" w:hint="default"/>
      </w:rPr>
    </w:lvl>
    <w:lvl w:ilvl="4" w:tplc="080C0003" w:tentative="1">
      <w:start w:val="1"/>
      <w:numFmt w:val="bullet"/>
      <w:lvlText w:val="o"/>
      <w:lvlJc w:val="left"/>
      <w:pPr>
        <w:ind w:left="3612" w:hanging="360"/>
      </w:pPr>
      <w:rPr>
        <w:rFonts w:ascii="Courier New" w:hAnsi="Courier New" w:cs="Courier New" w:hint="default"/>
      </w:rPr>
    </w:lvl>
    <w:lvl w:ilvl="5" w:tplc="080C0005" w:tentative="1">
      <w:start w:val="1"/>
      <w:numFmt w:val="bullet"/>
      <w:lvlText w:val=""/>
      <w:lvlJc w:val="left"/>
      <w:pPr>
        <w:ind w:left="4332" w:hanging="360"/>
      </w:pPr>
      <w:rPr>
        <w:rFonts w:ascii="Wingdings" w:hAnsi="Wingdings" w:hint="default"/>
      </w:rPr>
    </w:lvl>
    <w:lvl w:ilvl="6" w:tplc="080C0001" w:tentative="1">
      <w:start w:val="1"/>
      <w:numFmt w:val="bullet"/>
      <w:lvlText w:val=""/>
      <w:lvlJc w:val="left"/>
      <w:pPr>
        <w:ind w:left="5052" w:hanging="360"/>
      </w:pPr>
      <w:rPr>
        <w:rFonts w:ascii="Symbol" w:hAnsi="Symbol" w:hint="default"/>
      </w:rPr>
    </w:lvl>
    <w:lvl w:ilvl="7" w:tplc="080C0003" w:tentative="1">
      <w:start w:val="1"/>
      <w:numFmt w:val="bullet"/>
      <w:lvlText w:val="o"/>
      <w:lvlJc w:val="left"/>
      <w:pPr>
        <w:ind w:left="5772" w:hanging="360"/>
      </w:pPr>
      <w:rPr>
        <w:rFonts w:ascii="Courier New" w:hAnsi="Courier New" w:cs="Courier New" w:hint="default"/>
      </w:rPr>
    </w:lvl>
    <w:lvl w:ilvl="8" w:tplc="080C0005" w:tentative="1">
      <w:start w:val="1"/>
      <w:numFmt w:val="bullet"/>
      <w:lvlText w:val=""/>
      <w:lvlJc w:val="left"/>
      <w:pPr>
        <w:ind w:left="6492" w:hanging="360"/>
      </w:pPr>
      <w:rPr>
        <w:rFonts w:ascii="Wingdings" w:hAnsi="Wingdings" w:hint="default"/>
      </w:rPr>
    </w:lvl>
  </w:abstractNum>
  <w:abstractNum w:abstractNumId="54" w15:restartNumberingAfterBreak="0">
    <w:nsid w:val="4B2E79E9"/>
    <w:multiLevelType w:val="hybridMultilevel"/>
    <w:tmpl w:val="7BC0E01C"/>
    <w:lvl w:ilvl="0" w:tplc="14CE81AE">
      <w:start w:val="1"/>
      <w:numFmt w:val="lowerRoman"/>
      <w:lvlText w:val="%1)"/>
      <w:lvlJc w:val="right"/>
      <w:pPr>
        <w:ind w:left="720" w:hanging="360"/>
      </w:pPr>
    </w:lvl>
    <w:lvl w:ilvl="1" w:tplc="83FE257A">
      <w:start w:val="1"/>
      <w:numFmt w:val="lowerRoman"/>
      <w:lvlText w:val="%2)"/>
      <w:lvlJc w:val="right"/>
      <w:pPr>
        <w:ind w:left="720" w:hanging="360"/>
      </w:pPr>
    </w:lvl>
    <w:lvl w:ilvl="2" w:tplc="259642DC">
      <w:start w:val="1"/>
      <w:numFmt w:val="lowerRoman"/>
      <w:lvlText w:val="%3)"/>
      <w:lvlJc w:val="right"/>
      <w:pPr>
        <w:ind w:left="720" w:hanging="360"/>
      </w:pPr>
    </w:lvl>
    <w:lvl w:ilvl="3" w:tplc="47C82894">
      <w:start w:val="1"/>
      <w:numFmt w:val="lowerRoman"/>
      <w:lvlText w:val="%4)"/>
      <w:lvlJc w:val="right"/>
      <w:pPr>
        <w:ind w:left="720" w:hanging="360"/>
      </w:pPr>
    </w:lvl>
    <w:lvl w:ilvl="4" w:tplc="39A01CBE">
      <w:start w:val="1"/>
      <w:numFmt w:val="lowerRoman"/>
      <w:lvlText w:val="%5)"/>
      <w:lvlJc w:val="right"/>
      <w:pPr>
        <w:ind w:left="720" w:hanging="360"/>
      </w:pPr>
    </w:lvl>
    <w:lvl w:ilvl="5" w:tplc="20C0CBB4">
      <w:start w:val="1"/>
      <w:numFmt w:val="lowerRoman"/>
      <w:lvlText w:val="%6)"/>
      <w:lvlJc w:val="right"/>
      <w:pPr>
        <w:ind w:left="720" w:hanging="360"/>
      </w:pPr>
    </w:lvl>
    <w:lvl w:ilvl="6" w:tplc="688C640A">
      <w:start w:val="1"/>
      <w:numFmt w:val="lowerRoman"/>
      <w:lvlText w:val="%7)"/>
      <w:lvlJc w:val="right"/>
      <w:pPr>
        <w:ind w:left="720" w:hanging="360"/>
      </w:pPr>
    </w:lvl>
    <w:lvl w:ilvl="7" w:tplc="4B44D76C">
      <w:start w:val="1"/>
      <w:numFmt w:val="lowerRoman"/>
      <w:lvlText w:val="%8)"/>
      <w:lvlJc w:val="right"/>
      <w:pPr>
        <w:ind w:left="720" w:hanging="360"/>
      </w:pPr>
    </w:lvl>
    <w:lvl w:ilvl="8" w:tplc="F154A83A">
      <w:start w:val="1"/>
      <w:numFmt w:val="lowerRoman"/>
      <w:lvlText w:val="%9)"/>
      <w:lvlJc w:val="right"/>
      <w:pPr>
        <w:ind w:left="720" w:hanging="360"/>
      </w:pPr>
    </w:lvl>
  </w:abstractNum>
  <w:abstractNum w:abstractNumId="55" w15:restartNumberingAfterBreak="0">
    <w:nsid w:val="4F635F0C"/>
    <w:multiLevelType w:val="multilevel"/>
    <w:tmpl w:val="287432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FF370C3"/>
    <w:multiLevelType w:val="hybridMultilevel"/>
    <w:tmpl w:val="598CEB26"/>
    <w:lvl w:ilvl="0" w:tplc="080C000F">
      <w:start w:val="1"/>
      <w:numFmt w:val="decimal"/>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57" w15:restartNumberingAfterBreak="0">
    <w:nsid w:val="5066736B"/>
    <w:multiLevelType w:val="hybridMultilevel"/>
    <w:tmpl w:val="AB321EF8"/>
    <w:lvl w:ilvl="0" w:tplc="6B6211EE">
      <w:start w:val="1"/>
      <w:numFmt w:val="bullet"/>
      <w:lvlText w:val="-"/>
      <w:lvlJc w:val="left"/>
      <w:pPr>
        <w:ind w:left="720" w:hanging="360"/>
      </w:pPr>
      <w:rPr>
        <w:rFonts w:ascii="Aptos" w:hAnsi="Aptos" w:hint="default"/>
      </w:rPr>
    </w:lvl>
    <w:lvl w:ilvl="1" w:tplc="2B523A1A">
      <w:start w:val="1"/>
      <w:numFmt w:val="bullet"/>
      <w:lvlText w:val="o"/>
      <w:lvlJc w:val="left"/>
      <w:pPr>
        <w:ind w:left="1440" w:hanging="360"/>
      </w:pPr>
      <w:rPr>
        <w:rFonts w:ascii="Courier New" w:hAnsi="Courier New" w:hint="default"/>
      </w:rPr>
    </w:lvl>
    <w:lvl w:ilvl="2" w:tplc="621055BC">
      <w:start w:val="1"/>
      <w:numFmt w:val="bullet"/>
      <w:lvlText w:val=""/>
      <w:lvlJc w:val="left"/>
      <w:pPr>
        <w:ind w:left="2160" w:hanging="360"/>
      </w:pPr>
      <w:rPr>
        <w:rFonts w:ascii="Wingdings" w:hAnsi="Wingdings" w:hint="default"/>
      </w:rPr>
    </w:lvl>
    <w:lvl w:ilvl="3" w:tplc="6A40A66A">
      <w:start w:val="1"/>
      <w:numFmt w:val="bullet"/>
      <w:lvlText w:val=""/>
      <w:lvlJc w:val="left"/>
      <w:pPr>
        <w:ind w:left="2880" w:hanging="360"/>
      </w:pPr>
      <w:rPr>
        <w:rFonts w:ascii="Symbol" w:hAnsi="Symbol" w:hint="default"/>
      </w:rPr>
    </w:lvl>
    <w:lvl w:ilvl="4" w:tplc="A26A37B4">
      <w:start w:val="1"/>
      <w:numFmt w:val="bullet"/>
      <w:lvlText w:val="o"/>
      <w:lvlJc w:val="left"/>
      <w:pPr>
        <w:ind w:left="3600" w:hanging="360"/>
      </w:pPr>
      <w:rPr>
        <w:rFonts w:ascii="Courier New" w:hAnsi="Courier New" w:hint="default"/>
      </w:rPr>
    </w:lvl>
    <w:lvl w:ilvl="5" w:tplc="68F64554">
      <w:start w:val="1"/>
      <w:numFmt w:val="bullet"/>
      <w:lvlText w:val=""/>
      <w:lvlJc w:val="left"/>
      <w:pPr>
        <w:ind w:left="4320" w:hanging="360"/>
      </w:pPr>
      <w:rPr>
        <w:rFonts w:ascii="Wingdings" w:hAnsi="Wingdings" w:hint="default"/>
      </w:rPr>
    </w:lvl>
    <w:lvl w:ilvl="6" w:tplc="3798434A">
      <w:start w:val="1"/>
      <w:numFmt w:val="bullet"/>
      <w:lvlText w:val=""/>
      <w:lvlJc w:val="left"/>
      <w:pPr>
        <w:ind w:left="5040" w:hanging="360"/>
      </w:pPr>
      <w:rPr>
        <w:rFonts w:ascii="Symbol" w:hAnsi="Symbol" w:hint="default"/>
      </w:rPr>
    </w:lvl>
    <w:lvl w:ilvl="7" w:tplc="C1C4322C">
      <w:start w:val="1"/>
      <w:numFmt w:val="bullet"/>
      <w:lvlText w:val="o"/>
      <w:lvlJc w:val="left"/>
      <w:pPr>
        <w:ind w:left="5760" w:hanging="360"/>
      </w:pPr>
      <w:rPr>
        <w:rFonts w:ascii="Courier New" w:hAnsi="Courier New" w:hint="default"/>
      </w:rPr>
    </w:lvl>
    <w:lvl w:ilvl="8" w:tplc="31063D06">
      <w:start w:val="1"/>
      <w:numFmt w:val="bullet"/>
      <w:lvlText w:val=""/>
      <w:lvlJc w:val="left"/>
      <w:pPr>
        <w:ind w:left="6480" w:hanging="360"/>
      </w:pPr>
      <w:rPr>
        <w:rFonts w:ascii="Wingdings" w:hAnsi="Wingdings" w:hint="default"/>
      </w:rPr>
    </w:lvl>
  </w:abstractNum>
  <w:abstractNum w:abstractNumId="58" w15:restartNumberingAfterBreak="0">
    <w:nsid w:val="51CA7703"/>
    <w:multiLevelType w:val="hybridMultilevel"/>
    <w:tmpl w:val="175EEA5C"/>
    <w:lvl w:ilvl="0" w:tplc="080C0001">
      <w:start w:val="1"/>
      <w:numFmt w:val="bullet"/>
      <w:lvlText w:val=""/>
      <w:lvlJc w:val="left"/>
      <w:pPr>
        <w:ind w:left="729" w:hanging="360"/>
      </w:pPr>
      <w:rPr>
        <w:rFonts w:ascii="Symbol" w:hAnsi="Symbol" w:hint="default"/>
      </w:rPr>
    </w:lvl>
    <w:lvl w:ilvl="1" w:tplc="080C0003" w:tentative="1">
      <w:start w:val="1"/>
      <w:numFmt w:val="bullet"/>
      <w:lvlText w:val="o"/>
      <w:lvlJc w:val="left"/>
      <w:pPr>
        <w:ind w:left="1449" w:hanging="360"/>
      </w:pPr>
      <w:rPr>
        <w:rFonts w:ascii="Courier New" w:hAnsi="Courier New" w:cs="Courier New" w:hint="default"/>
      </w:rPr>
    </w:lvl>
    <w:lvl w:ilvl="2" w:tplc="080C0005" w:tentative="1">
      <w:start w:val="1"/>
      <w:numFmt w:val="bullet"/>
      <w:lvlText w:val=""/>
      <w:lvlJc w:val="left"/>
      <w:pPr>
        <w:ind w:left="2169" w:hanging="360"/>
      </w:pPr>
      <w:rPr>
        <w:rFonts w:ascii="Wingdings" w:hAnsi="Wingdings" w:hint="default"/>
      </w:rPr>
    </w:lvl>
    <w:lvl w:ilvl="3" w:tplc="080C0001" w:tentative="1">
      <w:start w:val="1"/>
      <w:numFmt w:val="bullet"/>
      <w:lvlText w:val=""/>
      <w:lvlJc w:val="left"/>
      <w:pPr>
        <w:ind w:left="2889" w:hanging="360"/>
      </w:pPr>
      <w:rPr>
        <w:rFonts w:ascii="Symbol" w:hAnsi="Symbol" w:hint="default"/>
      </w:rPr>
    </w:lvl>
    <w:lvl w:ilvl="4" w:tplc="080C0003" w:tentative="1">
      <w:start w:val="1"/>
      <w:numFmt w:val="bullet"/>
      <w:lvlText w:val="o"/>
      <w:lvlJc w:val="left"/>
      <w:pPr>
        <w:ind w:left="3609" w:hanging="360"/>
      </w:pPr>
      <w:rPr>
        <w:rFonts w:ascii="Courier New" w:hAnsi="Courier New" w:cs="Courier New" w:hint="default"/>
      </w:rPr>
    </w:lvl>
    <w:lvl w:ilvl="5" w:tplc="080C0005" w:tentative="1">
      <w:start w:val="1"/>
      <w:numFmt w:val="bullet"/>
      <w:lvlText w:val=""/>
      <w:lvlJc w:val="left"/>
      <w:pPr>
        <w:ind w:left="4329" w:hanging="360"/>
      </w:pPr>
      <w:rPr>
        <w:rFonts w:ascii="Wingdings" w:hAnsi="Wingdings" w:hint="default"/>
      </w:rPr>
    </w:lvl>
    <w:lvl w:ilvl="6" w:tplc="080C0001" w:tentative="1">
      <w:start w:val="1"/>
      <w:numFmt w:val="bullet"/>
      <w:lvlText w:val=""/>
      <w:lvlJc w:val="left"/>
      <w:pPr>
        <w:ind w:left="5049" w:hanging="360"/>
      </w:pPr>
      <w:rPr>
        <w:rFonts w:ascii="Symbol" w:hAnsi="Symbol" w:hint="default"/>
      </w:rPr>
    </w:lvl>
    <w:lvl w:ilvl="7" w:tplc="080C0003" w:tentative="1">
      <w:start w:val="1"/>
      <w:numFmt w:val="bullet"/>
      <w:lvlText w:val="o"/>
      <w:lvlJc w:val="left"/>
      <w:pPr>
        <w:ind w:left="5769" w:hanging="360"/>
      </w:pPr>
      <w:rPr>
        <w:rFonts w:ascii="Courier New" w:hAnsi="Courier New" w:cs="Courier New" w:hint="default"/>
      </w:rPr>
    </w:lvl>
    <w:lvl w:ilvl="8" w:tplc="080C0005" w:tentative="1">
      <w:start w:val="1"/>
      <w:numFmt w:val="bullet"/>
      <w:lvlText w:val=""/>
      <w:lvlJc w:val="left"/>
      <w:pPr>
        <w:ind w:left="6489" w:hanging="360"/>
      </w:pPr>
      <w:rPr>
        <w:rFonts w:ascii="Wingdings" w:hAnsi="Wingdings" w:hint="default"/>
      </w:rPr>
    </w:lvl>
  </w:abstractNum>
  <w:abstractNum w:abstractNumId="59" w15:restartNumberingAfterBreak="0">
    <w:nsid w:val="52414D2C"/>
    <w:multiLevelType w:val="multilevel"/>
    <w:tmpl w:val="AE048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28E676E"/>
    <w:multiLevelType w:val="hybridMultilevel"/>
    <w:tmpl w:val="5A504276"/>
    <w:lvl w:ilvl="0" w:tplc="AA668846">
      <w:numFmt w:val="bullet"/>
      <w:lvlText w:val=""/>
      <w:lvlJc w:val="left"/>
      <w:pPr>
        <w:ind w:left="720" w:hanging="360"/>
      </w:pPr>
      <w:rPr>
        <w:rFonts w:ascii="Wingdings" w:eastAsia="Times New Roman"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1" w15:restartNumberingAfterBreak="0">
    <w:nsid w:val="5340152B"/>
    <w:multiLevelType w:val="hybridMultilevel"/>
    <w:tmpl w:val="A0FEAEA0"/>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3425FE3"/>
    <w:multiLevelType w:val="hybridMultilevel"/>
    <w:tmpl w:val="869A66E8"/>
    <w:lvl w:ilvl="0" w:tplc="659C9F62">
      <w:start w:val="1"/>
      <w:numFmt w:val="bullet"/>
      <w:lvlText w:val=""/>
      <w:lvlJc w:val="left"/>
      <w:pPr>
        <w:ind w:left="1440" w:hanging="360"/>
      </w:pPr>
      <w:rPr>
        <w:rFonts w:ascii="Symbol" w:hAnsi="Symbol"/>
      </w:rPr>
    </w:lvl>
    <w:lvl w:ilvl="1" w:tplc="191498E0">
      <w:start w:val="1"/>
      <w:numFmt w:val="bullet"/>
      <w:lvlText w:val=""/>
      <w:lvlJc w:val="left"/>
      <w:pPr>
        <w:ind w:left="1440" w:hanging="360"/>
      </w:pPr>
      <w:rPr>
        <w:rFonts w:ascii="Symbol" w:hAnsi="Symbol"/>
      </w:rPr>
    </w:lvl>
    <w:lvl w:ilvl="2" w:tplc="4C96678A">
      <w:start w:val="1"/>
      <w:numFmt w:val="bullet"/>
      <w:lvlText w:val=""/>
      <w:lvlJc w:val="left"/>
      <w:pPr>
        <w:ind w:left="1440" w:hanging="360"/>
      </w:pPr>
      <w:rPr>
        <w:rFonts w:ascii="Symbol" w:hAnsi="Symbol"/>
      </w:rPr>
    </w:lvl>
    <w:lvl w:ilvl="3" w:tplc="A0627EDE">
      <w:start w:val="1"/>
      <w:numFmt w:val="bullet"/>
      <w:lvlText w:val=""/>
      <w:lvlJc w:val="left"/>
      <w:pPr>
        <w:ind w:left="1440" w:hanging="360"/>
      </w:pPr>
      <w:rPr>
        <w:rFonts w:ascii="Symbol" w:hAnsi="Symbol"/>
      </w:rPr>
    </w:lvl>
    <w:lvl w:ilvl="4" w:tplc="A8380802">
      <w:start w:val="1"/>
      <w:numFmt w:val="bullet"/>
      <w:lvlText w:val=""/>
      <w:lvlJc w:val="left"/>
      <w:pPr>
        <w:ind w:left="1440" w:hanging="360"/>
      </w:pPr>
      <w:rPr>
        <w:rFonts w:ascii="Symbol" w:hAnsi="Symbol"/>
      </w:rPr>
    </w:lvl>
    <w:lvl w:ilvl="5" w:tplc="874C0728">
      <w:start w:val="1"/>
      <w:numFmt w:val="bullet"/>
      <w:lvlText w:val=""/>
      <w:lvlJc w:val="left"/>
      <w:pPr>
        <w:ind w:left="1440" w:hanging="360"/>
      </w:pPr>
      <w:rPr>
        <w:rFonts w:ascii="Symbol" w:hAnsi="Symbol"/>
      </w:rPr>
    </w:lvl>
    <w:lvl w:ilvl="6" w:tplc="F8E27D5C">
      <w:start w:val="1"/>
      <w:numFmt w:val="bullet"/>
      <w:lvlText w:val=""/>
      <w:lvlJc w:val="left"/>
      <w:pPr>
        <w:ind w:left="1440" w:hanging="360"/>
      </w:pPr>
      <w:rPr>
        <w:rFonts w:ascii="Symbol" w:hAnsi="Symbol"/>
      </w:rPr>
    </w:lvl>
    <w:lvl w:ilvl="7" w:tplc="CDAA97FC">
      <w:start w:val="1"/>
      <w:numFmt w:val="bullet"/>
      <w:lvlText w:val=""/>
      <w:lvlJc w:val="left"/>
      <w:pPr>
        <w:ind w:left="1440" w:hanging="360"/>
      </w:pPr>
      <w:rPr>
        <w:rFonts w:ascii="Symbol" w:hAnsi="Symbol"/>
      </w:rPr>
    </w:lvl>
    <w:lvl w:ilvl="8" w:tplc="04CC7D36">
      <w:start w:val="1"/>
      <w:numFmt w:val="bullet"/>
      <w:lvlText w:val=""/>
      <w:lvlJc w:val="left"/>
      <w:pPr>
        <w:ind w:left="1440" w:hanging="360"/>
      </w:pPr>
      <w:rPr>
        <w:rFonts w:ascii="Symbol" w:hAnsi="Symbol"/>
      </w:rPr>
    </w:lvl>
  </w:abstractNum>
  <w:abstractNum w:abstractNumId="63" w15:restartNumberingAfterBreak="0">
    <w:nsid w:val="53E8418E"/>
    <w:multiLevelType w:val="hybridMultilevel"/>
    <w:tmpl w:val="28E66E2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4" w15:restartNumberingAfterBreak="0">
    <w:nsid w:val="5431F8AF"/>
    <w:multiLevelType w:val="hybridMultilevel"/>
    <w:tmpl w:val="913AD0B0"/>
    <w:lvl w:ilvl="0" w:tplc="6BC4DC98">
      <w:start w:val="1"/>
      <w:numFmt w:val="bullet"/>
      <w:lvlText w:val=""/>
      <w:lvlJc w:val="left"/>
      <w:pPr>
        <w:ind w:left="720" w:hanging="360"/>
      </w:pPr>
      <w:rPr>
        <w:rFonts w:ascii="Symbol" w:hAnsi="Symbol" w:hint="default"/>
      </w:rPr>
    </w:lvl>
    <w:lvl w:ilvl="1" w:tplc="703ADB90">
      <w:start w:val="1"/>
      <w:numFmt w:val="bullet"/>
      <w:lvlText w:val="o"/>
      <w:lvlJc w:val="left"/>
      <w:pPr>
        <w:ind w:left="1440" w:hanging="360"/>
      </w:pPr>
      <w:rPr>
        <w:rFonts w:ascii="Courier New" w:hAnsi="Courier New" w:hint="default"/>
      </w:rPr>
    </w:lvl>
    <w:lvl w:ilvl="2" w:tplc="C004EAFA">
      <w:start w:val="1"/>
      <w:numFmt w:val="bullet"/>
      <w:lvlText w:val=""/>
      <w:lvlJc w:val="left"/>
      <w:pPr>
        <w:ind w:left="2160" w:hanging="360"/>
      </w:pPr>
      <w:rPr>
        <w:rFonts w:ascii="Wingdings" w:hAnsi="Wingdings" w:hint="default"/>
      </w:rPr>
    </w:lvl>
    <w:lvl w:ilvl="3" w:tplc="F6A0F9D2">
      <w:start w:val="1"/>
      <w:numFmt w:val="bullet"/>
      <w:lvlText w:val=""/>
      <w:lvlJc w:val="left"/>
      <w:pPr>
        <w:ind w:left="2880" w:hanging="360"/>
      </w:pPr>
      <w:rPr>
        <w:rFonts w:ascii="Symbol" w:hAnsi="Symbol" w:hint="default"/>
      </w:rPr>
    </w:lvl>
    <w:lvl w:ilvl="4" w:tplc="A0AA13F2">
      <w:start w:val="1"/>
      <w:numFmt w:val="bullet"/>
      <w:lvlText w:val="o"/>
      <w:lvlJc w:val="left"/>
      <w:pPr>
        <w:ind w:left="3600" w:hanging="360"/>
      </w:pPr>
      <w:rPr>
        <w:rFonts w:ascii="Courier New" w:hAnsi="Courier New" w:hint="default"/>
      </w:rPr>
    </w:lvl>
    <w:lvl w:ilvl="5" w:tplc="9A4A7A74">
      <w:start w:val="1"/>
      <w:numFmt w:val="bullet"/>
      <w:lvlText w:val=""/>
      <w:lvlJc w:val="left"/>
      <w:pPr>
        <w:ind w:left="4320" w:hanging="360"/>
      </w:pPr>
      <w:rPr>
        <w:rFonts w:ascii="Wingdings" w:hAnsi="Wingdings" w:hint="default"/>
      </w:rPr>
    </w:lvl>
    <w:lvl w:ilvl="6" w:tplc="40CE85F8">
      <w:start w:val="1"/>
      <w:numFmt w:val="bullet"/>
      <w:lvlText w:val=""/>
      <w:lvlJc w:val="left"/>
      <w:pPr>
        <w:ind w:left="5040" w:hanging="360"/>
      </w:pPr>
      <w:rPr>
        <w:rFonts w:ascii="Symbol" w:hAnsi="Symbol" w:hint="default"/>
      </w:rPr>
    </w:lvl>
    <w:lvl w:ilvl="7" w:tplc="19460F7C">
      <w:start w:val="1"/>
      <w:numFmt w:val="bullet"/>
      <w:lvlText w:val="o"/>
      <w:lvlJc w:val="left"/>
      <w:pPr>
        <w:ind w:left="5760" w:hanging="360"/>
      </w:pPr>
      <w:rPr>
        <w:rFonts w:ascii="Courier New" w:hAnsi="Courier New" w:hint="default"/>
      </w:rPr>
    </w:lvl>
    <w:lvl w:ilvl="8" w:tplc="85A6C870">
      <w:start w:val="1"/>
      <w:numFmt w:val="bullet"/>
      <w:lvlText w:val=""/>
      <w:lvlJc w:val="left"/>
      <w:pPr>
        <w:ind w:left="6480" w:hanging="360"/>
      </w:pPr>
      <w:rPr>
        <w:rFonts w:ascii="Wingdings" w:hAnsi="Wingdings" w:hint="default"/>
      </w:rPr>
    </w:lvl>
  </w:abstractNum>
  <w:abstractNum w:abstractNumId="65" w15:restartNumberingAfterBreak="0">
    <w:nsid w:val="562D4D19"/>
    <w:multiLevelType w:val="hybridMultilevel"/>
    <w:tmpl w:val="DE98006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6" w15:restartNumberingAfterBreak="0">
    <w:nsid w:val="576C1DD4"/>
    <w:multiLevelType w:val="hybridMultilevel"/>
    <w:tmpl w:val="A0020E48"/>
    <w:lvl w:ilvl="0" w:tplc="A75CEDFC">
      <w:start w:val="1"/>
      <w:numFmt w:val="decimal"/>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7" w15:restartNumberingAfterBreak="0">
    <w:nsid w:val="59B83604"/>
    <w:multiLevelType w:val="hybridMultilevel"/>
    <w:tmpl w:val="70FA84F0"/>
    <w:lvl w:ilvl="0" w:tplc="1809000F">
      <w:start w:val="1"/>
      <w:numFmt w:val="decimal"/>
      <w:lvlText w:val="%1."/>
      <w:lvlJc w:val="left"/>
      <w:pPr>
        <w:ind w:left="720" w:hanging="360"/>
      </w:pPr>
      <w:rPr>
        <w:rFonts w:hint="default"/>
      </w:rPr>
    </w:lvl>
    <w:lvl w:ilvl="1" w:tplc="4D0641DA">
      <w:start w:val="3"/>
      <w:numFmt w:val="bullet"/>
      <w:lvlText w:val="•"/>
      <w:lvlJc w:val="left"/>
      <w:pPr>
        <w:ind w:left="1800" w:hanging="720"/>
      </w:pPr>
      <w:rPr>
        <w:rFonts w:ascii="Aptos" w:eastAsiaTheme="minorHAnsi" w:hAnsi="Aptos" w:cstheme="minorBidi"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59BB1733"/>
    <w:multiLevelType w:val="multilevel"/>
    <w:tmpl w:val="80C22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9CF1D2A"/>
    <w:multiLevelType w:val="multilevel"/>
    <w:tmpl w:val="246A6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A583C69"/>
    <w:multiLevelType w:val="multilevel"/>
    <w:tmpl w:val="A156F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DC55CBE"/>
    <w:multiLevelType w:val="hybridMultilevel"/>
    <w:tmpl w:val="2B5A9D52"/>
    <w:lvl w:ilvl="0" w:tplc="CAAE2312">
      <w:start w:val="1"/>
      <w:numFmt w:val="bullet"/>
      <w:lvlText w:val="-"/>
      <w:lvlJc w:val="left"/>
      <w:pPr>
        <w:ind w:left="720" w:hanging="360"/>
      </w:pPr>
      <w:rPr>
        <w:rFonts w:ascii="Aptos" w:hAnsi="Aptos" w:hint="default"/>
      </w:rPr>
    </w:lvl>
    <w:lvl w:ilvl="1" w:tplc="F120F804">
      <w:start w:val="1"/>
      <w:numFmt w:val="bullet"/>
      <w:lvlText w:val="o"/>
      <w:lvlJc w:val="left"/>
      <w:pPr>
        <w:ind w:left="1440" w:hanging="360"/>
      </w:pPr>
      <w:rPr>
        <w:rFonts w:ascii="Courier New" w:hAnsi="Courier New" w:hint="default"/>
      </w:rPr>
    </w:lvl>
    <w:lvl w:ilvl="2" w:tplc="634E1458">
      <w:start w:val="1"/>
      <w:numFmt w:val="bullet"/>
      <w:lvlText w:val=""/>
      <w:lvlJc w:val="left"/>
      <w:pPr>
        <w:ind w:left="2160" w:hanging="360"/>
      </w:pPr>
      <w:rPr>
        <w:rFonts w:ascii="Wingdings" w:hAnsi="Wingdings" w:hint="default"/>
      </w:rPr>
    </w:lvl>
    <w:lvl w:ilvl="3" w:tplc="D9067868">
      <w:start w:val="1"/>
      <w:numFmt w:val="bullet"/>
      <w:lvlText w:val=""/>
      <w:lvlJc w:val="left"/>
      <w:pPr>
        <w:ind w:left="2880" w:hanging="360"/>
      </w:pPr>
      <w:rPr>
        <w:rFonts w:ascii="Symbol" w:hAnsi="Symbol" w:hint="default"/>
      </w:rPr>
    </w:lvl>
    <w:lvl w:ilvl="4" w:tplc="D45C77F8">
      <w:start w:val="1"/>
      <w:numFmt w:val="bullet"/>
      <w:lvlText w:val="o"/>
      <w:lvlJc w:val="left"/>
      <w:pPr>
        <w:ind w:left="3600" w:hanging="360"/>
      </w:pPr>
      <w:rPr>
        <w:rFonts w:ascii="Courier New" w:hAnsi="Courier New" w:hint="default"/>
      </w:rPr>
    </w:lvl>
    <w:lvl w:ilvl="5" w:tplc="C85CF520">
      <w:start w:val="1"/>
      <w:numFmt w:val="bullet"/>
      <w:lvlText w:val=""/>
      <w:lvlJc w:val="left"/>
      <w:pPr>
        <w:ind w:left="4320" w:hanging="360"/>
      </w:pPr>
      <w:rPr>
        <w:rFonts w:ascii="Wingdings" w:hAnsi="Wingdings" w:hint="default"/>
      </w:rPr>
    </w:lvl>
    <w:lvl w:ilvl="6" w:tplc="6D388284">
      <w:start w:val="1"/>
      <w:numFmt w:val="bullet"/>
      <w:lvlText w:val=""/>
      <w:lvlJc w:val="left"/>
      <w:pPr>
        <w:ind w:left="5040" w:hanging="360"/>
      </w:pPr>
      <w:rPr>
        <w:rFonts w:ascii="Symbol" w:hAnsi="Symbol" w:hint="default"/>
      </w:rPr>
    </w:lvl>
    <w:lvl w:ilvl="7" w:tplc="88022590">
      <w:start w:val="1"/>
      <w:numFmt w:val="bullet"/>
      <w:lvlText w:val="o"/>
      <w:lvlJc w:val="left"/>
      <w:pPr>
        <w:ind w:left="5760" w:hanging="360"/>
      </w:pPr>
      <w:rPr>
        <w:rFonts w:ascii="Courier New" w:hAnsi="Courier New" w:hint="default"/>
      </w:rPr>
    </w:lvl>
    <w:lvl w:ilvl="8" w:tplc="7B20E258">
      <w:start w:val="1"/>
      <w:numFmt w:val="bullet"/>
      <w:lvlText w:val=""/>
      <w:lvlJc w:val="left"/>
      <w:pPr>
        <w:ind w:left="6480" w:hanging="360"/>
      </w:pPr>
      <w:rPr>
        <w:rFonts w:ascii="Wingdings" w:hAnsi="Wingdings" w:hint="default"/>
      </w:rPr>
    </w:lvl>
  </w:abstractNum>
  <w:abstractNum w:abstractNumId="72" w15:restartNumberingAfterBreak="0">
    <w:nsid w:val="5E2745B8"/>
    <w:multiLevelType w:val="hybridMultilevel"/>
    <w:tmpl w:val="E978556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3" w15:restartNumberingAfterBreak="0">
    <w:nsid w:val="60C22B38"/>
    <w:multiLevelType w:val="hybridMultilevel"/>
    <w:tmpl w:val="63BC853A"/>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4" w15:restartNumberingAfterBreak="0">
    <w:nsid w:val="60FF6498"/>
    <w:multiLevelType w:val="hybridMultilevel"/>
    <w:tmpl w:val="CB680264"/>
    <w:lvl w:ilvl="0" w:tplc="080C0001">
      <w:start w:val="1"/>
      <w:numFmt w:val="bullet"/>
      <w:lvlText w:val=""/>
      <w:lvlJc w:val="left"/>
      <w:pPr>
        <w:ind w:left="990" w:hanging="360"/>
      </w:pPr>
      <w:rPr>
        <w:rFonts w:ascii="Symbol" w:hAnsi="Symbol" w:hint="default"/>
      </w:rPr>
    </w:lvl>
    <w:lvl w:ilvl="1" w:tplc="080C0003" w:tentative="1">
      <w:start w:val="1"/>
      <w:numFmt w:val="bullet"/>
      <w:lvlText w:val="o"/>
      <w:lvlJc w:val="left"/>
      <w:pPr>
        <w:ind w:left="1710" w:hanging="360"/>
      </w:pPr>
      <w:rPr>
        <w:rFonts w:ascii="Courier New" w:hAnsi="Courier New" w:cs="Courier New" w:hint="default"/>
      </w:rPr>
    </w:lvl>
    <w:lvl w:ilvl="2" w:tplc="080C0005" w:tentative="1">
      <w:start w:val="1"/>
      <w:numFmt w:val="bullet"/>
      <w:lvlText w:val=""/>
      <w:lvlJc w:val="left"/>
      <w:pPr>
        <w:ind w:left="2430" w:hanging="360"/>
      </w:pPr>
      <w:rPr>
        <w:rFonts w:ascii="Wingdings" w:hAnsi="Wingdings" w:hint="default"/>
      </w:rPr>
    </w:lvl>
    <w:lvl w:ilvl="3" w:tplc="080C0001" w:tentative="1">
      <w:start w:val="1"/>
      <w:numFmt w:val="bullet"/>
      <w:lvlText w:val=""/>
      <w:lvlJc w:val="left"/>
      <w:pPr>
        <w:ind w:left="3150" w:hanging="360"/>
      </w:pPr>
      <w:rPr>
        <w:rFonts w:ascii="Symbol" w:hAnsi="Symbol" w:hint="default"/>
      </w:rPr>
    </w:lvl>
    <w:lvl w:ilvl="4" w:tplc="080C0003" w:tentative="1">
      <w:start w:val="1"/>
      <w:numFmt w:val="bullet"/>
      <w:lvlText w:val="o"/>
      <w:lvlJc w:val="left"/>
      <w:pPr>
        <w:ind w:left="3870" w:hanging="360"/>
      </w:pPr>
      <w:rPr>
        <w:rFonts w:ascii="Courier New" w:hAnsi="Courier New" w:cs="Courier New" w:hint="default"/>
      </w:rPr>
    </w:lvl>
    <w:lvl w:ilvl="5" w:tplc="080C0005" w:tentative="1">
      <w:start w:val="1"/>
      <w:numFmt w:val="bullet"/>
      <w:lvlText w:val=""/>
      <w:lvlJc w:val="left"/>
      <w:pPr>
        <w:ind w:left="4590" w:hanging="360"/>
      </w:pPr>
      <w:rPr>
        <w:rFonts w:ascii="Wingdings" w:hAnsi="Wingdings" w:hint="default"/>
      </w:rPr>
    </w:lvl>
    <w:lvl w:ilvl="6" w:tplc="080C0001" w:tentative="1">
      <w:start w:val="1"/>
      <w:numFmt w:val="bullet"/>
      <w:lvlText w:val=""/>
      <w:lvlJc w:val="left"/>
      <w:pPr>
        <w:ind w:left="5310" w:hanging="360"/>
      </w:pPr>
      <w:rPr>
        <w:rFonts w:ascii="Symbol" w:hAnsi="Symbol" w:hint="default"/>
      </w:rPr>
    </w:lvl>
    <w:lvl w:ilvl="7" w:tplc="080C0003" w:tentative="1">
      <w:start w:val="1"/>
      <w:numFmt w:val="bullet"/>
      <w:lvlText w:val="o"/>
      <w:lvlJc w:val="left"/>
      <w:pPr>
        <w:ind w:left="6030" w:hanging="360"/>
      </w:pPr>
      <w:rPr>
        <w:rFonts w:ascii="Courier New" w:hAnsi="Courier New" w:cs="Courier New" w:hint="default"/>
      </w:rPr>
    </w:lvl>
    <w:lvl w:ilvl="8" w:tplc="080C0005" w:tentative="1">
      <w:start w:val="1"/>
      <w:numFmt w:val="bullet"/>
      <w:lvlText w:val=""/>
      <w:lvlJc w:val="left"/>
      <w:pPr>
        <w:ind w:left="6750" w:hanging="360"/>
      </w:pPr>
      <w:rPr>
        <w:rFonts w:ascii="Wingdings" w:hAnsi="Wingdings" w:hint="default"/>
      </w:rPr>
    </w:lvl>
  </w:abstractNum>
  <w:abstractNum w:abstractNumId="75" w15:restartNumberingAfterBreak="0">
    <w:nsid w:val="62EE1F37"/>
    <w:multiLevelType w:val="hybridMultilevel"/>
    <w:tmpl w:val="8A06B06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6" w15:restartNumberingAfterBreak="0">
    <w:nsid w:val="645B4F6A"/>
    <w:multiLevelType w:val="hybridMultilevel"/>
    <w:tmpl w:val="9294B904"/>
    <w:lvl w:ilvl="0" w:tplc="793C59EE">
      <w:start w:val="1"/>
      <w:numFmt w:val="bullet"/>
      <w:lvlText w:val=""/>
      <w:lvlJc w:val="left"/>
      <w:pPr>
        <w:ind w:left="1440" w:hanging="360"/>
      </w:pPr>
      <w:rPr>
        <w:rFonts w:ascii="Symbol" w:hAnsi="Symbol"/>
      </w:rPr>
    </w:lvl>
    <w:lvl w:ilvl="1" w:tplc="53DA21FC">
      <w:start w:val="1"/>
      <w:numFmt w:val="bullet"/>
      <w:lvlText w:val=""/>
      <w:lvlJc w:val="left"/>
      <w:pPr>
        <w:ind w:left="1440" w:hanging="360"/>
      </w:pPr>
      <w:rPr>
        <w:rFonts w:ascii="Symbol" w:hAnsi="Symbol"/>
      </w:rPr>
    </w:lvl>
    <w:lvl w:ilvl="2" w:tplc="2E5AA52E">
      <w:start w:val="1"/>
      <w:numFmt w:val="bullet"/>
      <w:lvlText w:val=""/>
      <w:lvlJc w:val="left"/>
      <w:pPr>
        <w:ind w:left="1440" w:hanging="360"/>
      </w:pPr>
      <w:rPr>
        <w:rFonts w:ascii="Symbol" w:hAnsi="Symbol"/>
      </w:rPr>
    </w:lvl>
    <w:lvl w:ilvl="3" w:tplc="5B0C53A2">
      <w:start w:val="1"/>
      <w:numFmt w:val="bullet"/>
      <w:lvlText w:val=""/>
      <w:lvlJc w:val="left"/>
      <w:pPr>
        <w:ind w:left="1440" w:hanging="360"/>
      </w:pPr>
      <w:rPr>
        <w:rFonts w:ascii="Symbol" w:hAnsi="Symbol"/>
      </w:rPr>
    </w:lvl>
    <w:lvl w:ilvl="4" w:tplc="ED30097A">
      <w:start w:val="1"/>
      <w:numFmt w:val="bullet"/>
      <w:lvlText w:val=""/>
      <w:lvlJc w:val="left"/>
      <w:pPr>
        <w:ind w:left="1440" w:hanging="360"/>
      </w:pPr>
      <w:rPr>
        <w:rFonts w:ascii="Symbol" w:hAnsi="Symbol"/>
      </w:rPr>
    </w:lvl>
    <w:lvl w:ilvl="5" w:tplc="F75E9CBC">
      <w:start w:val="1"/>
      <w:numFmt w:val="bullet"/>
      <w:lvlText w:val=""/>
      <w:lvlJc w:val="left"/>
      <w:pPr>
        <w:ind w:left="1440" w:hanging="360"/>
      </w:pPr>
      <w:rPr>
        <w:rFonts w:ascii="Symbol" w:hAnsi="Symbol"/>
      </w:rPr>
    </w:lvl>
    <w:lvl w:ilvl="6" w:tplc="76842508">
      <w:start w:val="1"/>
      <w:numFmt w:val="bullet"/>
      <w:lvlText w:val=""/>
      <w:lvlJc w:val="left"/>
      <w:pPr>
        <w:ind w:left="1440" w:hanging="360"/>
      </w:pPr>
      <w:rPr>
        <w:rFonts w:ascii="Symbol" w:hAnsi="Symbol"/>
      </w:rPr>
    </w:lvl>
    <w:lvl w:ilvl="7" w:tplc="0A76B6F4">
      <w:start w:val="1"/>
      <w:numFmt w:val="bullet"/>
      <w:lvlText w:val=""/>
      <w:lvlJc w:val="left"/>
      <w:pPr>
        <w:ind w:left="1440" w:hanging="360"/>
      </w:pPr>
      <w:rPr>
        <w:rFonts w:ascii="Symbol" w:hAnsi="Symbol"/>
      </w:rPr>
    </w:lvl>
    <w:lvl w:ilvl="8" w:tplc="641E5A42">
      <w:start w:val="1"/>
      <w:numFmt w:val="bullet"/>
      <w:lvlText w:val=""/>
      <w:lvlJc w:val="left"/>
      <w:pPr>
        <w:ind w:left="1440" w:hanging="360"/>
      </w:pPr>
      <w:rPr>
        <w:rFonts w:ascii="Symbol" w:hAnsi="Symbol"/>
      </w:rPr>
    </w:lvl>
  </w:abstractNum>
  <w:abstractNum w:abstractNumId="77" w15:restartNumberingAfterBreak="0">
    <w:nsid w:val="64FC5F99"/>
    <w:multiLevelType w:val="hybridMultilevel"/>
    <w:tmpl w:val="9A041E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6606531A"/>
    <w:multiLevelType w:val="hybridMultilevel"/>
    <w:tmpl w:val="8A5A29DE"/>
    <w:lvl w:ilvl="0" w:tplc="6FFECA0A">
      <w:start w:val="1"/>
      <w:numFmt w:val="bullet"/>
      <w:lvlText w:val=""/>
      <w:lvlJc w:val="left"/>
      <w:pPr>
        <w:ind w:left="1440" w:hanging="360"/>
      </w:pPr>
      <w:rPr>
        <w:rFonts w:ascii="Symbol" w:hAnsi="Symbol"/>
      </w:rPr>
    </w:lvl>
    <w:lvl w:ilvl="1" w:tplc="8E8C2430">
      <w:start w:val="1"/>
      <w:numFmt w:val="bullet"/>
      <w:lvlText w:val=""/>
      <w:lvlJc w:val="left"/>
      <w:pPr>
        <w:ind w:left="1440" w:hanging="360"/>
      </w:pPr>
      <w:rPr>
        <w:rFonts w:ascii="Symbol" w:hAnsi="Symbol"/>
      </w:rPr>
    </w:lvl>
    <w:lvl w:ilvl="2" w:tplc="B1884BC6">
      <w:start w:val="1"/>
      <w:numFmt w:val="bullet"/>
      <w:lvlText w:val=""/>
      <w:lvlJc w:val="left"/>
      <w:pPr>
        <w:ind w:left="1440" w:hanging="360"/>
      </w:pPr>
      <w:rPr>
        <w:rFonts w:ascii="Symbol" w:hAnsi="Symbol"/>
      </w:rPr>
    </w:lvl>
    <w:lvl w:ilvl="3" w:tplc="5F42EA52">
      <w:start w:val="1"/>
      <w:numFmt w:val="bullet"/>
      <w:lvlText w:val=""/>
      <w:lvlJc w:val="left"/>
      <w:pPr>
        <w:ind w:left="1440" w:hanging="360"/>
      </w:pPr>
      <w:rPr>
        <w:rFonts w:ascii="Symbol" w:hAnsi="Symbol"/>
      </w:rPr>
    </w:lvl>
    <w:lvl w:ilvl="4" w:tplc="CA940428">
      <w:start w:val="1"/>
      <w:numFmt w:val="bullet"/>
      <w:lvlText w:val=""/>
      <w:lvlJc w:val="left"/>
      <w:pPr>
        <w:ind w:left="1440" w:hanging="360"/>
      </w:pPr>
      <w:rPr>
        <w:rFonts w:ascii="Symbol" w:hAnsi="Symbol"/>
      </w:rPr>
    </w:lvl>
    <w:lvl w:ilvl="5" w:tplc="EFAE74D6">
      <w:start w:val="1"/>
      <w:numFmt w:val="bullet"/>
      <w:lvlText w:val=""/>
      <w:lvlJc w:val="left"/>
      <w:pPr>
        <w:ind w:left="1440" w:hanging="360"/>
      </w:pPr>
      <w:rPr>
        <w:rFonts w:ascii="Symbol" w:hAnsi="Symbol"/>
      </w:rPr>
    </w:lvl>
    <w:lvl w:ilvl="6" w:tplc="95A8BE5E">
      <w:start w:val="1"/>
      <w:numFmt w:val="bullet"/>
      <w:lvlText w:val=""/>
      <w:lvlJc w:val="left"/>
      <w:pPr>
        <w:ind w:left="1440" w:hanging="360"/>
      </w:pPr>
      <w:rPr>
        <w:rFonts w:ascii="Symbol" w:hAnsi="Symbol"/>
      </w:rPr>
    </w:lvl>
    <w:lvl w:ilvl="7" w:tplc="B420AFE8">
      <w:start w:val="1"/>
      <w:numFmt w:val="bullet"/>
      <w:lvlText w:val=""/>
      <w:lvlJc w:val="left"/>
      <w:pPr>
        <w:ind w:left="1440" w:hanging="360"/>
      </w:pPr>
      <w:rPr>
        <w:rFonts w:ascii="Symbol" w:hAnsi="Symbol"/>
      </w:rPr>
    </w:lvl>
    <w:lvl w:ilvl="8" w:tplc="D452FC0E">
      <w:start w:val="1"/>
      <w:numFmt w:val="bullet"/>
      <w:lvlText w:val=""/>
      <w:lvlJc w:val="left"/>
      <w:pPr>
        <w:ind w:left="1440" w:hanging="360"/>
      </w:pPr>
      <w:rPr>
        <w:rFonts w:ascii="Symbol" w:hAnsi="Symbol"/>
      </w:rPr>
    </w:lvl>
  </w:abstractNum>
  <w:abstractNum w:abstractNumId="79" w15:restartNumberingAfterBreak="0">
    <w:nsid w:val="68484D4B"/>
    <w:multiLevelType w:val="hybridMultilevel"/>
    <w:tmpl w:val="F586B906"/>
    <w:lvl w:ilvl="0" w:tplc="A75CEDFC">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0" w15:restartNumberingAfterBreak="0">
    <w:nsid w:val="687A5FC6"/>
    <w:multiLevelType w:val="multilevel"/>
    <w:tmpl w:val="F1562B42"/>
    <w:lvl w:ilvl="0">
      <w:start w:val="1"/>
      <w:numFmt w:val="bullet"/>
      <w:lvlText w:val=""/>
      <w:lvlJc w:val="left"/>
      <w:pPr>
        <w:tabs>
          <w:tab w:val="num" w:pos="-351"/>
        </w:tabs>
        <w:ind w:left="-351" w:hanging="360"/>
      </w:pPr>
      <w:rPr>
        <w:rFonts w:ascii="Symbol" w:hAnsi="Symbol" w:hint="default"/>
        <w:sz w:val="20"/>
      </w:rPr>
    </w:lvl>
    <w:lvl w:ilvl="1">
      <w:start w:val="1"/>
      <w:numFmt w:val="bullet"/>
      <w:lvlText w:val="o"/>
      <w:lvlJc w:val="left"/>
      <w:pPr>
        <w:tabs>
          <w:tab w:val="num" w:pos="369"/>
        </w:tabs>
        <w:ind w:left="369" w:hanging="360"/>
      </w:pPr>
      <w:rPr>
        <w:rFonts w:ascii="Courier New" w:hAnsi="Courier New" w:hint="default"/>
        <w:sz w:val="20"/>
      </w:rPr>
    </w:lvl>
    <w:lvl w:ilvl="2" w:tentative="1">
      <w:start w:val="1"/>
      <w:numFmt w:val="bullet"/>
      <w:lvlText w:val=""/>
      <w:lvlJc w:val="left"/>
      <w:pPr>
        <w:tabs>
          <w:tab w:val="num" w:pos="1089"/>
        </w:tabs>
        <w:ind w:left="1089" w:hanging="360"/>
      </w:pPr>
      <w:rPr>
        <w:rFonts w:ascii="Wingdings" w:hAnsi="Wingdings" w:hint="default"/>
        <w:sz w:val="20"/>
      </w:rPr>
    </w:lvl>
    <w:lvl w:ilvl="3" w:tentative="1">
      <w:start w:val="1"/>
      <w:numFmt w:val="bullet"/>
      <w:lvlText w:val=""/>
      <w:lvlJc w:val="left"/>
      <w:pPr>
        <w:tabs>
          <w:tab w:val="num" w:pos="1809"/>
        </w:tabs>
        <w:ind w:left="1809" w:hanging="360"/>
      </w:pPr>
      <w:rPr>
        <w:rFonts w:ascii="Wingdings" w:hAnsi="Wingdings" w:hint="default"/>
        <w:sz w:val="20"/>
      </w:rPr>
    </w:lvl>
    <w:lvl w:ilvl="4" w:tentative="1">
      <w:start w:val="1"/>
      <w:numFmt w:val="bullet"/>
      <w:lvlText w:val=""/>
      <w:lvlJc w:val="left"/>
      <w:pPr>
        <w:tabs>
          <w:tab w:val="num" w:pos="2529"/>
        </w:tabs>
        <w:ind w:left="2529" w:hanging="360"/>
      </w:pPr>
      <w:rPr>
        <w:rFonts w:ascii="Wingdings" w:hAnsi="Wingdings" w:hint="default"/>
        <w:sz w:val="20"/>
      </w:rPr>
    </w:lvl>
    <w:lvl w:ilvl="5" w:tentative="1">
      <w:start w:val="1"/>
      <w:numFmt w:val="bullet"/>
      <w:lvlText w:val=""/>
      <w:lvlJc w:val="left"/>
      <w:pPr>
        <w:tabs>
          <w:tab w:val="num" w:pos="3249"/>
        </w:tabs>
        <w:ind w:left="3249" w:hanging="360"/>
      </w:pPr>
      <w:rPr>
        <w:rFonts w:ascii="Wingdings" w:hAnsi="Wingdings" w:hint="default"/>
        <w:sz w:val="20"/>
      </w:rPr>
    </w:lvl>
    <w:lvl w:ilvl="6" w:tentative="1">
      <w:start w:val="1"/>
      <w:numFmt w:val="bullet"/>
      <w:lvlText w:val=""/>
      <w:lvlJc w:val="left"/>
      <w:pPr>
        <w:tabs>
          <w:tab w:val="num" w:pos="3969"/>
        </w:tabs>
        <w:ind w:left="3969" w:hanging="360"/>
      </w:pPr>
      <w:rPr>
        <w:rFonts w:ascii="Wingdings" w:hAnsi="Wingdings" w:hint="default"/>
        <w:sz w:val="20"/>
      </w:rPr>
    </w:lvl>
    <w:lvl w:ilvl="7" w:tentative="1">
      <w:start w:val="1"/>
      <w:numFmt w:val="bullet"/>
      <w:lvlText w:val=""/>
      <w:lvlJc w:val="left"/>
      <w:pPr>
        <w:tabs>
          <w:tab w:val="num" w:pos="4689"/>
        </w:tabs>
        <w:ind w:left="4689" w:hanging="360"/>
      </w:pPr>
      <w:rPr>
        <w:rFonts w:ascii="Wingdings" w:hAnsi="Wingdings" w:hint="default"/>
        <w:sz w:val="20"/>
      </w:rPr>
    </w:lvl>
    <w:lvl w:ilvl="8" w:tentative="1">
      <w:start w:val="1"/>
      <w:numFmt w:val="bullet"/>
      <w:lvlText w:val=""/>
      <w:lvlJc w:val="left"/>
      <w:pPr>
        <w:tabs>
          <w:tab w:val="num" w:pos="5409"/>
        </w:tabs>
        <w:ind w:left="5409" w:hanging="360"/>
      </w:pPr>
      <w:rPr>
        <w:rFonts w:ascii="Wingdings" w:hAnsi="Wingdings" w:hint="default"/>
        <w:sz w:val="20"/>
      </w:rPr>
    </w:lvl>
  </w:abstractNum>
  <w:abstractNum w:abstractNumId="81" w15:restartNumberingAfterBreak="0">
    <w:nsid w:val="6A9C23EE"/>
    <w:multiLevelType w:val="hybridMultilevel"/>
    <w:tmpl w:val="485A0A3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2" w15:restartNumberingAfterBreak="0">
    <w:nsid w:val="6ABA42D0"/>
    <w:multiLevelType w:val="hybridMultilevel"/>
    <w:tmpl w:val="DCC638F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3" w15:restartNumberingAfterBreak="0">
    <w:nsid w:val="6DDF48DF"/>
    <w:multiLevelType w:val="hybridMultilevel"/>
    <w:tmpl w:val="90885920"/>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4" w15:restartNumberingAfterBreak="0">
    <w:nsid w:val="6F170D0D"/>
    <w:multiLevelType w:val="hybridMultilevel"/>
    <w:tmpl w:val="C6B81AC4"/>
    <w:lvl w:ilvl="0" w:tplc="56988148">
      <w:start w:val="1"/>
      <w:numFmt w:val="bullet"/>
      <w:lvlText w:val=""/>
      <w:lvlJc w:val="left"/>
      <w:pPr>
        <w:ind w:left="1440" w:hanging="360"/>
      </w:pPr>
      <w:rPr>
        <w:rFonts w:ascii="Symbol" w:hAnsi="Symbol"/>
      </w:rPr>
    </w:lvl>
    <w:lvl w:ilvl="1" w:tplc="3670F85A">
      <w:start w:val="1"/>
      <w:numFmt w:val="bullet"/>
      <w:lvlText w:val=""/>
      <w:lvlJc w:val="left"/>
      <w:pPr>
        <w:ind w:left="1440" w:hanging="360"/>
      </w:pPr>
      <w:rPr>
        <w:rFonts w:ascii="Symbol" w:hAnsi="Symbol"/>
      </w:rPr>
    </w:lvl>
    <w:lvl w:ilvl="2" w:tplc="2FCCF246">
      <w:start w:val="1"/>
      <w:numFmt w:val="bullet"/>
      <w:lvlText w:val=""/>
      <w:lvlJc w:val="left"/>
      <w:pPr>
        <w:ind w:left="1440" w:hanging="360"/>
      </w:pPr>
      <w:rPr>
        <w:rFonts w:ascii="Symbol" w:hAnsi="Symbol"/>
      </w:rPr>
    </w:lvl>
    <w:lvl w:ilvl="3" w:tplc="F7CE51E2">
      <w:start w:val="1"/>
      <w:numFmt w:val="bullet"/>
      <w:lvlText w:val=""/>
      <w:lvlJc w:val="left"/>
      <w:pPr>
        <w:ind w:left="1440" w:hanging="360"/>
      </w:pPr>
      <w:rPr>
        <w:rFonts w:ascii="Symbol" w:hAnsi="Symbol"/>
      </w:rPr>
    </w:lvl>
    <w:lvl w:ilvl="4" w:tplc="B60A1C30">
      <w:start w:val="1"/>
      <w:numFmt w:val="bullet"/>
      <w:lvlText w:val=""/>
      <w:lvlJc w:val="left"/>
      <w:pPr>
        <w:ind w:left="1440" w:hanging="360"/>
      </w:pPr>
      <w:rPr>
        <w:rFonts w:ascii="Symbol" w:hAnsi="Symbol"/>
      </w:rPr>
    </w:lvl>
    <w:lvl w:ilvl="5" w:tplc="BFC6872C">
      <w:start w:val="1"/>
      <w:numFmt w:val="bullet"/>
      <w:lvlText w:val=""/>
      <w:lvlJc w:val="left"/>
      <w:pPr>
        <w:ind w:left="1440" w:hanging="360"/>
      </w:pPr>
      <w:rPr>
        <w:rFonts w:ascii="Symbol" w:hAnsi="Symbol"/>
      </w:rPr>
    </w:lvl>
    <w:lvl w:ilvl="6" w:tplc="15A6F88A">
      <w:start w:val="1"/>
      <w:numFmt w:val="bullet"/>
      <w:lvlText w:val=""/>
      <w:lvlJc w:val="left"/>
      <w:pPr>
        <w:ind w:left="1440" w:hanging="360"/>
      </w:pPr>
      <w:rPr>
        <w:rFonts w:ascii="Symbol" w:hAnsi="Symbol"/>
      </w:rPr>
    </w:lvl>
    <w:lvl w:ilvl="7" w:tplc="5ABE86A0">
      <w:start w:val="1"/>
      <w:numFmt w:val="bullet"/>
      <w:lvlText w:val=""/>
      <w:lvlJc w:val="left"/>
      <w:pPr>
        <w:ind w:left="1440" w:hanging="360"/>
      </w:pPr>
      <w:rPr>
        <w:rFonts w:ascii="Symbol" w:hAnsi="Symbol"/>
      </w:rPr>
    </w:lvl>
    <w:lvl w:ilvl="8" w:tplc="36C48732">
      <w:start w:val="1"/>
      <w:numFmt w:val="bullet"/>
      <w:lvlText w:val=""/>
      <w:lvlJc w:val="left"/>
      <w:pPr>
        <w:ind w:left="1440" w:hanging="360"/>
      </w:pPr>
      <w:rPr>
        <w:rFonts w:ascii="Symbol" w:hAnsi="Symbol"/>
      </w:rPr>
    </w:lvl>
  </w:abstractNum>
  <w:abstractNum w:abstractNumId="85" w15:restartNumberingAfterBreak="0">
    <w:nsid w:val="6FAD035A"/>
    <w:multiLevelType w:val="multilevel"/>
    <w:tmpl w:val="7B9C9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3EA2BDA"/>
    <w:multiLevelType w:val="hybridMultilevel"/>
    <w:tmpl w:val="2E0035C0"/>
    <w:lvl w:ilvl="0" w:tplc="080C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745532C2"/>
    <w:multiLevelType w:val="multilevel"/>
    <w:tmpl w:val="DB668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47B51E3"/>
    <w:multiLevelType w:val="hybridMultilevel"/>
    <w:tmpl w:val="951CCB4A"/>
    <w:lvl w:ilvl="0" w:tplc="4EBC0AEE">
      <w:start w:val="1"/>
      <w:numFmt w:val="bullet"/>
      <w:lvlText w:val=""/>
      <w:lvlJc w:val="left"/>
      <w:pPr>
        <w:ind w:left="1440" w:hanging="360"/>
      </w:pPr>
      <w:rPr>
        <w:rFonts w:ascii="Symbol" w:hAnsi="Symbol"/>
      </w:rPr>
    </w:lvl>
    <w:lvl w:ilvl="1" w:tplc="B0C2AE42">
      <w:start w:val="1"/>
      <w:numFmt w:val="bullet"/>
      <w:lvlText w:val=""/>
      <w:lvlJc w:val="left"/>
      <w:pPr>
        <w:ind w:left="1440" w:hanging="360"/>
      </w:pPr>
      <w:rPr>
        <w:rFonts w:ascii="Symbol" w:hAnsi="Symbol"/>
      </w:rPr>
    </w:lvl>
    <w:lvl w:ilvl="2" w:tplc="CF0EDF50">
      <w:start w:val="1"/>
      <w:numFmt w:val="bullet"/>
      <w:lvlText w:val=""/>
      <w:lvlJc w:val="left"/>
      <w:pPr>
        <w:ind w:left="1440" w:hanging="360"/>
      </w:pPr>
      <w:rPr>
        <w:rFonts w:ascii="Symbol" w:hAnsi="Symbol"/>
      </w:rPr>
    </w:lvl>
    <w:lvl w:ilvl="3" w:tplc="8F9E0566">
      <w:start w:val="1"/>
      <w:numFmt w:val="bullet"/>
      <w:lvlText w:val=""/>
      <w:lvlJc w:val="left"/>
      <w:pPr>
        <w:ind w:left="1440" w:hanging="360"/>
      </w:pPr>
      <w:rPr>
        <w:rFonts w:ascii="Symbol" w:hAnsi="Symbol"/>
      </w:rPr>
    </w:lvl>
    <w:lvl w:ilvl="4" w:tplc="9618B76C">
      <w:start w:val="1"/>
      <w:numFmt w:val="bullet"/>
      <w:lvlText w:val=""/>
      <w:lvlJc w:val="left"/>
      <w:pPr>
        <w:ind w:left="1440" w:hanging="360"/>
      </w:pPr>
      <w:rPr>
        <w:rFonts w:ascii="Symbol" w:hAnsi="Symbol"/>
      </w:rPr>
    </w:lvl>
    <w:lvl w:ilvl="5" w:tplc="3EACB27C">
      <w:start w:val="1"/>
      <w:numFmt w:val="bullet"/>
      <w:lvlText w:val=""/>
      <w:lvlJc w:val="left"/>
      <w:pPr>
        <w:ind w:left="1440" w:hanging="360"/>
      </w:pPr>
      <w:rPr>
        <w:rFonts w:ascii="Symbol" w:hAnsi="Symbol"/>
      </w:rPr>
    </w:lvl>
    <w:lvl w:ilvl="6" w:tplc="F318A200">
      <w:start w:val="1"/>
      <w:numFmt w:val="bullet"/>
      <w:lvlText w:val=""/>
      <w:lvlJc w:val="left"/>
      <w:pPr>
        <w:ind w:left="1440" w:hanging="360"/>
      </w:pPr>
      <w:rPr>
        <w:rFonts w:ascii="Symbol" w:hAnsi="Symbol"/>
      </w:rPr>
    </w:lvl>
    <w:lvl w:ilvl="7" w:tplc="58206008">
      <w:start w:val="1"/>
      <w:numFmt w:val="bullet"/>
      <w:lvlText w:val=""/>
      <w:lvlJc w:val="left"/>
      <w:pPr>
        <w:ind w:left="1440" w:hanging="360"/>
      </w:pPr>
      <w:rPr>
        <w:rFonts w:ascii="Symbol" w:hAnsi="Symbol"/>
      </w:rPr>
    </w:lvl>
    <w:lvl w:ilvl="8" w:tplc="B1627DF8">
      <w:start w:val="1"/>
      <w:numFmt w:val="bullet"/>
      <w:lvlText w:val=""/>
      <w:lvlJc w:val="left"/>
      <w:pPr>
        <w:ind w:left="1440" w:hanging="360"/>
      </w:pPr>
      <w:rPr>
        <w:rFonts w:ascii="Symbol" w:hAnsi="Symbol"/>
      </w:rPr>
    </w:lvl>
  </w:abstractNum>
  <w:abstractNum w:abstractNumId="89" w15:restartNumberingAfterBreak="0">
    <w:nsid w:val="74B217E0"/>
    <w:multiLevelType w:val="hybridMultilevel"/>
    <w:tmpl w:val="69A2E0C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0" w15:restartNumberingAfterBreak="0">
    <w:nsid w:val="76031347"/>
    <w:multiLevelType w:val="hybridMultilevel"/>
    <w:tmpl w:val="63D2C7CA"/>
    <w:lvl w:ilvl="0" w:tplc="2592B1AC">
      <w:start w:val="1"/>
      <w:numFmt w:val="bullet"/>
      <w:lvlText w:val=""/>
      <w:lvlJc w:val="left"/>
      <w:pPr>
        <w:ind w:left="1440" w:hanging="360"/>
      </w:pPr>
      <w:rPr>
        <w:rFonts w:ascii="Symbol" w:hAnsi="Symbol"/>
      </w:rPr>
    </w:lvl>
    <w:lvl w:ilvl="1" w:tplc="B058B8A8">
      <w:start w:val="1"/>
      <w:numFmt w:val="bullet"/>
      <w:lvlText w:val=""/>
      <w:lvlJc w:val="left"/>
      <w:pPr>
        <w:ind w:left="1440" w:hanging="360"/>
      </w:pPr>
      <w:rPr>
        <w:rFonts w:ascii="Symbol" w:hAnsi="Symbol"/>
      </w:rPr>
    </w:lvl>
    <w:lvl w:ilvl="2" w:tplc="7E8AEE3E">
      <w:start w:val="1"/>
      <w:numFmt w:val="bullet"/>
      <w:lvlText w:val=""/>
      <w:lvlJc w:val="left"/>
      <w:pPr>
        <w:ind w:left="1440" w:hanging="360"/>
      </w:pPr>
      <w:rPr>
        <w:rFonts w:ascii="Symbol" w:hAnsi="Symbol"/>
      </w:rPr>
    </w:lvl>
    <w:lvl w:ilvl="3" w:tplc="658071FE">
      <w:start w:val="1"/>
      <w:numFmt w:val="bullet"/>
      <w:lvlText w:val=""/>
      <w:lvlJc w:val="left"/>
      <w:pPr>
        <w:ind w:left="1440" w:hanging="360"/>
      </w:pPr>
      <w:rPr>
        <w:rFonts w:ascii="Symbol" w:hAnsi="Symbol"/>
      </w:rPr>
    </w:lvl>
    <w:lvl w:ilvl="4" w:tplc="B022AA46">
      <w:start w:val="1"/>
      <w:numFmt w:val="bullet"/>
      <w:lvlText w:val=""/>
      <w:lvlJc w:val="left"/>
      <w:pPr>
        <w:ind w:left="1440" w:hanging="360"/>
      </w:pPr>
      <w:rPr>
        <w:rFonts w:ascii="Symbol" w:hAnsi="Symbol"/>
      </w:rPr>
    </w:lvl>
    <w:lvl w:ilvl="5" w:tplc="EDF6AE4A">
      <w:start w:val="1"/>
      <w:numFmt w:val="bullet"/>
      <w:lvlText w:val=""/>
      <w:lvlJc w:val="left"/>
      <w:pPr>
        <w:ind w:left="1440" w:hanging="360"/>
      </w:pPr>
      <w:rPr>
        <w:rFonts w:ascii="Symbol" w:hAnsi="Symbol"/>
      </w:rPr>
    </w:lvl>
    <w:lvl w:ilvl="6" w:tplc="EA846CFC">
      <w:start w:val="1"/>
      <w:numFmt w:val="bullet"/>
      <w:lvlText w:val=""/>
      <w:lvlJc w:val="left"/>
      <w:pPr>
        <w:ind w:left="1440" w:hanging="360"/>
      </w:pPr>
      <w:rPr>
        <w:rFonts w:ascii="Symbol" w:hAnsi="Symbol"/>
      </w:rPr>
    </w:lvl>
    <w:lvl w:ilvl="7" w:tplc="70E8EBCA">
      <w:start w:val="1"/>
      <w:numFmt w:val="bullet"/>
      <w:lvlText w:val=""/>
      <w:lvlJc w:val="left"/>
      <w:pPr>
        <w:ind w:left="1440" w:hanging="360"/>
      </w:pPr>
      <w:rPr>
        <w:rFonts w:ascii="Symbol" w:hAnsi="Symbol"/>
      </w:rPr>
    </w:lvl>
    <w:lvl w:ilvl="8" w:tplc="4B068EF0">
      <w:start w:val="1"/>
      <w:numFmt w:val="bullet"/>
      <w:lvlText w:val=""/>
      <w:lvlJc w:val="left"/>
      <w:pPr>
        <w:ind w:left="1440" w:hanging="360"/>
      </w:pPr>
      <w:rPr>
        <w:rFonts w:ascii="Symbol" w:hAnsi="Symbol"/>
      </w:rPr>
    </w:lvl>
  </w:abstractNum>
  <w:abstractNum w:abstractNumId="91" w15:restartNumberingAfterBreak="0">
    <w:nsid w:val="76A32F26"/>
    <w:multiLevelType w:val="hybridMultilevel"/>
    <w:tmpl w:val="047454D2"/>
    <w:lvl w:ilvl="0" w:tplc="AA668846">
      <w:numFmt w:val="bullet"/>
      <w:lvlText w:val=""/>
      <w:lvlJc w:val="left"/>
      <w:pPr>
        <w:ind w:left="720" w:hanging="360"/>
      </w:pPr>
      <w:rPr>
        <w:rFonts w:ascii="Wingdings" w:eastAsia="Times New Roman"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2" w15:restartNumberingAfterBreak="0">
    <w:nsid w:val="78967468"/>
    <w:multiLevelType w:val="hybridMultilevel"/>
    <w:tmpl w:val="B5921CFA"/>
    <w:lvl w:ilvl="0" w:tplc="93440742">
      <w:start w:val="1"/>
      <w:numFmt w:val="decimal"/>
      <w:lvlText w:val="(%1)"/>
      <w:lvlJc w:val="left"/>
      <w:pPr>
        <w:ind w:left="420" w:hanging="360"/>
      </w:pPr>
      <w:rPr>
        <w:rFonts w:hint="default"/>
      </w:rPr>
    </w:lvl>
    <w:lvl w:ilvl="1" w:tplc="080C0019" w:tentative="1">
      <w:start w:val="1"/>
      <w:numFmt w:val="lowerLetter"/>
      <w:lvlText w:val="%2."/>
      <w:lvlJc w:val="left"/>
      <w:pPr>
        <w:ind w:left="1140" w:hanging="360"/>
      </w:pPr>
    </w:lvl>
    <w:lvl w:ilvl="2" w:tplc="080C001B" w:tentative="1">
      <w:start w:val="1"/>
      <w:numFmt w:val="lowerRoman"/>
      <w:lvlText w:val="%3."/>
      <w:lvlJc w:val="right"/>
      <w:pPr>
        <w:ind w:left="1860" w:hanging="180"/>
      </w:pPr>
    </w:lvl>
    <w:lvl w:ilvl="3" w:tplc="080C000F" w:tentative="1">
      <w:start w:val="1"/>
      <w:numFmt w:val="decimal"/>
      <w:lvlText w:val="%4."/>
      <w:lvlJc w:val="left"/>
      <w:pPr>
        <w:ind w:left="2580" w:hanging="360"/>
      </w:pPr>
    </w:lvl>
    <w:lvl w:ilvl="4" w:tplc="080C0019" w:tentative="1">
      <w:start w:val="1"/>
      <w:numFmt w:val="lowerLetter"/>
      <w:lvlText w:val="%5."/>
      <w:lvlJc w:val="left"/>
      <w:pPr>
        <w:ind w:left="3300" w:hanging="360"/>
      </w:pPr>
    </w:lvl>
    <w:lvl w:ilvl="5" w:tplc="080C001B" w:tentative="1">
      <w:start w:val="1"/>
      <w:numFmt w:val="lowerRoman"/>
      <w:lvlText w:val="%6."/>
      <w:lvlJc w:val="right"/>
      <w:pPr>
        <w:ind w:left="4020" w:hanging="180"/>
      </w:pPr>
    </w:lvl>
    <w:lvl w:ilvl="6" w:tplc="080C000F" w:tentative="1">
      <w:start w:val="1"/>
      <w:numFmt w:val="decimal"/>
      <w:lvlText w:val="%7."/>
      <w:lvlJc w:val="left"/>
      <w:pPr>
        <w:ind w:left="4740" w:hanging="360"/>
      </w:pPr>
    </w:lvl>
    <w:lvl w:ilvl="7" w:tplc="080C0019" w:tentative="1">
      <w:start w:val="1"/>
      <w:numFmt w:val="lowerLetter"/>
      <w:lvlText w:val="%8."/>
      <w:lvlJc w:val="left"/>
      <w:pPr>
        <w:ind w:left="5460" w:hanging="360"/>
      </w:pPr>
    </w:lvl>
    <w:lvl w:ilvl="8" w:tplc="080C001B" w:tentative="1">
      <w:start w:val="1"/>
      <w:numFmt w:val="lowerRoman"/>
      <w:lvlText w:val="%9."/>
      <w:lvlJc w:val="right"/>
      <w:pPr>
        <w:ind w:left="6180" w:hanging="180"/>
      </w:pPr>
    </w:lvl>
  </w:abstractNum>
  <w:abstractNum w:abstractNumId="93" w15:restartNumberingAfterBreak="0">
    <w:nsid w:val="78C448C1"/>
    <w:multiLevelType w:val="multilevel"/>
    <w:tmpl w:val="A15E2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A667299"/>
    <w:multiLevelType w:val="hybridMultilevel"/>
    <w:tmpl w:val="659EE1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7C2158BF"/>
    <w:multiLevelType w:val="hybridMultilevel"/>
    <w:tmpl w:val="BA48004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6" w15:restartNumberingAfterBreak="0">
    <w:nsid w:val="7CDA153A"/>
    <w:multiLevelType w:val="multilevel"/>
    <w:tmpl w:val="4F9434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7D253DAF"/>
    <w:multiLevelType w:val="hybridMultilevel"/>
    <w:tmpl w:val="5110588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68"/>
  </w:num>
  <w:num w:numId="2">
    <w:abstractNumId w:val="4"/>
  </w:num>
  <w:num w:numId="3">
    <w:abstractNumId w:val="41"/>
  </w:num>
  <w:num w:numId="4">
    <w:abstractNumId w:val="58"/>
  </w:num>
  <w:num w:numId="5">
    <w:abstractNumId w:val="86"/>
  </w:num>
  <w:num w:numId="6">
    <w:abstractNumId w:val="12"/>
  </w:num>
  <w:num w:numId="7">
    <w:abstractNumId w:val="20"/>
  </w:num>
  <w:num w:numId="8">
    <w:abstractNumId w:val="95"/>
  </w:num>
  <w:num w:numId="9">
    <w:abstractNumId w:val="11"/>
  </w:num>
  <w:num w:numId="10">
    <w:abstractNumId w:val="97"/>
  </w:num>
  <w:num w:numId="11">
    <w:abstractNumId w:val="32"/>
  </w:num>
  <w:num w:numId="12">
    <w:abstractNumId w:val="73"/>
  </w:num>
  <w:num w:numId="13">
    <w:abstractNumId w:val="92"/>
  </w:num>
  <w:num w:numId="14">
    <w:abstractNumId w:val="47"/>
  </w:num>
  <w:num w:numId="15">
    <w:abstractNumId w:val="72"/>
  </w:num>
  <w:num w:numId="16">
    <w:abstractNumId w:val="26"/>
  </w:num>
  <w:num w:numId="17">
    <w:abstractNumId w:val="29"/>
  </w:num>
  <w:num w:numId="18">
    <w:abstractNumId w:val="23"/>
  </w:num>
  <w:num w:numId="19">
    <w:abstractNumId w:val="2"/>
  </w:num>
  <w:num w:numId="20">
    <w:abstractNumId w:val="31"/>
  </w:num>
  <w:num w:numId="21">
    <w:abstractNumId w:val="83"/>
  </w:num>
  <w:num w:numId="22">
    <w:abstractNumId w:val="38"/>
  </w:num>
  <w:num w:numId="23">
    <w:abstractNumId w:val="17"/>
  </w:num>
  <w:num w:numId="24">
    <w:abstractNumId w:val="61"/>
  </w:num>
  <w:num w:numId="25">
    <w:abstractNumId w:val="36"/>
  </w:num>
  <w:num w:numId="26">
    <w:abstractNumId w:val="71"/>
  </w:num>
  <w:num w:numId="27">
    <w:abstractNumId w:val="57"/>
  </w:num>
  <w:num w:numId="28">
    <w:abstractNumId w:val="64"/>
  </w:num>
  <w:num w:numId="29">
    <w:abstractNumId w:val="24"/>
  </w:num>
  <w:num w:numId="30">
    <w:abstractNumId w:val="15"/>
  </w:num>
  <w:num w:numId="31">
    <w:abstractNumId w:val="85"/>
  </w:num>
  <w:num w:numId="32">
    <w:abstractNumId w:val="1"/>
  </w:num>
  <w:num w:numId="33">
    <w:abstractNumId w:val="45"/>
  </w:num>
  <w:num w:numId="34">
    <w:abstractNumId w:val="55"/>
  </w:num>
  <w:num w:numId="35">
    <w:abstractNumId w:val="69"/>
  </w:num>
  <w:num w:numId="36">
    <w:abstractNumId w:val="34"/>
  </w:num>
  <w:num w:numId="37">
    <w:abstractNumId w:val="59"/>
  </w:num>
  <w:num w:numId="38">
    <w:abstractNumId w:val="94"/>
  </w:num>
  <w:num w:numId="39">
    <w:abstractNumId w:val="3"/>
  </w:num>
  <w:num w:numId="40">
    <w:abstractNumId w:val="37"/>
  </w:num>
  <w:num w:numId="41">
    <w:abstractNumId w:val="10"/>
  </w:num>
  <w:num w:numId="42">
    <w:abstractNumId w:val="21"/>
  </w:num>
  <w:num w:numId="43">
    <w:abstractNumId w:val="51"/>
  </w:num>
  <w:num w:numId="44">
    <w:abstractNumId w:val="70"/>
  </w:num>
  <w:num w:numId="45">
    <w:abstractNumId w:val="46"/>
  </w:num>
  <w:num w:numId="46">
    <w:abstractNumId w:val="6"/>
  </w:num>
  <w:num w:numId="47">
    <w:abstractNumId w:val="93"/>
  </w:num>
  <w:num w:numId="48">
    <w:abstractNumId w:val="28"/>
  </w:num>
  <w:num w:numId="49">
    <w:abstractNumId w:val="13"/>
  </w:num>
  <w:num w:numId="50">
    <w:abstractNumId w:val="43"/>
  </w:num>
  <w:num w:numId="51">
    <w:abstractNumId w:val="42"/>
  </w:num>
  <w:num w:numId="52">
    <w:abstractNumId w:val="5"/>
  </w:num>
  <w:num w:numId="53">
    <w:abstractNumId w:val="9"/>
  </w:num>
  <w:num w:numId="54">
    <w:abstractNumId w:val="77"/>
  </w:num>
  <w:num w:numId="55">
    <w:abstractNumId w:val="80"/>
  </w:num>
  <w:num w:numId="56">
    <w:abstractNumId w:val="53"/>
  </w:num>
  <w:num w:numId="57">
    <w:abstractNumId w:val="65"/>
  </w:num>
  <w:num w:numId="58">
    <w:abstractNumId w:val="63"/>
  </w:num>
  <w:num w:numId="59">
    <w:abstractNumId w:val="54"/>
  </w:num>
  <w:num w:numId="60">
    <w:abstractNumId w:val="18"/>
  </w:num>
  <w:num w:numId="61">
    <w:abstractNumId w:val="91"/>
  </w:num>
  <w:num w:numId="62">
    <w:abstractNumId w:val="60"/>
  </w:num>
  <w:num w:numId="63">
    <w:abstractNumId w:val="16"/>
  </w:num>
  <w:num w:numId="64">
    <w:abstractNumId w:val="67"/>
  </w:num>
  <w:num w:numId="65">
    <w:abstractNumId w:val="14"/>
  </w:num>
  <w:num w:numId="66">
    <w:abstractNumId w:val="76"/>
  </w:num>
  <w:num w:numId="67">
    <w:abstractNumId w:val="75"/>
  </w:num>
  <w:num w:numId="68">
    <w:abstractNumId w:val="7"/>
  </w:num>
  <w:num w:numId="69">
    <w:abstractNumId w:val="66"/>
  </w:num>
  <w:num w:numId="70">
    <w:abstractNumId w:val="89"/>
  </w:num>
  <w:num w:numId="71">
    <w:abstractNumId w:val="79"/>
  </w:num>
  <w:num w:numId="72">
    <w:abstractNumId w:val="96"/>
  </w:num>
  <w:num w:numId="73">
    <w:abstractNumId w:val="87"/>
  </w:num>
  <w:num w:numId="74">
    <w:abstractNumId w:val="74"/>
  </w:num>
  <w:num w:numId="75">
    <w:abstractNumId w:val="40"/>
  </w:num>
  <w:num w:numId="76">
    <w:abstractNumId w:val="49"/>
  </w:num>
  <w:num w:numId="77">
    <w:abstractNumId w:val="44"/>
  </w:num>
  <w:num w:numId="78">
    <w:abstractNumId w:val="88"/>
  </w:num>
  <w:num w:numId="79">
    <w:abstractNumId w:val="52"/>
  </w:num>
  <w:num w:numId="80">
    <w:abstractNumId w:val="0"/>
  </w:num>
  <w:num w:numId="81">
    <w:abstractNumId w:val="62"/>
  </w:num>
  <w:num w:numId="82">
    <w:abstractNumId w:val="78"/>
  </w:num>
  <w:num w:numId="83">
    <w:abstractNumId w:val="84"/>
  </w:num>
  <w:num w:numId="84">
    <w:abstractNumId w:val="27"/>
  </w:num>
  <w:num w:numId="85">
    <w:abstractNumId w:val="22"/>
  </w:num>
  <w:num w:numId="86">
    <w:abstractNumId w:val="48"/>
  </w:num>
  <w:num w:numId="87">
    <w:abstractNumId w:val="81"/>
  </w:num>
  <w:num w:numId="88">
    <w:abstractNumId w:val="25"/>
  </w:num>
  <w:num w:numId="89">
    <w:abstractNumId w:val="19"/>
  </w:num>
  <w:num w:numId="90">
    <w:abstractNumId w:val="35"/>
  </w:num>
  <w:num w:numId="91">
    <w:abstractNumId w:val="33"/>
  </w:num>
  <w:num w:numId="92">
    <w:abstractNumId w:val="8"/>
  </w:num>
  <w:num w:numId="93">
    <w:abstractNumId w:val="82"/>
  </w:num>
  <w:num w:numId="94">
    <w:abstractNumId w:val="56"/>
  </w:num>
  <w:num w:numId="95">
    <w:abstractNumId w:val="50"/>
  </w:num>
  <w:num w:numId="96">
    <w:abstractNumId w:val="39"/>
  </w:num>
  <w:num w:numId="97">
    <w:abstractNumId w:val="90"/>
  </w:num>
  <w:num w:numId="98">
    <w:abstractNumId w:val="30"/>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cumentProtection w:edit="trackedChanges"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AA46D6C-65C6-475C-9DB0-859C1B09D678"/>
    <w:docVar w:name="LW_COVERPAGE_TYPE" w:val="1"/>
    <w:docVar w:name="LW_CROSSREFERENCE" w:val="&lt;UNUSED&gt;"/>
    <w:docVar w:name="LW_DocType" w:val="NORMAL"/>
    <w:docVar w:name="LW_EMISSION" w:val="3.6.2026"/>
    <w:docVar w:name="LW_EMISSION_ISODATE" w:val="2026-06-03"/>
    <w:docVar w:name="LW_EMISSION_LOCATION" w:val="BRX"/>
    <w:docVar w:name="LW_EMISSION_PREFIX" w:val="Brussels, "/>
    <w:docVar w:name="LW_EMISSION_SUFFIX" w:val=" "/>
    <w:docVar w:name="LW_ID_DOCTYPE_NONLW" w:val="CP-012"/>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26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ceanEye: An EU ocean observation initiative"/>
    <w:docVar w:name="LW_TYPE.DOC.CP" w:val="COMMUNICATION FROM THE COMMISSION TO THE EUROPEAN PARLIAMENT AND THE COUNCIL"/>
    <w:docVar w:name="LW_TYPE.DOC.CP.USERTEXT" w:val="&lt;EMPTY&gt;"/>
    <w:docVar w:name="LwApiVersions" w:val="LW4CoDe 1.24.5.0; LW 9.2, Build 20251112"/>
  </w:docVars>
  <w:rsids>
    <w:rsidRoot w:val="00D87CE5"/>
    <w:rsid w:val="00000146"/>
    <w:rsid w:val="000001C6"/>
    <w:rsid w:val="00000337"/>
    <w:rsid w:val="00000428"/>
    <w:rsid w:val="00000C5F"/>
    <w:rsid w:val="00000F8C"/>
    <w:rsid w:val="00000FA1"/>
    <w:rsid w:val="0000111A"/>
    <w:rsid w:val="0000139C"/>
    <w:rsid w:val="000013CF"/>
    <w:rsid w:val="00001B7A"/>
    <w:rsid w:val="00001ECF"/>
    <w:rsid w:val="00002704"/>
    <w:rsid w:val="00002B11"/>
    <w:rsid w:val="00002B2B"/>
    <w:rsid w:val="00002C59"/>
    <w:rsid w:val="00002CF3"/>
    <w:rsid w:val="000037A5"/>
    <w:rsid w:val="000038F3"/>
    <w:rsid w:val="00003A52"/>
    <w:rsid w:val="00003CF8"/>
    <w:rsid w:val="00004EBB"/>
    <w:rsid w:val="000052AA"/>
    <w:rsid w:val="00005343"/>
    <w:rsid w:val="0000578A"/>
    <w:rsid w:val="0000592B"/>
    <w:rsid w:val="00005DF5"/>
    <w:rsid w:val="00006297"/>
    <w:rsid w:val="000065D4"/>
    <w:rsid w:val="00006641"/>
    <w:rsid w:val="00006D84"/>
    <w:rsid w:val="0000710B"/>
    <w:rsid w:val="0000736A"/>
    <w:rsid w:val="00007FF4"/>
    <w:rsid w:val="00010D5B"/>
    <w:rsid w:val="00010D89"/>
    <w:rsid w:val="00010D98"/>
    <w:rsid w:val="00010E04"/>
    <w:rsid w:val="00010F4C"/>
    <w:rsid w:val="00010FCA"/>
    <w:rsid w:val="000111AB"/>
    <w:rsid w:val="0001136A"/>
    <w:rsid w:val="00011960"/>
    <w:rsid w:val="0001196F"/>
    <w:rsid w:val="00011A4F"/>
    <w:rsid w:val="00011A69"/>
    <w:rsid w:val="00011DE2"/>
    <w:rsid w:val="00011EB8"/>
    <w:rsid w:val="000121B8"/>
    <w:rsid w:val="00012223"/>
    <w:rsid w:val="00012482"/>
    <w:rsid w:val="0001276A"/>
    <w:rsid w:val="000128EC"/>
    <w:rsid w:val="00012A51"/>
    <w:rsid w:val="00012C43"/>
    <w:rsid w:val="00012C70"/>
    <w:rsid w:val="00012EA2"/>
    <w:rsid w:val="00012FB2"/>
    <w:rsid w:val="00013310"/>
    <w:rsid w:val="000133CA"/>
    <w:rsid w:val="00013459"/>
    <w:rsid w:val="000134F8"/>
    <w:rsid w:val="00013630"/>
    <w:rsid w:val="00013C75"/>
    <w:rsid w:val="00013DD5"/>
    <w:rsid w:val="00013DF4"/>
    <w:rsid w:val="00013EA3"/>
    <w:rsid w:val="00013FDB"/>
    <w:rsid w:val="0001407F"/>
    <w:rsid w:val="0001450E"/>
    <w:rsid w:val="00014780"/>
    <w:rsid w:val="00014AD7"/>
    <w:rsid w:val="00015310"/>
    <w:rsid w:val="0001546F"/>
    <w:rsid w:val="00015868"/>
    <w:rsid w:val="0001589C"/>
    <w:rsid w:val="00015B36"/>
    <w:rsid w:val="00015C22"/>
    <w:rsid w:val="00015CAE"/>
    <w:rsid w:val="00015D45"/>
    <w:rsid w:val="00015D55"/>
    <w:rsid w:val="000166A1"/>
    <w:rsid w:val="000166E8"/>
    <w:rsid w:val="000167AE"/>
    <w:rsid w:val="000168FE"/>
    <w:rsid w:val="00016F2D"/>
    <w:rsid w:val="0001713A"/>
    <w:rsid w:val="000175AC"/>
    <w:rsid w:val="00017686"/>
    <w:rsid w:val="000177EB"/>
    <w:rsid w:val="000179A9"/>
    <w:rsid w:val="000179F7"/>
    <w:rsid w:val="00017B07"/>
    <w:rsid w:val="00017C94"/>
    <w:rsid w:val="00017EE1"/>
    <w:rsid w:val="00017F11"/>
    <w:rsid w:val="00020036"/>
    <w:rsid w:val="0002004F"/>
    <w:rsid w:val="0002015E"/>
    <w:rsid w:val="00020413"/>
    <w:rsid w:val="000208A7"/>
    <w:rsid w:val="00020A49"/>
    <w:rsid w:val="000212D9"/>
    <w:rsid w:val="0002143E"/>
    <w:rsid w:val="00021453"/>
    <w:rsid w:val="000214BC"/>
    <w:rsid w:val="00021725"/>
    <w:rsid w:val="00021F89"/>
    <w:rsid w:val="00022612"/>
    <w:rsid w:val="000228AC"/>
    <w:rsid w:val="00022B82"/>
    <w:rsid w:val="00022E93"/>
    <w:rsid w:val="00023117"/>
    <w:rsid w:val="000236E5"/>
    <w:rsid w:val="000237CB"/>
    <w:rsid w:val="00023976"/>
    <w:rsid w:val="00023D7D"/>
    <w:rsid w:val="00023DDB"/>
    <w:rsid w:val="00024004"/>
    <w:rsid w:val="000240F5"/>
    <w:rsid w:val="000241FD"/>
    <w:rsid w:val="00024239"/>
    <w:rsid w:val="0002466C"/>
    <w:rsid w:val="00024704"/>
    <w:rsid w:val="000249ED"/>
    <w:rsid w:val="00024CC8"/>
    <w:rsid w:val="00024F35"/>
    <w:rsid w:val="000253C3"/>
    <w:rsid w:val="00025492"/>
    <w:rsid w:val="00025532"/>
    <w:rsid w:val="000257D3"/>
    <w:rsid w:val="00025930"/>
    <w:rsid w:val="00025E05"/>
    <w:rsid w:val="00026302"/>
    <w:rsid w:val="00026445"/>
    <w:rsid w:val="000265A9"/>
    <w:rsid w:val="0002662B"/>
    <w:rsid w:val="000267AB"/>
    <w:rsid w:val="0002686C"/>
    <w:rsid w:val="00026BCE"/>
    <w:rsid w:val="00026CF2"/>
    <w:rsid w:val="00027053"/>
    <w:rsid w:val="000271B8"/>
    <w:rsid w:val="000279CE"/>
    <w:rsid w:val="00030128"/>
    <w:rsid w:val="0003034F"/>
    <w:rsid w:val="0003068C"/>
    <w:rsid w:val="0003138C"/>
    <w:rsid w:val="000313D4"/>
    <w:rsid w:val="000315AB"/>
    <w:rsid w:val="000317C3"/>
    <w:rsid w:val="00031836"/>
    <w:rsid w:val="0003191C"/>
    <w:rsid w:val="00031A40"/>
    <w:rsid w:val="00031BD9"/>
    <w:rsid w:val="0003229D"/>
    <w:rsid w:val="00032576"/>
    <w:rsid w:val="000325C5"/>
    <w:rsid w:val="00032D2B"/>
    <w:rsid w:val="00032EF8"/>
    <w:rsid w:val="000330DF"/>
    <w:rsid w:val="00033481"/>
    <w:rsid w:val="000334C9"/>
    <w:rsid w:val="00033702"/>
    <w:rsid w:val="000337B1"/>
    <w:rsid w:val="00034175"/>
    <w:rsid w:val="00034A57"/>
    <w:rsid w:val="00034AD7"/>
    <w:rsid w:val="00034B6B"/>
    <w:rsid w:val="00034F8F"/>
    <w:rsid w:val="00035474"/>
    <w:rsid w:val="000357BB"/>
    <w:rsid w:val="00035A12"/>
    <w:rsid w:val="00035C2B"/>
    <w:rsid w:val="00035C7B"/>
    <w:rsid w:val="00036196"/>
    <w:rsid w:val="000365C2"/>
    <w:rsid w:val="00036927"/>
    <w:rsid w:val="00036B94"/>
    <w:rsid w:val="00036E66"/>
    <w:rsid w:val="00036EF2"/>
    <w:rsid w:val="00037485"/>
    <w:rsid w:val="00037883"/>
    <w:rsid w:val="000378C7"/>
    <w:rsid w:val="00037F2F"/>
    <w:rsid w:val="00037F6D"/>
    <w:rsid w:val="000401B4"/>
    <w:rsid w:val="000402C7"/>
    <w:rsid w:val="000405A7"/>
    <w:rsid w:val="000405B3"/>
    <w:rsid w:val="000406E7"/>
    <w:rsid w:val="00040876"/>
    <w:rsid w:val="00040977"/>
    <w:rsid w:val="00040D03"/>
    <w:rsid w:val="00040DE1"/>
    <w:rsid w:val="0004137C"/>
    <w:rsid w:val="00041779"/>
    <w:rsid w:val="00041A5C"/>
    <w:rsid w:val="00041B22"/>
    <w:rsid w:val="00041E26"/>
    <w:rsid w:val="00041EAD"/>
    <w:rsid w:val="000427E3"/>
    <w:rsid w:val="00042A35"/>
    <w:rsid w:val="00042A45"/>
    <w:rsid w:val="00042C24"/>
    <w:rsid w:val="00042C80"/>
    <w:rsid w:val="00042D55"/>
    <w:rsid w:val="00042F4E"/>
    <w:rsid w:val="00043047"/>
    <w:rsid w:val="00043221"/>
    <w:rsid w:val="000437CA"/>
    <w:rsid w:val="00043841"/>
    <w:rsid w:val="00043A56"/>
    <w:rsid w:val="00043DA1"/>
    <w:rsid w:val="00043E44"/>
    <w:rsid w:val="00043EC8"/>
    <w:rsid w:val="0004409A"/>
    <w:rsid w:val="0004413F"/>
    <w:rsid w:val="00044378"/>
    <w:rsid w:val="00044437"/>
    <w:rsid w:val="000445F0"/>
    <w:rsid w:val="0004551E"/>
    <w:rsid w:val="000457B4"/>
    <w:rsid w:val="0004593A"/>
    <w:rsid w:val="00045968"/>
    <w:rsid w:val="00045EE2"/>
    <w:rsid w:val="0004603C"/>
    <w:rsid w:val="00046194"/>
    <w:rsid w:val="000463F3"/>
    <w:rsid w:val="0004643B"/>
    <w:rsid w:val="0004655C"/>
    <w:rsid w:val="000465D4"/>
    <w:rsid w:val="000465F5"/>
    <w:rsid w:val="00047591"/>
    <w:rsid w:val="0004787F"/>
    <w:rsid w:val="00047932"/>
    <w:rsid w:val="00047B53"/>
    <w:rsid w:val="00047FEC"/>
    <w:rsid w:val="000502F2"/>
    <w:rsid w:val="000503A4"/>
    <w:rsid w:val="00050450"/>
    <w:rsid w:val="00050592"/>
    <w:rsid w:val="000505A8"/>
    <w:rsid w:val="00050629"/>
    <w:rsid w:val="000508F4"/>
    <w:rsid w:val="00050CD3"/>
    <w:rsid w:val="000510F3"/>
    <w:rsid w:val="00051184"/>
    <w:rsid w:val="000513DB"/>
    <w:rsid w:val="0005144D"/>
    <w:rsid w:val="00051575"/>
    <w:rsid w:val="00051835"/>
    <w:rsid w:val="00051A07"/>
    <w:rsid w:val="00051CC8"/>
    <w:rsid w:val="00051F33"/>
    <w:rsid w:val="00052009"/>
    <w:rsid w:val="000522CA"/>
    <w:rsid w:val="0005246E"/>
    <w:rsid w:val="000524A4"/>
    <w:rsid w:val="00052AE8"/>
    <w:rsid w:val="00052D48"/>
    <w:rsid w:val="00052E1D"/>
    <w:rsid w:val="00053500"/>
    <w:rsid w:val="000535B9"/>
    <w:rsid w:val="00053A8B"/>
    <w:rsid w:val="00053CF4"/>
    <w:rsid w:val="00053E89"/>
    <w:rsid w:val="00053F96"/>
    <w:rsid w:val="000543D6"/>
    <w:rsid w:val="000546DE"/>
    <w:rsid w:val="0005487A"/>
    <w:rsid w:val="00054986"/>
    <w:rsid w:val="00054A80"/>
    <w:rsid w:val="00054AD2"/>
    <w:rsid w:val="00054D95"/>
    <w:rsid w:val="0005500E"/>
    <w:rsid w:val="00055286"/>
    <w:rsid w:val="00055331"/>
    <w:rsid w:val="00055A63"/>
    <w:rsid w:val="00055DEF"/>
    <w:rsid w:val="00055E57"/>
    <w:rsid w:val="0005604C"/>
    <w:rsid w:val="000560A9"/>
    <w:rsid w:val="00056214"/>
    <w:rsid w:val="0005639E"/>
    <w:rsid w:val="000563B2"/>
    <w:rsid w:val="000563F4"/>
    <w:rsid w:val="000564F9"/>
    <w:rsid w:val="00056963"/>
    <w:rsid w:val="000569E2"/>
    <w:rsid w:val="00057286"/>
    <w:rsid w:val="00057595"/>
    <w:rsid w:val="0005768F"/>
    <w:rsid w:val="00057825"/>
    <w:rsid w:val="00060230"/>
    <w:rsid w:val="00060256"/>
    <w:rsid w:val="0006056D"/>
    <w:rsid w:val="0006088D"/>
    <w:rsid w:val="000608CE"/>
    <w:rsid w:val="00060A3E"/>
    <w:rsid w:val="00060DE9"/>
    <w:rsid w:val="00061066"/>
    <w:rsid w:val="00061314"/>
    <w:rsid w:val="0006146C"/>
    <w:rsid w:val="00061473"/>
    <w:rsid w:val="00061A3E"/>
    <w:rsid w:val="00061F2A"/>
    <w:rsid w:val="000622A6"/>
    <w:rsid w:val="0006246D"/>
    <w:rsid w:val="00062514"/>
    <w:rsid w:val="00062929"/>
    <w:rsid w:val="000630A6"/>
    <w:rsid w:val="000630E4"/>
    <w:rsid w:val="0006320E"/>
    <w:rsid w:val="00063399"/>
    <w:rsid w:val="000635CA"/>
    <w:rsid w:val="00063701"/>
    <w:rsid w:val="00063738"/>
    <w:rsid w:val="00063AF4"/>
    <w:rsid w:val="00063BDA"/>
    <w:rsid w:val="00063C10"/>
    <w:rsid w:val="00063E2E"/>
    <w:rsid w:val="00063F13"/>
    <w:rsid w:val="00063F20"/>
    <w:rsid w:val="000641B0"/>
    <w:rsid w:val="00064876"/>
    <w:rsid w:val="00064F09"/>
    <w:rsid w:val="00064F13"/>
    <w:rsid w:val="00065173"/>
    <w:rsid w:val="0006524D"/>
    <w:rsid w:val="00065507"/>
    <w:rsid w:val="00065572"/>
    <w:rsid w:val="00065B5C"/>
    <w:rsid w:val="00065E42"/>
    <w:rsid w:val="00066167"/>
    <w:rsid w:val="000664EA"/>
    <w:rsid w:val="00066662"/>
    <w:rsid w:val="0006674F"/>
    <w:rsid w:val="00066A6A"/>
    <w:rsid w:val="00066BA1"/>
    <w:rsid w:val="00066CB8"/>
    <w:rsid w:val="00066CDE"/>
    <w:rsid w:val="00066FC3"/>
    <w:rsid w:val="00067098"/>
    <w:rsid w:val="00067576"/>
    <w:rsid w:val="000679F1"/>
    <w:rsid w:val="00067AB8"/>
    <w:rsid w:val="00067F44"/>
    <w:rsid w:val="00067F67"/>
    <w:rsid w:val="00070137"/>
    <w:rsid w:val="0007060B"/>
    <w:rsid w:val="00070617"/>
    <w:rsid w:val="00070AD6"/>
    <w:rsid w:val="00070DA2"/>
    <w:rsid w:val="00070E92"/>
    <w:rsid w:val="000712E4"/>
    <w:rsid w:val="00071380"/>
    <w:rsid w:val="000716DF"/>
    <w:rsid w:val="00072085"/>
    <w:rsid w:val="000721AB"/>
    <w:rsid w:val="000721FC"/>
    <w:rsid w:val="000727EB"/>
    <w:rsid w:val="00072814"/>
    <w:rsid w:val="00072841"/>
    <w:rsid w:val="0007292E"/>
    <w:rsid w:val="00072BF5"/>
    <w:rsid w:val="00072C45"/>
    <w:rsid w:val="00072CB0"/>
    <w:rsid w:val="00073063"/>
    <w:rsid w:val="00073709"/>
    <w:rsid w:val="0007388A"/>
    <w:rsid w:val="00073DFB"/>
    <w:rsid w:val="00073FC9"/>
    <w:rsid w:val="00074834"/>
    <w:rsid w:val="00074E06"/>
    <w:rsid w:val="00074F4F"/>
    <w:rsid w:val="00075450"/>
    <w:rsid w:val="00075474"/>
    <w:rsid w:val="000756C1"/>
    <w:rsid w:val="000757A0"/>
    <w:rsid w:val="00075A15"/>
    <w:rsid w:val="00075BB8"/>
    <w:rsid w:val="000761C9"/>
    <w:rsid w:val="00076727"/>
    <w:rsid w:val="000769E3"/>
    <w:rsid w:val="00076EA3"/>
    <w:rsid w:val="00076F90"/>
    <w:rsid w:val="00076F9A"/>
    <w:rsid w:val="00077118"/>
    <w:rsid w:val="00077279"/>
    <w:rsid w:val="000772E9"/>
    <w:rsid w:val="0007753A"/>
    <w:rsid w:val="000775E6"/>
    <w:rsid w:val="00077B35"/>
    <w:rsid w:val="00077BCF"/>
    <w:rsid w:val="00077FEA"/>
    <w:rsid w:val="0008002E"/>
    <w:rsid w:val="000800D9"/>
    <w:rsid w:val="00080256"/>
    <w:rsid w:val="00080279"/>
    <w:rsid w:val="0008067F"/>
    <w:rsid w:val="00080FBB"/>
    <w:rsid w:val="000810A9"/>
    <w:rsid w:val="000817D3"/>
    <w:rsid w:val="00081BAF"/>
    <w:rsid w:val="00081BC9"/>
    <w:rsid w:val="0008215C"/>
    <w:rsid w:val="000821D9"/>
    <w:rsid w:val="000825DA"/>
    <w:rsid w:val="00082B2C"/>
    <w:rsid w:val="00082C74"/>
    <w:rsid w:val="00082D02"/>
    <w:rsid w:val="00082D97"/>
    <w:rsid w:val="00083E66"/>
    <w:rsid w:val="00083FE2"/>
    <w:rsid w:val="0008401C"/>
    <w:rsid w:val="0008407A"/>
    <w:rsid w:val="000843BB"/>
    <w:rsid w:val="000849C7"/>
    <w:rsid w:val="00084E64"/>
    <w:rsid w:val="00085066"/>
    <w:rsid w:val="000851E0"/>
    <w:rsid w:val="00085335"/>
    <w:rsid w:val="00085529"/>
    <w:rsid w:val="0008571A"/>
    <w:rsid w:val="000859CD"/>
    <w:rsid w:val="00085BBD"/>
    <w:rsid w:val="00085CED"/>
    <w:rsid w:val="00085D29"/>
    <w:rsid w:val="00085E76"/>
    <w:rsid w:val="00085EC3"/>
    <w:rsid w:val="00086105"/>
    <w:rsid w:val="000866F8"/>
    <w:rsid w:val="00086907"/>
    <w:rsid w:val="00086917"/>
    <w:rsid w:val="00086EDD"/>
    <w:rsid w:val="000871F9"/>
    <w:rsid w:val="00087206"/>
    <w:rsid w:val="0008728F"/>
    <w:rsid w:val="000877F6"/>
    <w:rsid w:val="00087AC4"/>
    <w:rsid w:val="00087AD9"/>
    <w:rsid w:val="00090192"/>
    <w:rsid w:val="00090BAD"/>
    <w:rsid w:val="00090E11"/>
    <w:rsid w:val="00090E38"/>
    <w:rsid w:val="000910E1"/>
    <w:rsid w:val="00091AB8"/>
    <w:rsid w:val="00091B7E"/>
    <w:rsid w:val="00091E8A"/>
    <w:rsid w:val="00092106"/>
    <w:rsid w:val="0009281F"/>
    <w:rsid w:val="000928A4"/>
    <w:rsid w:val="00092962"/>
    <w:rsid w:val="00092A1B"/>
    <w:rsid w:val="00092A21"/>
    <w:rsid w:val="00092A8C"/>
    <w:rsid w:val="00092F26"/>
    <w:rsid w:val="00092FCB"/>
    <w:rsid w:val="00093226"/>
    <w:rsid w:val="000935C5"/>
    <w:rsid w:val="00093612"/>
    <w:rsid w:val="000937CA"/>
    <w:rsid w:val="0009395E"/>
    <w:rsid w:val="000940B4"/>
    <w:rsid w:val="00094341"/>
    <w:rsid w:val="000948A3"/>
    <w:rsid w:val="00094D86"/>
    <w:rsid w:val="00094E0D"/>
    <w:rsid w:val="000950D9"/>
    <w:rsid w:val="000950E0"/>
    <w:rsid w:val="0009516D"/>
    <w:rsid w:val="00095455"/>
    <w:rsid w:val="00095555"/>
    <w:rsid w:val="000957CF"/>
    <w:rsid w:val="00095A21"/>
    <w:rsid w:val="00095B58"/>
    <w:rsid w:val="00095D9A"/>
    <w:rsid w:val="0009649C"/>
    <w:rsid w:val="00096608"/>
    <w:rsid w:val="0009668A"/>
    <w:rsid w:val="000969B4"/>
    <w:rsid w:val="00096B57"/>
    <w:rsid w:val="00096B87"/>
    <w:rsid w:val="00096BEE"/>
    <w:rsid w:val="00096D5E"/>
    <w:rsid w:val="000970DF"/>
    <w:rsid w:val="000975D0"/>
    <w:rsid w:val="00097AD9"/>
    <w:rsid w:val="00097E1C"/>
    <w:rsid w:val="00097F44"/>
    <w:rsid w:val="000A0122"/>
    <w:rsid w:val="000A01F5"/>
    <w:rsid w:val="000A0820"/>
    <w:rsid w:val="000A0962"/>
    <w:rsid w:val="000A0974"/>
    <w:rsid w:val="000A0BFE"/>
    <w:rsid w:val="000A1059"/>
    <w:rsid w:val="000A149C"/>
    <w:rsid w:val="000A14C0"/>
    <w:rsid w:val="000A16A3"/>
    <w:rsid w:val="000A1D18"/>
    <w:rsid w:val="000A2347"/>
    <w:rsid w:val="000A237D"/>
    <w:rsid w:val="000A29EB"/>
    <w:rsid w:val="000A2B3B"/>
    <w:rsid w:val="000A2DD0"/>
    <w:rsid w:val="000A30DA"/>
    <w:rsid w:val="000A332F"/>
    <w:rsid w:val="000A36DF"/>
    <w:rsid w:val="000A3747"/>
    <w:rsid w:val="000A3965"/>
    <w:rsid w:val="000A3C9B"/>
    <w:rsid w:val="000A3DC7"/>
    <w:rsid w:val="000A3F3C"/>
    <w:rsid w:val="000A4817"/>
    <w:rsid w:val="000A4F63"/>
    <w:rsid w:val="000A5228"/>
    <w:rsid w:val="000A5338"/>
    <w:rsid w:val="000A54E3"/>
    <w:rsid w:val="000A55E6"/>
    <w:rsid w:val="000A5635"/>
    <w:rsid w:val="000A57BB"/>
    <w:rsid w:val="000A5A96"/>
    <w:rsid w:val="000A5BF1"/>
    <w:rsid w:val="000A5DE4"/>
    <w:rsid w:val="000A5E13"/>
    <w:rsid w:val="000A63BA"/>
    <w:rsid w:val="000A66C7"/>
    <w:rsid w:val="000A6772"/>
    <w:rsid w:val="000A68DE"/>
    <w:rsid w:val="000A6B95"/>
    <w:rsid w:val="000A70FF"/>
    <w:rsid w:val="000A7228"/>
    <w:rsid w:val="000A74AD"/>
    <w:rsid w:val="000A74FA"/>
    <w:rsid w:val="000A75F4"/>
    <w:rsid w:val="000A77BD"/>
    <w:rsid w:val="000A7803"/>
    <w:rsid w:val="000A7BA1"/>
    <w:rsid w:val="000A7D6D"/>
    <w:rsid w:val="000A7DCB"/>
    <w:rsid w:val="000A7EF4"/>
    <w:rsid w:val="000B009E"/>
    <w:rsid w:val="000B06BA"/>
    <w:rsid w:val="000B0918"/>
    <w:rsid w:val="000B0976"/>
    <w:rsid w:val="000B0A19"/>
    <w:rsid w:val="000B0BA8"/>
    <w:rsid w:val="000B0C4D"/>
    <w:rsid w:val="000B0C8C"/>
    <w:rsid w:val="000B0EBB"/>
    <w:rsid w:val="000B0F08"/>
    <w:rsid w:val="000B0F20"/>
    <w:rsid w:val="000B1155"/>
    <w:rsid w:val="000B12E7"/>
    <w:rsid w:val="000B1437"/>
    <w:rsid w:val="000B15A0"/>
    <w:rsid w:val="000B1769"/>
    <w:rsid w:val="000B1C2E"/>
    <w:rsid w:val="000B1E73"/>
    <w:rsid w:val="000B1F46"/>
    <w:rsid w:val="000B2A7D"/>
    <w:rsid w:val="000B2C6B"/>
    <w:rsid w:val="000B2ED9"/>
    <w:rsid w:val="000B2F3F"/>
    <w:rsid w:val="000B2F89"/>
    <w:rsid w:val="000B3850"/>
    <w:rsid w:val="000B393B"/>
    <w:rsid w:val="000B39C0"/>
    <w:rsid w:val="000B3AB5"/>
    <w:rsid w:val="000B3B8E"/>
    <w:rsid w:val="000B3BFB"/>
    <w:rsid w:val="000B3CD5"/>
    <w:rsid w:val="000B40B2"/>
    <w:rsid w:val="000B4421"/>
    <w:rsid w:val="000B45BE"/>
    <w:rsid w:val="000B4949"/>
    <w:rsid w:val="000B4D0F"/>
    <w:rsid w:val="000B5590"/>
    <w:rsid w:val="000B56E2"/>
    <w:rsid w:val="000B5A44"/>
    <w:rsid w:val="000B5AD5"/>
    <w:rsid w:val="000B5C54"/>
    <w:rsid w:val="000B5DA0"/>
    <w:rsid w:val="000B5E2D"/>
    <w:rsid w:val="000B5F13"/>
    <w:rsid w:val="000B62E4"/>
    <w:rsid w:val="000B632F"/>
    <w:rsid w:val="000B63ED"/>
    <w:rsid w:val="000B6686"/>
    <w:rsid w:val="000B7096"/>
    <w:rsid w:val="000B711C"/>
    <w:rsid w:val="000B758E"/>
    <w:rsid w:val="000B7720"/>
    <w:rsid w:val="000B791F"/>
    <w:rsid w:val="000B7AF0"/>
    <w:rsid w:val="000B7B63"/>
    <w:rsid w:val="000C02AB"/>
    <w:rsid w:val="000C0466"/>
    <w:rsid w:val="000C0487"/>
    <w:rsid w:val="000C050A"/>
    <w:rsid w:val="000C08F6"/>
    <w:rsid w:val="000C0AC9"/>
    <w:rsid w:val="000C0B3A"/>
    <w:rsid w:val="000C107D"/>
    <w:rsid w:val="000C16F5"/>
    <w:rsid w:val="000C1CA1"/>
    <w:rsid w:val="000C1CE8"/>
    <w:rsid w:val="000C1D25"/>
    <w:rsid w:val="000C1F17"/>
    <w:rsid w:val="000C2482"/>
    <w:rsid w:val="000C254C"/>
    <w:rsid w:val="000C2A7C"/>
    <w:rsid w:val="000C2EB0"/>
    <w:rsid w:val="000C33D7"/>
    <w:rsid w:val="000C3487"/>
    <w:rsid w:val="000C3BB5"/>
    <w:rsid w:val="000C3BE6"/>
    <w:rsid w:val="000C3DE3"/>
    <w:rsid w:val="000C402C"/>
    <w:rsid w:val="000C40C1"/>
    <w:rsid w:val="000C42FA"/>
    <w:rsid w:val="000C437B"/>
    <w:rsid w:val="000C445B"/>
    <w:rsid w:val="000C4477"/>
    <w:rsid w:val="000C447B"/>
    <w:rsid w:val="000C45C3"/>
    <w:rsid w:val="000C4600"/>
    <w:rsid w:val="000C4AB2"/>
    <w:rsid w:val="000C51EE"/>
    <w:rsid w:val="000C55D9"/>
    <w:rsid w:val="000C580F"/>
    <w:rsid w:val="000C5B75"/>
    <w:rsid w:val="000C5C87"/>
    <w:rsid w:val="000C5D6F"/>
    <w:rsid w:val="000C5E27"/>
    <w:rsid w:val="000C5F02"/>
    <w:rsid w:val="000C5FB2"/>
    <w:rsid w:val="000C614A"/>
    <w:rsid w:val="000C6995"/>
    <w:rsid w:val="000C7972"/>
    <w:rsid w:val="000C798B"/>
    <w:rsid w:val="000C7BF4"/>
    <w:rsid w:val="000C7EBE"/>
    <w:rsid w:val="000C7ED4"/>
    <w:rsid w:val="000D022D"/>
    <w:rsid w:val="000D04B4"/>
    <w:rsid w:val="000D0594"/>
    <w:rsid w:val="000D05B7"/>
    <w:rsid w:val="000D06AA"/>
    <w:rsid w:val="000D07B2"/>
    <w:rsid w:val="000D07B5"/>
    <w:rsid w:val="000D0E14"/>
    <w:rsid w:val="000D1192"/>
    <w:rsid w:val="000D1534"/>
    <w:rsid w:val="000D1764"/>
    <w:rsid w:val="000D1A79"/>
    <w:rsid w:val="000D1AEA"/>
    <w:rsid w:val="000D1AFA"/>
    <w:rsid w:val="000D1E78"/>
    <w:rsid w:val="000D1F1C"/>
    <w:rsid w:val="000D212B"/>
    <w:rsid w:val="000D25C4"/>
    <w:rsid w:val="000D26E3"/>
    <w:rsid w:val="000D28E0"/>
    <w:rsid w:val="000D2995"/>
    <w:rsid w:val="000D2ACD"/>
    <w:rsid w:val="000D2AE0"/>
    <w:rsid w:val="000D3925"/>
    <w:rsid w:val="000D39B6"/>
    <w:rsid w:val="000D3CCF"/>
    <w:rsid w:val="000D4185"/>
    <w:rsid w:val="000D44B5"/>
    <w:rsid w:val="000D4934"/>
    <w:rsid w:val="000D49D7"/>
    <w:rsid w:val="000D4BF8"/>
    <w:rsid w:val="000D4C73"/>
    <w:rsid w:val="000D4CD5"/>
    <w:rsid w:val="000D4F02"/>
    <w:rsid w:val="000D50E7"/>
    <w:rsid w:val="000D511E"/>
    <w:rsid w:val="000D51CD"/>
    <w:rsid w:val="000D53B7"/>
    <w:rsid w:val="000D5602"/>
    <w:rsid w:val="000D5670"/>
    <w:rsid w:val="000D5CF7"/>
    <w:rsid w:val="000D5EFF"/>
    <w:rsid w:val="000D653F"/>
    <w:rsid w:val="000D6975"/>
    <w:rsid w:val="000D6A61"/>
    <w:rsid w:val="000D6A9D"/>
    <w:rsid w:val="000D6BCB"/>
    <w:rsid w:val="000D7615"/>
    <w:rsid w:val="000D7704"/>
    <w:rsid w:val="000D7975"/>
    <w:rsid w:val="000D7993"/>
    <w:rsid w:val="000D7E28"/>
    <w:rsid w:val="000D7E8E"/>
    <w:rsid w:val="000E00D7"/>
    <w:rsid w:val="000E02C1"/>
    <w:rsid w:val="000E0401"/>
    <w:rsid w:val="000E04A0"/>
    <w:rsid w:val="000E06D4"/>
    <w:rsid w:val="000E0977"/>
    <w:rsid w:val="000E11F4"/>
    <w:rsid w:val="000E13D0"/>
    <w:rsid w:val="000E140D"/>
    <w:rsid w:val="000E158D"/>
    <w:rsid w:val="000E1B06"/>
    <w:rsid w:val="000E1CC2"/>
    <w:rsid w:val="000E2121"/>
    <w:rsid w:val="000E21C2"/>
    <w:rsid w:val="000E26E8"/>
    <w:rsid w:val="000E2A1E"/>
    <w:rsid w:val="000E2D57"/>
    <w:rsid w:val="000E2E59"/>
    <w:rsid w:val="000E2F4A"/>
    <w:rsid w:val="000E3131"/>
    <w:rsid w:val="000E38C9"/>
    <w:rsid w:val="000E39B9"/>
    <w:rsid w:val="000E39FE"/>
    <w:rsid w:val="000E4035"/>
    <w:rsid w:val="000E4483"/>
    <w:rsid w:val="000E4498"/>
    <w:rsid w:val="000E4767"/>
    <w:rsid w:val="000E49FC"/>
    <w:rsid w:val="000E4A86"/>
    <w:rsid w:val="000E4B13"/>
    <w:rsid w:val="000E5471"/>
    <w:rsid w:val="000E5A7B"/>
    <w:rsid w:val="000E5AB1"/>
    <w:rsid w:val="000E5DB8"/>
    <w:rsid w:val="000E6965"/>
    <w:rsid w:val="000E6C50"/>
    <w:rsid w:val="000E6C9C"/>
    <w:rsid w:val="000E6EF6"/>
    <w:rsid w:val="000E707F"/>
    <w:rsid w:val="000E72F9"/>
    <w:rsid w:val="000E74A4"/>
    <w:rsid w:val="000E752E"/>
    <w:rsid w:val="000E77EE"/>
    <w:rsid w:val="000E79BD"/>
    <w:rsid w:val="000E7A1F"/>
    <w:rsid w:val="000F02A5"/>
    <w:rsid w:val="000F0852"/>
    <w:rsid w:val="000F097A"/>
    <w:rsid w:val="000F0B1F"/>
    <w:rsid w:val="000F0E76"/>
    <w:rsid w:val="000F127C"/>
    <w:rsid w:val="000F13D4"/>
    <w:rsid w:val="000F1754"/>
    <w:rsid w:val="000F1B90"/>
    <w:rsid w:val="000F1CE4"/>
    <w:rsid w:val="000F1D40"/>
    <w:rsid w:val="000F1D7B"/>
    <w:rsid w:val="000F1DCA"/>
    <w:rsid w:val="000F1FEF"/>
    <w:rsid w:val="000F213F"/>
    <w:rsid w:val="000F21A7"/>
    <w:rsid w:val="000F2399"/>
    <w:rsid w:val="000F2645"/>
    <w:rsid w:val="000F271E"/>
    <w:rsid w:val="000F2A30"/>
    <w:rsid w:val="000F3168"/>
    <w:rsid w:val="000F357F"/>
    <w:rsid w:val="000F36D3"/>
    <w:rsid w:val="000F385D"/>
    <w:rsid w:val="000F3AAE"/>
    <w:rsid w:val="000F3E15"/>
    <w:rsid w:val="000F4008"/>
    <w:rsid w:val="000F42B6"/>
    <w:rsid w:val="000F456C"/>
    <w:rsid w:val="000F45EA"/>
    <w:rsid w:val="000F48D1"/>
    <w:rsid w:val="000F4C1D"/>
    <w:rsid w:val="000F5098"/>
    <w:rsid w:val="000F5138"/>
    <w:rsid w:val="000F516D"/>
    <w:rsid w:val="000F5331"/>
    <w:rsid w:val="000F5D45"/>
    <w:rsid w:val="000F5FA1"/>
    <w:rsid w:val="000F6211"/>
    <w:rsid w:val="000F631A"/>
    <w:rsid w:val="000F664A"/>
    <w:rsid w:val="000F6829"/>
    <w:rsid w:val="000F6840"/>
    <w:rsid w:val="000F6E63"/>
    <w:rsid w:val="000F70D4"/>
    <w:rsid w:val="000F71D5"/>
    <w:rsid w:val="000F74D9"/>
    <w:rsid w:val="000F7570"/>
    <w:rsid w:val="000F7C42"/>
    <w:rsid w:val="000F7F48"/>
    <w:rsid w:val="00100078"/>
    <w:rsid w:val="001001AE"/>
    <w:rsid w:val="0010043B"/>
    <w:rsid w:val="00100820"/>
    <w:rsid w:val="0010092B"/>
    <w:rsid w:val="0010099B"/>
    <w:rsid w:val="00100B7D"/>
    <w:rsid w:val="00100B86"/>
    <w:rsid w:val="00100CCA"/>
    <w:rsid w:val="00100DED"/>
    <w:rsid w:val="00100FB0"/>
    <w:rsid w:val="001010E6"/>
    <w:rsid w:val="00101B49"/>
    <w:rsid w:val="00101B58"/>
    <w:rsid w:val="00101C61"/>
    <w:rsid w:val="00101DBE"/>
    <w:rsid w:val="00101FF5"/>
    <w:rsid w:val="00102359"/>
    <w:rsid w:val="00102D7B"/>
    <w:rsid w:val="00102EFF"/>
    <w:rsid w:val="0010306F"/>
    <w:rsid w:val="0010344F"/>
    <w:rsid w:val="0010384B"/>
    <w:rsid w:val="00103A09"/>
    <w:rsid w:val="00103F5C"/>
    <w:rsid w:val="001041B3"/>
    <w:rsid w:val="00104345"/>
    <w:rsid w:val="00104460"/>
    <w:rsid w:val="00104506"/>
    <w:rsid w:val="00104642"/>
    <w:rsid w:val="00104B55"/>
    <w:rsid w:val="00104BC8"/>
    <w:rsid w:val="00104F56"/>
    <w:rsid w:val="00104F5F"/>
    <w:rsid w:val="00104FBB"/>
    <w:rsid w:val="00105248"/>
    <w:rsid w:val="001053A6"/>
    <w:rsid w:val="00105408"/>
    <w:rsid w:val="00105619"/>
    <w:rsid w:val="00105DAA"/>
    <w:rsid w:val="0010607D"/>
    <w:rsid w:val="001064FD"/>
    <w:rsid w:val="00106822"/>
    <w:rsid w:val="00106944"/>
    <w:rsid w:val="001069B8"/>
    <w:rsid w:val="00106A82"/>
    <w:rsid w:val="00106F35"/>
    <w:rsid w:val="0010758A"/>
    <w:rsid w:val="00110459"/>
    <w:rsid w:val="0011068C"/>
    <w:rsid w:val="001107BA"/>
    <w:rsid w:val="001113D2"/>
    <w:rsid w:val="00111408"/>
    <w:rsid w:val="001119AB"/>
    <w:rsid w:val="00111FB6"/>
    <w:rsid w:val="001123E0"/>
    <w:rsid w:val="001129AC"/>
    <w:rsid w:val="001135E8"/>
    <w:rsid w:val="00113658"/>
    <w:rsid w:val="00113A54"/>
    <w:rsid w:val="00113CAC"/>
    <w:rsid w:val="00113F75"/>
    <w:rsid w:val="00114109"/>
    <w:rsid w:val="00114367"/>
    <w:rsid w:val="001147DF"/>
    <w:rsid w:val="00114811"/>
    <w:rsid w:val="00114824"/>
    <w:rsid w:val="00114841"/>
    <w:rsid w:val="0011489E"/>
    <w:rsid w:val="0011492B"/>
    <w:rsid w:val="001149CE"/>
    <w:rsid w:val="00114C93"/>
    <w:rsid w:val="00114CED"/>
    <w:rsid w:val="00114FE1"/>
    <w:rsid w:val="0011514E"/>
    <w:rsid w:val="00115759"/>
    <w:rsid w:val="001157A8"/>
    <w:rsid w:val="0011587D"/>
    <w:rsid w:val="0011636D"/>
    <w:rsid w:val="00116402"/>
    <w:rsid w:val="00116506"/>
    <w:rsid w:val="00116760"/>
    <w:rsid w:val="001167A3"/>
    <w:rsid w:val="00116A06"/>
    <w:rsid w:val="00116DE0"/>
    <w:rsid w:val="00116E72"/>
    <w:rsid w:val="00116E85"/>
    <w:rsid w:val="00117130"/>
    <w:rsid w:val="00117365"/>
    <w:rsid w:val="0011738B"/>
    <w:rsid w:val="0011744B"/>
    <w:rsid w:val="00117502"/>
    <w:rsid w:val="0011763E"/>
    <w:rsid w:val="00117D08"/>
    <w:rsid w:val="00117D83"/>
    <w:rsid w:val="00117E69"/>
    <w:rsid w:val="00120890"/>
    <w:rsid w:val="0012091F"/>
    <w:rsid w:val="00120D9F"/>
    <w:rsid w:val="00120F97"/>
    <w:rsid w:val="001211B4"/>
    <w:rsid w:val="00121A2D"/>
    <w:rsid w:val="00121AA3"/>
    <w:rsid w:val="00121C81"/>
    <w:rsid w:val="00121FC6"/>
    <w:rsid w:val="00121FF1"/>
    <w:rsid w:val="00122064"/>
    <w:rsid w:val="001220B4"/>
    <w:rsid w:val="00122358"/>
    <w:rsid w:val="001224F2"/>
    <w:rsid w:val="00122588"/>
    <w:rsid w:val="0012267D"/>
    <w:rsid w:val="00122D4E"/>
    <w:rsid w:val="00122FCC"/>
    <w:rsid w:val="001231EC"/>
    <w:rsid w:val="0012329A"/>
    <w:rsid w:val="00123896"/>
    <w:rsid w:val="00123A03"/>
    <w:rsid w:val="00123B49"/>
    <w:rsid w:val="00123F6B"/>
    <w:rsid w:val="00123F86"/>
    <w:rsid w:val="001240A0"/>
    <w:rsid w:val="001243A2"/>
    <w:rsid w:val="0012490D"/>
    <w:rsid w:val="0012496F"/>
    <w:rsid w:val="001249CC"/>
    <w:rsid w:val="00124D2B"/>
    <w:rsid w:val="0012513C"/>
    <w:rsid w:val="0012515D"/>
    <w:rsid w:val="00125281"/>
    <w:rsid w:val="001252AA"/>
    <w:rsid w:val="001256D5"/>
    <w:rsid w:val="0012589D"/>
    <w:rsid w:val="00125D2D"/>
    <w:rsid w:val="00125E56"/>
    <w:rsid w:val="00125FC6"/>
    <w:rsid w:val="00125FF9"/>
    <w:rsid w:val="001264C6"/>
    <w:rsid w:val="00126ED1"/>
    <w:rsid w:val="00127107"/>
    <w:rsid w:val="0012738A"/>
    <w:rsid w:val="0012741D"/>
    <w:rsid w:val="001277C6"/>
    <w:rsid w:val="00127969"/>
    <w:rsid w:val="00127DE0"/>
    <w:rsid w:val="00127FE3"/>
    <w:rsid w:val="001305FB"/>
    <w:rsid w:val="00130C1A"/>
    <w:rsid w:val="00130EED"/>
    <w:rsid w:val="00130FAD"/>
    <w:rsid w:val="00132051"/>
    <w:rsid w:val="001322EE"/>
    <w:rsid w:val="00132366"/>
    <w:rsid w:val="00132563"/>
    <w:rsid w:val="001328AD"/>
    <w:rsid w:val="00132A66"/>
    <w:rsid w:val="00132F2C"/>
    <w:rsid w:val="00133247"/>
    <w:rsid w:val="0013350D"/>
    <w:rsid w:val="0013371A"/>
    <w:rsid w:val="001337CA"/>
    <w:rsid w:val="001338D5"/>
    <w:rsid w:val="00133A05"/>
    <w:rsid w:val="00133A61"/>
    <w:rsid w:val="00133CB8"/>
    <w:rsid w:val="00133D1B"/>
    <w:rsid w:val="00134374"/>
    <w:rsid w:val="001344EC"/>
    <w:rsid w:val="00134557"/>
    <w:rsid w:val="00134640"/>
    <w:rsid w:val="00134D5C"/>
    <w:rsid w:val="00134DA0"/>
    <w:rsid w:val="001353E2"/>
    <w:rsid w:val="00135629"/>
    <w:rsid w:val="00135B7D"/>
    <w:rsid w:val="00135C6A"/>
    <w:rsid w:val="00135E39"/>
    <w:rsid w:val="001360F1"/>
    <w:rsid w:val="00136105"/>
    <w:rsid w:val="001361DA"/>
    <w:rsid w:val="00136E94"/>
    <w:rsid w:val="00137137"/>
    <w:rsid w:val="00137597"/>
    <w:rsid w:val="001375D2"/>
    <w:rsid w:val="001375DC"/>
    <w:rsid w:val="00137796"/>
    <w:rsid w:val="00137AD6"/>
    <w:rsid w:val="001403FE"/>
    <w:rsid w:val="00140674"/>
    <w:rsid w:val="0014075C"/>
    <w:rsid w:val="00140A60"/>
    <w:rsid w:val="00140BC8"/>
    <w:rsid w:val="00140E32"/>
    <w:rsid w:val="00141713"/>
    <w:rsid w:val="00141797"/>
    <w:rsid w:val="001418D5"/>
    <w:rsid w:val="00141AA7"/>
    <w:rsid w:val="00141ABB"/>
    <w:rsid w:val="001424B5"/>
    <w:rsid w:val="00142637"/>
    <w:rsid w:val="0014270C"/>
    <w:rsid w:val="00143578"/>
    <w:rsid w:val="00143665"/>
    <w:rsid w:val="001439C1"/>
    <w:rsid w:val="001440AC"/>
    <w:rsid w:val="00144150"/>
    <w:rsid w:val="00144271"/>
    <w:rsid w:val="001442A2"/>
    <w:rsid w:val="00144598"/>
    <w:rsid w:val="001449A1"/>
    <w:rsid w:val="00144ACE"/>
    <w:rsid w:val="00144B49"/>
    <w:rsid w:val="00144BCF"/>
    <w:rsid w:val="00144C68"/>
    <w:rsid w:val="00144FCB"/>
    <w:rsid w:val="00145132"/>
    <w:rsid w:val="00145423"/>
    <w:rsid w:val="00145A17"/>
    <w:rsid w:val="00145C89"/>
    <w:rsid w:val="00146028"/>
    <w:rsid w:val="0014603B"/>
    <w:rsid w:val="0014632B"/>
    <w:rsid w:val="00146361"/>
    <w:rsid w:val="00146508"/>
    <w:rsid w:val="00146753"/>
    <w:rsid w:val="0014692B"/>
    <w:rsid w:val="00146ACC"/>
    <w:rsid w:val="00146D6B"/>
    <w:rsid w:val="00147338"/>
    <w:rsid w:val="001477BE"/>
    <w:rsid w:val="001477C7"/>
    <w:rsid w:val="0014796F"/>
    <w:rsid w:val="00147AF1"/>
    <w:rsid w:val="00147C13"/>
    <w:rsid w:val="00147CE5"/>
    <w:rsid w:val="00150330"/>
    <w:rsid w:val="00150353"/>
    <w:rsid w:val="0015042C"/>
    <w:rsid w:val="001504D2"/>
    <w:rsid w:val="00150967"/>
    <w:rsid w:val="00150E6A"/>
    <w:rsid w:val="0015118E"/>
    <w:rsid w:val="001511B8"/>
    <w:rsid w:val="001514BB"/>
    <w:rsid w:val="00151623"/>
    <w:rsid w:val="00151A9C"/>
    <w:rsid w:val="00151D22"/>
    <w:rsid w:val="00151D76"/>
    <w:rsid w:val="00152026"/>
    <w:rsid w:val="00152282"/>
    <w:rsid w:val="001524B4"/>
    <w:rsid w:val="00152865"/>
    <w:rsid w:val="00152F91"/>
    <w:rsid w:val="00152FD2"/>
    <w:rsid w:val="00153046"/>
    <w:rsid w:val="001532C3"/>
    <w:rsid w:val="001532CE"/>
    <w:rsid w:val="0015397E"/>
    <w:rsid w:val="00153F1A"/>
    <w:rsid w:val="001541FD"/>
    <w:rsid w:val="00154302"/>
    <w:rsid w:val="00154454"/>
    <w:rsid w:val="001544A6"/>
    <w:rsid w:val="001546D0"/>
    <w:rsid w:val="0015486B"/>
    <w:rsid w:val="00154A0A"/>
    <w:rsid w:val="00154E84"/>
    <w:rsid w:val="00155388"/>
    <w:rsid w:val="001555A8"/>
    <w:rsid w:val="00155716"/>
    <w:rsid w:val="0015582E"/>
    <w:rsid w:val="00155E94"/>
    <w:rsid w:val="001563A9"/>
    <w:rsid w:val="001565FB"/>
    <w:rsid w:val="00156D65"/>
    <w:rsid w:val="00156DA5"/>
    <w:rsid w:val="0015713B"/>
    <w:rsid w:val="00157755"/>
    <w:rsid w:val="001579C2"/>
    <w:rsid w:val="00157F6D"/>
    <w:rsid w:val="00160797"/>
    <w:rsid w:val="001609E5"/>
    <w:rsid w:val="00160B29"/>
    <w:rsid w:val="00160C67"/>
    <w:rsid w:val="00160F28"/>
    <w:rsid w:val="00160FD7"/>
    <w:rsid w:val="001611AE"/>
    <w:rsid w:val="00161584"/>
    <w:rsid w:val="001625CB"/>
    <w:rsid w:val="0016283D"/>
    <w:rsid w:val="0016294E"/>
    <w:rsid w:val="00162A04"/>
    <w:rsid w:val="00162B32"/>
    <w:rsid w:val="00162D80"/>
    <w:rsid w:val="001633C3"/>
    <w:rsid w:val="0016357B"/>
    <w:rsid w:val="0016370B"/>
    <w:rsid w:val="001637E6"/>
    <w:rsid w:val="001638D4"/>
    <w:rsid w:val="001638DA"/>
    <w:rsid w:val="00163912"/>
    <w:rsid w:val="001640BA"/>
    <w:rsid w:val="00164693"/>
    <w:rsid w:val="00164729"/>
    <w:rsid w:val="00164AA7"/>
    <w:rsid w:val="00164F0D"/>
    <w:rsid w:val="00165402"/>
    <w:rsid w:val="001659A1"/>
    <w:rsid w:val="00165CC4"/>
    <w:rsid w:val="00165DF0"/>
    <w:rsid w:val="00165F55"/>
    <w:rsid w:val="00166289"/>
    <w:rsid w:val="00166659"/>
    <w:rsid w:val="00166668"/>
    <w:rsid w:val="00166888"/>
    <w:rsid w:val="00166FB4"/>
    <w:rsid w:val="00167262"/>
    <w:rsid w:val="00167331"/>
    <w:rsid w:val="001673AE"/>
    <w:rsid w:val="001674C2"/>
    <w:rsid w:val="001677A9"/>
    <w:rsid w:val="00167AAD"/>
    <w:rsid w:val="00167DCD"/>
    <w:rsid w:val="00167FC9"/>
    <w:rsid w:val="00169A85"/>
    <w:rsid w:val="00170318"/>
    <w:rsid w:val="00170699"/>
    <w:rsid w:val="00170B9E"/>
    <w:rsid w:val="001712F2"/>
    <w:rsid w:val="001715B7"/>
    <w:rsid w:val="001718F5"/>
    <w:rsid w:val="001722B4"/>
    <w:rsid w:val="00172598"/>
    <w:rsid w:val="0017259D"/>
    <w:rsid w:val="00172B8E"/>
    <w:rsid w:val="001733A8"/>
    <w:rsid w:val="001733C7"/>
    <w:rsid w:val="00173538"/>
    <w:rsid w:val="001735EB"/>
    <w:rsid w:val="0017379F"/>
    <w:rsid w:val="00173BA9"/>
    <w:rsid w:val="00173DAC"/>
    <w:rsid w:val="00173FD5"/>
    <w:rsid w:val="00173FE3"/>
    <w:rsid w:val="001741DA"/>
    <w:rsid w:val="00174741"/>
    <w:rsid w:val="00174954"/>
    <w:rsid w:val="00174CA3"/>
    <w:rsid w:val="00174D11"/>
    <w:rsid w:val="00174E2D"/>
    <w:rsid w:val="00175123"/>
    <w:rsid w:val="001752F4"/>
    <w:rsid w:val="00175498"/>
    <w:rsid w:val="00175783"/>
    <w:rsid w:val="001758D1"/>
    <w:rsid w:val="001759D6"/>
    <w:rsid w:val="00175CB3"/>
    <w:rsid w:val="00175DFB"/>
    <w:rsid w:val="00176527"/>
    <w:rsid w:val="001765A0"/>
    <w:rsid w:val="0017684A"/>
    <w:rsid w:val="001769DC"/>
    <w:rsid w:val="00177116"/>
    <w:rsid w:val="0017732B"/>
    <w:rsid w:val="0017745E"/>
    <w:rsid w:val="00177503"/>
    <w:rsid w:val="001777C9"/>
    <w:rsid w:val="00177828"/>
    <w:rsid w:val="00177C13"/>
    <w:rsid w:val="00177E14"/>
    <w:rsid w:val="001803A7"/>
    <w:rsid w:val="00180706"/>
    <w:rsid w:val="00180C7F"/>
    <w:rsid w:val="00180D1D"/>
    <w:rsid w:val="00180D39"/>
    <w:rsid w:val="00180F62"/>
    <w:rsid w:val="00180FD1"/>
    <w:rsid w:val="00181603"/>
    <w:rsid w:val="00181649"/>
    <w:rsid w:val="00181903"/>
    <w:rsid w:val="00181A0A"/>
    <w:rsid w:val="00182186"/>
    <w:rsid w:val="001821CF"/>
    <w:rsid w:val="001823F8"/>
    <w:rsid w:val="001824FD"/>
    <w:rsid w:val="001829CA"/>
    <w:rsid w:val="00182B56"/>
    <w:rsid w:val="00182D7D"/>
    <w:rsid w:val="00182DB6"/>
    <w:rsid w:val="00182ECD"/>
    <w:rsid w:val="001831E4"/>
    <w:rsid w:val="0018345B"/>
    <w:rsid w:val="001834AF"/>
    <w:rsid w:val="00183AA5"/>
    <w:rsid w:val="00183B83"/>
    <w:rsid w:val="00183E9A"/>
    <w:rsid w:val="001840C9"/>
    <w:rsid w:val="001841B0"/>
    <w:rsid w:val="00184233"/>
    <w:rsid w:val="00184704"/>
    <w:rsid w:val="00184716"/>
    <w:rsid w:val="00184B63"/>
    <w:rsid w:val="001851C8"/>
    <w:rsid w:val="0018520A"/>
    <w:rsid w:val="00185238"/>
    <w:rsid w:val="00186375"/>
    <w:rsid w:val="00186D50"/>
    <w:rsid w:val="00186FA3"/>
    <w:rsid w:val="00187418"/>
    <w:rsid w:val="00187AF9"/>
    <w:rsid w:val="00187E4A"/>
    <w:rsid w:val="001900D3"/>
    <w:rsid w:val="00190184"/>
    <w:rsid w:val="00190352"/>
    <w:rsid w:val="0019037B"/>
    <w:rsid w:val="001903A7"/>
    <w:rsid w:val="001904BF"/>
    <w:rsid w:val="001907E8"/>
    <w:rsid w:val="0019082F"/>
    <w:rsid w:val="0019084D"/>
    <w:rsid w:val="0019088C"/>
    <w:rsid w:val="00190A18"/>
    <w:rsid w:val="00190E9E"/>
    <w:rsid w:val="001912B7"/>
    <w:rsid w:val="00191367"/>
    <w:rsid w:val="001916F5"/>
    <w:rsid w:val="001918B2"/>
    <w:rsid w:val="001918D7"/>
    <w:rsid w:val="00192644"/>
    <w:rsid w:val="00192815"/>
    <w:rsid w:val="00192881"/>
    <w:rsid w:val="00192B18"/>
    <w:rsid w:val="00192C53"/>
    <w:rsid w:val="00192FF3"/>
    <w:rsid w:val="001930C9"/>
    <w:rsid w:val="001933F6"/>
    <w:rsid w:val="00193599"/>
    <w:rsid w:val="0019365F"/>
    <w:rsid w:val="00193857"/>
    <w:rsid w:val="0019393C"/>
    <w:rsid w:val="00193A76"/>
    <w:rsid w:val="00193C77"/>
    <w:rsid w:val="00193D8D"/>
    <w:rsid w:val="00194167"/>
    <w:rsid w:val="00194990"/>
    <w:rsid w:val="00194DE3"/>
    <w:rsid w:val="00194F0A"/>
    <w:rsid w:val="00194F33"/>
    <w:rsid w:val="00195397"/>
    <w:rsid w:val="0019540E"/>
    <w:rsid w:val="00195709"/>
    <w:rsid w:val="0019592D"/>
    <w:rsid w:val="00195A5F"/>
    <w:rsid w:val="00195ACE"/>
    <w:rsid w:val="00195C04"/>
    <w:rsid w:val="00195C21"/>
    <w:rsid w:val="00195F7A"/>
    <w:rsid w:val="00196231"/>
    <w:rsid w:val="00196395"/>
    <w:rsid w:val="0019684C"/>
    <w:rsid w:val="001968D2"/>
    <w:rsid w:val="001969DC"/>
    <w:rsid w:val="001969FC"/>
    <w:rsid w:val="00196A5A"/>
    <w:rsid w:val="00196C5B"/>
    <w:rsid w:val="001971D1"/>
    <w:rsid w:val="00197975"/>
    <w:rsid w:val="00197E25"/>
    <w:rsid w:val="00197E96"/>
    <w:rsid w:val="001A0017"/>
    <w:rsid w:val="001A0A26"/>
    <w:rsid w:val="001A0AA4"/>
    <w:rsid w:val="001A0B30"/>
    <w:rsid w:val="001A0FAA"/>
    <w:rsid w:val="001A11E2"/>
    <w:rsid w:val="001A158B"/>
    <w:rsid w:val="001A1852"/>
    <w:rsid w:val="001A1D1D"/>
    <w:rsid w:val="001A1ECF"/>
    <w:rsid w:val="001A1FF6"/>
    <w:rsid w:val="001A2264"/>
    <w:rsid w:val="001A260A"/>
    <w:rsid w:val="001A285B"/>
    <w:rsid w:val="001A29E1"/>
    <w:rsid w:val="001A2DDB"/>
    <w:rsid w:val="001A2FF8"/>
    <w:rsid w:val="001A31BD"/>
    <w:rsid w:val="001A31D5"/>
    <w:rsid w:val="001A32AE"/>
    <w:rsid w:val="001A3EB4"/>
    <w:rsid w:val="001A42F5"/>
    <w:rsid w:val="001A48BD"/>
    <w:rsid w:val="001A490A"/>
    <w:rsid w:val="001A53C1"/>
    <w:rsid w:val="001A57AD"/>
    <w:rsid w:val="001A58FD"/>
    <w:rsid w:val="001A6187"/>
    <w:rsid w:val="001A6601"/>
    <w:rsid w:val="001A6B5F"/>
    <w:rsid w:val="001A6F38"/>
    <w:rsid w:val="001A6FE5"/>
    <w:rsid w:val="001A71EF"/>
    <w:rsid w:val="001A76A1"/>
    <w:rsid w:val="001A79D2"/>
    <w:rsid w:val="001A7BBE"/>
    <w:rsid w:val="001B0336"/>
    <w:rsid w:val="001B03C0"/>
    <w:rsid w:val="001B0C3C"/>
    <w:rsid w:val="001B0F3C"/>
    <w:rsid w:val="001B0F73"/>
    <w:rsid w:val="001B1246"/>
    <w:rsid w:val="001B1255"/>
    <w:rsid w:val="001B140A"/>
    <w:rsid w:val="001B1518"/>
    <w:rsid w:val="001B1690"/>
    <w:rsid w:val="001B17B7"/>
    <w:rsid w:val="001B19FE"/>
    <w:rsid w:val="001B1EDE"/>
    <w:rsid w:val="001B20C0"/>
    <w:rsid w:val="001B26CE"/>
    <w:rsid w:val="001B283B"/>
    <w:rsid w:val="001B296A"/>
    <w:rsid w:val="001B2A65"/>
    <w:rsid w:val="001B2BF0"/>
    <w:rsid w:val="001B2CDB"/>
    <w:rsid w:val="001B2E1C"/>
    <w:rsid w:val="001B3057"/>
    <w:rsid w:val="001B31D5"/>
    <w:rsid w:val="001B3831"/>
    <w:rsid w:val="001B3900"/>
    <w:rsid w:val="001B392A"/>
    <w:rsid w:val="001B3A74"/>
    <w:rsid w:val="001B3B6E"/>
    <w:rsid w:val="001B3CF5"/>
    <w:rsid w:val="001B3D6C"/>
    <w:rsid w:val="001B41CB"/>
    <w:rsid w:val="001B42F5"/>
    <w:rsid w:val="001B43CF"/>
    <w:rsid w:val="001B477B"/>
    <w:rsid w:val="001B49A8"/>
    <w:rsid w:val="001B4D0A"/>
    <w:rsid w:val="001B5031"/>
    <w:rsid w:val="001B51EC"/>
    <w:rsid w:val="001B582C"/>
    <w:rsid w:val="001B584C"/>
    <w:rsid w:val="001B5D8B"/>
    <w:rsid w:val="001B6022"/>
    <w:rsid w:val="001B605C"/>
    <w:rsid w:val="001B6A9A"/>
    <w:rsid w:val="001B6D2E"/>
    <w:rsid w:val="001B6D85"/>
    <w:rsid w:val="001B6D94"/>
    <w:rsid w:val="001B6E5A"/>
    <w:rsid w:val="001B6FDD"/>
    <w:rsid w:val="001B71F6"/>
    <w:rsid w:val="001B72A3"/>
    <w:rsid w:val="001B736A"/>
    <w:rsid w:val="001B7618"/>
    <w:rsid w:val="001B7850"/>
    <w:rsid w:val="001C0001"/>
    <w:rsid w:val="001C02AA"/>
    <w:rsid w:val="001C02ED"/>
    <w:rsid w:val="001C09B5"/>
    <w:rsid w:val="001C0A7A"/>
    <w:rsid w:val="001C0D34"/>
    <w:rsid w:val="001C0F69"/>
    <w:rsid w:val="001C10E7"/>
    <w:rsid w:val="001C1B02"/>
    <w:rsid w:val="001C1C6B"/>
    <w:rsid w:val="001C23D6"/>
    <w:rsid w:val="001C244B"/>
    <w:rsid w:val="001C2687"/>
    <w:rsid w:val="001C283A"/>
    <w:rsid w:val="001C3115"/>
    <w:rsid w:val="001C331D"/>
    <w:rsid w:val="001C336D"/>
    <w:rsid w:val="001C376B"/>
    <w:rsid w:val="001C3856"/>
    <w:rsid w:val="001C38DE"/>
    <w:rsid w:val="001C3A0E"/>
    <w:rsid w:val="001C3F3E"/>
    <w:rsid w:val="001C41C5"/>
    <w:rsid w:val="001C434D"/>
    <w:rsid w:val="001C456C"/>
    <w:rsid w:val="001C4653"/>
    <w:rsid w:val="001C46F4"/>
    <w:rsid w:val="001C48DE"/>
    <w:rsid w:val="001C49CD"/>
    <w:rsid w:val="001C4B6F"/>
    <w:rsid w:val="001C5051"/>
    <w:rsid w:val="001C539F"/>
    <w:rsid w:val="001C53D7"/>
    <w:rsid w:val="001C5A79"/>
    <w:rsid w:val="001C5A82"/>
    <w:rsid w:val="001C5C20"/>
    <w:rsid w:val="001C5CD2"/>
    <w:rsid w:val="001C621A"/>
    <w:rsid w:val="001C628D"/>
    <w:rsid w:val="001C6604"/>
    <w:rsid w:val="001C6691"/>
    <w:rsid w:val="001C6789"/>
    <w:rsid w:val="001C687F"/>
    <w:rsid w:val="001C6EC4"/>
    <w:rsid w:val="001C7285"/>
    <w:rsid w:val="001C793C"/>
    <w:rsid w:val="001C7A19"/>
    <w:rsid w:val="001C7BDC"/>
    <w:rsid w:val="001C7C5A"/>
    <w:rsid w:val="001D0008"/>
    <w:rsid w:val="001D00F7"/>
    <w:rsid w:val="001D0309"/>
    <w:rsid w:val="001D04DB"/>
    <w:rsid w:val="001D0912"/>
    <w:rsid w:val="001D0925"/>
    <w:rsid w:val="001D0971"/>
    <w:rsid w:val="001D0D57"/>
    <w:rsid w:val="001D0D81"/>
    <w:rsid w:val="001D0F88"/>
    <w:rsid w:val="001D0FDA"/>
    <w:rsid w:val="001D0FF9"/>
    <w:rsid w:val="001D1154"/>
    <w:rsid w:val="001D1178"/>
    <w:rsid w:val="001D1391"/>
    <w:rsid w:val="001D1625"/>
    <w:rsid w:val="001D1DA6"/>
    <w:rsid w:val="001D1ECE"/>
    <w:rsid w:val="001D1F11"/>
    <w:rsid w:val="001D252A"/>
    <w:rsid w:val="001D2582"/>
    <w:rsid w:val="001D2A5D"/>
    <w:rsid w:val="001D2D7E"/>
    <w:rsid w:val="001D2F80"/>
    <w:rsid w:val="001D30D3"/>
    <w:rsid w:val="001D333D"/>
    <w:rsid w:val="001D3F03"/>
    <w:rsid w:val="001D409C"/>
    <w:rsid w:val="001D416D"/>
    <w:rsid w:val="001D424C"/>
    <w:rsid w:val="001D42C3"/>
    <w:rsid w:val="001D437A"/>
    <w:rsid w:val="001D442C"/>
    <w:rsid w:val="001D452E"/>
    <w:rsid w:val="001D4590"/>
    <w:rsid w:val="001D47D6"/>
    <w:rsid w:val="001D49A0"/>
    <w:rsid w:val="001D51E4"/>
    <w:rsid w:val="001D553D"/>
    <w:rsid w:val="001D5798"/>
    <w:rsid w:val="001D581C"/>
    <w:rsid w:val="001D587B"/>
    <w:rsid w:val="001D5891"/>
    <w:rsid w:val="001D5AAC"/>
    <w:rsid w:val="001D5D4A"/>
    <w:rsid w:val="001D611D"/>
    <w:rsid w:val="001D63BF"/>
    <w:rsid w:val="001D67FF"/>
    <w:rsid w:val="001D6BC4"/>
    <w:rsid w:val="001D7032"/>
    <w:rsid w:val="001D746A"/>
    <w:rsid w:val="001D768B"/>
    <w:rsid w:val="001D7736"/>
    <w:rsid w:val="001D78D4"/>
    <w:rsid w:val="001E024A"/>
    <w:rsid w:val="001E025C"/>
    <w:rsid w:val="001E0321"/>
    <w:rsid w:val="001E05EE"/>
    <w:rsid w:val="001E0781"/>
    <w:rsid w:val="001E079F"/>
    <w:rsid w:val="001E0A80"/>
    <w:rsid w:val="001E1277"/>
    <w:rsid w:val="001E153D"/>
    <w:rsid w:val="001E16CA"/>
    <w:rsid w:val="001E28E4"/>
    <w:rsid w:val="001E3881"/>
    <w:rsid w:val="001E3AC2"/>
    <w:rsid w:val="001E3C6A"/>
    <w:rsid w:val="001E4019"/>
    <w:rsid w:val="001E41A2"/>
    <w:rsid w:val="001E458F"/>
    <w:rsid w:val="001E45A1"/>
    <w:rsid w:val="001E4A0A"/>
    <w:rsid w:val="001E4EA6"/>
    <w:rsid w:val="001E5274"/>
    <w:rsid w:val="001E53BC"/>
    <w:rsid w:val="001E56D5"/>
    <w:rsid w:val="001E5E58"/>
    <w:rsid w:val="001E6078"/>
    <w:rsid w:val="001E6332"/>
    <w:rsid w:val="001E635C"/>
    <w:rsid w:val="001E64EC"/>
    <w:rsid w:val="001E65F3"/>
    <w:rsid w:val="001E6788"/>
    <w:rsid w:val="001E687A"/>
    <w:rsid w:val="001E68AF"/>
    <w:rsid w:val="001E6966"/>
    <w:rsid w:val="001E6A42"/>
    <w:rsid w:val="001E6BC9"/>
    <w:rsid w:val="001E6E11"/>
    <w:rsid w:val="001E6FE9"/>
    <w:rsid w:val="001E77AC"/>
    <w:rsid w:val="001E7951"/>
    <w:rsid w:val="001E7E43"/>
    <w:rsid w:val="001E7FC6"/>
    <w:rsid w:val="001E7FD3"/>
    <w:rsid w:val="001F01DA"/>
    <w:rsid w:val="001F0301"/>
    <w:rsid w:val="001F03BD"/>
    <w:rsid w:val="001F0532"/>
    <w:rsid w:val="001F0F11"/>
    <w:rsid w:val="001F12C2"/>
    <w:rsid w:val="001F151C"/>
    <w:rsid w:val="001F1887"/>
    <w:rsid w:val="001F19B9"/>
    <w:rsid w:val="001F1EAE"/>
    <w:rsid w:val="001F1EB8"/>
    <w:rsid w:val="001F20E9"/>
    <w:rsid w:val="001F2101"/>
    <w:rsid w:val="001F2209"/>
    <w:rsid w:val="001F22CE"/>
    <w:rsid w:val="001F24C2"/>
    <w:rsid w:val="001F2665"/>
    <w:rsid w:val="001F269F"/>
    <w:rsid w:val="001F325D"/>
    <w:rsid w:val="001F387E"/>
    <w:rsid w:val="001F3942"/>
    <w:rsid w:val="001F3A76"/>
    <w:rsid w:val="001F3B2F"/>
    <w:rsid w:val="001F4235"/>
    <w:rsid w:val="001F42C3"/>
    <w:rsid w:val="001F4615"/>
    <w:rsid w:val="001F4762"/>
    <w:rsid w:val="001F487B"/>
    <w:rsid w:val="001F4CF0"/>
    <w:rsid w:val="001F4DF5"/>
    <w:rsid w:val="001F501E"/>
    <w:rsid w:val="001F505B"/>
    <w:rsid w:val="001F54E4"/>
    <w:rsid w:val="001F56CE"/>
    <w:rsid w:val="001F57B3"/>
    <w:rsid w:val="001F592D"/>
    <w:rsid w:val="001F5989"/>
    <w:rsid w:val="001F5A8E"/>
    <w:rsid w:val="001F5E2A"/>
    <w:rsid w:val="001F5F98"/>
    <w:rsid w:val="001F6293"/>
    <w:rsid w:val="001F668C"/>
    <w:rsid w:val="001F682C"/>
    <w:rsid w:val="001F71AE"/>
    <w:rsid w:val="001F7700"/>
    <w:rsid w:val="001F7816"/>
    <w:rsid w:val="001F7CF2"/>
    <w:rsid w:val="001F7D09"/>
    <w:rsid w:val="001F7F33"/>
    <w:rsid w:val="001F7F5A"/>
    <w:rsid w:val="001F7FB0"/>
    <w:rsid w:val="00200480"/>
    <w:rsid w:val="0020048E"/>
    <w:rsid w:val="0020106D"/>
    <w:rsid w:val="0020111D"/>
    <w:rsid w:val="00201405"/>
    <w:rsid w:val="00201821"/>
    <w:rsid w:val="00201CC5"/>
    <w:rsid w:val="00201D1B"/>
    <w:rsid w:val="00201DF6"/>
    <w:rsid w:val="00201F20"/>
    <w:rsid w:val="00201FBC"/>
    <w:rsid w:val="0020204C"/>
    <w:rsid w:val="0020250D"/>
    <w:rsid w:val="002026E9"/>
    <w:rsid w:val="00202EE2"/>
    <w:rsid w:val="002030B6"/>
    <w:rsid w:val="00203401"/>
    <w:rsid w:val="0020363E"/>
    <w:rsid w:val="00203AF1"/>
    <w:rsid w:val="00203CD7"/>
    <w:rsid w:val="00203EF6"/>
    <w:rsid w:val="00204378"/>
    <w:rsid w:val="00204A3D"/>
    <w:rsid w:val="00204BEC"/>
    <w:rsid w:val="00204CEC"/>
    <w:rsid w:val="00204DA9"/>
    <w:rsid w:val="00204E33"/>
    <w:rsid w:val="00205687"/>
    <w:rsid w:val="002056C9"/>
    <w:rsid w:val="002056F2"/>
    <w:rsid w:val="00205878"/>
    <w:rsid w:val="002058D7"/>
    <w:rsid w:val="00205946"/>
    <w:rsid w:val="002059B3"/>
    <w:rsid w:val="00205CFB"/>
    <w:rsid w:val="00205D66"/>
    <w:rsid w:val="00205F97"/>
    <w:rsid w:val="00206121"/>
    <w:rsid w:val="00206154"/>
    <w:rsid w:val="0020668E"/>
    <w:rsid w:val="0020682E"/>
    <w:rsid w:val="0020696B"/>
    <w:rsid w:val="00206FFC"/>
    <w:rsid w:val="0020710A"/>
    <w:rsid w:val="002071CE"/>
    <w:rsid w:val="002077C5"/>
    <w:rsid w:val="00207F0F"/>
    <w:rsid w:val="00210309"/>
    <w:rsid w:val="002103E7"/>
    <w:rsid w:val="002104B3"/>
    <w:rsid w:val="0021087F"/>
    <w:rsid w:val="002108BA"/>
    <w:rsid w:val="00211616"/>
    <w:rsid w:val="00211FF0"/>
    <w:rsid w:val="0021213F"/>
    <w:rsid w:val="00212176"/>
    <w:rsid w:val="00212649"/>
    <w:rsid w:val="0021287E"/>
    <w:rsid w:val="0021297D"/>
    <w:rsid w:val="00212BEF"/>
    <w:rsid w:val="00213131"/>
    <w:rsid w:val="002131A4"/>
    <w:rsid w:val="00213204"/>
    <w:rsid w:val="00213B2E"/>
    <w:rsid w:val="00213B6F"/>
    <w:rsid w:val="00213BE3"/>
    <w:rsid w:val="00213DF0"/>
    <w:rsid w:val="00214245"/>
    <w:rsid w:val="002143FF"/>
    <w:rsid w:val="00214784"/>
    <w:rsid w:val="00214CBC"/>
    <w:rsid w:val="00215171"/>
    <w:rsid w:val="002151FB"/>
    <w:rsid w:val="00215319"/>
    <w:rsid w:val="002154A2"/>
    <w:rsid w:val="00215538"/>
    <w:rsid w:val="0021556F"/>
    <w:rsid w:val="0021587C"/>
    <w:rsid w:val="00215F12"/>
    <w:rsid w:val="00216054"/>
    <w:rsid w:val="00216224"/>
    <w:rsid w:val="00216C74"/>
    <w:rsid w:val="00216E0D"/>
    <w:rsid w:val="002172D1"/>
    <w:rsid w:val="002173CB"/>
    <w:rsid w:val="002179F3"/>
    <w:rsid w:val="00217A0F"/>
    <w:rsid w:val="00217D65"/>
    <w:rsid w:val="00220023"/>
    <w:rsid w:val="002202A2"/>
    <w:rsid w:val="0022040D"/>
    <w:rsid w:val="002205F3"/>
    <w:rsid w:val="00220658"/>
    <w:rsid w:val="0022068B"/>
    <w:rsid w:val="002206C0"/>
    <w:rsid w:val="002208D3"/>
    <w:rsid w:val="00220DC1"/>
    <w:rsid w:val="002210A6"/>
    <w:rsid w:val="0022119D"/>
    <w:rsid w:val="00221586"/>
    <w:rsid w:val="002215AB"/>
    <w:rsid w:val="0022174B"/>
    <w:rsid w:val="002217BD"/>
    <w:rsid w:val="00221C14"/>
    <w:rsid w:val="00222117"/>
    <w:rsid w:val="0022212A"/>
    <w:rsid w:val="00222258"/>
    <w:rsid w:val="002223DA"/>
    <w:rsid w:val="00222704"/>
    <w:rsid w:val="00223325"/>
    <w:rsid w:val="002236CA"/>
    <w:rsid w:val="002236DC"/>
    <w:rsid w:val="0022385A"/>
    <w:rsid w:val="00223D83"/>
    <w:rsid w:val="00223F5D"/>
    <w:rsid w:val="00224050"/>
    <w:rsid w:val="0022409D"/>
    <w:rsid w:val="0022452F"/>
    <w:rsid w:val="00224833"/>
    <w:rsid w:val="00224C59"/>
    <w:rsid w:val="00224D1C"/>
    <w:rsid w:val="0022508F"/>
    <w:rsid w:val="0022563B"/>
    <w:rsid w:val="00225D69"/>
    <w:rsid w:val="00225D87"/>
    <w:rsid w:val="00225E0D"/>
    <w:rsid w:val="0022662C"/>
    <w:rsid w:val="00226790"/>
    <w:rsid w:val="00226B55"/>
    <w:rsid w:val="00226D67"/>
    <w:rsid w:val="00227415"/>
    <w:rsid w:val="00227BCD"/>
    <w:rsid w:val="00227BE2"/>
    <w:rsid w:val="00227BFD"/>
    <w:rsid w:val="00227F48"/>
    <w:rsid w:val="00230093"/>
    <w:rsid w:val="002304C4"/>
    <w:rsid w:val="002306B3"/>
    <w:rsid w:val="0023096D"/>
    <w:rsid w:val="00230C05"/>
    <w:rsid w:val="00230F03"/>
    <w:rsid w:val="002316C7"/>
    <w:rsid w:val="00231806"/>
    <w:rsid w:val="00231B1F"/>
    <w:rsid w:val="00231C78"/>
    <w:rsid w:val="00232121"/>
    <w:rsid w:val="00232325"/>
    <w:rsid w:val="002327B0"/>
    <w:rsid w:val="0023293F"/>
    <w:rsid w:val="00232C23"/>
    <w:rsid w:val="002330D5"/>
    <w:rsid w:val="002332C4"/>
    <w:rsid w:val="002332F8"/>
    <w:rsid w:val="00233333"/>
    <w:rsid w:val="002334BD"/>
    <w:rsid w:val="00233975"/>
    <w:rsid w:val="00233CC8"/>
    <w:rsid w:val="00233F60"/>
    <w:rsid w:val="00233FDB"/>
    <w:rsid w:val="00234774"/>
    <w:rsid w:val="00234979"/>
    <w:rsid w:val="00234C86"/>
    <w:rsid w:val="00234D9A"/>
    <w:rsid w:val="00235326"/>
    <w:rsid w:val="002356E4"/>
    <w:rsid w:val="0023572B"/>
    <w:rsid w:val="002358D3"/>
    <w:rsid w:val="00235AE3"/>
    <w:rsid w:val="00235AFB"/>
    <w:rsid w:val="00235CDA"/>
    <w:rsid w:val="00235DA7"/>
    <w:rsid w:val="00235E44"/>
    <w:rsid w:val="00236016"/>
    <w:rsid w:val="00236706"/>
    <w:rsid w:val="002368F9"/>
    <w:rsid w:val="0023706C"/>
    <w:rsid w:val="00237073"/>
    <w:rsid w:val="00237279"/>
    <w:rsid w:val="002374A7"/>
    <w:rsid w:val="00237689"/>
    <w:rsid w:val="002377B7"/>
    <w:rsid w:val="00237C11"/>
    <w:rsid w:val="00237C85"/>
    <w:rsid w:val="002381D4"/>
    <w:rsid w:val="00240EBE"/>
    <w:rsid w:val="002410F4"/>
    <w:rsid w:val="0024154D"/>
    <w:rsid w:val="00241803"/>
    <w:rsid w:val="00241914"/>
    <w:rsid w:val="002422A0"/>
    <w:rsid w:val="002424FA"/>
    <w:rsid w:val="00242605"/>
    <w:rsid w:val="0024267E"/>
    <w:rsid w:val="00242D9D"/>
    <w:rsid w:val="00242E8E"/>
    <w:rsid w:val="00242F99"/>
    <w:rsid w:val="002430D2"/>
    <w:rsid w:val="002431C4"/>
    <w:rsid w:val="00243536"/>
    <w:rsid w:val="00243812"/>
    <w:rsid w:val="002438C1"/>
    <w:rsid w:val="00243A9A"/>
    <w:rsid w:val="00243B13"/>
    <w:rsid w:val="00243FFC"/>
    <w:rsid w:val="00244422"/>
    <w:rsid w:val="002445DA"/>
    <w:rsid w:val="00244B0F"/>
    <w:rsid w:val="00244BBA"/>
    <w:rsid w:val="00245348"/>
    <w:rsid w:val="0024583F"/>
    <w:rsid w:val="00245A07"/>
    <w:rsid w:val="00246175"/>
    <w:rsid w:val="00246460"/>
    <w:rsid w:val="00246728"/>
    <w:rsid w:val="00246C37"/>
    <w:rsid w:val="00247248"/>
    <w:rsid w:val="002503DA"/>
    <w:rsid w:val="00250932"/>
    <w:rsid w:val="00251093"/>
    <w:rsid w:val="002512B6"/>
    <w:rsid w:val="00251CEE"/>
    <w:rsid w:val="00251E7E"/>
    <w:rsid w:val="00251FCE"/>
    <w:rsid w:val="0025206F"/>
    <w:rsid w:val="00252235"/>
    <w:rsid w:val="0025254A"/>
    <w:rsid w:val="00252887"/>
    <w:rsid w:val="00252B47"/>
    <w:rsid w:val="0025304C"/>
    <w:rsid w:val="002532B6"/>
    <w:rsid w:val="00253B2C"/>
    <w:rsid w:val="00253DAE"/>
    <w:rsid w:val="00253EC5"/>
    <w:rsid w:val="00253F4F"/>
    <w:rsid w:val="00254113"/>
    <w:rsid w:val="0025418B"/>
    <w:rsid w:val="002541A8"/>
    <w:rsid w:val="002541B2"/>
    <w:rsid w:val="0025434B"/>
    <w:rsid w:val="002546F0"/>
    <w:rsid w:val="00254737"/>
    <w:rsid w:val="00254799"/>
    <w:rsid w:val="0025493A"/>
    <w:rsid w:val="00254AB5"/>
    <w:rsid w:val="00254C7D"/>
    <w:rsid w:val="00254CA1"/>
    <w:rsid w:val="00254D3B"/>
    <w:rsid w:val="00254D83"/>
    <w:rsid w:val="0025513B"/>
    <w:rsid w:val="002551A0"/>
    <w:rsid w:val="0025527E"/>
    <w:rsid w:val="0025570D"/>
    <w:rsid w:val="0025570E"/>
    <w:rsid w:val="002559EA"/>
    <w:rsid w:val="00255C02"/>
    <w:rsid w:val="00255E5D"/>
    <w:rsid w:val="00255ECD"/>
    <w:rsid w:val="0025611F"/>
    <w:rsid w:val="002564C0"/>
    <w:rsid w:val="002568BE"/>
    <w:rsid w:val="00256927"/>
    <w:rsid w:val="0025720D"/>
    <w:rsid w:val="00257417"/>
    <w:rsid w:val="002578A9"/>
    <w:rsid w:val="002600C4"/>
    <w:rsid w:val="00260293"/>
    <w:rsid w:val="00260395"/>
    <w:rsid w:val="002603D0"/>
    <w:rsid w:val="0026057C"/>
    <w:rsid w:val="002606FB"/>
    <w:rsid w:val="00260A07"/>
    <w:rsid w:val="00260BA6"/>
    <w:rsid w:val="00260E72"/>
    <w:rsid w:val="00261280"/>
    <w:rsid w:val="002613DD"/>
    <w:rsid w:val="002613E1"/>
    <w:rsid w:val="00261584"/>
    <w:rsid w:val="002616FF"/>
    <w:rsid w:val="00261BD3"/>
    <w:rsid w:val="002626EA"/>
    <w:rsid w:val="00262D81"/>
    <w:rsid w:val="00262F0B"/>
    <w:rsid w:val="00262F4E"/>
    <w:rsid w:val="00262F94"/>
    <w:rsid w:val="002634E9"/>
    <w:rsid w:val="00263640"/>
    <w:rsid w:val="002637DC"/>
    <w:rsid w:val="00263F0A"/>
    <w:rsid w:val="002646A7"/>
    <w:rsid w:val="002649F8"/>
    <w:rsid w:val="00265122"/>
    <w:rsid w:val="00265214"/>
    <w:rsid w:val="00265331"/>
    <w:rsid w:val="00265410"/>
    <w:rsid w:val="00265EB8"/>
    <w:rsid w:val="00266059"/>
    <w:rsid w:val="0026642D"/>
    <w:rsid w:val="00266522"/>
    <w:rsid w:val="00266ED3"/>
    <w:rsid w:val="00266F31"/>
    <w:rsid w:val="00266F57"/>
    <w:rsid w:val="002672BA"/>
    <w:rsid w:val="00267628"/>
    <w:rsid w:val="00267AC6"/>
    <w:rsid w:val="00267BEE"/>
    <w:rsid w:val="00267CAC"/>
    <w:rsid w:val="00267FF1"/>
    <w:rsid w:val="002700BE"/>
    <w:rsid w:val="002701BD"/>
    <w:rsid w:val="002703C8"/>
    <w:rsid w:val="00270E88"/>
    <w:rsid w:val="00271054"/>
    <w:rsid w:val="00271753"/>
    <w:rsid w:val="002718FF"/>
    <w:rsid w:val="002727F1"/>
    <w:rsid w:val="00273700"/>
    <w:rsid w:val="00273C6E"/>
    <w:rsid w:val="00274388"/>
    <w:rsid w:val="002746F3"/>
    <w:rsid w:val="00274FC4"/>
    <w:rsid w:val="0027513A"/>
    <w:rsid w:val="00275635"/>
    <w:rsid w:val="00275DD9"/>
    <w:rsid w:val="00276136"/>
    <w:rsid w:val="0027616C"/>
    <w:rsid w:val="00276193"/>
    <w:rsid w:val="002765B5"/>
    <w:rsid w:val="00276AFC"/>
    <w:rsid w:val="00276CD2"/>
    <w:rsid w:val="00276CF8"/>
    <w:rsid w:val="00276D2A"/>
    <w:rsid w:val="00276DC3"/>
    <w:rsid w:val="00276E47"/>
    <w:rsid w:val="00277178"/>
    <w:rsid w:val="0027747E"/>
    <w:rsid w:val="00277D80"/>
    <w:rsid w:val="00277E37"/>
    <w:rsid w:val="0028004E"/>
    <w:rsid w:val="0028060D"/>
    <w:rsid w:val="002808CF"/>
    <w:rsid w:val="00280B7D"/>
    <w:rsid w:val="00280F73"/>
    <w:rsid w:val="00280FB2"/>
    <w:rsid w:val="0028102D"/>
    <w:rsid w:val="00281102"/>
    <w:rsid w:val="002816A6"/>
    <w:rsid w:val="0028260F"/>
    <w:rsid w:val="0028276B"/>
    <w:rsid w:val="0028282E"/>
    <w:rsid w:val="0028297F"/>
    <w:rsid w:val="00282ACF"/>
    <w:rsid w:val="00282BA3"/>
    <w:rsid w:val="00282BE6"/>
    <w:rsid w:val="002830BB"/>
    <w:rsid w:val="002831E8"/>
    <w:rsid w:val="002834F1"/>
    <w:rsid w:val="002835A7"/>
    <w:rsid w:val="00283723"/>
    <w:rsid w:val="00283819"/>
    <w:rsid w:val="00283D10"/>
    <w:rsid w:val="00284061"/>
    <w:rsid w:val="00284144"/>
    <w:rsid w:val="00284391"/>
    <w:rsid w:val="002848C1"/>
    <w:rsid w:val="00284DA0"/>
    <w:rsid w:val="0028558D"/>
    <w:rsid w:val="0028565E"/>
    <w:rsid w:val="002856D0"/>
    <w:rsid w:val="002856D9"/>
    <w:rsid w:val="00286079"/>
    <w:rsid w:val="0028630B"/>
    <w:rsid w:val="00286805"/>
    <w:rsid w:val="00286BB7"/>
    <w:rsid w:val="00286C3B"/>
    <w:rsid w:val="00286E1D"/>
    <w:rsid w:val="00287B0B"/>
    <w:rsid w:val="0028EA0C"/>
    <w:rsid w:val="002902E8"/>
    <w:rsid w:val="002906A8"/>
    <w:rsid w:val="0029145E"/>
    <w:rsid w:val="0029149F"/>
    <w:rsid w:val="002914EB"/>
    <w:rsid w:val="002916E7"/>
    <w:rsid w:val="00291AEB"/>
    <w:rsid w:val="00291CD1"/>
    <w:rsid w:val="00291DBC"/>
    <w:rsid w:val="0029206D"/>
    <w:rsid w:val="002921E1"/>
    <w:rsid w:val="00292767"/>
    <w:rsid w:val="00292A16"/>
    <w:rsid w:val="00292C00"/>
    <w:rsid w:val="00292E99"/>
    <w:rsid w:val="00293081"/>
    <w:rsid w:val="00293247"/>
    <w:rsid w:val="00294775"/>
    <w:rsid w:val="002948D0"/>
    <w:rsid w:val="00294AB2"/>
    <w:rsid w:val="00294D4D"/>
    <w:rsid w:val="00294F3A"/>
    <w:rsid w:val="002956BE"/>
    <w:rsid w:val="0029593B"/>
    <w:rsid w:val="00295BE9"/>
    <w:rsid w:val="00295D0C"/>
    <w:rsid w:val="00295DC1"/>
    <w:rsid w:val="00295F90"/>
    <w:rsid w:val="00296639"/>
    <w:rsid w:val="00296680"/>
    <w:rsid w:val="00296D30"/>
    <w:rsid w:val="00296EBC"/>
    <w:rsid w:val="00297032"/>
    <w:rsid w:val="0029760C"/>
    <w:rsid w:val="002977E5"/>
    <w:rsid w:val="00297CED"/>
    <w:rsid w:val="00297D49"/>
    <w:rsid w:val="00297DB2"/>
    <w:rsid w:val="00297EC2"/>
    <w:rsid w:val="00297F1A"/>
    <w:rsid w:val="00297F83"/>
    <w:rsid w:val="002A0BAE"/>
    <w:rsid w:val="002A0EF4"/>
    <w:rsid w:val="002A1819"/>
    <w:rsid w:val="002A189A"/>
    <w:rsid w:val="002A190A"/>
    <w:rsid w:val="002A1BF7"/>
    <w:rsid w:val="002A1FFD"/>
    <w:rsid w:val="002A2144"/>
    <w:rsid w:val="002A2241"/>
    <w:rsid w:val="002A276D"/>
    <w:rsid w:val="002A27D8"/>
    <w:rsid w:val="002A2A47"/>
    <w:rsid w:val="002A2BC3"/>
    <w:rsid w:val="002A2E76"/>
    <w:rsid w:val="002A352B"/>
    <w:rsid w:val="002A38F5"/>
    <w:rsid w:val="002A3A55"/>
    <w:rsid w:val="002A3FD4"/>
    <w:rsid w:val="002A4105"/>
    <w:rsid w:val="002A4151"/>
    <w:rsid w:val="002A494F"/>
    <w:rsid w:val="002A495A"/>
    <w:rsid w:val="002A4DD3"/>
    <w:rsid w:val="002A512C"/>
    <w:rsid w:val="002A5F49"/>
    <w:rsid w:val="002A6751"/>
    <w:rsid w:val="002A6C60"/>
    <w:rsid w:val="002A6CDC"/>
    <w:rsid w:val="002A6EF0"/>
    <w:rsid w:val="002A709C"/>
    <w:rsid w:val="002A7318"/>
    <w:rsid w:val="002A7322"/>
    <w:rsid w:val="002A7687"/>
    <w:rsid w:val="002A7933"/>
    <w:rsid w:val="002B0218"/>
    <w:rsid w:val="002B06BF"/>
    <w:rsid w:val="002B0BFE"/>
    <w:rsid w:val="002B0E5A"/>
    <w:rsid w:val="002B0F15"/>
    <w:rsid w:val="002B10F9"/>
    <w:rsid w:val="002B1232"/>
    <w:rsid w:val="002B12FB"/>
    <w:rsid w:val="002B167F"/>
    <w:rsid w:val="002B1C62"/>
    <w:rsid w:val="002B1D40"/>
    <w:rsid w:val="002B1EB3"/>
    <w:rsid w:val="002B1FC9"/>
    <w:rsid w:val="002B2041"/>
    <w:rsid w:val="002B264B"/>
    <w:rsid w:val="002B267F"/>
    <w:rsid w:val="002B2A4B"/>
    <w:rsid w:val="002B2AE3"/>
    <w:rsid w:val="002B2C56"/>
    <w:rsid w:val="002B30DB"/>
    <w:rsid w:val="002B321D"/>
    <w:rsid w:val="002B32E6"/>
    <w:rsid w:val="002B342C"/>
    <w:rsid w:val="002B36B7"/>
    <w:rsid w:val="002B3749"/>
    <w:rsid w:val="002B3C87"/>
    <w:rsid w:val="002B43AA"/>
    <w:rsid w:val="002B4472"/>
    <w:rsid w:val="002B462A"/>
    <w:rsid w:val="002B46EE"/>
    <w:rsid w:val="002B48B1"/>
    <w:rsid w:val="002B4DF8"/>
    <w:rsid w:val="002B4F67"/>
    <w:rsid w:val="002B5258"/>
    <w:rsid w:val="002B529E"/>
    <w:rsid w:val="002B55B9"/>
    <w:rsid w:val="002B5609"/>
    <w:rsid w:val="002B5D5D"/>
    <w:rsid w:val="002B5D89"/>
    <w:rsid w:val="002B5F4B"/>
    <w:rsid w:val="002B5F52"/>
    <w:rsid w:val="002B5FB1"/>
    <w:rsid w:val="002B64DD"/>
    <w:rsid w:val="002B6529"/>
    <w:rsid w:val="002B6704"/>
    <w:rsid w:val="002B6896"/>
    <w:rsid w:val="002B6B7A"/>
    <w:rsid w:val="002B7067"/>
    <w:rsid w:val="002B7087"/>
    <w:rsid w:val="002B711D"/>
    <w:rsid w:val="002B75C7"/>
    <w:rsid w:val="002B7659"/>
    <w:rsid w:val="002B7D50"/>
    <w:rsid w:val="002B7ED7"/>
    <w:rsid w:val="002B7F88"/>
    <w:rsid w:val="002B7F8C"/>
    <w:rsid w:val="002C0356"/>
    <w:rsid w:val="002C0598"/>
    <w:rsid w:val="002C0943"/>
    <w:rsid w:val="002C0A1D"/>
    <w:rsid w:val="002C0C1E"/>
    <w:rsid w:val="002C10FA"/>
    <w:rsid w:val="002C16F6"/>
    <w:rsid w:val="002C1BEF"/>
    <w:rsid w:val="002C1F88"/>
    <w:rsid w:val="002C2189"/>
    <w:rsid w:val="002C2416"/>
    <w:rsid w:val="002C248F"/>
    <w:rsid w:val="002C2CD8"/>
    <w:rsid w:val="002C2DDE"/>
    <w:rsid w:val="002C3010"/>
    <w:rsid w:val="002C3045"/>
    <w:rsid w:val="002C35F1"/>
    <w:rsid w:val="002C3811"/>
    <w:rsid w:val="002C3A33"/>
    <w:rsid w:val="002C3DBC"/>
    <w:rsid w:val="002C3E10"/>
    <w:rsid w:val="002C3E7C"/>
    <w:rsid w:val="002C3E8F"/>
    <w:rsid w:val="002C4185"/>
    <w:rsid w:val="002C423C"/>
    <w:rsid w:val="002C4487"/>
    <w:rsid w:val="002C48CF"/>
    <w:rsid w:val="002C5107"/>
    <w:rsid w:val="002C5388"/>
    <w:rsid w:val="002C5585"/>
    <w:rsid w:val="002C5652"/>
    <w:rsid w:val="002C6089"/>
    <w:rsid w:val="002C62A5"/>
    <w:rsid w:val="002C64D2"/>
    <w:rsid w:val="002C6648"/>
    <w:rsid w:val="002C6990"/>
    <w:rsid w:val="002C7192"/>
    <w:rsid w:val="002C728B"/>
    <w:rsid w:val="002C73AB"/>
    <w:rsid w:val="002C7690"/>
    <w:rsid w:val="002C7F68"/>
    <w:rsid w:val="002D0651"/>
    <w:rsid w:val="002D0712"/>
    <w:rsid w:val="002D0A1C"/>
    <w:rsid w:val="002D0B7C"/>
    <w:rsid w:val="002D0CD3"/>
    <w:rsid w:val="002D0E04"/>
    <w:rsid w:val="002D0E14"/>
    <w:rsid w:val="002D1029"/>
    <w:rsid w:val="002D1144"/>
    <w:rsid w:val="002D136D"/>
    <w:rsid w:val="002D1518"/>
    <w:rsid w:val="002D1566"/>
    <w:rsid w:val="002D1A78"/>
    <w:rsid w:val="002D22A2"/>
    <w:rsid w:val="002D27CC"/>
    <w:rsid w:val="002D2C16"/>
    <w:rsid w:val="002D2D46"/>
    <w:rsid w:val="002D2FD7"/>
    <w:rsid w:val="002D3171"/>
    <w:rsid w:val="002D37B9"/>
    <w:rsid w:val="002D3930"/>
    <w:rsid w:val="002D3A73"/>
    <w:rsid w:val="002D4378"/>
    <w:rsid w:val="002D4A47"/>
    <w:rsid w:val="002D52D8"/>
    <w:rsid w:val="002D54FD"/>
    <w:rsid w:val="002D5667"/>
    <w:rsid w:val="002D57F7"/>
    <w:rsid w:val="002D5B18"/>
    <w:rsid w:val="002D5C5D"/>
    <w:rsid w:val="002D5DBF"/>
    <w:rsid w:val="002D6376"/>
    <w:rsid w:val="002D6380"/>
    <w:rsid w:val="002D63A9"/>
    <w:rsid w:val="002D6B14"/>
    <w:rsid w:val="002D6B6F"/>
    <w:rsid w:val="002D6E1E"/>
    <w:rsid w:val="002D6ECB"/>
    <w:rsid w:val="002D706F"/>
    <w:rsid w:val="002D7111"/>
    <w:rsid w:val="002D718D"/>
    <w:rsid w:val="002D733C"/>
    <w:rsid w:val="002D73DF"/>
    <w:rsid w:val="002D751C"/>
    <w:rsid w:val="002D75A6"/>
    <w:rsid w:val="002D787C"/>
    <w:rsid w:val="002E0134"/>
    <w:rsid w:val="002E025D"/>
    <w:rsid w:val="002E0640"/>
    <w:rsid w:val="002E092B"/>
    <w:rsid w:val="002E12D0"/>
    <w:rsid w:val="002E17F3"/>
    <w:rsid w:val="002E1C6D"/>
    <w:rsid w:val="002E1C8B"/>
    <w:rsid w:val="002E1D91"/>
    <w:rsid w:val="002E22F3"/>
    <w:rsid w:val="002E235D"/>
    <w:rsid w:val="002E2553"/>
    <w:rsid w:val="002E31B4"/>
    <w:rsid w:val="002E3382"/>
    <w:rsid w:val="002E340F"/>
    <w:rsid w:val="002E3466"/>
    <w:rsid w:val="002E3593"/>
    <w:rsid w:val="002E3AC1"/>
    <w:rsid w:val="002E3B63"/>
    <w:rsid w:val="002E3BC3"/>
    <w:rsid w:val="002E3C3F"/>
    <w:rsid w:val="002E3FA0"/>
    <w:rsid w:val="002E4477"/>
    <w:rsid w:val="002E44E8"/>
    <w:rsid w:val="002E47D3"/>
    <w:rsid w:val="002E490D"/>
    <w:rsid w:val="002E492D"/>
    <w:rsid w:val="002E4DE4"/>
    <w:rsid w:val="002E4E40"/>
    <w:rsid w:val="002E4F26"/>
    <w:rsid w:val="002E4F80"/>
    <w:rsid w:val="002E5427"/>
    <w:rsid w:val="002E57EE"/>
    <w:rsid w:val="002E59D9"/>
    <w:rsid w:val="002E5C39"/>
    <w:rsid w:val="002E5C64"/>
    <w:rsid w:val="002E6274"/>
    <w:rsid w:val="002E63BE"/>
    <w:rsid w:val="002E6453"/>
    <w:rsid w:val="002E6635"/>
    <w:rsid w:val="002E69B9"/>
    <w:rsid w:val="002E6CA0"/>
    <w:rsid w:val="002E6E6C"/>
    <w:rsid w:val="002E760C"/>
    <w:rsid w:val="002E78AB"/>
    <w:rsid w:val="002E78D7"/>
    <w:rsid w:val="002E7C53"/>
    <w:rsid w:val="002E7D5C"/>
    <w:rsid w:val="002E7F15"/>
    <w:rsid w:val="002F02CC"/>
    <w:rsid w:val="002F04B1"/>
    <w:rsid w:val="002F0703"/>
    <w:rsid w:val="002F084F"/>
    <w:rsid w:val="002F0CC8"/>
    <w:rsid w:val="002F105A"/>
    <w:rsid w:val="002F13B0"/>
    <w:rsid w:val="002F13B5"/>
    <w:rsid w:val="002F1602"/>
    <w:rsid w:val="002F1672"/>
    <w:rsid w:val="002F1CD8"/>
    <w:rsid w:val="002F1DF4"/>
    <w:rsid w:val="002F1E2B"/>
    <w:rsid w:val="002F235F"/>
    <w:rsid w:val="002F274A"/>
    <w:rsid w:val="002F29F9"/>
    <w:rsid w:val="002F3301"/>
    <w:rsid w:val="002F3857"/>
    <w:rsid w:val="002F38A9"/>
    <w:rsid w:val="002F3960"/>
    <w:rsid w:val="002F3A62"/>
    <w:rsid w:val="002F3AC9"/>
    <w:rsid w:val="002F3C35"/>
    <w:rsid w:val="002F3D16"/>
    <w:rsid w:val="002F3D7D"/>
    <w:rsid w:val="002F3DD7"/>
    <w:rsid w:val="002F41E6"/>
    <w:rsid w:val="002F43BC"/>
    <w:rsid w:val="002F51D8"/>
    <w:rsid w:val="002F52CA"/>
    <w:rsid w:val="002F53C7"/>
    <w:rsid w:val="002F554F"/>
    <w:rsid w:val="002F568B"/>
    <w:rsid w:val="002F5C5B"/>
    <w:rsid w:val="002F5E4C"/>
    <w:rsid w:val="002F5FA9"/>
    <w:rsid w:val="002F5FD3"/>
    <w:rsid w:val="002F5FE1"/>
    <w:rsid w:val="002F6116"/>
    <w:rsid w:val="002F62D0"/>
    <w:rsid w:val="002F6420"/>
    <w:rsid w:val="002F68EE"/>
    <w:rsid w:val="002F6DED"/>
    <w:rsid w:val="002F6EFD"/>
    <w:rsid w:val="002F6FEE"/>
    <w:rsid w:val="002F740E"/>
    <w:rsid w:val="002F75D8"/>
    <w:rsid w:val="002F77DC"/>
    <w:rsid w:val="002F7CA1"/>
    <w:rsid w:val="002F7CB2"/>
    <w:rsid w:val="002F7D84"/>
    <w:rsid w:val="002F7FD3"/>
    <w:rsid w:val="00300285"/>
    <w:rsid w:val="00300317"/>
    <w:rsid w:val="00300321"/>
    <w:rsid w:val="00300420"/>
    <w:rsid w:val="0030088F"/>
    <w:rsid w:val="00300D64"/>
    <w:rsid w:val="00300DB2"/>
    <w:rsid w:val="00300EA6"/>
    <w:rsid w:val="00300FE7"/>
    <w:rsid w:val="00301162"/>
    <w:rsid w:val="0030135E"/>
    <w:rsid w:val="003018FA"/>
    <w:rsid w:val="00301B46"/>
    <w:rsid w:val="003020E4"/>
    <w:rsid w:val="00302271"/>
    <w:rsid w:val="003028CE"/>
    <w:rsid w:val="00302917"/>
    <w:rsid w:val="00302A5E"/>
    <w:rsid w:val="00302F29"/>
    <w:rsid w:val="00303128"/>
    <w:rsid w:val="003038DC"/>
    <w:rsid w:val="00303B6F"/>
    <w:rsid w:val="0030458D"/>
    <w:rsid w:val="00304615"/>
    <w:rsid w:val="00304776"/>
    <w:rsid w:val="00304D00"/>
    <w:rsid w:val="00304D99"/>
    <w:rsid w:val="00305316"/>
    <w:rsid w:val="00305391"/>
    <w:rsid w:val="003054D9"/>
    <w:rsid w:val="0030557D"/>
    <w:rsid w:val="00305642"/>
    <w:rsid w:val="0030585E"/>
    <w:rsid w:val="00305866"/>
    <w:rsid w:val="003058F6"/>
    <w:rsid w:val="00305ABF"/>
    <w:rsid w:val="00305DC4"/>
    <w:rsid w:val="003061E3"/>
    <w:rsid w:val="00306348"/>
    <w:rsid w:val="00306A9D"/>
    <w:rsid w:val="00306BEA"/>
    <w:rsid w:val="00306C9F"/>
    <w:rsid w:val="00306E94"/>
    <w:rsid w:val="00306EE2"/>
    <w:rsid w:val="00306F47"/>
    <w:rsid w:val="0030718A"/>
    <w:rsid w:val="0030758C"/>
    <w:rsid w:val="0030775F"/>
    <w:rsid w:val="00307CBB"/>
    <w:rsid w:val="003100B5"/>
    <w:rsid w:val="003107AA"/>
    <w:rsid w:val="00310987"/>
    <w:rsid w:val="00310A20"/>
    <w:rsid w:val="00310D95"/>
    <w:rsid w:val="003110EF"/>
    <w:rsid w:val="0031125E"/>
    <w:rsid w:val="0031147A"/>
    <w:rsid w:val="00311854"/>
    <w:rsid w:val="003118EE"/>
    <w:rsid w:val="00311CD8"/>
    <w:rsid w:val="00311D0A"/>
    <w:rsid w:val="00311F7D"/>
    <w:rsid w:val="003120F1"/>
    <w:rsid w:val="003121F9"/>
    <w:rsid w:val="00312568"/>
    <w:rsid w:val="003125CA"/>
    <w:rsid w:val="0031260B"/>
    <w:rsid w:val="003126D4"/>
    <w:rsid w:val="00312E5E"/>
    <w:rsid w:val="00312F90"/>
    <w:rsid w:val="003130FC"/>
    <w:rsid w:val="003135C7"/>
    <w:rsid w:val="003138D5"/>
    <w:rsid w:val="00313941"/>
    <w:rsid w:val="00313D18"/>
    <w:rsid w:val="00314109"/>
    <w:rsid w:val="003149B2"/>
    <w:rsid w:val="00314CA2"/>
    <w:rsid w:val="00315573"/>
    <w:rsid w:val="003155E4"/>
    <w:rsid w:val="003157F5"/>
    <w:rsid w:val="00315C0D"/>
    <w:rsid w:val="00315CC8"/>
    <w:rsid w:val="00315D0E"/>
    <w:rsid w:val="00315F74"/>
    <w:rsid w:val="003161C5"/>
    <w:rsid w:val="00316576"/>
    <w:rsid w:val="003166AF"/>
    <w:rsid w:val="00316BE2"/>
    <w:rsid w:val="0031756C"/>
    <w:rsid w:val="003178D6"/>
    <w:rsid w:val="003179A5"/>
    <w:rsid w:val="00317E50"/>
    <w:rsid w:val="00320082"/>
    <w:rsid w:val="00320128"/>
    <w:rsid w:val="003201CF"/>
    <w:rsid w:val="0032023F"/>
    <w:rsid w:val="00320316"/>
    <w:rsid w:val="0032033B"/>
    <w:rsid w:val="003206C9"/>
    <w:rsid w:val="0032072A"/>
    <w:rsid w:val="00320D49"/>
    <w:rsid w:val="00320E71"/>
    <w:rsid w:val="00320EDE"/>
    <w:rsid w:val="003210C6"/>
    <w:rsid w:val="00321309"/>
    <w:rsid w:val="0032190D"/>
    <w:rsid w:val="003220EB"/>
    <w:rsid w:val="00322117"/>
    <w:rsid w:val="003229B6"/>
    <w:rsid w:val="0032353C"/>
    <w:rsid w:val="00323849"/>
    <w:rsid w:val="00323A7E"/>
    <w:rsid w:val="00323AA4"/>
    <w:rsid w:val="00324079"/>
    <w:rsid w:val="0032457E"/>
    <w:rsid w:val="00324645"/>
    <w:rsid w:val="003247CC"/>
    <w:rsid w:val="0032480E"/>
    <w:rsid w:val="00324B13"/>
    <w:rsid w:val="0032511E"/>
    <w:rsid w:val="0032520E"/>
    <w:rsid w:val="003253F7"/>
    <w:rsid w:val="0032567F"/>
    <w:rsid w:val="0032573D"/>
    <w:rsid w:val="003257A0"/>
    <w:rsid w:val="00325813"/>
    <w:rsid w:val="00325845"/>
    <w:rsid w:val="00325BF8"/>
    <w:rsid w:val="00325C7E"/>
    <w:rsid w:val="00325D77"/>
    <w:rsid w:val="00325E12"/>
    <w:rsid w:val="003261D1"/>
    <w:rsid w:val="00326A1F"/>
    <w:rsid w:val="00326F53"/>
    <w:rsid w:val="00326F6D"/>
    <w:rsid w:val="003270A8"/>
    <w:rsid w:val="00327389"/>
    <w:rsid w:val="003275CC"/>
    <w:rsid w:val="00327763"/>
    <w:rsid w:val="003277A2"/>
    <w:rsid w:val="003277D6"/>
    <w:rsid w:val="0032794F"/>
    <w:rsid w:val="0032796A"/>
    <w:rsid w:val="00327AB4"/>
    <w:rsid w:val="00327B01"/>
    <w:rsid w:val="00327BED"/>
    <w:rsid w:val="00327D0B"/>
    <w:rsid w:val="00327E8E"/>
    <w:rsid w:val="00327FDA"/>
    <w:rsid w:val="0033082F"/>
    <w:rsid w:val="0033091B"/>
    <w:rsid w:val="00330990"/>
    <w:rsid w:val="00330B64"/>
    <w:rsid w:val="00330B6D"/>
    <w:rsid w:val="00330C67"/>
    <w:rsid w:val="00330D6E"/>
    <w:rsid w:val="00330F34"/>
    <w:rsid w:val="00331073"/>
    <w:rsid w:val="00331106"/>
    <w:rsid w:val="003312A4"/>
    <w:rsid w:val="00331330"/>
    <w:rsid w:val="00331390"/>
    <w:rsid w:val="0033172B"/>
    <w:rsid w:val="00332228"/>
    <w:rsid w:val="003323D0"/>
    <w:rsid w:val="00332BD4"/>
    <w:rsid w:val="00332D93"/>
    <w:rsid w:val="0033339B"/>
    <w:rsid w:val="00333BE6"/>
    <w:rsid w:val="00334227"/>
    <w:rsid w:val="003343C0"/>
    <w:rsid w:val="003345C7"/>
    <w:rsid w:val="0033468A"/>
    <w:rsid w:val="003346DD"/>
    <w:rsid w:val="00334812"/>
    <w:rsid w:val="00334B23"/>
    <w:rsid w:val="00334D48"/>
    <w:rsid w:val="0033550F"/>
    <w:rsid w:val="003356BC"/>
    <w:rsid w:val="003357B3"/>
    <w:rsid w:val="003359F1"/>
    <w:rsid w:val="00336137"/>
    <w:rsid w:val="003363A7"/>
    <w:rsid w:val="0033698E"/>
    <w:rsid w:val="00337274"/>
    <w:rsid w:val="00337310"/>
    <w:rsid w:val="003375F7"/>
    <w:rsid w:val="0033796A"/>
    <w:rsid w:val="00337C2F"/>
    <w:rsid w:val="00337DD5"/>
    <w:rsid w:val="00340179"/>
    <w:rsid w:val="003402B4"/>
    <w:rsid w:val="00340931"/>
    <w:rsid w:val="00340D69"/>
    <w:rsid w:val="00340DC6"/>
    <w:rsid w:val="00340EB1"/>
    <w:rsid w:val="0034124B"/>
    <w:rsid w:val="003414E9"/>
    <w:rsid w:val="003419CB"/>
    <w:rsid w:val="00341B32"/>
    <w:rsid w:val="00341F3B"/>
    <w:rsid w:val="00341F75"/>
    <w:rsid w:val="00342014"/>
    <w:rsid w:val="00342768"/>
    <w:rsid w:val="0034280A"/>
    <w:rsid w:val="0034283F"/>
    <w:rsid w:val="003428E9"/>
    <w:rsid w:val="00342B59"/>
    <w:rsid w:val="00342F59"/>
    <w:rsid w:val="00342FD9"/>
    <w:rsid w:val="0034320E"/>
    <w:rsid w:val="00344021"/>
    <w:rsid w:val="00344069"/>
    <w:rsid w:val="00344384"/>
    <w:rsid w:val="003444AC"/>
    <w:rsid w:val="00344531"/>
    <w:rsid w:val="00344550"/>
    <w:rsid w:val="00344731"/>
    <w:rsid w:val="003447A2"/>
    <w:rsid w:val="0034488C"/>
    <w:rsid w:val="003448D9"/>
    <w:rsid w:val="00344A08"/>
    <w:rsid w:val="00344CC7"/>
    <w:rsid w:val="00344D3A"/>
    <w:rsid w:val="00345041"/>
    <w:rsid w:val="00345841"/>
    <w:rsid w:val="00345A63"/>
    <w:rsid w:val="00345AC2"/>
    <w:rsid w:val="003460CE"/>
    <w:rsid w:val="00346297"/>
    <w:rsid w:val="0034683C"/>
    <w:rsid w:val="00346861"/>
    <w:rsid w:val="00346986"/>
    <w:rsid w:val="00346FA4"/>
    <w:rsid w:val="003470C1"/>
    <w:rsid w:val="0034725D"/>
    <w:rsid w:val="0034752B"/>
    <w:rsid w:val="0034765C"/>
    <w:rsid w:val="0034770D"/>
    <w:rsid w:val="00347843"/>
    <w:rsid w:val="0034796E"/>
    <w:rsid w:val="00347AC7"/>
    <w:rsid w:val="00347B8C"/>
    <w:rsid w:val="00347DFB"/>
    <w:rsid w:val="00347E99"/>
    <w:rsid w:val="00350154"/>
    <w:rsid w:val="00350365"/>
    <w:rsid w:val="0035042E"/>
    <w:rsid w:val="00351337"/>
    <w:rsid w:val="003517BA"/>
    <w:rsid w:val="00351836"/>
    <w:rsid w:val="00351F45"/>
    <w:rsid w:val="003522C6"/>
    <w:rsid w:val="003523B7"/>
    <w:rsid w:val="0035255A"/>
    <w:rsid w:val="00352C9E"/>
    <w:rsid w:val="00352E0B"/>
    <w:rsid w:val="00353002"/>
    <w:rsid w:val="00353110"/>
    <w:rsid w:val="0035359A"/>
    <w:rsid w:val="003538DC"/>
    <w:rsid w:val="00354119"/>
    <w:rsid w:val="00354307"/>
    <w:rsid w:val="003549A1"/>
    <w:rsid w:val="003549DE"/>
    <w:rsid w:val="00354B23"/>
    <w:rsid w:val="00354CF8"/>
    <w:rsid w:val="00354D82"/>
    <w:rsid w:val="003553E4"/>
    <w:rsid w:val="00355FE6"/>
    <w:rsid w:val="00356448"/>
    <w:rsid w:val="00356671"/>
    <w:rsid w:val="003568DA"/>
    <w:rsid w:val="00357200"/>
    <w:rsid w:val="00357586"/>
    <w:rsid w:val="0035763D"/>
    <w:rsid w:val="00357925"/>
    <w:rsid w:val="00357988"/>
    <w:rsid w:val="00357AB2"/>
    <w:rsid w:val="00360704"/>
    <w:rsid w:val="00360AC0"/>
    <w:rsid w:val="00360EF1"/>
    <w:rsid w:val="00360F06"/>
    <w:rsid w:val="00361CB0"/>
    <w:rsid w:val="00361D3F"/>
    <w:rsid w:val="00361DF3"/>
    <w:rsid w:val="00361FED"/>
    <w:rsid w:val="00362020"/>
    <w:rsid w:val="00362165"/>
    <w:rsid w:val="00362221"/>
    <w:rsid w:val="0036227F"/>
    <w:rsid w:val="00362353"/>
    <w:rsid w:val="00362FFD"/>
    <w:rsid w:val="003630BF"/>
    <w:rsid w:val="00363310"/>
    <w:rsid w:val="003636CC"/>
    <w:rsid w:val="00363A04"/>
    <w:rsid w:val="00363AA5"/>
    <w:rsid w:val="00363DC0"/>
    <w:rsid w:val="003642C5"/>
    <w:rsid w:val="003646FF"/>
    <w:rsid w:val="00364796"/>
    <w:rsid w:val="003647CC"/>
    <w:rsid w:val="00364D45"/>
    <w:rsid w:val="0036536B"/>
    <w:rsid w:val="003654A3"/>
    <w:rsid w:val="00365696"/>
    <w:rsid w:val="0036571E"/>
    <w:rsid w:val="00365983"/>
    <w:rsid w:val="00366304"/>
    <w:rsid w:val="0036630B"/>
    <w:rsid w:val="0036644C"/>
    <w:rsid w:val="0036644D"/>
    <w:rsid w:val="0036671A"/>
    <w:rsid w:val="0036675B"/>
    <w:rsid w:val="003667CA"/>
    <w:rsid w:val="003669CF"/>
    <w:rsid w:val="00366CBC"/>
    <w:rsid w:val="00366CCF"/>
    <w:rsid w:val="00367003"/>
    <w:rsid w:val="003670E1"/>
    <w:rsid w:val="003671D6"/>
    <w:rsid w:val="003672B9"/>
    <w:rsid w:val="0036753D"/>
    <w:rsid w:val="00367616"/>
    <w:rsid w:val="00367659"/>
    <w:rsid w:val="00370414"/>
    <w:rsid w:val="00370487"/>
    <w:rsid w:val="00370554"/>
    <w:rsid w:val="00370BE6"/>
    <w:rsid w:val="003710F3"/>
    <w:rsid w:val="003712A6"/>
    <w:rsid w:val="00371370"/>
    <w:rsid w:val="00371829"/>
    <w:rsid w:val="003718C1"/>
    <w:rsid w:val="003720BF"/>
    <w:rsid w:val="003722A8"/>
    <w:rsid w:val="0037237D"/>
    <w:rsid w:val="0037238E"/>
    <w:rsid w:val="00372C7A"/>
    <w:rsid w:val="00372CDD"/>
    <w:rsid w:val="003730EB"/>
    <w:rsid w:val="00373186"/>
    <w:rsid w:val="00373211"/>
    <w:rsid w:val="00373BB3"/>
    <w:rsid w:val="00373D3C"/>
    <w:rsid w:val="00373DC3"/>
    <w:rsid w:val="0037439B"/>
    <w:rsid w:val="00374473"/>
    <w:rsid w:val="003744A6"/>
    <w:rsid w:val="003745D7"/>
    <w:rsid w:val="003747CA"/>
    <w:rsid w:val="00374B24"/>
    <w:rsid w:val="00374C48"/>
    <w:rsid w:val="00374E46"/>
    <w:rsid w:val="003751A7"/>
    <w:rsid w:val="003757AC"/>
    <w:rsid w:val="003757F2"/>
    <w:rsid w:val="003758AE"/>
    <w:rsid w:val="00375A5A"/>
    <w:rsid w:val="00375F24"/>
    <w:rsid w:val="003760CE"/>
    <w:rsid w:val="00376830"/>
    <w:rsid w:val="00376BAB"/>
    <w:rsid w:val="0037712A"/>
    <w:rsid w:val="00377226"/>
    <w:rsid w:val="003772CC"/>
    <w:rsid w:val="0037766D"/>
    <w:rsid w:val="0037769B"/>
    <w:rsid w:val="00377AC2"/>
    <w:rsid w:val="00377B08"/>
    <w:rsid w:val="00377D01"/>
    <w:rsid w:val="00377D13"/>
    <w:rsid w:val="00377D88"/>
    <w:rsid w:val="00380239"/>
    <w:rsid w:val="0038075C"/>
    <w:rsid w:val="00380B17"/>
    <w:rsid w:val="00380C7C"/>
    <w:rsid w:val="003813A4"/>
    <w:rsid w:val="00381448"/>
    <w:rsid w:val="003819C5"/>
    <w:rsid w:val="00381B19"/>
    <w:rsid w:val="00381C31"/>
    <w:rsid w:val="00381F19"/>
    <w:rsid w:val="00381F7E"/>
    <w:rsid w:val="00382054"/>
    <w:rsid w:val="00382073"/>
    <w:rsid w:val="0038228A"/>
    <w:rsid w:val="003823FE"/>
    <w:rsid w:val="00382BAB"/>
    <w:rsid w:val="00383897"/>
    <w:rsid w:val="0038398A"/>
    <w:rsid w:val="00383A29"/>
    <w:rsid w:val="00383CF0"/>
    <w:rsid w:val="00383DBC"/>
    <w:rsid w:val="00383E7A"/>
    <w:rsid w:val="003841EF"/>
    <w:rsid w:val="00384297"/>
    <w:rsid w:val="0038467D"/>
    <w:rsid w:val="00384C26"/>
    <w:rsid w:val="00384E52"/>
    <w:rsid w:val="003850B0"/>
    <w:rsid w:val="00385295"/>
    <w:rsid w:val="00385345"/>
    <w:rsid w:val="00385C5C"/>
    <w:rsid w:val="00385D16"/>
    <w:rsid w:val="00385F3A"/>
    <w:rsid w:val="00386495"/>
    <w:rsid w:val="003867B0"/>
    <w:rsid w:val="003868CF"/>
    <w:rsid w:val="00386AB4"/>
    <w:rsid w:val="00386D38"/>
    <w:rsid w:val="0038700E"/>
    <w:rsid w:val="003872A4"/>
    <w:rsid w:val="003876FE"/>
    <w:rsid w:val="00387765"/>
    <w:rsid w:val="0038796C"/>
    <w:rsid w:val="00387A8D"/>
    <w:rsid w:val="00387E1C"/>
    <w:rsid w:val="00390048"/>
    <w:rsid w:val="0039042D"/>
    <w:rsid w:val="003904CB"/>
    <w:rsid w:val="00390767"/>
    <w:rsid w:val="00390CAE"/>
    <w:rsid w:val="0039128B"/>
    <w:rsid w:val="003913E4"/>
    <w:rsid w:val="00391411"/>
    <w:rsid w:val="00391A50"/>
    <w:rsid w:val="003920D7"/>
    <w:rsid w:val="0039229E"/>
    <w:rsid w:val="00392456"/>
    <w:rsid w:val="0039300F"/>
    <w:rsid w:val="0039361A"/>
    <w:rsid w:val="00393BF0"/>
    <w:rsid w:val="00393C57"/>
    <w:rsid w:val="00393E6A"/>
    <w:rsid w:val="00393F1A"/>
    <w:rsid w:val="00393FD3"/>
    <w:rsid w:val="00394107"/>
    <w:rsid w:val="00394230"/>
    <w:rsid w:val="00394700"/>
    <w:rsid w:val="003948F1"/>
    <w:rsid w:val="00394A97"/>
    <w:rsid w:val="00394AF5"/>
    <w:rsid w:val="00394B58"/>
    <w:rsid w:val="00394C11"/>
    <w:rsid w:val="0039509C"/>
    <w:rsid w:val="003951AB"/>
    <w:rsid w:val="003951BC"/>
    <w:rsid w:val="00395365"/>
    <w:rsid w:val="00395413"/>
    <w:rsid w:val="00395544"/>
    <w:rsid w:val="003958D9"/>
    <w:rsid w:val="00395DDD"/>
    <w:rsid w:val="00395E5F"/>
    <w:rsid w:val="00395F47"/>
    <w:rsid w:val="0039606D"/>
    <w:rsid w:val="0039655C"/>
    <w:rsid w:val="003965D2"/>
    <w:rsid w:val="003966C1"/>
    <w:rsid w:val="003966E1"/>
    <w:rsid w:val="003967AE"/>
    <w:rsid w:val="00396979"/>
    <w:rsid w:val="00396CBA"/>
    <w:rsid w:val="00396ED6"/>
    <w:rsid w:val="0039704C"/>
    <w:rsid w:val="00397483"/>
    <w:rsid w:val="003974CC"/>
    <w:rsid w:val="003976EF"/>
    <w:rsid w:val="00397F25"/>
    <w:rsid w:val="003A0343"/>
    <w:rsid w:val="003A0391"/>
    <w:rsid w:val="003A060F"/>
    <w:rsid w:val="003A0657"/>
    <w:rsid w:val="003A0832"/>
    <w:rsid w:val="003A0A6B"/>
    <w:rsid w:val="003A0B99"/>
    <w:rsid w:val="003A0E66"/>
    <w:rsid w:val="003A11BA"/>
    <w:rsid w:val="003A13CF"/>
    <w:rsid w:val="003A15DB"/>
    <w:rsid w:val="003A276E"/>
    <w:rsid w:val="003A2CFA"/>
    <w:rsid w:val="003A319B"/>
    <w:rsid w:val="003A3352"/>
    <w:rsid w:val="003A33BE"/>
    <w:rsid w:val="003A34E1"/>
    <w:rsid w:val="003A3B9D"/>
    <w:rsid w:val="003A3F55"/>
    <w:rsid w:val="003A4322"/>
    <w:rsid w:val="003A4336"/>
    <w:rsid w:val="003A4874"/>
    <w:rsid w:val="003A490E"/>
    <w:rsid w:val="003A4C27"/>
    <w:rsid w:val="003A4F70"/>
    <w:rsid w:val="003A504C"/>
    <w:rsid w:val="003A5993"/>
    <w:rsid w:val="003A5D65"/>
    <w:rsid w:val="003A6A06"/>
    <w:rsid w:val="003A6D34"/>
    <w:rsid w:val="003A6E21"/>
    <w:rsid w:val="003A7197"/>
    <w:rsid w:val="003A77AA"/>
    <w:rsid w:val="003A79DF"/>
    <w:rsid w:val="003A7A3F"/>
    <w:rsid w:val="003A7B01"/>
    <w:rsid w:val="003A7CB1"/>
    <w:rsid w:val="003A7FB6"/>
    <w:rsid w:val="003B036F"/>
    <w:rsid w:val="003B0379"/>
    <w:rsid w:val="003B06E6"/>
    <w:rsid w:val="003B07AD"/>
    <w:rsid w:val="003B0991"/>
    <w:rsid w:val="003B110B"/>
    <w:rsid w:val="003B1583"/>
    <w:rsid w:val="003B1808"/>
    <w:rsid w:val="003B1B8D"/>
    <w:rsid w:val="003B1D3F"/>
    <w:rsid w:val="003B1FFD"/>
    <w:rsid w:val="003B2018"/>
    <w:rsid w:val="003B2424"/>
    <w:rsid w:val="003B2559"/>
    <w:rsid w:val="003B2676"/>
    <w:rsid w:val="003B28CD"/>
    <w:rsid w:val="003B2A26"/>
    <w:rsid w:val="003B2C57"/>
    <w:rsid w:val="003B2E0C"/>
    <w:rsid w:val="003B2E5E"/>
    <w:rsid w:val="003B32E2"/>
    <w:rsid w:val="003B3308"/>
    <w:rsid w:val="003B33ED"/>
    <w:rsid w:val="003B38D3"/>
    <w:rsid w:val="003B398E"/>
    <w:rsid w:val="003B3B8D"/>
    <w:rsid w:val="003B3CEE"/>
    <w:rsid w:val="003B3E19"/>
    <w:rsid w:val="003B3EC3"/>
    <w:rsid w:val="003B4426"/>
    <w:rsid w:val="003B472A"/>
    <w:rsid w:val="003B4B62"/>
    <w:rsid w:val="003B4C1C"/>
    <w:rsid w:val="003B52E9"/>
    <w:rsid w:val="003B5501"/>
    <w:rsid w:val="003B555D"/>
    <w:rsid w:val="003B55B0"/>
    <w:rsid w:val="003B55C2"/>
    <w:rsid w:val="003B563C"/>
    <w:rsid w:val="003B5931"/>
    <w:rsid w:val="003B5F4E"/>
    <w:rsid w:val="003B60EC"/>
    <w:rsid w:val="003B631A"/>
    <w:rsid w:val="003B6383"/>
    <w:rsid w:val="003B6683"/>
    <w:rsid w:val="003B69D8"/>
    <w:rsid w:val="003B6A65"/>
    <w:rsid w:val="003B6EDC"/>
    <w:rsid w:val="003B71A6"/>
    <w:rsid w:val="003B72DF"/>
    <w:rsid w:val="003B734A"/>
    <w:rsid w:val="003B73D3"/>
    <w:rsid w:val="003B7601"/>
    <w:rsid w:val="003B7789"/>
    <w:rsid w:val="003B7803"/>
    <w:rsid w:val="003B7AC8"/>
    <w:rsid w:val="003B7C92"/>
    <w:rsid w:val="003B7ED4"/>
    <w:rsid w:val="003B7FE4"/>
    <w:rsid w:val="003C006C"/>
    <w:rsid w:val="003C0278"/>
    <w:rsid w:val="003C0371"/>
    <w:rsid w:val="003C0452"/>
    <w:rsid w:val="003C0510"/>
    <w:rsid w:val="003C07AF"/>
    <w:rsid w:val="003C0951"/>
    <w:rsid w:val="003C0CEB"/>
    <w:rsid w:val="003C143B"/>
    <w:rsid w:val="003C1C50"/>
    <w:rsid w:val="003C24DA"/>
    <w:rsid w:val="003C2578"/>
    <w:rsid w:val="003C2694"/>
    <w:rsid w:val="003C2A9B"/>
    <w:rsid w:val="003C2ACC"/>
    <w:rsid w:val="003C2AD9"/>
    <w:rsid w:val="003C2D31"/>
    <w:rsid w:val="003C2EBD"/>
    <w:rsid w:val="003C35BC"/>
    <w:rsid w:val="003C36EA"/>
    <w:rsid w:val="003C3A17"/>
    <w:rsid w:val="003C3CCB"/>
    <w:rsid w:val="003C404A"/>
    <w:rsid w:val="003C44B4"/>
    <w:rsid w:val="003C4833"/>
    <w:rsid w:val="003C483D"/>
    <w:rsid w:val="003C4BFC"/>
    <w:rsid w:val="003C4C48"/>
    <w:rsid w:val="003C5000"/>
    <w:rsid w:val="003C516F"/>
    <w:rsid w:val="003C520A"/>
    <w:rsid w:val="003C5389"/>
    <w:rsid w:val="003C5436"/>
    <w:rsid w:val="003C55B7"/>
    <w:rsid w:val="003C57E4"/>
    <w:rsid w:val="003C5956"/>
    <w:rsid w:val="003C630D"/>
    <w:rsid w:val="003C6540"/>
    <w:rsid w:val="003C6570"/>
    <w:rsid w:val="003C6E41"/>
    <w:rsid w:val="003C76BF"/>
    <w:rsid w:val="003C781E"/>
    <w:rsid w:val="003C789F"/>
    <w:rsid w:val="003C7B6E"/>
    <w:rsid w:val="003C7FB4"/>
    <w:rsid w:val="003D00CC"/>
    <w:rsid w:val="003D03E8"/>
    <w:rsid w:val="003D04A0"/>
    <w:rsid w:val="003D065A"/>
    <w:rsid w:val="003D0957"/>
    <w:rsid w:val="003D0B3A"/>
    <w:rsid w:val="003D0E19"/>
    <w:rsid w:val="003D104D"/>
    <w:rsid w:val="003D1541"/>
    <w:rsid w:val="003D158A"/>
    <w:rsid w:val="003D1843"/>
    <w:rsid w:val="003D1AF2"/>
    <w:rsid w:val="003D1BD7"/>
    <w:rsid w:val="003D1EE0"/>
    <w:rsid w:val="003D25CF"/>
    <w:rsid w:val="003D2653"/>
    <w:rsid w:val="003D279B"/>
    <w:rsid w:val="003D27E9"/>
    <w:rsid w:val="003D2D39"/>
    <w:rsid w:val="003D4287"/>
    <w:rsid w:val="003D43F9"/>
    <w:rsid w:val="003D4669"/>
    <w:rsid w:val="003D4774"/>
    <w:rsid w:val="003D4AFF"/>
    <w:rsid w:val="003D4C4F"/>
    <w:rsid w:val="003D4F89"/>
    <w:rsid w:val="003D5276"/>
    <w:rsid w:val="003D53F2"/>
    <w:rsid w:val="003D56EA"/>
    <w:rsid w:val="003D595E"/>
    <w:rsid w:val="003D5EEC"/>
    <w:rsid w:val="003D683A"/>
    <w:rsid w:val="003D6BB0"/>
    <w:rsid w:val="003D6C4B"/>
    <w:rsid w:val="003D6F19"/>
    <w:rsid w:val="003D70FE"/>
    <w:rsid w:val="003D71CF"/>
    <w:rsid w:val="003D7357"/>
    <w:rsid w:val="003D7410"/>
    <w:rsid w:val="003D75D3"/>
    <w:rsid w:val="003D78CF"/>
    <w:rsid w:val="003D7DBB"/>
    <w:rsid w:val="003D7EC4"/>
    <w:rsid w:val="003D7ECA"/>
    <w:rsid w:val="003E052A"/>
    <w:rsid w:val="003E09A5"/>
    <w:rsid w:val="003E09FC"/>
    <w:rsid w:val="003E0D75"/>
    <w:rsid w:val="003E0FF4"/>
    <w:rsid w:val="003E11F7"/>
    <w:rsid w:val="003E153C"/>
    <w:rsid w:val="003E190B"/>
    <w:rsid w:val="003E1C2A"/>
    <w:rsid w:val="003E1DEF"/>
    <w:rsid w:val="003E2336"/>
    <w:rsid w:val="003E2379"/>
    <w:rsid w:val="003E23EA"/>
    <w:rsid w:val="003E26D1"/>
    <w:rsid w:val="003E2740"/>
    <w:rsid w:val="003E28A3"/>
    <w:rsid w:val="003E30BD"/>
    <w:rsid w:val="003E33AD"/>
    <w:rsid w:val="003E34B5"/>
    <w:rsid w:val="003E35DA"/>
    <w:rsid w:val="003E35FB"/>
    <w:rsid w:val="003E36AA"/>
    <w:rsid w:val="003E3AFA"/>
    <w:rsid w:val="003E3E22"/>
    <w:rsid w:val="003E45AF"/>
    <w:rsid w:val="003E4600"/>
    <w:rsid w:val="003E47E0"/>
    <w:rsid w:val="003E4CAB"/>
    <w:rsid w:val="003E4D7F"/>
    <w:rsid w:val="003E4FB5"/>
    <w:rsid w:val="003E589A"/>
    <w:rsid w:val="003E5AC9"/>
    <w:rsid w:val="003E5B66"/>
    <w:rsid w:val="003E5B6A"/>
    <w:rsid w:val="003E6442"/>
    <w:rsid w:val="003E6623"/>
    <w:rsid w:val="003E66AC"/>
    <w:rsid w:val="003E685E"/>
    <w:rsid w:val="003E6908"/>
    <w:rsid w:val="003E6A49"/>
    <w:rsid w:val="003E6AA2"/>
    <w:rsid w:val="003E6CE5"/>
    <w:rsid w:val="003E6D4B"/>
    <w:rsid w:val="003E70DC"/>
    <w:rsid w:val="003E7874"/>
    <w:rsid w:val="003E79E0"/>
    <w:rsid w:val="003E7D3A"/>
    <w:rsid w:val="003F06B9"/>
    <w:rsid w:val="003F08C4"/>
    <w:rsid w:val="003F09EC"/>
    <w:rsid w:val="003F1B44"/>
    <w:rsid w:val="003F215A"/>
    <w:rsid w:val="003F221C"/>
    <w:rsid w:val="003F2A1B"/>
    <w:rsid w:val="003F2ED8"/>
    <w:rsid w:val="003F304A"/>
    <w:rsid w:val="003F3B25"/>
    <w:rsid w:val="003F3E53"/>
    <w:rsid w:val="003F3E93"/>
    <w:rsid w:val="003F3F4A"/>
    <w:rsid w:val="003F4265"/>
    <w:rsid w:val="003F4439"/>
    <w:rsid w:val="003F46A6"/>
    <w:rsid w:val="003F49FE"/>
    <w:rsid w:val="003F4BD0"/>
    <w:rsid w:val="003F5078"/>
    <w:rsid w:val="003F540A"/>
    <w:rsid w:val="003F572F"/>
    <w:rsid w:val="003F59C1"/>
    <w:rsid w:val="003F5ABC"/>
    <w:rsid w:val="003F5E9D"/>
    <w:rsid w:val="003F6247"/>
    <w:rsid w:val="003F62A6"/>
    <w:rsid w:val="003F64F0"/>
    <w:rsid w:val="003F67A2"/>
    <w:rsid w:val="003F683B"/>
    <w:rsid w:val="003F6D65"/>
    <w:rsid w:val="003F7453"/>
    <w:rsid w:val="003F7760"/>
    <w:rsid w:val="003F778E"/>
    <w:rsid w:val="003F7E86"/>
    <w:rsid w:val="00400E76"/>
    <w:rsid w:val="00400F55"/>
    <w:rsid w:val="00401097"/>
    <w:rsid w:val="004012CB"/>
    <w:rsid w:val="00401396"/>
    <w:rsid w:val="004013FA"/>
    <w:rsid w:val="0040152B"/>
    <w:rsid w:val="0040159A"/>
    <w:rsid w:val="00401769"/>
    <w:rsid w:val="00401BD2"/>
    <w:rsid w:val="00401FD2"/>
    <w:rsid w:val="004024CC"/>
    <w:rsid w:val="004027F9"/>
    <w:rsid w:val="00402937"/>
    <w:rsid w:val="00403183"/>
    <w:rsid w:val="0040371A"/>
    <w:rsid w:val="00403955"/>
    <w:rsid w:val="004039F5"/>
    <w:rsid w:val="00403FBD"/>
    <w:rsid w:val="0040428A"/>
    <w:rsid w:val="004043A8"/>
    <w:rsid w:val="00404BAA"/>
    <w:rsid w:val="00404CE0"/>
    <w:rsid w:val="00404ECB"/>
    <w:rsid w:val="00404F8A"/>
    <w:rsid w:val="0040502F"/>
    <w:rsid w:val="004050C2"/>
    <w:rsid w:val="00405508"/>
    <w:rsid w:val="0040562D"/>
    <w:rsid w:val="00405DC8"/>
    <w:rsid w:val="00405F34"/>
    <w:rsid w:val="004063E9"/>
    <w:rsid w:val="00406450"/>
    <w:rsid w:val="0040655C"/>
    <w:rsid w:val="004065DC"/>
    <w:rsid w:val="00406873"/>
    <w:rsid w:val="00406F47"/>
    <w:rsid w:val="00407266"/>
    <w:rsid w:val="00407391"/>
    <w:rsid w:val="00407760"/>
    <w:rsid w:val="00407E5E"/>
    <w:rsid w:val="00407F16"/>
    <w:rsid w:val="00407FB4"/>
    <w:rsid w:val="00410036"/>
    <w:rsid w:val="00410066"/>
    <w:rsid w:val="00410297"/>
    <w:rsid w:val="004104C2"/>
    <w:rsid w:val="004107FE"/>
    <w:rsid w:val="00410869"/>
    <w:rsid w:val="004110CF"/>
    <w:rsid w:val="0041117B"/>
    <w:rsid w:val="0041129B"/>
    <w:rsid w:val="0041166C"/>
    <w:rsid w:val="0041194A"/>
    <w:rsid w:val="00411B26"/>
    <w:rsid w:val="00412163"/>
    <w:rsid w:val="00412476"/>
    <w:rsid w:val="00412BED"/>
    <w:rsid w:val="00412F97"/>
    <w:rsid w:val="004130D3"/>
    <w:rsid w:val="00413A21"/>
    <w:rsid w:val="00414414"/>
    <w:rsid w:val="004145E3"/>
    <w:rsid w:val="004146B5"/>
    <w:rsid w:val="0041508E"/>
    <w:rsid w:val="00415643"/>
    <w:rsid w:val="00415D32"/>
    <w:rsid w:val="0041611E"/>
    <w:rsid w:val="0041691A"/>
    <w:rsid w:val="0041713E"/>
    <w:rsid w:val="00417448"/>
    <w:rsid w:val="004177A2"/>
    <w:rsid w:val="004179DC"/>
    <w:rsid w:val="004179F4"/>
    <w:rsid w:val="00417E7A"/>
    <w:rsid w:val="00417FE6"/>
    <w:rsid w:val="00420390"/>
    <w:rsid w:val="00420544"/>
    <w:rsid w:val="00420619"/>
    <w:rsid w:val="0042067C"/>
    <w:rsid w:val="004207F3"/>
    <w:rsid w:val="00420997"/>
    <w:rsid w:val="00420C13"/>
    <w:rsid w:val="00421717"/>
    <w:rsid w:val="004219E8"/>
    <w:rsid w:val="00421C50"/>
    <w:rsid w:val="00421E6F"/>
    <w:rsid w:val="00422068"/>
    <w:rsid w:val="004221A0"/>
    <w:rsid w:val="004222C1"/>
    <w:rsid w:val="004229B4"/>
    <w:rsid w:val="00422AF7"/>
    <w:rsid w:val="00423094"/>
    <w:rsid w:val="00423500"/>
    <w:rsid w:val="00423555"/>
    <w:rsid w:val="00423840"/>
    <w:rsid w:val="00423D27"/>
    <w:rsid w:val="0042409A"/>
    <w:rsid w:val="00424107"/>
    <w:rsid w:val="0042440B"/>
    <w:rsid w:val="0042471E"/>
    <w:rsid w:val="004248FE"/>
    <w:rsid w:val="00424C10"/>
    <w:rsid w:val="00424D39"/>
    <w:rsid w:val="00424EE2"/>
    <w:rsid w:val="00424EFA"/>
    <w:rsid w:val="004250BC"/>
    <w:rsid w:val="00425295"/>
    <w:rsid w:val="004257E9"/>
    <w:rsid w:val="00425804"/>
    <w:rsid w:val="00425C09"/>
    <w:rsid w:val="00425E11"/>
    <w:rsid w:val="0042604B"/>
    <w:rsid w:val="004260CF"/>
    <w:rsid w:val="0042613D"/>
    <w:rsid w:val="004269ED"/>
    <w:rsid w:val="00426B38"/>
    <w:rsid w:val="00427223"/>
    <w:rsid w:val="00427298"/>
    <w:rsid w:val="0042748E"/>
    <w:rsid w:val="00427597"/>
    <w:rsid w:val="00427599"/>
    <w:rsid w:val="0042771D"/>
    <w:rsid w:val="004278AB"/>
    <w:rsid w:val="004279E0"/>
    <w:rsid w:val="00427C71"/>
    <w:rsid w:val="00427F33"/>
    <w:rsid w:val="00427F3B"/>
    <w:rsid w:val="00427F59"/>
    <w:rsid w:val="00427F83"/>
    <w:rsid w:val="004302B5"/>
    <w:rsid w:val="004303A6"/>
    <w:rsid w:val="00430583"/>
    <w:rsid w:val="00430B43"/>
    <w:rsid w:val="00430D38"/>
    <w:rsid w:val="004315E7"/>
    <w:rsid w:val="0043175C"/>
    <w:rsid w:val="00431813"/>
    <w:rsid w:val="00431898"/>
    <w:rsid w:val="00431E25"/>
    <w:rsid w:val="00431F53"/>
    <w:rsid w:val="00432114"/>
    <w:rsid w:val="00432322"/>
    <w:rsid w:val="00432369"/>
    <w:rsid w:val="004323AE"/>
    <w:rsid w:val="00432A41"/>
    <w:rsid w:val="00432CA4"/>
    <w:rsid w:val="00432F6B"/>
    <w:rsid w:val="004334DA"/>
    <w:rsid w:val="0043351B"/>
    <w:rsid w:val="004337A3"/>
    <w:rsid w:val="004337C5"/>
    <w:rsid w:val="00433915"/>
    <w:rsid w:val="00433A98"/>
    <w:rsid w:val="00433ACA"/>
    <w:rsid w:val="00433CCB"/>
    <w:rsid w:val="00433DD7"/>
    <w:rsid w:val="00433E51"/>
    <w:rsid w:val="00434059"/>
    <w:rsid w:val="0043407D"/>
    <w:rsid w:val="00434333"/>
    <w:rsid w:val="00434483"/>
    <w:rsid w:val="004346EB"/>
    <w:rsid w:val="00434896"/>
    <w:rsid w:val="00434A0F"/>
    <w:rsid w:val="00434AA6"/>
    <w:rsid w:val="0043528E"/>
    <w:rsid w:val="004352FB"/>
    <w:rsid w:val="004356B6"/>
    <w:rsid w:val="004356BC"/>
    <w:rsid w:val="00435A22"/>
    <w:rsid w:val="00435E21"/>
    <w:rsid w:val="004363E3"/>
    <w:rsid w:val="004364C9"/>
    <w:rsid w:val="00436994"/>
    <w:rsid w:val="004372AA"/>
    <w:rsid w:val="00437493"/>
    <w:rsid w:val="00437AB3"/>
    <w:rsid w:val="00437B99"/>
    <w:rsid w:val="00437F83"/>
    <w:rsid w:val="0043B81E"/>
    <w:rsid w:val="00440087"/>
    <w:rsid w:val="00440412"/>
    <w:rsid w:val="00440535"/>
    <w:rsid w:val="00440544"/>
    <w:rsid w:val="00440610"/>
    <w:rsid w:val="00440896"/>
    <w:rsid w:val="00440E3B"/>
    <w:rsid w:val="00440E4D"/>
    <w:rsid w:val="00441052"/>
    <w:rsid w:val="0044111A"/>
    <w:rsid w:val="004413CD"/>
    <w:rsid w:val="00441A0E"/>
    <w:rsid w:val="00441AA0"/>
    <w:rsid w:val="004421C2"/>
    <w:rsid w:val="0044249B"/>
    <w:rsid w:val="00442B7B"/>
    <w:rsid w:val="00442EC5"/>
    <w:rsid w:val="004430A5"/>
    <w:rsid w:val="00443863"/>
    <w:rsid w:val="00443FB5"/>
    <w:rsid w:val="004445C9"/>
    <w:rsid w:val="00444A4B"/>
    <w:rsid w:val="00444A50"/>
    <w:rsid w:val="00445751"/>
    <w:rsid w:val="00445771"/>
    <w:rsid w:val="0044599A"/>
    <w:rsid w:val="004459FE"/>
    <w:rsid w:val="00445FF7"/>
    <w:rsid w:val="00446701"/>
    <w:rsid w:val="00446AAC"/>
    <w:rsid w:val="00446D6F"/>
    <w:rsid w:val="00446DD5"/>
    <w:rsid w:val="004475E6"/>
    <w:rsid w:val="00447D2B"/>
    <w:rsid w:val="00450106"/>
    <w:rsid w:val="004501C6"/>
    <w:rsid w:val="00450637"/>
    <w:rsid w:val="00450C11"/>
    <w:rsid w:val="00450CE8"/>
    <w:rsid w:val="00450F92"/>
    <w:rsid w:val="004510E9"/>
    <w:rsid w:val="004511FE"/>
    <w:rsid w:val="004512E2"/>
    <w:rsid w:val="00451381"/>
    <w:rsid w:val="00451535"/>
    <w:rsid w:val="00451743"/>
    <w:rsid w:val="004517E3"/>
    <w:rsid w:val="00451849"/>
    <w:rsid w:val="00451858"/>
    <w:rsid w:val="004518C2"/>
    <w:rsid w:val="00451B83"/>
    <w:rsid w:val="00451C72"/>
    <w:rsid w:val="00452131"/>
    <w:rsid w:val="0045272A"/>
    <w:rsid w:val="004528DB"/>
    <w:rsid w:val="0045291D"/>
    <w:rsid w:val="00453202"/>
    <w:rsid w:val="004533BD"/>
    <w:rsid w:val="004534E0"/>
    <w:rsid w:val="004538F0"/>
    <w:rsid w:val="0045397F"/>
    <w:rsid w:val="00453BCE"/>
    <w:rsid w:val="004541DB"/>
    <w:rsid w:val="004547CE"/>
    <w:rsid w:val="00454944"/>
    <w:rsid w:val="00454ADC"/>
    <w:rsid w:val="00454DD2"/>
    <w:rsid w:val="00454EBD"/>
    <w:rsid w:val="0045569A"/>
    <w:rsid w:val="0045569D"/>
    <w:rsid w:val="0045579E"/>
    <w:rsid w:val="00455890"/>
    <w:rsid w:val="00455A4F"/>
    <w:rsid w:val="00455BF5"/>
    <w:rsid w:val="00455F68"/>
    <w:rsid w:val="00455FD7"/>
    <w:rsid w:val="00455FDA"/>
    <w:rsid w:val="00456235"/>
    <w:rsid w:val="004563EA"/>
    <w:rsid w:val="00456449"/>
    <w:rsid w:val="00456691"/>
    <w:rsid w:val="004567E6"/>
    <w:rsid w:val="0045689D"/>
    <w:rsid w:val="00456FDC"/>
    <w:rsid w:val="004570FD"/>
    <w:rsid w:val="00457168"/>
    <w:rsid w:val="004577D2"/>
    <w:rsid w:val="00457A10"/>
    <w:rsid w:val="00457E21"/>
    <w:rsid w:val="00457FE5"/>
    <w:rsid w:val="00460276"/>
    <w:rsid w:val="00460371"/>
    <w:rsid w:val="00460A57"/>
    <w:rsid w:val="00460D23"/>
    <w:rsid w:val="00460EBD"/>
    <w:rsid w:val="004616DD"/>
    <w:rsid w:val="00461776"/>
    <w:rsid w:val="00461995"/>
    <w:rsid w:val="00461CB2"/>
    <w:rsid w:val="00461D0A"/>
    <w:rsid w:val="0046207F"/>
    <w:rsid w:val="0046227F"/>
    <w:rsid w:val="00462539"/>
    <w:rsid w:val="0046303F"/>
    <w:rsid w:val="00463742"/>
    <w:rsid w:val="00463796"/>
    <w:rsid w:val="004638AA"/>
    <w:rsid w:val="00463B2C"/>
    <w:rsid w:val="00463C28"/>
    <w:rsid w:val="00463CEC"/>
    <w:rsid w:val="00463D1E"/>
    <w:rsid w:val="004643E5"/>
    <w:rsid w:val="00464701"/>
    <w:rsid w:val="0046492F"/>
    <w:rsid w:val="00464A03"/>
    <w:rsid w:val="00464AF6"/>
    <w:rsid w:val="0046550C"/>
    <w:rsid w:val="00465A01"/>
    <w:rsid w:val="00466B31"/>
    <w:rsid w:val="00466CE8"/>
    <w:rsid w:val="00466DC6"/>
    <w:rsid w:val="00466EFA"/>
    <w:rsid w:val="00467156"/>
    <w:rsid w:val="00467206"/>
    <w:rsid w:val="0046780D"/>
    <w:rsid w:val="00467A7C"/>
    <w:rsid w:val="00467AA2"/>
    <w:rsid w:val="00467C00"/>
    <w:rsid w:val="00467C06"/>
    <w:rsid w:val="00467F4D"/>
    <w:rsid w:val="00467FC9"/>
    <w:rsid w:val="00470095"/>
    <w:rsid w:val="004700AB"/>
    <w:rsid w:val="0047046D"/>
    <w:rsid w:val="00470596"/>
    <w:rsid w:val="00470E78"/>
    <w:rsid w:val="00470EF0"/>
    <w:rsid w:val="00470F02"/>
    <w:rsid w:val="0047100A"/>
    <w:rsid w:val="004710E1"/>
    <w:rsid w:val="00471B1E"/>
    <w:rsid w:val="00471CE7"/>
    <w:rsid w:val="004723B1"/>
    <w:rsid w:val="004723E0"/>
    <w:rsid w:val="004731FF"/>
    <w:rsid w:val="00473AEC"/>
    <w:rsid w:val="00473B0E"/>
    <w:rsid w:val="00473CD8"/>
    <w:rsid w:val="00473D7F"/>
    <w:rsid w:val="00473E10"/>
    <w:rsid w:val="00473F17"/>
    <w:rsid w:val="00473FFC"/>
    <w:rsid w:val="004742D0"/>
    <w:rsid w:val="00474434"/>
    <w:rsid w:val="0047485E"/>
    <w:rsid w:val="00474877"/>
    <w:rsid w:val="004748B1"/>
    <w:rsid w:val="00474F07"/>
    <w:rsid w:val="00475012"/>
    <w:rsid w:val="00475049"/>
    <w:rsid w:val="004752D6"/>
    <w:rsid w:val="00475766"/>
    <w:rsid w:val="004758FF"/>
    <w:rsid w:val="00475968"/>
    <w:rsid w:val="00475B6A"/>
    <w:rsid w:val="00476188"/>
    <w:rsid w:val="00476779"/>
    <w:rsid w:val="004768EC"/>
    <w:rsid w:val="00476924"/>
    <w:rsid w:val="00476938"/>
    <w:rsid w:val="00476C22"/>
    <w:rsid w:val="00476DD5"/>
    <w:rsid w:val="00476F19"/>
    <w:rsid w:val="00476F28"/>
    <w:rsid w:val="00477516"/>
    <w:rsid w:val="00477676"/>
    <w:rsid w:val="004776D4"/>
    <w:rsid w:val="0047775D"/>
    <w:rsid w:val="00477A9D"/>
    <w:rsid w:val="00477E99"/>
    <w:rsid w:val="0048002C"/>
    <w:rsid w:val="004803EB"/>
    <w:rsid w:val="00480572"/>
    <w:rsid w:val="00480722"/>
    <w:rsid w:val="004807A0"/>
    <w:rsid w:val="00480853"/>
    <w:rsid w:val="0048188B"/>
    <w:rsid w:val="004819FC"/>
    <w:rsid w:val="00481A96"/>
    <w:rsid w:val="00481C71"/>
    <w:rsid w:val="00481DF9"/>
    <w:rsid w:val="00482507"/>
    <w:rsid w:val="00482565"/>
    <w:rsid w:val="0048262E"/>
    <w:rsid w:val="004834C4"/>
    <w:rsid w:val="00483B90"/>
    <w:rsid w:val="00483CD3"/>
    <w:rsid w:val="00483CE0"/>
    <w:rsid w:val="00483D36"/>
    <w:rsid w:val="00483F82"/>
    <w:rsid w:val="00483F90"/>
    <w:rsid w:val="004847A6"/>
    <w:rsid w:val="004848B1"/>
    <w:rsid w:val="00484C85"/>
    <w:rsid w:val="00484F34"/>
    <w:rsid w:val="00484FA9"/>
    <w:rsid w:val="0048506A"/>
    <w:rsid w:val="0048527D"/>
    <w:rsid w:val="0048550D"/>
    <w:rsid w:val="004856EB"/>
    <w:rsid w:val="00485737"/>
    <w:rsid w:val="00485A79"/>
    <w:rsid w:val="00485C78"/>
    <w:rsid w:val="00485E5C"/>
    <w:rsid w:val="004861B4"/>
    <w:rsid w:val="004863A0"/>
    <w:rsid w:val="00486783"/>
    <w:rsid w:val="0048687C"/>
    <w:rsid w:val="00486CB4"/>
    <w:rsid w:val="004874AC"/>
    <w:rsid w:val="004878BF"/>
    <w:rsid w:val="00487B9B"/>
    <w:rsid w:val="00487C1A"/>
    <w:rsid w:val="00487C3E"/>
    <w:rsid w:val="00487E2C"/>
    <w:rsid w:val="0049001A"/>
    <w:rsid w:val="0049045E"/>
    <w:rsid w:val="004905D7"/>
    <w:rsid w:val="004906D0"/>
    <w:rsid w:val="0049093D"/>
    <w:rsid w:val="00491129"/>
    <w:rsid w:val="004911AF"/>
    <w:rsid w:val="0049121D"/>
    <w:rsid w:val="004916D5"/>
    <w:rsid w:val="00491786"/>
    <w:rsid w:val="00491871"/>
    <w:rsid w:val="004918AE"/>
    <w:rsid w:val="00491E04"/>
    <w:rsid w:val="00491E8D"/>
    <w:rsid w:val="00492089"/>
    <w:rsid w:val="004921D6"/>
    <w:rsid w:val="004923CF"/>
    <w:rsid w:val="00492444"/>
    <w:rsid w:val="00492C42"/>
    <w:rsid w:val="00493084"/>
    <w:rsid w:val="00493162"/>
    <w:rsid w:val="00493210"/>
    <w:rsid w:val="004934A9"/>
    <w:rsid w:val="0049406C"/>
    <w:rsid w:val="00494228"/>
    <w:rsid w:val="00495294"/>
    <w:rsid w:val="0049540D"/>
    <w:rsid w:val="00495920"/>
    <w:rsid w:val="00495BC8"/>
    <w:rsid w:val="00495CB3"/>
    <w:rsid w:val="004960EC"/>
    <w:rsid w:val="00496278"/>
    <w:rsid w:val="0049634B"/>
    <w:rsid w:val="00496B06"/>
    <w:rsid w:val="00497068"/>
    <w:rsid w:val="00497213"/>
    <w:rsid w:val="00497745"/>
    <w:rsid w:val="00497B95"/>
    <w:rsid w:val="00497DB3"/>
    <w:rsid w:val="004A01B2"/>
    <w:rsid w:val="004A03A4"/>
    <w:rsid w:val="004A04A7"/>
    <w:rsid w:val="004A0BA0"/>
    <w:rsid w:val="004A0EE5"/>
    <w:rsid w:val="004A0EF9"/>
    <w:rsid w:val="004A13ED"/>
    <w:rsid w:val="004A17E9"/>
    <w:rsid w:val="004A1883"/>
    <w:rsid w:val="004A1941"/>
    <w:rsid w:val="004A2529"/>
    <w:rsid w:val="004A25F9"/>
    <w:rsid w:val="004A270A"/>
    <w:rsid w:val="004A28BC"/>
    <w:rsid w:val="004A2AAB"/>
    <w:rsid w:val="004A2B0B"/>
    <w:rsid w:val="004A2DB9"/>
    <w:rsid w:val="004A3274"/>
    <w:rsid w:val="004A3288"/>
    <w:rsid w:val="004A3467"/>
    <w:rsid w:val="004A3495"/>
    <w:rsid w:val="004A388B"/>
    <w:rsid w:val="004A3B34"/>
    <w:rsid w:val="004A3FB1"/>
    <w:rsid w:val="004A4307"/>
    <w:rsid w:val="004A4363"/>
    <w:rsid w:val="004A4669"/>
    <w:rsid w:val="004A46C2"/>
    <w:rsid w:val="004A4927"/>
    <w:rsid w:val="004A4F82"/>
    <w:rsid w:val="004A54FA"/>
    <w:rsid w:val="004A557D"/>
    <w:rsid w:val="004A562E"/>
    <w:rsid w:val="004A57CE"/>
    <w:rsid w:val="004A5C64"/>
    <w:rsid w:val="004A5CDF"/>
    <w:rsid w:val="004A5DCE"/>
    <w:rsid w:val="004A6041"/>
    <w:rsid w:val="004A609C"/>
    <w:rsid w:val="004A6472"/>
    <w:rsid w:val="004A6520"/>
    <w:rsid w:val="004A6635"/>
    <w:rsid w:val="004A66B8"/>
    <w:rsid w:val="004A686B"/>
    <w:rsid w:val="004A6A6C"/>
    <w:rsid w:val="004A768B"/>
    <w:rsid w:val="004A7AC0"/>
    <w:rsid w:val="004A7F4A"/>
    <w:rsid w:val="004B00A7"/>
    <w:rsid w:val="004B0564"/>
    <w:rsid w:val="004B074D"/>
    <w:rsid w:val="004B087A"/>
    <w:rsid w:val="004B0911"/>
    <w:rsid w:val="004B09DC"/>
    <w:rsid w:val="004B0D01"/>
    <w:rsid w:val="004B11AC"/>
    <w:rsid w:val="004B1345"/>
    <w:rsid w:val="004B15B4"/>
    <w:rsid w:val="004B183D"/>
    <w:rsid w:val="004B1A13"/>
    <w:rsid w:val="004B1A6C"/>
    <w:rsid w:val="004B1CAE"/>
    <w:rsid w:val="004B1D68"/>
    <w:rsid w:val="004B1F89"/>
    <w:rsid w:val="004B2188"/>
    <w:rsid w:val="004B2319"/>
    <w:rsid w:val="004B2829"/>
    <w:rsid w:val="004B288A"/>
    <w:rsid w:val="004B293B"/>
    <w:rsid w:val="004B2A1A"/>
    <w:rsid w:val="004B30A5"/>
    <w:rsid w:val="004B3231"/>
    <w:rsid w:val="004B33B6"/>
    <w:rsid w:val="004B33C5"/>
    <w:rsid w:val="004B3612"/>
    <w:rsid w:val="004B3EBB"/>
    <w:rsid w:val="004B41C6"/>
    <w:rsid w:val="004B41FA"/>
    <w:rsid w:val="004B4208"/>
    <w:rsid w:val="004B4404"/>
    <w:rsid w:val="004B461A"/>
    <w:rsid w:val="004B495F"/>
    <w:rsid w:val="004B50D7"/>
    <w:rsid w:val="004B53AA"/>
    <w:rsid w:val="004B5680"/>
    <w:rsid w:val="004B5703"/>
    <w:rsid w:val="004B5DCA"/>
    <w:rsid w:val="004B5F24"/>
    <w:rsid w:val="004B5FAA"/>
    <w:rsid w:val="004B601E"/>
    <w:rsid w:val="004B6165"/>
    <w:rsid w:val="004B6328"/>
    <w:rsid w:val="004B6483"/>
    <w:rsid w:val="004B67AA"/>
    <w:rsid w:val="004B6AEF"/>
    <w:rsid w:val="004B6CAE"/>
    <w:rsid w:val="004B6EA0"/>
    <w:rsid w:val="004B7583"/>
    <w:rsid w:val="004B7747"/>
    <w:rsid w:val="004B7985"/>
    <w:rsid w:val="004B7B57"/>
    <w:rsid w:val="004B7CC4"/>
    <w:rsid w:val="004B7E19"/>
    <w:rsid w:val="004B7F2E"/>
    <w:rsid w:val="004C01AA"/>
    <w:rsid w:val="004C09B5"/>
    <w:rsid w:val="004C0C0A"/>
    <w:rsid w:val="004C1161"/>
    <w:rsid w:val="004C13ED"/>
    <w:rsid w:val="004C1809"/>
    <w:rsid w:val="004C1886"/>
    <w:rsid w:val="004C2780"/>
    <w:rsid w:val="004C2A2F"/>
    <w:rsid w:val="004C2F1F"/>
    <w:rsid w:val="004C35A1"/>
    <w:rsid w:val="004C396C"/>
    <w:rsid w:val="004C3D77"/>
    <w:rsid w:val="004C3D79"/>
    <w:rsid w:val="004C4020"/>
    <w:rsid w:val="004C41D9"/>
    <w:rsid w:val="004C43A7"/>
    <w:rsid w:val="004C456F"/>
    <w:rsid w:val="004C485E"/>
    <w:rsid w:val="004C4C49"/>
    <w:rsid w:val="004C50B0"/>
    <w:rsid w:val="004C5149"/>
    <w:rsid w:val="004C527F"/>
    <w:rsid w:val="004C5888"/>
    <w:rsid w:val="004C5A9C"/>
    <w:rsid w:val="004C5C0D"/>
    <w:rsid w:val="004C5C31"/>
    <w:rsid w:val="004C5C38"/>
    <w:rsid w:val="004C5E05"/>
    <w:rsid w:val="004C682E"/>
    <w:rsid w:val="004C68EA"/>
    <w:rsid w:val="004C6C86"/>
    <w:rsid w:val="004C6DA0"/>
    <w:rsid w:val="004C6DED"/>
    <w:rsid w:val="004C70E2"/>
    <w:rsid w:val="004C719C"/>
    <w:rsid w:val="004C7221"/>
    <w:rsid w:val="004C7461"/>
    <w:rsid w:val="004C7465"/>
    <w:rsid w:val="004C746C"/>
    <w:rsid w:val="004C768F"/>
    <w:rsid w:val="004C7BBE"/>
    <w:rsid w:val="004D0365"/>
    <w:rsid w:val="004D03E3"/>
    <w:rsid w:val="004D0B08"/>
    <w:rsid w:val="004D0CA8"/>
    <w:rsid w:val="004D0FBF"/>
    <w:rsid w:val="004D1144"/>
    <w:rsid w:val="004D130B"/>
    <w:rsid w:val="004D1443"/>
    <w:rsid w:val="004D1499"/>
    <w:rsid w:val="004D1650"/>
    <w:rsid w:val="004D16D1"/>
    <w:rsid w:val="004D1804"/>
    <w:rsid w:val="004D1AAF"/>
    <w:rsid w:val="004D20F0"/>
    <w:rsid w:val="004D2101"/>
    <w:rsid w:val="004D2118"/>
    <w:rsid w:val="004D23C2"/>
    <w:rsid w:val="004D2506"/>
    <w:rsid w:val="004D29E4"/>
    <w:rsid w:val="004D2A81"/>
    <w:rsid w:val="004D2BCE"/>
    <w:rsid w:val="004D2DE1"/>
    <w:rsid w:val="004D30DD"/>
    <w:rsid w:val="004D357E"/>
    <w:rsid w:val="004D3C3B"/>
    <w:rsid w:val="004D3E5E"/>
    <w:rsid w:val="004D409F"/>
    <w:rsid w:val="004D466A"/>
    <w:rsid w:val="004D4A3C"/>
    <w:rsid w:val="004D5083"/>
    <w:rsid w:val="004D5390"/>
    <w:rsid w:val="004D558C"/>
    <w:rsid w:val="004D5C26"/>
    <w:rsid w:val="004D5C3C"/>
    <w:rsid w:val="004D5F66"/>
    <w:rsid w:val="004D5F8E"/>
    <w:rsid w:val="004D65A7"/>
    <w:rsid w:val="004D67DF"/>
    <w:rsid w:val="004D68D2"/>
    <w:rsid w:val="004D6BCE"/>
    <w:rsid w:val="004D6BF3"/>
    <w:rsid w:val="004D734E"/>
    <w:rsid w:val="004D78F9"/>
    <w:rsid w:val="004D7DD1"/>
    <w:rsid w:val="004E00F5"/>
    <w:rsid w:val="004E0535"/>
    <w:rsid w:val="004E085F"/>
    <w:rsid w:val="004E0AE0"/>
    <w:rsid w:val="004E0DD3"/>
    <w:rsid w:val="004E1311"/>
    <w:rsid w:val="004E13DC"/>
    <w:rsid w:val="004E146D"/>
    <w:rsid w:val="004E14A2"/>
    <w:rsid w:val="004E15DF"/>
    <w:rsid w:val="004E18F7"/>
    <w:rsid w:val="004E2176"/>
    <w:rsid w:val="004E26F4"/>
    <w:rsid w:val="004E2A83"/>
    <w:rsid w:val="004E2B8B"/>
    <w:rsid w:val="004E2BD2"/>
    <w:rsid w:val="004E2C23"/>
    <w:rsid w:val="004E2D54"/>
    <w:rsid w:val="004E2FB5"/>
    <w:rsid w:val="004E3503"/>
    <w:rsid w:val="004E3A2B"/>
    <w:rsid w:val="004E3A5B"/>
    <w:rsid w:val="004E40D6"/>
    <w:rsid w:val="004E4258"/>
    <w:rsid w:val="004E433C"/>
    <w:rsid w:val="004E435F"/>
    <w:rsid w:val="004E44A1"/>
    <w:rsid w:val="004E469E"/>
    <w:rsid w:val="004E48F3"/>
    <w:rsid w:val="004E498C"/>
    <w:rsid w:val="004E49FB"/>
    <w:rsid w:val="004E4FCC"/>
    <w:rsid w:val="004E50E0"/>
    <w:rsid w:val="004E5117"/>
    <w:rsid w:val="004E51F4"/>
    <w:rsid w:val="004E53C8"/>
    <w:rsid w:val="004E573E"/>
    <w:rsid w:val="004E62A6"/>
    <w:rsid w:val="004E6537"/>
    <w:rsid w:val="004E665C"/>
    <w:rsid w:val="004E6967"/>
    <w:rsid w:val="004E69EE"/>
    <w:rsid w:val="004E6A62"/>
    <w:rsid w:val="004E6C1A"/>
    <w:rsid w:val="004E6F33"/>
    <w:rsid w:val="004E74CB"/>
    <w:rsid w:val="004E7592"/>
    <w:rsid w:val="004E75C7"/>
    <w:rsid w:val="004E75F7"/>
    <w:rsid w:val="004E7858"/>
    <w:rsid w:val="004E7F14"/>
    <w:rsid w:val="004E7F2C"/>
    <w:rsid w:val="004F0D1D"/>
    <w:rsid w:val="004F0E9C"/>
    <w:rsid w:val="004F1485"/>
    <w:rsid w:val="004F1495"/>
    <w:rsid w:val="004F23C8"/>
    <w:rsid w:val="004F283D"/>
    <w:rsid w:val="004F2AEB"/>
    <w:rsid w:val="004F2F84"/>
    <w:rsid w:val="004F3494"/>
    <w:rsid w:val="004F356A"/>
    <w:rsid w:val="004F3657"/>
    <w:rsid w:val="004F3987"/>
    <w:rsid w:val="004F3BDC"/>
    <w:rsid w:val="004F3D8C"/>
    <w:rsid w:val="004F41A0"/>
    <w:rsid w:val="004F471A"/>
    <w:rsid w:val="004F4959"/>
    <w:rsid w:val="004F4DF7"/>
    <w:rsid w:val="004F51F3"/>
    <w:rsid w:val="004F546C"/>
    <w:rsid w:val="004F5487"/>
    <w:rsid w:val="004F56C7"/>
    <w:rsid w:val="004F5AB8"/>
    <w:rsid w:val="004F5BD2"/>
    <w:rsid w:val="004F6382"/>
    <w:rsid w:val="004F69BC"/>
    <w:rsid w:val="004F6E90"/>
    <w:rsid w:val="004F6F37"/>
    <w:rsid w:val="004F70F3"/>
    <w:rsid w:val="004F71F5"/>
    <w:rsid w:val="004F7258"/>
    <w:rsid w:val="004F767C"/>
    <w:rsid w:val="004F76F6"/>
    <w:rsid w:val="004F7752"/>
    <w:rsid w:val="004F77BC"/>
    <w:rsid w:val="004F78A2"/>
    <w:rsid w:val="005000AD"/>
    <w:rsid w:val="005001A3"/>
    <w:rsid w:val="00500561"/>
    <w:rsid w:val="005005B7"/>
    <w:rsid w:val="005006A7"/>
    <w:rsid w:val="00500968"/>
    <w:rsid w:val="00500FC7"/>
    <w:rsid w:val="005019B9"/>
    <w:rsid w:val="005019F1"/>
    <w:rsid w:val="00501C51"/>
    <w:rsid w:val="00501D60"/>
    <w:rsid w:val="00501D69"/>
    <w:rsid w:val="00501FBF"/>
    <w:rsid w:val="005021CA"/>
    <w:rsid w:val="00502467"/>
    <w:rsid w:val="00502747"/>
    <w:rsid w:val="0050282C"/>
    <w:rsid w:val="0050285B"/>
    <w:rsid w:val="0050292D"/>
    <w:rsid w:val="00502E20"/>
    <w:rsid w:val="00503B2F"/>
    <w:rsid w:val="00503B65"/>
    <w:rsid w:val="00503E5C"/>
    <w:rsid w:val="00504059"/>
    <w:rsid w:val="00504077"/>
    <w:rsid w:val="0050449D"/>
    <w:rsid w:val="00504A34"/>
    <w:rsid w:val="00504BD2"/>
    <w:rsid w:val="00504C85"/>
    <w:rsid w:val="0050577B"/>
    <w:rsid w:val="0050579A"/>
    <w:rsid w:val="005057C3"/>
    <w:rsid w:val="0050590C"/>
    <w:rsid w:val="00505E88"/>
    <w:rsid w:val="00505ED4"/>
    <w:rsid w:val="00505EDD"/>
    <w:rsid w:val="005061EF"/>
    <w:rsid w:val="00506774"/>
    <w:rsid w:val="00506BB6"/>
    <w:rsid w:val="00506BCA"/>
    <w:rsid w:val="00506CE8"/>
    <w:rsid w:val="00506E96"/>
    <w:rsid w:val="00506EA1"/>
    <w:rsid w:val="00506FA8"/>
    <w:rsid w:val="005077DB"/>
    <w:rsid w:val="00507892"/>
    <w:rsid w:val="00507A35"/>
    <w:rsid w:val="00507BEF"/>
    <w:rsid w:val="00507F08"/>
    <w:rsid w:val="00510AC2"/>
    <w:rsid w:val="005115F1"/>
    <w:rsid w:val="005117ED"/>
    <w:rsid w:val="00511AF3"/>
    <w:rsid w:val="00511EE7"/>
    <w:rsid w:val="005121D5"/>
    <w:rsid w:val="005123AD"/>
    <w:rsid w:val="0051279C"/>
    <w:rsid w:val="00512A56"/>
    <w:rsid w:val="00512DD4"/>
    <w:rsid w:val="005130E6"/>
    <w:rsid w:val="00513110"/>
    <w:rsid w:val="005131F9"/>
    <w:rsid w:val="00513294"/>
    <w:rsid w:val="0051368C"/>
    <w:rsid w:val="00513BB4"/>
    <w:rsid w:val="00513BDF"/>
    <w:rsid w:val="00513BF5"/>
    <w:rsid w:val="00513D31"/>
    <w:rsid w:val="005142EB"/>
    <w:rsid w:val="00514D06"/>
    <w:rsid w:val="00515079"/>
    <w:rsid w:val="005157BA"/>
    <w:rsid w:val="00515849"/>
    <w:rsid w:val="005158B6"/>
    <w:rsid w:val="00515ACC"/>
    <w:rsid w:val="00515B1F"/>
    <w:rsid w:val="00515B7A"/>
    <w:rsid w:val="00515BF6"/>
    <w:rsid w:val="00516312"/>
    <w:rsid w:val="00516397"/>
    <w:rsid w:val="00516431"/>
    <w:rsid w:val="00516DD3"/>
    <w:rsid w:val="00516FD1"/>
    <w:rsid w:val="005176A3"/>
    <w:rsid w:val="005176D3"/>
    <w:rsid w:val="0051783A"/>
    <w:rsid w:val="005178A7"/>
    <w:rsid w:val="0051799E"/>
    <w:rsid w:val="00520661"/>
    <w:rsid w:val="005206EA"/>
    <w:rsid w:val="0052095D"/>
    <w:rsid w:val="00520A6E"/>
    <w:rsid w:val="00520A78"/>
    <w:rsid w:val="00520BE7"/>
    <w:rsid w:val="005210F9"/>
    <w:rsid w:val="005214FE"/>
    <w:rsid w:val="00521755"/>
    <w:rsid w:val="00521AB0"/>
    <w:rsid w:val="00521BE4"/>
    <w:rsid w:val="00521EA1"/>
    <w:rsid w:val="00522131"/>
    <w:rsid w:val="005224E3"/>
    <w:rsid w:val="005225C0"/>
    <w:rsid w:val="00522639"/>
    <w:rsid w:val="0052263C"/>
    <w:rsid w:val="005226A7"/>
    <w:rsid w:val="0052291B"/>
    <w:rsid w:val="00522C68"/>
    <w:rsid w:val="00522F35"/>
    <w:rsid w:val="00522FBD"/>
    <w:rsid w:val="00522FDB"/>
    <w:rsid w:val="00523023"/>
    <w:rsid w:val="005230D5"/>
    <w:rsid w:val="00523273"/>
    <w:rsid w:val="0052347F"/>
    <w:rsid w:val="00523644"/>
    <w:rsid w:val="005236E8"/>
    <w:rsid w:val="0052381F"/>
    <w:rsid w:val="00523B59"/>
    <w:rsid w:val="00523E1D"/>
    <w:rsid w:val="00523E2F"/>
    <w:rsid w:val="00523FF4"/>
    <w:rsid w:val="005243E5"/>
    <w:rsid w:val="005244F1"/>
    <w:rsid w:val="005246E5"/>
    <w:rsid w:val="0052470D"/>
    <w:rsid w:val="00524C17"/>
    <w:rsid w:val="00524EE3"/>
    <w:rsid w:val="00525128"/>
    <w:rsid w:val="0052524C"/>
    <w:rsid w:val="0052546B"/>
    <w:rsid w:val="005258AA"/>
    <w:rsid w:val="00525A57"/>
    <w:rsid w:val="00525A81"/>
    <w:rsid w:val="00525AB0"/>
    <w:rsid w:val="00525E46"/>
    <w:rsid w:val="005265CD"/>
    <w:rsid w:val="00526BDA"/>
    <w:rsid w:val="005272F9"/>
    <w:rsid w:val="0052747E"/>
    <w:rsid w:val="0052768E"/>
    <w:rsid w:val="00527973"/>
    <w:rsid w:val="00527BC4"/>
    <w:rsid w:val="00527E0B"/>
    <w:rsid w:val="00530001"/>
    <w:rsid w:val="0053001F"/>
    <w:rsid w:val="005301B4"/>
    <w:rsid w:val="0053035E"/>
    <w:rsid w:val="00530EA7"/>
    <w:rsid w:val="005311FC"/>
    <w:rsid w:val="00531E32"/>
    <w:rsid w:val="0053202A"/>
    <w:rsid w:val="00532427"/>
    <w:rsid w:val="00532720"/>
    <w:rsid w:val="00532820"/>
    <w:rsid w:val="0053294A"/>
    <w:rsid w:val="00532DC5"/>
    <w:rsid w:val="0053311D"/>
    <w:rsid w:val="00533206"/>
    <w:rsid w:val="005333A6"/>
    <w:rsid w:val="005337D3"/>
    <w:rsid w:val="00533F29"/>
    <w:rsid w:val="00534150"/>
    <w:rsid w:val="00534214"/>
    <w:rsid w:val="00534416"/>
    <w:rsid w:val="005347B4"/>
    <w:rsid w:val="00534800"/>
    <w:rsid w:val="00534883"/>
    <w:rsid w:val="00534B71"/>
    <w:rsid w:val="00534B72"/>
    <w:rsid w:val="00534EDB"/>
    <w:rsid w:val="00534F5E"/>
    <w:rsid w:val="00535656"/>
    <w:rsid w:val="00535AEE"/>
    <w:rsid w:val="00535B03"/>
    <w:rsid w:val="00536113"/>
    <w:rsid w:val="005361F6"/>
    <w:rsid w:val="0053625C"/>
    <w:rsid w:val="00536271"/>
    <w:rsid w:val="00536455"/>
    <w:rsid w:val="00536699"/>
    <w:rsid w:val="0053684C"/>
    <w:rsid w:val="00536959"/>
    <w:rsid w:val="00536ED9"/>
    <w:rsid w:val="00537165"/>
    <w:rsid w:val="00537576"/>
    <w:rsid w:val="005375EF"/>
    <w:rsid w:val="0053779D"/>
    <w:rsid w:val="005377CD"/>
    <w:rsid w:val="005377D7"/>
    <w:rsid w:val="00537CAD"/>
    <w:rsid w:val="00537F77"/>
    <w:rsid w:val="005406BF"/>
    <w:rsid w:val="00540A95"/>
    <w:rsid w:val="00540AFC"/>
    <w:rsid w:val="005412A9"/>
    <w:rsid w:val="00541326"/>
    <w:rsid w:val="00541A1E"/>
    <w:rsid w:val="00541CCD"/>
    <w:rsid w:val="00541CFA"/>
    <w:rsid w:val="00541DA9"/>
    <w:rsid w:val="00541DC6"/>
    <w:rsid w:val="00541DE9"/>
    <w:rsid w:val="005426CB"/>
    <w:rsid w:val="00542732"/>
    <w:rsid w:val="0054275F"/>
    <w:rsid w:val="00542819"/>
    <w:rsid w:val="0054284B"/>
    <w:rsid w:val="00542A85"/>
    <w:rsid w:val="00542AF4"/>
    <w:rsid w:val="00542DB6"/>
    <w:rsid w:val="00542E62"/>
    <w:rsid w:val="005433B1"/>
    <w:rsid w:val="00543473"/>
    <w:rsid w:val="00543520"/>
    <w:rsid w:val="0054364B"/>
    <w:rsid w:val="005437C9"/>
    <w:rsid w:val="00543811"/>
    <w:rsid w:val="00543AD6"/>
    <w:rsid w:val="00543CFB"/>
    <w:rsid w:val="00543F86"/>
    <w:rsid w:val="005441F6"/>
    <w:rsid w:val="00544402"/>
    <w:rsid w:val="00544715"/>
    <w:rsid w:val="005447E7"/>
    <w:rsid w:val="0054491E"/>
    <w:rsid w:val="00544A0C"/>
    <w:rsid w:val="00544D3D"/>
    <w:rsid w:val="005450E2"/>
    <w:rsid w:val="0054531D"/>
    <w:rsid w:val="0054555F"/>
    <w:rsid w:val="005455AC"/>
    <w:rsid w:val="00545638"/>
    <w:rsid w:val="00545816"/>
    <w:rsid w:val="00545863"/>
    <w:rsid w:val="00546107"/>
    <w:rsid w:val="00546183"/>
    <w:rsid w:val="005464A6"/>
    <w:rsid w:val="00546769"/>
    <w:rsid w:val="005467BF"/>
    <w:rsid w:val="005468FA"/>
    <w:rsid w:val="00546928"/>
    <w:rsid w:val="00546C96"/>
    <w:rsid w:val="00547004"/>
    <w:rsid w:val="0054763D"/>
    <w:rsid w:val="0054774B"/>
    <w:rsid w:val="00547973"/>
    <w:rsid w:val="00547A3E"/>
    <w:rsid w:val="00547BF7"/>
    <w:rsid w:val="00547CF0"/>
    <w:rsid w:val="00547DF5"/>
    <w:rsid w:val="00550082"/>
    <w:rsid w:val="005500EA"/>
    <w:rsid w:val="0055011B"/>
    <w:rsid w:val="00550493"/>
    <w:rsid w:val="005506C3"/>
    <w:rsid w:val="005507C1"/>
    <w:rsid w:val="00550F9A"/>
    <w:rsid w:val="00550FF3"/>
    <w:rsid w:val="0055125F"/>
    <w:rsid w:val="00551DCE"/>
    <w:rsid w:val="005520B0"/>
    <w:rsid w:val="005520F1"/>
    <w:rsid w:val="00552107"/>
    <w:rsid w:val="005523DC"/>
    <w:rsid w:val="00552695"/>
    <w:rsid w:val="0055279D"/>
    <w:rsid w:val="00552C06"/>
    <w:rsid w:val="00552D2A"/>
    <w:rsid w:val="005532B4"/>
    <w:rsid w:val="005536DF"/>
    <w:rsid w:val="005538AB"/>
    <w:rsid w:val="00553C15"/>
    <w:rsid w:val="00553D25"/>
    <w:rsid w:val="00553D8E"/>
    <w:rsid w:val="00554225"/>
    <w:rsid w:val="005542D1"/>
    <w:rsid w:val="0055458F"/>
    <w:rsid w:val="0055471F"/>
    <w:rsid w:val="005547ED"/>
    <w:rsid w:val="00554B10"/>
    <w:rsid w:val="00554B1A"/>
    <w:rsid w:val="00554B6F"/>
    <w:rsid w:val="00554D60"/>
    <w:rsid w:val="00554F48"/>
    <w:rsid w:val="005550AD"/>
    <w:rsid w:val="005550FB"/>
    <w:rsid w:val="00555372"/>
    <w:rsid w:val="005555AB"/>
    <w:rsid w:val="00555640"/>
    <w:rsid w:val="005556CF"/>
    <w:rsid w:val="005559FF"/>
    <w:rsid w:val="00555A8D"/>
    <w:rsid w:val="00555AEF"/>
    <w:rsid w:val="00555BDF"/>
    <w:rsid w:val="00555F74"/>
    <w:rsid w:val="00556079"/>
    <w:rsid w:val="005561CF"/>
    <w:rsid w:val="00556326"/>
    <w:rsid w:val="005564B4"/>
    <w:rsid w:val="00556A79"/>
    <w:rsid w:val="00556C24"/>
    <w:rsid w:val="00556FC7"/>
    <w:rsid w:val="005570D9"/>
    <w:rsid w:val="005574EB"/>
    <w:rsid w:val="005577F9"/>
    <w:rsid w:val="00557B84"/>
    <w:rsid w:val="00557BB4"/>
    <w:rsid w:val="00557ED2"/>
    <w:rsid w:val="00560024"/>
    <w:rsid w:val="005600BC"/>
    <w:rsid w:val="005603E3"/>
    <w:rsid w:val="0056047B"/>
    <w:rsid w:val="005604E2"/>
    <w:rsid w:val="0056055B"/>
    <w:rsid w:val="005605CE"/>
    <w:rsid w:val="00560996"/>
    <w:rsid w:val="00560A95"/>
    <w:rsid w:val="00561021"/>
    <w:rsid w:val="00561111"/>
    <w:rsid w:val="0056124C"/>
    <w:rsid w:val="005613FF"/>
    <w:rsid w:val="00561404"/>
    <w:rsid w:val="005614DD"/>
    <w:rsid w:val="0056152C"/>
    <w:rsid w:val="00561570"/>
    <w:rsid w:val="00561593"/>
    <w:rsid w:val="00561657"/>
    <w:rsid w:val="00561660"/>
    <w:rsid w:val="0056179A"/>
    <w:rsid w:val="00561A39"/>
    <w:rsid w:val="00562018"/>
    <w:rsid w:val="0056205E"/>
    <w:rsid w:val="005627FD"/>
    <w:rsid w:val="00562A7C"/>
    <w:rsid w:val="00562B6C"/>
    <w:rsid w:val="00562EF1"/>
    <w:rsid w:val="00563092"/>
    <w:rsid w:val="0056316B"/>
    <w:rsid w:val="0056372C"/>
    <w:rsid w:val="0056483E"/>
    <w:rsid w:val="0056488B"/>
    <w:rsid w:val="005648EB"/>
    <w:rsid w:val="00564BD0"/>
    <w:rsid w:val="00565446"/>
    <w:rsid w:val="0056553C"/>
    <w:rsid w:val="005655B1"/>
    <w:rsid w:val="005656D4"/>
    <w:rsid w:val="0056581A"/>
    <w:rsid w:val="00565ACB"/>
    <w:rsid w:val="00565B4A"/>
    <w:rsid w:val="00565BDC"/>
    <w:rsid w:val="00565EE0"/>
    <w:rsid w:val="00566537"/>
    <w:rsid w:val="005666CE"/>
    <w:rsid w:val="005666F3"/>
    <w:rsid w:val="00566E54"/>
    <w:rsid w:val="00566EBD"/>
    <w:rsid w:val="00567066"/>
    <w:rsid w:val="00567692"/>
    <w:rsid w:val="00567B76"/>
    <w:rsid w:val="00567D46"/>
    <w:rsid w:val="00570052"/>
    <w:rsid w:val="00570081"/>
    <w:rsid w:val="00570C12"/>
    <w:rsid w:val="00570E7C"/>
    <w:rsid w:val="00571060"/>
    <w:rsid w:val="0057172B"/>
    <w:rsid w:val="00571869"/>
    <w:rsid w:val="00571A86"/>
    <w:rsid w:val="00571B5B"/>
    <w:rsid w:val="00572292"/>
    <w:rsid w:val="0057306F"/>
    <w:rsid w:val="00573471"/>
    <w:rsid w:val="005736CA"/>
    <w:rsid w:val="00573704"/>
    <w:rsid w:val="00573E0D"/>
    <w:rsid w:val="0057461D"/>
    <w:rsid w:val="005746BC"/>
    <w:rsid w:val="0057478E"/>
    <w:rsid w:val="00574961"/>
    <w:rsid w:val="00574E59"/>
    <w:rsid w:val="00574EAF"/>
    <w:rsid w:val="00574FB6"/>
    <w:rsid w:val="00574FCC"/>
    <w:rsid w:val="005752DF"/>
    <w:rsid w:val="005756C0"/>
    <w:rsid w:val="005757AF"/>
    <w:rsid w:val="005759BC"/>
    <w:rsid w:val="00575BA0"/>
    <w:rsid w:val="00575ED0"/>
    <w:rsid w:val="00576353"/>
    <w:rsid w:val="00576627"/>
    <w:rsid w:val="0057663C"/>
    <w:rsid w:val="005766DE"/>
    <w:rsid w:val="00576D50"/>
    <w:rsid w:val="00576F95"/>
    <w:rsid w:val="005775D0"/>
    <w:rsid w:val="005777B4"/>
    <w:rsid w:val="00577CA7"/>
    <w:rsid w:val="00580538"/>
    <w:rsid w:val="005805F8"/>
    <w:rsid w:val="00581123"/>
    <w:rsid w:val="00581429"/>
    <w:rsid w:val="0058167D"/>
    <w:rsid w:val="005819ED"/>
    <w:rsid w:val="00581C54"/>
    <w:rsid w:val="00581FA2"/>
    <w:rsid w:val="005820CE"/>
    <w:rsid w:val="005823CD"/>
    <w:rsid w:val="00582868"/>
    <w:rsid w:val="00583286"/>
    <w:rsid w:val="005833B2"/>
    <w:rsid w:val="00583850"/>
    <w:rsid w:val="00583855"/>
    <w:rsid w:val="00583DAD"/>
    <w:rsid w:val="00583DBC"/>
    <w:rsid w:val="0058447B"/>
    <w:rsid w:val="005848D4"/>
    <w:rsid w:val="00584E11"/>
    <w:rsid w:val="00584F4B"/>
    <w:rsid w:val="00584F89"/>
    <w:rsid w:val="0058505D"/>
    <w:rsid w:val="0058507F"/>
    <w:rsid w:val="005851AC"/>
    <w:rsid w:val="005855BD"/>
    <w:rsid w:val="00585C78"/>
    <w:rsid w:val="00585C8E"/>
    <w:rsid w:val="00585D97"/>
    <w:rsid w:val="005861B4"/>
    <w:rsid w:val="005865EE"/>
    <w:rsid w:val="0058668A"/>
    <w:rsid w:val="005867A8"/>
    <w:rsid w:val="005869A3"/>
    <w:rsid w:val="00586A7C"/>
    <w:rsid w:val="00586AE8"/>
    <w:rsid w:val="00586B96"/>
    <w:rsid w:val="00586CFB"/>
    <w:rsid w:val="00587260"/>
    <w:rsid w:val="005872B9"/>
    <w:rsid w:val="00587616"/>
    <w:rsid w:val="0058762B"/>
    <w:rsid w:val="005879C4"/>
    <w:rsid w:val="00587A1F"/>
    <w:rsid w:val="00587B03"/>
    <w:rsid w:val="00587C6D"/>
    <w:rsid w:val="0059055F"/>
    <w:rsid w:val="005905FF"/>
    <w:rsid w:val="005908C4"/>
    <w:rsid w:val="0059092C"/>
    <w:rsid w:val="00590C26"/>
    <w:rsid w:val="00590C5B"/>
    <w:rsid w:val="00590E08"/>
    <w:rsid w:val="00590F9D"/>
    <w:rsid w:val="005917F5"/>
    <w:rsid w:val="00591C0D"/>
    <w:rsid w:val="00591FE1"/>
    <w:rsid w:val="005923C0"/>
    <w:rsid w:val="00592420"/>
    <w:rsid w:val="00592491"/>
    <w:rsid w:val="005924D8"/>
    <w:rsid w:val="00592678"/>
    <w:rsid w:val="0059289F"/>
    <w:rsid w:val="005928AF"/>
    <w:rsid w:val="0059293C"/>
    <w:rsid w:val="00592AD6"/>
    <w:rsid w:val="00592F06"/>
    <w:rsid w:val="0059345E"/>
    <w:rsid w:val="005936B1"/>
    <w:rsid w:val="005936FE"/>
    <w:rsid w:val="005942B0"/>
    <w:rsid w:val="005945A7"/>
    <w:rsid w:val="005947D3"/>
    <w:rsid w:val="00594ACC"/>
    <w:rsid w:val="00594C29"/>
    <w:rsid w:val="0059519C"/>
    <w:rsid w:val="0059543F"/>
    <w:rsid w:val="0059558F"/>
    <w:rsid w:val="00595676"/>
    <w:rsid w:val="00595E33"/>
    <w:rsid w:val="00595FF7"/>
    <w:rsid w:val="005966F6"/>
    <w:rsid w:val="00596A1D"/>
    <w:rsid w:val="00596A1E"/>
    <w:rsid w:val="00596C81"/>
    <w:rsid w:val="00596E47"/>
    <w:rsid w:val="00596E91"/>
    <w:rsid w:val="0059701E"/>
    <w:rsid w:val="00597057"/>
    <w:rsid w:val="00597086"/>
    <w:rsid w:val="005970C1"/>
    <w:rsid w:val="005971C4"/>
    <w:rsid w:val="00597557"/>
    <w:rsid w:val="00597668"/>
    <w:rsid w:val="00597722"/>
    <w:rsid w:val="00597F78"/>
    <w:rsid w:val="00597FAB"/>
    <w:rsid w:val="005A015F"/>
    <w:rsid w:val="005A023F"/>
    <w:rsid w:val="005A0489"/>
    <w:rsid w:val="005A04C9"/>
    <w:rsid w:val="005A04DD"/>
    <w:rsid w:val="005A083B"/>
    <w:rsid w:val="005A0F8A"/>
    <w:rsid w:val="005A133F"/>
    <w:rsid w:val="005A16E5"/>
    <w:rsid w:val="005A1968"/>
    <w:rsid w:val="005A1AB4"/>
    <w:rsid w:val="005A1C17"/>
    <w:rsid w:val="005A1D04"/>
    <w:rsid w:val="005A1DC0"/>
    <w:rsid w:val="005A1F76"/>
    <w:rsid w:val="005A2528"/>
    <w:rsid w:val="005A28BC"/>
    <w:rsid w:val="005A2DBB"/>
    <w:rsid w:val="005A2E54"/>
    <w:rsid w:val="005A3250"/>
    <w:rsid w:val="005A3500"/>
    <w:rsid w:val="005A391A"/>
    <w:rsid w:val="005A39B1"/>
    <w:rsid w:val="005A3CCE"/>
    <w:rsid w:val="005A4158"/>
    <w:rsid w:val="005A43D0"/>
    <w:rsid w:val="005A4583"/>
    <w:rsid w:val="005A46F9"/>
    <w:rsid w:val="005A4B46"/>
    <w:rsid w:val="005A534A"/>
    <w:rsid w:val="005A5507"/>
    <w:rsid w:val="005A553B"/>
    <w:rsid w:val="005A5909"/>
    <w:rsid w:val="005A5D6A"/>
    <w:rsid w:val="005A60EE"/>
    <w:rsid w:val="005A61FC"/>
    <w:rsid w:val="005A6353"/>
    <w:rsid w:val="005A6642"/>
    <w:rsid w:val="005A6666"/>
    <w:rsid w:val="005A6731"/>
    <w:rsid w:val="005A6EB7"/>
    <w:rsid w:val="005A70DE"/>
    <w:rsid w:val="005A7349"/>
    <w:rsid w:val="005A775D"/>
    <w:rsid w:val="005A792B"/>
    <w:rsid w:val="005A79B0"/>
    <w:rsid w:val="005A7B07"/>
    <w:rsid w:val="005B010D"/>
    <w:rsid w:val="005B0136"/>
    <w:rsid w:val="005B0198"/>
    <w:rsid w:val="005B0559"/>
    <w:rsid w:val="005B0664"/>
    <w:rsid w:val="005B0725"/>
    <w:rsid w:val="005B0F9B"/>
    <w:rsid w:val="005B1043"/>
    <w:rsid w:val="005B11BE"/>
    <w:rsid w:val="005B144E"/>
    <w:rsid w:val="005B16E2"/>
    <w:rsid w:val="005B1774"/>
    <w:rsid w:val="005B2625"/>
    <w:rsid w:val="005B2840"/>
    <w:rsid w:val="005B2B43"/>
    <w:rsid w:val="005B2C22"/>
    <w:rsid w:val="005B2D21"/>
    <w:rsid w:val="005B2E20"/>
    <w:rsid w:val="005B2FCC"/>
    <w:rsid w:val="005B3615"/>
    <w:rsid w:val="005B3A7C"/>
    <w:rsid w:val="005B3A96"/>
    <w:rsid w:val="005B3F14"/>
    <w:rsid w:val="005B41A9"/>
    <w:rsid w:val="005B4305"/>
    <w:rsid w:val="005B43F6"/>
    <w:rsid w:val="005B4B09"/>
    <w:rsid w:val="005B4F45"/>
    <w:rsid w:val="005B5116"/>
    <w:rsid w:val="005B58D4"/>
    <w:rsid w:val="005B5C18"/>
    <w:rsid w:val="005B5CD8"/>
    <w:rsid w:val="005B62DA"/>
    <w:rsid w:val="005B6889"/>
    <w:rsid w:val="005B6AE1"/>
    <w:rsid w:val="005B6CB1"/>
    <w:rsid w:val="005B6DCF"/>
    <w:rsid w:val="005B6E92"/>
    <w:rsid w:val="005B7040"/>
    <w:rsid w:val="005B7088"/>
    <w:rsid w:val="005B7107"/>
    <w:rsid w:val="005B7545"/>
    <w:rsid w:val="005B77C7"/>
    <w:rsid w:val="005B7C5A"/>
    <w:rsid w:val="005B7F6C"/>
    <w:rsid w:val="005C0AA2"/>
    <w:rsid w:val="005C0BC1"/>
    <w:rsid w:val="005C115F"/>
    <w:rsid w:val="005C1318"/>
    <w:rsid w:val="005C13CB"/>
    <w:rsid w:val="005C1442"/>
    <w:rsid w:val="005C17A2"/>
    <w:rsid w:val="005C192F"/>
    <w:rsid w:val="005C19F0"/>
    <w:rsid w:val="005C20DE"/>
    <w:rsid w:val="005C24EF"/>
    <w:rsid w:val="005C261F"/>
    <w:rsid w:val="005C298D"/>
    <w:rsid w:val="005C2DCD"/>
    <w:rsid w:val="005C310C"/>
    <w:rsid w:val="005C33C3"/>
    <w:rsid w:val="005C35E4"/>
    <w:rsid w:val="005C35FA"/>
    <w:rsid w:val="005C3833"/>
    <w:rsid w:val="005C384C"/>
    <w:rsid w:val="005C3BCC"/>
    <w:rsid w:val="005C3CA2"/>
    <w:rsid w:val="005C45AB"/>
    <w:rsid w:val="005C4795"/>
    <w:rsid w:val="005C4A31"/>
    <w:rsid w:val="005C4CB0"/>
    <w:rsid w:val="005C4EC1"/>
    <w:rsid w:val="005C5032"/>
    <w:rsid w:val="005C5083"/>
    <w:rsid w:val="005C50A9"/>
    <w:rsid w:val="005C5265"/>
    <w:rsid w:val="005C56BB"/>
    <w:rsid w:val="005C585A"/>
    <w:rsid w:val="005C5AE6"/>
    <w:rsid w:val="005C5B80"/>
    <w:rsid w:val="005C6042"/>
    <w:rsid w:val="005C60C9"/>
    <w:rsid w:val="005C66D6"/>
    <w:rsid w:val="005C688A"/>
    <w:rsid w:val="005C6BC8"/>
    <w:rsid w:val="005C6FA0"/>
    <w:rsid w:val="005C7102"/>
    <w:rsid w:val="005C7434"/>
    <w:rsid w:val="005C792E"/>
    <w:rsid w:val="005C798D"/>
    <w:rsid w:val="005C7CA6"/>
    <w:rsid w:val="005C7F36"/>
    <w:rsid w:val="005D075E"/>
    <w:rsid w:val="005D0937"/>
    <w:rsid w:val="005D0AA5"/>
    <w:rsid w:val="005D1D83"/>
    <w:rsid w:val="005D22DA"/>
    <w:rsid w:val="005D2489"/>
    <w:rsid w:val="005D257A"/>
    <w:rsid w:val="005D263C"/>
    <w:rsid w:val="005D2900"/>
    <w:rsid w:val="005D2B1A"/>
    <w:rsid w:val="005D3799"/>
    <w:rsid w:val="005D3937"/>
    <w:rsid w:val="005D3F03"/>
    <w:rsid w:val="005D454C"/>
    <w:rsid w:val="005D45E6"/>
    <w:rsid w:val="005D48CC"/>
    <w:rsid w:val="005D4990"/>
    <w:rsid w:val="005D4A2F"/>
    <w:rsid w:val="005D4ABE"/>
    <w:rsid w:val="005D4ACB"/>
    <w:rsid w:val="005D4AD9"/>
    <w:rsid w:val="005D4CE8"/>
    <w:rsid w:val="005D514A"/>
    <w:rsid w:val="005D5239"/>
    <w:rsid w:val="005D54BB"/>
    <w:rsid w:val="005D5931"/>
    <w:rsid w:val="005D5C60"/>
    <w:rsid w:val="005D5CB0"/>
    <w:rsid w:val="005D5E44"/>
    <w:rsid w:val="005D5E6F"/>
    <w:rsid w:val="005D61C3"/>
    <w:rsid w:val="005D62F4"/>
    <w:rsid w:val="005D63B7"/>
    <w:rsid w:val="005D66B3"/>
    <w:rsid w:val="005D68E6"/>
    <w:rsid w:val="005D6A19"/>
    <w:rsid w:val="005D6B88"/>
    <w:rsid w:val="005D6D3F"/>
    <w:rsid w:val="005D6EE7"/>
    <w:rsid w:val="005D7445"/>
    <w:rsid w:val="005D7461"/>
    <w:rsid w:val="005D7715"/>
    <w:rsid w:val="005D7766"/>
    <w:rsid w:val="005D78B1"/>
    <w:rsid w:val="005D7C84"/>
    <w:rsid w:val="005E004A"/>
    <w:rsid w:val="005E019A"/>
    <w:rsid w:val="005E0960"/>
    <w:rsid w:val="005E097A"/>
    <w:rsid w:val="005E0C63"/>
    <w:rsid w:val="005E0D5D"/>
    <w:rsid w:val="005E0F83"/>
    <w:rsid w:val="005E11A8"/>
    <w:rsid w:val="005E1573"/>
    <w:rsid w:val="005E1D2C"/>
    <w:rsid w:val="005E1F14"/>
    <w:rsid w:val="005E2189"/>
    <w:rsid w:val="005E221E"/>
    <w:rsid w:val="005E2528"/>
    <w:rsid w:val="005E2741"/>
    <w:rsid w:val="005E279B"/>
    <w:rsid w:val="005E2AAC"/>
    <w:rsid w:val="005E2B5D"/>
    <w:rsid w:val="005E2BCD"/>
    <w:rsid w:val="005E2CEC"/>
    <w:rsid w:val="005E30AF"/>
    <w:rsid w:val="005E3BD1"/>
    <w:rsid w:val="005E41F1"/>
    <w:rsid w:val="005E42D4"/>
    <w:rsid w:val="005E42F8"/>
    <w:rsid w:val="005E47A6"/>
    <w:rsid w:val="005E4998"/>
    <w:rsid w:val="005E4AFD"/>
    <w:rsid w:val="005E4CF7"/>
    <w:rsid w:val="005E4ECA"/>
    <w:rsid w:val="005E5042"/>
    <w:rsid w:val="005E5219"/>
    <w:rsid w:val="005E5584"/>
    <w:rsid w:val="005E566A"/>
    <w:rsid w:val="005E5BB0"/>
    <w:rsid w:val="005E5D90"/>
    <w:rsid w:val="005E5ECC"/>
    <w:rsid w:val="005E632A"/>
    <w:rsid w:val="005E6436"/>
    <w:rsid w:val="005E66CD"/>
    <w:rsid w:val="005E6B0A"/>
    <w:rsid w:val="005E6DE6"/>
    <w:rsid w:val="005E7AC7"/>
    <w:rsid w:val="005E7DB6"/>
    <w:rsid w:val="005E7DE5"/>
    <w:rsid w:val="005F031F"/>
    <w:rsid w:val="005F05E0"/>
    <w:rsid w:val="005F07E9"/>
    <w:rsid w:val="005F0B97"/>
    <w:rsid w:val="005F0D96"/>
    <w:rsid w:val="005F1010"/>
    <w:rsid w:val="005F11D3"/>
    <w:rsid w:val="005F1259"/>
    <w:rsid w:val="005F1A7E"/>
    <w:rsid w:val="005F1D52"/>
    <w:rsid w:val="005F22F3"/>
    <w:rsid w:val="005F242F"/>
    <w:rsid w:val="005F294A"/>
    <w:rsid w:val="005F2A88"/>
    <w:rsid w:val="005F2AEB"/>
    <w:rsid w:val="005F2C30"/>
    <w:rsid w:val="005F2E25"/>
    <w:rsid w:val="005F3121"/>
    <w:rsid w:val="005F36B6"/>
    <w:rsid w:val="005F380B"/>
    <w:rsid w:val="005F3CF3"/>
    <w:rsid w:val="005F3DCD"/>
    <w:rsid w:val="005F44EE"/>
    <w:rsid w:val="005F4BD8"/>
    <w:rsid w:val="005F4C99"/>
    <w:rsid w:val="005F51B9"/>
    <w:rsid w:val="005F549B"/>
    <w:rsid w:val="005F5DF8"/>
    <w:rsid w:val="005F5E21"/>
    <w:rsid w:val="005F5EFB"/>
    <w:rsid w:val="005F619F"/>
    <w:rsid w:val="005F66AE"/>
    <w:rsid w:val="005F6B2C"/>
    <w:rsid w:val="005F6DAA"/>
    <w:rsid w:val="005F6DCB"/>
    <w:rsid w:val="005F7085"/>
    <w:rsid w:val="005F7460"/>
    <w:rsid w:val="005F74FA"/>
    <w:rsid w:val="005F7AFD"/>
    <w:rsid w:val="005FAAA6"/>
    <w:rsid w:val="006005A5"/>
    <w:rsid w:val="00600724"/>
    <w:rsid w:val="00600934"/>
    <w:rsid w:val="00600964"/>
    <w:rsid w:val="00600B08"/>
    <w:rsid w:val="00600FD7"/>
    <w:rsid w:val="00601092"/>
    <w:rsid w:val="00601099"/>
    <w:rsid w:val="0060110B"/>
    <w:rsid w:val="0060117E"/>
    <w:rsid w:val="006011CB"/>
    <w:rsid w:val="00601301"/>
    <w:rsid w:val="006019E4"/>
    <w:rsid w:val="00601AF7"/>
    <w:rsid w:val="006021DD"/>
    <w:rsid w:val="00602F29"/>
    <w:rsid w:val="00602F90"/>
    <w:rsid w:val="00603044"/>
    <w:rsid w:val="00603A21"/>
    <w:rsid w:val="00603BA8"/>
    <w:rsid w:val="00603BD3"/>
    <w:rsid w:val="00603D1B"/>
    <w:rsid w:val="0060402E"/>
    <w:rsid w:val="00604093"/>
    <w:rsid w:val="006045BA"/>
    <w:rsid w:val="006049CC"/>
    <w:rsid w:val="00604B18"/>
    <w:rsid w:val="00604BB2"/>
    <w:rsid w:val="00604D9F"/>
    <w:rsid w:val="00604F05"/>
    <w:rsid w:val="00604F94"/>
    <w:rsid w:val="006051C5"/>
    <w:rsid w:val="00605409"/>
    <w:rsid w:val="006055D7"/>
    <w:rsid w:val="0060591C"/>
    <w:rsid w:val="00605A48"/>
    <w:rsid w:val="00605EE8"/>
    <w:rsid w:val="00606572"/>
    <w:rsid w:val="00606702"/>
    <w:rsid w:val="006067F1"/>
    <w:rsid w:val="00606ACB"/>
    <w:rsid w:val="00606D70"/>
    <w:rsid w:val="00606D8E"/>
    <w:rsid w:val="00606E0D"/>
    <w:rsid w:val="006071E6"/>
    <w:rsid w:val="0060765C"/>
    <w:rsid w:val="006076A6"/>
    <w:rsid w:val="00607B4E"/>
    <w:rsid w:val="00607BE8"/>
    <w:rsid w:val="006101D0"/>
    <w:rsid w:val="006102EA"/>
    <w:rsid w:val="00610406"/>
    <w:rsid w:val="006105D7"/>
    <w:rsid w:val="00610AFC"/>
    <w:rsid w:val="00610C0D"/>
    <w:rsid w:val="00610D71"/>
    <w:rsid w:val="0061100E"/>
    <w:rsid w:val="00611069"/>
    <w:rsid w:val="006110D4"/>
    <w:rsid w:val="00611125"/>
    <w:rsid w:val="00611198"/>
    <w:rsid w:val="00611230"/>
    <w:rsid w:val="0061141E"/>
    <w:rsid w:val="0061165D"/>
    <w:rsid w:val="00611CF1"/>
    <w:rsid w:val="0061233E"/>
    <w:rsid w:val="0061268F"/>
    <w:rsid w:val="006128D6"/>
    <w:rsid w:val="00612B8F"/>
    <w:rsid w:val="00612DFB"/>
    <w:rsid w:val="00613116"/>
    <w:rsid w:val="00613711"/>
    <w:rsid w:val="006138A5"/>
    <w:rsid w:val="0061394A"/>
    <w:rsid w:val="006139C8"/>
    <w:rsid w:val="00613A3D"/>
    <w:rsid w:val="006140CD"/>
    <w:rsid w:val="00614206"/>
    <w:rsid w:val="0061424D"/>
    <w:rsid w:val="00614BEA"/>
    <w:rsid w:val="00614E62"/>
    <w:rsid w:val="00615EA4"/>
    <w:rsid w:val="0061605C"/>
    <w:rsid w:val="006160CF"/>
    <w:rsid w:val="006161E6"/>
    <w:rsid w:val="006163A4"/>
    <w:rsid w:val="00616777"/>
    <w:rsid w:val="00616A76"/>
    <w:rsid w:val="00616AB7"/>
    <w:rsid w:val="00616D33"/>
    <w:rsid w:val="00616DDE"/>
    <w:rsid w:val="00617160"/>
    <w:rsid w:val="006175E4"/>
    <w:rsid w:val="00617735"/>
    <w:rsid w:val="00617962"/>
    <w:rsid w:val="00617BB3"/>
    <w:rsid w:val="006202CD"/>
    <w:rsid w:val="006202CE"/>
    <w:rsid w:val="00620982"/>
    <w:rsid w:val="00620A5D"/>
    <w:rsid w:val="00620DBF"/>
    <w:rsid w:val="0062104B"/>
    <w:rsid w:val="006215AB"/>
    <w:rsid w:val="00621818"/>
    <w:rsid w:val="00621C9A"/>
    <w:rsid w:val="00621D51"/>
    <w:rsid w:val="00621DA9"/>
    <w:rsid w:val="00621EDB"/>
    <w:rsid w:val="0062209A"/>
    <w:rsid w:val="00622173"/>
    <w:rsid w:val="006221A4"/>
    <w:rsid w:val="006222DA"/>
    <w:rsid w:val="00622783"/>
    <w:rsid w:val="00622788"/>
    <w:rsid w:val="006227B1"/>
    <w:rsid w:val="0062297D"/>
    <w:rsid w:val="00622AAE"/>
    <w:rsid w:val="00622C05"/>
    <w:rsid w:val="00622C19"/>
    <w:rsid w:val="00622D71"/>
    <w:rsid w:val="00622D79"/>
    <w:rsid w:val="00623178"/>
    <w:rsid w:val="006233A2"/>
    <w:rsid w:val="00623CC9"/>
    <w:rsid w:val="00623EC7"/>
    <w:rsid w:val="00624127"/>
    <w:rsid w:val="006247D3"/>
    <w:rsid w:val="00624867"/>
    <w:rsid w:val="00624953"/>
    <w:rsid w:val="00624AA5"/>
    <w:rsid w:val="00624DE0"/>
    <w:rsid w:val="00624EC7"/>
    <w:rsid w:val="00625465"/>
    <w:rsid w:val="006256E9"/>
    <w:rsid w:val="00625A55"/>
    <w:rsid w:val="00625AB3"/>
    <w:rsid w:val="00625CC4"/>
    <w:rsid w:val="00625CCB"/>
    <w:rsid w:val="00625DFD"/>
    <w:rsid w:val="006261BF"/>
    <w:rsid w:val="006262EF"/>
    <w:rsid w:val="00626348"/>
    <w:rsid w:val="00626540"/>
    <w:rsid w:val="00626794"/>
    <w:rsid w:val="006268E2"/>
    <w:rsid w:val="00626983"/>
    <w:rsid w:val="00626A3E"/>
    <w:rsid w:val="00626D41"/>
    <w:rsid w:val="00626EFD"/>
    <w:rsid w:val="00626F78"/>
    <w:rsid w:val="00627024"/>
    <w:rsid w:val="00627279"/>
    <w:rsid w:val="00627392"/>
    <w:rsid w:val="006275DF"/>
    <w:rsid w:val="0062764C"/>
    <w:rsid w:val="00627E4B"/>
    <w:rsid w:val="00627E58"/>
    <w:rsid w:val="00630034"/>
    <w:rsid w:val="0063006D"/>
    <w:rsid w:val="006302C7"/>
    <w:rsid w:val="00630347"/>
    <w:rsid w:val="0063038C"/>
    <w:rsid w:val="00630418"/>
    <w:rsid w:val="006304E7"/>
    <w:rsid w:val="006308C3"/>
    <w:rsid w:val="00630A49"/>
    <w:rsid w:val="00631872"/>
    <w:rsid w:val="0063188A"/>
    <w:rsid w:val="006320CA"/>
    <w:rsid w:val="006321AC"/>
    <w:rsid w:val="0063222C"/>
    <w:rsid w:val="0063246C"/>
    <w:rsid w:val="00633001"/>
    <w:rsid w:val="006337E2"/>
    <w:rsid w:val="00633BA7"/>
    <w:rsid w:val="00633F5C"/>
    <w:rsid w:val="00633FB5"/>
    <w:rsid w:val="00634061"/>
    <w:rsid w:val="00634277"/>
    <w:rsid w:val="006343FB"/>
    <w:rsid w:val="0063448C"/>
    <w:rsid w:val="00634980"/>
    <w:rsid w:val="006349DF"/>
    <w:rsid w:val="006355F5"/>
    <w:rsid w:val="006357A3"/>
    <w:rsid w:val="00635967"/>
    <w:rsid w:val="00635C64"/>
    <w:rsid w:val="00635C75"/>
    <w:rsid w:val="00635EB8"/>
    <w:rsid w:val="00635FDB"/>
    <w:rsid w:val="00636224"/>
    <w:rsid w:val="006362FF"/>
    <w:rsid w:val="00636337"/>
    <w:rsid w:val="0063662D"/>
    <w:rsid w:val="00636700"/>
    <w:rsid w:val="00636AEB"/>
    <w:rsid w:val="00636F1A"/>
    <w:rsid w:val="00637188"/>
    <w:rsid w:val="006373C5"/>
    <w:rsid w:val="006374D1"/>
    <w:rsid w:val="006376C3"/>
    <w:rsid w:val="0063779A"/>
    <w:rsid w:val="006379A7"/>
    <w:rsid w:val="00637FA5"/>
    <w:rsid w:val="0064043D"/>
    <w:rsid w:val="00640BF2"/>
    <w:rsid w:val="00640D57"/>
    <w:rsid w:val="00640EBD"/>
    <w:rsid w:val="00640F6C"/>
    <w:rsid w:val="00641A28"/>
    <w:rsid w:val="00641ADE"/>
    <w:rsid w:val="00641BE3"/>
    <w:rsid w:val="00641CCB"/>
    <w:rsid w:val="00642435"/>
    <w:rsid w:val="0064268C"/>
    <w:rsid w:val="00642C74"/>
    <w:rsid w:val="006434CE"/>
    <w:rsid w:val="00643BE3"/>
    <w:rsid w:val="00644231"/>
    <w:rsid w:val="006445FE"/>
    <w:rsid w:val="0064460A"/>
    <w:rsid w:val="00644848"/>
    <w:rsid w:val="00644B11"/>
    <w:rsid w:val="00644CAE"/>
    <w:rsid w:val="00644ECA"/>
    <w:rsid w:val="00644FDC"/>
    <w:rsid w:val="00645125"/>
    <w:rsid w:val="00645266"/>
    <w:rsid w:val="006452E0"/>
    <w:rsid w:val="00645344"/>
    <w:rsid w:val="006454E6"/>
    <w:rsid w:val="00645627"/>
    <w:rsid w:val="00645641"/>
    <w:rsid w:val="006456B6"/>
    <w:rsid w:val="00645890"/>
    <w:rsid w:val="006459CE"/>
    <w:rsid w:val="006459F6"/>
    <w:rsid w:val="00645F47"/>
    <w:rsid w:val="006460CE"/>
    <w:rsid w:val="006462C9"/>
    <w:rsid w:val="00646520"/>
    <w:rsid w:val="0064667B"/>
    <w:rsid w:val="006466F6"/>
    <w:rsid w:val="0064690E"/>
    <w:rsid w:val="00646A0C"/>
    <w:rsid w:val="00646E12"/>
    <w:rsid w:val="00646E9D"/>
    <w:rsid w:val="00646F47"/>
    <w:rsid w:val="0064702A"/>
    <w:rsid w:val="0064730F"/>
    <w:rsid w:val="00647763"/>
    <w:rsid w:val="00650366"/>
    <w:rsid w:val="006506E1"/>
    <w:rsid w:val="0065096D"/>
    <w:rsid w:val="00650CA0"/>
    <w:rsid w:val="00650CC2"/>
    <w:rsid w:val="00650CD0"/>
    <w:rsid w:val="00650D7F"/>
    <w:rsid w:val="00650E79"/>
    <w:rsid w:val="00651160"/>
    <w:rsid w:val="00651161"/>
    <w:rsid w:val="00651729"/>
    <w:rsid w:val="006517C2"/>
    <w:rsid w:val="00651BA1"/>
    <w:rsid w:val="00651EAE"/>
    <w:rsid w:val="006521E2"/>
    <w:rsid w:val="00652369"/>
    <w:rsid w:val="006524AF"/>
    <w:rsid w:val="00652520"/>
    <w:rsid w:val="006526D9"/>
    <w:rsid w:val="00652BE7"/>
    <w:rsid w:val="00652BF5"/>
    <w:rsid w:val="00652C0A"/>
    <w:rsid w:val="0065317E"/>
    <w:rsid w:val="006532E4"/>
    <w:rsid w:val="00653510"/>
    <w:rsid w:val="0065357C"/>
    <w:rsid w:val="006539EF"/>
    <w:rsid w:val="00653A28"/>
    <w:rsid w:val="0065436A"/>
    <w:rsid w:val="006545E5"/>
    <w:rsid w:val="006547B8"/>
    <w:rsid w:val="006548A0"/>
    <w:rsid w:val="006548CB"/>
    <w:rsid w:val="0065495A"/>
    <w:rsid w:val="006550C5"/>
    <w:rsid w:val="0065583E"/>
    <w:rsid w:val="00655CDB"/>
    <w:rsid w:val="00655CDD"/>
    <w:rsid w:val="006560D0"/>
    <w:rsid w:val="006562D1"/>
    <w:rsid w:val="006564D1"/>
    <w:rsid w:val="006569C0"/>
    <w:rsid w:val="00656B78"/>
    <w:rsid w:val="006570AA"/>
    <w:rsid w:val="0065720C"/>
    <w:rsid w:val="0065795C"/>
    <w:rsid w:val="00657A92"/>
    <w:rsid w:val="00657C8A"/>
    <w:rsid w:val="00660451"/>
    <w:rsid w:val="006609DC"/>
    <w:rsid w:val="00660D9C"/>
    <w:rsid w:val="00661021"/>
    <w:rsid w:val="006613EE"/>
    <w:rsid w:val="006616CD"/>
    <w:rsid w:val="00661946"/>
    <w:rsid w:val="00661A16"/>
    <w:rsid w:val="0066213D"/>
    <w:rsid w:val="006621F6"/>
    <w:rsid w:val="0066236E"/>
    <w:rsid w:val="006626F5"/>
    <w:rsid w:val="0066310A"/>
    <w:rsid w:val="00663204"/>
    <w:rsid w:val="00663571"/>
    <w:rsid w:val="00663A57"/>
    <w:rsid w:val="00663D54"/>
    <w:rsid w:val="00663DF7"/>
    <w:rsid w:val="00664269"/>
    <w:rsid w:val="00664325"/>
    <w:rsid w:val="00664556"/>
    <w:rsid w:val="00664828"/>
    <w:rsid w:val="0066486A"/>
    <w:rsid w:val="006648AC"/>
    <w:rsid w:val="0066522E"/>
    <w:rsid w:val="006656FE"/>
    <w:rsid w:val="0066573F"/>
    <w:rsid w:val="00665963"/>
    <w:rsid w:val="006659BA"/>
    <w:rsid w:val="00665D8A"/>
    <w:rsid w:val="00666910"/>
    <w:rsid w:val="00666C59"/>
    <w:rsid w:val="006672F5"/>
    <w:rsid w:val="0066751B"/>
    <w:rsid w:val="00667993"/>
    <w:rsid w:val="00667E41"/>
    <w:rsid w:val="00667FC1"/>
    <w:rsid w:val="006700D0"/>
    <w:rsid w:val="006703E4"/>
    <w:rsid w:val="00670B64"/>
    <w:rsid w:val="00670E96"/>
    <w:rsid w:val="00670EED"/>
    <w:rsid w:val="00671203"/>
    <w:rsid w:val="0067130C"/>
    <w:rsid w:val="006714BF"/>
    <w:rsid w:val="00671A0A"/>
    <w:rsid w:val="006727A4"/>
    <w:rsid w:val="00672859"/>
    <w:rsid w:val="00672910"/>
    <w:rsid w:val="00672FB5"/>
    <w:rsid w:val="0067300B"/>
    <w:rsid w:val="006734A5"/>
    <w:rsid w:val="0067357C"/>
    <w:rsid w:val="00673A46"/>
    <w:rsid w:val="00673D1F"/>
    <w:rsid w:val="006741B2"/>
    <w:rsid w:val="00674476"/>
    <w:rsid w:val="0067473E"/>
    <w:rsid w:val="00674FD7"/>
    <w:rsid w:val="00675015"/>
    <w:rsid w:val="0067504F"/>
    <w:rsid w:val="00675208"/>
    <w:rsid w:val="0067531E"/>
    <w:rsid w:val="0067535D"/>
    <w:rsid w:val="00675EAB"/>
    <w:rsid w:val="00675F0B"/>
    <w:rsid w:val="00675F17"/>
    <w:rsid w:val="0067638F"/>
    <w:rsid w:val="006768E2"/>
    <w:rsid w:val="006768F9"/>
    <w:rsid w:val="00677044"/>
    <w:rsid w:val="00677077"/>
    <w:rsid w:val="00677183"/>
    <w:rsid w:val="006774B1"/>
    <w:rsid w:val="00677715"/>
    <w:rsid w:val="00677BC9"/>
    <w:rsid w:val="00680567"/>
    <w:rsid w:val="006805DC"/>
    <w:rsid w:val="00680783"/>
    <w:rsid w:val="00680982"/>
    <w:rsid w:val="00680B77"/>
    <w:rsid w:val="00680C2A"/>
    <w:rsid w:val="00680EAB"/>
    <w:rsid w:val="006810BE"/>
    <w:rsid w:val="00681A16"/>
    <w:rsid w:val="00681B62"/>
    <w:rsid w:val="006825E3"/>
    <w:rsid w:val="00682CA3"/>
    <w:rsid w:val="00682D94"/>
    <w:rsid w:val="006832F4"/>
    <w:rsid w:val="00683917"/>
    <w:rsid w:val="00683E1E"/>
    <w:rsid w:val="00683ED9"/>
    <w:rsid w:val="00683FDF"/>
    <w:rsid w:val="0068401F"/>
    <w:rsid w:val="006842EE"/>
    <w:rsid w:val="006845F6"/>
    <w:rsid w:val="00684C50"/>
    <w:rsid w:val="00684CD2"/>
    <w:rsid w:val="00684D62"/>
    <w:rsid w:val="00685172"/>
    <w:rsid w:val="00685400"/>
    <w:rsid w:val="00685E19"/>
    <w:rsid w:val="00685F16"/>
    <w:rsid w:val="006860A8"/>
    <w:rsid w:val="0068639B"/>
    <w:rsid w:val="0068672C"/>
    <w:rsid w:val="00686C9D"/>
    <w:rsid w:val="00686F79"/>
    <w:rsid w:val="006871AC"/>
    <w:rsid w:val="00687BB0"/>
    <w:rsid w:val="00687C2A"/>
    <w:rsid w:val="00687CBB"/>
    <w:rsid w:val="00687DD2"/>
    <w:rsid w:val="0069014B"/>
    <w:rsid w:val="00690C2A"/>
    <w:rsid w:val="00690C8A"/>
    <w:rsid w:val="00690D27"/>
    <w:rsid w:val="006914B7"/>
    <w:rsid w:val="006916CE"/>
    <w:rsid w:val="00691715"/>
    <w:rsid w:val="00691EF7"/>
    <w:rsid w:val="00692093"/>
    <w:rsid w:val="006923F1"/>
    <w:rsid w:val="006927EE"/>
    <w:rsid w:val="00692931"/>
    <w:rsid w:val="00692993"/>
    <w:rsid w:val="00692B87"/>
    <w:rsid w:val="00692D27"/>
    <w:rsid w:val="00692F60"/>
    <w:rsid w:val="00692F70"/>
    <w:rsid w:val="00692FAE"/>
    <w:rsid w:val="00693361"/>
    <w:rsid w:val="006933FC"/>
    <w:rsid w:val="006936AF"/>
    <w:rsid w:val="00693912"/>
    <w:rsid w:val="006941A6"/>
    <w:rsid w:val="00694410"/>
    <w:rsid w:val="006944EC"/>
    <w:rsid w:val="00694B35"/>
    <w:rsid w:val="00694CC6"/>
    <w:rsid w:val="006950C6"/>
    <w:rsid w:val="0069598F"/>
    <w:rsid w:val="00695A4D"/>
    <w:rsid w:val="00695BEE"/>
    <w:rsid w:val="00695D07"/>
    <w:rsid w:val="00695F9B"/>
    <w:rsid w:val="00696C9B"/>
    <w:rsid w:val="006971C5"/>
    <w:rsid w:val="00697969"/>
    <w:rsid w:val="00697B77"/>
    <w:rsid w:val="00697BC5"/>
    <w:rsid w:val="00697C44"/>
    <w:rsid w:val="006A0066"/>
    <w:rsid w:val="006A0100"/>
    <w:rsid w:val="006A01E1"/>
    <w:rsid w:val="006A071E"/>
    <w:rsid w:val="006A09B0"/>
    <w:rsid w:val="006A0DD1"/>
    <w:rsid w:val="006A1347"/>
    <w:rsid w:val="006A147D"/>
    <w:rsid w:val="006A1789"/>
    <w:rsid w:val="006A17F9"/>
    <w:rsid w:val="006A1C9E"/>
    <w:rsid w:val="006A1FFC"/>
    <w:rsid w:val="006A2316"/>
    <w:rsid w:val="006A2683"/>
    <w:rsid w:val="006A2F97"/>
    <w:rsid w:val="006A30CF"/>
    <w:rsid w:val="006A3278"/>
    <w:rsid w:val="006A3832"/>
    <w:rsid w:val="006A3A71"/>
    <w:rsid w:val="006A3F07"/>
    <w:rsid w:val="006A44F2"/>
    <w:rsid w:val="006A472E"/>
    <w:rsid w:val="006A474B"/>
    <w:rsid w:val="006A4808"/>
    <w:rsid w:val="006A4B0A"/>
    <w:rsid w:val="006A4D59"/>
    <w:rsid w:val="006A5211"/>
    <w:rsid w:val="006A584E"/>
    <w:rsid w:val="006A5A14"/>
    <w:rsid w:val="006A5BC6"/>
    <w:rsid w:val="006A607F"/>
    <w:rsid w:val="006A61BB"/>
    <w:rsid w:val="006A6284"/>
    <w:rsid w:val="006A6566"/>
    <w:rsid w:val="006A6A0C"/>
    <w:rsid w:val="006A6A11"/>
    <w:rsid w:val="006A6B61"/>
    <w:rsid w:val="006A6CE8"/>
    <w:rsid w:val="006A6EA2"/>
    <w:rsid w:val="006A70F4"/>
    <w:rsid w:val="006A7392"/>
    <w:rsid w:val="006A73A7"/>
    <w:rsid w:val="006A74FB"/>
    <w:rsid w:val="006A7544"/>
    <w:rsid w:val="006A77B8"/>
    <w:rsid w:val="006A79A4"/>
    <w:rsid w:val="006A7DD7"/>
    <w:rsid w:val="006A7FD0"/>
    <w:rsid w:val="006A7FE8"/>
    <w:rsid w:val="006B0160"/>
    <w:rsid w:val="006B04C7"/>
    <w:rsid w:val="006B04EF"/>
    <w:rsid w:val="006B05A4"/>
    <w:rsid w:val="006B073B"/>
    <w:rsid w:val="006B07E6"/>
    <w:rsid w:val="006B0857"/>
    <w:rsid w:val="006B0DA2"/>
    <w:rsid w:val="006B13B2"/>
    <w:rsid w:val="006B15CB"/>
    <w:rsid w:val="006B17AA"/>
    <w:rsid w:val="006B1859"/>
    <w:rsid w:val="006B19E4"/>
    <w:rsid w:val="006B1AD1"/>
    <w:rsid w:val="006B213E"/>
    <w:rsid w:val="006B223C"/>
    <w:rsid w:val="006B23D9"/>
    <w:rsid w:val="006B244E"/>
    <w:rsid w:val="006B2771"/>
    <w:rsid w:val="006B284B"/>
    <w:rsid w:val="006B2A36"/>
    <w:rsid w:val="006B2A43"/>
    <w:rsid w:val="006B2AB1"/>
    <w:rsid w:val="006B2E30"/>
    <w:rsid w:val="006B3037"/>
    <w:rsid w:val="006B31D4"/>
    <w:rsid w:val="006B3214"/>
    <w:rsid w:val="006B393B"/>
    <w:rsid w:val="006B3E09"/>
    <w:rsid w:val="006B4032"/>
    <w:rsid w:val="006B47FE"/>
    <w:rsid w:val="006B4AFB"/>
    <w:rsid w:val="006B4B3E"/>
    <w:rsid w:val="006B4B8D"/>
    <w:rsid w:val="006B4BE2"/>
    <w:rsid w:val="006B50E7"/>
    <w:rsid w:val="006B5140"/>
    <w:rsid w:val="006B54D3"/>
    <w:rsid w:val="006B55CF"/>
    <w:rsid w:val="006B59BC"/>
    <w:rsid w:val="006B5AE0"/>
    <w:rsid w:val="006B5EA0"/>
    <w:rsid w:val="006B620E"/>
    <w:rsid w:val="006B65E5"/>
    <w:rsid w:val="006B69A4"/>
    <w:rsid w:val="006B6BB1"/>
    <w:rsid w:val="006B6BCE"/>
    <w:rsid w:val="006B6D7A"/>
    <w:rsid w:val="006B70E9"/>
    <w:rsid w:val="006B7B53"/>
    <w:rsid w:val="006B7CD0"/>
    <w:rsid w:val="006B7D47"/>
    <w:rsid w:val="006C0381"/>
    <w:rsid w:val="006C068A"/>
    <w:rsid w:val="006C070B"/>
    <w:rsid w:val="006C0E5C"/>
    <w:rsid w:val="006C1010"/>
    <w:rsid w:val="006C1201"/>
    <w:rsid w:val="006C1221"/>
    <w:rsid w:val="006C12CC"/>
    <w:rsid w:val="006C1552"/>
    <w:rsid w:val="006C1C27"/>
    <w:rsid w:val="006C1D04"/>
    <w:rsid w:val="006C1F57"/>
    <w:rsid w:val="006C21E6"/>
    <w:rsid w:val="006C23C8"/>
    <w:rsid w:val="006C2914"/>
    <w:rsid w:val="006C2CBC"/>
    <w:rsid w:val="006C2CFD"/>
    <w:rsid w:val="006C2F57"/>
    <w:rsid w:val="006C3079"/>
    <w:rsid w:val="006C3375"/>
    <w:rsid w:val="006C3404"/>
    <w:rsid w:val="006C39FB"/>
    <w:rsid w:val="006C3C44"/>
    <w:rsid w:val="006C3CE7"/>
    <w:rsid w:val="006C3E2C"/>
    <w:rsid w:val="006C3E70"/>
    <w:rsid w:val="006C44A6"/>
    <w:rsid w:val="006C47EF"/>
    <w:rsid w:val="006C49BD"/>
    <w:rsid w:val="006C49DE"/>
    <w:rsid w:val="006C4A75"/>
    <w:rsid w:val="006C4D7C"/>
    <w:rsid w:val="006C512A"/>
    <w:rsid w:val="006C549C"/>
    <w:rsid w:val="006C58CE"/>
    <w:rsid w:val="006C590A"/>
    <w:rsid w:val="006C5E59"/>
    <w:rsid w:val="006C5F2F"/>
    <w:rsid w:val="006C6464"/>
    <w:rsid w:val="006C670C"/>
    <w:rsid w:val="006C67F9"/>
    <w:rsid w:val="006C6AB8"/>
    <w:rsid w:val="006C6C1D"/>
    <w:rsid w:val="006C6C80"/>
    <w:rsid w:val="006C6D0E"/>
    <w:rsid w:val="006C6D20"/>
    <w:rsid w:val="006C6D9D"/>
    <w:rsid w:val="006C724C"/>
    <w:rsid w:val="006C72D4"/>
    <w:rsid w:val="006C74C6"/>
    <w:rsid w:val="006C7572"/>
    <w:rsid w:val="006C758E"/>
    <w:rsid w:val="006C7681"/>
    <w:rsid w:val="006D01E9"/>
    <w:rsid w:val="006D0C10"/>
    <w:rsid w:val="006D0C59"/>
    <w:rsid w:val="006D0DE6"/>
    <w:rsid w:val="006D14E8"/>
    <w:rsid w:val="006D1E8A"/>
    <w:rsid w:val="006D1EB5"/>
    <w:rsid w:val="006D1EC8"/>
    <w:rsid w:val="006D2361"/>
    <w:rsid w:val="006D2B12"/>
    <w:rsid w:val="006D2FB5"/>
    <w:rsid w:val="006D3540"/>
    <w:rsid w:val="006D3571"/>
    <w:rsid w:val="006D36CF"/>
    <w:rsid w:val="006D3A4E"/>
    <w:rsid w:val="006D3AE7"/>
    <w:rsid w:val="006D42FA"/>
    <w:rsid w:val="006D432D"/>
    <w:rsid w:val="006D4341"/>
    <w:rsid w:val="006D4465"/>
    <w:rsid w:val="006D4584"/>
    <w:rsid w:val="006D45B0"/>
    <w:rsid w:val="006D472B"/>
    <w:rsid w:val="006D4824"/>
    <w:rsid w:val="006D489D"/>
    <w:rsid w:val="006D4A1C"/>
    <w:rsid w:val="006D4D89"/>
    <w:rsid w:val="006D4F84"/>
    <w:rsid w:val="006D5100"/>
    <w:rsid w:val="006D5640"/>
    <w:rsid w:val="006D5A94"/>
    <w:rsid w:val="006D5C89"/>
    <w:rsid w:val="006D5ECA"/>
    <w:rsid w:val="006D68E1"/>
    <w:rsid w:val="006D6942"/>
    <w:rsid w:val="006D6956"/>
    <w:rsid w:val="006D6A29"/>
    <w:rsid w:val="006D6A77"/>
    <w:rsid w:val="006D7347"/>
    <w:rsid w:val="006D74EA"/>
    <w:rsid w:val="006D7587"/>
    <w:rsid w:val="006D763A"/>
    <w:rsid w:val="006D7ACB"/>
    <w:rsid w:val="006D7FB8"/>
    <w:rsid w:val="006E027F"/>
    <w:rsid w:val="006E08A0"/>
    <w:rsid w:val="006E09E9"/>
    <w:rsid w:val="006E0A2B"/>
    <w:rsid w:val="006E0A62"/>
    <w:rsid w:val="006E0FAF"/>
    <w:rsid w:val="006E124F"/>
    <w:rsid w:val="006E1331"/>
    <w:rsid w:val="006E16CC"/>
    <w:rsid w:val="006E17ED"/>
    <w:rsid w:val="006E1999"/>
    <w:rsid w:val="006E1C6E"/>
    <w:rsid w:val="006E1E80"/>
    <w:rsid w:val="006E1EA2"/>
    <w:rsid w:val="006E1EE6"/>
    <w:rsid w:val="006E24E7"/>
    <w:rsid w:val="006E2721"/>
    <w:rsid w:val="006E2895"/>
    <w:rsid w:val="006E2C48"/>
    <w:rsid w:val="006E30FF"/>
    <w:rsid w:val="006E3290"/>
    <w:rsid w:val="006E33E8"/>
    <w:rsid w:val="006E34AD"/>
    <w:rsid w:val="006E391D"/>
    <w:rsid w:val="006E3D88"/>
    <w:rsid w:val="006E3DD4"/>
    <w:rsid w:val="006E40DD"/>
    <w:rsid w:val="006E4356"/>
    <w:rsid w:val="006E49CD"/>
    <w:rsid w:val="006E4B49"/>
    <w:rsid w:val="006E4C5C"/>
    <w:rsid w:val="006E53AF"/>
    <w:rsid w:val="006E5472"/>
    <w:rsid w:val="006E5622"/>
    <w:rsid w:val="006E5972"/>
    <w:rsid w:val="006E5A64"/>
    <w:rsid w:val="006E5AB1"/>
    <w:rsid w:val="006E5FD3"/>
    <w:rsid w:val="006E63A5"/>
    <w:rsid w:val="006E66D8"/>
    <w:rsid w:val="006E690B"/>
    <w:rsid w:val="006E6B39"/>
    <w:rsid w:val="006E6B41"/>
    <w:rsid w:val="006E6F0D"/>
    <w:rsid w:val="006E701C"/>
    <w:rsid w:val="006E70F1"/>
    <w:rsid w:val="006E72F7"/>
    <w:rsid w:val="006E7388"/>
    <w:rsid w:val="006E7427"/>
    <w:rsid w:val="006E7660"/>
    <w:rsid w:val="006E7DBB"/>
    <w:rsid w:val="006E7E6E"/>
    <w:rsid w:val="006E7FCB"/>
    <w:rsid w:val="006F0033"/>
    <w:rsid w:val="006F0129"/>
    <w:rsid w:val="006F0175"/>
    <w:rsid w:val="006F0632"/>
    <w:rsid w:val="006F07AA"/>
    <w:rsid w:val="006F096A"/>
    <w:rsid w:val="006F0D93"/>
    <w:rsid w:val="006F0DFB"/>
    <w:rsid w:val="006F1D44"/>
    <w:rsid w:val="006F1E18"/>
    <w:rsid w:val="006F1F1D"/>
    <w:rsid w:val="006F1FEA"/>
    <w:rsid w:val="006F2008"/>
    <w:rsid w:val="006F2183"/>
    <w:rsid w:val="006F2721"/>
    <w:rsid w:val="006F285E"/>
    <w:rsid w:val="006F2928"/>
    <w:rsid w:val="006F2985"/>
    <w:rsid w:val="006F3213"/>
    <w:rsid w:val="006F3287"/>
    <w:rsid w:val="006F33BF"/>
    <w:rsid w:val="006F34EF"/>
    <w:rsid w:val="006F36B2"/>
    <w:rsid w:val="006F380B"/>
    <w:rsid w:val="006F3C50"/>
    <w:rsid w:val="006F3CDE"/>
    <w:rsid w:val="006F456A"/>
    <w:rsid w:val="006F473B"/>
    <w:rsid w:val="006F4762"/>
    <w:rsid w:val="006F4FC0"/>
    <w:rsid w:val="006F5406"/>
    <w:rsid w:val="006F561D"/>
    <w:rsid w:val="006F5773"/>
    <w:rsid w:val="006F5985"/>
    <w:rsid w:val="006F5C91"/>
    <w:rsid w:val="006F5E10"/>
    <w:rsid w:val="006F5EAA"/>
    <w:rsid w:val="006F6357"/>
    <w:rsid w:val="006F6663"/>
    <w:rsid w:val="006F6665"/>
    <w:rsid w:val="006F6711"/>
    <w:rsid w:val="006F67CA"/>
    <w:rsid w:val="006F69DD"/>
    <w:rsid w:val="006F69F0"/>
    <w:rsid w:val="006F6C0B"/>
    <w:rsid w:val="006F6C50"/>
    <w:rsid w:val="006F70E8"/>
    <w:rsid w:val="006F717A"/>
    <w:rsid w:val="006F758A"/>
    <w:rsid w:val="006F79D2"/>
    <w:rsid w:val="006F7A0C"/>
    <w:rsid w:val="006F7A9A"/>
    <w:rsid w:val="006F7B34"/>
    <w:rsid w:val="00700427"/>
    <w:rsid w:val="00700534"/>
    <w:rsid w:val="0070068B"/>
    <w:rsid w:val="0070085B"/>
    <w:rsid w:val="0070085E"/>
    <w:rsid w:val="007008C7"/>
    <w:rsid w:val="00700B4D"/>
    <w:rsid w:val="00700D21"/>
    <w:rsid w:val="00701112"/>
    <w:rsid w:val="00701461"/>
    <w:rsid w:val="007014F6"/>
    <w:rsid w:val="007015E5"/>
    <w:rsid w:val="007018F9"/>
    <w:rsid w:val="00701C3E"/>
    <w:rsid w:val="007024E4"/>
    <w:rsid w:val="007026C7"/>
    <w:rsid w:val="00702736"/>
    <w:rsid w:val="007029BA"/>
    <w:rsid w:val="00702AFD"/>
    <w:rsid w:val="00702C0E"/>
    <w:rsid w:val="00702CE7"/>
    <w:rsid w:val="00702E66"/>
    <w:rsid w:val="007030DC"/>
    <w:rsid w:val="007030EA"/>
    <w:rsid w:val="007031E4"/>
    <w:rsid w:val="00703535"/>
    <w:rsid w:val="00703741"/>
    <w:rsid w:val="00703832"/>
    <w:rsid w:val="00703854"/>
    <w:rsid w:val="007038CD"/>
    <w:rsid w:val="00703AE6"/>
    <w:rsid w:val="00703D4B"/>
    <w:rsid w:val="00703E9E"/>
    <w:rsid w:val="007040D5"/>
    <w:rsid w:val="007045AF"/>
    <w:rsid w:val="007045C7"/>
    <w:rsid w:val="00704793"/>
    <w:rsid w:val="00704C1D"/>
    <w:rsid w:val="00704DD8"/>
    <w:rsid w:val="0070508A"/>
    <w:rsid w:val="00705215"/>
    <w:rsid w:val="0070561A"/>
    <w:rsid w:val="0070588A"/>
    <w:rsid w:val="00705BF6"/>
    <w:rsid w:val="00706CE1"/>
    <w:rsid w:val="00706DBD"/>
    <w:rsid w:val="00706DF6"/>
    <w:rsid w:val="00706EE3"/>
    <w:rsid w:val="00707173"/>
    <w:rsid w:val="007072B9"/>
    <w:rsid w:val="00707419"/>
    <w:rsid w:val="00707C66"/>
    <w:rsid w:val="00707DFF"/>
    <w:rsid w:val="00710138"/>
    <w:rsid w:val="00710186"/>
    <w:rsid w:val="0071068B"/>
    <w:rsid w:val="00710934"/>
    <w:rsid w:val="00710BFC"/>
    <w:rsid w:val="00710D5A"/>
    <w:rsid w:val="00710E00"/>
    <w:rsid w:val="00710F74"/>
    <w:rsid w:val="007113C4"/>
    <w:rsid w:val="007114F2"/>
    <w:rsid w:val="007115E8"/>
    <w:rsid w:val="00712035"/>
    <w:rsid w:val="007122A3"/>
    <w:rsid w:val="00712342"/>
    <w:rsid w:val="00712371"/>
    <w:rsid w:val="007125D1"/>
    <w:rsid w:val="0071288F"/>
    <w:rsid w:val="00712D89"/>
    <w:rsid w:val="007133E3"/>
    <w:rsid w:val="0071395A"/>
    <w:rsid w:val="007140A8"/>
    <w:rsid w:val="007140E9"/>
    <w:rsid w:val="0071418F"/>
    <w:rsid w:val="00714465"/>
    <w:rsid w:val="007146DC"/>
    <w:rsid w:val="00715223"/>
    <w:rsid w:val="0071550F"/>
    <w:rsid w:val="0071567B"/>
    <w:rsid w:val="00715B7D"/>
    <w:rsid w:val="00715E24"/>
    <w:rsid w:val="00715FE3"/>
    <w:rsid w:val="00716658"/>
    <w:rsid w:val="007168C9"/>
    <w:rsid w:val="00716D75"/>
    <w:rsid w:val="00717135"/>
    <w:rsid w:val="00717325"/>
    <w:rsid w:val="00720571"/>
    <w:rsid w:val="00720838"/>
    <w:rsid w:val="0072085F"/>
    <w:rsid w:val="00720D43"/>
    <w:rsid w:val="00720F45"/>
    <w:rsid w:val="0072109E"/>
    <w:rsid w:val="007211D8"/>
    <w:rsid w:val="0072128B"/>
    <w:rsid w:val="0072151D"/>
    <w:rsid w:val="00721BE3"/>
    <w:rsid w:val="00721CBC"/>
    <w:rsid w:val="00721FAB"/>
    <w:rsid w:val="00721FB1"/>
    <w:rsid w:val="007225EA"/>
    <w:rsid w:val="007228DD"/>
    <w:rsid w:val="00722996"/>
    <w:rsid w:val="00723039"/>
    <w:rsid w:val="0072330E"/>
    <w:rsid w:val="0072331B"/>
    <w:rsid w:val="0072363A"/>
    <w:rsid w:val="007238A7"/>
    <w:rsid w:val="007240DD"/>
    <w:rsid w:val="00724202"/>
    <w:rsid w:val="007245FF"/>
    <w:rsid w:val="007248E9"/>
    <w:rsid w:val="0072575F"/>
    <w:rsid w:val="00725820"/>
    <w:rsid w:val="00725AB8"/>
    <w:rsid w:val="00725B6C"/>
    <w:rsid w:val="00725FC3"/>
    <w:rsid w:val="007261F2"/>
    <w:rsid w:val="007262A7"/>
    <w:rsid w:val="007262EB"/>
    <w:rsid w:val="007263C8"/>
    <w:rsid w:val="00726537"/>
    <w:rsid w:val="0072679A"/>
    <w:rsid w:val="0072686A"/>
    <w:rsid w:val="00726890"/>
    <w:rsid w:val="00726A59"/>
    <w:rsid w:val="00726B34"/>
    <w:rsid w:val="007270C7"/>
    <w:rsid w:val="007274C0"/>
    <w:rsid w:val="0072757D"/>
    <w:rsid w:val="00727A68"/>
    <w:rsid w:val="00727DAD"/>
    <w:rsid w:val="00730D8E"/>
    <w:rsid w:val="00730DFE"/>
    <w:rsid w:val="007312F7"/>
    <w:rsid w:val="007312FE"/>
    <w:rsid w:val="00731632"/>
    <w:rsid w:val="00731723"/>
    <w:rsid w:val="00731791"/>
    <w:rsid w:val="00732169"/>
    <w:rsid w:val="0073235D"/>
    <w:rsid w:val="007324ED"/>
    <w:rsid w:val="00732844"/>
    <w:rsid w:val="00732A6C"/>
    <w:rsid w:val="00732F27"/>
    <w:rsid w:val="00732FB6"/>
    <w:rsid w:val="007330CF"/>
    <w:rsid w:val="007331D0"/>
    <w:rsid w:val="00733488"/>
    <w:rsid w:val="0073359A"/>
    <w:rsid w:val="00733D09"/>
    <w:rsid w:val="00733DD5"/>
    <w:rsid w:val="0073448F"/>
    <w:rsid w:val="007344EA"/>
    <w:rsid w:val="0073469E"/>
    <w:rsid w:val="007346C5"/>
    <w:rsid w:val="00734BAE"/>
    <w:rsid w:val="00734BEF"/>
    <w:rsid w:val="0073504B"/>
    <w:rsid w:val="0073521E"/>
    <w:rsid w:val="00735BCC"/>
    <w:rsid w:val="007363E4"/>
    <w:rsid w:val="007369A9"/>
    <w:rsid w:val="0073708E"/>
    <w:rsid w:val="00737308"/>
    <w:rsid w:val="00737449"/>
    <w:rsid w:val="00737A01"/>
    <w:rsid w:val="00737AD8"/>
    <w:rsid w:val="00737DE1"/>
    <w:rsid w:val="00737EB6"/>
    <w:rsid w:val="00737EDB"/>
    <w:rsid w:val="00737F3E"/>
    <w:rsid w:val="007400DC"/>
    <w:rsid w:val="00740764"/>
    <w:rsid w:val="00740825"/>
    <w:rsid w:val="00740952"/>
    <w:rsid w:val="00740A26"/>
    <w:rsid w:val="00740BBE"/>
    <w:rsid w:val="00740DBE"/>
    <w:rsid w:val="007412D3"/>
    <w:rsid w:val="007412D7"/>
    <w:rsid w:val="00741844"/>
    <w:rsid w:val="00741947"/>
    <w:rsid w:val="007420A8"/>
    <w:rsid w:val="0074226C"/>
    <w:rsid w:val="007423A8"/>
    <w:rsid w:val="00742D06"/>
    <w:rsid w:val="00742E08"/>
    <w:rsid w:val="00742F01"/>
    <w:rsid w:val="007435DE"/>
    <w:rsid w:val="0074383E"/>
    <w:rsid w:val="007439F6"/>
    <w:rsid w:val="00743EB8"/>
    <w:rsid w:val="00743EDC"/>
    <w:rsid w:val="007440C1"/>
    <w:rsid w:val="007443CC"/>
    <w:rsid w:val="007445EE"/>
    <w:rsid w:val="0074494C"/>
    <w:rsid w:val="00744A5A"/>
    <w:rsid w:val="00744E91"/>
    <w:rsid w:val="00744F91"/>
    <w:rsid w:val="00744FF8"/>
    <w:rsid w:val="0074542E"/>
    <w:rsid w:val="007454A8"/>
    <w:rsid w:val="007454EA"/>
    <w:rsid w:val="0074556E"/>
    <w:rsid w:val="0074567C"/>
    <w:rsid w:val="00745DD1"/>
    <w:rsid w:val="00745E0B"/>
    <w:rsid w:val="00745FBF"/>
    <w:rsid w:val="00746019"/>
    <w:rsid w:val="007464ED"/>
    <w:rsid w:val="007466E6"/>
    <w:rsid w:val="00746787"/>
    <w:rsid w:val="007467A8"/>
    <w:rsid w:val="00746B83"/>
    <w:rsid w:val="00746D48"/>
    <w:rsid w:val="00746E79"/>
    <w:rsid w:val="00746F06"/>
    <w:rsid w:val="0074700A"/>
    <w:rsid w:val="007471BA"/>
    <w:rsid w:val="00747404"/>
    <w:rsid w:val="00747906"/>
    <w:rsid w:val="00747945"/>
    <w:rsid w:val="00747F71"/>
    <w:rsid w:val="007501E6"/>
    <w:rsid w:val="0075053F"/>
    <w:rsid w:val="00750815"/>
    <w:rsid w:val="007508A6"/>
    <w:rsid w:val="00750DDF"/>
    <w:rsid w:val="007511B8"/>
    <w:rsid w:val="007512CF"/>
    <w:rsid w:val="00751760"/>
    <w:rsid w:val="00751914"/>
    <w:rsid w:val="00751933"/>
    <w:rsid w:val="00751C4B"/>
    <w:rsid w:val="00751C6C"/>
    <w:rsid w:val="00751DCD"/>
    <w:rsid w:val="00751F69"/>
    <w:rsid w:val="007522A5"/>
    <w:rsid w:val="00752AC1"/>
    <w:rsid w:val="00752ADA"/>
    <w:rsid w:val="00752F9A"/>
    <w:rsid w:val="0075320E"/>
    <w:rsid w:val="0075348C"/>
    <w:rsid w:val="007536C7"/>
    <w:rsid w:val="0075392B"/>
    <w:rsid w:val="00753F1D"/>
    <w:rsid w:val="00754134"/>
    <w:rsid w:val="00754163"/>
    <w:rsid w:val="007541CF"/>
    <w:rsid w:val="007543F7"/>
    <w:rsid w:val="00754645"/>
    <w:rsid w:val="0075466E"/>
    <w:rsid w:val="007548EB"/>
    <w:rsid w:val="00754970"/>
    <w:rsid w:val="00754B5E"/>
    <w:rsid w:val="00754C97"/>
    <w:rsid w:val="0075514C"/>
    <w:rsid w:val="0075516C"/>
    <w:rsid w:val="0075528B"/>
    <w:rsid w:val="007552F6"/>
    <w:rsid w:val="00755510"/>
    <w:rsid w:val="0075554E"/>
    <w:rsid w:val="00755578"/>
    <w:rsid w:val="00755874"/>
    <w:rsid w:val="00755942"/>
    <w:rsid w:val="00755BD9"/>
    <w:rsid w:val="007566A6"/>
    <w:rsid w:val="00756875"/>
    <w:rsid w:val="007568A3"/>
    <w:rsid w:val="00756FF3"/>
    <w:rsid w:val="00757595"/>
    <w:rsid w:val="007575D0"/>
    <w:rsid w:val="00757CBE"/>
    <w:rsid w:val="007600C0"/>
    <w:rsid w:val="007603D0"/>
    <w:rsid w:val="00760749"/>
    <w:rsid w:val="007607F4"/>
    <w:rsid w:val="00760A15"/>
    <w:rsid w:val="00760A49"/>
    <w:rsid w:val="00760D67"/>
    <w:rsid w:val="00761298"/>
    <w:rsid w:val="0076161C"/>
    <w:rsid w:val="00761DDE"/>
    <w:rsid w:val="00761F1A"/>
    <w:rsid w:val="00762039"/>
    <w:rsid w:val="007621EE"/>
    <w:rsid w:val="00762543"/>
    <w:rsid w:val="007625F6"/>
    <w:rsid w:val="00762806"/>
    <w:rsid w:val="007629FD"/>
    <w:rsid w:val="00762BC6"/>
    <w:rsid w:val="00762C58"/>
    <w:rsid w:val="00762DB7"/>
    <w:rsid w:val="00762DDA"/>
    <w:rsid w:val="00762F48"/>
    <w:rsid w:val="00762FC4"/>
    <w:rsid w:val="00763518"/>
    <w:rsid w:val="00763652"/>
    <w:rsid w:val="0076373C"/>
    <w:rsid w:val="00763B7E"/>
    <w:rsid w:val="00763E56"/>
    <w:rsid w:val="007640EE"/>
    <w:rsid w:val="007641FA"/>
    <w:rsid w:val="0076466E"/>
    <w:rsid w:val="007648CE"/>
    <w:rsid w:val="00764A6A"/>
    <w:rsid w:val="00764D8D"/>
    <w:rsid w:val="00765413"/>
    <w:rsid w:val="007660D1"/>
    <w:rsid w:val="00766168"/>
    <w:rsid w:val="00766471"/>
    <w:rsid w:val="00766610"/>
    <w:rsid w:val="00766938"/>
    <w:rsid w:val="00766E59"/>
    <w:rsid w:val="00766E79"/>
    <w:rsid w:val="00766FC9"/>
    <w:rsid w:val="007672DE"/>
    <w:rsid w:val="0076747E"/>
    <w:rsid w:val="007675D3"/>
    <w:rsid w:val="0076777C"/>
    <w:rsid w:val="0076785A"/>
    <w:rsid w:val="007678DC"/>
    <w:rsid w:val="00767CA9"/>
    <w:rsid w:val="00767DF9"/>
    <w:rsid w:val="00767FF2"/>
    <w:rsid w:val="0077006C"/>
    <w:rsid w:val="00770274"/>
    <w:rsid w:val="007708FF"/>
    <w:rsid w:val="00770C7C"/>
    <w:rsid w:val="00770D93"/>
    <w:rsid w:val="00770DCA"/>
    <w:rsid w:val="00771881"/>
    <w:rsid w:val="00771A2F"/>
    <w:rsid w:val="00771B8F"/>
    <w:rsid w:val="007728FA"/>
    <w:rsid w:val="00772A39"/>
    <w:rsid w:val="00772A75"/>
    <w:rsid w:val="00772BED"/>
    <w:rsid w:val="00772CB7"/>
    <w:rsid w:val="00773091"/>
    <w:rsid w:val="0077317F"/>
    <w:rsid w:val="00773295"/>
    <w:rsid w:val="0077350A"/>
    <w:rsid w:val="00773625"/>
    <w:rsid w:val="00773994"/>
    <w:rsid w:val="00773A7F"/>
    <w:rsid w:val="00773BA9"/>
    <w:rsid w:val="00773EFD"/>
    <w:rsid w:val="00773F2A"/>
    <w:rsid w:val="0077400C"/>
    <w:rsid w:val="00774269"/>
    <w:rsid w:val="0077429B"/>
    <w:rsid w:val="007744B9"/>
    <w:rsid w:val="00774906"/>
    <w:rsid w:val="00774D23"/>
    <w:rsid w:val="00774E76"/>
    <w:rsid w:val="00774F6A"/>
    <w:rsid w:val="00775251"/>
    <w:rsid w:val="007752A0"/>
    <w:rsid w:val="00775463"/>
    <w:rsid w:val="00775698"/>
    <w:rsid w:val="007756B6"/>
    <w:rsid w:val="00775884"/>
    <w:rsid w:val="00775A17"/>
    <w:rsid w:val="0077604A"/>
    <w:rsid w:val="00776478"/>
    <w:rsid w:val="007765EA"/>
    <w:rsid w:val="00776C68"/>
    <w:rsid w:val="00776E80"/>
    <w:rsid w:val="00777044"/>
    <w:rsid w:val="007770A7"/>
    <w:rsid w:val="007774AD"/>
    <w:rsid w:val="007777B0"/>
    <w:rsid w:val="0077793D"/>
    <w:rsid w:val="00777CDB"/>
    <w:rsid w:val="00777D1E"/>
    <w:rsid w:val="007800BF"/>
    <w:rsid w:val="007802B1"/>
    <w:rsid w:val="0078092A"/>
    <w:rsid w:val="00780956"/>
    <w:rsid w:val="00780AC5"/>
    <w:rsid w:val="00780B75"/>
    <w:rsid w:val="0078104D"/>
    <w:rsid w:val="007811B5"/>
    <w:rsid w:val="00781439"/>
    <w:rsid w:val="0078176B"/>
    <w:rsid w:val="00781AEC"/>
    <w:rsid w:val="00781B6B"/>
    <w:rsid w:val="00781CE4"/>
    <w:rsid w:val="007824F8"/>
    <w:rsid w:val="00782879"/>
    <w:rsid w:val="0078287A"/>
    <w:rsid w:val="00782AA2"/>
    <w:rsid w:val="00782B00"/>
    <w:rsid w:val="00783249"/>
    <w:rsid w:val="00783587"/>
    <w:rsid w:val="007835C9"/>
    <w:rsid w:val="00783EE7"/>
    <w:rsid w:val="00784625"/>
    <w:rsid w:val="007846C2"/>
    <w:rsid w:val="0078512D"/>
    <w:rsid w:val="007851B3"/>
    <w:rsid w:val="007851CD"/>
    <w:rsid w:val="007851D0"/>
    <w:rsid w:val="0078543B"/>
    <w:rsid w:val="00785698"/>
    <w:rsid w:val="007856A3"/>
    <w:rsid w:val="00785EB5"/>
    <w:rsid w:val="00785EDF"/>
    <w:rsid w:val="00785FDB"/>
    <w:rsid w:val="00785FFE"/>
    <w:rsid w:val="0078611A"/>
    <w:rsid w:val="007869D6"/>
    <w:rsid w:val="007869ED"/>
    <w:rsid w:val="00786C8E"/>
    <w:rsid w:val="007874A7"/>
    <w:rsid w:val="00787A02"/>
    <w:rsid w:val="0079000A"/>
    <w:rsid w:val="00790E74"/>
    <w:rsid w:val="00790F2F"/>
    <w:rsid w:val="00791074"/>
    <w:rsid w:val="007912C3"/>
    <w:rsid w:val="00791542"/>
    <w:rsid w:val="00791635"/>
    <w:rsid w:val="00791978"/>
    <w:rsid w:val="007919E0"/>
    <w:rsid w:val="00791ABA"/>
    <w:rsid w:val="00791CB2"/>
    <w:rsid w:val="00791F9E"/>
    <w:rsid w:val="00792056"/>
    <w:rsid w:val="007921FD"/>
    <w:rsid w:val="007923D2"/>
    <w:rsid w:val="00792564"/>
    <w:rsid w:val="007926B1"/>
    <w:rsid w:val="00792764"/>
    <w:rsid w:val="00792938"/>
    <w:rsid w:val="0079299E"/>
    <w:rsid w:val="00792B1D"/>
    <w:rsid w:val="00792B4C"/>
    <w:rsid w:val="00792BE6"/>
    <w:rsid w:val="00792C0E"/>
    <w:rsid w:val="00792D0D"/>
    <w:rsid w:val="00793240"/>
    <w:rsid w:val="0079324B"/>
    <w:rsid w:val="00793914"/>
    <w:rsid w:val="00793BD7"/>
    <w:rsid w:val="00793C1D"/>
    <w:rsid w:val="00794088"/>
    <w:rsid w:val="00794220"/>
    <w:rsid w:val="007948B1"/>
    <w:rsid w:val="0079493D"/>
    <w:rsid w:val="00794B84"/>
    <w:rsid w:val="00794D34"/>
    <w:rsid w:val="00794EAE"/>
    <w:rsid w:val="00794FC4"/>
    <w:rsid w:val="0079518F"/>
    <w:rsid w:val="00795239"/>
    <w:rsid w:val="0079545E"/>
    <w:rsid w:val="007957FF"/>
    <w:rsid w:val="00795964"/>
    <w:rsid w:val="00795B4C"/>
    <w:rsid w:val="00796245"/>
    <w:rsid w:val="00796283"/>
    <w:rsid w:val="0079682E"/>
    <w:rsid w:val="00796F46"/>
    <w:rsid w:val="007976D2"/>
    <w:rsid w:val="007979CE"/>
    <w:rsid w:val="00797A00"/>
    <w:rsid w:val="00797BB9"/>
    <w:rsid w:val="00797FA0"/>
    <w:rsid w:val="007A0236"/>
    <w:rsid w:val="007A033E"/>
    <w:rsid w:val="007A0B27"/>
    <w:rsid w:val="007A1581"/>
    <w:rsid w:val="007A1620"/>
    <w:rsid w:val="007A1848"/>
    <w:rsid w:val="007A1971"/>
    <w:rsid w:val="007A19AE"/>
    <w:rsid w:val="007A1A7D"/>
    <w:rsid w:val="007A1B0E"/>
    <w:rsid w:val="007A1FE0"/>
    <w:rsid w:val="007A21BA"/>
    <w:rsid w:val="007A22FE"/>
    <w:rsid w:val="007A23E2"/>
    <w:rsid w:val="007A2674"/>
    <w:rsid w:val="007A2B3C"/>
    <w:rsid w:val="007A2D8A"/>
    <w:rsid w:val="007A2E00"/>
    <w:rsid w:val="007A311F"/>
    <w:rsid w:val="007A32FD"/>
    <w:rsid w:val="007A35E1"/>
    <w:rsid w:val="007A3C79"/>
    <w:rsid w:val="007A4210"/>
    <w:rsid w:val="007A4242"/>
    <w:rsid w:val="007A425E"/>
    <w:rsid w:val="007A431F"/>
    <w:rsid w:val="007A497C"/>
    <w:rsid w:val="007A4C47"/>
    <w:rsid w:val="007A5191"/>
    <w:rsid w:val="007A54E5"/>
    <w:rsid w:val="007A558A"/>
    <w:rsid w:val="007A5664"/>
    <w:rsid w:val="007A5812"/>
    <w:rsid w:val="007A5915"/>
    <w:rsid w:val="007A5CF5"/>
    <w:rsid w:val="007A5D97"/>
    <w:rsid w:val="007A5F65"/>
    <w:rsid w:val="007A6240"/>
    <w:rsid w:val="007A6647"/>
    <w:rsid w:val="007A68D1"/>
    <w:rsid w:val="007A6BD8"/>
    <w:rsid w:val="007A6D1A"/>
    <w:rsid w:val="007A6D62"/>
    <w:rsid w:val="007A6EA7"/>
    <w:rsid w:val="007A719E"/>
    <w:rsid w:val="007A73DD"/>
    <w:rsid w:val="007A7403"/>
    <w:rsid w:val="007A753A"/>
    <w:rsid w:val="007A75D6"/>
    <w:rsid w:val="007A7899"/>
    <w:rsid w:val="007A7A07"/>
    <w:rsid w:val="007A7B13"/>
    <w:rsid w:val="007A7C14"/>
    <w:rsid w:val="007A7D08"/>
    <w:rsid w:val="007A7E8B"/>
    <w:rsid w:val="007B0119"/>
    <w:rsid w:val="007B04A1"/>
    <w:rsid w:val="007B05EE"/>
    <w:rsid w:val="007B082F"/>
    <w:rsid w:val="007B0A80"/>
    <w:rsid w:val="007B0AE5"/>
    <w:rsid w:val="007B0AE6"/>
    <w:rsid w:val="007B0F85"/>
    <w:rsid w:val="007B10C8"/>
    <w:rsid w:val="007B11C9"/>
    <w:rsid w:val="007B1686"/>
    <w:rsid w:val="007B1F81"/>
    <w:rsid w:val="007B21DF"/>
    <w:rsid w:val="007B2256"/>
    <w:rsid w:val="007B2AA0"/>
    <w:rsid w:val="007B2CD7"/>
    <w:rsid w:val="007B307A"/>
    <w:rsid w:val="007B33EA"/>
    <w:rsid w:val="007B380F"/>
    <w:rsid w:val="007B38DE"/>
    <w:rsid w:val="007B3A39"/>
    <w:rsid w:val="007B3D0A"/>
    <w:rsid w:val="007B3E2C"/>
    <w:rsid w:val="007B3E53"/>
    <w:rsid w:val="007B400F"/>
    <w:rsid w:val="007B425B"/>
    <w:rsid w:val="007B4766"/>
    <w:rsid w:val="007B4863"/>
    <w:rsid w:val="007B509C"/>
    <w:rsid w:val="007B53E1"/>
    <w:rsid w:val="007B5AFD"/>
    <w:rsid w:val="007B5E96"/>
    <w:rsid w:val="007B6058"/>
    <w:rsid w:val="007B607D"/>
    <w:rsid w:val="007B6237"/>
    <w:rsid w:val="007B6739"/>
    <w:rsid w:val="007B67AD"/>
    <w:rsid w:val="007B687E"/>
    <w:rsid w:val="007B6A63"/>
    <w:rsid w:val="007B6B1F"/>
    <w:rsid w:val="007B6C3F"/>
    <w:rsid w:val="007B6D62"/>
    <w:rsid w:val="007B6E3F"/>
    <w:rsid w:val="007B7509"/>
    <w:rsid w:val="007B770E"/>
    <w:rsid w:val="007B7A2B"/>
    <w:rsid w:val="007C0018"/>
    <w:rsid w:val="007C0058"/>
    <w:rsid w:val="007C011E"/>
    <w:rsid w:val="007C01C3"/>
    <w:rsid w:val="007C021F"/>
    <w:rsid w:val="007C023B"/>
    <w:rsid w:val="007C06A1"/>
    <w:rsid w:val="007C0A16"/>
    <w:rsid w:val="007C0AD8"/>
    <w:rsid w:val="007C0BC3"/>
    <w:rsid w:val="007C0D9F"/>
    <w:rsid w:val="007C1188"/>
    <w:rsid w:val="007C12C7"/>
    <w:rsid w:val="007C1565"/>
    <w:rsid w:val="007C1845"/>
    <w:rsid w:val="007C2129"/>
    <w:rsid w:val="007C2430"/>
    <w:rsid w:val="007C2697"/>
    <w:rsid w:val="007C2BB2"/>
    <w:rsid w:val="007C2C81"/>
    <w:rsid w:val="007C2F23"/>
    <w:rsid w:val="007C32C6"/>
    <w:rsid w:val="007C355B"/>
    <w:rsid w:val="007C38A1"/>
    <w:rsid w:val="007C3B15"/>
    <w:rsid w:val="007C3C86"/>
    <w:rsid w:val="007C3F94"/>
    <w:rsid w:val="007C4603"/>
    <w:rsid w:val="007C4AD6"/>
    <w:rsid w:val="007C4CBF"/>
    <w:rsid w:val="007C4D4E"/>
    <w:rsid w:val="007C4DA6"/>
    <w:rsid w:val="007C50B4"/>
    <w:rsid w:val="007C51B0"/>
    <w:rsid w:val="007C51F5"/>
    <w:rsid w:val="007C534D"/>
    <w:rsid w:val="007C5626"/>
    <w:rsid w:val="007C56C2"/>
    <w:rsid w:val="007C572C"/>
    <w:rsid w:val="007C57A0"/>
    <w:rsid w:val="007C57E9"/>
    <w:rsid w:val="007C5C72"/>
    <w:rsid w:val="007C5DF7"/>
    <w:rsid w:val="007C61B4"/>
    <w:rsid w:val="007C662F"/>
    <w:rsid w:val="007C67E0"/>
    <w:rsid w:val="007C6938"/>
    <w:rsid w:val="007C6F61"/>
    <w:rsid w:val="007C7B8C"/>
    <w:rsid w:val="007D01E8"/>
    <w:rsid w:val="007D04E9"/>
    <w:rsid w:val="007D0650"/>
    <w:rsid w:val="007D072B"/>
    <w:rsid w:val="007D095E"/>
    <w:rsid w:val="007D1006"/>
    <w:rsid w:val="007D12D9"/>
    <w:rsid w:val="007D1AB0"/>
    <w:rsid w:val="007D1BF5"/>
    <w:rsid w:val="007D1DA6"/>
    <w:rsid w:val="007D1F05"/>
    <w:rsid w:val="007D209E"/>
    <w:rsid w:val="007D250F"/>
    <w:rsid w:val="007D2645"/>
    <w:rsid w:val="007D2696"/>
    <w:rsid w:val="007D319C"/>
    <w:rsid w:val="007D31B8"/>
    <w:rsid w:val="007D3B37"/>
    <w:rsid w:val="007D3CF9"/>
    <w:rsid w:val="007D3D6F"/>
    <w:rsid w:val="007D425A"/>
    <w:rsid w:val="007D4326"/>
    <w:rsid w:val="007D4A89"/>
    <w:rsid w:val="007D513D"/>
    <w:rsid w:val="007D52C4"/>
    <w:rsid w:val="007D58D0"/>
    <w:rsid w:val="007D5A8A"/>
    <w:rsid w:val="007D5B69"/>
    <w:rsid w:val="007D5CA3"/>
    <w:rsid w:val="007D5D2D"/>
    <w:rsid w:val="007D5E1E"/>
    <w:rsid w:val="007D5F2A"/>
    <w:rsid w:val="007D6012"/>
    <w:rsid w:val="007D6146"/>
    <w:rsid w:val="007D670F"/>
    <w:rsid w:val="007D6CD2"/>
    <w:rsid w:val="007D6E04"/>
    <w:rsid w:val="007D6E19"/>
    <w:rsid w:val="007D73AC"/>
    <w:rsid w:val="007D73C0"/>
    <w:rsid w:val="007D7562"/>
    <w:rsid w:val="007D7781"/>
    <w:rsid w:val="007D78B1"/>
    <w:rsid w:val="007D7D3C"/>
    <w:rsid w:val="007E0123"/>
    <w:rsid w:val="007E0508"/>
    <w:rsid w:val="007E0805"/>
    <w:rsid w:val="007E0BFA"/>
    <w:rsid w:val="007E1042"/>
    <w:rsid w:val="007E13C3"/>
    <w:rsid w:val="007E14D9"/>
    <w:rsid w:val="007E1847"/>
    <w:rsid w:val="007E1C42"/>
    <w:rsid w:val="007E1DED"/>
    <w:rsid w:val="007E1FAC"/>
    <w:rsid w:val="007E1FC4"/>
    <w:rsid w:val="007E205F"/>
    <w:rsid w:val="007E229E"/>
    <w:rsid w:val="007E23BA"/>
    <w:rsid w:val="007E294C"/>
    <w:rsid w:val="007E3418"/>
    <w:rsid w:val="007E3439"/>
    <w:rsid w:val="007E3682"/>
    <w:rsid w:val="007E3D9E"/>
    <w:rsid w:val="007E3EBD"/>
    <w:rsid w:val="007E40DF"/>
    <w:rsid w:val="007E44E9"/>
    <w:rsid w:val="007E4500"/>
    <w:rsid w:val="007E4505"/>
    <w:rsid w:val="007E4AAE"/>
    <w:rsid w:val="007E4F52"/>
    <w:rsid w:val="007E5667"/>
    <w:rsid w:val="007E56F1"/>
    <w:rsid w:val="007E5901"/>
    <w:rsid w:val="007E5C48"/>
    <w:rsid w:val="007E5E9B"/>
    <w:rsid w:val="007E5EA4"/>
    <w:rsid w:val="007E6371"/>
    <w:rsid w:val="007E63DC"/>
    <w:rsid w:val="007E648A"/>
    <w:rsid w:val="007E64BA"/>
    <w:rsid w:val="007E694A"/>
    <w:rsid w:val="007E6D24"/>
    <w:rsid w:val="007E6FFB"/>
    <w:rsid w:val="007E7255"/>
    <w:rsid w:val="007E7321"/>
    <w:rsid w:val="007E7402"/>
    <w:rsid w:val="007E7518"/>
    <w:rsid w:val="007E7892"/>
    <w:rsid w:val="007E78E8"/>
    <w:rsid w:val="007E7CDB"/>
    <w:rsid w:val="007F0445"/>
    <w:rsid w:val="007F0453"/>
    <w:rsid w:val="007F09E9"/>
    <w:rsid w:val="007F0AB3"/>
    <w:rsid w:val="007F0BC5"/>
    <w:rsid w:val="007F1222"/>
    <w:rsid w:val="007F1808"/>
    <w:rsid w:val="007F1931"/>
    <w:rsid w:val="007F1E63"/>
    <w:rsid w:val="007F1ED6"/>
    <w:rsid w:val="007F2027"/>
    <w:rsid w:val="007F219B"/>
    <w:rsid w:val="007F21DA"/>
    <w:rsid w:val="007F254E"/>
    <w:rsid w:val="007F26D2"/>
    <w:rsid w:val="007F2864"/>
    <w:rsid w:val="007F2B74"/>
    <w:rsid w:val="007F2C13"/>
    <w:rsid w:val="007F2F03"/>
    <w:rsid w:val="007F30A7"/>
    <w:rsid w:val="007F32D0"/>
    <w:rsid w:val="007F3351"/>
    <w:rsid w:val="007F3531"/>
    <w:rsid w:val="007F3882"/>
    <w:rsid w:val="007F3C73"/>
    <w:rsid w:val="007F3D18"/>
    <w:rsid w:val="007F3DC9"/>
    <w:rsid w:val="007F3F71"/>
    <w:rsid w:val="007F3FFB"/>
    <w:rsid w:val="007F4397"/>
    <w:rsid w:val="007F46E9"/>
    <w:rsid w:val="007F4868"/>
    <w:rsid w:val="007F4894"/>
    <w:rsid w:val="007F5278"/>
    <w:rsid w:val="007F5849"/>
    <w:rsid w:val="007F5C6F"/>
    <w:rsid w:val="007F5ED4"/>
    <w:rsid w:val="007F5FF9"/>
    <w:rsid w:val="007F652F"/>
    <w:rsid w:val="007F6935"/>
    <w:rsid w:val="007F6C16"/>
    <w:rsid w:val="007F6C75"/>
    <w:rsid w:val="007F6E88"/>
    <w:rsid w:val="007F7165"/>
    <w:rsid w:val="007F72C0"/>
    <w:rsid w:val="007F73B9"/>
    <w:rsid w:val="007F74E8"/>
    <w:rsid w:val="007F777A"/>
    <w:rsid w:val="007F7A40"/>
    <w:rsid w:val="007F7DFC"/>
    <w:rsid w:val="007F7E09"/>
    <w:rsid w:val="0080038E"/>
    <w:rsid w:val="0080085B"/>
    <w:rsid w:val="00801488"/>
    <w:rsid w:val="008018A6"/>
    <w:rsid w:val="008019D0"/>
    <w:rsid w:val="00801C48"/>
    <w:rsid w:val="00801D03"/>
    <w:rsid w:val="0080201C"/>
    <w:rsid w:val="008024A6"/>
    <w:rsid w:val="008027A9"/>
    <w:rsid w:val="00802C44"/>
    <w:rsid w:val="00802C76"/>
    <w:rsid w:val="00802D8F"/>
    <w:rsid w:val="008030BB"/>
    <w:rsid w:val="008033CB"/>
    <w:rsid w:val="00803404"/>
    <w:rsid w:val="008034FB"/>
    <w:rsid w:val="0080354C"/>
    <w:rsid w:val="008035CA"/>
    <w:rsid w:val="00803693"/>
    <w:rsid w:val="00803BFE"/>
    <w:rsid w:val="00803CC5"/>
    <w:rsid w:val="00803D94"/>
    <w:rsid w:val="00803E48"/>
    <w:rsid w:val="00804297"/>
    <w:rsid w:val="00804299"/>
    <w:rsid w:val="008049AD"/>
    <w:rsid w:val="00804A79"/>
    <w:rsid w:val="00804B15"/>
    <w:rsid w:val="00804C70"/>
    <w:rsid w:val="00804DB1"/>
    <w:rsid w:val="008050D0"/>
    <w:rsid w:val="008052CC"/>
    <w:rsid w:val="008053BE"/>
    <w:rsid w:val="008054BD"/>
    <w:rsid w:val="008058FD"/>
    <w:rsid w:val="0080590F"/>
    <w:rsid w:val="00805A2F"/>
    <w:rsid w:val="00805AE4"/>
    <w:rsid w:val="00806156"/>
    <w:rsid w:val="008061AD"/>
    <w:rsid w:val="008065BB"/>
    <w:rsid w:val="0080678F"/>
    <w:rsid w:val="0080770E"/>
    <w:rsid w:val="00807794"/>
    <w:rsid w:val="008077DA"/>
    <w:rsid w:val="008078FE"/>
    <w:rsid w:val="00807FD8"/>
    <w:rsid w:val="00810072"/>
    <w:rsid w:val="008100BA"/>
    <w:rsid w:val="00810188"/>
    <w:rsid w:val="00810191"/>
    <w:rsid w:val="008105A2"/>
    <w:rsid w:val="008107DB"/>
    <w:rsid w:val="0081088A"/>
    <w:rsid w:val="008109BC"/>
    <w:rsid w:val="00810BD7"/>
    <w:rsid w:val="00811554"/>
    <w:rsid w:val="00811560"/>
    <w:rsid w:val="008115C5"/>
    <w:rsid w:val="0081171F"/>
    <w:rsid w:val="00811813"/>
    <w:rsid w:val="00811920"/>
    <w:rsid w:val="00811A09"/>
    <w:rsid w:val="00812554"/>
    <w:rsid w:val="00812A59"/>
    <w:rsid w:val="00812B64"/>
    <w:rsid w:val="00812D30"/>
    <w:rsid w:val="0081342E"/>
    <w:rsid w:val="00813499"/>
    <w:rsid w:val="0081387C"/>
    <w:rsid w:val="008138B1"/>
    <w:rsid w:val="00813C80"/>
    <w:rsid w:val="00814044"/>
    <w:rsid w:val="0081422E"/>
    <w:rsid w:val="008142E2"/>
    <w:rsid w:val="008146A2"/>
    <w:rsid w:val="0081483C"/>
    <w:rsid w:val="00814883"/>
    <w:rsid w:val="00814B2B"/>
    <w:rsid w:val="00814BE4"/>
    <w:rsid w:val="00814BFF"/>
    <w:rsid w:val="00814CE1"/>
    <w:rsid w:val="00814E01"/>
    <w:rsid w:val="00815D0F"/>
    <w:rsid w:val="00815EF0"/>
    <w:rsid w:val="008166D6"/>
    <w:rsid w:val="00816C60"/>
    <w:rsid w:val="00816D5F"/>
    <w:rsid w:val="00816E3A"/>
    <w:rsid w:val="00817288"/>
    <w:rsid w:val="00817377"/>
    <w:rsid w:val="0081746A"/>
    <w:rsid w:val="0081759C"/>
    <w:rsid w:val="00817772"/>
    <w:rsid w:val="00817921"/>
    <w:rsid w:val="00817C97"/>
    <w:rsid w:val="0082043C"/>
    <w:rsid w:val="0082067A"/>
    <w:rsid w:val="00820720"/>
    <w:rsid w:val="00820AD9"/>
    <w:rsid w:val="00820BFC"/>
    <w:rsid w:val="00820C65"/>
    <w:rsid w:val="0082167C"/>
    <w:rsid w:val="00821772"/>
    <w:rsid w:val="00821A57"/>
    <w:rsid w:val="00821DED"/>
    <w:rsid w:val="0082222B"/>
    <w:rsid w:val="00822441"/>
    <w:rsid w:val="00822573"/>
    <w:rsid w:val="00822BB1"/>
    <w:rsid w:val="00822CC3"/>
    <w:rsid w:val="00822D1D"/>
    <w:rsid w:val="00822D32"/>
    <w:rsid w:val="00822DC0"/>
    <w:rsid w:val="00822F37"/>
    <w:rsid w:val="008231DF"/>
    <w:rsid w:val="0082331F"/>
    <w:rsid w:val="00823B52"/>
    <w:rsid w:val="00823CE5"/>
    <w:rsid w:val="00824189"/>
    <w:rsid w:val="008243A6"/>
    <w:rsid w:val="008245F5"/>
    <w:rsid w:val="0082461D"/>
    <w:rsid w:val="0082483C"/>
    <w:rsid w:val="0082495F"/>
    <w:rsid w:val="00824AD2"/>
    <w:rsid w:val="00824C9C"/>
    <w:rsid w:val="00824D40"/>
    <w:rsid w:val="0082557D"/>
    <w:rsid w:val="008258B3"/>
    <w:rsid w:val="00825A23"/>
    <w:rsid w:val="00825B5E"/>
    <w:rsid w:val="00825B62"/>
    <w:rsid w:val="008264D2"/>
    <w:rsid w:val="00826CFA"/>
    <w:rsid w:val="00826E28"/>
    <w:rsid w:val="00826F53"/>
    <w:rsid w:val="0082702C"/>
    <w:rsid w:val="008272B2"/>
    <w:rsid w:val="008273FE"/>
    <w:rsid w:val="00827501"/>
    <w:rsid w:val="00827566"/>
    <w:rsid w:val="008276B6"/>
    <w:rsid w:val="0082775F"/>
    <w:rsid w:val="00827ABA"/>
    <w:rsid w:val="00827ACC"/>
    <w:rsid w:val="00827AD7"/>
    <w:rsid w:val="00827C4D"/>
    <w:rsid w:val="00827E01"/>
    <w:rsid w:val="00827E1C"/>
    <w:rsid w:val="00830257"/>
    <w:rsid w:val="008311C5"/>
    <w:rsid w:val="0083137F"/>
    <w:rsid w:val="0083169E"/>
    <w:rsid w:val="00831BBC"/>
    <w:rsid w:val="00831EFA"/>
    <w:rsid w:val="00832001"/>
    <w:rsid w:val="0083257B"/>
    <w:rsid w:val="00832765"/>
    <w:rsid w:val="00832826"/>
    <w:rsid w:val="00832832"/>
    <w:rsid w:val="0083296B"/>
    <w:rsid w:val="00832A60"/>
    <w:rsid w:val="00832B0B"/>
    <w:rsid w:val="00832E55"/>
    <w:rsid w:val="00832FE0"/>
    <w:rsid w:val="00833078"/>
    <w:rsid w:val="008335C9"/>
    <w:rsid w:val="00833A71"/>
    <w:rsid w:val="00833D6B"/>
    <w:rsid w:val="00833FF1"/>
    <w:rsid w:val="008340A0"/>
    <w:rsid w:val="008341EF"/>
    <w:rsid w:val="00834320"/>
    <w:rsid w:val="008344A5"/>
    <w:rsid w:val="00834843"/>
    <w:rsid w:val="008348D8"/>
    <w:rsid w:val="008349D7"/>
    <w:rsid w:val="00834C84"/>
    <w:rsid w:val="00834F4F"/>
    <w:rsid w:val="0083548D"/>
    <w:rsid w:val="0083572D"/>
    <w:rsid w:val="00835858"/>
    <w:rsid w:val="00835AF7"/>
    <w:rsid w:val="00835B1A"/>
    <w:rsid w:val="00835C54"/>
    <w:rsid w:val="00835CF1"/>
    <w:rsid w:val="0083600A"/>
    <w:rsid w:val="00836846"/>
    <w:rsid w:val="00836861"/>
    <w:rsid w:val="00836A8B"/>
    <w:rsid w:val="00837049"/>
    <w:rsid w:val="00837421"/>
    <w:rsid w:val="0083758B"/>
    <w:rsid w:val="008375E5"/>
    <w:rsid w:val="0083776F"/>
    <w:rsid w:val="00837916"/>
    <w:rsid w:val="00837A48"/>
    <w:rsid w:val="00837A98"/>
    <w:rsid w:val="00837F34"/>
    <w:rsid w:val="00837FD8"/>
    <w:rsid w:val="00840147"/>
    <w:rsid w:val="00840CC1"/>
    <w:rsid w:val="00840CDF"/>
    <w:rsid w:val="00841046"/>
    <w:rsid w:val="00841085"/>
    <w:rsid w:val="008410AE"/>
    <w:rsid w:val="00841253"/>
    <w:rsid w:val="008415BD"/>
    <w:rsid w:val="0084160E"/>
    <w:rsid w:val="008416B7"/>
    <w:rsid w:val="00841CDA"/>
    <w:rsid w:val="00841E46"/>
    <w:rsid w:val="00841F7E"/>
    <w:rsid w:val="008422A1"/>
    <w:rsid w:val="0084275F"/>
    <w:rsid w:val="00842C57"/>
    <w:rsid w:val="00843242"/>
    <w:rsid w:val="0084377E"/>
    <w:rsid w:val="00843B85"/>
    <w:rsid w:val="0084410C"/>
    <w:rsid w:val="008444F7"/>
    <w:rsid w:val="0084480A"/>
    <w:rsid w:val="008448BE"/>
    <w:rsid w:val="00844BE2"/>
    <w:rsid w:val="00844CFA"/>
    <w:rsid w:val="00844D0F"/>
    <w:rsid w:val="00844E49"/>
    <w:rsid w:val="00844EF0"/>
    <w:rsid w:val="00845389"/>
    <w:rsid w:val="008453BA"/>
    <w:rsid w:val="008455B7"/>
    <w:rsid w:val="00845613"/>
    <w:rsid w:val="00845873"/>
    <w:rsid w:val="00845DD0"/>
    <w:rsid w:val="008463B9"/>
    <w:rsid w:val="008464F5"/>
    <w:rsid w:val="008466D3"/>
    <w:rsid w:val="008467CD"/>
    <w:rsid w:val="00846834"/>
    <w:rsid w:val="00846C89"/>
    <w:rsid w:val="00846F61"/>
    <w:rsid w:val="008475CC"/>
    <w:rsid w:val="00847779"/>
    <w:rsid w:val="00847AB8"/>
    <w:rsid w:val="008507FE"/>
    <w:rsid w:val="00850E57"/>
    <w:rsid w:val="008510B4"/>
    <w:rsid w:val="0085119F"/>
    <w:rsid w:val="008511F2"/>
    <w:rsid w:val="008515C7"/>
    <w:rsid w:val="0085165C"/>
    <w:rsid w:val="00851D84"/>
    <w:rsid w:val="00851EBB"/>
    <w:rsid w:val="00851F70"/>
    <w:rsid w:val="008523DF"/>
    <w:rsid w:val="008525B2"/>
    <w:rsid w:val="008525DB"/>
    <w:rsid w:val="0085261F"/>
    <w:rsid w:val="008527E8"/>
    <w:rsid w:val="00852C56"/>
    <w:rsid w:val="00852E3B"/>
    <w:rsid w:val="00852F26"/>
    <w:rsid w:val="00853828"/>
    <w:rsid w:val="00853955"/>
    <w:rsid w:val="008539D3"/>
    <w:rsid w:val="00853B41"/>
    <w:rsid w:val="00853F65"/>
    <w:rsid w:val="008540BD"/>
    <w:rsid w:val="00854245"/>
    <w:rsid w:val="0085434C"/>
    <w:rsid w:val="00854432"/>
    <w:rsid w:val="0085493A"/>
    <w:rsid w:val="00854A65"/>
    <w:rsid w:val="00854B48"/>
    <w:rsid w:val="00854DDE"/>
    <w:rsid w:val="00854E65"/>
    <w:rsid w:val="0085516E"/>
    <w:rsid w:val="0085521F"/>
    <w:rsid w:val="00855298"/>
    <w:rsid w:val="00855857"/>
    <w:rsid w:val="00855BF6"/>
    <w:rsid w:val="00855C97"/>
    <w:rsid w:val="00855D8C"/>
    <w:rsid w:val="00855DFE"/>
    <w:rsid w:val="00856220"/>
    <w:rsid w:val="008565F5"/>
    <w:rsid w:val="00856ACC"/>
    <w:rsid w:val="00856ADC"/>
    <w:rsid w:val="008570F5"/>
    <w:rsid w:val="00857331"/>
    <w:rsid w:val="008574F4"/>
    <w:rsid w:val="008575B9"/>
    <w:rsid w:val="00857B44"/>
    <w:rsid w:val="00857FEB"/>
    <w:rsid w:val="00860044"/>
    <w:rsid w:val="008601D6"/>
    <w:rsid w:val="00860B3F"/>
    <w:rsid w:val="00860CEE"/>
    <w:rsid w:val="00861024"/>
    <w:rsid w:val="0086103C"/>
    <w:rsid w:val="008611B8"/>
    <w:rsid w:val="008614DE"/>
    <w:rsid w:val="00861637"/>
    <w:rsid w:val="0086178B"/>
    <w:rsid w:val="008618A5"/>
    <w:rsid w:val="00861CF7"/>
    <w:rsid w:val="00861D79"/>
    <w:rsid w:val="0086215E"/>
    <w:rsid w:val="00862164"/>
    <w:rsid w:val="00862306"/>
    <w:rsid w:val="008627DA"/>
    <w:rsid w:val="0086288B"/>
    <w:rsid w:val="00862B8F"/>
    <w:rsid w:val="00862D9B"/>
    <w:rsid w:val="0086316D"/>
    <w:rsid w:val="0086317E"/>
    <w:rsid w:val="0086335F"/>
    <w:rsid w:val="00863753"/>
    <w:rsid w:val="008639C3"/>
    <w:rsid w:val="00863C27"/>
    <w:rsid w:val="00863C51"/>
    <w:rsid w:val="00863EFE"/>
    <w:rsid w:val="00863F6F"/>
    <w:rsid w:val="0086453B"/>
    <w:rsid w:val="008646C1"/>
    <w:rsid w:val="00864A57"/>
    <w:rsid w:val="00864E2A"/>
    <w:rsid w:val="00864EC6"/>
    <w:rsid w:val="00864F76"/>
    <w:rsid w:val="00866351"/>
    <w:rsid w:val="008669A9"/>
    <w:rsid w:val="00866D6F"/>
    <w:rsid w:val="00867092"/>
    <w:rsid w:val="0086711E"/>
    <w:rsid w:val="0086722B"/>
    <w:rsid w:val="00867407"/>
    <w:rsid w:val="00867DED"/>
    <w:rsid w:val="00870002"/>
    <w:rsid w:val="008700A1"/>
    <w:rsid w:val="00870A96"/>
    <w:rsid w:val="00870FC1"/>
    <w:rsid w:val="00870FD9"/>
    <w:rsid w:val="0087102B"/>
    <w:rsid w:val="00871EE2"/>
    <w:rsid w:val="00871EEC"/>
    <w:rsid w:val="0087286A"/>
    <w:rsid w:val="00872E6D"/>
    <w:rsid w:val="0087412A"/>
    <w:rsid w:val="008741C9"/>
    <w:rsid w:val="00874283"/>
    <w:rsid w:val="008742C3"/>
    <w:rsid w:val="00874465"/>
    <w:rsid w:val="0087450B"/>
    <w:rsid w:val="00874B14"/>
    <w:rsid w:val="00874F50"/>
    <w:rsid w:val="008750AD"/>
    <w:rsid w:val="00875138"/>
    <w:rsid w:val="00875158"/>
    <w:rsid w:val="00875898"/>
    <w:rsid w:val="00875BD0"/>
    <w:rsid w:val="00875BF0"/>
    <w:rsid w:val="00875C87"/>
    <w:rsid w:val="00875CAD"/>
    <w:rsid w:val="00875E3B"/>
    <w:rsid w:val="00875EA6"/>
    <w:rsid w:val="00876443"/>
    <w:rsid w:val="00876994"/>
    <w:rsid w:val="00876A29"/>
    <w:rsid w:val="00876BAA"/>
    <w:rsid w:val="00876C3B"/>
    <w:rsid w:val="0087706C"/>
    <w:rsid w:val="0087714E"/>
    <w:rsid w:val="00877166"/>
    <w:rsid w:val="0087783C"/>
    <w:rsid w:val="00877852"/>
    <w:rsid w:val="00877BDD"/>
    <w:rsid w:val="00877C07"/>
    <w:rsid w:val="00877E9C"/>
    <w:rsid w:val="00877FD8"/>
    <w:rsid w:val="00880366"/>
    <w:rsid w:val="008805A7"/>
    <w:rsid w:val="00880851"/>
    <w:rsid w:val="0088097B"/>
    <w:rsid w:val="00880B37"/>
    <w:rsid w:val="00880E3D"/>
    <w:rsid w:val="00880F29"/>
    <w:rsid w:val="00881672"/>
    <w:rsid w:val="008816F2"/>
    <w:rsid w:val="0088186D"/>
    <w:rsid w:val="00881D74"/>
    <w:rsid w:val="0088209C"/>
    <w:rsid w:val="00882479"/>
    <w:rsid w:val="008824FE"/>
    <w:rsid w:val="00882CB5"/>
    <w:rsid w:val="00882E6A"/>
    <w:rsid w:val="00883056"/>
    <w:rsid w:val="008839BA"/>
    <w:rsid w:val="0088423F"/>
    <w:rsid w:val="00884542"/>
    <w:rsid w:val="00884674"/>
    <w:rsid w:val="00884A17"/>
    <w:rsid w:val="00884CA4"/>
    <w:rsid w:val="008852A2"/>
    <w:rsid w:val="0088545D"/>
    <w:rsid w:val="00885892"/>
    <w:rsid w:val="0088592E"/>
    <w:rsid w:val="00885BEB"/>
    <w:rsid w:val="00885C0B"/>
    <w:rsid w:val="0088649C"/>
    <w:rsid w:val="008864D9"/>
    <w:rsid w:val="0088652F"/>
    <w:rsid w:val="0088682E"/>
    <w:rsid w:val="00886ABA"/>
    <w:rsid w:val="00886D2B"/>
    <w:rsid w:val="008870EB"/>
    <w:rsid w:val="00887175"/>
    <w:rsid w:val="008877A3"/>
    <w:rsid w:val="00887C42"/>
    <w:rsid w:val="00887CB4"/>
    <w:rsid w:val="00887F6F"/>
    <w:rsid w:val="008900C7"/>
    <w:rsid w:val="008901E9"/>
    <w:rsid w:val="008905CD"/>
    <w:rsid w:val="00890614"/>
    <w:rsid w:val="00890925"/>
    <w:rsid w:val="008911CE"/>
    <w:rsid w:val="00891333"/>
    <w:rsid w:val="008914AD"/>
    <w:rsid w:val="0089152B"/>
    <w:rsid w:val="008916A8"/>
    <w:rsid w:val="00891D9B"/>
    <w:rsid w:val="00892216"/>
    <w:rsid w:val="008923A1"/>
    <w:rsid w:val="008924B5"/>
    <w:rsid w:val="00892560"/>
    <w:rsid w:val="008928FB"/>
    <w:rsid w:val="00892A7C"/>
    <w:rsid w:val="00892B3F"/>
    <w:rsid w:val="00892BCA"/>
    <w:rsid w:val="00892CBF"/>
    <w:rsid w:val="0089370E"/>
    <w:rsid w:val="00893730"/>
    <w:rsid w:val="00893760"/>
    <w:rsid w:val="008937F5"/>
    <w:rsid w:val="00893A99"/>
    <w:rsid w:val="00894285"/>
    <w:rsid w:val="0089469D"/>
    <w:rsid w:val="0089471F"/>
    <w:rsid w:val="00895056"/>
    <w:rsid w:val="00895293"/>
    <w:rsid w:val="008953F6"/>
    <w:rsid w:val="00895677"/>
    <w:rsid w:val="008956F9"/>
    <w:rsid w:val="008957E9"/>
    <w:rsid w:val="00895FBF"/>
    <w:rsid w:val="00896129"/>
    <w:rsid w:val="00896163"/>
    <w:rsid w:val="008961A9"/>
    <w:rsid w:val="008961BE"/>
    <w:rsid w:val="00896398"/>
    <w:rsid w:val="0089640A"/>
    <w:rsid w:val="00896F24"/>
    <w:rsid w:val="00896FD2"/>
    <w:rsid w:val="008971DC"/>
    <w:rsid w:val="00897325"/>
    <w:rsid w:val="00897815"/>
    <w:rsid w:val="008978D7"/>
    <w:rsid w:val="00897AF5"/>
    <w:rsid w:val="008A0364"/>
    <w:rsid w:val="008A096C"/>
    <w:rsid w:val="008A1200"/>
    <w:rsid w:val="008A1302"/>
    <w:rsid w:val="008A1A16"/>
    <w:rsid w:val="008A1F20"/>
    <w:rsid w:val="008A2012"/>
    <w:rsid w:val="008A221B"/>
    <w:rsid w:val="008A223F"/>
    <w:rsid w:val="008A2362"/>
    <w:rsid w:val="008A2760"/>
    <w:rsid w:val="008A276B"/>
    <w:rsid w:val="008A27BA"/>
    <w:rsid w:val="008A2A0A"/>
    <w:rsid w:val="008A2A0D"/>
    <w:rsid w:val="008A3087"/>
    <w:rsid w:val="008A399B"/>
    <w:rsid w:val="008A3BFF"/>
    <w:rsid w:val="008A3ED0"/>
    <w:rsid w:val="008A4178"/>
    <w:rsid w:val="008A4516"/>
    <w:rsid w:val="008A4522"/>
    <w:rsid w:val="008A457C"/>
    <w:rsid w:val="008A4896"/>
    <w:rsid w:val="008A4A6B"/>
    <w:rsid w:val="008A4BB9"/>
    <w:rsid w:val="008A4EE5"/>
    <w:rsid w:val="008A5023"/>
    <w:rsid w:val="008A50B3"/>
    <w:rsid w:val="008A5773"/>
    <w:rsid w:val="008A5AAC"/>
    <w:rsid w:val="008A5B49"/>
    <w:rsid w:val="008A5E3D"/>
    <w:rsid w:val="008A5F92"/>
    <w:rsid w:val="008A622A"/>
    <w:rsid w:val="008A63A2"/>
    <w:rsid w:val="008A69A7"/>
    <w:rsid w:val="008A6F8D"/>
    <w:rsid w:val="008A72B2"/>
    <w:rsid w:val="008A7854"/>
    <w:rsid w:val="008A7AB9"/>
    <w:rsid w:val="008B02F7"/>
    <w:rsid w:val="008B0414"/>
    <w:rsid w:val="008B041B"/>
    <w:rsid w:val="008B0A05"/>
    <w:rsid w:val="008B0E22"/>
    <w:rsid w:val="008B0F5D"/>
    <w:rsid w:val="008B1365"/>
    <w:rsid w:val="008B145A"/>
    <w:rsid w:val="008B15AE"/>
    <w:rsid w:val="008B166D"/>
    <w:rsid w:val="008B1EC4"/>
    <w:rsid w:val="008B269C"/>
    <w:rsid w:val="008B27DF"/>
    <w:rsid w:val="008B295E"/>
    <w:rsid w:val="008B2F52"/>
    <w:rsid w:val="008B36F7"/>
    <w:rsid w:val="008B3EE9"/>
    <w:rsid w:val="008B411F"/>
    <w:rsid w:val="008B446A"/>
    <w:rsid w:val="008B4A26"/>
    <w:rsid w:val="008B4D00"/>
    <w:rsid w:val="008B5584"/>
    <w:rsid w:val="008B582C"/>
    <w:rsid w:val="008B5B85"/>
    <w:rsid w:val="008B5F44"/>
    <w:rsid w:val="008B62DA"/>
    <w:rsid w:val="008B638A"/>
    <w:rsid w:val="008B63CF"/>
    <w:rsid w:val="008B6791"/>
    <w:rsid w:val="008B67C1"/>
    <w:rsid w:val="008B680F"/>
    <w:rsid w:val="008B6F8F"/>
    <w:rsid w:val="008B70C5"/>
    <w:rsid w:val="008B7125"/>
    <w:rsid w:val="008B719B"/>
    <w:rsid w:val="008B71C5"/>
    <w:rsid w:val="008B75B6"/>
    <w:rsid w:val="008B7628"/>
    <w:rsid w:val="008B7C6B"/>
    <w:rsid w:val="008B7D52"/>
    <w:rsid w:val="008C01E6"/>
    <w:rsid w:val="008C03F3"/>
    <w:rsid w:val="008C0495"/>
    <w:rsid w:val="008C05F6"/>
    <w:rsid w:val="008C0681"/>
    <w:rsid w:val="008C09C1"/>
    <w:rsid w:val="008C0E9F"/>
    <w:rsid w:val="008C1131"/>
    <w:rsid w:val="008C1220"/>
    <w:rsid w:val="008C13F4"/>
    <w:rsid w:val="008C14E7"/>
    <w:rsid w:val="008C15C5"/>
    <w:rsid w:val="008C162A"/>
    <w:rsid w:val="008C1825"/>
    <w:rsid w:val="008C1BAC"/>
    <w:rsid w:val="008C1E57"/>
    <w:rsid w:val="008C205E"/>
    <w:rsid w:val="008C2821"/>
    <w:rsid w:val="008C305F"/>
    <w:rsid w:val="008C3161"/>
    <w:rsid w:val="008C3306"/>
    <w:rsid w:val="008C3912"/>
    <w:rsid w:val="008C405D"/>
    <w:rsid w:val="008C4325"/>
    <w:rsid w:val="008C4772"/>
    <w:rsid w:val="008C4B2D"/>
    <w:rsid w:val="008C4BD1"/>
    <w:rsid w:val="008C4EC3"/>
    <w:rsid w:val="008C5586"/>
    <w:rsid w:val="008C5AC9"/>
    <w:rsid w:val="008C61E9"/>
    <w:rsid w:val="008C6F87"/>
    <w:rsid w:val="008C702B"/>
    <w:rsid w:val="008C7173"/>
    <w:rsid w:val="008C762B"/>
    <w:rsid w:val="008C7788"/>
    <w:rsid w:val="008C7BA3"/>
    <w:rsid w:val="008D0153"/>
    <w:rsid w:val="008D039C"/>
    <w:rsid w:val="008D0551"/>
    <w:rsid w:val="008D098D"/>
    <w:rsid w:val="008D0A84"/>
    <w:rsid w:val="008D1057"/>
    <w:rsid w:val="008D16FC"/>
    <w:rsid w:val="008D1922"/>
    <w:rsid w:val="008D1D04"/>
    <w:rsid w:val="008D1EDD"/>
    <w:rsid w:val="008D1FFC"/>
    <w:rsid w:val="008D21DE"/>
    <w:rsid w:val="008D27B0"/>
    <w:rsid w:val="008D2C21"/>
    <w:rsid w:val="008D2CBB"/>
    <w:rsid w:val="008D2E65"/>
    <w:rsid w:val="008D3081"/>
    <w:rsid w:val="008D334E"/>
    <w:rsid w:val="008D3400"/>
    <w:rsid w:val="008D358E"/>
    <w:rsid w:val="008D36CE"/>
    <w:rsid w:val="008D3914"/>
    <w:rsid w:val="008D4423"/>
    <w:rsid w:val="008D45F2"/>
    <w:rsid w:val="008D47A6"/>
    <w:rsid w:val="008D4876"/>
    <w:rsid w:val="008D494E"/>
    <w:rsid w:val="008D4E00"/>
    <w:rsid w:val="008D4F24"/>
    <w:rsid w:val="008D50D4"/>
    <w:rsid w:val="008D5141"/>
    <w:rsid w:val="008D51DB"/>
    <w:rsid w:val="008D55B4"/>
    <w:rsid w:val="008D565F"/>
    <w:rsid w:val="008D5756"/>
    <w:rsid w:val="008D591E"/>
    <w:rsid w:val="008D5C62"/>
    <w:rsid w:val="008D61BB"/>
    <w:rsid w:val="008D6C05"/>
    <w:rsid w:val="008D6DC2"/>
    <w:rsid w:val="008D6E5D"/>
    <w:rsid w:val="008D7479"/>
    <w:rsid w:val="008D74D5"/>
    <w:rsid w:val="008D74E0"/>
    <w:rsid w:val="008D74F2"/>
    <w:rsid w:val="008D7AC3"/>
    <w:rsid w:val="008E0073"/>
    <w:rsid w:val="008E0480"/>
    <w:rsid w:val="008E06D4"/>
    <w:rsid w:val="008E07F4"/>
    <w:rsid w:val="008E0857"/>
    <w:rsid w:val="008E0AC8"/>
    <w:rsid w:val="008E0DF2"/>
    <w:rsid w:val="008E0EF4"/>
    <w:rsid w:val="008E1380"/>
    <w:rsid w:val="008E1738"/>
    <w:rsid w:val="008E1C90"/>
    <w:rsid w:val="008E1EE8"/>
    <w:rsid w:val="008E1F3D"/>
    <w:rsid w:val="008E204B"/>
    <w:rsid w:val="008E2280"/>
    <w:rsid w:val="008E2A3E"/>
    <w:rsid w:val="008E2A97"/>
    <w:rsid w:val="008E2C31"/>
    <w:rsid w:val="008E2C9A"/>
    <w:rsid w:val="008E2FD3"/>
    <w:rsid w:val="008E31B7"/>
    <w:rsid w:val="008E3322"/>
    <w:rsid w:val="008E3542"/>
    <w:rsid w:val="008E3601"/>
    <w:rsid w:val="008E396D"/>
    <w:rsid w:val="008E3BE0"/>
    <w:rsid w:val="008E3C55"/>
    <w:rsid w:val="008E3FF7"/>
    <w:rsid w:val="008E44D5"/>
    <w:rsid w:val="008E4658"/>
    <w:rsid w:val="008E48AB"/>
    <w:rsid w:val="008E48DF"/>
    <w:rsid w:val="008E4A1A"/>
    <w:rsid w:val="008E4A87"/>
    <w:rsid w:val="008E4FB1"/>
    <w:rsid w:val="008E50C1"/>
    <w:rsid w:val="008E5173"/>
    <w:rsid w:val="008E528A"/>
    <w:rsid w:val="008E5350"/>
    <w:rsid w:val="008E5487"/>
    <w:rsid w:val="008E57A5"/>
    <w:rsid w:val="008E589C"/>
    <w:rsid w:val="008E5A30"/>
    <w:rsid w:val="008E6196"/>
    <w:rsid w:val="008E625C"/>
    <w:rsid w:val="008E651B"/>
    <w:rsid w:val="008E655F"/>
    <w:rsid w:val="008E69CD"/>
    <w:rsid w:val="008E718C"/>
    <w:rsid w:val="008E7219"/>
    <w:rsid w:val="008E7654"/>
    <w:rsid w:val="008E78DA"/>
    <w:rsid w:val="008E79E4"/>
    <w:rsid w:val="008E7C68"/>
    <w:rsid w:val="008E7E42"/>
    <w:rsid w:val="008F035F"/>
    <w:rsid w:val="008F0516"/>
    <w:rsid w:val="008F0901"/>
    <w:rsid w:val="008F1745"/>
    <w:rsid w:val="008F18E0"/>
    <w:rsid w:val="008F1CF6"/>
    <w:rsid w:val="008F25F0"/>
    <w:rsid w:val="008F2817"/>
    <w:rsid w:val="008F2918"/>
    <w:rsid w:val="008F2A3C"/>
    <w:rsid w:val="008F2E14"/>
    <w:rsid w:val="008F2F1A"/>
    <w:rsid w:val="008F32AE"/>
    <w:rsid w:val="008F335C"/>
    <w:rsid w:val="008F4301"/>
    <w:rsid w:val="008F4513"/>
    <w:rsid w:val="008F45C6"/>
    <w:rsid w:val="008F46EF"/>
    <w:rsid w:val="008F48CF"/>
    <w:rsid w:val="008F4B3F"/>
    <w:rsid w:val="008F541C"/>
    <w:rsid w:val="008F562C"/>
    <w:rsid w:val="008F5667"/>
    <w:rsid w:val="008F579A"/>
    <w:rsid w:val="008F59A8"/>
    <w:rsid w:val="008F5A6E"/>
    <w:rsid w:val="008F5AA8"/>
    <w:rsid w:val="008F5CC7"/>
    <w:rsid w:val="008F5CD2"/>
    <w:rsid w:val="008F5D75"/>
    <w:rsid w:val="008F5DF9"/>
    <w:rsid w:val="008F6192"/>
    <w:rsid w:val="008F61D6"/>
    <w:rsid w:val="008F63AB"/>
    <w:rsid w:val="008F663F"/>
    <w:rsid w:val="008F66B4"/>
    <w:rsid w:val="008F6DEF"/>
    <w:rsid w:val="008F6F53"/>
    <w:rsid w:val="008F715E"/>
    <w:rsid w:val="008F71F9"/>
    <w:rsid w:val="008F73A3"/>
    <w:rsid w:val="008F7621"/>
    <w:rsid w:val="008F784C"/>
    <w:rsid w:val="008F7AC9"/>
    <w:rsid w:val="008F7C91"/>
    <w:rsid w:val="00900175"/>
    <w:rsid w:val="00900B9E"/>
    <w:rsid w:val="00900E18"/>
    <w:rsid w:val="00900ED8"/>
    <w:rsid w:val="00900F0E"/>
    <w:rsid w:val="009010A4"/>
    <w:rsid w:val="009012C9"/>
    <w:rsid w:val="00901847"/>
    <w:rsid w:val="00901856"/>
    <w:rsid w:val="00901BDA"/>
    <w:rsid w:val="00901C7E"/>
    <w:rsid w:val="009021E9"/>
    <w:rsid w:val="00902229"/>
    <w:rsid w:val="009022D6"/>
    <w:rsid w:val="00902BE8"/>
    <w:rsid w:val="00902D1B"/>
    <w:rsid w:val="0090315E"/>
    <w:rsid w:val="00903179"/>
    <w:rsid w:val="0090355D"/>
    <w:rsid w:val="009035DB"/>
    <w:rsid w:val="00904016"/>
    <w:rsid w:val="009041F6"/>
    <w:rsid w:val="009042F4"/>
    <w:rsid w:val="009043C0"/>
    <w:rsid w:val="0090468C"/>
    <w:rsid w:val="009047CD"/>
    <w:rsid w:val="009048BF"/>
    <w:rsid w:val="009048F1"/>
    <w:rsid w:val="00904CB8"/>
    <w:rsid w:val="00904CFF"/>
    <w:rsid w:val="00905380"/>
    <w:rsid w:val="00905441"/>
    <w:rsid w:val="00905911"/>
    <w:rsid w:val="00905B22"/>
    <w:rsid w:val="0090603F"/>
    <w:rsid w:val="009060F5"/>
    <w:rsid w:val="009061CC"/>
    <w:rsid w:val="0090623F"/>
    <w:rsid w:val="00906671"/>
    <w:rsid w:val="009068CE"/>
    <w:rsid w:val="00906A7B"/>
    <w:rsid w:val="00906F9B"/>
    <w:rsid w:val="009071AC"/>
    <w:rsid w:val="00907216"/>
    <w:rsid w:val="00907324"/>
    <w:rsid w:val="0090733A"/>
    <w:rsid w:val="00907396"/>
    <w:rsid w:val="0090798C"/>
    <w:rsid w:val="009105A9"/>
    <w:rsid w:val="00910C95"/>
    <w:rsid w:val="00910CDE"/>
    <w:rsid w:val="00910D45"/>
    <w:rsid w:val="009111DB"/>
    <w:rsid w:val="00911314"/>
    <w:rsid w:val="00911372"/>
    <w:rsid w:val="00911522"/>
    <w:rsid w:val="009115C7"/>
    <w:rsid w:val="009118C8"/>
    <w:rsid w:val="00911BD8"/>
    <w:rsid w:val="00911C18"/>
    <w:rsid w:val="009121A7"/>
    <w:rsid w:val="009121C0"/>
    <w:rsid w:val="009123CF"/>
    <w:rsid w:val="00912836"/>
    <w:rsid w:val="00912ADB"/>
    <w:rsid w:val="00913390"/>
    <w:rsid w:val="0091348D"/>
    <w:rsid w:val="009135CA"/>
    <w:rsid w:val="00913A0C"/>
    <w:rsid w:val="00913A71"/>
    <w:rsid w:val="00913FE8"/>
    <w:rsid w:val="00914551"/>
    <w:rsid w:val="0091472B"/>
    <w:rsid w:val="009149E0"/>
    <w:rsid w:val="00914D1D"/>
    <w:rsid w:val="00914D22"/>
    <w:rsid w:val="00914D2C"/>
    <w:rsid w:val="009151F4"/>
    <w:rsid w:val="0091539A"/>
    <w:rsid w:val="0091551B"/>
    <w:rsid w:val="0091577C"/>
    <w:rsid w:val="0091595E"/>
    <w:rsid w:val="00915E0A"/>
    <w:rsid w:val="00915E21"/>
    <w:rsid w:val="00915F00"/>
    <w:rsid w:val="0091668D"/>
    <w:rsid w:val="0091680D"/>
    <w:rsid w:val="009169CB"/>
    <w:rsid w:val="00916A8D"/>
    <w:rsid w:val="00916ADE"/>
    <w:rsid w:val="00916B1D"/>
    <w:rsid w:val="00916BF0"/>
    <w:rsid w:val="00917068"/>
    <w:rsid w:val="009171A3"/>
    <w:rsid w:val="00917293"/>
    <w:rsid w:val="009172E9"/>
    <w:rsid w:val="009176AE"/>
    <w:rsid w:val="009203ED"/>
    <w:rsid w:val="00921154"/>
    <w:rsid w:val="009218E5"/>
    <w:rsid w:val="0092199D"/>
    <w:rsid w:val="00921C3C"/>
    <w:rsid w:val="00922451"/>
    <w:rsid w:val="0092256F"/>
    <w:rsid w:val="00922A09"/>
    <w:rsid w:val="00922A41"/>
    <w:rsid w:val="00922F03"/>
    <w:rsid w:val="00922F4F"/>
    <w:rsid w:val="0092310A"/>
    <w:rsid w:val="009234BE"/>
    <w:rsid w:val="00923569"/>
    <w:rsid w:val="00923587"/>
    <w:rsid w:val="009237D8"/>
    <w:rsid w:val="009238DF"/>
    <w:rsid w:val="00923A50"/>
    <w:rsid w:val="00923E37"/>
    <w:rsid w:val="00924298"/>
    <w:rsid w:val="009243FA"/>
    <w:rsid w:val="0092459A"/>
    <w:rsid w:val="009246D8"/>
    <w:rsid w:val="00924AE1"/>
    <w:rsid w:val="00924DAE"/>
    <w:rsid w:val="00924E19"/>
    <w:rsid w:val="00924F4C"/>
    <w:rsid w:val="00925429"/>
    <w:rsid w:val="00925434"/>
    <w:rsid w:val="00925743"/>
    <w:rsid w:val="00925A85"/>
    <w:rsid w:val="00925B5C"/>
    <w:rsid w:val="00925BD4"/>
    <w:rsid w:val="00925C7B"/>
    <w:rsid w:val="009263CB"/>
    <w:rsid w:val="00926E4C"/>
    <w:rsid w:val="00926FAE"/>
    <w:rsid w:val="00926FCD"/>
    <w:rsid w:val="009270A0"/>
    <w:rsid w:val="009270C0"/>
    <w:rsid w:val="009270F6"/>
    <w:rsid w:val="0092755C"/>
    <w:rsid w:val="009275FB"/>
    <w:rsid w:val="00927BED"/>
    <w:rsid w:val="00927E8D"/>
    <w:rsid w:val="00930067"/>
    <w:rsid w:val="009307D3"/>
    <w:rsid w:val="0093093E"/>
    <w:rsid w:val="00930DDB"/>
    <w:rsid w:val="0093139B"/>
    <w:rsid w:val="00931D36"/>
    <w:rsid w:val="0093203A"/>
    <w:rsid w:val="00932286"/>
    <w:rsid w:val="009322D3"/>
    <w:rsid w:val="0093258B"/>
    <w:rsid w:val="009325A6"/>
    <w:rsid w:val="009327E4"/>
    <w:rsid w:val="00932805"/>
    <w:rsid w:val="00932A43"/>
    <w:rsid w:val="00933045"/>
    <w:rsid w:val="00933915"/>
    <w:rsid w:val="00933B76"/>
    <w:rsid w:val="00933F0B"/>
    <w:rsid w:val="00934175"/>
    <w:rsid w:val="00934396"/>
    <w:rsid w:val="009344CA"/>
    <w:rsid w:val="00934515"/>
    <w:rsid w:val="00934522"/>
    <w:rsid w:val="0093477F"/>
    <w:rsid w:val="009347EA"/>
    <w:rsid w:val="0093489D"/>
    <w:rsid w:val="009348E7"/>
    <w:rsid w:val="00934929"/>
    <w:rsid w:val="009349D6"/>
    <w:rsid w:val="00934DA5"/>
    <w:rsid w:val="00934FB7"/>
    <w:rsid w:val="00935201"/>
    <w:rsid w:val="00935539"/>
    <w:rsid w:val="00935CC5"/>
    <w:rsid w:val="00935F29"/>
    <w:rsid w:val="009364FF"/>
    <w:rsid w:val="009368AD"/>
    <w:rsid w:val="00936ABA"/>
    <w:rsid w:val="00937055"/>
    <w:rsid w:val="0093719D"/>
    <w:rsid w:val="00937231"/>
    <w:rsid w:val="0093748A"/>
    <w:rsid w:val="00937849"/>
    <w:rsid w:val="00937B8D"/>
    <w:rsid w:val="00937C6E"/>
    <w:rsid w:val="00937D6F"/>
    <w:rsid w:val="00937EEC"/>
    <w:rsid w:val="00940406"/>
    <w:rsid w:val="0094068D"/>
    <w:rsid w:val="00940AC1"/>
    <w:rsid w:val="00940D4E"/>
    <w:rsid w:val="0094140A"/>
    <w:rsid w:val="0094149F"/>
    <w:rsid w:val="009419B8"/>
    <w:rsid w:val="00941B4A"/>
    <w:rsid w:val="00942576"/>
    <w:rsid w:val="00942673"/>
    <w:rsid w:val="00942836"/>
    <w:rsid w:val="00942C53"/>
    <w:rsid w:val="00942EF6"/>
    <w:rsid w:val="00943033"/>
    <w:rsid w:val="009430CE"/>
    <w:rsid w:val="0094312D"/>
    <w:rsid w:val="009431A0"/>
    <w:rsid w:val="00943222"/>
    <w:rsid w:val="009434E4"/>
    <w:rsid w:val="00943652"/>
    <w:rsid w:val="0094374C"/>
    <w:rsid w:val="00943ACA"/>
    <w:rsid w:val="00943C9E"/>
    <w:rsid w:val="00943EC7"/>
    <w:rsid w:val="009440DD"/>
    <w:rsid w:val="00944190"/>
    <w:rsid w:val="00944575"/>
    <w:rsid w:val="00944639"/>
    <w:rsid w:val="009447A9"/>
    <w:rsid w:val="00944B12"/>
    <w:rsid w:val="009450A2"/>
    <w:rsid w:val="009451C6"/>
    <w:rsid w:val="00945532"/>
    <w:rsid w:val="0094563D"/>
    <w:rsid w:val="00945803"/>
    <w:rsid w:val="00945AD3"/>
    <w:rsid w:val="00945DD4"/>
    <w:rsid w:val="00945EA8"/>
    <w:rsid w:val="00945EBE"/>
    <w:rsid w:val="009461A3"/>
    <w:rsid w:val="00946469"/>
    <w:rsid w:val="00946642"/>
    <w:rsid w:val="009469E2"/>
    <w:rsid w:val="00946DBE"/>
    <w:rsid w:val="00946F84"/>
    <w:rsid w:val="00947097"/>
    <w:rsid w:val="00947112"/>
    <w:rsid w:val="00947310"/>
    <w:rsid w:val="00947D9D"/>
    <w:rsid w:val="00947EE4"/>
    <w:rsid w:val="009500B1"/>
    <w:rsid w:val="0095017F"/>
    <w:rsid w:val="00950197"/>
    <w:rsid w:val="00950462"/>
    <w:rsid w:val="009506DB"/>
    <w:rsid w:val="009508D4"/>
    <w:rsid w:val="00950A81"/>
    <w:rsid w:val="00950AAA"/>
    <w:rsid w:val="00950DE4"/>
    <w:rsid w:val="00950E2E"/>
    <w:rsid w:val="0095103C"/>
    <w:rsid w:val="0095143E"/>
    <w:rsid w:val="00951530"/>
    <w:rsid w:val="0095165C"/>
    <w:rsid w:val="0095173B"/>
    <w:rsid w:val="00951994"/>
    <w:rsid w:val="009519CB"/>
    <w:rsid w:val="00951C64"/>
    <w:rsid w:val="00951CF5"/>
    <w:rsid w:val="00951F80"/>
    <w:rsid w:val="00951FB0"/>
    <w:rsid w:val="0095221A"/>
    <w:rsid w:val="009526FF"/>
    <w:rsid w:val="00952B76"/>
    <w:rsid w:val="00952C33"/>
    <w:rsid w:val="00952C45"/>
    <w:rsid w:val="00952DFE"/>
    <w:rsid w:val="00953132"/>
    <w:rsid w:val="0095332F"/>
    <w:rsid w:val="009534A7"/>
    <w:rsid w:val="0095364D"/>
    <w:rsid w:val="00953669"/>
    <w:rsid w:val="0095376C"/>
    <w:rsid w:val="00953847"/>
    <w:rsid w:val="00953C67"/>
    <w:rsid w:val="00953CA6"/>
    <w:rsid w:val="00953E66"/>
    <w:rsid w:val="00954625"/>
    <w:rsid w:val="00954B09"/>
    <w:rsid w:val="00954C10"/>
    <w:rsid w:val="00954C2A"/>
    <w:rsid w:val="00954E11"/>
    <w:rsid w:val="00954EAA"/>
    <w:rsid w:val="0095519E"/>
    <w:rsid w:val="00955239"/>
    <w:rsid w:val="00955351"/>
    <w:rsid w:val="009557BB"/>
    <w:rsid w:val="0095592A"/>
    <w:rsid w:val="00955B70"/>
    <w:rsid w:val="00955D20"/>
    <w:rsid w:val="00955EDE"/>
    <w:rsid w:val="00955F90"/>
    <w:rsid w:val="00956521"/>
    <w:rsid w:val="009565EC"/>
    <w:rsid w:val="00956DD9"/>
    <w:rsid w:val="009570A6"/>
    <w:rsid w:val="009570AD"/>
    <w:rsid w:val="0095724A"/>
    <w:rsid w:val="0095751F"/>
    <w:rsid w:val="009579DE"/>
    <w:rsid w:val="00957A93"/>
    <w:rsid w:val="0096014D"/>
    <w:rsid w:val="0096053B"/>
    <w:rsid w:val="00960952"/>
    <w:rsid w:val="00960F00"/>
    <w:rsid w:val="00961793"/>
    <w:rsid w:val="00961984"/>
    <w:rsid w:val="00961A08"/>
    <w:rsid w:val="00961A71"/>
    <w:rsid w:val="00961BD2"/>
    <w:rsid w:val="00961C52"/>
    <w:rsid w:val="00961E6D"/>
    <w:rsid w:val="00961F2E"/>
    <w:rsid w:val="00962295"/>
    <w:rsid w:val="0096241E"/>
    <w:rsid w:val="009626F8"/>
    <w:rsid w:val="009630E5"/>
    <w:rsid w:val="00963168"/>
    <w:rsid w:val="009634A3"/>
    <w:rsid w:val="00963A89"/>
    <w:rsid w:val="00963B8D"/>
    <w:rsid w:val="00963C94"/>
    <w:rsid w:val="00963CE1"/>
    <w:rsid w:val="00963D94"/>
    <w:rsid w:val="00963EF6"/>
    <w:rsid w:val="00964057"/>
    <w:rsid w:val="00964ADA"/>
    <w:rsid w:val="00964F25"/>
    <w:rsid w:val="009651B0"/>
    <w:rsid w:val="00965316"/>
    <w:rsid w:val="009653EB"/>
    <w:rsid w:val="0096547E"/>
    <w:rsid w:val="0096569D"/>
    <w:rsid w:val="00965792"/>
    <w:rsid w:val="009657D6"/>
    <w:rsid w:val="009657E9"/>
    <w:rsid w:val="00965BE1"/>
    <w:rsid w:val="00965DEC"/>
    <w:rsid w:val="00965FCE"/>
    <w:rsid w:val="009661F6"/>
    <w:rsid w:val="009662F0"/>
    <w:rsid w:val="009663A8"/>
    <w:rsid w:val="0096663B"/>
    <w:rsid w:val="00966772"/>
    <w:rsid w:val="00966881"/>
    <w:rsid w:val="009669B3"/>
    <w:rsid w:val="00966A8F"/>
    <w:rsid w:val="00966C02"/>
    <w:rsid w:val="00966D08"/>
    <w:rsid w:val="00966D62"/>
    <w:rsid w:val="00966E07"/>
    <w:rsid w:val="00966E84"/>
    <w:rsid w:val="00967194"/>
    <w:rsid w:val="00967547"/>
    <w:rsid w:val="0096757D"/>
    <w:rsid w:val="009678F7"/>
    <w:rsid w:val="00967E2F"/>
    <w:rsid w:val="00967F76"/>
    <w:rsid w:val="009705A1"/>
    <w:rsid w:val="00970D20"/>
    <w:rsid w:val="00970D9E"/>
    <w:rsid w:val="0097116E"/>
    <w:rsid w:val="009714C9"/>
    <w:rsid w:val="0097186A"/>
    <w:rsid w:val="00971FB2"/>
    <w:rsid w:val="00972954"/>
    <w:rsid w:val="00972B71"/>
    <w:rsid w:val="00972FBA"/>
    <w:rsid w:val="009731D5"/>
    <w:rsid w:val="0097339E"/>
    <w:rsid w:val="009734F2"/>
    <w:rsid w:val="009735B8"/>
    <w:rsid w:val="0097384E"/>
    <w:rsid w:val="00973A33"/>
    <w:rsid w:val="00973E3F"/>
    <w:rsid w:val="00974070"/>
    <w:rsid w:val="009743A2"/>
    <w:rsid w:val="009744BA"/>
    <w:rsid w:val="009745CA"/>
    <w:rsid w:val="009747A7"/>
    <w:rsid w:val="009748AA"/>
    <w:rsid w:val="00974988"/>
    <w:rsid w:val="00974B02"/>
    <w:rsid w:val="00974D6B"/>
    <w:rsid w:val="00974D9E"/>
    <w:rsid w:val="0097523F"/>
    <w:rsid w:val="009752A5"/>
    <w:rsid w:val="009757A1"/>
    <w:rsid w:val="00975A85"/>
    <w:rsid w:val="00975AFF"/>
    <w:rsid w:val="00975D2A"/>
    <w:rsid w:val="00976917"/>
    <w:rsid w:val="00976D55"/>
    <w:rsid w:val="00976D5B"/>
    <w:rsid w:val="00976F79"/>
    <w:rsid w:val="00977090"/>
    <w:rsid w:val="00977117"/>
    <w:rsid w:val="0097721B"/>
    <w:rsid w:val="00977337"/>
    <w:rsid w:val="00977559"/>
    <w:rsid w:val="00977581"/>
    <w:rsid w:val="00977795"/>
    <w:rsid w:val="00977909"/>
    <w:rsid w:val="0097799B"/>
    <w:rsid w:val="00977AE8"/>
    <w:rsid w:val="00977DA5"/>
    <w:rsid w:val="00977F27"/>
    <w:rsid w:val="00980208"/>
    <w:rsid w:val="00980D20"/>
    <w:rsid w:val="0098136E"/>
    <w:rsid w:val="00981479"/>
    <w:rsid w:val="00981781"/>
    <w:rsid w:val="00981C64"/>
    <w:rsid w:val="00982112"/>
    <w:rsid w:val="0098229F"/>
    <w:rsid w:val="009824B1"/>
    <w:rsid w:val="009827DA"/>
    <w:rsid w:val="00982881"/>
    <w:rsid w:val="009828BB"/>
    <w:rsid w:val="00982C2A"/>
    <w:rsid w:val="0098399B"/>
    <w:rsid w:val="00983AF1"/>
    <w:rsid w:val="00983B92"/>
    <w:rsid w:val="00983BB6"/>
    <w:rsid w:val="00983F17"/>
    <w:rsid w:val="00983FE3"/>
    <w:rsid w:val="00984141"/>
    <w:rsid w:val="00984A03"/>
    <w:rsid w:val="00984A0F"/>
    <w:rsid w:val="00984B98"/>
    <w:rsid w:val="00984DCD"/>
    <w:rsid w:val="00985346"/>
    <w:rsid w:val="009854A6"/>
    <w:rsid w:val="0098566B"/>
    <w:rsid w:val="009858E7"/>
    <w:rsid w:val="00985C24"/>
    <w:rsid w:val="00985D34"/>
    <w:rsid w:val="00985EE5"/>
    <w:rsid w:val="0098604C"/>
    <w:rsid w:val="0098605A"/>
    <w:rsid w:val="0098625A"/>
    <w:rsid w:val="00986336"/>
    <w:rsid w:val="00986743"/>
    <w:rsid w:val="009867D9"/>
    <w:rsid w:val="00986B31"/>
    <w:rsid w:val="009870C5"/>
    <w:rsid w:val="009874DC"/>
    <w:rsid w:val="00987690"/>
    <w:rsid w:val="009878FB"/>
    <w:rsid w:val="00987974"/>
    <w:rsid w:val="00987A93"/>
    <w:rsid w:val="00987E41"/>
    <w:rsid w:val="00987E70"/>
    <w:rsid w:val="009902BE"/>
    <w:rsid w:val="00990318"/>
    <w:rsid w:val="0099044B"/>
    <w:rsid w:val="009907F7"/>
    <w:rsid w:val="009908EC"/>
    <w:rsid w:val="0099113C"/>
    <w:rsid w:val="00991386"/>
    <w:rsid w:val="0099167E"/>
    <w:rsid w:val="0099186A"/>
    <w:rsid w:val="009918A9"/>
    <w:rsid w:val="009918B6"/>
    <w:rsid w:val="00991AE4"/>
    <w:rsid w:val="00991C92"/>
    <w:rsid w:val="00991CCF"/>
    <w:rsid w:val="00991DA9"/>
    <w:rsid w:val="009921D6"/>
    <w:rsid w:val="009925CC"/>
    <w:rsid w:val="009926AA"/>
    <w:rsid w:val="009926AD"/>
    <w:rsid w:val="00992A1A"/>
    <w:rsid w:val="00992BB3"/>
    <w:rsid w:val="00992CF2"/>
    <w:rsid w:val="009931E0"/>
    <w:rsid w:val="00993343"/>
    <w:rsid w:val="00993620"/>
    <w:rsid w:val="00993745"/>
    <w:rsid w:val="00993815"/>
    <w:rsid w:val="009938E8"/>
    <w:rsid w:val="00993A85"/>
    <w:rsid w:val="00993B5B"/>
    <w:rsid w:val="00993D44"/>
    <w:rsid w:val="00993F1B"/>
    <w:rsid w:val="00993F2D"/>
    <w:rsid w:val="009940DB"/>
    <w:rsid w:val="00994104"/>
    <w:rsid w:val="0099419E"/>
    <w:rsid w:val="0099424C"/>
    <w:rsid w:val="00994470"/>
    <w:rsid w:val="00994672"/>
    <w:rsid w:val="00994970"/>
    <w:rsid w:val="00994F35"/>
    <w:rsid w:val="00994F57"/>
    <w:rsid w:val="009952D6"/>
    <w:rsid w:val="00995598"/>
    <w:rsid w:val="009959EE"/>
    <w:rsid w:val="009959F1"/>
    <w:rsid w:val="009962CB"/>
    <w:rsid w:val="00996486"/>
    <w:rsid w:val="009964FE"/>
    <w:rsid w:val="0099651F"/>
    <w:rsid w:val="0099668D"/>
    <w:rsid w:val="00996817"/>
    <w:rsid w:val="00996DB8"/>
    <w:rsid w:val="00996F8C"/>
    <w:rsid w:val="00997251"/>
    <w:rsid w:val="009972BA"/>
    <w:rsid w:val="009974FD"/>
    <w:rsid w:val="0099783A"/>
    <w:rsid w:val="00997887"/>
    <w:rsid w:val="00997E78"/>
    <w:rsid w:val="009A00B0"/>
    <w:rsid w:val="009A03B4"/>
    <w:rsid w:val="009A0720"/>
    <w:rsid w:val="009A072D"/>
    <w:rsid w:val="009A09A2"/>
    <w:rsid w:val="009A124A"/>
    <w:rsid w:val="009A13DB"/>
    <w:rsid w:val="009A16E6"/>
    <w:rsid w:val="009A1715"/>
    <w:rsid w:val="009A1AF9"/>
    <w:rsid w:val="009A1B35"/>
    <w:rsid w:val="009A1D46"/>
    <w:rsid w:val="009A1F4D"/>
    <w:rsid w:val="009A201A"/>
    <w:rsid w:val="009A2692"/>
    <w:rsid w:val="009A2C93"/>
    <w:rsid w:val="009A308E"/>
    <w:rsid w:val="009A30D6"/>
    <w:rsid w:val="009A32C8"/>
    <w:rsid w:val="009A379A"/>
    <w:rsid w:val="009A38F8"/>
    <w:rsid w:val="009A3E1D"/>
    <w:rsid w:val="009A3F41"/>
    <w:rsid w:val="009A44CD"/>
    <w:rsid w:val="009A4892"/>
    <w:rsid w:val="009A4971"/>
    <w:rsid w:val="009A5559"/>
    <w:rsid w:val="009A60CA"/>
    <w:rsid w:val="009A62DE"/>
    <w:rsid w:val="009A663C"/>
    <w:rsid w:val="009A6764"/>
    <w:rsid w:val="009A6815"/>
    <w:rsid w:val="009A690D"/>
    <w:rsid w:val="009A6A9B"/>
    <w:rsid w:val="009A6BF7"/>
    <w:rsid w:val="009A6FCA"/>
    <w:rsid w:val="009A7050"/>
    <w:rsid w:val="009A71B7"/>
    <w:rsid w:val="009A762D"/>
    <w:rsid w:val="009A7696"/>
    <w:rsid w:val="009A79EA"/>
    <w:rsid w:val="009A7C20"/>
    <w:rsid w:val="009A7C92"/>
    <w:rsid w:val="009A7F2D"/>
    <w:rsid w:val="009B06D1"/>
    <w:rsid w:val="009B176D"/>
    <w:rsid w:val="009B1801"/>
    <w:rsid w:val="009B18C8"/>
    <w:rsid w:val="009B18D8"/>
    <w:rsid w:val="009B18F8"/>
    <w:rsid w:val="009B1ACE"/>
    <w:rsid w:val="009B1B44"/>
    <w:rsid w:val="009B2047"/>
    <w:rsid w:val="009B251D"/>
    <w:rsid w:val="009B29E8"/>
    <w:rsid w:val="009B2F1F"/>
    <w:rsid w:val="009B3019"/>
    <w:rsid w:val="009B34EE"/>
    <w:rsid w:val="009B35B2"/>
    <w:rsid w:val="009B3A9F"/>
    <w:rsid w:val="009B402E"/>
    <w:rsid w:val="009B4246"/>
    <w:rsid w:val="009B459C"/>
    <w:rsid w:val="009B47DE"/>
    <w:rsid w:val="009B4A52"/>
    <w:rsid w:val="009B4FA7"/>
    <w:rsid w:val="009B5215"/>
    <w:rsid w:val="009B546A"/>
    <w:rsid w:val="009B5485"/>
    <w:rsid w:val="009B549D"/>
    <w:rsid w:val="009B57F7"/>
    <w:rsid w:val="009B593B"/>
    <w:rsid w:val="009B5AD9"/>
    <w:rsid w:val="009B5B76"/>
    <w:rsid w:val="009B640C"/>
    <w:rsid w:val="009B686C"/>
    <w:rsid w:val="009B69BD"/>
    <w:rsid w:val="009B6C77"/>
    <w:rsid w:val="009B713F"/>
    <w:rsid w:val="009B7390"/>
    <w:rsid w:val="009B7490"/>
    <w:rsid w:val="009B76D0"/>
    <w:rsid w:val="009B77AB"/>
    <w:rsid w:val="009B793B"/>
    <w:rsid w:val="009B7C5F"/>
    <w:rsid w:val="009B7E74"/>
    <w:rsid w:val="009C0331"/>
    <w:rsid w:val="009C060C"/>
    <w:rsid w:val="009C063A"/>
    <w:rsid w:val="009C0702"/>
    <w:rsid w:val="009C09A6"/>
    <w:rsid w:val="009C0AA1"/>
    <w:rsid w:val="009C0AD0"/>
    <w:rsid w:val="009C0F18"/>
    <w:rsid w:val="009C1147"/>
    <w:rsid w:val="009C125C"/>
    <w:rsid w:val="009C1725"/>
    <w:rsid w:val="009C174C"/>
    <w:rsid w:val="009C1A3E"/>
    <w:rsid w:val="009C1A72"/>
    <w:rsid w:val="009C1B3E"/>
    <w:rsid w:val="009C1BB7"/>
    <w:rsid w:val="009C1E86"/>
    <w:rsid w:val="009C1FF2"/>
    <w:rsid w:val="009C22A4"/>
    <w:rsid w:val="009C2331"/>
    <w:rsid w:val="009C2902"/>
    <w:rsid w:val="009C2AE5"/>
    <w:rsid w:val="009C2D64"/>
    <w:rsid w:val="009C2FD0"/>
    <w:rsid w:val="009C32E0"/>
    <w:rsid w:val="009C35DC"/>
    <w:rsid w:val="009C37D8"/>
    <w:rsid w:val="009C3872"/>
    <w:rsid w:val="009C38C0"/>
    <w:rsid w:val="009C39D1"/>
    <w:rsid w:val="009C3E6D"/>
    <w:rsid w:val="009C3FD3"/>
    <w:rsid w:val="009C4053"/>
    <w:rsid w:val="009C4079"/>
    <w:rsid w:val="009C416E"/>
    <w:rsid w:val="009C43A3"/>
    <w:rsid w:val="009C48C2"/>
    <w:rsid w:val="009C4969"/>
    <w:rsid w:val="009C4B9F"/>
    <w:rsid w:val="009C4C33"/>
    <w:rsid w:val="009C4D78"/>
    <w:rsid w:val="009C5063"/>
    <w:rsid w:val="009C581A"/>
    <w:rsid w:val="009C5FD6"/>
    <w:rsid w:val="009C5FF7"/>
    <w:rsid w:val="009C6016"/>
    <w:rsid w:val="009C6416"/>
    <w:rsid w:val="009C65AB"/>
    <w:rsid w:val="009C68EE"/>
    <w:rsid w:val="009C6915"/>
    <w:rsid w:val="009C6C56"/>
    <w:rsid w:val="009C6E95"/>
    <w:rsid w:val="009C6FD9"/>
    <w:rsid w:val="009C6FE4"/>
    <w:rsid w:val="009C7335"/>
    <w:rsid w:val="009C763F"/>
    <w:rsid w:val="009D0515"/>
    <w:rsid w:val="009D0643"/>
    <w:rsid w:val="009D07CB"/>
    <w:rsid w:val="009D08FB"/>
    <w:rsid w:val="009D0923"/>
    <w:rsid w:val="009D0C7F"/>
    <w:rsid w:val="009D1437"/>
    <w:rsid w:val="009D1B11"/>
    <w:rsid w:val="009D214C"/>
    <w:rsid w:val="009D217A"/>
    <w:rsid w:val="009D2295"/>
    <w:rsid w:val="009D2375"/>
    <w:rsid w:val="009D2A45"/>
    <w:rsid w:val="009D2F72"/>
    <w:rsid w:val="009D31DB"/>
    <w:rsid w:val="009D3215"/>
    <w:rsid w:val="009D3400"/>
    <w:rsid w:val="009D3537"/>
    <w:rsid w:val="009D3667"/>
    <w:rsid w:val="009D37EF"/>
    <w:rsid w:val="009D37F5"/>
    <w:rsid w:val="009D3BCB"/>
    <w:rsid w:val="009D3F96"/>
    <w:rsid w:val="009D3FBD"/>
    <w:rsid w:val="009D42D7"/>
    <w:rsid w:val="009D4546"/>
    <w:rsid w:val="009D4B9D"/>
    <w:rsid w:val="009D4EA4"/>
    <w:rsid w:val="009D4F95"/>
    <w:rsid w:val="009D52A6"/>
    <w:rsid w:val="009D5636"/>
    <w:rsid w:val="009D588A"/>
    <w:rsid w:val="009D59BB"/>
    <w:rsid w:val="009D60D8"/>
    <w:rsid w:val="009D6670"/>
    <w:rsid w:val="009D6F9A"/>
    <w:rsid w:val="009D6FAD"/>
    <w:rsid w:val="009D7B24"/>
    <w:rsid w:val="009D7C83"/>
    <w:rsid w:val="009E018B"/>
    <w:rsid w:val="009E01B8"/>
    <w:rsid w:val="009E0225"/>
    <w:rsid w:val="009E04A1"/>
    <w:rsid w:val="009E04BC"/>
    <w:rsid w:val="009E04D9"/>
    <w:rsid w:val="009E066A"/>
    <w:rsid w:val="009E0A2D"/>
    <w:rsid w:val="009E0C4F"/>
    <w:rsid w:val="009E0D4A"/>
    <w:rsid w:val="009E0D83"/>
    <w:rsid w:val="009E0DCA"/>
    <w:rsid w:val="009E0E97"/>
    <w:rsid w:val="009E112C"/>
    <w:rsid w:val="009E159C"/>
    <w:rsid w:val="009E1612"/>
    <w:rsid w:val="009E1676"/>
    <w:rsid w:val="009E1AAF"/>
    <w:rsid w:val="009E244D"/>
    <w:rsid w:val="009E27D1"/>
    <w:rsid w:val="009E2A47"/>
    <w:rsid w:val="009E2E72"/>
    <w:rsid w:val="009E2F20"/>
    <w:rsid w:val="009E358B"/>
    <w:rsid w:val="009E382F"/>
    <w:rsid w:val="009E3976"/>
    <w:rsid w:val="009E3D31"/>
    <w:rsid w:val="009E3D48"/>
    <w:rsid w:val="009E3F20"/>
    <w:rsid w:val="009E4084"/>
    <w:rsid w:val="009E422E"/>
    <w:rsid w:val="009E443D"/>
    <w:rsid w:val="009E4529"/>
    <w:rsid w:val="009E4657"/>
    <w:rsid w:val="009E4B12"/>
    <w:rsid w:val="009E4C56"/>
    <w:rsid w:val="009E54C1"/>
    <w:rsid w:val="009E580C"/>
    <w:rsid w:val="009E591B"/>
    <w:rsid w:val="009E5A9F"/>
    <w:rsid w:val="009E5BDE"/>
    <w:rsid w:val="009E5D83"/>
    <w:rsid w:val="009E61C6"/>
    <w:rsid w:val="009E6289"/>
    <w:rsid w:val="009E64B6"/>
    <w:rsid w:val="009E66ED"/>
    <w:rsid w:val="009E6881"/>
    <w:rsid w:val="009E69BA"/>
    <w:rsid w:val="009E7855"/>
    <w:rsid w:val="009E798C"/>
    <w:rsid w:val="009E79D4"/>
    <w:rsid w:val="009F02D8"/>
    <w:rsid w:val="009F06CB"/>
    <w:rsid w:val="009F0B30"/>
    <w:rsid w:val="009F0B39"/>
    <w:rsid w:val="009F0B83"/>
    <w:rsid w:val="009F0BDC"/>
    <w:rsid w:val="009F11BC"/>
    <w:rsid w:val="009F11E8"/>
    <w:rsid w:val="009F1334"/>
    <w:rsid w:val="009F1BDA"/>
    <w:rsid w:val="009F1D4C"/>
    <w:rsid w:val="009F1DFC"/>
    <w:rsid w:val="009F1E5C"/>
    <w:rsid w:val="009F1F48"/>
    <w:rsid w:val="009F2318"/>
    <w:rsid w:val="009F2395"/>
    <w:rsid w:val="009F2796"/>
    <w:rsid w:val="009F2842"/>
    <w:rsid w:val="009F322A"/>
    <w:rsid w:val="009F3858"/>
    <w:rsid w:val="009F392E"/>
    <w:rsid w:val="009F3E8B"/>
    <w:rsid w:val="009F4148"/>
    <w:rsid w:val="009F44A0"/>
    <w:rsid w:val="009F46BB"/>
    <w:rsid w:val="009F47F3"/>
    <w:rsid w:val="009F59A0"/>
    <w:rsid w:val="009F5A00"/>
    <w:rsid w:val="009F5A27"/>
    <w:rsid w:val="009F5A3E"/>
    <w:rsid w:val="009F5DD3"/>
    <w:rsid w:val="009F62AC"/>
    <w:rsid w:val="009F63E6"/>
    <w:rsid w:val="009F640F"/>
    <w:rsid w:val="009F6811"/>
    <w:rsid w:val="009F68D2"/>
    <w:rsid w:val="009F6C5A"/>
    <w:rsid w:val="009F7492"/>
    <w:rsid w:val="009F7B2D"/>
    <w:rsid w:val="009F7D9E"/>
    <w:rsid w:val="009F7E07"/>
    <w:rsid w:val="00A006E5"/>
    <w:rsid w:val="00A007E6"/>
    <w:rsid w:val="00A0092D"/>
    <w:rsid w:val="00A00EA7"/>
    <w:rsid w:val="00A00FD2"/>
    <w:rsid w:val="00A01005"/>
    <w:rsid w:val="00A01D6E"/>
    <w:rsid w:val="00A01E41"/>
    <w:rsid w:val="00A01FB6"/>
    <w:rsid w:val="00A02089"/>
    <w:rsid w:val="00A0259D"/>
    <w:rsid w:val="00A025D3"/>
    <w:rsid w:val="00A02D5F"/>
    <w:rsid w:val="00A03191"/>
    <w:rsid w:val="00A0337E"/>
    <w:rsid w:val="00A033AC"/>
    <w:rsid w:val="00A0346F"/>
    <w:rsid w:val="00A034AB"/>
    <w:rsid w:val="00A03B0A"/>
    <w:rsid w:val="00A03CD6"/>
    <w:rsid w:val="00A0427E"/>
    <w:rsid w:val="00A04326"/>
    <w:rsid w:val="00A0449E"/>
    <w:rsid w:val="00A048B0"/>
    <w:rsid w:val="00A04C80"/>
    <w:rsid w:val="00A04EDC"/>
    <w:rsid w:val="00A050B3"/>
    <w:rsid w:val="00A054AE"/>
    <w:rsid w:val="00A056DE"/>
    <w:rsid w:val="00A057B1"/>
    <w:rsid w:val="00A05A0D"/>
    <w:rsid w:val="00A05AFE"/>
    <w:rsid w:val="00A05F59"/>
    <w:rsid w:val="00A06659"/>
    <w:rsid w:val="00A0669C"/>
    <w:rsid w:val="00A06780"/>
    <w:rsid w:val="00A070C0"/>
    <w:rsid w:val="00A070E3"/>
    <w:rsid w:val="00A07221"/>
    <w:rsid w:val="00A07512"/>
    <w:rsid w:val="00A07602"/>
    <w:rsid w:val="00A07908"/>
    <w:rsid w:val="00A100BD"/>
    <w:rsid w:val="00A10123"/>
    <w:rsid w:val="00A101DB"/>
    <w:rsid w:val="00A10392"/>
    <w:rsid w:val="00A10D6C"/>
    <w:rsid w:val="00A10EA9"/>
    <w:rsid w:val="00A10FA5"/>
    <w:rsid w:val="00A110B4"/>
    <w:rsid w:val="00A1168F"/>
    <w:rsid w:val="00A119A6"/>
    <w:rsid w:val="00A119FB"/>
    <w:rsid w:val="00A11A4A"/>
    <w:rsid w:val="00A11C31"/>
    <w:rsid w:val="00A11C65"/>
    <w:rsid w:val="00A11C68"/>
    <w:rsid w:val="00A11F9B"/>
    <w:rsid w:val="00A1222B"/>
    <w:rsid w:val="00A1269D"/>
    <w:rsid w:val="00A127BD"/>
    <w:rsid w:val="00A128C6"/>
    <w:rsid w:val="00A12DF8"/>
    <w:rsid w:val="00A133B5"/>
    <w:rsid w:val="00A13576"/>
    <w:rsid w:val="00A135B5"/>
    <w:rsid w:val="00A1360A"/>
    <w:rsid w:val="00A139FA"/>
    <w:rsid w:val="00A13A44"/>
    <w:rsid w:val="00A13AF2"/>
    <w:rsid w:val="00A13B9E"/>
    <w:rsid w:val="00A13D12"/>
    <w:rsid w:val="00A13D68"/>
    <w:rsid w:val="00A13DCC"/>
    <w:rsid w:val="00A143C7"/>
    <w:rsid w:val="00A148F3"/>
    <w:rsid w:val="00A14CC3"/>
    <w:rsid w:val="00A15343"/>
    <w:rsid w:val="00A15615"/>
    <w:rsid w:val="00A1591D"/>
    <w:rsid w:val="00A15C81"/>
    <w:rsid w:val="00A16430"/>
    <w:rsid w:val="00A165A2"/>
    <w:rsid w:val="00A165AB"/>
    <w:rsid w:val="00A166AA"/>
    <w:rsid w:val="00A167A9"/>
    <w:rsid w:val="00A167CF"/>
    <w:rsid w:val="00A168BC"/>
    <w:rsid w:val="00A168F4"/>
    <w:rsid w:val="00A16907"/>
    <w:rsid w:val="00A16C02"/>
    <w:rsid w:val="00A16FE4"/>
    <w:rsid w:val="00A17352"/>
    <w:rsid w:val="00A1741E"/>
    <w:rsid w:val="00A17752"/>
    <w:rsid w:val="00A20008"/>
    <w:rsid w:val="00A201F1"/>
    <w:rsid w:val="00A2042E"/>
    <w:rsid w:val="00A20707"/>
    <w:rsid w:val="00A207FC"/>
    <w:rsid w:val="00A208F1"/>
    <w:rsid w:val="00A20F32"/>
    <w:rsid w:val="00A21378"/>
    <w:rsid w:val="00A2145A"/>
    <w:rsid w:val="00A214BA"/>
    <w:rsid w:val="00A21727"/>
    <w:rsid w:val="00A218A8"/>
    <w:rsid w:val="00A21E0A"/>
    <w:rsid w:val="00A2203B"/>
    <w:rsid w:val="00A225E2"/>
    <w:rsid w:val="00A22706"/>
    <w:rsid w:val="00A22BDF"/>
    <w:rsid w:val="00A22EA3"/>
    <w:rsid w:val="00A23051"/>
    <w:rsid w:val="00A234B8"/>
    <w:rsid w:val="00A235DE"/>
    <w:rsid w:val="00A23A49"/>
    <w:rsid w:val="00A23B0A"/>
    <w:rsid w:val="00A23BDE"/>
    <w:rsid w:val="00A23C33"/>
    <w:rsid w:val="00A23F4E"/>
    <w:rsid w:val="00A24108"/>
    <w:rsid w:val="00A24254"/>
    <w:rsid w:val="00A243D7"/>
    <w:rsid w:val="00A2470C"/>
    <w:rsid w:val="00A248ED"/>
    <w:rsid w:val="00A24D3C"/>
    <w:rsid w:val="00A24ECB"/>
    <w:rsid w:val="00A24F22"/>
    <w:rsid w:val="00A24F7A"/>
    <w:rsid w:val="00A253EC"/>
    <w:rsid w:val="00A25580"/>
    <w:rsid w:val="00A2558A"/>
    <w:rsid w:val="00A256B7"/>
    <w:rsid w:val="00A260FB"/>
    <w:rsid w:val="00A26347"/>
    <w:rsid w:val="00A265B5"/>
    <w:rsid w:val="00A266B7"/>
    <w:rsid w:val="00A2679B"/>
    <w:rsid w:val="00A26960"/>
    <w:rsid w:val="00A26BE2"/>
    <w:rsid w:val="00A26CC9"/>
    <w:rsid w:val="00A26CE1"/>
    <w:rsid w:val="00A271D4"/>
    <w:rsid w:val="00A279D1"/>
    <w:rsid w:val="00A27C72"/>
    <w:rsid w:val="00A27E39"/>
    <w:rsid w:val="00A27F8E"/>
    <w:rsid w:val="00A27FBB"/>
    <w:rsid w:val="00A30038"/>
    <w:rsid w:val="00A30281"/>
    <w:rsid w:val="00A30616"/>
    <w:rsid w:val="00A30DA7"/>
    <w:rsid w:val="00A3135B"/>
    <w:rsid w:val="00A313E3"/>
    <w:rsid w:val="00A317E5"/>
    <w:rsid w:val="00A318D2"/>
    <w:rsid w:val="00A31B0D"/>
    <w:rsid w:val="00A31F69"/>
    <w:rsid w:val="00A321CD"/>
    <w:rsid w:val="00A3224F"/>
    <w:rsid w:val="00A322A5"/>
    <w:rsid w:val="00A32A0E"/>
    <w:rsid w:val="00A32A88"/>
    <w:rsid w:val="00A32BDC"/>
    <w:rsid w:val="00A33732"/>
    <w:rsid w:val="00A33986"/>
    <w:rsid w:val="00A33DF3"/>
    <w:rsid w:val="00A33ED6"/>
    <w:rsid w:val="00A33F10"/>
    <w:rsid w:val="00A33FCC"/>
    <w:rsid w:val="00A34088"/>
    <w:rsid w:val="00A3505A"/>
    <w:rsid w:val="00A35064"/>
    <w:rsid w:val="00A350D9"/>
    <w:rsid w:val="00A35207"/>
    <w:rsid w:val="00A35D6D"/>
    <w:rsid w:val="00A364BE"/>
    <w:rsid w:val="00A3650A"/>
    <w:rsid w:val="00A3652A"/>
    <w:rsid w:val="00A365F1"/>
    <w:rsid w:val="00A366B3"/>
    <w:rsid w:val="00A36919"/>
    <w:rsid w:val="00A36965"/>
    <w:rsid w:val="00A36E2C"/>
    <w:rsid w:val="00A3739E"/>
    <w:rsid w:val="00A373F9"/>
    <w:rsid w:val="00A374B2"/>
    <w:rsid w:val="00A374CD"/>
    <w:rsid w:val="00A377F8"/>
    <w:rsid w:val="00A37869"/>
    <w:rsid w:val="00A378E9"/>
    <w:rsid w:val="00A3791B"/>
    <w:rsid w:val="00A37C1B"/>
    <w:rsid w:val="00A37DAA"/>
    <w:rsid w:val="00A37E30"/>
    <w:rsid w:val="00A37F9D"/>
    <w:rsid w:val="00A40276"/>
    <w:rsid w:val="00A40826"/>
    <w:rsid w:val="00A40B83"/>
    <w:rsid w:val="00A40E69"/>
    <w:rsid w:val="00A41349"/>
    <w:rsid w:val="00A413C1"/>
    <w:rsid w:val="00A41517"/>
    <w:rsid w:val="00A416FA"/>
    <w:rsid w:val="00A41B1C"/>
    <w:rsid w:val="00A4202B"/>
    <w:rsid w:val="00A4249E"/>
    <w:rsid w:val="00A42612"/>
    <w:rsid w:val="00A42719"/>
    <w:rsid w:val="00A42A4C"/>
    <w:rsid w:val="00A42BFE"/>
    <w:rsid w:val="00A432B9"/>
    <w:rsid w:val="00A436D2"/>
    <w:rsid w:val="00A43772"/>
    <w:rsid w:val="00A43943"/>
    <w:rsid w:val="00A44343"/>
    <w:rsid w:val="00A444B4"/>
    <w:rsid w:val="00A44900"/>
    <w:rsid w:val="00A449A9"/>
    <w:rsid w:val="00A44A60"/>
    <w:rsid w:val="00A44B54"/>
    <w:rsid w:val="00A44C6E"/>
    <w:rsid w:val="00A44EA1"/>
    <w:rsid w:val="00A456BE"/>
    <w:rsid w:val="00A45903"/>
    <w:rsid w:val="00A4590C"/>
    <w:rsid w:val="00A4594C"/>
    <w:rsid w:val="00A45DDA"/>
    <w:rsid w:val="00A463C1"/>
    <w:rsid w:val="00A464C8"/>
    <w:rsid w:val="00A4660B"/>
    <w:rsid w:val="00A46D03"/>
    <w:rsid w:val="00A46ED7"/>
    <w:rsid w:val="00A46F27"/>
    <w:rsid w:val="00A47238"/>
    <w:rsid w:val="00A476B0"/>
    <w:rsid w:val="00A476EE"/>
    <w:rsid w:val="00A47B4A"/>
    <w:rsid w:val="00A47D52"/>
    <w:rsid w:val="00A50044"/>
    <w:rsid w:val="00A5042E"/>
    <w:rsid w:val="00A50485"/>
    <w:rsid w:val="00A50982"/>
    <w:rsid w:val="00A5114E"/>
    <w:rsid w:val="00A51BBA"/>
    <w:rsid w:val="00A51BE2"/>
    <w:rsid w:val="00A520B6"/>
    <w:rsid w:val="00A52B63"/>
    <w:rsid w:val="00A52DFE"/>
    <w:rsid w:val="00A53480"/>
    <w:rsid w:val="00A534AC"/>
    <w:rsid w:val="00A534DC"/>
    <w:rsid w:val="00A53579"/>
    <w:rsid w:val="00A53590"/>
    <w:rsid w:val="00A53691"/>
    <w:rsid w:val="00A537FB"/>
    <w:rsid w:val="00A5423E"/>
    <w:rsid w:val="00A54807"/>
    <w:rsid w:val="00A548EE"/>
    <w:rsid w:val="00A5496D"/>
    <w:rsid w:val="00A549A4"/>
    <w:rsid w:val="00A549BB"/>
    <w:rsid w:val="00A55287"/>
    <w:rsid w:val="00A5533D"/>
    <w:rsid w:val="00A55564"/>
    <w:rsid w:val="00A55B65"/>
    <w:rsid w:val="00A55BD0"/>
    <w:rsid w:val="00A55F67"/>
    <w:rsid w:val="00A55F9B"/>
    <w:rsid w:val="00A5618A"/>
    <w:rsid w:val="00A5618D"/>
    <w:rsid w:val="00A56825"/>
    <w:rsid w:val="00A56977"/>
    <w:rsid w:val="00A56C3E"/>
    <w:rsid w:val="00A57142"/>
    <w:rsid w:val="00A574F1"/>
    <w:rsid w:val="00A575D0"/>
    <w:rsid w:val="00A5765B"/>
    <w:rsid w:val="00A577FB"/>
    <w:rsid w:val="00A57F46"/>
    <w:rsid w:val="00A60167"/>
    <w:rsid w:val="00A602F1"/>
    <w:rsid w:val="00A6067E"/>
    <w:rsid w:val="00A607BE"/>
    <w:rsid w:val="00A60A03"/>
    <w:rsid w:val="00A60AC2"/>
    <w:rsid w:val="00A60F82"/>
    <w:rsid w:val="00A60FC9"/>
    <w:rsid w:val="00A61089"/>
    <w:rsid w:val="00A61564"/>
    <w:rsid w:val="00A6219E"/>
    <w:rsid w:val="00A625E5"/>
    <w:rsid w:val="00A62665"/>
    <w:rsid w:val="00A6273B"/>
    <w:rsid w:val="00A62900"/>
    <w:rsid w:val="00A62E2D"/>
    <w:rsid w:val="00A62EE8"/>
    <w:rsid w:val="00A6360B"/>
    <w:rsid w:val="00A6367D"/>
    <w:rsid w:val="00A63FBF"/>
    <w:rsid w:val="00A64026"/>
    <w:rsid w:val="00A643AF"/>
    <w:rsid w:val="00A646BC"/>
    <w:rsid w:val="00A647FC"/>
    <w:rsid w:val="00A6480F"/>
    <w:rsid w:val="00A64C31"/>
    <w:rsid w:val="00A64DC9"/>
    <w:rsid w:val="00A64E18"/>
    <w:rsid w:val="00A64E50"/>
    <w:rsid w:val="00A65368"/>
    <w:rsid w:val="00A6563E"/>
    <w:rsid w:val="00A65715"/>
    <w:rsid w:val="00A65CCD"/>
    <w:rsid w:val="00A65E21"/>
    <w:rsid w:val="00A6646B"/>
    <w:rsid w:val="00A6650F"/>
    <w:rsid w:val="00A66537"/>
    <w:rsid w:val="00A67238"/>
    <w:rsid w:val="00A6769E"/>
    <w:rsid w:val="00A67882"/>
    <w:rsid w:val="00A6789A"/>
    <w:rsid w:val="00A6797E"/>
    <w:rsid w:val="00A67D85"/>
    <w:rsid w:val="00A704DD"/>
    <w:rsid w:val="00A70716"/>
    <w:rsid w:val="00A70987"/>
    <w:rsid w:val="00A70A22"/>
    <w:rsid w:val="00A70D55"/>
    <w:rsid w:val="00A714FD"/>
    <w:rsid w:val="00A7189A"/>
    <w:rsid w:val="00A719F2"/>
    <w:rsid w:val="00A71B1E"/>
    <w:rsid w:val="00A71FD8"/>
    <w:rsid w:val="00A725F0"/>
    <w:rsid w:val="00A7293A"/>
    <w:rsid w:val="00A72C06"/>
    <w:rsid w:val="00A72C45"/>
    <w:rsid w:val="00A730C4"/>
    <w:rsid w:val="00A734C0"/>
    <w:rsid w:val="00A738DD"/>
    <w:rsid w:val="00A73AA1"/>
    <w:rsid w:val="00A73D84"/>
    <w:rsid w:val="00A7406E"/>
    <w:rsid w:val="00A746FD"/>
    <w:rsid w:val="00A74E6B"/>
    <w:rsid w:val="00A753A5"/>
    <w:rsid w:val="00A75655"/>
    <w:rsid w:val="00A75806"/>
    <w:rsid w:val="00A75844"/>
    <w:rsid w:val="00A75B4F"/>
    <w:rsid w:val="00A75DE1"/>
    <w:rsid w:val="00A75E7A"/>
    <w:rsid w:val="00A75FDA"/>
    <w:rsid w:val="00A76841"/>
    <w:rsid w:val="00A76851"/>
    <w:rsid w:val="00A76AFF"/>
    <w:rsid w:val="00A76E2A"/>
    <w:rsid w:val="00A770FE"/>
    <w:rsid w:val="00A7744A"/>
    <w:rsid w:val="00A774C2"/>
    <w:rsid w:val="00A77627"/>
    <w:rsid w:val="00A77935"/>
    <w:rsid w:val="00A77E6D"/>
    <w:rsid w:val="00A800C7"/>
    <w:rsid w:val="00A80248"/>
    <w:rsid w:val="00A811E6"/>
    <w:rsid w:val="00A8125E"/>
    <w:rsid w:val="00A812AA"/>
    <w:rsid w:val="00A81709"/>
    <w:rsid w:val="00A81A2E"/>
    <w:rsid w:val="00A81C02"/>
    <w:rsid w:val="00A81E5D"/>
    <w:rsid w:val="00A81FAD"/>
    <w:rsid w:val="00A825E6"/>
    <w:rsid w:val="00A82619"/>
    <w:rsid w:val="00A82689"/>
    <w:rsid w:val="00A827B4"/>
    <w:rsid w:val="00A827DF"/>
    <w:rsid w:val="00A82908"/>
    <w:rsid w:val="00A82B43"/>
    <w:rsid w:val="00A82C96"/>
    <w:rsid w:val="00A82DB4"/>
    <w:rsid w:val="00A83342"/>
    <w:rsid w:val="00A83354"/>
    <w:rsid w:val="00A8357F"/>
    <w:rsid w:val="00A836DC"/>
    <w:rsid w:val="00A837C0"/>
    <w:rsid w:val="00A83A81"/>
    <w:rsid w:val="00A83D9B"/>
    <w:rsid w:val="00A84150"/>
    <w:rsid w:val="00A84A1D"/>
    <w:rsid w:val="00A84C05"/>
    <w:rsid w:val="00A84C35"/>
    <w:rsid w:val="00A84E40"/>
    <w:rsid w:val="00A85116"/>
    <w:rsid w:val="00A85150"/>
    <w:rsid w:val="00A854DD"/>
    <w:rsid w:val="00A85710"/>
    <w:rsid w:val="00A85981"/>
    <w:rsid w:val="00A859B4"/>
    <w:rsid w:val="00A85BE7"/>
    <w:rsid w:val="00A85BEF"/>
    <w:rsid w:val="00A8639F"/>
    <w:rsid w:val="00A86A0C"/>
    <w:rsid w:val="00A86B9E"/>
    <w:rsid w:val="00A86CB7"/>
    <w:rsid w:val="00A86EB8"/>
    <w:rsid w:val="00A86FAA"/>
    <w:rsid w:val="00A87D63"/>
    <w:rsid w:val="00A87DF8"/>
    <w:rsid w:val="00A87EB6"/>
    <w:rsid w:val="00A900BD"/>
    <w:rsid w:val="00A904BC"/>
    <w:rsid w:val="00A906A0"/>
    <w:rsid w:val="00A90865"/>
    <w:rsid w:val="00A910E1"/>
    <w:rsid w:val="00A91148"/>
    <w:rsid w:val="00A91167"/>
    <w:rsid w:val="00A9122A"/>
    <w:rsid w:val="00A91736"/>
    <w:rsid w:val="00A91A80"/>
    <w:rsid w:val="00A92A7A"/>
    <w:rsid w:val="00A92D40"/>
    <w:rsid w:val="00A93571"/>
    <w:rsid w:val="00A9373E"/>
    <w:rsid w:val="00A937D2"/>
    <w:rsid w:val="00A93D93"/>
    <w:rsid w:val="00A93F54"/>
    <w:rsid w:val="00A94351"/>
    <w:rsid w:val="00A94841"/>
    <w:rsid w:val="00A94AE8"/>
    <w:rsid w:val="00A94F36"/>
    <w:rsid w:val="00A955F6"/>
    <w:rsid w:val="00A956F2"/>
    <w:rsid w:val="00A958FD"/>
    <w:rsid w:val="00A95BCB"/>
    <w:rsid w:val="00A95C91"/>
    <w:rsid w:val="00A96079"/>
    <w:rsid w:val="00A967D2"/>
    <w:rsid w:val="00A968AF"/>
    <w:rsid w:val="00A96AF2"/>
    <w:rsid w:val="00A96BD8"/>
    <w:rsid w:val="00A96C6D"/>
    <w:rsid w:val="00A971A3"/>
    <w:rsid w:val="00A97770"/>
    <w:rsid w:val="00A9777A"/>
    <w:rsid w:val="00A9777C"/>
    <w:rsid w:val="00A97851"/>
    <w:rsid w:val="00A9792C"/>
    <w:rsid w:val="00A97D7F"/>
    <w:rsid w:val="00A97FE1"/>
    <w:rsid w:val="00AA00D7"/>
    <w:rsid w:val="00AA095C"/>
    <w:rsid w:val="00AA0BB6"/>
    <w:rsid w:val="00AA0F75"/>
    <w:rsid w:val="00AA15DD"/>
    <w:rsid w:val="00AA172F"/>
    <w:rsid w:val="00AA19D3"/>
    <w:rsid w:val="00AA1A0B"/>
    <w:rsid w:val="00AA221A"/>
    <w:rsid w:val="00AA2368"/>
    <w:rsid w:val="00AA25C2"/>
    <w:rsid w:val="00AA2683"/>
    <w:rsid w:val="00AA2A03"/>
    <w:rsid w:val="00AA2E26"/>
    <w:rsid w:val="00AA2F05"/>
    <w:rsid w:val="00AA2F55"/>
    <w:rsid w:val="00AA30C9"/>
    <w:rsid w:val="00AA3235"/>
    <w:rsid w:val="00AA3626"/>
    <w:rsid w:val="00AA368F"/>
    <w:rsid w:val="00AA38EC"/>
    <w:rsid w:val="00AA39DA"/>
    <w:rsid w:val="00AA3A13"/>
    <w:rsid w:val="00AA3A50"/>
    <w:rsid w:val="00AA3E2A"/>
    <w:rsid w:val="00AA3E55"/>
    <w:rsid w:val="00AA3FC5"/>
    <w:rsid w:val="00AA40B3"/>
    <w:rsid w:val="00AA4279"/>
    <w:rsid w:val="00AA45D5"/>
    <w:rsid w:val="00AA4C85"/>
    <w:rsid w:val="00AA4ECD"/>
    <w:rsid w:val="00AA4FEF"/>
    <w:rsid w:val="00AA52FD"/>
    <w:rsid w:val="00AA533E"/>
    <w:rsid w:val="00AA5451"/>
    <w:rsid w:val="00AA57B6"/>
    <w:rsid w:val="00AA5805"/>
    <w:rsid w:val="00AA5922"/>
    <w:rsid w:val="00AA5928"/>
    <w:rsid w:val="00AA5FE6"/>
    <w:rsid w:val="00AA6211"/>
    <w:rsid w:val="00AA63A7"/>
    <w:rsid w:val="00AA673C"/>
    <w:rsid w:val="00AA6850"/>
    <w:rsid w:val="00AA6B14"/>
    <w:rsid w:val="00AA6FFE"/>
    <w:rsid w:val="00AA7107"/>
    <w:rsid w:val="00AA72D5"/>
    <w:rsid w:val="00AA74A2"/>
    <w:rsid w:val="00AA7655"/>
    <w:rsid w:val="00AA774E"/>
    <w:rsid w:val="00AA7B67"/>
    <w:rsid w:val="00AB01C1"/>
    <w:rsid w:val="00AB029D"/>
    <w:rsid w:val="00AB06CA"/>
    <w:rsid w:val="00AB08F4"/>
    <w:rsid w:val="00AB0922"/>
    <w:rsid w:val="00AB0B06"/>
    <w:rsid w:val="00AB13D4"/>
    <w:rsid w:val="00AB14BF"/>
    <w:rsid w:val="00AB1782"/>
    <w:rsid w:val="00AB1A4D"/>
    <w:rsid w:val="00AB1C51"/>
    <w:rsid w:val="00AB2187"/>
    <w:rsid w:val="00AB2456"/>
    <w:rsid w:val="00AB2562"/>
    <w:rsid w:val="00AB25CF"/>
    <w:rsid w:val="00AB2603"/>
    <w:rsid w:val="00AB2B7A"/>
    <w:rsid w:val="00AB2F68"/>
    <w:rsid w:val="00AB316D"/>
    <w:rsid w:val="00AB31DD"/>
    <w:rsid w:val="00AB31F1"/>
    <w:rsid w:val="00AB323D"/>
    <w:rsid w:val="00AB37CD"/>
    <w:rsid w:val="00AB391D"/>
    <w:rsid w:val="00AB3B5B"/>
    <w:rsid w:val="00AB3D03"/>
    <w:rsid w:val="00AB3FF9"/>
    <w:rsid w:val="00AB4001"/>
    <w:rsid w:val="00AB4157"/>
    <w:rsid w:val="00AB43E9"/>
    <w:rsid w:val="00AB443C"/>
    <w:rsid w:val="00AB47D7"/>
    <w:rsid w:val="00AB4846"/>
    <w:rsid w:val="00AB498E"/>
    <w:rsid w:val="00AB4AFB"/>
    <w:rsid w:val="00AB4D22"/>
    <w:rsid w:val="00AB4F80"/>
    <w:rsid w:val="00AB509E"/>
    <w:rsid w:val="00AB51CF"/>
    <w:rsid w:val="00AB52F4"/>
    <w:rsid w:val="00AB5784"/>
    <w:rsid w:val="00AB57D2"/>
    <w:rsid w:val="00AB5BD9"/>
    <w:rsid w:val="00AB5F6E"/>
    <w:rsid w:val="00AB6002"/>
    <w:rsid w:val="00AB6229"/>
    <w:rsid w:val="00AB643B"/>
    <w:rsid w:val="00AB66DC"/>
    <w:rsid w:val="00AB69FE"/>
    <w:rsid w:val="00AB6B95"/>
    <w:rsid w:val="00AB7152"/>
    <w:rsid w:val="00AB7282"/>
    <w:rsid w:val="00AB7319"/>
    <w:rsid w:val="00AB7485"/>
    <w:rsid w:val="00AB7678"/>
    <w:rsid w:val="00AB78FB"/>
    <w:rsid w:val="00AB7A27"/>
    <w:rsid w:val="00AB7A9C"/>
    <w:rsid w:val="00AB7EB5"/>
    <w:rsid w:val="00AB7FBF"/>
    <w:rsid w:val="00AC007F"/>
    <w:rsid w:val="00AC03C1"/>
    <w:rsid w:val="00AC0451"/>
    <w:rsid w:val="00AC0457"/>
    <w:rsid w:val="00AC05C4"/>
    <w:rsid w:val="00AC1155"/>
    <w:rsid w:val="00AC1C59"/>
    <w:rsid w:val="00AC1E78"/>
    <w:rsid w:val="00AC1FB9"/>
    <w:rsid w:val="00AC22CD"/>
    <w:rsid w:val="00AC2435"/>
    <w:rsid w:val="00AC289D"/>
    <w:rsid w:val="00AC2C72"/>
    <w:rsid w:val="00AC2E5E"/>
    <w:rsid w:val="00AC3027"/>
    <w:rsid w:val="00AC30A8"/>
    <w:rsid w:val="00AC3558"/>
    <w:rsid w:val="00AC35F1"/>
    <w:rsid w:val="00AC3617"/>
    <w:rsid w:val="00AC36A6"/>
    <w:rsid w:val="00AC36C1"/>
    <w:rsid w:val="00AC3788"/>
    <w:rsid w:val="00AC39F9"/>
    <w:rsid w:val="00AC3BA4"/>
    <w:rsid w:val="00AC3DD1"/>
    <w:rsid w:val="00AC40FA"/>
    <w:rsid w:val="00AC42A0"/>
    <w:rsid w:val="00AC438C"/>
    <w:rsid w:val="00AC448D"/>
    <w:rsid w:val="00AC4614"/>
    <w:rsid w:val="00AC4723"/>
    <w:rsid w:val="00AC47F3"/>
    <w:rsid w:val="00AC499A"/>
    <w:rsid w:val="00AC4B22"/>
    <w:rsid w:val="00AC4B47"/>
    <w:rsid w:val="00AC4B60"/>
    <w:rsid w:val="00AC4D68"/>
    <w:rsid w:val="00AC52B5"/>
    <w:rsid w:val="00AC58B3"/>
    <w:rsid w:val="00AC59AC"/>
    <w:rsid w:val="00AC5A32"/>
    <w:rsid w:val="00AC5B15"/>
    <w:rsid w:val="00AC610D"/>
    <w:rsid w:val="00AC6351"/>
    <w:rsid w:val="00AC66D9"/>
    <w:rsid w:val="00AC687D"/>
    <w:rsid w:val="00AC6918"/>
    <w:rsid w:val="00AC6BF2"/>
    <w:rsid w:val="00AC6C60"/>
    <w:rsid w:val="00AC6C9C"/>
    <w:rsid w:val="00AC7071"/>
    <w:rsid w:val="00AC709E"/>
    <w:rsid w:val="00AC725B"/>
    <w:rsid w:val="00AC7349"/>
    <w:rsid w:val="00AC7693"/>
    <w:rsid w:val="00AC7B5E"/>
    <w:rsid w:val="00AC7B96"/>
    <w:rsid w:val="00AC7C93"/>
    <w:rsid w:val="00AC7CE3"/>
    <w:rsid w:val="00AC7D8C"/>
    <w:rsid w:val="00AC7EF4"/>
    <w:rsid w:val="00AD00A2"/>
    <w:rsid w:val="00AD053C"/>
    <w:rsid w:val="00AD07B5"/>
    <w:rsid w:val="00AD08AE"/>
    <w:rsid w:val="00AD0990"/>
    <w:rsid w:val="00AD0B08"/>
    <w:rsid w:val="00AD0CC5"/>
    <w:rsid w:val="00AD114F"/>
    <w:rsid w:val="00AD16CB"/>
    <w:rsid w:val="00AD1745"/>
    <w:rsid w:val="00AD194B"/>
    <w:rsid w:val="00AD19FB"/>
    <w:rsid w:val="00AD19FF"/>
    <w:rsid w:val="00AD1A38"/>
    <w:rsid w:val="00AD1D65"/>
    <w:rsid w:val="00AD2049"/>
    <w:rsid w:val="00AD218D"/>
    <w:rsid w:val="00AD222A"/>
    <w:rsid w:val="00AD248A"/>
    <w:rsid w:val="00AD2505"/>
    <w:rsid w:val="00AD2EA7"/>
    <w:rsid w:val="00AD3001"/>
    <w:rsid w:val="00AD307B"/>
    <w:rsid w:val="00AD3A30"/>
    <w:rsid w:val="00AD4050"/>
    <w:rsid w:val="00AD44F1"/>
    <w:rsid w:val="00AD456E"/>
    <w:rsid w:val="00AD4C39"/>
    <w:rsid w:val="00AD4EB1"/>
    <w:rsid w:val="00AD5A44"/>
    <w:rsid w:val="00AD60DC"/>
    <w:rsid w:val="00AD63B3"/>
    <w:rsid w:val="00AD6624"/>
    <w:rsid w:val="00AD6EEA"/>
    <w:rsid w:val="00AD70B1"/>
    <w:rsid w:val="00AD76D4"/>
    <w:rsid w:val="00AD794F"/>
    <w:rsid w:val="00AD7F1E"/>
    <w:rsid w:val="00AE0065"/>
    <w:rsid w:val="00AE07DA"/>
    <w:rsid w:val="00AE0A5A"/>
    <w:rsid w:val="00AE0E25"/>
    <w:rsid w:val="00AE0E54"/>
    <w:rsid w:val="00AE1020"/>
    <w:rsid w:val="00AE105D"/>
    <w:rsid w:val="00AE1109"/>
    <w:rsid w:val="00AE16CC"/>
    <w:rsid w:val="00AE1975"/>
    <w:rsid w:val="00AE19B7"/>
    <w:rsid w:val="00AE19CD"/>
    <w:rsid w:val="00AE211F"/>
    <w:rsid w:val="00AE2677"/>
    <w:rsid w:val="00AE269F"/>
    <w:rsid w:val="00AE26A5"/>
    <w:rsid w:val="00AE272E"/>
    <w:rsid w:val="00AE29AE"/>
    <w:rsid w:val="00AE2D48"/>
    <w:rsid w:val="00AE312B"/>
    <w:rsid w:val="00AE3153"/>
    <w:rsid w:val="00AE348A"/>
    <w:rsid w:val="00AE3854"/>
    <w:rsid w:val="00AE387A"/>
    <w:rsid w:val="00AE3A67"/>
    <w:rsid w:val="00AE421B"/>
    <w:rsid w:val="00AE424A"/>
    <w:rsid w:val="00AE4A69"/>
    <w:rsid w:val="00AE4B0C"/>
    <w:rsid w:val="00AE4C05"/>
    <w:rsid w:val="00AE4C52"/>
    <w:rsid w:val="00AE4CC0"/>
    <w:rsid w:val="00AE4F2F"/>
    <w:rsid w:val="00AE5354"/>
    <w:rsid w:val="00AE5533"/>
    <w:rsid w:val="00AE555E"/>
    <w:rsid w:val="00AE5698"/>
    <w:rsid w:val="00AE59EA"/>
    <w:rsid w:val="00AE5F06"/>
    <w:rsid w:val="00AE60A7"/>
    <w:rsid w:val="00AE6129"/>
    <w:rsid w:val="00AE6415"/>
    <w:rsid w:val="00AE7874"/>
    <w:rsid w:val="00AE7C8A"/>
    <w:rsid w:val="00AE7CD7"/>
    <w:rsid w:val="00AE7DD6"/>
    <w:rsid w:val="00AE7FBB"/>
    <w:rsid w:val="00AF05E0"/>
    <w:rsid w:val="00AF0834"/>
    <w:rsid w:val="00AF0995"/>
    <w:rsid w:val="00AF0A3C"/>
    <w:rsid w:val="00AF0C95"/>
    <w:rsid w:val="00AF0D4F"/>
    <w:rsid w:val="00AF0DEB"/>
    <w:rsid w:val="00AF0E38"/>
    <w:rsid w:val="00AF1492"/>
    <w:rsid w:val="00AF163D"/>
    <w:rsid w:val="00AF1808"/>
    <w:rsid w:val="00AF193A"/>
    <w:rsid w:val="00AF1DF2"/>
    <w:rsid w:val="00AF2141"/>
    <w:rsid w:val="00AF25B4"/>
    <w:rsid w:val="00AF2730"/>
    <w:rsid w:val="00AF292A"/>
    <w:rsid w:val="00AF2A7F"/>
    <w:rsid w:val="00AF2E7A"/>
    <w:rsid w:val="00AF2EFA"/>
    <w:rsid w:val="00AF34A7"/>
    <w:rsid w:val="00AF369E"/>
    <w:rsid w:val="00AF3BC4"/>
    <w:rsid w:val="00AF3E9F"/>
    <w:rsid w:val="00AF3F3D"/>
    <w:rsid w:val="00AF46F3"/>
    <w:rsid w:val="00AF47F6"/>
    <w:rsid w:val="00AF4A1C"/>
    <w:rsid w:val="00AF4D26"/>
    <w:rsid w:val="00AF52E0"/>
    <w:rsid w:val="00AF55BF"/>
    <w:rsid w:val="00AF5654"/>
    <w:rsid w:val="00AF59A0"/>
    <w:rsid w:val="00AF5C43"/>
    <w:rsid w:val="00AF5FE7"/>
    <w:rsid w:val="00AF658A"/>
    <w:rsid w:val="00AF6DD1"/>
    <w:rsid w:val="00AF7013"/>
    <w:rsid w:val="00AF7294"/>
    <w:rsid w:val="00AF758F"/>
    <w:rsid w:val="00AF7C19"/>
    <w:rsid w:val="00AF7DB7"/>
    <w:rsid w:val="00AF7E71"/>
    <w:rsid w:val="00B00327"/>
    <w:rsid w:val="00B00421"/>
    <w:rsid w:val="00B00DBE"/>
    <w:rsid w:val="00B00E94"/>
    <w:rsid w:val="00B00EFA"/>
    <w:rsid w:val="00B00F6C"/>
    <w:rsid w:val="00B01178"/>
    <w:rsid w:val="00B01738"/>
    <w:rsid w:val="00B0191C"/>
    <w:rsid w:val="00B01CC6"/>
    <w:rsid w:val="00B01D88"/>
    <w:rsid w:val="00B01FAF"/>
    <w:rsid w:val="00B02569"/>
    <w:rsid w:val="00B02DB7"/>
    <w:rsid w:val="00B02E4F"/>
    <w:rsid w:val="00B02F4F"/>
    <w:rsid w:val="00B02F94"/>
    <w:rsid w:val="00B033CA"/>
    <w:rsid w:val="00B03616"/>
    <w:rsid w:val="00B03726"/>
    <w:rsid w:val="00B03796"/>
    <w:rsid w:val="00B0388C"/>
    <w:rsid w:val="00B03C02"/>
    <w:rsid w:val="00B040EB"/>
    <w:rsid w:val="00B0429D"/>
    <w:rsid w:val="00B04365"/>
    <w:rsid w:val="00B04F9B"/>
    <w:rsid w:val="00B050FC"/>
    <w:rsid w:val="00B05114"/>
    <w:rsid w:val="00B05128"/>
    <w:rsid w:val="00B057B7"/>
    <w:rsid w:val="00B057D9"/>
    <w:rsid w:val="00B0589F"/>
    <w:rsid w:val="00B05AA7"/>
    <w:rsid w:val="00B0617E"/>
    <w:rsid w:val="00B06535"/>
    <w:rsid w:val="00B07076"/>
    <w:rsid w:val="00B07091"/>
    <w:rsid w:val="00B07140"/>
    <w:rsid w:val="00B07565"/>
    <w:rsid w:val="00B07755"/>
    <w:rsid w:val="00B07989"/>
    <w:rsid w:val="00B07DFB"/>
    <w:rsid w:val="00B10243"/>
    <w:rsid w:val="00B102D5"/>
    <w:rsid w:val="00B1144D"/>
    <w:rsid w:val="00B1187E"/>
    <w:rsid w:val="00B118CB"/>
    <w:rsid w:val="00B12208"/>
    <w:rsid w:val="00B127A8"/>
    <w:rsid w:val="00B12989"/>
    <w:rsid w:val="00B12A30"/>
    <w:rsid w:val="00B12D30"/>
    <w:rsid w:val="00B12F66"/>
    <w:rsid w:val="00B1313D"/>
    <w:rsid w:val="00B13720"/>
    <w:rsid w:val="00B1390A"/>
    <w:rsid w:val="00B13AC5"/>
    <w:rsid w:val="00B140D4"/>
    <w:rsid w:val="00B141BD"/>
    <w:rsid w:val="00B141D7"/>
    <w:rsid w:val="00B14374"/>
    <w:rsid w:val="00B143D6"/>
    <w:rsid w:val="00B14543"/>
    <w:rsid w:val="00B1456A"/>
    <w:rsid w:val="00B14B68"/>
    <w:rsid w:val="00B14CCC"/>
    <w:rsid w:val="00B14F5B"/>
    <w:rsid w:val="00B14F85"/>
    <w:rsid w:val="00B151A6"/>
    <w:rsid w:val="00B15246"/>
    <w:rsid w:val="00B15C6B"/>
    <w:rsid w:val="00B1638C"/>
    <w:rsid w:val="00B16422"/>
    <w:rsid w:val="00B164B9"/>
    <w:rsid w:val="00B16530"/>
    <w:rsid w:val="00B16A3D"/>
    <w:rsid w:val="00B16F70"/>
    <w:rsid w:val="00B174CF"/>
    <w:rsid w:val="00B179D7"/>
    <w:rsid w:val="00B17CAE"/>
    <w:rsid w:val="00B17E94"/>
    <w:rsid w:val="00B206FC"/>
    <w:rsid w:val="00B20AE2"/>
    <w:rsid w:val="00B20F93"/>
    <w:rsid w:val="00B213AC"/>
    <w:rsid w:val="00B216A9"/>
    <w:rsid w:val="00B222E7"/>
    <w:rsid w:val="00B22E30"/>
    <w:rsid w:val="00B23167"/>
    <w:rsid w:val="00B2354C"/>
    <w:rsid w:val="00B23675"/>
    <w:rsid w:val="00B24185"/>
    <w:rsid w:val="00B24278"/>
    <w:rsid w:val="00B2468E"/>
    <w:rsid w:val="00B2478C"/>
    <w:rsid w:val="00B24B92"/>
    <w:rsid w:val="00B24C38"/>
    <w:rsid w:val="00B24DA4"/>
    <w:rsid w:val="00B24E9B"/>
    <w:rsid w:val="00B2505A"/>
    <w:rsid w:val="00B25296"/>
    <w:rsid w:val="00B25791"/>
    <w:rsid w:val="00B25B41"/>
    <w:rsid w:val="00B25BD9"/>
    <w:rsid w:val="00B25F4D"/>
    <w:rsid w:val="00B26391"/>
    <w:rsid w:val="00B26490"/>
    <w:rsid w:val="00B265AD"/>
    <w:rsid w:val="00B266B1"/>
    <w:rsid w:val="00B26C80"/>
    <w:rsid w:val="00B26E78"/>
    <w:rsid w:val="00B26F2B"/>
    <w:rsid w:val="00B27002"/>
    <w:rsid w:val="00B27506"/>
    <w:rsid w:val="00B277CB"/>
    <w:rsid w:val="00B27D45"/>
    <w:rsid w:val="00B27DAC"/>
    <w:rsid w:val="00B30269"/>
    <w:rsid w:val="00B30380"/>
    <w:rsid w:val="00B30841"/>
    <w:rsid w:val="00B3084D"/>
    <w:rsid w:val="00B30BC6"/>
    <w:rsid w:val="00B30E37"/>
    <w:rsid w:val="00B310A7"/>
    <w:rsid w:val="00B312C0"/>
    <w:rsid w:val="00B3165C"/>
    <w:rsid w:val="00B319D1"/>
    <w:rsid w:val="00B31C8F"/>
    <w:rsid w:val="00B31E60"/>
    <w:rsid w:val="00B32402"/>
    <w:rsid w:val="00B32755"/>
    <w:rsid w:val="00B32833"/>
    <w:rsid w:val="00B32C35"/>
    <w:rsid w:val="00B32C9A"/>
    <w:rsid w:val="00B32D52"/>
    <w:rsid w:val="00B32DEE"/>
    <w:rsid w:val="00B32FC7"/>
    <w:rsid w:val="00B33356"/>
    <w:rsid w:val="00B33387"/>
    <w:rsid w:val="00B333D1"/>
    <w:rsid w:val="00B335C5"/>
    <w:rsid w:val="00B335E7"/>
    <w:rsid w:val="00B33B64"/>
    <w:rsid w:val="00B33E59"/>
    <w:rsid w:val="00B34191"/>
    <w:rsid w:val="00B34328"/>
    <w:rsid w:val="00B34393"/>
    <w:rsid w:val="00B347F1"/>
    <w:rsid w:val="00B347FD"/>
    <w:rsid w:val="00B3489F"/>
    <w:rsid w:val="00B349FC"/>
    <w:rsid w:val="00B34A38"/>
    <w:rsid w:val="00B34BBA"/>
    <w:rsid w:val="00B34D95"/>
    <w:rsid w:val="00B35006"/>
    <w:rsid w:val="00B35164"/>
    <w:rsid w:val="00B35844"/>
    <w:rsid w:val="00B35BA7"/>
    <w:rsid w:val="00B36029"/>
    <w:rsid w:val="00B36397"/>
    <w:rsid w:val="00B364EB"/>
    <w:rsid w:val="00B367C6"/>
    <w:rsid w:val="00B3689C"/>
    <w:rsid w:val="00B36A02"/>
    <w:rsid w:val="00B37060"/>
    <w:rsid w:val="00B370E4"/>
    <w:rsid w:val="00B373B4"/>
    <w:rsid w:val="00B40378"/>
    <w:rsid w:val="00B4047F"/>
    <w:rsid w:val="00B40C5B"/>
    <w:rsid w:val="00B40D04"/>
    <w:rsid w:val="00B40DEE"/>
    <w:rsid w:val="00B4100F"/>
    <w:rsid w:val="00B4139D"/>
    <w:rsid w:val="00B4150A"/>
    <w:rsid w:val="00B417C3"/>
    <w:rsid w:val="00B41A14"/>
    <w:rsid w:val="00B41D4D"/>
    <w:rsid w:val="00B42108"/>
    <w:rsid w:val="00B4216F"/>
    <w:rsid w:val="00B4244C"/>
    <w:rsid w:val="00B42EE9"/>
    <w:rsid w:val="00B42F85"/>
    <w:rsid w:val="00B4322F"/>
    <w:rsid w:val="00B43B67"/>
    <w:rsid w:val="00B43C07"/>
    <w:rsid w:val="00B43D61"/>
    <w:rsid w:val="00B43EE2"/>
    <w:rsid w:val="00B44085"/>
    <w:rsid w:val="00B440AE"/>
    <w:rsid w:val="00B441AB"/>
    <w:rsid w:val="00B44286"/>
    <w:rsid w:val="00B443BE"/>
    <w:rsid w:val="00B447C0"/>
    <w:rsid w:val="00B44A78"/>
    <w:rsid w:val="00B44D9B"/>
    <w:rsid w:val="00B44E1C"/>
    <w:rsid w:val="00B45158"/>
    <w:rsid w:val="00B45C0A"/>
    <w:rsid w:val="00B46308"/>
    <w:rsid w:val="00B463D2"/>
    <w:rsid w:val="00B464D2"/>
    <w:rsid w:val="00B46714"/>
    <w:rsid w:val="00B46810"/>
    <w:rsid w:val="00B46A1C"/>
    <w:rsid w:val="00B46A33"/>
    <w:rsid w:val="00B46D96"/>
    <w:rsid w:val="00B470C9"/>
    <w:rsid w:val="00B4717A"/>
    <w:rsid w:val="00B473C6"/>
    <w:rsid w:val="00B479B9"/>
    <w:rsid w:val="00B47D02"/>
    <w:rsid w:val="00B47ECD"/>
    <w:rsid w:val="00B47FF8"/>
    <w:rsid w:val="00B50114"/>
    <w:rsid w:val="00B50470"/>
    <w:rsid w:val="00B506A2"/>
    <w:rsid w:val="00B50B16"/>
    <w:rsid w:val="00B51304"/>
    <w:rsid w:val="00B5139C"/>
    <w:rsid w:val="00B514F2"/>
    <w:rsid w:val="00B515CA"/>
    <w:rsid w:val="00B517B0"/>
    <w:rsid w:val="00B517C8"/>
    <w:rsid w:val="00B51BAF"/>
    <w:rsid w:val="00B51DF3"/>
    <w:rsid w:val="00B51EAF"/>
    <w:rsid w:val="00B522BD"/>
    <w:rsid w:val="00B52356"/>
    <w:rsid w:val="00B52BA5"/>
    <w:rsid w:val="00B52C99"/>
    <w:rsid w:val="00B52D32"/>
    <w:rsid w:val="00B52F2E"/>
    <w:rsid w:val="00B531C7"/>
    <w:rsid w:val="00B53295"/>
    <w:rsid w:val="00B5347B"/>
    <w:rsid w:val="00B53798"/>
    <w:rsid w:val="00B537DC"/>
    <w:rsid w:val="00B538B0"/>
    <w:rsid w:val="00B53E96"/>
    <w:rsid w:val="00B54017"/>
    <w:rsid w:val="00B54181"/>
    <w:rsid w:val="00B543F2"/>
    <w:rsid w:val="00B54661"/>
    <w:rsid w:val="00B546E4"/>
    <w:rsid w:val="00B548FF"/>
    <w:rsid w:val="00B5499F"/>
    <w:rsid w:val="00B54A87"/>
    <w:rsid w:val="00B54C94"/>
    <w:rsid w:val="00B54D32"/>
    <w:rsid w:val="00B550C0"/>
    <w:rsid w:val="00B5516F"/>
    <w:rsid w:val="00B55979"/>
    <w:rsid w:val="00B55C51"/>
    <w:rsid w:val="00B55CC5"/>
    <w:rsid w:val="00B56163"/>
    <w:rsid w:val="00B5631B"/>
    <w:rsid w:val="00B5657C"/>
    <w:rsid w:val="00B566C0"/>
    <w:rsid w:val="00B57532"/>
    <w:rsid w:val="00B576F1"/>
    <w:rsid w:val="00B57702"/>
    <w:rsid w:val="00B57744"/>
    <w:rsid w:val="00B57902"/>
    <w:rsid w:val="00B57E8E"/>
    <w:rsid w:val="00B60400"/>
    <w:rsid w:val="00B60423"/>
    <w:rsid w:val="00B60476"/>
    <w:rsid w:val="00B605EA"/>
    <w:rsid w:val="00B60662"/>
    <w:rsid w:val="00B60676"/>
    <w:rsid w:val="00B6085B"/>
    <w:rsid w:val="00B60B01"/>
    <w:rsid w:val="00B60BFC"/>
    <w:rsid w:val="00B6108C"/>
    <w:rsid w:val="00B613D5"/>
    <w:rsid w:val="00B614BF"/>
    <w:rsid w:val="00B61A38"/>
    <w:rsid w:val="00B61FCE"/>
    <w:rsid w:val="00B6217B"/>
    <w:rsid w:val="00B624AF"/>
    <w:rsid w:val="00B62AB3"/>
    <w:rsid w:val="00B630F9"/>
    <w:rsid w:val="00B632FE"/>
    <w:rsid w:val="00B63644"/>
    <w:rsid w:val="00B63CA9"/>
    <w:rsid w:val="00B63D57"/>
    <w:rsid w:val="00B63EB7"/>
    <w:rsid w:val="00B63F3D"/>
    <w:rsid w:val="00B6417E"/>
    <w:rsid w:val="00B642EA"/>
    <w:rsid w:val="00B64406"/>
    <w:rsid w:val="00B6485D"/>
    <w:rsid w:val="00B6525A"/>
    <w:rsid w:val="00B6566D"/>
    <w:rsid w:val="00B65723"/>
    <w:rsid w:val="00B65B88"/>
    <w:rsid w:val="00B65CF4"/>
    <w:rsid w:val="00B65DF2"/>
    <w:rsid w:val="00B65FE0"/>
    <w:rsid w:val="00B66692"/>
    <w:rsid w:val="00B666EC"/>
    <w:rsid w:val="00B66949"/>
    <w:rsid w:val="00B669F7"/>
    <w:rsid w:val="00B66AD8"/>
    <w:rsid w:val="00B66C02"/>
    <w:rsid w:val="00B66F62"/>
    <w:rsid w:val="00B670BB"/>
    <w:rsid w:val="00B67496"/>
    <w:rsid w:val="00B674DF"/>
    <w:rsid w:val="00B678DA"/>
    <w:rsid w:val="00B67AB2"/>
    <w:rsid w:val="00B67D61"/>
    <w:rsid w:val="00B700D0"/>
    <w:rsid w:val="00B70281"/>
    <w:rsid w:val="00B702A3"/>
    <w:rsid w:val="00B7047C"/>
    <w:rsid w:val="00B704D4"/>
    <w:rsid w:val="00B705FC"/>
    <w:rsid w:val="00B7074A"/>
    <w:rsid w:val="00B70765"/>
    <w:rsid w:val="00B70A07"/>
    <w:rsid w:val="00B70ACC"/>
    <w:rsid w:val="00B70E66"/>
    <w:rsid w:val="00B711B1"/>
    <w:rsid w:val="00B71558"/>
    <w:rsid w:val="00B715A2"/>
    <w:rsid w:val="00B71DA2"/>
    <w:rsid w:val="00B71E05"/>
    <w:rsid w:val="00B71E3B"/>
    <w:rsid w:val="00B71FE1"/>
    <w:rsid w:val="00B72184"/>
    <w:rsid w:val="00B721E5"/>
    <w:rsid w:val="00B72241"/>
    <w:rsid w:val="00B724AB"/>
    <w:rsid w:val="00B726C4"/>
    <w:rsid w:val="00B72768"/>
    <w:rsid w:val="00B7279E"/>
    <w:rsid w:val="00B72B00"/>
    <w:rsid w:val="00B72F04"/>
    <w:rsid w:val="00B72F26"/>
    <w:rsid w:val="00B73132"/>
    <w:rsid w:val="00B731EB"/>
    <w:rsid w:val="00B73254"/>
    <w:rsid w:val="00B73391"/>
    <w:rsid w:val="00B7359F"/>
    <w:rsid w:val="00B738BB"/>
    <w:rsid w:val="00B738BE"/>
    <w:rsid w:val="00B7398D"/>
    <w:rsid w:val="00B73C26"/>
    <w:rsid w:val="00B73C53"/>
    <w:rsid w:val="00B73D0E"/>
    <w:rsid w:val="00B73DD1"/>
    <w:rsid w:val="00B73E71"/>
    <w:rsid w:val="00B73F5A"/>
    <w:rsid w:val="00B74414"/>
    <w:rsid w:val="00B7448B"/>
    <w:rsid w:val="00B744DD"/>
    <w:rsid w:val="00B74534"/>
    <w:rsid w:val="00B745D8"/>
    <w:rsid w:val="00B74970"/>
    <w:rsid w:val="00B7508C"/>
    <w:rsid w:val="00B75184"/>
    <w:rsid w:val="00B7532E"/>
    <w:rsid w:val="00B75725"/>
    <w:rsid w:val="00B75B04"/>
    <w:rsid w:val="00B76443"/>
    <w:rsid w:val="00B76660"/>
    <w:rsid w:val="00B76C71"/>
    <w:rsid w:val="00B77077"/>
    <w:rsid w:val="00B77637"/>
    <w:rsid w:val="00B7775A"/>
    <w:rsid w:val="00B777E4"/>
    <w:rsid w:val="00B77A2E"/>
    <w:rsid w:val="00B77A4A"/>
    <w:rsid w:val="00B77AC5"/>
    <w:rsid w:val="00B8022F"/>
    <w:rsid w:val="00B802A2"/>
    <w:rsid w:val="00B80B75"/>
    <w:rsid w:val="00B80F0E"/>
    <w:rsid w:val="00B81251"/>
    <w:rsid w:val="00B81A71"/>
    <w:rsid w:val="00B81BD2"/>
    <w:rsid w:val="00B81DE1"/>
    <w:rsid w:val="00B81F3F"/>
    <w:rsid w:val="00B82485"/>
    <w:rsid w:val="00B82C9A"/>
    <w:rsid w:val="00B83079"/>
    <w:rsid w:val="00B8314E"/>
    <w:rsid w:val="00B832F6"/>
    <w:rsid w:val="00B83553"/>
    <w:rsid w:val="00B8388A"/>
    <w:rsid w:val="00B83EB6"/>
    <w:rsid w:val="00B843BA"/>
    <w:rsid w:val="00B84D62"/>
    <w:rsid w:val="00B84DA6"/>
    <w:rsid w:val="00B84DAA"/>
    <w:rsid w:val="00B84E80"/>
    <w:rsid w:val="00B8506F"/>
    <w:rsid w:val="00B850BA"/>
    <w:rsid w:val="00B850DE"/>
    <w:rsid w:val="00B854A2"/>
    <w:rsid w:val="00B85E5E"/>
    <w:rsid w:val="00B86160"/>
    <w:rsid w:val="00B8677C"/>
    <w:rsid w:val="00B8692C"/>
    <w:rsid w:val="00B86B46"/>
    <w:rsid w:val="00B86D4A"/>
    <w:rsid w:val="00B86E2C"/>
    <w:rsid w:val="00B872A9"/>
    <w:rsid w:val="00B87470"/>
    <w:rsid w:val="00B87520"/>
    <w:rsid w:val="00B876AE"/>
    <w:rsid w:val="00B878BE"/>
    <w:rsid w:val="00B878FA"/>
    <w:rsid w:val="00B87AA3"/>
    <w:rsid w:val="00B87E56"/>
    <w:rsid w:val="00B87F7D"/>
    <w:rsid w:val="00B87F82"/>
    <w:rsid w:val="00B9037C"/>
    <w:rsid w:val="00B909BE"/>
    <w:rsid w:val="00B90B84"/>
    <w:rsid w:val="00B90E0E"/>
    <w:rsid w:val="00B90E59"/>
    <w:rsid w:val="00B90E5D"/>
    <w:rsid w:val="00B90F9B"/>
    <w:rsid w:val="00B910AF"/>
    <w:rsid w:val="00B91335"/>
    <w:rsid w:val="00B9138D"/>
    <w:rsid w:val="00B91826"/>
    <w:rsid w:val="00B91BD0"/>
    <w:rsid w:val="00B91C20"/>
    <w:rsid w:val="00B91C8F"/>
    <w:rsid w:val="00B91D71"/>
    <w:rsid w:val="00B923E3"/>
    <w:rsid w:val="00B927B6"/>
    <w:rsid w:val="00B9285B"/>
    <w:rsid w:val="00B928AB"/>
    <w:rsid w:val="00B92AC8"/>
    <w:rsid w:val="00B92BBF"/>
    <w:rsid w:val="00B92C2C"/>
    <w:rsid w:val="00B933A9"/>
    <w:rsid w:val="00B9341A"/>
    <w:rsid w:val="00B93673"/>
    <w:rsid w:val="00B936D7"/>
    <w:rsid w:val="00B9371D"/>
    <w:rsid w:val="00B9372D"/>
    <w:rsid w:val="00B9375C"/>
    <w:rsid w:val="00B93DB4"/>
    <w:rsid w:val="00B93FA1"/>
    <w:rsid w:val="00B93FF4"/>
    <w:rsid w:val="00B942CC"/>
    <w:rsid w:val="00B94326"/>
    <w:rsid w:val="00B9451A"/>
    <w:rsid w:val="00B94B86"/>
    <w:rsid w:val="00B94C18"/>
    <w:rsid w:val="00B94D0B"/>
    <w:rsid w:val="00B94E9D"/>
    <w:rsid w:val="00B94EA8"/>
    <w:rsid w:val="00B950DA"/>
    <w:rsid w:val="00B9571E"/>
    <w:rsid w:val="00B958A7"/>
    <w:rsid w:val="00B95C8A"/>
    <w:rsid w:val="00B966E2"/>
    <w:rsid w:val="00B96AF4"/>
    <w:rsid w:val="00B96BDF"/>
    <w:rsid w:val="00B96C29"/>
    <w:rsid w:val="00B96FFB"/>
    <w:rsid w:val="00B971F2"/>
    <w:rsid w:val="00B973DD"/>
    <w:rsid w:val="00B975CA"/>
    <w:rsid w:val="00B978E1"/>
    <w:rsid w:val="00B97CF8"/>
    <w:rsid w:val="00B97DF3"/>
    <w:rsid w:val="00BA02F6"/>
    <w:rsid w:val="00BA0430"/>
    <w:rsid w:val="00BA0763"/>
    <w:rsid w:val="00BA07B7"/>
    <w:rsid w:val="00BA0E29"/>
    <w:rsid w:val="00BA0E62"/>
    <w:rsid w:val="00BA175C"/>
    <w:rsid w:val="00BA2334"/>
    <w:rsid w:val="00BA2384"/>
    <w:rsid w:val="00BA2560"/>
    <w:rsid w:val="00BA278F"/>
    <w:rsid w:val="00BA2816"/>
    <w:rsid w:val="00BA2A42"/>
    <w:rsid w:val="00BA2CE1"/>
    <w:rsid w:val="00BA2DED"/>
    <w:rsid w:val="00BA2F88"/>
    <w:rsid w:val="00BA30F8"/>
    <w:rsid w:val="00BA32C3"/>
    <w:rsid w:val="00BA3361"/>
    <w:rsid w:val="00BA39C9"/>
    <w:rsid w:val="00BA3CD0"/>
    <w:rsid w:val="00BA3D49"/>
    <w:rsid w:val="00BA3E93"/>
    <w:rsid w:val="00BA431A"/>
    <w:rsid w:val="00BA4339"/>
    <w:rsid w:val="00BA4664"/>
    <w:rsid w:val="00BA48D4"/>
    <w:rsid w:val="00BA4E50"/>
    <w:rsid w:val="00BA592D"/>
    <w:rsid w:val="00BA5936"/>
    <w:rsid w:val="00BA5BEF"/>
    <w:rsid w:val="00BA5DD6"/>
    <w:rsid w:val="00BA6142"/>
    <w:rsid w:val="00BA61F1"/>
    <w:rsid w:val="00BA6B88"/>
    <w:rsid w:val="00BA6E6B"/>
    <w:rsid w:val="00BA70AF"/>
    <w:rsid w:val="00BA751F"/>
    <w:rsid w:val="00BA7753"/>
    <w:rsid w:val="00BA77E9"/>
    <w:rsid w:val="00BA79A5"/>
    <w:rsid w:val="00BA7A05"/>
    <w:rsid w:val="00BA7A16"/>
    <w:rsid w:val="00BB0547"/>
    <w:rsid w:val="00BB0630"/>
    <w:rsid w:val="00BB0882"/>
    <w:rsid w:val="00BB1103"/>
    <w:rsid w:val="00BB1138"/>
    <w:rsid w:val="00BB131D"/>
    <w:rsid w:val="00BB13F5"/>
    <w:rsid w:val="00BB1747"/>
    <w:rsid w:val="00BB1A6F"/>
    <w:rsid w:val="00BB1E04"/>
    <w:rsid w:val="00BB20C3"/>
    <w:rsid w:val="00BB2879"/>
    <w:rsid w:val="00BB2954"/>
    <w:rsid w:val="00BB2D1F"/>
    <w:rsid w:val="00BB2F8C"/>
    <w:rsid w:val="00BB32E5"/>
    <w:rsid w:val="00BB348E"/>
    <w:rsid w:val="00BB3537"/>
    <w:rsid w:val="00BB3600"/>
    <w:rsid w:val="00BB38D6"/>
    <w:rsid w:val="00BB45BF"/>
    <w:rsid w:val="00BB464B"/>
    <w:rsid w:val="00BB4D41"/>
    <w:rsid w:val="00BB581A"/>
    <w:rsid w:val="00BB58EE"/>
    <w:rsid w:val="00BB5AF8"/>
    <w:rsid w:val="00BB5D86"/>
    <w:rsid w:val="00BB6147"/>
    <w:rsid w:val="00BB63C5"/>
    <w:rsid w:val="00BB665B"/>
    <w:rsid w:val="00BB6667"/>
    <w:rsid w:val="00BB67B5"/>
    <w:rsid w:val="00BB6860"/>
    <w:rsid w:val="00BB6998"/>
    <w:rsid w:val="00BB6EA5"/>
    <w:rsid w:val="00BB727C"/>
    <w:rsid w:val="00BB7526"/>
    <w:rsid w:val="00BB7968"/>
    <w:rsid w:val="00BC0446"/>
    <w:rsid w:val="00BC071E"/>
    <w:rsid w:val="00BC0934"/>
    <w:rsid w:val="00BC0A30"/>
    <w:rsid w:val="00BC0D29"/>
    <w:rsid w:val="00BC0DFA"/>
    <w:rsid w:val="00BC0E07"/>
    <w:rsid w:val="00BC0E92"/>
    <w:rsid w:val="00BC139F"/>
    <w:rsid w:val="00BC1839"/>
    <w:rsid w:val="00BC1DB9"/>
    <w:rsid w:val="00BC221D"/>
    <w:rsid w:val="00BC25A7"/>
    <w:rsid w:val="00BC27BC"/>
    <w:rsid w:val="00BC289D"/>
    <w:rsid w:val="00BC2DE6"/>
    <w:rsid w:val="00BC2E3A"/>
    <w:rsid w:val="00BC30DB"/>
    <w:rsid w:val="00BC312F"/>
    <w:rsid w:val="00BC35AD"/>
    <w:rsid w:val="00BC3B29"/>
    <w:rsid w:val="00BC3C46"/>
    <w:rsid w:val="00BC3EB3"/>
    <w:rsid w:val="00BC4571"/>
    <w:rsid w:val="00BC4635"/>
    <w:rsid w:val="00BC49C5"/>
    <w:rsid w:val="00BC4EEB"/>
    <w:rsid w:val="00BC4F69"/>
    <w:rsid w:val="00BC522C"/>
    <w:rsid w:val="00BC5239"/>
    <w:rsid w:val="00BC5250"/>
    <w:rsid w:val="00BC5287"/>
    <w:rsid w:val="00BC5C67"/>
    <w:rsid w:val="00BC5C8A"/>
    <w:rsid w:val="00BC5D0A"/>
    <w:rsid w:val="00BC6237"/>
    <w:rsid w:val="00BC62B6"/>
    <w:rsid w:val="00BC62D7"/>
    <w:rsid w:val="00BC6494"/>
    <w:rsid w:val="00BC661E"/>
    <w:rsid w:val="00BC6840"/>
    <w:rsid w:val="00BC6A7E"/>
    <w:rsid w:val="00BC6CE0"/>
    <w:rsid w:val="00BC6E20"/>
    <w:rsid w:val="00BC725E"/>
    <w:rsid w:val="00BC763A"/>
    <w:rsid w:val="00BC7D10"/>
    <w:rsid w:val="00BD0449"/>
    <w:rsid w:val="00BD0637"/>
    <w:rsid w:val="00BD0706"/>
    <w:rsid w:val="00BD083B"/>
    <w:rsid w:val="00BD0934"/>
    <w:rsid w:val="00BD0C24"/>
    <w:rsid w:val="00BD1172"/>
    <w:rsid w:val="00BD12D9"/>
    <w:rsid w:val="00BD14B6"/>
    <w:rsid w:val="00BD1727"/>
    <w:rsid w:val="00BD1B42"/>
    <w:rsid w:val="00BD20A1"/>
    <w:rsid w:val="00BD21F6"/>
    <w:rsid w:val="00BD2831"/>
    <w:rsid w:val="00BD2A12"/>
    <w:rsid w:val="00BD2C83"/>
    <w:rsid w:val="00BD301D"/>
    <w:rsid w:val="00BD3857"/>
    <w:rsid w:val="00BD3873"/>
    <w:rsid w:val="00BD38A1"/>
    <w:rsid w:val="00BD3ED8"/>
    <w:rsid w:val="00BD3F0D"/>
    <w:rsid w:val="00BD404F"/>
    <w:rsid w:val="00BD40EF"/>
    <w:rsid w:val="00BD463E"/>
    <w:rsid w:val="00BD50AD"/>
    <w:rsid w:val="00BD51DB"/>
    <w:rsid w:val="00BD54D1"/>
    <w:rsid w:val="00BD5577"/>
    <w:rsid w:val="00BD5799"/>
    <w:rsid w:val="00BD5C64"/>
    <w:rsid w:val="00BD5F39"/>
    <w:rsid w:val="00BD67FA"/>
    <w:rsid w:val="00BD6ADD"/>
    <w:rsid w:val="00BD6F50"/>
    <w:rsid w:val="00BD7971"/>
    <w:rsid w:val="00BD7E93"/>
    <w:rsid w:val="00BD7F76"/>
    <w:rsid w:val="00BE02FC"/>
    <w:rsid w:val="00BE034C"/>
    <w:rsid w:val="00BE043D"/>
    <w:rsid w:val="00BE0619"/>
    <w:rsid w:val="00BE0C0C"/>
    <w:rsid w:val="00BE0DA0"/>
    <w:rsid w:val="00BE0FC0"/>
    <w:rsid w:val="00BE1479"/>
    <w:rsid w:val="00BE18AB"/>
    <w:rsid w:val="00BE19DF"/>
    <w:rsid w:val="00BE1C1B"/>
    <w:rsid w:val="00BE1CAF"/>
    <w:rsid w:val="00BE1ED2"/>
    <w:rsid w:val="00BE21B4"/>
    <w:rsid w:val="00BE226B"/>
    <w:rsid w:val="00BE24A9"/>
    <w:rsid w:val="00BE27BB"/>
    <w:rsid w:val="00BE2A18"/>
    <w:rsid w:val="00BE2B21"/>
    <w:rsid w:val="00BE2C94"/>
    <w:rsid w:val="00BE2F0B"/>
    <w:rsid w:val="00BE3086"/>
    <w:rsid w:val="00BE3188"/>
    <w:rsid w:val="00BE33FB"/>
    <w:rsid w:val="00BE3537"/>
    <w:rsid w:val="00BE3D48"/>
    <w:rsid w:val="00BE3FAC"/>
    <w:rsid w:val="00BE40D0"/>
    <w:rsid w:val="00BE4396"/>
    <w:rsid w:val="00BE4864"/>
    <w:rsid w:val="00BE4867"/>
    <w:rsid w:val="00BE48E4"/>
    <w:rsid w:val="00BE4AC5"/>
    <w:rsid w:val="00BE4B9A"/>
    <w:rsid w:val="00BE4BB5"/>
    <w:rsid w:val="00BE4EEC"/>
    <w:rsid w:val="00BE50AF"/>
    <w:rsid w:val="00BE562E"/>
    <w:rsid w:val="00BE5747"/>
    <w:rsid w:val="00BE58F6"/>
    <w:rsid w:val="00BE5955"/>
    <w:rsid w:val="00BE5E1D"/>
    <w:rsid w:val="00BE61B6"/>
    <w:rsid w:val="00BE6216"/>
    <w:rsid w:val="00BE629B"/>
    <w:rsid w:val="00BE6B79"/>
    <w:rsid w:val="00BE719F"/>
    <w:rsid w:val="00BE71B2"/>
    <w:rsid w:val="00BE7342"/>
    <w:rsid w:val="00BE746D"/>
    <w:rsid w:val="00BE78CA"/>
    <w:rsid w:val="00BE7A4A"/>
    <w:rsid w:val="00BE7B1C"/>
    <w:rsid w:val="00BE7D44"/>
    <w:rsid w:val="00BF0254"/>
    <w:rsid w:val="00BF04DB"/>
    <w:rsid w:val="00BF0896"/>
    <w:rsid w:val="00BF0A33"/>
    <w:rsid w:val="00BF0EBC"/>
    <w:rsid w:val="00BF129A"/>
    <w:rsid w:val="00BF1883"/>
    <w:rsid w:val="00BF1A01"/>
    <w:rsid w:val="00BF1B43"/>
    <w:rsid w:val="00BF1FEB"/>
    <w:rsid w:val="00BF2160"/>
    <w:rsid w:val="00BF242B"/>
    <w:rsid w:val="00BF2722"/>
    <w:rsid w:val="00BF29C1"/>
    <w:rsid w:val="00BF2B6E"/>
    <w:rsid w:val="00BF2BB3"/>
    <w:rsid w:val="00BF2C47"/>
    <w:rsid w:val="00BF2DBB"/>
    <w:rsid w:val="00BF2F1C"/>
    <w:rsid w:val="00BF30BE"/>
    <w:rsid w:val="00BF3227"/>
    <w:rsid w:val="00BF32C1"/>
    <w:rsid w:val="00BF32DF"/>
    <w:rsid w:val="00BF3383"/>
    <w:rsid w:val="00BF3B3F"/>
    <w:rsid w:val="00BF3E5F"/>
    <w:rsid w:val="00BF4014"/>
    <w:rsid w:val="00BF4326"/>
    <w:rsid w:val="00BF43BB"/>
    <w:rsid w:val="00BF4C6D"/>
    <w:rsid w:val="00BF4DBF"/>
    <w:rsid w:val="00BF4FB4"/>
    <w:rsid w:val="00BF51F2"/>
    <w:rsid w:val="00BF551D"/>
    <w:rsid w:val="00BF6138"/>
    <w:rsid w:val="00BF6635"/>
    <w:rsid w:val="00BF66A5"/>
    <w:rsid w:val="00BF6C02"/>
    <w:rsid w:val="00BF7204"/>
    <w:rsid w:val="00BF736F"/>
    <w:rsid w:val="00BF7627"/>
    <w:rsid w:val="00BF777F"/>
    <w:rsid w:val="00BF7BB1"/>
    <w:rsid w:val="00BF7D6A"/>
    <w:rsid w:val="00BF7F8B"/>
    <w:rsid w:val="00C0021A"/>
    <w:rsid w:val="00C00C40"/>
    <w:rsid w:val="00C00F4C"/>
    <w:rsid w:val="00C010A0"/>
    <w:rsid w:val="00C011BB"/>
    <w:rsid w:val="00C011ED"/>
    <w:rsid w:val="00C01BCB"/>
    <w:rsid w:val="00C01D30"/>
    <w:rsid w:val="00C01E20"/>
    <w:rsid w:val="00C023DE"/>
    <w:rsid w:val="00C0242D"/>
    <w:rsid w:val="00C02F9A"/>
    <w:rsid w:val="00C02FB3"/>
    <w:rsid w:val="00C0324B"/>
    <w:rsid w:val="00C035CD"/>
    <w:rsid w:val="00C036C1"/>
    <w:rsid w:val="00C03DEA"/>
    <w:rsid w:val="00C03F56"/>
    <w:rsid w:val="00C04612"/>
    <w:rsid w:val="00C047D9"/>
    <w:rsid w:val="00C04817"/>
    <w:rsid w:val="00C048FC"/>
    <w:rsid w:val="00C04EE7"/>
    <w:rsid w:val="00C04F54"/>
    <w:rsid w:val="00C0506F"/>
    <w:rsid w:val="00C0548A"/>
    <w:rsid w:val="00C05E1F"/>
    <w:rsid w:val="00C06043"/>
    <w:rsid w:val="00C06566"/>
    <w:rsid w:val="00C066D5"/>
    <w:rsid w:val="00C06B8A"/>
    <w:rsid w:val="00C06D8F"/>
    <w:rsid w:val="00C06FD5"/>
    <w:rsid w:val="00C071EE"/>
    <w:rsid w:val="00C07286"/>
    <w:rsid w:val="00C07784"/>
    <w:rsid w:val="00C07936"/>
    <w:rsid w:val="00C07A0B"/>
    <w:rsid w:val="00C07A42"/>
    <w:rsid w:val="00C10137"/>
    <w:rsid w:val="00C102B7"/>
    <w:rsid w:val="00C102FA"/>
    <w:rsid w:val="00C10437"/>
    <w:rsid w:val="00C1066F"/>
    <w:rsid w:val="00C10CEB"/>
    <w:rsid w:val="00C115F1"/>
    <w:rsid w:val="00C119AA"/>
    <w:rsid w:val="00C11CEE"/>
    <w:rsid w:val="00C12007"/>
    <w:rsid w:val="00C1228E"/>
    <w:rsid w:val="00C1234D"/>
    <w:rsid w:val="00C12A29"/>
    <w:rsid w:val="00C13142"/>
    <w:rsid w:val="00C1321D"/>
    <w:rsid w:val="00C13266"/>
    <w:rsid w:val="00C132B5"/>
    <w:rsid w:val="00C132B7"/>
    <w:rsid w:val="00C137B6"/>
    <w:rsid w:val="00C13C06"/>
    <w:rsid w:val="00C14356"/>
    <w:rsid w:val="00C14616"/>
    <w:rsid w:val="00C1489F"/>
    <w:rsid w:val="00C14B49"/>
    <w:rsid w:val="00C14B67"/>
    <w:rsid w:val="00C14DFF"/>
    <w:rsid w:val="00C15103"/>
    <w:rsid w:val="00C15824"/>
    <w:rsid w:val="00C158F4"/>
    <w:rsid w:val="00C15FA0"/>
    <w:rsid w:val="00C1603B"/>
    <w:rsid w:val="00C16093"/>
    <w:rsid w:val="00C16101"/>
    <w:rsid w:val="00C161D1"/>
    <w:rsid w:val="00C1623F"/>
    <w:rsid w:val="00C16513"/>
    <w:rsid w:val="00C1653F"/>
    <w:rsid w:val="00C16786"/>
    <w:rsid w:val="00C16A95"/>
    <w:rsid w:val="00C16D37"/>
    <w:rsid w:val="00C16EA3"/>
    <w:rsid w:val="00C16F70"/>
    <w:rsid w:val="00C17316"/>
    <w:rsid w:val="00C176EB"/>
    <w:rsid w:val="00C17770"/>
    <w:rsid w:val="00C177E9"/>
    <w:rsid w:val="00C178CB"/>
    <w:rsid w:val="00C179B9"/>
    <w:rsid w:val="00C17A8B"/>
    <w:rsid w:val="00C17C29"/>
    <w:rsid w:val="00C200F7"/>
    <w:rsid w:val="00C20171"/>
    <w:rsid w:val="00C20311"/>
    <w:rsid w:val="00C2039E"/>
    <w:rsid w:val="00C2063E"/>
    <w:rsid w:val="00C2106D"/>
    <w:rsid w:val="00C216A3"/>
    <w:rsid w:val="00C216A5"/>
    <w:rsid w:val="00C217CE"/>
    <w:rsid w:val="00C21B01"/>
    <w:rsid w:val="00C21E17"/>
    <w:rsid w:val="00C21E95"/>
    <w:rsid w:val="00C21F32"/>
    <w:rsid w:val="00C21F46"/>
    <w:rsid w:val="00C21F9A"/>
    <w:rsid w:val="00C22361"/>
    <w:rsid w:val="00C224E9"/>
    <w:rsid w:val="00C2278B"/>
    <w:rsid w:val="00C22F1D"/>
    <w:rsid w:val="00C2350C"/>
    <w:rsid w:val="00C2353B"/>
    <w:rsid w:val="00C23594"/>
    <w:rsid w:val="00C235F1"/>
    <w:rsid w:val="00C23C15"/>
    <w:rsid w:val="00C23DFA"/>
    <w:rsid w:val="00C23EB4"/>
    <w:rsid w:val="00C23EC6"/>
    <w:rsid w:val="00C2407B"/>
    <w:rsid w:val="00C24142"/>
    <w:rsid w:val="00C24706"/>
    <w:rsid w:val="00C249F7"/>
    <w:rsid w:val="00C24CDF"/>
    <w:rsid w:val="00C24DCD"/>
    <w:rsid w:val="00C25571"/>
    <w:rsid w:val="00C25572"/>
    <w:rsid w:val="00C255BC"/>
    <w:rsid w:val="00C2567F"/>
    <w:rsid w:val="00C256D9"/>
    <w:rsid w:val="00C25926"/>
    <w:rsid w:val="00C2599F"/>
    <w:rsid w:val="00C259A9"/>
    <w:rsid w:val="00C25B02"/>
    <w:rsid w:val="00C25C1E"/>
    <w:rsid w:val="00C25FFA"/>
    <w:rsid w:val="00C260FE"/>
    <w:rsid w:val="00C26165"/>
    <w:rsid w:val="00C26426"/>
    <w:rsid w:val="00C2645F"/>
    <w:rsid w:val="00C2649C"/>
    <w:rsid w:val="00C26506"/>
    <w:rsid w:val="00C26939"/>
    <w:rsid w:val="00C26C03"/>
    <w:rsid w:val="00C26C73"/>
    <w:rsid w:val="00C270D3"/>
    <w:rsid w:val="00C27267"/>
    <w:rsid w:val="00C276F2"/>
    <w:rsid w:val="00C2775D"/>
    <w:rsid w:val="00C27AB9"/>
    <w:rsid w:val="00C300D0"/>
    <w:rsid w:val="00C30154"/>
    <w:rsid w:val="00C30267"/>
    <w:rsid w:val="00C307DE"/>
    <w:rsid w:val="00C30925"/>
    <w:rsid w:val="00C30979"/>
    <w:rsid w:val="00C30BE2"/>
    <w:rsid w:val="00C30C98"/>
    <w:rsid w:val="00C30E22"/>
    <w:rsid w:val="00C30E7B"/>
    <w:rsid w:val="00C30F5C"/>
    <w:rsid w:val="00C3116B"/>
    <w:rsid w:val="00C31765"/>
    <w:rsid w:val="00C31C75"/>
    <w:rsid w:val="00C31DD4"/>
    <w:rsid w:val="00C31FEB"/>
    <w:rsid w:val="00C325CD"/>
    <w:rsid w:val="00C329DD"/>
    <w:rsid w:val="00C32A97"/>
    <w:rsid w:val="00C32EDE"/>
    <w:rsid w:val="00C3337C"/>
    <w:rsid w:val="00C33587"/>
    <w:rsid w:val="00C339F9"/>
    <w:rsid w:val="00C33C09"/>
    <w:rsid w:val="00C33F2B"/>
    <w:rsid w:val="00C340AE"/>
    <w:rsid w:val="00C345A6"/>
    <w:rsid w:val="00C345AB"/>
    <w:rsid w:val="00C346BE"/>
    <w:rsid w:val="00C34BAF"/>
    <w:rsid w:val="00C34EE8"/>
    <w:rsid w:val="00C353D2"/>
    <w:rsid w:val="00C35AF4"/>
    <w:rsid w:val="00C35CEE"/>
    <w:rsid w:val="00C36415"/>
    <w:rsid w:val="00C36770"/>
    <w:rsid w:val="00C36BD0"/>
    <w:rsid w:val="00C36C0B"/>
    <w:rsid w:val="00C37040"/>
    <w:rsid w:val="00C37174"/>
    <w:rsid w:val="00C371AC"/>
    <w:rsid w:val="00C3728A"/>
    <w:rsid w:val="00C37320"/>
    <w:rsid w:val="00C374CC"/>
    <w:rsid w:val="00C37ADC"/>
    <w:rsid w:val="00C37DC8"/>
    <w:rsid w:val="00C37EBA"/>
    <w:rsid w:val="00C37F21"/>
    <w:rsid w:val="00C403B1"/>
    <w:rsid w:val="00C40415"/>
    <w:rsid w:val="00C40705"/>
    <w:rsid w:val="00C408CF"/>
    <w:rsid w:val="00C40B49"/>
    <w:rsid w:val="00C40B7A"/>
    <w:rsid w:val="00C40C74"/>
    <w:rsid w:val="00C40EDE"/>
    <w:rsid w:val="00C41102"/>
    <w:rsid w:val="00C411AD"/>
    <w:rsid w:val="00C41259"/>
    <w:rsid w:val="00C412B6"/>
    <w:rsid w:val="00C41382"/>
    <w:rsid w:val="00C41660"/>
    <w:rsid w:val="00C417EB"/>
    <w:rsid w:val="00C4180D"/>
    <w:rsid w:val="00C41F3B"/>
    <w:rsid w:val="00C421CC"/>
    <w:rsid w:val="00C42252"/>
    <w:rsid w:val="00C4249D"/>
    <w:rsid w:val="00C425B4"/>
    <w:rsid w:val="00C4267E"/>
    <w:rsid w:val="00C4277E"/>
    <w:rsid w:val="00C427C6"/>
    <w:rsid w:val="00C42983"/>
    <w:rsid w:val="00C42ACD"/>
    <w:rsid w:val="00C42ACF"/>
    <w:rsid w:val="00C42C88"/>
    <w:rsid w:val="00C42D95"/>
    <w:rsid w:val="00C42FED"/>
    <w:rsid w:val="00C43254"/>
    <w:rsid w:val="00C43C31"/>
    <w:rsid w:val="00C43D84"/>
    <w:rsid w:val="00C43DD2"/>
    <w:rsid w:val="00C43E4E"/>
    <w:rsid w:val="00C43FBC"/>
    <w:rsid w:val="00C448F3"/>
    <w:rsid w:val="00C44EF3"/>
    <w:rsid w:val="00C44F34"/>
    <w:rsid w:val="00C455D7"/>
    <w:rsid w:val="00C4566E"/>
    <w:rsid w:val="00C45794"/>
    <w:rsid w:val="00C4597D"/>
    <w:rsid w:val="00C459BB"/>
    <w:rsid w:val="00C46811"/>
    <w:rsid w:val="00C46926"/>
    <w:rsid w:val="00C46BAD"/>
    <w:rsid w:val="00C46E55"/>
    <w:rsid w:val="00C46F58"/>
    <w:rsid w:val="00C47080"/>
    <w:rsid w:val="00C472EA"/>
    <w:rsid w:val="00C47383"/>
    <w:rsid w:val="00C47510"/>
    <w:rsid w:val="00C4764A"/>
    <w:rsid w:val="00C47869"/>
    <w:rsid w:val="00C47A69"/>
    <w:rsid w:val="00C47A7B"/>
    <w:rsid w:val="00C47C5C"/>
    <w:rsid w:val="00C50452"/>
    <w:rsid w:val="00C50578"/>
    <w:rsid w:val="00C5088B"/>
    <w:rsid w:val="00C50F51"/>
    <w:rsid w:val="00C50FF5"/>
    <w:rsid w:val="00C51164"/>
    <w:rsid w:val="00C51A73"/>
    <w:rsid w:val="00C51AC2"/>
    <w:rsid w:val="00C51C7F"/>
    <w:rsid w:val="00C51F4E"/>
    <w:rsid w:val="00C52397"/>
    <w:rsid w:val="00C52460"/>
    <w:rsid w:val="00C52C3B"/>
    <w:rsid w:val="00C52E57"/>
    <w:rsid w:val="00C52EE5"/>
    <w:rsid w:val="00C53072"/>
    <w:rsid w:val="00C530CB"/>
    <w:rsid w:val="00C5319E"/>
    <w:rsid w:val="00C53296"/>
    <w:rsid w:val="00C533A5"/>
    <w:rsid w:val="00C53967"/>
    <w:rsid w:val="00C53A59"/>
    <w:rsid w:val="00C53AEB"/>
    <w:rsid w:val="00C53D94"/>
    <w:rsid w:val="00C53E27"/>
    <w:rsid w:val="00C544B8"/>
    <w:rsid w:val="00C54E84"/>
    <w:rsid w:val="00C551D8"/>
    <w:rsid w:val="00C55294"/>
    <w:rsid w:val="00C5531D"/>
    <w:rsid w:val="00C554CA"/>
    <w:rsid w:val="00C55D07"/>
    <w:rsid w:val="00C55D8A"/>
    <w:rsid w:val="00C56120"/>
    <w:rsid w:val="00C5678F"/>
    <w:rsid w:val="00C56810"/>
    <w:rsid w:val="00C569F9"/>
    <w:rsid w:val="00C57098"/>
    <w:rsid w:val="00C5756B"/>
    <w:rsid w:val="00C60888"/>
    <w:rsid w:val="00C609F8"/>
    <w:rsid w:val="00C60B69"/>
    <w:rsid w:val="00C60C26"/>
    <w:rsid w:val="00C60CC9"/>
    <w:rsid w:val="00C60D4B"/>
    <w:rsid w:val="00C610BA"/>
    <w:rsid w:val="00C61505"/>
    <w:rsid w:val="00C6155E"/>
    <w:rsid w:val="00C61C19"/>
    <w:rsid w:val="00C62176"/>
    <w:rsid w:val="00C62188"/>
    <w:rsid w:val="00C625B8"/>
    <w:rsid w:val="00C62A23"/>
    <w:rsid w:val="00C62DC7"/>
    <w:rsid w:val="00C62DD8"/>
    <w:rsid w:val="00C62E86"/>
    <w:rsid w:val="00C62FC6"/>
    <w:rsid w:val="00C63485"/>
    <w:rsid w:val="00C6356B"/>
    <w:rsid w:val="00C636E1"/>
    <w:rsid w:val="00C63DBD"/>
    <w:rsid w:val="00C63FAC"/>
    <w:rsid w:val="00C64131"/>
    <w:rsid w:val="00C64872"/>
    <w:rsid w:val="00C64A25"/>
    <w:rsid w:val="00C64A35"/>
    <w:rsid w:val="00C64AC1"/>
    <w:rsid w:val="00C65467"/>
    <w:rsid w:val="00C655C1"/>
    <w:rsid w:val="00C65764"/>
    <w:rsid w:val="00C65944"/>
    <w:rsid w:val="00C65C8E"/>
    <w:rsid w:val="00C65E37"/>
    <w:rsid w:val="00C65E44"/>
    <w:rsid w:val="00C65F8B"/>
    <w:rsid w:val="00C65F8D"/>
    <w:rsid w:val="00C6615C"/>
    <w:rsid w:val="00C664EB"/>
    <w:rsid w:val="00C66530"/>
    <w:rsid w:val="00C6684D"/>
    <w:rsid w:val="00C669EE"/>
    <w:rsid w:val="00C66D86"/>
    <w:rsid w:val="00C66E37"/>
    <w:rsid w:val="00C67045"/>
    <w:rsid w:val="00C674D6"/>
    <w:rsid w:val="00C678D3"/>
    <w:rsid w:val="00C67D90"/>
    <w:rsid w:val="00C67F39"/>
    <w:rsid w:val="00C70087"/>
    <w:rsid w:val="00C70204"/>
    <w:rsid w:val="00C703D1"/>
    <w:rsid w:val="00C70550"/>
    <w:rsid w:val="00C70723"/>
    <w:rsid w:val="00C70A1A"/>
    <w:rsid w:val="00C70B27"/>
    <w:rsid w:val="00C710E9"/>
    <w:rsid w:val="00C712F8"/>
    <w:rsid w:val="00C714FF"/>
    <w:rsid w:val="00C7150D"/>
    <w:rsid w:val="00C7152E"/>
    <w:rsid w:val="00C71767"/>
    <w:rsid w:val="00C71D42"/>
    <w:rsid w:val="00C71E49"/>
    <w:rsid w:val="00C71EC8"/>
    <w:rsid w:val="00C720D3"/>
    <w:rsid w:val="00C728D8"/>
    <w:rsid w:val="00C72A27"/>
    <w:rsid w:val="00C72B7E"/>
    <w:rsid w:val="00C72CCC"/>
    <w:rsid w:val="00C72E89"/>
    <w:rsid w:val="00C72F3F"/>
    <w:rsid w:val="00C730B0"/>
    <w:rsid w:val="00C730F8"/>
    <w:rsid w:val="00C7317F"/>
    <w:rsid w:val="00C73190"/>
    <w:rsid w:val="00C73390"/>
    <w:rsid w:val="00C7356B"/>
    <w:rsid w:val="00C736B5"/>
    <w:rsid w:val="00C7376D"/>
    <w:rsid w:val="00C73813"/>
    <w:rsid w:val="00C73856"/>
    <w:rsid w:val="00C73A13"/>
    <w:rsid w:val="00C73B88"/>
    <w:rsid w:val="00C73EF4"/>
    <w:rsid w:val="00C743A1"/>
    <w:rsid w:val="00C754D4"/>
    <w:rsid w:val="00C75631"/>
    <w:rsid w:val="00C7565E"/>
    <w:rsid w:val="00C75AF6"/>
    <w:rsid w:val="00C75BBB"/>
    <w:rsid w:val="00C75DA4"/>
    <w:rsid w:val="00C75ED7"/>
    <w:rsid w:val="00C7644A"/>
    <w:rsid w:val="00C7672A"/>
    <w:rsid w:val="00C76AA0"/>
    <w:rsid w:val="00C76AFD"/>
    <w:rsid w:val="00C76DF3"/>
    <w:rsid w:val="00C76EAE"/>
    <w:rsid w:val="00C7739F"/>
    <w:rsid w:val="00C77695"/>
    <w:rsid w:val="00C7784F"/>
    <w:rsid w:val="00C77B70"/>
    <w:rsid w:val="00C8026C"/>
    <w:rsid w:val="00C803B0"/>
    <w:rsid w:val="00C803FE"/>
    <w:rsid w:val="00C80503"/>
    <w:rsid w:val="00C80AAA"/>
    <w:rsid w:val="00C80C72"/>
    <w:rsid w:val="00C80DE0"/>
    <w:rsid w:val="00C8114C"/>
    <w:rsid w:val="00C81196"/>
    <w:rsid w:val="00C8128B"/>
    <w:rsid w:val="00C8143E"/>
    <w:rsid w:val="00C816AF"/>
    <w:rsid w:val="00C818DD"/>
    <w:rsid w:val="00C81ABE"/>
    <w:rsid w:val="00C81F3A"/>
    <w:rsid w:val="00C822EF"/>
    <w:rsid w:val="00C823C6"/>
    <w:rsid w:val="00C824F2"/>
    <w:rsid w:val="00C826EF"/>
    <w:rsid w:val="00C82757"/>
    <w:rsid w:val="00C82B73"/>
    <w:rsid w:val="00C82D55"/>
    <w:rsid w:val="00C8358A"/>
    <w:rsid w:val="00C837F8"/>
    <w:rsid w:val="00C83955"/>
    <w:rsid w:val="00C83C3C"/>
    <w:rsid w:val="00C8428D"/>
    <w:rsid w:val="00C84558"/>
    <w:rsid w:val="00C84626"/>
    <w:rsid w:val="00C84627"/>
    <w:rsid w:val="00C84A7F"/>
    <w:rsid w:val="00C84D16"/>
    <w:rsid w:val="00C84E43"/>
    <w:rsid w:val="00C84F99"/>
    <w:rsid w:val="00C850B2"/>
    <w:rsid w:val="00C85426"/>
    <w:rsid w:val="00C857BC"/>
    <w:rsid w:val="00C857EF"/>
    <w:rsid w:val="00C85AF7"/>
    <w:rsid w:val="00C85D33"/>
    <w:rsid w:val="00C85DA7"/>
    <w:rsid w:val="00C863C9"/>
    <w:rsid w:val="00C86BE5"/>
    <w:rsid w:val="00C8701A"/>
    <w:rsid w:val="00C87169"/>
    <w:rsid w:val="00C87186"/>
    <w:rsid w:val="00C872C4"/>
    <w:rsid w:val="00C8734B"/>
    <w:rsid w:val="00C8737B"/>
    <w:rsid w:val="00C8746C"/>
    <w:rsid w:val="00C87B2F"/>
    <w:rsid w:val="00C87C99"/>
    <w:rsid w:val="00C905D1"/>
    <w:rsid w:val="00C9105B"/>
    <w:rsid w:val="00C911C5"/>
    <w:rsid w:val="00C9120C"/>
    <w:rsid w:val="00C91572"/>
    <w:rsid w:val="00C91935"/>
    <w:rsid w:val="00C91A6F"/>
    <w:rsid w:val="00C91BD1"/>
    <w:rsid w:val="00C91E2C"/>
    <w:rsid w:val="00C92384"/>
    <w:rsid w:val="00C92B38"/>
    <w:rsid w:val="00C92D7F"/>
    <w:rsid w:val="00C92FBA"/>
    <w:rsid w:val="00C92FF3"/>
    <w:rsid w:val="00C932D8"/>
    <w:rsid w:val="00C932DE"/>
    <w:rsid w:val="00C93313"/>
    <w:rsid w:val="00C9350F"/>
    <w:rsid w:val="00C9377B"/>
    <w:rsid w:val="00C94001"/>
    <w:rsid w:val="00C94064"/>
    <w:rsid w:val="00C94266"/>
    <w:rsid w:val="00C94642"/>
    <w:rsid w:val="00C946CC"/>
    <w:rsid w:val="00C947D9"/>
    <w:rsid w:val="00C9481C"/>
    <w:rsid w:val="00C94AEB"/>
    <w:rsid w:val="00C94BA0"/>
    <w:rsid w:val="00C94CD4"/>
    <w:rsid w:val="00C95033"/>
    <w:rsid w:val="00C9507C"/>
    <w:rsid w:val="00C950E0"/>
    <w:rsid w:val="00C952AB"/>
    <w:rsid w:val="00C95453"/>
    <w:rsid w:val="00C9556E"/>
    <w:rsid w:val="00C95A8C"/>
    <w:rsid w:val="00C95FB2"/>
    <w:rsid w:val="00C96025"/>
    <w:rsid w:val="00C96087"/>
    <w:rsid w:val="00C96693"/>
    <w:rsid w:val="00C9687E"/>
    <w:rsid w:val="00C969C5"/>
    <w:rsid w:val="00C96ACD"/>
    <w:rsid w:val="00C96BAA"/>
    <w:rsid w:val="00C96EB0"/>
    <w:rsid w:val="00C96FD3"/>
    <w:rsid w:val="00C97340"/>
    <w:rsid w:val="00C978E2"/>
    <w:rsid w:val="00C97D69"/>
    <w:rsid w:val="00CA0190"/>
    <w:rsid w:val="00CA08C9"/>
    <w:rsid w:val="00CA08FE"/>
    <w:rsid w:val="00CA0B96"/>
    <w:rsid w:val="00CA1006"/>
    <w:rsid w:val="00CA11BE"/>
    <w:rsid w:val="00CA121F"/>
    <w:rsid w:val="00CA19B2"/>
    <w:rsid w:val="00CA1CED"/>
    <w:rsid w:val="00CA27B3"/>
    <w:rsid w:val="00CA27DD"/>
    <w:rsid w:val="00CA2D77"/>
    <w:rsid w:val="00CA2E6B"/>
    <w:rsid w:val="00CA3031"/>
    <w:rsid w:val="00CA32D7"/>
    <w:rsid w:val="00CA3633"/>
    <w:rsid w:val="00CA4133"/>
    <w:rsid w:val="00CA4515"/>
    <w:rsid w:val="00CA4638"/>
    <w:rsid w:val="00CA4724"/>
    <w:rsid w:val="00CA4ACE"/>
    <w:rsid w:val="00CA4CAC"/>
    <w:rsid w:val="00CA4EAA"/>
    <w:rsid w:val="00CA53CA"/>
    <w:rsid w:val="00CA5692"/>
    <w:rsid w:val="00CA5738"/>
    <w:rsid w:val="00CA577E"/>
    <w:rsid w:val="00CA5995"/>
    <w:rsid w:val="00CA5D4E"/>
    <w:rsid w:val="00CA5DED"/>
    <w:rsid w:val="00CA612E"/>
    <w:rsid w:val="00CA6547"/>
    <w:rsid w:val="00CA65B1"/>
    <w:rsid w:val="00CA69C5"/>
    <w:rsid w:val="00CA69F5"/>
    <w:rsid w:val="00CA6B6E"/>
    <w:rsid w:val="00CA706D"/>
    <w:rsid w:val="00CA717A"/>
    <w:rsid w:val="00CA74AD"/>
    <w:rsid w:val="00CA75A3"/>
    <w:rsid w:val="00CA75C7"/>
    <w:rsid w:val="00CA7712"/>
    <w:rsid w:val="00CA7913"/>
    <w:rsid w:val="00CA79BB"/>
    <w:rsid w:val="00CA7ED4"/>
    <w:rsid w:val="00CA7F64"/>
    <w:rsid w:val="00CB0214"/>
    <w:rsid w:val="00CB02BD"/>
    <w:rsid w:val="00CB0377"/>
    <w:rsid w:val="00CB0540"/>
    <w:rsid w:val="00CB059F"/>
    <w:rsid w:val="00CB065B"/>
    <w:rsid w:val="00CB090A"/>
    <w:rsid w:val="00CB094D"/>
    <w:rsid w:val="00CB0CAD"/>
    <w:rsid w:val="00CB0E26"/>
    <w:rsid w:val="00CB11D1"/>
    <w:rsid w:val="00CB11E3"/>
    <w:rsid w:val="00CB1209"/>
    <w:rsid w:val="00CB1435"/>
    <w:rsid w:val="00CB16C7"/>
    <w:rsid w:val="00CB18FC"/>
    <w:rsid w:val="00CB2334"/>
    <w:rsid w:val="00CB267D"/>
    <w:rsid w:val="00CB2CEE"/>
    <w:rsid w:val="00CB2D85"/>
    <w:rsid w:val="00CB2EFF"/>
    <w:rsid w:val="00CB32EE"/>
    <w:rsid w:val="00CB345F"/>
    <w:rsid w:val="00CB38D0"/>
    <w:rsid w:val="00CB38D8"/>
    <w:rsid w:val="00CB3AAE"/>
    <w:rsid w:val="00CB3E4D"/>
    <w:rsid w:val="00CB3EDC"/>
    <w:rsid w:val="00CB3F33"/>
    <w:rsid w:val="00CB4045"/>
    <w:rsid w:val="00CB4481"/>
    <w:rsid w:val="00CB45AF"/>
    <w:rsid w:val="00CB49C5"/>
    <w:rsid w:val="00CB4BC7"/>
    <w:rsid w:val="00CB5069"/>
    <w:rsid w:val="00CB5450"/>
    <w:rsid w:val="00CB5E80"/>
    <w:rsid w:val="00CB5EA5"/>
    <w:rsid w:val="00CB60CD"/>
    <w:rsid w:val="00CB60F8"/>
    <w:rsid w:val="00CB689D"/>
    <w:rsid w:val="00CB6A27"/>
    <w:rsid w:val="00CB6A50"/>
    <w:rsid w:val="00CB6ACC"/>
    <w:rsid w:val="00CB6CED"/>
    <w:rsid w:val="00CB6D9D"/>
    <w:rsid w:val="00CB6F40"/>
    <w:rsid w:val="00CB6F53"/>
    <w:rsid w:val="00CB7039"/>
    <w:rsid w:val="00CB7262"/>
    <w:rsid w:val="00CB72CF"/>
    <w:rsid w:val="00CB737F"/>
    <w:rsid w:val="00CB73CF"/>
    <w:rsid w:val="00CB785E"/>
    <w:rsid w:val="00CB79F6"/>
    <w:rsid w:val="00CB7C7B"/>
    <w:rsid w:val="00CB7EBD"/>
    <w:rsid w:val="00CB7F89"/>
    <w:rsid w:val="00CC03CF"/>
    <w:rsid w:val="00CC06BD"/>
    <w:rsid w:val="00CC0A17"/>
    <w:rsid w:val="00CC0B0F"/>
    <w:rsid w:val="00CC13AB"/>
    <w:rsid w:val="00CC14A4"/>
    <w:rsid w:val="00CC1503"/>
    <w:rsid w:val="00CC168F"/>
    <w:rsid w:val="00CC190A"/>
    <w:rsid w:val="00CC1A7B"/>
    <w:rsid w:val="00CC1B0F"/>
    <w:rsid w:val="00CC1B42"/>
    <w:rsid w:val="00CC1E41"/>
    <w:rsid w:val="00CC20A1"/>
    <w:rsid w:val="00CC225A"/>
    <w:rsid w:val="00CC26CB"/>
    <w:rsid w:val="00CC27A9"/>
    <w:rsid w:val="00CC2AB1"/>
    <w:rsid w:val="00CC2E44"/>
    <w:rsid w:val="00CC2F3F"/>
    <w:rsid w:val="00CC313A"/>
    <w:rsid w:val="00CC35A3"/>
    <w:rsid w:val="00CC382F"/>
    <w:rsid w:val="00CC3A07"/>
    <w:rsid w:val="00CC3BCA"/>
    <w:rsid w:val="00CC42E6"/>
    <w:rsid w:val="00CC4579"/>
    <w:rsid w:val="00CC4609"/>
    <w:rsid w:val="00CC4870"/>
    <w:rsid w:val="00CC4966"/>
    <w:rsid w:val="00CC49AE"/>
    <w:rsid w:val="00CC4BC1"/>
    <w:rsid w:val="00CC4C85"/>
    <w:rsid w:val="00CC4E3F"/>
    <w:rsid w:val="00CC4E70"/>
    <w:rsid w:val="00CC546B"/>
    <w:rsid w:val="00CC5596"/>
    <w:rsid w:val="00CC566C"/>
    <w:rsid w:val="00CC58F6"/>
    <w:rsid w:val="00CC5B1E"/>
    <w:rsid w:val="00CC5BEC"/>
    <w:rsid w:val="00CC5CBE"/>
    <w:rsid w:val="00CC5D89"/>
    <w:rsid w:val="00CC5E1A"/>
    <w:rsid w:val="00CC5F75"/>
    <w:rsid w:val="00CC60EC"/>
    <w:rsid w:val="00CC6602"/>
    <w:rsid w:val="00CC69EF"/>
    <w:rsid w:val="00CC6F16"/>
    <w:rsid w:val="00CC701F"/>
    <w:rsid w:val="00CC70CA"/>
    <w:rsid w:val="00CC73D2"/>
    <w:rsid w:val="00CC759B"/>
    <w:rsid w:val="00CC7721"/>
    <w:rsid w:val="00CC7885"/>
    <w:rsid w:val="00CC78F5"/>
    <w:rsid w:val="00CC791A"/>
    <w:rsid w:val="00CC7ADB"/>
    <w:rsid w:val="00CC7D36"/>
    <w:rsid w:val="00CC7DA6"/>
    <w:rsid w:val="00CC7EA1"/>
    <w:rsid w:val="00CD0320"/>
    <w:rsid w:val="00CD0326"/>
    <w:rsid w:val="00CD0345"/>
    <w:rsid w:val="00CD086D"/>
    <w:rsid w:val="00CD0A0D"/>
    <w:rsid w:val="00CD0A8B"/>
    <w:rsid w:val="00CD107F"/>
    <w:rsid w:val="00CD10A4"/>
    <w:rsid w:val="00CD10AB"/>
    <w:rsid w:val="00CD13E5"/>
    <w:rsid w:val="00CD1595"/>
    <w:rsid w:val="00CD187E"/>
    <w:rsid w:val="00CD1B8B"/>
    <w:rsid w:val="00CD1C4D"/>
    <w:rsid w:val="00CD1C9A"/>
    <w:rsid w:val="00CD2216"/>
    <w:rsid w:val="00CD22C7"/>
    <w:rsid w:val="00CD2776"/>
    <w:rsid w:val="00CD2907"/>
    <w:rsid w:val="00CD2A3A"/>
    <w:rsid w:val="00CD2EBF"/>
    <w:rsid w:val="00CD321A"/>
    <w:rsid w:val="00CD3774"/>
    <w:rsid w:val="00CD3D20"/>
    <w:rsid w:val="00CD3DE6"/>
    <w:rsid w:val="00CD3F8C"/>
    <w:rsid w:val="00CD406D"/>
    <w:rsid w:val="00CD40CB"/>
    <w:rsid w:val="00CD43DC"/>
    <w:rsid w:val="00CD458A"/>
    <w:rsid w:val="00CD4937"/>
    <w:rsid w:val="00CD49C4"/>
    <w:rsid w:val="00CD4EA8"/>
    <w:rsid w:val="00CD4F4E"/>
    <w:rsid w:val="00CD4FA3"/>
    <w:rsid w:val="00CD5098"/>
    <w:rsid w:val="00CD5229"/>
    <w:rsid w:val="00CD52C3"/>
    <w:rsid w:val="00CD5529"/>
    <w:rsid w:val="00CD5680"/>
    <w:rsid w:val="00CD5F46"/>
    <w:rsid w:val="00CD5FEC"/>
    <w:rsid w:val="00CD6604"/>
    <w:rsid w:val="00CD6E05"/>
    <w:rsid w:val="00CD70D7"/>
    <w:rsid w:val="00CD7704"/>
    <w:rsid w:val="00CD77FA"/>
    <w:rsid w:val="00CD7D5C"/>
    <w:rsid w:val="00CD7D96"/>
    <w:rsid w:val="00CE00C1"/>
    <w:rsid w:val="00CE055F"/>
    <w:rsid w:val="00CE0710"/>
    <w:rsid w:val="00CE089B"/>
    <w:rsid w:val="00CE097D"/>
    <w:rsid w:val="00CE09D7"/>
    <w:rsid w:val="00CE0B06"/>
    <w:rsid w:val="00CE0E1F"/>
    <w:rsid w:val="00CE1583"/>
    <w:rsid w:val="00CE1866"/>
    <w:rsid w:val="00CE192E"/>
    <w:rsid w:val="00CE1A27"/>
    <w:rsid w:val="00CE1D11"/>
    <w:rsid w:val="00CE1DA5"/>
    <w:rsid w:val="00CE2403"/>
    <w:rsid w:val="00CE26FD"/>
    <w:rsid w:val="00CE29E2"/>
    <w:rsid w:val="00CE2B01"/>
    <w:rsid w:val="00CE2B72"/>
    <w:rsid w:val="00CE2D05"/>
    <w:rsid w:val="00CE31F6"/>
    <w:rsid w:val="00CE34B0"/>
    <w:rsid w:val="00CE3954"/>
    <w:rsid w:val="00CE3A43"/>
    <w:rsid w:val="00CE40A4"/>
    <w:rsid w:val="00CE45D8"/>
    <w:rsid w:val="00CE465A"/>
    <w:rsid w:val="00CE4665"/>
    <w:rsid w:val="00CE4CDF"/>
    <w:rsid w:val="00CE4CE2"/>
    <w:rsid w:val="00CE502C"/>
    <w:rsid w:val="00CE5042"/>
    <w:rsid w:val="00CE54BA"/>
    <w:rsid w:val="00CE56AE"/>
    <w:rsid w:val="00CE56FE"/>
    <w:rsid w:val="00CE5EB7"/>
    <w:rsid w:val="00CE5F8E"/>
    <w:rsid w:val="00CE6068"/>
    <w:rsid w:val="00CE62C8"/>
    <w:rsid w:val="00CE6380"/>
    <w:rsid w:val="00CE645C"/>
    <w:rsid w:val="00CE6634"/>
    <w:rsid w:val="00CE6712"/>
    <w:rsid w:val="00CE682E"/>
    <w:rsid w:val="00CE6A92"/>
    <w:rsid w:val="00CE743C"/>
    <w:rsid w:val="00CE7B4C"/>
    <w:rsid w:val="00CE7B69"/>
    <w:rsid w:val="00CF002B"/>
    <w:rsid w:val="00CF00C7"/>
    <w:rsid w:val="00CF024F"/>
    <w:rsid w:val="00CF03BD"/>
    <w:rsid w:val="00CF072C"/>
    <w:rsid w:val="00CF07DB"/>
    <w:rsid w:val="00CF08F4"/>
    <w:rsid w:val="00CF09D1"/>
    <w:rsid w:val="00CF0C31"/>
    <w:rsid w:val="00CF0E0C"/>
    <w:rsid w:val="00CF1099"/>
    <w:rsid w:val="00CF1230"/>
    <w:rsid w:val="00CF141B"/>
    <w:rsid w:val="00CF16B5"/>
    <w:rsid w:val="00CF173B"/>
    <w:rsid w:val="00CF180B"/>
    <w:rsid w:val="00CF1BAD"/>
    <w:rsid w:val="00CF1DA9"/>
    <w:rsid w:val="00CF2361"/>
    <w:rsid w:val="00CF2784"/>
    <w:rsid w:val="00CF278F"/>
    <w:rsid w:val="00CF287E"/>
    <w:rsid w:val="00CF2AB6"/>
    <w:rsid w:val="00CF3431"/>
    <w:rsid w:val="00CF3831"/>
    <w:rsid w:val="00CF3911"/>
    <w:rsid w:val="00CF3C5C"/>
    <w:rsid w:val="00CF3D29"/>
    <w:rsid w:val="00CF3EB6"/>
    <w:rsid w:val="00CF40A4"/>
    <w:rsid w:val="00CF40B5"/>
    <w:rsid w:val="00CF442F"/>
    <w:rsid w:val="00CF4707"/>
    <w:rsid w:val="00CF47B9"/>
    <w:rsid w:val="00CF4BE7"/>
    <w:rsid w:val="00CF4D9C"/>
    <w:rsid w:val="00CF5093"/>
    <w:rsid w:val="00CF5125"/>
    <w:rsid w:val="00CF51DC"/>
    <w:rsid w:val="00CF533E"/>
    <w:rsid w:val="00CF55AC"/>
    <w:rsid w:val="00CF5A88"/>
    <w:rsid w:val="00CF5EE8"/>
    <w:rsid w:val="00CF628C"/>
    <w:rsid w:val="00CF676D"/>
    <w:rsid w:val="00CF67BC"/>
    <w:rsid w:val="00CF6942"/>
    <w:rsid w:val="00CF6AAF"/>
    <w:rsid w:val="00CF70DB"/>
    <w:rsid w:val="00CF72F8"/>
    <w:rsid w:val="00CF7357"/>
    <w:rsid w:val="00CF739E"/>
    <w:rsid w:val="00CF740D"/>
    <w:rsid w:val="00CF7708"/>
    <w:rsid w:val="00CF7B07"/>
    <w:rsid w:val="00CF7B7B"/>
    <w:rsid w:val="00CF7E1C"/>
    <w:rsid w:val="00CF7FAA"/>
    <w:rsid w:val="00D0026F"/>
    <w:rsid w:val="00D00357"/>
    <w:rsid w:val="00D0059A"/>
    <w:rsid w:val="00D00710"/>
    <w:rsid w:val="00D0072E"/>
    <w:rsid w:val="00D0097F"/>
    <w:rsid w:val="00D00985"/>
    <w:rsid w:val="00D00BB2"/>
    <w:rsid w:val="00D00C10"/>
    <w:rsid w:val="00D01168"/>
    <w:rsid w:val="00D011D4"/>
    <w:rsid w:val="00D012AB"/>
    <w:rsid w:val="00D014C9"/>
    <w:rsid w:val="00D01CC6"/>
    <w:rsid w:val="00D020A2"/>
    <w:rsid w:val="00D0210A"/>
    <w:rsid w:val="00D022C2"/>
    <w:rsid w:val="00D0265A"/>
    <w:rsid w:val="00D02876"/>
    <w:rsid w:val="00D028DE"/>
    <w:rsid w:val="00D02B54"/>
    <w:rsid w:val="00D02C2C"/>
    <w:rsid w:val="00D02DAD"/>
    <w:rsid w:val="00D02F8F"/>
    <w:rsid w:val="00D03172"/>
    <w:rsid w:val="00D0334B"/>
    <w:rsid w:val="00D037F8"/>
    <w:rsid w:val="00D0397E"/>
    <w:rsid w:val="00D03A45"/>
    <w:rsid w:val="00D03A6E"/>
    <w:rsid w:val="00D03ABB"/>
    <w:rsid w:val="00D03B5C"/>
    <w:rsid w:val="00D03BC5"/>
    <w:rsid w:val="00D04100"/>
    <w:rsid w:val="00D0453D"/>
    <w:rsid w:val="00D04D71"/>
    <w:rsid w:val="00D0534B"/>
    <w:rsid w:val="00D0576D"/>
    <w:rsid w:val="00D05EB9"/>
    <w:rsid w:val="00D05F47"/>
    <w:rsid w:val="00D06447"/>
    <w:rsid w:val="00D064AF"/>
    <w:rsid w:val="00D0665A"/>
    <w:rsid w:val="00D0666A"/>
    <w:rsid w:val="00D0668E"/>
    <w:rsid w:val="00D0671B"/>
    <w:rsid w:val="00D068D6"/>
    <w:rsid w:val="00D06CE8"/>
    <w:rsid w:val="00D06D05"/>
    <w:rsid w:val="00D074D7"/>
    <w:rsid w:val="00D074E0"/>
    <w:rsid w:val="00D07819"/>
    <w:rsid w:val="00D078C7"/>
    <w:rsid w:val="00D07995"/>
    <w:rsid w:val="00D07CDF"/>
    <w:rsid w:val="00D100C4"/>
    <w:rsid w:val="00D10182"/>
    <w:rsid w:val="00D10239"/>
    <w:rsid w:val="00D1043E"/>
    <w:rsid w:val="00D104F0"/>
    <w:rsid w:val="00D1082B"/>
    <w:rsid w:val="00D10D52"/>
    <w:rsid w:val="00D10EA4"/>
    <w:rsid w:val="00D111D6"/>
    <w:rsid w:val="00D11722"/>
    <w:rsid w:val="00D11BC2"/>
    <w:rsid w:val="00D121DE"/>
    <w:rsid w:val="00D122F9"/>
    <w:rsid w:val="00D12318"/>
    <w:rsid w:val="00D1232C"/>
    <w:rsid w:val="00D12C21"/>
    <w:rsid w:val="00D12CD2"/>
    <w:rsid w:val="00D12D89"/>
    <w:rsid w:val="00D12DD8"/>
    <w:rsid w:val="00D1320E"/>
    <w:rsid w:val="00D13283"/>
    <w:rsid w:val="00D13CDA"/>
    <w:rsid w:val="00D14474"/>
    <w:rsid w:val="00D1453F"/>
    <w:rsid w:val="00D14875"/>
    <w:rsid w:val="00D14E10"/>
    <w:rsid w:val="00D1564C"/>
    <w:rsid w:val="00D15891"/>
    <w:rsid w:val="00D159A5"/>
    <w:rsid w:val="00D15C4A"/>
    <w:rsid w:val="00D15D21"/>
    <w:rsid w:val="00D1603D"/>
    <w:rsid w:val="00D16217"/>
    <w:rsid w:val="00D16350"/>
    <w:rsid w:val="00D1665F"/>
    <w:rsid w:val="00D1668D"/>
    <w:rsid w:val="00D166A9"/>
    <w:rsid w:val="00D16777"/>
    <w:rsid w:val="00D16B7D"/>
    <w:rsid w:val="00D16E21"/>
    <w:rsid w:val="00D17220"/>
    <w:rsid w:val="00D17869"/>
    <w:rsid w:val="00D178AB"/>
    <w:rsid w:val="00D17A89"/>
    <w:rsid w:val="00D17E71"/>
    <w:rsid w:val="00D17F96"/>
    <w:rsid w:val="00D17FAD"/>
    <w:rsid w:val="00D203F0"/>
    <w:rsid w:val="00D20A28"/>
    <w:rsid w:val="00D2115E"/>
    <w:rsid w:val="00D21309"/>
    <w:rsid w:val="00D2171C"/>
    <w:rsid w:val="00D21797"/>
    <w:rsid w:val="00D217CD"/>
    <w:rsid w:val="00D21C51"/>
    <w:rsid w:val="00D222DF"/>
    <w:rsid w:val="00D2246A"/>
    <w:rsid w:val="00D226F4"/>
    <w:rsid w:val="00D22967"/>
    <w:rsid w:val="00D22B8D"/>
    <w:rsid w:val="00D22DA3"/>
    <w:rsid w:val="00D23048"/>
    <w:rsid w:val="00D23402"/>
    <w:rsid w:val="00D23C2C"/>
    <w:rsid w:val="00D23C9D"/>
    <w:rsid w:val="00D23D6B"/>
    <w:rsid w:val="00D24384"/>
    <w:rsid w:val="00D2454C"/>
    <w:rsid w:val="00D24585"/>
    <w:rsid w:val="00D24665"/>
    <w:rsid w:val="00D2493A"/>
    <w:rsid w:val="00D24ABA"/>
    <w:rsid w:val="00D24D81"/>
    <w:rsid w:val="00D2506B"/>
    <w:rsid w:val="00D25083"/>
    <w:rsid w:val="00D25084"/>
    <w:rsid w:val="00D251B4"/>
    <w:rsid w:val="00D251D4"/>
    <w:rsid w:val="00D2521B"/>
    <w:rsid w:val="00D25A3E"/>
    <w:rsid w:val="00D25CDE"/>
    <w:rsid w:val="00D2623C"/>
    <w:rsid w:val="00D26327"/>
    <w:rsid w:val="00D269E8"/>
    <w:rsid w:val="00D26E88"/>
    <w:rsid w:val="00D26F39"/>
    <w:rsid w:val="00D274DB"/>
    <w:rsid w:val="00D2758A"/>
    <w:rsid w:val="00D276C0"/>
    <w:rsid w:val="00D2780F"/>
    <w:rsid w:val="00D27CAF"/>
    <w:rsid w:val="00D27CC0"/>
    <w:rsid w:val="00D27EE2"/>
    <w:rsid w:val="00D27F25"/>
    <w:rsid w:val="00D3011F"/>
    <w:rsid w:val="00D301E3"/>
    <w:rsid w:val="00D30303"/>
    <w:rsid w:val="00D30E19"/>
    <w:rsid w:val="00D30E8D"/>
    <w:rsid w:val="00D30E96"/>
    <w:rsid w:val="00D310DA"/>
    <w:rsid w:val="00D31104"/>
    <w:rsid w:val="00D312E5"/>
    <w:rsid w:val="00D31470"/>
    <w:rsid w:val="00D314F6"/>
    <w:rsid w:val="00D3178A"/>
    <w:rsid w:val="00D31C86"/>
    <w:rsid w:val="00D31DA3"/>
    <w:rsid w:val="00D31DA9"/>
    <w:rsid w:val="00D32083"/>
    <w:rsid w:val="00D320C2"/>
    <w:rsid w:val="00D32281"/>
    <w:rsid w:val="00D322A7"/>
    <w:rsid w:val="00D328F2"/>
    <w:rsid w:val="00D32A3A"/>
    <w:rsid w:val="00D32B8E"/>
    <w:rsid w:val="00D32DB0"/>
    <w:rsid w:val="00D32E0F"/>
    <w:rsid w:val="00D331E5"/>
    <w:rsid w:val="00D33430"/>
    <w:rsid w:val="00D334A4"/>
    <w:rsid w:val="00D335D5"/>
    <w:rsid w:val="00D338AE"/>
    <w:rsid w:val="00D338E0"/>
    <w:rsid w:val="00D33C00"/>
    <w:rsid w:val="00D34068"/>
    <w:rsid w:val="00D343A4"/>
    <w:rsid w:val="00D3444E"/>
    <w:rsid w:val="00D345CC"/>
    <w:rsid w:val="00D346D5"/>
    <w:rsid w:val="00D34C95"/>
    <w:rsid w:val="00D34E31"/>
    <w:rsid w:val="00D35387"/>
    <w:rsid w:val="00D355FC"/>
    <w:rsid w:val="00D35B25"/>
    <w:rsid w:val="00D35B46"/>
    <w:rsid w:val="00D35EC2"/>
    <w:rsid w:val="00D364A4"/>
    <w:rsid w:val="00D366D2"/>
    <w:rsid w:val="00D36755"/>
    <w:rsid w:val="00D36954"/>
    <w:rsid w:val="00D36DD0"/>
    <w:rsid w:val="00D36EA1"/>
    <w:rsid w:val="00D374E8"/>
    <w:rsid w:val="00D37857"/>
    <w:rsid w:val="00D37B81"/>
    <w:rsid w:val="00D37D21"/>
    <w:rsid w:val="00D4023D"/>
    <w:rsid w:val="00D4044D"/>
    <w:rsid w:val="00D408F9"/>
    <w:rsid w:val="00D409B3"/>
    <w:rsid w:val="00D40A16"/>
    <w:rsid w:val="00D40B04"/>
    <w:rsid w:val="00D40F27"/>
    <w:rsid w:val="00D4124C"/>
    <w:rsid w:val="00D4130F"/>
    <w:rsid w:val="00D413BB"/>
    <w:rsid w:val="00D4169A"/>
    <w:rsid w:val="00D41953"/>
    <w:rsid w:val="00D41A21"/>
    <w:rsid w:val="00D41DCB"/>
    <w:rsid w:val="00D420DF"/>
    <w:rsid w:val="00D4269D"/>
    <w:rsid w:val="00D42949"/>
    <w:rsid w:val="00D4298B"/>
    <w:rsid w:val="00D433C8"/>
    <w:rsid w:val="00D43925"/>
    <w:rsid w:val="00D43B47"/>
    <w:rsid w:val="00D440D8"/>
    <w:rsid w:val="00D442FC"/>
    <w:rsid w:val="00D4437E"/>
    <w:rsid w:val="00D44420"/>
    <w:rsid w:val="00D447F4"/>
    <w:rsid w:val="00D44887"/>
    <w:rsid w:val="00D45120"/>
    <w:rsid w:val="00D458C3"/>
    <w:rsid w:val="00D45F92"/>
    <w:rsid w:val="00D466CC"/>
    <w:rsid w:val="00D468BC"/>
    <w:rsid w:val="00D46A81"/>
    <w:rsid w:val="00D46B08"/>
    <w:rsid w:val="00D46D20"/>
    <w:rsid w:val="00D46FB2"/>
    <w:rsid w:val="00D4713E"/>
    <w:rsid w:val="00D4719D"/>
    <w:rsid w:val="00D472A5"/>
    <w:rsid w:val="00D47729"/>
    <w:rsid w:val="00D478A0"/>
    <w:rsid w:val="00D47BA7"/>
    <w:rsid w:val="00D47F24"/>
    <w:rsid w:val="00D50521"/>
    <w:rsid w:val="00D50556"/>
    <w:rsid w:val="00D50734"/>
    <w:rsid w:val="00D5099A"/>
    <w:rsid w:val="00D50F44"/>
    <w:rsid w:val="00D51190"/>
    <w:rsid w:val="00D5134B"/>
    <w:rsid w:val="00D51373"/>
    <w:rsid w:val="00D51713"/>
    <w:rsid w:val="00D51AF9"/>
    <w:rsid w:val="00D51C68"/>
    <w:rsid w:val="00D51EC2"/>
    <w:rsid w:val="00D52304"/>
    <w:rsid w:val="00D526CB"/>
    <w:rsid w:val="00D527DD"/>
    <w:rsid w:val="00D528EF"/>
    <w:rsid w:val="00D52DAB"/>
    <w:rsid w:val="00D52FDB"/>
    <w:rsid w:val="00D53076"/>
    <w:rsid w:val="00D5348A"/>
    <w:rsid w:val="00D535A6"/>
    <w:rsid w:val="00D538F9"/>
    <w:rsid w:val="00D53BED"/>
    <w:rsid w:val="00D53DBB"/>
    <w:rsid w:val="00D53F65"/>
    <w:rsid w:val="00D54013"/>
    <w:rsid w:val="00D544F8"/>
    <w:rsid w:val="00D54BA4"/>
    <w:rsid w:val="00D54E5C"/>
    <w:rsid w:val="00D54FE3"/>
    <w:rsid w:val="00D55477"/>
    <w:rsid w:val="00D554C5"/>
    <w:rsid w:val="00D558E1"/>
    <w:rsid w:val="00D55A19"/>
    <w:rsid w:val="00D55C12"/>
    <w:rsid w:val="00D561F7"/>
    <w:rsid w:val="00D5637B"/>
    <w:rsid w:val="00D564E4"/>
    <w:rsid w:val="00D57029"/>
    <w:rsid w:val="00D575A1"/>
    <w:rsid w:val="00D575BA"/>
    <w:rsid w:val="00D57725"/>
    <w:rsid w:val="00D57DE4"/>
    <w:rsid w:val="00D57E2E"/>
    <w:rsid w:val="00D5DE67"/>
    <w:rsid w:val="00D602BF"/>
    <w:rsid w:val="00D60E10"/>
    <w:rsid w:val="00D60F46"/>
    <w:rsid w:val="00D60F91"/>
    <w:rsid w:val="00D60FEF"/>
    <w:rsid w:val="00D61101"/>
    <w:rsid w:val="00D611C2"/>
    <w:rsid w:val="00D611D2"/>
    <w:rsid w:val="00D61456"/>
    <w:rsid w:val="00D614C6"/>
    <w:rsid w:val="00D61B8A"/>
    <w:rsid w:val="00D61C8A"/>
    <w:rsid w:val="00D61DEF"/>
    <w:rsid w:val="00D62286"/>
    <w:rsid w:val="00D62389"/>
    <w:rsid w:val="00D627B4"/>
    <w:rsid w:val="00D62831"/>
    <w:rsid w:val="00D62A95"/>
    <w:rsid w:val="00D62AC2"/>
    <w:rsid w:val="00D62B6A"/>
    <w:rsid w:val="00D62BE1"/>
    <w:rsid w:val="00D63CE0"/>
    <w:rsid w:val="00D63FED"/>
    <w:rsid w:val="00D6430C"/>
    <w:rsid w:val="00D648D3"/>
    <w:rsid w:val="00D64B09"/>
    <w:rsid w:val="00D64C23"/>
    <w:rsid w:val="00D64FD7"/>
    <w:rsid w:val="00D65528"/>
    <w:rsid w:val="00D656AB"/>
    <w:rsid w:val="00D65811"/>
    <w:rsid w:val="00D65966"/>
    <w:rsid w:val="00D65A29"/>
    <w:rsid w:val="00D65BF1"/>
    <w:rsid w:val="00D65CEA"/>
    <w:rsid w:val="00D65F52"/>
    <w:rsid w:val="00D66056"/>
    <w:rsid w:val="00D66D9A"/>
    <w:rsid w:val="00D66E60"/>
    <w:rsid w:val="00D6723F"/>
    <w:rsid w:val="00D67390"/>
    <w:rsid w:val="00D674C8"/>
    <w:rsid w:val="00D677D1"/>
    <w:rsid w:val="00D677FC"/>
    <w:rsid w:val="00D67CD3"/>
    <w:rsid w:val="00D67D8F"/>
    <w:rsid w:val="00D67EF9"/>
    <w:rsid w:val="00D7012A"/>
    <w:rsid w:val="00D7025F"/>
    <w:rsid w:val="00D7058C"/>
    <w:rsid w:val="00D7068F"/>
    <w:rsid w:val="00D70B62"/>
    <w:rsid w:val="00D70BA6"/>
    <w:rsid w:val="00D70BF1"/>
    <w:rsid w:val="00D70DDC"/>
    <w:rsid w:val="00D70E53"/>
    <w:rsid w:val="00D70F14"/>
    <w:rsid w:val="00D7169F"/>
    <w:rsid w:val="00D71875"/>
    <w:rsid w:val="00D71D09"/>
    <w:rsid w:val="00D71D3C"/>
    <w:rsid w:val="00D71F01"/>
    <w:rsid w:val="00D71F6B"/>
    <w:rsid w:val="00D71FDC"/>
    <w:rsid w:val="00D72054"/>
    <w:rsid w:val="00D7209E"/>
    <w:rsid w:val="00D729C9"/>
    <w:rsid w:val="00D72A98"/>
    <w:rsid w:val="00D72E04"/>
    <w:rsid w:val="00D72F2E"/>
    <w:rsid w:val="00D731B4"/>
    <w:rsid w:val="00D73242"/>
    <w:rsid w:val="00D737A8"/>
    <w:rsid w:val="00D73CBA"/>
    <w:rsid w:val="00D740D0"/>
    <w:rsid w:val="00D743A5"/>
    <w:rsid w:val="00D749BA"/>
    <w:rsid w:val="00D74A2A"/>
    <w:rsid w:val="00D74A7E"/>
    <w:rsid w:val="00D74CCA"/>
    <w:rsid w:val="00D74D16"/>
    <w:rsid w:val="00D7500F"/>
    <w:rsid w:val="00D750DF"/>
    <w:rsid w:val="00D75119"/>
    <w:rsid w:val="00D751D8"/>
    <w:rsid w:val="00D75205"/>
    <w:rsid w:val="00D75230"/>
    <w:rsid w:val="00D75397"/>
    <w:rsid w:val="00D75837"/>
    <w:rsid w:val="00D7585D"/>
    <w:rsid w:val="00D75B78"/>
    <w:rsid w:val="00D75CDC"/>
    <w:rsid w:val="00D7603E"/>
    <w:rsid w:val="00D769A1"/>
    <w:rsid w:val="00D76ABE"/>
    <w:rsid w:val="00D76B32"/>
    <w:rsid w:val="00D76B85"/>
    <w:rsid w:val="00D77036"/>
    <w:rsid w:val="00D77108"/>
    <w:rsid w:val="00D77840"/>
    <w:rsid w:val="00D778F1"/>
    <w:rsid w:val="00D77A9B"/>
    <w:rsid w:val="00D77B54"/>
    <w:rsid w:val="00D77CD8"/>
    <w:rsid w:val="00D77F12"/>
    <w:rsid w:val="00D80007"/>
    <w:rsid w:val="00D80237"/>
    <w:rsid w:val="00D80244"/>
    <w:rsid w:val="00D807E5"/>
    <w:rsid w:val="00D809FD"/>
    <w:rsid w:val="00D80AAD"/>
    <w:rsid w:val="00D80AF2"/>
    <w:rsid w:val="00D80C1B"/>
    <w:rsid w:val="00D80D8B"/>
    <w:rsid w:val="00D81304"/>
    <w:rsid w:val="00D816F2"/>
    <w:rsid w:val="00D81915"/>
    <w:rsid w:val="00D81D1C"/>
    <w:rsid w:val="00D81F06"/>
    <w:rsid w:val="00D8227B"/>
    <w:rsid w:val="00D822DE"/>
    <w:rsid w:val="00D828C8"/>
    <w:rsid w:val="00D828E3"/>
    <w:rsid w:val="00D828E7"/>
    <w:rsid w:val="00D82E2B"/>
    <w:rsid w:val="00D8394F"/>
    <w:rsid w:val="00D83D91"/>
    <w:rsid w:val="00D843E6"/>
    <w:rsid w:val="00D84462"/>
    <w:rsid w:val="00D84535"/>
    <w:rsid w:val="00D84700"/>
    <w:rsid w:val="00D84906"/>
    <w:rsid w:val="00D84CC2"/>
    <w:rsid w:val="00D851A8"/>
    <w:rsid w:val="00D85312"/>
    <w:rsid w:val="00D8579C"/>
    <w:rsid w:val="00D85888"/>
    <w:rsid w:val="00D85977"/>
    <w:rsid w:val="00D85C62"/>
    <w:rsid w:val="00D85DED"/>
    <w:rsid w:val="00D85DFD"/>
    <w:rsid w:val="00D85E2C"/>
    <w:rsid w:val="00D86098"/>
    <w:rsid w:val="00D8626D"/>
    <w:rsid w:val="00D8653C"/>
    <w:rsid w:val="00D86803"/>
    <w:rsid w:val="00D868BF"/>
    <w:rsid w:val="00D86986"/>
    <w:rsid w:val="00D86BDD"/>
    <w:rsid w:val="00D8709B"/>
    <w:rsid w:val="00D87CE5"/>
    <w:rsid w:val="00D900AA"/>
    <w:rsid w:val="00D915BF"/>
    <w:rsid w:val="00D915D2"/>
    <w:rsid w:val="00D915F0"/>
    <w:rsid w:val="00D91699"/>
    <w:rsid w:val="00D916D1"/>
    <w:rsid w:val="00D91D45"/>
    <w:rsid w:val="00D922A2"/>
    <w:rsid w:val="00D9252A"/>
    <w:rsid w:val="00D92672"/>
    <w:rsid w:val="00D9270C"/>
    <w:rsid w:val="00D928B8"/>
    <w:rsid w:val="00D9292A"/>
    <w:rsid w:val="00D92A51"/>
    <w:rsid w:val="00D93537"/>
    <w:rsid w:val="00D938A3"/>
    <w:rsid w:val="00D93AD4"/>
    <w:rsid w:val="00D93FFC"/>
    <w:rsid w:val="00D94069"/>
    <w:rsid w:val="00D94488"/>
    <w:rsid w:val="00D95055"/>
    <w:rsid w:val="00D952DF"/>
    <w:rsid w:val="00D95322"/>
    <w:rsid w:val="00D9576B"/>
    <w:rsid w:val="00D95971"/>
    <w:rsid w:val="00D95A7A"/>
    <w:rsid w:val="00D95AEF"/>
    <w:rsid w:val="00D96080"/>
    <w:rsid w:val="00D960AC"/>
    <w:rsid w:val="00D962DE"/>
    <w:rsid w:val="00D96484"/>
    <w:rsid w:val="00D965A5"/>
    <w:rsid w:val="00D968A8"/>
    <w:rsid w:val="00D96AAD"/>
    <w:rsid w:val="00D96AAE"/>
    <w:rsid w:val="00D96B0C"/>
    <w:rsid w:val="00D96C16"/>
    <w:rsid w:val="00D96EAB"/>
    <w:rsid w:val="00D96FC9"/>
    <w:rsid w:val="00D972E4"/>
    <w:rsid w:val="00D9735C"/>
    <w:rsid w:val="00D973AF"/>
    <w:rsid w:val="00D97414"/>
    <w:rsid w:val="00D97923"/>
    <w:rsid w:val="00D97D52"/>
    <w:rsid w:val="00D97E64"/>
    <w:rsid w:val="00DA0002"/>
    <w:rsid w:val="00DA006B"/>
    <w:rsid w:val="00DA0A90"/>
    <w:rsid w:val="00DA0BBE"/>
    <w:rsid w:val="00DA0BE1"/>
    <w:rsid w:val="00DA0C54"/>
    <w:rsid w:val="00DA1D66"/>
    <w:rsid w:val="00DA1E03"/>
    <w:rsid w:val="00DA1E40"/>
    <w:rsid w:val="00DA210A"/>
    <w:rsid w:val="00DA212F"/>
    <w:rsid w:val="00DA22B3"/>
    <w:rsid w:val="00DA236F"/>
    <w:rsid w:val="00DA2667"/>
    <w:rsid w:val="00DA26BB"/>
    <w:rsid w:val="00DA26BF"/>
    <w:rsid w:val="00DA2CD7"/>
    <w:rsid w:val="00DA2D26"/>
    <w:rsid w:val="00DA2E7C"/>
    <w:rsid w:val="00DA3CE8"/>
    <w:rsid w:val="00DA3F3C"/>
    <w:rsid w:val="00DA441D"/>
    <w:rsid w:val="00DA5141"/>
    <w:rsid w:val="00DA5230"/>
    <w:rsid w:val="00DA54C9"/>
    <w:rsid w:val="00DA5B02"/>
    <w:rsid w:val="00DA5B64"/>
    <w:rsid w:val="00DA5CF0"/>
    <w:rsid w:val="00DA5DB9"/>
    <w:rsid w:val="00DA6016"/>
    <w:rsid w:val="00DA60F0"/>
    <w:rsid w:val="00DA6566"/>
    <w:rsid w:val="00DA681F"/>
    <w:rsid w:val="00DA68F5"/>
    <w:rsid w:val="00DA6965"/>
    <w:rsid w:val="00DA6B14"/>
    <w:rsid w:val="00DA6D32"/>
    <w:rsid w:val="00DA6D6C"/>
    <w:rsid w:val="00DA6DE7"/>
    <w:rsid w:val="00DA6FF8"/>
    <w:rsid w:val="00DA7359"/>
    <w:rsid w:val="00DA7434"/>
    <w:rsid w:val="00DA785A"/>
    <w:rsid w:val="00DA7EB2"/>
    <w:rsid w:val="00DA7F2C"/>
    <w:rsid w:val="00DB0212"/>
    <w:rsid w:val="00DB03BB"/>
    <w:rsid w:val="00DB065E"/>
    <w:rsid w:val="00DB0AB2"/>
    <w:rsid w:val="00DB0D60"/>
    <w:rsid w:val="00DB10AE"/>
    <w:rsid w:val="00DB1381"/>
    <w:rsid w:val="00DB1579"/>
    <w:rsid w:val="00DB1D9E"/>
    <w:rsid w:val="00DB1F47"/>
    <w:rsid w:val="00DB20C5"/>
    <w:rsid w:val="00DB23A0"/>
    <w:rsid w:val="00DB23F4"/>
    <w:rsid w:val="00DB256C"/>
    <w:rsid w:val="00DB292D"/>
    <w:rsid w:val="00DB2D79"/>
    <w:rsid w:val="00DB2EF0"/>
    <w:rsid w:val="00DB3017"/>
    <w:rsid w:val="00DB3210"/>
    <w:rsid w:val="00DB324A"/>
    <w:rsid w:val="00DB3463"/>
    <w:rsid w:val="00DB3B41"/>
    <w:rsid w:val="00DB3C90"/>
    <w:rsid w:val="00DB3F75"/>
    <w:rsid w:val="00DB3FD6"/>
    <w:rsid w:val="00DB47D2"/>
    <w:rsid w:val="00DB4968"/>
    <w:rsid w:val="00DB4E41"/>
    <w:rsid w:val="00DB501A"/>
    <w:rsid w:val="00DB502C"/>
    <w:rsid w:val="00DB5141"/>
    <w:rsid w:val="00DB5366"/>
    <w:rsid w:val="00DB563A"/>
    <w:rsid w:val="00DB5910"/>
    <w:rsid w:val="00DB5A10"/>
    <w:rsid w:val="00DB5C91"/>
    <w:rsid w:val="00DB65D0"/>
    <w:rsid w:val="00DB694C"/>
    <w:rsid w:val="00DB6B85"/>
    <w:rsid w:val="00DB6BFF"/>
    <w:rsid w:val="00DB7301"/>
    <w:rsid w:val="00DB7402"/>
    <w:rsid w:val="00DB74E4"/>
    <w:rsid w:val="00DB7926"/>
    <w:rsid w:val="00DB7B43"/>
    <w:rsid w:val="00DB7C03"/>
    <w:rsid w:val="00DB7CD1"/>
    <w:rsid w:val="00DB7D95"/>
    <w:rsid w:val="00DB7FD6"/>
    <w:rsid w:val="00DC00E3"/>
    <w:rsid w:val="00DC03CC"/>
    <w:rsid w:val="00DC03F4"/>
    <w:rsid w:val="00DC04F2"/>
    <w:rsid w:val="00DC08A6"/>
    <w:rsid w:val="00DC0933"/>
    <w:rsid w:val="00DC0D17"/>
    <w:rsid w:val="00DC14C8"/>
    <w:rsid w:val="00DC171D"/>
    <w:rsid w:val="00DC1747"/>
    <w:rsid w:val="00DC1E74"/>
    <w:rsid w:val="00DC1E8C"/>
    <w:rsid w:val="00DC220F"/>
    <w:rsid w:val="00DC2312"/>
    <w:rsid w:val="00DC27E5"/>
    <w:rsid w:val="00DC288E"/>
    <w:rsid w:val="00DC2B4D"/>
    <w:rsid w:val="00DC2B9B"/>
    <w:rsid w:val="00DC315B"/>
    <w:rsid w:val="00DC319B"/>
    <w:rsid w:val="00DC32A5"/>
    <w:rsid w:val="00DC332E"/>
    <w:rsid w:val="00DC3BB2"/>
    <w:rsid w:val="00DC3FA9"/>
    <w:rsid w:val="00DC43AE"/>
    <w:rsid w:val="00DC44C8"/>
    <w:rsid w:val="00DC45C8"/>
    <w:rsid w:val="00DC46B0"/>
    <w:rsid w:val="00DC48A3"/>
    <w:rsid w:val="00DC4BC1"/>
    <w:rsid w:val="00DC4D81"/>
    <w:rsid w:val="00DC4F85"/>
    <w:rsid w:val="00DC5347"/>
    <w:rsid w:val="00DC5479"/>
    <w:rsid w:val="00DC58AE"/>
    <w:rsid w:val="00DC5B4E"/>
    <w:rsid w:val="00DC6114"/>
    <w:rsid w:val="00DC6378"/>
    <w:rsid w:val="00DC67AF"/>
    <w:rsid w:val="00DC67DB"/>
    <w:rsid w:val="00DC6821"/>
    <w:rsid w:val="00DC68A3"/>
    <w:rsid w:val="00DC6A57"/>
    <w:rsid w:val="00DC6A69"/>
    <w:rsid w:val="00DC6A95"/>
    <w:rsid w:val="00DC709E"/>
    <w:rsid w:val="00DC7192"/>
    <w:rsid w:val="00DC71F8"/>
    <w:rsid w:val="00DC7220"/>
    <w:rsid w:val="00DC7676"/>
    <w:rsid w:val="00DC7B0D"/>
    <w:rsid w:val="00DC7BA2"/>
    <w:rsid w:val="00DD0044"/>
    <w:rsid w:val="00DD06A0"/>
    <w:rsid w:val="00DD0713"/>
    <w:rsid w:val="00DD07ED"/>
    <w:rsid w:val="00DD0BC2"/>
    <w:rsid w:val="00DD165C"/>
    <w:rsid w:val="00DD16A7"/>
    <w:rsid w:val="00DD18E5"/>
    <w:rsid w:val="00DD1B03"/>
    <w:rsid w:val="00DD1C85"/>
    <w:rsid w:val="00DD1ED5"/>
    <w:rsid w:val="00DD1EE4"/>
    <w:rsid w:val="00DD2368"/>
    <w:rsid w:val="00DD2393"/>
    <w:rsid w:val="00DD29E2"/>
    <w:rsid w:val="00DD37BB"/>
    <w:rsid w:val="00DD383E"/>
    <w:rsid w:val="00DD399A"/>
    <w:rsid w:val="00DD3CBA"/>
    <w:rsid w:val="00DD3D99"/>
    <w:rsid w:val="00DD4155"/>
    <w:rsid w:val="00DD428E"/>
    <w:rsid w:val="00DD455E"/>
    <w:rsid w:val="00DD46D5"/>
    <w:rsid w:val="00DD505F"/>
    <w:rsid w:val="00DD54EE"/>
    <w:rsid w:val="00DD5698"/>
    <w:rsid w:val="00DD5957"/>
    <w:rsid w:val="00DD5B5E"/>
    <w:rsid w:val="00DD5D9E"/>
    <w:rsid w:val="00DD5ED9"/>
    <w:rsid w:val="00DD5F65"/>
    <w:rsid w:val="00DD688C"/>
    <w:rsid w:val="00DD701A"/>
    <w:rsid w:val="00DD7175"/>
    <w:rsid w:val="00DD72F3"/>
    <w:rsid w:val="00DD745C"/>
    <w:rsid w:val="00DD74FD"/>
    <w:rsid w:val="00DD7565"/>
    <w:rsid w:val="00DD7C06"/>
    <w:rsid w:val="00DD7FDE"/>
    <w:rsid w:val="00DE03B5"/>
    <w:rsid w:val="00DE0643"/>
    <w:rsid w:val="00DE0A36"/>
    <w:rsid w:val="00DE10A2"/>
    <w:rsid w:val="00DE10CA"/>
    <w:rsid w:val="00DE1695"/>
    <w:rsid w:val="00DE19B5"/>
    <w:rsid w:val="00DE1B9D"/>
    <w:rsid w:val="00DE1DBD"/>
    <w:rsid w:val="00DE1E6A"/>
    <w:rsid w:val="00DE238B"/>
    <w:rsid w:val="00DE294F"/>
    <w:rsid w:val="00DE2A89"/>
    <w:rsid w:val="00DE304F"/>
    <w:rsid w:val="00DE3374"/>
    <w:rsid w:val="00DE33C9"/>
    <w:rsid w:val="00DE370E"/>
    <w:rsid w:val="00DE382F"/>
    <w:rsid w:val="00DE396A"/>
    <w:rsid w:val="00DE3B18"/>
    <w:rsid w:val="00DE3DBD"/>
    <w:rsid w:val="00DE3E2F"/>
    <w:rsid w:val="00DE44C9"/>
    <w:rsid w:val="00DE44D5"/>
    <w:rsid w:val="00DE47AD"/>
    <w:rsid w:val="00DE4F3C"/>
    <w:rsid w:val="00DE5624"/>
    <w:rsid w:val="00DE5718"/>
    <w:rsid w:val="00DE5BAA"/>
    <w:rsid w:val="00DE5C16"/>
    <w:rsid w:val="00DE5CE3"/>
    <w:rsid w:val="00DE5F21"/>
    <w:rsid w:val="00DE6106"/>
    <w:rsid w:val="00DE6154"/>
    <w:rsid w:val="00DE6330"/>
    <w:rsid w:val="00DE675B"/>
    <w:rsid w:val="00DE681A"/>
    <w:rsid w:val="00DE6910"/>
    <w:rsid w:val="00DE6E6F"/>
    <w:rsid w:val="00DE7105"/>
    <w:rsid w:val="00DE7281"/>
    <w:rsid w:val="00DE76C4"/>
    <w:rsid w:val="00DE76EA"/>
    <w:rsid w:val="00DE7A74"/>
    <w:rsid w:val="00DE7EF9"/>
    <w:rsid w:val="00DF0603"/>
    <w:rsid w:val="00DF0614"/>
    <w:rsid w:val="00DF0928"/>
    <w:rsid w:val="00DF0D32"/>
    <w:rsid w:val="00DF0E0D"/>
    <w:rsid w:val="00DF1059"/>
    <w:rsid w:val="00DF16B6"/>
    <w:rsid w:val="00DF18AA"/>
    <w:rsid w:val="00DF23FD"/>
    <w:rsid w:val="00DF2836"/>
    <w:rsid w:val="00DF2A18"/>
    <w:rsid w:val="00DF2E95"/>
    <w:rsid w:val="00DF2ECB"/>
    <w:rsid w:val="00DF3199"/>
    <w:rsid w:val="00DF319B"/>
    <w:rsid w:val="00DF3521"/>
    <w:rsid w:val="00DF37AB"/>
    <w:rsid w:val="00DF3BE5"/>
    <w:rsid w:val="00DF4358"/>
    <w:rsid w:val="00DF43F5"/>
    <w:rsid w:val="00DF4B79"/>
    <w:rsid w:val="00DF4BF9"/>
    <w:rsid w:val="00DF4F70"/>
    <w:rsid w:val="00DF516F"/>
    <w:rsid w:val="00DF51FD"/>
    <w:rsid w:val="00DF54CA"/>
    <w:rsid w:val="00DF551B"/>
    <w:rsid w:val="00DF5782"/>
    <w:rsid w:val="00DF57D6"/>
    <w:rsid w:val="00DF596D"/>
    <w:rsid w:val="00DF5D3A"/>
    <w:rsid w:val="00DF60A3"/>
    <w:rsid w:val="00DF6113"/>
    <w:rsid w:val="00DF614C"/>
    <w:rsid w:val="00DF61BB"/>
    <w:rsid w:val="00DF669F"/>
    <w:rsid w:val="00DF68E2"/>
    <w:rsid w:val="00DF6CD0"/>
    <w:rsid w:val="00DF71EB"/>
    <w:rsid w:val="00DF758C"/>
    <w:rsid w:val="00DF77CF"/>
    <w:rsid w:val="00DF7AE3"/>
    <w:rsid w:val="00DF7AFF"/>
    <w:rsid w:val="00DF7D0A"/>
    <w:rsid w:val="00E0007A"/>
    <w:rsid w:val="00E001F9"/>
    <w:rsid w:val="00E004F0"/>
    <w:rsid w:val="00E00761"/>
    <w:rsid w:val="00E007C2"/>
    <w:rsid w:val="00E00A45"/>
    <w:rsid w:val="00E010F7"/>
    <w:rsid w:val="00E0160B"/>
    <w:rsid w:val="00E01ADD"/>
    <w:rsid w:val="00E02041"/>
    <w:rsid w:val="00E021DC"/>
    <w:rsid w:val="00E02412"/>
    <w:rsid w:val="00E025A1"/>
    <w:rsid w:val="00E025B1"/>
    <w:rsid w:val="00E0268B"/>
    <w:rsid w:val="00E029B1"/>
    <w:rsid w:val="00E02A1F"/>
    <w:rsid w:val="00E02A39"/>
    <w:rsid w:val="00E02B7F"/>
    <w:rsid w:val="00E034F3"/>
    <w:rsid w:val="00E03833"/>
    <w:rsid w:val="00E03B64"/>
    <w:rsid w:val="00E042F7"/>
    <w:rsid w:val="00E0490A"/>
    <w:rsid w:val="00E04994"/>
    <w:rsid w:val="00E04A61"/>
    <w:rsid w:val="00E04B0D"/>
    <w:rsid w:val="00E04B75"/>
    <w:rsid w:val="00E04E89"/>
    <w:rsid w:val="00E05753"/>
    <w:rsid w:val="00E06292"/>
    <w:rsid w:val="00E06450"/>
    <w:rsid w:val="00E0652A"/>
    <w:rsid w:val="00E06B2A"/>
    <w:rsid w:val="00E06BD4"/>
    <w:rsid w:val="00E06F4F"/>
    <w:rsid w:val="00E07306"/>
    <w:rsid w:val="00E075CB"/>
    <w:rsid w:val="00E077A5"/>
    <w:rsid w:val="00E07C68"/>
    <w:rsid w:val="00E07CEA"/>
    <w:rsid w:val="00E101D0"/>
    <w:rsid w:val="00E1062A"/>
    <w:rsid w:val="00E1065E"/>
    <w:rsid w:val="00E10D17"/>
    <w:rsid w:val="00E10EA9"/>
    <w:rsid w:val="00E10EB1"/>
    <w:rsid w:val="00E10FE9"/>
    <w:rsid w:val="00E10FF3"/>
    <w:rsid w:val="00E1109F"/>
    <w:rsid w:val="00E110D7"/>
    <w:rsid w:val="00E1170F"/>
    <w:rsid w:val="00E11D4F"/>
    <w:rsid w:val="00E11E52"/>
    <w:rsid w:val="00E11EB1"/>
    <w:rsid w:val="00E11F8D"/>
    <w:rsid w:val="00E1220A"/>
    <w:rsid w:val="00E12980"/>
    <w:rsid w:val="00E12C70"/>
    <w:rsid w:val="00E12CBB"/>
    <w:rsid w:val="00E12CC7"/>
    <w:rsid w:val="00E12D16"/>
    <w:rsid w:val="00E132A3"/>
    <w:rsid w:val="00E13471"/>
    <w:rsid w:val="00E13620"/>
    <w:rsid w:val="00E13C90"/>
    <w:rsid w:val="00E13EC5"/>
    <w:rsid w:val="00E14447"/>
    <w:rsid w:val="00E14496"/>
    <w:rsid w:val="00E144C8"/>
    <w:rsid w:val="00E14697"/>
    <w:rsid w:val="00E147DF"/>
    <w:rsid w:val="00E14842"/>
    <w:rsid w:val="00E14941"/>
    <w:rsid w:val="00E14A02"/>
    <w:rsid w:val="00E14B60"/>
    <w:rsid w:val="00E14E58"/>
    <w:rsid w:val="00E151A0"/>
    <w:rsid w:val="00E1534D"/>
    <w:rsid w:val="00E153AC"/>
    <w:rsid w:val="00E158CE"/>
    <w:rsid w:val="00E1664C"/>
    <w:rsid w:val="00E1666A"/>
    <w:rsid w:val="00E1675D"/>
    <w:rsid w:val="00E1682C"/>
    <w:rsid w:val="00E1696E"/>
    <w:rsid w:val="00E16E12"/>
    <w:rsid w:val="00E16F90"/>
    <w:rsid w:val="00E17012"/>
    <w:rsid w:val="00E1705D"/>
    <w:rsid w:val="00E170EF"/>
    <w:rsid w:val="00E17289"/>
    <w:rsid w:val="00E174D9"/>
    <w:rsid w:val="00E17AA7"/>
    <w:rsid w:val="00E17B88"/>
    <w:rsid w:val="00E17CB4"/>
    <w:rsid w:val="00E200FD"/>
    <w:rsid w:val="00E20215"/>
    <w:rsid w:val="00E202F6"/>
    <w:rsid w:val="00E203D5"/>
    <w:rsid w:val="00E20456"/>
    <w:rsid w:val="00E208DE"/>
    <w:rsid w:val="00E20937"/>
    <w:rsid w:val="00E20B47"/>
    <w:rsid w:val="00E20C1B"/>
    <w:rsid w:val="00E20C25"/>
    <w:rsid w:val="00E212DB"/>
    <w:rsid w:val="00E217CA"/>
    <w:rsid w:val="00E21865"/>
    <w:rsid w:val="00E21B15"/>
    <w:rsid w:val="00E21B3C"/>
    <w:rsid w:val="00E21D1B"/>
    <w:rsid w:val="00E21F74"/>
    <w:rsid w:val="00E223E2"/>
    <w:rsid w:val="00E22683"/>
    <w:rsid w:val="00E22702"/>
    <w:rsid w:val="00E22AC1"/>
    <w:rsid w:val="00E22EED"/>
    <w:rsid w:val="00E22FC6"/>
    <w:rsid w:val="00E23156"/>
    <w:rsid w:val="00E231BE"/>
    <w:rsid w:val="00E2321E"/>
    <w:rsid w:val="00E233B4"/>
    <w:rsid w:val="00E234F5"/>
    <w:rsid w:val="00E24164"/>
    <w:rsid w:val="00E244F0"/>
    <w:rsid w:val="00E24BF7"/>
    <w:rsid w:val="00E2506A"/>
    <w:rsid w:val="00E251A7"/>
    <w:rsid w:val="00E251E7"/>
    <w:rsid w:val="00E2549A"/>
    <w:rsid w:val="00E25702"/>
    <w:rsid w:val="00E25988"/>
    <w:rsid w:val="00E25A71"/>
    <w:rsid w:val="00E25C59"/>
    <w:rsid w:val="00E25EDD"/>
    <w:rsid w:val="00E26165"/>
    <w:rsid w:val="00E26571"/>
    <w:rsid w:val="00E26768"/>
    <w:rsid w:val="00E2676F"/>
    <w:rsid w:val="00E269D9"/>
    <w:rsid w:val="00E26A11"/>
    <w:rsid w:val="00E26AA6"/>
    <w:rsid w:val="00E26B48"/>
    <w:rsid w:val="00E270BE"/>
    <w:rsid w:val="00E273CE"/>
    <w:rsid w:val="00E274AC"/>
    <w:rsid w:val="00E274FA"/>
    <w:rsid w:val="00E276B1"/>
    <w:rsid w:val="00E27815"/>
    <w:rsid w:val="00E27827"/>
    <w:rsid w:val="00E27D20"/>
    <w:rsid w:val="00E27E2F"/>
    <w:rsid w:val="00E304E2"/>
    <w:rsid w:val="00E3056D"/>
    <w:rsid w:val="00E30596"/>
    <w:rsid w:val="00E3062F"/>
    <w:rsid w:val="00E30826"/>
    <w:rsid w:val="00E30CE9"/>
    <w:rsid w:val="00E312C7"/>
    <w:rsid w:val="00E31864"/>
    <w:rsid w:val="00E318BF"/>
    <w:rsid w:val="00E31F85"/>
    <w:rsid w:val="00E320A4"/>
    <w:rsid w:val="00E326B2"/>
    <w:rsid w:val="00E3293C"/>
    <w:rsid w:val="00E32A7D"/>
    <w:rsid w:val="00E32B4A"/>
    <w:rsid w:val="00E33421"/>
    <w:rsid w:val="00E337A9"/>
    <w:rsid w:val="00E3403A"/>
    <w:rsid w:val="00E3433E"/>
    <w:rsid w:val="00E3449F"/>
    <w:rsid w:val="00E3463B"/>
    <w:rsid w:val="00E3488D"/>
    <w:rsid w:val="00E34BA5"/>
    <w:rsid w:val="00E35112"/>
    <w:rsid w:val="00E35368"/>
    <w:rsid w:val="00E3583E"/>
    <w:rsid w:val="00E358FC"/>
    <w:rsid w:val="00E3594A"/>
    <w:rsid w:val="00E35DBF"/>
    <w:rsid w:val="00E35FC2"/>
    <w:rsid w:val="00E3623B"/>
    <w:rsid w:val="00E363C6"/>
    <w:rsid w:val="00E36528"/>
    <w:rsid w:val="00E3674D"/>
    <w:rsid w:val="00E36A15"/>
    <w:rsid w:val="00E37494"/>
    <w:rsid w:val="00E374A5"/>
    <w:rsid w:val="00E375CF"/>
    <w:rsid w:val="00E376F9"/>
    <w:rsid w:val="00E3785E"/>
    <w:rsid w:val="00E37AA6"/>
    <w:rsid w:val="00E37CB2"/>
    <w:rsid w:val="00E37CB3"/>
    <w:rsid w:val="00E37DFE"/>
    <w:rsid w:val="00E403A9"/>
    <w:rsid w:val="00E40676"/>
    <w:rsid w:val="00E407EF"/>
    <w:rsid w:val="00E40B78"/>
    <w:rsid w:val="00E414AE"/>
    <w:rsid w:val="00E4160C"/>
    <w:rsid w:val="00E41654"/>
    <w:rsid w:val="00E418F1"/>
    <w:rsid w:val="00E41A3C"/>
    <w:rsid w:val="00E41C0B"/>
    <w:rsid w:val="00E41DAB"/>
    <w:rsid w:val="00E41ED7"/>
    <w:rsid w:val="00E42134"/>
    <w:rsid w:val="00E422AE"/>
    <w:rsid w:val="00E424F4"/>
    <w:rsid w:val="00E4255F"/>
    <w:rsid w:val="00E42AAD"/>
    <w:rsid w:val="00E42AC8"/>
    <w:rsid w:val="00E42DC4"/>
    <w:rsid w:val="00E42FFF"/>
    <w:rsid w:val="00E43199"/>
    <w:rsid w:val="00E4325E"/>
    <w:rsid w:val="00E433D5"/>
    <w:rsid w:val="00E43594"/>
    <w:rsid w:val="00E438F6"/>
    <w:rsid w:val="00E43923"/>
    <w:rsid w:val="00E43DF4"/>
    <w:rsid w:val="00E43E4B"/>
    <w:rsid w:val="00E44158"/>
    <w:rsid w:val="00E44291"/>
    <w:rsid w:val="00E44522"/>
    <w:rsid w:val="00E4484F"/>
    <w:rsid w:val="00E44980"/>
    <w:rsid w:val="00E44CE2"/>
    <w:rsid w:val="00E44EC6"/>
    <w:rsid w:val="00E452E0"/>
    <w:rsid w:val="00E45386"/>
    <w:rsid w:val="00E45590"/>
    <w:rsid w:val="00E45FE6"/>
    <w:rsid w:val="00E46122"/>
    <w:rsid w:val="00E462DC"/>
    <w:rsid w:val="00E46333"/>
    <w:rsid w:val="00E46342"/>
    <w:rsid w:val="00E46569"/>
    <w:rsid w:val="00E46683"/>
    <w:rsid w:val="00E46BB7"/>
    <w:rsid w:val="00E46D00"/>
    <w:rsid w:val="00E46E4B"/>
    <w:rsid w:val="00E46E5F"/>
    <w:rsid w:val="00E4766B"/>
    <w:rsid w:val="00E478FF"/>
    <w:rsid w:val="00E47945"/>
    <w:rsid w:val="00E47C79"/>
    <w:rsid w:val="00E47ED8"/>
    <w:rsid w:val="00E47F5F"/>
    <w:rsid w:val="00E47FD4"/>
    <w:rsid w:val="00E50126"/>
    <w:rsid w:val="00E5060A"/>
    <w:rsid w:val="00E5095A"/>
    <w:rsid w:val="00E509D4"/>
    <w:rsid w:val="00E50BE4"/>
    <w:rsid w:val="00E50E35"/>
    <w:rsid w:val="00E51077"/>
    <w:rsid w:val="00E5108B"/>
    <w:rsid w:val="00E51324"/>
    <w:rsid w:val="00E516AF"/>
    <w:rsid w:val="00E518D3"/>
    <w:rsid w:val="00E51CDE"/>
    <w:rsid w:val="00E51D9E"/>
    <w:rsid w:val="00E523C4"/>
    <w:rsid w:val="00E52621"/>
    <w:rsid w:val="00E526C3"/>
    <w:rsid w:val="00E5284D"/>
    <w:rsid w:val="00E52F97"/>
    <w:rsid w:val="00E5347C"/>
    <w:rsid w:val="00E53540"/>
    <w:rsid w:val="00E5367F"/>
    <w:rsid w:val="00E536DF"/>
    <w:rsid w:val="00E5373A"/>
    <w:rsid w:val="00E53A50"/>
    <w:rsid w:val="00E53BCC"/>
    <w:rsid w:val="00E53C55"/>
    <w:rsid w:val="00E53DB7"/>
    <w:rsid w:val="00E53F45"/>
    <w:rsid w:val="00E545D9"/>
    <w:rsid w:val="00E54B60"/>
    <w:rsid w:val="00E54C46"/>
    <w:rsid w:val="00E54D19"/>
    <w:rsid w:val="00E552A5"/>
    <w:rsid w:val="00E553DC"/>
    <w:rsid w:val="00E557BE"/>
    <w:rsid w:val="00E5584D"/>
    <w:rsid w:val="00E55A16"/>
    <w:rsid w:val="00E55B95"/>
    <w:rsid w:val="00E560F7"/>
    <w:rsid w:val="00E561C0"/>
    <w:rsid w:val="00E56367"/>
    <w:rsid w:val="00E5639D"/>
    <w:rsid w:val="00E5664A"/>
    <w:rsid w:val="00E569A6"/>
    <w:rsid w:val="00E56BCF"/>
    <w:rsid w:val="00E56CFC"/>
    <w:rsid w:val="00E5707F"/>
    <w:rsid w:val="00E570FD"/>
    <w:rsid w:val="00E5710E"/>
    <w:rsid w:val="00E57230"/>
    <w:rsid w:val="00E576CC"/>
    <w:rsid w:val="00E5770C"/>
    <w:rsid w:val="00E57982"/>
    <w:rsid w:val="00E579F1"/>
    <w:rsid w:val="00E57D6E"/>
    <w:rsid w:val="00E57EB0"/>
    <w:rsid w:val="00E5D728"/>
    <w:rsid w:val="00E606A6"/>
    <w:rsid w:val="00E60B24"/>
    <w:rsid w:val="00E60C44"/>
    <w:rsid w:val="00E60DCB"/>
    <w:rsid w:val="00E61510"/>
    <w:rsid w:val="00E61574"/>
    <w:rsid w:val="00E619A9"/>
    <w:rsid w:val="00E61C23"/>
    <w:rsid w:val="00E61D22"/>
    <w:rsid w:val="00E61DEC"/>
    <w:rsid w:val="00E62179"/>
    <w:rsid w:val="00E62823"/>
    <w:rsid w:val="00E62C32"/>
    <w:rsid w:val="00E631D5"/>
    <w:rsid w:val="00E63325"/>
    <w:rsid w:val="00E63F8B"/>
    <w:rsid w:val="00E643E0"/>
    <w:rsid w:val="00E645A1"/>
    <w:rsid w:val="00E64CDB"/>
    <w:rsid w:val="00E64FB8"/>
    <w:rsid w:val="00E65107"/>
    <w:rsid w:val="00E65287"/>
    <w:rsid w:val="00E65410"/>
    <w:rsid w:val="00E65E89"/>
    <w:rsid w:val="00E661F5"/>
    <w:rsid w:val="00E662FB"/>
    <w:rsid w:val="00E66477"/>
    <w:rsid w:val="00E66731"/>
    <w:rsid w:val="00E66A3D"/>
    <w:rsid w:val="00E66C13"/>
    <w:rsid w:val="00E66CC5"/>
    <w:rsid w:val="00E66F2D"/>
    <w:rsid w:val="00E66FC1"/>
    <w:rsid w:val="00E67039"/>
    <w:rsid w:val="00E6720C"/>
    <w:rsid w:val="00E67324"/>
    <w:rsid w:val="00E675E3"/>
    <w:rsid w:val="00E679C0"/>
    <w:rsid w:val="00E67A6E"/>
    <w:rsid w:val="00E67C20"/>
    <w:rsid w:val="00E700E7"/>
    <w:rsid w:val="00E70203"/>
    <w:rsid w:val="00E706FF"/>
    <w:rsid w:val="00E70863"/>
    <w:rsid w:val="00E71263"/>
    <w:rsid w:val="00E7135D"/>
    <w:rsid w:val="00E71CEE"/>
    <w:rsid w:val="00E7221C"/>
    <w:rsid w:val="00E723F5"/>
    <w:rsid w:val="00E725C0"/>
    <w:rsid w:val="00E72681"/>
    <w:rsid w:val="00E734AD"/>
    <w:rsid w:val="00E736D7"/>
    <w:rsid w:val="00E74956"/>
    <w:rsid w:val="00E749FA"/>
    <w:rsid w:val="00E74D62"/>
    <w:rsid w:val="00E752C2"/>
    <w:rsid w:val="00E75629"/>
    <w:rsid w:val="00E75636"/>
    <w:rsid w:val="00E758B3"/>
    <w:rsid w:val="00E76031"/>
    <w:rsid w:val="00E7622D"/>
    <w:rsid w:val="00E7623F"/>
    <w:rsid w:val="00E767C6"/>
    <w:rsid w:val="00E76825"/>
    <w:rsid w:val="00E769F4"/>
    <w:rsid w:val="00E77054"/>
    <w:rsid w:val="00E772FB"/>
    <w:rsid w:val="00E775F7"/>
    <w:rsid w:val="00E778A2"/>
    <w:rsid w:val="00E77984"/>
    <w:rsid w:val="00E77A03"/>
    <w:rsid w:val="00E77A4E"/>
    <w:rsid w:val="00E77C01"/>
    <w:rsid w:val="00E77EA7"/>
    <w:rsid w:val="00E80313"/>
    <w:rsid w:val="00E80329"/>
    <w:rsid w:val="00E80337"/>
    <w:rsid w:val="00E806B1"/>
    <w:rsid w:val="00E806DC"/>
    <w:rsid w:val="00E807EA"/>
    <w:rsid w:val="00E809AF"/>
    <w:rsid w:val="00E809B9"/>
    <w:rsid w:val="00E80A0A"/>
    <w:rsid w:val="00E80C5E"/>
    <w:rsid w:val="00E80E93"/>
    <w:rsid w:val="00E81228"/>
    <w:rsid w:val="00E812FE"/>
    <w:rsid w:val="00E81384"/>
    <w:rsid w:val="00E81BBB"/>
    <w:rsid w:val="00E81E26"/>
    <w:rsid w:val="00E8209C"/>
    <w:rsid w:val="00E82551"/>
    <w:rsid w:val="00E82912"/>
    <w:rsid w:val="00E82C37"/>
    <w:rsid w:val="00E82CCE"/>
    <w:rsid w:val="00E8300E"/>
    <w:rsid w:val="00E830C3"/>
    <w:rsid w:val="00E833FD"/>
    <w:rsid w:val="00E834F4"/>
    <w:rsid w:val="00E83D14"/>
    <w:rsid w:val="00E84464"/>
    <w:rsid w:val="00E848EE"/>
    <w:rsid w:val="00E84A25"/>
    <w:rsid w:val="00E84F82"/>
    <w:rsid w:val="00E8520C"/>
    <w:rsid w:val="00E857C5"/>
    <w:rsid w:val="00E85CC3"/>
    <w:rsid w:val="00E85CCB"/>
    <w:rsid w:val="00E85D4A"/>
    <w:rsid w:val="00E85E7A"/>
    <w:rsid w:val="00E861AA"/>
    <w:rsid w:val="00E861F0"/>
    <w:rsid w:val="00E861F1"/>
    <w:rsid w:val="00E86206"/>
    <w:rsid w:val="00E864AA"/>
    <w:rsid w:val="00E86AF2"/>
    <w:rsid w:val="00E86C15"/>
    <w:rsid w:val="00E874A7"/>
    <w:rsid w:val="00E878D9"/>
    <w:rsid w:val="00E87C2B"/>
    <w:rsid w:val="00E900F6"/>
    <w:rsid w:val="00E902E8"/>
    <w:rsid w:val="00E90454"/>
    <w:rsid w:val="00E905C4"/>
    <w:rsid w:val="00E9062B"/>
    <w:rsid w:val="00E908DB"/>
    <w:rsid w:val="00E90C8A"/>
    <w:rsid w:val="00E91360"/>
    <w:rsid w:val="00E91A96"/>
    <w:rsid w:val="00E91BA1"/>
    <w:rsid w:val="00E91E50"/>
    <w:rsid w:val="00E91FDD"/>
    <w:rsid w:val="00E9255D"/>
    <w:rsid w:val="00E92796"/>
    <w:rsid w:val="00E928AB"/>
    <w:rsid w:val="00E92C28"/>
    <w:rsid w:val="00E93079"/>
    <w:rsid w:val="00E93089"/>
    <w:rsid w:val="00E930A5"/>
    <w:rsid w:val="00E9329B"/>
    <w:rsid w:val="00E93347"/>
    <w:rsid w:val="00E93943"/>
    <w:rsid w:val="00E93D44"/>
    <w:rsid w:val="00E93D7C"/>
    <w:rsid w:val="00E9407D"/>
    <w:rsid w:val="00E94114"/>
    <w:rsid w:val="00E94119"/>
    <w:rsid w:val="00E941DD"/>
    <w:rsid w:val="00E94703"/>
    <w:rsid w:val="00E9486D"/>
    <w:rsid w:val="00E948B0"/>
    <w:rsid w:val="00E94ABF"/>
    <w:rsid w:val="00E95020"/>
    <w:rsid w:val="00E950F3"/>
    <w:rsid w:val="00E9526D"/>
    <w:rsid w:val="00E95501"/>
    <w:rsid w:val="00E955C8"/>
    <w:rsid w:val="00E95A74"/>
    <w:rsid w:val="00E95AA7"/>
    <w:rsid w:val="00E95C8C"/>
    <w:rsid w:val="00E96136"/>
    <w:rsid w:val="00E967AB"/>
    <w:rsid w:val="00E9695D"/>
    <w:rsid w:val="00E969E3"/>
    <w:rsid w:val="00E96B99"/>
    <w:rsid w:val="00E977C4"/>
    <w:rsid w:val="00E97C72"/>
    <w:rsid w:val="00E97E2B"/>
    <w:rsid w:val="00EA0164"/>
    <w:rsid w:val="00EA01E0"/>
    <w:rsid w:val="00EA01E1"/>
    <w:rsid w:val="00EA01F0"/>
    <w:rsid w:val="00EA04B3"/>
    <w:rsid w:val="00EA057F"/>
    <w:rsid w:val="00EA0A6B"/>
    <w:rsid w:val="00EA0A96"/>
    <w:rsid w:val="00EA0D63"/>
    <w:rsid w:val="00EA1654"/>
    <w:rsid w:val="00EA1724"/>
    <w:rsid w:val="00EA1B01"/>
    <w:rsid w:val="00EA1E53"/>
    <w:rsid w:val="00EA2266"/>
    <w:rsid w:val="00EA276F"/>
    <w:rsid w:val="00EA2805"/>
    <w:rsid w:val="00EA2885"/>
    <w:rsid w:val="00EA2A14"/>
    <w:rsid w:val="00EA2A27"/>
    <w:rsid w:val="00EA2B08"/>
    <w:rsid w:val="00EA2B4A"/>
    <w:rsid w:val="00EA2C07"/>
    <w:rsid w:val="00EA3182"/>
    <w:rsid w:val="00EA3468"/>
    <w:rsid w:val="00EA37DA"/>
    <w:rsid w:val="00EA39E1"/>
    <w:rsid w:val="00EA3DC4"/>
    <w:rsid w:val="00EA3FB7"/>
    <w:rsid w:val="00EA42BA"/>
    <w:rsid w:val="00EA42C7"/>
    <w:rsid w:val="00EA49B1"/>
    <w:rsid w:val="00EA4D2A"/>
    <w:rsid w:val="00EA5441"/>
    <w:rsid w:val="00EA575C"/>
    <w:rsid w:val="00EA588A"/>
    <w:rsid w:val="00EA5E3A"/>
    <w:rsid w:val="00EA62DD"/>
    <w:rsid w:val="00EA634E"/>
    <w:rsid w:val="00EA651D"/>
    <w:rsid w:val="00EA6874"/>
    <w:rsid w:val="00EA6ECB"/>
    <w:rsid w:val="00EA6F1B"/>
    <w:rsid w:val="00EA7043"/>
    <w:rsid w:val="00EA73D5"/>
    <w:rsid w:val="00EA73DF"/>
    <w:rsid w:val="00EA74D0"/>
    <w:rsid w:val="00EA77EE"/>
    <w:rsid w:val="00EA7F09"/>
    <w:rsid w:val="00EA7FEA"/>
    <w:rsid w:val="00EB006B"/>
    <w:rsid w:val="00EB015F"/>
    <w:rsid w:val="00EB0697"/>
    <w:rsid w:val="00EB09A0"/>
    <w:rsid w:val="00EB09FD"/>
    <w:rsid w:val="00EB0A1E"/>
    <w:rsid w:val="00EB0DC7"/>
    <w:rsid w:val="00EB0F7F"/>
    <w:rsid w:val="00EB10A0"/>
    <w:rsid w:val="00EB116D"/>
    <w:rsid w:val="00EB16A0"/>
    <w:rsid w:val="00EB1862"/>
    <w:rsid w:val="00EB2477"/>
    <w:rsid w:val="00EB26D7"/>
    <w:rsid w:val="00EB271E"/>
    <w:rsid w:val="00EB27F4"/>
    <w:rsid w:val="00EB2A0D"/>
    <w:rsid w:val="00EB32CA"/>
    <w:rsid w:val="00EB345A"/>
    <w:rsid w:val="00EB34E4"/>
    <w:rsid w:val="00EB38A6"/>
    <w:rsid w:val="00EB3C5F"/>
    <w:rsid w:val="00EB3EA0"/>
    <w:rsid w:val="00EB41C2"/>
    <w:rsid w:val="00EB46FA"/>
    <w:rsid w:val="00EB473A"/>
    <w:rsid w:val="00EB4B26"/>
    <w:rsid w:val="00EB4D1F"/>
    <w:rsid w:val="00EB4F8D"/>
    <w:rsid w:val="00EB538A"/>
    <w:rsid w:val="00EB53C0"/>
    <w:rsid w:val="00EB5469"/>
    <w:rsid w:val="00EB5566"/>
    <w:rsid w:val="00EB5C25"/>
    <w:rsid w:val="00EB5CE6"/>
    <w:rsid w:val="00EB5F01"/>
    <w:rsid w:val="00EB63CD"/>
    <w:rsid w:val="00EB648F"/>
    <w:rsid w:val="00EB678C"/>
    <w:rsid w:val="00EB6AFE"/>
    <w:rsid w:val="00EB6DAB"/>
    <w:rsid w:val="00EB6F42"/>
    <w:rsid w:val="00EB714B"/>
    <w:rsid w:val="00EB73D7"/>
    <w:rsid w:val="00EB7420"/>
    <w:rsid w:val="00EB767D"/>
    <w:rsid w:val="00EB7822"/>
    <w:rsid w:val="00EB7C73"/>
    <w:rsid w:val="00EC0162"/>
    <w:rsid w:val="00EC05E4"/>
    <w:rsid w:val="00EC0BAF"/>
    <w:rsid w:val="00EC0C2A"/>
    <w:rsid w:val="00EC0EB8"/>
    <w:rsid w:val="00EC10AF"/>
    <w:rsid w:val="00EC111D"/>
    <w:rsid w:val="00EC15DA"/>
    <w:rsid w:val="00EC17FC"/>
    <w:rsid w:val="00EC1ABD"/>
    <w:rsid w:val="00EC1D36"/>
    <w:rsid w:val="00EC1D4E"/>
    <w:rsid w:val="00EC1D50"/>
    <w:rsid w:val="00EC1D69"/>
    <w:rsid w:val="00EC201C"/>
    <w:rsid w:val="00EC24AF"/>
    <w:rsid w:val="00EC26F6"/>
    <w:rsid w:val="00EC2B23"/>
    <w:rsid w:val="00EC2CC4"/>
    <w:rsid w:val="00EC2CC9"/>
    <w:rsid w:val="00EC2F1B"/>
    <w:rsid w:val="00EC3483"/>
    <w:rsid w:val="00EC34D9"/>
    <w:rsid w:val="00EC3549"/>
    <w:rsid w:val="00EC3BAC"/>
    <w:rsid w:val="00EC3D41"/>
    <w:rsid w:val="00EC3F78"/>
    <w:rsid w:val="00EC4103"/>
    <w:rsid w:val="00EC42DE"/>
    <w:rsid w:val="00EC44E1"/>
    <w:rsid w:val="00EC4816"/>
    <w:rsid w:val="00EC4956"/>
    <w:rsid w:val="00EC4AD6"/>
    <w:rsid w:val="00EC5971"/>
    <w:rsid w:val="00EC5A6A"/>
    <w:rsid w:val="00EC5D8A"/>
    <w:rsid w:val="00EC5EAC"/>
    <w:rsid w:val="00EC640E"/>
    <w:rsid w:val="00EC6753"/>
    <w:rsid w:val="00EC6928"/>
    <w:rsid w:val="00EC6AC6"/>
    <w:rsid w:val="00EC6AD0"/>
    <w:rsid w:val="00EC6D66"/>
    <w:rsid w:val="00EC7231"/>
    <w:rsid w:val="00EC76A8"/>
    <w:rsid w:val="00EC7B99"/>
    <w:rsid w:val="00ED0952"/>
    <w:rsid w:val="00ED096A"/>
    <w:rsid w:val="00ED09F5"/>
    <w:rsid w:val="00ED0C3F"/>
    <w:rsid w:val="00ED1047"/>
    <w:rsid w:val="00ED12A1"/>
    <w:rsid w:val="00ED1552"/>
    <w:rsid w:val="00ED165A"/>
    <w:rsid w:val="00ED1683"/>
    <w:rsid w:val="00ED1F4C"/>
    <w:rsid w:val="00ED208D"/>
    <w:rsid w:val="00ED23EC"/>
    <w:rsid w:val="00ED244C"/>
    <w:rsid w:val="00ED261D"/>
    <w:rsid w:val="00ED2677"/>
    <w:rsid w:val="00ED29B6"/>
    <w:rsid w:val="00ED34CE"/>
    <w:rsid w:val="00ED35DF"/>
    <w:rsid w:val="00ED386D"/>
    <w:rsid w:val="00ED3AA9"/>
    <w:rsid w:val="00ED3B87"/>
    <w:rsid w:val="00ED3E9F"/>
    <w:rsid w:val="00ED3F01"/>
    <w:rsid w:val="00ED49CF"/>
    <w:rsid w:val="00ED4FCB"/>
    <w:rsid w:val="00ED5021"/>
    <w:rsid w:val="00ED50CA"/>
    <w:rsid w:val="00ED513E"/>
    <w:rsid w:val="00ED520B"/>
    <w:rsid w:val="00ED5351"/>
    <w:rsid w:val="00ED54E2"/>
    <w:rsid w:val="00ED674D"/>
    <w:rsid w:val="00ED6BF5"/>
    <w:rsid w:val="00ED6C25"/>
    <w:rsid w:val="00ED6DA3"/>
    <w:rsid w:val="00ED750C"/>
    <w:rsid w:val="00ED768C"/>
    <w:rsid w:val="00ED7B71"/>
    <w:rsid w:val="00ED7BCC"/>
    <w:rsid w:val="00ED7D3A"/>
    <w:rsid w:val="00EE06C0"/>
    <w:rsid w:val="00EE06E3"/>
    <w:rsid w:val="00EE0A82"/>
    <w:rsid w:val="00EE0A84"/>
    <w:rsid w:val="00EE0B0B"/>
    <w:rsid w:val="00EE0B3C"/>
    <w:rsid w:val="00EE1072"/>
    <w:rsid w:val="00EE1163"/>
    <w:rsid w:val="00EE144A"/>
    <w:rsid w:val="00EE157B"/>
    <w:rsid w:val="00EE15E2"/>
    <w:rsid w:val="00EE1635"/>
    <w:rsid w:val="00EE1AD0"/>
    <w:rsid w:val="00EE1C8C"/>
    <w:rsid w:val="00EE1D1F"/>
    <w:rsid w:val="00EE1EB8"/>
    <w:rsid w:val="00EE207D"/>
    <w:rsid w:val="00EE21D9"/>
    <w:rsid w:val="00EE24CB"/>
    <w:rsid w:val="00EE2744"/>
    <w:rsid w:val="00EE2A44"/>
    <w:rsid w:val="00EE3124"/>
    <w:rsid w:val="00EE352A"/>
    <w:rsid w:val="00EE3568"/>
    <w:rsid w:val="00EE3840"/>
    <w:rsid w:val="00EE3945"/>
    <w:rsid w:val="00EE3953"/>
    <w:rsid w:val="00EE3A2D"/>
    <w:rsid w:val="00EE4375"/>
    <w:rsid w:val="00EE453B"/>
    <w:rsid w:val="00EE46D6"/>
    <w:rsid w:val="00EE48F4"/>
    <w:rsid w:val="00EE4A6B"/>
    <w:rsid w:val="00EE4D45"/>
    <w:rsid w:val="00EE5124"/>
    <w:rsid w:val="00EE584A"/>
    <w:rsid w:val="00EE58A7"/>
    <w:rsid w:val="00EE59A4"/>
    <w:rsid w:val="00EE5BFC"/>
    <w:rsid w:val="00EE642D"/>
    <w:rsid w:val="00EE6633"/>
    <w:rsid w:val="00EE67FF"/>
    <w:rsid w:val="00EE68B3"/>
    <w:rsid w:val="00EE697B"/>
    <w:rsid w:val="00EE6BC6"/>
    <w:rsid w:val="00EE6C17"/>
    <w:rsid w:val="00EE6C90"/>
    <w:rsid w:val="00EE6E68"/>
    <w:rsid w:val="00EE6F02"/>
    <w:rsid w:val="00EE6FAF"/>
    <w:rsid w:val="00EE7290"/>
    <w:rsid w:val="00EE74A3"/>
    <w:rsid w:val="00EE756B"/>
    <w:rsid w:val="00EE75BF"/>
    <w:rsid w:val="00EE793D"/>
    <w:rsid w:val="00EE7993"/>
    <w:rsid w:val="00EE7BAC"/>
    <w:rsid w:val="00EE7BB2"/>
    <w:rsid w:val="00EF056E"/>
    <w:rsid w:val="00EF05C4"/>
    <w:rsid w:val="00EF062D"/>
    <w:rsid w:val="00EF072C"/>
    <w:rsid w:val="00EF08AA"/>
    <w:rsid w:val="00EF0940"/>
    <w:rsid w:val="00EF0986"/>
    <w:rsid w:val="00EF09C8"/>
    <w:rsid w:val="00EF0D69"/>
    <w:rsid w:val="00EF0DBA"/>
    <w:rsid w:val="00EF107C"/>
    <w:rsid w:val="00EF112F"/>
    <w:rsid w:val="00EF134C"/>
    <w:rsid w:val="00EF199A"/>
    <w:rsid w:val="00EF207F"/>
    <w:rsid w:val="00EF2140"/>
    <w:rsid w:val="00EF217D"/>
    <w:rsid w:val="00EF22CF"/>
    <w:rsid w:val="00EF2495"/>
    <w:rsid w:val="00EF2671"/>
    <w:rsid w:val="00EF35DA"/>
    <w:rsid w:val="00EF4559"/>
    <w:rsid w:val="00EF4F34"/>
    <w:rsid w:val="00EF5011"/>
    <w:rsid w:val="00EF508E"/>
    <w:rsid w:val="00EF50A7"/>
    <w:rsid w:val="00EF58B2"/>
    <w:rsid w:val="00EF59A5"/>
    <w:rsid w:val="00EF5DB2"/>
    <w:rsid w:val="00EF5EE3"/>
    <w:rsid w:val="00EF6145"/>
    <w:rsid w:val="00EF6415"/>
    <w:rsid w:val="00EF67CE"/>
    <w:rsid w:val="00EF6AA9"/>
    <w:rsid w:val="00EF6CB8"/>
    <w:rsid w:val="00EF6CFF"/>
    <w:rsid w:val="00EF6DA5"/>
    <w:rsid w:val="00EF70DB"/>
    <w:rsid w:val="00EF7120"/>
    <w:rsid w:val="00EF7543"/>
    <w:rsid w:val="00EF7650"/>
    <w:rsid w:val="00EF76D3"/>
    <w:rsid w:val="00EF7BC8"/>
    <w:rsid w:val="00EF7D34"/>
    <w:rsid w:val="00EF7DFB"/>
    <w:rsid w:val="00EF7E36"/>
    <w:rsid w:val="00EF7EC1"/>
    <w:rsid w:val="00EF7EDE"/>
    <w:rsid w:val="00F0051C"/>
    <w:rsid w:val="00F00526"/>
    <w:rsid w:val="00F00868"/>
    <w:rsid w:val="00F00878"/>
    <w:rsid w:val="00F00B43"/>
    <w:rsid w:val="00F00E85"/>
    <w:rsid w:val="00F00EC2"/>
    <w:rsid w:val="00F00FDD"/>
    <w:rsid w:val="00F01EF4"/>
    <w:rsid w:val="00F02356"/>
    <w:rsid w:val="00F029A4"/>
    <w:rsid w:val="00F02E1B"/>
    <w:rsid w:val="00F03184"/>
    <w:rsid w:val="00F031B7"/>
    <w:rsid w:val="00F03423"/>
    <w:rsid w:val="00F03454"/>
    <w:rsid w:val="00F03E36"/>
    <w:rsid w:val="00F03F09"/>
    <w:rsid w:val="00F03FE4"/>
    <w:rsid w:val="00F042CA"/>
    <w:rsid w:val="00F04A5A"/>
    <w:rsid w:val="00F04B6D"/>
    <w:rsid w:val="00F04E08"/>
    <w:rsid w:val="00F04EA0"/>
    <w:rsid w:val="00F0517B"/>
    <w:rsid w:val="00F05273"/>
    <w:rsid w:val="00F05442"/>
    <w:rsid w:val="00F058B6"/>
    <w:rsid w:val="00F05A32"/>
    <w:rsid w:val="00F05B7E"/>
    <w:rsid w:val="00F05D45"/>
    <w:rsid w:val="00F06177"/>
    <w:rsid w:val="00F06F2D"/>
    <w:rsid w:val="00F06F54"/>
    <w:rsid w:val="00F0708C"/>
    <w:rsid w:val="00F0742D"/>
    <w:rsid w:val="00F07846"/>
    <w:rsid w:val="00F079B3"/>
    <w:rsid w:val="00F07C38"/>
    <w:rsid w:val="00F08941"/>
    <w:rsid w:val="00F1029F"/>
    <w:rsid w:val="00F102E6"/>
    <w:rsid w:val="00F10371"/>
    <w:rsid w:val="00F10630"/>
    <w:rsid w:val="00F107E5"/>
    <w:rsid w:val="00F10848"/>
    <w:rsid w:val="00F10AF1"/>
    <w:rsid w:val="00F10B3B"/>
    <w:rsid w:val="00F10D53"/>
    <w:rsid w:val="00F10F3D"/>
    <w:rsid w:val="00F110FD"/>
    <w:rsid w:val="00F111E4"/>
    <w:rsid w:val="00F11321"/>
    <w:rsid w:val="00F11551"/>
    <w:rsid w:val="00F118FA"/>
    <w:rsid w:val="00F1192A"/>
    <w:rsid w:val="00F11D14"/>
    <w:rsid w:val="00F11F20"/>
    <w:rsid w:val="00F12244"/>
    <w:rsid w:val="00F123DB"/>
    <w:rsid w:val="00F12519"/>
    <w:rsid w:val="00F1285A"/>
    <w:rsid w:val="00F12C78"/>
    <w:rsid w:val="00F132ED"/>
    <w:rsid w:val="00F134E0"/>
    <w:rsid w:val="00F13A95"/>
    <w:rsid w:val="00F13B75"/>
    <w:rsid w:val="00F14089"/>
    <w:rsid w:val="00F14700"/>
    <w:rsid w:val="00F14BC5"/>
    <w:rsid w:val="00F15148"/>
    <w:rsid w:val="00F1533F"/>
    <w:rsid w:val="00F156C5"/>
    <w:rsid w:val="00F159BD"/>
    <w:rsid w:val="00F15AEA"/>
    <w:rsid w:val="00F15AF0"/>
    <w:rsid w:val="00F15E09"/>
    <w:rsid w:val="00F15F36"/>
    <w:rsid w:val="00F16119"/>
    <w:rsid w:val="00F1639D"/>
    <w:rsid w:val="00F16401"/>
    <w:rsid w:val="00F1652A"/>
    <w:rsid w:val="00F16679"/>
    <w:rsid w:val="00F16705"/>
    <w:rsid w:val="00F1682F"/>
    <w:rsid w:val="00F168B0"/>
    <w:rsid w:val="00F169D8"/>
    <w:rsid w:val="00F16B12"/>
    <w:rsid w:val="00F16D30"/>
    <w:rsid w:val="00F178DB"/>
    <w:rsid w:val="00F1790A"/>
    <w:rsid w:val="00F17B3C"/>
    <w:rsid w:val="00F17FF5"/>
    <w:rsid w:val="00F20244"/>
    <w:rsid w:val="00F20724"/>
    <w:rsid w:val="00F20876"/>
    <w:rsid w:val="00F20E5B"/>
    <w:rsid w:val="00F20E71"/>
    <w:rsid w:val="00F211FA"/>
    <w:rsid w:val="00F2156A"/>
    <w:rsid w:val="00F218FE"/>
    <w:rsid w:val="00F21C87"/>
    <w:rsid w:val="00F21FE0"/>
    <w:rsid w:val="00F22C0F"/>
    <w:rsid w:val="00F23226"/>
    <w:rsid w:val="00F2372A"/>
    <w:rsid w:val="00F2373F"/>
    <w:rsid w:val="00F2385E"/>
    <w:rsid w:val="00F2448F"/>
    <w:rsid w:val="00F249A3"/>
    <w:rsid w:val="00F24AFC"/>
    <w:rsid w:val="00F24B31"/>
    <w:rsid w:val="00F24EF8"/>
    <w:rsid w:val="00F25460"/>
    <w:rsid w:val="00F25638"/>
    <w:rsid w:val="00F2566D"/>
    <w:rsid w:val="00F25876"/>
    <w:rsid w:val="00F258E8"/>
    <w:rsid w:val="00F25951"/>
    <w:rsid w:val="00F259F3"/>
    <w:rsid w:val="00F25AAE"/>
    <w:rsid w:val="00F25BE0"/>
    <w:rsid w:val="00F26633"/>
    <w:rsid w:val="00F26683"/>
    <w:rsid w:val="00F26EF4"/>
    <w:rsid w:val="00F2713E"/>
    <w:rsid w:val="00F2725A"/>
    <w:rsid w:val="00F27286"/>
    <w:rsid w:val="00F2789D"/>
    <w:rsid w:val="00F27BD3"/>
    <w:rsid w:val="00F27C44"/>
    <w:rsid w:val="00F27CD6"/>
    <w:rsid w:val="00F27E03"/>
    <w:rsid w:val="00F30760"/>
    <w:rsid w:val="00F3081A"/>
    <w:rsid w:val="00F30BB2"/>
    <w:rsid w:val="00F30DAC"/>
    <w:rsid w:val="00F30DB6"/>
    <w:rsid w:val="00F31060"/>
    <w:rsid w:val="00F3128F"/>
    <w:rsid w:val="00F313E2"/>
    <w:rsid w:val="00F3196B"/>
    <w:rsid w:val="00F31A58"/>
    <w:rsid w:val="00F32306"/>
    <w:rsid w:val="00F3240F"/>
    <w:rsid w:val="00F324A3"/>
    <w:rsid w:val="00F32AB1"/>
    <w:rsid w:val="00F32CE0"/>
    <w:rsid w:val="00F32CEE"/>
    <w:rsid w:val="00F32E70"/>
    <w:rsid w:val="00F335BF"/>
    <w:rsid w:val="00F33A61"/>
    <w:rsid w:val="00F33AA7"/>
    <w:rsid w:val="00F33DBA"/>
    <w:rsid w:val="00F33DDB"/>
    <w:rsid w:val="00F33FD1"/>
    <w:rsid w:val="00F340D2"/>
    <w:rsid w:val="00F342E7"/>
    <w:rsid w:val="00F3455F"/>
    <w:rsid w:val="00F34911"/>
    <w:rsid w:val="00F34997"/>
    <w:rsid w:val="00F34DA6"/>
    <w:rsid w:val="00F35078"/>
    <w:rsid w:val="00F35266"/>
    <w:rsid w:val="00F352E5"/>
    <w:rsid w:val="00F35945"/>
    <w:rsid w:val="00F35A25"/>
    <w:rsid w:val="00F35B71"/>
    <w:rsid w:val="00F35BB3"/>
    <w:rsid w:val="00F35C97"/>
    <w:rsid w:val="00F36294"/>
    <w:rsid w:val="00F36585"/>
    <w:rsid w:val="00F36666"/>
    <w:rsid w:val="00F36834"/>
    <w:rsid w:val="00F37399"/>
    <w:rsid w:val="00F37526"/>
    <w:rsid w:val="00F378F4"/>
    <w:rsid w:val="00F37F63"/>
    <w:rsid w:val="00F37FF7"/>
    <w:rsid w:val="00F40168"/>
    <w:rsid w:val="00F40272"/>
    <w:rsid w:val="00F402B4"/>
    <w:rsid w:val="00F40342"/>
    <w:rsid w:val="00F40686"/>
    <w:rsid w:val="00F40CD0"/>
    <w:rsid w:val="00F40EED"/>
    <w:rsid w:val="00F40F50"/>
    <w:rsid w:val="00F41634"/>
    <w:rsid w:val="00F416BD"/>
    <w:rsid w:val="00F41882"/>
    <w:rsid w:val="00F41C26"/>
    <w:rsid w:val="00F42020"/>
    <w:rsid w:val="00F42111"/>
    <w:rsid w:val="00F42428"/>
    <w:rsid w:val="00F4246B"/>
    <w:rsid w:val="00F4257D"/>
    <w:rsid w:val="00F42A1C"/>
    <w:rsid w:val="00F42AA6"/>
    <w:rsid w:val="00F42AED"/>
    <w:rsid w:val="00F42BB9"/>
    <w:rsid w:val="00F42E4F"/>
    <w:rsid w:val="00F42F30"/>
    <w:rsid w:val="00F433DA"/>
    <w:rsid w:val="00F43774"/>
    <w:rsid w:val="00F43D59"/>
    <w:rsid w:val="00F43FAE"/>
    <w:rsid w:val="00F44E9C"/>
    <w:rsid w:val="00F4532E"/>
    <w:rsid w:val="00F45C12"/>
    <w:rsid w:val="00F45CE0"/>
    <w:rsid w:val="00F462B0"/>
    <w:rsid w:val="00F46330"/>
    <w:rsid w:val="00F4672C"/>
    <w:rsid w:val="00F46C8B"/>
    <w:rsid w:val="00F46CE9"/>
    <w:rsid w:val="00F46DEE"/>
    <w:rsid w:val="00F46E61"/>
    <w:rsid w:val="00F47238"/>
    <w:rsid w:val="00F472E2"/>
    <w:rsid w:val="00F508B1"/>
    <w:rsid w:val="00F50A55"/>
    <w:rsid w:val="00F50EA3"/>
    <w:rsid w:val="00F5109B"/>
    <w:rsid w:val="00F512B7"/>
    <w:rsid w:val="00F515BE"/>
    <w:rsid w:val="00F5163C"/>
    <w:rsid w:val="00F51DD8"/>
    <w:rsid w:val="00F51EC1"/>
    <w:rsid w:val="00F522BB"/>
    <w:rsid w:val="00F524F5"/>
    <w:rsid w:val="00F53190"/>
    <w:rsid w:val="00F531B4"/>
    <w:rsid w:val="00F53472"/>
    <w:rsid w:val="00F53563"/>
    <w:rsid w:val="00F538C4"/>
    <w:rsid w:val="00F53CF3"/>
    <w:rsid w:val="00F54351"/>
    <w:rsid w:val="00F54873"/>
    <w:rsid w:val="00F54B2D"/>
    <w:rsid w:val="00F55019"/>
    <w:rsid w:val="00F55110"/>
    <w:rsid w:val="00F551EC"/>
    <w:rsid w:val="00F5547D"/>
    <w:rsid w:val="00F5597A"/>
    <w:rsid w:val="00F55D7D"/>
    <w:rsid w:val="00F55F9E"/>
    <w:rsid w:val="00F5615B"/>
    <w:rsid w:val="00F562FC"/>
    <w:rsid w:val="00F56373"/>
    <w:rsid w:val="00F56618"/>
    <w:rsid w:val="00F56CB1"/>
    <w:rsid w:val="00F56EF3"/>
    <w:rsid w:val="00F570B5"/>
    <w:rsid w:val="00F571A9"/>
    <w:rsid w:val="00F57201"/>
    <w:rsid w:val="00F5737E"/>
    <w:rsid w:val="00F575D6"/>
    <w:rsid w:val="00F57896"/>
    <w:rsid w:val="00F57C4C"/>
    <w:rsid w:val="00F57E9A"/>
    <w:rsid w:val="00F600E1"/>
    <w:rsid w:val="00F60FE9"/>
    <w:rsid w:val="00F6141F"/>
    <w:rsid w:val="00F614E3"/>
    <w:rsid w:val="00F61703"/>
    <w:rsid w:val="00F617C8"/>
    <w:rsid w:val="00F618B0"/>
    <w:rsid w:val="00F61CAF"/>
    <w:rsid w:val="00F61FE5"/>
    <w:rsid w:val="00F61FF4"/>
    <w:rsid w:val="00F62028"/>
    <w:rsid w:val="00F621F9"/>
    <w:rsid w:val="00F6230F"/>
    <w:rsid w:val="00F62744"/>
    <w:rsid w:val="00F62A69"/>
    <w:rsid w:val="00F62B5B"/>
    <w:rsid w:val="00F62DE3"/>
    <w:rsid w:val="00F62E0B"/>
    <w:rsid w:val="00F63346"/>
    <w:rsid w:val="00F63480"/>
    <w:rsid w:val="00F6348D"/>
    <w:rsid w:val="00F63763"/>
    <w:rsid w:val="00F6396E"/>
    <w:rsid w:val="00F63C40"/>
    <w:rsid w:val="00F63CA0"/>
    <w:rsid w:val="00F63F8D"/>
    <w:rsid w:val="00F6449E"/>
    <w:rsid w:val="00F647A5"/>
    <w:rsid w:val="00F64FA9"/>
    <w:rsid w:val="00F650E4"/>
    <w:rsid w:val="00F654D3"/>
    <w:rsid w:val="00F656AD"/>
    <w:rsid w:val="00F657C2"/>
    <w:rsid w:val="00F65CC1"/>
    <w:rsid w:val="00F65F29"/>
    <w:rsid w:val="00F661BB"/>
    <w:rsid w:val="00F6628B"/>
    <w:rsid w:val="00F6659D"/>
    <w:rsid w:val="00F666DF"/>
    <w:rsid w:val="00F668DC"/>
    <w:rsid w:val="00F66E2B"/>
    <w:rsid w:val="00F67044"/>
    <w:rsid w:val="00F67135"/>
    <w:rsid w:val="00F67617"/>
    <w:rsid w:val="00F67673"/>
    <w:rsid w:val="00F67CF6"/>
    <w:rsid w:val="00F67EFE"/>
    <w:rsid w:val="00F70138"/>
    <w:rsid w:val="00F70583"/>
    <w:rsid w:val="00F7061A"/>
    <w:rsid w:val="00F707B5"/>
    <w:rsid w:val="00F70810"/>
    <w:rsid w:val="00F70985"/>
    <w:rsid w:val="00F709FD"/>
    <w:rsid w:val="00F70C4B"/>
    <w:rsid w:val="00F70ECE"/>
    <w:rsid w:val="00F714F0"/>
    <w:rsid w:val="00F7154C"/>
    <w:rsid w:val="00F715E5"/>
    <w:rsid w:val="00F71A91"/>
    <w:rsid w:val="00F71C9C"/>
    <w:rsid w:val="00F71E9C"/>
    <w:rsid w:val="00F71EE6"/>
    <w:rsid w:val="00F7224F"/>
    <w:rsid w:val="00F7244E"/>
    <w:rsid w:val="00F72459"/>
    <w:rsid w:val="00F72A57"/>
    <w:rsid w:val="00F72E33"/>
    <w:rsid w:val="00F7315B"/>
    <w:rsid w:val="00F732DC"/>
    <w:rsid w:val="00F73317"/>
    <w:rsid w:val="00F73426"/>
    <w:rsid w:val="00F738C8"/>
    <w:rsid w:val="00F73B6B"/>
    <w:rsid w:val="00F73BF6"/>
    <w:rsid w:val="00F73DE7"/>
    <w:rsid w:val="00F73EC1"/>
    <w:rsid w:val="00F74120"/>
    <w:rsid w:val="00F7428F"/>
    <w:rsid w:val="00F744AB"/>
    <w:rsid w:val="00F744B4"/>
    <w:rsid w:val="00F74573"/>
    <w:rsid w:val="00F74C1A"/>
    <w:rsid w:val="00F75083"/>
    <w:rsid w:val="00F75191"/>
    <w:rsid w:val="00F7560C"/>
    <w:rsid w:val="00F7576F"/>
    <w:rsid w:val="00F7579C"/>
    <w:rsid w:val="00F75A18"/>
    <w:rsid w:val="00F75F24"/>
    <w:rsid w:val="00F76279"/>
    <w:rsid w:val="00F76549"/>
    <w:rsid w:val="00F766A4"/>
    <w:rsid w:val="00F76A5E"/>
    <w:rsid w:val="00F76B80"/>
    <w:rsid w:val="00F76D73"/>
    <w:rsid w:val="00F76DE0"/>
    <w:rsid w:val="00F76E2E"/>
    <w:rsid w:val="00F773DC"/>
    <w:rsid w:val="00F77849"/>
    <w:rsid w:val="00F77896"/>
    <w:rsid w:val="00F7796C"/>
    <w:rsid w:val="00F7797F"/>
    <w:rsid w:val="00F77AFD"/>
    <w:rsid w:val="00F77FBF"/>
    <w:rsid w:val="00F806C4"/>
    <w:rsid w:val="00F80C90"/>
    <w:rsid w:val="00F80CDC"/>
    <w:rsid w:val="00F80DE6"/>
    <w:rsid w:val="00F80E9E"/>
    <w:rsid w:val="00F80F76"/>
    <w:rsid w:val="00F815A4"/>
    <w:rsid w:val="00F815AC"/>
    <w:rsid w:val="00F81664"/>
    <w:rsid w:val="00F8178C"/>
    <w:rsid w:val="00F81962"/>
    <w:rsid w:val="00F81DF3"/>
    <w:rsid w:val="00F81F19"/>
    <w:rsid w:val="00F81F62"/>
    <w:rsid w:val="00F823EE"/>
    <w:rsid w:val="00F827CB"/>
    <w:rsid w:val="00F827D3"/>
    <w:rsid w:val="00F829B2"/>
    <w:rsid w:val="00F82A9C"/>
    <w:rsid w:val="00F82BE4"/>
    <w:rsid w:val="00F82D08"/>
    <w:rsid w:val="00F82D34"/>
    <w:rsid w:val="00F82DD7"/>
    <w:rsid w:val="00F83136"/>
    <w:rsid w:val="00F8318B"/>
    <w:rsid w:val="00F83A98"/>
    <w:rsid w:val="00F83D8B"/>
    <w:rsid w:val="00F84011"/>
    <w:rsid w:val="00F8469E"/>
    <w:rsid w:val="00F847D7"/>
    <w:rsid w:val="00F84807"/>
    <w:rsid w:val="00F84A47"/>
    <w:rsid w:val="00F84D73"/>
    <w:rsid w:val="00F84E0D"/>
    <w:rsid w:val="00F8504E"/>
    <w:rsid w:val="00F86016"/>
    <w:rsid w:val="00F861CE"/>
    <w:rsid w:val="00F8689F"/>
    <w:rsid w:val="00F869CA"/>
    <w:rsid w:val="00F86DC0"/>
    <w:rsid w:val="00F86E86"/>
    <w:rsid w:val="00F87259"/>
    <w:rsid w:val="00F87268"/>
    <w:rsid w:val="00F872A1"/>
    <w:rsid w:val="00F872FF"/>
    <w:rsid w:val="00F87484"/>
    <w:rsid w:val="00F8763F"/>
    <w:rsid w:val="00F87966"/>
    <w:rsid w:val="00F87CF1"/>
    <w:rsid w:val="00F87DD0"/>
    <w:rsid w:val="00F87E1C"/>
    <w:rsid w:val="00F904AC"/>
    <w:rsid w:val="00F90D4E"/>
    <w:rsid w:val="00F912A6"/>
    <w:rsid w:val="00F91502"/>
    <w:rsid w:val="00F919A0"/>
    <w:rsid w:val="00F91A65"/>
    <w:rsid w:val="00F91AE7"/>
    <w:rsid w:val="00F91B01"/>
    <w:rsid w:val="00F91BBB"/>
    <w:rsid w:val="00F91DC3"/>
    <w:rsid w:val="00F92120"/>
    <w:rsid w:val="00F92169"/>
    <w:rsid w:val="00F921D2"/>
    <w:rsid w:val="00F9224E"/>
    <w:rsid w:val="00F92625"/>
    <w:rsid w:val="00F928E9"/>
    <w:rsid w:val="00F93302"/>
    <w:rsid w:val="00F93326"/>
    <w:rsid w:val="00F9355B"/>
    <w:rsid w:val="00F935D4"/>
    <w:rsid w:val="00F93A70"/>
    <w:rsid w:val="00F93C8F"/>
    <w:rsid w:val="00F93F7E"/>
    <w:rsid w:val="00F94321"/>
    <w:rsid w:val="00F945D6"/>
    <w:rsid w:val="00F9478C"/>
    <w:rsid w:val="00F9490B"/>
    <w:rsid w:val="00F94DA8"/>
    <w:rsid w:val="00F94E3D"/>
    <w:rsid w:val="00F94EA2"/>
    <w:rsid w:val="00F94EF5"/>
    <w:rsid w:val="00F94F37"/>
    <w:rsid w:val="00F94FFF"/>
    <w:rsid w:val="00F95595"/>
    <w:rsid w:val="00F95656"/>
    <w:rsid w:val="00F95A45"/>
    <w:rsid w:val="00F95A64"/>
    <w:rsid w:val="00F95C89"/>
    <w:rsid w:val="00F95CA4"/>
    <w:rsid w:val="00F95EBD"/>
    <w:rsid w:val="00F96069"/>
    <w:rsid w:val="00F96111"/>
    <w:rsid w:val="00F96250"/>
    <w:rsid w:val="00F96A4D"/>
    <w:rsid w:val="00F96A68"/>
    <w:rsid w:val="00F96C52"/>
    <w:rsid w:val="00F96C5D"/>
    <w:rsid w:val="00F96EAD"/>
    <w:rsid w:val="00F96FE5"/>
    <w:rsid w:val="00F970CC"/>
    <w:rsid w:val="00F97330"/>
    <w:rsid w:val="00F9796B"/>
    <w:rsid w:val="00F97B2E"/>
    <w:rsid w:val="00F97CE9"/>
    <w:rsid w:val="00F97EA3"/>
    <w:rsid w:val="00FA00CF"/>
    <w:rsid w:val="00FA03CA"/>
    <w:rsid w:val="00FA0745"/>
    <w:rsid w:val="00FA0860"/>
    <w:rsid w:val="00FA0C5B"/>
    <w:rsid w:val="00FA1D88"/>
    <w:rsid w:val="00FA1E6B"/>
    <w:rsid w:val="00FA222A"/>
    <w:rsid w:val="00FA29C4"/>
    <w:rsid w:val="00FA2D55"/>
    <w:rsid w:val="00FA2D60"/>
    <w:rsid w:val="00FA2E92"/>
    <w:rsid w:val="00FA30CC"/>
    <w:rsid w:val="00FA37AC"/>
    <w:rsid w:val="00FA3C5C"/>
    <w:rsid w:val="00FA408E"/>
    <w:rsid w:val="00FA4133"/>
    <w:rsid w:val="00FA4341"/>
    <w:rsid w:val="00FA4708"/>
    <w:rsid w:val="00FA480D"/>
    <w:rsid w:val="00FA4DD6"/>
    <w:rsid w:val="00FA5114"/>
    <w:rsid w:val="00FA54B7"/>
    <w:rsid w:val="00FA5884"/>
    <w:rsid w:val="00FA5F10"/>
    <w:rsid w:val="00FA607B"/>
    <w:rsid w:val="00FA611B"/>
    <w:rsid w:val="00FA6206"/>
    <w:rsid w:val="00FA6431"/>
    <w:rsid w:val="00FA681B"/>
    <w:rsid w:val="00FA698F"/>
    <w:rsid w:val="00FA6B0D"/>
    <w:rsid w:val="00FA6D3A"/>
    <w:rsid w:val="00FA6E1C"/>
    <w:rsid w:val="00FA7506"/>
    <w:rsid w:val="00FA787D"/>
    <w:rsid w:val="00FA7ABC"/>
    <w:rsid w:val="00FA7C65"/>
    <w:rsid w:val="00FB0240"/>
    <w:rsid w:val="00FB02D6"/>
    <w:rsid w:val="00FB031C"/>
    <w:rsid w:val="00FB04A6"/>
    <w:rsid w:val="00FB04EA"/>
    <w:rsid w:val="00FB06ED"/>
    <w:rsid w:val="00FB0939"/>
    <w:rsid w:val="00FB0A19"/>
    <w:rsid w:val="00FB0BC7"/>
    <w:rsid w:val="00FB0EB6"/>
    <w:rsid w:val="00FB1095"/>
    <w:rsid w:val="00FB1E89"/>
    <w:rsid w:val="00FB204B"/>
    <w:rsid w:val="00FB207A"/>
    <w:rsid w:val="00FB20BD"/>
    <w:rsid w:val="00FB2185"/>
    <w:rsid w:val="00FB2208"/>
    <w:rsid w:val="00FB2254"/>
    <w:rsid w:val="00FB23AC"/>
    <w:rsid w:val="00FB241D"/>
    <w:rsid w:val="00FB2989"/>
    <w:rsid w:val="00FB325B"/>
    <w:rsid w:val="00FB384A"/>
    <w:rsid w:val="00FB38D9"/>
    <w:rsid w:val="00FB3B05"/>
    <w:rsid w:val="00FB3BE9"/>
    <w:rsid w:val="00FB42C4"/>
    <w:rsid w:val="00FB459E"/>
    <w:rsid w:val="00FB4723"/>
    <w:rsid w:val="00FB4B8A"/>
    <w:rsid w:val="00FB4B8F"/>
    <w:rsid w:val="00FB4BB7"/>
    <w:rsid w:val="00FB4CC4"/>
    <w:rsid w:val="00FB51AA"/>
    <w:rsid w:val="00FB51D4"/>
    <w:rsid w:val="00FB550C"/>
    <w:rsid w:val="00FB5759"/>
    <w:rsid w:val="00FB5B0D"/>
    <w:rsid w:val="00FB5B49"/>
    <w:rsid w:val="00FB5FC5"/>
    <w:rsid w:val="00FB5FD3"/>
    <w:rsid w:val="00FB62F4"/>
    <w:rsid w:val="00FB630F"/>
    <w:rsid w:val="00FB639C"/>
    <w:rsid w:val="00FB63B8"/>
    <w:rsid w:val="00FB641E"/>
    <w:rsid w:val="00FB6663"/>
    <w:rsid w:val="00FB66B3"/>
    <w:rsid w:val="00FB6858"/>
    <w:rsid w:val="00FB6C50"/>
    <w:rsid w:val="00FB6DE4"/>
    <w:rsid w:val="00FB7100"/>
    <w:rsid w:val="00FB718D"/>
    <w:rsid w:val="00FB732F"/>
    <w:rsid w:val="00FB7419"/>
    <w:rsid w:val="00FB7882"/>
    <w:rsid w:val="00FB7962"/>
    <w:rsid w:val="00FC0375"/>
    <w:rsid w:val="00FC0664"/>
    <w:rsid w:val="00FC0B27"/>
    <w:rsid w:val="00FC0DDD"/>
    <w:rsid w:val="00FC0EC9"/>
    <w:rsid w:val="00FC0FC2"/>
    <w:rsid w:val="00FC1979"/>
    <w:rsid w:val="00FC1B97"/>
    <w:rsid w:val="00FC1C4C"/>
    <w:rsid w:val="00FC1D2A"/>
    <w:rsid w:val="00FC1E8B"/>
    <w:rsid w:val="00FC2051"/>
    <w:rsid w:val="00FC22F8"/>
    <w:rsid w:val="00FC23BB"/>
    <w:rsid w:val="00FC254B"/>
    <w:rsid w:val="00FC2EBB"/>
    <w:rsid w:val="00FC2EEA"/>
    <w:rsid w:val="00FC32F1"/>
    <w:rsid w:val="00FC33F3"/>
    <w:rsid w:val="00FC3A42"/>
    <w:rsid w:val="00FC4183"/>
    <w:rsid w:val="00FC4431"/>
    <w:rsid w:val="00FC479E"/>
    <w:rsid w:val="00FC48F2"/>
    <w:rsid w:val="00FC4910"/>
    <w:rsid w:val="00FC491B"/>
    <w:rsid w:val="00FC4C1F"/>
    <w:rsid w:val="00FC4F02"/>
    <w:rsid w:val="00FC525D"/>
    <w:rsid w:val="00FC55A2"/>
    <w:rsid w:val="00FC5685"/>
    <w:rsid w:val="00FC579A"/>
    <w:rsid w:val="00FC57B0"/>
    <w:rsid w:val="00FC588F"/>
    <w:rsid w:val="00FC5988"/>
    <w:rsid w:val="00FC603E"/>
    <w:rsid w:val="00FC68D6"/>
    <w:rsid w:val="00FC68F6"/>
    <w:rsid w:val="00FC6B7E"/>
    <w:rsid w:val="00FC6D01"/>
    <w:rsid w:val="00FC6ECF"/>
    <w:rsid w:val="00FC6EDB"/>
    <w:rsid w:val="00FC71BA"/>
    <w:rsid w:val="00FC7535"/>
    <w:rsid w:val="00FC758C"/>
    <w:rsid w:val="00FC75AD"/>
    <w:rsid w:val="00FC797A"/>
    <w:rsid w:val="00FC7B9A"/>
    <w:rsid w:val="00FD01F5"/>
    <w:rsid w:val="00FD031E"/>
    <w:rsid w:val="00FD0720"/>
    <w:rsid w:val="00FD0A6D"/>
    <w:rsid w:val="00FD133D"/>
    <w:rsid w:val="00FD1DE0"/>
    <w:rsid w:val="00FD23D3"/>
    <w:rsid w:val="00FD2994"/>
    <w:rsid w:val="00FD342C"/>
    <w:rsid w:val="00FD357F"/>
    <w:rsid w:val="00FD38BF"/>
    <w:rsid w:val="00FD39A8"/>
    <w:rsid w:val="00FD3E58"/>
    <w:rsid w:val="00FD41DF"/>
    <w:rsid w:val="00FD4350"/>
    <w:rsid w:val="00FD4415"/>
    <w:rsid w:val="00FD4A05"/>
    <w:rsid w:val="00FD4BFC"/>
    <w:rsid w:val="00FD4C42"/>
    <w:rsid w:val="00FD4CFC"/>
    <w:rsid w:val="00FD4D25"/>
    <w:rsid w:val="00FD50CE"/>
    <w:rsid w:val="00FD5488"/>
    <w:rsid w:val="00FD5556"/>
    <w:rsid w:val="00FD5AD2"/>
    <w:rsid w:val="00FD5ADE"/>
    <w:rsid w:val="00FD5BAA"/>
    <w:rsid w:val="00FD5BCA"/>
    <w:rsid w:val="00FD5DCB"/>
    <w:rsid w:val="00FD5E06"/>
    <w:rsid w:val="00FD6585"/>
    <w:rsid w:val="00FD676C"/>
    <w:rsid w:val="00FD67B3"/>
    <w:rsid w:val="00FD67F9"/>
    <w:rsid w:val="00FD6903"/>
    <w:rsid w:val="00FD699D"/>
    <w:rsid w:val="00FD6A49"/>
    <w:rsid w:val="00FD6C7D"/>
    <w:rsid w:val="00FD6D2C"/>
    <w:rsid w:val="00FD70EB"/>
    <w:rsid w:val="00FD7278"/>
    <w:rsid w:val="00FD72C4"/>
    <w:rsid w:val="00FD73E7"/>
    <w:rsid w:val="00FD75D2"/>
    <w:rsid w:val="00FD7738"/>
    <w:rsid w:val="00FD7E5A"/>
    <w:rsid w:val="00FD7E9F"/>
    <w:rsid w:val="00FE028B"/>
    <w:rsid w:val="00FE0337"/>
    <w:rsid w:val="00FE0340"/>
    <w:rsid w:val="00FE0E18"/>
    <w:rsid w:val="00FE0E71"/>
    <w:rsid w:val="00FE12D5"/>
    <w:rsid w:val="00FE15D6"/>
    <w:rsid w:val="00FE1934"/>
    <w:rsid w:val="00FE1B69"/>
    <w:rsid w:val="00FE1CCE"/>
    <w:rsid w:val="00FE1D8B"/>
    <w:rsid w:val="00FE2074"/>
    <w:rsid w:val="00FE245C"/>
    <w:rsid w:val="00FE24A0"/>
    <w:rsid w:val="00FE25DD"/>
    <w:rsid w:val="00FE2701"/>
    <w:rsid w:val="00FE2C03"/>
    <w:rsid w:val="00FE2D91"/>
    <w:rsid w:val="00FE3041"/>
    <w:rsid w:val="00FE3241"/>
    <w:rsid w:val="00FE32B7"/>
    <w:rsid w:val="00FE32B8"/>
    <w:rsid w:val="00FE3322"/>
    <w:rsid w:val="00FE33CC"/>
    <w:rsid w:val="00FE3AAF"/>
    <w:rsid w:val="00FE3B2B"/>
    <w:rsid w:val="00FE4132"/>
    <w:rsid w:val="00FE43C7"/>
    <w:rsid w:val="00FE4471"/>
    <w:rsid w:val="00FE4767"/>
    <w:rsid w:val="00FE49D4"/>
    <w:rsid w:val="00FE49F3"/>
    <w:rsid w:val="00FE4B95"/>
    <w:rsid w:val="00FE4E69"/>
    <w:rsid w:val="00FE5508"/>
    <w:rsid w:val="00FE557F"/>
    <w:rsid w:val="00FE5B7B"/>
    <w:rsid w:val="00FE5C16"/>
    <w:rsid w:val="00FE5F1C"/>
    <w:rsid w:val="00FE6284"/>
    <w:rsid w:val="00FE62CD"/>
    <w:rsid w:val="00FE62E5"/>
    <w:rsid w:val="00FE62F4"/>
    <w:rsid w:val="00FE6585"/>
    <w:rsid w:val="00FE66F0"/>
    <w:rsid w:val="00FE6AAC"/>
    <w:rsid w:val="00FE6C16"/>
    <w:rsid w:val="00FE6C9D"/>
    <w:rsid w:val="00FE7026"/>
    <w:rsid w:val="00FE71E1"/>
    <w:rsid w:val="00FE7261"/>
    <w:rsid w:val="00FE7301"/>
    <w:rsid w:val="00FE7424"/>
    <w:rsid w:val="00FE7654"/>
    <w:rsid w:val="00FE7676"/>
    <w:rsid w:val="00FE7EFB"/>
    <w:rsid w:val="00FE7F46"/>
    <w:rsid w:val="00FF0133"/>
    <w:rsid w:val="00FF044C"/>
    <w:rsid w:val="00FF044F"/>
    <w:rsid w:val="00FF0615"/>
    <w:rsid w:val="00FF07BC"/>
    <w:rsid w:val="00FF0901"/>
    <w:rsid w:val="00FF0939"/>
    <w:rsid w:val="00FF0E9D"/>
    <w:rsid w:val="00FF0F7C"/>
    <w:rsid w:val="00FF11E1"/>
    <w:rsid w:val="00FF121B"/>
    <w:rsid w:val="00FF1428"/>
    <w:rsid w:val="00FF1517"/>
    <w:rsid w:val="00FF19A0"/>
    <w:rsid w:val="00FF1D6B"/>
    <w:rsid w:val="00FF2259"/>
    <w:rsid w:val="00FF252C"/>
    <w:rsid w:val="00FF25F4"/>
    <w:rsid w:val="00FF2846"/>
    <w:rsid w:val="00FF2AAE"/>
    <w:rsid w:val="00FF2CED"/>
    <w:rsid w:val="00FF349A"/>
    <w:rsid w:val="00FF3688"/>
    <w:rsid w:val="00FF371E"/>
    <w:rsid w:val="00FF38D2"/>
    <w:rsid w:val="00FF3CE8"/>
    <w:rsid w:val="00FF3E43"/>
    <w:rsid w:val="00FF46A9"/>
    <w:rsid w:val="00FF486A"/>
    <w:rsid w:val="00FF4894"/>
    <w:rsid w:val="00FF4AC9"/>
    <w:rsid w:val="00FF4DCF"/>
    <w:rsid w:val="00FF4F44"/>
    <w:rsid w:val="00FF4FC2"/>
    <w:rsid w:val="00FF52C3"/>
    <w:rsid w:val="00FF5455"/>
    <w:rsid w:val="00FF54DB"/>
    <w:rsid w:val="00FF5750"/>
    <w:rsid w:val="00FF596A"/>
    <w:rsid w:val="00FF5ACE"/>
    <w:rsid w:val="00FF5BC3"/>
    <w:rsid w:val="00FF5CB8"/>
    <w:rsid w:val="00FF5D10"/>
    <w:rsid w:val="00FF64C6"/>
    <w:rsid w:val="00FF6B71"/>
    <w:rsid w:val="00FF714A"/>
    <w:rsid w:val="00FF7586"/>
    <w:rsid w:val="00FF775D"/>
    <w:rsid w:val="00FF779E"/>
    <w:rsid w:val="00FF7CA5"/>
    <w:rsid w:val="00FF7D65"/>
    <w:rsid w:val="012BDCBC"/>
    <w:rsid w:val="01536D7B"/>
    <w:rsid w:val="01601AB9"/>
    <w:rsid w:val="019C2B96"/>
    <w:rsid w:val="01CA81E2"/>
    <w:rsid w:val="01DB32D3"/>
    <w:rsid w:val="01F1D039"/>
    <w:rsid w:val="0224F103"/>
    <w:rsid w:val="022B1FEB"/>
    <w:rsid w:val="022C7954"/>
    <w:rsid w:val="022E8969"/>
    <w:rsid w:val="02468B30"/>
    <w:rsid w:val="024BCEC4"/>
    <w:rsid w:val="02590505"/>
    <w:rsid w:val="0263B436"/>
    <w:rsid w:val="02667E02"/>
    <w:rsid w:val="029303ED"/>
    <w:rsid w:val="02BC3463"/>
    <w:rsid w:val="02C62245"/>
    <w:rsid w:val="02CF5395"/>
    <w:rsid w:val="02D8B543"/>
    <w:rsid w:val="02E859F3"/>
    <w:rsid w:val="030EE91D"/>
    <w:rsid w:val="031AD2FF"/>
    <w:rsid w:val="0373F32A"/>
    <w:rsid w:val="03865912"/>
    <w:rsid w:val="039079A2"/>
    <w:rsid w:val="03A271A3"/>
    <w:rsid w:val="03A2E738"/>
    <w:rsid w:val="03B4D1CC"/>
    <w:rsid w:val="03C010A8"/>
    <w:rsid w:val="03C0F2FA"/>
    <w:rsid w:val="03F92BDF"/>
    <w:rsid w:val="040FB8B0"/>
    <w:rsid w:val="04101B97"/>
    <w:rsid w:val="04209EE8"/>
    <w:rsid w:val="04261834"/>
    <w:rsid w:val="0455E40C"/>
    <w:rsid w:val="046E048F"/>
    <w:rsid w:val="0487236F"/>
    <w:rsid w:val="0493443E"/>
    <w:rsid w:val="049CE789"/>
    <w:rsid w:val="04C79278"/>
    <w:rsid w:val="04CFD6E0"/>
    <w:rsid w:val="04F427A9"/>
    <w:rsid w:val="0511B5DA"/>
    <w:rsid w:val="052426ED"/>
    <w:rsid w:val="05375FAA"/>
    <w:rsid w:val="0582BE90"/>
    <w:rsid w:val="059E4C01"/>
    <w:rsid w:val="05D33B6A"/>
    <w:rsid w:val="05EADF2B"/>
    <w:rsid w:val="0612B198"/>
    <w:rsid w:val="062D6C1F"/>
    <w:rsid w:val="06549882"/>
    <w:rsid w:val="067291FD"/>
    <w:rsid w:val="06820EBB"/>
    <w:rsid w:val="06A9B36B"/>
    <w:rsid w:val="06CEA8C8"/>
    <w:rsid w:val="06F9D0BA"/>
    <w:rsid w:val="0720E6DF"/>
    <w:rsid w:val="07243D20"/>
    <w:rsid w:val="073DA483"/>
    <w:rsid w:val="07641711"/>
    <w:rsid w:val="077BA659"/>
    <w:rsid w:val="079AF41E"/>
    <w:rsid w:val="07C8E10A"/>
    <w:rsid w:val="07D424A2"/>
    <w:rsid w:val="07DA1BB6"/>
    <w:rsid w:val="081BDBCB"/>
    <w:rsid w:val="0825641A"/>
    <w:rsid w:val="08331D78"/>
    <w:rsid w:val="08398D23"/>
    <w:rsid w:val="08596C3F"/>
    <w:rsid w:val="087F1243"/>
    <w:rsid w:val="0887FA08"/>
    <w:rsid w:val="089214B4"/>
    <w:rsid w:val="08E18B08"/>
    <w:rsid w:val="08ED77B5"/>
    <w:rsid w:val="08F1A816"/>
    <w:rsid w:val="08F2A3F8"/>
    <w:rsid w:val="08F88C02"/>
    <w:rsid w:val="092F21A0"/>
    <w:rsid w:val="093D926A"/>
    <w:rsid w:val="0947A2F0"/>
    <w:rsid w:val="0985C1D6"/>
    <w:rsid w:val="0988ECDA"/>
    <w:rsid w:val="09AE6349"/>
    <w:rsid w:val="09B3B4B3"/>
    <w:rsid w:val="09C50101"/>
    <w:rsid w:val="09C5611F"/>
    <w:rsid w:val="09E5F762"/>
    <w:rsid w:val="0A60BECC"/>
    <w:rsid w:val="0A73B9CB"/>
    <w:rsid w:val="0A7B126C"/>
    <w:rsid w:val="0A8DC49F"/>
    <w:rsid w:val="0A92791C"/>
    <w:rsid w:val="0ABD8032"/>
    <w:rsid w:val="0AE7FFE5"/>
    <w:rsid w:val="0AFB53D8"/>
    <w:rsid w:val="0B0933D1"/>
    <w:rsid w:val="0B530230"/>
    <w:rsid w:val="0B5AD83B"/>
    <w:rsid w:val="0B5F03C6"/>
    <w:rsid w:val="0B65317C"/>
    <w:rsid w:val="0B67C87C"/>
    <w:rsid w:val="0B7B57A3"/>
    <w:rsid w:val="0B7CA21F"/>
    <w:rsid w:val="0B941407"/>
    <w:rsid w:val="0BA31375"/>
    <w:rsid w:val="0BA966ED"/>
    <w:rsid w:val="0BC1D928"/>
    <w:rsid w:val="0BC49BBF"/>
    <w:rsid w:val="0BD5E148"/>
    <w:rsid w:val="0C0E63B1"/>
    <w:rsid w:val="0C19E888"/>
    <w:rsid w:val="0C3FE97F"/>
    <w:rsid w:val="0C795873"/>
    <w:rsid w:val="0C7AF54C"/>
    <w:rsid w:val="0C821EB2"/>
    <w:rsid w:val="0CB565DF"/>
    <w:rsid w:val="0CC76564"/>
    <w:rsid w:val="0CD80C7E"/>
    <w:rsid w:val="0CDB000B"/>
    <w:rsid w:val="0CDBA9ED"/>
    <w:rsid w:val="0CDCB6E6"/>
    <w:rsid w:val="0CF2ADAF"/>
    <w:rsid w:val="0D22762D"/>
    <w:rsid w:val="0D329567"/>
    <w:rsid w:val="0D688EDF"/>
    <w:rsid w:val="0D8F284D"/>
    <w:rsid w:val="0D95FB16"/>
    <w:rsid w:val="0DA6C136"/>
    <w:rsid w:val="0DBDEAC1"/>
    <w:rsid w:val="0DC4011C"/>
    <w:rsid w:val="0DCE29BF"/>
    <w:rsid w:val="0DF49426"/>
    <w:rsid w:val="0DF5E548"/>
    <w:rsid w:val="0DF957EE"/>
    <w:rsid w:val="0E0CB8E2"/>
    <w:rsid w:val="0E1E98C9"/>
    <w:rsid w:val="0E218DA5"/>
    <w:rsid w:val="0E22C3C0"/>
    <w:rsid w:val="0E25372B"/>
    <w:rsid w:val="0E27692A"/>
    <w:rsid w:val="0E3B8CC6"/>
    <w:rsid w:val="0E56E3D9"/>
    <w:rsid w:val="0E613476"/>
    <w:rsid w:val="0E6C8638"/>
    <w:rsid w:val="0E7A874D"/>
    <w:rsid w:val="0E9D4BC9"/>
    <w:rsid w:val="0EAB7BC5"/>
    <w:rsid w:val="0EAFB2B7"/>
    <w:rsid w:val="0EBD825B"/>
    <w:rsid w:val="0ECD0693"/>
    <w:rsid w:val="0EEB1B70"/>
    <w:rsid w:val="0F12E137"/>
    <w:rsid w:val="0F1FE4CA"/>
    <w:rsid w:val="0F472D73"/>
    <w:rsid w:val="0F4F6885"/>
    <w:rsid w:val="0F605E2F"/>
    <w:rsid w:val="0F608324"/>
    <w:rsid w:val="0F658A05"/>
    <w:rsid w:val="0F6FFA3B"/>
    <w:rsid w:val="0F79E16B"/>
    <w:rsid w:val="0FA32BD4"/>
    <w:rsid w:val="0FC49C7C"/>
    <w:rsid w:val="0FD5576A"/>
    <w:rsid w:val="0FF05889"/>
    <w:rsid w:val="103678BB"/>
    <w:rsid w:val="103B6F92"/>
    <w:rsid w:val="10454FE6"/>
    <w:rsid w:val="1046778A"/>
    <w:rsid w:val="104C019A"/>
    <w:rsid w:val="10500CCF"/>
    <w:rsid w:val="1056A0F4"/>
    <w:rsid w:val="107F6FAA"/>
    <w:rsid w:val="10AF66C8"/>
    <w:rsid w:val="10B28828"/>
    <w:rsid w:val="10B40871"/>
    <w:rsid w:val="10B453B7"/>
    <w:rsid w:val="10BCEA3D"/>
    <w:rsid w:val="10DD6283"/>
    <w:rsid w:val="10E3B2B3"/>
    <w:rsid w:val="10F3FEA8"/>
    <w:rsid w:val="11006A6B"/>
    <w:rsid w:val="1108ED02"/>
    <w:rsid w:val="1115E884"/>
    <w:rsid w:val="1125742F"/>
    <w:rsid w:val="1144DFCA"/>
    <w:rsid w:val="11499442"/>
    <w:rsid w:val="115EA079"/>
    <w:rsid w:val="11728081"/>
    <w:rsid w:val="11AFF708"/>
    <w:rsid w:val="11C627BF"/>
    <w:rsid w:val="11E25450"/>
    <w:rsid w:val="11FC2B0C"/>
    <w:rsid w:val="11FDE8F6"/>
    <w:rsid w:val="1218C6B3"/>
    <w:rsid w:val="121CC68D"/>
    <w:rsid w:val="1225EA4C"/>
    <w:rsid w:val="125C7090"/>
    <w:rsid w:val="127DD825"/>
    <w:rsid w:val="12827B8C"/>
    <w:rsid w:val="128AAA9F"/>
    <w:rsid w:val="12957C53"/>
    <w:rsid w:val="12A41649"/>
    <w:rsid w:val="12C2E19A"/>
    <w:rsid w:val="12CEA3BA"/>
    <w:rsid w:val="1301B7CB"/>
    <w:rsid w:val="131A852E"/>
    <w:rsid w:val="131F978E"/>
    <w:rsid w:val="1320BBFB"/>
    <w:rsid w:val="1333C89E"/>
    <w:rsid w:val="133D8D1A"/>
    <w:rsid w:val="1341CDA1"/>
    <w:rsid w:val="1349EDEE"/>
    <w:rsid w:val="1358FB13"/>
    <w:rsid w:val="1376FA92"/>
    <w:rsid w:val="137F8A0B"/>
    <w:rsid w:val="138C5CD1"/>
    <w:rsid w:val="139F3F97"/>
    <w:rsid w:val="13AA1BB5"/>
    <w:rsid w:val="14120E26"/>
    <w:rsid w:val="14218ADC"/>
    <w:rsid w:val="143480A5"/>
    <w:rsid w:val="145B1535"/>
    <w:rsid w:val="14850E87"/>
    <w:rsid w:val="14DBF253"/>
    <w:rsid w:val="14FC9C6C"/>
    <w:rsid w:val="14FE0CE3"/>
    <w:rsid w:val="15146685"/>
    <w:rsid w:val="1523B29C"/>
    <w:rsid w:val="154B5845"/>
    <w:rsid w:val="154EA6D0"/>
    <w:rsid w:val="155ECEE5"/>
    <w:rsid w:val="1563A7EB"/>
    <w:rsid w:val="156F0165"/>
    <w:rsid w:val="1578F7F6"/>
    <w:rsid w:val="15A78417"/>
    <w:rsid w:val="15AB14F3"/>
    <w:rsid w:val="15B480B8"/>
    <w:rsid w:val="15C4E7EB"/>
    <w:rsid w:val="15D20BDF"/>
    <w:rsid w:val="15D45168"/>
    <w:rsid w:val="15E5F31B"/>
    <w:rsid w:val="15EFC198"/>
    <w:rsid w:val="1606DDA6"/>
    <w:rsid w:val="160D4A80"/>
    <w:rsid w:val="160FC103"/>
    <w:rsid w:val="1617C8C6"/>
    <w:rsid w:val="1629211E"/>
    <w:rsid w:val="1634DE90"/>
    <w:rsid w:val="165A9D82"/>
    <w:rsid w:val="16616EB6"/>
    <w:rsid w:val="1684D6B8"/>
    <w:rsid w:val="168F1B4A"/>
    <w:rsid w:val="169FE086"/>
    <w:rsid w:val="16B7C5D1"/>
    <w:rsid w:val="16B8644C"/>
    <w:rsid w:val="16B9588D"/>
    <w:rsid w:val="16D6A484"/>
    <w:rsid w:val="170A101E"/>
    <w:rsid w:val="17167AB2"/>
    <w:rsid w:val="17197889"/>
    <w:rsid w:val="17218612"/>
    <w:rsid w:val="1721C2EE"/>
    <w:rsid w:val="1724F7D6"/>
    <w:rsid w:val="1749C3D0"/>
    <w:rsid w:val="174A9D11"/>
    <w:rsid w:val="174E55C2"/>
    <w:rsid w:val="175F6C3A"/>
    <w:rsid w:val="1764085E"/>
    <w:rsid w:val="17712224"/>
    <w:rsid w:val="177433E7"/>
    <w:rsid w:val="17760DF5"/>
    <w:rsid w:val="17983059"/>
    <w:rsid w:val="17A150FF"/>
    <w:rsid w:val="17E2C3FA"/>
    <w:rsid w:val="17FFDE0C"/>
    <w:rsid w:val="1801A1AF"/>
    <w:rsid w:val="18118F72"/>
    <w:rsid w:val="18358F7D"/>
    <w:rsid w:val="1854964E"/>
    <w:rsid w:val="185F370C"/>
    <w:rsid w:val="186CECFF"/>
    <w:rsid w:val="188A7721"/>
    <w:rsid w:val="1897BEDE"/>
    <w:rsid w:val="18BA14E1"/>
    <w:rsid w:val="18D4825C"/>
    <w:rsid w:val="18DF353B"/>
    <w:rsid w:val="18E69B59"/>
    <w:rsid w:val="18FF3EE6"/>
    <w:rsid w:val="190A9957"/>
    <w:rsid w:val="191C4331"/>
    <w:rsid w:val="1920F26F"/>
    <w:rsid w:val="19354DD6"/>
    <w:rsid w:val="195A08BF"/>
    <w:rsid w:val="195CDA87"/>
    <w:rsid w:val="1968073B"/>
    <w:rsid w:val="196F24EC"/>
    <w:rsid w:val="19831649"/>
    <w:rsid w:val="1994D97E"/>
    <w:rsid w:val="19C67460"/>
    <w:rsid w:val="19D04FA9"/>
    <w:rsid w:val="19E3FE4C"/>
    <w:rsid w:val="19F12BD1"/>
    <w:rsid w:val="19FCD054"/>
    <w:rsid w:val="1A01587F"/>
    <w:rsid w:val="1A130F7D"/>
    <w:rsid w:val="1A1DB901"/>
    <w:rsid w:val="1A552CCF"/>
    <w:rsid w:val="1A66235A"/>
    <w:rsid w:val="1A7C78A4"/>
    <w:rsid w:val="1A838ACD"/>
    <w:rsid w:val="1AC7099F"/>
    <w:rsid w:val="1AE0D1F6"/>
    <w:rsid w:val="1AFD497E"/>
    <w:rsid w:val="1AFDFFFC"/>
    <w:rsid w:val="1AFEF5EF"/>
    <w:rsid w:val="1B00D9C0"/>
    <w:rsid w:val="1B1745D7"/>
    <w:rsid w:val="1B19C3AE"/>
    <w:rsid w:val="1B1B0CD9"/>
    <w:rsid w:val="1B212FD3"/>
    <w:rsid w:val="1B42C717"/>
    <w:rsid w:val="1B4D4B32"/>
    <w:rsid w:val="1B58ACB4"/>
    <w:rsid w:val="1B62FAED"/>
    <w:rsid w:val="1B6FB2C7"/>
    <w:rsid w:val="1B6FF319"/>
    <w:rsid w:val="1B8A2719"/>
    <w:rsid w:val="1BBAACEE"/>
    <w:rsid w:val="1BE59CBE"/>
    <w:rsid w:val="1BF1618E"/>
    <w:rsid w:val="1BFA5D50"/>
    <w:rsid w:val="1BFA8F55"/>
    <w:rsid w:val="1C04BF51"/>
    <w:rsid w:val="1C4857A4"/>
    <w:rsid w:val="1C533DAF"/>
    <w:rsid w:val="1C5C4232"/>
    <w:rsid w:val="1C623D62"/>
    <w:rsid w:val="1C6786FC"/>
    <w:rsid w:val="1C828324"/>
    <w:rsid w:val="1CA1508B"/>
    <w:rsid w:val="1CB0BCE3"/>
    <w:rsid w:val="1CB1E275"/>
    <w:rsid w:val="1CBDD58A"/>
    <w:rsid w:val="1CDDB3D3"/>
    <w:rsid w:val="1CEC060A"/>
    <w:rsid w:val="1CFA1D0D"/>
    <w:rsid w:val="1CFDE9F9"/>
    <w:rsid w:val="1D0564BC"/>
    <w:rsid w:val="1D0A0539"/>
    <w:rsid w:val="1D0DAEC2"/>
    <w:rsid w:val="1D0E7C2C"/>
    <w:rsid w:val="1D324CAE"/>
    <w:rsid w:val="1D32620D"/>
    <w:rsid w:val="1D4315C5"/>
    <w:rsid w:val="1D49FA6C"/>
    <w:rsid w:val="1D4A7834"/>
    <w:rsid w:val="1D74ADB5"/>
    <w:rsid w:val="1D85529D"/>
    <w:rsid w:val="1D9CE1E9"/>
    <w:rsid w:val="1DA930C2"/>
    <w:rsid w:val="1DB7AF4C"/>
    <w:rsid w:val="1DD53638"/>
    <w:rsid w:val="1DD7D94E"/>
    <w:rsid w:val="1DD91B16"/>
    <w:rsid w:val="1DEBF6EE"/>
    <w:rsid w:val="1E2194BC"/>
    <w:rsid w:val="1E2A1149"/>
    <w:rsid w:val="1E3A66DA"/>
    <w:rsid w:val="1E4D3A4D"/>
    <w:rsid w:val="1E51788D"/>
    <w:rsid w:val="1E6B9C90"/>
    <w:rsid w:val="1E904654"/>
    <w:rsid w:val="1E9B424B"/>
    <w:rsid w:val="1E9EDE2F"/>
    <w:rsid w:val="1EAE0EA5"/>
    <w:rsid w:val="1EBD9036"/>
    <w:rsid w:val="1F10B72B"/>
    <w:rsid w:val="1F24277D"/>
    <w:rsid w:val="1F2520E7"/>
    <w:rsid w:val="1F6503AE"/>
    <w:rsid w:val="1F6D7AC7"/>
    <w:rsid w:val="1F91D0E2"/>
    <w:rsid w:val="1FC193F6"/>
    <w:rsid w:val="1FC748F3"/>
    <w:rsid w:val="1FD99F7B"/>
    <w:rsid w:val="1FE35D3D"/>
    <w:rsid w:val="1FE6509B"/>
    <w:rsid w:val="1FEE3A8F"/>
    <w:rsid w:val="1FF67620"/>
    <w:rsid w:val="1FF76FAF"/>
    <w:rsid w:val="20377A07"/>
    <w:rsid w:val="2049EFFD"/>
    <w:rsid w:val="204E589E"/>
    <w:rsid w:val="2053E529"/>
    <w:rsid w:val="205C6593"/>
    <w:rsid w:val="206C2465"/>
    <w:rsid w:val="207B28DD"/>
    <w:rsid w:val="20976F5D"/>
    <w:rsid w:val="209ED6C4"/>
    <w:rsid w:val="20B76633"/>
    <w:rsid w:val="20D2ED68"/>
    <w:rsid w:val="20E4B8C1"/>
    <w:rsid w:val="20EAD021"/>
    <w:rsid w:val="21029D7D"/>
    <w:rsid w:val="210F46F5"/>
    <w:rsid w:val="211C52B4"/>
    <w:rsid w:val="211DBC61"/>
    <w:rsid w:val="211E4E05"/>
    <w:rsid w:val="2126E88F"/>
    <w:rsid w:val="2145A529"/>
    <w:rsid w:val="21775DC3"/>
    <w:rsid w:val="21798669"/>
    <w:rsid w:val="21974042"/>
    <w:rsid w:val="21BF3F7B"/>
    <w:rsid w:val="21BFA35F"/>
    <w:rsid w:val="21C2620B"/>
    <w:rsid w:val="2215AE7F"/>
    <w:rsid w:val="221D2807"/>
    <w:rsid w:val="222C2433"/>
    <w:rsid w:val="224469D2"/>
    <w:rsid w:val="226890DA"/>
    <w:rsid w:val="22700EB2"/>
    <w:rsid w:val="2274FEA6"/>
    <w:rsid w:val="2288DAEE"/>
    <w:rsid w:val="22891C66"/>
    <w:rsid w:val="22A0C742"/>
    <w:rsid w:val="22A3CA15"/>
    <w:rsid w:val="22AF3D78"/>
    <w:rsid w:val="22EDC79D"/>
    <w:rsid w:val="22FFE078"/>
    <w:rsid w:val="23124B29"/>
    <w:rsid w:val="23152770"/>
    <w:rsid w:val="232F95D7"/>
    <w:rsid w:val="2374BEF7"/>
    <w:rsid w:val="2378D4C2"/>
    <w:rsid w:val="237F654F"/>
    <w:rsid w:val="2380D17F"/>
    <w:rsid w:val="23928BE1"/>
    <w:rsid w:val="23AB54F8"/>
    <w:rsid w:val="23C4656B"/>
    <w:rsid w:val="23EF1951"/>
    <w:rsid w:val="23F4BB4C"/>
    <w:rsid w:val="241833B4"/>
    <w:rsid w:val="2424AEBC"/>
    <w:rsid w:val="244A7BCE"/>
    <w:rsid w:val="245A5AA7"/>
    <w:rsid w:val="245DE37C"/>
    <w:rsid w:val="2464297A"/>
    <w:rsid w:val="2481B0FA"/>
    <w:rsid w:val="2489948D"/>
    <w:rsid w:val="24B94F4E"/>
    <w:rsid w:val="24D9A882"/>
    <w:rsid w:val="24DCFC63"/>
    <w:rsid w:val="24E621BA"/>
    <w:rsid w:val="24F0365E"/>
    <w:rsid w:val="2513F907"/>
    <w:rsid w:val="25242341"/>
    <w:rsid w:val="2525BCED"/>
    <w:rsid w:val="2531E068"/>
    <w:rsid w:val="2545F51A"/>
    <w:rsid w:val="2546A4A7"/>
    <w:rsid w:val="254D7FA5"/>
    <w:rsid w:val="256B5E63"/>
    <w:rsid w:val="25910842"/>
    <w:rsid w:val="25A7A68B"/>
    <w:rsid w:val="25C758D5"/>
    <w:rsid w:val="25CA13E1"/>
    <w:rsid w:val="25CBC395"/>
    <w:rsid w:val="25D7E706"/>
    <w:rsid w:val="26139C09"/>
    <w:rsid w:val="2618E2D2"/>
    <w:rsid w:val="2629F8F5"/>
    <w:rsid w:val="262BAA28"/>
    <w:rsid w:val="262D76C0"/>
    <w:rsid w:val="264041E3"/>
    <w:rsid w:val="264C55C1"/>
    <w:rsid w:val="2658C315"/>
    <w:rsid w:val="266A7782"/>
    <w:rsid w:val="266B9940"/>
    <w:rsid w:val="267F5B2A"/>
    <w:rsid w:val="26B34DFD"/>
    <w:rsid w:val="26D1032A"/>
    <w:rsid w:val="26EAC355"/>
    <w:rsid w:val="270187C2"/>
    <w:rsid w:val="270F8D04"/>
    <w:rsid w:val="27102554"/>
    <w:rsid w:val="271794DA"/>
    <w:rsid w:val="27233990"/>
    <w:rsid w:val="2735D1DC"/>
    <w:rsid w:val="2748AB22"/>
    <w:rsid w:val="274E5937"/>
    <w:rsid w:val="2755DB65"/>
    <w:rsid w:val="2763B821"/>
    <w:rsid w:val="276B1D5D"/>
    <w:rsid w:val="2770AA50"/>
    <w:rsid w:val="2776D9C0"/>
    <w:rsid w:val="277E11B8"/>
    <w:rsid w:val="27933550"/>
    <w:rsid w:val="27A31FB9"/>
    <w:rsid w:val="27AAE052"/>
    <w:rsid w:val="27B2A3BA"/>
    <w:rsid w:val="27D3D97B"/>
    <w:rsid w:val="280607C9"/>
    <w:rsid w:val="28125C47"/>
    <w:rsid w:val="2815014E"/>
    <w:rsid w:val="281593F0"/>
    <w:rsid w:val="282125B0"/>
    <w:rsid w:val="2865870A"/>
    <w:rsid w:val="289DA322"/>
    <w:rsid w:val="28A57DBF"/>
    <w:rsid w:val="28AC7391"/>
    <w:rsid w:val="28B0763E"/>
    <w:rsid w:val="28C11646"/>
    <w:rsid w:val="28C1ED1A"/>
    <w:rsid w:val="28CAE5A6"/>
    <w:rsid w:val="28D7C8B6"/>
    <w:rsid w:val="28E01BA6"/>
    <w:rsid w:val="28E41B27"/>
    <w:rsid w:val="28EF29CD"/>
    <w:rsid w:val="28F085C6"/>
    <w:rsid w:val="28FC69E7"/>
    <w:rsid w:val="29132A45"/>
    <w:rsid w:val="2914351B"/>
    <w:rsid w:val="29175705"/>
    <w:rsid w:val="2920DAAB"/>
    <w:rsid w:val="29283881"/>
    <w:rsid w:val="292C8465"/>
    <w:rsid w:val="292EB738"/>
    <w:rsid w:val="2939CB3E"/>
    <w:rsid w:val="29456732"/>
    <w:rsid w:val="295F75DF"/>
    <w:rsid w:val="29730BF7"/>
    <w:rsid w:val="298E7A62"/>
    <w:rsid w:val="29963DFC"/>
    <w:rsid w:val="299C3449"/>
    <w:rsid w:val="29BAAA02"/>
    <w:rsid w:val="29BD06D3"/>
    <w:rsid w:val="29D55780"/>
    <w:rsid w:val="29EE296D"/>
    <w:rsid w:val="29FFCEF5"/>
    <w:rsid w:val="2A0064B9"/>
    <w:rsid w:val="2A240807"/>
    <w:rsid w:val="2A33787F"/>
    <w:rsid w:val="2A392F1E"/>
    <w:rsid w:val="2A40C6C1"/>
    <w:rsid w:val="2A468BFA"/>
    <w:rsid w:val="2A513364"/>
    <w:rsid w:val="2A59CF8E"/>
    <w:rsid w:val="2A7F41E8"/>
    <w:rsid w:val="2A7F7224"/>
    <w:rsid w:val="2AC88AF6"/>
    <w:rsid w:val="2AEAE665"/>
    <w:rsid w:val="2AEE2862"/>
    <w:rsid w:val="2AFB9684"/>
    <w:rsid w:val="2B008092"/>
    <w:rsid w:val="2B04241E"/>
    <w:rsid w:val="2B10BD34"/>
    <w:rsid w:val="2B30522E"/>
    <w:rsid w:val="2B4B6221"/>
    <w:rsid w:val="2B5A9493"/>
    <w:rsid w:val="2B82AE65"/>
    <w:rsid w:val="2BCFD835"/>
    <w:rsid w:val="2BD9E4A1"/>
    <w:rsid w:val="2C22F69E"/>
    <w:rsid w:val="2C356285"/>
    <w:rsid w:val="2C553D2E"/>
    <w:rsid w:val="2C618084"/>
    <w:rsid w:val="2C7C5ECC"/>
    <w:rsid w:val="2CB47701"/>
    <w:rsid w:val="2CBF665B"/>
    <w:rsid w:val="2CD4DC95"/>
    <w:rsid w:val="2CEC2347"/>
    <w:rsid w:val="2CF85E70"/>
    <w:rsid w:val="2D0A3657"/>
    <w:rsid w:val="2D0BEBEB"/>
    <w:rsid w:val="2D19CC44"/>
    <w:rsid w:val="2D222209"/>
    <w:rsid w:val="2D3BEE19"/>
    <w:rsid w:val="2D5385BC"/>
    <w:rsid w:val="2D6057CF"/>
    <w:rsid w:val="2D75DF2B"/>
    <w:rsid w:val="2D8D4FE6"/>
    <w:rsid w:val="2DBA0E9C"/>
    <w:rsid w:val="2DCFDA33"/>
    <w:rsid w:val="2DEB5DA0"/>
    <w:rsid w:val="2DF02665"/>
    <w:rsid w:val="2DF92762"/>
    <w:rsid w:val="2DFC6900"/>
    <w:rsid w:val="2E004DD0"/>
    <w:rsid w:val="2E164C44"/>
    <w:rsid w:val="2E3586F6"/>
    <w:rsid w:val="2E388A9D"/>
    <w:rsid w:val="2E5EC560"/>
    <w:rsid w:val="2E6CD064"/>
    <w:rsid w:val="2E78494A"/>
    <w:rsid w:val="2E9A123E"/>
    <w:rsid w:val="2EC0A44B"/>
    <w:rsid w:val="2EC710BB"/>
    <w:rsid w:val="2EFB8C2A"/>
    <w:rsid w:val="2F2EC9F6"/>
    <w:rsid w:val="2F552F2F"/>
    <w:rsid w:val="2F8AF0AA"/>
    <w:rsid w:val="2FAF5F69"/>
    <w:rsid w:val="2FCD5FBF"/>
    <w:rsid w:val="30300413"/>
    <w:rsid w:val="3030927B"/>
    <w:rsid w:val="303C0A06"/>
    <w:rsid w:val="309B5E3B"/>
    <w:rsid w:val="30A3772A"/>
    <w:rsid w:val="30B87E8F"/>
    <w:rsid w:val="30B97DF2"/>
    <w:rsid w:val="30C342C2"/>
    <w:rsid w:val="30CE49AF"/>
    <w:rsid w:val="30E14415"/>
    <w:rsid w:val="30ED8EDB"/>
    <w:rsid w:val="30ED8F47"/>
    <w:rsid w:val="30F2EA27"/>
    <w:rsid w:val="3131CAB2"/>
    <w:rsid w:val="31585634"/>
    <w:rsid w:val="3158A9A3"/>
    <w:rsid w:val="3171A78E"/>
    <w:rsid w:val="3175618F"/>
    <w:rsid w:val="317619F4"/>
    <w:rsid w:val="31799B81"/>
    <w:rsid w:val="31847904"/>
    <w:rsid w:val="31B0A757"/>
    <w:rsid w:val="31CB10B5"/>
    <w:rsid w:val="31CC89A7"/>
    <w:rsid w:val="31DCEF01"/>
    <w:rsid w:val="31F63838"/>
    <w:rsid w:val="31FD5637"/>
    <w:rsid w:val="3210059C"/>
    <w:rsid w:val="321E2793"/>
    <w:rsid w:val="322F79F1"/>
    <w:rsid w:val="3231AAAA"/>
    <w:rsid w:val="326A0DD0"/>
    <w:rsid w:val="32769DE3"/>
    <w:rsid w:val="32896AC3"/>
    <w:rsid w:val="32C8BF93"/>
    <w:rsid w:val="32DA8FFC"/>
    <w:rsid w:val="32FF4D37"/>
    <w:rsid w:val="330DABA4"/>
    <w:rsid w:val="331AD2E9"/>
    <w:rsid w:val="333FF5D2"/>
    <w:rsid w:val="334E7D1D"/>
    <w:rsid w:val="335D5F29"/>
    <w:rsid w:val="3364E7A8"/>
    <w:rsid w:val="338BE955"/>
    <w:rsid w:val="33C94C05"/>
    <w:rsid w:val="33CC82BA"/>
    <w:rsid w:val="33CCAE77"/>
    <w:rsid w:val="33D4AB66"/>
    <w:rsid w:val="33D77D5E"/>
    <w:rsid w:val="33F21232"/>
    <w:rsid w:val="33F9D227"/>
    <w:rsid w:val="34018831"/>
    <w:rsid w:val="342BD71B"/>
    <w:rsid w:val="34609E84"/>
    <w:rsid w:val="34769FB7"/>
    <w:rsid w:val="348384D1"/>
    <w:rsid w:val="348C068A"/>
    <w:rsid w:val="348E651B"/>
    <w:rsid w:val="34B4C69E"/>
    <w:rsid w:val="34B97284"/>
    <w:rsid w:val="34C96ADA"/>
    <w:rsid w:val="34CAA1C8"/>
    <w:rsid w:val="34CCEDF7"/>
    <w:rsid w:val="34D2985D"/>
    <w:rsid w:val="34DAF42B"/>
    <w:rsid w:val="35039FE6"/>
    <w:rsid w:val="3519143B"/>
    <w:rsid w:val="352A0A3C"/>
    <w:rsid w:val="35381F0F"/>
    <w:rsid w:val="35514668"/>
    <w:rsid w:val="355CA2E8"/>
    <w:rsid w:val="355E5547"/>
    <w:rsid w:val="356DFE50"/>
    <w:rsid w:val="35931DB9"/>
    <w:rsid w:val="35938A08"/>
    <w:rsid w:val="3596501E"/>
    <w:rsid w:val="35997AA0"/>
    <w:rsid w:val="35B4B0BE"/>
    <w:rsid w:val="35B9105E"/>
    <w:rsid w:val="35D06CC1"/>
    <w:rsid w:val="35DA1090"/>
    <w:rsid w:val="35F6E917"/>
    <w:rsid w:val="35F9354A"/>
    <w:rsid w:val="35F9EF90"/>
    <w:rsid w:val="36013BCE"/>
    <w:rsid w:val="360F9BEE"/>
    <w:rsid w:val="3627BF95"/>
    <w:rsid w:val="362F0F77"/>
    <w:rsid w:val="363A4A8B"/>
    <w:rsid w:val="363E51BA"/>
    <w:rsid w:val="363FC77A"/>
    <w:rsid w:val="364499FB"/>
    <w:rsid w:val="36486802"/>
    <w:rsid w:val="365E8930"/>
    <w:rsid w:val="3672F2B1"/>
    <w:rsid w:val="369821E5"/>
    <w:rsid w:val="36B4E43D"/>
    <w:rsid w:val="36B5D596"/>
    <w:rsid w:val="36C0CF21"/>
    <w:rsid w:val="36C0E797"/>
    <w:rsid w:val="36CDEADD"/>
    <w:rsid w:val="36F1A6AF"/>
    <w:rsid w:val="36F829C0"/>
    <w:rsid w:val="371735EB"/>
    <w:rsid w:val="371EFCE1"/>
    <w:rsid w:val="372DE52F"/>
    <w:rsid w:val="37633B27"/>
    <w:rsid w:val="3768E77D"/>
    <w:rsid w:val="377A78B2"/>
    <w:rsid w:val="37866194"/>
    <w:rsid w:val="37881A76"/>
    <w:rsid w:val="378E9B68"/>
    <w:rsid w:val="37A39FB0"/>
    <w:rsid w:val="37CF4446"/>
    <w:rsid w:val="37E788F0"/>
    <w:rsid w:val="3801611B"/>
    <w:rsid w:val="380427BF"/>
    <w:rsid w:val="380C6639"/>
    <w:rsid w:val="3823BC55"/>
    <w:rsid w:val="38515740"/>
    <w:rsid w:val="3855F303"/>
    <w:rsid w:val="38652665"/>
    <w:rsid w:val="38D7C83D"/>
    <w:rsid w:val="38DB4A1F"/>
    <w:rsid w:val="38DD0726"/>
    <w:rsid w:val="38EA7558"/>
    <w:rsid w:val="3913A538"/>
    <w:rsid w:val="392037C1"/>
    <w:rsid w:val="392340BC"/>
    <w:rsid w:val="392A5731"/>
    <w:rsid w:val="3935336B"/>
    <w:rsid w:val="395C4153"/>
    <w:rsid w:val="395FEE84"/>
    <w:rsid w:val="39613829"/>
    <w:rsid w:val="3984CB91"/>
    <w:rsid w:val="398CE38F"/>
    <w:rsid w:val="399BADBE"/>
    <w:rsid w:val="399ECE72"/>
    <w:rsid w:val="39AEA76A"/>
    <w:rsid w:val="39C47522"/>
    <w:rsid w:val="39EDCA36"/>
    <w:rsid w:val="3A0191A7"/>
    <w:rsid w:val="3A061589"/>
    <w:rsid w:val="3A14DA34"/>
    <w:rsid w:val="3A1D24B4"/>
    <w:rsid w:val="3A1DEB1F"/>
    <w:rsid w:val="3A1F7DA2"/>
    <w:rsid w:val="3A33AB3C"/>
    <w:rsid w:val="3A4F2FD2"/>
    <w:rsid w:val="3A8CF5E2"/>
    <w:rsid w:val="3A9B1D28"/>
    <w:rsid w:val="3AAD4CC0"/>
    <w:rsid w:val="3ABABF6C"/>
    <w:rsid w:val="3ADD7D9E"/>
    <w:rsid w:val="3B056601"/>
    <w:rsid w:val="3B26F31E"/>
    <w:rsid w:val="3B3F0BFD"/>
    <w:rsid w:val="3B6152DB"/>
    <w:rsid w:val="3B62659F"/>
    <w:rsid w:val="3B64D5AC"/>
    <w:rsid w:val="3B6AB97E"/>
    <w:rsid w:val="3B7635FE"/>
    <w:rsid w:val="3B776F6B"/>
    <w:rsid w:val="3B78F83E"/>
    <w:rsid w:val="3B85264D"/>
    <w:rsid w:val="3B931FDC"/>
    <w:rsid w:val="3BA57CCC"/>
    <w:rsid w:val="3BC58DCE"/>
    <w:rsid w:val="3BCE005A"/>
    <w:rsid w:val="3BD3CB95"/>
    <w:rsid w:val="3BDDC31D"/>
    <w:rsid w:val="3BE97F97"/>
    <w:rsid w:val="3BEB03E0"/>
    <w:rsid w:val="3BF961C9"/>
    <w:rsid w:val="3C0B1694"/>
    <w:rsid w:val="3C17D208"/>
    <w:rsid w:val="3C37FD01"/>
    <w:rsid w:val="3C5D8721"/>
    <w:rsid w:val="3C5D9E60"/>
    <w:rsid w:val="3C5EAA7F"/>
    <w:rsid w:val="3C6EC5B0"/>
    <w:rsid w:val="3C83A860"/>
    <w:rsid w:val="3C893A74"/>
    <w:rsid w:val="3C9A3E5D"/>
    <w:rsid w:val="3CDC9A48"/>
    <w:rsid w:val="3D01CFDE"/>
    <w:rsid w:val="3D3250D0"/>
    <w:rsid w:val="3D36DD3A"/>
    <w:rsid w:val="3D37E66F"/>
    <w:rsid w:val="3D3F5D7E"/>
    <w:rsid w:val="3D424B62"/>
    <w:rsid w:val="3D762FDD"/>
    <w:rsid w:val="3D7679C1"/>
    <w:rsid w:val="3D7AF0F3"/>
    <w:rsid w:val="3D7C2993"/>
    <w:rsid w:val="3D9809A3"/>
    <w:rsid w:val="3DB0086C"/>
    <w:rsid w:val="3DC0BF1B"/>
    <w:rsid w:val="3E13A486"/>
    <w:rsid w:val="3E162688"/>
    <w:rsid w:val="3E34D9E7"/>
    <w:rsid w:val="3E3E7E6D"/>
    <w:rsid w:val="3E549435"/>
    <w:rsid w:val="3E5C5E55"/>
    <w:rsid w:val="3E8686AC"/>
    <w:rsid w:val="3EA56438"/>
    <w:rsid w:val="3EA81A93"/>
    <w:rsid w:val="3EB77DD8"/>
    <w:rsid w:val="3EB8EB68"/>
    <w:rsid w:val="3EFAFB24"/>
    <w:rsid w:val="3F26B14F"/>
    <w:rsid w:val="3F2F97D9"/>
    <w:rsid w:val="3F442449"/>
    <w:rsid w:val="3F6C627C"/>
    <w:rsid w:val="3F76A77E"/>
    <w:rsid w:val="3F77B72D"/>
    <w:rsid w:val="3F7A443A"/>
    <w:rsid w:val="3F9F8C54"/>
    <w:rsid w:val="3FAF2ED8"/>
    <w:rsid w:val="3FBECA8C"/>
    <w:rsid w:val="3FBFCE55"/>
    <w:rsid w:val="3FCB2674"/>
    <w:rsid w:val="3FEC0817"/>
    <w:rsid w:val="3FF9A3EF"/>
    <w:rsid w:val="3FFF700C"/>
    <w:rsid w:val="4007FD76"/>
    <w:rsid w:val="400BBB41"/>
    <w:rsid w:val="40249D52"/>
    <w:rsid w:val="4088196B"/>
    <w:rsid w:val="408AC712"/>
    <w:rsid w:val="409D2F8F"/>
    <w:rsid w:val="409E0DB9"/>
    <w:rsid w:val="40A9F653"/>
    <w:rsid w:val="40AEE049"/>
    <w:rsid w:val="40C9D0D9"/>
    <w:rsid w:val="40D520BD"/>
    <w:rsid w:val="41049179"/>
    <w:rsid w:val="410E40B7"/>
    <w:rsid w:val="41116A0C"/>
    <w:rsid w:val="412D7E55"/>
    <w:rsid w:val="41306BD4"/>
    <w:rsid w:val="41321703"/>
    <w:rsid w:val="41355493"/>
    <w:rsid w:val="41419B49"/>
    <w:rsid w:val="4149632C"/>
    <w:rsid w:val="414C538A"/>
    <w:rsid w:val="4165E9AF"/>
    <w:rsid w:val="416B5107"/>
    <w:rsid w:val="418E4A95"/>
    <w:rsid w:val="41BA5DCD"/>
    <w:rsid w:val="41D1F6C1"/>
    <w:rsid w:val="42073570"/>
    <w:rsid w:val="4215678C"/>
    <w:rsid w:val="424B115C"/>
    <w:rsid w:val="425DC370"/>
    <w:rsid w:val="42661E39"/>
    <w:rsid w:val="42A95536"/>
    <w:rsid w:val="42C043ED"/>
    <w:rsid w:val="42C2740A"/>
    <w:rsid w:val="42DF1045"/>
    <w:rsid w:val="42E193B7"/>
    <w:rsid w:val="42FE13F1"/>
    <w:rsid w:val="43127478"/>
    <w:rsid w:val="4314513E"/>
    <w:rsid w:val="431DC48F"/>
    <w:rsid w:val="432DB879"/>
    <w:rsid w:val="43411D04"/>
    <w:rsid w:val="43583923"/>
    <w:rsid w:val="437F8169"/>
    <w:rsid w:val="43B7219D"/>
    <w:rsid w:val="43CACA32"/>
    <w:rsid w:val="43CF2499"/>
    <w:rsid w:val="43DE47C9"/>
    <w:rsid w:val="43E918AA"/>
    <w:rsid w:val="43E9E369"/>
    <w:rsid w:val="43F39257"/>
    <w:rsid w:val="4411B64A"/>
    <w:rsid w:val="442EEF70"/>
    <w:rsid w:val="445268B4"/>
    <w:rsid w:val="4472EBD1"/>
    <w:rsid w:val="4487F7E0"/>
    <w:rsid w:val="448E9091"/>
    <w:rsid w:val="44A8542C"/>
    <w:rsid w:val="44C08B74"/>
    <w:rsid w:val="44DABF83"/>
    <w:rsid w:val="44E6BB6D"/>
    <w:rsid w:val="44EE8529"/>
    <w:rsid w:val="44EF0F52"/>
    <w:rsid w:val="44FFF58A"/>
    <w:rsid w:val="4512D7D3"/>
    <w:rsid w:val="4517587A"/>
    <w:rsid w:val="452444E8"/>
    <w:rsid w:val="452550CD"/>
    <w:rsid w:val="4531CD12"/>
    <w:rsid w:val="454301FB"/>
    <w:rsid w:val="455F7BF3"/>
    <w:rsid w:val="45748E57"/>
    <w:rsid w:val="457E1B78"/>
    <w:rsid w:val="45B7C08F"/>
    <w:rsid w:val="45C82477"/>
    <w:rsid w:val="45C90744"/>
    <w:rsid w:val="45C9B1AC"/>
    <w:rsid w:val="45E12C85"/>
    <w:rsid w:val="45F89E54"/>
    <w:rsid w:val="462AAF82"/>
    <w:rsid w:val="46410323"/>
    <w:rsid w:val="465B5D8F"/>
    <w:rsid w:val="4663F716"/>
    <w:rsid w:val="467DBBC0"/>
    <w:rsid w:val="468F5B57"/>
    <w:rsid w:val="46B17A59"/>
    <w:rsid w:val="46B2C629"/>
    <w:rsid w:val="46C58FF8"/>
    <w:rsid w:val="46D7F84C"/>
    <w:rsid w:val="46FA4B80"/>
    <w:rsid w:val="472C08AB"/>
    <w:rsid w:val="472E0C5D"/>
    <w:rsid w:val="4730129A"/>
    <w:rsid w:val="474F08F5"/>
    <w:rsid w:val="475DE48A"/>
    <w:rsid w:val="47ADBD64"/>
    <w:rsid w:val="47C49F13"/>
    <w:rsid w:val="47E89EC4"/>
    <w:rsid w:val="480618C2"/>
    <w:rsid w:val="480BFF19"/>
    <w:rsid w:val="482D4DF6"/>
    <w:rsid w:val="48400B4C"/>
    <w:rsid w:val="48474432"/>
    <w:rsid w:val="48718243"/>
    <w:rsid w:val="4887F2AB"/>
    <w:rsid w:val="488D0DBD"/>
    <w:rsid w:val="48ACF4DC"/>
    <w:rsid w:val="48CC71D5"/>
    <w:rsid w:val="48CC793C"/>
    <w:rsid w:val="48F33334"/>
    <w:rsid w:val="48FBA302"/>
    <w:rsid w:val="49142643"/>
    <w:rsid w:val="491891E7"/>
    <w:rsid w:val="4922CD6B"/>
    <w:rsid w:val="492BFEAB"/>
    <w:rsid w:val="493CC58A"/>
    <w:rsid w:val="495E89B6"/>
    <w:rsid w:val="4960082E"/>
    <w:rsid w:val="496B5825"/>
    <w:rsid w:val="49769A81"/>
    <w:rsid w:val="49AB408B"/>
    <w:rsid w:val="49AB6E6D"/>
    <w:rsid w:val="49B10BF2"/>
    <w:rsid w:val="49BE2094"/>
    <w:rsid w:val="49E86C45"/>
    <w:rsid w:val="49EB8742"/>
    <w:rsid w:val="49F94BC1"/>
    <w:rsid w:val="4A1E9C5D"/>
    <w:rsid w:val="4A40332F"/>
    <w:rsid w:val="4A4A06A8"/>
    <w:rsid w:val="4A6566C5"/>
    <w:rsid w:val="4A7B7B22"/>
    <w:rsid w:val="4A9C9EB5"/>
    <w:rsid w:val="4AB77E05"/>
    <w:rsid w:val="4ADDD9AC"/>
    <w:rsid w:val="4AE40D7B"/>
    <w:rsid w:val="4AEF7385"/>
    <w:rsid w:val="4AF07759"/>
    <w:rsid w:val="4B108838"/>
    <w:rsid w:val="4B158DED"/>
    <w:rsid w:val="4B2D2751"/>
    <w:rsid w:val="4B4237E1"/>
    <w:rsid w:val="4B60D509"/>
    <w:rsid w:val="4B67AB4A"/>
    <w:rsid w:val="4B79E7EF"/>
    <w:rsid w:val="4B902936"/>
    <w:rsid w:val="4B92418D"/>
    <w:rsid w:val="4B9DA357"/>
    <w:rsid w:val="4BB35033"/>
    <w:rsid w:val="4BC28F7B"/>
    <w:rsid w:val="4BCE6D95"/>
    <w:rsid w:val="4BDE56E1"/>
    <w:rsid w:val="4BE2FDCD"/>
    <w:rsid w:val="4C01F734"/>
    <w:rsid w:val="4C10482C"/>
    <w:rsid w:val="4C1D65DF"/>
    <w:rsid w:val="4C2B00E3"/>
    <w:rsid w:val="4C300EAD"/>
    <w:rsid w:val="4C301772"/>
    <w:rsid w:val="4C3C1CC2"/>
    <w:rsid w:val="4C518414"/>
    <w:rsid w:val="4C557A84"/>
    <w:rsid w:val="4C6E3F12"/>
    <w:rsid w:val="4CA4FA68"/>
    <w:rsid w:val="4CB05688"/>
    <w:rsid w:val="4D19A046"/>
    <w:rsid w:val="4D3C52D1"/>
    <w:rsid w:val="4D4A4CF0"/>
    <w:rsid w:val="4D75A288"/>
    <w:rsid w:val="4D7BC607"/>
    <w:rsid w:val="4D8F2ADA"/>
    <w:rsid w:val="4DA40182"/>
    <w:rsid w:val="4DD98D34"/>
    <w:rsid w:val="4DF24E10"/>
    <w:rsid w:val="4DFCB6EE"/>
    <w:rsid w:val="4E24D3B7"/>
    <w:rsid w:val="4E44C9D9"/>
    <w:rsid w:val="4E505981"/>
    <w:rsid w:val="4E6EA597"/>
    <w:rsid w:val="4E92BFF3"/>
    <w:rsid w:val="4E9408D3"/>
    <w:rsid w:val="4EB6F6D9"/>
    <w:rsid w:val="4EC7CC4B"/>
    <w:rsid w:val="4ED0A422"/>
    <w:rsid w:val="4EDA6C64"/>
    <w:rsid w:val="4EDC959C"/>
    <w:rsid w:val="4EE32519"/>
    <w:rsid w:val="4EF18B18"/>
    <w:rsid w:val="4F05EDE8"/>
    <w:rsid w:val="4F0D5D75"/>
    <w:rsid w:val="4F164E26"/>
    <w:rsid w:val="4F1F697F"/>
    <w:rsid w:val="4F2B2883"/>
    <w:rsid w:val="4F605546"/>
    <w:rsid w:val="4F8A4BB5"/>
    <w:rsid w:val="4F92E4C9"/>
    <w:rsid w:val="4FBA00A6"/>
    <w:rsid w:val="4FE2A52C"/>
    <w:rsid w:val="4FE6B9C1"/>
    <w:rsid w:val="4FF2966D"/>
    <w:rsid w:val="4FFDA653"/>
    <w:rsid w:val="50138ED4"/>
    <w:rsid w:val="5042AF52"/>
    <w:rsid w:val="50541B1A"/>
    <w:rsid w:val="50AFDBEE"/>
    <w:rsid w:val="50B197B1"/>
    <w:rsid w:val="50BCE73C"/>
    <w:rsid w:val="50C03760"/>
    <w:rsid w:val="50CC6FD0"/>
    <w:rsid w:val="50D5266F"/>
    <w:rsid w:val="50ECF26C"/>
    <w:rsid w:val="5105AF8E"/>
    <w:rsid w:val="511DB5FB"/>
    <w:rsid w:val="511FAFB0"/>
    <w:rsid w:val="51219DE1"/>
    <w:rsid w:val="5140DB4B"/>
    <w:rsid w:val="515DBE05"/>
    <w:rsid w:val="517CFFB6"/>
    <w:rsid w:val="51807204"/>
    <w:rsid w:val="5188EFD4"/>
    <w:rsid w:val="51912CF2"/>
    <w:rsid w:val="51A0C356"/>
    <w:rsid w:val="51B085C3"/>
    <w:rsid w:val="51DC966C"/>
    <w:rsid w:val="51E48064"/>
    <w:rsid w:val="51F2C192"/>
    <w:rsid w:val="5200FEB5"/>
    <w:rsid w:val="5208E90E"/>
    <w:rsid w:val="520A586D"/>
    <w:rsid w:val="52113F59"/>
    <w:rsid w:val="52324249"/>
    <w:rsid w:val="52717952"/>
    <w:rsid w:val="5284DD3C"/>
    <w:rsid w:val="52C64AA5"/>
    <w:rsid w:val="52D2AA8E"/>
    <w:rsid w:val="52E956B1"/>
    <w:rsid w:val="52F1DBED"/>
    <w:rsid w:val="532347FD"/>
    <w:rsid w:val="53519934"/>
    <w:rsid w:val="5395EC0A"/>
    <w:rsid w:val="539EEF54"/>
    <w:rsid w:val="53C12836"/>
    <w:rsid w:val="53C5E5E5"/>
    <w:rsid w:val="53E283AB"/>
    <w:rsid w:val="53F42BF3"/>
    <w:rsid w:val="54032C90"/>
    <w:rsid w:val="54401F2A"/>
    <w:rsid w:val="544242D0"/>
    <w:rsid w:val="5490C544"/>
    <w:rsid w:val="54AC6864"/>
    <w:rsid w:val="54B47A71"/>
    <w:rsid w:val="54E0055D"/>
    <w:rsid w:val="54EB7B5B"/>
    <w:rsid w:val="54EF8E08"/>
    <w:rsid w:val="55009CCC"/>
    <w:rsid w:val="553837CE"/>
    <w:rsid w:val="553E7CCE"/>
    <w:rsid w:val="55624A3D"/>
    <w:rsid w:val="5579A656"/>
    <w:rsid w:val="55B88CA6"/>
    <w:rsid w:val="55BE76D7"/>
    <w:rsid w:val="55C6C1BE"/>
    <w:rsid w:val="55DFC81D"/>
    <w:rsid w:val="560648DF"/>
    <w:rsid w:val="561FEF07"/>
    <w:rsid w:val="562E97AE"/>
    <w:rsid w:val="56387CBE"/>
    <w:rsid w:val="5642C4C4"/>
    <w:rsid w:val="56818D43"/>
    <w:rsid w:val="568556C4"/>
    <w:rsid w:val="568D6B26"/>
    <w:rsid w:val="56A74FB5"/>
    <w:rsid w:val="56B6212E"/>
    <w:rsid w:val="56B695F4"/>
    <w:rsid w:val="56BBBB3A"/>
    <w:rsid w:val="56C0F62C"/>
    <w:rsid w:val="56ED723D"/>
    <w:rsid w:val="571CB740"/>
    <w:rsid w:val="572ECF4B"/>
    <w:rsid w:val="573CA744"/>
    <w:rsid w:val="57605A9D"/>
    <w:rsid w:val="5775CE4E"/>
    <w:rsid w:val="5789437E"/>
    <w:rsid w:val="57942859"/>
    <w:rsid w:val="579A2D38"/>
    <w:rsid w:val="57B735E3"/>
    <w:rsid w:val="57B7F321"/>
    <w:rsid w:val="57BB2C5F"/>
    <w:rsid w:val="57EAAC15"/>
    <w:rsid w:val="57F563E1"/>
    <w:rsid w:val="57F9F7FB"/>
    <w:rsid w:val="580AF7F5"/>
    <w:rsid w:val="581753C7"/>
    <w:rsid w:val="582EEDC7"/>
    <w:rsid w:val="58350C92"/>
    <w:rsid w:val="5839D35A"/>
    <w:rsid w:val="585D0119"/>
    <w:rsid w:val="5861C76D"/>
    <w:rsid w:val="586CC5B7"/>
    <w:rsid w:val="587B950A"/>
    <w:rsid w:val="587E36CF"/>
    <w:rsid w:val="58884D0E"/>
    <w:rsid w:val="588E53D1"/>
    <w:rsid w:val="589E61B4"/>
    <w:rsid w:val="58A66C4A"/>
    <w:rsid w:val="58B9274F"/>
    <w:rsid w:val="58CDB36A"/>
    <w:rsid w:val="58F0D211"/>
    <w:rsid w:val="59129842"/>
    <w:rsid w:val="591E109E"/>
    <w:rsid w:val="593091C5"/>
    <w:rsid w:val="5961894B"/>
    <w:rsid w:val="59639933"/>
    <w:rsid w:val="5979E243"/>
    <w:rsid w:val="5986EBF7"/>
    <w:rsid w:val="5987E202"/>
    <w:rsid w:val="598F5561"/>
    <w:rsid w:val="59CD1467"/>
    <w:rsid w:val="59E53525"/>
    <w:rsid w:val="59FB5816"/>
    <w:rsid w:val="5A0445CA"/>
    <w:rsid w:val="5A13FE65"/>
    <w:rsid w:val="5A1899B1"/>
    <w:rsid w:val="5A4A6A8E"/>
    <w:rsid w:val="5A61E899"/>
    <w:rsid w:val="5A6652BA"/>
    <w:rsid w:val="5A69A8A8"/>
    <w:rsid w:val="5A809F1B"/>
    <w:rsid w:val="5A8ADD99"/>
    <w:rsid w:val="5A957584"/>
    <w:rsid w:val="5ABA9E3D"/>
    <w:rsid w:val="5AD37F3D"/>
    <w:rsid w:val="5AE89A20"/>
    <w:rsid w:val="5AFCCC34"/>
    <w:rsid w:val="5B0DA8C3"/>
    <w:rsid w:val="5B661146"/>
    <w:rsid w:val="5B6C09D6"/>
    <w:rsid w:val="5B851865"/>
    <w:rsid w:val="5B8CB657"/>
    <w:rsid w:val="5BB9A138"/>
    <w:rsid w:val="5BBC3CF3"/>
    <w:rsid w:val="5BC4D04E"/>
    <w:rsid w:val="5BF4055C"/>
    <w:rsid w:val="5C6A6F76"/>
    <w:rsid w:val="5C6FEFE8"/>
    <w:rsid w:val="5C84C928"/>
    <w:rsid w:val="5C87F1A8"/>
    <w:rsid w:val="5C89697F"/>
    <w:rsid w:val="5C8B5107"/>
    <w:rsid w:val="5C9FC23B"/>
    <w:rsid w:val="5CA59810"/>
    <w:rsid w:val="5CB0E76A"/>
    <w:rsid w:val="5CCE3195"/>
    <w:rsid w:val="5CE187C0"/>
    <w:rsid w:val="5D1A7FD5"/>
    <w:rsid w:val="5D359546"/>
    <w:rsid w:val="5D6F1054"/>
    <w:rsid w:val="5D74A794"/>
    <w:rsid w:val="5D7F905A"/>
    <w:rsid w:val="5D87E3B3"/>
    <w:rsid w:val="5D89CA5E"/>
    <w:rsid w:val="5DE55B2F"/>
    <w:rsid w:val="5E0F6C95"/>
    <w:rsid w:val="5E1EFF97"/>
    <w:rsid w:val="5E236B5D"/>
    <w:rsid w:val="5E297890"/>
    <w:rsid w:val="5E3A07AB"/>
    <w:rsid w:val="5E458EEA"/>
    <w:rsid w:val="5E64765B"/>
    <w:rsid w:val="5E670B42"/>
    <w:rsid w:val="5E933664"/>
    <w:rsid w:val="5E94075E"/>
    <w:rsid w:val="5EACFD90"/>
    <w:rsid w:val="5EBF44AE"/>
    <w:rsid w:val="5EEEA5D9"/>
    <w:rsid w:val="5F0509CE"/>
    <w:rsid w:val="5F08CC44"/>
    <w:rsid w:val="5F0F4147"/>
    <w:rsid w:val="5F0F9EA5"/>
    <w:rsid w:val="5F18E41E"/>
    <w:rsid w:val="5F1DCC56"/>
    <w:rsid w:val="5F2DA435"/>
    <w:rsid w:val="5F2E8EFD"/>
    <w:rsid w:val="5F905CFB"/>
    <w:rsid w:val="5FB95B87"/>
    <w:rsid w:val="5FCE9CED"/>
    <w:rsid w:val="5FF9C875"/>
    <w:rsid w:val="6005661C"/>
    <w:rsid w:val="6005A3B8"/>
    <w:rsid w:val="6010F4B9"/>
    <w:rsid w:val="605A420E"/>
    <w:rsid w:val="608297BC"/>
    <w:rsid w:val="60ADB2E4"/>
    <w:rsid w:val="60D4E4C1"/>
    <w:rsid w:val="60D68E53"/>
    <w:rsid w:val="60EA1B7A"/>
    <w:rsid w:val="60EE68EC"/>
    <w:rsid w:val="60FD9044"/>
    <w:rsid w:val="61250CC9"/>
    <w:rsid w:val="61363631"/>
    <w:rsid w:val="614389DB"/>
    <w:rsid w:val="614A6E2B"/>
    <w:rsid w:val="614D3C63"/>
    <w:rsid w:val="615E7F3B"/>
    <w:rsid w:val="61649F21"/>
    <w:rsid w:val="6183138F"/>
    <w:rsid w:val="6189E268"/>
    <w:rsid w:val="61B972D4"/>
    <w:rsid w:val="61BC3CC3"/>
    <w:rsid w:val="61BDFE14"/>
    <w:rsid w:val="61C1B22A"/>
    <w:rsid w:val="61EDFC9E"/>
    <w:rsid w:val="62133CCB"/>
    <w:rsid w:val="622FC701"/>
    <w:rsid w:val="623D5D24"/>
    <w:rsid w:val="6243D2E4"/>
    <w:rsid w:val="624DB546"/>
    <w:rsid w:val="6275C760"/>
    <w:rsid w:val="628DE13E"/>
    <w:rsid w:val="62CFCEFC"/>
    <w:rsid w:val="62D2AFF4"/>
    <w:rsid w:val="62D43CFD"/>
    <w:rsid w:val="62DC34C4"/>
    <w:rsid w:val="62E81F48"/>
    <w:rsid w:val="62FB0AC8"/>
    <w:rsid w:val="6301B154"/>
    <w:rsid w:val="6307D130"/>
    <w:rsid w:val="63168A8D"/>
    <w:rsid w:val="63224D3A"/>
    <w:rsid w:val="632A2BEA"/>
    <w:rsid w:val="63476F1A"/>
    <w:rsid w:val="63537626"/>
    <w:rsid w:val="636C4006"/>
    <w:rsid w:val="636EDC8D"/>
    <w:rsid w:val="638D2E1D"/>
    <w:rsid w:val="63BA2E1E"/>
    <w:rsid w:val="63C1441B"/>
    <w:rsid w:val="63F7503E"/>
    <w:rsid w:val="640AB42E"/>
    <w:rsid w:val="64110D38"/>
    <w:rsid w:val="6418C0D4"/>
    <w:rsid w:val="642C9002"/>
    <w:rsid w:val="6445DF9A"/>
    <w:rsid w:val="644F7F80"/>
    <w:rsid w:val="6463C4B9"/>
    <w:rsid w:val="6467D8B4"/>
    <w:rsid w:val="6479A319"/>
    <w:rsid w:val="648F682A"/>
    <w:rsid w:val="6493ADBB"/>
    <w:rsid w:val="64C9021C"/>
    <w:rsid w:val="64D79525"/>
    <w:rsid w:val="64E42898"/>
    <w:rsid w:val="64EFA56E"/>
    <w:rsid w:val="64F6246B"/>
    <w:rsid w:val="6529C326"/>
    <w:rsid w:val="65827A66"/>
    <w:rsid w:val="658DEDFC"/>
    <w:rsid w:val="65962584"/>
    <w:rsid w:val="6596DE56"/>
    <w:rsid w:val="65B73D57"/>
    <w:rsid w:val="65D8166C"/>
    <w:rsid w:val="65DFD8DB"/>
    <w:rsid w:val="65E04590"/>
    <w:rsid w:val="65E17C8B"/>
    <w:rsid w:val="65EABEA9"/>
    <w:rsid w:val="65ED0E25"/>
    <w:rsid w:val="66041518"/>
    <w:rsid w:val="6609A7C3"/>
    <w:rsid w:val="661127A8"/>
    <w:rsid w:val="66218D16"/>
    <w:rsid w:val="6658B863"/>
    <w:rsid w:val="665D9546"/>
    <w:rsid w:val="666A9E02"/>
    <w:rsid w:val="6696C831"/>
    <w:rsid w:val="669C124B"/>
    <w:rsid w:val="66B5C419"/>
    <w:rsid w:val="66C9C3C2"/>
    <w:rsid w:val="66E6E7B9"/>
    <w:rsid w:val="66E95A52"/>
    <w:rsid w:val="66F8E2BC"/>
    <w:rsid w:val="66FB502D"/>
    <w:rsid w:val="6706E8D6"/>
    <w:rsid w:val="6716FB54"/>
    <w:rsid w:val="67331D34"/>
    <w:rsid w:val="674C1081"/>
    <w:rsid w:val="674D9526"/>
    <w:rsid w:val="6765D7E2"/>
    <w:rsid w:val="6767AFE9"/>
    <w:rsid w:val="677A399B"/>
    <w:rsid w:val="678D629A"/>
    <w:rsid w:val="678DCF44"/>
    <w:rsid w:val="679CB8EA"/>
    <w:rsid w:val="67ACFC79"/>
    <w:rsid w:val="67D9A175"/>
    <w:rsid w:val="68481603"/>
    <w:rsid w:val="684E1E3D"/>
    <w:rsid w:val="685EDB86"/>
    <w:rsid w:val="686B5BB9"/>
    <w:rsid w:val="6882EA85"/>
    <w:rsid w:val="689314D6"/>
    <w:rsid w:val="689B4C12"/>
    <w:rsid w:val="689CA307"/>
    <w:rsid w:val="68AA947C"/>
    <w:rsid w:val="68C6A9A2"/>
    <w:rsid w:val="68CFDE99"/>
    <w:rsid w:val="68F7A1E0"/>
    <w:rsid w:val="6902866B"/>
    <w:rsid w:val="692CBFBF"/>
    <w:rsid w:val="6934D370"/>
    <w:rsid w:val="6948E62A"/>
    <w:rsid w:val="6952184B"/>
    <w:rsid w:val="697337F8"/>
    <w:rsid w:val="697752EE"/>
    <w:rsid w:val="697C31AF"/>
    <w:rsid w:val="69949DA2"/>
    <w:rsid w:val="6999F40F"/>
    <w:rsid w:val="69F1D206"/>
    <w:rsid w:val="6A1B5C41"/>
    <w:rsid w:val="6A2D72B0"/>
    <w:rsid w:val="6A2EFD6E"/>
    <w:rsid w:val="6A4B65C5"/>
    <w:rsid w:val="6A524182"/>
    <w:rsid w:val="6AAAC571"/>
    <w:rsid w:val="6AF1A466"/>
    <w:rsid w:val="6AF4F9A4"/>
    <w:rsid w:val="6B22036A"/>
    <w:rsid w:val="6B2D22D5"/>
    <w:rsid w:val="6B3E0614"/>
    <w:rsid w:val="6B53F44F"/>
    <w:rsid w:val="6B54C392"/>
    <w:rsid w:val="6B62E99F"/>
    <w:rsid w:val="6B9133BE"/>
    <w:rsid w:val="6B9343D2"/>
    <w:rsid w:val="6B95D13C"/>
    <w:rsid w:val="6BBDB7E8"/>
    <w:rsid w:val="6BC3D54D"/>
    <w:rsid w:val="6BC5D946"/>
    <w:rsid w:val="6BC81507"/>
    <w:rsid w:val="6BD34570"/>
    <w:rsid w:val="6BEB658B"/>
    <w:rsid w:val="6BF0EC04"/>
    <w:rsid w:val="6BF444E4"/>
    <w:rsid w:val="6C0BB43E"/>
    <w:rsid w:val="6C1B76B2"/>
    <w:rsid w:val="6C258AC1"/>
    <w:rsid w:val="6C51D739"/>
    <w:rsid w:val="6C62495A"/>
    <w:rsid w:val="6C668F39"/>
    <w:rsid w:val="6C888151"/>
    <w:rsid w:val="6C9A4460"/>
    <w:rsid w:val="6C9CB8E1"/>
    <w:rsid w:val="6CA6360B"/>
    <w:rsid w:val="6CB397E2"/>
    <w:rsid w:val="6CB92910"/>
    <w:rsid w:val="6CC74C8D"/>
    <w:rsid w:val="6CD0FE6B"/>
    <w:rsid w:val="6D00A9E0"/>
    <w:rsid w:val="6D02B179"/>
    <w:rsid w:val="6D084F46"/>
    <w:rsid w:val="6D08F745"/>
    <w:rsid w:val="6D14E0C4"/>
    <w:rsid w:val="6D23466A"/>
    <w:rsid w:val="6D76E418"/>
    <w:rsid w:val="6DB1C582"/>
    <w:rsid w:val="6DB84E2F"/>
    <w:rsid w:val="6DBB5D66"/>
    <w:rsid w:val="6DD96AB2"/>
    <w:rsid w:val="6DE78A99"/>
    <w:rsid w:val="6E0E95A1"/>
    <w:rsid w:val="6E2B5EC7"/>
    <w:rsid w:val="6E47FA32"/>
    <w:rsid w:val="6E4E52F4"/>
    <w:rsid w:val="6E586861"/>
    <w:rsid w:val="6E756169"/>
    <w:rsid w:val="6E96224A"/>
    <w:rsid w:val="6E9E036E"/>
    <w:rsid w:val="6EB863D5"/>
    <w:rsid w:val="6EC219F6"/>
    <w:rsid w:val="6ED40B12"/>
    <w:rsid w:val="6ED65F8C"/>
    <w:rsid w:val="6EDB5AEA"/>
    <w:rsid w:val="6F02543B"/>
    <w:rsid w:val="6F52BDFD"/>
    <w:rsid w:val="6F888614"/>
    <w:rsid w:val="6F939759"/>
    <w:rsid w:val="6F9C9A73"/>
    <w:rsid w:val="6FA825DE"/>
    <w:rsid w:val="6FB964B4"/>
    <w:rsid w:val="6FBA6F01"/>
    <w:rsid w:val="6FC79D6C"/>
    <w:rsid w:val="6FE52AE8"/>
    <w:rsid w:val="6FFC7031"/>
    <w:rsid w:val="70023BD8"/>
    <w:rsid w:val="7005FA08"/>
    <w:rsid w:val="700AB146"/>
    <w:rsid w:val="701D9274"/>
    <w:rsid w:val="7082CA88"/>
    <w:rsid w:val="70903466"/>
    <w:rsid w:val="7091AACC"/>
    <w:rsid w:val="7094AB13"/>
    <w:rsid w:val="70A84344"/>
    <w:rsid w:val="70BEE87B"/>
    <w:rsid w:val="70D55A7F"/>
    <w:rsid w:val="70D8CE32"/>
    <w:rsid w:val="70F4C3F5"/>
    <w:rsid w:val="70F8363D"/>
    <w:rsid w:val="70FDA255"/>
    <w:rsid w:val="71121E43"/>
    <w:rsid w:val="7115871C"/>
    <w:rsid w:val="712FF488"/>
    <w:rsid w:val="7147B531"/>
    <w:rsid w:val="7152D775"/>
    <w:rsid w:val="715E7995"/>
    <w:rsid w:val="716A4F80"/>
    <w:rsid w:val="71768ABC"/>
    <w:rsid w:val="719A41B8"/>
    <w:rsid w:val="71B5DECE"/>
    <w:rsid w:val="71BB4D4F"/>
    <w:rsid w:val="71C2AB2B"/>
    <w:rsid w:val="72280E2E"/>
    <w:rsid w:val="72312645"/>
    <w:rsid w:val="72406527"/>
    <w:rsid w:val="724C20C3"/>
    <w:rsid w:val="725B8E99"/>
    <w:rsid w:val="72657EE3"/>
    <w:rsid w:val="72758514"/>
    <w:rsid w:val="729D074C"/>
    <w:rsid w:val="72ADDE47"/>
    <w:rsid w:val="72F62BC7"/>
    <w:rsid w:val="730187E5"/>
    <w:rsid w:val="7306E99F"/>
    <w:rsid w:val="73077E7A"/>
    <w:rsid w:val="730D6A14"/>
    <w:rsid w:val="73173821"/>
    <w:rsid w:val="734865B8"/>
    <w:rsid w:val="734FA560"/>
    <w:rsid w:val="7363C4C2"/>
    <w:rsid w:val="738F1544"/>
    <w:rsid w:val="73D36256"/>
    <w:rsid w:val="73DE2BF7"/>
    <w:rsid w:val="73E86061"/>
    <w:rsid w:val="73F17005"/>
    <w:rsid w:val="73FB6227"/>
    <w:rsid w:val="743D7AA3"/>
    <w:rsid w:val="7440448C"/>
    <w:rsid w:val="744D05F3"/>
    <w:rsid w:val="7460B98A"/>
    <w:rsid w:val="749B37A8"/>
    <w:rsid w:val="749D9989"/>
    <w:rsid w:val="74A2294A"/>
    <w:rsid w:val="74A62B8A"/>
    <w:rsid w:val="74D83502"/>
    <w:rsid w:val="74E27D39"/>
    <w:rsid w:val="74E3D8B9"/>
    <w:rsid w:val="74E644A2"/>
    <w:rsid w:val="751A22D1"/>
    <w:rsid w:val="7526EC55"/>
    <w:rsid w:val="75310C34"/>
    <w:rsid w:val="753B06A5"/>
    <w:rsid w:val="7559C60F"/>
    <w:rsid w:val="75846E75"/>
    <w:rsid w:val="758B30B6"/>
    <w:rsid w:val="75A1D786"/>
    <w:rsid w:val="75BA709F"/>
    <w:rsid w:val="75BC7AE5"/>
    <w:rsid w:val="75CA492E"/>
    <w:rsid w:val="75D4D670"/>
    <w:rsid w:val="75F9D736"/>
    <w:rsid w:val="75FDC0BF"/>
    <w:rsid w:val="76123F5B"/>
    <w:rsid w:val="76151891"/>
    <w:rsid w:val="76186F4A"/>
    <w:rsid w:val="762AD715"/>
    <w:rsid w:val="76566DF9"/>
    <w:rsid w:val="766627FD"/>
    <w:rsid w:val="768B1A97"/>
    <w:rsid w:val="76B5AE5D"/>
    <w:rsid w:val="76C667F1"/>
    <w:rsid w:val="76E6DC11"/>
    <w:rsid w:val="76F56D0A"/>
    <w:rsid w:val="7701A3B7"/>
    <w:rsid w:val="7713B2B1"/>
    <w:rsid w:val="772915BD"/>
    <w:rsid w:val="77647762"/>
    <w:rsid w:val="778869CD"/>
    <w:rsid w:val="778FCC13"/>
    <w:rsid w:val="77952FEF"/>
    <w:rsid w:val="77A3D749"/>
    <w:rsid w:val="77B4785F"/>
    <w:rsid w:val="77CFAD9F"/>
    <w:rsid w:val="77E60CD9"/>
    <w:rsid w:val="77EA812E"/>
    <w:rsid w:val="77EB597A"/>
    <w:rsid w:val="780053DC"/>
    <w:rsid w:val="780833B5"/>
    <w:rsid w:val="7809FF63"/>
    <w:rsid w:val="781456A4"/>
    <w:rsid w:val="782762F9"/>
    <w:rsid w:val="78356CBD"/>
    <w:rsid w:val="7837C89E"/>
    <w:rsid w:val="7840B5D1"/>
    <w:rsid w:val="789314B5"/>
    <w:rsid w:val="78B231D4"/>
    <w:rsid w:val="78DCD8ED"/>
    <w:rsid w:val="78EFA836"/>
    <w:rsid w:val="791549B6"/>
    <w:rsid w:val="7915D85E"/>
    <w:rsid w:val="79174C7F"/>
    <w:rsid w:val="792C8CD5"/>
    <w:rsid w:val="793244B2"/>
    <w:rsid w:val="79541490"/>
    <w:rsid w:val="79563679"/>
    <w:rsid w:val="79566B80"/>
    <w:rsid w:val="79761E63"/>
    <w:rsid w:val="797944F6"/>
    <w:rsid w:val="7980A080"/>
    <w:rsid w:val="79936BA1"/>
    <w:rsid w:val="79A7E738"/>
    <w:rsid w:val="79A83274"/>
    <w:rsid w:val="79AF598C"/>
    <w:rsid w:val="79BB9740"/>
    <w:rsid w:val="79BD7753"/>
    <w:rsid w:val="79D848B0"/>
    <w:rsid w:val="79FC13F0"/>
    <w:rsid w:val="7A07A9F8"/>
    <w:rsid w:val="7A0A53E2"/>
    <w:rsid w:val="7A476043"/>
    <w:rsid w:val="7A49E62C"/>
    <w:rsid w:val="7A880671"/>
    <w:rsid w:val="7A95FF13"/>
    <w:rsid w:val="7AB21CD9"/>
    <w:rsid w:val="7AD942BE"/>
    <w:rsid w:val="7AE92AA8"/>
    <w:rsid w:val="7AEEF218"/>
    <w:rsid w:val="7AF1A22D"/>
    <w:rsid w:val="7AFD862F"/>
    <w:rsid w:val="7B0B4BDA"/>
    <w:rsid w:val="7B17C022"/>
    <w:rsid w:val="7B28075B"/>
    <w:rsid w:val="7B4FC651"/>
    <w:rsid w:val="7B556D64"/>
    <w:rsid w:val="7B5AA5EE"/>
    <w:rsid w:val="7B61E714"/>
    <w:rsid w:val="7BB6CB18"/>
    <w:rsid w:val="7BC99184"/>
    <w:rsid w:val="7BD2AF16"/>
    <w:rsid w:val="7BD5FA43"/>
    <w:rsid w:val="7BDAAFE1"/>
    <w:rsid w:val="7BFC342A"/>
    <w:rsid w:val="7BFE1800"/>
    <w:rsid w:val="7C302876"/>
    <w:rsid w:val="7C463AA0"/>
    <w:rsid w:val="7C47689D"/>
    <w:rsid w:val="7C49D234"/>
    <w:rsid w:val="7C581392"/>
    <w:rsid w:val="7C6A81E3"/>
    <w:rsid w:val="7C6F64B7"/>
    <w:rsid w:val="7C8C3D66"/>
    <w:rsid w:val="7CB2C804"/>
    <w:rsid w:val="7CBDD0CE"/>
    <w:rsid w:val="7CBF47FB"/>
    <w:rsid w:val="7CD6D983"/>
    <w:rsid w:val="7CF685B6"/>
    <w:rsid w:val="7CFD7622"/>
    <w:rsid w:val="7D013E94"/>
    <w:rsid w:val="7D45948C"/>
    <w:rsid w:val="7D52F832"/>
    <w:rsid w:val="7D538CE5"/>
    <w:rsid w:val="7D580548"/>
    <w:rsid w:val="7D5A637E"/>
    <w:rsid w:val="7D5D92CE"/>
    <w:rsid w:val="7D830FF1"/>
    <w:rsid w:val="7DD9ED87"/>
    <w:rsid w:val="7DFEE7B0"/>
    <w:rsid w:val="7E252000"/>
    <w:rsid w:val="7E3A005F"/>
    <w:rsid w:val="7E418218"/>
    <w:rsid w:val="7E41B38B"/>
    <w:rsid w:val="7E42CF82"/>
    <w:rsid w:val="7E4BA198"/>
    <w:rsid w:val="7E6A10D7"/>
    <w:rsid w:val="7E86283B"/>
    <w:rsid w:val="7E94B5A4"/>
    <w:rsid w:val="7E99C195"/>
    <w:rsid w:val="7EC82CE8"/>
    <w:rsid w:val="7F1508FF"/>
    <w:rsid w:val="7F153C7F"/>
    <w:rsid w:val="7F1E5402"/>
    <w:rsid w:val="7F46C78D"/>
    <w:rsid w:val="7F4830AE"/>
    <w:rsid w:val="7F5A7C91"/>
    <w:rsid w:val="7F5AE8FF"/>
    <w:rsid w:val="7FA12255"/>
    <w:rsid w:val="7FBACAD8"/>
    <w:rsid w:val="7FFB5D5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2411AE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6A6"/>
  </w:style>
  <w:style w:type="paragraph" w:styleId="Heading1">
    <w:name w:val="heading 1"/>
    <w:basedOn w:val="Normal"/>
    <w:next w:val="Normal"/>
    <w:link w:val="Heading1Char"/>
    <w:uiPriority w:val="9"/>
    <w:qFormat/>
    <w:rsid w:val="00D87C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87C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7C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7C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7C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7C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7C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7C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7C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7C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87C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7C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7C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7C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7C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7C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7C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7CE5"/>
    <w:rPr>
      <w:rFonts w:eastAsiaTheme="majorEastAsia" w:cstheme="majorBidi"/>
      <w:color w:val="272727" w:themeColor="text1" w:themeTint="D8"/>
    </w:rPr>
  </w:style>
  <w:style w:type="paragraph" w:styleId="Title">
    <w:name w:val="Title"/>
    <w:basedOn w:val="Normal"/>
    <w:next w:val="Normal"/>
    <w:link w:val="TitleChar"/>
    <w:uiPriority w:val="10"/>
    <w:qFormat/>
    <w:rsid w:val="00D87C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7C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7C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7C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7CE5"/>
    <w:pPr>
      <w:spacing w:before="160"/>
      <w:jc w:val="center"/>
    </w:pPr>
    <w:rPr>
      <w:i/>
      <w:iCs/>
      <w:color w:val="404040" w:themeColor="text1" w:themeTint="BF"/>
    </w:rPr>
  </w:style>
  <w:style w:type="character" w:customStyle="1" w:styleId="QuoteChar">
    <w:name w:val="Quote Char"/>
    <w:basedOn w:val="DefaultParagraphFont"/>
    <w:link w:val="Quote"/>
    <w:uiPriority w:val="29"/>
    <w:rsid w:val="00D87CE5"/>
    <w:rPr>
      <w:i/>
      <w:iCs/>
      <w:color w:val="404040" w:themeColor="text1" w:themeTint="BF"/>
    </w:rPr>
  </w:style>
  <w:style w:type="paragraph" w:styleId="ListParagraph">
    <w:name w:val="List Paragraph"/>
    <w:aliases w:val="Fiche List Paragraph,OBC Bullet,Dot pt,F5 List Paragraph,List Paragraph1,No Spacing1,List Paragraph Char Char Char,Indicator Text,Colorful List - Accent 11,Numbered Para 1,Bullet 1,Bullet Points,MAIN CONTENT,List Paragraph11,2,Bullet St,3"/>
    <w:basedOn w:val="Normal"/>
    <w:link w:val="ListParagraphChar"/>
    <w:uiPriority w:val="34"/>
    <w:qFormat/>
    <w:rsid w:val="00D87CE5"/>
    <w:pPr>
      <w:ind w:left="720"/>
      <w:contextualSpacing/>
    </w:pPr>
  </w:style>
  <w:style w:type="character" w:styleId="IntenseEmphasis">
    <w:name w:val="Intense Emphasis"/>
    <w:basedOn w:val="DefaultParagraphFont"/>
    <w:uiPriority w:val="21"/>
    <w:qFormat/>
    <w:rsid w:val="00D87CE5"/>
    <w:rPr>
      <w:i/>
      <w:iCs/>
      <w:color w:val="0F4761" w:themeColor="accent1" w:themeShade="BF"/>
    </w:rPr>
  </w:style>
  <w:style w:type="paragraph" w:styleId="IntenseQuote">
    <w:name w:val="Intense Quote"/>
    <w:basedOn w:val="Normal"/>
    <w:next w:val="Normal"/>
    <w:link w:val="IntenseQuoteChar"/>
    <w:uiPriority w:val="30"/>
    <w:qFormat/>
    <w:rsid w:val="00D87C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7CE5"/>
    <w:rPr>
      <w:i/>
      <w:iCs/>
      <w:color w:val="0F4761" w:themeColor="accent1" w:themeShade="BF"/>
    </w:rPr>
  </w:style>
  <w:style w:type="character" w:styleId="IntenseReference">
    <w:name w:val="Intense Reference"/>
    <w:basedOn w:val="DefaultParagraphFont"/>
    <w:uiPriority w:val="32"/>
    <w:qFormat/>
    <w:rsid w:val="00D87CE5"/>
    <w:rPr>
      <w:b/>
      <w:bCs/>
      <w:smallCaps/>
      <w:color w:val="0F4761" w:themeColor="accent1" w:themeShade="BF"/>
      <w:spacing w:val="5"/>
    </w:rPr>
  </w:style>
  <w:style w:type="character" w:customStyle="1" w:styleId="Marker">
    <w:name w:val="Marker"/>
    <w:basedOn w:val="DefaultParagraphFont"/>
    <w:rsid w:val="00D87CE5"/>
    <w:rPr>
      <w:color w:val="0000FF"/>
      <w:shd w:val="clear" w:color="auto" w:fill="auto"/>
    </w:rPr>
  </w:style>
  <w:style w:type="paragraph" w:styleId="Header">
    <w:name w:val="header"/>
    <w:basedOn w:val="Normal"/>
    <w:link w:val="HeaderChar"/>
    <w:uiPriority w:val="99"/>
    <w:unhideWhenUsed/>
    <w:rsid w:val="00D87C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7CE5"/>
  </w:style>
  <w:style w:type="paragraph" w:styleId="Footer">
    <w:name w:val="footer"/>
    <w:basedOn w:val="Normal"/>
    <w:link w:val="FooterChar"/>
    <w:uiPriority w:val="99"/>
    <w:unhideWhenUsed/>
    <w:rsid w:val="00D87C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7CE5"/>
  </w:style>
  <w:style w:type="paragraph" w:customStyle="1" w:styleId="Pagedecouverture">
    <w:name w:val="Page de couverture"/>
    <w:basedOn w:val="Normal"/>
    <w:next w:val="Normal"/>
    <w:link w:val="PagedecouvertureChar"/>
    <w:rsid w:val="00D87CE5"/>
    <w:pPr>
      <w:spacing w:after="0" w:line="240" w:lineRule="auto"/>
      <w:jc w:val="both"/>
    </w:pPr>
    <w:rPr>
      <w:rFonts w:ascii="Times New Roman" w:hAnsi="Times New Roman" w:cs="Times New Roman"/>
      <w:sz w:val="24"/>
    </w:rPr>
  </w:style>
  <w:style w:type="paragraph" w:customStyle="1" w:styleId="Typedudocument">
    <w:name w:val="Type du document"/>
    <w:basedOn w:val="Normal"/>
    <w:next w:val="Normal"/>
    <w:rsid w:val="00D87CE5"/>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D87CE5"/>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rsid w:val="00D87CE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D87CE5"/>
    <w:rPr>
      <w:rFonts w:ascii="Times New Roman" w:hAnsi="Times New Roman" w:cs="Times New Roman"/>
      <w:sz w:val="24"/>
    </w:rPr>
  </w:style>
  <w:style w:type="character" w:customStyle="1" w:styleId="FooterCoverPageChar">
    <w:name w:val="Footer Cover Page Char"/>
    <w:basedOn w:val="PagedecouvertureChar"/>
    <w:link w:val="FooterCoverPage"/>
    <w:rsid w:val="00D87CE5"/>
    <w:rPr>
      <w:rFonts w:ascii="Times New Roman" w:hAnsi="Times New Roman" w:cs="Times New Roman"/>
      <w:sz w:val="24"/>
    </w:rPr>
  </w:style>
  <w:style w:type="paragraph" w:customStyle="1" w:styleId="FooterSensitivity">
    <w:name w:val="Footer Sensitivity"/>
    <w:basedOn w:val="Normal"/>
    <w:link w:val="FooterSensitivityChar"/>
    <w:rsid w:val="00D87CE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D87CE5"/>
    <w:rPr>
      <w:rFonts w:ascii="Times New Roman" w:hAnsi="Times New Roman" w:cs="Times New Roman"/>
      <w:b/>
      <w:sz w:val="32"/>
    </w:rPr>
  </w:style>
  <w:style w:type="paragraph" w:customStyle="1" w:styleId="HeaderCoverPage">
    <w:name w:val="Header Cover Page"/>
    <w:basedOn w:val="Normal"/>
    <w:link w:val="HeaderCoverPageChar"/>
    <w:rsid w:val="00D87CE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D87CE5"/>
    <w:rPr>
      <w:rFonts w:ascii="Times New Roman" w:hAnsi="Times New Roman" w:cs="Times New Roman"/>
      <w:sz w:val="24"/>
    </w:rPr>
  </w:style>
  <w:style w:type="paragraph" w:customStyle="1" w:styleId="HeaderSensitivity">
    <w:name w:val="Header Sensitivity"/>
    <w:basedOn w:val="Normal"/>
    <w:link w:val="HeaderSensitivityChar"/>
    <w:rsid w:val="00D87CE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D87CE5"/>
    <w:rPr>
      <w:rFonts w:ascii="Times New Roman" w:hAnsi="Times New Roman" w:cs="Times New Roman"/>
      <w:b/>
      <w:sz w:val="32"/>
    </w:rPr>
  </w:style>
  <w:style w:type="paragraph" w:customStyle="1" w:styleId="HeaderSensitivityRight">
    <w:name w:val="Header Sensitivity Right"/>
    <w:basedOn w:val="Normal"/>
    <w:link w:val="HeaderSensitivityRightChar"/>
    <w:rsid w:val="00D87CE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D87CE5"/>
    <w:rPr>
      <w:rFonts w:ascii="Times New Roman" w:hAnsi="Times New Roman" w:cs="Times New Roman"/>
      <w:sz w:val="28"/>
    </w:rPr>
  </w:style>
  <w:style w:type="character" w:styleId="CommentReference">
    <w:name w:val="annotation reference"/>
    <w:basedOn w:val="DefaultParagraphFont"/>
    <w:uiPriority w:val="99"/>
    <w:unhideWhenUsed/>
    <w:rsid w:val="0038796C"/>
    <w:rPr>
      <w:sz w:val="16"/>
      <w:szCs w:val="16"/>
    </w:rPr>
  </w:style>
  <w:style w:type="paragraph" w:styleId="CommentText">
    <w:name w:val="annotation text"/>
    <w:basedOn w:val="Normal"/>
    <w:link w:val="CommentTextChar"/>
    <w:uiPriority w:val="99"/>
    <w:unhideWhenUsed/>
    <w:rsid w:val="0038796C"/>
    <w:pPr>
      <w:spacing w:line="240" w:lineRule="auto"/>
    </w:pPr>
    <w:rPr>
      <w:sz w:val="20"/>
      <w:szCs w:val="20"/>
    </w:rPr>
  </w:style>
  <w:style w:type="character" w:customStyle="1" w:styleId="CommentTextChar">
    <w:name w:val="Comment Text Char"/>
    <w:basedOn w:val="DefaultParagraphFont"/>
    <w:link w:val="CommentText"/>
    <w:uiPriority w:val="99"/>
    <w:rsid w:val="0038796C"/>
    <w:rPr>
      <w:sz w:val="20"/>
      <w:szCs w:val="20"/>
    </w:rPr>
  </w:style>
  <w:style w:type="paragraph" w:styleId="CommentSubject">
    <w:name w:val="annotation subject"/>
    <w:basedOn w:val="CommentText"/>
    <w:next w:val="CommentText"/>
    <w:link w:val="CommentSubjectChar"/>
    <w:uiPriority w:val="99"/>
    <w:semiHidden/>
    <w:unhideWhenUsed/>
    <w:rsid w:val="0038796C"/>
    <w:rPr>
      <w:b/>
      <w:bCs/>
    </w:rPr>
  </w:style>
  <w:style w:type="character" w:customStyle="1" w:styleId="CommentSubjectChar">
    <w:name w:val="Comment Subject Char"/>
    <w:basedOn w:val="CommentTextChar"/>
    <w:link w:val="CommentSubject"/>
    <w:uiPriority w:val="99"/>
    <w:semiHidden/>
    <w:rsid w:val="0038796C"/>
    <w:rPr>
      <w:b/>
      <w:bCs/>
      <w:sz w:val="20"/>
      <w:szCs w:val="20"/>
    </w:rPr>
  </w:style>
  <w:style w:type="table" w:styleId="TableGrid">
    <w:name w:val="Table Grid"/>
    <w:basedOn w:val="TableNormal"/>
    <w:uiPriority w:val="39"/>
    <w:rsid w:val="00043E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n,Footnotes,Footnote ak,fn Char,footnote text Char,Footnotes Char,Footnote ak Char,ft,fn cafc,Footnotes Char Char,Footnote Text Char Char,fn Char Char,footnote text Char Char Char Ch,fn1,footnote text1,ft1,f,o,Fußnote, Char Char Car,9 pt"/>
    <w:basedOn w:val="Normal"/>
    <w:link w:val="FootnoteTextChar"/>
    <w:uiPriority w:val="99"/>
    <w:qFormat/>
    <w:rsid w:val="00E557BE"/>
    <w:pPr>
      <w:ind w:left="357" w:hanging="357"/>
    </w:pPr>
    <w:rPr>
      <w:rFonts w:eastAsiaTheme="minorEastAsia"/>
      <w:sz w:val="20"/>
      <w:lang w:eastAsia="en-GB"/>
    </w:rPr>
  </w:style>
  <w:style w:type="character" w:customStyle="1" w:styleId="FootnoteTextChar">
    <w:name w:val="Footnote Text Char"/>
    <w:aliases w:val="fn Char1,Footnotes Char1,Footnote ak Char1,fn Char Char1,footnote text Char Char,Footnotes Char Char1,Footnote ak Char Char,ft Char,fn cafc Char,Footnotes Char Char Char,Footnote Text Char Char Char,fn Char Char Char,fn1 Char,ft1 Char"/>
    <w:basedOn w:val="DefaultParagraphFont"/>
    <w:link w:val="FootnoteText"/>
    <w:uiPriority w:val="99"/>
    <w:qFormat/>
    <w:rsid w:val="00E557BE"/>
    <w:rPr>
      <w:rFonts w:eastAsiaTheme="minorEastAsia"/>
      <w:sz w:val="20"/>
      <w:lang w:eastAsia="en-GB"/>
    </w:rPr>
  </w:style>
  <w:style w:type="character" w:styleId="FootnoteReference">
    <w:name w:val="footnote reference"/>
    <w:aliases w:val="Ref,de nota al pie,Ref1,de nota al pie1,Ref2,de nota al pie2,Ref11,de nota al pie11,Source Reference,SUPERS,number,Footnote reference number,Footnote symbol,note TESI,-E Fußnotenzeichen,Footnote,Times 10 Point,Exposant 3 Point,no...,E"/>
    <w:link w:val="FootnotesymbolCarZchn"/>
    <w:uiPriority w:val="99"/>
    <w:qFormat/>
    <w:rsid w:val="00E557BE"/>
    <w:rPr>
      <w:vertAlign w:val="superscript"/>
    </w:rPr>
  </w:style>
  <w:style w:type="character" w:customStyle="1" w:styleId="normaltextrun">
    <w:name w:val="normaltextrun"/>
    <w:basedOn w:val="DefaultParagraphFont"/>
    <w:rsid w:val="00E557BE"/>
  </w:style>
  <w:style w:type="paragraph" w:styleId="TOCHeading">
    <w:name w:val="TOC Heading"/>
    <w:basedOn w:val="Heading1"/>
    <w:next w:val="Normal"/>
    <w:uiPriority w:val="39"/>
    <w:unhideWhenUsed/>
    <w:qFormat/>
    <w:rsid w:val="00A313E3"/>
    <w:pPr>
      <w:spacing w:before="240" w:after="0"/>
      <w:outlineLvl w:val="9"/>
    </w:pPr>
    <w:rPr>
      <w:sz w:val="32"/>
      <w:szCs w:val="32"/>
      <w:lang w:val="en-US"/>
    </w:rPr>
  </w:style>
  <w:style w:type="paragraph" w:styleId="TOC1">
    <w:name w:val="toc 1"/>
    <w:basedOn w:val="Normal"/>
    <w:next w:val="Normal"/>
    <w:autoRedefine/>
    <w:uiPriority w:val="39"/>
    <w:unhideWhenUsed/>
    <w:rsid w:val="004430A5"/>
    <w:pPr>
      <w:tabs>
        <w:tab w:val="left" w:pos="480"/>
        <w:tab w:val="right" w:leader="dot" w:pos="9016"/>
      </w:tabs>
      <w:spacing w:after="100"/>
    </w:pPr>
    <w:rPr>
      <w:b/>
      <w:bCs/>
      <w:noProof/>
    </w:rPr>
  </w:style>
  <w:style w:type="paragraph" w:styleId="TOC2">
    <w:name w:val="toc 2"/>
    <w:basedOn w:val="Normal"/>
    <w:next w:val="Normal"/>
    <w:autoRedefine/>
    <w:uiPriority w:val="39"/>
    <w:unhideWhenUsed/>
    <w:rsid w:val="004430A5"/>
    <w:pPr>
      <w:tabs>
        <w:tab w:val="right" w:leader="dot" w:pos="9016"/>
      </w:tabs>
      <w:spacing w:after="240"/>
      <w:ind w:left="220"/>
    </w:pPr>
  </w:style>
  <w:style w:type="character" w:styleId="Hyperlink">
    <w:name w:val="Hyperlink"/>
    <w:basedOn w:val="DefaultParagraphFont"/>
    <w:uiPriority w:val="99"/>
    <w:unhideWhenUsed/>
    <w:rsid w:val="00A313E3"/>
    <w:rPr>
      <w:color w:val="467886" w:themeColor="hyperlink"/>
      <w:u w:val="single"/>
    </w:rPr>
  </w:style>
  <w:style w:type="paragraph" w:styleId="NormalWeb">
    <w:name w:val="Normal (Web)"/>
    <w:basedOn w:val="Normal"/>
    <w:uiPriority w:val="99"/>
    <w:semiHidden/>
    <w:unhideWhenUsed/>
    <w:rsid w:val="000635CA"/>
    <w:rPr>
      <w:rFonts w:ascii="Times New Roman" w:hAnsi="Times New Roman" w:cs="Times New Roman"/>
      <w:sz w:val="24"/>
      <w:szCs w:val="24"/>
    </w:rPr>
  </w:style>
  <w:style w:type="character" w:customStyle="1" w:styleId="UnresolvedMention1">
    <w:name w:val="Unresolved Mention1"/>
    <w:basedOn w:val="DefaultParagraphFont"/>
    <w:uiPriority w:val="99"/>
    <w:semiHidden/>
    <w:unhideWhenUsed/>
    <w:rsid w:val="00724202"/>
    <w:rPr>
      <w:color w:val="605E5C"/>
      <w:shd w:val="clear" w:color="auto" w:fill="E1DFDD"/>
    </w:rPr>
  </w:style>
  <w:style w:type="paragraph" w:styleId="Revision">
    <w:name w:val="Revision"/>
    <w:hidden/>
    <w:uiPriority w:val="99"/>
    <w:semiHidden/>
    <w:rsid w:val="008F5A6E"/>
    <w:pPr>
      <w:spacing w:after="0" w:line="240" w:lineRule="auto"/>
    </w:pPr>
  </w:style>
  <w:style w:type="character" w:customStyle="1" w:styleId="Mention1">
    <w:name w:val="Mention1"/>
    <w:basedOn w:val="DefaultParagraphFont"/>
    <w:uiPriority w:val="99"/>
    <w:unhideWhenUsed/>
    <w:rsid w:val="00A167CF"/>
    <w:rPr>
      <w:color w:val="2B579A"/>
      <w:shd w:val="clear" w:color="auto" w:fill="E1DFDD"/>
    </w:rPr>
  </w:style>
  <w:style w:type="table" w:styleId="TableGridLight">
    <w:name w:val="Grid Table Light"/>
    <w:basedOn w:val="TableNormal"/>
    <w:uiPriority w:val="40"/>
    <w:rsid w:val="00405508"/>
    <w:pPr>
      <w:spacing w:after="0" w:line="240" w:lineRule="auto"/>
    </w:pPr>
    <w:rPr>
      <w:rFonts w:eastAsiaTheme="minorEastAsia"/>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170318"/>
    <w:rPr>
      <w:color w:val="96607D" w:themeColor="followedHyperlink"/>
      <w:u w:val="single"/>
    </w:rPr>
  </w:style>
  <w:style w:type="character" w:customStyle="1" w:styleId="ListParagraphChar">
    <w:name w:val="List Paragraph Char"/>
    <w:aliases w:val="Fiche List Paragraph Char,OBC Bullet Char,Dot pt Char,F5 List Paragraph Char,List Paragraph1 Char,No Spacing1 Char,List Paragraph Char Char Char Char,Indicator Text Char,Colorful List - Accent 11 Char,Numbered Para 1 Char,2 Char"/>
    <w:link w:val="ListParagraph"/>
    <w:uiPriority w:val="34"/>
    <w:qFormat/>
    <w:locked/>
    <w:rsid w:val="008B5584"/>
  </w:style>
  <w:style w:type="paragraph" w:styleId="Caption">
    <w:name w:val="caption"/>
    <w:basedOn w:val="Normal"/>
    <w:next w:val="Normal"/>
    <w:uiPriority w:val="35"/>
    <w:unhideWhenUsed/>
    <w:qFormat/>
    <w:rsid w:val="00015D45"/>
    <w:pPr>
      <w:spacing w:after="200" w:line="240" w:lineRule="auto"/>
    </w:pPr>
    <w:rPr>
      <w:i/>
      <w:iCs/>
      <w:color w:val="0E2841" w:themeColor="text2"/>
      <w:sz w:val="18"/>
      <w:szCs w:val="18"/>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F27C44"/>
    <w:pPr>
      <w:spacing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08162">
      <w:bodyDiv w:val="1"/>
      <w:marLeft w:val="0"/>
      <w:marRight w:val="0"/>
      <w:marTop w:val="0"/>
      <w:marBottom w:val="0"/>
      <w:divBdr>
        <w:top w:val="none" w:sz="0" w:space="0" w:color="auto"/>
        <w:left w:val="none" w:sz="0" w:space="0" w:color="auto"/>
        <w:bottom w:val="none" w:sz="0" w:space="0" w:color="auto"/>
        <w:right w:val="none" w:sz="0" w:space="0" w:color="auto"/>
      </w:divBdr>
    </w:div>
    <w:div w:id="54670062">
      <w:bodyDiv w:val="1"/>
      <w:marLeft w:val="0"/>
      <w:marRight w:val="0"/>
      <w:marTop w:val="0"/>
      <w:marBottom w:val="0"/>
      <w:divBdr>
        <w:top w:val="none" w:sz="0" w:space="0" w:color="auto"/>
        <w:left w:val="none" w:sz="0" w:space="0" w:color="auto"/>
        <w:bottom w:val="none" w:sz="0" w:space="0" w:color="auto"/>
        <w:right w:val="none" w:sz="0" w:space="0" w:color="auto"/>
      </w:divBdr>
    </w:div>
    <w:div w:id="133791631">
      <w:bodyDiv w:val="1"/>
      <w:marLeft w:val="0"/>
      <w:marRight w:val="0"/>
      <w:marTop w:val="0"/>
      <w:marBottom w:val="0"/>
      <w:divBdr>
        <w:top w:val="none" w:sz="0" w:space="0" w:color="auto"/>
        <w:left w:val="none" w:sz="0" w:space="0" w:color="auto"/>
        <w:bottom w:val="none" w:sz="0" w:space="0" w:color="auto"/>
        <w:right w:val="none" w:sz="0" w:space="0" w:color="auto"/>
      </w:divBdr>
    </w:div>
    <w:div w:id="136847527">
      <w:bodyDiv w:val="1"/>
      <w:marLeft w:val="0"/>
      <w:marRight w:val="0"/>
      <w:marTop w:val="0"/>
      <w:marBottom w:val="0"/>
      <w:divBdr>
        <w:top w:val="none" w:sz="0" w:space="0" w:color="auto"/>
        <w:left w:val="none" w:sz="0" w:space="0" w:color="auto"/>
        <w:bottom w:val="none" w:sz="0" w:space="0" w:color="auto"/>
        <w:right w:val="none" w:sz="0" w:space="0" w:color="auto"/>
      </w:divBdr>
    </w:div>
    <w:div w:id="142088125">
      <w:bodyDiv w:val="1"/>
      <w:marLeft w:val="0"/>
      <w:marRight w:val="0"/>
      <w:marTop w:val="0"/>
      <w:marBottom w:val="0"/>
      <w:divBdr>
        <w:top w:val="none" w:sz="0" w:space="0" w:color="auto"/>
        <w:left w:val="none" w:sz="0" w:space="0" w:color="auto"/>
        <w:bottom w:val="none" w:sz="0" w:space="0" w:color="auto"/>
        <w:right w:val="none" w:sz="0" w:space="0" w:color="auto"/>
      </w:divBdr>
    </w:div>
    <w:div w:id="159153972">
      <w:bodyDiv w:val="1"/>
      <w:marLeft w:val="0"/>
      <w:marRight w:val="0"/>
      <w:marTop w:val="0"/>
      <w:marBottom w:val="0"/>
      <w:divBdr>
        <w:top w:val="none" w:sz="0" w:space="0" w:color="auto"/>
        <w:left w:val="none" w:sz="0" w:space="0" w:color="auto"/>
        <w:bottom w:val="none" w:sz="0" w:space="0" w:color="auto"/>
        <w:right w:val="none" w:sz="0" w:space="0" w:color="auto"/>
      </w:divBdr>
      <w:divsChild>
        <w:div w:id="878055939">
          <w:marLeft w:val="0"/>
          <w:marRight w:val="0"/>
          <w:marTop w:val="0"/>
          <w:marBottom w:val="0"/>
          <w:divBdr>
            <w:top w:val="none" w:sz="0" w:space="0" w:color="auto"/>
            <w:left w:val="none" w:sz="0" w:space="0" w:color="auto"/>
            <w:bottom w:val="none" w:sz="0" w:space="0" w:color="auto"/>
            <w:right w:val="none" w:sz="0" w:space="0" w:color="auto"/>
          </w:divBdr>
          <w:divsChild>
            <w:div w:id="109009647">
              <w:marLeft w:val="0"/>
              <w:marRight w:val="0"/>
              <w:marTop w:val="0"/>
              <w:marBottom w:val="0"/>
              <w:divBdr>
                <w:top w:val="none" w:sz="0" w:space="0" w:color="auto"/>
                <w:left w:val="none" w:sz="0" w:space="0" w:color="auto"/>
                <w:bottom w:val="none" w:sz="0" w:space="0" w:color="auto"/>
                <w:right w:val="none" w:sz="0" w:space="0" w:color="auto"/>
              </w:divBdr>
              <w:divsChild>
                <w:div w:id="1356274149">
                  <w:marLeft w:val="0"/>
                  <w:marRight w:val="0"/>
                  <w:marTop w:val="0"/>
                  <w:marBottom w:val="0"/>
                  <w:divBdr>
                    <w:top w:val="none" w:sz="0" w:space="0" w:color="auto"/>
                    <w:left w:val="none" w:sz="0" w:space="0" w:color="auto"/>
                    <w:bottom w:val="none" w:sz="0" w:space="0" w:color="auto"/>
                    <w:right w:val="none" w:sz="0" w:space="0" w:color="auto"/>
                  </w:divBdr>
                  <w:divsChild>
                    <w:div w:id="670983577">
                      <w:marLeft w:val="0"/>
                      <w:marRight w:val="0"/>
                      <w:marTop w:val="0"/>
                      <w:marBottom w:val="0"/>
                      <w:divBdr>
                        <w:top w:val="none" w:sz="0" w:space="0" w:color="auto"/>
                        <w:left w:val="none" w:sz="0" w:space="0" w:color="auto"/>
                        <w:bottom w:val="none" w:sz="0" w:space="0" w:color="auto"/>
                        <w:right w:val="none" w:sz="0" w:space="0" w:color="auto"/>
                      </w:divBdr>
                      <w:divsChild>
                        <w:div w:id="438137601">
                          <w:marLeft w:val="0"/>
                          <w:marRight w:val="0"/>
                          <w:marTop w:val="0"/>
                          <w:marBottom w:val="0"/>
                          <w:divBdr>
                            <w:top w:val="none" w:sz="0" w:space="0" w:color="auto"/>
                            <w:left w:val="none" w:sz="0" w:space="0" w:color="auto"/>
                            <w:bottom w:val="none" w:sz="0" w:space="0" w:color="auto"/>
                            <w:right w:val="none" w:sz="0" w:space="0" w:color="auto"/>
                          </w:divBdr>
                          <w:divsChild>
                            <w:div w:id="304357526">
                              <w:marLeft w:val="0"/>
                              <w:marRight w:val="0"/>
                              <w:marTop w:val="0"/>
                              <w:marBottom w:val="0"/>
                              <w:divBdr>
                                <w:top w:val="none" w:sz="0" w:space="0" w:color="auto"/>
                                <w:left w:val="none" w:sz="0" w:space="0" w:color="auto"/>
                                <w:bottom w:val="none" w:sz="0" w:space="0" w:color="auto"/>
                                <w:right w:val="none" w:sz="0" w:space="0" w:color="auto"/>
                              </w:divBdr>
                              <w:divsChild>
                                <w:div w:id="165074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396198">
      <w:bodyDiv w:val="1"/>
      <w:marLeft w:val="0"/>
      <w:marRight w:val="0"/>
      <w:marTop w:val="0"/>
      <w:marBottom w:val="0"/>
      <w:divBdr>
        <w:top w:val="none" w:sz="0" w:space="0" w:color="auto"/>
        <w:left w:val="none" w:sz="0" w:space="0" w:color="auto"/>
        <w:bottom w:val="none" w:sz="0" w:space="0" w:color="auto"/>
        <w:right w:val="none" w:sz="0" w:space="0" w:color="auto"/>
      </w:divBdr>
    </w:div>
    <w:div w:id="183635080">
      <w:bodyDiv w:val="1"/>
      <w:marLeft w:val="0"/>
      <w:marRight w:val="0"/>
      <w:marTop w:val="0"/>
      <w:marBottom w:val="0"/>
      <w:divBdr>
        <w:top w:val="none" w:sz="0" w:space="0" w:color="auto"/>
        <w:left w:val="none" w:sz="0" w:space="0" w:color="auto"/>
        <w:bottom w:val="none" w:sz="0" w:space="0" w:color="auto"/>
        <w:right w:val="none" w:sz="0" w:space="0" w:color="auto"/>
      </w:divBdr>
    </w:div>
    <w:div w:id="188298444">
      <w:bodyDiv w:val="1"/>
      <w:marLeft w:val="0"/>
      <w:marRight w:val="0"/>
      <w:marTop w:val="0"/>
      <w:marBottom w:val="0"/>
      <w:divBdr>
        <w:top w:val="none" w:sz="0" w:space="0" w:color="auto"/>
        <w:left w:val="none" w:sz="0" w:space="0" w:color="auto"/>
        <w:bottom w:val="none" w:sz="0" w:space="0" w:color="auto"/>
        <w:right w:val="none" w:sz="0" w:space="0" w:color="auto"/>
      </w:divBdr>
    </w:div>
    <w:div w:id="277293869">
      <w:bodyDiv w:val="1"/>
      <w:marLeft w:val="0"/>
      <w:marRight w:val="0"/>
      <w:marTop w:val="0"/>
      <w:marBottom w:val="0"/>
      <w:divBdr>
        <w:top w:val="none" w:sz="0" w:space="0" w:color="auto"/>
        <w:left w:val="none" w:sz="0" w:space="0" w:color="auto"/>
        <w:bottom w:val="none" w:sz="0" w:space="0" w:color="auto"/>
        <w:right w:val="none" w:sz="0" w:space="0" w:color="auto"/>
      </w:divBdr>
    </w:div>
    <w:div w:id="310646824">
      <w:bodyDiv w:val="1"/>
      <w:marLeft w:val="0"/>
      <w:marRight w:val="0"/>
      <w:marTop w:val="0"/>
      <w:marBottom w:val="0"/>
      <w:divBdr>
        <w:top w:val="none" w:sz="0" w:space="0" w:color="auto"/>
        <w:left w:val="none" w:sz="0" w:space="0" w:color="auto"/>
        <w:bottom w:val="none" w:sz="0" w:space="0" w:color="auto"/>
        <w:right w:val="none" w:sz="0" w:space="0" w:color="auto"/>
      </w:divBdr>
    </w:div>
    <w:div w:id="311367846">
      <w:bodyDiv w:val="1"/>
      <w:marLeft w:val="0"/>
      <w:marRight w:val="0"/>
      <w:marTop w:val="0"/>
      <w:marBottom w:val="0"/>
      <w:divBdr>
        <w:top w:val="none" w:sz="0" w:space="0" w:color="auto"/>
        <w:left w:val="none" w:sz="0" w:space="0" w:color="auto"/>
        <w:bottom w:val="none" w:sz="0" w:space="0" w:color="auto"/>
        <w:right w:val="none" w:sz="0" w:space="0" w:color="auto"/>
      </w:divBdr>
    </w:div>
    <w:div w:id="315500340">
      <w:bodyDiv w:val="1"/>
      <w:marLeft w:val="0"/>
      <w:marRight w:val="0"/>
      <w:marTop w:val="0"/>
      <w:marBottom w:val="0"/>
      <w:divBdr>
        <w:top w:val="none" w:sz="0" w:space="0" w:color="auto"/>
        <w:left w:val="none" w:sz="0" w:space="0" w:color="auto"/>
        <w:bottom w:val="none" w:sz="0" w:space="0" w:color="auto"/>
        <w:right w:val="none" w:sz="0" w:space="0" w:color="auto"/>
      </w:divBdr>
    </w:div>
    <w:div w:id="342972562">
      <w:bodyDiv w:val="1"/>
      <w:marLeft w:val="0"/>
      <w:marRight w:val="0"/>
      <w:marTop w:val="0"/>
      <w:marBottom w:val="0"/>
      <w:divBdr>
        <w:top w:val="none" w:sz="0" w:space="0" w:color="auto"/>
        <w:left w:val="none" w:sz="0" w:space="0" w:color="auto"/>
        <w:bottom w:val="none" w:sz="0" w:space="0" w:color="auto"/>
        <w:right w:val="none" w:sz="0" w:space="0" w:color="auto"/>
      </w:divBdr>
    </w:div>
    <w:div w:id="344212272">
      <w:bodyDiv w:val="1"/>
      <w:marLeft w:val="0"/>
      <w:marRight w:val="0"/>
      <w:marTop w:val="0"/>
      <w:marBottom w:val="0"/>
      <w:divBdr>
        <w:top w:val="none" w:sz="0" w:space="0" w:color="auto"/>
        <w:left w:val="none" w:sz="0" w:space="0" w:color="auto"/>
        <w:bottom w:val="none" w:sz="0" w:space="0" w:color="auto"/>
        <w:right w:val="none" w:sz="0" w:space="0" w:color="auto"/>
      </w:divBdr>
    </w:div>
    <w:div w:id="361397238">
      <w:bodyDiv w:val="1"/>
      <w:marLeft w:val="0"/>
      <w:marRight w:val="0"/>
      <w:marTop w:val="0"/>
      <w:marBottom w:val="0"/>
      <w:divBdr>
        <w:top w:val="none" w:sz="0" w:space="0" w:color="auto"/>
        <w:left w:val="none" w:sz="0" w:space="0" w:color="auto"/>
        <w:bottom w:val="none" w:sz="0" w:space="0" w:color="auto"/>
        <w:right w:val="none" w:sz="0" w:space="0" w:color="auto"/>
      </w:divBdr>
    </w:div>
    <w:div w:id="367683043">
      <w:bodyDiv w:val="1"/>
      <w:marLeft w:val="0"/>
      <w:marRight w:val="0"/>
      <w:marTop w:val="0"/>
      <w:marBottom w:val="0"/>
      <w:divBdr>
        <w:top w:val="none" w:sz="0" w:space="0" w:color="auto"/>
        <w:left w:val="none" w:sz="0" w:space="0" w:color="auto"/>
        <w:bottom w:val="none" w:sz="0" w:space="0" w:color="auto"/>
        <w:right w:val="none" w:sz="0" w:space="0" w:color="auto"/>
      </w:divBdr>
    </w:div>
    <w:div w:id="392388325">
      <w:bodyDiv w:val="1"/>
      <w:marLeft w:val="0"/>
      <w:marRight w:val="0"/>
      <w:marTop w:val="0"/>
      <w:marBottom w:val="0"/>
      <w:divBdr>
        <w:top w:val="none" w:sz="0" w:space="0" w:color="auto"/>
        <w:left w:val="none" w:sz="0" w:space="0" w:color="auto"/>
        <w:bottom w:val="none" w:sz="0" w:space="0" w:color="auto"/>
        <w:right w:val="none" w:sz="0" w:space="0" w:color="auto"/>
      </w:divBdr>
    </w:div>
    <w:div w:id="396635241">
      <w:bodyDiv w:val="1"/>
      <w:marLeft w:val="0"/>
      <w:marRight w:val="0"/>
      <w:marTop w:val="0"/>
      <w:marBottom w:val="0"/>
      <w:divBdr>
        <w:top w:val="none" w:sz="0" w:space="0" w:color="auto"/>
        <w:left w:val="none" w:sz="0" w:space="0" w:color="auto"/>
        <w:bottom w:val="none" w:sz="0" w:space="0" w:color="auto"/>
        <w:right w:val="none" w:sz="0" w:space="0" w:color="auto"/>
      </w:divBdr>
    </w:div>
    <w:div w:id="441843718">
      <w:bodyDiv w:val="1"/>
      <w:marLeft w:val="0"/>
      <w:marRight w:val="0"/>
      <w:marTop w:val="0"/>
      <w:marBottom w:val="0"/>
      <w:divBdr>
        <w:top w:val="none" w:sz="0" w:space="0" w:color="auto"/>
        <w:left w:val="none" w:sz="0" w:space="0" w:color="auto"/>
        <w:bottom w:val="none" w:sz="0" w:space="0" w:color="auto"/>
        <w:right w:val="none" w:sz="0" w:space="0" w:color="auto"/>
      </w:divBdr>
    </w:div>
    <w:div w:id="524176552">
      <w:bodyDiv w:val="1"/>
      <w:marLeft w:val="0"/>
      <w:marRight w:val="0"/>
      <w:marTop w:val="0"/>
      <w:marBottom w:val="0"/>
      <w:divBdr>
        <w:top w:val="none" w:sz="0" w:space="0" w:color="auto"/>
        <w:left w:val="none" w:sz="0" w:space="0" w:color="auto"/>
        <w:bottom w:val="none" w:sz="0" w:space="0" w:color="auto"/>
        <w:right w:val="none" w:sz="0" w:space="0" w:color="auto"/>
      </w:divBdr>
    </w:div>
    <w:div w:id="556402904">
      <w:bodyDiv w:val="1"/>
      <w:marLeft w:val="0"/>
      <w:marRight w:val="0"/>
      <w:marTop w:val="0"/>
      <w:marBottom w:val="0"/>
      <w:divBdr>
        <w:top w:val="none" w:sz="0" w:space="0" w:color="auto"/>
        <w:left w:val="none" w:sz="0" w:space="0" w:color="auto"/>
        <w:bottom w:val="none" w:sz="0" w:space="0" w:color="auto"/>
        <w:right w:val="none" w:sz="0" w:space="0" w:color="auto"/>
      </w:divBdr>
    </w:div>
    <w:div w:id="576013888">
      <w:bodyDiv w:val="1"/>
      <w:marLeft w:val="0"/>
      <w:marRight w:val="0"/>
      <w:marTop w:val="0"/>
      <w:marBottom w:val="0"/>
      <w:divBdr>
        <w:top w:val="none" w:sz="0" w:space="0" w:color="auto"/>
        <w:left w:val="none" w:sz="0" w:space="0" w:color="auto"/>
        <w:bottom w:val="none" w:sz="0" w:space="0" w:color="auto"/>
        <w:right w:val="none" w:sz="0" w:space="0" w:color="auto"/>
      </w:divBdr>
      <w:divsChild>
        <w:div w:id="1523520364">
          <w:marLeft w:val="0"/>
          <w:marRight w:val="0"/>
          <w:marTop w:val="0"/>
          <w:marBottom w:val="0"/>
          <w:divBdr>
            <w:top w:val="none" w:sz="0" w:space="0" w:color="auto"/>
            <w:left w:val="none" w:sz="0" w:space="0" w:color="auto"/>
            <w:bottom w:val="none" w:sz="0" w:space="0" w:color="auto"/>
            <w:right w:val="none" w:sz="0" w:space="0" w:color="auto"/>
          </w:divBdr>
          <w:divsChild>
            <w:div w:id="457065162">
              <w:marLeft w:val="0"/>
              <w:marRight w:val="0"/>
              <w:marTop w:val="0"/>
              <w:marBottom w:val="0"/>
              <w:divBdr>
                <w:top w:val="none" w:sz="0" w:space="0" w:color="auto"/>
                <w:left w:val="none" w:sz="0" w:space="0" w:color="auto"/>
                <w:bottom w:val="none" w:sz="0" w:space="0" w:color="auto"/>
                <w:right w:val="none" w:sz="0" w:space="0" w:color="auto"/>
              </w:divBdr>
              <w:divsChild>
                <w:div w:id="276183058">
                  <w:marLeft w:val="0"/>
                  <w:marRight w:val="0"/>
                  <w:marTop w:val="0"/>
                  <w:marBottom w:val="0"/>
                  <w:divBdr>
                    <w:top w:val="none" w:sz="0" w:space="0" w:color="auto"/>
                    <w:left w:val="none" w:sz="0" w:space="0" w:color="auto"/>
                    <w:bottom w:val="none" w:sz="0" w:space="0" w:color="auto"/>
                    <w:right w:val="none" w:sz="0" w:space="0" w:color="auto"/>
                  </w:divBdr>
                  <w:divsChild>
                    <w:div w:id="1619683916">
                      <w:marLeft w:val="0"/>
                      <w:marRight w:val="0"/>
                      <w:marTop w:val="0"/>
                      <w:marBottom w:val="0"/>
                      <w:divBdr>
                        <w:top w:val="none" w:sz="0" w:space="0" w:color="auto"/>
                        <w:left w:val="none" w:sz="0" w:space="0" w:color="auto"/>
                        <w:bottom w:val="none" w:sz="0" w:space="0" w:color="auto"/>
                        <w:right w:val="none" w:sz="0" w:space="0" w:color="auto"/>
                      </w:divBdr>
                      <w:divsChild>
                        <w:div w:id="875653180">
                          <w:marLeft w:val="0"/>
                          <w:marRight w:val="0"/>
                          <w:marTop w:val="0"/>
                          <w:marBottom w:val="0"/>
                          <w:divBdr>
                            <w:top w:val="none" w:sz="0" w:space="0" w:color="auto"/>
                            <w:left w:val="none" w:sz="0" w:space="0" w:color="auto"/>
                            <w:bottom w:val="none" w:sz="0" w:space="0" w:color="auto"/>
                            <w:right w:val="none" w:sz="0" w:space="0" w:color="auto"/>
                          </w:divBdr>
                          <w:divsChild>
                            <w:div w:id="222835030">
                              <w:marLeft w:val="0"/>
                              <w:marRight w:val="0"/>
                              <w:marTop w:val="0"/>
                              <w:marBottom w:val="0"/>
                              <w:divBdr>
                                <w:top w:val="none" w:sz="0" w:space="0" w:color="auto"/>
                                <w:left w:val="none" w:sz="0" w:space="0" w:color="auto"/>
                                <w:bottom w:val="none" w:sz="0" w:space="0" w:color="auto"/>
                                <w:right w:val="none" w:sz="0" w:space="0" w:color="auto"/>
                              </w:divBdr>
                              <w:divsChild>
                                <w:div w:id="115595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0455269">
      <w:bodyDiv w:val="1"/>
      <w:marLeft w:val="0"/>
      <w:marRight w:val="0"/>
      <w:marTop w:val="0"/>
      <w:marBottom w:val="0"/>
      <w:divBdr>
        <w:top w:val="none" w:sz="0" w:space="0" w:color="auto"/>
        <w:left w:val="none" w:sz="0" w:space="0" w:color="auto"/>
        <w:bottom w:val="none" w:sz="0" w:space="0" w:color="auto"/>
        <w:right w:val="none" w:sz="0" w:space="0" w:color="auto"/>
      </w:divBdr>
    </w:div>
    <w:div w:id="776485017">
      <w:bodyDiv w:val="1"/>
      <w:marLeft w:val="0"/>
      <w:marRight w:val="0"/>
      <w:marTop w:val="0"/>
      <w:marBottom w:val="0"/>
      <w:divBdr>
        <w:top w:val="none" w:sz="0" w:space="0" w:color="auto"/>
        <w:left w:val="none" w:sz="0" w:space="0" w:color="auto"/>
        <w:bottom w:val="none" w:sz="0" w:space="0" w:color="auto"/>
        <w:right w:val="none" w:sz="0" w:space="0" w:color="auto"/>
      </w:divBdr>
    </w:div>
    <w:div w:id="836379816">
      <w:bodyDiv w:val="1"/>
      <w:marLeft w:val="0"/>
      <w:marRight w:val="0"/>
      <w:marTop w:val="0"/>
      <w:marBottom w:val="0"/>
      <w:divBdr>
        <w:top w:val="none" w:sz="0" w:space="0" w:color="auto"/>
        <w:left w:val="none" w:sz="0" w:space="0" w:color="auto"/>
        <w:bottom w:val="none" w:sz="0" w:space="0" w:color="auto"/>
        <w:right w:val="none" w:sz="0" w:space="0" w:color="auto"/>
      </w:divBdr>
    </w:div>
    <w:div w:id="887650487">
      <w:bodyDiv w:val="1"/>
      <w:marLeft w:val="0"/>
      <w:marRight w:val="0"/>
      <w:marTop w:val="0"/>
      <w:marBottom w:val="0"/>
      <w:divBdr>
        <w:top w:val="none" w:sz="0" w:space="0" w:color="auto"/>
        <w:left w:val="none" w:sz="0" w:space="0" w:color="auto"/>
        <w:bottom w:val="none" w:sz="0" w:space="0" w:color="auto"/>
        <w:right w:val="none" w:sz="0" w:space="0" w:color="auto"/>
      </w:divBdr>
    </w:div>
    <w:div w:id="920145439">
      <w:bodyDiv w:val="1"/>
      <w:marLeft w:val="0"/>
      <w:marRight w:val="0"/>
      <w:marTop w:val="0"/>
      <w:marBottom w:val="0"/>
      <w:divBdr>
        <w:top w:val="none" w:sz="0" w:space="0" w:color="auto"/>
        <w:left w:val="none" w:sz="0" w:space="0" w:color="auto"/>
        <w:bottom w:val="none" w:sz="0" w:space="0" w:color="auto"/>
        <w:right w:val="none" w:sz="0" w:space="0" w:color="auto"/>
      </w:divBdr>
    </w:div>
    <w:div w:id="1001006653">
      <w:bodyDiv w:val="1"/>
      <w:marLeft w:val="0"/>
      <w:marRight w:val="0"/>
      <w:marTop w:val="0"/>
      <w:marBottom w:val="0"/>
      <w:divBdr>
        <w:top w:val="none" w:sz="0" w:space="0" w:color="auto"/>
        <w:left w:val="none" w:sz="0" w:space="0" w:color="auto"/>
        <w:bottom w:val="none" w:sz="0" w:space="0" w:color="auto"/>
        <w:right w:val="none" w:sz="0" w:space="0" w:color="auto"/>
      </w:divBdr>
    </w:div>
    <w:div w:id="1037320429">
      <w:bodyDiv w:val="1"/>
      <w:marLeft w:val="0"/>
      <w:marRight w:val="0"/>
      <w:marTop w:val="0"/>
      <w:marBottom w:val="0"/>
      <w:divBdr>
        <w:top w:val="none" w:sz="0" w:space="0" w:color="auto"/>
        <w:left w:val="none" w:sz="0" w:space="0" w:color="auto"/>
        <w:bottom w:val="none" w:sz="0" w:space="0" w:color="auto"/>
        <w:right w:val="none" w:sz="0" w:space="0" w:color="auto"/>
      </w:divBdr>
    </w:div>
    <w:div w:id="1077216457">
      <w:bodyDiv w:val="1"/>
      <w:marLeft w:val="0"/>
      <w:marRight w:val="0"/>
      <w:marTop w:val="0"/>
      <w:marBottom w:val="0"/>
      <w:divBdr>
        <w:top w:val="none" w:sz="0" w:space="0" w:color="auto"/>
        <w:left w:val="none" w:sz="0" w:space="0" w:color="auto"/>
        <w:bottom w:val="none" w:sz="0" w:space="0" w:color="auto"/>
        <w:right w:val="none" w:sz="0" w:space="0" w:color="auto"/>
      </w:divBdr>
    </w:div>
    <w:div w:id="1139568285">
      <w:bodyDiv w:val="1"/>
      <w:marLeft w:val="0"/>
      <w:marRight w:val="0"/>
      <w:marTop w:val="0"/>
      <w:marBottom w:val="0"/>
      <w:divBdr>
        <w:top w:val="none" w:sz="0" w:space="0" w:color="auto"/>
        <w:left w:val="none" w:sz="0" w:space="0" w:color="auto"/>
        <w:bottom w:val="none" w:sz="0" w:space="0" w:color="auto"/>
        <w:right w:val="none" w:sz="0" w:space="0" w:color="auto"/>
      </w:divBdr>
    </w:div>
    <w:div w:id="1146319975">
      <w:bodyDiv w:val="1"/>
      <w:marLeft w:val="0"/>
      <w:marRight w:val="0"/>
      <w:marTop w:val="0"/>
      <w:marBottom w:val="0"/>
      <w:divBdr>
        <w:top w:val="none" w:sz="0" w:space="0" w:color="auto"/>
        <w:left w:val="none" w:sz="0" w:space="0" w:color="auto"/>
        <w:bottom w:val="none" w:sz="0" w:space="0" w:color="auto"/>
        <w:right w:val="none" w:sz="0" w:space="0" w:color="auto"/>
      </w:divBdr>
    </w:div>
    <w:div w:id="1237205626">
      <w:bodyDiv w:val="1"/>
      <w:marLeft w:val="0"/>
      <w:marRight w:val="0"/>
      <w:marTop w:val="0"/>
      <w:marBottom w:val="0"/>
      <w:divBdr>
        <w:top w:val="none" w:sz="0" w:space="0" w:color="auto"/>
        <w:left w:val="none" w:sz="0" w:space="0" w:color="auto"/>
        <w:bottom w:val="none" w:sz="0" w:space="0" w:color="auto"/>
        <w:right w:val="none" w:sz="0" w:space="0" w:color="auto"/>
      </w:divBdr>
    </w:div>
    <w:div w:id="1255211191">
      <w:bodyDiv w:val="1"/>
      <w:marLeft w:val="0"/>
      <w:marRight w:val="0"/>
      <w:marTop w:val="0"/>
      <w:marBottom w:val="0"/>
      <w:divBdr>
        <w:top w:val="none" w:sz="0" w:space="0" w:color="auto"/>
        <w:left w:val="none" w:sz="0" w:space="0" w:color="auto"/>
        <w:bottom w:val="none" w:sz="0" w:space="0" w:color="auto"/>
        <w:right w:val="none" w:sz="0" w:space="0" w:color="auto"/>
      </w:divBdr>
    </w:div>
    <w:div w:id="1309748288">
      <w:bodyDiv w:val="1"/>
      <w:marLeft w:val="0"/>
      <w:marRight w:val="0"/>
      <w:marTop w:val="0"/>
      <w:marBottom w:val="0"/>
      <w:divBdr>
        <w:top w:val="none" w:sz="0" w:space="0" w:color="auto"/>
        <w:left w:val="none" w:sz="0" w:space="0" w:color="auto"/>
        <w:bottom w:val="none" w:sz="0" w:space="0" w:color="auto"/>
        <w:right w:val="none" w:sz="0" w:space="0" w:color="auto"/>
      </w:divBdr>
    </w:div>
    <w:div w:id="1407344235">
      <w:bodyDiv w:val="1"/>
      <w:marLeft w:val="0"/>
      <w:marRight w:val="0"/>
      <w:marTop w:val="0"/>
      <w:marBottom w:val="0"/>
      <w:divBdr>
        <w:top w:val="none" w:sz="0" w:space="0" w:color="auto"/>
        <w:left w:val="none" w:sz="0" w:space="0" w:color="auto"/>
        <w:bottom w:val="none" w:sz="0" w:space="0" w:color="auto"/>
        <w:right w:val="none" w:sz="0" w:space="0" w:color="auto"/>
      </w:divBdr>
    </w:div>
    <w:div w:id="1417633154">
      <w:bodyDiv w:val="1"/>
      <w:marLeft w:val="0"/>
      <w:marRight w:val="0"/>
      <w:marTop w:val="0"/>
      <w:marBottom w:val="0"/>
      <w:divBdr>
        <w:top w:val="none" w:sz="0" w:space="0" w:color="auto"/>
        <w:left w:val="none" w:sz="0" w:space="0" w:color="auto"/>
        <w:bottom w:val="none" w:sz="0" w:space="0" w:color="auto"/>
        <w:right w:val="none" w:sz="0" w:space="0" w:color="auto"/>
      </w:divBdr>
    </w:div>
    <w:div w:id="1452162312">
      <w:bodyDiv w:val="1"/>
      <w:marLeft w:val="0"/>
      <w:marRight w:val="0"/>
      <w:marTop w:val="0"/>
      <w:marBottom w:val="0"/>
      <w:divBdr>
        <w:top w:val="none" w:sz="0" w:space="0" w:color="auto"/>
        <w:left w:val="none" w:sz="0" w:space="0" w:color="auto"/>
        <w:bottom w:val="none" w:sz="0" w:space="0" w:color="auto"/>
        <w:right w:val="none" w:sz="0" w:space="0" w:color="auto"/>
      </w:divBdr>
    </w:div>
    <w:div w:id="1476334702">
      <w:bodyDiv w:val="1"/>
      <w:marLeft w:val="0"/>
      <w:marRight w:val="0"/>
      <w:marTop w:val="0"/>
      <w:marBottom w:val="0"/>
      <w:divBdr>
        <w:top w:val="none" w:sz="0" w:space="0" w:color="auto"/>
        <w:left w:val="none" w:sz="0" w:space="0" w:color="auto"/>
        <w:bottom w:val="none" w:sz="0" w:space="0" w:color="auto"/>
        <w:right w:val="none" w:sz="0" w:space="0" w:color="auto"/>
      </w:divBdr>
      <w:divsChild>
        <w:div w:id="711925387">
          <w:marLeft w:val="0"/>
          <w:marRight w:val="0"/>
          <w:marTop w:val="0"/>
          <w:marBottom w:val="0"/>
          <w:divBdr>
            <w:top w:val="none" w:sz="0" w:space="0" w:color="auto"/>
            <w:left w:val="none" w:sz="0" w:space="0" w:color="auto"/>
            <w:bottom w:val="none" w:sz="0" w:space="0" w:color="auto"/>
            <w:right w:val="none" w:sz="0" w:space="0" w:color="auto"/>
          </w:divBdr>
          <w:divsChild>
            <w:div w:id="1417167998">
              <w:marLeft w:val="0"/>
              <w:marRight w:val="0"/>
              <w:marTop w:val="0"/>
              <w:marBottom w:val="0"/>
              <w:divBdr>
                <w:top w:val="none" w:sz="0" w:space="0" w:color="auto"/>
                <w:left w:val="none" w:sz="0" w:space="0" w:color="auto"/>
                <w:bottom w:val="none" w:sz="0" w:space="0" w:color="auto"/>
                <w:right w:val="none" w:sz="0" w:space="0" w:color="auto"/>
              </w:divBdr>
              <w:divsChild>
                <w:div w:id="1301572367">
                  <w:marLeft w:val="0"/>
                  <w:marRight w:val="0"/>
                  <w:marTop w:val="0"/>
                  <w:marBottom w:val="0"/>
                  <w:divBdr>
                    <w:top w:val="none" w:sz="0" w:space="0" w:color="auto"/>
                    <w:left w:val="none" w:sz="0" w:space="0" w:color="auto"/>
                    <w:bottom w:val="none" w:sz="0" w:space="0" w:color="auto"/>
                    <w:right w:val="none" w:sz="0" w:space="0" w:color="auto"/>
                  </w:divBdr>
                  <w:divsChild>
                    <w:div w:id="1675524894">
                      <w:marLeft w:val="0"/>
                      <w:marRight w:val="0"/>
                      <w:marTop w:val="0"/>
                      <w:marBottom w:val="0"/>
                      <w:divBdr>
                        <w:top w:val="none" w:sz="0" w:space="0" w:color="auto"/>
                        <w:left w:val="none" w:sz="0" w:space="0" w:color="auto"/>
                        <w:bottom w:val="none" w:sz="0" w:space="0" w:color="auto"/>
                        <w:right w:val="none" w:sz="0" w:space="0" w:color="auto"/>
                      </w:divBdr>
                      <w:divsChild>
                        <w:div w:id="1262762558">
                          <w:marLeft w:val="0"/>
                          <w:marRight w:val="0"/>
                          <w:marTop w:val="0"/>
                          <w:marBottom w:val="0"/>
                          <w:divBdr>
                            <w:top w:val="none" w:sz="0" w:space="0" w:color="auto"/>
                            <w:left w:val="none" w:sz="0" w:space="0" w:color="auto"/>
                            <w:bottom w:val="none" w:sz="0" w:space="0" w:color="auto"/>
                            <w:right w:val="none" w:sz="0" w:space="0" w:color="auto"/>
                          </w:divBdr>
                          <w:divsChild>
                            <w:div w:id="679432390">
                              <w:marLeft w:val="0"/>
                              <w:marRight w:val="0"/>
                              <w:marTop w:val="0"/>
                              <w:marBottom w:val="0"/>
                              <w:divBdr>
                                <w:top w:val="none" w:sz="0" w:space="0" w:color="auto"/>
                                <w:left w:val="none" w:sz="0" w:space="0" w:color="auto"/>
                                <w:bottom w:val="none" w:sz="0" w:space="0" w:color="auto"/>
                                <w:right w:val="none" w:sz="0" w:space="0" w:color="auto"/>
                              </w:divBdr>
                              <w:divsChild>
                                <w:div w:id="161389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9828595">
      <w:bodyDiv w:val="1"/>
      <w:marLeft w:val="0"/>
      <w:marRight w:val="0"/>
      <w:marTop w:val="0"/>
      <w:marBottom w:val="0"/>
      <w:divBdr>
        <w:top w:val="none" w:sz="0" w:space="0" w:color="auto"/>
        <w:left w:val="none" w:sz="0" w:space="0" w:color="auto"/>
        <w:bottom w:val="none" w:sz="0" w:space="0" w:color="auto"/>
        <w:right w:val="none" w:sz="0" w:space="0" w:color="auto"/>
      </w:divBdr>
    </w:div>
    <w:div w:id="1584071334">
      <w:bodyDiv w:val="1"/>
      <w:marLeft w:val="0"/>
      <w:marRight w:val="0"/>
      <w:marTop w:val="0"/>
      <w:marBottom w:val="0"/>
      <w:divBdr>
        <w:top w:val="none" w:sz="0" w:space="0" w:color="auto"/>
        <w:left w:val="none" w:sz="0" w:space="0" w:color="auto"/>
        <w:bottom w:val="none" w:sz="0" w:space="0" w:color="auto"/>
        <w:right w:val="none" w:sz="0" w:space="0" w:color="auto"/>
      </w:divBdr>
    </w:div>
    <w:div w:id="1600137930">
      <w:bodyDiv w:val="1"/>
      <w:marLeft w:val="0"/>
      <w:marRight w:val="0"/>
      <w:marTop w:val="0"/>
      <w:marBottom w:val="0"/>
      <w:divBdr>
        <w:top w:val="none" w:sz="0" w:space="0" w:color="auto"/>
        <w:left w:val="none" w:sz="0" w:space="0" w:color="auto"/>
        <w:bottom w:val="none" w:sz="0" w:space="0" w:color="auto"/>
        <w:right w:val="none" w:sz="0" w:space="0" w:color="auto"/>
      </w:divBdr>
    </w:div>
    <w:div w:id="1650472718">
      <w:bodyDiv w:val="1"/>
      <w:marLeft w:val="0"/>
      <w:marRight w:val="0"/>
      <w:marTop w:val="0"/>
      <w:marBottom w:val="0"/>
      <w:divBdr>
        <w:top w:val="none" w:sz="0" w:space="0" w:color="auto"/>
        <w:left w:val="none" w:sz="0" w:space="0" w:color="auto"/>
        <w:bottom w:val="none" w:sz="0" w:space="0" w:color="auto"/>
        <w:right w:val="none" w:sz="0" w:space="0" w:color="auto"/>
      </w:divBdr>
    </w:div>
    <w:div w:id="1670592365">
      <w:bodyDiv w:val="1"/>
      <w:marLeft w:val="0"/>
      <w:marRight w:val="0"/>
      <w:marTop w:val="0"/>
      <w:marBottom w:val="0"/>
      <w:divBdr>
        <w:top w:val="none" w:sz="0" w:space="0" w:color="auto"/>
        <w:left w:val="none" w:sz="0" w:space="0" w:color="auto"/>
        <w:bottom w:val="none" w:sz="0" w:space="0" w:color="auto"/>
        <w:right w:val="none" w:sz="0" w:space="0" w:color="auto"/>
      </w:divBdr>
    </w:div>
    <w:div w:id="1704011736">
      <w:bodyDiv w:val="1"/>
      <w:marLeft w:val="0"/>
      <w:marRight w:val="0"/>
      <w:marTop w:val="0"/>
      <w:marBottom w:val="0"/>
      <w:divBdr>
        <w:top w:val="none" w:sz="0" w:space="0" w:color="auto"/>
        <w:left w:val="none" w:sz="0" w:space="0" w:color="auto"/>
        <w:bottom w:val="none" w:sz="0" w:space="0" w:color="auto"/>
        <w:right w:val="none" w:sz="0" w:space="0" w:color="auto"/>
      </w:divBdr>
    </w:div>
    <w:div w:id="1719281452">
      <w:bodyDiv w:val="1"/>
      <w:marLeft w:val="0"/>
      <w:marRight w:val="0"/>
      <w:marTop w:val="0"/>
      <w:marBottom w:val="0"/>
      <w:divBdr>
        <w:top w:val="none" w:sz="0" w:space="0" w:color="auto"/>
        <w:left w:val="none" w:sz="0" w:space="0" w:color="auto"/>
        <w:bottom w:val="none" w:sz="0" w:space="0" w:color="auto"/>
        <w:right w:val="none" w:sz="0" w:space="0" w:color="auto"/>
      </w:divBdr>
    </w:div>
    <w:div w:id="1723095741">
      <w:bodyDiv w:val="1"/>
      <w:marLeft w:val="0"/>
      <w:marRight w:val="0"/>
      <w:marTop w:val="0"/>
      <w:marBottom w:val="0"/>
      <w:divBdr>
        <w:top w:val="none" w:sz="0" w:space="0" w:color="auto"/>
        <w:left w:val="none" w:sz="0" w:space="0" w:color="auto"/>
        <w:bottom w:val="none" w:sz="0" w:space="0" w:color="auto"/>
        <w:right w:val="none" w:sz="0" w:space="0" w:color="auto"/>
      </w:divBdr>
    </w:div>
    <w:div w:id="1752697989">
      <w:bodyDiv w:val="1"/>
      <w:marLeft w:val="0"/>
      <w:marRight w:val="0"/>
      <w:marTop w:val="0"/>
      <w:marBottom w:val="0"/>
      <w:divBdr>
        <w:top w:val="none" w:sz="0" w:space="0" w:color="auto"/>
        <w:left w:val="none" w:sz="0" w:space="0" w:color="auto"/>
        <w:bottom w:val="none" w:sz="0" w:space="0" w:color="auto"/>
        <w:right w:val="none" w:sz="0" w:space="0" w:color="auto"/>
      </w:divBdr>
    </w:div>
    <w:div w:id="1798454949">
      <w:bodyDiv w:val="1"/>
      <w:marLeft w:val="0"/>
      <w:marRight w:val="0"/>
      <w:marTop w:val="0"/>
      <w:marBottom w:val="0"/>
      <w:divBdr>
        <w:top w:val="none" w:sz="0" w:space="0" w:color="auto"/>
        <w:left w:val="none" w:sz="0" w:space="0" w:color="auto"/>
        <w:bottom w:val="none" w:sz="0" w:space="0" w:color="auto"/>
        <w:right w:val="none" w:sz="0" w:space="0" w:color="auto"/>
      </w:divBdr>
    </w:div>
    <w:div w:id="1808737936">
      <w:bodyDiv w:val="1"/>
      <w:marLeft w:val="0"/>
      <w:marRight w:val="0"/>
      <w:marTop w:val="0"/>
      <w:marBottom w:val="0"/>
      <w:divBdr>
        <w:top w:val="none" w:sz="0" w:space="0" w:color="auto"/>
        <w:left w:val="none" w:sz="0" w:space="0" w:color="auto"/>
        <w:bottom w:val="none" w:sz="0" w:space="0" w:color="auto"/>
        <w:right w:val="none" w:sz="0" w:space="0" w:color="auto"/>
      </w:divBdr>
    </w:div>
    <w:div w:id="1831214288">
      <w:bodyDiv w:val="1"/>
      <w:marLeft w:val="0"/>
      <w:marRight w:val="0"/>
      <w:marTop w:val="0"/>
      <w:marBottom w:val="0"/>
      <w:divBdr>
        <w:top w:val="none" w:sz="0" w:space="0" w:color="auto"/>
        <w:left w:val="none" w:sz="0" w:space="0" w:color="auto"/>
        <w:bottom w:val="none" w:sz="0" w:space="0" w:color="auto"/>
        <w:right w:val="none" w:sz="0" w:space="0" w:color="auto"/>
      </w:divBdr>
    </w:div>
    <w:div w:id="1846360137">
      <w:bodyDiv w:val="1"/>
      <w:marLeft w:val="0"/>
      <w:marRight w:val="0"/>
      <w:marTop w:val="0"/>
      <w:marBottom w:val="0"/>
      <w:divBdr>
        <w:top w:val="none" w:sz="0" w:space="0" w:color="auto"/>
        <w:left w:val="none" w:sz="0" w:space="0" w:color="auto"/>
        <w:bottom w:val="none" w:sz="0" w:space="0" w:color="auto"/>
        <w:right w:val="none" w:sz="0" w:space="0" w:color="auto"/>
      </w:divBdr>
    </w:div>
    <w:div w:id="1935358546">
      <w:bodyDiv w:val="1"/>
      <w:marLeft w:val="0"/>
      <w:marRight w:val="0"/>
      <w:marTop w:val="0"/>
      <w:marBottom w:val="0"/>
      <w:divBdr>
        <w:top w:val="none" w:sz="0" w:space="0" w:color="auto"/>
        <w:left w:val="none" w:sz="0" w:space="0" w:color="auto"/>
        <w:bottom w:val="none" w:sz="0" w:space="0" w:color="auto"/>
        <w:right w:val="none" w:sz="0" w:space="0" w:color="auto"/>
      </w:divBdr>
      <w:divsChild>
        <w:div w:id="135414698">
          <w:marLeft w:val="0"/>
          <w:marRight w:val="0"/>
          <w:marTop w:val="0"/>
          <w:marBottom w:val="0"/>
          <w:divBdr>
            <w:top w:val="none" w:sz="0" w:space="0" w:color="auto"/>
            <w:left w:val="none" w:sz="0" w:space="0" w:color="auto"/>
            <w:bottom w:val="none" w:sz="0" w:space="0" w:color="auto"/>
            <w:right w:val="none" w:sz="0" w:space="0" w:color="auto"/>
          </w:divBdr>
          <w:divsChild>
            <w:div w:id="1778864017">
              <w:marLeft w:val="0"/>
              <w:marRight w:val="0"/>
              <w:marTop w:val="0"/>
              <w:marBottom w:val="0"/>
              <w:divBdr>
                <w:top w:val="none" w:sz="0" w:space="0" w:color="auto"/>
                <w:left w:val="none" w:sz="0" w:space="0" w:color="auto"/>
                <w:bottom w:val="none" w:sz="0" w:space="0" w:color="auto"/>
                <w:right w:val="none" w:sz="0" w:space="0" w:color="auto"/>
              </w:divBdr>
              <w:divsChild>
                <w:div w:id="663432201">
                  <w:marLeft w:val="0"/>
                  <w:marRight w:val="0"/>
                  <w:marTop w:val="0"/>
                  <w:marBottom w:val="0"/>
                  <w:divBdr>
                    <w:top w:val="none" w:sz="0" w:space="0" w:color="auto"/>
                    <w:left w:val="none" w:sz="0" w:space="0" w:color="auto"/>
                    <w:bottom w:val="none" w:sz="0" w:space="0" w:color="auto"/>
                    <w:right w:val="none" w:sz="0" w:space="0" w:color="auto"/>
                  </w:divBdr>
                  <w:divsChild>
                    <w:div w:id="615719776">
                      <w:marLeft w:val="0"/>
                      <w:marRight w:val="0"/>
                      <w:marTop w:val="0"/>
                      <w:marBottom w:val="0"/>
                      <w:divBdr>
                        <w:top w:val="none" w:sz="0" w:space="0" w:color="auto"/>
                        <w:left w:val="none" w:sz="0" w:space="0" w:color="auto"/>
                        <w:bottom w:val="none" w:sz="0" w:space="0" w:color="auto"/>
                        <w:right w:val="none" w:sz="0" w:space="0" w:color="auto"/>
                      </w:divBdr>
                      <w:divsChild>
                        <w:div w:id="1846817683">
                          <w:marLeft w:val="0"/>
                          <w:marRight w:val="0"/>
                          <w:marTop w:val="0"/>
                          <w:marBottom w:val="0"/>
                          <w:divBdr>
                            <w:top w:val="none" w:sz="0" w:space="0" w:color="auto"/>
                            <w:left w:val="none" w:sz="0" w:space="0" w:color="auto"/>
                            <w:bottom w:val="none" w:sz="0" w:space="0" w:color="auto"/>
                            <w:right w:val="none" w:sz="0" w:space="0" w:color="auto"/>
                          </w:divBdr>
                          <w:divsChild>
                            <w:div w:id="1681736985">
                              <w:marLeft w:val="0"/>
                              <w:marRight w:val="0"/>
                              <w:marTop w:val="0"/>
                              <w:marBottom w:val="0"/>
                              <w:divBdr>
                                <w:top w:val="none" w:sz="0" w:space="0" w:color="auto"/>
                                <w:left w:val="none" w:sz="0" w:space="0" w:color="auto"/>
                                <w:bottom w:val="none" w:sz="0" w:space="0" w:color="auto"/>
                                <w:right w:val="none" w:sz="0" w:space="0" w:color="auto"/>
                              </w:divBdr>
                              <w:divsChild>
                                <w:div w:id="178850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2227218">
      <w:bodyDiv w:val="1"/>
      <w:marLeft w:val="0"/>
      <w:marRight w:val="0"/>
      <w:marTop w:val="0"/>
      <w:marBottom w:val="0"/>
      <w:divBdr>
        <w:top w:val="none" w:sz="0" w:space="0" w:color="auto"/>
        <w:left w:val="none" w:sz="0" w:space="0" w:color="auto"/>
        <w:bottom w:val="none" w:sz="0" w:space="0" w:color="auto"/>
        <w:right w:val="none" w:sz="0" w:space="0" w:color="auto"/>
      </w:divBdr>
    </w:div>
    <w:div w:id="2005425625">
      <w:bodyDiv w:val="1"/>
      <w:marLeft w:val="0"/>
      <w:marRight w:val="0"/>
      <w:marTop w:val="0"/>
      <w:marBottom w:val="0"/>
      <w:divBdr>
        <w:top w:val="none" w:sz="0" w:space="0" w:color="auto"/>
        <w:left w:val="none" w:sz="0" w:space="0" w:color="auto"/>
        <w:bottom w:val="none" w:sz="0" w:space="0" w:color="auto"/>
        <w:right w:val="none" w:sz="0" w:space="0" w:color="auto"/>
      </w:divBdr>
    </w:div>
    <w:div w:id="2092461219">
      <w:bodyDiv w:val="1"/>
      <w:marLeft w:val="0"/>
      <w:marRight w:val="0"/>
      <w:marTop w:val="0"/>
      <w:marBottom w:val="0"/>
      <w:divBdr>
        <w:top w:val="none" w:sz="0" w:space="0" w:color="auto"/>
        <w:left w:val="none" w:sz="0" w:space="0" w:color="auto"/>
        <w:bottom w:val="none" w:sz="0" w:space="0" w:color="auto"/>
        <w:right w:val="none" w:sz="0" w:space="0" w:color="auto"/>
      </w:divBdr>
    </w:div>
    <w:div w:id="214252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modnet.ec.europa.eu" TargetMode="External"/><Relationship Id="rId13" Type="http://schemas.openxmlformats.org/officeDocument/2006/relationships/hyperlink" Target="https://www.eurofleets.eu/" TargetMode="External"/><Relationship Id="rId18" Type="http://schemas.openxmlformats.org/officeDocument/2006/relationships/hyperlink" Target="https://www.edito.eu/" TargetMode="External"/><Relationship Id="rId3" Type="http://schemas.openxmlformats.org/officeDocument/2006/relationships/hyperlink" Target="https://www.eeas.europa.eu/eeas/eu-security-and-defence-partnerships_en" TargetMode="External"/><Relationship Id="rId21" Type="http://schemas.openxmlformats.org/officeDocument/2006/relationships/hyperlink" Target="https://maritime-forum.ec.europa.eu/theme/ocean-literacy-and-blue-skills/ocean-literacy/eu4ocean-coalition_en" TargetMode="External"/><Relationship Id="rId7" Type="http://schemas.openxmlformats.org/officeDocument/2006/relationships/hyperlink" Target="https://marine.copernicus.eu/" TargetMode="External"/><Relationship Id="rId12" Type="http://schemas.openxmlformats.org/officeDocument/2006/relationships/hyperlink" Target="https://eurogoos.eu/" TargetMode="External"/><Relationship Id="rId17" Type="http://schemas.openxmlformats.org/officeDocument/2006/relationships/hyperlink" Target="https://ec.europa.eu/info/funding-tenders/opportunities/docs/2021-2027/horizon/wp-call/2026-2027/wp-9-food-bioeconomy-natural-resources-agriculture-and-environment_horizon-2026-2027_en.pdf" TargetMode="External"/><Relationship Id="rId2" Type="http://schemas.openxmlformats.org/officeDocument/2006/relationships/hyperlink" Target="https://www.un.org/en/climatechange/science/climate-issues/ocean" TargetMode="External"/><Relationship Id="rId16" Type="http://schemas.openxmlformats.org/officeDocument/2006/relationships/hyperlink" Target="https://www.un.org/bbnjagreement/en" TargetMode="External"/><Relationship Id="rId20" Type="http://schemas.openxmlformats.org/officeDocument/2006/relationships/hyperlink" Target="https://joint-research-centre.ec.europa.eu/strategic-foresight-eu_en" TargetMode="External"/><Relationship Id="rId1" Type="http://schemas.openxmlformats.org/officeDocument/2006/relationships/hyperlink" Target="https://commission.europa.eu/topics/research-and-innovation/choose-europe_en" TargetMode="External"/><Relationship Id="rId6" Type="http://schemas.openxmlformats.org/officeDocument/2006/relationships/hyperlink" Target="https://www.unesco.org/sites/default/files/medias/files/2022/02/en-ocean-presskit.pdf" TargetMode="External"/><Relationship Id="rId11" Type="http://schemas.openxmlformats.org/officeDocument/2006/relationships/hyperlink" Target="https://goosocean.org/who-we-are/" TargetMode="External"/><Relationship Id="rId5" Type="http://schemas.openxmlformats.org/officeDocument/2006/relationships/hyperlink" Target="https://www.oecd.org/content/dam/oecd/en/publications/reports/2021/07/value-chains-in-public-marine-data_ec9a528e/d8bbdcfa-en.pdf" TargetMode="External"/><Relationship Id="rId15" Type="http://schemas.openxmlformats.org/officeDocument/2006/relationships/hyperlink" Target="https://www.ocean-ops.org/goosreport/goosreport2025.pdf" TargetMode="External"/><Relationship Id="rId23" Type="http://schemas.openxmlformats.org/officeDocument/2006/relationships/hyperlink" Target="https://investeu.europa.eu/investeu-programme/investeu-advisory-hub_en" TargetMode="External"/><Relationship Id="rId10" Type="http://schemas.openxmlformats.org/officeDocument/2006/relationships/hyperlink" Target="https://www.edito.eu/european-digital-twin-ocean-about/" TargetMode="External"/><Relationship Id="rId19" Type="http://schemas.openxmlformats.org/officeDocument/2006/relationships/hyperlink" Target="https://research-and-innovation.ec.europa.eu/strategy/strategy-research-and-innovation/our-digital-future/open-science/european-open-science-cloud-eosc_en" TargetMode="External"/><Relationship Id="rId4" Type="http://schemas.openxmlformats.org/officeDocument/2006/relationships/hyperlink" Target="https://cdn.ioos.noaa.gov/media/2017/12/ioos_devplan.pdf" TargetMode="External"/><Relationship Id="rId9" Type="http://schemas.openxmlformats.org/officeDocument/2006/relationships/hyperlink" Target="https://water.europa.eu" TargetMode="External"/><Relationship Id="rId14" Type="http://schemas.openxmlformats.org/officeDocument/2006/relationships/hyperlink" Target="https://defence-industry-space.ec.europa.eu/developing-reconnaissance-capabilities-eu-level-2024-01-23_en" TargetMode="External"/><Relationship Id="rId22" Type="http://schemas.openxmlformats.org/officeDocument/2006/relationships/hyperlink" Target="https://maritime-forum.ec.europa.eu/theme/investments/blueinvest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8A597C-57AA-40FF-B072-BB6A5823C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6367</Words>
  <Characters>36292</Characters>
  <Application>Microsoft Office Word</Application>
  <DocSecurity>0</DocSecurity>
  <Lines>302</Lines>
  <Paragraphs>85</Paragraphs>
  <ScaleCrop>false</ScaleCrop>
  <Manager/>
  <Company/>
  <LinksUpToDate>false</LinksUpToDate>
  <CharactersWithSpaces>42574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2026-05-31T10:45:00Z</dcterms:created>
  <dcterms:modified xsi:type="dcterms:W3CDTF">2026-06-02T07:07:00Z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2026-05-31T09:57:16Z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f8b69c49-ad5d-415d-911a-6c4463861fd8</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CP-012</vt:lpwstr>
  </property>
</Properties>
</file>