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507C8BE6" w:rsidR="00717869" w:rsidRPr="003D3A1F" w:rsidRDefault="001421FC" w:rsidP="001421FC">
      <w:pPr>
        <w:pStyle w:val="Pagedecouverture"/>
        <w:rPr>
          <w:noProof/>
        </w:rPr>
      </w:pPr>
      <w:bookmarkStart w:id="0" w:name="LW_BM_COVERPAGE"/>
      <w:r>
        <w:rPr>
          <w:noProof/>
        </w:rPr>
        <w:pict w14:anchorId="278B7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899BD3-4837-4140-BABF-A468EE7DE2EA" style="width:455.25pt;height:399.75pt">
            <v:imagedata r:id="rId11" o:title=""/>
          </v:shape>
        </w:pict>
      </w:r>
    </w:p>
    <w:bookmarkEnd w:id="0"/>
    <w:p w14:paraId="147A7304" w14:textId="77777777" w:rsidR="007D53DC" w:rsidRDefault="007D53DC" w:rsidP="007D53DC">
      <w:pPr>
        <w:rPr>
          <w:noProof/>
        </w:rPr>
        <w:sectPr w:rsidR="007D53DC" w:rsidSect="001421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3D3A1F" w:rsidRDefault="0092635F" w:rsidP="00717869">
      <w:pPr>
        <w:rPr>
          <w:b/>
          <w:bCs/>
          <w:noProof/>
        </w:rPr>
      </w:pPr>
      <w:bookmarkStart w:id="1" w:name="_GoBack"/>
      <w:bookmarkEnd w:id="1"/>
    </w:p>
    <w:p w14:paraId="4DA445F2" w14:textId="0920D1A0" w:rsidR="0092635F" w:rsidRPr="003D3A1F" w:rsidRDefault="0092635F" w:rsidP="00717869">
      <w:pPr>
        <w:rPr>
          <w:b/>
          <w:bCs/>
          <w:noProof/>
        </w:rPr>
      </w:pPr>
    </w:p>
    <w:p w14:paraId="0432DD8B" w14:textId="77777777" w:rsidR="0092635F" w:rsidRPr="003D3A1F" w:rsidRDefault="0092635F" w:rsidP="00717869">
      <w:pPr>
        <w:rPr>
          <w:b/>
          <w:bCs/>
          <w:noProof/>
        </w:rPr>
      </w:pPr>
    </w:p>
    <w:p w14:paraId="2A5ACAF6" w14:textId="3B7BF4FB" w:rsidR="0092635F" w:rsidRPr="003D3A1F" w:rsidRDefault="0092635F" w:rsidP="00717869">
      <w:pPr>
        <w:rPr>
          <w:b/>
          <w:bCs/>
          <w:noProof/>
        </w:rPr>
      </w:pPr>
    </w:p>
    <w:p w14:paraId="597FB188" w14:textId="0C8A8AAB" w:rsidR="0092635F" w:rsidRPr="003D3A1F" w:rsidRDefault="0092635F" w:rsidP="00717869">
      <w:pPr>
        <w:rPr>
          <w:b/>
          <w:bCs/>
          <w:noProof/>
        </w:rPr>
      </w:pPr>
    </w:p>
    <w:p w14:paraId="0055197E" w14:textId="1D720A8A" w:rsidR="0092635F" w:rsidRPr="003D3A1F" w:rsidRDefault="00362EBD" w:rsidP="00717869">
      <w:pPr>
        <w:rPr>
          <w:b/>
          <w:bCs/>
          <w:noProof/>
        </w:rPr>
      </w:pPr>
      <w:r w:rsidRPr="003D3A1F">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4E3569DA">
                <wp:simplePos x="0" y="0"/>
                <wp:positionH relativeFrom="column">
                  <wp:posOffset>554845</wp:posOffset>
                </wp:positionH>
                <wp:positionV relativeFrom="paragraph">
                  <wp:posOffset>36195</wp:posOffset>
                </wp:positionV>
                <wp:extent cx="4062714"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062714" cy="2037144"/>
                        </a:xfrm>
                        <a:prstGeom prst="rect">
                          <a:avLst/>
                        </a:prstGeom>
                        <a:noFill/>
                        <a:ln w="6350">
                          <a:noFill/>
                        </a:ln>
                      </wps:spPr>
                      <wps:txbx>
                        <w:txbxContent>
                          <w:p w14:paraId="121964D2" w14:textId="5D600967" w:rsidR="00362EBD" w:rsidRPr="00197F83" w:rsidRDefault="00362EBD" w:rsidP="00362EBD">
                            <w:pPr>
                              <w:spacing w:line="640" w:lineRule="exact"/>
                              <w:rPr>
                                <w:b/>
                                <w:bCs/>
                                <w:color w:val="FFFFFF" w:themeColor="background1"/>
                                <w:sz w:val="72"/>
                                <w:szCs w:val="72"/>
                              </w:rPr>
                            </w:pPr>
                            <w:r w:rsidRPr="00197F83">
                              <w:rPr>
                                <w:b/>
                                <w:bCs/>
                                <w:color w:val="FFFFFF" w:themeColor="background1"/>
                                <w:sz w:val="72"/>
                                <w:szCs w:val="72"/>
                              </w:rPr>
                              <w:t>DIGITAL DECADE</w:t>
                            </w:r>
                          </w:p>
                          <w:p w14:paraId="17CEAE2A" w14:textId="2EF74F9E" w:rsidR="00362EBD" w:rsidRPr="00197F83" w:rsidRDefault="00A314CC" w:rsidP="00362EBD">
                            <w:pPr>
                              <w:spacing w:line="640" w:lineRule="exact"/>
                              <w:rPr>
                                <w:b/>
                                <w:bCs/>
                                <w:color w:val="FFFFFF" w:themeColor="background1"/>
                                <w:sz w:val="72"/>
                                <w:szCs w:val="72"/>
                              </w:rPr>
                            </w:pPr>
                            <w:r w:rsidRPr="00197F83">
                              <w:rPr>
                                <w:b/>
                                <w:bCs/>
                                <w:color w:val="FFFFFF" w:themeColor="background1"/>
                                <w:sz w:val="72"/>
                                <w:szCs w:val="72"/>
                              </w:rPr>
                              <w:t xml:space="preserve">SHORT </w:t>
                            </w:r>
                            <w:r w:rsidR="00362EBD" w:rsidRPr="00197F83">
                              <w:rPr>
                                <w:b/>
                                <w:bCs/>
                                <w:color w:val="FFFFFF" w:themeColor="background1"/>
                                <w:sz w:val="72"/>
                                <w:szCs w:val="72"/>
                              </w:rPr>
                              <w:t>COUNTRY REPORT</w:t>
                            </w:r>
                          </w:p>
                          <w:p w14:paraId="74A5E917" w14:textId="1C75CC14" w:rsidR="00362EBD" w:rsidRPr="00197F83" w:rsidRDefault="00362EBD" w:rsidP="00362EBD">
                            <w:pPr>
                              <w:spacing w:line="640" w:lineRule="exact"/>
                              <w:rPr>
                                <w:b/>
                                <w:bCs/>
                                <w:color w:val="FFFFFF" w:themeColor="background1"/>
                                <w:sz w:val="72"/>
                                <w:szCs w:val="72"/>
                              </w:rPr>
                            </w:pPr>
                            <w:r w:rsidRPr="00197F83">
                              <w:rPr>
                                <w:b/>
                                <w:bCs/>
                                <w:color w:val="FFFFFF" w:themeColor="background1"/>
                                <w:sz w:val="72"/>
                                <w:szCs w:val="72"/>
                              </w:rPr>
                              <w:t>202</w:t>
                            </w:r>
                            <w:r w:rsidR="00AC1B9D" w:rsidRPr="00197F83">
                              <w:rPr>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7pt;margin-top:2.85pt;width:319.9pt;height:160.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" filled="f" stroked="f" strokeweight=".5pt">
                <v:textbox>
                  <w:txbxContent>
                    <w:p w14:paraId="121964D2" w14:textId="5D600967" w:rsidR="00362EBD" w:rsidRPr="00197F83" w:rsidRDefault="00362EBD" w:rsidP="00362EBD">
                      <w:pPr>
                        <w:spacing w:line="640" w:lineRule="exact"/>
                        <w:rPr>
                          <w:b/>
                          <w:bCs/>
                          <w:color w:val="FFFFFF" w:themeColor="background1"/>
                          <w:sz w:val="72"/>
                          <w:szCs w:val="72"/>
                        </w:rPr>
                      </w:pPr>
                      <w:r w:rsidRPr="00197F83">
                        <w:rPr>
                          <w:b/>
                          <w:bCs/>
                          <w:color w:val="FFFFFF" w:themeColor="background1"/>
                          <w:sz w:val="72"/>
                          <w:szCs w:val="72"/>
                        </w:rPr>
                        <w:t>DIGITAL DECADE</w:t>
                      </w:r>
                    </w:p>
                    <w:p w14:paraId="17CEAE2A" w14:textId="2EF74F9E" w:rsidR="00362EBD" w:rsidRPr="00197F83" w:rsidRDefault="00A314CC" w:rsidP="00362EBD">
                      <w:pPr>
                        <w:spacing w:line="640" w:lineRule="exact"/>
                        <w:rPr>
                          <w:b/>
                          <w:bCs/>
                          <w:color w:val="FFFFFF" w:themeColor="background1"/>
                          <w:sz w:val="72"/>
                          <w:szCs w:val="72"/>
                        </w:rPr>
                      </w:pPr>
                      <w:r w:rsidRPr="00197F83">
                        <w:rPr>
                          <w:b/>
                          <w:bCs/>
                          <w:color w:val="FFFFFF" w:themeColor="background1"/>
                          <w:sz w:val="72"/>
                          <w:szCs w:val="72"/>
                        </w:rPr>
                        <w:t xml:space="preserve">SHORT </w:t>
                      </w:r>
                      <w:r w:rsidR="00362EBD" w:rsidRPr="00197F83">
                        <w:rPr>
                          <w:b/>
                          <w:bCs/>
                          <w:color w:val="FFFFFF" w:themeColor="background1"/>
                          <w:sz w:val="72"/>
                          <w:szCs w:val="72"/>
                        </w:rPr>
                        <w:t>COUNTRY REPORT</w:t>
                      </w:r>
                    </w:p>
                    <w:p w14:paraId="74A5E917" w14:textId="1C75CC14" w:rsidR="00362EBD" w:rsidRPr="00197F83" w:rsidRDefault="00362EBD" w:rsidP="00362EBD">
                      <w:pPr>
                        <w:spacing w:line="640" w:lineRule="exact"/>
                        <w:rPr>
                          <w:b/>
                          <w:bCs/>
                          <w:color w:val="FFFFFF" w:themeColor="background1"/>
                          <w:sz w:val="72"/>
                          <w:szCs w:val="72"/>
                        </w:rPr>
                      </w:pPr>
                      <w:r w:rsidRPr="00197F83">
                        <w:rPr>
                          <w:b/>
                          <w:bCs/>
                          <w:color w:val="FFFFFF" w:themeColor="background1"/>
                          <w:sz w:val="72"/>
                          <w:szCs w:val="72"/>
                        </w:rPr>
                        <w:t>202</w:t>
                      </w:r>
                      <w:r w:rsidR="00AC1B9D" w:rsidRPr="00197F83">
                        <w:rPr>
                          <w:b/>
                          <w:bCs/>
                          <w:color w:val="FFFFFF" w:themeColor="background1"/>
                          <w:sz w:val="72"/>
                          <w:szCs w:val="72"/>
                        </w:rPr>
                        <w:t>6</w:t>
                      </w:r>
                    </w:p>
                  </w:txbxContent>
                </v:textbox>
              </v:shape>
            </w:pict>
          </mc:Fallback>
        </mc:AlternateContent>
      </w:r>
    </w:p>
    <w:p w14:paraId="7F936443" w14:textId="25551F7F" w:rsidR="0092635F" w:rsidRPr="003D3A1F" w:rsidRDefault="0092635F" w:rsidP="00717869">
      <w:pPr>
        <w:rPr>
          <w:b/>
          <w:bCs/>
          <w:noProof/>
        </w:rPr>
      </w:pPr>
    </w:p>
    <w:p w14:paraId="7875D172" w14:textId="5F64C243" w:rsidR="0092635F" w:rsidRPr="003D3A1F" w:rsidRDefault="0092635F" w:rsidP="00717869">
      <w:pPr>
        <w:rPr>
          <w:b/>
          <w:bCs/>
          <w:noProof/>
        </w:rPr>
      </w:pPr>
    </w:p>
    <w:p w14:paraId="6312F67F" w14:textId="68EA4D45" w:rsidR="0092635F" w:rsidRPr="003D3A1F" w:rsidRDefault="0092635F" w:rsidP="00717869">
      <w:pPr>
        <w:rPr>
          <w:b/>
          <w:bCs/>
          <w:noProof/>
        </w:rPr>
      </w:pPr>
    </w:p>
    <w:p w14:paraId="088AFF02" w14:textId="70D536F2" w:rsidR="0092635F" w:rsidRPr="003D3A1F" w:rsidRDefault="0092635F" w:rsidP="00717869">
      <w:pPr>
        <w:rPr>
          <w:b/>
          <w:bCs/>
          <w:noProof/>
        </w:rPr>
      </w:pPr>
    </w:p>
    <w:p w14:paraId="7166913B" w14:textId="6DB0A82C" w:rsidR="0092635F" w:rsidRPr="003D3A1F" w:rsidRDefault="000D69AE" w:rsidP="00717869">
      <w:pPr>
        <w:rPr>
          <w:b/>
          <w:bCs/>
          <w:noProof/>
        </w:rPr>
      </w:pPr>
      <w:r w:rsidRPr="003D3A1F">
        <w:rPr>
          <w:b/>
          <w:bCs/>
          <w:noProof/>
        </w:rPr>
        <w:t xml:space="preserve"> </w:t>
      </w:r>
    </w:p>
    <w:p w14:paraId="3ABE615B" w14:textId="57FA3A87" w:rsidR="00717869" w:rsidRPr="003D3A1F" w:rsidRDefault="000D69AE" w:rsidP="00717869">
      <w:pPr>
        <w:rPr>
          <w:b/>
          <w:bCs/>
          <w:noProof/>
          <w:sz w:val="48"/>
          <w:szCs w:val="48"/>
        </w:rPr>
      </w:pPr>
      <w:r w:rsidRPr="003D3A1F">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6D2B7740" w:rsidR="0092635F" w:rsidRPr="00CB0AF6" w:rsidRDefault="00BC5C1A"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Finland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6D2B7740" w:rsidR="0092635F" w:rsidRPr="00CB0AF6" w:rsidRDefault="00BC5C1A"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Finland</w:t>
                      </w:r>
                    </w:p>
                  </w:txbxContent>
                </v:textbox>
              </v:shape>
            </w:pict>
          </mc:Fallback>
        </mc:AlternateContent>
      </w:r>
      <w:r w:rsidRPr="003D3A1F">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c="http://schemas.openxmlformats.org/drawingml/2006/chart"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xmlns:adec="http://schemas.microsoft.com/office/drawing/2017/decorative" xmlns:a16="http://schemas.microsoft.com/office/drawing/2014/main" xmlns:c="http://schemas.openxmlformats.org/drawingml/2006/chart"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7B2232E">
              <v:roundrect id="Rounded Rectangle 3" style="position:absolute;margin-left:51.3pt;margin-top:16.7pt;width:247.4pt;height:45.1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" arcsize=".5" w14:anchorId="21CF9A8B">
                <v:stroke joinstyle="miter"/>
              </v:roundrect>
            </w:pict>
          </mc:Fallback>
        </mc:AlternateContent>
      </w:r>
      <w:r w:rsidR="00717869" w:rsidRPr="003D3A1F">
        <w:rPr>
          <w:b/>
          <w:bCs/>
          <w:noProof/>
        </w:rPr>
        <w:br/>
      </w:r>
      <w:r w:rsidR="00717869" w:rsidRPr="003D3A1F">
        <w:rPr>
          <w:b/>
          <w:bCs/>
          <w:noProof/>
        </w:rPr>
        <w:br/>
      </w:r>
    </w:p>
    <w:p w14:paraId="7D55942D" w14:textId="77777777" w:rsidR="009824A6" w:rsidRDefault="008E3DC1">
      <w:pPr>
        <w:spacing w:after="0" w:line="240" w:lineRule="auto"/>
        <w:rPr>
          <w:noProof/>
        </w:rPr>
        <w:sectPr w:rsidR="009824A6" w:rsidSect="007D53DC">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3D3A1F">
        <w:rPr>
          <w:noProof/>
        </w:rPr>
        <w:br w:type="page"/>
      </w:r>
    </w:p>
    <w:p w14:paraId="1A46BA76" w14:textId="77777777" w:rsidR="00B828AE" w:rsidRPr="003D3A1F" w:rsidRDefault="00B828AE" w:rsidP="00B828AE">
      <w:pPr>
        <w:pStyle w:val="Heading1"/>
        <w:jc w:val="both"/>
        <w:rPr>
          <w:noProof/>
        </w:rPr>
      </w:pPr>
      <w:bookmarkStart w:id="2" w:name="_Toc220422727"/>
      <w:r>
        <w:rPr>
          <w:noProof/>
        </w:rPr>
        <w:t>Executive summary</w:t>
      </w:r>
      <w:bookmarkEnd w:id="2"/>
    </w:p>
    <w:p w14:paraId="7C006D5E" w14:textId="77777777" w:rsidR="006262B0" w:rsidRPr="00291EE8" w:rsidRDefault="006262B0" w:rsidP="006262B0">
      <w:pPr>
        <w:jc w:val="both"/>
        <w:rPr>
          <w:noProof/>
        </w:rPr>
      </w:pPr>
      <w:bookmarkStart w:id="3" w:name="_Toc220422732"/>
      <w:bookmarkEnd w:id="3"/>
      <w:r w:rsidRPr="00291EE8">
        <w:rPr>
          <w:b/>
          <w:bCs/>
          <w:noProof/>
        </w:rPr>
        <w:t xml:space="preserve">Finland has established itself as a digital frontrunner, with digitally agile enterprises, strong digital skills and leadership in </w:t>
      </w:r>
      <w:r>
        <w:rPr>
          <w:b/>
          <w:bCs/>
          <w:noProof/>
        </w:rPr>
        <w:t>a</w:t>
      </w:r>
      <w:r w:rsidRPr="00291EE8">
        <w:rPr>
          <w:b/>
          <w:bCs/>
          <w:noProof/>
        </w:rPr>
        <w:t xml:space="preserve">rtificial </w:t>
      </w:r>
      <w:r>
        <w:rPr>
          <w:b/>
          <w:bCs/>
          <w:noProof/>
        </w:rPr>
        <w:t>i</w:t>
      </w:r>
      <w:r w:rsidRPr="00291EE8">
        <w:rPr>
          <w:b/>
          <w:bCs/>
          <w:noProof/>
        </w:rPr>
        <w:t>ntelligence (AI) and supercomputing</w:t>
      </w:r>
      <w:r w:rsidRPr="00291EE8">
        <w:rPr>
          <w:noProof/>
        </w:rPr>
        <w:t>. However, Finland has not fully harnessed its digital potential due to persistent connectivity gaps</w:t>
      </w:r>
      <w:r>
        <w:rPr>
          <w:noProof/>
        </w:rPr>
        <w:t xml:space="preserve"> in rural areas</w:t>
      </w:r>
      <w:r w:rsidRPr="00291EE8">
        <w:rPr>
          <w:noProof/>
        </w:rPr>
        <w:t xml:space="preserve">, stagnant cloud adoption and </w:t>
      </w:r>
      <w:r>
        <w:rPr>
          <w:noProof/>
        </w:rPr>
        <w:t>a</w:t>
      </w:r>
      <w:r w:rsidRPr="00291EE8">
        <w:rPr>
          <w:noProof/>
        </w:rPr>
        <w:t xml:space="preserve"> shortage of ICT professionals.</w:t>
      </w:r>
    </w:p>
    <w:p w14:paraId="3770A550" w14:textId="77777777" w:rsidR="006262B0" w:rsidRDefault="006262B0" w:rsidP="006262B0">
      <w:pPr>
        <w:jc w:val="both"/>
        <w:rPr>
          <w:noProof/>
        </w:rPr>
      </w:pPr>
      <w:r w:rsidRPr="00291EE8">
        <w:rPr>
          <w:noProof/>
        </w:rPr>
        <w:t xml:space="preserve">Finland benefits from a range of strong </w:t>
      </w:r>
      <w:r w:rsidRPr="00291EE8">
        <w:rPr>
          <w:b/>
          <w:bCs/>
          <w:noProof/>
        </w:rPr>
        <w:t>digital leadership</w:t>
      </w:r>
      <w:r w:rsidRPr="00291EE8">
        <w:rPr>
          <w:noProof/>
        </w:rPr>
        <w:t xml:space="preserve"> assets. It is advancing semiconductor innovation and research, and promoting cross-sector AI adoption, including hosting one of the EU’s first AI </w:t>
      </w:r>
      <w:r>
        <w:rPr>
          <w:noProof/>
        </w:rPr>
        <w:t>f</w:t>
      </w:r>
      <w:r w:rsidRPr="00291EE8">
        <w:rPr>
          <w:noProof/>
        </w:rPr>
        <w:t xml:space="preserve">actories, LUMI, and strengthening AI education. Finnish businesses are highly digitalised, supported by sustained public and private investments. </w:t>
      </w:r>
      <w:r>
        <w:rPr>
          <w:noProof/>
        </w:rPr>
        <w:t>People in Finland</w:t>
      </w:r>
      <w:r w:rsidRPr="00291EE8">
        <w:rPr>
          <w:noProof/>
        </w:rPr>
        <w:t xml:space="preserve"> demonstrate strong digital proficiency alongside robust awareness </w:t>
      </w:r>
      <w:r>
        <w:rPr>
          <w:noProof/>
        </w:rPr>
        <w:t xml:space="preserve">of </w:t>
      </w:r>
      <w:r w:rsidRPr="00291EE8">
        <w:rPr>
          <w:noProof/>
        </w:rPr>
        <w:t xml:space="preserve">privacy </w:t>
      </w:r>
      <w:r>
        <w:rPr>
          <w:noProof/>
        </w:rPr>
        <w:t xml:space="preserve">issues </w:t>
      </w:r>
      <w:r w:rsidRPr="00291EE8">
        <w:rPr>
          <w:noProof/>
        </w:rPr>
        <w:t>and critical content-evaluation skills, while e-</w:t>
      </w:r>
      <w:r>
        <w:rPr>
          <w:noProof/>
        </w:rPr>
        <w:t>G</w:t>
      </w:r>
      <w:r w:rsidRPr="00291EE8">
        <w:rPr>
          <w:noProof/>
        </w:rPr>
        <w:t>overnment services are widely adopted across society.</w:t>
      </w:r>
    </w:p>
    <w:p w14:paraId="7782B2C5" w14:textId="77777777" w:rsidR="006262B0" w:rsidRDefault="006262B0" w:rsidP="006262B0">
      <w:pPr>
        <w:jc w:val="both"/>
        <w:rPr>
          <w:noProof/>
        </w:rPr>
      </w:pPr>
      <w:r w:rsidRPr="00D933CE">
        <w:rPr>
          <w:noProof/>
        </w:rPr>
        <w:t>Addressing persistent connectivity gaps in rural areas remains important to ensuring that all communities can benefit from the digital economy and have equitable access to services such as e-government, remote work, and digital education.</w:t>
      </w:r>
      <w:r>
        <w:rPr>
          <w:noProof/>
        </w:rPr>
        <w:t xml:space="preserve"> </w:t>
      </w:r>
      <w:r w:rsidRPr="00291EE8">
        <w:rPr>
          <w:rFonts w:ascii="Calibri" w:eastAsia="Calibri" w:hAnsi="Calibri" w:cs="Calibri"/>
          <w:noProof/>
        </w:rPr>
        <w:t xml:space="preserve">At the same time, stagnant cloud adoption may create long-term issues, given that growing demand for high-performance computing will necessitate additional investment. </w:t>
      </w:r>
      <w:r w:rsidRPr="00291EE8">
        <w:rPr>
          <w:noProof/>
        </w:rPr>
        <w:t xml:space="preserve">ICT talent shortages threaten Finland’s ability to capitalise on its technological leadership, </w:t>
      </w:r>
      <w:r>
        <w:rPr>
          <w:noProof/>
        </w:rPr>
        <w:t>meaning it could fall behind</w:t>
      </w:r>
      <w:r w:rsidRPr="00291EE8">
        <w:rPr>
          <w:noProof/>
        </w:rPr>
        <w:t xml:space="preserve"> in AI innovation, data-driven industries and high-performance computing (areas where the country currently excels). If these challenges are not addressed, Finland may struggle to sustain its </w:t>
      </w:r>
      <w:r w:rsidRPr="00291EE8">
        <w:rPr>
          <w:b/>
          <w:bCs/>
          <w:noProof/>
        </w:rPr>
        <w:t>competitive</w:t>
      </w:r>
      <w:r w:rsidRPr="00291EE8">
        <w:rPr>
          <w:noProof/>
        </w:rPr>
        <w:t xml:space="preserve"> </w:t>
      </w:r>
      <w:r w:rsidRPr="00291EE8">
        <w:rPr>
          <w:b/>
          <w:bCs/>
          <w:noProof/>
        </w:rPr>
        <w:t>edge in digitalisation</w:t>
      </w:r>
      <w:r w:rsidRPr="00291EE8">
        <w:rPr>
          <w:noProof/>
        </w:rPr>
        <w:t xml:space="preserve"> and </w:t>
      </w:r>
      <w:r>
        <w:rPr>
          <w:noProof/>
        </w:rPr>
        <w:t xml:space="preserve">to </w:t>
      </w:r>
      <w:r w:rsidRPr="00291EE8">
        <w:rPr>
          <w:noProof/>
        </w:rPr>
        <w:t>fully realise the economic and societal benefits of its advanced digital infrastructure.</w:t>
      </w:r>
    </w:p>
    <w:p w14:paraId="6587D890" w14:textId="187CA752" w:rsidR="006262B0" w:rsidRDefault="006262B0" w:rsidP="006262B0">
      <w:pPr>
        <w:jc w:val="both"/>
        <w:rPr>
          <w:noProof/>
        </w:rPr>
      </w:pPr>
    </w:p>
    <w:p w14:paraId="09EE304C" w14:textId="04D7D714" w:rsidR="006262B0" w:rsidRDefault="006262B0" w:rsidP="006262B0">
      <w:pPr>
        <w:pStyle w:val="Heading2"/>
        <w:rPr>
          <w:rFonts w:ascii="Calibri" w:eastAsia="Calibri" w:hAnsi="Calibri" w:cs="Calibri"/>
          <w:noProof/>
          <w:sz w:val="22"/>
          <w:szCs w:val="22"/>
        </w:rPr>
      </w:pPr>
      <w:bookmarkStart w:id="4" w:name="_Toc231823822"/>
      <w:r w:rsidRPr="4C4017A9">
        <w:rPr>
          <w:rFonts w:ascii="Calibri Light" w:eastAsia="Calibri Light" w:hAnsi="Calibri Light" w:cs="Calibri Light"/>
          <w:noProof/>
        </w:rPr>
        <w:t>Finland in the Digital Decade</w:t>
      </w:r>
      <w:bookmarkEnd w:id="4"/>
    </w:p>
    <w:p w14:paraId="0907F507" w14:textId="041DF4E2" w:rsidR="006262B0" w:rsidRDefault="006262B0" w:rsidP="006262B0">
      <w:pPr>
        <w:jc w:val="both"/>
        <w:rPr>
          <w:rFonts w:ascii="Calibri" w:eastAsia="Calibri" w:hAnsi="Calibri" w:cs="Calibri"/>
          <w:noProof/>
          <w:color w:val="000000" w:themeColor="text1"/>
          <w:highlight w:val="yellow"/>
        </w:rPr>
      </w:pPr>
      <w:r w:rsidRPr="68431BB3">
        <w:rPr>
          <w:rFonts w:ascii="Calibri" w:eastAsia="Calibri" w:hAnsi="Calibri" w:cs="Calibri"/>
          <w:noProof/>
          <w:color w:val="000000" w:themeColor="text1"/>
        </w:rPr>
        <w:t xml:space="preserve">Finland shows a high level of ambition in its contribution to the Digital Decade having set 12 national targets (out of 14 possible), 100% of which aligned with the EU 2030 targets. In its national roadmap, Finland provided 10 trajectory points for 2025 (out of 13 analysed). The country is following them well with 80% considered on track. </w:t>
      </w:r>
      <w:r>
        <w:rPr>
          <w:noProof/>
        </w:rPr>
        <w:t xml:space="preserve">Finland addressed 86% of the 7 recommendations issued by the European Commission in 2025, </w:t>
      </w:r>
      <w:r w:rsidRPr="68431BB3">
        <w:rPr>
          <w:noProof/>
          <w:lang w:val="en-US"/>
        </w:rPr>
        <w:t xml:space="preserve">either by implementing significant policy changes (29%) or making some changes (57%) through new measures. </w:t>
      </w:r>
      <w:r w:rsidRPr="68431BB3">
        <w:rPr>
          <w:rFonts w:ascii="Calibri" w:eastAsia="Calibri" w:hAnsi="Calibri" w:cs="Calibri"/>
          <w:noProof/>
          <w:color w:val="000000" w:themeColor="text1"/>
        </w:rPr>
        <w:t xml:space="preserve">According to the national roadmap, by the end of 2026, 43% of the measures will come to an end. The total public budget associated with these measures is EUR 70 million, representing 13% of the total public budget outlined in the roadmap. </w:t>
      </w:r>
    </w:p>
    <w:p w14:paraId="07F651E5" w14:textId="0C483941" w:rsidR="006262B0" w:rsidRDefault="006262B0" w:rsidP="006262B0">
      <w:pPr>
        <w:jc w:val="both"/>
        <w:rPr>
          <w:rFonts w:ascii="Calibri" w:eastAsia="Calibri" w:hAnsi="Calibri" w:cs="Calibri"/>
          <w:noProof/>
          <w:color w:val="000000" w:themeColor="text1"/>
        </w:rPr>
      </w:pPr>
      <w:r w:rsidRPr="130AC18E">
        <w:rPr>
          <w:rFonts w:ascii="Calibri" w:eastAsia="Calibri" w:hAnsi="Calibri" w:cs="Calibri"/>
          <w:noProof/>
          <w:color w:val="000000" w:themeColor="text1"/>
        </w:rPr>
        <w:t xml:space="preserve">According to the special </w:t>
      </w:r>
      <w:r w:rsidRPr="130AC18E">
        <w:rPr>
          <w:rFonts w:ascii="Calibri" w:eastAsia="Calibri" w:hAnsi="Calibri" w:cs="Calibri"/>
          <w:b/>
          <w:bCs/>
          <w:noProof/>
          <w:color w:val="000000" w:themeColor="text1"/>
        </w:rPr>
        <w:t>Eurobarometer on ‘the Digital Decade’ 2026</w:t>
      </w:r>
      <w:r w:rsidRPr="130AC18E">
        <w:rPr>
          <w:rFonts w:ascii="Calibri" w:eastAsia="Calibri" w:hAnsi="Calibri" w:cs="Calibri"/>
          <w:noProof/>
          <w:color w:val="000000" w:themeColor="text1"/>
        </w:rPr>
        <w:t xml:space="preserve">, </w:t>
      </w:r>
      <w:r w:rsidRPr="130AC18E">
        <w:rPr>
          <w:rFonts w:ascii="Calibri" w:eastAsia="Calibri" w:hAnsi="Calibri" w:cs="Calibri"/>
          <w:b/>
          <w:bCs/>
          <w:noProof/>
          <w:color w:val="000000" w:themeColor="text1"/>
        </w:rPr>
        <w:t>83% of Finnish people consider that digital policy should have a very high/high priority for the EU</w:t>
      </w:r>
      <w:r w:rsidRPr="130AC18E">
        <w:rPr>
          <w:rFonts w:ascii="Calibri" w:eastAsia="Calibri" w:hAnsi="Calibri" w:cs="Calibri"/>
          <w:noProof/>
          <w:color w:val="000000" w:themeColor="text1"/>
        </w:rPr>
        <w:t xml:space="preserve"> in shaping our future in Europe. They also think that, in the next </w:t>
      </w:r>
      <w:r>
        <w:rPr>
          <w:rFonts w:ascii="Calibri" w:eastAsia="Calibri" w:hAnsi="Calibri" w:cs="Calibri"/>
          <w:noProof/>
          <w:color w:val="000000" w:themeColor="text1"/>
        </w:rPr>
        <w:t>10</w:t>
      </w:r>
      <w:r w:rsidRPr="130AC18E">
        <w:rPr>
          <w:rFonts w:ascii="Calibri" w:eastAsia="Calibri" w:hAnsi="Calibri" w:cs="Calibri"/>
          <w:noProof/>
          <w:color w:val="000000" w:themeColor="text1"/>
        </w:rPr>
        <w:t xml:space="preserve"> years, the EU should cooperate with Member States to reinforce cybersecurity and protection from online threats (96%), promote digital education and skills programs (90%), and strengthen the regulation of online platforms (83%). </w:t>
      </w:r>
    </w:p>
    <w:p w14:paraId="63BF422F" w14:textId="49C91A1A" w:rsidR="006262B0" w:rsidRDefault="006262B0" w:rsidP="006262B0">
      <w:pPr>
        <w:jc w:val="both"/>
        <w:rPr>
          <w:rFonts w:ascii="Calibri" w:eastAsia="Calibri" w:hAnsi="Calibri" w:cs="Calibri"/>
          <w:noProof/>
          <w:color w:val="000000" w:themeColor="text1"/>
        </w:rPr>
      </w:pPr>
      <w:r w:rsidRPr="2F317F6E">
        <w:rPr>
          <w:rFonts w:ascii="Calibri" w:eastAsia="Calibri" w:hAnsi="Calibri" w:cs="Calibri"/>
          <w:noProof/>
          <w:color w:val="000000" w:themeColor="text1"/>
        </w:rPr>
        <w:t xml:space="preserve">In addition, </w:t>
      </w:r>
      <w:r w:rsidRPr="2F317F6E">
        <w:rPr>
          <w:rFonts w:ascii="Calibri" w:eastAsia="Calibri" w:hAnsi="Calibri" w:cs="Calibri"/>
          <w:b/>
          <w:bCs/>
          <w:noProof/>
          <w:color w:val="000000" w:themeColor="text1"/>
        </w:rPr>
        <w:t xml:space="preserve">87% of Finnish respondents think that the EU should reduce its dependencies on digital from </w:t>
      </w:r>
      <w:r>
        <w:rPr>
          <w:rFonts w:ascii="Calibri" w:eastAsia="Calibri" w:hAnsi="Calibri" w:cs="Calibri"/>
          <w:b/>
          <w:bCs/>
          <w:noProof/>
          <w:color w:val="000000" w:themeColor="text1"/>
        </w:rPr>
        <w:t>non-EU</w:t>
      </w:r>
      <w:r w:rsidRPr="2F317F6E">
        <w:rPr>
          <w:rFonts w:ascii="Calibri" w:eastAsia="Calibri" w:hAnsi="Calibri" w:cs="Calibri"/>
          <w:b/>
          <w:bCs/>
          <w:noProof/>
          <w:color w:val="000000" w:themeColor="text1"/>
        </w:rPr>
        <w:t xml:space="preserve"> countries</w:t>
      </w:r>
      <w:r w:rsidRPr="2F317F6E">
        <w:rPr>
          <w:rFonts w:ascii="Calibri" w:eastAsia="Calibri" w:hAnsi="Calibri" w:cs="Calibri"/>
          <w:noProof/>
          <w:color w:val="000000" w:themeColor="text1"/>
        </w:rPr>
        <w:t>, and 93% that EU should prioritise investments in digital infrastructure and services that are developed and controlled in Europe. Meanwhile, 68% would be willing to switch to an EU-based digital service provider even if it means slightly higher costs.</w:t>
      </w:r>
    </w:p>
    <w:p w14:paraId="3BFF4E99" w14:textId="77777777" w:rsidR="006262B0" w:rsidRDefault="006262B0" w:rsidP="006262B0">
      <w:pPr>
        <w:jc w:val="both"/>
        <w:rPr>
          <w:noProof/>
          <w:highlight w:val="yellow"/>
        </w:rPr>
      </w:pPr>
    </w:p>
    <w:p w14:paraId="7B24435B" w14:textId="29E27645" w:rsidR="006262B0" w:rsidRDefault="006262B0" w:rsidP="006262B0">
      <w:pPr>
        <w:pStyle w:val="Heading2"/>
        <w:rPr>
          <w:rFonts w:ascii="Calibri" w:eastAsia="Calibri" w:hAnsi="Calibri" w:cs="Calibri"/>
          <w:noProof/>
          <w:sz w:val="22"/>
          <w:szCs w:val="22"/>
        </w:rPr>
      </w:pPr>
      <w:bookmarkStart w:id="5" w:name="_Toc231823823"/>
      <w:r w:rsidRPr="4C4017A9">
        <w:rPr>
          <w:rFonts w:ascii="Calibri Light" w:eastAsia="Calibri Light" w:hAnsi="Calibri Light" w:cs="Calibri Light"/>
          <w:noProof/>
        </w:rPr>
        <w:t>Funding for digital and multi-country projects</w:t>
      </w:r>
      <w:bookmarkEnd w:id="5"/>
      <w:r w:rsidRPr="4C4017A9">
        <w:rPr>
          <w:rFonts w:ascii="Calibri Light" w:eastAsia="Calibri Light" w:hAnsi="Calibri Light" w:cs="Calibri Light"/>
          <w:noProof/>
        </w:rPr>
        <w:t> </w:t>
      </w:r>
    </w:p>
    <w:p w14:paraId="2BDB39A5" w14:textId="42FB26B8" w:rsidR="006262B0" w:rsidRDefault="006262B0" w:rsidP="006262B0">
      <w:pPr>
        <w:jc w:val="both"/>
        <w:rPr>
          <w:rFonts w:ascii="Calibri" w:eastAsia="Calibri" w:hAnsi="Calibri" w:cs="Calibri"/>
          <w:noProof/>
          <w:color w:val="000000" w:themeColor="text1"/>
          <w:highlight w:val="yellow"/>
        </w:rPr>
      </w:pPr>
      <w:r>
        <w:rPr>
          <w:noProof/>
        </w:rPr>
        <w:t>Finland allocates 29% of its total recovery and resilience plan to digital (EUR 0.5 billion). In addition, under the cohesion policy, EUR 0.4 billion, representing 19% of the country’s total cohesion policy funding, is dedicated to advancing Finland’s digital transformation.</w:t>
      </w:r>
    </w:p>
    <w:p w14:paraId="76596DD6" w14:textId="4C772A29" w:rsidR="006262B0" w:rsidRPr="0093539E" w:rsidRDefault="006262B0" w:rsidP="006262B0">
      <w:pPr>
        <w:jc w:val="both"/>
        <w:rPr>
          <w:rFonts w:ascii="Calibri" w:eastAsia="Calibri" w:hAnsi="Calibri" w:cs="Calibri"/>
          <w:noProof/>
          <w:color w:val="000000" w:themeColor="text1"/>
        </w:rPr>
      </w:pPr>
      <w:r w:rsidRPr="6EE533DD">
        <w:rPr>
          <w:rFonts w:ascii="Calibri" w:eastAsia="Calibri" w:hAnsi="Calibri" w:cs="Calibri"/>
          <w:noProof/>
          <w:color w:val="000000" w:themeColor="text1"/>
        </w:rPr>
        <w:t>Finland is an observer of the Alliance for Language Technologies European Digital Infrastructure Consortium (EDIC). It is directly participating in the Important Project of Common European Interest on Microelectronics and Communication Technologies (IPCEI-ME/CT). The country is also a participating state of the EuroHPC Joint Undertaking (JU) and of the Chips JU.</w:t>
      </w:r>
    </w:p>
    <w:p w14:paraId="44BFAD80" w14:textId="26CF580E" w:rsidR="006262B0" w:rsidRDefault="006262B0" w:rsidP="006262B0">
      <w:pPr>
        <w:jc w:val="both"/>
        <w:rPr>
          <w:rFonts w:ascii="Calibri" w:eastAsia="Calibri" w:hAnsi="Calibri" w:cs="Calibri"/>
          <w:noProof/>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66"/>
        <w:gridCol w:w="847"/>
        <w:gridCol w:w="895"/>
        <w:gridCol w:w="776"/>
        <w:gridCol w:w="860"/>
        <w:gridCol w:w="161"/>
        <w:gridCol w:w="636"/>
        <w:gridCol w:w="776"/>
        <w:gridCol w:w="59"/>
        <w:gridCol w:w="631"/>
        <w:gridCol w:w="621"/>
      </w:tblGrid>
      <w:tr w:rsidR="006262B0" w14:paraId="6EA80EC3" w14:textId="77777777">
        <w:trPr>
          <w:trHeight w:val="302"/>
        </w:trPr>
        <w:tc>
          <w:tcPr>
            <w:tcW w:w="2166" w:type="dxa"/>
            <w:vMerge w:val="restart"/>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25EE8F45" w14:textId="77777777" w:rsidR="006262B0" w:rsidRDefault="006262B0">
            <w:pPr>
              <w:rPr>
                <w:rFonts w:ascii="Calibri" w:eastAsia="Calibri" w:hAnsi="Calibri" w:cs="Calibri"/>
                <w:noProof/>
                <w:color w:val="FFFFFF" w:themeColor="background1"/>
                <w:sz w:val="19"/>
                <w:szCs w:val="19"/>
              </w:rPr>
            </w:pPr>
            <w:r w:rsidRPr="2F317F6E">
              <w:rPr>
                <w:rFonts w:ascii="Calibri" w:eastAsia="Calibri" w:hAnsi="Calibri" w:cs="Calibri"/>
                <w:noProof/>
                <w:color w:val="FFFFFF" w:themeColor="background1"/>
                <w:sz w:val="28"/>
                <w:szCs w:val="28"/>
              </w:rPr>
              <w:t>Digital Decade KPI</w:t>
            </w:r>
            <w:r w:rsidRPr="2F317F6E">
              <w:rPr>
                <w:rFonts w:ascii="Calibri" w:eastAsia="Calibri" w:hAnsi="Calibri" w:cs="Calibri"/>
                <w:noProof/>
                <w:color w:val="FFFFFF" w:themeColor="background1"/>
                <w:sz w:val="24"/>
                <w:szCs w:val="24"/>
              </w:rPr>
              <w:t xml:space="preserve"> </w:t>
            </w:r>
            <w:r w:rsidRPr="2F317F6E">
              <w:rPr>
                <w:rFonts w:ascii="Calibri" w:eastAsia="Calibri" w:hAnsi="Calibri" w:cs="Calibri"/>
                <w:noProof/>
                <w:color w:val="FFFFFF" w:themeColor="background1"/>
                <w:sz w:val="24"/>
                <w:szCs w:val="24"/>
                <w:vertAlign w:val="superscript"/>
              </w:rPr>
              <w:t>(1)</w:t>
            </w:r>
          </w:p>
        </w:tc>
        <w:tc>
          <w:tcPr>
            <w:tcW w:w="3539" w:type="dxa"/>
            <w:gridSpan w:val="5"/>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4BFB17EB" w14:textId="77777777" w:rsidR="006262B0" w:rsidRDefault="006262B0">
            <w:pPr>
              <w:jc w:val="center"/>
              <w:rPr>
                <w:noProof/>
              </w:rPr>
            </w:pPr>
            <w:r w:rsidRPr="33EEF7A4">
              <w:rPr>
                <w:rFonts w:ascii="Calibri" w:eastAsia="Calibri" w:hAnsi="Calibri" w:cs="Calibri"/>
                <w:noProof/>
                <w:color w:val="FFFFFF" w:themeColor="background1"/>
              </w:rPr>
              <w:t>Finland</w:t>
            </w:r>
          </w:p>
        </w:tc>
        <w:tc>
          <w:tcPr>
            <w:tcW w:w="1471" w:type="dxa"/>
            <w:gridSpan w:val="3"/>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7AD161A4" w14:textId="77777777" w:rsidR="006262B0" w:rsidRDefault="006262B0">
            <w:pPr>
              <w:jc w:val="center"/>
              <w:rPr>
                <w:rFonts w:ascii="Calibri" w:eastAsia="Calibri" w:hAnsi="Calibri" w:cs="Calibri"/>
                <w:noProof/>
                <w:color w:val="FFFFFF" w:themeColor="background1"/>
                <w:sz w:val="24"/>
                <w:szCs w:val="24"/>
              </w:rPr>
            </w:pPr>
            <w:r w:rsidRPr="33EEF7A4">
              <w:rPr>
                <w:rFonts w:ascii="Calibri" w:eastAsia="Calibri" w:hAnsi="Calibri" w:cs="Calibri"/>
                <w:noProof/>
                <w:color w:val="FFFFFF" w:themeColor="background1"/>
                <w:sz w:val="24"/>
                <w:szCs w:val="24"/>
              </w:rPr>
              <w:t>EU</w:t>
            </w:r>
          </w:p>
        </w:tc>
        <w:tc>
          <w:tcPr>
            <w:tcW w:w="1252" w:type="dxa"/>
            <w:gridSpan w:val="2"/>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4D9BD786" w14:textId="77777777" w:rsidR="006262B0" w:rsidRDefault="006262B0">
            <w:pPr>
              <w:jc w:val="center"/>
              <w:rPr>
                <w:rFonts w:ascii="Calibri" w:eastAsia="Calibri" w:hAnsi="Calibri" w:cs="Calibri"/>
                <w:noProof/>
                <w:color w:val="FFFFFF" w:themeColor="background1"/>
                <w:sz w:val="16"/>
                <w:szCs w:val="16"/>
              </w:rPr>
            </w:pPr>
            <w:r w:rsidRPr="2F317F6E">
              <w:rPr>
                <w:rFonts w:ascii="Calibri" w:eastAsia="Calibri" w:hAnsi="Calibri" w:cs="Calibri"/>
                <w:noProof/>
                <w:color w:val="FFFFFF" w:themeColor="background1"/>
                <w:sz w:val="16"/>
                <w:szCs w:val="16"/>
              </w:rPr>
              <w:t>Digital Decade target by 2030</w:t>
            </w:r>
          </w:p>
        </w:tc>
      </w:tr>
      <w:tr w:rsidR="006262B0" w14:paraId="329AC7D2" w14:textId="77777777">
        <w:trPr>
          <w:trHeight w:val="282"/>
        </w:trPr>
        <w:tc>
          <w:tcPr>
            <w:tcW w:w="2166" w:type="dxa"/>
            <w:vMerge/>
            <w:vAlign w:val="center"/>
          </w:tcPr>
          <w:p w14:paraId="404B3BF0" w14:textId="77777777" w:rsidR="006262B0" w:rsidRDefault="006262B0">
            <w:pPr>
              <w:rPr>
                <w:noProof/>
              </w:rPr>
            </w:pPr>
          </w:p>
        </w:tc>
        <w:tc>
          <w:tcPr>
            <w:tcW w:w="847"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1472BA6"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Last available data (2)</w:t>
            </w:r>
          </w:p>
        </w:tc>
        <w:tc>
          <w:tcPr>
            <w:tcW w:w="89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42624164"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DESI 2026 (year 2025)</w:t>
            </w:r>
          </w:p>
        </w:tc>
        <w:tc>
          <w:tcPr>
            <w:tcW w:w="77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4E737B1C"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Annual progress</w:t>
            </w:r>
          </w:p>
        </w:tc>
        <w:tc>
          <w:tcPr>
            <w:tcW w:w="86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3F46BC96"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National trajectory 2025 (3)</w:t>
            </w:r>
          </w:p>
        </w:tc>
        <w:tc>
          <w:tcPr>
            <w:tcW w:w="797" w:type="dxa"/>
            <w:gridSpan w:val="2"/>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7BD910C"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DESI 2026</w:t>
            </w:r>
          </w:p>
        </w:tc>
        <w:tc>
          <w:tcPr>
            <w:tcW w:w="77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E7248EF"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Annual progress</w:t>
            </w:r>
          </w:p>
        </w:tc>
        <w:tc>
          <w:tcPr>
            <w:tcW w:w="690" w:type="dxa"/>
            <w:gridSpan w:val="2"/>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164CEEA"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FI</w:t>
            </w:r>
          </w:p>
        </w:tc>
        <w:tc>
          <w:tcPr>
            <w:tcW w:w="621"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7362DBE5" w14:textId="77777777" w:rsidR="006262B0" w:rsidRDefault="006262B0">
            <w:pPr>
              <w:jc w:val="center"/>
              <w:rPr>
                <w:rFonts w:ascii="Calibri" w:eastAsia="Calibri" w:hAnsi="Calibri" w:cs="Calibri"/>
                <w:noProof/>
                <w:color w:val="000000" w:themeColor="text1"/>
                <w:sz w:val="16"/>
                <w:szCs w:val="16"/>
              </w:rPr>
            </w:pPr>
            <w:r w:rsidRPr="33EEF7A4">
              <w:rPr>
                <w:rFonts w:ascii="Calibri" w:eastAsia="Calibri" w:hAnsi="Calibri" w:cs="Calibri"/>
                <w:b/>
                <w:bCs/>
                <w:noProof/>
                <w:color w:val="000000" w:themeColor="text1"/>
                <w:sz w:val="16"/>
                <w:szCs w:val="16"/>
              </w:rPr>
              <w:t>EU</w:t>
            </w:r>
          </w:p>
        </w:tc>
      </w:tr>
      <w:tr w:rsidR="006262B0" w14:paraId="62F48BD8"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76F07EDB" w14:textId="77777777" w:rsidR="006262B0" w:rsidRDefault="006262B0">
            <w:pPr>
              <w:spacing w:after="0"/>
              <w:rPr>
                <w:noProof/>
              </w:rPr>
            </w:pPr>
            <w:r w:rsidRPr="68431BB3">
              <w:rPr>
                <w:rFonts w:ascii="Calibri" w:eastAsia="Calibri" w:hAnsi="Calibri" w:cs="Calibri"/>
                <w:b/>
                <w:bCs/>
                <w:noProof/>
                <w:color w:val="000000" w:themeColor="text1"/>
                <w:sz w:val="16"/>
                <w:szCs w:val="16"/>
              </w:rPr>
              <w:t>Fixed Very High-Capacity Network (VHCN) coverage</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33F80E9" w14:textId="77777777" w:rsidR="006262B0" w:rsidRDefault="006262B0">
            <w:pPr>
              <w:spacing w:after="0"/>
              <w:jc w:val="center"/>
              <w:rPr>
                <w:noProof/>
              </w:rPr>
            </w:pPr>
            <w:r>
              <w:rPr>
                <w:rFonts w:ascii="Calibri" w:hAnsi="Calibri" w:cs="Calibri"/>
                <w:noProof/>
                <w:color w:val="000000"/>
                <w:sz w:val="16"/>
                <w:szCs w:val="16"/>
              </w:rPr>
              <w:t>81.7%</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6412D1B" w14:textId="77777777" w:rsidR="006262B0" w:rsidRDefault="006262B0">
            <w:pPr>
              <w:spacing w:after="0"/>
              <w:jc w:val="center"/>
              <w:rPr>
                <w:noProof/>
              </w:rPr>
            </w:pPr>
            <w:r>
              <w:rPr>
                <w:rFonts w:ascii="Calibri" w:hAnsi="Calibri" w:cs="Calibri"/>
                <w:noProof/>
                <w:color w:val="000000"/>
                <w:sz w:val="16"/>
                <w:szCs w:val="16"/>
              </w:rPr>
              <w:t>84.6%</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D6C4311" w14:textId="77777777" w:rsidR="006262B0" w:rsidRDefault="006262B0">
            <w:pPr>
              <w:spacing w:after="0"/>
              <w:jc w:val="center"/>
              <w:rPr>
                <w:noProof/>
              </w:rPr>
            </w:pPr>
            <w:r>
              <w:rPr>
                <w:rFonts w:ascii="Calibri" w:hAnsi="Calibri" w:cs="Calibri"/>
                <w:noProof/>
                <w:color w:val="000000"/>
                <w:sz w:val="16"/>
                <w:szCs w:val="16"/>
              </w:rPr>
              <w:t>3.6%</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D55E75A" w14:textId="77777777" w:rsidR="006262B0" w:rsidRDefault="006262B0">
            <w:pPr>
              <w:spacing w:after="0"/>
              <w:jc w:val="center"/>
              <w:rPr>
                <w:noProof/>
              </w:rPr>
            </w:pPr>
            <w:r>
              <w:rPr>
                <w:rFonts w:ascii="Calibri" w:hAnsi="Calibri" w:cs="Calibri"/>
                <w:noProof/>
                <w:color w:val="000000"/>
                <w:sz w:val="16"/>
                <w:szCs w:val="16"/>
              </w:rPr>
              <w:t xml:space="preserve"> 72.1%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3992B0F" w14:textId="77777777" w:rsidR="006262B0" w:rsidRDefault="006262B0">
            <w:pPr>
              <w:spacing w:after="0"/>
              <w:jc w:val="center"/>
              <w:rPr>
                <w:noProof/>
              </w:rPr>
            </w:pPr>
            <w:r>
              <w:rPr>
                <w:rFonts w:ascii="Calibri" w:hAnsi="Calibri" w:cs="Calibri"/>
                <w:noProof/>
                <w:color w:val="000000"/>
                <w:sz w:val="16"/>
                <w:szCs w:val="16"/>
              </w:rPr>
              <w:t>85.5%</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6159D3D" w14:textId="77777777" w:rsidR="006262B0" w:rsidRDefault="006262B0">
            <w:pPr>
              <w:spacing w:after="0"/>
              <w:jc w:val="center"/>
              <w:rPr>
                <w:noProof/>
              </w:rPr>
            </w:pPr>
            <w:r>
              <w:rPr>
                <w:rFonts w:ascii="Calibri" w:hAnsi="Calibri" w:cs="Calibri"/>
                <w:noProof/>
                <w:color w:val="000000"/>
                <w:sz w:val="16"/>
                <w:szCs w:val="16"/>
              </w:rPr>
              <w:t>3.7%</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63E0F3E"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5DB8E72"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w:t>
            </w:r>
          </w:p>
        </w:tc>
      </w:tr>
      <w:tr w:rsidR="006262B0" w14:paraId="685BE935"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AA5D4E7" w14:textId="77777777" w:rsidR="006262B0" w:rsidRDefault="006262B0">
            <w:pPr>
              <w:spacing w:after="0"/>
              <w:rPr>
                <w:noProof/>
              </w:rPr>
            </w:pPr>
            <w:r w:rsidRPr="2F317F6E">
              <w:rPr>
                <w:rFonts w:ascii="Calibri" w:eastAsia="Calibri" w:hAnsi="Calibri" w:cs="Calibri"/>
                <w:b/>
                <w:bCs/>
                <w:noProof/>
                <w:color w:val="000000" w:themeColor="text1"/>
                <w:sz w:val="16"/>
                <w:szCs w:val="16"/>
              </w:rPr>
              <w:t>Fibre to the Premises (FTTP) coverage</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6E5904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68.3%</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FDD2FB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80.0%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37C483C"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17.2%</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1EC0DF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72.1%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7DFE95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74.1%</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4075BB7"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7.1%</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956534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FC65FF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r>
      <w:tr w:rsidR="006262B0" w14:paraId="61D042FE"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90E80BB" w14:textId="77777777" w:rsidR="006262B0" w:rsidRDefault="006262B0">
            <w:pPr>
              <w:spacing w:after="0"/>
              <w:rPr>
                <w:noProof/>
              </w:rPr>
            </w:pPr>
            <w:r w:rsidRPr="2F317F6E">
              <w:rPr>
                <w:rFonts w:ascii="Calibri" w:eastAsia="Calibri" w:hAnsi="Calibri" w:cs="Calibri"/>
                <w:b/>
                <w:bCs/>
                <w:noProof/>
                <w:color w:val="000000" w:themeColor="text1"/>
                <w:sz w:val="16"/>
                <w:szCs w:val="16"/>
              </w:rPr>
              <w:t>Basic 5G coverage</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C6D3DAF"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99.5%</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5E41B71"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AFDB91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0.5%</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2B23E5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99.6%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B0F2033"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96.8%</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E52F0A9"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2.6%</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EE773B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04E95A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w:t>
            </w:r>
          </w:p>
        </w:tc>
      </w:tr>
      <w:tr w:rsidR="006262B0" w14:paraId="5A8C87B5"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0DA6F8DF" w14:textId="77777777" w:rsidR="006262B0" w:rsidRDefault="006262B0">
            <w:pPr>
              <w:spacing w:after="0"/>
              <w:rPr>
                <w:noProof/>
              </w:rPr>
            </w:pPr>
            <w:r w:rsidRPr="61B60255">
              <w:rPr>
                <w:rFonts w:ascii="Calibri" w:eastAsia="Calibri" w:hAnsi="Calibri" w:cs="Calibri"/>
                <w:b/>
                <w:bCs/>
                <w:noProof/>
                <w:color w:val="000000" w:themeColor="text1"/>
                <w:sz w:val="16"/>
                <w:szCs w:val="16"/>
              </w:rPr>
              <w:t>Edge Nodes (estimate, new methodology)</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9A648C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B428B8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110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2EF8B5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AC1658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8605BC9"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7451</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3ADF7E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40C102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DD409E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10000</w:t>
            </w:r>
          </w:p>
        </w:tc>
      </w:tr>
      <w:tr w:rsidR="006262B0" w14:paraId="6752A314" w14:textId="77777777">
        <w:trPr>
          <w:trHeight w:val="342"/>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C3F0BB6" w14:textId="77777777" w:rsidR="006262B0" w:rsidRDefault="006262B0">
            <w:pPr>
              <w:spacing w:after="0"/>
              <w:rPr>
                <w:noProof/>
              </w:rPr>
            </w:pPr>
            <w:r w:rsidRPr="2F317F6E">
              <w:rPr>
                <w:rFonts w:ascii="Calibri" w:eastAsia="Calibri" w:hAnsi="Calibri" w:cs="Calibri"/>
                <w:b/>
                <w:bCs/>
                <w:noProof/>
                <w:color w:val="000000" w:themeColor="text1"/>
                <w:sz w:val="16"/>
                <w:szCs w:val="16"/>
              </w:rPr>
              <w:t>SMEs with at least a basic level of digital intensity *</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9B1209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85.6%</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B3CABD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94.0%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198D5D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4.8%</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F5022D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91.5%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055A9D7"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71.4%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161553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11.0%</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E0F6DC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95.0%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0F3781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90%</w:t>
            </w:r>
          </w:p>
        </w:tc>
      </w:tr>
      <w:tr w:rsidR="006262B0" w14:paraId="16A13703"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8473438" w14:textId="77777777" w:rsidR="006262B0" w:rsidRDefault="006262B0">
            <w:pPr>
              <w:spacing w:after="0"/>
              <w:rPr>
                <w:noProof/>
              </w:rPr>
            </w:pPr>
            <w:r w:rsidRPr="2F317F6E">
              <w:rPr>
                <w:rFonts w:ascii="Calibri" w:eastAsia="Calibri" w:hAnsi="Calibri" w:cs="Calibri"/>
                <w:b/>
                <w:bCs/>
                <w:noProof/>
                <w:color w:val="000000" w:themeColor="text1"/>
                <w:sz w:val="16"/>
                <w:szCs w:val="16"/>
              </w:rPr>
              <w:t>Cloud *</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EAB2F2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73.0%</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83C805F"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73.1%</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415A5D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0.1%</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D88D19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73.6%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4DDAAE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46.7%</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6F2555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9.5%</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9C0698F"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59E57F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w:t>
            </w:r>
          </w:p>
        </w:tc>
      </w:tr>
      <w:tr w:rsidR="006262B0" w14:paraId="6C6C43EA"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41C81BDF" w14:textId="77777777" w:rsidR="006262B0" w:rsidRDefault="006262B0">
            <w:pPr>
              <w:spacing w:after="0"/>
              <w:rPr>
                <w:noProof/>
              </w:rPr>
            </w:pPr>
            <w:r w:rsidRPr="2F317F6E">
              <w:rPr>
                <w:rFonts w:ascii="Calibri" w:eastAsia="Calibri" w:hAnsi="Calibri" w:cs="Calibri"/>
                <w:b/>
                <w:bCs/>
                <w:noProof/>
                <w:color w:val="000000" w:themeColor="text1"/>
                <w:sz w:val="16"/>
                <w:szCs w:val="16"/>
              </w:rPr>
              <w:t>Artificial Intelligence</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4E2132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24.4%</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006850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37.8%</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52A5C0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55.2%</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5191D0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35.0%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F7BA76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20.0%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5D2F39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48.0%</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8D8A0E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9A1BA1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w:t>
            </w:r>
          </w:p>
        </w:tc>
      </w:tr>
      <w:tr w:rsidR="006262B0" w14:paraId="6EAFEC24"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076601F" w14:textId="77777777" w:rsidR="006262B0" w:rsidRDefault="006262B0">
            <w:pPr>
              <w:spacing w:after="0"/>
              <w:rPr>
                <w:noProof/>
              </w:rPr>
            </w:pPr>
            <w:r w:rsidRPr="2F317F6E">
              <w:rPr>
                <w:rFonts w:ascii="Calibri" w:eastAsia="Calibri" w:hAnsi="Calibri" w:cs="Calibri"/>
                <w:b/>
                <w:bCs/>
                <w:noProof/>
                <w:color w:val="000000" w:themeColor="text1"/>
                <w:sz w:val="16"/>
                <w:szCs w:val="16"/>
              </w:rPr>
              <w:t>Data analytics *</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8523F5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40.6%</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65470F3"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45.1%</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07E08A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5.5%</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E1E913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52.0%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5B5945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39.9%</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208B1A2"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9.5%</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293807F"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FB570A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w:t>
            </w:r>
          </w:p>
        </w:tc>
      </w:tr>
      <w:tr w:rsidR="006262B0" w14:paraId="263FDE3B"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E031EE1" w14:textId="77777777" w:rsidR="006262B0" w:rsidRDefault="006262B0">
            <w:pPr>
              <w:spacing w:after="0"/>
              <w:rPr>
                <w:noProof/>
              </w:rPr>
            </w:pPr>
            <w:r w:rsidRPr="2F317F6E">
              <w:rPr>
                <w:rFonts w:ascii="Calibri" w:eastAsia="Calibri" w:hAnsi="Calibri" w:cs="Calibri"/>
                <w:b/>
                <w:bCs/>
                <w:noProof/>
                <w:color w:val="000000" w:themeColor="text1"/>
                <w:sz w:val="16"/>
                <w:szCs w:val="16"/>
              </w:rPr>
              <w:t>AI or Cloud or Data analytics *</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8C49D0C"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79.5%</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9C979D9"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81.0%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154654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0.9%</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DBE40E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6CD2EF7"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63.2%</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88FB16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B95263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3E8D4F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75%</w:t>
            </w:r>
          </w:p>
        </w:tc>
      </w:tr>
      <w:tr w:rsidR="006262B0" w14:paraId="27B83382"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7B3D3B9F" w14:textId="77777777" w:rsidR="006262B0" w:rsidRDefault="006262B0">
            <w:pPr>
              <w:spacing w:after="0"/>
              <w:rPr>
                <w:noProof/>
              </w:rPr>
            </w:pPr>
            <w:r w:rsidRPr="2F317F6E">
              <w:rPr>
                <w:rFonts w:ascii="Calibri" w:eastAsia="Calibri" w:hAnsi="Calibri" w:cs="Calibri"/>
                <w:b/>
                <w:bCs/>
                <w:noProof/>
                <w:color w:val="000000" w:themeColor="text1"/>
                <w:sz w:val="16"/>
                <w:szCs w:val="16"/>
              </w:rPr>
              <w:t>Unicorns</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72539D2"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6</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A281F41"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043E51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33.3%</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7B89372"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EFD726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324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C1B9CA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10.2%</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A55C9CC"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82B7F1D"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500</w:t>
            </w:r>
          </w:p>
        </w:tc>
      </w:tr>
      <w:tr w:rsidR="006262B0" w14:paraId="3A9F4870"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09CD000" w14:textId="77777777" w:rsidR="006262B0" w:rsidRDefault="006262B0">
            <w:pPr>
              <w:spacing w:after="0"/>
              <w:rPr>
                <w:noProof/>
              </w:rPr>
            </w:pPr>
            <w:r w:rsidRPr="2F317F6E">
              <w:rPr>
                <w:rFonts w:ascii="Calibri" w:eastAsia="Calibri" w:hAnsi="Calibri" w:cs="Calibri"/>
                <w:b/>
                <w:bCs/>
                <w:noProof/>
                <w:color w:val="000000" w:themeColor="text1"/>
                <w:sz w:val="16"/>
                <w:szCs w:val="16"/>
              </w:rPr>
              <w:t>At least basic digital skills *</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AE47EA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82.0%</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ADC4AD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81.0%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02F5F49"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-0.6%</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4675D2C"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83.4%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C6E18CE"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60.4%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6BA7D0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4.3%</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B5BB92E"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87.0%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8DBFDA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80%</w:t>
            </w:r>
          </w:p>
        </w:tc>
      </w:tr>
      <w:tr w:rsidR="006262B0" w14:paraId="1A042F6F"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0BAAB6D3" w14:textId="77777777" w:rsidR="006262B0" w:rsidRDefault="006262B0">
            <w:pPr>
              <w:spacing w:after="0"/>
              <w:rPr>
                <w:noProof/>
              </w:rPr>
            </w:pPr>
            <w:r w:rsidRPr="2F317F6E">
              <w:rPr>
                <w:rFonts w:ascii="Calibri" w:eastAsia="Calibri" w:hAnsi="Calibri" w:cs="Calibri"/>
                <w:b/>
                <w:bCs/>
                <w:noProof/>
                <w:color w:val="000000" w:themeColor="text1"/>
                <w:sz w:val="16"/>
                <w:szCs w:val="16"/>
              </w:rPr>
              <w:t>ICT specialists</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F3470B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7.8%</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9D572A1"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7.8%</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C9B42E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0.0%</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B62B5DE"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8.3%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4E7DB98"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5.0%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DE016CE"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2.0%</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8D7CCB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9D4F693"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w:t>
            </w:r>
          </w:p>
        </w:tc>
      </w:tr>
      <w:tr w:rsidR="006262B0" w14:paraId="031743FF"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D9C7A7C" w14:textId="77777777" w:rsidR="006262B0" w:rsidRDefault="006262B0">
            <w:pPr>
              <w:spacing w:after="0"/>
              <w:rPr>
                <w:noProof/>
              </w:rPr>
            </w:pPr>
            <w:r w:rsidRPr="2F317F6E">
              <w:rPr>
                <w:rFonts w:ascii="Calibri" w:eastAsia="Calibri" w:hAnsi="Calibri" w:cs="Calibri"/>
                <w:b/>
                <w:bCs/>
                <w:noProof/>
                <w:color w:val="000000" w:themeColor="text1"/>
                <w:sz w:val="16"/>
                <w:szCs w:val="16"/>
              </w:rPr>
              <w:t>e-ID scheme notification</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713B39F" w14:textId="77777777" w:rsidR="006262B0" w:rsidRDefault="006262B0">
            <w:pPr>
              <w:rPr>
                <w:noProof/>
              </w:rPr>
            </w:pP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9DECD06"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Yes</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36C5F74" w14:textId="77777777" w:rsidR="006262B0" w:rsidRDefault="006262B0">
            <w:pPr>
              <w:rPr>
                <w:noProof/>
              </w:rPr>
            </w:pP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F96E425" w14:textId="77777777" w:rsidR="006262B0" w:rsidRDefault="006262B0">
            <w:pPr>
              <w:rPr>
                <w:noProof/>
              </w:rPr>
            </w:pP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ABB34C8" w14:textId="77777777" w:rsidR="006262B0" w:rsidRDefault="006262B0">
            <w:pPr>
              <w:rPr>
                <w:noProof/>
              </w:rPr>
            </w:pP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AE4D896" w14:textId="77777777" w:rsidR="006262B0" w:rsidRDefault="006262B0">
            <w:pPr>
              <w:rPr>
                <w:noProof/>
              </w:rPr>
            </w:pP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855DD1E" w14:textId="77777777" w:rsidR="006262B0" w:rsidRDefault="006262B0">
            <w:pPr>
              <w:rPr>
                <w:noProof/>
              </w:rPr>
            </w:pP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1108DA8" w14:textId="77777777" w:rsidR="006262B0" w:rsidRDefault="006262B0">
            <w:pPr>
              <w:rPr>
                <w:noProof/>
              </w:rPr>
            </w:pPr>
          </w:p>
        </w:tc>
      </w:tr>
      <w:tr w:rsidR="006262B0" w14:paraId="7809B47E"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E983892" w14:textId="77777777" w:rsidR="006262B0" w:rsidRDefault="006262B0">
            <w:pPr>
              <w:spacing w:after="0"/>
              <w:rPr>
                <w:noProof/>
              </w:rPr>
            </w:pPr>
            <w:r w:rsidRPr="2F317F6E">
              <w:rPr>
                <w:rFonts w:ascii="Calibri" w:eastAsia="Calibri" w:hAnsi="Calibri" w:cs="Calibri"/>
                <w:b/>
                <w:bCs/>
                <w:noProof/>
                <w:color w:val="000000" w:themeColor="text1"/>
                <w:sz w:val="16"/>
                <w:szCs w:val="16"/>
              </w:rPr>
              <w:t>Digital public services for citizens</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0BF15F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96.3</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DBA051C"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97.4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462EA59"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1.2%</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1C536BE"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92.0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5D1EBC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84.6</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14EA8C1"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2.8%</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1ACB2D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9554A22"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w:t>
            </w:r>
          </w:p>
        </w:tc>
      </w:tr>
      <w:tr w:rsidR="006262B0" w14:paraId="43B58A01"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75E442E" w14:textId="77777777" w:rsidR="006262B0" w:rsidRDefault="006262B0">
            <w:pPr>
              <w:spacing w:after="0"/>
              <w:rPr>
                <w:noProof/>
              </w:rPr>
            </w:pPr>
            <w:r w:rsidRPr="2F317F6E">
              <w:rPr>
                <w:rFonts w:ascii="Calibri" w:eastAsia="Calibri" w:hAnsi="Calibri" w:cs="Calibri"/>
                <w:b/>
                <w:bCs/>
                <w:noProof/>
                <w:color w:val="000000" w:themeColor="text1"/>
                <w:sz w:val="16"/>
                <w:szCs w:val="16"/>
              </w:rPr>
              <w:t>Digital public services for businesses</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66A5CA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98.8</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97202A9"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98.8</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5DCCE82"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0.0%</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2EB252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1FCE710"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88.6</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E393CD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2.7%</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4E09AEA"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7A3D880"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w:t>
            </w:r>
          </w:p>
        </w:tc>
      </w:tr>
      <w:tr w:rsidR="006262B0" w14:paraId="106F5D51" w14:textId="77777777">
        <w:trPr>
          <w:trHeight w:val="181"/>
        </w:trPr>
        <w:tc>
          <w:tcPr>
            <w:tcW w:w="216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67C2A99" w14:textId="77777777" w:rsidR="006262B0" w:rsidRDefault="006262B0">
            <w:pPr>
              <w:spacing w:after="0"/>
              <w:rPr>
                <w:noProof/>
              </w:rPr>
            </w:pPr>
            <w:r w:rsidRPr="2F317F6E">
              <w:rPr>
                <w:rFonts w:ascii="Calibri" w:eastAsia="Calibri" w:hAnsi="Calibri" w:cs="Calibri"/>
                <w:b/>
                <w:bCs/>
                <w:noProof/>
                <w:color w:val="000000" w:themeColor="text1"/>
                <w:sz w:val="16"/>
                <w:szCs w:val="16"/>
              </w:rPr>
              <w:t>Access to electronic health records</w:t>
            </w:r>
          </w:p>
        </w:tc>
        <w:tc>
          <w:tcPr>
            <w:tcW w:w="847"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47AE815"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84.7</w:t>
            </w:r>
          </w:p>
        </w:tc>
        <w:tc>
          <w:tcPr>
            <w:tcW w:w="89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A261F7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91.4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3919D54"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7.9%</w:t>
            </w:r>
          </w:p>
        </w:tc>
        <w:tc>
          <w:tcPr>
            <w:tcW w:w="86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44D607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 xml:space="preserve">- </w:t>
            </w:r>
          </w:p>
        </w:tc>
        <w:tc>
          <w:tcPr>
            <w:tcW w:w="79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77B14AB"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86.5</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7D4B09F"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4.6%</w:t>
            </w:r>
          </w:p>
        </w:tc>
        <w:tc>
          <w:tcPr>
            <w:tcW w:w="690"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588AF10" w14:textId="77777777" w:rsidR="006262B0" w:rsidRDefault="006262B0">
            <w:pPr>
              <w:spacing w:after="0"/>
              <w:jc w:val="center"/>
              <w:rPr>
                <w:noProof/>
              </w:rPr>
            </w:pPr>
            <w:r w:rsidRPr="2F317F6E">
              <w:rPr>
                <w:rFonts w:ascii="Calibri" w:eastAsia="Calibri" w:hAnsi="Calibri" w:cs="Calibri"/>
                <w:noProof/>
                <w:color w:val="000000" w:themeColor="text1"/>
                <w:sz w:val="16"/>
                <w:szCs w:val="16"/>
              </w:rPr>
              <w:t>100.0</w:t>
            </w:r>
          </w:p>
        </w:tc>
        <w:tc>
          <w:tcPr>
            <w:tcW w:w="621"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7B0B07C" w14:textId="77777777" w:rsidR="006262B0" w:rsidRDefault="006262B0">
            <w:pPr>
              <w:spacing w:after="0"/>
              <w:jc w:val="center"/>
              <w:rPr>
                <w:rFonts w:ascii="Calibri" w:eastAsia="Calibri" w:hAnsi="Calibri" w:cs="Calibri"/>
                <w:noProof/>
                <w:color w:val="000000" w:themeColor="text1"/>
                <w:sz w:val="16"/>
                <w:szCs w:val="16"/>
              </w:rPr>
            </w:pPr>
            <w:r w:rsidRPr="2F317F6E">
              <w:rPr>
                <w:rFonts w:ascii="Calibri" w:eastAsia="Calibri" w:hAnsi="Calibri" w:cs="Calibri"/>
                <w:noProof/>
                <w:color w:val="000000" w:themeColor="text1"/>
                <w:sz w:val="16"/>
                <w:szCs w:val="16"/>
              </w:rPr>
              <w:t>100</w:t>
            </w:r>
          </w:p>
        </w:tc>
      </w:tr>
    </w:tbl>
    <w:tbl>
      <w:tblPr>
        <w:tblW w:w="0" w:type="auto"/>
        <w:tblLook w:val="06A0" w:firstRow="1" w:lastRow="0" w:firstColumn="1" w:lastColumn="0" w:noHBand="1" w:noVBand="1"/>
      </w:tblPr>
      <w:tblGrid>
        <w:gridCol w:w="8453"/>
      </w:tblGrid>
      <w:tr w:rsidR="006262B0" w14:paraId="24E9F467" w14:textId="77777777">
        <w:trPr>
          <w:trHeight w:val="1104"/>
        </w:trPr>
        <w:tc>
          <w:tcPr>
            <w:tcW w:w="8453" w:type="dxa"/>
            <w:tcBorders>
              <w:top w:val="single" w:sz="8" w:space="0" w:color="auto"/>
              <w:left w:val="nil"/>
              <w:bottom w:val="nil"/>
              <w:right w:val="nil"/>
            </w:tcBorders>
            <w:tcMar>
              <w:top w:w="15" w:type="dxa"/>
              <w:left w:w="15" w:type="dxa"/>
              <w:right w:w="15" w:type="dxa"/>
            </w:tcMar>
            <w:vAlign w:val="center"/>
          </w:tcPr>
          <w:p w14:paraId="1B5B9EDB" w14:textId="77777777" w:rsidR="006262B0" w:rsidRDefault="006262B0">
            <w:pPr>
              <w:spacing w:after="0"/>
              <w:rPr>
                <w:noProof/>
              </w:rPr>
            </w:pPr>
            <w:r w:rsidRPr="2F317F6E">
              <w:rPr>
                <w:rFonts w:ascii="Calibri" w:eastAsia="Calibri" w:hAnsi="Calibri" w:cs="Calibri"/>
                <w:noProof/>
                <w:color w:val="000000" w:themeColor="text1"/>
                <w:sz w:val="16"/>
                <w:szCs w:val="16"/>
              </w:rPr>
              <w:t xml:space="preserve">(1) </w:t>
            </w:r>
            <w:r w:rsidRPr="00A50CF3">
              <w:rPr>
                <w:rFonts w:ascii="Calibri" w:hAnsi="Calibri" w:cs="Calibri"/>
                <w:noProof/>
                <w:sz w:val="16"/>
                <w:szCs w:val="16"/>
              </w:rPr>
              <w:t xml:space="preserve">Indicators full description, metadata and sources in the </w:t>
            </w:r>
            <w:hyperlink r:id="rId24" w:history="1">
              <w:r w:rsidRPr="00A50CF3">
                <w:rPr>
                  <w:rStyle w:val="Hyperlink"/>
                  <w:rFonts w:ascii="Calibri" w:hAnsi="Calibri" w:cs="Calibri"/>
                  <w:noProof/>
                  <w:sz w:val="16"/>
                  <w:szCs w:val="16"/>
                </w:rPr>
                <w:t>DESI 2026 methodological note</w:t>
              </w:r>
            </w:hyperlink>
            <w:r>
              <w:rPr>
                <w:noProof/>
              </w:rPr>
              <w:br/>
            </w:r>
            <w:r w:rsidRPr="2F317F6E">
              <w:rPr>
                <w:rFonts w:ascii="Calibri" w:eastAsia="Calibri" w:hAnsi="Calibri" w:cs="Calibri"/>
                <w:noProof/>
                <w:color w:val="000000" w:themeColor="text1"/>
                <w:sz w:val="16"/>
                <w:szCs w:val="16"/>
              </w:rPr>
              <w:t xml:space="preserve">(2) </w:t>
            </w:r>
            <w:r>
              <w:rPr>
                <w:rFonts w:ascii="Calibri" w:eastAsia="Calibri" w:hAnsi="Calibri" w:cs="Calibri"/>
                <w:noProof/>
                <w:color w:val="000000" w:themeColor="text1"/>
                <w:sz w:val="16"/>
                <w:szCs w:val="16"/>
              </w:rPr>
              <w:t>The latest</w:t>
            </w:r>
            <w:r w:rsidRPr="2F317F6E">
              <w:rPr>
                <w:rFonts w:ascii="Calibri" w:eastAsia="Calibri" w:hAnsi="Calibri" w:cs="Calibri"/>
                <w:noProof/>
                <w:color w:val="000000" w:themeColor="text1"/>
                <w:sz w:val="16"/>
                <w:szCs w:val="16"/>
              </w:rPr>
              <w:t xml:space="preserve"> available data is</w:t>
            </w:r>
            <w:r>
              <w:rPr>
                <w:rFonts w:ascii="Calibri" w:eastAsia="Calibri" w:hAnsi="Calibri" w:cs="Calibri"/>
                <w:noProof/>
                <w:color w:val="000000" w:themeColor="text1"/>
                <w:sz w:val="16"/>
                <w:szCs w:val="16"/>
              </w:rPr>
              <w:t xml:space="preserve"> from</w:t>
            </w:r>
            <w:r w:rsidRPr="2F317F6E">
              <w:rPr>
                <w:rFonts w:ascii="Calibri" w:eastAsia="Calibri" w:hAnsi="Calibri" w:cs="Calibri"/>
                <w:noProof/>
                <w:color w:val="000000" w:themeColor="text1"/>
                <w:sz w:val="16"/>
                <w:szCs w:val="16"/>
              </w:rPr>
              <w:t xml:space="preserve"> DESI2025 (reference year 2024) except for indicators marked with a star * for which it is DESI2024 (reference year 2023)</w:t>
            </w:r>
            <w:r>
              <w:rPr>
                <w:noProof/>
              </w:rPr>
              <w:br/>
            </w:r>
            <w:r w:rsidRPr="2F317F6E">
              <w:rPr>
                <w:rFonts w:ascii="Calibri" w:eastAsia="Calibri" w:hAnsi="Calibri" w:cs="Calibri"/>
                <w:noProof/>
                <w:color w:val="000000" w:themeColor="text1"/>
                <w:sz w:val="16"/>
                <w:szCs w:val="16"/>
              </w:rPr>
              <w:t>(3) National trajectory value for 2025, if set by the country in its Digital Decade national roadmap</w:t>
            </w:r>
          </w:p>
        </w:tc>
      </w:tr>
    </w:tbl>
    <w:p w14:paraId="2B57D35C" w14:textId="34CB7CE1" w:rsidR="006262B0" w:rsidRDefault="006262B0" w:rsidP="006262B0">
      <w:pPr>
        <w:spacing w:after="0" w:line="240" w:lineRule="auto"/>
        <w:rPr>
          <w:rFonts w:ascii="Calibri" w:eastAsia="Calibri" w:hAnsi="Calibri" w:cs="Calibri"/>
          <w:noProof/>
          <w:color w:val="000000" w:themeColor="text1"/>
          <w:sz w:val="16"/>
          <w:szCs w:val="16"/>
        </w:rPr>
      </w:pPr>
    </w:p>
    <w:p w14:paraId="16ED22A1" w14:textId="31FB9397" w:rsidR="006262B0" w:rsidRDefault="006262B0" w:rsidP="006262B0">
      <w:pPr>
        <w:spacing w:after="0" w:line="240" w:lineRule="auto"/>
        <w:rPr>
          <w:rFonts w:ascii="Calibri" w:eastAsia="Calibri" w:hAnsi="Calibri" w:cs="Calibri"/>
          <w:noProof/>
          <w:color w:val="000000" w:themeColor="text1"/>
          <w:sz w:val="16"/>
          <w:szCs w:val="16"/>
        </w:rPr>
      </w:pPr>
    </w:p>
    <w:p w14:paraId="749C7517" w14:textId="10D1EC9B" w:rsidR="006262B0" w:rsidRPr="001B18BA" w:rsidRDefault="006262B0" w:rsidP="006262B0">
      <w:pPr>
        <w:pStyle w:val="Heading2"/>
        <w:rPr>
          <w:rFonts w:ascii="Calibri" w:eastAsia="Calibri" w:hAnsi="Calibri" w:cs="Calibri"/>
          <w:noProof/>
          <w:sz w:val="22"/>
          <w:szCs w:val="22"/>
        </w:rPr>
      </w:pPr>
      <w:bookmarkStart w:id="6" w:name="_Toc231823824"/>
      <w:r w:rsidRPr="68431BB3">
        <w:rPr>
          <w:rFonts w:ascii="Calibri Light" w:eastAsia="Calibri Light" w:hAnsi="Calibri Light" w:cs="Calibri Light"/>
          <w:noProof/>
        </w:rPr>
        <w:t>A competitive, sovereign and resilient EU based on technological leadership</w:t>
      </w:r>
      <w:bookmarkEnd w:id="6"/>
    </w:p>
    <w:p w14:paraId="5DF9092B" w14:textId="3809416D" w:rsidR="006262B0" w:rsidRPr="00B35150" w:rsidRDefault="006262B0" w:rsidP="006262B0">
      <w:pPr>
        <w:jc w:val="both"/>
        <w:rPr>
          <w:b/>
          <w:bCs/>
          <w:noProof/>
        </w:rPr>
      </w:pPr>
      <w:r w:rsidRPr="68431BB3">
        <w:rPr>
          <w:b/>
          <w:bCs/>
          <w:noProof/>
        </w:rPr>
        <w:t>Finland’s 2025 digital and technological landscape reflects strong performance in key areas but reveals mixed progress in adoption, infrastructure, and innovation.</w:t>
      </w:r>
      <w:r>
        <w:rPr>
          <w:noProof/>
        </w:rPr>
        <w:t xml:space="preserve"> </w:t>
      </w:r>
      <w:r w:rsidRPr="68431BB3">
        <w:rPr>
          <w:b/>
          <w:bCs/>
          <w:noProof/>
        </w:rPr>
        <w:t>Digital connectivity</w:t>
      </w:r>
      <w:r>
        <w:rPr>
          <w:noProof/>
        </w:rPr>
        <w:t xml:space="preserve"> shows steady improvement with the decommission of copper, adoption of a 6G roadmap, near-universal </w:t>
      </w:r>
      <w:r w:rsidRPr="68431BB3">
        <w:rPr>
          <w:b/>
          <w:bCs/>
          <w:noProof/>
        </w:rPr>
        <w:t xml:space="preserve">5G coverage </w:t>
      </w:r>
      <w:r>
        <w:rPr>
          <w:noProof/>
        </w:rPr>
        <w:t xml:space="preserve">and </w:t>
      </w:r>
      <w:r w:rsidRPr="68431BB3">
        <w:rPr>
          <w:b/>
          <w:bCs/>
          <w:noProof/>
        </w:rPr>
        <w:t xml:space="preserve">Fibre-to-the-Premises (FTTP) adoption </w:t>
      </w:r>
      <w:r>
        <w:rPr>
          <w:noProof/>
        </w:rPr>
        <w:t xml:space="preserve">surpassing EU averages. On the other hand, </w:t>
      </w:r>
      <w:r w:rsidRPr="68431BB3">
        <w:rPr>
          <w:b/>
          <w:bCs/>
          <w:noProof/>
        </w:rPr>
        <w:t xml:space="preserve">Very High-Capacity Network (VHCN) coverage </w:t>
      </w:r>
      <w:bookmarkStart w:id="7" w:name="_Int_D3OB2cRv"/>
      <w:r>
        <w:rPr>
          <w:noProof/>
        </w:rPr>
        <w:t>lags behind</w:t>
      </w:r>
      <w:bookmarkEnd w:id="7"/>
      <w:r>
        <w:rPr>
          <w:noProof/>
        </w:rPr>
        <w:t>, and gaps in rural area coverage (FTTP and VHCN) is a threat to further deepen the digital divide. Finland excels in the digitalisation of small and medium-sized enterprises (SMEs)</w:t>
      </w:r>
      <w:r w:rsidRPr="68431BB3">
        <w:rPr>
          <w:b/>
          <w:bCs/>
          <w:noProof/>
        </w:rPr>
        <w:t>,</w:t>
      </w:r>
      <w:r>
        <w:rPr>
          <w:noProof/>
        </w:rPr>
        <w:t xml:space="preserve"> though growth rates for cloud adoption and data analytics have slowed. </w:t>
      </w:r>
      <w:r w:rsidRPr="68431BB3">
        <w:rPr>
          <w:b/>
          <w:bCs/>
          <w:noProof/>
        </w:rPr>
        <w:t xml:space="preserve">AI adoption </w:t>
      </w:r>
      <w:r>
        <w:rPr>
          <w:noProof/>
        </w:rPr>
        <w:t xml:space="preserve">remains a standout, driven by initiatives like the LUMI AI Factory. </w:t>
      </w:r>
      <w:r w:rsidRPr="68431BB3">
        <w:rPr>
          <w:b/>
          <w:bCs/>
          <w:noProof/>
        </w:rPr>
        <w:t xml:space="preserve">Finland’s 2025-2035 Quantum Technology Strategy </w:t>
      </w:r>
      <w:r>
        <w:rPr>
          <w:noProof/>
        </w:rPr>
        <w:t xml:space="preserve">position the country as a global leader by integrating research, industrial policy, and infrastructure, while expanding commercialisation, quantum-secure communications, and export-driven innovation through Business Finland’s quantum program. By accelerating private-sector growth, cross-border partnerships, and market capture, would allow Finland to full capitalise on its world-class ecosystem. In </w:t>
      </w:r>
      <w:r w:rsidRPr="68431BB3">
        <w:rPr>
          <w:b/>
          <w:bCs/>
          <w:noProof/>
        </w:rPr>
        <w:t>semiconductors</w:t>
      </w:r>
      <w:r>
        <w:rPr>
          <w:noProof/>
        </w:rPr>
        <w:t xml:space="preserve">, Finland has strengthened its ecosystem through initiatives such as the VTT Technical Research Centre of Finland’s (VTT) pilot lines (e.g. FAMES and NanoIC), Tampere University’s wide-bandgap (WBG) packaging hub and the Finnish Chips Competence Centre (FiCCC). These efforts bring together academia and industry while also supporting collaboration across the Nordic and Baltic regions. </w:t>
      </w:r>
      <w:r w:rsidRPr="68431BB3">
        <w:rPr>
          <w:b/>
          <w:bCs/>
          <w:noProof/>
        </w:rPr>
        <w:t>Cybersecurity</w:t>
      </w:r>
      <w:r>
        <w:rPr>
          <w:noProof/>
        </w:rPr>
        <w:t xml:space="preserve"> continues to be a national strength, although reliance on non-European providers and fragmented funding structures risk weakening long-term resilience. Meanwhile, </w:t>
      </w:r>
      <w:r w:rsidRPr="68431BB3">
        <w:rPr>
          <w:b/>
          <w:bCs/>
          <w:noProof/>
        </w:rPr>
        <w:t xml:space="preserve">the start-up ecosystem </w:t>
      </w:r>
      <w:r>
        <w:rPr>
          <w:noProof/>
        </w:rPr>
        <w:t xml:space="preserve">is seeing a decline in the number of new ventures, even as investment – particularly in deep tech – continue to grow. </w:t>
      </w:r>
    </w:p>
    <w:p w14:paraId="397D967F" w14:textId="3E51AE81" w:rsidR="006262B0" w:rsidRDefault="006262B0" w:rsidP="006262B0">
      <w:pPr>
        <w:pStyle w:val="Heading2"/>
        <w:rPr>
          <w:rFonts w:ascii="Calibri" w:eastAsia="Calibri" w:hAnsi="Calibri" w:cs="Calibri"/>
          <w:noProof/>
          <w:sz w:val="22"/>
          <w:szCs w:val="22"/>
        </w:rPr>
      </w:pPr>
      <w:bookmarkStart w:id="8" w:name="_Toc231823825"/>
      <w:r w:rsidRPr="4C4017A9">
        <w:rPr>
          <w:rFonts w:ascii="Calibri Light" w:eastAsia="Calibri Light" w:hAnsi="Calibri Light" w:cs="Calibri Light"/>
          <w:noProof/>
        </w:rPr>
        <w:t>Protecting and empowering EU people and society</w:t>
      </w:r>
      <w:bookmarkEnd w:id="8"/>
    </w:p>
    <w:p w14:paraId="66F8CEF9" w14:textId="561FD19B" w:rsidR="006262B0" w:rsidRPr="00291EE8" w:rsidRDefault="006262B0" w:rsidP="006262B0">
      <w:pPr>
        <w:spacing w:before="240" w:after="240"/>
        <w:jc w:val="both"/>
        <w:rPr>
          <w:noProof/>
        </w:rPr>
      </w:pPr>
      <w:r w:rsidRPr="73D94978">
        <w:rPr>
          <w:b/>
          <w:bCs/>
          <w:noProof/>
        </w:rPr>
        <w:t xml:space="preserve">Finland’s digital society in 2025 demonstrates exceptional strength in skills and public services, though persistent gaps exist in the availability of ICT specialists. </w:t>
      </w:r>
      <w:r>
        <w:rPr>
          <w:noProof/>
        </w:rPr>
        <w:t xml:space="preserve">The level of basic digital skills continues to be significantly above the EU average, standing out due to women outperforming men. However, stagnant skills growth and the urban-rural divide risks eroding Finland’s lead. </w:t>
      </w:r>
      <w:r w:rsidRPr="73D94978">
        <w:rPr>
          <w:rFonts w:ascii="Calibri" w:eastAsia="Calibri" w:hAnsi="Calibri" w:cs="Calibri"/>
          <w:noProof/>
        </w:rPr>
        <w:t xml:space="preserve">While </w:t>
      </w:r>
      <w:r w:rsidRPr="73D94978">
        <w:rPr>
          <w:rFonts w:ascii="Calibri" w:eastAsia="Calibri" w:hAnsi="Calibri" w:cs="Calibri"/>
          <w:b/>
          <w:bCs/>
          <w:noProof/>
        </w:rPr>
        <w:t>ICT education in Finland is expanding</w:t>
      </w:r>
      <w:r w:rsidRPr="73D94978">
        <w:rPr>
          <w:rFonts w:ascii="Calibri" w:eastAsia="Calibri" w:hAnsi="Calibri" w:cs="Calibri"/>
          <w:noProof/>
        </w:rPr>
        <w:t xml:space="preserve">, domestic output has been short of industry demand. This makes strategic international recruitment of high-skilled digital talent essential to fill persistent gaps, capitalise on the country’s strong ICT reputation and support businesses driving growth through next-generation technologies. Recently, due to the general economic situation, unemployment of the recently graduated has been rising. </w:t>
      </w:r>
      <w:r w:rsidRPr="73D94978">
        <w:rPr>
          <w:b/>
          <w:bCs/>
          <w:noProof/>
        </w:rPr>
        <w:t xml:space="preserve">Digital public services </w:t>
      </w:r>
      <w:r>
        <w:rPr>
          <w:noProof/>
        </w:rPr>
        <w:t xml:space="preserve">continue to rank among the best in the EU, with initiatives such as suomi.fi leading the way. Finland is in the process of </w:t>
      </w:r>
      <w:r w:rsidRPr="73D94978">
        <w:rPr>
          <w:b/>
          <w:bCs/>
          <w:noProof/>
        </w:rPr>
        <w:t>harmonising the EU Digital Identity (EUDI) Wallet.</w:t>
      </w:r>
    </w:p>
    <w:p w14:paraId="5859BF6A" w14:textId="77777777" w:rsidR="006262B0" w:rsidRDefault="006262B0" w:rsidP="006262B0">
      <w:pPr>
        <w:ind w:left="720"/>
        <w:rPr>
          <w:b/>
          <w:bCs/>
          <w:noProof/>
        </w:rPr>
      </w:pPr>
    </w:p>
    <w:tbl>
      <w:tblPr>
        <w:tblStyle w:val="TableGrid"/>
        <w:tblW w:w="9067"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067"/>
      </w:tblGrid>
      <w:tr w:rsidR="006262B0" w:rsidRPr="007C0C4B" w14:paraId="6C52C153" w14:textId="77777777" w:rsidTr="00FB2E57">
        <w:trPr>
          <w:cantSplit/>
          <w:trHeight w:hRule="exact" w:val="12059"/>
        </w:trPr>
        <w:tc>
          <w:tcPr>
            <w:tcW w:w="9067" w:type="dxa"/>
            <w:tcBorders>
              <w:top w:val="single" w:sz="4" w:space="0" w:color="8B73FF"/>
              <w:left w:val="single" w:sz="4" w:space="0" w:color="8B73FF"/>
              <w:bottom w:val="single" w:sz="4" w:space="0" w:color="8B73FF"/>
              <w:right w:val="single" w:sz="4" w:space="0" w:color="8B73FF"/>
            </w:tcBorders>
            <w:vAlign w:val="center"/>
          </w:tcPr>
          <w:p w14:paraId="35F461D0" w14:textId="77777777" w:rsidR="006262B0" w:rsidRDefault="006262B0">
            <w:pPr>
              <w:pStyle w:val="Heading2"/>
              <w:outlineLvl w:val="1"/>
              <w:rPr>
                <w:rFonts w:asciiTheme="minorHAnsi" w:eastAsiaTheme="minorEastAsia" w:hAnsiTheme="minorHAnsi" w:cstheme="minorBidi"/>
                <w:noProof/>
              </w:rPr>
            </w:pPr>
            <w:bookmarkStart w:id="9" w:name="_Toc231823826"/>
            <w:r w:rsidRPr="4C4017A9">
              <w:rPr>
                <w:rFonts w:asciiTheme="minorHAnsi" w:eastAsiaTheme="minorEastAsia" w:hAnsiTheme="minorHAnsi" w:cstheme="minorBidi"/>
                <w:noProof/>
              </w:rPr>
              <w:t>Recommendations</w:t>
            </w:r>
            <w:bookmarkEnd w:id="9"/>
          </w:p>
          <w:p w14:paraId="7B59477E" w14:textId="77777777" w:rsidR="006262B0" w:rsidRDefault="006262B0" w:rsidP="006262B0">
            <w:pPr>
              <w:pStyle w:val="ListParagraph"/>
              <w:numPr>
                <w:ilvl w:val="0"/>
                <w:numId w:val="45"/>
              </w:numPr>
              <w:rPr>
                <w:rFonts w:ascii="Calibri" w:eastAsia="Calibri" w:hAnsi="Calibri"/>
                <w:noProof/>
                <w:color w:val="000000" w:themeColor="text1"/>
                <w:lang w:val="en-IE"/>
              </w:rPr>
            </w:pPr>
            <w:r w:rsidRPr="246A4CE3">
              <w:rPr>
                <w:rFonts w:eastAsiaTheme="minorEastAsia"/>
                <w:b/>
                <w:bCs/>
                <w:noProof/>
              </w:rPr>
              <w:t xml:space="preserve">Connectivity: </w:t>
            </w:r>
            <w:r w:rsidRPr="246A4CE3">
              <w:rPr>
                <w:rFonts w:ascii="Calibri" w:eastAsia="Calibri" w:hAnsi="Calibri" w:cs="Calibri"/>
                <w:noProof/>
                <w:color w:val="000000" w:themeColor="text1"/>
                <w:lang w:val="en-US"/>
              </w:rPr>
              <w:t>Finland should close the remaining fixed gigabit coverage gap in rural and sparsely populated areas in particular by: (i) maintaining Finnish leadership on mobile networks and on the next-generation roadmap, including through the sustained implementation of the national 6G roadmap published in June 2025 promotion of the deployment of 5G SA networks and of the national project on secure and future-proof communication networks. (ii) it should take advantage of the upcoming expiry rights of use to negotiate pro-investment conditions, (iii) scaling up existing broadband support measures for areas where market failure is evident, complemented by targeted state-aid schemes and community-led initiatives.</w:t>
            </w:r>
          </w:p>
          <w:p w14:paraId="2B18B24C" w14:textId="77777777" w:rsidR="006262B0" w:rsidRDefault="006262B0" w:rsidP="006262B0">
            <w:pPr>
              <w:pStyle w:val="ListParagraph"/>
              <w:numPr>
                <w:ilvl w:val="0"/>
                <w:numId w:val="45"/>
              </w:numPr>
              <w:rPr>
                <w:rFonts w:ascii="Calibri" w:eastAsia="Calibri" w:hAnsi="Calibri"/>
                <w:noProof/>
                <w:color w:val="000000" w:themeColor="text1"/>
                <w:lang w:val="en-IE"/>
              </w:rPr>
            </w:pPr>
            <w:r w:rsidRPr="246A4CE3">
              <w:rPr>
                <w:rFonts w:ascii="Calibri" w:eastAsia="Calibri" w:hAnsi="Calibri"/>
                <w:b/>
                <w:bCs/>
                <w:noProof/>
                <w:color w:val="000000" w:themeColor="text1"/>
                <w:lang w:val="en-IE"/>
              </w:rPr>
              <w:t>ICT specialists:</w:t>
            </w:r>
            <w:r w:rsidRPr="246A4CE3">
              <w:rPr>
                <w:rFonts w:ascii="Calibri" w:eastAsia="Calibri" w:hAnsi="Calibri"/>
                <w:noProof/>
                <w:color w:val="000000" w:themeColor="text1"/>
                <w:lang w:val="en-IE"/>
              </w:rPr>
              <w:t xml:space="preserve"> to meet the fast-growing demand for ICT specialists from Finnish industry and to address persistent gaps in supply, Finland should deploy a coordinated set of training, attraction and retention measures aligned with the country's priority technology domains, in particular by: (i) offering tailored training pathways for ICT specialists already in the workforce, aligned with the demand from the LUMI AI Factory, from the Finnish Chips Competence Centre and from the quantum ecosystem, including by building on the national doctoral-training pilot programme 2024-2027; (ii) reinforcing the attraction and retention of ICT specialists from abroad, and addressing the persistent gender gap in the field (iii) intensifying efforts to increase women’s participation in ICT studies and careers. </w:t>
            </w:r>
          </w:p>
          <w:p w14:paraId="6D7CDB75" w14:textId="77777777" w:rsidR="006262B0" w:rsidRPr="00A816D9" w:rsidRDefault="006262B0" w:rsidP="006262B0">
            <w:pPr>
              <w:pStyle w:val="ListParagraph"/>
              <w:numPr>
                <w:ilvl w:val="0"/>
                <w:numId w:val="45"/>
              </w:numPr>
              <w:rPr>
                <w:rFonts w:ascii="Calibri" w:eastAsia="Calibri" w:hAnsi="Calibri"/>
                <w:noProof/>
                <w:color w:val="000000" w:themeColor="text1"/>
                <w:lang w:val="en-IE"/>
              </w:rPr>
            </w:pPr>
            <w:r w:rsidRPr="3669396C">
              <w:rPr>
                <w:rFonts w:eastAsiaTheme="minorEastAsia"/>
                <w:b/>
                <w:bCs/>
                <w:noProof/>
                <w:color w:val="000000" w:themeColor="text1"/>
                <w:lang w:val="en-IE"/>
              </w:rPr>
              <w:t>Take-</w:t>
            </w:r>
            <w:r w:rsidRPr="3669396C">
              <w:rPr>
                <w:rFonts w:eastAsiaTheme="minorEastAsia"/>
                <w:b/>
                <w:bCs/>
                <w:noProof/>
                <w:color w:val="000000" w:themeColor="text1"/>
              </w:rPr>
              <w:t>up of technologies:</w:t>
            </w:r>
            <w:r w:rsidRPr="3669396C">
              <w:rPr>
                <w:rFonts w:eastAsiaTheme="minorEastAsia"/>
                <w:noProof/>
                <w:color w:val="000000" w:themeColor="text1"/>
              </w:rPr>
              <w:t xml:space="preserve"> </w:t>
            </w:r>
            <w:r w:rsidRPr="3669396C">
              <w:rPr>
                <w:rFonts w:eastAsiaTheme="minorEastAsia"/>
                <w:noProof/>
                <w:color w:val="000000" w:themeColor="text1"/>
                <w:lang w:val="en-IE"/>
              </w:rPr>
              <w:t>Further prom</w:t>
            </w:r>
            <w:r w:rsidRPr="3669396C">
              <w:rPr>
                <w:rFonts w:ascii="Calibri" w:eastAsia="Calibri" w:hAnsi="Calibri"/>
                <w:noProof/>
                <w:color w:val="000000" w:themeColor="text1"/>
                <w:lang w:val="en-IE"/>
              </w:rPr>
              <w:t xml:space="preserve">ote cooperation between academia, businesses, and other stakeholders, with a view to advancing innovation with the support of digital technologies with a particular emphasis on cloud and data analytics. </w:t>
            </w:r>
          </w:p>
          <w:p w14:paraId="69FC0D24" w14:textId="77777777" w:rsidR="006262B0" w:rsidRPr="00A816D9" w:rsidRDefault="006262B0" w:rsidP="006262B0">
            <w:pPr>
              <w:pStyle w:val="ListParagraph"/>
              <w:numPr>
                <w:ilvl w:val="0"/>
                <w:numId w:val="45"/>
              </w:numPr>
              <w:rPr>
                <w:rFonts w:ascii="Calibri" w:eastAsia="Calibri" w:hAnsi="Calibri"/>
                <w:noProof/>
                <w:color w:val="000000" w:themeColor="text1"/>
              </w:rPr>
            </w:pPr>
            <w:r w:rsidRPr="3669396C">
              <w:rPr>
                <w:rFonts w:ascii="Calibri" w:eastAsia="Calibri" w:hAnsi="Calibri"/>
                <w:b/>
                <w:bCs/>
                <w:noProof/>
                <w:color w:val="000000" w:themeColor="text1"/>
                <w:lang w:val="en-IE"/>
              </w:rPr>
              <w:t>Cybersecurity:</w:t>
            </w:r>
            <w:r w:rsidRPr="3669396C">
              <w:rPr>
                <w:rFonts w:ascii="Calibri" w:eastAsia="Calibri" w:hAnsi="Calibri"/>
                <w:b/>
                <w:bCs/>
                <w:noProof/>
                <w:color w:val="000000" w:themeColor="text1"/>
              </w:rPr>
              <w:t xml:space="preserve"> </w:t>
            </w:r>
            <w:r w:rsidRPr="3669396C">
              <w:rPr>
                <w:rFonts w:ascii="Calibri" w:eastAsia="Calibri" w:hAnsi="Calibri"/>
                <w:noProof/>
                <w:color w:val="000000" w:themeColor="text1"/>
              </w:rPr>
              <w:t>Reinforce further efforts in cybersecurity to address evolving threats, particularly for enterprises and public administration. To strengthen digital sovereignty and align with EU strategic priorities, Finland should expand its reliance on European cybersecurity suppliers while addressing current funding gaps and structuring investments more effectively. Ensure the effective operation of the national cybersecurity services for information security threat detection and attack surface mapping, including by securing predictability of public funding for these services. Finalise efforts to ensure imposition of cybersecurity measures necessary to enhance the cyber posture of critical infrastructure.</w:t>
            </w:r>
          </w:p>
          <w:p w14:paraId="0590FED0" w14:textId="77777777" w:rsidR="006262B0" w:rsidRPr="007B2051" w:rsidRDefault="006262B0" w:rsidP="006262B0">
            <w:pPr>
              <w:pStyle w:val="ListParagraph"/>
              <w:numPr>
                <w:ilvl w:val="0"/>
                <w:numId w:val="45"/>
              </w:numPr>
              <w:rPr>
                <w:rFonts w:ascii="Calibri" w:eastAsia="Calibri" w:hAnsi="Calibri"/>
                <w:b/>
                <w:bCs/>
                <w:noProof/>
                <w:color w:val="000000" w:themeColor="text1"/>
                <w:lang w:val="en-IE"/>
              </w:rPr>
            </w:pPr>
            <w:r w:rsidRPr="49C42E10">
              <w:rPr>
                <w:b/>
                <w:bCs/>
                <w:noProof/>
                <w:lang w:val="en-IE"/>
              </w:rPr>
              <w:t xml:space="preserve">Quantum: </w:t>
            </w:r>
            <w:r w:rsidRPr="49C42E10">
              <w:rPr>
                <w:rFonts w:ascii="Calibri" w:eastAsia="Calibri" w:hAnsi="Calibri"/>
                <w:noProof/>
                <w:color w:val="000000" w:themeColor="text1"/>
                <w:lang w:val="en-IE"/>
              </w:rPr>
              <w:t>Accelerate the transition from infrastructure excellence toward a broader industrial and export-oriented base, widening the company landscape beyond the current concentrated core. Reinforce Finland's instruments for attracting foreign investment and supporting commercial scale-up. Enforce the integration of the Finnish ecosystem into European value chains and intensify collaboration and contribute to building a European quantum supply-chain.</w:t>
            </w:r>
          </w:p>
          <w:p w14:paraId="268C3826" w14:textId="77777777" w:rsidR="006262B0" w:rsidRPr="007C0C4B" w:rsidRDefault="006262B0" w:rsidP="006262B0">
            <w:pPr>
              <w:pStyle w:val="ListParagraph"/>
              <w:numPr>
                <w:ilvl w:val="0"/>
                <w:numId w:val="45"/>
              </w:numPr>
              <w:rPr>
                <w:noProof/>
              </w:rPr>
            </w:pPr>
            <w:r w:rsidRPr="00157164">
              <w:rPr>
                <w:rFonts w:ascii="Calibri" w:eastAsia="Calibri" w:hAnsi="Calibri"/>
                <w:b/>
                <w:bCs/>
                <w:noProof/>
                <w:color w:val="000000" w:themeColor="text1"/>
              </w:rPr>
              <w:t>Semiconductors:</w:t>
            </w:r>
            <w:r w:rsidRPr="00157164">
              <w:rPr>
                <w:rFonts w:eastAsiaTheme="minorEastAsia"/>
                <w:b/>
                <w:bCs/>
                <w:noProof/>
                <w:color w:val="000000" w:themeColor="text1"/>
              </w:rPr>
              <w:t xml:space="preserve"> </w:t>
            </w:r>
            <w:r w:rsidRPr="00157164">
              <w:rPr>
                <w:rFonts w:eastAsiaTheme="minorEastAsia"/>
                <w:noProof/>
                <w:color w:val="000000" w:themeColor="text1"/>
              </w:rPr>
              <w:t>Continue investing in the development and manufacturing of critical technologies in the areas of digital and deep tech.</w:t>
            </w:r>
          </w:p>
        </w:tc>
      </w:tr>
    </w:tbl>
    <w:p w14:paraId="7F6FDEFC" w14:textId="2611956E" w:rsidR="000F01E5" w:rsidRPr="007C0C4B" w:rsidRDefault="000F01E5" w:rsidP="509F1CAD">
      <w:pPr>
        <w:jc w:val="both"/>
        <w:rPr>
          <w:b/>
          <w:bCs/>
          <w:noProof/>
        </w:rPr>
      </w:pPr>
    </w:p>
    <w:sectPr w:rsidR="000F01E5" w:rsidRPr="007C0C4B" w:rsidSect="009022CF">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F04B4" w14:textId="77777777" w:rsidR="00D01920" w:rsidRDefault="00D01920" w:rsidP="00115654">
      <w:pPr>
        <w:spacing w:after="0" w:line="240" w:lineRule="auto"/>
      </w:pPr>
      <w:r>
        <w:separator/>
      </w:r>
    </w:p>
  </w:endnote>
  <w:endnote w:type="continuationSeparator" w:id="0">
    <w:p w14:paraId="7FC152E2" w14:textId="77777777" w:rsidR="00D01920" w:rsidRDefault="00D01920"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691CF" w14:textId="1DD268BC" w:rsidR="001421FC" w:rsidRPr="001421FC" w:rsidRDefault="001421FC" w:rsidP="001421FC">
    <w:pPr>
      <w:pStyle w:val="FooterCoverPage"/>
      <w:rPr>
        <w:rFonts w:ascii="Arial" w:hAnsi="Arial" w:cs="Arial"/>
        <w:b/>
        <w:sz w:val="48"/>
      </w:rPr>
    </w:pPr>
    <w:r w:rsidRPr="001421FC">
      <w:rPr>
        <w:rFonts w:ascii="Arial" w:hAnsi="Arial" w:cs="Arial"/>
        <w:b/>
        <w:sz w:val="48"/>
      </w:rPr>
      <w:t>EN</w:t>
    </w:r>
    <w:r w:rsidRPr="001421FC">
      <w:rPr>
        <w:rFonts w:ascii="Arial" w:hAnsi="Arial" w:cs="Arial"/>
        <w:b/>
        <w:sz w:val="48"/>
      </w:rPr>
      <w:tab/>
    </w:r>
    <w:r w:rsidRPr="001421FC">
      <w:rPr>
        <w:rFonts w:ascii="Arial" w:hAnsi="Arial" w:cs="Arial"/>
        <w:b/>
        <w:sz w:val="48"/>
      </w:rPr>
      <w:tab/>
    </w:r>
    <w:r w:rsidRPr="001421FC">
      <w:tab/>
    </w:r>
    <w:r w:rsidRPr="001421F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D58D1" w14:textId="7117D8DA" w:rsidR="001421FC" w:rsidRPr="001421FC" w:rsidRDefault="001421FC" w:rsidP="001421FC">
    <w:pPr>
      <w:pStyle w:val="FooterCoverPage"/>
      <w:rPr>
        <w:rFonts w:ascii="Arial" w:hAnsi="Arial" w:cs="Arial"/>
        <w:b/>
        <w:sz w:val="48"/>
      </w:rPr>
    </w:pPr>
    <w:r w:rsidRPr="001421FC">
      <w:rPr>
        <w:rFonts w:ascii="Arial" w:hAnsi="Arial" w:cs="Arial"/>
        <w:b/>
        <w:sz w:val="48"/>
      </w:rPr>
      <w:t>EN</w:t>
    </w:r>
    <w:r w:rsidRPr="001421FC">
      <w:rPr>
        <w:rFonts w:ascii="Arial" w:hAnsi="Arial" w:cs="Arial"/>
        <w:b/>
        <w:sz w:val="48"/>
      </w:rPr>
      <w:tab/>
    </w:r>
    <w:r w:rsidRPr="001421FC">
      <w:rPr>
        <w:rFonts w:ascii="Arial" w:hAnsi="Arial" w:cs="Arial"/>
        <w:b/>
        <w:sz w:val="48"/>
      </w:rPr>
      <w:tab/>
    </w:r>
    <w:r w:rsidRPr="001421FC">
      <w:tab/>
    </w:r>
    <w:r w:rsidRPr="001421F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7AF96" w14:textId="77777777" w:rsidR="001421FC" w:rsidRPr="001421FC" w:rsidRDefault="001421FC" w:rsidP="001421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A96B" w14:textId="77777777" w:rsidR="007D53DC" w:rsidRDefault="007D53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792B6" w14:textId="77777777" w:rsidR="007D53DC" w:rsidRDefault="007D53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F22DF" w14:textId="77777777" w:rsidR="007D53DC" w:rsidRDefault="007D53D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810914"/>
      <w:docPartObj>
        <w:docPartGallery w:val="Page Numbers (Bottom of Page)"/>
        <w:docPartUnique/>
      </w:docPartObj>
    </w:sdtPr>
    <w:sdtEndPr>
      <w:rPr>
        <w:noProof/>
      </w:rPr>
    </w:sdtEndPr>
    <w:sdtContent>
      <w:p w14:paraId="3B585C0C" w14:textId="6655035B" w:rsidR="009824A6" w:rsidRDefault="009824A6">
        <w:pPr>
          <w:pStyle w:val="Footer"/>
          <w:jc w:val="center"/>
        </w:pPr>
        <w:r>
          <w:fldChar w:fldCharType="begin"/>
        </w:r>
        <w:r>
          <w:instrText xml:space="preserve"> PAGE   \* MERGEFORMAT </w:instrText>
        </w:r>
        <w:r>
          <w:fldChar w:fldCharType="separate"/>
        </w:r>
        <w:r w:rsidR="001421FC">
          <w:rPr>
            <w:noProof/>
          </w:rPr>
          <w:t>1</w:t>
        </w:r>
        <w:r>
          <w:rPr>
            <w:noProof/>
          </w:rPr>
          <w:fldChar w:fldCharType="end"/>
        </w:r>
      </w:p>
    </w:sdtContent>
  </w:sdt>
  <w:p w14:paraId="23F4A9E8" w14:textId="77777777" w:rsidR="009824A6" w:rsidRDefault="00982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4345D" w14:textId="77777777" w:rsidR="00D01920" w:rsidRDefault="00D01920" w:rsidP="00115654">
      <w:pPr>
        <w:spacing w:after="0" w:line="240" w:lineRule="auto"/>
      </w:pPr>
      <w:r>
        <w:separator/>
      </w:r>
    </w:p>
  </w:footnote>
  <w:footnote w:type="continuationSeparator" w:id="0">
    <w:p w14:paraId="452B35DE" w14:textId="77777777" w:rsidR="00D01920" w:rsidRDefault="00D01920"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F5395" w14:textId="77777777" w:rsidR="001421FC" w:rsidRPr="001421FC" w:rsidRDefault="001421FC" w:rsidP="001421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12173" w14:textId="77777777" w:rsidR="001421FC" w:rsidRPr="001421FC" w:rsidRDefault="001421FC" w:rsidP="001421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1E5BF" w14:textId="77777777" w:rsidR="001421FC" w:rsidRPr="001421FC" w:rsidRDefault="001421FC" w:rsidP="001421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9415" w14:textId="77777777" w:rsidR="007D53DC" w:rsidRDefault="007D53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91AD6" w14:textId="77777777" w:rsidR="007D53DC" w:rsidRDefault="007D53DC">
    <w:pPr>
      <w:pStyle w:val="Header"/>
    </w:pPr>
    <w:r>
      <w:rPr>
        <w:noProof/>
        <w:lang w:val="en-GB" w:eastAsia="en-GB"/>
        <w14:ligatures w14:val="none"/>
      </w:rPr>
      <w:drawing>
        <wp:anchor distT="0" distB="0" distL="114300" distR="114300" simplePos="0" relativeHeight="251658241" behindDoc="0" locked="0" layoutInCell="1" allowOverlap="1" wp14:anchorId="1707708A" wp14:editId="13752E16">
          <wp:simplePos x="0" y="0"/>
          <wp:positionH relativeFrom="column">
            <wp:posOffset>-1047750</wp:posOffset>
          </wp:positionH>
          <wp:positionV relativeFrom="paragraph">
            <wp:posOffset>-447675</wp:posOffset>
          </wp:positionV>
          <wp:extent cx="6514124" cy="1609371"/>
          <wp:effectExtent l="0" t="0" r="1270" b="3810"/>
          <wp:wrapNone/>
          <wp:docPr id="1350049948"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1175AE34" wp14:editId="6AA8BACF">
              <wp:simplePos x="0" y="0"/>
              <wp:positionH relativeFrom="column">
                <wp:posOffset>-110168</wp:posOffset>
              </wp:positionH>
              <wp:positionV relativeFrom="paragraph">
                <wp:posOffset>-134988</wp:posOffset>
              </wp:positionV>
              <wp:extent cx="3437263" cy="402850"/>
              <wp:effectExtent l="0" t="0" r="0" b="0"/>
              <wp:wrapNone/>
              <wp:docPr id="153594214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3C4B55B6" w14:textId="77777777" w:rsidR="007D53DC" w:rsidRPr="001C4FA3" w:rsidRDefault="007D53DC" w:rsidP="00CB0AF6">
                          <w:pPr>
                            <w:rPr>
                              <w:color w:val="FFFFFF" w:themeColor="background1"/>
                              <w:sz w:val="40"/>
                              <w:szCs w:val="40"/>
                              <w:lang w:val="nl-NL"/>
                            </w:rPr>
                          </w:pPr>
                          <w:r>
                            <w:rPr>
                              <w:color w:val="FFFFFF" w:themeColor="background1"/>
                              <w:sz w:val="40"/>
                              <w:szCs w:val="40"/>
                              <w:lang w:val="nl-NL"/>
                            </w:rPr>
                            <w:t>Finland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5AE34"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Db1SehuAgAAswQAAA4AAAAAAAAA&#10;AAAAAAAALgIAAGRycy9lMm9Eb2MueG1sUEsBAi0AFAAGAAgAAAAhAOHT8zjiAAAACgEAAA8AAAAA&#10;AAAAAAAAAAAAyAQAAGRycy9kb3ducmV2LnhtbFBLBQYAAAAABAAEAPMAAADXBQAAAAA=&#10;" filled="f" stroked="f" strokeweight=".5pt">
              <v:textbox>
                <w:txbxContent>
                  <w:p w14:paraId="3C4B55B6" w14:textId="77777777" w:rsidR="007D53DC" w:rsidRPr="001C4FA3" w:rsidRDefault="007D53DC" w:rsidP="00CB0AF6">
                    <w:pPr>
                      <w:rPr>
                        <w:color w:val="FFFFFF" w:themeColor="background1"/>
                        <w:sz w:val="40"/>
                        <w:szCs w:val="40"/>
                        <w:lang w:val="nl-NL"/>
                      </w:rPr>
                    </w:pPr>
                    <w:r>
                      <w:rPr>
                        <w:color w:val="FFFFFF" w:themeColor="background1"/>
                        <w:sz w:val="40"/>
                        <w:szCs w:val="40"/>
                        <w:lang w:val="nl-NL"/>
                      </w:rPr>
                      <w:t>Finland</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0B997" w14:textId="77777777" w:rsidR="007D53DC" w:rsidRDefault="007D53DC">
    <w:pPr>
      <w:pStyle w:val="Header"/>
    </w:pPr>
    <w:r>
      <w:rPr>
        <w:noProof/>
        <w:lang w:val="en-GB" w:eastAsia="en-GB"/>
        <w14:ligatures w14:val="none"/>
      </w:rPr>
      <w:drawing>
        <wp:anchor distT="0" distB="0" distL="114300" distR="114300" simplePos="0" relativeHeight="251658240" behindDoc="1" locked="0" layoutInCell="1" allowOverlap="1" wp14:anchorId="2F7C9FF6" wp14:editId="5B116C7E">
          <wp:simplePos x="0" y="0"/>
          <wp:positionH relativeFrom="column">
            <wp:posOffset>-943276</wp:posOffset>
          </wp:positionH>
          <wp:positionV relativeFrom="paragraph">
            <wp:posOffset>-468831</wp:posOffset>
          </wp:positionV>
          <wp:extent cx="7604963" cy="10749201"/>
          <wp:effectExtent l="0" t="0" r="2540" b="0"/>
          <wp:wrapNone/>
          <wp:docPr id="1425797082"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B2072" w14:textId="77777777" w:rsidR="007D53DC" w:rsidRDefault="007D53DC">
    <w:pPr>
      <w:pStyle w:val="Header"/>
    </w:pPr>
    <w:r>
      <w:rPr>
        <w:noProof/>
        <w:lang w:val="en-GB" w:eastAsia="en-GB"/>
        <w14:ligatures w14:val="none"/>
      </w:rPr>
      <w:drawing>
        <wp:anchor distT="0" distB="0" distL="114300" distR="114300" simplePos="0" relativeHeight="251658243" behindDoc="0" locked="0" layoutInCell="1" allowOverlap="1" wp14:anchorId="1EA893FA" wp14:editId="44419A23">
          <wp:simplePos x="0" y="0"/>
          <wp:positionH relativeFrom="column">
            <wp:posOffset>-1047750</wp:posOffset>
          </wp:positionH>
          <wp:positionV relativeFrom="paragraph">
            <wp:posOffset>-447675</wp:posOffset>
          </wp:positionV>
          <wp:extent cx="6514124" cy="1609371"/>
          <wp:effectExtent l="0" t="0" r="1270" b="3810"/>
          <wp:wrapNone/>
          <wp:docPr id="455368717"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23C31306" wp14:editId="0DBD8CA6">
              <wp:simplePos x="0" y="0"/>
              <wp:positionH relativeFrom="column">
                <wp:posOffset>-110168</wp:posOffset>
              </wp:positionH>
              <wp:positionV relativeFrom="paragraph">
                <wp:posOffset>-134988</wp:posOffset>
              </wp:positionV>
              <wp:extent cx="3437263" cy="402850"/>
              <wp:effectExtent l="0" t="0" r="0" b="0"/>
              <wp:wrapNone/>
              <wp:docPr id="134880980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C7641E8" w14:textId="77777777" w:rsidR="007D53DC" w:rsidRPr="001C4FA3" w:rsidRDefault="007D53DC" w:rsidP="00CB0AF6">
                          <w:pPr>
                            <w:rPr>
                              <w:color w:val="FFFFFF" w:themeColor="background1"/>
                              <w:sz w:val="40"/>
                              <w:szCs w:val="40"/>
                              <w:lang w:val="nl-NL"/>
                            </w:rPr>
                          </w:pPr>
                          <w:r>
                            <w:rPr>
                              <w:color w:val="FFFFFF" w:themeColor="background1"/>
                              <w:sz w:val="40"/>
                              <w:szCs w:val="40"/>
                              <w:lang w:val="nl-NL"/>
                            </w:rPr>
                            <w:t>Finland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C31306" id="_x0000_t202" coordsize="21600,21600" o:spt="202" path="m,l,21600r21600,l21600,xe">
              <v:stroke joinstyle="miter"/>
              <v:path gradientshapeok="t" o:connecttype="rect"/>
            </v:shapetype>
            <v:shape id="_x0000_s1029"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LZl/EVxAgAAugQAAA4AAAAA&#10;AAAAAAAAAAAALgIAAGRycy9lMm9Eb2MueG1sUEsBAi0AFAAGAAgAAAAhAOHT8zjiAAAACgEAAA8A&#10;AAAAAAAAAAAAAAAAywQAAGRycy9kb3ducmV2LnhtbFBLBQYAAAAABAAEAPMAAADaBQAAAAA=&#10;" filled="f" stroked="f" strokeweight=".5pt">
              <v:textbox>
                <w:txbxContent>
                  <w:p w14:paraId="0C7641E8" w14:textId="77777777" w:rsidR="007D53DC" w:rsidRPr="001C4FA3" w:rsidRDefault="007D53DC" w:rsidP="00CB0AF6">
                    <w:pPr>
                      <w:rPr>
                        <w:color w:val="FFFFFF" w:themeColor="background1"/>
                        <w:sz w:val="40"/>
                        <w:szCs w:val="40"/>
                        <w:lang w:val="nl-NL"/>
                      </w:rPr>
                    </w:pPr>
                    <w:r>
                      <w:rPr>
                        <w:color w:val="FFFFFF" w:themeColor="background1"/>
                        <w:sz w:val="40"/>
                        <w:szCs w:val="40"/>
                        <w:lang w:val="nl-NL"/>
                      </w:rPr>
                      <w:t>Finland</w:t>
                    </w:r>
                  </w:p>
                </w:txbxContent>
              </v:textbox>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qL4IIHhSHKPUlG" int2:id="4pEGreqx">
      <int2:state int2:value="Rejected" int2:type="spell"/>
    </int2:textHash>
    <int2:textHash int2:hashCode="4ygfD1zUDAjnKh" int2:id="8DDJMZWZ">
      <int2:state int2:value="Rejected" int2:type="spell"/>
    </int2:textHash>
    <int2:textHash int2:hashCode="xI+I92TR69aLKp" int2:id="BY6uG08M">
      <int2:state int2:value="Rejected" int2:type="spell"/>
    </int2:textHash>
    <int2:textHash int2:hashCode="T+JUrqJ5uLradb" int2:id="LHA7oYUq">
      <int2:state int2:value="Rejected" int2:type="spell"/>
    </int2:textHash>
    <int2:textHash int2:hashCode="GVOgmJr0ds5Q7d" int2:id="LqOwmznd">
      <int2:state int2:value="Rejected" int2:type="spell"/>
    </int2:textHash>
    <int2:textHash int2:hashCode="OHqH+fZSt4xfR6" int2:id="NXLwQIP2">
      <int2:state int2:value="Rejected" int2:type="spell"/>
    </int2:textHash>
    <int2:textHash int2:hashCode="oe9Vn20CI8/akh" int2:id="PU3AQIBD">
      <int2:state int2:value="Rejected" int2:type="spell"/>
    </int2:textHash>
    <int2:textHash int2:hashCode="Y24cv+2fjbIIGr" int2:id="QG3G0Vvp">
      <int2:state int2:value="Rejected" int2:type="spell"/>
    </int2:textHash>
    <int2:textHash int2:hashCode="BC3EUS+j05HFFw" int2:id="QVc1IVVi">
      <int2:state int2:value="Rejected" int2:type="spell"/>
    </int2:textHash>
    <int2:textHash int2:hashCode="jILSVta9AEkNws" int2:id="QXWafobE">
      <int2:state int2:value="Rejected" int2:type="spell"/>
    </int2:textHash>
    <int2:textHash int2:hashCode="U8LyCM2EDCVX8o" int2:id="TTDOOCl9">
      <int2:state int2:value="Rejected" int2:type="spell"/>
    </int2:textHash>
    <int2:textHash int2:hashCode="hFcu8iU++B4tjN" int2:id="ZqKfuJbZ">
      <int2:state int2:value="Rejected" int2:type="spell"/>
    </int2:textHash>
    <int2:textHash int2:hashCode="W/OkyDNPNgkzyO" int2:id="bfzxW9Lc">
      <int2:state int2:value="Rejected" int2:type="spell"/>
    </int2:textHash>
    <int2:textHash int2:hashCode="Z2SgdEmm5hn+gv" int2:id="cM4YbnYF">
      <int2:state int2:value="Rejected" int2:type="spell"/>
    </int2:textHash>
    <int2:textHash int2:hashCode="RbAkslbcy47mbu" int2:id="eIMVHAIo">
      <int2:state int2:value="Rejected" int2:type="spell"/>
    </int2:textHash>
    <int2:textHash int2:hashCode="s961JEEdKbb7OL" int2:id="ek6D3hfI">
      <int2:state int2:value="Rejected" int2:type="spell"/>
    </int2:textHash>
    <int2:textHash int2:hashCode="rchnHpoAMoIn8I" int2:id="fzxsnZ4u">
      <int2:state int2:value="Rejected" int2:type="spell"/>
    </int2:textHash>
    <int2:textHash int2:hashCode="YBDm2zeAqvvmCm" int2:id="h54GX1J0">
      <int2:state int2:value="Rejected" int2:type="spell"/>
    </int2:textHash>
    <int2:textHash int2:hashCode="XQtfdL3duEYEBw" int2:id="ifdxJAs7">
      <int2:state int2:value="Rejected" int2:type="spell"/>
    </int2:textHash>
    <int2:textHash int2:hashCode="WGCU3QcfbQ6vyL" int2:id="jb3S6uBQ">
      <int2:state int2:value="Rejected" int2:type="spell"/>
    </int2:textHash>
    <int2:textHash int2:hashCode="qG2sxJhfnye56U" int2:id="kshADlLF">
      <int2:state int2:value="Rejected" int2:type="spell"/>
    </int2:textHash>
    <int2:textHash int2:hashCode="4H0CMf2cP+GZ+p" int2:id="lYQbZToW">
      <int2:state int2:value="Rejected" int2:type="spell"/>
    </int2:textHash>
    <int2:textHash int2:hashCode="g0JSR5180yRTI6" int2:id="ljwZLaI7">
      <int2:state int2:value="Rejected" int2:type="spell"/>
    </int2:textHash>
    <int2:textHash int2:hashCode="pz68rqaTapKMY/" int2:id="msJUg2Vi">
      <int2:state int2:value="Rejected" int2:type="spell"/>
    </int2:textHash>
    <int2:textHash int2:hashCode="URv8usu2kTvnGp" int2:id="oXmOrAU3">
      <int2:state int2:value="Rejected" int2:type="spell"/>
    </int2:textHash>
    <int2:textHash int2:hashCode="45JVSKUtdyv8Si" int2:id="rfQFcIgz">
      <int2:state int2:value="Rejected" int2:type="spell"/>
    </int2:textHash>
    <int2:textHash int2:hashCode="qcYZcF6PyqdwiF" int2:id="vwL5uPnm">
      <int2:state int2:value="Rejected" int2:type="spell"/>
    </int2:textHash>
    <int2:textHash int2:hashCode="A2W7K7I5OdFW6D" int2:id="x5VgwP8K">
      <int2:state int2:value="Rejected" int2:type="spell"/>
    </int2:textHash>
    <int2:textHash int2:hashCode="lBJoPxmaoFOyQW" int2:id="xpuZgxt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B3A00"/>
    <w:multiLevelType w:val="hybridMultilevel"/>
    <w:tmpl w:val="943C5902"/>
    <w:lvl w:ilvl="0" w:tplc="124AEE10">
      <w:start w:val="1"/>
      <w:numFmt w:val="bullet"/>
      <w:lvlText w:val=""/>
      <w:lvlJc w:val="left"/>
      <w:pPr>
        <w:ind w:left="1440" w:hanging="360"/>
      </w:pPr>
      <w:rPr>
        <w:rFonts w:ascii="Symbol" w:hAnsi="Symbol"/>
      </w:rPr>
    </w:lvl>
    <w:lvl w:ilvl="1" w:tplc="95EAAF50">
      <w:start w:val="1"/>
      <w:numFmt w:val="bullet"/>
      <w:lvlText w:val=""/>
      <w:lvlJc w:val="left"/>
      <w:pPr>
        <w:ind w:left="1440" w:hanging="360"/>
      </w:pPr>
      <w:rPr>
        <w:rFonts w:ascii="Symbol" w:hAnsi="Symbol"/>
      </w:rPr>
    </w:lvl>
    <w:lvl w:ilvl="2" w:tplc="407C3C3C">
      <w:start w:val="1"/>
      <w:numFmt w:val="bullet"/>
      <w:lvlText w:val=""/>
      <w:lvlJc w:val="left"/>
      <w:pPr>
        <w:ind w:left="1440" w:hanging="360"/>
      </w:pPr>
      <w:rPr>
        <w:rFonts w:ascii="Symbol" w:hAnsi="Symbol"/>
      </w:rPr>
    </w:lvl>
    <w:lvl w:ilvl="3" w:tplc="3782071A">
      <w:start w:val="1"/>
      <w:numFmt w:val="bullet"/>
      <w:lvlText w:val=""/>
      <w:lvlJc w:val="left"/>
      <w:pPr>
        <w:ind w:left="1440" w:hanging="360"/>
      </w:pPr>
      <w:rPr>
        <w:rFonts w:ascii="Symbol" w:hAnsi="Symbol"/>
      </w:rPr>
    </w:lvl>
    <w:lvl w:ilvl="4" w:tplc="E4C4F908">
      <w:start w:val="1"/>
      <w:numFmt w:val="bullet"/>
      <w:lvlText w:val=""/>
      <w:lvlJc w:val="left"/>
      <w:pPr>
        <w:ind w:left="1440" w:hanging="360"/>
      </w:pPr>
      <w:rPr>
        <w:rFonts w:ascii="Symbol" w:hAnsi="Symbol"/>
      </w:rPr>
    </w:lvl>
    <w:lvl w:ilvl="5" w:tplc="385EFFE2">
      <w:start w:val="1"/>
      <w:numFmt w:val="bullet"/>
      <w:lvlText w:val=""/>
      <w:lvlJc w:val="left"/>
      <w:pPr>
        <w:ind w:left="1440" w:hanging="360"/>
      </w:pPr>
      <w:rPr>
        <w:rFonts w:ascii="Symbol" w:hAnsi="Symbol"/>
      </w:rPr>
    </w:lvl>
    <w:lvl w:ilvl="6" w:tplc="4C06F6E0">
      <w:start w:val="1"/>
      <w:numFmt w:val="bullet"/>
      <w:lvlText w:val=""/>
      <w:lvlJc w:val="left"/>
      <w:pPr>
        <w:ind w:left="1440" w:hanging="360"/>
      </w:pPr>
      <w:rPr>
        <w:rFonts w:ascii="Symbol" w:hAnsi="Symbol"/>
      </w:rPr>
    </w:lvl>
    <w:lvl w:ilvl="7" w:tplc="797A9D84">
      <w:start w:val="1"/>
      <w:numFmt w:val="bullet"/>
      <w:lvlText w:val=""/>
      <w:lvlJc w:val="left"/>
      <w:pPr>
        <w:ind w:left="1440" w:hanging="360"/>
      </w:pPr>
      <w:rPr>
        <w:rFonts w:ascii="Symbol" w:hAnsi="Symbol"/>
      </w:rPr>
    </w:lvl>
    <w:lvl w:ilvl="8" w:tplc="4B52DEAC">
      <w:start w:val="1"/>
      <w:numFmt w:val="bullet"/>
      <w:lvlText w:val=""/>
      <w:lvlJc w:val="left"/>
      <w:pPr>
        <w:ind w:left="1440" w:hanging="360"/>
      </w:pPr>
      <w:rPr>
        <w:rFonts w:ascii="Symbol" w:hAnsi="Symbol"/>
      </w:rPr>
    </w:lvl>
  </w:abstractNum>
  <w:abstractNum w:abstractNumId="2" w15:restartNumberingAfterBreak="0">
    <w:nsid w:val="0E045749"/>
    <w:multiLevelType w:val="hybridMultilevel"/>
    <w:tmpl w:val="968E2BFE"/>
    <w:lvl w:ilvl="0" w:tplc="13447DDC">
      <w:start w:val="1"/>
      <w:numFmt w:val="bullet"/>
      <w:lvlText w:val=""/>
      <w:lvlJc w:val="left"/>
      <w:pPr>
        <w:ind w:left="1440" w:hanging="360"/>
      </w:pPr>
      <w:rPr>
        <w:rFonts w:ascii="Symbol" w:hAnsi="Symbol"/>
      </w:rPr>
    </w:lvl>
    <w:lvl w:ilvl="1" w:tplc="E6701B08">
      <w:start w:val="1"/>
      <w:numFmt w:val="bullet"/>
      <w:lvlText w:val=""/>
      <w:lvlJc w:val="left"/>
      <w:pPr>
        <w:ind w:left="1440" w:hanging="360"/>
      </w:pPr>
      <w:rPr>
        <w:rFonts w:ascii="Symbol" w:hAnsi="Symbol"/>
      </w:rPr>
    </w:lvl>
    <w:lvl w:ilvl="2" w:tplc="5846FD3E">
      <w:start w:val="1"/>
      <w:numFmt w:val="bullet"/>
      <w:lvlText w:val=""/>
      <w:lvlJc w:val="left"/>
      <w:pPr>
        <w:ind w:left="1440" w:hanging="360"/>
      </w:pPr>
      <w:rPr>
        <w:rFonts w:ascii="Symbol" w:hAnsi="Symbol"/>
      </w:rPr>
    </w:lvl>
    <w:lvl w:ilvl="3" w:tplc="FC74841E">
      <w:start w:val="1"/>
      <w:numFmt w:val="bullet"/>
      <w:lvlText w:val=""/>
      <w:lvlJc w:val="left"/>
      <w:pPr>
        <w:ind w:left="1440" w:hanging="360"/>
      </w:pPr>
      <w:rPr>
        <w:rFonts w:ascii="Symbol" w:hAnsi="Symbol"/>
      </w:rPr>
    </w:lvl>
    <w:lvl w:ilvl="4" w:tplc="1098FCBE">
      <w:start w:val="1"/>
      <w:numFmt w:val="bullet"/>
      <w:lvlText w:val=""/>
      <w:lvlJc w:val="left"/>
      <w:pPr>
        <w:ind w:left="1440" w:hanging="360"/>
      </w:pPr>
      <w:rPr>
        <w:rFonts w:ascii="Symbol" w:hAnsi="Symbol"/>
      </w:rPr>
    </w:lvl>
    <w:lvl w:ilvl="5" w:tplc="8F5E7CB6">
      <w:start w:val="1"/>
      <w:numFmt w:val="bullet"/>
      <w:lvlText w:val=""/>
      <w:lvlJc w:val="left"/>
      <w:pPr>
        <w:ind w:left="1440" w:hanging="360"/>
      </w:pPr>
      <w:rPr>
        <w:rFonts w:ascii="Symbol" w:hAnsi="Symbol"/>
      </w:rPr>
    </w:lvl>
    <w:lvl w:ilvl="6" w:tplc="C75A6090">
      <w:start w:val="1"/>
      <w:numFmt w:val="bullet"/>
      <w:lvlText w:val=""/>
      <w:lvlJc w:val="left"/>
      <w:pPr>
        <w:ind w:left="1440" w:hanging="360"/>
      </w:pPr>
      <w:rPr>
        <w:rFonts w:ascii="Symbol" w:hAnsi="Symbol"/>
      </w:rPr>
    </w:lvl>
    <w:lvl w:ilvl="7" w:tplc="E3C81BDC">
      <w:start w:val="1"/>
      <w:numFmt w:val="bullet"/>
      <w:lvlText w:val=""/>
      <w:lvlJc w:val="left"/>
      <w:pPr>
        <w:ind w:left="1440" w:hanging="360"/>
      </w:pPr>
      <w:rPr>
        <w:rFonts w:ascii="Symbol" w:hAnsi="Symbol"/>
      </w:rPr>
    </w:lvl>
    <w:lvl w:ilvl="8" w:tplc="3E0A512A">
      <w:start w:val="1"/>
      <w:numFmt w:val="bullet"/>
      <w:lvlText w:val=""/>
      <w:lvlJc w:val="left"/>
      <w:pPr>
        <w:ind w:left="1440" w:hanging="360"/>
      </w:pPr>
      <w:rPr>
        <w:rFonts w:ascii="Symbol" w:hAnsi="Symbol"/>
      </w:rPr>
    </w:lvl>
  </w:abstractNum>
  <w:abstractNum w:abstractNumId="3" w15:restartNumberingAfterBreak="0">
    <w:nsid w:val="0F8633AB"/>
    <w:multiLevelType w:val="hybridMultilevel"/>
    <w:tmpl w:val="B5888F68"/>
    <w:lvl w:ilvl="0" w:tplc="F948F062">
      <w:start w:val="1"/>
      <w:numFmt w:val="bullet"/>
      <w:lvlText w:val=""/>
      <w:lvlJc w:val="left"/>
      <w:pPr>
        <w:ind w:left="720" w:hanging="360"/>
      </w:pPr>
      <w:rPr>
        <w:rFonts w:ascii="Symbol" w:hAnsi="Symbol"/>
      </w:rPr>
    </w:lvl>
    <w:lvl w:ilvl="1" w:tplc="6492A6D4">
      <w:start w:val="1"/>
      <w:numFmt w:val="bullet"/>
      <w:lvlText w:val=""/>
      <w:lvlJc w:val="left"/>
      <w:pPr>
        <w:ind w:left="720" w:hanging="360"/>
      </w:pPr>
      <w:rPr>
        <w:rFonts w:ascii="Symbol" w:hAnsi="Symbol"/>
      </w:rPr>
    </w:lvl>
    <w:lvl w:ilvl="2" w:tplc="8A2633C4">
      <w:start w:val="1"/>
      <w:numFmt w:val="bullet"/>
      <w:lvlText w:val=""/>
      <w:lvlJc w:val="left"/>
      <w:pPr>
        <w:ind w:left="720" w:hanging="360"/>
      </w:pPr>
      <w:rPr>
        <w:rFonts w:ascii="Symbol" w:hAnsi="Symbol"/>
      </w:rPr>
    </w:lvl>
    <w:lvl w:ilvl="3" w:tplc="718C691A">
      <w:start w:val="1"/>
      <w:numFmt w:val="bullet"/>
      <w:lvlText w:val=""/>
      <w:lvlJc w:val="left"/>
      <w:pPr>
        <w:ind w:left="720" w:hanging="360"/>
      </w:pPr>
      <w:rPr>
        <w:rFonts w:ascii="Symbol" w:hAnsi="Symbol"/>
      </w:rPr>
    </w:lvl>
    <w:lvl w:ilvl="4" w:tplc="74E61D88">
      <w:start w:val="1"/>
      <w:numFmt w:val="bullet"/>
      <w:lvlText w:val=""/>
      <w:lvlJc w:val="left"/>
      <w:pPr>
        <w:ind w:left="720" w:hanging="360"/>
      </w:pPr>
      <w:rPr>
        <w:rFonts w:ascii="Symbol" w:hAnsi="Symbol"/>
      </w:rPr>
    </w:lvl>
    <w:lvl w:ilvl="5" w:tplc="2AF8DC92">
      <w:start w:val="1"/>
      <w:numFmt w:val="bullet"/>
      <w:lvlText w:val=""/>
      <w:lvlJc w:val="left"/>
      <w:pPr>
        <w:ind w:left="720" w:hanging="360"/>
      </w:pPr>
      <w:rPr>
        <w:rFonts w:ascii="Symbol" w:hAnsi="Symbol"/>
      </w:rPr>
    </w:lvl>
    <w:lvl w:ilvl="6" w:tplc="54FCD4B0">
      <w:start w:val="1"/>
      <w:numFmt w:val="bullet"/>
      <w:lvlText w:val=""/>
      <w:lvlJc w:val="left"/>
      <w:pPr>
        <w:ind w:left="720" w:hanging="360"/>
      </w:pPr>
      <w:rPr>
        <w:rFonts w:ascii="Symbol" w:hAnsi="Symbol"/>
      </w:rPr>
    </w:lvl>
    <w:lvl w:ilvl="7" w:tplc="208E58FC">
      <w:start w:val="1"/>
      <w:numFmt w:val="bullet"/>
      <w:lvlText w:val=""/>
      <w:lvlJc w:val="left"/>
      <w:pPr>
        <w:ind w:left="720" w:hanging="360"/>
      </w:pPr>
      <w:rPr>
        <w:rFonts w:ascii="Symbol" w:hAnsi="Symbol"/>
      </w:rPr>
    </w:lvl>
    <w:lvl w:ilvl="8" w:tplc="4EFA2620">
      <w:start w:val="1"/>
      <w:numFmt w:val="bullet"/>
      <w:lvlText w:val=""/>
      <w:lvlJc w:val="left"/>
      <w:pPr>
        <w:ind w:left="720" w:hanging="360"/>
      </w:pPr>
      <w:rPr>
        <w:rFonts w:ascii="Symbol" w:hAnsi="Symbol"/>
      </w:rPr>
    </w:lvl>
  </w:abstractNum>
  <w:abstractNum w:abstractNumId="4" w15:restartNumberingAfterBreak="0">
    <w:nsid w:val="135153F9"/>
    <w:multiLevelType w:val="hybridMultilevel"/>
    <w:tmpl w:val="8FB4807A"/>
    <w:lvl w:ilvl="0" w:tplc="69926A76">
      <w:start w:val="1"/>
      <w:numFmt w:val="bullet"/>
      <w:lvlText w:val=""/>
      <w:lvlJc w:val="left"/>
      <w:pPr>
        <w:ind w:left="720" w:hanging="360"/>
      </w:pPr>
      <w:rPr>
        <w:rFonts w:ascii="Symbol" w:hAnsi="Symbol" w:hint="default"/>
      </w:rPr>
    </w:lvl>
    <w:lvl w:ilvl="1" w:tplc="A3F67F5E">
      <w:start w:val="1"/>
      <w:numFmt w:val="bullet"/>
      <w:lvlText w:val="o"/>
      <w:lvlJc w:val="left"/>
      <w:pPr>
        <w:ind w:left="1440" w:hanging="360"/>
      </w:pPr>
      <w:rPr>
        <w:rFonts w:ascii="Courier New" w:hAnsi="Courier New" w:hint="default"/>
      </w:rPr>
    </w:lvl>
    <w:lvl w:ilvl="2" w:tplc="9B8AA864">
      <w:start w:val="1"/>
      <w:numFmt w:val="bullet"/>
      <w:lvlText w:val=""/>
      <w:lvlJc w:val="left"/>
      <w:pPr>
        <w:ind w:left="2160" w:hanging="360"/>
      </w:pPr>
      <w:rPr>
        <w:rFonts w:ascii="Wingdings" w:hAnsi="Wingdings" w:hint="default"/>
      </w:rPr>
    </w:lvl>
    <w:lvl w:ilvl="3" w:tplc="8BBC3852">
      <w:start w:val="1"/>
      <w:numFmt w:val="bullet"/>
      <w:lvlText w:val=""/>
      <w:lvlJc w:val="left"/>
      <w:pPr>
        <w:ind w:left="2880" w:hanging="360"/>
      </w:pPr>
      <w:rPr>
        <w:rFonts w:ascii="Symbol" w:hAnsi="Symbol" w:hint="default"/>
      </w:rPr>
    </w:lvl>
    <w:lvl w:ilvl="4" w:tplc="0F741028">
      <w:start w:val="1"/>
      <w:numFmt w:val="bullet"/>
      <w:lvlText w:val="o"/>
      <w:lvlJc w:val="left"/>
      <w:pPr>
        <w:ind w:left="3600" w:hanging="360"/>
      </w:pPr>
      <w:rPr>
        <w:rFonts w:ascii="Courier New" w:hAnsi="Courier New" w:hint="default"/>
      </w:rPr>
    </w:lvl>
    <w:lvl w:ilvl="5" w:tplc="28F6E9AE">
      <w:start w:val="1"/>
      <w:numFmt w:val="bullet"/>
      <w:lvlText w:val=""/>
      <w:lvlJc w:val="left"/>
      <w:pPr>
        <w:ind w:left="4320" w:hanging="360"/>
      </w:pPr>
      <w:rPr>
        <w:rFonts w:ascii="Wingdings" w:hAnsi="Wingdings" w:hint="default"/>
      </w:rPr>
    </w:lvl>
    <w:lvl w:ilvl="6" w:tplc="3920E5F6">
      <w:start w:val="1"/>
      <w:numFmt w:val="bullet"/>
      <w:lvlText w:val=""/>
      <w:lvlJc w:val="left"/>
      <w:pPr>
        <w:ind w:left="5040" w:hanging="360"/>
      </w:pPr>
      <w:rPr>
        <w:rFonts w:ascii="Symbol" w:hAnsi="Symbol" w:hint="default"/>
      </w:rPr>
    </w:lvl>
    <w:lvl w:ilvl="7" w:tplc="9E2CA568">
      <w:start w:val="1"/>
      <w:numFmt w:val="bullet"/>
      <w:lvlText w:val="o"/>
      <w:lvlJc w:val="left"/>
      <w:pPr>
        <w:ind w:left="5760" w:hanging="360"/>
      </w:pPr>
      <w:rPr>
        <w:rFonts w:ascii="Courier New" w:hAnsi="Courier New" w:hint="default"/>
      </w:rPr>
    </w:lvl>
    <w:lvl w:ilvl="8" w:tplc="0E3C5AD4">
      <w:start w:val="1"/>
      <w:numFmt w:val="bullet"/>
      <w:lvlText w:val=""/>
      <w:lvlJc w:val="left"/>
      <w:pPr>
        <w:ind w:left="6480" w:hanging="360"/>
      </w:pPr>
      <w:rPr>
        <w:rFonts w:ascii="Wingdings" w:hAnsi="Wingdings" w:hint="default"/>
      </w:rPr>
    </w:lvl>
  </w:abstractNum>
  <w:abstractNum w:abstractNumId="5" w15:restartNumberingAfterBreak="0">
    <w:nsid w:val="13F25C74"/>
    <w:multiLevelType w:val="hybridMultilevel"/>
    <w:tmpl w:val="44445D9E"/>
    <w:lvl w:ilvl="0" w:tplc="E8083266">
      <w:start w:val="1"/>
      <w:numFmt w:val="bullet"/>
      <w:lvlText w:val=""/>
      <w:lvlJc w:val="left"/>
      <w:pPr>
        <w:ind w:left="1560" w:hanging="360"/>
      </w:pPr>
      <w:rPr>
        <w:rFonts w:ascii="Symbol" w:hAnsi="Symbol"/>
      </w:rPr>
    </w:lvl>
    <w:lvl w:ilvl="1" w:tplc="EBBAC5AA">
      <w:start w:val="1"/>
      <w:numFmt w:val="bullet"/>
      <w:lvlText w:val=""/>
      <w:lvlJc w:val="left"/>
      <w:pPr>
        <w:ind w:left="1560" w:hanging="360"/>
      </w:pPr>
      <w:rPr>
        <w:rFonts w:ascii="Symbol" w:hAnsi="Symbol"/>
      </w:rPr>
    </w:lvl>
    <w:lvl w:ilvl="2" w:tplc="BA6E993A">
      <w:start w:val="1"/>
      <w:numFmt w:val="bullet"/>
      <w:lvlText w:val=""/>
      <w:lvlJc w:val="left"/>
      <w:pPr>
        <w:ind w:left="1560" w:hanging="360"/>
      </w:pPr>
      <w:rPr>
        <w:rFonts w:ascii="Symbol" w:hAnsi="Symbol"/>
      </w:rPr>
    </w:lvl>
    <w:lvl w:ilvl="3" w:tplc="C7A6AB6E">
      <w:start w:val="1"/>
      <w:numFmt w:val="bullet"/>
      <w:lvlText w:val=""/>
      <w:lvlJc w:val="left"/>
      <w:pPr>
        <w:ind w:left="1560" w:hanging="360"/>
      </w:pPr>
      <w:rPr>
        <w:rFonts w:ascii="Symbol" w:hAnsi="Symbol"/>
      </w:rPr>
    </w:lvl>
    <w:lvl w:ilvl="4" w:tplc="392803C2">
      <w:start w:val="1"/>
      <w:numFmt w:val="bullet"/>
      <w:lvlText w:val=""/>
      <w:lvlJc w:val="left"/>
      <w:pPr>
        <w:ind w:left="1560" w:hanging="360"/>
      </w:pPr>
      <w:rPr>
        <w:rFonts w:ascii="Symbol" w:hAnsi="Symbol"/>
      </w:rPr>
    </w:lvl>
    <w:lvl w:ilvl="5" w:tplc="A1D27996">
      <w:start w:val="1"/>
      <w:numFmt w:val="bullet"/>
      <w:lvlText w:val=""/>
      <w:lvlJc w:val="left"/>
      <w:pPr>
        <w:ind w:left="1560" w:hanging="360"/>
      </w:pPr>
      <w:rPr>
        <w:rFonts w:ascii="Symbol" w:hAnsi="Symbol"/>
      </w:rPr>
    </w:lvl>
    <w:lvl w:ilvl="6" w:tplc="E9D4F118">
      <w:start w:val="1"/>
      <w:numFmt w:val="bullet"/>
      <w:lvlText w:val=""/>
      <w:lvlJc w:val="left"/>
      <w:pPr>
        <w:ind w:left="1560" w:hanging="360"/>
      </w:pPr>
      <w:rPr>
        <w:rFonts w:ascii="Symbol" w:hAnsi="Symbol"/>
      </w:rPr>
    </w:lvl>
    <w:lvl w:ilvl="7" w:tplc="AE242340">
      <w:start w:val="1"/>
      <w:numFmt w:val="bullet"/>
      <w:lvlText w:val=""/>
      <w:lvlJc w:val="left"/>
      <w:pPr>
        <w:ind w:left="1560" w:hanging="360"/>
      </w:pPr>
      <w:rPr>
        <w:rFonts w:ascii="Symbol" w:hAnsi="Symbol"/>
      </w:rPr>
    </w:lvl>
    <w:lvl w:ilvl="8" w:tplc="BA607CCE">
      <w:start w:val="1"/>
      <w:numFmt w:val="bullet"/>
      <w:lvlText w:val=""/>
      <w:lvlJc w:val="left"/>
      <w:pPr>
        <w:ind w:left="1560" w:hanging="360"/>
      </w:pPr>
      <w:rPr>
        <w:rFonts w:ascii="Symbol" w:hAnsi="Symbol"/>
      </w:rPr>
    </w:lvl>
  </w:abstractNum>
  <w:abstractNum w:abstractNumId="6"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772FB8"/>
    <w:multiLevelType w:val="hybridMultilevel"/>
    <w:tmpl w:val="B60EC212"/>
    <w:lvl w:ilvl="0" w:tplc="D9228D90">
      <w:start w:val="1"/>
      <w:numFmt w:val="bullet"/>
      <w:lvlText w:val=""/>
      <w:lvlJc w:val="left"/>
      <w:pPr>
        <w:ind w:left="1560" w:hanging="360"/>
      </w:pPr>
      <w:rPr>
        <w:rFonts w:ascii="Symbol" w:hAnsi="Symbol"/>
      </w:rPr>
    </w:lvl>
    <w:lvl w:ilvl="1" w:tplc="2DFC6A9C">
      <w:start w:val="1"/>
      <w:numFmt w:val="bullet"/>
      <w:lvlText w:val=""/>
      <w:lvlJc w:val="left"/>
      <w:pPr>
        <w:ind w:left="1560" w:hanging="360"/>
      </w:pPr>
      <w:rPr>
        <w:rFonts w:ascii="Symbol" w:hAnsi="Symbol"/>
      </w:rPr>
    </w:lvl>
    <w:lvl w:ilvl="2" w:tplc="6F1AA1CE">
      <w:start w:val="1"/>
      <w:numFmt w:val="bullet"/>
      <w:lvlText w:val=""/>
      <w:lvlJc w:val="left"/>
      <w:pPr>
        <w:ind w:left="1560" w:hanging="360"/>
      </w:pPr>
      <w:rPr>
        <w:rFonts w:ascii="Symbol" w:hAnsi="Symbol"/>
      </w:rPr>
    </w:lvl>
    <w:lvl w:ilvl="3" w:tplc="DBB2C41A">
      <w:start w:val="1"/>
      <w:numFmt w:val="bullet"/>
      <w:lvlText w:val=""/>
      <w:lvlJc w:val="left"/>
      <w:pPr>
        <w:ind w:left="1560" w:hanging="360"/>
      </w:pPr>
      <w:rPr>
        <w:rFonts w:ascii="Symbol" w:hAnsi="Symbol"/>
      </w:rPr>
    </w:lvl>
    <w:lvl w:ilvl="4" w:tplc="A6E8BC1C">
      <w:start w:val="1"/>
      <w:numFmt w:val="bullet"/>
      <w:lvlText w:val=""/>
      <w:lvlJc w:val="left"/>
      <w:pPr>
        <w:ind w:left="1560" w:hanging="360"/>
      </w:pPr>
      <w:rPr>
        <w:rFonts w:ascii="Symbol" w:hAnsi="Symbol"/>
      </w:rPr>
    </w:lvl>
    <w:lvl w:ilvl="5" w:tplc="FB9AE966">
      <w:start w:val="1"/>
      <w:numFmt w:val="bullet"/>
      <w:lvlText w:val=""/>
      <w:lvlJc w:val="left"/>
      <w:pPr>
        <w:ind w:left="1560" w:hanging="360"/>
      </w:pPr>
      <w:rPr>
        <w:rFonts w:ascii="Symbol" w:hAnsi="Symbol"/>
      </w:rPr>
    </w:lvl>
    <w:lvl w:ilvl="6" w:tplc="97169F5A">
      <w:start w:val="1"/>
      <w:numFmt w:val="bullet"/>
      <w:lvlText w:val=""/>
      <w:lvlJc w:val="left"/>
      <w:pPr>
        <w:ind w:left="1560" w:hanging="360"/>
      </w:pPr>
      <w:rPr>
        <w:rFonts w:ascii="Symbol" w:hAnsi="Symbol"/>
      </w:rPr>
    </w:lvl>
    <w:lvl w:ilvl="7" w:tplc="E9483314">
      <w:start w:val="1"/>
      <w:numFmt w:val="bullet"/>
      <w:lvlText w:val=""/>
      <w:lvlJc w:val="left"/>
      <w:pPr>
        <w:ind w:left="1560" w:hanging="360"/>
      </w:pPr>
      <w:rPr>
        <w:rFonts w:ascii="Symbol" w:hAnsi="Symbol"/>
      </w:rPr>
    </w:lvl>
    <w:lvl w:ilvl="8" w:tplc="D9E01F60">
      <w:start w:val="1"/>
      <w:numFmt w:val="bullet"/>
      <w:lvlText w:val=""/>
      <w:lvlJc w:val="left"/>
      <w:pPr>
        <w:ind w:left="1560" w:hanging="360"/>
      </w:pPr>
      <w:rPr>
        <w:rFonts w:ascii="Symbol" w:hAnsi="Symbol"/>
      </w:rPr>
    </w:lvl>
  </w:abstractNum>
  <w:abstractNum w:abstractNumId="8" w15:restartNumberingAfterBreak="0">
    <w:nsid w:val="16934A6A"/>
    <w:multiLevelType w:val="multilevel"/>
    <w:tmpl w:val="304A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E87FF3"/>
    <w:multiLevelType w:val="multilevel"/>
    <w:tmpl w:val="CB40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15450F"/>
    <w:multiLevelType w:val="hybridMultilevel"/>
    <w:tmpl w:val="3B28E1DE"/>
    <w:lvl w:ilvl="0" w:tplc="98D494F2">
      <w:start w:val="1"/>
      <w:numFmt w:val="bullet"/>
      <w:lvlText w:val=""/>
      <w:lvlJc w:val="left"/>
      <w:pPr>
        <w:ind w:left="720" w:hanging="360"/>
      </w:pPr>
      <w:rPr>
        <w:rFonts w:ascii="Symbol" w:hAnsi="Symbol"/>
      </w:rPr>
    </w:lvl>
    <w:lvl w:ilvl="1" w:tplc="ACD60D3A">
      <w:start w:val="1"/>
      <w:numFmt w:val="bullet"/>
      <w:lvlText w:val=""/>
      <w:lvlJc w:val="left"/>
      <w:pPr>
        <w:ind w:left="720" w:hanging="360"/>
      </w:pPr>
      <w:rPr>
        <w:rFonts w:ascii="Symbol" w:hAnsi="Symbol"/>
      </w:rPr>
    </w:lvl>
    <w:lvl w:ilvl="2" w:tplc="A758450A">
      <w:start w:val="1"/>
      <w:numFmt w:val="bullet"/>
      <w:lvlText w:val=""/>
      <w:lvlJc w:val="left"/>
      <w:pPr>
        <w:ind w:left="720" w:hanging="360"/>
      </w:pPr>
      <w:rPr>
        <w:rFonts w:ascii="Symbol" w:hAnsi="Symbol"/>
      </w:rPr>
    </w:lvl>
    <w:lvl w:ilvl="3" w:tplc="1B82B108">
      <w:start w:val="1"/>
      <w:numFmt w:val="bullet"/>
      <w:lvlText w:val=""/>
      <w:lvlJc w:val="left"/>
      <w:pPr>
        <w:ind w:left="720" w:hanging="360"/>
      </w:pPr>
      <w:rPr>
        <w:rFonts w:ascii="Symbol" w:hAnsi="Symbol"/>
      </w:rPr>
    </w:lvl>
    <w:lvl w:ilvl="4" w:tplc="320EC368">
      <w:start w:val="1"/>
      <w:numFmt w:val="bullet"/>
      <w:lvlText w:val=""/>
      <w:lvlJc w:val="left"/>
      <w:pPr>
        <w:ind w:left="720" w:hanging="360"/>
      </w:pPr>
      <w:rPr>
        <w:rFonts w:ascii="Symbol" w:hAnsi="Symbol"/>
      </w:rPr>
    </w:lvl>
    <w:lvl w:ilvl="5" w:tplc="0010B3C8">
      <w:start w:val="1"/>
      <w:numFmt w:val="bullet"/>
      <w:lvlText w:val=""/>
      <w:lvlJc w:val="left"/>
      <w:pPr>
        <w:ind w:left="720" w:hanging="360"/>
      </w:pPr>
      <w:rPr>
        <w:rFonts w:ascii="Symbol" w:hAnsi="Symbol"/>
      </w:rPr>
    </w:lvl>
    <w:lvl w:ilvl="6" w:tplc="A9304752">
      <w:start w:val="1"/>
      <w:numFmt w:val="bullet"/>
      <w:lvlText w:val=""/>
      <w:lvlJc w:val="left"/>
      <w:pPr>
        <w:ind w:left="720" w:hanging="360"/>
      </w:pPr>
      <w:rPr>
        <w:rFonts w:ascii="Symbol" w:hAnsi="Symbol"/>
      </w:rPr>
    </w:lvl>
    <w:lvl w:ilvl="7" w:tplc="6D48C70A">
      <w:start w:val="1"/>
      <w:numFmt w:val="bullet"/>
      <w:lvlText w:val=""/>
      <w:lvlJc w:val="left"/>
      <w:pPr>
        <w:ind w:left="720" w:hanging="360"/>
      </w:pPr>
      <w:rPr>
        <w:rFonts w:ascii="Symbol" w:hAnsi="Symbol"/>
      </w:rPr>
    </w:lvl>
    <w:lvl w:ilvl="8" w:tplc="43FA51FC">
      <w:start w:val="1"/>
      <w:numFmt w:val="bullet"/>
      <w:lvlText w:val=""/>
      <w:lvlJc w:val="left"/>
      <w:pPr>
        <w:ind w:left="720" w:hanging="360"/>
      </w:pPr>
      <w:rPr>
        <w:rFonts w:ascii="Symbol" w:hAnsi="Symbol"/>
      </w:rPr>
    </w:lvl>
  </w:abstractNum>
  <w:abstractNum w:abstractNumId="11" w15:restartNumberingAfterBreak="0">
    <w:nsid w:val="1C7C6A88"/>
    <w:multiLevelType w:val="hybridMultilevel"/>
    <w:tmpl w:val="720CD9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795B5D"/>
    <w:multiLevelType w:val="hybridMultilevel"/>
    <w:tmpl w:val="71AEA8E4"/>
    <w:lvl w:ilvl="0" w:tplc="DE52B202">
      <w:start w:val="1"/>
      <w:numFmt w:val="bullet"/>
      <w:lvlText w:val=""/>
      <w:lvlJc w:val="left"/>
      <w:pPr>
        <w:ind w:left="720" w:hanging="360"/>
      </w:pPr>
      <w:rPr>
        <w:rFonts w:ascii="Symbol" w:hAnsi="Symbol"/>
      </w:rPr>
    </w:lvl>
    <w:lvl w:ilvl="1" w:tplc="98A0A86C">
      <w:start w:val="1"/>
      <w:numFmt w:val="bullet"/>
      <w:lvlText w:val=""/>
      <w:lvlJc w:val="left"/>
      <w:pPr>
        <w:ind w:left="720" w:hanging="360"/>
      </w:pPr>
      <w:rPr>
        <w:rFonts w:ascii="Symbol" w:hAnsi="Symbol"/>
      </w:rPr>
    </w:lvl>
    <w:lvl w:ilvl="2" w:tplc="D79CF27C">
      <w:start w:val="1"/>
      <w:numFmt w:val="bullet"/>
      <w:lvlText w:val=""/>
      <w:lvlJc w:val="left"/>
      <w:pPr>
        <w:ind w:left="720" w:hanging="360"/>
      </w:pPr>
      <w:rPr>
        <w:rFonts w:ascii="Symbol" w:hAnsi="Symbol"/>
      </w:rPr>
    </w:lvl>
    <w:lvl w:ilvl="3" w:tplc="3702D5D8">
      <w:start w:val="1"/>
      <w:numFmt w:val="bullet"/>
      <w:lvlText w:val=""/>
      <w:lvlJc w:val="left"/>
      <w:pPr>
        <w:ind w:left="720" w:hanging="360"/>
      </w:pPr>
      <w:rPr>
        <w:rFonts w:ascii="Symbol" w:hAnsi="Symbol"/>
      </w:rPr>
    </w:lvl>
    <w:lvl w:ilvl="4" w:tplc="4CF2692C">
      <w:start w:val="1"/>
      <w:numFmt w:val="bullet"/>
      <w:lvlText w:val=""/>
      <w:lvlJc w:val="left"/>
      <w:pPr>
        <w:ind w:left="720" w:hanging="360"/>
      </w:pPr>
      <w:rPr>
        <w:rFonts w:ascii="Symbol" w:hAnsi="Symbol"/>
      </w:rPr>
    </w:lvl>
    <w:lvl w:ilvl="5" w:tplc="599643F4">
      <w:start w:val="1"/>
      <w:numFmt w:val="bullet"/>
      <w:lvlText w:val=""/>
      <w:lvlJc w:val="left"/>
      <w:pPr>
        <w:ind w:left="720" w:hanging="360"/>
      </w:pPr>
      <w:rPr>
        <w:rFonts w:ascii="Symbol" w:hAnsi="Symbol"/>
      </w:rPr>
    </w:lvl>
    <w:lvl w:ilvl="6" w:tplc="594E91FE">
      <w:start w:val="1"/>
      <w:numFmt w:val="bullet"/>
      <w:lvlText w:val=""/>
      <w:lvlJc w:val="left"/>
      <w:pPr>
        <w:ind w:left="720" w:hanging="360"/>
      </w:pPr>
      <w:rPr>
        <w:rFonts w:ascii="Symbol" w:hAnsi="Symbol"/>
      </w:rPr>
    </w:lvl>
    <w:lvl w:ilvl="7" w:tplc="441C6892">
      <w:start w:val="1"/>
      <w:numFmt w:val="bullet"/>
      <w:lvlText w:val=""/>
      <w:lvlJc w:val="left"/>
      <w:pPr>
        <w:ind w:left="720" w:hanging="360"/>
      </w:pPr>
      <w:rPr>
        <w:rFonts w:ascii="Symbol" w:hAnsi="Symbol"/>
      </w:rPr>
    </w:lvl>
    <w:lvl w:ilvl="8" w:tplc="0C161A0C">
      <w:start w:val="1"/>
      <w:numFmt w:val="bullet"/>
      <w:lvlText w:val=""/>
      <w:lvlJc w:val="left"/>
      <w:pPr>
        <w:ind w:left="720" w:hanging="360"/>
      </w:pPr>
      <w:rPr>
        <w:rFonts w:ascii="Symbol" w:hAnsi="Symbol"/>
      </w:rPr>
    </w:lvl>
  </w:abstractNum>
  <w:abstractNum w:abstractNumId="13" w15:restartNumberingAfterBreak="0">
    <w:nsid w:val="201C1A33"/>
    <w:multiLevelType w:val="hybridMultilevel"/>
    <w:tmpl w:val="1DB621FA"/>
    <w:lvl w:ilvl="0" w:tplc="8752E970">
      <w:start w:val="5"/>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EA04F5"/>
    <w:multiLevelType w:val="hybridMultilevel"/>
    <w:tmpl w:val="CB0661B6"/>
    <w:lvl w:ilvl="0" w:tplc="02C6B950">
      <w:start w:val="2"/>
      <w:numFmt w:val="bullet"/>
      <w:lvlText w:val="-"/>
      <w:lvlJc w:val="left"/>
      <w:pPr>
        <w:ind w:left="720" w:hanging="360"/>
      </w:pPr>
      <w:rPr>
        <w:rFonts w:ascii="Calibri" w:hAnsi="Calibri" w:hint="default"/>
      </w:rPr>
    </w:lvl>
    <w:lvl w:ilvl="1" w:tplc="D80602D4">
      <w:start w:val="1"/>
      <w:numFmt w:val="bullet"/>
      <w:lvlText w:val="o"/>
      <w:lvlJc w:val="left"/>
      <w:pPr>
        <w:ind w:left="1440" w:hanging="360"/>
      </w:pPr>
      <w:rPr>
        <w:rFonts w:ascii="Courier New" w:hAnsi="Courier New" w:hint="default"/>
      </w:rPr>
    </w:lvl>
    <w:lvl w:ilvl="2" w:tplc="F7D8B1A2">
      <w:start w:val="1"/>
      <w:numFmt w:val="bullet"/>
      <w:lvlText w:val=""/>
      <w:lvlJc w:val="left"/>
      <w:pPr>
        <w:ind w:left="2160" w:hanging="360"/>
      </w:pPr>
      <w:rPr>
        <w:rFonts w:ascii="Wingdings" w:hAnsi="Wingdings" w:hint="default"/>
      </w:rPr>
    </w:lvl>
    <w:lvl w:ilvl="3" w:tplc="248A48EE">
      <w:start w:val="1"/>
      <w:numFmt w:val="bullet"/>
      <w:lvlText w:val=""/>
      <w:lvlJc w:val="left"/>
      <w:pPr>
        <w:ind w:left="2880" w:hanging="360"/>
      </w:pPr>
      <w:rPr>
        <w:rFonts w:ascii="Symbol" w:hAnsi="Symbol" w:hint="default"/>
      </w:rPr>
    </w:lvl>
    <w:lvl w:ilvl="4" w:tplc="4C362F90">
      <w:start w:val="1"/>
      <w:numFmt w:val="bullet"/>
      <w:lvlText w:val="o"/>
      <w:lvlJc w:val="left"/>
      <w:pPr>
        <w:ind w:left="3600" w:hanging="360"/>
      </w:pPr>
      <w:rPr>
        <w:rFonts w:ascii="Courier New" w:hAnsi="Courier New" w:hint="default"/>
      </w:rPr>
    </w:lvl>
    <w:lvl w:ilvl="5" w:tplc="FBF487B4">
      <w:start w:val="1"/>
      <w:numFmt w:val="bullet"/>
      <w:lvlText w:val=""/>
      <w:lvlJc w:val="left"/>
      <w:pPr>
        <w:ind w:left="4320" w:hanging="360"/>
      </w:pPr>
      <w:rPr>
        <w:rFonts w:ascii="Wingdings" w:hAnsi="Wingdings" w:hint="default"/>
      </w:rPr>
    </w:lvl>
    <w:lvl w:ilvl="6" w:tplc="80944E9A">
      <w:start w:val="1"/>
      <w:numFmt w:val="bullet"/>
      <w:lvlText w:val=""/>
      <w:lvlJc w:val="left"/>
      <w:pPr>
        <w:ind w:left="5040" w:hanging="360"/>
      </w:pPr>
      <w:rPr>
        <w:rFonts w:ascii="Symbol" w:hAnsi="Symbol" w:hint="default"/>
      </w:rPr>
    </w:lvl>
    <w:lvl w:ilvl="7" w:tplc="B7A83706">
      <w:start w:val="1"/>
      <w:numFmt w:val="bullet"/>
      <w:lvlText w:val="o"/>
      <w:lvlJc w:val="left"/>
      <w:pPr>
        <w:ind w:left="5760" w:hanging="360"/>
      </w:pPr>
      <w:rPr>
        <w:rFonts w:ascii="Courier New" w:hAnsi="Courier New" w:hint="default"/>
      </w:rPr>
    </w:lvl>
    <w:lvl w:ilvl="8" w:tplc="36607D10">
      <w:start w:val="1"/>
      <w:numFmt w:val="bullet"/>
      <w:lvlText w:val=""/>
      <w:lvlJc w:val="left"/>
      <w:pPr>
        <w:ind w:left="6480" w:hanging="360"/>
      </w:pPr>
      <w:rPr>
        <w:rFonts w:ascii="Wingdings" w:hAnsi="Wingdings" w:hint="default"/>
      </w:rPr>
    </w:lvl>
  </w:abstractNum>
  <w:abstractNum w:abstractNumId="15" w15:restartNumberingAfterBreak="0">
    <w:nsid w:val="21947652"/>
    <w:multiLevelType w:val="hybridMultilevel"/>
    <w:tmpl w:val="95F43F20"/>
    <w:lvl w:ilvl="0" w:tplc="10EA32D2">
      <w:start w:val="1"/>
      <w:numFmt w:val="decimal"/>
      <w:lvlText w:val="%1."/>
      <w:lvlJc w:val="left"/>
      <w:pPr>
        <w:ind w:left="720" w:hanging="360"/>
      </w:pPr>
    </w:lvl>
    <w:lvl w:ilvl="1" w:tplc="F5EAC254">
      <w:start w:val="1"/>
      <w:numFmt w:val="lowerLetter"/>
      <w:lvlText w:val="%2."/>
      <w:lvlJc w:val="left"/>
      <w:pPr>
        <w:ind w:left="1440" w:hanging="360"/>
      </w:pPr>
    </w:lvl>
    <w:lvl w:ilvl="2" w:tplc="C930EF58">
      <w:start w:val="1"/>
      <w:numFmt w:val="lowerRoman"/>
      <w:lvlText w:val="%3."/>
      <w:lvlJc w:val="right"/>
      <w:pPr>
        <w:ind w:left="2160" w:hanging="180"/>
      </w:pPr>
    </w:lvl>
    <w:lvl w:ilvl="3" w:tplc="8E44481E">
      <w:start w:val="1"/>
      <w:numFmt w:val="decimal"/>
      <w:lvlText w:val="%4."/>
      <w:lvlJc w:val="left"/>
      <w:pPr>
        <w:ind w:left="2880" w:hanging="360"/>
      </w:pPr>
    </w:lvl>
    <w:lvl w:ilvl="4" w:tplc="11F06034">
      <w:start w:val="1"/>
      <w:numFmt w:val="lowerLetter"/>
      <w:lvlText w:val="%5."/>
      <w:lvlJc w:val="left"/>
      <w:pPr>
        <w:ind w:left="3600" w:hanging="360"/>
      </w:pPr>
    </w:lvl>
    <w:lvl w:ilvl="5" w:tplc="2E84CA54">
      <w:start w:val="1"/>
      <w:numFmt w:val="lowerRoman"/>
      <w:lvlText w:val="%6."/>
      <w:lvlJc w:val="right"/>
      <w:pPr>
        <w:ind w:left="4320" w:hanging="180"/>
      </w:pPr>
    </w:lvl>
    <w:lvl w:ilvl="6" w:tplc="AFE471E6">
      <w:start w:val="1"/>
      <w:numFmt w:val="decimal"/>
      <w:lvlText w:val="%7."/>
      <w:lvlJc w:val="left"/>
      <w:pPr>
        <w:ind w:left="5040" w:hanging="360"/>
      </w:pPr>
    </w:lvl>
    <w:lvl w:ilvl="7" w:tplc="0FC8B4E4">
      <w:start w:val="1"/>
      <w:numFmt w:val="lowerLetter"/>
      <w:lvlText w:val="%8."/>
      <w:lvlJc w:val="left"/>
      <w:pPr>
        <w:ind w:left="5760" w:hanging="360"/>
      </w:pPr>
    </w:lvl>
    <w:lvl w:ilvl="8" w:tplc="0718796A">
      <w:start w:val="1"/>
      <w:numFmt w:val="lowerRoman"/>
      <w:lvlText w:val="%9."/>
      <w:lvlJc w:val="right"/>
      <w:pPr>
        <w:ind w:left="6480" w:hanging="180"/>
      </w:pPr>
    </w:lvl>
  </w:abstractNum>
  <w:abstractNum w:abstractNumId="16"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D1520F"/>
    <w:multiLevelType w:val="hybridMultilevel"/>
    <w:tmpl w:val="DFEC18E8"/>
    <w:lvl w:ilvl="0" w:tplc="BE46276A">
      <w:start w:val="1"/>
      <w:numFmt w:val="bullet"/>
      <w:lvlText w:val=""/>
      <w:lvlJc w:val="left"/>
      <w:pPr>
        <w:ind w:left="720" w:hanging="360"/>
      </w:pPr>
      <w:rPr>
        <w:rFonts w:ascii="Symbol" w:hAnsi="Symbol"/>
      </w:rPr>
    </w:lvl>
    <w:lvl w:ilvl="1" w:tplc="CEC01548">
      <w:start w:val="1"/>
      <w:numFmt w:val="bullet"/>
      <w:lvlText w:val=""/>
      <w:lvlJc w:val="left"/>
      <w:pPr>
        <w:ind w:left="720" w:hanging="360"/>
      </w:pPr>
      <w:rPr>
        <w:rFonts w:ascii="Symbol" w:hAnsi="Symbol"/>
      </w:rPr>
    </w:lvl>
    <w:lvl w:ilvl="2" w:tplc="D18C6766">
      <w:start w:val="1"/>
      <w:numFmt w:val="bullet"/>
      <w:lvlText w:val=""/>
      <w:lvlJc w:val="left"/>
      <w:pPr>
        <w:ind w:left="720" w:hanging="360"/>
      </w:pPr>
      <w:rPr>
        <w:rFonts w:ascii="Symbol" w:hAnsi="Symbol"/>
      </w:rPr>
    </w:lvl>
    <w:lvl w:ilvl="3" w:tplc="12B29A66">
      <w:start w:val="1"/>
      <w:numFmt w:val="bullet"/>
      <w:lvlText w:val=""/>
      <w:lvlJc w:val="left"/>
      <w:pPr>
        <w:ind w:left="720" w:hanging="360"/>
      </w:pPr>
      <w:rPr>
        <w:rFonts w:ascii="Symbol" w:hAnsi="Symbol"/>
      </w:rPr>
    </w:lvl>
    <w:lvl w:ilvl="4" w:tplc="D2B4BCFC">
      <w:start w:val="1"/>
      <w:numFmt w:val="bullet"/>
      <w:lvlText w:val=""/>
      <w:lvlJc w:val="left"/>
      <w:pPr>
        <w:ind w:left="720" w:hanging="360"/>
      </w:pPr>
      <w:rPr>
        <w:rFonts w:ascii="Symbol" w:hAnsi="Symbol"/>
      </w:rPr>
    </w:lvl>
    <w:lvl w:ilvl="5" w:tplc="8DEAC25C">
      <w:start w:val="1"/>
      <w:numFmt w:val="bullet"/>
      <w:lvlText w:val=""/>
      <w:lvlJc w:val="left"/>
      <w:pPr>
        <w:ind w:left="720" w:hanging="360"/>
      </w:pPr>
      <w:rPr>
        <w:rFonts w:ascii="Symbol" w:hAnsi="Symbol"/>
      </w:rPr>
    </w:lvl>
    <w:lvl w:ilvl="6" w:tplc="C95E947A">
      <w:start w:val="1"/>
      <w:numFmt w:val="bullet"/>
      <w:lvlText w:val=""/>
      <w:lvlJc w:val="left"/>
      <w:pPr>
        <w:ind w:left="720" w:hanging="360"/>
      </w:pPr>
      <w:rPr>
        <w:rFonts w:ascii="Symbol" w:hAnsi="Symbol"/>
      </w:rPr>
    </w:lvl>
    <w:lvl w:ilvl="7" w:tplc="B99631BA">
      <w:start w:val="1"/>
      <w:numFmt w:val="bullet"/>
      <w:lvlText w:val=""/>
      <w:lvlJc w:val="left"/>
      <w:pPr>
        <w:ind w:left="720" w:hanging="360"/>
      </w:pPr>
      <w:rPr>
        <w:rFonts w:ascii="Symbol" w:hAnsi="Symbol"/>
      </w:rPr>
    </w:lvl>
    <w:lvl w:ilvl="8" w:tplc="3C528718">
      <w:start w:val="1"/>
      <w:numFmt w:val="bullet"/>
      <w:lvlText w:val=""/>
      <w:lvlJc w:val="left"/>
      <w:pPr>
        <w:ind w:left="720" w:hanging="360"/>
      </w:pPr>
      <w:rPr>
        <w:rFonts w:ascii="Symbol" w:hAnsi="Symbol"/>
      </w:rPr>
    </w:lvl>
  </w:abstractNum>
  <w:abstractNum w:abstractNumId="18" w15:restartNumberingAfterBreak="0">
    <w:nsid w:val="2B8720BD"/>
    <w:multiLevelType w:val="multilevel"/>
    <w:tmpl w:val="32D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D4D17E"/>
    <w:multiLevelType w:val="hybridMultilevel"/>
    <w:tmpl w:val="4DF40A12"/>
    <w:lvl w:ilvl="0" w:tplc="9022F45A">
      <w:start w:val="1"/>
      <w:numFmt w:val="bullet"/>
      <w:lvlText w:val=""/>
      <w:lvlJc w:val="left"/>
      <w:pPr>
        <w:ind w:left="720" w:hanging="360"/>
      </w:pPr>
      <w:rPr>
        <w:rFonts w:ascii="Symbol" w:hAnsi="Symbol" w:hint="default"/>
      </w:rPr>
    </w:lvl>
    <w:lvl w:ilvl="1" w:tplc="D7BCC1F6">
      <w:start w:val="1"/>
      <w:numFmt w:val="bullet"/>
      <w:lvlText w:val="o"/>
      <w:lvlJc w:val="left"/>
      <w:pPr>
        <w:ind w:left="1440" w:hanging="360"/>
      </w:pPr>
      <w:rPr>
        <w:rFonts w:ascii="Courier New" w:hAnsi="Courier New" w:hint="default"/>
      </w:rPr>
    </w:lvl>
    <w:lvl w:ilvl="2" w:tplc="9984D940">
      <w:start w:val="1"/>
      <w:numFmt w:val="bullet"/>
      <w:lvlText w:val=""/>
      <w:lvlJc w:val="left"/>
      <w:pPr>
        <w:ind w:left="2160" w:hanging="360"/>
      </w:pPr>
      <w:rPr>
        <w:rFonts w:ascii="Wingdings" w:hAnsi="Wingdings" w:hint="default"/>
      </w:rPr>
    </w:lvl>
    <w:lvl w:ilvl="3" w:tplc="2C7E3F04">
      <w:start w:val="1"/>
      <w:numFmt w:val="bullet"/>
      <w:lvlText w:val=""/>
      <w:lvlJc w:val="left"/>
      <w:pPr>
        <w:ind w:left="2880" w:hanging="360"/>
      </w:pPr>
      <w:rPr>
        <w:rFonts w:ascii="Symbol" w:hAnsi="Symbol" w:hint="default"/>
      </w:rPr>
    </w:lvl>
    <w:lvl w:ilvl="4" w:tplc="F342AACE">
      <w:start w:val="1"/>
      <w:numFmt w:val="bullet"/>
      <w:lvlText w:val="o"/>
      <w:lvlJc w:val="left"/>
      <w:pPr>
        <w:ind w:left="3600" w:hanging="360"/>
      </w:pPr>
      <w:rPr>
        <w:rFonts w:ascii="Courier New" w:hAnsi="Courier New" w:hint="default"/>
      </w:rPr>
    </w:lvl>
    <w:lvl w:ilvl="5" w:tplc="547221C0">
      <w:start w:val="1"/>
      <w:numFmt w:val="bullet"/>
      <w:lvlText w:val=""/>
      <w:lvlJc w:val="left"/>
      <w:pPr>
        <w:ind w:left="4320" w:hanging="360"/>
      </w:pPr>
      <w:rPr>
        <w:rFonts w:ascii="Wingdings" w:hAnsi="Wingdings" w:hint="default"/>
      </w:rPr>
    </w:lvl>
    <w:lvl w:ilvl="6" w:tplc="2A94BC4E">
      <w:start w:val="1"/>
      <w:numFmt w:val="bullet"/>
      <w:lvlText w:val=""/>
      <w:lvlJc w:val="left"/>
      <w:pPr>
        <w:ind w:left="5040" w:hanging="360"/>
      </w:pPr>
      <w:rPr>
        <w:rFonts w:ascii="Symbol" w:hAnsi="Symbol" w:hint="default"/>
      </w:rPr>
    </w:lvl>
    <w:lvl w:ilvl="7" w:tplc="7750D804">
      <w:start w:val="1"/>
      <w:numFmt w:val="bullet"/>
      <w:lvlText w:val="o"/>
      <w:lvlJc w:val="left"/>
      <w:pPr>
        <w:ind w:left="5760" w:hanging="360"/>
      </w:pPr>
      <w:rPr>
        <w:rFonts w:ascii="Courier New" w:hAnsi="Courier New" w:hint="default"/>
      </w:rPr>
    </w:lvl>
    <w:lvl w:ilvl="8" w:tplc="AFA6ED58">
      <w:start w:val="1"/>
      <w:numFmt w:val="bullet"/>
      <w:lvlText w:val=""/>
      <w:lvlJc w:val="left"/>
      <w:pPr>
        <w:ind w:left="6480" w:hanging="360"/>
      </w:pPr>
      <w:rPr>
        <w:rFonts w:ascii="Wingdings" w:hAnsi="Wingdings" w:hint="default"/>
      </w:rPr>
    </w:lvl>
  </w:abstractNum>
  <w:abstractNum w:abstractNumId="20" w15:restartNumberingAfterBreak="0">
    <w:nsid w:val="2D957A57"/>
    <w:multiLevelType w:val="multilevel"/>
    <w:tmpl w:val="5512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EBB6F87"/>
    <w:multiLevelType w:val="multilevel"/>
    <w:tmpl w:val="DC64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643C00"/>
    <w:multiLevelType w:val="hybridMultilevel"/>
    <w:tmpl w:val="DF5EC39A"/>
    <w:lvl w:ilvl="0" w:tplc="99E6743C">
      <w:start w:val="1"/>
      <w:numFmt w:val="bullet"/>
      <w:lvlText w:val=""/>
      <w:lvlJc w:val="left"/>
      <w:pPr>
        <w:ind w:left="1440" w:hanging="360"/>
      </w:pPr>
      <w:rPr>
        <w:rFonts w:ascii="Symbol" w:hAnsi="Symbol"/>
      </w:rPr>
    </w:lvl>
    <w:lvl w:ilvl="1" w:tplc="E66C75FE">
      <w:start w:val="1"/>
      <w:numFmt w:val="bullet"/>
      <w:lvlText w:val=""/>
      <w:lvlJc w:val="left"/>
      <w:pPr>
        <w:ind w:left="2160" w:hanging="360"/>
      </w:pPr>
      <w:rPr>
        <w:rFonts w:ascii="Symbol" w:hAnsi="Symbol"/>
      </w:rPr>
    </w:lvl>
    <w:lvl w:ilvl="2" w:tplc="EF4E1322">
      <w:start w:val="1"/>
      <w:numFmt w:val="bullet"/>
      <w:lvlText w:val=""/>
      <w:lvlJc w:val="left"/>
      <w:pPr>
        <w:ind w:left="2160" w:hanging="360"/>
      </w:pPr>
      <w:rPr>
        <w:rFonts w:ascii="Symbol" w:hAnsi="Symbol"/>
      </w:rPr>
    </w:lvl>
    <w:lvl w:ilvl="3" w:tplc="5E58BF2E">
      <w:start w:val="1"/>
      <w:numFmt w:val="bullet"/>
      <w:lvlText w:val=""/>
      <w:lvlJc w:val="left"/>
      <w:pPr>
        <w:ind w:left="2160" w:hanging="360"/>
      </w:pPr>
      <w:rPr>
        <w:rFonts w:ascii="Symbol" w:hAnsi="Symbol"/>
      </w:rPr>
    </w:lvl>
    <w:lvl w:ilvl="4" w:tplc="F8D46088">
      <w:start w:val="1"/>
      <w:numFmt w:val="bullet"/>
      <w:lvlText w:val=""/>
      <w:lvlJc w:val="left"/>
      <w:pPr>
        <w:ind w:left="2160" w:hanging="360"/>
      </w:pPr>
      <w:rPr>
        <w:rFonts w:ascii="Symbol" w:hAnsi="Symbol"/>
      </w:rPr>
    </w:lvl>
    <w:lvl w:ilvl="5" w:tplc="CBD2C9B8">
      <w:start w:val="1"/>
      <w:numFmt w:val="bullet"/>
      <w:lvlText w:val=""/>
      <w:lvlJc w:val="left"/>
      <w:pPr>
        <w:ind w:left="2160" w:hanging="360"/>
      </w:pPr>
      <w:rPr>
        <w:rFonts w:ascii="Symbol" w:hAnsi="Symbol"/>
      </w:rPr>
    </w:lvl>
    <w:lvl w:ilvl="6" w:tplc="21E6FA2C">
      <w:start w:val="1"/>
      <w:numFmt w:val="bullet"/>
      <w:lvlText w:val=""/>
      <w:lvlJc w:val="left"/>
      <w:pPr>
        <w:ind w:left="2160" w:hanging="360"/>
      </w:pPr>
      <w:rPr>
        <w:rFonts w:ascii="Symbol" w:hAnsi="Symbol"/>
      </w:rPr>
    </w:lvl>
    <w:lvl w:ilvl="7" w:tplc="1556EDBA">
      <w:start w:val="1"/>
      <w:numFmt w:val="bullet"/>
      <w:lvlText w:val=""/>
      <w:lvlJc w:val="left"/>
      <w:pPr>
        <w:ind w:left="2160" w:hanging="360"/>
      </w:pPr>
      <w:rPr>
        <w:rFonts w:ascii="Symbol" w:hAnsi="Symbol"/>
      </w:rPr>
    </w:lvl>
    <w:lvl w:ilvl="8" w:tplc="B2946FA0">
      <w:start w:val="1"/>
      <w:numFmt w:val="bullet"/>
      <w:lvlText w:val=""/>
      <w:lvlJc w:val="left"/>
      <w:pPr>
        <w:ind w:left="2160" w:hanging="360"/>
      </w:pPr>
      <w:rPr>
        <w:rFonts w:ascii="Symbol" w:hAnsi="Symbol"/>
      </w:rPr>
    </w:lvl>
  </w:abstractNum>
  <w:abstractNum w:abstractNumId="24" w15:restartNumberingAfterBreak="0">
    <w:nsid w:val="342075BD"/>
    <w:multiLevelType w:val="hybridMultilevel"/>
    <w:tmpl w:val="33247D40"/>
    <w:lvl w:ilvl="0" w:tplc="7EC23948">
      <w:start w:val="1"/>
      <w:numFmt w:val="bullet"/>
      <w:lvlText w:val=""/>
      <w:lvlJc w:val="left"/>
      <w:pPr>
        <w:ind w:left="1440" w:hanging="360"/>
      </w:pPr>
      <w:rPr>
        <w:rFonts w:ascii="Symbol" w:hAnsi="Symbol"/>
      </w:rPr>
    </w:lvl>
    <w:lvl w:ilvl="1" w:tplc="C8A27C24">
      <w:start w:val="1"/>
      <w:numFmt w:val="bullet"/>
      <w:lvlText w:val=""/>
      <w:lvlJc w:val="left"/>
      <w:pPr>
        <w:ind w:left="1440" w:hanging="360"/>
      </w:pPr>
      <w:rPr>
        <w:rFonts w:ascii="Symbol" w:hAnsi="Symbol"/>
      </w:rPr>
    </w:lvl>
    <w:lvl w:ilvl="2" w:tplc="F858FEE2">
      <w:start w:val="1"/>
      <w:numFmt w:val="bullet"/>
      <w:lvlText w:val=""/>
      <w:lvlJc w:val="left"/>
      <w:pPr>
        <w:ind w:left="1440" w:hanging="360"/>
      </w:pPr>
      <w:rPr>
        <w:rFonts w:ascii="Symbol" w:hAnsi="Symbol"/>
      </w:rPr>
    </w:lvl>
    <w:lvl w:ilvl="3" w:tplc="F1B0A8E0">
      <w:start w:val="1"/>
      <w:numFmt w:val="bullet"/>
      <w:lvlText w:val=""/>
      <w:lvlJc w:val="left"/>
      <w:pPr>
        <w:ind w:left="1440" w:hanging="360"/>
      </w:pPr>
      <w:rPr>
        <w:rFonts w:ascii="Symbol" w:hAnsi="Symbol"/>
      </w:rPr>
    </w:lvl>
    <w:lvl w:ilvl="4" w:tplc="0D18D0CA">
      <w:start w:val="1"/>
      <w:numFmt w:val="bullet"/>
      <w:lvlText w:val=""/>
      <w:lvlJc w:val="left"/>
      <w:pPr>
        <w:ind w:left="1440" w:hanging="360"/>
      </w:pPr>
      <w:rPr>
        <w:rFonts w:ascii="Symbol" w:hAnsi="Symbol"/>
      </w:rPr>
    </w:lvl>
    <w:lvl w:ilvl="5" w:tplc="6EEEF96C">
      <w:start w:val="1"/>
      <w:numFmt w:val="bullet"/>
      <w:lvlText w:val=""/>
      <w:lvlJc w:val="left"/>
      <w:pPr>
        <w:ind w:left="1440" w:hanging="360"/>
      </w:pPr>
      <w:rPr>
        <w:rFonts w:ascii="Symbol" w:hAnsi="Symbol"/>
      </w:rPr>
    </w:lvl>
    <w:lvl w:ilvl="6" w:tplc="57B4193E">
      <w:start w:val="1"/>
      <w:numFmt w:val="bullet"/>
      <w:lvlText w:val=""/>
      <w:lvlJc w:val="left"/>
      <w:pPr>
        <w:ind w:left="1440" w:hanging="360"/>
      </w:pPr>
      <w:rPr>
        <w:rFonts w:ascii="Symbol" w:hAnsi="Symbol"/>
      </w:rPr>
    </w:lvl>
    <w:lvl w:ilvl="7" w:tplc="BF6ABFE0">
      <w:start w:val="1"/>
      <w:numFmt w:val="bullet"/>
      <w:lvlText w:val=""/>
      <w:lvlJc w:val="left"/>
      <w:pPr>
        <w:ind w:left="1440" w:hanging="360"/>
      </w:pPr>
      <w:rPr>
        <w:rFonts w:ascii="Symbol" w:hAnsi="Symbol"/>
      </w:rPr>
    </w:lvl>
    <w:lvl w:ilvl="8" w:tplc="A5762A4A">
      <w:start w:val="1"/>
      <w:numFmt w:val="bullet"/>
      <w:lvlText w:val=""/>
      <w:lvlJc w:val="left"/>
      <w:pPr>
        <w:ind w:left="1440" w:hanging="360"/>
      </w:pPr>
      <w:rPr>
        <w:rFonts w:ascii="Symbol" w:hAnsi="Symbol"/>
      </w:rPr>
    </w:lvl>
  </w:abstractNum>
  <w:abstractNum w:abstractNumId="25" w15:restartNumberingAfterBreak="0">
    <w:nsid w:val="34EB6B0C"/>
    <w:multiLevelType w:val="hybridMultilevel"/>
    <w:tmpl w:val="D5FE0F8C"/>
    <w:lvl w:ilvl="0" w:tplc="B50E7474">
      <w:start w:val="1"/>
      <w:numFmt w:val="bullet"/>
      <w:lvlText w:val=""/>
      <w:lvlJc w:val="left"/>
      <w:pPr>
        <w:ind w:left="1440" w:hanging="360"/>
      </w:pPr>
      <w:rPr>
        <w:rFonts w:ascii="Symbol" w:hAnsi="Symbol"/>
      </w:rPr>
    </w:lvl>
    <w:lvl w:ilvl="1" w:tplc="FFB682A6">
      <w:start w:val="1"/>
      <w:numFmt w:val="bullet"/>
      <w:lvlText w:val=""/>
      <w:lvlJc w:val="left"/>
      <w:pPr>
        <w:ind w:left="1440" w:hanging="360"/>
      </w:pPr>
      <w:rPr>
        <w:rFonts w:ascii="Symbol" w:hAnsi="Symbol"/>
      </w:rPr>
    </w:lvl>
    <w:lvl w:ilvl="2" w:tplc="BE26297E">
      <w:start w:val="1"/>
      <w:numFmt w:val="bullet"/>
      <w:lvlText w:val=""/>
      <w:lvlJc w:val="left"/>
      <w:pPr>
        <w:ind w:left="1440" w:hanging="360"/>
      </w:pPr>
      <w:rPr>
        <w:rFonts w:ascii="Symbol" w:hAnsi="Symbol"/>
      </w:rPr>
    </w:lvl>
    <w:lvl w:ilvl="3" w:tplc="33D24F22">
      <w:start w:val="1"/>
      <w:numFmt w:val="bullet"/>
      <w:lvlText w:val=""/>
      <w:lvlJc w:val="left"/>
      <w:pPr>
        <w:ind w:left="1440" w:hanging="360"/>
      </w:pPr>
      <w:rPr>
        <w:rFonts w:ascii="Symbol" w:hAnsi="Symbol"/>
      </w:rPr>
    </w:lvl>
    <w:lvl w:ilvl="4" w:tplc="1CF8C2FC">
      <w:start w:val="1"/>
      <w:numFmt w:val="bullet"/>
      <w:lvlText w:val=""/>
      <w:lvlJc w:val="left"/>
      <w:pPr>
        <w:ind w:left="1440" w:hanging="360"/>
      </w:pPr>
      <w:rPr>
        <w:rFonts w:ascii="Symbol" w:hAnsi="Symbol"/>
      </w:rPr>
    </w:lvl>
    <w:lvl w:ilvl="5" w:tplc="E0F2436C">
      <w:start w:val="1"/>
      <w:numFmt w:val="bullet"/>
      <w:lvlText w:val=""/>
      <w:lvlJc w:val="left"/>
      <w:pPr>
        <w:ind w:left="1440" w:hanging="360"/>
      </w:pPr>
      <w:rPr>
        <w:rFonts w:ascii="Symbol" w:hAnsi="Symbol"/>
      </w:rPr>
    </w:lvl>
    <w:lvl w:ilvl="6" w:tplc="D4AA187E">
      <w:start w:val="1"/>
      <w:numFmt w:val="bullet"/>
      <w:lvlText w:val=""/>
      <w:lvlJc w:val="left"/>
      <w:pPr>
        <w:ind w:left="1440" w:hanging="360"/>
      </w:pPr>
      <w:rPr>
        <w:rFonts w:ascii="Symbol" w:hAnsi="Symbol"/>
      </w:rPr>
    </w:lvl>
    <w:lvl w:ilvl="7" w:tplc="D7846752">
      <w:start w:val="1"/>
      <w:numFmt w:val="bullet"/>
      <w:lvlText w:val=""/>
      <w:lvlJc w:val="left"/>
      <w:pPr>
        <w:ind w:left="1440" w:hanging="360"/>
      </w:pPr>
      <w:rPr>
        <w:rFonts w:ascii="Symbol" w:hAnsi="Symbol"/>
      </w:rPr>
    </w:lvl>
    <w:lvl w:ilvl="8" w:tplc="3DA66DD2">
      <w:start w:val="1"/>
      <w:numFmt w:val="bullet"/>
      <w:lvlText w:val=""/>
      <w:lvlJc w:val="left"/>
      <w:pPr>
        <w:ind w:left="1440" w:hanging="360"/>
      </w:pPr>
      <w:rPr>
        <w:rFonts w:ascii="Symbol" w:hAnsi="Symbol"/>
      </w:rPr>
    </w:lvl>
  </w:abstractNum>
  <w:abstractNum w:abstractNumId="26" w15:restartNumberingAfterBreak="0">
    <w:nsid w:val="357D3C5A"/>
    <w:multiLevelType w:val="hybridMultilevel"/>
    <w:tmpl w:val="F288E8AC"/>
    <w:lvl w:ilvl="0" w:tplc="B0AAF920">
      <w:start w:val="1"/>
      <w:numFmt w:val="bullet"/>
      <w:lvlText w:val=""/>
      <w:lvlJc w:val="left"/>
      <w:pPr>
        <w:ind w:left="1080" w:hanging="360"/>
      </w:pPr>
      <w:rPr>
        <w:rFonts w:ascii="Symbol" w:hAnsi="Symbol"/>
      </w:rPr>
    </w:lvl>
    <w:lvl w:ilvl="1" w:tplc="E4DECE4C">
      <w:start w:val="1"/>
      <w:numFmt w:val="bullet"/>
      <w:lvlText w:val=""/>
      <w:lvlJc w:val="left"/>
      <w:pPr>
        <w:ind w:left="1080" w:hanging="360"/>
      </w:pPr>
      <w:rPr>
        <w:rFonts w:ascii="Symbol" w:hAnsi="Symbol"/>
      </w:rPr>
    </w:lvl>
    <w:lvl w:ilvl="2" w:tplc="BF3ACE7C">
      <w:start w:val="1"/>
      <w:numFmt w:val="bullet"/>
      <w:lvlText w:val=""/>
      <w:lvlJc w:val="left"/>
      <w:pPr>
        <w:ind w:left="1080" w:hanging="360"/>
      </w:pPr>
      <w:rPr>
        <w:rFonts w:ascii="Symbol" w:hAnsi="Symbol"/>
      </w:rPr>
    </w:lvl>
    <w:lvl w:ilvl="3" w:tplc="10DAC5E0">
      <w:start w:val="1"/>
      <w:numFmt w:val="bullet"/>
      <w:lvlText w:val=""/>
      <w:lvlJc w:val="left"/>
      <w:pPr>
        <w:ind w:left="1080" w:hanging="360"/>
      </w:pPr>
      <w:rPr>
        <w:rFonts w:ascii="Symbol" w:hAnsi="Symbol"/>
      </w:rPr>
    </w:lvl>
    <w:lvl w:ilvl="4" w:tplc="D4AAFAA0">
      <w:start w:val="1"/>
      <w:numFmt w:val="bullet"/>
      <w:lvlText w:val=""/>
      <w:lvlJc w:val="left"/>
      <w:pPr>
        <w:ind w:left="1080" w:hanging="360"/>
      </w:pPr>
      <w:rPr>
        <w:rFonts w:ascii="Symbol" w:hAnsi="Symbol"/>
      </w:rPr>
    </w:lvl>
    <w:lvl w:ilvl="5" w:tplc="569043E0">
      <w:start w:val="1"/>
      <w:numFmt w:val="bullet"/>
      <w:lvlText w:val=""/>
      <w:lvlJc w:val="left"/>
      <w:pPr>
        <w:ind w:left="1080" w:hanging="360"/>
      </w:pPr>
      <w:rPr>
        <w:rFonts w:ascii="Symbol" w:hAnsi="Symbol"/>
      </w:rPr>
    </w:lvl>
    <w:lvl w:ilvl="6" w:tplc="3DA0AE82">
      <w:start w:val="1"/>
      <w:numFmt w:val="bullet"/>
      <w:lvlText w:val=""/>
      <w:lvlJc w:val="left"/>
      <w:pPr>
        <w:ind w:left="1080" w:hanging="360"/>
      </w:pPr>
      <w:rPr>
        <w:rFonts w:ascii="Symbol" w:hAnsi="Symbol"/>
      </w:rPr>
    </w:lvl>
    <w:lvl w:ilvl="7" w:tplc="5C66129E">
      <w:start w:val="1"/>
      <w:numFmt w:val="bullet"/>
      <w:lvlText w:val=""/>
      <w:lvlJc w:val="left"/>
      <w:pPr>
        <w:ind w:left="1080" w:hanging="360"/>
      </w:pPr>
      <w:rPr>
        <w:rFonts w:ascii="Symbol" w:hAnsi="Symbol"/>
      </w:rPr>
    </w:lvl>
    <w:lvl w:ilvl="8" w:tplc="ABA8F24C">
      <w:start w:val="1"/>
      <w:numFmt w:val="bullet"/>
      <w:lvlText w:val=""/>
      <w:lvlJc w:val="left"/>
      <w:pPr>
        <w:ind w:left="1080" w:hanging="360"/>
      </w:pPr>
      <w:rPr>
        <w:rFonts w:ascii="Symbol" w:hAnsi="Symbol"/>
      </w:rPr>
    </w:lvl>
  </w:abstractNum>
  <w:abstractNum w:abstractNumId="27" w15:restartNumberingAfterBreak="0">
    <w:nsid w:val="357E67B0"/>
    <w:multiLevelType w:val="hybridMultilevel"/>
    <w:tmpl w:val="51ACB56A"/>
    <w:lvl w:ilvl="0" w:tplc="226C12E8">
      <w:start w:val="1"/>
      <w:numFmt w:val="bullet"/>
      <w:lvlText w:val=""/>
      <w:lvlJc w:val="left"/>
      <w:pPr>
        <w:ind w:left="1560" w:hanging="360"/>
      </w:pPr>
      <w:rPr>
        <w:rFonts w:ascii="Symbol" w:hAnsi="Symbol"/>
      </w:rPr>
    </w:lvl>
    <w:lvl w:ilvl="1" w:tplc="943ADDC2">
      <w:start w:val="1"/>
      <w:numFmt w:val="bullet"/>
      <w:lvlText w:val=""/>
      <w:lvlJc w:val="left"/>
      <w:pPr>
        <w:ind w:left="1560" w:hanging="360"/>
      </w:pPr>
      <w:rPr>
        <w:rFonts w:ascii="Symbol" w:hAnsi="Symbol"/>
      </w:rPr>
    </w:lvl>
    <w:lvl w:ilvl="2" w:tplc="10A4EAFA">
      <w:start w:val="1"/>
      <w:numFmt w:val="bullet"/>
      <w:lvlText w:val=""/>
      <w:lvlJc w:val="left"/>
      <w:pPr>
        <w:ind w:left="1560" w:hanging="360"/>
      </w:pPr>
      <w:rPr>
        <w:rFonts w:ascii="Symbol" w:hAnsi="Symbol"/>
      </w:rPr>
    </w:lvl>
    <w:lvl w:ilvl="3" w:tplc="1DE4F624">
      <w:start w:val="1"/>
      <w:numFmt w:val="bullet"/>
      <w:lvlText w:val=""/>
      <w:lvlJc w:val="left"/>
      <w:pPr>
        <w:ind w:left="1560" w:hanging="360"/>
      </w:pPr>
      <w:rPr>
        <w:rFonts w:ascii="Symbol" w:hAnsi="Symbol"/>
      </w:rPr>
    </w:lvl>
    <w:lvl w:ilvl="4" w:tplc="79BA304C">
      <w:start w:val="1"/>
      <w:numFmt w:val="bullet"/>
      <w:lvlText w:val=""/>
      <w:lvlJc w:val="left"/>
      <w:pPr>
        <w:ind w:left="1560" w:hanging="360"/>
      </w:pPr>
      <w:rPr>
        <w:rFonts w:ascii="Symbol" w:hAnsi="Symbol"/>
      </w:rPr>
    </w:lvl>
    <w:lvl w:ilvl="5" w:tplc="25B86728">
      <w:start w:val="1"/>
      <w:numFmt w:val="bullet"/>
      <w:lvlText w:val=""/>
      <w:lvlJc w:val="left"/>
      <w:pPr>
        <w:ind w:left="1560" w:hanging="360"/>
      </w:pPr>
      <w:rPr>
        <w:rFonts w:ascii="Symbol" w:hAnsi="Symbol"/>
      </w:rPr>
    </w:lvl>
    <w:lvl w:ilvl="6" w:tplc="C81A1948">
      <w:start w:val="1"/>
      <w:numFmt w:val="bullet"/>
      <w:lvlText w:val=""/>
      <w:lvlJc w:val="left"/>
      <w:pPr>
        <w:ind w:left="1560" w:hanging="360"/>
      </w:pPr>
      <w:rPr>
        <w:rFonts w:ascii="Symbol" w:hAnsi="Symbol"/>
      </w:rPr>
    </w:lvl>
    <w:lvl w:ilvl="7" w:tplc="34364C1A">
      <w:start w:val="1"/>
      <w:numFmt w:val="bullet"/>
      <w:lvlText w:val=""/>
      <w:lvlJc w:val="left"/>
      <w:pPr>
        <w:ind w:left="1560" w:hanging="360"/>
      </w:pPr>
      <w:rPr>
        <w:rFonts w:ascii="Symbol" w:hAnsi="Symbol"/>
      </w:rPr>
    </w:lvl>
    <w:lvl w:ilvl="8" w:tplc="F124B87A">
      <w:start w:val="1"/>
      <w:numFmt w:val="bullet"/>
      <w:lvlText w:val=""/>
      <w:lvlJc w:val="left"/>
      <w:pPr>
        <w:ind w:left="1560" w:hanging="360"/>
      </w:pPr>
      <w:rPr>
        <w:rFonts w:ascii="Symbol" w:hAnsi="Symbol"/>
      </w:rPr>
    </w:lvl>
  </w:abstractNum>
  <w:abstractNum w:abstractNumId="28" w15:restartNumberingAfterBreak="0">
    <w:nsid w:val="36522808"/>
    <w:multiLevelType w:val="hybridMultilevel"/>
    <w:tmpl w:val="00D09B52"/>
    <w:lvl w:ilvl="0" w:tplc="0C3EFA54">
      <w:start w:val="1"/>
      <w:numFmt w:val="bullet"/>
      <w:lvlText w:val=""/>
      <w:lvlJc w:val="left"/>
      <w:pPr>
        <w:ind w:left="1440" w:hanging="360"/>
      </w:pPr>
      <w:rPr>
        <w:rFonts w:ascii="Symbol" w:hAnsi="Symbol"/>
      </w:rPr>
    </w:lvl>
    <w:lvl w:ilvl="1" w:tplc="08D6688C">
      <w:start w:val="1"/>
      <w:numFmt w:val="bullet"/>
      <w:lvlText w:val=""/>
      <w:lvlJc w:val="left"/>
      <w:pPr>
        <w:ind w:left="1440" w:hanging="360"/>
      </w:pPr>
      <w:rPr>
        <w:rFonts w:ascii="Symbol" w:hAnsi="Symbol"/>
      </w:rPr>
    </w:lvl>
    <w:lvl w:ilvl="2" w:tplc="4BCE9EBE">
      <w:start w:val="1"/>
      <w:numFmt w:val="bullet"/>
      <w:lvlText w:val=""/>
      <w:lvlJc w:val="left"/>
      <w:pPr>
        <w:ind w:left="1440" w:hanging="360"/>
      </w:pPr>
      <w:rPr>
        <w:rFonts w:ascii="Symbol" w:hAnsi="Symbol"/>
      </w:rPr>
    </w:lvl>
    <w:lvl w:ilvl="3" w:tplc="8FECBC2C">
      <w:start w:val="1"/>
      <w:numFmt w:val="bullet"/>
      <w:lvlText w:val=""/>
      <w:lvlJc w:val="left"/>
      <w:pPr>
        <w:ind w:left="1440" w:hanging="360"/>
      </w:pPr>
      <w:rPr>
        <w:rFonts w:ascii="Symbol" w:hAnsi="Symbol"/>
      </w:rPr>
    </w:lvl>
    <w:lvl w:ilvl="4" w:tplc="6DFAADEA">
      <w:start w:val="1"/>
      <w:numFmt w:val="bullet"/>
      <w:lvlText w:val=""/>
      <w:lvlJc w:val="left"/>
      <w:pPr>
        <w:ind w:left="1440" w:hanging="360"/>
      </w:pPr>
      <w:rPr>
        <w:rFonts w:ascii="Symbol" w:hAnsi="Symbol"/>
      </w:rPr>
    </w:lvl>
    <w:lvl w:ilvl="5" w:tplc="79285A6C">
      <w:start w:val="1"/>
      <w:numFmt w:val="bullet"/>
      <w:lvlText w:val=""/>
      <w:lvlJc w:val="left"/>
      <w:pPr>
        <w:ind w:left="1440" w:hanging="360"/>
      </w:pPr>
      <w:rPr>
        <w:rFonts w:ascii="Symbol" w:hAnsi="Symbol"/>
      </w:rPr>
    </w:lvl>
    <w:lvl w:ilvl="6" w:tplc="63B8EA6C">
      <w:start w:val="1"/>
      <w:numFmt w:val="bullet"/>
      <w:lvlText w:val=""/>
      <w:lvlJc w:val="left"/>
      <w:pPr>
        <w:ind w:left="1440" w:hanging="360"/>
      </w:pPr>
      <w:rPr>
        <w:rFonts w:ascii="Symbol" w:hAnsi="Symbol"/>
      </w:rPr>
    </w:lvl>
    <w:lvl w:ilvl="7" w:tplc="EBBE8C86">
      <w:start w:val="1"/>
      <w:numFmt w:val="bullet"/>
      <w:lvlText w:val=""/>
      <w:lvlJc w:val="left"/>
      <w:pPr>
        <w:ind w:left="1440" w:hanging="360"/>
      </w:pPr>
      <w:rPr>
        <w:rFonts w:ascii="Symbol" w:hAnsi="Symbol"/>
      </w:rPr>
    </w:lvl>
    <w:lvl w:ilvl="8" w:tplc="97FE7C86">
      <w:start w:val="1"/>
      <w:numFmt w:val="bullet"/>
      <w:lvlText w:val=""/>
      <w:lvlJc w:val="left"/>
      <w:pPr>
        <w:ind w:left="1440" w:hanging="360"/>
      </w:pPr>
      <w:rPr>
        <w:rFonts w:ascii="Symbol" w:hAnsi="Symbol"/>
      </w:rPr>
    </w:lvl>
  </w:abstractNum>
  <w:abstractNum w:abstractNumId="29" w15:restartNumberingAfterBreak="0">
    <w:nsid w:val="3664645C"/>
    <w:multiLevelType w:val="hybridMultilevel"/>
    <w:tmpl w:val="DD744AD0"/>
    <w:lvl w:ilvl="0" w:tplc="A4A03BB0">
      <w:start w:val="1"/>
      <w:numFmt w:val="bullet"/>
      <w:lvlText w:val=""/>
      <w:lvlJc w:val="left"/>
      <w:pPr>
        <w:ind w:left="1440" w:hanging="360"/>
      </w:pPr>
      <w:rPr>
        <w:rFonts w:ascii="Symbol" w:hAnsi="Symbol"/>
      </w:rPr>
    </w:lvl>
    <w:lvl w:ilvl="1" w:tplc="32E28BD8">
      <w:start w:val="1"/>
      <w:numFmt w:val="bullet"/>
      <w:lvlText w:val=""/>
      <w:lvlJc w:val="left"/>
      <w:pPr>
        <w:ind w:left="1440" w:hanging="360"/>
      </w:pPr>
      <w:rPr>
        <w:rFonts w:ascii="Symbol" w:hAnsi="Symbol"/>
      </w:rPr>
    </w:lvl>
    <w:lvl w:ilvl="2" w:tplc="84C64916">
      <w:start w:val="1"/>
      <w:numFmt w:val="bullet"/>
      <w:lvlText w:val=""/>
      <w:lvlJc w:val="left"/>
      <w:pPr>
        <w:ind w:left="1440" w:hanging="360"/>
      </w:pPr>
      <w:rPr>
        <w:rFonts w:ascii="Symbol" w:hAnsi="Symbol"/>
      </w:rPr>
    </w:lvl>
    <w:lvl w:ilvl="3" w:tplc="487E68D0">
      <w:start w:val="1"/>
      <w:numFmt w:val="bullet"/>
      <w:lvlText w:val=""/>
      <w:lvlJc w:val="left"/>
      <w:pPr>
        <w:ind w:left="1440" w:hanging="360"/>
      </w:pPr>
      <w:rPr>
        <w:rFonts w:ascii="Symbol" w:hAnsi="Symbol"/>
      </w:rPr>
    </w:lvl>
    <w:lvl w:ilvl="4" w:tplc="5A62F1F2">
      <w:start w:val="1"/>
      <w:numFmt w:val="bullet"/>
      <w:lvlText w:val=""/>
      <w:lvlJc w:val="left"/>
      <w:pPr>
        <w:ind w:left="1440" w:hanging="360"/>
      </w:pPr>
      <w:rPr>
        <w:rFonts w:ascii="Symbol" w:hAnsi="Symbol"/>
      </w:rPr>
    </w:lvl>
    <w:lvl w:ilvl="5" w:tplc="68E6C746">
      <w:start w:val="1"/>
      <w:numFmt w:val="bullet"/>
      <w:lvlText w:val=""/>
      <w:lvlJc w:val="left"/>
      <w:pPr>
        <w:ind w:left="1440" w:hanging="360"/>
      </w:pPr>
      <w:rPr>
        <w:rFonts w:ascii="Symbol" w:hAnsi="Symbol"/>
      </w:rPr>
    </w:lvl>
    <w:lvl w:ilvl="6" w:tplc="740A12FE">
      <w:start w:val="1"/>
      <w:numFmt w:val="bullet"/>
      <w:lvlText w:val=""/>
      <w:lvlJc w:val="left"/>
      <w:pPr>
        <w:ind w:left="1440" w:hanging="360"/>
      </w:pPr>
      <w:rPr>
        <w:rFonts w:ascii="Symbol" w:hAnsi="Symbol"/>
      </w:rPr>
    </w:lvl>
    <w:lvl w:ilvl="7" w:tplc="F70C50FE">
      <w:start w:val="1"/>
      <w:numFmt w:val="bullet"/>
      <w:lvlText w:val=""/>
      <w:lvlJc w:val="left"/>
      <w:pPr>
        <w:ind w:left="1440" w:hanging="360"/>
      </w:pPr>
      <w:rPr>
        <w:rFonts w:ascii="Symbol" w:hAnsi="Symbol"/>
      </w:rPr>
    </w:lvl>
    <w:lvl w:ilvl="8" w:tplc="B5AAE5C4">
      <w:start w:val="1"/>
      <w:numFmt w:val="bullet"/>
      <w:lvlText w:val=""/>
      <w:lvlJc w:val="left"/>
      <w:pPr>
        <w:ind w:left="1440" w:hanging="360"/>
      </w:pPr>
      <w:rPr>
        <w:rFonts w:ascii="Symbol" w:hAnsi="Symbol"/>
      </w:rPr>
    </w:lvl>
  </w:abstractNum>
  <w:abstractNum w:abstractNumId="30" w15:restartNumberingAfterBreak="0">
    <w:nsid w:val="390418CA"/>
    <w:multiLevelType w:val="hybridMultilevel"/>
    <w:tmpl w:val="861EA7CA"/>
    <w:lvl w:ilvl="0" w:tplc="99E67C66">
      <w:start w:val="1"/>
      <w:numFmt w:val="bullet"/>
      <w:lvlText w:val=""/>
      <w:lvlJc w:val="left"/>
      <w:pPr>
        <w:ind w:left="1560" w:hanging="360"/>
      </w:pPr>
      <w:rPr>
        <w:rFonts w:ascii="Symbol" w:hAnsi="Symbol"/>
      </w:rPr>
    </w:lvl>
    <w:lvl w:ilvl="1" w:tplc="F93E5026">
      <w:start w:val="1"/>
      <w:numFmt w:val="bullet"/>
      <w:lvlText w:val=""/>
      <w:lvlJc w:val="left"/>
      <w:pPr>
        <w:ind w:left="1560" w:hanging="360"/>
      </w:pPr>
      <w:rPr>
        <w:rFonts w:ascii="Symbol" w:hAnsi="Symbol"/>
      </w:rPr>
    </w:lvl>
    <w:lvl w:ilvl="2" w:tplc="24206CDE">
      <w:start w:val="1"/>
      <w:numFmt w:val="bullet"/>
      <w:lvlText w:val=""/>
      <w:lvlJc w:val="left"/>
      <w:pPr>
        <w:ind w:left="1560" w:hanging="360"/>
      </w:pPr>
      <w:rPr>
        <w:rFonts w:ascii="Symbol" w:hAnsi="Symbol"/>
      </w:rPr>
    </w:lvl>
    <w:lvl w:ilvl="3" w:tplc="04EE6602">
      <w:start w:val="1"/>
      <w:numFmt w:val="bullet"/>
      <w:lvlText w:val=""/>
      <w:lvlJc w:val="left"/>
      <w:pPr>
        <w:ind w:left="1560" w:hanging="360"/>
      </w:pPr>
      <w:rPr>
        <w:rFonts w:ascii="Symbol" w:hAnsi="Symbol"/>
      </w:rPr>
    </w:lvl>
    <w:lvl w:ilvl="4" w:tplc="B23671A4">
      <w:start w:val="1"/>
      <w:numFmt w:val="bullet"/>
      <w:lvlText w:val=""/>
      <w:lvlJc w:val="left"/>
      <w:pPr>
        <w:ind w:left="1560" w:hanging="360"/>
      </w:pPr>
      <w:rPr>
        <w:rFonts w:ascii="Symbol" w:hAnsi="Symbol"/>
      </w:rPr>
    </w:lvl>
    <w:lvl w:ilvl="5" w:tplc="12ACB6F0">
      <w:start w:val="1"/>
      <w:numFmt w:val="bullet"/>
      <w:lvlText w:val=""/>
      <w:lvlJc w:val="left"/>
      <w:pPr>
        <w:ind w:left="1560" w:hanging="360"/>
      </w:pPr>
      <w:rPr>
        <w:rFonts w:ascii="Symbol" w:hAnsi="Symbol"/>
      </w:rPr>
    </w:lvl>
    <w:lvl w:ilvl="6" w:tplc="BCFC8866">
      <w:start w:val="1"/>
      <w:numFmt w:val="bullet"/>
      <w:lvlText w:val=""/>
      <w:lvlJc w:val="left"/>
      <w:pPr>
        <w:ind w:left="1560" w:hanging="360"/>
      </w:pPr>
      <w:rPr>
        <w:rFonts w:ascii="Symbol" w:hAnsi="Symbol"/>
      </w:rPr>
    </w:lvl>
    <w:lvl w:ilvl="7" w:tplc="4CE8F020">
      <w:start w:val="1"/>
      <w:numFmt w:val="bullet"/>
      <w:lvlText w:val=""/>
      <w:lvlJc w:val="left"/>
      <w:pPr>
        <w:ind w:left="1560" w:hanging="360"/>
      </w:pPr>
      <w:rPr>
        <w:rFonts w:ascii="Symbol" w:hAnsi="Symbol"/>
      </w:rPr>
    </w:lvl>
    <w:lvl w:ilvl="8" w:tplc="ACEE9C78">
      <w:start w:val="1"/>
      <w:numFmt w:val="bullet"/>
      <w:lvlText w:val=""/>
      <w:lvlJc w:val="left"/>
      <w:pPr>
        <w:ind w:left="1560" w:hanging="360"/>
      </w:pPr>
      <w:rPr>
        <w:rFonts w:ascii="Symbol" w:hAnsi="Symbol"/>
      </w:rPr>
    </w:lvl>
  </w:abstractNum>
  <w:abstractNum w:abstractNumId="31" w15:restartNumberingAfterBreak="0">
    <w:nsid w:val="39692CAF"/>
    <w:multiLevelType w:val="hybridMultilevel"/>
    <w:tmpl w:val="AA563CD8"/>
    <w:lvl w:ilvl="0" w:tplc="8356E2E8">
      <w:start w:val="1"/>
      <w:numFmt w:val="bullet"/>
      <w:lvlText w:val=""/>
      <w:lvlJc w:val="left"/>
      <w:pPr>
        <w:ind w:left="1440" w:hanging="360"/>
      </w:pPr>
      <w:rPr>
        <w:rFonts w:ascii="Symbol" w:hAnsi="Symbol"/>
      </w:rPr>
    </w:lvl>
    <w:lvl w:ilvl="1" w:tplc="75FCB1A4">
      <w:start w:val="1"/>
      <w:numFmt w:val="bullet"/>
      <w:lvlText w:val=""/>
      <w:lvlJc w:val="left"/>
      <w:pPr>
        <w:ind w:left="2160" w:hanging="360"/>
      </w:pPr>
      <w:rPr>
        <w:rFonts w:ascii="Symbol" w:hAnsi="Symbol"/>
      </w:rPr>
    </w:lvl>
    <w:lvl w:ilvl="2" w:tplc="812299B2">
      <w:start w:val="1"/>
      <w:numFmt w:val="bullet"/>
      <w:lvlText w:val=""/>
      <w:lvlJc w:val="left"/>
      <w:pPr>
        <w:ind w:left="2160" w:hanging="360"/>
      </w:pPr>
      <w:rPr>
        <w:rFonts w:ascii="Symbol" w:hAnsi="Symbol"/>
      </w:rPr>
    </w:lvl>
    <w:lvl w:ilvl="3" w:tplc="B8A4E574">
      <w:start w:val="1"/>
      <w:numFmt w:val="bullet"/>
      <w:lvlText w:val=""/>
      <w:lvlJc w:val="left"/>
      <w:pPr>
        <w:ind w:left="2160" w:hanging="360"/>
      </w:pPr>
      <w:rPr>
        <w:rFonts w:ascii="Symbol" w:hAnsi="Symbol"/>
      </w:rPr>
    </w:lvl>
    <w:lvl w:ilvl="4" w:tplc="2CD412FC">
      <w:start w:val="1"/>
      <w:numFmt w:val="bullet"/>
      <w:lvlText w:val=""/>
      <w:lvlJc w:val="left"/>
      <w:pPr>
        <w:ind w:left="2160" w:hanging="360"/>
      </w:pPr>
      <w:rPr>
        <w:rFonts w:ascii="Symbol" w:hAnsi="Symbol"/>
      </w:rPr>
    </w:lvl>
    <w:lvl w:ilvl="5" w:tplc="9E70A8AC">
      <w:start w:val="1"/>
      <w:numFmt w:val="bullet"/>
      <w:lvlText w:val=""/>
      <w:lvlJc w:val="left"/>
      <w:pPr>
        <w:ind w:left="2160" w:hanging="360"/>
      </w:pPr>
      <w:rPr>
        <w:rFonts w:ascii="Symbol" w:hAnsi="Symbol"/>
      </w:rPr>
    </w:lvl>
    <w:lvl w:ilvl="6" w:tplc="3FE0C5C4">
      <w:start w:val="1"/>
      <w:numFmt w:val="bullet"/>
      <w:lvlText w:val=""/>
      <w:lvlJc w:val="left"/>
      <w:pPr>
        <w:ind w:left="2160" w:hanging="360"/>
      </w:pPr>
      <w:rPr>
        <w:rFonts w:ascii="Symbol" w:hAnsi="Symbol"/>
      </w:rPr>
    </w:lvl>
    <w:lvl w:ilvl="7" w:tplc="89AE7F84">
      <w:start w:val="1"/>
      <w:numFmt w:val="bullet"/>
      <w:lvlText w:val=""/>
      <w:lvlJc w:val="left"/>
      <w:pPr>
        <w:ind w:left="2160" w:hanging="360"/>
      </w:pPr>
      <w:rPr>
        <w:rFonts w:ascii="Symbol" w:hAnsi="Symbol"/>
      </w:rPr>
    </w:lvl>
    <w:lvl w:ilvl="8" w:tplc="70224466">
      <w:start w:val="1"/>
      <w:numFmt w:val="bullet"/>
      <w:lvlText w:val=""/>
      <w:lvlJc w:val="left"/>
      <w:pPr>
        <w:ind w:left="2160" w:hanging="360"/>
      </w:pPr>
      <w:rPr>
        <w:rFonts w:ascii="Symbol" w:hAnsi="Symbol"/>
      </w:rPr>
    </w:lvl>
  </w:abstractNum>
  <w:abstractNum w:abstractNumId="32"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5865F9B"/>
    <w:multiLevelType w:val="hybridMultilevel"/>
    <w:tmpl w:val="216218E4"/>
    <w:lvl w:ilvl="0" w:tplc="3F5E8BD4">
      <w:start w:val="1"/>
      <w:numFmt w:val="bullet"/>
      <w:lvlText w:val=""/>
      <w:lvlJc w:val="left"/>
      <w:pPr>
        <w:ind w:left="720" w:hanging="360"/>
      </w:pPr>
      <w:rPr>
        <w:rFonts w:ascii="Symbol" w:hAnsi="Symbol"/>
      </w:rPr>
    </w:lvl>
    <w:lvl w:ilvl="1" w:tplc="630C2E8C">
      <w:start w:val="1"/>
      <w:numFmt w:val="bullet"/>
      <w:lvlText w:val=""/>
      <w:lvlJc w:val="left"/>
      <w:pPr>
        <w:ind w:left="720" w:hanging="360"/>
      </w:pPr>
      <w:rPr>
        <w:rFonts w:ascii="Symbol" w:hAnsi="Symbol"/>
      </w:rPr>
    </w:lvl>
    <w:lvl w:ilvl="2" w:tplc="2472A81E">
      <w:start w:val="1"/>
      <w:numFmt w:val="bullet"/>
      <w:lvlText w:val=""/>
      <w:lvlJc w:val="left"/>
      <w:pPr>
        <w:ind w:left="720" w:hanging="360"/>
      </w:pPr>
      <w:rPr>
        <w:rFonts w:ascii="Symbol" w:hAnsi="Symbol"/>
      </w:rPr>
    </w:lvl>
    <w:lvl w:ilvl="3" w:tplc="32BA85DE">
      <w:start w:val="1"/>
      <w:numFmt w:val="bullet"/>
      <w:lvlText w:val=""/>
      <w:lvlJc w:val="left"/>
      <w:pPr>
        <w:ind w:left="720" w:hanging="360"/>
      </w:pPr>
      <w:rPr>
        <w:rFonts w:ascii="Symbol" w:hAnsi="Symbol"/>
      </w:rPr>
    </w:lvl>
    <w:lvl w:ilvl="4" w:tplc="061491FE">
      <w:start w:val="1"/>
      <w:numFmt w:val="bullet"/>
      <w:lvlText w:val=""/>
      <w:lvlJc w:val="left"/>
      <w:pPr>
        <w:ind w:left="720" w:hanging="360"/>
      </w:pPr>
      <w:rPr>
        <w:rFonts w:ascii="Symbol" w:hAnsi="Symbol"/>
      </w:rPr>
    </w:lvl>
    <w:lvl w:ilvl="5" w:tplc="2F704366">
      <w:start w:val="1"/>
      <w:numFmt w:val="bullet"/>
      <w:lvlText w:val=""/>
      <w:lvlJc w:val="left"/>
      <w:pPr>
        <w:ind w:left="720" w:hanging="360"/>
      </w:pPr>
      <w:rPr>
        <w:rFonts w:ascii="Symbol" w:hAnsi="Symbol"/>
      </w:rPr>
    </w:lvl>
    <w:lvl w:ilvl="6" w:tplc="F3AA60A0">
      <w:start w:val="1"/>
      <w:numFmt w:val="bullet"/>
      <w:lvlText w:val=""/>
      <w:lvlJc w:val="left"/>
      <w:pPr>
        <w:ind w:left="720" w:hanging="360"/>
      </w:pPr>
      <w:rPr>
        <w:rFonts w:ascii="Symbol" w:hAnsi="Symbol"/>
      </w:rPr>
    </w:lvl>
    <w:lvl w:ilvl="7" w:tplc="71FA1158">
      <w:start w:val="1"/>
      <w:numFmt w:val="bullet"/>
      <w:lvlText w:val=""/>
      <w:lvlJc w:val="left"/>
      <w:pPr>
        <w:ind w:left="720" w:hanging="360"/>
      </w:pPr>
      <w:rPr>
        <w:rFonts w:ascii="Symbol" w:hAnsi="Symbol"/>
      </w:rPr>
    </w:lvl>
    <w:lvl w:ilvl="8" w:tplc="CC0EA9F6">
      <w:start w:val="1"/>
      <w:numFmt w:val="bullet"/>
      <w:lvlText w:val=""/>
      <w:lvlJc w:val="left"/>
      <w:pPr>
        <w:ind w:left="720" w:hanging="360"/>
      </w:pPr>
      <w:rPr>
        <w:rFonts w:ascii="Symbol" w:hAnsi="Symbol"/>
      </w:rPr>
    </w:lvl>
  </w:abstractNum>
  <w:abstractNum w:abstractNumId="34" w15:restartNumberingAfterBreak="0">
    <w:nsid w:val="4DEB6AF3"/>
    <w:multiLevelType w:val="hybridMultilevel"/>
    <w:tmpl w:val="6F72DC10"/>
    <w:lvl w:ilvl="0" w:tplc="CADAA092">
      <w:start w:val="1"/>
      <w:numFmt w:val="bullet"/>
      <w:lvlText w:val=""/>
      <w:lvlJc w:val="left"/>
      <w:pPr>
        <w:ind w:left="1440" w:hanging="360"/>
      </w:pPr>
      <w:rPr>
        <w:rFonts w:ascii="Symbol" w:hAnsi="Symbol"/>
      </w:rPr>
    </w:lvl>
    <w:lvl w:ilvl="1" w:tplc="9BD0E598">
      <w:start w:val="1"/>
      <w:numFmt w:val="bullet"/>
      <w:lvlText w:val=""/>
      <w:lvlJc w:val="left"/>
      <w:pPr>
        <w:ind w:left="1440" w:hanging="360"/>
      </w:pPr>
      <w:rPr>
        <w:rFonts w:ascii="Symbol" w:hAnsi="Symbol"/>
      </w:rPr>
    </w:lvl>
    <w:lvl w:ilvl="2" w:tplc="BDE2316E">
      <w:start w:val="1"/>
      <w:numFmt w:val="bullet"/>
      <w:lvlText w:val=""/>
      <w:lvlJc w:val="left"/>
      <w:pPr>
        <w:ind w:left="1440" w:hanging="360"/>
      </w:pPr>
      <w:rPr>
        <w:rFonts w:ascii="Symbol" w:hAnsi="Symbol"/>
      </w:rPr>
    </w:lvl>
    <w:lvl w:ilvl="3" w:tplc="A42460C4">
      <w:start w:val="1"/>
      <w:numFmt w:val="bullet"/>
      <w:lvlText w:val=""/>
      <w:lvlJc w:val="left"/>
      <w:pPr>
        <w:ind w:left="1440" w:hanging="360"/>
      </w:pPr>
      <w:rPr>
        <w:rFonts w:ascii="Symbol" w:hAnsi="Symbol"/>
      </w:rPr>
    </w:lvl>
    <w:lvl w:ilvl="4" w:tplc="C5BE9932">
      <w:start w:val="1"/>
      <w:numFmt w:val="bullet"/>
      <w:lvlText w:val=""/>
      <w:lvlJc w:val="left"/>
      <w:pPr>
        <w:ind w:left="1440" w:hanging="360"/>
      </w:pPr>
      <w:rPr>
        <w:rFonts w:ascii="Symbol" w:hAnsi="Symbol"/>
      </w:rPr>
    </w:lvl>
    <w:lvl w:ilvl="5" w:tplc="7A14F5FE">
      <w:start w:val="1"/>
      <w:numFmt w:val="bullet"/>
      <w:lvlText w:val=""/>
      <w:lvlJc w:val="left"/>
      <w:pPr>
        <w:ind w:left="1440" w:hanging="360"/>
      </w:pPr>
      <w:rPr>
        <w:rFonts w:ascii="Symbol" w:hAnsi="Symbol"/>
      </w:rPr>
    </w:lvl>
    <w:lvl w:ilvl="6" w:tplc="CC208024">
      <w:start w:val="1"/>
      <w:numFmt w:val="bullet"/>
      <w:lvlText w:val=""/>
      <w:lvlJc w:val="left"/>
      <w:pPr>
        <w:ind w:left="1440" w:hanging="360"/>
      </w:pPr>
      <w:rPr>
        <w:rFonts w:ascii="Symbol" w:hAnsi="Symbol"/>
      </w:rPr>
    </w:lvl>
    <w:lvl w:ilvl="7" w:tplc="4DEE0838">
      <w:start w:val="1"/>
      <w:numFmt w:val="bullet"/>
      <w:lvlText w:val=""/>
      <w:lvlJc w:val="left"/>
      <w:pPr>
        <w:ind w:left="1440" w:hanging="360"/>
      </w:pPr>
      <w:rPr>
        <w:rFonts w:ascii="Symbol" w:hAnsi="Symbol"/>
      </w:rPr>
    </w:lvl>
    <w:lvl w:ilvl="8" w:tplc="B2364F80">
      <w:start w:val="1"/>
      <w:numFmt w:val="bullet"/>
      <w:lvlText w:val=""/>
      <w:lvlJc w:val="left"/>
      <w:pPr>
        <w:ind w:left="1440" w:hanging="360"/>
      </w:pPr>
      <w:rPr>
        <w:rFonts w:ascii="Symbol" w:hAnsi="Symbol"/>
      </w:rPr>
    </w:lvl>
  </w:abstractNum>
  <w:abstractNum w:abstractNumId="35" w15:restartNumberingAfterBreak="0">
    <w:nsid w:val="5D984F97"/>
    <w:multiLevelType w:val="hybridMultilevel"/>
    <w:tmpl w:val="2B3CE19A"/>
    <w:lvl w:ilvl="0" w:tplc="73DC5260">
      <w:start w:val="1"/>
      <w:numFmt w:val="bullet"/>
      <w:lvlText w:val=""/>
      <w:lvlJc w:val="left"/>
      <w:pPr>
        <w:ind w:left="1440" w:hanging="360"/>
      </w:pPr>
      <w:rPr>
        <w:rFonts w:ascii="Symbol" w:hAnsi="Symbol"/>
      </w:rPr>
    </w:lvl>
    <w:lvl w:ilvl="1" w:tplc="7DDA9DEE">
      <w:start w:val="1"/>
      <w:numFmt w:val="bullet"/>
      <w:lvlText w:val=""/>
      <w:lvlJc w:val="left"/>
      <w:pPr>
        <w:ind w:left="1440" w:hanging="360"/>
      </w:pPr>
      <w:rPr>
        <w:rFonts w:ascii="Symbol" w:hAnsi="Symbol"/>
      </w:rPr>
    </w:lvl>
    <w:lvl w:ilvl="2" w:tplc="311A333E">
      <w:start w:val="1"/>
      <w:numFmt w:val="bullet"/>
      <w:lvlText w:val=""/>
      <w:lvlJc w:val="left"/>
      <w:pPr>
        <w:ind w:left="1440" w:hanging="360"/>
      </w:pPr>
      <w:rPr>
        <w:rFonts w:ascii="Symbol" w:hAnsi="Symbol"/>
      </w:rPr>
    </w:lvl>
    <w:lvl w:ilvl="3" w:tplc="23E42A04">
      <w:start w:val="1"/>
      <w:numFmt w:val="bullet"/>
      <w:lvlText w:val=""/>
      <w:lvlJc w:val="left"/>
      <w:pPr>
        <w:ind w:left="1440" w:hanging="360"/>
      </w:pPr>
      <w:rPr>
        <w:rFonts w:ascii="Symbol" w:hAnsi="Symbol"/>
      </w:rPr>
    </w:lvl>
    <w:lvl w:ilvl="4" w:tplc="45B6DABA">
      <w:start w:val="1"/>
      <w:numFmt w:val="bullet"/>
      <w:lvlText w:val=""/>
      <w:lvlJc w:val="left"/>
      <w:pPr>
        <w:ind w:left="1440" w:hanging="360"/>
      </w:pPr>
      <w:rPr>
        <w:rFonts w:ascii="Symbol" w:hAnsi="Symbol"/>
      </w:rPr>
    </w:lvl>
    <w:lvl w:ilvl="5" w:tplc="94588CEA">
      <w:start w:val="1"/>
      <w:numFmt w:val="bullet"/>
      <w:lvlText w:val=""/>
      <w:lvlJc w:val="left"/>
      <w:pPr>
        <w:ind w:left="1440" w:hanging="360"/>
      </w:pPr>
      <w:rPr>
        <w:rFonts w:ascii="Symbol" w:hAnsi="Symbol"/>
      </w:rPr>
    </w:lvl>
    <w:lvl w:ilvl="6" w:tplc="77404F7C">
      <w:start w:val="1"/>
      <w:numFmt w:val="bullet"/>
      <w:lvlText w:val=""/>
      <w:lvlJc w:val="left"/>
      <w:pPr>
        <w:ind w:left="1440" w:hanging="360"/>
      </w:pPr>
      <w:rPr>
        <w:rFonts w:ascii="Symbol" w:hAnsi="Symbol"/>
      </w:rPr>
    </w:lvl>
    <w:lvl w:ilvl="7" w:tplc="D7C0962E">
      <w:start w:val="1"/>
      <w:numFmt w:val="bullet"/>
      <w:lvlText w:val=""/>
      <w:lvlJc w:val="left"/>
      <w:pPr>
        <w:ind w:left="1440" w:hanging="360"/>
      </w:pPr>
      <w:rPr>
        <w:rFonts w:ascii="Symbol" w:hAnsi="Symbol"/>
      </w:rPr>
    </w:lvl>
    <w:lvl w:ilvl="8" w:tplc="F3940E92">
      <w:start w:val="1"/>
      <w:numFmt w:val="bullet"/>
      <w:lvlText w:val=""/>
      <w:lvlJc w:val="left"/>
      <w:pPr>
        <w:ind w:left="1440" w:hanging="360"/>
      </w:pPr>
      <w:rPr>
        <w:rFonts w:ascii="Symbol" w:hAnsi="Symbol"/>
      </w:rPr>
    </w:lvl>
  </w:abstractNum>
  <w:abstractNum w:abstractNumId="36" w15:restartNumberingAfterBreak="0">
    <w:nsid w:val="608223E0"/>
    <w:multiLevelType w:val="hybridMultilevel"/>
    <w:tmpl w:val="FC944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7D4887"/>
    <w:multiLevelType w:val="multilevel"/>
    <w:tmpl w:val="5F1A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7EE5D4"/>
    <w:multiLevelType w:val="hybridMultilevel"/>
    <w:tmpl w:val="7CAA0EAA"/>
    <w:lvl w:ilvl="0" w:tplc="0F0816E2">
      <w:start w:val="1"/>
      <w:numFmt w:val="bullet"/>
      <w:lvlText w:val=""/>
      <w:lvlJc w:val="left"/>
      <w:pPr>
        <w:ind w:left="720" w:hanging="360"/>
      </w:pPr>
      <w:rPr>
        <w:rFonts w:ascii="Symbol" w:hAnsi="Symbol" w:hint="default"/>
      </w:rPr>
    </w:lvl>
    <w:lvl w:ilvl="1" w:tplc="2E4EAFFE">
      <w:start w:val="1"/>
      <w:numFmt w:val="bullet"/>
      <w:lvlText w:val="o"/>
      <w:lvlJc w:val="left"/>
      <w:pPr>
        <w:ind w:left="1440" w:hanging="360"/>
      </w:pPr>
      <w:rPr>
        <w:rFonts w:ascii="Courier New" w:hAnsi="Courier New" w:hint="default"/>
      </w:rPr>
    </w:lvl>
    <w:lvl w:ilvl="2" w:tplc="3AA2AC62">
      <w:start w:val="1"/>
      <w:numFmt w:val="bullet"/>
      <w:lvlText w:val=""/>
      <w:lvlJc w:val="left"/>
      <w:pPr>
        <w:ind w:left="2160" w:hanging="360"/>
      </w:pPr>
      <w:rPr>
        <w:rFonts w:ascii="Wingdings" w:hAnsi="Wingdings" w:hint="default"/>
      </w:rPr>
    </w:lvl>
    <w:lvl w:ilvl="3" w:tplc="C448A32C">
      <w:start w:val="1"/>
      <w:numFmt w:val="bullet"/>
      <w:lvlText w:val=""/>
      <w:lvlJc w:val="left"/>
      <w:pPr>
        <w:ind w:left="2880" w:hanging="360"/>
      </w:pPr>
      <w:rPr>
        <w:rFonts w:ascii="Symbol" w:hAnsi="Symbol" w:hint="default"/>
      </w:rPr>
    </w:lvl>
    <w:lvl w:ilvl="4" w:tplc="78D613E4">
      <w:start w:val="1"/>
      <w:numFmt w:val="bullet"/>
      <w:lvlText w:val="o"/>
      <w:lvlJc w:val="left"/>
      <w:pPr>
        <w:ind w:left="3600" w:hanging="360"/>
      </w:pPr>
      <w:rPr>
        <w:rFonts w:ascii="Courier New" w:hAnsi="Courier New" w:hint="default"/>
      </w:rPr>
    </w:lvl>
    <w:lvl w:ilvl="5" w:tplc="88C8DF7E">
      <w:start w:val="1"/>
      <w:numFmt w:val="bullet"/>
      <w:lvlText w:val=""/>
      <w:lvlJc w:val="left"/>
      <w:pPr>
        <w:ind w:left="4320" w:hanging="360"/>
      </w:pPr>
      <w:rPr>
        <w:rFonts w:ascii="Wingdings" w:hAnsi="Wingdings" w:hint="default"/>
      </w:rPr>
    </w:lvl>
    <w:lvl w:ilvl="6" w:tplc="66C88A88">
      <w:start w:val="1"/>
      <w:numFmt w:val="bullet"/>
      <w:lvlText w:val=""/>
      <w:lvlJc w:val="left"/>
      <w:pPr>
        <w:ind w:left="5040" w:hanging="360"/>
      </w:pPr>
      <w:rPr>
        <w:rFonts w:ascii="Symbol" w:hAnsi="Symbol" w:hint="default"/>
      </w:rPr>
    </w:lvl>
    <w:lvl w:ilvl="7" w:tplc="208ABEAA">
      <w:start w:val="1"/>
      <w:numFmt w:val="bullet"/>
      <w:lvlText w:val="o"/>
      <w:lvlJc w:val="left"/>
      <w:pPr>
        <w:ind w:left="5760" w:hanging="360"/>
      </w:pPr>
      <w:rPr>
        <w:rFonts w:ascii="Courier New" w:hAnsi="Courier New" w:hint="default"/>
      </w:rPr>
    </w:lvl>
    <w:lvl w:ilvl="8" w:tplc="158A97C2">
      <w:start w:val="1"/>
      <w:numFmt w:val="bullet"/>
      <w:lvlText w:val=""/>
      <w:lvlJc w:val="left"/>
      <w:pPr>
        <w:ind w:left="6480" w:hanging="360"/>
      </w:pPr>
      <w:rPr>
        <w:rFonts w:ascii="Wingdings" w:hAnsi="Wingdings" w:hint="default"/>
      </w:rPr>
    </w:lvl>
  </w:abstractNum>
  <w:abstractNum w:abstractNumId="40" w15:restartNumberingAfterBreak="0">
    <w:nsid w:val="6F61238D"/>
    <w:multiLevelType w:val="hybridMultilevel"/>
    <w:tmpl w:val="2486A8E2"/>
    <w:lvl w:ilvl="0" w:tplc="72825364">
      <w:start w:val="1"/>
      <w:numFmt w:val="lowerRoman"/>
      <w:lvlText w:val="%1."/>
      <w:lvlJc w:val="right"/>
      <w:pPr>
        <w:ind w:left="2880" w:hanging="360"/>
      </w:pPr>
    </w:lvl>
    <w:lvl w:ilvl="1" w:tplc="82322DD0">
      <w:start w:val="1"/>
      <w:numFmt w:val="lowerRoman"/>
      <w:lvlText w:val="%2."/>
      <w:lvlJc w:val="right"/>
      <w:pPr>
        <w:ind w:left="2880" w:hanging="360"/>
      </w:pPr>
    </w:lvl>
    <w:lvl w:ilvl="2" w:tplc="02C21EFA">
      <w:start w:val="1"/>
      <w:numFmt w:val="lowerRoman"/>
      <w:lvlText w:val="%3."/>
      <w:lvlJc w:val="right"/>
      <w:pPr>
        <w:ind w:left="2880" w:hanging="360"/>
      </w:pPr>
    </w:lvl>
    <w:lvl w:ilvl="3" w:tplc="A544D12C">
      <w:start w:val="1"/>
      <w:numFmt w:val="lowerRoman"/>
      <w:lvlText w:val="%4."/>
      <w:lvlJc w:val="right"/>
      <w:pPr>
        <w:ind w:left="2880" w:hanging="360"/>
      </w:pPr>
    </w:lvl>
    <w:lvl w:ilvl="4" w:tplc="44722F4E">
      <w:start w:val="1"/>
      <w:numFmt w:val="lowerRoman"/>
      <w:lvlText w:val="%5."/>
      <w:lvlJc w:val="right"/>
      <w:pPr>
        <w:ind w:left="2880" w:hanging="360"/>
      </w:pPr>
    </w:lvl>
    <w:lvl w:ilvl="5" w:tplc="4352267A">
      <w:start w:val="1"/>
      <w:numFmt w:val="lowerRoman"/>
      <w:lvlText w:val="%6."/>
      <w:lvlJc w:val="right"/>
      <w:pPr>
        <w:ind w:left="2880" w:hanging="360"/>
      </w:pPr>
    </w:lvl>
    <w:lvl w:ilvl="6" w:tplc="82DE21F8">
      <w:start w:val="1"/>
      <w:numFmt w:val="lowerRoman"/>
      <w:lvlText w:val="%7."/>
      <w:lvlJc w:val="right"/>
      <w:pPr>
        <w:ind w:left="2880" w:hanging="360"/>
      </w:pPr>
    </w:lvl>
    <w:lvl w:ilvl="7" w:tplc="AF3E5508">
      <w:start w:val="1"/>
      <w:numFmt w:val="lowerRoman"/>
      <w:lvlText w:val="%8."/>
      <w:lvlJc w:val="right"/>
      <w:pPr>
        <w:ind w:left="2880" w:hanging="360"/>
      </w:pPr>
    </w:lvl>
    <w:lvl w:ilvl="8" w:tplc="8C425CDA">
      <w:start w:val="1"/>
      <w:numFmt w:val="lowerRoman"/>
      <w:lvlText w:val="%9."/>
      <w:lvlJc w:val="right"/>
      <w:pPr>
        <w:ind w:left="2880" w:hanging="360"/>
      </w:pPr>
    </w:lvl>
  </w:abstractNum>
  <w:abstractNum w:abstractNumId="41" w15:restartNumberingAfterBreak="0">
    <w:nsid w:val="779440DD"/>
    <w:multiLevelType w:val="hybridMultilevel"/>
    <w:tmpl w:val="08FE449E"/>
    <w:lvl w:ilvl="0" w:tplc="780E1056">
      <w:start w:val="1"/>
      <w:numFmt w:val="bullet"/>
      <w:lvlText w:val=""/>
      <w:lvlJc w:val="left"/>
      <w:pPr>
        <w:ind w:left="1440" w:hanging="360"/>
      </w:pPr>
      <w:rPr>
        <w:rFonts w:ascii="Symbol" w:hAnsi="Symbol"/>
      </w:rPr>
    </w:lvl>
    <w:lvl w:ilvl="1" w:tplc="D56ADE34">
      <w:start w:val="1"/>
      <w:numFmt w:val="bullet"/>
      <w:lvlText w:val=""/>
      <w:lvlJc w:val="left"/>
      <w:pPr>
        <w:ind w:left="2160" w:hanging="360"/>
      </w:pPr>
      <w:rPr>
        <w:rFonts w:ascii="Symbol" w:hAnsi="Symbol"/>
      </w:rPr>
    </w:lvl>
    <w:lvl w:ilvl="2" w:tplc="B6AC71B0">
      <w:start w:val="1"/>
      <w:numFmt w:val="bullet"/>
      <w:lvlText w:val=""/>
      <w:lvlJc w:val="left"/>
      <w:pPr>
        <w:ind w:left="1440" w:hanging="360"/>
      </w:pPr>
      <w:rPr>
        <w:rFonts w:ascii="Symbol" w:hAnsi="Symbol"/>
      </w:rPr>
    </w:lvl>
    <w:lvl w:ilvl="3" w:tplc="C936D986">
      <w:start w:val="1"/>
      <w:numFmt w:val="bullet"/>
      <w:lvlText w:val=""/>
      <w:lvlJc w:val="left"/>
      <w:pPr>
        <w:ind w:left="1440" w:hanging="360"/>
      </w:pPr>
      <w:rPr>
        <w:rFonts w:ascii="Symbol" w:hAnsi="Symbol"/>
      </w:rPr>
    </w:lvl>
    <w:lvl w:ilvl="4" w:tplc="9BD81544">
      <w:start w:val="1"/>
      <w:numFmt w:val="bullet"/>
      <w:lvlText w:val=""/>
      <w:lvlJc w:val="left"/>
      <w:pPr>
        <w:ind w:left="1440" w:hanging="360"/>
      </w:pPr>
      <w:rPr>
        <w:rFonts w:ascii="Symbol" w:hAnsi="Symbol"/>
      </w:rPr>
    </w:lvl>
    <w:lvl w:ilvl="5" w:tplc="3CB43DFA">
      <w:start w:val="1"/>
      <w:numFmt w:val="bullet"/>
      <w:lvlText w:val=""/>
      <w:lvlJc w:val="left"/>
      <w:pPr>
        <w:ind w:left="1440" w:hanging="360"/>
      </w:pPr>
      <w:rPr>
        <w:rFonts w:ascii="Symbol" w:hAnsi="Symbol"/>
      </w:rPr>
    </w:lvl>
    <w:lvl w:ilvl="6" w:tplc="FE6AE374">
      <w:start w:val="1"/>
      <w:numFmt w:val="bullet"/>
      <w:lvlText w:val=""/>
      <w:lvlJc w:val="left"/>
      <w:pPr>
        <w:ind w:left="1440" w:hanging="360"/>
      </w:pPr>
      <w:rPr>
        <w:rFonts w:ascii="Symbol" w:hAnsi="Symbol"/>
      </w:rPr>
    </w:lvl>
    <w:lvl w:ilvl="7" w:tplc="8F06556A">
      <w:start w:val="1"/>
      <w:numFmt w:val="bullet"/>
      <w:lvlText w:val=""/>
      <w:lvlJc w:val="left"/>
      <w:pPr>
        <w:ind w:left="1440" w:hanging="360"/>
      </w:pPr>
      <w:rPr>
        <w:rFonts w:ascii="Symbol" w:hAnsi="Symbol"/>
      </w:rPr>
    </w:lvl>
    <w:lvl w:ilvl="8" w:tplc="524C7F28">
      <w:start w:val="1"/>
      <w:numFmt w:val="bullet"/>
      <w:lvlText w:val=""/>
      <w:lvlJc w:val="left"/>
      <w:pPr>
        <w:ind w:left="1440" w:hanging="360"/>
      </w:pPr>
      <w:rPr>
        <w:rFonts w:ascii="Symbol" w:hAnsi="Symbol"/>
      </w:rPr>
    </w:lvl>
  </w:abstractNum>
  <w:abstractNum w:abstractNumId="42"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B5E1D52"/>
    <w:multiLevelType w:val="hybridMultilevel"/>
    <w:tmpl w:val="17427E9A"/>
    <w:lvl w:ilvl="0" w:tplc="59904D1E">
      <w:start w:val="1"/>
      <w:numFmt w:val="bullet"/>
      <w:lvlText w:val=""/>
      <w:lvlJc w:val="left"/>
      <w:pPr>
        <w:ind w:left="1440" w:hanging="360"/>
      </w:pPr>
      <w:rPr>
        <w:rFonts w:ascii="Symbol" w:hAnsi="Symbol"/>
      </w:rPr>
    </w:lvl>
    <w:lvl w:ilvl="1" w:tplc="E522FFF0">
      <w:start w:val="1"/>
      <w:numFmt w:val="bullet"/>
      <w:lvlText w:val=""/>
      <w:lvlJc w:val="left"/>
      <w:pPr>
        <w:ind w:left="1440" w:hanging="360"/>
      </w:pPr>
      <w:rPr>
        <w:rFonts w:ascii="Symbol" w:hAnsi="Symbol"/>
      </w:rPr>
    </w:lvl>
    <w:lvl w:ilvl="2" w:tplc="6004EBDE">
      <w:start w:val="1"/>
      <w:numFmt w:val="bullet"/>
      <w:lvlText w:val=""/>
      <w:lvlJc w:val="left"/>
      <w:pPr>
        <w:ind w:left="1440" w:hanging="360"/>
      </w:pPr>
      <w:rPr>
        <w:rFonts w:ascii="Symbol" w:hAnsi="Symbol"/>
      </w:rPr>
    </w:lvl>
    <w:lvl w:ilvl="3" w:tplc="2FB6B536">
      <w:start w:val="1"/>
      <w:numFmt w:val="bullet"/>
      <w:lvlText w:val=""/>
      <w:lvlJc w:val="left"/>
      <w:pPr>
        <w:ind w:left="1440" w:hanging="360"/>
      </w:pPr>
      <w:rPr>
        <w:rFonts w:ascii="Symbol" w:hAnsi="Symbol"/>
      </w:rPr>
    </w:lvl>
    <w:lvl w:ilvl="4" w:tplc="48D0C652">
      <w:start w:val="1"/>
      <w:numFmt w:val="bullet"/>
      <w:lvlText w:val=""/>
      <w:lvlJc w:val="left"/>
      <w:pPr>
        <w:ind w:left="1440" w:hanging="360"/>
      </w:pPr>
      <w:rPr>
        <w:rFonts w:ascii="Symbol" w:hAnsi="Symbol"/>
      </w:rPr>
    </w:lvl>
    <w:lvl w:ilvl="5" w:tplc="D7266BCC">
      <w:start w:val="1"/>
      <w:numFmt w:val="bullet"/>
      <w:lvlText w:val=""/>
      <w:lvlJc w:val="left"/>
      <w:pPr>
        <w:ind w:left="1440" w:hanging="360"/>
      </w:pPr>
      <w:rPr>
        <w:rFonts w:ascii="Symbol" w:hAnsi="Symbol"/>
      </w:rPr>
    </w:lvl>
    <w:lvl w:ilvl="6" w:tplc="0A6E874E">
      <w:start w:val="1"/>
      <w:numFmt w:val="bullet"/>
      <w:lvlText w:val=""/>
      <w:lvlJc w:val="left"/>
      <w:pPr>
        <w:ind w:left="1440" w:hanging="360"/>
      </w:pPr>
      <w:rPr>
        <w:rFonts w:ascii="Symbol" w:hAnsi="Symbol"/>
      </w:rPr>
    </w:lvl>
    <w:lvl w:ilvl="7" w:tplc="56AA46A6">
      <w:start w:val="1"/>
      <w:numFmt w:val="bullet"/>
      <w:lvlText w:val=""/>
      <w:lvlJc w:val="left"/>
      <w:pPr>
        <w:ind w:left="1440" w:hanging="360"/>
      </w:pPr>
      <w:rPr>
        <w:rFonts w:ascii="Symbol" w:hAnsi="Symbol"/>
      </w:rPr>
    </w:lvl>
    <w:lvl w:ilvl="8" w:tplc="B5D2B774">
      <w:start w:val="1"/>
      <w:numFmt w:val="bullet"/>
      <w:lvlText w:val=""/>
      <w:lvlJc w:val="left"/>
      <w:pPr>
        <w:ind w:left="1440" w:hanging="360"/>
      </w:pPr>
      <w:rPr>
        <w:rFonts w:ascii="Symbol" w:hAnsi="Symbol"/>
      </w:rPr>
    </w:lvl>
  </w:abstractNum>
  <w:abstractNum w:abstractNumId="44" w15:restartNumberingAfterBreak="0">
    <w:nsid w:val="7DA0FED7"/>
    <w:multiLevelType w:val="hybridMultilevel"/>
    <w:tmpl w:val="AC107F92"/>
    <w:lvl w:ilvl="0" w:tplc="8C948CC6">
      <w:start w:val="1"/>
      <w:numFmt w:val="bullet"/>
      <w:lvlText w:val="-"/>
      <w:lvlJc w:val="left"/>
      <w:pPr>
        <w:ind w:left="720" w:hanging="360"/>
      </w:pPr>
      <w:rPr>
        <w:rFonts w:ascii="Aptos" w:hAnsi="Aptos" w:hint="default"/>
      </w:rPr>
    </w:lvl>
    <w:lvl w:ilvl="1" w:tplc="E89E9B44">
      <w:start w:val="1"/>
      <w:numFmt w:val="bullet"/>
      <w:lvlText w:val="o"/>
      <w:lvlJc w:val="left"/>
      <w:pPr>
        <w:ind w:left="1440" w:hanging="360"/>
      </w:pPr>
      <w:rPr>
        <w:rFonts w:ascii="Courier New" w:hAnsi="Courier New" w:hint="default"/>
      </w:rPr>
    </w:lvl>
    <w:lvl w:ilvl="2" w:tplc="F4F285DE">
      <w:start w:val="1"/>
      <w:numFmt w:val="bullet"/>
      <w:lvlText w:val=""/>
      <w:lvlJc w:val="left"/>
      <w:pPr>
        <w:ind w:left="2160" w:hanging="360"/>
      </w:pPr>
      <w:rPr>
        <w:rFonts w:ascii="Wingdings" w:hAnsi="Wingdings" w:hint="default"/>
      </w:rPr>
    </w:lvl>
    <w:lvl w:ilvl="3" w:tplc="F4980DBE">
      <w:start w:val="1"/>
      <w:numFmt w:val="bullet"/>
      <w:lvlText w:val=""/>
      <w:lvlJc w:val="left"/>
      <w:pPr>
        <w:ind w:left="2880" w:hanging="360"/>
      </w:pPr>
      <w:rPr>
        <w:rFonts w:ascii="Symbol" w:hAnsi="Symbol" w:hint="default"/>
      </w:rPr>
    </w:lvl>
    <w:lvl w:ilvl="4" w:tplc="75303B82">
      <w:start w:val="1"/>
      <w:numFmt w:val="bullet"/>
      <w:lvlText w:val="o"/>
      <w:lvlJc w:val="left"/>
      <w:pPr>
        <w:ind w:left="3600" w:hanging="360"/>
      </w:pPr>
      <w:rPr>
        <w:rFonts w:ascii="Courier New" w:hAnsi="Courier New" w:hint="default"/>
      </w:rPr>
    </w:lvl>
    <w:lvl w:ilvl="5" w:tplc="64020850">
      <w:start w:val="1"/>
      <w:numFmt w:val="bullet"/>
      <w:lvlText w:val=""/>
      <w:lvlJc w:val="left"/>
      <w:pPr>
        <w:ind w:left="4320" w:hanging="360"/>
      </w:pPr>
      <w:rPr>
        <w:rFonts w:ascii="Wingdings" w:hAnsi="Wingdings" w:hint="default"/>
      </w:rPr>
    </w:lvl>
    <w:lvl w:ilvl="6" w:tplc="6436E602">
      <w:start w:val="1"/>
      <w:numFmt w:val="bullet"/>
      <w:lvlText w:val=""/>
      <w:lvlJc w:val="left"/>
      <w:pPr>
        <w:ind w:left="5040" w:hanging="360"/>
      </w:pPr>
      <w:rPr>
        <w:rFonts w:ascii="Symbol" w:hAnsi="Symbol" w:hint="default"/>
      </w:rPr>
    </w:lvl>
    <w:lvl w:ilvl="7" w:tplc="8576912E">
      <w:start w:val="1"/>
      <w:numFmt w:val="bullet"/>
      <w:lvlText w:val="o"/>
      <w:lvlJc w:val="left"/>
      <w:pPr>
        <w:ind w:left="5760" w:hanging="360"/>
      </w:pPr>
      <w:rPr>
        <w:rFonts w:ascii="Courier New" w:hAnsi="Courier New" w:hint="default"/>
      </w:rPr>
    </w:lvl>
    <w:lvl w:ilvl="8" w:tplc="354C201C">
      <w:start w:val="1"/>
      <w:numFmt w:val="bullet"/>
      <w:lvlText w:val=""/>
      <w:lvlJc w:val="left"/>
      <w:pPr>
        <w:ind w:left="6480" w:hanging="360"/>
      </w:pPr>
      <w:rPr>
        <w:rFonts w:ascii="Wingdings" w:hAnsi="Wingdings" w:hint="default"/>
      </w:rPr>
    </w:lvl>
  </w:abstractNum>
  <w:abstractNum w:abstractNumId="45" w15:restartNumberingAfterBreak="0">
    <w:nsid w:val="7DFF912F"/>
    <w:multiLevelType w:val="hybridMultilevel"/>
    <w:tmpl w:val="D1C87D1E"/>
    <w:lvl w:ilvl="0" w:tplc="72BE8218">
      <w:start w:val="1"/>
      <w:numFmt w:val="bullet"/>
      <w:lvlText w:val="-"/>
      <w:lvlJc w:val="left"/>
      <w:pPr>
        <w:ind w:left="1068" w:hanging="360"/>
      </w:pPr>
      <w:rPr>
        <w:rFonts w:ascii="Aptos" w:hAnsi="Aptos" w:hint="default"/>
      </w:rPr>
    </w:lvl>
    <w:lvl w:ilvl="1" w:tplc="72B40394">
      <w:start w:val="1"/>
      <w:numFmt w:val="bullet"/>
      <w:lvlText w:val="o"/>
      <w:lvlJc w:val="left"/>
      <w:pPr>
        <w:ind w:left="1788" w:hanging="360"/>
      </w:pPr>
      <w:rPr>
        <w:rFonts w:ascii="Courier New" w:hAnsi="Courier New" w:hint="default"/>
      </w:rPr>
    </w:lvl>
    <w:lvl w:ilvl="2" w:tplc="A5F88908">
      <w:start w:val="1"/>
      <w:numFmt w:val="bullet"/>
      <w:lvlText w:val=""/>
      <w:lvlJc w:val="left"/>
      <w:pPr>
        <w:ind w:left="2508" w:hanging="360"/>
      </w:pPr>
      <w:rPr>
        <w:rFonts w:ascii="Wingdings" w:hAnsi="Wingdings" w:hint="default"/>
      </w:rPr>
    </w:lvl>
    <w:lvl w:ilvl="3" w:tplc="577A75F6">
      <w:start w:val="1"/>
      <w:numFmt w:val="bullet"/>
      <w:lvlText w:val=""/>
      <w:lvlJc w:val="left"/>
      <w:pPr>
        <w:ind w:left="3228" w:hanging="360"/>
      </w:pPr>
      <w:rPr>
        <w:rFonts w:ascii="Symbol" w:hAnsi="Symbol" w:hint="default"/>
      </w:rPr>
    </w:lvl>
    <w:lvl w:ilvl="4" w:tplc="D3982CBC">
      <w:start w:val="1"/>
      <w:numFmt w:val="bullet"/>
      <w:lvlText w:val="o"/>
      <w:lvlJc w:val="left"/>
      <w:pPr>
        <w:ind w:left="3948" w:hanging="360"/>
      </w:pPr>
      <w:rPr>
        <w:rFonts w:ascii="Courier New" w:hAnsi="Courier New" w:hint="default"/>
      </w:rPr>
    </w:lvl>
    <w:lvl w:ilvl="5" w:tplc="B4DA83BA">
      <w:start w:val="1"/>
      <w:numFmt w:val="bullet"/>
      <w:lvlText w:val=""/>
      <w:lvlJc w:val="left"/>
      <w:pPr>
        <w:ind w:left="4668" w:hanging="360"/>
      </w:pPr>
      <w:rPr>
        <w:rFonts w:ascii="Wingdings" w:hAnsi="Wingdings" w:hint="default"/>
      </w:rPr>
    </w:lvl>
    <w:lvl w:ilvl="6" w:tplc="E3D87A46">
      <w:start w:val="1"/>
      <w:numFmt w:val="bullet"/>
      <w:lvlText w:val=""/>
      <w:lvlJc w:val="left"/>
      <w:pPr>
        <w:ind w:left="5388" w:hanging="360"/>
      </w:pPr>
      <w:rPr>
        <w:rFonts w:ascii="Symbol" w:hAnsi="Symbol" w:hint="default"/>
      </w:rPr>
    </w:lvl>
    <w:lvl w:ilvl="7" w:tplc="66D807DE">
      <w:start w:val="1"/>
      <w:numFmt w:val="bullet"/>
      <w:lvlText w:val="o"/>
      <w:lvlJc w:val="left"/>
      <w:pPr>
        <w:ind w:left="6108" w:hanging="360"/>
      </w:pPr>
      <w:rPr>
        <w:rFonts w:ascii="Courier New" w:hAnsi="Courier New" w:hint="default"/>
      </w:rPr>
    </w:lvl>
    <w:lvl w:ilvl="8" w:tplc="0C626E74">
      <w:start w:val="1"/>
      <w:numFmt w:val="bullet"/>
      <w:lvlText w:val=""/>
      <w:lvlJc w:val="left"/>
      <w:pPr>
        <w:ind w:left="6828" w:hanging="360"/>
      </w:pPr>
      <w:rPr>
        <w:rFonts w:ascii="Wingdings" w:hAnsi="Wingdings" w:hint="default"/>
      </w:rPr>
    </w:lvl>
  </w:abstractNum>
  <w:num w:numId="1">
    <w:abstractNumId w:val="19"/>
  </w:num>
  <w:num w:numId="2">
    <w:abstractNumId w:val="14"/>
  </w:num>
  <w:num w:numId="3">
    <w:abstractNumId w:val="4"/>
  </w:num>
  <w:num w:numId="4">
    <w:abstractNumId w:val="39"/>
  </w:num>
  <w:num w:numId="5">
    <w:abstractNumId w:val="44"/>
  </w:num>
  <w:num w:numId="6">
    <w:abstractNumId w:val="15"/>
  </w:num>
  <w:num w:numId="7">
    <w:abstractNumId w:val="0"/>
  </w:num>
  <w:num w:numId="8">
    <w:abstractNumId w:val="6"/>
  </w:num>
  <w:num w:numId="9">
    <w:abstractNumId w:val="16"/>
  </w:num>
  <w:num w:numId="10">
    <w:abstractNumId w:val="32"/>
  </w:num>
  <w:num w:numId="11">
    <w:abstractNumId w:val="38"/>
  </w:num>
  <w:num w:numId="12">
    <w:abstractNumId w:val="21"/>
  </w:num>
  <w:num w:numId="13">
    <w:abstractNumId w:val="42"/>
  </w:num>
  <w:num w:numId="14">
    <w:abstractNumId w:val="11"/>
  </w:num>
  <w:num w:numId="15">
    <w:abstractNumId w:val="36"/>
  </w:num>
  <w:num w:numId="16">
    <w:abstractNumId w:val="41"/>
  </w:num>
  <w:num w:numId="17">
    <w:abstractNumId w:val="31"/>
  </w:num>
  <w:num w:numId="18">
    <w:abstractNumId w:val="34"/>
  </w:num>
  <w:num w:numId="19">
    <w:abstractNumId w:val="23"/>
  </w:num>
  <w:num w:numId="20">
    <w:abstractNumId w:val="29"/>
  </w:num>
  <w:num w:numId="21">
    <w:abstractNumId w:val="10"/>
  </w:num>
  <w:num w:numId="22">
    <w:abstractNumId w:val="26"/>
  </w:num>
  <w:num w:numId="23">
    <w:abstractNumId w:val="1"/>
  </w:num>
  <w:num w:numId="24">
    <w:abstractNumId w:val="43"/>
  </w:num>
  <w:num w:numId="25">
    <w:abstractNumId w:val="17"/>
  </w:num>
  <w:num w:numId="26">
    <w:abstractNumId w:val="24"/>
  </w:num>
  <w:num w:numId="27">
    <w:abstractNumId w:val="2"/>
  </w:num>
  <w:num w:numId="28">
    <w:abstractNumId w:val="40"/>
  </w:num>
  <w:num w:numId="29">
    <w:abstractNumId w:val="33"/>
  </w:num>
  <w:num w:numId="30">
    <w:abstractNumId w:val="28"/>
  </w:num>
  <w:num w:numId="31">
    <w:abstractNumId w:val="35"/>
  </w:num>
  <w:num w:numId="32">
    <w:abstractNumId w:val="12"/>
  </w:num>
  <w:num w:numId="33">
    <w:abstractNumId w:val="9"/>
  </w:num>
  <w:num w:numId="34">
    <w:abstractNumId w:val="22"/>
  </w:num>
  <w:num w:numId="35">
    <w:abstractNumId w:val="18"/>
  </w:num>
  <w:num w:numId="36">
    <w:abstractNumId w:val="37"/>
  </w:num>
  <w:num w:numId="37">
    <w:abstractNumId w:val="8"/>
  </w:num>
  <w:num w:numId="38">
    <w:abstractNumId w:val="20"/>
  </w:num>
  <w:num w:numId="39">
    <w:abstractNumId w:val="7"/>
  </w:num>
  <w:num w:numId="40">
    <w:abstractNumId w:val="27"/>
  </w:num>
  <w:num w:numId="41">
    <w:abstractNumId w:val="30"/>
  </w:num>
  <w:num w:numId="42">
    <w:abstractNumId w:val="5"/>
  </w:num>
  <w:num w:numId="43">
    <w:abstractNumId w:val="25"/>
  </w:num>
  <w:num w:numId="44">
    <w:abstractNumId w:val="3"/>
  </w:num>
  <w:num w:numId="45">
    <w:abstractNumId w:val="13"/>
  </w:num>
  <w:num w:numId="46">
    <w:abstractNumId w:val="4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61899BD3-4837-4140-BABF-A468EE7DE2EA"/>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9"/>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2AD"/>
    <w:rsid w:val="00001CB0"/>
    <w:rsid w:val="00001CF8"/>
    <w:rsid w:val="000020E2"/>
    <w:rsid w:val="0000277F"/>
    <w:rsid w:val="00002E7A"/>
    <w:rsid w:val="000032FD"/>
    <w:rsid w:val="0000340F"/>
    <w:rsid w:val="00003AD2"/>
    <w:rsid w:val="00005327"/>
    <w:rsid w:val="00005342"/>
    <w:rsid w:val="000059E0"/>
    <w:rsid w:val="00007317"/>
    <w:rsid w:val="00007E8E"/>
    <w:rsid w:val="00007EA7"/>
    <w:rsid w:val="00010CD9"/>
    <w:rsid w:val="00011325"/>
    <w:rsid w:val="000114E8"/>
    <w:rsid w:val="000133A4"/>
    <w:rsid w:val="00013C63"/>
    <w:rsid w:val="0001505B"/>
    <w:rsid w:val="00015A0A"/>
    <w:rsid w:val="00015DCC"/>
    <w:rsid w:val="000201E2"/>
    <w:rsid w:val="00021504"/>
    <w:rsid w:val="000217D0"/>
    <w:rsid w:val="00021AE8"/>
    <w:rsid w:val="00022E6C"/>
    <w:rsid w:val="0002309D"/>
    <w:rsid w:val="000241D7"/>
    <w:rsid w:val="000250E8"/>
    <w:rsid w:val="00025562"/>
    <w:rsid w:val="00026ECE"/>
    <w:rsid w:val="00030563"/>
    <w:rsid w:val="000332D8"/>
    <w:rsid w:val="000340D5"/>
    <w:rsid w:val="0003488E"/>
    <w:rsid w:val="00034A16"/>
    <w:rsid w:val="00034AF8"/>
    <w:rsid w:val="00035692"/>
    <w:rsid w:val="00035780"/>
    <w:rsid w:val="000363F8"/>
    <w:rsid w:val="00036E99"/>
    <w:rsid w:val="00040245"/>
    <w:rsid w:val="0004095E"/>
    <w:rsid w:val="000412AC"/>
    <w:rsid w:val="00042416"/>
    <w:rsid w:val="00046A8E"/>
    <w:rsid w:val="00047974"/>
    <w:rsid w:val="0005074E"/>
    <w:rsid w:val="000518E0"/>
    <w:rsid w:val="00051E9E"/>
    <w:rsid w:val="00053A31"/>
    <w:rsid w:val="00053FCB"/>
    <w:rsid w:val="0005414E"/>
    <w:rsid w:val="0005445D"/>
    <w:rsid w:val="00054481"/>
    <w:rsid w:val="000548BC"/>
    <w:rsid w:val="000565F9"/>
    <w:rsid w:val="000602E3"/>
    <w:rsid w:val="00061B26"/>
    <w:rsid w:val="00061E62"/>
    <w:rsid w:val="0006225D"/>
    <w:rsid w:val="00062274"/>
    <w:rsid w:val="00063980"/>
    <w:rsid w:val="00063D1F"/>
    <w:rsid w:val="000647F8"/>
    <w:rsid w:val="0006551E"/>
    <w:rsid w:val="00065C25"/>
    <w:rsid w:val="00066806"/>
    <w:rsid w:val="00066F0E"/>
    <w:rsid w:val="00067808"/>
    <w:rsid w:val="00067A6F"/>
    <w:rsid w:val="000716DC"/>
    <w:rsid w:val="00072E49"/>
    <w:rsid w:val="00072E82"/>
    <w:rsid w:val="000738F7"/>
    <w:rsid w:val="00073B50"/>
    <w:rsid w:val="00073C14"/>
    <w:rsid w:val="000749F8"/>
    <w:rsid w:val="00074D8F"/>
    <w:rsid w:val="00075D29"/>
    <w:rsid w:val="00080BB0"/>
    <w:rsid w:val="00081EA9"/>
    <w:rsid w:val="00083236"/>
    <w:rsid w:val="0008371E"/>
    <w:rsid w:val="00084DDA"/>
    <w:rsid w:val="00084E2B"/>
    <w:rsid w:val="00086319"/>
    <w:rsid w:val="000863E4"/>
    <w:rsid w:val="00090926"/>
    <w:rsid w:val="000927AF"/>
    <w:rsid w:val="0009315E"/>
    <w:rsid w:val="00093E74"/>
    <w:rsid w:val="0009547E"/>
    <w:rsid w:val="0009638E"/>
    <w:rsid w:val="00096508"/>
    <w:rsid w:val="0009730F"/>
    <w:rsid w:val="0009D411"/>
    <w:rsid w:val="000A02F8"/>
    <w:rsid w:val="000A03CC"/>
    <w:rsid w:val="000A1C0C"/>
    <w:rsid w:val="000A3B75"/>
    <w:rsid w:val="000A3FC5"/>
    <w:rsid w:val="000A4419"/>
    <w:rsid w:val="000A53D4"/>
    <w:rsid w:val="000A5CD9"/>
    <w:rsid w:val="000A6BE6"/>
    <w:rsid w:val="000A71F0"/>
    <w:rsid w:val="000A74E1"/>
    <w:rsid w:val="000B09FD"/>
    <w:rsid w:val="000B2DD4"/>
    <w:rsid w:val="000B3B99"/>
    <w:rsid w:val="000B45D8"/>
    <w:rsid w:val="000B52B2"/>
    <w:rsid w:val="000B5983"/>
    <w:rsid w:val="000B612C"/>
    <w:rsid w:val="000B7FF0"/>
    <w:rsid w:val="000C1DA1"/>
    <w:rsid w:val="000C2DBC"/>
    <w:rsid w:val="000C3C87"/>
    <w:rsid w:val="000C43BE"/>
    <w:rsid w:val="000C4793"/>
    <w:rsid w:val="000C7C4E"/>
    <w:rsid w:val="000D0917"/>
    <w:rsid w:val="000D0E1A"/>
    <w:rsid w:val="000D217E"/>
    <w:rsid w:val="000D253E"/>
    <w:rsid w:val="000D29F0"/>
    <w:rsid w:val="000D3AE8"/>
    <w:rsid w:val="000D5BAA"/>
    <w:rsid w:val="000D5C4C"/>
    <w:rsid w:val="000D5E1A"/>
    <w:rsid w:val="000D6763"/>
    <w:rsid w:val="000D69AE"/>
    <w:rsid w:val="000D6B42"/>
    <w:rsid w:val="000E004D"/>
    <w:rsid w:val="000E033F"/>
    <w:rsid w:val="000E1452"/>
    <w:rsid w:val="000E5714"/>
    <w:rsid w:val="000E6DA7"/>
    <w:rsid w:val="000E72EA"/>
    <w:rsid w:val="000E7D91"/>
    <w:rsid w:val="000F01E5"/>
    <w:rsid w:val="000F05A5"/>
    <w:rsid w:val="000F1459"/>
    <w:rsid w:val="000F2295"/>
    <w:rsid w:val="000F2F39"/>
    <w:rsid w:val="000F3246"/>
    <w:rsid w:val="000F46DF"/>
    <w:rsid w:val="000F5B07"/>
    <w:rsid w:val="000F5ED4"/>
    <w:rsid w:val="000F61A0"/>
    <w:rsid w:val="000F643F"/>
    <w:rsid w:val="000F7BD5"/>
    <w:rsid w:val="00100093"/>
    <w:rsid w:val="00101855"/>
    <w:rsid w:val="00102819"/>
    <w:rsid w:val="00102F45"/>
    <w:rsid w:val="00104D09"/>
    <w:rsid w:val="00106042"/>
    <w:rsid w:val="001061E7"/>
    <w:rsid w:val="00106813"/>
    <w:rsid w:val="001108E4"/>
    <w:rsid w:val="001111CE"/>
    <w:rsid w:val="0011207C"/>
    <w:rsid w:val="00112344"/>
    <w:rsid w:val="0011254B"/>
    <w:rsid w:val="001148B1"/>
    <w:rsid w:val="00114D09"/>
    <w:rsid w:val="0011523F"/>
    <w:rsid w:val="00115654"/>
    <w:rsid w:val="00115935"/>
    <w:rsid w:val="00116420"/>
    <w:rsid w:val="00116949"/>
    <w:rsid w:val="0012085E"/>
    <w:rsid w:val="00120C5F"/>
    <w:rsid w:val="0012222C"/>
    <w:rsid w:val="001259A6"/>
    <w:rsid w:val="0012759D"/>
    <w:rsid w:val="00132596"/>
    <w:rsid w:val="00132D63"/>
    <w:rsid w:val="001331CE"/>
    <w:rsid w:val="00133C6A"/>
    <w:rsid w:val="00133F5E"/>
    <w:rsid w:val="001402D2"/>
    <w:rsid w:val="00140512"/>
    <w:rsid w:val="0014074C"/>
    <w:rsid w:val="001421FC"/>
    <w:rsid w:val="00144414"/>
    <w:rsid w:val="00146018"/>
    <w:rsid w:val="00146C78"/>
    <w:rsid w:val="00146D7B"/>
    <w:rsid w:val="0014769F"/>
    <w:rsid w:val="0015035D"/>
    <w:rsid w:val="001508DE"/>
    <w:rsid w:val="00150A10"/>
    <w:rsid w:val="00150A7A"/>
    <w:rsid w:val="00151D7C"/>
    <w:rsid w:val="001521E0"/>
    <w:rsid w:val="0015295F"/>
    <w:rsid w:val="00154CDA"/>
    <w:rsid w:val="00155A5F"/>
    <w:rsid w:val="00156493"/>
    <w:rsid w:val="00156A3C"/>
    <w:rsid w:val="00157164"/>
    <w:rsid w:val="001572DB"/>
    <w:rsid w:val="001602A7"/>
    <w:rsid w:val="00161730"/>
    <w:rsid w:val="001623D4"/>
    <w:rsid w:val="00164575"/>
    <w:rsid w:val="00164CCF"/>
    <w:rsid w:val="0016534F"/>
    <w:rsid w:val="00166F52"/>
    <w:rsid w:val="00167E9D"/>
    <w:rsid w:val="0017093B"/>
    <w:rsid w:val="00171126"/>
    <w:rsid w:val="00171998"/>
    <w:rsid w:val="00174ADD"/>
    <w:rsid w:val="0017500B"/>
    <w:rsid w:val="001756B2"/>
    <w:rsid w:val="0017642C"/>
    <w:rsid w:val="00176520"/>
    <w:rsid w:val="00176FC8"/>
    <w:rsid w:val="00177B22"/>
    <w:rsid w:val="001818B9"/>
    <w:rsid w:val="00184569"/>
    <w:rsid w:val="00184BFF"/>
    <w:rsid w:val="0018504D"/>
    <w:rsid w:val="001850C8"/>
    <w:rsid w:val="00185FC1"/>
    <w:rsid w:val="00186322"/>
    <w:rsid w:val="001868F0"/>
    <w:rsid w:val="00186E64"/>
    <w:rsid w:val="001872E9"/>
    <w:rsid w:val="00190258"/>
    <w:rsid w:val="0019166A"/>
    <w:rsid w:val="00191DC5"/>
    <w:rsid w:val="00192A6B"/>
    <w:rsid w:val="00192EC8"/>
    <w:rsid w:val="0019382E"/>
    <w:rsid w:val="00193920"/>
    <w:rsid w:val="00193C8B"/>
    <w:rsid w:val="00194475"/>
    <w:rsid w:val="0019631A"/>
    <w:rsid w:val="00196A54"/>
    <w:rsid w:val="00197308"/>
    <w:rsid w:val="00197F83"/>
    <w:rsid w:val="001A2068"/>
    <w:rsid w:val="001A256E"/>
    <w:rsid w:val="001A2878"/>
    <w:rsid w:val="001A3920"/>
    <w:rsid w:val="001A47AB"/>
    <w:rsid w:val="001A5150"/>
    <w:rsid w:val="001A730E"/>
    <w:rsid w:val="001A73B2"/>
    <w:rsid w:val="001B0A9B"/>
    <w:rsid w:val="001B0FF0"/>
    <w:rsid w:val="001B18BA"/>
    <w:rsid w:val="001B1F3E"/>
    <w:rsid w:val="001B2581"/>
    <w:rsid w:val="001B2DE6"/>
    <w:rsid w:val="001B310E"/>
    <w:rsid w:val="001B4BC5"/>
    <w:rsid w:val="001B54C0"/>
    <w:rsid w:val="001B78CD"/>
    <w:rsid w:val="001B7963"/>
    <w:rsid w:val="001C0DFA"/>
    <w:rsid w:val="001C0ED0"/>
    <w:rsid w:val="001C0F31"/>
    <w:rsid w:val="001C2596"/>
    <w:rsid w:val="001C2D97"/>
    <w:rsid w:val="001C3F95"/>
    <w:rsid w:val="001C4AC8"/>
    <w:rsid w:val="001C4FA3"/>
    <w:rsid w:val="001C60AB"/>
    <w:rsid w:val="001CF319"/>
    <w:rsid w:val="001D0FA5"/>
    <w:rsid w:val="001D4614"/>
    <w:rsid w:val="001D4FD3"/>
    <w:rsid w:val="001D6638"/>
    <w:rsid w:val="001D7287"/>
    <w:rsid w:val="001E01DE"/>
    <w:rsid w:val="001E05D6"/>
    <w:rsid w:val="001E06B5"/>
    <w:rsid w:val="001E06BC"/>
    <w:rsid w:val="001E13C1"/>
    <w:rsid w:val="001E24DB"/>
    <w:rsid w:val="001E2803"/>
    <w:rsid w:val="001E587E"/>
    <w:rsid w:val="001E5EC7"/>
    <w:rsid w:val="001E605C"/>
    <w:rsid w:val="001E62F7"/>
    <w:rsid w:val="001E74C1"/>
    <w:rsid w:val="001F0E6A"/>
    <w:rsid w:val="001F2C0F"/>
    <w:rsid w:val="001F5C88"/>
    <w:rsid w:val="001F6136"/>
    <w:rsid w:val="001F6545"/>
    <w:rsid w:val="001F697E"/>
    <w:rsid w:val="001F6DBD"/>
    <w:rsid w:val="00201A71"/>
    <w:rsid w:val="00201BE0"/>
    <w:rsid w:val="00201D36"/>
    <w:rsid w:val="00203895"/>
    <w:rsid w:val="00205684"/>
    <w:rsid w:val="00205A40"/>
    <w:rsid w:val="00205E36"/>
    <w:rsid w:val="00206DE1"/>
    <w:rsid w:val="002106C0"/>
    <w:rsid w:val="0021099E"/>
    <w:rsid w:val="002111EA"/>
    <w:rsid w:val="00215B01"/>
    <w:rsid w:val="002160FE"/>
    <w:rsid w:val="002166E3"/>
    <w:rsid w:val="00216B3A"/>
    <w:rsid w:val="00216DAF"/>
    <w:rsid w:val="0021776D"/>
    <w:rsid w:val="0021D00C"/>
    <w:rsid w:val="0022042E"/>
    <w:rsid w:val="002211FD"/>
    <w:rsid w:val="00221216"/>
    <w:rsid w:val="002212F9"/>
    <w:rsid w:val="00223DBD"/>
    <w:rsid w:val="00224924"/>
    <w:rsid w:val="00225E44"/>
    <w:rsid w:val="002310C7"/>
    <w:rsid w:val="002316D8"/>
    <w:rsid w:val="00232794"/>
    <w:rsid w:val="0023318E"/>
    <w:rsid w:val="002334FF"/>
    <w:rsid w:val="00235949"/>
    <w:rsid w:val="00240291"/>
    <w:rsid w:val="002403B5"/>
    <w:rsid w:val="00240763"/>
    <w:rsid w:val="00241444"/>
    <w:rsid w:val="002423F2"/>
    <w:rsid w:val="002434CC"/>
    <w:rsid w:val="00243944"/>
    <w:rsid w:val="0024475A"/>
    <w:rsid w:val="00244A1D"/>
    <w:rsid w:val="00245FED"/>
    <w:rsid w:val="002473EC"/>
    <w:rsid w:val="00247F16"/>
    <w:rsid w:val="00250AEB"/>
    <w:rsid w:val="00250E5D"/>
    <w:rsid w:val="00250E6B"/>
    <w:rsid w:val="00254DEE"/>
    <w:rsid w:val="002560C6"/>
    <w:rsid w:val="00257075"/>
    <w:rsid w:val="00257A63"/>
    <w:rsid w:val="00260443"/>
    <w:rsid w:val="00262949"/>
    <w:rsid w:val="00263198"/>
    <w:rsid w:val="0026353B"/>
    <w:rsid w:val="002637FF"/>
    <w:rsid w:val="00263863"/>
    <w:rsid w:val="00264384"/>
    <w:rsid w:val="00265C69"/>
    <w:rsid w:val="00265CA1"/>
    <w:rsid w:val="0027063D"/>
    <w:rsid w:val="00270FE3"/>
    <w:rsid w:val="00272237"/>
    <w:rsid w:val="002733FC"/>
    <w:rsid w:val="0027460C"/>
    <w:rsid w:val="00276815"/>
    <w:rsid w:val="00276E74"/>
    <w:rsid w:val="0027704D"/>
    <w:rsid w:val="0027756A"/>
    <w:rsid w:val="00277C1A"/>
    <w:rsid w:val="00277C7E"/>
    <w:rsid w:val="00280D2A"/>
    <w:rsid w:val="00282337"/>
    <w:rsid w:val="0028286D"/>
    <w:rsid w:val="00285728"/>
    <w:rsid w:val="00291640"/>
    <w:rsid w:val="00292896"/>
    <w:rsid w:val="00292B67"/>
    <w:rsid w:val="002931F8"/>
    <w:rsid w:val="00295D94"/>
    <w:rsid w:val="00297042"/>
    <w:rsid w:val="002A0552"/>
    <w:rsid w:val="002A1719"/>
    <w:rsid w:val="002A220F"/>
    <w:rsid w:val="002A24C3"/>
    <w:rsid w:val="002A2784"/>
    <w:rsid w:val="002A2F85"/>
    <w:rsid w:val="002A42AE"/>
    <w:rsid w:val="002A5562"/>
    <w:rsid w:val="002A5D34"/>
    <w:rsid w:val="002A5EE3"/>
    <w:rsid w:val="002A6721"/>
    <w:rsid w:val="002A6A7D"/>
    <w:rsid w:val="002A72CF"/>
    <w:rsid w:val="002B0754"/>
    <w:rsid w:val="002B27A7"/>
    <w:rsid w:val="002B39C8"/>
    <w:rsid w:val="002B416A"/>
    <w:rsid w:val="002B4CE3"/>
    <w:rsid w:val="002B4F94"/>
    <w:rsid w:val="002B5281"/>
    <w:rsid w:val="002B5A70"/>
    <w:rsid w:val="002C1FA6"/>
    <w:rsid w:val="002C38E2"/>
    <w:rsid w:val="002C4223"/>
    <w:rsid w:val="002C4776"/>
    <w:rsid w:val="002C5804"/>
    <w:rsid w:val="002C591E"/>
    <w:rsid w:val="002C5D9A"/>
    <w:rsid w:val="002C644E"/>
    <w:rsid w:val="002C704F"/>
    <w:rsid w:val="002D3050"/>
    <w:rsid w:val="002D30BA"/>
    <w:rsid w:val="002D3501"/>
    <w:rsid w:val="002D36C9"/>
    <w:rsid w:val="002D3B48"/>
    <w:rsid w:val="002D4BD5"/>
    <w:rsid w:val="002D4BF2"/>
    <w:rsid w:val="002D4C23"/>
    <w:rsid w:val="002D4E83"/>
    <w:rsid w:val="002D7631"/>
    <w:rsid w:val="002E1406"/>
    <w:rsid w:val="002E2409"/>
    <w:rsid w:val="002E3BFD"/>
    <w:rsid w:val="002E4D86"/>
    <w:rsid w:val="002E4F3C"/>
    <w:rsid w:val="002E5BCC"/>
    <w:rsid w:val="002E69EC"/>
    <w:rsid w:val="002E6C1A"/>
    <w:rsid w:val="002E7184"/>
    <w:rsid w:val="002E767E"/>
    <w:rsid w:val="002E7C5F"/>
    <w:rsid w:val="002F48A5"/>
    <w:rsid w:val="002F4EA3"/>
    <w:rsid w:val="002F5017"/>
    <w:rsid w:val="002F5E66"/>
    <w:rsid w:val="002F7CD0"/>
    <w:rsid w:val="00300046"/>
    <w:rsid w:val="0030053E"/>
    <w:rsid w:val="00300DFB"/>
    <w:rsid w:val="00303069"/>
    <w:rsid w:val="00303BB8"/>
    <w:rsid w:val="00304820"/>
    <w:rsid w:val="00305B4F"/>
    <w:rsid w:val="00307E30"/>
    <w:rsid w:val="0031082C"/>
    <w:rsid w:val="00312818"/>
    <w:rsid w:val="00312983"/>
    <w:rsid w:val="00313770"/>
    <w:rsid w:val="00314633"/>
    <w:rsid w:val="00314A97"/>
    <w:rsid w:val="00315CDA"/>
    <w:rsid w:val="00320AEC"/>
    <w:rsid w:val="00320C3A"/>
    <w:rsid w:val="003234D9"/>
    <w:rsid w:val="0032354F"/>
    <w:rsid w:val="003241F9"/>
    <w:rsid w:val="00324713"/>
    <w:rsid w:val="00324E1E"/>
    <w:rsid w:val="00325260"/>
    <w:rsid w:val="003267EB"/>
    <w:rsid w:val="00326DAE"/>
    <w:rsid w:val="003273F3"/>
    <w:rsid w:val="003275AE"/>
    <w:rsid w:val="00327B75"/>
    <w:rsid w:val="00330127"/>
    <w:rsid w:val="0033179D"/>
    <w:rsid w:val="003345AD"/>
    <w:rsid w:val="00334EAF"/>
    <w:rsid w:val="00335A2A"/>
    <w:rsid w:val="003374CA"/>
    <w:rsid w:val="00337588"/>
    <w:rsid w:val="00340452"/>
    <w:rsid w:val="00341A7E"/>
    <w:rsid w:val="0034280A"/>
    <w:rsid w:val="00344149"/>
    <w:rsid w:val="003442AD"/>
    <w:rsid w:val="0034638C"/>
    <w:rsid w:val="00346B9C"/>
    <w:rsid w:val="00350089"/>
    <w:rsid w:val="0035010A"/>
    <w:rsid w:val="003514AF"/>
    <w:rsid w:val="0035187D"/>
    <w:rsid w:val="00352607"/>
    <w:rsid w:val="0035276B"/>
    <w:rsid w:val="00352A96"/>
    <w:rsid w:val="00352C6C"/>
    <w:rsid w:val="00353049"/>
    <w:rsid w:val="00353573"/>
    <w:rsid w:val="00353B83"/>
    <w:rsid w:val="003540A9"/>
    <w:rsid w:val="0035579A"/>
    <w:rsid w:val="00356781"/>
    <w:rsid w:val="003567F9"/>
    <w:rsid w:val="0036021A"/>
    <w:rsid w:val="00362EBD"/>
    <w:rsid w:val="00362F4A"/>
    <w:rsid w:val="00362F9A"/>
    <w:rsid w:val="003632A5"/>
    <w:rsid w:val="00363693"/>
    <w:rsid w:val="0036398D"/>
    <w:rsid w:val="00363AD4"/>
    <w:rsid w:val="00364EE0"/>
    <w:rsid w:val="00365B2B"/>
    <w:rsid w:val="00366FD7"/>
    <w:rsid w:val="00367384"/>
    <w:rsid w:val="003705C3"/>
    <w:rsid w:val="003705C4"/>
    <w:rsid w:val="003706B5"/>
    <w:rsid w:val="00370B33"/>
    <w:rsid w:val="0037177B"/>
    <w:rsid w:val="00374220"/>
    <w:rsid w:val="00374D7F"/>
    <w:rsid w:val="00375B40"/>
    <w:rsid w:val="0037650C"/>
    <w:rsid w:val="0037669F"/>
    <w:rsid w:val="00376A84"/>
    <w:rsid w:val="003804D1"/>
    <w:rsid w:val="003807CE"/>
    <w:rsid w:val="003808FF"/>
    <w:rsid w:val="0038588A"/>
    <w:rsid w:val="00385F57"/>
    <w:rsid w:val="00386733"/>
    <w:rsid w:val="00387D89"/>
    <w:rsid w:val="00393277"/>
    <w:rsid w:val="0039383A"/>
    <w:rsid w:val="0039491E"/>
    <w:rsid w:val="0039560A"/>
    <w:rsid w:val="00395B31"/>
    <w:rsid w:val="00396162"/>
    <w:rsid w:val="00396664"/>
    <w:rsid w:val="003A1467"/>
    <w:rsid w:val="003A207C"/>
    <w:rsid w:val="003A3AB3"/>
    <w:rsid w:val="003A4B04"/>
    <w:rsid w:val="003A5654"/>
    <w:rsid w:val="003B00AC"/>
    <w:rsid w:val="003B0F4E"/>
    <w:rsid w:val="003B3F9B"/>
    <w:rsid w:val="003B491E"/>
    <w:rsid w:val="003B5B47"/>
    <w:rsid w:val="003B6E1B"/>
    <w:rsid w:val="003B75D7"/>
    <w:rsid w:val="003B7895"/>
    <w:rsid w:val="003B798A"/>
    <w:rsid w:val="003C1150"/>
    <w:rsid w:val="003C1BF9"/>
    <w:rsid w:val="003C36B1"/>
    <w:rsid w:val="003C47AE"/>
    <w:rsid w:val="003C5A0A"/>
    <w:rsid w:val="003C70AF"/>
    <w:rsid w:val="003D014C"/>
    <w:rsid w:val="003D18C9"/>
    <w:rsid w:val="003D3A1F"/>
    <w:rsid w:val="003E0436"/>
    <w:rsid w:val="003E1F64"/>
    <w:rsid w:val="003E24E0"/>
    <w:rsid w:val="003E2785"/>
    <w:rsid w:val="003E6067"/>
    <w:rsid w:val="003E61B9"/>
    <w:rsid w:val="003E65B1"/>
    <w:rsid w:val="003E6C52"/>
    <w:rsid w:val="003E72D1"/>
    <w:rsid w:val="003E7397"/>
    <w:rsid w:val="003E7715"/>
    <w:rsid w:val="003E7806"/>
    <w:rsid w:val="003E7CF9"/>
    <w:rsid w:val="003E7E74"/>
    <w:rsid w:val="003F041D"/>
    <w:rsid w:val="003F0AC5"/>
    <w:rsid w:val="003F0C90"/>
    <w:rsid w:val="003F1ABE"/>
    <w:rsid w:val="003F362E"/>
    <w:rsid w:val="003F45CD"/>
    <w:rsid w:val="003F4DB8"/>
    <w:rsid w:val="003F4F38"/>
    <w:rsid w:val="003F5310"/>
    <w:rsid w:val="003F5B16"/>
    <w:rsid w:val="003F5E3C"/>
    <w:rsid w:val="0040023B"/>
    <w:rsid w:val="00400C75"/>
    <w:rsid w:val="004033B9"/>
    <w:rsid w:val="00403480"/>
    <w:rsid w:val="00403653"/>
    <w:rsid w:val="0040425A"/>
    <w:rsid w:val="00404E6D"/>
    <w:rsid w:val="00406038"/>
    <w:rsid w:val="00407063"/>
    <w:rsid w:val="0040714E"/>
    <w:rsid w:val="004102F4"/>
    <w:rsid w:val="00410D37"/>
    <w:rsid w:val="00412B54"/>
    <w:rsid w:val="00416DB5"/>
    <w:rsid w:val="00416E73"/>
    <w:rsid w:val="00417C8A"/>
    <w:rsid w:val="004207B8"/>
    <w:rsid w:val="00421866"/>
    <w:rsid w:val="00423534"/>
    <w:rsid w:val="004244AB"/>
    <w:rsid w:val="004249DC"/>
    <w:rsid w:val="004249E8"/>
    <w:rsid w:val="00424F73"/>
    <w:rsid w:val="00425484"/>
    <w:rsid w:val="004255DA"/>
    <w:rsid w:val="004257FD"/>
    <w:rsid w:val="00425845"/>
    <w:rsid w:val="00426795"/>
    <w:rsid w:val="004304E7"/>
    <w:rsid w:val="00430F58"/>
    <w:rsid w:val="00432327"/>
    <w:rsid w:val="00434758"/>
    <w:rsid w:val="00435B3E"/>
    <w:rsid w:val="00440189"/>
    <w:rsid w:val="00440437"/>
    <w:rsid w:val="00440E57"/>
    <w:rsid w:val="004413A1"/>
    <w:rsid w:val="00442812"/>
    <w:rsid w:val="00443823"/>
    <w:rsid w:val="00443A56"/>
    <w:rsid w:val="00447F28"/>
    <w:rsid w:val="00451CC1"/>
    <w:rsid w:val="00451D41"/>
    <w:rsid w:val="00451E5C"/>
    <w:rsid w:val="00451FD6"/>
    <w:rsid w:val="0045407F"/>
    <w:rsid w:val="004546F5"/>
    <w:rsid w:val="00454F74"/>
    <w:rsid w:val="004550C9"/>
    <w:rsid w:val="00455C51"/>
    <w:rsid w:val="00455CD0"/>
    <w:rsid w:val="0045600E"/>
    <w:rsid w:val="00456328"/>
    <w:rsid w:val="0045664F"/>
    <w:rsid w:val="00456BD3"/>
    <w:rsid w:val="004607DE"/>
    <w:rsid w:val="00460CCA"/>
    <w:rsid w:val="00461328"/>
    <w:rsid w:val="004617CF"/>
    <w:rsid w:val="00461BBD"/>
    <w:rsid w:val="00462B09"/>
    <w:rsid w:val="004649AA"/>
    <w:rsid w:val="00465403"/>
    <w:rsid w:val="00465761"/>
    <w:rsid w:val="00466D62"/>
    <w:rsid w:val="00470465"/>
    <w:rsid w:val="004707CD"/>
    <w:rsid w:val="004740FB"/>
    <w:rsid w:val="00474CD8"/>
    <w:rsid w:val="00474E07"/>
    <w:rsid w:val="00475380"/>
    <w:rsid w:val="00475CC5"/>
    <w:rsid w:val="00476616"/>
    <w:rsid w:val="00477143"/>
    <w:rsid w:val="00482C06"/>
    <w:rsid w:val="004833BB"/>
    <w:rsid w:val="0048342D"/>
    <w:rsid w:val="0048346C"/>
    <w:rsid w:val="004835EB"/>
    <w:rsid w:val="00485C14"/>
    <w:rsid w:val="00485E10"/>
    <w:rsid w:val="00487167"/>
    <w:rsid w:val="004875A2"/>
    <w:rsid w:val="004876FC"/>
    <w:rsid w:val="00491F53"/>
    <w:rsid w:val="00492D34"/>
    <w:rsid w:val="004931B6"/>
    <w:rsid w:val="00493391"/>
    <w:rsid w:val="004A16C8"/>
    <w:rsid w:val="004A1A0F"/>
    <w:rsid w:val="004A1D85"/>
    <w:rsid w:val="004A2863"/>
    <w:rsid w:val="004A2D9A"/>
    <w:rsid w:val="004A37D5"/>
    <w:rsid w:val="004A492E"/>
    <w:rsid w:val="004A4EC7"/>
    <w:rsid w:val="004A5501"/>
    <w:rsid w:val="004A6D04"/>
    <w:rsid w:val="004A7B07"/>
    <w:rsid w:val="004B05EA"/>
    <w:rsid w:val="004B098F"/>
    <w:rsid w:val="004B1C07"/>
    <w:rsid w:val="004B214A"/>
    <w:rsid w:val="004B276F"/>
    <w:rsid w:val="004B46A2"/>
    <w:rsid w:val="004B680E"/>
    <w:rsid w:val="004B692C"/>
    <w:rsid w:val="004B69E0"/>
    <w:rsid w:val="004B7788"/>
    <w:rsid w:val="004C0349"/>
    <w:rsid w:val="004C06AA"/>
    <w:rsid w:val="004C0ECE"/>
    <w:rsid w:val="004C2D8D"/>
    <w:rsid w:val="004C2F3C"/>
    <w:rsid w:val="004C5E8B"/>
    <w:rsid w:val="004C63DC"/>
    <w:rsid w:val="004C6FB7"/>
    <w:rsid w:val="004D0003"/>
    <w:rsid w:val="004D06F9"/>
    <w:rsid w:val="004D1570"/>
    <w:rsid w:val="004D1EB0"/>
    <w:rsid w:val="004D3DBA"/>
    <w:rsid w:val="004D52BD"/>
    <w:rsid w:val="004D7AF7"/>
    <w:rsid w:val="004E0A29"/>
    <w:rsid w:val="004E0AAE"/>
    <w:rsid w:val="004E19A4"/>
    <w:rsid w:val="004E4363"/>
    <w:rsid w:val="004E7303"/>
    <w:rsid w:val="004F015D"/>
    <w:rsid w:val="004F1274"/>
    <w:rsid w:val="004F193C"/>
    <w:rsid w:val="004F1ADC"/>
    <w:rsid w:val="004F287D"/>
    <w:rsid w:val="004F4279"/>
    <w:rsid w:val="004F5C17"/>
    <w:rsid w:val="004F62E1"/>
    <w:rsid w:val="004F6936"/>
    <w:rsid w:val="00502C53"/>
    <w:rsid w:val="00502D1B"/>
    <w:rsid w:val="005039E1"/>
    <w:rsid w:val="00507E57"/>
    <w:rsid w:val="0050E51A"/>
    <w:rsid w:val="0051055B"/>
    <w:rsid w:val="0051085A"/>
    <w:rsid w:val="00510D2B"/>
    <w:rsid w:val="00511CE7"/>
    <w:rsid w:val="005120B2"/>
    <w:rsid w:val="00512D37"/>
    <w:rsid w:val="005137CD"/>
    <w:rsid w:val="00514A9F"/>
    <w:rsid w:val="00515499"/>
    <w:rsid w:val="005169FA"/>
    <w:rsid w:val="00516C5D"/>
    <w:rsid w:val="005171B9"/>
    <w:rsid w:val="00521B9B"/>
    <w:rsid w:val="005221F3"/>
    <w:rsid w:val="00522C12"/>
    <w:rsid w:val="0052560F"/>
    <w:rsid w:val="00525C30"/>
    <w:rsid w:val="00526F44"/>
    <w:rsid w:val="00527426"/>
    <w:rsid w:val="0052776F"/>
    <w:rsid w:val="0052791D"/>
    <w:rsid w:val="0053060B"/>
    <w:rsid w:val="00530736"/>
    <w:rsid w:val="00530914"/>
    <w:rsid w:val="00531A09"/>
    <w:rsid w:val="00531B81"/>
    <w:rsid w:val="005353A8"/>
    <w:rsid w:val="005358C1"/>
    <w:rsid w:val="0053595E"/>
    <w:rsid w:val="0053605D"/>
    <w:rsid w:val="0054712D"/>
    <w:rsid w:val="00547177"/>
    <w:rsid w:val="00547260"/>
    <w:rsid w:val="005475D4"/>
    <w:rsid w:val="00551203"/>
    <w:rsid w:val="005531F2"/>
    <w:rsid w:val="00553EC3"/>
    <w:rsid w:val="00554571"/>
    <w:rsid w:val="005545FD"/>
    <w:rsid w:val="00561209"/>
    <w:rsid w:val="00562187"/>
    <w:rsid w:val="005635F6"/>
    <w:rsid w:val="005651B4"/>
    <w:rsid w:val="0056563D"/>
    <w:rsid w:val="00567018"/>
    <w:rsid w:val="00568AD5"/>
    <w:rsid w:val="005708F1"/>
    <w:rsid w:val="005710EF"/>
    <w:rsid w:val="00571CE5"/>
    <w:rsid w:val="005727D0"/>
    <w:rsid w:val="00572C97"/>
    <w:rsid w:val="00573692"/>
    <w:rsid w:val="00575B3B"/>
    <w:rsid w:val="00576273"/>
    <w:rsid w:val="00577F66"/>
    <w:rsid w:val="0058224E"/>
    <w:rsid w:val="00582A3D"/>
    <w:rsid w:val="00584F34"/>
    <w:rsid w:val="0058579E"/>
    <w:rsid w:val="00586CAC"/>
    <w:rsid w:val="00587D54"/>
    <w:rsid w:val="0058B9ED"/>
    <w:rsid w:val="00590767"/>
    <w:rsid w:val="00590CEF"/>
    <w:rsid w:val="005918E4"/>
    <w:rsid w:val="00591F18"/>
    <w:rsid w:val="00592038"/>
    <w:rsid w:val="0059292D"/>
    <w:rsid w:val="00592AA6"/>
    <w:rsid w:val="00592DD9"/>
    <w:rsid w:val="00593B59"/>
    <w:rsid w:val="00595A3B"/>
    <w:rsid w:val="00595DA6"/>
    <w:rsid w:val="00597CA2"/>
    <w:rsid w:val="005A0A23"/>
    <w:rsid w:val="005A1348"/>
    <w:rsid w:val="005A1A36"/>
    <w:rsid w:val="005A41E4"/>
    <w:rsid w:val="005A4AC0"/>
    <w:rsid w:val="005A4C97"/>
    <w:rsid w:val="005A511D"/>
    <w:rsid w:val="005A675D"/>
    <w:rsid w:val="005A7374"/>
    <w:rsid w:val="005B00E6"/>
    <w:rsid w:val="005B049C"/>
    <w:rsid w:val="005B1FF2"/>
    <w:rsid w:val="005B2F18"/>
    <w:rsid w:val="005B4235"/>
    <w:rsid w:val="005B4F90"/>
    <w:rsid w:val="005B5320"/>
    <w:rsid w:val="005B66F4"/>
    <w:rsid w:val="005B6EBD"/>
    <w:rsid w:val="005C0215"/>
    <w:rsid w:val="005C03F4"/>
    <w:rsid w:val="005C07EB"/>
    <w:rsid w:val="005C0E56"/>
    <w:rsid w:val="005C135E"/>
    <w:rsid w:val="005C274F"/>
    <w:rsid w:val="005C2CDD"/>
    <w:rsid w:val="005C3594"/>
    <w:rsid w:val="005C37E2"/>
    <w:rsid w:val="005C57DA"/>
    <w:rsid w:val="005C57DE"/>
    <w:rsid w:val="005C5E36"/>
    <w:rsid w:val="005C63AC"/>
    <w:rsid w:val="005D00BB"/>
    <w:rsid w:val="005D07B6"/>
    <w:rsid w:val="005D0C44"/>
    <w:rsid w:val="005D1787"/>
    <w:rsid w:val="005D2832"/>
    <w:rsid w:val="005D4F8A"/>
    <w:rsid w:val="005D522B"/>
    <w:rsid w:val="005D62D1"/>
    <w:rsid w:val="005D63E5"/>
    <w:rsid w:val="005D6FE3"/>
    <w:rsid w:val="005D72A2"/>
    <w:rsid w:val="005E0141"/>
    <w:rsid w:val="005E02B2"/>
    <w:rsid w:val="005E04CB"/>
    <w:rsid w:val="005E1131"/>
    <w:rsid w:val="005E35C5"/>
    <w:rsid w:val="005E3A9E"/>
    <w:rsid w:val="005E49E9"/>
    <w:rsid w:val="005E5FB1"/>
    <w:rsid w:val="005E705D"/>
    <w:rsid w:val="005E74F9"/>
    <w:rsid w:val="005F01E3"/>
    <w:rsid w:val="005F1272"/>
    <w:rsid w:val="005F1545"/>
    <w:rsid w:val="005F28F5"/>
    <w:rsid w:val="005F2CB1"/>
    <w:rsid w:val="005F51AA"/>
    <w:rsid w:val="005F73D4"/>
    <w:rsid w:val="006025E1"/>
    <w:rsid w:val="006035A5"/>
    <w:rsid w:val="00603A82"/>
    <w:rsid w:val="00606C53"/>
    <w:rsid w:val="00606E16"/>
    <w:rsid w:val="00607ACC"/>
    <w:rsid w:val="00607D20"/>
    <w:rsid w:val="00610523"/>
    <w:rsid w:val="00613C7F"/>
    <w:rsid w:val="00613DE3"/>
    <w:rsid w:val="006142D1"/>
    <w:rsid w:val="006170D4"/>
    <w:rsid w:val="00617248"/>
    <w:rsid w:val="00622F52"/>
    <w:rsid w:val="0062336C"/>
    <w:rsid w:val="006254CF"/>
    <w:rsid w:val="00625847"/>
    <w:rsid w:val="006262B0"/>
    <w:rsid w:val="0062739B"/>
    <w:rsid w:val="00631217"/>
    <w:rsid w:val="006316F2"/>
    <w:rsid w:val="00631DEE"/>
    <w:rsid w:val="00632788"/>
    <w:rsid w:val="00635858"/>
    <w:rsid w:val="00635EEB"/>
    <w:rsid w:val="00635FF9"/>
    <w:rsid w:val="00636849"/>
    <w:rsid w:val="00640B61"/>
    <w:rsid w:val="00640C26"/>
    <w:rsid w:val="0064102E"/>
    <w:rsid w:val="006410F1"/>
    <w:rsid w:val="006432A3"/>
    <w:rsid w:val="00643D5B"/>
    <w:rsid w:val="00644C71"/>
    <w:rsid w:val="00646CB6"/>
    <w:rsid w:val="006474A1"/>
    <w:rsid w:val="0065001E"/>
    <w:rsid w:val="00650B75"/>
    <w:rsid w:val="00652099"/>
    <w:rsid w:val="00652FFB"/>
    <w:rsid w:val="0065318A"/>
    <w:rsid w:val="00653443"/>
    <w:rsid w:val="00654730"/>
    <w:rsid w:val="00654B77"/>
    <w:rsid w:val="00654DBF"/>
    <w:rsid w:val="006550F8"/>
    <w:rsid w:val="006552AE"/>
    <w:rsid w:val="00656C79"/>
    <w:rsid w:val="00657153"/>
    <w:rsid w:val="00657295"/>
    <w:rsid w:val="00657A45"/>
    <w:rsid w:val="00657D2D"/>
    <w:rsid w:val="00663DDB"/>
    <w:rsid w:val="00664C83"/>
    <w:rsid w:val="00664F71"/>
    <w:rsid w:val="00665205"/>
    <w:rsid w:val="006652B4"/>
    <w:rsid w:val="00667C2B"/>
    <w:rsid w:val="006708D8"/>
    <w:rsid w:val="00670F54"/>
    <w:rsid w:val="0067220C"/>
    <w:rsid w:val="006725FE"/>
    <w:rsid w:val="00672BEA"/>
    <w:rsid w:val="006756C7"/>
    <w:rsid w:val="00676B31"/>
    <w:rsid w:val="006774B9"/>
    <w:rsid w:val="006801FF"/>
    <w:rsid w:val="0068076B"/>
    <w:rsid w:val="00680846"/>
    <w:rsid w:val="006808EB"/>
    <w:rsid w:val="006810BD"/>
    <w:rsid w:val="006812D4"/>
    <w:rsid w:val="00681FC1"/>
    <w:rsid w:val="006825D6"/>
    <w:rsid w:val="006835C5"/>
    <w:rsid w:val="006837E8"/>
    <w:rsid w:val="00686953"/>
    <w:rsid w:val="00687D79"/>
    <w:rsid w:val="00690173"/>
    <w:rsid w:val="00690C5E"/>
    <w:rsid w:val="00690DD9"/>
    <w:rsid w:val="00690E89"/>
    <w:rsid w:val="00691F49"/>
    <w:rsid w:val="00693FD1"/>
    <w:rsid w:val="0069408D"/>
    <w:rsid w:val="0069599F"/>
    <w:rsid w:val="00697E77"/>
    <w:rsid w:val="006A11EC"/>
    <w:rsid w:val="006A1A26"/>
    <w:rsid w:val="006A224E"/>
    <w:rsid w:val="006A26C3"/>
    <w:rsid w:val="006A2DE8"/>
    <w:rsid w:val="006A3932"/>
    <w:rsid w:val="006A3A99"/>
    <w:rsid w:val="006A44FE"/>
    <w:rsid w:val="006A7189"/>
    <w:rsid w:val="006A7340"/>
    <w:rsid w:val="006A7C7A"/>
    <w:rsid w:val="006B0C0D"/>
    <w:rsid w:val="006B1405"/>
    <w:rsid w:val="006B3051"/>
    <w:rsid w:val="006B46FD"/>
    <w:rsid w:val="006B5D84"/>
    <w:rsid w:val="006B6B1E"/>
    <w:rsid w:val="006B7983"/>
    <w:rsid w:val="006C0166"/>
    <w:rsid w:val="006C1176"/>
    <w:rsid w:val="006C12E1"/>
    <w:rsid w:val="006C1BBC"/>
    <w:rsid w:val="006C31B3"/>
    <w:rsid w:val="006C33EA"/>
    <w:rsid w:val="006C5191"/>
    <w:rsid w:val="006C5901"/>
    <w:rsid w:val="006D064D"/>
    <w:rsid w:val="006D1B5D"/>
    <w:rsid w:val="006D1BB5"/>
    <w:rsid w:val="006D1E3F"/>
    <w:rsid w:val="006D1FD5"/>
    <w:rsid w:val="006D3CDD"/>
    <w:rsid w:val="006D3F27"/>
    <w:rsid w:val="006D3F4F"/>
    <w:rsid w:val="006D4016"/>
    <w:rsid w:val="006D454F"/>
    <w:rsid w:val="006D4860"/>
    <w:rsid w:val="006D52F3"/>
    <w:rsid w:val="006D574A"/>
    <w:rsid w:val="006D6096"/>
    <w:rsid w:val="006D63AC"/>
    <w:rsid w:val="006D7018"/>
    <w:rsid w:val="006E0E42"/>
    <w:rsid w:val="006E0E8D"/>
    <w:rsid w:val="006E180B"/>
    <w:rsid w:val="006E1EF1"/>
    <w:rsid w:val="006E2AA4"/>
    <w:rsid w:val="006E398C"/>
    <w:rsid w:val="006E487C"/>
    <w:rsid w:val="006E5406"/>
    <w:rsid w:val="006E542F"/>
    <w:rsid w:val="006E666F"/>
    <w:rsid w:val="006E7C82"/>
    <w:rsid w:val="006F26D5"/>
    <w:rsid w:val="006F337E"/>
    <w:rsid w:val="006F33C3"/>
    <w:rsid w:val="006F380A"/>
    <w:rsid w:val="006F406C"/>
    <w:rsid w:val="006F49BC"/>
    <w:rsid w:val="006F6D0E"/>
    <w:rsid w:val="006F7501"/>
    <w:rsid w:val="00700223"/>
    <w:rsid w:val="00700563"/>
    <w:rsid w:val="007005EB"/>
    <w:rsid w:val="007006A9"/>
    <w:rsid w:val="00700C31"/>
    <w:rsid w:val="007019A4"/>
    <w:rsid w:val="007022A4"/>
    <w:rsid w:val="00702AFB"/>
    <w:rsid w:val="00706532"/>
    <w:rsid w:val="007068C0"/>
    <w:rsid w:val="00710D7F"/>
    <w:rsid w:val="007111F6"/>
    <w:rsid w:val="007115FF"/>
    <w:rsid w:val="007119AF"/>
    <w:rsid w:val="007125A0"/>
    <w:rsid w:val="00714DC4"/>
    <w:rsid w:val="007158DA"/>
    <w:rsid w:val="007176EA"/>
    <w:rsid w:val="007177F4"/>
    <w:rsid w:val="00717869"/>
    <w:rsid w:val="00717C13"/>
    <w:rsid w:val="00720FD3"/>
    <w:rsid w:val="00722AF7"/>
    <w:rsid w:val="00725CFA"/>
    <w:rsid w:val="007262B1"/>
    <w:rsid w:val="00726D6B"/>
    <w:rsid w:val="00726E6D"/>
    <w:rsid w:val="0072795A"/>
    <w:rsid w:val="0073013A"/>
    <w:rsid w:val="00731CB3"/>
    <w:rsid w:val="00734709"/>
    <w:rsid w:val="00734982"/>
    <w:rsid w:val="00735184"/>
    <w:rsid w:val="00735CF3"/>
    <w:rsid w:val="00735DDA"/>
    <w:rsid w:val="00736364"/>
    <w:rsid w:val="00736616"/>
    <w:rsid w:val="00741C72"/>
    <w:rsid w:val="007420D2"/>
    <w:rsid w:val="0074292C"/>
    <w:rsid w:val="00742C00"/>
    <w:rsid w:val="0074362D"/>
    <w:rsid w:val="00744B36"/>
    <w:rsid w:val="00744DF5"/>
    <w:rsid w:val="00744E9C"/>
    <w:rsid w:val="00745BAD"/>
    <w:rsid w:val="00746323"/>
    <w:rsid w:val="0075006C"/>
    <w:rsid w:val="00750082"/>
    <w:rsid w:val="00750127"/>
    <w:rsid w:val="00750130"/>
    <w:rsid w:val="007505B6"/>
    <w:rsid w:val="0075202F"/>
    <w:rsid w:val="00752197"/>
    <w:rsid w:val="007525D1"/>
    <w:rsid w:val="00752BF5"/>
    <w:rsid w:val="00753B81"/>
    <w:rsid w:val="007550C2"/>
    <w:rsid w:val="007574A3"/>
    <w:rsid w:val="00760E7F"/>
    <w:rsid w:val="00762C4A"/>
    <w:rsid w:val="00762C92"/>
    <w:rsid w:val="00764927"/>
    <w:rsid w:val="00766A2F"/>
    <w:rsid w:val="00766ECD"/>
    <w:rsid w:val="00767D3B"/>
    <w:rsid w:val="0077100B"/>
    <w:rsid w:val="0077165F"/>
    <w:rsid w:val="00771868"/>
    <w:rsid w:val="00772286"/>
    <w:rsid w:val="00773F27"/>
    <w:rsid w:val="00774C10"/>
    <w:rsid w:val="00776AD1"/>
    <w:rsid w:val="0077777D"/>
    <w:rsid w:val="00777E84"/>
    <w:rsid w:val="0078079E"/>
    <w:rsid w:val="0078290B"/>
    <w:rsid w:val="00783236"/>
    <w:rsid w:val="00783AC0"/>
    <w:rsid w:val="00784AB3"/>
    <w:rsid w:val="00784ED6"/>
    <w:rsid w:val="007852DF"/>
    <w:rsid w:val="007861F1"/>
    <w:rsid w:val="00786CE0"/>
    <w:rsid w:val="007875AC"/>
    <w:rsid w:val="00787A07"/>
    <w:rsid w:val="00789D88"/>
    <w:rsid w:val="007922C2"/>
    <w:rsid w:val="00792700"/>
    <w:rsid w:val="00792705"/>
    <w:rsid w:val="00793B20"/>
    <w:rsid w:val="00793EE4"/>
    <w:rsid w:val="00795559"/>
    <w:rsid w:val="00796C3B"/>
    <w:rsid w:val="00797C07"/>
    <w:rsid w:val="007A0806"/>
    <w:rsid w:val="007A0A1B"/>
    <w:rsid w:val="007A353D"/>
    <w:rsid w:val="007A6194"/>
    <w:rsid w:val="007A6CF4"/>
    <w:rsid w:val="007A7139"/>
    <w:rsid w:val="007B0885"/>
    <w:rsid w:val="007B0F46"/>
    <w:rsid w:val="007B2E7D"/>
    <w:rsid w:val="007B4021"/>
    <w:rsid w:val="007B598B"/>
    <w:rsid w:val="007B70A0"/>
    <w:rsid w:val="007B7ABA"/>
    <w:rsid w:val="007C0C4B"/>
    <w:rsid w:val="007C252B"/>
    <w:rsid w:val="007C265E"/>
    <w:rsid w:val="007C2B22"/>
    <w:rsid w:val="007C3E46"/>
    <w:rsid w:val="007C4DD5"/>
    <w:rsid w:val="007C5418"/>
    <w:rsid w:val="007C5B78"/>
    <w:rsid w:val="007C6D20"/>
    <w:rsid w:val="007C741D"/>
    <w:rsid w:val="007C7E4A"/>
    <w:rsid w:val="007D068C"/>
    <w:rsid w:val="007D0A45"/>
    <w:rsid w:val="007D16C5"/>
    <w:rsid w:val="007D2E08"/>
    <w:rsid w:val="007D31F3"/>
    <w:rsid w:val="007D4431"/>
    <w:rsid w:val="007D53DC"/>
    <w:rsid w:val="007D70DF"/>
    <w:rsid w:val="007E190A"/>
    <w:rsid w:val="007E2988"/>
    <w:rsid w:val="007E34BD"/>
    <w:rsid w:val="007E3BC1"/>
    <w:rsid w:val="007E4AC0"/>
    <w:rsid w:val="007E5225"/>
    <w:rsid w:val="007E5A7E"/>
    <w:rsid w:val="007F1A9E"/>
    <w:rsid w:val="007F1BAD"/>
    <w:rsid w:val="007F25C5"/>
    <w:rsid w:val="007F3025"/>
    <w:rsid w:val="007F3635"/>
    <w:rsid w:val="007F3715"/>
    <w:rsid w:val="007F4112"/>
    <w:rsid w:val="007F4B0B"/>
    <w:rsid w:val="007F5275"/>
    <w:rsid w:val="007F60D9"/>
    <w:rsid w:val="007F71CE"/>
    <w:rsid w:val="007F747F"/>
    <w:rsid w:val="007F7978"/>
    <w:rsid w:val="00801465"/>
    <w:rsid w:val="008022AA"/>
    <w:rsid w:val="008024DA"/>
    <w:rsid w:val="00802515"/>
    <w:rsid w:val="0080293B"/>
    <w:rsid w:val="008030F1"/>
    <w:rsid w:val="00804956"/>
    <w:rsid w:val="00806870"/>
    <w:rsid w:val="00806E33"/>
    <w:rsid w:val="00810AD3"/>
    <w:rsid w:val="0081243A"/>
    <w:rsid w:val="00813E5F"/>
    <w:rsid w:val="008159C3"/>
    <w:rsid w:val="00816377"/>
    <w:rsid w:val="00817460"/>
    <w:rsid w:val="008174D1"/>
    <w:rsid w:val="00820B03"/>
    <w:rsid w:val="00820FFF"/>
    <w:rsid w:val="008219A9"/>
    <w:rsid w:val="008220AD"/>
    <w:rsid w:val="00822FD2"/>
    <w:rsid w:val="00823C62"/>
    <w:rsid w:val="008243A6"/>
    <w:rsid w:val="008247E2"/>
    <w:rsid w:val="00824CA6"/>
    <w:rsid w:val="00824E06"/>
    <w:rsid w:val="00825FB5"/>
    <w:rsid w:val="00826367"/>
    <w:rsid w:val="00826C0A"/>
    <w:rsid w:val="00833795"/>
    <w:rsid w:val="00835124"/>
    <w:rsid w:val="00835B05"/>
    <w:rsid w:val="00837487"/>
    <w:rsid w:val="008404C3"/>
    <w:rsid w:val="00840E11"/>
    <w:rsid w:val="008425E5"/>
    <w:rsid w:val="00842D91"/>
    <w:rsid w:val="00845DFB"/>
    <w:rsid w:val="00845F7C"/>
    <w:rsid w:val="008464EA"/>
    <w:rsid w:val="008474D4"/>
    <w:rsid w:val="0085175D"/>
    <w:rsid w:val="00851D5E"/>
    <w:rsid w:val="008524AA"/>
    <w:rsid w:val="00853C1A"/>
    <w:rsid w:val="00854A9B"/>
    <w:rsid w:val="008601D5"/>
    <w:rsid w:val="008606E1"/>
    <w:rsid w:val="00865A9E"/>
    <w:rsid w:val="00865E4A"/>
    <w:rsid w:val="00871C54"/>
    <w:rsid w:val="00872002"/>
    <w:rsid w:val="0087262E"/>
    <w:rsid w:val="00874C20"/>
    <w:rsid w:val="008752DD"/>
    <w:rsid w:val="00877713"/>
    <w:rsid w:val="008778DD"/>
    <w:rsid w:val="0087793B"/>
    <w:rsid w:val="0088143B"/>
    <w:rsid w:val="00881E21"/>
    <w:rsid w:val="00882151"/>
    <w:rsid w:val="00882B25"/>
    <w:rsid w:val="0088350F"/>
    <w:rsid w:val="008851D8"/>
    <w:rsid w:val="00886470"/>
    <w:rsid w:val="00886C66"/>
    <w:rsid w:val="008877AF"/>
    <w:rsid w:val="00890041"/>
    <w:rsid w:val="00890B06"/>
    <w:rsid w:val="00893D26"/>
    <w:rsid w:val="0089550A"/>
    <w:rsid w:val="0089584C"/>
    <w:rsid w:val="00896E65"/>
    <w:rsid w:val="00896FC7"/>
    <w:rsid w:val="008976A8"/>
    <w:rsid w:val="008A0E2E"/>
    <w:rsid w:val="008A1B0B"/>
    <w:rsid w:val="008A2A7D"/>
    <w:rsid w:val="008A437E"/>
    <w:rsid w:val="008A4E62"/>
    <w:rsid w:val="008A5D94"/>
    <w:rsid w:val="008A5EAF"/>
    <w:rsid w:val="008A65E0"/>
    <w:rsid w:val="008A6DEA"/>
    <w:rsid w:val="008A7891"/>
    <w:rsid w:val="008A798A"/>
    <w:rsid w:val="008B181A"/>
    <w:rsid w:val="008B1A03"/>
    <w:rsid w:val="008B5F6C"/>
    <w:rsid w:val="008C127B"/>
    <w:rsid w:val="008C222F"/>
    <w:rsid w:val="008C322A"/>
    <w:rsid w:val="008C36F7"/>
    <w:rsid w:val="008C394F"/>
    <w:rsid w:val="008C4B6C"/>
    <w:rsid w:val="008C5C05"/>
    <w:rsid w:val="008C6456"/>
    <w:rsid w:val="008C65FF"/>
    <w:rsid w:val="008C7B3A"/>
    <w:rsid w:val="008D166B"/>
    <w:rsid w:val="008D17D1"/>
    <w:rsid w:val="008D19D2"/>
    <w:rsid w:val="008D5858"/>
    <w:rsid w:val="008D5CD7"/>
    <w:rsid w:val="008D6EF6"/>
    <w:rsid w:val="008E1EB3"/>
    <w:rsid w:val="008E2B77"/>
    <w:rsid w:val="008E3DC1"/>
    <w:rsid w:val="008E44E1"/>
    <w:rsid w:val="008E4D3B"/>
    <w:rsid w:val="008E5E6F"/>
    <w:rsid w:val="008E6786"/>
    <w:rsid w:val="008E6AD7"/>
    <w:rsid w:val="008E7C16"/>
    <w:rsid w:val="008F01A0"/>
    <w:rsid w:val="008F163A"/>
    <w:rsid w:val="008F2180"/>
    <w:rsid w:val="008F2223"/>
    <w:rsid w:val="008F457E"/>
    <w:rsid w:val="008F53FE"/>
    <w:rsid w:val="008F593F"/>
    <w:rsid w:val="008F5B36"/>
    <w:rsid w:val="008F7E8E"/>
    <w:rsid w:val="00900E5A"/>
    <w:rsid w:val="009022CF"/>
    <w:rsid w:val="00902A53"/>
    <w:rsid w:val="009037BC"/>
    <w:rsid w:val="009050F3"/>
    <w:rsid w:val="00905ECE"/>
    <w:rsid w:val="00905FD9"/>
    <w:rsid w:val="00906047"/>
    <w:rsid w:val="0090613D"/>
    <w:rsid w:val="0090695A"/>
    <w:rsid w:val="00907B9B"/>
    <w:rsid w:val="009107B8"/>
    <w:rsid w:val="00910A52"/>
    <w:rsid w:val="00910E66"/>
    <w:rsid w:val="00912093"/>
    <w:rsid w:val="00912A82"/>
    <w:rsid w:val="00913895"/>
    <w:rsid w:val="009145DA"/>
    <w:rsid w:val="00914829"/>
    <w:rsid w:val="00916634"/>
    <w:rsid w:val="00916FB2"/>
    <w:rsid w:val="00920502"/>
    <w:rsid w:val="0092234E"/>
    <w:rsid w:val="00923644"/>
    <w:rsid w:val="009245DE"/>
    <w:rsid w:val="00925D26"/>
    <w:rsid w:val="0092635F"/>
    <w:rsid w:val="009269B9"/>
    <w:rsid w:val="00927EB5"/>
    <w:rsid w:val="00932738"/>
    <w:rsid w:val="0093289A"/>
    <w:rsid w:val="00932D89"/>
    <w:rsid w:val="0093316B"/>
    <w:rsid w:val="00933CB5"/>
    <w:rsid w:val="0093539E"/>
    <w:rsid w:val="00935561"/>
    <w:rsid w:val="00936A3B"/>
    <w:rsid w:val="00936B86"/>
    <w:rsid w:val="009375D9"/>
    <w:rsid w:val="00940DD8"/>
    <w:rsid w:val="00941E3B"/>
    <w:rsid w:val="009430DF"/>
    <w:rsid w:val="009452B5"/>
    <w:rsid w:val="00945F9B"/>
    <w:rsid w:val="009472FF"/>
    <w:rsid w:val="00951F7C"/>
    <w:rsid w:val="00952B5F"/>
    <w:rsid w:val="00953C16"/>
    <w:rsid w:val="009610F6"/>
    <w:rsid w:val="00961277"/>
    <w:rsid w:val="009626AF"/>
    <w:rsid w:val="00962F67"/>
    <w:rsid w:val="00964E90"/>
    <w:rsid w:val="00965C2B"/>
    <w:rsid w:val="009667B3"/>
    <w:rsid w:val="00967675"/>
    <w:rsid w:val="00967ED3"/>
    <w:rsid w:val="009726F9"/>
    <w:rsid w:val="009747E7"/>
    <w:rsid w:val="00975584"/>
    <w:rsid w:val="0097733B"/>
    <w:rsid w:val="00981DEC"/>
    <w:rsid w:val="009824A6"/>
    <w:rsid w:val="009832E9"/>
    <w:rsid w:val="00983A54"/>
    <w:rsid w:val="009844CA"/>
    <w:rsid w:val="009849DF"/>
    <w:rsid w:val="00984D28"/>
    <w:rsid w:val="00985C0C"/>
    <w:rsid w:val="009861B9"/>
    <w:rsid w:val="00987F02"/>
    <w:rsid w:val="00990957"/>
    <w:rsid w:val="00990A89"/>
    <w:rsid w:val="00990AB8"/>
    <w:rsid w:val="00991E74"/>
    <w:rsid w:val="0099261C"/>
    <w:rsid w:val="00992ED5"/>
    <w:rsid w:val="00992F78"/>
    <w:rsid w:val="009933A5"/>
    <w:rsid w:val="00994EEA"/>
    <w:rsid w:val="009957BC"/>
    <w:rsid w:val="00997895"/>
    <w:rsid w:val="009A129F"/>
    <w:rsid w:val="009A140C"/>
    <w:rsid w:val="009A1BBB"/>
    <w:rsid w:val="009A236B"/>
    <w:rsid w:val="009A23AA"/>
    <w:rsid w:val="009A2569"/>
    <w:rsid w:val="009A29A7"/>
    <w:rsid w:val="009A3CBE"/>
    <w:rsid w:val="009A4109"/>
    <w:rsid w:val="009A5378"/>
    <w:rsid w:val="009A6514"/>
    <w:rsid w:val="009A7D34"/>
    <w:rsid w:val="009B025A"/>
    <w:rsid w:val="009B120C"/>
    <w:rsid w:val="009B29CB"/>
    <w:rsid w:val="009B3063"/>
    <w:rsid w:val="009B3453"/>
    <w:rsid w:val="009B438E"/>
    <w:rsid w:val="009B6262"/>
    <w:rsid w:val="009B7B4F"/>
    <w:rsid w:val="009C0D48"/>
    <w:rsid w:val="009C2E34"/>
    <w:rsid w:val="009C3BF7"/>
    <w:rsid w:val="009C41AD"/>
    <w:rsid w:val="009C52F1"/>
    <w:rsid w:val="009C70AB"/>
    <w:rsid w:val="009C766D"/>
    <w:rsid w:val="009D15F0"/>
    <w:rsid w:val="009D20E5"/>
    <w:rsid w:val="009D322A"/>
    <w:rsid w:val="009D3347"/>
    <w:rsid w:val="009D37F4"/>
    <w:rsid w:val="009D4110"/>
    <w:rsid w:val="009D699A"/>
    <w:rsid w:val="009D7012"/>
    <w:rsid w:val="009D79E4"/>
    <w:rsid w:val="009D7AD6"/>
    <w:rsid w:val="009E199F"/>
    <w:rsid w:val="009E4ED6"/>
    <w:rsid w:val="009E4FDB"/>
    <w:rsid w:val="009E5CF6"/>
    <w:rsid w:val="009F0A85"/>
    <w:rsid w:val="009F0CA2"/>
    <w:rsid w:val="009F1FD0"/>
    <w:rsid w:val="009F292C"/>
    <w:rsid w:val="009F5E62"/>
    <w:rsid w:val="009F60F5"/>
    <w:rsid w:val="009F69E2"/>
    <w:rsid w:val="009F71AB"/>
    <w:rsid w:val="009F72A0"/>
    <w:rsid w:val="009F7389"/>
    <w:rsid w:val="009F795E"/>
    <w:rsid w:val="00A0081A"/>
    <w:rsid w:val="00A00EF5"/>
    <w:rsid w:val="00A011C7"/>
    <w:rsid w:val="00A046CF"/>
    <w:rsid w:val="00A05B52"/>
    <w:rsid w:val="00A05EE5"/>
    <w:rsid w:val="00A06893"/>
    <w:rsid w:val="00A07A1E"/>
    <w:rsid w:val="00A1267D"/>
    <w:rsid w:val="00A13537"/>
    <w:rsid w:val="00A13BFF"/>
    <w:rsid w:val="00A152A3"/>
    <w:rsid w:val="00A154A6"/>
    <w:rsid w:val="00A16598"/>
    <w:rsid w:val="00A165AD"/>
    <w:rsid w:val="00A16BE5"/>
    <w:rsid w:val="00A1762D"/>
    <w:rsid w:val="00A20909"/>
    <w:rsid w:val="00A22E3B"/>
    <w:rsid w:val="00A23720"/>
    <w:rsid w:val="00A24CAD"/>
    <w:rsid w:val="00A25822"/>
    <w:rsid w:val="00A3066C"/>
    <w:rsid w:val="00A314CC"/>
    <w:rsid w:val="00A325EF"/>
    <w:rsid w:val="00A32BFF"/>
    <w:rsid w:val="00A35525"/>
    <w:rsid w:val="00A361B3"/>
    <w:rsid w:val="00A40CFA"/>
    <w:rsid w:val="00A43ECD"/>
    <w:rsid w:val="00A44D15"/>
    <w:rsid w:val="00A45A0E"/>
    <w:rsid w:val="00A45EB1"/>
    <w:rsid w:val="00A472FD"/>
    <w:rsid w:val="00A50163"/>
    <w:rsid w:val="00A504BE"/>
    <w:rsid w:val="00A529FC"/>
    <w:rsid w:val="00A5309E"/>
    <w:rsid w:val="00A550C1"/>
    <w:rsid w:val="00A5596D"/>
    <w:rsid w:val="00A56E3D"/>
    <w:rsid w:val="00A57136"/>
    <w:rsid w:val="00A61296"/>
    <w:rsid w:val="00A61EAB"/>
    <w:rsid w:val="00A6214E"/>
    <w:rsid w:val="00A62B3F"/>
    <w:rsid w:val="00A63282"/>
    <w:rsid w:val="00A64F1A"/>
    <w:rsid w:val="00A6593A"/>
    <w:rsid w:val="00A67C93"/>
    <w:rsid w:val="00A72A64"/>
    <w:rsid w:val="00A743CA"/>
    <w:rsid w:val="00A761DA"/>
    <w:rsid w:val="00A76A35"/>
    <w:rsid w:val="00A76E06"/>
    <w:rsid w:val="00A80A1F"/>
    <w:rsid w:val="00A8163A"/>
    <w:rsid w:val="00A816D9"/>
    <w:rsid w:val="00A81C78"/>
    <w:rsid w:val="00A82532"/>
    <w:rsid w:val="00A863CC"/>
    <w:rsid w:val="00A8694F"/>
    <w:rsid w:val="00A86A40"/>
    <w:rsid w:val="00A86F4D"/>
    <w:rsid w:val="00A91A63"/>
    <w:rsid w:val="00A9496E"/>
    <w:rsid w:val="00A94E5F"/>
    <w:rsid w:val="00A957AF"/>
    <w:rsid w:val="00A96186"/>
    <w:rsid w:val="00A966EC"/>
    <w:rsid w:val="00A96E48"/>
    <w:rsid w:val="00A97315"/>
    <w:rsid w:val="00AA154F"/>
    <w:rsid w:val="00AA188D"/>
    <w:rsid w:val="00AA26A4"/>
    <w:rsid w:val="00AA3614"/>
    <w:rsid w:val="00AA3C9A"/>
    <w:rsid w:val="00AA4812"/>
    <w:rsid w:val="00AA7C9C"/>
    <w:rsid w:val="00AB14F1"/>
    <w:rsid w:val="00AB2097"/>
    <w:rsid w:val="00AB20D9"/>
    <w:rsid w:val="00AB2C44"/>
    <w:rsid w:val="00AB2CD4"/>
    <w:rsid w:val="00AB46D5"/>
    <w:rsid w:val="00AB64DC"/>
    <w:rsid w:val="00AB70D9"/>
    <w:rsid w:val="00AB764A"/>
    <w:rsid w:val="00AC0DCD"/>
    <w:rsid w:val="00AC141D"/>
    <w:rsid w:val="00AC1B9D"/>
    <w:rsid w:val="00AC21FF"/>
    <w:rsid w:val="00AC25F5"/>
    <w:rsid w:val="00AC337D"/>
    <w:rsid w:val="00AD0032"/>
    <w:rsid w:val="00AD04CF"/>
    <w:rsid w:val="00AD1363"/>
    <w:rsid w:val="00AD294F"/>
    <w:rsid w:val="00AD3D31"/>
    <w:rsid w:val="00AD5724"/>
    <w:rsid w:val="00AD5E38"/>
    <w:rsid w:val="00AE0634"/>
    <w:rsid w:val="00AE0CEF"/>
    <w:rsid w:val="00AE0E14"/>
    <w:rsid w:val="00AE2CF5"/>
    <w:rsid w:val="00AE2F82"/>
    <w:rsid w:val="00AE59B3"/>
    <w:rsid w:val="00AE5A95"/>
    <w:rsid w:val="00AE621F"/>
    <w:rsid w:val="00AE79EC"/>
    <w:rsid w:val="00AF0C01"/>
    <w:rsid w:val="00AF1536"/>
    <w:rsid w:val="00AF2003"/>
    <w:rsid w:val="00AF2609"/>
    <w:rsid w:val="00AF3FFD"/>
    <w:rsid w:val="00AF7092"/>
    <w:rsid w:val="00AF7DEB"/>
    <w:rsid w:val="00AF7E20"/>
    <w:rsid w:val="00AF7E3B"/>
    <w:rsid w:val="00B00616"/>
    <w:rsid w:val="00B024B7"/>
    <w:rsid w:val="00B0318D"/>
    <w:rsid w:val="00B0450A"/>
    <w:rsid w:val="00B04B7B"/>
    <w:rsid w:val="00B05365"/>
    <w:rsid w:val="00B06BB9"/>
    <w:rsid w:val="00B06D61"/>
    <w:rsid w:val="00B0732F"/>
    <w:rsid w:val="00B1070B"/>
    <w:rsid w:val="00B10964"/>
    <w:rsid w:val="00B10B42"/>
    <w:rsid w:val="00B1153C"/>
    <w:rsid w:val="00B11E0C"/>
    <w:rsid w:val="00B1203D"/>
    <w:rsid w:val="00B12C79"/>
    <w:rsid w:val="00B136BE"/>
    <w:rsid w:val="00B1490D"/>
    <w:rsid w:val="00B20108"/>
    <w:rsid w:val="00B212BA"/>
    <w:rsid w:val="00B22A2F"/>
    <w:rsid w:val="00B239CF"/>
    <w:rsid w:val="00B278D4"/>
    <w:rsid w:val="00B30099"/>
    <w:rsid w:val="00B302A3"/>
    <w:rsid w:val="00B30E78"/>
    <w:rsid w:val="00B31590"/>
    <w:rsid w:val="00B3282D"/>
    <w:rsid w:val="00B331D7"/>
    <w:rsid w:val="00B333E2"/>
    <w:rsid w:val="00B33637"/>
    <w:rsid w:val="00B33C80"/>
    <w:rsid w:val="00B347C0"/>
    <w:rsid w:val="00B35150"/>
    <w:rsid w:val="00B36C47"/>
    <w:rsid w:val="00B401AC"/>
    <w:rsid w:val="00B406D8"/>
    <w:rsid w:val="00B412AA"/>
    <w:rsid w:val="00B420AD"/>
    <w:rsid w:val="00B4215A"/>
    <w:rsid w:val="00B424DD"/>
    <w:rsid w:val="00B44D11"/>
    <w:rsid w:val="00B46F66"/>
    <w:rsid w:val="00B51A65"/>
    <w:rsid w:val="00B51D38"/>
    <w:rsid w:val="00B546E1"/>
    <w:rsid w:val="00B57907"/>
    <w:rsid w:val="00B57A56"/>
    <w:rsid w:val="00B610A0"/>
    <w:rsid w:val="00B62E8F"/>
    <w:rsid w:val="00B64EC2"/>
    <w:rsid w:val="00B65E15"/>
    <w:rsid w:val="00B66D7C"/>
    <w:rsid w:val="00B672A5"/>
    <w:rsid w:val="00B67B68"/>
    <w:rsid w:val="00B67F67"/>
    <w:rsid w:val="00B714CD"/>
    <w:rsid w:val="00B71E10"/>
    <w:rsid w:val="00B72686"/>
    <w:rsid w:val="00B73F5A"/>
    <w:rsid w:val="00B76E6A"/>
    <w:rsid w:val="00B80385"/>
    <w:rsid w:val="00B80B84"/>
    <w:rsid w:val="00B828AE"/>
    <w:rsid w:val="00B83DEF"/>
    <w:rsid w:val="00B847FD"/>
    <w:rsid w:val="00B848D7"/>
    <w:rsid w:val="00B85AFC"/>
    <w:rsid w:val="00B86D9C"/>
    <w:rsid w:val="00B87E54"/>
    <w:rsid w:val="00B90488"/>
    <w:rsid w:val="00B90C09"/>
    <w:rsid w:val="00B91649"/>
    <w:rsid w:val="00B9345E"/>
    <w:rsid w:val="00B94166"/>
    <w:rsid w:val="00B94ACA"/>
    <w:rsid w:val="00B94E94"/>
    <w:rsid w:val="00B95E30"/>
    <w:rsid w:val="00B965C9"/>
    <w:rsid w:val="00B96984"/>
    <w:rsid w:val="00B96C5E"/>
    <w:rsid w:val="00B97893"/>
    <w:rsid w:val="00BA26C9"/>
    <w:rsid w:val="00BA38F3"/>
    <w:rsid w:val="00BA511C"/>
    <w:rsid w:val="00BB0FEA"/>
    <w:rsid w:val="00BB1A73"/>
    <w:rsid w:val="00BB230B"/>
    <w:rsid w:val="00BB3051"/>
    <w:rsid w:val="00BB5195"/>
    <w:rsid w:val="00BB5967"/>
    <w:rsid w:val="00BB612B"/>
    <w:rsid w:val="00BB6713"/>
    <w:rsid w:val="00BB714B"/>
    <w:rsid w:val="00BB7411"/>
    <w:rsid w:val="00BB7789"/>
    <w:rsid w:val="00BC2C54"/>
    <w:rsid w:val="00BC4527"/>
    <w:rsid w:val="00BC5C1A"/>
    <w:rsid w:val="00BC6B6C"/>
    <w:rsid w:val="00BC6C33"/>
    <w:rsid w:val="00BC7D30"/>
    <w:rsid w:val="00BD150B"/>
    <w:rsid w:val="00BD263D"/>
    <w:rsid w:val="00BD279A"/>
    <w:rsid w:val="00BD2D53"/>
    <w:rsid w:val="00BD5567"/>
    <w:rsid w:val="00BD559E"/>
    <w:rsid w:val="00BD5984"/>
    <w:rsid w:val="00BD5BCC"/>
    <w:rsid w:val="00BE0D02"/>
    <w:rsid w:val="00BE0ED8"/>
    <w:rsid w:val="00BE1342"/>
    <w:rsid w:val="00BE1CD7"/>
    <w:rsid w:val="00BE2381"/>
    <w:rsid w:val="00BE24D1"/>
    <w:rsid w:val="00BE2F34"/>
    <w:rsid w:val="00BE39B3"/>
    <w:rsid w:val="00BE46A6"/>
    <w:rsid w:val="00BE5F0C"/>
    <w:rsid w:val="00BE7370"/>
    <w:rsid w:val="00BE7B91"/>
    <w:rsid w:val="00BF1E81"/>
    <w:rsid w:val="00BF2283"/>
    <w:rsid w:val="00BF43A0"/>
    <w:rsid w:val="00BF6011"/>
    <w:rsid w:val="00BF7459"/>
    <w:rsid w:val="00C00616"/>
    <w:rsid w:val="00C0177C"/>
    <w:rsid w:val="00C01B77"/>
    <w:rsid w:val="00C03BEF"/>
    <w:rsid w:val="00C04694"/>
    <w:rsid w:val="00C04933"/>
    <w:rsid w:val="00C04A92"/>
    <w:rsid w:val="00C05DE4"/>
    <w:rsid w:val="00C06305"/>
    <w:rsid w:val="00C06675"/>
    <w:rsid w:val="00C1054D"/>
    <w:rsid w:val="00C11BF2"/>
    <w:rsid w:val="00C1242A"/>
    <w:rsid w:val="00C1263C"/>
    <w:rsid w:val="00C12D9B"/>
    <w:rsid w:val="00C13047"/>
    <w:rsid w:val="00C135CC"/>
    <w:rsid w:val="00C13B52"/>
    <w:rsid w:val="00C14B9A"/>
    <w:rsid w:val="00C1532A"/>
    <w:rsid w:val="00C15841"/>
    <w:rsid w:val="00C208BA"/>
    <w:rsid w:val="00C21F53"/>
    <w:rsid w:val="00C2375D"/>
    <w:rsid w:val="00C24D7E"/>
    <w:rsid w:val="00C269F0"/>
    <w:rsid w:val="00C27648"/>
    <w:rsid w:val="00C3046E"/>
    <w:rsid w:val="00C30F93"/>
    <w:rsid w:val="00C32246"/>
    <w:rsid w:val="00C3292D"/>
    <w:rsid w:val="00C3416E"/>
    <w:rsid w:val="00C353A4"/>
    <w:rsid w:val="00C3566D"/>
    <w:rsid w:val="00C37F8F"/>
    <w:rsid w:val="00C37F9F"/>
    <w:rsid w:val="00C401C7"/>
    <w:rsid w:val="00C43882"/>
    <w:rsid w:val="00C44F35"/>
    <w:rsid w:val="00C45510"/>
    <w:rsid w:val="00C456F0"/>
    <w:rsid w:val="00C503E6"/>
    <w:rsid w:val="00C51D05"/>
    <w:rsid w:val="00C52FD2"/>
    <w:rsid w:val="00C530D2"/>
    <w:rsid w:val="00C53343"/>
    <w:rsid w:val="00C5352C"/>
    <w:rsid w:val="00C54475"/>
    <w:rsid w:val="00C54647"/>
    <w:rsid w:val="00C5486A"/>
    <w:rsid w:val="00C548B5"/>
    <w:rsid w:val="00C54F91"/>
    <w:rsid w:val="00C5609C"/>
    <w:rsid w:val="00C57623"/>
    <w:rsid w:val="00C579DE"/>
    <w:rsid w:val="00C57DB1"/>
    <w:rsid w:val="00C57DEA"/>
    <w:rsid w:val="00C6056B"/>
    <w:rsid w:val="00C64442"/>
    <w:rsid w:val="00C65144"/>
    <w:rsid w:val="00C6783B"/>
    <w:rsid w:val="00C67ACA"/>
    <w:rsid w:val="00C74EBB"/>
    <w:rsid w:val="00C75248"/>
    <w:rsid w:val="00C7528A"/>
    <w:rsid w:val="00C76280"/>
    <w:rsid w:val="00C8030F"/>
    <w:rsid w:val="00C80737"/>
    <w:rsid w:val="00C81474"/>
    <w:rsid w:val="00C82E71"/>
    <w:rsid w:val="00C838D1"/>
    <w:rsid w:val="00C86519"/>
    <w:rsid w:val="00C87479"/>
    <w:rsid w:val="00C8771E"/>
    <w:rsid w:val="00C87C13"/>
    <w:rsid w:val="00C90B24"/>
    <w:rsid w:val="00C91007"/>
    <w:rsid w:val="00C91051"/>
    <w:rsid w:val="00C93296"/>
    <w:rsid w:val="00C9470C"/>
    <w:rsid w:val="00C950A9"/>
    <w:rsid w:val="00C96496"/>
    <w:rsid w:val="00C96692"/>
    <w:rsid w:val="00C96B91"/>
    <w:rsid w:val="00CA03DF"/>
    <w:rsid w:val="00CA156C"/>
    <w:rsid w:val="00CA1E94"/>
    <w:rsid w:val="00CA4C77"/>
    <w:rsid w:val="00CA4DE7"/>
    <w:rsid w:val="00CA5323"/>
    <w:rsid w:val="00CA5870"/>
    <w:rsid w:val="00CA6F8A"/>
    <w:rsid w:val="00CB08AE"/>
    <w:rsid w:val="00CB0968"/>
    <w:rsid w:val="00CB09C8"/>
    <w:rsid w:val="00CB0AF6"/>
    <w:rsid w:val="00CB1725"/>
    <w:rsid w:val="00CB244A"/>
    <w:rsid w:val="00CB467A"/>
    <w:rsid w:val="00CC2BF6"/>
    <w:rsid w:val="00CC4F28"/>
    <w:rsid w:val="00CC51C0"/>
    <w:rsid w:val="00CC629A"/>
    <w:rsid w:val="00CC63E8"/>
    <w:rsid w:val="00CD0369"/>
    <w:rsid w:val="00CD0976"/>
    <w:rsid w:val="00CD202A"/>
    <w:rsid w:val="00CD2360"/>
    <w:rsid w:val="00CD2861"/>
    <w:rsid w:val="00CD306E"/>
    <w:rsid w:val="00CD354F"/>
    <w:rsid w:val="00CD4B7A"/>
    <w:rsid w:val="00CD5F83"/>
    <w:rsid w:val="00CD7B4D"/>
    <w:rsid w:val="00CE13E4"/>
    <w:rsid w:val="00CE26EC"/>
    <w:rsid w:val="00CE4648"/>
    <w:rsid w:val="00CE4BF4"/>
    <w:rsid w:val="00CE4D19"/>
    <w:rsid w:val="00CE56FE"/>
    <w:rsid w:val="00CE5DCC"/>
    <w:rsid w:val="00CE66F5"/>
    <w:rsid w:val="00CE6EAC"/>
    <w:rsid w:val="00CF24D2"/>
    <w:rsid w:val="00CF2E03"/>
    <w:rsid w:val="00CF42D7"/>
    <w:rsid w:val="00CF4AC6"/>
    <w:rsid w:val="00CF5E1E"/>
    <w:rsid w:val="00CF66A6"/>
    <w:rsid w:val="00CF761A"/>
    <w:rsid w:val="00D00908"/>
    <w:rsid w:val="00D01920"/>
    <w:rsid w:val="00D02339"/>
    <w:rsid w:val="00D02599"/>
    <w:rsid w:val="00D029B0"/>
    <w:rsid w:val="00D031BE"/>
    <w:rsid w:val="00D03EAB"/>
    <w:rsid w:val="00D04605"/>
    <w:rsid w:val="00D04BBD"/>
    <w:rsid w:val="00D04F1E"/>
    <w:rsid w:val="00D070D8"/>
    <w:rsid w:val="00D1367C"/>
    <w:rsid w:val="00D1431A"/>
    <w:rsid w:val="00D14CEA"/>
    <w:rsid w:val="00D158D8"/>
    <w:rsid w:val="00D158EB"/>
    <w:rsid w:val="00D165D4"/>
    <w:rsid w:val="00D166EF"/>
    <w:rsid w:val="00D20E27"/>
    <w:rsid w:val="00D223ED"/>
    <w:rsid w:val="00D22E1B"/>
    <w:rsid w:val="00D238B5"/>
    <w:rsid w:val="00D304DD"/>
    <w:rsid w:val="00D3104D"/>
    <w:rsid w:val="00D3154D"/>
    <w:rsid w:val="00D31D33"/>
    <w:rsid w:val="00D31E40"/>
    <w:rsid w:val="00D320F6"/>
    <w:rsid w:val="00D323C3"/>
    <w:rsid w:val="00D335F8"/>
    <w:rsid w:val="00D33DED"/>
    <w:rsid w:val="00D347DE"/>
    <w:rsid w:val="00D35C5B"/>
    <w:rsid w:val="00D36AAB"/>
    <w:rsid w:val="00D425E2"/>
    <w:rsid w:val="00D435D8"/>
    <w:rsid w:val="00D43E26"/>
    <w:rsid w:val="00D442C8"/>
    <w:rsid w:val="00D443DE"/>
    <w:rsid w:val="00D44EBA"/>
    <w:rsid w:val="00D45CD8"/>
    <w:rsid w:val="00D47A5C"/>
    <w:rsid w:val="00D51F6D"/>
    <w:rsid w:val="00D521BF"/>
    <w:rsid w:val="00D52980"/>
    <w:rsid w:val="00D54921"/>
    <w:rsid w:val="00D553CE"/>
    <w:rsid w:val="00D56B7D"/>
    <w:rsid w:val="00D5713C"/>
    <w:rsid w:val="00D57A5F"/>
    <w:rsid w:val="00D61ADE"/>
    <w:rsid w:val="00D6202F"/>
    <w:rsid w:val="00D63CD5"/>
    <w:rsid w:val="00D6491F"/>
    <w:rsid w:val="00D64E12"/>
    <w:rsid w:val="00D66445"/>
    <w:rsid w:val="00D6662E"/>
    <w:rsid w:val="00D67B0C"/>
    <w:rsid w:val="00D7117F"/>
    <w:rsid w:val="00D7143B"/>
    <w:rsid w:val="00D74566"/>
    <w:rsid w:val="00D74AE2"/>
    <w:rsid w:val="00D75C52"/>
    <w:rsid w:val="00D762B3"/>
    <w:rsid w:val="00D76412"/>
    <w:rsid w:val="00D802F4"/>
    <w:rsid w:val="00D81A15"/>
    <w:rsid w:val="00D81EC1"/>
    <w:rsid w:val="00D8358C"/>
    <w:rsid w:val="00D83DF7"/>
    <w:rsid w:val="00D84958"/>
    <w:rsid w:val="00D867B4"/>
    <w:rsid w:val="00D86F8B"/>
    <w:rsid w:val="00D90400"/>
    <w:rsid w:val="00D90476"/>
    <w:rsid w:val="00D906EB"/>
    <w:rsid w:val="00D90C26"/>
    <w:rsid w:val="00D90CCC"/>
    <w:rsid w:val="00D9136E"/>
    <w:rsid w:val="00D92402"/>
    <w:rsid w:val="00D944DE"/>
    <w:rsid w:val="00D94592"/>
    <w:rsid w:val="00D95035"/>
    <w:rsid w:val="00D9528E"/>
    <w:rsid w:val="00D95766"/>
    <w:rsid w:val="00D9759D"/>
    <w:rsid w:val="00DA1BE1"/>
    <w:rsid w:val="00DA1F33"/>
    <w:rsid w:val="00DA29B2"/>
    <w:rsid w:val="00DA2DED"/>
    <w:rsid w:val="00DA5632"/>
    <w:rsid w:val="00DA624B"/>
    <w:rsid w:val="00DA63F9"/>
    <w:rsid w:val="00DA6D92"/>
    <w:rsid w:val="00DA757F"/>
    <w:rsid w:val="00DA7AF6"/>
    <w:rsid w:val="00DA7D6C"/>
    <w:rsid w:val="00DA7E10"/>
    <w:rsid w:val="00DB1524"/>
    <w:rsid w:val="00DB171B"/>
    <w:rsid w:val="00DB1720"/>
    <w:rsid w:val="00DB2D9E"/>
    <w:rsid w:val="00DB34FA"/>
    <w:rsid w:val="00DB3AA9"/>
    <w:rsid w:val="00DB7D49"/>
    <w:rsid w:val="00DC089D"/>
    <w:rsid w:val="00DC1259"/>
    <w:rsid w:val="00DC1969"/>
    <w:rsid w:val="00DC3074"/>
    <w:rsid w:val="00DC5F10"/>
    <w:rsid w:val="00DC7969"/>
    <w:rsid w:val="00DD1FF5"/>
    <w:rsid w:val="00DD3F4B"/>
    <w:rsid w:val="00DD492A"/>
    <w:rsid w:val="00DD56D7"/>
    <w:rsid w:val="00DD59E4"/>
    <w:rsid w:val="00DD7A2C"/>
    <w:rsid w:val="00DD7DF2"/>
    <w:rsid w:val="00DE0E5B"/>
    <w:rsid w:val="00DE0EAC"/>
    <w:rsid w:val="00DE2B22"/>
    <w:rsid w:val="00DE3714"/>
    <w:rsid w:val="00DE44D7"/>
    <w:rsid w:val="00DE4D8C"/>
    <w:rsid w:val="00DE61B7"/>
    <w:rsid w:val="00DE6697"/>
    <w:rsid w:val="00DE6E67"/>
    <w:rsid w:val="00DE7A75"/>
    <w:rsid w:val="00DF0035"/>
    <w:rsid w:val="00DF048F"/>
    <w:rsid w:val="00DF2EF2"/>
    <w:rsid w:val="00DF3861"/>
    <w:rsid w:val="00DF3A32"/>
    <w:rsid w:val="00DF4B4D"/>
    <w:rsid w:val="00DF4B5F"/>
    <w:rsid w:val="00DF5B4C"/>
    <w:rsid w:val="00DF726C"/>
    <w:rsid w:val="00DF7D0D"/>
    <w:rsid w:val="00E00F03"/>
    <w:rsid w:val="00E01461"/>
    <w:rsid w:val="00E017DE"/>
    <w:rsid w:val="00E02732"/>
    <w:rsid w:val="00E02C22"/>
    <w:rsid w:val="00E03191"/>
    <w:rsid w:val="00E049E6"/>
    <w:rsid w:val="00E04B54"/>
    <w:rsid w:val="00E0539B"/>
    <w:rsid w:val="00E05FAA"/>
    <w:rsid w:val="00E061D9"/>
    <w:rsid w:val="00E06979"/>
    <w:rsid w:val="00E06A70"/>
    <w:rsid w:val="00E1136C"/>
    <w:rsid w:val="00E1173D"/>
    <w:rsid w:val="00E11F41"/>
    <w:rsid w:val="00E135CB"/>
    <w:rsid w:val="00E147F8"/>
    <w:rsid w:val="00E15167"/>
    <w:rsid w:val="00E15742"/>
    <w:rsid w:val="00E169A2"/>
    <w:rsid w:val="00E23BDB"/>
    <w:rsid w:val="00E253D7"/>
    <w:rsid w:val="00E255D2"/>
    <w:rsid w:val="00E255DD"/>
    <w:rsid w:val="00E25806"/>
    <w:rsid w:val="00E26483"/>
    <w:rsid w:val="00E26A4A"/>
    <w:rsid w:val="00E272BF"/>
    <w:rsid w:val="00E27F8A"/>
    <w:rsid w:val="00E27F98"/>
    <w:rsid w:val="00E3179E"/>
    <w:rsid w:val="00E32776"/>
    <w:rsid w:val="00E34615"/>
    <w:rsid w:val="00E34FC4"/>
    <w:rsid w:val="00E40597"/>
    <w:rsid w:val="00E412AF"/>
    <w:rsid w:val="00E43B25"/>
    <w:rsid w:val="00E469CE"/>
    <w:rsid w:val="00E47513"/>
    <w:rsid w:val="00E47B15"/>
    <w:rsid w:val="00E5070C"/>
    <w:rsid w:val="00E50FBC"/>
    <w:rsid w:val="00E52455"/>
    <w:rsid w:val="00E54FB1"/>
    <w:rsid w:val="00E55B5C"/>
    <w:rsid w:val="00E55BF8"/>
    <w:rsid w:val="00E55E9D"/>
    <w:rsid w:val="00E56454"/>
    <w:rsid w:val="00E5702E"/>
    <w:rsid w:val="00E570E5"/>
    <w:rsid w:val="00E601FD"/>
    <w:rsid w:val="00E610B8"/>
    <w:rsid w:val="00E617D3"/>
    <w:rsid w:val="00E62478"/>
    <w:rsid w:val="00E626AE"/>
    <w:rsid w:val="00E641AF"/>
    <w:rsid w:val="00E6441F"/>
    <w:rsid w:val="00E66ED8"/>
    <w:rsid w:val="00E67365"/>
    <w:rsid w:val="00E67439"/>
    <w:rsid w:val="00E6774D"/>
    <w:rsid w:val="00E67E47"/>
    <w:rsid w:val="00E70493"/>
    <w:rsid w:val="00E70B8F"/>
    <w:rsid w:val="00E71AF2"/>
    <w:rsid w:val="00E71AF8"/>
    <w:rsid w:val="00E72929"/>
    <w:rsid w:val="00E73775"/>
    <w:rsid w:val="00E80CDF"/>
    <w:rsid w:val="00E80F3B"/>
    <w:rsid w:val="00E82125"/>
    <w:rsid w:val="00E82259"/>
    <w:rsid w:val="00E825A2"/>
    <w:rsid w:val="00E8343D"/>
    <w:rsid w:val="00E8429C"/>
    <w:rsid w:val="00E84315"/>
    <w:rsid w:val="00E862BA"/>
    <w:rsid w:val="00E865E8"/>
    <w:rsid w:val="00E86E7A"/>
    <w:rsid w:val="00E87789"/>
    <w:rsid w:val="00E90738"/>
    <w:rsid w:val="00E90BC6"/>
    <w:rsid w:val="00E90FB8"/>
    <w:rsid w:val="00E9294D"/>
    <w:rsid w:val="00E93386"/>
    <w:rsid w:val="00E93A0C"/>
    <w:rsid w:val="00E97BE8"/>
    <w:rsid w:val="00E97CD8"/>
    <w:rsid w:val="00EA0068"/>
    <w:rsid w:val="00EA0F0D"/>
    <w:rsid w:val="00EA15E4"/>
    <w:rsid w:val="00EA1DD3"/>
    <w:rsid w:val="00EA1E8D"/>
    <w:rsid w:val="00EA2C26"/>
    <w:rsid w:val="00EA2F0C"/>
    <w:rsid w:val="00EA5F1F"/>
    <w:rsid w:val="00EA6050"/>
    <w:rsid w:val="00EA73A6"/>
    <w:rsid w:val="00EA7A28"/>
    <w:rsid w:val="00EB0743"/>
    <w:rsid w:val="00EB0ABE"/>
    <w:rsid w:val="00EB1ECC"/>
    <w:rsid w:val="00EB2591"/>
    <w:rsid w:val="00EB31EA"/>
    <w:rsid w:val="00EB4223"/>
    <w:rsid w:val="00EB4270"/>
    <w:rsid w:val="00EC21ED"/>
    <w:rsid w:val="00EC32D3"/>
    <w:rsid w:val="00EC3CEF"/>
    <w:rsid w:val="00EC4613"/>
    <w:rsid w:val="00EC5821"/>
    <w:rsid w:val="00ED0524"/>
    <w:rsid w:val="00ED0B9B"/>
    <w:rsid w:val="00ED19DC"/>
    <w:rsid w:val="00ED214E"/>
    <w:rsid w:val="00ED3577"/>
    <w:rsid w:val="00ED4B39"/>
    <w:rsid w:val="00ED4ED4"/>
    <w:rsid w:val="00ED5197"/>
    <w:rsid w:val="00ED5FFA"/>
    <w:rsid w:val="00ED73B3"/>
    <w:rsid w:val="00ED7441"/>
    <w:rsid w:val="00EE1FF9"/>
    <w:rsid w:val="00EE2499"/>
    <w:rsid w:val="00EE3251"/>
    <w:rsid w:val="00EE33EC"/>
    <w:rsid w:val="00EE698E"/>
    <w:rsid w:val="00EE6B07"/>
    <w:rsid w:val="00EE6D23"/>
    <w:rsid w:val="00EE777F"/>
    <w:rsid w:val="00EF1147"/>
    <w:rsid w:val="00EF2983"/>
    <w:rsid w:val="00EF4A13"/>
    <w:rsid w:val="00EF7300"/>
    <w:rsid w:val="00F00147"/>
    <w:rsid w:val="00F003BB"/>
    <w:rsid w:val="00F00435"/>
    <w:rsid w:val="00F004AE"/>
    <w:rsid w:val="00F01144"/>
    <w:rsid w:val="00F02641"/>
    <w:rsid w:val="00F02A45"/>
    <w:rsid w:val="00F03392"/>
    <w:rsid w:val="00F04DB9"/>
    <w:rsid w:val="00F05A32"/>
    <w:rsid w:val="00F05E46"/>
    <w:rsid w:val="00F06704"/>
    <w:rsid w:val="00F072B6"/>
    <w:rsid w:val="00F076E7"/>
    <w:rsid w:val="00F076FE"/>
    <w:rsid w:val="00F1076F"/>
    <w:rsid w:val="00F10AFE"/>
    <w:rsid w:val="00F115D6"/>
    <w:rsid w:val="00F11E36"/>
    <w:rsid w:val="00F13D13"/>
    <w:rsid w:val="00F163AD"/>
    <w:rsid w:val="00F21CCA"/>
    <w:rsid w:val="00F231CE"/>
    <w:rsid w:val="00F26CC7"/>
    <w:rsid w:val="00F30C04"/>
    <w:rsid w:val="00F32FA4"/>
    <w:rsid w:val="00F33020"/>
    <w:rsid w:val="00F33C7A"/>
    <w:rsid w:val="00F36A71"/>
    <w:rsid w:val="00F37BCC"/>
    <w:rsid w:val="00F41C6D"/>
    <w:rsid w:val="00F42B0B"/>
    <w:rsid w:val="00F4316E"/>
    <w:rsid w:val="00F432A0"/>
    <w:rsid w:val="00F43CD8"/>
    <w:rsid w:val="00F445D5"/>
    <w:rsid w:val="00F451DF"/>
    <w:rsid w:val="00F46328"/>
    <w:rsid w:val="00F46635"/>
    <w:rsid w:val="00F47188"/>
    <w:rsid w:val="00F47B94"/>
    <w:rsid w:val="00F50772"/>
    <w:rsid w:val="00F51471"/>
    <w:rsid w:val="00F51953"/>
    <w:rsid w:val="00F53924"/>
    <w:rsid w:val="00F53995"/>
    <w:rsid w:val="00F54C58"/>
    <w:rsid w:val="00F55A71"/>
    <w:rsid w:val="00F55A7E"/>
    <w:rsid w:val="00F602EB"/>
    <w:rsid w:val="00F6050C"/>
    <w:rsid w:val="00F6071A"/>
    <w:rsid w:val="00F60778"/>
    <w:rsid w:val="00F60A5E"/>
    <w:rsid w:val="00F61499"/>
    <w:rsid w:val="00F61DC1"/>
    <w:rsid w:val="00F63C41"/>
    <w:rsid w:val="00F6487D"/>
    <w:rsid w:val="00F65605"/>
    <w:rsid w:val="00F65A50"/>
    <w:rsid w:val="00F65A68"/>
    <w:rsid w:val="00F661F4"/>
    <w:rsid w:val="00F66C11"/>
    <w:rsid w:val="00F72B3B"/>
    <w:rsid w:val="00F73C5C"/>
    <w:rsid w:val="00F75983"/>
    <w:rsid w:val="00F76654"/>
    <w:rsid w:val="00F7796A"/>
    <w:rsid w:val="00F779E8"/>
    <w:rsid w:val="00F8159D"/>
    <w:rsid w:val="00F8179A"/>
    <w:rsid w:val="00F81A4A"/>
    <w:rsid w:val="00F81F1C"/>
    <w:rsid w:val="00F8226B"/>
    <w:rsid w:val="00F848EB"/>
    <w:rsid w:val="00F85654"/>
    <w:rsid w:val="00F85770"/>
    <w:rsid w:val="00F8588F"/>
    <w:rsid w:val="00F86DF6"/>
    <w:rsid w:val="00F90333"/>
    <w:rsid w:val="00F92FFF"/>
    <w:rsid w:val="00F93001"/>
    <w:rsid w:val="00F94EAA"/>
    <w:rsid w:val="00F958BF"/>
    <w:rsid w:val="00F96277"/>
    <w:rsid w:val="00F97A51"/>
    <w:rsid w:val="00F97D47"/>
    <w:rsid w:val="00F97DE9"/>
    <w:rsid w:val="00FA2A07"/>
    <w:rsid w:val="00FA3398"/>
    <w:rsid w:val="00FA4538"/>
    <w:rsid w:val="00FA52D1"/>
    <w:rsid w:val="00FA59B8"/>
    <w:rsid w:val="00FA6763"/>
    <w:rsid w:val="00FB0C36"/>
    <w:rsid w:val="00FB2E57"/>
    <w:rsid w:val="00FB3536"/>
    <w:rsid w:val="00FB4537"/>
    <w:rsid w:val="00FB5A82"/>
    <w:rsid w:val="00FB6174"/>
    <w:rsid w:val="00FB6267"/>
    <w:rsid w:val="00FB71ED"/>
    <w:rsid w:val="00FB79E8"/>
    <w:rsid w:val="00FC13F8"/>
    <w:rsid w:val="00FC182F"/>
    <w:rsid w:val="00FC1B0A"/>
    <w:rsid w:val="00FC1CF4"/>
    <w:rsid w:val="00FC2551"/>
    <w:rsid w:val="00FC52DC"/>
    <w:rsid w:val="00FD0347"/>
    <w:rsid w:val="00FD0925"/>
    <w:rsid w:val="00FD231D"/>
    <w:rsid w:val="00FD37EA"/>
    <w:rsid w:val="00FD3CC0"/>
    <w:rsid w:val="00FD7C2C"/>
    <w:rsid w:val="00FDC037"/>
    <w:rsid w:val="00FE03E0"/>
    <w:rsid w:val="00FE0AEE"/>
    <w:rsid w:val="00FE0B06"/>
    <w:rsid w:val="00FE18FA"/>
    <w:rsid w:val="00FE30C0"/>
    <w:rsid w:val="00FE3405"/>
    <w:rsid w:val="00FE3758"/>
    <w:rsid w:val="00FE3C57"/>
    <w:rsid w:val="00FE4D7C"/>
    <w:rsid w:val="00FE50DF"/>
    <w:rsid w:val="00FE5AA7"/>
    <w:rsid w:val="00FE66FC"/>
    <w:rsid w:val="00FE7673"/>
    <w:rsid w:val="00FE78CC"/>
    <w:rsid w:val="00FF0896"/>
    <w:rsid w:val="00FF0950"/>
    <w:rsid w:val="00FF127C"/>
    <w:rsid w:val="00FF1705"/>
    <w:rsid w:val="00FF1C02"/>
    <w:rsid w:val="00FF30A4"/>
    <w:rsid w:val="00FF37C1"/>
    <w:rsid w:val="00FF5923"/>
    <w:rsid w:val="00FF5C37"/>
    <w:rsid w:val="00FF6383"/>
    <w:rsid w:val="00FF7FF7"/>
    <w:rsid w:val="0125124E"/>
    <w:rsid w:val="012846BD"/>
    <w:rsid w:val="0128B347"/>
    <w:rsid w:val="012A6C15"/>
    <w:rsid w:val="012CA02C"/>
    <w:rsid w:val="01369C1A"/>
    <w:rsid w:val="013E9BBB"/>
    <w:rsid w:val="01418286"/>
    <w:rsid w:val="0141DD79"/>
    <w:rsid w:val="0156A1DE"/>
    <w:rsid w:val="01605BEB"/>
    <w:rsid w:val="016DA757"/>
    <w:rsid w:val="016F0E2B"/>
    <w:rsid w:val="017AC785"/>
    <w:rsid w:val="01A4877D"/>
    <w:rsid w:val="01B52545"/>
    <w:rsid w:val="01BECC90"/>
    <w:rsid w:val="01CC3D30"/>
    <w:rsid w:val="01E58992"/>
    <w:rsid w:val="0202C94C"/>
    <w:rsid w:val="02159C25"/>
    <w:rsid w:val="02168749"/>
    <w:rsid w:val="02282A90"/>
    <w:rsid w:val="022DDD48"/>
    <w:rsid w:val="0237528D"/>
    <w:rsid w:val="024804B4"/>
    <w:rsid w:val="0250DE3C"/>
    <w:rsid w:val="0251CE0D"/>
    <w:rsid w:val="0262AA58"/>
    <w:rsid w:val="026BA8E5"/>
    <w:rsid w:val="027B30D7"/>
    <w:rsid w:val="027FCFA9"/>
    <w:rsid w:val="028CA1B0"/>
    <w:rsid w:val="0291F3F8"/>
    <w:rsid w:val="02ABD23E"/>
    <w:rsid w:val="02AC63F5"/>
    <w:rsid w:val="02AC7A0D"/>
    <w:rsid w:val="02D3A07A"/>
    <w:rsid w:val="02ED1953"/>
    <w:rsid w:val="02F61FCF"/>
    <w:rsid w:val="02F81E07"/>
    <w:rsid w:val="031D2BD4"/>
    <w:rsid w:val="03239A39"/>
    <w:rsid w:val="032D0509"/>
    <w:rsid w:val="0339FFBC"/>
    <w:rsid w:val="0343710F"/>
    <w:rsid w:val="03499861"/>
    <w:rsid w:val="037D80AE"/>
    <w:rsid w:val="03B5CE97"/>
    <w:rsid w:val="03E39930"/>
    <w:rsid w:val="0429EEA3"/>
    <w:rsid w:val="0430144A"/>
    <w:rsid w:val="046056A2"/>
    <w:rsid w:val="04683305"/>
    <w:rsid w:val="04700ABB"/>
    <w:rsid w:val="04768ED0"/>
    <w:rsid w:val="048A028E"/>
    <w:rsid w:val="048A5380"/>
    <w:rsid w:val="04C53E81"/>
    <w:rsid w:val="04DEA0B3"/>
    <w:rsid w:val="04E5F8EA"/>
    <w:rsid w:val="04E84007"/>
    <w:rsid w:val="04EA3A17"/>
    <w:rsid w:val="04ECDD58"/>
    <w:rsid w:val="04EE409E"/>
    <w:rsid w:val="04F660A3"/>
    <w:rsid w:val="04FA40EE"/>
    <w:rsid w:val="050633F0"/>
    <w:rsid w:val="050A2607"/>
    <w:rsid w:val="05102284"/>
    <w:rsid w:val="05119BE4"/>
    <w:rsid w:val="0515E508"/>
    <w:rsid w:val="0531065C"/>
    <w:rsid w:val="054890CF"/>
    <w:rsid w:val="054AA785"/>
    <w:rsid w:val="0558AC42"/>
    <w:rsid w:val="055AC1EA"/>
    <w:rsid w:val="0560272B"/>
    <w:rsid w:val="056A77B0"/>
    <w:rsid w:val="05708690"/>
    <w:rsid w:val="05980ED8"/>
    <w:rsid w:val="059B2108"/>
    <w:rsid w:val="05CE4934"/>
    <w:rsid w:val="05EFC0F4"/>
    <w:rsid w:val="05F3557F"/>
    <w:rsid w:val="0608B7D5"/>
    <w:rsid w:val="060EC074"/>
    <w:rsid w:val="0619FD1C"/>
    <w:rsid w:val="062BF158"/>
    <w:rsid w:val="063ADD7C"/>
    <w:rsid w:val="064AB8C3"/>
    <w:rsid w:val="065702E5"/>
    <w:rsid w:val="0666D220"/>
    <w:rsid w:val="0672FD96"/>
    <w:rsid w:val="067CC4B1"/>
    <w:rsid w:val="068509F9"/>
    <w:rsid w:val="06B4D66C"/>
    <w:rsid w:val="06B8AA8A"/>
    <w:rsid w:val="06C758C6"/>
    <w:rsid w:val="06DC029E"/>
    <w:rsid w:val="06F55A0E"/>
    <w:rsid w:val="070FF974"/>
    <w:rsid w:val="071C27C0"/>
    <w:rsid w:val="072C0A72"/>
    <w:rsid w:val="073BC1E7"/>
    <w:rsid w:val="0748ACB3"/>
    <w:rsid w:val="07505970"/>
    <w:rsid w:val="0751AA32"/>
    <w:rsid w:val="076123AD"/>
    <w:rsid w:val="078EAE2B"/>
    <w:rsid w:val="078FDF42"/>
    <w:rsid w:val="0795CAAA"/>
    <w:rsid w:val="07A11501"/>
    <w:rsid w:val="07A467FD"/>
    <w:rsid w:val="07B2896B"/>
    <w:rsid w:val="07B3290D"/>
    <w:rsid w:val="07B657E6"/>
    <w:rsid w:val="07BC6F71"/>
    <w:rsid w:val="07CEF1BF"/>
    <w:rsid w:val="07E425B5"/>
    <w:rsid w:val="07F57BE5"/>
    <w:rsid w:val="080234CA"/>
    <w:rsid w:val="0803CE57"/>
    <w:rsid w:val="0809BAFF"/>
    <w:rsid w:val="081F2C01"/>
    <w:rsid w:val="083307F8"/>
    <w:rsid w:val="0836D6B9"/>
    <w:rsid w:val="08387E71"/>
    <w:rsid w:val="083AEE42"/>
    <w:rsid w:val="083D21EB"/>
    <w:rsid w:val="08560158"/>
    <w:rsid w:val="08598923"/>
    <w:rsid w:val="085CC505"/>
    <w:rsid w:val="085FBC37"/>
    <w:rsid w:val="086DBD13"/>
    <w:rsid w:val="086E3780"/>
    <w:rsid w:val="087B0F00"/>
    <w:rsid w:val="087CBA88"/>
    <w:rsid w:val="08AAA742"/>
    <w:rsid w:val="08B0B7E6"/>
    <w:rsid w:val="08CB4A48"/>
    <w:rsid w:val="08D13F1A"/>
    <w:rsid w:val="0901A15B"/>
    <w:rsid w:val="09072C42"/>
    <w:rsid w:val="09244D0D"/>
    <w:rsid w:val="092CCFB4"/>
    <w:rsid w:val="092DDA59"/>
    <w:rsid w:val="0956014B"/>
    <w:rsid w:val="096B9984"/>
    <w:rsid w:val="09732F37"/>
    <w:rsid w:val="09738D52"/>
    <w:rsid w:val="097EC877"/>
    <w:rsid w:val="098F910A"/>
    <w:rsid w:val="09BB1590"/>
    <w:rsid w:val="09C157AD"/>
    <w:rsid w:val="09C43328"/>
    <w:rsid w:val="09CF96CB"/>
    <w:rsid w:val="09D1792D"/>
    <w:rsid w:val="09DC77BD"/>
    <w:rsid w:val="09E5EAF7"/>
    <w:rsid w:val="09EAD51E"/>
    <w:rsid w:val="09F45D03"/>
    <w:rsid w:val="0A03EFB2"/>
    <w:rsid w:val="0A2597EA"/>
    <w:rsid w:val="0A3F82CE"/>
    <w:rsid w:val="0A4729D6"/>
    <w:rsid w:val="0A545711"/>
    <w:rsid w:val="0A54873A"/>
    <w:rsid w:val="0A59DA1B"/>
    <w:rsid w:val="0A60636F"/>
    <w:rsid w:val="0A636D33"/>
    <w:rsid w:val="0A6C7865"/>
    <w:rsid w:val="0A83A1BD"/>
    <w:rsid w:val="0A8A40E8"/>
    <w:rsid w:val="0A8F656B"/>
    <w:rsid w:val="0A97FB64"/>
    <w:rsid w:val="0A9D4677"/>
    <w:rsid w:val="0ABCB405"/>
    <w:rsid w:val="0AC31FA7"/>
    <w:rsid w:val="0ACB7738"/>
    <w:rsid w:val="0AD6C139"/>
    <w:rsid w:val="0AEBD135"/>
    <w:rsid w:val="0AF452AD"/>
    <w:rsid w:val="0B05B522"/>
    <w:rsid w:val="0B19FD09"/>
    <w:rsid w:val="0B1E9B10"/>
    <w:rsid w:val="0B2864A8"/>
    <w:rsid w:val="0B3A967F"/>
    <w:rsid w:val="0B587747"/>
    <w:rsid w:val="0B817B5B"/>
    <w:rsid w:val="0BB8466B"/>
    <w:rsid w:val="0BBD6F68"/>
    <w:rsid w:val="0BC79BDE"/>
    <w:rsid w:val="0BD029D1"/>
    <w:rsid w:val="0BDD2C03"/>
    <w:rsid w:val="0BE191B2"/>
    <w:rsid w:val="0C1140B5"/>
    <w:rsid w:val="0C1687D3"/>
    <w:rsid w:val="0C16B8A0"/>
    <w:rsid w:val="0C1A5FE8"/>
    <w:rsid w:val="0C1AAD3D"/>
    <w:rsid w:val="0C273BCD"/>
    <w:rsid w:val="0C3C9B8C"/>
    <w:rsid w:val="0C5B488B"/>
    <w:rsid w:val="0C72A611"/>
    <w:rsid w:val="0C74F4DA"/>
    <w:rsid w:val="0C8D5C2B"/>
    <w:rsid w:val="0CA9D672"/>
    <w:rsid w:val="0CB404C7"/>
    <w:rsid w:val="0CD62947"/>
    <w:rsid w:val="0CDBC0F8"/>
    <w:rsid w:val="0CDEFBA1"/>
    <w:rsid w:val="0CEC7D46"/>
    <w:rsid w:val="0D01DDB2"/>
    <w:rsid w:val="0D07824E"/>
    <w:rsid w:val="0D15DADE"/>
    <w:rsid w:val="0D1BAC7D"/>
    <w:rsid w:val="0D1FE38C"/>
    <w:rsid w:val="0D22C812"/>
    <w:rsid w:val="0D2CB811"/>
    <w:rsid w:val="0D37E106"/>
    <w:rsid w:val="0D4994D8"/>
    <w:rsid w:val="0D4D6C2C"/>
    <w:rsid w:val="0D548A0F"/>
    <w:rsid w:val="0D68730F"/>
    <w:rsid w:val="0D7565E2"/>
    <w:rsid w:val="0D7A3A77"/>
    <w:rsid w:val="0D8AF498"/>
    <w:rsid w:val="0D943099"/>
    <w:rsid w:val="0D99C386"/>
    <w:rsid w:val="0DA70673"/>
    <w:rsid w:val="0DA9A3B2"/>
    <w:rsid w:val="0DABD53A"/>
    <w:rsid w:val="0DB0F55B"/>
    <w:rsid w:val="0DC1B0CE"/>
    <w:rsid w:val="0DD60116"/>
    <w:rsid w:val="0DE67FB7"/>
    <w:rsid w:val="0DE92711"/>
    <w:rsid w:val="0DF0A45F"/>
    <w:rsid w:val="0DF81AF0"/>
    <w:rsid w:val="0E0C1452"/>
    <w:rsid w:val="0E16C052"/>
    <w:rsid w:val="0E26B542"/>
    <w:rsid w:val="0E3DEDED"/>
    <w:rsid w:val="0E638D90"/>
    <w:rsid w:val="0E6C569E"/>
    <w:rsid w:val="0E81E1E2"/>
    <w:rsid w:val="0EA07B67"/>
    <w:rsid w:val="0EA64A0F"/>
    <w:rsid w:val="0EAB89EA"/>
    <w:rsid w:val="0EABB303"/>
    <w:rsid w:val="0EABCA01"/>
    <w:rsid w:val="0EB7CA41"/>
    <w:rsid w:val="0EB86E7B"/>
    <w:rsid w:val="0EBECEEA"/>
    <w:rsid w:val="0EC373F2"/>
    <w:rsid w:val="0EC90CBF"/>
    <w:rsid w:val="0ED74AF2"/>
    <w:rsid w:val="0EE2E2AB"/>
    <w:rsid w:val="0EE6F598"/>
    <w:rsid w:val="0F00A46A"/>
    <w:rsid w:val="0F108DEA"/>
    <w:rsid w:val="0F158D39"/>
    <w:rsid w:val="0F1BFBFE"/>
    <w:rsid w:val="0F1E061E"/>
    <w:rsid w:val="0F2D2580"/>
    <w:rsid w:val="0F60251B"/>
    <w:rsid w:val="0F7A807F"/>
    <w:rsid w:val="0F89A41E"/>
    <w:rsid w:val="0F89FAC0"/>
    <w:rsid w:val="0F9071B2"/>
    <w:rsid w:val="0F97DBC8"/>
    <w:rsid w:val="0FCBA5D4"/>
    <w:rsid w:val="0FDADB8F"/>
    <w:rsid w:val="0FE39955"/>
    <w:rsid w:val="0FEA461A"/>
    <w:rsid w:val="0FEECF4F"/>
    <w:rsid w:val="0FF8EFED"/>
    <w:rsid w:val="1007F105"/>
    <w:rsid w:val="100D22E9"/>
    <w:rsid w:val="10131B30"/>
    <w:rsid w:val="101F7EA3"/>
    <w:rsid w:val="105638FA"/>
    <w:rsid w:val="105B2C57"/>
    <w:rsid w:val="1065034E"/>
    <w:rsid w:val="10790295"/>
    <w:rsid w:val="1079C748"/>
    <w:rsid w:val="108494AC"/>
    <w:rsid w:val="1085A6A6"/>
    <w:rsid w:val="108B6B5B"/>
    <w:rsid w:val="108C5E3A"/>
    <w:rsid w:val="10933A7B"/>
    <w:rsid w:val="1094382B"/>
    <w:rsid w:val="109C8E68"/>
    <w:rsid w:val="10A3C4D5"/>
    <w:rsid w:val="10A4E9AA"/>
    <w:rsid w:val="10A5B743"/>
    <w:rsid w:val="10BC2FC9"/>
    <w:rsid w:val="10C712F3"/>
    <w:rsid w:val="10D54FD7"/>
    <w:rsid w:val="10EF4093"/>
    <w:rsid w:val="1106CC4C"/>
    <w:rsid w:val="110C95B9"/>
    <w:rsid w:val="110E36FA"/>
    <w:rsid w:val="1139CFA4"/>
    <w:rsid w:val="11570974"/>
    <w:rsid w:val="117483F2"/>
    <w:rsid w:val="1182C8D6"/>
    <w:rsid w:val="1185D64D"/>
    <w:rsid w:val="118A0E99"/>
    <w:rsid w:val="11924AB1"/>
    <w:rsid w:val="119FC169"/>
    <w:rsid w:val="11A19FB9"/>
    <w:rsid w:val="11A3323C"/>
    <w:rsid w:val="11A3C606"/>
    <w:rsid w:val="11BE9AD0"/>
    <w:rsid w:val="11C9EB2F"/>
    <w:rsid w:val="11F6334A"/>
    <w:rsid w:val="1205ACF5"/>
    <w:rsid w:val="120987A9"/>
    <w:rsid w:val="12294741"/>
    <w:rsid w:val="123C8E9A"/>
    <w:rsid w:val="124613DA"/>
    <w:rsid w:val="12739758"/>
    <w:rsid w:val="129E6FB6"/>
    <w:rsid w:val="129FA0A6"/>
    <w:rsid w:val="12AF03BD"/>
    <w:rsid w:val="12C7E73E"/>
    <w:rsid w:val="12CA9AE9"/>
    <w:rsid w:val="12CFCBD3"/>
    <w:rsid w:val="12D01AA9"/>
    <w:rsid w:val="12DE29EB"/>
    <w:rsid w:val="12F68EC4"/>
    <w:rsid w:val="12F71355"/>
    <w:rsid w:val="12FBE3FD"/>
    <w:rsid w:val="13064BDD"/>
    <w:rsid w:val="13081288"/>
    <w:rsid w:val="130AC18E"/>
    <w:rsid w:val="130D3369"/>
    <w:rsid w:val="131A4B9D"/>
    <w:rsid w:val="1320BFE7"/>
    <w:rsid w:val="132136A8"/>
    <w:rsid w:val="132F44A7"/>
    <w:rsid w:val="134310DC"/>
    <w:rsid w:val="134BC268"/>
    <w:rsid w:val="13579409"/>
    <w:rsid w:val="1389649E"/>
    <w:rsid w:val="138B2F1B"/>
    <w:rsid w:val="139B0549"/>
    <w:rsid w:val="13A0056B"/>
    <w:rsid w:val="13B24B99"/>
    <w:rsid w:val="13CF50D8"/>
    <w:rsid w:val="13EC84F8"/>
    <w:rsid w:val="13F79074"/>
    <w:rsid w:val="140245AB"/>
    <w:rsid w:val="140470E1"/>
    <w:rsid w:val="14077255"/>
    <w:rsid w:val="1422AFF2"/>
    <w:rsid w:val="142CACAD"/>
    <w:rsid w:val="1446054E"/>
    <w:rsid w:val="144BF1FC"/>
    <w:rsid w:val="1454C23E"/>
    <w:rsid w:val="147B6635"/>
    <w:rsid w:val="148BF258"/>
    <w:rsid w:val="1490A745"/>
    <w:rsid w:val="14A6D9FD"/>
    <w:rsid w:val="14A73C4C"/>
    <w:rsid w:val="14CE0001"/>
    <w:rsid w:val="14CF36E9"/>
    <w:rsid w:val="14D220C4"/>
    <w:rsid w:val="14D466FC"/>
    <w:rsid w:val="14D5F4EB"/>
    <w:rsid w:val="14D73064"/>
    <w:rsid w:val="14DE266B"/>
    <w:rsid w:val="14F245C2"/>
    <w:rsid w:val="1500EC46"/>
    <w:rsid w:val="1502CE78"/>
    <w:rsid w:val="15132F0D"/>
    <w:rsid w:val="15164C2C"/>
    <w:rsid w:val="151E19C1"/>
    <w:rsid w:val="1537DCF8"/>
    <w:rsid w:val="154F0EA5"/>
    <w:rsid w:val="15559257"/>
    <w:rsid w:val="155BF713"/>
    <w:rsid w:val="156F3E25"/>
    <w:rsid w:val="15726D82"/>
    <w:rsid w:val="15871532"/>
    <w:rsid w:val="15932533"/>
    <w:rsid w:val="15A220C2"/>
    <w:rsid w:val="15B064DF"/>
    <w:rsid w:val="15B1DB1F"/>
    <w:rsid w:val="15BED709"/>
    <w:rsid w:val="15C6E0D6"/>
    <w:rsid w:val="15DA2E21"/>
    <w:rsid w:val="15F77CD7"/>
    <w:rsid w:val="1611724B"/>
    <w:rsid w:val="16163C6B"/>
    <w:rsid w:val="16241E06"/>
    <w:rsid w:val="1627506A"/>
    <w:rsid w:val="163EAD28"/>
    <w:rsid w:val="165CD544"/>
    <w:rsid w:val="166D30B8"/>
    <w:rsid w:val="16921D9D"/>
    <w:rsid w:val="16A1F84C"/>
    <w:rsid w:val="16AD5342"/>
    <w:rsid w:val="16B29754"/>
    <w:rsid w:val="16C58FE1"/>
    <w:rsid w:val="16D9DB22"/>
    <w:rsid w:val="16EE88CF"/>
    <w:rsid w:val="16F58E7A"/>
    <w:rsid w:val="16F6B1D5"/>
    <w:rsid w:val="16FAFA27"/>
    <w:rsid w:val="16FCA083"/>
    <w:rsid w:val="170B1B4B"/>
    <w:rsid w:val="170BA085"/>
    <w:rsid w:val="171DDE71"/>
    <w:rsid w:val="1721769F"/>
    <w:rsid w:val="174386A0"/>
    <w:rsid w:val="174CD7AB"/>
    <w:rsid w:val="1752325D"/>
    <w:rsid w:val="17666DED"/>
    <w:rsid w:val="177B7DEF"/>
    <w:rsid w:val="1785C6F2"/>
    <w:rsid w:val="178B4872"/>
    <w:rsid w:val="17970015"/>
    <w:rsid w:val="17C4D6E4"/>
    <w:rsid w:val="17CAA97A"/>
    <w:rsid w:val="17E0B823"/>
    <w:rsid w:val="17E30961"/>
    <w:rsid w:val="17E66BB8"/>
    <w:rsid w:val="18027A19"/>
    <w:rsid w:val="1805877A"/>
    <w:rsid w:val="1809C16C"/>
    <w:rsid w:val="180D4E43"/>
    <w:rsid w:val="1812D25C"/>
    <w:rsid w:val="182E531F"/>
    <w:rsid w:val="184040C6"/>
    <w:rsid w:val="1844C635"/>
    <w:rsid w:val="185C4CC1"/>
    <w:rsid w:val="1862D146"/>
    <w:rsid w:val="186CF412"/>
    <w:rsid w:val="186E0335"/>
    <w:rsid w:val="187493E8"/>
    <w:rsid w:val="18778BFA"/>
    <w:rsid w:val="18864751"/>
    <w:rsid w:val="18890C8E"/>
    <w:rsid w:val="188EDF66"/>
    <w:rsid w:val="189CFFEB"/>
    <w:rsid w:val="18ABDF9B"/>
    <w:rsid w:val="18C36FCD"/>
    <w:rsid w:val="18C65B00"/>
    <w:rsid w:val="18C67B80"/>
    <w:rsid w:val="18CAD45E"/>
    <w:rsid w:val="18CC0849"/>
    <w:rsid w:val="18E088EE"/>
    <w:rsid w:val="18EB2661"/>
    <w:rsid w:val="1902FCEB"/>
    <w:rsid w:val="190C0FC2"/>
    <w:rsid w:val="190E54DB"/>
    <w:rsid w:val="191DD202"/>
    <w:rsid w:val="19260127"/>
    <w:rsid w:val="192F6B29"/>
    <w:rsid w:val="192F8819"/>
    <w:rsid w:val="1933D051"/>
    <w:rsid w:val="19395BCD"/>
    <w:rsid w:val="193F3E30"/>
    <w:rsid w:val="1944A9BE"/>
    <w:rsid w:val="195DAE62"/>
    <w:rsid w:val="1969718D"/>
    <w:rsid w:val="196DF669"/>
    <w:rsid w:val="197AF61A"/>
    <w:rsid w:val="19810C2D"/>
    <w:rsid w:val="1984B5C2"/>
    <w:rsid w:val="1985E60B"/>
    <w:rsid w:val="198C26C6"/>
    <w:rsid w:val="198FC180"/>
    <w:rsid w:val="1999B317"/>
    <w:rsid w:val="19A48121"/>
    <w:rsid w:val="19B02077"/>
    <w:rsid w:val="19B74FB9"/>
    <w:rsid w:val="19B7C491"/>
    <w:rsid w:val="19C733D3"/>
    <w:rsid w:val="19CA16B6"/>
    <w:rsid w:val="19CC0ACA"/>
    <w:rsid w:val="19D7477A"/>
    <w:rsid w:val="19DCEFD3"/>
    <w:rsid w:val="19E730F8"/>
    <w:rsid w:val="19ECC00B"/>
    <w:rsid w:val="1A0496DD"/>
    <w:rsid w:val="1A073381"/>
    <w:rsid w:val="1A22E453"/>
    <w:rsid w:val="1A24E312"/>
    <w:rsid w:val="1A358517"/>
    <w:rsid w:val="1A393585"/>
    <w:rsid w:val="1A398699"/>
    <w:rsid w:val="1A53797E"/>
    <w:rsid w:val="1A5CA8C2"/>
    <w:rsid w:val="1A72824B"/>
    <w:rsid w:val="1A756862"/>
    <w:rsid w:val="1A77E543"/>
    <w:rsid w:val="1A860B30"/>
    <w:rsid w:val="1A935215"/>
    <w:rsid w:val="1A98BF97"/>
    <w:rsid w:val="1A9FC064"/>
    <w:rsid w:val="1ABF72FF"/>
    <w:rsid w:val="1ABFD8C7"/>
    <w:rsid w:val="1AC7B2C4"/>
    <w:rsid w:val="1ACC6136"/>
    <w:rsid w:val="1AF8B743"/>
    <w:rsid w:val="1B190ADC"/>
    <w:rsid w:val="1B1ACF97"/>
    <w:rsid w:val="1B1FEA4A"/>
    <w:rsid w:val="1B31A923"/>
    <w:rsid w:val="1B3547B4"/>
    <w:rsid w:val="1B6B8E9D"/>
    <w:rsid w:val="1B839131"/>
    <w:rsid w:val="1B85D10E"/>
    <w:rsid w:val="1BA103C6"/>
    <w:rsid w:val="1BAABD4D"/>
    <w:rsid w:val="1BBD7A90"/>
    <w:rsid w:val="1BC6024E"/>
    <w:rsid w:val="1BC6C2DD"/>
    <w:rsid w:val="1BCBAE94"/>
    <w:rsid w:val="1BDA120C"/>
    <w:rsid w:val="1BE063E6"/>
    <w:rsid w:val="1BE8FB97"/>
    <w:rsid w:val="1BEF2B87"/>
    <w:rsid w:val="1BFE4BBC"/>
    <w:rsid w:val="1C05A28C"/>
    <w:rsid w:val="1C065F68"/>
    <w:rsid w:val="1C163EAE"/>
    <w:rsid w:val="1C2FE439"/>
    <w:rsid w:val="1C365CE4"/>
    <w:rsid w:val="1C4CCAE9"/>
    <w:rsid w:val="1C4F52F3"/>
    <w:rsid w:val="1C5EB4AA"/>
    <w:rsid w:val="1C70E634"/>
    <w:rsid w:val="1C8B045C"/>
    <w:rsid w:val="1C90D19A"/>
    <w:rsid w:val="1C9617D4"/>
    <w:rsid w:val="1C979E1E"/>
    <w:rsid w:val="1CADEFFA"/>
    <w:rsid w:val="1CB53080"/>
    <w:rsid w:val="1CBFD0BF"/>
    <w:rsid w:val="1CD35EEC"/>
    <w:rsid w:val="1CDABE2D"/>
    <w:rsid w:val="1D02D5EC"/>
    <w:rsid w:val="1D2128B9"/>
    <w:rsid w:val="1D27D0CF"/>
    <w:rsid w:val="1D3AE565"/>
    <w:rsid w:val="1D4A35E6"/>
    <w:rsid w:val="1D4DA6A6"/>
    <w:rsid w:val="1D501B85"/>
    <w:rsid w:val="1D61482E"/>
    <w:rsid w:val="1D646073"/>
    <w:rsid w:val="1D7122EE"/>
    <w:rsid w:val="1D76075E"/>
    <w:rsid w:val="1D79C5BA"/>
    <w:rsid w:val="1D885770"/>
    <w:rsid w:val="1D92B7DC"/>
    <w:rsid w:val="1D92CB56"/>
    <w:rsid w:val="1DA41238"/>
    <w:rsid w:val="1DA4C8A6"/>
    <w:rsid w:val="1DB0B037"/>
    <w:rsid w:val="1DBD7BB4"/>
    <w:rsid w:val="1DC61522"/>
    <w:rsid w:val="1DCD1540"/>
    <w:rsid w:val="1DD62E3C"/>
    <w:rsid w:val="1DD7D3E1"/>
    <w:rsid w:val="1DD9BBC3"/>
    <w:rsid w:val="1DE17749"/>
    <w:rsid w:val="1DE932F1"/>
    <w:rsid w:val="1E05EEB5"/>
    <w:rsid w:val="1E0FB9FB"/>
    <w:rsid w:val="1E1429BA"/>
    <w:rsid w:val="1E1DCEC3"/>
    <w:rsid w:val="1E370D3F"/>
    <w:rsid w:val="1E46BC49"/>
    <w:rsid w:val="1E4EB6AA"/>
    <w:rsid w:val="1E4FFDE0"/>
    <w:rsid w:val="1E5557A0"/>
    <w:rsid w:val="1E741890"/>
    <w:rsid w:val="1E77B85E"/>
    <w:rsid w:val="1E791B9D"/>
    <w:rsid w:val="1E800077"/>
    <w:rsid w:val="1E8B00AA"/>
    <w:rsid w:val="1E8B0640"/>
    <w:rsid w:val="1E96DEC3"/>
    <w:rsid w:val="1E972213"/>
    <w:rsid w:val="1E9A6DD9"/>
    <w:rsid w:val="1EB1B940"/>
    <w:rsid w:val="1EB1C37D"/>
    <w:rsid w:val="1EB32FD0"/>
    <w:rsid w:val="1EC38597"/>
    <w:rsid w:val="1EF414BB"/>
    <w:rsid w:val="1EF46A85"/>
    <w:rsid w:val="1F17F7F4"/>
    <w:rsid w:val="1F296ADC"/>
    <w:rsid w:val="1F32EA92"/>
    <w:rsid w:val="1F43C647"/>
    <w:rsid w:val="1F71262B"/>
    <w:rsid w:val="1F71D535"/>
    <w:rsid w:val="1F7B1AC4"/>
    <w:rsid w:val="1F852229"/>
    <w:rsid w:val="1F893D60"/>
    <w:rsid w:val="1F8B13A3"/>
    <w:rsid w:val="1F8B9EB8"/>
    <w:rsid w:val="1F9355ED"/>
    <w:rsid w:val="1F93C611"/>
    <w:rsid w:val="1F9663BC"/>
    <w:rsid w:val="1F969AA7"/>
    <w:rsid w:val="1F9E9A65"/>
    <w:rsid w:val="1F9F6D98"/>
    <w:rsid w:val="1FB6F378"/>
    <w:rsid w:val="1FE34068"/>
    <w:rsid w:val="1FE8CD51"/>
    <w:rsid w:val="1FEE2073"/>
    <w:rsid w:val="1FF330B0"/>
    <w:rsid w:val="1FF37C8A"/>
    <w:rsid w:val="200D9EF0"/>
    <w:rsid w:val="20131453"/>
    <w:rsid w:val="2016FF80"/>
    <w:rsid w:val="2032BDF5"/>
    <w:rsid w:val="203712DA"/>
    <w:rsid w:val="204D2A12"/>
    <w:rsid w:val="205D3EC4"/>
    <w:rsid w:val="206649F1"/>
    <w:rsid w:val="2072B930"/>
    <w:rsid w:val="207B0947"/>
    <w:rsid w:val="207B5FCE"/>
    <w:rsid w:val="207C77E1"/>
    <w:rsid w:val="20A88A27"/>
    <w:rsid w:val="20BFA904"/>
    <w:rsid w:val="20C8C1E7"/>
    <w:rsid w:val="20CDCF00"/>
    <w:rsid w:val="20D28A5C"/>
    <w:rsid w:val="20EE3F23"/>
    <w:rsid w:val="20F7FE5B"/>
    <w:rsid w:val="20FAA9C5"/>
    <w:rsid w:val="2100C85D"/>
    <w:rsid w:val="2130E0AD"/>
    <w:rsid w:val="214BF50A"/>
    <w:rsid w:val="214E1F9A"/>
    <w:rsid w:val="215122DC"/>
    <w:rsid w:val="2175C85B"/>
    <w:rsid w:val="217DE9BA"/>
    <w:rsid w:val="21808B7C"/>
    <w:rsid w:val="21971134"/>
    <w:rsid w:val="21A5CD14"/>
    <w:rsid w:val="21A73E7D"/>
    <w:rsid w:val="21ADB00C"/>
    <w:rsid w:val="21BEDFA8"/>
    <w:rsid w:val="21C51368"/>
    <w:rsid w:val="21D3FAF7"/>
    <w:rsid w:val="21D88824"/>
    <w:rsid w:val="21D8F49B"/>
    <w:rsid w:val="21FDFCEC"/>
    <w:rsid w:val="22130FA2"/>
    <w:rsid w:val="2219943E"/>
    <w:rsid w:val="221C788C"/>
    <w:rsid w:val="2226C127"/>
    <w:rsid w:val="22361998"/>
    <w:rsid w:val="22365FC8"/>
    <w:rsid w:val="223DFCEF"/>
    <w:rsid w:val="2242786A"/>
    <w:rsid w:val="22466A6F"/>
    <w:rsid w:val="22473BE6"/>
    <w:rsid w:val="224BCF51"/>
    <w:rsid w:val="224EF359"/>
    <w:rsid w:val="225BAA43"/>
    <w:rsid w:val="227D10FD"/>
    <w:rsid w:val="227E9A79"/>
    <w:rsid w:val="2287E614"/>
    <w:rsid w:val="229009B6"/>
    <w:rsid w:val="22977AA1"/>
    <w:rsid w:val="229A99A5"/>
    <w:rsid w:val="22A1B314"/>
    <w:rsid w:val="22A61261"/>
    <w:rsid w:val="22B3FF51"/>
    <w:rsid w:val="22B7AE3C"/>
    <w:rsid w:val="22FFAF72"/>
    <w:rsid w:val="2305DB4F"/>
    <w:rsid w:val="230ABD06"/>
    <w:rsid w:val="230BE7A3"/>
    <w:rsid w:val="230E73B8"/>
    <w:rsid w:val="232753B9"/>
    <w:rsid w:val="233EA323"/>
    <w:rsid w:val="2354BDDC"/>
    <w:rsid w:val="2364911E"/>
    <w:rsid w:val="23762DB3"/>
    <w:rsid w:val="23796C2C"/>
    <w:rsid w:val="23885EBD"/>
    <w:rsid w:val="2391214F"/>
    <w:rsid w:val="239C447E"/>
    <w:rsid w:val="23A23381"/>
    <w:rsid w:val="23C27411"/>
    <w:rsid w:val="23C8F730"/>
    <w:rsid w:val="23D3CC03"/>
    <w:rsid w:val="23D9C7FB"/>
    <w:rsid w:val="24120D6C"/>
    <w:rsid w:val="24218589"/>
    <w:rsid w:val="242642A9"/>
    <w:rsid w:val="243D3E5A"/>
    <w:rsid w:val="2442EDAF"/>
    <w:rsid w:val="24441A52"/>
    <w:rsid w:val="2469FBB8"/>
    <w:rsid w:val="2476DB03"/>
    <w:rsid w:val="24787DDD"/>
    <w:rsid w:val="2498FBF0"/>
    <w:rsid w:val="24A02BB4"/>
    <w:rsid w:val="24A0E2B6"/>
    <w:rsid w:val="24A19925"/>
    <w:rsid w:val="24A44D03"/>
    <w:rsid w:val="24A73470"/>
    <w:rsid w:val="24A7DDC4"/>
    <w:rsid w:val="24B37183"/>
    <w:rsid w:val="24B94106"/>
    <w:rsid w:val="24B97C29"/>
    <w:rsid w:val="24E54131"/>
    <w:rsid w:val="24E92AEA"/>
    <w:rsid w:val="24EBCA09"/>
    <w:rsid w:val="24ED22C5"/>
    <w:rsid w:val="24F5F435"/>
    <w:rsid w:val="24F602DC"/>
    <w:rsid w:val="25052F3A"/>
    <w:rsid w:val="2514C73E"/>
    <w:rsid w:val="251FC282"/>
    <w:rsid w:val="25319783"/>
    <w:rsid w:val="253382B4"/>
    <w:rsid w:val="25420FFB"/>
    <w:rsid w:val="25473A02"/>
    <w:rsid w:val="2548E70E"/>
    <w:rsid w:val="25615184"/>
    <w:rsid w:val="25628656"/>
    <w:rsid w:val="257BAF2F"/>
    <w:rsid w:val="258407E9"/>
    <w:rsid w:val="25A6E039"/>
    <w:rsid w:val="25AA7A90"/>
    <w:rsid w:val="25AAFA67"/>
    <w:rsid w:val="25ACB865"/>
    <w:rsid w:val="25AF9A4B"/>
    <w:rsid w:val="25BEBE45"/>
    <w:rsid w:val="25C8228F"/>
    <w:rsid w:val="25CB7A69"/>
    <w:rsid w:val="25CB9A15"/>
    <w:rsid w:val="25D729A5"/>
    <w:rsid w:val="25E993A4"/>
    <w:rsid w:val="25ECB809"/>
    <w:rsid w:val="25FCB89C"/>
    <w:rsid w:val="2616805E"/>
    <w:rsid w:val="26187B7A"/>
    <w:rsid w:val="2635D931"/>
    <w:rsid w:val="26489EC1"/>
    <w:rsid w:val="26498F4E"/>
    <w:rsid w:val="264ABBB6"/>
    <w:rsid w:val="265096F5"/>
    <w:rsid w:val="265D1A10"/>
    <w:rsid w:val="265EA8A3"/>
    <w:rsid w:val="267075D5"/>
    <w:rsid w:val="26770629"/>
    <w:rsid w:val="2678D492"/>
    <w:rsid w:val="26A4E4DD"/>
    <w:rsid w:val="26A8C36E"/>
    <w:rsid w:val="26AF289F"/>
    <w:rsid w:val="26B8A0B6"/>
    <w:rsid w:val="26BC890E"/>
    <w:rsid w:val="26D84DB7"/>
    <w:rsid w:val="26DD030B"/>
    <w:rsid w:val="26E55907"/>
    <w:rsid w:val="270B9B90"/>
    <w:rsid w:val="2711073D"/>
    <w:rsid w:val="27281E07"/>
    <w:rsid w:val="27305FDB"/>
    <w:rsid w:val="27380266"/>
    <w:rsid w:val="2739A9D9"/>
    <w:rsid w:val="275B5A15"/>
    <w:rsid w:val="275E0A37"/>
    <w:rsid w:val="277A1EC9"/>
    <w:rsid w:val="2780896B"/>
    <w:rsid w:val="2785E1DE"/>
    <w:rsid w:val="2791B907"/>
    <w:rsid w:val="279457B4"/>
    <w:rsid w:val="27957D82"/>
    <w:rsid w:val="27A77DAF"/>
    <w:rsid w:val="27ADB0DC"/>
    <w:rsid w:val="27C839DA"/>
    <w:rsid w:val="27D04703"/>
    <w:rsid w:val="27D83F8A"/>
    <w:rsid w:val="27DEA040"/>
    <w:rsid w:val="27E6DB0C"/>
    <w:rsid w:val="27E76060"/>
    <w:rsid w:val="27E8F808"/>
    <w:rsid w:val="27EC22E0"/>
    <w:rsid w:val="27FE7146"/>
    <w:rsid w:val="280C5C18"/>
    <w:rsid w:val="2814DFDD"/>
    <w:rsid w:val="28296C29"/>
    <w:rsid w:val="283501D9"/>
    <w:rsid w:val="28443A34"/>
    <w:rsid w:val="284DF0D0"/>
    <w:rsid w:val="284E767D"/>
    <w:rsid w:val="286CC6AB"/>
    <w:rsid w:val="286DED75"/>
    <w:rsid w:val="2875E919"/>
    <w:rsid w:val="287CFC19"/>
    <w:rsid w:val="28A4B4E4"/>
    <w:rsid w:val="28A57E84"/>
    <w:rsid w:val="28B57D0B"/>
    <w:rsid w:val="28D280B2"/>
    <w:rsid w:val="28DE8BA7"/>
    <w:rsid w:val="28ECDDA9"/>
    <w:rsid w:val="28FD4A75"/>
    <w:rsid w:val="2908887A"/>
    <w:rsid w:val="29259EED"/>
    <w:rsid w:val="2937F563"/>
    <w:rsid w:val="2943181D"/>
    <w:rsid w:val="294CDED2"/>
    <w:rsid w:val="2955D6E2"/>
    <w:rsid w:val="2956304A"/>
    <w:rsid w:val="295977D3"/>
    <w:rsid w:val="29605597"/>
    <w:rsid w:val="2977DB52"/>
    <w:rsid w:val="29809B8B"/>
    <w:rsid w:val="29A699FA"/>
    <w:rsid w:val="29B0DD81"/>
    <w:rsid w:val="29B8CBDD"/>
    <w:rsid w:val="29C25612"/>
    <w:rsid w:val="29C9EC00"/>
    <w:rsid w:val="29D5ECDC"/>
    <w:rsid w:val="29DBD93B"/>
    <w:rsid w:val="29E5C1D7"/>
    <w:rsid w:val="29EAE023"/>
    <w:rsid w:val="2A09088E"/>
    <w:rsid w:val="2A17DF0E"/>
    <w:rsid w:val="2A22C816"/>
    <w:rsid w:val="2A2D83B8"/>
    <w:rsid w:val="2A4447D5"/>
    <w:rsid w:val="2A4B57D7"/>
    <w:rsid w:val="2A5656FD"/>
    <w:rsid w:val="2A5D5B75"/>
    <w:rsid w:val="2A5EBB34"/>
    <w:rsid w:val="2A858817"/>
    <w:rsid w:val="2A89D52C"/>
    <w:rsid w:val="2A8B612E"/>
    <w:rsid w:val="2AD297C1"/>
    <w:rsid w:val="2ADC9291"/>
    <w:rsid w:val="2AE2E701"/>
    <w:rsid w:val="2AF58055"/>
    <w:rsid w:val="2AFB3C86"/>
    <w:rsid w:val="2B129681"/>
    <w:rsid w:val="2B1B948F"/>
    <w:rsid w:val="2B29AE3F"/>
    <w:rsid w:val="2B337B1D"/>
    <w:rsid w:val="2B4A819C"/>
    <w:rsid w:val="2B59150E"/>
    <w:rsid w:val="2B63EDCA"/>
    <w:rsid w:val="2B66D9C3"/>
    <w:rsid w:val="2B6BBAFC"/>
    <w:rsid w:val="2B6F408E"/>
    <w:rsid w:val="2B8DCCB3"/>
    <w:rsid w:val="2BA80DF5"/>
    <w:rsid w:val="2BB1A910"/>
    <w:rsid w:val="2BC29B77"/>
    <w:rsid w:val="2BDA1569"/>
    <w:rsid w:val="2BE694F2"/>
    <w:rsid w:val="2BFB8405"/>
    <w:rsid w:val="2BFF03BC"/>
    <w:rsid w:val="2C0F47C9"/>
    <w:rsid w:val="2C17E1DA"/>
    <w:rsid w:val="2C1B2037"/>
    <w:rsid w:val="2C2975F4"/>
    <w:rsid w:val="2C2BE0CE"/>
    <w:rsid w:val="2C2E922D"/>
    <w:rsid w:val="2C386827"/>
    <w:rsid w:val="2C429469"/>
    <w:rsid w:val="2C457A37"/>
    <w:rsid w:val="2C631886"/>
    <w:rsid w:val="2C6DC652"/>
    <w:rsid w:val="2C6F5653"/>
    <w:rsid w:val="2C7CA8DE"/>
    <w:rsid w:val="2C8DEA1B"/>
    <w:rsid w:val="2C946939"/>
    <w:rsid w:val="2C956F66"/>
    <w:rsid w:val="2CB7CC40"/>
    <w:rsid w:val="2CB852DD"/>
    <w:rsid w:val="2CBAB731"/>
    <w:rsid w:val="2CEFA31A"/>
    <w:rsid w:val="2CF65441"/>
    <w:rsid w:val="2CFD0095"/>
    <w:rsid w:val="2D06B9F3"/>
    <w:rsid w:val="2D19153F"/>
    <w:rsid w:val="2D1F5751"/>
    <w:rsid w:val="2D385325"/>
    <w:rsid w:val="2D3DF3FA"/>
    <w:rsid w:val="2D419D24"/>
    <w:rsid w:val="2D64258B"/>
    <w:rsid w:val="2D662F32"/>
    <w:rsid w:val="2D6961B1"/>
    <w:rsid w:val="2D6DD8C4"/>
    <w:rsid w:val="2D83BAA6"/>
    <w:rsid w:val="2D96C6C2"/>
    <w:rsid w:val="2DAFAD91"/>
    <w:rsid w:val="2DCC3A35"/>
    <w:rsid w:val="2DD950FB"/>
    <w:rsid w:val="2DDB3865"/>
    <w:rsid w:val="2DED2B06"/>
    <w:rsid w:val="2DF121C6"/>
    <w:rsid w:val="2DFB4366"/>
    <w:rsid w:val="2E02C970"/>
    <w:rsid w:val="2E1C1CCF"/>
    <w:rsid w:val="2E36722B"/>
    <w:rsid w:val="2E375358"/>
    <w:rsid w:val="2E48658D"/>
    <w:rsid w:val="2E50B135"/>
    <w:rsid w:val="2E68224A"/>
    <w:rsid w:val="2E784AD9"/>
    <w:rsid w:val="2E78AAF2"/>
    <w:rsid w:val="2E8574BB"/>
    <w:rsid w:val="2E9FC452"/>
    <w:rsid w:val="2EA75EEE"/>
    <w:rsid w:val="2EAC3A70"/>
    <w:rsid w:val="2EAC701A"/>
    <w:rsid w:val="2EB02AE1"/>
    <w:rsid w:val="2EB61105"/>
    <w:rsid w:val="2EC1B842"/>
    <w:rsid w:val="2EC4B119"/>
    <w:rsid w:val="2ED2AAE8"/>
    <w:rsid w:val="2F033D66"/>
    <w:rsid w:val="2F036925"/>
    <w:rsid w:val="2F08CEDD"/>
    <w:rsid w:val="2F143FC9"/>
    <w:rsid w:val="2F154A0C"/>
    <w:rsid w:val="2F182042"/>
    <w:rsid w:val="2F1E0D1C"/>
    <w:rsid w:val="2F304317"/>
    <w:rsid w:val="2F317F6E"/>
    <w:rsid w:val="2F36F754"/>
    <w:rsid w:val="2F563704"/>
    <w:rsid w:val="2F5B0421"/>
    <w:rsid w:val="2F5D0F79"/>
    <w:rsid w:val="2F5ED12B"/>
    <w:rsid w:val="2F684CFC"/>
    <w:rsid w:val="2F76AC30"/>
    <w:rsid w:val="2F83D98A"/>
    <w:rsid w:val="2F869BA8"/>
    <w:rsid w:val="2F921D5D"/>
    <w:rsid w:val="2F9D90E1"/>
    <w:rsid w:val="2FA0C2FE"/>
    <w:rsid w:val="2FA3FCE4"/>
    <w:rsid w:val="2FB40EFD"/>
    <w:rsid w:val="2FD54FC8"/>
    <w:rsid w:val="2FD712CF"/>
    <w:rsid w:val="2FE17047"/>
    <w:rsid w:val="2FF99B8E"/>
    <w:rsid w:val="3022950C"/>
    <w:rsid w:val="3024344D"/>
    <w:rsid w:val="3028EE68"/>
    <w:rsid w:val="302D67C2"/>
    <w:rsid w:val="30369C81"/>
    <w:rsid w:val="30440952"/>
    <w:rsid w:val="304F0D82"/>
    <w:rsid w:val="305682D1"/>
    <w:rsid w:val="305F3E12"/>
    <w:rsid w:val="30731981"/>
    <w:rsid w:val="307E90F3"/>
    <w:rsid w:val="3095C4C7"/>
    <w:rsid w:val="30AE2DD5"/>
    <w:rsid w:val="30B3ED3A"/>
    <w:rsid w:val="30BB01E1"/>
    <w:rsid w:val="30BC4C9A"/>
    <w:rsid w:val="30C539BC"/>
    <w:rsid w:val="30C81CA3"/>
    <w:rsid w:val="30CD56AC"/>
    <w:rsid w:val="30D7F11C"/>
    <w:rsid w:val="30D8A143"/>
    <w:rsid w:val="30D8C903"/>
    <w:rsid w:val="30DBB46A"/>
    <w:rsid w:val="30DDE6AF"/>
    <w:rsid w:val="30EE4D4A"/>
    <w:rsid w:val="30FF27CA"/>
    <w:rsid w:val="3103902E"/>
    <w:rsid w:val="3103BCA9"/>
    <w:rsid w:val="3106B065"/>
    <w:rsid w:val="310D8D73"/>
    <w:rsid w:val="310E2C84"/>
    <w:rsid w:val="311539D3"/>
    <w:rsid w:val="312465DB"/>
    <w:rsid w:val="312EAABD"/>
    <w:rsid w:val="314501A4"/>
    <w:rsid w:val="314DA6D4"/>
    <w:rsid w:val="314E62DE"/>
    <w:rsid w:val="3157089A"/>
    <w:rsid w:val="3157DC14"/>
    <w:rsid w:val="317CA2D1"/>
    <w:rsid w:val="31859EA5"/>
    <w:rsid w:val="31980C77"/>
    <w:rsid w:val="3199C669"/>
    <w:rsid w:val="319D538C"/>
    <w:rsid w:val="31B0A8A3"/>
    <w:rsid w:val="321212BF"/>
    <w:rsid w:val="321A7942"/>
    <w:rsid w:val="322F1CA5"/>
    <w:rsid w:val="3237992A"/>
    <w:rsid w:val="323E310B"/>
    <w:rsid w:val="32616072"/>
    <w:rsid w:val="326333EA"/>
    <w:rsid w:val="3265A93E"/>
    <w:rsid w:val="32888B61"/>
    <w:rsid w:val="32C604AF"/>
    <w:rsid w:val="32C6F6E5"/>
    <w:rsid w:val="32CA4BBD"/>
    <w:rsid w:val="32CE304C"/>
    <w:rsid w:val="32D08AA7"/>
    <w:rsid w:val="32E4BA7C"/>
    <w:rsid w:val="33087FA1"/>
    <w:rsid w:val="335D98CA"/>
    <w:rsid w:val="336017DE"/>
    <w:rsid w:val="336908B2"/>
    <w:rsid w:val="339BC431"/>
    <w:rsid w:val="33A323C9"/>
    <w:rsid w:val="33A377F3"/>
    <w:rsid w:val="33AE54FA"/>
    <w:rsid w:val="33B4C7B3"/>
    <w:rsid w:val="33CA6006"/>
    <w:rsid w:val="33E0AB64"/>
    <w:rsid w:val="33EEF7A4"/>
    <w:rsid w:val="33F1EAC9"/>
    <w:rsid w:val="33FBC3CE"/>
    <w:rsid w:val="3417D28F"/>
    <w:rsid w:val="34181D3C"/>
    <w:rsid w:val="3419DC1E"/>
    <w:rsid w:val="34273A59"/>
    <w:rsid w:val="343A71C6"/>
    <w:rsid w:val="343B159D"/>
    <w:rsid w:val="343BAA15"/>
    <w:rsid w:val="34563DEA"/>
    <w:rsid w:val="345DA89B"/>
    <w:rsid w:val="346A1211"/>
    <w:rsid w:val="346DDD73"/>
    <w:rsid w:val="3477D499"/>
    <w:rsid w:val="348507B9"/>
    <w:rsid w:val="348EE685"/>
    <w:rsid w:val="34A6AE7C"/>
    <w:rsid w:val="34B206AA"/>
    <w:rsid w:val="34C29F38"/>
    <w:rsid w:val="34C39E66"/>
    <w:rsid w:val="34D0661F"/>
    <w:rsid w:val="34EDFD24"/>
    <w:rsid w:val="34F9193A"/>
    <w:rsid w:val="35005FEE"/>
    <w:rsid w:val="3515B501"/>
    <w:rsid w:val="3564D1F4"/>
    <w:rsid w:val="35730B13"/>
    <w:rsid w:val="357A3982"/>
    <w:rsid w:val="358101A5"/>
    <w:rsid w:val="3582879F"/>
    <w:rsid w:val="358CA48D"/>
    <w:rsid w:val="35BF86EC"/>
    <w:rsid w:val="35CF8DA8"/>
    <w:rsid w:val="35D5BD06"/>
    <w:rsid w:val="35ED4903"/>
    <w:rsid w:val="35F88630"/>
    <w:rsid w:val="35FCB9FB"/>
    <w:rsid w:val="35FCCB5F"/>
    <w:rsid w:val="36036F44"/>
    <w:rsid w:val="360A7089"/>
    <w:rsid w:val="36111D17"/>
    <w:rsid w:val="361CB819"/>
    <w:rsid w:val="362197A9"/>
    <w:rsid w:val="362C578F"/>
    <w:rsid w:val="362FAFA8"/>
    <w:rsid w:val="363B8FA5"/>
    <w:rsid w:val="363E5693"/>
    <w:rsid w:val="3640FBEB"/>
    <w:rsid w:val="3649C6F4"/>
    <w:rsid w:val="36580886"/>
    <w:rsid w:val="3659B993"/>
    <w:rsid w:val="365B3F51"/>
    <w:rsid w:val="3669396C"/>
    <w:rsid w:val="366CD563"/>
    <w:rsid w:val="366D6072"/>
    <w:rsid w:val="3681D29D"/>
    <w:rsid w:val="36837FFB"/>
    <w:rsid w:val="369968BE"/>
    <w:rsid w:val="36A59DC9"/>
    <w:rsid w:val="36B0CA38"/>
    <w:rsid w:val="36B11333"/>
    <w:rsid w:val="36B33696"/>
    <w:rsid w:val="36E5DCE2"/>
    <w:rsid w:val="36E5EAC2"/>
    <w:rsid w:val="36E7EE2E"/>
    <w:rsid w:val="36FA91D9"/>
    <w:rsid w:val="3709014B"/>
    <w:rsid w:val="370A4295"/>
    <w:rsid w:val="370DE0B5"/>
    <w:rsid w:val="370FC63F"/>
    <w:rsid w:val="371233DD"/>
    <w:rsid w:val="3725E59B"/>
    <w:rsid w:val="373B3D1A"/>
    <w:rsid w:val="37459763"/>
    <w:rsid w:val="374D97EE"/>
    <w:rsid w:val="37510D8D"/>
    <w:rsid w:val="3767D83C"/>
    <w:rsid w:val="376B9263"/>
    <w:rsid w:val="376BA6AB"/>
    <w:rsid w:val="37A3270E"/>
    <w:rsid w:val="37AA6273"/>
    <w:rsid w:val="37B5F511"/>
    <w:rsid w:val="37CCFBB8"/>
    <w:rsid w:val="37D36C44"/>
    <w:rsid w:val="37D595C6"/>
    <w:rsid w:val="37E8F4F2"/>
    <w:rsid w:val="37EA524B"/>
    <w:rsid w:val="37EF718C"/>
    <w:rsid w:val="38058FC9"/>
    <w:rsid w:val="38254F9E"/>
    <w:rsid w:val="382CA2C7"/>
    <w:rsid w:val="382E6A6E"/>
    <w:rsid w:val="38358569"/>
    <w:rsid w:val="383C0CC8"/>
    <w:rsid w:val="3849D44F"/>
    <w:rsid w:val="38530FF7"/>
    <w:rsid w:val="38571602"/>
    <w:rsid w:val="387C5339"/>
    <w:rsid w:val="3880DC31"/>
    <w:rsid w:val="389D7E82"/>
    <w:rsid w:val="38AAF995"/>
    <w:rsid w:val="38B0A0F9"/>
    <w:rsid w:val="38D44D95"/>
    <w:rsid w:val="38D4744C"/>
    <w:rsid w:val="38D494FC"/>
    <w:rsid w:val="38E4D995"/>
    <w:rsid w:val="38E711A1"/>
    <w:rsid w:val="38F98FD6"/>
    <w:rsid w:val="390B83B3"/>
    <w:rsid w:val="391C586D"/>
    <w:rsid w:val="3927ADED"/>
    <w:rsid w:val="39341260"/>
    <w:rsid w:val="393916A5"/>
    <w:rsid w:val="39564729"/>
    <w:rsid w:val="396D7D5A"/>
    <w:rsid w:val="397B75B1"/>
    <w:rsid w:val="397E6231"/>
    <w:rsid w:val="398C00E3"/>
    <w:rsid w:val="398DF491"/>
    <w:rsid w:val="39938295"/>
    <w:rsid w:val="399B08B9"/>
    <w:rsid w:val="39C4A010"/>
    <w:rsid w:val="3A30C155"/>
    <w:rsid w:val="3A359EAB"/>
    <w:rsid w:val="3A389CEE"/>
    <w:rsid w:val="3A3B1CFC"/>
    <w:rsid w:val="3A44082F"/>
    <w:rsid w:val="3A4B82C6"/>
    <w:rsid w:val="3A52D441"/>
    <w:rsid w:val="3A68C3FD"/>
    <w:rsid w:val="3A6C60AD"/>
    <w:rsid w:val="3A7009AC"/>
    <w:rsid w:val="3A822F21"/>
    <w:rsid w:val="3A845A20"/>
    <w:rsid w:val="3A8B7F1F"/>
    <w:rsid w:val="3AB799EB"/>
    <w:rsid w:val="3ABFB605"/>
    <w:rsid w:val="3ACBA671"/>
    <w:rsid w:val="3AD247FE"/>
    <w:rsid w:val="3AE88273"/>
    <w:rsid w:val="3AF9407E"/>
    <w:rsid w:val="3AFD6CB7"/>
    <w:rsid w:val="3B080C13"/>
    <w:rsid w:val="3B1C2F38"/>
    <w:rsid w:val="3B1D47BB"/>
    <w:rsid w:val="3B26A400"/>
    <w:rsid w:val="3B39EEA4"/>
    <w:rsid w:val="3B409D89"/>
    <w:rsid w:val="3B55A84D"/>
    <w:rsid w:val="3B6A74E1"/>
    <w:rsid w:val="3B777973"/>
    <w:rsid w:val="3B7AF17B"/>
    <w:rsid w:val="3B89E705"/>
    <w:rsid w:val="3B8A2503"/>
    <w:rsid w:val="3B95FB69"/>
    <w:rsid w:val="3BA4F613"/>
    <w:rsid w:val="3BACD2DF"/>
    <w:rsid w:val="3BB8A7B7"/>
    <w:rsid w:val="3BC6FB6F"/>
    <w:rsid w:val="3BD16FBD"/>
    <w:rsid w:val="3BD7DA5D"/>
    <w:rsid w:val="3BDF1655"/>
    <w:rsid w:val="3BEA50EF"/>
    <w:rsid w:val="3BEBE84D"/>
    <w:rsid w:val="3BF6A935"/>
    <w:rsid w:val="3C0626CB"/>
    <w:rsid w:val="3C119159"/>
    <w:rsid w:val="3C1AAE0A"/>
    <w:rsid w:val="3C22C154"/>
    <w:rsid w:val="3C2667E2"/>
    <w:rsid w:val="3C4BB815"/>
    <w:rsid w:val="3C620EC1"/>
    <w:rsid w:val="3C6F5005"/>
    <w:rsid w:val="3C7CB97C"/>
    <w:rsid w:val="3C8864C1"/>
    <w:rsid w:val="3C994DE0"/>
    <w:rsid w:val="3CA5E457"/>
    <w:rsid w:val="3CB9690B"/>
    <w:rsid w:val="3CC25978"/>
    <w:rsid w:val="3CD3E86C"/>
    <w:rsid w:val="3CFB591A"/>
    <w:rsid w:val="3D06FE03"/>
    <w:rsid w:val="3D16857E"/>
    <w:rsid w:val="3D20D1F3"/>
    <w:rsid w:val="3D674A41"/>
    <w:rsid w:val="3D6D97B7"/>
    <w:rsid w:val="3D70B10B"/>
    <w:rsid w:val="3D7419B4"/>
    <w:rsid w:val="3D762F4C"/>
    <w:rsid w:val="3D860364"/>
    <w:rsid w:val="3D8A0DAA"/>
    <w:rsid w:val="3DA58084"/>
    <w:rsid w:val="3DB565DE"/>
    <w:rsid w:val="3DC4C615"/>
    <w:rsid w:val="3DCC6234"/>
    <w:rsid w:val="3DD99324"/>
    <w:rsid w:val="3DDDBDA1"/>
    <w:rsid w:val="3DE1ACA1"/>
    <w:rsid w:val="3DEABE12"/>
    <w:rsid w:val="3DEC3E92"/>
    <w:rsid w:val="3E004B78"/>
    <w:rsid w:val="3E0D586F"/>
    <w:rsid w:val="3E10CFD4"/>
    <w:rsid w:val="3E1ECE6C"/>
    <w:rsid w:val="3E1F8EE3"/>
    <w:rsid w:val="3E21F7BC"/>
    <w:rsid w:val="3E26216F"/>
    <w:rsid w:val="3E2DD3C7"/>
    <w:rsid w:val="3E5176BA"/>
    <w:rsid w:val="3E5A8AA8"/>
    <w:rsid w:val="3E98CF6F"/>
    <w:rsid w:val="3EAFEDFF"/>
    <w:rsid w:val="3EC481BB"/>
    <w:rsid w:val="3EC8E573"/>
    <w:rsid w:val="3EDA65F9"/>
    <w:rsid w:val="3EE141ED"/>
    <w:rsid w:val="3EE4DBD1"/>
    <w:rsid w:val="3EEA0214"/>
    <w:rsid w:val="3EF5443D"/>
    <w:rsid w:val="3F07B5E0"/>
    <w:rsid w:val="3F175099"/>
    <w:rsid w:val="3F190489"/>
    <w:rsid w:val="3F1C124E"/>
    <w:rsid w:val="3F1DB3CE"/>
    <w:rsid w:val="3F2427B8"/>
    <w:rsid w:val="3F2702CF"/>
    <w:rsid w:val="3F2EDD5E"/>
    <w:rsid w:val="3F343E40"/>
    <w:rsid w:val="3F36DABA"/>
    <w:rsid w:val="3F3ABC65"/>
    <w:rsid w:val="3F42BCE8"/>
    <w:rsid w:val="3F4FEAED"/>
    <w:rsid w:val="3F509FBB"/>
    <w:rsid w:val="3F610365"/>
    <w:rsid w:val="3F6E24E5"/>
    <w:rsid w:val="3F6FC473"/>
    <w:rsid w:val="3F73FA72"/>
    <w:rsid w:val="3FBD4C53"/>
    <w:rsid w:val="3FD7B099"/>
    <w:rsid w:val="400EEB48"/>
    <w:rsid w:val="401D6BC8"/>
    <w:rsid w:val="404AF32B"/>
    <w:rsid w:val="40564EB4"/>
    <w:rsid w:val="405A9830"/>
    <w:rsid w:val="40609A54"/>
    <w:rsid w:val="4074CC7E"/>
    <w:rsid w:val="408E13E5"/>
    <w:rsid w:val="408F74B4"/>
    <w:rsid w:val="4091207C"/>
    <w:rsid w:val="409B8F07"/>
    <w:rsid w:val="40A350A8"/>
    <w:rsid w:val="40B16FC8"/>
    <w:rsid w:val="40BED56D"/>
    <w:rsid w:val="40C815B9"/>
    <w:rsid w:val="40D9318F"/>
    <w:rsid w:val="40E600D6"/>
    <w:rsid w:val="40FB7215"/>
    <w:rsid w:val="4116B8DB"/>
    <w:rsid w:val="41172167"/>
    <w:rsid w:val="411EF379"/>
    <w:rsid w:val="415FB344"/>
    <w:rsid w:val="4167A665"/>
    <w:rsid w:val="4168CD82"/>
    <w:rsid w:val="416EBEF3"/>
    <w:rsid w:val="4177B469"/>
    <w:rsid w:val="417CAE9B"/>
    <w:rsid w:val="41A068DB"/>
    <w:rsid w:val="41B1737C"/>
    <w:rsid w:val="41B5B198"/>
    <w:rsid w:val="41BDEBC4"/>
    <w:rsid w:val="41C5A3D4"/>
    <w:rsid w:val="41C6E92F"/>
    <w:rsid w:val="41D32CF8"/>
    <w:rsid w:val="41DAD55A"/>
    <w:rsid w:val="41F6C660"/>
    <w:rsid w:val="41FE22F6"/>
    <w:rsid w:val="420E0831"/>
    <w:rsid w:val="421C25E6"/>
    <w:rsid w:val="422AF852"/>
    <w:rsid w:val="422F7C7C"/>
    <w:rsid w:val="42376D8E"/>
    <w:rsid w:val="42387FCF"/>
    <w:rsid w:val="4247E2E5"/>
    <w:rsid w:val="424D1874"/>
    <w:rsid w:val="4252F093"/>
    <w:rsid w:val="42562401"/>
    <w:rsid w:val="425DDC95"/>
    <w:rsid w:val="425F4EE3"/>
    <w:rsid w:val="42622977"/>
    <w:rsid w:val="4271C508"/>
    <w:rsid w:val="427542AC"/>
    <w:rsid w:val="4284B695"/>
    <w:rsid w:val="428529A1"/>
    <w:rsid w:val="428B683D"/>
    <w:rsid w:val="428C7C75"/>
    <w:rsid w:val="42971FA3"/>
    <w:rsid w:val="429953F1"/>
    <w:rsid w:val="429CEB5E"/>
    <w:rsid w:val="42B6E609"/>
    <w:rsid w:val="42C79D14"/>
    <w:rsid w:val="42CA0963"/>
    <w:rsid w:val="42D33B97"/>
    <w:rsid w:val="42DAF236"/>
    <w:rsid w:val="42DB0F4D"/>
    <w:rsid w:val="42DBEC69"/>
    <w:rsid w:val="42E03D98"/>
    <w:rsid w:val="42F7B1A4"/>
    <w:rsid w:val="4307A79B"/>
    <w:rsid w:val="431E75D2"/>
    <w:rsid w:val="431FAE20"/>
    <w:rsid w:val="4321E294"/>
    <w:rsid w:val="43283D1F"/>
    <w:rsid w:val="433A60DE"/>
    <w:rsid w:val="4350C8D6"/>
    <w:rsid w:val="435EE48F"/>
    <w:rsid w:val="4363AAEC"/>
    <w:rsid w:val="436DDCC7"/>
    <w:rsid w:val="437A71F1"/>
    <w:rsid w:val="437A9E6B"/>
    <w:rsid w:val="4396D572"/>
    <w:rsid w:val="43A6FA5C"/>
    <w:rsid w:val="43A914FA"/>
    <w:rsid w:val="43CDF920"/>
    <w:rsid w:val="43D48718"/>
    <w:rsid w:val="43F367A9"/>
    <w:rsid w:val="43F4FB4D"/>
    <w:rsid w:val="43F68455"/>
    <w:rsid w:val="43F748EB"/>
    <w:rsid w:val="44078572"/>
    <w:rsid w:val="440889D2"/>
    <w:rsid w:val="44145719"/>
    <w:rsid w:val="441891F3"/>
    <w:rsid w:val="4423F7A8"/>
    <w:rsid w:val="44411F59"/>
    <w:rsid w:val="447BD88D"/>
    <w:rsid w:val="4481A767"/>
    <w:rsid w:val="4486B85D"/>
    <w:rsid w:val="4487528F"/>
    <w:rsid w:val="448E492E"/>
    <w:rsid w:val="449C8144"/>
    <w:rsid w:val="44AC8BF0"/>
    <w:rsid w:val="44BD5DBB"/>
    <w:rsid w:val="44C0FD2A"/>
    <w:rsid w:val="44E31F62"/>
    <w:rsid w:val="44E758F0"/>
    <w:rsid w:val="44F17744"/>
    <w:rsid w:val="44F6B289"/>
    <w:rsid w:val="451B0466"/>
    <w:rsid w:val="451B8453"/>
    <w:rsid w:val="453B1EFF"/>
    <w:rsid w:val="453CACBB"/>
    <w:rsid w:val="45542D50"/>
    <w:rsid w:val="455AE7F4"/>
    <w:rsid w:val="45684E5F"/>
    <w:rsid w:val="457EDB32"/>
    <w:rsid w:val="458AC137"/>
    <w:rsid w:val="45ABAA0D"/>
    <w:rsid w:val="45B36269"/>
    <w:rsid w:val="45B4CD37"/>
    <w:rsid w:val="45B9972E"/>
    <w:rsid w:val="45BF5C4C"/>
    <w:rsid w:val="45C989F2"/>
    <w:rsid w:val="45CE6816"/>
    <w:rsid w:val="45D6E960"/>
    <w:rsid w:val="45F06122"/>
    <w:rsid w:val="45F4D211"/>
    <w:rsid w:val="45FD4B53"/>
    <w:rsid w:val="464C230A"/>
    <w:rsid w:val="4650D9C8"/>
    <w:rsid w:val="4651092C"/>
    <w:rsid w:val="46567784"/>
    <w:rsid w:val="469D8357"/>
    <w:rsid w:val="469F678C"/>
    <w:rsid w:val="46BDD265"/>
    <w:rsid w:val="46C0F7F2"/>
    <w:rsid w:val="46C46F39"/>
    <w:rsid w:val="46D5CF57"/>
    <w:rsid w:val="46E794B4"/>
    <w:rsid w:val="4703D53F"/>
    <w:rsid w:val="47094348"/>
    <w:rsid w:val="4742B642"/>
    <w:rsid w:val="4746A751"/>
    <w:rsid w:val="474923D3"/>
    <w:rsid w:val="4751BE26"/>
    <w:rsid w:val="47683121"/>
    <w:rsid w:val="476DE9D7"/>
    <w:rsid w:val="477F2C3B"/>
    <w:rsid w:val="47A742D2"/>
    <w:rsid w:val="47A90303"/>
    <w:rsid w:val="47AF6882"/>
    <w:rsid w:val="47C56B46"/>
    <w:rsid w:val="47D7D18A"/>
    <w:rsid w:val="47D8A0BD"/>
    <w:rsid w:val="47DA8F33"/>
    <w:rsid w:val="47E0FC1D"/>
    <w:rsid w:val="47E38E52"/>
    <w:rsid w:val="47E97649"/>
    <w:rsid w:val="47EE05B4"/>
    <w:rsid w:val="47F17E5C"/>
    <w:rsid w:val="47F33CB2"/>
    <w:rsid w:val="47FC15DB"/>
    <w:rsid w:val="4810E452"/>
    <w:rsid w:val="484F1A42"/>
    <w:rsid w:val="4853DB4C"/>
    <w:rsid w:val="485830CF"/>
    <w:rsid w:val="48628830"/>
    <w:rsid w:val="486A4E98"/>
    <w:rsid w:val="488EF119"/>
    <w:rsid w:val="4892B209"/>
    <w:rsid w:val="489D1715"/>
    <w:rsid w:val="48BCB272"/>
    <w:rsid w:val="48C0CE20"/>
    <w:rsid w:val="48D4D478"/>
    <w:rsid w:val="48D6E70C"/>
    <w:rsid w:val="48DD5C76"/>
    <w:rsid w:val="48E63C57"/>
    <w:rsid w:val="48FB286E"/>
    <w:rsid w:val="4923BB56"/>
    <w:rsid w:val="49302CD0"/>
    <w:rsid w:val="4962C9B7"/>
    <w:rsid w:val="496CC395"/>
    <w:rsid w:val="49785B8A"/>
    <w:rsid w:val="498B019C"/>
    <w:rsid w:val="499E6C55"/>
    <w:rsid w:val="499EFD40"/>
    <w:rsid w:val="49B47AAB"/>
    <w:rsid w:val="49B7973B"/>
    <w:rsid w:val="49C42E10"/>
    <w:rsid w:val="49C79551"/>
    <w:rsid w:val="49C86F18"/>
    <w:rsid w:val="49D581A1"/>
    <w:rsid w:val="49D85C8C"/>
    <w:rsid w:val="49D94820"/>
    <w:rsid w:val="49DB6938"/>
    <w:rsid w:val="49E4EC96"/>
    <w:rsid w:val="49E75FB2"/>
    <w:rsid w:val="49E8B15C"/>
    <w:rsid w:val="49FE222E"/>
    <w:rsid w:val="49FF373E"/>
    <w:rsid w:val="4A0C3599"/>
    <w:rsid w:val="4A1681B2"/>
    <w:rsid w:val="4A297F3C"/>
    <w:rsid w:val="4A2E9BBE"/>
    <w:rsid w:val="4A5B6FED"/>
    <w:rsid w:val="4A7535A3"/>
    <w:rsid w:val="4A868CFC"/>
    <w:rsid w:val="4A9EA132"/>
    <w:rsid w:val="4AA8E550"/>
    <w:rsid w:val="4AD07A8E"/>
    <w:rsid w:val="4AE06C35"/>
    <w:rsid w:val="4AE66E75"/>
    <w:rsid w:val="4AEB2A48"/>
    <w:rsid w:val="4B05CB7F"/>
    <w:rsid w:val="4B0C14D1"/>
    <w:rsid w:val="4B15C1F1"/>
    <w:rsid w:val="4B290BAC"/>
    <w:rsid w:val="4B4AE5D9"/>
    <w:rsid w:val="4B6530A5"/>
    <w:rsid w:val="4B7CAE86"/>
    <w:rsid w:val="4B824744"/>
    <w:rsid w:val="4B93B749"/>
    <w:rsid w:val="4BA04807"/>
    <w:rsid w:val="4BAB7F89"/>
    <w:rsid w:val="4BAC5B62"/>
    <w:rsid w:val="4BBCAA6D"/>
    <w:rsid w:val="4BDE4539"/>
    <w:rsid w:val="4BEFFB64"/>
    <w:rsid w:val="4BF64B9C"/>
    <w:rsid w:val="4BFC583A"/>
    <w:rsid w:val="4C03475E"/>
    <w:rsid w:val="4C0C9CB1"/>
    <w:rsid w:val="4C25AE07"/>
    <w:rsid w:val="4C28EA81"/>
    <w:rsid w:val="4C3880B7"/>
    <w:rsid w:val="4C3D14BD"/>
    <w:rsid w:val="4C44A0F3"/>
    <w:rsid w:val="4C60920D"/>
    <w:rsid w:val="4C85E32C"/>
    <w:rsid w:val="4C962340"/>
    <w:rsid w:val="4CAA8BA2"/>
    <w:rsid w:val="4CB4ECE1"/>
    <w:rsid w:val="4CD08D9D"/>
    <w:rsid w:val="4CDF1947"/>
    <w:rsid w:val="4CECC65A"/>
    <w:rsid w:val="4D0629B5"/>
    <w:rsid w:val="4D156936"/>
    <w:rsid w:val="4D509C7C"/>
    <w:rsid w:val="4D615592"/>
    <w:rsid w:val="4D661AFB"/>
    <w:rsid w:val="4D817B2F"/>
    <w:rsid w:val="4D8ACFEC"/>
    <w:rsid w:val="4D9147FD"/>
    <w:rsid w:val="4DA1A267"/>
    <w:rsid w:val="4DA430A6"/>
    <w:rsid w:val="4DA8F83E"/>
    <w:rsid w:val="4DB2A9A1"/>
    <w:rsid w:val="4DCE4C49"/>
    <w:rsid w:val="4DD4DBD2"/>
    <w:rsid w:val="4DF2AA74"/>
    <w:rsid w:val="4DFDA9D5"/>
    <w:rsid w:val="4E21A5AB"/>
    <w:rsid w:val="4E39F8B3"/>
    <w:rsid w:val="4E3AAB6B"/>
    <w:rsid w:val="4E47AF96"/>
    <w:rsid w:val="4E5F56D4"/>
    <w:rsid w:val="4E666407"/>
    <w:rsid w:val="4E6E72CC"/>
    <w:rsid w:val="4E8F7691"/>
    <w:rsid w:val="4EAAD861"/>
    <w:rsid w:val="4EBB611F"/>
    <w:rsid w:val="4EC28770"/>
    <w:rsid w:val="4EDF0AD7"/>
    <w:rsid w:val="4EE2A0E3"/>
    <w:rsid w:val="4EE805D0"/>
    <w:rsid w:val="4EEA3D9B"/>
    <w:rsid w:val="4EED69FA"/>
    <w:rsid w:val="4EF41A3F"/>
    <w:rsid w:val="4F0C11CE"/>
    <w:rsid w:val="4F1F720D"/>
    <w:rsid w:val="4F286281"/>
    <w:rsid w:val="4F2CE499"/>
    <w:rsid w:val="4F2F100D"/>
    <w:rsid w:val="4F3273DB"/>
    <w:rsid w:val="4F495A91"/>
    <w:rsid w:val="4F52AD39"/>
    <w:rsid w:val="4F686986"/>
    <w:rsid w:val="4F6B3AD2"/>
    <w:rsid w:val="4F751FED"/>
    <w:rsid w:val="4F912CB1"/>
    <w:rsid w:val="4FA70E45"/>
    <w:rsid w:val="4FABBC43"/>
    <w:rsid w:val="4FCC5382"/>
    <w:rsid w:val="4FCCFB82"/>
    <w:rsid w:val="4FCEA75F"/>
    <w:rsid w:val="4FCF9036"/>
    <w:rsid w:val="4FF60912"/>
    <w:rsid w:val="4FFDF8CA"/>
    <w:rsid w:val="50299A06"/>
    <w:rsid w:val="50299D53"/>
    <w:rsid w:val="50323C14"/>
    <w:rsid w:val="503532E5"/>
    <w:rsid w:val="5039C69E"/>
    <w:rsid w:val="5043E033"/>
    <w:rsid w:val="5048F620"/>
    <w:rsid w:val="5062939B"/>
    <w:rsid w:val="5067D6A4"/>
    <w:rsid w:val="5082C85A"/>
    <w:rsid w:val="50846167"/>
    <w:rsid w:val="508BCFAB"/>
    <w:rsid w:val="508E4228"/>
    <w:rsid w:val="5092749D"/>
    <w:rsid w:val="509A0322"/>
    <w:rsid w:val="509F1CAD"/>
    <w:rsid w:val="50A24717"/>
    <w:rsid w:val="50BA2E48"/>
    <w:rsid w:val="50BA3B76"/>
    <w:rsid w:val="50C5B521"/>
    <w:rsid w:val="50CE0A85"/>
    <w:rsid w:val="50CF5066"/>
    <w:rsid w:val="50CF68F6"/>
    <w:rsid w:val="50D45953"/>
    <w:rsid w:val="50D6E262"/>
    <w:rsid w:val="50DC0ADB"/>
    <w:rsid w:val="50DFFBB3"/>
    <w:rsid w:val="50E4DEBA"/>
    <w:rsid w:val="50E7A6C3"/>
    <w:rsid w:val="50EAE8F2"/>
    <w:rsid w:val="5122D9C7"/>
    <w:rsid w:val="512B4478"/>
    <w:rsid w:val="512D1AC9"/>
    <w:rsid w:val="512E0F5B"/>
    <w:rsid w:val="5132D729"/>
    <w:rsid w:val="5133D0BA"/>
    <w:rsid w:val="513A9217"/>
    <w:rsid w:val="513F47D4"/>
    <w:rsid w:val="513FE21C"/>
    <w:rsid w:val="51400F2B"/>
    <w:rsid w:val="514805FC"/>
    <w:rsid w:val="5158F3B7"/>
    <w:rsid w:val="5161B02C"/>
    <w:rsid w:val="516F61E8"/>
    <w:rsid w:val="51923D3C"/>
    <w:rsid w:val="51953B25"/>
    <w:rsid w:val="519C88A3"/>
    <w:rsid w:val="51A10C17"/>
    <w:rsid w:val="51A59FBC"/>
    <w:rsid w:val="51C102CF"/>
    <w:rsid w:val="51D057AB"/>
    <w:rsid w:val="51E9E58B"/>
    <w:rsid w:val="52025549"/>
    <w:rsid w:val="52038C08"/>
    <w:rsid w:val="52071D77"/>
    <w:rsid w:val="5226DD2E"/>
    <w:rsid w:val="523513CC"/>
    <w:rsid w:val="524EF54C"/>
    <w:rsid w:val="525F16C0"/>
    <w:rsid w:val="526892DE"/>
    <w:rsid w:val="526A51F8"/>
    <w:rsid w:val="5275B9EF"/>
    <w:rsid w:val="5276AE47"/>
    <w:rsid w:val="52792581"/>
    <w:rsid w:val="52935893"/>
    <w:rsid w:val="5297E4CC"/>
    <w:rsid w:val="529E0C8A"/>
    <w:rsid w:val="529F84D2"/>
    <w:rsid w:val="52A246A7"/>
    <w:rsid w:val="52AB5186"/>
    <w:rsid w:val="52B62088"/>
    <w:rsid w:val="52C462C3"/>
    <w:rsid w:val="52C49A59"/>
    <w:rsid w:val="52C61EA7"/>
    <w:rsid w:val="52C6AA39"/>
    <w:rsid w:val="52D05C81"/>
    <w:rsid w:val="52D845EC"/>
    <w:rsid w:val="52DF6291"/>
    <w:rsid w:val="53087C60"/>
    <w:rsid w:val="530E27E0"/>
    <w:rsid w:val="530E9B50"/>
    <w:rsid w:val="531C0744"/>
    <w:rsid w:val="531D7F30"/>
    <w:rsid w:val="532DE17C"/>
    <w:rsid w:val="53397426"/>
    <w:rsid w:val="533E9BA4"/>
    <w:rsid w:val="535B6EF4"/>
    <w:rsid w:val="53869072"/>
    <w:rsid w:val="539F8F5F"/>
    <w:rsid w:val="53AF2D96"/>
    <w:rsid w:val="53ECF047"/>
    <w:rsid w:val="53ED0545"/>
    <w:rsid w:val="53ED735F"/>
    <w:rsid w:val="53F62AEC"/>
    <w:rsid w:val="53F7BBDE"/>
    <w:rsid w:val="54239820"/>
    <w:rsid w:val="5438E6DE"/>
    <w:rsid w:val="543B9B78"/>
    <w:rsid w:val="5458D3F7"/>
    <w:rsid w:val="545EE7B4"/>
    <w:rsid w:val="5462227B"/>
    <w:rsid w:val="5463B4C2"/>
    <w:rsid w:val="546D9201"/>
    <w:rsid w:val="54752D51"/>
    <w:rsid w:val="548B81CE"/>
    <w:rsid w:val="548C3D7A"/>
    <w:rsid w:val="54A20240"/>
    <w:rsid w:val="54A26266"/>
    <w:rsid w:val="54A87EA7"/>
    <w:rsid w:val="54B64B39"/>
    <w:rsid w:val="54C512E0"/>
    <w:rsid w:val="54D16826"/>
    <w:rsid w:val="54D971E7"/>
    <w:rsid w:val="54E511B6"/>
    <w:rsid w:val="54F26F48"/>
    <w:rsid w:val="54F46BCE"/>
    <w:rsid w:val="54FA7588"/>
    <w:rsid w:val="550089E6"/>
    <w:rsid w:val="5504547D"/>
    <w:rsid w:val="550EDB0B"/>
    <w:rsid w:val="552215C9"/>
    <w:rsid w:val="552A84F9"/>
    <w:rsid w:val="554FD4C5"/>
    <w:rsid w:val="5561C066"/>
    <w:rsid w:val="5563C898"/>
    <w:rsid w:val="55655AD3"/>
    <w:rsid w:val="5567C422"/>
    <w:rsid w:val="55797F03"/>
    <w:rsid w:val="557C0EC8"/>
    <w:rsid w:val="557F7F3B"/>
    <w:rsid w:val="55A2A41E"/>
    <w:rsid w:val="55A4E81C"/>
    <w:rsid w:val="55BF2070"/>
    <w:rsid w:val="55D2F111"/>
    <w:rsid w:val="55D4F96A"/>
    <w:rsid w:val="55E0699D"/>
    <w:rsid w:val="560A931D"/>
    <w:rsid w:val="56124D83"/>
    <w:rsid w:val="5619EB54"/>
    <w:rsid w:val="561CCC33"/>
    <w:rsid w:val="56311117"/>
    <w:rsid w:val="563A0447"/>
    <w:rsid w:val="565D7E8C"/>
    <w:rsid w:val="565E1C11"/>
    <w:rsid w:val="5661C82A"/>
    <w:rsid w:val="566E0AEC"/>
    <w:rsid w:val="56763827"/>
    <w:rsid w:val="568647B1"/>
    <w:rsid w:val="568E10AD"/>
    <w:rsid w:val="56905862"/>
    <w:rsid w:val="569B6198"/>
    <w:rsid w:val="569C4276"/>
    <w:rsid w:val="56A4F93E"/>
    <w:rsid w:val="56ABC1BD"/>
    <w:rsid w:val="56AF4013"/>
    <w:rsid w:val="56BDF81B"/>
    <w:rsid w:val="56C395EF"/>
    <w:rsid w:val="56E1979B"/>
    <w:rsid w:val="56E2E001"/>
    <w:rsid w:val="56E3973C"/>
    <w:rsid w:val="56E5081C"/>
    <w:rsid w:val="56E6BBFD"/>
    <w:rsid w:val="56EE2988"/>
    <w:rsid w:val="56F3975E"/>
    <w:rsid w:val="570BEDE8"/>
    <w:rsid w:val="571FBDB5"/>
    <w:rsid w:val="572FC685"/>
    <w:rsid w:val="573199DB"/>
    <w:rsid w:val="5739C223"/>
    <w:rsid w:val="574DF89E"/>
    <w:rsid w:val="5769A378"/>
    <w:rsid w:val="576AB43B"/>
    <w:rsid w:val="5787974A"/>
    <w:rsid w:val="5789B77D"/>
    <w:rsid w:val="5798ACF4"/>
    <w:rsid w:val="579A0513"/>
    <w:rsid w:val="57C0DF5A"/>
    <w:rsid w:val="57C909CD"/>
    <w:rsid w:val="57DCF7FA"/>
    <w:rsid w:val="57DE4979"/>
    <w:rsid w:val="57DF688E"/>
    <w:rsid w:val="57DFF8BC"/>
    <w:rsid w:val="57F0B437"/>
    <w:rsid w:val="57F23D8C"/>
    <w:rsid w:val="57F8CB1C"/>
    <w:rsid w:val="58018B56"/>
    <w:rsid w:val="58027D18"/>
    <w:rsid w:val="580D742F"/>
    <w:rsid w:val="5828D034"/>
    <w:rsid w:val="5833FDE4"/>
    <w:rsid w:val="5837CB7D"/>
    <w:rsid w:val="58448CAE"/>
    <w:rsid w:val="58564D10"/>
    <w:rsid w:val="587BFFA4"/>
    <w:rsid w:val="58A5953A"/>
    <w:rsid w:val="58BADA1C"/>
    <w:rsid w:val="58D80D1A"/>
    <w:rsid w:val="58DC2C31"/>
    <w:rsid w:val="58E7BD90"/>
    <w:rsid w:val="58F3D690"/>
    <w:rsid w:val="58F9976A"/>
    <w:rsid w:val="5916AA76"/>
    <w:rsid w:val="591FE604"/>
    <w:rsid w:val="5922DDD0"/>
    <w:rsid w:val="592F257E"/>
    <w:rsid w:val="5932C365"/>
    <w:rsid w:val="59486CDA"/>
    <w:rsid w:val="5949E4D8"/>
    <w:rsid w:val="5956852D"/>
    <w:rsid w:val="596F9A3B"/>
    <w:rsid w:val="59A50AE2"/>
    <w:rsid w:val="59BB966D"/>
    <w:rsid w:val="59CC21E6"/>
    <w:rsid w:val="59EAA68D"/>
    <w:rsid w:val="5A09BF65"/>
    <w:rsid w:val="5A0FC425"/>
    <w:rsid w:val="5A10BC8D"/>
    <w:rsid w:val="5A27D8F6"/>
    <w:rsid w:val="5A330784"/>
    <w:rsid w:val="5A39D0C5"/>
    <w:rsid w:val="5A41EA33"/>
    <w:rsid w:val="5A45CA6E"/>
    <w:rsid w:val="5A4F5BFB"/>
    <w:rsid w:val="5A76F668"/>
    <w:rsid w:val="5A7902AC"/>
    <w:rsid w:val="5A866E97"/>
    <w:rsid w:val="5A8891FA"/>
    <w:rsid w:val="5A8B8648"/>
    <w:rsid w:val="5AA09A77"/>
    <w:rsid w:val="5AA16F0A"/>
    <w:rsid w:val="5AAC8EDF"/>
    <w:rsid w:val="5ABCCAE7"/>
    <w:rsid w:val="5AE558DB"/>
    <w:rsid w:val="5AFA3ABB"/>
    <w:rsid w:val="5B1414EB"/>
    <w:rsid w:val="5B15A10E"/>
    <w:rsid w:val="5B1802D9"/>
    <w:rsid w:val="5B1D25BF"/>
    <w:rsid w:val="5B2A450E"/>
    <w:rsid w:val="5B3A8385"/>
    <w:rsid w:val="5B425F29"/>
    <w:rsid w:val="5B454D70"/>
    <w:rsid w:val="5B5A0183"/>
    <w:rsid w:val="5B63B895"/>
    <w:rsid w:val="5B77FF66"/>
    <w:rsid w:val="5BA36DBA"/>
    <w:rsid w:val="5BAD1D0B"/>
    <w:rsid w:val="5BB17A65"/>
    <w:rsid w:val="5BB50444"/>
    <w:rsid w:val="5BB5C905"/>
    <w:rsid w:val="5BBE0F7A"/>
    <w:rsid w:val="5BBF9784"/>
    <w:rsid w:val="5BC643C7"/>
    <w:rsid w:val="5BCCE464"/>
    <w:rsid w:val="5BCDAB6F"/>
    <w:rsid w:val="5BF29BBF"/>
    <w:rsid w:val="5C1BB6E8"/>
    <w:rsid w:val="5C492748"/>
    <w:rsid w:val="5C497F9A"/>
    <w:rsid w:val="5C4DB9F7"/>
    <w:rsid w:val="5C5712AF"/>
    <w:rsid w:val="5C5A372F"/>
    <w:rsid w:val="5C690F5F"/>
    <w:rsid w:val="5C6DBE78"/>
    <w:rsid w:val="5CA6666C"/>
    <w:rsid w:val="5CB69BF2"/>
    <w:rsid w:val="5CC691D4"/>
    <w:rsid w:val="5CCA3B57"/>
    <w:rsid w:val="5CF6EE3D"/>
    <w:rsid w:val="5CFAE8D0"/>
    <w:rsid w:val="5D0868E0"/>
    <w:rsid w:val="5D12523A"/>
    <w:rsid w:val="5D22D717"/>
    <w:rsid w:val="5D22FA9B"/>
    <w:rsid w:val="5D244971"/>
    <w:rsid w:val="5D284444"/>
    <w:rsid w:val="5D2AB838"/>
    <w:rsid w:val="5D4A3D45"/>
    <w:rsid w:val="5D5F2AB3"/>
    <w:rsid w:val="5D7029B2"/>
    <w:rsid w:val="5D725058"/>
    <w:rsid w:val="5D73835D"/>
    <w:rsid w:val="5D782CD7"/>
    <w:rsid w:val="5D7DBD38"/>
    <w:rsid w:val="5D7FB1E2"/>
    <w:rsid w:val="5D83763B"/>
    <w:rsid w:val="5D8532E6"/>
    <w:rsid w:val="5D89A0FA"/>
    <w:rsid w:val="5DA78099"/>
    <w:rsid w:val="5DAF6924"/>
    <w:rsid w:val="5DB023C4"/>
    <w:rsid w:val="5DC20B71"/>
    <w:rsid w:val="5DC4E11B"/>
    <w:rsid w:val="5DC6B752"/>
    <w:rsid w:val="5DCD9D3C"/>
    <w:rsid w:val="5DD67A5D"/>
    <w:rsid w:val="5DE9C924"/>
    <w:rsid w:val="5DF7095B"/>
    <w:rsid w:val="5E05E97E"/>
    <w:rsid w:val="5E0B7A5C"/>
    <w:rsid w:val="5E102CB7"/>
    <w:rsid w:val="5E29CE40"/>
    <w:rsid w:val="5E2ACD05"/>
    <w:rsid w:val="5E329573"/>
    <w:rsid w:val="5E330FBA"/>
    <w:rsid w:val="5E337E80"/>
    <w:rsid w:val="5E58FA7B"/>
    <w:rsid w:val="5E632BFB"/>
    <w:rsid w:val="5E65AC92"/>
    <w:rsid w:val="5E72826A"/>
    <w:rsid w:val="5E87C81E"/>
    <w:rsid w:val="5E96A86F"/>
    <w:rsid w:val="5EA33DFF"/>
    <w:rsid w:val="5EA6DD21"/>
    <w:rsid w:val="5EA74E60"/>
    <w:rsid w:val="5EB8C805"/>
    <w:rsid w:val="5EBD3EFC"/>
    <w:rsid w:val="5ED84DB3"/>
    <w:rsid w:val="5EDC19F5"/>
    <w:rsid w:val="5EDDF0E5"/>
    <w:rsid w:val="5EE865FC"/>
    <w:rsid w:val="5EE9EC93"/>
    <w:rsid w:val="5EFBE59E"/>
    <w:rsid w:val="5F029642"/>
    <w:rsid w:val="5F035F9D"/>
    <w:rsid w:val="5F1073C5"/>
    <w:rsid w:val="5F12071A"/>
    <w:rsid w:val="5F14E7C2"/>
    <w:rsid w:val="5F15F38D"/>
    <w:rsid w:val="5F3819EF"/>
    <w:rsid w:val="5F384AFD"/>
    <w:rsid w:val="5F3C2188"/>
    <w:rsid w:val="5F543A89"/>
    <w:rsid w:val="5F665AEB"/>
    <w:rsid w:val="5F6F55BE"/>
    <w:rsid w:val="5F71DD8F"/>
    <w:rsid w:val="5F862DD7"/>
    <w:rsid w:val="5F88E345"/>
    <w:rsid w:val="5FB5F119"/>
    <w:rsid w:val="5FCD5566"/>
    <w:rsid w:val="5FE98575"/>
    <w:rsid w:val="5FF76F6A"/>
    <w:rsid w:val="60028953"/>
    <w:rsid w:val="600D7593"/>
    <w:rsid w:val="6028CCE3"/>
    <w:rsid w:val="604DEF3D"/>
    <w:rsid w:val="6088CE57"/>
    <w:rsid w:val="608F821F"/>
    <w:rsid w:val="6096DE86"/>
    <w:rsid w:val="60A89318"/>
    <w:rsid w:val="60AF2DAD"/>
    <w:rsid w:val="60B94999"/>
    <w:rsid w:val="60BAA611"/>
    <w:rsid w:val="60BB4F7D"/>
    <w:rsid w:val="60C4314D"/>
    <w:rsid w:val="60C514B0"/>
    <w:rsid w:val="60C6A715"/>
    <w:rsid w:val="60DE1D37"/>
    <w:rsid w:val="60E0781A"/>
    <w:rsid w:val="60F1B329"/>
    <w:rsid w:val="61182E64"/>
    <w:rsid w:val="611D0DFB"/>
    <w:rsid w:val="611D900D"/>
    <w:rsid w:val="6124563B"/>
    <w:rsid w:val="613857A5"/>
    <w:rsid w:val="61479FD7"/>
    <w:rsid w:val="6177AF9B"/>
    <w:rsid w:val="61926119"/>
    <w:rsid w:val="619E875F"/>
    <w:rsid w:val="619F53E3"/>
    <w:rsid w:val="61AB2362"/>
    <w:rsid w:val="61B220FB"/>
    <w:rsid w:val="61B60255"/>
    <w:rsid w:val="61B60516"/>
    <w:rsid w:val="61B67A66"/>
    <w:rsid w:val="61C29A31"/>
    <w:rsid w:val="61C5A739"/>
    <w:rsid w:val="61E70071"/>
    <w:rsid w:val="6201A36E"/>
    <w:rsid w:val="62077EA9"/>
    <w:rsid w:val="620DB0E1"/>
    <w:rsid w:val="6211EC94"/>
    <w:rsid w:val="6222F0FA"/>
    <w:rsid w:val="622B06BD"/>
    <w:rsid w:val="6257C6BE"/>
    <w:rsid w:val="625D5467"/>
    <w:rsid w:val="6260A67B"/>
    <w:rsid w:val="626AE64C"/>
    <w:rsid w:val="62711BBD"/>
    <w:rsid w:val="628AAEDC"/>
    <w:rsid w:val="628E7E0B"/>
    <w:rsid w:val="6296E073"/>
    <w:rsid w:val="62D5987A"/>
    <w:rsid w:val="62DFB7D2"/>
    <w:rsid w:val="62FADE12"/>
    <w:rsid w:val="6306E186"/>
    <w:rsid w:val="6310F428"/>
    <w:rsid w:val="631A8C06"/>
    <w:rsid w:val="63481516"/>
    <w:rsid w:val="6348BEC1"/>
    <w:rsid w:val="6352657C"/>
    <w:rsid w:val="63623F7A"/>
    <w:rsid w:val="6367DF10"/>
    <w:rsid w:val="636AA153"/>
    <w:rsid w:val="6380B44F"/>
    <w:rsid w:val="63860D44"/>
    <w:rsid w:val="6397E9F6"/>
    <w:rsid w:val="63A02E8D"/>
    <w:rsid w:val="63A787D2"/>
    <w:rsid w:val="63AE28EA"/>
    <w:rsid w:val="63B33200"/>
    <w:rsid w:val="63D577D7"/>
    <w:rsid w:val="63E3A621"/>
    <w:rsid w:val="63FA6A19"/>
    <w:rsid w:val="6411AFC6"/>
    <w:rsid w:val="6426AA45"/>
    <w:rsid w:val="6442FAA8"/>
    <w:rsid w:val="6443358F"/>
    <w:rsid w:val="6443B9A9"/>
    <w:rsid w:val="64686F7F"/>
    <w:rsid w:val="646CA069"/>
    <w:rsid w:val="6474F896"/>
    <w:rsid w:val="648497EA"/>
    <w:rsid w:val="64B4A638"/>
    <w:rsid w:val="64BC671D"/>
    <w:rsid w:val="64C6B176"/>
    <w:rsid w:val="64CBD638"/>
    <w:rsid w:val="64D7D463"/>
    <w:rsid w:val="64DAC6CB"/>
    <w:rsid w:val="64E429BE"/>
    <w:rsid w:val="64F6601D"/>
    <w:rsid w:val="64FD9582"/>
    <w:rsid w:val="6520C2C4"/>
    <w:rsid w:val="65273FE6"/>
    <w:rsid w:val="652BDEE4"/>
    <w:rsid w:val="653FD3BA"/>
    <w:rsid w:val="6551D830"/>
    <w:rsid w:val="656D0D05"/>
    <w:rsid w:val="6575C186"/>
    <w:rsid w:val="657A2487"/>
    <w:rsid w:val="657F7F0E"/>
    <w:rsid w:val="6580133B"/>
    <w:rsid w:val="65982C53"/>
    <w:rsid w:val="659D263E"/>
    <w:rsid w:val="65A7483D"/>
    <w:rsid w:val="65B4E96F"/>
    <w:rsid w:val="65C086B7"/>
    <w:rsid w:val="65CFB51D"/>
    <w:rsid w:val="65D233DD"/>
    <w:rsid w:val="65D5AAEC"/>
    <w:rsid w:val="65DB58BD"/>
    <w:rsid w:val="6604C8F9"/>
    <w:rsid w:val="660930BF"/>
    <w:rsid w:val="660EBF5F"/>
    <w:rsid w:val="6620994E"/>
    <w:rsid w:val="6637A5AB"/>
    <w:rsid w:val="66436CA6"/>
    <w:rsid w:val="6653F28C"/>
    <w:rsid w:val="665E8B7A"/>
    <w:rsid w:val="666564EB"/>
    <w:rsid w:val="666D516F"/>
    <w:rsid w:val="666F5C05"/>
    <w:rsid w:val="666F8718"/>
    <w:rsid w:val="66898DEF"/>
    <w:rsid w:val="668A70CC"/>
    <w:rsid w:val="66A11660"/>
    <w:rsid w:val="66B2BACF"/>
    <w:rsid w:val="66BEAD22"/>
    <w:rsid w:val="66C41D63"/>
    <w:rsid w:val="66D246FF"/>
    <w:rsid w:val="66E377B3"/>
    <w:rsid w:val="66E8EBB6"/>
    <w:rsid w:val="66F7898A"/>
    <w:rsid w:val="66F92DA0"/>
    <w:rsid w:val="67039E5C"/>
    <w:rsid w:val="67178D14"/>
    <w:rsid w:val="6718F2C5"/>
    <w:rsid w:val="671C7C6E"/>
    <w:rsid w:val="6727477F"/>
    <w:rsid w:val="673D403D"/>
    <w:rsid w:val="674166DF"/>
    <w:rsid w:val="675EFDB6"/>
    <w:rsid w:val="6761E045"/>
    <w:rsid w:val="676B0570"/>
    <w:rsid w:val="677FF60B"/>
    <w:rsid w:val="678427A2"/>
    <w:rsid w:val="6786E8A1"/>
    <w:rsid w:val="67CE05F5"/>
    <w:rsid w:val="67D18B37"/>
    <w:rsid w:val="67E522CF"/>
    <w:rsid w:val="67F73C6C"/>
    <w:rsid w:val="67FE2036"/>
    <w:rsid w:val="6804AA32"/>
    <w:rsid w:val="680C76E4"/>
    <w:rsid w:val="68107CD2"/>
    <w:rsid w:val="681C4E41"/>
    <w:rsid w:val="681DAEC3"/>
    <w:rsid w:val="6824DAF2"/>
    <w:rsid w:val="682D711B"/>
    <w:rsid w:val="68396916"/>
    <w:rsid w:val="683B7A7E"/>
    <w:rsid w:val="684073CE"/>
    <w:rsid w:val="68445F88"/>
    <w:rsid w:val="6862A2FB"/>
    <w:rsid w:val="686A5A03"/>
    <w:rsid w:val="6880CA3C"/>
    <w:rsid w:val="6890C7E5"/>
    <w:rsid w:val="68930765"/>
    <w:rsid w:val="68A10B65"/>
    <w:rsid w:val="68A5BAF7"/>
    <w:rsid w:val="68F96800"/>
    <w:rsid w:val="68FBE609"/>
    <w:rsid w:val="6918D724"/>
    <w:rsid w:val="6925240D"/>
    <w:rsid w:val="694D2168"/>
    <w:rsid w:val="69545443"/>
    <w:rsid w:val="69564108"/>
    <w:rsid w:val="695742BB"/>
    <w:rsid w:val="697E80EA"/>
    <w:rsid w:val="69855666"/>
    <w:rsid w:val="699265D8"/>
    <w:rsid w:val="69A19DEC"/>
    <w:rsid w:val="69A41B9E"/>
    <w:rsid w:val="69AA5B8B"/>
    <w:rsid w:val="69AC6EF7"/>
    <w:rsid w:val="69C241DC"/>
    <w:rsid w:val="69C3AB7C"/>
    <w:rsid w:val="69D3B099"/>
    <w:rsid w:val="69D5B80E"/>
    <w:rsid w:val="69E43C3D"/>
    <w:rsid w:val="69F1D5CE"/>
    <w:rsid w:val="6A039C54"/>
    <w:rsid w:val="6A19773A"/>
    <w:rsid w:val="6A1BBEE8"/>
    <w:rsid w:val="6A272825"/>
    <w:rsid w:val="6A2A90C9"/>
    <w:rsid w:val="6A2E032C"/>
    <w:rsid w:val="6A30C244"/>
    <w:rsid w:val="6A37DADA"/>
    <w:rsid w:val="6A55D391"/>
    <w:rsid w:val="6A5A8183"/>
    <w:rsid w:val="6A5B0172"/>
    <w:rsid w:val="6A5BD346"/>
    <w:rsid w:val="6A704373"/>
    <w:rsid w:val="6A7247B4"/>
    <w:rsid w:val="6A824FBB"/>
    <w:rsid w:val="6A825BCE"/>
    <w:rsid w:val="6A8A48AC"/>
    <w:rsid w:val="6A9544CD"/>
    <w:rsid w:val="6AC520B1"/>
    <w:rsid w:val="6AC71556"/>
    <w:rsid w:val="6ACA2054"/>
    <w:rsid w:val="6AD1C247"/>
    <w:rsid w:val="6ADC1010"/>
    <w:rsid w:val="6AE03605"/>
    <w:rsid w:val="6AE3F8C6"/>
    <w:rsid w:val="6AEE910C"/>
    <w:rsid w:val="6B137C5D"/>
    <w:rsid w:val="6B1B18D3"/>
    <w:rsid w:val="6B255109"/>
    <w:rsid w:val="6B3FAB42"/>
    <w:rsid w:val="6B5B5336"/>
    <w:rsid w:val="6B609B8A"/>
    <w:rsid w:val="6B6E2047"/>
    <w:rsid w:val="6BD70865"/>
    <w:rsid w:val="6BDE0037"/>
    <w:rsid w:val="6BE33FDA"/>
    <w:rsid w:val="6BF6843B"/>
    <w:rsid w:val="6BFE9B99"/>
    <w:rsid w:val="6C09B936"/>
    <w:rsid w:val="6C17D9AE"/>
    <w:rsid w:val="6C2362A5"/>
    <w:rsid w:val="6C39F49D"/>
    <w:rsid w:val="6C4201C8"/>
    <w:rsid w:val="6C57C38F"/>
    <w:rsid w:val="6C5FC6CF"/>
    <w:rsid w:val="6C62F281"/>
    <w:rsid w:val="6C6FE7CF"/>
    <w:rsid w:val="6C70686C"/>
    <w:rsid w:val="6C731A20"/>
    <w:rsid w:val="6C745880"/>
    <w:rsid w:val="6C768208"/>
    <w:rsid w:val="6C8F60DE"/>
    <w:rsid w:val="6CAD9201"/>
    <w:rsid w:val="6CD8735E"/>
    <w:rsid w:val="6CDC8DF3"/>
    <w:rsid w:val="6CE0A0F5"/>
    <w:rsid w:val="6D071AA0"/>
    <w:rsid w:val="6D08657A"/>
    <w:rsid w:val="6D09670C"/>
    <w:rsid w:val="6D19F990"/>
    <w:rsid w:val="6D22D826"/>
    <w:rsid w:val="6D319778"/>
    <w:rsid w:val="6D39BBE1"/>
    <w:rsid w:val="6D5180F7"/>
    <w:rsid w:val="6D5B7713"/>
    <w:rsid w:val="6D6EFA16"/>
    <w:rsid w:val="6D705293"/>
    <w:rsid w:val="6D807B5A"/>
    <w:rsid w:val="6D9CEAC3"/>
    <w:rsid w:val="6D9F18CE"/>
    <w:rsid w:val="6DA8B4AD"/>
    <w:rsid w:val="6DAACCD7"/>
    <w:rsid w:val="6DAB9A51"/>
    <w:rsid w:val="6DABD2A2"/>
    <w:rsid w:val="6DB960E1"/>
    <w:rsid w:val="6DE35491"/>
    <w:rsid w:val="6DE5B7DC"/>
    <w:rsid w:val="6DEACEC8"/>
    <w:rsid w:val="6DF7FEDE"/>
    <w:rsid w:val="6E048F85"/>
    <w:rsid w:val="6E052F2D"/>
    <w:rsid w:val="6E0E4055"/>
    <w:rsid w:val="6E17D9E4"/>
    <w:rsid w:val="6E1EBDEC"/>
    <w:rsid w:val="6E36AB57"/>
    <w:rsid w:val="6E3BBDDB"/>
    <w:rsid w:val="6E3DBCB5"/>
    <w:rsid w:val="6E47BD5D"/>
    <w:rsid w:val="6E4E6C9A"/>
    <w:rsid w:val="6E5A2CDB"/>
    <w:rsid w:val="6E5BBA1F"/>
    <w:rsid w:val="6E65C67B"/>
    <w:rsid w:val="6E843544"/>
    <w:rsid w:val="6E87A154"/>
    <w:rsid w:val="6E9E48D2"/>
    <w:rsid w:val="6EACD766"/>
    <w:rsid w:val="6EB8BE29"/>
    <w:rsid w:val="6EDA3D77"/>
    <w:rsid w:val="6EF627FD"/>
    <w:rsid w:val="6EFE463B"/>
    <w:rsid w:val="6F07C997"/>
    <w:rsid w:val="6F1E6C43"/>
    <w:rsid w:val="6F230787"/>
    <w:rsid w:val="6F362AC5"/>
    <w:rsid w:val="6F3772D4"/>
    <w:rsid w:val="6F45822F"/>
    <w:rsid w:val="6F58554E"/>
    <w:rsid w:val="6F704E24"/>
    <w:rsid w:val="6F92ABB9"/>
    <w:rsid w:val="6F93C0F4"/>
    <w:rsid w:val="6FB93F5F"/>
    <w:rsid w:val="6FC56CBE"/>
    <w:rsid w:val="6FC64A55"/>
    <w:rsid w:val="6FCFCB8F"/>
    <w:rsid w:val="6FD5F9AF"/>
    <w:rsid w:val="6FDAA07C"/>
    <w:rsid w:val="6FF77BA9"/>
    <w:rsid w:val="700134EC"/>
    <w:rsid w:val="700419C6"/>
    <w:rsid w:val="7005D428"/>
    <w:rsid w:val="7010E812"/>
    <w:rsid w:val="70116A15"/>
    <w:rsid w:val="70154477"/>
    <w:rsid w:val="7025927F"/>
    <w:rsid w:val="702E7D08"/>
    <w:rsid w:val="70376711"/>
    <w:rsid w:val="70495FBA"/>
    <w:rsid w:val="704F65CD"/>
    <w:rsid w:val="70540958"/>
    <w:rsid w:val="70618DA8"/>
    <w:rsid w:val="70818C95"/>
    <w:rsid w:val="708DB93F"/>
    <w:rsid w:val="70963616"/>
    <w:rsid w:val="70A7547A"/>
    <w:rsid w:val="70DFA1C8"/>
    <w:rsid w:val="70F80D5E"/>
    <w:rsid w:val="70FEA6F8"/>
    <w:rsid w:val="710BB158"/>
    <w:rsid w:val="710F7FA8"/>
    <w:rsid w:val="71297A30"/>
    <w:rsid w:val="712D600F"/>
    <w:rsid w:val="7133F0A7"/>
    <w:rsid w:val="71381785"/>
    <w:rsid w:val="713D2494"/>
    <w:rsid w:val="7140B1F0"/>
    <w:rsid w:val="714A058E"/>
    <w:rsid w:val="71582F6C"/>
    <w:rsid w:val="71666771"/>
    <w:rsid w:val="717E8807"/>
    <w:rsid w:val="718EC7BE"/>
    <w:rsid w:val="719BBE3F"/>
    <w:rsid w:val="719FB0A2"/>
    <w:rsid w:val="71A16657"/>
    <w:rsid w:val="71A30A81"/>
    <w:rsid w:val="71A74C30"/>
    <w:rsid w:val="71C58264"/>
    <w:rsid w:val="71CE61BD"/>
    <w:rsid w:val="71EFF782"/>
    <w:rsid w:val="71F1CF1A"/>
    <w:rsid w:val="71F9F12C"/>
    <w:rsid w:val="7213F281"/>
    <w:rsid w:val="721BC679"/>
    <w:rsid w:val="72305AE1"/>
    <w:rsid w:val="7259C7A4"/>
    <w:rsid w:val="72615DDA"/>
    <w:rsid w:val="72810821"/>
    <w:rsid w:val="728A3965"/>
    <w:rsid w:val="72BDD50B"/>
    <w:rsid w:val="72DA074A"/>
    <w:rsid w:val="72DAAC29"/>
    <w:rsid w:val="72DE46FA"/>
    <w:rsid w:val="72E7B060"/>
    <w:rsid w:val="72F230AA"/>
    <w:rsid w:val="72F89B3E"/>
    <w:rsid w:val="72FCC7FC"/>
    <w:rsid w:val="73109DDD"/>
    <w:rsid w:val="731946F6"/>
    <w:rsid w:val="731E8D1E"/>
    <w:rsid w:val="7332BE45"/>
    <w:rsid w:val="733CCE18"/>
    <w:rsid w:val="73444B4E"/>
    <w:rsid w:val="73653298"/>
    <w:rsid w:val="736EFFF5"/>
    <w:rsid w:val="737BA258"/>
    <w:rsid w:val="73813951"/>
    <w:rsid w:val="7389BF3E"/>
    <w:rsid w:val="738BA5F2"/>
    <w:rsid w:val="738CC95B"/>
    <w:rsid w:val="73AEBA51"/>
    <w:rsid w:val="73B8C913"/>
    <w:rsid w:val="73BCB992"/>
    <w:rsid w:val="73D76A90"/>
    <w:rsid w:val="73F11C3E"/>
    <w:rsid w:val="740AB366"/>
    <w:rsid w:val="740B68DD"/>
    <w:rsid w:val="740C9455"/>
    <w:rsid w:val="74198DA2"/>
    <w:rsid w:val="741AFF8A"/>
    <w:rsid w:val="742544C0"/>
    <w:rsid w:val="744B88BE"/>
    <w:rsid w:val="744D2AC5"/>
    <w:rsid w:val="744FE2F8"/>
    <w:rsid w:val="747CE139"/>
    <w:rsid w:val="748510AF"/>
    <w:rsid w:val="74928CC4"/>
    <w:rsid w:val="74AE3F65"/>
    <w:rsid w:val="74CE92DE"/>
    <w:rsid w:val="74DED2BB"/>
    <w:rsid w:val="74EB8A0D"/>
    <w:rsid w:val="74ECED7D"/>
    <w:rsid w:val="74ED4473"/>
    <w:rsid w:val="74FADCD0"/>
    <w:rsid w:val="74FCA290"/>
    <w:rsid w:val="7509D21D"/>
    <w:rsid w:val="750ACAEB"/>
    <w:rsid w:val="751785FC"/>
    <w:rsid w:val="751FAEAF"/>
    <w:rsid w:val="7525CD82"/>
    <w:rsid w:val="75416DDC"/>
    <w:rsid w:val="7545CA3D"/>
    <w:rsid w:val="754DD349"/>
    <w:rsid w:val="755E96EC"/>
    <w:rsid w:val="75948E49"/>
    <w:rsid w:val="75A17FC8"/>
    <w:rsid w:val="75BED32E"/>
    <w:rsid w:val="75C443B0"/>
    <w:rsid w:val="75C96F59"/>
    <w:rsid w:val="75D58620"/>
    <w:rsid w:val="75DA2DCA"/>
    <w:rsid w:val="75E5146F"/>
    <w:rsid w:val="75F031E6"/>
    <w:rsid w:val="75F0DE37"/>
    <w:rsid w:val="7600E952"/>
    <w:rsid w:val="76142B90"/>
    <w:rsid w:val="76231C21"/>
    <w:rsid w:val="76271B90"/>
    <w:rsid w:val="762A5618"/>
    <w:rsid w:val="762C8563"/>
    <w:rsid w:val="762D66A7"/>
    <w:rsid w:val="762F4149"/>
    <w:rsid w:val="763A43EC"/>
    <w:rsid w:val="763B7D08"/>
    <w:rsid w:val="7641A5DB"/>
    <w:rsid w:val="7646C3D5"/>
    <w:rsid w:val="7648FC17"/>
    <w:rsid w:val="76494654"/>
    <w:rsid w:val="7671AA34"/>
    <w:rsid w:val="767796D0"/>
    <w:rsid w:val="76784F34"/>
    <w:rsid w:val="76939BC2"/>
    <w:rsid w:val="76982862"/>
    <w:rsid w:val="76C3DCB0"/>
    <w:rsid w:val="76D46A38"/>
    <w:rsid w:val="76D9197A"/>
    <w:rsid w:val="76DC25FE"/>
    <w:rsid w:val="77015BA7"/>
    <w:rsid w:val="770903F4"/>
    <w:rsid w:val="77301929"/>
    <w:rsid w:val="77784B9C"/>
    <w:rsid w:val="777A314B"/>
    <w:rsid w:val="7789A95F"/>
    <w:rsid w:val="778E6DAD"/>
    <w:rsid w:val="779105DC"/>
    <w:rsid w:val="7796E4F8"/>
    <w:rsid w:val="77AD0DEE"/>
    <w:rsid w:val="77C609A9"/>
    <w:rsid w:val="77C945C6"/>
    <w:rsid w:val="77D22916"/>
    <w:rsid w:val="77E4673E"/>
    <w:rsid w:val="77F66A82"/>
    <w:rsid w:val="77F9B3D2"/>
    <w:rsid w:val="77FAEEEE"/>
    <w:rsid w:val="780C94F0"/>
    <w:rsid w:val="78161C30"/>
    <w:rsid w:val="781A77C2"/>
    <w:rsid w:val="7840266B"/>
    <w:rsid w:val="7841CE2F"/>
    <w:rsid w:val="7843F581"/>
    <w:rsid w:val="784A53F2"/>
    <w:rsid w:val="785699B3"/>
    <w:rsid w:val="785C61C1"/>
    <w:rsid w:val="78640AD0"/>
    <w:rsid w:val="78646905"/>
    <w:rsid w:val="788A38D5"/>
    <w:rsid w:val="788A4E23"/>
    <w:rsid w:val="78971F3F"/>
    <w:rsid w:val="78A4C669"/>
    <w:rsid w:val="78A744E2"/>
    <w:rsid w:val="78CCA20C"/>
    <w:rsid w:val="78D9C02C"/>
    <w:rsid w:val="78ECB461"/>
    <w:rsid w:val="78EE85E1"/>
    <w:rsid w:val="79053476"/>
    <w:rsid w:val="790F6397"/>
    <w:rsid w:val="79328B6E"/>
    <w:rsid w:val="7935F9C8"/>
    <w:rsid w:val="79474C9B"/>
    <w:rsid w:val="7962C3A7"/>
    <w:rsid w:val="796C0C86"/>
    <w:rsid w:val="797788F6"/>
    <w:rsid w:val="798858A8"/>
    <w:rsid w:val="7990EDF5"/>
    <w:rsid w:val="7994E21E"/>
    <w:rsid w:val="7994F2C0"/>
    <w:rsid w:val="799ABBA8"/>
    <w:rsid w:val="79AE62B9"/>
    <w:rsid w:val="79B3FEBC"/>
    <w:rsid w:val="79B5DD58"/>
    <w:rsid w:val="79C11774"/>
    <w:rsid w:val="79C463E4"/>
    <w:rsid w:val="79C7B229"/>
    <w:rsid w:val="79C89400"/>
    <w:rsid w:val="79CD2CF0"/>
    <w:rsid w:val="79D74AD4"/>
    <w:rsid w:val="79DDF36B"/>
    <w:rsid w:val="79E1751E"/>
    <w:rsid w:val="79F541A0"/>
    <w:rsid w:val="79F8964C"/>
    <w:rsid w:val="7A09D864"/>
    <w:rsid w:val="7A25BE14"/>
    <w:rsid w:val="7A26E9DD"/>
    <w:rsid w:val="7A35DA1F"/>
    <w:rsid w:val="7A3A1B2E"/>
    <w:rsid w:val="7A4899A1"/>
    <w:rsid w:val="7A7F94A5"/>
    <w:rsid w:val="7A91D2D5"/>
    <w:rsid w:val="7AA5470A"/>
    <w:rsid w:val="7AB05878"/>
    <w:rsid w:val="7AB7EB71"/>
    <w:rsid w:val="7AC2E7C8"/>
    <w:rsid w:val="7ACBB589"/>
    <w:rsid w:val="7ADC4E7A"/>
    <w:rsid w:val="7AE8AFF0"/>
    <w:rsid w:val="7AED6454"/>
    <w:rsid w:val="7AEE87C8"/>
    <w:rsid w:val="7B1AC52B"/>
    <w:rsid w:val="7B3001D6"/>
    <w:rsid w:val="7B3AB144"/>
    <w:rsid w:val="7B4173C6"/>
    <w:rsid w:val="7B53D615"/>
    <w:rsid w:val="7B5ECFDE"/>
    <w:rsid w:val="7B609ABB"/>
    <w:rsid w:val="7B72CD6A"/>
    <w:rsid w:val="7B777921"/>
    <w:rsid w:val="7B882A78"/>
    <w:rsid w:val="7B97D592"/>
    <w:rsid w:val="7BA0F20B"/>
    <w:rsid w:val="7BA4B24D"/>
    <w:rsid w:val="7BA980EF"/>
    <w:rsid w:val="7BCC79E0"/>
    <w:rsid w:val="7BEDBE54"/>
    <w:rsid w:val="7BFAEE44"/>
    <w:rsid w:val="7C01512F"/>
    <w:rsid w:val="7C0DFAF8"/>
    <w:rsid w:val="7C2050FC"/>
    <w:rsid w:val="7C2300AA"/>
    <w:rsid w:val="7C2F978D"/>
    <w:rsid w:val="7C395087"/>
    <w:rsid w:val="7C74BAE9"/>
    <w:rsid w:val="7C81326C"/>
    <w:rsid w:val="7CA30BC2"/>
    <w:rsid w:val="7CA96D75"/>
    <w:rsid w:val="7CC19BEE"/>
    <w:rsid w:val="7CC4FB45"/>
    <w:rsid w:val="7CD71C43"/>
    <w:rsid w:val="7CD84E7F"/>
    <w:rsid w:val="7CDD9638"/>
    <w:rsid w:val="7CE767CD"/>
    <w:rsid w:val="7CEFE15F"/>
    <w:rsid w:val="7CF98BFB"/>
    <w:rsid w:val="7D00A7D4"/>
    <w:rsid w:val="7D1D47A7"/>
    <w:rsid w:val="7D2545E1"/>
    <w:rsid w:val="7D25DC93"/>
    <w:rsid w:val="7D2B7F4B"/>
    <w:rsid w:val="7D3D5A85"/>
    <w:rsid w:val="7D42A745"/>
    <w:rsid w:val="7D4B5CE7"/>
    <w:rsid w:val="7D654389"/>
    <w:rsid w:val="7D6CDC41"/>
    <w:rsid w:val="7D80FDE7"/>
    <w:rsid w:val="7D831BA9"/>
    <w:rsid w:val="7D8BB975"/>
    <w:rsid w:val="7D97ACAC"/>
    <w:rsid w:val="7D9B9E27"/>
    <w:rsid w:val="7DA80E51"/>
    <w:rsid w:val="7DC6B1FF"/>
    <w:rsid w:val="7DD3527E"/>
    <w:rsid w:val="7DF16BFA"/>
    <w:rsid w:val="7E07B676"/>
    <w:rsid w:val="7E090416"/>
    <w:rsid w:val="7E0A54CE"/>
    <w:rsid w:val="7E0E57FD"/>
    <w:rsid w:val="7E112749"/>
    <w:rsid w:val="7E342C41"/>
    <w:rsid w:val="7E3ACEB9"/>
    <w:rsid w:val="7E3DD717"/>
    <w:rsid w:val="7E4074A1"/>
    <w:rsid w:val="7E430DEE"/>
    <w:rsid w:val="7E4E222F"/>
    <w:rsid w:val="7E6F0DEE"/>
    <w:rsid w:val="7E704788"/>
    <w:rsid w:val="7E7B0014"/>
    <w:rsid w:val="7E7DDF78"/>
    <w:rsid w:val="7E973E0C"/>
    <w:rsid w:val="7EBA4F57"/>
    <w:rsid w:val="7EBA6DF3"/>
    <w:rsid w:val="7EBFE95D"/>
    <w:rsid w:val="7ECB3A8D"/>
    <w:rsid w:val="7ED16D76"/>
    <w:rsid w:val="7EE2083C"/>
    <w:rsid w:val="7F031872"/>
    <w:rsid w:val="7F13605D"/>
    <w:rsid w:val="7F148D52"/>
    <w:rsid w:val="7F1B278F"/>
    <w:rsid w:val="7F1F4957"/>
    <w:rsid w:val="7F3724B2"/>
    <w:rsid w:val="7F5B3EB3"/>
    <w:rsid w:val="7F89AC16"/>
    <w:rsid w:val="7F906364"/>
    <w:rsid w:val="7FA9A9DA"/>
    <w:rsid w:val="7FAB15BC"/>
    <w:rsid w:val="7FB52DA9"/>
    <w:rsid w:val="7FBF657E"/>
    <w:rsid w:val="7FCD1C0D"/>
    <w:rsid w:val="7FD211D7"/>
    <w:rsid w:val="7FDFC354"/>
    <w:rsid w:val="7FE5B290"/>
    <w:rsid w:val="7FF912A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AE80696C-A075-4B67-BB06-5C272599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7"/>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8"/>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511">
      <w:bodyDiv w:val="1"/>
      <w:marLeft w:val="0"/>
      <w:marRight w:val="0"/>
      <w:marTop w:val="0"/>
      <w:marBottom w:val="0"/>
      <w:divBdr>
        <w:top w:val="none" w:sz="0" w:space="0" w:color="auto"/>
        <w:left w:val="none" w:sz="0" w:space="0" w:color="auto"/>
        <w:bottom w:val="none" w:sz="0" w:space="0" w:color="auto"/>
        <w:right w:val="none" w:sz="0" w:space="0" w:color="auto"/>
      </w:divBdr>
    </w:div>
    <w:div w:id="60369867">
      <w:bodyDiv w:val="1"/>
      <w:marLeft w:val="0"/>
      <w:marRight w:val="0"/>
      <w:marTop w:val="0"/>
      <w:marBottom w:val="0"/>
      <w:divBdr>
        <w:top w:val="none" w:sz="0" w:space="0" w:color="auto"/>
        <w:left w:val="none" w:sz="0" w:space="0" w:color="auto"/>
        <w:bottom w:val="none" w:sz="0" w:space="0" w:color="auto"/>
        <w:right w:val="none" w:sz="0" w:space="0" w:color="auto"/>
      </w:divBdr>
    </w:div>
    <w:div w:id="175460957">
      <w:bodyDiv w:val="1"/>
      <w:marLeft w:val="0"/>
      <w:marRight w:val="0"/>
      <w:marTop w:val="0"/>
      <w:marBottom w:val="0"/>
      <w:divBdr>
        <w:top w:val="none" w:sz="0" w:space="0" w:color="auto"/>
        <w:left w:val="none" w:sz="0" w:space="0" w:color="auto"/>
        <w:bottom w:val="none" w:sz="0" w:space="0" w:color="auto"/>
        <w:right w:val="none" w:sz="0" w:space="0" w:color="auto"/>
      </w:divBdr>
    </w:div>
    <w:div w:id="182868807">
      <w:bodyDiv w:val="1"/>
      <w:marLeft w:val="0"/>
      <w:marRight w:val="0"/>
      <w:marTop w:val="0"/>
      <w:marBottom w:val="0"/>
      <w:divBdr>
        <w:top w:val="none" w:sz="0" w:space="0" w:color="auto"/>
        <w:left w:val="none" w:sz="0" w:space="0" w:color="auto"/>
        <w:bottom w:val="none" w:sz="0" w:space="0" w:color="auto"/>
        <w:right w:val="none" w:sz="0" w:space="0" w:color="auto"/>
      </w:divBdr>
    </w:div>
    <w:div w:id="270552693">
      <w:bodyDiv w:val="1"/>
      <w:marLeft w:val="0"/>
      <w:marRight w:val="0"/>
      <w:marTop w:val="0"/>
      <w:marBottom w:val="0"/>
      <w:divBdr>
        <w:top w:val="none" w:sz="0" w:space="0" w:color="auto"/>
        <w:left w:val="none" w:sz="0" w:space="0" w:color="auto"/>
        <w:bottom w:val="none" w:sz="0" w:space="0" w:color="auto"/>
        <w:right w:val="none" w:sz="0" w:space="0" w:color="auto"/>
      </w:divBdr>
    </w:div>
    <w:div w:id="280459377">
      <w:bodyDiv w:val="1"/>
      <w:marLeft w:val="0"/>
      <w:marRight w:val="0"/>
      <w:marTop w:val="0"/>
      <w:marBottom w:val="0"/>
      <w:divBdr>
        <w:top w:val="none" w:sz="0" w:space="0" w:color="auto"/>
        <w:left w:val="none" w:sz="0" w:space="0" w:color="auto"/>
        <w:bottom w:val="none" w:sz="0" w:space="0" w:color="auto"/>
        <w:right w:val="none" w:sz="0" w:space="0" w:color="auto"/>
      </w:divBdr>
      <w:divsChild>
        <w:div w:id="134563295">
          <w:marLeft w:val="0"/>
          <w:marRight w:val="0"/>
          <w:marTop w:val="0"/>
          <w:marBottom w:val="0"/>
          <w:divBdr>
            <w:top w:val="none" w:sz="0" w:space="0" w:color="auto"/>
            <w:left w:val="none" w:sz="0" w:space="0" w:color="auto"/>
            <w:bottom w:val="none" w:sz="0" w:space="0" w:color="auto"/>
            <w:right w:val="none" w:sz="0" w:space="0" w:color="auto"/>
          </w:divBdr>
        </w:div>
        <w:div w:id="526023532">
          <w:marLeft w:val="0"/>
          <w:marRight w:val="0"/>
          <w:marTop w:val="0"/>
          <w:marBottom w:val="0"/>
          <w:divBdr>
            <w:top w:val="none" w:sz="0" w:space="0" w:color="auto"/>
            <w:left w:val="none" w:sz="0" w:space="0" w:color="auto"/>
            <w:bottom w:val="none" w:sz="0" w:space="0" w:color="auto"/>
            <w:right w:val="none" w:sz="0" w:space="0" w:color="auto"/>
          </w:divBdr>
        </w:div>
        <w:div w:id="819926673">
          <w:marLeft w:val="0"/>
          <w:marRight w:val="0"/>
          <w:marTop w:val="0"/>
          <w:marBottom w:val="0"/>
          <w:divBdr>
            <w:top w:val="none" w:sz="0" w:space="0" w:color="auto"/>
            <w:left w:val="none" w:sz="0" w:space="0" w:color="auto"/>
            <w:bottom w:val="none" w:sz="0" w:space="0" w:color="auto"/>
            <w:right w:val="none" w:sz="0" w:space="0" w:color="auto"/>
          </w:divBdr>
        </w:div>
        <w:div w:id="970791256">
          <w:marLeft w:val="0"/>
          <w:marRight w:val="0"/>
          <w:marTop w:val="0"/>
          <w:marBottom w:val="0"/>
          <w:divBdr>
            <w:top w:val="none" w:sz="0" w:space="0" w:color="auto"/>
            <w:left w:val="none" w:sz="0" w:space="0" w:color="auto"/>
            <w:bottom w:val="none" w:sz="0" w:space="0" w:color="auto"/>
            <w:right w:val="none" w:sz="0" w:space="0" w:color="auto"/>
          </w:divBdr>
        </w:div>
        <w:div w:id="1557013904">
          <w:marLeft w:val="0"/>
          <w:marRight w:val="0"/>
          <w:marTop w:val="0"/>
          <w:marBottom w:val="0"/>
          <w:divBdr>
            <w:top w:val="none" w:sz="0" w:space="0" w:color="auto"/>
            <w:left w:val="none" w:sz="0" w:space="0" w:color="auto"/>
            <w:bottom w:val="none" w:sz="0" w:space="0" w:color="auto"/>
            <w:right w:val="none" w:sz="0" w:space="0" w:color="auto"/>
          </w:divBdr>
        </w:div>
      </w:divsChild>
    </w:div>
    <w:div w:id="311644769">
      <w:bodyDiv w:val="1"/>
      <w:marLeft w:val="0"/>
      <w:marRight w:val="0"/>
      <w:marTop w:val="0"/>
      <w:marBottom w:val="0"/>
      <w:divBdr>
        <w:top w:val="none" w:sz="0" w:space="0" w:color="auto"/>
        <w:left w:val="none" w:sz="0" w:space="0" w:color="auto"/>
        <w:bottom w:val="none" w:sz="0" w:space="0" w:color="auto"/>
        <w:right w:val="none" w:sz="0" w:space="0" w:color="auto"/>
      </w:divBdr>
    </w:div>
    <w:div w:id="434718004">
      <w:bodyDiv w:val="1"/>
      <w:marLeft w:val="0"/>
      <w:marRight w:val="0"/>
      <w:marTop w:val="0"/>
      <w:marBottom w:val="0"/>
      <w:divBdr>
        <w:top w:val="none" w:sz="0" w:space="0" w:color="auto"/>
        <w:left w:val="none" w:sz="0" w:space="0" w:color="auto"/>
        <w:bottom w:val="none" w:sz="0" w:space="0" w:color="auto"/>
        <w:right w:val="none" w:sz="0" w:space="0" w:color="auto"/>
      </w:divBdr>
    </w:div>
    <w:div w:id="461923612">
      <w:bodyDiv w:val="1"/>
      <w:marLeft w:val="0"/>
      <w:marRight w:val="0"/>
      <w:marTop w:val="0"/>
      <w:marBottom w:val="0"/>
      <w:divBdr>
        <w:top w:val="none" w:sz="0" w:space="0" w:color="auto"/>
        <w:left w:val="none" w:sz="0" w:space="0" w:color="auto"/>
        <w:bottom w:val="none" w:sz="0" w:space="0" w:color="auto"/>
        <w:right w:val="none" w:sz="0" w:space="0" w:color="auto"/>
      </w:divBdr>
    </w:div>
    <w:div w:id="466362428">
      <w:bodyDiv w:val="1"/>
      <w:marLeft w:val="0"/>
      <w:marRight w:val="0"/>
      <w:marTop w:val="0"/>
      <w:marBottom w:val="0"/>
      <w:divBdr>
        <w:top w:val="none" w:sz="0" w:space="0" w:color="auto"/>
        <w:left w:val="none" w:sz="0" w:space="0" w:color="auto"/>
        <w:bottom w:val="none" w:sz="0" w:space="0" w:color="auto"/>
        <w:right w:val="none" w:sz="0" w:space="0" w:color="auto"/>
      </w:divBdr>
    </w:div>
    <w:div w:id="485971965">
      <w:bodyDiv w:val="1"/>
      <w:marLeft w:val="0"/>
      <w:marRight w:val="0"/>
      <w:marTop w:val="0"/>
      <w:marBottom w:val="0"/>
      <w:divBdr>
        <w:top w:val="none" w:sz="0" w:space="0" w:color="auto"/>
        <w:left w:val="none" w:sz="0" w:space="0" w:color="auto"/>
        <w:bottom w:val="none" w:sz="0" w:space="0" w:color="auto"/>
        <w:right w:val="none" w:sz="0" w:space="0" w:color="auto"/>
      </w:divBdr>
    </w:div>
    <w:div w:id="512111085">
      <w:bodyDiv w:val="1"/>
      <w:marLeft w:val="0"/>
      <w:marRight w:val="0"/>
      <w:marTop w:val="0"/>
      <w:marBottom w:val="0"/>
      <w:divBdr>
        <w:top w:val="none" w:sz="0" w:space="0" w:color="auto"/>
        <w:left w:val="none" w:sz="0" w:space="0" w:color="auto"/>
        <w:bottom w:val="none" w:sz="0" w:space="0" w:color="auto"/>
        <w:right w:val="none" w:sz="0" w:space="0" w:color="auto"/>
      </w:divBdr>
    </w:div>
    <w:div w:id="616914092">
      <w:bodyDiv w:val="1"/>
      <w:marLeft w:val="0"/>
      <w:marRight w:val="0"/>
      <w:marTop w:val="0"/>
      <w:marBottom w:val="0"/>
      <w:divBdr>
        <w:top w:val="none" w:sz="0" w:space="0" w:color="auto"/>
        <w:left w:val="none" w:sz="0" w:space="0" w:color="auto"/>
        <w:bottom w:val="none" w:sz="0" w:space="0" w:color="auto"/>
        <w:right w:val="none" w:sz="0" w:space="0" w:color="auto"/>
      </w:divBdr>
    </w:div>
    <w:div w:id="630869444">
      <w:bodyDiv w:val="1"/>
      <w:marLeft w:val="0"/>
      <w:marRight w:val="0"/>
      <w:marTop w:val="0"/>
      <w:marBottom w:val="0"/>
      <w:divBdr>
        <w:top w:val="none" w:sz="0" w:space="0" w:color="auto"/>
        <w:left w:val="none" w:sz="0" w:space="0" w:color="auto"/>
        <w:bottom w:val="none" w:sz="0" w:space="0" w:color="auto"/>
        <w:right w:val="none" w:sz="0" w:space="0" w:color="auto"/>
      </w:divBdr>
    </w:div>
    <w:div w:id="696002266">
      <w:bodyDiv w:val="1"/>
      <w:marLeft w:val="0"/>
      <w:marRight w:val="0"/>
      <w:marTop w:val="0"/>
      <w:marBottom w:val="0"/>
      <w:divBdr>
        <w:top w:val="none" w:sz="0" w:space="0" w:color="auto"/>
        <w:left w:val="none" w:sz="0" w:space="0" w:color="auto"/>
        <w:bottom w:val="none" w:sz="0" w:space="0" w:color="auto"/>
        <w:right w:val="none" w:sz="0" w:space="0" w:color="auto"/>
      </w:divBdr>
    </w:div>
    <w:div w:id="724598116">
      <w:bodyDiv w:val="1"/>
      <w:marLeft w:val="0"/>
      <w:marRight w:val="0"/>
      <w:marTop w:val="0"/>
      <w:marBottom w:val="0"/>
      <w:divBdr>
        <w:top w:val="none" w:sz="0" w:space="0" w:color="auto"/>
        <w:left w:val="none" w:sz="0" w:space="0" w:color="auto"/>
        <w:bottom w:val="none" w:sz="0" w:space="0" w:color="auto"/>
        <w:right w:val="none" w:sz="0" w:space="0" w:color="auto"/>
      </w:divBdr>
    </w:div>
    <w:div w:id="733625742">
      <w:bodyDiv w:val="1"/>
      <w:marLeft w:val="0"/>
      <w:marRight w:val="0"/>
      <w:marTop w:val="0"/>
      <w:marBottom w:val="0"/>
      <w:divBdr>
        <w:top w:val="none" w:sz="0" w:space="0" w:color="auto"/>
        <w:left w:val="none" w:sz="0" w:space="0" w:color="auto"/>
        <w:bottom w:val="none" w:sz="0" w:space="0" w:color="auto"/>
        <w:right w:val="none" w:sz="0" w:space="0" w:color="auto"/>
      </w:divBdr>
    </w:div>
    <w:div w:id="813327514">
      <w:bodyDiv w:val="1"/>
      <w:marLeft w:val="0"/>
      <w:marRight w:val="0"/>
      <w:marTop w:val="0"/>
      <w:marBottom w:val="0"/>
      <w:divBdr>
        <w:top w:val="none" w:sz="0" w:space="0" w:color="auto"/>
        <w:left w:val="none" w:sz="0" w:space="0" w:color="auto"/>
        <w:bottom w:val="none" w:sz="0" w:space="0" w:color="auto"/>
        <w:right w:val="none" w:sz="0" w:space="0" w:color="auto"/>
      </w:divBdr>
    </w:div>
    <w:div w:id="819082450">
      <w:bodyDiv w:val="1"/>
      <w:marLeft w:val="0"/>
      <w:marRight w:val="0"/>
      <w:marTop w:val="0"/>
      <w:marBottom w:val="0"/>
      <w:divBdr>
        <w:top w:val="none" w:sz="0" w:space="0" w:color="auto"/>
        <w:left w:val="none" w:sz="0" w:space="0" w:color="auto"/>
        <w:bottom w:val="none" w:sz="0" w:space="0" w:color="auto"/>
        <w:right w:val="none" w:sz="0" w:space="0" w:color="auto"/>
      </w:divBdr>
    </w:div>
    <w:div w:id="829635178">
      <w:bodyDiv w:val="1"/>
      <w:marLeft w:val="0"/>
      <w:marRight w:val="0"/>
      <w:marTop w:val="0"/>
      <w:marBottom w:val="0"/>
      <w:divBdr>
        <w:top w:val="none" w:sz="0" w:space="0" w:color="auto"/>
        <w:left w:val="none" w:sz="0" w:space="0" w:color="auto"/>
        <w:bottom w:val="none" w:sz="0" w:space="0" w:color="auto"/>
        <w:right w:val="none" w:sz="0" w:space="0" w:color="auto"/>
      </w:divBdr>
    </w:div>
    <w:div w:id="998507156">
      <w:bodyDiv w:val="1"/>
      <w:marLeft w:val="0"/>
      <w:marRight w:val="0"/>
      <w:marTop w:val="0"/>
      <w:marBottom w:val="0"/>
      <w:divBdr>
        <w:top w:val="none" w:sz="0" w:space="0" w:color="auto"/>
        <w:left w:val="none" w:sz="0" w:space="0" w:color="auto"/>
        <w:bottom w:val="none" w:sz="0" w:space="0" w:color="auto"/>
        <w:right w:val="none" w:sz="0" w:space="0" w:color="auto"/>
      </w:divBdr>
    </w:div>
    <w:div w:id="1004557063">
      <w:bodyDiv w:val="1"/>
      <w:marLeft w:val="0"/>
      <w:marRight w:val="0"/>
      <w:marTop w:val="0"/>
      <w:marBottom w:val="0"/>
      <w:divBdr>
        <w:top w:val="none" w:sz="0" w:space="0" w:color="auto"/>
        <w:left w:val="none" w:sz="0" w:space="0" w:color="auto"/>
        <w:bottom w:val="none" w:sz="0" w:space="0" w:color="auto"/>
        <w:right w:val="none" w:sz="0" w:space="0" w:color="auto"/>
      </w:divBdr>
      <w:divsChild>
        <w:div w:id="1434210099">
          <w:marLeft w:val="0"/>
          <w:marRight w:val="0"/>
          <w:marTop w:val="0"/>
          <w:marBottom w:val="0"/>
          <w:divBdr>
            <w:top w:val="none" w:sz="0" w:space="0" w:color="auto"/>
            <w:left w:val="none" w:sz="0" w:space="0" w:color="auto"/>
            <w:bottom w:val="none" w:sz="0" w:space="0" w:color="auto"/>
            <w:right w:val="none" w:sz="0" w:space="0" w:color="auto"/>
          </w:divBdr>
        </w:div>
        <w:div w:id="1836073227">
          <w:marLeft w:val="0"/>
          <w:marRight w:val="0"/>
          <w:marTop w:val="0"/>
          <w:marBottom w:val="0"/>
          <w:divBdr>
            <w:top w:val="none" w:sz="0" w:space="0" w:color="auto"/>
            <w:left w:val="none" w:sz="0" w:space="0" w:color="auto"/>
            <w:bottom w:val="none" w:sz="0" w:space="0" w:color="auto"/>
            <w:right w:val="none" w:sz="0" w:space="0" w:color="auto"/>
          </w:divBdr>
        </w:div>
      </w:divsChild>
    </w:div>
    <w:div w:id="1298798039">
      <w:bodyDiv w:val="1"/>
      <w:marLeft w:val="0"/>
      <w:marRight w:val="0"/>
      <w:marTop w:val="0"/>
      <w:marBottom w:val="0"/>
      <w:divBdr>
        <w:top w:val="none" w:sz="0" w:space="0" w:color="auto"/>
        <w:left w:val="none" w:sz="0" w:space="0" w:color="auto"/>
        <w:bottom w:val="none" w:sz="0" w:space="0" w:color="auto"/>
        <w:right w:val="none" w:sz="0" w:space="0" w:color="auto"/>
      </w:divBdr>
    </w:div>
    <w:div w:id="1300763535">
      <w:bodyDiv w:val="1"/>
      <w:marLeft w:val="0"/>
      <w:marRight w:val="0"/>
      <w:marTop w:val="0"/>
      <w:marBottom w:val="0"/>
      <w:divBdr>
        <w:top w:val="none" w:sz="0" w:space="0" w:color="auto"/>
        <w:left w:val="none" w:sz="0" w:space="0" w:color="auto"/>
        <w:bottom w:val="none" w:sz="0" w:space="0" w:color="auto"/>
        <w:right w:val="none" w:sz="0" w:space="0" w:color="auto"/>
      </w:divBdr>
      <w:divsChild>
        <w:div w:id="122040472">
          <w:marLeft w:val="0"/>
          <w:marRight w:val="0"/>
          <w:marTop w:val="0"/>
          <w:marBottom w:val="0"/>
          <w:divBdr>
            <w:top w:val="none" w:sz="0" w:space="0" w:color="auto"/>
            <w:left w:val="none" w:sz="0" w:space="0" w:color="auto"/>
            <w:bottom w:val="none" w:sz="0" w:space="0" w:color="auto"/>
            <w:right w:val="none" w:sz="0" w:space="0" w:color="auto"/>
          </w:divBdr>
          <w:divsChild>
            <w:div w:id="2145344619">
              <w:marLeft w:val="0"/>
              <w:marRight w:val="0"/>
              <w:marTop w:val="0"/>
              <w:marBottom w:val="0"/>
              <w:divBdr>
                <w:top w:val="none" w:sz="0" w:space="0" w:color="auto"/>
                <w:left w:val="none" w:sz="0" w:space="0" w:color="auto"/>
                <w:bottom w:val="none" w:sz="0" w:space="0" w:color="auto"/>
                <w:right w:val="none" w:sz="0" w:space="0" w:color="auto"/>
              </w:divBdr>
            </w:div>
          </w:divsChild>
        </w:div>
        <w:div w:id="1600261696">
          <w:marLeft w:val="0"/>
          <w:marRight w:val="0"/>
          <w:marTop w:val="0"/>
          <w:marBottom w:val="0"/>
          <w:divBdr>
            <w:top w:val="none" w:sz="0" w:space="0" w:color="auto"/>
            <w:left w:val="none" w:sz="0" w:space="0" w:color="auto"/>
            <w:bottom w:val="none" w:sz="0" w:space="0" w:color="auto"/>
            <w:right w:val="none" w:sz="0" w:space="0" w:color="auto"/>
          </w:divBdr>
          <w:divsChild>
            <w:div w:id="105732054">
              <w:marLeft w:val="0"/>
              <w:marRight w:val="0"/>
              <w:marTop w:val="0"/>
              <w:marBottom w:val="0"/>
              <w:divBdr>
                <w:top w:val="none" w:sz="0" w:space="0" w:color="auto"/>
                <w:left w:val="none" w:sz="0" w:space="0" w:color="auto"/>
                <w:bottom w:val="none" w:sz="0" w:space="0" w:color="auto"/>
                <w:right w:val="none" w:sz="0" w:space="0" w:color="auto"/>
              </w:divBdr>
            </w:div>
            <w:div w:id="372772217">
              <w:marLeft w:val="0"/>
              <w:marRight w:val="0"/>
              <w:marTop w:val="0"/>
              <w:marBottom w:val="0"/>
              <w:divBdr>
                <w:top w:val="none" w:sz="0" w:space="0" w:color="auto"/>
                <w:left w:val="none" w:sz="0" w:space="0" w:color="auto"/>
                <w:bottom w:val="none" w:sz="0" w:space="0" w:color="auto"/>
                <w:right w:val="none" w:sz="0" w:space="0" w:color="auto"/>
              </w:divBdr>
            </w:div>
            <w:div w:id="403837145">
              <w:marLeft w:val="0"/>
              <w:marRight w:val="0"/>
              <w:marTop w:val="0"/>
              <w:marBottom w:val="0"/>
              <w:divBdr>
                <w:top w:val="none" w:sz="0" w:space="0" w:color="auto"/>
                <w:left w:val="none" w:sz="0" w:space="0" w:color="auto"/>
                <w:bottom w:val="none" w:sz="0" w:space="0" w:color="auto"/>
                <w:right w:val="none" w:sz="0" w:space="0" w:color="auto"/>
              </w:divBdr>
            </w:div>
            <w:div w:id="1356880838">
              <w:marLeft w:val="0"/>
              <w:marRight w:val="0"/>
              <w:marTop w:val="0"/>
              <w:marBottom w:val="0"/>
              <w:divBdr>
                <w:top w:val="none" w:sz="0" w:space="0" w:color="auto"/>
                <w:left w:val="none" w:sz="0" w:space="0" w:color="auto"/>
                <w:bottom w:val="none" w:sz="0" w:space="0" w:color="auto"/>
                <w:right w:val="none" w:sz="0" w:space="0" w:color="auto"/>
              </w:divBdr>
            </w:div>
            <w:div w:id="1769160213">
              <w:marLeft w:val="0"/>
              <w:marRight w:val="0"/>
              <w:marTop w:val="0"/>
              <w:marBottom w:val="0"/>
              <w:divBdr>
                <w:top w:val="none" w:sz="0" w:space="0" w:color="auto"/>
                <w:left w:val="none" w:sz="0" w:space="0" w:color="auto"/>
                <w:bottom w:val="none" w:sz="0" w:space="0" w:color="auto"/>
                <w:right w:val="none" w:sz="0" w:space="0" w:color="auto"/>
              </w:divBdr>
            </w:div>
            <w:div w:id="198496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83481">
      <w:bodyDiv w:val="1"/>
      <w:marLeft w:val="0"/>
      <w:marRight w:val="0"/>
      <w:marTop w:val="0"/>
      <w:marBottom w:val="0"/>
      <w:divBdr>
        <w:top w:val="none" w:sz="0" w:space="0" w:color="auto"/>
        <w:left w:val="none" w:sz="0" w:space="0" w:color="auto"/>
        <w:bottom w:val="none" w:sz="0" w:space="0" w:color="auto"/>
        <w:right w:val="none" w:sz="0" w:space="0" w:color="auto"/>
      </w:divBdr>
    </w:div>
    <w:div w:id="1342003512">
      <w:bodyDiv w:val="1"/>
      <w:marLeft w:val="0"/>
      <w:marRight w:val="0"/>
      <w:marTop w:val="0"/>
      <w:marBottom w:val="0"/>
      <w:divBdr>
        <w:top w:val="none" w:sz="0" w:space="0" w:color="auto"/>
        <w:left w:val="none" w:sz="0" w:space="0" w:color="auto"/>
        <w:bottom w:val="none" w:sz="0" w:space="0" w:color="auto"/>
        <w:right w:val="none" w:sz="0" w:space="0" w:color="auto"/>
      </w:divBdr>
    </w:div>
    <w:div w:id="1346636814">
      <w:bodyDiv w:val="1"/>
      <w:marLeft w:val="0"/>
      <w:marRight w:val="0"/>
      <w:marTop w:val="0"/>
      <w:marBottom w:val="0"/>
      <w:divBdr>
        <w:top w:val="none" w:sz="0" w:space="0" w:color="auto"/>
        <w:left w:val="none" w:sz="0" w:space="0" w:color="auto"/>
        <w:bottom w:val="none" w:sz="0" w:space="0" w:color="auto"/>
        <w:right w:val="none" w:sz="0" w:space="0" w:color="auto"/>
      </w:divBdr>
    </w:div>
    <w:div w:id="1371414861">
      <w:bodyDiv w:val="1"/>
      <w:marLeft w:val="0"/>
      <w:marRight w:val="0"/>
      <w:marTop w:val="0"/>
      <w:marBottom w:val="0"/>
      <w:divBdr>
        <w:top w:val="none" w:sz="0" w:space="0" w:color="auto"/>
        <w:left w:val="none" w:sz="0" w:space="0" w:color="auto"/>
        <w:bottom w:val="none" w:sz="0" w:space="0" w:color="auto"/>
        <w:right w:val="none" w:sz="0" w:space="0" w:color="auto"/>
      </w:divBdr>
    </w:div>
    <w:div w:id="1401519497">
      <w:bodyDiv w:val="1"/>
      <w:marLeft w:val="0"/>
      <w:marRight w:val="0"/>
      <w:marTop w:val="0"/>
      <w:marBottom w:val="0"/>
      <w:divBdr>
        <w:top w:val="none" w:sz="0" w:space="0" w:color="auto"/>
        <w:left w:val="none" w:sz="0" w:space="0" w:color="auto"/>
        <w:bottom w:val="none" w:sz="0" w:space="0" w:color="auto"/>
        <w:right w:val="none" w:sz="0" w:space="0" w:color="auto"/>
      </w:divBdr>
      <w:divsChild>
        <w:div w:id="197547658">
          <w:marLeft w:val="0"/>
          <w:marRight w:val="0"/>
          <w:marTop w:val="0"/>
          <w:marBottom w:val="0"/>
          <w:divBdr>
            <w:top w:val="none" w:sz="0" w:space="0" w:color="auto"/>
            <w:left w:val="none" w:sz="0" w:space="0" w:color="auto"/>
            <w:bottom w:val="none" w:sz="0" w:space="0" w:color="auto"/>
            <w:right w:val="none" w:sz="0" w:space="0" w:color="auto"/>
          </w:divBdr>
        </w:div>
        <w:div w:id="373575837">
          <w:marLeft w:val="0"/>
          <w:marRight w:val="0"/>
          <w:marTop w:val="0"/>
          <w:marBottom w:val="0"/>
          <w:divBdr>
            <w:top w:val="none" w:sz="0" w:space="0" w:color="auto"/>
            <w:left w:val="none" w:sz="0" w:space="0" w:color="auto"/>
            <w:bottom w:val="none" w:sz="0" w:space="0" w:color="auto"/>
            <w:right w:val="none" w:sz="0" w:space="0" w:color="auto"/>
          </w:divBdr>
        </w:div>
        <w:div w:id="946617187">
          <w:marLeft w:val="0"/>
          <w:marRight w:val="0"/>
          <w:marTop w:val="0"/>
          <w:marBottom w:val="0"/>
          <w:divBdr>
            <w:top w:val="none" w:sz="0" w:space="0" w:color="auto"/>
            <w:left w:val="none" w:sz="0" w:space="0" w:color="auto"/>
            <w:bottom w:val="none" w:sz="0" w:space="0" w:color="auto"/>
            <w:right w:val="none" w:sz="0" w:space="0" w:color="auto"/>
          </w:divBdr>
        </w:div>
        <w:div w:id="1085223593">
          <w:marLeft w:val="0"/>
          <w:marRight w:val="0"/>
          <w:marTop w:val="0"/>
          <w:marBottom w:val="0"/>
          <w:divBdr>
            <w:top w:val="none" w:sz="0" w:space="0" w:color="auto"/>
            <w:left w:val="none" w:sz="0" w:space="0" w:color="auto"/>
            <w:bottom w:val="none" w:sz="0" w:space="0" w:color="auto"/>
            <w:right w:val="none" w:sz="0" w:space="0" w:color="auto"/>
          </w:divBdr>
        </w:div>
        <w:div w:id="1988125638">
          <w:marLeft w:val="0"/>
          <w:marRight w:val="0"/>
          <w:marTop w:val="0"/>
          <w:marBottom w:val="0"/>
          <w:divBdr>
            <w:top w:val="none" w:sz="0" w:space="0" w:color="auto"/>
            <w:left w:val="none" w:sz="0" w:space="0" w:color="auto"/>
            <w:bottom w:val="none" w:sz="0" w:space="0" w:color="auto"/>
            <w:right w:val="none" w:sz="0" w:space="0" w:color="auto"/>
          </w:divBdr>
        </w:div>
      </w:divsChild>
    </w:div>
    <w:div w:id="1437821561">
      <w:bodyDiv w:val="1"/>
      <w:marLeft w:val="0"/>
      <w:marRight w:val="0"/>
      <w:marTop w:val="0"/>
      <w:marBottom w:val="0"/>
      <w:divBdr>
        <w:top w:val="none" w:sz="0" w:space="0" w:color="auto"/>
        <w:left w:val="none" w:sz="0" w:space="0" w:color="auto"/>
        <w:bottom w:val="none" w:sz="0" w:space="0" w:color="auto"/>
        <w:right w:val="none" w:sz="0" w:space="0" w:color="auto"/>
      </w:divBdr>
    </w:div>
    <w:div w:id="1540508069">
      <w:bodyDiv w:val="1"/>
      <w:marLeft w:val="0"/>
      <w:marRight w:val="0"/>
      <w:marTop w:val="0"/>
      <w:marBottom w:val="0"/>
      <w:divBdr>
        <w:top w:val="none" w:sz="0" w:space="0" w:color="auto"/>
        <w:left w:val="none" w:sz="0" w:space="0" w:color="auto"/>
        <w:bottom w:val="none" w:sz="0" w:space="0" w:color="auto"/>
        <w:right w:val="none" w:sz="0" w:space="0" w:color="auto"/>
      </w:divBdr>
    </w:div>
    <w:div w:id="1564759345">
      <w:bodyDiv w:val="1"/>
      <w:marLeft w:val="0"/>
      <w:marRight w:val="0"/>
      <w:marTop w:val="0"/>
      <w:marBottom w:val="0"/>
      <w:divBdr>
        <w:top w:val="none" w:sz="0" w:space="0" w:color="auto"/>
        <w:left w:val="none" w:sz="0" w:space="0" w:color="auto"/>
        <w:bottom w:val="none" w:sz="0" w:space="0" w:color="auto"/>
        <w:right w:val="none" w:sz="0" w:space="0" w:color="auto"/>
      </w:divBdr>
    </w:div>
    <w:div w:id="1572931700">
      <w:bodyDiv w:val="1"/>
      <w:marLeft w:val="0"/>
      <w:marRight w:val="0"/>
      <w:marTop w:val="0"/>
      <w:marBottom w:val="0"/>
      <w:divBdr>
        <w:top w:val="none" w:sz="0" w:space="0" w:color="auto"/>
        <w:left w:val="none" w:sz="0" w:space="0" w:color="auto"/>
        <w:bottom w:val="none" w:sz="0" w:space="0" w:color="auto"/>
        <w:right w:val="none" w:sz="0" w:space="0" w:color="auto"/>
      </w:divBdr>
    </w:div>
    <w:div w:id="1590695512">
      <w:bodyDiv w:val="1"/>
      <w:marLeft w:val="0"/>
      <w:marRight w:val="0"/>
      <w:marTop w:val="0"/>
      <w:marBottom w:val="0"/>
      <w:divBdr>
        <w:top w:val="none" w:sz="0" w:space="0" w:color="auto"/>
        <w:left w:val="none" w:sz="0" w:space="0" w:color="auto"/>
        <w:bottom w:val="none" w:sz="0" w:space="0" w:color="auto"/>
        <w:right w:val="none" w:sz="0" w:space="0" w:color="auto"/>
      </w:divBdr>
    </w:div>
    <w:div w:id="1655914246">
      <w:bodyDiv w:val="1"/>
      <w:marLeft w:val="0"/>
      <w:marRight w:val="0"/>
      <w:marTop w:val="0"/>
      <w:marBottom w:val="0"/>
      <w:divBdr>
        <w:top w:val="none" w:sz="0" w:space="0" w:color="auto"/>
        <w:left w:val="none" w:sz="0" w:space="0" w:color="auto"/>
        <w:bottom w:val="none" w:sz="0" w:space="0" w:color="auto"/>
        <w:right w:val="none" w:sz="0" w:space="0" w:color="auto"/>
      </w:divBdr>
    </w:div>
    <w:div w:id="1808009787">
      <w:bodyDiv w:val="1"/>
      <w:marLeft w:val="0"/>
      <w:marRight w:val="0"/>
      <w:marTop w:val="0"/>
      <w:marBottom w:val="0"/>
      <w:divBdr>
        <w:top w:val="none" w:sz="0" w:space="0" w:color="auto"/>
        <w:left w:val="none" w:sz="0" w:space="0" w:color="auto"/>
        <w:bottom w:val="none" w:sz="0" w:space="0" w:color="auto"/>
        <w:right w:val="none" w:sz="0" w:space="0" w:color="auto"/>
      </w:divBdr>
      <w:divsChild>
        <w:div w:id="303238017">
          <w:marLeft w:val="0"/>
          <w:marRight w:val="0"/>
          <w:marTop w:val="0"/>
          <w:marBottom w:val="0"/>
          <w:divBdr>
            <w:top w:val="none" w:sz="0" w:space="0" w:color="auto"/>
            <w:left w:val="none" w:sz="0" w:space="0" w:color="auto"/>
            <w:bottom w:val="none" w:sz="0" w:space="0" w:color="auto"/>
            <w:right w:val="none" w:sz="0" w:space="0" w:color="auto"/>
          </w:divBdr>
          <w:divsChild>
            <w:div w:id="1351301605">
              <w:marLeft w:val="0"/>
              <w:marRight w:val="0"/>
              <w:marTop w:val="0"/>
              <w:marBottom w:val="0"/>
              <w:divBdr>
                <w:top w:val="none" w:sz="0" w:space="0" w:color="auto"/>
                <w:left w:val="none" w:sz="0" w:space="0" w:color="auto"/>
                <w:bottom w:val="none" w:sz="0" w:space="0" w:color="auto"/>
                <w:right w:val="none" w:sz="0" w:space="0" w:color="auto"/>
              </w:divBdr>
            </w:div>
          </w:divsChild>
        </w:div>
        <w:div w:id="546841894">
          <w:marLeft w:val="0"/>
          <w:marRight w:val="0"/>
          <w:marTop w:val="0"/>
          <w:marBottom w:val="0"/>
          <w:divBdr>
            <w:top w:val="none" w:sz="0" w:space="0" w:color="auto"/>
            <w:left w:val="none" w:sz="0" w:space="0" w:color="auto"/>
            <w:bottom w:val="none" w:sz="0" w:space="0" w:color="auto"/>
            <w:right w:val="none" w:sz="0" w:space="0" w:color="auto"/>
          </w:divBdr>
          <w:divsChild>
            <w:div w:id="399644050">
              <w:marLeft w:val="0"/>
              <w:marRight w:val="0"/>
              <w:marTop w:val="0"/>
              <w:marBottom w:val="0"/>
              <w:divBdr>
                <w:top w:val="none" w:sz="0" w:space="0" w:color="auto"/>
                <w:left w:val="none" w:sz="0" w:space="0" w:color="auto"/>
                <w:bottom w:val="none" w:sz="0" w:space="0" w:color="auto"/>
                <w:right w:val="none" w:sz="0" w:space="0" w:color="auto"/>
              </w:divBdr>
            </w:div>
            <w:div w:id="534736659">
              <w:marLeft w:val="0"/>
              <w:marRight w:val="0"/>
              <w:marTop w:val="0"/>
              <w:marBottom w:val="0"/>
              <w:divBdr>
                <w:top w:val="none" w:sz="0" w:space="0" w:color="auto"/>
                <w:left w:val="none" w:sz="0" w:space="0" w:color="auto"/>
                <w:bottom w:val="none" w:sz="0" w:space="0" w:color="auto"/>
                <w:right w:val="none" w:sz="0" w:space="0" w:color="auto"/>
              </w:divBdr>
            </w:div>
            <w:div w:id="659697828">
              <w:marLeft w:val="0"/>
              <w:marRight w:val="0"/>
              <w:marTop w:val="0"/>
              <w:marBottom w:val="0"/>
              <w:divBdr>
                <w:top w:val="none" w:sz="0" w:space="0" w:color="auto"/>
                <w:left w:val="none" w:sz="0" w:space="0" w:color="auto"/>
                <w:bottom w:val="none" w:sz="0" w:space="0" w:color="auto"/>
                <w:right w:val="none" w:sz="0" w:space="0" w:color="auto"/>
              </w:divBdr>
            </w:div>
            <w:div w:id="947464166">
              <w:marLeft w:val="0"/>
              <w:marRight w:val="0"/>
              <w:marTop w:val="0"/>
              <w:marBottom w:val="0"/>
              <w:divBdr>
                <w:top w:val="none" w:sz="0" w:space="0" w:color="auto"/>
                <w:left w:val="none" w:sz="0" w:space="0" w:color="auto"/>
                <w:bottom w:val="none" w:sz="0" w:space="0" w:color="auto"/>
                <w:right w:val="none" w:sz="0" w:space="0" w:color="auto"/>
              </w:divBdr>
            </w:div>
            <w:div w:id="1179931358">
              <w:marLeft w:val="0"/>
              <w:marRight w:val="0"/>
              <w:marTop w:val="0"/>
              <w:marBottom w:val="0"/>
              <w:divBdr>
                <w:top w:val="none" w:sz="0" w:space="0" w:color="auto"/>
                <w:left w:val="none" w:sz="0" w:space="0" w:color="auto"/>
                <w:bottom w:val="none" w:sz="0" w:space="0" w:color="auto"/>
                <w:right w:val="none" w:sz="0" w:space="0" w:color="auto"/>
              </w:divBdr>
            </w:div>
            <w:div w:id="18178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173618">
      <w:bodyDiv w:val="1"/>
      <w:marLeft w:val="0"/>
      <w:marRight w:val="0"/>
      <w:marTop w:val="0"/>
      <w:marBottom w:val="0"/>
      <w:divBdr>
        <w:top w:val="none" w:sz="0" w:space="0" w:color="auto"/>
        <w:left w:val="none" w:sz="0" w:space="0" w:color="auto"/>
        <w:bottom w:val="none" w:sz="0" w:space="0" w:color="auto"/>
        <w:right w:val="none" w:sz="0" w:space="0" w:color="auto"/>
      </w:divBdr>
    </w:div>
    <w:div w:id="1908875404">
      <w:bodyDiv w:val="1"/>
      <w:marLeft w:val="0"/>
      <w:marRight w:val="0"/>
      <w:marTop w:val="0"/>
      <w:marBottom w:val="0"/>
      <w:divBdr>
        <w:top w:val="none" w:sz="0" w:space="0" w:color="auto"/>
        <w:left w:val="none" w:sz="0" w:space="0" w:color="auto"/>
        <w:bottom w:val="none" w:sz="0" w:space="0" w:color="auto"/>
        <w:right w:val="none" w:sz="0" w:space="0" w:color="auto"/>
      </w:divBdr>
    </w:div>
    <w:div w:id="1961066011">
      <w:bodyDiv w:val="1"/>
      <w:marLeft w:val="0"/>
      <w:marRight w:val="0"/>
      <w:marTop w:val="0"/>
      <w:marBottom w:val="0"/>
      <w:divBdr>
        <w:top w:val="none" w:sz="0" w:space="0" w:color="auto"/>
        <w:left w:val="none" w:sz="0" w:space="0" w:color="auto"/>
        <w:bottom w:val="none" w:sz="0" w:space="0" w:color="auto"/>
        <w:right w:val="none" w:sz="0" w:space="0" w:color="auto"/>
      </w:divBdr>
    </w:div>
    <w:div w:id="1985816488">
      <w:bodyDiv w:val="1"/>
      <w:marLeft w:val="0"/>
      <w:marRight w:val="0"/>
      <w:marTop w:val="0"/>
      <w:marBottom w:val="0"/>
      <w:divBdr>
        <w:top w:val="none" w:sz="0" w:space="0" w:color="auto"/>
        <w:left w:val="none" w:sz="0" w:space="0" w:color="auto"/>
        <w:bottom w:val="none" w:sz="0" w:space="0" w:color="auto"/>
        <w:right w:val="none" w:sz="0" w:space="0" w:color="auto"/>
      </w:divBdr>
    </w:div>
    <w:div w:id="2048986581">
      <w:bodyDiv w:val="1"/>
      <w:marLeft w:val="0"/>
      <w:marRight w:val="0"/>
      <w:marTop w:val="0"/>
      <w:marBottom w:val="0"/>
      <w:divBdr>
        <w:top w:val="none" w:sz="0" w:space="0" w:color="auto"/>
        <w:left w:val="none" w:sz="0" w:space="0" w:color="auto"/>
        <w:bottom w:val="none" w:sz="0" w:space="0" w:color="auto"/>
        <w:right w:val="none" w:sz="0" w:space="0" w:color="auto"/>
      </w:divBdr>
      <w:divsChild>
        <w:div w:id="247738683">
          <w:marLeft w:val="0"/>
          <w:marRight w:val="0"/>
          <w:marTop w:val="0"/>
          <w:marBottom w:val="0"/>
          <w:divBdr>
            <w:top w:val="none" w:sz="0" w:space="0" w:color="auto"/>
            <w:left w:val="none" w:sz="0" w:space="0" w:color="auto"/>
            <w:bottom w:val="none" w:sz="0" w:space="0" w:color="auto"/>
            <w:right w:val="none" w:sz="0" w:space="0" w:color="auto"/>
          </w:divBdr>
        </w:div>
        <w:div w:id="1717503897">
          <w:marLeft w:val="0"/>
          <w:marRight w:val="0"/>
          <w:marTop w:val="0"/>
          <w:marBottom w:val="0"/>
          <w:divBdr>
            <w:top w:val="none" w:sz="0" w:space="0" w:color="auto"/>
            <w:left w:val="none" w:sz="0" w:space="0" w:color="auto"/>
            <w:bottom w:val="none" w:sz="0" w:space="0" w:color="auto"/>
            <w:right w:val="none" w:sz="0" w:space="0" w:color="auto"/>
          </w:divBdr>
        </w:div>
      </w:divsChild>
    </w:div>
    <w:div w:id="2059622759">
      <w:bodyDiv w:val="1"/>
      <w:marLeft w:val="0"/>
      <w:marRight w:val="0"/>
      <w:marTop w:val="0"/>
      <w:marBottom w:val="0"/>
      <w:divBdr>
        <w:top w:val="none" w:sz="0" w:space="0" w:color="auto"/>
        <w:left w:val="none" w:sz="0" w:space="0" w:color="auto"/>
        <w:bottom w:val="none" w:sz="0" w:space="0" w:color="auto"/>
        <w:right w:val="none" w:sz="0" w:space="0" w:color="auto"/>
      </w:divBdr>
    </w:div>
    <w:div w:id="2089497307">
      <w:bodyDiv w:val="1"/>
      <w:marLeft w:val="0"/>
      <w:marRight w:val="0"/>
      <w:marTop w:val="0"/>
      <w:marBottom w:val="0"/>
      <w:divBdr>
        <w:top w:val="none" w:sz="0" w:space="0" w:color="auto"/>
        <w:left w:val="none" w:sz="0" w:space="0" w:color="auto"/>
        <w:bottom w:val="none" w:sz="0" w:space="0" w:color="auto"/>
        <w:right w:val="none" w:sz="0" w:space="0" w:color="auto"/>
      </w:divBdr>
    </w:div>
    <w:div w:id="210445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 Id="rId30" Type="http://schemas.microsoft.com/office/2020/10/relationships/intelligence" Target="intelligence2.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4250535B-3AFF-4E5B-9456-5EBCAB226FC8}">
    <t:Anchor>
      <t:Comment id="1199262262"/>
    </t:Anchor>
    <t:History>
      <t:Event time="2026-04-23T12:17:56.475Z" id="{6E90897D-3CA6-4430-86A6-F0B4B526E8D1}">
        <t:Attribution userId="S::lovisa.kastensson@ec.europa.eu::9631ee5e-68b5-412c-957e-af89400553ad" userName="KASTENSSON Lovisa (CNECT)" userProvider="AD"/>
        <t:Anchor>
          <t:Comment id="1199262262"/>
        </t:Anchor>
        <t:Create/>
      </t:Event>
      <t:Event time="2026-04-23T12:17:56.475Z" id="{87E331DE-A78C-4B13-A944-0F793991FC5F}">
        <t:Attribution userId="S::lovisa.kastensson@ec.europa.eu::9631ee5e-68b5-412c-957e-af89400553ad" userName="KASTENSSON Lovisa (CNECT)" userProvider="AD"/>
        <t:Anchor>
          <t:Comment id="1199262262"/>
        </t:Anchor>
        <t:Assign userId="S::Edoardo.FAGIOLINI@ec.europa.eu::db0ef5fe-d3f0-4e48-b00d-7bea2765ea91" userName="FAGIOLINI Edoardo (CNECT)" userProvider="AD"/>
      </t:Event>
      <t:Event time="2026-04-23T12:17:56.475Z" id="{D472BBBE-9637-46F2-8AD5-6520C7F44542}">
        <t:Attribution userId="S::lovisa.kastensson@ec.europa.eu::9631ee5e-68b5-412c-957e-af89400553ad" userName="KASTENSSON Lovisa (CNECT)" userProvider="AD"/>
        <t:Anchor>
          <t:Comment id="1199262262"/>
        </t:Anchor>
        <t:SetTitle title="@FAGIOLINI Edoardo (CNECT) Hey Edoardo, we slightly reworked the recommendation for Finland - do you have any comments or suggestions on this proposal?"/>
      </t:Event>
    </t:History>
  </t:Task>
</t:Task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2.xml><?xml version="1.0" encoding="utf-8"?>
<ds:datastoreItem xmlns:ds="http://schemas.openxmlformats.org/officeDocument/2006/customXml" ds:itemID="{F964EF3D-C6B7-46B2-9B6A-2FD47CD4E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EAE4C3-430D-42D7-8C8E-C79A5F8EDD0A}">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3C2115F5-84D7-4AEB-98E5-312CEC735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1803</Words>
  <Characters>10279</Characters>
  <Application>Microsoft Office Word</Application>
  <DocSecurity>0</DocSecurity>
  <Lines>85</Lines>
  <Paragraphs>24</Paragraphs>
  <ScaleCrop>false</ScaleCrop>
  <Manager/>
  <Company/>
  <LinksUpToDate>false</LinksUpToDate>
  <CharactersWithSpaces>12058</CharactersWithSpaces>
  <SharedDoc>false</SharedDoc>
  <HLinks>
    <vt:vector size="6" baseType="variant">
      <vt:variant>
        <vt:i4>6029386</vt:i4>
      </vt:variant>
      <vt:variant>
        <vt:i4>0</vt:i4>
      </vt:variant>
      <vt:variant>
        <vt:i4>0</vt:i4>
      </vt:variant>
      <vt:variant>
        <vt:i4>5</vt:i4>
      </vt:variant>
      <vt:variant>
        <vt:lpwstr>https://digital-strategy.ec.europa.eu/en/news-redirect/938549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1378</cp:revision>
  <cp:lastPrinted>2026-02-01T16:37:00Z</cp:lastPrinted>
  <dcterms:created xsi:type="dcterms:W3CDTF">2026-02-20T10:07:00Z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9</vt:lpwstr>
  </property>
  <property fmtid="{D5CDD505-2E9C-101B-9397-08002B2CF9AE}" pid="22" name="Total parts">
    <vt:lpwstr>27</vt:lpwstr>
  </property>
  <property fmtid="{D5CDD505-2E9C-101B-9397-08002B2CF9AE}" pid="23" name="DocStatus">
    <vt:lpwstr>Green</vt:lpwstr>
  </property>
  <property fmtid="{D5CDD505-2E9C-101B-9397-08002B2CF9AE}" pid="24" name="CPTemplateID">
    <vt:lpwstr>CP-039</vt:lpwstr>
  </property>
  <property fmtid="{D5CDD505-2E9C-101B-9397-08002B2CF9AE}" pid="25" name="Last edited using">
    <vt:lpwstr>LW 9.2, Build 20250828</vt:lpwstr>
  </property>
  <property fmtid="{D5CDD505-2E9C-101B-9397-08002B2CF9AE}" pid="26" name="Created using">
    <vt:lpwstr>LW 9.2, Build 20250828</vt:lpwstr>
  </property>
</Properties>
</file>