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DA93" w14:textId="0407DE98" w:rsidR="00DE18B7" w:rsidRPr="001C1175" w:rsidRDefault="00AF116D" w:rsidP="00AF116D">
      <w:pPr>
        <w:pStyle w:val="Pagedecouverture"/>
        <w:rPr>
          <w:noProof/>
        </w:rPr>
      </w:pPr>
      <w:bookmarkStart w:id="0" w:name="LW_BM_COVERPAGE"/>
      <w:r>
        <w:rPr>
          <w:noProof/>
        </w:rPr>
        <w:pict w14:anchorId="258B8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317F09-CC47-4FC4-B98D-9F15355D9495" style="width:455.25pt;height:286.5pt">
            <v:imagedata r:id="rId8" o:title=""/>
          </v:shape>
        </w:pict>
      </w:r>
    </w:p>
    <w:bookmarkEnd w:id="0"/>
    <w:p w14:paraId="4E1E02D5" w14:textId="77777777" w:rsidR="00681F80" w:rsidRPr="001C1175" w:rsidRDefault="00681F80" w:rsidP="00681F80">
      <w:pPr>
        <w:rPr>
          <w:noProof/>
        </w:rPr>
        <w:sectPr w:rsidR="00681F80" w:rsidRPr="001C1175" w:rsidSect="00AF116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04360985" w:rsidR="00681F80" w:rsidRPr="00B5354A" w:rsidRDefault="005F6429" w:rsidP="00681F80">
      <w:pPr>
        <w:pStyle w:val="TOCHeading"/>
        <w:rPr>
          <w:noProof/>
        </w:rPr>
      </w:pPr>
      <w:bookmarkStart w:id="1" w:name="_GoBack"/>
      <w:bookmarkEnd w:id="1"/>
      <w:r>
        <w:rPr>
          <w:noProof/>
        </w:rPr>
        <w:lastRenderedPageBreak/>
        <w:t>T</w:t>
      </w:r>
      <w:r w:rsidR="00681F80" w:rsidRPr="00B5354A">
        <w:rPr>
          <w:noProof/>
        </w:rPr>
        <w:t>ABLE OF CONTENTS</w:t>
      </w:r>
    </w:p>
    <w:p w14:paraId="5D6A26DA" w14:textId="6FB81582" w:rsidR="00C77399" w:rsidRDefault="00681F80">
      <w:pPr>
        <w:pStyle w:val="TOC1"/>
        <w:rPr>
          <w:rFonts w:asciiTheme="minorHAnsi" w:eastAsiaTheme="minorEastAsia" w:hAnsiTheme="minorHAnsi" w:cstheme="minorBidi"/>
          <w:noProof/>
          <w:kern w:val="2"/>
          <w:szCs w:val="24"/>
          <w14:ligatures w14:val="standardContextual"/>
        </w:rPr>
      </w:pPr>
      <w:r w:rsidRPr="00B5354A">
        <w:rPr>
          <w:noProof/>
        </w:rPr>
        <w:fldChar w:fldCharType="begin"/>
      </w:r>
      <w:r w:rsidRPr="00B5354A">
        <w:rPr>
          <w:noProof/>
        </w:rPr>
        <w:instrText xml:space="preserve"> TOC \o "1-3" \h \z \u </w:instrText>
      </w:r>
      <w:r w:rsidRPr="00B5354A">
        <w:rPr>
          <w:noProof/>
        </w:rPr>
        <w:fldChar w:fldCharType="separate"/>
      </w:r>
      <w:hyperlink w:anchor="_Toc230862065" w:history="1">
        <w:r w:rsidR="00C77399" w:rsidRPr="00C41F85">
          <w:rPr>
            <w:rStyle w:val="Hyperlink"/>
            <w:noProof/>
          </w:rPr>
          <w:t>Introduction</w:t>
        </w:r>
        <w:r w:rsidR="00C77399">
          <w:rPr>
            <w:noProof/>
            <w:webHidden/>
          </w:rPr>
          <w:tab/>
        </w:r>
        <w:r w:rsidR="00C77399">
          <w:rPr>
            <w:noProof/>
            <w:webHidden/>
          </w:rPr>
          <w:fldChar w:fldCharType="begin"/>
        </w:r>
        <w:r w:rsidR="00C77399">
          <w:rPr>
            <w:noProof/>
            <w:webHidden/>
          </w:rPr>
          <w:instrText xml:space="preserve"> PAGEREF _Toc230862065 \h </w:instrText>
        </w:r>
        <w:r w:rsidR="00C77399">
          <w:rPr>
            <w:noProof/>
            <w:webHidden/>
          </w:rPr>
        </w:r>
        <w:r w:rsidR="00C77399">
          <w:rPr>
            <w:noProof/>
            <w:webHidden/>
          </w:rPr>
          <w:fldChar w:fldCharType="separate"/>
        </w:r>
        <w:r w:rsidR="00C77399">
          <w:rPr>
            <w:noProof/>
            <w:webHidden/>
          </w:rPr>
          <w:t>2</w:t>
        </w:r>
        <w:r w:rsidR="00C77399">
          <w:rPr>
            <w:noProof/>
            <w:webHidden/>
          </w:rPr>
          <w:fldChar w:fldCharType="end"/>
        </w:r>
      </w:hyperlink>
    </w:p>
    <w:p w14:paraId="4C616A7D" w14:textId="128BB5D5" w:rsidR="00C77399" w:rsidRDefault="00AF116D">
      <w:pPr>
        <w:pStyle w:val="TOC1"/>
        <w:rPr>
          <w:rFonts w:asciiTheme="minorHAnsi" w:eastAsiaTheme="minorEastAsia" w:hAnsiTheme="minorHAnsi" w:cstheme="minorBidi"/>
          <w:noProof/>
          <w:kern w:val="2"/>
          <w:szCs w:val="24"/>
          <w14:ligatures w14:val="standardContextual"/>
        </w:rPr>
      </w:pPr>
      <w:hyperlink w:anchor="_Toc230862066" w:history="1">
        <w:r w:rsidR="00C77399" w:rsidRPr="00C41F85">
          <w:rPr>
            <w:rStyle w:val="Hyperlink"/>
            <w:noProof/>
          </w:rPr>
          <w:t>Applications received in 2023:</w:t>
        </w:r>
        <w:r w:rsidR="00C77399">
          <w:rPr>
            <w:noProof/>
            <w:webHidden/>
          </w:rPr>
          <w:tab/>
        </w:r>
        <w:r w:rsidR="00C77399">
          <w:rPr>
            <w:noProof/>
            <w:webHidden/>
          </w:rPr>
          <w:fldChar w:fldCharType="begin"/>
        </w:r>
        <w:r w:rsidR="00C77399">
          <w:rPr>
            <w:noProof/>
            <w:webHidden/>
          </w:rPr>
          <w:instrText xml:space="preserve"> PAGEREF _Toc230862066 \h </w:instrText>
        </w:r>
        <w:r w:rsidR="00C77399">
          <w:rPr>
            <w:noProof/>
            <w:webHidden/>
          </w:rPr>
        </w:r>
        <w:r w:rsidR="00C77399">
          <w:rPr>
            <w:noProof/>
            <w:webHidden/>
          </w:rPr>
          <w:fldChar w:fldCharType="separate"/>
        </w:r>
        <w:r w:rsidR="00C77399">
          <w:rPr>
            <w:noProof/>
            <w:webHidden/>
          </w:rPr>
          <w:t>2</w:t>
        </w:r>
        <w:r w:rsidR="00C77399">
          <w:rPr>
            <w:noProof/>
            <w:webHidden/>
          </w:rPr>
          <w:fldChar w:fldCharType="end"/>
        </w:r>
      </w:hyperlink>
    </w:p>
    <w:p w14:paraId="503F0976" w14:textId="58DB89B9" w:rsidR="00C77399" w:rsidRDefault="00AF116D">
      <w:pPr>
        <w:pStyle w:val="TOC1"/>
        <w:rPr>
          <w:rFonts w:asciiTheme="minorHAnsi" w:eastAsiaTheme="minorEastAsia" w:hAnsiTheme="minorHAnsi" w:cstheme="minorBidi"/>
          <w:noProof/>
          <w:kern w:val="2"/>
          <w:szCs w:val="24"/>
          <w14:ligatures w14:val="standardContextual"/>
        </w:rPr>
      </w:pPr>
      <w:hyperlink w:anchor="_Toc230862067" w:history="1">
        <w:r w:rsidR="00C77399" w:rsidRPr="00C41F85">
          <w:rPr>
            <w:rStyle w:val="Hyperlink"/>
            <w:noProof/>
          </w:rPr>
          <w:t>Financing</w:t>
        </w:r>
        <w:r w:rsidR="00C77399">
          <w:rPr>
            <w:noProof/>
            <w:webHidden/>
          </w:rPr>
          <w:tab/>
        </w:r>
        <w:r w:rsidR="00C77399">
          <w:rPr>
            <w:noProof/>
            <w:webHidden/>
          </w:rPr>
          <w:fldChar w:fldCharType="begin"/>
        </w:r>
        <w:r w:rsidR="00C77399">
          <w:rPr>
            <w:noProof/>
            <w:webHidden/>
          </w:rPr>
          <w:instrText xml:space="preserve"> PAGEREF _Toc230862067 \h </w:instrText>
        </w:r>
        <w:r w:rsidR="00C77399">
          <w:rPr>
            <w:noProof/>
            <w:webHidden/>
          </w:rPr>
        </w:r>
        <w:r w:rsidR="00C77399">
          <w:rPr>
            <w:noProof/>
            <w:webHidden/>
          </w:rPr>
          <w:fldChar w:fldCharType="separate"/>
        </w:r>
        <w:r w:rsidR="00C77399">
          <w:rPr>
            <w:noProof/>
            <w:webHidden/>
          </w:rPr>
          <w:t>5</w:t>
        </w:r>
        <w:r w:rsidR="00C77399">
          <w:rPr>
            <w:noProof/>
            <w:webHidden/>
          </w:rPr>
          <w:fldChar w:fldCharType="end"/>
        </w:r>
      </w:hyperlink>
    </w:p>
    <w:p w14:paraId="1D5ADBB8" w14:textId="0D7DBD68" w:rsidR="00C77399" w:rsidRDefault="00AF116D">
      <w:pPr>
        <w:pStyle w:val="TOC1"/>
        <w:rPr>
          <w:rFonts w:asciiTheme="minorHAnsi" w:eastAsiaTheme="minorEastAsia" w:hAnsiTheme="minorHAnsi" w:cstheme="minorBidi"/>
          <w:noProof/>
          <w:kern w:val="2"/>
          <w:szCs w:val="24"/>
          <w14:ligatures w14:val="standardContextual"/>
        </w:rPr>
      </w:pPr>
      <w:hyperlink w:anchor="_Toc230862068" w:history="1">
        <w:r w:rsidR="00C77399" w:rsidRPr="00C41F85">
          <w:rPr>
            <w:rStyle w:val="Hyperlink"/>
            <w:noProof/>
          </w:rPr>
          <w:t>Mid-term revision of the Multiannual Financial Framework 2021-27</w:t>
        </w:r>
        <w:r w:rsidR="00C77399">
          <w:rPr>
            <w:noProof/>
            <w:webHidden/>
          </w:rPr>
          <w:tab/>
        </w:r>
        <w:r w:rsidR="00C77399">
          <w:rPr>
            <w:noProof/>
            <w:webHidden/>
          </w:rPr>
          <w:fldChar w:fldCharType="begin"/>
        </w:r>
        <w:r w:rsidR="00C77399">
          <w:rPr>
            <w:noProof/>
            <w:webHidden/>
          </w:rPr>
          <w:instrText xml:space="preserve"> PAGEREF _Toc230862068 \h </w:instrText>
        </w:r>
        <w:r w:rsidR="00C77399">
          <w:rPr>
            <w:noProof/>
            <w:webHidden/>
          </w:rPr>
        </w:r>
        <w:r w:rsidR="00C77399">
          <w:rPr>
            <w:noProof/>
            <w:webHidden/>
          </w:rPr>
          <w:fldChar w:fldCharType="separate"/>
        </w:r>
        <w:r w:rsidR="00C77399">
          <w:rPr>
            <w:noProof/>
            <w:webHidden/>
          </w:rPr>
          <w:t>6</w:t>
        </w:r>
        <w:r w:rsidR="00C77399">
          <w:rPr>
            <w:noProof/>
            <w:webHidden/>
          </w:rPr>
          <w:fldChar w:fldCharType="end"/>
        </w:r>
      </w:hyperlink>
    </w:p>
    <w:p w14:paraId="41ABF23E" w14:textId="67CA6FFB" w:rsidR="00C77399" w:rsidRDefault="00AF116D">
      <w:pPr>
        <w:pStyle w:val="TOC1"/>
        <w:rPr>
          <w:rFonts w:asciiTheme="minorHAnsi" w:eastAsiaTheme="minorEastAsia" w:hAnsiTheme="minorHAnsi" w:cstheme="minorBidi"/>
          <w:noProof/>
          <w:kern w:val="2"/>
          <w:szCs w:val="24"/>
          <w14:ligatures w14:val="standardContextual"/>
        </w:rPr>
      </w:pPr>
      <w:hyperlink w:anchor="_Toc230862069" w:history="1">
        <w:r w:rsidR="00C77399" w:rsidRPr="00C41F85">
          <w:rPr>
            <w:rStyle w:val="Hyperlink"/>
            <w:noProof/>
          </w:rPr>
          <w:t>Closures</w:t>
        </w:r>
        <w:r w:rsidR="00C77399">
          <w:rPr>
            <w:noProof/>
            <w:webHidden/>
          </w:rPr>
          <w:tab/>
        </w:r>
        <w:r w:rsidR="00C77399">
          <w:rPr>
            <w:noProof/>
            <w:webHidden/>
          </w:rPr>
          <w:tab/>
        </w:r>
        <w:r w:rsidR="00C77399">
          <w:rPr>
            <w:noProof/>
            <w:webHidden/>
          </w:rPr>
          <w:fldChar w:fldCharType="begin"/>
        </w:r>
        <w:r w:rsidR="00C77399">
          <w:rPr>
            <w:noProof/>
            <w:webHidden/>
          </w:rPr>
          <w:instrText xml:space="preserve"> PAGEREF _Toc230862069 \h </w:instrText>
        </w:r>
        <w:r w:rsidR="00C77399">
          <w:rPr>
            <w:noProof/>
            <w:webHidden/>
          </w:rPr>
        </w:r>
        <w:r w:rsidR="00C77399">
          <w:rPr>
            <w:noProof/>
            <w:webHidden/>
          </w:rPr>
          <w:fldChar w:fldCharType="separate"/>
        </w:r>
        <w:r w:rsidR="00C77399">
          <w:rPr>
            <w:noProof/>
            <w:webHidden/>
          </w:rPr>
          <w:t>7</w:t>
        </w:r>
        <w:r w:rsidR="00C77399">
          <w:rPr>
            <w:noProof/>
            <w:webHidden/>
          </w:rPr>
          <w:fldChar w:fldCharType="end"/>
        </w:r>
      </w:hyperlink>
    </w:p>
    <w:p w14:paraId="7C790A8A" w14:textId="6A58B2A6" w:rsidR="00C77399" w:rsidRDefault="00AF116D">
      <w:pPr>
        <w:pStyle w:val="TOC1"/>
        <w:rPr>
          <w:rFonts w:asciiTheme="minorHAnsi" w:eastAsiaTheme="minorEastAsia" w:hAnsiTheme="minorHAnsi" w:cstheme="minorBidi"/>
          <w:noProof/>
          <w:kern w:val="2"/>
          <w:szCs w:val="24"/>
          <w14:ligatures w14:val="standardContextual"/>
        </w:rPr>
      </w:pPr>
      <w:hyperlink w:anchor="_Toc230862070" w:history="1">
        <w:r w:rsidR="00C77399" w:rsidRPr="00C41F85">
          <w:rPr>
            <w:rStyle w:val="Hyperlink"/>
            <w:noProof/>
          </w:rPr>
          <w:t>Conclusions</w:t>
        </w:r>
        <w:r w:rsidR="00C77399">
          <w:rPr>
            <w:noProof/>
            <w:webHidden/>
          </w:rPr>
          <w:tab/>
        </w:r>
        <w:r w:rsidR="00C77399">
          <w:rPr>
            <w:noProof/>
            <w:webHidden/>
          </w:rPr>
          <w:fldChar w:fldCharType="begin"/>
        </w:r>
        <w:r w:rsidR="00C77399">
          <w:rPr>
            <w:noProof/>
            <w:webHidden/>
          </w:rPr>
          <w:instrText xml:space="preserve"> PAGEREF _Toc230862070 \h </w:instrText>
        </w:r>
        <w:r w:rsidR="00C77399">
          <w:rPr>
            <w:noProof/>
            <w:webHidden/>
          </w:rPr>
        </w:r>
        <w:r w:rsidR="00C77399">
          <w:rPr>
            <w:noProof/>
            <w:webHidden/>
          </w:rPr>
          <w:fldChar w:fldCharType="separate"/>
        </w:r>
        <w:r w:rsidR="00C77399">
          <w:rPr>
            <w:noProof/>
            <w:webHidden/>
          </w:rPr>
          <w:t>7</w:t>
        </w:r>
        <w:r w:rsidR="00C77399">
          <w:rPr>
            <w:noProof/>
            <w:webHidden/>
          </w:rPr>
          <w:fldChar w:fldCharType="end"/>
        </w:r>
      </w:hyperlink>
    </w:p>
    <w:p w14:paraId="6E30A411" w14:textId="4A963E0D" w:rsidR="00681F80" w:rsidRPr="00B5354A" w:rsidRDefault="00681F80" w:rsidP="00681F80">
      <w:pPr>
        <w:pStyle w:val="TOC1"/>
        <w:jc w:val="center"/>
        <w:rPr>
          <w:b/>
          <w:bCs/>
          <w:noProof/>
          <w:highlight w:val="yellow"/>
        </w:rPr>
        <w:sectPr w:rsidR="00681F80" w:rsidRPr="00B5354A"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sidRPr="00B5354A">
        <w:rPr>
          <w:b/>
          <w:bCs/>
          <w:noProof/>
        </w:rPr>
        <w:fldChar w:fldCharType="end"/>
      </w:r>
    </w:p>
    <w:p w14:paraId="5B131E81" w14:textId="77777777" w:rsidR="00681F80" w:rsidRPr="00B5354A" w:rsidRDefault="00681F80" w:rsidP="00681F80">
      <w:pPr>
        <w:pStyle w:val="Heading1"/>
        <w:rPr>
          <w:noProof/>
        </w:rPr>
      </w:pPr>
      <w:bookmarkStart w:id="2" w:name="_Toc368320069"/>
      <w:bookmarkStart w:id="3" w:name="_Ref495658716"/>
      <w:bookmarkStart w:id="4" w:name="_Toc230862065"/>
      <w:r w:rsidRPr="00B5354A">
        <w:rPr>
          <w:noProof/>
        </w:rPr>
        <w:t>Introduction</w:t>
      </w:r>
      <w:bookmarkEnd w:id="2"/>
      <w:bookmarkEnd w:id="3"/>
      <w:bookmarkEnd w:id="4"/>
    </w:p>
    <w:p w14:paraId="07861E4C" w14:textId="650BAC88" w:rsidR="001A7937" w:rsidRPr="00B5354A" w:rsidRDefault="00684764" w:rsidP="00476A0A">
      <w:pPr>
        <w:pStyle w:val="Text1"/>
        <w:ind w:left="0"/>
        <w:rPr>
          <w:noProof/>
        </w:rPr>
      </w:pPr>
      <w:r w:rsidRPr="00B5354A">
        <w:rPr>
          <w:noProof/>
        </w:rPr>
        <w:t>Article 12 of Council Regulation (EC) No</w:t>
      </w:r>
      <w:r w:rsidR="00B5354A">
        <w:rPr>
          <w:noProof/>
        </w:rPr>
        <w:t> </w:t>
      </w:r>
      <w:r w:rsidRPr="00B5354A">
        <w:rPr>
          <w:noProof/>
        </w:rPr>
        <w:t>2012/2002 of 11</w:t>
      </w:r>
      <w:r w:rsidR="00B5354A">
        <w:rPr>
          <w:noProof/>
        </w:rPr>
        <w:t> </w:t>
      </w:r>
      <w:r w:rsidRPr="00B5354A">
        <w:rPr>
          <w:noProof/>
        </w:rPr>
        <w:t>November 2002 establishing the European Union Solidarity Fund</w:t>
      </w:r>
      <w:r w:rsidRPr="00B5354A">
        <w:rPr>
          <w:rStyle w:val="FootnoteReference"/>
          <w:noProof/>
        </w:rPr>
        <w:footnoteReference w:id="1"/>
      </w:r>
      <w:r w:rsidRPr="00B5354A">
        <w:rPr>
          <w:noProof/>
        </w:rPr>
        <w:t xml:space="preserve"> (‘the Regulation’) lays down that the Commission must present a report on the activity </w:t>
      </w:r>
      <w:r w:rsidR="003E72CC">
        <w:rPr>
          <w:noProof/>
        </w:rPr>
        <w:t xml:space="preserve">of the </w:t>
      </w:r>
      <w:r w:rsidR="003E72CC" w:rsidRPr="00B5354A">
        <w:rPr>
          <w:noProof/>
        </w:rPr>
        <w:t>EU Solidarity Fund (‘EUSF’)</w:t>
      </w:r>
      <w:r w:rsidR="00BA40CC">
        <w:rPr>
          <w:noProof/>
        </w:rPr>
        <w:t xml:space="preserve"> </w:t>
      </w:r>
      <w:r w:rsidRPr="00B5354A">
        <w:rPr>
          <w:noProof/>
        </w:rPr>
        <w:t xml:space="preserve">in the previous year to the European Parliament and to the Council. </w:t>
      </w:r>
      <w:r w:rsidR="00C33D87" w:rsidRPr="00B5354A">
        <w:rPr>
          <w:noProof/>
        </w:rPr>
        <w:t>T</w:t>
      </w:r>
      <w:r w:rsidR="00681F80" w:rsidRPr="00B5354A">
        <w:rPr>
          <w:noProof/>
        </w:rPr>
        <w:t>h</w:t>
      </w:r>
      <w:r w:rsidRPr="00B5354A">
        <w:rPr>
          <w:noProof/>
        </w:rPr>
        <w:t>is</w:t>
      </w:r>
      <w:r w:rsidR="00681F80" w:rsidRPr="00B5354A">
        <w:rPr>
          <w:noProof/>
        </w:rPr>
        <w:t xml:space="preserve"> report </w:t>
      </w:r>
      <w:r w:rsidR="00B5354A">
        <w:rPr>
          <w:noProof/>
        </w:rPr>
        <w:t xml:space="preserve">therefore </w:t>
      </w:r>
      <w:r w:rsidR="00C33D87" w:rsidRPr="00B5354A">
        <w:rPr>
          <w:noProof/>
        </w:rPr>
        <w:t>describes</w:t>
      </w:r>
      <w:r w:rsidR="00475889" w:rsidRPr="00B5354A">
        <w:rPr>
          <w:noProof/>
        </w:rPr>
        <w:t xml:space="preserve"> </w:t>
      </w:r>
      <w:r w:rsidR="00681F80" w:rsidRPr="00B5354A">
        <w:rPr>
          <w:noProof/>
        </w:rPr>
        <w:t xml:space="preserve">the activities of the </w:t>
      </w:r>
      <w:r w:rsidR="00260344" w:rsidRPr="00B5354A">
        <w:rPr>
          <w:noProof/>
        </w:rPr>
        <w:t>EUSF</w:t>
      </w:r>
      <w:r w:rsidR="00681F80" w:rsidRPr="00B5354A">
        <w:rPr>
          <w:noProof/>
        </w:rPr>
        <w:t xml:space="preserve"> </w:t>
      </w:r>
      <w:r w:rsidR="00582357" w:rsidRPr="00B5354A">
        <w:rPr>
          <w:noProof/>
        </w:rPr>
        <w:t>in</w:t>
      </w:r>
      <w:r w:rsidR="00C33D87" w:rsidRPr="00B5354A">
        <w:rPr>
          <w:noProof/>
        </w:rPr>
        <w:t xml:space="preserve"> 202</w:t>
      </w:r>
      <w:r w:rsidR="0034279D" w:rsidRPr="00B5354A">
        <w:rPr>
          <w:noProof/>
        </w:rPr>
        <w:t>3</w:t>
      </w:r>
      <w:r w:rsidR="00582357" w:rsidRPr="00B5354A">
        <w:rPr>
          <w:noProof/>
        </w:rPr>
        <w:t xml:space="preserve">. </w:t>
      </w:r>
      <w:r w:rsidRPr="00B5354A">
        <w:rPr>
          <w:noProof/>
        </w:rPr>
        <w:t>It</w:t>
      </w:r>
      <w:r w:rsidR="00CA2D12" w:rsidRPr="00B5354A">
        <w:rPr>
          <w:noProof/>
        </w:rPr>
        <w:t xml:space="preserve"> </w:t>
      </w:r>
      <w:r w:rsidR="0037765F" w:rsidRPr="00B5354A">
        <w:rPr>
          <w:noProof/>
        </w:rPr>
        <w:t>summarises</w:t>
      </w:r>
      <w:r w:rsidR="00CA2D12" w:rsidRPr="00B5354A">
        <w:rPr>
          <w:noProof/>
        </w:rPr>
        <w:t xml:space="preserve"> </w:t>
      </w:r>
      <w:r w:rsidR="00D54583">
        <w:rPr>
          <w:noProof/>
        </w:rPr>
        <w:t xml:space="preserve">(i) </w:t>
      </w:r>
      <w:r w:rsidR="00CA2D12" w:rsidRPr="00B5354A">
        <w:rPr>
          <w:noProof/>
        </w:rPr>
        <w:t>the</w:t>
      </w:r>
      <w:r w:rsidR="00681F80" w:rsidRPr="00B5354A">
        <w:rPr>
          <w:noProof/>
        </w:rPr>
        <w:t xml:space="preserve"> applications </w:t>
      </w:r>
      <w:r w:rsidR="00C1522A" w:rsidRPr="00B5354A">
        <w:rPr>
          <w:noProof/>
        </w:rPr>
        <w:t>received</w:t>
      </w:r>
      <w:r w:rsidR="00FF78DB">
        <w:rPr>
          <w:noProof/>
        </w:rPr>
        <w:t>,</w:t>
      </w:r>
      <w:r w:rsidR="00CA2D12" w:rsidRPr="00B5354A">
        <w:rPr>
          <w:noProof/>
        </w:rPr>
        <w:t xml:space="preserve"> </w:t>
      </w:r>
      <w:r w:rsidR="00D54583">
        <w:rPr>
          <w:noProof/>
        </w:rPr>
        <w:t xml:space="preserve">(ii) the financial contributions proposed and approved,  </w:t>
      </w:r>
      <w:r w:rsidR="00681F80" w:rsidRPr="00B5354A">
        <w:rPr>
          <w:noProof/>
        </w:rPr>
        <w:t>and</w:t>
      </w:r>
      <w:r w:rsidR="00D54583">
        <w:rPr>
          <w:noProof/>
        </w:rPr>
        <w:t xml:space="preserve"> (iii) </w:t>
      </w:r>
      <w:r w:rsidR="00681F80" w:rsidRPr="00B5354A">
        <w:rPr>
          <w:noProof/>
        </w:rPr>
        <w:t xml:space="preserve"> </w:t>
      </w:r>
      <w:r w:rsidR="0044073C" w:rsidRPr="00B5354A">
        <w:rPr>
          <w:noProof/>
        </w:rPr>
        <w:t xml:space="preserve">the cases closed </w:t>
      </w:r>
      <w:r w:rsidR="008040A5" w:rsidRPr="00B5354A">
        <w:rPr>
          <w:noProof/>
        </w:rPr>
        <w:t>during the reporting period</w:t>
      </w:r>
      <w:r w:rsidR="00D54583">
        <w:rPr>
          <w:noProof/>
        </w:rPr>
        <w:t xml:space="preserve"> of calendar year 2023</w:t>
      </w:r>
      <w:r w:rsidR="0044073C" w:rsidRPr="00B5354A">
        <w:rPr>
          <w:noProof/>
        </w:rPr>
        <w:t xml:space="preserve">. </w:t>
      </w:r>
      <w:r w:rsidR="002432D5" w:rsidRPr="00B5354A">
        <w:rPr>
          <w:noProof/>
        </w:rPr>
        <w:t>The Commission assessed all</w:t>
      </w:r>
      <w:r w:rsidR="008040A5" w:rsidRPr="00B5354A">
        <w:rPr>
          <w:noProof/>
        </w:rPr>
        <w:t xml:space="preserve"> a</w:t>
      </w:r>
      <w:r w:rsidR="001A7937" w:rsidRPr="00B5354A">
        <w:rPr>
          <w:noProof/>
        </w:rPr>
        <w:t xml:space="preserve">pplications according to </w:t>
      </w:r>
      <w:r w:rsidR="002B0B2E" w:rsidRPr="00B5354A">
        <w:rPr>
          <w:noProof/>
        </w:rPr>
        <w:t xml:space="preserve">the </w:t>
      </w:r>
      <w:r w:rsidR="001A7937" w:rsidRPr="00B5354A">
        <w:rPr>
          <w:noProof/>
        </w:rPr>
        <w:t>criteria laid down in the Regulation</w:t>
      </w:r>
      <w:r w:rsidR="00247B35" w:rsidRPr="00B5354A">
        <w:rPr>
          <w:noProof/>
        </w:rPr>
        <w:t>.</w:t>
      </w:r>
    </w:p>
    <w:p w14:paraId="50E9E6BA" w14:textId="7EF0ACF3" w:rsidR="00041DB3" w:rsidRPr="00B5354A" w:rsidRDefault="001A7937" w:rsidP="00476A0A">
      <w:pPr>
        <w:pStyle w:val="Text1"/>
        <w:ind w:left="0"/>
        <w:rPr>
          <w:noProof/>
        </w:rPr>
      </w:pPr>
      <w:r w:rsidRPr="00B5354A">
        <w:rPr>
          <w:noProof/>
        </w:rPr>
        <w:t xml:space="preserve">In </w:t>
      </w:r>
      <w:r w:rsidR="00CA2D12" w:rsidRPr="00B5354A">
        <w:rPr>
          <w:b/>
          <w:bCs/>
          <w:noProof/>
        </w:rPr>
        <w:t>2</w:t>
      </w:r>
      <w:r w:rsidR="002B416C" w:rsidRPr="00B5354A">
        <w:rPr>
          <w:b/>
          <w:bCs/>
          <w:noProof/>
        </w:rPr>
        <w:t>02</w:t>
      </w:r>
      <w:r w:rsidR="0034279D" w:rsidRPr="00B5354A">
        <w:rPr>
          <w:b/>
          <w:bCs/>
          <w:noProof/>
        </w:rPr>
        <w:t>3</w:t>
      </w:r>
      <w:r w:rsidR="005E7BA1" w:rsidRPr="00B5354A">
        <w:rPr>
          <w:noProof/>
        </w:rPr>
        <w:t>,</w:t>
      </w:r>
      <w:r w:rsidR="004E529D" w:rsidRPr="00B5354A">
        <w:rPr>
          <w:noProof/>
        </w:rPr>
        <w:t xml:space="preserve"> the Commission received </w:t>
      </w:r>
      <w:r w:rsidR="0034279D" w:rsidRPr="00B5354A">
        <w:rPr>
          <w:b/>
          <w:bCs/>
          <w:noProof/>
        </w:rPr>
        <w:t>five</w:t>
      </w:r>
      <w:r w:rsidRPr="00B5354A">
        <w:rPr>
          <w:b/>
          <w:bCs/>
          <w:noProof/>
        </w:rPr>
        <w:t xml:space="preserve"> </w:t>
      </w:r>
      <w:r w:rsidR="009C0CEE" w:rsidRPr="00B5354A">
        <w:rPr>
          <w:b/>
          <w:bCs/>
          <w:noProof/>
        </w:rPr>
        <w:t xml:space="preserve">new </w:t>
      </w:r>
      <w:r w:rsidRPr="00B5354A">
        <w:rPr>
          <w:b/>
          <w:bCs/>
          <w:noProof/>
        </w:rPr>
        <w:t>applications</w:t>
      </w:r>
      <w:r w:rsidR="00D32C4B" w:rsidRPr="00B5354A">
        <w:rPr>
          <w:noProof/>
        </w:rPr>
        <w:t xml:space="preserve"> for </w:t>
      </w:r>
      <w:r w:rsidR="00CA2D12" w:rsidRPr="00B5354A">
        <w:rPr>
          <w:noProof/>
        </w:rPr>
        <w:t xml:space="preserve">financial </w:t>
      </w:r>
      <w:r w:rsidR="00612459" w:rsidRPr="00B5354A">
        <w:rPr>
          <w:noProof/>
        </w:rPr>
        <w:t>contribution</w:t>
      </w:r>
      <w:r w:rsidR="00684764" w:rsidRPr="00B5354A">
        <w:rPr>
          <w:noProof/>
        </w:rPr>
        <w:t>s</w:t>
      </w:r>
      <w:r w:rsidR="00612459" w:rsidRPr="00B5354A">
        <w:rPr>
          <w:noProof/>
        </w:rPr>
        <w:t xml:space="preserve"> </w:t>
      </w:r>
      <w:r w:rsidR="00CA2D12" w:rsidRPr="00B5354A">
        <w:rPr>
          <w:noProof/>
        </w:rPr>
        <w:t xml:space="preserve">from the </w:t>
      </w:r>
      <w:r w:rsidR="00684764" w:rsidRPr="00B5354A">
        <w:rPr>
          <w:noProof/>
        </w:rPr>
        <w:t>EUSF</w:t>
      </w:r>
      <w:r w:rsidR="00F468A0" w:rsidRPr="00B5354A">
        <w:rPr>
          <w:noProof/>
        </w:rPr>
        <w:t>,</w:t>
      </w:r>
      <w:r w:rsidR="00B03DCB" w:rsidRPr="00B5354A">
        <w:rPr>
          <w:noProof/>
        </w:rPr>
        <w:t xml:space="preserve"> </w:t>
      </w:r>
      <w:r w:rsidR="00F761D5" w:rsidRPr="00B5354A">
        <w:rPr>
          <w:noProof/>
        </w:rPr>
        <w:t>namely</w:t>
      </w:r>
      <w:r w:rsidR="00F468A0" w:rsidRPr="00B5354A">
        <w:rPr>
          <w:noProof/>
        </w:rPr>
        <w:t xml:space="preserve"> from</w:t>
      </w:r>
      <w:r w:rsidR="009260CF" w:rsidRPr="00B5354A">
        <w:rPr>
          <w:noProof/>
        </w:rPr>
        <w:t xml:space="preserve"> </w:t>
      </w:r>
      <w:r w:rsidR="00684764" w:rsidRPr="00B5354A">
        <w:rPr>
          <w:noProof/>
        </w:rPr>
        <w:t>Greece (floods),</w:t>
      </w:r>
      <w:r w:rsidR="00407E39" w:rsidRPr="00B5354A">
        <w:rPr>
          <w:noProof/>
        </w:rPr>
        <w:t xml:space="preserve"> </w:t>
      </w:r>
      <w:r w:rsidR="0034279D" w:rsidRPr="00B5354A">
        <w:rPr>
          <w:noProof/>
        </w:rPr>
        <w:t>Italy (Emilia-Romagna regio</w:t>
      </w:r>
      <w:r w:rsidR="00DA1F4D" w:rsidRPr="00B5354A">
        <w:rPr>
          <w:noProof/>
        </w:rPr>
        <w:t>n</w:t>
      </w:r>
      <w:r w:rsidR="0034279D" w:rsidRPr="00B5354A">
        <w:rPr>
          <w:noProof/>
        </w:rPr>
        <w:t xml:space="preserve"> floods),</w:t>
      </w:r>
      <w:r w:rsidR="00DA1F4D" w:rsidRPr="00B5354A">
        <w:rPr>
          <w:noProof/>
        </w:rPr>
        <w:t xml:space="preserve"> </w:t>
      </w:r>
      <w:r w:rsidR="00407E39" w:rsidRPr="00B5354A">
        <w:rPr>
          <w:noProof/>
        </w:rPr>
        <w:t xml:space="preserve">Austria (floods), </w:t>
      </w:r>
      <w:r w:rsidR="00DA1F4D" w:rsidRPr="00B5354A">
        <w:rPr>
          <w:noProof/>
        </w:rPr>
        <w:t>Slovenia (floods)</w:t>
      </w:r>
      <w:r w:rsidR="00407E39" w:rsidRPr="00B5354A">
        <w:rPr>
          <w:noProof/>
        </w:rPr>
        <w:t xml:space="preserve"> </w:t>
      </w:r>
      <w:r w:rsidR="00DA1F4D" w:rsidRPr="00B5354A">
        <w:rPr>
          <w:noProof/>
        </w:rPr>
        <w:t>and</w:t>
      </w:r>
      <w:r w:rsidR="00407E39" w:rsidRPr="00B5354A">
        <w:rPr>
          <w:noProof/>
        </w:rPr>
        <w:t xml:space="preserve"> Türkiye (earthquake)</w:t>
      </w:r>
      <w:r w:rsidR="00DA1F4D" w:rsidRPr="00B5354A">
        <w:rPr>
          <w:noProof/>
        </w:rPr>
        <w:t xml:space="preserve">. </w:t>
      </w:r>
      <w:r w:rsidR="00975E8C" w:rsidRPr="00B5354A">
        <w:rPr>
          <w:noProof/>
        </w:rPr>
        <w:t>Four</w:t>
      </w:r>
      <w:r w:rsidR="00EF2F6C" w:rsidRPr="00B5354A">
        <w:rPr>
          <w:noProof/>
        </w:rPr>
        <w:t xml:space="preserve"> applications concerned </w:t>
      </w:r>
      <w:r w:rsidR="00DA1F4D" w:rsidRPr="00B5354A">
        <w:rPr>
          <w:noProof/>
        </w:rPr>
        <w:t>‘</w:t>
      </w:r>
      <w:r w:rsidR="00975E8C" w:rsidRPr="00B5354A">
        <w:rPr>
          <w:noProof/>
        </w:rPr>
        <w:t>major natural disasters</w:t>
      </w:r>
      <w:r w:rsidR="00DA1F4D" w:rsidRPr="00B5354A">
        <w:rPr>
          <w:noProof/>
        </w:rPr>
        <w:t>’</w:t>
      </w:r>
      <w:r w:rsidR="00975E8C" w:rsidRPr="00B5354A">
        <w:rPr>
          <w:noProof/>
        </w:rPr>
        <w:t xml:space="preserve">, </w:t>
      </w:r>
      <w:r w:rsidR="00DA1F4D" w:rsidRPr="00B5354A">
        <w:rPr>
          <w:noProof/>
        </w:rPr>
        <w:t xml:space="preserve">and one </w:t>
      </w:r>
      <w:r w:rsidR="00766229">
        <w:rPr>
          <w:noProof/>
        </w:rPr>
        <w:t>concerned</w:t>
      </w:r>
      <w:r w:rsidR="00766229" w:rsidRPr="00B5354A">
        <w:rPr>
          <w:noProof/>
        </w:rPr>
        <w:t xml:space="preserve"> </w:t>
      </w:r>
      <w:r w:rsidR="00DA1F4D" w:rsidRPr="00B5354A">
        <w:rPr>
          <w:noProof/>
        </w:rPr>
        <w:t>a</w:t>
      </w:r>
      <w:r w:rsidR="00975E8C" w:rsidRPr="00B5354A">
        <w:rPr>
          <w:noProof/>
        </w:rPr>
        <w:t xml:space="preserve"> </w:t>
      </w:r>
      <w:r w:rsidR="00DA1F4D" w:rsidRPr="00B5354A">
        <w:rPr>
          <w:noProof/>
        </w:rPr>
        <w:t>‘</w:t>
      </w:r>
      <w:r w:rsidR="00CB22D7" w:rsidRPr="00B5354A">
        <w:rPr>
          <w:noProof/>
        </w:rPr>
        <w:t xml:space="preserve">natural </w:t>
      </w:r>
      <w:r w:rsidR="00975E8C" w:rsidRPr="00B5354A">
        <w:rPr>
          <w:noProof/>
        </w:rPr>
        <w:t>disaster</w:t>
      </w:r>
      <w:r w:rsidR="00407E39" w:rsidRPr="00B5354A">
        <w:rPr>
          <w:noProof/>
        </w:rPr>
        <w:t xml:space="preserve"> in a neighbouring country</w:t>
      </w:r>
      <w:r w:rsidR="00DA1F4D" w:rsidRPr="00B5354A">
        <w:rPr>
          <w:noProof/>
        </w:rPr>
        <w:t>’</w:t>
      </w:r>
      <w:r w:rsidR="00EF2F6C" w:rsidRPr="00B5354A">
        <w:rPr>
          <w:noProof/>
        </w:rPr>
        <w:t>.</w:t>
      </w:r>
      <w:r w:rsidR="00153242">
        <w:rPr>
          <w:noProof/>
        </w:rPr>
        <w:t xml:space="preserve"> All applications were assessed as eligible according to the criteria in the Regulation. </w:t>
      </w:r>
    </w:p>
    <w:p w14:paraId="2B6EC426" w14:textId="13B7C3E2" w:rsidR="002724B2" w:rsidRPr="00B5354A" w:rsidRDefault="00DA1F4D" w:rsidP="00476A0A">
      <w:pPr>
        <w:pStyle w:val="Text1"/>
        <w:ind w:left="0"/>
        <w:rPr>
          <w:noProof/>
        </w:rPr>
      </w:pPr>
      <w:r w:rsidRPr="00B5354A">
        <w:rPr>
          <w:noProof/>
        </w:rPr>
        <w:t>Italy, Slovenia and Greece</w:t>
      </w:r>
      <w:r w:rsidR="00997079" w:rsidRPr="00B5354A">
        <w:rPr>
          <w:noProof/>
        </w:rPr>
        <w:t xml:space="preserve"> </w:t>
      </w:r>
      <w:r w:rsidR="002B0B2E" w:rsidRPr="00B5354A">
        <w:rPr>
          <w:noProof/>
        </w:rPr>
        <w:t>request</w:t>
      </w:r>
      <w:r w:rsidR="00AF1E0A" w:rsidRPr="00B5354A">
        <w:rPr>
          <w:noProof/>
        </w:rPr>
        <w:t>ed</w:t>
      </w:r>
      <w:r w:rsidR="002B0B2E" w:rsidRPr="00B5354A">
        <w:rPr>
          <w:noProof/>
        </w:rPr>
        <w:t xml:space="preserve"> </w:t>
      </w:r>
      <w:r w:rsidR="00A46487" w:rsidRPr="00B5354A">
        <w:rPr>
          <w:noProof/>
        </w:rPr>
        <w:t>advance payments</w:t>
      </w:r>
      <w:r w:rsidR="0045315D" w:rsidRPr="00B5354A">
        <w:rPr>
          <w:noProof/>
        </w:rPr>
        <w:t xml:space="preserve">. </w:t>
      </w:r>
      <w:r w:rsidR="007B5CE1" w:rsidRPr="00B5354A">
        <w:rPr>
          <w:noProof/>
        </w:rPr>
        <w:t xml:space="preserve">Within a few weeks </w:t>
      </w:r>
      <w:r w:rsidR="00142F13">
        <w:rPr>
          <w:noProof/>
        </w:rPr>
        <w:t>of</w:t>
      </w:r>
      <w:r w:rsidR="00142F13" w:rsidRPr="00B5354A">
        <w:rPr>
          <w:noProof/>
        </w:rPr>
        <w:t xml:space="preserve"> </w:t>
      </w:r>
      <w:r w:rsidR="007B5CE1" w:rsidRPr="00B5354A">
        <w:rPr>
          <w:noProof/>
        </w:rPr>
        <w:t>receiving the applications, t</w:t>
      </w:r>
      <w:r w:rsidR="0045315D" w:rsidRPr="00B5354A">
        <w:rPr>
          <w:noProof/>
        </w:rPr>
        <w:t xml:space="preserve">he Commission granted </w:t>
      </w:r>
      <w:r w:rsidR="00E41296" w:rsidRPr="00B5354A">
        <w:rPr>
          <w:noProof/>
        </w:rPr>
        <w:t>all</w:t>
      </w:r>
      <w:r w:rsidR="0045315D" w:rsidRPr="00B5354A">
        <w:rPr>
          <w:noProof/>
        </w:rPr>
        <w:t xml:space="preserve"> </w:t>
      </w:r>
      <w:r w:rsidR="00894B4C" w:rsidRPr="00B5354A">
        <w:rPr>
          <w:noProof/>
        </w:rPr>
        <w:t xml:space="preserve">advance </w:t>
      </w:r>
      <w:r w:rsidR="0045315D" w:rsidRPr="00B5354A">
        <w:rPr>
          <w:noProof/>
        </w:rPr>
        <w:t>payments and</w:t>
      </w:r>
      <w:r w:rsidR="002B0B2E" w:rsidRPr="00B5354A">
        <w:rPr>
          <w:noProof/>
        </w:rPr>
        <w:t xml:space="preserve"> </w:t>
      </w:r>
      <w:r w:rsidR="00A45538" w:rsidRPr="00B5354A">
        <w:rPr>
          <w:noProof/>
        </w:rPr>
        <w:t>pa</w:t>
      </w:r>
      <w:r w:rsidR="002447FF" w:rsidRPr="00B5354A">
        <w:rPr>
          <w:noProof/>
        </w:rPr>
        <w:t>id</w:t>
      </w:r>
      <w:r w:rsidR="00A45538" w:rsidRPr="00B5354A">
        <w:rPr>
          <w:noProof/>
        </w:rPr>
        <w:t xml:space="preserve"> </w:t>
      </w:r>
      <w:r w:rsidR="007B5CE1" w:rsidRPr="00B5354A">
        <w:rPr>
          <w:noProof/>
        </w:rPr>
        <w:t>a total of around</w:t>
      </w:r>
      <w:r w:rsidR="00997079" w:rsidRPr="00B5354A">
        <w:rPr>
          <w:noProof/>
        </w:rPr>
        <w:t xml:space="preserve"> </w:t>
      </w:r>
      <w:r w:rsidR="00D52AEB" w:rsidRPr="00B5354A">
        <w:rPr>
          <w:noProof/>
        </w:rPr>
        <w:t>EUR </w:t>
      </w:r>
      <w:r w:rsidRPr="00B5354A">
        <w:rPr>
          <w:noProof/>
        </w:rPr>
        <w:t>220.09</w:t>
      </w:r>
      <w:r w:rsidR="00660A62">
        <w:rPr>
          <w:noProof/>
        </w:rPr>
        <w:t> </w:t>
      </w:r>
      <w:r w:rsidR="00D52AEB" w:rsidRPr="00B5354A">
        <w:rPr>
          <w:noProof/>
        </w:rPr>
        <w:t>million</w:t>
      </w:r>
      <w:r w:rsidR="00D32C4B" w:rsidRPr="00B5354A">
        <w:rPr>
          <w:noProof/>
        </w:rPr>
        <w:t>.</w:t>
      </w:r>
    </w:p>
    <w:p w14:paraId="5367B168" w14:textId="052BBABF" w:rsidR="00C8214F" w:rsidRPr="00B5354A" w:rsidRDefault="00D4682C" w:rsidP="00476A0A">
      <w:pPr>
        <w:pStyle w:val="Text1"/>
        <w:ind w:left="0"/>
        <w:rPr>
          <w:bCs/>
          <w:noProof/>
          <w:highlight w:val="yellow"/>
        </w:rPr>
      </w:pPr>
      <w:r>
        <w:rPr>
          <w:bCs/>
          <w:noProof/>
        </w:rPr>
        <w:t xml:space="preserve">In the case of the earthquake in </w:t>
      </w:r>
      <w:r w:rsidRPr="00B5354A">
        <w:rPr>
          <w:noProof/>
        </w:rPr>
        <w:t>Türkiye</w:t>
      </w:r>
      <w:r>
        <w:rPr>
          <w:noProof/>
        </w:rPr>
        <w:t xml:space="preserve">, </w:t>
      </w:r>
      <w:r>
        <w:rPr>
          <w:bCs/>
          <w:noProof/>
        </w:rPr>
        <w:t>t</w:t>
      </w:r>
      <w:r w:rsidR="002724B2" w:rsidRPr="00B5354A">
        <w:rPr>
          <w:bCs/>
          <w:noProof/>
        </w:rPr>
        <w:t xml:space="preserve">he </w:t>
      </w:r>
      <w:r w:rsidR="00C94DF7" w:rsidRPr="00B5354A">
        <w:rPr>
          <w:bCs/>
          <w:noProof/>
        </w:rPr>
        <w:t xml:space="preserve">implementing </w:t>
      </w:r>
      <w:r w:rsidR="002724B2" w:rsidRPr="00B5354A">
        <w:rPr>
          <w:bCs/>
          <w:noProof/>
        </w:rPr>
        <w:t>d</w:t>
      </w:r>
      <w:r w:rsidR="00E12980" w:rsidRPr="00B5354A">
        <w:rPr>
          <w:bCs/>
          <w:noProof/>
        </w:rPr>
        <w:t>ecision</w:t>
      </w:r>
      <w:r w:rsidR="009A7E42" w:rsidRPr="00B5354A">
        <w:rPr>
          <w:bCs/>
          <w:noProof/>
        </w:rPr>
        <w:t xml:space="preserve"> </w:t>
      </w:r>
      <w:r w:rsidR="00960695" w:rsidRPr="00B5354A">
        <w:rPr>
          <w:bCs/>
          <w:noProof/>
        </w:rPr>
        <w:t>was adopted in November</w:t>
      </w:r>
      <w:r w:rsidR="00E1259C">
        <w:rPr>
          <w:bCs/>
          <w:noProof/>
        </w:rPr>
        <w:t> </w:t>
      </w:r>
      <w:r w:rsidR="00960695" w:rsidRPr="00B5354A">
        <w:rPr>
          <w:bCs/>
          <w:noProof/>
        </w:rPr>
        <w:t>2023</w:t>
      </w:r>
      <w:r w:rsidR="00E1259C">
        <w:rPr>
          <w:bCs/>
          <w:noProof/>
        </w:rPr>
        <w:t xml:space="preserve"> and</w:t>
      </w:r>
      <w:r w:rsidR="00960695" w:rsidRPr="00B5354A">
        <w:rPr>
          <w:bCs/>
          <w:noProof/>
        </w:rPr>
        <w:t xml:space="preserve"> the </w:t>
      </w:r>
      <w:r w:rsidR="00584037" w:rsidRPr="00B5354A">
        <w:rPr>
          <w:bCs/>
          <w:noProof/>
        </w:rPr>
        <w:t>Delegation</w:t>
      </w:r>
      <w:r w:rsidR="00960695" w:rsidRPr="00B5354A">
        <w:rPr>
          <w:bCs/>
          <w:noProof/>
        </w:rPr>
        <w:t xml:space="preserve"> Agreement was signed in February</w:t>
      </w:r>
      <w:r w:rsidR="00E1259C">
        <w:rPr>
          <w:bCs/>
          <w:noProof/>
        </w:rPr>
        <w:t> </w:t>
      </w:r>
      <w:r w:rsidR="00960695" w:rsidRPr="00B5354A">
        <w:rPr>
          <w:bCs/>
          <w:noProof/>
        </w:rPr>
        <w:t xml:space="preserve">2024. The </w:t>
      </w:r>
      <w:r w:rsidR="007B5CE1" w:rsidRPr="00B5354A">
        <w:rPr>
          <w:bCs/>
          <w:noProof/>
        </w:rPr>
        <w:t xml:space="preserve">implementing </w:t>
      </w:r>
      <w:r w:rsidR="00960695" w:rsidRPr="00B5354A">
        <w:rPr>
          <w:bCs/>
          <w:noProof/>
        </w:rPr>
        <w:t xml:space="preserve">decisions </w:t>
      </w:r>
      <w:r w:rsidR="007B5CE1" w:rsidRPr="00B5354A">
        <w:rPr>
          <w:bCs/>
          <w:noProof/>
        </w:rPr>
        <w:t>on</w:t>
      </w:r>
      <w:r w:rsidR="00960695" w:rsidRPr="00B5354A">
        <w:rPr>
          <w:bCs/>
          <w:noProof/>
        </w:rPr>
        <w:t xml:space="preserve"> the other four successful applications </w:t>
      </w:r>
      <w:r w:rsidR="007B5CE1" w:rsidRPr="00B5354A">
        <w:rPr>
          <w:bCs/>
          <w:noProof/>
        </w:rPr>
        <w:t>in</w:t>
      </w:r>
      <w:r w:rsidR="00960695" w:rsidRPr="00B5354A">
        <w:rPr>
          <w:bCs/>
          <w:noProof/>
        </w:rPr>
        <w:t xml:space="preserve"> 2023 (</w:t>
      </w:r>
      <w:r w:rsidR="007B5CE1" w:rsidRPr="00B5354A">
        <w:rPr>
          <w:bCs/>
          <w:noProof/>
        </w:rPr>
        <w:t xml:space="preserve">Greece, </w:t>
      </w:r>
      <w:r w:rsidR="00960695" w:rsidRPr="00B5354A">
        <w:rPr>
          <w:bCs/>
          <w:noProof/>
        </w:rPr>
        <w:t>I</w:t>
      </w:r>
      <w:r w:rsidR="007B5CE1" w:rsidRPr="00B5354A">
        <w:rPr>
          <w:bCs/>
          <w:noProof/>
        </w:rPr>
        <w:t>taly</w:t>
      </w:r>
      <w:r w:rsidR="00960695" w:rsidRPr="00B5354A">
        <w:rPr>
          <w:bCs/>
          <w:noProof/>
        </w:rPr>
        <w:t xml:space="preserve">, </w:t>
      </w:r>
      <w:r w:rsidR="007B5CE1" w:rsidRPr="00B5354A">
        <w:rPr>
          <w:bCs/>
          <w:noProof/>
        </w:rPr>
        <w:t>Austria, Slovenia</w:t>
      </w:r>
      <w:r w:rsidR="00960695" w:rsidRPr="00B5354A">
        <w:rPr>
          <w:bCs/>
          <w:noProof/>
        </w:rPr>
        <w:t>) were adopted in November and December</w:t>
      </w:r>
      <w:r w:rsidR="00393FA9">
        <w:rPr>
          <w:bCs/>
          <w:noProof/>
        </w:rPr>
        <w:t> </w:t>
      </w:r>
      <w:r w:rsidR="00960695" w:rsidRPr="00B5354A">
        <w:rPr>
          <w:bCs/>
          <w:noProof/>
        </w:rPr>
        <w:t xml:space="preserve">2024. </w:t>
      </w:r>
      <w:r w:rsidR="002724B2" w:rsidRPr="00B5354A">
        <w:rPr>
          <w:bCs/>
          <w:noProof/>
        </w:rPr>
        <w:t>Moreover</w:t>
      </w:r>
      <w:r w:rsidR="00AF1E0A" w:rsidRPr="00B5354A">
        <w:rPr>
          <w:bCs/>
          <w:noProof/>
        </w:rPr>
        <w:t>, the</w:t>
      </w:r>
      <w:r w:rsidR="007D40F1" w:rsidRPr="00B5354A">
        <w:rPr>
          <w:bCs/>
          <w:noProof/>
        </w:rPr>
        <w:t xml:space="preserve"> Commission close</w:t>
      </w:r>
      <w:r w:rsidR="000006CC" w:rsidRPr="00B5354A">
        <w:rPr>
          <w:bCs/>
          <w:noProof/>
        </w:rPr>
        <w:t>d</w:t>
      </w:r>
      <w:r w:rsidR="007D40F1" w:rsidRPr="00B5354A">
        <w:rPr>
          <w:bCs/>
          <w:noProof/>
        </w:rPr>
        <w:t xml:space="preserve"> </w:t>
      </w:r>
      <w:r w:rsidR="00F3688C" w:rsidRPr="00B5354A">
        <w:rPr>
          <w:bCs/>
          <w:noProof/>
        </w:rPr>
        <w:t>t</w:t>
      </w:r>
      <w:r w:rsidR="007064C5" w:rsidRPr="00B5354A">
        <w:rPr>
          <w:bCs/>
          <w:noProof/>
        </w:rPr>
        <w:t>wo</w:t>
      </w:r>
      <w:r w:rsidR="007D40F1" w:rsidRPr="00B5354A">
        <w:rPr>
          <w:bCs/>
          <w:noProof/>
        </w:rPr>
        <w:t xml:space="preserve"> </w:t>
      </w:r>
      <w:r w:rsidR="007B5CE1" w:rsidRPr="00B5354A">
        <w:rPr>
          <w:bCs/>
          <w:noProof/>
        </w:rPr>
        <w:t>EUSF</w:t>
      </w:r>
      <w:r w:rsidR="00C8214F" w:rsidRPr="00B5354A">
        <w:rPr>
          <w:bCs/>
          <w:noProof/>
        </w:rPr>
        <w:t xml:space="preserve"> </w:t>
      </w:r>
      <w:r w:rsidR="007B5CE1" w:rsidRPr="00B5354A">
        <w:rPr>
          <w:bCs/>
          <w:noProof/>
        </w:rPr>
        <w:t>cases</w:t>
      </w:r>
      <w:r w:rsidR="00642B20" w:rsidRPr="00B5354A">
        <w:rPr>
          <w:bCs/>
          <w:noProof/>
        </w:rPr>
        <w:t xml:space="preserve"> in 202</w:t>
      </w:r>
      <w:r w:rsidR="007B5CE1" w:rsidRPr="00B5354A">
        <w:rPr>
          <w:bCs/>
          <w:noProof/>
        </w:rPr>
        <w:t>3</w:t>
      </w:r>
      <w:r w:rsidR="00824E12" w:rsidRPr="00B5354A">
        <w:rPr>
          <w:bCs/>
          <w:noProof/>
        </w:rPr>
        <w:t>.</w:t>
      </w:r>
    </w:p>
    <w:p w14:paraId="43485B4C" w14:textId="38C56753" w:rsidR="00144F45" w:rsidRPr="00B5354A" w:rsidRDefault="00B25B2F" w:rsidP="00476A0A">
      <w:pPr>
        <w:pStyle w:val="Text1"/>
        <w:ind w:left="0"/>
        <w:rPr>
          <w:noProof/>
        </w:rPr>
      </w:pPr>
      <w:r w:rsidRPr="00B5354A">
        <w:rPr>
          <w:noProof/>
        </w:rPr>
        <w:t>A</w:t>
      </w:r>
      <w:r w:rsidR="00681F80" w:rsidRPr="00B5354A">
        <w:rPr>
          <w:noProof/>
        </w:rPr>
        <w:t>nnex</w:t>
      </w:r>
      <w:r w:rsidR="00393FA9">
        <w:rPr>
          <w:noProof/>
        </w:rPr>
        <w:t> </w:t>
      </w:r>
      <w:r w:rsidR="00DB59A4" w:rsidRPr="00B5354A">
        <w:rPr>
          <w:noProof/>
        </w:rPr>
        <w:t>I</w:t>
      </w:r>
      <w:r w:rsidR="00681F80" w:rsidRPr="00B5354A">
        <w:rPr>
          <w:noProof/>
        </w:rPr>
        <w:t xml:space="preserve"> </w:t>
      </w:r>
      <w:r w:rsidR="007B5CE1" w:rsidRPr="00B5354A">
        <w:rPr>
          <w:noProof/>
        </w:rPr>
        <w:t>lists</w:t>
      </w:r>
      <w:r w:rsidR="00681F80" w:rsidRPr="00B5354A">
        <w:rPr>
          <w:noProof/>
        </w:rPr>
        <w:t xml:space="preserve"> the </w:t>
      </w:r>
      <w:r w:rsidR="00191BA8" w:rsidRPr="00B5354A">
        <w:rPr>
          <w:noProof/>
        </w:rPr>
        <w:t>‘</w:t>
      </w:r>
      <w:r w:rsidR="00413F48" w:rsidRPr="00B5354A">
        <w:rPr>
          <w:noProof/>
        </w:rPr>
        <w:t xml:space="preserve">major </w:t>
      </w:r>
      <w:r w:rsidR="007B5CE1" w:rsidRPr="00B5354A">
        <w:rPr>
          <w:noProof/>
        </w:rPr>
        <w:t xml:space="preserve">natural </w:t>
      </w:r>
      <w:r w:rsidR="00413F48" w:rsidRPr="00B5354A">
        <w:rPr>
          <w:noProof/>
        </w:rPr>
        <w:t>disaster</w:t>
      </w:r>
      <w:r w:rsidR="00191BA8" w:rsidRPr="00B5354A">
        <w:rPr>
          <w:noProof/>
        </w:rPr>
        <w:t>’</w:t>
      </w:r>
      <w:r w:rsidR="00567E03" w:rsidRPr="00B5354A">
        <w:rPr>
          <w:noProof/>
        </w:rPr>
        <w:t xml:space="preserve"> damage</w:t>
      </w:r>
      <w:r w:rsidR="00413F48" w:rsidRPr="00B5354A">
        <w:rPr>
          <w:noProof/>
        </w:rPr>
        <w:t xml:space="preserve"> </w:t>
      </w:r>
      <w:r w:rsidR="00681F80" w:rsidRPr="00B5354A">
        <w:rPr>
          <w:noProof/>
        </w:rPr>
        <w:t xml:space="preserve">thresholds </w:t>
      </w:r>
      <w:r w:rsidR="007B5CE1" w:rsidRPr="00B5354A">
        <w:rPr>
          <w:noProof/>
        </w:rPr>
        <w:t xml:space="preserve">applicable in 2023 </w:t>
      </w:r>
      <w:r w:rsidR="006A1D36" w:rsidRPr="00B5354A">
        <w:rPr>
          <w:noProof/>
        </w:rPr>
        <w:t xml:space="preserve">for mobilising the </w:t>
      </w:r>
      <w:r w:rsidR="007B5CE1" w:rsidRPr="00B5354A">
        <w:rPr>
          <w:noProof/>
        </w:rPr>
        <w:t>EUSF</w:t>
      </w:r>
      <w:r w:rsidR="00AA0B1C" w:rsidRPr="00B5354A">
        <w:rPr>
          <w:noProof/>
        </w:rPr>
        <w:t>. A</w:t>
      </w:r>
      <w:r w:rsidR="003D4A5A" w:rsidRPr="00B5354A">
        <w:rPr>
          <w:noProof/>
        </w:rPr>
        <w:t>nnex</w:t>
      </w:r>
      <w:r w:rsidR="00393FA9">
        <w:rPr>
          <w:noProof/>
        </w:rPr>
        <w:t> </w:t>
      </w:r>
      <w:r w:rsidR="003D4A5A" w:rsidRPr="00B5354A">
        <w:rPr>
          <w:noProof/>
        </w:rPr>
        <w:t>II</w:t>
      </w:r>
      <w:r w:rsidR="00D3203D" w:rsidRPr="00B5354A">
        <w:rPr>
          <w:noProof/>
        </w:rPr>
        <w:t xml:space="preserve"> presents </w:t>
      </w:r>
      <w:r w:rsidR="00413F48" w:rsidRPr="00B5354A">
        <w:rPr>
          <w:noProof/>
        </w:rPr>
        <w:t>an overview</w:t>
      </w:r>
      <w:r w:rsidR="00681F80" w:rsidRPr="00B5354A">
        <w:rPr>
          <w:noProof/>
        </w:rPr>
        <w:t xml:space="preserve"> of the applications </w:t>
      </w:r>
      <w:r w:rsidR="006F7B51">
        <w:rPr>
          <w:noProof/>
        </w:rPr>
        <w:t>received</w:t>
      </w:r>
      <w:r w:rsidR="006F7B51" w:rsidRPr="00B5354A">
        <w:rPr>
          <w:noProof/>
        </w:rPr>
        <w:t xml:space="preserve"> </w:t>
      </w:r>
      <w:r w:rsidR="00AA0B1C" w:rsidRPr="00B5354A">
        <w:rPr>
          <w:noProof/>
        </w:rPr>
        <w:t xml:space="preserve">in </w:t>
      </w:r>
      <w:r w:rsidR="00997079" w:rsidRPr="00B5354A">
        <w:rPr>
          <w:noProof/>
        </w:rPr>
        <w:t>202</w:t>
      </w:r>
      <w:r w:rsidR="00DA1F4D" w:rsidRPr="00B5354A">
        <w:rPr>
          <w:noProof/>
        </w:rPr>
        <w:t>3</w:t>
      </w:r>
      <w:r w:rsidR="007B5CE1" w:rsidRPr="00B5354A">
        <w:rPr>
          <w:noProof/>
        </w:rPr>
        <w:t>,</w:t>
      </w:r>
      <w:r w:rsidR="00413F48" w:rsidRPr="00B5354A">
        <w:rPr>
          <w:noProof/>
        </w:rPr>
        <w:t xml:space="preserve"> including the relevant financial information.</w:t>
      </w:r>
    </w:p>
    <w:p w14:paraId="3065E489" w14:textId="16C0E85B" w:rsidR="00681F80" w:rsidRPr="00B5354A" w:rsidRDefault="00133D59" w:rsidP="001B7AF6">
      <w:pPr>
        <w:pStyle w:val="Heading1"/>
        <w:spacing w:before="120"/>
        <w:rPr>
          <w:noProof/>
        </w:rPr>
      </w:pPr>
      <w:bookmarkStart w:id="5" w:name="_Toc487119828"/>
      <w:bookmarkStart w:id="6" w:name="_Toc487123174"/>
      <w:bookmarkStart w:id="7" w:name="_Toc487119829"/>
      <w:bookmarkStart w:id="8" w:name="_Toc487123175"/>
      <w:bookmarkStart w:id="9" w:name="_Toc487119830"/>
      <w:bookmarkStart w:id="10" w:name="_Toc487123176"/>
      <w:bookmarkStart w:id="11" w:name="_Toc487119831"/>
      <w:bookmarkStart w:id="12" w:name="_Toc487123177"/>
      <w:bookmarkStart w:id="13" w:name="_Toc368320071"/>
      <w:bookmarkStart w:id="14" w:name="_Toc230862066"/>
      <w:bookmarkEnd w:id="5"/>
      <w:bookmarkEnd w:id="6"/>
      <w:bookmarkEnd w:id="7"/>
      <w:bookmarkEnd w:id="8"/>
      <w:bookmarkEnd w:id="9"/>
      <w:bookmarkEnd w:id="10"/>
      <w:bookmarkEnd w:id="11"/>
      <w:bookmarkEnd w:id="12"/>
      <w:r w:rsidRPr="00B5354A">
        <w:rPr>
          <w:noProof/>
        </w:rPr>
        <w:t>Applications</w:t>
      </w:r>
      <w:r w:rsidR="00694B71" w:rsidRPr="00B5354A">
        <w:rPr>
          <w:noProof/>
        </w:rPr>
        <w:t xml:space="preserve"> received in </w:t>
      </w:r>
      <w:r w:rsidR="00B45720" w:rsidRPr="00B5354A">
        <w:rPr>
          <w:noProof/>
        </w:rPr>
        <w:t>2023</w:t>
      </w:r>
      <w:r w:rsidR="00A42534" w:rsidRPr="00B5354A">
        <w:rPr>
          <w:noProof/>
        </w:rPr>
        <w:t>:</w:t>
      </w:r>
      <w:bookmarkEnd w:id="13"/>
      <w:bookmarkEnd w:id="14"/>
    </w:p>
    <w:p w14:paraId="24E441F5" w14:textId="6F6E8A0A" w:rsidR="00056E3D" w:rsidRDefault="001D071C" w:rsidP="00A14E19">
      <w:pPr>
        <w:pStyle w:val="Text1"/>
        <w:ind w:left="0"/>
        <w:rPr>
          <w:noProof/>
        </w:rPr>
      </w:pPr>
      <w:r w:rsidRPr="00B5354A">
        <w:rPr>
          <w:noProof/>
        </w:rPr>
        <w:t>T</w:t>
      </w:r>
      <w:r w:rsidR="00EB0C4A" w:rsidRPr="00B5354A">
        <w:rPr>
          <w:noProof/>
        </w:rPr>
        <w:t xml:space="preserve">he Commission received </w:t>
      </w:r>
      <w:r w:rsidR="00AF19CC" w:rsidRPr="00B5354A">
        <w:rPr>
          <w:noProof/>
        </w:rPr>
        <w:t>five</w:t>
      </w:r>
      <w:r w:rsidR="00144F45" w:rsidRPr="00B5354A">
        <w:rPr>
          <w:noProof/>
        </w:rPr>
        <w:t xml:space="preserve"> </w:t>
      </w:r>
      <w:r w:rsidR="005B0AC2" w:rsidRPr="00B5354A">
        <w:rPr>
          <w:noProof/>
        </w:rPr>
        <w:t>applications</w:t>
      </w:r>
      <w:r w:rsidR="00B60094" w:rsidRPr="00B5354A">
        <w:rPr>
          <w:noProof/>
        </w:rPr>
        <w:t xml:space="preserve"> for </w:t>
      </w:r>
      <w:r w:rsidR="00746A9F" w:rsidRPr="00B5354A">
        <w:rPr>
          <w:noProof/>
        </w:rPr>
        <w:t xml:space="preserve">a </w:t>
      </w:r>
      <w:r w:rsidR="00B60094" w:rsidRPr="00B5354A">
        <w:rPr>
          <w:noProof/>
        </w:rPr>
        <w:t xml:space="preserve">financial </w:t>
      </w:r>
      <w:r w:rsidRPr="00B5354A">
        <w:rPr>
          <w:noProof/>
        </w:rPr>
        <w:t xml:space="preserve">contribution from the </w:t>
      </w:r>
      <w:r w:rsidR="009430F2" w:rsidRPr="00B5354A">
        <w:rPr>
          <w:noProof/>
        </w:rPr>
        <w:t>EUSF</w:t>
      </w:r>
      <w:r w:rsidRPr="00B5354A">
        <w:rPr>
          <w:noProof/>
        </w:rPr>
        <w:t xml:space="preserve"> in </w:t>
      </w:r>
      <w:r w:rsidR="006540BA" w:rsidRPr="00B5354A">
        <w:rPr>
          <w:noProof/>
        </w:rPr>
        <w:t>202</w:t>
      </w:r>
      <w:r w:rsidR="00AF19CC" w:rsidRPr="00B5354A">
        <w:rPr>
          <w:noProof/>
        </w:rPr>
        <w:t>3</w:t>
      </w:r>
      <w:r w:rsidR="00EB0C4A" w:rsidRPr="00B5354A">
        <w:rPr>
          <w:noProof/>
        </w:rPr>
        <w:t xml:space="preserve">. </w:t>
      </w:r>
      <w:r w:rsidR="009430F2" w:rsidRPr="00B5354A">
        <w:rPr>
          <w:noProof/>
        </w:rPr>
        <w:t>They a</w:t>
      </w:r>
      <w:r w:rsidR="00384A3F" w:rsidRPr="00B5354A">
        <w:rPr>
          <w:noProof/>
        </w:rPr>
        <w:t xml:space="preserve">ll </w:t>
      </w:r>
      <w:r w:rsidR="002724B2" w:rsidRPr="00B5354A">
        <w:rPr>
          <w:noProof/>
        </w:rPr>
        <w:t>reached</w:t>
      </w:r>
      <w:r w:rsidR="008040A5" w:rsidRPr="00B5354A">
        <w:rPr>
          <w:noProof/>
        </w:rPr>
        <w:t xml:space="preserve"> the Commission </w:t>
      </w:r>
      <w:r w:rsidR="00384A3F" w:rsidRPr="00B5354A">
        <w:rPr>
          <w:noProof/>
        </w:rPr>
        <w:t xml:space="preserve">within the legal deadline </w:t>
      </w:r>
      <w:r w:rsidR="006D79D5" w:rsidRPr="00B5354A">
        <w:rPr>
          <w:noProof/>
        </w:rPr>
        <w:t>of ‘no later than 12</w:t>
      </w:r>
      <w:r w:rsidR="001B5ECC">
        <w:rPr>
          <w:noProof/>
        </w:rPr>
        <w:t> </w:t>
      </w:r>
      <w:r w:rsidR="006D79D5" w:rsidRPr="00B5354A">
        <w:rPr>
          <w:noProof/>
        </w:rPr>
        <w:t>weeks after the first occurrence of damage’</w:t>
      </w:r>
      <w:r w:rsidR="00601723" w:rsidRPr="00B5354A">
        <w:rPr>
          <w:noProof/>
        </w:rPr>
        <w:t xml:space="preserve"> (Article</w:t>
      </w:r>
      <w:r w:rsidR="00B5354A">
        <w:rPr>
          <w:noProof/>
        </w:rPr>
        <w:t> </w:t>
      </w:r>
      <w:r w:rsidR="00601723" w:rsidRPr="00B5354A">
        <w:rPr>
          <w:noProof/>
        </w:rPr>
        <w:t>4(1) of the Regulation)</w:t>
      </w:r>
      <w:r w:rsidR="00384A3F" w:rsidRPr="00B5354A">
        <w:rPr>
          <w:noProof/>
        </w:rPr>
        <w:t xml:space="preserve">. </w:t>
      </w:r>
      <w:r w:rsidR="00AF19CC" w:rsidRPr="00B5354A">
        <w:rPr>
          <w:noProof/>
        </w:rPr>
        <w:t xml:space="preserve">Four applications concerned ‘major natural disasters’ and one </w:t>
      </w:r>
      <w:r w:rsidR="008043CA">
        <w:rPr>
          <w:noProof/>
        </w:rPr>
        <w:t>concerned</w:t>
      </w:r>
      <w:r w:rsidR="008043CA" w:rsidRPr="00B5354A">
        <w:rPr>
          <w:noProof/>
        </w:rPr>
        <w:t xml:space="preserve"> </w:t>
      </w:r>
      <w:r w:rsidR="00AF19CC" w:rsidRPr="00B5354A">
        <w:rPr>
          <w:noProof/>
        </w:rPr>
        <w:t>a ‘natural disaster</w:t>
      </w:r>
      <w:r w:rsidR="009430F2" w:rsidRPr="00B5354A">
        <w:rPr>
          <w:noProof/>
        </w:rPr>
        <w:t xml:space="preserve"> in a neighbouring country</w:t>
      </w:r>
      <w:r w:rsidR="00AF19CC" w:rsidRPr="00B5354A">
        <w:rPr>
          <w:noProof/>
        </w:rPr>
        <w:t>’.</w:t>
      </w:r>
    </w:p>
    <w:p w14:paraId="6FDE68D1" w14:textId="41C9E747" w:rsidR="00A14E19" w:rsidRPr="00B5354A" w:rsidRDefault="00A14E19" w:rsidP="002D3AD5">
      <w:pPr>
        <w:pStyle w:val="Text1"/>
        <w:ind w:left="0"/>
        <w:rPr>
          <w:noProof/>
        </w:rPr>
      </w:pPr>
      <w:r w:rsidRPr="00B5354A">
        <w:rPr>
          <w:noProof/>
        </w:rPr>
        <w:t>Detailed financial tables</w:t>
      </w:r>
      <w:r>
        <w:rPr>
          <w:noProof/>
        </w:rPr>
        <w:t xml:space="preserve"> regarding these applications</w:t>
      </w:r>
      <w:r w:rsidRPr="00B5354A">
        <w:rPr>
          <w:noProof/>
        </w:rPr>
        <w:t xml:space="preserve"> can be found in Annex</w:t>
      </w:r>
      <w:r>
        <w:rPr>
          <w:noProof/>
        </w:rPr>
        <w:t> </w:t>
      </w:r>
      <w:r w:rsidRPr="00B5354A">
        <w:rPr>
          <w:noProof/>
        </w:rPr>
        <w:t>II to this report.</w:t>
      </w:r>
    </w:p>
    <w:p w14:paraId="54DC41C1" w14:textId="77777777" w:rsidR="00AF19CC" w:rsidRPr="00B5354A" w:rsidRDefault="00AF19CC" w:rsidP="00AF19CC">
      <w:pPr>
        <w:pStyle w:val="Text1"/>
        <w:ind w:left="0"/>
        <w:rPr>
          <w:smallCaps/>
          <w:noProof/>
        </w:rPr>
      </w:pPr>
    </w:p>
    <w:p w14:paraId="4248D3A3" w14:textId="173E2481" w:rsidR="003652E1" w:rsidRPr="00B5354A" w:rsidRDefault="00BD150E" w:rsidP="00A14E19">
      <w:pPr>
        <w:pStyle w:val="Text1"/>
        <w:ind w:left="0"/>
        <w:rPr>
          <w:rFonts w:ascii="Times New Roman Bold" w:hAnsi="Times New Roman Bold"/>
          <w:smallCaps/>
          <w:noProof/>
        </w:rPr>
      </w:pPr>
      <w:r w:rsidRPr="00B5354A">
        <w:rPr>
          <w:rFonts w:ascii="Times New Roman Bold" w:hAnsi="Times New Roman Bold"/>
          <w:smallCaps/>
          <w:noProof/>
        </w:rPr>
        <w:t>Türkiye - Earthquakes</w:t>
      </w:r>
    </w:p>
    <w:p w14:paraId="734A6436" w14:textId="12BA5C4F" w:rsidR="00AF19CC" w:rsidRPr="00B5354A" w:rsidRDefault="00CA2CCF" w:rsidP="002D3AD5">
      <w:pPr>
        <w:pStyle w:val="Text1"/>
        <w:ind w:left="0"/>
        <w:rPr>
          <w:noProof/>
        </w:rPr>
      </w:pPr>
      <w:r w:rsidRPr="00B5354A">
        <w:rPr>
          <w:noProof/>
        </w:rPr>
        <w:t>On 6</w:t>
      </w:r>
      <w:r w:rsidR="00B5354A">
        <w:rPr>
          <w:noProof/>
        </w:rPr>
        <w:t> </w:t>
      </w:r>
      <w:r w:rsidRPr="00B5354A">
        <w:rPr>
          <w:noProof/>
        </w:rPr>
        <w:t xml:space="preserve">February 2023, two major earthquakes </w:t>
      </w:r>
      <w:r w:rsidR="00D87E4B">
        <w:rPr>
          <w:noProof/>
        </w:rPr>
        <w:t>measuring</w:t>
      </w:r>
      <w:r w:rsidR="00D87E4B" w:rsidRPr="00B5354A">
        <w:rPr>
          <w:noProof/>
        </w:rPr>
        <w:t xml:space="preserve"> </w:t>
      </w:r>
      <w:r w:rsidRPr="00B5354A">
        <w:rPr>
          <w:noProof/>
        </w:rPr>
        <w:t>7.8M</w:t>
      </w:r>
      <w:r w:rsidRPr="00B5354A">
        <w:rPr>
          <w:noProof/>
          <w:vertAlign w:val="subscript"/>
        </w:rPr>
        <w:t>w</w:t>
      </w:r>
      <w:r w:rsidRPr="00B5354A">
        <w:rPr>
          <w:noProof/>
        </w:rPr>
        <w:t xml:space="preserve"> and 7.5M</w:t>
      </w:r>
      <w:r w:rsidRPr="00B5354A">
        <w:rPr>
          <w:noProof/>
          <w:vertAlign w:val="subscript"/>
        </w:rPr>
        <w:t>w</w:t>
      </w:r>
      <w:r w:rsidRPr="00B5354A">
        <w:rPr>
          <w:noProof/>
        </w:rPr>
        <w:t xml:space="preserve"> magnitude</w:t>
      </w:r>
      <w:r w:rsidRPr="00B5354A">
        <w:rPr>
          <w:rStyle w:val="FootnoteReference"/>
          <w:noProof/>
        </w:rPr>
        <w:footnoteReference w:id="2"/>
      </w:r>
      <w:r w:rsidRPr="00B5354A">
        <w:rPr>
          <w:noProof/>
        </w:rPr>
        <w:t xml:space="preserve"> hit southern Türkiye in the region of Kahramanmara</w:t>
      </w:r>
      <w:r w:rsidR="00D87E4B" w:rsidRPr="00D87E4B">
        <w:rPr>
          <w:noProof/>
        </w:rPr>
        <w:t>ş</w:t>
      </w:r>
      <w:r w:rsidR="00BA40CC">
        <w:rPr>
          <w:noProof/>
        </w:rPr>
        <w:t xml:space="preserve">, </w:t>
      </w:r>
      <w:r w:rsidRPr="00B5354A">
        <w:rPr>
          <w:noProof/>
        </w:rPr>
        <w:t>close to the border with northern Syria. On 20</w:t>
      </w:r>
      <w:r w:rsidR="00B5354A">
        <w:rPr>
          <w:noProof/>
        </w:rPr>
        <w:t> </w:t>
      </w:r>
      <w:r w:rsidRPr="00B5354A">
        <w:rPr>
          <w:noProof/>
        </w:rPr>
        <w:t xml:space="preserve">February 2023, another powerful earthquake </w:t>
      </w:r>
      <w:r w:rsidR="00D87E4B">
        <w:rPr>
          <w:noProof/>
        </w:rPr>
        <w:t>measuring</w:t>
      </w:r>
      <w:r w:rsidR="00D87E4B" w:rsidRPr="00B5354A">
        <w:rPr>
          <w:noProof/>
        </w:rPr>
        <w:t xml:space="preserve"> </w:t>
      </w:r>
      <w:r w:rsidRPr="00B5354A">
        <w:rPr>
          <w:noProof/>
        </w:rPr>
        <w:t>6.3M</w:t>
      </w:r>
      <w:r w:rsidRPr="00024902">
        <w:rPr>
          <w:noProof/>
          <w:vertAlign w:val="subscript"/>
        </w:rPr>
        <w:t>w</w:t>
      </w:r>
      <w:r w:rsidRPr="00B5354A">
        <w:rPr>
          <w:noProof/>
        </w:rPr>
        <w:t xml:space="preserve"> hit the </w:t>
      </w:r>
      <w:r w:rsidR="00D87E4B">
        <w:rPr>
          <w:noProof/>
        </w:rPr>
        <w:t>province</w:t>
      </w:r>
      <w:r w:rsidR="00D87E4B" w:rsidRPr="00B5354A">
        <w:rPr>
          <w:noProof/>
        </w:rPr>
        <w:t xml:space="preserve"> </w:t>
      </w:r>
      <w:r w:rsidRPr="00B5354A">
        <w:rPr>
          <w:noProof/>
        </w:rPr>
        <w:t>of Hatay.</w:t>
      </w:r>
      <w:r w:rsidR="00302957" w:rsidRPr="00B5354A">
        <w:rPr>
          <w:noProof/>
        </w:rPr>
        <w:t xml:space="preserve"> The</w:t>
      </w:r>
      <w:r w:rsidR="00D87E4B">
        <w:rPr>
          <w:noProof/>
        </w:rPr>
        <w:t>se</w:t>
      </w:r>
      <w:r w:rsidR="00302957" w:rsidRPr="00B5354A">
        <w:rPr>
          <w:noProof/>
        </w:rPr>
        <w:t xml:space="preserve"> major earthquakes created widespread damage and </w:t>
      </w:r>
      <w:r w:rsidR="00C10B01">
        <w:rPr>
          <w:noProof/>
        </w:rPr>
        <w:t>claimed</w:t>
      </w:r>
      <w:r w:rsidR="00166795">
        <w:rPr>
          <w:noProof/>
        </w:rPr>
        <w:t xml:space="preserve"> </w:t>
      </w:r>
      <w:r w:rsidR="00302957" w:rsidRPr="00B5354A">
        <w:rPr>
          <w:noProof/>
        </w:rPr>
        <w:t xml:space="preserve">tens of thousands </w:t>
      </w:r>
      <w:r w:rsidR="00166795">
        <w:rPr>
          <w:noProof/>
        </w:rPr>
        <w:t>of lives</w:t>
      </w:r>
      <w:r w:rsidR="00302957" w:rsidRPr="00B5354A">
        <w:rPr>
          <w:noProof/>
        </w:rPr>
        <w:t>. There were more than 10</w:t>
      </w:r>
      <w:r w:rsidR="00B5354A">
        <w:rPr>
          <w:noProof/>
        </w:rPr>
        <w:t> </w:t>
      </w:r>
      <w:r w:rsidR="00302957" w:rsidRPr="00B5354A">
        <w:rPr>
          <w:noProof/>
        </w:rPr>
        <w:t>000 aftershocks in the three weeks that followed. Significant material losses were suffered in 11</w:t>
      </w:r>
      <w:r w:rsidR="007D6ED0">
        <w:rPr>
          <w:noProof/>
        </w:rPr>
        <w:t> </w:t>
      </w:r>
      <w:r w:rsidR="00302957" w:rsidRPr="00B5354A">
        <w:rPr>
          <w:noProof/>
        </w:rPr>
        <w:t xml:space="preserve">provinces. According to </w:t>
      </w:r>
      <w:r w:rsidR="007665F9" w:rsidRPr="00B5354A">
        <w:rPr>
          <w:noProof/>
        </w:rPr>
        <w:t xml:space="preserve">the </w:t>
      </w:r>
      <w:r w:rsidR="00302957" w:rsidRPr="00B5354A">
        <w:rPr>
          <w:noProof/>
        </w:rPr>
        <w:t>damage assessment, close to 1</w:t>
      </w:r>
      <w:r w:rsidR="00166795">
        <w:rPr>
          <w:noProof/>
        </w:rPr>
        <w:t> </w:t>
      </w:r>
      <w:r w:rsidR="00302957" w:rsidRPr="00B5354A">
        <w:rPr>
          <w:noProof/>
        </w:rPr>
        <w:t xml:space="preserve">million buildings </w:t>
      </w:r>
      <w:r w:rsidR="0028158E">
        <w:rPr>
          <w:noProof/>
        </w:rPr>
        <w:t>were</w:t>
      </w:r>
      <w:r w:rsidR="0028158E" w:rsidRPr="00B5354A">
        <w:rPr>
          <w:noProof/>
        </w:rPr>
        <w:t xml:space="preserve"> </w:t>
      </w:r>
      <w:r w:rsidR="00302957" w:rsidRPr="00B5354A">
        <w:rPr>
          <w:noProof/>
        </w:rPr>
        <w:t>damage, of which approximately 280</w:t>
      </w:r>
      <w:r w:rsidR="00B5354A">
        <w:rPr>
          <w:noProof/>
        </w:rPr>
        <w:t> </w:t>
      </w:r>
      <w:r w:rsidR="00302957" w:rsidRPr="00B5354A">
        <w:rPr>
          <w:noProof/>
        </w:rPr>
        <w:t xml:space="preserve">000 collapsed or sustained severe damage. The earthquakes severely damaged road, railway, communication, energy, natural gas supply networks and water infrastructure. </w:t>
      </w:r>
      <w:r w:rsidR="007665F9" w:rsidRPr="00B5354A">
        <w:rPr>
          <w:noProof/>
        </w:rPr>
        <w:t>It is e</w:t>
      </w:r>
      <w:r w:rsidR="00302957" w:rsidRPr="00B5354A">
        <w:rPr>
          <w:noProof/>
        </w:rPr>
        <w:t xml:space="preserve">stimated </w:t>
      </w:r>
      <w:r w:rsidR="007665F9" w:rsidRPr="00B5354A">
        <w:rPr>
          <w:noProof/>
        </w:rPr>
        <w:t xml:space="preserve">that </w:t>
      </w:r>
      <w:r w:rsidR="00302957" w:rsidRPr="00B5354A">
        <w:rPr>
          <w:noProof/>
        </w:rPr>
        <w:t>14</w:t>
      </w:r>
      <w:r w:rsidR="00166795">
        <w:rPr>
          <w:noProof/>
        </w:rPr>
        <w:t> </w:t>
      </w:r>
      <w:r w:rsidR="00302957" w:rsidRPr="00B5354A">
        <w:rPr>
          <w:noProof/>
        </w:rPr>
        <w:t>million people, or 16% of the Turkish population, were affected.</w:t>
      </w:r>
    </w:p>
    <w:p w14:paraId="5C84B5AA" w14:textId="70F9E20C" w:rsidR="00302957" w:rsidRPr="00B5354A" w:rsidRDefault="00302957" w:rsidP="002D3AD5">
      <w:pPr>
        <w:pStyle w:val="Text1"/>
        <w:ind w:left="0"/>
        <w:rPr>
          <w:noProof/>
        </w:rPr>
      </w:pPr>
      <w:r w:rsidRPr="00B5354A">
        <w:rPr>
          <w:noProof/>
        </w:rPr>
        <w:t xml:space="preserve">In the months </w:t>
      </w:r>
      <w:r w:rsidR="00976E7A">
        <w:rPr>
          <w:noProof/>
        </w:rPr>
        <w:t>which followed</w:t>
      </w:r>
      <w:r w:rsidR="00976E7A" w:rsidRPr="00B5354A">
        <w:rPr>
          <w:noProof/>
        </w:rPr>
        <w:t xml:space="preserve"> </w:t>
      </w:r>
      <w:r w:rsidRPr="00B5354A">
        <w:rPr>
          <w:noProof/>
        </w:rPr>
        <w:t>the disaster, 332 tent</w:t>
      </w:r>
      <w:r w:rsidR="00734734">
        <w:rPr>
          <w:noProof/>
        </w:rPr>
        <w:t xml:space="preserve"> </w:t>
      </w:r>
      <w:r w:rsidRPr="00B5354A">
        <w:rPr>
          <w:noProof/>
        </w:rPr>
        <w:t xml:space="preserve">cities and 189 container cities were </w:t>
      </w:r>
      <w:r w:rsidR="00734734">
        <w:rPr>
          <w:noProof/>
        </w:rPr>
        <w:t>set up</w:t>
      </w:r>
      <w:r w:rsidR="00734734" w:rsidRPr="00B5354A">
        <w:rPr>
          <w:noProof/>
        </w:rPr>
        <w:t xml:space="preserve"> </w:t>
      </w:r>
      <w:r w:rsidRPr="00B5354A">
        <w:rPr>
          <w:noProof/>
        </w:rPr>
        <w:t>in the affected region. Nearly 1.6</w:t>
      </w:r>
      <w:r w:rsidR="00734734">
        <w:rPr>
          <w:noProof/>
        </w:rPr>
        <w:t> </w:t>
      </w:r>
      <w:r w:rsidRPr="00B5354A">
        <w:rPr>
          <w:noProof/>
        </w:rPr>
        <w:t xml:space="preserve">million people were </w:t>
      </w:r>
      <w:r w:rsidR="00734734">
        <w:rPr>
          <w:noProof/>
        </w:rPr>
        <w:t>provided with emergency</w:t>
      </w:r>
      <w:r w:rsidR="00734734" w:rsidRPr="00B5354A">
        <w:rPr>
          <w:noProof/>
        </w:rPr>
        <w:t xml:space="preserve"> </w:t>
      </w:r>
      <w:r w:rsidRPr="00B5354A">
        <w:rPr>
          <w:noProof/>
        </w:rPr>
        <w:t>shelter in the earthquake-</w:t>
      </w:r>
      <w:r w:rsidR="00734734">
        <w:rPr>
          <w:noProof/>
        </w:rPr>
        <w:t>stricken</w:t>
      </w:r>
      <w:r w:rsidR="00734734" w:rsidRPr="00B5354A">
        <w:rPr>
          <w:noProof/>
        </w:rPr>
        <w:t xml:space="preserve"> </w:t>
      </w:r>
      <w:r w:rsidRPr="00B5354A">
        <w:rPr>
          <w:noProof/>
        </w:rPr>
        <w:t>region. In other provinces, 330</w:t>
      </w:r>
      <w:r w:rsidR="00734734">
        <w:rPr>
          <w:noProof/>
        </w:rPr>
        <w:t> 000</w:t>
      </w:r>
      <w:r w:rsidRPr="00B5354A">
        <w:rPr>
          <w:noProof/>
        </w:rPr>
        <w:t xml:space="preserve"> citizens </w:t>
      </w:r>
      <w:r w:rsidR="00734734">
        <w:rPr>
          <w:noProof/>
        </w:rPr>
        <w:t>affected</w:t>
      </w:r>
      <w:r w:rsidR="00734734" w:rsidRPr="00B5354A">
        <w:rPr>
          <w:noProof/>
        </w:rPr>
        <w:t xml:space="preserve"> </w:t>
      </w:r>
      <w:r w:rsidRPr="00B5354A">
        <w:rPr>
          <w:noProof/>
        </w:rPr>
        <w:t xml:space="preserve">by the disaster </w:t>
      </w:r>
      <w:r w:rsidR="00734734">
        <w:rPr>
          <w:noProof/>
        </w:rPr>
        <w:t>were</w:t>
      </w:r>
      <w:r w:rsidRPr="00B5354A">
        <w:rPr>
          <w:noProof/>
        </w:rPr>
        <w:t xml:space="preserve"> provided with accommodation. In addition, </w:t>
      </w:r>
      <w:r w:rsidR="00734734">
        <w:rPr>
          <w:noProof/>
        </w:rPr>
        <w:t>of the</w:t>
      </w:r>
      <w:r w:rsidRPr="00B5354A">
        <w:rPr>
          <w:noProof/>
        </w:rPr>
        <w:t xml:space="preserve"> approximately 3.5</w:t>
      </w:r>
      <w:r w:rsidR="00734734">
        <w:rPr>
          <w:noProof/>
        </w:rPr>
        <w:t> </w:t>
      </w:r>
      <w:r w:rsidRPr="00B5354A">
        <w:rPr>
          <w:noProof/>
        </w:rPr>
        <w:t xml:space="preserve">million Syrians </w:t>
      </w:r>
      <w:r w:rsidR="00734734">
        <w:rPr>
          <w:noProof/>
        </w:rPr>
        <w:t xml:space="preserve">living </w:t>
      </w:r>
      <w:r w:rsidRPr="00B5354A">
        <w:rPr>
          <w:noProof/>
        </w:rPr>
        <w:t>under temporary protection in Türkiye</w:t>
      </w:r>
      <w:r w:rsidR="00734734">
        <w:rPr>
          <w:noProof/>
        </w:rPr>
        <w:t>,</w:t>
      </w:r>
      <w:r w:rsidRPr="00B5354A">
        <w:rPr>
          <w:noProof/>
        </w:rPr>
        <w:t xml:space="preserve"> more than 1.7</w:t>
      </w:r>
      <w:r w:rsidR="00734734">
        <w:rPr>
          <w:noProof/>
        </w:rPr>
        <w:t> </w:t>
      </w:r>
      <w:r w:rsidRPr="00B5354A">
        <w:rPr>
          <w:noProof/>
        </w:rPr>
        <w:t>million</w:t>
      </w:r>
      <w:r w:rsidR="00734734">
        <w:rPr>
          <w:noProof/>
        </w:rPr>
        <w:t xml:space="preserve"> were living in the affected region</w:t>
      </w:r>
      <w:r w:rsidRPr="00B5354A">
        <w:rPr>
          <w:noProof/>
        </w:rPr>
        <w:t>.</w:t>
      </w:r>
    </w:p>
    <w:p w14:paraId="65F4011C" w14:textId="57586832" w:rsidR="00A119D0" w:rsidRPr="00B5354A" w:rsidRDefault="00604027" w:rsidP="002D3AD5">
      <w:pPr>
        <w:pStyle w:val="Text1"/>
        <w:ind w:left="0"/>
        <w:rPr>
          <w:noProof/>
        </w:rPr>
      </w:pPr>
      <w:r w:rsidRPr="00B5354A">
        <w:rPr>
          <w:noProof/>
        </w:rPr>
        <w:t>On 2</w:t>
      </w:r>
      <w:r w:rsidR="00302957" w:rsidRPr="00B5354A">
        <w:rPr>
          <w:noProof/>
        </w:rPr>
        <w:t>0</w:t>
      </w:r>
      <w:r w:rsidR="00B5354A">
        <w:rPr>
          <w:noProof/>
        </w:rPr>
        <w:t> </w:t>
      </w:r>
      <w:r w:rsidR="00302957" w:rsidRPr="00B5354A">
        <w:rPr>
          <w:noProof/>
        </w:rPr>
        <w:t>April</w:t>
      </w:r>
      <w:r w:rsidRPr="00B5354A">
        <w:rPr>
          <w:noProof/>
        </w:rPr>
        <w:t xml:space="preserve"> 202</w:t>
      </w:r>
      <w:r w:rsidR="00302957" w:rsidRPr="00B5354A">
        <w:rPr>
          <w:noProof/>
        </w:rPr>
        <w:t>3</w:t>
      </w:r>
      <w:r w:rsidRPr="00B5354A">
        <w:rPr>
          <w:noProof/>
        </w:rPr>
        <w:t xml:space="preserve">, </w:t>
      </w:r>
      <w:r w:rsidR="00302957" w:rsidRPr="00B5354A">
        <w:rPr>
          <w:noProof/>
        </w:rPr>
        <w:t>Türkiye</w:t>
      </w:r>
      <w:r w:rsidRPr="00B5354A">
        <w:rPr>
          <w:noProof/>
        </w:rPr>
        <w:t xml:space="preserve"> submitted an application for a contribution from the EU</w:t>
      </w:r>
      <w:r w:rsidR="00142A3E" w:rsidRPr="00B5354A">
        <w:rPr>
          <w:noProof/>
        </w:rPr>
        <w:t xml:space="preserve">SF </w:t>
      </w:r>
      <w:r w:rsidRPr="00B5354A">
        <w:rPr>
          <w:noProof/>
        </w:rPr>
        <w:t>to finance emergenc</w:t>
      </w:r>
      <w:r w:rsidR="00CA5778">
        <w:rPr>
          <w:noProof/>
        </w:rPr>
        <w:t>y</w:t>
      </w:r>
      <w:r w:rsidRPr="00B5354A">
        <w:rPr>
          <w:noProof/>
        </w:rPr>
        <w:t xml:space="preserve"> and recovery operations following the earthquake</w:t>
      </w:r>
      <w:r w:rsidR="00302957" w:rsidRPr="00B5354A">
        <w:rPr>
          <w:noProof/>
        </w:rPr>
        <w:t>s</w:t>
      </w:r>
      <w:r w:rsidRPr="00B5354A">
        <w:rPr>
          <w:noProof/>
        </w:rPr>
        <w:t xml:space="preserve">. </w:t>
      </w:r>
      <w:r w:rsidR="00CA5778">
        <w:rPr>
          <w:noProof/>
        </w:rPr>
        <w:t xml:space="preserve">Since </w:t>
      </w:r>
      <w:r w:rsidR="00302957" w:rsidRPr="00B5354A">
        <w:rPr>
          <w:noProof/>
        </w:rPr>
        <w:t xml:space="preserve">Türkiye is involved in accession negotiations with the </w:t>
      </w:r>
      <w:r w:rsidR="00596CDE">
        <w:rPr>
          <w:noProof/>
        </w:rPr>
        <w:t>E</w:t>
      </w:r>
      <w:r w:rsidR="00302957" w:rsidRPr="00B5354A">
        <w:rPr>
          <w:noProof/>
        </w:rPr>
        <w:t xml:space="preserve">U </w:t>
      </w:r>
      <w:r w:rsidR="00CA5778">
        <w:rPr>
          <w:noProof/>
        </w:rPr>
        <w:t xml:space="preserve">it </w:t>
      </w:r>
      <w:r w:rsidR="00302957" w:rsidRPr="00B5354A">
        <w:rPr>
          <w:noProof/>
        </w:rPr>
        <w:t>was eligible to apply for assistance from the EUSF</w:t>
      </w:r>
      <w:r w:rsidR="00596CDE">
        <w:rPr>
          <w:noProof/>
        </w:rPr>
        <w:t xml:space="preserve"> in accordance </w:t>
      </w:r>
      <w:r w:rsidR="00596CDE" w:rsidRPr="00B5354A">
        <w:rPr>
          <w:noProof/>
        </w:rPr>
        <w:t>Article</w:t>
      </w:r>
      <w:r w:rsidR="00596CDE">
        <w:rPr>
          <w:noProof/>
        </w:rPr>
        <w:t> </w:t>
      </w:r>
      <w:r w:rsidR="00596CDE" w:rsidRPr="00B5354A">
        <w:rPr>
          <w:noProof/>
        </w:rPr>
        <w:t>2(1) of the Regulation</w:t>
      </w:r>
      <w:r w:rsidR="00302957" w:rsidRPr="00B5354A">
        <w:rPr>
          <w:noProof/>
        </w:rPr>
        <w:t>.</w:t>
      </w:r>
    </w:p>
    <w:p w14:paraId="05A369D8" w14:textId="66E0D6C3" w:rsidR="00302957" w:rsidRPr="00B5354A" w:rsidRDefault="00A119D0" w:rsidP="002D3AD5">
      <w:pPr>
        <w:pStyle w:val="Text1"/>
        <w:ind w:left="0"/>
        <w:rPr>
          <w:noProof/>
          <w:highlight w:val="yellow"/>
        </w:rPr>
      </w:pPr>
      <w:r w:rsidRPr="00B5354A">
        <w:rPr>
          <w:noProof/>
        </w:rPr>
        <w:t>The Turkish authorities estimated the total direct damage at EUR</w:t>
      </w:r>
      <w:r w:rsidR="00B5354A">
        <w:rPr>
          <w:noProof/>
        </w:rPr>
        <w:t> </w:t>
      </w:r>
      <w:r w:rsidRPr="00B5354A">
        <w:rPr>
          <w:noProof/>
        </w:rPr>
        <w:t>81.7</w:t>
      </w:r>
      <w:r w:rsidR="00596CDE">
        <w:rPr>
          <w:noProof/>
        </w:rPr>
        <w:t> </w:t>
      </w:r>
      <w:r w:rsidRPr="00B5354A">
        <w:rPr>
          <w:noProof/>
        </w:rPr>
        <w:t>billion</w:t>
      </w:r>
      <w:r w:rsidR="00142A3E" w:rsidRPr="00B5354A">
        <w:rPr>
          <w:noProof/>
        </w:rPr>
        <w:t xml:space="preserve">, </w:t>
      </w:r>
      <w:r w:rsidR="00596CDE">
        <w:rPr>
          <w:noProof/>
        </w:rPr>
        <w:t>of</w:t>
      </w:r>
      <w:r w:rsidR="00596CDE" w:rsidRPr="00B5354A">
        <w:rPr>
          <w:noProof/>
        </w:rPr>
        <w:t xml:space="preserve"> </w:t>
      </w:r>
      <w:r w:rsidR="00142A3E" w:rsidRPr="00B5354A">
        <w:rPr>
          <w:noProof/>
        </w:rPr>
        <w:t>which t</w:t>
      </w:r>
      <w:r w:rsidRPr="00B5354A">
        <w:rPr>
          <w:noProof/>
        </w:rPr>
        <w:t>he Commission accepted EUR</w:t>
      </w:r>
      <w:r w:rsidR="00B5354A">
        <w:rPr>
          <w:noProof/>
        </w:rPr>
        <w:t> </w:t>
      </w:r>
      <w:r w:rsidRPr="00B5354A">
        <w:rPr>
          <w:noProof/>
        </w:rPr>
        <w:t xml:space="preserve">78.8 billion as </w:t>
      </w:r>
      <w:r w:rsidR="00153242">
        <w:rPr>
          <w:noProof/>
        </w:rPr>
        <w:t xml:space="preserve">eligible </w:t>
      </w:r>
      <w:r w:rsidRPr="00B5354A">
        <w:rPr>
          <w:noProof/>
        </w:rPr>
        <w:t>total direct damage. This amount exceeded the applicable absolute ‘major natural disaster’ threshold of EUR</w:t>
      </w:r>
      <w:r w:rsidR="00B5354A">
        <w:rPr>
          <w:noProof/>
        </w:rPr>
        <w:t> </w:t>
      </w:r>
      <w:r w:rsidRPr="00B5354A">
        <w:rPr>
          <w:noProof/>
        </w:rPr>
        <w:t>3</w:t>
      </w:r>
      <w:r w:rsidR="00B5354A">
        <w:rPr>
          <w:noProof/>
        </w:rPr>
        <w:t> </w:t>
      </w:r>
      <w:r w:rsidR="00B924D6">
        <w:rPr>
          <w:noProof/>
        </w:rPr>
        <w:t>b</w:t>
      </w:r>
      <w:r w:rsidRPr="00B5354A">
        <w:rPr>
          <w:noProof/>
        </w:rPr>
        <w:t>illion in 2011 prices</w:t>
      </w:r>
      <w:r w:rsidR="00B924D6">
        <w:rPr>
          <w:noProof/>
        </w:rPr>
        <w:t>,</w:t>
      </w:r>
      <w:r w:rsidRPr="00B5354A">
        <w:rPr>
          <w:noProof/>
        </w:rPr>
        <w:t xml:space="preserve"> </w:t>
      </w:r>
      <w:r w:rsidR="00B924D6">
        <w:rPr>
          <w:noProof/>
        </w:rPr>
        <w:t>equating to</w:t>
      </w:r>
      <w:r w:rsidRPr="00B5354A">
        <w:rPr>
          <w:noProof/>
        </w:rPr>
        <w:t xml:space="preserve"> EUR</w:t>
      </w:r>
      <w:r w:rsidR="00B5354A">
        <w:rPr>
          <w:noProof/>
        </w:rPr>
        <w:t> </w:t>
      </w:r>
      <w:r w:rsidRPr="00B5354A">
        <w:rPr>
          <w:noProof/>
        </w:rPr>
        <w:t>3</w:t>
      </w:r>
      <w:r w:rsidR="00B924D6">
        <w:rPr>
          <w:noProof/>
        </w:rPr>
        <w:t>.</w:t>
      </w:r>
      <w:r w:rsidRPr="00B5354A">
        <w:rPr>
          <w:noProof/>
        </w:rPr>
        <w:t>804</w:t>
      </w:r>
      <w:r w:rsidR="00B924D6">
        <w:rPr>
          <w:noProof/>
        </w:rPr>
        <w:t> b</w:t>
      </w:r>
      <w:r w:rsidRPr="00B5354A">
        <w:rPr>
          <w:noProof/>
        </w:rPr>
        <w:t>illion in 2023 prices. T</w:t>
      </w:r>
      <w:r w:rsidR="00B924D6">
        <w:rPr>
          <w:noProof/>
        </w:rPr>
        <w:t>his t</w:t>
      </w:r>
      <w:r w:rsidRPr="00B5354A">
        <w:rPr>
          <w:noProof/>
        </w:rPr>
        <w:t>herefore</w:t>
      </w:r>
      <w:r w:rsidR="00B924D6">
        <w:rPr>
          <w:noProof/>
        </w:rPr>
        <w:t xml:space="preserve"> </w:t>
      </w:r>
      <w:r w:rsidRPr="00B5354A">
        <w:rPr>
          <w:noProof/>
        </w:rPr>
        <w:t xml:space="preserve">qualified </w:t>
      </w:r>
      <w:r w:rsidR="00B924D6">
        <w:rPr>
          <w:noProof/>
        </w:rPr>
        <w:t xml:space="preserve">the disaster </w:t>
      </w:r>
      <w:r w:rsidRPr="00B5354A">
        <w:rPr>
          <w:noProof/>
        </w:rPr>
        <w:t>as a ‘major natural disaster’.</w:t>
      </w:r>
    </w:p>
    <w:p w14:paraId="6D6918C3" w14:textId="43958F67" w:rsidR="00142A3E" w:rsidRPr="00B5354A" w:rsidRDefault="00604027" w:rsidP="002D3AD5">
      <w:pPr>
        <w:pStyle w:val="Text1"/>
        <w:ind w:left="0"/>
        <w:rPr>
          <w:bCs/>
          <w:noProof/>
        </w:rPr>
      </w:pPr>
      <w:r w:rsidRPr="00B5354A">
        <w:rPr>
          <w:noProof/>
        </w:rPr>
        <w:t>Following the Commission’s proposal C</w:t>
      </w:r>
      <w:r w:rsidR="00D23184" w:rsidRPr="00B5354A">
        <w:rPr>
          <w:noProof/>
        </w:rPr>
        <w:t>OM</w:t>
      </w:r>
      <w:r w:rsidRPr="00B5354A">
        <w:rPr>
          <w:noProof/>
        </w:rPr>
        <w:t>(202</w:t>
      </w:r>
      <w:r w:rsidR="00EE6D71" w:rsidRPr="00B5354A">
        <w:rPr>
          <w:noProof/>
        </w:rPr>
        <w:t>3</w:t>
      </w:r>
      <w:r w:rsidRPr="00B5354A">
        <w:rPr>
          <w:noProof/>
        </w:rPr>
        <w:t>)</w:t>
      </w:r>
      <w:r w:rsidR="0019129A">
        <w:rPr>
          <w:noProof/>
        </w:rPr>
        <w:t> </w:t>
      </w:r>
      <w:r w:rsidR="00EE6D71" w:rsidRPr="00B5354A">
        <w:rPr>
          <w:noProof/>
        </w:rPr>
        <w:t>381</w:t>
      </w:r>
      <w:r w:rsidRPr="00B5354A">
        <w:rPr>
          <w:noProof/>
        </w:rPr>
        <w:t xml:space="preserve"> of 2</w:t>
      </w:r>
      <w:r w:rsidR="00EE6D71" w:rsidRPr="00B5354A">
        <w:rPr>
          <w:noProof/>
        </w:rPr>
        <w:t>3</w:t>
      </w:r>
      <w:r w:rsidR="00B5354A">
        <w:rPr>
          <w:noProof/>
        </w:rPr>
        <w:t> </w:t>
      </w:r>
      <w:r w:rsidR="00EE6D71" w:rsidRPr="00B5354A">
        <w:rPr>
          <w:noProof/>
        </w:rPr>
        <w:t>August</w:t>
      </w:r>
      <w:r w:rsidRPr="00B5354A">
        <w:rPr>
          <w:noProof/>
        </w:rPr>
        <w:t xml:space="preserve"> 202</w:t>
      </w:r>
      <w:r w:rsidR="00EE6D71" w:rsidRPr="00B5354A">
        <w:rPr>
          <w:noProof/>
        </w:rPr>
        <w:t>3</w:t>
      </w:r>
      <w:r w:rsidRPr="00B5354A">
        <w:rPr>
          <w:noProof/>
        </w:rPr>
        <w:t xml:space="preserve">, </w:t>
      </w:r>
      <w:r w:rsidR="00142A3E" w:rsidRPr="00B5354A">
        <w:rPr>
          <w:noProof/>
        </w:rPr>
        <w:t>on 4</w:t>
      </w:r>
      <w:r w:rsidR="00B5354A">
        <w:rPr>
          <w:noProof/>
        </w:rPr>
        <w:t> </w:t>
      </w:r>
      <w:r w:rsidR="00142A3E" w:rsidRPr="00B5354A">
        <w:rPr>
          <w:noProof/>
        </w:rPr>
        <w:t xml:space="preserve">October 2023 </w:t>
      </w:r>
      <w:r w:rsidRPr="00B5354A">
        <w:rPr>
          <w:noProof/>
        </w:rPr>
        <w:t xml:space="preserve">the </w:t>
      </w:r>
      <w:r w:rsidR="00142A3E" w:rsidRPr="00B5354A">
        <w:rPr>
          <w:noProof/>
        </w:rPr>
        <w:t>b</w:t>
      </w:r>
      <w:r w:rsidRPr="00B5354A">
        <w:rPr>
          <w:noProof/>
        </w:rPr>
        <w:t>udget</w:t>
      </w:r>
      <w:r w:rsidR="00142A3E" w:rsidRPr="00B5354A">
        <w:rPr>
          <w:noProof/>
        </w:rPr>
        <w:t>ary</w:t>
      </w:r>
      <w:r w:rsidRPr="00B5354A">
        <w:rPr>
          <w:noProof/>
        </w:rPr>
        <w:t xml:space="preserve"> </w:t>
      </w:r>
      <w:r w:rsidR="00142A3E" w:rsidRPr="00B5354A">
        <w:rPr>
          <w:noProof/>
        </w:rPr>
        <w:t>a</w:t>
      </w:r>
      <w:r w:rsidRPr="00B5354A">
        <w:rPr>
          <w:noProof/>
        </w:rPr>
        <w:t xml:space="preserve">uthority approved </w:t>
      </w:r>
      <w:r w:rsidR="007A315E">
        <w:rPr>
          <w:noProof/>
        </w:rPr>
        <w:t>a</w:t>
      </w:r>
      <w:r w:rsidR="007A315E" w:rsidRPr="00B5354A">
        <w:rPr>
          <w:noProof/>
        </w:rPr>
        <w:t xml:space="preserve"> </w:t>
      </w:r>
      <w:r w:rsidRPr="00B5354A">
        <w:rPr>
          <w:noProof/>
        </w:rPr>
        <w:t xml:space="preserve">payment of </w:t>
      </w:r>
      <w:r w:rsidR="00142A3E" w:rsidRPr="00B5354A">
        <w:rPr>
          <w:noProof/>
        </w:rPr>
        <w:t>EUR</w:t>
      </w:r>
      <w:r w:rsidR="00B5354A">
        <w:rPr>
          <w:noProof/>
        </w:rPr>
        <w:t> </w:t>
      </w:r>
      <w:r w:rsidR="00142A3E" w:rsidRPr="00B5354A">
        <w:rPr>
          <w:noProof/>
        </w:rPr>
        <w:t>400</w:t>
      </w:r>
      <w:r w:rsidR="00B5354A">
        <w:rPr>
          <w:noProof/>
        </w:rPr>
        <w:t> </w:t>
      </w:r>
      <w:r w:rsidR="0026685E">
        <w:rPr>
          <w:noProof/>
        </w:rPr>
        <w:t xml:space="preserve">million </w:t>
      </w:r>
      <w:r w:rsidRPr="00B5354A">
        <w:rPr>
          <w:noProof/>
        </w:rPr>
        <w:t xml:space="preserve">from the </w:t>
      </w:r>
      <w:r w:rsidR="00142A3E" w:rsidRPr="00B5354A">
        <w:rPr>
          <w:noProof/>
        </w:rPr>
        <w:t>EUSF</w:t>
      </w:r>
      <w:r w:rsidRPr="00B5354A">
        <w:rPr>
          <w:noProof/>
        </w:rPr>
        <w:t xml:space="preserve"> to </w:t>
      </w:r>
      <w:r w:rsidR="00142A3E" w:rsidRPr="00B5354A">
        <w:rPr>
          <w:noProof/>
        </w:rPr>
        <w:t>Türkiye</w:t>
      </w:r>
      <w:r w:rsidRPr="00B5354A">
        <w:rPr>
          <w:noProof/>
        </w:rPr>
        <w:t xml:space="preserve">. </w:t>
      </w:r>
      <w:r w:rsidR="00987BD4" w:rsidRPr="00B5354A">
        <w:rPr>
          <w:bCs/>
          <w:noProof/>
        </w:rPr>
        <w:t xml:space="preserve">On </w:t>
      </w:r>
      <w:r w:rsidR="00A119D0" w:rsidRPr="00B5354A">
        <w:rPr>
          <w:noProof/>
        </w:rPr>
        <w:t>17</w:t>
      </w:r>
      <w:r w:rsidR="00B5354A">
        <w:rPr>
          <w:noProof/>
        </w:rPr>
        <w:t> </w:t>
      </w:r>
      <w:r w:rsidR="00A119D0" w:rsidRPr="00B5354A">
        <w:rPr>
          <w:noProof/>
        </w:rPr>
        <w:t>November 2023</w:t>
      </w:r>
      <w:r w:rsidR="00987BD4" w:rsidRPr="00B5354A">
        <w:rPr>
          <w:bCs/>
          <w:noProof/>
        </w:rPr>
        <w:t xml:space="preserve">, the Commission adopted Implementing Decision </w:t>
      </w:r>
      <w:r w:rsidR="00A119D0" w:rsidRPr="00B5354A">
        <w:rPr>
          <w:noProof/>
        </w:rPr>
        <w:t>C(2023)</w:t>
      </w:r>
      <w:r w:rsidR="0019129A">
        <w:rPr>
          <w:noProof/>
        </w:rPr>
        <w:t> </w:t>
      </w:r>
      <w:r w:rsidR="00A119D0" w:rsidRPr="00B5354A">
        <w:rPr>
          <w:noProof/>
        </w:rPr>
        <w:t xml:space="preserve">7975 </w:t>
      </w:r>
      <w:r w:rsidR="00987BD4" w:rsidRPr="00B5354A">
        <w:rPr>
          <w:bCs/>
          <w:noProof/>
        </w:rPr>
        <w:t>awarding a financial contribution from the EU</w:t>
      </w:r>
      <w:r w:rsidR="00142A3E" w:rsidRPr="00B5354A">
        <w:rPr>
          <w:bCs/>
          <w:noProof/>
        </w:rPr>
        <w:t>SF</w:t>
      </w:r>
      <w:r w:rsidR="00987BD4" w:rsidRPr="00B5354A">
        <w:rPr>
          <w:bCs/>
          <w:noProof/>
        </w:rPr>
        <w:t>.</w:t>
      </w:r>
    </w:p>
    <w:p w14:paraId="045A2318" w14:textId="1E1FE242" w:rsidR="00604027" w:rsidRPr="00B5354A" w:rsidRDefault="00EE6D71" w:rsidP="002D3AD5">
      <w:pPr>
        <w:pStyle w:val="Text1"/>
        <w:ind w:left="0"/>
        <w:rPr>
          <w:b/>
          <w:bCs/>
          <w:noProof/>
          <w:highlight w:val="yellow"/>
        </w:rPr>
      </w:pPr>
      <w:r w:rsidRPr="00B5354A">
        <w:rPr>
          <w:bCs/>
          <w:noProof/>
        </w:rPr>
        <w:t>Türkiye</w:t>
      </w:r>
      <w:r w:rsidR="00CA5778">
        <w:rPr>
          <w:bCs/>
          <w:noProof/>
        </w:rPr>
        <w:t xml:space="preserve">’s status as </w:t>
      </w:r>
      <w:r w:rsidRPr="00B5354A">
        <w:rPr>
          <w:bCs/>
          <w:noProof/>
        </w:rPr>
        <w:t>a</w:t>
      </w:r>
      <w:r w:rsidR="00584037" w:rsidRPr="00B5354A">
        <w:rPr>
          <w:bCs/>
          <w:noProof/>
        </w:rPr>
        <w:t xml:space="preserve"> country </w:t>
      </w:r>
      <w:r w:rsidR="0026685E">
        <w:rPr>
          <w:bCs/>
          <w:noProof/>
        </w:rPr>
        <w:t>negotiating</w:t>
      </w:r>
      <w:r w:rsidR="00584037" w:rsidRPr="00B5354A">
        <w:rPr>
          <w:bCs/>
          <w:noProof/>
        </w:rPr>
        <w:t xml:space="preserve"> accession </w:t>
      </w:r>
      <w:r w:rsidR="0026685E">
        <w:rPr>
          <w:bCs/>
          <w:noProof/>
        </w:rPr>
        <w:t>to</w:t>
      </w:r>
      <w:r w:rsidR="00584037" w:rsidRPr="00B5354A">
        <w:rPr>
          <w:bCs/>
          <w:noProof/>
        </w:rPr>
        <w:t xml:space="preserve"> the EU</w:t>
      </w:r>
      <w:r w:rsidR="00CA5778">
        <w:rPr>
          <w:bCs/>
          <w:noProof/>
        </w:rPr>
        <w:t xml:space="preserve"> required it to sign</w:t>
      </w:r>
      <w:r w:rsidR="0026685E">
        <w:rPr>
          <w:bCs/>
          <w:noProof/>
        </w:rPr>
        <w:t xml:space="preserve"> </w:t>
      </w:r>
      <w:r w:rsidR="00584037" w:rsidRPr="00B5354A">
        <w:rPr>
          <w:bCs/>
          <w:noProof/>
        </w:rPr>
        <w:t xml:space="preserve">a Delegation Agreement </w:t>
      </w:r>
      <w:r w:rsidR="00CA5778">
        <w:rPr>
          <w:bCs/>
          <w:noProof/>
        </w:rPr>
        <w:t>with</w:t>
      </w:r>
      <w:r w:rsidR="00584037" w:rsidRPr="00B5354A">
        <w:rPr>
          <w:bCs/>
          <w:noProof/>
        </w:rPr>
        <w:t xml:space="preserve"> the European Commission.</w:t>
      </w:r>
      <w:r w:rsidRPr="00B5354A">
        <w:rPr>
          <w:bCs/>
          <w:noProof/>
        </w:rPr>
        <w:t xml:space="preserve"> </w:t>
      </w:r>
      <w:r w:rsidR="00CA5778">
        <w:rPr>
          <w:bCs/>
          <w:noProof/>
        </w:rPr>
        <w:t xml:space="preserve">That Agreement was signed in February 2024, following which </w:t>
      </w:r>
      <w:r w:rsidR="00604027" w:rsidRPr="00B5354A">
        <w:rPr>
          <w:noProof/>
        </w:rPr>
        <w:t>EUR</w:t>
      </w:r>
      <w:r w:rsidR="00B5354A">
        <w:rPr>
          <w:noProof/>
        </w:rPr>
        <w:t> </w:t>
      </w:r>
      <w:r w:rsidR="00A119D0" w:rsidRPr="00B5354A">
        <w:rPr>
          <w:noProof/>
        </w:rPr>
        <w:t>400</w:t>
      </w:r>
      <w:r w:rsidR="00B5354A">
        <w:rPr>
          <w:noProof/>
        </w:rPr>
        <w:t> </w:t>
      </w:r>
      <w:r w:rsidR="0026685E">
        <w:rPr>
          <w:noProof/>
        </w:rPr>
        <w:t>million</w:t>
      </w:r>
      <w:r w:rsidR="00604027" w:rsidRPr="00B5354A">
        <w:rPr>
          <w:noProof/>
        </w:rPr>
        <w:t xml:space="preserve"> was paid on </w:t>
      </w:r>
      <w:r w:rsidR="00A119D0" w:rsidRPr="00B5354A">
        <w:rPr>
          <w:noProof/>
        </w:rPr>
        <w:t>19</w:t>
      </w:r>
      <w:r w:rsidR="00B5354A">
        <w:rPr>
          <w:noProof/>
        </w:rPr>
        <w:t> </w:t>
      </w:r>
      <w:r w:rsidR="00A119D0" w:rsidRPr="00B5354A">
        <w:rPr>
          <w:noProof/>
        </w:rPr>
        <w:t>April</w:t>
      </w:r>
      <w:r w:rsidR="00604027" w:rsidRPr="00B5354A">
        <w:rPr>
          <w:noProof/>
        </w:rPr>
        <w:t xml:space="preserve"> 202</w:t>
      </w:r>
      <w:r w:rsidR="00A119D0" w:rsidRPr="00B5354A">
        <w:rPr>
          <w:noProof/>
        </w:rPr>
        <w:t>4</w:t>
      </w:r>
      <w:r w:rsidR="00604027" w:rsidRPr="00B5354A">
        <w:rPr>
          <w:noProof/>
        </w:rPr>
        <w:t>.</w:t>
      </w:r>
    </w:p>
    <w:p w14:paraId="69AB7D7A" w14:textId="5FB55A1D" w:rsidR="00010CA7" w:rsidRPr="00B5354A" w:rsidRDefault="00010CA7" w:rsidP="002D3AD5">
      <w:pPr>
        <w:pStyle w:val="Text1"/>
        <w:ind w:left="0"/>
        <w:rPr>
          <w:noProof/>
          <w:highlight w:val="yellow"/>
        </w:rPr>
      </w:pPr>
    </w:p>
    <w:p w14:paraId="4B4F05F1" w14:textId="3D9FDF74" w:rsidR="00010CA7" w:rsidRPr="00B5354A" w:rsidRDefault="002D1156" w:rsidP="002D3AD5">
      <w:pPr>
        <w:pStyle w:val="Text1"/>
        <w:ind w:left="0"/>
        <w:rPr>
          <w:b/>
          <w:bCs/>
          <w:smallCaps/>
          <w:noProof/>
        </w:rPr>
      </w:pPr>
      <w:r w:rsidRPr="00B5354A">
        <w:rPr>
          <w:b/>
          <w:bCs/>
          <w:smallCaps/>
          <w:noProof/>
        </w:rPr>
        <w:t xml:space="preserve">Italy </w:t>
      </w:r>
      <w:r w:rsidR="00010CA7" w:rsidRPr="00B5354A">
        <w:rPr>
          <w:b/>
          <w:bCs/>
          <w:smallCaps/>
          <w:noProof/>
        </w:rPr>
        <w:t xml:space="preserve">- </w:t>
      </w:r>
      <w:r w:rsidRPr="00B5354A">
        <w:rPr>
          <w:b/>
          <w:bCs/>
          <w:smallCaps/>
          <w:noProof/>
        </w:rPr>
        <w:t>Emilia-Romagna region floods</w:t>
      </w:r>
    </w:p>
    <w:p w14:paraId="7CC9195B" w14:textId="32192E8C" w:rsidR="002D1156" w:rsidRPr="00B5354A" w:rsidRDefault="002D1156" w:rsidP="002D3AD5">
      <w:pPr>
        <w:pStyle w:val="Text1"/>
        <w:ind w:left="0"/>
        <w:rPr>
          <w:noProof/>
        </w:rPr>
      </w:pPr>
      <w:r w:rsidRPr="00B5354A">
        <w:rPr>
          <w:noProof/>
        </w:rPr>
        <w:t>Between 1 and 17</w:t>
      </w:r>
      <w:r w:rsidR="00B5354A">
        <w:rPr>
          <w:noProof/>
        </w:rPr>
        <w:t> </w:t>
      </w:r>
      <w:r w:rsidRPr="00B5354A">
        <w:rPr>
          <w:noProof/>
        </w:rPr>
        <w:t xml:space="preserve">May 2023, the Emilia-Romagna region of Italy was </w:t>
      </w:r>
      <w:r w:rsidR="0031090A">
        <w:rPr>
          <w:noProof/>
        </w:rPr>
        <w:t>hit</w:t>
      </w:r>
      <w:r w:rsidR="0031090A" w:rsidRPr="00B5354A">
        <w:rPr>
          <w:noProof/>
        </w:rPr>
        <w:t xml:space="preserve"> </w:t>
      </w:r>
      <w:r w:rsidRPr="00B5354A">
        <w:rPr>
          <w:noProof/>
        </w:rPr>
        <w:t xml:space="preserve">by heavy rain and flooding. </w:t>
      </w:r>
      <w:r w:rsidR="00F06D07">
        <w:rPr>
          <w:noProof/>
        </w:rPr>
        <w:t>S</w:t>
      </w:r>
      <w:r w:rsidRPr="00B5354A">
        <w:rPr>
          <w:noProof/>
        </w:rPr>
        <w:t xml:space="preserve">even provinces in the central-eastern sector of the </w:t>
      </w:r>
      <w:r w:rsidR="00F06D07">
        <w:rPr>
          <w:noProof/>
        </w:rPr>
        <w:t>r</w:t>
      </w:r>
      <w:r w:rsidRPr="00B5354A">
        <w:rPr>
          <w:noProof/>
        </w:rPr>
        <w:t>egion</w:t>
      </w:r>
      <w:r w:rsidR="00F06D07">
        <w:rPr>
          <w:noProof/>
        </w:rPr>
        <w:t xml:space="preserve"> were affected</w:t>
      </w:r>
      <w:r w:rsidRPr="00B5354A">
        <w:rPr>
          <w:noProof/>
        </w:rPr>
        <w:t xml:space="preserve">, with extremely </w:t>
      </w:r>
      <w:r w:rsidR="00F06D07">
        <w:rPr>
          <w:noProof/>
        </w:rPr>
        <w:t>heavy</w:t>
      </w:r>
      <w:r w:rsidR="00F06D07" w:rsidRPr="00B5354A">
        <w:rPr>
          <w:noProof/>
        </w:rPr>
        <w:t xml:space="preserve"> </w:t>
      </w:r>
      <w:r w:rsidR="00F06D07">
        <w:rPr>
          <w:noProof/>
        </w:rPr>
        <w:t>downpours</w:t>
      </w:r>
      <w:r w:rsidR="00F06D07" w:rsidRPr="00B5354A">
        <w:rPr>
          <w:noProof/>
        </w:rPr>
        <w:t xml:space="preserve"> </w:t>
      </w:r>
      <w:r w:rsidRPr="00B5354A">
        <w:rPr>
          <w:noProof/>
        </w:rPr>
        <w:t xml:space="preserve">and </w:t>
      </w:r>
      <w:r w:rsidR="00F06D07">
        <w:rPr>
          <w:noProof/>
        </w:rPr>
        <w:t>high</w:t>
      </w:r>
      <w:r w:rsidR="00F06D07" w:rsidRPr="00B5354A">
        <w:rPr>
          <w:noProof/>
        </w:rPr>
        <w:t xml:space="preserve"> </w:t>
      </w:r>
      <w:r w:rsidRPr="00B5354A">
        <w:rPr>
          <w:noProof/>
        </w:rPr>
        <w:t>cumulat</w:t>
      </w:r>
      <w:r w:rsidR="00F06D07">
        <w:rPr>
          <w:noProof/>
        </w:rPr>
        <w:t>ive rainfall</w:t>
      </w:r>
      <w:r w:rsidR="00BA40CC">
        <w:rPr>
          <w:noProof/>
        </w:rPr>
        <w:t xml:space="preserve"> occurring</w:t>
      </w:r>
      <w:r w:rsidRPr="00B5354A">
        <w:rPr>
          <w:noProof/>
        </w:rPr>
        <w:t xml:space="preserve"> in </w:t>
      </w:r>
      <w:r w:rsidR="00F06D07">
        <w:rPr>
          <w:noProof/>
        </w:rPr>
        <w:t xml:space="preserve">particular in </w:t>
      </w:r>
      <w:r w:rsidRPr="00B5354A">
        <w:rPr>
          <w:noProof/>
        </w:rPr>
        <w:t xml:space="preserve">hilly and mountainous areas. The total cumulative rainfall </w:t>
      </w:r>
      <w:r w:rsidR="007E14EB">
        <w:rPr>
          <w:noProof/>
        </w:rPr>
        <w:t>was</w:t>
      </w:r>
      <w:r w:rsidRPr="00B5354A">
        <w:rPr>
          <w:noProof/>
        </w:rPr>
        <w:t xml:space="preserve"> between 200 and 500</w:t>
      </w:r>
      <w:r w:rsidR="007E14EB">
        <w:rPr>
          <w:noProof/>
        </w:rPr>
        <w:t> </w:t>
      </w:r>
      <w:r w:rsidRPr="00B5354A">
        <w:rPr>
          <w:noProof/>
        </w:rPr>
        <w:t>mm. The consequences of the subsequent flood</w:t>
      </w:r>
      <w:r w:rsidR="007E14EB">
        <w:rPr>
          <w:noProof/>
        </w:rPr>
        <w:t>ing</w:t>
      </w:r>
      <w:r w:rsidRPr="00B5354A">
        <w:rPr>
          <w:noProof/>
        </w:rPr>
        <w:t xml:space="preserve"> were severe. On top of the extensive economic losses </w:t>
      </w:r>
      <w:r w:rsidR="008B18B6">
        <w:rPr>
          <w:noProof/>
        </w:rPr>
        <w:t>resulting from</w:t>
      </w:r>
      <w:r w:rsidRPr="00B5354A">
        <w:rPr>
          <w:noProof/>
        </w:rPr>
        <w:t xml:space="preserve"> </w:t>
      </w:r>
      <w:r w:rsidR="008B18B6">
        <w:rPr>
          <w:noProof/>
        </w:rPr>
        <w:t>damage to</w:t>
      </w:r>
      <w:r w:rsidRPr="00B5354A">
        <w:rPr>
          <w:noProof/>
        </w:rPr>
        <w:t xml:space="preserve"> infrastructure and to public and private assets, 14</w:t>
      </w:r>
      <w:r w:rsidR="00737D4C">
        <w:rPr>
          <w:noProof/>
        </w:rPr>
        <w:t> </w:t>
      </w:r>
      <w:r w:rsidRPr="00B5354A">
        <w:rPr>
          <w:noProof/>
        </w:rPr>
        <w:t>people lost their lives. More than 1</w:t>
      </w:r>
      <w:r w:rsidR="00B5354A">
        <w:rPr>
          <w:noProof/>
        </w:rPr>
        <w:t> </w:t>
      </w:r>
      <w:r w:rsidRPr="00B5354A">
        <w:rPr>
          <w:noProof/>
        </w:rPr>
        <w:t xml:space="preserve">500 landslides were triggered by the extreme </w:t>
      </w:r>
      <w:r w:rsidR="008B18B6">
        <w:rPr>
          <w:noProof/>
        </w:rPr>
        <w:t>weather</w:t>
      </w:r>
      <w:r w:rsidR="008B18B6" w:rsidRPr="00B5354A">
        <w:rPr>
          <w:noProof/>
        </w:rPr>
        <w:t xml:space="preserve"> </w:t>
      </w:r>
      <w:r w:rsidRPr="00B5354A">
        <w:rPr>
          <w:noProof/>
        </w:rPr>
        <w:t>condition</w:t>
      </w:r>
      <w:r w:rsidR="008B18B6">
        <w:rPr>
          <w:noProof/>
        </w:rPr>
        <w:t>s</w:t>
      </w:r>
      <w:r w:rsidRPr="00B5354A">
        <w:rPr>
          <w:noProof/>
        </w:rPr>
        <w:t xml:space="preserve">, </w:t>
      </w:r>
      <w:r w:rsidR="008B18B6">
        <w:rPr>
          <w:noProof/>
        </w:rPr>
        <w:t xml:space="preserve">which heavily </w:t>
      </w:r>
      <w:r w:rsidRPr="00B5354A">
        <w:rPr>
          <w:noProof/>
        </w:rPr>
        <w:t>damage</w:t>
      </w:r>
      <w:r w:rsidR="008B18B6">
        <w:rPr>
          <w:noProof/>
        </w:rPr>
        <w:t>d</w:t>
      </w:r>
      <w:r w:rsidRPr="00B5354A">
        <w:rPr>
          <w:noProof/>
        </w:rPr>
        <w:t xml:space="preserve"> roads</w:t>
      </w:r>
      <w:r w:rsidR="008B18B6">
        <w:rPr>
          <w:noProof/>
        </w:rPr>
        <w:t xml:space="preserve">, </w:t>
      </w:r>
      <w:r w:rsidRPr="00B5354A">
        <w:rPr>
          <w:noProof/>
        </w:rPr>
        <w:t xml:space="preserve">buildings, </w:t>
      </w:r>
      <w:r w:rsidR="008B18B6">
        <w:rPr>
          <w:noProof/>
        </w:rPr>
        <w:t>public utilities</w:t>
      </w:r>
      <w:r w:rsidRPr="00B5354A">
        <w:rPr>
          <w:noProof/>
        </w:rPr>
        <w:t xml:space="preserve"> and watercourses.</w:t>
      </w:r>
    </w:p>
    <w:p w14:paraId="48A84C86" w14:textId="5A9BF04C" w:rsidR="002D1156" w:rsidRPr="00B5354A" w:rsidRDefault="002D1156" w:rsidP="002D3AD5">
      <w:pPr>
        <w:pStyle w:val="Text1"/>
        <w:ind w:left="0"/>
        <w:rPr>
          <w:noProof/>
        </w:rPr>
      </w:pPr>
      <w:r w:rsidRPr="00B5354A">
        <w:rPr>
          <w:noProof/>
        </w:rPr>
        <w:t>The Italian authorities estimated the total direct damage at EUR</w:t>
      </w:r>
      <w:r w:rsidR="00B5354A">
        <w:rPr>
          <w:noProof/>
        </w:rPr>
        <w:t> </w:t>
      </w:r>
      <w:r w:rsidRPr="00B5354A">
        <w:rPr>
          <w:noProof/>
        </w:rPr>
        <w:t>8.53</w:t>
      </w:r>
      <w:r w:rsidR="00035461">
        <w:rPr>
          <w:noProof/>
        </w:rPr>
        <w:t> </w:t>
      </w:r>
      <w:r w:rsidRPr="00B5354A">
        <w:rPr>
          <w:noProof/>
        </w:rPr>
        <w:t>billion</w:t>
      </w:r>
      <w:r w:rsidR="00153242">
        <w:rPr>
          <w:noProof/>
        </w:rPr>
        <w:t xml:space="preserve"> which the Commission accepted </w:t>
      </w:r>
      <w:r w:rsidR="00577489">
        <w:rPr>
          <w:noProof/>
        </w:rPr>
        <w:t>fully</w:t>
      </w:r>
      <w:r w:rsidRPr="00B5354A">
        <w:rPr>
          <w:noProof/>
        </w:rPr>
        <w:t>. This amount exceed</w:t>
      </w:r>
      <w:r w:rsidR="00035461">
        <w:rPr>
          <w:noProof/>
        </w:rPr>
        <w:t>ed</w:t>
      </w:r>
      <w:r w:rsidRPr="00B5354A">
        <w:rPr>
          <w:noProof/>
        </w:rPr>
        <w:t xml:space="preserve"> the ‘major natural disaster’ threshold for Italy of 0.6% of its </w:t>
      </w:r>
      <w:r w:rsidR="00035461">
        <w:rPr>
          <w:noProof/>
        </w:rPr>
        <w:t>g</w:t>
      </w:r>
      <w:r w:rsidRPr="00B5354A">
        <w:rPr>
          <w:noProof/>
        </w:rPr>
        <w:t xml:space="preserve">ross </w:t>
      </w:r>
      <w:r w:rsidR="00035461">
        <w:rPr>
          <w:noProof/>
        </w:rPr>
        <w:t>n</w:t>
      </w:r>
      <w:r w:rsidRPr="00B5354A">
        <w:rPr>
          <w:noProof/>
        </w:rPr>
        <w:t xml:space="preserve">ational </w:t>
      </w:r>
      <w:r w:rsidR="00035461">
        <w:rPr>
          <w:noProof/>
        </w:rPr>
        <w:t>i</w:t>
      </w:r>
      <w:r w:rsidRPr="00B5354A">
        <w:rPr>
          <w:noProof/>
        </w:rPr>
        <w:t xml:space="preserve">ncome, which </w:t>
      </w:r>
      <w:r w:rsidR="00035461">
        <w:rPr>
          <w:noProof/>
        </w:rPr>
        <w:t>equated to</w:t>
      </w:r>
      <w:r w:rsidR="00035461" w:rsidRPr="00B5354A">
        <w:rPr>
          <w:noProof/>
        </w:rPr>
        <w:t xml:space="preserve"> </w:t>
      </w:r>
      <w:r w:rsidRPr="00B5354A">
        <w:rPr>
          <w:noProof/>
        </w:rPr>
        <w:t>EUR</w:t>
      </w:r>
      <w:r w:rsidR="00B5354A">
        <w:rPr>
          <w:noProof/>
        </w:rPr>
        <w:t> </w:t>
      </w:r>
      <w:r w:rsidRPr="00B5354A">
        <w:rPr>
          <w:noProof/>
        </w:rPr>
        <w:t>3.8</w:t>
      </w:r>
      <w:r w:rsidR="00035461">
        <w:rPr>
          <w:noProof/>
        </w:rPr>
        <w:t> </w:t>
      </w:r>
      <w:r w:rsidRPr="00B5354A">
        <w:rPr>
          <w:noProof/>
        </w:rPr>
        <w:t>billion in 2023. T</w:t>
      </w:r>
      <w:r w:rsidR="00035461">
        <w:rPr>
          <w:noProof/>
        </w:rPr>
        <w:t>his t</w:t>
      </w:r>
      <w:r w:rsidRPr="00B5354A">
        <w:rPr>
          <w:noProof/>
        </w:rPr>
        <w:t>herefore</w:t>
      </w:r>
      <w:r w:rsidR="00035461">
        <w:rPr>
          <w:noProof/>
        </w:rPr>
        <w:t xml:space="preserve"> qualified</w:t>
      </w:r>
      <w:r w:rsidRPr="00B5354A">
        <w:rPr>
          <w:noProof/>
        </w:rPr>
        <w:t xml:space="preserve"> the disaster as a ‘major natural disaster’.</w:t>
      </w:r>
    </w:p>
    <w:p w14:paraId="7EFF2565" w14:textId="18DBC91D" w:rsidR="002D1156" w:rsidRPr="00B5354A" w:rsidRDefault="002D1156" w:rsidP="002D3AD5">
      <w:pPr>
        <w:pStyle w:val="Text1"/>
        <w:ind w:left="0"/>
        <w:rPr>
          <w:noProof/>
        </w:rPr>
      </w:pPr>
      <w:r w:rsidRPr="00B5354A">
        <w:rPr>
          <w:noProof/>
        </w:rPr>
        <w:t>On 24</w:t>
      </w:r>
      <w:r w:rsidR="00B5354A">
        <w:rPr>
          <w:noProof/>
        </w:rPr>
        <w:t> </w:t>
      </w:r>
      <w:r w:rsidRPr="00B5354A">
        <w:rPr>
          <w:noProof/>
        </w:rPr>
        <w:t>July 2023, Italy submitted an application for a financial contribution from the EUSF to finance emergency and recovery operations following the floods in May</w:t>
      </w:r>
      <w:r w:rsidR="00B810A1">
        <w:rPr>
          <w:noProof/>
        </w:rPr>
        <w:t> </w:t>
      </w:r>
      <w:r w:rsidRPr="00B5354A">
        <w:rPr>
          <w:noProof/>
        </w:rPr>
        <w:t>2023. Italy requested an advance payment.</w:t>
      </w:r>
    </w:p>
    <w:p w14:paraId="0620747D" w14:textId="071E7E43" w:rsidR="00D96E00" w:rsidRPr="00B5354A" w:rsidRDefault="00900CB8" w:rsidP="002D3AD5">
      <w:pPr>
        <w:pStyle w:val="Text1"/>
        <w:ind w:left="0"/>
        <w:rPr>
          <w:noProof/>
        </w:rPr>
      </w:pPr>
      <w:r w:rsidRPr="00B5354A">
        <w:rPr>
          <w:noProof/>
          <w:color w:val="000000"/>
          <w:szCs w:val="24"/>
        </w:rPr>
        <w:t>T</w:t>
      </w:r>
      <w:r w:rsidR="00D96E00" w:rsidRPr="00B5354A">
        <w:rPr>
          <w:noProof/>
          <w:color w:val="000000"/>
          <w:szCs w:val="24"/>
        </w:rPr>
        <w:t>he Commission awarded an advance of EUR</w:t>
      </w:r>
      <w:r w:rsidR="00B5354A">
        <w:rPr>
          <w:noProof/>
          <w:color w:val="000000"/>
          <w:szCs w:val="24"/>
        </w:rPr>
        <w:t> </w:t>
      </w:r>
      <w:r w:rsidR="002D1156" w:rsidRPr="00B5354A">
        <w:rPr>
          <w:noProof/>
          <w:color w:val="000000"/>
          <w:szCs w:val="24"/>
        </w:rPr>
        <w:t>94</w:t>
      </w:r>
      <w:r w:rsidR="00035461">
        <w:rPr>
          <w:noProof/>
          <w:color w:val="000000"/>
          <w:szCs w:val="24"/>
        </w:rPr>
        <w:t> </w:t>
      </w:r>
      <w:r w:rsidR="002D1156" w:rsidRPr="00B5354A">
        <w:rPr>
          <w:noProof/>
          <w:color w:val="000000"/>
          <w:szCs w:val="24"/>
        </w:rPr>
        <w:t>708</w:t>
      </w:r>
      <w:r w:rsidR="00035461">
        <w:rPr>
          <w:noProof/>
          <w:color w:val="000000"/>
          <w:szCs w:val="24"/>
        </w:rPr>
        <w:t> </w:t>
      </w:r>
      <w:r w:rsidR="002D1156" w:rsidRPr="00B5354A">
        <w:rPr>
          <w:noProof/>
          <w:color w:val="000000"/>
          <w:szCs w:val="24"/>
        </w:rPr>
        <w:t>385</w:t>
      </w:r>
      <w:r w:rsidR="00D96E00" w:rsidRPr="00B5354A">
        <w:rPr>
          <w:noProof/>
          <w:color w:val="000000"/>
          <w:szCs w:val="24"/>
        </w:rPr>
        <w:t xml:space="preserve"> to </w:t>
      </w:r>
      <w:r w:rsidR="002D1156" w:rsidRPr="00B5354A">
        <w:rPr>
          <w:noProof/>
          <w:color w:val="000000"/>
          <w:szCs w:val="24"/>
        </w:rPr>
        <w:t>Italy</w:t>
      </w:r>
      <w:r w:rsidR="00D96E00" w:rsidRPr="00B5354A">
        <w:rPr>
          <w:noProof/>
          <w:color w:val="000000"/>
          <w:szCs w:val="24"/>
        </w:rPr>
        <w:t xml:space="preserve"> </w:t>
      </w:r>
      <w:r w:rsidRPr="00B5354A">
        <w:rPr>
          <w:noProof/>
          <w:color w:val="000000"/>
          <w:szCs w:val="24"/>
        </w:rPr>
        <w:t>by Implementing Decision C(2023)</w:t>
      </w:r>
      <w:r w:rsidR="0019129A">
        <w:rPr>
          <w:noProof/>
          <w:color w:val="000000"/>
          <w:szCs w:val="24"/>
        </w:rPr>
        <w:t> </w:t>
      </w:r>
      <w:r w:rsidRPr="00B5354A">
        <w:rPr>
          <w:noProof/>
          <w:color w:val="000000"/>
          <w:szCs w:val="24"/>
        </w:rPr>
        <w:t>7823 of 13</w:t>
      </w:r>
      <w:r w:rsidR="00B5354A">
        <w:rPr>
          <w:noProof/>
          <w:color w:val="000000"/>
          <w:szCs w:val="24"/>
        </w:rPr>
        <w:t> </w:t>
      </w:r>
      <w:r w:rsidRPr="00B5354A">
        <w:rPr>
          <w:noProof/>
          <w:color w:val="000000"/>
          <w:szCs w:val="24"/>
        </w:rPr>
        <w:t>November 2023</w:t>
      </w:r>
      <w:r w:rsidR="00035461">
        <w:rPr>
          <w:noProof/>
          <w:color w:val="000000"/>
          <w:szCs w:val="24"/>
        </w:rPr>
        <w:t xml:space="preserve">. That </w:t>
      </w:r>
      <w:r w:rsidRPr="00B5354A">
        <w:rPr>
          <w:noProof/>
          <w:color w:val="000000"/>
          <w:szCs w:val="24"/>
        </w:rPr>
        <w:t>amount</w:t>
      </w:r>
      <w:r w:rsidR="00D96E00" w:rsidRPr="00B5354A">
        <w:rPr>
          <w:noProof/>
          <w:color w:val="000000"/>
          <w:szCs w:val="24"/>
        </w:rPr>
        <w:t xml:space="preserve"> </w:t>
      </w:r>
      <w:r w:rsidR="00035461">
        <w:rPr>
          <w:noProof/>
          <w:color w:val="000000"/>
          <w:szCs w:val="24"/>
        </w:rPr>
        <w:t xml:space="preserve">was paid </w:t>
      </w:r>
      <w:r w:rsidR="00D96E00" w:rsidRPr="00B5354A">
        <w:rPr>
          <w:noProof/>
          <w:color w:val="000000"/>
          <w:szCs w:val="24"/>
        </w:rPr>
        <w:t xml:space="preserve">in </w:t>
      </w:r>
      <w:r w:rsidR="002D1156" w:rsidRPr="00B5354A">
        <w:rPr>
          <w:noProof/>
          <w:color w:val="000000"/>
          <w:szCs w:val="24"/>
        </w:rPr>
        <w:t>November</w:t>
      </w:r>
      <w:r w:rsidR="00035461">
        <w:rPr>
          <w:noProof/>
          <w:color w:val="000000"/>
          <w:szCs w:val="24"/>
        </w:rPr>
        <w:t> </w:t>
      </w:r>
      <w:r w:rsidR="00D96E00" w:rsidRPr="00B5354A">
        <w:rPr>
          <w:noProof/>
          <w:color w:val="000000"/>
          <w:szCs w:val="24"/>
        </w:rPr>
        <w:t>202</w:t>
      </w:r>
      <w:r w:rsidR="002D1156" w:rsidRPr="00B5354A">
        <w:rPr>
          <w:noProof/>
          <w:color w:val="000000"/>
          <w:szCs w:val="24"/>
        </w:rPr>
        <w:t>3</w:t>
      </w:r>
      <w:r w:rsidR="00D96E00" w:rsidRPr="00B5354A">
        <w:rPr>
          <w:noProof/>
          <w:color w:val="000000"/>
          <w:szCs w:val="24"/>
        </w:rPr>
        <w:t>.</w:t>
      </w:r>
    </w:p>
    <w:p w14:paraId="31043798" w14:textId="056CD8C6" w:rsidR="00010CA7" w:rsidRPr="00B5354A" w:rsidRDefault="00D96E00"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Following the Commission’s proposal COM(202</w:t>
      </w:r>
      <w:r w:rsidR="002D1156" w:rsidRPr="00B5354A">
        <w:rPr>
          <w:rFonts w:ascii="Times New Roman" w:hAnsi="Times New Roman"/>
          <w:noProof/>
          <w:color w:val="000000"/>
          <w:sz w:val="24"/>
          <w:szCs w:val="24"/>
        </w:rPr>
        <w:t>4</w:t>
      </w:r>
      <w:r w:rsidRPr="00B5354A">
        <w:rPr>
          <w:rFonts w:ascii="Times New Roman" w:hAnsi="Times New Roman"/>
          <w:noProof/>
          <w:color w:val="000000"/>
          <w:sz w:val="24"/>
          <w:szCs w:val="24"/>
        </w:rPr>
        <w:t>)</w:t>
      </w:r>
      <w:r w:rsidR="0019129A">
        <w:rPr>
          <w:rFonts w:ascii="Times New Roman" w:hAnsi="Times New Roman"/>
          <w:noProof/>
          <w:color w:val="000000"/>
          <w:sz w:val="24"/>
          <w:szCs w:val="24"/>
        </w:rPr>
        <w:t> </w:t>
      </w:r>
      <w:r w:rsidR="002D1156" w:rsidRPr="00B5354A">
        <w:rPr>
          <w:rFonts w:ascii="Times New Roman" w:hAnsi="Times New Roman"/>
          <w:noProof/>
          <w:color w:val="000000"/>
          <w:sz w:val="24"/>
          <w:szCs w:val="24"/>
        </w:rPr>
        <w:t>325</w:t>
      </w:r>
      <w:r w:rsidRPr="00B5354A">
        <w:rPr>
          <w:rFonts w:ascii="Times New Roman" w:hAnsi="Times New Roman"/>
          <w:noProof/>
          <w:color w:val="000000"/>
          <w:sz w:val="24"/>
          <w:szCs w:val="24"/>
        </w:rPr>
        <w:t xml:space="preserve"> of 2</w:t>
      </w:r>
      <w:r w:rsidR="002D1156" w:rsidRPr="00B5354A">
        <w:rPr>
          <w:rFonts w:ascii="Times New Roman" w:hAnsi="Times New Roman"/>
          <w:noProof/>
          <w:color w:val="000000"/>
          <w:sz w:val="24"/>
          <w:szCs w:val="24"/>
        </w:rPr>
        <w:t>7</w:t>
      </w:r>
      <w:r w:rsidR="00B5354A">
        <w:rPr>
          <w:rFonts w:ascii="Times New Roman" w:hAnsi="Times New Roman"/>
          <w:noProof/>
          <w:color w:val="000000"/>
          <w:sz w:val="24"/>
          <w:szCs w:val="24"/>
        </w:rPr>
        <w:t> </w:t>
      </w:r>
      <w:r w:rsidR="002D1156" w:rsidRPr="00B5354A">
        <w:rPr>
          <w:rFonts w:ascii="Times New Roman" w:hAnsi="Times New Roman"/>
          <w:noProof/>
          <w:color w:val="000000"/>
          <w:sz w:val="24"/>
          <w:szCs w:val="24"/>
        </w:rPr>
        <w:t>August</w:t>
      </w:r>
      <w:r w:rsidRPr="00B5354A">
        <w:rPr>
          <w:rFonts w:ascii="Times New Roman" w:hAnsi="Times New Roman"/>
          <w:noProof/>
          <w:color w:val="000000"/>
          <w:sz w:val="24"/>
          <w:szCs w:val="24"/>
        </w:rPr>
        <w:t xml:space="preserve"> 20</w:t>
      </w:r>
      <w:r w:rsidR="00ED135A" w:rsidRPr="00B5354A">
        <w:rPr>
          <w:rFonts w:ascii="Times New Roman" w:hAnsi="Times New Roman"/>
          <w:noProof/>
          <w:color w:val="000000"/>
          <w:sz w:val="24"/>
          <w:szCs w:val="24"/>
        </w:rPr>
        <w:t>2</w:t>
      </w:r>
      <w:r w:rsidR="002D1156" w:rsidRPr="00B5354A">
        <w:rPr>
          <w:rFonts w:ascii="Times New Roman" w:hAnsi="Times New Roman"/>
          <w:noProof/>
          <w:color w:val="000000"/>
          <w:sz w:val="24"/>
          <w:szCs w:val="24"/>
        </w:rPr>
        <w:t>4</w:t>
      </w:r>
      <w:r w:rsidRPr="00B5354A">
        <w:rPr>
          <w:rFonts w:ascii="Times New Roman" w:hAnsi="Times New Roman"/>
          <w:noProof/>
          <w:color w:val="000000"/>
          <w:sz w:val="24"/>
          <w:szCs w:val="24"/>
        </w:rPr>
        <w:t xml:space="preserve">, the </w:t>
      </w:r>
      <w:r w:rsidR="00900CB8" w:rsidRPr="00B5354A">
        <w:rPr>
          <w:rFonts w:ascii="Times New Roman" w:hAnsi="Times New Roman"/>
          <w:noProof/>
          <w:color w:val="000000"/>
          <w:sz w:val="24"/>
          <w:szCs w:val="24"/>
        </w:rPr>
        <w:t>b</w:t>
      </w:r>
      <w:r w:rsidRPr="00B5354A">
        <w:rPr>
          <w:rFonts w:ascii="Times New Roman" w:hAnsi="Times New Roman"/>
          <w:noProof/>
          <w:color w:val="000000"/>
          <w:sz w:val="24"/>
          <w:szCs w:val="24"/>
        </w:rPr>
        <w:t>udget</w:t>
      </w:r>
      <w:r w:rsidR="00900CB8" w:rsidRPr="00B5354A">
        <w:rPr>
          <w:rFonts w:ascii="Times New Roman" w:hAnsi="Times New Roman"/>
          <w:noProof/>
          <w:color w:val="000000"/>
          <w:sz w:val="24"/>
          <w:szCs w:val="24"/>
        </w:rPr>
        <w:t>ary</w:t>
      </w:r>
      <w:r w:rsidRPr="00B5354A">
        <w:rPr>
          <w:rFonts w:ascii="Times New Roman" w:hAnsi="Times New Roman"/>
          <w:noProof/>
          <w:color w:val="000000"/>
          <w:sz w:val="24"/>
          <w:szCs w:val="24"/>
        </w:rPr>
        <w:t xml:space="preserve"> </w:t>
      </w:r>
      <w:r w:rsidR="00900CB8" w:rsidRPr="00B5354A">
        <w:rPr>
          <w:rFonts w:ascii="Times New Roman" w:hAnsi="Times New Roman"/>
          <w:noProof/>
          <w:color w:val="000000"/>
          <w:sz w:val="24"/>
          <w:szCs w:val="24"/>
        </w:rPr>
        <w:t>a</w:t>
      </w:r>
      <w:r w:rsidRPr="00B5354A">
        <w:rPr>
          <w:rFonts w:ascii="Times New Roman" w:hAnsi="Times New Roman"/>
          <w:noProof/>
          <w:color w:val="000000"/>
          <w:sz w:val="24"/>
          <w:szCs w:val="24"/>
        </w:rPr>
        <w:t xml:space="preserve">uthority approved </w:t>
      </w:r>
      <w:r w:rsidR="007A315E">
        <w:rPr>
          <w:rFonts w:ascii="Times New Roman" w:hAnsi="Times New Roman"/>
          <w:noProof/>
          <w:color w:val="000000"/>
          <w:sz w:val="24"/>
          <w:szCs w:val="24"/>
        </w:rPr>
        <w:t>a</w:t>
      </w:r>
      <w:r w:rsidR="007A315E"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payment of </w:t>
      </w:r>
      <w:r w:rsidR="00900CB8"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00900CB8" w:rsidRPr="00B5354A">
        <w:rPr>
          <w:rFonts w:ascii="Times New Roman" w:hAnsi="Times New Roman"/>
          <w:noProof/>
          <w:color w:val="000000"/>
          <w:sz w:val="24"/>
          <w:szCs w:val="24"/>
        </w:rPr>
        <w:t>378</w:t>
      </w:r>
      <w:r w:rsidR="00B5354A">
        <w:rPr>
          <w:rFonts w:ascii="Times New Roman" w:hAnsi="Times New Roman"/>
          <w:noProof/>
          <w:color w:val="000000"/>
          <w:sz w:val="24"/>
          <w:szCs w:val="24"/>
        </w:rPr>
        <w:t> </w:t>
      </w:r>
      <w:r w:rsidR="00900CB8" w:rsidRPr="00B5354A">
        <w:rPr>
          <w:rFonts w:ascii="Times New Roman" w:hAnsi="Times New Roman"/>
          <w:noProof/>
          <w:color w:val="000000"/>
          <w:sz w:val="24"/>
          <w:szCs w:val="24"/>
        </w:rPr>
        <w:t>833</w:t>
      </w:r>
      <w:r w:rsidR="00035461">
        <w:rPr>
          <w:rFonts w:ascii="Times New Roman" w:hAnsi="Times New Roman"/>
          <w:noProof/>
          <w:color w:val="000000"/>
          <w:sz w:val="24"/>
          <w:szCs w:val="24"/>
        </w:rPr>
        <w:t> </w:t>
      </w:r>
      <w:r w:rsidR="00900CB8" w:rsidRPr="00B5354A">
        <w:rPr>
          <w:rFonts w:ascii="Times New Roman" w:hAnsi="Times New Roman"/>
          <w:noProof/>
          <w:color w:val="000000"/>
          <w:sz w:val="24"/>
          <w:szCs w:val="24"/>
        </w:rPr>
        <w:t xml:space="preserve">540 from the EUSF </w:t>
      </w:r>
      <w:r w:rsidRPr="00B5354A">
        <w:rPr>
          <w:rFonts w:ascii="Times New Roman" w:hAnsi="Times New Roman"/>
          <w:noProof/>
          <w:color w:val="000000"/>
          <w:sz w:val="24"/>
          <w:szCs w:val="24"/>
        </w:rPr>
        <w:t xml:space="preserve">to </w:t>
      </w:r>
      <w:r w:rsidR="002D1156" w:rsidRPr="00B5354A">
        <w:rPr>
          <w:rFonts w:ascii="Times New Roman" w:hAnsi="Times New Roman"/>
          <w:noProof/>
          <w:color w:val="000000"/>
          <w:sz w:val="24"/>
          <w:szCs w:val="24"/>
        </w:rPr>
        <w:t>Italy</w:t>
      </w:r>
      <w:r w:rsidR="00010CA7"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On </w:t>
      </w:r>
      <w:r w:rsidR="002D1156" w:rsidRPr="00B5354A">
        <w:rPr>
          <w:rFonts w:ascii="Times New Roman" w:hAnsi="Times New Roman"/>
          <w:noProof/>
          <w:color w:val="000000"/>
          <w:sz w:val="24"/>
          <w:szCs w:val="24"/>
        </w:rPr>
        <w:t>18</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December 202</w:t>
      </w:r>
      <w:r w:rsidR="002D1156" w:rsidRPr="00B5354A">
        <w:rPr>
          <w:rFonts w:ascii="Times New Roman" w:hAnsi="Times New Roman"/>
          <w:noProof/>
          <w:color w:val="000000"/>
          <w:sz w:val="24"/>
          <w:szCs w:val="24"/>
        </w:rPr>
        <w:t>4</w:t>
      </w:r>
      <w:r w:rsidRPr="00B5354A">
        <w:rPr>
          <w:rFonts w:ascii="Times New Roman" w:hAnsi="Times New Roman"/>
          <w:noProof/>
          <w:color w:val="000000"/>
          <w:sz w:val="24"/>
          <w:szCs w:val="24"/>
        </w:rPr>
        <w:t>, the Commission adopted Implementing Decision C(202</w:t>
      </w:r>
      <w:r w:rsidR="002D1156" w:rsidRPr="00B5354A">
        <w:rPr>
          <w:rFonts w:ascii="Times New Roman" w:hAnsi="Times New Roman"/>
          <w:noProof/>
          <w:color w:val="000000"/>
          <w:sz w:val="24"/>
          <w:szCs w:val="24"/>
        </w:rPr>
        <w:t>4</w:t>
      </w:r>
      <w:r w:rsidRPr="00B5354A">
        <w:rPr>
          <w:rFonts w:ascii="Times New Roman" w:hAnsi="Times New Roman"/>
          <w:noProof/>
          <w:color w:val="000000"/>
          <w:sz w:val="24"/>
          <w:szCs w:val="24"/>
        </w:rPr>
        <w:t>)</w:t>
      </w:r>
      <w:r w:rsidR="0019129A">
        <w:rPr>
          <w:rFonts w:ascii="Times New Roman" w:hAnsi="Times New Roman"/>
          <w:noProof/>
          <w:color w:val="000000"/>
          <w:sz w:val="24"/>
          <w:szCs w:val="24"/>
        </w:rPr>
        <w:t> </w:t>
      </w:r>
      <w:r w:rsidR="002D1156" w:rsidRPr="00B5354A">
        <w:rPr>
          <w:rFonts w:ascii="Times New Roman" w:hAnsi="Times New Roman"/>
          <w:noProof/>
          <w:color w:val="000000"/>
          <w:sz w:val="24"/>
          <w:szCs w:val="24"/>
        </w:rPr>
        <w:t>9259</w:t>
      </w:r>
      <w:r w:rsidRPr="00B5354A">
        <w:rPr>
          <w:rFonts w:ascii="Times New Roman" w:hAnsi="Times New Roman"/>
          <w:noProof/>
          <w:color w:val="000000"/>
          <w:sz w:val="24"/>
          <w:szCs w:val="24"/>
        </w:rPr>
        <w:t xml:space="preserve"> awarding a financial contribution from the EUSF. </w:t>
      </w:r>
      <w:r w:rsidR="00010CA7" w:rsidRPr="00B5354A">
        <w:rPr>
          <w:rFonts w:ascii="Times New Roman" w:hAnsi="Times New Roman"/>
          <w:noProof/>
          <w:color w:val="000000"/>
          <w:sz w:val="24"/>
          <w:szCs w:val="24"/>
        </w:rPr>
        <w:t xml:space="preserve">The balance </w:t>
      </w:r>
      <w:r w:rsidR="00900CB8" w:rsidRPr="00B5354A">
        <w:rPr>
          <w:rFonts w:ascii="Times New Roman" w:hAnsi="Times New Roman"/>
          <w:noProof/>
          <w:color w:val="000000"/>
          <w:sz w:val="24"/>
          <w:szCs w:val="24"/>
        </w:rPr>
        <w:t>of</w:t>
      </w:r>
      <w:r w:rsidR="00010CA7" w:rsidRPr="00B5354A">
        <w:rPr>
          <w:rFonts w:ascii="Times New Roman" w:hAnsi="Times New Roman"/>
          <w:noProof/>
          <w:color w:val="000000"/>
          <w:sz w:val="24"/>
          <w:szCs w:val="24"/>
        </w:rPr>
        <w:t xml:space="preserve"> EUR</w:t>
      </w:r>
      <w:r w:rsidR="00B5354A">
        <w:rPr>
          <w:rFonts w:ascii="Times New Roman" w:hAnsi="Times New Roman"/>
          <w:noProof/>
          <w:color w:val="000000"/>
          <w:sz w:val="24"/>
          <w:szCs w:val="24"/>
        </w:rPr>
        <w:t> </w:t>
      </w:r>
      <w:r w:rsidR="002D1156" w:rsidRPr="00B5354A">
        <w:rPr>
          <w:rFonts w:ascii="Times New Roman" w:hAnsi="Times New Roman"/>
          <w:noProof/>
          <w:color w:val="000000"/>
          <w:sz w:val="24"/>
          <w:szCs w:val="24"/>
        </w:rPr>
        <w:t>284</w:t>
      </w:r>
      <w:r w:rsidR="00035461">
        <w:rPr>
          <w:rFonts w:ascii="Times New Roman" w:hAnsi="Times New Roman"/>
          <w:noProof/>
          <w:color w:val="000000"/>
          <w:sz w:val="24"/>
          <w:szCs w:val="24"/>
        </w:rPr>
        <w:t> </w:t>
      </w:r>
      <w:r w:rsidR="002D1156" w:rsidRPr="00B5354A">
        <w:rPr>
          <w:rFonts w:ascii="Times New Roman" w:hAnsi="Times New Roman"/>
          <w:noProof/>
          <w:color w:val="000000"/>
          <w:sz w:val="24"/>
          <w:szCs w:val="24"/>
        </w:rPr>
        <w:t>125</w:t>
      </w:r>
      <w:r w:rsidR="00035461">
        <w:rPr>
          <w:rFonts w:ascii="Times New Roman" w:hAnsi="Times New Roman"/>
          <w:noProof/>
          <w:color w:val="000000"/>
          <w:sz w:val="24"/>
          <w:szCs w:val="24"/>
        </w:rPr>
        <w:t> </w:t>
      </w:r>
      <w:r w:rsidR="002D1156" w:rsidRPr="00B5354A">
        <w:rPr>
          <w:rFonts w:ascii="Times New Roman" w:hAnsi="Times New Roman"/>
          <w:noProof/>
          <w:color w:val="000000"/>
          <w:sz w:val="24"/>
          <w:szCs w:val="24"/>
        </w:rPr>
        <w:t xml:space="preserve">155 </w:t>
      </w:r>
      <w:r w:rsidR="00010CA7" w:rsidRPr="00B5354A">
        <w:rPr>
          <w:rFonts w:ascii="Times New Roman" w:hAnsi="Times New Roman"/>
          <w:noProof/>
          <w:color w:val="000000"/>
          <w:sz w:val="24"/>
          <w:szCs w:val="24"/>
        </w:rPr>
        <w:t>was paid in December</w:t>
      </w:r>
      <w:r w:rsidR="00D23089">
        <w:rPr>
          <w:rFonts w:ascii="Times New Roman" w:hAnsi="Times New Roman"/>
          <w:noProof/>
          <w:color w:val="000000"/>
          <w:sz w:val="24"/>
          <w:szCs w:val="24"/>
        </w:rPr>
        <w:t> </w:t>
      </w:r>
      <w:r w:rsidR="00010CA7" w:rsidRPr="00B5354A">
        <w:rPr>
          <w:rFonts w:ascii="Times New Roman" w:hAnsi="Times New Roman"/>
          <w:noProof/>
          <w:color w:val="000000"/>
          <w:sz w:val="24"/>
          <w:szCs w:val="24"/>
        </w:rPr>
        <w:t>202</w:t>
      </w:r>
      <w:r w:rsidR="002D1156" w:rsidRPr="00B5354A">
        <w:rPr>
          <w:rFonts w:ascii="Times New Roman" w:hAnsi="Times New Roman"/>
          <w:noProof/>
          <w:color w:val="000000"/>
          <w:sz w:val="24"/>
          <w:szCs w:val="24"/>
        </w:rPr>
        <w:t>4</w:t>
      </w:r>
      <w:r w:rsidR="00010CA7" w:rsidRPr="00B5354A">
        <w:rPr>
          <w:rFonts w:ascii="Times New Roman" w:hAnsi="Times New Roman"/>
          <w:noProof/>
          <w:color w:val="000000"/>
          <w:sz w:val="24"/>
          <w:szCs w:val="24"/>
        </w:rPr>
        <w:t>.</w:t>
      </w:r>
    </w:p>
    <w:p w14:paraId="3CCDB04D" w14:textId="77777777" w:rsidR="005A695D" w:rsidRPr="00B5354A" w:rsidRDefault="005A695D" w:rsidP="002D3AD5">
      <w:pPr>
        <w:pStyle w:val="Text1"/>
        <w:ind w:left="0"/>
        <w:rPr>
          <w:rFonts w:eastAsia="Calibri"/>
          <w:noProof/>
          <w:szCs w:val="24"/>
          <w:highlight w:val="yellow"/>
          <w:lang w:eastAsia="en-US"/>
        </w:rPr>
      </w:pPr>
    </w:p>
    <w:p w14:paraId="5AB83EA0" w14:textId="7C970B51" w:rsidR="005A695D" w:rsidRPr="00B5354A" w:rsidRDefault="00E269BF" w:rsidP="002D3AD5">
      <w:pPr>
        <w:pStyle w:val="Text1"/>
        <w:ind w:left="0"/>
        <w:rPr>
          <w:b/>
          <w:bCs/>
          <w:smallCaps/>
          <w:noProof/>
        </w:rPr>
      </w:pPr>
      <w:r w:rsidRPr="00B5354A">
        <w:rPr>
          <w:b/>
          <w:bCs/>
          <w:smallCaps/>
          <w:noProof/>
        </w:rPr>
        <w:t>Slovenia - floods</w:t>
      </w:r>
    </w:p>
    <w:p w14:paraId="73A34FC2" w14:textId="638FE32B" w:rsidR="005A695D" w:rsidRPr="00B5354A" w:rsidRDefault="00E269BF" w:rsidP="002D3AD5">
      <w:pPr>
        <w:pStyle w:val="Text1"/>
        <w:ind w:left="0"/>
        <w:rPr>
          <w:rFonts w:eastAsia="Calibri"/>
          <w:noProof/>
          <w:szCs w:val="24"/>
          <w:lang w:eastAsia="en-US"/>
        </w:rPr>
      </w:pPr>
      <w:r w:rsidRPr="00B5354A">
        <w:rPr>
          <w:rFonts w:eastAsia="Calibri"/>
          <w:noProof/>
          <w:szCs w:val="24"/>
          <w:lang w:eastAsia="en-US"/>
        </w:rPr>
        <w:t>Between 3 and 6</w:t>
      </w:r>
      <w:r w:rsidR="00B5354A">
        <w:rPr>
          <w:rFonts w:eastAsia="Calibri"/>
          <w:noProof/>
          <w:szCs w:val="24"/>
          <w:lang w:eastAsia="en-US"/>
        </w:rPr>
        <w:t> </w:t>
      </w:r>
      <w:r w:rsidRPr="00B5354A">
        <w:rPr>
          <w:rFonts w:eastAsia="Calibri"/>
          <w:noProof/>
          <w:szCs w:val="24"/>
          <w:lang w:eastAsia="en-US"/>
        </w:rPr>
        <w:t>August 2023, a strong low-pressure system caused extensive rainfall</w:t>
      </w:r>
      <w:r w:rsidR="00BC2F58">
        <w:rPr>
          <w:rFonts w:eastAsia="Calibri"/>
          <w:noProof/>
          <w:szCs w:val="24"/>
          <w:lang w:eastAsia="en-US"/>
        </w:rPr>
        <w:t xml:space="preserve"> in Slovenia</w:t>
      </w:r>
      <w:r w:rsidRPr="00B5354A">
        <w:rPr>
          <w:rFonts w:eastAsia="Calibri"/>
          <w:noProof/>
          <w:szCs w:val="24"/>
          <w:lang w:eastAsia="en-US"/>
        </w:rPr>
        <w:t xml:space="preserve">. </w:t>
      </w:r>
      <w:r w:rsidR="00BC2F58">
        <w:rPr>
          <w:rFonts w:eastAsia="Calibri"/>
          <w:noProof/>
          <w:szCs w:val="24"/>
          <w:lang w:eastAsia="en-US"/>
        </w:rPr>
        <w:t>T</w:t>
      </w:r>
      <w:r w:rsidRPr="00B5354A">
        <w:rPr>
          <w:rFonts w:eastAsia="Calibri"/>
          <w:noProof/>
          <w:szCs w:val="24"/>
          <w:lang w:eastAsia="en-US"/>
        </w:rPr>
        <w:t xml:space="preserve">orrential downpours triggered large-scale flooding, landslides, and mudslides. Most precipitation </w:t>
      </w:r>
      <w:r w:rsidR="00BC2F58">
        <w:rPr>
          <w:rFonts w:eastAsia="Calibri"/>
          <w:noProof/>
          <w:szCs w:val="24"/>
          <w:lang w:eastAsia="en-US"/>
        </w:rPr>
        <w:t>occurred</w:t>
      </w:r>
      <w:r w:rsidRPr="00B5354A">
        <w:rPr>
          <w:rFonts w:eastAsia="Calibri"/>
          <w:noProof/>
          <w:szCs w:val="24"/>
          <w:lang w:eastAsia="en-US"/>
        </w:rPr>
        <w:t xml:space="preserve"> in the northern half of Slovenia</w:t>
      </w:r>
      <w:r w:rsidR="00BC2F58">
        <w:rPr>
          <w:rFonts w:eastAsia="Calibri"/>
          <w:noProof/>
          <w:szCs w:val="24"/>
          <w:lang w:eastAsia="en-US"/>
        </w:rPr>
        <w:t xml:space="preserve"> where</w:t>
      </w:r>
      <w:r w:rsidRPr="00B5354A">
        <w:rPr>
          <w:rFonts w:eastAsia="Calibri"/>
          <w:noProof/>
          <w:szCs w:val="24"/>
          <w:lang w:eastAsia="en-US"/>
        </w:rPr>
        <w:t xml:space="preserve"> up to 150-200</w:t>
      </w:r>
      <w:r w:rsidR="00BC2F58">
        <w:rPr>
          <w:rFonts w:eastAsia="Calibri"/>
          <w:noProof/>
          <w:szCs w:val="24"/>
          <w:lang w:eastAsia="en-US"/>
        </w:rPr>
        <w:t> </w:t>
      </w:r>
      <w:r w:rsidRPr="00B5354A">
        <w:rPr>
          <w:rFonts w:eastAsia="Calibri"/>
          <w:noProof/>
          <w:szCs w:val="24"/>
          <w:lang w:eastAsia="en-US"/>
        </w:rPr>
        <w:t>mm of rain</w:t>
      </w:r>
      <w:r w:rsidR="00BC2F58">
        <w:rPr>
          <w:rFonts w:eastAsia="Calibri"/>
          <w:noProof/>
          <w:szCs w:val="24"/>
          <w:lang w:eastAsia="en-US"/>
        </w:rPr>
        <w:t>fall was recorded</w:t>
      </w:r>
      <w:r w:rsidRPr="00B5354A">
        <w:rPr>
          <w:rFonts w:eastAsia="Calibri"/>
          <w:noProof/>
          <w:szCs w:val="24"/>
          <w:lang w:eastAsia="en-US"/>
        </w:rPr>
        <w:t>. The</w:t>
      </w:r>
      <w:r w:rsidR="00B810A1">
        <w:rPr>
          <w:rFonts w:eastAsia="Calibri"/>
          <w:noProof/>
          <w:szCs w:val="24"/>
          <w:lang w:eastAsia="en-US"/>
        </w:rPr>
        <w:t xml:space="preserve"> scale of the</w:t>
      </w:r>
      <w:r w:rsidRPr="00B5354A">
        <w:rPr>
          <w:rFonts w:eastAsia="Calibri"/>
          <w:noProof/>
          <w:szCs w:val="24"/>
          <w:lang w:eastAsia="en-US"/>
        </w:rPr>
        <w:t xml:space="preserve"> flood</w:t>
      </w:r>
      <w:r w:rsidR="00B810A1">
        <w:rPr>
          <w:rFonts w:eastAsia="Calibri"/>
          <w:noProof/>
          <w:szCs w:val="24"/>
          <w:lang w:eastAsia="en-US"/>
        </w:rPr>
        <w:t>ing</w:t>
      </w:r>
      <w:r w:rsidRPr="00B5354A">
        <w:rPr>
          <w:rFonts w:eastAsia="Calibri"/>
          <w:noProof/>
          <w:szCs w:val="24"/>
          <w:lang w:eastAsia="en-US"/>
        </w:rPr>
        <w:t xml:space="preserve"> was unprecedented </w:t>
      </w:r>
      <w:r w:rsidR="00B810A1">
        <w:rPr>
          <w:rFonts w:eastAsia="Calibri"/>
          <w:noProof/>
          <w:szCs w:val="24"/>
          <w:lang w:eastAsia="en-US"/>
        </w:rPr>
        <w:t>and</w:t>
      </w:r>
      <w:r w:rsidRPr="00B5354A">
        <w:rPr>
          <w:rFonts w:eastAsia="Calibri"/>
          <w:noProof/>
          <w:szCs w:val="24"/>
          <w:lang w:eastAsia="en-US"/>
        </w:rPr>
        <w:t xml:space="preserve"> involved </w:t>
      </w:r>
      <w:r w:rsidR="00D23089">
        <w:rPr>
          <w:rFonts w:eastAsia="Calibri"/>
          <w:noProof/>
          <w:szCs w:val="24"/>
          <w:lang w:eastAsia="en-US"/>
        </w:rPr>
        <w:t>Slovenia’s</w:t>
      </w:r>
      <w:r w:rsidR="00D23089" w:rsidRPr="00B5354A">
        <w:rPr>
          <w:rFonts w:eastAsia="Calibri"/>
          <w:noProof/>
          <w:szCs w:val="24"/>
          <w:lang w:eastAsia="en-US"/>
        </w:rPr>
        <w:t xml:space="preserve"> </w:t>
      </w:r>
      <w:r w:rsidRPr="00B5354A">
        <w:rPr>
          <w:rFonts w:eastAsia="Calibri"/>
          <w:noProof/>
          <w:szCs w:val="24"/>
          <w:lang w:eastAsia="en-US"/>
        </w:rPr>
        <w:t xml:space="preserve">largest rivers. The high waters destroyed roads, bridges, drinking water and wastewater infrastructure, energy infrastructure, urban </w:t>
      </w:r>
      <w:r w:rsidR="00B810A1">
        <w:rPr>
          <w:rFonts w:eastAsia="Calibri"/>
          <w:noProof/>
          <w:szCs w:val="24"/>
          <w:lang w:eastAsia="en-US"/>
        </w:rPr>
        <w:t xml:space="preserve">spaces, </w:t>
      </w:r>
      <w:r w:rsidRPr="00B5354A">
        <w:rPr>
          <w:rFonts w:eastAsia="Calibri"/>
          <w:noProof/>
          <w:szCs w:val="24"/>
          <w:lang w:eastAsia="en-US"/>
        </w:rPr>
        <w:t>agricultural land</w:t>
      </w:r>
      <w:r w:rsidR="00B810A1">
        <w:rPr>
          <w:rFonts w:eastAsia="Calibri"/>
          <w:noProof/>
          <w:szCs w:val="24"/>
          <w:lang w:eastAsia="en-US"/>
        </w:rPr>
        <w:t>, and numerous homes</w:t>
      </w:r>
      <w:r w:rsidRPr="00B5354A">
        <w:rPr>
          <w:rFonts w:eastAsia="Calibri"/>
          <w:noProof/>
          <w:szCs w:val="24"/>
          <w:lang w:eastAsia="en-US"/>
        </w:rPr>
        <w:t>.</w:t>
      </w:r>
    </w:p>
    <w:p w14:paraId="5A62BDDE" w14:textId="2B5E7E4F" w:rsidR="00E269BF" w:rsidRPr="00B5354A" w:rsidRDefault="00E269BF"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The Slovenian authorities estimated the total direct damage at close to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10</w:t>
      </w:r>
      <w:r w:rsidR="00B810A1">
        <w:rPr>
          <w:rFonts w:ascii="Times New Roman" w:hAnsi="Times New Roman"/>
          <w:noProof/>
          <w:color w:val="000000"/>
          <w:sz w:val="24"/>
          <w:szCs w:val="24"/>
        </w:rPr>
        <w:t> </w:t>
      </w:r>
      <w:r w:rsidRPr="00B5354A">
        <w:rPr>
          <w:rFonts w:ascii="Times New Roman" w:hAnsi="Times New Roman"/>
          <w:noProof/>
          <w:color w:val="000000"/>
          <w:sz w:val="24"/>
          <w:szCs w:val="24"/>
        </w:rPr>
        <w:t>billion</w:t>
      </w:r>
      <w:r w:rsidR="00051B50">
        <w:rPr>
          <w:rFonts w:ascii="Times New Roman" w:hAnsi="Times New Roman"/>
          <w:noProof/>
          <w:color w:val="000000"/>
          <w:sz w:val="24"/>
          <w:szCs w:val="24"/>
        </w:rPr>
        <w:t>, of which t</w:t>
      </w:r>
      <w:r w:rsidRPr="00B5354A">
        <w:rPr>
          <w:rFonts w:ascii="Times New Roman" w:hAnsi="Times New Roman"/>
          <w:noProof/>
          <w:color w:val="000000"/>
          <w:sz w:val="24"/>
          <w:szCs w:val="24"/>
        </w:rPr>
        <w:t>he Commission accepted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 xml:space="preserve">7.32 billion as </w:t>
      </w:r>
      <w:r w:rsidR="00153242">
        <w:rPr>
          <w:rFonts w:ascii="Times New Roman" w:hAnsi="Times New Roman"/>
          <w:noProof/>
          <w:color w:val="000000"/>
          <w:sz w:val="24"/>
          <w:szCs w:val="24"/>
        </w:rPr>
        <w:t>eligible</w:t>
      </w:r>
      <w:r w:rsidR="00153242"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total direct damage. This amount exceeded the ‘major natural disaster’ threshold for Slovenia of 0.6% of its </w:t>
      </w:r>
      <w:r w:rsidR="00B810A1">
        <w:rPr>
          <w:rFonts w:ascii="Times New Roman" w:hAnsi="Times New Roman"/>
          <w:noProof/>
          <w:color w:val="000000"/>
          <w:sz w:val="24"/>
          <w:szCs w:val="24"/>
        </w:rPr>
        <w:t>g</w:t>
      </w:r>
      <w:r w:rsidRPr="00B5354A">
        <w:rPr>
          <w:rFonts w:ascii="Times New Roman" w:hAnsi="Times New Roman"/>
          <w:noProof/>
          <w:color w:val="000000"/>
          <w:sz w:val="24"/>
          <w:szCs w:val="24"/>
        </w:rPr>
        <w:t xml:space="preserve">ross </w:t>
      </w:r>
      <w:r w:rsidR="00B810A1">
        <w:rPr>
          <w:rFonts w:ascii="Times New Roman" w:hAnsi="Times New Roman"/>
          <w:noProof/>
          <w:color w:val="000000"/>
          <w:sz w:val="24"/>
          <w:szCs w:val="24"/>
        </w:rPr>
        <w:t>n</w:t>
      </w:r>
      <w:r w:rsidRPr="00B5354A">
        <w:rPr>
          <w:rFonts w:ascii="Times New Roman" w:hAnsi="Times New Roman"/>
          <w:noProof/>
          <w:color w:val="000000"/>
          <w:sz w:val="24"/>
          <w:szCs w:val="24"/>
        </w:rPr>
        <w:t xml:space="preserve">ational </w:t>
      </w:r>
      <w:r w:rsidR="00B810A1">
        <w:rPr>
          <w:rFonts w:ascii="Times New Roman" w:hAnsi="Times New Roman"/>
          <w:noProof/>
          <w:color w:val="000000"/>
          <w:sz w:val="24"/>
          <w:szCs w:val="24"/>
        </w:rPr>
        <w:t>i</w:t>
      </w:r>
      <w:r w:rsidRPr="00B5354A">
        <w:rPr>
          <w:rFonts w:ascii="Times New Roman" w:hAnsi="Times New Roman"/>
          <w:noProof/>
          <w:color w:val="000000"/>
          <w:sz w:val="24"/>
          <w:szCs w:val="24"/>
        </w:rPr>
        <w:t xml:space="preserve">ncome, which </w:t>
      </w:r>
      <w:r w:rsidR="00B810A1">
        <w:rPr>
          <w:rFonts w:ascii="Times New Roman" w:hAnsi="Times New Roman"/>
          <w:noProof/>
          <w:color w:val="000000"/>
          <w:sz w:val="24"/>
          <w:szCs w:val="24"/>
        </w:rPr>
        <w:t>equated to</w:t>
      </w:r>
      <w:r w:rsidR="00B810A1"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308.8 million in 2023. T</w:t>
      </w:r>
      <w:r w:rsidR="00B810A1">
        <w:rPr>
          <w:rFonts w:ascii="Times New Roman" w:hAnsi="Times New Roman"/>
          <w:noProof/>
          <w:color w:val="000000"/>
          <w:sz w:val="24"/>
          <w:szCs w:val="24"/>
        </w:rPr>
        <w:t>his t</w:t>
      </w:r>
      <w:r w:rsidRPr="00B5354A">
        <w:rPr>
          <w:rFonts w:ascii="Times New Roman" w:hAnsi="Times New Roman"/>
          <w:noProof/>
          <w:color w:val="000000"/>
          <w:sz w:val="24"/>
          <w:szCs w:val="24"/>
        </w:rPr>
        <w:t>herefore</w:t>
      </w:r>
      <w:r w:rsidR="00B810A1">
        <w:rPr>
          <w:rFonts w:ascii="Times New Roman" w:hAnsi="Times New Roman"/>
          <w:noProof/>
          <w:color w:val="000000"/>
          <w:sz w:val="24"/>
          <w:szCs w:val="24"/>
        </w:rPr>
        <w:t xml:space="preserve"> qualified</w:t>
      </w:r>
      <w:r w:rsidRPr="00B5354A">
        <w:rPr>
          <w:rFonts w:ascii="Times New Roman" w:hAnsi="Times New Roman"/>
          <w:noProof/>
          <w:color w:val="000000"/>
          <w:sz w:val="24"/>
          <w:szCs w:val="24"/>
        </w:rPr>
        <w:t xml:space="preserve"> the disaster as a ‘major natural disaster’.</w:t>
      </w:r>
    </w:p>
    <w:p w14:paraId="7EAD5354" w14:textId="7028C796" w:rsidR="00E269BF" w:rsidRPr="00B5354A" w:rsidRDefault="0055254A" w:rsidP="002D3AD5">
      <w:pPr>
        <w:pStyle w:val="Text1"/>
        <w:ind w:left="0"/>
        <w:rPr>
          <w:rFonts w:eastAsia="Calibri"/>
          <w:noProof/>
          <w:szCs w:val="24"/>
          <w:lang w:eastAsia="en-US"/>
        </w:rPr>
      </w:pPr>
      <w:r w:rsidRPr="00B5354A">
        <w:rPr>
          <w:rFonts w:eastAsia="Calibri"/>
          <w:noProof/>
          <w:szCs w:val="24"/>
          <w:lang w:eastAsia="en-US"/>
        </w:rPr>
        <w:t>On 20</w:t>
      </w:r>
      <w:r w:rsidR="00B5354A">
        <w:rPr>
          <w:rFonts w:eastAsia="Calibri"/>
          <w:noProof/>
          <w:szCs w:val="24"/>
          <w:lang w:eastAsia="en-US"/>
        </w:rPr>
        <w:t> </w:t>
      </w:r>
      <w:r w:rsidRPr="00B5354A">
        <w:rPr>
          <w:rFonts w:eastAsia="Calibri"/>
          <w:noProof/>
          <w:szCs w:val="24"/>
          <w:lang w:eastAsia="en-US"/>
        </w:rPr>
        <w:t>October 2023</w:t>
      </w:r>
      <w:r w:rsidR="00B810A1">
        <w:rPr>
          <w:rFonts w:eastAsia="Calibri"/>
          <w:noProof/>
          <w:szCs w:val="24"/>
          <w:lang w:eastAsia="en-US"/>
        </w:rPr>
        <w:t>,</w:t>
      </w:r>
      <w:r w:rsidRPr="00B5354A">
        <w:rPr>
          <w:rFonts w:eastAsia="Calibri"/>
          <w:noProof/>
          <w:szCs w:val="24"/>
          <w:lang w:eastAsia="en-US"/>
        </w:rPr>
        <w:t xml:space="preserve"> Slovenia submitted an application for a financial contribution from the EUSF to finance emergency and recovery operations following the floods in August</w:t>
      </w:r>
      <w:r w:rsidR="00B810A1">
        <w:rPr>
          <w:rFonts w:eastAsia="Calibri"/>
          <w:noProof/>
          <w:szCs w:val="24"/>
          <w:lang w:eastAsia="en-US"/>
        </w:rPr>
        <w:t> </w:t>
      </w:r>
      <w:r w:rsidRPr="00B5354A">
        <w:rPr>
          <w:rFonts w:eastAsia="Calibri"/>
          <w:noProof/>
          <w:szCs w:val="24"/>
          <w:lang w:eastAsia="en-US"/>
        </w:rPr>
        <w:t>2023. Slovenia requested an advance payment.</w:t>
      </w:r>
    </w:p>
    <w:p w14:paraId="2EA0E552" w14:textId="56DFB640" w:rsidR="00ED135A" w:rsidRPr="00B5354A" w:rsidRDefault="00C26C28" w:rsidP="002D3AD5">
      <w:pPr>
        <w:pStyle w:val="Text1"/>
        <w:ind w:left="0"/>
        <w:rPr>
          <w:noProof/>
        </w:rPr>
      </w:pPr>
      <w:r>
        <w:rPr>
          <w:noProof/>
          <w:color w:val="000000"/>
          <w:szCs w:val="24"/>
        </w:rPr>
        <w:t>T</w:t>
      </w:r>
      <w:r w:rsidR="00ED135A" w:rsidRPr="00B5354A">
        <w:rPr>
          <w:noProof/>
          <w:color w:val="000000"/>
          <w:szCs w:val="24"/>
        </w:rPr>
        <w:t>he Commission awarded an advance of EUR</w:t>
      </w:r>
      <w:r w:rsidR="00B5354A">
        <w:rPr>
          <w:noProof/>
          <w:color w:val="000000"/>
          <w:szCs w:val="24"/>
        </w:rPr>
        <w:t> </w:t>
      </w:r>
      <w:r w:rsidR="00ED135A" w:rsidRPr="00B5354A">
        <w:rPr>
          <w:noProof/>
          <w:color w:val="000000"/>
          <w:szCs w:val="24"/>
        </w:rPr>
        <w:t>100</w:t>
      </w:r>
      <w:r>
        <w:rPr>
          <w:noProof/>
          <w:color w:val="000000"/>
          <w:szCs w:val="24"/>
        </w:rPr>
        <w:t> </w:t>
      </w:r>
      <w:r w:rsidR="00ED135A" w:rsidRPr="00B5354A">
        <w:rPr>
          <w:noProof/>
          <w:color w:val="000000"/>
          <w:szCs w:val="24"/>
        </w:rPr>
        <w:t>000</w:t>
      </w:r>
      <w:r>
        <w:rPr>
          <w:noProof/>
          <w:color w:val="000000"/>
          <w:szCs w:val="24"/>
        </w:rPr>
        <w:t> </w:t>
      </w:r>
      <w:r w:rsidR="00ED135A" w:rsidRPr="00B5354A">
        <w:rPr>
          <w:noProof/>
          <w:color w:val="000000"/>
          <w:szCs w:val="24"/>
        </w:rPr>
        <w:t xml:space="preserve">000 to Slovenia </w:t>
      </w:r>
      <w:r>
        <w:rPr>
          <w:noProof/>
          <w:color w:val="000000"/>
          <w:szCs w:val="24"/>
        </w:rPr>
        <w:t>b</w:t>
      </w:r>
      <w:r w:rsidRPr="00B5354A">
        <w:rPr>
          <w:noProof/>
          <w:color w:val="000000"/>
          <w:szCs w:val="24"/>
        </w:rPr>
        <w:t>y Implementing Decision C(2023) 8168 of 23</w:t>
      </w:r>
      <w:r>
        <w:rPr>
          <w:noProof/>
          <w:color w:val="000000"/>
          <w:szCs w:val="24"/>
        </w:rPr>
        <w:t> </w:t>
      </w:r>
      <w:r w:rsidRPr="00B5354A">
        <w:rPr>
          <w:noProof/>
          <w:color w:val="000000"/>
          <w:szCs w:val="24"/>
        </w:rPr>
        <w:t>November 2023</w:t>
      </w:r>
      <w:r w:rsidR="0009522E">
        <w:rPr>
          <w:noProof/>
          <w:color w:val="000000"/>
          <w:szCs w:val="24"/>
        </w:rPr>
        <w:t xml:space="preserve">. That </w:t>
      </w:r>
      <w:r w:rsidR="00202642" w:rsidRPr="00B5354A">
        <w:rPr>
          <w:noProof/>
          <w:color w:val="000000"/>
          <w:szCs w:val="24"/>
        </w:rPr>
        <w:t>amount</w:t>
      </w:r>
      <w:r w:rsidR="00ED135A" w:rsidRPr="00B5354A">
        <w:rPr>
          <w:noProof/>
          <w:color w:val="000000"/>
          <w:szCs w:val="24"/>
        </w:rPr>
        <w:t xml:space="preserve"> </w:t>
      </w:r>
      <w:r w:rsidR="0009522E">
        <w:rPr>
          <w:noProof/>
          <w:color w:val="000000"/>
          <w:szCs w:val="24"/>
        </w:rPr>
        <w:t xml:space="preserve">was paid </w:t>
      </w:r>
      <w:r w:rsidR="00ED135A" w:rsidRPr="00B5354A">
        <w:rPr>
          <w:noProof/>
          <w:color w:val="000000"/>
          <w:szCs w:val="24"/>
        </w:rPr>
        <w:t>in December</w:t>
      </w:r>
      <w:r w:rsidR="0009522E">
        <w:rPr>
          <w:noProof/>
          <w:color w:val="000000"/>
          <w:szCs w:val="24"/>
        </w:rPr>
        <w:t> </w:t>
      </w:r>
      <w:r w:rsidR="00ED135A" w:rsidRPr="00B5354A">
        <w:rPr>
          <w:noProof/>
          <w:color w:val="000000"/>
          <w:szCs w:val="24"/>
        </w:rPr>
        <w:t>2023.</w:t>
      </w:r>
    </w:p>
    <w:p w14:paraId="6D8A38C1" w14:textId="735EFCC0" w:rsidR="00ED135A" w:rsidRPr="00B5354A" w:rsidRDefault="00ED135A"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Following the Commission’s proposal COM(2024)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325 of 27</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 xml:space="preserve">August 2024, the </w:t>
      </w:r>
      <w:r w:rsidR="00202642" w:rsidRPr="00B5354A">
        <w:rPr>
          <w:rFonts w:ascii="Times New Roman" w:hAnsi="Times New Roman"/>
          <w:noProof/>
          <w:color w:val="000000"/>
          <w:sz w:val="24"/>
          <w:szCs w:val="24"/>
        </w:rPr>
        <w:t>b</w:t>
      </w:r>
      <w:r w:rsidRPr="00B5354A">
        <w:rPr>
          <w:rFonts w:ascii="Times New Roman" w:hAnsi="Times New Roman"/>
          <w:noProof/>
          <w:color w:val="000000"/>
          <w:sz w:val="24"/>
          <w:szCs w:val="24"/>
        </w:rPr>
        <w:t>udget</w:t>
      </w:r>
      <w:r w:rsidR="00202642" w:rsidRPr="00B5354A">
        <w:rPr>
          <w:rFonts w:ascii="Times New Roman" w:hAnsi="Times New Roman"/>
          <w:noProof/>
          <w:color w:val="000000"/>
          <w:sz w:val="24"/>
          <w:szCs w:val="24"/>
        </w:rPr>
        <w:t>ary</w:t>
      </w:r>
      <w:r w:rsidRPr="00B5354A">
        <w:rPr>
          <w:rFonts w:ascii="Times New Roman" w:hAnsi="Times New Roman"/>
          <w:noProof/>
          <w:color w:val="000000"/>
          <w:sz w:val="24"/>
          <w:szCs w:val="24"/>
        </w:rPr>
        <w:t xml:space="preserve"> </w:t>
      </w:r>
      <w:r w:rsidR="00202642" w:rsidRPr="00B5354A">
        <w:rPr>
          <w:rFonts w:ascii="Times New Roman" w:hAnsi="Times New Roman"/>
          <w:noProof/>
          <w:color w:val="000000"/>
          <w:sz w:val="24"/>
          <w:szCs w:val="24"/>
        </w:rPr>
        <w:t>a</w:t>
      </w:r>
      <w:r w:rsidRPr="00B5354A">
        <w:rPr>
          <w:rFonts w:ascii="Times New Roman" w:hAnsi="Times New Roman"/>
          <w:noProof/>
          <w:color w:val="000000"/>
          <w:sz w:val="24"/>
          <w:szCs w:val="24"/>
        </w:rPr>
        <w:t xml:space="preserve">uthority approved </w:t>
      </w:r>
      <w:r w:rsidR="007A315E">
        <w:rPr>
          <w:rFonts w:ascii="Times New Roman" w:hAnsi="Times New Roman"/>
          <w:noProof/>
          <w:color w:val="000000"/>
          <w:sz w:val="24"/>
          <w:szCs w:val="24"/>
        </w:rPr>
        <w:t>a</w:t>
      </w:r>
      <w:r w:rsidR="007A315E"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payment of </w:t>
      </w:r>
      <w:r w:rsidR="00202642"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00202642" w:rsidRPr="00B5354A">
        <w:rPr>
          <w:rFonts w:ascii="Times New Roman" w:hAnsi="Times New Roman"/>
          <w:noProof/>
          <w:color w:val="000000"/>
          <w:sz w:val="24"/>
          <w:szCs w:val="24"/>
        </w:rPr>
        <w:t>428</w:t>
      </w:r>
      <w:r w:rsidR="00B5354A">
        <w:rPr>
          <w:rFonts w:ascii="Times New Roman" w:hAnsi="Times New Roman"/>
          <w:noProof/>
          <w:color w:val="000000"/>
          <w:sz w:val="24"/>
          <w:szCs w:val="24"/>
        </w:rPr>
        <w:t> </w:t>
      </w:r>
      <w:r w:rsidR="00202642" w:rsidRPr="00B5354A">
        <w:rPr>
          <w:rFonts w:ascii="Times New Roman" w:hAnsi="Times New Roman"/>
          <w:noProof/>
          <w:color w:val="000000"/>
          <w:sz w:val="24"/>
          <w:szCs w:val="24"/>
        </w:rPr>
        <w:t>405</w:t>
      </w:r>
      <w:r w:rsidR="0009522E">
        <w:rPr>
          <w:rFonts w:ascii="Times New Roman" w:hAnsi="Times New Roman"/>
          <w:noProof/>
          <w:color w:val="000000"/>
          <w:sz w:val="24"/>
          <w:szCs w:val="24"/>
        </w:rPr>
        <w:t> </w:t>
      </w:r>
      <w:r w:rsidR="00202642" w:rsidRPr="00B5354A">
        <w:rPr>
          <w:rFonts w:ascii="Times New Roman" w:hAnsi="Times New Roman"/>
          <w:noProof/>
          <w:color w:val="000000"/>
          <w:sz w:val="24"/>
          <w:szCs w:val="24"/>
        </w:rPr>
        <w:t xml:space="preserve">059 from the EUSF </w:t>
      </w:r>
      <w:r w:rsidR="0009522E">
        <w:rPr>
          <w:rFonts w:ascii="Times New Roman" w:hAnsi="Times New Roman"/>
          <w:noProof/>
          <w:color w:val="000000"/>
          <w:sz w:val="24"/>
          <w:szCs w:val="24"/>
        </w:rPr>
        <w:t xml:space="preserve">to </w:t>
      </w:r>
      <w:r w:rsidRPr="00B5354A">
        <w:rPr>
          <w:rFonts w:ascii="Times New Roman" w:hAnsi="Times New Roman"/>
          <w:noProof/>
          <w:color w:val="000000"/>
          <w:sz w:val="24"/>
          <w:szCs w:val="24"/>
        </w:rPr>
        <w:t>Slovenia. On 20</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November 2024, the Commission adopted Implementing Decision C(2024)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 xml:space="preserve">8331 awarding a financial contribution from the EUSF. The balance </w:t>
      </w:r>
      <w:r w:rsidR="00202642" w:rsidRPr="00B5354A">
        <w:rPr>
          <w:rFonts w:ascii="Times New Roman" w:hAnsi="Times New Roman"/>
          <w:noProof/>
          <w:color w:val="000000"/>
          <w:sz w:val="24"/>
          <w:szCs w:val="24"/>
        </w:rPr>
        <w:t>of</w:t>
      </w:r>
      <w:r w:rsidRPr="00B5354A">
        <w:rPr>
          <w:rFonts w:ascii="Times New Roman" w:hAnsi="Times New Roman"/>
          <w:noProof/>
          <w:color w:val="000000"/>
          <w:sz w:val="24"/>
          <w:szCs w:val="24"/>
        </w:rPr>
        <w:t xml:space="preserve">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328</w:t>
      </w:r>
      <w:r w:rsidR="0009522E">
        <w:rPr>
          <w:rFonts w:ascii="Times New Roman" w:hAnsi="Times New Roman"/>
          <w:noProof/>
          <w:color w:val="000000"/>
          <w:sz w:val="24"/>
          <w:szCs w:val="24"/>
        </w:rPr>
        <w:t> </w:t>
      </w:r>
      <w:r w:rsidRPr="00B5354A">
        <w:rPr>
          <w:rFonts w:ascii="Times New Roman" w:hAnsi="Times New Roman"/>
          <w:noProof/>
          <w:color w:val="000000"/>
          <w:sz w:val="24"/>
          <w:szCs w:val="24"/>
        </w:rPr>
        <w:t>405</w:t>
      </w:r>
      <w:r w:rsidR="0009522E">
        <w:rPr>
          <w:rFonts w:ascii="Times New Roman" w:hAnsi="Times New Roman"/>
          <w:noProof/>
          <w:color w:val="000000"/>
          <w:sz w:val="24"/>
          <w:szCs w:val="24"/>
        </w:rPr>
        <w:t> </w:t>
      </w:r>
      <w:r w:rsidRPr="00B5354A">
        <w:rPr>
          <w:rFonts w:ascii="Times New Roman" w:hAnsi="Times New Roman"/>
          <w:noProof/>
          <w:color w:val="000000"/>
          <w:sz w:val="24"/>
          <w:szCs w:val="24"/>
        </w:rPr>
        <w:t>059 was paid in December</w:t>
      </w:r>
      <w:r w:rsidR="0009522E">
        <w:rPr>
          <w:rFonts w:ascii="Times New Roman" w:hAnsi="Times New Roman"/>
          <w:noProof/>
          <w:color w:val="000000"/>
          <w:sz w:val="24"/>
          <w:szCs w:val="24"/>
        </w:rPr>
        <w:t> </w:t>
      </w:r>
      <w:r w:rsidRPr="00B5354A">
        <w:rPr>
          <w:rFonts w:ascii="Times New Roman" w:hAnsi="Times New Roman"/>
          <w:noProof/>
          <w:color w:val="000000"/>
          <w:sz w:val="24"/>
          <w:szCs w:val="24"/>
        </w:rPr>
        <w:t>2024.</w:t>
      </w:r>
    </w:p>
    <w:p w14:paraId="436D8E8B" w14:textId="77777777" w:rsidR="00AD43F1" w:rsidRPr="00B5354A" w:rsidRDefault="00AD43F1" w:rsidP="002D3AD5">
      <w:pPr>
        <w:spacing w:before="120" w:after="120"/>
        <w:jc w:val="both"/>
        <w:rPr>
          <w:rFonts w:ascii="Times New Roman" w:hAnsi="Times New Roman"/>
          <w:noProof/>
          <w:color w:val="000000"/>
          <w:sz w:val="24"/>
          <w:szCs w:val="24"/>
        </w:rPr>
      </w:pPr>
    </w:p>
    <w:p w14:paraId="299BF0ED" w14:textId="72B887D2" w:rsidR="00ED135A" w:rsidRPr="00B5354A" w:rsidRDefault="00ED135A" w:rsidP="002D3AD5">
      <w:pPr>
        <w:pStyle w:val="Text1"/>
        <w:ind w:left="0"/>
        <w:rPr>
          <w:b/>
          <w:bCs/>
          <w:smallCaps/>
          <w:noProof/>
        </w:rPr>
      </w:pPr>
      <w:r w:rsidRPr="00B5354A">
        <w:rPr>
          <w:b/>
          <w:bCs/>
          <w:smallCaps/>
          <w:noProof/>
        </w:rPr>
        <w:t>Austria - floods</w:t>
      </w:r>
    </w:p>
    <w:p w14:paraId="3AAE22BE" w14:textId="55B52276" w:rsidR="00ED135A" w:rsidRPr="00B5354A" w:rsidRDefault="00ED135A" w:rsidP="002D3AD5">
      <w:pPr>
        <w:spacing w:before="120" w:after="120"/>
        <w:jc w:val="both"/>
        <w:rPr>
          <w:rFonts w:ascii="Times New Roman" w:hAnsi="Times New Roman"/>
          <w:noProof/>
          <w:sz w:val="24"/>
          <w:szCs w:val="24"/>
        </w:rPr>
      </w:pPr>
      <w:r w:rsidRPr="00B5354A">
        <w:rPr>
          <w:rFonts w:ascii="Times New Roman" w:hAnsi="Times New Roman"/>
          <w:noProof/>
          <w:sz w:val="24"/>
          <w:szCs w:val="24"/>
        </w:rPr>
        <w:t>Between 3 and 6</w:t>
      </w:r>
      <w:r w:rsidR="00B5354A">
        <w:rPr>
          <w:rFonts w:ascii="Times New Roman" w:hAnsi="Times New Roman"/>
          <w:noProof/>
          <w:sz w:val="24"/>
          <w:szCs w:val="24"/>
        </w:rPr>
        <w:t> </w:t>
      </w:r>
      <w:r w:rsidRPr="00B5354A">
        <w:rPr>
          <w:rFonts w:ascii="Times New Roman" w:hAnsi="Times New Roman"/>
          <w:noProof/>
          <w:sz w:val="24"/>
          <w:szCs w:val="24"/>
        </w:rPr>
        <w:t xml:space="preserve">August 2023, heavy rain caused damage </w:t>
      </w:r>
      <w:r w:rsidR="00372E77">
        <w:rPr>
          <w:rFonts w:ascii="Times New Roman" w:hAnsi="Times New Roman"/>
          <w:noProof/>
          <w:sz w:val="24"/>
          <w:szCs w:val="24"/>
        </w:rPr>
        <w:t xml:space="preserve">to a range of </w:t>
      </w:r>
      <w:r w:rsidRPr="00B5354A">
        <w:rPr>
          <w:rFonts w:ascii="Times New Roman" w:hAnsi="Times New Roman"/>
          <w:noProof/>
          <w:sz w:val="24"/>
          <w:szCs w:val="24"/>
        </w:rPr>
        <w:t xml:space="preserve">public and private infrastructure in southern Austria, </w:t>
      </w:r>
      <w:r w:rsidR="00372E77">
        <w:rPr>
          <w:rFonts w:ascii="Times New Roman" w:hAnsi="Times New Roman"/>
          <w:noProof/>
          <w:sz w:val="24"/>
          <w:szCs w:val="24"/>
        </w:rPr>
        <w:t>in particular</w:t>
      </w:r>
      <w:r w:rsidR="00372E77" w:rsidRPr="00B5354A">
        <w:rPr>
          <w:rFonts w:ascii="Times New Roman" w:hAnsi="Times New Roman"/>
          <w:noProof/>
          <w:sz w:val="24"/>
          <w:szCs w:val="24"/>
        </w:rPr>
        <w:t xml:space="preserve"> </w:t>
      </w:r>
      <w:r w:rsidRPr="00B5354A">
        <w:rPr>
          <w:rFonts w:ascii="Times New Roman" w:hAnsi="Times New Roman"/>
          <w:noProof/>
          <w:sz w:val="24"/>
          <w:szCs w:val="24"/>
        </w:rPr>
        <w:t xml:space="preserve">in </w:t>
      </w:r>
      <w:r w:rsidR="00372E77">
        <w:rPr>
          <w:rFonts w:ascii="Times New Roman" w:hAnsi="Times New Roman"/>
          <w:noProof/>
          <w:sz w:val="24"/>
          <w:szCs w:val="24"/>
        </w:rPr>
        <w:t>southern</w:t>
      </w:r>
      <w:r w:rsidR="00372E77" w:rsidRPr="00B5354A">
        <w:rPr>
          <w:rFonts w:ascii="Times New Roman" w:hAnsi="Times New Roman"/>
          <w:noProof/>
          <w:sz w:val="24"/>
          <w:szCs w:val="24"/>
        </w:rPr>
        <w:t xml:space="preserve"> </w:t>
      </w:r>
      <w:r w:rsidRPr="00B5354A">
        <w:rPr>
          <w:rFonts w:ascii="Times New Roman" w:hAnsi="Times New Roman"/>
          <w:noProof/>
          <w:sz w:val="24"/>
          <w:szCs w:val="24"/>
        </w:rPr>
        <w:t>Carinthia and Styria. The rain</w:t>
      </w:r>
      <w:r w:rsidR="00372E77">
        <w:rPr>
          <w:rFonts w:ascii="Times New Roman" w:hAnsi="Times New Roman"/>
          <w:noProof/>
          <w:sz w:val="24"/>
          <w:szCs w:val="24"/>
        </w:rPr>
        <w:t>fall</w:t>
      </w:r>
      <w:r w:rsidRPr="00B5354A">
        <w:rPr>
          <w:rFonts w:ascii="Times New Roman" w:hAnsi="Times New Roman"/>
          <w:noProof/>
          <w:sz w:val="24"/>
          <w:szCs w:val="24"/>
        </w:rPr>
        <w:t xml:space="preserve"> flooded buildings, cellars, garages, forests and fields and triggered over 900 mudflows and landslides. More than 120</w:t>
      </w:r>
      <w:r w:rsidR="00372E77">
        <w:rPr>
          <w:rFonts w:ascii="Times New Roman" w:hAnsi="Times New Roman"/>
          <w:noProof/>
          <w:sz w:val="24"/>
          <w:szCs w:val="24"/>
        </w:rPr>
        <w:t> municipalities</w:t>
      </w:r>
      <w:r w:rsidR="00372E77" w:rsidRPr="00B5354A">
        <w:rPr>
          <w:rFonts w:ascii="Times New Roman" w:hAnsi="Times New Roman"/>
          <w:noProof/>
          <w:sz w:val="24"/>
          <w:szCs w:val="24"/>
        </w:rPr>
        <w:t xml:space="preserve"> </w:t>
      </w:r>
      <w:r w:rsidR="00372E77">
        <w:rPr>
          <w:rFonts w:ascii="Times New Roman" w:hAnsi="Times New Roman"/>
          <w:noProof/>
          <w:sz w:val="24"/>
          <w:szCs w:val="24"/>
        </w:rPr>
        <w:t>suffered</w:t>
      </w:r>
      <w:r w:rsidRPr="00B5354A">
        <w:rPr>
          <w:rFonts w:ascii="Times New Roman" w:hAnsi="Times New Roman"/>
          <w:noProof/>
          <w:sz w:val="24"/>
          <w:szCs w:val="24"/>
        </w:rPr>
        <w:t xml:space="preserve"> storm damage, including isolated power outages due to high groundwater. </w:t>
      </w:r>
      <w:r w:rsidR="00372E77">
        <w:rPr>
          <w:rFonts w:ascii="Times New Roman" w:hAnsi="Times New Roman"/>
          <w:noProof/>
          <w:sz w:val="24"/>
          <w:szCs w:val="24"/>
        </w:rPr>
        <w:t>D</w:t>
      </w:r>
      <w:r w:rsidRPr="00B5354A">
        <w:rPr>
          <w:rFonts w:ascii="Times New Roman" w:hAnsi="Times New Roman"/>
          <w:noProof/>
          <w:sz w:val="24"/>
          <w:szCs w:val="24"/>
        </w:rPr>
        <w:t xml:space="preserve">amages were </w:t>
      </w:r>
      <w:r w:rsidR="00372E77">
        <w:rPr>
          <w:rFonts w:ascii="Times New Roman" w:hAnsi="Times New Roman"/>
          <w:noProof/>
          <w:sz w:val="24"/>
          <w:szCs w:val="24"/>
        </w:rPr>
        <w:t xml:space="preserve">also </w:t>
      </w:r>
      <w:r w:rsidRPr="00B5354A">
        <w:rPr>
          <w:rFonts w:ascii="Times New Roman" w:hAnsi="Times New Roman"/>
          <w:noProof/>
          <w:sz w:val="24"/>
          <w:szCs w:val="24"/>
        </w:rPr>
        <w:t xml:space="preserve">reported in neighbouring </w:t>
      </w:r>
      <w:r w:rsidR="00372E77">
        <w:rPr>
          <w:rFonts w:ascii="Times New Roman" w:hAnsi="Times New Roman"/>
          <w:noProof/>
          <w:sz w:val="24"/>
          <w:szCs w:val="24"/>
        </w:rPr>
        <w:t>provinces</w:t>
      </w:r>
      <w:r w:rsidRPr="00B5354A">
        <w:rPr>
          <w:rFonts w:ascii="Times New Roman" w:hAnsi="Times New Roman"/>
          <w:noProof/>
          <w:sz w:val="24"/>
          <w:szCs w:val="24"/>
        </w:rPr>
        <w:t xml:space="preserve"> such as Salzburg and Burgenland.</w:t>
      </w:r>
    </w:p>
    <w:p w14:paraId="02DFDC81" w14:textId="77CC8330" w:rsidR="00ED135A" w:rsidRPr="00B5354A" w:rsidRDefault="00ED135A"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The Austrian authorities estimated the total direct damage at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208</w:t>
      </w:r>
      <w:r w:rsidR="002D4B70">
        <w:rPr>
          <w:rFonts w:ascii="Times New Roman" w:hAnsi="Times New Roman"/>
          <w:noProof/>
          <w:color w:val="000000"/>
          <w:sz w:val="24"/>
          <w:szCs w:val="24"/>
        </w:rPr>
        <w:t> </w:t>
      </w:r>
      <w:r w:rsidRPr="00B5354A">
        <w:rPr>
          <w:rFonts w:ascii="Times New Roman" w:hAnsi="Times New Roman"/>
          <w:noProof/>
          <w:color w:val="000000"/>
          <w:sz w:val="24"/>
          <w:szCs w:val="24"/>
        </w:rPr>
        <w:t>million</w:t>
      </w:r>
      <w:r w:rsidR="00153242">
        <w:rPr>
          <w:rFonts w:ascii="Times New Roman" w:hAnsi="Times New Roman"/>
          <w:noProof/>
          <w:color w:val="000000"/>
          <w:sz w:val="24"/>
          <w:szCs w:val="24"/>
        </w:rPr>
        <w:t xml:space="preserve"> which the Commission accepted</w:t>
      </w:r>
      <w:r w:rsidR="002D4B70">
        <w:rPr>
          <w:rFonts w:ascii="Times New Roman" w:hAnsi="Times New Roman"/>
          <w:noProof/>
          <w:color w:val="000000"/>
          <w:sz w:val="24"/>
          <w:szCs w:val="24"/>
        </w:rPr>
        <w:t xml:space="preserve">. They </w:t>
      </w:r>
      <w:r w:rsidRPr="00B5354A">
        <w:rPr>
          <w:rFonts w:ascii="Times New Roman" w:hAnsi="Times New Roman"/>
          <w:noProof/>
          <w:color w:val="000000"/>
          <w:sz w:val="24"/>
          <w:szCs w:val="24"/>
        </w:rPr>
        <w:t xml:space="preserve">submitted </w:t>
      </w:r>
      <w:r w:rsidR="002D4B70">
        <w:rPr>
          <w:rFonts w:ascii="Times New Roman" w:hAnsi="Times New Roman"/>
          <w:noProof/>
          <w:color w:val="000000"/>
          <w:sz w:val="24"/>
          <w:szCs w:val="24"/>
        </w:rPr>
        <w:t>an</w:t>
      </w:r>
      <w:r w:rsidR="002D4B70"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application under the ‘neighbouring country natural disaster’ criterion, </w:t>
      </w:r>
      <w:r w:rsidR="002D4B70">
        <w:rPr>
          <w:rFonts w:ascii="Times New Roman" w:hAnsi="Times New Roman"/>
          <w:noProof/>
          <w:color w:val="000000"/>
          <w:sz w:val="24"/>
          <w:szCs w:val="24"/>
        </w:rPr>
        <w:t xml:space="preserve">according to </w:t>
      </w:r>
      <w:r w:rsidRPr="00B5354A">
        <w:rPr>
          <w:rFonts w:ascii="Times New Roman" w:hAnsi="Times New Roman"/>
          <w:noProof/>
          <w:color w:val="000000"/>
          <w:sz w:val="24"/>
          <w:szCs w:val="24"/>
        </w:rPr>
        <w:t>which assistance from the EUSF may also be mobilised for any natural disaster in an eligible State that is also a ‘major natural disaster’ in a neighbouring eligible State. As the same natural disaster qualified as a ‘major natural disaster’ in Slovenia, Austria</w:t>
      </w:r>
      <w:r w:rsidR="002D4B70">
        <w:rPr>
          <w:rFonts w:ascii="Times New Roman" w:hAnsi="Times New Roman"/>
          <w:noProof/>
          <w:color w:val="000000"/>
          <w:sz w:val="24"/>
          <w:szCs w:val="24"/>
        </w:rPr>
        <w:t>’s application</w:t>
      </w:r>
      <w:r w:rsidRPr="00B5354A">
        <w:rPr>
          <w:rFonts w:ascii="Times New Roman" w:hAnsi="Times New Roman"/>
          <w:noProof/>
          <w:color w:val="000000"/>
          <w:sz w:val="24"/>
          <w:szCs w:val="24"/>
        </w:rPr>
        <w:t xml:space="preserve"> was eligible for a contribution from the EUSF without a specific threshold.</w:t>
      </w:r>
    </w:p>
    <w:p w14:paraId="611AF8D5" w14:textId="28123AA5" w:rsidR="00ED135A" w:rsidRPr="00B5354A" w:rsidRDefault="00ED135A" w:rsidP="002D3AD5">
      <w:pPr>
        <w:pStyle w:val="Text1"/>
        <w:ind w:left="0"/>
        <w:rPr>
          <w:rFonts w:eastAsia="Calibri"/>
          <w:noProof/>
          <w:szCs w:val="24"/>
          <w:lang w:eastAsia="en-US"/>
        </w:rPr>
      </w:pPr>
      <w:r w:rsidRPr="00B5354A">
        <w:rPr>
          <w:rFonts w:eastAsia="Calibri"/>
          <w:noProof/>
          <w:szCs w:val="24"/>
          <w:lang w:eastAsia="en-US"/>
        </w:rPr>
        <w:t>On 19</w:t>
      </w:r>
      <w:r w:rsidR="00B5354A">
        <w:rPr>
          <w:rFonts w:eastAsia="Calibri"/>
          <w:noProof/>
          <w:szCs w:val="24"/>
          <w:lang w:eastAsia="en-US"/>
        </w:rPr>
        <w:t> </w:t>
      </w:r>
      <w:r w:rsidRPr="00B5354A">
        <w:rPr>
          <w:rFonts w:eastAsia="Calibri"/>
          <w:noProof/>
          <w:szCs w:val="24"/>
          <w:lang w:eastAsia="en-US"/>
        </w:rPr>
        <w:t>October 2023, Austria submitted an application for a financial contribution from the EUSF to finance emergency and recovery operations following the floods in August</w:t>
      </w:r>
      <w:r w:rsidR="002D4B70">
        <w:rPr>
          <w:rFonts w:eastAsia="Calibri"/>
          <w:noProof/>
          <w:szCs w:val="24"/>
          <w:lang w:eastAsia="en-US"/>
        </w:rPr>
        <w:t> </w:t>
      </w:r>
      <w:r w:rsidRPr="00B5354A">
        <w:rPr>
          <w:rFonts w:eastAsia="Calibri"/>
          <w:noProof/>
          <w:szCs w:val="24"/>
          <w:lang w:eastAsia="en-US"/>
        </w:rPr>
        <w:t>2023.</w:t>
      </w:r>
    </w:p>
    <w:p w14:paraId="52CC88A0" w14:textId="4A94BAC8" w:rsidR="00ED135A" w:rsidRPr="00B5354A" w:rsidRDefault="00ED135A"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Following the Commission’s proposal COM(2024)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325 of 27</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 xml:space="preserve">August 2024, the </w:t>
      </w:r>
      <w:r w:rsidR="006A4C8B" w:rsidRPr="00B5354A">
        <w:rPr>
          <w:rFonts w:ascii="Times New Roman" w:hAnsi="Times New Roman"/>
          <w:noProof/>
          <w:color w:val="000000"/>
          <w:sz w:val="24"/>
          <w:szCs w:val="24"/>
        </w:rPr>
        <w:t>budgetary authority</w:t>
      </w:r>
      <w:r w:rsidRPr="00B5354A">
        <w:rPr>
          <w:rFonts w:ascii="Times New Roman" w:hAnsi="Times New Roman"/>
          <w:noProof/>
          <w:color w:val="000000"/>
          <w:sz w:val="24"/>
          <w:szCs w:val="24"/>
        </w:rPr>
        <w:t xml:space="preserve"> approved </w:t>
      </w:r>
      <w:r w:rsidR="007A315E">
        <w:rPr>
          <w:rFonts w:ascii="Times New Roman" w:hAnsi="Times New Roman"/>
          <w:noProof/>
          <w:color w:val="000000"/>
          <w:sz w:val="24"/>
          <w:szCs w:val="24"/>
        </w:rPr>
        <w:t>a</w:t>
      </w:r>
      <w:r w:rsidR="007A315E"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payment of </w:t>
      </w:r>
      <w:r w:rsidR="006A4C8B"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006A4C8B" w:rsidRPr="00B5354A">
        <w:rPr>
          <w:rFonts w:ascii="Times New Roman" w:hAnsi="Times New Roman"/>
          <w:noProof/>
          <w:color w:val="000000"/>
          <w:sz w:val="24"/>
          <w:szCs w:val="24"/>
        </w:rPr>
        <w:t>5</w:t>
      </w:r>
      <w:r w:rsidR="00B5354A">
        <w:rPr>
          <w:rFonts w:ascii="Times New Roman" w:hAnsi="Times New Roman"/>
          <w:noProof/>
          <w:color w:val="000000"/>
          <w:sz w:val="24"/>
          <w:szCs w:val="24"/>
        </w:rPr>
        <w:t> </w:t>
      </w:r>
      <w:r w:rsidR="006A4C8B" w:rsidRPr="00B5354A">
        <w:rPr>
          <w:rFonts w:ascii="Times New Roman" w:hAnsi="Times New Roman"/>
          <w:noProof/>
          <w:color w:val="000000"/>
          <w:sz w:val="24"/>
          <w:szCs w:val="24"/>
        </w:rPr>
        <w:t>199</w:t>
      </w:r>
      <w:r w:rsidR="002D4B70">
        <w:rPr>
          <w:rFonts w:ascii="Times New Roman" w:hAnsi="Times New Roman"/>
          <w:noProof/>
          <w:color w:val="000000"/>
          <w:sz w:val="24"/>
          <w:szCs w:val="24"/>
        </w:rPr>
        <w:t> </w:t>
      </w:r>
      <w:r w:rsidR="006A4C8B" w:rsidRPr="00B5354A">
        <w:rPr>
          <w:rFonts w:ascii="Times New Roman" w:hAnsi="Times New Roman"/>
          <w:noProof/>
          <w:color w:val="000000"/>
          <w:sz w:val="24"/>
          <w:szCs w:val="24"/>
        </w:rPr>
        <w:t xml:space="preserve">245 from the EUSF </w:t>
      </w:r>
      <w:r w:rsidRPr="00B5354A">
        <w:rPr>
          <w:rFonts w:ascii="Times New Roman" w:hAnsi="Times New Roman"/>
          <w:noProof/>
          <w:color w:val="000000"/>
          <w:sz w:val="24"/>
          <w:szCs w:val="24"/>
        </w:rPr>
        <w:t>to Austria. On 16</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December 2024, the Commission adopted Implementing Decision C(2024)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 xml:space="preserve">8860 awarding a financial contribution from the EUSF. </w:t>
      </w:r>
      <w:r w:rsidR="0074419A">
        <w:rPr>
          <w:rFonts w:ascii="Times New Roman" w:hAnsi="Times New Roman"/>
          <w:noProof/>
          <w:color w:val="000000"/>
          <w:sz w:val="24"/>
          <w:szCs w:val="24"/>
        </w:rPr>
        <w:t xml:space="preserve">The contribution </w:t>
      </w:r>
      <w:r w:rsidR="002D4B70">
        <w:rPr>
          <w:rFonts w:ascii="Times New Roman" w:hAnsi="Times New Roman"/>
          <w:noProof/>
          <w:color w:val="000000"/>
          <w:sz w:val="24"/>
          <w:szCs w:val="24"/>
        </w:rPr>
        <w:t>was paid</w:t>
      </w:r>
      <w:r w:rsidR="006A4C8B"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in December</w:t>
      </w:r>
      <w:r w:rsidR="002D4B70">
        <w:rPr>
          <w:rFonts w:ascii="Times New Roman" w:hAnsi="Times New Roman"/>
          <w:noProof/>
          <w:color w:val="000000"/>
          <w:sz w:val="24"/>
          <w:szCs w:val="24"/>
        </w:rPr>
        <w:t> </w:t>
      </w:r>
      <w:r w:rsidRPr="00B5354A">
        <w:rPr>
          <w:rFonts w:ascii="Times New Roman" w:hAnsi="Times New Roman"/>
          <w:noProof/>
          <w:color w:val="000000"/>
          <w:sz w:val="24"/>
          <w:szCs w:val="24"/>
        </w:rPr>
        <w:t>2024.</w:t>
      </w:r>
    </w:p>
    <w:p w14:paraId="7F129E26" w14:textId="458408D0" w:rsidR="00ED135A" w:rsidRPr="00B5354A" w:rsidRDefault="00ED135A" w:rsidP="002D3AD5">
      <w:pPr>
        <w:spacing w:before="120" w:after="120"/>
        <w:jc w:val="both"/>
        <w:rPr>
          <w:rFonts w:ascii="Times New Roman" w:hAnsi="Times New Roman"/>
          <w:noProof/>
          <w:color w:val="000000"/>
          <w:sz w:val="24"/>
          <w:szCs w:val="24"/>
        </w:rPr>
      </w:pPr>
    </w:p>
    <w:p w14:paraId="012BF014" w14:textId="3BFF8522" w:rsidR="00AD43F1" w:rsidRPr="00B5354A" w:rsidRDefault="00AD43F1" w:rsidP="002D3AD5">
      <w:pPr>
        <w:pStyle w:val="Text1"/>
        <w:ind w:left="0"/>
        <w:rPr>
          <w:b/>
          <w:bCs/>
          <w:smallCaps/>
          <w:noProof/>
        </w:rPr>
      </w:pPr>
      <w:r w:rsidRPr="00B5354A">
        <w:rPr>
          <w:b/>
          <w:bCs/>
          <w:smallCaps/>
          <w:noProof/>
        </w:rPr>
        <w:t>Greece – Thessaly region floods</w:t>
      </w:r>
    </w:p>
    <w:p w14:paraId="31103EA3" w14:textId="3319C7EC" w:rsidR="00AD43F1" w:rsidRPr="00B5354A" w:rsidRDefault="00AD43F1" w:rsidP="002D3AD5">
      <w:pPr>
        <w:spacing w:before="120" w:after="120"/>
        <w:jc w:val="both"/>
        <w:rPr>
          <w:rFonts w:ascii="Times New Roman" w:hAnsi="Times New Roman"/>
          <w:noProof/>
          <w:sz w:val="24"/>
          <w:szCs w:val="24"/>
        </w:rPr>
      </w:pPr>
      <w:r w:rsidRPr="00B5354A">
        <w:rPr>
          <w:rFonts w:ascii="Times New Roman" w:hAnsi="Times New Roman"/>
          <w:noProof/>
          <w:sz w:val="24"/>
          <w:szCs w:val="24"/>
        </w:rPr>
        <w:t>Between 4 and 11</w:t>
      </w:r>
      <w:r w:rsidR="00B5354A">
        <w:rPr>
          <w:rFonts w:ascii="Times New Roman" w:hAnsi="Times New Roman"/>
          <w:noProof/>
          <w:sz w:val="24"/>
          <w:szCs w:val="24"/>
        </w:rPr>
        <w:t> </w:t>
      </w:r>
      <w:r w:rsidRPr="00B5354A">
        <w:rPr>
          <w:rFonts w:ascii="Times New Roman" w:hAnsi="Times New Roman"/>
          <w:noProof/>
          <w:sz w:val="24"/>
          <w:szCs w:val="24"/>
        </w:rPr>
        <w:t xml:space="preserve">September 2023, a </w:t>
      </w:r>
      <w:r w:rsidR="006B0E94">
        <w:rPr>
          <w:rFonts w:ascii="Times New Roman" w:hAnsi="Times New Roman"/>
          <w:noProof/>
          <w:sz w:val="24"/>
          <w:szCs w:val="24"/>
        </w:rPr>
        <w:t xml:space="preserve">powerful </w:t>
      </w:r>
      <w:r w:rsidRPr="00B5354A">
        <w:rPr>
          <w:rFonts w:ascii="Times New Roman" w:hAnsi="Times New Roman"/>
          <w:noProof/>
          <w:sz w:val="24"/>
          <w:szCs w:val="24"/>
        </w:rPr>
        <w:t xml:space="preserve">and </w:t>
      </w:r>
      <w:r w:rsidR="006B0E94">
        <w:rPr>
          <w:rFonts w:ascii="Times New Roman" w:hAnsi="Times New Roman"/>
          <w:noProof/>
          <w:sz w:val="24"/>
          <w:szCs w:val="24"/>
        </w:rPr>
        <w:t>widespread</w:t>
      </w:r>
      <w:r w:rsidR="006B0E94" w:rsidRPr="00B5354A">
        <w:rPr>
          <w:rFonts w:ascii="Times New Roman" w:hAnsi="Times New Roman"/>
          <w:noProof/>
          <w:sz w:val="24"/>
          <w:szCs w:val="24"/>
        </w:rPr>
        <w:t xml:space="preserve"> </w:t>
      </w:r>
      <w:r w:rsidR="00024902">
        <w:rPr>
          <w:rFonts w:ascii="Times New Roman" w:hAnsi="Times New Roman"/>
          <w:noProof/>
          <w:sz w:val="24"/>
          <w:szCs w:val="24"/>
        </w:rPr>
        <w:t>storm</w:t>
      </w:r>
      <w:r w:rsidRPr="00B5354A">
        <w:rPr>
          <w:rFonts w:ascii="Times New Roman" w:hAnsi="Times New Roman"/>
          <w:noProof/>
          <w:sz w:val="24"/>
          <w:szCs w:val="24"/>
        </w:rPr>
        <w:t xml:space="preserve"> </w:t>
      </w:r>
      <w:r w:rsidR="00827352">
        <w:rPr>
          <w:rFonts w:ascii="Times New Roman" w:hAnsi="Times New Roman"/>
          <w:noProof/>
          <w:sz w:val="24"/>
          <w:szCs w:val="24"/>
        </w:rPr>
        <w:t>producing</w:t>
      </w:r>
      <w:r w:rsidRPr="00B5354A">
        <w:rPr>
          <w:rFonts w:ascii="Times New Roman" w:hAnsi="Times New Roman"/>
          <w:noProof/>
          <w:sz w:val="24"/>
          <w:szCs w:val="24"/>
        </w:rPr>
        <w:t xml:space="preserve"> </w:t>
      </w:r>
      <w:r w:rsidR="00A31326">
        <w:rPr>
          <w:rFonts w:ascii="Times New Roman" w:hAnsi="Times New Roman"/>
          <w:noProof/>
          <w:sz w:val="24"/>
          <w:szCs w:val="24"/>
        </w:rPr>
        <w:t>extreme levels of</w:t>
      </w:r>
      <w:r w:rsidRPr="00B5354A">
        <w:rPr>
          <w:rFonts w:ascii="Times New Roman" w:hAnsi="Times New Roman"/>
          <w:noProof/>
          <w:sz w:val="24"/>
          <w:szCs w:val="24"/>
        </w:rPr>
        <w:t xml:space="preserve"> rainfall </w:t>
      </w:r>
      <w:r w:rsidR="006B0E94">
        <w:rPr>
          <w:rFonts w:ascii="Times New Roman" w:hAnsi="Times New Roman"/>
          <w:noProof/>
          <w:sz w:val="24"/>
          <w:szCs w:val="24"/>
        </w:rPr>
        <w:t>swept through parts of Greece</w:t>
      </w:r>
      <w:r w:rsidRPr="00B5354A">
        <w:rPr>
          <w:rFonts w:ascii="Times New Roman" w:hAnsi="Times New Roman"/>
          <w:noProof/>
          <w:sz w:val="24"/>
          <w:szCs w:val="24"/>
        </w:rPr>
        <w:t>, result</w:t>
      </w:r>
      <w:r w:rsidR="006B0E94">
        <w:rPr>
          <w:rFonts w:ascii="Times New Roman" w:hAnsi="Times New Roman"/>
          <w:noProof/>
          <w:sz w:val="24"/>
          <w:szCs w:val="24"/>
        </w:rPr>
        <w:t>ing</w:t>
      </w:r>
      <w:r w:rsidRPr="00B5354A">
        <w:rPr>
          <w:rFonts w:ascii="Times New Roman" w:hAnsi="Times New Roman"/>
          <w:noProof/>
          <w:sz w:val="24"/>
          <w:szCs w:val="24"/>
        </w:rPr>
        <w:t xml:space="preserve"> in catastrophic flooding </w:t>
      </w:r>
      <w:r w:rsidR="006B0E94">
        <w:rPr>
          <w:rFonts w:ascii="Times New Roman" w:hAnsi="Times New Roman"/>
          <w:noProof/>
          <w:sz w:val="24"/>
          <w:szCs w:val="24"/>
        </w:rPr>
        <w:t>at</w:t>
      </w:r>
      <w:r w:rsidR="006B0E94" w:rsidRPr="00B5354A">
        <w:rPr>
          <w:rFonts w:ascii="Times New Roman" w:hAnsi="Times New Roman"/>
          <w:noProof/>
          <w:sz w:val="24"/>
          <w:szCs w:val="24"/>
        </w:rPr>
        <w:t xml:space="preserve"> </w:t>
      </w:r>
      <w:r w:rsidRPr="00B5354A">
        <w:rPr>
          <w:rFonts w:ascii="Times New Roman" w:hAnsi="Times New Roman"/>
          <w:noProof/>
          <w:sz w:val="24"/>
          <w:szCs w:val="24"/>
        </w:rPr>
        <w:t xml:space="preserve">multiple locations in </w:t>
      </w:r>
      <w:r w:rsidR="006B0E94">
        <w:rPr>
          <w:rFonts w:ascii="Times New Roman" w:hAnsi="Times New Roman"/>
          <w:noProof/>
          <w:sz w:val="24"/>
          <w:szCs w:val="24"/>
        </w:rPr>
        <w:t xml:space="preserve">the </w:t>
      </w:r>
      <w:r w:rsidRPr="00B5354A">
        <w:rPr>
          <w:rFonts w:ascii="Times New Roman" w:hAnsi="Times New Roman"/>
          <w:noProof/>
          <w:sz w:val="24"/>
          <w:szCs w:val="24"/>
        </w:rPr>
        <w:t>centr</w:t>
      </w:r>
      <w:r w:rsidR="006B0E94">
        <w:rPr>
          <w:rFonts w:ascii="Times New Roman" w:hAnsi="Times New Roman"/>
          <w:noProof/>
          <w:sz w:val="24"/>
          <w:szCs w:val="24"/>
        </w:rPr>
        <w:t>e</w:t>
      </w:r>
      <w:r w:rsidRPr="00B5354A">
        <w:rPr>
          <w:rFonts w:ascii="Times New Roman" w:hAnsi="Times New Roman"/>
          <w:noProof/>
          <w:sz w:val="24"/>
          <w:szCs w:val="24"/>
        </w:rPr>
        <w:t xml:space="preserve"> </w:t>
      </w:r>
      <w:r w:rsidR="006B0E94">
        <w:rPr>
          <w:rFonts w:ascii="Times New Roman" w:hAnsi="Times New Roman"/>
          <w:noProof/>
          <w:sz w:val="24"/>
          <w:szCs w:val="24"/>
        </w:rPr>
        <w:t>of the country</w:t>
      </w:r>
      <w:r w:rsidRPr="00B5354A">
        <w:rPr>
          <w:rFonts w:ascii="Times New Roman" w:hAnsi="Times New Roman"/>
          <w:noProof/>
          <w:sz w:val="24"/>
          <w:szCs w:val="24"/>
        </w:rPr>
        <w:t xml:space="preserve">, particularly in Thessaly. Total cumulative rainfall </w:t>
      </w:r>
      <w:r w:rsidR="00827352">
        <w:rPr>
          <w:rFonts w:ascii="Times New Roman" w:hAnsi="Times New Roman"/>
          <w:noProof/>
          <w:sz w:val="24"/>
          <w:szCs w:val="24"/>
        </w:rPr>
        <w:t>was</w:t>
      </w:r>
      <w:r w:rsidRPr="00B5354A">
        <w:rPr>
          <w:rFonts w:ascii="Times New Roman" w:hAnsi="Times New Roman"/>
          <w:noProof/>
          <w:sz w:val="24"/>
          <w:szCs w:val="24"/>
        </w:rPr>
        <w:t xml:space="preserve"> between 400 and 1</w:t>
      </w:r>
      <w:r w:rsidR="00827352">
        <w:rPr>
          <w:rFonts w:ascii="Times New Roman" w:hAnsi="Times New Roman"/>
          <w:noProof/>
          <w:sz w:val="24"/>
          <w:szCs w:val="24"/>
        </w:rPr>
        <w:t> </w:t>
      </w:r>
      <w:r w:rsidRPr="00B5354A">
        <w:rPr>
          <w:rFonts w:ascii="Times New Roman" w:hAnsi="Times New Roman"/>
          <w:noProof/>
          <w:sz w:val="24"/>
          <w:szCs w:val="24"/>
        </w:rPr>
        <w:t>000</w:t>
      </w:r>
      <w:r w:rsidR="00827352">
        <w:rPr>
          <w:rFonts w:ascii="Times New Roman" w:hAnsi="Times New Roman"/>
          <w:noProof/>
          <w:sz w:val="24"/>
          <w:szCs w:val="24"/>
        </w:rPr>
        <w:t> </w:t>
      </w:r>
      <w:r w:rsidRPr="00B5354A">
        <w:rPr>
          <w:rFonts w:ascii="Times New Roman" w:hAnsi="Times New Roman"/>
          <w:noProof/>
          <w:sz w:val="24"/>
          <w:szCs w:val="24"/>
        </w:rPr>
        <w:t xml:space="preserve">mm in the affected regions. </w:t>
      </w:r>
      <w:r w:rsidR="00827352">
        <w:rPr>
          <w:rFonts w:ascii="Times New Roman" w:hAnsi="Times New Roman"/>
          <w:noProof/>
          <w:sz w:val="24"/>
          <w:szCs w:val="24"/>
        </w:rPr>
        <w:t xml:space="preserve">In the course of </w:t>
      </w:r>
      <w:r w:rsidRPr="00B5354A">
        <w:rPr>
          <w:rFonts w:ascii="Times New Roman" w:hAnsi="Times New Roman"/>
          <w:noProof/>
          <w:sz w:val="24"/>
          <w:szCs w:val="24"/>
        </w:rPr>
        <w:t xml:space="preserve">the </w:t>
      </w:r>
      <w:r w:rsidR="00827352">
        <w:rPr>
          <w:rFonts w:ascii="Times New Roman" w:hAnsi="Times New Roman"/>
          <w:noProof/>
          <w:sz w:val="24"/>
          <w:szCs w:val="24"/>
        </w:rPr>
        <w:t>storm</w:t>
      </w:r>
      <w:r w:rsidRPr="00B5354A">
        <w:rPr>
          <w:rFonts w:ascii="Times New Roman" w:hAnsi="Times New Roman"/>
          <w:noProof/>
          <w:sz w:val="24"/>
          <w:szCs w:val="24"/>
        </w:rPr>
        <w:t>, most of the region</w:t>
      </w:r>
      <w:r w:rsidR="00827352">
        <w:rPr>
          <w:rFonts w:ascii="Times New Roman" w:hAnsi="Times New Roman"/>
          <w:noProof/>
          <w:sz w:val="24"/>
          <w:szCs w:val="24"/>
        </w:rPr>
        <w:t xml:space="preserve"> received</w:t>
      </w:r>
      <w:r w:rsidRPr="00B5354A">
        <w:rPr>
          <w:rFonts w:ascii="Times New Roman" w:hAnsi="Times New Roman"/>
          <w:noProof/>
          <w:sz w:val="24"/>
          <w:szCs w:val="24"/>
        </w:rPr>
        <w:t xml:space="preserve"> </w:t>
      </w:r>
      <w:r w:rsidR="00827352">
        <w:rPr>
          <w:rFonts w:ascii="Times New Roman" w:hAnsi="Times New Roman"/>
          <w:noProof/>
          <w:sz w:val="24"/>
          <w:szCs w:val="24"/>
        </w:rPr>
        <w:t>the equivalent of a</w:t>
      </w:r>
      <w:r w:rsidR="007A315E">
        <w:rPr>
          <w:rFonts w:ascii="Times New Roman" w:hAnsi="Times New Roman"/>
          <w:noProof/>
          <w:sz w:val="24"/>
          <w:szCs w:val="24"/>
        </w:rPr>
        <w:t>n average</w:t>
      </w:r>
      <w:r w:rsidR="00827352">
        <w:rPr>
          <w:rFonts w:ascii="Times New Roman" w:hAnsi="Times New Roman"/>
          <w:noProof/>
          <w:sz w:val="24"/>
          <w:szCs w:val="24"/>
        </w:rPr>
        <w:t xml:space="preserve"> year’s worth of</w:t>
      </w:r>
      <w:r w:rsidRPr="00B5354A">
        <w:rPr>
          <w:rFonts w:ascii="Times New Roman" w:hAnsi="Times New Roman"/>
          <w:noProof/>
          <w:sz w:val="24"/>
          <w:szCs w:val="24"/>
        </w:rPr>
        <w:t xml:space="preserve"> rain. The torrential rain </w:t>
      </w:r>
      <w:r w:rsidR="00737D4C">
        <w:rPr>
          <w:rFonts w:ascii="Times New Roman" w:hAnsi="Times New Roman"/>
          <w:noProof/>
          <w:sz w:val="24"/>
          <w:szCs w:val="24"/>
        </w:rPr>
        <w:t>caused</w:t>
      </w:r>
      <w:r w:rsidR="00737D4C" w:rsidRPr="00B5354A">
        <w:rPr>
          <w:rFonts w:ascii="Times New Roman" w:hAnsi="Times New Roman"/>
          <w:noProof/>
          <w:sz w:val="24"/>
          <w:szCs w:val="24"/>
        </w:rPr>
        <w:t xml:space="preserve"> </w:t>
      </w:r>
      <w:r w:rsidRPr="00B5354A">
        <w:rPr>
          <w:rFonts w:ascii="Times New Roman" w:hAnsi="Times New Roman"/>
          <w:noProof/>
          <w:sz w:val="24"/>
          <w:szCs w:val="24"/>
        </w:rPr>
        <w:t xml:space="preserve">major flooding in central Greece, </w:t>
      </w:r>
      <w:r w:rsidR="00827352">
        <w:rPr>
          <w:rFonts w:ascii="Times New Roman" w:hAnsi="Times New Roman"/>
          <w:noProof/>
          <w:sz w:val="24"/>
          <w:szCs w:val="24"/>
        </w:rPr>
        <w:t>leaving vast areas under water</w:t>
      </w:r>
      <w:r w:rsidRPr="00B5354A">
        <w:rPr>
          <w:rFonts w:ascii="Times New Roman" w:hAnsi="Times New Roman"/>
          <w:noProof/>
          <w:sz w:val="24"/>
          <w:szCs w:val="24"/>
        </w:rPr>
        <w:t xml:space="preserve">. The flooding </w:t>
      </w:r>
      <w:r w:rsidR="00737D4C">
        <w:rPr>
          <w:rFonts w:ascii="Times New Roman" w:hAnsi="Times New Roman"/>
          <w:noProof/>
          <w:sz w:val="24"/>
          <w:szCs w:val="24"/>
        </w:rPr>
        <w:t>caused serious damage to</w:t>
      </w:r>
      <w:r w:rsidRPr="00B5354A">
        <w:rPr>
          <w:rFonts w:ascii="Times New Roman" w:hAnsi="Times New Roman"/>
          <w:noProof/>
          <w:sz w:val="24"/>
          <w:szCs w:val="24"/>
        </w:rPr>
        <w:t xml:space="preserve"> infrastructure, turn</w:t>
      </w:r>
      <w:r w:rsidR="00737D4C">
        <w:rPr>
          <w:rFonts w:ascii="Times New Roman" w:hAnsi="Times New Roman"/>
          <w:noProof/>
          <w:sz w:val="24"/>
          <w:szCs w:val="24"/>
        </w:rPr>
        <w:t>ed</w:t>
      </w:r>
      <w:r w:rsidRPr="00B5354A">
        <w:rPr>
          <w:rFonts w:ascii="Times New Roman" w:hAnsi="Times New Roman"/>
          <w:noProof/>
          <w:sz w:val="24"/>
          <w:szCs w:val="24"/>
        </w:rPr>
        <w:t xml:space="preserve"> streets into rivers, </w:t>
      </w:r>
      <w:r w:rsidR="00737D4C">
        <w:rPr>
          <w:rFonts w:ascii="Times New Roman" w:hAnsi="Times New Roman"/>
          <w:noProof/>
          <w:sz w:val="24"/>
          <w:szCs w:val="24"/>
        </w:rPr>
        <w:t>brought</w:t>
      </w:r>
      <w:r w:rsidR="00737D4C" w:rsidRPr="00B5354A">
        <w:rPr>
          <w:rFonts w:ascii="Times New Roman" w:hAnsi="Times New Roman"/>
          <w:noProof/>
          <w:sz w:val="24"/>
          <w:szCs w:val="24"/>
        </w:rPr>
        <w:t xml:space="preserve"> </w:t>
      </w:r>
      <w:r w:rsidRPr="00B5354A">
        <w:rPr>
          <w:rFonts w:ascii="Times New Roman" w:hAnsi="Times New Roman"/>
          <w:noProof/>
          <w:sz w:val="24"/>
          <w:szCs w:val="24"/>
        </w:rPr>
        <w:t>down buildings and bridges, and le</w:t>
      </w:r>
      <w:r w:rsidR="00737D4C">
        <w:rPr>
          <w:rFonts w:ascii="Times New Roman" w:hAnsi="Times New Roman"/>
          <w:noProof/>
          <w:sz w:val="24"/>
          <w:szCs w:val="24"/>
        </w:rPr>
        <w:t>ft</w:t>
      </w:r>
      <w:r w:rsidRPr="00B5354A">
        <w:rPr>
          <w:rFonts w:ascii="Times New Roman" w:hAnsi="Times New Roman"/>
          <w:noProof/>
          <w:sz w:val="24"/>
          <w:szCs w:val="24"/>
        </w:rPr>
        <w:t xml:space="preserve"> whole villages submerged. On top of the extensive economic losses </w:t>
      </w:r>
      <w:r w:rsidR="00737D4C">
        <w:rPr>
          <w:rFonts w:ascii="Times New Roman" w:hAnsi="Times New Roman"/>
          <w:noProof/>
          <w:sz w:val="24"/>
          <w:szCs w:val="24"/>
        </w:rPr>
        <w:t>resulting from damage to</w:t>
      </w:r>
      <w:r w:rsidRPr="00B5354A">
        <w:rPr>
          <w:rFonts w:ascii="Times New Roman" w:hAnsi="Times New Roman"/>
          <w:noProof/>
          <w:sz w:val="24"/>
          <w:szCs w:val="24"/>
        </w:rPr>
        <w:t xml:space="preserve"> infrastructure and to public and private assets, 17</w:t>
      </w:r>
      <w:r w:rsidR="00737D4C">
        <w:rPr>
          <w:rFonts w:ascii="Times New Roman" w:hAnsi="Times New Roman"/>
          <w:noProof/>
          <w:sz w:val="24"/>
          <w:szCs w:val="24"/>
        </w:rPr>
        <w:t> </w:t>
      </w:r>
      <w:r w:rsidRPr="00B5354A">
        <w:rPr>
          <w:rFonts w:ascii="Times New Roman" w:hAnsi="Times New Roman"/>
          <w:noProof/>
          <w:sz w:val="24"/>
          <w:szCs w:val="24"/>
        </w:rPr>
        <w:t>people lost their lives.</w:t>
      </w:r>
    </w:p>
    <w:p w14:paraId="30BEBBC6" w14:textId="08B6E64D" w:rsidR="00AD43F1" w:rsidRPr="00B5354A" w:rsidRDefault="00AD43F1"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The Greek authorities estimated the total direct damage at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2.33</w:t>
      </w:r>
      <w:r w:rsidR="00916ED6">
        <w:rPr>
          <w:rFonts w:ascii="Times New Roman" w:hAnsi="Times New Roman"/>
          <w:noProof/>
          <w:color w:val="000000"/>
          <w:sz w:val="24"/>
          <w:szCs w:val="24"/>
        </w:rPr>
        <w:t> </w:t>
      </w:r>
      <w:r w:rsidRPr="00B5354A">
        <w:rPr>
          <w:rFonts w:ascii="Times New Roman" w:hAnsi="Times New Roman"/>
          <w:noProof/>
          <w:color w:val="000000"/>
          <w:sz w:val="24"/>
          <w:szCs w:val="24"/>
        </w:rPr>
        <w:t>billion</w:t>
      </w:r>
      <w:r w:rsidR="00153242">
        <w:rPr>
          <w:rFonts w:ascii="Times New Roman" w:hAnsi="Times New Roman"/>
          <w:noProof/>
          <w:color w:val="000000"/>
          <w:sz w:val="24"/>
          <w:szCs w:val="24"/>
        </w:rPr>
        <w:t xml:space="preserve"> which the Commission accepted</w:t>
      </w:r>
      <w:r w:rsidRPr="00B5354A">
        <w:rPr>
          <w:rFonts w:ascii="Times New Roman" w:hAnsi="Times New Roman"/>
          <w:noProof/>
          <w:color w:val="000000"/>
          <w:sz w:val="24"/>
          <w:szCs w:val="24"/>
        </w:rPr>
        <w:t xml:space="preserve">. This amount exceeded the ‘major natural disaster’ threshold for Greece of 0.6% of its </w:t>
      </w:r>
      <w:r w:rsidR="00916ED6">
        <w:rPr>
          <w:rFonts w:ascii="Times New Roman" w:hAnsi="Times New Roman"/>
          <w:noProof/>
          <w:color w:val="000000"/>
          <w:sz w:val="24"/>
          <w:szCs w:val="24"/>
        </w:rPr>
        <w:t>g</w:t>
      </w:r>
      <w:r w:rsidRPr="00B5354A">
        <w:rPr>
          <w:rFonts w:ascii="Times New Roman" w:hAnsi="Times New Roman"/>
          <w:noProof/>
          <w:color w:val="000000"/>
          <w:sz w:val="24"/>
          <w:szCs w:val="24"/>
        </w:rPr>
        <w:t xml:space="preserve">ross </w:t>
      </w:r>
      <w:r w:rsidR="00916ED6">
        <w:rPr>
          <w:rFonts w:ascii="Times New Roman" w:hAnsi="Times New Roman"/>
          <w:noProof/>
          <w:color w:val="000000"/>
          <w:sz w:val="24"/>
          <w:szCs w:val="24"/>
        </w:rPr>
        <w:t>n</w:t>
      </w:r>
      <w:r w:rsidRPr="00B5354A">
        <w:rPr>
          <w:rFonts w:ascii="Times New Roman" w:hAnsi="Times New Roman"/>
          <w:noProof/>
          <w:color w:val="000000"/>
          <w:sz w:val="24"/>
          <w:szCs w:val="24"/>
        </w:rPr>
        <w:t xml:space="preserve">ational </w:t>
      </w:r>
      <w:r w:rsidR="00916ED6">
        <w:rPr>
          <w:rFonts w:ascii="Times New Roman" w:hAnsi="Times New Roman"/>
          <w:noProof/>
          <w:color w:val="000000"/>
          <w:sz w:val="24"/>
          <w:szCs w:val="24"/>
        </w:rPr>
        <w:t>i</w:t>
      </w:r>
      <w:r w:rsidRPr="00B5354A">
        <w:rPr>
          <w:rFonts w:ascii="Times New Roman" w:hAnsi="Times New Roman"/>
          <w:noProof/>
          <w:color w:val="000000"/>
          <w:sz w:val="24"/>
          <w:szCs w:val="24"/>
        </w:rPr>
        <w:t xml:space="preserve">ncome, which </w:t>
      </w:r>
      <w:r w:rsidR="00916ED6">
        <w:rPr>
          <w:rFonts w:ascii="Times New Roman" w:hAnsi="Times New Roman"/>
          <w:noProof/>
          <w:color w:val="000000"/>
          <w:sz w:val="24"/>
          <w:szCs w:val="24"/>
        </w:rPr>
        <w:t>equated to</w:t>
      </w:r>
      <w:r w:rsidR="00916ED6"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1.09</w:t>
      </w:r>
      <w:r w:rsidR="00916ED6">
        <w:rPr>
          <w:rFonts w:ascii="Times New Roman" w:hAnsi="Times New Roman"/>
          <w:noProof/>
          <w:color w:val="000000"/>
          <w:sz w:val="24"/>
          <w:szCs w:val="24"/>
        </w:rPr>
        <w:t> </w:t>
      </w:r>
      <w:r w:rsidRPr="00B5354A">
        <w:rPr>
          <w:rFonts w:ascii="Times New Roman" w:hAnsi="Times New Roman"/>
          <w:noProof/>
          <w:color w:val="000000"/>
          <w:sz w:val="24"/>
          <w:szCs w:val="24"/>
        </w:rPr>
        <w:t>billion in 2023. T</w:t>
      </w:r>
      <w:r w:rsidR="00916ED6">
        <w:rPr>
          <w:rFonts w:ascii="Times New Roman" w:hAnsi="Times New Roman"/>
          <w:noProof/>
          <w:color w:val="000000"/>
          <w:sz w:val="24"/>
          <w:szCs w:val="24"/>
        </w:rPr>
        <w:t>his t</w:t>
      </w:r>
      <w:r w:rsidRPr="00B5354A">
        <w:rPr>
          <w:rFonts w:ascii="Times New Roman" w:hAnsi="Times New Roman"/>
          <w:noProof/>
          <w:color w:val="000000"/>
          <w:sz w:val="24"/>
          <w:szCs w:val="24"/>
        </w:rPr>
        <w:t xml:space="preserve">herefore </w:t>
      </w:r>
      <w:r w:rsidR="00916ED6">
        <w:rPr>
          <w:rFonts w:ascii="Times New Roman" w:hAnsi="Times New Roman"/>
          <w:noProof/>
          <w:color w:val="000000"/>
          <w:sz w:val="24"/>
          <w:szCs w:val="24"/>
        </w:rPr>
        <w:t xml:space="preserve">qualified </w:t>
      </w:r>
      <w:r w:rsidRPr="00B5354A">
        <w:rPr>
          <w:rFonts w:ascii="Times New Roman" w:hAnsi="Times New Roman"/>
          <w:noProof/>
          <w:color w:val="000000"/>
          <w:sz w:val="24"/>
          <w:szCs w:val="24"/>
        </w:rPr>
        <w:t>the disaster as a ‘major natural disaster’.</w:t>
      </w:r>
    </w:p>
    <w:p w14:paraId="20367003" w14:textId="4F76DBF9" w:rsidR="00AD43F1" w:rsidRPr="00B5354A" w:rsidRDefault="00AD43F1" w:rsidP="002D3AD5">
      <w:pPr>
        <w:pStyle w:val="Text1"/>
        <w:ind w:left="0"/>
        <w:rPr>
          <w:rFonts w:eastAsia="Calibri"/>
          <w:noProof/>
          <w:szCs w:val="24"/>
          <w:lang w:eastAsia="en-US"/>
        </w:rPr>
      </w:pPr>
      <w:r w:rsidRPr="00B5354A">
        <w:rPr>
          <w:rFonts w:eastAsia="Calibri"/>
          <w:noProof/>
          <w:szCs w:val="24"/>
          <w:lang w:eastAsia="en-US"/>
        </w:rPr>
        <w:t>On 20</w:t>
      </w:r>
      <w:r w:rsidR="00B5354A">
        <w:rPr>
          <w:rFonts w:eastAsia="Calibri"/>
          <w:noProof/>
          <w:szCs w:val="24"/>
          <w:lang w:eastAsia="en-US"/>
        </w:rPr>
        <w:t> </w:t>
      </w:r>
      <w:r w:rsidRPr="00B5354A">
        <w:rPr>
          <w:rFonts w:eastAsia="Calibri"/>
          <w:noProof/>
          <w:szCs w:val="24"/>
          <w:lang w:eastAsia="en-US"/>
        </w:rPr>
        <w:t>November 2023, Greece submitted an application for a financial contribution from the EUSF to finance emergency and recovery operations following the floods in Thessaly in September</w:t>
      </w:r>
      <w:r w:rsidR="00916ED6">
        <w:rPr>
          <w:rFonts w:eastAsia="Calibri"/>
          <w:noProof/>
          <w:szCs w:val="24"/>
          <w:lang w:eastAsia="en-US"/>
        </w:rPr>
        <w:t> </w:t>
      </w:r>
      <w:r w:rsidRPr="00B5354A">
        <w:rPr>
          <w:rFonts w:eastAsia="Calibri"/>
          <w:noProof/>
          <w:szCs w:val="24"/>
          <w:lang w:eastAsia="en-US"/>
        </w:rPr>
        <w:t>2023. Greece requested an advance payment.</w:t>
      </w:r>
    </w:p>
    <w:p w14:paraId="6373F373" w14:textId="347AA379" w:rsidR="00AD43F1" w:rsidRPr="00B5354A" w:rsidRDefault="00904085" w:rsidP="002D3AD5">
      <w:pPr>
        <w:pStyle w:val="Text1"/>
        <w:ind w:left="0"/>
        <w:rPr>
          <w:noProof/>
        </w:rPr>
      </w:pPr>
      <w:r w:rsidRPr="00B5354A">
        <w:rPr>
          <w:noProof/>
          <w:color w:val="000000"/>
          <w:szCs w:val="24"/>
        </w:rPr>
        <w:t>T</w:t>
      </w:r>
      <w:r w:rsidR="00AD43F1" w:rsidRPr="00B5354A">
        <w:rPr>
          <w:noProof/>
          <w:color w:val="000000"/>
          <w:szCs w:val="24"/>
        </w:rPr>
        <w:t>he Commission awarded an advance of EUR</w:t>
      </w:r>
      <w:r w:rsidR="00B5354A">
        <w:rPr>
          <w:noProof/>
          <w:color w:val="000000"/>
          <w:szCs w:val="24"/>
        </w:rPr>
        <w:t> </w:t>
      </w:r>
      <w:r w:rsidR="00AD43F1" w:rsidRPr="00B5354A">
        <w:rPr>
          <w:noProof/>
          <w:color w:val="000000"/>
          <w:szCs w:val="24"/>
        </w:rPr>
        <w:t>25</w:t>
      </w:r>
      <w:r w:rsidR="00916ED6">
        <w:rPr>
          <w:noProof/>
          <w:color w:val="000000"/>
          <w:szCs w:val="24"/>
        </w:rPr>
        <w:t> </w:t>
      </w:r>
      <w:r w:rsidR="00AD43F1" w:rsidRPr="00B5354A">
        <w:rPr>
          <w:noProof/>
          <w:color w:val="000000"/>
          <w:szCs w:val="24"/>
        </w:rPr>
        <w:t>382</w:t>
      </w:r>
      <w:r w:rsidR="00916ED6">
        <w:rPr>
          <w:noProof/>
          <w:color w:val="000000"/>
          <w:szCs w:val="24"/>
        </w:rPr>
        <w:t> </w:t>
      </w:r>
      <w:r w:rsidR="00AD43F1" w:rsidRPr="00B5354A">
        <w:rPr>
          <w:noProof/>
          <w:color w:val="000000"/>
          <w:szCs w:val="24"/>
        </w:rPr>
        <w:t>237 to Greece</w:t>
      </w:r>
      <w:r w:rsidRPr="00B5354A">
        <w:rPr>
          <w:noProof/>
          <w:color w:val="000000"/>
          <w:szCs w:val="24"/>
        </w:rPr>
        <w:t xml:space="preserve"> by Implementing Decision C(2024)</w:t>
      </w:r>
      <w:r w:rsidR="0019129A">
        <w:rPr>
          <w:noProof/>
          <w:color w:val="000000"/>
          <w:szCs w:val="24"/>
        </w:rPr>
        <w:t> </w:t>
      </w:r>
      <w:r w:rsidRPr="00B5354A">
        <w:rPr>
          <w:noProof/>
          <w:color w:val="000000"/>
          <w:szCs w:val="24"/>
        </w:rPr>
        <w:t>505 of 23</w:t>
      </w:r>
      <w:r w:rsidR="00B5354A">
        <w:rPr>
          <w:noProof/>
          <w:color w:val="000000"/>
          <w:szCs w:val="24"/>
        </w:rPr>
        <w:t> </w:t>
      </w:r>
      <w:r w:rsidRPr="00B5354A">
        <w:rPr>
          <w:noProof/>
          <w:color w:val="000000"/>
          <w:szCs w:val="24"/>
        </w:rPr>
        <w:t>January 2024</w:t>
      </w:r>
      <w:r w:rsidR="00916ED6">
        <w:rPr>
          <w:noProof/>
          <w:color w:val="000000"/>
          <w:szCs w:val="24"/>
        </w:rPr>
        <w:t>.</w:t>
      </w:r>
      <w:r w:rsidR="00AD43F1" w:rsidRPr="00B5354A">
        <w:rPr>
          <w:noProof/>
          <w:color w:val="000000"/>
          <w:szCs w:val="24"/>
        </w:rPr>
        <w:t xml:space="preserve"> </w:t>
      </w:r>
      <w:r w:rsidR="00916ED6">
        <w:rPr>
          <w:noProof/>
          <w:color w:val="000000"/>
          <w:szCs w:val="24"/>
        </w:rPr>
        <w:t>That amount was</w:t>
      </w:r>
      <w:r w:rsidR="00916ED6" w:rsidRPr="00B5354A">
        <w:rPr>
          <w:noProof/>
          <w:color w:val="000000"/>
          <w:szCs w:val="24"/>
        </w:rPr>
        <w:t xml:space="preserve"> </w:t>
      </w:r>
      <w:r w:rsidR="00AD43F1" w:rsidRPr="00B5354A">
        <w:rPr>
          <w:noProof/>
          <w:color w:val="000000"/>
          <w:szCs w:val="24"/>
        </w:rPr>
        <w:t>paid in February 2024.</w:t>
      </w:r>
    </w:p>
    <w:p w14:paraId="724F687D" w14:textId="63C30A30" w:rsidR="00AD43F1" w:rsidRPr="00B5354A" w:rsidRDefault="00AD43F1" w:rsidP="002D3AD5">
      <w:pPr>
        <w:spacing w:before="120" w:after="120"/>
        <w:jc w:val="both"/>
        <w:rPr>
          <w:rFonts w:ascii="Times New Roman" w:hAnsi="Times New Roman"/>
          <w:noProof/>
          <w:color w:val="000000"/>
          <w:sz w:val="24"/>
          <w:szCs w:val="24"/>
        </w:rPr>
      </w:pPr>
      <w:r w:rsidRPr="00B5354A">
        <w:rPr>
          <w:rFonts w:ascii="Times New Roman" w:hAnsi="Times New Roman"/>
          <w:noProof/>
          <w:color w:val="000000"/>
          <w:sz w:val="24"/>
          <w:szCs w:val="24"/>
        </w:rPr>
        <w:t>Following the Commission’s proposal COM(2024)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325 of 27</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 xml:space="preserve">August 2024, the </w:t>
      </w:r>
      <w:r w:rsidR="00904085" w:rsidRPr="00B5354A">
        <w:rPr>
          <w:rFonts w:ascii="Times New Roman" w:hAnsi="Times New Roman"/>
          <w:noProof/>
          <w:color w:val="000000"/>
          <w:sz w:val="24"/>
          <w:szCs w:val="24"/>
        </w:rPr>
        <w:t>b</w:t>
      </w:r>
      <w:r w:rsidR="006A4C8B" w:rsidRPr="00B5354A">
        <w:rPr>
          <w:rFonts w:ascii="Times New Roman" w:hAnsi="Times New Roman"/>
          <w:noProof/>
          <w:color w:val="000000"/>
          <w:sz w:val="24"/>
          <w:szCs w:val="24"/>
        </w:rPr>
        <w:t>udgetary authority</w:t>
      </w:r>
      <w:r w:rsidRPr="00B5354A">
        <w:rPr>
          <w:rFonts w:ascii="Times New Roman" w:hAnsi="Times New Roman"/>
          <w:noProof/>
          <w:color w:val="000000"/>
          <w:sz w:val="24"/>
          <w:szCs w:val="24"/>
        </w:rPr>
        <w:t xml:space="preserve"> approved </w:t>
      </w:r>
      <w:r w:rsidR="0041387C">
        <w:rPr>
          <w:rFonts w:ascii="Times New Roman" w:hAnsi="Times New Roman"/>
          <w:noProof/>
          <w:color w:val="000000"/>
          <w:sz w:val="24"/>
          <w:szCs w:val="24"/>
        </w:rPr>
        <w:t>a</w:t>
      </w:r>
      <w:r w:rsidR="0041387C" w:rsidRPr="00B5354A">
        <w:rPr>
          <w:rFonts w:ascii="Times New Roman" w:hAnsi="Times New Roman"/>
          <w:noProof/>
          <w:color w:val="000000"/>
          <w:sz w:val="24"/>
          <w:szCs w:val="24"/>
        </w:rPr>
        <w:t xml:space="preserve"> </w:t>
      </w:r>
      <w:r w:rsidRPr="00B5354A">
        <w:rPr>
          <w:rFonts w:ascii="Times New Roman" w:hAnsi="Times New Roman"/>
          <w:noProof/>
          <w:color w:val="000000"/>
          <w:sz w:val="24"/>
          <w:szCs w:val="24"/>
        </w:rPr>
        <w:t xml:space="preserve">payment of </w:t>
      </w:r>
      <w:r w:rsidR="00904085" w:rsidRPr="00B5354A">
        <w:rPr>
          <w:rFonts w:ascii="Times New Roman" w:hAnsi="Times New Roman"/>
          <w:noProof/>
          <w:color w:val="000000"/>
          <w:sz w:val="24"/>
          <w:szCs w:val="24"/>
        </w:rPr>
        <w:t>EUR</w:t>
      </w:r>
      <w:r w:rsidR="00B5354A">
        <w:rPr>
          <w:rFonts w:ascii="Times New Roman" w:hAnsi="Times New Roman"/>
          <w:noProof/>
          <w:color w:val="000000"/>
          <w:sz w:val="24"/>
          <w:szCs w:val="24"/>
        </w:rPr>
        <w:t> </w:t>
      </w:r>
      <w:r w:rsidR="00904085" w:rsidRPr="00B5354A">
        <w:rPr>
          <w:rFonts w:ascii="Times New Roman" w:hAnsi="Times New Roman"/>
          <w:noProof/>
          <w:color w:val="000000"/>
          <w:sz w:val="24"/>
          <w:szCs w:val="24"/>
        </w:rPr>
        <w:t>101</w:t>
      </w:r>
      <w:r w:rsidR="00B5354A">
        <w:rPr>
          <w:rFonts w:ascii="Times New Roman" w:hAnsi="Times New Roman"/>
          <w:noProof/>
          <w:color w:val="000000"/>
          <w:sz w:val="24"/>
          <w:szCs w:val="24"/>
        </w:rPr>
        <w:t> </w:t>
      </w:r>
      <w:r w:rsidR="00904085" w:rsidRPr="00B5354A">
        <w:rPr>
          <w:rFonts w:ascii="Times New Roman" w:hAnsi="Times New Roman"/>
          <w:noProof/>
          <w:color w:val="000000"/>
          <w:sz w:val="24"/>
          <w:szCs w:val="24"/>
        </w:rPr>
        <w:t>528</w:t>
      </w:r>
      <w:r w:rsidR="00916ED6">
        <w:rPr>
          <w:rFonts w:ascii="Times New Roman" w:hAnsi="Times New Roman"/>
          <w:noProof/>
          <w:color w:val="000000"/>
          <w:sz w:val="24"/>
          <w:szCs w:val="24"/>
        </w:rPr>
        <w:t> </w:t>
      </w:r>
      <w:r w:rsidR="00904085" w:rsidRPr="00B5354A">
        <w:rPr>
          <w:rFonts w:ascii="Times New Roman" w:hAnsi="Times New Roman"/>
          <w:noProof/>
          <w:color w:val="000000"/>
          <w:sz w:val="24"/>
          <w:szCs w:val="24"/>
        </w:rPr>
        <w:t xml:space="preserve">949 </w:t>
      </w:r>
      <w:r w:rsidRPr="00B5354A">
        <w:rPr>
          <w:rFonts w:ascii="Times New Roman" w:hAnsi="Times New Roman"/>
          <w:noProof/>
          <w:color w:val="000000"/>
          <w:sz w:val="24"/>
          <w:szCs w:val="24"/>
        </w:rPr>
        <w:t xml:space="preserve">from the </w:t>
      </w:r>
      <w:r w:rsidR="00904085" w:rsidRPr="00B5354A">
        <w:rPr>
          <w:rFonts w:ascii="Times New Roman" w:hAnsi="Times New Roman"/>
          <w:noProof/>
          <w:color w:val="000000"/>
          <w:sz w:val="24"/>
          <w:szCs w:val="24"/>
        </w:rPr>
        <w:t>EUSF</w:t>
      </w:r>
      <w:r w:rsidRPr="00B5354A">
        <w:rPr>
          <w:rFonts w:ascii="Times New Roman" w:hAnsi="Times New Roman"/>
          <w:noProof/>
          <w:color w:val="000000"/>
          <w:sz w:val="24"/>
          <w:szCs w:val="24"/>
        </w:rPr>
        <w:t xml:space="preserve"> to Greece. On 22</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November 2024, the Commission adopted Implementing Decision C(2024)</w:t>
      </w:r>
      <w:r w:rsidR="0019129A">
        <w:rPr>
          <w:rFonts w:ascii="Times New Roman" w:hAnsi="Times New Roman"/>
          <w:noProof/>
          <w:color w:val="000000"/>
          <w:sz w:val="24"/>
          <w:szCs w:val="24"/>
        </w:rPr>
        <w:t> </w:t>
      </w:r>
      <w:r w:rsidRPr="00B5354A">
        <w:rPr>
          <w:rFonts w:ascii="Times New Roman" w:hAnsi="Times New Roman"/>
          <w:noProof/>
          <w:color w:val="000000"/>
          <w:sz w:val="24"/>
          <w:szCs w:val="24"/>
        </w:rPr>
        <w:t xml:space="preserve">8417 awarding a financial contribution from the EUSF. The balance </w:t>
      </w:r>
      <w:r w:rsidR="00904085" w:rsidRPr="00B5354A">
        <w:rPr>
          <w:rFonts w:ascii="Times New Roman" w:hAnsi="Times New Roman"/>
          <w:noProof/>
          <w:color w:val="000000"/>
          <w:sz w:val="24"/>
          <w:szCs w:val="24"/>
        </w:rPr>
        <w:t>of</w:t>
      </w:r>
      <w:r w:rsidRPr="00B5354A">
        <w:rPr>
          <w:rFonts w:ascii="Times New Roman" w:hAnsi="Times New Roman"/>
          <w:noProof/>
          <w:color w:val="000000"/>
          <w:sz w:val="24"/>
          <w:szCs w:val="24"/>
        </w:rPr>
        <w:t xml:space="preserve"> EUR</w:t>
      </w:r>
      <w:r w:rsidR="00B5354A">
        <w:rPr>
          <w:rFonts w:ascii="Times New Roman" w:hAnsi="Times New Roman"/>
          <w:noProof/>
          <w:color w:val="000000"/>
          <w:sz w:val="24"/>
          <w:szCs w:val="24"/>
        </w:rPr>
        <w:t> </w:t>
      </w:r>
      <w:r w:rsidRPr="00B5354A">
        <w:rPr>
          <w:rFonts w:ascii="Times New Roman" w:hAnsi="Times New Roman"/>
          <w:noProof/>
          <w:color w:val="000000"/>
          <w:sz w:val="24"/>
          <w:szCs w:val="24"/>
        </w:rPr>
        <w:t>76</w:t>
      </w:r>
      <w:r w:rsidR="00916ED6">
        <w:rPr>
          <w:rFonts w:ascii="Times New Roman" w:hAnsi="Times New Roman"/>
          <w:noProof/>
          <w:color w:val="000000"/>
          <w:sz w:val="24"/>
          <w:szCs w:val="24"/>
        </w:rPr>
        <w:t> </w:t>
      </w:r>
      <w:r w:rsidRPr="00B5354A">
        <w:rPr>
          <w:rFonts w:ascii="Times New Roman" w:hAnsi="Times New Roman"/>
          <w:noProof/>
          <w:color w:val="000000"/>
          <w:sz w:val="24"/>
          <w:szCs w:val="24"/>
        </w:rPr>
        <w:t>146</w:t>
      </w:r>
      <w:r w:rsidR="00916ED6">
        <w:rPr>
          <w:rFonts w:ascii="Times New Roman" w:hAnsi="Times New Roman"/>
          <w:noProof/>
          <w:color w:val="000000"/>
          <w:sz w:val="24"/>
          <w:szCs w:val="24"/>
        </w:rPr>
        <w:t> </w:t>
      </w:r>
      <w:r w:rsidRPr="00B5354A">
        <w:rPr>
          <w:rFonts w:ascii="Times New Roman" w:hAnsi="Times New Roman"/>
          <w:noProof/>
          <w:color w:val="000000"/>
          <w:sz w:val="24"/>
          <w:szCs w:val="24"/>
        </w:rPr>
        <w:t>712 was paid in December</w:t>
      </w:r>
      <w:r w:rsidR="00916ED6">
        <w:rPr>
          <w:rFonts w:ascii="Times New Roman" w:hAnsi="Times New Roman"/>
          <w:noProof/>
          <w:color w:val="000000"/>
          <w:sz w:val="24"/>
          <w:szCs w:val="24"/>
        </w:rPr>
        <w:t> </w:t>
      </w:r>
      <w:r w:rsidRPr="00B5354A">
        <w:rPr>
          <w:rFonts w:ascii="Times New Roman" w:hAnsi="Times New Roman"/>
          <w:noProof/>
          <w:color w:val="000000"/>
          <w:sz w:val="24"/>
          <w:szCs w:val="24"/>
        </w:rPr>
        <w:t>2024.</w:t>
      </w:r>
    </w:p>
    <w:p w14:paraId="194F6D48" w14:textId="77777777" w:rsidR="00ED135A" w:rsidRPr="00B5354A" w:rsidRDefault="00ED135A" w:rsidP="002D3AD5">
      <w:pPr>
        <w:pStyle w:val="Text1"/>
        <w:ind w:left="0"/>
        <w:rPr>
          <w:rFonts w:eastAsia="Calibri"/>
          <w:noProof/>
          <w:szCs w:val="24"/>
          <w:highlight w:val="yellow"/>
          <w:lang w:eastAsia="en-US"/>
        </w:rPr>
      </w:pPr>
    </w:p>
    <w:p w14:paraId="3646AD5F" w14:textId="77777777" w:rsidR="00681F80" w:rsidRPr="00B5354A" w:rsidRDefault="00681F80" w:rsidP="00944B63">
      <w:pPr>
        <w:pStyle w:val="Heading1"/>
        <w:rPr>
          <w:noProof/>
        </w:rPr>
      </w:pPr>
      <w:bookmarkStart w:id="15" w:name="_Toc368320072"/>
      <w:bookmarkStart w:id="16" w:name="_Toc230862067"/>
      <w:r w:rsidRPr="00944B63">
        <w:rPr>
          <w:noProof/>
        </w:rPr>
        <w:t>Financing</w:t>
      </w:r>
      <w:bookmarkEnd w:id="15"/>
      <w:bookmarkEnd w:id="16"/>
    </w:p>
    <w:p w14:paraId="6B255A20" w14:textId="076CF4B3" w:rsidR="006142B7" w:rsidRPr="00B5354A" w:rsidRDefault="006142B7" w:rsidP="002D3AD5">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The individual amounts of assistance proposed by the Commission were calculated using the method that was decided on in 2002 and has been applied in all subsequent cases. It is based on the accepted total direct damage caused by the disaster in relation to the relative wealth of the affected state as reflected by the threshold for a major disaster (see Annex</w:t>
      </w:r>
      <w:r w:rsidR="00272BBB">
        <w:rPr>
          <w:rFonts w:ascii="Times New Roman" w:hAnsi="Times New Roman"/>
          <w:noProof/>
          <w:sz w:val="24"/>
          <w:szCs w:val="24"/>
        </w:rPr>
        <w:t> </w:t>
      </w:r>
      <w:r w:rsidRPr="00B5354A">
        <w:rPr>
          <w:rFonts w:ascii="Times New Roman" w:hAnsi="Times New Roman"/>
          <w:noProof/>
          <w:sz w:val="24"/>
          <w:szCs w:val="24"/>
        </w:rPr>
        <w:t>I).</w:t>
      </w:r>
    </w:p>
    <w:p w14:paraId="12FF6434" w14:textId="02C0189C" w:rsidR="006142B7" w:rsidRPr="00B5354A" w:rsidRDefault="006142B7" w:rsidP="002D3AD5">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 xml:space="preserve">Accordingly, for ‘major natural disasters’, a progressive two-step system is applied whereby the country receives a lower rate of aid of 2.5% of the total direct damage for the part of </w:t>
      </w:r>
      <w:r w:rsidR="000D33E2">
        <w:rPr>
          <w:rFonts w:ascii="Times New Roman" w:hAnsi="Times New Roman"/>
          <w:noProof/>
          <w:sz w:val="24"/>
          <w:szCs w:val="24"/>
        </w:rPr>
        <w:t xml:space="preserve">the </w:t>
      </w:r>
      <w:r w:rsidRPr="00B5354A">
        <w:rPr>
          <w:rFonts w:ascii="Times New Roman" w:hAnsi="Times New Roman"/>
          <w:noProof/>
          <w:sz w:val="24"/>
          <w:szCs w:val="24"/>
        </w:rPr>
        <w:t>damage below the threshold and a higher rate of aid of 6% for the part of the damage exceeding the threshold. The two amounts are added up. ‘Regional natural disasters’ and ‘neighbouring country natural disasters’ receive 2.5% of the total direct damage.</w:t>
      </w:r>
    </w:p>
    <w:p w14:paraId="6AB3EBFD" w14:textId="75CF9B22" w:rsidR="006142B7" w:rsidRPr="00B5354A" w:rsidRDefault="006142B7" w:rsidP="002D3AD5">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 xml:space="preserve">Once the European Parliament and the Council had approved the mobilisation </w:t>
      </w:r>
      <w:r w:rsidR="000D33E2">
        <w:rPr>
          <w:rFonts w:ascii="Times New Roman" w:hAnsi="Times New Roman"/>
          <w:noProof/>
          <w:sz w:val="24"/>
          <w:szCs w:val="24"/>
        </w:rPr>
        <w:t xml:space="preserve">of the EUSF </w:t>
      </w:r>
      <w:r w:rsidRPr="00B5354A">
        <w:rPr>
          <w:rFonts w:ascii="Times New Roman" w:hAnsi="Times New Roman"/>
          <w:noProof/>
          <w:sz w:val="24"/>
          <w:szCs w:val="24"/>
        </w:rPr>
        <w:t>and made the necessary budget appropriations available in the EU budget, the Commission adopted implementing decisions awarding the assistance to the individual countries and then paid the full amount. In cases where an advance had been awarded, only the balance of the full contribution was paid.</w:t>
      </w:r>
    </w:p>
    <w:p w14:paraId="7AB33AD1" w14:textId="70BF05F7" w:rsidR="006142B7" w:rsidRPr="00B5354A" w:rsidRDefault="006142B7" w:rsidP="002D3AD5">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 xml:space="preserve">The annexes </w:t>
      </w:r>
      <w:r w:rsidR="00272BBB">
        <w:rPr>
          <w:rFonts w:ascii="Times New Roman" w:hAnsi="Times New Roman"/>
          <w:noProof/>
          <w:sz w:val="24"/>
          <w:szCs w:val="24"/>
        </w:rPr>
        <w:t>to</w:t>
      </w:r>
      <w:r w:rsidR="00272BBB" w:rsidRPr="00B5354A">
        <w:rPr>
          <w:rFonts w:ascii="Times New Roman" w:hAnsi="Times New Roman"/>
          <w:noProof/>
          <w:sz w:val="24"/>
          <w:szCs w:val="24"/>
        </w:rPr>
        <w:t xml:space="preserve"> </w:t>
      </w:r>
      <w:r w:rsidRPr="00B5354A">
        <w:rPr>
          <w:rFonts w:ascii="Times New Roman" w:hAnsi="Times New Roman"/>
          <w:noProof/>
          <w:sz w:val="24"/>
          <w:szCs w:val="24"/>
        </w:rPr>
        <w:t>the implementing decisions included a generic description of the intended use of the money, listed the authorities nominated by the beneficiary States to process the EUSF contribution and named the independent authority responsible for audit and control.</w:t>
      </w:r>
    </w:p>
    <w:p w14:paraId="37DFEF1E" w14:textId="677BEF6F" w:rsidR="006251FA" w:rsidRPr="00B5354A" w:rsidRDefault="004A5CF5" w:rsidP="002D3AD5">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During the reporting period</w:t>
      </w:r>
      <w:r w:rsidR="006251FA" w:rsidRPr="00B5354A">
        <w:rPr>
          <w:rFonts w:ascii="Times New Roman" w:hAnsi="Times New Roman"/>
          <w:noProof/>
          <w:sz w:val="24"/>
          <w:szCs w:val="24"/>
        </w:rPr>
        <w:t>,</w:t>
      </w:r>
      <w:r w:rsidRPr="00B5354A">
        <w:rPr>
          <w:rFonts w:ascii="Times New Roman" w:hAnsi="Times New Roman"/>
          <w:noProof/>
          <w:sz w:val="24"/>
          <w:szCs w:val="24"/>
        </w:rPr>
        <w:t xml:space="preserve"> the European Parliament and the Council</w:t>
      </w:r>
      <w:r w:rsidR="000D33E2">
        <w:rPr>
          <w:rFonts w:ascii="Times New Roman" w:hAnsi="Times New Roman"/>
          <w:noProof/>
          <w:sz w:val="24"/>
          <w:szCs w:val="24"/>
        </w:rPr>
        <w:t>,</w:t>
      </w:r>
      <w:r w:rsidRPr="00B5354A">
        <w:rPr>
          <w:rFonts w:ascii="Times New Roman" w:hAnsi="Times New Roman"/>
          <w:noProof/>
          <w:sz w:val="24"/>
          <w:szCs w:val="24"/>
        </w:rPr>
        <w:t xml:space="preserve"> as </w:t>
      </w:r>
      <w:r w:rsidR="000D33E2">
        <w:rPr>
          <w:rFonts w:ascii="Times New Roman" w:hAnsi="Times New Roman"/>
          <w:noProof/>
          <w:sz w:val="24"/>
          <w:szCs w:val="24"/>
        </w:rPr>
        <w:t xml:space="preserve">the </w:t>
      </w:r>
      <w:r w:rsidR="006142B7" w:rsidRPr="00B5354A">
        <w:rPr>
          <w:rFonts w:ascii="Times New Roman" w:hAnsi="Times New Roman"/>
          <w:noProof/>
          <w:sz w:val="24"/>
          <w:szCs w:val="24"/>
        </w:rPr>
        <w:t>b</w:t>
      </w:r>
      <w:r w:rsidR="006A4C8B" w:rsidRPr="00B5354A">
        <w:rPr>
          <w:rFonts w:ascii="Times New Roman" w:hAnsi="Times New Roman"/>
          <w:noProof/>
          <w:sz w:val="24"/>
          <w:szCs w:val="24"/>
        </w:rPr>
        <w:t>udgetary authority</w:t>
      </w:r>
      <w:r w:rsidR="000D33E2">
        <w:rPr>
          <w:rFonts w:ascii="Times New Roman" w:hAnsi="Times New Roman"/>
          <w:noProof/>
          <w:sz w:val="24"/>
          <w:szCs w:val="24"/>
        </w:rPr>
        <w:t>,</w:t>
      </w:r>
      <w:r w:rsidRPr="00B5354A">
        <w:rPr>
          <w:rFonts w:ascii="Times New Roman" w:hAnsi="Times New Roman"/>
          <w:noProof/>
          <w:sz w:val="24"/>
          <w:szCs w:val="24"/>
        </w:rPr>
        <w:t xml:space="preserve"> approved </w:t>
      </w:r>
      <w:r w:rsidR="00850BF5">
        <w:rPr>
          <w:rFonts w:ascii="Times New Roman" w:hAnsi="Times New Roman"/>
          <w:noProof/>
          <w:sz w:val="24"/>
          <w:szCs w:val="24"/>
        </w:rPr>
        <w:t>three</w:t>
      </w:r>
      <w:r w:rsidR="000D33E2" w:rsidRPr="00B5354A">
        <w:rPr>
          <w:rFonts w:ascii="Times New Roman" w:hAnsi="Times New Roman"/>
          <w:noProof/>
          <w:sz w:val="24"/>
          <w:szCs w:val="24"/>
        </w:rPr>
        <w:t xml:space="preserve"> </w:t>
      </w:r>
      <w:r w:rsidRPr="00B5354A">
        <w:rPr>
          <w:rFonts w:ascii="Times New Roman" w:hAnsi="Times New Roman"/>
          <w:noProof/>
          <w:sz w:val="24"/>
          <w:szCs w:val="24"/>
        </w:rPr>
        <w:t>financial contribution</w:t>
      </w:r>
      <w:r w:rsidR="009B720B" w:rsidRPr="00B5354A">
        <w:rPr>
          <w:rFonts w:ascii="Times New Roman" w:hAnsi="Times New Roman"/>
          <w:noProof/>
          <w:sz w:val="24"/>
          <w:szCs w:val="24"/>
        </w:rPr>
        <w:t>s</w:t>
      </w:r>
      <w:r w:rsidRPr="00B5354A">
        <w:rPr>
          <w:rFonts w:ascii="Times New Roman" w:hAnsi="Times New Roman"/>
          <w:noProof/>
          <w:sz w:val="24"/>
          <w:szCs w:val="24"/>
        </w:rPr>
        <w:t xml:space="preserve"> from the </w:t>
      </w:r>
      <w:r w:rsidR="006142B7" w:rsidRPr="00B5354A">
        <w:rPr>
          <w:rFonts w:ascii="Times New Roman" w:hAnsi="Times New Roman"/>
          <w:noProof/>
          <w:sz w:val="24"/>
          <w:szCs w:val="24"/>
        </w:rPr>
        <w:t>EUSF</w:t>
      </w:r>
      <w:r w:rsidRPr="00B5354A">
        <w:rPr>
          <w:rFonts w:ascii="Times New Roman" w:hAnsi="Times New Roman"/>
          <w:noProof/>
          <w:sz w:val="24"/>
          <w:szCs w:val="24"/>
        </w:rPr>
        <w:t xml:space="preserve"> as proposed by the Commission. The Commission presented its proposal for the mobilisation of the </w:t>
      </w:r>
      <w:r w:rsidR="00766229">
        <w:rPr>
          <w:rFonts w:ascii="Times New Roman" w:hAnsi="Times New Roman"/>
          <w:noProof/>
          <w:sz w:val="24"/>
          <w:szCs w:val="24"/>
        </w:rPr>
        <w:t>EUSF</w:t>
      </w:r>
      <w:r w:rsidR="009B720B" w:rsidRPr="00B5354A">
        <w:rPr>
          <w:rFonts w:ascii="Times New Roman" w:hAnsi="Times New Roman"/>
          <w:noProof/>
          <w:sz w:val="24"/>
          <w:szCs w:val="24"/>
        </w:rPr>
        <w:t xml:space="preserve"> in </w:t>
      </w:r>
      <w:r w:rsidR="00850BF5">
        <w:rPr>
          <w:rFonts w:ascii="Times New Roman" w:hAnsi="Times New Roman"/>
          <w:noProof/>
          <w:sz w:val="24"/>
          <w:szCs w:val="24"/>
        </w:rPr>
        <w:t>one group</w:t>
      </w:r>
      <w:r w:rsidRPr="00B5354A">
        <w:rPr>
          <w:rFonts w:ascii="Times New Roman" w:hAnsi="Times New Roman"/>
          <w:noProof/>
          <w:sz w:val="24"/>
          <w:szCs w:val="24"/>
        </w:rPr>
        <w:t>:</w:t>
      </w:r>
    </w:p>
    <w:p w14:paraId="55A1B75C" w14:textId="1F31E50C" w:rsidR="00747999" w:rsidRPr="00B5354A" w:rsidRDefault="00747999" w:rsidP="002D3AD5">
      <w:pPr>
        <w:pStyle w:val="ListParagraph"/>
        <w:numPr>
          <w:ilvl w:val="0"/>
          <w:numId w:val="18"/>
        </w:numPr>
        <w:spacing w:before="120" w:after="120" w:line="240" w:lineRule="auto"/>
        <w:ind w:left="0" w:firstLine="0"/>
        <w:jc w:val="both"/>
        <w:rPr>
          <w:rFonts w:ascii="Times New Roman" w:hAnsi="Times New Roman"/>
          <w:noProof/>
          <w:sz w:val="24"/>
          <w:szCs w:val="24"/>
        </w:rPr>
      </w:pPr>
      <w:r w:rsidRPr="00B5354A">
        <w:rPr>
          <w:rFonts w:ascii="Times New Roman" w:hAnsi="Times New Roman"/>
          <w:noProof/>
          <w:sz w:val="24"/>
          <w:szCs w:val="24"/>
        </w:rPr>
        <w:t>On 28</w:t>
      </w:r>
      <w:r w:rsidR="00B5354A">
        <w:rPr>
          <w:rFonts w:ascii="Times New Roman" w:hAnsi="Times New Roman"/>
          <w:noProof/>
          <w:sz w:val="24"/>
          <w:szCs w:val="24"/>
        </w:rPr>
        <w:t> </w:t>
      </w:r>
      <w:r w:rsidRPr="00B5354A">
        <w:rPr>
          <w:rFonts w:ascii="Times New Roman" w:hAnsi="Times New Roman"/>
          <w:noProof/>
          <w:sz w:val="24"/>
          <w:szCs w:val="24"/>
        </w:rPr>
        <w:t xml:space="preserve">August 2023, the Commission </w:t>
      </w:r>
      <w:r w:rsidR="00640245">
        <w:rPr>
          <w:rFonts w:ascii="Times New Roman" w:hAnsi="Times New Roman"/>
          <w:noProof/>
          <w:sz w:val="24"/>
          <w:szCs w:val="24"/>
        </w:rPr>
        <w:t>issued</w:t>
      </w:r>
      <w:r w:rsidR="00640245" w:rsidRPr="00B5354A">
        <w:rPr>
          <w:rFonts w:ascii="Times New Roman" w:hAnsi="Times New Roman"/>
          <w:noProof/>
          <w:sz w:val="24"/>
          <w:szCs w:val="24"/>
        </w:rPr>
        <w:t xml:space="preserve"> </w:t>
      </w:r>
      <w:r w:rsidRPr="00B5354A">
        <w:rPr>
          <w:rFonts w:ascii="Times New Roman" w:hAnsi="Times New Roman"/>
          <w:noProof/>
          <w:sz w:val="24"/>
          <w:szCs w:val="24"/>
        </w:rPr>
        <w:t>a proposal</w:t>
      </w:r>
      <w:r w:rsidRPr="00B5354A">
        <w:rPr>
          <w:rStyle w:val="FootnoteReference"/>
          <w:rFonts w:ascii="Times New Roman" w:hAnsi="Times New Roman"/>
          <w:noProof/>
          <w:sz w:val="24"/>
          <w:szCs w:val="24"/>
        </w:rPr>
        <w:footnoteReference w:id="3"/>
      </w:r>
      <w:r w:rsidRPr="00B5354A">
        <w:rPr>
          <w:rFonts w:ascii="Times New Roman" w:hAnsi="Times New Roman"/>
          <w:noProof/>
          <w:sz w:val="24"/>
          <w:szCs w:val="24"/>
        </w:rPr>
        <w:t xml:space="preserve"> for a decision of the European Parliament and </w:t>
      </w:r>
      <w:r w:rsidR="00640245">
        <w:rPr>
          <w:rFonts w:ascii="Times New Roman" w:hAnsi="Times New Roman"/>
          <w:noProof/>
          <w:sz w:val="24"/>
          <w:szCs w:val="24"/>
        </w:rPr>
        <w:t xml:space="preserve">of </w:t>
      </w:r>
      <w:r w:rsidRPr="00B5354A">
        <w:rPr>
          <w:rFonts w:ascii="Times New Roman" w:hAnsi="Times New Roman"/>
          <w:noProof/>
          <w:sz w:val="24"/>
          <w:szCs w:val="24"/>
        </w:rPr>
        <w:t>the Council on the mobilisation of the EUSF to provide assistance to Romania, Italy and Türkiye following natural disasters in 2022 and 2023. This proposal was accompanied by D</w:t>
      </w:r>
      <w:r w:rsidR="00845499">
        <w:rPr>
          <w:rFonts w:ascii="Times New Roman" w:hAnsi="Times New Roman"/>
          <w:noProof/>
          <w:sz w:val="24"/>
          <w:szCs w:val="24"/>
        </w:rPr>
        <w:t>ecision</w:t>
      </w:r>
      <w:r w:rsidRPr="00B5354A">
        <w:rPr>
          <w:rFonts w:ascii="Times New Roman" w:hAnsi="Times New Roman"/>
          <w:noProof/>
          <w:sz w:val="24"/>
          <w:szCs w:val="24"/>
        </w:rPr>
        <w:t xml:space="preserve"> No</w:t>
      </w:r>
      <w:r w:rsidR="00B5354A">
        <w:rPr>
          <w:rFonts w:ascii="Times New Roman" w:hAnsi="Times New Roman"/>
          <w:noProof/>
          <w:sz w:val="24"/>
          <w:szCs w:val="24"/>
        </w:rPr>
        <w:t> </w:t>
      </w:r>
      <w:r w:rsidRPr="00B5354A">
        <w:rPr>
          <w:rFonts w:ascii="Times New Roman" w:hAnsi="Times New Roman"/>
          <w:noProof/>
          <w:sz w:val="24"/>
          <w:szCs w:val="24"/>
        </w:rPr>
        <w:t>10/2023 that proposed to transfer EUR</w:t>
      </w:r>
      <w:r w:rsidR="00B5354A">
        <w:rPr>
          <w:rFonts w:ascii="Times New Roman" w:hAnsi="Times New Roman"/>
          <w:noProof/>
          <w:sz w:val="24"/>
          <w:szCs w:val="24"/>
        </w:rPr>
        <w:t> </w:t>
      </w:r>
      <w:r w:rsidRPr="00B5354A">
        <w:rPr>
          <w:rFonts w:ascii="Times New Roman" w:hAnsi="Times New Roman"/>
          <w:noProof/>
          <w:sz w:val="24"/>
          <w:szCs w:val="24"/>
        </w:rPr>
        <w:t>446</w:t>
      </w:r>
      <w:r w:rsidR="00640245">
        <w:rPr>
          <w:rFonts w:ascii="Times New Roman" w:hAnsi="Times New Roman"/>
          <w:noProof/>
          <w:sz w:val="24"/>
          <w:szCs w:val="24"/>
        </w:rPr>
        <w:t> </w:t>
      </w:r>
      <w:r w:rsidRPr="00B5354A">
        <w:rPr>
          <w:rFonts w:ascii="Times New Roman" w:hAnsi="Times New Roman"/>
          <w:noProof/>
          <w:sz w:val="24"/>
          <w:szCs w:val="24"/>
        </w:rPr>
        <w:t>836</w:t>
      </w:r>
      <w:r w:rsidR="00640245">
        <w:rPr>
          <w:rFonts w:ascii="Times New Roman" w:hAnsi="Times New Roman"/>
          <w:noProof/>
          <w:sz w:val="24"/>
          <w:szCs w:val="24"/>
        </w:rPr>
        <w:t> </w:t>
      </w:r>
      <w:r w:rsidRPr="00B5354A">
        <w:rPr>
          <w:rFonts w:ascii="Times New Roman" w:hAnsi="Times New Roman"/>
          <w:noProof/>
          <w:sz w:val="24"/>
          <w:szCs w:val="24"/>
        </w:rPr>
        <w:t>375 from the Solidarity and Emergency Aid Reserve (‘the SEAR’) reserve line to the EUSF operational budget line, both in commitments and payments.</w:t>
      </w:r>
    </w:p>
    <w:p w14:paraId="77CDD8B0" w14:textId="77777777" w:rsidR="004A4E28" w:rsidRPr="00B5354A" w:rsidRDefault="004A4E28" w:rsidP="002D3AD5">
      <w:pPr>
        <w:pStyle w:val="ListParagraph"/>
        <w:spacing w:before="120" w:after="120" w:line="240" w:lineRule="auto"/>
        <w:ind w:left="0"/>
        <w:jc w:val="both"/>
        <w:rPr>
          <w:rFonts w:ascii="Times New Roman" w:hAnsi="Times New Roman"/>
          <w:noProof/>
          <w:sz w:val="24"/>
          <w:szCs w:val="24"/>
        </w:rPr>
      </w:pPr>
    </w:p>
    <w:p w14:paraId="0E742D0A" w14:textId="2AE47F0A" w:rsidR="00B021C1" w:rsidRPr="00B5354A" w:rsidRDefault="00B021C1" w:rsidP="002D3AD5">
      <w:pPr>
        <w:pStyle w:val="ListParagraph"/>
        <w:spacing w:before="120" w:after="120" w:line="240" w:lineRule="auto"/>
        <w:ind w:left="0"/>
        <w:jc w:val="both"/>
        <w:rPr>
          <w:rFonts w:ascii="Times New Roman" w:hAnsi="Times New Roman"/>
          <w:noProof/>
          <w:sz w:val="24"/>
          <w:szCs w:val="24"/>
        </w:rPr>
      </w:pPr>
      <w:r w:rsidRPr="00B5354A">
        <w:rPr>
          <w:rFonts w:ascii="Times New Roman" w:hAnsi="Times New Roman"/>
          <w:noProof/>
          <w:sz w:val="24"/>
          <w:szCs w:val="24"/>
        </w:rPr>
        <w:t>The proposal was adopted by the budgetary authority on 4</w:t>
      </w:r>
      <w:r w:rsidR="00B5354A">
        <w:rPr>
          <w:rFonts w:ascii="Times New Roman" w:hAnsi="Times New Roman"/>
          <w:noProof/>
          <w:sz w:val="24"/>
          <w:szCs w:val="24"/>
        </w:rPr>
        <w:t> </w:t>
      </w:r>
      <w:r w:rsidRPr="00B5354A">
        <w:rPr>
          <w:rFonts w:ascii="Times New Roman" w:hAnsi="Times New Roman"/>
          <w:noProof/>
          <w:sz w:val="24"/>
          <w:szCs w:val="24"/>
        </w:rPr>
        <w:t xml:space="preserve">October 2023 </w:t>
      </w:r>
      <w:r w:rsidR="0093036D">
        <w:rPr>
          <w:rFonts w:ascii="Times New Roman" w:hAnsi="Times New Roman"/>
          <w:noProof/>
          <w:sz w:val="24"/>
          <w:szCs w:val="24"/>
        </w:rPr>
        <w:t xml:space="preserve">which </w:t>
      </w:r>
      <w:r w:rsidRPr="00B5354A">
        <w:rPr>
          <w:rFonts w:ascii="Times New Roman" w:hAnsi="Times New Roman"/>
          <w:noProof/>
          <w:sz w:val="24"/>
          <w:szCs w:val="24"/>
        </w:rPr>
        <w:t>award</w:t>
      </w:r>
      <w:r w:rsidR="0093036D">
        <w:rPr>
          <w:rFonts w:ascii="Times New Roman" w:hAnsi="Times New Roman"/>
          <w:noProof/>
          <w:sz w:val="24"/>
          <w:szCs w:val="24"/>
        </w:rPr>
        <w:t>ed</w:t>
      </w:r>
      <w:r w:rsidRPr="00B5354A">
        <w:rPr>
          <w:rFonts w:ascii="Times New Roman" w:hAnsi="Times New Roman"/>
          <w:noProof/>
          <w:sz w:val="24"/>
          <w:szCs w:val="24"/>
        </w:rPr>
        <w:t xml:space="preserve"> EUR</w:t>
      </w:r>
      <w:r w:rsidR="00B5354A">
        <w:rPr>
          <w:rFonts w:ascii="Times New Roman" w:hAnsi="Times New Roman"/>
          <w:noProof/>
          <w:sz w:val="24"/>
          <w:szCs w:val="24"/>
        </w:rPr>
        <w:t> </w:t>
      </w:r>
      <w:r w:rsidRPr="00B5354A">
        <w:rPr>
          <w:rFonts w:ascii="Times New Roman" w:hAnsi="Times New Roman"/>
          <w:noProof/>
          <w:sz w:val="24"/>
          <w:szCs w:val="24"/>
        </w:rPr>
        <w:t>454</w:t>
      </w:r>
      <w:r w:rsidR="0093036D">
        <w:rPr>
          <w:rFonts w:ascii="Times New Roman" w:hAnsi="Times New Roman"/>
          <w:noProof/>
          <w:sz w:val="24"/>
          <w:szCs w:val="24"/>
        </w:rPr>
        <w:t> </w:t>
      </w:r>
      <w:r w:rsidRPr="00B5354A">
        <w:rPr>
          <w:rFonts w:ascii="Times New Roman" w:hAnsi="Times New Roman"/>
          <w:noProof/>
          <w:sz w:val="24"/>
          <w:szCs w:val="24"/>
        </w:rPr>
        <w:t>835</w:t>
      </w:r>
      <w:r w:rsidR="0093036D">
        <w:rPr>
          <w:rFonts w:ascii="Times New Roman" w:hAnsi="Times New Roman"/>
          <w:noProof/>
          <w:sz w:val="24"/>
          <w:szCs w:val="24"/>
        </w:rPr>
        <w:t> </w:t>
      </w:r>
      <w:r w:rsidRPr="00B5354A">
        <w:rPr>
          <w:rFonts w:ascii="Times New Roman" w:hAnsi="Times New Roman"/>
          <w:noProof/>
          <w:sz w:val="24"/>
          <w:szCs w:val="24"/>
        </w:rPr>
        <w:t xml:space="preserve">030 of EUSF assistance to: (i) Romania in relation to the drought in the summer of 2022; (ii) Italy in relation to the flood in the Marche </w:t>
      </w:r>
      <w:r w:rsidR="0093036D">
        <w:rPr>
          <w:rFonts w:ascii="Times New Roman" w:hAnsi="Times New Roman"/>
          <w:noProof/>
          <w:sz w:val="24"/>
          <w:szCs w:val="24"/>
        </w:rPr>
        <w:t>r</w:t>
      </w:r>
      <w:r w:rsidRPr="00B5354A">
        <w:rPr>
          <w:rFonts w:ascii="Times New Roman" w:hAnsi="Times New Roman"/>
          <w:noProof/>
          <w:sz w:val="24"/>
          <w:szCs w:val="24"/>
        </w:rPr>
        <w:t>egion in September</w:t>
      </w:r>
      <w:r w:rsidR="0093036D">
        <w:rPr>
          <w:rFonts w:ascii="Times New Roman" w:hAnsi="Times New Roman"/>
          <w:noProof/>
          <w:sz w:val="24"/>
          <w:szCs w:val="24"/>
        </w:rPr>
        <w:t> </w:t>
      </w:r>
      <w:r w:rsidRPr="00B5354A">
        <w:rPr>
          <w:rFonts w:ascii="Times New Roman" w:hAnsi="Times New Roman"/>
          <w:noProof/>
          <w:sz w:val="24"/>
          <w:szCs w:val="24"/>
        </w:rPr>
        <w:t>2022; and (iii) Türkiye in relation to the earthquakes in February</w:t>
      </w:r>
      <w:r w:rsidR="0093036D">
        <w:rPr>
          <w:rFonts w:ascii="Times New Roman" w:hAnsi="Times New Roman"/>
          <w:noProof/>
          <w:sz w:val="24"/>
          <w:szCs w:val="24"/>
        </w:rPr>
        <w:t> </w:t>
      </w:r>
      <w:r w:rsidRPr="00B5354A">
        <w:rPr>
          <w:rFonts w:ascii="Times New Roman" w:hAnsi="Times New Roman"/>
          <w:noProof/>
          <w:sz w:val="24"/>
          <w:szCs w:val="24"/>
        </w:rPr>
        <w:t>2023. Following the adoption of the respective implementing decisions awarding assistance, EUR</w:t>
      </w:r>
      <w:r w:rsidR="00B5354A">
        <w:rPr>
          <w:rFonts w:ascii="Times New Roman" w:hAnsi="Times New Roman"/>
          <w:noProof/>
          <w:sz w:val="24"/>
          <w:szCs w:val="24"/>
        </w:rPr>
        <w:t> </w:t>
      </w:r>
      <w:r w:rsidRPr="00B5354A">
        <w:rPr>
          <w:rFonts w:ascii="Times New Roman" w:hAnsi="Times New Roman"/>
          <w:noProof/>
          <w:sz w:val="24"/>
          <w:szCs w:val="24"/>
        </w:rPr>
        <w:t>33</w:t>
      </w:r>
      <w:r w:rsidR="0093036D">
        <w:rPr>
          <w:rFonts w:ascii="Times New Roman" w:hAnsi="Times New Roman"/>
          <w:noProof/>
          <w:sz w:val="24"/>
          <w:szCs w:val="24"/>
        </w:rPr>
        <w:t> </w:t>
      </w:r>
      <w:r w:rsidRPr="00B5354A">
        <w:rPr>
          <w:rFonts w:ascii="Times New Roman" w:hAnsi="Times New Roman"/>
          <w:noProof/>
          <w:sz w:val="24"/>
          <w:szCs w:val="24"/>
        </w:rPr>
        <w:t>895</w:t>
      </w:r>
      <w:r w:rsidR="0093036D">
        <w:rPr>
          <w:rFonts w:ascii="Times New Roman" w:hAnsi="Times New Roman"/>
          <w:noProof/>
          <w:sz w:val="24"/>
          <w:szCs w:val="24"/>
        </w:rPr>
        <w:t> </w:t>
      </w:r>
      <w:r w:rsidRPr="00B5354A">
        <w:rPr>
          <w:rFonts w:ascii="Times New Roman" w:hAnsi="Times New Roman"/>
          <w:noProof/>
          <w:sz w:val="24"/>
          <w:szCs w:val="24"/>
        </w:rPr>
        <w:t>935 was paid to Romania on 14</w:t>
      </w:r>
      <w:r w:rsidR="00B5354A">
        <w:rPr>
          <w:rFonts w:ascii="Times New Roman" w:hAnsi="Times New Roman"/>
          <w:noProof/>
          <w:sz w:val="24"/>
          <w:szCs w:val="24"/>
        </w:rPr>
        <w:t> </w:t>
      </w:r>
      <w:r w:rsidRPr="00B5354A">
        <w:rPr>
          <w:rFonts w:ascii="Times New Roman" w:hAnsi="Times New Roman"/>
          <w:noProof/>
          <w:sz w:val="24"/>
          <w:szCs w:val="24"/>
        </w:rPr>
        <w:t>December 2023</w:t>
      </w:r>
      <w:r w:rsidR="0093036D">
        <w:rPr>
          <w:rFonts w:ascii="Times New Roman" w:hAnsi="Times New Roman"/>
          <w:noProof/>
          <w:sz w:val="24"/>
          <w:szCs w:val="24"/>
        </w:rPr>
        <w:t>,</w:t>
      </w:r>
      <w:r w:rsidRPr="00B5354A">
        <w:rPr>
          <w:rFonts w:ascii="Times New Roman" w:hAnsi="Times New Roman"/>
          <w:noProof/>
          <w:sz w:val="24"/>
          <w:szCs w:val="24"/>
        </w:rPr>
        <w:t xml:space="preserve"> EUR</w:t>
      </w:r>
      <w:r w:rsidR="00B5354A">
        <w:rPr>
          <w:rFonts w:ascii="Times New Roman" w:hAnsi="Times New Roman"/>
          <w:noProof/>
          <w:sz w:val="24"/>
          <w:szCs w:val="24"/>
        </w:rPr>
        <w:t> </w:t>
      </w:r>
      <w:r w:rsidRPr="00B5354A">
        <w:rPr>
          <w:rFonts w:ascii="Times New Roman" w:hAnsi="Times New Roman"/>
          <w:noProof/>
          <w:sz w:val="24"/>
          <w:szCs w:val="24"/>
        </w:rPr>
        <w:t>20</w:t>
      </w:r>
      <w:r w:rsidR="0093036D">
        <w:rPr>
          <w:rFonts w:ascii="Times New Roman" w:hAnsi="Times New Roman"/>
          <w:noProof/>
          <w:sz w:val="24"/>
          <w:szCs w:val="24"/>
        </w:rPr>
        <w:t> </w:t>
      </w:r>
      <w:r w:rsidRPr="00B5354A">
        <w:rPr>
          <w:rFonts w:ascii="Times New Roman" w:hAnsi="Times New Roman"/>
          <w:noProof/>
          <w:sz w:val="24"/>
          <w:szCs w:val="24"/>
        </w:rPr>
        <w:t>939</w:t>
      </w:r>
      <w:r w:rsidR="0093036D">
        <w:rPr>
          <w:rFonts w:ascii="Times New Roman" w:hAnsi="Times New Roman"/>
          <w:noProof/>
          <w:sz w:val="24"/>
          <w:szCs w:val="24"/>
        </w:rPr>
        <w:t> </w:t>
      </w:r>
      <w:r w:rsidRPr="00B5354A">
        <w:rPr>
          <w:rFonts w:ascii="Times New Roman" w:hAnsi="Times New Roman"/>
          <w:noProof/>
          <w:sz w:val="24"/>
          <w:szCs w:val="24"/>
        </w:rPr>
        <w:t>095 was paid to Italy on 14</w:t>
      </w:r>
      <w:r w:rsidR="00B5354A">
        <w:rPr>
          <w:rFonts w:ascii="Times New Roman" w:hAnsi="Times New Roman"/>
          <w:noProof/>
          <w:sz w:val="24"/>
          <w:szCs w:val="24"/>
        </w:rPr>
        <w:t> </w:t>
      </w:r>
      <w:r w:rsidRPr="00B5354A">
        <w:rPr>
          <w:rFonts w:ascii="Times New Roman" w:hAnsi="Times New Roman"/>
          <w:noProof/>
          <w:sz w:val="24"/>
          <w:szCs w:val="24"/>
        </w:rPr>
        <w:t>December 2023</w:t>
      </w:r>
      <w:r w:rsidR="0093036D">
        <w:rPr>
          <w:rFonts w:ascii="Times New Roman" w:hAnsi="Times New Roman"/>
          <w:noProof/>
          <w:sz w:val="24"/>
          <w:szCs w:val="24"/>
        </w:rPr>
        <w:t>,</w:t>
      </w:r>
      <w:r w:rsidRPr="00B5354A">
        <w:rPr>
          <w:rFonts w:ascii="Times New Roman" w:hAnsi="Times New Roman"/>
          <w:noProof/>
          <w:sz w:val="24"/>
          <w:szCs w:val="24"/>
        </w:rPr>
        <w:t xml:space="preserve"> and EUR</w:t>
      </w:r>
      <w:r w:rsidR="00B5354A">
        <w:rPr>
          <w:rFonts w:ascii="Times New Roman" w:hAnsi="Times New Roman"/>
          <w:noProof/>
          <w:sz w:val="24"/>
          <w:szCs w:val="24"/>
        </w:rPr>
        <w:t> </w:t>
      </w:r>
      <w:r w:rsidRPr="00B5354A">
        <w:rPr>
          <w:rFonts w:ascii="Times New Roman" w:hAnsi="Times New Roman"/>
          <w:noProof/>
          <w:sz w:val="24"/>
          <w:szCs w:val="24"/>
        </w:rPr>
        <w:t>400</w:t>
      </w:r>
      <w:r w:rsidR="00B5354A">
        <w:rPr>
          <w:rFonts w:ascii="Times New Roman" w:hAnsi="Times New Roman"/>
          <w:noProof/>
          <w:sz w:val="24"/>
          <w:szCs w:val="24"/>
        </w:rPr>
        <w:t> </w:t>
      </w:r>
      <w:r w:rsidRPr="00B5354A">
        <w:rPr>
          <w:rFonts w:ascii="Times New Roman" w:hAnsi="Times New Roman"/>
          <w:noProof/>
          <w:sz w:val="24"/>
          <w:szCs w:val="24"/>
        </w:rPr>
        <w:t>000</w:t>
      </w:r>
      <w:r w:rsidR="0093036D">
        <w:rPr>
          <w:rFonts w:ascii="Times New Roman" w:hAnsi="Times New Roman"/>
          <w:noProof/>
          <w:sz w:val="24"/>
          <w:szCs w:val="24"/>
        </w:rPr>
        <w:t> </w:t>
      </w:r>
      <w:r w:rsidRPr="00B5354A">
        <w:rPr>
          <w:rFonts w:ascii="Times New Roman" w:hAnsi="Times New Roman"/>
          <w:noProof/>
          <w:sz w:val="24"/>
          <w:szCs w:val="24"/>
        </w:rPr>
        <w:t>000 was paid to Türkiye on 19</w:t>
      </w:r>
      <w:r w:rsidR="00B5354A">
        <w:rPr>
          <w:rFonts w:ascii="Times New Roman" w:hAnsi="Times New Roman"/>
          <w:noProof/>
          <w:sz w:val="24"/>
          <w:szCs w:val="24"/>
        </w:rPr>
        <w:t> </w:t>
      </w:r>
      <w:r w:rsidRPr="00B5354A">
        <w:rPr>
          <w:rFonts w:ascii="Times New Roman" w:hAnsi="Times New Roman"/>
          <w:noProof/>
          <w:sz w:val="24"/>
          <w:szCs w:val="24"/>
        </w:rPr>
        <w:t>April 2024.</w:t>
      </w:r>
    </w:p>
    <w:p w14:paraId="03EE9C5A" w14:textId="77777777" w:rsidR="000644A8" w:rsidRPr="001B7AF6" w:rsidRDefault="000644A8" w:rsidP="001B7AF6">
      <w:pPr>
        <w:spacing w:before="120" w:after="120" w:line="240" w:lineRule="auto"/>
        <w:jc w:val="both"/>
        <w:rPr>
          <w:rFonts w:ascii="Times New Roman" w:hAnsi="Times New Roman"/>
          <w:noProof/>
          <w:sz w:val="24"/>
          <w:szCs w:val="24"/>
        </w:rPr>
      </w:pPr>
    </w:p>
    <w:p w14:paraId="2B55D4EF" w14:textId="4453E27A" w:rsidR="000644A8" w:rsidRPr="00B5354A" w:rsidRDefault="000644A8" w:rsidP="00944B63">
      <w:pPr>
        <w:pStyle w:val="Heading1"/>
        <w:rPr>
          <w:rStyle w:val="Emphasis"/>
          <w:rFonts w:ascii="Times New Roman Bold" w:hAnsi="Times New Roman Bold"/>
          <w:i w:val="0"/>
          <w:iCs w:val="0"/>
          <w:smallCaps w:val="0"/>
          <w:noProof/>
        </w:rPr>
      </w:pPr>
      <w:bookmarkStart w:id="17" w:name="_Toc230862068"/>
      <w:r w:rsidRPr="00B5354A">
        <w:rPr>
          <w:noProof/>
        </w:rPr>
        <w:t>Mid-term rev</w:t>
      </w:r>
      <w:r w:rsidR="00882B29">
        <w:rPr>
          <w:noProof/>
        </w:rPr>
        <w:t>ision</w:t>
      </w:r>
      <w:r w:rsidRPr="00B5354A">
        <w:rPr>
          <w:noProof/>
        </w:rPr>
        <w:t xml:space="preserve"> of the Multiannual Financial Framework 2021-27</w:t>
      </w:r>
      <w:bookmarkEnd w:id="17"/>
    </w:p>
    <w:p w14:paraId="7E2C86F0" w14:textId="09056A83" w:rsidR="000644A8" w:rsidRPr="00B5354A" w:rsidRDefault="000644A8" w:rsidP="000644A8">
      <w:pPr>
        <w:pStyle w:val="Text1"/>
        <w:ind w:left="0"/>
        <w:rPr>
          <w:noProof/>
        </w:rPr>
      </w:pPr>
      <w:r w:rsidRPr="00B5354A">
        <w:rPr>
          <w:noProof/>
        </w:rPr>
        <w:t>In June</w:t>
      </w:r>
      <w:r w:rsidR="002B6665">
        <w:rPr>
          <w:noProof/>
        </w:rPr>
        <w:t> </w:t>
      </w:r>
      <w:r w:rsidRPr="00B5354A">
        <w:rPr>
          <w:noProof/>
        </w:rPr>
        <w:t xml:space="preserve">2023, </w:t>
      </w:r>
      <w:r w:rsidR="00B473B7">
        <w:rPr>
          <w:noProof/>
        </w:rPr>
        <w:t>due to growing demands on</w:t>
      </w:r>
      <w:r w:rsidRPr="00B5354A">
        <w:rPr>
          <w:noProof/>
        </w:rPr>
        <w:t xml:space="preserve"> the EUSF, the Commission proposed </w:t>
      </w:r>
      <w:r w:rsidR="00B473B7">
        <w:rPr>
          <w:noProof/>
        </w:rPr>
        <w:t>as part</w:t>
      </w:r>
      <w:r w:rsidRPr="00B5354A">
        <w:rPr>
          <w:noProof/>
        </w:rPr>
        <w:t xml:space="preserve"> of the </w:t>
      </w:r>
      <w:r w:rsidR="00B473B7">
        <w:rPr>
          <w:noProof/>
        </w:rPr>
        <w:t>mid-term revi</w:t>
      </w:r>
      <w:r w:rsidR="00882B29">
        <w:rPr>
          <w:noProof/>
        </w:rPr>
        <w:t>sion</w:t>
      </w:r>
      <w:r w:rsidR="00B473B7">
        <w:rPr>
          <w:noProof/>
        </w:rPr>
        <w:t xml:space="preserve"> of the </w:t>
      </w:r>
      <w:r w:rsidRPr="00B5354A">
        <w:rPr>
          <w:noProof/>
        </w:rPr>
        <w:t xml:space="preserve">Multiannual Financial Framework (MFF) </w:t>
      </w:r>
      <w:r w:rsidR="00B473B7">
        <w:rPr>
          <w:noProof/>
        </w:rPr>
        <w:t>to increase</w:t>
      </w:r>
      <w:r w:rsidRPr="00B5354A">
        <w:rPr>
          <w:noProof/>
        </w:rPr>
        <w:t xml:space="preserve"> the</w:t>
      </w:r>
      <w:r w:rsidR="00B473B7">
        <w:rPr>
          <w:noProof/>
        </w:rPr>
        <w:t xml:space="preserve"> ceiling of the</w:t>
      </w:r>
      <w:r w:rsidRPr="00B5354A">
        <w:rPr>
          <w:noProof/>
        </w:rPr>
        <w:t xml:space="preserve"> S</w:t>
      </w:r>
      <w:r w:rsidR="00882B29">
        <w:rPr>
          <w:noProof/>
        </w:rPr>
        <w:t>olidarity and</w:t>
      </w:r>
      <w:r w:rsidRPr="00B5354A">
        <w:rPr>
          <w:noProof/>
        </w:rPr>
        <w:t xml:space="preserve"> Emergency Aid Reserve (SEAR), including the EUSF, </w:t>
      </w:r>
      <w:r w:rsidR="00B473B7">
        <w:rPr>
          <w:noProof/>
        </w:rPr>
        <w:t>by</w:t>
      </w:r>
      <w:r w:rsidR="00B473B7" w:rsidRPr="00B5354A">
        <w:rPr>
          <w:noProof/>
        </w:rPr>
        <w:t xml:space="preserve"> </w:t>
      </w:r>
      <w:r w:rsidRPr="00B5354A">
        <w:rPr>
          <w:noProof/>
        </w:rPr>
        <w:t>EUR</w:t>
      </w:r>
      <w:r w:rsidR="00B5354A">
        <w:rPr>
          <w:noProof/>
        </w:rPr>
        <w:t> </w:t>
      </w:r>
      <w:r w:rsidRPr="00B5354A">
        <w:rPr>
          <w:noProof/>
        </w:rPr>
        <w:t>2.5</w:t>
      </w:r>
      <w:r w:rsidR="0059349D">
        <w:rPr>
          <w:noProof/>
        </w:rPr>
        <w:t> </w:t>
      </w:r>
      <w:r w:rsidRPr="00B5354A">
        <w:rPr>
          <w:noProof/>
        </w:rPr>
        <w:t xml:space="preserve">billion (in 2023 prices) for the remaining four years of the MFF 2021-27. The </w:t>
      </w:r>
      <w:r w:rsidR="00B473B7">
        <w:rPr>
          <w:noProof/>
        </w:rPr>
        <w:t>aim</w:t>
      </w:r>
      <w:r w:rsidR="00B473B7" w:rsidRPr="00B5354A">
        <w:rPr>
          <w:noProof/>
        </w:rPr>
        <w:t xml:space="preserve"> </w:t>
      </w:r>
      <w:r w:rsidRPr="00B5354A">
        <w:rPr>
          <w:noProof/>
        </w:rPr>
        <w:t xml:space="preserve">of this proposal was to </w:t>
      </w:r>
      <w:r w:rsidR="00B473B7">
        <w:rPr>
          <w:noProof/>
        </w:rPr>
        <w:t>bolster</w:t>
      </w:r>
      <w:r w:rsidR="00B473B7" w:rsidRPr="00B5354A">
        <w:rPr>
          <w:noProof/>
        </w:rPr>
        <w:t xml:space="preserve"> </w:t>
      </w:r>
      <w:r w:rsidRPr="00B5354A">
        <w:rPr>
          <w:noProof/>
        </w:rPr>
        <w:t xml:space="preserve">the </w:t>
      </w:r>
      <w:r w:rsidR="00B473B7">
        <w:rPr>
          <w:noProof/>
        </w:rPr>
        <w:t>E</w:t>
      </w:r>
      <w:r w:rsidRPr="00B5354A">
        <w:rPr>
          <w:noProof/>
        </w:rPr>
        <w:t xml:space="preserve">U’s capacity to </w:t>
      </w:r>
      <w:r w:rsidR="00B473B7">
        <w:rPr>
          <w:noProof/>
        </w:rPr>
        <w:t>respond to</w:t>
      </w:r>
      <w:r w:rsidR="00B473B7" w:rsidRPr="00B5354A">
        <w:rPr>
          <w:noProof/>
        </w:rPr>
        <w:t xml:space="preserve"> </w:t>
      </w:r>
      <w:r w:rsidRPr="00B5354A">
        <w:rPr>
          <w:noProof/>
        </w:rPr>
        <w:t>crises and emergency situations. The mid-term revi</w:t>
      </w:r>
      <w:r w:rsidR="00882B29">
        <w:rPr>
          <w:noProof/>
        </w:rPr>
        <w:t>sion</w:t>
      </w:r>
      <w:r w:rsidRPr="00B5354A">
        <w:rPr>
          <w:noProof/>
        </w:rPr>
        <w:t xml:space="preserve"> was finalised in 2024, and its outcome will be analysed in the 2024 EUSF annual report.</w:t>
      </w:r>
    </w:p>
    <w:p w14:paraId="599C10C1" w14:textId="77777777" w:rsidR="009C0CEE" w:rsidRPr="00B5354A" w:rsidRDefault="009C0CEE" w:rsidP="00CA0D71">
      <w:pPr>
        <w:rPr>
          <w:noProof/>
          <w:highlight w:val="yellow"/>
        </w:rPr>
      </w:pPr>
    </w:p>
    <w:p w14:paraId="533B9102" w14:textId="77777777" w:rsidR="00495D2A" w:rsidRPr="00B5354A" w:rsidRDefault="00681F80" w:rsidP="00944B63">
      <w:pPr>
        <w:pStyle w:val="Heading1"/>
        <w:rPr>
          <w:noProof/>
        </w:rPr>
      </w:pPr>
      <w:bookmarkStart w:id="18" w:name="_Toc368320074"/>
      <w:bookmarkStart w:id="19" w:name="_Ref495658662"/>
      <w:bookmarkStart w:id="20" w:name="_Ref495658676"/>
      <w:bookmarkStart w:id="21" w:name="_Ref495658684"/>
      <w:bookmarkStart w:id="22" w:name="_Ref495658733"/>
      <w:bookmarkStart w:id="23" w:name="_Toc230862069"/>
      <w:r w:rsidRPr="00944B63">
        <w:rPr>
          <w:noProof/>
        </w:rPr>
        <w:t>Closures</w:t>
      </w:r>
      <w:bookmarkEnd w:id="18"/>
      <w:bookmarkEnd w:id="19"/>
      <w:bookmarkEnd w:id="20"/>
      <w:bookmarkEnd w:id="21"/>
      <w:bookmarkEnd w:id="22"/>
      <w:bookmarkEnd w:id="23"/>
    </w:p>
    <w:p w14:paraId="06C5806A" w14:textId="4B4F05AE" w:rsidR="006142B7" w:rsidRPr="00B5354A" w:rsidRDefault="006142B7" w:rsidP="006142B7">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Article</w:t>
      </w:r>
      <w:r w:rsidR="00B5354A">
        <w:rPr>
          <w:rFonts w:ascii="Times New Roman" w:hAnsi="Times New Roman"/>
          <w:noProof/>
          <w:sz w:val="24"/>
          <w:szCs w:val="24"/>
        </w:rPr>
        <w:t> </w:t>
      </w:r>
      <w:r w:rsidRPr="00B5354A">
        <w:rPr>
          <w:rFonts w:ascii="Times New Roman" w:hAnsi="Times New Roman"/>
          <w:noProof/>
          <w:sz w:val="24"/>
          <w:szCs w:val="24"/>
        </w:rPr>
        <w:t xml:space="preserve">8(3) of the Regulation lays down that within </w:t>
      </w:r>
      <w:r w:rsidR="00453E17">
        <w:rPr>
          <w:rFonts w:ascii="Times New Roman" w:hAnsi="Times New Roman"/>
          <w:noProof/>
          <w:sz w:val="24"/>
          <w:szCs w:val="24"/>
        </w:rPr>
        <w:t>24</w:t>
      </w:r>
      <w:r w:rsidR="0004467B">
        <w:rPr>
          <w:rFonts w:ascii="Times New Roman" w:hAnsi="Times New Roman"/>
          <w:noProof/>
          <w:sz w:val="24"/>
          <w:szCs w:val="24"/>
        </w:rPr>
        <w:t> </w:t>
      </w:r>
      <w:r w:rsidRPr="00B5354A">
        <w:rPr>
          <w:rFonts w:ascii="Times New Roman" w:hAnsi="Times New Roman"/>
          <w:noProof/>
          <w:sz w:val="24"/>
          <w:szCs w:val="24"/>
        </w:rPr>
        <w:t xml:space="preserve">months </w:t>
      </w:r>
      <w:r w:rsidR="0004467B">
        <w:rPr>
          <w:rFonts w:ascii="Times New Roman" w:hAnsi="Times New Roman"/>
          <w:noProof/>
          <w:sz w:val="24"/>
          <w:szCs w:val="24"/>
        </w:rPr>
        <w:t>of</w:t>
      </w:r>
      <w:r w:rsidR="0004467B" w:rsidRPr="00B5354A">
        <w:rPr>
          <w:rFonts w:ascii="Times New Roman" w:hAnsi="Times New Roman"/>
          <w:noProof/>
          <w:sz w:val="24"/>
          <w:szCs w:val="24"/>
        </w:rPr>
        <w:t xml:space="preserve"> </w:t>
      </w:r>
      <w:r w:rsidRPr="00B5354A">
        <w:rPr>
          <w:rFonts w:ascii="Times New Roman" w:hAnsi="Times New Roman"/>
          <w:noProof/>
          <w:sz w:val="24"/>
          <w:szCs w:val="24"/>
        </w:rPr>
        <w:t>the date of disbursement of the financial contribution, the beneficiary State must present a report on the financial execution (‘implementation report’) with a statement substantiating the expenditure (‘validity statement’).</w:t>
      </w:r>
    </w:p>
    <w:p w14:paraId="7A28F076" w14:textId="0C464884" w:rsidR="00C45020" w:rsidRPr="00B5354A" w:rsidRDefault="00C45020" w:rsidP="00476A0A">
      <w:pPr>
        <w:spacing w:before="120" w:after="120" w:line="240" w:lineRule="auto"/>
        <w:jc w:val="both"/>
        <w:rPr>
          <w:rFonts w:ascii="Times New Roman" w:hAnsi="Times New Roman"/>
          <w:noProof/>
          <w:sz w:val="24"/>
          <w:szCs w:val="24"/>
        </w:rPr>
      </w:pPr>
      <w:r w:rsidRPr="00B5354A">
        <w:rPr>
          <w:rFonts w:ascii="Times New Roman" w:hAnsi="Times New Roman"/>
          <w:noProof/>
          <w:sz w:val="24"/>
          <w:szCs w:val="24"/>
        </w:rPr>
        <w:t>The Commission closed t</w:t>
      </w:r>
      <w:r w:rsidR="007064C5" w:rsidRPr="00B5354A">
        <w:rPr>
          <w:rFonts w:ascii="Times New Roman" w:hAnsi="Times New Roman"/>
          <w:noProof/>
          <w:sz w:val="24"/>
          <w:szCs w:val="24"/>
        </w:rPr>
        <w:t>wo</w:t>
      </w:r>
      <w:r w:rsidRPr="00B5354A">
        <w:rPr>
          <w:rFonts w:ascii="Times New Roman" w:hAnsi="Times New Roman"/>
          <w:noProof/>
          <w:sz w:val="24"/>
          <w:szCs w:val="24"/>
        </w:rPr>
        <w:t xml:space="preserve"> </w:t>
      </w:r>
      <w:r w:rsidR="006142B7" w:rsidRPr="00B5354A">
        <w:rPr>
          <w:rFonts w:ascii="Times New Roman" w:hAnsi="Times New Roman"/>
          <w:noProof/>
          <w:sz w:val="24"/>
          <w:szCs w:val="24"/>
        </w:rPr>
        <w:t>EUSF</w:t>
      </w:r>
      <w:r w:rsidRPr="00B5354A">
        <w:rPr>
          <w:rFonts w:ascii="Times New Roman" w:hAnsi="Times New Roman"/>
          <w:noProof/>
          <w:sz w:val="24"/>
          <w:szCs w:val="24"/>
        </w:rPr>
        <w:t xml:space="preserve"> </w:t>
      </w:r>
      <w:r w:rsidR="00AC7BAB">
        <w:rPr>
          <w:rFonts w:ascii="Times New Roman" w:hAnsi="Times New Roman"/>
          <w:noProof/>
          <w:sz w:val="24"/>
          <w:szCs w:val="24"/>
        </w:rPr>
        <w:t>cases</w:t>
      </w:r>
      <w:r w:rsidR="0004467B">
        <w:rPr>
          <w:rFonts w:ascii="Times New Roman" w:hAnsi="Times New Roman"/>
          <w:noProof/>
          <w:sz w:val="24"/>
          <w:szCs w:val="24"/>
        </w:rPr>
        <w:t xml:space="preserve"> </w:t>
      </w:r>
      <w:r w:rsidRPr="00B5354A">
        <w:rPr>
          <w:rFonts w:ascii="Times New Roman" w:hAnsi="Times New Roman"/>
          <w:noProof/>
          <w:sz w:val="24"/>
          <w:szCs w:val="24"/>
        </w:rPr>
        <w:t>in 202</w:t>
      </w:r>
      <w:r w:rsidR="00B85DAC" w:rsidRPr="00B5354A">
        <w:rPr>
          <w:rFonts w:ascii="Times New Roman" w:hAnsi="Times New Roman"/>
          <w:noProof/>
          <w:sz w:val="24"/>
          <w:szCs w:val="24"/>
        </w:rPr>
        <w:t>3.</w:t>
      </w:r>
    </w:p>
    <w:p w14:paraId="17C3B456" w14:textId="7080186F" w:rsidR="009C63A6" w:rsidRPr="00B5354A" w:rsidRDefault="009C63A6" w:rsidP="00476A0A">
      <w:pPr>
        <w:pStyle w:val="Text1"/>
        <w:ind w:left="0"/>
        <w:rPr>
          <w:noProof/>
        </w:rPr>
      </w:pPr>
      <w:r w:rsidRPr="00B5354A">
        <w:rPr>
          <w:b/>
          <w:bCs/>
          <w:noProof/>
        </w:rPr>
        <w:t xml:space="preserve">Hungary, </w:t>
      </w:r>
      <w:r w:rsidR="00F35265" w:rsidRPr="00B5354A">
        <w:rPr>
          <w:b/>
          <w:bCs/>
          <w:noProof/>
        </w:rPr>
        <w:t>COVID-19 pandemic</w:t>
      </w:r>
      <w:r w:rsidRPr="00B5354A">
        <w:rPr>
          <w:b/>
          <w:bCs/>
          <w:noProof/>
        </w:rPr>
        <w:t xml:space="preserve"> in 20</w:t>
      </w:r>
      <w:r w:rsidR="00F35265" w:rsidRPr="00B5354A">
        <w:rPr>
          <w:b/>
          <w:bCs/>
          <w:noProof/>
        </w:rPr>
        <w:t>2</w:t>
      </w:r>
      <w:r w:rsidRPr="00B5354A">
        <w:rPr>
          <w:b/>
          <w:bCs/>
          <w:noProof/>
        </w:rPr>
        <w:t>0</w:t>
      </w:r>
      <w:r w:rsidRPr="00B5354A">
        <w:rPr>
          <w:noProof/>
        </w:rPr>
        <w:t xml:space="preserve">: the financial contribution from the </w:t>
      </w:r>
      <w:r w:rsidR="006142B7" w:rsidRPr="00B5354A">
        <w:rPr>
          <w:noProof/>
        </w:rPr>
        <w:t>EUSF</w:t>
      </w:r>
      <w:r w:rsidRPr="00B5354A">
        <w:rPr>
          <w:noProof/>
        </w:rPr>
        <w:t xml:space="preserve"> amounted to EUR</w:t>
      </w:r>
      <w:r w:rsidR="00B5354A">
        <w:rPr>
          <w:noProof/>
        </w:rPr>
        <w:t> </w:t>
      </w:r>
      <w:r w:rsidR="00F35265" w:rsidRPr="00B5354A">
        <w:rPr>
          <w:noProof/>
        </w:rPr>
        <w:t>39</w:t>
      </w:r>
      <w:r w:rsidR="00E03388">
        <w:rPr>
          <w:noProof/>
        </w:rPr>
        <w:t> </w:t>
      </w:r>
      <w:r w:rsidR="00F35265" w:rsidRPr="00B5354A">
        <w:rPr>
          <w:noProof/>
        </w:rPr>
        <w:t>723</w:t>
      </w:r>
      <w:r w:rsidR="00E03388">
        <w:rPr>
          <w:noProof/>
        </w:rPr>
        <w:t> </w:t>
      </w:r>
      <w:r w:rsidR="00F35265" w:rsidRPr="00B5354A">
        <w:rPr>
          <w:noProof/>
        </w:rPr>
        <w:t>926</w:t>
      </w:r>
      <w:r w:rsidRPr="00B5354A">
        <w:rPr>
          <w:noProof/>
        </w:rPr>
        <w:t xml:space="preserve">. </w:t>
      </w:r>
      <w:r w:rsidR="00E03388">
        <w:rPr>
          <w:noProof/>
        </w:rPr>
        <w:t xml:space="preserve">The </w:t>
      </w:r>
      <w:r w:rsidRPr="00B5354A">
        <w:rPr>
          <w:noProof/>
        </w:rPr>
        <w:t>Hungar</w:t>
      </w:r>
      <w:r w:rsidR="00E03388">
        <w:rPr>
          <w:noProof/>
        </w:rPr>
        <w:t>ian authorities</w:t>
      </w:r>
      <w:r w:rsidRPr="00B5354A">
        <w:rPr>
          <w:noProof/>
        </w:rPr>
        <w:t xml:space="preserve"> submitted the implementation report and statement of validity in </w:t>
      </w:r>
      <w:r w:rsidR="00F35265" w:rsidRPr="00B5354A">
        <w:rPr>
          <w:noProof/>
        </w:rPr>
        <w:t>June</w:t>
      </w:r>
      <w:r w:rsidR="00E03388">
        <w:rPr>
          <w:noProof/>
        </w:rPr>
        <w:t> </w:t>
      </w:r>
      <w:r w:rsidRPr="00B5354A">
        <w:rPr>
          <w:noProof/>
        </w:rPr>
        <w:t>20</w:t>
      </w:r>
      <w:r w:rsidR="00F35265" w:rsidRPr="00B5354A">
        <w:rPr>
          <w:noProof/>
        </w:rPr>
        <w:t>22</w:t>
      </w:r>
      <w:r w:rsidRPr="00B5354A">
        <w:rPr>
          <w:noProof/>
        </w:rPr>
        <w:t xml:space="preserve">. </w:t>
      </w:r>
      <w:r w:rsidR="006142B7" w:rsidRPr="00B5354A">
        <w:rPr>
          <w:noProof/>
        </w:rPr>
        <w:t>Based on the information provided by Hungary, the eligible expenditure amounted of EUR</w:t>
      </w:r>
      <w:r w:rsidR="00B5354A">
        <w:rPr>
          <w:noProof/>
        </w:rPr>
        <w:t> </w:t>
      </w:r>
      <w:r w:rsidR="004D0B38" w:rsidRPr="00B5354A">
        <w:rPr>
          <w:noProof/>
        </w:rPr>
        <w:t>39</w:t>
      </w:r>
      <w:r w:rsidR="00E03388">
        <w:rPr>
          <w:noProof/>
        </w:rPr>
        <w:t> </w:t>
      </w:r>
      <w:r w:rsidR="004D0B38" w:rsidRPr="00B5354A">
        <w:rPr>
          <w:noProof/>
        </w:rPr>
        <w:t>723</w:t>
      </w:r>
      <w:r w:rsidR="00E03388">
        <w:rPr>
          <w:noProof/>
        </w:rPr>
        <w:t> </w:t>
      </w:r>
      <w:r w:rsidR="004D0B38" w:rsidRPr="00B5354A">
        <w:rPr>
          <w:noProof/>
        </w:rPr>
        <w:t xml:space="preserve">926 and </w:t>
      </w:r>
      <w:r w:rsidR="00E03388">
        <w:rPr>
          <w:noProof/>
        </w:rPr>
        <w:t xml:space="preserve">no </w:t>
      </w:r>
      <w:r w:rsidR="004D0B38" w:rsidRPr="00B5354A">
        <w:rPr>
          <w:noProof/>
        </w:rPr>
        <w:t>irregularities were found</w:t>
      </w:r>
      <w:r w:rsidR="006142B7" w:rsidRPr="00B5354A">
        <w:rPr>
          <w:noProof/>
        </w:rPr>
        <w:t>. T</w:t>
      </w:r>
      <w:r w:rsidR="00F35265" w:rsidRPr="00B5354A">
        <w:rPr>
          <w:noProof/>
        </w:rPr>
        <w:t xml:space="preserve">he Commission </w:t>
      </w:r>
      <w:r w:rsidR="00E03388">
        <w:rPr>
          <w:noProof/>
        </w:rPr>
        <w:t>found</w:t>
      </w:r>
      <w:r w:rsidR="00E03388" w:rsidRPr="00B5354A">
        <w:rPr>
          <w:noProof/>
        </w:rPr>
        <w:t xml:space="preserve"> </w:t>
      </w:r>
      <w:r w:rsidR="00F35265" w:rsidRPr="00B5354A">
        <w:rPr>
          <w:noProof/>
        </w:rPr>
        <w:t xml:space="preserve">that no financial correction </w:t>
      </w:r>
      <w:r w:rsidR="00E03388">
        <w:rPr>
          <w:noProof/>
        </w:rPr>
        <w:t xml:space="preserve">was </w:t>
      </w:r>
      <w:r w:rsidR="00F35265" w:rsidRPr="00B5354A">
        <w:rPr>
          <w:noProof/>
        </w:rPr>
        <w:t>needed</w:t>
      </w:r>
      <w:r w:rsidR="006142B7" w:rsidRPr="00B5354A">
        <w:rPr>
          <w:noProof/>
        </w:rPr>
        <w:t xml:space="preserve">, and </w:t>
      </w:r>
      <w:r w:rsidR="00F35265" w:rsidRPr="00B5354A">
        <w:rPr>
          <w:noProof/>
        </w:rPr>
        <w:t>the file was closed in October</w:t>
      </w:r>
      <w:r w:rsidR="00E03388">
        <w:rPr>
          <w:noProof/>
        </w:rPr>
        <w:t> </w:t>
      </w:r>
      <w:r w:rsidR="00F35265" w:rsidRPr="00B5354A">
        <w:rPr>
          <w:noProof/>
        </w:rPr>
        <w:t>2023.</w:t>
      </w:r>
    </w:p>
    <w:p w14:paraId="3B187711" w14:textId="4CB8BE09" w:rsidR="007064C5" w:rsidRPr="00B5354A" w:rsidRDefault="009C63A6" w:rsidP="007064C5">
      <w:pPr>
        <w:pStyle w:val="Text1"/>
        <w:ind w:left="0"/>
        <w:rPr>
          <w:noProof/>
        </w:rPr>
      </w:pPr>
      <w:r w:rsidRPr="00B5354A">
        <w:rPr>
          <w:b/>
          <w:bCs/>
          <w:noProof/>
        </w:rPr>
        <w:t xml:space="preserve">Italy, </w:t>
      </w:r>
      <w:r w:rsidR="007064C5" w:rsidRPr="00B5354A">
        <w:rPr>
          <w:b/>
          <w:bCs/>
          <w:noProof/>
        </w:rPr>
        <w:t>severe weather</w:t>
      </w:r>
      <w:r w:rsidRPr="00B5354A">
        <w:rPr>
          <w:b/>
          <w:bCs/>
          <w:noProof/>
        </w:rPr>
        <w:t xml:space="preserve"> </w:t>
      </w:r>
      <w:r w:rsidR="007064C5" w:rsidRPr="00B5354A">
        <w:rPr>
          <w:b/>
          <w:bCs/>
          <w:noProof/>
        </w:rPr>
        <w:t xml:space="preserve">in </w:t>
      </w:r>
      <w:r w:rsidRPr="00B5354A">
        <w:rPr>
          <w:b/>
          <w:bCs/>
          <w:noProof/>
        </w:rPr>
        <w:t>201</w:t>
      </w:r>
      <w:r w:rsidR="007064C5" w:rsidRPr="00B5354A">
        <w:rPr>
          <w:b/>
          <w:bCs/>
          <w:noProof/>
        </w:rPr>
        <w:t>9</w:t>
      </w:r>
      <w:r w:rsidRPr="00B5354A">
        <w:rPr>
          <w:noProof/>
        </w:rPr>
        <w:t xml:space="preserve">: the financial contribution from the </w:t>
      </w:r>
      <w:r w:rsidR="006142B7" w:rsidRPr="00B5354A">
        <w:rPr>
          <w:noProof/>
        </w:rPr>
        <w:t>EUSF</w:t>
      </w:r>
      <w:r w:rsidRPr="00B5354A">
        <w:rPr>
          <w:noProof/>
        </w:rPr>
        <w:t xml:space="preserve"> amounted to EUR</w:t>
      </w:r>
      <w:r w:rsidR="00B5354A">
        <w:rPr>
          <w:noProof/>
        </w:rPr>
        <w:t> </w:t>
      </w:r>
      <w:r w:rsidR="007064C5" w:rsidRPr="00B5354A">
        <w:rPr>
          <w:noProof/>
        </w:rPr>
        <w:t>211</w:t>
      </w:r>
      <w:r w:rsidR="00E03388">
        <w:rPr>
          <w:noProof/>
        </w:rPr>
        <w:t> </w:t>
      </w:r>
      <w:r w:rsidR="007064C5" w:rsidRPr="00B5354A">
        <w:rPr>
          <w:noProof/>
        </w:rPr>
        <w:t>707</w:t>
      </w:r>
      <w:r w:rsidR="00E03388">
        <w:rPr>
          <w:noProof/>
        </w:rPr>
        <w:t> </w:t>
      </w:r>
      <w:r w:rsidR="007064C5" w:rsidRPr="00B5354A">
        <w:rPr>
          <w:noProof/>
        </w:rPr>
        <w:t>982</w:t>
      </w:r>
      <w:r w:rsidRPr="00B5354A">
        <w:rPr>
          <w:noProof/>
        </w:rPr>
        <w:t xml:space="preserve">. The Italian authorities submitted the implementation report and the statement of validity in </w:t>
      </w:r>
      <w:r w:rsidR="007064C5" w:rsidRPr="00B5354A">
        <w:rPr>
          <w:noProof/>
        </w:rPr>
        <w:t>February</w:t>
      </w:r>
      <w:r w:rsidR="00E03388">
        <w:rPr>
          <w:noProof/>
        </w:rPr>
        <w:t> </w:t>
      </w:r>
      <w:r w:rsidR="007064C5" w:rsidRPr="00B5354A">
        <w:rPr>
          <w:noProof/>
        </w:rPr>
        <w:t>2023</w:t>
      </w:r>
      <w:r w:rsidRPr="00B5354A">
        <w:rPr>
          <w:noProof/>
        </w:rPr>
        <w:t xml:space="preserve">. </w:t>
      </w:r>
      <w:r w:rsidR="007064C5" w:rsidRPr="00B5354A">
        <w:rPr>
          <w:noProof/>
        </w:rPr>
        <w:t xml:space="preserve">Based on the </w:t>
      </w:r>
      <w:r w:rsidR="006142B7" w:rsidRPr="00B5354A">
        <w:rPr>
          <w:noProof/>
        </w:rPr>
        <w:t>information provided by Italy</w:t>
      </w:r>
      <w:r w:rsidR="007064C5" w:rsidRPr="00B5354A">
        <w:rPr>
          <w:noProof/>
        </w:rPr>
        <w:t xml:space="preserve">, </w:t>
      </w:r>
      <w:r w:rsidR="004D0B38" w:rsidRPr="00B5354A">
        <w:rPr>
          <w:noProof/>
        </w:rPr>
        <w:t>the eligible expenditure amounted to EUR</w:t>
      </w:r>
      <w:r w:rsidR="00B5354A">
        <w:rPr>
          <w:noProof/>
        </w:rPr>
        <w:t> </w:t>
      </w:r>
      <w:r w:rsidR="004D0B38" w:rsidRPr="00B5354A">
        <w:rPr>
          <w:noProof/>
        </w:rPr>
        <w:t>213</w:t>
      </w:r>
      <w:r w:rsidR="00E03388">
        <w:rPr>
          <w:noProof/>
        </w:rPr>
        <w:t> </w:t>
      </w:r>
      <w:r w:rsidR="004D0B38" w:rsidRPr="00B5354A">
        <w:rPr>
          <w:noProof/>
        </w:rPr>
        <w:t>626</w:t>
      </w:r>
      <w:r w:rsidR="00E03388">
        <w:rPr>
          <w:noProof/>
        </w:rPr>
        <w:t> </w:t>
      </w:r>
      <w:r w:rsidR="004D0B38" w:rsidRPr="00B5354A">
        <w:rPr>
          <w:noProof/>
        </w:rPr>
        <w:t xml:space="preserve">902.82 which was </w:t>
      </w:r>
      <w:r w:rsidR="000729EB">
        <w:rPr>
          <w:noProof/>
        </w:rPr>
        <w:t>more</w:t>
      </w:r>
      <w:r w:rsidR="000729EB" w:rsidRPr="00B5354A">
        <w:rPr>
          <w:noProof/>
        </w:rPr>
        <w:t xml:space="preserve"> </w:t>
      </w:r>
      <w:r w:rsidR="004D0B38" w:rsidRPr="00B5354A">
        <w:rPr>
          <w:noProof/>
        </w:rPr>
        <w:t xml:space="preserve">than the EUSF contribution. </w:t>
      </w:r>
      <w:r w:rsidR="00E03388">
        <w:rPr>
          <w:noProof/>
        </w:rPr>
        <w:t>T</w:t>
      </w:r>
      <w:r w:rsidR="007064C5" w:rsidRPr="00B5354A">
        <w:rPr>
          <w:noProof/>
        </w:rPr>
        <w:t xml:space="preserve">he Commission </w:t>
      </w:r>
      <w:r w:rsidR="00E03388">
        <w:rPr>
          <w:noProof/>
        </w:rPr>
        <w:t>found</w:t>
      </w:r>
      <w:r w:rsidR="00E03388" w:rsidRPr="00B5354A">
        <w:rPr>
          <w:noProof/>
        </w:rPr>
        <w:t xml:space="preserve"> </w:t>
      </w:r>
      <w:r w:rsidR="007064C5" w:rsidRPr="00B5354A">
        <w:rPr>
          <w:noProof/>
        </w:rPr>
        <w:t xml:space="preserve">that no financial correction </w:t>
      </w:r>
      <w:r w:rsidR="00E03388">
        <w:rPr>
          <w:noProof/>
        </w:rPr>
        <w:t xml:space="preserve">was </w:t>
      </w:r>
      <w:r w:rsidR="007064C5" w:rsidRPr="00B5354A">
        <w:rPr>
          <w:noProof/>
        </w:rPr>
        <w:t>needed, and the file was closed in December</w:t>
      </w:r>
      <w:r w:rsidR="00E03388">
        <w:rPr>
          <w:noProof/>
        </w:rPr>
        <w:t> </w:t>
      </w:r>
      <w:r w:rsidR="007064C5" w:rsidRPr="00B5354A">
        <w:rPr>
          <w:noProof/>
        </w:rPr>
        <w:t>2023.</w:t>
      </w:r>
    </w:p>
    <w:p w14:paraId="3600F84B" w14:textId="77777777" w:rsidR="007F19B8" w:rsidRPr="00B5354A" w:rsidRDefault="007F19B8" w:rsidP="007064C5">
      <w:pPr>
        <w:pStyle w:val="Text1"/>
        <w:ind w:left="0"/>
        <w:rPr>
          <w:noProof/>
          <w:highlight w:val="yellow"/>
        </w:rPr>
      </w:pPr>
    </w:p>
    <w:p w14:paraId="49229A8E" w14:textId="28D09A12" w:rsidR="008E01EB" w:rsidRPr="00B5354A" w:rsidRDefault="00A03794" w:rsidP="00944B63">
      <w:pPr>
        <w:pStyle w:val="Heading1"/>
        <w:rPr>
          <w:noProof/>
        </w:rPr>
      </w:pPr>
      <w:bookmarkStart w:id="24" w:name="_Toc230862070"/>
      <w:bookmarkStart w:id="25" w:name="_Toc368320075"/>
      <w:r w:rsidRPr="00944B63">
        <w:rPr>
          <w:noProof/>
        </w:rPr>
        <w:t>Conclusions</w:t>
      </w:r>
      <w:bookmarkEnd w:id="24"/>
    </w:p>
    <w:p w14:paraId="5B1FEBBA" w14:textId="73C80E88" w:rsidR="0022279B" w:rsidRDefault="00BD150E" w:rsidP="00BD150E">
      <w:pPr>
        <w:pStyle w:val="Text1"/>
        <w:ind w:left="0"/>
        <w:rPr>
          <w:noProof/>
        </w:rPr>
      </w:pPr>
      <w:r w:rsidRPr="00B5354A">
        <w:rPr>
          <w:noProof/>
        </w:rPr>
        <w:t xml:space="preserve">In 2023, </w:t>
      </w:r>
      <w:r w:rsidR="0022279B">
        <w:rPr>
          <w:noProof/>
        </w:rPr>
        <w:t>the</w:t>
      </w:r>
      <w:r w:rsidR="00550FF9">
        <w:rPr>
          <w:noProof/>
        </w:rPr>
        <w:t xml:space="preserve"> </w:t>
      </w:r>
      <w:r w:rsidR="00E03388">
        <w:rPr>
          <w:noProof/>
        </w:rPr>
        <w:t xml:space="preserve">trend towards </w:t>
      </w:r>
      <w:r w:rsidRPr="00B5354A">
        <w:rPr>
          <w:noProof/>
        </w:rPr>
        <w:t>sever</w:t>
      </w:r>
      <w:r w:rsidR="00E03388">
        <w:rPr>
          <w:noProof/>
        </w:rPr>
        <w:t>e</w:t>
      </w:r>
      <w:r w:rsidRPr="00B5354A">
        <w:rPr>
          <w:noProof/>
        </w:rPr>
        <w:t xml:space="preserve"> natural disasters</w:t>
      </w:r>
      <w:r w:rsidR="0022279B">
        <w:rPr>
          <w:noProof/>
        </w:rPr>
        <w:t xml:space="preserve"> continued</w:t>
      </w:r>
      <w:r w:rsidR="00CB10A8">
        <w:rPr>
          <w:noProof/>
        </w:rPr>
        <w:t>,</w:t>
      </w:r>
      <w:r w:rsidRPr="00B5354A">
        <w:rPr>
          <w:noProof/>
        </w:rPr>
        <w:t xml:space="preserve"> </w:t>
      </w:r>
      <w:r w:rsidR="00CB10A8">
        <w:rPr>
          <w:noProof/>
        </w:rPr>
        <w:t>f</w:t>
      </w:r>
      <w:r w:rsidRPr="00B5354A">
        <w:rPr>
          <w:noProof/>
        </w:rPr>
        <w:t xml:space="preserve">rom </w:t>
      </w:r>
      <w:r w:rsidR="00CB10A8">
        <w:rPr>
          <w:noProof/>
        </w:rPr>
        <w:t>unprecedented</w:t>
      </w:r>
      <w:r w:rsidR="00CB10A8" w:rsidRPr="00B5354A">
        <w:rPr>
          <w:noProof/>
        </w:rPr>
        <w:t xml:space="preserve"> </w:t>
      </w:r>
      <w:r w:rsidRPr="00B5354A">
        <w:rPr>
          <w:noProof/>
        </w:rPr>
        <w:t xml:space="preserve">flooding in </w:t>
      </w:r>
      <w:r w:rsidR="00CB10A8">
        <w:rPr>
          <w:noProof/>
        </w:rPr>
        <w:t xml:space="preserve">the </w:t>
      </w:r>
      <w:r w:rsidRPr="00B5354A">
        <w:rPr>
          <w:noProof/>
        </w:rPr>
        <w:t xml:space="preserve"> </w:t>
      </w:r>
      <w:r w:rsidR="00CB10A8">
        <w:rPr>
          <w:noProof/>
        </w:rPr>
        <w:t>Union to a catastrophic earthquake in T</w:t>
      </w:r>
      <w:r w:rsidR="00850BF5">
        <w:rPr>
          <w:noProof/>
        </w:rPr>
        <w:t>ü</w:t>
      </w:r>
      <w:r w:rsidR="00CB10A8">
        <w:rPr>
          <w:noProof/>
        </w:rPr>
        <w:t>rkiye</w:t>
      </w:r>
      <w:r w:rsidR="00850BF5">
        <w:rPr>
          <w:noProof/>
        </w:rPr>
        <w:t>.</w:t>
      </w:r>
    </w:p>
    <w:p w14:paraId="600205A4" w14:textId="46BB5B77" w:rsidR="00BD150E" w:rsidRPr="00B5354A" w:rsidRDefault="00BD150E" w:rsidP="00BD150E">
      <w:pPr>
        <w:pStyle w:val="Text1"/>
        <w:ind w:left="0"/>
        <w:rPr>
          <w:noProof/>
        </w:rPr>
      </w:pPr>
      <w:r w:rsidRPr="00B5354A">
        <w:rPr>
          <w:noProof/>
        </w:rPr>
        <w:t>These events not only claim</w:t>
      </w:r>
      <w:r w:rsidR="00047897">
        <w:rPr>
          <w:noProof/>
        </w:rPr>
        <w:t>ed</w:t>
      </w:r>
      <w:r w:rsidRPr="00B5354A">
        <w:rPr>
          <w:noProof/>
        </w:rPr>
        <w:t xml:space="preserve"> lives but also put immense strain on </w:t>
      </w:r>
      <w:r w:rsidR="0022279B">
        <w:rPr>
          <w:noProof/>
        </w:rPr>
        <w:t>the</w:t>
      </w:r>
      <w:r w:rsidR="0022279B" w:rsidRPr="00B5354A">
        <w:rPr>
          <w:noProof/>
        </w:rPr>
        <w:t xml:space="preserve"> </w:t>
      </w:r>
      <w:r w:rsidRPr="00B5354A">
        <w:rPr>
          <w:noProof/>
        </w:rPr>
        <w:t>economies and ecosystems</w:t>
      </w:r>
      <w:r w:rsidR="0022279B">
        <w:rPr>
          <w:noProof/>
        </w:rPr>
        <w:t xml:space="preserve"> of the Union and candidate countries</w:t>
      </w:r>
      <w:r w:rsidRPr="00B5354A">
        <w:rPr>
          <w:noProof/>
        </w:rPr>
        <w:t>, highlighting the urgent need for coordinated action to combat climate change and build resilience for the future.</w:t>
      </w:r>
    </w:p>
    <w:p w14:paraId="5C543D30" w14:textId="11F57488" w:rsidR="00B325C7" w:rsidRPr="00B5354A" w:rsidRDefault="009B21FB" w:rsidP="00B325C7">
      <w:pPr>
        <w:pStyle w:val="Text1"/>
        <w:ind w:left="0"/>
        <w:rPr>
          <w:noProof/>
        </w:rPr>
      </w:pPr>
      <w:r w:rsidRPr="00B5354A">
        <w:rPr>
          <w:noProof/>
        </w:rPr>
        <w:t>These disasters also put strain on the EU</w:t>
      </w:r>
      <w:r w:rsidR="00E2225A" w:rsidRPr="00B5354A">
        <w:rPr>
          <w:noProof/>
        </w:rPr>
        <w:t>SF</w:t>
      </w:r>
      <w:r w:rsidRPr="00B5354A">
        <w:rPr>
          <w:noProof/>
        </w:rPr>
        <w:t xml:space="preserve">’s already stretched budget. </w:t>
      </w:r>
      <w:r w:rsidR="00B325C7" w:rsidRPr="00B5354A">
        <w:rPr>
          <w:noProof/>
        </w:rPr>
        <w:t>T</w:t>
      </w:r>
      <w:r w:rsidRPr="00B5354A">
        <w:rPr>
          <w:noProof/>
        </w:rPr>
        <w:t>he EUR</w:t>
      </w:r>
      <w:r w:rsidR="00B5354A">
        <w:rPr>
          <w:noProof/>
        </w:rPr>
        <w:t> </w:t>
      </w:r>
      <w:r w:rsidRPr="00B5354A">
        <w:rPr>
          <w:noProof/>
        </w:rPr>
        <w:t>400</w:t>
      </w:r>
      <w:r w:rsidR="00265E6E">
        <w:rPr>
          <w:noProof/>
        </w:rPr>
        <w:t> </w:t>
      </w:r>
      <w:r w:rsidRPr="00B5354A">
        <w:rPr>
          <w:noProof/>
        </w:rPr>
        <w:t xml:space="preserve">million paid to Türkiye is the </w:t>
      </w:r>
      <w:r w:rsidR="00265E6E">
        <w:rPr>
          <w:noProof/>
        </w:rPr>
        <w:t>highest</w:t>
      </w:r>
      <w:r w:rsidR="00265E6E" w:rsidRPr="00B5354A">
        <w:rPr>
          <w:noProof/>
        </w:rPr>
        <w:t xml:space="preserve"> </w:t>
      </w:r>
      <w:r w:rsidR="00265E6E">
        <w:rPr>
          <w:noProof/>
        </w:rPr>
        <w:t xml:space="preserve">amount of </w:t>
      </w:r>
      <w:r w:rsidRPr="00B5354A">
        <w:rPr>
          <w:noProof/>
        </w:rPr>
        <w:t xml:space="preserve">assistance </w:t>
      </w:r>
      <w:r w:rsidR="00E2225A" w:rsidRPr="00B5354A">
        <w:rPr>
          <w:noProof/>
        </w:rPr>
        <w:t xml:space="preserve">ever </w:t>
      </w:r>
      <w:r w:rsidRPr="00B5354A">
        <w:rPr>
          <w:noProof/>
        </w:rPr>
        <w:t xml:space="preserve">paid to </w:t>
      </w:r>
      <w:r w:rsidR="00E2225A" w:rsidRPr="00B5354A">
        <w:rPr>
          <w:noProof/>
        </w:rPr>
        <w:t>a</w:t>
      </w:r>
      <w:r w:rsidRPr="00B5354A">
        <w:rPr>
          <w:noProof/>
        </w:rPr>
        <w:t xml:space="preserve"> country</w:t>
      </w:r>
      <w:r w:rsidR="00E2225A" w:rsidRPr="00B5354A">
        <w:rPr>
          <w:noProof/>
        </w:rPr>
        <w:t xml:space="preserve"> negotiating accession to the </w:t>
      </w:r>
      <w:r w:rsidR="00265E6E">
        <w:rPr>
          <w:noProof/>
        </w:rPr>
        <w:t>E</w:t>
      </w:r>
      <w:r w:rsidR="00E2225A" w:rsidRPr="00B5354A">
        <w:rPr>
          <w:noProof/>
        </w:rPr>
        <w:t>U</w:t>
      </w:r>
      <w:r w:rsidRPr="00B5354A">
        <w:rPr>
          <w:noProof/>
        </w:rPr>
        <w:t>. Th</w:t>
      </w:r>
      <w:r w:rsidR="00265E6E">
        <w:rPr>
          <w:noProof/>
        </w:rPr>
        <w:t xml:space="preserve">is amount </w:t>
      </w:r>
      <w:r w:rsidR="00B325C7" w:rsidRPr="00B5354A">
        <w:rPr>
          <w:noProof/>
        </w:rPr>
        <w:t xml:space="preserve">paid out </w:t>
      </w:r>
      <w:r w:rsidR="00265E6E">
        <w:rPr>
          <w:noProof/>
        </w:rPr>
        <w:t>by the EUSF</w:t>
      </w:r>
      <w:r w:rsidRPr="00B5354A">
        <w:rPr>
          <w:noProof/>
        </w:rPr>
        <w:t xml:space="preserve"> </w:t>
      </w:r>
      <w:r w:rsidR="00B325C7" w:rsidRPr="00B5354A">
        <w:rPr>
          <w:noProof/>
        </w:rPr>
        <w:t>is</w:t>
      </w:r>
      <w:r w:rsidRPr="00B5354A">
        <w:rPr>
          <w:noProof/>
        </w:rPr>
        <w:t xml:space="preserve"> significant </w:t>
      </w:r>
      <w:r w:rsidR="00265E6E">
        <w:rPr>
          <w:noProof/>
        </w:rPr>
        <w:t xml:space="preserve">when </w:t>
      </w:r>
      <w:r w:rsidR="00550FF9">
        <w:rPr>
          <w:noProof/>
        </w:rPr>
        <w:t xml:space="preserve">viewed </w:t>
      </w:r>
      <w:r w:rsidR="00265E6E">
        <w:rPr>
          <w:noProof/>
        </w:rPr>
        <w:t xml:space="preserve">against </w:t>
      </w:r>
      <w:r w:rsidRPr="00B5354A">
        <w:rPr>
          <w:noProof/>
        </w:rPr>
        <w:t xml:space="preserve">the total EUSF budget for 2023 </w:t>
      </w:r>
      <w:r w:rsidR="00265E6E">
        <w:rPr>
          <w:noProof/>
        </w:rPr>
        <w:t xml:space="preserve">which </w:t>
      </w:r>
      <w:r w:rsidRPr="00B5354A">
        <w:rPr>
          <w:noProof/>
        </w:rPr>
        <w:t xml:space="preserve">was </w:t>
      </w:r>
      <w:r w:rsidR="00B325C7" w:rsidRPr="00B5354A">
        <w:rPr>
          <w:noProof/>
        </w:rPr>
        <w:t xml:space="preserve">only </w:t>
      </w:r>
      <w:r w:rsidRPr="00B5354A">
        <w:rPr>
          <w:noProof/>
        </w:rPr>
        <w:t>EUR</w:t>
      </w:r>
      <w:r w:rsidR="00B5354A">
        <w:rPr>
          <w:noProof/>
        </w:rPr>
        <w:t> </w:t>
      </w:r>
      <w:r w:rsidRPr="00B5354A">
        <w:rPr>
          <w:noProof/>
        </w:rPr>
        <w:t>500 million in 2011 prices</w:t>
      </w:r>
      <w:r w:rsidR="00CB10A8">
        <w:rPr>
          <w:noProof/>
        </w:rPr>
        <w:t xml:space="preserve"> and EUR</w:t>
      </w:r>
      <w:r w:rsidR="0019129A">
        <w:rPr>
          <w:noProof/>
        </w:rPr>
        <w:t> </w:t>
      </w:r>
      <w:r w:rsidR="004325A9">
        <w:rPr>
          <w:noProof/>
        </w:rPr>
        <w:t>662.45</w:t>
      </w:r>
      <w:r w:rsidR="00CB10A8">
        <w:rPr>
          <w:noProof/>
        </w:rPr>
        <w:t xml:space="preserve"> million in 2023 prices</w:t>
      </w:r>
      <w:r w:rsidRPr="00B5354A">
        <w:rPr>
          <w:noProof/>
        </w:rPr>
        <w:t>.</w:t>
      </w:r>
      <w:r w:rsidR="00E2225A" w:rsidRPr="00B5354A">
        <w:rPr>
          <w:noProof/>
        </w:rPr>
        <w:t xml:space="preserve"> </w:t>
      </w:r>
      <w:r w:rsidR="00265E6E">
        <w:rPr>
          <w:noProof/>
        </w:rPr>
        <w:t>At the same time</w:t>
      </w:r>
      <w:r w:rsidR="00E2225A" w:rsidRPr="00B5354A">
        <w:rPr>
          <w:noProof/>
        </w:rPr>
        <w:t>, the EUR</w:t>
      </w:r>
      <w:r w:rsidR="00B5354A">
        <w:rPr>
          <w:noProof/>
        </w:rPr>
        <w:t> </w:t>
      </w:r>
      <w:r w:rsidR="00E2225A" w:rsidRPr="00B5354A">
        <w:rPr>
          <w:noProof/>
        </w:rPr>
        <w:t>100 million advance payment to Slovenia following the floods in August</w:t>
      </w:r>
      <w:r w:rsidR="00265E6E">
        <w:rPr>
          <w:noProof/>
        </w:rPr>
        <w:t> </w:t>
      </w:r>
      <w:r w:rsidR="00E2225A" w:rsidRPr="00B5354A">
        <w:rPr>
          <w:noProof/>
        </w:rPr>
        <w:t xml:space="preserve">2023 </w:t>
      </w:r>
      <w:r w:rsidR="00265E6E">
        <w:rPr>
          <w:noProof/>
        </w:rPr>
        <w:t xml:space="preserve">was </w:t>
      </w:r>
      <w:r w:rsidR="00E2225A" w:rsidRPr="00B5354A">
        <w:rPr>
          <w:noProof/>
        </w:rPr>
        <w:t>also a record</w:t>
      </w:r>
      <w:r w:rsidR="00CD2307">
        <w:rPr>
          <w:noProof/>
        </w:rPr>
        <w:t xml:space="preserve"> high</w:t>
      </w:r>
      <w:r w:rsidR="00E2225A" w:rsidRPr="00B5354A">
        <w:rPr>
          <w:noProof/>
        </w:rPr>
        <w:t xml:space="preserve"> </w:t>
      </w:r>
      <w:r w:rsidR="00265E6E">
        <w:rPr>
          <w:noProof/>
        </w:rPr>
        <w:t>for</w:t>
      </w:r>
      <w:r w:rsidR="00E2225A" w:rsidRPr="00B5354A">
        <w:rPr>
          <w:noProof/>
        </w:rPr>
        <w:t xml:space="preserve"> the </w:t>
      </w:r>
      <w:r w:rsidR="00265E6E">
        <w:rPr>
          <w:noProof/>
        </w:rPr>
        <w:t>EUSF</w:t>
      </w:r>
      <w:r w:rsidR="00E2225A" w:rsidRPr="00B5354A">
        <w:rPr>
          <w:noProof/>
        </w:rPr>
        <w:t>.</w:t>
      </w:r>
    </w:p>
    <w:bookmarkEnd w:id="25"/>
    <w:p w14:paraId="2B5FB084" w14:textId="0A39A0E4" w:rsidR="00735E95" w:rsidRPr="00B5354A" w:rsidRDefault="00411C78" w:rsidP="00474392">
      <w:pPr>
        <w:pStyle w:val="Text1"/>
        <w:ind w:left="0"/>
        <w:rPr>
          <w:noProof/>
        </w:rPr>
      </w:pPr>
      <w:r w:rsidRPr="00B5354A">
        <w:rPr>
          <w:noProof/>
        </w:rPr>
        <w:t xml:space="preserve">To conclude, the </w:t>
      </w:r>
      <w:r w:rsidR="00CB10A8">
        <w:rPr>
          <w:noProof/>
        </w:rPr>
        <w:t>size</w:t>
      </w:r>
      <w:r w:rsidRPr="00B5354A">
        <w:rPr>
          <w:noProof/>
        </w:rPr>
        <w:t xml:space="preserve"> of </w:t>
      </w:r>
      <w:r w:rsidR="00CB10A8">
        <w:rPr>
          <w:noProof/>
        </w:rPr>
        <w:t xml:space="preserve">the </w:t>
      </w:r>
      <w:r w:rsidRPr="00B5354A">
        <w:rPr>
          <w:noProof/>
        </w:rPr>
        <w:t xml:space="preserve">applications </w:t>
      </w:r>
      <w:r w:rsidR="00550FF9">
        <w:rPr>
          <w:noProof/>
        </w:rPr>
        <w:t xml:space="preserve">for assistance </w:t>
      </w:r>
      <w:r w:rsidR="00CB10A8">
        <w:rPr>
          <w:noProof/>
        </w:rPr>
        <w:t xml:space="preserve">received in 2023 </w:t>
      </w:r>
      <w:r w:rsidRPr="00B5354A">
        <w:rPr>
          <w:noProof/>
        </w:rPr>
        <w:t xml:space="preserve">and </w:t>
      </w:r>
      <w:r w:rsidR="00550FF9">
        <w:rPr>
          <w:noProof/>
        </w:rPr>
        <w:t xml:space="preserve">the </w:t>
      </w:r>
      <w:r w:rsidRPr="00B5354A">
        <w:rPr>
          <w:noProof/>
        </w:rPr>
        <w:t xml:space="preserve">increased </w:t>
      </w:r>
      <w:r w:rsidR="00CD2307">
        <w:rPr>
          <w:noProof/>
        </w:rPr>
        <w:t xml:space="preserve">pressure on the EUSF </w:t>
      </w:r>
      <w:r w:rsidRPr="00B5354A">
        <w:rPr>
          <w:noProof/>
        </w:rPr>
        <w:t xml:space="preserve">budget </w:t>
      </w:r>
      <w:r w:rsidR="00550FF9">
        <w:rPr>
          <w:noProof/>
        </w:rPr>
        <w:t>confirm</w:t>
      </w:r>
      <w:r w:rsidR="00CB10A8">
        <w:rPr>
          <w:noProof/>
        </w:rPr>
        <w:t>ed</w:t>
      </w:r>
      <w:r w:rsidRPr="00B5354A">
        <w:rPr>
          <w:noProof/>
        </w:rPr>
        <w:t xml:space="preserve"> </w:t>
      </w:r>
      <w:r w:rsidR="00CB10A8">
        <w:rPr>
          <w:noProof/>
        </w:rPr>
        <w:t xml:space="preserve">the significant need </w:t>
      </w:r>
      <w:r w:rsidRPr="00B5354A">
        <w:rPr>
          <w:noProof/>
        </w:rPr>
        <w:t xml:space="preserve"> for </w:t>
      </w:r>
      <w:r w:rsidR="00CB10A8">
        <w:rPr>
          <w:noProof/>
        </w:rPr>
        <w:t>the Fund’s</w:t>
      </w:r>
      <w:r w:rsidR="00CB10A8" w:rsidRPr="00B5354A">
        <w:rPr>
          <w:noProof/>
        </w:rPr>
        <w:t xml:space="preserve"> </w:t>
      </w:r>
      <w:r w:rsidRPr="00B5354A">
        <w:rPr>
          <w:noProof/>
        </w:rPr>
        <w:t>support.</w:t>
      </w:r>
    </w:p>
    <w:sectPr w:rsidR="00735E95" w:rsidRPr="00B5354A">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7A8E9" w14:textId="77777777" w:rsidR="00173AD9" w:rsidRPr="00B5354A" w:rsidRDefault="00173AD9" w:rsidP="00681F80">
      <w:pPr>
        <w:spacing w:after="0" w:line="240" w:lineRule="auto"/>
      </w:pPr>
      <w:r w:rsidRPr="00B5354A">
        <w:separator/>
      </w:r>
    </w:p>
  </w:endnote>
  <w:endnote w:type="continuationSeparator" w:id="0">
    <w:p w14:paraId="5189B45A" w14:textId="77777777" w:rsidR="00173AD9" w:rsidRPr="00B5354A" w:rsidRDefault="00173AD9" w:rsidP="00681F80">
      <w:pPr>
        <w:spacing w:after="0" w:line="240" w:lineRule="auto"/>
      </w:pPr>
      <w:r w:rsidRPr="00B535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097DF" w14:textId="2B4F6E44" w:rsidR="00AF116D" w:rsidRPr="00AF116D" w:rsidRDefault="00AF116D" w:rsidP="00AF116D">
    <w:pPr>
      <w:pStyle w:val="FooterCoverPage"/>
      <w:rPr>
        <w:rFonts w:ascii="Arial" w:hAnsi="Arial" w:cs="Arial"/>
        <w:b/>
        <w:sz w:val="48"/>
      </w:rPr>
    </w:pPr>
    <w:r w:rsidRPr="00AF116D">
      <w:rPr>
        <w:rFonts w:ascii="Arial" w:hAnsi="Arial" w:cs="Arial"/>
        <w:b/>
        <w:sz w:val="48"/>
      </w:rPr>
      <w:t>EN</w:t>
    </w:r>
    <w:r w:rsidRPr="00AF116D">
      <w:rPr>
        <w:rFonts w:ascii="Arial" w:hAnsi="Arial" w:cs="Arial"/>
        <w:b/>
        <w:sz w:val="48"/>
      </w:rPr>
      <w:tab/>
    </w:r>
    <w:r w:rsidRPr="00AF116D">
      <w:rPr>
        <w:rFonts w:ascii="Arial" w:hAnsi="Arial" w:cs="Arial"/>
        <w:b/>
        <w:sz w:val="48"/>
      </w:rPr>
      <w:tab/>
    </w:r>
    <w:r w:rsidRPr="00AF116D">
      <w:tab/>
    </w:r>
    <w:r w:rsidRPr="00AF11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ABCC3" w14:textId="46727408" w:rsidR="00AF116D" w:rsidRPr="00AF116D" w:rsidRDefault="00AF116D" w:rsidP="00AF116D">
    <w:pPr>
      <w:pStyle w:val="FooterCoverPage"/>
      <w:rPr>
        <w:rFonts w:ascii="Arial" w:hAnsi="Arial" w:cs="Arial"/>
        <w:b/>
        <w:sz w:val="48"/>
      </w:rPr>
    </w:pPr>
    <w:r w:rsidRPr="00AF116D">
      <w:rPr>
        <w:rFonts w:ascii="Arial" w:hAnsi="Arial" w:cs="Arial"/>
        <w:b/>
        <w:sz w:val="48"/>
      </w:rPr>
      <w:t>EN</w:t>
    </w:r>
    <w:r w:rsidRPr="00AF116D">
      <w:rPr>
        <w:rFonts w:ascii="Arial" w:hAnsi="Arial" w:cs="Arial"/>
        <w:b/>
        <w:sz w:val="48"/>
      </w:rPr>
      <w:tab/>
    </w:r>
    <w:r w:rsidRPr="00AF116D">
      <w:rPr>
        <w:rFonts w:ascii="Arial" w:hAnsi="Arial" w:cs="Arial"/>
        <w:b/>
        <w:sz w:val="48"/>
      </w:rPr>
      <w:tab/>
    </w:r>
    <w:r w:rsidRPr="00AF116D">
      <w:tab/>
    </w:r>
    <w:r w:rsidRPr="00AF11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CF94" w14:textId="77777777" w:rsidR="00AF116D" w:rsidRPr="00AF116D" w:rsidRDefault="00AF116D" w:rsidP="00AF11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1A746" w14:textId="77777777" w:rsidR="00D83001" w:rsidRPr="00B5354A"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1614E" w14:textId="0C19E76D" w:rsidR="00D83001" w:rsidRPr="00B5354A" w:rsidRDefault="00D83001">
    <w:pPr>
      <w:pStyle w:val="Footer"/>
      <w:jc w:val="center"/>
    </w:pPr>
    <w:r w:rsidRPr="00B5354A">
      <w:fldChar w:fldCharType="begin"/>
    </w:r>
    <w:r w:rsidRPr="00B5354A">
      <w:instrText xml:space="preserve"> PAGE   \* MERGEFORMAT </w:instrText>
    </w:r>
    <w:r w:rsidRPr="00B5354A">
      <w:fldChar w:fldCharType="separate"/>
    </w:r>
    <w:r w:rsidR="00AF116D">
      <w:rPr>
        <w:noProof/>
      </w:rPr>
      <w:t>1</w:t>
    </w:r>
    <w:r w:rsidRPr="00B5354A">
      <w:fldChar w:fldCharType="end"/>
    </w:r>
  </w:p>
  <w:p w14:paraId="2F2E92BA" w14:textId="77777777" w:rsidR="00D83001" w:rsidRPr="00B5354A"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1F25" w14:textId="77777777" w:rsidR="00D83001" w:rsidRPr="00B5354A" w:rsidRDefault="00D83001">
    <w:pPr>
      <w:pStyle w:val="Footer"/>
      <w:jc w:val="center"/>
    </w:pPr>
    <w:r w:rsidRPr="00B5354A">
      <w:fldChar w:fldCharType="begin"/>
    </w:r>
    <w:r w:rsidRPr="00B5354A">
      <w:instrText xml:space="preserve"> PAGE   \* MERGEFORMAT </w:instrText>
    </w:r>
    <w:r w:rsidRPr="00B5354A">
      <w:fldChar w:fldCharType="separate"/>
    </w:r>
    <w:r w:rsidRPr="00B5354A">
      <w:t>1</w:t>
    </w:r>
    <w:r w:rsidRPr="00B5354A">
      <w:fldChar w:fldCharType="end"/>
    </w:r>
  </w:p>
  <w:p w14:paraId="3BE67328" w14:textId="77777777" w:rsidR="00D83001" w:rsidRPr="00B5354A"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9C4" w14:textId="77777777" w:rsidR="009E211F" w:rsidRPr="00B5354A"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6EB0B" w14:textId="57936C03" w:rsidR="009E211F" w:rsidRPr="00B5354A" w:rsidRDefault="009E211F" w:rsidP="00E06B92">
    <w:pPr>
      <w:pStyle w:val="Footer"/>
      <w:jc w:val="center"/>
    </w:pPr>
    <w:r w:rsidRPr="00B5354A">
      <w:fldChar w:fldCharType="begin"/>
    </w:r>
    <w:r w:rsidRPr="00B5354A">
      <w:instrText xml:space="preserve"> PAGE   \* MERGEFORMAT </w:instrText>
    </w:r>
    <w:r w:rsidRPr="00B5354A">
      <w:fldChar w:fldCharType="separate"/>
    </w:r>
    <w:r w:rsidR="00AF116D">
      <w:rPr>
        <w:noProof/>
      </w:rPr>
      <w:t>7</w:t>
    </w:r>
    <w:r w:rsidRPr="00B5354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859C" w14:textId="77777777" w:rsidR="009E211F" w:rsidRPr="00B5354A"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044DA" w14:textId="77777777" w:rsidR="00173AD9" w:rsidRPr="00B5354A" w:rsidRDefault="00173AD9" w:rsidP="00681F80">
      <w:pPr>
        <w:spacing w:after="0" w:line="240" w:lineRule="auto"/>
      </w:pPr>
      <w:r w:rsidRPr="00B5354A">
        <w:separator/>
      </w:r>
    </w:p>
  </w:footnote>
  <w:footnote w:type="continuationSeparator" w:id="0">
    <w:p w14:paraId="00C4F08E" w14:textId="77777777" w:rsidR="00173AD9" w:rsidRPr="00B5354A" w:rsidRDefault="00173AD9" w:rsidP="00681F80">
      <w:pPr>
        <w:spacing w:after="0" w:line="240" w:lineRule="auto"/>
      </w:pPr>
      <w:r w:rsidRPr="00B5354A">
        <w:continuationSeparator/>
      </w:r>
    </w:p>
  </w:footnote>
  <w:footnote w:id="1">
    <w:p w14:paraId="7127F2DF" w14:textId="71C862B5" w:rsidR="00684764" w:rsidRPr="00B5354A" w:rsidRDefault="00684764" w:rsidP="00684764">
      <w:pPr>
        <w:pStyle w:val="FootnoteText"/>
        <w:ind w:left="0" w:hanging="11"/>
      </w:pPr>
      <w:r w:rsidRPr="00B5354A">
        <w:rPr>
          <w:rStyle w:val="FootnoteReference"/>
        </w:rPr>
        <w:footnoteRef/>
      </w:r>
      <w:r w:rsidRPr="00B5354A">
        <w:t xml:space="preserve"> Council Regulation (EC) No 2012/2002 of 11 November 2002 establishing the European Union Solidarity Fund (OJ L 311, 14.11.2002, p. 3)</w:t>
      </w:r>
      <w:r w:rsidR="002D642B">
        <w:t xml:space="preserve"> </w:t>
      </w:r>
      <w:r w:rsidR="002D642B" w:rsidRPr="00CA53EA">
        <w:t>as amended by Regulation (EU) No</w:t>
      </w:r>
      <w:r w:rsidR="002D642B">
        <w:t> </w:t>
      </w:r>
      <w:r w:rsidR="002D642B" w:rsidRPr="00CA53EA">
        <w:t>661/2014 of the European Parliament and of the Council of 15</w:t>
      </w:r>
      <w:r w:rsidR="002D642B">
        <w:t> </w:t>
      </w:r>
      <w:r w:rsidR="002D642B" w:rsidRPr="00CA53EA">
        <w:t>May 2014 (OJ L 189</w:t>
      </w:r>
      <w:r w:rsidR="002D642B">
        <w:t>,</w:t>
      </w:r>
      <w:r w:rsidR="002D642B" w:rsidRPr="00CA53EA">
        <w:t xml:space="preserve"> 27.6.2014, p.</w:t>
      </w:r>
      <w:r w:rsidR="002D642B">
        <w:t> </w:t>
      </w:r>
      <w:r w:rsidR="002D642B" w:rsidRPr="00CA53EA">
        <w:t>143)</w:t>
      </w:r>
      <w:r w:rsidR="002D642B">
        <w:t xml:space="preserve"> and by Regulation (EU) 2020/461 of the European Parliament and of the Council of 30 March 2020 </w:t>
      </w:r>
      <w:r w:rsidR="002D642B" w:rsidRPr="003B699A">
        <w:t>(OJ L 99, 31.3.2020, p. 9)</w:t>
      </w:r>
      <w:r w:rsidR="002D642B" w:rsidRPr="00CA53EA">
        <w:t>.</w:t>
      </w:r>
    </w:p>
  </w:footnote>
  <w:footnote w:id="2">
    <w:p w14:paraId="74945CCE" w14:textId="18560461" w:rsidR="00CA2CCF" w:rsidRPr="00B5354A" w:rsidRDefault="00CA2CCF">
      <w:pPr>
        <w:pStyle w:val="FootnoteText"/>
      </w:pPr>
      <w:r w:rsidRPr="00B5354A">
        <w:rPr>
          <w:rStyle w:val="FootnoteReference"/>
        </w:rPr>
        <w:footnoteRef/>
      </w:r>
      <w:r w:rsidRPr="00B5354A">
        <w:t xml:space="preserve"> M</w:t>
      </w:r>
      <w:r w:rsidRPr="0019129A">
        <w:rPr>
          <w:vertAlign w:val="subscript"/>
        </w:rPr>
        <w:t>w</w:t>
      </w:r>
      <w:r w:rsidRPr="00B5354A">
        <w:t xml:space="preserve"> - </w:t>
      </w:r>
      <w:r w:rsidR="00B5354A">
        <w:t>‘</w:t>
      </w:r>
      <w:r w:rsidRPr="00B5354A">
        <w:t>Richter</w:t>
      </w:r>
      <w:r w:rsidR="00B5354A">
        <w:t>’</w:t>
      </w:r>
      <w:r w:rsidRPr="00B5354A">
        <w:t xml:space="preserve"> seismic magnitude scale or moment magnitude scale</w:t>
      </w:r>
      <w:r w:rsidR="00B5354A" w:rsidRPr="00B5354A">
        <w:t>.</w:t>
      </w:r>
    </w:p>
  </w:footnote>
  <w:footnote w:id="3">
    <w:p w14:paraId="393B9BD1" w14:textId="21ADB4C7" w:rsidR="00747999" w:rsidRPr="00B5354A" w:rsidRDefault="00747999">
      <w:pPr>
        <w:pStyle w:val="FootnoteText"/>
      </w:pPr>
      <w:r w:rsidRPr="00B5354A">
        <w:rPr>
          <w:rStyle w:val="FootnoteReference"/>
        </w:rPr>
        <w:footnoteRef/>
      </w:r>
      <w:r w:rsidRPr="00B5354A">
        <w:t xml:space="preserve"> COM(2023) 381 of 23.8.2023</w:t>
      </w:r>
      <w:r w:rsidR="00B5354A" w:rsidRPr="00B5354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34AE1" w14:textId="77777777" w:rsidR="00AF116D" w:rsidRPr="00AF116D" w:rsidRDefault="00AF116D" w:rsidP="00AF11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38B6A" w14:textId="77777777" w:rsidR="00AF116D" w:rsidRPr="00AF116D" w:rsidRDefault="00AF116D" w:rsidP="00AF11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0AFBA" w14:textId="77777777" w:rsidR="00AF116D" w:rsidRPr="00AF116D" w:rsidRDefault="00AF116D" w:rsidP="00AF11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B7136" w14:textId="77777777" w:rsidR="00D83001" w:rsidRPr="00B5354A"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C480" w14:textId="77777777" w:rsidR="00D83001" w:rsidRPr="00B5354A"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9CBD" w14:textId="77777777" w:rsidR="00D83001" w:rsidRPr="00B5354A"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090ED" w14:textId="77777777" w:rsidR="009E211F" w:rsidRPr="00B5354A"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30DC" w14:textId="77777777" w:rsidR="009E211F" w:rsidRPr="00B5354A"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52717" w14:textId="77777777" w:rsidR="009E211F" w:rsidRPr="00B5354A"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 w15:restartNumberingAfterBreak="0">
    <w:nsid w:val="431827B1"/>
    <w:multiLevelType w:val="hybridMultilevel"/>
    <w:tmpl w:val="BBECDD10"/>
    <w:lvl w:ilvl="0" w:tplc="5B88E3D8">
      <w:start w:val="1"/>
      <w:numFmt w:val="decimal"/>
      <w:lvlText w:val="%1)"/>
      <w:lvlJc w:val="left"/>
      <w:pPr>
        <w:ind w:left="1020" w:hanging="360"/>
      </w:pPr>
    </w:lvl>
    <w:lvl w:ilvl="1" w:tplc="542CAD66">
      <w:start w:val="1"/>
      <w:numFmt w:val="decimal"/>
      <w:lvlText w:val="%2)"/>
      <w:lvlJc w:val="left"/>
      <w:pPr>
        <w:ind w:left="1020" w:hanging="360"/>
      </w:pPr>
    </w:lvl>
    <w:lvl w:ilvl="2" w:tplc="CBFABE52">
      <w:start w:val="1"/>
      <w:numFmt w:val="decimal"/>
      <w:lvlText w:val="%3)"/>
      <w:lvlJc w:val="left"/>
      <w:pPr>
        <w:ind w:left="1020" w:hanging="360"/>
      </w:pPr>
    </w:lvl>
    <w:lvl w:ilvl="3" w:tplc="D2E2AF62">
      <w:start w:val="1"/>
      <w:numFmt w:val="decimal"/>
      <w:lvlText w:val="%4)"/>
      <w:lvlJc w:val="left"/>
      <w:pPr>
        <w:ind w:left="1020" w:hanging="360"/>
      </w:pPr>
    </w:lvl>
    <w:lvl w:ilvl="4" w:tplc="C3B6A83A">
      <w:start w:val="1"/>
      <w:numFmt w:val="decimal"/>
      <w:lvlText w:val="%5)"/>
      <w:lvlJc w:val="left"/>
      <w:pPr>
        <w:ind w:left="1020" w:hanging="360"/>
      </w:pPr>
    </w:lvl>
    <w:lvl w:ilvl="5" w:tplc="3F4CC9D4">
      <w:start w:val="1"/>
      <w:numFmt w:val="decimal"/>
      <w:lvlText w:val="%6)"/>
      <w:lvlJc w:val="left"/>
      <w:pPr>
        <w:ind w:left="1020" w:hanging="360"/>
      </w:pPr>
    </w:lvl>
    <w:lvl w:ilvl="6" w:tplc="6EF8BB68">
      <w:start w:val="1"/>
      <w:numFmt w:val="decimal"/>
      <w:lvlText w:val="%7)"/>
      <w:lvlJc w:val="left"/>
      <w:pPr>
        <w:ind w:left="1020" w:hanging="360"/>
      </w:pPr>
    </w:lvl>
    <w:lvl w:ilvl="7" w:tplc="1FA67278">
      <w:start w:val="1"/>
      <w:numFmt w:val="decimal"/>
      <w:lvlText w:val="%8)"/>
      <w:lvlJc w:val="left"/>
      <w:pPr>
        <w:ind w:left="1020" w:hanging="360"/>
      </w:pPr>
    </w:lvl>
    <w:lvl w:ilvl="8" w:tplc="EB329FC2">
      <w:start w:val="1"/>
      <w:numFmt w:val="decimal"/>
      <w:lvlText w:val="%9)"/>
      <w:lvlJc w:val="left"/>
      <w:pPr>
        <w:ind w:left="1020" w:hanging="360"/>
      </w:pPr>
    </w:lvl>
  </w:abstractNum>
  <w:abstractNum w:abstractNumId="7"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0" w15:restartNumberingAfterBreak="0">
    <w:nsid w:val="4DED33DB"/>
    <w:multiLevelType w:val="hybridMultilevel"/>
    <w:tmpl w:val="8AA67B2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1"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3"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3"/>
  </w:num>
  <w:num w:numId="12">
    <w:abstractNumId w:val="11"/>
  </w:num>
  <w:num w:numId="13">
    <w:abstractNumId w:val="13"/>
  </w:num>
  <w:num w:numId="14">
    <w:abstractNumId w:val="0"/>
  </w:num>
  <w:num w:numId="15">
    <w:abstractNumId w:val="4"/>
  </w:num>
  <w:num w:numId="16">
    <w:abstractNumId w:val="9"/>
  </w:num>
  <w:num w:numId="17">
    <w:abstractNumId w:val="7"/>
  </w:num>
  <w:num w:numId="18">
    <w:abstractNumId w:val="10"/>
  </w:num>
  <w:num w:numId="1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F317F09-CC47-4FC4-B98D-9F15355D9495"/>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2023 European Union Solidarity Fund Annual Report"/>
    <w:docVar w:name="LW_TYPE.DOC.CP" w:val="REPORT FROM THE COMMISSION TO THE EUROPEAN PARLIAMENT AND THE COUNCIL"/>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234C"/>
    <w:rsid w:val="00023136"/>
    <w:rsid w:val="00023B02"/>
    <w:rsid w:val="00024902"/>
    <w:rsid w:val="0002568A"/>
    <w:rsid w:val="00027BD9"/>
    <w:rsid w:val="000303F1"/>
    <w:rsid w:val="0003148F"/>
    <w:rsid w:val="0003175D"/>
    <w:rsid w:val="00031DB6"/>
    <w:rsid w:val="0003259F"/>
    <w:rsid w:val="00035461"/>
    <w:rsid w:val="0003585F"/>
    <w:rsid w:val="000370D2"/>
    <w:rsid w:val="00040642"/>
    <w:rsid w:val="000409AE"/>
    <w:rsid w:val="00041DB3"/>
    <w:rsid w:val="000436F5"/>
    <w:rsid w:val="0004467B"/>
    <w:rsid w:val="0004469F"/>
    <w:rsid w:val="00044F19"/>
    <w:rsid w:val="00046DBC"/>
    <w:rsid w:val="00047897"/>
    <w:rsid w:val="00050192"/>
    <w:rsid w:val="000504EA"/>
    <w:rsid w:val="00051B50"/>
    <w:rsid w:val="0005364C"/>
    <w:rsid w:val="000537F1"/>
    <w:rsid w:val="00055BBC"/>
    <w:rsid w:val="00055FB3"/>
    <w:rsid w:val="0005611B"/>
    <w:rsid w:val="00056E3D"/>
    <w:rsid w:val="00060877"/>
    <w:rsid w:val="0006326F"/>
    <w:rsid w:val="00063288"/>
    <w:rsid w:val="000644A8"/>
    <w:rsid w:val="0006737C"/>
    <w:rsid w:val="000675E3"/>
    <w:rsid w:val="000729EB"/>
    <w:rsid w:val="00072F6A"/>
    <w:rsid w:val="0007503B"/>
    <w:rsid w:val="00076AFE"/>
    <w:rsid w:val="00076DA6"/>
    <w:rsid w:val="00077DCB"/>
    <w:rsid w:val="00080D1E"/>
    <w:rsid w:val="00082004"/>
    <w:rsid w:val="00082315"/>
    <w:rsid w:val="00084B91"/>
    <w:rsid w:val="0008755A"/>
    <w:rsid w:val="0009522E"/>
    <w:rsid w:val="00095D21"/>
    <w:rsid w:val="000968B2"/>
    <w:rsid w:val="000976B7"/>
    <w:rsid w:val="000A291E"/>
    <w:rsid w:val="000B0C79"/>
    <w:rsid w:val="000B1A0D"/>
    <w:rsid w:val="000B1D56"/>
    <w:rsid w:val="000B3F62"/>
    <w:rsid w:val="000B5B2D"/>
    <w:rsid w:val="000B5B4D"/>
    <w:rsid w:val="000B7DF7"/>
    <w:rsid w:val="000C28AA"/>
    <w:rsid w:val="000C2BE1"/>
    <w:rsid w:val="000C2F8C"/>
    <w:rsid w:val="000C316A"/>
    <w:rsid w:val="000C40D8"/>
    <w:rsid w:val="000C47DF"/>
    <w:rsid w:val="000C4A28"/>
    <w:rsid w:val="000C5CBB"/>
    <w:rsid w:val="000C6141"/>
    <w:rsid w:val="000C6253"/>
    <w:rsid w:val="000D1AC5"/>
    <w:rsid w:val="000D1D47"/>
    <w:rsid w:val="000D2391"/>
    <w:rsid w:val="000D28A1"/>
    <w:rsid w:val="000D33E2"/>
    <w:rsid w:val="000D498C"/>
    <w:rsid w:val="000D57F9"/>
    <w:rsid w:val="000D61DA"/>
    <w:rsid w:val="000D647D"/>
    <w:rsid w:val="000E1752"/>
    <w:rsid w:val="000E2839"/>
    <w:rsid w:val="000E3A4F"/>
    <w:rsid w:val="000E3DD1"/>
    <w:rsid w:val="000E499F"/>
    <w:rsid w:val="000E59B5"/>
    <w:rsid w:val="000E61B8"/>
    <w:rsid w:val="000F11D5"/>
    <w:rsid w:val="000F6608"/>
    <w:rsid w:val="000F772C"/>
    <w:rsid w:val="0010236F"/>
    <w:rsid w:val="00102F81"/>
    <w:rsid w:val="0010468B"/>
    <w:rsid w:val="0010574C"/>
    <w:rsid w:val="001079A0"/>
    <w:rsid w:val="00107B99"/>
    <w:rsid w:val="0011198B"/>
    <w:rsid w:val="0011226B"/>
    <w:rsid w:val="00113278"/>
    <w:rsid w:val="00113E31"/>
    <w:rsid w:val="001177D2"/>
    <w:rsid w:val="00120E1B"/>
    <w:rsid w:val="00122029"/>
    <w:rsid w:val="00123C65"/>
    <w:rsid w:val="001243B2"/>
    <w:rsid w:val="001263E5"/>
    <w:rsid w:val="00126DAF"/>
    <w:rsid w:val="001270E6"/>
    <w:rsid w:val="00127365"/>
    <w:rsid w:val="001279E0"/>
    <w:rsid w:val="00131493"/>
    <w:rsid w:val="0013187B"/>
    <w:rsid w:val="0013333F"/>
    <w:rsid w:val="0013335E"/>
    <w:rsid w:val="00133BCC"/>
    <w:rsid w:val="00133D59"/>
    <w:rsid w:val="00134986"/>
    <w:rsid w:val="0013519B"/>
    <w:rsid w:val="00135608"/>
    <w:rsid w:val="00137578"/>
    <w:rsid w:val="0013780E"/>
    <w:rsid w:val="00141B12"/>
    <w:rsid w:val="00142A3E"/>
    <w:rsid w:val="00142F13"/>
    <w:rsid w:val="00143213"/>
    <w:rsid w:val="00144DA1"/>
    <w:rsid w:val="00144F45"/>
    <w:rsid w:val="00145516"/>
    <w:rsid w:val="00145E9B"/>
    <w:rsid w:val="00150889"/>
    <w:rsid w:val="00151EF9"/>
    <w:rsid w:val="00153242"/>
    <w:rsid w:val="001537C7"/>
    <w:rsid w:val="00155827"/>
    <w:rsid w:val="00157BB9"/>
    <w:rsid w:val="00160C54"/>
    <w:rsid w:val="00161514"/>
    <w:rsid w:val="00162A11"/>
    <w:rsid w:val="001661EE"/>
    <w:rsid w:val="00166776"/>
    <w:rsid w:val="00166795"/>
    <w:rsid w:val="00166C0B"/>
    <w:rsid w:val="00166EC5"/>
    <w:rsid w:val="00167400"/>
    <w:rsid w:val="00171A6D"/>
    <w:rsid w:val="00173AD9"/>
    <w:rsid w:val="00175485"/>
    <w:rsid w:val="00175A30"/>
    <w:rsid w:val="0018036F"/>
    <w:rsid w:val="00180B0A"/>
    <w:rsid w:val="001817B6"/>
    <w:rsid w:val="00183050"/>
    <w:rsid w:val="00184329"/>
    <w:rsid w:val="00184440"/>
    <w:rsid w:val="0018501D"/>
    <w:rsid w:val="00185B07"/>
    <w:rsid w:val="001874BA"/>
    <w:rsid w:val="001875E4"/>
    <w:rsid w:val="0019129A"/>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76F"/>
    <w:rsid w:val="001A6850"/>
    <w:rsid w:val="001A6968"/>
    <w:rsid w:val="001A7937"/>
    <w:rsid w:val="001B0316"/>
    <w:rsid w:val="001B092E"/>
    <w:rsid w:val="001B0D8B"/>
    <w:rsid w:val="001B1B3B"/>
    <w:rsid w:val="001B2EB9"/>
    <w:rsid w:val="001B328B"/>
    <w:rsid w:val="001B3430"/>
    <w:rsid w:val="001B46F0"/>
    <w:rsid w:val="001B4B36"/>
    <w:rsid w:val="001B5ECC"/>
    <w:rsid w:val="001B7A0C"/>
    <w:rsid w:val="001B7AF6"/>
    <w:rsid w:val="001C1175"/>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2E0B"/>
    <w:rsid w:val="001E368F"/>
    <w:rsid w:val="001E42E3"/>
    <w:rsid w:val="001E50FE"/>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279B"/>
    <w:rsid w:val="00222D77"/>
    <w:rsid w:val="0022310A"/>
    <w:rsid w:val="00223C3D"/>
    <w:rsid w:val="00225A6F"/>
    <w:rsid w:val="002271A6"/>
    <w:rsid w:val="00231FEA"/>
    <w:rsid w:val="00232AF4"/>
    <w:rsid w:val="00235609"/>
    <w:rsid w:val="0023629C"/>
    <w:rsid w:val="002369B5"/>
    <w:rsid w:val="00236E54"/>
    <w:rsid w:val="00237767"/>
    <w:rsid w:val="0024019E"/>
    <w:rsid w:val="0024027D"/>
    <w:rsid w:val="002432D5"/>
    <w:rsid w:val="002445C9"/>
    <w:rsid w:val="002447FF"/>
    <w:rsid w:val="002473F3"/>
    <w:rsid w:val="00247B35"/>
    <w:rsid w:val="00250CDC"/>
    <w:rsid w:val="00251109"/>
    <w:rsid w:val="00255C96"/>
    <w:rsid w:val="0025656D"/>
    <w:rsid w:val="002568AE"/>
    <w:rsid w:val="00260344"/>
    <w:rsid w:val="002603A2"/>
    <w:rsid w:val="0026056E"/>
    <w:rsid w:val="002651CE"/>
    <w:rsid w:val="002657D2"/>
    <w:rsid w:val="00265D6E"/>
    <w:rsid w:val="00265E6E"/>
    <w:rsid w:val="0026685E"/>
    <w:rsid w:val="0027083D"/>
    <w:rsid w:val="002724B2"/>
    <w:rsid w:val="00272BBB"/>
    <w:rsid w:val="00274129"/>
    <w:rsid w:val="00276B58"/>
    <w:rsid w:val="00276F17"/>
    <w:rsid w:val="00277123"/>
    <w:rsid w:val="00277803"/>
    <w:rsid w:val="00277D7B"/>
    <w:rsid w:val="0028158E"/>
    <w:rsid w:val="002829AE"/>
    <w:rsid w:val="00283DA8"/>
    <w:rsid w:val="002850F6"/>
    <w:rsid w:val="002865D8"/>
    <w:rsid w:val="00286BEB"/>
    <w:rsid w:val="00286FF0"/>
    <w:rsid w:val="002913D6"/>
    <w:rsid w:val="0029315F"/>
    <w:rsid w:val="00295F17"/>
    <w:rsid w:val="0029615B"/>
    <w:rsid w:val="00296BC8"/>
    <w:rsid w:val="002A0F43"/>
    <w:rsid w:val="002A3E39"/>
    <w:rsid w:val="002A71BA"/>
    <w:rsid w:val="002B0B2E"/>
    <w:rsid w:val="002B12A2"/>
    <w:rsid w:val="002B1BD3"/>
    <w:rsid w:val="002B2CFB"/>
    <w:rsid w:val="002B416C"/>
    <w:rsid w:val="002B4973"/>
    <w:rsid w:val="002B4F32"/>
    <w:rsid w:val="002B53A9"/>
    <w:rsid w:val="002B5784"/>
    <w:rsid w:val="002B5B0F"/>
    <w:rsid w:val="002B6665"/>
    <w:rsid w:val="002B6DE4"/>
    <w:rsid w:val="002B793E"/>
    <w:rsid w:val="002C1EA8"/>
    <w:rsid w:val="002C2012"/>
    <w:rsid w:val="002C2A6A"/>
    <w:rsid w:val="002C3793"/>
    <w:rsid w:val="002C3B30"/>
    <w:rsid w:val="002C47F7"/>
    <w:rsid w:val="002C6FBD"/>
    <w:rsid w:val="002D1156"/>
    <w:rsid w:val="002D1DC8"/>
    <w:rsid w:val="002D2568"/>
    <w:rsid w:val="002D2E57"/>
    <w:rsid w:val="002D2E81"/>
    <w:rsid w:val="002D3AD5"/>
    <w:rsid w:val="002D3E52"/>
    <w:rsid w:val="002D42B5"/>
    <w:rsid w:val="002D4B70"/>
    <w:rsid w:val="002D5B07"/>
    <w:rsid w:val="002D642B"/>
    <w:rsid w:val="002E0926"/>
    <w:rsid w:val="002E19C1"/>
    <w:rsid w:val="002E2653"/>
    <w:rsid w:val="002E2C74"/>
    <w:rsid w:val="002E5202"/>
    <w:rsid w:val="002E5A98"/>
    <w:rsid w:val="002E5D9D"/>
    <w:rsid w:val="002F0D6B"/>
    <w:rsid w:val="002F23F3"/>
    <w:rsid w:val="002F4DDF"/>
    <w:rsid w:val="002F5FE3"/>
    <w:rsid w:val="00301E4B"/>
    <w:rsid w:val="00302957"/>
    <w:rsid w:val="00303E70"/>
    <w:rsid w:val="003041C2"/>
    <w:rsid w:val="00310559"/>
    <w:rsid w:val="0031090A"/>
    <w:rsid w:val="00311B08"/>
    <w:rsid w:val="0031259D"/>
    <w:rsid w:val="00312ADE"/>
    <w:rsid w:val="00314652"/>
    <w:rsid w:val="00314C71"/>
    <w:rsid w:val="00314DA3"/>
    <w:rsid w:val="00316B98"/>
    <w:rsid w:val="003217C7"/>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735F"/>
    <w:rsid w:val="00347C4E"/>
    <w:rsid w:val="00351A36"/>
    <w:rsid w:val="00351D5A"/>
    <w:rsid w:val="00352EB0"/>
    <w:rsid w:val="00353D4C"/>
    <w:rsid w:val="0036044A"/>
    <w:rsid w:val="00362A23"/>
    <w:rsid w:val="003630D9"/>
    <w:rsid w:val="00363D96"/>
    <w:rsid w:val="003652E1"/>
    <w:rsid w:val="00370000"/>
    <w:rsid w:val="00371085"/>
    <w:rsid w:val="00371F2D"/>
    <w:rsid w:val="00372E77"/>
    <w:rsid w:val="0037423B"/>
    <w:rsid w:val="003754A9"/>
    <w:rsid w:val="0037588F"/>
    <w:rsid w:val="00375BE5"/>
    <w:rsid w:val="0037765F"/>
    <w:rsid w:val="00377A44"/>
    <w:rsid w:val="0038034B"/>
    <w:rsid w:val="00383895"/>
    <w:rsid w:val="00384174"/>
    <w:rsid w:val="003849B5"/>
    <w:rsid w:val="00384A3F"/>
    <w:rsid w:val="0038622C"/>
    <w:rsid w:val="00387493"/>
    <w:rsid w:val="003901B5"/>
    <w:rsid w:val="00390B07"/>
    <w:rsid w:val="00390B6F"/>
    <w:rsid w:val="00390B83"/>
    <w:rsid w:val="00391337"/>
    <w:rsid w:val="00392F19"/>
    <w:rsid w:val="00393FA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73F"/>
    <w:rsid w:val="003C0FD1"/>
    <w:rsid w:val="003C1D14"/>
    <w:rsid w:val="003C276D"/>
    <w:rsid w:val="003C5BA8"/>
    <w:rsid w:val="003C5E80"/>
    <w:rsid w:val="003C62FA"/>
    <w:rsid w:val="003C6B53"/>
    <w:rsid w:val="003C79D7"/>
    <w:rsid w:val="003D0F2F"/>
    <w:rsid w:val="003D10F6"/>
    <w:rsid w:val="003D162D"/>
    <w:rsid w:val="003D2221"/>
    <w:rsid w:val="003D381B"/>
    <w:rsid w:val="003D3CB9"/>
    <w:rsid w:val="003D4A5A"/>
    <w:rsid w:val="003D58AF"/>
    <w:rsid w:val="003E0E6D"/>
    <w:rsid w:val="003E2D97"/>
    <w:rsid w:val="003E2EEB"/>
    <w:rsid w:val="003E40AB"/>
    <w:rsid w:val="003E4BB8"/>
    <w:rsid w:val="003E4F33"/>
    <w:rsid w:val="003E64BE"/>
    <w:rsid w:val="003E72CC"/>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47A3"/>
    <w:rsid w:val="0040668E"/>
    <w:rsid w:val="00406FCA"/>
    <w:rsid w:val="00407E39"/>
    <w:rsid w:val="00411662"/>
    <w:rsid w:val="00411C78"/>
    <w:rsid w:val="0041214C"/>
    <w:rsid w:val="0041266F"/>
    <w:rsid w:val="0041387C"/>
    <w:rsid w:val="00413F48"/>
    <w:rsid w:val="00415991"/>
    <w:rsid w:val="00415BB1"/>
    <w:rsid w:val="004216D1"/>
    <w:rsid w:val="00424ED8"/>
    <w:rsid w:val="00426058"/>
    <w:rsid w:val="004276A4"/>
    <w:rsid w:val="004304E9"/>
    <w:rsid w:val="004325A9"/>
    <w:rsid w:val="00433DE6"/>
    <w:rsid w:val="00435A00"/>
    <w:rsid w:val="00435DE6"/>
    <w:rsid w:val="00436566"/>
    <w:rsid w:val="00437377"/>
    <w:rsid w:val="00437668"/>
    <w:rsid w:val="00437D08"/>
    <w:rsid w:val="0044073C"/>
    <w:rsid w:val="00440BF4"/>
    <w:rsid w:val="0044212F"/>
    <w:rsid w:val="00442598"/>
    <w:rsid w:val="00443359"/>
    <w:rsid w:val="00445762"/>
    <w:rsid w:val="004505E6"/>
    <w:rsid w:val="0045278E"/>
    <w:rsid w:val="0045315D"/>
    <w:rsid w:val="00453E17"/>
    <w:rsid w:val="00454071"/>
    <w:rsid w:val="00454D74"/>
    <w:rsid w:val="00455BA3"/>
    <w:rsid w:val="00463588"/>
    <w:rsid w:val="00464F46"/>
    <w:rsid w:val="00466725"/>
    <w:rsid w:val="004677F1"/>
    <w:rsid w:val="004679AC"/>
    <w:rsid w:val="004717F5"/>
    <w:rsid w:val="004719C8"/>
    <w:rsid w:val="00472D5A"/>
    <w:rsid w:val="00474392"/>
    <w:rsid w:val="00475889"/>
    <w:rsid w:val="00475A2B"/>
    <w:rsid w:val="00475B4C"/>
    <w:rsid w:val="004766C1"/>
    <w:rsid w:val="00476A0A"/>
    <w:rsid w:val="00477626"/>
    <w:rsid w:val="00483103"/>
    <w:rsid w:val="004859B5"/>
    <w:rsid w:val="004859D2"/>
    <w:rsid w:val="00491989"/>
    <w:rsid w:val="00491D6D"/>
    <w:rsid w:val="00495C09"/>
    <w:rsid w:val="00495D2A"/>
    <w:rsid w:val="00496560"/>
    <w:rsid w:val="004A1D9E"/>
    <w:rsid w:val="004A47EA"/>
    <w:rsid w:val="004A4E28"/>
    <w:rsid w:val="004A5290"/>
    <w:rsid w:val="004A5CF5"/>
    <w:rsid w:val="004A67E3"/>
    <w:rsid w:val="004B4D87"/>
    <w:rsid w:val="004B7129"/>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691"/>
    <w:rsid w:val="004E7E3C"/>
    <w:rsid w:val="004F11BE"/>
    <w:rsid w:val="004F31E6"/>
    <w:rsid w:val="004F34CE"/>
    <w:rsid w:val="004F5624"/>
    <w:rsid w:val="004F5AB0"/>
    <w:rsid w:val="004F6C8D"/>
    <w:rsid w:val="004F7A39"/>
    <w:rsid w:val="004F7B4B"/>
    <w:rsid w:val="0050083C"/>
    <w:rsid w:val="00501AB5"/>
    <w:rsid w:val="0050213F"/>
    <w:rsid w:val="005046DB"/>
    <w:rsid w:val="00504FA2"/>
    <w:rsid w:val="005070F5"/>
    <w:rsid w:val="0051007D"/>
    <w:rsid w:val="0051477A"/>
    <w:rsid w:val="005156FC"/>
    <w:rsid w:val="00520342"/>
    <w:rsid w:val="005203BE"/>
    <w:rsid w:val="00520F2D"/>
    <w:rsid w:val="005241FD"/>
    <w:rsid w:val="005249B6"/>
    <w:rsid w:val="00525EEF"/>
    <w:rsid w:val="0053018A"/>
    <w:rsid w:val="005318F0"/>
    <w:rsid w:val="005321BA"/>
    <w:rsid w:val="00532B5A"/>
    <w:rsid w:val="00532F8A"/>
    <w:rsid w:val="005355DD"/>
    <w:rsid w:val="00535F5E"/>
    <w:rsid w:val="00535FF9"/>
    <w:rsid w:val="0053669E"/>
    <w:rsid w:val="00536FDE"/>
    <w:rsid w:val="00537227"/>
    <w:rsid w:val="00537631"/>
    <w:rsid w:val="00540283"/>
    <w:rsid w:val="005447CE"/>
    <w:rsid w:val="00544FAF"/>
    <w:rsid w:val="00546340"/>
    <w:rsid w:val="00547958"/>
    <w:rsid w:val="00547D05"/>
    <w:rsid w:val="0055078D"/>
    <w:rsid w:val="00550FF9"/>
    <w:rsid w:val="00551B2C"/>
    <w:rsid w:val="00551C73"/>
    <w:rsid w:val="0055254A"/>
    <w:rsid w:val="0055289B"/>
    <w:rsid w:val="005543D3"/>
    <w:rsid w:val="00555515"/>
    <w:rsid w:val="005568EC"/>
    <w:rsid w:val="00556FD0"/>
    <w:rsid w:val="00557B6A"/>
    <w:rsid w:val="00557EC0"/>
    <w:rsid w:val="00560144"/>
    <w:rsid w:val="00560892"/>
    <w:rsid w:val="00560C8E"/>
    <w:rsid w:val="00560D6C"/>
    <w:rsid w:val="00562B96"/>
    <w:rsid w:val="00562CD4"/>
    <w:rsid w:val="005633BC"/>
    <w:rsid w:val="0056340C"/>
    <w:rsid w:val="00563C48"/>
    <w:rsid w:val="00563CAD"/>
    <w:rsid w:val="005655E5"/>
    <w:rsid w:val="00567E03"/>
    <w:rsid w:val="005740FF"/>
    <w:rsid w:val="005743A4"/>
    <w:rsid w:val="00574D22"/>
    <w:rsid w:val="00575033"/>
    <w:rsid w:val="00576BF8"/>
    <w:rsid w:val="00576DF6"/>
    <w:rsid w:val="00576FBA"/>
    <w:rsid w:val="00577489"/>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349D"/>
    <w:rsid w:val="00595535"/>
    <w:rsid w:val="005958F3"/>
    <w:rsid w:val="00595AF8"/>
    <w:rsid w:val="00596CDE"/>
    <w:rsid w:val="00596EEF"/>
    <w:rsid w:val="005A0301"/>
    <w:rsid w:val="005A0582"/>
    <w:rsid w:val="005A09C7"/>
    <w:rsid w:val="005A1EBE"/>
    <w:rsid w:val="005A205D"/>
    <w:rsid w:val="005A45BE"/>
    <w:rsid w:val="005A5A85"/>
    <w:rsid w:val="005A695D"/>
    <w:rsid w:val="005B00D8"/>
    <w:rsid w:val="005B0AC2"/>
    <w:rsid w:val="005B2DD5"/>
    <w:rsid w:val="005B664B"/>
    <w:rsid w:val="005B7485"/>
    <w:rsid w:val="005C0085"/>
    <w:rsid w:val="005C131A"/>
    <w:rsid w:val="005C2B80"/>
    <w:rsid w:val="005C7F62"/>
    <w:rsid w:val="005D02EC"/>
    <w:rsid w:val="005D0E58"/>
    <w:rsid w:val="005D24A2"/>
    <w:rsid w:val="005D46DE"/>
    <w:rsid w:val="005D5392"/>
    <w:rsid w:val="005E0C6D"/>
    <w:rsid w:val="005E1E51"/>
    <w:rsid w:val="005E36B7"/>
    <w:rsid w:val="005E571E"/>
    <w:rsid w:val="005E7A88"/>
    <w:rsid w:val="005E7BA1"/>
    <w:rsid w:val="005F0AAA"/>
    <w:rsid w:val="005F107C"/>
    <w:rsid w:val="005F118A"/>
    <w:rsid w:val="005F18E1"/>
    <w:rsid w:val="005F4C36"/>
    <w:rsid w:val="005F6429"/>
    <w:rsid w:val="005F7B96"/>
    <w:rsid w:val="00601723"/>
    <w:rsid w:val="006023ED"/>
    <w:rsid w:val="00604027"/>
    <w:rsid w:val="0060584D"/>
    <w:rsid w:val="0060598B"/>
    <w:rsid w:val="00605B86"/>
    <w:rsid w:val="006068B7"/>
    <w:rsid w:val="006074F1"/>
    <w:rsid w:val="00607E9F"/>
    <w:rsid w:val="00610129"/>
    <w:rsid w:val="00612459"/>
    <w:rsid w:val="006142B7"/>
    <w:rsid w:val="006148AA"/>
    <w:rsid w:val="00616A1E"/>
    <w:rsid w:val="00616D26"/>
    <w:rsid w:val="006178CF"/>
    <w:rsid w:val="006200A6"/>
    <w:rsid w:val="0062062C"/>
    <w:rsid w:val="006230AA"/>
    <w:rsid w:val="00623792"/>
    <w:rsid w:val="00624A0C"/>
    <w:rsid w:val="006251FA"/>
    <w:rsid w:val="006259C8"/>
    <w:rsid w:val="00626079"/>
    <w:rsid w:val="00626D69"/>
    <w:rsid w:val="00631AF8"/>
    <w:rsid w:val="00633921"/>
    <w:rsid w:val="00633D49"/>
    <w:rsid w:val="00633DF1"/>
    <w:rsid w:val="00635E74"/>
    <w:rsid w:val="00636D4A"/>
    <w:rsid w:val="00636DA1"/>
    <w:rsid w:val="00640245"/>
    <w:rsid w:val="00641FD0"/>
    <w:rsid w:val="00642B20"/>
    <w:rsid w:val="00643D01"/>
    <w:rsid w:val="006473F1"/>
    <w:rsid w:val="006479C6"/>
    <w:rsid w:val="006501BA"/>
    <w:rsid w:val="00652007"/>
    <w:rsid w:val="00652689"/>
    <w:rsid w:val="00652DAF"/>
    <w:rsid w:val="006540BA"/>
    <w:rsid w:val="00654E6F"/>
    <w:rsid w:val="006553B9"/>
    <w:rsid w:val="006553BB"/>
    <w:rsid w:val="006559AE"/>
    <w:rsid w:val="00657E68"/>
    <w:rsid w:val="00657FD3"/>
    <w:rsid w:val="006609D9"/>
    <w:rsid w:val="00660A62"/>
    <w:rsid w:val="00661173"/>
    <w:rsid w:val="006618DB"/>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D36"/>
    <w:rsid w:val="006A20FF"/>
    <w:rsid w:val="006A3FF3"/>
    <w:rsid w:val="006A4718"/>
    <w:rsid w:val="006A4C8B"/>
    <w:rsid w:val="006A4D25"/>
    <w:rsid w:val="006B0E94"/>
    <w:rsid w:val="006B20CF"/>
    <w:rsid w:val="006B2FEE"/>
    <w:rsid w:val="006B3ED5"/>
    <w:rsid w:val="006B3F49"/>
    <w:rsid w:val="006B5659"/>
    <w:rsid w:val="006B631F"/>
    <w:rsid w:val="006B685E"/>
    <w:rsid w:val="006B7868"/>
    <w:rsid w:val="006B7BB4"/>
    <w:rsid w:val="006C04F2"/>
    <w:rsid w:val="006C0A49"/>
    <w:rsid w:val="006C1F37"/>
    <w:rsid w:val="006C2919"/>
    <w:rsid w:val="006C402B"/>
    <w:rsid w:val="006D0164"/>
    <w:rsid w:val="006D230B"/>
    <w:rsid w:val="006D2643"/>
    <w:rsid w:val="006D2CC7"/>
    <w:rsid w:val="006D2FF3"/>
    <w:rsid w:val="006D37A6"/>
    <w:rsid w:val="006D66F0"/>
    <w:rsid w:val="006D6D6D"/>
    <w:rsid w:val="006D79D5"/>
    <w:rsid w:val="006E0A8D"/>
    <w:rsid w:val="006E2976"/>
    <w:rsid w:val="006E3174"/>
    <w:rsid w:val="006E66DB"/>
    <w:rsid w:val="006E6F25"/>
    <w:rsid w:val="006F1912"/>
    <w:rsid w:val="006F3209"/>
    <w:rsid w:val="006F40EE"/>
    <w:rsid w:val="006F49F0"/>
    <w:rsid w:val="006F5250"/>
    <w:rsid w:val="006F5EA8"/>
    <w:rsid w:val="006F60CB"/>
    <w:rsid w:val="006F6A63"/>
    <w:rsid w:val="006F75BE"/>
    <w:rsid w:val="006F7B51"/>
    <w:rsid w:val="007008F8"/>
    <w:rsid w:val="0070110E"/>
    <w:rsid w:val="00701B04"/>
    <w:rsid w:val="00702658"/>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D29"/>
    <w:rsid w:val="007203CD"/>
    <w:rsid w:val="00720AA6"/>
    <w:rsid w:val="00726FBF"/>
    <w:rsid w:val="0072785C"/>
    <w:rsid w:val="007307E1"/>
    <w:rsid w:val="007329BC"/>
    <w:rsid w:val="007335F5"/>
    <w:rsid w:val="007336FC"/>
    <w:rsid w:val="00734710"/>
    <w:rsid w:val="00734734"/>
    <w:rsid w:val="00735E95"/>
    <w:rsid w:val="00737D4C"/>
    <w:rsid w:val="0074201F"/>
    <w:rsid w:val="0074280D"/>
    <w:rsid w:val="0074419A"/>
    <w:rsid w:val="00746A9F"/>
    <w:rsid w:val="00747999"/>
    <w:rsid w:val="00747BE0"/>
    <w:rsid w:val="00750ABD"/>
    <w:rsid w:val="00752584"/>
    <w:rsid w:val="007527DD"/>
    <w:rsid w:val="00752975"/>
    <w:rsid w:val="00752B9C"/>
    <w:rsid w:val="0075355C"/>
    <w:rsid w:val="00754101"/>
    <w:rsid w:val="00755BF7"/>
    <w:rsid w:val="007561ED"/>
    <w:rsid w:val="00756823"/>
    <w:rsid w:val="00756C63"/>
    <w:rsid w:val="00757CF3"/>
    <w:rsid w:val="00761A55"/>
    <w:rsid w:val="00762147"/>
    <w:rsid w:val="00764408"/>
    <w:rsid w:val="00764D56"/>
    <w:rsid w:val="00765AA1"/>
    <w:rsid w:val="00765BDF"/>
    <w:rsid w:val="007661CC"/>
    <w:rsid w:val="00766229"/>
    <w:rsid w:val="007665F9"/>
    <w:rsid w:val="00766BD6"/>
    <w:rsid w:val="00767CBD"/>
    <w:rsid w:val="00771386"/>
    <w:rsid w:val="00772822"/>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5F59"/>
    <w:rsid w:val="0079641D"/>
    <w:rsid w:val="007A0078"/>
    <w:rsid w:val="007A03EF"/>
    <w:rsid w:val="007A1BB6"/>
    <w:rsid w:val="007A1E94"/>
    <w:rsid w:val="007A239A"/>
    <w:rsid w:val="007A2607"/>
    <w:rsid w:val="007A315E"/>
    <w:rsid w:val="007A3A68"/>
    <w:rsid w:val="007A3B85"/>
    <w:rsid w:val="007A442D"/>
    <w:rsid w:val="007A4B1F"/>
    <w:rsid w:val="007A5DCD"/>
    <w:rsid w:val="007B1112"/>
    <w:rsid w:val="007B27AA"/>
    <w:rsid w:val="007B4569"/>
    <w:rsid w:val="007B528B"/>
    <w:rsid w:val="007B5B0F"/>
    <w:rsid w:val="007B5CE1"/>
    <w:rsid w:val="007B78F7"/>
    <w:rsid w:val="007C1BB3"/>
    <w:rsid w:val="007C21EC"/>
    <w:rsid w:val="007C4193"/>
    <w:rsid w:val="007C52F3"/>
    <w:rsid w:val="007C60AA"/>
    <w:rsid w:val="007C6CF7"/>
    <w:rsid w:val="007D0826"/>
    <w:rsid w:val="007D097F"/>
    <w:rsid w:val="007D09C9"/>
    <w:rsid w:val="007D0B9E"/>
    <w:rsid w:val="007D2EB0"/>
    <w:rsid w:val="007D40F1"/>
    <w:rsid w:val="007D4285"/>
    <w:rsid w:val="007D5A05"/>
    <w:rsid w:val="007D6ED0"/>
    <w:rsid w:val="007D794D"/>
    <w:rsid w:val="007E0ED9"/>
    <w:rsid w:val="007E14EB"/>
    <w:rsid w:val="007E1706"/>
    <w:rsid w:val="007E18AA"/>
    <w:rsid w:val="007E2C83"/>
    <w:rsid w:val="007E465A"/>
    <w:rsid w:val="007E6149"/>
    <w:rsid w:val="007E6435"/>
    <w:rsid w:val="007E6AA1"/>
    <w:rsid w:val="007E7156"/>
    <w:rsid w:val="007E7A59"/>
    <w:rsid w:val="007F19B8"/>
    <w:rsid w:val="007F2D4B"/>
    <w:rsid w:val="007F35DF"/>
    <w:rsid w:val="007F39E7"/>
    <w:rsid w:val="007F54D4"/>
    <w:rsid w:val="007F62E5"/>
    <w:rsid w:val="00801AC8"/>
    <w:rsid w:val="00801F46"/>
    <w:rsid w:val="008040A5"/>
    <w:rsid w:val="008043CA"/>
    <w:rsid w:val="0080566E"/>
    <w:rsid w:val="00805A3B"/>
    <w:rsid w:val="00810F23"/>
    <w:rsid w:val="008131ED"/>
    <w:rsid w:val="008150FA"/>
    <w:rsid w:val="00817E76"/>
    <w:rsid w:val="00820C10"/>
    <w:rsid w:val="00821587"/>
    <w:rsid w:val="00823B38"/>
    <w:rsid w:val="00824877"/>
    <w:rsid w:val="00824E12"/>
    <w:rsid w:val="0082516A"/>
    <w:rsid w:val="00825E79"/>
    <w:rsid w:val="00827352"/>
    <w:rsid w:val="00827408"/>
    <w:rsid w:val="00827CA8"/>
    <w:rsid w:val="008306F5"/>
    <w:rsid w:val="00831080"/>
    <w:rsid w:val="00833FA1"/>
    <w:rsid w:val="00834670"/>
    <w:rsid w:val="00834C6A"/>
    <w:rsid w:val="00835707"/>
    <w:rsid w:val="008359AB"/>
    <w:rsid w:val="008401A3"/>
    <w:rsid w:val="0084090B"/>
    <w:rsid w:val="008414B6"/>
    <w:rsid w:val="0084202B"/>
    <w:rsid w:val="00842432"/>
    <w:rsid w:val="00843131"/>
    <w:rsid w:val="00843375"/>
    <w:rsid w:val="0084425D"/>
    <w:rsid w:val="008452FF"/>
    <w:rsid w:val="00845499"/>
    <w:rsid w:val="00845A5E"/>
    <w:rsid w:val="008471FD"/>
    <w:rsid w:val="008473B2"/>
    <w:rsid w:val="00847C1A"/>
    <w:rsid w:val="00850BF5"/>
    <w:rsid w:val="0085116B"/>
    <w:rsid w:val="00851981"/>
    <w:rsid w:val="00852C3A"/>
    <w:rsid w:val="00854E5B"/>
    <w:rsid w:val="00855673"/>
    <w:rsid w:val="0085628F"/>
    <w:rsid w:val="008572EB"/>
    <w:rsid w:val="0085758D"/>
    <w:rsid w:val="00857B1F"/>
    <w:rsid w:val="00864047"/>
    <w:rsid w:val="008710B2"/>
    <w:rsid w:val="00871C48"/>
    <w:rsid w:val="008725E7"/>
    <w:rsid w:val="008740F9"/>
    <w:rsid w:val="00874BAB"/>
    <w:rsid w:val="0087624E"/>
    <w:rsid w:val="00877D55"/>
    <w:rsid w:val="00882B29"/>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18B6"/>
    <w:rsid w:val="008B5E60"/>
    <w:rsid w:val="008C042C"/>
    <w:rsid w:val="008C1177"/>
    <w:rsid w:val="008C3197"/>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35E1"/>
    <w:rsid w:val="008E3AD8"/>
    <w:rsid w:val="008E67EF"/>
    <w:rsid w:val="008E7345"/>
    <w:rsid w:val="008F18FF"/>
    <w:rsid w:val="008F1912"/>
    <w:rsid w:val="008F26B2"/>
    <w:rsid w:val="008F483A"/>
    <w:rsid w:val="008F6B88"/>
    <w:rsid w:val="008F7089"/>
    <w:rsid w:val="008F77B6"/>
    <w:rsid w:val="008F78FD"/>
    <w:rsid w:val="008F7B58"/>
    <w:rsid w:val="00900CB8"/>
    <w:rsid w:val="00904085"/>
    <w:rsid w:val="009046AB"/>
    <w:rsid w:val="0090677B"/>
    <w:rsid w:val="00907707"/>
    <w:rsid w:val="00911C8E"/>
    <w:rsid w:val="0091227B"/>
    <w:rsid w:val="00912656"/>
    <w:rsid w:val="009144E4"/>
    <w:rsid w:val="00916EB2"/>
    <w:rsid w:val="00916ED6"/>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36D"/>
    <w:rsid w:val="00930AB1"/>
    <w:rsid w:val="009340D5"/>
    <w:rsid w:val="009359C2"/>
    <w:rsid w:val="00935A83"/>
    <w:rsid w:val="00942A72"/>
    <w:rsid w:val="00942BC8"/>
    <w:rsid w:val="009430F2"/>
    <w:rsid w:val="009434FC"/>
    <w:rsid w:val="00944136"/>
    <w:rsid w:val="00944B63"/>
    <w:rsid w:val="00945BD0"/>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439C"/>
    <w:rsid w:val="00964B73"/>
    <w:rsid w:val="00964F27"/>
    <w:rsid w:val="0096541E"/>
    <w:rsid w:val="009655FA"/>
    <w:rsid w:val="00965909"/>
    <w:rsid w:val="00965FB1"/>
    <w:rsid w:val="0096792C"/>
    <w:rsid w:val="00967AC3"/>
    <w:rsid w:val="00967CCB"/>
    <w:rsid w:val="009714BF"/>
    <w:rsid w:val="00972FAE"/>
    <w:rsid w:val="0097446E"/>
    <w:rsid w:val="009757D4"/>
    <w:rsid w:val="00975810"/>
    <w:rsid w:val="00975AC9"/>
    <w:rsid w:val="00975E8C"/>
    <w:rsid w:val="00976153"/>
    <w:rsid w:val="00976E7A"/>
    <w:rsid w:val="00982D54"/>
    <w:rsid w:val="00984A92"/>
    <w:rsid w:val="009861F5"/>
    <w:rsid w:val="00986409"/>
    <w:rsid w:val="00987001"/>
    <w:rsid w:val="009870E4"/>
    <w:rsid w:val="0098741B"/>
    <w:rsid w:val="009879D1"/>
    <w:rsid w:val="00987BD4"/>
    <w:rsid w:val="009914A0"/>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4AC"/>
    <w:rsid w:val="009B34CC"/>
    <w:rsid w:val="009B3961"/>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3D0"/>
    <w:rsid w:val="00A03794"/>
    <w:rsid w:val="00A03F8D"/>
    <w:rsid w:val="00A0535C"/>
    <w:rsid w:val="00A056B9"/>
    <w:rsid w:val="00A06CC5"/>
    <w:rsid w:val="00A119D0"/>
    <w:rsid w:val="00A14CA7"/>
    <w:rsid w:val="00A14DC1"/>
    <w:rsid w:val="00A14E19"/>
    <w:rsid w:val="00A15C46"/>
    <w:rsid w:val="00A16E3E"/>
    <w:rsid w:val="00A226D4"/>
    <w:rsid w:val="00A22BBE"/>
    <w:rsid w:val="00A30965"/>
    <w:rsid w:val="00A30FE9"/>
    <w:rsid w:val="00A31326"/>
    <w:rsid w:val="00A3169A"/>
    <w:rsid w:val="00A328E5"/>
    <w:rsid w:val="00A32D14"/>
    <w:rsid w:val="00A352B8"/>
    <w:rsid w:val="00A35D9B"/>
    <w:rsid w:val="00A37F62"/>
    <w:rsid w:val="00A40DB0"/>
    <w:rsid w:val="00A42534"/>
    <w:rsid w:val="00A45538"/>
    <w:rsid w:val="00A46487"/>
    <w:rsid w:val="00A4695D"/>
    <w:rsid w:val="00A47688"/>
    <w:rsid w:val="00A50077"/>
    <w:rsid w:val="00A53C83"/>
    <w:rsid w:val="00A53DDC"/>
    <w:rsid w:val="00A54C34"/>
    <w:rsid w:val="00A55F71"/>
    <w:rsid w:val="00A56217"/>
    <w:rsid w:val="00A57BAD"/>
    <w:rsid w:val="00A57F3F"/>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1751"/>
    <w:rsid w:val="00A921CE"/>
    <w:rsid w:val="00A92A38"/>
    <w:rsid w:val="00A94792"/>
    <w:rsid w:val="00AA005A"/>
    <w:rsid w:val="00AA0B1C"/>
    <w:rsid w:val="00AA1745"/>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C7BAB"/>
    <w:rsid w:val="00AD43F1"/>
    <w:rsid w:val="00AD51CE"/>
    <w:rsid w:val="00AD63E7"/>
    <w:rsid w:val="00AE1615"/>
    <w:rsid w:val="00AE2A13"/>
    <w:rsid w:val="00AE2D43"/>
    <w:rsid w:val="00AF116D"/>
    <w:rsid w:val="00AF19CC"/>
    <w:rsid w:val="00AF1A4D"/>
    <w:rsid w:val="00AF1E0A"/>
    <w:rsid w:val="00AF204C"/>
    <w:rsid w:val="00AF3977"/>
    <w:rsid w:val="00AF4636"/>
    <w:rsid w:val="00AF4EEC"/>
    <w:rsid w:val="00B02001"/>
    <w:rsid w:val="00B021C1"/>
    <w:rsid w:val="00B03DCB"/>
    <w:rsid w:val="00B04846"/>
    <w:rsid w:val="00B06778"/>
    <w:rsid w:val="00B11660"/>
    <w:rsid w:val="00B13693"/>
    <w:rsid w:val="00B1389F"/>
    <w:rsid w:val="00B13BA9"/>
    <w:rsid w:val="00B157D4"/>
    <w:rsid w:val="00B205CF"/>
    <w:rsid w:val="00B23B63"/>
    <w:rsid w:val="00B25B2F"/>
    <w:rsid w:val="00B25E55"/>
    <w:rsid w:val="00B264EA"/>
    <w:rsid w:val="00B26F16"/>
    <w:rsid w:val="00B31BE0"/>
    <w:rsid w:val="00B325C7"/>
    <w:rsid w:val="00B33407"/>
    <w:rsid w:val="00B35227"/>
    <w:rsid w:val="00B35DC6"/>
    <w:rsid w:val="00B367A1"/>
    <w:rsid w:val="00B4060B"/>
    <w:rsid w:val="00B407F6"/>
    <w:rsid w:val="00B41031"/>
    <w:rsid w:val="00B42058"/>
    <w:rsid w:val="00B42C6A"/>
    <w:rsid w:val="00B45720"/>
    <w:rsid w:val="00B46008"/>
    <w:rsid w:val="00B4721E"/>
    <w:rsid w:val="00B473B7"/>
    <w:rsid w:val="00B47BCB"/>
    <w:rsid w:val="00B50D0C"/>
    <w:rsid w:val="00B50FF1"/>
    <w:rsid w:val="00B526A4"/>
    <w:rsid w:val="00B5354A"/>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10A1"/>
    <w:rsid w:val="00B83331"/>
    <w:rsid w:val="00B84664"/>
    <w:rsid w:val="00B84675"/>
    <w:rsid w:val="00B85DAC"/>
    <w:rsid w:val="00B908C1"/>
    <w:rsid w:val="00B924D6"/>
    <w:rsid w:val="00B95F9A"/>
    <w:rsid w:val="00B963F6"/>
    <w:rsid w:val="00B9672D"/>
    <w:rsid w:val="00BA029B"/>
    <w:rsid w:val="00BA0C86"/>
    <w:rsid w:val="00BA1E46"/>
    <w:rsid w:val="00BA1EC4"/>
    <w:rsid w:val="00BA2837"/>
    <w:rsid w:val="00BA3887"/>
    <w:rsid w:val="00BA40CC"/>
    <w:rsid w:val="00BA4AED"/>
    <w:rsid w:val="00BA4EAE"/>
    <w:rsid w:val="00BA610E"/>
    <w:rsid w:val="00BA63E5"/>
    <w:rsid w:val="00BB0CA1"/>
    <w:rsid w:val="00BB0E46"/>
    <w:rsid w:val="00BB2347"/>
    <w:rsid w:val="00BB362F"/>
    <w:rsid w:val="00BB36B4"/>
    <w:rsid w:val="00BB3CDD"/>
    <w:rsid w:val="00BB4A13"/>
    <w:rsid w:val="00BB526B"/>
    <w:rsid w:val="00BB62A7"/>
    <w:rsid w:val="00BB67D9"/>
    <w:rsid w:val="00BB72BE"/>
    <w:rsid w:val="00BC10B7"/>
    <w:rsid w:val="00BC1D16"/>
    <w:rsid w:val="00BC1F13"/>
    <w:rsid w:val="00BC2F58"/>
    <w:rsid w:val="00BC3C47"/>
    <w:rsid w:val="00BC3E7C"/>
    <w:rsid w:val="00BC4494"/>
    <w:rsid w:val="00BC53C3"/>
    <w:rsid w:val="00BC565E"/>
    <w:rsid w:val="00BC70CD"/>
    <w:rsid w:val="00BD135B"/>
    <w:rsid w:val="00BD150E"/>
    <w:rsid w:val="00BD578E"/>
    <w:rsid w:val="00BD6649"/>
    <w:rsid w:val="00BE1863"/>
    <w:rsid w:val="00BE21BF"/>
    <w:rsid w:val="00BE3E08"/>
    <w:rsid w:val="00BE645D"/>
    <w:rsid w:val="00BE65A2"/>
    <w:rsid w:val="00BE65A5"/>
    <w:rsid w:val="00BE7192"/>
    <w:rsid w:val="00BE7A65"/>
    <w:rsid w:val="00BF134C"/>
    <w:rsid w:val="00BF5917"/>
    <w:rsid w:val="00BF633D"/>
    <w:rsid w:val="00C009DD"/>
    <w:rsid w:val="00C02B50"/>
    <w:rsid w:val="00C03739"/>
    <w:rsid w:val="00C0563A"/>
    <w:rsid w:val="00C1024E"/>
    <w:rsid w:val="00C1035A"/>
    <w:rsid w:val="00C10B01"/>
    <w:rsid w:val="00C1107C"/>
    <w:rsid w:val="00C12BDA"/>
    <w:rsid w:val="00C13172"/>
    <w:rsid w:val="00C142DD"/>
    <w:rsid w:val="00C1522A"/>
    <w:rsid w:val="00C15C9B"/>
    <w:rsid w:val="00C1735C"/>
    <w:rsid w:val="00C20099"/>
    <w:rsid w:val="00C22774"/>
    <w:rsid w:val="00C22DC8"/>
    <w:rsid w:val="00C2350E"/>
    <w:rsid w:val="00C2355F"/>
    <w:rsid w:val="00C23F9D"/>
    <w:rsid w:val="00C25FAD"/>
    <w:rsid w:val="00C26C28"/>
    <w:rsid w:val="00C270F3"/>
    <w:rsid w:val="00C300BA"/>
    <w:rsid w:val="00C30586"/>
    <w:rsid w:val="00C30837"/>
    <w:rsid w:val="00C31B10"/>
    <w:rsid w:val="00C324A6"/>
    <w:rsid w:val="00C33055"/>
    <w:rsid w:val="00C33D87"/>
    <w:rsid w:val="00C33F99"/>
    <w:rsid w:val="00C35289"/>
    <w:rsid w:val="00C445FB"/>
    <w:rsid w:val="00C449D7"/>
    <w:rsid w:val="00C44DF8"/>
    <w:rsid w:val="00C45020"/>
    <w:rsid w:val="00C46209"/>
    <w:rsid w:val="00C5000B"/>
    <w:rsid w:val="00C51CFA"/>
    <w:rsid w:val="00C52C26"/>
    <w:rsid w:val="00C557F2"/>
    <w:rsid w:val="00C5669B"/>
    <w:rsid w:val="00C566A6"/>
    <w:rsid w:val="00C569B2"/>
    <w:rsid w:val="00C6127D"/>
    <w:rsid w:val="00C622F8"/>
    <w:rsid w:val="00C64C7A"/>
    <w:rsid w:val="00C65CFE"/>
    <w:rsid w:val="00C66016"/>
    <w:rsid w:val="00C661FF"/>
    <w:rsid w:val="00C67327"/>
    <w:rsid w:val="00C67F45"/>
    <w:rsid w:val="00C75256"/>
    <w:rsid w:val="00C76856"/>
    <w:rsid w:val="00C77399"/>
    <w:rsid w:val="00C77A75"/>
    <w:rsid w:val="00C808BF"/>
    <w:rsid w:val="00C80F50"/>
    <w:rsid w:val="00C81061"/>
    <w:rsid w:val="00C817D9"/>
    <w:rsid w:val="00C819F1"/>
    <w:rsid w:val="00C8214F"/>
    <w:rsid w:val="00C82A31"/>
    <w:rsid w:val="00C86173"/>
    <w:rsid w:val="00C92634"/>
    <w:rsid w:val="00C93C39"/>
    <w:rsid w:val="00C94DF7"/>
    <w:rsid w:val="00CA0D71"/>
    <w:rsid w:val="00CA265B"/>
    <w:rsid w:val="00CA2CCF"/>
    <w:rsid w:val="00CA2D12"/>
    <w:rsid w:val="00CA3732"/>
    <w:rsid w:val="00CA5778"/>
    <w:rsid w:val="00CA6405"/>
    <w:rsid w:val="00CA69FB"/>
    <w:rsid w:val="00CA7065"/>
    <w:rsid w:val="00CA7969"/>
    <w:rsid w:val="00CB10A8"/>
    <w:rsid w:val="00CB22D7"/>
    <w:rsid w:val="00CB2743"/>
    <w:rsid w:val="00CB2FFF"/>
    <w:rsid w:val="00CB3322"/>
    <w:rsid w:val="00CB34C5"/>
    <w:rsid w:val="00CB3515"/>
    <w:rsid w:val="00CB3D83"/>
    <w:rsid w:val="00CB671A"/>
    <w:rsid w:val="00CB7068"/>
    <w:rsid w:val="00CB783E"/>
    <w:rsid w:val="00CB7C66"/>
    <w:rsid w:val="00CB7F4C"/>
    <w:rsid w:val="00CC083B"/>
    <w:rsid w:val="00CC345D"/>
    <w:rsid w:val="00CC40D5"/>
    <w:rsid w:val="00CD007A"/>
    <w:rsid w:val="00CD1CA0"/>
    <w:rsid w:val="00CD2307"/>
    <w:rsid w:val="00CD25CF"/>
    <w:rsid w:val="00CD2F9D"/>
    <w:rsid w:val="00CD6644"/>
    <w:rsid w:val="00CE0528"/>
    <w:rsid w:val="00CE151C"/>
    <w:rsid w:val="00CE1F06"/>
    <w:rsid w:val="00CE3774"/>
    <w:rsid w:val="00CE42D6"/>
    <w:rsid w:val="00CE6FE4"/>
    <w:rsid w:val="00CF1B9D"/>
    <w:rsid w:val="00CF31C2"/>
    <w:rsid w:val="00CF474C"/>
    <w:rsid w:val="00CF60AD"/>
    <w:rsid w:val="00CF7E82"/>
    <w:rsid w:val="00D01CDC"/>
    <w:rsid w:val="00D030EC"/>
    <w:rsid w:val="00D04686"/>
    <w:rsid w:val="00D047A5"/>
    <w:rsid w:val="00D0745A"/>
    <w:rsid w:val="00D07532"/>
    <w:rsid w:val="00D077C5"/>
    <w:rsid w:val="00D115CF"/>
    <w:rsid w:val="00D12264"/>
    <w:rsid w:val="00D1280A"/>
    <w:rsid w:val="00D13097"/>
    <w:rsid w:val="00D13220"/>
    <w:rsid w:val="00D14BE3"/>
    <w:rsid w:val="00D14EEF"/>
    <w:rsid w:val="00D152F9"/>
    <w:rsid w:val="00D17076"/>
    <w:rsid w:val="00D20874"/>
    <w:rsid w:val="00D217B0"/>
    <w:rsid w:val="00D22898"/>
    <w:rsid w:val="00D23089"/>
    <w:rsid w:val="00D23184"/>
    <w:rsid w:val="00D25AC9"/>
    <w:rsid w:val="00D262E9"/>
    <w:rsid w:val="00D26F8B"/>
    <w:rsid w:val="00D27B70"/>
    <w:rsid w:val="00D3203D"/>
    <w:rsid w:val="00D32C4B"/>
    <w:rsid w:val="00D337F0"/>
    <w:rsid w:val="00D3602F"/>
    <w:rsid w:val="00D43255"/>
    <w:rsid w:val="00D444F7"/>
    <w:rsid w:val="00D44BBF"/>
    <w:rsid w:val="00D463BD"/>
    <w:rsid w:val="00D4682C"/>
    <w:rsid w:val="00D46DFB"/>
    <w:rsid w:val="00D50516"/>
    <w:rsid w:val="00D50753"/>
    <w:rsid w:val="00D52AEB"/>
    <w:rsid w:val="00D5306B"/>
    <w:rsid w:val="00D539E8"/>
    <w:rsid w:val="00D54583"/>
    <w:rsid w:val="00D554BF"/>
    <w:rsid w:val="00D56E10"/>
    <w:rsid w:val="00D57933"/>
    <w:rsid w:val="00D60B48"/>
    <w:rsid w:val="00D618A5"/>
    <w:rsid w:val="00D64280"/>
    <w:rsid w:val="00D6667A"/>
    <w:rsid w:val="00D67639"/>
    <w:rsid w:val="00D72252"/>
    <w:rsid w:val="00D72DE9"/>
    <w:rsid w:val="00D753F7"/>
    <w:rsid w:val="00D75717"/>
    <w:rsid w:val="00D75D16"/>
    <w:rsid w:val="00D8032D"/>
    <w:rsid w:val="00D8238F"/>
    <w:rsid w:val="00D83001"/>
    <w:rsid w:val="00D8579D"/>
    <w:rsid w:val="00D87E4B"/>
    <w:rsid w:val="00D922B0"/>
    <w:rsid w:val="00D92DD9"/>
    <w:rsid w:val="00D93E27"/>
    <w:rsid w:val="00D94641"/>
    <w:rsid w:val="00D956D3"/>
    <w:rsid w:val="00D96E00"/>
    <w:rsid w:val="00DA0BF2"/>
    <w:rsid w:val="00DA0D91"/>
    <w:rsid w:val="00DA1DD7"/>
    <w:rsid w:val="00DA1F4D"/>
    <w:rsid w:val="00DA2FCF"/>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25A3"/>
    <w:rsid w:val="00DD778E"/>
    <w:rsid w:val="00DE18B7"/>
    <w:rsid w:val="00DE22DA"/>
    <w:rsid w:val="00DE3307"/>
    <w:rsid w:val="00DE47A8"/>
    <w:rsid w:val="00DE5E6A"/>
    <w:rsid w:val="00DE5F0B"/>
    <w:rsid w:val="00DF168D"/>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6A1"/>
    <w:rsid w:val="00E01713"/>
    <w:rsid w:val="00E01CD2"/>
    <w:rsid w:val="00E027E0"/>
    <w:rsid w:val="00E03388"/>
    <w:rsid w:val="00E0356F"/>
    <w:rsid w:val="00E06B92"/>
    <w:rsid w:val="00E07A28"/>
    <w:rsid w:val="00E07E61"/>
    <w:rsid w:val="00E07EA9"/>
    <w:rsid w:val="00E10A81"/>
    <w:rsid w:val="00E10B14"/>
    <w:rsid w:val="00E1259C"/>
    <w:rsid w:val="00E12980"/>
    <w:rsid w:val="00E16BE0"/>
    <w:rsid w:val="00E21870"/>
    <w:rsid w:val="00E220CC"/>
    <w:rsid w:val="00E2225A"/>
    <w:rsid w:val="00E22850"/>
    <w:rsid w:val="00E22ACD"/>
    <w:rsid w:val="00E22E86"/>
    <w:rsid w:val="00E23464"/>
    <w:rsid w:val="00E23AAF"/>
    <w:rsid w:val="00E24D9A"/>
    <w:rsid w:val="00E26039"/>
    <w:rsid w:val="00E264E3"/>
    <w:rsid w:val="00E269BF"/>
    <w:rsid w:val="00E31028"/>
    <w:rsid w:val="00E32868"/>
    <w:rsid w:val="00E336E1"/>
    <w:rsid w:val="00E34E50"/>
    <w:rsid w:val="00E37A1B"/>
    <w:rsid w:val="00E40C63"/>
    <w:rsid w:val="00E41296"/>
    <w:rsid w:val="00E41BD4"/>
    <w:rsid w:val="00E43711"/>
    <w:rsid w:val="00E4384E"/>
    <w:rsid w:val="00E43C7D"/>
    <w:rsid w:val="00E449C0"/>
    <w:rsid w:val="00E473DE"/>
    <w:rsid w:val="00E47548"/>
    <w:rsid w:val="00E47BE3"/>
    <w:rsid w:val="00E47F7B"/>
    <w:rsid w:val="00E51794"/>
    <w:rsid w:val="00E523E0"/>
    <w:rsid w:val="00E52536"/>
    <w:rsid w:val="00E5287E"/>
    <w:rsid w:val="00E5487F"/>
    <w:rsid w:val="00E54A3D"/>
    <w:rsid w:val="00E54D91"/>
    <w:rsid w:val="00E573BE"/>
    <w:rsid w:val="00E574F0"/>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4B5F"/>
    <w:rsid w:val="00E84F76"/>
    <w:rsid w:val="00E85462"/>
    <w:rsid w:val="00E856AE"/>
    <w:rsid w:val="00E86F50"/>
    <w:rsid w:val="00E86FF2"/>
    <w:rsid w:val="00E87C67"/>
    <w:rsid w:val="00E90D56"/>
    <w:rsid w:val="00E93BF4"/>
    <w:rsid w:val="00E97289"/>
    <w:rsid w:val="00E97F70"/>
    <w:rsid w:val="00EA141F"/>
    <w:rsid w:val="00EA1A91"/>
    <w:rsid w:val="00EA4F04"/>
    <w:rsid w:val="00EA5099"/>
    <w:rsid w:val="00EA55A1"/>
    <w:rsid w:val="00EA5EBB"/>
    <w:rsid w:val="00EA62C7"/>
    <w:rsid w:val="00EA684A"/>
    <w:rsid w:val="00EA6B8C"/>
    <w:rsid w:val="00EA70F7"/>
    <w:rsid w:val="00EB0C4A"/>
    <w:rsid w:val="00EB354E"/>
    <w:rsid w:val="00EB39A2"/>
    <w:rsid w:val="00EB6602"/>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6C54"/>
    <w:rsid w:val="00EF7BCA"/>
    <w:rsid w:val="00F0343F"/>
    <w:rsid w:val="00F04940"/>
    <w:rsid w:val="00F065D1"/>
    <w:rsid w:val="00F06D07"/>
    <w:rsid w:val="00F10117"/>
    <w:rsid w:val="00F1086F"/>
    <w:rsid w:val="00F13B89"/>
    <w:rsid w:val="00F160A4"/>
    <w:rsid w:val="00F1683C"/>
    <w:rsid w:val="00F179E6"/>
    <w:rsid w:val="00F22BEB"/>
    <w:rsid w:val="00F26AF0"/>
    <w:rsid w:val="00F33077"/>
    <w:rsid w:val="00F33666"/>
    <w:rsid w:val="00F3366D"/>
    <w:rsid w:val="00F34AF8"/>
    <w:rsid w:val="00F35265"/>
    <w:rsid w:val="00F3688C"/>
    <w:rsid w:val="00F37142"/>
    <w:rsid w:val="00F37E5D"/>
    <w:rsid w:val="00F4063D"/>
    <w:rsid w:val="00F41DA6"/>
    <w:rsid w:val="00F433E8"/>
    <w:rsid w:val="00F459F9"/>
    <w:rsid w:val="00F468A0"/>
    <w:rsid w:val="00F4699C"/>
    <w:rsid w:val="00F47268"/>
    <w:rsid w:val="00F47A24"/>
    <w:rsid w:val="00F47DA4"/>
    <w:rsid w:val="00F511DE"/>
    <w:rsid w:val="00F5127D"/>
    <w:rsid w:val="00F5237F"/>
    <w:rsid w:val="00F52E0D"/>
    <w:rsid w:val="00F60D95"/>
    <w:rsid w:val="00F61679"/>
    <w:rsid w:val="00F61BBB"/>
    <w:rsid w:val="00F63A25"/>
    <w:rsid w:val="00F64C51"/>
    <w:rsid w:val="00F65A14"/>
    <w:rsid w:val="00F6605D"/>
    <w:rsid w:val="00F6694B"/>
    <w:rsid w:val="00F66A97"/>
    <w:rsid w:val="00F66AA3"/>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4AD3"/>
    <w:rsid w:val="00F854CF"/>
    <w:rsid w:val="00F866E7"/>
    <w:rsid w:val="00F878D9"/>
    <w:rsid w:val="00F91EDA"/>
    <w:rsid w:val="00F9222B"/>
    <w:rsid w:val="00F92E55"/>
    <w:rsid w:val="00F9412D"/>
    <w:rsid w:val="00F954F3"/>
    <w:rsid w:val="00F954F8"/>
    <w:rsid w:val="00F95C89"/>
    <w:rsid w:val="00FA098D"/>
    <w:rsid w:val="00FA0B2C"/>
    <w:rsid w:val="00FA2491"/>
    <w:rsid w:val="00FA2CBD"/>
    <w:rsid w:val="00FA3086"/>
    <w:rsid w:val="00FA737B"/>
    <w:rsid w:val="00FA7635"/>
    <w:rsid w:val="00FA7A31"/>
    <w:rsid w:val="00FB1655"/>
    <w:rsid w:val="00FB19A1"/>
    <w:rsid w:val="00FB3A6C"/>
    <w:rsid w:val="00FB43E1"/>
    <w:rsid w:val="00FB4CD3"/>
    <w:rsid w:val="00FB5966"/>
    <w:rsid w:val="00FB65D9"/>
    <w:rsid w:val="00FB6763"/>
    <w:rsid w:val="00FB6DB7"/>
    <w:rsid w:val="00FB7F2D"/>
    <w:rsid w:val="00FC0CCD"/>
    <w:rsid w:val="00FC13F0"/>
    <w:rsid w:val="00FC2D00"/>
    <w:rsid w:val="00FC4480"/>
    <w:rsid w:val="00FC6275"/>
    <w:rsid w:val="00FC64B1"/>
    <w:rsid w:val="00FC6AC2"/>
    <w:rsid w:val="00FC7EC8"/>
    <w:rsid w:val="00FD0532"/>
    <w:rsid w:val="00FD246E"/>
    <w:rsid w:val="00FD3671"/>
    <w:rsid w:val="00FD431D"/>
    <w:rsid w:val="00FD49B2"/>
    <w:rsid w:val="00FD5006"/>
    <w:rsid w:val="00FD54BE"/>
    <w:rsid w:val="00FD6A62"/>
    <w:rsid w:val="00FE0A6A"/>
    <w:rsid w:val="00FE1C80"/>
    <w:rsid w:val="00FE4EB8"/>
    <w:rsid w:val="00FE5558"/>
    <w:rsid w:val="00FE5639"/>
    <w:rsid w:val="00FE6409"/>
    <w:rsid w:val="00FF48CF"/>
    <w:rsid w:val="00FF5C3A"/>
    <w:rsid w:val="00FF71ED"/>
    <w:rsid w:val="00FF78DB"/>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iPriority w:val="99"/>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uiPriority w:val="99"/>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
    <w:name w:val="Unresolved Mention"/>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styleId="TOC2">
    <w:name w:val="toc 2"/>
    <w:basedOn w:val="Normal"/>
    <w:next w:val="Normal"/>
    <w:autoRedefine/>
    <w:uiPriority w:val="39"/>
    <w:unhideWhenUsed/>
    <w:rsid w:val="002D642B"/>
    <w:pPr>
      <w:tabs>
        <w:tab w:val="right" w:leader="dot" w:pos="9063"/>
      </w:tabs>
      <w:spacing w:after="100"/>
      <w:ind w:left="220" w:hanging="220"/>
    </w:pPr>
  </w:style>
  <w:style w:type="paragraph" w:customStyle="1" w:styleId="Languesfaisantfoi">
    <w:name w:val="Langues faisant foi"/>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843131"/>
    <w:pPr>
      <w:spacing w:after="0"/>
    </w:pPr>
  </w:style>
  <w:style w:type="paragraph" w:customStyle="1" w:styleId="IntrtEEEPagedecouverture">
    <w:name w:val="Intérêt EEE (Page de couverture)"/>
    <w:basedOn w:val="IntrtEEE"/>
    <w:next w:val="Normal"/>
    <w:rsid w:val="0084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33437-BF43-4D1F-9C6C-6E716DDC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2725</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18228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21</cp:revision>
  <cp:lastPrinted>2024-08-29T14:15:00Z</cp:lastPrinted>
  <dcterms:created xsi:type="dcterms:W3CDTF">2026-05-28T08:19:00Z</dcterms:created>
  <dcterms:modified xsi:type="dcterms:W3CDTF">2026-06-29T10:05:00Z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