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4C437" w14:textId="68268FD9" w:rsidR="00B629E7" w:rsidRDefault="00B23D15" w:rsidP="00B23D15">
      <w:pPr>
        <w:pStyle w:val="Pagedecouverture"/>
        <w:rPr>
          <w:noProof/>
        </w:rPr>
      </w:pPr>
      <w:bookmarkStart w:id="0" w:name="LW_BM_COVERPAGE"/>
      <w:r>
        <w:rPr>
          <w:noProof/>
        </w:rPr>
        <w:pict w14:anchorId="3B031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F6588776-049B-4328-BEFD-6EA19FD2E649" style="width:455.15pt;height:299.95pt">
            <v:imagedata r:id="rId8" o:title=""/>
          </v:shape>
        </w:pict>
      </w:r>
    </w:p>
    <w:bookmarkEnd w:id="0"/>
    <w:p w14:paraId="5CE6D511" w14:textId="4ECC0D40" w:rsidR="00662ED9" w:rsidRPr="00662ED9" w:rsidRDefault="00662ED9" w:rsidP="00662ED9">
      <w:pPr>
        <w:pStyle w:val="Pagedecouverture"/>
        <w:rPr>
          <w:noProof/>
        </w:rPr>
        <w:sectPr w:rsidR="00662ED9" w:rsidRPr="00662ED9" w:rsidSect="00B23D1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D072BAD" w14:textId="3DF014DD" w:rsidR="00BE4500" w:rsidRPr="00A90C29" w:rsidRDefault="5C71414B" w:rsidP="00BE4500">
      <w:pPr>
        <w:pStyle w:val="Heading2"/>
        <w:rPr>
          <w:noProof/>
        </w:rPr>
      </w:pPr>
      <w:bookmarkStart w:id="1" w:name="_GoBack"/>
      <w:bookmarkEnd w:id="1"/>
      <w:r w:rsidRPr="00A90C29">
        <w:rPr>
          <w:noProof/>
        </w:rPr>
        <w:lastRenderedPageBreak/>
        <w:t>Introduction</w:t>
      </w:r>
    </w:p>
    <w:p w14:paraId="61DBA155" w14:textId="4279D5D9" w:rsidR="00FD2D81" w:rsidRPr="00A90C29" w:rsidRDefault="00FD2D81" w:rsidP="00FD2D81">
      <w:pPr>
        <w:spacing w:after="0"/>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The summer of 2025 underscored the growing threat of wildfires</w:t>
      </w:r>
      <w:r w:rsidRPr="00A90C29">
        <w:rPr>
          <w:rStyle w:val="FootnoteReference"/>
          <w:rFonts w:ascii="Times New Roman" w:eastAsia="Times New Roman" w:hAnsi="Times New Roman" w:cs="Times New Roman"/>
          <w:noProof/>
          <w:sz w:val="24"/>
          <w:szCs w:val="24"/>
        </w:rPr>
        <w:footnoteReference w:id="2"/>
      </w:r>
      <w:r w:rsidRPr="00A90C29">
        <w:rPr>
          <w:rFonts w:ascii="Times New Roman" w:eastAsia="Times New Roman" w:hAnsi="Times New Roman" w:cs="Times New Roman"/>
          <w:noProof/>
          <w:sz w:val="24"/>
          <w:szCs w:val="24"/>
        </w:rPr>
        <w:t xml:space="preserve"> in Europe and the urgen</w:t>
      </w:r>
      <w:r w:rsidR="20D98559" w:rsidRPr="00A90C29">
        <w:rPr>
          <w:rFonts w:ascii="Times New Roman" w:eastAsia="Times New Roman" w:hAnsi="Times New Roman" w:cs="Times New Roman"/>
          <w:noProof/>
          <w:sz w:val="24"/>
          <w:szCs w:val="24"/>
        </w:rPr>
        <w:t>t need</w:t>
      </w:r>
      <w:r w:rsidRPr="00A90C29">
        <w:rPr>
          <w:rFonts w:ascii="Times New Roman" w:eastAsia="Times New Roman" w:hAnsi="Times New Roman" w:cs="Times New Roman"/>
          <w:noProof/>
          <w:sz w:val="24"/>
          <w:szCs w:val="24"/>
        </w:rPr>
        <w:t xml:space="preserve"> to act. Despite increasing prevention and preparedness efforts at both national and E</w:t>
      </w:r>
      <w:r w:rsidR="472F7B57" w:rsidRPr="00A90C29">
        <w:rPr>
          <w:rFonts w:ascii="Times New Roman" w:eastAsia="Times New Roman" w:hAnsi="Times New Roman" w:cs="Times New Roman"/>
          <w:noProof/>
          <w:sz w:val="24"/>
          <w:szCs w:val="24"/>
        </w:rPr>
        <w:t>uropean Union (E</w:t>
      </w:r>
      <w:r w:rsidRPr="00A90C29">
        <w:rPr>
          <w:rFonts w:ascii="Times New Roman" w:eastAsia="Times New Roman" w:hAnsi="Times New Roman" w:cs="Times New Roman"/>
          <w:noProof/>
          <w:sz w:val="24"/>
          <w:szCs w:val="24"/>
        </w:rPr>
        <w:t>U</w:t>
      </w:r>
      <w:r w:rsidR="049424DD"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level, the cumulative burnt area in the E</w:t>
      </w:r>
      <w:r w:rsidR="445ED945" w:rsidRPr="00A90C29">
        <w:rPr>
          <w:rFonts w:ascii="Times New Roman" w:eastAsia="Times New Roman" w:hAnsi="Times New Roman" w:cs="Times New Roman"/>
          <w:noProof/>
          <w:sz w:val="24"/>
          <w:szCs w:val="24"/>
        </w:rPr>
        <w:t>U</w:t>
      </w:r>
      <w:r w:rsidRPr="00A90C29">
        <w:rPr>
          <w:rFonts w:ascii="Times New Roman" w:eastAsia="Times New Roman" w:hAnsi="Times New Roman" w:cs="Times New Roman"/>
          <w:noProof/>
          <w:sz w:val="24"/>
          <w:szCs w:val="24"/>
        </w:rPr>
        <w:t xml:space="preserve"> </w:t>
      </w:r>
      <w:r w:rsidR="798D9DD9" w:rsidRPr="3D2DE4A8">
        <w:rPr>
          <w:rFonts w:ascii="Times New Roman" w:eastAsia="Times New Roman" w:hAnsi="Times New Roman" w:cs="Times New Roman"/>
          <w:noProof/>
          <w:sz w:val="24"/>
          <w:szCs w:val="24"/>
        </w:rPr>
        <w:t xml:space="preserve">was bigger than ever </w:t>
      </w:r>
      <w:r w:rsidR="6D6B7C5B" w:rsidRPr="3D2DE4A8">
        <w:rPr>
          <w:rFonts w:ascii="Times New Roman" w:eastAsia="Times New Roman" w:hAnsi="Times New Roman" w:cs="Times New Roman"/>
          <w:noProof/>
          <w:sz w:val="24"/>
          <w:szCs w:val="24"/>
        </w:rPr>
        <w:t>registered</w:t>
      </w:r>
      <w:r w:rsidR="798D9DD9" w:rsidRPr="3D2DE4A8">
        <w:rPr>
          <w:rFonts w:ascii="Times New Roman" w:eastAsia="Times New Roman" w:hAnsi="Times New Roman" w:cs="Times New Roman"/>
          <w:noProof/>
          <w:sz w:val="24"/>
          <w:szCs w:val="24"/>
        </w:rPr>
        <w:t xml:space="preserve"> before: </w:t>
      </w:r>
      <w:r w:rsidR="0ADA23FE" w:rsidRPr="3D2DE4A8">
        <w:rPr>
          <w:rFonts w:ascii="Times New Roman" w:eastAsia="Times New Roman" w:hAnsi="Times New Roman" w:cs="Times New Roman"/>
          <w:noProof/>
          <w:sz w:val="24"/>
          <w:szCs w:val="24"/>
        </w:rPr>
        <w:t>i</w:t>
      </w:r>
      <w:r w:rsidR="798D9DD9" w:rsidRPr="3D2DE4A8">
        <w:rPr>
          <w:rFonts w:ascii="Times New Roman" w:eastAsia="Times New Roman" w:hAnsi="Times New Roman" w:cs="Times New Roman"/>
          <w:noProof/>
          <w:sz w:val="24"/>
          <w:szCs w:val="24"/>
        </w:rPr>
        <w:t xml:space="preserve">t </w:t>
      </w:r>
      <w:r w:rsidR="005A16FB" w:rsidRPr="00A90C29">
        <w:rPr>
          <w:rFonts w:ascii="Times New Roman" w:eastAsia="Times New Roman" w:hAnsi="Times New Roman" w:cs="Times New Roman"/>
          <w:noProof/>
          <w:sz w:val="24"/>
          <w:szCs w:val="24"/>
        </w:rPr>
        <w:t>exceeded</w:t>
      </w:r>
      <w:r w:rsidRPr="00A90C29">
        <w:rPr>
          <w:rFonts w:ascii="Times New Roman" w:eastAsia="Times New Roman" w:hAnsi="Times New Roman" w:cs="Times New Roman"/>
          <w:noProof/>
          <w:sz w:val="24"/>
          <w:szCs w:val="24"/>
        </w:rPr>
        <w:t xml:space="preserve"> 1 million hectares</w:t>
      </w:r>
      <w:r w:rsidR="7E824E95" w:rsidRPr="00A90C29">
        <w:rPr>
          <w:rFonts w:ascii="Times New Roman" w:eastAsia="Times New Roman" w:hAnsi="Times New Roman" w:cs="Times New Roman"/>
          <w:noProof/>
          <w:sz w:val="24"/>
          <w:szCs w:val="24"/>
        </w:rPr>
        <w:t>, a</w:t>
      </w:r>
      <w:r w:rsidR="7D6076AA" w:rsidRPr="00A90C29">
        <w:rPr>
          <w:rFonts w:ascii="Times New Roman" w:eastAsia="Times New Roman" w:hAnsi="Times New Roman" w:cs="Times New Roman"/>
          <w:noProof/>
          <w:sz w:val="24"/>
          <w:szCs w:val="24"/>
        </w:rPr>
        <w:t>n area</w:t>
      </w:r>
      <w:r w:rsidR="7E824E95" w:rsidRPr="00A90C29">
        <w:rPr>
          <w:rFonts w:ascii="Times New Roman" w:eastAsia="Times New Roman" w:hAnsi="Times New Roman" w:cs="Times New Roman"/>
          <w:noProof/>
          <w:sz w:val="24"/>
          <w:szCs w:val="24"/>
        </w:rPr>
        <w:t xml:space="preserve"> bigger </w:t>
      </w:r>
      <w:r w:rsidR="0022009A" w:rsidRPr="00A90C29">
        <w:rPr>
          <w:rFonts w:ascii="Times New Roman" w:eastAsia="Times New Roman" w:hAnsi="Times New Roman" w:cs="Times New Roman"/>
          <w:noProof/>
          <w:sz w:val="24"/>
          <w:szCs w:val="24"/>
        </w:rPr>
        <w:t xml:space="preserve">than </w:t>
      </w:r>
      <w:r w:rsidR="7E824E95" w:rsidRPr="00A90C29">
        <w:rPr>
          <w:rFonts w:ascii="Times New Roman" w:eastAsia="Times New Roman" w:hAnsi="Times New Roman" w:cs="Times New Roman"/>
          <w:noProof/>
          <w:sz w:val="24"/>
          <w:szCs w:val="24"/>
        </w:rPr>
        <w:t>Cyprus</w:t>
      </w:r>
      <w:r w:rsidR="00DE2524" w:rsidRPr="00A90C29">
        <w:rPr>
          <w:rFonts w:ascii="Times New Roman" w:eastAsia="Times New Roman" w:hAnsi="Times New Roman" w:cs="Times New Roman"/>
          <w:noProof/>
          <w:sz w:val="24"/>
          <w:szCs w:val="24"/>
        </w:rPr>
        <w:t>. T</w:t>
      </w:r>
      <w:r w:rsidRPr="00A90C29">
        <w:rPr>
          <w:rFonts w:ascii="Times New Roman" w:eastAsia="Times New Roman" w:hAnsi="Times New Roman" w:cs="Times New Roman"/>
          <w:noProof/>
          <w:sz w:val="24"/>
          <w:szCs w:val="24"/>
        </w:rPr>
        <w:t xml:space="preserve">he Union Civil Protection Mechanism (UCPM) was </w:t>
      </w:r>
      <w:r w:rsidR="003D5325" w:rsidRPr="00A90C29">
        <w:rPr>
          <w:rFonts w:ascii="Times New Roman" w:eastAsia="Times New Roman" w:hAnsi="Times New Roman" w:cs="Times New Roman"/>
          <w:noProof/>
          <w:sz w:val="24"/>
          <w:szCs w:val="24"/>
        </w:rPr>
        <w:t xml:space="preserve">activated </w:t>
      </w:r>
      <w:r w:rsidR="27245803" w:rsidRPr="00A90C29">
        <w:rPr>
          <w:rFonts w:ascii="Times New Roman" w:eastAsia="Times New Roman" w:hAnsi="Times New Roman" w:cs="Times New Roman"/>
          <w:noProof/>
          <w:sz w:val="24"/>
          <w:szCs w:val="24"/>
        </w:rPr>
        <w:t>more frequently than ever before</w:t>
      </w:r>
      <w:r w:rsidR="7B462540"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to</w:t>
      </w:r>
      <w:r w:rsidR="00575A08">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t>provide</w:t>
      </w:r>
      <w:r w:rsidRPr="00A90C29">
        <w:rPr>
          <w:rFonts w:ascii="Times New Roman" w:eastAsia="Times New Roman" w:hAnsi="Times New Roman" w:cs="Times New Roman"/>
          <w:noProof/>
          <w:sz w:val="24"/>
          <w:szCs w:val="24"/>
        </w:rPr>
        <w:t xml:space="preserve"> assist</w:t>
      </w:r>
      <w:r>
        <w:rPr>
          <w:rFonts w:ascii="Times New Roman" w:eastAsia="Times New Roman" w:hAnsi="Times New Roman" w:cs="Times New Roman"/>
          <w:noProof/>
          <w:sz w:val="24"/>
          <w:szCs w:val="24"/>
        </w:rPr>
        <w:t>ance</w:t>
      </w:r>
      <w:r w:rsidR="003D5325" w:rsidRPr="00A90C29">
        <w:rPr>
          <w:rFonts w:ascii="Times New Roman" w:eastAsia="Times New Roman" w:hAnsi="Times New Roman" w:cs="Times New Roman"/>
          <w:noProof/>
          <w:sz w:val="24"/>
          <w:szCs w:val="24"/>
        </w:rPr>
        <w:t xml:space="preserve">. </w:t>
      </w:r>
    </w:p>
    <w:p w14:paraId="3E9FC733" w14:textId="533B39C4" w:rsidR="00FD2D81" w:rsidRPr="00A90C29" w:rsidRDefault="00FD2D81" w:rsidP="0049750D">
      <w:pPr>
        <w:spacing w:after="0"/>
        <w:jc w:val="both"/>
        <w:rPr>
          <w:noProof/>
        </w:rPr>
      </w:pPr>
    </w:p>
    <w:p w14:paraId="610196B0" w14:textId="4738521E" w:rsidR="005F5CD4" w:rsidRPr="00A90C29" w:rsidRDefault="006970A4" w:rsidP="005F5CD4">
      <w:pPr>
        <w:spacing w:after="0"/>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The </w:t>
      </w:r>
      <w:r w:rsidR="385F9BBE" w:rsidRPr="00A90C29">
        <w:rPr>
          <w:rFonts w:ascii="Times New Roman" w:eastAsia="Times New Roman" w:hAnsi="Times New Roman" w:cs="Times New Roman"/>
          <w:noProof/>
          <w:sz w:val="24"/>
          <w:szCs w:val="24"/>
        </w:rPr>
        <w:t>EU’s</w:t>
      </w:r>
      <w:r w:rsidR="001018F7" w:rsidRPr="00A90C29">
        <w:rPr>
          <w:rFonts w:ascii="Times New Roman" w:eastAsia="Times New Roman" w:hAnsi="Times New Roman" w:cs="Times New Roman"/>
          <w:noProof/>
          <w:sz w:val="24"/>
          <w:szCs w:val="24"/>
        </w:rPr>
        <w:t xml:space="preserve"> recorded</w:t>
      </w:r>
      <w:r w:rsidRPr="00A90C29">
        <w:rPr>
          <w:rFonts w:ascii="Times New Roman" w:eastAsia="Times New Roman" w:hAnsi="Times New Roman" w:cs="Times New Roman"/>
          <w:noProof/>
          <w:sz w:val="24"/>
          <w:szCs w:val="24"/>
        </w:rPr>
        <w:t xml:space="preserve"> </w:t>
      </w:r>
      <w:r w:rsidR="00EB33BB" w:rsidRPr="00A90C29">
        <w:rPr>
          <w:rFonts w:ascii="Times New Roman" w:eastAsia="Times New Roman" w:hAnsi="Times New Roman" w:cs="Times New Roman"/>
          <w:noProof/>
          <w:sz w:val="24"/>
          <w:szCs w:val="24"/>
        </w:rPr>
        <w:t xml:space="preserve">burnt </w:t>
      </w:r>
      <w:r w:rsidRPr="00A90C29">
        <w:rPr>
          <w:rFonts w:ascii="Times New Roman" w:eastAsia="Times New Roman" w:hAnsi="Times New Roman" w:cs="Times New Roman"/>
          <w:noProof/>
          <w:sz w:val="24"/>
          <w:szCs w:val="24"/>
        </w:rPr>
        <w:t>area in four of the last five years has been above average</w:t>
      </w:r>
      <w:r w:rsidR="00EB6593" w:rsidRPr="00A90C29">
        <w:rPr>
          <w:rFonts w:ascii="Times New Roman" w:eastAsia="Times New Roman" w:hAnsi="Times New Roman" w:cs="Times New Roman"/>
          <w:noProof/>
          <w:sz w:val="24"/>
          <w:szCs w:val="24"/>
        </w:rPr>
        <w:t>,</w:t>
      </w:r>
      <w:r w:rsidR="002544FE" w:rsidRPr="00A90C29">
        <w:rPr>
          <w:rFonts w:ascii="Times New Roman" w:eastAsia="Times New Roman" w:hAnsi="Times New Roman" w:cs="Times New Roman"/>
          <w:noProof/>
          <w:sz w:val="24"/>
          <w:szCs w:val="24"/>
        </w:rPr>
        <w:t xml:space="preserve"> and</w:t>
      </w:r>
      <w:r w:rsidRPr="00A90C29">
        <w:rPr>
          <w:rFonts w:ascii="Times New Roman" w:eastAsia="Times New Roman" w:hAnsi="Times New Roman" w:cs="Times New Roman"/>
          <w:noProof/>
          <w:sz w:val="24"/>
          <w:szCs w:val="24"/>
        </w:rPr>
        <w:t xml:space="preserve"> </w:t>
      </w:r>
      <w:r w:rsidR="002544FE" w:rsidRPr="00A90C29">
        <w:rPr>
          <w:rFonts w:ascii="Times New Roman" w:eastAsia="Times New Roman" w:hAnsi="Times New Roman" w:cs="Times New Roman"/>
          <w:noProof/>
          <w:sz w:val="24"/>
          <w:szCs w:val="24"/>
        </w:rPr>
        <w:t>t</w:t>
      </w:r>
      <w:r w:rsidR="005F5CD4" w:rsidRPr="00A90C29">
        <w:rPr>
          <w:rFonts w:ascii="Times New Roman" w:eastAsia="Times New Roman" w:hAnsi="Times New Roman" w:cs="Times New Roman"/>
          <w:noProof/>
          <w:sz w:val="24"/>
          <w:szCs w:val="24"/>
        </w:rPr>
        <w:t xml:space="preserve">he size and intensity of wildfires </w:t>
      </w:r>
      <w:r w:rsidR="1B31CD84" w:rsidRPr="00A90C29">
        <w:rPr>
          <w:rFonts w:ascii="Times New Roman" w:eastAsia="Times New Roman" w:hAnsi="Times New Roman" w:cs="Times New Roman"/>
          <w:noProof/>
          <w:sz w:val="24"/>
          <w:szCs w:val="24"/>
        </w:rPr>
        <w:t>are</w:t>
      </w:r>
      <w:r w:rsidR="005F5CD4" w:rsidRPr="00A90C29">
        <w:rPr>
          <w:rFonts w:ascii="Times New Roman" w:eastAsia="Times New Roman" w:hAnsi="Times New Roman" w:cs="Times New Roman"/>
          <w:noProof/>
          <w:sz w:val="24"/>
          <w:szCs w:val="24"/>
        </w:rPr>
        <w:t xml:space="preserve"> increasing</w:t>
      </w:r>
      <w:r w:rsidR="002544FE" w:rsidRPr="00A90C29">
        <w:rPr>
          <w:rStyle w:val="FootnoteReference"/>
          <w:rFonts w:ascii="Times New Roman" w:eastAsia="Times New Roman" w:hAnsi="Times New Roman" w:cs="Times New Roman"/>
          <w:noProof/>
          <w:sz w:val="24"/>
          <w:szCs w:val="24"/>
        </w:rPr>
        <w:footnoteReference w:id="3"/>
      </w:r>
      <w:r w:rsidR="005F5CD4" w:rsidRPr="00A90C29">
        <w:rPr>
          <w:rFonts w:ascii="Times New Roman" w:eastAsia="Times New Roman" w:hAnsi="Times New Roman" w:cs="Times New Roman"/>
          <w:noProof/>
          <w:sz w:val="24"/>
          <w:szCs w:val="24"/>
        </w:rPr>
        <w:t xml:space="preserve">. </w:t>
      </w:r>
      <w:r w:rsidR="00511DDD" w:rsidRPr="00A90C29">
        <w:rPr>
          <w:rFonts w:ascii="Times New Roman" w:eastAsia="Times New Roman" w:hAnsi="Times New Roman" w:cs="Times New Roman"/>
          <w:noProof/>
          <w:sz w:val="24"/>
          <w:szCs w:val="24"/>
        </w:rPr>
        <w:t>This coincides with increased global warming, with the past three years being the warmest on record</w:t>
      </w:r>
      <w:r w:rsidR="00511DDD" w:rsidRPr="00A90C29">
        <w:rPr>
          <w:rStyle w:val="FootnoteReference"/>
          <w:rFonts w:ascii="Times New Roman" w:eastAsia="Times New Roman" w:hAnsi="Times New Roman" w:cs="Times New Roman"/>
          <w:noProof/>
          <w:sz w:val="24"/>
          <w:szCs w:val="24"/>
        </w:rPr>
        <w:footnoteReference w:id="4"/>
      </w:r>
      <w:r w:rsidR="00511DDD" w:rsidRPr="00A90C29">
        <w:rPr>
          <w:rFonts w:ascii="Times New Roman" w:eastAsia="Times New Roman" w:hAnsi="Times New Roman" w:cs="Times New Roman"/>
          <w:noProof/>
          <w:sz w:val="24"/>
          <w:szCs w:val="24"/>
        </w:rPr>
        <w:t xml:space="preserve">. </w:t>
      </w:r>
      <w:r w:rsidR="005F5CD4" w:rsidRPr="00A90C29">
        <w:rPr>
          <w:rFonts w:ascii="Times New Roman" w:eastAsia="Times New Roman" w:hAnsi="Times New Roman" w:cs="Times New Roman"/>
          <w:noProof/>
          <w:sz w:val="24"/>
          <w:szCs w:val="24"/>
        </w:rPr>
        <w:t xml:space="preserve">There </w:t>
      </w:r>
      <w:r w:rsidR="00B53574" w:rsidRPr="00A90C29">
        <w:rPr>
          <w:rFonts w:ascii="Times New Roman" w:eastAsia="Times New Roman" w:hAnsi="Times New Roman" w:cs="Times New Roman"/>
          <w:noProof/>
          <w:sz w:val="24"/>
          <w:szCs w:val="24"/>
        </w:rPr>
        <w:t>are</w:t>
      </w:r>
      <w:r w:rsidR="005F5CD4" w:rsidRPr="00A90C29">
        <w:rPr>
          <w:rFonts w:ascii="Times New Roman" w:eastAsia="Times New Roman" w:hAnsi="Times New Roman" w:cs="Times New Roman"/>
          <w:noProof/>
          <w:sz w:val="24"/>
          <w:szCs w:val="24"/>
        </w:rPr>
        <w:t xml:space="preserve"> more very large fires, or ‘megafires’, </w:t>
      </w:r>
      <w:r w:rsidR="565D08D7" w:rsidRPr="00A90C29">
        <w:rPr>
          <w:rFonts w:ascii="Times New Roman" w:eastAsia="Times New Roman" w:hAnsi="Times New Roman" w:cs="Times New Roman"/>
          <w:noProof/>
          <w:sz w:val="24"/>
          <w:szCs w:val="24"/>
        </w:rPr>
        <w:t>which</w:t>
      </w:r>
      <w:r w:rsidR="005F5CD4" w:rsidRPr="00A90C29">
        <w:rPr>
          <w:rFonts w:ascii="Times New Roman" w:eastAsia="Times New Roman" w:hAnsi="Times New Roman" w:cs="Times New Roman"/>
          <w:noProof/>
          <w:sz w:val="24"/>
          <w:szCs w:val="24"/>
        </w:rPr>
        <w:t xml:space="preserve"> are impossible to bring under control through traditional </w:t>
      </w:r>
      <w:r w:rsidR="268B7C09" w:rsidRPr="00A90C29">
        <w:rPr>
          <w:rFonts w:ascii="Times New Roman" w:eastAsia="Times New Roman" w:hAnsi="Times New Roman" w:cs="Times New Roman"/>
          <w:noProof/>
          <w:sz w:val="24"/>
          <w:szCs w:val="24"/>
        </w:rPr>
        <w:t xml:space="preserve">means of </w:t>
      </w:r>
      <w:r w:rsidR="005F5CD4" w:rsidRPr="00A90C29">
        <w:rPr>
          <w:rFonts w:ascii="Times New Roman" w:eastAsia="Times New Roman" w:hAnsi="Times New Roman" w:cs="Times New Roman"/>
          <w:noProof/>
          <w:sz w:val="24"/>
          <w:szCs w:val="24"/>
        </w:rPr>
        <w:t>firefighting</w:t>
      </w:r>
      <w:r w:rsidR="004910DD" w:rsidRPr="4D0FFAA5">
        <w:rPr>
          <w:rFonts w:ascii="Times New Roman" w:eastAsia="Times New Roman" w:hAnsi="Times New Roman" w:cs="Times New Roman"/>
          <w:noProof/>
          <w:sz w:val="24"/>
          <w:szCs w:val="24"/>
        </w:rPr>
        <w:t>.</w:t>
      </w:r>
      <w:r w:rsidR="005F5CD4" w:rsidRPr="00A90C29">
        <w:rPr>
          <w:rStyle w:val="FootnoteReference"/>
          <w:rFonts w:ascii="Times New Roman" w:eastAsia="Times New Roman" w:hAnsi="Times New Roman" w:cs="Times New Roman"/>
          <w:noProof/>
          <w:sz w:val="24"/>
          <w:szCs w:val="24"/>
        </w:rPr>
        <w:footnoteReference w:id="5"/>
      </w:r>
      <w:r>
        <w:rPr>
          <w:rFonts w:ascii="Times New Roman" w:eastAsia="Times New Roman" w:hAnsi="Times New Roman" w:cs="Times New Roman"/>
          <w:noProof/>
          <w:sz w:val="24"/>
          <w:szCs w:val="24"/>
        </w:rPr>
        <w:t xml:space="preserve"> </w:t>
      </w:r>
      <w:r w:rsidR="0C344F95" w:rsidRPr="00A90C29">
        <w:rPr>
          <w:rFonts w:ascii="Times New Roman" w:eastAsia="Times New Roman" w:hAnsi="Times New Roman" w:cs="Times New Roman"/>
          <w:noProof/>
          <w:sz w:val="24"/>
          <w:szCs w:val="24"/>
        </w:rPr>
        <w:t>T</w:t>
      </w:r>
      <w:r w:rsidR="00B53574" w:rsidRPr="00A90C29">
        <w:rPr>
          <w:rFonts w:ascii="Times New Roman" w:eastAsia="Times New Roman" w:hAnsi="Times New Roman" w:cs="Times New Roman"/>
          <w:noProof/>
          <w:sz w:val="24"/>
          <w:szCs w:val="24"/>
        </w:rPr>
        <w:t xml:space="preserve">he </w:t>
      </w:r>
      <w:r w:rsidR="005F5CD4" w:rsidRPr="00A90C29">
        <w:rPr>
          <w:rFonts w:ascii="Times New Roman" w:eastAsia="Times New Roman" w:hAnsi="Times New Roman" w:cs="Times New Roman"/>
          <w:noProof/>
          <w:sz w:val="24"/>
          <w:szCs w:val="24"/>
        </w:rPr>
        <w:t xml:space="preserve">likelihood of such extreme fires </w:t>
      </w:r>
      <w:r w:rsidR="00AD44A4" w:rsidRPr="00A90C29">
        <w:rPr>
          <w:rFonts w:ascii="Times New Roman" w:eastAsia="Times New Roman" w:hAnsi="Times New Roman" w:cs="Times New Roman"/>
          <w:noProof/>
          <w:sz w:val="24"/>
          <w:szCs w:val="24"/>
        </w:rPr>
        <w:t xml:space="preserve">is </w:t>
      </w:r>
      <w:r w:rsidR="009F4796" w:rsidRPr="00A90C29">
        <w:rPr>
          <w:rFonts w:ascii="Times New Roman" w:eastAsia="Times New Roman" w:hAnsi="Times New Roman" w:cs="Times New Roman"/>
          <w:noProof/>
          <w:sz w:val="24"/>
          <w:szCs w:val="24"/>
        </w:rPr>
        <w:t xml:space="preserve">expected </w:t>
      </w:r>
      <w:r w:rsidR="00AD44A4" w:rsidRPr="00A90C29">
        <w:rPr>
          <w:rFonts w:ascii="Times New Roman" w:eastAsia="Times New Roman" w:hAnsi="Times New Roman" w:cs="Times New Roman"/>
          <w:noProof/>
          <w:sz w:val="24"/>
          <w:szCs w:val="24"/>
        </w:rPr>
        <w:t>to more than double by the end of the century</w:t>
      </w:r>
      <w:r w:rsidR="00AD44A4" w:rsidRPr="00A90C29">
        <w:rPr>
          <w:rStyle w:val="FootnoteReference"/>
          <w:rFonts w:ascii="Times New Roman" w:eastAsia="Times New Roman" w:hAnsi="Times New Roman" w:cs="Times New Roman"/>
          <w:noProof/>
          <w:sz w:val="24"/>
          <w:szCs w:val="24"/>
        </w:rPr>
        <w:footnoteReference w:id="6"/>
      </w:r>
      <w:r w:rsidR="005F5CD4" w:rsidRPr="00A90C29">
        <w:rPr>
          <w:rFonts w:ascii="Times New Roman" w:eastAsia="Times New Roman" w:hAnsi="Times New Roman" w:cs="Times New Roman"/>
          <w:noProof/>
          <w:sz w:val="24"/>
          <w:szCs w:val="24"/>
        </w:rPr>
        <w:t>.</w:t>
      </w:r>
      <w:r w:rsidR="0088126F" w:rsidRPr="00A90C29">
        <w:rPr>
          <w:rFonts w:ascii="Times New Roman" w:eastAsia="Times New Roman" w:hAnsi="Times New Roman" w:cs="Times New Roman"/>
          <w:noProof/>
          <w:sz w:val="24"/>
          <w:szCs w:val="24"/>
        </w:rPr>
        <w:t xml:space="preserve"> </w:t>
      </w:r>
      <w:r w:rsidR="002439A1" w:rsidRPr="00A90C29">
        <w:rPr>
          <w:rFonts w:ascii="Times New Roman" w:eastAsia="Times New Roman" w:hAnsi="Times New Roman" w:cs="Times New Roman"/>
          <w:noProof/>
          <w:sz w:val="24"/>
          <w:szCs w:val="24"/>
        </w:rPr>
        <w:t xml:space="preserve">While the projected increase in </w:t>
      </w:r>
      <w:r w:rsidR="003439C5" w:rsidRPr="00A90C29">
        <w:rPr>
          <w:rFonts w:ascii="Times New Roman" w:eastAsia="Times New Roman" w:hAnsi="Times New Roman" w:cs="Times New Roman"/>
          <w:noProof/>
          <w:sz w:val="24"/>
          <w:szCs w:val="24"/>
        </w:rPr>
        <w:t xml:space="preserve">extreme </w:t>
      </w:r>
      <w:r w:rsidR="002439A1" w:rsidRPr="00A90C29">
        <w:rPr>
          <w:rFonts w:ascii="Times New Roman" w:eastAsia="Times New Roman" w:hAnsi="Times New Roman" w:cs="Times New Roman"/>
          <w:noProof/>
          <w:sz w:val="24"/>
          <w:szCs w:val="24"/>
        </w:rPr>
        <w:t xml:space="preserve">fire danger is </w:t>
      </w:r>
      <w:r w:rsidR="007F47EF" w:rsidRPr="00A90C29">
        <w:rPr>
          <w:rFonts w:ascii="Times New Roman" w:eastAsia="Times New Roman" w:hAnsi="Times New Roman" w:cs="Times New Roman"/>
          <w:noProof/>
          <w:sz w:val="24"/>
          <w:szCs w:val="24"/>
        </w:rPr>
        <w:t xml:space="preserve">the </w:t>
      </w:r>
      <w:r w:rsidR="002439A1" w:rsidRPr="00A90C29">
        <w:rPr>
          <w:rFonts w:ascii="Times New Roman" w:eastAsia="Times New Roman" w:hAnsi="Times New Roman" w:cs="Times New Roman"/>
          <w:noProof/>
          <w:sz w:val="24"/>
          <w:szCs w:val="24"/>
        </w:rPr>
        <w:t>strongest in southern Europe, wildfire</w:t>
      </w:r>
      <w:r w:rsidR="647498C4" w:rsidRPr="00A90C29">
        <w:rPr>
          <w:rFonts w:ascii="Times New Roman" w:eastAsia="Times New Roman" w:hAnsi="Times New Roman" w:cs="Times New Roman"/>
          <w:noProof/>
          <w:sz w:val="24"/>
          <w:szCs w:val="24"/>
        </w:rPr>
        <w:t>s</w:t>
      </w:r>
      <w:r w:rsidR="002439A1" w:rsidRPr="00A90C29">
        <w:rPr>
          <w:rFonts w:ascii="Times New Roman" w:eastAsia="Times New Roman" w:hAnsi="Times New Roman" w:cs="Times New Roman"/>
          <w:noProof/>
          <w:sz w:val="24"/>
          <w:szCs w:val="24"/>
        </w:rPr>
        <w:t xml:space="preserve"> also increasingly affect areas that have not been considered </w:t>
      </w:r>
      <w:r w:rsidR="00264C01" w:rsidRPr="00A90C29">
        <w:rPr>
          <w:rFonts w:ascii="Times New Roman" w:eastAsia="Times New Roman" w:hAnsi="Times New Roman" w:cs="Times New Roman"/>
          <w:noProof/>
          <w:sz w:val="24"/>
          <w:szCs w:val="24"/>
        </w:rPr>
        <w:t>to be</w:t>
      </w:r>
      <w:r w:rsidR="002439A1" w:rsidRPr="00A90C29">
        <w:rPr>
          <w:rFonts w:ascii="Times New Roman" w:eastAsia="Times New Roman" w:hAnsi="Times New Roman" w:cs="Times New Roman"/>
          <w:noProof/>
          <w:sz w:val="24"/>
          <w:szCs w:val="24"/>
        </w:rPr>
        <w:t xml:space="preserve"> fire-prone regions in the past, such as </w:t>
      </w:r>
      <w:r w:rsidR="002439A1" w:rsidRPr="00A90C29" w:rsidDel="00575A08">
        <w:rPr>
          <w:rFonts w:ascii="Times New Roman" w:eastAsia="Times New Roman" w:hAnsi="Times New Roman" w:cs="Times New Roman"/>
          <w:noProof/>
          <w:sz w:val="24"/>
          <w:szCs w:val="24"/>
        </w:rPr>
        <w:t xml:space="preserve">Scandinavia, </w:t>
      </w:r>
      <w:r w:rsidR="3D3B66AF" w:rsidRPr="00A90C29" w:rsidDel="00575A08">
        <w:rPr>
          <w:rFonts w:ascii="Times New Roman" w:eastAsia="Times New Roman" w:hAnsi="Times New Roman" w:cs="Times New Roman"/>
          <w:noProof/>
          <w:sz w:val="24"/>
          <w:szCs w:val="24"/>
        </w:rPr>
        <w:t>c</w:t>
      </w:r>
      <w:r w:rsidR="002439A1" w:rsidRPr="00A90C29">
        <w:rPr>
          <w:rFonts w:ascii="Times New Roman" w:eastAsia="Times New Roman" w:hAnsi="Times New Roman" w:cs="Times New Roman"/>
          <w:noProof/>
          <w:sz w:val="24"/>
          <w:szCs w:val="24"/>
        </w:rPr>
        <w:t>entral</w:t>
      </w:r>
      <w:r>
        <w:rPr>
          <w:rFonts w:ascii="Times New Roman" w:eastAsia="Times New Roman" w:hAnsi="Times New Roman" w:cs="Times New Roman"/>
          <w:noProof/>
          <w:sz w:val="24"/>
          <w:szCs w:val="24"/>
        </w:rPr>
        <w:t>, eastern</w:t>
      </w:r>
      <w:r w:rsidR="03B6FEF7" w:rsidRPr="00A90C29">
        <w:rPr>
          <w:rFonts w:ascii="Times New Roman" w:eastAsia="Times New Roman" w:hAnsi="Times New Roman" w:cs="Times New Roman"/>
          <w:noProof/>
          <w:sz w:val="24"/>
          <w:szCs w:val="24"/>
        </w:rPr>
        <w:t xml:space="preserve"> </w:t>
      </w:r>
      <w:r w:rsidR="002439A1" w:rsidRPr="00A90C29">
        <w:rPr>
          <w:rFonts w:ascii="Times New Roman" w:eastAsia="Times New Roman" w:hAnsi="Times New Roman" w:cs="Times New Roman"/>
          <w:noProof/>
          <w:sz w:val="24"/>
          <w:szCs w:val="24"/>
        </w:rPr>
        <w:t xml:space="preserve">or </w:t>
      </w:r>
      <w:r w:rsidR="307F9764" w:rsidRPr="00A90C29" w:rsidDel="00575A08">
        <w:rPr>
          <w:rFonts w:ascii="Times New Roman" w:eastAsia="Times New Roman" w:hAnsi="Times New Roman" w:cs="Times New Roman"/>
          <w:noProof/>
          <w:sz w:val="24"/>
          <w:szCs w:val="24"/>
        </w:rPr>
        <w:t>n</w:t>
      </w:r>
      <w:r w:rsidR="002439A1" w:rsidRPr="00A90C29">
        <w:rPr>
          <w:rFonts w:ascii="Times New Roman" w:eastAsia="Times New Roman" w:hAnsi="Times New Roman" w:cs="Times New Roman"/>
          <w:noProof/>
          <w:sz w:val="24"/>
          <w:szCs w:val="24"/>
        </w:rPr>
        <w:t>orthwest</w:t>
      </w:r>
      <w:r w:rsidR="5CBE1AD6" w:rsidRPr="00A90C29">
        <w:rPr>
          <w:rFonts w:ascii="Times New Roman" w:eastAsia="Times New Roman" w:hAnsi="Times New Roman" w:cs="Times New Roman"/>
          <w:noProof/>
          <w:sz w:val="24"/>
          <w:szCs w:val="24"/>
        </w:rPr>
        <w:t>ern</w:t>
      </w:r>
      <w:r w:rsidR="002439A1" w:rsidRPr="00A90C29">
        <w:rPr>
          <w:rFonts w:ascii="Times New Roman" w:eastAsia="Times New Roman" w:hAnsi="Times New Roman" w:cs="Times New Roman"/>
          <w:noProof/>
          <w:sz w:val="24"/>
          <w:szCs w:val="24"/>
        </w:rPr>
        <w:t xml:space="preserve"> Europe</w:t>
      </w:r>
      <w:r w:rsidR="002439A1" w:rsidRPr="00A90C29">
        <w:rPr>
          <w:rStyle w:val="FootnoteReference"/>
          <w:rFonts w:ascii="Times New Roman" w:eastAsia="Times New Roman" w:hAnsi="Times New Roman" w:cs="Times New Roman"/>
          <w:noProof/>
          <w:sz w:val="24"/>
          <w:szCs w:val="24"/>
        </w:rPr>
        <w:footnoteReference w:id="7"/>
      </w:r>
      <w:r w:rsidR="002439A1" w:rsidRPr="00A90C29">
        <w:rPr>
          <w:rFonts w:ascii="Times New Roman" w:eastAsia="Times New Roman" w:hAnsi="Times New Roman" w:cs="Times New Roman"/>
          <w:noProof/>
          <w:sz w:val="24"/>
          <w:szCs w:val="24"/>
        </w:rPr>
        <w:t xml:space="preserve">. </w:t>
      </w:r>
    </w:p>
    <w:p w14:paraId="2EBFCF33" w14:textId="522C65EE" w:rsidR="00297EC4" w:rsidRPr="00A90C29" w:rsidRDefault="00297EC4" w:rsidP="005F5CD4">
      <w:pPr>
        <w:spacing w:after="0"/>
        <w:jc w:val="both"/>
        <w:rPr>
          <w:rFonts w:ascii="Times New Roman" w:eastAsia="Times New Roman" w:hAnsi="Times New Roman" w:cs="Times New Roman"/>
          <w:noProof/>
          <w:sz w:val="24"/>
          <w:szCs w:val="24"/>
        </w:rPr>
      </w:pPr>
    </w:p>
    <w:p w14:paraId="6411561F" w14:textId="529E26F1" w:rsidR="002B6418" w:rsidRPr="00A90C29" w:rsidRDefault="002B6418" w:rsidP="0049750D">
      <w:pPr>
        <w:spacing w:after="0"/>
        <w:jc w:val="both"/>
        <w:rPr>
          <w:rFonts w:ascii="Times New Roman" w:eastAsia="Times New Roman" w:hAnsi="Times New Roman" w:cs="Times New Roman"/>
          <w:noProof/>
          <w:sz w:val="24"/>
          <w:szCs w:val="24"/>
        </w:rPr>
      </w:pPr>
      <w:r w:rsidRPr="00A90C29">
        <w:rPr>
          <w:rFonts w:ascii="Times New Roman" w:hAnsi="Times New Roman" w:cs="Times New Roman"/>
          <w:noProof/>
          <w:sz w:val="24"/>
          <w:szCs w:val="24"/>
        </w:rPr>
        <w:t>Wildfires</w:t>
      </w:r>
      <w:r w:rsidRPr="00A90C29">
        <w:rPr>
          <w:rFonts w:ascii="Times New Roman" w:eastAsia="Times New Roman" w:hAnsi="Times New Roman" w:cs="Times New Roman"/>
          <w:noProof/>
          <w:sz w:val="24"/>
          <w:szCs w:val="24"/>
        </w:rPr>
        <w:t xml:space="preserve"> present a</w:t>
      </w:r>
      <w:r w:rsidR="00E530A5"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complex challenge for the EU, with the potential to cause far-reaching damage to Europe</w:t>
      </w:r>
      <w:r w:rsidR="3828D843" w:rsidRPr="00A90C29">
        <w:rPr>
          <w:rFonts w:ascii="Times New Roman" w:eastAsia="Times New Roman" w:hAnsi="Times New Roman" w:cs="Times New Roman"/>
          <w:noProof/>
          <w:sz w:val="24"/>
          <w:szCs w:val="24"/>
        </w:rPr>
        <w:t>’s</w:t>
      </w:r>
      <w:r w:rsidRPr="00A90C29">
        <w:rPr>
          <w:rFonts w:ascii="Times New Roman" w:eastAsia="Times New Roman" w:hAnsi="Times New Roman" w:cs="Times New Roman"/>
          <w:noProof/>
          <w:sz w:val="24"/>
          <w:szCs w:val="24"/>
        </w:rPr>
        <w:t xml:space="preserve"> society, </w:t>
      </w:r>
      <w:r w:rsidR="65F6346D" w:rsidRPr="00A90C29">
        <w:rPr>
          <w:rFonts w:ascii="Times New Roman" w:eastAsia="Times New Roman" w:hAnsi="Times New Roman" w:cs="Times New Roman"/>
          <w:noProof/>
          <w:sz w:val="24"/>
          <w:szCs w:val="24"/>
        </w:rPr>
        <w:t xml:space="preserve">economy, </w:t>
      </w:r>
      <w:r w:rsidRPr="00A90C29">
        <w:rPr>
          <w:rFonts w:ascii="Times New Roman" w:eastAsia="Times New Roman" w:hAnsi="Times New Roman" w:cs="Times New Roman"/>
          <w:noProof/>
          <w:sz w:val="24"/>
          <w:szCs w:val="24"/>
        </w:rPr>
        <w:t xml:space="preserve">environment, </w:t>
      </w:r>
      <w:r w:rsidR="1F4DF295" w:rsidRPr="38C722AA">
        <w:rPr>
          <w:rFonts w:ascii="Times New Roman" w:eastAsia="Times New Roman" w:hAnsi="Times New Roman" w:cs="Times New Roman"/>
          <w:noProof/>
          <w:sz w:val="24"/>
          <w:szCs w:val="24"/>
        </w:rPr>
        <w:t xml:space="preserve">climate, infrastructure </w:t>
      </w:r>
      <w:r w:rsidRPr="00A90C29">
        <w:rPr>
          <w:rFonts w:ascii="Times New Roman" w:eastAsia="Times New Roman" w:hAnsi="Times New Roman" w:cs="Times New Roman"/>
          <w:noProof/>
          <w:sz w:val="24"/>
          <w:szCs w:val="24"/>
        </w:rPr>
        <w:t>and cultural heritage. Human costs, including loss of lives and livelihoods</w:t>
      </w:r>
      <w:r w:rsidR="0040629A"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are invaluable</w:t>
      </w:r>
      <w:r w:rsidR="0071798D" w:rsidRPr="00A90C29">
        <w:rPr>
          <w:rFonts w:ascii="Times New Roman" w:eastAsia="Times New Roman" w:hAnsi="Times New Roman" w:cs="Times New Roman"/>
          <w:noProof/>
          <w:sz w:val="24"/>
          <w:szCs w:val="24"/>
        </w:rPr>
        <w:t xml:space="preserve"> </w:t>
      </w:r>
      <w:r w:rsidR="008E4485" w:rsidRPr="00A90C29">
        <w:rPr>
          <w:rFonts w:ascii="Times New Roman" w:eastAsia="Times New Roman" w:hAnsi="Times New Roman" w:cs="Times New Roman"/>
          <w:noProof/>
          <w:sz w:val="24"/>
          <w:szCs w:val="24"/>
        </w:rPr>
        <w:t>and</w:t>
      </w:r>
      <w:r w:rsidRPr="00A90C29">
        <w:rPr>
          <w:rFonts w:ascii="Times New Roman" w:eastAsia="Times New Roman" w:hAnsi="Times New Roman" w:cs="Times New Roman"/>
          <w:noProof/>
          <w:sz w:val="24"/>
          <w:szCs w:val="24"/>
        </w:rPr>
        <w:t xml:space="preserve"> public health impacts </w:t>
      </w:r>
      <w:r w:rsidR="5761402D" w:rsidRPr="00A90C29">
        <w:rPr>
          <w:rFonts w:ascii="Times New Roman" w:eastAsia="Times New Roman" w:hAnsi="Times New Roman" w:cs="Times New Roman"/>
          <w:noProof/>
          <w:sz w:val="24"/>
          <w:szCs w:val="24"/>
        </w:rPr>
        <w:t>caused by</w:t>
      </w:r>
      <w:r w:rsidRPr="00A90C29">
        <w:rPr>
          <w:rFonts w:ascii="Times New Roman" w:eastAsia="Times New Roman" w:hAnsi="Times New Roman" w:cs="Times New Roman"/>
          <w:noProof/>
          <w:sz w:val="24"/>
          <w:szCs w:val="24"/>
        </w:rPr>
        <w:t xml:space="preserve"> </w:t>
      </w:r>
      <w:r w:rsidR="778BED1E" w:rsidRPr="38C722AA">
        <w:rPr>
          <w:rFonts w:ascii="Times New Roman" w:eastAsia="Times New Roman" w:hAnsi="Times New Roman" w:cs="Times New Roman"/>
          <w:noProof/>
          <w:sz w:val="24"/>
          <w:szCs w:val="24"/>
        </w:rPr>
        <w:t xml:space="preserve">degradation of ecosystems and </w:t>
      </w:r>
      <w:r w:rsidRPr="00A90C29">
        <w:rPr>
          <w:rFonts w:ascii="Times New Roman" w:eastAsia="Times New Roman" w:hAnsi="Times New Roman" w:cs="Times New Roman"/>
          <w:noProof/>
          <w:sz w:val="24"/>
          <w:szCs w:val="24"/>
        </w:rPr>
        <w:t xml:space="preserve">worsening air quality </w:t>
      </w:r>
      <w:r w:rsidR="002B6C30" w:rsidRPr="00A90C29">
        <w:rPr>
          <w:rFonts w:ascii="Times New Roman" w:eastAsia="Times New Roman" w:hAnsi="Times New Roman" w:cs="Times New Roman"/>
          <w:noProof/>
          <w:sz w:val="24"/>
          <w:szCs w:val="24"/>
        </w:rPr>
        <w:t>are</w:t>
      </w:r>
      <w:r w:rsidRPr="00A90C29">
        <w:rPr>
          <w:rFonts w:ascii="Times New Roman" w:eastAsia="Times New Roman" w:hAnsi="Times New Roman" w:cs="Times New Roman"/>
          <w:noProof/>
          <w:sz w:val="24"/>
          <w:szCs w:val="24"/>
        </w:rPr>
        <w:t xml:space="preserve"> significant. </w:t>
      </w:r>
      <w:r w:rsidR="003D5A07" w:rsidRPr="00A90C29">
        <w:rPr>
          <w:rFonts w:ascii="Times New Roman" w:eastAsia="Times New Roman" w:hAnsi="Times New Roman" w:cs="Times New Roman"/>
          <w:noProof/>
          <w:sz w:val="24"/>
          <w:szCs w:val="24"/>
        </w:rPr>
        <w:t xml:space="preserve">Wildfires </w:t>
      </w:r>
      <w:r w:rsidR="008F7C56" w:rsidRPr="00A90C29">
        <w:rPr>
          <w:rFonts w:ascii="Times New Roman" w:eastAsia="Times New Roman" w:hAnsi="Times New Roman" w:cs="Times New Roman"/>
          <w:noProof/>
          <w:sz w:val="24"/>
          <w:szCs w:val="24"/>
        </w:rPr>
        <w:t xml:space="preserve">moreover </w:t>
      </w:r>
      <w:r w:rsidR="003D5A07" w:rsidRPr="00A90C29">
        <w:rPr>
          <w:rFonts w:ascii="Times New Roman" w:eastAsia="Times New Roman" w:hAnsi="Times New Roman" w:cs="Times New Roman"/>
          <w:noProof/>
          <w:sz w:val="24"/>
          <w:szCs w:val="24"/>
        </w:rPr>
        <w:t>threaten</w:t>
      </w:r>
      <w:r w:rsidR="00A674E6" w:rsidRPr="00A90C29">
        <w:rPr>
          <w:rFonts w:ascii="Times New Roman" w:eastAsia="Times New Roman" w:hAnsi="Times New Roman" w:cs="Times New Roman"/>
          <w:noProof/>
          <w:sz w:val="24"/>
          <w:szCs w:val="24"/>
        </w:rPr>
        <w:t xml:space="preserve"> local</w:t>
      </w:r>
      <w:r w:rsidR="003D5A07" w:rsidRPr="00A90C29">
        <w:rPr>
          <w:rFonts w:ascii="Times New Roman" w:eastAsia="Times New Roman" w:hAnsi="Times New Roman" w:cs="Times New Roman"/>
          <w:noProof/>
          <w:sz w:val="24"/>
          <w:szCs w:val="24"/>
        </w:rPr>
        <w:t xml:space="preserve"> </w:t>
      </w:r>
      <w:r w:rsidR="00301A75" w:rsidRPr="00A90C29">
        <w:rPr>
          <w:rFonts w:ascii="Times New Roman" w:eastAsia="Times New Roman" w:hAnsi="Times New Roman" w:cs="Times New Roman"/>
          <w:noProof/>
          <w:sz w:val="24"/>
          <w:szCs w:val="24"/>
        </w:rPr>
        <w:t xml:space="preserve">food </w:t>
      </w:r>
      <w:r w:rsidR="00803631" w:rsidRPr="00A90C29">
        <w:rPr>
          <w:rFonts w:ascii="Times New Roman" w:eastAsia="Times New Roman" w:hAnsi="Times New Roman" w:cs="Times New Roman"/>
          <w:noProof/>
          <w:sz w:val="24"/>
          <w:szCs w:val="24"/>
        </w:rPr>
        <w:t xml:space="preserve">supplies and have a negative impact </w:t>
      </w:r>
      <w:r w:rsidR="00AE338F" w:rsidRPr="00A90C29">
        <w:rPr>
          <w:rFonts w:ascii="Times New Roman" w:eastAsia="Times New Roman" w:hAnsi="Times New Roman" w:cs="Times New Roman"/>
          <w:noProof/>
          <w:sz w:val="24"/>
          <w:szCs w:val="24"/>
        </w:rPr>
        <w:t>on the income of affected</w:t>
      </w:r>
      <w:r w:rsidR="00803631" w:rsidRPr="00A90C29">
        <w:rPr>
          <w:rFonts w:ascii="Times New Roman" w:eastAsia="Times New Roman" w:hAnsi="Times New Roman" w:cs="Times New Roman"/>
          <w:noProof/>
          <w:sz w:val="24"/>
          <w:szCs w:val="24"/>
        </w:rPr>
        <w:t xml:space="preserve"> farmers and foresters</w:t>
      </w:r>
      <w:r w:rsidR="00AE338F" w:rsidRPr="00A90C29">
        <w:rPr>
          <w:rFonts w:ascii="Times New Roman" w:eastAsia="Times New Roman" w:hAnsi="Times New Roman" w:cs="Times New Roman"/>
          <w:noProof/>
          <w:sz w:val="24"/>
          <w:szCs w:val="24"/>
        </w:rPr>
        <w:t>.</w:t>
      </w:r>
      <w:r w:rsidR="00301A75" w:rsidRPr="00A90C29">
        <w:rPr>
          <w:rFonts w:ascii="Times New Roman" w:eastAsia="Times New Roman" w:hAnsi="Times New Roman" w:cs="Times New Roman"/>
          <w:noProof/>
          <w:sz w:val="24"/>
          <w:szCs w:val="24"/>
        </w:rPr>
        <w:t xml:space="preserve"> </w:t>
      </w:r>
      <w:r w:rsidR="49DE38C7" w:rsidRPr="00A90C29">
        <w:rPr>
          <w:rFonts w:ascii="Times New Roman" w:eastAsia="Times New Roman" w:hAnsi="Times New Roman" w:cs="Times New Roman"/>
          <w:noProof/>
          <w:sz w:val="24"/>
          <w:szCs w:val="24"/>
        </w:rPr>
        <w:t>D</w:t>
      </w:r>
      <w:r w:rsidR="08EA5865" w:rsidRPr="00A90C29">
        <w:rPr>
          <w:rFonts w:ascii="Times New Roman" w:eastAsia="Times New Roman" w:hAnsi="Times New Roman" w:cs="Times New Roman"/>
          <w:noProof/>
          <w:sz w:val="24"/>
          <w:szCs w:val="24"/>
        </w:rPr>
        <w:t>amage to property and infrastructure</w:t>
      </w:r>
      <w:r w:rsidRPr="00A90C29">
        <w:rPr>
          <w:rFonts w:ascii="Times New Roman" w:eastAsia="Times New Roman" w:hAnsi="Times New Roman" w:cs="Times New Roman"/>
          <w:noProof/>
          <w:sz w:val="24"/>
          <w:szCs w:val="24"/>
        </w:rPr>
        <w:t xml:space="preserve"> </w:t>
      </w:r>
      <w:r w:rsidR="727807A3" w:rsidRPr="38C722AA">
        <w:rPr>
          <w:rFonts w:ascii="Times New Roman" w:eastAsia="Times New Roman" w:hAnsi="Times New Roman" w:cs="Times New Roman"/>
          <w:noProof/>
          <w:sz w:val="24"/>
          <w:szCs w:val="24"/>
        </w:rPr>
        <w:t>is</w:t>
      </w:r>
      <w:r w:rsidR="46EACD72" w:rsidRPr="38C722AA">
        <w:rPr>
          <w:rFonts w:ascii="Times New Roman" w:eastAsia="Times New Roman" w:hAnsi="Times New Roman" w:cs="Times New Roman"/>
          <w:noProof/>
          <w:sz w:val="24"/>
          <w:szCs w:val="24"/>
        </w:rPr>
        <w:t xml:space="preserve"> estimated to </w:t>
      </w:r>
      <w:r w:rsidRPr="00A90C29">
        <w:rPr>
          <w:rFonts w:ascii="Times New Roman" w:eastAsia="Times New Roman" w:hAnsi="Times New Roman" w:cs="Times New Roman"/>
          <w:noProof/>
          <w:sz w:val="24"/>
          <w:szCs w:val="24"/>
        </w:rPr>
        <w:t xml:space="preserve">cost the EU </w:t>
      </w:r>
      <w:r w:rsidR="2734D206" w:rsidRPr="38C722AA">
        <w:rPr>
          <w:rFonts w:ascii="Times New Roman" w:eastAsia="Times New Roman" w:hAnsi="Times New Roman" w:cs="Times New Roman"/>
          <w:noProof/>
          <w:sz w:val="24"/>
          <w:szCs w:val="24"/>
        </w:rPr>
        <w:t xml:space="preserve">around </w:t>
      </w:r>
      <w:r w:rsidRPr="00A90C29">
        <w:rPr>
          <w:rFonts w:ascii="Times New Roman" w:eastAsia="Times New Roman" w:hAnsi="Times New Roman" w:cs="Times New Roman"/>
          <w:noProof/>
          <w:sz w:val="24"/>
          <w:szCs w:val="24"/>
        </w:rPr>
        <w:t>EUR 2.5 billion every year</w:t>
      </w:r>
      <w:r w:rsidRPr="00A90C29">
        <w:rPr>
          <w:rStyle w:val="FootnoteReference"/>
          <w:rFonts w:ascii="Times New Roman" w:eastAsia="Times New Roman" w:hAnsi="Times New Roman" w:cs="Times New Roman"/>
          <w:noProof/>
          <w:sz w:val="24"/>
          <w:szCs w:val="24"/>
        </w:rPr>
        <w:footnoteReference w:id="8"/>
      </w:r>
      <w:r w:rsidRPr="00A90C29">
        <w:rPr>
          <w:rFonts w:ascii="Times New Roman" w:eastAsia="Times New Roman" w:hAnsi="Times New Roman" w:cs="Times New Roman"/>
          <w:noProof/>
          <w:sz w:val="24"/>
          <w:szCs w:val="24"/>
        </w:rPr>
        <w:t xml:space="preserve">. </w:t>
      </w:r>
      <w:r w:rsidR="110EE6A6" w:rsidRPr="38C722AA">
        <w:rPr>
          <w:rFonts w:ascii="Times New Roman" w:eastAsia="Times New Roman" w:hAnsi="Times New Roman" w:cs="Times New Roman"/>
          <w:noProof/>
          <w:sz w:val="24"/>
          <w:szCs w:val="24"/>
        </w:rPr>
        <w:t>Reducing wildfire risk is therefore not only an environmental necessity, but a key component of Europe’s resilience and competitiveness</w:t>
      </w:r>
      <w:r w:rsidR="67705017" w:rsidRPr="38C722AA">
        <w:rPr>
          <w:rFonts w:ascii="Times New Roman" w:eastAsia="Times New Roman" w:hAnsi="Times New Roman" w:cs="Times New Roman"/>
          <w:noProof/>
          <w:sz w:val="24"/>
          <w:szCs w:val="24"/>
        </w:rPr>
        <w:t>, requiring stronger investment in prevention.</w:t>
      </w:r>
      <w:r w:rsidR="3F52F8B3" w:rsidRPr="38C722AA">
        <w:rPr>
          <w:rFonts w:ascii="Times New Roman" w:eastAsia="Times New Roman" w:hAnsi="Times New Roman" w:cs="Times New Roman"/>
          <w:noProof/>
          <w:sz w:val="24"/>
          <w:szCs w:val="24"/>
        </w:rPr>
        <w:t xml:space="preserve"> Strengthening fire-resilient landscapes requires active and sustainable land management, ecosystem restoration, and the involvement of farmers</w:t>
      </w:r>
      <w:r>
        <w:rPr>
          <w:rFonts w:ascii="Times New Roman" w:eastAsia="Times New Roman" w:hAnsi="Times New Roman" w:cs="Times New Roman"/>
          <w:noProof/>
          <w:sz w:val="24"/>
          <w:szCs w:val="24"/>
        </w:rPr>
        <w:t>, forest holders</w:t>
      </w:r>
      <w:r w:rsidR="3F52F8B3" w:rsidRPr="38C722AA">
        <w:rPr>
          <w:rFonts w:ascii="Times New Roman" w:eastAsia="Times New Roman" w:hAnsi="Times New Roman" w:cs="Times New Roman"/>
          <w:noProof/>
          <w:sz w:val="24"/>
          <w:szCs w:val="24"/>
        </w:rPr>
        <w:t xml:space="preserve"> and rural communities. </w:t>
      </w:r>
    </w:p>
    <w:p w14:paraId="328EE6A0" w14:textId="77777777" w:rsidR="0049750D" w:rsidRPr="00A90C29" w:rsidRDefault="0049750D" w:rsidP="0049750D">
      <w:pPr>
        <w:spacing w:after="0"/>
        <w:jc w:val="both"/>
        <w:rPr>
          <w:rFonts w:ascii="Times New Roman" w:eastAsia="Times New Roman" w:hAnsi="Times New Roman" w:cs="Times New Roman"/>
          <w:noProof/>
          <w:sz w:val="24"/>
          <w:szCs w:val="24"/>
        </w:rPr>
      </w:pPr>
    </w:p>
    <w:p w14:paraId="5159D188" w14:textId="6BE353D0" w:rsidR="002C30C5" w:rsidRPr="00A90C29" w:rsidRDefault="4D805718" w:rsidP="4A84779E">
      <w:pPr>
        <w:jc w:val="both"/>
        <w:rPr>
          <w:rFonts w:ascii="Times New Roman" w:eastAsia="Times New Roman" w:hAnsi="Times New Roman" w:cs="Times New Roman"/>
          <w:b/>
          <w:bCs/>
          <w:noProof/>
          <w:sz w:val="24"/>
          <w:szCs w:val="24"/>
        </w:rPr>
      </w:pPr>
      <w:r w:rsidRPr="00A90C29">
        <w:rPr>
          <w:rFonts w:ascii="Times New Roman" w:eastAsia="Times New Roman" w:hAnsi="Times New Roman" w:cs="Times New Roman"/>
          <w:noProof/>
          <w:sz w:val="24"/>
          <w:szCs w:val="24"/>
        </w:rPr>
        <w:t>T</w:t>
      </w:r>
      <w:r w:rsidR="197A041D" w:rsidRPr="00A90C29">
        <w:rPr>
          <w:rFonts w:ascii="Times New Roman" w:eastAsia="Times New Roman" w:hAnsi="Times New Roman" w:cs="Times New Roman"/>
          <w:noProof/>
          <w:sz w:val="24"/>
          <w:szCs w:val="24"/>
        </w:rPr>
        <w:t xml:space="preserve">he </w:t>
      </w:r>
      <w:r w:rsidR="197A041D" w:rsidRPr="00A90C29">
        <w:rPr>
          <w:rFonts w:ascii="Times New Roman" w:eastAsia="Times New Roman" w:hAnsi="Times New Roman" w:cs="Times New Roman"/>
          <w:b/>
          <w:bCs/>
          <w:noProof/>
          <w:sz w:val="24"/>
          <w:szCs w:val="24"/>
        </w:rPr>
        <w:t xml:space="preserve">increase in wildfire risk in the EU </w:t>
      </w:r>
      <w:r w:rsidR="197A041D" w:rsidRPr="00A90C29">
        <w:rPr>
          <w:rFonts w:ascii="Times New Roman" w:eastAsia="Times New Roman" w:hAnsi="Times New Roman" w:cs="Times New Roman"/>
          <w:noProof/>
          <w:sz w:val="24"/>
          <w:szCs w:val="24"/>
        </w:rPr>
        <w:t>can be explained</w:t>
      </w:r>
      <w:r w:rsidR="509F8C18" w:rsidRPr="00A90C29">
        <w:rPr>
          <w:rFonts w:ascii="Times New Roman" w:eastAsia="Times New Roman" w:hAnsi="Times New Roman" w:cs="Times New Roman"/>
          <w:noProof/>
          <w:sz w:val="24"/>
          <w:szCs w:val="24"/>
        </w:rPr>
        <w:t xml:space="preserve"> through </w:t>
      </w:r>
      <w:r w:rsidR="10E3497A" w:rsidRPr="00A90C29">
        <w:rPr>
          <w:rFonts w:ascii="Times New Roman" w:eastAsia="Times New Roman" w:hAnsi="Times New Roman" w:cs="Times New Roman"/>
          <w:noProof/>
          <w:sz w:val="24"/>
          <w:szCs w:val="24"/>
        </w:rPr>
        <w:t>three</w:t>
      </w:r>
      <w:r w:rsidR="7FEE9CCC" w:rsidRPr="00A90C29">
        <w:rPr>
          <w:rFonts w:ascii="Times New Roman" w:eastAsia="Times New Roman" w:hAnsi="Times New Roman" w:cs="Times New Roman"/>
          <w:b/>
          <w:bCs/>
          <w:noProof/>
          <w:sz w:val="24"/>
          <w:szCs w:val="24"/>
        </w:rPr>
        <w:t xml:space="preserve"> main factors</w:t>
      </w:r>
      <w:r w:rsidR="3D836630" w:rsidRPr="00A90C29">
        <w:rPr>
          <w:rFonts w:ascii="Times New Roman" w:eastAsia="Times New Roman" w:hAnsi="Times New Roman" w:cs="Times New Roman"/>
          <w:b/>
          <w:bCs/>
          <w:noProof/>
          <w:sz w:val="24"/>
          <w:szCs w:val="24"/>
        </w:rPr>
        <w:t>: climate change</w:t>
      </w:r>
      <w:r w:rsidR="12E7AFDA" w:rsidRPr="00A90C29">
        <w:rPr>
          <w:rFonts w:ascii="Times New Roman" w:eastAsia="Times New Roman" w:hAnsi="Times New Roman" w:cs="Times New Roman"/>
          <w:b/>
          <w:bCs/>
          <w:noProof/>
          <w:sz w:val="24"/>
          <w:szCs w:val="24"/>
        </w:rPr>
        <w:t>,</w:t>
      </w:r>
      <w:r w:rsidR="3D836630" w:rsidRPr="00A90C29">
        <w:rPr>
          <w:rFonts w:ascii="Times New Roman" w:eastAsia="Times New Roman" w:hAnsi="Times New Roman" w:cs="Times New Roman"/>
          <w:b/>
          <w:bCs/>
          <w:noProof/>
          <w:sz w:val="24"/>
          <w:szCs w:val="24"/>
        </w:rPr>
        <w:t xml:space="preserve"> </w:t>
      </w:r>
      <w:r w:rsidR="74FFADF9" w:rsidRPr="00A90C29">
        <w:rPr>
          <w:rFonts w:ascii="Times New Roman" w:eastAsia="Times New Roman" w:hAnsi="Times New Roman" w:cs="Times New Roman"/>
          <w:b/>
          <w:bCs/>
          <w:noProof/>
          <w:sz w:val="24"/>
          <w:szCs w:val="24"/>
        </w:rPr>
        <w:t>changes in land</w:t>
      </w:r>
      <w:r w:rsidR="7A90B628" w:rsidRPr="00A90C29">
        <w:rPr>
          <w:rFonts w:ascii="Times New Roman" w:eastAsia="Times New Roman" w:hAnsi="Times New Roman" w:cs="Times New Roman"/>
          <w:b/>
          <w:bCs/>
          <w:noProof/>
          <w:sz w:val="24"/>
          <w:szCs w:val="24"/>
        </w:rPr>
        <w:t xml:space="preserve"> </w:t>
      </w:r>
      <w:r w:rsidR="0CF1A1E9" w:rsidRPr="00A90C29">
        <w:rPr>
          <w:rFonts w:ascii="Times New Roman" w:eastAsia="Times New Roman" w:hAnsi="Times New Roman" w:cs="Times New Roman"/>
          <w:b/>
          <w:bCs/>
          <w:noProof/>
          <w:sz w:val="24"/>
          <w:szCs w:val="24"/>
        </w:rPr>
        <w:t>management</w:t>
      </w:r>
      <w:r w:rsidR="58CE235B" w:rsidRPr="00A90C29">
        <w:rPr>
          <w:rFonts w:ascii="Times New Roman" w:eastAsia="Times New Roman" w:hAnsi="Times New Roman" w:cs="Times New Roman"/>
          <w:b/>
          <w:bCs/>
          <w:noProof/>
          <w:sz w:val="24"/>
          <w:szCs w:val="24"/>
        </w:rPr>
        <w:t xml:space="preserve"> and human behaviour</w:t>
      </w:r>
      <w:r w:rsidR="302BA755" w:rsidRPr="00A90C29">
        <w:rPr>
          <w:rFonts w:ascii="Times New Roman" w:eastAsia="Times New Roman" w:hAnsi="Times New Roman" w:cs="Times New Roman"/>
          <w:noProof/>
          <w:sz w:val="24"/>
          <w:szCs w:val="24"/>
        </w:rPr>
        <w:t>.</w:t>
      </w:r>
      <w:r w:rsidR="13E648CC" w:rsidRPr="00A90C29">
        <w:rPr>
          <w:rFonts w:ascii="Times New Roman" w:eastAsia="Times New Roman" w:hAnsi="Times New Roman" w:cs="Times New Roman"/>
          <w:noProof/>
          <w:sz w:val="24"/>
          <w:szCs w:val="24"/>
        </w:rPr>
        <w:t xml:space="preserve"> </w:t>
      </w:r>
    </w:p>
    <w:p w14:paraId="2A4E6430" w14:textId="3C23E47B" w:rsidR="002C30C5" w:rsidRPr="00A90C29" w:rsidRDefault="4A139CE0" w:rsidP="5C9FB6AA">
      <w:pPr>
        <w:jc w:val="both"/>
        <w:rPr>
          <w:rFonts w:ascii="Times New Roman" w:eastAsia="Times New Roman" w:hAnsi="Times New Roman" w:cs="Times New Roman"/>
          <w:b/>
          <w:bCs/>
          <w:noProof/>
          <w:sz w:val="24"/>
          <w:szCs w:val="24"/>
        </w:rPr>
      </w:pPr>
      <w:r w:rsidRPr="00A90C29">
        <w:rPr>
          <w:rFonts w:ascii="Times New Roman" w:eastAsia="Times New Roman" w:hAnsi="Times New Roman" w:cs="Times New Roman"/>
          <w:noProof/>
          <w:sz w:val="24"/>
          <w:szCs w:val="24"/>
        </w:rPr>
        <w:t>C</w:t>
      </w:r>
      <w:r w:rsidR="5B416BF9" w:rsidRPr="00A90C29">
        <w:rPr>
          <w:rFonts w:ascii="Times New Roman" w:eastAsia="Times New Roman" w:hAnsi="Times New Roman" w:cs="Times New Roman"/>
          <w:noProof/>
          <w:sz w:val="24"/>
          <w:szCs w:val="24"/>
        </w:rPr>
        <w:t>limate change make</w:t>
      </w:r>
      <w:r w:rsidR="1FA86201" w:rsidRPr="00A90C29">
        <w:rPr>
          <w:rFonts w:ascii="Times New Roman" w:eastAsia="Times New Roman" w:hAnsi="Times New Roman" w:cs="Times New Roman"/>
          <w:noProof/>
          <w:sz w:val="24"/>
          <w:szCs w:val="24"/>
        </w:rPr>
        <w:t>s</w:t>
      </w:r>
      <w:r w:rsidR="5B416BF9" w:rsidRPr="00A90C29">
        <w:rPr>
          <w:rFonts w:ascii="Times New Roman" w:eastAsia="Times New Roman" w:hAnsi="Times New Roman" w:cs="Times New Roman"/>
          <w:noProof/>
          <w:sz w:val="24"/>
          <w:szCs w:val="24"/>
        </w:rPr>
        <w:t xml:space="preserve"> </w:t>
      </w:r>
      <w:r w:rsidR="6D87613F" w:rsidRPr="00A90C29">
        <w:rPr>
          <w:rFonts w:ascii="Times New Roman" w:eastAsia="Times New Roman" w:hAnsi="Times New Roman" w:cs="Times New Roman"/>
          <w:noProof/>
          <w:sz w:val="24"/>
          <w:szCs w:val="24"/>
        </w:rPr>
        <w:t>extreme</w:t>
      </w:r>
      <w:r w:rsidR="37CFEBED" w:rsidRPr="00A90C29">
        <w:rPr>
          <w:rFonts w:ascii="Times New Roman" w:eastAsia="Times New Roman" w:hAnsi="Times New Roman" w:cs="Times New Roman"/>
          <w:noProof/>
          <w:sz w:val="24"/>
          <w:szCs w:val="24"/>
        </w:rPr>
        <w:t xml:space="preserve"> weather</w:t>
      </w:r>
      <w:r w:rsidR="6D87613F" w:rsidRPr="00A90C29">
        <w:rPr>
          <w:rFonts w:ascii="Times New Roman" w:eastAsia="Times New Roman" w:hAnsi="Times New Roman" w:cs="Times New Roman"/>
          <w:noProof/>
          <w:sz w:val="24"/>
          <w:szCs w:val="24"/>
        </w:rPr>
        <w:t xml:space="preserve"> conditions</w:t>
      </w:r>
      <w:r w:rsidR="37CFEBED" w:rsidRPr="00A90C29">
        <w:rPr>
          <w:rFonts w:ascii="Times New Roman" w:eastAsia="Times New Roman" w:hAnsi="Times New Roman" w:cs="Times New Roman"/>
          <w:noProof/>
          <w:sz w:val="24"/>
          <w:szCs w:val="24"/>
        </w:rPr>
        <w:t xml:space="preserve"> </w:t>
      </w:r>
      <w:r w:rsidR="51E15969" w:rsidRPr="00A90C29">
        <w:rPr>
          <w:rFonts w:ascii="Times New Roman" w:eastAsia="Times New Roman" w:hAnsi="Times New Roman" w:cs="Times New Roman"/>
          <w:noProof/>
          <w:sz w:val="24"/>
          <w:szCs w:val="24"/>
        </w:rPr>
        <w:t>more likely</w:t>
      </w:r>
      <w:r w:rsidR="76CEC056" w:rsidRPr="00A90C29">
        <w:rPr>
          <w:rFonts w:ascii="Times New Roman" w:eastAsia="Times New Roman" w:hAnsi="Times New Roman" w:cs="Times New Roman"/>
          <w:noProof/>
          <w:sz w:val="24"/>
          <w:szCs w:val="24"/>
        </w:rPr>
        <w:t>:</w:t>
      </w:r>
      <w:r w:rsidR="30B0B692" w:rsidRPr="00A90C29">
        <w:rPr>
          <w:rFonts w:ascii="Times New Roman" w:eastAsia="Times New Roman" w:hAnsi="Times New Roman" w:cs="Times New Roman"/>
          <w:noProof/>
          <w:sz w:val="24"/>
          <w:szCs w:val="24"/>
        </w:rPr>
        <w:t xml:space="preserve"> </w:t>
      </w:r>
      <w:r w:rsidR="76CEC056" w:rsidRPr="00A90C29">
        <w:rPr>
          <w:rFonts w:ascii="Times New Roman" w:eastAsia="Times New Roman" w:hAnsi="Times New Roman" w:cs="Times New Roman"/>
          <w:noProof/>
          <w:sz w:val="24"/>
          <w:szCs w:val="24"/>
        </w:rPr>
        <w:t>h</w:t>
      </w:r>
      <w:r w:rsidR="0922A27F" w:rsidRPr="00A90C29">
        <w:rPr>
          <w:rFonts w:ascii="Times New Roman" w:eastAsia="Times New Roman" w:hAnsi="Times New Roman" w:cs="Times New Roman"/>
          <w:noProof/>
          <w:sz w:val="24"/>
          <w:szCs w:val="24"/>
        </w:rPr>
        <w:t>eatwaves</w:t>
      </w:r>
      <w:r w:rsidR="5D26CB09" w:rsidRPr="00A90C29">
        <w:rPr>
          <w:rFonts w:ascii="Times New Roman" w:eastAsia="Times New Roman" w:hAnsi="Times New Roman" w:cs="Times New Roman"/>
          <w:noProof/>
          <w:sz w:val="24"/>
          <w:szCs w:val="24"/>
        </w:rPr>
        <w:t xml:space="preserve">, </w:t>
      </w:r>
      <w:r w:rsidR="0922A27F" w:rsidRPr="00A90C29">
        <w:rPr>
          <w:rFonts w:ascii="Times New Roman" w:eastAsia="Times New Roman" w:hAnsi="Times New Roman" w:cs="Times New Roman"/>
          <w:noProof/>
          <w:sz w:val="24"/>
          <w:szCs w:val="24"/>
        </w:rPr>
        <w:t>l</w:t>
      </w:r>
      <w:r w:rsidR="30B0B692" w:rsidRPr="00A90C29">
        <w:rPr>
          <w:rFonts w:ascii="Times New Roman" w:eastAsia="Times New Roman" w:hAnsi="Times New Roman" w:cs="Times New Roman"/>
          <w:noProof/>
          <w:sz w:val="24"/>
          <w:szCs w:val="24"/>
        </w:rPr>
        <w:t>ong drought</w:t>
      </w:r>
      <w:r w:rsidR="25F33B30" w:rsidRPr="00A90C29">
        <w:rPr>
          <w:rFonts w:ascii="Times New Roman" w:eastAsia="Times New Roman" w:hAnsi="Times New Roman" w:cs="Times New Roman"/>
          <w:noProof/>
          <w:sz w:val="24"/>
          <w:szCs w:val="24"/>
        </w:rPr>
        <w:t xml:space="preserve"> periods</w:t>
      </w:r>
      <w:r w:rsidR="5D26CB09" w:rsidRPr="00A90C29">
        <w:rPr>
          <w:rFonts w:ascii="Times New Roman" w:eastAsia="Times New Roman" w:hAnsi="Times New Roman" w:cs="Times New Roman"/>
          <w:noProof/>
          <w:sz w:val="24"/>
          <w:szCs w:val="24"/>
        </w:rPr>
        <w:t xml:space="preserve"> and increasing </w:t>
      </w:r>
      <w:r w:rsidR="43ED7141" w:rsidRPr="00A90C29">
        <w:rPr>
          <w:rFonts w:ascii="Times New Roman" w:eastAsia="Times New Roman" w:hAnsi="Times New Roman" w:cs="Times New Roman"/>
          <w:noProof/>
          <w:sz w:val="24"/>
          <w:szCs w:val="24"/>
        </w:rPr>
        <w:t xml:space="preserve">temperatures </w:t>
      </w:r>
      <w:r w:rsidR="43893EAB" w:rsidRPr="00A90C29">
        <w:rPr>
          <w:rFonts w:ascii="Times New Roman" w:eastAsia="Times New Roman" w:hAnsi="Times New Roman" w:cs="Times New Roman"/>
          <w:noProof/>
          <w:sz w:val="24"/>
          <w:szCs w:val="24"/>
        </w:rPr>
        <w:t xml:space="preserve">lead to dry </w:t>
      </w:r>
      <w:r w:rsidR="60E06185" w:rsidRPr="00A90C29">
        <w:rPr>
          <w:rFonts w:ascii="Times New Roman" w:eastAsia="Times New Roman" w:hAnsi="Times New Roman" w:cs="Times New Roman"/>
          <w:noProof/>
          <w:sz w:val="24"/>
          <w:szCs w:val="24"/>
        </w:rPr>
        <w:t xml:space="preserve">soils and </w:t>
      </w:r>
      <w:r w:rsidR="43893EAB" w:rsidRPr="00A90C29">
        <w:rPr>
          <w:rFonts w:ascii="Times New Roman" w:eastAsia="Times New Roman" w:hAnsi="Times New Roman" w:cs="Times New Roman"/>
          <w:noProof/>
          <w:sz w:val="24"/>
          <w:szCs w:val="24"/>
        </w:rPr>
        <w:t xml:space="preserve">vegetation, providing </w:t>
      </w:r>
      <w:r w:rsidR="34D27D2A" w:rsidRPr="00A90C29">
        <w:rPr>
          <w:rFonts w:ascii="Times New Roman" w:eastAsia="Times New Roman" w:hAnsi="Times New Roman" w:cs="Times New Roman"/>
          <w:noProof/>
          <w:sz w:val="24"/>
          <w:szCs w:val="24"/>
        </w:rPr>
        <w:t xml:space="preserve">suitable </w:t>
      </w:r>
      <w:r w:rsidR="01E29771" w:rsidRPr="00A90C29">
        <w:rPr>
          <w:rFonts w:ascii="Times New Roman" w:eastAsia="Times New Roman" w:hAnsi="Times New Roman" w:cs="Times New Roman"/>
          <w:noProof/>
          <w:sz w:val="24"/>
          <w:szCs w:val="24"/>
        </w:rPr>
        <w:t xml:space="preserve">fuel for wildfires. </w:t>
      </w:r>
      <w:r w:rsidR="5AE63495" w:rsidRPr="00A90C29">
        <w:rPr>
          <w:rFonts w:ascii="Times New Roman" w:eastAsia="Times New Roman" w:hAnsi="Times New Roman" w:cs="Times New Roman"/>
          <w:noProof/>
          <w:sz w:val="24"/>
          <w:szCs w:val="24"/>
        </w:rPr>
        <w:t>Such fire weather conditions</w:t>
      </w:r>
      <w:r w:rsidR="00A13710" w:rsidRPr="00A90C29">
        <w:rPr>
          <w:rStyle w:val="FootnoteReference"/>
          <w:rFonts w:ascii="Times New Roman" w:eastAsia="Times New Roman" w:hAnsi="Times New Roman" w:cs="Times New Roman"/>
          <w:noProof/>
          <w:sz w:val="24"/>
          <w:szCs w:val="24"/>
        </w:rPr>
        <w:footnoteReference w:id="9"/>
      </w:r>
      <w:r w:rsidR="5AE63495" w:rsidRPr="00A90C29">
        <w:rPr>
          <w:rFonts w:ascii="Times New Roman" w:eastAsia="Times New Roman" w:hAnsi="Times New Roman" w:cs="Times New Roman"/>
          <w:noProof/>
          <w:sz w:val="24"/>
          <w:szCs w:val="24"/>
        </w:rPr>
        <w:t xml:space="preserve"> are expected to worsen</w:t>
      </w:r>
      <w:r w:rsidR="12D2E464" w:rsidRPr="5C9FB6AA">
        <w:rPr>
          <w:rFonts w:ascii="Times New Roman" w:eastAsia="Times New Roman" w:hAnsi="Times New Roman" w:cs="Times New Roman"/>
          <w:noProof/>
          <w:sz w:val="24"/>
          <w:szCs w:val="24"/>
        </w:rPr>
        <w:t xml:space="preserve"> all across</w:t>
      </w:r>
      <w:r w:rsidR="5AE63495" w:rsidRPr="00A90C29">
        <w:rPr>
          <w:rFonts w:ascii="Times New Roman" w:eastAsia="Times New Roman" w:hAnsi="Times New Roman" w:cs="Times New Roman"/>
          <w:noProof/>
          <w:sz w:val="24"/>
          <w:szCs w:val="24"/>
        </w:rPr>
        <w:t xml:space="preserve"> Europe</w:t>
      </w:r>
      <w:r w:rsidR="00A13710" w:rsidRPr="00A90C29">
        <w:rPr>
          <w:rStyle w:val="FootnoteReference"/>
          <w:rFonts w:ascii="Times New Roman" w:eastAsia="Times New Roman" w:hAnsi="Times New Roman" w:cs="Times New Roman"/>
          <w:noProof/>
          <w:sz w:val="24"/>
          <w:szCs w:val="24"/>
        </w:rPr>
        <w:footnoteReference w:id="10"/>
      </w:r>
      <w:r w:rsidR="5AE63495" w:rsidRPr="00A90C29">
        <w:rPr>
          <w:rFonts w:ascii="Times New Roman" w:eastAsia="Times New Roman" w:hAnsi="Times New Roman" w:cs="Times New Roman"/>
          <w:noProof/>
          <w:sz w:val="24"/>
          <w:szCs w:val="24"/>
        </w:rPr>
        <w:t xml:space="preserve">. </w:t>
      </w:r>
      <w:r w:rsidR="5AE63495" w:rsidRPr="00A90C29">
        <w:rPr>
          <w:rFonts w:ascii="Times New Roman" w:eastAsia="Times New Roman" w:hAnsi="Times New Roman" w:cs="Times New Roman"/>
          <w:b/>
          <w:bCs/>
          <w:noProof/>
          <w:sz w:val="24"/>
          <w:szCs w:val="24"/>
        </w:rPr>
        <w:t xml:space="preserve">Achieving Europe’s 2050 climate neutrality </w:t>
      </w:r>
      <w:r w:rsidR="5AE63495" w:rsidRPr="00A90C29">
        <w:rPr>
          <w:rFonts w:ascii="Times New Roman" w:eastAsia="Times New Roman" w:hAnsi="Times New Roman" w:cs="Times New Roman"/>
          <w:noProof/>
          <w:sz w:val="24"/>
          <w:szCs w:val="24"/>
        </w:rPr>
        <w:t xml:space="preserve">and </w:t>
      </w:r>
      <w:r w:rsidR="5AE63495" w:rsidRPr="00A90C29">
        <w:rPr>
          <w:rFonts w:ascii="Times New Roman" w:eastAsia="Times New Roman" w:hAnsi="Times New Roman" w:cs="Times New Roman"/>
          <w:b/>
          <w:bCs/>
          <w:noProof/>
          <w:sz w:val="24"/>
          <w:szCs w:val="24"/>
        </w:rPr>
        <w:t>boosting climate resilience and preparedness</w:t>
      </w:r>
      <w:r w:rsidR="7A53705C" w:rsidRPr="00A90C29">
        <w:rPr>
          <w:rFonts w:ascii="Times New Roman" w:eastAsia="Times New Roman" w:hAnsi="Times New Roman" w:cs="Times New Roman"/>
          <w:b/>
          <w:bCs/>
          <w:noProof/>
          <w:sz w:val="24"/>
          <w:szCs w:val="24"/>
        </w:rPr>
        <w:t xml:space="preserve"> </w:t>
      </w:r>
      <w:r w:rsidR="5AE63495" w:rsidRPr="00A90C29">
        <w:rPr>
          <w:rFonts w:ascii="Times New Roman" w:eastAsia="Times New Roman" w:hAnsi="Times New Roman" w:cs="Times New Roman"/>
          <w:noProof/>
          <w:sz w:val="24"/>
          <w:szCs w:val="24"/>
        </w:rPr>
        <w:t>are</w:t>
      </w:r>
      <w:r w:rsidR="7410B67F" w:rsidRPr="00A90C29">
        <w:rPr>
          <w:rFonts w:ascii="Times New Roman" w:eastAsia="Times New Roman" w:hAnsi="Times New Roman" w:cs="Times New Roman"/>
          <w:noProof/>
          <w:sz w:val="24"/>
          <w:szCs w:val="24"/>
        </w:rPr>
        <w:t xml:space="preserve"> </w:t>
      </w:r>
      <w:r w:rsidR="2175AA5F" w:rsidRPr="00A90C29">
        <w:rPr>
          <w:rFonts w:ascii="Times New Roman" w:eastAsia="Times New Roman" w:hAnsi="Times New Roman" w:cs="Times New Roman"/>
          <w:noProof/>
          <w:sz w:val="24"/>
          <w:szCs w:val="24"/>
        </w:rPr>
        <w:t xml:space="preserve">key </w:t>
      </w:r>
      <w:r w:rsidR="51C9D925" w:rsidRPr="00A90C29">
        <w:rPr>
          <w:rFonts w:ascii="Times New Roman" w:eastAsia="Times New Roman" w:hAnsi="Times New Roman" w:cs="Times New Roman"/>
          <w:noProof/>
          <w:sz w:val="24"/>
          <w:szCs w:val="24"/>
        </w:rPr>
        <w:t xml:space="preserve">to </w:t>
      </w:r>
      <w:r w:rsidR="5AE63495" w:rsidRPr="00A90C29">
        <w:rPr>
          <w:rFonts w:ascii="Times New Roman" w:eastAsia="Times New Roman" w:hAnsi="Times New Roman" w:cs="Times New Roman"/>
          <w:noProof/>
          <w:sz w:val="24"/>
          <w:szCs w:val="24"/>
        </w:rPr>
        <w:t>managing wildfire risk</w:t>
      </w:r>
      <w:r w:rsidR="383FB6D9" w:rsidRPr="5C9FB6AA">
        <w:rPr>
          <w:rFonts w:ascii="Times New Roman" w:eastAsia="Times New Roman" w:hAnsi="Times New Roman" w:cs="Times New Roman"/>
          <w:noProof/>
          <w:sz w:val="24"/>
          <w:szCs w:val="24"/>
        </w:rPr>
        <w:t>.</w:t>
      </w:r>
    </w:p>
    <w:p w14:paraId="7670ED04" w14:textId="77777777" w:rsidR="004910DD" w:rsidRDefault="30D53E0B" w:rsidP="00747C55">
      <w:pPr>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Changes to </w:t>
      </w:r>
      <w:r w:rsidR="7F7939FE" w:rsidRPr="00A90C29">
        <w:rPr>
          <w:rFonts w:ascii="Times New Roman" w:eastAsia="Times New Roman" w:hAnsi="Times New Roman" w:cs="Times New Roman"/>
          <w:noProof/>
          <w:sz w:val="24"/>
          <w:szCs w:val="24"/>
        </w:rPr>
        <w:t xml:space="preserve">land </w:t>
      </w:r>
      <w:r w:rsidR="671079E9" w:rsidRPr="00A90C29">
        <w:rPr>
          <w:rFonts w:ascii="Times New Roman" w:eastAsia="Times New Roman" w:hAnsi="Times New Roman" w:cs="Times New Roman"/>
          <w:noProof/>
          <w:sz w:val="24"/>
          <w:szCs w:val="24"/>
        </w:rPr>
        <w:t>management</w:t>
      </w:r>
      <w:r w:rsidR="0E30F1F8" w:rsidRPr="00A90C29">
        <w:rPr>
          <w:rFonts w:ascii="Times New Roman" w:eastAsia="Times New Roman" w:hAnsi="Times New Roman" w:cs="Times New Roman"/>
          <w:noProof/>
          <w:sz w:val="24"/>
          <w:szCs w:val="24"/>
        </w:rPr>
        <w:t xml:space="preserve"> and degradation of natural ecosystems</w:t>
      </w:r>
      <w:r w:rsidR="7F7939FE" w:rsidRPr="00A90C29">
        <w:rPr>
          <w:rFonts w:ascii="Times New Roman" w:eastAsia="Times New Roman" w:hAnsi="Times New Roman" w:cs="Times New Roman"/>
          <w:noProof/>
          <w:sz w:val="24"/>
          <w:szCs w:val="24"/>
        </w:rPr>
        <w:t xml:space="preserve"> </w:t>
      </w:r>
      <w:r w:rsidR="7028D849" w:rsidRPr="00A90C29">
        <w:rPr>
          <w:rFonts w:ascii="Times New Roman" w:eastAsia="Times New Roman" w:hAnsi="Times New Roman" w:cs="Times New Roman"/>
          <w:noProof/>
          <w:sz w:val="24"/>
          <w:szCs w:val="24"/>
        </w:rPr>
        <w:t xml:space="preserve">over the last few decades </w:t>
      </w:r>
      <w:r w:rsidR="181113BB" w:rsidRPr="00A90C29">
        <w:rPr>
          <w:rFonts w:ascii="Times New Roman" w:eastAsia="Times New Roman" w:hAnsi="Times New Roman" w:cs="Times New Roman"/>
          <w:noProof/>
          <w:sz w:val="24"/>
          <w:szCs w:val="24"/>
        </w:rPr>
        <w:t>have</w:t>
      </w:r>
      <w:r w:rsidR="71C34525" w:rsidRPr="00A90C29">
        <w:rPr>
          <w:rFonts w:ascii="Times New Roman" w:eastAsia="Times New Roman" w:hAnsi="Times New Roman" w:cs="Times New Roman"/>
          <w:noProof/>
          <w:sz w:val="24"/>
          <w:szCs w:val="24"/>
        </w:rPr>
        <w:t xml:space="preserve"> </w:t>
      </w:r>
      <w:r w:rsidR="181113BB" w:rsidRPr="00A90C29">
        <w:rPr>
          <w:rFonts w:ascii="Times New Roman" w:eastAsia="Times New Roman" w:hAnsi="Times New Roman" w:cs="Times New Roman"/>
          <w:noProof/>
          <w:sz w:val="24"/>
          <w:szCs w:val="24"/>
        </w:rPr>
        <w:t>played</w:t>
      </w:r>
      <w:r w:rsidR="71C34525" w:rsidRPr="00A90C29">
        <w:rPr>
          <w:rFonts w:ascii="Times New Roman" w:eastAsia="Times New Roman" w:hAnsi="Times New Roman" w:cs="Times New Roman"/>
          <w:noProof/>
          <w:sz w:val="24"/>
          <w:szCs w:val="24"/>
        </w:rPr>
        <w:t xml:space="preserve"> an equally important </w:t>
      </w:r>
      <w:r w:rsidR="181113BB" w:rsidRPr="00A90C29">
        <w:rPr>
          <w:rFonts w:ascii="Times New Roman" w:eastAsia="Times New Roman" w:hAnsi="Times New Roman" w:cs="Times New Roman"/>
          <w:noProof/>
          <w:sz w:val="24"/>
          <w:szCs w:val="24"/>
        </w:rPr>
        <w:t>role</w:t>
      </w:r>
      <w:r w:rsidR="00D9613F" w:rsidRPr="00A90C29">
        <w:rPr>
          <w:rFonts w:ascii="Times New Roman" w:eastAsia="Times New Roman" w:hAnsi="Times New Roman" w:cs="Times New Roman"/>
          <w:noProof/>
          <w:sz w:val="24"/>
          <w:szCs w:val="24"/>
        </w:rPr>
        <w:t xml:space="preserve"> </w:t>
      </w:r>
      <w:r w:rsidR="002302A6" w:rsidRPr="00A90C29">
        <w:rPr>
          <w:rFonts w:ascii="Times New Roman" w:eastAsia="Times New Roman" w:hAnsi="Times New Roman" w:cs="Times New Roman"/>
          <w:noProof/>
          <w:sz w:val="24"/>
          <w:szCs w:val="24"/>
        </w:rPr>
        <w:t>i</w:t>
      </w:r>
      <w:r w:rsidR="00D9613F" w:rsidRPr="00A90C29">
        <w:rPr>
          <w:rFonts w:ascii="Times New Roman" w:eastAsia="Times New Roman" w:hAnsi="Times New Roman" w:cs="Times New Roman"/>
          <w:noProof/>
          <w:sz w:val="24"/>
          <w:szCs w:val="24"/>
        </w:rPr>
        <w:t>n the incidence and significance of wildfires</w:t>
      </w:r>
      <w:r w:rsidR="71C34525" w:rsidRPr="00A90C29">
        <w:rPr>
          <w:rFonts w:ascii="Times New Roman" w:eastAsia="Times New Roman" w:hAnsi="Times New Roman" w:cs="Times New Roman"/>
          <w:noProof/>
          <w:sz w:val="24"/>
          <w:szCs w:val="24"/>
        </w:rPr>
        <w:t xml:space="preserve">. </w:t>
      </w:r>
      <w:r w:rsidR="7752C6BD" w:rsidRPr="00A90C29">
        <w:rPr>
          <w:rFonts w:ascii="Times New Roman" w:eastAsia="Times New Roman" w:hAnsi="Times New Roman" w:cs="Times New Roman"/>
          <w:noProof/>
          <w:sz w:val="24"/>
          <w:szCs w:val="24"/>
        </w:rPr>
        <w:t>S</w:t>
      </w:r>
      <w:r w:rsidR="6D883291" w:rsidRPr="00A90C29">
        <w:rPr>
          <w:rFonts w:ascii="Times New Roman" w:eastAsia="Times New Roman" w:hAnsi="Times New Roman" w:cs="Times New Roman"/>
          <w:noProof/>
          <w:sz w:val="24"/>
          <w:szCs w:val="24"/>
        </w:rPr>
        <w:t xml:space="preserve">ocio-economic and cultural </w:t>
      </w:r>
      <w:r w:rsidR="7028D849" w:rsidRPr="00A90C29">
        <w:rPr>
          <w:rFonts w:ascii="Times New Roman" w:eastAsia="Times New Roman" w:hAnsi="Times New Roman" w:cs="Times New Roman"/>
          <w:noProof/>
          <w:sz w:val="24"/>
          <w:szCs w:val="24"/>
        </w:rPr>
        <w:t>shifts</w:t>
      </w:r>
      <w:r w:rsidR="6D883291" w:rsidRPr="00A90C29">
        <w:rPr>
          <w:rFonts w:ascii="Times New Roman" w:eastAsia="Times New Roman" w:hAnsi="Times New Roman" w:cs="Times New Roman"/>
          <w:noProof/>
          <w:sz w:val="24"/>
          <w:szCs w:val="24"/>
        </w:rPr>
        <w:t xml:space="preserve"> </w:t>
      </w:r>
      <w:r w:rsidR="6732E422" w:rsidRPr="00A90C29">
        <w:rPr>
          <w:rFonts w:ascii="Times New Roman" w:eastAsia="Times New Roman" w:hAnsi="Times New Roman" w:cs="Times New Roman"/>
          <w:noProof/>
          <w:sz w:val="24"/>
          <w:szCs w:val="24"/>
        </w:rPr>
        <w:t xml:space="preserve">have </w:t>
      </w:r>
      <w:r w:rsidR="57B297D1" w:rsidRPr="00A90C29">
        <w:rPr>
          <w:rFonts w:ascii="Times New Roman" w:eastAsia="Times New Roman" w:hAnsi="Times New Roman" w:cs="Times New Roman"/>
          <w:noProof/>
          <w:sz w:val="24"/>
          <w:szCs w:val="24"/>
        </w:rPr>
        <w:t>led t</w:t>
      </w:r>
      <w:r w:rsidR="183446D2" w:rsidRPr="00A90C29">
        <w:rPr>
          <w:rFonts w:ascii="Times New Roman" w:eastAsia="Times New Roman" w:hAnsi="Times New Roman" w:cs="Times New Roman"/>
          <w:noProof/>
          <w:sz w:val="24"/>
          <w:szCs w:val="24"/>
        </w:rPr>
        <w:t>o</w:t>
      </w:r>
      <w:r w:rsidR="57B297D1" w:rsidRPr="00A90C29">
        <w:rPr>
          <w:rFonts w:ascii="Times New Roman" w:eastAsia="Times New Roman" w:hAnsi="Times New Roman" w:cs="Times New Roman"/>
          <w:noProof/>
          <w:sz w:val="24"/>
          <w:szCs w:val="24"/>
        </w:rPr>
        <w:t xml:space="preserve"> </w:t>
      </w:r>
      <w:r w:rsidR="2A9ECF32" w:rsidRPr="00A90C29">
        <w:rPr>
          <w:rFonts w:ascii="Times New Roman" w:eastAsia="Times New Roman" w:hAnsi="Times New Roman" w:cs="Times New Roman"/>
          <w:noProof/>
          <w:sz w:val="24"/>
          <w:szCs w:val="24"/>
        </w:rPr>
        <w:t>rural depopulation</w:t>
      </w:r>
      <w:r w:rsidR="00FD4192" w:rsidRPr="00A90C29">
        <w:rPr>
          <w:rFonts w:ascii="Times New Roman" w:eastAsia="Times New Roman" w:hAnsi="Times New Roman" w:cs="Times New Roman"/>
          <w:noProof/>
          <w:sz w:val="24"/>
          <w:szCs w:val="24"/>
        </w:rPr>
        <w:t>,</w:t>
      </w:r>
      <w:r w:rsidR="003E0EAD" w:rsidRPr="00A90C29">
        <w:rPr>
          <w:rFonts w:ascii="Times New Roman" w:eastAsia="Times New Roman" w:hAnsi="Times New Roman" w:cs="Times New Roman"/>
          <w:noProof/>
          <w:sz w:val="24"/>
          <w:szCs w:val="24"/>
        </w:rPr>
        <w:t xml:space="preserve"> </w:t>
      </w:r>
      <w:r w:rsidR="1E5861D0" w:rsidRPr="00A90C29">
        <w:rPr>
          <w:rFonts w:ascii="Times New Roman" w:eastAsia="Times New Roman" w:hAnsi="Times New Roman" w:cs="Times New Roman"/>
          <w:noProof/>
          <w:sz w:val="24"/>
          <w:szCs w:val="24"/>
        </w:rPr>
        <w:t>the</w:t>
      </w:r>
      <w:r w:rsidR="2A9ECF32" w:rsidRPr="00A90C29">
        <w:rPr>
          <w:rFonts w:ascii="Times New Roman" w:eastAsia="Times New Roman" w:hAnsi="Times New Roman" w:cs="Times New Roman"/>
          <w:noProof/>
          <w:sz w:val="24"/>
          <w:szCs w:val="24"/>
        </w:rPr>
        <w:t xml:space="preserve"> abandonment</w:t>
      </w:r>
      <w:r w:rsidR="1E5861D0" w:rsidRPr="00A90C29">
        <w:rPr>
          <w:rFonts w:ascii="Times New Roman" w:eastAsia="Times New Roman" w:hAnsi="Times New Roman" w:cs="Times New Roman"/>
          <w:noProof/>
          <w:sz w:val="24"/>
          <w:szCs w:val="24"/>
        </w:rPr>
        <w:t xml:space="preserve"> of</w:t>
      </w:r>
      <w:r w:rsidR="57B297D1" w:rsidRPr="00A90C29">
        <w:rPr>
          <w:rFonts w:ascii="Times New Roman" w:eastAsia="Times New Roman" w:hAnsi="Times New Roman" w:cs="Times New Roman"/>
          <w:noProof/>
          <w:sz w:val="24"/>
          <w:szCs w:val="24"/>
        </w:rPr>
        <w:t xml:space="preserve"> </w:t>
      </w:r>
      <w:r w:rsidR="2620670F" w:rsidRPr="00A90C29">
        <w:rPr>
          <w:rFonts w:ascii="Times New Roman" w:eastAsia="Times New Roman" w:hAnsi="Times New Roman" w:cs="Times New Roman"/>
          <w:noProof/>
          <w:sz w:val="24"/>
          <w:szCs w:val="24"/>
        </w:rPr>
        <w:t xml:space="preserve">traditional </w:t>
      </w:r>
      <w:r w:rsidR="628D3253" w:rsidRPr="00A90C29">
        <w:rPr>
          <w:rFonts w:ascii="Times New Roman" w:eastAsia="Times New Roman" w:hAnsi="Times New Roman" w:cs="Times New Roman"/>
          <w:noProof/>
          <w:sz w:val="24"/>
          <w:szCs w:val="24"/>
        </w:rPr>
        <w:t>farming</w:t>
      </w:r>
      <w:r w:rsidR="28DD4C71" w:rsidRPr="00A90C29">
        <w:rPr>
          <w:rFonts w:ascii="Times New Roman" w:eastAsia="Times New Roman" w:hAnsi="Times New Roman" w:cs="Times New Roman"/>
          <w:noProof/>
          <w:sz w:val="24"/>
          <w:szCs w:val="24"/>
        </w:rPr>
        <w:t xml:space="preserve"> practices</w:t>
      </w:r>
      <w:r w:rsidR="628D3253" w:rsidRPr="00A90C29">
        <w:rPr>
          <w:rFonts w:ascii="Times New Roman" w:eastAsia="Times New Roman" w:hAnsi="Times New Roman" w:cs="Times New Roman"/>
          <w:noProof/>
          <w:sz w:val="24"/>
          <w:szCs w:val="24"/>
        </w:rPr>
        <w:t xml:space="preserve"> and </w:t>
      </w:r>
      <w:r w:rsidR="00317BC3" w:rsidRPr="00A90C29">
        <w:rPr>
          <w:rFonts w:ascii="Times New Roman" w:eastAsia="Times New Roman" w:hAnsi="Times New Roman" w:cs="Times New Roman"/>
          <w:noProof/>
          <w:sz w:val="24"/>
          <w:szCs w:val="24"/>
        </w:rPr>
        <w:t>a</w:t>
      </w:r>
      <w:r w:rsidR="00064FB5" w:rsidRPr="00A90C29">
        <w:rPr>
          <w:rFonts w:ascii="Times New Roman" w:eastAsia="Times New Roman" w:hAnsi="Times New Roman" w:cs="Times New Roman"/>
          <w:noProof/>
          <w:sz w:val="24"/>
          <w:szCs w:val="24"/>
        </w:rPr>
        <w:t xml:space="preserve"> </w:t>
      </w:r>
      <w:r w:rsidR="00E51AF0" w:rsidRPr="00A90C29">
        <w:rPr>
          <w:rFonts w:ascii="Times New Roman" w:eastAsia="Times New Roman" w:hAnsi="Times New Roman" w:cs="Times New Roman"/>
          <w:noProof/>
          <w:sz w:val="24"/>
          <w:szCs w:val="24"/>
        </w:rPr>
        <w:t xml:space="preserve">lack of </w:t>
      </w:r>
      <w:r w:rsidR="00E669B3" w:rsidRPr="00A90C29">
        <w:rPr>
          <w:rFonts w:ascii="Times New Roman" w:eastAsia="Times New Roman" w:hAnsi="Times New Roman" w:cs="Times New Roman"/>
          <w:noProof/>
          <w:sz w:val="24"/>
          <w:szCs w:val="24"/>
        </w:rPr>
        <w:t>active forest management</w:t>
      </w:r>
      <w:r w:rsidR="183446D2" w:rsidRPr="00A90C29">
        <w:rPr>
          <w:rFonts w:ascii="Times New Roman" w:eastAsia="Times New Roman" w:hAnsi="Times New Roman" w:cs="Times New Roman"/>
          <w:noProof/>
          <w:sz w:val="24"/>
          <w:szCs w:val="24"/>
        </w:rPr>
        <w:t xml:space="preserve">, </w:t>
      </w:r>
      <w:r w:rsidR="0E30F1F8" w:rsidRPr="00A90C29">
        <w:rPr>
          <w:rFonts w:ascii="Times New Roman" w:eastAsia="Times New Roman" w:hAnsi="Times New Roman" w:cs="Times New Roman"/>
          <w:noProof/>
          <w:sz w:val="24"/>
          <w:szCs w:val="24"/>
        </w:rPr>
        <w:t>resulting in</w:t>
      </w:r>
      <w:r w:rsidR="7C2F055A" w:rsidRPr="00A90C29">
        <w:rPr>
          <w:rFonts w:ascii="Times New Roman" w:eastAsia="Times New Roman" w:hAnsi="Times New Roman" w:cs="Times New Roman"/>
          <w:noProof/>
          <w:sz w:val="24"/>
          <w:szCs w:val="24"/>
        </w:rPr>
        <w:t xml:space="preserve"> </w:t>
      </w:r>
      <w:r w:rsidR="00EC2C97" w:rsidRPr="00A90C29">
        <w:rPr>
          <w:rFonts w:ascii="Times New Roman" w:eastAsia="Times New Roman" w:hAnsi="Times New Roman" w:cs="Times New Roman"/>
          <w:noProof/>
          <w:sz w:val="24"/>
          <w:szCs w:val="24"/>
        </w:rPr>
        <w:t xml:space="preserve">fuel </w:t>
      </w:r>
      <w:r w:rsidR="180FDE90" w:rsidRPr="00A90C29">
        <w:rPr>
          <w:rFonts w:ascii="Times New Roman" w:eastAsia="Times New Roman" w:hAnsi="Times New Roman" w:cs="Times New Roman"/>
          <w:noProof/>
          <w:sz w:val="24"/>
          <w:szCs w:val="24"/>
        </w:rPr>
        <w:t>accumulation</w:t>
      </w:r>
      <w:r w:rsidR="2A16594D" w:rsidRPr="00A90C29">
        <w:rPr>
          <w:rFonts w:ascii="Times New Roman" w:eastAsia="Times New Roman" w:hAnsi="Times New Roman" w:cs="Times New Roman"/>
          <w:noProof/>
          <w:sz w:val="24"/>
          <w:szCs w:val="24"/>
        </w:rPr>
        <w:t xml:space="preserve"> in large</w:t>
      </w:r>
      <w:r w:rsidR="576A961F" w:rsidRPr="00A90C29">
        <w:rPr>
          <w:rFonts w:ascii="Times New Roman" w:eastAsia="Times New Roman" w:hAnsi="Times New Roman" w:cs="Times New Roman"/>
          <w:noProof/>
          <w:sz w:val="24"/>
          <w:szCs w:val="24"/>
        </w:rPr>
        <w:t xml:space="preserve"> </w:t>
      </w:r>
      <w:r w:rsidR="6EBD5BE8" w:rsidRPr="00A90C29">
        <w:rPr>
          <w:rFonts w:ascii="Times New Roman" w:eastAsia="Times New Roman" w:hAnsi="Times New Roman" w:cs="Times New Roman"/>
          <w:noProof/>
          <w:sz w:val="24"/>
          <w:szCs w:val="24"/>
        </w:rPr>
        <w:t>areas</w:t>
      </w:r>
      <w:r w:rsidR="576A961F" w:rsidRPr="00A90C29">
        <w:rPr>
          <w:rFonts w:ascii="Times New Roman" w:eastAsia="Times New Roman" w:hAnsi="Times New Roman" w:cs="Times New Roman"/>
          <w:noProof/>
          <w:sz w:val="24"/>
          <w:szCs w:val="24"/>
        </w:rPr>
        <w:t>.</w:t>
      </w:r>
      <w:r w:rsidR="0028F5CD" w:rsidRPr="00A90C29">
        <w:rPr>
          <w:rFonts w:ascii="Times New Roman" w:eastAsia="Times New Roman" w:hAnsi="Times New Roman" w:cs="Times New Roman"/>
          <w:noProof/>
          <w:sz w:val="24"/>
          <w:szCs w:val="24"/>
        </w:rPr>
        <w:t xml:space="preserve"> </w:t>
      </w:r>
      <w:r w:rsidR="38F5BE28" w:rsidRPr="00A90C29">
        <w:rPr>
          <w:rFonts w:ascii="Times New Roman" w:eastAsia="Times New Roman" w:hAnsi="Times New Roman" w:cs="Times New Roman"/>
          <w:noProof/>
          <w:sz w:val="24"/>
          <w:szCs w:val="24"/>
        </w:rPr>
        <w:t xml:space="preserve">At the same time, </w:t>
      </w:r>
      <w:r w:rsidR="00EC2C97" w:rsidRPr="00A90C29">
        <w:rPr>
          <w:rFonts w:ascii="Times New Roman" w:eastAsia="Times New Roman" w:hAnsi="Times New Roman" w:cs="Times New Roman"/>
          <w:noProof/>
          <w:sz w:val="24"/>
          <w:szCs w:val="24"/>
        </w:rPr>
        <w:t xml:space="preserve">the continuous </w:t>
      </w:r>
      <w:r w:rsidR="00BB4A3C" w:rsidRPr="00A90C29">
        <w:rPr>
          <w:rFonts w:ascii="Times New Roman" w:eastAsia="Times New Roman" w:hAnsi="Times New Roman" w:cs="Times New Roman"/>
          <w:noProof/>
          <w:sz w:val="24"/>
          <w:szCs w:val="24"/>
        </w:rPr>
        <w:t xml:space="preserve">expansion </w:t>
      </w:r>
      <w:r w:rsidR="00EC2C97" w:rsidRPr="00A90C29">
        <w:rPr>
          <w:rFonts w:ascii="Times New Roman" w:eastAsia="Times New Roman" w:hAnsi="Times New Roman" w:cs="Times New Roman"/>
          <w:noProof/>
          <w:sz w:val="24"/>
          <w:szCs w:val="24"/>
        </w:rPr>
        <w:t>of urban areas into forests and wildland</w:t>
      </w:r>
      <w:r w:rsidR="17966F13" w:rsidRPr="00A90C29">
        <w:rPr>
          <w:rFonts w:ascii="Times New Roman" w:eastAsia="Times New Roman" w:hAnsi="Times New Roman" w:cs="Times New Roman"/>
          <w:noProof/>
          <w:sz w:val="24"/>
          <w:szCs w:val="24"/>
        </w:rPr>
        <w:t xml:space="preserve"> </w:t>
      </w:r>
      <w:r w:rsidR="639E74DF" w:rsidRPr="00A90C29">
        <w:rPr>
          <w:rFonts w:ascii="Times New Roman" w:eastAsia="Times New Roman" w:hAnsi="Times New Roman" w:cs="Times New Roman"/>
          <w:noProof/>
          <w:sz w:val="24"/>
          <w:szCs w:val="24"/>
        </w:rPr>
        <w:t xml:space="preserve">has </w:t>
      </w:r>
      <w:r w:rsidR="00EC2C97" w:rsidRPr="00A90C29">
        <w:rPr>
          <w:rFonts w:ascii="Times New Roman" w:eastAsia="Times New Roman" w:hAnsi="Times New Roman" w:cs="Times New Roman"/>
          <w:noProof/>
          <w:sz w:val="24"/>
          <w:szCs w:val="24"/>
        </w:rPr>
        <w:t xml:space="preserve">increased </w:t>
      </w:r>
      <w:r w:rsidR="639E74DF" w:rsidRPr="00A90C29">
        <w:rPr>
          <w:rFonts w:ascii="Times New Roman" w:eastAsia="Times New Roman" w:hAnsi="Times New Roman" w:cs="Times New Roman"/>
          <w:noProof/>
          <w:sz w:val="24"/>
          <w:szCs w:val="24"/>
        </w:rPr>
        <w:t>the</w:t>
      </w:r>
      <w:r w:rsidR="1DECC947" w:rsidRPr="00A90C29">
        <w:rPr>
          <w:rFonts w:ascii="Times New Roman" w:eastAsia="Times New Roman" w:hAnsi="Times New Roman" w:cs="Times New Roman"/>
          <w:noProof/>
          <w:sz w:val="24"/>
          <w:szCs w:val="24"/>
        </w:rPr>
        <w:t xml:space="preserve"> fire</w:t>
      </w:r>
      <w:r w:rsidR="3D3EDA7F" w:rsidRPr="00A90C29">
        <w:rPr>
          <w:rFonts w:ascii="Times New Roman" w:eastAsia="Times New Roman" w:hAnsi="Times New Roman" w:cs="Times New Roman"/>
          <w:noProof/>
          <w:sz w:val="24"/>
          <w:szCs w:val="24"/>
        </w:rPr>
        <w:t xml:space="preserve"> </w:t>
      </w:r>
      <w:r w:rsidR="5DDC6760" w:rsidRPr="00A90C29">
        <w:rPr>
          <w:rFonts w:ascii="Times New Roman" w:eastAsia="Times New Roman" w:hAnsi="Times New Roman" w:cs="Times New Roman"/>
          <w:noProof/>
          <w:sz w:val="24"/>
          <w:szCs w:val="24"/>
        </w:rPr>
        <w:t xml:space="preserve">risk </w:t>
      </w:r>
      <w:r w:rsidR="3D3EDA7F" w:rsidRPr="00A90C29">
        <w:rPr>
          <w:rFonts w:ascii="Times New Roman" w:eastAsia="Times New Roman" w:hAnsi="Times New Roman" w:cs="Times New Roman"/>
          <w:noProof/>
          <w:sz w:val="24"/>
          <w:szCs w:val="24"/>
        </w:rPr>
        <w:t xml:space="preserve">to people </w:t>
      </w:r>
      <w:r w:rsidR="00EC2C97" w:rsidRPr="00A90C29">
        <w:rPr>
          <w:rFonts w:ascii="Times New Roman" w:eastAsia="Times New Roman" w:hAnsi="Times New Roman" w:cs="Times New Roman"/>
          <w:noProof/>
          <w:sz w:val="24"/>
          <w:szCs w:val="24"/>
        </w:rPr>
        <w:t>living in</w:t>
      </w:r>
      <w:r w:rsidR="00E73D96" w:rsidRPr="00A90C29">
        <w:rPr>
          <w:rFonts w:ascii="Times New Roman" w:eastAsia="Times New Roman" w:hAnsi="Times New Roman" w:cs="Times New Roman"/>
          <w:noProof/>
          <w:sz w:val="24"/>
          <w:szCs w:val="24"/>
        </w:rPr>
        <w:t xml:space="preserve"> </w:t>
      </w:r>
      <w:r w:rsidR="00EC2C97" w:rsidRPr="00A90C29">
        <w:rPr>
          <w:rFonts w:ascii="Times New Roman" w:eastAsia="Times New Roman" w:hAnsi="Times New Roman" w:cs="Times New Roman"/>
          <w:noProof/>
          <w:sz w:val="24"/>
          <w:szCs w:val="24"/>
        </w:rPr>
        <w:t>these</w:t>
      </w:r>
      <w:r w:rsidR="00E73D96" w:rsidRPr="00A90C29">
        <w:rPr>
          <w:rFonts w:ascii="Times New Roman" w:eastAsia="Times New Roman" w:hAnsi="Times New Roman" w:cs="Times New Roman"/>
          <w:noProof/>
          <w:sz w:val="24"/>
          <w:szCs w:val="24"/>
        </w:rPr>
        <w:t xml:space="preserve"> areas</w:t>
      </w:r>
      <w:r w:rsidR="00064FB5" w:rsidRPr="00A90C29">
        <w:rPr>
          <w:rFonts w:ascii="Times New Roman" w:eastAsia="Times New Roman" w:hAnsi="Times New Roman" w:cs="Times New Roman"/>
          <w:noProof/>
          <w:sz w:val="24"/>
          <w:szCs w:val="24"/>
        </w:rPr>
        <w:t xml:space="preserve">. </w:t>
      </w:r>
    </w:p>
    <w:p w14:paraId="08DEB379" w14:textId="77777777" w:rsidR="004910DD" w:rsidRDefault="6AA52303" w:rsidP="00747C55">
      <w:pPr>
        <w:jc w:val="both"/>
        <w:rPr>
          <w:rFonts w:ascii="Times New Roman" w:eastAsia="Times New Roman" w:hAnsi="Times New Roman" w:cs="Times New Roman"/>
          <w:noProof/>
          <w:sz w:val="24"/>
          <w:szCs w:val="24"/>
        </w:rPr>
      </w:pPr>
      <w:r w:rsidRPr="5C9FB6AA">
        <w:rPr>
          <w:rFonts w:ascii="Times New Roman" w:eastAsia="Times New Roman" w:hAnsi="Times New Roman" w:cs="Times New Roman"/>
          <w:noProof/>
          <w:sz w:val="24"/>
          <w:szCs w:val="24"/>
        </w:rPr>
        <w:t xml:space="preserve">In addition, </w:t>
      </w:r>
      <w:r w:rsidR="24B82954">
        <w:rPr>
          <w:rFonts w:ascii="Times New Roman" w:eastAsia="Times New Roman" w:hAnsi="Times New Roman" w:cs="Times New Roman"/>
          <w:b/>
          <w:bCs/>
          <w:noProof/>
          <w:sz w:val="24"/>
          <w:szCs w:val="24"/>
        </w:rPr>
        <w:t>human activity</w:t>
      </w:r>
      <w:r w:rsidR="2D0C132C" w:rsidRPr="00A90C29">
        <w:rPr>
          <w:rFonts w:ascii="Times New Roman" w:eastAsia="Times New Roman" w:hAnsi="Times New Roman" w:cs="Times New Roman"/>
          <w:noProof/>
          <w:sz w:val="24"/>
          <w:szCs w:val="24"/>
        </w:rPr>
        <w:t xml:space="preserve"> </w:t>
      </w:r>
      <w:r w:rsidR="35655DEF" w:rsidRPr="5C9FB6AA">
        <w:rPr>
          <w:rFonts w:ascii="Times New Roman" w:eastAsia="Times New Roman" w:hAnsi="Times New Roman" w:cs="Times New Roman"/>
          <w:noProof/>
          <w:sz w:val="24"/>
          <w:szCs w:val="24"/>
        </w:rPr>
        <w:t>play</w:t>
      </w:r>
      <w:r w:rsidR="1ED4CED2" w:rsidRPr="5C9FB6AA">
        <w:rPr>
          <w:rFonts w:ascii="Times New Roman" w:eastAsia="Times New Roman" w:hAnsi="Times New Roman" w:cs="Times New Roman"/>
          <w:noProof/>
          <w:sz w:val="24"/>
          <w:szCs w:val="24"/>
        </w:rPr>
        <w:t>s</w:t>
      </w:r>
      <w:r w:rsidR="35655DEF" w:rsidRPr="5C9FB6AA">
        <w:rPr>
          <w:rFonts w:ascii="Times New Roman" w:eastAsia="Times New Roman" w:hAnsi="Times New Roman" w:cs="Times New Roman"/>
          <w:noProof/>
          <w:sz w:val="24"/>
          <w:szCs w:val="24"/>
        </w:rPr>
        <w:t xml:space="preserve"> a major role in wildfire </w:t>
      </w:r>
      <w:r w:rsidR="6AAFD47E" w:rsidRPr="5C9FB6AA">
        <w:rPr>
          <w:rFonts w:ascii="Times New Roman" w:eastAsia="Times New Roman" w:hAnsi="Times New Roman" w:cs="Times New Roman"/>
          <w:noProof/>
          <w:sz w:val="24"/>
          <w:szCs w:val="24"/>
        </w:rPr>
        <w:t>ignitions</w:t>
      </w:r>
      <w:r w:rsidR="35655DEF" w:rsidRPr="5C9FB6AA">
        <w:rPr>
          <w:rFonts w:ascii="Times New Roman" w:eastAsia="Times New Roman" w:hAnsi="Times New Roman" w:cs="Times New Roman"/>
          <w:noProof/>
          <w:sz w:val="24"/>
          <w:szCs w:val="24"/>
        </w:rPr>
        <w:t>. It is estimated that the share of wildfire ignitions caused by human activity in the EU by far exceeds natural causes and could be as high as 96%</w:t>
      </w:r>
      <w:r w:rsidR="30D53E0B" w:rsidRPr="00A90C29">
        <w:rPr>
          <w:rStyle w:val="FootnoteReference"/>
          <w:rFonts w:ascii="Times New Roman" w:eastAsia="Times New Roman" w:hAnsi="Times New Roman" w:cs="Times New Roman"/>
          <w:noProof/>
          <w:sz w:val="24"/>
          <w:szCs w:val="24"/>
        </w:rPr>
        <w:footnoteReference w:id="11"/>
      </w:r>
      <w:r w:rsidR="35655DEF" w:rsidRPr="5C9FB6AA">
        <w:rPr>
          <w:rFonts w:ascii="Times New Roman" w:eastAsia="Times New Roman" w:hAnsi="Times New Roman" w:cs="Times New Roman"/>
          <w:noProof/>
          <w:sz w:val="24"/>
          <w:szCs w:val="24"/>
        </w:rPr>
        <w:t xml:space="preserve">. </w:t>
      </w:r>
      <w:r w:rsidR="3536A0A9" w:rsidRPr="5C9FB6AA">
        <w:rPr>
          <w:rFonts w:ascii="Times New Roman" w:eastAsia="Times New Roman" w:hAnsi="Times New Roman" w:cs="Times New Roman"/>
          <w:noProof/>
          <w:sz w:val="24"/>
          <w:szCs w:val="24"/>
        </w:rPr>
        <w:t xml:space="preserve">In </w:t>
      </w:r>
      <w:r w:rsidR="565196F4" w:rsidRPr="5C9FB6AA">
        <w:rPr>
          <w:rFonts w:ascii="Times New Roman" w:eastAsia="Times New Roman" w:hAnsi="Times New Roman" w:cs="Times New Roman"/>
          <w:noProof/>
          <w:sz w:val="24"/>
          <w:szCs w:val="24"/>
        </w:rPr>
        <w:t>addition</w:t>
      </w:r>
      <w:r w:rsidR="3536A0A9" w:rsidRPr="5C9FB6AA">
        <w:rPr>
          <w:rFonts w:ascii="Times New Roman" w:eastAsia="Times New Roman" w:hAnsi="Times New Roman" w:cs="Times New Roman"/>
          <w:noProof/>
          <w:sz w:val="24"/>
          <w:szCs w:val="24"/>
        </w:rPr>
        <w:t xml:space="preserve"> to sparks </w:t>
      </w:r>
      <w:r w:rsidR="3536A0A9" w:rsidRPr="44E2CE59">
        <w:rPr>
          <w:rFonts w:ascii="Times New Roman" w:eastAsia="Times New Roman" w:hAnsi="Times New Roman" w:cs="Times New Roman"/>
          <w:noProof/>
          <w:sz w:val="24"/>
          <w:szCs w:val="24"/>
        </w:rPr>
        <w:t>fr</w:t>
      </w:r>
      <w:r w:rsidR="2FBF75C8" w:rsidRPr="44E2CE59">
        <w:rPr>
          <w:rFonts w:ascii="Times New Roman" w:eastAsia="Times New Roman" w:hAnsi="Times New Roman" w:cs="Times New Roman"/>
          <w:noProof/>
          <w:sz w:val="24"/>
          <w:szCs w:val="24"/>
        </w:rPr>
        <w:t>o</w:t>
      </w:r>
      <w:r w:rsidR="3536A0A9" w:rsidRPr="44E2CE59">
        <w:rPr>
          <w:rFonts w:ascii="Times New Roman" w:eastAsia="Times New Roman" w:hAnsi="Times New Roman" w:cs="Times New Roman"/>
          <w:noProof/>
          <w:sz w:val="24"/>
          <w:szCs w:val="24"/>
        </w:rPr>
        <w:t>m</w:t>
      </w:r>
      <w:r w:rsidR="3536A0A9" w:rsidRPr="5C9FB6AA">
        <w:rPr>
          <w:rFonts w:ascii="Times New Roman" w:eastAsia="Times New Roman" w:hAnsi="Times New Roman" w:cs="Times New Roman"/>
          <w:noProof/>
          <w:sz w:val="24"/>
          <w:szCs w:val="24"/>
        </w:rPr>
        <w:t xml:space="preserve"> power lines, train sparks or fireworks, </w:t>
      </w:r>
      <w:r w:rsidR="06E84683" w:rsidRPr="5C9FB6AA">
        <w:rPr>
          <w:rFonts w:ascii="Times New Roman" w:eastAsia="Times New Roman" w:hAnsi="Times New Roman" w:cs="Times New Roman"/>
          <w:noProof/>
          <w:sz w:val="24"/>
          <w:szCs w:val="24"/>
        </w:rPr>
        <w:t>n</w:t>
      </w:r>
      <w:r w:rsidR="35655DEF" w:rsidRPr="5C9FB6AA">
        <w:rPr>
          <w:rFonts w:ascii="Times New Roman" w:eastAsia="Times New Roman" w:hAnsi="Times New Roman" w:cs="Times New Roman"/>
          <w:noProof/>
          <w:sz w:val="24"/>
          <w:szCs w:val="24"/>
        </w:rPr>
        <w:t>egligence, such as discarded cigarettes or hot ashes, and arson</w:t>
      </w:r>
      <w:r w:rsidR="796B3017" w:rsidRPr="7CAB3435">
        <w:rPr>
          <w:rFonts w:ascii="Times New Roman" w:eastAsia="Times New Roman" w:hAnsi="Times New Roman" w:cs="Times New Roman"/>
          <w:noProof/>
          <w:sz w:val="24"/>
          <w:szCs w:val="24"/>
        </w:rPr>
        <w:t xml:space="preserve"> </w:t>
      </w:r>
      <w:r w:rsidR="35655DEF" w:rsidRPr="5C9FB6AA">
        <w:rPr>
          <w:rFonts w:ascii="Times New Roman" w:eastAsia="Times New Roman" w:hAnsi="Times New Roman" w:cs="Times New Roman"/>
          <w:noProof/>
          <w:sz w:val="24"/>
          <w:szCs w:val="24"/>
        </w:rPr>
        <w:t>are frequent causes</w:t>
      </w:r>
      <w:r w:rsidR="663AAF14" w:rsidRPr="2AB27D63">
        <w:rPr>
          <w:rFonts w:ascii="Times New Roman" w:eastAsia="Times New Roman" w:hAnsi="Times New Roman" w:cs="Times New Roman"/>
          <w:noProof/>
          <w:sz w:val="24"/>
          <w:szCs w:val="24"/>
        </w:rPr>
        <w:t xml:space="preserve"> </w:t>
      </w:r>
      <w:r w:rsidR="663AAF14" w:rsidRPr="4A6DD266">
        <w:rPr>
          <w:rFonts w:ascii="Times New Roman" w:eastAsia="Times New Roman" w:hAnsi="Times New Roman" w:cs="Times New Roman"/>
          <w:noProof/>
          <w:sz w:val="24"/>
          <w:szCs w:val="24"/>
        </w:rPr>
        <w:t xml:space="preserve">of </w:t>
      </w:r>
      <w:r w:rsidR="663AAF14" w:rsidRPr="08842598">
        <w:rPr>
          <w:rFonts w:ascii="Times New Roman" w:eastAsia="Times New Roman" w:hAnsi="Times New Roman" w:cs="Times New Roman"/>
          <w:noProof/>
          <w:sz w:val="24"/>
          <w:szCs w:val="24"/>
        </w:rPr>
        <w:t>wildfires</w:t>
      </w:r>
      <w:r w:rsidR="34F069C0" w:rsidRPr="08842598">
        <w:rPr>
          <w:rFonts w:ascii="Times New Roman" w:eastAsia="Times New Roman" w:hAnsi="Times New Roman" w:cs="Times New Roman"/>
          <w:noProof/>
          <w:sz w:val="24"/>
          <w:szCs w:val="24"/>
        </w:rPr>
        <w:t>.</w:t>
      </w:r>
      <w:r w:rsidR="35655DEF" w:rsidRPr="5C9FB6AA">
        <w:rPr>
          <w:rFonts w:ascii="Times New Roman" w:eastAsia="Times New Roman" w:hAnsi="Times New Roman" w:cs="Times New Roman"/>
          <w:noProof/>
          <w:sz w:val="24"/>
          <w:szCs w:val="24"/>
        </w:rPr>
        <w:t xml:space="preserve"> </w:t>
      </w:r>
      <w:r w:rsidR="71734D93" w:rsidRPr="183C279B">
        <w:rPr>
          <w:rFonts w:ascii="Times New Roman" w:eastAsia="Times New Roman" w:hAnsi="Times New Roman" w:cs="Times New Roman"/>
          <w:noProof/>
          <w:sz w:val="24"/>
          <w:szCs w:val="24"/>
        </w:rPr>
        <w:t xml:space="preserve"> </w:t>
      </w:r>
      <w:r w:rsidR="71734D93" w:rsidRPr="7C7EFB8B">
        <w:rPr>
          <w:rFonts w:ascii="Times New Roman" w:eastAsia="Times New Roman" w:hAnsi="Times New Roman" w:cs="Times New Roman"/>
          <w:noProof/>
          <w:sz w:val="24"/>
          <w:szCs w:val="24"/>
        </w:rPr>
        <w:t xml:space="preserve">Some </w:t>
      </w:r>
      <w:r w:rsidR="6D861304" w:rsidRPr="550EC975">
        <w:rPr>
          <w:rFonts w:ascii="Times New Roman" w:eastAsia="Times New Roman" w:hAnsi="Times New Roman" w:cs="Times New Roman"/>
          <w:noProof/>
          <w:sz w:val="24"/>
          <w:szCs w:val="24"/>
        </w:rPr>
        <w:t>of them</w:t>
      </w:r>
      <w:r w:rsidR="71734D93" w:rsidRPr="7C7EFB8B">
        <w:rPr>
          <w:rFonts w:ascii="Times New Roman" w:eastAsia="Times New Roman" w:hAnsi="Times New Roman" w:cs="Times New Roman"/>
          <w:noProof/>
          <w:sz w:val="24"/>
          <w:szCs w:val="24"/>
        </w:rPr>
        <w:t xml:space="preserve"> are also started deliberately</w:t>
      </w:r>
      <w:r w:rsidR="1CD65E00" w:rsidRPr="7C7EFB8B">
        <w:rPr>
          <w:rFonts w:ascii="Times New Roman" w:eastAsia="Times New Roman" w:hAnsi="Times New Roman" w:cs="Times New Roman"/>
          <w:noProof/>
          <w:sz w:val="24"/>
          <w:szCs w:val="24"/>
        </w:rPr>
        <w:t>, for example to change the protection status of land and enable different land uses.</w:t>
      </w:r>
      <w:r w:rsidR="71734D93" w:rsidRPr="183C279B">
        <w:rPr>
          <w:rFonts w:ascii="Times New Roman" w:eastAsia="Times New Roman" w:hAnsi="Times New Roman" w:cs="Times New Roman"/>
          <w:noProof/>
          <w:sz w:val="24"/>
          <w:szCs w:val="24"/>
        </w:rPr>
        <w:t xml:space="preserve"> </w:t>
      </w:r>
      <w:r w:rsidR="23323D46" w:rsidRPr="28F1FD22">
        <w:rPr>
          <w:rFonts w:ascii="Times New Roman" w:eastAsia="Times New Roman" w:hAnsi="Times New Roman" w:cs="Times New Roman"/>
          <w:noProof/>
          <w:sz w:val="24"/>
          <w:szCs w:val="24"/>
        </w:rPr>
        <w:t xml:space="preserve">This underscores the importance of population awareness and </w:t>
      </w:r>
      <w:r w:rsidR="23323D46" w:rsidRPr="76780083">
        <w:rPr>
          <w:rFonts w:ascii="Times New Roman" w:eastAsia="Times New Roman" w:hAnsi="Times New Roman" w:cs="Times New Roman"/>
          <w:noProof/>
          <w:sz w:val="24"/>
          <w:szCs w:val="24"/>
        </w:rPr>
        <w:t xml:space="preserve">prevention measures to mitigate these risks. </w:t>
      </w:r>
    </w:p>
    <w:p w14:paraId="7DBD3204" w14:textId="1D3D296E" w:rsidR="00E564CD" w:rsidRPr="00A90C29" w:rsidRDefault="21F3EF30" w:rsidP="00444259">
      <w:pPr>
        <w:jc w:val="both"/>
        <w:rPr>
          <w:noProof/>
        </w:rPr>
      </w:pPr>
      <w:r w:rsidRPr="006A0BFC">
        <w:rPr>
          <w:rFonts w:ascii="Times New Roman" w:eastAsia="Times New Roman" w:hAnsi="Times New Roman" w:cs="Times New Roman"/>
          <w:b/>
          <w:bCs/>
          <w:noProof/>
          <w:sz w:val="24"/>
          <w:szCs w:val="24"/>
        </w:rPr>
        <w:t>R</w:t>
      </w:r>
      <w:r w:rsidR="4E837F71" w:rsidRPr="00A90C29">
        <w:rPr>
          <w:rFonts w:ascii="Times New Roman" w:eastAsia="Times New Roman" w:hAnsi="Times New Roman" w:cs="Times New Roman"/>
          <w:b/>
          <w:bCs/>
          <w:noProof/>
          <w:sz w:val="24"/>
          <w:szCs w:val="24"/>
        </w:rPr>
        <w:t>esponsibilit</w:t>
      </w:r>
      <w:r w:rsidR="64ABFF1F" w:rsidRPr="00A90C29">
        <w:rPr>
          <w:rFonts w:ascii="Times New Roman" w:eastAsia="Times New Roman" w:hAnsi="Times New Roman" w:cs="Times New Roman"/>
          <w:b/>
          <w:bCs/>
          <w:noProof/>
          <w:sz w:val="24"/>
          <w:szCs w:val="24"/>
        </w:rPr>
        <w:t>y</w:t>
      </w:r>
      <w:r w:rsidR="00747C55" w:rsidRPr="00A90C29">
        <w:rPr>
          <w:rFonts w:ascii="Times New Roman" w:eastAsia="Times New Roman" w:hAnsi="Times New Roman" w:cs="Times New Roman"/>
          <w:b/>
          <w:bCs/>
          <w:noProof/>
          <w:sz w:val="24"/>
          <w:szCs w:val="24"/>
        </w:rPr>
        <w:t xml:space="preserve"> for implementing wildfire risk management </w:t>
      </w:r>
      <w:r w:rsidR="4E837F71" w:rsidRPr="00A90C29">
        <w:rPr>
          <w:rFonts w:ascii="Times New Roman" w:eastAsia="Times New Roman" w:hAnsi="Times New Roman" w:cs="Times New Roman"/>
          <w:b/>
          <w:bCs/>
          <w:noProof/>
          <w:sz w:val="24"/>
          <w:szCs w:val="24"/>
        </w:rPr>
        <w:t>lie</w:t>
      </w:r>
      <w:r w:rsidR="54D19609" w:rsidRPr="00A90C29">
        <w:rPr>
          <w:rFonts w:ascii="Times New Roman" w:eastAsia="Times New Roman" w:hAnsi="Times New Roman" w:cs="Times New Roman"/>
          <w:b/>
          <w:bCs/>
          <w:noProof/>
          <w:sz w:val="24"/>
          <w:szCs w:val="24"/>
        </w:rPr>
        <w:t>s</w:t>
      </w:r>
      <w:r w:rsidR="00747C55" w:rsidRPr="00A90C29">
        <w:rPr>
          <w:rFonts w:ascii="Times New Roman" w:eastAsia="Times New Roman" w:hAnsi="Times New Roman" w:cs="Times New Roman"/>
          <w:b/>
          <w:bCs/>
          <w:noProof/>
          <w:sz w:val="24"/>
          <w:szCs w:val="24"/>
        </w:rPr>
        <w:t xml:space="preserve"> </w:t>
      </w:r>
      <w:r w:rsidR="001C66A3" w:rsidRPr="00A90C29">
        <w:rPr>
          <w:rFonts w:ascii="Times New Roman" w:eastAsia="Times New Roman" w:hAnsi="Times New Roman" w:cs="Times New Roman"/>
          <w:b/>
          <w:bCs/>
          <w:noProof/>
          <w:sz w:val="24"/>
          <w:szCs w:val="24"/>
        </w:rPr>
        <w:t xml:space="preserve">primarily </w:t>
      </w:r>
      <w:r w:rsidR="00747C55" w:rsidRPr="00A90C29">
        <w:rPr>
          <w:rFonts w:ascii="Times New Roman" w:eastAsia="Times New Roman" w:hAnsi="Times New Roman" w:cs="Times New Roman"/>
          <w:b/>
          <w:bCs/>
          <w:noProof/>
          <w:sz w:val="24"/>
          <w:szCs w:val="24"/>
        </w:rPr>
        <w:t>with Member States</w:t>
      </w:r>
      <w:r w:rsidR="00747C55" w:rsidRPr="00A90C29">
        <w:rPr>
          <w:rStyle w:val="FootnoteReference"/>
          <w:rFonts w:ascii="Times New Roman" w:eastAsia="Times New Roman" w:hAnsi="Times New Roman" w:cs="Times New Roman"/>
          <w:noProof/>
          <w:sz w:val="24"/>
          <w:szCs w:val="24"/>
        </w:rPr>
        <w:footnoteReference w:id="12"/>
      </w:r>
      <w:r w:rsidR="00CD3DD8" w:rsidRPr="00A90C29">
        <w:rPr>
          <w:rFonts w:ascii="Times New Roman" w:eastAsia="Times New Roman" w:hAnsi="Times New Roman" w:cs="Times New Roman"/>
          <w:noProof/>
          <w:sz w:val="24"/>
          <w:szCs w:val="24"/>
        </w:rPr>
        <w:t xml:space="preserve">, </w:t>
      </w:r>
      <w:r w:rsidR="00747C55" w:rsidRPr="00A90C29">
        <w:rPr>
          <w:rFonts w:ascii="Times New Roman" w:eastAsia="Times New Roman" w:hAnsi="Times New Roman" w:cs="Times New Roman"/>
          <w:noProof/>
          <w:sz w:val="24"/>
          <w:szCs w:val="24"/>
        </w:rPr>
        <w:t xml:space="preserve">regional authorities and land managers while the </w:t>
      </w:r>
      <w:r w:rsidR="00747C55" w:rsidRPr="00A90C29">
        <w:rPr>
          <w:rFonts w:ascii="Times New Roman" w:eastAsia="Times New Roman" w:hAnsi="Times New Roman" w:cs="Times New Roman"/>
          <w:b/>
          <w:bCs/>
          <w:noProof/>
          <w:sz w:val="24"/>
          <w:szCs w:val="24"/>
        </w:rPr>
        <w:t>EU supports these efforts</w:t>
      </w:r>
      <w:r w:rsidR="00747C55" w:rsidRPr="00A90C29">
        <w:rPr>
          <w:rFonts w:ascii="Times New Roman" w:eastAsia="Times New Roman" w:hAnsi="Times New Roman" w:cs="Times New Roman"/>
          <w:noProof/>
          <w:sz w:val="24"/>
          <w:szCs w:val="24"/>
        </w:rPr>
        <w:t xml:space="preserve"> by providing necessary funding, data, and knowledge. </w:t>
      </w:r>
      <w:r w:rsidR="0069228A" w:rsidRPr="38C722AA">
        <w:rPr>
          <w:rFonts w:ascii="Times New Roman" w:eastAsia="Times New Roman" w:hAnsi="Times New Roman" w:cs="Times New Roman"/>
          <w:noProof/>
          <w:sz w:val="24"/>
          <w:szCs w:val="24"/>
        </w:rPr>
        <w:t xml:space="preserve">Given Europe’s diverse landscapes, forest structures and climate conditions, wildfire risk management needs to be locally adapted and implemented at the most appropriate level. </w:t>
      </w:r>
      <w:r w:rsidR="00747C55" w:rsidRPr="00A90C29">
        <w:rPr>
          <w:rFonts w:ascii="Times New Roman" w:eastAsia="Times New Roman" w:hAnsi="Times New Roman" w:cs="Times New Roman"/>
          <w:noProof/>
          <w:sz w:val="24"/>
          <w:szCs w:val="24"/>
        </w:rPr>
        <w:t>This Communication acknowledges tha</w:t>
      </w:r>
      <w:r w:rsidR="001B1CAF" w:rsidRPr="00A90C29">
        <w:rPr>
          <w:rFonts w:ascii="Times New Roman" w:eastAsia="Times New Roman" w:hAnsi="Times New Roman" w:cs="Times New Roman"/>
          <w:noProof/>
          <w:sz w:val="24"/>
          <w:szCs w:val="24"/>
        </w:rPr>
        <w:t xml:space="preserve">t </w:t>
      </w:r>
      <w:r w:rsidR="00747C55" w:rsidRPr="00A90C29">
        <w:rPr>
          <w:rFonts w:ascii="Times New Roman" w:eastAsia="Times New Roman" w:hAnsi="Times New Roman" w:cs="Times New Roman"/>
          <w:noProof/>
          <w:sz w:val="24"/>
          <w:szCs w:val="24"/>
        </w:rPr>
        <w:t xml:space="preserve">one size does not fit all and presents concrete actions on how the EU can better support and complement wildfire risk management efforts at all levels. </w:t>
      </w:r>
      <w:r w:rsidR="723CC3E7" w:rsidRPr="38C722AA">
        <w:rPr>
          <w:rFonts w:ascii="Times New Roman" w:eastAsia="Times New Roman" w:hAnsi="Times New Roman" w:cs="Times New Roman"/>
          <w:noProof/>
          <w:sz w:val="24"/>
          <w:szCs w:val="24"/>
        </w:rPr>
        <w:t>I</w:t>
      </w:r>
      <w:r w:rsidR="00383CDD" w:rsidRPr="38C722AA">
        <w:rPr>
          <w:rFonts w:ascii="Times New Roman" w:eastAsia="Times New Roman" w:hAnsi="Times New Roman" w:cs="Times New Roman"/>
          <w:noProof/>
          <w:sz w:val="24"/>
          <w:szCs w:val="24"/>
        </w:rPr>
        <w:t>n line with the Preparedness Union Strategy</w:t>
      </w:r>
      <w:r w:rsidR="00383CDD" w:rsidRPr="00A90C29">
        <w:rPr>
          <w:rStyle w:val="FootnoteReference"/>
          <w:rFonts w:ascii="Times New Roman" w:eastAsia="Times New Roman" w:hAnsi="Times New Roman" w:cs="Times New Roman"/>
          <w:noProof/>
          <w:sz w:val="24"/>
          <w:szCs w:val="24"/>
        </w:rPr>
        <w:footnoteReference w:id="13"/>
      </w:r>
      <w:r w:rsidR="00383CDD" w:rsidRPr="38C722AA">
        <w:rPr>
          <w:rFonts w:ascii="Times New Roman" w:eastAsia="Times New Roman" w:hAnsi="Times New Roman" w:cs="Times New Roman"/>
          <w:noProof/>
          <w:sz w:val="24"/>
          <w:szCs w:val="24"/>
        </w:rPr>
        <w:t>, i</w:t>
      </w:r>
      <w:r w:rsidR="723CC3E7" w:rsidRPr="38C722AA">
        <w:rPr>
          <w:rFonts w:ascii="Times New Roman" w:eastAsia="Times New Roman" w:hAnsi="Times New Roman" w:cs="Times New Roman"/>
          <w:noProof/>
          <w:sz w:val="24"/>
          <w:szCs w:val="24"/>
        </w:rPr>
        <w:t>t</w:t>
      </w:r>
      <w:r w:rsidR="00D255CC" w:rsidRPr="00A90C29">
        <w:rPr>
          <w:rFonts w:ascii="Times New Roman" w:eastAsia="Times New Roman" w:hAnsi="Times New Roman" w:cs="Times New Roman"/>
          <w:b/>
          <w:bCs/>
          <w:noProof/>
          <w:sz w:val="24"/>
          <w:szCs w:val="24"/>
        </w:rPr>
        <w:t xml:space="preserve"> </w:t>
      </w:r>
      <w:r w:rsidR="79510901" w:rsidRPr="00A90C29">
        <w:rPr>
          <w:rFonts w:ascii="Times New Roman" w:eastAsia="Times New Roman" w:hAnsi="Times New Roman" w:cs="Times New Roman"/>
          <w:b/>
          <w:bCs/>
          <w:noProof/>
          <w:sz w:val="24"/>
          <w:szCs w:val="24"/>
        </w:rPr>
        <w:t>outlines</w:t>
      </w:r>
      <w:r w:rsidR="3567AFBE" w:rsidRPr="00A90C29">
        <w:rPr>
          <w:rFonts w:ascii="Times New Roman" w:eastAsia="Times New Roman" w:hAnsi="Times New Roman" w:cs="Times New Roman"/>
          <w:b/>
          <w:bCs/>
          <w:noProof/>
          <w:sz w:val="24"/>
          <w:szCs w:val="24"/>
        </w:rPr>
        <w:t xml:space="preserve"> </w:t>
      </w:r>
      <w:r w:rsidR="4D8E2D24" w:rsidRPr="00A90C29">
        <w:rPr>
          <w:rFonts w:ascii="Times New Roman" w:eastAsia="Times New Roman" w:hAnsi="Times New Roman" w:cs="Times New Roman"/>
          <w:b/>
          <w:bCs/>
          <w:noProof/>
          <w:sz w:val="24"/>
          <w:szCs w:val="24"/>
        </w:rPr>
        <w:t>a</w:t>
      </w:r>
      <w:r w:rsidR="714A3982" w:rsidRPr="38C722AA">
        <w:rPr>
          <w:rFonts w:ascii="Times New Roman" w:eastAsia="Times New Roman" w:hAnsi="Times New Roman" w:cs="Times New Roman"/>
          <w:b/>
          <w:bCs/>
          <w:noProof/>
          <w:sz w:val="24"/>
          <w:szCs w:val="24"/>
        </w:rPr>
        <w:t>n</w:t>
      </w:r>
      <w:r w:rsidR="4D8E2D24" w:rsidRPr="00A90C29">
        <w:rPr>
          <w:rFonts w:ascii="Times New Roman" w:eastAsia="Times New Roman" w:hAnsi="Times New Roman" w:cs="Times New Roman"/>
          <w:b/>
          <w:bCs/>
          <w:noProof/>
          <w:sz w:val="24"/>
          <w:szCs w:val="24"/>
        </w:rPr>
        <w:t xml:space="preserve"> integrated </w:t>
      </w:r>
      <w:r w:rsidR="2AE146B0" w:rsidRPr="00A90C29">
        <w:rPr>
          <w:rFonts w:ascii="Times New Roman" w:eastAsia="Times New Roman" w:hAnsi="Times New Roman" w:cs="Times New Roman"/>
          <w:b/>
          <w:bCs/>
          <w:noProof/>
          <w:sz w:val="24"/>
          <w:szCs w:val="24"/>
        </w:rPr>
        <w:t xml:space="preserve">approach to </w:t>
      </w:r>
      <w:r w:rsidR="4D8E2D24" w:rsidRPr="00A90C29">
        <w:rPr>
          <w:rFonts w:ascii="Times New Roman" w:eastAsia="Times New Roman" w:hAnsi="Times New Roman" w:cs="Times New Roman"/>
          <w:b/>
          <w:bCs/>
          <w:noProof/>
          <w:sz w:val="24"/>
          <w:szCs w:val="24"/>
        </w:rPr>
        <w:t>wildfire risk management</w:t>
      </w:r>
      <w:r>
        <w:rPr>
          <w:rFonts w:ascii="Times New Roman" w:eastAsia="Times New Roman" w:hAnsi="Times New Roman" w:cs="Times New Roman"/>
          <w:noProof/>
          <w:sz w:val="24"/>
          <w:szCs w:val="24"/>
        </w:rPr>
        <w:t>,</w:t>
      </w:r>
      <w:r w:rsidR="085CAE36" w:rsidRPr="00A90C29">
        <w:rPr>
          <w:rFonts w:ascii="Times New Roman" w:eastAsia="Times New Roman" w:hAnsi="Times New Roman" w:cs="Times New Roman"/>
          <w:b/>
          <w:bCs/>
          <w:noProof/>
          <w:sz w:val="24"/>
          <w:szCs w:val="24"/>
        </w:rPr>
        <w:t xml:space="preserve"> </w:t>
      </w:r>
      <w:r w:rsidR="085CAE36" w:rsidRPr="00A90C29">
        <w:rPr>
          <w:rFonts w:ascii="Times New Roman" w:eastAsia="Times New Roman" w:hAnsi="Times New Roman" w:cs="Times New Roman"/>
          <w:noProof/>
          <w:sz w:val="24"/>
          <w:szCs w:val="24"/>
        </w:rPr>
        <w:t xml:space="preserve">and </w:t>
      </w:r>
      <w:r w:rsidR="631348C1" w:rsidRPr="38C722AA">
        <w:rPr>
          <w:rFonts w:ascii="Times New Roman" w:eastAsia="Times New Roman" w:hAnsi="Times New Roman" w:cs="Times New Roman"/>
          <w:noProof/>
          <w:sz w:val="24"/>
          <w:szCs w:val="24"/>
        </w:rPr>
        <w:t>it</w:t>
      </w:r>
      <w:r w:rsidR="085CAE36" w:rsidRPr="38C722AA">
        <w:rPr>
          <w:rFonts w:ascii="Times New Roman" w:eastAsia="Times New Roman" w:hAnsi="Times New Roman" w:cs="Times New Roman"/>
          <w:noProof/>
          <w:sz w:val="24"/>
          <w:szCs w:val="24"/>
        </w:rPr>
        <w:t xml:space="preserve"> </w:t>
      </w:r>
      <w:r w:rsidR="00156DF7" w:rsidRPr="00A90C29">
        <w:rPr>
          <w:rFonts w:ascii="Times New Roman" w:eastAsia="Times New Roman" w:hAnsi="Times New Roman" w:cs="Times New Roman"/>
          <w:noProof/>
          <w:sz w:val="24"/>
          <w:szCs w:val="24"/>
        </w:rPr>
        <w:t>identifie</w:t>
      </w:r>
      <w:r w:rsidR="00B629E7" w:rsidRPr="00A90C29">
        <w:rPr>
          <w:rFonts w:ascii="Times New Roman" w:eastAsia="Times New Roman" w:hAnsi="Times New Roman" w:cs="Times New Roman"/>
          <w:noProof/>
          <w:sz w:val="24"/>
          <w:szCs w:val="24"/>
        </w:rPr>
        <w:t>s</w:t>
      </w:r>
      <w:r w:rsidR="085CAE36" w:rsidRPr="00A90C29">
        <w:rPr>
          <w:rFonts w:ascii="Times New Roman" w:eastAsia="Times New Roman" w:hAnsi="Times New Roman" w:cs="Times New Roman"/>
          <w:noProof/>
          <w:sz w:val="24"/>
          <w:szCs w:val="24"/>
        </w:rPr>
        <w:t xml:space="preserve"> measures to support its implementation</w:t>
      </w:r>
      <w:r w:rsidR="00C514EA" w:rsidRPr="38C722AA">
        <w:rPr>
          <w:rFonts w:ascii="Times New Roman" w:eastAsia="Times New Roman" w:hAnsi="Times New Roman" w:cs="Times New Roman"/>
          <w:noProof/>
          <w:sz w:val="24"/>
          <w:szCs w:val="24"/>
        </w:rPr>
        <w:t xml:space="preserve"> at</w:t>
      </w:r>
      <w:r w:rsidR="4D8E2D24" w:rsidRPr="38C722AA">
        <w:rPr>
          <w:rFonts w:ascii="Times New Roman" w:eastAsia="Times New Roman" w:hAnsi="Times New Roman" w:cs="Times New Roman"/>
          <w:b/>
          <w:bCs/>
          <w:noProof/>
          <w:sz w:val="24"/>
          <w:szCs w:val="24"/>
        </w:rPr>
        <w:t xml:space="preserve"> both the EU </w:t>
      </w:r>
      <w:r w:rsidR="5B948FE3" w:rsidRPr="38C722AA">
        <w:rPr>
          <w:rFonts w:ascii="Times New Roman" w:eastAsia="Times New Roman" w:hAnsi="Times New Roman" w:cs="Times New Roman"/>
          <w:b/>
          <w:bCs/>
          <w:noProof/>
          <w:sz w:val="24"/>
          <w:szCs w:val="24"/>
        </w:rPr>
        <w:t>and national level</w:t>
      </w:r>
      <w:r w:rsidR="005F00DA" w:rsidRPr="006A0BFC">
        <w:rPr>
          <w:rStyle w:val="FootnoteReference"/>
          <w:rFonts w:ascii="Times New Roman" w:eastAsia="Times New Roman" w:hAnsi="Times New Roman" w:cs="Times New Roman"/>
          <w:noProof/>
          <w:sz w:val="24"/>
          <w:szCs w:val="24"/>
        </w:rPr>
        <w:footnoteReference w:id="14"/>
      </w:r>
      <w:r w:rsidR="5DFEB3F9" w:rsidRPr="00A90C29">
        <w:rPr>
          <w:rFonts w:ascii="Times New Roman" w:eastAsia="Times New Roman" w:hAnsi="Times New Roman" w:cs="Times New Roman"/>
          <w:noProof/>
          <w:sz w:val="24"/>
          <w:szCs w:val="24"/>
        </w:rPr>
        <w:t xml:space="preserve">. </w:t>
      </w:r>
      <w:r w:rsidR="00444259" w:rsidRPr="00A90C29">
        <w:rPr>
          <w:rFonts w:ascii="Times New Roman" w:hAnsi="Times New Roman" w:cs="Times New Roman"/>
          <w:b/>
          <w:bCs/>
          <w:noProof/>
          <w:sz w:val="24"/>
          <w:szCs w:val="24"/>
        </w:rPr>
        <w:t xml:space="preserve">Integrated </w:t>
      </w:r>
      <w:r w:rsidR="768D2816" w:rsidRPr="00A90C29">
        <w:rPr>
          <w:rFonts w:ascii="Times New Roman" w:hAnsi="Times New Roman" w:cs="Times New Roman"/>
          <w:b/>
          <w:bCs/>
          <w:noProof/>
          <w:sz w:val="24"/>
          <w:szCs w:val="24"/>
        </w:rPr>
        <w:t>w</w:t>
      </w:r>
      <w:r w:rsidR="00444259" w:rsidRPr="00A90C29">
        <w:rPr>
          <w:rFonts w:ascii="Times New Roman" w:hAnsi="Times New Roman" w:cs="Times New Roman"/>
          <w:b/>
          <w:bCs/>
          <w:noProof/>
          <w:sz w:val="24"/>
          <w:szCs w:val="24"/>
        </w:rPr>
        <w:t xml:space="preserve">ildfire </w:t>
      </w:r>
      <w:r w:rsidR="1E09D503" w:rsidRPr="00A90C29">
        <w:rPr>
          <w:rFonts w:ascii="Times New Roman" w:hAnsi="Times New Roman" w:cs="Times New Roman"/>
          <w:b/>
          <w:bCs/>
          <w:noProof/>
          <w:sz w:val="24"/>
          <w:szCs w:val="24"/>
        </w:rPr>
        <w:t>r</w:t>
      </w:r>
      <w:r w:rsidR="00444259" w:rsidRPr="00A90C29">
        <w:rPr>
          <w:rFonts w:ascii="Times New Roman" w:hAnsi="Times New Roman" w:cs="Times New Roman"/>
          <w:b/>
          <w:bCs/>
          <w:noProof/>
          <w:sz w:val="24"/>
          <w:szCs w:val="24"/>
        </w:rPr>
        <w:t xml:space="preserve">isk </w:t>
      </w:r>
      <w:r w:rsidR="17A136A3" w:rsidRPr="00A90C29">
        <w:rPr>
          <w:rFonts w:ascii="Times New Roman" w:hAnsi="Times New Roman" w:cs="Times New Roman"/>
          <w:b/>
          <w:bCs/>
          <w:noProof/>
          <w:sz w:val="24"/>
          <w:szCs w:val="24"/>
        </w:rPr>
        <w:t>m</w:t>
      </w:r>
      <w:r w:rsidR="00444259" w:rsidRPr="00A90C29">
        <w:rPr>
          <w:rFonts w:ascii="Times New Roman" w:hAnsi="Times New Roman" w:cs="Times New Roman"/>
          <w:b/>
          <w:bCs/>
          <w:noProof/>
          <w:sz w:val="24"/>
          <w:szCs w:val="24"/>
        </w:rPr>
        <w:t>anagement</w:t>
      </w:r>
      <w:r w:rsidR="00444259" w:rsidRPr="00A90C29">
        <w:rPr>
          <w:rFonts w:ascii="Times New Roman" w:hAnsi="Times New Roman" w:cs="Times New Roman"/>
          <w:noProof/>
          <w:sz w:val="24"/>
          <w:szCs w:val="24"/>
        </w:rPr>
        <w:t xml:space="preserve"> </w:t>
      </w:r>
      <w:r w:rsidR="00206AD5" w:rsidRPr="00A90C29">
        <w:rPr>
          <w:rFonts w:ascii="Times New Roman" w:hAnsi="Times New Roman" w:cs="Times New Roman"/>
          <w:noProof/>
          <w:sz w:val="24"/>
          <w:szCs w:val="24"/>
        </w:rPr>
        <w:t>addresses</w:t>
      </w:r>
      <w:r w:rsidR="00444259" w:rsidRPr="00A90C29">
        <w:rPr>
          <w:rFonts w:ascii="Times New Roman" w:hAnsi="Times New Roman" w:cs="Times New Roman"/>
          <w:noProof/>
          <w:sz w:val="24"/>
          <w:szCs w:val="24"/>
        </w:rPr>
        <w:t xml:space="preserve"> wildfire risk </w:t>
      </w:r>
      <w:r w:rsidR="00206AD5" w:rsidRPr="00A90C29">
        <w:rPr>
          <w:rFonts w:ascii="Times New Roman" w:hAnsi="Times New Roman" w:cs="Times New Roman"/>
          <w:noProof/>
          <w:sz w:val="24"/>
          <w:szCs w:val="24"/>
        </w:rPr>
        <w:t xml:space="preserve">holistically </w:t>
      </w:r>
      <w:r w:rsidR="00444259" w:rsidRPr="00A90C29">
        <w:rPr>
          <w:rFonts w:ascii="Times New Roman" w:hAnsi="Times New Roman" w:cs="Times New Roman"/>
          <w:noProof/>
          <w:sz w:val="24"/>
          <w:szCs w:val="24"/>
        </w:rPr>
        <w:t>as a long-term problem across its ecological, social, cultural, and economic</w:t>
      </w:r>
      <w:r w:rsidR="00206AD5" w:rsidRPr="00A90C29">
        <w:rPr>
          <w:rFonts w:ascii="Times New Roman" w:hAnsi="Times New Roman" w:cs="Times New Roman"/>
          <w:noProof/>
          <w:sz w:val="24"/>
          <w:szCs w:val="24"/>
        </w:rPr>
        <w:t xml:space="preserve"> dimensions,</w:t>
      </w:r>
      <w:r w:rsidR="00444259" w:rsidRPr="00A90C29">
        <w:rPr>
          <w:rFonts w:ascii="Times New Roman" w:hAnsi="Times New Roman" w:cs="Times New Roman"/>
          <w:noProof/>
          <w:sz w:val="24"/>
          <w:szCs w:val="24"/>
        </w:rPr>
        <w:t xml:space="preserve"> </w:t>
      </w:r>
      <w:r w:rsidR="00444259" w:rsidRPr="00A90C29">
        <w:rPr>
          <w:rFonts w:ascii="Times New Roman" w:eastAsia="Times New Roman" w:hAnsi="Times New Roman" w:cs="Times New Roman"/>
          <w:noProof/>
          <w:sz w:val="24"/>
          <w:szCs w:val="24"/>
        </w:rPr>
        <w:t xml:space="preserve">covering the whole risk management cycle </w:t>
      </w:r>
      <w:r w:rsidR="00206AD5" w:rsidRPr="00A90C29">
        <w:rPr>
          <w:rFonts w:ascii="Times New Roman" w:eastAsia="Times New Roman" w:hAnsi="Times New Roman" w:cs="Times New Roman"/>
          <w:noProof/>
          <w:sz w:val="24"/>
          <w:szCs w:val="24"/>
        </w:rPr>
        <w:t xml:space="preserve">of </w:t>
      </w:r>
      <w:r w:rsidR="00444259" w:rsidRPr="00A90C29">
        <w:rPr>
          <w:rFonts w:ascii="Times New Roman" w:eastAsia="Times New Roman" w:hAnsi="Times New Roman" w:cs="Times New Roman"/>
          <w:noProof/>
          <w:sz w:val="24"/>
          <w:szCs w:val="24"/>
        </w:rPr>
        <w:t>prevention, preparedness, response and recovery</w:t>
      </w:r>
      <w:r w:rsidR="00444259" w:rsidRPr="00A90C29">
        <w:rPr>
          <w:rStyle w:val="FootnoteReference"/>
          <w:rFonts w:ascii="Times New Roman" w:eastAsia="Times New Roman" w:hAnsi="Times New Roman" w:cs="Times New Roman"/>
          <w:noProof/>
          <w:sz w:val="24"/>
          <w:szCs w:val="24"/>
        </w:rPr>
        <w:footnoteReference w:id="15"/>
      </w:r>
      <w:r w:rsidR="00444259" w:rsidRPr="00A90C29">
        <w:rPr>
          <w:rFonts w:ascii="Times New Roman" w:eastAsia="Times New Roman" w:hAnsi="Times New Roman" w:cs="Times New Roman"/>
          <w:noProof/>
          <w:sz w:val="24"/>
          <w:szCs w:val="24"/>
        </w:rPr>
        <w:t>.</w:t>
      </w:r>
    </w:p>
    <w:p w14:paraId="19102589" w14:textId="1DE524C1" w:rsidR="00FE342D" w:rsidRPr="00A90C29" w:rsidRDefault="00ED1C9F" w:rsidP="006A0BFC">
      <w:pPr>
        <w:jc w:val="center"/>
        <w:rPr>
          <w:noProof/>
        </w:rPr>
      </w:pPr>
      <w:r w:rsidRPr="00A90C29">
        <w:rPr>
          <w:noProof/>
        </w:rPr>
        <w:object w:dxaOrig="1265" w:dyaOrig="712" w14:anchorId="7EED9521">
          <v:shape id="_x0000_i1026" type="#_x0000_t75" style="width:380.25pt;height:215.25pt" o:ole="">
            <v:imagedata r:id="rId15" o:title=""/>
          </v:shape>
          <o:OLEObject Type="Embed" ProgID="PowerPoint.Show.12" ShapeID="_x0000_i1026" DrawAspect="Content" ObjectID="_1835866417" r:id="rId16"/>
        </w:object>
      </w:r>
    </w:p>
    <w:p w14:paraId="01F2F4DD" w14:textId="1910494C" w:rsidR="00444259" w:rsidRPr="00541C4C" w:rsidRDefault="00444259" w:rsidP="006A0BFC">
      <w:pPr>
        <w:spacing w:after="0"/>
        <w:jc w:val="center"/>
        <w:rPr>
          <w:rFonts w:ascii="Times New Roman" w:hAnsi="Times New Roman" w:cs="Times New Roman"/>
          <w:noProof/>
          <w:sz w:val="18"/>
          <w:szCs w:val="18"/>
        </w:rPr>
      </w:pPr>
      <w:r w:rsidRPr="00A90C29">
        <w:rPr>
          <w:rFonts w:ascii="Times New Roman" w:hAnsi="Times New Roman" w:cs="Times New Roman"/>
          <w:noProof/>
          <w:sz w:val="18"/>
          <w:szCs w:val="18"/>
        </w:rPr>
        <w:t>Figure 1</w:t>
      </w:r>
      <w:r w:rsidR="000125B1" w:rsidRPr="00A90C29">
        <w:rPr>
          <w:rFonts w:ascii="Times New Roman" w:hAnsi="Times New Roman" w:cs="Times New Roman"/>
          <w:noProof/>
          <w:sz w:val="18"/>
          <w:szCs w:val="18"/>
        </w:rPr>
        <w:t xml:space="preserve">:  </w:t>
      </w:r>
      <w:r w:rsidR="00BC0C13" w:rsidRPr="00A90C29">
        <w:rPr>
          <w:rFonts w:ascii="Times New Roman" w:hAnsi="Times New Roman" w:cs="Times New Roman"/>
          <w:noProof/>
          <w:sz w:val="18"/>
          <w:szCs w:val="18"/>
        </w:rPr>
        <w:t>Different ele</w:t>
      </w:r>
      <w:r w:rsidR="009B2AC3" w:rsidRPr="00A90C29">
        <w:rPr>
          <w:rFonts w:ascii="Times New Roman" w:hAnsi="Times New Roman" w:cs="Times New Roman"/>
          <w:noProof/>
          <w:sz w:val="18"/>
          <w:szCs w:val="18"/>
        </w:rPr>
        <w:t>ments that comprise i</w:t>
      </w:r>
      <w:r w:rsidR="008B55E6" w:rsidRPr="00A90C29">
        <w:rPr>
          <w:rFonts w:ascii="Times New Roman" w:hAnsi="Times New Roman" w:cs="Times New Roman"/>
          <w:noProof/>
          <w:sz w:val="18"/>
          <w:szCs w:val="18"/>
        </w:rPr>
        <w:t>nte</w:t>
      </w:r>
      <w:r w:rsidR="009B2AC3" w:rsidRPr="00A90C29">
        <w:rPr>
          <w:rFonts w:ascii="Times New Roman" w:hAnsi="Times New Roman" w:cs="Times New Roman"/>
          <w:noProof/>
          <w:sz w:val="18"/>
          <w:szCs w:val="18"/>
        </w:rPr>
        <w:t>grated wildfire risk management</w:t>
      </w:r>
    </w:p>
    <w:p w14:paraId="32B83795" w14:textId="6A88F414" w:rsidR="489AC9F2" w:rsidRPr="00A90C29" w:rsidRDefault="489AC9F2" w:rsidP="489AC9F2">
      <w:pPr>
        <w:spacing w:after="0"/>
        <w:jc w:val="both"/>
        <w:rPr>
          <w:rFonts w:ascii="Times New Roman" w:eastAsia="Times New Roman" w:hAnsi="Times New Roman" w:cs="Times New Roman"/>
          <w:noProof/>
          <w:sz w:val="24"/>
          <w:szCs w:val="24"/>
        </w:rPr>
      </w:pPr>
    </w:p>
    <w:p w14:paraId="1C3B2972" w14:textId="55B4CA5F" w:rsidR="1C8CEFA5" w:rsidRPr="00541C4C" w:rsidRDefault="1C8CEFA5" w:rsidP="58F64CBF">
      <w:pPr>
        <w:jc w:val="both"/>
        <w:rPr>
          <w:rFonts w:ascii="Times New Roman" w:eastAsia="Times New Roman" w:hAnsi="Times New Roman" w:cs="Times New Roman"/>
          <w:noProof/>
          <w:color w:val="000000" w:themeColor="text1"/>
          <w:sz w:val="24"/>
          <w:szCs w:val="24"/>
        </w:rPr>
      </w:pPr>
      <w:r w:rsidRPr="00541C4C">
        <w:rPr>
          <w:rFonts w:ascii="Times New Roman" w:eastAsia="Times New Roman" w:hAnsi="Times New Roman" w:cs="Times New Roman"/>
          <w:noProof/>
          <w:color w:val="000000" w:themeColor="text1"/>
          <w:sz w:val="24"/>
          <w:szCs w:val="24"/>
        </w:rPr>
        <w:t xml:space="preserve">The Communication builds on consultations with </w:t>
      </w:r>
      <w:r w:rsidR="00006AC7" w:rsidRPr="00541C4C">
        <w:rPr>
          <w:rFonts w:ascii="Times New Roman" w:eastAsia="Times New Roman" w:hAnsi="Times New Roman" w:cs="Times New Roman"/>
          <w:noProof/>
          <w:color w:val="000000" w:themeColor="text1"/>
          <w:sz w:val="24"/>
          <w:szCs w:val="24"/>
        </w:rPr>
        <w:t xml:space="preserve">EU institutions and bodies, Member States, </w:t>
      </w:r>
      <w:r w:rsidRPr="00541C4C">
        <w:rPr>
          <w:rFonts w:ascii="Times New Roman" w:eastAsia="Times New Roman" w:hAnsi="Times New Roman" w:cs="Times New Roman"/>
          <w:noProof/>
          <w:color w:val="000000" w:themeColor="text1"/>
          <w:sz w:val="24"/>
          <w:szCs w:val="24"/>
        </w:rPr>
        <w:t xml:space="preserve">experts, stakeholders, </w:t>
      </w:r>
      <w:r w:rsidR="00006AC7" w:rsidRPr="00541C4C">
        <w:rPr>
          <w:rFonts w:ascii="Times New Roman" w:eastAsia="Times New Roman" w:hAnsi="Times New Roman" w:cs="Times New Roman"/>
          <w:noProof/>
          <w:color w:val="000000" w:themeColor="text1"/>
          <w:sz w:val="24"/>
          <w:szCs w:val="24"/>
        </w:rPr>
        <w:t xml:space="preserve">and </w:t>
      </w:r>
      <w:r w:rsidRPr="00541C4C">
        <w:rPr>
          <w:rFonts w:ascii="Times New Roman" w:eastAsia="Times New Roman" w:hAnsi="Times New Roman" w:cs="Times New Roman"/>
          <w:noProof/>
          <w:color w:val="000000" w:themeColor="text1"/>
          <w:sz w:val="24"/>
          <w:szCs w:val="24"/>
        </w:rPr>
        <w:t>academia</w:t>
      </w:r>
      <w:r w:rsidR="00006AC7" w:rsidRPr="00541C4C">
        <w:rPr>
          <w:rFonts w:ascii="Times New Roman" w:eastAsia="Times New Roman" w:hAnsi="Times New Roman" w:cs="Times New Roman"/>
          <w:noProof/>
          <w:color w:val="000000" w:themeColor="text1"/>
          <w:sz w:val="24"/>
          <w:szCs w:val="24"/>
        </w:rPr>
        <w:t>,</w:t>
      </w:r>
      <w:r w:rsidRPr="00541C4C">
        <w:rPr>
          <w:rFonts w:ascii="Times New Roman" w:eastAsia="Times New Roman" w:hAnsi="Times New Roman" w:cs="Times New Roman"/>
          <w:noProof/>
          <w:color w:val="000000" w:themeColor="text1"/>
          <w:sz w:val="24"/>
          <w:szCs w:val="24"/>
        </w:rPr>
        <w:t xml:space="preserve"> </w:t>
      </w:r>
      <w:r w:rsidR="00006AC7" w:rsidRPr="00541C4C">
        <w:rPr>
          <w:rFonts w:ascii="Times New Roman" w:eastAsia="Times New Roman" w:hAnsi="Times New Roman" w:cs="Times New Roman"/>
          <w:noProof/>
          <w:color w:val="000000" w:themeColor="text1"/>
          <w:sz w:val="24"/>
          <w:szCs w:val="24"/>
        </w:rPr>
        <w:t>and</w:t>
      </w:r>
      <w:r w:rsidRPr="00541C4C">
        <w:rPr>
          <w:rFonts w:ascii="Times New Roman" w:eastAsia="Times New Roman" w:hAnsi="Times New Roman" w:cs="Times New Roman"/>
          <w:noProof/>
          <w:color w:val="000000" w:themeColor="text1"/>
          <w:sz w:val="24"/>
          <w:szCs w:val="24"/>
        </w:rPr>
        <w:t xml:space="preserve"> aims to strengthen cooperation with</w:t>
      </w:r>
      <w:r w:rsidR="00006AC7" w:rsidRPr="00541C4C">
        <w:rPr>
          <w:rFonts w:ascii="Times New Roman" w:eastAsia="Times New Roman" w:hAnsi="Times New Roman" w:cs="Times New Roman"/>
          <w:noProof/>
          <w:color w:val="000000" w:themeColor="text1"/>
          <w:sz w:val="24"/>
          <w:szCs w:val="24"/>
        </w:rPr>
        <w:t xml:space="preserve"> them</w:t>
      </w:r>
      <w:r w:rsidRPr="00541C4C">
        <w:rPr>
          <w:rFonts w:ascii="Times New Roman" w:eastAsia="Times New Roman" w:hAnsi="Times New Roman" w:cs="Times New Roman"/>
          <w:noProof/>
          <w:color w:val="000000" w:themeColor="text1"/>
          <w:sz w:val="24"/>
          <w:szCs w:val="24"/>
        </w:rPr>
        <w:t xml:space="preserve"> to address increasingly complex wildfire risks</w:t>
      </w:r>
      <w:r w:rsidR="0024621D" w:rsidRPr="00541C4C">
        <w:rPr>
          <w:rFonts w:ascii="Times New Roman" w:eastAsia="Times New Roman" w:hAnsi="Times New Roman" w:cs="Times New Roman"/>
          <w:noProof/>
          <w:color w:val="000000" w:themeColor="text1"/>
          <w:sz w:val="24"/>
          <w:szCs w:val="24"/>
        </w:rPr>
        <w:t>.</w:t>
      </w:r>
    </w:p>
    <w:p w14:paraId="064F7938" w14:textId="6ED2AD2F" w:rsidR="00C976F0" w:rsidRPr="00A90C29" w:rsidRDefault="20E9732C" w:rsidP="001A02DA">
      <w:pPr>
        <w:pStyle w:val="Heading2"/>
        <w:rPr>
          <w:rStyle w:val="Heading2Char"/>
          <w:noProof/>
        </w:rPr>
      </w:pPr>
      <w:r w:rsidRPr="00A90C29">
        <w:rPr>
          <w:rStyle w:val="Heading2Char"/>
          <w:noProof/>
        </w:rPr>
        <w:t xml:space="preserve">I. </w:t>
      </w:r>
      <w:r w:rsidR="00034E05" w:rsidRPr="00A90C29">
        <w:rPr>
          <w:rStyle w:val="Heading2Char"/>
          <w:noProof/>
        </w:rPr>
        <w:t xml:space="preserve">Wildfire prevention </w:t>
      </w:r>
      <w:r w:rsidR="00554EC4" w:rsidRPr="00A90C29">
        <w:rPr>
          <w:rStyle w:val="Heading2Char"/>
          <w:noProof/>
        </w:rPr>
        <w:t>through l</w:t>
      </w:r>
      <w:r w:rsidRPr="00A90C29">
        <w:rPr>
          <w:rStyle w:val="Heading2Char"/>
          <w:noProof/>
        </w:rPr>
        <w:t>and</w:t>
      </w:r>
      <w:r w:rsidR="0038693E" w:rsidRPr="00A90C29">
        <w:rPr>
          <w:rStyle w:val="Heading2Char"/>
          <w:noProof/>
        </w:rPr>
        <w:t>sc</w:t>
      </w:r>
      <w:r w:rsidR="009131A3" w:rsidRPr="00A90C29">
        <w:rPr>
          <w:rStyle w:val="Heading2Char"/>
          <w:noProof/>
        </w:rPr>
        <w:t>ape</w:t>
      </w:r>
      <w:r w:rsidR="392CD1F4" w:rsidRPr="00A90C29">
        <w:rPr>
          <w:rStyle w:val="Heading2Char"/>
          <w:noProof/>
        </w:rPr>
        <w:t xml:space="preserve"> </w:t>
      </w:r>
      <w:r w:rsidR="6934A680" w:rsidRPr="00A90C29">
        <w:rPr>
          <w:rStyle w:val="Heading2Char"/>
          <w:noProof/>
        </w:rPr>
        <w:t xml:space="preserve">management </w:t>
      </w:r>
      <w:r w:rsidR="50FADEBD" w:rsidRPr="00A90C29">
        <w:rPr>
          <w:rStyle w:val="Heading2Char"/>
          <w:noProof/>
        </w:rPr>
        <w:t xml:space="preserve">and </w:t>
      </w:r>
      <w:r w:rsidR="7F6A27A1" w:rsidRPr="00A90C29">
        <w:rPr>
          <w:rStyle w:val="Heading2Char"/>
          <w:noProof/>
        </w:rPr>
        <w:t>restoration</w:t>
      </w:r>
    </w:p>
    <w:p w14:paraId="6CB7DFC4" w14:textId="4C683F25" w:rsidR="00BE42C1" w:rsidRPr="00A90C29" w:rsidRDefault="00530A8E" w:rsidP="00BE42C1">
      <w:pPr>
        <w:jc w:val="both"/>
        <w:rPr>
          <w:rFonts w:ascii="Times New Roman" w:hAnsi="Times New Roman" w:cs="Times New Roman"/>
          <w:b/>
          <w:noProof/>
          <w:sz w:val="24"/>
          <w:szCs w:val="24"/>
          <w:u w:val="single"/>
        </w:rPr>
      </w:pPr>
      <w:r w:rsidRPr="00A90C29">
        <w:rPr>
          <w:rFonts w:ascii="Times New Roman" w:hAnsi="Times New Roman" w:cs="Times New Roman"/>
          <w:b/>
          <w:bCs/>
          <w:noProof/>
          <w:sz w:val="24"/>
          <w:szCs w:val="24"/>
          <w:u w:val="single"/>
        </w:rPr>
        <w:t>I</w:t>
      </w:r>
      <w:r w:rsidR="2405AEC6" w:rsidRPr="00A90C29">
        <w:rPr>
          <w:rFonts w:ascii="Times New Roman" w:hAnsi="Times New Roman" w:cs="Times New Roman"/>
          <w:b/>
          <w:noProof/>
          <w:sz w:val="24"/>
          <w:szCs w:val="24"/>
          <w:u w:val="single"/>
        </w:rPr>
        <w:t xml:space="preserve">.1 </w:t>
      </w:r>
      <w:r w:rsidR="00551435" w:rsidRPr="00A90C29">
        <w:rPr>
          <w:rFonts w:ascii="Times New Roman" w:hAnsi="Times New Roman" w:cs="Times New Roman"/>
          <w:b/>
          <w:noProof/>
          <w:sz w:val="24"/>
          <w:szCs w:val="24"/>
          <w:u w:val="single"/>
        </w:rPr>
        <w:t xml:space="preserve">Building fire-resilient landscapes </w:t>
      </w:r>
    </w:p>
    <w:p w14:paraId="093D51D0" w14:textId="3110569D" w:rsidR="0067035A" w:rsidRPr="00A90C29" w:rsidRDefault="3194658F" w:rsidP="0067035A">
      <w:pPr>
        <w:jc w:val="both"/>
        <w:rPr>
          <w:rFonts w:ascii="Times New Roman" w:hAnsi="Times New Roman" w:cs="Times New Roman"/>
          <w:noProof/>
          <w:sz w:val="24"/>
          <w:szCs w:val="24"/>
        </w:rPr>
      </w:pPr>
      <w:r w:rsidRPr="00A90C29">
        <w:rPr>
          <w:rFonts w:ascii="Times New Roman" w:hAnsi="Times New Roman" w:cs="Times New Roman"/>
          <w:noProof/>
          <w:sz w:val="24"/>
          <w:szCs w:val="24"/>
        </w:rPr>
        <w:t>R</w:t>
      </w:r>
      <w:r w:rsidR="31852E3E" w:rsidRPr="00A90C29">
        <w:rPr>
          <w:rFonts w:ascii="Times New Roman" w:hAnsi="Times New Roman" w:cs="Times New Roman"/>
          <w:noProof/>
          <w:sz w:val="24"/>
          <w:szCs w:val="24"/>
        </w:rPr>
        <w:t>ural depopulation</w:t>
      </w:r>
      <w:r w:rsidR="00E73CED" w:rsidRPr="00A90C29">
        <w:rPr>
          <w:rFonts w:ascii="Times New Roman" w:hAnsi="Times New Roman" w:cs="Times New Roman"/>
          <w:noProof/>
          <w:sz w:val="24"/>
          <w:szCs w:val="24"/>
        </w:rPr>
        <w:t xml:space="preserve"> and</w:t>
      </w:r>
      <w:r w:rsidR="31852E3E" w:rsidRPr="00A90C29">
        <w:rPr>
          <w:rFonts w:ascii="Times New Roman" w:hAnsi="Times New Roman" w:cs="Times New Roman"/>
          <w:noProof/>
          <w:sz w:val="24"/>
          <w:szCs w:val="24"/>
        </w:rPr>
        <w:t xml:space="preserve"> </w:t>
      </w:r>
      <w:r w:rsidR="4C55A1AE" w:rsidRPr="00A90C29">
        <w:rPr>
          <w:rFonts w:ascii="Times New Roman" w:hAnsi="Times New Roman" w:cs="Times New Roman"/>
          <w:noProof/>
          <w:sz w:val="24"/>
          <w:szCs w:val="24"/>
        </w:rPr>
        <w:t>l</w:t>
      </w:r>
      <w:r w:rsidR="60477A19" w:rsidRPr="00A90C29">
        <w:rPr>
          <w:rFonts w:ascii="Times New Roman" w:hAnsi="Times New Roman" w:cs="Times New Roman"/>
          <w:noProof/>
          <w:sz w:val="24"/>
          <w:szCs w:val="24"/>
        </w:rPr>
        <w:t>and abandonment</w:t>
      </w:r>
      <w:r w:rsidR="70E11C9F" w:rsidRPr="00A90C29">
        <w:rPr>
          <w:rFonts w:ascii="Times New Roman" w:hAnsi="Times New Roman" w:cs="Times New Roman"/>
          <w:noProof/>
          <w:sz w:val="24"/>
          <w:szCs w:val="24"/>
        </w:rPr>
        <w:t xml:space="preserve"> </w:t>
      </w:r>
      <w:r>
        <w:rPr>
          <w:rFonts w:ascii="Times New Roman" w:hAnsi="Times New Roman" w:cs="Times New Roman"/>
          <w:noProof/>
          <w:sz w:val="24"/>
          <w:szCs w:val="24"/>
        </w:rPr>
        <w:t>increases the risk of</w:t>
      </w:r>
      <w:r w:rsidR="005D5A65" w:rsidRPr="00A90C29">
        <w:rPr>
          <w:rFonts w:ascii="Times New Roman" w:hAnsi="Times New Roman" w:cs="Times New Roman"/>
          <w:noProof/>
          <w:sz w:val="24"/>
          <w:szCs w:val="24"/>
        </w:rPr>
        <w:t xml:space="preserve"> </w:t>
      </w:r>
      <w:r w:rsidR="000914F6" w:rsidRPr="00A90C29">
        <w:rPr>
          <w:rFonts w:ascii="Times New Roman" w:hAnsi="Times New Roman" w:cs="Times New Roman"/>
          <w:noProof/>
          <w:sz w:val="24"/>
          <w:szCs w:val="24"/>
        </w:rPr>
        <w:t>the lack</w:t>
      </w:r>
      <w:r w:rsidR="5303C493" w:rsidRPr="00A90C29">
        <w:rPr>
          <w:rFonts w:ascii="Times New Roman" w:hAnsi="Times New Roman" w:cs="Times New Roman"/>
          <w:noProof/>
          <w:sz w:val="24"/>
          <w:szCs w:val="24"/>
        </w:rPr>
        <w:t xml:space="preserve"> of </w:t>
      </w:r>
      <w:r w:rsidR="00D3103C" w:rsidRPr="00A90C29">
        <w:rPr>
          <w:rFonts w:ascii="Times New Roman" w:hAnsi="Times New Roman" w:cs="Times New Roman"/>
          <w:noProof/>
          <w:sz w:val="24"/>
          <w:szCs w:val="24"/>
        </w:rPr>
        <w:t>active</w:t>
      </w:r>
      <w:r>
        <w:rPr>
          <w:rFonts w:ascii="Times New Roman" w:hAnsi="Times New Roman" w:cs="Times New Roman"/>
          <w:noProof/>
          <w:sz w:val="24"/>
          <w:szCs w:val="24"/>
        </w:rPr>
        <w:t xml:space="preserve"> forest and</w:t>
      </w:r>
      <w:r w:rsidR="00D3103C" w:rsidRPr="00A90C29">
        <w:rPr>
          <w:rFonts w:ascii="Times New Roman" w:hAnsi="Times New Roman" w:cs="Times New Roman"/>
          <w:noProof/>
          <w:sz w:val="24"/>
          <w:szCs w:val="24"/>
        </w:rPr>
        <w:t xml:space="preserve"> land </w:t>
      </w:r>
      <w:r w:rsidR="5303C493" w:rsidRPr="00A90C29">
        <w:rPr>
          <w:rFonts w:ascii="Times New Roman" w:hAnsi="Times New Roman" w:cs="Times New Roman"/>
          <w:noProof/>
          <w:sz w:val="24"/>
          <w:szCs w:val="24"/>
        </w:rPr>
        <w:t>management</w:t>
      </w:r>
      <w:r w:rsidR="007813EF" w:rsidRPr="00A90C29">
        <w:rPr>
          <w:rFonts w:ascii="Times New Roman" w:hAnsi="Times New Roman" w:cs="Times New Roman"/>
          <w:noProof/>
          <w:sz w:val="24"/>
          <w:szCs w:val="24"/>
        </w:rPr>
        <w:t>,</w:t>
      </w:r>
      <w:r w:rsidR="60477A19" w:rsidRPr="00A90C29">
        <w:rPr>
          <w:rFonts w:ascii="Times New Roman" w:hAnsi="Times New Roman" w:cs="Times New Roman"/>
          <w:noProof/>
          <w:sz w:val="24"/>
          <w:szCs w:val="24"/>
        </w:rPr>
        <w:t xml:space="preserve"> </w:t>
      </w:r>
      <w:r w:rsidR="000914F6" w:rsidRPr="00A90C29">
        <w:rPr>
          <w:rFonts w:ascii="Times New Roman" w:hAnsi="Times New Roman" w:cs="Times New Roman"/>
          <w:noProof/>
          <w:sz w:val="24"/>
          <w:szCs w:val="24"/>
        </w:rPr>
        <w:t xml:space="preserve">which </w:t>
      </w:r>
      <w:r w:rsidR="60477A19" w:rsidRPr="00A90C29">
        <w:rPr>
          <w:rFonts w:ascii="Times New Roman" w:hAnsi="Times New Roman" w:cs="Times New Roman"/>
          <w:noProof/>
          <w:sz w:val="24"/>
          <w:szCs w:val="24"/>
        </w:rPr>
        <w:t>lead</w:t>
      </w:r>
      <w:r w:rsidR="6AA7278D" w:rsidRPr="00A90C29">
        <w:rPr>
          <w:rFonts w:ascii="Times New Roman" w:hAnsi="Times New Roman" w:cs="Times New Roman"/>
          <w:noProof/>
          <w:sz w:val="24"/>
          <w:szCs w:val="24"/>
        </w:rPr>
        <w:t xml:space="preserve">s </w:t>
      </w:r>
      <w:r w:rsidR="60477A19" w:rsidRPr="00A90C29">
        <w:rPr>
          <w:rFonts w:ascii="Times New Roman" w:hAnsi="Times New Roman" w:cs="Times New Roman"/>
          <w:noProof/>
          <w:sz w:val="24"/>
          <w:szCs w:val="24"/>
        </w:rPr>
        <w:t xml:space="preserve">to </w:t>
      </w:r>
      <w:r w:rsidR="7413B450" w:rsidRPr="00A90C29">
        <w:rPr>
          <w:rFonts w:ascii="Times New Roman" w:hAnsi="Times New Roman" w:cs="Times New Roman"/>
          <w:noProof/>
          <w:sz w:val="24"/>
          <w:szCs w:val="24"/>
        </w:rPr>
        <w:t>a build-up</w:t>
      </w:r>
      <w:r w:rsidR="60477A19" w:rsidRPr="00A90C29">
        <w:rPr>
          <w:rFonts w:ascii="Times New Roman" w:hAnsi="Times New Roman" w:cs="Times New Roman"/>
          <w:noProof/>
          <w:sz w:val="24"/>
          <w:szCs w:val="24"/>
        </w:rPr>
        <w:t xml:space="preserve"> of flammable vegetation</w:t>
      </w:r>
      <w:r w:rsidR="3DD25B84" w:rsidRPr="00A90C29">
        <w:rPr>
          <w:rFonts w:ascii="Times New Roman" w:hAnsi="Times New Roman" w:cs="Times New Roman"/>
          <w:noProof/>
          <w:sz w:val="24"/>
          <w:szCs w:val="24"/>
        </w:rPr>
        <w:t xml:space="preserve"> </w:t>
      </w:r>
      <w:r w:rsidR="60477A19" w:rsidRPr="00A90C29">
        <w:rPr>
          <w:rFonts w:ascii="Times New Roman" w:hAnsi="Times New Roman" w:cs="Times New Roman"/>
          <w:noProof/>
          <w:sz w:val="24"/>
          <w:szCs w:val="24"/>
        </w:rPr>
        <w:t>and</w:t>
      </w:r>
      <w:r w:rsidR="00AF6B7E" w:rsidRPr="00A90C29">
        <w:rPr>
          <w:rFonts w:ascii="Times New Roman" w:hAnsi="Times New Roman" w:cs="Times New Roman"/>
          <w:noProof/>
          <w:sz w:val="24"/>
          <w:szCs w:val="24"/>
        </w:rPr>
        <w:t xml:space="preserve"> the</w:t>
      </w:r>
      <w:r w:rsidR="6AA7278D" w:rsidRPr="00A90C29">
        <w:rPr>
          <w:rFonts w:ascii="Times New Roman" w:hAnsi="Times New Roman" w:cs="Times New Roman"/>
          <w:noProof/>
          <w:sz w:val="24"/>
          <w:szCs w:val="24"/>
        </w:rPr>
        <w:t xml:space="preserve"> creation of</w:t>
      </w:r>
      <w:r w:rsidR="7087ECE6" w:rsidRPr="00A90C29">
        <w:rPr>
          <w:rFonts w:ascii="Times New Roman" w:hAnsi="Times New Roman" w:cs="Times New Roman"/>
          <w:noProof/>
          <w:sz w:val="24"/>
          <w:szCs w:val="24"/>
        </w:rPr>
        <w:t xml:space="preserve"> </w:t>
      </w:r>
      <w:r w:rsidR="55957EAA" w:rsidRPr="00A90C29">
        <w:rPr>
          <w:rFonts w:ascii="Times New Roman" w:hAnsi="Times New Roman" w:cs="Times New Roman"/>
          <w:noProof/>
          <w:sz w:val="24"/>
          <w:szCs w:val="24"/>
        </w:rPr>
        <w:t>homogenous</w:t>
      </w:r>
      <w:r w:rsidR="60477A19" w:rsidRPr="00A90C29">
        <w:rPr>
          <w:rFonts w:ascii="Times New Roman" w:hAnsi="Times New Roman" w:cs="Times New Roman"/>
          <w:noProof/>
          <w:sz w:val="24"/>
          <w:szCs w:val="24"/>
        </w:rPr>
        <w:t xml:space="preserve"> landscapes </w:t>
      </w:r>
      <w:r w:rsidR="00D03B0C" w:rsidRPr="00A90C29">
        <w:rPr>
          <w:rFonts w:ascii="Times New Roman" w:hAnsi="Times New Roman" w:cs="Times New Roman"/>
          <w:noProof/>
          <w:sz w:val="24"/>
          <w:szCs w:val="24"/>
        </w:rPr>
        <w:t xml:space="preserve">with a </w:t>
      </w:r>
      <w:r w:rsidR="004A5959" w:rsidRPr="00A90C29">
        <w:rPr>
          <w:rFonts w:ascii="Times New Roman" w:hAnsi="Times New Roman" w:cs="Times New Roman"/>
          <w:noProof/>
          <w:sz w:val="24"/>
          <w:szCs w:val="24"/>
        </w:rPr>
        <w:t>high potential for extreme fire behaviour</w:t>
      </w:r>
      <w:r w:rsidR="00993486" w:rsidRPr="00A90C29">
        <w:rPr>
          <w:rFonts w:ascii="Times New Roman" w:hAnsi="Times New Roman" w:cs="Times New Roman"/>
          <w:noProof/>
          <w:sz w:val="24"/>
          <w:szCs w:val="24"/>
        </w:rPr>
        <w:t xml:space="preserve">, </w:t>
      </w:r>
      <w:r w:rsidR="00993486" w:rsidRPr="00A90C29">
        <w:rPr>
          <w:rFonts w:ascii="Times New Roman" w:eastAsia="Times New Roman" w:hAnsi="Times New Roman" w:cs="Times New Roman"/>
          <w:noProof/>
          <w:sz w:val="24"/>
          <w:szCs w:val="24"/>
        </w:rPr>
        <w:t>especially in the Mediterranean region</w:t>
      </w:r>
      <w:r w:rsidR="00993486" w:rsidRPr="00A90C29">
        <w:rPr>
          <w:rStyle w:val="FootnoteReference"/>
          <w:rFonts w:ascii="Times New Roman" w:eastAsia="Times New Roman" w:hAnsi="Times New Roman" w:cs="Times New Roman"/>
          <w:noProof/>
          <w:sz w:val="24"/>
          <w:szCs w:val="24"/>
        </w:rPr>
        <w:footnoteReference w:id="16"/>
      </w:r>
      <w:r w:rsidR="60477A19" w:rsidRPr="00A90C29">
        <w:rPr>
          <w:rFonts w:ascii="Times New Roman" w:hAnsi="Times New Roman" w:cs="Times New Roman"/>
          <w:noProof/>
          <w:sz w:val="24"/>
          <w:szCs w:val="24"/>
        </w:rPr>
        <w:t>.</w:t>
      </w:r>
      <w:r w:rsidR="18227994" w:rsidRPr="00A90C29">
        <w:rPr>
          <w:rFonts w:ascii="Times New Roman" w:hAnsi="Times New Roman" w:cs="Times New Roman"/>
          <w:noProof/>
          <w:sz w:val="24"/>
          <w:szCs w:val="24"/>
        </w:rPr>
        <w:t xml:space="preserve"> </w:t>
      </w:r>
      <w:r w:rsidR="009F35E6" w:rsidRPr="00A90C29">
        <w:rPr>
          <w:rFonts w:ascii="Times New Roman" w:hAnsi="Times New Roman" w:cs="Times New Roman"/>
          <w:noProof/>
          <w:sz w:val="24"/>
          <w:szCs w:val="24"/>
        </w:rPr>
        <w:t>At the same time, t</w:t>
      </w:r>
      <w:r w:rsidR="006060BE" w:rsidRPr="00A90C29">
        <w:rPr>
          <w:rFonts w:ascii="Times New Roman" w:hAnsi="Times New Roman" w:cs="Times New Roman"/>
          <w:noProof/>
          <w:sz w:val="24"/>
          <w:szCs w:val="24"/>
        </w:rPr>
        <w:t>raditional practices</w:t>
      </w:r>
      <w:r w:rsidR="0067035A" w:rsidRPr="00A90C29">
        <w:rPr>
          <w:rFonts w:ascii="Times New Roman" w:hAnsi="Times New Roman" w:cs="Times New Roman"/>
          <w:noProof/>
          <w:sz w:val="24"/>
          <w:szCs w:val="24"/>
        </w:rPr>
        <w:t xml:space="preserve"> that </w:t>
      </w:r>
      <w:r w:rsidR="003C5876" w:rsidRPr="00A90C29">
        <w:rPr>
          <w:rFonts w:ascii="Times New Roman" w:hAnsi="Times New Roman" w:cs="Times New Roman"/>
          <w:noProof/>
          <w:sz w:val="24"/>
          <w:szCs w:val="24"/>
        </w:rPr>
        <w:t>reduce</w:t>
      </w:r>
      <w:r w:rsidR="001F59AB" w:rsidRPr="00A90C29">
        <w:rPr>
          <w:rFonts w:ascii="Times New Roman" w:hAnsi="Times New Roman" w:cs="Times New Roman"/>
          <w:noProof/>
          <w:sz w:val="24"/>
          <w:szCs w:val="24"/>
        </w:rPr>
        <w:t xml:space="preserve"> fuel load</w:t>
      </w:r>
      <w:r w:rsidR="00ED6989" w:rsidRPr="00A90C29">
        <w:rPr>
          <w:rFonts w:ascii="Times New Roman" w:hAnsi="Times New Roman" w:cs="Times New Roman"/>
          <w:noProof/>
          <w:sz w:val="24"/>
          <w:szCs w:val="24"/>
        </w:rPr>
        <w:t xml:space="preserve"> (i.e. the amount of combustible </w:t>
      </w:r>
      <w:r w:rsidR="000B4A5A" w:rsidRPr="00A90C29">
        <w:rPr>
          <w:rFonts w:ascii="Times New Roman" w:hAnsi="Times New Roman" w:cs="Times New Roman"/>
          <w:noProof/>
          <w:sz w:val="24"/>
          <w:szCs w:val="24"/>
        </w:rPr>
        <w:t>vegetation</w:t>
      </w:r>
      <w:r w:rsidR="00AA0226" w:rsidRPr="00A90C29">
        <w:rPr>
          <w:rFonts w:ascii="Times New Roman" w:hAnsi="Times New Roman" w:cs="Times New Roman"/>
          <w:noProof/>
          <w:sz w:val="24"/>
          <w:szCs w:val="24"/>
        </w:rPr>
        <w:t>)</w:t>
      </w:r>
      <w:r w:rsidR="001F59AB" w:rsidRPr="00A90C29">
        <w:rPr>
          <w:rFonts w:ascii="Times New Roman" w:hAnsi="Times New Roman" w:cs="Times New Roman"/>
          <w:noProof/>
          <w:sz w:val="24"/>
          <w:szCs w:val="24"/>
        </w:rPr>
        <w:t xml:space="preserve"> </w:t>
      </w:r>
      <w:r w:rsidR="00866493" w:rsidRPr="00A90C29">
        <w:rPr>
          <w:rFonts w:ascii="Times New Roman" w:hAnsi="Times New Roman" w:cs="Times New Roman"/>
          <w:noProof/>
          <w:sz w:val="24"/>
          <w:szCs w:val="24"/>
        </w:rPr>
        <w:t xml:space="preserve">and its </w:t>
      </w:r>
      <w:r w:rsidR="000B4A5A" w:rsidRPr="00A90C29">
        <w:rPr>
          <w:rFonts w:ascii="Times New Roman" w:hAnsi="Times New Roman" w:cs="Times New Roman"/>
          <w:noProof/>
          <w:sz w:val="24"/>
          <w:szCs w:val="24"/>
        </w:rPr>
        <w:t xml:space="preserve">continuity </w:t>
      </w:r>
      <w:r w:rsidR="001F59AB" w:rsidRPr="00A90C29">
        <w:rPr>
          <w:rFonts w:ascii="Times New Roman" w:hAnsi="Times New Roman" w:cs="Times New Roman"/>
          <w:noProof/>
          <w:sz w:val="24"/>
          <w:szCs w:val="24"/>
        </w:rPr>
        <w:t>in the</w:t>
      </w:r>
      <w:r w:rsidR="0012124C" w:rsidRPr="00A90C29">
        <w:rPr>
          <w:rFonts w:ascii="Times New Roman" w:hAnsi="Times New Roman" w:cs="Times New Roman"/>
          <w:noProof/>
          <w:sz w:val="24"/>
          <w:szCs w:val="24"/>
        </w:rPr>
        <w:t xml:space="preserve"> lan</w:t>
      </w:r>
      <w:r w:rsidR="00000AD4" w:rsidRPr="00A90C29">
        <w:rPr>
          <w:rFonts w:ascii="Times New Roman" w:hAnsi="Times New Roman" w:cs="Times New Roman"/>
          <w:noProof/>
          <w:sz w:val="24"/>
          <w:szCs w:val="24"/>
        </w:rPr>
        <w:t>dscape</w:t>
      </w:r>
      <w:r w:rsidR="0067035A" w:rsidRPr="00A90C29">
        <w:rPr>
          <w:rFonts w:ascii="Times New Roman" w:hAnsi="Times New Roman" w:cs="Times New Roman"/>
          <w:noProof/>
          <w:sz w:val="24"/>
          <w:szCs w:val="24"/>
        </w:rPr>
        <w:t xml:space="preserve"> </w:t>
      </w:r>
      <w:r w:rsidR="00242677" w:rsidRPr="00A90C29">
        <w:rPr>
          <w:rFonts w:ascii="Times New Roman" w:hAnsi="Times New Roman" w:cs="Times New Roman"/>
          <w:noProof/>
          <w:sz w:val="24"/>
          <w:szCs w:val="24"/>
        </w:rPr>
        <w:t xml:space="preserve">such as </w:t>
      </w:r>
      <w:r w:rsidR="0067035A" w:rsidRPr="00A90C29">
        <w:rPr>
          <w:rFonts w:ascii="Times New Roman" w:hAnsi="Times New Roman" w:cs="Times New Roman"/>
          <w:noProof/>
          <w:sz w:val="24"/>
          <w:szCs w:val="24"/>
        </w:rPr>
        <w:t>prescribed burning and grazing</w:t>
      </w:r>
      <w:r w:rsidR="00C116BA" w:rsidRPr="00A90C29">
        <w:rPr>
          <w:rFonts w:ascii="Times New Roman" w:hAnsi="Times New Roman" w:cs="Times New Roman"/>
          <w:noProof/>
          <w:sz w:val="24"/>
          <w:szCs w:val="24"/>
        </w:rPr>
        <w:t xml:space="preserve">, </w:t>
      </w:r>
      <w:r w:rsidR="00B71D39" w:rsidRPr="00A90C29">
        <w:rPr>
          <w:rFonts w:ascii="Times New Roman" w:hAnsi="Times New Roman" w:cs="Times New Roman"/>
          <w:noProof/>
          <w:sz w:val="24"/>
          <w:szCs w:val="24"/>
        </w:rPr>
        <w:t>transhumance</w:t>
      </w:r>
      <w:r w:rsidR="006F6783" w:rsidRPr="00A90C29">
        <w:rPr>
          <w:rStyle w:val="FootnoteReference"/>
          <w:rFonts w:ascii="Times New Roman" w:hAnsi="Times New Roman" w:cs="Times New Roman"/>
          <w:noProof/>
          <w:sz w:val="24"/>
          <w:szCs w:val="24"/>
        </w:rPr>
        <w:footnoteReference w:id="17"/>
      </w:r>
      <w:r w:rsidR="00B71D39" w:rsidRPr="00A90C29">
        <w:rPr>
          <w:rFonts w:ascii="Times New Roman" w:hAnsi="Times New Roman" w:cs="Times New Roman"/>
          <w:noProof/>
          <w:sz w:val="24"/>
          <w:szCs w:val="24"/>
        </w:rPr>
        <w:t xml:space="preserve"> and other types of </w:t>
      </w:r>
      <w:r w:rsidR="00A303D3" w:rsidRPr="00A90C29">
        <w:rPr>
          <w:rFonts w:ascii="Times New Roman" w:hAnsi="Times New Roman" w:cs="Times New Roman"/>
          <w:noProof/>
          <w:sz w:val="24"/>
          <w:szCs w:val="24"/>
        </w:rPr>
        <w:t xml:space="preserve">grassland management have been </w:t>
      </w:r>
      <w:r w:rsidR="0067035A" w:rsidRPr="00A90C29" w:rsidDel="00B35495">
        <w:rPr>
          <w:rFonts w:ascii="Times New Roman" w:hAnsi="Times New Roman" w:cs="Times New Roman"/>
          <w:noProof/>
          <w:sz w:val="24"/>
          <w:szCs w:val="24"/>
        </w:rPr>
        <w:t>underutilised</w:t>
      </w:r>
      <w:r w:rsidR="0067035A" w:rsidRPr="00A90C29">
        <w:rPr>
          <w:rFonts w:ascii="Times New Roman" w:hAnsi="Times New Roman" w:cs="Times New Roman"/>
          <w:noProof/>
          <w:sz w:val="24"/>
          <w:szCs w:val="24"/>
        </w:rPr>
        <w:t>.</w:t>
      </w:r>
      <w:r w:rsidR="114D55CD" w:rsidRPr="00A90C29">
        <w:rPr>
          <w:rFonts w:ascii="Times New Roman" w:hAnsi="Times New Roman" w:cs="Times New Roman"/>
          <w:noProof/>
          <w:sz w:val="24"/>
          <w:szCs w:val="24"/>
        </w:rPr>
        <w:t xml:space="preserve"> Promoting more diverse landscapes </w:t>
      </w:r>
      <w:r>
        <w:rPr>
          <w:rFonts w:ascii="Times New Roman" w:hAnsi="Times New Roman" w:cs="Times New Roman"/>
          <w:noProof/>
          <w:sz w:val="24"/>
          <w:szCs w:val="24"/>
        </w:rPr>
        <w:t xml:space="preserve">and sustainable forest management </w:t>
      </w:r>
      <w:r w:rsidR="60984814" w:rsidRPr="00A90C29">
        <w:rPr>
          <w:rFonts w:ascii="Times New Roman" w:hAnsi="Times New Roman" w:cs="Times New Roman"/>
          <w:noProof/>
          <w:sz w:val="24"/>
          <w:szCs w:val="24"/>
        </w:rPr>
        <w:t xml:space="preserve">can help reduce </w:t>
      </w:r>
      <w:r w:rsidR="002302A6" w:rsidRPr="00A90C29">
        <w:rPr>
          <w:rFonts w:ascii="Times New Roman" w:hAnsi="Times New Roman" w:cs="Times New Roman"/>
          <w:noProof/>
          <w:sz w:val="24"/>
          <w:szCs w:val="24"/>
        </w:rPr>
        <w:t>the build-up of vegetation that can feed fire</w:t>
      </w:r>
      <w:r w:rsidR="60984814" w:rsidRPr="00A90C29">
        <w:rPr>
          <w:rFonts w:ascii="Times New Roman" w:hAnsi="Times New Roman" w:cs="Times New Roman"/>
          <w:noProof/>
          <w:sz w:val="24"/>
          <w:szCs w:val="24"/>
        </w:rPr>
        <w:t xml:space="preserve">, slow down the spread of fires, and reduce the likelihood of large-scale fires. </w:t>
      </w:r>
    </w:p>
    <w:p w14:paraId="565D237E" w14:textId="6AB57283" w:rsidR="007B0D1C" w:rsidRPr="00A90C29" w:rsidRDefault="00B23532" w:rsidP="555F45D7">
      <w:pPr>
        <w:jc w:val="both"/>
        <w:rPr>
          <w:rFonts w:ascii="Times New Roman" w:eastAsia="Times New Roman" w:hAnsi="Times New Roman" w:cs="Times New Roman"/>
          <w:noProof/>
          <w:sz w:val="24"/>
          <w:szCs w:val="24"/>
        </w:rPr>
      </w:pPr>
      <w:r w:rsidRPr="00A90C29">
        <w:rPr>
          <w:rFonts w:ascii="Times New Roman" w:hAnsi="Times New Roman" w:cs="Times New Roman"/>
          <w:noProof/>
          <w:sz w:val="24"/>
          <w:szCs w:val="24"/>
        </w:rPr>
        <w:t>Adaptive land management and h</w:t>
      </w:r>
      <w:r w:rsidR="00EC4508" w:rsidRPr="00A90C29">
        <w:rPr>
          <w:rFonts w:ascii="Times New Roman" w:hAnsi="Times New Roman" w:cs="Times New Roman"/>
          <w:noProof/>
          <w:sz w:val="24"/>
          <w:szCs w:val="24"/>
        </w:rPr>
        <w:t xml:space="preserve">olistic landscape planning </w:t>
      </w:r>
      <w:r w:rsidRPr="00A90C29">
        <w:rPr>
          <w:rFonts w:ascii="Times New Roman" w:hAnsi="Times New Roman" w:cs="Times New Roman"/>
          <w:noProof/>
          <w:sz w:val="24"/>
          <w:szCs w:val="24"/>
        </w:rPr>
        <w:t>therefore</w:t>
      </w:r>
      <w:r w:rsidR="5C8CEEE7" w:rsidRPr="00A90C29">
        <w:rPr>
          <w:rFonts w:ascii="Times New Roman" w:hAnsi="Times New Roman" w:cs="Times New Roman"/>
          <w:noProof/>
          <w:sz w:val="24"/>
          <w:szCs w:val="24"/>
        </w:rPr>
        <w:t xml:space="preserve"> play a</w:t>
      </w:r>
      <w:r w:rsidR="00850214" w:rsidRPr="00A90C29">
        <w:rPr>
          <w:rFonts w:ascii="Times New Roman" w:hAnsi="Times New Roman" w:cs="Times New Roman"/>
          <w:noProof/>
          <w:sz w:val="24"/>
          <w:szCs w:val="24"/>
        </w:rPr>
        <w:t xml:space="preserve"> </w:t>
      </w:r>
      <w:r w:rsidR="5C8CEEE7" w:rsidRPr="00A90C29">
        <w:rPr>
          <w:rFonts w:ascii="Times New Roman" w:hAnsi="Times New Roman" w:cs="Times New Roman"/>
          <w:noProof/>
          <w:sz w:val="24"/>
          <w:szCs w:val="24"/>
        </w:rPr>
        <w:t xml:space="preserve">key role </w:t>
      </w:r>
      <w:r w:rsidR="22ADC05C" w:rsidRPr="00A90C29">
        <w:rPr>
          <w:rFonts w:ascii="Times New Roman" w:hAnsi="Times New Roman" w:cs="Times New Roman"/>
          <w:noProof/>
          <w:sz w:val="24"/>
          <w:szCs w:val="24"/>
        </w:rPr>
        <w:t xml:space="preserve">by </w:t>
      </w:r>
      <w:r w:rsidR="5C8CEEE7" w:rsidRPr="00A90C29">
        <w:rPr>
          <w:rFonts w:ascii="Times New Roman" w:hAnsi="Times New Roman" w:cs="Times New Roman"/>
          <w:noProof/>
          <w:sz w:val="24"/>
          <w:szCs w:val="24"/>
        </w:rPr>
        <w:t>creat</w:t>
      </w:r>
      <w:r w:rsidR="022DCB6B" w:rsidRPr="00A90C29">
        <w:rPr>
          <w:rFonts w:ascii="Times New Roman" w:hAnsi="Times New Roman" w:cs="Times New Roman"/>
          <w:noProof/>
          <w:sz w:val="24"/>
          <w:szCs w:val="24"/>
        </w:rPr>
        <w:t>ing</w:t>
      </w:r>
      <w:r w:rsidR="5C8CEEE7" w:rsidRPr="00A90C29">
        <w:rPr>
          <w:rFonts w:ascii="Times New Roman" w:hAnsi="Times New Roman" w:cs="Times New Roman"/>
          <w:noProof/>
          <w:sz w:val="24"/>
          <w:szCs w:val="24"/>
        </w:rPr>
        <w:t xml:space="preserve"> </w:t>
      </w:r>
      <w:r w:rsidR="00B576BE" w:rsidRPr="00A90C29">
        <w:rPr>
          <w:rFonts w:ascii="Times New Roman" w:hAnsi="Times New Roman" w:cs="Times New Roman"/>
          <w:b/>
          <w:bCs/>
          <w:noProof/>
          <w:sz w:val="24"/>
          <w:szCs w:val="24"/>
        </w:rPr>
        <w:t xml:space="preserve">multifunctional </w:t>
      </w:r>
      <w:r w:rsidR="5C8CEEE7" w:rsidRPr="00A90C29">
        <w:rPr>
          <w:rFonts w:ascii="Times New Roman" w:hAnsi="Times New Roman" w:cs="Times New Roman"/>
          <w:b/>
          <w:bCs/>
          <w:noProof/>
          <w:sz w:val="24"/>
          <w:szCs w:val="24"/>
        </w:rPr>
        <w:t>fire-resilient landscapes</w:t>
      </w:r>
      <w:r w:rsidRPr="006A0BFC">
        <w:rPr>
          <w:rStyle w:val="FootnoteReference"/>
          <w:rFonts w:ascii="Times New Roman" w:hAnsi="Times New Roman" w:cs="Times New Roman"/>
          <w:noProof/>
          <w:sz w:val="24"/>
          <w:szCs w:val="24"/>
        </w:rPr>
        <w:footnoteReference w:id="18"/>
      </w:r>
      <w:r w:rsidR="00C65A34">
        <w:rPr>
          <w:rFonts w:ascii="Times New Roman" w:hAnsi="Times New Roman" w:cs="Times New Roman"/>
          <w:noProof/>
          <w:sz w:val="24"/>
          <w:szCs w:val="24"/>
        </w:rPr>
        <w:t>.</w:t>
      </w:r>
      <w:r w:rsidR="003E08A2" w:rsidRPr="00A90C29">
        <w:rPr>
          <w:rFonts w:ascii="Times New Roman" w:hAnsi="Times New Roman" w:cs="Times New Roman"/>
          <w:b/>
          <w:bCs/>
          <w:noProof/>
          <w:sz w:val="24"/>
          <w:szCs w:val="24"/>
        </w:rPr>
        <w:t xml:space="preserve"> </w:t>
      </w:r>
      <w:r w:rsidR="53636B37" w:rsidRPr="00A90C29">
        <w:rPr>
          <w:rFonts w:ascii="Times New Roman" w:eastAsia="Times New Roman" w:hAnsi="Times New Roman" w:cs="Times New Roman"/>
          <w:noProof/>
          <w:sz w:val="24"/>
          <w:szCs w:val="24"/>
        </w:rPr>
        <w:t xml:space="preserve">Particular </w:t>
      </w:r>
      <w:r w:rsidR="0BBCA13C" w:rsidRPr="00541C4C">
        <w:rPr>
          <w:rFonts w:ascii="Times New Roman" w:hAnsi="Times New Roman" w:cs="Times New Roman"/>
          <w:noProof/>
          <w:sz w:val="24"/>
          <w:szCs w:val="24"/>
        </w:rPr>
        <w:t>a</w:t>
      </w:r>
      <w:r w:rsidR="6B357770" w:rsidRPr="00541C4C">
        <w:rPr>
          <w:rFonts w:ascii="Times New Roman" w:hAnsi="Times New Roman" w:cs="Times New Roman"/>
          <w:noProof/>
          <w:sz w:val="24"/>
          <w:szCs w:val="24"/>
        </w:rPr>
        <w:t>ttention</w:t>
      </w:r>
      <w:r w:rsidR="6B357770" w:rsidRPr="00A90C29">
        <w:rPr>
          <w:rFonts w:ascii="Times New Roman" w:eastAsia="Times New Roman" w:hAnsi="Times New Roman" w:cs="Times New Roman"/>
          <w:noProof/>
          <w:sz w:val="24"/>
          <w:szCs w:val="24"/>
        </w:rPr>
        <w:t xml:space="preserve"> should </w:t>
      </w:r>
      <w:r w:rsidR="6A14D160" w:rsidRPr="00A90C29">
        <w:rPr>
          <w:rFonts w:ascii="Times New Roman" w:eastAsia="Times New Roman" w:hAnsi="Times New Roman" w:cs="Times New Roman"/>
          <w:noProof/>
          <w:sz w:val="24"/>
          <w:szCs w:val="24"/>
        </w:rPr>
        <w:t>also</w:t>
      </w:r>
      <w:r w:rsidR="6B357770" w:rsidRPr="00A90C29">
        <w:rPr>
          <w:rFonts w:ascii="Times New Roman" w:eastAsia="Times New Roman" w:hAnsi="Times New Roman" w:cs="Times New Roman"/>
          <w:noProof/>
          <w:sz w:val="24"/>
          <w:szCs w:val="24"/>
        </w:rPr>
        <w:t xml:space="preserve"> be paid to the wildland-urban interface, where prevention measures can significantly reduce wildfire risks.</w:t>
      </w:r>
    </w:p>
    <w:p w14:paraId="35E12E7E" w14:textId="05C4E9BF" w:rsidR="007B0D1C" w:rsidRPr="00A90C29" w:rsidRDefault="009A7028" w:rsidP="00BE42C1">
      <w:pPr>
        <w:jc w:val="both"/>
        <w:rPr>
          <w:rFonts w:ascii="Times New Roman" w:hAnsi="Times New Roman" w:cs="Times New Roman"/>
          <w:noProof/>
          <w:sz w:val="24"/>
          <w:szCs w:val="24"/>
        </w:rPr>
      </w:pPr>
      <w:r w:rsidRPr="00A90C29">
        <w:rPr>
          <w:rFonts w:ascii="Times New Roman" w:hAnsi="Times New Roman" w:cs="Times New Roman"/>
          <w:noProof/>
          <w:sz w:val="24"/>
          <w:szCs w:val="24"/>
        </w:rPr>
        <w:t xml:space="preserve">The EU and its Member States need to </w:t>
      </w:r>
      <w:r w:rsidRPr="00A90C29">
        <w:rPr>
          <w:rFonts w:ascii="Times New Roman" w:eastAsia="Aptos" w:hAnsi="Times New Roman" w:cs="Times New Roman"/>
          <w:b/>
          <w:bCs/>
          <w:noProof/>
          <w:color w:val="000000" w:themeColor="text1"/>
          <w:sz w:val="24"/>
          <w:szCs w:val="24"/>
        </w:rPr>
        <w:t>foster fair living and working conditions in vibrant rural areas</w:t>
      </w:r>
      <w:r>
        <w:rPr>
          <w:rFonts w:ascii="Times New Roman" w:eastAsia="Aptos" w:hAnsi="Times New Roman" w:cs="Times New Roman"/>
          <w:noProof/>
          <w:color w:val="000000" w:themeColor="text1"/>
          <w:sz w:val="24"/>
          <w:szCs w:val="24"/>
        </w:rPr>
        <w:t xml:space="preserve">, </w:t>
      </w:r>
      <w:r w:rsidRPr="00A90C29">
        <w:rPr>
          <w:rFonts w:ascii="Times New Roman" w:hAnsi="Times New Roman" w:cs="Times New Roman"/>
          <w:noProof/>
          <w:sz w:val="24"/>
          <w:szCs w:val="24"/>
        </w:rPr>
        <w:t xml:space="preserve">in line with the </w:t>
      </w:r>
      <w:r w:rsidRPr="00A90C29">
        <w:rPr>
          <w:rFonts w:ascii="Times New Roman" w:eastAsia="Aptos" w:hAnsi="Times New Roman" w:cs="Times New Roman"/>
          <w:noProof/>
          <w:sz w:val="24"/>
          <w:szCs w:val="24"/>
        </w:rPr>
        <w:t>Vision for Agriculture and Food.</w:t>
      </w:r>
      <w:r w:rsidRPr="00A90C29">
        <w:rPr>
          <w:rFonts w:ascii="Times New Roman" w:hAnsi="Times New Roman" w:cs="Times New Roman"/>
          <w:noProof/>
          <w:sz w:val="24"/>
          <w:szCs w:val="24"/>
        </w:rPr>
        <w:t xml:space="preserve"> Especially farmers, foresters and other local land managers are key actors in wildfire prevention, as they possess practical knowledge adapted to the local environmental and climatic conditions. </w:t>
      </w:r>
      <w:r w:rsidR="705489D0" w:rsidRPr="00A90C29">
        <w:rPr>
          <w:rFonts w:ascii="Times New Roman" w:eastAsia="Times New Roman" w:hAnsi="Times New Roman" w:cs="Times New Roman"/>
          <w:noProof/>
          <w:sz w:val="24"/>
          <w:szCs w:val="24"/>
        </w:rPr>
        <w:t xml:space="preserve">Recognising and rewarding their role is essential to maintain rural areas and ensure long-term landscape resilience. </w:t>
      </w:r>
    </w:p>
    <w:p w14:paraId="408B55BB" w14:textId="62B25EAB" w:rsidR="00B04599" w:rsidRDefault="79077694" w:rsidP="2442EC6B">
      <w:pPr>
        <w:jc w:val="both"/>
        <w:rPr>
          <w:rFonts w:ascii="Times New Roman" w:hAnsi="Times New Roman" w:cs="Times New Roman"/>
          <w:noProof/>
          <w:sz w:val="24"/>
          <w:szCs w:val="24"/>
          <w:lang w:val="en-US"/>
        </w:rPr>
      </w:pPr>
      <w:r w:rsidRPr="00A90C29">
        <w:rPr>
          <w:rFonts w:ascii="Times New Roman" w:hAnsi="Times New Roman" w:cs="Times New Roman"/>
          <w:noProof/>
          <w:sz w:val="24"/>
          <w:szCs w:val="24"/>
        </w:rPr>
        <w:t>T</w:t>
      </w:r>
      <w:r w:rsidR="2C553593" w:rsidRPr="00A90C29">
        <w:rPr>
          <w:rFonts w:ascii="Times New Roman" w:hAnsi="Times New Roman" w:cs="Times New Roman"/>
          <w:noProof/>
          <w:sz w:val="24"/>
          <w:szCs w:val="24"/>
        </w:rPr>
        <w:t xml:space="preserve">he </w:t>
      </w:r>
      <w:r>
        <w:rPr>
          <w:rFonts w:ascii="Times New Roman" w:hAnsi="Times New Roman" w:cs="Times New Roman"/>
          <w:b/>
          <w:bCs/>
          <w:noProof/>
          <w:sz w:val="24"/>
          <w:szCs w:val="24"/>
        </w:rPr>
        <w:t>C</w:t>
      </w:r>
      <w:r w:rsidR="6573B700" w:rsidRPr="00A90C29">
        <w:rPr>
          <w:rFonts w:ascii="Times New Roman" w:hAnsi="Times New Roman" w:cs="Times New Roman"/>
          <w:b/>
          <w:bCs/>
          <w:noProof/>
          <w:sz w:val="24"/>
          <w:szCs w:val="24"/>
        </w:rPr>
        <w:t xml:space="preserve">ommon </w:t>
      </w:r>
      <w:r>
        <w:rPr>
          <w:rFonts w:ascii="Times New Roman" w:hAnsi="Times New Roman" w:cs="Times New Roman"/>
          <w:b/>
          <w:bCs/>
          <w:noProof/>
          <w:sz w:val="24"/>
          <w:szCs w:val="24"/>
        </w:rPr>
        <w:t>A</w:t>
      </w:r>
      <w:r w:rsidR="6573B700" w:rsidRPr="00A90C29">
        <w:rPr>
          <w:rFonts w:ascii="Times New Roman" w:hAnsi="Times New Roman" w:cs="Times New Roman"/>
          <w:b/>
          <w:bCs/>
          <w:noProof/>
          <w:sz w:val="24"/>
          <w:szCs w:val="24"/>
        </w:rPr>
        <w:t xml:space="preserve">gricultural </w:t>
      </w:r>
      <w:r>
        <w:rPr>
          <w:rFonts w:ascii="Times New Roman" w:hAnsi="Times New Roman" w:cs="Times New Roman"/>
          <w:b/>
          <w:bCs/>
          <w:noProof/>
          <w:sz w:val="24"/>
          <w:szCs w:val="24"/>
        </w:rPr>
        <w:t>P</w:t>
      </w:r>
      <w:r w:rsidR="6573B700" w:rsidRPr="00A90C29">
        <w:rPr>
          <w:rFonts w:ascii="Times New Roman" w:hAnsi="Times New Roman" w:cs="Times New Roman"/>
          <w:b/>
          <w:bCs/>
          <w:noProof/>
          <w:sz w:val="24"/>
          <w:szCs w:val="24"/>
        </w:rPr>
        <w:t>olicy</w:t>
      </w:r>
      <w:r w:rsidR="6573B700" w:rsidRPr="00A90C29">
        <w:rPr>
          <w:rFonts w:ascii="Times New Roman" w:hAnsi="Times New Roman" w:cs="Times New Roman"/>
          <w:noProof/>
          <w:sz w:val="24"/>
          <w:szCs w:val="24"/>
        </w:rPr>
        <w:t xml:space="preserve"> (CAP) is </w:t>
      </w:r>
      <w:r w:rsidR="175BF8EF" w:rsidRPr="00A90C29">
        <w:rPr>
          <w:rFonts w:ascii="Times New Roman" w:hAnsi="Times New Roman" w:cs="Times New Roman"/>
          <w:noProof/>
          <w:sz w:val="24"/>
          <w:szCs w:val="24"/>
        </w:rPr>
        <w:t xml:space="preserve">the main source </w:t>
      </w:r>
      <w:r w:rsidR="6573B700" w:rsidRPr="00A90C29">
        <w:rPr>
          <w:rFonts w:ascii="Times New Roman" w:hAnsi="Times New Roman" w:cs="Times New Roman"/>
          <w:noProof/>
          <w:sz w:val="24"/>
          <w:szCs w:val="24"/>
        </w:rPr>
        <w:t xml:space="preserve">of EU funding </w:t>
      </w:r>
      <w:r w:rsidR="6B474531" w:rsidRPr="00A90C29">
        <w:rPr>
          <w:rFonts w:ascii="Times New Roman" w:hAnsi="Times New Roman" w:cs="Times New Roman"/>
          <w:noProof/>
          <w:sz w:val="24"/>
          <w:szCs w:val="24"/>
        </w:rPr>
        <w:t xml:space="preserve">for </w:t>
      </w:r>
      <w:r w:rsidR="05B9E322" w:rsidRPr="00A90C29">
        <w:rPr>
          <w:rFonts w:ascii="Times New Roman" w:hAnsi="Times New Roman" w:cs="Times New Roman"/>
          <w:noProof/>
          <w:sz w:val="24"/>
          <w:szCs w:val="24"/>
        </w:rPr>
        <w:t>land</w:t>
      </w:r>
      <w:r w:rsidR="7B91D6FD" w:rsidRPr="00A90C29">
        <w:rPr>
          <w:rFonts w:ascii="Times New Roman" w:hAnsi="Times New Roman" w:cs="Times New Roman"/>
          <w:noProof/>
          <w:sz w:val="24"/>
          <w:szCs w:val="24"/>
        </w:rPr>
        <w:t>-based wildfire prevention</w:t>
      </w:r>
      <w:r w:rsidR="54390EA2" w:rsidRPr="00A90C29">
        <w:rPr>
          <w:rFonts w:ascii="Times New Roman" w:hAnsi="Times New Roman" w:cs="Times New Roman"/>
          <w:noProof/>
          <w:sz w:val="24"/>
          <w:szCs w:val="24"/>
        </w:rPr>
        <w:t>.</w:t>
      </w:r>
      <w:r w:rsidR="0BC5FB27" w:rsidRPr="00A90C29">
        <w:rPr>
          <w:rFonts w:ascii="Times New Roman" w:eastAsia="Aptos" w:hAnsi="Times New Roman" w:cs="Times New Roman"/>
          <w:noProof/>
          <w:sz w:val="24"/>
          <w:szCs w:val="24"/>
          <w:lang w:val="en-IE"/>
        </w:rPr>
        <w:t xml:space="preserve"> </w:t>
      </w:r>
      <w:r w:rsidR="27F87158" w:rsidRPr="00A90C29">
        <w:rPr>
          <w:rFonts w:ascii="Times New Roman" w:hAnsi="Times New Roman" w:cs="Times New Roman"/>
          <w:noProof/>
          <w:sz w:val="24"/>
          <w:szCs w:val="24"/>
        </w:rPr>
        <w:t>I</w:t>
      </w:r>
      <w:r w:rsidR="3BA359E7" w:rsidRPr="00A90C29">
        <w:rPr>
          <w:rFonts w:ascii="Times New Roman" w:hAnsi="Times New Roman" w:cs="Times New Roman"/>
          <w:noProof/>
          <w:sz w:val="24"/>
          <w:szCs w:val="24"/>
        </w:rPr>
        <w:t xml:space="preserve">t </w:t>
      </w:r>
      <w:r w:rsidR="26477E2A" w:rsidRPr="00A90C29">
        <w:rPr>
          <w:rFonts w:ascii="Times New Roman" w:hAnsi="Times New Roman" w:cs="Times New Roman"/>
          <w:noProof/>
          <w:sz w:val="24"/>
          <w:szCs w:val="24"/>
        </w:rPr>
        <w:t>support</w:t>
      </w:r>
      <w:r w:rsidR="0C8D8BCC" w:rsidRPr="00A90C29">
        <w:rPr>
          <w:rFonts w:ascii="Times New Roman" w:hAnsi="Times New Roman" w:cs="Times New Roman"/>
          <w:noProof/>
          <w:sz w:val="24"/>
          <w:szCs w:val="24"/>
        </w:rPr>
        <w:t>s</w:t>
      </w:r>
      <w:r w:rsidR="1B3776D7" w:rsidRPr="00A90C29">
        <w:rPr>
          <w:rFonts w:ascii="Times New Roman" w:hAnsi="Times New Roman" w:cs="Times New Roman"/>
          <w:noProof/>
          <w:sz w:val="24"/>
          <w:szCs w:val="24"/>
        </w:rPr>
        <w:t xml:space="preserve"> </w:t>
      </w:r>
      <w:r w:rsidR="207F19D2" w:rsidRPr="00A90C29">
        <w:rPr>
          <w:rFonts w:ascii="Times New Roman" w:hAnsi="Times New Roman" w:cs="Times New Roman"/>
          <w:noProof/>
          <w:sz w:val="24"/>
          <w:szCs w:val="24"/>
        </w:rPr>
        <w:t xml:space="preserve">interventions and investments for </w:t>
      </w:r>
      <w:r w:rsidR="1B3776D7" w:rsidRPr="00A90C29">
        <w:rPr>
          <w:rFonts w:ascii="Times New Roman" w:hAnsi="Times New Roman" w:cs="Times New Roman"/>
          <w:noProof/>
          <w:sz w:val="24"/>
          <w:szCs w:val="24"/>
        </w:rPr>
        <w:t>a</w:t>
      </w:r>
      <w:r w:rsidR="54390EA2" w:rsidRPr="00A90C29">
        <w:rPr>
          <w:rFonts w:ascii="Times New Roman" w:hAnsi="Times New Roman" w:cs="Times New Roman"/>
          <w:noProof/>
          <w:sz w:val="24"/>
          <w:szCs w:val="24"/>
        </w:rPr>
        <w:t>ctive</w:t>
      </w:r>
      <w:r w:rsidR="68B90D45" w:rsidRPr="00A90C29">
        <w:rPr>
          <w:rFonts w:ascii="Times New Roman" w:hAnsi="Times New Roman" w:cs="Times New Roman"/>
          <w:noProof/>
          <w:sz w:val="24"/>
          <w:szCs w:val="24"/>
        </w:rPr>
        <w:t xml:space="preserve"> adaptive</w:t>
      </w:r>
      <w:r>
        <w:rPr>
          <w:rFonts w:ascii="Times New Roman" w:hAnsi="Times New Roman" w:cs="Times New Roman"/>
          <w:noProof/>
          <w:sz w:val="24"/>
          <w:szCs w:val="24"/>
        </w:rPr>
        <w:t xml:space="preserve"> and sustainable</w:t>
      </w:r>
      <w:r w:rsidR="54390EA2" w:rsidRPr="00A90C29">
        <w:rPr>
          <w:rFonts w:ascii="Times New Roman" w:hAnsi="Times New Roman" w:cs="Times New Roman"/>
          <w:noProof/>
          <w:sz w:val="24"/>
          <w:szCs w:val="24"/>
        </w:rPr>
        <w:t xml:space="preserve"> forest management </w:t>
      </w:r>
      <w:r w:rsidR="2DF6E28F" w:rsidRPr="00A90C29">
        <w:rPr>
          <w:rFonts w:ascii="Times New Roman" w:hAnsi="Times New Roman" w:cs="Times New Roman"/>
          <w:noProof/>
          <w:sz w:val="24"/>
          <w:szCs w:val="24"/>
        </w:rPr>
        <w:t xml:space="preserve">(e.g. </w:t>
      </w:r>
      <w:r w:rsidR="33F9CEDE" w:rsidRPr="00A90C29">
        <w:rPr>
          <w:rFonts w:ascii="Times New Roman" w:eastAsia="Aptos" w:hAnsi="Times New Roman" w:cs="Times New Roman"/>
          <w:noProof/>
          <w:sz w:val="24"/>
          <w:szCs w:val="24"/>
        </w:rPr>
        <w:t>thinning</w:t>
      </w:r>
      <w:r w:rsidR="2DF6E28F" w:rsidRPr="00A90C29">
        <w:rPr>
          <w:rFonts w:ascii="Times New Roman" w:eastAsia="Aptos" w:hAnsi="Times New Roman" w:cs="Times New Roman"/>
          <w:noProof/>
          <w:sz w:val="24"/>
          <w:szCs w:val="24"/>
        </w:rPr>
        <w:t>,</w:t>
      </w:r>
      <w:r w:rsidR="03B57CEA" w:rsidRPr="00A90C29" w:rsidDel="001B125A">
        <w:rPr>
          <w:rFonts w:ascii="Times New Roman" w:eastAsia="Aptos" w:hAnsi="Times New Roman" w:cs="Times New Roman"/>
          <w:noProof/>
          <w:sz w:val="24"/>
          <w:szCs w:val="24"/>
        </w:rPr>
        <w:t xml:space="preserve"> </w:t>
      </w:r>
      <w:r w:rsidR="33F9CEDE" w:rsidRPr="00A90C29">
        <w:rPr>
          <w:rFonts w:ascii="Times New Roman" w:eastAsia="Aptos" w:hAnsi="Times New Roman" w:cs="Times New Roman"/>
          <w:noProof/>
          <w:sz w:val="24"/>
          <w:szCs w:val="24"/>
        </w:rPr>
        <w:t xml:space="preserve">pruning, </w:t>
      </w:r>
      <w:r w:rsidR="03B57CEA" w:rsidRPr="00A90C29">
        <w:rPr>
          <w:rFonts w:ascii="Times New Roman" w:eastAsia="Aptos" w:hAnsi="Times New Roman" w:cs="Times New Roman"/>
          <w:noProof/>
          <w:sz w:val="24"/>
          <w:szCs w:val="24"/>
        </w:rPr>
        <w:t>species diversification</w:t>
      </w:r>
      <w:r w:rsidR="2DF6E28F" w:rsidRPr="00A90C29">
        <w:rPr>
          <w:rFonts w:ascii="Times New Roman" w:eastAsia="Aptos" w:hAnsi="Times New Roman" w:cs="Times New Roman"/>
          <w:noProof/>
          <w:sz w:val="24"/>
          <w:szCs w:val="24"/>
        </w:rPr>
        <w:t>)</w:t>
      </w:r>
      <w:r w:rsidR="6825BD23" w:rsidRPr="00A90C29">
        <w:rPr>
          <w:rFonts w:ascii="Times New Roman" w:eastAsia="Aptos" w:hAnsi="Times New Roman" w:cs="Times New Roman"/>
          <w:noProof/>
          <w:sz w:val="24"/>
          <w:szCs w:val="24"/>
        </w:rPr>
        <w:t>,</w:t>
      </w:r>
      <w:r w:rsidR="30D11936" w:rsidRPr="00A90C29" w:rsidDel="00CC688D">
        <w:rPr>
          <w:rFonts w:ascii="Times New Roman" w:eastAsia="Aptos" w:hAnsi="Times New Roman" w:cs="Times New Roman"/>
          <w:noProof/>
          <w:sz w:val="24"/>
          <w:szCs w:val="24"/>
        </w:rPr>
        <w:t xml:space="preserve"> </w:t>
      </w:r>
      <w:r w:rsidR="3D4EA1AC" w:rsidRPr="00A90C29">
        <w:rPr>
          <w:rFonts w:ascii="Times New Roman" w:hAnsi="Times New Roman" w:cs="Times New Roman"/>
          <w:noProof/>
          <w:sz w:val="24"/>
          <w:szCs w:val="24"/>
        </w:rPr>
        <w:t xml:space="preserve">prevention </w:t>
      </w:r>
      <w:r w:rsidR="5E9AA179" w:rsidRPr="00A90C29">
        <w:rPr>
          <w:rFonts w:ascii="Times New Roman" w:hAnsi="Times New Roman" w:cs="Times New Roman"/>
          <w:noProof/>
          <w:sz w:val="24"/>
          <w:szCs w:val="24"/>
        </w:rPr>
        <w:t>measures</w:t>
      </w:r>
      <w:r w:rsidR="151E3EFA" w:rsidRPr="00A90C29">
        <w:rPr>
          <w:rFonts w:ascii="Times New Roman" w:hAnsi="Times New Roman" w:cs="Times New Roman"/>
          <w:noProof/>
          <w:sz w:val="24"/>
          <w:szCs w:val="24"/>
        </w:rPr>
        <w:t xml:space="preserve"> </w:t>
      </w:r>
      <w:r w:rsidR="151E3EFA" w:rsidRPr="00A90C29" w:rsidDel="0071614D">
        <w:rPr>
          <w:rFonts w:ascii="Times New Roman" w:hAnsi="Times New Roman" w:cs="Times New Roman"/>
          <w:noProof/>
          <w:sz w:val="24"/>
          <w:szCs w:val="24"/>
        </w:rPr>
        <w:t>like</w:t>
      </w:r>
      <w:r w:rsidR="4582511E" w:rsidRPr="00A90C29">
        <w:rPr>
          <w:rFonts w:ascii="Times New Roman" w:hAnsi="Times New Roman" w:cs="Times New Roman"/>
          <w:noProof/>
          <w:sz w:val="24"/>
          <w:szCs w:val="24"/>
        </w:rPr>
        <w:t xml:space="preserve"> </w:t>
      </w:r>
      <w:r w:rsidR="5C92DD76" w:rsidRPr="00A90C29">
        <w:rPr>
          <w:rFonts w:ascii="Times New Roman" w:hAnsi="Times New Roman" w:cs="Times New Roman"/>
          <w:noProof/>
          <w:sz w:val="24"/>
          <w:szCs w:val="24"/>
        </w:rPr>
        <w:t>firebreak</w:t>
      </w:r>
      <w:r w:rsidR="4318975E" w:rsidRPr="00A90C29">
        <w:rPr>
          <w:rFonts w:ascii="Times New Roman" w:hAnsi="Times New Roman" w:cs="Times New Roman"/>
          <w:noProof/>
          <w:sz w:val="24"/>
          <w:szCs w:val="24"/>
        </w:rPr>
        <w:t>s</w:t>
      </w:r>
      <w:r w:rsidR="6825BD23" w:rsidRPr="00A90C29">
        <w:rPr>
          <w:rFonts w:ascii="Times New Roman" w:hAnsi="Times New Roman" w:cs="Times New Roman"/>
          <w:noProof/>
          <w:sz w:val="24"/>
          <w:szCs w:val="24"/>
        </w:rPr>
        <w:t xml:space="preserve"> and firefighting infrastructure such as forest roads</w:t>
      </w:r>
      <w:r w:rsidR="387ABA79" w:rsidRPr="00A90C29">
        <w:rPr>
          <w:rFonts w:ascii="Times New Roman" w:hAnsi="Times New Roman" w:cs="Times New Roman"/>
          <w:noProof/>
          <w:sz w:val="24"/>
          <w:szCs w:val="24"/>
        </w:rPr>
        <w:t>. It</w:t>
      </w:r>
      <w:r w:rsidR="7895A012" w:rsidRPr="00A90C29">
        <w:rPr>
          <w:rFonts w:ascii="Times New Roman" w:hAnsi="Times New Roman" w:cs="Times New Roman"/>
          <w:noProof/>
          <w:sz w:val="24"/>
          <w:szCs w:val="24"/>
        </w:rPr>
        <w:t xml:space="preserve"> promotes</w:t>
      </w:r>
      <w:r w:rsidR="0B2A99CF" w:rsidRPr="00A90C29">
        <w:rPr>
          <w:rFonts w:ascii="Times New Roman" w:hAnsi="Times New Roman" w:cs="Times New Roman"/>
          <w:noProof/>
          <w:sz w:val="24"/>
          <w:szCs w:val="24"/>
        </w:rPr>
        <w:t xml:space="preserve"> the</w:t>
      </w:r>
      <w:r w:rsidR="0684BC40" w:rsidRPr="00A90C29" w:rsidDel="0071614D">
        <w:rPr>
          <w:rFonts w:ascii="Times New Roman" w:hAnsi="Times New Roman" w:cs="Times New Roman"/>
          <w:noProof/>
          <w:sz w:val="24"/>
          <w:szCs w:val="24"/>
        </w:rPr>
        <w:t xml:space="preserve"> </w:t>
      </w:r>
      <w:r w:rsidR="0684BC40" w:rsidRPr="00A90C29">
        <w:rPr>
          <w:rFonts w:ascii="Times New Roman" w:hAnsi="Times New Roman" w:cs="Times New Roman"/>
          <w:noProof/>
          <w:sz w:val="24"/>
          <w:szCs w:val="24"/>
        </w:rPr>
        <w:t>creation and maintenance</w:t>
      </w:r>
      <w:r w:rsidR="49E2F34F" w:rsidRPr="00A90C29">
        <w:rPr>
          <w:rFonts w:ascii="Times New Roman" w:hAnsi="Times New Roman" w:cs="Times New Roman"/>
          <w:noProof/>
          <w:sz w:val="24"/>
          <w:szCs w:val="24"/>
        </w:rPr>
        <w:t xml:space="preserve"> of</w:t>
      </w:r>
      <w:r w:rsidR="5C92DD76" w:rsidRPr="00A90C29">
        <w:rPr>
          <w:rFonts w:ascii="Times New Roman" w:hAnsi="Times New Roman" w:cs="Times New Roman"/>
          <w:noProof/>
          <w:sz w:val="24"/>
          <w:szCs w:val="24"/>
        </w:rPr>
        <w:t xml:space="preserve"> mosaic landscape</w:t>
      </w:r>
      <w:r w:rsidR="0B2A99CF" w:rsidRPr="00A90C29">
        <w:rPr>
          <w:rFonts w:ascii="Times New Roman" w:hAnsi="Times New Roman" w:cs="Times New Roman"/>
          <w:noProof/>
          <w:sz w:val="24"/>
          <w:szCs w:val="24"/>
        </w:rPr>
        <w:t xml:space="preserve"> elements</w:t>
      </w:r>
      <w:r w:rsidR="008965A8" w:rsidRPr="00A90C29">
        <w:rPr>
          <w:rStyle w:val="FootnoteReference"/>
          <w:rFonts w:ascii="Times New Roman" w:hAnsi="Times New Roman" w:cs="Times New Roman"/>
          <w:noProof/>
          <w:sz w:val="24"/>
          <w:szCs w:val="24"/>
        </w:rPr>
        <w:footnoteReference w:id="19"/>
      </w:r>
      <w:r w:rsidR="4D672705" w:rsidRPr="00A90C29">
        <w:rPr>
          <w:rFonts w:ascii="Times New Roman" w:hAnsi="Times New Roman" w:cs="Times New Roman"/>
          <w:noProof/>
          <w:sz w:val="24"/>
          <w:szCs w:val="24"/>
        </w:rPr>
        <w:t xml:space="preserve">, </w:t>
      </w:r>
      <w:r w:rsidR="29B6F000" w:rsidRPr="00A90C29">
        <w:rPr>
          <w:rFonts w:ascii="Times New Roman" w:hAnsi="Times New Roman" w:cs="Times New Roman"/>
          <w:noProof/>
          <w:sz w:val="24"/>
          <w:szCs w:val="24"/>
        </w:rPr>
        <w:t xml:space="preserve">the </w:t>
      </w:r>
      <w:r w:rsidR="000A056E" w:rsidRPr="00A90C29">
        <w:rPr>
          <w:rFonts w:ascii="Times New Roman" w:hAnsi="Times New Roman" w:cs="Times New Roman"/>
          <w:noProof/>
          <w:sz w:val="24"/>
          <w:szCs w:val="24"/>
        </w:rPr>
        <w:t>management of areas prone to abandonment</w:t>
      </w:r>
      <w:r w:rsidR="004F4A3B" w:rsidRPr="00A90C29">
        <w:rPr>
          <w:rStyle w:val="FootnoteReference"/>
          <w:rFonts w:ascii="Times New Roman" w:hAnsi="Times New Roman" w:cs="Times New Roman"/>
          <w:noProof/>
          <w:sz w:val="24"/>
          <w:szCs w:val="24"/>
          <w:lang w:val="en-US"/>
        </w:rPr>
        <w:footnoteReference w:id="20"/>
      </w:r>
      <w:r w:rsidR="1A5CC77B" w:rsidRPr="00A90C29">
        <w:rPr>
          <w:rFonts w:ascii="Times New Roman" w:hAnsi="Times New Roman" w:cs="Times New Roman"/>
          <w:noProof/>
          <w:sz w:val="24"/>
          <w:szCs w:val="24"/>
        </w:rPr>
        <w:t>,</w:t>
      </w:r>
      <w:r w:rsidR="13743CC0" w:rsidRPr="00A90C29">
        <w:rPr>
          <w:rFonts w:ascii="Times New Roman" w:hAnsi="Times New Roman" w:cs="Times New Roman"/>
          <w:noProof/>
          <w:sz w:val="24"/>
          <w:szCs w:val="24"/>
        </w:rPr>
        <w:t xml:space="preserve"> </w:t>
      </w:r>
      <w:r w:rsidR="65F62671" w:rsidRPr="00A90C29">
        <w:rPr>
          <w:rFonts w:ascii="Times New Roman" w:hAnsi="Times New Roman" w:cs="Times New Roman"/>
          <w:noProof/>
          <w:sz w:val="24"/>
          <w:szCs w:val="24"/>
        </w:rPr>
        <w:t>more extensive</w:t>
      </w:r>
      <w:r w:rsidR="65F62671" w:rsidRPr="00A90C29">
        <w:rPr>
          <w:rFonts w:ascii="Times New Roman" w:hAnsi="Times New Roman" w:cs="Times New Roman"/>
          <w:noProof/>
          <w:sz w:val="24"/>
          <w:szCs w:val="24"/>
          <w:lang w:val="en-US"/>
        </w:rPr>
        <w:t xml:space="preserve"> grazing</w:t>
      </w:r>
      <w:r w:rsidR="004B5170" w:rsidRPr="00A90C29">
        <w:rPr>
          <w:rStyle w:val="FootnoteReference"/>
          <w:rFonts w:ascii="Times New Roman" w:hAnsi="Times New Roman" w:cs="Times New Roman"/>
          <w:noProof/>
          <w:sz w:val="24"/>
          <w:szCs w:val="24"/>
          <w:lang w:val="en-US"/>
        </w:rPr>
        <w:footnoteReference w:id="21"/>
      </w:r>
      <w:r w:rsidR="65F62671" w:rsidRPr="00A90C29">
        <w:rPr>
          <w:rFonts w:ascii="Times New Roman" w:hAnsi="Times New Roman" w:cs="Times New Roman"/>
          <w:noProof/>
          <w:sz w:val="24"/>
          <w:szCs w:val="24"/>
          <w:lang w:val="en-US"/>
        </w:rPr>
        <w:t>,</w:t>
      </w:r>
      <w:r w:rsidR="06A6A749" w:rsidRPr="00A90C29">
        <w:rPr>
          <w:rFonts w:ascii="Times New Roman" w:hAnsi="Times New Roman" w:cs="Times New Roman"/>
          <w:noProof/>
          <w:sz w:val="24"/>
          <w:szCs w:val="24"/>
          <w:lang w:val="en-US"/>
        </w:rPr>
        <w:t xml:space="preserve">  and</w:t>
      </w:r>
      <w:r w:rsidR="65F62671" w:rsidRPr="00A90C29">
        <w:rPr>
          <w:rFonts w:ascii="Times New Roman" w:hAnsi="Times New Roman" w:cs="Times New Roman"/>
          <w:noProof/>
          <w:sz w:val="24"/>
          <w:szCs w:val="24"/>
          <w:lang w:val="en-US"/>
        </w:rPr>
        <w:t xml:space="preserve"> </w:t>
      </w:r>
      <w:r w:rsidR="3D0DD65E" w:rsidRPr="00A90C29">
        <w:rPr>
          <w:rFonts w:ascii="Times New Roman" w:hAnsi="Times New Roman" w:cs="Times New Roman"/>
          <w:noProof/>
          <w:sz w:val="24"/>
          <w:szCs w:val="24"/>
          <w:lang w:val="en-US"/>
        </w:rPr>
        <w:t xml:space="preserve">active </w:t>
      </w:r>
      <w:r w:rsidR="65F62671" w:rsidRPr="00A90C29">
        <w:rPr>
          <w:rFonts w:ascii="Times New Roman" w:hAnsi="Times New Roman" w:cs="Times New Roman"/>
          <w:noProof/>
          <w:sz w:val="24"/>
          <w:szCs w:val="24"/>
          <w:lang w:val="en-US"/>
        </w:rPr>
        <w:t>grassland management</w:t>
      </w:r>
      <w:r w:rsidR="004B5170" w:rsidRPr="00A90C29">
        <w:rPr>
          <w:rStyle w:val="FootnoteReference"/>
          <w:rFonts w:ascii="Times New Roman" w:hAnsi="Times New Roman" w:cs="Times New Roman"/>
          <w:noProof/>
          <w:sz w:val="24"/>
          <w:szCs w:val="24"/>
          <w:lang w:val="en-US"/>
        </w:rPr>
        <w:footnoteReference w:id="22"/>
      </w:r>
      <w:r w:rsidR="65F62671" w:rsidRPr="00A90C29">
        <w:rPr>
          <w:rFonts w:ascii="Times New Roman" w:hAnsi="Times New Roman" w:cs="Times New Roman"/>
          <w:noProof/>
          <w:sz w:val="24"/>
          <w:szCs w:val="24"/>
          <w:lang w:val="en-US"/>
        </w:rPr>
        <w:t xml:space="preserve"> </w:t>
      </w:r>
      <w:r w:rsidR="2E17DF0C" w:rsidRPr="00A90C29">
        <w:rPr>
          <w:rFonts w:ascii="Times New Roman" w:hAnsi="Times New Roman" w:cs="Times New Roman"/>
          <w:noProof/>
          <w:sz w:val="24"/>
          <w:szCs w:val="24"/>
        </w:rPr>
        <w:t xml:space="preserve">as </w:t>
      </w:r>
      <w:r w:rsidR="2E17DF0C" w:rsidRPr="00A90C29">
        <w:rPr>
          <w:rFonts w:ascii="Times New Roman" w:hAnsi="Times New Roman" w:cs="Times New Roman"/>
          <w:noProof/>
          <w:sz w:val="24"/>
          <w:szCs w:val="24"/>
          <w:lang w:val="en-US"/>
        </w:rPr>
        <w:t>a sustainable tool for fuel management in vulnerable landscapes</w:t>
      </w:r>
      <w:r w:rsidR="7B094AEC" w:rsidRPr="00A90C29">
        <w:rPr>
          <w:rFonts w:ascii="Times New Roman" w:hAnsi="Times New Roman" w:cs="Times New Roman"/>
          <w:noProof/>
          <w:sz w:val="24"/>
          <w:szCs w:val="24"/>
        </w:rPr>
        <w:t>.</w:t>
      </w:r>
      <w:r w:rsidR="705A29CB" w:rsidRPr="00A90C29" w:rsidDel="00BB7D18">
        <w:rPr>
          <w:rFonts w:ascii="Times New Roman" w:hAnsi="Times New Roman" w:cs="Times New Roman"/>
          <w:noProof/>
          <w:sz w:val="24"/>
          <w:szCs w:val="24"/>
        </w:rPr>
        <w:t xml:space="preserve"> </w:t>
      </w:r>
      <w:r>
        <w:rPr>
          <w:rFonts w:ascii="Times New Roman" w:hAnsi="Times New Roman" w:cs="Times New Roman"/>
          <w:noProof/>
          <w:sz w:val="24"/>
          <w:szCs w:val="24"/>
        </w:rPr>
        <w:t xml:space="preserve">In the programming period </w:t>
      </w:r>
      <w:r w:rsidR="00E03C52" w:rsidRPr="00A90C29">
        <w:rPr>
          <w:rFonts w:ascii="Times New Roman" w:eastAsia="Times New Roman" w:hAnsi="Times New Roman" w:cs="Times New Roman"/>
          <w:noProof/>
          <w:sz w:val="24"/>
          <w:szCs w:val="24"/>
        </w:rPr>
        <w:t>2028-2034</w:t>
      </w:r>
      <w:r>
        <w:rPr>
          <w:rFonts w:ascii="Times New Roman" w:eastAsia="Times New Roman" w:hAnsi="Times New Roman" w:cs="Times New Roman"/>
          <w:noProof/>
          <w:sz w:val="24"/>
          <w:szCs w:val="24"/>
        </w:rPr>
        <w:t>, the Commission</w:t>
      </w:r>
      <w:r w:rsidR="123249BB" w:rsidRPr="00A90C29">
        <w:rPr>
          <w:rFonts w:ascii="Times New Roman" w:eastAsia="Times New Roman" w:hAnsi="Times New Roman" w:cs="Times New Roman"/>
          <w:noProof/>
          <w:sz w:val="24"/>
          <w:szCs w:val="24"/>
        </w:rPr>
        <w:t xml:space="preserve"> </w:t>
      </w:r>
      <w:r w:rsidR="000A056E" w:rsidRPr="00A90C29">
        <w:rPr>
          <w:rFonts w:ascii="Times New Roman" w:eastAsia="Times New Roman" w:hAnsi="Times New Roman" w:cs="Times New Roman"/>
          <w:noProof/>
          <w:sz w:val="24"/>
          <w:szCs w:val="24"/>
        </w:rPr>
        <w:t>aims to continue funding</w:t>
      </w:r>
      <w:r>
        <w:rPr>
          <w:rFonts w:ascii="Times New Roman" w:eastAsia="Times New Roman" w:hAnsi="Times New Roman" w:cs="Times New Roman"/>
          <w:noProof/>
          <w:sz w:val="24"/>
          <w:szCs w:val="24"/>
        </w:rPr>
        <w:t xml:space="preserve"> for currently available </w:t>
      </w:r>
      <w:r w:rsidR="0FCD67AB" w:rsidRPr="00A90C29">
        <w:rPr>
          <w:rFonts w:ascii="Times New Roman" w:eastAsia="Times New Roman" w:hAnsi="Times New Roman" w:cs="Times New Roman"/>
          <w:noProof/>
          <w:sz w:val="24"/>
          <w:szCs w:val="24"/>
        </w:rPr>
        <w:t>investments</w:t>
      </w:r>
      <w:r>
        <w:rPr>
          <w:rFonts w:ascii="Times New Roman" w:eastAsia="Times New Roman" w:hAnsi="Times New Roman" w:cs="Times New Roman"/>
          <w:noProof/>
          <w:sz w:val="24"/>
          <w:szCs w:val="24"/>
        </w:rPr>
        <w:t xml:space="preserve"> </w:t>
      </w:r>
      <w:r w:rsidR="47643260" w:rsidRPr="00A90C29">
        <w:rPr>
          <w:rFonts w:ascii="Times New Roman" w:eastAsia="Times New Roman" w:hAnsi="Times New Roman" w:cs="Times New Roman"/>
          <w:noProof/>
          <w:sz w:val="24"/>
          <w:szCs w:val="24"/>
        </w:rPr>
        <w:t>and</w:t>
      </w:r>
      <w:r w:rsidR="00E318F7">
        <w:rPr>
          <w:rFonts w:ascii="Times New Roman" w:eastAsia="Times New Roman" w:hAnsi="Times New Roman" w:cs="Times New Roman"/>
          <w:noProof/>
          <w:sz w:val="24"/>
          <w:szCs w:val="24"/>
        </w:rPr>
        <w:t xml:space="preserve"> land management-related prevention and restoration measures</w:t>
      </w:r>
      <w:r w:rsidRPr="2442EC6B">
        <w:rPr>
          <w:rStyle w:val="FootnoteReference"/>
          <w:rFonts w:ascii="Times New Roman" w:eastAsia="Times New Roman" w:hAnsi="Times New Roman" w:cs="Times New Roman"/>
          <w:noProof/>
          <w:sz w:val="24"/>
          <w:szCs w:val="24"/>
        </w:rPr>
        <w:footnoteReference w:id="23"/>
      </w:r>
      <w:r w:rsidR="000A056E" w:rsidRPr="00A90C29">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This includes</w:t>
      </w:r>
      <w:r w:rsidR="3941003E" w:rsidRPr="0910AD09">
        <w:rPr>
          <w:rFonts w:ascii="Times New Roman" w:hAnsi="Times New Roman" w:cs="Times New Roman"/>
          <w:noProof/>
          <w:sz w:val="24"/>
          <w:szCs w:val="24"/>
          <w:lang w:val="en-US"/>
        </w:rPr>
        <w:t xml:space="preserve"> agri-environmental and climate actions</w:t>
      </w:r>
      <w:r w:rsidR="39719FCB" w:rsidRPr="0910AD09">
        <w:rPr>
          <w:rFonts w:ascii="Times New Roman" w:hAnsi="Times New Roman" w:cs="Times New Roman"/>
          <w:noProof/>
          <w:sz w:val="24"/>
          <w:szCs w:val="24"/>
          <w:lang w:val="en-US"/>
        </w:rPr>
        <w:t>,</w:t>
      </w:r>
      <w:r w:rsidR="3941003E" w:rsidRPr="0910AD09">
        <w:rPr>
          <w:rFonts w:ascii="Times New Roman" w:hAnsi="Times New Roman" w:cs="Times New Roman"/>
          <w:noProof/>
          <w:sz w:val="24"/>
          <w:szCs w:val="24"/>
          <w:lang w:val="en-US"/>
        </w:rPr>
        <w:t xml:space="preserve"> with the aim of rewarding farmers </w:t>
      </w:r>
      <w:r w:rsidR="5B092D46" w:rsidRPr="0910AD09">
        <w:rPr>
          <w:rFonts w:ascii="Times New Roman" w:hAnsi="Times New Roman" w:cs="Times New Roman"/>
          <w:noProof/>
          <w:sz w:val="24"/>
          <w:szCs w:val="24"/>
          <w:lang w:val="en-US"/>
        </w:rPr>
        <w:t xml:space="preserve">and forest holders </w:t>
      </w:r>
      <w:r w:rsidR="3941003E" w:rsidRPr="0910AD09">
        <w:rPr>
          <w:rFonts w:ascii="Times New Roman" w:hAnsi="Times New Roman" w:cs="Times New Roman"/>
          <w:noProof/>
          <w:sz w:val="24"/>
          <w:szCs w:val="24"/>
          <w:lang w:val="en-US"/>
        </w:rPr>
        <w:t>for their positive efforts</w:t>
      </w:r>
      <w:r>
        <w:rPr>
          <w:rFonts w:ascii="Times New Roman" w:hAnsi="Times New Roman" w:cs="Times New Roman"/>
          <w:noProof/>
          <w:sz w:val="24"/>
          <w:szCs w:val="24"/>
          <w:lang w:val="en-US"/>
        </w:rPr>
        <w:t>,</w:t>
      </w:r>
      <w:r w:rsidR="00541C4C" w:rsidRPr="0910AD09">
        <w:rPr>
          <w:rFonts w:ascii="Times New Roman" w:hAnsi="Times New Roman" w:cs="Times New Roman"/>
          <w:noProof/>
          <w:sz w:val="24"/>
          <w:szCs w:val="24"/>
          <w:lang w:val="en-US"/>
        </w:rPr>
        <w:t xml:space="preserve"> </w:t>
      </w:r>
      <w:r w:rsidR="5222471A" w:rsidRPr="0910AD09">
        <w:rPr>
          <w:rFonts w:ascii="Times New Roman" w:hAnsi="Times New Roman" w:cs="Times New Roman"/>
          <w:noProof/>
          <w:sz w:val="24"/>
          <w:szCs w:val="24"/>
          <w:lang w:val="en-US"/>
        </w:rPr>
        <w:t>putting</w:t>
      </w:r>
      <w:r w:rsidR="6C8B99E6" w:rsidRPr="0910AD09">
        <w:rPr>
          <w:rFonts w:ascii="Times New Roman" w:hAnsi="Times New Roman" w:cs="Times New Roman"/>
          <w:noProof/>
          <w:sz w:val="24"/>
          <w:szCs w:val="24"/>
          <w:lang w:val="en-US"/>
        </w:rPr>
        <w:t xml:space="preserve"> s</w:t>
      </w:r>
      <w:r w:rsidR="3941003E" w:rsidRPr="0910AD09">
        <w:rPr>
          <w:rFonts w:ascii="Times New Roman" w:hAnsi="Times New Roman" w:cs="Times New Roman"/>
          <w:noProof/>
          <w:sz w:val="24"/>
          <w:szCs w:val="24"/>
          <w:lang w:val="en-US"/>
        </w:rPr>
        <w:t xml:space="preserve">pecial emphasis on </w:t>
      </w:r>
      <w:r w:rsidR="6C8B99E6" w:rsidRPr="0910AD09">
        <w:rPr>
          <w:rFonts w:ascii="Times New Roman" w:hAnsi="Times New Roman" w:cs="Times New Roman"/>
          <w:noProof/>
          <w:sz w:val="24"/>
          <w:szCs w:val="24"/>
          <w:lang w:val="en-US"/>
        </w:rPr>
        <w:t xml:space="preserve">supporting </w:t>
      </w:r>
      <w:r w:rsidR="1656B79C" w:rsidRPr="0910AD09">
        <w:rPr>
          <w:rFonts w:ascii="Times New Roman" w:hAnsi="Times New Roman" w:cs="Times New Roman"/>
          <w:noProof/>
          <w:sz w:val="24"/>
          <w:szCs w:val="24"/>
          <w:lang w:val="en-US"/>
        </w:rPr>
        <w:t xml:space="preserve">voluntary transition </w:t>
      </w:r>
      <w:r w:rsidR="65AF5720" w:rsidRPr="0910AD09">
        <w:rPr>
          <w:rFonts w:ascii="Times New Roman" w:hAnsi="Times New Roman" w:cs="Times New Roman"/>
          <w:noProof/>
          <w:sz w:val="24"/>
          <w:szCs w:val="24"/>
          <w:lang w:val="en-US"/>
        </w:rPr>
        <w:t xml:space="preserve">towards more resilient production systems, including extensive livestock systems. This </w:t>
      </w:r>
      <w:r>
        <w:rPr>
          <w:rFonts w:ascii="Times New Roman" w:hAnsi="Times New Roman" w:cs="Times New Roman"/>
          <w:noProof/>
          <w:sz w:val="24"/>
          <w:szCs w:val="24"/>
          <w:lang w:val="en-US"/>
        </w:rPr>
        <w:t>also covers</w:t>
      </w:r>
      <w:r w:rsidR="65AF5720" w:rsidRPr="0910AD09">
        <w:rPr>
          <w:rFonts w:ascii="Times New Roman" w:hAnsi="Times New Roman" w:cs="Times New Roman"/>
          <w:noProof/>
          <w:sz w:val="24"/>
          <w:szCs w:val="24"/>
          <w:lang w:val="en-US"/>
        </w:rPr>
        <w:t xml:space="preserve"> support</w:t>
      </w:r>
      <w:r w:rsidR="5E869428" w:rsidRPr="0910AD09">
        <w:rPr>
          <w:rFonts w:ascii="Times New Roman" w:hAnsi="Times New Roman" w:cs="Times New Roman"/>
          <w:noProof/>
          <w:sz w:val="24"/>
          <w:szCs w:val="24"/>
          <w:lang w:val="en-US"/>
        </w:rPr>
        <w:t xml:space="preserve"> for voluntary commitments</w:t>
      </w:r>
      <w:r w:rsidR="65AF5720" w:rsidRPr="0910AD09">
        <w:rPr>
          <w:rFonts w:ascii="Times New Roman" w:hAnsi="Times New Roman" w:cs="Times New Roman"/>
          <w:noProof/>
          <w:sz w:val="24"/>
          <w:szCs w:val="24"/>
          <w:lang w:val="en-US"/>
        </w:rPr>
        <w:t xml:space="preserve"> in natural and seminatural areas</w:t>
      </w:r>
      <w:r w:rsidR="787915D5" w:rsidRPr="0910AD09">
        <w:rPr>
          <w:rFonts w:ascii="Times New Roman" w:hAnsi="Times New Roman" w:cs="Times New Roman"/>
          <w:noProof/>
          <w:sz w:val="24"/>
          <w:szCs w:val="24"/>
          <w:lang w:val="en-US"/>
        </w:rPr>
        <w:t xml:space="preserve">, in particular </w:t>
      </w:r>
      <w:r w:rsidR="1876F4C8" w:rsidRPr="0910AD09">
        <w:rPr>
          <w:rFonts w:ascii="Times New Roman" w:hAnsi="Times New Roman" w:cs="Times New Roman"/>
          <w:noProof/>
          <w:sz w:val="24"/>
          <w:szCs w:val="24"/>
          <w:lang w:val="en-US"/>
        </w:rPr>
        <w:t>mountain and marginal areas</w:t>
      </w:r>
      <w:r w:rsidR="4E4E9E27" w:rsidRPr="0910AD09">
        <w:rPr>
          <w:rFonts w:ascii="Times New Roman" w:hAnsi="Times New Roman" w:cs="Times New Roman"/>
          <w:noProof/>
          <w:sz w:val="24"/>
          <w:szCs w:val="24"/>
          <w:lang w:val="en-US"/>
        </w:rPr>
        <w:t>.</w:t>
      </w:r>
      <w:r w:rsidR="787915D5" w:rsidRPr="0910AD09">
        <w:rPr>
          <w:rFonts w:ascii="Times New Roman" w:hAnsi="Times New Roman" w:cs="Times New Roman"/>
          <w:noProof/>
          <w:sz w:val="24"/>
          <w:szCs w:val="24"/>
          <w:lang w:val="en-US"/>
        </w:rPr>
        <w:t xml:space="preserve"> </w:t>
      </w:r>
      <w:r w:rsidR="07821ACC" w:rsidRPr="0910AD09">
        <w:rPr>
          <w:rFonts w:ascii="Times New Roman" w:hAnsi="Times New Roman" w:cs="Times New Roman"/>
          <w:noProof/>
          <w:sz w:val="24"/>
          <w:szCs w:val="24"/>
          <w:lang w:val="en-US"/>
        </w:rPr>
        <w:t xml:space="preserve">The </w:t>
      </w:r>
      <w:r w:rsidR="343FB8D7" w:rsidRPr="0910AD09">
        <w:rPr>
          <w:rFonts w:ascii="Times New Roman" w:hAnsi="Times New Roman" w:cs="Times New Roman"/>
          <w:noProof/>
          <w:sz w:val="24"/>
          <w:szCs w:val="24"/>
          <w:lang w:val="en-US"/>
        </w:rPr>
        <w:t>Commission also p</w:t>
      </w:r>
      <w:r w:rsidR="7E41FD08" w:rsidRPr="0910AD09">
        <w:rPr>
          <w:rFonts w:ascii="Times New Roman" w:hAnsi="Times New Roman" w:cs="Times New Roman"/>
          <w:noProof/>
          <w:sz w:val="24"/>
          <w:szCs w:val="24"/>
          <w:lang w:val="en-US"/>
        </w:rPr>
        <w:t>roposes to better target income support to farmers in need, including specific types of farming managing agricultural areas at risk of abandonment of agricultural production.</w:t>
      </w:r>
    </w:p>
    <w:p w14:paraId="23B5E86A" w14:textId="0CA395C1" w:rsidR="005F5220" w:rsidRPr="00A90C29" w:rsidRDefault="283DC56B" w:rsidP="00E154A2">
      <w:pPr>
        <w:jc w:val="both"/>
        <w:rPr>
          <w:rFonts w:ascii="Times New Roman" w:hAnsi="Times New Roman" w:cs="Times New Roman"/>
          <w:noProof/>
          <w:sz w:val="24"/>
          <w:szCs w:val="24"/>
          <w:lang w:val="en-US"/>
        </w:rPr>
      </w:pPr>
      <w:r w:rsidRPr="5C9FB6AA">
        <w:rPr>
          <w:rFonts w:ascii="Times New Roman" w:hAnsi="Times New Roman" w:cs="Times New Roman"/>
          <w:noProof/>
          <w:sz w:val="24"/>
          <w:szCs w:val="24"/>
          <w:lang w:val="en-US"/>
        </w:rPr>
        <w:t>T</w:t>
      </w:r>
      <w:r w:rsidR="2393FAB7" w:rsidRPr="5C9FB6AA">
        <w:rPr>
          <w:rFonts w:ascii="Times New Roman" w:hAnsi="Times New Roman" w:cs="Times New Roman"/>
          <w:noProof/>
          <w:sz w:val="24"/>
          <w:szCs w:val="24"/>
          <w:lang w:val="en-US"/>
        </w:rPr>
        <w:t>he</w:t>
      </w:r>
      <w:r w:rsidR="00541C4C">
        <w:rPr>
          <w:rFonts w:ascii="Times New Roman" w:hAnsi="Times New Roman" w:cs="Times New Roman"/>
          <w:noProof/>
          <w:sz w:val="24"/>
          <w:szCs w:val="24"/>
          <w:lang w:val="en-US"/>
        </w:rPr>
        <w:t xml:space="preserve"> </w:t>
      </w:r>
      <w:r w:rsidR="2393FAB7" w:rsidRPr="5C9FB6AA">
        <w:rPr>
          <w:rFonts w:ascii="Times New Roman" w:hAnsi="Times New Roman" w:cs="Times New Roman"/>
          <w:b/>
          <w:bCs/>
          <w:noProof/>
          <w:sz w:val="24"/>
          <w:szCs w:val="24"/>
          <w:lang w:val="en-US"/>
        </w:rPr>
        <w:t xml:space="preserve">EU </w:t>
      </w:r>
      <w:r w:rsidR="2B936CCF" w:rsidRPr="5C9FB6AA">
        <w:rPr>
          <w:rFonts w:ascii="Times New Roman" w:hAnsi="Times New Roman" w:cs="Times New Roman"/>
          <w:b/>
          <w:bCs/>
          <w:noProof/>
          <w:sz w:val="24"/>
          <w:szCs w:val="24"/>
          <w:lang w:val="en-US"/>
        </w:rPr>
        <w:t>b</w:t>
      </w:r>
      <w:r w:rsidR="2393FAB7" w:rsidRPr="5C9FB6AA">
        <w:rPr>
          <w:rFonts w:ascii="Times New Roman" w:hAnsi="Times New Roman" w:cs="Times New Roman"/>
          <w:b/>
          <w:bCs/>
          <w:noProof/>
          <w:sz w:val="24"/>
          <w:szCs w:val="24"/>
          <w:lang w:val="en-US"/>
        </w:rPr>
        <w:t xml:space="preserve">ioeconomy </w:t>
      </w:r>
      <w:r w:rsidR="510C57A6" w:rsidRPr="5C9FB6AA">
        <w:rPr>
          <w:rFonts w:ascii="Times New Roman" w:hAnsi="Times New Roman" w:cs="Times New Roman"/>
          <w:b/>
          <w:bCs/>
          <w:noProof/>
          <w:sz w:val="24"/>
          <w:szCs w:val="24"/>
          <w:lang w:val="en-US"/>
        </w:rPr>
        <w:t>s</w:t>
      </w:r>
      <w:r w:rsidR="2393FAB7" w:rsidRPr="5C9FB6AA">
        <w:rPr>
          <w:rFonts w:ascii="Times New Roman" w:hAnsi="Times New Roman" w:cs="Times New Roman"/>
          <w:b/>
          <w:bCs/>
          <w:noProof/>
          <w:sz w:val="24"/>
          <w:szCs w:val="24"/>
          <w:lang w:val="en-US"/>
        </w:rPr>
        <w:t>trategy</w:t>
      </w:r>
      <w:r w:rsidR="2393FAB7" w:rsidRPr="5C9FB6AA">
        <w:rPr>
          <w:rFonts w:ascii="Times New Roman" w:hAnsi="Times New Roman" w:cs="Times New Roman"/>
          <w:noProof/>
          <w:sz w:val="24"/>
          <w:szCs w:val="24"/>
          <w:lang w:val="en-US"/>
        </w:rPr>
        <w:t xml:space="preserve"> supports </w:t>
      </w:r>
      <w:r w:rsidR="1B4864BF" w:rsidRPr="5C9FB6AA">
        <w:rPr>
          <w:rFonts w:ascii="Times New Roman" w:hAnsi="Times New Roman" w:cs="Times New Roman"/>
          <w:noProof/>
          <w:sz w:val="24"/>
          <w:szCs w:val="24"/>
          <w:lang w:val="en-US"/>
        </w:rPr>
        <w:t xml:space="preserve">the </w:t>
      </w:r>
      <w:r w:rsidR="07BDBC1F" w:rsidRPr="5C9FB6AA">
        <w:rPr>
          <w:rFonts w:ascii="Times New Roman" w:hAnsi="Times New Roman" w:cs="Times New Roman"/>
          <w:noProof/>
          <w:sz w:val="24"/>
          <w:szCs w:val="24"/>
          <w:lang w:val="en-US"/>
        </w:rPr>
        <w:t xml:space="preserve">sustainable </w:t>
      </w:r>
      <w:r w:rsidR="1E32671A" w:rsidRPr="5C9FB6AA">
        <w:rPr>
          <w:rFonts w:ascii="Times New Roman" w:hAnsi="Times New Roman" w:cs="Times New Roman"/>
          <w:noProof/>
          <w:sz w:val="24"/>
          <w:szCs w:val="24"/>
          <w:lang w:val="en-US"/>
        </w:rPr>
        <w:t>use</w:t>
      </w:r>
      <w:r w:rsidR="07BDBC1F" w:rsidRPr="5C9FB6AA">
        <w:rPr>
          <w:rFonts w:ascii="Times New Roman" w:hAnsi="Times New Roman" w:cs="Times New Roman"/>
          <w:noProof/>
          <w:sz w:val="24"/>
          <w:szCs w:val="24"/>
          <w:lang w:val="en-US"/>
        </w:rPr>
        <w:t xml:space="preserve"> of </w:t>
      </w:r>
      <w:r w:rsidR="075D4913" w:rsidRPr="5C9FB6AA">
        <w:rPr>
          <w:rFonts w:ascii="Times New Roman" w:hAnsi="Times New Roman" w:cs="Times New Roman"/>
          <w:noProof/>
          <w:sz w:val="24"/>
          <w:szCs w:val="24"/>
          <w:lang w:val="en-US"/>
        </w:rPr>
        <w:t>b</w:t>
      </w:r>
      <w:r w:rsidR="07BDBC1F" w:rsidRPr="5C9FB6AA">
        <w:rPr>
          <w:rFonts w:ascii="Times New Roman" w:hAnsi="Times New Roman" w:cs="Times New Roman"/>
          <w:noProof/>
          <w:sz w:val="24"/>
          <w:szCs w:val="24"/>
          <w:lang w:val="en-US"/>
        </w:rPr>
        <w:t>iomass</w:t>
      </w:r>
      <w:r w:rsidR="0777AC21" w:rsidRPr="5C9FB6AA">
        <w:rPr>
          <w:rFonts w:ascii="Times New Roman" w:hAnsi="Times New Roman" w:cs="Times New Roman"/>
          <w:noProof/>
          <w:sz w:val="24"/>
          <w:szCs w:val="24"/>
          <w:lang w:val="en-US"/>
        </w:rPr>
        <w:t xml:space="preserve">, </w:t>
      </w:r>
      <w:r w:rsidR="6D3FC6C4" w:rsidRPr="5C9FB6AA">
        <w:rPr>
          <w:rFonts w:ascii="Times New Roman" w:hAnsi="Times New Roman" w:cs="Times New Roman"/>
          <w:noProof/>
          <w:sz w:val="24"/>
          <w:szCs w:val="24"/>
          <w:lang w:val="en-US"/>
        </w:rPr>
        <w:t>including</w:t>
      </w:r>
      <w:r w:rsidR="07BDBC1F" w:rsidRPr="5C9FB6AA">
        <w:rPr>
          <w:rFonts w:ascii="Times New Roman" w:hAnsi="Times New Roman" w:cs="Times New Roman"/>
          <w:noProof/>
          <w:sz w:val="24"/>
          <w:szCs w:val="24"/>
          <w:lang w:val="en-US"/>
        </w:rPr>
        <w:t xml:space="preserve"> fire-</w:t>
      </w:r>
      <w:r w:rsidR="6E602954" w:rsidRPr="5C9FB6AA">
        <w:rPr>
          <w:rFonts w:ascii="Times New Roman" w:hAnsi="Times New Roman" w:cs="Times New Roman"/>
          <w:noProof/>
          <w:sz w:val="24"/>
          <w:szCs w:val="24"/>
          <w:lang w:val="en-US"/>
        </w:rPr>
        <w:t>prone regions</w:t>
      </w:r>
      <w:r w:rsidR="43E4FCE9" w:rsidRPr="5C9FB6AA">
        <w:rPr>
          <w:rFonts w:ascii="Times New Roman" w:hAnsi="Times New Roman" w:cs="Times New Roman"/>
          <w:noProof/>
          <w:sz w:val="24"/>
          <w:szCs w:val="24"/>
          <w:lang w:val="en-US"/>
        </w:rPr>
        <w:t>,</w:t>
      </w:r>
      <w:r w:rsidR="585DB8C0" w:rsidRPr="5C9FB6AA">
        <w:rPr>
          <w:rFonts w:ascii="Times New Roman" w:hAnsi="Times New Roman" w:cs="Times New Roman"/>
          <w:noProof/>
          <w:sz w:val="24"/>
          <w:szCs w:val="24"/>
          <w:lang w:val="en-US"/>
        </w:rPr>
        <w:t xml:space="preserve"> through </w:t>
      </w:r>
      <w:r w:rsidR="2393FAB7" w:rsidRPr="5C9FB6AA">
        <w:rPr>
          <w:rFonts w:ascii="Times New Roman" w:hAnsi="Times New Roman" w:cs="Times New Roman"/>
          <w:noProof/>
          <w:sz w:val="24"/>
          <w:szCs w:val="24"/>
          <w:lang w:val="en-US"/>
        </w:rPr>
        <w:t>the development of bio-based value chains</w:t>
      </w:r>
      <w:r w:rsidR="07BDBC1F" w:rsidRPr="5C9FB6AA">
        <w:rPr>
          <w:rFonts w:ascii="Times New Roman" w:hAnsi="Times New Roman" w:cs="Times New Roman"/>
          <w:noProof/>
          <w:sz w:val="24"/>
          <w:szCs w:val="24"/>
          <w:lang w:val="en-US"/>
        </w:rPr>
        <w:t>.</w:t>
      </w:r>
      <w:r w:rsidR="66731149" w:rsidRPr="5C9FB6AA">
        <w:rPr>
          <w:rFonts w:ascii="Times New Roman" w:hAnsi="Times New Roman" w:cs="Times New Roman"/>
          <w:noProof/>
          <w:sz w:val="24"/>
          <w:szCs w:val="24"/>
          <w:lang w:val="en-US"/>
        </w:rPr>
        <w:t xml:space="preserve"> </w:t>
      </w:r>
      <w:r w:rsidR="236C25B2" w:rsidRPr="00541C4C">
        <w:rPr>
          <w:rFonts w:ascii="Times New Roman" w:eastAsia="Aptos" w:hAnsi="Times New Roman" w:cs="Times New Roman"/>
          <w:noProof/>
          <w:sz w:val="24"/>
          <w:szCs w:val="24"/>
          <w:lang w:val="en-US"/>
        </w:rPr>
        <w:t>Strengthening these value chains</w:t>
      </w:r>
      <w:r w:rsidR="00541C4C">
        <w:rPr>
          <w:rFonts w:ascii="Times New Roman" w:eastAsia="Aptos" w:hAnsi="Times New Roman" w:cs="Times New Roman"/>
          <w:noProof/>
          <w:sz w:val="24"/>
          <w:szCs w:val="24"/>
          <w:lang w:val="en-US"/>
        </w:rPr>
        <w:t xml:space="preserve"> </w:t>
      </w:r>
      <w:r w:rsidR="236C25B2" w:rsidRPr="00541C4C">
        <w:rPr>
          <w:rFonts w:ascii="Times New Roman" w:eastAsia="Aptos" w:hAnsi="Times New Roman" w:cs="Times New Roman"/>
          <w:noProof/>
          <w:sz w:val="24"/>
          <w:szCs w:val="24"/>
          <w:lang w:val="en-US"/>
        </w:rPr>
        <w:t>can help mobilise under</w:t>
      </w:r>
      <w:r w:rsidR="236C25B2" w:rsidRPr="5C9FB6AA">
        <w:rPr>
          <w:rFonts w:ascii="Times New Roman" w:eastAsia="Aptos" w:hAnsi="Times New Roman" w:cs="Times New Roman"/>
          <w:noProof/>
          <w:sz w:val="24"/>
          <w:szCs w:val="24"/>
          <w:lang w:val="en-US"/>
        </w:rPr>
        <w:t>-</w:t>
      </w:r>
      <w:r w:rsidR="236C25B2" w:rsidRPr="00541C4C">
        <w:rPr>
          <w:rFonts w:ascii="Times New Roman" w:eastAsia="Aptos" w:hAnsi="Times New Roman" w:cs="Times New Roman"/>
          <w:noProof/>
          <w:sz w:val="24"/>
          <w:szCs w:val="24"/>
          <w:lang w:val="en-US"/>
        </w:rPr>
        <w:t xml:space="preserve">utilised biomass, </w:t>
      </w:r>
      <w:r w:rsidR="236C25B2" w:rsidRPr="5C9FB6AA">
        <w:rPr>
          <w:rFonts w:ascii="Times New Roman" w:eastAsia="Aptos" w:hAnsi="Times New Roman" w:cs="Times New Roman"/>
          <w:noProof/>
          <w:sz w:val="24"/>
          <w:szCs w:val="24"/>
          <w:lang w:val="en-US"/>
        </w:rPr>
        <w:t xml:space="preserve">reducing </w:t>
      </w:r>
      <w:r w:rsidR="50685F13" w:rsidRPr="5C9FB6AA">
        <w:rPr>
          <w:rFonts w:ascii="Times New Roman" w:eastAsia="Aptos" w:hAnsi="Times New Roman" w:cs="Times New Roman"/>
          <w:noProof/>
          <w:sz w:val="24"/>
          <w:szCs w:val="24"/>
          <w:lang w:val="en-US"/>
        </w:rPr>
        <w:t>fire risk</w:t>
      </w:r>
      <w:r w:rsidR="236C25B2" w:rsidRPr="5C9FB6AA">
        <w:rPr>
          <w:rFonts w:ascii="Times New Roman" w:eastAsia="Aptos" w:hAnsi="Times New Roman" w:cs="Times New Roman"/>
          <w:noProof/>
          <w:sz w:val="24"/>
          <w:szCs w:val="24"/>
          <w:lang w:val="en-US"/>
        </w:rPr>
        <w:t xml:space="preserve"> </w:t>
      </w:r>
      <w:r w:rsidR="236C25B2" w:rsidRPr="00541C4C">
        <w:rPr>
          <w:rFonts w:ascii="Times New Roman" w:eastAsia="Aptos" w:hAnsi="Times New Roman" w:cs="Times New Roman"/>
          <w:noProof/>
          <w:sz w:val="24"/>
          <w:szCs w:val="24"/>
          <w:lang w:val="en-US"/>
        </w:rPr>
        <w:t>while creating new economic opportunities for rural regions.</w:t>
      </w:r>
      <w:r w:rsidR="236C25B2" w:rsidRPr="5C9FB6AA">
        <w:rPr>
          <w:rFonts w:ascii="Times New Roman" w:eastAsia="Aptos" w:hAnsi="Times New Roman" w:cs="Times New Roman"/>
          <w:noProof/>
          <w:sz w:val="24"/>
          <w:szCs w:val="24"/>
          <w:lang w:val="en-US"/>
        </w:rPr>
        <w:t xml:space="preserve"> </w:t>
      </w:r>
    </w:p>
    <w:p w14:paraId="12789E94" w14:textId="07115B7D" w:rsidR="00B04599" w:rsidRDefault="003536D9" w:rsidP="00551F84">
      <w:pPr>
        <w:spacing w:after="0"/>
        <w:jc w:val="both"/>
        <w:rPr>
          <w:rFonts w:ascii="Times New Roman" w:eastAsia="Aptos" w:hAnsi="Times New Roman" w:cs="Times New Roman"/>
          <w:noProof/>
          <w:sz w:val="24"/>
          <w:szCs w:val="24"/>
          <w:lang w:val="en-US"/>
        </w:rPr>
      </w:pPr>
      <w:r>
        <w:rPr>
          <w:noProof/>
          <w:lang w:eastAsia="en-GB"/>
        </w:rPr>
        <mc:AlternateContent>
          <mc:Choice Requires="wps">
            <w:drawing>
              <wp:inline distT="0" distB="0" distL="0" distR="0" wp14:anchorId="3FEF8FB8" wp14:editId="3382193E">
                <wp:extent cx="5800725" cy="1223645"/>
                <wp:effectExtent l="0" t="0" r="28575" b="27940"/>
                <wp:docPr id="816396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223645"/>
                        </a:xfrm>
                        <a:prstGeom prst="rect">
                          <a:avLst/>
                        </a:prstGeom>
                        <a:solidFill>
                          <a:srgbClr val="FFFFFF"/>
                        </a:solidFill>
                        <a:ln w="9525">
                          <a:solidFill>
                            <a:srgbClr val="000000"/>
                          </a:solidFill>
                          <a:miter lim="800000"/>
                          <a:headEnd/>
                          <a:tailEnd/>
                        </a:ln>
                      </wps:spPr>
                      <wps:txbx>
                        <w:txbxContent>
                          <w:p w14:paraId="04E1A240" w14:textId="77777777" w:rsidR="003536D9" w:rsidRPr="00541C4C" w:rsidRDefault="003536D9" w:rsidP="003536D9">
                            <w:pPr>
                              <w:rPr>
                                <w:rFonts w:ascii="Times New Roman" w:hAnsi="Times New Roman" w:cs="Times New Roman"/>
                                <w:b/>
                                <w:bCs/>
                              </w:rPr>
                            </w:pPr>
                            <w:r w:rsidRPr="00541C4C">
                              <w:rPr>
                                <w:rFonts w:ascii="Times New Roman" w:hAnsi="Times New Roman" w:cs="Times New Roman"/>
                                <w:b/>
                                <w:bCs/>
                              </w:rPr>
                              <w:t>Grazing as a wildfire risk reduction</w:t>
                            </w:r>
                            <w:r>
                              <w:rPr>
                                <w:rFonts w:ascii="Times New Roman" w:hAnsi="Times New Roman" w:cs="Times New Roman"/>
                                <w:b/>
                                <w:bCs/>
                              </w:rPr>
                              <w:t xml:space="preserve"> good</w:t>
                            </w:r>
                            <w:r w:rsidRPr="00541C4C">
                              <w:rPr>
                                <w:rFonts w:ascii="Times New Roman" w:hAnsi="Times New Roman" w:cs="Times New Roman"/>
                                <w:b/>
                                <w:bCs/>
                              </w:rPr>
                              <w:t xml:space="preserve"> practice </w:t>
                            </w:r>
                          </w:p>
                          <w:p w14:paraId="5F1A17D6" w14:textId="77777777" w:rsidR="003536D9" w:rsidRPr="00400669" w:rsidRDefault="00B23D15" w:rsidP="003536D9">
                            <w:pPr>
                              <w:jc w:val="both"/>
                            </w:pPr>
                            <w:hyperlink r:id="rId17" w:history="1">
                              <w:r w:rsidR="003536D9" w:rsidRPr="009E47CC">
                                <w:rPr>
                                  <w:rStyle w:val="Hyperlink"/>
                                  <w:rFonts w:ascii="Times New Roman" w:hAnsi="Times New Roman" w:cs="Times New Roman"/>
                                  <w:lang w:val="en-IE"/>
                                </w:rPr>
                                <w:t xml:space="preserve">The </w:t>
                              </w:r>
                              <w:r w:rsidR="003536D9" w:rsidRPr="009E47CC">
                                <w:rPr>
                                  <w:rStyle w:val="Hyperlink"/>
                                  <w:rFonts w:ascii="Times New Roman" w:hAnsi="Times New Roman" w:cs="Times New Roman"/>
                                  <w:b/>
                                  <w:bCs/>
                                  <w:lang w:val="en-IE"/>
                                </w:rPr>
                                <w:t>Andalusian Network of Pasture-Firebreak Areas (RAPCA)</w:t>
                              </w:r>
                            </w:hyperlink>
                            <w:r w:rsidR="003536D9" w:rsidRPr="00541C4C">
                              <w:rPr>
                                <w:rFonts w:ascii="Times New Roman" w:hAnsi="Times New Roman" w:cs="Times New Roman"/>
                                <w:lang w:val="en-IE"/>
                              </w:rPr>
                              <w:t xml:space="preserve"> managed by the Andalusian r</w:t>
                            </w:r>
                            <w:r w:rsidR="003536D9" w:rsidRPr="00325D97">
                              <w:rPr>
                                <w:rFonts w:ascii="Times New Roman" w:hAnsi="Times New Roman" w:cs="Times New Roman"/>
                                <w:lang w:val="en-IE"/>
                              </w:rPr>
                              <w:t>egional government</w:t>
                            </w:r>
                            <w:r w:rsidR="003536D9">
                              <w:rPr>
                                <w:rFonts w:ascii="Times New Roman" w:hAnsi="Times New Roman" w:cs="Times New Roman"/>
                                <w:lang w:val="en-IE"/>
                              </w:rPr>
                              <w:t xml:space="preserve"> (Spain)</w:t>
                            </w:r>
                            <w:r w:rsidR="003536D9" w:rsidRPr="00325D97">
                              <w:rPr>
                                <w:rFonts w:ascii="Times New Roman" w:hAnsi="Times New Roman" w:cs="Times New Roman"/>
                                <w:lang w:val="en-IE"/>
                              </w:rPr>
                              <w:t>, is a well-established payment scheme for wildfire prevention through the use of directed grazing (mainly sheep and goats) in strategically selected firebreaks in forests. Currently, RAPCA covers more than 5,000 hectares of public forests through contracts between shepherds and local environment or water agencies</w:t>
                            </w:r>
                            <w:r w:rsidR="003536D9">
                              <w:rPr>
                                <w:rFonts w:ascii="Times New Roman" w:hAnsi="Times New Roman" w:cs="Times New Roman"/>
                                <w:lang w:val="en-IE"/>
                              </w:rPr>
                              <w:t xml:space="preserve"> and is complemented by CAP funding</w:t>
                            </w:r>
                            <w:r w:rsidR="003536D9" w:rsidRPr="00325D97">
                              <w:rPr>
                                <w:rFonts w:ascii="Times New Roman" w:hAnsi="Times New Roman" w:cs="Times New Roman"/>
                                <w:lang w:val="en-IE"/>
                              </w:rPr>
                              <w:t xml:space="preserve">. </w:t>
                            </w:r>
                          </w:p>
                        </w:txbxContent>
                      </wps:txbx>
                      <wps:bodyPr rot="0" vert="horz" wrap="square" lIns="91440" tIns="45720" rIns="91440" bIns="45720" anchor="t" anchorCtr="0">
                        <a:spAutoFit/>
                      </wps:bodyPr>
                    </wps:wsp>
                  </a:graphicData>
                </a:graphic>
              </wp:inline>
            </w:drawing>
          </mc:Choice>
          <mc:Fallback>
            <w:pict>
              <v:shapetype w14:anchorId="3FEF8FB8" id="_x0000_t202" coordsize="21600,21600" o:spt="202" path="m,l,21600r21600,l21600,xe">
                <v:stroke joinstyle="miter"/>
                <v:path gradientshapeok="t" o:connecttype="rect"/>
              </v:shapetype>
              <v:shape id="Text Box 2" o:spid="_x0000_s1026" type="#_x0000_t202" style="width:456.75pt;height:9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">
                <v:textbox style="mso-fit-shape-to-text:t">
                  <w:txbxContent>
                    <w:p w14:paraId="04E1A240" w14:textId="77777777" w:rsidR="003536D9" w:rsidRPr="00541C4C" w:rsidRDefault="003536D9" w:rsidP="003536D9">
                      <w:pPr>
                        <w:rPr>
                          <w:rFonts w:ascii="Times New Roman" w:hAnsi="Times New Roman" w:cs="Times New Roman"/>
                          <w:b/>
                          <w:bCs/>
                        </w:rPr>
                      </w:pPr>
                      <w:r w:rsidRPr="00541C4C">
                        <w:rPr>
                          <w:rFonts w:ascii="Times New Roman" w:hAnsi="Times New Roman" w:cs="Times New Roman"/>
                          <w:b/>
                          <w:bCs/>
                        </w:rPr>
                        <w:t>Grazing as a wildfire risk reduction</w:t>
                      </w:r>
                      <w:r>
                        <w:rPr>
                          <w:rFonts w:ascii="Times New Roman" w:hAnsi="Times New Roman" w:cs="Times New Roman"/>
                          <w:b/>
                          <w:bCs/>
                        </w:rPr>
                        <w:t xml:space="preserve"> good</w:t>
                      </w:r>
                      <w:r w:rsidRPr="00541C4C">
                        <w:rPr>
                          <w:rFonts w:ascii="Times New Roman" w:hAnsi="Times New Roman" w:cs="Times New Roman"/>
                          <w:b/>
                          <w:bCs/>
                        </w:rPr>
                        <w:t xml:space="preserve"> practice </w:t>
                      </w:r>
                    </w:p>
                    <w:p w14:paraId="5F1A17D6" w14:textId="77777777" w:rsidR="003536D9" w:rsidRPr="00400669" w:rsidRDefault="00B23D15" w:rsidP="003536D9">
                      <w:pPr>
                        <w:jc w:val="both"/>
                      </w:pPr>
                      <w:hyperlink r:id="rId18" w:history="1">
                        <w:r w:rsidR="003536D9" w:rsidRPr="009E47CC">
                          <w:rPr>
                            <w:rStyle w:val="Hyperlink"/>
                            <w:rFonts w:ascii="Times New Roman" w:hAnsi="Times New Roman" w:cs="Times New Roman"/>
                            <w:lang w:val="en-IE"/>
                          </w:rPr>
                          <w:t xml:space="preserve">The </w:t>
                        </w:r>
                        <w:r w:rsidR="003536D9" w:rsidRPr="009E47CC">
                          <w:rPr>
                            <w:rStyle w:val="Hyperlink"/>
                            <w:rFonts w:ascii="Times New Roman" w:hAnsi="Times New Roman" w:cs="Times New Roman"/>
                            <w:b/>
                            <w:bCs/>
                            <w:lang w:val="en-IE"/>
                          </w:rPr>
                          <w:t>Andalusian Network of Pasture-Firebreak Areas (RAPCA)</w:t>
                        </w:r>
                      </w:hyperlink>
                      <w:r w:rsidR="003536D9" w:rsidRPr="00541C4C">
                        <w:rPr>
                          <w:rFonts w:ascii="Times New Roman" w:hAnsi="Times New Roman" w:cs="Times New Roman"/>
                          <w:lang w:val="en-IE"/>
                        </w:rPr>
                        <w:t xml:space="preserve"> managed by the Andalusian r</w:t>
                      </w:r>
                      <w:r w:rsidR="003536D9" w:rsidRPr="00325D97">
                        <w:rPr>
                          <w:rFonts w:ascii="Times New Roman" w:hAnsi="Times New Roman" w:cs="Times New Roman"/>
                          <w:lang w:val="en-IE"/>
                        </w:rPr>
                        <w:t>egional government</w:t>
                      </w:r>
                      <w:r w:rsidR="003536D9">
                        <w:rPr>
                          <w:rFonts w:ascii="Times New Roman" w:hAnsi="Times New Roman" w:cs="Times New Roman"/>
                          <w:lang w:val="en-IE"/>
                        </w:rPr>
                        <w:t xml:space="preserve"> (Spain)</w:t>
                      </w:r>
                      <w:r w:rsidR="003536D9" w:rsidRPr="00325D97">
                        <w:rPr>
                          <w:rFonts w:ascii="Times New Roman" w:hAnsi="Times New Roman" w:cs="Times New Roman"/>
                          <w:lang w:val="en-IE"/>
                        </w:rPr>
                        <w:t>, is a well-established payment scheme for wildfire prevention through the use of directed grazing (mainly sheep and goats) in strategically selected firebreaks in forests. Currently, RAPCA covers more than 5,000 hectares of public forests through contracts between shepherds and local environment or water agencies</w:t>
                      </w:r>
                      <w:r w:rsidR="003536D9">
                        <w:rPr>
                          <w:rFonts w:ascii="Times New Roman" w:hAnsi="Times New Roman" w:cs="Times New Roman"/>
                          <w:lang w:val="en-IE"/>
                        </w:rPr>
                        <w:t xml:space="preserve"> and is complemented by CAP funding</w:t>
                      </w:r>
                      <w:r w:rsidR="003536D9" w:rsidRPr="00325D97">
                        <w:rPr>
                          <w:rFonts w:ascii="Times New Roman" w:hAnsi="Times New Roman" w:cs="Times New Roman"/>
                          <w:lang w:val="en-IE"/>
                        </w:rPr>
                        <w:t xml:space="preserve">. </w:t>
                      </w:r>
                    </w:p>
                  </w:txbxContent>
                </v:textbox>
                <w10:anchorlock/>
              </v:shape>
            </w:pict>
          </mc:Fallback>
        </mc:AlternateContent>
      </w:r>
    </w:p>
    <w:p w14:paraId="3B2466D1" w14:textId="18759C22" w:rsidR="00832305" w:rsidRPr="00A90C29" w:rsidRDefault="1789419C" w:rsidP="00D036B8">
      <w:pPr>
        <w:jc w:val="both"/>
        <w:rPr>
          <w:rFonts w:ascii="Times New Roman" w:hAnsi="Times New Roman" w:cs="Times New Roman"/>
          <w:b/>
          <w:noProof/>
          <w:sz w:val="24"/>
          <w:szCs w:val="24"/>
          <w:u w:val="single"/>
        </w:rPr>
      </w:pPr>
      <w:r w:rsidRPr="00A90C29">
        <w:rPr>
          <w:rFonts w:ascii="Times New Roman" w:hAnsi="Times New Roman" w:cs="Times New Roman"/>
          <w:b/>
          <w:noProof/>
          <w:sz w:val="24"/>
          <w:szCs w:val="24"/>
          <w:u w:val="single"/>
        </w:rPr>
        <w:t xml:space="preserve">I.2 </w:t>
      </w:r>
      <w:r w:rsidR="284AD2AC" w:rsidRPr="00A90C29">
        <w:rPr>
          <w:rFonts w:ascii="Times New Roman" w:hAnsi="Times New Roman" w:cs="Times New Roman"/>
          <w:b/>
          <w:noProof/>
          <w:sz w:val="24"/>
          <w:szCs w:val="24"/>
          <w:u w:val="single"/>
        </w:rPr>
        <w:t>W</w:t>
      </w:r>
      <w:r w:rsidR="50FADEBD" w:rsidRPr="00A90C29">
        <w:rPr>
          <w:rFonts w:ascii="Times New Roman" w:hAnsi="Times New Roman" w:cs="Times New Roman"/>
          <w:b/>
          <w:noProof/>
          <w:sz w:val="24"/>
          <w:szCs w:val="24"/>
          <w:u w:val="single"/>
        </w:rPr>
        <w:t xml:space="preserve">ildfire </w:t>
      </w:r>
      <w:r w:rsidR="001776BB" w:rsidRPr="00A90C29">
        <w:rPr>
          <w:rFonts w:ascii="Times New Roman" w:hAnsi="Times New Roman" w:cs="Times New Roman"/>
          <w:b/>
          <w:noProof/>
          <w:sz w:val="24"/>
          <w:szCs w:val="24"/>
          <w:u w:val="single"/>
        </w:rPr>
        <w:t xml:space="preserve">risk </w:t>
      </w:r>
      <w:r w:rsidR="00EB62BF" w:rsidRPr="00A90C29">
        <w:rPr>
          <w:rFonts w:ascii="Times New Roman" w:hAnsi="Times New Roman" w:cs="Times New Roman"/>
          <w:b/>
          <w:noProof/>
          <w:sz w:val="24"/>
          <w:szCs w:val="24"/>
          <w:u w:val="single"/>
        </w:rPr>
        <w:t>m</w:t>
      </w:r>
      <w:r w:rsidR="0067286F" w:rsidRPr="00A90C29">
        <w:rPr>
          <w:rFonts w:ascii="Times New Roman" w:hAnsi="Times New Roman" w:cs="Times New Roman"/>
          <w:b/>
          <w:noProof/>
          <w:sz w:val="24"/>
          <w:szCs w:val="24"/>
          <w:u w:val="single"/>
        </w:rPr>
        <w:t>anagement</w:t>
      </w:r>
      <w:r w:rsidR="001776BB" w:rsidRPr="00A90C29">
        <w:rPr>
          <w:rFonts w:ascii="Times New Roman" w:hAnsi="Times New Roman" w:cs="Times New Roman"/>
          <w:b/>
          <w:noProof/>
          <w:sz w:val="24"/>
          <w:szCs w:val="24"/>
          <w:u w:val="single"/>
        </w:rPr>
        <w:t xml:space="preserve"> </w:t>
      </w:r>
      <w:r w:rsidR="0090363A" w:rsidRPr="00A90C29">
        <w:rPr>
          <w:rFonts w:ascii="Times New Roman" w:hAnsi="Times New Roman" w:cs="Times New Roman"/>
          <w:b/>
          <w:noProof/>
          <w:sz w:val="24"/>
          <w:szCs w:val="24"/>
          <w:u w:val="single"/>
        </w:rPr>
        <w:t>through</w:t>
      </w:r>
      <w:r w:rsidR="00F75BF2" w:rsidRPr="00A90C29">
        <w:rPr>
          <w:rFonts w:ascii="Times New Roman" w:hAnsi="Times New Roman" w:cs="Times New Roman"/>
          <w:b/>
          <w:noProof/>
          <w:sz w:val="24"/>
          <w:szCs w:val="24"/>
          <w:u w:val="single"/>
        </w:rPr>
        <w:t xml:space="preserve"> </w:t>
      </w:r>
      <w:r w:rsidR="50FADEBD" w:rsidRPr="00A90C29">
        <w:rPr>
          <w:rFonts w:ascii="Times New Roman" w:hAnsi="Times New Roman" w:cs="Times New Roman"/>
          <w:b/>
          <w:noProof/>
          <w:sz w:val="24"/>
          <w:szCs w:val="24"/>
          <w:u w:val="single"/>
        </w:rPr>
        <w:t>nature protection and restoration</w:t>
      </w:r>
    </w:p>
    <w:p w14:paraId="65AF6463" w14:textId="2A511297" w:rsidR="006F5472" w:rsidRDefault="65BD4C9F" w:rsidP="00C32506">
      <w:pPr>
        <w:jc w:val="both"/>
        <w:rPr>
          <w:rFonts w:ascii="Times New Roman" w:hAnsi="Times New Roman" w:cs="Times New Roman"/>
          <w:noProof/>
          <w:sz w:val="24"/>
          <w:szCs w:val="24"/>
        </w:rPr>
      </w:pPr>
      <w:r w:rsidRPr="5C9FB6AA">
        <w:rPr>
          <w:rFonts w:ascii="Times New Roman" w:hAnsi="Times New Roman" w:cs="Times New Roman"/>
          <w:noProof/>
          <w:sz w:val="24"/>
          <w:szCs w:val="24"/>
        </w:rPr>
        <w:t>Nature protection and restoration</w:t>
      </w:r>
      <w:r w:rsidR="1A8A6637" w:rsidRPr="5C9FB6AA">
        <w:rPr>
          <w:rFonts w:ascii="Times New Roman" w:hAnsi="Times New Roman" w:cs="Times New Roman"/>
          <w:noProof/>
          <w:sz w:val="24"/>
          <w:szCs w:val="24"/>
        </w:rPr>
        <w:t xml:space="preserve"> act</w:t>
      </w:r>
      <w:r w:rsidR="0C372E28" w:rsidRPr="5C9FB6AA">
        <w:rPr>
          <w:rFonts w:ascii="Times New Roman" w:hAnsi="Times New Roman" w:cs="Times New Roman"/>
          <w:noProof/>
          <w:sz w:val="24"/>
          <w:szCs w:val="24"/>
        </w:rPr>
        <w:t>i</w:t>
      </w:r>
      <w:r w:rsidR="1A8A6637" w:rsidRPr="5C9FB6AA">
        <w:rPr>
          <w:rFonts w:ascii="Times New Roman" w:hAnsi="Times New Roman" w:cs="Times New Roman"/>
          <w:noProof/>
          <w:sz w:val="24"/>
          <w:szCs w:val="24"/>
        </w:rPr>
        <w:t>vities</w:t>
      </w:r>
      <w:r w:rsidRPr="5C9FB6AA">
        <w:rPr>
          <w:rFonts w:ascii="Times New Roman" w:hAnsi="Times New Roman" w:cs="Times New Roman"/>
          <w:noProof/>
          <w:sz w:val="24"/>
          <w:szCs w:val="24"/>
        </w:rPr>
        <w:t xml:space="preserve"> </w:t>
      </w:r>
      <w:r w:rsidR="053BAFC2" w:rsidRPr="5C9FB6AA">
        <w:rPr>
          <w:rFonts w:ascii="Times New Roman" w:hAnsi="Times New Roman" w:cs="Times New Roman"/>
          <w:noProof/>
          <w:sz w:val="24"/>
          <w:szCs w:val="24"/>
        </w:rPr>
        <w:t xml:space="preserve">are an integral part of wildfire risk management as they </w:t>
      </w:r>
      <w:r w:rsidR="283B58B2" w:rsidRPr="5C9FB6AA">
        <w:rPr>
          <w:rFonts w:ascii="Times New Roman" w:hAnsi="Times New Roman" w:cs="Times New Roman"/>
          <w:noProof/>
          <w:sz w:val="24"/>
          <w:szCs w:val="24"/>
        </w:rPr>
        <w:t>boost</w:t>
      </w:r>
      <w:r w:rsidR="04EF558D" w:rsidRPr="5C9FB6AA">
        <w:rPr>
          <w:rFonts w:ascii="Times New Roman" w:hAnsi="Times New Roman" w:cs="Times New Roman"/>
          <w:noProof/>
          <w:sz w:val="24"/>
          <w:szCs w:val="24"/>
        </w:rPr>
        <w:t xml:space="preserve"> ecosystem</w:t>
      </w:r>
      <w:r w:rsidR="29F2BF00" w:rsidRPr="5C9FB6AA">
        <w:rPr>
          <w:rFonts w:ascii="Times New Roman" w:hAnsi="Times New Roman" w:cs="Times New Roman"/>
          <w:noProof/>
          <w:sz w:val="24"/>
          <w:szCs w:val="24"/>
        </w:rPr>
        <w:t>s’</w:t>
      </w:r>
      <w:r w:rsidR="04EF558D" w:rsidRPr="5C9FB6AA">
        <w:rPr>
          <w:rFonts w:ascii="Times New Roman" w:hAnsi="Times New Roman" w:cs="Times New Roman"/>
          <w:noProof/>
          <w:sz w:val="24"/>
          <w:szCs w:val="24"/>
        </w:rPr>
        <w:t xml:space="preserve"> resilience and health, mitigating the </w:t>
      </w:r>
      <w:r w:rsidR="3A9A3554" w:rsidRPr="5C9FB6AA">
        <w:rPr>
          <w:rFonts w:ascii="Times New Roman" w:hAnsi="Times New Roman" w:cs="Times New Roman"/>
          <w:noProof/>
          <w:sz w:val="24"/>
          <w:szCs w:val="24"/>
        </w:rPr>
        <w:t xml:space="preserve">risk and </w:t>
      </w:r>
      <w:r w:rsidR="04EF558D" w:rsidRPr="5C9FB6AA">
        <w:rPr>
          <w:rFonts w:ascii="Times New Roman" w:hAnsi="Times New Roman" w:cs="Times New Roman"/>
          <w:noProof/>
          <w:sz w:val="24"/>
          <w:szCs w:val="24"/>
        </w:rPr>
        <w:t xml:space="preserve">impacts of extreme events. </w:t>
      </w:r>
      <w:r>
        <w:rPr>
          <w:rFonts w:ascii="Times New Roman" w:hAnsi="Times New Roman" w:cs="Times New Roman"/>
          <w:noProof/>
          <w:sz w:val="24"/>
          <w:szCs w:val="24"/>
        </w:rPr>
        <w:t>Nature-based solutions which are adapted to the specificities of the biogeographical regions and resilient to projected future climatic conditions play a crucial part</w:t>
      </w:r>
      <w:r>
        <w:rPr>
          <w:rStyle w:val="FootnoteReference"/>
          <w:rFonts w:ascii="Times New Roman" w:hAnsi="Times New Roman" w:cs="Times New Roman"/>
          <w:noProof/>
          <w:sz w:val="24"/>
          <w:szCs w:val="24"/>
        </w:rPr>
        <w:footnoteReference w:id="24"/>
      </w:r>
      <w:r>
        <w:rPr>
          <w:rFonts w:ascii="Times New Roman" w:hAnsi="Times New Roman" w:cs="Times New Roman"/>
          <w:noProof/>
          <w:sz w:val="24"/>
          <w:szCs w:val="24"/>
        </w:rPr>
        <w:t xml:space="preserve">. </w:t>
      </w:r>
    </w:p>
    <w:p w14:paraId="391D47C7" w14:textId="72DF58C8" w:rsidR="00000C2E" w:rsidRPr="00A90C29" w:rsidRDefault="00251D88" w:rsidP="00C32506">
      <w:pPr>
        <w:jc w:val="both"/>
        <w:rPr>
          <w:rFonts w:ascii="Times New Roman" w:hAnsi="Times New Roman" w:cs="Times New Roman"/>
          <w:noProof/>
          <w:sz w:val="24"/>
          <w:szCs w:val="24"/>
        </w:rPr>
      </w:pPr>
      <w:r>
        <w:rPr>
          <w:noProof/>
          <w:lang w:eastAsia="en-GB"/>
        </w:rPr>
        <mc:AlternateContent>
          <mc:Choice Requires="wps">
            <w:drawing>
              <wp:inline distT="45720" distB="45720" distL="114300" distR="114300" wp14:anchorId="79D4267E" wp14:editId="19221049">
                <wp:extent cx="5791200" cy="1519238"/>
                <wp:effectExtent l="0" t="0" r="19050" b="10795"/>
                <wp:docPr id="12384653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519238"/>
                        </a:xfrm>
                        <a:prstGeom prst="rect">
                          <a:avLst/>
                        </a:prstGeom>
                        <a:solidFill>
                          <a:srgbClr val="FFFFFF"/>
                        </a:solidFill>
                        <a:ln w="9525">
                          <a:solidFill>
                            <a:srgbClr val="000000"/>
                          </a:solidFill>
                          <a:miter lim="800000"/>
                          <a:headEnd/>
                          <a:tailEnd/>
                        </a:ln>
                      </wps:spPr>
                      <wps:txbx>
                        <w:txbxContent>
                          <w:p w14:paraId="759564AB" w14:textId="77777777" w:rsidR="00251D88" w:rsidRPr="00541C4C" w:rsidRDefault="00251D88" w:rsidP="00251D88">
                            <w:pPr>
                              <w:rPr>
                                <w:rFonts w:ascii="Times New Roman" w:hAnsi="Times New Roman" w:cs="Times New Roman"/>
                                <w:b/>
                                <w:bCs/>
                                <w:sz w:val="24"/>
                                <w:szCs w:val="24"/>
                              </w:rPr>
                            </w:pPr>
                            <w:r w:rsidRPr="00541C4C">
                              <w:rPr>
                                <w:rFonts w:ascii="Times New Roman" w:hAnsi="Times New Roman" w:cs="Times New Roman"/>
                                <w:b/>
                                <w:bCs/>
                                <w:sz w:val="24"/>
                                <w:szCs w:val="24"/>
                              </w:rPr>
                              <w:t xml:space="preserve">Forest restoration for improved wildfire resilience </w:t>
                            </w:r>
                          </w:p>
                          <w:p w14:paraId="7F43E782" w14:textId="77777777" w:rsidR="00251D88" w:rsidRPr="00541C4C" w:rsidRDefault="00B23D15" w:rsidP="00251D88">
                            <w:pPr>
                              <w:jc w:val="both"/>
                              <w:rPr>
                                <w:rFonts w:ascii="Times New Roman" w:hAnsi="Times New Roman" w:cs="Times New Roman"/>
                                <w:sz w:val="24"/>
                                <w:szCs w:val="24"/>
                                <w:lang w:val="en-US"/>
                              </w:rPr>
                            </w:pPr>
                            <w:hyperlink r:id="rId19" w:history="1">
                              <w:r w:rsidR="00251D88" w:rsidRPr="001A66A4">
                                <w:rPr>
                                  <w:rStyle w:val="Hyperlink"/>
                                  <w:rFonts w:ascii="Times New Roman" w:hAnsi="Times New Roman" w:cs="Times New Roman"/>
                                  <w:sz w:val="24"/>
                                  <w:szCs w:val="24"/>
                                  <w:lang w:val="en-US"/>
                                </w:rPr>
                                <w:t xml:space="preserve">LIFE project </w:t>
                              </w:r>
                              <w:r w:rsidR="00251D88" w:rsidRPr="001A66A4">
                                <w:rPr>
                                  <w:rStyle w:val="Hyperlink"/>
                                  <w:rFonts w:ascii="Times New Roman" w:hAnsi="Times New Roman" w:cs="Times New Roman"/>
                                  <w:sz w:val="24"/>
                                  <w:szCs w:val="24"/>
                                </w:rPr>
                                <w:t>GOPROFOR MED</w:t>
                              </w:r>
                            </w:hyperlink>
                            <w:r w:rsidR="00251D88">
                              <w:rPr>
                                <w:rFonts w:ascii="Times New Roman" w:hAnsi="Times New Roman" w:cs="Times New Roman"/>
                                <w:sz w:val="24"/>
                                <w:szCs w:val="24"/>
                              </w:rPr>
                              <w:t xml:space="preserve"> identified i</w:t>
                            </w:r>
                            <w:r w:rsidR="00251D88" w:rsidRPr="00565FDE">
                              <w:rPr>
                                <w:rFonts w:ascii="Times New Roman" w:hAnsi="Times New Roman" w:cs="Times New Roman"/>
                                <w:sz w:val="24"/>
                                <w:szCs w:val="24"/>
                              </w:rPr>
                              <w:t>nterventions</w:t>
                            </w:r>
                            <w:r w:rsidR="00251D88">
                              <w:rPr>
                                <w:rFonts w:ascii="Times New Roman" w:hAnsi="Times New Roman" w:cs="Times New Roman"/>
                                <w:sz w:val="24"/>
                                <w:szCs w:val="24"/>
                              </w:rPr>
                              <w:t xml:space="preserve"> in protected Mediterranean habitats which</w:t>
                            </w:r>
                            <w:r w:rsidR="00251D88" w:rsidRPr="00565FDE">
                              <w:rPr>
                                <w:rFonts w:ascii="Times New Roman" w:hAnsi="Times New Roman" w:cs="Times New Roman"/>
                                <w:sz w:val="24"/>
                                <w:szCs w:val="24"/>
                              </w:rPr>
                              <w:t xml:space="preserve"> simultaneously achiev</w:t>
                            </w:r>
                            <w:r w:rsidR="00251D88">
                              <w:rPr>
                                <w:rFonts w:ascii="Times New Roman" w:hAnsi="Times New Roman" w:cs="Times New Roman"/>
                                <w:sz w:val="24"/>
                                <w:szCs w:val="24"/>
                              </w:rPr>
                              <w:t>e</w:t>
                            </w:r>
                            <w:r w:rsidR="00251D88" w:rsidRPr="00565FDE">
                              <w:rPr>
                                <w:rFonts w:ascii="Times New Roman" w:hAnsi="Times New Roman" w:cs="Times New Roman"/>
                                <w:sz w:val="24"/>
                                <w:szCs w:val="24"/>
                              </w:rPr>
                              <w:t xml:space="preserve"> </w:t>
                            </w:r>
                            <w:r w:rsidR="00251D88">
                              <w:rPr>
                                <w:rFonts w:ascii="Times New Roman" w:hAnsi="Times New Roman" w:cs="Times New Roman"/>
                                <w:sz w:val="24"/>
                                <w:szCs w:val="24"/>
                              </w:rPr>
                              <w:t xml:space="preserve">the objectives of </w:t>
                            </w:r>
                            <w:r w:rsidR="00251D88" w:rsidRPr="00565FDE">
                              <w:rPr>
                                <w:rFonts w:ascii="Times New Roman" w:hAnsi="Times New Roman" w:cs="Times New Roman"/>
                                <w:sz w:val="24"/>
                                <w:szCs w:val="24"/>
                              </w:rPr>
                              <w:t xml:space="preserve">biodiversity conservation </w:t>
                            </w:r>
                            <w:r w:rsidR="00251D88">
                              <w:rPr>
                                <w:rFonts w:ascii="Times New Roman" w:hAnsi="Times New Roman" w:cs="Times New Roman"/>
                                <w:sz w:val="24"/>
                                <w:szCs w:val="24"/>
                              </w:rPr>
                              <w:t xml:space="preserve">and wildfire risk reduction. </w:t>
                            </w:r>
                            <w:r w:rsidR="00251D88">
                              <w:rPr>
                                <w:rFonts w:ascii="Times New Roman" w:hAnsi="Times New Roman" w:cs="Times New Roman"/>
                                <w:sz w:val="24"/>
                                <w:szCs w:val="24"/>
                                <w:lang w:val="en-US"/>
                              </w:rPr>
                              <w:t xml:space="preserve">For example, </w:t>
                            </w:r>
                            <w:r w:rsidR="00251D88" w:rsidRPr="00067CF5">
                              <w:rPr>
                                <w:rFonts w:ascii="Times New Roman" w:hAnsi="Times New Roman" w:cs="Times New Roman"/>
                                <w:sz w:val="24"/>
                                <w:szCs w:val="24"/>
                                <w:lang w:val="en-US"/>
                              </w:rPr>
                              <w:t xml:space="preserve">promoting </w:t>
                            </w:r>
                            <w:r w:rsidR="00251D88">
                              <w:rPr>
                                <w:rFonts w:ascii="Times New Roman" w:hAnsi="Times New Roman" w:cs="Times New Roman"/>
                                <w:sz w:val="24"/>
                                <w:szCs w:val="24"/>
                                <w:lang w:val="en-US"/>
                              </w:rPr>
                              <w:t>stand structuring in groups</w:t>
                            </w:r>
                            <w:r w:rsidR="00251D88" w:rsidRPr="00067CF5">
                              <w:rPr>
                                <w:rFonts w:ascii="Times New Roman" w:hAnsi="Times New Roman" w:cs="Times New Roman"/>
                                <w:sz w:val="24"/>
                                <w:szCs w:val="24"/>
                              </w:rPr>
                              <w:t xml:space="preserve"> </w:t>
                            </w:r>
                            <w:r w:rsidR="00251D88">
                              <w:rPr>
                                <w:rFonts w:ascii="Times New Roman" w:hAnsi="Times New Roman" w:cs="Times New Roman"/>
                                <w:sz w:val="24"/>
                                <w:szCs w:val="24"/>
                              </w:rPr>
                              <w:t xml:space="preserve">can </w:t>
                            </w:r>
                            <w:r w:rsidR="00251D88" w:rsidRPr="00067CF5">
                              <w:rPr>
                                <w:rFonts w:ascii="Times New Roman" w:hAnsi="Times New Roman" w:cs="Times New Roman"/>
                                <w:sz w:val="24"/>
                                <w:szCs w:val="24"/>
                              </w:rPr>
                              <w:t xml:space="preserve">help to reduce the risk of crown fires by breaking the vertical and horizontal vegetation continuity. At the same time, promoting diverse tree species, especially fire-resilient native broadleaves, can reduce the overall flammability and </w:t>
                            </w:r>
                            <w:r w:rsidR="00251D88">
                              <w:rPr>
                                <w:rFonts w:ascii="Times New Roman" w:hAnsi="Times New Roman" w:cs="Times New Roman"/>
                                <w:sz w:val="24"/>
                                <w:szCs w:val="24"/>
                              </w:rPr>
                              <w:t>promote post-fire recovery</w:t>
                            </w:r>
                            <w:r w:rsidR="00251D88" w:rsidRPr="00067CF5">
                              <w:rPr>
                                <w:rFonts w:ascii="Times New Roman" w:hAnsi="Times New Roman" w:cs="Times New Roman"/>
                                <w:sz w:val="24"/>
                                <w:szCs w:val="24"/>
                              </w:rPr>
                              <w:t>.</w:t>
                            </w:r>
                            <w:r w:rsidR="00251D88">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inline>
            </w:drawing>
          </mc:Choice>
          <mc:Fallback>
            <w:pict>
              <v:shape w14:anchorId="79D4267E" id="_x0000_s1027" type="#_x0000_t202" style="width:456pt;height:11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">
                <v:textbox style="mso-fit-shape-to-text:t">
                  <w:txbxContent>
                    <w:p w14:paraId="759564AB" w14:textId="77777777" w:rsidR="00251D88" w:rsidRPr="00541C4C" w:rsidRDefault="00251D88" w:rsidP="00251D88">
                      <w:pPr>
                        <w:rPr>
                          <w:rFonts w:ascii="Times New Roman" w:hAnsi="Times New Roman" w:cs="Times New Roman"/>
                          <w:b/>
                          <w:bCs/>
                          <w:sz w:val="24"/>
                          <w:szCs w:val="24"/>
                        </w:rPr>
                      </w:pPr>
                      <w:r w:rsidRPr="00541C4C">
                        <w:rPr>
                          <w:rFonts w:ascii="Times New Roman" w:hAnsi="Times New Roman" w:cs="Times New Roman"/>
                          <w:b/>
                          <w:bCs/>
                          <w:sz w:val="24"/>
                          <w:szCs w:val="24"/>
                        </w:rPr>
                        <w:t xml:space="preserve">Forest restoration for improved wildfire resilience </w:t>
                      </w:r>
                    </w:p>
                    <w:p w14:paraId="7F43E782" w14:textId="77777777" w:rsidR="00251D88" w:rsidRPr="00541C4C" w:rsidRDefault="00B23D15" w:rsidP="00251D88">
                      <w:pPr>
                        <w:jc w:val="both"/>
                        <w:rPr>
                          <w:rFonts w:ascii="Times New Roman" w:hAnsi="Times New Roman" w:cs="Times New Roman"/>
                          <w:sz w:val="24"/>
                          <w:szCs w:val="24"/>
                          <w:lang w:val="en-US"/>
                        </w:rPr>
                      </w:pPr>
                      <w:hyperlink r:id="rId20" w:history="1">
                        <w:r w:rsidR="00251D88" w:rsidRPr="001A66A4">
                          <w:rPr>
                            <w:rStyle w:val="Hyperlink"/>
                            <w:rFonts w:ascii="Times New Roman" w:hAnsi="Times New Roman" w:cs="Times New Roman"/>
                            <w:sz w:val="24"/>
                            <w:szCs w:val="24"/>
                            <w:lang w:val="en-US"/>
                          </w:rPr>
                          <w:t xml:space="preserve">LIFE project </w:t>
                        </w:r>
                        <w:r w:rsidR="00251D88" w:rsidRPr="001A66A4">
                          <w:rPr>
                            <w:rStyle w:val="Hyperlink"/>
                            <w:rFonts w:ascii="Times New Roman" w:hAnsi="Times New Roman" w:cs="Times New Roman"/>
                            <w:sz w:val="24"/>
                            <w:szCs w:val="24"/>
                          </w:rPr>
                          <w:t>GOPROFOR MED</w:t>
                        </w:r>
                      </w:hyperlink>
                      <w:r w:rsidR="00251D88">
                        <w:rPr>
                          <w:rFonts w:ascii="Times New Roman" w:hAnsi="Times New Roman" w:cs="Times New Roman"/>
                          <w:sz w:val="24"/>
                          <w:szCs w:val="24"/>
                        </w:rPr>
                        <w:t xml:space="preserve"> identified i</w:t>
                      </w:r>
                      <w:r w:rsidR="00251D88" w:rsidRPr="00565FDE">
                        <w:rPr>
                          <w:rFonts w:ascii="Times New Roman" w:hAnsi="Times New Roman" w:cs="Times New Roman"/>
                          <w:sz w:val="24"/>
                          <w:szCs w:val="24"/>
                        </w:rPr>
                        <w:t>nterventions</w:t>
                      </w:r>
                      <w:r w:rsidR="00251D88">
                        <w:rPr>
                          <w:rFonts w:ascii="Times New Roman" w:hAnsi="Times New Roman" w:cs="Times New Roman"/>
                          <w:sz w:val="24"/>
                          <w:szCs w:val="24"/>
                        </w:rPr>
                        <w:t xml:space="preserve"> in protected Mediterranean habitats which</w:t>
                      </w:r>
                      <w:r w:rsidR="00251D88" w:rsidRPr="00565FDE">
                        <w:rPr>
                          <w:rFonts w:ascii="Times New Roman" w:hAnsi="Times New Roman" w:cs="Times New Roman"/>
                          <w:sz w:val="24"/>
                          <w:szCs w:val="24"/>
                        </w:rPr>
                        <w:t xml:space="preserve"> simultaneously achiev</w:t>
                      </w:r>
                      <w:r w:rsidR="00251D88">
                        <w:rPr>
                          <w:rFonts w:ascii="Times New Roman" w:hAnsi="Times New Roman" w:cs="Times New Roman"/>
                          <w:sz w:val="24"/>
                          <w:szCs w:val="24"/>
                        </w:rPr>
                        <w:t>e</w:t>
                      </w:r>
                      <w:r w:rsidR="00251D88" w:rsidRPr="00565FDE">
                        <w:rPr>
                          <w:rFonts w:ascii="Times New Roman" w:hAnsi="Times New Roman" w:cs="Times New Roman"/>
                          <w:sz w:val="24"/>
                          <w:szCs w:val="24"/>
                        </w:rPr>
                        <w:t xml:space="preserve"> </w:t>
                      </w:r>
                      <w:r w:rsidR="00251D88">
                        <w:rPr>
                          <w:rFonts w:ascii="Times New Roman" w:hAnsi="Times New Roman" w:cs="Times New Roman"/>
                          <w:sz w:val="24"/>
                          <w:szCs w:val="24"/>
                        </w:rPr>
                        <w:t xml:space="preserve">the objectives of </w:t>
                      </w:r>
                      <w:r w:rsidR="00251D88" w:rsidRPr="00565FDE">
                        <w:rPr>
                          <w:rFonts w:ascii="Times New Roman" w:hAnsi="Times New Roman" w:cs="Times New Roman"/>
                          <w:sz w:val="24"/>
                          <w:szCs w:val="24"/>
                        </w:rPr>
                        <w:t xml:space="preserve">biodiversity conservation </w:t>
                      </w:r>
                      <w:r w:rsidR="00251D88">
                        <w:rPr>
                          <w:rFonts w:ascii="Times New Roman" w:hAnsi="Times New Roman" w:cs="Times New Roman"/>
                          <w:sz w:val="24"/>
                          <w:szCs w:val="24"/>
                        </w:rPr>
                        <w:t xml:space="preserve">and wildfire risk reduction. </w:t>
                      </w:r>
                      <w:r w:rsidR="00251D88">
                        <w:rPr>
                          <w:rFonts w:ascii="Times New Roman" w:hAnsi="Times New Roman" w:cs="Times New Roman"/>
                          <w:sz w:val="24"/>
                          <w:szCs w:val="24"/>
                          <w:lang w:val="en-US"/>
                        </w:rPr>
                        <w:t xml:space="preserve">For example, </w:t>
                      </w:r>
                      <w:r w:rsidR="00251D88" w:rsidRPr="00067CF5">
                        <w:rPr>
                          <w:rFonts w:ascii="Times New Roman" w:hAnsi="Times New Roman" w:cs="Times New Roman"/>
                          <w:sz w:val="24"/>
                          <w:szCs w:val="24"/>
                          <w:lang w:val="en-US"/>
                        </w:rPr>
                        <w:t xml:space="preserve">promoting </w:t>
                      </w:r>
                      <w:r w:rsidR="00251D88">
                        <w:rPr>
                          <w:rFonts w:ascii="Times New Roman" w:hAnsi="Times New Roman" w:cs="Times New Roman"/>
                          <w:sz w:val="24"/>
                          <w:szCs w:val="24"/>
                          <w:lang w:val="en-US"/>
                        </w:rPr>
                        <w:t>stand structuring in groups</w:t>
                      </w:r>
                      <w:r w:rsidR="00251D88" w:rsidRPr="00067CF5">
                        <w:rPr>
                          <w:rFonts w:ascii="Times New Roman" w:hAnsi="Times New Roman" w:cs="Times New Roman"/>
                          <w:sz w:val="24"/>
                          <w:szCs w:val="24"/>
                        </w:rPr>
                        <w:t xml:space="preserve"> </w:t>
                      </w:r>
                      <w:r w:rsidR="00251D88">
                        <w:rPr>
                          <w:rFonts w:ascii="Times New Roman" w:hAnsi="Times New Roman" w:cs="Times New Roman"/>
                          <w:sz w:val="24"/>
                          <w:szCs w:val="24"/>
                        </w:rPr>
                        <w:t xml:space="preserve">can </w:t>
                      </w:r>
                      <w:r w:rsidR="00251D88" w:rsidRPr="00067CF5">
                        <w:rPr>
                          <w:rFonts w:ascii="Times New Roman" w:hAnsi="Times New Roman" w:cs="Times New Roman"/>
                          <w:sz w:val="24"/>
                          <w:szCs w:val="24"/>
                        </w:rPr>
                        <w:t xml:space="preserve">help to reduce the risk of crown fires by breaking the vertical and horizontal vegetation continuity. At the same time, promoting diverse tree species, especially fire-resilient native broadleaves, can reduce the overall flammability and </w:t>
                      </w:r>
                      <w:r w:rsidR="00251D88">
                        <w:rPr>
                          <w:rFonts w:ascii="Times New Roman" w:hAnsi="Times New Roman" w:cs="Times New Roman"/>
                          <w:sz w:val="24"/>
                          <w:szCs w:val="24"/>
                        </w:rPr>
                        <w:t>promote post-fire recovery</w:t>
                      </w:r>
                      <w:r w:rsidR="00251D88" w:rsidRPr="00067CF5">
                        <w:rPr>
                          <w:rFonts w:ascii="Times New Roman" w:hAnsi="Times New Roman" w:cs="Times New Roman"/>
                          <w:sz w:val="24"/>
                          <w:szCs w:val="24"/>
                        </w:rPr>
                        <w:t>.</w:t>
                      </w:r>
                      <w:r w:rsidR="00251D88">
                        <w:rPr>
                          <w:rFonts w:ascii="Times New Roman" w:hAnsi="Times New Roman" w:cs="Times New Roman"/>
                          <w:sz w:val="24"/>
                          <w:szCs w:val="24"/>
                        </w:rPr>
                        <w:t xml:space="preserve"> </w:t>
                      </w:r>
                    </w:p>
                  </w:txbxContent>
                </v:textbox>
                <w10:anchorlock/>
              </v:shape>
            </w:pict>
          </mc:Fallback>
        </mc:AlternateContent>
      </w:r>
      <w:r w:rsidR="202EDB8B" w:rsidRPr="5C9FB6AA">
        <w:rPr>
          <w:rFonts w:ascii="Times New Roman" w:hAnsi="Times New Roman" w:cs="Times New Roman"/>
          <w:noProof/>
          <w:sz w:val="24"/>
          <w:szCs w:val="24"/>
        </w:rPr>
        <w:t xml:space="preserve">It is </w:t>
      </w:r>
      <w:r w:rsidR="51DC0596" w:rsidRPr="5C9FB6AA">
        <w:rPr>
          <w:rFonts w:ascii="Times New Roman" w:hAnsi="Times New Roman" w:cs="Times New Roman"/>
          <w:noProof/>
          <w:sz w:val="24"/>
          <w:szCs w:val="24"/>
        </w:rPr>
        <w:t>crucial</w:t>
      </w:r>
      <w:r w:rsidR="47CD35A5" w:rsidRPr="5C9FB6AA">
        <w:rPr>
          <w:rFonts w:ascii="Times New Roman" w:hAnsi="Times New Roman" w:cs="Times New Roman"/>
          <w:noProof/>
          <w:sz w:val="24"/>
          <w:szCs w:val="24"/>
        </w:rPr>
        <w:t>, and feasible,</w:t>
      </w:r>
      <w:r w:rsidR="202EDB8B" w:rsidRPr="5C9FB6AA">
        <w:rPr>
          <w:rFonts w:ascii="Times New Roman" w:hAnsi="Times New Roman" w:cs="Times New Roman"/>
          <w:noProof/>
          <w:sz w:val="24"/>
          <w:szCs w:val="24"/>
        </w:rPr>
        <w:t xml:space="preserve"> to define </w:t>
      </w:r>
      <w:r w:rsidR="467E0506" w:rsidRPr="5C9FB6AA">
        <w:rPr>
          <w:rFonts w:ascii="Times New Roman" w:hAnsi="Times New Roman" w:cs="Times New Roman"/>
          <w:noProof/>
          <w:sz w:val="24"/>
          <w:szCs w:val="24"/>
        </w:rPr>
        <w:t>biodiversity</w:t>
      </w:r>
      <w:r w:rsidR="202EDB8B" w:rsidRPr="5C9FB6AA">
        <w:rPr>
          <w:rFonts w:ascii="Times New Roman" w:hAnsi="Times New Roman" w:cs="Times New Roman"/>
          <w:noProof/>
          <w:sz w:val="24"/>
          <w:szCs w:val="24"/>
        </w:rPr>
        <w:t xml:space="preserve"> conservation objectives </w:t>
      </w:r>
      <w:r w:rsidR="54A98805" w:rsidRPr="5C9FB6AA">
        <w:rPr>
          <w:rFonts w:ascii="Times New Roman" w:hAnsi="Times New Roman" w:cs="Times New Roman"/>
          <w:noProof/>
          <w:sz w:val="24"/>
          <w:szCs w:val="24"/>
        </w:rPr>
        <w:t xml:space="preserve">and measures </w:t>
      </w:r>
      <w:r w:rsidR="202EDB8B" w:rsidRPr="5C9FB6AA">
        <w:rPr>
          <w:rFonts w:ascii="Times New Roman" w:hAnsi="Times New Roman" w:cs="Times New Roman"/>
          <w:noProof/>
          <w:sz w:val="24"/>
          <w:szCs w:val="24"/>
        </w:rPr>
        <w:t xml:space="preserve">that are compatible </w:t>
      </w:r>
      <w:r w:rsidR="2524569B" w:rsidRPr="5C9FB6AA">
        <w:rPr>
          <w:rFonts w:ascii="Times New Roman" w:hAnsi="Times New Roman" w:cs="Times New Roman"/>
          <w:noProof/>
          <w:sz w:val="24"/>
          <w:szCs w:val="24"/>
        </w:rPr>
        <w:t xml:space="preserve">with wildfire risk management goals, and vice versa. </w:t>
      </w:r>
      <w:r w:rsidR="0FEC480D" w:rsidRPr="5C9FB6AA">
        <w:rPr>
          <w:rFonts w:ascii="Times New Roman" w:hAnsi="Times New Roman" w:cs="Times New Roman"/>
          <w:noProof/>
          <w:sz w:val="24"/>
          <w:szCs w:val="24"/>
        </w:rPr>
        <w:t xml:space="preserve">The Commission </w:t>
      </w:r>
      <w:r>
        <w:rPr>
          <w:rFonts w:ascii="Times New Roman" w:hAnsi="Times New Roman" w:cs="Times New Roman"/>
          <w:b/>
          <w:bCs/>
          <w:noProof/>
          <w:sz w:val="24"/>
          <w:szCs w:val="24"/>
        </w:rPr>
        <w:t xml:space="preserve">will therefore </w:t>
      </w:r>
      <w:r w:rsidR="0FEC480D" w:rsidRPr="5C9FB6AA">
        <w:rPr>
          <w:rFonts w:ascii="Times New Roman" w:hAnsi="Times New Roman" w:cs="Times New Roman"/>
          <w:b/>
          <w:bCs/>
          <w:noProof/>
          <w:sz w:val="24"/>
          <w:szCs w:val="24"/>
        </w:rPr>
        <w:t>publish</w:t>
      </w:r>
      <w:r w:rsidR="12F0B2F1" w:rsidRPr="5C9FB6AA">
        <w:rPr>
          <w:rFonts w:ascii="Times New Roman" w:hAnsi="Times New Roman" w:cs="Times New Roman"/>
          <w:b/>
          <w:bCs/>
          <w:noProof/>
          <w:sz w:val="24"/>
          <w:szCs w:val="24"/>
        </w:rPr>
        <w:t xml:space="preserve"> a</w:t>
      </w:r>
      <w:r w:rsidR="1ED6995F" w:rsidRPr="5C9FB6AA">
        <w:rPr>
          <w:rFonts w:ascii="Times New Roman" w:hAnsi="Times New Roman" w:cs="Times New Roman"/>
          <w:b/>
          <w:bCs/>
          <w:noProof/>
          <w:sz w:val="24"/>
          <w:szCs w:val="24"/>
        </w:rPr>
        <w:t xml:space="preserve"> guidance document on Natura 2000 and climate change</w:t>
      </w:r>
      <w:r w:rsidR="1ED6995F" w:rsidRPr="5C9FB6AA">
        <w:rPr>
          <w:rFonts w:ascii="Times New Roman" w:hAnsi="Times New Roman" w:cs="Times New Roman"/>
          <w:noProof/>
          <w:sz w:val="24"/>
          <w:szCs w:val="24"/>
        </w:rPr>
        <w:t xml:space="preserve"> </w:t>
      </w:r>
      <w:r w:rsidR="76C0D78E" w:rsidRPr="5C9FB6AA">
        <w:rPr>
          <w:rFonts w:ascii="Times New Roman" w:hAnsi="Times New Roman" w:cs="Times New Roman"/>
          <w:noProof/>
          <w:sz w:val="24"/>
          <w:szCs w:val="24"/>
        </w:rPr>
        <w:t>to promote ecosystem-based fuel-reduction measures</w:t>
      </w:r>
      <w:r w:rsidR="68D54A86" w:rsidRPr="5C9FB6AA">
        <w:rPr>
          <w:rFonts w:ascii="Times New Roman" w:hAnsi="Times New Roman" w:cs="Times New Roman"/>
          <w:noProof/>
          <w:sz w:val="24"/>
          <w:szCs w:val="24"/>
        </w:rPr>
        <w:t xml:space="preserve"> that are compatible with the sites’ conservation objectives</w:t>
      </w:r>
      <w:r w:rsidR="005C1AEA" w:rsidRPr="5C9FB6AA">
        <w:rPr>
          <w:rFonts w:ascii="Times New Roman" w:hAnsi="Times New Roman" w:cs="Times New Roman"/>
          <w:noProof/>
          <w:sz w:val="24"/>
          <w:szCs w:val="24"/>
        </w:rPr>
        <w:t xml:space="preserve"> and calls on the Member States to use this guidance.</w:t>
      </w:r>
    </w:p>
    <w:p w14:paraId="10454902" w14:textId="76D47E5A" w:rsidR="00174A0D" w:rsidRPr="00A90C29" w:rsidRDefault="004910DD" w:rsidP="00174A0D">
      <w:pPr>
        <w:jc w:val="both"/>
        <w:rPr>
          <w:rFonts w:ascii="Times New Roman" w:hAnsi="Times New Roman" w:cs="Times New Roman"/>
          <w:noProof/>
          <w:sz w:val="24"/>
          <w:szCs w:val="24"/>
        </w:rPr>
      </w:pPr>
      <w:r w:rsidRPr="4D0FFAA5">
        <w:rPr>
          <w:rFonts w:ascii="Times New Roman" w:hAnsi="Times New Roman" w:cs="Times New Roman"/>
          <w:noProof/>
          <w:sz w:val="24"/>
          <w:szCs w:val="24"/>
        </w:rPr>
        <w:t>Member States can also use their n</w:t>
      </w:r>
      <w:r w:rsidR="502C5EA9" w:rsidRPr="00A90C29">
        <w:rPr>
          <w:rFonts w:ascii="Times New Roman" w:hAnsi="Times New Roman" w:cs="Times New Roman"/>
          <w:noProof/>
          <w:sz w:val="24"/>
          <w:szCs w:val="24"/>
        </w:rPr>
        <w:t xml:space="preserve">ational restoration plans under the </w:t>
      </w:r>
      <w:r w:rsidR="502C5EA9" w:rsidRPr="00A90C29">
        <w:rPr>
          <w:rFonts w:ascii="Times New Roman" w:hAnsi="Times New Roman" w:cs="Times New Roman"/>
          <w:b/>
          <w:bCs/>
          <w:noProof/>
          <w:sz w:val="24"/>
          <w:szCs w:val="24"/>
        </w:rPr>
        <w:t>Nature Restoration Regulation</w:t>
      </w:r>
      <w:r w:rsidR="00174A0D" w:rsidRPr="00A90C29">
        <w:rPr>
          <w:rStyle w:val="FootnoteReference"/>
          <w:rFonts w:ascii="Times New Roman" w:hAnsi="Times New Roman" w:cs="Times New Roman"/>
          <w:noProof/>
          <w:sz w:val="24"/>
          <w:szCs w:val="24"/>
        </w:rPr>
        <w:footnoteReference w:id="25"/>
      </w:r>
      <w:r w:rsidR="502C5EA9" w:rsidRPr="00A90C29">
        <w:rPr>
          <w:rFonts w:ascii="Times New Roman" w:hAnsi="Times New Roman" w:cs="Times New Roman"/>
          <w:noProof/>
          <w:sz w:val="24"/>
          <w:szCs w:val="24"/>
        </w:rPr>
        <w:t xml:space="preserve"> </w:t>
      </w:r>
      <w:r w:rsidRPr="4D0FFAA5">
        <w:rPr>
          <w:rFonts w:ascii="Times New Roman" w:hAnsi="Times New Roman" w:cs="Times New Roman"/>
          <w:noProof/>
          <w:sz w:val="24"/>
          <w:szCs w:val="24"/>
        </w:rPr>
        <w:t>to</w:t>
      </w:r>
      <w:r w:rsidR="502C5EA9" w:rsidRPr="00A90C29">
        <w:rPr>
          <w:rFonts w:ascii="Times New Roman" w:hAnsi="Times New Roman" w:cs="Times New Roman"/>
          <w:noProof/>
          <w:sz w:val="24"/>
          <w:szCs w:val="24"/>
        </w:rPr>
        <w:t xml:space="preserve"> integrat</w:t>
      </w:r>
      <w:r w:rsidRPr="4D0FFAA5">
        <w:rPr>
          <w:rFonts w:ascii="Times New Roman" w:hAnsi="Times New Roman" w:cs="Times New Roman"/>
          <w:noProof/>
          <w:sz w:val="24"/>
          <w:szCs w:val="24"/>
        </w:rPr>
        <w:t>e</w:t>
      </w:r>
      <w:r w:rsidR="502C5EA9" w:rsidRPr="00A90C29">
        <w:rPr>
          <w:rFonts w:ascii="Times New Roman" w:hAnsi="Times New Roman" w:cs="Times New Roman"/>
          <w:noProof/>
          <w:sz w:val="24"/>
          <w:szCs w:val="24"/>
        </w:rPr>
        <w:t xml:space="preserve"> biodiversity </w:t>
      </w:r>
      <w:r w:rsidR="502C5EA9" w:rsidRPr="5C9FB6AA">
        <w:rPr>
          <w:rFonts w:ascii="Times New Roman" w:hAnsi="Times New Roman" w:cs="Times New Roman"/>
          <w:noProof/>
          <w:sz w:val="24"/>
          <w:szCs w:val="24"/>
        </w:rPr>
        <w:t xml:space="preserve">objectives with </w:t>
      </w:r>
      <w:r w:rsidR="502C5EA9" w:rsidRPr="00A90C29">
        <w:rPr>
          <w:rFonts w:ascii="Times New Roman" w:hAnsi="Times New Roman" w:cs="Times New Roman"/>
          <w:noProof/>
          <w:sz w:val="24"/>
          <w:szCs w:val="24"/>
        </w:rPr>
        <w:t xml:space="preserve">wildfire risk management. The risks of forest fires need to be considered </w:t>
      </w:r>
      <w:r w:rsidR="502C5EA9" w:rsidRPr="00A90C29" w:rsidDel="00BD08EF">
        <w:rPr>
          <w:rFonts w:ascii="Times New Roman" w:hAnsi="Times New Roman" w:cs="Times New Roman"/>
          <w:noProof/>
          <w:sz w:val="24"/>
          <w:szCs w:val="24"/>
        </w:rPr>
        <w:t xml:space="preserve">when planning and putting in place the </w:t>
      </w:r>
      <w:r w:rsidR="502C5EA9" w:rsidRPr="00A90C29">
        <w:rPr>
          <w:rFonts w:ascii="Times New Roman" w:hAnsi="Times New Roman" w:cs="Times New Roman"/>
          <w:noProof/>
          <w:sz w:val="24"/>
          <w:szCs w:val="24"/>
        </w:rPr>
        <w:t xml:space="preserve">necessary restoration measures and when setting satisfactory levels for biodiversity indicators for forests. </w:t>
      </w:r>
    </w:p>
    <w:p w14:paraId="6A9DB5D8" w14:textId="6C61E2C5" w:rsidR="002021E5" w:rsidRPr="00A90C29" w:rsidRDefault="5AB457FC" w:rsidP="002021E5">
      <w:pPr>
        <w:jc w:val="both"/>
        <w:rPr>
          <w:rFonts w:ascii="Times New Roman" w:hAnsi="Times New Roman" w:cs="Times New Roman"/>
          <w:noProof/>
          <w:sz w:val="24"/>
          <w:szCs w:val="24"/>
        </w:rPr>
      </w:pPr>
      <w:r w:rsidRPr="00A90C29">
        <w:rPr>
          <w:rFonts w:ascii="Times New Roman" w:hAnsi="Times New Roman" w:cs="Times New Roman"/>
          <w:noProof/>
          <w:sz w:val="24"/>
          <w:szCs w:val="24"/>
        </w:rPr>
        <w:t xml:space="preserve">In forest ecosystems, it is </w:t>
      </w:r>
      <w:r w:rsidRPr="5C9FB6AA">
        <w:rPr>
          <w:rFonts w:ascii="Times New Roman" w:hAnsi="Times New Roman" w:cs="Times New Roman"/>
          <w:noProof/>
          <w:sz w:val="24"/>
          <w:szCs w:val="24"/>
        </w:rPr>
        <w:t xml:space="preserve">important to promote sustainable </w:t>
      </w:r>
      <w:r w:rsidRPr="00A90C29">
        <w:rPr>
          <w:rFonts w:ascii="Times New Roman" w:hAnsi="Times New Roman" w:cs="Times New Roman"/>
          <w:noProof/>
          <w:sz w:val="24"/>
          <w:szCs w:val="24"/>
        </w:rPr>
        <w:t>forest</w:t>
      </w:r>
      <w:r w:rsidRPr="5C9FB6AA">
        <w:rPr>
          <w:rFonts w:ascii="Times New Roman" w:hAnsi="Times New Roman" w:cs="Times New Roman"/>
          <w:noProof/>
          <w:sz w:val="24"/>
          <w:szCs w:val="24"/>
        </w:rPr>
        <w:t xml:space="preserve"> management</w:t>
      </w:r>
      <w:r w:rsidRPr="00A90C29">
        <w:rPr>
          <w:rFonts w:ascii="Times New Roman" w:hAnsi="Times New Roman" w:cs="Times New Roman"/>
          <w:noProof/>
          <w:sz w:val="24"/>
          <w:szCs w:val="24"/>
        </w:rPr>
        <w:t xml:space="preserve"> and</w:t>
      </w:r>
      <w:r w:rsidRPr="5C9FB6AA">
        <w:rPr>
          <w:rFonts w:ascii="Times New Roman" w:hAnsi="Times New Roman" w:cs="Times New Roman"/>
          <w:noProof/>
          <w:sz w:val="24"/>
          <w:szCs w:val="24"/>
        </w:rPr>
        <w:t xml:space="preserve"> diverse forest structures</w:t>
      </w:r>
      <w:r>
        <w:rPr>
          <w:rFonts w:ascii="Times New Roman" w:hAnsi="Times New Roman" w:cs="Times New Roman"/>
          <w:noProof/>
          <w:sz w:val="24"/>
          <w:szCs w:val="24"/>
        </w:rPr>
        <w:t>, where possible</w:t>
      </w:r>
      <w:r w:rsidRPr="5C9FB6AA">
        <w:rPr>
          <w:rFonts w:ascii="Times New Roman" w:hAnsi="Times New Roman" w:cs="Times New Roman"/>
          <w:noProof/>
          <w:sz w:val="24"/>
          <w:szCs w:val="24"/>
        </w:rPr>
        <w:t xml:space="preserve">, including the use of alternatives to </w:t>
      </w:r>
      <w:r w:rsidRPr="00A90C29">
        <w:rPr>
          <w:rFonts w:ascii="Times New Roman" w:hAnsi="Times New Roman" w:cs="Times New Roman"/>
          <w:noProof/>
          <w:sz w:val="24"/>
          <w:szCs w:val="24"/>
        </w:rPr>
        <w:t>monocultural plantations of highly flammable species</w:t>
      </w:r>
      <w:r>
        <w:rPr>
          <w:rFonts w:ascii="Times New Roman" w:hAnsi="Times New Roman" w:cs="Times New Roman"/>
          <w:noProof/>
          <w:sz w:val="24"/>
          <w:szCs w:val="24"/>
        </w:rPr>
        <w:t>, in line with the sustainable forest management criteria as defined by Forest Europe</w:t>
      </w:r>
      <w:r w:rsidRPr="00A90C29">
        <w:rPr>
          <w:rFonts w:ascii="Times New Roman" w:hAnsi="Times New Roman" w:cs="Times New Roman"/>
          <w:noProof/>
          <w:sz w:val="24"/>
          <w:szCs w:val="24"/>
        </w:rPr>
        <w:t xml:space="preserve">. </w:t>
      </w:r>
      <w:r>
        <w:rPr>
          <w:rFonts w:ascii="Times New Roman" w:hAnsi="Times New Roman" w:cs="Times New Roman"/>
          <w:noProof/>
          <w:sz w:val="24"/>
          <w:szCs w:val="24"/>
        </w:rPr>
        <w:t>Where relevant</w:t>
      </w:r>
      <w:r w:rsidRPr="00A90C29">
        <w:rPr>
          <w:rFonts w:ascii="Times New Roman" w:hAnsi="Times New Roman" w:cs="Times New Roman"/>
          <w:noProof/>
          <w:sz w:val="24"/>
          <w:szCs w:val="24"/>
        </w:rPr>
        <w:t xml:space="preserve">, the Commission will encourage the </w:t>
      </w:r>
      <w:r>
        <w:rPr>
          <w:rFonts w:ascii="Times New Roman" w:hAnsi="Times New Roman" w:cs="Times New Roman"/>
          <w:b/>
          <w:bCs/>
          <w:noProof/>
          <w:sz w:val="24"/>
          <w:szCs w:val="24"/>
        </w:rPr>
        <w:t>uptake of existing guidelines on closer-to-nature forest management</w:t>
      </w:r>
      <w:r w:rsidRPr="00A90C29">
        <w:rPr>
          <w:rFonts w:ascii="Times New Roman" w:hAnsi="Times New Roman" w:cs="Times New Roman"/>
          <w:noProof/>
          <w:sz w:val="24"/>
          <w:szCs w:val="24"/>
        </w:rPr>
        <w:t xml:space="preserve"> and biodiversity-friendly afforestation and reforestation</w:t>
      </w:r>
      <w:r w:rsidR="002021E5" w:rsidRPr="00A90C29">
        <w:rPr>
          <w:rStyle w:val="FootnoteReference"/>
          <w:rFonts w:ascii="Times New Roman" w:hAnsi="Times New Roman" w:cs="Times New Roman"/>
          <w:noProof/>
          <w:sz w:val="24"/>
          <w:szCs w:val="24"/>
        </w:rPr>
        <w:footnoteReference w:id="26"/>
      </w:r>
      <w:r w:rsidRPr="00A90C29">
        <w:rPr>
          <w:rFonts w:ascii="Times New Roman" w:hAnsi="Times New Roman" w:cs="Times New Roman"/>
          <w:noProof/>
          <w:sz w:val="24"/>
          <w:szCs w:val="24"/>
        </w:rPr>
        <w:t xml:space="preserve">, with an emphasis on the Mediterranean region and synergies with the Nature Restoration Regulation’s goals. </w:t>
      </w:r>
    </w:p>
    <w:p w14:paraId="16DDA3F9" w14:textId="67CC5885" w:rsidR="0037617A" w:rsidRPr="00A90C29" w:rsidRDefault="49D3BD4C" w:rsidP="00A50297">
      <w:pPr>
        <w:jc w:val="both"/>
        <w:rPr>
          <w:rFonts w:ascii="Times New Roman" w:hAnsi="Times New Roman" w:cs="Times New Roman"/>
          <w:noProof/>
          <w:sz w:val="24"/>
          <w:szCs w:val="24"/>
        </w:rPr>
      </w:pPr>
      <w:r w:rsidRPr="00A90C29">
        <w:rPr>
          <w:rFonts w:ascii="Times New Roman" w:hAnsi="Times New Roman" w:cs="Times New Roman"/>
          <w:noProof/>
          <w:sz w:val="24"/>
          <w:szCs w:val="24"/>
        </w:rPr>
        <w:t>T</w:t>
      </w:r>
      <w:r w:rsidR="6096CD85" w:rsidRPr="00A90C29">
        <w:rPr>
          <w:rFonts w:ascii="Times New Roman" w:hAnsi="Times New Roman" w:cs="Times New Roman"/>
          <w:noProof/>
          <w:sz w:val="24"/>
          <w:szCs w:val="24"/>
        </w:rPr>
        <w:t xml:space="preserve">he </w:t>
      </w:r>
      <w:r w:rsidR="6096CD85" w:rsidRPr="00A90C29">
        <w:rPr>
          <w:rFonts w:ascii="Times New Roman Bold" w:hAnsi="Times New Roman Bold" w:cs="Times New Roman"/>
          <w:b/>
          <w:bCs/>
          <w:noProof/>
          <w:sz w:val="24"/>
          <w:szCs w:val="24"/>
        </w:rPr>
        <w:t xml:space="preserve">European </w:t>
      </w:r>
      <w:r w:rsidR="70EE3447" w:rsidRPr="00A90C29">
        <w:rPr>
          <w:rFonts w:ascii="Times New Roman Bold" w:hAnsi="Times New Roman Bold" w:cs="Times New Roman"/>
          <w:b/>
          <w:bCs/>
          <w:noProof/>
          <w:sz w:val="24"/>
          <w:szCs w:val="24"/>
        </w:rPr>
        <w:t>w</w:t>
      </w:r>
      <w:r w:rsidR="6096CD85" w:rsidRPr="00A90C29">
        <w:rPr>
          <w:rFonts w:ascii="Times New Roman Bold" w:hAnsi="Times New Roman Bold" w:cs="Times New Roman"/>
          <w:b/>
          <w:bCs/>
          <w:noProof/>
          <w:sz w:val="24"/>
          <w:szCs w:val="24"/>
        </w:rPr>
        <w:t xml:space="preserve">ater </w:t>
      </w:r>
      <w:r w:rsidR="20777490" w:rsidRPr="00A90C29">
        <w:rPr>
          <w:rFonts w:ascii="Times New Roman Bold" w:hAnsi="Times New Roman Bold" w:cs="Times New Roman"/>
          <w:b/>
          <w:bCs/>
          <w:noProof/>
          <w:sz w:val="24"/>
          <w:szCs w:val="24"/>
        </w:rPr>
        <w:t>r</w:t>
      </w:r>
      <w:r w:rsidR="6096CD85" w:rsidRPr="00A90C29">
        <w:rPr>
          <w:rFonts w:ascii="Times New Roman Bold" w:hAnsi="Times New Roman Bold" w:cs="Times New Roman"/>
          <w:b/>
          <w:bCs/>
          <w:noProof/>
          <w:sz w:val="24"/>
          <w:szCs w:val="24"/>
        </w:rPr>
        <w:t xml:space="preserve">esilience </w:t>
      </w:r>
      <w:r w:rsidR="2531737E" w:rsidRPr="00A90C29">
        <w:rPr>
          <w:rFonts w:ascii="Times New Roman Bold" w:hAnsi="Times New Roman Bold" w:cs="Times New Roman"/>
          <w:b/>
          <w:bCs/>
          <w:noProof/>
          <w:sz w:val="24"/>
          <w:szCs w:val="24"/>
        </w:rPr>
        <w:t>s</w:t>
      </w:r>
      <w:r w:rsidR="6096CD85" w:rsidRPr="00A90C29">
        <w:rPr>
          <w:rFonts w:ascii="Times New Roman Bold" w:hAnsi="Times New Roman Bold" w:cs="Times New Roman"/>
          <w:b/>
          <w:bCs/>
          <w:noProof/>
          <w:sz w:val="24"/>
          <w:szCs w:val="24"/>
        </w:rPr>
        <w:t>trategy</w:t>
      </w:r>
      <w:r w:rsidR="008333E8" w:rsidRPr="00A90C29">
        <w:rPr>
          <w:rStyle w:val="FootnoteReference"/>
          <w:rFonts w:ascii="Times New Roman" w:hAnsi="Times New Roman" w:cs="Times New Roman"/>
          <w:noProof/>
          <w:sz w:val="24"/>
          <w:szCs w:val="24"/>
        </w:rPr>
        <w:footnoteReference w:id="27"/>
      </w:r>
      <w:r w:rsidR="03916DA4" w:rsidRPr="4D0FFAA5">
        <w:rPr>
          <w:rStyle w:val="FootnoteReference"/>
          <w:rFonts w:ascii="Times New Roman" w:hAnsi="Times New Roman" w:cs="Times New Roman"/>
          <w:noProof/>
          <w:sz w:val="24"/>
          <w:szCs w:val="24"/>
        </w:rPr>
        <w:t xml:space="preserve"> </w:t>
      </w:r>
      <w:r w:rsidR="60A2CFE3" w:rsidRPr="00A90C29">
        <w:rPr>
          <w:rFonts w:ascii="Times New Roman" w:hAnsi="Times New Roman" w:cs="Times New Roman"/>
          <w:noProof/>
          <w:sz w:val="24"/>
          <w:szCs w:val="24"/>
        </w:rPr>
        <w:t>supports</w:t>
      </w:r>
      <w:r w:rsidR="5DE0331F" w:rsidRPr="00A90C29">
        <w:rPr>
          <w:rFonts w:ascii="Times New Roman" w:hAnsi="Times New Roman" w:cs="Times New Roman"/>
          <w:noProof/>
          <w:sz w:val="24"/>
          <w:szCs w:val="24"/>
        </w:rPr>
        <w:t xml:space="preserve"> the creation o</w:t>
      </w:r>
      <w:r w:rsidR="23A11544" w:rsidRPr="00A90C29">
        <w:rPr>
          <w:rFonts w:ascii="Times New Roman" w:hAnsi="Times New Roman" w:cs="Times New Roman"/>
          <w:noProof/>
          <w:sz w:val="24"/>
          <w:szCs w:val="24"/>
        </w:rPr>
        <w:t>f</w:t>
      </w:r>
      <w:r w:rsidR="5A70AE9F" w:rsidRPr="00A90C29">
        <w:rPr>
          <w:rFonts w:ascii="Times New Roman" w:hAnsi="Times New Roman" w:cs="Times New Roman"/>
          <w:noProof/>
          <w:sz w:val="24"/>
          <w:szCs w:val="24"/>
        </w:rPr>
        <w:t xml:space="preserve"> water-resilient landscapes that act as sponges by retaining water. </w:t>
      </w:r>
      <w:r w:rsidR="04674D18" w:rsidRPr="00A90C29">
        <w:rPr>
          <w:rFonts w:ascii="Times New Roman" w:hAnsi="Times New Roman" w:cs="Times New Roman"/>
          <w:noProof/>
          <w:sz w:val="24"/>
          <w:szCs w:val="24"/>
        </w:rPr>
        <w:t>The r</w:t>
      </w:r>
      <w:r w:rsidR="5A70AE9F" w:rsidRPr="00A90C29">
        <w:rPr>
          <w:rFonts w:ascii="Times New Roman" w:hAnsi="Times New Roman" w:cs="Times New Roman"/>
          <w:noProof/>
          <w:sz w:val="24"/>
          <w:szCs w:val="24"/>
        </w:rPr>
        <w:t xml:space="preserve">estoration of wetlands, peatlands, rivers, and floodplains </w:t>
      </w:r>
      <w:r w:rsidR="474AF7C5" w:rsidRPr="00A90C29">
        <w:rPr>
          <w:rFonts w:ascii="Times New Roman" w:hAnsi="Times New Roman" w:cs="Times New Roman"/>
          <w:noProof/>
          <w:sz w:val="24"/>
          <w:szCs w:val="24"/>
        </w:rPr>
        <w:t>will create natural fire breaks and help stabilise hydrological cycles in the landscape, thu</w:t>
      </w:r>
      <w:r w:rsidR="1836D4CB" w:rsidRPr="00A90C29">
        <w:rPr>
          <w:rFonts w:ascii="Times New Roman" w:hAnsi="Times New Roman" w:cs="Times New Roman"/>
          <w:noProof/>
          <w:sz w:val="24"/>
          <w:szCs w:val="24"/>
        </w:rPr>
        <w:t xml:space="preserve">s </w:t>
      </w:r>
      <w:r w:rsidR="5A70AE9F" w:rsidRPr="00A90C29">
        <w:rPr>
          <w:rFonts w:ascii="Times New Roman" w:hAnsi="Times New Roman" w:cs="Times New Roman"/>
          <w:noProof/>
          <w:sz w:val="24"/>
          <w:szCs w:val="24"/>
        </w:rPr>
        <w:t>reduc</w:t>
      </w:r>
      <w:r w:rsidR="474AF7C5" w:rsidRPr="00A90C29">
        <w:rPr>
          <w:rFonts w:ascii="Times New Roman" w:hAnsi="Times New Roman" w:cs="Times New Roman"/>
          <w:noProof/>
          <w:sz w:val="24"/>
          <w:szCs w:val="24"/>
        </w:rPr>
        <w:t>ing</w:t>
      </w:r>
      <w:r w:rsidR="5A70AE9F" w:rsidRPr="00A90C29">
        <w:rPr>
          <w:rFonts w:ascii="Times New Roman" w:hAnsi="Times New Roman" w:cs="Times New Roman"/>
          <w:noProof/>
          <w:sz w:val="24"/>
          <w:szCs w:val="24"/>
        </w:rPr>
        <w:t xml:space="preserve"> drought and vapour pressure deficit </w:t>
      </w:r>
      <w:r w:rsidR="1836D4CB" w:rsidRPr="00A90C29">
        <w:rPr>
          <w:rFonts w:ascii="Times New Roman" w:hAnsi="Times New Roman" w:cs="Times New Roman"/>
          <w:noProof/>
          <w:sz w:val="24"/>
          <w:szCs w:val="24"/>
        </w:rPr>
        <w:t>as</w:t>
      </w:r>
      <w:r w:rsidR="5F3938E9" w:rsidRPr="00A90C29">
        <w:rPr>
          <w:rFonts w:ascii="Times New Roman" w:hAnsi="Times New Roman" w:cs="Times New Roman"/>
          <w:noProof/>
          <w:sz w:val="24"/>
          <w:szCs w:val="24"/>
        </w:rPr>
        <w:t xml:space="preserve"> </w:t>
      </w:r>
      <w:r w:rsidR="5A70AE9F" w:rsidRPr="5C9FB6AA">
        <w:rPr>
          <w:rFonts w:ascii="Times New Roman" w:hAnsi="Times New Roman" w:cs="Times New Roman"/>
          <w:noProof/>
          <w:sz w:val="24"/>
          <w:szCs w:val="24"/>
        </w:rPr>
        <w:t xml:space="preserve">drivers of wildfire risk through plant desiccation and mortality. </w:t>
      </w:r>
      <w:r w:rsidR="583C6E26" w:rsidRPr="5C9FB6AA">
        <w:rPr>
          <w:rFonts w:ascii="Times New Roman" w:hAnsi="Times New Roman" w:cs="Times New Roman"/>
          <w:noProof/>
          <w:sz w:val="24"/>
          <w:szCs w:val="24"/>
        </w:rPr>
        <w:t xml:space="preserve">The strategy also </w:t>
      </w:r>
      <w:r w:rsidR="7C0B11CB" w:rsidRPr="5C9FB6AA">
        <w:rPr>
          <w:rFonts w:ascii="Times New Roman" w:hAnsi="Times New Roman" w:cs="Times New Roman"/>
          <w:noProof/>
          <w:sz w:val="24"/>
          <w:szCs w:val="24"/>
        </w:rPr>
        <w:t>addresses</w:t>
      </w:r>
      <w:r w:rsidR="583C6E26" w:rsidRPr="5C9FB6AA">
        <w:rPr>
          <w:rFonts w:ascii="Times New Roman" w:hAnsi="Times New Roman" w:cs="Times New Roman"/>
          <w:noProof/>
          <w:sz w:val="24"/>
          <w:szCs w:val="24"/>
        </w:rPr>
        <w:t xml:space="preserve"> the </w:t>
      </w:r>
      <w:r w:rsidR="0AE4214C" w:rsidRPr="5C9FB6AA">
        <w:rPr>
          <w:rFonts w:ascii="Times New Roman" w:hAnsi="Times New Roman" w:cs="Times New Roman"/>
          <w:noProof/>
          <w:sz w:val="24"/>
          <w:szCs w:val="24"/>
        </w:rPr>
        <w:t xml:space="preserve">aging and </w:t>
      </w:r>
      <w:r w:rsidR="744D2497" w:rsidRPr="5C9FB6AA">
        <w:rPr>
          <w:rFonts w:ascii="Times New Roman" w:hAnsi="Times New Roman" w:cs="Times New Roman"/>
          <w:noProof/>
          <w:sz w:val="24"/>
          <w:szCs w:val="24"/>
        </w:rPr>
        <w:t>dysfunctional water</w:t>
      </w:r>
      <w:r w:rsidR="053390EC" w:rsidRPr="5C9FB6AA">
        <w:rPr>
          <w:rFonts w:ascii="Times New Roman" w:hAnsi="Times New Roman" w:cs="Times New Roman"/>
          <w:noProof/>
          <w:sz w:val="24"/>
          <w:szCs w:val="24"/>
        </w:rPr>
        <w:t xml:space="preserve"> </w:t>
      </w:r>
      <w:r w:rsidR="583C6E26" w:rsidRPr="5C9FB6AA">
        <w:rPr>
          <w:rFonts w:ascii="Times New Roman" w:hAnsi="Times New Roman" w:cs="Times New Roman"/>
          <w:noProof/>
          <w:sz w:val="24"/>
          <w:szCs w:val="24"/>
        </w:rPr>
        <w:t>infrastructure</w:t>
      </w:r>
      <w:r w:rsidR="5FC83A45" w:rsidRPr="5C9FB6AA">
        <w:rPr>
          <w:rFonts w:ascii="Times New Roman" w:hAnsi="Times New Roman" w:cs="Times New Roman"/>
          <w:noProof/>
          <w:sz w:val="24"/>
          <w:szCs w:val="24"/>
        </w:rPr>
        <w:t>s</w:t>
      </w:r>
      <w:r w:rsidR="1B4864BF" w:rsidRPr="5C9FB6AA">
        <w:rPr>
          <w:rFonts w:ascii="Times New Roman" w:hAnsi="Times New Roman" w:cs="Times New Roman"/>
          <w:noProof/>
          <w:sz w:val="24"/>
          <w:szCs w:val="24"/>
        </w:rPr>
        <w:t xml:space="preserve"> in many Member States</w:t>
      </w:r>
      <w:r w:rsidR="11F2C6A3" w:rsidRPr="4D0FFAA5">
        <w:rPr>
          <w:rFonts w:ascii="Times New Roman" w:hAnsi="Times New Roman" w:cs="Times New Roman"/>
          <w:noProof/>
          <w:sz w:val="24"/>
          <w:szCs w:val="24"/>
        </w:rPr>
        <w:t>.</w:t>
      </w:r>
    </w:p>
    <w:p w14:paraId="1734D976" w14:textId="4FB94208" w:rsidR="00FD2DC1" w:rsidRPr="00A90C29" w:rsidRDefault="00FD2DC1"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Measures to support land</w:t>
      </w:r>
      <w:r w:rsidR="002148AF" w:rsidRPr="00A90C29">
        <w:rPr>
          <w:rFonts w:ascii="Times New Roman" w:eastAsia="Times New Roman" w:hAnsi="Times New Roman" w:cs="Times New Roman"/>
          <w:b/>
          <w:bCs/>
          <w:noProof/>
          <w:color w:val="000000" w:themeColor="text1"/>
          <w:sz w:val="24"/>
          <w:szCs w:val="24"/>
        </w:rPr>
        <w:t>scape</w:t>
      </w:r>
      <w:r w:rsidRPr="00A90C29">
        <w:rPr>
          <w:rFonts w:ascii="Times New Roman" w:eastAsia="Times New Roman" w:hAnsi="Times New Roman" w:cs="Times New Roman"/>
          <w:b/>
          <w:bCs/>
          <w:noProof/>
          <w:color w:val="000000" w:themeColor="text1"/>
          <w:sz w:val="24"/>
          <w:szCs w:val="24"/>
        </w:rPr>
        <w:t xml:space="preserve"> management and </w:t>
      </w:r>
      <w:r w:rsidR="002148AF" w:rsidRPr="00A90C29">
        <w:rPr>
          <w:rFonts w:ascii="Times New Roman" w:eastAsia="Times New Roman" w:hAnsi="Times New Roman" w:cs="Times New Roman"/>
          <w:b/>
          <w:bCs/>
          <w:noProof/>
          <w:color w:val="000000" w:themeColor="text1"/>
          <w:sz w:val="24"/>
          <w:szCs w:val="24"/>
        </w:rPr>
        <w:t>restoration</w:t>
      </w:r>
    </w:p>
    <w:p w14:paraId="60640789" w14:textId="179163FC" w:rsidR="00F67345" w:rsidRPr="00A90C29" w:rsidRDefault="0044264C" w:rsidP="00F9360B">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 xml:space="preserve">The </w:t>
      </w:r>
      <w:r w:rsidR="257A795A" w:rsidRPr="00A90C29">
        <w:rPr>
          <w:rFonts w:ascii="Times New Roman" w:eastAsia="Times New Roman" w:hAnsi="Times New Roman" w:cs="Times New Roman"/>
          <w:noProof/>
          <w:color w:val="000000" w:themeColor="text1"/>
          <w:sz w:val="24"/>
          <w:szCs w:val="24"/>
          <w:u w:val="single"/>
        </w:rPr>
        <w:t>Commission</w:t>
      </w:r>
      <w:r w:rsidR="000F5A85" w:rsidRPr="00A90C29">
        <w:rPr>
          <w:rFonts w:ascii="Times New Roman" w:eastAsia="Times New Roman" w:hAnsi="Times New Roman" w:cs="Times New Roman"/>
          <w:noProof/>
          <w:color w:val="000000" w:themeColor="text1"/>
          <w:sz w:val="24"/>
          <w:szCs w:val="24"/>
          <w:u w:val="single"/>
        </w:rPr>
        <w:t xml:space="preserve"> will</w:t>
      </w:r>
    </w:p>
    <w:p w14:paraId="50A45BA4" w14:textId="1D7D9B1A" w:rsidR="00413E2F" w:rsidRPr="00A90C29" w:rsidRDefault="00370542" w:rsidP="00E2750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S</w:t>
      </w:r>
      <w:r w:rsidR="00413E2F" w:rsidRPr="00A90C29">
        <w:rPr>
          <w:rFonts w:ascii="Times New Roman" w:eastAsia="Times New Roman" w:hAnsi="Times New Roman" w:cs="Times New Roman"/>
          <w:noProof/>
          <w:sz w:val="24"/>
          <w:szCs w:val="24"/>
        </w:rPr>
        <w:t xml:space="preserve">upport </w:t>
      </w:r>
      <w:r w:rsidR="00413E2F" w:rsidRPr="00A90C29">
        <w:rPr>
          <w:rFonts w:ascii="Times New Roman" w:eastAsia="Times New Roman" w:hAnsi="Times New Roman" w:cs="Times New Roman"/>
          <w:b/>
          <w:bCs/>
          <w:noProof/>
          <w:sz w:val="24"/>
          <w:szCs w:val="24"/>
        </w:rPr>
        <w:t>knowledge sharing on prescribed burning techniques</w:t>
      </w:r>
      <w:r w:rsidR="00413E2F" w:rsidRPr="00A90C29">
        <w:rPr>
          <w:rFonts w:ascii="Times New Roman" w:eastAsia="Times New Roman" w:hAnsi="Times New Roman" w:cs="Times New Roman"/>
          <w:noProof/>
          <w:sz w:val="24"/>
          <w:szCs w:val="24"/>
        </w:rPr>
        <w:t xml:space="preserve">, procedures, regulations and skills among </w:t>
      </w:r>
      <w:r w:rsidR="1B4418EE" w:rsidRPr="00A90C29">
        <w:rPr>
          <w:rFonts w:ascii="Times New Roman" w:eastAsia="Times New Roman" w:hAnsi="Times New Roman" w:cs="Times New Roman"/>
          <w:noProof/>
          <w:sz w:val="24"/>
          <w:szCs w:val="24"/>
        </w:rPr>
        <w:t>EU-</w:t>
      </w:r>
      <w:r w:rsidR="00413E2F" w:rsidRPr="00A90C29">
        <w:rPr>
          <w:rFonts w:ascii="Times New Roman" w:eastAsia="Times New Roman" w:hAnsi="Times New Roman" w:cs="Times New Roman"/>
          <w:noProof/>
          <w:sz w:val="24"/>
          <w:szCs w:val="24"/>
        </w:rPr>
        <w:t xml:space="preserve">level </w:t>
      </w:r>
      <w:r w:rsidR="48445942" w:rsidRPr="00A90C29">
        <w:rPr>
          <w:rFonts w:ascii="Times New Roman" w:eastAsia="Times New Roman" w:hAnsi="Times New Roman" w:cs="Times New Roman"/>
          <w:noProof/>
          <w:sz w:val="24"/>
          <w:szCs w:val="24"/>
        </w:rPr>
        <w:t xml:space="preserve">experts </w:t>
      </w:r>
      <w:r w:rsidR="00413E2F" w:rsidRPr="00A90C29">
        <w:rPr>
          <w:rFonts w:ascii="Times New Roman" w:eastAsia="Times New Roman" w:hAnsi="Times New Roman" w:cs="Times New Roman"/>
          <w:noProof/>
          <w:sz w:val="24"/>
          <w:szCs w:val="24"/>
        </w:rPr>
        <w:t>through the UCP</w:t>
      </w:r>
      <w:r w:rsidR="023C91EC" w:rsidRPr="00A90C29">
        <w:rPr>
          <w:rFonts w:ascii="Times New Roman" w:eastAsia="Times New Roman" w:hAnsi="Times New Roman" w:cs="Times New Roman"/>
          <w:noProof/>
          <w:sz w:val="24"/>
          <w:szCs w:val="24"/>
        </w:rPr>
        <w:t>M</w:t>
      </w:r>
      <w:r w:rsidR="00413E2F" w:rsidRPr="00A90C29">
        <w:rPr>
          <w:rFonts w:ascii="Times New Roman" w:eastAsia="Times New Roman" w:hAnsi="Times New Roman" w:cs="Times New Roman"/>
          <w:noProof/>
          <w:sz w:val="24"/>
          <w:szCs w:val="24"/>
        </w:rPr>
        <w:t xml:space="preserve"> </w:t>
      </w:r>
      <w:r w:rsidR="30A10148" w:rsidRPr="00A90C29">
        <w:rPr>
          <w:rFonts w:ascii="Times New Roman" w:eastAsia="Times New Roman" w:hAnsi="Times New Roman" w:cs="Times New Roman"/>
          <w:noProof/>
          <w:sz w:val="24"/>
          <w:szCs w:val="24"/>
        </w:rPr>
        <w:t>K</w:t>
      </w:r>
      <w:r w:rsidR="00413E2F" w:rsidRPr="00A90C29">
        <w:rPr>
          <w:rFonts w:ascii="Times New Roman" w:eastAsia="Times New Roman" w:hAnsi="Times New Roman" w:cs="Times New Roman"/>
          <w:noProof/>
          <w:sz w:val="24"/>
          <w:szCs w:val="24"/>
        </w:rPr>
        <w:t xml:space="preserve">nowledge </w:t>
      </w:r>
      <w:r w:rsidR="753DD34F" w:rsidRPr="00A90C29">
        <w:rPr>
          <w:rFonts w:ascii="Times New Roman" w:eastAsia="Times New Roman" w:hAnsi="Times New Roman" w:cs="Times New Roman"/>
          <w:noProof/>
          <w:sz w:val="24"/>
          <w:szCs w:val="24"/>
        </w:rPr>
        <w:t>N</w:t>
      </w:r>
      <w:r w:rsidR="00413E2F" w:rsidRPr="00A90C29">
        <w:rPr>
          <w:rFonts w:ascii="Times New Roman" w:eastAsia="Times New Roman" w:hAnsi="Times New Roman" w:cs="Times New Roman"/>
          <w:noProof/>
          <w:sz w:val="24"/>
          <w:szCs w:val="24"/>
        </w:rPr>
        <w:t>etwork.</w:t>
      </w:r>
      <w:r w:rsidR="00F57FD4" w:rsidRPr="00A90C29">
        <w:rPr>
          <w:rFonts w:ascii="Times New Roman" w:eastAsia="Times New Roman" w:hAnsi="Times New Roman" w:cs="Times New Roman"/>
          <w:noProof/>
          <w:sz w:val="24"/>
          <w:szCs w:val="24"/>
        </w:rPr>
        <w:t xml:space="preserve"> </w:t>
      </w:r>
    </w:p>
    <w:p w14:paraId="6FB34B34" w14:textId="6E9337F4" w:rsidR="002D732F" w:rsidRPr="00A90C29" w:rsidRDefault="00E24725" w:rsidP="31C57C6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P</w:t>
      </w:r>
      <w:r w:rsidR="1BA44B89" w:rsidRPr="00A90C29">
        <w:rPr>
          <w:rFonts w:ascii="Times New Roman" w:eastAsia="Times New Roman" w:hAnsi="Times New Roman" w:cs="Times New Roman"/>
          <w:noProof/>
          <w:sz w:val="24"/>
          <w:szCs w:val="24"/>
        </w:rPr>
        <w:t>romote grazing, silvopas</w:t>
      </w:r>
      <w:r w:rsidR="00590B60" w:rsidRPr="00A90C29">
        <w:rPr>
          <w:rFonts w:ascii="Times New Roman" w:eastAsia="Times New Roman" w:hAnsi="Times New Roman" w:cs="Times New Roman"/>
          <w:noProof/>
          <w:sz w:val="24"/>
          <w:szCs w:val="24"/>
        </w:rPr>
        <w:t>ture</w:t>
      </w:r>
      <w:r w:rsidR="0424B17E" w:rsidRPr="00A90C29">
        <w:rPr>
          <w:rFonts w:ascii="Times New Roman" w:eastAsia="Times New Roman" w:hAnsi="Times New Roman" w:cs="Times New Roman"/>
          <w:noProof/>
          <w:sz w:val="24"/>
          <w:szCs w:val="24"/>
        </w:rPr>
        <w:t xml:space="preserve"> </w:t>
      </w:r>
      <w:r w:rsidR="1BA44B89" w:rsidRPr="00A90C29">
        <w:rPr>
          <w:rFonts w:ascii="Times New Roman" w:eastAsia="Times New Roman" w:hAnsi="Times New Roman" w:cs="Times New Roman"/>
          <w:noProof/>
          <w:sz w:val="24"/>
          <w:szCs w:val="24"/>
        </w:rPr>
        <w:t xml:space="preserve">and </w:t>
      </w:r>
      <w:r w:rsidR="00857D9D" w:rsidRPr="00A90C29">
        <w:rPr>
          <w:rFonts w:ascii="Times New Roman" w:eastAsia="Times New Roman" w:hAnsi="Times New Roman" w:cs="Times New Roman"/>
          <w:noProof/>
          <w:sz w:val="24"/>
          <w:szCs w:val="24"/>
        </w:rPr>
        <w:t>agroforestry</w:t>
      </w:r>
      <w:r w:rsidR="1BA44B89" w:rsidRPr="00A90C29">
        <w:rPr>
          <w:rFonts w:ascii="Times New Roman" w:eastAsia="Times New Roman" w:hAnsi="Times New Roman" w:cs="Times New Roman"/>
          <w:noProof/>
          <w:sz w:val="24"/>
          <w:szCs w:val="24"/>
        </w:rPr>
        <w:t xml:space="preserve"> </w:t>
      </w:r>
      <w:r w:rsidR="00EE4004" w:rsidRPr="00A90C29">
        <w:rPr>
          <w:rFonts w:ascii="Times New Roman" w:eastAsia="Times New Roman" w:hAnsi="Times New Roman" w:cs="Times New Roman"/>
          <w:noProof/>
          <w:sz w:val="24"/>
          <w:szCs w:val="24"/>
        </w:rPr>
        <w:t>through the</w:t>
      </w:r>
      <w:r w:rsidRPr="00A90C29">
        <w:rPr>
          <w:rFonts w:ascii="Times New Roman" w:eastAsia="Times New Roman" w:hAnsi="Times New Roman" w:cs="Times New Roman"/>
          <w:noProof/>
          <w:sz w:val="24"/>
          <w:szCs w:val="24"/>
        </w:rPr>
        <w:t xml:space="preserve"> upcoming</w:t>
      </w:r>
      <w:r w:rsidR="00EE4004" w:rsidRPr="00A90C29">
        <w:rPr>
          <w:rFonts w:ascii="Times New Roman" w:eastAsia="Times New Roman" w:hAnsi="Times New Roman" w:cs="Times New Roman"/>
          <w:noProof/>
          <w:sz w:val="24"/>
          <w:szCs w:val="24"/>
        </w:rPr>
        <w:t xml:space="preserve"> </w:t>
      </w:r>
      <w:r w:rsidR="00EE4004" w:rsidRPr="00A90C29">
        <w:rPr>
          <w:rFonts w:ascii="Times New Roman" w:eastAsia="Times New Roman" w:hAnsi="Times New Roman" w:cs="Times New Roman"/>
          <w:b/>
          <w:bCs/>
          <w:noProof/>
          <w:sz w:val="24"/>
          <w:szCs w:val="24"/>
        </w:rPr>
        <w:t>livestock strategy</w:t>
      </w:r>
      <w:r w:rsidR="00E72290" w:rsidRPr="00A90C29">
        <w:rPr>
          <w:rFonts w:ascii="Times New Roman" w:eastAsia="Times New Roman" w:hAnsi="Times New Roman" w:cs="Times New Roman"/>
          <w:b/>
          <w:bCs/>
          <w:noProof/>
          <w:sz w:val="24"/>
          <w:szCs w:val="24"/>
        </w:rPr>
        <w:t xml:space="preserve"> </w:t>
      </w:r>
      <w:r w:rsidR="00E72290" w:rsidRPr="00A90C29">
        <w:rPr>
          <w:rFonts w:ascii="Times New Roman" w:eastAsia="Times New Roman" w:hAnsi="Times New Roman" w:cs="Times New Roman"/>
          <w:noProof/>
          <w:sz w:val="24"/>
          <w:szCs w:val="24"/>
        </w:rPr>
        <w:t>to reduc</w:t>
      </w:r>
      <w:r w:rsidR="669C21F0" w:rsidRPr="00A90C29">
        <w:rPr>
          <w:rFonts w:ascii="Times New Roman" w:eastAsia="Times New Roman" w:hAnsi="Times New Roman" w:cs="Times New Roman"/>
          <w:noProof/>
          <w:sz w:val="24"/>
          <w:szCs w:val="24"/>
        </w:rPr>
        <w:t>e</w:t>
      </w:r>
      <w:r w:rsidR="00E72290" w:rsidRPr="00A90C29">
        <w:rPr>
          <w:rFonts w:ascii="Times New Roman" w:eastAsia="Times New Roman" w:hAnsi="Times New Roman" w:cs="Times New Roman"/>
          <w:noProof/>
          <w:sz w:val="24"/>
          <w:szCs w:val="24"/>
        </w:rPr>
        <w:t xml:space="preserve"> wildfire risk</w:t>
      </w:r>
      <w:r w:rsidR="007303F0" w:rsidRPr="00A90C29">
        <w:rPr>
          <w:rFonts w:ascii="Times New Roman" w:eastAsia="Times New Roman" w:hAnsi="Times New Roman" w:cs="Times New Roman"/>
          <w:noProof/>
          <w:sz w:val="24"/>
          <w:szCs w:val="24"/>
        </w:rPr>
        <w:t>.</w:t>
      </w:r>
    </w:p>
    <w:p w14:paraId="7A5E8607" w14:textId="256CC8A0" w:rsidR="00B318BA" w:rsidRPr="00A90C29" w:rsidRDefault="5AC5EDBF" w:rsidP="4D0FF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Gather</w:t>
      </w:r>
      <w:r w:rsidR="51A662F6" w:rsidRPr="00A90C29">
        <w:rPr>
          <w:rFonts w:ascii="Times New Roman" w:eastAsia="Times New Roman" w:hAnsi="Times New Roman" w:cs="Times New Roman"/>
          <w:noProof/>
          <w:color w:val="000000" w:themeColor="text1"/>
          <w:sz w:val="24"/>
          <w:szCs w:val="24"/>
        </w:rPr>
        <w:t xml:space="preserve"> </w:t>
      </w:r>
      <w:r w:rsidR="0764310D" w:rsidRPr="00A90C29">
        <w:rPr>
          <w:rFonts w:ascii="Times New Roman" w:eastAsia="Times New Roman" w:hAnsi="Times New Roman" w:cs="Times New Roman"/>
          <w:b/>
          <w:bCs/>
          <w:noProof/>
          <w:color w:val="000000" w:themeColor="text1"/>
          <w:sz w:val="24"/>
          <w:szCs w:val="24"/>
        </w:rPr>
        <w:t>best practices</w:t>
      </w:r>
      <w:r w:rsidR="05E73768" w:rsidRPr="00A90C29">
        <w:rPr>
          <w:rFonts w:ascii="Times New Roman" w:eastAsia="Times New Roman" w:hAnsi="Times New Roman" w:cs="Times New Roman"/>
          <w:b/>
          <w:bCs/>
          <w:noProof/>
          <w:color w:val="000000" w:themeColor="text1"/>
          <w:sz w:val="24"/>
          <w:szCs w:val="24"/>
        </w:rPr>
        <w:t xml:space="preserve"> on </w:t>
      </w:r>
      <w:r w:rsidR="7BC59D35" w:rsidRPr="5C9FB6AA">
        <w:rPr>
          <w:rFonts w:ascii="Times New Roman" w:eastAsia="Times New Roman" w:hAnsi="Times New Roman" w:cs="Times New Roman"/>
          <w:b/>
          <w:bCs/>
          <w:noProof/>
          <w:color w:val="000000" w:themeColor="text1"/>
          <w:sz w:val="24"/>
          <w:szCs w:val="24"/>
        </w:rPr>
        <w:t xml:space="preserve">sustainable vegetation </w:t>
      </w:r>
      <w:r w:rsidR="05E73768" w:rsidRPr="00A90C29">
        <w:rPr>
          <w:rFonts w:ascii="Times New Roman" w:eastAsia="Times New Roman" w:hAnsi="Times New Roman" w:cs="Times New Roman"/>
          <w:b/>
          <w:bCs/>
          <w:noProof/>
          <w:color w:val="000000" w:themeColor="text1"/>
          <w:sz w:val="24"/>
          <w:szCs w:val="24"/>
        </w:rPr>
        <w:t>fuel management</w:t>
      </w:r>
      <w:r w:rsidR="00F736DF" w:rsidRPr="00A90C29">
        <w:rPr>
          <w:rStyle w:val="FootnoteReference"/>
          <w:rFonts w:ascii="Times New Roman" w:eastAsia="Times New Roman" w:hAnsi="Times New Roman" w:cs="Times New Roman"/>
          <w:b/>
          <w:bCs/>
          <w:noProof/>
          <w:color w:val="000000" w:themeColor="text1"/>
          <w:sz w:val="24"/>
          <w:szCs w:val="24"/>
        </w:rPr>
        <w:footnoteReference w:id="28"/>
      </w:r>
      <w:r w:rsidR="4D261FAF" w:rsidRPr="5C9FB6AA">
        <w:rPr>
          <w:rFonts w:ascii="Times New Roman" w:eastAsia="Times New Roman" w:hAnsi="Times New Roman" w:cs="Times New Roman"/>
          <w:b/>
          <w:bCs/>
          <w:noProof/>
          <w:color w:val="000000" w:themeColor="text1"/>
          <w:sz w:val="24"/>
          <w:szCs w:val="24"/>
        </w:rPr>
        <w:t xml:space="preserve"> </w:t>
      </w:r>
      <w:r w:rsidR="7959C65B" w:rsidRPr="00A90C29">
        <w:rPr>
          <w:rFonts w:ascii="Times New Roman" w:eastAsia="Times New Roman" w:hAnsi="Times New Roman" w:cs="Times New Roman"/>
          <w:noProof/>
          <w:color w:val="000000" w:themeColor="text1"/>
          <w:sz w:val="24"/>
          <w:szCs w:val="24"/>
        </w:rPr>
        <w:t>and promote</w:t>
      </w:r>
      <w:r w:rsidR="7959C65B" w:rsidRPr="00A90C29">
        <w:rPr>
          <w:rFonts w:ascii="Times New Roman" w:eastAsia="Times New Roman" w:hAnsi="Times New Roman" w:cs="Times New Roman"/>
          <w:b/>
          <w:bCs/>
          <w:noProof/>
          <w:color w:val="000000" w:themeColor="text1"/>
          <w:sz w:val="24"/>
          <w:szCs w:val="24"/>
        </w:rPr>
        <w:t xml:space="preserve"> </w:t>
      </w:r>
      <w:r w:rsidR="335C3D35" w:rsidRPr="00A90C29">
        <w:rPr>
          <w:rFonts w:ascii="Times New Roman" w:eastAsia="Times New Roman" w:hAnsi="Times New Roman" w:cs="Times New Roman"/>
          <w:b/>
          <w:bCs/>
          <w:noProof/>
          <w:color w:val="000000" w:themeColor="text1"/>
          <w:sz w:val="24"/>
          <w:szCs w:val="24"/>
        </w:rPr>
        <w:t>their</w:t>
      </w:r>
      <w:r w:rsidR="7959C65B" w:rsidRPr="00A90C29">
        <w:rPr>
          <w:rFonts w:ascii="Times New Roman" w:eastAsia="Times New Roman" w:hAnsi="Times New Roman" w:cs="Times New Roman"/>
          <w:b/>
          <w:bCs/>
          <w:noProof/>
          <w:color w:val="000000" w:themeColor="text1"/>
          <w:sz w:val="24"/>
          <w:szCs w:val="24"/>
        </w:rPr>
        <w:t xml:space="preserve"> dissemination </w:t>
      </w:r>
      <w:r w:rsidR="7959C65B" w:rsidRPr="00A90C29">
        <w:rPr>
          <w:rFonts w:ascii="Times New Roman" w:eastAsia="Times New Roman" w:hAnsi="Times New Roman" w:cs="Times New Roman"/>
          <w:noProof/>
          <w:color w:val="000000" w:themeColor="text1"/>
          <w:sz w:val="24"/>
          <w:szCs w:val="24"/>
        </w:rPr>
        <w:t>in relevant platforms</w:t>
      </w:r>
      <w:r w:rsidRPr="00A90C29">
        <w:rPr>
          <w:rFonts w:ascii="Times New Roman" w:eastAsia="Times New Roman" w:hAnsi="Times New Roman" w:cs="Times New Roman"/>
          <w:noProof/>
          <w:color w:val="000000" w:themeColor="text1"/>
          <w:sz w:val="24"/>
          <w:szCs w:val="24"/>
        </w:rPr>
        <w:t>.</w:t>
      </w:r>
      <w:r w:rsidR="09465E2B" w:rsidRPr="00A90C29">
        <w:rPr>
          <w:rFonts w:ascii="Times New Roman" w:eastAsia="Times New Roman" w:hAnsi="Times New Roman" w:cs="Times New Roman"/>
          <w:noProof/>
          <w:color w:val="000000" w:themeColor="text1"/>
          <w:sz w:val="24"/>
          <w:szCs w:val="24"/>
        </w:rPr>
        <w:t xml:space="preserve"> </w:t>
      </w:r>
    </w:p>
    <w:p w14:paraId="0AC5AED3" w14:textId="597CB98E" w:rsidR="00E5076F" w:rsidRDefault="00E5076F" w:rsidP="00E5076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 xml:space="preserve">Provide </w:t>
      </w:r>
      <w:r w:rsidRPr="00A90C29">
        <w:rPr>
          <w:rFonts w:ascii="Times New Roman" w:eastAsia="Times New Roman" w:hAnsi="Times New Roman" w:cs="Times New Roman"/>
          <w:b/>
          <w:bCs/>
          <w:noProof/>
          <w:color w:val="000000" w:themeColor="text1"/>
          <w:sz w:val="24"/>
          <w:szCs w:val="24"/>
        </w:rPr>
        <w:t>technical support to Member States to integrate wildfire risk considerations into their national restoration plans</w:t>
      </w:r>
      <w:r w:rsidRPr="00A90C29">
        <w:rPr>
          <w:rFonts w:ascii="Times New Roman" w:eastAsia="Times New Roman" w:hAnsi="Times New Roman" w:cs="Times New Roman"/>
          <w:noProof/>
          <w:color w:val="000000" w:themeColor="text1"/>
          <w:sz w:val="24"/>
          <w:szCs w:val="24"/>
        </w:rPr>
        <w:t xml:space="preserve"> throughout 2026 and 2027.</w:t>
      </w:r>
    </w:p>
    <w:p w14:paraId="2B6BD015" w14:textId="7499643C" w:rsidR="00B04599" w:rsidRDefault="00F45C71" w:rsidP="00E5076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Member States</w:t>
      </w:r>
      <w:r w:rsidR="00AE4082" w:rsidRPr="00A90C29">
        <w:rPr>
          <w:rFonts w:ascii="Times New Roman" w:eastAsia="Times New Roman" w:hAnsi="Times New Roman" w:cs="Times New Roman"/>
          <w:noProof/>
          <w:color w:val="000000" w:themeColor="text1"/>
          <w:sz w:val="24"/>
          <w:szCs w:val="24"/>
          <w:u w:val="single"/>
        </w:rPr>
        <w:t xml:space="preserve"> are encouraged to</w:t>
      </w:r>
    </w:p>
    <w:p w14:paraId="28765931" w14:textId="191B472E" w:rsidR="00F67345" w:rsidRPr="00A90C29" w:rsidRDefault="00AE4082" w:rsidP="622BCE1C">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C</w:t>
      </w:r>
      <w:r w:rsidR="18F287EE" w:rsidRPr="00A90C29">
        <w:rPr>
          <w:rFonts w:ascii="Times New Roman" w:eastAsia="Times New Roman" w:hAnsi="Times New Roman" w:cs="Times New Roman"/>
          <w:noProof/>
          <w:color w:val="000000" w:themeColor="text1"/>
          <w:sz w:val="24"/>
          <w:szCs w:val="24"/>
        </w:rPr>
        <w:t xml:space="preserve">onsider </w:t>
      </w:r>
      <w:r w:rsidR="7F5B787B" w:rsidRPr="00A90C29">
        <w:rPr>
          <w:rFonts w:ascii="Times New Roman" w:eastAsia="Times New Roman" w:hAnsi="Times New Roman" w:cs="Times New Roman"/>
          <w:noProof/>
          <w:color w:val="000000" w:themeColor="text1"/>
          <w:sz w:val="24"/>
          <w:szCs w:val="24"/>
        </w:rPr>
        <w:t xml:space="preserve">including </w:t>
      </w:r>
      <w:r w:rsidR="4D105280" w:rsidRPr="00A90C29">
        <w:rPr>
          <w:rFonts w:ascii="Times New Roman" w:eastAsia="Times New Roman" w:hAnsi="Times New Roman" w:cs="Times New Roman"/>
          <w:noProof/>
          <w:color w:val="000000" w:themeColor="text1"/>
          <w:sz w:val="24"/>
          <w:szCs w:val="24"/>
        </w:rPr>
        <w:t xml:space="preserve">in operational groups </w:t>
      </w:r>
      <w:r w:rsidR="0C9B086B" w:rsidRPr="00A90C29">
        <w:rPr>
          <w:rFonts w:ascii="Times New Roman" w:eastAsia="Times New Roman" w:hAnsi="Times New Roman" w:cs="Times New Roman"/>
          <w:noProof/>
          <w:color w:val="000000" w:themeColor="text1"/>
          <w:sz w:val="24"/>
          <w:szCs w:val="24"/>
        </w:rPr>
        <w:t>a</w:t>
      </w:r>
      <w:r w:rsidR="4D105280" w:rsidRPr="00A90C29">
        <w:rPr>
          <w:rFonts w:ascii="Times New Roman" w:eastAsia="Times New Roman" w:hAnsi="Times New Roman" w:cs="Times New Roman"/>
          <w:noProof/>
          <w:color w:val="000000" w:themeColor="text1"/>
          <w:sz w:val="24"/>
          <w:szCs w:val="24"/>
        </w:rPr>
        <w:t xml:space="preserve"> topic on wildfires</w:t>
      </w:r>
      <w:r w:rsidR="00291EA1" w:rsidRPr="00A90C29">
        <w:rPr>
          <w:rFonts w:ascii="Times New Roman" w:eastAsia="Times New Roman" w:hAnsi="Times New Roman" w:cs="Times New Roman"/>
          <w:noProof/>
          <w:color w:val="000000" w:themeColor="text1"/>
          <w:sz w:val="24"/>
          <w:szCs w:val="24"/>
        </w:rPr>
        <w:t xml:space="preserve">, in line with their CAP </w:t>
      </w:r>
      <w:r w:rsidR="52AD0E6A" w:rsidRPr="00A90C29">
        <w:rPr>
          <w:rFonts w:ascii="Times New Roman" w:eastAsia="Times New Roman" w:hAnsi="Times New Roman" w:cs="Times New Roman"/>
          <w:noProof/>
          <w:color w:val="000000" w:themeColor="text1"/>
          <w:sz w:val="24"/>
          <w:szCs w:val="24"/>
        </w:rPr>
        <w:t>s</w:t>
      </w:r>
      <w:r w:rsidR="00291EA1" w:rsidRPr="00A90C29">
        <w:rPr>
          <w:rFonts w:ascii="Times New Roman" w:eastAsia="Times New Roman" w:hAnsi="Times New Roman" w:cs="Times New Roman"/>
          <w:noProof/>
          <w:color w:val="000000" w:themeColor="text1"/>
          <w:sz w:val="24"/>
          <w:szCs w:val="24"/>
        </w:rPr>
        <w:t xml:space="preserve">trategic </w:t>
      </w:r>
      <w:r w:rsidR="1794E529" w:rsidRPr="00A90C29">
        <w:rPr>
          <w:rFonts w:ascii="Times New Roman" w:eastAsia="Times New Roman" w:hAnsi="Times New Roman" w:cs="Times New Roman"/>
          <w:noProof/>
          <w:color w:val="000000" w:themeColor="text1"/>
          <w:sz w:val="24"/>
          <w:szCs w:val="24"/>
        </w:rPr>
        <w:t>p</w:t>
      </w:r>
      <w:r w:rsidR="00291EA1" w:rsidRPr="00A90C29">
        <w:rPr>
          <w:rFonts w:ascii="Times New Roman" w:eastAsia="Times New Roman" w:hAnsi="Times New Roman" w:cs="Times New Roman"/>
          <w:noProof/>
          <w:color w:val="000000" w:themeColor="text1"/>
          <w:sz w:val="24"/>
          <w:szCs w:val="24"/>
        </w:rPr>
        <w:t>lans</w:t>
      </w:r>
      <w:r w:rsidR="1E5DB14B" w:rsidRPr="00A90C29">
        <w:rPr>
          <w:rFonts w:ascii="Times New Roman" w:eastAsia="Times New Roman" w:hAnsi="Times New Roman" w:cs="Times New Roman"/>
          <w:noProof/>
          <w:color w:val="000000" w:themeColor="text1"/>
          <w:sz w:val="24"/>
          <w:szCs w:val="24"/>
        </w:rPr>
        <w:t xml:space="preserve">, in their calls for </w:t>
      </w:r>
      <w:r w:rsidR="00D37237" w:rsidRPr="00A90C29">
        <w:rPr>
          <w:rFonts w:ascii="Times New Roman" w:eastAsia="Times New Roman" w:hAnsi="Times New Roman" w:cs="Times New Roman"/>
          <w:noProof/>
          <w:color w:val="000000" w:themeColor="text1"/>
          <w:sz w:val="24"/>
          <w:szCs w:val="24"/>
        </w:rPr>
        <w:t>proposals</w:t>
      </w:r>
      <w:r w:rsidR="1E5DB14B" w:rsidRPr="00A90C29">
        <w:rPr>
          <w:rFonts w:ascii="Times New Roman" w:eastAsia="Times New Roman" w:hAnsi="Times New Roman" w:cs="Times New Roman"/>
          <w:noProof/>
          <w:color w:val="000000" w:themeColor="text1"/>
          <w:sz w:val="24"/>
          <w:szCs w:val="24"/>
        </w:rPr>
        <w:t xml:space="preserve"> for the </w:t>
      </w:r>
      <w:r w:rsidR="1E5DB14B" w:rsidRPr="00A90C29">
        <w:rPr>
          <w:rFonts w:ascii="Times New Roman" w:eastAsia="Times New Roman" w:hAnsi="Times New Roman" w:cs="Times New Roman"/>
          <w:b/>
          <w:bCs/>
          <w:noProof/>
          <w:color w:val="000000" w:themeColor="text1"/>
          <w:sz w:val="24"/>
          <w:szCs w:val="24"/>
        </w:rPr>
        <w:t>European Innovation Partnerships</w:t>
      </w:r>
      <w:r w:rsidR="1E5DB14B" w:rsidRPr="00A90C29">
        <w:rPr>
          <w:rFonts w:ascii="Times New Roman" w:eastAsia="Times New Roman" w:hAnsi="Times New Roman" w:cs="Times New Roman"/>
          <w:noProof/>
          <w:color w:val="000000" w:themeColor="text1"/>
          <w:sz w:val="24"/>
          <w:szCs w:val="24"/>
        </w:rPr>
        <w:t xml:space="preserve"> (EIP-AGRI)</w:t>
      </w:r>
      <w:r w:rsidR="4D105280" w:rsidRPr="00A90C29">
        <w:rPr>
          <w:rFonts w:ascii="Times New Roman" w:eastAsia="Times New Roman" w:hAnsi="Times New Roman" w:cs="Times New Roman"/>
          <w:noProof/>
          <w:color w:val="000000" w:themeColor="text1"/>
          <w:sz w:val="24"/>
          <w:szCs w:val="24"/>
        </w:rPr>
        <w:t>.</w:t>
      </w:r>
    </w:p>
    <w:p w14:paraId="027AD9AE" w14:textId="0A25BFAF" w:rsidR="00EA1AB2" w:rsidRPr="00A90C29" w:rsidRDefault="00AE4082"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I</w:t>
      </w:r>
      <w:r w:rsidR="42A4908B" w:rsidRPr="00A90C29">
        <w:rPr>
          <w:rFonts w:ascii="Times New Roman" w:eastAsia="Times New Roman" w:hAnsi="Times New Roman" w:cs="Times New Roman"/>
          <w:noProof/>
          <w:color w:val="000000" w:themeColor="text1"/>
          <w:sz w:val="24"/>
          <w:szCs w:val="24"/>
        </w:rPr>
        <w:t>n</w:t>
      </w:r>
      <w:r w:rsidR="37D9B9B4" w:rsidRPr="00A90C29">
        <w:rPr>
          <w:rFonts w:ascii="Times New Roman" w:eastAsia="Times New Roman" w:hAnsi="Times New Roman" w:cs="Times New Roman"/>
          <w:noProof/>
          <w:color w:val="000000" w:themeColor="text1"/>
          <w:sz w:val="24"/>
          <w:szCs w:val="24"/>
        </w:rPr>
        <w:t>tegrate</w:t>
      </w:r>
      <w:r w:rsidR="00EA1AB2" w:rsidRPr="00A90C29">
        <w:rPr>
          <w:rFonts w:ascii="Times New Roman" w:eastAsia="Times New Roman" w:hAnsi="Times New Roman" w:cs="Times New Roman"/>
          <w:noProof/>
          <w:color w:val="000000" w:themeColor="text1"/>
          <w:sz w:val="24"/>
          <w:szCs w:val="24"/>
        </w:rPr>
        <w:t xml:space="preserve"> </w:t>
      </w:r>
      <w:r w:rsidR="00375D1C" w:rsidRPr="00A90C29">
        <w:rPr>
          <w:rFonts w:ascii="Times New Roman" w:eastAsia="Times New Roman" w:hAnsi="Times New Roman" w:cs="Times New Roman"/>
          <w:noProof/>
          <w:color w:val="000000" w:themeColor="text1"/>
          <w:sz w:val="24"/>
          <w:szCs w:val="24"/>
        </w:rPr>
        <w:t>wild</w:t>
      </w:r>
      <w:r w:rsidR="00EA1AB2" w:rsidRPr="00A90C29">
        <w:rPr>
          <w:rFonts w:ascii="Times New Roman" w:eastAsia="Times New Roman" w:hAnsi="Times New Roman" w:cs="Times New Roman"/>
          <w:noProof/>
          <w:color w:val="000000" w:themeColor="text1"/>
          <w:sz w:val="24"/>
          <w:szCs w:val="24"/>
        </w:rPr>
        <w:t>fire risk prevention</w:t>
      </w:r>
      <w:r w:rsidR="00AB7386" w:rsidRPr="00A90C29">
        <w:rPr>
          <w:rFonts w:ascii="Times New Roman" w:eastAsia="Times New Roman" w:hAnsi="Times New Roman" w:cs="Times New Roman"/>
          <w:noProof/>
          <w:color w:val="000000" w:themeColor="text1"/>
          <w:sz w:val="24"/>
          <w:szCs w:val="24"/>
        </w:rPr>
        <w:t xml:space="preserve"> and resilience</w:t>
      </w:r>
      <w:r w:rsidR="00EA1AB2" w:rsidRPr="00A90C29">
        <w:rPr>
          <w:rFonts w:ascii="Times New Roman" w:eastAsia="Times New Roman" w:hAnsi="Times New Roman" w:cs="Times New Roman"/>
          <w:noProof/>
          <w:color w:val="000000" w:themeColor="text1"/>
          <w:sz w:val="24"/>
          <w:szCs w:val="24"/>
        </w:rPr>
        <w:t xml:space="preserve"> into </w:t>
      </w:r>
      <w:r w:rsidR="00EA1AB2" w:rsidRPr="00A90C29">
        <w:rPr>
          <w:rFonts w:ascii="Times New Roman" w:eastAsia="Times New Roman" w:hAnsi="Times New Roman" w:cs="Times New Roman"/>
          <w:b/>
          <w:bCs/>
          <w:noProof/>
          <w:color w:val="000000" w:themeColor="text1"/>
          <w:sz w:val="24"/>
          <w:szCs w:val="24"/>
        </w:rPr>
        <w:t>national restoration plans</w:t>
      </w:r>
      <w:r w:rsidR="00EA1AB2" w:rsidRPr="00A90C29">
        <w:rPr>
          <w:rFonts w:ascii="Times New Roman" w:eastAsia="Times New Roman" w:hAnsi="Times New Roman" w:cs="Times New Roman"/>
          <w:noProof/>
          <w:color w:val="000000" w:themeColor="text1"/>
          <w:sz w:val="24"/>
          <w:szCs w:val="24"/>
        </w:rPr>
        <w:t xml:space="preserve"> and</w:t>
      </w:r>
      <w:r w:rsidR="00522AFF" w:rsidRPr="00A90C29">
        <w:rPr>
          <w:rFonts w:ascii="Times New Roman" w:eastAsia="Times New Roman" w:hAnsi="Times New Roman" w:cs="Times New Roman"/>
          <w:noProof/>
          <w:color w:val="000000" w:themeColor="text1"/>
          <w:sz w:val="24"/>
          <w:szCs w:val="24"/>
        </w:rPr>
        <w:t xml:space="preserve"> </w:t>
      </w:r>
      <w:r w:rsidR="00196CD6" w:rsidRPr="00A90C29">
        <w:rPr>
          <w:rFonts w:ascii="Times New Roman" w:eastAsia="Times New Roman" w:hAnsi="Times New Roman" w:cs="Times New Roman"/>
          <w:noProof/>
          <w:color w:val="000000" w:themeColor="text1"/>
          <w:sz w:val="24"/>
          <w:szCs w:val="24"/>
        </w:rPr>
        <w:t>conservation</w:t>
      </w:r>
      <w:r w:rsidR="00EA1AB2" w:rsidRPr="00A90C29">
        <w:rPr>
          <w:rFonts w:ascii="Times New Roman" w:eastAsia="Times New Roman" w:hAnsi="Times New Roman" w:cs="Times New Roman"/>
          <w:noProof/>
          <w:color w:val="000000" w:themeColor="text1"/>
          <w:sz w:val="24"/>
          <w:szCs w:val="24"/>
        </w:rPr>
        <w:t xml:space="preserve"> policies</w:t>
      </w:r>
      <w:r w:rsidR="00E1544F" w:rsidRPr="00A90C29">
        <w:rPr>
          <w:rFonts w:ascii="Times New Roman" w:eastAsia="Times New Roman" w:hAnsi="Times New Roman" w:cs="Times New Roman"/>
          <w:noProof/>
          <w:color w:val="000000" w:themeColor="text1"/>
          <w:sz w:val="24"/>
          <w:szCs w:val="24"/>
        </w:rPr>
        <w:t>, and vice-versa</w:t>
      </w:r>
      <w:r w:rsidR="42A4908B" w:rsidRPr="00A90C29">
        <w:rPr>
          <w:rFonts w:ascii="Times New Roman" w:eastAsia="Times New Roman" w:hAnsi="Times New Roman" w:cs="Times New Roman"/>
          <w:noProof/>
          <w:color w:val="000000" w:themeColor="text1"/>
          <w:sz w:val="24"/>
          <w:szCs w:val="24"/>
        </w:rPr>
        <w:t>.</w:t>
      </w:r>
      <w:r w:rsidR="00EA1AB2" w:rsidRPr="00A90C29">
        <w:rPr>
          <w:rFonts w:ascii="Times New Roman" w:eastAsia="Times New Roman" w:hAnsi="Times New Roman" w:cs="Times New Roman"/>
          <w:noProof/>
          <w:color w:val="000000" w:themeColor="text1"/>
          <w:sz w:val="24"/>
          <w:szCs w:val="24"/>
        </w:rPr>
        <w:t xml:space="preserve"> </w:t>
      </w:r>
    </w:p>
    <w:p w14:paraId="3281660C" w14:textId="58742A39" w:rsidR="00F67345" w:rsidRPr="00A90C29" w:rsidRDefault="0711C69F" w:rsidP="4D0FF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Consider dedicated measures to restore</w:t>
      </w:r>
      <w:r w:rsidR="01A06616" w:rsidRPr="00A90C29">
        <w:rPr>
          <w:rFonts w:ascii="Times New Roman" w:eastAsia="Times New Roman" w:hAnsi="Times New Roman" w:cs="Times New Roman"/>
          <w:b/>
          <w:bCs/>
          <w:noProof/>
          <w:color w:val="000000" w:themeColor="text1"/>
          <w:sz w:val="24"/>
          <w:szCs w:val="24"/>
        </w:rPr>
        <w:t xml:space="preserve"> wetlands, peatlands, rivers and floodplain</w:t>
      </w:r>
      <w:r w:rsidR="5A7CA183" w:rsidRPr="00A90C29">
        <w:rPr>
          <w:rFonts w:ascii="Times New Roman" w:eastAsia="Times New Roman" w:hAnsi="Times New Roman" w:cs="Times New Roman"/>
          <w:b/>
          <w:bCs/>
          <w:noProof/>
          <w:color w:val="000000" w:themeColor="text1"/>
          <w:sz w:val="24"/>
          <w:szCs w:val="24"/>
        </w:rPr>
        <w:t>s</w:t>
      </w:r>
      <w:r w:rsidR="01A06616" w:rsidRPr="00A90C29">
        <w:rPr>
          <w:rFonts w:ascii="Times New Roman" w:eastAsia="Times New Roman" w:hAnsi="Times New Roman" w:cs="Times New Roman"/>
          <w:noProof/>
          <w:color w:val="000000" w:themeColor="text1"/>
          <w:sz w:val="24"/>
          <w:szCs w:val="24"/>
        </w:rPr>
        <w:t>, in line with the Commission recommendations for the implementation of the Water Framework Directive</w:t>
      </w:r>
      <w:r w:rsidR="00C66D33" w:rsidRPr="00A90C29">
        <w:rPr>
          <w:rStyle w:val="FootnoteReference"/>
          <w:rFonts w:ascii="Times New Roman" w:eastAsia="Times New Roman" w:hAnsi="Times New Roman" w:cs="Times New Roman"/>
          <w:noProof/>
          <w:color w:val="000000" w:themeColor="text1"/>
          <w:sz w:val="24"/>
          <w:szCs w:val="24"/>
        </w:rPr>
        <w:footnoteReference w:id="29"/>
      </w:r>
      <w:r w:rsidR="2A5390FD" w:rsidRPr="00A90C29">
        <w:rPr>
          <w:rFonts w:ascii="Times New Roman" w:eastAsia="Times New Roman" w:hAnsi="Times New Roman" w:cs="Times New Roman"/>
          <w:noProof/>
          <w:color w:val="000000" w:themeColor="text1"/>
          <w:sz w:val="24"/>
          <w:szCs w:val="24"/>
        </w:rPr>
        <w:t>, including the</w:t>
      </w:r>
      <w:r w:rsidR="2BB7C6EF" w:rsidRPr="00A90C29">
        <w:rPr>
          <w:rFonts w:ascii="Times New Roman" w:eastAsia="Times New Roman" w:hAnsi="Times New Roman" w:cs="Times New Roman"/>
          <w:noProof/>
          <w:color w:val="000000" w:themeColor="text1"/>
          <w:sz w:val="24"/>
          <w:szCs w:val="24"/>
        </w:rPr>
        <w:t xml:space="preserve"> </w:t>
      </w:r>
      <w:r w:rsidR="2BB7C6EF" w:rsidRPr="00A90C29">
        <w:rPr>
          <w:rFonts w:ascii="Times New Roman" w:eastAsia="Times New Roman" w:hAnsi="Times New Roman" w:cs="Times New Roman"/>
          <w:b/>
          <w:bCs/>
          <w:noProof/>
          <w:color w:val="000000" w:themeColor="text1"/>
          <w:sz w:val="24"/>
          <w:szCs w:val="24"/>
        </w:rPr>
        <w:t>future Commission Guidance on Drought Management Plans</w:t>
      </w:r>
      <w:r w:rsidR="2BB7C6EF" w:rsidRPr="00A90C29">
        <w:rPr>
          <w:rFonts w:ascii="Times New Roman" w:eastAsia="Times New Roman" w:hAnsi="Times New Roman" w:cs="Times New Roman"/>
          <w:noProof/>
          <w:color w:val="000000" w:themeColor="text1"/>
          <w:sz w:val="24"/>
          <w:szCs w:val="24"/>
        </w:rPr>
        <w:t>.</w:t>
      </w:r>
    </w:p>
    <w:p w14:paraId="4AD97883" w14:textId="6BE1AF58" w:rsidR="0067035A" w:rsidRPr="00A90C29" w:rsidRDefault="4775ABED" w:rsidP="5C9FB6AA">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5C9FB6AA">
        <w:rPr>
          <w:rFonts w:ascii="Times New Roman" w:eastAsia="Times New Roman" w:hAnsi="Times New Roman" w:cs="Times New Roman"/>
          <w:b/>
          <w:bCs/>
          <w:noProof/>
          <w:color w:val="000000" w:themeColor="text1"/>
          <w:sz w:val="24"/>
          <w:szCs w:val="24"/>
        </w:rPr>
        <w:t>P</w:t>
      </w:r>
      <w:r w:rsidR="4F1DF154" w:rsidRPr="5C9FB6AA">
        <w:rPr>
          <w:rFonts w:ascii="Times New Roman" w:eastAsia="Times New Roman" w:hAnsi="Times New Roman" w:cs="Times New Roman"/>
          <w:b/>
          <w:bCs/>
          <w:noProof/>
          <w:color w:val="000000" w:themeColor="text1"/>
          <w:sz w:val="24"/>
          <w:szCs w:val="24"/>
        </w:rPr>
        <w:t>repare locally</w:t>
      </w:r>
      <w:r w:rsidRPr="5C9FB6AA">
        <w:rPr>
          <w:rFonts w:ascii="Times New Roman" w:eastAsia="Times New Roman" w:hAnsi="Times New Roman" w:cs="Times New Roman"/>
          <w:b/>
          <w:bCs/>
          <w:noProof/>
          <w:color w:val="000000" w:themeColor="text1"/>
          <w:sz w:val="24"/>
          <w:szCs w:val="24"/>
        </w:rPr>
        <w:t xml:space="preserve"> </w:t>
      </w:r>
      <w:r w:rsidR="4F1DF154" w:rsidRPr="5C9FB6AA">
        <w:rPr>
          <w:rFonts w:ascii="Times New Roman" w:eastAsia="Times New Roman" w:hAnsi="Times New Roman" w:cs="Times New Roman"/>
          <w:b/>
          <w:bCs/>
          <w:noProof/>
          <w:color w:val="000000" w:themeColor="text1"/>
          <w:sz w:val="24"/>
          <w:szCs w:val="24"/>
        </w:rPr>
        <w:t>adapted fuel management guidelines and tools</w:t>
      </w:r>
      <w:r w:rsidR="4F1DF154" w:rsidRPr="5C9FB6AA">
        <w:rPr>
          <w:rFonts w:ascii="Times New Roman" w:eastAsia="Times New Roman" w:hAnsi="Times New Roman" w:cs="Times New Roman"/>
          <w:noProof/>
          <w:color w:val="000000" w:themeColor="text1"/>
          <w:sz w:val="24"/>
          <w:szCs w:val="24"/>
        </w:rPr>
        <w:t xml:space="preserve">, </w:t>
      </w:r>
      <w:r w:rsidR="6E170C7B" w:rsidRPr="5C9FB6AA">
        <w:rPr>
          <w:rFonts w:ascii="Times New Roman" w:eastAsia="Times New Roman" w:hAnsi="Times New Roman" w:cs="Times New Roman"/>
          <w:noProof/>
          <w:color w:val="000000" w:themeColor="text1"/>
          <w:sz w:val="24"/>
          <w:szCs w:val="24"/>
        </w:rPr>
        <w:t>involving social partners and local authorities</w:t>
      </w:r>
      <w:r w:rsidR="4F1DF154" w:rsidRPr="5C9FB6AA">
        <w:rPr>
          <w:rFonts w:ascii="Times New Roman" w:eastAsia="Times New Roman" w:hAnsi="Times New Roman" w:cs="Times New Roman"/>
          <w:noProof/>
          <w:color w:val="000000" w:themeColor="text1"/>
          <w:sz w:val="24"/>
          <w:szCs w:val="24"/>
        </w:rPr>
        <w:t xml:space="preserve">. </w:t>
      </w:r>
    </w:p>
    <w:p w14:paraId="3718556B" w14:textId="77777777" w:rsidR="00AD1CE8" w:rsidRDefault="00AD1CE8" w:rsidP="005817B5">
      <w:pPr>
        <w:pStyle w:val="Heading2"/>
        <w:rPr>
          <w:rStyle w:val="Heading2Char"/>
          <w:noProof/>
          <w:sz w:val="20"/>
          <w:szCs w:val="20"/>
        </w:rPr>
      </w:pPr>
    </w:p>
    <w:p w14:paraId="29A7B473" w14:textId="029C092B" w:rsidR="005817B5" w:rsidRPr="00A90C29" w:rsidRDefault="005817B5" w:rsidP="005817B5">
      <w:pPr>
        <w:pStyle w:val="Heading2"/>
        <w:rPr>
          <w:rStyle w:val="Heading2Char"/>
          <w:noProof/>
        </w:rPr>
      </w:pPr>
      <w:r w:rsidRPr="00A90C29">
        <w:rPr>
          <w:rStyle w:val="Heading2Char"/>
          <w:noProof/>
        </w:rPr>
        <w:t xml:space="preserve">II. </w:t>
      </w:r>
      <w:r w:rsidR="001B4E22" w:rsidRPr="00A90C29">
        <w:rPr>
          <w:rStyle w:val="Heading2Char"/>
          <w:noProof/>
        </w:rPr>
        <w:t>Strengthening preparedness with better data</w:t>
      </w:r>
      <w:r w:rsidRPr="00A90C29">
        <w:rPr>
          <w:rStyle w:val="Heading2Char"/>
          <w:noProof/>
        </w:rPr>
        <w:t xml:space="preserve"> and research</w:t>
      </w:r>
    </w:p>
    <w:p w14:paraId="72BF4690" w14:textId="7B849FB9" w:rsidR="00E53CFD" w:rsidRPr="00A90C29" w:rsidRDefault="31743C0B" w:rsidP="00E53CFD">
      <w:pPr>
        <w:jc w:val="both"/>
        <w:rPr>
          <w:rFonts w:ascii="Times New Roman" w:hAnsi="Times New Roman" w:cs="Times New Roman"/>
          <w:noProof/>
          <w:sz w:val="24"/>
          <w:szCs w:val="24"/>
        </w:rPr>
      </w:pPr>
      <w:r w:rsidRPr="00541C4C">
        <w:rPr>
          <w:rFonts w:ascii="Times New Roman" w:eastAsia="Times New Roman" w:hAnsi="Times New Roman" w:cs="Times New Roman"/>
          <w:b/>
          <w:bCs/>
          <w:noProof/>
          <w:sz w:val="24"/>
          <w:szCs w:val="24"/>
        </w:rPr>
        <w:t>Wildfire monitoring and risk assessment</w:t>
      </w:r>
      <w:r w:rsidRPr="00A90C29">
        <w:rPr>
          <w:rFonts w:ascii="Times New Roman" w:eastAsia="Times New Roman" w:hAnsi="Times New Roman" w:cs="Times New Roman"/>
          <w:noProof/>
          <w:sz w:val="24"/>
          <w:szCs w:val="24"/>
        </w:rPr>
        <w:t xml:space="preserve"> in the EU continues to face challenges, limiting the effectiveness of prevention, preparedness and response. </w:t>
      </w:r>
      <w:r w:rsidRPr="00A90C29">
        <w:rPr>
          <w:rFonts w:ascii="Times New Roman" w:hAnsi="Times New Roman" w:cs="Times New Roman"/>
          <w:b/>
          <w:bCs/>
          <w:noProof/>
          <w:sz w:val="24"/>
          <w:szCs w:val="24"/>
        </w:rPr>
        <w:t>G</w:t>
      </w:r>
      <w:r w:rsidRPr="00A90C29">
        <w:rPr>
          <w:rFonts w:ascii="Times New Roman" w:eastAsia="Times New Roman" w:hAnsi="Times New Roman" w:cs="Times New Roman"/>
          <w:b/>
          <w:bCs/>
          <w:noProof/>
          <w:color w:val="000000" w:themeColor="text1"/>
          <w:sz w:val="24"/>
          <w:szCs w:val="24"/>
        </w:rPr>
        <w:t>aps</w:t>
      </w:r>
      <w:r w:rsidRPr="00A90C29">
        <w:rPr>
          <w:rFonts w:ascii="Times New Roman" w:eastAsia="Times New Roman" w:hAnsi="Times New Roman" w:cs="Times New Roman"/>
          <w:noProof/>
          <w:color w:val="000000" w:themeColor="text1"/>
          <w:sz w:val="24"/>
          <w:szCs w:val="24"/>
        </w:rPr>
        <w:t xml:space="preserve"> remain in consistency, geographic and population coverage, and cross-border integration </w:t>
      </w:r>
      <w:r w:rsidRPr="00A90C29">
        <w:rPr>
          <w:rFonts w:ascii="Times New Roman" w:eastAsia="Times New Roman" w:hAnsi="Times New Roman" w:cs="Times New Roman"/>
          <w:b/>
          <w:bCs/>
          <w:noProof/>
          <w:color w:val="000000" w:themeColor="text1"/>
          <w:sz w:val="24"/>
          <w:szCs w:val="24"/>
        </w:rPr>
        <w:t>of risk assessments</w:t>
      </w:r>
      <w:r w:rsidRPr="00A90C29" w:rsidDel="00CD049D">
        <w:rPr>
          <w:rFonts w:ascii="Times New Roman" w:eastAsia="Times New Roman" w:hAnsi="Times New Roman" w:cs="Times New Roman"/>
          <w:noProof/>
          <w:color w:val="000000" w:themeColor="text1"/>
          <w:sz w:val="24"/>
          <w:szCs w:val="24"/>
        </w:rPr>
        <w:t xml:space="preserve"> because</w:t>
      </w:r>
      <w:r w:rsidRPr="00A90C29">
        <w:rPr>
          <w:rFonts w:ascii="Times New Roman" w:eastAsia="Times New Roman" w:hAnsi="Times New Roman" w:cs="Times New Roman"/>
          <w:noProof/>
          <w:color w:val="000000" w:themeColor="text1"/>
          <w:sz w:val="24"/>
          <w:szCs w:val="24"/>
        </w:rPr>
        <w:t xml:space="preserve"> of limited availability of quality data. </w:t>
      </w:r>
      <w:r w:rsidRPr="00A90C29">
        <w:rPr>
          <w:rFonts w:ascii="Times New Roman" w:eastAsia="Times New Roman" w:hAnsi="Times New Roman" w:cs="Times New Roman"/>
          <w:noProof/>
          <w:sz w:val="24"/>
          <w:szCs w:val="24"/>
        </w:rPr>
        <w:t>M</w:t>
      </w:r>
      <w:r w:rsidRPr="00A90C29">
        <w:rPr>
          <w:rFonts w:ascii="Times New Roman" w:hAnsi="Times New Roman" w:cs="Times New Roman"/>
          <w:noProof/>
          <w:sz w:val="24"/>
          <w:szCs w:val="24"/>
        </w:rPr>
        <w:t xml:space="preserve">any Member States rely on </w:t>
      </w:r>
      <w:r w:rsidRPr="00A90C29">
        <w:rPr>
          <w:rFonts w:ascii="Times New Roman" w:hAnsi="Times New Roman" w:cs="Times New Roman"/>
          <w:b/>
          <w:bCs/>
          <w:noProof/>
          <w:sz w:val="24"/>
          <w:szCs w:val="24"/>
        </w:rPr>
        <w:t>outdated hazard maps</w:t>
      </w:r>
      <w:r w:rsidR="00E53CFD" w:rsidRPr="00A90C29">
        <w:rPr>
          <w:rStyle w:val="FootnoteReference"/>
          <w:rFonts w:ascii="Times New Roman" w:hAnsi="Times New Roman" w:cs="Times New Roman"/>
          <w:noProof/>
          <w:sz w:val="24"/>
          <w:szCs w:val="24"/>
        </w:rPr>
        <w:footnoteReference w:id="30"/>
      </w:r>
      <w:r w:rsidRPr="5C9FB6AA">
        <w:rPr>
          <w:rFonts w:ascii="Times New Roman" w:hAnsi="Times New Roman" w:cs="Times New Roman"/>
          <w:noProof/>
          <w:sz w:val="24"/>
          <w:szCs w:val="24"/>
        </w:rPr>
        <w:t>.</w:t>
      </w:r>
      <w:r w:rsidRPr="00A90C29">
        <w:rPr>
          <w:rFonts w:ascii="Times New Roman" w:hAnsi="Times New Roman" w:cs="Times New Roman"/>
          <w:noProof/>
          <w:sz w:val="24"/>
          <w:szCs w:val="24"/>
        </w:rPr>
        <w:t xml:space="preserve"> Moreover, because cascading risks such as wildfire-induced landslides, air pollution, and soil erosion are not integrated into risk assessments, authorities are less able to anticipate multi-hazard scenarios. Concerning short-term forecasts, </w:t>
      </w:r>
      <w:r w:rsidRPr="00A90C29">
        <w:rPr>
          <w:rFonts w:ascii="Times New Roman" w:hAnsi="Times New Roman" w:cs="Times New Roman"/>
          <w:b/>
          <w:bCs/>
          <w:noProof/>
          <w:sz w:val="24"/>
          <w:szCs w:val="24"/>
        </w:rPr>
        <w:t xml:space="preserve">suboptimal modelling of evolving fire behaviour </w:t>
      </w:r>
      <w:r w:rsidRPr="00A90C29">
        <w:rPr>
          <w:rFonts w:ascii="Times New Roman" w:hAnsi="Times New Roman" w:cs="Times New Roman"/>
          <w:noProof/>
          <w:sz w:val="24"/>
          <w:szCs w:val="24"/>
        </w:rPr>
        <w:t xml:space="preserve">hampers effective response efforts.  </w:t>
      </w:r>
    </w:p>
    <w:p w14:paraId="1AA95918" w14:textId="29F0864D" w:rsidR="00836977" w:rsidRDefault="2FCD661A" w:rsidP="00836977">
      <w:pPr>
        <w:pStyle w:val="ListParagraph"/>
        <w:ind w:left="0"/>
        <w:jc w:val="both"/>
        <w:rPr>
          <w:rFonts w:ascii="Times New Roman" w:eastAsia="Times New Roman" w:hAnsi="Times New Roman" w:cs="Times New Roman"/>
          <w:noProof/>
          <w:color w:val="000000" w:themeColor="text1"/>
          <w:sz w:val="24"/>
          <w:szCs w:val="24"/>
        </w:rPr>
      </w:pPr>
      <w:r w:rsidRPr="00A90C29">
        <w:rPr>
          <w:rFonts w:ascii="Times New Roman" w:hAnsi="Times New Roman" w:cs="Times New Roman"/>
          <w:noProof/>
          <w:sz w:val="24"/>
          <w:szCs w:val="24"/>
        </w:rPr>
        <w:t xml:space="preserve">Through its </w:t>
      </w:r>
      <w:r w:rsidRPr="00A90C29">
        <w:rPr>
          <w:rFonts w:ascii="Times New Roman" w:eastAsia="Aptos" w:hAnsi="Times New Roman" w:cs="Times New Roman"/>
          <w:noProof/>
          <w:sz w:val="24"/>
          <w:szCs w:val="24"/>
        </w:rPr>
        <w:t>Technical</w:t>
      </w:r>
      <w:r w:rsidRPr="00A90C29" w:rsidDel="001469F4">
        <w:rPr>
          <w:rFonts w:ascii="Times New Roman" w:eastAsia="Aptos" w:hAnsi="Times New Roman" w:cs="Times New Roman"/>
          <w:noProof/>
          <w:sz w:val="24"/>
          <w:szCs w:val="24"/>
        </w:rPr>
        <w:t xml:space="preserve"> </w:t>
      </w:r>
      <w:r w:rsidRPr="00A90C29">
        <w:rPr>
          <w:rFonts w:ascii="Times New Roman" w:eastAsia="Aptos" w:hAnsi="Times New Roman" w:cs="Times New Roman"/>
          <w:noProof/>
          <w:sz w:val="24"/>
          <w:szCs w:val="24"/>
        </w:rPr>
        <w:t>Support Instrument</w:t>
      </w:r>
      <w:r w:rsidR="00836977" w:rsidRPr="00A90C29">
        <w:rPr>
          <w:rStyle w:val="FootnoteReference"/>
          <w:rFonts w:ascii="Times New Roman" w:eastAsia="Times New Roman" w:hAnsi="Times New Roman" w:cs="Times New Roman"/>
          <w:noProof/>
          <w:sz w:val="24"/>
          <w:szCs w:val="24"/>
        </w:rPr>
        <w:footnoteReference w:id="31"/>
      </w:r>
      <w:r w:rsidRPr="00A90C29">
        <w:rPr>
          <w:rFonts w:ascii="Times New Roman" w:eastAsia="Aptos" w:hAnsi="Times New Roman" w:cs="Times New Roman"/>
          <w:noProof/>
          <w:sz w:val="24"/>
          <w:szCs w:val="24"/>
        </w:rPr>
        <w:t xml:space="preserve">, the Commission already supports several Member States in developing </w:t>
      </w:r>
      <w:r w:rsidRPr="00A90C29">
        <w:rPr>
          <w:rFonts w:ascii="Times New Roman" w:eastAsia="Times New Roman" w:hAnsi="Times New Roman" w:cs="Times New Roman"/>
          <w:noProof/>
          <w:color w:val="000000" w:themeColor="text1"/>
          <w:sz w:val="24"/>
          <w:szCs w:val="24"/>
        </w:rPr>
        <w:t>wildfire risk assessment methodologies, provides</w:t>
      </w:r>
      <w:r w:rsidRPr="00A90C29">
        <w:rPr>
          <w:rFonts w:ascii="Times New Roman" w:eastAsia="Times New Roman" w:hAnsi="Times New Roman" w:cs="Times New Roman"/>
          <w:noProof/>
          <w:sz w:val="24"/>
          <w:szCs w:val="24"/>
        </w:rPr>
        <w:t xml:space="preserve"> online training modules on fire risk mapping and spatial analysis tools. </w:t>
      </w:r>
      <w:r w:rsidRPr="00A90C29">
        <w:rPr>
          <w:rFonts w:ascii="Times New Roman" w:eastAsia="Times New Roman" w:hAnsi="Times New Roman" w:cs="Times New Roman"/>
          <w:noProof/>
          <w:color w:val="000000" w:themeColor="text1"/>
          <w:sz w:val="24"/>
          <w:szCs w:val="24"/>
        </w:rPr>
        <w:t xml:space="preserve">Future action </w:t>
      </w:r>
      <w:r w:rsidR="0245A746" w:rsidRPr="00A90C29">
        <w:rPr>
          <w:rFonts w:ascii="Times New Roman" w:eastAsia="Times New Roman" w:hAnsi="Times New Roman" w:cs="Times New Roman"/>
          <w:noProof/>
          <w:color w:val="000000" w:themeColor="text1"/>
          <w:sz w:val="24"/>
          <w:szCs w:val="24"/>
        </w:rPr>
        <w:t>will</w:t>
      </w:r>
      <w:r w:rsidRPr="00A90C29">
        <w:rPr>
          <w:rFonts w:ascii="Times New Roman" w:eastAsia="Times New Roman" w:hAnsi="Times New Roman" w:cs="Times New Roman"/>
          <w:noProof/>
          <w:color w:val="000000" w:themeColor="text1"/>
          <w:sz w:val="24"/>
          <w:szCs w:val="24"/>
        </w:rPr>
        <w:t xml:space="preserve"> prioritise strengthening pan-European capacities by </w:t>
      </w:r>
      <w:r w:rsidRPr="00A90C29">
        <w:rPr>
          <w:rFonts w:ascii="Times New Roman" w:eastAsia="Times New Roman" w:hAnsi="Times New Roman" w:cs="Times New Roman"/>
          <w:b/>
          <w:bCs/>
          <w:noProof/>
          <w:color w:val="000000" w:themeColor="text1"/>
          <w:sz w:val="24"/>
          <w:szCs w:val="24"/>
        </w:rPr>
        <w:t xml:space="preserve">establishing regular, standardised wildfire risk assessments </w:t>
      </w:r>
      <w:r w:rsidRPr="00A90C29">
        <w:rPr>
          <w:rFonts w:ascii="Times New Roman" w:eastAsia="Times New Roman" w:hAnsi="Times New Roman" w:cs="Times New Roman"/>
          <w:noProof/>
          <w:color w:val="000000" w:themeColor="text1"/>
          <w:sz w:val="24"/>
          <w:szCs w:val="24"/>
        </w:rPr>
        <w:t xml:space="preserve">under current and future climate scenarios. At the same time, the Commission promotes the use of </w:t>
      </w:r>
      <w:r w:rsidRPr="00A90C29">
        <w:rPr>
          <w:rFonts w:ascii="Times New Roman" w:eastAsia="Times New Roman" w:hAnsi="Times New Roman" w:cs="Times New Roman"/>
          <w:b/>
          <w:bCs/>
          <w:noProof/>
          <w:color w:val="000000" w:themeColor="text1"/>
          <w:sz w:val="24"/>
          <w:szCs w:val="24"/>
        </w:rPr>
        <w:t>Destination Earth</w:t>
      </w:r>
      <w:r w:rsidRPr="00A90C29">
        <w:rPr>
          <w:rFonts w:ascii="Times New Roman" w:eastAsia="Times New Roman" w:hAnsi="Times New Roman" w:cs="Times New Roman"/>
          <w:noProof/>
          <w:color w:val="000000" w:themeColor="text1"/>
          <w:sz w:val="24"/>
          <w:szCs w:val="24"/>
        </w:rPr>
        <w:t xml:space="preserve">, digital twins, and other platforms to simulate wildfire risks with integrated data and high-resolution models powered by supercomputers. In addition, to certify carbon farming under the Carbon Removals and Carbon Farming Regulation, the Commission will provide </w:t>
      </w:r>
      <w:r w:rsidRPr="00A90C29">
        <w:rPr>
          <w:rFonts w:ascii="Times New Roman" w:eastAsia="Times New Roman" w:hAnsi="Times New Roman" w:cs="Times New Roman"/>
          <w:b/>
          <w:bCs/>
          <w:noProof/>
          <w:color w:val="000000" w:themeColor="text1"/>
          <w:sz w:val="24"/>
          <w:szCs w:val="24"/>
        </w:rPr>
        <w:t>harmonised datasets to assess risks of natural disturbances</w:t>
      </w:r>
      <w:r w:rsidRPr="00A90C29">
        <w:rPr>
          <w:rFonts w:ascii="Times New Roman" w:eastAsia="Times New Roman" w:hAnsi="Times New Roman" w:cs="Times New Roman"/>
          <w:noProof/>
          <w:color w:val="000000" w:themeColor="text1"/>
          <w:sz w:val="24"/>
          <w:szCs w:val="24"/>
        </w:rPr>
        <w:t>.</w:t>
      </w:r>
    </w:p>
    <w:p w14:paraId="6BEA83BD" w14:textId="15740EE0" w:rsidR="00B04599" w:rsidRDefault="00AD1CE8" w:rsidP="00836977">
      <w:pPr>
        <w:pStyle w:val="ListParagraph"/>
        <w:ind w:left="0"/>
        <w:jc w:val="both"/>
        <w:rPr>
          <w:rFonts w:ascii="Times New Roman" w:eastAsia="Times New Roman" w:hAnsi="Times New Roman" w:cs="Times New Roman"/>
          <w:noProof/>
          <w:sz w:val="24"/>
          <w:szCs w:val="24"/>
        </w:rPr>
      </w:pPr>
      <w:r w:rsidRPr="00A90C29">
        <w:rPr>
          <w:noProof/>
        </w:rPr>
        <w:br/>
      </w:r>
      <w:r w:rsidR="00000325" w:rsidRPr="4D0FFAA5">
        <w:rPr>
          <w:rFonts w:ascii="Times New Roman" w:eastAsia="Times New Roman" w:hAnsi="Times New Roman" w:cs="Times New Roman"/>
          <w:noProof/>
          <w:sz w:val="24"/>
          <w:szCs w:val="24"/>
        </w:rPr>
        <w:t>T</w:t>
      </w:r>
      <w:r w:rsidR="2FCD661A" w:rsidRPr="00A90C29">
        <w:rPr>
          <w:rFonts w:ascii="Times New Roman" w:eastAsia="Times New Roman" w:hAnsi="Times New Roman" w:cs="Times New Roman"/>
          <w:noProof/>
          <w:sz w:val="24"/>
          <w:szCs w:val="24"/>
        </w:rPr>
        <w:t>he EU’s wildfire monitoring capabilities deliver crucial data</w:t>
      </w:r>
      <w:r w:rsidR="2FCD661A" w:rsidRPr="00A90C29" w:rsidDel="0018668C">
        <w:rPr>
          <w:rFonts w:ascii="Times New Roman" w:eastAsia="Times New Roman" w:hAnsi="Times New Roman" w:cs="Times New Roman"/>
          <w:noProof/>
          <w:sz w:val="24"/>
          <w:szCs w:val="24"/>
        </w:rPr>
        <w:t xml:space="preserve"> </w:t>
      </w:r>
      <w:r w:rsidR="2FCD661A" w:rsidRPr="00A90C29">
        <w:rPr>
          <w:rFonts w:ascii="Times New Roman" w:eastAsia="Times New Roman" w:hAnsi="Times New Roman" w:cs="Times New Roman"/>
          <w:noProof/>
          <w:sz w:val="24"/>
          <w:szCs w:val="24"/>
        </w:rPr>
        <w:t xml:space="preserve">and continue to evolve. </w:t>
      </w:r>
      <w:r w:rsidR="00541C4C" w:rsidRPr="00A90C29">
        <w:rPr>
          <w:rFonts w:ascii="Times New Roman" w:eastAsia="Times New Roman" w:hAnsi="Times New Roman" w:cs="Times New Roman"/>
          <w:noProof/>
          <w:sz w:val="24"/>
          <w:szCs w:val="24"/>
        </w:rPr>
        <w:t xml:space="preserve">The </w:t>
      </w:r>
      <w:r w:rsidR="00541C4C" w:rsidRPr="00A90C29">
        <w:rPr>
          <w:rFonts w:ascii="Times New Roman" w:eastAsia="Times New Roman" w:hAnsi="Times New Roman" w:cs="Times New Roman"/>
          <w:b/>
          <w:bCs/>
          <w:noProof/>
          <w:sz w:val="24"/>
          <w:szCs w:val="24"/>
        </w:rPr>
        <w:t>European Forest</w:t>
      </w:r>
      <w:r w:rsidR="2FCD661A" w:rsidRPr="00A90C29">
        <w:rPr>
          <w:rFonts w:ascii="Times New Roman" w:eastAsia="Times New Roman" w:hAnsi="Times New Roman" w:cs="Times New Roman"/>
          <w:b/>
          <w:bCs/>
          <w:noProof/>
          <w:sz w:val="24"/>
          <w:szCs w:val="24"/>
        </w:rPr>
        <w:t xml:space="preserve"> </w:t>
      </w:r>
      <w:r w:rsidR="00541C4C">
        <w:rPr>
          <w:rFonts w:ascii="Times New Roman" w:eastAsia="Times New Roman" w:hAnsi="Times New Roman" w:cs="Times New Roman"/>
          <w:b/>
          <w:bCs/>
          <w:noProof/>
          <w:sz w:val="24"/>
          <w:szCs w:val="24"/>
        </w:rPr>
        <w:t>F</w:t>
      </w:r>
      <w:r w:rsidR="2FCD661A" w:rsidRPr="00A90C29">
        <w:rPr>
          <w:rFonts w:ascii="Times New Roman" w:eastAsia="Times New Roman" w:hAnsi="Times New Roman" w:cs="Times New Roman"/>
          <w:b/>
          <w:bCs/>
          <w:noProof/>
          <w:sz w:val="24"/>
          <w:szCs w:val="24"/>
        </w:rPr>
        <w:t xml:space="preserve">ire </w:t>
      </w:r>
      <w:r w:rsidR="00541C4C">
        <w:rPr>
          <w:rFonts w:ascii="Times New Roman" w:eastAsia="Times New Roman" w:hAnsi="Times New Roman" w:cs="Times New Roman"/>
          <w:b/>
          <w:bCs/>
          <w:noProof/>
          <w:sz w:val="24"/>
          <w:szCs w:val="24"/>
        </w:rPr>
        <w:t>I</w:t>
      </w:r>
      <w:r w:rsidR="2FCD661A" w:rsidRPr="00A90C29">
        <w:rPr>
          <w:rFonts w:ascii="Times New Roman" w:eastAsia="Times New Roman" w:hAnsi="Times New Roman" w:cs="Times New Roman"/>
          <w:b/>
          <w:bCs/>
          <w:noProof/>
          <w:sz w:val="24"/>
          <w:szCs w:val="24"/>
        </w:rPr>
        <w:t xml:space="preserve">nformation </w:t>
      </w:r>
      <w:r w:rsidR="00541C4C">
        <w:rPr>
          <w:rFonts w:ascii="Times New Roman" w:eastAsia="Times New Roman" w:hAnsi="Times New Roman" w:cs="Times New Roman"/>
          <w:b/>
          <w:bCs/>
          <w:noProof/>
          <w:sz w:val="24"/>
          <w:szCs w:val="24"/>
        </w:rPr>
        <w:t>S</w:t>
      </w:r>
      <w:r w:rsidR="2FCD661A" w:rsidRPr="00A90C29">
        <w:rPr>
          <w:rFonts w:ascii="Times New Roman" w:eastAsia="Times New Roman" w:hAnsi="Times New Roman" w:cs="Times New Roman"/>
          <w:b/>
          <w:bCs/>
          <w:noProof/>
          <w:sz w:val="24"/>
          <w:szCs w:val="24"/>
        </w:rPr>
        <w:t xml:space="preserve">ystem </w:t>
      </w:r>
      <w:r w:rsidR="2FCD661A" w:rsidRPr="00A90C29">
        <w:rPr>
          <w:rFonts w:ascii="Times New Roman" w:eastAsia="Times New Roman" w:hAnsi="Times New Roman" w:cs="Times New Roman"/>
          <w:noProof/>
          <w:sz w:val="24"/>
          <w:szCs w:val="24"/>
        </w:rPr>
        <w:t>(EFFIS)</w:t>
      </w:r>
      <w:r w:rsidRPr="00A90C29">
        <w:rPr>
          <w:rStyle w:val="FootnoteReference"/>
          <w:rFonts w:ascii="Times New Roman" w:eastAsia="Times New Roman" w:hAnsi="Times New Roman" w:cs="Times New Roman"/>
          <w:noProof/>
          <w:sz w:val="24"/>
          <w:szCs w:val="24"/>
        </w:rPr>
        <w:footnoteReference w:id="32"/>
      </w:r>
      <w:r w:rsidR="2FCD661A" w:rsidRPr="00A90C29">
        <w:rPr>
          <w:rFonts w:ascii="Times New Roman" w:eastAsia="Times New Roman" w:hAnsi="Times New Roman" w:cs="Times New Roman"/>
          <w:noProof/>
          <w:sz w:val="24"/>
          <w:szCs w:val="24"/>
        </w:rPr>
        <w:t>, a component of the Copernicus emergency management Service (CEMS), provides a free mapping service to emergency managers for detecting, mapping, and assessing wildfires</w:t>
      </w:r>
      <w:r w:rsidR="2FCD661A" w:rsidRPr="00A90C29" w:rsidDel="00C02896">
        <w:rPr>
          <w:rFonts w:ascii="Times New Roman" w:eastAsia="Times New Roman" w:hAnsi="Times New Roman" w:cs="Times New Roman"/>
          <w:noProof/>
          <w:sz w:val="24"/>
          <w:szCs w:val="24"/>
        </w:rPr>
        <w:t xml:space="preserve"> </w:t>
      </w:r>
      <w:r w:rsidR="2FCD661A" w:rsidRPr="00A90C29">
        <w:rPr>
          <w:rFonts w:ascii="Times New Roman" w:eastAsia="Times New Roman" w:hAnsi="Times New Roman" w:cs="Times New Roman"/>
          <w:noProof/>
          <w:sz w:val="24"/>
          <w:szCs w:val="24"/>
        </w:rPr>
        <w:t xml:space="preserve">and their impacts. The CEMS on-demand service also provides very high-resolution rapid assessments during response and recovery phases. </w:t>
      </w:r>
      <w:r w:rsidR="2FCD661A" w:rsidRPr="00A90C29">
        <w:rPr>
          <w:rFonts w:ascii="Times New Roman" w:eastAsia="Times New Roman" w:hAnsi="Times New Roman" w:cs="Times New Roman"/>
          <w:noProof/>
          <w:sz w:val="24"/>
          <w:szCs w:val="24"/>
          <w:lang w:val="en-US"/>
        </w:rPr>
        <w:t xml:space="preserve">To further improve monitoring capabilities, it is crucial to strengthen the autonomy and interoperability of these services. EFFIS will </w:t>
      </w:r>
      <w:r w:rsidR="2FCD661A" w:rsidRPr="00A90C29">
        <w:rPr>
          <w:rFonts w:ascii="Times New Roman" w:eastAsia="Times New Roman" w:hAnsi="Times New Roman" w:cs="Times New Roman"/>
          <w:noProof/>
          <w:sz w:val="24"/>
          <w:szCs w:val="24"/>
        </w:rPr>
        <w:t>include European satellite data</w:t>
      </w:r>
      <w:r w:rsidRPr="00A90C29">
        <w:rPr>
          <w:rStyle w:val="FootnoteReference"/>
          <w:rFonts w:ascii="Times New Roman" w:eastAsia="Times New Roman" w:hAnsi="Times New Roman" w:cs="Times New Roman"/>
          <w:noProof/>
          <w:sz w:val="24"/>
          <w:szCs w:val="24"/>
        </w:rPr>
        <w:footnoteReference w:id="33"/>
      </w:r>
      <w:r w:rsidR="2FCD661A" w:rsidRPr="00A90C29">
        <w:rPr>
          <w:rFonts w:ascii="Times New Roman" w:eastAsia="Times New Roman" w:hAnsi="Times New Roman" w:cs="Times New Roman"/>
          <w:noProof/>
          <w:sz w:val="24"/>
          <w:szCs w:val="24"/>
        </w:rPr>
        <w:t xml:space="preserve"> to reduce dependency on other programmes and prepare the ground to include data from partner international space agencies (e.g. Canada WildFireSat).</w:t>
      </w:r>
    </w:p>
    <w:p w14:paraId="2212DFFC" w14:textId="77777777" w:rsidR="00541C4C" w:rsidRPr="00541C4C" w:rsidRDefault="00541C4C" w:rsidP="001D0513">
      <w:pPr>
        <w:pStyle w:val="ListParagraph"/>
        <w:ind w:left="0"/>
        <w:jc w:val="both"/>
        <w:rPr>
          <w:rFonts w:ascii="Times New Roman" w:eastAsia="Times New Roman" w:hAnsi="Times New Roman" w:cs="Times New Roman"/>
          <w:noProof/>
          <w:sz w:val="24"/>
          <w:szCs w:val="24"/>
        </w:rPr>
      </w:pPr>
    </w:p>
    <w:p w14:paraId="6A11CAD8" w14:textId="49729A30" w:rsidR="0025634B" w:rsidRDefault="00DB6535" w:rsidP="003A1808">
      <w:pPr>
        <w:pStyle w:val="ListParagraph"/>
        <w:ind w:left="0"/>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 xml:space="preserve">To bridge the existing gaps, Member States need to further </w:t>
      </w:r>
      <w:r w:rsidRPr="00A90C29">
        <w:rPr>
          <w:rFonts w:ascii="Times New Roman" w:eastAsia="Times New Roman" w:hAnsi="Times New Roman" w:cs="Times New Roman"/>
          <w:b/>
          <w:bCs/>
          <w:noProof/>
          <w:color w:val="000000" w:themeColor="text1"/>
          <w:sz w:val="24"/>
          <w:szCs w:val="24"/>
        </w:rPr>
        <w:t xml:space="preserve">improve their early-warning systems, fire monitoring </w:t>
      </w:r>
      <w:r w:rsidRPr="00A90C29">
        <w:rPr>
          <w:rFonts w:ascii="Times New Roman" w:eastAsia="Times New Roman" w:hAnsi="Times New Roman" w:cs="Times New Roman"/>
          <w:noProof/>
          <w:color w:val="000000" w:themeColor="text1"/>
          <w:sz w:val="24"/>
          <w:szCs w:val="24"/>
        </w:rPr>
        <w:t>and</w:t>
      </w:r>
      <w:r w:rsidRPr="00A90C29">
        <w:rPr>
          <w:rFonts w:ascii="Times New Roman" w:eastAsia="Times New Roman" w:hAnsi="Times New Roman" w:cs="Times New Roman"/>
          <w:b/>
          <w:bCs/>
          <w:noProof/>
          <w:color w:val="000000" w:themeColor="text1"/>
          <w:sz w:val="24"/>
          <w:szCs w:val="24"/>
        </w:rPr>
        <w:t xml:space="preserve"> fire behaviour modelling</w:t>
      </w:r>
      <w:r w:rsidRPr="00A90C29">
        <w:rPr>
          <w:rFonts w:ascii="Times New Roman" w:eastAsia="Times New Roman" w:hAnsi="Times New Roman" w:cs="Times New Roman"/>
          <w:noProof/>
          <w:color w:val="000000" w:themeColor="text1"/>
          <w:sz w:val="24"/>
          <w:szCs w:val="24"/>
        </w:rPr>
        <w:t xml:space="preserve"> capabilities, and their </w:t>
      </w:r>
      <w:r w:rsidRPr="00A90C29">
        <w:rPr>
          <w:rFonts w:ascii="Times New Roman" w:eastAsia="Times New Roman" w:hAnsi="Times New Roman" w:cs="Times New Roman"/>
          <w:b/>
          <w:bCs/>
          <w:noProof/>
          <w:color w:val="000000" w:themeColor="text1"/>
          <w:sz w:val="24"/>
          <w:szCs w:val="24"/>
        </w:rPr>
        <w:t>framework for wildfire risk assessments</w:t>
      </w:r>
      <w:r w:rsidR="00753017" w:rsidRPr="00A90C29">
        <w:rPr>
          <w:rFonts w:ascii="Times New Roman" w:eastAsia="Times New Roman" w:hAnsi="Times New Roman" w:cs="Times New Roman"/>
          <w:b/>
          <w:bCs/>
          <w:noProof/>
          <w:color w:val="000000" w:themeColor="text1"/>
          <w:sz w:val="24"/>
          <w:szCs w:val="24"/>
        </w:rPr>
        <w:t xml:space="preserve">, </w:t>
      </w:r>
      <w:r w:rsidR="00753017" w:rsidRPr="00A90C29">
        <w:rPr>
          <w:rFonts w:ascii="Times New Roman" w:eastAsia="Times New Roman" w:hAnsi="Times New Roman" w:cs="Times New Roman"/>
          <w:noProof/>
          <w:color w:val="000000" w:themeColor="text1"/>
          <w:sz w:val="24"/>
          <w:szCs w:val="24"/>
        </w:rPr>
        <w:t>including b</w:t>
      </w:r>
      <w:r w:rsidR="00D63DCE" w:rsidRPr="00A90C29">
        <w:rPr>
          <w:rFonts w:ascii="Times New Roman" w:eastAsia="Times New Roman" w:hAnsi="Times New Roman" w:cs="Times New Roman"/>
          <w:noProof/>
          <w:color w:val="000000" w:themeColor="text1"/>
          <w:sz w:val="24"/>
          <w:szCs w:val="24"/>
        </w:rPr>
        <w:t xml:space="preserve">y </w:t>
      </w:r>
      <w:r w:rsidR="00753017" w:rsidRPr="00A90C29">
        <w:rPr>
          <w:rFonts w:ascii="Times New Roman" w:eastAsia="Times New Roman" w:hAnsi="Times New Roman" w:cs="Times New Roman"/>
          <w:noProof/>
          <w:color w:val="000000" w:themeColor="text1"/>
          <w:sz w:val="24"/>
          <w:szCs w:val="24"/>
        </w:rPr>
        <w:t>us</w:t>
      </w:r>
      <w:r w:rsidR="00D63DCE" w:rsidRPr="00A90C29">
        <w:rPr>
          <w:rFonts w:ascii="Times New Roman" w:eastAsia="Times New Roman" w:hAnsi="Times New Roman" w:cs="Times New Roman"/>
          <w:noProof/>
          <w:color w:val="000000" w:themeColor="text1"/>
          <w:sz w:val="24"/>
          <w:szCs w:val="24"/>
        </w:rPr>
        <w:t>ing</w:t>
      </w:r>
      <w:r w:rsidR="00753017" w:rsidRPr="00A90C29">
        <w:rPr>
          <w:rFonts w:ascii="Times New Roman" w:eastAsia="Times New Roman" w:hAnsi="Times New Roman" w:cs="Times New Roman"/>
          <w:noProof/>
          <w:color w:val="000000" w:themeColor="text1"/>
          <w:sz w:val="24"/>
          <w:szCs w:val="24"/>
        </w:rPr>
        <w:t xml:space="preserve"> high-resolution vegetation mapping</w:t>
      </w:r>
      <w:r w:rsidRPr="00A90C29">
        <w:rPr>
          <w:rFonts w:ascii="Times New Roman" w:eastAsia="Times New Roman" w:hAnsi="Times New Roman" w:cs="Times New Roman"/>
          <w:noProof/>
          <w:color w:val="000000" w:themeColor="text1"/>
          <w:sz w:val="24"/>
          <w:szCs w:val="24"/>
        </w:rPr>
        <w:t xml:space="preserve">. These tools need to be accompanied by </w:t>
      </w:r>
      <w:r w:rsidRPr="00A90C29">
        <w:rPr>
          <w:rFonts w:ascii="Times New Roman" w:eastAsia="Times New Roman" w:hAnsi="Times New Roman" w:cs="Times New Roman"/>
          <w:b/>
          <w:bCs/>
          <w:noProof/>
          <w:color w:val="000000" w:themeColor="text1"/>
          <w:sz w:val="24"/>
          <w:szCs w:val="24"/>
        </w:rPr>
        <w:t>strengthened capacities to use the available data</w:t>
      </w:r>
      <w:r w:rsidRPr="00A90C29">
        <w:rPr>
          <w:rFonts w:ascii="Times New Roman" w:eastAsia="Times New Roman" w:hAnsi="Times New Roman" w:cs="Times New Roman"/>
          <w:noProof/>
          <w:color w:val="000000" w:themeColor="text1"/>
          <w:sz w:val="24"/>
          <w:szCs w:val="24"/>
        </w:rPr>
        <w:t xml:space="preserve"> and incorporate it in evidence-based decision-making</w:t>
      </w:r>
      <w:r w:rsidRPr="00A90C29">
        <w:rPr>
          <w:rFonts w:ascii="Times New Roman" w:eastAsia="Aptos" w:hAnsi="Times New Roman" w:cs="Times New Roman"/>
          <w:noProof/>
          <w:sz w:val="24"/>
          <w:szCs w:val="24"/>
        </w:rPr>
        <w:t>.</w:t>
      </w:r>
      <w:r w:rsidR="00D63DCE" w:rsidRPr="00A90C29">
        <w:rPr>
          <w:rFonts w:ascii="Times New Roman" w:eastAsia="Aptos" w:hAnsi="Times New Roman" w:cs="Times New Roman"/>
          <w:noProof/>
          <w:sz w:val="24"/>
          <w:szCs w:val="24"/>
        </w:rPr>
        <w:t xml:space="preserve"> T</w:t>
      </w:r>
      <w:r w:rsidR="00544CB8" w:rsidRPr="00A90C29">
        <w:rPr>
          <w:rFonts w:ascii="Times New Roman" w:eastAsia="Times New Roman" w:hAnsi="Times New Roman" w:cs="Times New Roman"/>
          <w:noProof/>
          <w:color w:val="000000" w:themeColor="text1"/>
          <w:sz w:val="24"/>
          <w:szCs w:val="24"/>
        </w:rPr>
        <w:t xml:space="preserve">he Commission will support </w:t>
      </w:r>
      <w:r w:rsidR="00A06EFA" w:rsidRPr="00A90C29">
        <w:rPr>
          <w:rFonts w:ascii="Times New Roman" w:eastAsia="Times New Roman" w:hAnsi="Times New Roman" w:cs="Times New Roman"/>
          <w:noProof/>
          <w:color w:val="000000" w:themeColor="text1"/>
          <w:sz w:val="24"/>
          <w:szCs w:val="24"/>
        </w:rPr>
        <w:t>Member States</w:t>
      </w:r>
      <w:r w:rsidR="00D63DCE" w:rsidRPr="00A90C29">
        <w:rPr>
          <w:rFonts w:ascii="Times New Roman" w:eastAsia="Times New Roman" w:hAnsi="Times New Roman" w:cs="Times New Roman"/>
          <w:noProof/>
          <w:color w:val="000000" w:themeColor="text1"/>
          <w:sz w:val="24"/>
          <w:szCs w:val="24"/>
        </w:rPr>
        <w:t xml:space="preserve"> in these efforts</w:t>
      </w:r>
      <w:r w:rsidR="00A06EFA" w:rsidRPr="00A90C29">
        <w:rPr>
          <w:rFonts w:ascii="Times New Roman" w:eastAsia="Times New Roman" w:hAnsi="Times New Roman" w:cs="Times New Roman"/>
          <w:noProof/>
          <w:color w:val="000000" w:themeColor="text1"/>
          <w:sz w:val="24"/>
          <w:szCs w:val="24"/>
        </w:rPr>
        <w:t xml:space="preserve"> by </w:t>
      </w:r>
      <w:r w:rsidR="00C16CE8" w:rsidRPr="00A90C29">
        <w:rPr>
          <w:rFonts w:ascii="Times New Roman" w:eastAsia="Times New Roman" w:hAnsi="Times New Roman" w:cs="Times New Roman"/>
          <w:noProof/>
          <w:color w:val="000000" w:themeColor="text1"/>
          <w:sz w:val="24"/>
          <w:szCs w:val="24"/>
        </w:rPr>
        <w:t xml:space="preserve">improving </w:t>
      </w:r>
      <w:r w:rsidR="00B2103A" w:rsidRPr="00A90C29">
        <w:rPr>
          <w:rFonts w:ascii="Times New Roman" w:eastAsia="Times New Roman" w:hAnsi="Times New Roman" w:cs="Times New Roman"/>
          <w:noProof/>
          <w:color w:val="000000" w:themeColor="text1"/>
          <w:sz w:val="24"/>
          <w:szCs w:val="24"/>
        </w:rPr>
        <w:t xml:space="preserve">the early warning </w:t>
      </w:r>
      <w:r w:rsidR="00286979" w:rsidRPr="00A90C29">
        <w:rPr>
          <w:rFonts w:ascii="Times New Roman" w:eastAsia="Times New Roman" w:hAnsi="Times New Roman" w:cs="Times New Roman"/>
          <w:noProof/>
          <w:color w:val="000000" w:themeColor="text1"/>
          <w:sz w:val="24"/>
          <w:szCs w:val="24"/>
        </w:rPr>
        <w:t>tools</w:t>
      </w:r>
      <w:r w:rsidR="00D724B0" w:rsidRPr="00A90C29">
        <w:rPr>
          <w:rFonts w:ascii="Times New Roman" w:eastAsia="Times New Roman" w:hAnsi="Times New Roman" w:cs="Times New Roman"/>
          <w:noProof/>
          <w:color w:val="000000" w:themeColor="text1"/>
          <w:sz w:val="24"/>
          <w:szCs w:val="24"/>
        </w:rPr>
        <w:t xml:space="preserve"> and</w:t>
      </w:r>
      <w:r w:rsidR="00A12563" w:rsidRPr="00A90C29">
        <w:rPr>
          <w:rFonts w:ascii="Times New Roman" w:eastAsia="Times New Roman" w:hAnsi="Times New Roman" w:cs="Times New Roman"/>
          <w:noProof/>
          <w:color w:val="000000" w:themeColor="text1"/>
          <w:sz w:val="24"/>
          <w:szCs w:val="24"/>
        </w:rPr>
        <w:t xml:space="preserve"> </w:t>
      </w:r>
      <w:r w:rsidR="00286979" w:rsidRPr="00A90C29">
        <w:rPr>
          <w:rFonts w:ascii="Times New Roman" w:eastAsia="Times New Roman" w:hAnsi="Times New Roman" w:cs="Times New Roman"/>
          <w:noProof/>
          <w:color w:val="000000" w:themeColor="text1"/>
          <w:sz w:val="24"/>
          <w:szCs w:val="24"/>
        </w:rPr>
        <w:t>providing</w:t>
      </w:r>
      <w:r w:rsidR="008C518D" w:rsidRPr="00A90C29">
        <w:rPr>
          <w:rFonts w:ascii="Times New Roman" w:eastAsia="Times New Roman" w:hAnsi="Times New Roman" w:cs="Times New Roman"/>
          <w:noProof/>
          <w:color w:val="000000" w:themeColor="text1"/>
          <w:sz w:val="24"/>
          <w:szCs w:val="24"/>
        </w:rPr>
        <w:t xml:space="preserve"> </w:t>
      </w:r>
      <w:r w:rsidR="008C518D" w:rsidRPr="00A90C29">
        <w:rPr>
          <w:rFonts w:ascii="Times New Roman" w:eastAsia="Aptos" w:hAnsi="Times New Roman" w:cs="Times New Roman"/>
          <w:b/>
          <w:bCs/>
          <w:noProof/>
          <w:sz w:val="24"/>
          <w:szCs w:val="24"/>
        </w:rPr>
        <w:t>standardised wildfire risk modelling at pan-European scale</w:t>
      </w:r>
      <w:r w:rsidR="00286979" w:rsidRPr="00A90C29">
        <w:rPr>
          <w:rFonts w:ascii="Times New Roman" w:eastAsia="Times New Roman" w:hAnsi="Times New Roman" w:cs="Times New Roman"/>
          <w:noProof/>
          <w:color w:val="000000" w:themeColor="text1"/>
          <w:sz w:val="24"/>
          <w:szCs w:val="24"/>
        </w:rPr>
        <w:t xml:space="preserve"> </w:t>
      </w:r>
      <w:r w:rsidR="00405091" w:rsidRPr="00A90C29">
        <w:rPr>
          <w:rFonts w:ascii="Times New Roman" w:eastAsia="Times New Roman" w:hAnsi="Times New Roman" w:cs="Times New Roman"/>
          <w:noProof/>
          <w:color w:val="000000" w:themeColor="text1"/>
          <w:sz w:val="24"/>
          <w:szCs w:val="24"/>
        </w:rPr>
        <w:t>in EFFIS.</w:t>
      </w:r>
      <w:r w:rsidR="00286979" w:rsidRPr="00A90C29">
        <w:rPr>
          <w:rFonts w:ascii="Times New Roman" w:eastAsia="Times New Roman" w:hAnsi="Times New Roman" w:cs="Times New Roman"/>
          <w:noProof/>
          <w:color w:val="000000" w:themeColor="text1"/>
          <w:sz w:val="24"/>
          <w:szCs w:val="24"/>
        </w:rPr>
        <w:t xml:space="preserve"> </w:t>
      </w:r>
    </w:p>
    <w:p w14:paraId="0F71D0F4" w14:textId="77777777" w:rsidR="00541C4C" w:rsidRPr="00A90C29" w:rsidRDefault="00541C4C" w:rsidP="003A1808">
      <w:pPr>
        <w:pStyle w:val="ListParagraph"/>
        <w:ind w:left="0"/>
        <w:jc w:val="both"/>
        <w:rPr>
          <w:rFonts w:ascii="Times New Roman" w:eastAsia="Aptos" w:hAnsi="Times New Roman" w:cs="Times New Roman"/>
          <w:noProof/>
          <w:sz w:val="24"/>
          <w:szCs w:val="24"/>
        </w:rPr>
      </w:pPr>
    </w:p>
    <w:p w14:paraId="5D248176" w14:textId="6015953B" w:rsidR="00176CB3" w:rsidRPr="00541C4C" w:rsidRDefault="31A432F0" w:rsidP="00541C4C">
      <w:pPr>
        <w:pStyle w:val="ListParagraph"/>
        <w:ind w:left="0"/>
        <w:jc w:val="both"/>
        <w:rPr>
          <w:rFonts w:ascii="Times New Roman" w:eastAsia="Times New Roman" w:hAnsi="Times New Roman" w:cs="Times New Roman"/>
          <w:noProof/>
          <w:color w:val="000000" w:themeColor="text1"/>
          <w:sz w:val="24"/>
          <w:szCs w:val="24"/>
        </w:rPr>
      </w:pPr>
      <w:r w:rsidRPr="769B21A9">
        <w:rPr>
          <w:rFonts w:ascii="Times New Roman" w:eastAsia="Times New Roman" w:hAnsi="Times New Roman" w:cs="Times New Roman"/>
          <w:noProof/>
          <w:sz w:val="24"/>
          <w:szCs w:val="24"/>
        </w:rPr>
        <w:t xml:space="preserve">Strengthening European fire observation and forecasting technologies, </w:t>
      </w:r>
      <w:r w:rsidR="6B4D62BD" w:rsidRPr="769B21A9">
        <w:rPr>
          <w:rFonts w:ascii="Times New Roman" w:eastAsia="Times New Roman" w:hAnsi="Times New Roman" w:cs="Times New Roman"/>
          <w:noProof/>
          <w:sz w:val="24"/>
          <w:szCs w:val="24"/>
        </w:rPr>
        <w:t>such as</w:t>
      </w:r>
      <w:r w:rsidRPr="769B21A9">
        <w:rPr>
          <w:rFonts w:ascii="Times New Roman" w:eastAsia="Times New Roman" w:hAnsi="Times New Roman" w:cs="Times New Roman"/>
          <w:noProof/>
          <w:sz w:val="24"/>
          <w:szCs w:val="24"/>
        </w:rPr>
        <w:t xml:space="preserve"> through Earth Intelligence platforms and AI-driven systems, can support integrated wildfire risk management and EU industrial competitiveness</w:t>
      </w:r>
      <w:r w:rsidR="4ED42354" w:rsidRPr="769B21A9">
        <w:rPr>
          <w:rFonts w:ascii="Times New Roman" w:eastAsia="Times New Roman" w:hAnsi="Times New Roman" w:cs="Times New Roman"/>
          <w:noProof/>
          <w:sz w:val="24"/>
          <w:szCs w:val="24"/>
        </w:rPr>
        <w:t xml:space="preserve"> through </w:t>
      </w:r>
      <w:r w:rsidRPr="769B21A9">
        <w:rPr>
          <w:rFonts w:ascii="Times New Roman" w:eastAsia="Times New Roman" w:hAnsi="Times New Roman" w:cs="Times New Roman"/>
          <w:noProof/>
          <w:sz w:val="24"/>
          <w:szCs w:val="24"/>
        </w:rPr>
        <w:t xml:space="preserve">Horizon Europe </w:t>
      </w:r>
      <w:r w:rsidR="70246ED6" w:rsidRPr="769B21A9">
        <w:rPr>
          <w:rFonts w:ascii="Times New Roman" w:eastAsia="Times New Roman" w:hAnsi="Times New Roman" w:cs="Times New Roman"/>
          <w:noProof/>
          <w:sz w:val="24"/>
          <w:szCs w:val="24"/>
        </w:rPr>
        <w:t xml:space="preserve">and </w:t>
      </w:r>
      <w:r w:rsidRPr="769B21A9">
        <w:rPr>
          <w:rFonts w:ascii="Times New Roman" w:eastAsia="Times New Roman" w:hAnsi="Times New Roman" w:cs="Times New Roman"/>
          <w:noProof/>
          <w:sz w:val="24"/>
          <w:szCs w:val="24"/>
        </w:rPr>
        <w:t>Copernicus services.</w:t>
      </w:r>
      <w:r w:rsidR="6492C56D" w:rsidRPr="769B21A9">
        <w:rPr>
          <w:rFonts w:ascii="Times New Roman" w:eastAsia="Times New Roman" w:hAnsi="Times New Roman" w:cs="Times New Roman"/>
          <w:noProof/>
          <w:sz w:val="24"/>
          <w:szCs w:val="24"/>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016"/>
      </w:tblGrid>
      <w:tr w:rsidR="00F25E59" w:rsidRPr="00A90C29" w14:paraId="0B76D0E3" w14:textId="77777777" w:rsidTr="4D0FFAA5">
        <w:tc>
          <w:tcPr>
            <w:tcW w:w="9016" w:type="dxa"/>
            <w:shd w:val="clear" w:color="auto" w:fill="D9D9D9" w:themeFill="background1" w:themeFillShade="D9"/>
          </w:tcPr>
          <w:p w14:paraId="1A984867" w14:textId="73D981F4" w:rsidR="00F25E59" w:rsidRPr="00A90C29" w:rsidRDefault="3D16B37F" w:rsidP="003F7AD1">
            <w:pPr>
              <w:jc w:val="both"/>
              <w:rPr>
                <w:rFonts w:ascii="Times New Roman" w:hAnsi="Times New Roman" w:cs="Times New Roman"/>
                <w:b/>
                <w:bCs/>
                <w:noProof/>
                <w:sz w:val="24"/>
                <w:szCs w:val="24"/>
              </w:rPr>
            </w:pPr>
            <w:r w:rsidRPr="00A90C29">
              <w:rPr>
                <w:rFonts w:ascii="Times New Roman" w:hAnsi="Times New Roman" w:cs="Times New Roman"/>
                <w:b/>
                <w:bCs/>
                <w:noProof/>
                <w:sz w:val="24"/>
                <w:szCs w:val="24"/>
              </w:rPr>
              <w:t xml:space="preserve">Measures to </w:t>
            </w:r>
            <w:r w:rsidR="00C87405" w:rsidRPr="00A90C29">
              <w:rPr>
                <w:rFonts w:ascii="Times New Roman" w:hAnsi="Times New Roman" w:cs="Times New Roman"/>
                <w:b/>
                <w:bCs/>
                <w:noProof/>
                <w:sz w:val="24"/>
                <w:szCs w:val="24"/>
              </w:rPr>
              <w:t xml:space="preserve">strengthen preparedness with better </w:t>
            </w:r>
            <w:r w:rsidR="74ED6E75" w:rsidRPr="00A90C29">
              <w:rPr>
                <w:rFonts w:ascii="Times New Roman" w:hAnsi="Times New Roman" w:cs="Times New Roman"/>
                <w:b/>
                <w:bCs/>
                <w:noProof/>
                <w:sz w:val="24"/>
                <w:szCs w:val="24"/>
              </w:rPr>
              <w:t>data</w:t>
            </w:r>
            <w:r w:rsidR="00C87405" w:rsidRPr="00A90C29">
              <w:rPr>
                <w:rFonts w:ascii="Times New Roman" w:hAnsi="Times New Roman" w:cs="Times New Roman"/>
                <w:b/>
                <w:bCs/>
                <w:noProof/>
                <w:sz w:val="24"/>
                <w:szCs w:val="24"/>
              </w:rPr>
              <w:t xml:space="preserve"> and </w:t>
            </w:r>
            <w:r w:rsidR="59FD8615" w:rsidRPr="00A90C29">
              <w:rPr>
                <w:rFonts w:ascii="Times New Roman" w:hAnsi="Times New Roman" w:cs="Times New Roman"/>
                <w:b/>
                <w:bCs/>
                <w:noProof/>
                <w:sz w:val="24"/>
                <w:szCs w:val="24"/>
              </w:rPr>
              <w:t>research</w:t>
            </w:r>
          </w:p>
          <w:p w14:paraId="4D2A744E" w14:textId="77777777" w:rsidR="008B5F21" w:rsidRPr="00A90C29" w:rsidRDefault="008B5F21" w:rsidP="003F7AD1">
            <w:pPr>
              <w:jc w:val="both"/>
              <w:rPr>
                <w:rFonts w:ascii="Times New Roman" w:hAnsi="Times New Roman" w:cs="Times New Roman"/>
                <w:b/>
                <w:bCs/>
                <w:noProof/>
                <w:sz w:val="24"/>
                <w:szCs w:val="24"/>
              </w:rPr>
            </w:pPr>
          </w:p>
          <w:p w14:paraId="25768A77" w14:textId="3159EA94" w:rsidR="005D2057" w:rsidRPr="00A90C29" w:rsidRDefault="42C6D6EC" w:rsidP="003F7AD1">
            <w:pPr>
              <w:jc w:val="both"/>
              <w:rPr>
                <w:rFonts w:ascii="Times New Roman" w:hAnsi="Times New Roman" w:cs="Times New Roman"/>
                <w:noProof/>
                <w:sz w:val="24"/>
                <w:szCs w:val="24"/>
                <w:u w:val="single"/>
              </w:rPr>
            </w:pPr>
            <w:r w:rsidRPr="00A90C29">
              <w:rPr>
                <w:rFonts w:ascii="Times New Roman" w:hAnsi="Times New Roman" w:cs="Times New Roman"/>
                <w:noProof/>
                <w:sz w:val="24"/>
                <w:szCs w:val="24"/>
                <w:u w:val="single"/>
              </w:rPr>
              <w:t xml:space="preserve">The </w:t>
            </w:r>
            <w:r w:rsidR="005D2057" w:rsidRPr="00A90C29">
              <w:rPr>
                <w:rFonts w:ascii="Times New Roman" w:hAnsi="Times New Roman" w:cs="Times New Roman"/>
                <w:noProof/>
                <w:sz w:val="24"/>
                <w:szCs w:val="24"/>
                <w:u w:val="single"/>
              </w:rPr>
              <w:t>Commission</w:t>
            </w:r>
            <w:r w:rsidR="000F5A85" w:rsidRPr="00A90C29">
              <w:rPr>
                <w:rFonts w:ascii="Times New Roman" w:hAnsi="Times New Roman" w:cs="Times New Roman"/>
                <w:noProof/>
                <w:sz w:val="24"/>
                <w:szCs w:val="24"/>
                <w:u w:val="single"/>
              </w:rPr>
              <w:t xml:space="preserve"> will</w:t>
            </w:r>
          </w:p>
          <w:p w14:paraId="51D46EC9" w14:textId="16A9EB73" w:rsidR="005D2057" w:rsidRPr="00A90C29" w:rsidRDefault="005D2057" w:rsidP="003F7AD1">
            <w:pPr>
              <w:jc w:val="both"/>
              <w:rPr>
                <w:rFonts w:ascii="Times New Roman" w:hAnsi="Times New Roman" w:cs="Times New Roman"/>
                <w:noProof/>
                <w:sz w:val="24"/>
                <w:szCs w:val="24"/>
                <w:u w:val="single"/>
              </w:rPr>
            </w:pPr>
          </w:p>
          <w:p w14:paraId="7DCF20CF" w14:textId="6C921B40" w:rsidR="009D0E3E" w:rsidRPr="00541C4C" w:rsidRDefault="55C11EB7" w:rsidP="5C9FB6AA">
            <w:pPr>
              <w:spacing w:after="160"/>
              <w:jc w:val="both"/>
              <w:rPr>
                <w:rFonts w:ascii="Times New Roman" w:eastAsia="Aptos" w:hAnsi="Times New Roman" w:cs="Times New Roman"/>
                <w:noProof/>
                <w:color w:val="000000" w:themeColor="text1"/>
                <w:sz w:val="24"/>
                <w:szCs w:val="24"/>
              </w:rPr>
            </w:pPr>
            <w:r w:rsidRPr="00541C4C">
              <w:rPr>
                <w:rFonts w:ascii="Times New Roman" w:eastAsia="Aptos" w:hAnsi="Times New Roman" w:cs="Times New Roman"/>
                <w:noProof/>
                <w:color w:val="000000" w:themeColor="text1"/>
                <w:sz w:val="24"/>
                <w:szCs w:val="24"/>
              </w:rPr>
              <w:t>Further develop</w:t>
            </w:r>
            <w:r w:rsidR="1F534B8D" w:rsidRPr="00541C4C">
              <w:rPr>
                <w:rFonts w:ascii="Times New Roman" w:eastAsia="Aptos" w:hAnsi="Times New Roman" w:cs="Times New Roman"/>
                <w:noProof/>
                <w:color w:val="000000" w:themeColor="text1"/>
                <w:sz w:val="24"/>
                <w:szCs w:val="24"/>
              </w:rPr>
              <w:t xml:space="preserve"> </w:t>
            </w:r>
            <w:r w:rsidR="7DC80B54" w:rsidRPr="00541C4C">
              <w:rPr>
                <w:rFonts w:ascii="Times New Roman" w:eastAsia="Aptos" w:hAnsi="Times New Roman" w:cs="Times New Roman"/>
                <w:noProof/>
                <w:color w:val="000000" w:themeColor="text1"/>
                <w:sz w:val="24"/>
                <w:szCs w:val="24"/>
              </w:rPr>
              <w:t>EFFIS</w:t>
            </w:r>
            <w:r w:rsidR="3BAAD990" w:rsidRPr="00541C4C">
              <w:rPr>
                <w:rFonts w:ascii="Times New Roman" w:hAnsi="Times New Roman" w:cs="Times New Roman"/>
                <w:noProof/>
                <w:color w:val="000000" w:themeColor="text1"/>
                <w:sz w:val="24"/>
                <w:szCs w:val="24"/>
              </w:rPr>
              <w:t xml:space="preserve"> to improve its early warning and monitoring tools and develop a roadmap for producing regularly updated fuel maps across Europe in 2026 and</w:t>
            </w:r>
            <w:r w:rsidR="1F534B8D" w:rsidRPr="00541C4C">
              <w:rPr>
                <w:rFonts w:ascii="Times New Roman" w:eastAsia="Aptos" w:hAnsi="Times New Roman" w:cs="Times New Roman"/>
                <w:noProof/>
                <w:color w:val="000000" w:themeColor="text1"/>
                <w:sz w:val="24"/>
                <w:szCs w:val="24"/>
              </w:rPr>
              <w:t xml:space="preserve"> develop </w:t>
            </w:r>
            <w:r w:rsidR="388CEFAE" w:rsidRPr="00541C4C">
              <w:rPr>
                <w:rFonts w:ascii="Times New Roman" w:eastAsia="Aptos" w:hAnsi="Times New Roman" w:cs="Times New Roman"/>
                <w:noProof/>
                <w:color w:val="000000" w:themeColor="text1"/>
                <w:sz w:val="24"/>
                <w:szCs w:val="24"/>
              </w:rPr>
              <w:t xml:space="preserve">by 2027 </w:t>
            </w:r>
            <w:r w:rsidR="1F534B8D" w:rsidRPr="00541C4C">
              <w:rPr>
                <w:rFonts w:ascii="Times New Roman" w:eastAsia="Aptos" w:hAnsi="Times New Roman" w:cs="Times New Roman"/>
                <w:noProof/>
                <w:color w:val="000000" w:themeColor="text1"/>
                <w:sz w:val="24"/>
                <w:szCs w:val="24"/>
              </w:rPr>
              <w:t xml:space="preserve">capabilities to produce </w:t>
            </w:r>
            <w:r w:rsidR="064D17F8" w:rsidRPr="00541C4C">
              <w:rPr>
                <w:rFonts w:ascii="Times New Roman" w:eastAsia="Aptos" w:hAnsi="Times New Roman" w:cs="Times New Roman"/>
                <w:b/>
                <w:bCs/>
                <w:noProof/>
                <w:color w:val="000000" w:themeColor="text1"/>
                <w:sz w:val="24"/>
                <w:szCs w:val="24"/>
              </w:rPr>
              <w:t>standardi</w:t>
            </w:r>
            <w:r w:rsidR="09B57075" w:rsidRPr="00541C4C">
              <w:rPr>
                <w:rFonts w:ascii="Times New Roman" w:eastAsia="Aptos" w:hAnsi="Times New Roman" w:cs="Times New Roman"/>
                <w:b/>
                <w:bCs/>
                <w:noProof/>
                <w:color w:val="000000" w:themeColor="text1"/>
                <w:sz w:val="24"/>
                <w:szCs w:val="24"/>
              </w:rPr>
              <w:t>s</w:t>
            </w:r>
            <w:r w:rsidR="064D17F8" w:rsidRPr="00541C4C">
              <w:rPr>
                <w:rFonts w:ascii="Times New Roman" w:eastAsia="Aptos" w:hAnsi="Times New Roman" w:cs="Times New Roman"/>
                <w:b/>
                <w:bCs/>
                <w:noProof/>
                <w:color w:val="000000" w:themeColor="text1"/>
                <w:sz w:val="24"/>
                <w:szCs w:val="24"/>
              </w:rPr>
              <w:t>ed</w:t>
            </w:r>
            <w:r w:rsidR="1F534B8D" w:rsidRPr="00541C4C">
              <w:rPr>
                <w:rFonts w:ascii="Times New Roman" w:eastAsia="Aptos" w:hAnsi="Times New Roman" w:cs="Times New Roman"/>
                <w:b/>
                <w:bCs/>
                <w:noProof/>
                <w:color w:val="000000" w:themeColor="text1"/>
                <w:sz w:val="24"/>
                <w:szCs w:val="24"/>
              </w:rPr>
              <w:t xml:space="preserve"> wildfire risk modelling at pan-European scale</w:t>
            </w:r>
            <w:r w:rsidR="43B8F1C0" w:rsidRPr="00541C4C">
              <w:rPr>
                <w:rFonts w:ascii="Times New Roman" w:eastAsia="Aptos" w:hAnsi="Times New Roman" w:cs="Times New Roman"/>
                <w:noProof/>
                <w:color w:val="000000" w:themeColor="text1"/>
                <w:sz w:val="24"/>
                <w:szCs w:val="24"/>
              </w:rPr>
              <w:t xml:space="preserve">, </w:t>
            </w:r>
            <w:r w:rsidR="1F534B8D" w:rsidRPr="00541C4C">
              <w:rPr>
                <w:rFonts w:ascii="Times New Roman" w:eastAsia="Aptos" w:hAnsi="Times New Roman" w:cs="Times New Roman"/>
                <w:noProof/>
                <w:color w:val="000000" w:themeColor="text1"/>
                <w:sz w:val="24"/>
                <w:szCs w:val="24"/>
              </w:rPr>
              <w:t xml:space="preserve">identify </w:t>
            </w:r>
            <w:r w:rsidR="1F534B8D" w:rsidRPr="00073218">
              <w:rPr>
                <w:rFonts w:ascii="Times New Roman" w:eastAsia="Aptos" w:hAnsi="Times New Roman" w:cs="Times New Roman"/>
                <w:noProof/>
                <w:color w:val="000000" w:themeColor="text1"/>
                <w:sz w:val="24"/>
                <w:szCs w:val="24"/>
              </w:rPr>
              <w:t xml:space="preserve">management strategies and best practices that reduce fire risk and build landscape resilience </w:t>
            </w:r>
            <w:r>
              <w:rPr>
                <w:rFonts w:ascii="Times New Roman" w:eastAsia="Aptos" w:hAnsi="Times New Roman" w:cs="Times New Roman"/>
                <w:noProof/>
                <w:color w:val="000000" w:themeColor="text1"/>
                <w:sz w:val="24"/>
                <w:szCs w:val="24"/>
              </w:rPr>
              <w:t xml:space="preserve">in </w:t>
            </w:r>
            <w:r w:rsidR="1F534B8D" w:rsidRPr="00073218">
              <w:rPr>
                <w:rFonts w:ascii="Times New Roman" w:eastAsia="Aptos" w:hAnsi="Times New Roman" w:cs="Times New Roman"/>
                <w:noProof/>
                <w:color w:val="000000" w:themeColor="text1"/>
                <w:sz w:val="24"/>
                <w:szCs w:val="24"/>
              </w:rPr>
              <w:t xml:space="preserve">the </w:t>
            </w:r>
            <w:r w:rsidR="6F1970B0" w:rsidRPr="00073218">
              <w:rPr>
                <w:rFonts w:ascii="Times New Roman" w:eastAsia="Aptos" w:hAnsi="Times New Roman" w:cs="Times New Roman"/>
                <w:noProof/>
                <w:color w:val="000000" w:themeColor="text1"/>
                <w:sz w:val="24"/>
                <w:szCs w:val="24"/>
              </w:rPr>
              <w:t>wildland</w:t>
            </w:r>
            <w:r w:rsidR="467828E0" w:rsidRPr="00073218">
              <w:rPr>
                <w:rFonts w:ascii="Times New Roman" w:eastAsia="Aptos" w:hAnsi="Times New Roman" w:cs="Times New Roman"/>
                <w:noProof/>
                <w:color w:val="000000" w:themeColor="text1"/>
                <w:sz w:val="24"/>
                <w:szCs w:val="24"/>
              </w:rPr>
              <w:t>-</w:t>
            </w:r>
            <w:r w:rsidR="6F1970B0" w:rsidRPr="00073218">
              <w:rPr>
                <w:rFonts w:ascii="Times New Roman" w:eastAsia="Aptos" w:hAnsi="Times New Roman" w:cs="Times New Roman"/>
                <w:noProof/>
                <w:color w:val="000000" w:themeColor="text1"/>
                <w:sz w:val="24"/>
                <w:szCs w:val="24"/>
              </w:rPr>
              <w:t>urban interface</w:t>
            </w:r>
            <w:r w:rsidR="1F534B8D" w:rsidRPr="00073218">
              <w:rPr>
                <w:rFonts w:ascii="Times New Roman" w:eastAsia="Aptos" w:hAnsi="Times New Roman" w:cs="Times New Roman"/>
                <w:noProof/>
                <w:color w:val="000000" w:themeColor="text1"/>
                <w:sz w:val="24"/>
                <w:szCs w:val="24"/>
              </w:rPr>
              <w:t>.</w:t>
            </w:r>
            <w:r w:rsidR="3419BA4E" w:rsidRPr="00541C4C">
              <w:rPr>
                <w:rFonts w:ascii="Times New Roman" w:eastAsia="Aptos" w:hAnsi="Times New Roman" w:cs="Times New Roman"/>
                <w:noProof/>
                <w:color w:val="000000" w:themeColor="text1"/>
                <w:sz w:val="24"/>
                <w:szCs w:val="24"/>
              </w:rPr>
              <w:t xml:space="preserve"> </w:t>
            </w:r>
          </w:p>
          <w:p w14:paraId="49DBC786" w14:textId="517E7918" w:rsidR="008A4749" w:rsidRPr="00A90C29" w:rsidRDefault="00727FB6" w:rsidP="66E127D9">
            <w:pPr>
              <w:jc w:val="both"/>
              <w:rPr>
                <w:rFonts w:ascii="Times New Roman" w:hAnsi="Times New Roman" w:cs="Times New Roman"/>
                <w:noProof/>
                <w:sz w:val="24"/>
                <w:szCs w:val="24"/>
              </w:rPr>
            </w:pPr>
            <w:r w:rsidRPr="00A90C29">
              <w:rPr>
                <w:rFonts w:ascii="Times New Roman" w:hAnsi="Times New Roman" w:cs="Times New Roman"/>
                <w:noProof/>
                <w:sz w:val="24"/>
                <w:szCs w:val="24"/>
              </w:rPr>
              <w:t>E</w:t>
            </w:r>
            <w:r w:rsidR="00A0714F" w:rsidRPr="00A90C29">
              <w:rPr>
                <w:rFonts w:ascii="Times New Roman" w:hAnsi="Times New Roman" w:cs="Times New Roman"/>
                <w:noProof/>
                <w:sz w:val="24"/>
                <w:szCs w:val="24"/>
              </w:rPr>
              <w:t xml:space="preserve">xplore </w:t>
            </w:r>
            <w:r w:rsidR="00A0714F" w:rsidRPr="00A90C29">
              <w:rPr>
                <w:rFonts w:ascii="Times New Roman" w:hAnsi="Times New Roman" w:cs="Times New Roman"/>
                <w:b/>
                <w:bCs/>
                <w:noProof/>
                <w:sz w:val="24"/>
                <w:szCs w:val="24"/>
              </w:rPr>
              <w:t>opportunities for future research and innovation support</w:t>
            </w:r>
            <w:r w:rsidR="00A0714F" w:rsidRPr="00A90C29">
              <w:rPr>
                <w:rFonts w:ascii="Times New Roman" w:hAnsi="Times New Roman" w:cs="Times New Roman"/>
                <w:noProof/>
                <w:sz w:val="24"/>
                <w:szCs w:val="24"/>
              </w:rPr>
              <w:t xml:space="preserve"> for </w:t>
            </w:r>
            <w:r w:rsidR="37311DD0" w:rsidRPr="00A90C29">
              <w:rPr>
                <w:rFonts w:ascii="Times New Roman" w:hAnsi="Times New Roman" w:cs="Times New Roman"/>
                <w:noProof/>
                <w:sz w:val="24"/>
                <w:szCs w:val="24"/>
              </w:rPr>
              <w:t>integrated wildfire risk management</w:t>
            </w:r>
            <w:r w:rsidR="00A0714F" w:rsidRPr="00A90C29">
              <w:rPr>
                <w:rFonts w:ascii="Times New Roman" w:hAnsi="Times New Roman" w:cs="Times New Roman"/>
                <w:noProof/>
                <w:sz w:val="24"/>
                <w:szCs w:val="24"/>
              </w:rPr>
              <w:t xml:space="preserve"> in agriculture, forestry and rural areas under Horizon Europe</w:t>
            </w:r>
            <w:r w:rsidR="6655A529" w:rsidRPr="00A90C29">
              <w:rPr>
                <w:rFonts w:ascii="Times New Roman" w:hAnsi="Times New Roman" w:cs="Times New Roman"/>
                <w:noProof/>
                <w:sz w:val="24"/>
                <w:szCs w:val="24"/>
              </w:rPr>
              <w:t>,</w:t>
            </w:r>
            <w:r w:rsidR="00A0714F" w:rsidRPr="00A90C29">
              <w:rPr>
                <w:rFonts w:ascii="Times New Roman" w:hAnsi="Times New Roman" w:cs="Times New Roman"/>
                <w:noProof/>
                <w:sz w:val="24"/>
                <w:szCs w:val="24"/>
              </w:rPr>
              <w:t xml:space="preserve"> including the proposed </w:t>
            </w:r>
            <w:r w:rsidR="00A0714F" w:rsidRPr="00A90C29">
              <w:rPr>
                <w:rFonts w:ascii="Times New Roman" w:eastAsia="Times New Roman" w:hAnsi="Times New Roman" w:cs="Times New Roman"/>
                <w:noProof/>
                <w:sz w:val="24"/>
                <w:szCs w:val="24"/>
              </w:rPr>
              <w:t>partnership on Forests and Forestry for a Sustainable Future</w:t>
            </w:r>
            <w:r w:rsidR="006C5306" w:rsidRPr="00A90C29">
              <w:rPr>
                <w:rFonts w:ascii="Times New Roman" w:eastAsia="Times New Roman" w:hAnsi="Times New Roman" w:cs="Times New Roman"/>
                <w:noProof/>
                <w:sz w:val="24"/>
                <w:szCs w:val="24"/>
              </w:rPr>
              <w:t xml:space="preserve"> and</w:t>
            </w:r>
            <w:r>
              <w:rPr>
                <w:rFonts w:ascii="Times New Roman" w:eastAsia="Times New Roman" w:hAnsi="Times New Roman" w:cs="Times New Roman"/>
                <w:noProof/>
                <w:sz w:val="24"/>
                <w:szCs w:val="24"/>
              </w:rPr>
              <w:t xml:space="preserve"> via a possible</w:t>
            </w:r>
            <w:r w:rsidR="006C5306" w:rsidRPr="00A90C29">
              <w:rPr>
                <w:rFonts w:ascii="Times New Roman" w:eastAsia="Times New Roman" w:hAnsi="Times New Roman" w:cs="Times New Roman"/>
                <w:noProof/>
                <w:sz w:val="24"/>
                <w:szCs w:val="24"/>
              </w:rPr>
              <w:t xml:space="preserve"> call on biodiversity in 2026-2027</w:t>
            </w:r>
            <w:r w:rsidR="00A0714F" w:rsidRPr="00A90C29">
              <w:rPr>
                <w:rFonts w:ascii="Times New Roman" w:eastAsia="Times New Roman" w:hAnsi="Times New Roman" w:cs="Times New Roman"/>
                <w:noProof/>
                <w:sz w:val="24"/>
                <w:szCs w:val="24"/>
              </w:rPr>
              <w:t xml:space="preserve">. </w:t>
            </w:r>
          </w:p>
          <w:p w14:paraId="6406E057" w14:textId="77777777" w:rsidR="00121DF3" w:rsidRPr="00A90C29" w:rsidRDefault="00121DF3" w:rsidP="66E127D9">
            <w:pPr>
              <w:jc w:val="both"/>
              <w:rPr>
                <w:rFonts w:ascii="Times New Roman" w:hAnsi="Times New Roman" w:cs="Times New Roman"/>
                <w:noProof/>
                <w:sz w:val="24"/>
                <w:szCs w:val="24"/>
              </w:rPr>
            </w:pPr>
          </w:p>
          <w:p w14:paraId="00EFF081" w14:textId="46DFD132" w:rsidR="004C75E3" w:rsidRPr="00A90C29" w:rsidRDefault="00F62D0A" w:rsidP="006B6A8C">
            <w:pPr>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Promote the uptake of innovative land-based wildfire prevention measures</w:t>
            </w:r>
            <w:r w:rsidR="0099154E" w:rsidRPr="00A90C29">
              <w:rPr>
                <w:rFonts w:ascii="Times New Roman" w:eastAsia="Times New Roman" w:hAnsi="Times New Roman" w:cs="Times New Roman"/>
                <w:noProof/>
                <w:color w:val="000000" w:themeColor="text1"/>
                <w:sz w:val="24"/>
                <w:szCs w:val="24"/>
              </w:rPr>
              <w:t>,</w:t>
            </w:r>
            <w:r w:rsidRPr="00A90C29">
              <w:rPr>
                <w:rFonts w:ascii="Times New Roman" w:eastAsia="Times New Roman" w:hAnsi="Times New Roman" w:cs="Times New Roman"/>
                <w:noProof/>
                <w:color w:val="000000" w:themeColor="text1"/>
                <w:sz w:val="24"/>
                <w:szCs w:val="24"/>
              </w:rPr>
              <w:t xml:space="preserve"> </w:t>
            </w:r>
            <w:r w:rsidR="006D0985" w:rsidRPr="00A90C29">
              <w:rPr>
                <w:rFonts w:ascii="Times New Roman" w:eastAsia="Times New Roman" w:hAnsi="Times New Roman" w:cs="Times New Roman"/>
                <w:noProof/>
                <w:color w:val="000000" w:themeColor="text1"/>
                <w:sz w:val="24"/>
                <w:szCs w:val="24"/>
              </w:rPr>
              <w:t xml:space="preserve">including </w:t>
            </w:r>
            <w:r w:rsidRPr="00A90C29">
              <w:rPr>
                <w:rFonts w:ascii="Times New Roman" w:eastAsia="Times New Roman" w:hAnsi="Times New Roman" w:cs="Times New Roman"/>
                <w:noProof/>
                <w:color w:val="000000" w:themeColor="text1"/>
                <w:sz w:val="24"/>
                <w:szCs w:val="24"/>
              </w:rPr>
              <w:t>nature-based solutions</w:t>
            </w:r>
            <w:r w:rsidR="0099154E" w:rsidRPr="00A90C29">
              <w:rPr>
                <w:rFonts w:ascii="Times New Roman" w:eastAsia="Times New Roman" w:hAnsi="Times New Roman" w:cs="Times New Roman"/>
                <w:noProof/>
                <w:color w:val="000000" w:themeColor="text1"/>
                <w:sz w:val="24"/>
                <w:szCs w:val="24"/>
              </w:rPr>
              <w:t>,</w:t>
            </w:r>
            <w:r w:rsidRPr="00A90C29">
              <w:rPr>
                <w:rFonts w:ascii="Times New Roman" w:eastAsia="Times New Roman" w:hAnsi="Times New Roman" w:cs="Times New Roman"/>
                <w:noProof/>
                <w:color w:val="000000" w:themeColor="text1"/>
                <w:sz w:val="24"/>
                <w:szCs w:val="24"/>
              </w:rPr>
              <w:t xml:space="preserve"> and to that end</w:t>
            </w:r>
            <w:r w:rsidRPr="00A90C29">
              <w:rPr>
                <w:rFonts w:ascii="Times New Roman" w:eastAsia="Times New Roman" w:hAnsi="Times New Roman" w:cs="Times New Roman"/>
                <w:b/>
                <w:bCs/>
                <w:noProof/>
                <w:color w:val="000000" w:themeColor="text1"/>
                <w:sz w:val="24"/>
                <w:szCs w:val="24"/>
              </w:rPr>
              <w:t xml:space="preserve"> present</w:t>
            </w:r>
            <w:r w:rsidR="00AB612F" w:rsidRPr="00A90C29">
              <w:rPr>
                <w:rFonts w:ascii="Times New Roman" w:eastAsia="Times New Roman" w:hAnsi="Times New Roman" w:cs="Times New Roman"/>
                <w:b/>
                <w:bCs/>
                <w:noProof/>
                <w:color w:val="000000" w:themeColor="text1"/>
                <w:sz w:val="24"/>
                <w:szCs w:val="24"/>
              </w:rPr>
              <w:t xml:space="preserve"> </w:t>
            </w:r>
            <w:r w:rsidR="00A22341" w:rsidRPr="00A90C29">
              <w:rPr>
                <w:rFonts w:ascii="Times New Roman" w:eastAsia="Times New Roman" w:hAnsi="Times New Roman" w:cs="Times New Roman"/>
                <w:b/>
                <w:bCs/>
                <w:noProof/>
                <w:color w:val="000000" w:themeColor="text1"/>
                <w:sz w:val="24"/>
                <w:szCs w:val="24"/>
              </w:rPr>
              <w:t xml:space="preserve">by </w:t>
            </w:r>
            <w:r w:rsidR="2855925B" w:rsidRPr="00A90C29">
              <w:rPr>
                <w:rFonts w:ascii="Times New Roman" w:eastAsia="Times New Roman" w:hAnsi="Times New Roman" w:cs="Times New Roman"/>
                <w:b/>
                <w:bCs/>
                <w:noProof/>
                <w:color w:val="000000" w:themeColor="text1"/>
                <w:sz w:val="24"/>
                <w:szCs w:val="24"/>
              </w:rPr>
              <w:t>2027</w:t>
            </w:r>
            <w:r w:rsidRPr="00A90C29">
              <w:rPr>
                <w:rFonts w:ascii="Times New Roman" w:eastAsia="Times New Roman" w:hAnsi="Times New Roman" w:cs="Times New Roman"/>
                <w:b/>
                <w:bCs/>
                <w:noProof/>
                <w:color w:val="000000" w:themeColor="text1"/>
                <w:sz w:val="24"/>
                <w:szCs w:val="24"/>
              </w:rPr>
              <w:t xml:space="preserve"> effective practices in sustainable farming and </w:t>
            </w:r>
            <w:r>
              <w:rPr>
                <w:rFonts w:ascii="Times New Roman" w:eastAsia="Times New Roman" w:hAnsi="Times New Roman" w:cs="Times New Roman"/>
                <w:b/>
                <w:bCs/>
                <w:noProof/>
                <w:color w:val="000000" w:themeColor="text1"/>
                <w:sz w:val="24"/>
                <w:szCs w:val="24"/>
              </w:rPr>
              <w:t xml:space="preserve">sustainable </w:t>
            </w:r>
            <w:r w:rsidRPr="00A90C29">
              <w:rPr>
                <w:rFonts w:ascii="Times New Roman" w:eastAsia="Times New Roman" w:hAnsi="Times New Roman" w:cs="Times New Roman"/>
                <w:b/>
                <w:bCs/>
                <w:noProof/>
                <w:color w:val="000000" w:themeColor="text1"/>
                <w:sz w:val="24"/>
                <w:szCs w:val="24"/>
              </w:rPr>
              <w:t>forest management</w:t>
            </w:r>
            <w:r w:rsidRPr="00A90C29">
              <w:rPr>
                <w:rFonts w:ascii="Times New Roman" w:eastAsia="Times New Roman" w:hAnsi="Times New Roman" w:cs="Times New Roman"/>
                <w:noProof/>
                <w:color w:val="000000" w:themeColor="text1"/>
                <w:sz w:val="24"/>
                <w:szCs w:val="24"/>
              </w:rPr>
              <w:t xml:space="preserve"> </w:t>
            </w:r>
            <w:r w:rsidR="146D283A" w:rsidRPr="00A90C29">
              <w:rPr>
                <w:rFonts w:ascii="Times New Roman" w:eastAsia="Times New Roman" w:hAnsi="Times New Roman" w:cs="Times New Roman"/>
                <w:noProof/>
                <w:color w:val="000000" w:themeColor="text1"/>
                <w:sz w:val="24"/>
                <w:szCs w:val="24"/>
              </w:rPr>
              <w:t>that have been</w:t>
            </w:r>
            <w:r w:rsidRPr="00A90C29">
              <w:rPr>
                <w:rFonts w:ascii="Times New Roman" w:eastAsia="Times New Roman" w:hAnsi="Times New Roman" w:cs="Times New Roman"/>
                <w:noProof/>
                <w:color w:val="000000" w:themeColor="text1"/>
                <w:sz w:val="24"/>
                <w:szCs w:val="24"/>
              </w:rPr>
              <w:t xml:space="preserve"> successfully demonstrated in various EU-funded projects.</w:t>
            </w:r>
          </w:p>
          <w:p w14:paraId="7FC8A7EF" w14:textId="55187B52" w:rsidR="69365C30" w:rsidRPr="00A90C29" w:rsidRDefault="69365C30" w:rsidP="69365C30">
            <w:pPr>
              <w:jc w:val="both"/>
              <w:rPr>
                <w:rFonts w:ascii="Times New Roman" w:eastAsia="Times New Roman" w:hAnsi="Times New Roman" w:cs="Times New Roman"/>
                <w:noProof/>
                <w:color w:val="000000" w:themeColor="text1"/>
                <w:sz w:val="24"/>
                <w:szCs w:val="24"/>
              </w:rPr>
            </w:pPr>
          </w:p>
          <w:p w14:paraId="3BB802EB" w14:textId="75E7B857" w:rsidR="69365C30" w:rsidRDefault="2DE6A5AC" w:rsidP="4D0FFAA5">
            <w:pPr>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 xml:space="preserve">Provide updated </w:t>
            </w:r>
            <w:r w:rsidRPr="5C9FB6AA">
              <w:rPr>
                <w:rFonts w:ascii="Times New Roman" w:eastAsia="Times New Roman" w:hAnsi="Times New Roman" w:cs="Times New Roman"/>
                <w:b/>
                <w:bCs/>
                <w:noProof/>
                <w:color w:val="000000" w:themeColor="text1"/>
                <w:sz w:val="24"/>
                <w:szCs w:val="24"/>
              </w:rPr>
              <w:t>risk assessment guidelines</w:t>
            </w:r>
            <w:r w:rsidRPr="00A90C29">
              <w:rPr>
                <w:rFonts w:ascii="Times New Roman" w:eastAsia="Times New Roman" w:hAnsi="Times New Roman" w:cs="Times New Roman"/>
                <w:noProof/>
                <w:color w:val="000000" w:themeColor="text1"/>
                <w:sz w:val="24"/>
                <w:szCs w:val="24"/>
              </w:rPr>
              <w:t xml:space="preserve"> </w:t>
            </w:r>
            <w:r w:rsidR="2A3C627F" w:rsidRPr="00A90C29">
              <w:rPr>
                <w:rFonts w:ascii="Times New Roman" w:eastAsia="Times New Roman" w:hAnsi="Times New Roman" w:cs="Times New Roman"/>
                <w:noProof/>
                <w:color w:val="000000" w:themeColor="text1"/>
                <w:sz w:val="24"/>
                <w:szCs w:val="24"/>
              </w:rPr>
              <w:t>taking integrated wildfire risk management into account</w:t>
            </w:r>
            <w:r w:rsidR="12245DF2" w:rsidRPr="00A90C29">
              <w:rPr>
                <w:rFonts w:ascii="Times New Roman" w:eastAsia="Times New Roman" w:hAnsi="Times New Roman" w:cs="Times New Roman"/>
                <w:noProof/>
                <w:color w:val="000000" w:themeColor="text1"/>
                <w:sz w:val="24"/>
                <w:szCs w:val="24"/>
              </w:rPr>
              <w:t xml:space="preserve"> for </w:t>
            </w:r>
            <w:r w:rsidR="0AB1E2FA" w:rsidRPr="00A90C29">
              <w:rPr>
                <w:rFonts w:ascii="Times New Roman" w:eastAsia="Times New Roman" w:hAnsi="Times New Roman" w:cs="Times New Roman"/>
                <w:noProof/>
                <w:color w:val="000000" w:themeColor="text1"/>
                <w:sz w:val="24"/>
                <w:szCs w:val="24"/>
              </w:rPr>
              <w:t>Member Sates’</w:t>
            </w:r>
            <w:r w:rsidR="12245DF2" w:rsidRPr="00A90C29">
              <w:rPr>
                <w:rFonts w:ascii="Times New Roman" w:eastAsia="Times New Roman" w:hAnsi="Times New Roman" w:cs="Times New Roman"/>
                <w:noProof/>
                <w:color w:val="000000" w:themeColor="text1"/>
                <w:sz w:val="24"/>
                <w:szCs w:val="24"/>
              </w:rPr>
              <w:t xml:space="preserve"> regular reporting to the Commission</w:t>
            </w:r>
            <w:r w:rsidR="009748DF" w:rsidRPr="00A90C29">
              <w:rPr>
                <w:rStyle w:val="FootnoteReference"/>
                <w:rFonts w:ascii="Times New Roman" w:eastAsia="Times New Roman" w:hAnsi="Times New Roman" w:cs="Times New Roman"/>
                <w:noProof/>
                <w:color w:val="000000" w:themeColor="text1"/>
                <w:sz w:val="24"/>
                <w:szCs w:val="24"/>
              </w:rPr>
              <w:footnoteReference w:id="34"/>
            </w:r>
            <w:r w:rsidR="064BC2C9" w:rsidRPr="00A90C29">
              <w:rPr>
                <w:rFonts w:ascii="Times New Roman" w:eastAsia="Times New Roman" w:hAnsi="Times New Roman" w:cs="Times New Roman"/>
                <w:noProof/>
                <w:color w:val="000000" w:themeColor="text1"/>
                <w:sz w:val="24"/>
                <w:szCs w:val="24"/>
              </w:rPr>
              <w:t xml:space="preserve"> </w:t>
            </w:r>
            <w:r w:rsidR="29ACA4F9" w:rsidRPr="00A90C29">
              <w:rPr>
                <w:rFonts w:ascii="Times New Roman" w:eastAsia="Times New Roman" w:hAnsi="Times New Roman" w:cs="Times New Roman"/>
                <w:noProof/>
                <w:color w:val="000000" w:themeColor="text1"/>
                <w:sz w:val="24"/>
                <w:szCs w:val="24"/>
              </w:rPr>
              <w:t>by 2027</w:t>
            </w:r>
            <w:r w:rsidR="29ACA4F9" w:rsidRPr="00541C4C">
              <w:rPr>
                <w:rFonts w:ascii="Times New Roman" w:eastAsia="Times New Roman" w:hAnsi="Times New Roman" w:cs="Times New Roman"/>
                <w:noProof/>
                <w:color w:val="000000" w:themeColor="text1"/>
                <w:sz w:val="24"/>
                <w:szCs w:val="24"/>
              </w:rPr>
              <w:t>.</w:t>
            </w:r>
          </w:p>
          <w:p w14:paraId="082A3895" w14:textId="77777777" w:rsidR="00AD1CE8" w:rsidRDefault="00AD1CE8" w:rsidP="4D0FFAA5">
            <w:pPr>
              <w:jc w:val="both"/>
              <w:rPr>
                <w:rFonts w:ascii="Times New Roman" w:eastAsia="Times New Roman" w:hAnsi="Times New Roman" w:cs="Times New Roman"/>
                <w:noProof/>
                <w:color w:val="000000" w:themeColor="text1"/>
                <w:sz w:val="24"/>
                <w:szCs w:val="24"/>
              </w:rPr>
            </w:pPr>
          </w:p>
          <w:p w14:paraId="1B0E22FC" w14:textId="77777777" w:rsidR="00AD1CE8" w:rsidRDefault="00AD1CE8" w:rsidP="4D0FFAA5">
            <w:pPr>
              <w:jc w:val="both"/>
              <w:rPr>
                <w:rFonts w:ascii="Times New Roman" w:eastAsia="Times New Roman" w:hAnsi="Times New Roman" w:cs="Times New Roman"/>
                <w:noProof/>
                <w:color w:val="000000" w:themeColor="text1"/>
                <w:sz w:val="24"/>
                <w:szCs w:val="24"/>
              </w:rPr>
            </w:pPr>
          </w:p>
          <w:p w14:paraId="4D9A32A2" w14:textId="77777777" w:rsidR="00AD1CE8" w:rsidRPr="00A90C29" w:rsidRDefault="00AD1CE8" w:rsidP="4D0FFAA5">
            <w:pPr>
              <w:jc w:val="both"/>
              <w:rPr>
                <w:rFonts w:ascii="Times New Roman" w:eastAsia="Times New Roman" w:hAnsi="Times New Roman" w:cs="Times New Roman"/>
                <w:noProof/>
                <w:color w:val="000000" w:themeColor="text1"/>
                <w:sz w:val="24"/>
                <w:szCs w:val="24"/>
              </w:rPr>
            </w:pPr>
          </w:p>
          <w:p w14:paraId="0640F516" w14:textId="60850092" w:rsidR="00B04599" w:rsidRDefault="00541C4C" w:rsidP="66E127D9">
            <w:pPr>
              <w:jc w:val="both"/>
              <w:rPr>
                <w:rFonts w:ascii="Times New Roman" w:hAnsi="Times New Roman" w:cs="Times New Roman"/>
                <w:noProof/>
                <w:sz w:val="24"/>
                <w:szCs w:val="24"/>
                <w:u w:val="single"/>
              </w:rPr>
            </w:pPr>
            <w:r w:rsidRPr="00A90C29">
              <w:rPr>
                <w:rFonts w:ascii="Times New Roman" w:hAnsi="Times New Roman" w:cs="Times New Roman"/>
                <w:noProof/>
                <w:sz w:val="24"/>
                <w:szCs w:val="24"/>
                <w:u w:val="single"/>
              </w:rPr>
              <w:t>Member States</w:t>
            </w:r>
            <w:r w:rsidR="00726214" w:rsidRPr="00A90C29">
              <w:rPr>
                <w:rFonts w:ascii="Times New Roman" w:hAnsi="Times New Roman" w:cs="Times New Roman"/>
                <w:noProof/>
                <w:sz w:val="24"/>
                <w:szCs w:val="24"/>
                <w:u w:val="single"/>
              </w:rPr>
              <w:t xml:space="preserve"> are encouraged to</w:t>
            </w:r>
          </w:p>
          <w:p w14:paraId="4675FF89" w14:textId="04415977" w:rsidR="00F25E59" w:rsidRPr="00A90C29" w:rsidRDefault="7B3FB973" w:rsidP="66E127D9">
            <w:pPr>
              <w:jc w:val="both"/>
              <w:rPr>
                <w:rFonts w:ascii="Times New Roman" w:hAnsi="Times New Roman" w:cs="Times New Roman"/>
                <w:noProof/>
                <w:sz w:val="24"/>
                <w:szCs w:val="24"/>
              </w:rPr>
            </w:pPr>
            <w:r w:rsidRPr="00A90C29">
              <w:rPr>
                <w:rFonts w:ascii="Times New Roman" w:hAnsi="Times New Roman" w:cs="Times New Roman"/>
                <w:noProof/>
                <w:sz w:val="24"/>
                <w:szCs w:val="24"/>
              </w:rPr>
              <w:t xml:space="preserve"> </w:t>
            </w:r>
          </w:p>
          <w:p w14:paraId="1C5CE23B" w14:textId="5D89354E" w:rsidR="00F25E59" w:rsidRDefault="05740639" w:rsidP="66E127D9">
            <w:pPr>
              <w:jc w:val="both"/>
              <w:rPr>
                <w:rFonts w:ascii="Times New Roman" w:hAnsi="Times New Roman" w:cs="Times New Roman"/>
                <w:noProof/>
                <w:sz w:val="24"/>
                <w:szCs w:val="24"/>
              </w:rPr>
            </w:pPr>
            <w:r w:rsidRPr="5C9FB6AA">
              <w:rPr>
                <w:rFonts w:ascii="Times New Roman" w:hAnsi="Times New Roman" w:cs="Times New Roman"/>
                <w:b/>
                <w:bCs/>
                <w:noProof/>
                <w:sz w:val="24"/>
                <w:szCs w:val="24"/>
              </w:rPr>
              <w:t>P</w:t>
            </w:r>
            <w:r w:rsidR="62C1CD43" w:rsidRPr="5C9FB6AA">
              <w:rPr>
                <w:rFonts w:ascii="Times New Roman" w:hAnsi="Times New Roman" w:cs="Times New Roman"/>
                <w:b/>
                <w:bCs/>
                <w:noProof/>
                <w:sz w:val="24"/>
                <w:szCs w:val="24"/>
              </w:rPr>
              <w:t xml:space="preserve">articipate in the </w:t>
            </w:r>
            <w:r w:rsidR="10663A35" w:rsidRPr="5C9FB6AA">
              <w:rPr>
                <w:rFonts w:ascii="Times New Roman" w:hAnsi="Times New Roman" w:cs="Times New Roman"/>
                <w:b/>
                <w:bCs/>
                <w:noProof/>
                <w:sz w:val="24"/>
                <w:szCs w:val="24"/>
              </w:rPr>
              <w:t>development</w:t>
            </w:r>
            <w:r w:rsidR="5D1F0FCD" w:rsidRPr="5C9FB6AA">
              <w:rPr>
                <w:rFonts w:ascii="Times New Roman" w:hAnsi="Times New Roman" w:cs="Times New Roman"/>
                <w:b/>
                <w:bCs/>
                <w:noProof/>
                <w:sz w:val="24"/>
                <w:szCs w:val="24"/>
              </w:rPr>
              <w:t xml:space="preserve"> and promotion </w:t>
            </w:r>
            <w:r w:rsidR="62C1CD43" w:rsidRPr="5C9FB6AA">
              <w:rPr>
                <w:rFonts w:ascii="Times New Roman" w:hAnsi="Times New Roman" w:cs="Times New Roman"/>
                <w:b/>
                <w:bCs/>
                <w:noProof/>
                <w:sz w:val="24"/>
                <w:szCs w:val="24"/>
              </w:rPr>
              <w:t>of Destination Earth</w:t>
            </w:r>
            <w:r w:rsidR="62C1CD43" w:rsidRPr="5C9FB6AA">
              <w:rPr>
                <w:rFonts w:ascii="Times New Roman" w:hAnsi="Times New Roman" w:cs="Times New Roman"/>
                <w:noProof/>
                <w:sz w:val="24"/>
                <w:szCs w:val="24"/>
              </w:rPr>
              <w:t xml:space="preserve"> </w:t>
            </w:r>
            <w:r w:rsidR="0ED0B0AC" w:rsidRPr="5C9FB6AA">
              <w:rPr>
                <w:rFonts w:ascii="Times New Roman" w:hAnsi="Times New Roman" w:cs="Times New Roman"/>
                <w:noProof/>
                <w:sz w:val="24"/>
                <w:szCs w:val="24"/>
              </w:rPr>
              <w:t>for</w:t>
            </w:r>
            <w:r w:rsidR="62C1CD43" w:rsidRPr="5C9FB6AA">
              <w:rPr>
                <w:rFonts w:ascii="Times New Roman" w:hAnsi="Times New Roman" w:cs="Times New Roman"/>
                <w:noProof/>
                <w:sz w:val="24"/>
                <w:szCs w:val="24"/>
              </w:rPr>
              <w:t xml:space="preserve"> </w:t>
            </w:r>
            <w:r w:rsidR="5E4C2ED4" w:rsidRPr="5C9FB6AA">
              <w:rPr>
                <w:rFonts w:ascii="Times New Roman" w:hAnsi="Times New Roman" w:cs="Times New Roman"/>
                <w:noProof/>
                <w:sz w:val="24"/>
                <w:szCs w:val="24"/>
              </w:rPr>
              <w:t xml:space="preserve">civil protection </w:t>
            </w:r>
            <w:r w:rsidR="08E5B657" w:rsidRPr="5C9FB6AA">
              <w:rPr>
                <w:rFonts w:ascii="Times New Roman" w:hAnsi="Times New Roman" w:cs="Times New Roman"/>
                <w:noProof/>
                <w:sz w:val="24"/>
                <w:szCs w:val="24"/>
              </w:rPr>
              <w:t xml:space="preserve">and preparedness, </w:t>
            </w:r>
            <w:r w:rsidR="75ED5A63" w:rsidRPr="5C9FB6AA">
              <w:rPr>
                <w:rFonts w:ascii="Times New Roman" w:hAnsi="Times New Roman" w:cs="Times New Roman"/>
                <w:noProof/>
                <w:sz w:val="24"/>
                <w:szCs w:val="24"/>
              </w:rPr>
              <w:t xml:space="preserve">for instance by </w:t>
            </w:r>
            <w:r w:rsidR="08E5B657" w:rsidRPr="5C9FB6AA">
              <w:rPr>
                <w:rFonts w:ascii="Times New Roman" w:hAnsi="Times New Roman" w:cs="Times New Roman"/>
                <w:noProof/>
                <w:sz w:val="24"/>
                <w:szCs w:val="24"/>
              </w:rPr>
              <w:t>d</w:t>
            </w:r>
            <w:r w:rsidR="63C1FE13" w:rsidRPr="5C9FB6AA">
              <w:rPr>
                <w:rFonts w:ascii="Times New Roman" w:hAnsi="Times New Roman" w:cs="Times New Roman"/>
                <w:noProof/>
                <w:sz w:val="24"/>
                <w:szCs w:val="24"/>
              </w:rPr>
              <w:t>emonstrat</w:t>
            </w:r>
            <w:r w:rsidR="75ED5A63" w:rsidRPr="5C9FB6AA">
              <w:rPr>
                <w:rFonts w:ascii="Times New Roman" w:hAnsi="Times New Roman" w:cs="Times New Roman"/>
                <w:noProof/>
                <w:sz w:val="24"/>
                <w:szCs w:val="24"/>
              </w:rPr>
              <w:t>ing</w:t>
            </w:r>
            <w:r w:rsidR="63C1FE13" w:rsidRPr="5C9FB6AA">
              <w:rPr>
                <w:rFonts w:ascii="Times New Roman" w:hAnsi="Times New Roman" w:cs="Times New Roman"/>
                <w:noProof/>
                <w:sz w:val="24"/>
                <w:szCs w:val="24"/>
              </w:rPr>
              <w:t xml:space="preserve"> p</w:t>
            </w:r>
            <w:r w:rsidR="6FA87F68" w:rsidRPr="5C9FB6AA">
              <w:rPr>
                <w:rFonts w:ascii="Times New Roman" w:eastAsia="Times New Roman" w:hAnsi="Times New Roman" w:cs="Times New Roman"/>
                <w:noProof/>
                <w:color w:val="000000" w:themeColor="text1"/>
                <w:sz w:val="24"/>
                <w:szCs w:val="24"/>
              </w:rPr>
              <w:t>ilot use cases</w:t>
            </w:r>
            <w:r w:rsidR="2A462023" w:rsidRPr="5C9FB6AA">
              <w:rPr>
                <w:rFonts w:ascii="Times New Roman" w:eastAsia="Times New Roman" w:hAnsi="Times New Roman" w:cs="Times New Roman"/>
                <w:noProof/>
                <w:color w:val="000000" w:themeColor="text1"/>
                <w:sz w:val="24"/>
                <w:szCs w:val="24"/>
              </w:rPr>
              <w:t xml:space="preserve"> for</w:t>
            </w:r>
            <w:r w:rsidR="6FA87F68" w:rsidRPr="5C9FB6AA">
              <w:rPr>
                <w:rFonts w:ascii="Times New Roman" w:eastAsia="Times New Roman" w:hAnsi="Times New Roman" w:cs="Times New Roman"/>
                <w:noProof/>
                <w:color w:val="000000" w:themeColor="text1"/>
                <w:sz w:val="24"/>
                <w:szCs w:val="24"/>
              </w:rPr>
              <w:t xml:space="preserve"> wildfire risk </w:t>
            </w:r>
            <w:r w:rsidR="7C86EB48" w:rsidRPr="5C9FB6AA">
              <w:rPr>
                <w:rFonts w:ascii="Times New Roman" w:eastAsia="Times New Roman" w:hAnsi="Times New Roman" w:cs="Times New Roman"/>
                <w:noProof/>
                <w:color w:val="000000" w:themeColor="text1"/>
                <w:sz w:val="24"/>
                <w:szCs w:val="24"/>
              </w:rPr>
              <w:t>modelling</w:t>
            </w:r>
            <w:r w:rsidR="0A287C0B" w:rsidRPr="5C9FB6AA">
              <w:rPr>
                <w:rFonts w:ascii="Times New Roman" w:eastAsia="Times New Roman" w:hAnsi="Times New Roman" w:cs="Times New Roman"/>
                <w:noProof/>
                <w:color w:val="000000" w:themeColor="text1"/>
                <w:sz w:val="24"/>
                <w:szCs w:val="24"/>
              </w:rPr>
              <w:t xml:space="preserve"> and foresight</w:t>
            </w:r>
            <w:r w:rsidR="6FA87F68" w:rsidRPr="5C9FB6AA">
              <w:rPr>
                <w:rFonts w:ascii="Times New Roman" w:eastAsia="Times New Roman" w:hAnsi="Times New Roman" w:cs="Times New Roman"/>
                <w:noProof/>
                <w:color w:val="000000" w:themeColor="text1"/>
                <w:sz w:val="24"/>
                <w:szCs w:val="24"/>
              </w:rPr>
              <w:t xml:space="preserve"> according to </w:t>
            </w:r>
            <w:r w:rsidR="4FD18F35" w:rsidRPr="5C9FB6AA">
              <w:rPr>
                <w:rFonts w:ascii="Times New Roman" w:eastAsia="Times New Roman" w:hAnsi="Times New Roman" w:cs="Times New Roman"/>
                <w:noProof/>
                <w:color w:val="000000" w:themeColor="text1"/>
                <w:sz w:val="24"/>
                <w:szCs w:val="24"/>
              </w:rPr>
              <w:t xml:space="preserve">further </w:t>
            </w:r>
            <w:r w:rsidR="36C875FC" w:rsidRPr="5C9FB6AA">
              <w:rPr>
                <w:rFonts w:ascii="Times New Roman" w:eastAsia="Times New Roman" w:hAnsi="Times New Roman" w:cs="Times New Roman"/>
                <w:noProof/>
                <w:color w:val="000000" w:themeColor="text1"/>
                <w:sz w:val="24"/>
                <w:szCs w:val="24"/>
              </w:rPr>
              <w:t>UCPM</w:t>
            </w:r>
            <w:r w:rsidR="6FA87F68" w:rsidRPr="5C9FB6AA">
              <w:rPr>
                <w:rFonts w:ascii="Times New Roman" w:eastAsia="Times New Roman" w:hAnsi="Times New Roman" w:cs="Times New Roman"/>
                <w:noProof/>
                <w:color w:val="000000" w:themeColor="text1"/>
                <w:sz w:val="24"/>
                <w:szCs w:val="24"/>
              </w:rPr>
              <w:t xml:space="preserve"> needs. </w:t>
            </w:r>
            <w:r w:rsidR="7B3FB973" w:rsidRPr="00A90C29">
              <w:rPr>
                <w:rFonts w:ascii="Times New Roman" w:hAnsi="Times New Roman" w:cs="Times New Roman"/>
                <w:noProof/>
                <w:sz w:val="24"/>
                <w:szCs w:val="24"/>
              </w:rPr>
              <w:t xml:space="preserve"> </w:t>
            </w:r>
          </w:p>
          <w:p w14:paraId="7A83C7F7" w14:textId="77777777" w:rsidR="00000325" w:rsidRPr="00A90C29" w:rsidRDefault="00000325" w:rsidP="66E127D9">
            <w:pPr>
              <w:jc w:val="both"/>
              <w:rPr>
                <w:rFonts w:ascii="Times New Roman" w:hAnsi="Times New Roman" w:cs="Times New Roman"/>
                <w:noProof/>
                <w:sz w:val="24"/>
                <w:szCs w:val="24"/>
              </w:rPr>
            </w:pPr>
          </w:p>
          <w:p w14:paraId="1F0A0FBA" w14:textId="702C0960" w:rsidR="00F25E59" w:rsidRPr="00541C4C" w:rsidRDefault="007070DB" w:rsidP="66E127D9">
            <w:pPr>
              <w:jc w:val="both"/>
              <w:rPr>
                <w:rFonts w:ascii="Times New Roman" w:hAnsi="Times New Roman" w:cs="Times New Roman"/>
                <w:noProof/>
                <w:sz w:val="24"/>
                <w:szCs w:val="24"/>
              </w:rPr>
            </w:pPr>
            <w:r w:rsidRPr="00A90C29">
              <w:rPr>
                <w:rFonts w:ascii="Times New Roman" w:hAnsi="Times New Roman" w:cs="Times New Roman"/>
                <w:b/>
                <w:bCs/>
                <w:noProof/>
                <w:sz w:val="24"/>
                <w:szCs w:val="24"/>
              </w:rPr>
              <w:t>M</w:t>
            </w:r>
            <w:r w:rsidR="0ED8B3C2" w:rsidRPr="00A90C29">
              <w:rPr>
                <w:rFonts w:ascii="Times New Roman" w:hAnsi="Times New Roman" w:cs="Times New Roman"/>
                <w:b/>
                <w:bCs/>
                <w:noProof/>
                <w:sz w:val="24"/>
                <w:szCs w:val="24"/>
              </w:rPr>
              <w:t>ake systematic use of EU-level tools and data</w:t>
            </w:r>
            <w:r w:rsidR="009B7B9D" w:rsidRPr="00A90C29">
              <w:rPr>
                <w:rFonts w:ascii="Times New Roman" w:hAnsi="Times New Roman" w:cs="Times New Roman"/>
                <w:noProof/>
                <w:sz w:val="24"/>
                <w:szCs w:val="24"/>
              </w:rPr>
              <w:t xml:space="preserve"> (e.g.</w:t>
            </w:r>
            <w:r w:rsidR="0ED8B3C2" w:rsidRPr="00A90C29">
              <w:rPr>
                <w:rFonts w:ascii="Times New Roman" w:hAnsi="Times New Roman" w:cs="Times New Roman"/>
                <w:noProof/>
                <w:sz w:val="24"/>
                <w:szCs w:val="24"/>
              </w:rPr>
              <w:t xml:space="preserve"> Copernicus</w:t>
            </w:r>
            <w:r w:rsidR="00567747" w:rsidRPr="00A90C29">
              <w:rPr>
                <w:rFonts w:ascii="Times New Roman" w:hAnsi="Times New Roman" w:cs="Times New Roman"/>
                <w:noProof/>
                <w:sz w:val="24"/>
                <w:szCs w:val="24"/>
              </w:rPr>
              <w:t xml:space="preserve"> services</w:t>
            </w:r>
            <w:r w:rsidR="009B7B9D" w:rsidRPr="00A90C29">
              <w:rPr>
                <w:rFonts w:ascii="Times New Roman" w:hAnsi="Times New Roman" w:cs="Times New Roman"/>
                <w:noProof/>
                <w:sz w:val="24"/>
                <w:szCs w:val="24"/>
              </w:rPr>
              <w:t xml:space="preserve"> and</w:t>
            </w:r>
            <w:r w:rsidR="0ED8B3C2" w:rsidRPr="00A90C29">
              <w:rPr>
                <w:rFonts w:ascii="Times New Roman" w:hAnsi="Times New Roman" w:cs="Times New Roman"/>
                <w:noProof/>
                <w:sz w:val="24"/>
                <w:szCs w:val="24"/>
              </w:rPr>
              <w:t xml:space="preserve"> EFFIS</w:t>
            </w:r>
            <w:r w:rsidR="009B7B9D" w:rsidRPr="00A90C29">
              <w:rPr>
                <w:rFonts w:ascii="Times New Roman" w:hAnsi="Times New Roman" w:cs="Times New Roman"/>
                <w:noProof/>
                <w:sz w:val="24"/>
                <w:szCs w:val="24"/>
              </w:rPr>
              <w:t>)</w:t>
            </w:r>
            <w:r w:rsidR="0ED8B3C2" w:rsidRPr="00A90C29">
              <w:rPr>
                <w:rFonts w:ascii="Times New Roman" w:hAnsi="Times New Roman" w:cs="Times New Roman"/>
                <w:noProof/>
                <w:sz w:val="24"/>
                <w:szCs w:val="24"/>
              </w:rPr>
              <w:t>, to support</w:t>
            </w:r>
            <w:r w:rsidR="00176CB3" w:rsidRPr="00A90C29">
              <w:rPr>
                <w:rFonts w:ascii="Times New Roman" w:hAnsi="Times New Roman" w:cs="Times New Roman"/>
                <w:noProof/>
                <w:sz w:val="24"/>
                <w:szCs w:val="24"/>
              </w:rPr>
              <w:t xml:space="preserve"> </w:t>
            </w:r>
            <w:r w:rsidR="0ED8B3C2" w:rsidRPr="00A90C29">
              <w:rPr>
                <w:rFonts w:ascii="Times New Roman" w:hAnsi="Times New Roman" w:cs="Times New Roman"/>
                <w:noProof/>
                <w:sz w:val="24"/>
                <w:szCs w:val="24"/>
              </w:rPr>
              <w:t xml:space="preserve">evidence-based wildfire risk management as well as their </w:t>
            </w:r>
            <w:r w:rsidR="001C3519" w:rsidRPr="00A90C29">
              <w:rPr>
                <w:rFonts w:ascii="Times New Roman" w:hAnsi="Times New Roman" w:cs="Times New Roman"/>
                <w:noProof/>
                <w:sz w:val="24"/>
                <w:szCs w:val="24"/>
              </w:rPr>
              <w:t xml:space="preserve">project </w:t>
            </w:r>
            <w:r w:rsidR="0ED8B3C2" w:rsidRPr="00A90C29">
              <w:rPr>
                <w:rFonts w:ascii="Times New Roman" w:hAnsi="Times New Roman" w:cs="Times New Roman"/>
                <w:noProof/>
                <w:sz w:val="24"/>
                <w:szCs w:val="24"/>
              </w:rPr>
              <w:t>funding decisions</w:t>
            </w:r>
            <w:r w:rsidR="00176CB3" w:rsidRPr="00A90C29">
              <w:rPr>
                <w:rFonts w:ascii="Times New Roman" w:hAnsi="Times New Roman" w:cs="Times New Roman"/>
                <w:noProof/>
                <w:sz w:val="24"/>
                <w:szCs w:val="24"/>
              </w:rPr>
              <w:t>.</w:t>
            </w:r>
          </w:p>
          <w:p w14:paraId="11D69857" w14:textId="705E618B" w:rsidR="00F25E59" w:rsidRPr="00A90C29" w:rsidRDefault="7B3FB973" w:rsidP="66E127D9">
            <w:pPr>
              <w:jc w:val="both"/>
              <w:rPr>
                <w:rFonts w:ascii="Times New Roman" w:hAnsi="Times New Roman" w:cs="Times New Roman"/>
                <w:noProof/>
                <w:sz w:val="24"/>
                <w:szCs w:val="24"/>
              </w:rPr>
            </w:pPr>
            <w:r w:rsidRPr="00A90C29">
              <w:rPr>
                <w:rFonts w:ascii="Times New Roman" w:hAnsi="Times New Roman" w:cs="Times New Roman"/>
                <w:noProof/>
                <w:sz w:val="24"/>
                <w:szCs w:val="24"/>
              </w:rPr>
              <w:t xml:space="preserve">  </w:t>
            </w:r>
          </w:p>
          <w:p w14:paraId="236C7FF5" w14:textId="0335CFFF" w:rsidR="00F25E59" w:rsidRPr="00A90C29" w:rsidRDefault="00A35A65" w:rsidP="66E127D9">
            <w:pPr>
              <w:jc w:val="both"/>
              <w:rPr>
                <w:rFonts w:ascii="Times New Roman" w:hAnsi="Times New Roman" w:cs="Times New Roman"/>
                <w:noProof/>
                <w:sz w:val="24"/>
                <w:szCs w:val="24"/>
              </w:rPr>
            </w:pPr>
            <w:r w:rsidRPr="00A90C29">
              <w:rPr>
                <w:rFonts w:ascii="Times New Roman" w:hAnsi="Times New Roman" w:cs="Times New Roman"/>
                <w:b/>
                <w:bCs/>
                <w:noProof/>
                <w:sz w:val="24"/>
                <w:szCs w:val="24"/>
              </w:rPr>
              <w:t>U</w:t>
            </w:r>
            <w:r w:rsidR="0ED8B3C2" w:rsidRPr="00A90C29">
              <w:rPr>
                <w:rFonts w:ascii="Times New Roman" w:hAnsi="Times New Roman" w:cs="Times New Roman"/>
                <w:b/>
                <w:bCs/>
                <w:noProof/>
                <w:sz w:val="24"/>
                <w:szCs w:val="24"/>
              </w:rPr>
              <w:t>pdate wildfire risk assessments</w:t>
            </w:r>
            <w:r w:rsidR="0ED8B3C2" w:rsidRPr="00A90C29">
              <w:rPr>
                <w:rFonts w:ascii="Times New Roman" w:hAnsi="Times New Roman" w:cs="Times New Roman"/>
                <w:b/>
                <w:noProof/>
                <w:sz w:val="24"/>
                <w:szCs w:val="24"/>
              </w:rPr>
              <w:t xml:space="preserve"> </w:t>
            </w:r>
            <w:r w:rsidR="00AD3026" w:rsidRPr="00A90C29">
              <w:rPr>
                <w:rFonts w:ascii="Times New Roman" w:hAnsi="Times New Roman" w:cs="Times New Roman"/>
                <w:noProof/>
                <w:sz w:val="24"/>
                <w:szCs w:val="24"/>
              </w:rPr>
              <w:t xml:space="preserve">and </w:t>
            </w:r>
            <w:r w:rsidR="00D4416C" w:rsidRPr="00A90C29">
              <w:rPr>
                <w:rFonts w:ascii="Times New Roman" w:hAnsi="Times New Roman" w:cs="Times New Roman"/>
                <w:noProof/>
                <w:sz w:val="24"/>
                <w:szCs w:val="24"/>
              </w:rPr>
              <w:t>use im</w:t>
            </w:r>
            <w:r w:rsidR="001717BF" w:rsidRPr="00A90C29">
              <w:rPr>
                <w:rFonts w:ascii="Times New Roman" w:hAnsi="Times New Roman" w:cs="Times New Roman"/>
                <w:noProof/>
                <w:sz w:val="24"/>
                <w:szCs w:val="24"/>
              </w:rPr>
              <w:t xml:space="preserve">proved </w:t>
            </w:r>
            <w:r w:rsidR="00D4416C" w:rsidRPr="00A90C29">
              <w:rPr>
                <w:rFonts w:ascii="Times New Roman" w:hAnsi="Times New Roman" w:cs="Times New Roman"/>
                <w:noProof/>
                <w:sz w:val="24"/>
                <w:szCs w:val="24"/>
              </w:rPr>
              <w:t>fire behaviour analys</w:t>
            </w:r>
            <w:r w:rsidR="001717BF" w:rsidRPr="00A90C29">
              <w:rPr>
                <w:rFonts w:ascii="Times New Roman" w:hAnsi="Times New Roman" w:cs="Times New Roman"/>
                <w:noProof/>
                <w:sz w:val="24"/>
                <w:szCs w:val="24"/>
              </w:rPr>
              <w:t>e</w:t>
            </w:r>
            <w:r w:rsidR="00D4416C" w:rsidRPr="00A90C29">
              <w:rPr>
                <w:rFonts w:ascii="Times New Roman" w:hAnsi="Times New Roman" w:cs="Times New Roman"/>
                <w:noProof/>
                <w:sz w:val="24"/>
                <w:szCs w:val="24"/>
              </w:rPr>
              <w:t>s</w:t>
            </w:r>
            <w:r w:rsidR="00BB5EB6" w:rsidRPr="00A90C29">
              <w:rPr>
                <w:rFonts w:ascii="Times New Roman" w:hAnsi="Times New Roman" w:cs="Times New Roman"/>
                <w:noProof/>
                <w:sz w:val="24"/>
                <w:szCs w:val="24"/>
              </w:rPr>
              <w:t xml:space="preserve"> </w:t>
            </w:r>
            <w:r w:rsidR="0ED8B3C2" w:rsidRPr="00A90C29">
              <w:rPr>
                <w:rFonts w:ascii="Times New Roman" w:hAnsi="Times New Roman" w:cs="Times New Roman"/>
                <w:noProof/>
                <w:sz w:val="24"/>
                <w:szCs w:val="24"/>
              </w:rPr>
              <w:t xml:space="preserve">to designate priority areas for prevention and preparedness.  </w:t>
            </w:r>
          </w:p>
          <w:p w14:paraId="362871E3" w14:textId="078146C7" w:rsidR="00F25E59" w:rsidRPr="00A90C29" w:rsidRDefault="7B3FB973" w:rsidP="66E127D9">
            <w:pPr>
              <w:jc w:val="both"/>
              <w:rPr>
                <w:rFonts w:ascii="Times New Roman" w:hAnsi="Times New Roman" w:cs="Times New Roman"/>
                <w:noProof/>
                <w:sz w:val="24"/>
                <w:szCs w:val="24"/>
              </w:rPr>
            </w:pPr>
            <w:r w:rsidRPr="00A90C29">
              <w:rPr>
                <w:rFonts w:ascii="Times New Roman" w:hAnsi="Times New Roman" w:cs="Times New Roman"/>
                <w:noProof/>
                <w:sz w:val="24"/>
                <w:szCs w:val="24"/>
              </w:rPr>
              <w:t xml:space="preserve"> </w:t>
            </w:r>
          </w:p>
          <w:p w14:paraId="0F54DAC8" w14:textId="5597C688" w:rsidR="00F25E59" w:rsidRPr="00A90C29" w:rsidRDefault="32364CEB" w:rsidP="66E127D9">
            <w:pPr>
              <w:jc w:val="both"/>
              <w:rPr>
                <w:rFonts w:ascii="Times New Roman" w:hAnsi="Times New Roman" w:cs="Times New Roman"/>
                <w:noProof/>
                <w:sz w:val="24"/>
                <w:szCs w:val="24"/>
              </w:rPr>
            </w:pPr>
            <w:r w:rsidRPr="00A90C29">
              <w:rPr>
                <w:rFonts w:ascii="Times New Roman" w:hAnsi="Times New Roman" w:cs="Times New Roman"/>
                <w:b/>
                <w:bCs/>
                <w:noProof/>
                <w:sz w:val="24"/>
                <w:szCs w:val="24"/>
              </w:rPr>
              <w:t>D</w:t>
            </w:r>
            <w:r w:rsidR="3CF15564" w:rsidRPr="00A90C29">
              <w:rPr>
                <w:rFonts w:ascii="Times New Roman" w:hAnsi="Times New Roman" w:cs="Times New Roman"/>
                <w:b/>
                <w:bCs/>
                <w:noProof/>
                <w:sz w:val="24"/>
                <w:szCs w:val="24"/>
              </w:rPr>
              <w:t>evelop wildfire behaviour analysis</w:t>
            </w:r>
            <w:r w:rsidR="3CF15564" w:rsidRPr="00A90C29">
              <w:rPr>
                <w:rFonts w:ascii="Times New Roman" w:hAnsi="Times New Roman" w:cs="Times New Roman"/>
                <w:noProof/>
                <w:sz w:val="24"/>
                <w:szCs w:val="24"/>
              </w:rPr>
              <w:t xml:space="preserve"> capabilities</w:t>
            </w:r>
            <w:r w:rsidR="000C3B89" w:rsidRPr="00A90C29">
              <w:rPr>
                <w:rStyle w:val="FootnoteReference"/>
                <w:rFonts w:ascii="Times New Roman" w:hAnsi="Times New Roman" w:cs="Times New Roman"/>
                <w:noProof/>
                <w:sz w:val="24"/>
                <w:szCs w:val="24"/>
              </w:rPr>
              <w:footnoteReference w:id="35"/>
            </w:r>
            <w:r w:rsidR="3CF15564" w:rsidRPr="00A90C29">
              <w:rPr>
                <w:rFonts w:ascii="Times New Roman" w:hAnsi="Times New Roman" w:cs="Times New Roman"/>
                <w:noProof/>
                <w:sz w:val="24"/>
                <w:szCs w:val="24"/>
              </w:rPr>
              <w:t xml:space="preserve">, and </w:t>
            </w:r>
            <w:r w:rsidR="3D2FE2D3" w:rsidRPr="00A90C29">
              <w:rPr>
                <w:rFonts w:ascii="Times New Roman" w:hAnsi="Times New Roman" w:cs="Times New Roman"/>
                <w:noProof/>
                <w:sz w:val="24"/>
                <w:szCs w:val="24"/>
              </w:rPr>
              <w:t>d</w:t>
            </w:r>
            <w:r w:rsidR="3CF15564" w:rsidRPr="00A90C29">
              <w:rPr>
                <w:rFonts w:ascii="Times New Roman" w:hAnsi="Times New Roman" w:cs="Times New Roman"/>
                <w:noProof/>
                <w:sz w:val="24"/>
                <w:szCs w:val="24"/>
              </w:rPr>
              <w:t xml:space="preserve">ecision </w:t>
            </w:r>
            <w:r w:rsidR="330D2CB3" w:rsidRPr="00A90C29">
              <w:rPr>
                <w:rFonts w:ascii="Times New Roman" w:hAnsi="Times New Roman" w:cs="Times New Roman"/>
                <w:noProof/>
                <w:sz w:val="24"/>
                <w:szCs w:val="24"/>
              </w:rPr>
              <w:t>s</w:t>
            </w:r>
            <w:r w:rsidR="3CF15564" w:rsidRPr="00A90C29">
              <w:rPr>
                <w:rFonts w:ascii="Times New Roman" w:hAnsi="Times New Roman" w:cs="Times New Roman"/>
                <w:noProof/>
                <w:sz w:val="24"/>
                <w:szCs w:val="24"/>
              </w:rPr>
              <w:t xml:space="preserve">upport </w:t>
            </w:r>
            <w:r w:rsidR="67718066" w:rsidRPr="00A90C29">
              <w:rPr>
                <w:rFonts w:ascii="Times New Roman" w:hAnsi="Times New Roman" w:cs="Times New Roman"/>
                <w:noProof/>
                <w:sz w:val="24"/>
                <w:szCs w:val="24"/>
              </w:rPr>
              <w:t>s</w:t>
            </w:r>
            <w:r w:rsidR="3CF15564" w:rsidRPr="00A90C29">
              <w:rPr>
                <w:rFonts w:ascii="Times New Roman" w:hAnsi="Times New Roman" w:cs="Times New Roman"/>
                <w:noProof/>
                <w:sz w:val="24"/>
                <w:szCs w:val="24"/>
              </w:rPr>
              <w:t xml:space="preserve">ystems dedicated to wildfire risk management. </w:t>
            </w:r>
          </w:p>
          <w:p w14:paraId="64257142" w14:textId="5B129E6F" w:rsidR="00F25E59" w:rsidRPr="00A90C29" w:rsidRDefault="00F25E59" w:rsidP="005D2057">
            <w:pPr>
              <w:jc w:val="both"/>
              <w:rPr>
                <w:rFonts w:ascii="Times New Roman" w:hAnsi="Times New Roman" w:cs="Times New Roman"/>
                <w:noProof/>
                <w:sz w:val="24"/>
                <w:szCs w:val="24"/>
              </w:rPr>
            </w:pPr>
          </w:p>
        </w:tc>
      </w:tr>
    </w:tbl>
    <w:p w14:paraId="178CC5D4" w14:textId="4082A132" w:rsidR="4D0FFAA5" w:rsidRDefault="4D0FFAA5" w:rsidP="4D0FFAA5">
      <w:pPr>
        <w:jc w:val="both"/>
        <w:rPr>
          <w:rFonts w:ascii="Times New Roman" w:hAnsi="Times New Roman" w:cs="Times New Roman"/>
          <w:b/>
          <w:bCs/>
          <w:noProof/>
          <w:sz w:val="24"/>
          <w:szCs w:val="24"/>
          <w:u w:val="single"/>
        </w:rPr>
      </w:pPr>
    </w:p>
    <w:p w14:paraId="17DE11AD" w14:textId="37D56578" w:rsidR="00E03B59" w:rsidRPr="00A90C29" w:rsidRDefault="00981363" w:rsidP="31C57C62">
      <w:pPr>
        <w:keepNext/>
        <w:keepLines/>
        <w:spacing w:before="160" w:after="80"/>
        <w:outlineLvl w:val="1"/>
        <w:rPr>
          <w:rFonts w:asciiTheme="majorHAnsi" w:eastAsiaTheme="majorEastAsia" w:hAnsiTheme="majorHAnsi" w:cstheme="majorBidi"/>
          <w:noProof/>
          <w:color w:val="0F4761" w:themeColor="accent1" w:themeShade="BF"/>
          <w:sz w:val="32"/>
          <w:szCs w:val="32"/>
        </w:rPr>
      </w:pPr>
      <w:r w:rsidRPr="00A90C29">
        <w:rPr>
          <w:rFonts w:asciiTheme="majorHAnsi" w:eastAsiaTheme="majorEastAsia" w:hAnsiTheme="majorHAnsi" w:cstheme="majorBidi"/>
          <w:noProof/>
          <w:color w:val="0F4761" w:themeColor="accent1" w:themeShade="BF"/>
          <w:sz w:val="32"/>
          <w:szCs w:val="32"/>
        </w:rPr>
        <w:t>III</w:t>
      </w:r>
      <w:r w:rsidR="71F1DA35" w:rsidRPr="00A90C29">
        <w:rPr>
          <w:rFonts w:asciiTheme="majorHAnsi" w:eastAsiaTheme="majorEastAsia" w:hAnsiTheme="majorHAnsi" w:cstheme="majorBidi"/>
          <w:noProof/>
          <w:color w:val="0F4761" w:themeColor="accent1" w:themeShade="BF"/>
          <w:sz w:val="32"/>
          <w:szCs w:val="32"/>
        </w:rPr>
        <w:t xml:space="preserve">. Population </w:t>
      </w:r>
      <w:r w:rsidR="434FB6E0" w:rsidRPr="00A90C29">
        <w:rPr>
          <w:rFonts w:asciiTheme="majorHAnsi" w:eastAsiaTheme="majorEastAsia" w:hAnsiTheme="majorHAnsi" w:cstheme="majorBidi"/>
          <w:noProof/>
          <w:color w:val="0F4761" w:themeColor="accent1" w:themeShade="BF"/>
          <w:sz w:val="32"/>
          <w:szCs w:val="32"/>
        </w:rPr>
        <w:t>awareness</w:t>
      </w:r>
      <w:r w:rsidR="488EBDE4" w:rsidRPr="00A90C29">
        <w:rPr>
          <w:rFonts w:asciiTheme="majorHAnsi" w:eastAsiaTheme="majorEastAsia" w:hAnsiTheme="majorHAnsi" w:cstheme="majorBidi"/>
          <w:noProof/>
          <w:color w:val="0F4761" w:themeColor="accent1" w:themeShade="BF"/>
          <w:sz w:val="32"/>
          <w:szCs w:val="32"/>
        </w:rPr>
        <w:t xml:space="preserve"> and</w:t>
      </w:r>
      <w:r w:rsidR="39335ADB" w:rsidRPr="00A90C29" w:rsidDel="00B760C0">
        <w:rPr>
          <w:rFonts w:asciiTheme="majorHAnsi" w:eastAsiaTheme="majorEastAsia" w:hAnsiTheme="majorHAnsi" w:cstheme="majorBidi"/>
          <w:noProof/>
          <w:color w:val="0F4761" w:themeColor="accent1" w:themeShade="BF"/>
          <w:sz w:val="32"/>
          <w:szCs w:val="32"/>
        </w:rPr>
        <w:t xml:space="preserve"> </w:t>
      </w:r>
      <w:r w:rsidR="00B760C0" w:rsidRPr="00A90C29">
        <w:rPr>
          <w:rFonts w:asciiTheme="majorHAnsi" w:eastAsiaTheme="majorEastAsia" w:hAnsiTheme="majorHAnsi" w:cstheme="majorBidi"/>
          <w:noProof/>
          <w:color w:val="0F4761" w:themeColor="accent1" w:themeShade="BF"/>
          <w:sz w:val="32"/>
          <w:szCs w:val="32"/>
        </w:rPr>
        <w:t xml:space="preserve">preparedness </w:t>
      </w:r>
    </w:p>
    <w:p w14:paraId="12B87B9A" w14:textId="268399BC" w:rsidR="00E03B59" w:rsidRPr="00A90C29" w:rsidRDefault="00E03B59" w:rsidP="489AC9F2">
      <w:pPr>
        <w:spacing w:line="240" w:lineRule="auto"/>
        <w:jc w:val="both"/>
        <w:rPr>
          <w:rFonts w:ascii="Times New Roman" w:eastAsia="Times New Roman" w:hAnsi="Times New Roman" w:cs="Times New Roman"/>
          <w:b/>
          <w:bCs/>
          <w:noProof/>
          <w:sz w:val="24"/>
          <w:szCs w:val="24"/>
          <w:u w:val="single"/>
        </w:rPr>
      </w:pPr>
      <w:r w:rsidRPr="00A90C29">
        <w:rPr>
          <w:rFonts w:ascii="Times New Roman" w:eastAsia="Times New Roman" w:hAnsi="Times New Roman" w:cs="Times New Roman"/>
          <w:b/>
          <w:bCs/>
          <w:noProof/>
          <w:sz w:val="24"/>
          <w:szCs w:val="24"/>
          <w:u w:val="single"/>
        </w:rPr>
        <w:t>I</w:t>
      </w:r>
      <w:r w:rsidR="00981363" w:rsidRPr="00A90C29">
        <w:rPr>
          <w:rFonts w:ascii="Times New Roman" w:eastAsia="Times New Roman" w:hAnsi="Times New Roman" w:cs="Times New Roman"/>
          <w:b/>
          <w:bCs/>
          <w:noProof/>
          <w:sz w:val="24"/>
          <w:szCs w:val="24"/>
          <w:u w:val="single"/>
        </w:rPr>
        <w:t>II</w:t>
      </w:r>
      <w:r w:rsidRPr="00A90C29">
        <w:rPr>
          <w:rFonts w:ascii="Times New Roman" w:eastAsia="Times New Roman" w:hAnsi="Times New Roman" w:cs="Times New Roman"/>
          <w:b/>
          <w:bCs/>
          <w:noProof/>
          <w:sz w:val="24"/>
          <w:szCs w:val="24"/>
          <w:u w:val="single"/>
        </w:rPr>
        <w:t xml:space="preserve">.1 Raising </w:t>
      </w:r>
      <w:r w:rsidR="00C87405" w:rsidRPr="00A90C29">
        <w:rPr>
          <w:rFonts w:ascii="Times New Roman" w:eastAsia="Times New Roman" w:hAnsi="Times New Roman" w:cs="Times New Roman"/>
          <w:b/>
          <w:bCs/>
          <w:noProof/>
          <w:sz w:val="24"/>
          <w:szCs w:val="24"/>
          <w:u w:val="single"/>
        </w:rPr>
        <w:t>w</w:t>
      </w:r>
      <w:r w:rsidRPr="00A90C29">
        <w:rPr>
          <w:rFonts w:ascii="Times New Roman" w:eastAsia="Times New Roman" w:hAnsi="Times New Roman" w:cs="Times New Roman"/>
          <w:b/>
          <w:bCs/>
          <w:noProof/>
          <w:sz w:val="24"/>
          <w:szCs w:val="24"/>
          <w:u w:val="single"/>
        </w:rPr>
        <w:t xml:space="preserve">ildfire </w:t>
      </w:r>
      <w:r w:rsidR="00C87405" w:rsidRPr="00A90C29">
        <w:rPr>
          <w:rFonts w:ascii="Times New Roman" w:eastAsia="Times New Roman" w:hAnsi="Times New Roman" w:cs="Times New Roman"/>
          <w:b/>
          <w:bCs/>
          <w:noProof/>
          <w:sz w:val="24"/>
          <w:szCs w:val="24"/>
          <w:u w:val="single"/>
        </w:rPr>
        <w:t>r</w:t>
      </w:r>
      <w:r w:rsidR="00A92C60" w:rsidRPr="00A90C29">
        <w:rPr>
          <w:rFonts w:ascii="Times New Roman" w:eastAsia="Times New Roman" w:hAnsi="Times New Roman" w:cs="Times New Roman"/>
          <w:b/>
          <w:bCs/>
          <w:noProof/>
          <w:sz w:val="24"/>
          <w:szCs w:val="24"/>
          <w:u w:val="single"/>
        </w:rPr>
        <w:t xml:space="preserve">isk </w:t>
      </w:r>
      <w:r w:rsidR="00C87405" w:rsidRPr="00A90C29">
        <w:rPr>
          <w:rFonts w:ascii="Times New Roman" w:eastAsia="Times New Roman" w:hAnsi="Times New Roman" w:cs="Times New Roman"/>
          <w:b/>
          <w:bCs/>
          <w:noProof/>
          <w:sz w:val="24"/>
          <w:szCs w:val="24"/>
          <w:u w:val="single"/>
        </w:rPr>
        <w:t>a</w:t>
      </w:r>
      <w:r w:rsidRPr="00A90C29">
        <w:rPr>
          <w:rFonts w:ascii="Times New Roman" w:eastAsia="Times New Roman" w:hAnsi="Times New Roman" w:cs="Times New Roman"/>
          <w:b/>
          <w:bCs/>
          <w:noProof/>
          <w:sz w:val="24"/>
          <w:szCs w:val="24"/>
          <w:u w:val="single"/>
        </w:rPr>
        <w:t>wareness</w:t>
      </w:r>
    </w:p>
    <w:p w14:paraId="2B88255B" w14:textId="3AA84305" w:rsidR="00E03B59" w:rsidRPr="00A90C29" w:rsidRDefault="784C340F" w:rsidP="0051763E">
      <w:pPr>
        <w:spacing w:line="240" w:lineRule="auto"/>
        <w:jc w:val="both"/>
        <w:rPr>
          <w:rFonts w:ascii="Times New Roman" w:eastAsia="Times New Roman" w:hAnsi="Times New Roman" w:cs="Times New Roman"/>
          <w:noProof/>
          <w:sz w:val="24"/>
          <w:szCs w:val="24"/>
          <w:lang w:val="en-US"/>
        </w:rPr>
      </w:pPr>
      <w:r w:rsidRPr="00A90C29">
        <w:rPr>
          <w:rFonts w:ascii="Times New Roman" w:eastAsia="Times New Roman" w:hAnsi="Times New Roman" w:cs="Times New Roman"/>
          <w:noProof/>
          <w:sz w:val="24"/>
          <w:szCs w:val="24"/>
          <w:lang w:val="en-US"/>
        </w:rPr>
        <w:t>T</w:t>
      </w:r>
      <w:r w:rsidR="6DA9230D" w:rsidRPr="00A90C29">
        <w:rPr>
          <w:rFonts w:ascii="Times New Roman" w:eastAsia="Times New Roman" w:hAnsi="Times New Roman" w:cs="Times New Roman"/>
          <w:noProof/>
          <w:sz w:val="24"/>
          <w:szCs w:val="24"/>
          <w:lang w:val="en-US"/>
        </w:rPr>
        <w:t xml:space="preserve">o </w:t>
      </w:r>
      <w:r w:rsidR="6CD4008C" w:rsidRPr="00A90C29">
        <w:rPr>
          <w:rFonts w:ascii="Times New Roman" w:eastAsia="Times New Roman" w:hAnsi="Times New Roman" w:cs="Times New Roman"/>
          <w:noProof/>
          <w:sz w:val="24"/>
          <w:szCs w:val="24"/>
          <w:lang w:val="en-US"/>
        </w:rPr>
        <w:t>lower the risk of wildfires fro</w:t>
      </w:r>
      <w:r w:rsidR="2E923FB3" w:rsidRPr="00A90C29">
        <w:rPr>
          <w:rFonts w:ascii="Times New Roman" w:eastAsia="Times New Roman" w:hAnsi="Times New Roman" w:cs="Times New Roman"/>
          <w:noProof/>
          <w:sz w:val="24"/>
          <w:szCs w:val="24"/>
          <w:lang w:val="en-US"/>
        </w:rPr>
        <w:t>m human ac</w:t>
      </w:r>
      <w:r w:rsidR="323DF3A4" w:rsidRPr="00A90C29">
        <w:rPr>
          <w:rFonts w:ascii="Times New Roman" w:eastAsia="Times New Roman" w:hAnsi="Times New Roman" w:cs="Times New Roman"/>
          <w:noProof/>
          <w:sz w:val="24"/>
          <w:szCs w:val="24"/>
          <w:lang w:val="en-US"/>
        </w:rPr>
        <w:t>tivity</w:t>
      </w:r>
      <w:r w:rsidR="2E923FB3" w:rsidRPr="00A90C29">
        <w:rPr>
          <w:rFonts w:ascii="Times New Roman" w:eastAsia="Times New Roman" w:hAnsi="Times New Roman" w:cs="Times New Roman"/>
          <w:noProof/>
          <w:sz w:val="24"/>
          <w:szCs w:val="24"/>
          <w:lang w:val="en-US"/>
        </w:rPr>
        <w:t>, people should adjust their behaviou</w:t>
      </w:r>
      <w:r w:rsidR="416C6B26" w:rsidRPr="00A90C29">
        <w:rPr>
          <w:rFonts w:ascii="Times New Roman" w:eastAsia="Times New Roman" w:hAnsi="Times New Roman" w:cs="Times New Roman"/>
          <w:noProof/>
          <w:sz w:val="24"/>
          <w:szCs w:val="24"/>
          <w:lang w:val="en-US"/>
        </w:rPr>
        <w:t xml:space="preserve">r to increased fire danger. </w:t>
      </w:r>
      <w:r w:rsidR="35BB4BCB" w:rsidRPr="5C9FB6AA">
        <w:rPr>
          <w:rFonts w:ascii="Times New Roman" w:eastAsia="Times New Roman" w:hAnsi="Times New Roman" w:cs="Times New Roman"/>
          <w:noProof/>
          <w:sz w:val="24"/>
          <w:szCs w:val="24"/>
          <w:lang w:val="en-US"/>
        </w:rPr>
        <w:t>In this regard, g</w:t>
      </w:r>
      <w:r w:rsidR="300190BC" w:rsidRPr="00A90C29">
        <w:rPr>
          <w:rFonts w:ascii="Times New Roman" w:eastAsia="Times New Roman" w:hAnsi="Times New Roman" w:cs="Times New Roman"/>
          <w:noProof/>
          <w:sz w:val="24"/>
          <w:szCs w:val="24"/>
          <w:lang w:val="en-US"/>
        </w:rPr>
        <w:t xml:space="preserve">iving </w:t>
      </w:r>
      <w:r w:rsidR="416C6B26" w:rsidRPr="00A90C29">
        <w:rPr>
          <w:rFonts w:ascii="Times New Roman" w:eastAsia="Times New Roman" w:hAnsi="Times New Roman" w:cs="Times New Roman"/>
          <w:noProof/>
          <w:sz w:val="24"/>
          <w:szCs w:val="24"/>
          <w:lang w:val="en-US"/>
        </w:rPr>
        <w:t xml:space="preserve">access </w:t>
      </w:r>
      <w:r w:rsidR="5766BCF0" w:rsidRPr="5C9FB6AA">
        <w:rPr>
          <w:rFonts w:ascii="Times New Roman" w:eastAsia="Times New Roman" w:hAnsi="Times New Roman" w:cs="Times New Roman"/>
          <w:noProof/>
          <w:sz w:val="24"/>
          <w:szCs w:val="24"/>
          <w:lang w:val="en-US"/>
        </w:rPr>
        <w:t>to the public</w:t>
      </w:r>
      <w:r w:rsidR="416C6B26" w:rsidRPr="5C9FB6AA">
        <w:rPr>
          <w:rFonts w:ascii="Times New Roman" w:eastAsia="Times New Roman" w:hAnsi="Times New Roman" w:cs="Times New Roman"/>
          <w:noProof/>
          <w:sz w:val="24"/>
          <w:szCs w:val="24"/>
          <w:lang w:val="en-US"/>
        </w:rPr>
        <w:t xml:space="preserve"> </w:t>
      </w:r>
      <w:r w:rsidR="416C6B26" w:rsidRPr="00A90C29">
        <w:rPr>
          <w:rFonts w:ascii="Times New Roman" w:eastAsia="Times New Roman" w:hAnsi="Times New Roman" w:cs="Times New Roman"/>
          <w:noProof/>
          <w:sz w:val="24"/>
          <w:szCs w:val="24"/>
          <w:lang w:val="en-US"/>
        </w:rPr>
        <w:t>to fire risk data can raise awareness and boost prevention efforts</w:t>
      </w:r>
      <w:r w:rsidR="6DA9230D" w:rsidRPr="00A90C29">
        <w:rPr>
          <w:rFonts w:ascii="Times New Roman" w:eastAsia="Times New Roman" w:hAnsi="Times New Roman" w:cs="Times New Roman"/>
          <w:noProof/>
          <w:sz w:val="24"/>
          <w:szCs w:val="24"/>
          <w:lang w:val="en-US"/>
        </w:rPr>
        <w:t xml:space="preserve">. </w:t>
      </w:r>
      <w:r w:rsidR="389B1A80" w:rsidRPr="5C9FB6AA">
        <w:rPr>
          <w:rFonts w:ascii="Times New Roman" w:eastAsia="Times New Roman" w:hAnsi="Times New Roman" w:cs="Times New Roman"/>
          <w:b/>
          <w:bCs/>
          <w:noProof/>
          <w:sz w:val="24"/>
          <w:szCs w:val="24"/>
          <w:lang w:val="en-US"/>
        </w:rPr>
        <w:t>Risk communication</w:t>
      </w:r>
      <w:r w:rsidR="389B1A80" w:rsidRPr="00A90C29">
        <w:rPr>
          <w:rFonts w:ascii="Times New Roman" w:eastAsia="Times New Roman" w:hAnsi="Times New Roman" w:cs="Times New Roman"/>
          <w:noProof/>
          <w:sz w:val="24"/>
          <w:szCs w:val="24"/>
          <w:lang w:val="en-US"/>
        </w:rPr>
        <w:t xml:space="preserve"> must</w:t>
      </w:r>
      <w:r w:rsidR="6DA9230D" w:rsidRPr="00A90C29">
        <w:rPr>
          <w:rFonts w:ascii="Times New Roman" w:eastAsia="Times New Roman" w:hAnsi="Times New Roman" w:cs="Times New Roman"/>
          <w:noProof/>
          <w:sz w:val="24"/>
          <w:szCs w:val="24"/>
          <w:lang w:val="en-US"/>
        </w:rPr>
        <w:t xml:space="preserve"> </w:t>
      </w:r>
      <w:r w:rsidR="358BF6A7" w:rsidRPr="00A90C29">
        <w:rPr>
          <w:rFonts w:ascii="Times New Roman" w:eastAsia="Times New Roman" w:hAnsi="Times New Roman" w:cs="Times New Roman"/>
          <w:noProof/>
          <w:sz w:val="24"/>
          <w:szCs w:val="24"/>
          <w:lang w:val="en-US"/>
        </w:rPr>
        <w:t xml:space="preserve">be accessible to everyone and should </w:t>
      </w:r>
      <w:r w:rsidR="4AA8F31B" w:rsidRPr="00A90C29">
        <w:rPr>
          <w:rFonts w:ascii="Times New Roman" w:eastAsia="Times New Roman" w:hAnsi="Times New Roman" w:cs="Times New Roman"/>
          <w:noProof/>
          <w:sz w:val="24"/>
          <w:szCs w:val="24"/>
          <w:lang w:val="en-US"/>
        </w:rPr>
        <w:t>factor in</w:t>
      </w:r>
      <w:r w:rsidR="6DA9230D" w:rsidRPr="00A90C29">
        <w:rPr>
          <w:rFonts w:ascii="Times New Roman" w:eastAsia="Times New Roman" w:hAnsi="Times New Roman" w:cs="Times New Roman"/>
          <w:noProof/>
          <w:sz w:val="24"/>
          <w:szCs w:val="24"/>
          <w:lang w:val="en-US"/>
        </w:rPr>
        <w:t xml:space="preserve"> psychological, social, cultural</w:t>
      </w:r>
      <w:r w:rsidR="3C4E90E6" w:rsidRPr="00A90C29">
        <w:rPr>
          <w:rFonts w:ascii="Times New Roman" w:eastAsia="Times New Roman" w:hAnsi="Times New Roman" w:cs="Times New Roman"/>
          <w:noProof/>
          <w:sz w:val="24"/>
          <w:szCs w:val="24"/>
          <w:lang w:val="en-US"/>
        </w:rPr>
        <w:t>,</w:t>
      </w:r>
      <w:r w:rsidR="6DA9230D" w:rsidRPr="00A90C29">
        <w:rPr>
          <w:rFonts w:ascii="Times New Roman" w:eastAsia="Times New Roman" w:hAnsi="Times New Roman" w:cs="Times New Roman"/>
          <w:noProof/>
          <w:sz w:val="24"/>
          <w:szCs w:val="24"/>
          <w:lang w:val="en-US"/>
        </w:rPr>
        <w:t xml:space="preserve"> and political f</w:t>
      </w:r>
      <w:r w:rsidR="68F71A1A" w:rsidRPr="00A90C29">
        <w:rPr>
          <w:rFonts w:ascii="Times New Roman" w:eastAsia="Times New Roman" w:hAnsi="Times New Roman" w:cs="Times New Roman"/>
          <w:noProof/>
          <w:sz w:val="24"/>
          <w:szCs w:val="24"/>
          <w:lang w:val="en-US"/>
        </w:rPr>
        <w:t>actors that influence how</w:t>
      </w:r>
      <w:r w:rsidR="6DA9230D" w:rsidRPr="00A90C29">
        <w:rPr>
          <w:rFonts w:ascii="Times New Roman" w:eastAsia="Times New Roman" w:hAnsi="Times New Roman" w:cs="Times New Roman"/>
          <w:noProof/>
          <w:sz w:val="24"/>
          <w:szCs w:val="24"/>
          <w:lang w:val="en-US"/>
        </w:rPr>
        <w:t xml:space="preserve"> people understand, perceive and react to risk</w:t>
      </w:r>
      <w:r w:rsidR="4AEE06AD" w:rsidRPr="00A90C29">
        <w:rPr>
          <w:rFonts w:ascii="Times New Roman" w:eastAsia="Times New Roman" w:hAnsi="Times New Roman" w:cs="Times New Roman"/>
          <w:noProof/>
          <w:sz w:val="24"/>
          <w:szCs w:val="24"/>
          <w:lang w:val="en-US"/>
        </w:rPr>
        <w:t xml:space="preserve">. </w:t>
      </w:r>
      <w:r w:rsidR="14A39954" w:rsidRPr="00A90C29">
        <w:rPr>
          <w:rFonts w:ascii="Times New Roman" w:eastAsia="Times New Roman" w:hAnsi="Times New Roman" w:cs="Times New Roman"/>
          <w:noProof/>
          <w:sz w:val="24"/>
          <w:szCs w:val="24"/>
          <w:lang w:val="en-US"/>
        </w:rPr>
        <w:t xml:space="preserve">It is key to include all segments of society to raise awareness amongst different groups of stakeholders </w:t>
      </w:r>
      <w:r w:rsidR="2CE2DAAB" w:rsidRPr="5C9FB6AA">
        <w:rPr>
          <w:rFonts w:ascii="Times New Roman" w:eastAsia="Times New Roman" w:hAnsi="Times New Roman" w:cs="Times New Roman"/>
          <w:noProof/>
          <w:sz w:val="24"/>
          <w:szCs w:val="24"/>
          <w:lang w:val="en-US"/>
        </w:rPr>
        <w:t>tak</w:t>
      </w:r>
      <w:r w:rsidR="14A39954" w:rsidRPr="00A90C29">
        <w:rPr>
          <w:rFonts w:ascii="Times New Roman" w:eastAsia="Times New Roman" w:hAnsi="Times New Roman" w:cs="Times New Roman"/>
          <w:noProof/>
          <w:sz w:val="24"/>
          <w:szCs w:val="24"/>
          <w:lang w:val="en-US"/>
        </w:rPr>
        <w:t xml:space="preserve">ing </w:t>
      </w:r>
      <w:r w:rsidR="4C25EBE8" w:rsidRPr="5C9FB6AA">
        <w:rPr>
          <w:rFonts w:ascii="Times New Roman" w:eastAsia="Times New Roman" w:hAnsi="Times New Roman" w:cs="Times New Roman"/>
          <w:noProof/>
          <w:sz w:val="24"/>
          <w:szCs w:val="24"/>
          <w:lang w:val="en-US"/>
        </w:rPr>
        <w:t>in</w:t>
      </w:r>
      <w:r w:rsidR="14A39954" w:rsidRPr="00A90C29">
        <w:rPr>
          <w:rFonts w:ascii="Times New Roman" w:eastAsia="Times New Roman" w:hAnsi="Times New Roman" w:cs="Times New Roman"/>
          <w:noProof/>
          <w:sz w:val="24"/>
          <w:szCs w:val="24"/>
          <w:lang w:val="en-US"/>
        </w:rPr>
        <w:t>to</w:t>
      </w:r>
      <w:r w:rsidR="4C25EBE8" w:rsidRPr="5C9FB6AA">
        <w:rPr>
          <w:rFonts w:ascii="Times New Roman" w:eastAsia="Times New Roman" w:hAnsi="Times New Roman" w:cs="Times New Roman"/>
          <w:noProof/>
          <w:sz w:val="24"/>
          <w:szCs w:val="24"/>
          <w:lang w:val="en-US"/>
        </w:rPr>
        <w:t xml:space="preserve"> account</w:t>
      </w:r>
      <w:r w:rsidR="14A39954" w:rsidRPr="00A90C29">
        <w:rPr>
          <w:rFonts w:ascii="Times New Roman" w:eastAsia="Times New Roman" w:hAnsi="Times New Roman" w:cs="Times New Roman"/>
          <w:noProof/>
          <w:sz w:val="24"/>
          <w:szCs w:val="24"/>
          <w:lang w:val="en-US"/>
        </w:rPr>
        <w:t xml:space="preserve"> their specific needs and challenges. </w:t>
      </w:r>
      <w:r w:rsidR="603AF29F" w:rsidRPr="00A90C29">
        <w:rPr>
          <w:rFonts w:ascii="Times New Roman" w:eastAsia="Times New Roman" w:hAnsi="Times New Roman" w:cs="Times New Roman"/>
          <w:noProof/>
          <w:sz w:val="24"/>
          <w:szCs w:val="24"/>
          <w:lang w:val="en-US"/>
        </w:rPr>
        <w:t>T</w:t>
      </w:r>
      <w:r w:rsidR="4AEE06AD" w:rsidRPr="00A90C29">
        <w:rPr>
          <w:rFonts w:ascii="Times New Roman" w:eastAsia="Times New Roman" w:hAnsi="Times New Roman" w:cs="Times New Roman"/>
          <w:noProof/>
          <w:sz w:val="24"/>
          <w:szCs w:val="24"/>
          <w:lang w:val="en-US"/>
        </w:rPr>
        <w:t>o that end,</w:t>
      </w:r>
      <w:r w:rsidR="4C0A3ED0" w:rsidRPr="00A90C29">
        <w:rPr>
          <w:rFonts w:ascii="Times New Roman" w:eastAsia="Times New Roman" w:hAnsi="Times New Roman" w:cs="Times New Roman"/>
          <w:noProof/>
          <w:sz w:val="24"/>
          <w:szCs w:val="24"/>
          <w:lang w:val="en-US"/>
        </w:rPr>
        <w:t xml:space="preserve"> t</w:t>
      </w:r>
      <w:r w:rsidR="51F0A2C5" w:rsidRPr="00A90C29" w:rsidDel="000F4354">
        <w:rPr>
          <w:rFonts w:ascii="Times New Roman" w:eastAsia="Times New Roman" w:hAnsi="Times New Roman" w:cs="Times New Roman"/>
          <w:noProof/>
          <w:sz w:val="24"/>
          <w:szCs w:val="24"/>
          <w:lang w:val="en-US"/>
        </w:rPr>
        <w:t>he</w:t>
      </w:r>
      <w:r w:rsidR="51F0A2C5" w:rsidRPr="00A90C29">
        <w:rPr>
          <w:rFonts w:ascii="Times New Roman" w:eastAsia="Times New Roman" w:hAnsi="Times New Roman" w:cs="Times New Roman"/>
          <w:noProof/>
          <w:sz w:val="24"/>
          <w:szCs w:val="24"/>
          <w:lang w:val="en-US"/>
        </w:rPr>
        <w:t xml:space="preserve"> Commission </w:t>
      </w:r>
      <w:r w:rsidR="4AEE06AD" w:rsidRPr="00A90C29">
        <w:rPr>
          <w:rFonts w:ascii="Times New Roman" w:eastAsia="Times New Roman" w:hAnsi="Times New Roman" w:cs="Times New Roman"/>
          <w:noProof/>
          <w:sz w:val="24"/>
          <w:szCs w:val="24"/>
          <w:lang w:val="en-US"/>
        </w:rPr>
        <w:t xml:space="preserve">has </w:t>
      </w:r>
      <w:r w:rsidR="7C3C66F9" w:rsidRPr="00A90C29">
        <w:rPr>
          <w:rFonts w:ascii="Times New Roman" w:eastAsia="Times New Roman" w:hAnsi="Times New Roman" w:cs="Times New Roman"/>
          <w:noProof/>
          <w:sz w:val="24"/>
          <w:szCs w:val="24"/>
          <w:lang w:val="en-US"/>
        </w:rPr>
        <w:t xml:space="preserve">published an overview of </w:t>
      </w:r>
      <w:r w:rsidR="46846365" w:rsidRPr="00A90C29">
        <w:rPr>
          <w:rFonts w:ascii="Times New Roman" w:eastAsia="Times New Roman" w:hAnsi="Times New Roman" w:cs="Times New Roman"/>
          <w:noProof/>
          <w:sz w:val="24"/>
          <w:szCs w:val="24"/>
          <w:lang w:val="en-US"/>
        </w:rPr>
        <w:t>wildfire risk awareness and communication initiatives across the EU and beyond</w:t>
      </w:r>
      <w:r w:rsidR="00CA5F9E" w:rsidRPr="00A90C29">
        <w:rPr>
          <w:rFonts w:ascii="Times New Roman" w:eastAsia="Times New Roman" w:hAnsi="Times New Roman" w:cs="Times New Roman"/>
          <w:noProof/>
          <w:sz w:val="24"/>
          <w:szCs w:val="24"/>
          <w:vertAlign w:val="superscript"/>
          <w:lang w:val="en-US"/>
        </w:rPr>
        <w:footnoteReference w:id="36"/>
      </w:r>
      <w:r w:rsidR="4115EB74" w:rsidRPr="00A90C29">
        <w:rPr>
          <w:rFonts w:ascii="Times New Roman" w:eastAsia="Times New Roman" w:hAnsi="Times New Roman" w:cs="Times New Roman"/>
          <w:noProof/>
          <w:sz w:val="24"/>
          <w:szCs w:val="24"/>
          <w:lang w:val="en-US"/>
        </w:rPr>
        <w:t>.</w:t>
      </w:r>
      <w:r w:rsidR="46846365" w:rsidRPr="00A90C29">
        <w:rPr>
          <w:rFonts w:ascii="Times New Roman" w:eastAsia="Times New Roman" w:hAnsi="Times New Roman" w:cs="Times New Roman"/>
          <w:noProof/>
          <w:sz w:val="24"/>
          <w:szCs w:val="24"/>
          <w:lang w:val="en-US"/>
        </w:rPr>
        <w:t xml:space="preserve"> </w:t>
      </w:r>
    </w:p>
    <w:p w14:paraId="41119E9F" w14:textId="21ACF93E" w:rsidR="00EC3358" w:rsidRPr="00A90C29" w:rsidRDefault="75CC3D29" w:rsidP="00EC3358">
      <w:pPr>
        <w:spacing w:after="0" w:line="240" w:lineRule="auto"/>
        <w:jc w:val="both"/>
        <w:textAlignment w:val="baseline"/>
        <w:rPr>
          <w:rFonts w:ascii="Times New Roman" w:eastAsia="Times New Roman" w:hAnsi="Times New Roman" w:cs="Times New Roman"/>
          <w:noProof/>
          <w:kern w:val="0"/>
          <w:sz w:val="24"/>
          <w:szCs w:val="24"/>
          <w:lang w:val="en-US" w:eastAsia="en-IE"/>
          <w14:ligatures w14:val="none"/>
        </w:rPr>
      </w:pPr>
      <w:r w:rsidRPr="5C9FB6AA">
        <w:rPr>
          <w:rFonts w:ascii="Times New Roman" w:eastAsia="Times New Roman" w:hAnsi="Times New Roman" w:cs="Times New Roman"/>
          <w:noProof/>
          <w:sz w:val="24"/>
          <w:szCs w:val="24"/>
          <w:lang w:eastAsia="en-IE"/>
        </w:rPr>
        <w:t>Raising</w:t>
      </w:r>
      <w:r w:rsidR="58117660" w:rsidRPr="00A90C29">
        <w:rPr>
          <w:rFonts w:ascii="Times New Roman" w:eastAsia="Times New Roman" w:hAnsi="Times New Roman" w:cs="Times New Roman"/>
          <w:noProof/>
          <w:sz w:val="24"/>
          <w:szCs w:val="24"/>
          <w:lang w:eastAsia="en-IE"/>
        </w:rPr>
        <w:t xml:space="preserve"> awareness </w:t>
      </w:r>
      <w:r w:rsidR="2D0D7337" w:rsidRPr="5C9FB6AA">
        <w:rPr>
          <w:rFonts w:ascii="Times New Roman" w:eastAsia="Times New Roman" w:hAnsi="Times New Roman" w:cs="Times New Roman"/>
          <w:noProof/>
          <w:sz w:val="24"/>
          <w:szCs w:val="24"/>
          <w:lang w:eastAsia="en-IE"/>
        </w:rPr>
        <w:t>to wildfires should be prioritised</w:t>
      </w:r>
      <w:r w:rsidR="58117660" w:rsidRPr="5C9FB6AA">
        <w:rPr>
          <w:rFonts w:ascii="Times New Roman" w:eastAsia="Times New Roman" w:hAnsi="Times New Roman" w:cs="Times New Roman"/>
          <w:noProof/>
          <w:sz w:val="24"/>
          <w:szCs w:val="24"/>
          <w:lang w:eastAsia="en-IE"/>
        </w:rPr>
        <w:t xml:space="preserve"> </w:t>
      </w:r>
      <w:r w:rsidR="3CE9C192" w:rsidRPr="5C9FB6AA">
        <w:rPr>
          <w:rFonts w:ascii="Times New Roman" w:eastAsia="Times New Roman" w:hAnsi="Times New Roman" w:cs="Times New Roman"/>
          <w:noProof/>
          <w:sz w:val="24"/>
          <w:szCs w:val="24"/>
          <w:lang w:eastAsia="en-IE"/>
        </w:rPr>
        <w:t xml:space="preserve">both </w:t>
      </w:r>
      <w:r w:rsidR="58117660" w:rsidRPr="00A90C29">
        <w:rPr>
          <w:rFonts w:ascii="Times New Roman" w:eastAsia="Times New Roman" w:hAnsi="Times New Roman" w:cs="Times New Roman"/>
          <w:noProof/>
          <w:sz w:val="24"/>
          <w:szCs w:val="24"/>
          <w:lang w:eastAsia="en-IE"/>
        </w:rPr>
        <w:t>within the tourism</w:t>
      </w:r>
      <w:r w:rsidR="58117660" w:rsidRPr="00A90C29">
        <w:rPr>
          <w:rFonts w:ascii="Times New Roman" w:eastAsia="Times New Roman" w:hAnsi="Times New Roman" w:cs="Times New Roman"/>
          <w:noProof/>
          <w:kern w:val="0"/>
          <w:sz w:val="24"/>
          <w:szCs w:val="24"/>
          <w:lang w:eastAsia="en-IE"/>
          <w14:ligatures w14:val="none"/>
        </w:rPr>
        <w:t> sector and local communities.</w:t>
      </w:r>
      <w:r w:rsidR="58117660" w:rsidRPr="00A90C29">
        <w:rPr>
          <w:rFonts w:ascii="Times New Roman" w:eastAsia="Times New Roman" w:hAnsi="Times New Roman" w:cs="Times New Roman"/>
          <w:noProof/>
          <w:kern w:val="0"/>
          <w:sz w:val="24"/>
          <w:szCs w:val="24"/>
          <w:lang w:val="en-US" w:eastAsia="en-IE"/>
          <w14:ligatures w14:val="none"/>
        </w:rPr>
        <w:t xml:space="preserve"> </w:t>
      </w:r>
      <w:r w:rsidR="58117660" w:rsidRPr="00A90C29">
        <w:rPr>
          <w:rFonts w:ascii="Times New Roman" w:eastAsia="Times New Roman" w:hAnsi="Times New Roman" w:cs="Times New Roman"/>
          <w:noProof/>
          <w:sz w:val="24"/>
          <w:szCs w:val="24"/>
          <w:lang w:eastAsia="en-IE"/>
        </w:rPr>
        <w:t>Destination management organisations, local and regional authorities, civil society and the private sector can</w:t>
      </w:r>
      <w:r w:rsidR="58117660" w:rsidRPr="00A90C29">
        <w:rPr>
          <w:rFonts w:ascii="Times New Roman" w:eastAsia="Times New Roman" w:hAnsi="Times New Roman" w:cs="Times New Roman"/>
          <w:noProof/>
          <w:kern w:val="0"/>
          <w:sz w:val="24"/>
          <w:szCs w:val="24"/>
          <w:lang w:eastAsia="en-IE"/>
          <w14:ligatures w14:val="none"/>
        </w:rPr>
        <w:t xml:space="preserve"> </w:t>
      </w:r>
      <w:r w:rsidR="2CAE748F" w:rsidRPr="00A90C29">
        <w:rPr>
          <w:rFonts w:ascii="Times New Roman" w:eastAsia="Times New Roman" w:hAnsi="Times New Roman" w:cs="Times New Roman"/>
          <w:noProof/>
          <w:kern w:val="0"/>
          <w:sz w:val="24"/>
          <w:szCs w:val="24"/>
          <w:lang w:eastAsia="en-IE"/>
          <w14:ligatures w14:val="none"/>
        </w:rPr>
        <w:t>help</w:t>
      </w:r>
      <w:r w:rsidR="706999B8" w:rsidRPr="00A90C29">
        <w:rPr>
          <w:rFonts w:ascii="Times New Roman" w:eastAsia="Times New Roman" w:hAnsi="Times New Roman" w:cs="Times New Roman"/>
          <w:noProof/>
          <w:kern w:val="0"/>
          <w:sz w:val="24"/>
          <w:szCs w:val="24"/>
          <w:lang w:eastAsia="en-IE"/>
          <w14:ligatures w14:val="none"/>
        </w:rPr>
        <w:t xml:space="preserve"> </w:t>
      </w:r>
      <w:r w:rsidR="3BFC2C6B" w:rsidRPr="00A90C29">
        <w:rPr>
          <w:rFonts w:ascii="Times New Roman" w:eastAsia="Times New Roman" w:hAnsi="Times New Roman" w:cs="Times New Roman"/>
          <w:noProof/>
          <w:kern w:val="0"/>
          <w:sz w:val="24"/>
          <w:szCs w:val="24"/>
          <w:lang w:eastAsia="en-IE"/>
          <w14:ligatures w14:val="none"/>
        </w:rPr>
        <w:t xml:space="preserve">raising awareness </w:t>
      </w:r>
      <w:r w:rsidR="706999B8" w:rsidRPr="00A90C29">
        <w:rPr>
          <w:rFonts w:ascii="Times New Roman" w:eastAsia="Times New Roman" w:hAnsi="Times New Roman" w:cs="Times New Roman"/>
          <w:noProof/>
          <w:kern w:val="0"/>
          <w:sz w:val="24"/>
          <w:szCs w:val="24"/>
          <w:lang w:eastAsia="en-IE"/>
          <w14:ligatures w14:val="none"/>
        </w:rPr>
        <w:t xml:space="preserve">while </w:t>
      </w:r>
      <w:r w:rsidR="58117660" w:rsidRPr="00A90C29">
        <w:rPr>
          <w:rFonts w:ascii="Times New Roman" w:eastAsia="Times New Roman" w:hAnsi="Times New Roman" w:cs="Times New Roman"/>
          <w:noProof/>
          <w:kern w:val="0"/>
          <w:sz w:val="24"/>
          <w:szCs w:val="24"/>
          <w:lang w:eastAsia="en-IE"/>
          <w14:ligatures w14:val="none"/>
        </w:rPr>
        <w:t>preserving tourism in these areas</w:t>
      </w:r>
      <w:r w:rsidR="58117660" w:rsidRPr="00A90C29">
        <w:rPr>
          <w:rFonts w:ascii="Times New Roman" w:eastAsia="Times New Roman" w:hAnsi="Times New Roman" w:cs="Times New Roman"/>
          <w:noProof/>
          <w:sz w:val="24"/>
          <w:szCs w:val="24"/>
          <w:lang w:eastAsia="en-IE"/>
        </w:rPr>
        <w:t>. </w:t>
      </w:r>
      <w:r w:rsidR="58117660" w:rsidRPr="00A90C29">
        <w:rPr>
          <w:rFonts w:ascii="Times New Roman" w:eastAsia="Times New Roman" w:hAnsi="Times New Roman" w:cs="Times New Roman"/>
          <w:noProof/>
          <w:sz w:val="24"/>
          <w:szCs w:val="24"/>
          <w:lang w:val="en-US" w:eastAsia="en-IE"/>
        </w:rPr>
        <w:t xml:space="preserve">The </w:t>
      </w:r>
      <w:r w:rsidR="58117660" w:rsidRPr="00A90C29">
        <w:rPr>
          <w:rFonts w:ascii="Times New Roman" w:eastAsia="Times New Roman" w:hAnsi="Times New Roman" w:cs="Times New Roman"/>
          <w:noProof/>
          <w:sz w:val="24"/>
          <w:szCs w:val="24"/>
          <w:lang w:eastAsia="en-IE"/>
        </w:rPr>
        <w:t>upcoming</w:t>
      </w:r>
      <w:r w:rsidR="58117660" w:rsidRPr="00A90C29">
        <w:rPr>
          <w:rFonts w:ascii="Times New Roman" w:eastAsia="Times New Roman" w:hAnsi="Times New Roman" w:cs="Times New Roman"/>
          <w:noProof/>
          <w:sz w:val="24"/>
          <w:szCs w:val="24"/>
          <w:lang w:val="en-US" w:eastAsia="en-IE"/>
        </w:rPr>
        <w:t xml:space="preserve"> </w:t>
      </w:r>
      <w:r w:rsidR="58117660" w:rsidRPr="5C9FB6AA">
        <w:rPr>
          <w:rFonts w:ascii="Times New Roman" w:eastAsia="Times New Roman" w:hAnsi="Times New Roman" w:cs="Times New Roman"/>
          <w:b/>
          <w:bCs/>
          <w:noProof/>
          <w:sz w:val="24"/>
          <w:szCs w:val="24"/>
          <w:lang w:val="en-US" w:eastAsia="en-IE"/>
        </w:rPr>
        <w:t xml:space="preserve">EU </w:t>
      </w:r>
      <w:r w:rsidR="6569521A" w:rsidRPr="00A90C29">
        <w:rPr>
          <w:rFonts w:ascii="Times New Roman" w:eastAsia="Times New Roman" w:hAnsi="Times New Roman" w:cs="Times New Roman"/>
          <w:b/>
          <w:bCs/>
          <w:noProof/>
          <w:sz w:val="24"/>
          <w:szCs w:val="24"/>
          <w:lang w:val="en-US" w:eastAsia="en-IE"/>
        </w:rPr>
        <w:t>s</w:t>
      </w:r>
      <w:r w:rsidR="58117660" w:rsidRPr="00A90C29">
        <w:rPr>
          <w:rFonts w:ascii="Times New Roman" w:eastAsia="Times New Roman" w:hAnsi="Times New Roman" w:cs="Times New Roman"/>
          <w:b/>
          <w:bCs/>
          <w:noProof/>
          <w:sz w:val="24"/>
          <w:szCs w:val="24"/>
          <w:lang w:val="en-US" w:eastAsia="en-IE"/>
        </w:rPr>
        <w:t>trategy</w:t>
      </w:r>
      <w:r w:rsidR="58117660" w:rsidRPr="5C9FB6AA">
        <w:rPr>
          <w:rFonts w:ascii="Times New Roman" w:eastAsia="Times New Roman" w:hAnsi="Times New Roman" w:cs="Times New Roman"/>
          <w:b/>
          <w:bCs/>
          <w:noProof/>
          <w:sz w:val="24"/>
          <w:szCs w:val="24"/>
          <w:lang w:val="en-US" w:eastAsia="en-IE"/>
        </w:rPr>
        <w:t xml:space="preserve"> for </w:t>
      </w:r>
      <w:r w:rsidR="3D2D1F6F" w:rsidRPr="00A90C29">
        <w:rPr>
          <w:rFonts w:ascii="Times New Roman" w:eastAsia="Times New Roman" w:hAnsi="Times New Roman" w:cs="Times New Roman"/>
          <w:b/>
          <w:bCs/>
          <w:noProof/>
          <w:sz w:val="24"/>
          <w:szCs w:val="24"/>
          <w:lang w:val="en-US" w:eastAsia="en-IE"/>
        </w:rPr>
        <w:t>s</w:t>
      </w:r>
      <w:r w:rsidR="58117660" w:rsidRPr="00A90C29">
        <w:rPr>
          <w:rFonts w:ascii="Times New Roman" w:eastAsia="Times New Roman" w:hAnsi="Times New Roman" w:cs="Times New Roman"/>
          <w:b/>
          <w:bCs/>
          <w:noProof/>
          <w:sz w:val="24"/>
          <w:szCs w:val="24"/>
          <w:lang w:val="en-US" w:eastAsia="en-IE"/>
        </w:rPr>
        <w:t>ustainable</w:t>
      </w:r>
      <w:r w:rsidR="58117660" w:rsidRPr="5C9FB6AA">
        <w:rPr>
          <w:rFonts w:ascii="Times New Roman" w:eastAsia="Times New Roman" w:hAnsi="Times New Roman" w:cs="Times New Roman"/>
          <w:b/>
          <w:bCs/>
          <w:noProof/>
          <w:sz w:val="24"/>
          <w:szCs w:val="24"/>
          <w:lang w:val="en-US" w:eastAsia="en-IE"/>
        </w:rPr>
        <w:t xml:space="preserve"> </w:t>
      </w:r>
      <w:r w:rsidR="6BCA4563" w:rsidRPr="00A90C29">
        <w:rPr>
          <w:rFonts w:ascii="Times New Roman" w:eastAsia="Times New Roman" w:hAnsi="Times New Roman" w:cs="Times New Roman"/>
          <w:b/>
          <w:bCs/>
          <w:noProof/>
          <w:sz w:val="24"/>
          <w:szCs w:val="24"/>
          <w:lang w:val="en-US" w:eastAsia="en-IE"/>
        </w:rPr>
        <w:t>t</w:t>
      </w:r>
      <w:r w:rsidR="58117660" w:rsidRPr="00A90C29">
        <w:rPr>
          <w:rFonts w:ascii="Times New Roman" w:eastAsia="Times New Roman" w:hAnsi="Times New Roman" w:cs="Times New Roman"/>
          <w:b/>
          <w:bCs/>
          <w:noProof/>
          <w:sz w:val="24"/>
          <w:szCs w:val="24"/>
          <w:lang w:val="en-US" w:eastAsia="en-IE"/>
        </w:rPr>
        <w:t>ourism</w:t>
      </w:r>
      <w:r w:rsidR="58117660" w:rsidRPr="00A90C29">
        <w:rPr>
          <w:rFonts w:ascii="Times New Roman" w:eastAsia="Times New Roman" w:hAnsi="Times New Roman" w:cs="Times New Roman"/>
          <w:noProof/>
          <w:sz w:val="24"/>
          <w:szCs w:val="24"/>
          <w:lang w:val="en-US" w:eastAsia="en-IE"/>
        </w:rPr>
        <w:t xml:space="preserve"> </w:t>
      </w:r>
      <w:r w:rsidR="48FA9462" w:rsidRPr="00A90C29">
        <w:rPr>
          <w:rFonts w:ascii="Times New Roman" w:eastAsia="Times New Roman" w:hAnsi="Times New Roman" w:cs="Times New Roman"/>
          <w:noProof/>
          <w:sz w:val="24"/>
          <w:szCs w:val="24"/>
          <w:lang w:val="en-US" w:eastAsia="en-IE"/>
        </w:rPr>
        <w:t>will</w:t>
      </w:r>
      <w:r w:rsidR="58117660" w:rsidRPr="00A90C29">
        <w:rPr>
          <w:rFonts w:ascii="Times New Roman" w:eastAsia="Times New Roman" w:hAnsi="Times New Roman" w:cs="Times New Roman"/>
          <w:noProof/>
          <w:sz w:val="24"/>
          <w:szCs w:val="24"/>
          <w:lang w:val="en-US" w:eastAsia="en-IE"/>
        </w:rPr>
        <w:t xml:space="preserve"> contribute to this </w:t>
      </w:r>
      <w:r w:rsidR="4B5E30E3" w:rsidRPr="00A90C29">
        <w:rPr>
          <w:rFonts w:ascii="Times New Roman" w:eastAsia="Times New Roman" w:hAnsi="Times New Roman" w:cs="Times New Roman"/>
          <w:noProof/>
          <w:sz w:val="24"/>
          <w:szCs w:val="24"/>
          <w:lang w:val="en-US" w:eastAsia="en-IE"/>
        </w:rPr>
        <w:t>action</w:t>
      </w:r>
      <w:r w:rsidR="58117660" w:rsidRPr="00A90C29">
        <w:rPr>
          <w:rFonts w:ascii="Times New Roman" w:eastAsia="Times New Roman" w:hAnsi="Times New Roman" w:cs="Times New Roman"/>
          <w:noProof/>
          <w:sz w:val="24"/>
          <w:szCs w:val="24"/>
          <w:lang w:val="en-US" w:eastAsia="en-IE"/>
        </w:rPr>
        <w:t>.</w:t>
      </w:r>
    </w:p>
    <w:p w14:paraId="3B0C70CE" w14:textId="77777777" w:rsidR="00C56403" w:rsidRPr="00A90C29" w:rsidRDefault="00C56403" w:rsidP="00C56403">
      <w:pPr>
        <w:spacing w:after="0" w:line="240" w:lineRule="auto"/>
        <w:jc w:val="both"/>
        <w:rPr>
          <w:rFonts w:ascii="Times New Roman" w:eastAsia="Times New Roman" w:hAnsi="Times New Roman" w:cs="Times New Roman"/>
          <w:b/>
          <w:noProof/>
          <w:sz w:val="24"/>
          <w:szCs w:val="24"/>
          <w:u w:val="single"/>
        </w:rPr>
      </w:pPr>
    </w:p>
    <w:p w14:paraId="501BDB0A" w14:textId="6D1B5BE6" w:rsidR="00E03B59" w:rsidRPr="00A90C29" w:rsidRDefault="00E03B59" w:rsidP="735558B1">
      <w:pPr>
        <w:spacing w:line="240" w:lineRule="auto"/>
        <w:jc w:val="both"/>
        <w:rPr>
          <w:rFonts w:ascii="Times New Roman" w:eastAsia="Times New Roman" w:hAnsi="Times New Roman" w:cs="Times New Roman"/>
          <w:b/>
          <w:bCs/>
          <w:noProof/>
          <w:sz w:val="24"/>
          <w:szCs w:val="24"/>
          <w:u w:val="single"/>
        </w:rPr>
      </w:pPr>
      <w:r w:rsidRPr="00A90C29">
        <w:rPr>
          <w:rFonts w:ascii="Times New Roman" w:eastAsia="Times New Roman" w:hAnsi="Times New Roman" w:cs="Times New Roman"/>
          <w:b/>
          <w:noProof/>
          <w:sz w:val="24"/>
          <w:szCs w:val="24"/>
          <w:u w:val="single"/>
        </w:rPr>
        <w:t>I</w:t>
      </w:r>
      <w:r w:rsidR="00981363" w:rsidRPr="00A90C29">
        <w:rPr>
          <w:rFonts w:ascii="Times New Roman" w:eastAsia="Times New Roman" w:hAnsi="Times New Roman" w:cs="Times New Roman"/>
          <w:b/>
          <w:noProof/>
          <w:sz w:val="24"/>
          <w:szCs w:val="24"/>
          <w:u w:val="single"/>
        </w:rPr>
        <w:t>II</w:t>
      </w:r>
      <w:r w:rsidRPr="00A90C29">
        <w:rPr>
          <w:rFonts w:ascii="Times New Roman" w:eastAsia="Times New Roman" w:hAnsi="Times New Roman" w:cs="Times New Roman"/>
          <w:b/>
          <w:noProof/>
          <w:sz w:val="24"/>
          <w:szCs w:val="24"/>
          <w:u w:val="single"/>
        </w:rPr>
        <w:t xml:space="preserve">.2 Increasing </w:t>
      </w:r>
      <w:r w:rsidR="1951BC6F" w:rsidRPr="00A90C29">
        <w:rPr>
          <w:rFonts w:ascii="Times New Roman" w:eastAsia="Times New Roman" w:hAnsi="Times New Roman" w:cs="Times New Roman"/>
          <w:b/>
          <w:bCs/>
          <w:noProof/>
          <w:sz w:val="24"/>
          <w:szCs w:val="24"/>
          <w:u w:val="single"/>
        </w:rPr>
        <w:t>w</w:t>
      </w:r>
      <w:r w:rsidRPr="00A90C29">
        <w:rPr>
          <w:rFonts w:ascii="Times New Roman" w:eastAsia="Times New Roman" w:hAnsi="Times New Roman" w:cs="Times New Roman"/>
          <w:b/>
          <w:bCs/>
          <w:noProof/>
          <w:sz w:val="24"/>
          <w:szCs w:val="24"/>
          <w:u w:val="single"/>
        </w:rPr>
        <w:t xml:space="preserve">ildfire </w:t>
      </w:r>
      <w:r w:rsidR="535F617A" w:rsidRPr="00A90C29">
        <w:rPr>
          <w:rFonts w:ascii="Times New Roman" w:eastAsia="Times New Roman" w:hAnsi="Times New Roman" w:cs="Times New Roman"/>
          <w:b/>
          <w:bCs/>
          <w:noProof/>
          <w:sz w:val="24"/>
          <w:szCs w:val="24"/>
          <w:u w:val="single"/>
        </w:rPr>
        <w:t>p</w:t>
      </w:r>
      <w:r w:rsidRPr="00A90C29">
        <w:rPr>
          <w:rFonts w:ascii="Times New Roman" w:eastAsia="Times New Roman" w:hAnsi="Times New Roman" w:cs="Times New Roman"/>
          <w:b/>
          <w:bCs/>
          <w:noProof/>
          <w:sz w:val="24"/>
          <w:szCs w:val="24"/>
          <w:u w:val="single"/>
        </w:rPr>
        <w:t>reparedness</w:t>
      </w:r>
    </w:p>
    <w:p w14:paraId="28121FB0" w14:textId="39EFBCBA" w:rsidR="00541C4C" w:rsidRDefault="58BA7093" w:rsidP="00541C4C">
      <w:pPr>
        <w:spacing w:line="240" w:lineRule="auto"/>
        <w:jc w:val="both"/>
        <w:rPr>
          <w:rFonts w:ascii="Times New Roman" w:eastAsia="Times New Roman" w:hAnsi="Times New Roman" w:cs="Times New Roman"/>
          <w:noProof/>
          <w:sz w:val="24"/>
          <w:szCs w:val="24"/>
          <w:lang w:val="en-US"/>
        </w:rPr>
      </w:pPr>
      <w:r w:rsidRPr="67F8D138">
        <w:rPr>
          <w:rFonts w:ascii="Times New Roman" w:eastAsia="Times New Roman" w:hAnsi="Times New Roman" w:cs="Times New Roman"/>
          <w:noProof/>
          <w:sz w:val="24"/>
          <w:szCs w:val="24"/>
          <w:lang w:val="en-US"/>
        </w:rPr>
        <w:t>R</w:t>
      </w:r>
      <w:r w:rsidR="71F1DA35" w:rsidRPr="67F8D138">
        <w:rPr>
          <w:rFonts w:ascii="Times New Roman" w:eastAsia="Times New Roman" w:hAnsi="Times New Roman" w:cs="Times New Roman"/>
          <w:noProof/>
          <w:sz w:val="24"/>
          <w:szCs w:val="24"/>
          <w:lang w:val="en-US"/>
        </w:rPr>
        <w:t xml:space="preserve">ecent fire seasons have shown that many regions in </w:t>
      </w:r>
      <w:r w:rsidR="5B530B77" w:rsidRPr="67F8D138">
        <w:rPr>
          <w:rFonts w:ascii="Times New Roman" w:eastAsia="Times New Roman" w:hAnsi="Times New Roman" w:cs="Times New Roman"/>
          <w:noProof/>
          <w:sz w:val="24"/>
          <w:szCs w:val="24"/>
          <w:lang w:val="en-US"/>
        </w:rPr>
        <w:t>the EU and its neighbourhood</w:t>
      </w:r>
      <w:r w:rsidR="71F1DA35" w:rsidRPr="67F8D138">
        <w:rPr>
          <w:rFonts w:ascii="Times New Roman" w:eastAsia="Times New Roman" w:hAnsi="Times New Roman" w:cs="Times New Roman"/>
          <w:noProof/>
          <w:sz w:val="24"/>
          <w:szCs w:val="24"/>
          <w:lang w:val="en-US"/>
        </w:rPr>
        <w:t xml:space="preserve"> need to step up p</w:t>
      </w:r>
      <w:r w:rsidR="5C6C77B5" w:rsidRPr="67F8D138">
        <w:rPr>
          <w:rFonts w:ascii="Times New Roman" w:eastAsia="Times New Roman" w:hAnsi="Times New Roman" w:cs="Times New Roman"/>
          <w:noProof/>
          <w:sz w:val="24"/>
          <w:szCs w:val="24"/>
          <w:lang w:val="en-US"/>
        </w:rPr>
        <w:t>ublic</w:t>
      </w:r>
      <w:r w:rsidR="71F1DA35" w:rsidRPr="67F8D138">
        <w:rPr>
          <w:rFonts w:ascii="Times New Roman" w:eastAsia="Times New Roman" w:hAnsi="Times New Roman" w:cs="Times New Roman"/>
          <w:noProof/>
          <w:sz w:val="24"/>
          <w:szCs w:val="24"/>
          <w:lang w:val="en-US"/>
        </w:rPr>
        <w:t xml:space="preserve"> preparedness and dissemination of knowledge about how to reduce the sprea</w:t>
      </w:r>
      <w:r w:rsidR="0054035F" w:rsidRPr="67F8D138">
        <w:rPr>
          <w:rFonts w:ascii="Times New Roman" w:eastAsia="Times New Roman" w:hAnsi="Times New Roman" w:cs="Times New Roman"/>
          <w:noProof/>
          <w:sz w:val="24"/>
          <w:szCs w:val="24"/>
          <w:lang w:val="en-US"/>
        </w:rPr>
        <w:t>d</w:t>
      </w:r>
      <w:r w:rsidR="71F1DA35" w:rsidRPr="67F8D138">
        <w:rPr>
          <w:rFonts w:ascii="Times New Roman" w:eastAsia="Times New Roman" w:hAnsi="Times New Roman" w:cs="Times New Roman"/>
          <w:noProof/>
          <w:sz w:val="24"/>
          <w:szCs w:val="24"/>
          <w:lang w:val="en-US"/>
        </w:rPr>
        <w:t xml:space="preserve"> of wildfires and how to evacuate</w:t>
      </w:r>
      <w:r w:rsidR="005B59B7" w:rsidRPr="67F8D138">
        <w:rPr>
          <w:rFonts w:ascii="Times New Roman" w:eastAsia="Times New Roman" w:hAnsi="Times New Roman" w:cs="Times New Roman"/>
          <w:noProof/>
          <w:sz w:val="24"/>
          <w:szCs w:val="24"/>
          <w:lang w:val="en-US"/>
        </w:rPr>
        <w:t xml:space="preserve"> </w:t>
      </w:r>
      <w:r w:rsidR="00564C6C" w:rsidRPr="67F8D138">
        <w:rPr>
          <w:rFonts w:ascii="Times New Roman" w:eastAsia="Times New Roman" w:hAnsi="Times New Roman" w:cs="Times New Roman"/>
          <w:noProof/>
          <w:sz w:val="24"/>
          <w:szCs w:val="24"/>
          <w:lang w:val="en-US"/>
        </w:rPr>
        <w:t>or shelter</w:t>
      </w:r>
      <w:r w:rsidR="71F1DA35" w:rsidRPr="67F8D138">
        <w:rPr>
          <w:rFonts w:ascii="Times New Roman" w:eastAsia="Times New Roman" w:hAnsi="Times New Roman" w:cs="Times New Roman"/>
          <w:noProof/>
          <w:sz w:val="24"/>
          <w:szCs w:val="24"/>
          <w:lang w:val="en-US"/>
        </w:rPr>
        <w:t xml:space="preserve">. </w:t>
      </w:r>
      <w:r w:rsidR="71F1DA35" w:rsidRPr="473DE109">
        <w:rPr>
          <w:rFonts w:ascii="Times New Roman" w:eastAsia="Times New Roman" w:hAnsi="Times New Roman" w:cs="Times New Roman"/>
          <w:noProof/>
          <w:sz w:val="24"/>
          <w:szCs w:val="24"/>
          <w:lang w:val="en-US"/>
        </w:rPr>
        <w:t xml:space="preserve">As </w:t>
      </w:r>
      <w:r w:rsidR="71F1DA35" w:rsidRPr="473DE109">
        <w:rPr>
          <w:rFonts w:ascii="Times New Roman" w:eastAsia="Times New Roman" w:hAnsi="Times New Roman" w:cs="Times New Roman"/>
          <w:b/>
          <w:bCs/>
          <w:noProof/>
          <w:sz w:val="24"/>
          <w:szCs w:val="24"/>
          <w:lang w:val="en-US"/>
        </w:rPr>
        <w:t xml:space="preserve">fire-prone areas </w:t>
      </w:r>
      <w:r w:rsidR="006C28DD" w:rsidRPr="473DE109">
        <w:rPr>
          <w:rFonts w:ascii="Times New Roman" w:eastAsia="Times New Roman" w:hAnsi="Times New Roman" w:cs="Times New Roman"/>
          <w:b/>
          <w:bCs/>
          <w:noProof/>
          <w:sz w:val="24"/>
          <w:szCs w:val="24"/>
          <w:lang w:val="en-US"/>
        </w:rPr>
        <w:t>become more</w:t>
      </w:r>
      <w:r w:rsidR="0054035F" w:rsidRPr="473DE109">
        <w:rPr>
          <w:rFonts w:ascii="Times New Roman" w:eastAsia="Times New Roman" w:hAnsi="Times New Roman" w:cs="Times New Roman"/>
          <w:b/>
          <w:bCs/>
          <w:noProof/>
          <w:sz w:val="24"/>
          <w:szCs w:val="24"/>
          <w:lang w:val="en-US"/>
        </w:rPr>
        <w:t xml:space="preserve"> </w:t>
      </w:r>
      <w:r w:rsidR="00817957" w:rsidRPr="473DE109">
        <w:rPr>
          <w:rFonts w:ascii="Times New Roman" w:eastAsia="Times New Roman" w:hAnsi="Times New Roman" w:cs="Times New Roman"/>
          <w:b/>
          <w:bCs/>
          <w:noProof/>
          <w:sz w:val="24"/>
          <w:szCs w:val="24"/>
          <w:lang w:val="en-US"/>
        </w:rPr>
        <w:t>exten</w:t>
      </w:r>
      <w:r w:rsidR="006C28DD" w:rsidRPr="473DE109">
        <w:rPr>
          <w:rFonts w:ascii="Times New Roman" w:eastAsia="Times New Roman" w:hAnsi="Times New Roman" w:cs="Times New Roman"/>
          <w:b/>
          <w:bCs/>
          <w:noProof/>
          <w:sz w:val="24"/>
          <w:szCs w:val="24"/>
          <w:lang w:val="en-US"/>
        </w:rPr>
        <w:t>sive</w:t>
      </w:r>
      <w:r w:rsidR="00817957" w:rsidRPr="473DE109">
        <w:rPr>
          <w:rFonts w:ascii="Times New Roman" w:eastAsia="Times New Roman" w:hAnsi="Times New Roman" w:cs="Times New Roman"/>
          <w:noProof/>
          <w:sz w:val="24"/>
          <w:szCs w:val="24"/>
          <w:lang w:val="en-US"/>
        </w:rPr>
        <w:t xml:space="preserve">, more local communities will </w:t>
      </w:r>
      <w:r w:rsidR="00DE0497" w:rsidRPr="473DE109">
        <w:rPr>
          <w:rFonts w:ascii="Times New Roman" w:eastAsia="Times New Roman" w:hAnsi="Times New Roman" w:cs="Times New Roman"/>
          <w:noProof/>
          <w:sz w:val="24"/>
          <w:szCs w:val="24"/>
          <w:lang w:val="en-US"/>
        </w:rPr>
        <w:t xml:space="preserve">be </w:t>
      </w:r>
      <w:r w:rsidR="00817957" w:rsidRPr="473DE109">
        <w:rPr>
          <w:rFonts w:ascii="Times New Roman" w:eastAsia="Times New Roman" w:hAnsi="Times New Roman" w:cs="Times New Roman"/>
          <w:noProof/>
          <w:sz w:val="24"/>
          <w:szCs w:val="24"/>
          <w:lang w:val="en-US"/>
        </w:rPr>
        <w:t>fac</w:t>
      </w:r>
      <w:r w:rsidR="00DE0497" w:rsidRPr="473DE109">
        <w:rPr>
          <w:rFonts w:ascii="Times New Roman" w:eastAsia="Times New Roman" w:hAnsi="Times New Roman" w:cs="Times New Roman"/>
          <w:noProof/>
          <w:sz w:val="24"/>
          <w:szCs w:val="24"/>
          <w:lang w:val="en-US"/>
        </w:rPr>
        <w:t>ing</w:t>
      </w:r>
      <w:r w:rsidR="00817957" w:rsidRPr="473DE109">
        <w:rPr>
          <w:rFonts w:ascii="Times New Roman" w:eastAsia="Times New Roman" w:hAnsi="Times New Roman" w:cs="Times New Roman"/>
          <w:noProof/>
          <w:sz w:val="24"/>
          <w:szCs w:val="24"/>
          <w:lang w:val="en-US"/>
        </w:rPr>
        <w:t xml:space="preserve"> </w:t>
      </w:r>
      <w:r w:rsidR="14E18020" w:rsidRPr="473DE109">
        <w:rPr>
          <w:rFonts w:ascii="Times New Roman" w:eastAsia="Times New Roman" w:hAnsi="Times New Roman" w:cs="Times New Roman"/>
          <w:noProof/>
          <w:sz w:val="24"/>
          <w:szCs w:val="24"/>
          <w:lang w:val="en-US"/>
        </w:rPr>
        <w:t>significant</w:t>
      </w:r>
      <w:r w:rsidR="00817957" w:rsidRPr="473DE109">
        <w:rPr>
          <w:rFonts w:ascii="Times New Roman" w:eastAsia="Times New Roman" w:hAnsi="Times New Roman" w:cs="Times New Roman"/>
          <w:noProof/>
          <w:sz w:val="24"/>
          <w:szCs w:val="24"/>
          <w:lang w:val="en-US"/>
        </w:rPr>
        <w:t xml:space="preserve"> wildfire risk</w:t>
      </w:r>
      <w:r w:rsidR="00CF46F6" w:rsidRPr="473DE109">
        <w:rPr>
          <w:rFonts w:ascii="Times New Roman" w:eastAsia="Times New Roman" w:hAnsi="Times New Roman" w:cs="Times New Roman"/>
          <w:noProof/>
          <w:sz w:val="24"/>
          <w:szCs w:val="24"/>
          <w:lang w:val="en-US"/>
        </w:rPr>
        <w:t>.</w:t>
      </w:r>
      <w:r w:rsidR="00BC0B66" w:rsidRPr="473DE109">
        <w:rPr>
          <w:rFonts w:ascii="Times New Roman" w:eastAsia="Times New Roman" w:hAnsi="Times New Roman" w:cs="Times New Roman"/>
          <w:noProof/>
          <w:sz w:val="24"/>
          <w:szCs w:val="24"/>
          <w:lang w:val="en-US"/>
        </w:rPr>
        <w:t xml:space="preserve"> </w:t>
      </w:r>
      <w:r w:rsidR="72E8EC2A" w:rsidRPr="6DB6165C">
        <w:rPr>
          <w:rFonts w:ascii="Times New Roman" w:eastAsia="Times New Roman" w:hAnsi="Times New Roman" w:cs="Times New Roman"/>
          <w:noProof/>
          <w:sz w:val="24"/>
          <w:szCs w:val="24"/>
          <w:lang w:val="en-US"/>
        </w:rPr>
        <w:t>Equality considerations need to be mainstreamed throughout wildfire preparedness, in line with the Union of Equality framework</w:t>
      </w:r>
      <w:r w:rsidRPr="6DB6165C">
        <w:rPr>
          <w:rStyle w:val="FootnoteReference"/>
          <w:rFonts w:ascii="Times New Roman" w:eastAsia="Times New Roman" w:hAnsi="Times New Roman" w:cs="Times New Roman"/>
          <w:noProof/>
          <w:sz w:val="24"/>
          <w:szCs w:val="24"/>
          <w:lang w:val="en-US"/>
        </w:rPr>
        <w:footnoteReference w:id="37"/>
      </w:r>
      <w:r w:rsidR="72E8EC2A" w:rsidRPr="6DB6165C">
        <w:rPr>
          <w:rFonts w:ascii="Times New Roman" w:eastAsia="Times New Roman" w:hAnsi="Times New Roman" w:cs="Times New Roman"/>
          <w:noProof/>
          <w:sz w:val="24"/>
          <w:szCs w:val="24"/>
          <w:lang w:val="en-US"/>
        </w:rPr>
        <w:t xml:space="preserve">. </w:t>
      </w:r>
      <w:r w:rsidR="2B6569F5" w:rsidRPr="6CC5DBDC">
        <w:rPr>
          <w:rFonts w:ascii="Times New Roman" w:eastAsia="Times New Roman" w:hAnsi="Times New Roman" w:cs="Times New Roman"/>
          <w:noProof/>
          <w:sz w:val="24"/>
          <w:szCs w:val="24"/>
        </w:rPr>
        <w:t xml:space="preserve">In particular, </w:t>
      </w:r>
      <w:r w:rsidR="2B6569F5" w:rsidRPr="57FB8F35">
        <w:rPr>
          <w:rFonts w:ascii="Times New Roman" w:eastAsia="Times New Roman" w:hAnsi="Times New Roman" w:cs="Times New Roman"/>
          <w:noProof/>
          <w:sz w:val="24"/>
          <w:szCs w:val="24"/>
        </w:rPr>
        <w:t>p</w:t>
      </w:r>
      <w:r w:rsidR="018D9217" w:rsidRPr="57FB8F35">
        <w:rPr>
          <w:rFonts w:ascii="Times New Roman" w:eastAsia="Times New Roman" w:hAnsi="Times New Roman" w:cs="Times New Roman"/>
          <w:noProof/>
          <w:sz w:val="24"/>
          <w:szCs w:val="24"/>
        </w:rPr>
        <w:t>eople</w:t>
      </w:r>
      <w:r w:rsidR="018D9217" w:rsidRPr="473DE109">
        <w:rPr>
          <w:rFonts w:ascii="Times New Roman" w:eastAsia="Times New Roman" w:hAnsi="Times New Roman" w:cs="Times New Roman"/>
          <w:noProof/>
          <w:sz w:val="24"/>
          <w:szCs w:val="24"/>
        </w:rPr>
        <w:t xml:space="preserve"> living in </w:t>
      </w:r>
      <w:r w:rsidR="018D9217" w:rsidRPr="39B68F22">
        <w:rPr>
          <w:rFonts w:ascii="Times New Roman" w:eastAsia="Times New Roman" w:hAnsi="Times New Roman" w:cs="Times New Roman"/>
          <w:noProof/>
          <w:sz w:val="24"/>
          <w:szCs w:val="24"/>
        </w:rPr>
        <w:t xml:space="preserve">rural areas and persons in vulnerability situations can face </w:t>
      </w:r>
      <w:r w:rsidR="39B68F22" w:rsidRPr="39B68F22">
        <w:rPr>
          <w:rFonts w:ascii="Times New Roman" w:eastAsia="Times New Roman" w:hAnsi="Times New Roman" w:cs="Times New Roman"/>
          <w:noProof/>
          <w:sz w:val="24"/>
          <w:szCs w:val="24"/>
          <w:lang w:val="en-US"/>
        </w:rPr>
        <w:t>heightened wildfire risks</w:t>
      </w:r>
      <w:r w:rsidR="6CCBE4EE" w:rsidRPr="12BEA984">
        <w:rPr>
          <w:rFonts w:ascii="Times New Roman" w:eastAsia="Times New Roman" w:hAnsi="Times New Roman" w:cs="Times New Roman"/>
          <w:noProof/>
          <w:sz w:val="24"/>
          <w:szCs w:val="24"/>
          <w:lang w:val="en-US"/>
        </w:rPr>
        <w:t>,</w:t>
      </w:r>
      <w:r w:rsidR="7B360FDA" w:rsidRPr="10EEB05E">
        <w:rPr>
          <w:rFonts w:ascii="Times New Roman" w:eastAsia="Times New Roman" w:hAnsi="Times New Roman" w:cs="Times New Roman"/>
          <w:noProof/>
          <w:sz w:val="24"/>
          <w:szCs w:val="24"/>
          <w:lang w:val="en-US"/>
        </w:rPr>
        <w:t xml:space="preserve"> </w:t>
      </w:r>
      <w:r w:rsidR="17145190" w:rsidRPr="21966047">
        <w:rPr>
          <w:rFonts w:ascii="Times New Roman" w:eastAsia="Times New Roman" w:hAnsi="Times New Roman" w:cs="Times New Roman"/>
          <w:noProof/>
          <w:sz w:val="24"/>
          <w:szCs w:val="24"/>
          <w:lang w:val="en-US"/>
        </w:rPr>
        <w:t>limited access to resources for active land management</w:t>
      </w:r>
      <w:r w:rsidR="7E60CD35" w:rsidRPr="1C69AD6C">
        <w:rPr>
          <w:rFonts w:ascii="Times New Roman" w:eastAsia="Times New Roman" w:hAnsi="Times New Roman" w:cs="Times New Roman"/>
          <w:noProof/>
          <w:sz w:val="24"/>
          <w:szCs w:val="24"/>
          <w:lang w:val="en-US"/>
        </w:rPr>
        <w:t xml:space="preserve">, </w:t>
      </w:r>
      <w:r w:rsidR="096DBCE2" w:rsidRPr="578738DA">
        <w:rPr>
          <w:rFonts w:ascii="Times New Roman" w:eastAsia="Times New Roman" w:hAnsi="Times New Roman" w:cs="Times New Roman"/>
          <w:noProof/>
          <w:sz w:val="24"/>
          <w:szCs w:val="24"/>
          <w:lang w:val="en-US"/>
        </w:rPr>
        <w:t>lack of</w:t>
      </w:r>
      <w:r w:rsidR="096DBCE2" w:rsidRPr="43713358">
        <w:rPr>
          <w:rFonts w:ascii="Times New Roman" w:eastAsia="Times New Roman" w:hAnsi="Times New Roman" w:cs="Times New Roman"/>
          <w:noProof/>
          <w:sz w:val="24"/>
          <w:szCs w:val="24"/>
          <w:lang w:val="en-US"/>
        </w:rPr>
        <w:t xml:space="preserve"> access to early </w:t>
      </w:r>
      <w:r w:rsidR="4D7153D9" w:rsidRPr="22FDA17A">
        <w:rPr>
          <w:rFonts w:ascii="Times New Roman" w:eastAsia="Times New Roman" w:hAnsi="Times New Roman" w:cs="Times New Roman"/>
          <w:noProof/>
          <w:sz w:val="24"/>
          <w:szCs w:val="24"/>
          <w:lang w:val="en-US"/>
        </w:rPr>
        <w:t>warning</w:t>
      </w:r>
      <w:r w:rsidR="1D7962AB" w:rsidRPr="22FDA17A">
        <w:rPr>
          <w:rFonts w:ascii="Times New Roman" w:eastAsia="Times New Roman" w:hAnsi="Times New Roman" w:cs="Times New Roman"/>
          <w:noProof/>
          <w:sz w:val="24"/>
          <w:szCs w:val="24"/>
          <w:lang w:val="en-US"/>
        </w:rPr>
        <w:t>s</w:t>
      </w:r>
      <w:r w:rsidR="096DBCE2" w:rsidRPr="22FDA17A">
        <w:rPr>
          <w:rFonts w:ascii="Times New Roman" w:eastAsia="Times New Roman" w:hAnsi="Times New Roman" w:cs="Times New Roman"/>
          <w:noProof/>
          <w:sz w:val="24"/>
          <w:szCs w:val="24"/>
          <w:lang w:val="en-US"/>
        </w:rPr>
        <w:t xml:space="preserve"> and </w:t>
      </w:r>
      <w:r w:rsidR="096DBCE2" w:rsidRPr="43713358">
        <w:rPr>
          <w:rFonts w:ascii="Times New Roman" w:eastAsia="Times New Roman" w:hAnsi="Times New Roman" w:cs="Times New Roman"/>
          <w:noProof/>
          <w:sz w:val="24"/>
          <w:szCs w:val="24"/>
          <w:lang w:val="en-US"/>
        </w:rPr>
        <w:t xml:space="preserve">information </w:t>
      </w:r>
      <w:r w:rsidR="3076FE0B" w:rsidRPr="22FDA17A">
        <w:rPr>
          <w:rFonts w:ascii="Times New Roman" w:eastAsia="Times New Roman" w:hAnsi="Times New Roman" w:cs="Times New Roman"/>
          <w:noProof/>
          <w:sz w:val="24"/>
          <w:szCs w:val="24"/>
          <w:lang w:val="en-US"/>
        </w:rPr>
        <w:t xml:space="preserve">during emergencies </w:t>
      </w:r>
      <w:r w:rsidR="23036BD6" w:rsidRPr="545986B1">
        <w:rPr>
          <w:rFonts w:ascii="Times New Roman" w:eastAsia="Times New Roman" w:hAnsi="Times New Roman" w:cs="Times New Roman"/>
          <w:noProof/>
          <w:sz w:val="24"/>
          <w:szCs w:val="24"/>
          <w:lang w:val="en-US"/>
        </w:rPr>
        <w:t>or to</w:t>
      </w:r>
      <w:r w:rsidR="4D7153D9" w:rsidRPr="545986B1">
        <w:rPr>
          <w:rFonts w:ascii="Times New Roman" w:eastAsia="Times New Roman" w:hAnsi="Times New Roman" w:cs="Times New Roman"/>
          <w:noProof/>
          <w:sz w:val="24"/>
          <w:szCs w:val="24"/>
          <w:lang w:val="en-US"/>
        </w:rPr>
        <w:t xml:space="preserve"> </w:t>
      </w:r>
      <w:r w:rsidR="096DBCE2" w:rsidRPr="43713358">
        <w:rPr>
          <w:rFonts w:ascii="Times New Roman" w:eastAsia="Times New Roman" w:hAnsi="Times New Roman" w:cs="Times New Roman"/>
          <w:noProof/>
          <w:sz w:val="24"/>
          <w:szCs w:val="24"/>
          <w:lang w:val="en-US"/>
        </w:rPr>
        <w:t>adequate infrastructure for safe evacuation</w:t>
      </w:r>
      <w:r w:rsidR="12B4AB04" w:rsidRPr="22FDA17A">
        <w:rPr>
          <w:rFonts w:ascii="Times New Roman" w:eastAsia="Times New Roman" w:hAnsi="Times New Roman" w:cs="Times New Roman"/>
          <w:noProof/>
          <w:sz w:val="24"/>
          <w:szCs w:val="24"/>
          <w:lang w:val="en-US"/>
        </w:rPr>
        <w:t>.</w:t>
      </w:r>
      <w:r w:rsidR="096DBCE2" w:rsidRPr="43713358">
        <w:rPr>
          <w:rFonts w:ascii="Times New Roman" w:eastAsia="Times New Roman" w:hAnsi="Times New Roman" w:cs="Times New Roman"/>
          <w:noProof/>
          <w:sz w:val="24"/>
          <w:szCs w:val="24"/>
          <w:lang w:val="en-US"/>
        </w:rPr>
        <w:t xml:space="preserve"> </w:t>
      </w:r>
      <w:r w:rsidR="1160B40B" w:rsidRPr="7DFF0517">
        <w:rPr>
          <w:rFonts w:ascii="Times New Roman" w:eastAsia="Times New Roman" w:hAnsi="Times New Roman" w:cs="Times New Roman"/>
          <w:noProof/>
          <w:sz w:val="24"/>
          <w:szCs w:val="24"/>
          <w:lang w:val="en-US"/>
        </w:rPr>
        <w:t xml:space="preserve"> </w:t>
      </w:r>
    </w:p>
    <w:p w14:paraId="3D144D7C" w14:textId="5CD30FCD" w:rsidR="00541C4C" w:rsidRDefault="00541C4C" w:rsidP="00541C4C">
      <w:pPr>
        <w:spacing w:line="240" w:lineRule="auto"/>
        <w:jc w:val="both"/>
        <w:rPr>
          <w:rFonts w:ascii="Times New Roman" w:eastAsia="Times New Roman" w:hAnsi="Times New Roman" w:cs="Times New Roman"/>
          <w:noProof/>
          <w:sz w:val="24"/>
          <w:szCs w:val="24"/>
          <w:lang w:val="en-US"/>
        </w:rPr>
      </w:pPr>
      <w:r w:rsidRPr="00541C4C">
        <w:rPr>
          <w:rFonts w:ascii="Times New Roman" w:eastAsia="Times New Roman" w:hAnsi="Times New Roman" w:cs="Times New Roman"/>
          <w:noProof/>
          <w:sz w:val="24"/>
          <w:szCs w:val="24"/>
          <w:lang w:val="en-US"/>
        </w:rPr>
        <w:t>Wildfire preparedness should be improved by increasing collaboration and participatory approaches with communities, including farmers, foresters, and private landowners.</w:t>
      </w:r>
    </w:p>
    <w:p w14:paraId="2AB40430" w14:textId="16C3E9EC" w:rsidR="00B04599" w:rsidRDefault="00D96E24" w:rsidP="00541C4C">
      <w:pPr>
        <w:pBdr>
          <w:top w:val="single" w:sz="4" w:space="4" w:color="000000"/>
          <w:left w:val="single" w:sz="4" w:space="4" w:color="000000"/>
          <w:bottom w:val="single" w:sz="4" w:space="4" w:color="000000"/>
          <w:right w:val="single" w:sz="4" w:space="4" w:color="000000"/>
        </w:pBdr>
        <w:spacing w:line="240" w:lineRule="auto"/>
        <w:jc w:val="both"/>
        <w:rPr>
          <w:rFonts w:ascii="Times New Roman" w:hAnsi="Times New Roman" w:cs="Times New Roman"/>
          <w:b/>
          <w:bCs/>
          <w:noProof/>
          <w:sz w:val="24"/>
          <w:szCs w:val="24"/>
        </w:rPr>
      </w:pPr>
      <w:r w:rsidRPr="00541C4C">
        <w:rPr>
          <w:rFonts w:ascii="Times New Roman" w:hAnsi="Times New Roman" w:cs="Times New Roman"/>
          <w:b/>
          <w:bCs/>
          <w:noProof/>
          <w:sz w:val="24"/>
          <w:szCs w:val="24"/>
        </w:rPr>
        <w:t>Portugal: “Safe Village, Safe People”</w:t>
      </w:r>
      <w:r w:rsidR="6B7EF338" w:rsidRPr="00A90C29">
        <w:rPr>
          <w:rStyle w:val="FootnoteReference"/>
          <w:rFonts w:ascii="Times New Roman" w:hAnsi="Times New Roman" w:cs="Times New Roman"/>
          <w:b/>
          <w:bCs/>
          <w:noProof/>
          <w:sz w:val="24"/>
          <w:szCs w:val="24"/>
        </w:rPr>
        <w:footnoteReference w:id="38"/>
      </w:r>
    </w:p>
    <w:p w14:paraId="6758F07D" w14:textId="2BB80FC9" w:rsidR="6B7EF338" w:rsidRPr="00A90C29" w:rsidRDefault="11A79606">
      <w:pPr>
        <w:pBdr>
          <w:top w:val="single" w:sz="4" w:space="4" w:color="000000"/>
          <w:left w:val="single" w:sz="4" w:space="4" w:color="000000"/>
          <w:bottom w:val="single" w:sz="4" w:space="4" w:color="000000"/>
          <w:right w:val="single" w:sz="4" w:space="4" w:color="000000"/>
        </w:pBdr>
        <w:spacing w:line="240" w:lineRule="auto"/>
        <w:jc w:val="both"/>
        <w:rPr>
          <w:rFonts w:ascii="Times New Roman" w:hAnsi="Times New Roman" w:cs="Times New Roman"/>
          <w:noProof/>
          <w:sz w:val="24"/>
          <w:szCs w:val="24"/>
        </w:rPr>
      </w:pPr>
      <w:r w:rsidRPr="5C9FB6AA">
        <w:rPr>
          <w:rFonts w:ascii="Times New Roman" w:hAnsi="Times New Roman" w:cs="Times New Roman"/>
          <w:noProof/>
          <w:sz w:val="24"/>
          <w:szCs w:val="24"/>
        </w:rPr>
        <w:t>The extensive rural fires that occurred in mainland Portugal in the summer of 2017 led to a call for action in terms of preparedness and awareness. As a result, the “Safe Village, Safe People” Programme was established with the objectives of establishing structural measures for the protection of people and property, especially in the wildland-urban interface</w:t>
      </w:r>
      <w:r w:rsidR="6B71EC8B" w:rsidRPr="5C9FB6AA">
        <w:rPr>
          <w:rFonts w:ascii="Times New Roman" w:hAnsi="Times New Roman" w:cs="Times New Roman"/>
          <w:noProof/>
          <w:sz w:val="24"/>
          <w:szCs w:val="24"/>
        </w:rPr>
        <w:t xml:space="preserve"> (e.g. places for refuge)</w:t>
      </w:r>
      <w:r w:rsidRPr="5C9FB6AA">
        <w:rPr>
          <w:rFonts w:ascii="Times New Roman" w:hAnsi="Times New Roman" w:cs="Times New Roman"/>
          <w:noProof/>
          <w:sz w:val="24"/>
          <w:szCs w:val="24"/>
        </w:rPr>
        <w:t xml:space="preserve">, and, triggering awareness-raising actions regarding risky behaviours and self-protection measures, supported by evacuation drills. </w:t>
      </w:r>
    </w:p>
    <w:p w14:paraId="467C7FB0" w14:textId="3D346204" w:rsidR="00BB11DB" w:rsidRPr="00A90C29" w:rsidRDefault="7F740ED0" w:rsidP="008E4E1B">
      <w:pPr>
        <w:spacing w:line="240" w:lineRule="auto"/>
        <w:jc w:val="both"/>
        <w:rPr>
          <w:rFonts w:ascii="Times New Roman" w:eastAsia="Times New Roman" w:hAnsi="Times New Roman" w:cs="Times New Roman"/>
          <w:noProof/>
          <w:sz w:val="24"/>
          <w:szCs w:val="24"/>
        </w:rPr>
      </w:pPr>
      <w:r w:rsidRPr="00A90C29">
        <w:rPr>
          <w:rFonts w:ascii="Times New Roman" w:hAnsi="Times New Roman" w:cs="Times New Roman"/>
          <w:noProof/>
          <w:sz w:val="24"/>
          <w:szCs w:val="24"/>
        </w:rPr>
        <w:t xml:space="preserve">Extreme heat, drought and cascading infrastructure failures can heighten the likelihood and impacts </w:t>
      </w:r>
      <w:r w:rsidR="4AC3C7AB" w:rsidRPr="00A90C29">
        <w:rPr>
          <w:rFonts w:ascii="Times New Roman" w:hAnsi="Times New Roman" w:cs="Times New Roman"/>
          <w:noProof/>
          <w:sz w:val="24"/>
          <w:szCs w:val="24"/>
        </w:rPr>
        <w:t>of</w:t>
      </w:r>
      <w:r w:rsidRPr="00A90C29">
        <w:rPr>
          <w:rFonts w:ascii="Times New Roman" w:hAnsi="Times New Roman" w:cs="Times New Roman"/>
          <w:noProof/>
          <w:sz w:val="24"/>
          <w:szCs w:val="24"/>
        </w:rPr>
        <w:t xml:space="preserve"> </w:t>
      </w:r>
      <w:r w:rsidRPr="00A90C29">
        <w:rPr>
          <w:rFonts w:ascii="Times New Roman" w:hAnsi="Times New Roman" w:cs="Times New Roman"/>
          <w:b/>
          <w:bCs/>
          <w:noProof/>
          <w:sz w:val="24"/>
          <w:szCs w:val="24"/>
        </w:rPr>
        <w:t>urban and industrial fires</w:t>
      </w:r>
      <w:r w:rsidRPr="00A90C29">
        <w:rPr>
          <w:rFonts w:ascii="Times New Roman" w:hAnsi="Times New Roman" w:cs="Times New Roman"/>
          <w:noProof/>
          <w:sz w:val="24"/>
          <w:szCs w:val="24"/>
        </w:rPr>
        <w:t xml:space="preserve">. Addressing wildfire risk in the </w:t>
      </w:r>
      <w:r w:rsidRPr="00A90C29">
        <w:rPr>
          <w:rFonts w:ascii="Times New Roman" w:hAnsi="Times New Roman" w:cs="Times New Roman"/>
          <w:b/>
          <w:bCs/>
          <w:noProof/>
          <w:sz w:val="24"/>
          <w:szCs w:val="24"/>
        </w:rPr>
        <w:t xml:space="preserve">wildland-urban interface </w:t>
      </w:r>
      <w:r w:rsidRPr="00A90C29">
        <w:rPr>
          <w:rFonts w:ascii="Times New Roman" w:hAnsi="Times New Roman" w:cs="Times New Roman"/>
          <w:noProof/>
          <w:sz w:val="24"/>
          <w:szCs w:val="24"/>
        </w:rPr>
        <w:t xml:space="preserve">is particularly </w:t>
      </w:r>
      <w:r w:rsidR="0AC5021D" w:rsidRPr="5C9FB6AA">
        <w:rPr>
          <w:rFonts w:ascii="Times New Roman" w:hAnsi="Times New Roman" w:cs="Times New Roman"/>
          <w:noProof/>
          <w:sz w:val="24"/>
          <w:szCs w:val="24"/>
        </w:rPr>
        <w:t>relevant</w:t>
      </w:r>
      <w:r w:rsidRPr="00A90C29">
        <w:rPr>
          <w:rFonts w:ascii="Times New Roman" w:hAnsi="Times New Roman" w:cs="Times New Roman"/>
          <w:noProof/>
          <w:sz w:val="24"/>
          <w:szCs w:val="24"/>
        </w:rPr>
        <w:t xml:space="preserve"> given the risk it poses to human lives, property and infrastructure. This </w:t>
      </w:r>
      <w:r w:rsidR="641356F8" w:rsidRPr="00A90C29">
        <w:rPr>
          <w:rFonts w:ascii="Times New Roman" w:hAnsi="Times New Roman" w:cs="Times New Roman"/>
          <w:noProof/>
          <w:sz w:val="24"/>
          <w:szCs w:val="24"/>
        </w:rPr>
        <w:t>can be</w:t>
      </w:r>
      <w:r w:rsidRPr="00A90C29">
        <w:rPr>
          <w:rFonts w:ascii="Times New Roman" w:hAnsi="Times New Roman" w:cs="Times New Roman"/>
          <w:noProof/>
          <w:sz w:val="24"/>
          <w:szCs w:val="24"/>
        </w:rPr>
        <w:t xml:space="preserve"> exacerbated by </w:t>
      </w:r>
      <w:r w:rsidR="7DB97AF4" w:rsidRPr="00A90C29">
        <w:rPr>
          <w:rFonts w:ascii="Times New Roman" w:hAnsi="Times New Roman" w:cs="Times New Roman"/>
          <w:noProof/>
          <w:sz w:val="24"/>
          <w:szCs w:val="24"/>
        </w:rPr>
        <w:t>an insufficient</w:t>
      </w:r>
      <w:r w:rsidR="6BF68504" w:rsidRPr="00A90C29">
        <w:rPr>
          <w:rFonts w:ascii="Times New Roman" w:hAnsi="Times New Roman" w:cs="Times New Roman"/>
          <w:noProof/>
          <w:sz w:val="24"/>
          <w:szCs w:val="24"/>
        </w:rPr>
        <w:t xml:space="preserve"> </w:t>
      </w:r>
      <w:r w:rsidR="33B61DEA" w:rsidRPr="00A90C29">
        <w:rPr>
          <w:rFonts w:ascii="Times New Roman" w:hAnsi="Times New Roman" w:cs="Times New Roman"/>
          <w:noProof/>
          <w:sz w:val="24"/>
          <w:szCs w:val="24"/>
        </w:rPr>
        <w:t>consideration of</w:t>
      </w:r>
      <w:r w:rsidR="6BF68504" w:rsidRPr="00A90C29">
        <w:rPr>
          <w:rFonts w:ascii="Times New Roman" w:hAnsi="Times New Roman" w:cs="Times New Roman"/>
          <w:noProof/>
          <w:sz w:val="24"/>
          <w:szCs w:val="24"/>
        </w:rPr>
        <w:t xml:space="preserve"> </w:t>
      </w:r>
      <w:r w:rsidRPr="00A90C29">
        <w:rPr>
          <w:rFonts w:ascii="Times New Roman" w:hAnsi="Times New Roman" w:cs="Times New Roman"/>
          <w:noProof/>
          <w:sz w:val="24"/>
          <w:szCs w:val="24"/>
        </w:rPr>
        <w:t xml:space="preserve">wildfire risk in land- and urban planning </w:t>
      </w:r>
      <w:r w:rsidR="336DCFDA" w:rsidRPr="00A90C29">
        <w:rPr>
          <w:rFonts w:ascii="Times New Roman" w:hAnsi="Times New Roman" w:cs="Times New Roman"/>
          <w:noProof/>
          <w:sz w:val="24"/>
          <w:szCs w:val="24"/>
        </w:rPr>
        <w:t>or</w:t>
      </w:r>
      <w:r w:rsidRPr="00A90C29">
        <w:rPr>
          <w:rFonts w:ascii="Times New Roman" w:hAnsi="Times New Roman" w:cs="Times New Roman"/>
          <w:noProof/>
          <w:sz w:val="24"/>
          <w:szCs w:val="24"/>
        </w:rPr>
        <w:t xml:space="preserve"> building codes</w:t>
      </w:r>
      <w:r w:rsidRPr="00A90C29">
        <w:rPr>
          <w:rFonts w:ascii="Times New Roman" w:hAnsi="Times New Roman" w:cs="Times New Roman"/>
          <w:noProof/>
          <w:sz w:val="24"/>
          <w:szCs w:val="24"/>
          <w:lang w:val="en-US"/>
        </w:rPr>
        <w:t>.</w:t>
      </w:r>
      <w:r w:rsidR="24631B3C" w:rsidRPr="00A90C29">
        <w:rPr>
          <w:rFonts w:ascii="Times New Roman" w:hAnsi="Times New Roman" w:cs="Times New Roman"/>
          <w:noProof/>
          <w:sz w:val="24"/>
          <w:szCs w:val="24"/>
          <w:lang w:val="en-US"/>
        </w:rPr>
        <w:t xml:space="preserve"> </w:t>
      </w:r>
      <w:r w:rsidR="372E3C80" w:rsidRPr="00A90C29">
        <w:rPr>
          <w:rFonts w:ascii="Times New Roman" w:hAnsi="Times New Roman" w:cs="Times New Roman"/>
          <w:noProof/>
          <w:sz w:val="24"/>
          <w:szCs w:val="24"/>
        </w:rPr>
        <w:t xml:space="preserve">The </w:t>
      </w:r>
      <w:r w:rsidR="46F463AD" w:rsidRPr="5C9FB6AA">
        <w:rPr>
          <w:rFonts w:ascii="Times New Roman" w:hAnsi="Times New Roman" w:cs="Times New Roman"/>
          <w:noProof/>
          <w:sz w:val="24"/>
          <w:szCs w:val="24"/>
        </w:rPr>
        <w:t xml:space="preserve">Commission Communication and </w:t>
      </w:r>
      <w:r w:rsidR="372E3C80" w:rsidRPr="00A90C29">
        <w:rPr>
          <w:rFonts w:ascii="Times New Roman" w:hAnsi="Times New Roman" w:cs="Times New Roman"/>
          <w:noProof/>
          <w:sz w:val="24"/>
          <w:szCs w:val="24"/>
        </w:rPr>
        <w:t>propos</w:t>
      </w:r>
      <w:r w:rsidR="27AC83FB" w:rsidRPr="00A90C29">
        <w:rPr>
          <w:rFonts w:ascii="Times New Roman" w:hAnsi="Times New Roman" w:cs="Times New Roman"/>
          <w:noProof/>
          <w:sz w:val="24"/>
          <w:szCs w:val="24"/>
        </w:rPr>
        <w:t>al for a</w:t>
      </w:r>
      <w:r w:rsidR="372E3C80" w:rsidRPr="00A90C29">
        <w:rPr>
          <w:rFonts w:ascii="Times New Roman" w:hAnsi="Times New Roman" w:cs="Times New Roman"/>
          <w:noProof/>
          <w:sz w:val="24"/>
          <w:szCs w:val="24"/>
        </w:rPr>
        <w:t xml:space="preserve"> Council </w:t>
      </w:r>
      <w:r w:rsidR="256B5FC6" w:rsidRPr="5C9FB6AA">
        <w:rPr>
          <w:rFonts w:ascii="Times New Roman" w:hAnsi="Times New Roman" w:cs="Times New Roman"/>
          <w:noProof/>
          <w:sz w:val="24"/>
          <w:szCs w:val="24"/>
        </w:rPr>
        <w:t>R</w:t>
      </w:r>
      <w:r w:rsidR="372E3C80" w:rsidRPr="00A90C29">
        <w:rPr>
          <w:rFonts w:ascii="Times New Roman" w:hAnsi="Times New Roman" w:cs="Times New Roman"/>
          <w:noProof/>
          <w:sz w:val="24"/>
          <w:szCs w:val="24"/>
        </w:rPr>
        <w:t xml:space="preserve">ecommendation on </w:t>
      </w:r>
      <w:r w:rsidR="372E3C80" w:rsidRPr="00A90C29">
        <w:rPr>
          <w:rFonts w:ascii="Times New Roman" w:hAnsi="Times New Roman" w:cs="Times New Roman"/>
          <w:b/>
          <w:bCs/>
          <w:noProof/>
          <w:sz w:val="24"/>
          <w:szCs w:val="24"/>
        </w:rPr>
        <w:t>the New European Bauhaus</w:t>
      </w:r>
      <w:r w:rsidR="00BF0DD5" w:rsidRPr="00A90C29">
        <w:rPr>
          <w:rStyle w:val="FootnoteReference"/>
          <w:rFonts w:ascii="Times New Roman" w:hAnsi="Times New Roman" w:cs="Times New Roman"/>
          <w:noProof/>
          <w:sz w:val="24"/>
          <w:szCs w:val="24"/>
        </w:rPr>
        <w:footnoteReference w:id="39"/>
      </w:r>
      <w:r w:rsidR="59868221" w:rsidRPr="00A90C29">
        <w:rPr>
          <w:rFonts w:ascii="Times New Roman" w:hAnsi="Times New Roman" w:cs="Times New Roman"/>
          <w:noProof/>
          <w:sz w:val="24"/>
          <w:szCs w:val="24"/>
        </w:rPr>
        <w:t xml:space="preserve"> suggest</w:t>
      </w:r>
      <w:r w:rsidR="380E4E80" w:rsidRPr="00A90C29">
        <w:rPr>
          <w:rFonts w:ascii="Times New Roman" w:hAnsi="Times New Roman" w:cs="Times New Roman"/>
          <w:noProof/>
          <w:sz w:val="24"/>
          <w:szCs w:val="24"/>
        </w:rPr>
        <w:t>s</w:t>
      </w:r>
      <w:r w:rsidR="59868221" w:rsidRPr="00A90C29">
        <w:rPr>
          <w:rFonts w:ascii="Times New Roman" w:hAnsi="Times New Roman" w:cs="Times New Roman"/>
          <w:noProof/>
          <w:sz w:val="24"/>
          <w:szCs w:val="24"/>
        </w:rPr>
        <w:t xml:space="preserve"> </w:t>
      </w:r>
      <w:r w:rsidR="723FDD64" w:rsidRPr="00A90C29">
        <w:rPr>
          <w:rFonts w:ascii="Times New Roman" w:hAnsi="Times New Roman" w:cs="Times New Roman"/>
          <w:noProof/>
          <w:sz w:val="24"/>
          <w:szCs w:val="24"/>
        </w:rPr>
        <w:t>integrating</w:t>
      </w:r>
      <w:r w:rsidR="67B71C1A" w:rsidRPr="00A90C29">
        <w:rPr>
          <w:rFonts w:ascii="Times New Roman" w:hAnsi="Times New Roman" w:cs="Times New Roman"/>
          <w:noProof/>
          <w:sz w:val="24"/>
          <w:szCs w:val="24"/>
        </w:rPr>
        <w:t xml:space="preserve"> wildfire </w:t>
      </w:r>
      <w:r w:rsidR="190845BE" w:rsidRPr="00A90C29">
        <w:rPr>
          <w:rFonts w:ascii="Times New Roman" w:hAnsi="Times New Roman" w:cs="Times New Roman"/>
          <w:noProof/>
          <w:sz w:val="24"/>
          <w:szCs w:val="24"/>
        </w:rPr>
        <w:t xml:space="preserve">and prevention </w:t>
      </w:r>
      <w:r w:rsidR="6F7B7E61" w:rsidRPr="00A90C29">
        <w:rPr>
          <w:rFonts w:ascii="Times New Roman" w:hAnsi="Times New Roman" w:cs="Times New Roman"/>
          <w:noProof/>
          <w:sz w:val="24"/>
          <w:szCs w:val="24"/>
        </w:rPr>
        <w:t xml:space="preserve">and </w:t>
      </w:r>
      <w:r w:rsidR="67B71C1A" w:rsidRPr="00A90C29">
        <w:rPr>
          <w:rFonts w:ascii="Times New Roman" w:hAnsi="Times New Roman" w:cs="Times New Roman"/>
          <w:noProof/>
          <w:sz w:val="24"/>
          <w:szCs w:val="24"/>
        </w:rPr>
        <w:t xml:space="preserve">preparedness </w:t>
      </w:r>
      <w:r w:rsidR="2B0F36B5" w:rsidRPr="00A90C29">
        <w:rPr>
          <w:rFonts w:ascii="Times New Roman" w:hAnsi="Times New Roman" w:cs="Times New Roman"/>
          <w:noProof/>
          <w:sz w:val="24"/>
          <w:szCs w:val="24"/>
        </w:rPr>
        <w:t>into</w:t>
      </w:r>
      <w:r w:rsidR="59868221" w:rsidRPr="00A90C29">
        <w:rPr>
          <w:rFonts w:ascii="Times New Roman" w:hAnsi="Times New Roman" w:cs="Times New Roman"/>
          <w:noProof/>
          <w:sz w:val="24"/>
          <w:szCs w:val="24"/>
        </w:rPr>
        <w:t xml:space="preserve"> spatial design</w:t>
      </w:r>
      <w:r w:rsidR="3098C8E0" w:rsidRPr="00A90C29">
        <w:rPr>
          <w:rFonts w:ascii="Times New Roman" w:hAnsi="Times New Roman" w:cs="Times New Roman"/>
          <w:noProof/>
          <w:sz w:val="24"/>
          <w:szCs w:val="24"/>
        </w:rPr>
        <w:t xml:space="preserve"> and </w:t>
      </w:r>
      <w:r w:rsidR="748C6325" w:rsidRPr="00A90C29">
        <w:rPr>
          <w:rFonts w:ascii="Times New Roman" w:hAnsi="Times New Roman" w:cs="Times New Roman"/>
          <w:noProof/>
          <w:sz w:val="24"/>
          <w:szCs w:val="24"/>
        </w:rPr>
        <w:t xml:space="preserve">related </w:t>
      </w:r>
      <w:r w:rsidR="23DD8033" w:rsidRPr="00A90C29">
        <w:rPr>
          <w:rFonts w:ascii="Times New Roman" w:hAnsi="Times New Roman" w:cs="Times New Roman"/>
          <w:noProof/>
          <w:sz w:val="24"/>
          <w:szCs w:val="24"/>
        </w:rPr>
        <w:t>training</w:t>
      </w:r>
      <w:r w:rsidR="6753EEA0" w:rsidRPr="00A90C29">
        <w:rPr>
          <w:rFonts w:ascii="Times New Roman" w:hAnsi="Times New Roman" w:cs="Times New Roman"/>
          <w:noProof/>
          <w:sz w:val="24"/>
          <w:szCs w:val="24"/>
        </w:rPr>
        <w:t xml:space="preserve"> sessions</w:t>
      </w:r>
      <w:r w:rsidR="59868221" w:rsidRPr="00A90C29">
        <w:rPr>
          <w:rFonts w:ascii="Times New Roman" w:hAnsi="Times New Roman" w:cs="Times New Roman"/>
          <w:noProof/>
          <w:sz w:val="24"/>
          <w:szCs w:val="24"/>
        </w:rPr>
        <w:t xml:space="preserve"> </w:t>
      </w:r>
      <w:r w:rsidR="01C75832" w:rsidRPr="00A90C29">
        <w:rPr>
          <w:rFonts w:ascii="Times New Roman" w:hAnsi="Times New Roman" w:cs="Times New Roman"/>
          <w:noProof/>
          <w:sz w:val="24"/>
          <w:szCs w:val="24"/>
        </w:rPr>
        <w:t xml:space="preserve">in order </w:t>
      </w:r>
      <w:r w:rsidR="59868221" w:rsidRPr="00A90C29">
        <w:rPr>
          <w:rFonts w:ascii="Times New Roman" w:hAnsi="Times New Roman" w:cs="Times New Roman"/>
          <w:noProof/>
          <w:sz w:val="24"/>
          <w:szCs w:val="24"/>
        </w:rPr>
        <w:t xml:space="preserve">to strengthen </w:t>
      </w:r>
      <w:r w:rsidR="341B4B7D" w:rsidRPr="00A90C29">
        <w:rPr>
          <w:rFonts w:ascii="Times New Roman" w:hAnsi="Times New Roman" w:cs="Times New Roman"/>
          <w:noProof/>
          <w:sz w:val="24"/>
          <w:szCs w:val="24"/>
        </w:rPr>
        <w:t xml:space="preserve">the resilience of </w:t>
      </w:r>
      <w:r w:rsidR="59868221" w:rsidRPr="00A90C29">
        <w:rPr>
          <w:rFonts w:ascii="Times New Roman" w:hAnsi="Times New Roman" w:cs="Times New Roman"/>
          <w:noProof/>
          <w:sz w:val="24"/>
          <w:szCs w:val="24"/>
        </w:rPr>
        <w:t>neighbourhoods and communities to disasters caused by climate change and environmental degradation.</w:t>
      </w:r>
      <w:r w:rsidR="5838F29E" w:rsidRPr="5C9FB6AA">
        <w:rPr>
          <w:rFonts w:ascii="Times New Roman" w:hAnsi="Times New Roman" w:cs="Times New Roman"/>
          <w:noProof/>
          <w:sz w:val="24"/>
          <w:szCs w:val="24"/>
        </w:rPr>
        <w:t xml:space="preserve"> </w:t>
      </w:r>
      <w:r w:rsidR="5838F29E" w:rsidRPr="6FA0EA79">
        <w:rPr>
          <w:rFonts w:ascii="Times New Roman" w:eastAsia="Times New Roman" w:hAnsi="Times New Roman" w:cs="Times New Roman"/>
          <w:noProof/>
          <w:sz w:val="24"/>
          <w:szCs w:val="24"/>
        </w:rPr>
        <w:t>The</w:t>
      </w:r>
      <w:r w:rsidR="5838F29E" w:rsidRPr="5C9FB6AA">
        <w:rPr>
          <w:rFonts w:ascii="Times New Roman" w:eastAsia="Times New Roman" w:hAnsi="Times New Roman" w:cs="Times New Roman"/>
          <w:noProof/>
          <w:sz w:val="24"/>
          <w:szCs w:val="24"/>
        </w:rPr>
        <w:t xml:space="preserve"> </w:t>
      </w:r>
      <w:r w:rsidR="5838F29E" w:rsidRPr="5C9FB6AA">
        <w:rPr>
          <w:rFonts w:ascii="Times New Roman" w:eastAsia="Times New Roman" w:hAnsi="Times New Roman" w:cs="Times New Roman"/>
          <w:b/>
          <w:bCs/>
          <w:noProof/>
          <w:sz w:val="24"/>
          <w:szCs w:val="24"/>
        </w:rPr>
        <w:t>New European Bauhaus Academy</w:t>
      </w:r>
      <w:r w:rsidR="5838F29E" w:rsidRPr="5C9FB6AA">
        <w:rPr>
          <w:rFonts w:ascii="Times New Roman" w:eastAsia="Times New Roman" w:hAnsi="Times New Roman" w:cs="Times New Roman"/>
          <w:noProof/>
          <w:sz w:val="24"/>
          <w:szCs w:val="24"/>
        </w:rPr>
        <w:t xml:space="preserve"> can also serve as an enabler for training and sustainable business development in this area.</w:t>
      </w:r>
    </w:p>
    <w:p w14:paraId="6E3B2FCE" w14:textId="1DA10128" w:rsidR="00F95DC4" w:rsidRPr="00A90C29" w:rsidRDefault="3F8ED2CF" w:rsidP="735558B1">
      <w:pPr>
        <w:spacing w:line="240" w:lineRule="auto"/>
        <w:jc w:val="both"/>
        <w:rPr>
          <w:rFonts w:ascii="Times New Roman" w:eastAsia="Times New Roman" w:hAnsi="Times New Roman" w:cs="Times New Roman"/>
          <w:noProof/>
          <w:sz w:val="24"/>
          <w:szCs w:val="24"/>
          <w:lang w:val="en-US"/>
        </w:rPr>
      </w:pPr>
      <w:r w:rsidRPr="00A90C29">
        <w:rPr>
          <w:rFonts w:ascii="Times New Roman" w:eastAsia="Times New Roman" w:hAnsi="Times New Roman" w:cs="Times New Roman"/>
          <w:noProof/>
          <w:sz w:val="24"/>
          <w:szCs w:val="24"/>
          <w:lang w:val="en-IE"/>
        </w:rPr>
        <w:t xml:space="preserve">A </w:t>
      </w:r>
      <w:r w:rsidRPr="00A90C29">
        <w:rPr>
          <w:rFonts w:ascii="Times New Roman" w:eastAsia="Times New Roman" w:hAnsi="Times New Roman" w:cs="Times New Roman"/>
          <w:b/>
          <w:bCs/>
          <w:noProof/>
          <w:sz w:val="24"/>
          <w:szCs w:val="24"/>
        </w:rPr>
        <w:t>community approach to wildfire resilience</w:t>
      </w:r>
      <w:r w:rsidRPr="00A90C29">
        <w:rPr>
          <w:rFonts w:ascii="Times New Roman" w:eastAsia="Times New Roman" w:hAnsi="Times New Roman" w:cs="Times New Roman"/>
          <w:noProof/>
          <w:sz w:val="24"/>
          <w:szCs w:val="24"/>
        </w:rPr>
        <w:t xml:space="preserve"> can </w:t>
      </w:r>
      <w:r w:rsidR="47E3998D" w:rsidRPr="00A90C29">
        <w:rPr>
          <w:rFonts w:ascii="Times New Roman" w:eastAsia="Times New Roman" w:hAnsi="Times New Roman" w:cs="Times New Roman"/>
          <w:noProof/>
          <w:sz w:val="24"/>
          <w:szCs w:val="24"/>
        </w:rPr>
        <w:t>help people</w:t>
      </w:r>
      <w:r w:rsidR="6DA9230D" w:rsidRPr="00A90C29">
        <w:rPr>
          <w:rFonts w:ascii="Times New Roman" w:eastAsia="Times New Roman" w:hAnsi="Times New Roman" w:cs="Times New Roman"/>
          <w:noProof/>
          <w:sz w:val="24"/>
          <w:szCs w:val="24"/>
        </w:rPr>
        <w:t xml:space="preserve"> and businesses located in </w:t>
      </w:r>
      <w:r w:rsidR="4859DC36" w:rsidRPr="00A90C29">
        <w:rPr>
          <w:rFonts w:ascii="Times New Roman" w:eastAsia="Times New Roman" w:hAnsi="Times New Roman" w:cs="Times New Roman"/>
          <w:noProof/>
          <w:sz w:val="24"/>
          <w:szCs w:val="24"/>
        </w:rPr>
        <w:t>wildland-urban interface</w:t>
      </w:r>
      <w:r w:rsidR="4EDBA906" w:rsidRPr="00A90C29">
        <w:rPr>
          <w:rFonts w:ascii="Times New Roman" w:eastAsia="Times New Roman" w:hAnsi="Times New Roman" w:cs="Times New Roman"/>
          <w:noProof/>
          <w:sz w:val="24"/>
          <w:szCs w:val="24"/>
        </w:rPr>
        <w:t xml:space="preserve"> areas</w:t>
      </w:r>
      <w:r w:rsidR="6DA9230D" w:rsidRPr="00A90C29" w:rsidDel="00DB4BA8">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 xml:space="preserve">to </w:t>
      </w:r>
      <w:r w:rsidR="6DA9230D" w:rsidRPr="00A90C29">
        <w:rPr>
          <w:rFonts w:ascii="Times New Roman" w:eastAsia="Times New Roman" w:hAnsi="Times New Roman" w:cs="Times New Roman"/>
          <w:noProof/>
          <w:sz w:val="24"/>
          <w:szCs w:val="24"/>
        </w:rPr>
        <w:t>increase their wildfire prepare</w:t>
      </w:r>
      <w:r w:rsidR="7E496250" w:rsidRPr="00A90C29">
        <w:rPr>
          <w:rFonts w:ascii="Times New Roman" w:eastAsia="Times New Roman" w:hAnsi="Times New Roman" w:cs="Times New Roman"/>
          <w:noProof/>
          <w:sz w:val="24"/>
          <w:szCs w:val="24"/>
        </w:rPr>
        <w:t>d</w:t>
      </w:r>
      <w:r w:rsidR="57B5AACF" w:rsidRPr="00A90C29">
        <w:rPr>
          <w:rFonts w:ascii="Times New Roman" w:eastAsia="Times New Roman" w:hAnsi="Times New Roman" w:cs="Times New Roman"/>
          <w:noProof/>
          <w:sz w:val="24"/>
          <w:szCs w:val="24"/>
        </w:rPr>
        <w:t>ness</w:t>
      </w:r>
      <w:r w:rsidR="5D015632" w:rsidRPr="00A90C29">
        <w:rPr>
          <w:rFonts w:ascii="Times New Roman" w:eastAsia="Times New Roman" w:hAnsi="Times New Roman" w:cs="Times New Roman"/>
          <w:noProof/>
          <w:sz w:val="24"/>
          <w:szCs w:val="24"/>
        </w:rPr>
        <w:t xml:space="preserve"> and </w:t>
      </w:r>
      <w:r w:rsidR="15E82AC7" w:rsidRPr="00A90C29">
        <w:rPr>
          <w:rFonts w:ascii="Times New Roman" w:eastAsia="Times New Roman" w:hAnsi="Times New Roman" w:cs="Times New Roman"/>
          <w:noProof/>
          <w:sz w:val="24"/>
          <w:szCs w:val="24"/>
        </w:rPr>
        <w:t xml:space="preserve">reduce risk by </w:t>
      </w:r>
      <w:r w:rsidR="7DF73700" w:rsidRPr="00A90C29">
        <w:rPr>
          <w:rFonts w:ascii="Times New Roman" w:eastAsia="Times New Roman" w:hAnsi="Times New Roman" w:cs="Times New Roman"/>
          <w:noProof/>
          <w:sz w:val="24"/>
          <w:szCs w:val="24"/>
        </w:rPr>
        <w:t>taking active measures</w:t>
      </w:r>
      <w:r w:rsidR="6DA9230D" w:rsidRPr="00A90C29">
        <w:rPr>
          <w:rFonts w:ascii="Times New Roman" w:eastAsia="Times New Roman" w:hAnsi="Times New Roman" w:cs="Times New Roman"/>
          <w:noProof/>
          <w:sz w:val="24"/>
          <w:szCs w:val="24"/>
        </w:rPr>
        <w:t xml:space="preserve"> around their buildings</w:t>
      </w:r>
      <w:r w:rsidR="5D015632" w:rsidRPr="00A90C29">
        <w:rPr>
          <w:rFonts w:ascii="Times New Roman" w:eastAsia="Times New Roman" w:hAnsi="Times New Roman" w:cs="Times New Roman"/>
          <w:noProof/>
          <w:sz w:val="24"/>
          <w:szCs w:val="24"/>
        </w:rPr>
        <w:t>, for example making their buildings fire-resilient, cleaning the surrounding areas and having an emergency evacuation plan</w:t>
      </w:r>
      <w:r w:rsidR="44DD04D6" w:rsidRPr="00A90C29">
        <w:rPr>
          <w:rFonts w:ascii="Times New Roman" w:eastAsia="Times New Roman" w:hAnsi="Times New Roman" w:cs="Times New Roman"/>
          <w:noProof/>
          <w:sz w:val="24"/>
          <w:szCs w:val="24"/>
        </w:rPr>
        <w:t xml:space="preserve">, </w:t>
      </w:r>
      <w:r w:rsidR="2DBFD92D" w:rsidRPr="00A90C29">
        <w:rPr>
          <w:rFonts w:ascii="Times New Roman" w:eastAsia="Times New Roman" w:hAnsi="Times New Roman" w:cs="Times New Roman"/>
          <w:noProof/>
          <w:sz w:val="24"/>
          <w:szCs w:val="24"/>
        </w:rPr>
        <w:t xml:space="preserve">that also </w:t>
      </w:r>
      <w:r w:rsidR="44DD04D6" w:rsidRPr="00A90C29">
        <w:rPr>
          <w:rFonts w:ascii="Times New Roman" w:eastAsia="Times New Roman" w:hAnsi="Times New Roman" w:cs="Times New Roman"/>
          <w:noProof/>
          <w:sz w:val="24"/>
          <w:szCs w:val="24"/>
        </w:rPr>
        <w:t>address</w:t>
      </w:r>
      <w:r w:rsidR="656DBA72" w:rsidRPr="00A90C29">
        <w:rPr>
          <w:rFonts w:ascii="Times New Roman" w:eastAsia="Times New Roman" w:hAnsi="Times New Roman" w:cs="Times New Roman"/>
          <w:noProof/>
          <w:sz w:val="24"/>
          <w:szCs w:val="24"/>
        </w:rPr>
        <w:t>es</w:t>
      </w:r>
      <w:r w:rsidR="44DD04D6" w:rsidRPr="00A90C29">
        <w:rPr>
          <w:rFonts w:ascii="Times New Roman" w:eastAsia="Times New Roman" w:hAnsi="Times New Roman" w:cs="Times New Roman"/>
          <w:noProof/>
          <w:sz w:val="24"/>
          <w:szCs w:val="24"/>
        </w:rPr>
        <w:t xml:space="preserve"> accessibility needs for persons with disabilities</w:t>
      </w:r>
      <w:r w:rsidR="5A7FAB5E" w:rsidRPr="5C9FB6AA">
        <w:rPr>
          <w:rFonts w:ascii="Times New Roman" w:eastAsia="Times New Roman" w:hAnsi="Times New Roman" w:cs="Times New Roman"/>
          <w:noProof/>
          <w:sz w:val="24"/>
          <w:szCs w:val="24"/>
        </w:rPr>
        <w:t xml:space="preserve"> and older people</w:t>
      </w:r>
      <w:r w:rsidR="6DA9230D" w:rsidRPr="00A90C29">
        <w:rPr>
          <w:rFonts w:ascii="Times New Roman" w:eastAsia="Times New Roman" w:hAnsi="Times New Roman" w:cs="Times New Roman"/>
          <w:noProof/>
          <w:sz w:val="24"/>
          <w:szCs w:val="24"/>
        </w:rPr>
        <w:t xml:space="preserve">. </w:t>
      </w:r>
      <w:r w:rsidR="7E7129ED" w:rsidRPr="00A90C29">
        <w:rPr>
          <w:rFonts w:ascii="Times New Roman" w:eastAsia="Times New Roman" w:hAnsi="Times New Roman" w:cs="Times New Roman"/>
          <w:noProof/>
          <w:sz w:val="24"/>
          <w:szCs w:val="24"/>
        </w:rPr>
        <w:t>E</w:t>
      </w:r>
      <w:r w:rsidR="6DA9230D" w:rsidRPr="00A90C29" w:rsidDel="00E03B59">
        <w:rPr>
          <w:rFonts w:ascii="Times New Roman" w:eastAsia="Times New Roman" w:hAnsi="Times New Roman" w:cs="Times New Roman"/>
          <w:noProof/>
          <w:sz w:val="24"/>
          <w:szCs w:val="24"/>
        </w:rPr>
        <w:t>ngagement</w:t>
      </w:r>
      <w:r w:rsidR="6DA9230D" w:rsidRPr="00A90C29">
        <w:rPr>
          <w:rFonts w:ascii="Times New Roman" w:eastAsia="Times New Roman" w:hAnsi="Times New Roman" w:cs="Times New Roman"/>
          <w:noProof/>
          <w:sz w:val="24"/>
          <w:szCs w:val="24"/>
        </w:rPr>
        <w:t xml:space="preserve"> programmes</w:t>
      </w:r>
      <w:r w:rsidR="00B529AF" w:rsidRPr="00A90C29">
        <w:rPr>
          <w:rStyle w:val="FootnoteReference"/>
          <w:rFonts w:ascii="Times New Roman" w:eastAsia="Times New Roman" w:hAnsi="Times New Roman" w:cs="Times New Roman"/>
          <w:noProof/>
          <w:sz w:val="24"/>
          <w:szCs w:val="24"/>
        </w:rPr>
        <w:footnoteReference w:id="40"/>
      </w:r>
      <w:r w:rsidR="6DA9230D" w:rsidRPr="00A90C29">
        <w:rPr>
          <w:rFonts w:ascii="Times New Roman" w:eastAsia="Times New Roman" w:hAnsi="Times New Roman" w:cs="Times New Roman"/>
          <w:noProof/>
          <w:sz w:val="24"/>
          <w:szCs w:val="24"/>
        </w:rPr>
        <w:t xml:space="preserve"> help citizens and businesses to assess risk levels and take appropriate action</w:t>
      </w:r>
      <w:r w:rsidR="5D015632" w:rsidRPr="00A90C29">
        <w:rPr>
          <w:rFonts w:ascii="Times New Roman" w:eastAsia="Times New Roman" w:hAnsi="Times New Roman" w:cs="Times New Roman"/>
          <w:noProof/>
          <w:sz w:val="24"/>
          <w:szCs w:val="24"/>
        </w:rPr>
        <w:t>.</w:t>
      </w:r>
      <w:r w:rsidR="6DA9230D" w:rsidRPr="00A90C29">
        <w:rPr>
          <w:rFonts w:ascii="Times New Roman" w:eastAsia="Times New Roman" w:hAnsi="Times New Roman" w:cs="Times New Roman"/>
          <w:noProof/>
          <w:sz w:val="24"/>
          <w:szCs w:val="24"/>
        </w:rPr>
        <w:t xml:space="preserve"> </w:t>
      </w:r>
      <w:r w:rsidR="28D9772B" w:rsidRPr="00A90C29">
        <w:rPr>
          <w:rFonts w:ascii="Times New Roman" w:eastAsia="Times New Roman" w:hAnsi="Times New Roman" w:cs="Times New Roman"/>
          <w:noProof/>
          <w:sz w:val="24"/>
          <w:szCs w:val="24"/>
        </w:rPr>
        <w:t xml:space="preserve">An engaged community </w:t>
      </w:r>
      <w:r w:rsidR="71D9CEDF" w:rsidRPr="00A90C29">
        <w:rPr>
          <w:rFonts w:ascii="Times New Roman" w:eastAsia="Times New Roman" w:hAnsi="Times New Roman" w:cs="Times New Roman"/>
          <w:noProof/>
          <w:sz w:val="24"/>
          <w:szCs w:val="24"/>
          <w:lang w:val="en-US"/>
        </w:rPr>
        <w:t>is</w:t>
      </w:r>
      <w:r w:rsidR="4AEF8D36" w:rsidRPr="00A90C29">
        <w:rPr>
          <w:rFonts w:ascii="Times New Roman" w:eastAsia="Times New Roman" w:hAnsi="Times New Roman" w:cs="Times New Roman"/>
          <w:noProof/>
          <w:sz w:val="24"/>
          <w:szCs w:val="24"/>
          <w:lang w:val="en-US"/>
        </w:rPr>
        <w:t xml:space="preserve"> also fundamental for </w:t>
      </w:r>
      <w:r w:rsidR="50B0EDE3" w:rsidRPr="00A90C29">
        <w:rPr>
          <w:rFonts w:ascii="Times New Roman" w:eastAsia="Times New Roman" w:hAnsi="Times New Roman" w:cs="Times New Roman"/>
          <w:noProof/>
          <w:sz w:val="24"/>
          <w:szCs w:val="24"/>
          <w:lang w:val="en-US"/>
        </w:rPr>
        <w:t>the</w:t>
      </w:r>
      <w:r w:rsidR="4AEF8D36" w:rsidRPr="00A90C29">
        <w:rPr>
          <w:rFonts w:ascii="Times New Roman" w:eastAsia="Times New Roman" w:hAnsi="Times New Roman" w:cs="Times New Roman"/>
          <w:noProof/>
          <w:sz w:val="24"/>
          <w:szCs w:val="24"/>
          <w:lang w:val="en-US"/>
        </w:rPr>
        <w:t xml:space="preserve"> </w:t>
      </w:r>
      <w:r w:rsidR="0788CDC7" w:rsidRPr="00A90C29">
        <w:rPr>
          <w:rFonts w:ascii="Times New Roman" w:eastAsia="Times New Roman" w:hAnsi="Times New Roman" w:cs="Times New Roman"/>
          <w:noProof/>
          <w:sz w:val="24"/>
          <w:szCs w:val="24"/>
          <w:lang w:val="en-US"/>
        </w:rPr>
        <w:t>continued</w:t>
      </w:r>
      <w:r w:rsidR="07A33C7F" w:rsidRPr="00A90C29">
        <w:rPr>
          <w:rFonts w:ascii="Times New Roman" w:eastAsia="Times New Roman" w:hAnsi="Times New Roman" w:cs="Times New Roman"/>
          <w:noProof/>
          <w:sz w:val="24"/>
          <w:szCs w:val="24"/>
          <w:lang w:val="en-US"/>
        </w:rPr>
        <w:t xml:space="preserve"> </w:t>
      </w:r>
      <w:r w:rsidR="0788CDC7" w:rsidRPr="00A90C29">
        <w:rPr>
          <w:rFonts w:ascii="Times New Roman" w:eastAsia="Times New Roman" w:hAnsi="Times New Roman" w:cs="Times New Roman"/>
          <w:noProof/>
          <w:sz w:val="24"/>
          <w:szCs w:val="24"/>
          <w:lang w:val="en-US"/>
        </w:rPr>
        <w:t xml:space="preserve">strong commitment of </w:t>
      </w:r>
      <w:r w:rsidR="0788CDC7" w:rsidRPr="00A90C29">
        <w:rPr>
          <w:rFonts w:ascii="Times New Roman" w:eastAsia="Times New Roman" w:hAnsi="Times New Roman" w:cs="Times New Roman"/>
          <w:b/>
          <w:bCs/>
          <w:noProof/>
          <w:sz w:val="24"/>
          <w:szCs w:val="24"/>
          <w:lang w:val="en-US"/>
        </w:rPr>
        <w:t>voluntary firefighters</w:t>
      </w:r>
      <w:r w:rsidR="0788CDC7" w:rsidRPr="00A90C29">
        <w:rPr>
          <w:rFonts w:ascii="Times New Roman" w:eastAsia="Times New Roman" w:hAnsi="Times New Roman" w:cs="Times New Roman"/>
          <w:noProof/>
          <w:sz w:val="24"/>
          <w:szCs w:val="24"/>
          <w:lang w:val="en-US"/>
        </w:rPr>
        <w:t xml:space="preserve"> who are first respon</w:t>
      </w:r>
      <w:r w:rsidR="44CD1A49" w:rsidRPr="00A90C29">
        <w:rPr>
          <w:rFonts w:ascii="Times New Roman" w:eastAsia="Times New Roman" w:hAnsi="Times New Roman" w:cs="Times New Roman"/>
          <w:noProof/>
          <w:sz w:val="24"/>
          <w:szCs w:val="24"/>
          <w:lang w:val="en-US"/>
        </w:rPr>
        <w:t>der</w:t>
      </w:r>
      <w:r w:rsidR="67E9D178" w:rsidRPr="00A90C29">
        <w:rPr>
          <w:rFonts w:ascii="Times New Roman" w:eastAsia="Times New Roman" w:hAnsi="Times New Roman" w:cs="Times New Roman"/>
          <w:noProof/>
          <w:sz w:val="24"/>
          <w:szCs w:val="24"/>
          <w:lang w:val="en-US"/>
        </w:rPr>
        <w:t>s</w:t>
      </w:r>
      <w:r w:rsidR="0788CDC7" w:rsidRPr="00A90C29">
        <w:rPr>
          <w:rFonts w:ascii="Times New Roman" w:eastAsia="Times New Roman" w:hAnsi="Times New Roman" w:cs="Times New Roman"/>
          <w:noProof/>
          <w:sz w:val="24"/>
          <w:szCs w:val="24"/>
          <w:lang w:val="en-US"/>
        </w:rPr>
        <w:t xml:space="preserve"> in many European countries.</w:t>
      </w:r>
    </w:p>
    <w:p w14:paraId="5FC80DD5" w14:textId="3CD4FD58" w:rsidR="00000325" w:rsidRDefault="46846365" w:rsidP="00E03B59">
      <w:pPr>
        <w:spacing w:after="0"/>
        <w:jc w:val="both"/>
        <w:rPr>
          <w:rFonts w:ascii="Times New Roman" w:eastAsia="Times New Roman" w:hAnsi="Times New Roman" w:cs="Times New Roman"/>
          <w:noProof/>
          <w:sz w:val="24"/>
          <w:szCs w:val="24"/>
        </w:rPr>
      </w:pPr>
      <w:r w:rsidRPr="00A90C29">
        <w:rPr>
          <w:rFonts w:ascii="Times New Roman" w:hAnsi="Times New Roman" w:cs="Times New Roman"/>
          <w:noProof/>
          <w:sz w:val="24"/>
          <w:szCs w:val="24"/>
        </w:rPr>
        <w:t xml:space="preserve">Furthermore, as part of the implementation of the </w:t>
      </w:r>
      <w:r w:rsidRPr="00A90C29">
        <w:rPr>
          <w:rFonts w:ascii="Times New Roman" w:hAnsi="Times New Roman" w:cs="Times New Roman"/>
          <w:b/>
          <w:bCs/>
          <w:noProof/>
          <w:sz w:val="24"/>
          <w:szCs w:val="24"/>
        </w:rPr>
        <w:t>Preparedness Union Strategy</w:t>
      </w:r>
      <w:r w:rsidR="12802BEA" w:rsidRPr="00A90C29">
        <w:rPr>
          <w:rFonts w:ascii="Times New Roman" w:hAnsi="Times New Roman" w:cs="Times New Roman"/>
          <w:noProof/>
          <w:sz w:val="24"/>
          <w:szCs w:val="24"/>
        </w:rPr>
        <w:t>,</w:t>
      </w:r>
      <w:r w:rsidR="2E50F180" w:rsidRPr="00A90C29">
        <w:rPr>
          <w:rFonts w:ascii="Times New Roman" w:hAnsi="Times New Roman" w:cs="Times New Roman"/>
          <w:b/>
          <w:bCs/>
          <w:noProof/>
          <w:sz w:val="24"/>
          <w:szCs w:val="24"/>
        </w:rPr>
        <w:t xml:space="preserve"> </w:t>
      </w:r>
      <w:r w:rsidRPr="00A90C29">
        <w:rPr>
          <w:rFonts w:ascii="Times New Roman" w:hAnsi="Times New Roman" w:cs="Times New Roman"/>
          <w:noProof/>
          <w:sz w:val="24"/>
          <w:szCs w:val="24"/>
        </w:rPr>
        <w:t>the Commission is working on an integrated all-hazards approach</w:t>
      </w:r>
      <w:r w:rsidR="7AF4AC8A" w:rsidRPr="00A90C29">
        <w:rPr>
          <w:rFonts w:ascii="Times New Roman" w:hAnsi="Times New Roman" w:cs="Times New Roman"/>
          <w:noProof/>
          <w:sz w:val="24"/>
          <w:szCs w:val="24"/>
        </w:rPr>
        <w:t xml:space="preserve"> to population preparedness</w:t>
      </w:r>
      <w:r w:rsidRPr="00A90C29">
        <w:rPr>
          <w:rFonts w:ascii="Times New Roman" w:hAnsi="Times New Roman" w:cs="Times New Roman"/>
          <w:noProof/>
          <w:sz w:val="24"/>
          <w:szCs w:val="24"/>
        </w:rPr>
        <w:t xml:space="preserve">, including wildfires. This </w:t>
      </w:r>
      <w:r w:rsidR="33BB92C0" w:rsidRPr="00A90C29">
        <w:rPr>
          <w:rFonts w:ascii="Times New Roman" w:hAnsi="Times New Roman" w:cs="Times New Roman"/>
          <w:noProof/>
          <w:sz w:val="24"/>
          <w:szCs w:val="24"/>
        </w:rPr>
        <w:t>covers</w:t>
      </w:r>
      <w:r w:rsidRPr="00A90C29">
        <w:rPr>
          <w:rFonts w:ascii="Times New Roman" w:hAnsi="Times New Roman" w:cs="Times New Roman"/>
          <w:noProof/>
          <w:sz w:val="24"/>
          <w:szCs w:val="24"/>
        </w:rPr>
        <w:t xml:space="preserve"> actions to </w:t>
      </w:r>
      <w:r w:rsidR="3256CAE4" w:rsidRPr="00A90C29">
        <w:rPr>
          <w:rFonts w:ascii="Times New Roman" w:hAnsi="Times New Roman" w:cs="Times New Roman"/>
          <w:noProof/>
          <w:sz w:val="24"/>
          <w:szCs w:val="24"/>
        </w:rPr>
        <w:t xml:space="preserve">(i) </w:t>
      </w:r>
      <w:r w:rsidRPr="00A90C29">
        <w:rPr>
          <w:rFonts w:ascii="Times New Roman" w:hAnsi="Times New Roman" w:cs="Times New Roman"/>
          <w:noProof/>
          <w:sz w:val="24"/>
          <w:szCs w:val="24"/>
        </w:rPr>
        <w:t xml:space="preserve">improve early warning systems, </w:t>
      </w:r>
      <w:r w:rsidR="0CB6303D" w:rsidRPr="00A90C29">
        <w:rPr>
          <w:rFonts w:ascii="Times New Roman" w:hAnsi="Times New Roman" w:cs="Times New Roman"/>
          <w:noProof/>
          <w:sz w:val="24"/>
          <w:szCs w:val="24"/>
        </w:rPr>
        <w:t>(ii)</w:t>
      </w:r>
      <w:r w:rsidR="0388650E" w:rsidRPr="00A90C29">
        <w:rPr>
          <w:rFonts w:ascii="Times New Roman" w:hAnsi="Times New Roman" w:cs="Times New Roman"/>
          <w:noProof/>
          <w:sz w:val="24"/>
          <w:szCs w:val="24"/>
        </w:rPr>
        <w:t xml:space="preserve"> </w:t>
      </w:r>
      <w:r w:rsidRPr="00A90C29">
        <w:rPr>
          <w:rFonts w:ascii="Times New Roman" w:hAnsi="Times New Roman" w:cs="Times New Roman"/>
          <w:noProof/>
          <w:sz w:val="24"/>
          <w:szCs w:val="24"/>
        </w:rPr>
        <w:t xml:space="preserve">increase awareness of risks and threats, </w:t>
      </w:r>
      <w:r w:rsidR="7958A4D3" w:rsidRPr="00A90C29">
        <w:rPr>
          <w:rFonts w:ascii="Times New Roman" w:hAnsi="Times New Roman" w:cs="Times New Roman"/>
          <w:noProof/>
          <w:sz w:val="24"/>
          <w:szCs w:val="24"/>
        </w:rPr>
        <w:t>(ii</w:t>
      </w:r>
      <w:r w:rsidR="05EF2240" w:rsidRPr="00A90C29">
        <w:rPr>
          <w:rFonts w:ascii="Times New Roman" w:hAnsi="Times New Roman" w:cs="Times New Roman"/>
          <w:noProof/>
          <w:sz w:val="24"/>
          <w:szCs w:val="24"/>
        </w:rPr>
        <w:t>i</w:t>
      </w:r>
      <w:r w:rsidR="7958A4D3" w:rsidRPr="00A90C29">
        <w:rPr>
          <w:rFonts w:ascii="Times New Roman" w:hAnsi="Times New Roman" w:cs="Times New Roman"/>
          <w:noProof/>
          <w:sz w:val="24"/>
          <w:szCs w:val="24"/>
        </w:rPr>
        <w:t xml:space="preserve">) </w:t>
      </w:r>
      <w:r w:rsidRPr="00A90C29">
        <w:rPr>
          <w:rFonts w:ascii="Times New Roman" w:hAnsi="Times New Roman" w:cs="Times New Roman"/>
          <w:noProof/>
          <w:sz w:val="24"/>
          <w:szCs w:val="24"/>
        </w:rPr>
        <w:t xml:space="preserve">develop guidelines to </w:t>
      </w:r>
      <w:r w:rsidR="21F3B2C1" w:rsidRPr="00A90C29">
        <w:rPr>
          <w:rFonts w:ascii="Times New Roman" w:hAnsi="Times New Roman" w:cs="Times New Roman"/>
          <w:noProof/>
          <w:sz w:val="24"/>
          <w:szCs w:val="24"/>
        </w:rPr>
        <w:t xml:space="preserve">make the </w:t>
      </w:r>
      <w:r w:rsidRPr="00A90C29">
        <w:rPr>
          <w:rFonts w:ascii="Times New Roman" w:hAnsi="Times New Roman" w:cs="Times New Roman"/>
          <w:noProof/>
          <w:sz w:val="24"/>
          <w:szCs w:val="24"/>
        </w:rPr>
        <w:t>population self-sufficien</w:t>
      </w:r>
      <w:r w:rsidR="75340B4E" w:rsidRPr="00A90C29">
        <w:rPr>
          <w:rFonts w:ascii="Times New Roman" w:hAnsi="Times New Roman" w:cs="Times New Roman"/>
          <w:noProof/>
          <w:sz w:val="24"/>
          <w:szCs w:val="24"/>
        </w:rPr>
        <w:t>t</w:t>
      </w:r>
      <w:r w:rsidRPr="00A90C29">
        <w:rPr>
          <w:rFonts w:ascii="Times New Roman" w:hAnsi="Times New Roman" w:cs="Times New Roman"/>
          <w:noProof/>
          <w:sz w:val="24"/>
          <w:szCs w:val="24"/>
        </w:rPr>
        <w:t xml:space="preserve"> </w:t>
      </w:r>
      <w:r w:rsidR="19164889" w:rsidRPr="00A90C29">
        <w:rPr>
          <w:rFonts w:ascii="Times New Roman" w:hAnsi="Times New Roman" w:cs="Times New Roman"/>
          <w:noProof/>
          <w:sz w:val="24"/>
          <w:szCs w:val="24"/>
        </w:rPr>
        <w:t>for a</w:t>
      </w:r>
      <w:r w:rsidRPr="00A90C29">
        <w:rPr>
          <w:rFonts w:ascii="Times New Roman" w:hAnsi="Times New Roman" w:cs="Times New Roman"/>
          <w:noProof/>
          <w:sz w:val="24"/>
          <w:szCs w:val="24"/>
        </w:rPr>
        <w:t xml:space="preserve"> minimum </w:t>
      </w:r>
      <w:r w:rsidR="33906F25" w:rsidRPr="00A90C29">
        <w:rPr>
          <w:rFonts w:ascii="Times New Roman" w:hAnsi="Times New Roman" w:cs="Times New Roman"/>
          <w:noProof/>
          <w:sz w:val="24"/>
          <w:szCs w:val="24"/>
        </w:rPr>
        <w:t>of</w:t>
      </w:r>
      <w:r w:rsidRPr="00A90C29">
        <w:rPr>
          <w:rFonts w:ascii="Times New Roman" w:hAnsi="Times New Roman" w:cs="Times New Roman"/>
          <w:noProof/>
          <w:sz w:val="24"/>
          <w:szCs w:val="24"/>
        </w:rPr>
        <w:t xml:space="preserve"> 72 hours, </w:t>
      </w:r>
      <w:r w:rsidR="5CB3D86B" w:rsidRPr="00A90C29">
        <w:rPr>
          <w:rFonts w:ascii="Times New Roman" w:hAnsi="Times New Roman" w:cs="Times New Roman"/>
          <w:noProof/>
          <w:sz w:val="24"/>
          <w:szCs w:val="24"/>
        </w:rPr>
        <w:t>(i</w:t>
      </w:r>
      <w:r w:rsidR="470388E2" w:rsidRPr="00A90C29">
        <w:rPr>
          <w:rFonts w:ascii="Times New Roman" w:hAnsi="Times New Roman" w:cs="Times New Roman"/>
          <w:noProof/>
          <w:sz w:val="24"/>
          <w:szCs w:val="24"/>
        </w:rPr>
        <w:t>v</w:t>
      </w:r>
      <w:r w:rsidR="5CB3D86B" w:rsidRPr="00A90C29">
        <w:rPr>
          <w:rFonts w:ascii="Times New Roman" w:hAnsi="Times New Roman" w:cs="Times New Roman"/>
          <w:noProof/>
          <w:sz w:val="24"/>
          <w:szCs w:val="24"/>
        </w:rPr>
        <w:t xml:space="preserve">) </w:t>
      </w:r>
      <w:r w:rsidRPr="00A90C29">
        <w:rPr>
          <w:rFonts w:ascii="Times New Roman" w:hAnsi="Times New Roman" w:cs="Times New Roman"/>
          <w:noProof/>
          <w:sz w:val="24"/>
          <w:szCs w:val="24"/>
        </w:rPr>
        <w:t xml:space="preserve">include preparedness in </w:t>
      </w:r>
      <w:r w:rsidR="6222AE5F" w:rsidRPr="00A90C29">
        <w:rPr>
          <w:rFonts w:ascii="Times New Roman" w:hAnsi="Times New Roman" w:cs="Times New Roman"/>
          <w:noProof/>
          <w:sz w:val="24"/>
          <w:szCs w:val="24"/>
        </w:rPr>
        <w:t xml:space="preserve">the </w:t>
      </w:r>
      <w:r w:rsidRPr="00A90C29">
        <w:rPr>
          <w:rFonts w:ascii="Times New Roman" w:hAnsi="Times New Roman" w:cs="Times New Roman"/>
          <w:noProof/>
          <w:sz w:val="24"/>
          <w:szCs w:val="24"/>
        </w:rPr>
        <w:t>training of educational staff</w:t>
      </w:r>
      <w:r w:rsidR="57B5AACF" w:rsidRPr="00A90C29">
        <w:rPr>
          <w:rFonts w:ascii="Times New Roman" w:hAnsi="Times New Roman" w:cs="Times New Roman"/>
          <w:noProof/>
          <w:sz w:val="24"/>
          <w:szCs w:val="24"/>
        </w:rPr>
        <w:t>,</w:t>
      </w:r>
      <w:r w:rsidRPr="00A90C29">
        <w:rPr>
          <w:rFonts w:ascii="Times New Roman" w:hAnsi="Times New Roman" w:cs="Times New Roman"/>
          <w:noProof/>
          <w:sz w:val="24"/>
          <w:szCs w:val="24"/>
        </w:rPr>
        <w:t xml:space="preserve"> and </w:t>
      </w:r>
      <w:r w:rsidR="28EC9E06" w:rsidRPr="00A90C29">
        <w:rPr>
          <w:rFonts w:ascii="Times New Roman" w:hAnsi="Times New Roman" w:cs="Times New Roman"/>
          <w:noProof/>
          <w:sz w:val="24"/>
          <w:szCs w:val="24"/>
        </w:rPr>
        <w:t>(v)</w:t>
      </w:r>
      <w:r w:rsidRPr="00A90C29">
        <w:rPr>
          <w:rFonts w:ascii="Times New Roman" w:hAnsi="Times New Roman" w:cs="Times New Roman"/>
          <w:noProof/>
          <w:sz w:val="24"/>
          <w:szCs w:val="24"/>
        </w:rPr>
        <w:t xml:space="preserve"> promote preparedness in EU youth programmes</w:t>
      </w:r>
      <w:r w:rsidRPr="4D0FFAA5">
        <w:rPr>
          <w:rStyle w:val="FootnoteReference"/>
          <w:rFonts w:ascii="Times New Roman" w:hAnsi="Times New Roman" w:cs="Times New Roman"/>
          <w:noProof/>
          <w:sz w:val="24"/>
          <w:szCs w:val="24"/>
        </w:rPr>
        <w:footnoteReference w:id="41"/>
      </w:r>
      <w:r w:rsidR="00000325" w:rsidRPr="4D0FFAA5">
        <w:rPr>
          <w:rFonts w:ascii="Times New Roman" w:hAnsi="Times New Roman" w:cs="Times New Roman"/>
          <w:noProof/>
          <w:sz w:val="24"/>
          <w:szCs w:val="24"/>
        </w:rPr>
        <w:t>.</w:t>
      </w:r>
      <w:r w:rsidR="04F13CCB" w:rsidRPr="5C9FB6AA">
        <w:rPr>
          <w:rFonts w:ascii="Times New Roman" w:hAnsi="Times New Roman" w:cs="Times New Roman"/>
          <w:noProof/>
          <w:sz w:val="24"/>
          <w:szCs w:val="24"/>
        </w:rPr>
        <w:t xml:space="preserve"> </w:t>
      </w:r>
      <w:r w:rsidR="764D7391" w:rsidRPr="00A90C29">
        <w:rPr>
          <w:rFonts w:ascii="Times New Roman" w:eastAsia="Times New Roman" w:hAnsi="Times New Roman" w:cs="Times New Roman"/>
          <w:noProof/>
          <w:sz w:val="24"/>
          <w:szCs w:val="24"/>
        </w:rPr>
        <w:t xml:space="preserve">Additionally, funding for strategic projects </w:t>
      </w:r>
      <w:r w:rsidR="55C3453A" w:rsidRPr="00A90C29">
        <w:rPr>
          <w:rFonts w:ascii="Times New Roman" w:eastAsia="Times New Roman" w:hAnsi="Times New Roman" w:cs="Times New Roman"/>
          <w:noProof/>
          <w:sz w:val="24"/>
          <w:szCs w:val="24"/>
        </w:rPr>
        <w:t xml:space="preserve">aimed at </w:t>
      </w:r>
      <w:r w:rsidR="764D7391" w:rsidRPr="00A90C29">
        <w:rPr>
          <w:rFonts w:ascii="Times New Roman" w:eastAsia="Times New Roman" w:hAnsi="Times New Roman" w:cs="Times New Roman"/>
          <w:noProof/>
          <w:sz w:val="24"/>
          <w:szCs w:val="24"/>
        </w:rPr>
        <w:t>foster</w:t>
      </w:r>
      <w:r w:rsidR="70DA7A52" w:rsidRPr="00A90C29">
        <w:rPr>
          <w:rFonts w:ascii="Times New Roman" w:eastAsia="Times New Roman" w:hAnsi="Times New Roman" w:cs="Times New Roman"/>
          <w:noProof/>
          <w:sz w:val="24"/>
          <w:szCs w:val="24"/>
        </w:rPr>
        <w:t>ing</w:t>
      </w:r>
      <w:r w:rsidR="764D7391" w:rsidRPr="00A90C29">
        <w:rPr>
          <w:rFonts w:ascii="Times New Roman" w:eastAsia="Times New Roman" w:hAnsi="Times New Roman" w:cs="Times New Roman"/>
          <w:noProof/>
          <w:sz w:val="24"/>
          <w:szCs w:val="24"/>
        </w:rPr>
        <w:t xml:space="preserve"> a ‘culture of preparedness’ is available through the UCPM</w:t>
      </w:r>
      <w:r w:rsidR="00644366" w:rsidRPr="00A90C29">
        <w:rPr>
          <w:rStyle w:val="FootnoteReference"/>
          <w:rFonts w:ascii="Times New Roman" w:eastAsia="Times New Roman" w:hAnsi="Times New Roman" w:cs="Times New Roman"/>
          <w:noProof/>
          <w:sz w:val="24"/>
          <w:szCs w:val="24"/>
        </w:rPr>
        <w:footnoteReference w:id="42"/>
      </w:r>
      <w:r w:rsidR="764D7391" w:rsidRPr="00A90C29">
        <w:rPr>
          <w:rFonts w:ascii="Times New Roman" w:eastAsia="Times New Roman" w:hAnsi="Times New Roman" w:cs="Times New Roman"/>
          <w:noProof/>
          <w:sz w:val="24"/>
          <w:szCs w:val="24"/>
        </w:rPr>
        <w:t>.</w:t>
      </w:r>
      <w:r w:rsidR="656FE6CF" w:rsidRPr="00A90C29">
        <w:rPr>
          <w:rFonts w:ascii="Times New Roman" w:eastAsia="Times New Roman" w:hAnsi="Times New Roman" w:cs="Times New Roman"/>
          <w:noProof/>
          <w:sz w:val="24"/>
          <w:szCs w:val="24"/>
        </w:rPr>
        <w:t xml:space="preserve"> </w:t>
      </w:r>
    </w:p>
    <w:p w14:paraId="08D76E90" w14:textId="77777777" w:rsidR="00000325" w:rsidRDefault="00000325" w:rsidP="00E03B59">
      <w:pPr>
        <w:spacing w:after="0"/>
        <w:jc w:val="both"/>
        <w:rPr>
          <w:rFonts w:ascii="Times New Roman" w:eastAsia="Times New Roman" w:hAnsi="Times New Roman" w:cs="Times New Roman"/>
          <w:noProof/>
          <w:sz w:val="24"/>
          <w:szCs w:val="24"/>
        </w:rPr>
      </w:pPr>
    </w:p>
    <w:p w14:paraId="77260618" w14:textId="5207F548" w:rsidR="00E03B59" w:rsidRPr="00A90C29" w:rsidRDefault="6DA9230D" w:rsidP="00E03B59">
      <w:pPr>
        <w:spacing w:after="0"/>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bCs/>
          <w:noProof/>
          <w:sz w:val="24"/>
          <w:szCs w:val="24"/>
        </w:rPr>
        <w:t>Wildfire education</w:t>
      </w:r>
      <w:r w:rsidRPr="00A90C29">
        <w:rPr>
          <w:rFonts w:ascii="Times New Roman" w:eastAsia="Times New Roman" w:hAnsi="Times New Roman" w:cs="Times New Roman"/>
          <w:noProof/>
          <w:sz w:val="24"/>
          <w:szCs w:val="24"/>
        </w:rPr>
        <w:t xml:space="preserve"> </w:t>
      </w:r>
      <w:r w:rsidR="2F45370C" w:rsidRPr="00A90C29">
        <w:rPr>
          <w:rFonts w:ascii="Times New Roman" w:eastAsia="Times New Roman" w:hAnsi="Times New Roman" w:cs="Times New Roman"/>
          <w:noProof/>
          <w:sz w:val="24"/>
          <w:szCs w:val="24"/>
        </w:rPr>
        <w:t xml:space="preserve">adapted to the local wildfire risk </w:t>
      </w:r>
      <w:r w:rsidR="0BD3A44D" w:rsidRPr="00A90C29">
        <w:rPr>
          <w:rFonts w:ascii="Times New Roman" w:eastAsia="Times New Roman" w:hAnsi="Times New Roman" w:cs="Times New Roman"/>
          <w:noProof/>
          <w:sz w:val="24"/>
          <w:szCs w:val="24"/>
        </w:rPr>
        <w:t xml:space="preserve">offers a </w:t>
      </w:r>
      <w:r w:rsidRPr="00A90C29">
        <w:rPr>
          <w:rFonts w:ascii="Times New Roman" w:eastAsia="Times New Roman" w:hAnsi="Times New Roman" w:cs="Times New Roman"/>
          <w:noProof/>
          <w:sz w:val="24"/>
          <w:szCs w:val="24"/>
        </w:rPr>
        <w:t xml:space="preserve">wide range of tools to engage </w:t>
      </w:r>
      <w:r w:rsidR="6CA4D385" w:rsidRPr="00A90C29">
        <w:rPr>
          <w:rFonts w:ascii="Times New Roman" w:eastAsia="Times New Roman" w:hAnsi="Times New Roman" w:cs="Times New Roman"/>
          <w:noProof/>
          <w:sz w:val="24"/>
          <w:szCs w:val="24"/>
        </w:rPr>
        <w:t>t</w:t>
      </w:r>
      <w:r w:rsidR="7B5773AF" w:rsidRPr="00A90C29">
        <w:rPr>
          <w:rFonts w:ascii="Times New Roman" w:eastAsia="Times New Roman" w:hAnsi="Times New Roman" w:cs="Times New Roman"/>
          <w:noProof/>
          <w:sz w:val="24"/>
          <w:szCs w:val="24"/>
        </w:rPr>
        <w:t>h</w:t>
      </w:r>
      <w:r w:rsidR="6CA4D385" w:rsidRPr="00A90C29">
        <w:rPr>
          <w:rFonts w:ascii="Times New Roman" w:eastAsia="Times New Roman" w:hAnsi="Times New Roman" w:cs="Times New Roman"/>
          <w:noProof/>
          <w:sz w:val="24"/>
          <w:szCs w:val="24"/>
        </w:rPr>
        <w:t>e public</w:t>
      </w:r>
      <w:r w:rsidR="5FED1E82" w:rsidRPr="00A90C29">
        <w:rPr>
          <w:rFonts w:ascii="Times New Roman" w:eastAsia="Times New Roman" w:hAnsi="Times New Roman" w:cs="Times New Roman"/>
          <w:noProof/>
          <w:sz w:val="24"/>
          <w:szCs w:val="24"/>
        </w:rPr>
        <w:t xml:space="preserve">, </w:t>
      </w:r>
      <w:r w:rsidR="65056285" w:rsidRPr="5C9FB6AA">
        <w:rPr>
          <w:rFonts w:ascii="Times New Roman" w:eastAsia="Times New Roman" w:hAnsi="Times New Roman" w:cs="Times New Roman"/>
          <w:noProof/>
          <w:sz w:val="24"/>
          <w:szCs w:val="24"/>
        </w:rPr>
        <w:t xml:space="preserve">including specific measures for children and </w:t>
      </w:r>
      <w:r w:rsidR="7D7C6E8F" w:rsidRPr="00A90C29">
        <w:rPr>
          <w:rFonts w:ascii="Times New Roman" w:eastAsia="Times New Roman" w:hAnsi="Times New Roman" w:cs="Times New Roman"/>
          <w:noProof/>
          <w:sz w:val="24"/>
          <w:szCs w:val="24"/>
        </w:rPr>
        <w:t xml:space="preserve">the </w:t>
      </w:r>
      <w:r w:rsidR="5FED1E82" w:rsidRPr="00A90C29">
        <w:rPr>
          <w:rFonts w:ascii="Times New Roman" w:eastAsia="Times New Roman" w:hAnsi="Times New Roman" w:cs="Times New Roman"/>
          <w:noProof/>
          <w:sz w:val="24"/>
          <w:szCs w:val="24"/>
        </w:rPr>
        <w:t>young</w:t>
      </w:r>
      <w:r w:rsidR="1811460C"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raise awareness of wildfire risk</w:t>
      </w:r>
      <w:r w:rsidR="627B75DE" w:rsidRPr="5C9FB6AA">
        <w:rPr>
          <w:rFonts w:ascii="Times New Roman" w:eastAsia="Times New Roman" w:hAnsi="Times New Roman" w:cs="Times New Roman"/>
          <w:noProof/>
          <w:sz w:val="24"/>
          <w:szCs w:val="24"/>
        </w:rPr>
        <w:t xml:space="preserve"> and foster prevention</w:t>
      </w:r>
      <w:r w:rsidRPr="00A90C29">
        <w:rPr>
          <w:rFonts w:ascii="Times New Roman" w:eastAsia="Times New Roman" w:hAnsi="Times New Roman" w:cs="Times New Roman"/>
          <w:noProof/>
          <w:sz w:val="24"/>
          <w:szCs w:val="24"/>
        </w:rPr>
        <w:t>,</w:t>
      </w:r>
      <w:r w:rsidR="34AFDB83" w:rsidRPr="00A90C29">
        <w:rPr>
          <w:rFonts w:ascii="Times New Roman" w:eastAsia="Times New Roman" w:hAnsi="Times New Roman" w:cs="Times New Roman"/>
          <w:noProof/>
          <w:sz w:val="24"/>
          <w:szCs w:val="24"/>
        </w:rPr>
        <w:t xml:space="preserve"> for instance through</w:t>
      </w:r>
      <w:r w:rsidR="4E7CAE21"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serious games</w:t>
      </w:r>
      <w:r w:rsidR="00E03B59" w:rsidRPr="00A90C29">
        <w:rPr>
          <w:rFonts w:ascii="Times New Roman" w:eastAsia="Times New Roman" w:hAnsi="Times New Roman" w:cs="Times New Roman"/>
          <w:noProof/>
          <w:sz w:val="24"/>
          <w:szCs w:val="24"/>
          <w:vertAlign w:val="superscript"/>
        </w:rPr>
        <w:footnoteReference w:id="43"/>
      </w:r>
      <w:r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color w:val="000000" w:themeColor="text1"/>
          <w:sz w:val="24"/>
          <w:szCs w:val="24"/>
        </w:rPr>
        <w:t xml:space="preserve"> </w:t>
      </w:r>
      <w:r w:rsidR="64907481" w:rsidRPr="5C9FB6AA">
        <w:rPr>
          <w:rFonts w:ascii="Times New Roman" w:eastAsia="Times New Roman" w:hAnsi="Times New Roman" w:cs="Times New Roman"/>
          <w:noProof/>
          <w:color w:val="000000" w:themeColor="text1"/>
          <w:sz w:val="24"/>
          <w:szCs w:val="24"/>
        </w:rPr>
        <w:t xml:space="preserve">Resilient </w:t>
      </w:r>
      <w:r w:rsidR="5EAE18D8" w:rsidRPr="5C9FB6AA">
        <w:rPr>
          <w:rFonts w:ascii="Times New Roman" w:eastAsia="Times New Roman" w:hAnsi="Times New Roman" w:cs="Times New Roman"/>
          <w:noProof/>
          <w:color w:val="000000" w:themeColor="text1"/>
          <w:sz w:val="24"/>
          <w:szCs w:val="24"/>
        </w:rPr>
        <w:t xml:space="preserve">societies should </w:t>
      </w:r>
      <w:r w:rsidR="14D1CA60" w:rsidRPr="5C9FB6AA">
        <w:rPr>
          <w:rFonts w:ascii="Times New Roman" w:eastAsia="Times New Roman" w:hAnsi="Times New Roman" w:cs="Times New Roman"/>
          <w:noProof/>
          <w:color w:val="000000" w:themeColor="text1"/>
          <w:sz w:val="24"/>
          <w:szCs w:val="24"/>
        </w:rPr>
        <w:t xml:space="preserve">also </w:t>
      </w:r>
      <w:r w:rsidR="5EAE18D8" w:rsidRPr="5C9FB6AA">
        <w:rPr>
          <w:rFonts w:ascii="Times New Roman" w:eastAsia="Times New Roman" w:hAnsi="Times New Roman" w:cs="Times New Roman"/>
          <w:noProof/>
          <w:color w:val="000000" w:themeColor="text1"/>
          <w:sz w:val="24"/>
          <w:szCs w:val="24"/>
        </w:rPr>
        <w:t xml:space="preserve">be </w:t>
      </w:r>
      <w:r w:rsidR="6C31927F" w:rsidRPr="5C9FB6AA">
        <w:rPr>
          <w:rFonts w:ascii="Times New Roman" w:eastAsia="Times New Roman" w:hAnsi="Times New Roman" w:cs="Times New Roman"/>
          <w:noProof/>
          <w:color w:val="000000" w:themeColor="text1"/>
          <w:sz w:val="24"/>
          <w:szCs w:val="24"/>
        </w:rPr>
        <w:t>equipped to</w:t>
      </w:r>
      <w:r w:rsidR="4BCDB08E" w:rsidRPr="5C9FB6AA">
        <w:rPr>
          <w:rFonts w:ascii="Times New Roman" w:eastAsia="Times New Roman" w:hAnsi="Times New Roman" w:cs="Times New Roman"/>
          <w:noProof/>
          <w:color w:val="000000" w:themeColor="text1"/>
          <w:sz w:val="24"/>
          <w:szCs w:val="24"/>
        </w:rPr>
        <w:t xml:space="preserve"> </w:t>
      </w:r>
      <w:r w:rsidR="07873A38" w:rsidRPr="5C9FB6AA">
        <w:rPr>
          <w:rFonts w:ascii="Times New Roman" w:eastAsia="Times New Roman" w:hAnsi="Times New Roman" w:cs="Times New Roman"/>
          <w:noProof/>
          <w:color w:val="000000" w:themeColor="text1"/>
          <w:sz w:val="24"/>
          <w:szCs w:val="24"/>
        </w:rPr>
        <w:t>ad</w:t>
      </w:r>
      <w:r w:rsidR="6C31927F" w:rsidRPr="5C9FB6AA">
        <w:rPr>
          <w:rFonts w:ascii="Times New Roman" w:eastAsia="Times New Roman" w:hAnsi="Times New Roman" w:cs="Times New Roman"/>
          <w:noProof/>
          <w:color w:val="000000" w:themeColor="text1"/>
          <w:sz w:val="24"/>
          <w:szCs w:val="24"/>
        </w:rPr>
        <w:t>d</w:t>
      </w:r>
      <w:r w:rsidR="07873A38" w:rsidRPr="5C9FB6AA">
        <w:rPr>
          <w:rFonts w:ascii="Times New Roman" w:eastAsia="Times New Roman" w:hAnsi="Times New Roman" w:cs="Times New Roman"/>
          <w:noProof/>
          <w:color w:val="000000" w:themeColor="text1"/>
          <w:sz w:val="24"/>
          <w:szCs w:val="24"/>
        </w:rPr>
        <w:t>ress</w:t>
      </w:r>
      <w:r w:rsidR="493E6A69" w:rsidRPr="5C9FB6AA">
        <w:rPr>
          <w:rFonts w:ascii="Times New Roman" w:eastAsia="Times New Roman" w:hAnsi="Times New Roman" w:cs="Times New Roman"/>
          <w:noProof/>
          <w:color w:val="000000" w:themeColor="text1"/>
          <w:sz w:val="24"/>
          <w:szCs w:val="24"/>
        </w:rPr>
        <w:t> </w:t>
      </w:r>
      <w:r w:rsidR="0BED2DE1" w:rsidRPr="5C9FB6AA">
        <w:rPr>
          <w:rFonts w:ascii="Times New Roman" w:eastAsia="Times New Roman" w:hAnsi="Times New Roman" w:cs="Times New Roman"/>
          <w:noProof/>
          <w:color w:val="000000" w:themeColor="text1"/>
          <w:sz w:val="24"/>
          <w:szCs w:val="24"/>
        </w:rPr>
        <w:t xml:space="preserve">the effects of </w:t>
      </w:r>
      <w:r w:rsidR="0BED2DE1" w:rsidRPr="5C9FB6AA">
        <w:rPr>
          <w:rFonts w:ascii="Times New Roman" w:eastAsia="Times New Roman" w:hAnsi="Times New Roman" w:cs="Times New Roman"/>
          <w:b/>
          <w:bCs/>
          <w:noProof/>
          <w:color w:val="000000" w:themeColor="text1"/>
          <w:sz w:val="24"/>
          <w:szCs w:val="24"/>
        </w:rPr>
        <w:t>disinformation</w:t>
      </w:r>
      <w:r w:rsidR="0BED2DE1" w:rsidRPr="5C9FB6AA">
        <w:rPr>
          <w:rFonts w:ascii="Times New Roman" w:eastAsia="Times New Roman" w:hAnsi="Times New Roman" w:cs="Times New Roman"/>
          <w:noProof/>
          <w:color w:val="000000" w:themeColor="text1"/>
          <w:sz w:val="24"/>
          <w:szCs w:val="24"/>
        </w:rPr>
        <w:t xml:space="preserve"> linked to disasters and wildfires</w:t>
      </w:r>
      <w:r w:rsidR="42A5FB9A" w:rsidRPr="5C9FB6AA">
        <w:rPr>
          <w:rFonts w:ascii="Times New Roman" w:eastAsia="Times New Roman" w:hAnsi="Times New Roman" w:cs="Times New Roman"/>
          <w:noProof/>
          <w:color w:val="000000" w:themeColor="text1"/>
          <w:sz w:val="24"/>
          <w:szCs w:val="24"/>
        </w:rPr>
        <w:t>.</w:t>
      </w:r>
    </w:p>
    <w:p w14:paraId="74CCFDDE" w14:textId="77777777" w:rsidR="00B52C28" w:rsidRPr="00A90C29" w:rsidRDefault="00B52C28" w:rsidP="00E03B59">
      <w:pPr>
        <w:spacing w:after="0"/>
        <w:jc w:val="both"/>
        <w:rPr>
          <w:noProof/>
        </w:rPr>
      </w:pPr>
    </w:p>
    <w:p w14:paraId="67F20AD4" w14:textId="4353313D" w:rsidR="00E03B59" w:rsidRPr="00541C4C" w:rsidRDefault="05722C9B"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Measures to improve population awareness and preparedness</w:t>
      </w:r>
    </w:p>
    <w:p w14:paraId="08C4B11F" w14:textId="43E52607" w:rsidR="00E03B59" w:rsidRPr="00A90C29" w:rsidRDefault="20A80095" w:rsidP="00E03B5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 xml:space="preserve">The </w:t>
      </w:r>
      <w:r w:rsidR="00E03B59" w:rsidRPr="00A90C29">
        <w:rPr>
          <w:rFonts w:ascii="Times New Roman" w:eastAsia="Times New Roman" w:hAnsi="Times New Roman" w:cs="Times New Roman"/>
          <w:noProof/>
          <w:color w:val="000000" w:themeColor="text1"/>
          <w:sz w:val="24"/>
          <w:szCs w:val="24"/>
          <w:u w:val="single"/>
        </w:rPr>
        <w:t>Commission</w:t>
      </w:r>
      <w:r w:rsidR="2AADA08F" w:rsidRPr="00A90C29">
        <w:rPr>
          <w:rFonts w:ascii="Times New Roman" w:eastAsia="Times New Roman" w:hAnsi="Times New Roman" w:cs="Times New Roman"/>
          <w:noProof/>
          <w:color w:val="000000" w:themeColor="text1"/>
          <w:sz w:val="24"/>
          <w:szCs w:val="24"/>
          <w:u w:val="single"/>
        </w:rPr>
        <w:t xml:space="preserve"> will</w:t>
      </w:r>
    </w:p>
    <w:p w14:paraId="50012089" w14:textId="5F826FC0" w:rsidR="00590A32" w:rsidRPr="00A90C29" w:rsidRDefault="6F24ECAD"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lang w:val="en-US"/>
        </w:rPr>
      </w:pPr>
      <w:r w:rsidRPr="0910AD09">
        <w:rPr>
          <w:rFonts w:ascii="Times New Roman" w:eastAsia="Times New Roman" w:hAnsi="Times New Roman" w:cs="Times New Roman"/>
          <w:noProof/>
          <w:color w:val="000000" w:themeColor="text1"/>
          <w:sz w:val="24"/>
          <w:szCs w:val="24"/>
          <w:lang w:val="en-US"/>
        </w:rPr>
        <w:t>F</w:t>
      </w:r>
      <w:r w:rsidR="00BB3136" w:rsidRPr="0910AD09">
        <w:rPr>
          <w:rFonts w:ascii="Times New Roman" w:eastAsia="Times New Roman" w:hAnsi="Times New Roman" w:cs="Times New Roman"/>
          <w:noProof/>
          <w:color w:val="000000" w:themeColor="text1"/>
          <w:sz w:val="24"/>
          <w:szCs w:val="24"/>
          <w:lang w:val="en-US"/>
        </w:rPr>
        <w:t xml:space="preserve">urther </w:t>
      </w:r>
      <w:r w:rsidR="00590A32" w:rsidRPr="0910AD09">
        <w:rPr>
          <w:rFonts w:ascii="Times New Roman" w:eastAsia="Times New Roman" w:hAnsi="Times New Roman" w:cs="Times New Roman"/>
          <w:noProof/>
          <w:color w:val="000000" w:themeColor="text1"/>
          <w:sz w:val="24"/>
          <w:szCs w:val="24"/>
          <w:lang w:val="en-US"/>
        </w:rPr>
        <w:t xml:space="preserve">promote </w:t>
      </w:r>
      <w:r w:rsidR="00DE1DE9" w:rsidRPr="0910AD09">
        <w:rPr>
          <w:rFonts w:ascii="Times New Roman" w:eastAsia="Times New Roman" w:hAnsi="Times New Roman" w:cs="Times New Roman"/>
          <w:noProof/>
          <w:color w:val="000000" w:themeColor="text1"/>
          <w:sz w:val="24"/>
          <w:szCs w:val="24"/>
          <w:lang w:val="en-US"/>
        </w:rPr>
        <w:t xml:space="preserve">and disseminate </w:t>
      </w:r>
      <w:r w:rsidR="00590A32" w:rsidRPr="0910AD09">
        <w:rPr>
          <w:rFonts w:ascii="Times New Roman" w:eastAsia="Times New Roman" w:hAnsi="Times New Roman" w:cs="Times New Roman"/>
          <w:b/>
          <w:bCs/>
          <w:noProof/>
          <w:color w:val="000000" w:themeColor="text1"/>
          <w:sz w:val="24"/>
          <w:szCs w:val="24"/>
          <w:lang w:val="en-US"/>
        </w:rPr>
        <w:t>good practices</w:t>
      </w:r>
      <w:r w:rsidR="00B23ED7" w:rsidRPr="0910AD09">
        <w:rPr>
          <w:rFonts w:ascii="Times New Roman" w:eastAsia="Times New Roman" w:hAnsi="Times New Roman" w:cs="Times New Roman"/>
          <w:b/>
          <w:bCs/>
          <w:noProof/>
          <w:color w:val="000000" w:themeColor="text1"/>
          <w:sz w:val="24"/>
          <w:szCs w:val="24"/>
          <w:lang w:val="en-US"/>
        </w:rPr>
        <w:t xml:space="preserve"> in wildfire risk awareness</w:t>
      </w:r>
      <w:r w:rsidR="00A12995" w:rsidRPr="0910AD09">
        <w:rPr>
          <w:rFonts w:ascii="Times New Roman" w:eastAsia="Times New Roman" w:hAnsi="Times New Roman" w:cs="Times New Roman"/>
          <w:b/>
          <w:bCs/>
          <w:noProof/>
          <w:color w:val="000000" w:themeColor="text1"/>
          <w:sz w:val="24"/>
          <w:szCs w:val="24"/>
          <w:lang w:val="en-US"/>
        </w:rPr>
        <w:t xml:space="preserve"> </w:t>
      </w:r>
      <w:r w:rsidR="00EB7344" w:rsidRPr="0910AD09">
        <w:rPr>
          <w:rFonts w:ascii="Times New Roman" w:eastAsia="Times New Roman" w:hAnsi="Times New Roman" w:cs="Times New Roman"/>
          <w:b/>
          <w:bCs/>
          <w:noProof/>
          <w:color w:val="000000" w:themeColor="text1"/>
          <w:sz w:val="24"/>
          <w:szCs w:val="24"/>
          <w:lang w:val="en-US"/>
        </w:rPr>
        <w:t xml:space="preserve">and </w:t>
      </w:r>
      <w:r w:rsidR="00EB7344" w:rsidRPr="0910AD09">
        <w:rPr>
          <w:rFonts w:ascii="Times New Roman" w:eastAsia="Times New Roman" w:hAnsi="Times New Roman" w:cs="Times New Roman"/>
          <w:b/>
          <w:bCs/>
          <w:noProof/>
          <w:lang w:val="en-US"/>
        </w:rPr>
        <w:t>community involvement</w:t>
      </w:r>
      <w:r w:rsidR="5B49829F" w:rsidRPr="0910AD09">
        <w:rPr>
          <w:rFonts w:ascii="Times New Roman" w:eastAsia="Times New Roman" w:hAnsi="Times New Roman" w:cs="Times New Roman"/>
          <w:b/>
          <w:bCs/>
          <w:noProof/>
          <w:lang w:val="en-US"/>
        </w:rPr>
        <w:t>,</w:t>
      </w:r>
      <w:r w:rsidR="00EB7344" w:rsidRPr="0910AD09">
        <w:rPr>
          <w:rFonts w:ascii="Times New Roman" w:eastAsia="Times New Roman" w:hAnsi="Times New Roman" w:cs="Times New Roman"/>
          <w:b/>
          <w:bCs/>
          <w:noProof/>
          <w:lang w:val="en-US"/>
        </w:rPr>
        <w:t xml:space="preserve"> </w:t>
      </w:r>
      <w:r w:rsidR="00A12995" w:rsidRPr="0910AD09">
        <w:rPr>
          <w:rFonts w:ascii="Times New Roman" w:eastAsia="Times New Roman" w:hAnsi="Times New Roman" w:cs="Times New Roman"/>
          <w:noProof/>
          <w:color w:val="000000" w:themeColor="text1"/>
          <w:sz w:val="24"/>
          <w:szCs w:val="24"/>
          <w:lang w:val="en-US"/>
        </w:rPr>
        <w:t xml:space="preserve">for example through the UCPM </w:t>
      </w:r>
      <w:r w:rsidR="22F2BA2F" w:rsidRPr="0910AD09">
        <w:rPr>
          <w:rFonts w:ascii="Times New Roman" w:eastAsia="Times New Roman" w:hAnsi="Times New Roman" w:cs="Times New Roman"/>
          <w:noProof/>
          <w:color w:val="000000" w:themeColor="text1"/>
          <w:sz w:val="24"/>
          <w:szCs w:val="24"/>
          <w:lang w:val="en-US"/>
        </w:rPr>
        <w:t>K</w:t>
      </w:r>
      <w:r w:rsidR="00A12995" w:rsidRPr="0910AD09">
        <w:rPr>
          <w:rFonts w:ascii="Times New Roman" w:eastAsia="Times New Roman" w:hAnsi="Times New Roman" w:cs="Times New Roman"/>
          <w:noProof/>
          <w:color w:val="000000" w:themeColor="text1"/>
          <w:sz w:val="24"/>
          <w:szCs w:val="24"/>
          <w:lang w:val="en-US"/>
        </w:rPr>
        <w:t xml:space="preserve">nowledge </w:t>
      </w:r>
      <w:r w:rsidR="5791DB0E" w:rsidRPr="0910AD09">
        <w:rPr>
          <w:rFonts w:ascii="Times New Roman" w:eastAsia="Times New Roman" w:hAnsi="Times New Roman" w:cs="Times New Roman"/>
          <w:noProof/>
          <w:color w:val="000000" w:themeColor="text1"/>
          <w:sz w:val="24"/>
          <w:szCs w:val="24"/>
          <w:lang w:val="en-US"/>
        </w:rPr>
        <w:t>N</w:t>
      </w:r>
      <w:r w:rsidR="00A12995" w:rsidRPr="0910AD09">
        <w:rPr>
          <w:rFonts w:ascii="Times New Roman" w:eastAsia="Times New Roman" w:hAnsi="Times New Roman" w:cs="Times New Roman"/>
          <w:noProof/>
          <w:color w:val="000000" w:themeColor="text1"/>
          <w:sz w:val="24"/>
          <w:szCs w:val="24"/>
          <w:lang w:val="en-US"/>
        </w:rPr>
        <w:t>etwork</w:t>
      </w:r>
      <w:r>
        <w:rPr>
          <w:rFonts w:ascii="Times New Roman" w:eastAsia="Times New Roman" w:hAnsi="Times New Roman" w:cs="Times New Roman"/>
          <w:noProof/>
          <w:color w:val="000000" w:themeColor="text1"/>
          <w:sz w:val="24"/>
          <w:szCs w:val="24"/>
          <w:lang w:val="en-US"/>
        </w:rPr>
        <w:t xml:space="preserve">, including </w:t>
      </w:r>
      <w:r>
        <w:rPr>
          <w:rFonts w:ascii="Times New Roman" w:eastAsia="Times New Roman" w:hAnsi="Times New Roman" w:cs="Times New Roman"/>
          <w:b/>
          <w:bCs/>
          <w:noProof/>
          <w:color w:val="000000" w:themeColor="text1"/>
          <w:sz w:val="24"/>
          <w:szCs w:val="24"/>
          <w:lang w:val="en-US"/>
        </w:rPr>
        <w:t>developing a toolkit for resilience building in the wildland-urban interface</w:t>
      </w:r>
      <w:r>
        <w:rPr>
          <w:rFonts w:ascii="Times New Roman" w:eastAsia="Times New Roman" w:hAnsi="Times New Roman" w:cs="Times New Roman"/>
          <w:noProof/>
          <w:color w:val="000000" w:themeColor="text1"/>
          <w:sz w:val="24"/>
          <w:szCs w:val="24"/>
          <w:lang w:val="en-US"/>
        </w:rPr>
        <w:t xml:space="preserve"> by 2027</w:t>
      </w:r>
      <w:r w:rsidR="00B23ED7" w:rsidRPr="0910AD09">
        <w:rPr>
          <w:rFonts w:ascii="Times New Roman" w:eastAsia="Times New Roman" w:hAnsi="Times New Roman" w:cs="Times New Roman"/>
          <w:noProof/>
          <w:color w:val="000000" w:themeColor="text1"/>
          <w:sz w:val="24"/>
          <w:szCs w:val="24"/>
          <w:lang w:val="en-US"/>
        </w:rPr>
        <w:t>.</w:t>
      </w:r>
    </w:p>
    <w:p w14:paraId="260530A6" w14:textId="49A11293" w:rsidR="00B04599" w:rsidRDefault="4F2EE7FE"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Support</w:t>
      </w:r>
      <w:r w:rsidR="54A58067" w:rsidRPr="00A90C29">
        <w:rPr>
          <w:rFonts w:ascii="Times New Roman" w:eastAsia="Times New Roman" w:hAnsi="Times New Roman" w:cs="Times New Roman"/>
          <w:noProof/>
          <w:color w:val="000000" w:themeColor="text1"/>
          <w:sz w:val="24"/>
          <w:szCs w:val="24"/>
        </w:rPr>
        <w:t xml:space="preserve"> the </w:t>
      </w:r>
      <w:r w:rsidR="00924C92" w:rsidRPr="00A90C29">
        <w:rPr>
          <w:rFonts w:ascii="Times New Roman" w:eastAsia="Times New Roman" w:hAnsi="Times New Roman" w:cs="Times New Roman"/>
          <w:noProof/>
          <w:color w:val="000000" w:themeColor="text1"/>
          <w:sz w:val="24"/>
          <w:szCs w:val="24"/>
        </w:rPr>
        <w:t xml:space="preserve">launch </w:t>
      </w:r>
      <w:r w:rsidR="54A58067" w:rsidRPr="00A90C29">
        <w:rPr>
          <w:rFonts w:ascii="Times New Roman" w:eastAsia="Times New Roman" w:hAnsi="Times New Roman" w:cs="Times New Roman"/>
          <w:noProof/>
          <w:color w:val="000000" w:themeColor="text1"/>
          <w:sz w:val="24"/>
          <w:szCs w:val="24"/>
        </w:rPr>
        <w:t xml:space="preserve">of a </w:t>
      </w:r>
      <w:r w:rsidR="54A58067">
        <w:rPr>
          <w:rFonts w:ascii="Times New Roman" w:eastAsia="Times New Roman" w:hAnsi="Times New Roman" w:cs="Times New Roman"/>
          <w:b/>
          <w:bCs/>
          <w:noProof/>
          <w:color w:val="000000" w:themeColor="text1"/>
          <w:sz w:val="24"/>
          <w:szCs w:val="24"/>
        </w:rPr>
        <w:t xml:space="preserve">pan-European </w:t>
      </w:r>
      <w:r w:rsidR="642B7728">
        <w:rPr>
          <w:rFonts w:ascii="Times New Roman" w:eastAsia="Times New Roman" w:hAnsi="Times New Roman" w:cs="Times New Roman"/>
          <w:b/>
          <w:bCs/>
          <w:noProof/>
          <w:color w:val="000000" w:themeColor="text1"/>
          <w:sz w:val="24"/>
          <w:szCs w:val="24"/>
        </w:rPr>
        <w:t>exchange of young firefighters</w:t>
      </w:r>
      <w:r w:rsidR="642B7728" w:rsidRPr="00A90C29">
        <w:rPr>
          <w:rFonts w:ascii="Times New Roman" w:eastAsia="Times New Roman" w:hAnsi="Times New Roman" w:cs="Times New Roman"/>
          <w:noProof/>
          <w:color w:val="000000" w:themeColor="text1"/>
          <w:sz w:val="24"/>
          <w:szCs w:val="24"/>
        </w:rPr>
        <w:t xml:space="preserve"> </w:t>
      </w:r>
      <w:r w:rsidR="006800A4" w:rsidRPr="00A90C29">
        <w:rPr>
          <w:rFonts w:ascii="Times New Roman" w:eastAsia="Times New Roman" w:hAnsi="Times New Roman" w:cs="Times New Roman"/>
          <w:noProof/>
          <w:color w:val="000000" w:themeColor="text1"/>
          <w:sz w:val="24"/>
          <w:szCs w:val="24"/>
        </w:rPr>
        <w:t xml:space="preserve">under the UCPM </w:t>
      </w:r>
      <w:r w:rsidR="46E6EE53" w:rsidRPr="00A90C29">
        <w:rPr>
          <w:rFonts w:ascii="Times New Roman" w:eastAsia="Times New Roman" w:hAnsi="Times New Roman" w:cs="Times New Roman"/>
          <w:noProof/>
          <w:color w:val="000000" w:themeColor="text1"/>
          <w:sz w:val="24"/>
          <w:szCs w:val="24"/>
        </w:rPr>
        <w:t>by 2027</w:t>
      </w:r>
      <w:r w:rsidR="642B7728" w:rsidRPr="00A90C29">
        <w:rPr>
          <w:rFonts w:ascii="Times New Roman" w:eastAsia="Times New Roman" w:hAnsi="Times New Roman" w:cs="Times New Roman"/>
          <w:noProof/>
          <w:color w:val="000000" w:themeColor="text1"/>
          <w:sz w:val="24"/>
          <w:szCs w:val="24"/>
        </w:rPr>
        <w:t xml:space="preserve"> </w:t>
      </w:r>
      <w:r w:rsidR="56541036" w:rsidRPr="00A90C29">
        <w:rPr>
          <w:rFonts w:ascii="Times New Roman" w:eastAsia="Times New Roman" w:hAnsi="Times New Roman" w:cs="Times New Roman"/>
          <w:noProof/>
          <w:color w:val="000000" w:themeColor="text1"/>
          <w:sz w:val="24"/>
          <w:szCs w:val="24"/>
        </w:rPr>
        <w:t xml:space="preserve">to </w:t>
      </w:r>
      <w:r w:rsidR="00311409" w:rsidRPr="00A90C29">
        <w:rPr>
          <w:rFonts w:ascii="Times New Roman" w:eastAsia="Times New Roman" w:hAnsi="Times New Roman" w:cs="Times New Roman"/>
          <w:noProof/>
          <w:color w:val="000000" w:themeColor="text1"/>
          <w:sz w:val="24"/>
          <w:szCs w:val="24"/>
        </w:rPr>
        <w:t>further develop</w:t>
      </w:r>
      <w:r w:rsidR="56541036" w:rsidRPr="00A90C29">
        <w:rPr>
          <w:rFonts w:ascii="Times New Roman" w:eastAsia="Times New Roman" w:hAnsi="Times New Roman" w:cs="Times New Roman"/>
          <w:noProof/>
          <w:color w:val="000000" w:themeColor="text1"/>
          <w:sz w:val="24"/>
          <w:szCs w:val="24"/>
        </w:rPr>
        <w:t xml:space="preserve"> a common </w:t>
      </w:r>
      <w:r w:rsidR="59780C49" w:rsidRPr="00A90C29">
        <w:rPr>
          <w:rFonts w:ascii="Times New Roman" w:eastAsia="Times New Roman" w:hAnsi="Times New Roman" w:cs="Times New Roman"/>
          <w:noProof/>
          <w:color w:val="000000" w:themeColor="text1"/>
          <w:sz w:val="24"/>
          <w:szCs w:val="24"/>
        </w:rPr>
        <w:t xml:space="preserve">European </w:t>
      </w:r>
      <w:r w:rsidR="00311409" w:rsidRPr="00A90C29">
        <w:rPr>
          <w:rFonts w:ascii="Times New Roman" w:eastAsia="Times New Roman" w:hAnsi="Times New Roman" w:cs="Times New Roman"/>
          <w:noProof/>
          <w:color w:val="000000" w:themeColor="text1"/>
          <w:sz w:val="24"/>
          <w:szCs w:val="24"/>
        </w:rPr>
        <w:t xml:space="preserve">culture </w:t>
      </w:r>
      <w:r w:rsidR="56541036" w:rsidRPr="00A90C29">
        <w:rPr>
          <w:rFonts w:ascii="Times New Roman" w:eastAsia="Times New Roman" w:hAnsi="Times New Roman" w:cs="Times New Roman"/>
          <w:noProof/>
          <w:color w:val="000000" w:themeColor="text1"/>
          <w:sz w:val="24"/>
          <w:szCs w:val="24"/>
        </w:rPr>
        <w:t>preparedness</w:t>
      </w:r>
      <w:r w:rsidR="7A52FF48" w:rsidRPr="00A90C29">
        <w:rPr>
          <w:rFonts w:ascii="Times New Roman" w:eastAsia="Times New Roman" w:hAnsi="Times New Roman" w:cs="Times New Roman"/>
          <w:noProof/>
          <w:color w:val="000000" w:themeColor="text1"/>
          <w:sz w:val="24"/>
          <w:szCs w:val="24"/>
        </w:rPr>
        <w:t>.</w:t>
      </w:r>
    </w:p>
    <w:p w14:paraId="39CBB21A" w14:textId="694A2AF1" w:rsidR="0028375C" w:rsidRPr="00A90C29" w:rsidRDefault="0028375C" w:rsidP="0028375C">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hAnsi="Times New Roman" w:cs="Times New Roman"/>
          <w:noProof/>
          <w:sz w:val="24"/>
          <w:szCs w:val="24"/>
        </w:rPr>
        <w:t xml:space="preserve">Further promote, together with Member States, </w:t>
      </w:r>
      <w:r>
        <w:rPr>
          <w:rFonts w:ascii="Times New Roman" w:hAnsi="Times New Roman" w:cs="Times New Roman"/>
          <w:b/>
          <w:bCs/>
          <w:noProof/>
          <w:sz w:val="24"/>
          <w:szCs w:val="24"/>
        </w:rPr>
        <w:t>volunteering and exchange opportunities</w:t>
      </w:r>
      <w:r w:rsidRPr="00A90C29">
        <w:rPr>
          <w:rFonts w:ascii="Times New Roman" w:hAnsi="Times New Roman" w:cs="Times New Roman"/>
          <w:noProof/>
          <w:sz w:val="24"/>
          <w:szCs w:val="24"/>
        </w:rPr>
        <w:t xml:space="preserve"> in the field of preparedness through the European Solidarity Corps and Erasmus + programmes.  </w:t>
      </w:r>
    </w:p>
    <w:p w14:paraId="34EA6F83" w14:textId="16599C9B" w:rsidR="2CEA7540" w:rsidRPr="00A90C29" w:rsidRDefault="63C614AA" w:rsidP="4D0FF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Engage with citizens</w:t>
      </w:r>
      <w:r w:rsidR="2CEA7540" w:rsidRPr="00A90C29">
        <w:rPr>
          <w:rStyle w:val="FootnoteReference"/>
          <w:rFonts w:ascii="Times New Roman" w:eastAsia="Times New Roman" w:hAnsi="Times New Roman" w:cs="Times New Roman"/>
          <w:noProof/>
          <w:color w:val="000000" w:themeColor="text1"/>
          <w:sz w:val="24"/>
          <w:szCs w:val="24"/>
        </w:rPr>
        <w:footnoteReference w:id="44"/>
      </w:r>
      <w:r w:rsidRPr="00A90C29">
        <w:rPr>
          <w:rFonts w:ascii="Times New Roman" w:eastAsia="Times New Roman" w:hAnsi="Times New Roman" w:cs="Times New Roman"/>
          <w:noProof/>
          <w:color w:val="000000" w:themeColor="text1"/>
          <w:sz w:val="24"/>
          <w:szCs w:val="24"/>
        </w:rPr>
        <w:t xml:space="preserve"> through the </w:t>
      </w:r>
      <w:r w:rsidRPr="00A90C29">
        <w:rPr>
          <w:rFonts w:ascii="Times New Roman" w:eastAsia="Times New Roman" w:hAnsi="Times New Roman" w:cs="Times New Roman"/>
          <w:b/>
          <w:bCs/>
          <w:noProof/>
          <w:color w:val="000000" w:themeColor="text1"/>
          <w:sz w:val="24"/>
          <w:szCs w:val="24"/>
        </w:rPr>
        <w:t>Online debate on Preparedness</w:t>
      </w:r>
      <w:r w:rsidRPr="00A90C29">
        <w:rPr>
          <w:rFonts w:ascii="Times New Roman" w:eastAsia="Times New Roman" w:hAnsi="Times New Roman" w:cs="Times New Roman"/>
          <w:noProof/>
          <w:color w:val="000000" w:themeColor="text1"/>
          <w:sz w:val="24"/>
          <w:szCs w:val="24"/>
        </w:rPr>
        <w:t xml:space="preserve"> - Citizens’ Engagement Platform and the dedicated European Citizens Panel which will deliberate and address recommendations</w:t>
      </w:r>
      <w:r w:rsidR="5A5C1BA9" w:rsidRPr="00A90C29">
        <w:rPr>
          <w:rFonts w:ascii="Times New Roman" w:eastAsia="Times New Roman" w:hAnsi="Times New Roman" w:cs="Times New Roman"/>
          <w:noProof/>
          <w:color w:val="000000" w:themeColor="text1"/>
          <w:sz w:val="24"/>
          <w:szCs w:val="24"/>
        </w:rPr>
        <w:t xml:space="preserve"> </w:t>
      </w:r>
      <w:r w:rsidR="2A935BFE" w:rsidRPr="5C9FB6AA">
        <w:rPr>
          <w:rFonts w:ascii="Times New Roman" w:eastAsia="Times New Roman" w:hAnsi="Times New Roman" w:cs="Times New Roman"/>
          <w:noProof/>
          <w:color w:val="000000" w:themeColor="text1"/>
          <w:sz w:val="24"/>
          <w:szCs w:val="24"/>
        </w:rPr>
        <w:t xml:space="preserve">by </w:t>
      </w:r>
      <w:r w:rsidR="5A5C1BA9" w:rsidRPr="5C9FB6AA">
        <w:rPr>
          <w:rFonts w:ascii="Times New Roman" w:eastAsia="Times New Roman" w:hAnsi="Times New Roman" w:cs="Times New Roman"/>
          <w:noProof/>
          <w:color w:val="000000" w:themeColor="text1"/>
          <w:sz w:val="24"/>
          <w:szCs w:val="24"/>
        </w:rPr>
        <w:t>2027</w:t>
      </w:r>
      <w:r w:rsidRPr="00A90C29">
        <w:rPr>
          <w:rFonts w:ascii="Times New Roman" w:eastAsia="Times New Roman" w:hAnsi="Times New Roman" w:cs="Times New Roman"/>
          <w:noProof/>
          <w:color w:val="000000" w:themeColor="text1"/>
          <w:sz w:val="24"/>
          <w:szCs w:val="24"/>
        </w:rPr>
        <w:t>.</w:t>
      </w:r>
    </w:p>
    <w:p w14:paraId="1D6C26CD" w14:textId="77777777" w:rsidR="00A42BA0" w:rsidRDefault="00A42BA0" w:rsidP="133AC7B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p>
    <w:p w14:paraId="0232535C" w14:textId="49A015AB" w:rsidR="00E03B59" w:rsidRPr="00A90C29" w:rsidRDefault="00E03B59" w:rsidP="133AC7B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b/>
          <w:bCs/>
          <w:noProof/>
          <w:sz w:val="24"/>
          <w:szCs w:val="24"/>
          <w:u w:val="single"/>
        </w:rPr>
      </w:pPr>
      <w:r w:rsidRPr="00A90C29">
        <w:rPr>
          <w:rFonts w:ascii="Times New Roman" w:eastAsia="Times New Roman" w:hAnsi="Times New Roman" w:cs="Times New Roman"/>
          <w:noProof/>
          <w:color w:val="000000" w:themeColor="text1"/>
          <w:sz w:val="24"/>
          <w:szCs w:val="24"/>
          <w:u w:val="single"/>
        </w:rPr>
        <w:t>Member States</w:t>
      </w:r>
      <w:r w:rsidR="00F86030" w:rsidRPr="00A90C29">
        <w:rPr>
          <w:rFonts w:ascii="Times New Roman" w:eastAsia="Times New Roman" w:hAnsi="Times New Roman" w:cs="Times New Roman"/>
          <w:noProof/>
          <w:color w:val="000000" w:themeColor="text1"/>
          <w:sz w:val="24"/>
          <w:szCs w:val="24"/>
          <w:u w:val="single"/>
        </w:rPr>
        <w:t xml:space="preserve"> are encouraged to</w:t>
      </w:r>
    </w:p>
    <w:p w14:paraId="5FB498BB" w14:textId="0E5769AF" w:rsidR="00E03B59" w:rsidRPr="00A90C29" w:rsidRDefault="00F86030" w:rsidP="5CA7EDA3">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noProof/>
        </w:rPr>
      </w:pPr>
      <w:r w:rsidRPr="00A90C29">
        <w:rPr>
          <w:rFonts w:ascii="Times New Roman" w:hAnsi="Times New Roman" w:cs="Times New Roman"/>
          <w:b/>
          <w:bCs/>
          <w:noProof/>
          <w:sz w:val="24"/>
          <w:szCs w:val="24"/>
        </w:rPr>
        <w:t>F</w:t>
      </w:r>
      <w:r w:rsidR="00E03B59" w:rsidRPr="00A90C29">
        <w:rPr>
          <w:rFonts w:ascii="Times New Roman" w:hAnsi="Times New Roman" w:cs="Times New Roman"/>
          <w:b/>
          <w:bCs/>
          <w:noProof/>
          <w:sz w:val="24"/>
          <w:szCs w:val="24"/>
        </w:rPr>
        <w:t xml:space="preserve">urther investigate </w:t>
      </w:r>
      <w:r w:rsidR="0AC8BBD4" w:rsidRPr="00A90C29">
        <w:rPr>
          <w:rFonts w:ascii="Times New Roman" w:hAnsi="Times New Roman" w:cs="Times New Roman"/>
          <w:b/>
          <w:bCs/>
          <w:noProof/>
          <w:sz w:val="24"/>
          <w:szCs w:val="24"/>
        </w:rPr>
        <w:t xml:space="preserve">the causes of </w:t>
      </w:r>
      <w:r w:rsidR="00E03B59" w:rsidRPr="00A90C29">
        <w:rPr>
          <w:rFonts w:ascii="Times New Roman" w:hAnsi="Times New Roman" w:cs="Times New Roman"/>
          <w:b/>
          <w:bCs/>
          <w:noProof/>
          <w:sz w:val="24"/>
          <w:szCs w:val="24"/>
        </w:rPr>
        <w:t xml:space="preserve">fire </w:t>
      </w:r>
      <w:r w:rsidR="00E03B59" w:rsidRPr="00A90C29">
        <w:rPr>
          <w:rFonts w:ascii="Times New Roman" w:hAnsi="Times New Roman" w:cs="Times New Roman"/>
          <w:noProof/>
          <w:sz w:val="24"/>
          <w:szCs w:val="24"/>
        </w:rPr>
        <w:t>to better understand the causes of ignition</w:t>
      </w:r>
      <w:r w:rsidR="7D7968C3" w:rsidRPr="00A90C29">
        <w:rPr>
          <w:rFonts w:ascii="Times New Roman" w:hAnsi="Times New Roman" w:cs="Times New Roman"/>
          <w:noProof/>
          <w:sz w:val="24"/>
          <w:szCs w:val="24"/>
        </w:rPr>
        <w:t xml:space="preserve"> and </w:t>
      </w:r>
      <w:r w:rsidR="07ED723C" w:rsidRPr="00A90C29">
        <w:rPr>
          <w:rFonts w:ascii="Times New Roman" w:hAnsi="Times New Roman" w:cs="Times New Roman"/>
          <w:noProof/>
          <w:sz w:val="24"/>
          <w:szCs w:val="24"/>
        </w:rPr>
        <w:t xml:space="preserve">the </w:t>
      </w:r>
      <w:r w:rsidR="7D7968C3" w:rsidRPr="00A90C29">
        <w:rPr>
          <w:rFonts w:ascii="Times New Roman" w:hAnsi="Times New Roman" w:cs="Times New Roman"/>
          <w:noProof/>
          <w:sz w:val="24"/>
          <w:szCs w:val="24"/>
        </w:rPr>
        <w:t xml:space="preserve">role of </w:t>
      </w:r>
      <w:r w:rsidR="65C143F8" w:rsidRPr="00A90C29">
        <w:rPr>
          <w:rFonts w:ascii="Times New Roman" w:hAnsi="Times New Roman" w:cs="Times New Roman"/>
          <w:noProof/>
          <w:sz w:val="24"/>
          <w:szCs w:val="24"/>
        </w:rPr>
        <w:t xml:space="preserve">the </w:t>
      </w:r>
      <w:r w:rsidR="7D7968C3" w:rsidRPr="00A90C29">
        <w:rPr>
          <w:rFonts w:ascii="Times New Roman" w:hAnsi="Times New Roman" w:cs="Times New Roman"/>
          <w:noProof/>
          <w:sz w:val="24"/>
          <w:szCs w:val="24"/>
        </w:rPr>
        <w:t xml:space="preserve">population </w:t>
      </w:r>
      <w:r w:rsidR="0A848330" w:rsidRPr="00A90C29">
        <w:rPr>
          <w:rFonts w:ascii="Times New Roman" w:hAnsi="Times New Roman" w:cs="Times New Roman"/>
          <w:noProof/>
          <w:sz w:val="24"/>
          <w:szCs w:val="24"/>
        </w:rPr>
        <w:t>in them</w:t>
      </w:r>
      <w:r w:rsidR="00E03B59" w:rsidRPr="00A90C29">
        <w:rPr>
          <w:noProof/>
        </w:rPr>
        <w:t>.</w:t>
      </w:r>
    </w:p>
    <w:p w14:paraId="45B75484" w14:textId="11D9B380" w:rsidR="009D4A51" w:rsidRPr="00A90C29" w:rsidRDefault="009D4A51" w:rsidP="009D4A51">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sidRPr="00A90C29">
        <w:rPr>
          <w:rFonts w:ascii="Times New Roman" w:hAnsi="Times New Roman" w:cs="Times New Roman"/>
          <w:b/>
          <w:bCs/>
          <w:noProof/>
          <w:sz w:val="24"/>
          <w:szCs w:val="24"/>
        </w:rPr>
        <w:t xml:space="preserve">Raise awareness among farmers and foresters </w:t>
      </w:r>
      <w:r w:rsidR="5E3A6C02" w:rsidRPr="00A90C29">
        <w:rPr>
          <w:rFonts w:ascii="Times New Roman" w:hAnsi="Times New Roman" w:cs="Times New Roman"/>
          <w:b/>
          <w:bCs/>
          <w:noProof/>
          <w:sz w:val="24"/>
          <w:szCs w:val="24"/>
        </w:rPr>
        <w:t>about</w:t>
      </w:r>
      <w:r w:rsidR="00B018D5" w:rsidRPr="00A90C29">
        <w:rPr>
          <w:rFonts w:ascii="Times New Roman" w:hAnsi="Times New Roman" w:cs="Times New Roman"/>
          <w:b/>
          <w:bCs/>
          <w:noProof/>
          <w:sz w:val="24"/>
          <w:szCs w:val="24"/>
        </w:rPr>
        <w:t xml:space="preserve"> fire ignition</w:t>
      </w:r>
      <w:r w:rsidRPr="00A90C29">
        <w:rPr>
          <w:rFonts w:ascii="Times New Roman" w:hAnsi="Times New Roman" w:cs="Times New Roman"/>
          <w:b/>
          <w:bCs/>
          <w:noProof/>
          <w:sz w:val="24"/>
          <w:szCs w:val="24"/>
        </w:rPr>
        <w:t xml:space="preserve"> </w:t>
      </w:r>
      <w:r w:rsidR="00905121" w:rsidRPr="00A90C29">
        <w:rPr>
          <w:rFonts w:ascii="Times New Roman" w:hAnsi="Times New Roman" w:cs="Times New Roman"/>
          <w:b/>
          <w:bCs/>
          <w:noProof/>
          <w:sz w:val="24"/>
          <w:szCs w:val="24"/>
        </w:rPr>
        <w:t>risks</w:t>
      </w:r>
      <w:r w:rsidRPr="00A90C29" w:rsidDel="005B5529">
        <w:rPr>
          <w:rFonts w:ascii="Times New Roman" w:hAnsi="Times New Roman" w:cs="Times New Roman"/>
          <w:b/>
          <w:noProof/>
          <w:sz w:val="24"/>
          <w:szCs w:val="24"/>
        </w:rPr>
        <w:t xml:space="preserve"> </w:t>
      </w:r>
      <w:r w:rsidRPr="00A90C29">
        <w:rPr>
          <w:rFonts w:ascii="Times New Roman" w:hAnsi="Times New Roman" w:cs="Times New Roman"/>
          <w:noProof/>
          <w:sz w:val="24"/>
          <w:szCs w:val="24"/>
        </w:rPr>
        <w:t xml:space="preserve">and involve them in the development </w:t>
      </w:r>
      <w:r w:rsidR="00A12CC3" w:rsidRPr="00A90C29">
        <w:rPr>
          <w:rFonts w:ascii="Times New Roman" w:hAnsi="Times New Roman" w:cs="Times New Roman"/>
          <w:noProof/>
          <w:sz w:val="24"/>
          <w:szCs w:val="24"/>
        </w:rPr>
        <w:t xml:space="preserve">and </w:t>
      </w:r>
      <w:r w:rsidR="005B5529" w:rsidRPr="00A90C29">
        <w:rPr>
          <w:rFonts w:ascii="Times New Roman" w:hAnsi="Times New Roman" w:cs="Times New Roman"/>
          <w:noProof/>
          <w:sz w:val="24"/>
          <w:szCs w:val="24"/>
        </w:rPr>
        <w:t>the</w:t>
      </w:r>
      <w:r w:rsidR="005B5529" w:rsidRPr="00A90C29">
        <w:rPr>
          <w:rFonts w:ascii="Times New Roman" w:hAnsi="Times New Roman" w:cs="Times New Roman"/>
          <w:b/>
          <w:bCs/>
          <w:noProof/>
          <w:sz w:val="24"/>
          <w:szCs w:val="24"/>
        </w:rPr>
        <w:t xml:space="preserve"> </w:t>
      </w:r>
      <w:r w:rsidR="005B5529" w:rsidRPr="00A90C29">
        <w:rPr>
          <w:rFonts w:ascii="Times New Roman" w:hAnsi="Times New Roman" w:cs="Times New Roman"/>
          <w:noProof/>
          <w:sz w:val="24"/>
          <w:szCs w:val="24"/>
        </w:rPr>
        <w:t>use of</w:t>
      </w:r>
      <w:r w:rsidRPr="00A90C29">
        <w:rPr>
          <w:rFonts w:ascii="Times New Roman" w:hAnsi="Times New Roman" w:cs="Times New Roman"/>
          <w:noProof/>
          <w:sz w:val="24"/>
          <w:szCs w:val="24"/>
        </w:rPr>
        <w:t xml:space="preserve"> early fire-detection tools. </w:t>
      </w:r>
    </w:p>
    <w:p w14:paraId="0F2D58EE" w14:textId="06D9AACC" w:rsidR="00E03B59" w:rsidRPr="00A90C29" w:rsidRDefault="00F86030" w:rsidP="304C345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304C3455">
        <w:rPr>
          <w:rFonts w:ascii="Times New Roman" w:hAnsi="Times New Roman" w:cs="Times New Roman"/>
          <w:noProof/>
          <w:sz w:val="24"/>
          <w:szCs w:val="24"/>
        </w:rPr>
        <w:t>E</w:t>
      </w:r>
      <w:r w:rsidR="00E03B59" w:rsidRPr="304C3455">
        <w:rPr>
          <w:rFonts w:ascii="Times New Roman" w:hAnsi="Times New Roman" w:cs="Times New Roman"/>
          <w:noProof/>
          <w:sz w:val="24"/>
          <w:szCs w:val="24"/>
        </w:rPr>
        <w:t xml:space="preserve">xplore innovative awareness-raising tools </w:t>
      </w:r>
      <w:r w:rsidR="009D74B0" w:rsidRPr="304C3455">
        <w:rPr>
          <w:rFonts w:ascii="Times New Roman" w:hAnsi="Times New Roman" w:cs="Times New Roman"/>
          <w:noProof/>
          <w:sz w:val="24"/>
          <w:szCs w:val="24"/>
        </w:rPr>
        <w:t>targeting</w:t>
      </w:r>
      <w:r w:rsidR="00E03B59" w:rsidRPr="304C3455">
        <w:rPr>
          <w:rFonts w:ascii="Times New Roman" w:hAnsi="Times New Roman" w:cs="Times New Roman"/>
          <w:noProof/>
          <w:sz w:val="24"/>
          <w:szCs w:val="24"/>
        </w:rPr>
        <w:t xml:space="preserve"> </w:t>
      </w:r>
      <w:r w:rsidR="40D9D261" w:rsidRPr="304C3455">
        <w:rPr>
          <w:rFonts w:ascii="Times New Roman" w:hAnsi="Times New Roman" w:cs="Times New Roman"/>
          <w:noProof/>
          <w:sz w:val="24"/>
          <w:szCs w:val="24"/>
        </w:rPr>
        <w:t>children and</w:t>
      </w:r>
      <w:r w:rsidR="00E03B59" w:rsidRPr="304C3455">
        <w:rPr>
          <w:rFonts w:ascii="Times New Roman" w:hAnsi="Times New Roman" w:cs="Times New Roman"/>
          <w:noProof/>
          <w:sz w:val="24"/>
          <w:szCs w:val="24"/>
        </w:rPr>
        <w:t xml:space="preserve"> </w:t>
      </w:r>
      <w:r w:rsidR="00E03B59" w:rsidRPr="304C3455">
        <w:rPr>
          <w:rFonts w:ascii="Times New Roman" w:hAnsi="Times New Roman" w:cs="Times New Roman"/>
          <w:b/>
          <w:bCs/>
          <w:noProof/>
          <w:sz w:val="24"/>
          <w:szCs w:val="24"/>
        </w:rPr>
        <w:t>young people</w:t>
      </w:r>
      <w:r w:rsidR="00EB24B8" w:rsidRPr="304C3455">
        <w:rPr>
          <w:rFonts w:ascii="Times New Roman" w:hAnsi="Times New Roman" w:cs="Times New Roman"/>
          <w:b/>
          <w:bCs/>
          <w:noProof/>
          <w:sz w:val="24"/>
          <w:szCs w:val="24"/>
        </w:rPr>
        <w:t xml:space="preserve"> </w:t>
      </w:r>
      <w:r w:rsidR="00EB24B8" w:rsidRPr="304C3455">
        <w:rPr>
          <w:rFonts w:ascii="Times New Roman" w:hAnsi="Times New Roman" w:cs="Times New Roman"/>
          <w:noProof/>
          <w:sz w:val="24"/>
          <w:szCs w:val="24"/>
        </w:rPr>
        <w:t>(e.g.</w:t>
      </w:r>
      <w:r w:rsidR="00E03B59" w:rsidRPr="304C3455">
        <w:rPr>
          <w:rFonts w:ascii="Times New Roman" w:hAnsi="Times New Roman" w:cs="Times New Roman"/>
          <w:noProof/>
          <w:sz w:val="24"/>
          <w:szCs w:val="24"/>
        </w:rPr>
        <w:t xml:space="preserve"> educational games, </w:t>
      </w:r>
      <w:r w:rsidR="00E03B59" w:rsidRPr="304C3455">
        <w:rPr>
          <w:rFonts w:ascii="Times New Roman" w:hAnsi="Times New Roman" w:cs="Times New Roman"/>
          <w:b/>
          <w:bCs/>
          <w:noProof/>
          <w:sz w:val="24"/>
          <w:szCs w:val="24"/>
        </w:rPr>
        <w:t>social media campaigns</w:t>
      </w:r>
      <w:r w:rsidR="00E03B59" w:rsidRPr="304C3455">
        <w:rPr>
          <w:rFonts w:ascii="Times New Roman" w:hAnsi="Times New Roman" w:cs="Times New Roman"/>
          <w:noProof/>
          <w:sz w:val="24"/>
          <w:szCs w:val="24"/>
        </w:rPr>
        <w:t>, integration of preparedness topics into school curricula and training program</w:t>
      </w:r>
      <w:r w:rsidR="76A2E40C" w:rsidRPr="304C3455">
        <w:rPr>
          <w:rFonts w:ascii="Times New Roman" w:hAnsi="Times New Roman" w:cs="Times New Roman"/>
          <w:noProof/>
          <w:sz w:val="24"/>
          <w:szCs w:val="24"/>
        </w:rPr>
        <w:t>me</w:t>
      </w:r>
      <w:r w:rsidR="00E03B59" w:rsidRPr="304C3455">
        <w:rPr>
          <w:rFonts w:ascii="Times New Roman" w:hAnsi="Times New Roman" w:cs="Times New Roman"/>
          <w:noProof/>
          <w:sz w:val="24"/>
          <w:szCs w:val="24"/>
        </w:rPr>
        <w:t>s for educators</w:t>
      </w:r>
      <w:r w:rsidR="008E66C5" w:rsidRPr="304C3455">
        <w:rPr>
          <w:rFonts w:ascii="Times New Roman" w:hAnsi="Times New Roman" w:cs="Times New Roman"/>
          <w:noProof/>
          <w:sz w:val="24"/>
          <w:szCs w:val="24"/>
        </w:rPr>
        <w:t>)</w:t>
      </w:r>
      <w:r w:rsidR="603409EF" w:rsidRPr="304C3455">
        <w:rPr>
          <w:rFonts w:ascii="Times New Roman" w:hAnsi="Times New Roman" w:cs="Times New Roman"/>
          <w:noProof/>
          <w:sz w:val="24"/>
          <w:szCs w:val="24"/>
        </w:rPr>
        <w:t>,</w:t>
      </w:r>
      <w:r w:rsidR="64E762ED" w:rsidRPr="304C3455">
        <w:rPr>
          <w:rFonts w:ascii="Times New Roman" w:hAnsi="Times New Roman" w:cs="Times New Roman"/>
          <w:noProof/>
          <w:sz w:val="24"/>
          <w:szCs w:val="24"/>
        </w:rPr>
        <w:t xml:space="preserve"> </w:t>
      </w:r>
      <w:r w:rsidR="64E762ED" w:rsidRPr="304C3455">
        <w:rPr>
          <w:rFonts w:ascii="Times New Roman" w:eastAsia="Times New Roman" w:hAnsi="Times New Roman" w:cs="Times New Roman"/>
          <w:noProof/>
          <w:color w:val="000000" w:themeColor="text1"/>
          <w:sz w:val="24"/>
          <w:szCs w:val="24"/>
        </w:rPr>
        <w:t>including through the European School Education Platform and the European Youth Portal</w:t>
      </w:r>
      <w:r w:rsidR="00629BF7" w:rsidRPr="304C3455">
        <w:rPr>
          <w:rFonts w:ascii="Times New Roman" w:eastAsia="Times New Roman" w:hAnsi="Times New Roman" w:cs="Times New Roman"/>
          <w:noProof/>
          <w:color w:val="000000" w:themeColor="text1"/>
          <w:sz w:val="24"/>
          <w:szCs w:val="24"/>
        </w:rPr>
        <w:t xml:space="preserve"> and the Learning Portal</w:t>
      </w:r>
      <w:r w:rsidR="64E762ED" w:rsidRPr="304C3455">
        <w:rPr>
          <w:rFonts w:ascii="Times New Roman" w:eastAsia="Times New Roman" w:hAnsi="Times New Roman" w:cs="Times New Roman"/>
          <w:noProof/>
          <w:color w:val="000000" w:themeColor="text1"/>
          <w:sz w:val="24"/>
          <w:szCs w:val="24"/>
        </w:rPr>
        <w:t>.</w:t>
      </w:r>
    </w:p>
    <w:p w14:paraId="4B59E92D" w14:textId="5C205EA7" w:rsidR="00E03B59" w:rsidRPr="00A90C29" w:rsidRDefault="34D6097C" w:rsidP="00E03B5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sidRPr="00A90C29">
        <w:rPr>
          <w:rFonts w:ascii="Times New Roman" w:hAnsi="Times New Roman" w:cs="Times New Roman"/>
          <w:b/>
          <w:bCs/>
          <w:noProof/>
          <w:sz w:val="24"/>
          <w:szCs w:val="24"/>
        </w:rPr>
        <w:t>Step up</w:t>
      </w:r>
      <w:r w:rsidR="00E03B59" w:rsidRPr="00A90C29">
        <w:rPr>
          <w:rFonts w:ascii="Times New Roman" w:hAnsi="Times New Roman" w:cs="Times New Roman"/>
          <w:b/>
          <w:bCs/>
          <w:noProof/>
          <w:sz w:val="24"/>
          <w:szCs w:val="24"/>
        </w:rPr>
        <w:t xml:space="preserve"> the collaboration between tourism stakeholders</w:t>
      </w:r>
      <w:r w:rsidR="00967170" w:rsidRPr="00A90C29">
        <w:rPr>
          <w:rFonts w:ascii="Times New Roman" w:hAnsi="Times New Roman" w:cs="Times New Roman"/>
          <w:b/>
          <w:bCs/>
          <w:noProof/>
          <w:sz w:val="24"/>
          <w:szCs w:val="24"/>
        </w:rPr>
        <w:t>,</w:t>
      </w:r>
      <w:r w:rsidR="3A62F6CE" w:rsidRPr="00A90C29" w:rsidDel="00967170">
        <w:rPr>
          <w:rFonts w:ascii="Times New Roman" w:hAnsi="Times New Roman" w:cs="Times New Roman"/>
          <w:b/>
          <w:bCs/>
          <w:noProof/>
          <w:sz w:val="24"/>
          <w:szCs w:val="24"/>
        </w:rPr>
        <w:t xml:space="preserve"> </w:t>
      </w:r>
      <w:r w:rsidR="3A62F6CE" w:rsidRPr="00A90C29">
        <w:rPr>
          <w:rFonts w:ascii="Times New Roman" w:hAnsi="Times New Roman" w:cs="Times New Roman"/>
          <w:b/>
          <w:bCs/>
          <w:noProof/>
          <w:sz w:val="24"/>
          <w:szCs w:val="24"/>
        </w:rPr>
        <w:t>farmers and foresters</w:t>
      </w:r>
      <w:r w:rsidR="00E03B59" w:rsidRPr="00A90C29">
        <w:rPr>
          <w:rFonts w:ascii="Times New Roman" w:hAnsi="Times New Roman" w:cs="Times New Roman"/>
          <w:b/>
          <w:bCs/>
          <w:noProof/>
          <w:sz w:val="24"/>
          <w:szCs w:val="24"/>
        </w:rPr>
        <w:t xml:space="preserve">, local authorities, and fire safety </w:t>
      </w:r>
      <w:r w:rsidR="00E03B59" w:rsidRPr="00A90C29">
        <w:rPr>
          <w:rFonts w:ascii="Times New Roman" w:hAnsi="Times New Roman" w:cs="Times New Roman"/>
          <w:b/>
          <w:noProof/>
          <w:sz w:val="24"/>
          <w:szCs w:val="24"/>
        </w:rPr>
        <w:t>experts</w:t>
      </w:r>
      <w:r w:rsidR="00E03B59" w:rsidRPr="00A90C29">
        <w:rPr>
          <w:rFonts w:ascii="Times New Roman" w:hAnsi="Times New Roman" w:cs="Times New Roman"/>
          <w:noProof/>
          <w:sz w:val="24"/>
          <w:szCs w:val="24"/>
        </w:rPr>
        <w:t xml:space="preserve"> to </w:t>
      </w:r>
      <w:r w:rsidR="02E60C9F" w:rsidRPr="00A90C29">
        <w:rPr>
          <w:rFonts w:ascii="Times New Roman" w:hAnsi="Times New Roman" w:cs="Times New Roman"/>
          <w:noProof/>
          <w:sz w:val="24"/>
          <w:szCs w:val="24"/>
        </w:rPr>
        <w:t>make</w:t>
      </w:r>
      <w:r w:rsidR="00E03B59" w:rsidRPr="00A90C29">
        <w:rPr>
          <w:rFonts w:ascii="Times New Roman" w:hAnsi="Times New Roman" w:cs="Times New Roman"/>
          <w:noProof/>
          <w:sz w:val="24"/>
          <w:szCs w:val="24"/>
        </w:rPr>
        <w:t xml:space="preserve"> visitors </w:t>
      </w:r>
      <w:r w:rsidR="237DA27F" w:rsidRPr="00A90C29">
        <w:rPr>
          <w:rFonts w:ascii="Times New Roman" w:hAnsi="Times New Roman" w:cs="Times New Roman"/>
          <w:noProof/>
          <w:sz w:val="24"/>
          <w:szCs w:val="24"/>
        </w:rPr>
        <w:t xml:space="preserve">more risk aware, </w:t>
      </w:r>
      <w:r w:rsidR="00C56403" w:rsidRPr="00A90C29">
        <w:rPr>
          <w:rFonts w:ascii="Times New Roman" w:hAnsi="Times New Roman" w:cs="Times New Roman"/>
          <w:noProof/>
          <w:sz w:val="24"/>
          <w:szCs w:val="24"/>
        </w:rPr>
        <w:t xml:space="preserve">in line with the priorities of the upcoming EU </w:t>
      </w:r>
      <w:r w:rsidR="701C861D" w:rsidRPr="00A90C29">
        <w:rPr>
          <w:rFonts w:ascii="Times New Roman" w:hAnsi="Times New Roman" w:cs="Times New Roman"/>
          <w:noProof/>
          <w:sz w:val="24"/>
          <w:szCs w:val="24"/>
        </w:rPr>
        <w:t>s</w:t>
      </w:r>
      <w:r w:rsidR="00C56403" w:rsidRPr="00A90C29">
        <w:rPr>
          <w:rFonts w:ascii="Times New Roman" w:hAnsi="Times New Roman" w:cs="Times New Roman"/>
          <w:noProof/>
          <w:sz w:val="24"/>
          <w:szCs w:val="24"/>
        </w:rPr>
        <w:t xml:space="preserve">trategy for </w:t>
      </w:r>
      <w:r w:rsidR="5DF07669" w:rsidRPr="00A90C29">
        <w:rPr>
          <w:rFonts w:ascii="Times New Roman" w:hAnsi="Times New Roman" w:cs="Times New Roman"/>
          <w:noProof/>
          <w:sz w:val="24"/>
          <w:szCs w:val="24"/>
        </w:rPr>
        <w:t>s</w:t>
      </w:r>
      <w:r w:rsidR="00C56403" w:rsidRPr="00A90C29">
        <w:rPr>
          <w:rFonts w:ascii="Times New Roman" w:hAnsi="Times New Roman" w:cs="Times New Roman"/>
          <w:noProof/>
          <w:sz w:val="24"/>
          <w:szCs w:val="24"/>
        </w:rPr>
        <w:t xml:space="preserve">ustainable </w:t>
      </w:r>
      <w:r w:rsidR="1FBC5441" w:rsidRPr="00A90C29">
        <w:rPr>
          <w:rFonts w:ascii="Times New Roman" w:hAnsi="Times New Roman" w:cs="Times New Roman"/>
          <w:noProof/>
          <w:sz w:val="24"/>
          <w:szCs w:val="24"/>
        </w:rPr>
        <w:t>t</w:t>
      </w:r>
      <w:r w:rsidR="00C56403" w:rsidRPr="00A90C29">
        <w:rPr>
          <w:rFonts w:ascii="Times New Roman" w:hAnsi="Times New Roman" w:cs="Times New Roman"/>
          <w:noProof/>
          <w:sz w:val="24"/>
          <w:szCs w:val="24"/>
        </w:rPr>
        <w:t>ourism.</w:t>
      </w:r>
    </w:p>
    <w:p w14:paraId="53534A13" w14:textId="4ADC2B5E" w:rsidR="00E03B59" w:rsidRPr="00A90C29" w:rsidRDefault="00544F0F" w:rsidP="00E03B5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noProof/>
          <w:color w:val="000000" w:themeColor="text1"/>
          <w:sz w:val="24"/>
          <w:szCs w:val="24"/>
        </w:rPr>
        <w:t>Support</w:t>
      </w:r>
      <w:r w:rsidR="00E03B59" w:rsidRPr="00A90C29">
        <w:rPr>
          <w:rFonts w:ascii="Times New Roman" w:eastAsia="Times New Roman" w:hAnsi="Times New Roman" w:cs="Times New Roman"/>
          <w:noProof/>
          <w:color w:val="000000" w:themeColor="text1"/>
          <w:sz w:val="24"/>
          <w:szCs w:val="24"/>
        </w:rPr>
        <w:t xml:space="preserve"> </w:t>
      </w:r>
      <w:r w:rsidR="00E03B59" w:rsidRPr="00A90C29">
        <w:rPr>
          <w:rFonts w:ascii="Times New Roman" w:eastAsia="Times New Roman" w:hAnsi="Times New Roman" w:cs="Times New Roman"/>
          <w:b/>
          <w:bCs/>
          <w:noProof/>
          <w:color w:val="000000" w:themeColor="text1"/>
          <w:sz w:val="24"/>
          <w:szCs w:val="24"/>
        </w:rPr>
        <w:t>business continuity</w:t>
      </w:r>
      <w:r w:rsidRPr="00A90C29">
        <w:rPr>
          <w:rFonts w:ascii="Times New Roman" w:eastAsia="Times New Roman" w:hAnsi="Times New Roman" w:cs="Times New Roman"/>
          <w:noProof/>
          <w:color w:val="000000" w:themeColor="text1"/>
          <w:sz w:val="24"/>
          <w:szCs w:val="24"/>
        </w:rPr>
        <w:t xml:space="preserve"> by</w:t>
      </w:r>
      <w:r w:rsidR="00E03B59" w:rsidRPr="00A90C29">
        <w:rPr>
          <w:rFonts w:ascii="Times New Roman" w:eastAsia="Times New Roman" w:hAnsi="Times New Roman" w:cs="Times New Roman"/>
          <w:noProof/>
          <w:color w:val="000000" w:themeColor="text1"/>
          <w:sz w:val="24"/>
          <w:szCs w:val="24"/>
        </w:rPr>
        <w:t xml:space="preserve"> </w:t>
      </w:r>
      <w:r w:rsidR="001542D9" w:rsidRPr="00A90C29">
        <w:rPr>
          <w:rFonts w:ascii="Times New Roman" w:eastAsia="Times New Roman" w:hAnsi="Times New Roman" w:cs="Times New Roman"/>
          <w:noProof/>
          <w:color w:val="000000" w:themeColor="text1"/>
          <w:sz w:val="24"/>
          <w:szCs w:val="24"/>
        </w:rPr>
        <w:t xml:space="preserve">promoting </w:t>
      </w:r>
      <w:r w:rsidR="00E03B59" w:rsidRPr="00A90C29">
        <w:rPr>
          <w:rFonts w:ascii="Times New Roman" w:eastAsia="Times New Roman" w:hAnsi="Times New Roman" w:cs="Times New Roman"/>
          <w:noProof/>
          <w:color w:val="000000" w:themeColor="text1"/>
          <w:sz w:val="24"/>
          <w:szCs w:val="24"/>
        </w:rPr>
        <w:t xml:space="preserve">training </w:t>
      </w:r>
      <w:r w:rsidR="06294487" w:rsidRPr="00A90C29">
        <w:rPr>
          <w:rFonts w:ascii="Times New Roman" w:eastAsia="Times New Roman" w:hAnsi="Times New Roman" w:cs="Times New Roman"/>
          <w:noProof/>
          <w:color w:val="000000" w:themeColor="text1"/>
          <w:sz w:val="24"/>
          <w:szCs w:val="24"/>
        </w:rPr>
        <w:t xml:space="preserve">for small and medium-sized enterprises (SMEs) </w:t>
      </w:r>
      <w:r w:rsidR="00E03B59" w:rsidRPr="00A90C29">
        <w:rPr>
          <w:rFonts w:ascii="Times New Roman" w:eastAsia="Times New Roman" w:hAnsi="Times New Roman" w:cs="Times New Roman"/>
          <w:noProof/>
          <w:color w:val="000000" w:themeColor="text1"/>
          <w:sz w:val="24"/>
          <w:szCs w:val="24"/>
        </w:rPr>
        <w:t xml:space="preserve">or targeted financial assistance </w:t>
      </w:r>
      <w:r w:rsidR="00E03B59" w:rsidRPr="00A90C29">
        <w:rPr>
          <w:rFonts w:ascii="Times New Roman" w:eastAsia="Times New Roman" w:hAnsi="Times New Roman" w:cs="Times New Roman"/>
          <w:b/>
          <w:bCs/>
          <w:noProof/>
          <w:color w:val="000000" w:themeColor="text1"/>
          <w:sz w:val="24"/>
          <w:szCs w:val="24"/>
        </w:rPr>
        <w:t>following disasters</w:t>
      </w:r>
      <w:r w:rsidR="2099A8FB" w:rsidRPr="00A90C29">
        <w:rPr>
          <w:rFonts w:ascii="Times New Roman" w:eastAsia="Times New Roman" w:hAnsi="Times New Roman" w:cs="Times New Roman"/>
          <w:b/>
          <w:bCs/>
          <w:noProof/>
          <w:color w:val="000000" w:themeColor="text1"/>
          <w:sz w:val="24"/>
          <w:szCs w:val="24"/>
        </w:rPr>
        <w:t xml:space="preserve"> and ensure that insurance companies </w:t>
      </w:r>
      <w:r w:rsidR="3B9DBF43" w:rsidRPr="00A90C29">
        <w:rPr>
          <w:rFonts w:ascii="Times New Roman" w:eastAsia="Times New Roman" w:hAnsi="Times New Roman" w:cs="Times New Roman"/>
          <w:b/>
          <w:bCs/>
          <w:noProof/>
          <w:color w:val="000000" w:themeColor="text1"/>
          <w:sz w:val="24"/>
          <w:szCs w:val="24"/>
        </w:rPr>
        <w:t xml:space="preserve">enable </w:t>
      </w:r>
      <w:r>
        <w:rPr>
          <w:rFonts w:ascii="Times New Roman" w:eastAsia="Times New Roman" w:hAnsi="Times New Roman" w:cs="Times New Roman"/>
          <w:b/>
          <w:bCs/>
          <w:noProof/>
          <w:color w:val="000000" w:themeColor="text1"/>
          <w:sz w:val="24"/>
          <w:szCs w:val="24"/>
        </w:rPr>
        <w:t>quick payment</w:t>
      </w:r>
      <w:r w:rsidR="5AF0A372" w:rsidRPr="00A90C29">
        <w:rPr>
          <w:rFonts w:ascii="Times New Roman" w:eastAsia="Times New Roman" w:hAnsi="Times New Roman" w:cs="Times New Roman"/>
          <w:b/>
          <w:bCs/>
          <w:noProof/>
          <w:color w:val="000000" w:themeColor="text1"/>
          <w:sz w:val="24"/>
          <w:szCs w:val="24"/>
        </w:rPr>
        <w:t xml:space="preserve"> of</w:t>
      </w:r>
      <w:r w:rsidR="00E03B59" w:rsidRPr="00A90C29">
        <w:rPr>
          <w:rFonts w:ascii="Times New Roman" w:eastAsia="Times New Roman" w:hAnsi="Times New Roman" w:cs="Times New Roman"/>
          <w:b/>
          <w:noProof/>
          <w:color w:val="000000" w:themeColor="text1"/>
          <w:sz w:val="24"/>
          <w:szCs w:val="24"/>
        </w:rPr>
        <w:t xml:space="preserve"> </w:t>
      </w:r>
      <w:r w:rsidR="00E03B59">
        <w:rPr>
          <w:rFonts w:ascii="Times New Roman" w:eastAsia="Times New Roman" w:hAnsi="Times New Roman" w:cs="Times New Roman"/>
          <w:b/>
          <w:bCs/>
          <w:noProof/>
          <w:color w:val="000000" w:themeColor="text1"/>
          <w:sz w:val="24"/>
          <w:szCs w:val="24"/>
        </w:rPr>
        <w:t>claims</w:t>
      </w:r>
      <w:r w:rsidR="00E03B59" w:rsidRPr="00A90C29">
        <w:rPr>
          <w:rFonts w:ascii="Times New Roman" w:eastAsia="Times New Roman" w:hAnsi="Times New Roman" w:cs="Times New Roman"/>
          <w:noProof/>
          <w:color w:val="000000" w:themeColor="text1"/>
          <w:sz w:val="24"/>
          <w:szCs w:val="24"/>
        </w:rPr>
        <w:t xml:space="preserve"> for better business recovery after wildfire events</w:t>
      </w:r>
      <w:r w:rsidR="532F476C" w:rsidRPr="00A90C29">
        <w:rPr>
          <w:rFonts w:ascii="Times New Roman" w:eastAsia="Times New Roman" w:hAnsi="Times New Roman" w:cs="Times New Roman"/>
          <w:noProof/>
          <w:color w:val="000000" w:themeColor="text1"/>
          <w:sz w:val="24"/>
          <w:szCs w:val="24"/>
        </w:rPr>
        <w:t>.</w:t>
      </w:r>
      <w:r w:rsidR="00E03B59" w:rsidRPr="00A90C29">
        <w:rPr>
          <w:rFonts w:ascii="Times New Roman" w:eastAsia="Times New Roman" w:hAnsi="Times New Roman" w:cs="Times New Roman"/>
          <w:noProof/>
          <w:color w:val="000000" w:themeColor="text1"/>
          <w:sz w:val="24"/>
          <w:szCs w:val="24"/>
        </w:rPr>
        <w:t xml:space="preserve"> </w:t>
      </w:r>
    </w:p>
    <w:p w14:paraId="20348249" w14:textId="2AF087CA" w:rsidR="444AC3C3" w:rsidRPr="00A90C29" w:rsidRDefault="444AC3C3" w:rsidP="4D0FF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4D0FFAA5">
        <w:rPr>
          <w:rFonts w:ascii="Times New Roman" w:eastAsia="Times New Roman" w:hAnsi="Times New Roman" w:cs="Times New Roman"/>
          <w:noProof/>
          <w:color w:val="000000" w:themeColor="text1"/>
          <w:sz w:val="24"/>
          <w:szCs w:val="24"/>
        </w:rPr>
        <w:t xml:space="preserve">Ensure that information and tools for the public is </w:t>
      </w:r>
      <w:r w:rsidRPr="4D0FFAA5">
        <w:rPr>
          <w:rFonts w:ascii="Times New Roman" w:eastAsia="Times New Roman" w:hAnsi="Times New Roman" w:cs="Times New Roman"/>
          <w:b/>
          <w:bCs/>
          <w:noProof/>
          <w:color w:val="000000" w:themeColor="text1"/>
          <w:sz w:val="24"/>
          <w:szCs w:val="24"/>
        </w:rPr>
        <w:t xml:space="preserve">accessible for persons </w:t>
      </w:r>
      <w:r w:rsidR="6D615333" w:rsidRPr="4D0FFAA5">
        <w:rPr>
          <w:rFonts w:ascii="Times New Roman" w:eastAsia="Times New Roman" w:hAnsi="Times New Roman" w:cs="Times New Roman"/>
          <w:b/>
          <w:bCs/>
          <w:noProof/>
          <w:color w:val="000000" w:themeColor="text1"/>
          <w:sz w:val="24"/>
          <w:szCs w:val="24"/>
        </w:rPr>
        <w:t>with disabilities,</w:t>
      </w:r>
      <w:r w:rsidR="522B78FA" w:rsidRPr="4D0FFAA5">
        <w:rPr>
          <w:rFonts w:ascii="Times New Roman" w:eastAsia="Times New Roman" w:hAnsi="Times New Roman" w:cs="Times New Roman"/>
          <w:b/>
          <w:bCs/>
          <w:noProof/>
          <w:color w:val="000000" w:themeColor="text1"/>
          <w:sz w:val="24"/>
          <w:szCs w:val="24"/>
        </w:rPr>
        <w:t xml:space="preserve"> </w:t>
      </w:r>
      <w:r w:rsidR="5CBBCCED" w:rsidRPr="4D0FFAA5">
        <w:rPr>
          <w:rFonts w:ascii="Times New Roman" w:eastAsia="Times New Roman" w:hAnsi="Times New Roman" w:cs="Times New Roman"/>
          <w:b/>
          <w:bCs/>
          <w:noProof/>
          <w:color w:val="000000" w:themeColor="text1"/>
          <w:sz w:val="24"/>
          <w:szCs w:val="24"/>
        </w:rPr>
        <w:t>facing discrimination, poverty and/or social exclusion</w:t>
      </w:r>
      <w:r w:rsidR="2CB49E7F" w:rsidRPr="4D0FFAA5">
        <w:rPr>
          <w:rFonts w:ascii="Times New Roman" w:eastAsia="Times New Roman" w:hAnsi="Times New Roman" w:cs="Times New Roman"/>
          <w:b/>
          <w:bCs/>
          <w:noProof/>
          <w:color w:val="000000" w:themeColor="text1"/>
          <w:sz w:val="24"/>
          <w:szCs w:val="24"/>
        </w:rPr>
        <w:t xml:space="preserve">, </w:t>
      </w:r>
      <w:r w:rsidR="6D64E2BC" w:rsidRPr="4D0FFAA5">
        <w:rPr>
          <w:rFonts w:ascii="Times New Roman" w:eastAsia="Times New Roman" w:hAnsi="Times New Roman" w:cs="Times New Roman"/>
          <w:b/>
          <w:bCs/>
          <w:noProof/>
          <w:color w:val="000000" w:themeColor="text1"/>
          <w:sz w:val="24"/>
          <w:szCs w:val="24"/>
        </w:rPr>
        <w:t>and</w:t>
      </w:r>
      <w:r w:rsidR="7CF71135" w:rsidRPr="4D0FFAA5">
        <w:rPr>
          <w:rFonts w:ascii="Times New Roman" w:eastAsia="Times New Roman" w:hAnsi="Times New Roman" w:cs="Times New Roman"/>
          <w:b/>
          <w:bCs/>
          <w:noProof/>
          <w:color w:val="000000" w:themeColor="text1"/>
          <w:sz w:val="24"/>
          <w:szCs w:val="24"/>
        </w:rPr>
        <w:t xml:space="preserve"> older persons</w:t>
      </w:r>
      <w:r w:rsidRPr="4D0FFAA5">
        <w:rPr>
          <w:rFonts w:ascii="Times New Roman" w:eastAsia="Times New Roman" w:hAnsi="Times New Roman" w:cs="Times New Roman"/>
          <w:noProof/>
          <w:color w:val="000000" w:themeColor="text1"/>
          <w:sz w:val="24"/>
          <w:szCs w:val="24"/>
        </w:rPr>
        <w:t>.</w:t>
      </w:r>
    </w:p>
    <w:p w14:paraId="30359302" w14:textId="353D5739" w:rsidR="7810EB54" w:rsidRDefault="7810EB54"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910AD09">
        <w:rPr>
          <w:rFonts w:ascii="Times New Roman" w:eastAsia="Times New Roman" w:hAnsi="Times New Roman" w:cs="Times New Roman"/>
          <w:noProof/>
          <w:color w:val="000000" w:themeColor="text1"/>
          <w:sz w:val="24"/>
          <w:szCs w:val="24"/>
        </w:rPr>
        <w:t xml:space="preserve">Integrate wildfire risk considerations into building standards and spatial planning decisions in line with the </w:t>
      </w:r>
      <w:r>
        <w:rPr>
          <w:rFonts w:ascii="Times New Roman" w:eastAsia="Times New Roman" w:hAnsi="Times New Roman" w:cs="Times New Roman"/>
          <w:b/>
          <w:bCs/>
          <w:noProof/>
          <w:color w:val="000000" w:themeColor="text1"/>
          <w:sz w:val="24"/>
          <w:szCs w:val="24"/>
        </w:rPr>
        <w:t>New European Bauhaus</w:t>
      </w:r>
      <w:r w:rsidRPr="0910AD09">
        <w:rPr>
          <w:rFonts w:ascii="Times New Roman" w:eastAsia="Times New Roman" w:hAnsi="Times New Roman" w:cs="Times New Roman"/>
          <w:noProof/>
          <w:color w:val="000000" w:themeColor="text1"/>
          <w:sz w:val="24"/>
          <w:szCs w:val="24"/>
        </w:rPr>
        <w:t>.</w:t>
      </w:r>
    </w:p>
    <w:p w14:paraId="7ECE4636" w14:textId="347AB0E3" w:rsidR="2ECE403F" w:rsidRPr="00A90C29" w:rsidRDefault="005C006B" w:rsidP="489AC9F2">
      <w:pPr>
        <w:pStyle w:val="Heading2"/>
        <w:spacing w:line="257" w:lineRule="auto"/>
        <w:jc w:val="both"/>
        <w:rPr>
          <w:rFonts w:ascii="Times New Roman" w:hAnsi="Times New Roman" w:cs="Times New Roman"/>
          <w:smallCaps/>
          <w:noProof/>
          <w:sz w:val="24"/>
          <w:szCs w:val="24"/>
        </w:rPr>
      </w:pPr>
      <w:bookmarkStart w:id="2" w:name="_Hlk220940727"/>
      <w:r w:rsidRPr="00A90C29">
        <w:rPr>
          <w:rStyle w:val="Heading2Char"/>
          <w:noProof/>
        </w:rPr>
        <w:t>I</w:t>
      </w:r>
      <w:r w:rsidR="53DB5D03" w:rsidRPr="00A90C29">
        <w:rPr>
          <w:rStyle w:val="Heading2Char"/>
          <w:noProof/>
        </w:rPr>
        <w:t>V. Support for coordinated response</w:t>
      </w:r>
    </w:p>
    <w:p w14:paraId="4A689149" w14:textId="06FE6788" w:rsidR="2ECE403F" w:rsidRPr="00A90C29" w:rsidRDefault="68B3B1E3" w:rsidP="6AC7E34C">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With wildfires becom</w:t>
      </w:r>
      <w:r w:rsidR="4F2C00D2" w:rsidRPr="00A90C29">
        <w:rPr>
          <w:rFonts w:ascii="Times New Roman" w:eastAsia="Times New Roman" w:hAnsi="Times New Roman" w:cs="Times New Roman"/>
          <w:noProof/>
          <w:sz w:val="24"/>
          <w:szCs w:val="24"/>
        </w:rPr>
        <w:t>ing</w:t>
      </w:r>
      <w:r w:rsidRPr="00A90C29">
        <w:rPr>
          <w:rFonts w:ascii="Times New Roman" w:eastAsia="Times New Roman" w:hAnsi="Times New Roman" w:cs="Times New Roman"/>
          <w:noProof/>
          <w:sz w:val="24"/>
          <w:szCs w:val="24"/>
        </w:rPr>
        <w:t xml:space="preserve"> more </w:t>
      </w:r>
      <w:r w:rsidR="29EB1107" w:rsidRPr="5C9FB6AA">
        <w:rPr>
          <w:rFonts w:ascii="Times New Roman" w:eastAsia="Times New Roman" w:hAnsi="Times New Roman" w:cs="Times New Roman"/>
          <w:noProof/>
          <w:sz w:val="24"/>
          <w:szCs w:val="24"/>
        </w:rPr>
        <w:t xml:space="preserve">frequent, </w:t>
      </w:r>
      <w:r w:rsidRPr="00A90C29">
        <w:rPr>
          <w:rFonts w:ascii="Times New Roman" w:eastAsia="Times New Roman" w:hAnsi="Times New Roman" w:cs="Times New Roman"/>
          <w:noProof/>
          <w:sz w:val="24"/>
          <w:szCs w:val="24"/>
        </w:rPr>
        <w:t>difficult to control</w:t>
      </w:r>
      <w:r w:rsidR="399D31CA" w:rsidRPr="00A90C29">
        <w:rPr>
          <w:rFonts w:ascii="Times New Roman" w:eastAsia="Times New Roman" w:hAnsi="Times New Roman" w:cs="Times New Roman"/>
          <w:noProof/>
          <w:sz w:val="24"/>
          <w:szCs w:val="24"/>
        </w:rPr>
        <w:t xml:space="preserve"> and extinguish</w:t>
      </w:r>
      <w:r w:rsidR="041596A9" w:rsidRPr="00A90C29">
        <w:rPr>
          <w:rFonts w:ascii="Times New Roman" w:eastAsia="Times New Roman" w:hAnsi="Times New Roman" w:cs="Times New Roman"/>
          <w:noProof/>
          <w:sz w:val="24"/>
          <w:szCs w:val="24"/>
        </w:rPr>
        <w:t xml:space="preserve">, </w:t>
      </w:r>
      <w:r w:rsidR="49BDCAFD" w:rsidRPr="00A90C29">
        <w:rPr>
          <w:rFonts w:ascii="Times New Roman" w:eastAsia="Times New Roman" w:hAnsi="Times New Roman" w:cs="Times New Roman"/>
          <w:noProof/>
          <w:sz w:val="24"/>
          <w:szCs w:val="24"/>
        </w:rPr>
        <w:t>s</w:t>
      </w:r>
      <w:r w:rsidR="1FA8B823" w:rsidRPr="00A90C29">
        <w:rPr>
          <w:rFonts w:ascii="Times New Roman" w:eastAsia="Times New Roman" w:hAnsi="Times New Roman" w:cs="Times New Roman"/>
          <w:noProof/>
          <w:sz w:val="24"/>
          <w:szCs w:val="24"/>
        </w:rPr>
        <w:t>uppression techniques and analytical capacities need to be improved.</w:t>
      </w:r>
      <w:r w:rsidR="470D7913" w:rsidRPr="00A90C29">
        <w:rPr>
          <w:rFonts w:ascii="Times New Roman" w:eastAsia="Times New Roman" w:hAnsi="Times New Roman" w:cs="Times New Roman"/>
          <w:noProof/>
          <w:sz w:val="24"/>
          <w:szCs w:val="24"/>
        </w:rPr>
        <w:t xml:space="preserve"> </w:t>
      </w:r>
      <w:r w:rsidR="5AA0F0F7" w:rsidRPr="00A90C29">
        <w:rPr>
          <w:rFonts w:ascii="Times New Roman" w:eastAsia="Times New Roman" w:hAnsi="Times New Roman" w:cs="Times New Roman"/>
          <w:noProof/>
          <w:sz w:val="24"/>
          <w:szCs w:val="24"/>
        </w:rPr>
        <w:t>S</w:t>
      </w:r>
      <w:r w:rsidR="470D7913" w:rsidRPr="00A90C29">
        <w:rPr>
          <w:rFonts w:ascii="Times New Roman" w:eastAsia="Times New Roman" w:hAnsi="Times New Roman" w:cs="Times New Roman"/>
          <w:noProof/>
          <w:sz w:val="24"/>
          <w:szCs w:val="24"/>
          <w:lang w:val="en-US"/>
        </w:rPr>
        <w:t xml:space="preserve">ome regions - especially those not yet prone to wildfires - </w:t>
      </w:r>
      <w:r w:rsidR="470D7913" w:rsidRPr="00A90C29">
        <w:rPr>
          <w:rFonts w:ascii="Times New Roman" w:eastAsia="Times New Roman" w:hAnsi="Times New Roman" w:cs="Times New Roman"/>
          <w:b/>
          <w:bCs/>
          <w:noProof/>
          <w:sz w:val="24"/>
          <w:szCs w:val="24"/>
          <w:lang w:val="en-US"/>
        </w:rPr>
        <w:t>lack qualified firefighters and experts</w:t>
      </w:r>
      <w:r w:rsidR="08BCC3AE" w:rsidRPr="00A90C29">
        <w:rPr>
          <w:rStyle w:val="FootnoteReference"/>
          <w:rFonts w:ascii="Times New Roman" w:eastAsia="Times New Roman" w:hAnsi="Times New Roman" w:cs="Times New Roman"/>
          <w:noProof/>
          <w:sz w:val="24"/>
          <w:szCs w:val="24"/>
          <w:lang w:val="en-US"/>
        </w:rPr>
        <w:footnoteReference w:id="45"/>
      </w:r>
      <w:r w:rsidR="470D7913" w:rsidRPr="00A90C29">
        <w:rPr>
          <w:rFonts w:ascii="Times New Roman" w:eastAsia="Times New Roman" w:hAnsi="Times New Roman" w:cs="Times New Roman"/>
          <w:noProof/>
          <w:sz w:val="24"/>
          <w:szCs w:val="24"/>
          <w:lang w:val="en-US"/>
        </w:rPr>
        <w:t xml:space="preserve">. </w:t>
      </w:r>
      <w:r w:rsidR="1FA8B823" w:rsidRPr="00A90C29">
        <w:rPr>
          <w:rFonts w:ascii="Times New Roman" w:eastAsia="Times New Roman" w:hAnsi="Times New Roman" w:cs="Times New Roman"/>
          <w:noProof/>
          <w:sz w:val="24"/>
          <w:szCs w:val="24"/>
        </w:rPr>
        <w:t>Firefighters need adequate protection, equipment, training</w:t>
      </w:r>
      <w:r w:rsidR="5931FD0E" w:rsidRPr="00A90C29">
        <w:rPr>
          <w:rFonts w:ascii="Times New Roman" w:eastAsia="Times New Roman" w:hAnsi="Times New Roman" w:cs="Times New Roman"/>
          <w:noProof/>
          <w:sz w:val="24"/>
          <w:szCs w:val="24"/>
        </w:rPr>
        <w:t>,</w:t>
      </w:r>
      <w:r w:rsidR="1FA8B823" w:rsidRPr="00A90C29">
        <w:rPr>
          <w:rFonts w:ascii="Times New Roman" w:eastAsia="Times New Roman" w:hAnsi="Times New Roman" w:cs="Times New Roman"/>
          <w:noProof/>
          <w:sz w:val="24"/>
          <w:szCs w:val="24"/>
        </w:rPr>
        <w:t xml:space="preserve"> and assets</w:t>
      </w:r>
      <w:r w:rsidR="7039BA68" w:rsidRPr="00A90C29">
        <w:rPr>
          <w:rFonts w:ascii="Times New Roman" w:eastAsia="Times New Roman" w:hAnsi="Times New Roman" w:cs="Times New Roman"/>
          <w:noProof/>
          <w:sz w:val="24"/>
          <w:szCs w:val="24"/>
        </w:rPr>
        <w:t>, in line with Occupational Safety and Health standards</w:t>
      </w:r>
      <w:r w:rsidR="00A617B3" w:rsidRPr="00A90C29">
        <w:rPr>
          <w:rStyle w:val="FootnoteReference"/>
          <w:rFonts w:ascii="Times New Roman" w:eastAsia="Times New Roman" w:hAnsi="Times New Roman" w:cs="Times New Roman"/>
          <w:noProof/>
          <w:sz w:val="24"/>
          <w:szCs w:val="24"/>
        </w:rPr>
        <w:footnoteReference w:id="46"/>
      </w:r>
      <w:r w:rsidRPr="00A90C29" w:rsidDel="53DB5D03">
        <w:rPr>
          <w:rFonts w:ascii="Times New Roman" w:eastAsia="Times New Roman" w:hAnsi="Times New Roman" w:cs="Times New Roman"/>
          <w:noProof/>
          <w:sz w:val="24"/>
          <w:szCs w:val="24"/>
        </w:rPr>
        <w:t>.</w:t>
      </w:r>
      <w:r w:rsidR="1FA8B823" w:rsidRPr="00A90C29">
        <w:rPr>
          <w:rFonts w:ascii="Times New Roman" w:eastAsia="Times New Roman" w:hAnsi="Times New Roman" w:cs="Times New Roman"/>
          <w:noProof/>
          <w:sz w:val="24"/>
          <w:szCs w:val="24"/>
        </w:rPr>
        <w:t xml:space="preserve"> </w:t>
      </w:r>
    </w:p>
    <w:p w14:paraId="3A34432F" w14:textId="29471FBB" w:rsidR="005133FF" w:rsidRPr="00A90C29" w:rsidRDefault="170DFFB5" w:rsidP="323FDB47">
      <w:pPr>
        <w:spacing w:line="257" w:lineRule="auto"/>
        <w:jc w:val="both"/>
        <w:rPr>
          <w:rFonts w:ascii="Times New Roman" w:eastAsia="Times New Roman" w:hAnsi="Times New Roman" w:cs="Times New Roman"/>
          <w:noProof/>
          <w:sz w:val="24"/>
          <w:szCs w:val="24"/>
          <w:lang w:val="en-US"/>
        </w:rPr>
      </w:pPr>
      <w:r w:rsidRPr="5C9FB6AA">
        <w:rPr>
          <w:rFonts w:ascii="Times New Roman" w:eastAsia="Times New Roman" w:hAnsi="Times New Roman" w:cs="Times New Roman"/>
          <w:noProof/>
          <w:sz w:val="24"/>
          <w:szCs w:val="24"/>
          <w:lang w:val="en-US"/>
        </w:rPr>
        <w:t xml:space="preserve">Every year, professional and voluntary firefighters put their lives in danger to protect communities, providing invaluable service. </w:t>
      </w:r>
      <w:r w:rsidRPr="5C9FB6AA">
        <w:rPr>
          <w:rFonts w:ascii="Times New Roman" w:eastAsia="Times New Roman" w:hAnsi="Times New Roman" w:cs="Times New Roman"/>
          <w:noProof/>
          <w:sz w:val="24"/>
          <w:szCs w:val="24"/>
        </w:rPr>
        <w:t xml:space="preserve">In the framework of the Skills Portability initiative under the </w:t>
      </w:r>
      <w:r w:rsidRPr="5C9FB6AA">
        <w:rPr>
          <w:rFonts w:ascii="Times New Roman" w:eastAsia="Times New Roman" w:hAnsi="Times New Roman" w:cs="Times New Roman"/>
          <w:b/>
          <w:bCs/>
          <w:noProof/>
          <w:sz w:val="24"/>
          <w:szCs w:val="24"/>
        </w:rPr>
        <w:t>Union of Skills</w:t>
      </w:r>
      <w:r w:rsidR="756A892D" w:rsidRPr="006A0BFC">
        <w:rPr>
          <w:rStyle w:val="FootnoteReference"/>
          <w:rFonts w:ascii="Times New Roman" w:eastAsia="Times New Roman" w:hAnsi="Times New Roman" w:cs="Times New Roman"/>
          <w:noProof/>
          <w:sz w:val="24"/>
          <w:szCs w:val="24"/>
        </w:rPr>
        <w:footnoteReference w:id="47"/>
      </w:r>
      <w:r w:rsidRPr="5C9FB6AA">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barriers and burdens to the free movement of workers, relating to qualifications and skills within the EU, will be addressed, benefiting all mobile workers, including firefighters.</w:t>
      </w:r>
      <w:r>
        <w:rPr>
          <w:rFonts w:ascii="Times New Roman" w:eastAsia="Times New Roman" w:hAnsi="Times New Roman" w:cs="Times New Roman"/>
          <w:b/>
          <w:bCs/>
          <w:noProof/>
          <w:sz w:val="24"/>
          <w:szCs w:val="24"/>
        </w:rPr>
        <w:t xml:space="preserve"> </w:t>
      </w:r>
      <w:r w:rsidRPr="5C9FB6AA">
        <w:rPr>
          <w:rFonts w:ascii="Times New Roman" w:eastAsia="Times New Roman" w:hAnsi="Times New Roman" w:cs="Times New Roman"/>
          <w:noProof/>
          <w:sz w:val="24"/>
          <w:szCs w:val="24"/>
        </w:rPr>
        <w:t xml:space="preserve"> </w:t>
      </w:r>
      <w:r w:rsidRPr="5C9FB6AA">
        <w:rPr>
          <w:rFonts w:ascii="Times New Roman" w:eastAsia="Times New Roman" w:hAnsi="Times New Roman" w:cs="Times New Roman"/>
          <w:noProof/>
          <w:sz w:val="24"/>
          <w:szCs w:val="24"/>
          <w:lang w:val="en-US"/>
        </w:rPr>
        <w:t xml:space="preserve"> </w:t>
      </w:r>
    </w:p>
    <w:p w14:paraId="4467D6EE" w14:textId="361E9476" w:rsidR="756A892D" w:rsidRPr="00A90C29" w:rsidRDefault="170DFFB5" w:rsidP="323FDB47">
      <w:pPr>
        <w:spacing w:line="257" w:lineRule="auto"/>
        <w:jc w:val="both"/>
        <w:rPr>
          <w:rFonts w:ascii="Times New Roman" w:eastAsia="Times New Roman" w:hAnsi="Times New Roman" w:cs="Times New Roman"/>
          <w:noProof/>
          <w:sz w:val="24"/>
          <w:szCs w:val="24"/>
          <w:lang w:val="en-US"/>
        </w:rPr>
      </w:pPr>
      <w:r w:rsidRPr="5C9FB6AA">
        <w:rPr>
          <w:rFonts w:ascii="Times New Roman" w:eastAsia="Times New Roman" w:hAnsi="Times New Roman" w:cs="Times New Roman"/>
          <w:noProof/>
          <w:sz w:val="24"/>
          <w:szCs w:val="24"/>
          <w:lang w:val="en-US"/>
        </w:rPr>
        <w:t xml:space="preserve">The hazardous nature of firefighting exposes firefighters to </w:t>
      </w:r>
      <w:r w:rsidRPr="5C9FB6AA">
        <w:rPr>
          <w:rFonts w:ascii="Times New Roman" w:eastAsia="Times New Roman" w:hAnsi="Times New Roman" w:cs="Times New Roman"/>
          <w:b/>
          <w:bCs/>
          <w:noProof/>
          <w:sz w:val="24"/>
          <w:szCs w:val="24"/>
          <w:lang w:val="en-US"/>
        </w:rPr>
        <w:t xml:space="preserve">various health risks </w:t>
      </w:r>
      <w:r w:rsidRPr="5C9FB6AA">
        <w:rPr>
          <w:rFonts w:ascii="Times New Roman" w:eastAsia="Times New Roman" w:hAnsi="Times New Roman" w:cs="Times New Roman"/>
          <w:noProof/>
          <w:sz w:val="24"/>
          <w:szCs w:val="24"/>
          <w:lang w:val="en-US"/>
        </w:rPr>
        <w:t xml:space="preserve">that can be mitigated through adequate training, appropriate protective equipment, and accessible health support, among others. Data should be gathered to foster a deeper understanding of the long-term health effects associated with firefighting activities. In the 2021-2027 programming period, Member States and regions can use </w:t>
      </w:r>
      <w:r w:rsidRPr="5C9FB6AA">
        <w:rPr>
          <w:rFonts w:ascii="Times New Roman" w:eastAsia="Times New Roman" w:hAnsi="Times New Roman" w:cs="Times New Roman"/>
          <w:b/>
          <w:bCs/>
          <w:noProof/>
          <w:sz w:val="24"/>
          <w:szCs w:val="24"/>
          <w:lang w:val="en-US"/>
        </w:rPr>
        <w:t>cohesion policy</w:t>
      </w:r>
      <w:r w:rsidRPr="5C9FB6AA">
        <w:rPr>
          <w:rFonts w:ascii="Times New Roman" w:eastAsia="Times New Roman" w:hAnsi="Times New Roman" w:cs="Times New Roman"/>
          <w:noProof/>
          <w:sz w:val="24"/>
          <w:szCs w:val="24"/>
          <w:lang w:val="en-US"/>
        </w:rPr>
        <w:t xml:space="preserve"> </w:t>
      </w:r>
      <w:r w:rsidRPr="5C9FB6AA">
        <w:rPr>
          <w:rFonts w:ascii="Times New Roman" w:eastAsia="Times New Roman" w:hAnsi="Times New Roman" w:cs="Times New Roman"/>
          <w:b/>
          <w:bCs/>
          <w:noProof/>
          <w:sz w:val="24"/>
          <w:szCs w:val="24"/>
          <w:lang w:val="en-US"/>
        </w:rPr>
        <w:t>funding</w:t>
      </w:r>
      <w:r w:rsidRPr="5C9FB6AA">
        <w:rPr>
          <w:rFonts w:ascii="Times New Roman" w:eastAsia="Times New Roman" w:hAnsi="Times New Roman" w:cs="Times New Roman"/>
          <w:noProof/>
          <w:sz w:val="24"/>
          <w:szCs w:val="24"/>
          <w:lang w:val="en-US"/>
        </w:rPr>
        <w:t xml:space="preserve"> for the purchase of equipment for civil protection units. Training and upskilling opportunities are eligible for EU funding under the European Social Fund Plus</w:t>
      </w:r>
      <w:r w:rsidR="756A892D" w:rsidRPr="00A90C29">
        <w:rPr>
          <w:rStyle w:val="FootnoteReference"/>
          <w:rFonts w:ascii="Times New Roman" w:eastAsia="Times New Roman" w:hAnsi="Times New Roman" w:cs="Times New Roman"/>
          <w:noProof/>
          <w:sz w:val="24"/>
          <w:szCs w:val="24"/>
          <w:lang w:val="en-US"/>
        </w:rPr>
        <w:footnoteReference w:id="48"/>
      </w:r>
      <w:r w:rsidRPr="5C9FB6AA">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lang w:val="en-US"/>
        </w:rPr>
        <w:t xml:space="preserve"> </w:t>
      </w:r>
    </w:p>
    <w:p w14:paraId="289A672D" w14:textId="13D3707F" w:rsidR="2ECE403F" w:rsidRPr="00A90C29" w:rsidRDefault="1FA8B823" w:rsidP="6AC7E34C">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To add further capacity to local fire-fighting teams, </w:t>
      </w:r>
      <w:r w:rsidR="154B37E1" w:rsidRPr="00A90C29">
        <w:rPr>
          <w:rFonts w:ascii="Times New Roman" w:eastAsia="Times New Roman" w:hAnsi="Times New Roman" w:cs="Times New Roman"/>
          <w:noProof/>
          <w:sz w:val="24"/>
          <w:szCs w:val="24"/>
        </w:rPr>
        <w:t xml:space="preserve">since 2022, </w:t>
      </w:r>
      <w:r w:rsidRPr="00A90C29">
        <w:rPr>
          <w:rFonts w:ascii="Times New Roman" w:eastAsia="Times New Roman" w:hAnsi="Times New Roman" w:cs="Times New Roman"/>
          <w:noProof/>
          <w:sz w:val="24"/>
          <w:szCs w:val="24"/>
        </w:rPr>
        <w:t xml:space="preserve">the Commission </w:t>
      </w:r>
      <w:r w:rsidR="6D879D13" w:rsidRPr="00A90C29">
        <w:rPr>
          <w:rFonts w:ascii="Times New Roman" w:eastAsia="Times New Roman" w:hAnsi="Times New Roman" w:cs="Times New Roman"/>
          <w:noProof/>
          <w:sz w:val="24"/>
          <w:szCs w:val="24"/>
        </w:rPr>
        <w:t>has been</w:t>
      </w:r>
      <w:r w:rsidR="3AA246F3" w:rsidRPr="00A90C29">
        <w:rPr>
          <w:rFonts w:ascii="Times New Roman" w:eastAsia="Times New Roman" w:hAnsi="Times New Roman" w:cs="Times New Roman"/>
          <w:noProof/>
          <w:sz w:val="24"/>
          <w:szCs w:val="24"/>
        </w:rPr>
        <w:t xml:space="preserve"> supporting </w:t>
      </w:r>
      <w:r w:rsidRPr="00A90C29">
        <w:rPr>
          <w:rFonts w:ascii="Times New Roman" w:eastAsia="Times New Roman" w:hAnsi="Times New Roman" w:cs="Times New Roman"/>
          <w:noProof/>
          <w:sz w:val="24"/>
          <w:szCs w:val="24"/>
        </w:rPr>
        <w:t xml:space="preserve">the voluntary </w:t>
      </w:r>
      <w:r w:rsidRPr="00E318F7">
        <w:rPr>
          <w:rFonts w:ascii="Times New Roman Bold" w:eastAsia="Times New Roman" w:hAnsi="Times New Roman Bold" w:cs="Times New Roman"/>
          <w:b/>
          <w:bCs/>
          <w:noProof/>
          <w:sz w:val="24"/>
          <w:szCs w:val="24"/>
        </w:rPr>
        <w:t>pre</w:t>
      </w:r>
      <w:r w:rsidR="2FE49EEB" w:rsidRPr="00E318F7">
        <w:rPr>
          <w:rFonts w:ascii="Times New Roman Bold" w:eastAsia="Times New Roman" w:hAnsi="Times New Roman Bold" w:cs="Times New Roman"/>
          <w:b/>
          <w:bCs/>
          <w:noProof/>
          <w:sz w:val="24"/>
          <w:szCs w:val="24"/>
        </w:rPr>
        <w:t>-</w:t>
      </w:r>
      <w:r w:rsidRPr="00E318F7">
        <w:rPr>
          <w:rFonts w:ascii="Times New Roman Bold" w:eastAsia="Times New Roman" w:hAnsi="Times New Roman Bold" w:cs="Times New Roman"/>
          <w:b/>
          <w:bCs/>
          <w:noProof/>
          <w:sz w:val="24"/>
          <w:szCs w:val="24"/>
        </w:rPr>
        <w:t xml:space="preserve">positioning of firefighters from </w:t>
      </w:r>
      <w:r w:rsidR="3CDA703F" w:rsidRPr="00E318F7">
        <w:rPr>
          <w:rFonts w:ascii="Times New Roman Bold" w:eastAsia="Times New Roman" w:hAnsi="Times New Roman Bold" w:cs="Times New Roman"/>
          <w:b/>
          <w:bCs/>
          <w:noProof/>
          <w:sz w:val="24"/>
          <w:szCs w:val="24"/>
        </w:rPr>
        <w:t>Member States</w:t>
      </w:r>
      <w:r w:rsidRPr="00E318F7">
        <w:rPr>
          <w:rFonts w:ascii="Times New Roman Bold" w:eastAsia="Times New Roman" w:hAnsi="Times New Roman Bold" w:cs="Times New Roman"/>
          <w:b/>
          <w:bCs/>
          <w:noProof/>
          <w:sz w:val="24"/>
          <w:szCs w:val="24"/>
        </w:rPr>
        <w:t xml:space="preserve"> and UCPM</w:t>
      </w:r>
      <w:r w:rsidR="0993FAF7" w:rsidRPr="00E318F7">
        <w:rPr>
          <w:rFonts w:ascii="Times New Roman Bold" w:eastAsia="Times New Roman" w:hAnsi="Times New Roman Bold" w:cs="Times New Roman"/>
          <w:b/>
          <w:bCs/>
          <w:noProof/>
          <w:sz w:val="24"/>
          <w:szCs w:val="24"/>
        </w:rPr>
        <w:t>-</w:t>
      </w:r>
      <w:r w:rsidRPr="00E318F7">
        <w:rPr>
          <w:rFonts w:ascii="Times New Roman Bold" w:eastAsia="Times New Roman" w:hAnsi="Times New Roman Bold" w:cs="Times New Roman"/>
          <w:b/>
          <w:bCs/>
          <w:noProof/>
          <w:sz w:val="24"/>
          <w:szCs w:val="24"/>
        </w:rPr>
        <w:t xml:space="preserve"> </w:t>
      </w:r>
      <w:r w:rsidR="09771737" w:rsidRPr="00E318F7">
        <w:rPr>
          <w:rFonts w:ascii="Times New Roman Bold" w:eastAsia="Times New Roman" w:hAnsi="Times New Roman Bold" w:cs="Times New Roman"/>
          <w:b/>
          <w:bCs/>
          <w:noProof/>
          <w:sz w:val="24"/>
          <w:szCs w:val="24"/>
        </w:rPr>
        <w:t>P</w:t>
      </w:r>
      <w:r w:rsidRPr="00E318F7">
        <w:rPr>
          <w:rFonts w:ascii="Times New Roman Bold" w:eastAsia="Times New Roman" w:hAnsi="Times New Roman Bold" w:cs="Times New Roman"/>
          <w:b/>
          <w:bCs/>
          <w:noProof/>
          <w:sz w:val="24"/>
          <w:szCs w:val="24"/>
        </w:rPr>
        <w:t xml:space="preserve">articipating </w:t>
      </w:r>
      <w:r w:rsidR="09771737" w:rsidRPr="00E318F7">
        <w:rPr>
          <w:rFonts w:ascii="Times New Roman Bold" w:eastAsia="Times New Roman" w:hAnsi="Times New Roman Bold" w:cs="Times New Roman"/>
          <w:b/>
          <w:bCs/>
          <w:noProof/>
          <w:sz w:val="24"/>
          <w:szCs w:val="24"/>
        </w:rPr>
        <w:t>S</w:t>
      </w:r>
      <w:r w:rsidRPr="00E318F7">
        <w:rPr>
          <w:rFonts w:ascii="Times New Roman Bold" w:eastAsia="Times New Roman" w:hAnsi="Times New Roman Bold" w:cs="Times New Roman"/>
          <w:b/>
          <w:bCs/>
          <w:noProof/>
          <w:sz w:val="24"/>
          <w:szCs w:val="24"/>
        </w:rPr>
        <w:t>tates</w:t>
      </w:r>
      <w:r w:rsidR="53DB5D03" w:rsidRPr="00B16C23">
        <w:rPr>
          <w:rStyle w:val="FootnoteReference"/>
          <w:rFonts w:ascii="Times New Roman" w:eastAsia="Times New Roman" w:hAnsi="Times New Roman" w:cs="Times New Roman"/>
          <w:noProof/>
          <w:sz w:val="24"/>
          <w:szCs w:val="24"/>
          <w:lang w:val="en-US"/>
        </w:rPr>
        <w:footnoteReference w:id="49"/>
      </w:r>
      <w:r w:rsidRPr="00207F74">
        <w:rPr>
          <w:rFonts w:ascii="Times New Roman Bold" w:eastAsia="Times New Roman" w:hAnsi="Times New Roman Bold" w:cs="Times New Roman"/>
          <w:noProof/>
          <w:sz w:val="24"/>
          <w:szCs w:val="24"/>
        </w:rPr>
        <w:t xml:space="preserve"> </w:t>
      </w:r>
      <w:r w:rsidRPr="00207F74">
        <w:rPr>
          <w:rFonts w:ascii="Times New Roman" w:eastAsia="Times New Roman" w:hAnsi="Times New Roman" w:cs="Times New Roman"/>
          <w:noProof/>
          <w:sz w:val="24"/>
          <w:szCs w:val="24"/>
        </w:rPr>
        <w:t>to areas</w:t>
      </w:r>
      <w:r w:rsidRPr="00A90C29">
        <w:rPr>
          <w:rFonts w:ascii="Times New Roman" w:eastAsia="Times New Roman" w:hAnsi="Times New Roman" w:cs="Times New Roman"/>
          <w:noProof/>
          <w:sz w:val="24"/>
          <w:szCs w:val="24"/>
        </w:rPr>
        <w:t xml:space="preserve"> with extreme fire hazard. This has ensured that support is quickly available as soon as fires start. The in</w:t>
      </w:r>
      <w:r w:rsidR="5699E6C5" w:rsidRPr="00A90C29">
        <w:rPr>
          <w:rFonts w:ascii="Times New Roman" w:eastAsia="Times New Roman" w:hAnsi="Times New Roman" w:cs="Times New Roman"/>
          <w:noProof/>
          <w:sz w:val="24"/>
          <w:szCs w:val="24"/>
        </w:rPr>
        <w:t>itiative</w:t>
      </w:r>
      <w:r w:rsidRPr="00A90C29">
        <w:rPr>
          <w:rFonts w:ascii="Times New Roman" w:eastAsia="Times New Roman" w:hAnsi="Times New Roman" w:cs="Times New Roman"/>
          <w:noProof/>
          <w:sz w:val="24"/>
          <w:szCs w:val="24"/>
        </w:rPr>
        <w:t xml:space="preserve"> </w:t>
      </w:r>
      <w:r w:rsidR="5F66FA1F" w:rsidRPr="00A90C29">
        <w:rPr>
          <w:rFonts w:ascii="Times New Roman" w:eastAsia="Times New Roman" w:hAnsi="Times New Roman" w:cs="Times New Roman"/>
          <w:noProof/>
          <w:sz w:val="24"/>
          <w:szCs w:val="24"/>
        </w:rPr>
        <w:t>also</w:t>
      </w:r>
      <w:r w:rsidRPr="00A90C29">
        <w:rPr>
          <w:rFonts w:ascii="Times New Roman" w:eastAsia="Times New Roman" w:hAnsi="Times New Roman" w:cs="Times New Roman"/>
          <w:noProof/>
          <w:sz w:val="24"/>
          <w:szCs w:val="24"/>
        </w:rPr>
        <w:t xml:space="preserve"> gives firefighting teams the </w:t>
      </w:r>
      <w:r w:rsidR="3E42515E" w:rsidRPr="00A90C29">
        <w:rPr>
          <w:rFonts w:ascii="Times New Roman" w:eastAsia="Times New Roman" w:hAnsi="Times New Roman" w:cs="Times New Roman"/>
          <w:noProof/>
          <w:sz w:val="24"/>
          <w:szCs w:val="24"/>
        </w:rPr>
        <w:t>opportunity</w:t>
      </w:r>
      <w:r w:rsidRPr="00A90C29">
        <w:rPr>
          <w:rFonts w:ascii="Times New Roman" w:eastAsia="Times New Roman" w:hAnsi="Times New Roman" w:cs="Times New Roman"/>
          <w:noProof/>
          <w:sz w:val="24"/>
          <w:szCs w:val="24"/>
        </w:rPr>
        <w:t xml:space="preserve"> to face </w:t>
      </w:r>
      <w:r w:rsidR="387D7547" w:rsidRPr="00A90C29">
        <w:rPr>
          <w:rFonts w:ascii="Times New Roman" w:eastAsia="Times New Roman" w:hAnsi="Times New Roman" w:cs="Times New Roman"/>
          <w:noProof/>
          <w:sz w:val="24"/>
          <w:szCs w:val="24"/>
        </w:rPr>
        <w:t xml:space="preserve">new and </w:t>
      </w:r>
      <w:r w:rsidRPr="00A90C29">
        <w:rPr>
          <w:rFonts w:ascii="Times New Roman" w:eastAsia="Times New Roman" w:hAnsi="Times New Roman" w:cs="Times New Roman"/>
          <w:noProof/>
          <w:sz w:val="24"/>
          <w:szCs w:val="24"/>
        </w:rPr>
        <w:t>other types of wildfires</w:t>
      </w:r>
      <w:r w:rsidR="0F0F6F24" w:rsidRPr="00A90C29">
        <w:rPr>
          <w:rFonts w:ascii="Times New Roman" w:eastAsia="Times New Roman" w:hAnsi="Times New Roman" w:cs="Times New Roman"/>
          <w:noProof/>
          <w:sz w:val="24"/>
          <w:szCs w:val="24"/>
        </w:rPr>
        <w:t xml:space="preserve"> </w:t>
      </w:r>
      <w:r w:rsidR="0F0F6F24" w:rsidRPr="5C9FB6AA">
        <w:rPr>
          <w:rFonts w:ascii="Times New Roman" w:eastAsia="Times New Roman" w:hAnsi="Times New Roman" w:cs="Times New Roman"/>
          <w:noProof/>
          <w:sz w:val="24"/>
          <w:szCs w:val="24"/>
        </w:rPr>
        <w:t>and learn new techniques</w:t>
      </w:r>
      <w:r w:rsidRPr="00A90C29">
        <w:rPr>
          <w:rFonts w:ascii="Times New Roman" w:eastAsia="Times New Roman" w:hAnsi="Times New Roman" w:cs="Times New Roman"/>
          <w:noProof/>
          <w:sz w:val="24"/>
          <w:szCs w:val="24"/>
        </w:rPr>
        <w:t xml:space="preserve">. </w:t>
      </w:r>
      <w:r w:rsidR="0C904779" w:rsidRPr="00A90C29">
        <w:rPr>
          <w:rFonts w:ascii="Times New Roman" w:eastAsia="Times New Roman" w:hAnsi="Times New Roman" w:cs="Times New Roman"/>
          <w:noProof/>
          <w:sz w:val="24"/>
          <w:szCs w:val="24"/>
        </w:rPr>
        <w:t>Moreover, s</w:t>
      </w:r>
      <w:r w:rsidR="100F7E54" w:rsidRPr="00A90C29">
        <w:rPr>
          <w:rFonts w:ascii="Times New Roman" w:eastAsia="Times New Roman" w:hAnsi="Times New Roman" w:cs="Times New Roman"/>
          <w:noProof/>
          <w:sz w:val="24"/>
          <w:szCs w:val="24"/>
        </w:rPr>
        <w:t xml:space="preserve">haring knowledge and experience </w:t>
      </w:r>
      <w:r w:rsidR="7C3C66F9" w:rsidRPr="00A90C29">
        <w:rPr>
          <w:rFonts w:ascii="Times New Roman" w:eastAsia="Times New Roman" w:hAnsi="Times New Roman" w:cs="Times New Roman"/>
          <w:noProof/>
          <w:sz w:val="24"/>
          <w:szCs w:val="24"/>
        </w:rPr>
        <w:t xml:space="preserve">builds trust among </w:t>
      </w:r>
      <w:r w:rsidR="4A124CC2" w:rsidRPr="00A90C29">
        <w:rPr>
          <w:rFonts w:ascii="Times New Roman" w:eastAsia="Times New Roman" w:hAnsi="Times New Roman" w:cs="Times New Roman"/>
          <w:noProof/>
          <w:sz w:val="24"/>
          <w:szCs w:val="24"/>
        </w:rPr>
        <w:t>EU and UCPM</w:t>
      </w:r>
      <w:r w:rsidR="69BD6CF6" w:rsidRPr="5C9FB6AA">
        <w:rPr>
          <w:rFonts w:ascii="Times New Roman" w:eastAsia="Times New Roman" w:hAnsi="Times New Roman" w:cs="Times New Roman"/>
          <w:noProof/>
          <w:sz w:val="24"/>
          <w:szCs w:val="24"/>
        </w:rPr>
        <w:t xml:space="preserve"> P</w:t>
      </w:r>
      <w:r w:rsidR="4A124CC2" w:rsidRPr="00A90C29">
        <w:rPr>
          <w:rFonts w:ascii="Times New Roman" w:eastAsia="Times New Roman" w:hAnsi="Times New Roman" w:cs="Times New Roman"/>
          <w:noProof/>
          <w:sz w:val="24"/>
          <w:szCs w:val="24"/>
        </w:rPr>
        <w:t xml:space="preserve">articipating </w:t>
      </w:r>
      <w:r w:rsidR="0F874019" w:rsidRPr="5C9FB6AA">
        <w:rPr>
          <w:rFonts w:ascii="Times New Roman" w:eastAsia="Times New Roman" w:hAnsi="Times New Roman" w:cs="Times New Roman"/>
          <w:noProof/>
          <w:sz w:val="24"/>
          <w:szCs w:val="24"/>
        </w:rPr>
        <w:t>S</w:t>
      </w:r>
      <w:r w:rsidR="4A124CC2" w:rsidRPr="00A90C29">
        <w:rPr>
          <w:rFonts w:ascii="Times New Roman" w:eastAsia="Times New Roman" w:hAnsi="Times New Roman" w:cs="Times New Roman"/>
          <w:noProof/>
          <w:sz w:val="24"/>
          <w:szCs w:val="24"/>
        </w:rPr>
        <w:t>tates</w:t>
      </w:r>
      <w:r w:rsidR="00541C4C">
        <w:rPr>
          <w:rFonts w:ascii="Times New Roman" w:eastAsia="Times New Roman" w:hAnsi="Times New Roman" w:cs="Times New Roman"/>
          <w:noProof/>
          <w:sz w:val="24"/>
          <w:szCs w:val="24"/>
        </w:rPr>
        <w:t>’</w:t>
      </w:r>
      <w:r w:rsidR="7C3C66F9" w:rsidRPr="00A90C29">
        <w:rPr>
          <w:rFonts w:ascii="Times New Roman" w:eastAsia="Times New Roman" w:hAnsi="Times New Roman" w:cs="Times New Roman"/>
          <w:noProof/>
          <w:sz w:val="24"/>
          <w:szCs w:val="24"/>
        </w:rPr>
        <w:t xml:space="preserve"> firefighters</w:t>
      </w:r>
      <w:r w:rsidR="100F7E54"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w:t>
      </w:r>
      <w:r w:rsidR="1195D203" w:rsidRPr="00A90C29">
        <w:rPr>
          <w:rFonts w:ascii="Times New Roman" w:eastAsia="Times New Roman" w:hAnsi="Times New Roman" w:cs="Times New Roman"/>
          <w:noProof/>
          <w:sz w:val="24"/>
          <w:szCs w:val="24"/>
        </w:rPr>
        <w:t xml:space="preserve">For the countries receiving prepositioning teams, it </w:t>
      </w:r>
      <w:r w:rsidR="7D548576" w:rsidRPr="00A90C29">
        <w:rPr>
          <w:rFonts w:ascii="Times New Roman" w:eastAsia="Times New Roman" w:hAnsi="Times New Roman" w:cs="Times New Roman"/>
          <w:noProof/>
          <w:sz w:val="24"/>
          <w:szCs w:val="24"/>
        </w:rPr>
        <w:t>offers additional support,</w:t>
      </w:r>
      <w:r w:rsidR="1195D203" w:rsidRPr="00A90C29">
        <w:rPr>
          <w:rFonts w:ascii="Times New Roman" w:eastAsia="Times New Roman" w:hAnsi="Times New Roman" w:cs="Times New Roman"/>
          <w:noProof/>
          <w:sz w:val="24"/>
          <w:szCs w:val="24"/>
        </w:rPr>
        <w:t xml:space="preserve"> improve</w:t>
      </w:r>
      <w:r w:rsidR="5054BFA1" w:rsidRPr="00A90C29">
        <w:rPr>
          <w:rFonts w:ascii="Times New Roman" w:eastAsia="Times New Roman" w:hAnsi="Times New Roman" w:cs="Times New Roman"/>
          <w:noProof/>
          <w:sz w:val="24"/>
          <w:szCs w:val="24"/>
        </w:rPr>
        <w:t>s</w:t>
      </w:r>
      <w:r w:rsidR="1195D203"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 xml:space="preserve">interoperability and </w:t>
      </w:r>
      <w:r w:rsidR="75BD0058" w:rsidRPr="00A90C29">
        <w:rPr>
          <w:rFonts w:ascii="Times New Roman" w:eastAsia="Times New Roman" w:hAnsi="Times New Roman" w:cs="Times New Roman"/>
          <w:noProof/>
          <w:sz w:val="24"/>
          <w:szCs w:val="24"/>
        </w:rPr>
        <w:t xml:space="preserve">boosts </w:t>
      </w:r>
      <w:r w:rsidR="03146404" w:rsidRPr="00A90C29">
        <w:rPr>
          <w:rFonts w:ascii="Times New Roman" w:eastAsia="Times New Roman" w:hAnsi="Times New Roman" w:cs="Times New Roman"/>
          <w:noProof/>
          <w:sz w:val="24"/>
          <w:szCs w:val="24"/>
        </w:rPr>
        <w:t>capacities for hosting firefighters from other countries</w:t>
      </w:r>
      <w:r w:rsidR="1195D203"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w:t>
      </w:r>
    </w:p>
    <w:p w14:paraId="16F8951A" w14:textId="63B5C99C" w:rsidR="2ECE403F" w:rsidRPr="00A90C29" w:rsidRDefault="53DB5D03" w:rsidP="5432886D">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lang w:val="en-US"/>
        </w:rPr>
        <w:t xml:space="preserve">The Commission has supported and promoted the </w:t>
      </w:r>
      <w:r w:rsidRPr="00A90C29">
        <w:rPr>
          <w:rFonts w:ascii="Times New Roman" w:eastAsia="Times New Roman" w:hAnsi="Times New Roman" w:cs="Times New Roman"/>
          <w:b/>
          <w:bCs/>
          <w:noProof/>
          <w:sz w:val="24"/>
          <w:szCs w:val="24"/>
          <w:lang w:val="en-US"/>
        </w:rPr>
        <w:t>exchange of experts</w:t>
      </w:r>
      <w:r w:rsidRPr="00A90C29">
        <w:rPr>
          <w:rFonts w:ascii="Times New Roman" w:eastAsia="Times New Roman" w:hAnsi="Times New Roman" w:cs="Times New Roman"/>
          <w:noProof/>
          <w:sz w:val="24"/>
          <w:szCs w:val="24"/>
          <w:lang w:val="en-US"/>
        </w:rPr>
        <w:t xml:space="preserve"> for mutual learning across the EU and </w:t>
      </w:r>
      <w:r w:rsidR="6B0914A1" w:rsidRPr="00A90C29">
        <w:rPr>
          <w:rFonts w:ascii="Times New Roman" w:eastAsia="Times New Roman" w:hAnsi="Times New Roman" w:cs="Times New Roman"/>
          <w:noProof/>
          <w:sz w:val="24"/>
          <w:szCs w:val="24"/>
          <w:lang w:val="en-US"/>
        </w:rPr>
        <w:t xml:space="preserve">among </w:t>
      </w:r>
      <w:r w:rsidRPr="00A90C29">
        <w:rPr>
          <w:rFonts w:ascii="Times New Roman" w:eastAsia="Times New Roman" w:hAnsi="Times New Roman" w:cs="Times New Roman"/>
          <w:noProof/>
          <w:sz w:val="24"/>
          <w:szCs w:val="24"/>
          <w:lang w:val="en-US"/>
        </w:rPr>
        <w:t xml:space="preserve">UCPM </w:t>
      </w:r>
      <w:r w:rsidR="00C2697E" w:rsidRPr="00A90C29">
        <w:rPr>
          <w:rFonts w:ascii="Times New Roman" w:eastAsia="Times New Roman" w:hAnsi="Times New Roman" w:cs="Times New Roman"/>
          <w:noProof/>
          <w:sz w:val="24"/>
          <w:szCs w:val="24"/>
          <w:lang w:val="en-US"/>
        </w:rPr>
        <w:t>P</w:t>
      </w:r>
      <w:r w:rsidRPr="00A90C29">
        <w:rPr>
          <w:rFonts w:ascii="Times New Roman" w:eastAsia="Times New Roman" w:hAnsi="Times New Roman" w:cs="Times New Roman"/>
          <w:noProof/>
          <w:sz w:val="24"/>
          <w:szCs w:val="24"/>
          <w:lang w:val="en-US"/>
        </w:rPr>
        <w:t xml:space="preserve">articipating </w:t>
      </w:r>
      <w:r w:rsidR="67EDAD06" w:rsidRPr="00A90C29">
        <w:rPr>
          <w:rFonts w:ascii="Times New Roman" w:eastAsia="Times New Roman" w:hAnsi="Times New Roman" w:cs="Times New Roman"/>
          <w:noProof/>
          <w:sz w:val="24"/>
          <w:szCs w:val="24"/>
          <w:lang w:val="en-US"/>
        </w:rPr>
        <w:t>S</w:t>
      </w:r>
      <w:r w:rsidRPr="00A90C29">
        <w:rPr>
          <w:rFonts w:ascii="Times New Roman" w:eastAsia="Times New Roman" w:hAnsi="Times New Roman" w:cs="Times New Roman"/>
          <w:noProof/>
          <w:sz w:val="24"/>
          <w:szCs w:val="24"/>
          <w:lang w:val="en-US"/>
        </w:rPr>
        <w:t>tates</w:t>
      </w:r>
      <w:r w:rsidR="2BC739AF" w:rsidRPr="00A90C29">
        <w:rPr>
          <w:rFonts w:ascii="Times New Roman" w:eastAsia="Times New Roman" w:hAnsi="Times New Roman" w:cs="Times New Roman"/>
          <w:noProof/>
          <w:sz w:val="24"/>
          <w:szCs w:val="24"/>
          <w:lang w:val="en-US"/>
        </w:rPr>
        <w:t>.</w:t>
      </w:r>
      <w:r w:rsidRPr="00A90C29">
        <w:rPr>
          <w:rFonts w:ascii="Times New Roman" w:eastAsia="Times New Roman" w:hAnsi="Times New Roman" w:cs="Times New Roman"/>
          <w:noProof/>
          <w:sz w:val="24"/>
          <w:szCs w:val="24"/>
          <w:lang w:val="en-US"/>
        </w:rPr>
        <w:t xml:space="preserve"> It </w:t>
      </w:r>
      <w:r w:rsidR="00B60014" w:rsidRPr="00A90C29">
        <w:rPr>
          <w:rFonts w:ascii="Times New Roman" w:eastAsia="Times New Roman" w:hAnsi="Times New Roman" w:cs="Times New Roman"/>
          <w:noProof/>
          <w:sz w:val="24"/>
          <w:szCs w:val="24"/>
          <w:lang w:val="en-US"/>
        </w:rPr>
        <w:t>offers</w:t>
      </w:r>
      <w:r w:rsidRPr="00A90C29">
        <w:rPr>
          <w:rFonts w:ascii="Times New Roman" w:eastAsia="Times New Roman" w:hAnsi="Times New Roman" w:cs="Times New Roman"/>
          <w:noProof/>
          <w:sz w:val="24"/>
          <w:szCs w:val="24"/>
          <w:lang w:val="en-US"/>
        </w:rPr>
        <w:t xml:space="preserve"> effective, recurrent</w:t>
      </w:r>
      <w:r w:rsidR="65CB1D80" w:rsidRPr="00A90C29">
        <w:rPr>
          <w:rFonts w:ascii="Times New Roman" w:eastAsia="Times New Roman" w:hAnsi="Times New Roman" w:cs="Times New Roman"/>
          <w:noProof/>
          <w:sz w:val="24"/>
          <w:szCs w:val="24"/>
          <w:lang w:val="en-US"/>
        </w:rPr>
        <w:t>,</w:t>
      </w:r>
      <w:r w:rsidRPr="00A90C29">
        <w:rPr>
          <w:rFonts w:ascii="Times New Roman" w:eastAsia="Times New Roman" w:hAnsi="Times New Roman" w:cs="Times New Roman"/>
          <w:noProof/>
          <w:sz w:val="24"/>
          <w:szCs w:val="24"/>
          <w:lang w:val="en-US"/>
        </w:rPr>
        <w:t xml:space="preserve"> and established support to evaluate potential gaps and implement new actions. </w:t>
      </w:r>
      <w:r w:rsidR="6E89ED6E" w:rsidRPr="00A90C29">
        <w:rPr>
          <w:rFonts w:ascii="Times New Roman" w:eastAsia="Times New Roman" w:hAnsi="Times New Roman" w:cs="Times New Roman"/>
          <w:noProof/>
          <w:sz w:val="24"/>
          <w:szCs w:val="24"/>
        </w:rPr>
        <w:t xml:space="preserve">The Commission will support the establishment of a </w:t>
      </w:r>
      <w:r w:rsidR="6E89ED6E" w:rsidRPr="00A90C29">
        <w:rPr>
          <w:rFonts w:ascii="Times New Roman" w:eastAsia="Times New Roman" w:hAnsi="Times New Roman" w:cs="Times New Roman"/>
          <w:b/>
          <w:bCs/>
          <w:noProof/>
          <w:sz w:val="24"/>
          <w:szCs w:val="24"/>
        </w:rPr>
        <w:t xml:space="preserve">European firefighting hub in Cyprus that will host a </w:t>
      </w:r>
      <w:r w:rsidR="1E8EA178" w:rsidRPr="00A90C29">
        <w:rPr>
          <w:rFonts w:ascii="Times New Roman" w:eastAsia="Times New Roman" w:hAnsi="Times New Roman" w:cs="Times New Roman"/>
          <w:b/>
          <w:bCs/>
          <w:noProof/>
          <w:sz w:val="24"/>
          <w:szCs w:val="24"/>
        </w:rPr>
        <w:t>c</w:t>
      </w:r>
      <w:r w:rsidR="6E89ED6E" w:rsidRPr="00A90C29">
        <w:rPr>
          <w:rFonts w:ascii="Times New Roman" w:eastAsia="Times New Roman" w:hAnsi="Times New Roman" w:cs="Times New Roman"/>
          <w:b/>
          <w:bCs/>
          <w:noProof/>
          <w:sz w:val="24"/>
          <w:szCs w:val="24"/>
        </w:rPr>
        <w:t xml:space="preserve">entre of </w:t>
      </w:r>
      <w:r w:rsidR="332905E4" w:rsidRPr="00A90C29">
        <w:rPr>
          <w:rFonts w:ascii="Times New Roman" w:eastAsia="Times New Roman" w:hAnsi="Times New Roman" w:cs="Times New Roman"/>
          <w:b/>
          <w:bCs/>
          <w:noProof/>
          <w:sz w:val="24"/>
          <w:szCs w:val="24"/>
        </w:rPr>
        <w:t>e</w:t>
      </w:r>
      <w:r w:rsidR="6E89ED6E" w:rsidRPr="00A90C29">
        <w:rPr>
          <w:rFonts w:ascii="Times New Roman" w:eastAsia="Times New Roman" w:hAnsi="Times New Roman" w:cs="Times New Roman"/>
          <w:b/>
          <w:bCs/>
          <w:noProof/>
          <w:sz w:val="24"/>
          <w:szCs w:val="24"/>
        </w:rPr>
        <w:t>xcellence</w:t>
      </w:r>
      <w:r w:rsidR="6E89ED6E" w:rsidRPr="00A90C29">
        <w:rPr>
          <w:rFonts w:ascii="Times New Roman" w:eastAsia="Times New Roman" w:hAnsi="Times New Roman" w:cs="Times New Roman"/>
          <w:noProof/>
          <w:sz w:val="24"/>
          <w:szCs w:val="24"/>
        </w:rPr>
        <w:t xml:space="preserve"> focusing on capacity building, training, exercises, and seasonal readiness, relying on the technical expertise</w:t>
      </w:r>
      <w:r>
        <w:rPr>
          <w:rFonts w:ascii="Times New Roman" w:eastAsia="Times New Roman" w:hAnsi="Times New Roman" w:cs="Times New Roman"/>
          <w:noProof/>
          <w:sz w:val="24"/>
          <w:szCs w:val="24"/>
        </w:rPr>
        <w:t xml:space="preserve">, </w:t>
      </w:r>
      <w:r w:rsidR="6E89ED6E" w:rsidRPr="00A90C29">
        <w:rPr>
          <w:rFonts w:ascii="Times New Roman" w:eastAsia="Times New Roman" w:hAnsi="Times New Roman" w:cs="Times New Roman"/>
          <w:noProof/>
          <w:sz w:val="24"/>
          <w:szCs w:val="24"/>
        </w:rPr>
        <w:t>resources</w:t>
      </w:r>
      <w:r>
        <w:rPr>
          <w:rFonts w:ascii="Times New Roman" w:eastAsia="Times New Roman" w:hAnsi="Times New Roman" w:cs="Times New Roman"/>
          <w:noProof/>
          <w:sz w:val="24"/>
          <w:szCs w:val="24"/>
        </w:rPr>
        <w:t xml:space="preserve"> and projects</w:t>
      </w:r>
      <w:r>
        <w:rPr>
          <w:rStyle w:val="FootnoteReference"/>
          <w:rFonts w:ascii="Times New Roman" w:eastAsia="Times New Roman" w:hAnsi="Times New Roman" w:cs="Times New Roman"/>
          <w:noProof/>
          <w:sz w:val="24"/>
          <w:szCs w:val="24"/>
        </w:rPr>
        <w:footnoteReference w:id="50"/>
      </w:r>
      <w:r w:rsidR="6E89ED6E" w:rsidRPr="00A90C29">
        <w:rPr>
          <w:rFonts w:ascii="Times New Roman" w:eastAsia="Times New Roman" w:hAnsi="Times New Roman" w:cs="Times New Roman"/>
          <w:noProof/>
          <w:sz w:val="24"/>
          <w:szCs w:val="24"/>
        </w:rPr>
        <w:t xml:space="preserve"> of the EU and Southern Neighbourhood countries. </w:t>
      </w:r>
    </w:p>
    <w:p w14:paraId="66E260F8" w14:textId="77777777" w:rsidR="00000325" w:rsidRDefault="2A9005C1" w:rsidP="0F8FB8C5">
      <w:pPr>
        <w:spacing w:line="257" w:lineRule="auto"/>
        <w:jc w:val="both"/>
        <w:rPr>
          <w:rFonts w:ascii="Times New Roman" w:eastAsia="Times New Roman" w:hAnsi="Times New Roman" w:cs="Times New Roman"/>
          <w:noProof/>
          <w:color w:val="000000" w:themeColor="text1"/>
          <w:sz w:val="24"/>
          <w:szCs w:val="24"/>
          <w:lang w:val="en-US"/>
        </w:rPr>
      </w:pPr>
      <w:r w:rsidRPr="00A90C29">
        <w:rPr>
          <w:rFonts w:ascii="Times New Roman" w:eastAsia="Times New Roman" w:hAnsi="Times New Roman" w:cs="Times New Roman"/>
          <w:noProof/>
          <w:sz w:val="24"/>
          <w:szCs w:val="24"/>
          <w:lang w:val="en-US"/>
        </w:rPr>
        <w:t xml:space="preserve">As a result of </w:t>
      </w:r>
      <w:r w:rsidR="00A64160" w:rsidRPr="00A90C29">
        <w:rPr>
          <w:rFonts w:ascii="Times New Roman" w:eastAsia="Times New Roman" w:hAnsi="Times New Roman" w:cs="Times New Roman"/>
          <w:noProof/>
          <w:sz w:val="24"/>
          <w:szCs w:val="24"/>
          <w:lang w:val="en-US"/>
        </w:rPr>
        <w:t>changing wildfire patterns</w:t>
      </w:r>
      <w:r w:rsidR="124E3D30" w:rsidRPr="00A90C29">
        <w:rPr>
          <w:rFonts w:ascii="Times New Roman" w:eastAsia="Times New Roman" w:hAnsi="Times New Roman" w:cs="Times New Roman"/>
          <w:noProof/>
          <w:sz w:val="24"/>
          <w:szCs w:val="24"/>
          <w:lang w:val="en-US"/>
        </w:rPr>
        <w:t>,</w:t>
      </w:r>
      <w:r w:rsidR="00A64160" w:rsidRPr="00A90C29">
        <w:rPr>
          <w:rFonts w:ascii="Times New Roman" w:eastAsia="Times New Roman" w:hAnsi="Times New Roman" w:cs="Times New Roman"/>
          <w:noProof/>
          <w:sz w:val="24"/>
          <w:szCs w:val="24"/>
          <w:lang w:val="en-US"/>
        </w:rPr>
        <w:t xml:space="preserve"> the scope and severity of wildfires are increasingly difficult to predict. In addition to early warning and information systems (e.g. EFFIS), the </w:t>
      </w:r>
      <w:r w:rsidR="00A64160" w:rsidRPr="00A90C29">
        <w:rPr>
          <w:rFonts w:ascii="Times New Roman" w:eastAsia="Times New Roman" w:hAnsi="Times New Roman" w:cs="Times New Roman"/>
          <w:b/>
          <w:noProof/>
          <w:sz w:val="24"/>
          <w:szCs w:val="24"/>
          <w:lang w:val="en-US"/>
        </w:rPr>
        <w:t>European Natural Hazard Scientific Partnership</w:t>
      </w:r>
      <w:r w:rsidR="00A64160" w:rsidRPr="00A90C29">
        <w:rPr>
          <w:rFonts w:ascii="Times New Roman" w:eastAsia="Times New Roman" w:hAnsi="Times New Roman" w:cs="Times New Roman"/>
          <w:noProof/>
          <w:sz w:val="24"/>
          <w:szCs w:val="24"/>
          <w:lang w:val="en-US"/>
        </w:rPr>
        <w:t xml:space="preserve"> (ARISTOTLE-ENHSP) provides 24/7 scientific support to the EU’s Emergency Response Coordination Centre (ERCC) and the UCPM. The </w:t>
      </w:r>
      <w:r w:rsidR="00A64160" w:rsidRPr="00A90C29">
        <w:rPr>
          <w:rFonts w:ascii="Times New Roman" w:eastAsia="Times New Roman" w:hAnsi="Times New Roman" w:cs="Times New Roman"/>
          <w:b/>
          <w:noProof/>
          <w:sz w:val="24"/>
          <w:szCs w:val="24"/>
          <w:lang w:val="en-US"/>
        </w:rPr>
        <w:t>systematic integration of fire behaviour analysts into operational response structures</w:t>
      </w:r>
      <w:r w:rsidR="00A64160" w:rsidRPr="00A90C29">
        <w:rPr>
          <w:rFonts w:ascii="Times New Roman" w:eastAsia="Times New Roman" w:hAnsi="Times New Roman" w:cs="Times New Roman"/>
          <w:noProof/>
          <w:sz w:val="24"/>
          <w:szCs w:val="24"/>
          <w:lang w:val="en-US"/>
        </w:rPr>
        <w:t xml:space="preserve"> remains uneven across Member States. Developing </w:t>
      </w:r>
      <w:r w:rsidR="32AB9A6C" w:rsidRPr="00A90C29">
        <w:rPr>
          <w:rFonts w:ascii="Times New Roman" w:eastAsia="Times New Roman" w:hAnsi="Times New Roman" w:cs="Times New Roman"/>
          <w:noProof/>
          <w:sz w:val="24"/>
          <w:szCs w:val="24"/>
          <w:lang w:val="en-US"/>
        </w:rPr>
        <w:t>such</w:t>
      </w:r>
      <w:r w:rsidR="00A64160" w:rsidRPr="00A90C29">
        <w:rPr>
          <w:rFonts w:ascii="Times New Roman" w:eastAsia="Times New Roman" w:hAnsi="Times New Roman" w:cs="Times New Roman"/>
          <w:noProof/>
          <w:sz w:val="24"/>
          <w:szCs w:val="24"/>
          <w:lang w:val="en-US"/>
        </w:rPr>
        <w:t xml:space="preserve"> expertise </w:t>
      </w:r>
      <w:r w:rsidR="004C7D4B" w:rsidRPr="00A90C29">
        <w:rPr>
          <w:rFonts w:ascii="Times New Roman" w:eastAsia="Times New Roman" w:hAnsi="Times New Roman" w:cs="Times New Roman"/>
          <w:noProof/>
          <w:sz w:val="24"/>
          <w:szCs w:val="24"/>
          <w:lang w:val="en-US"/>
        </w:rPr>
        <w:t xml:space="preserve">can </w:t>
      </w:r>
      <w:r w:rsidR="00A64160" w:rsidRPr="00A90C29">
        <w:rPr>
          <w:rFonts w:ascii="Times New Roman" w:eastAsia="Times New Roman" w:hAnsi="Times New Roman" w:cs="Times New Roman"/>
          <w:noProof/>
          <w:sz w:val="24"/>
          <w:szCs w:val="24"/>
          <w:lang w:val="en-US"/>
        </w:rPr>
        <w:t xml:space="preserve">help </w:t>
      </w:r>
      <w:r w:rsidR="00690D4F" w:rsidRPr="00A90C29">
        <w:rPr>
          <w:rFonts w:ascii="Times New Roman" w:eastAsia="Times New Roman" w:hAnsi="Times New Roman" w:cs="Times New Roman"/>
          <w:noProof/>
          <w:sz w:val="24"/>
          <w:szCs w:val="24"/>
          <w:lang w:val="en-US"/>
        </w:rPr>
        <w:t>address</w:t>
      </w:r>
      <w:r w:rsidR="00A64160" w:rsidRPr="00A90C29">
        <w:rPr>
          <w:rFonts w:ascii="Times New Roman" w:eastAsia="Times New Roman" w:hAnsi="Times New Roman" w:cs="Times New Roman"/>
          <w:noProof/>
          <w:sz w:val="24"/>
          <w:szCs w:val="24"/>
          <w:lang w:val="en-US"/>
        </w:rPr>
        <w:t xml:space="preserve"> this gap during large-scale wildfire events. The Commission </w:t>
      </w:r>
      <w:r w:rsidR="2602886A" w:rsidRPr="00A90C29">
        <w:rPr>
          <w:rFonts w:ascii="Times New Roman" w:eastAsia="Times New Roman" w:hAnsi="Times New Roman" w:cs="Times New Roman"/>
          <w:noProof/>
          <w:sz w:val="24"/>
          <w:szCs w:val="24"/>
          <w:lang w:val="en-US"/>
        </w:rPr>
        <w:t>therefore set up</w:t>
      </w:r>
      <w:r w:rsidR="00A64160" w:rsidRPr="00A90C29">
        <w:rPr>
          <w:rFonts w:ascii="Times New Roman" w:eastAsia="Times New Roman" w:hAnsi="Times New Roman" w:cs="Times New Roman"/>
          <w:noProof/>
          <w:sz w:val="24"/>
          <w:szCs w:val="24"/>
          <w:lang w:val="en-US"/>
        </w:rPr>
        <w:t xml:space="preserve"> a </w:t>
      </w:r>
      <w:r w:rsidR="2C2EEC3E" w:rsidRPr="00A90C29">
        <w:rPr>
          <w:rFonts w:ascii="Times New Roman" w:eastAsia="Times New Roman" w:hAnsi="Times New Roman" w:cs="Times New Roman"/>
          <w:noProof/>
          <w:sz w:val="24"/>
          <w:szCs w:val="24"/>
          <w:lang w:val="en-US"/>
        </w:rPr>
        <w:t>specific</w:t>
      </w:r>
      <w:r w:rsidR="00A64160" w:rsidRPr="00A90C29">
        <w:rPr>
          <w:rFonts w:ascii="Times New Roman" w:eastAsia="Times New Roman" w:hAnsi="Times New Roman" w:cs="Times New Roman"/>
          <w:noProof/>
          <w:sz w:val="24"/>
          <w:szCs w:val="24"/>
          <w:lang w:val="en-US"/>
        </w:rPr>
        <w:t xml:space="preserve"> </w:t>
      </w:r>
      <w:r w:rsidR="00A64160" w:rsidRPr="00A90C29">
        <w:rPr>
          <w:rFonts w:ascii="Times New Roman" w:eastAsia="Times New Roman" w:hAnsi="Times New Roman" w:cs="Times New Roman"/>
          <w:b/>
          <w:noProof/>
          <w:sz w:val="24"/>
          <w:szCs w:val="24"/>
          <w:lang w:val="en-US"/>
        </w:rPr>
        <w:t>wildfire support team</w:t>
      </w:r>
      <w:r w:rsidR="00A64160" w:rsidRPr="00A90C29">
        <w:rPr>
          <w:rFonts w:ascii="Times New Roman" w:eastAsia="Times New Roman" w:hAnsi="Times New Roman" w:cs="Times New Roman"/>
          <w:noProof/>
          <w:sz w:val="24"/>
          <w:szCs w:val="24"/>
          <w:lang w:val="en-US"/>
        </w:rPr>
        <w:t xml:space="preserve"> in the E</w:t>
      </w:r>
      <w:r w:rsidR="093ADF24" w:rsidRPr="00A90C29">
        <w:rPr>
          <w:rFonts w:ascii="Times New Roman" w:eastAsia="Times New Roman" w:hAnsi="Times New Roman" w:cs="Times New Roman"/>
          <w:noProof/>
          <w:sz w:val="24"/>
          <w:szCs w:val="24"/>
          <w:lang w:val="en-US"/>
        </w:rPr>
        <w:t xml:space="preserve">mergency </w:t>
      </w:r>
      <w:r w:rsidR="00A64160" w:rsidRPr="00A90C29">
        <w:rPr>
          <w:rFonts w:ascii="Times New Roman" w:eastAsia="Times New Roman" w:hAnsi="Times New Roman" w:cs="Times New Roman"/>
          <w:noProof/>
          <w:sz w:val="24"/>
          <w:szCs w:val="24"/>
          <w:lang w:val="en-US"/>
        </w:rPr>
        <w:t>R</w:t>
      </w:r>
      <w:r w:rsidR="2983AA02" w:rsidRPr="00A90C29">
        <w:rPr>
          <w:rFonts w:ascii="Times New Roman" w:eastAsia="Times New Roman" w:hAnsi="Times New Roman" w:cs="Times New Roman"/>
          <w:noProof/>
          <w:sz w:val="24"/>
          <w:szCs w:val="24"/>
          <w:lang w:val="en-US"/>
        </w:rPr>
        <w:t xml:space="preserve">esponse </w:t>
      </w:r>
      <w:r w:rsidR="00A64160" w:rsidRPr="00A90C29">
        <w:rPr>
          <w:rFonts w:ascii="Times New Roman" w:eastAsia="Times New Roman" w:hAnsi="Times New Roman" w:cs="Times New Roman"/>
          <w:noProof/>
          <w:sz w:val="24"/>
          <w:szCs w:val="24"/>
          <w:lang w:val="en-US"/>
        </w:rPr>
        <w:t>C</w:t>
      </w:r>
      <w:r w:rsidR="2F4FBFCF" w:rsidRPr="00A90C29">
        <w:rPr>
          <w:rFonts w:ascii="Times New Roman" w:eastAsia="Times New Roman" w:hAnsi="Times New Roman" w:cs="Times New Roman"/>
          <w:noProof/>
          <w:sz w:val="24"/>
          <w:szCs w:val="24"/>
          <w:lang w:val="en-US"/>
        </w:rPr>
        <w:t xml:space="preserve">oordination </w:t>
      </w:r>
      <w:r w:rsidR="00A64160" w:rsidRPr="00A90C29">
        <w:rPr>
          <w:rFonts w:ascii="Times New Roman" w:eastAsia="Times New Roman" w:hAnsi="Times New Roman" w:cs="Times New Roman"/>
          <w:noProof/>
          <w:sz w:val="24"/>
          <w:szCs w:val="24"/>
          <w:lang w:val="en-US"/>
        </w:rPr>
        <w:t>C</w:t>
      </w:r>
      <w:r w:rsidR="22BD45DD" w:rsidRPr="00A90C29">
        <w:rPr>
          <w:rFonts w:ascii="Times New Roman" w:eastAsia="Times New Roman" w:hAnsi="Times New Roman" w:cs="Times New Roman"/>
          <w:noProof/>
          <w:sz w:val="24"/>
          <w:szCs w:val="24"/>
          <w:lang w:val="en-US"/>
        </w:rPr>
        <w:t>entre</w:t>
      </w:r>
      <w:r w:rsidR="00A64160" w:rsidRPr="00A90C29">
        <w:rPr>
          <w:rFonts w:ascii="Times New Roman" w:eastAsia="Times New Roman" w:hAnsi="Times New Roman" w:cs="Times New Roman"/>
          <w:noProof/>
          <w:color w:val="000000" w:themeColor="text1"/>
          <w:sz w:val="24"/>
          <w:szCs w:val="24"/>
          <w:lang w:val="en-US"/>
        </w:rPr>
        <w:t xml:space="preserve">. </w:t>
      </w:r>
    </w:p>
    <w:p w14:paraId="7FCDBA03" w14:textId="2910DE72" w:rsidR="00000325" w:rsidRDefault="1FA8B823" w:rsidP="0F8FB8C5">
      <w:pPr>
        <w:spacing w:line="257" w:lineRule="auto"/>
        <w:jc w:val="both"/>
        <w:rPr>
          <w:rFonts w:ascii="Times New Roman" w:eastAsia="Times New Roman" w:hAnsi="Times New Roman" w:cs="Times New Roman"/>
          <w:noProof/>
          <w:sz w:val="24"/>
          <w:szCs w:val="24"/>
          <w:lang w:val="en-US"/>
        </w:rPr>
      </w:pPr>
      <w:r w:rsidRPr="00A90C29">
        <w:rPr>
          <w:rFonts w:ascii="Times New Roman" w:eastAsia="Times New Roman" w:hAnsi="Times New Roman" w:cs="Times New Roman"/>
          <w:noProof/>
          <w:sz w:val="24"/>
          <w:szCs w:val="24"/>
          <w:lang w:val="en-US"/>
        </w:rPr>
        <w:t xml:space="preserve">To provide additional assets, the </w:t>
      </w:r>
      <w:r w:rsidR="51616B2F" w:rsidRPr="00A90C29">
        <w:rPr>
          <w:rFonts w:ascii="Times New Roman" w:eastAsia="Times New Roman" w:hAnsi="Times New Roman" w:cs="Times New Roman"/>
          <w:noProof/>
          <w:sz w:val="24"/>
          <w:szCs w:val="24"/>
          <w:lang w:val="en-US"/>
        </w:rPr>
        <w:t>EU</w:t>
      </w:r>
      <w:r w:rsidRPr="00A90C29">
        <w:rPr>
          <w:rFonts w:ascii="Times New Roman" w:eastAsia="Times New Roman" w:hAnsi="Times New Roman" w:cs="Times New Roman"/>
          <w:noProof/>
          <w:sz w:val="24"/>
          <w:szCs w:val="24"/>
          <w:lang w:val="en-US"/>
        </w:rPr>
        <w:t xml:space="preserve"> finances the stand-by availability of a firefighting fleet</w:t>
      </w:r>
      <w:r w:rsidR="0A5EC4B3" w:rsidRPr="00A90C29">
        <w:rPr>
          <w:rFonts w:ascii="Times New Roman" w:eastAsia="Times New Roman" w:hAnsi="Times New Roman" w:cs="Times New Roman"/>
          <w:noProof/>
          <w:sz w:val="24"/>
          <w:szCs w:val="24"/>
          <w:lang w:val="en-US"/>
        </w:rPr>
        <w:t xml:space="preserve">, which is </w:t>
      </w:r>
      <w:r w:rsidRPr="00A90C29">
        <w:rPr>
          <w:rFonts w:ascii="Times New Roman" w:eastAsia="Times New Roman" w:hAnsi="Times New Roman" w:cs="Times New Roman"/>
          <w:noProof/>
          <w:sz w:val="24"/>
          <w:szCs w:val="24"/>
          <w:lang w:val="en-US"/>
        </w:rPr>
        <w:t xml:space="preserve">continuously reinforced every year. </w:t>
      </w:r>
      <w:r w:rsidR="1195D203" w:rsidRPr="00A90C29">
        <w:rPr>
          <w:rFonts w:ascii="Times New Roman" w:eastAsia="Times New Roman" w:hAnsi="Times New Roman" w:cs="Times New Roman"/>
          <w:noProof/>
          <w:sz w:val="24"/>
          <w:szCs w:val="24"/>
          <w:lang w:val="en-US"/>
        </w:rPr>
        <w:t>To that end</w:t>
      </w:r>
      <w:r w:rsidR="64436DAC" w:rsidRPr="00A90C29">
        <w:rPr>
          <w:rFonts w:ascii="Times New Roman" w:eastAsia="Times New Roman" w:hAnsi="Times New Roman" w:cs="Times New Roman"/>
          <w:noProof/>
          <w:sz w:val="24"/>
          <w:szCs w:val="24"/>
          <w:lang w:val="en-US"/>
        </w:rPr>
        <w:t>,</w:t>
      </w:r>
      <w:r w:rsidRPr="00A90C29">
        <w:rPr>
          <w:rFonts w:ascii="Times New Roman" w:eastAsia="Times New Roman" w:hAnsi="Times New Roman" w:cs="Times New Roman"/>
          <w:noProof/>
          <w:sz w:val="24"/>
          <w:szCs w:val="24"/>
          <w:lang w:val="en-US"/>
        </w:rPr>
        <w:t xml:space="preserve"> the Commission launches </w:t>
      </w:r>
      <w:r w:rsidRPr="00A90C29">
        <w:rPr>
          <w:rFonts w:ascii="Times New Roman" w:eastAsia="Times New Roman" w:hAnsi="Times New Roman" w:cs="Times New Roman"/>
          <w:b/>
          <w:bCs/>
          <w:noProof/>
          <w:sz w:val="24"/>
          <w:szCs w:val="24"/>
          <w:lang w:val="en-US"/>
        </w:rPr>
        <w:t>yearly rescEU transition</w:t>
      </w:r>
      <w:r w:rsidR="00EA214E">
        <w:rPr>
          <w:rStyle w:val="FootnoteReference"/>
          <w:rFonts w:ascii="Times New Roman" w:eastAsia="Times New Roman" w:hAnsi="Times New Roman" w:cs="Times New Roman"/>
          <w:noProof/>
          <w:sz w:val="24"/>
          <w:szCs w:val="24"/>
        </w:rPr>
        <w:footnoteReference w:id="51"/>
      </w:r>
      <w:r>
        <w:rPr>
          <w:rFonts w:ascii="Times New Roman" w:eastAsia="Times New Roman" w:hAnsi="Times New Roman" w:cs="Times New Roman"/>
          <w:noProof/>
          <w:sz w:val="24"/>
          <w:szCs w:val="24"/>
          <w:lang w:val="en-US"/>
        </w:rPr>
        <w:t xml:space="preserve"> </w:t>
      </w:r>
      <w:r w:rsidRPr="00A90C29">
        <w:rPr>
          <w:rFonts w:ascii="Times New Roman" w:eastAsia="Times New Roman" w:hAnsi="Times New Roman" w:cs="Times New Roman"/>
          <w:b/>
          <w:bCs/>
          <w:noProof/>
          <w:sz w:val="24"/>
          <w:szCs w:val="24"/>
          <w:lang w:val="en-US"/>
        </w:rPr>
        <w:t>calls</w:t>
      </w:r>
      <w:r w:rsidRPr="00A90C29">
        <w:rPr>
          <w:rFonts w:ascii="Times New Roman" w:eastAsia="Times New Roman" w:hAnsi="Times New Roman" w:cs="Times New Roman"/>
          <w:noProof/>
          <w:sz w:val="24"/>
          <w:szCs w:val="24"/>
          <w:lang w:val="en-US"/>
        </w:rPr>
        <w:t xml:space="preserve"> </w:t>
      </w:r>
      <w:r w:rsidR="5DF3FEC4" w:rsidRPr="00A90C29">
        <w:rPr>
          <w:rFonts w:ascii="Times New Roman" w:eastAsia="Times New Roman" w:hAnsi="Times New Roman" w:cs="Times New Roman"/>
          <w:noProof/>
          <w:sz w:val="24"/>
          <w:szCs w:val="24"/>
          <w:lang w:val="en-US"/>
        </w:rPr>
        <w:t>which</w:t>
      </w:r>
      <w:r w:rsidRPr="00A90C29">
        <w:rPr>
          <w:rFonts w:ascii="Times New Roman" w:eastAsia="Times New Roman" w:hAnsi="Times New Roman" w:cs="Times New Roman"/>
          <w:noProof/>
          <w:sz w:val="24"/>
          <w:szCs w:val="24"/>
          <w:lang w:val="en-US"/>
        </w:rPr>
        <w:t xml:space="preserve"> </w:t>
      </w:r>
      <w:r w:rsidR="033B7468" w:rsidRPr="00A90C29">
        <w:rPr>
          <w:rFonts w:ascii="Times New Roman" w:eastAsia="Times New Roman" w:hAnsi="Times New Roman" w:cs="Times New Roman"/>
          <w:noProof/>
          <w:sz w:val="24"/>
          <w:szCs w:val="24"/>
          <w:lang w:val="en-US"/>
        </w:rPr>
        <w:t>are</w:t>
      </w:r>
      <w:r w:rsidRPr="00A90C29">
        <w:rPr>
          <w:rFonts w:ascii="Times New Roman" w:eastAsia="Times New Roman" w:hAnsi="Times New Roman" w:cs="Times New Roman"/>
          <w:noProof/>
          <w:sz w:val="24"/>
          <w:szCs w:val="24"/>
          <w:lang w:val="en-US"/>
        </w:rPr>
        <w:t xml:space="preserve"> accompanied by aerial firefighting workshops </w:t>
      </w:r>
      <w:r w:rsidR="536429E9" w:rsidRPr="00A90C29">
        <w:rPr>
          <w:rFonts w:ascii="Times New Roman" w:eastAsia="Times New Roman" w:hAnsi="Times New Roman" w:cs="Times New Roman"/>
          <w:noProof/>
          <w:sz w:val="24"/>
          <w:szCs w:val="24"/>
          <w:lang w:val="en-US"/>
        </w:rPr>
        <w:t>on</w:t>
      </w:r>
      <w:r w:rsidRPr="00A90C29">
        <w:rPr>
          <w:rFonts w:ascii="Times New Roman" w:eastAsia="Times New Roman" w:hAnsi="Times New Roman" w:cs="Times New Roman"/>
          <w:noProof/>
          <w:sz w:val="24"/>
          <w:szCs w:val="24"/>
          <w:lang w:val="en-US"/>
        </w:rPr>
        <w:t xml:space="preserve"> common European procedures to improve efficiency and safety of operations. </w:t>
      </w:r>
    </w:p>
    <w:p w14:paraId="31622E63" w14:textId="07E3FF43" w:rsidR="2ECE403F" w:rsidRPr="00A90C29" w:rsidRDefault="1FA8B823" w:rsidP="0F8FB8C5">
      <w:pPr>
        <w:spacing w:line="257" w:lineRule="auto"/>
        <w:jc w:val="both"/>
        <w:rPr>
          <w:rFonts w:ascii="Times New Roman" w:eastAsia="Times New Roman" w:hAnsi="Times New Roman" w:cs="Times New Roman"/>
          <w:noProof/>
          <w:sz w:val="24"/>
          <w:szCs w:val="24"/>
          <w:lang w:val="en-US"/>
        </w:rPr>
      </w:pPr>
      <w:r w:rsidRPr="00A90C29">
        <w:rPr>
          <w:rFonts w:ascii="Times New Roman" w:eastAsia="Times New Roman" w:hAnsi="Times New Roman" w:cs="Times New Roman"/>
          <w:noProof/>
          <w:sz w:val="24"/>
          <w:szCs w:val="24"/>
          <w:lang w:val="en-US"/>
        </w:rPr>
        <w:t xml:space="preserve">Furthermore, </w:t>
      </w:r>
      <w:r w:rsidRPr="00A90C29">
        <w:rPr>
          <w:rFonts w:ascii="Times New Roman" w:eastAsia="Times New Roman" w:hAnsi="Times New Roman" w:cs="Times New Roman"/>
          <w:b/>
          <w:bCs/>
          <w:noProof/>
          <w:sz w:val="24"/>
          <w:szCs w:val="24"/>
          <w:lang w:val="en-US"/>
        </w:rPr>
        <w:t>the amount of assets under rescEU transition was doubled in 2023 to deal with more frequent and intense fires</w:t>
      </w:r>
      <w:r w:rsidRPr="00A90C29">
        <w:rPr>
          <w:rFonts w:ascii="Times New Roman" w:eastAsia="Times New Roman" w:hAnsi="Times New Roman" w:cs="Times New Roman"/>
          <w:noProof/>
          <w:sz w:val="24"/>
          <w:szCs w:val="24"/>
          <w:lang w:val="en-US"/>
        </w:rPr>
        <w:t xml:space="preserve">. </w:t>
      </w:r>
      <w:r w:rsidR="6CEEAC31" w:rsidRPr="00A90C29">
        <w:rPr>
          <w:rFonts w:ascii="Times New Roman" w:eastAsia="Times New Roman" w:hAnsi="Times New Roman" w:cs="Times New Roman"/>
          <w:noProof/>
          <w:sz w:val="24"/>
          <w:szCs w:val="24"/>
          <w:lang w:val="en-US"/>
        </w:rPr>
        <w:t>For the future rescEU fleet, g</w:t>
      </w:r>
      <w:r w:rsidRPr="00A90C29">
        <w:rPr>
          <w:rFonts w:ascii="Times New Roman" w:eastAsia="Times New Roman" w:hAnsi="Times New Roman" w:cs="Times New Roman"/>
          <w:noProof/>
          <w:sz w:val="24"/>
          <w:szCs w:val="24"/>
          <w:lang w:val="en-US"/>
        </w:rPr>
        <w:t xml:space="preserve">rants have been awarded to </w:t>
      </w:r>
      <w:r w:rsidR="603C84D8" w:rsidRPr="00A90C29">
        <w:rPr>
          <w:rFonts w:ascii="Times New Roman" w:eastAsia="Times New Roman" w:hAnsi="Times New Roman" w:cs="Times New Roman"/>
          <w:noProof/>
          <w:sz w:val="24"/>
          <w:szCs w:val="24"/>
          <w:lang w:val="en-US"/>
        </w:rPr>
        <w:t>six</w:t>
      </w:r>
      <w:r w:rsidRPr="00A90C29">
        <w:rPr>
          <w:rFonts w:ascii="Times New Roman" w:eastAsia="Times New Roman" w:hAnsi="Times New Roman" w:cs="Times New Roman"/>
          <w:noProof/>
          <w:sz w:val="24"/>
          <w:szCs w:val="24"/>
          <w:lang w:val="en-US"/>
        </w:rPr>
        <w:t xml:space="preserve"> Member States for the procurement of </w:t>
      </w:r>
      <w:r w:rsidR="151D6E01" w:rsidRPr="00A90C29">
        <w:rPr>
          <w:rFonts w:ascii="Times New Roman" w:eastAsia="Times New Roman" w:hAnsi="Times New Roman" w:cs="Times New Roman"/>
          <w:noProof/>
          <w:sz w:val="24"/>
          <w:szCs w:val="24"/>
          <w:lang w:val="en-US"/>
        </w:rPr>
        <w:t>twelve</w:t>
      </w:r>
      <w:r w:rsidRPr="00A90C29">
        <w:rPr>
          <w:rFonts w:ascii="Times New Roman" w:eastAsia="Times New Roman" w:hAnsi="Times New Roman" w:cs="Times New Roman"/>
          <w:noProof/>
          <w:sz w:val="24"/>
          <w:szCs w:val="24"/>
          <w:lang w:val="en-US"/>
        </w:rPr>
        <w:t xml:space="preserve"> medium amphibious planes, which will be available gradually as of 2028</w:t>
      </w:r>
      <w:r w:rsidR="2E7B72C0" w:rsidRPr="00A90C29">
        <w:rPr>
          <w:rFonts w:ascii="Times New Roman" w:eastAsia="Times New Roman" w:hAnsi="Times New Roman" w:cs="Times New Roman"/>
          <w:noProof/>
          <w:sz w:val="24"/>
          <w:szCs w:val="24"/>
          <w:lang w:val="en-US"/>
        </w:rPr>
        <w:t>, and</w:t>
      </w:r>
      <w:r w:rsidRPr="00A90C29">
        <w:rPr>
          <w:rFonts w:ascii="Times New Roman" w:eastAsia="Times New Roman" w:hAnsi="Times New Roman" w:cs="Times New Roman"/>
          <w:noProof/>
          <w:sz w:val="24"/>
          <w:szCs w:val="24"/>
          <w:lang w:val="en-US"/>
        </w:rPr>
        <w:t xml:space="preserve"> </w:t>
      </w:r>
      <w:r w:rsidR="2CBF2FC3" w:rsidRPr="00A90C29">
        <w:rPr>
          <w:rFonts w:ascii="Times New Roman" w:eastAsia="Times New Roman" w:hAnsi="Times New Roman" w:cs="Times New Roman"/>
          <w:noProof/>
          <w:sz w:val="24"/>
          <w:szCs w:val="24"/>
          <w:lang w:val="en-US"/>
        </w:rPr>
        <w:t xml:space="preserve">to </w:t>
      </w:r>
      <w:r w:rsidR="15A3952D" w:rsidRPr="00A90C29">
        <w:rPr>
          <w:rFonts w:ascii="Times New Roman" w:eastAsia="Times New Roman" w:hAnsi="Times New Roman" w:cs="Times New Roman"/>
          <w:noProof/>
          <w:sz w:val="24"/>
          <w:szCs w:val="24"/>
          <w:lang w:val="en-US"/>
        </w:rPr>
        <w:t>three</w:t>
      </w:r>
      <w:r w:rsidR="2CBF2FC3" w:rsidRPr="00A90C29">
        <w:rPr>
          <w:rFonts w:ascii="Times New Roman" w:eastAsia="Times New Roman" w:hAnsi="Times New Roman" w:cs="Times New Roman"/>
          <w:noProof/>
          <w:sz w:val="24"/>
          <w:szCs w:val="24"/>
          <w:lang w:val="en-US"/>
        </w:rPr>
        <w:t xml:space="preserve"> Member States </w:t>
      </w:r>
      <w:r w:rsidRPr="00A90C29">
        <w:rPr>
          <w:rFonts w:ascii="Times New Roman" w:eastAsia="Times New Roman" w:hAnsi="Times New Roman" w:cs="Times New Roman"/>
          <w:noProof/>
          <w:sz w:val="24"/>
          <w:szCs w:val="24"/>
          <w:lang w:val="en-US"/>
        </w:rPr>
        <w:t xml:space="preserve">for </w:t>
      </w:r>
      <w:r w:rsidR="4E84E8E1" w:rsidRPr="00A90C29">
        <w:rPr>
          <w:rFonts w:ascii="Times New Roman" w:eastAsia="Times New Roman" w:hAnsi="Times New Roman" w:cs="Times New Roman"/>
          <w:noProof/>
          <w:sz w:val="24"/>
          <w:szCs w:val="24"/>
          <w:lang w:val="en-US"/>
        </w:rPr>
        <w:t>five</w:t>
      </w:r>
      <w:r w:rsidRPr="00A90C29">
        <w:rPr>
          <w:rFonts w:ascii="Times New Roman" w:eastAsia="Times New Roman" w:hAnsi="Times New Roman" w:cs="Times New Roman"/>
          <w:noProof/>
          <w:sz w:val="24"/>
          <w:szCs w:val="24"/>
          <w:lang w:val="en-US"/>
        </w:rPr>
        <w:t xml:space="preserve"> helicopters. </w:t>
      </w:r>
      <w:r w:rsidR="2D61F152" w:rsidRPr="00A90C29">
        <w:rPr>
          <w:rFonts w:ascii="Times New Roman" w:eastAsia="Times New Roman" w:hAnsi="Times New Roman" w:cs="Times New Roman"/>
          <w:noProof/>
          <w:sz w:val="24"/>
          <w:szCs w:val="24"/>
          <w:lang w:val="en-US"/>
        </w:rPr>
        <w:t>T</w:t>
      </w:r>
      <w:r w:rsidRPr="00A90C29">
        <w:rPr>
          <w:rFonts w:ascii="Times New Roman" w:eastAsia="Times New Roman" w:hAnsi="Times New Roman" w:cs="Times New Roman"/>
          <w:noProof/>
          <w:sz w:val="24"/>
          <w:szCs w:val="24"/>
          <w:lang w:val="en-US"/>
        </w:rPr>
        <w:t xml:space="preserve">he Commission </w:t>
      </w:r>
      <w:r w:rsidR="669DB092" w:rsidRPr="00A90C29">
        <w:rPr>
          <w:rFonts w:ascii="Times New Roman" w:eastAsia="Times New Roman" w:hAnsi="Times New Roman" w:cs="Times New Roman"/>
          <w:noProof/>
          <w:sz w:val="24"/>
          <w:szCs w:val="24"/>
          <w:lang w:val="en-US"/>
        </w:rPr>
        <w:t xml:space="preserve">also </w:t>
      </w:r>
      <w:r w:rsidR="03146404" w:rsidRPr="00A90C29">
        <w:rPr>
          <w:rFonts w:ascii="Times New Roman" w:eastAsia="Times New Roman" w:hAnsi="Times New Roman" w:cs="Times New Roman"/>
          <w:noProof/>
          <w:sz w:val="24"/>
          <w:szCs w:val="24"/>
          <w:lang w:val="en-US"/>
        </w:rPr>
        <w:t>engages with</w:t>
      </w:r>
      <w:r w:rsidRPr="00A90C29">
        <w:rPr>
          <w:rFonts w:ascii="Times New Roman" w:eastAsia="Times New Roman" w:hAnsi="Times New Roman" w:cs="Times New Roman"/>
          <w:noProof/>
          <w:sz w:val="24"/>
          <w:szCs w:val="24"/>
          <w:lang w:val="en-US"/>
        </w:rPr>
        <w:t xml:space="preserve"> European aircraft programmes </w:t>
      </w:r>
      <w:r>
        <w:rPr>
          <w:rFonts w:ascii="Times New Roman" w:eastAsia="Times New Roman" w:hAnsi="Times New Roman" w:cs="Times New Roman"/>
          <w:noProof/>
          <w:sz w:val="24"/>
          <w:szCs w:val="24"/>
          <w:lang w:val="en-US"/>
        </w:rPr>
        <w:t>fostering</w:t>
      </w:r>
      <w:r w:rsidRPr="00A90C29">
        <w:rPr>
          <w:rFonts w:ascii="Times New Roman" w:eastAsia="Times New Roman" w:hAnsi="Times New Roman" w:cs="Times New Roman"/>
          <w:noProof/>
          <w:sz w:val="24"/>
          <w:szCs w:val="24"/>
          <w:lang w:val="en-US"/>
        </w:rPr>
        <w:t xml:space="preserve"> Europe</w:t>
      </w:r>
      <w:r w:rsidR="63D6AC71" w:rsidRPr="5C9FB6AA">
        <w:rPr>
          <w:rFonts w:ascii="Times New Roman" w:eastAsia="Times New Roman" w:hAnsi="Times New Roman" w:cs="Times New Roman"/>
          <w:noProof/>
          <w:sz w:val="24"/>
          <w:szCs w:val="24"/>
          <w:lang w:val="en-US"/>
        </w:rPr>
        <w:t>’s strategic</w:t>
      </w:r>
      <w:r w:rsidRPr="00A90C29">
        <w:rPr>
          <w:rFonts w:ascii="Times New Roman" w:eastAsia="Times New Roman" w:hAnsi="Times New Roman" w:cs="Times New Roman"/>
          <w:noProof/>
          <w:sz w:val="24"/>
          <w:szCs w:val="24"/>
          <w:lang w:val="en-US"/>
        </w:rPr>
        <w:t xml:space="preserve"> </w:t>
      </w:r>
      <w:r w:rsidR="4D6BD9B7" w:rsidRPr="00A90C29">
        <w:rPr>
          <w:rFonts w:ascii="Times New Roman" w:eastAsia="Times New Roman" w:hAnsi="Times New Roman" w:cs="Times New Roman"/>
          <w:noProof/>
          <w:sz w:val="24"/>
          <w:szCs w:val="24"/>
          <w:lang w:val="en-US"/>
        </w:rPr>
        <w:t>autonomy</w:t>
      </w:r>
      <w:r w:rsidRPr="00A90C29">
        <w:rPr>
          <w:rFonts w:ascii="Times New Roman" w:eastAsia="Times New Roman" w:hAnsi="Times New Roman" w:cs="Times New Roman"/>
          <w:noProof/>
          <w:sz w:val="24"/>
          <w:szCs w:val="24"/>
          <w:lang w:val="en-US"/>
        </w:rPr>
        <w:t xml:space="preserve"> and</w:t>
      </w:r>
      <w:r w:rsidRPr="5C9FB6AA">
        <w:rPr>
          <w:rFonts w:ascii="Times New Roman" w:eastAsia="Times New Roman" w:hAnsi="Times New Roman" w:cs="Times New Roman"/>
          <w:noProof/>
          <w:sz w:val="24"/>
          <w:szCs w:val="24"/>
          <w:lang w:val="en-US"/>
        </w:rPr>
        <w:t xml:space="preserve"> </w:t>
      </w:r>
      <w:r w:rsidR="31DCCE6F" w:rsidRPr="5C9FB6AA">
        <w:rPr>
          <w:rFonts w:ascii="Times New Roman" w:eastAsia="Times New Roman" w:hAnsi="Times New Roman" w:cs="Times New Roman"/>
          <w:noProof/>
          <w:sz w:val="24"/>
          <w:szCs w:val="24"/>
          <w:lang w:val="en-US"/>
        </w:rPr>
        <w:t>the competitiveness of the European aerospace</w:t>
      </w:r>
      <w:r w:rsidRPr="00A90C29">
        <w:rPr>
          <w:rFonts w:ascii="Times New Roman" w:eastAsia="Times New Roman" w:hAnsi="Times New Roman" w:cs="Times New Roman"/>
          <w:noProof/>
          <w:sz w:val="24"/>
          <w:szCs w:val="24"/>
          <w:lang w:val="en-US"/>
        </w:rPr>
        <w:t xml:space="preserve"> industry.</w:t>
      </w:r>
    </w:p>
    <w:p w14:paraId="4A439163" w14:textId="04396BD6" w:rsidR="2ECE403F" w:rsidRPr="00A90C29" w:rsidRDefault="53DB5D03" w:rsidP="6AC7E34C">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Over the </w:t>
      </w:r>
      <w:r w:rsidR="220D2642" w:rsidRPr="00A90C29">
        <w:rPr>
          <w:rFonts w:ascii="Times New Roman" w:eastAsia="Times New Roman" w:hAnsi="Times New Roman" w:cs="Times New Roman"/>
          <w:noProof/>
          <w:sz w:val="24"/>
          <w:szCs w:val="24"/>
        </w:rPr>
        <w:t>coming</w:t>
      </w:r>
      <w:r w:rsidRPr="00A90C29">
        <w:rPr>
          <w:rFonts w:ascii="Times New Roman" w:eastAsia="Times New Roman" w:hAnsi="Times New Roman" w:cs="Times New Roman"/>
          <w:noProof/>
          <w:sz w:val="24"/>
          <w:szCs w:val="24"/>
        </w:rPr>
        <w:t xml:space="preserve"> years, it will be important to </w:t>
      </w:r>
      <w:r w:rsidRPr="00A90C29">
        <w:rPr>
          <w:rFonts w:ascii="Times New Roman" w:eastAsia="Times New Roman" w:hAnsi="Times New Roman" w:cs="Times New Roman"/>
          <w:b/>
          <w:bCs/>
          <w:noProof/>
          <w:sz w:val="24"/>
          <w:szCs w:val="24"/>
        </w:rPr>
        <w:t>maintain the current level of ambition under the rescEU transition</w:t>
      </w:r>
      <w:r w:rsidRPr="00A90C29">
        <w:rPr>
          <w:rFonts w:ascii="Times New Roman" w:eastAsia="Times New Roman" w:hAnsi="Times New Roman" w:cs="Times New Roman"/>
          <w:noProof/>
          <w:sz w:val="24"/>
          <w:szCs w:val="24"/>
        </w:rPr>
        <w:t xml:space="preserve"> until the whole of the rescEU fleet is operational. This should be accompanied by the possibility </w:t>
      </w:r>
      <w:r w:rsidR="451BF4E2" w:rsidRPr="00A90C29">
        <w:rPr>
          <w:rFonts w:ascii="Times New Roman" w:eastAsia="Times New Roman" w:hAnsi="Times New Roman" w:cs="Times New Roman"/>
          <w:noProof/>
          <w:sz w:val="24"/>
          <w:szCs w:val="24"/>
        </w:rPr>
        <w:t>of procuring</w:t>
      </w:r>
      <w:r w:rsidRPr="00A90C29">
        <w:rPr>
          <w:rFonts w:ascii="Times New Roman" w:eastAsia="Times New Roman" w:hAnsi="Times New Roman" w:cs="Times New Roman"/>
          <w:noProof/>
          <w:sz w:val="24"/>
          <w:szCs w:val="24"/>
        </w:rPr>
        <w:t xml:space="preserve"> additional </w:t>
      </w:r>
      <w:r w:rsidR="6D53DA79" w:rsidRPr="00A90C29">
        <w:rPr>
          <w:rFonts w:ascii="Times New Roman" w:eastAsia="Times New Roman" w:hAnsi="Times New Roman" w:cs="Times New Roman"/>
          <w:noProof/>
          <w:sz w:val="24"/>
          <w:szCs w:val="24"/>
        </w:rPr>
        <w:t>aircraft</w:t>
      </w:r>
      <w:r w:rsidRPr="00A90C29">
        <w:rPr>
          <w:rFonts w:ascii="Times New Roman" w:eastAsia="Times New Roman" w:hAnsi="Times New Roman" w:cs="Times New Roman"/>
          <w:noProof/>
          <w:sz w:val="24"/>
          <w:szCs w:val="24"/>
        </w:rPr>
        <w:t xml:space="preserve"> (including helicopters) in the coming years. </w:t>
      </w:r>
    </w:p>
    <w:p w14:paraId="5D2556C5" w14:textId="71D002EE" w:rsidR="2ECE403F" w:rsidRPr="00541C4C" w:rsidRDefault="28685404" w:rsidP="19CB648D">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bookmarkStart w:id="3" w:name="_Hlk220940744"/>
      <w:bookmarkEnd w:id="2"/>
      <w:r w:rsidRPr="00541C4C">
        <w:rPr>
          <w:rFonts w:ascii="Times New Roman" w:eastAsia="Times New Roman" w:hAnsi="Times New Roman" w:cs="Times New Roman"/>
          <w:b/>
          <w:bCs/>
          <w:noProof/>
          <w:color w:val="000000" w:themeColor="text1"/>
          <w:sz w:val="24"/>
          <w:szCs w:val="24"/>
        </w:rPr>
        <w:t>Measures to support coordinated response</w:t>
      </w:r>
    </w:p>
    <w:p w14:paraId="6C1086EB" w14:textId="1DF11D4B" w:rsidR="00BD7FD1" w:rsidRPr="00A90C29" w:rsidRDefault="00BD7FD1" w:rsidP="00BD7FD1">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The Commission will</w:t>
      </w:r>
    </w:p>
    <w:p w14:paraId="19E5DDBB" w14:textId="17BA1035" w:rsidR="00B04599" w:rsidRDefault="00BD7FD1"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lang w:val="en-US"/>
        </w:rPr>
      </w:pPr>
      <w:r w:rsidRPr="0910AD09">
        <w:rPr>
          <w:rFonts w:ascii="Times New Roman" w:eastAsia="Times New Roman" w:hAnsi="Times New Roman" w:cs="Times New Roman"/>
          <w:noProof/>
          <w:color w:val="000000" w:themeColor="text1"/>
          <w:sz w:val="24"/>
          <w:szCs w:val="24"/>
          <w:lang w:val="en-US"/>
        </w:rPr>
        <w:t>A</w:t>
      </w:r>
      <w:r>
        <w:rPr>
          <w:rFonts w:ascii="Times New Roman" w:eastAsia="Times New Roman" w:hAnsi="Times New Roman" w:cs="Times New Roman"/>
          <w:noProof/>
          <w:color w:val="000000" w:themeColor="text1"/>
          <w:sz w:val="24"/>
          <w:szCs w:val="24"/>
          <w:lang w:val="en-US"/>
        </w:rPr>
        <w:t>ssess,</w:t>
      </w:r>
      <w:r w:rsidRPr="0910AD09">
        <w:rPr>
          <w:rFonts w:ascii="Times New Roman" w:eastAsia="Times New Roman" w:hAnsi="Times New Roman" w:cs="Times New Roman"/>
          <w:noProof/>
          <w:color w:val="000000" w:themeColor="text1"/>
          <w:sz w:val="24"/>
          <w:szCs w:val="24"/>
          <w:lang w:val="en-US"/>
        </w:rPr>
        <w:t xml:space="preserve"> </w:t>
      </w:r>
      <w:r w:rsidR="16761A25" w:rsidRPr="0910AD09">
        <w:rPr>
          <w:rFonts w:ascii="Times New Roman" w:eastAsia="Times New Roman" w:hAnsi="Times New Roman" w:cs="Times New Roman"/>
          <w:noProof/>
          <w:color w:val="000000" w:themeColor="text1"/>
          <w:sz w:val="24"/>
          <w:szCs w:val="24"/>
          <w:lang w:val="en-US"/>
        </w:rPr>
        <w:t>until 2028</w:t>
      </w:r>
      <w:r>
        <w:rPr>
          <w:rFonts w:ascii="Times New Roman" w:eastAsia="Times New Roman" w:hAnsi="Times New Roman" w:cs="Times New Roman"/>
          <w:noProof/>
          <w:color w:val="000000" w:themeColor="text1"/>
          <w:sz w:val="24"/>
          <w:szCs w:val="24"/>
          <w:lang w:val="en-US"/>
        </w:rPr>
        <w:t>,</w:t>
      </w:r>
      <w:r w:rsidR="16761A25" w:rsidRPr="0910AD09">
        <w:rPr>
          <w:rFonts w:ascii="Times New Roman" w:eastAsia="Times New Roman" w:hAnsi="Times New Roman" w:cs="Times New Roman"/>
          <w:noProof/>
          <w:color w:val="000000" w:themeColor="text1"/>
          <w:sz w:val="24"/>
          <w:szCs w:val="24"/>
          <w:lang w:val="en-US"/>
        </w:rPr>
        <w:t xml:space="preserve"> </w:t>
      </w:r>
      <w:r w:rsidR="16AD996A" w:rsidRPr="0910AD09">
        <w:rPr>
          <w:rFonts w:ascii="Times New Roman" w:eastAsia="Times New Roman" w:hAnsi="Times New Roman" w:cs="Times New Roman"/>
          <w:noProof/>
          <w:color w:val="000000" w:themeColor="text1"/>
          <w:sz w:val="24"/>
          <w:szCs w:val="24"/>
          <w:lang w:val="en-US"/>
        </w:rPr>
        <w:t xml:space="preserve">in close coordination with Member States </w:t>
      </w:r>
      <w:r w:rsidR="2E23F644" w:rsidRPr="0910AD09">
        <w:rPr>
          <w:rFonts w:ascii="Times New Roman" w:eastAsia="Times New Roman" w:hAnsi="Times New Roman" w:cs="Times New Roman"/>
          <w:noProof/>
          <w:color w:val="000000" w:themeColor="text1"/>
          <w:sz w:val="24"/>
          <w:szCs w:val="24"/>
          <w:lang w:val="en-US"/>
        </w:rPr>
        <w:t xml:space="preserve">the </w:t>
      </w:r>
      <w:r w:rsidR="2E23F644" w:rsidRPr="0910AD09">
        <w:rPr>
          <w:rFonts w:ascii="Times New Roman" w:eastAsia="Times New Roman" w:hAnsi="Times New Roman" w:cs="Times New Roman"/>
          <w:b/>
          <w:bCs/>
          <w:noProof/>
          <w:color w:val="000000" w:themeColor="text1"/>
          <w:sz w:val="24"/>
          <w:szCs w:val="24"/>
          <w:lang w:val="en-US"/>
        </w:rPr>
        <w:t>EU</w:t>
      </w:r>
      <w:r>
        <w:rPr>
          <w:rFonts w:ascii="Times New Roman" w:eastAsia="Times New Roman" w:hAnsi="Times New Roman" w:cs="Times New Roman"/>
          <w:b/>
          <w:bCs/>
          <w:noProof/>
          <w:color w:val="000000" w:themeColor="text1"/>
          <w:sz w:val="24"/>
          <w:szCs w:val="24"/>
          <w:lang w:val="en-US"/>
        </w:rPr>
        <w:t>’</w:t>
      </w:r>
      <w:r w:rsidRPr="0910AD09">
        <w:rPr>
          <w:rFonts w:ascii="Times New Roman" w:eastAsia="Times New Roman" w:hAnsi="Times New Roman" w:cs="Times New Roman"/>
          <w:b/>
          <w:bCs/>
          <w:noProof/>
          <w:color w:val="000000" w:themeColor="text1"/>
          <w:sz w:val="24"/>
          <w:szCs w:val="24"/>
          <w:lang w:val="en-US"/>
        </w:rPr>
        <w:t>s future needs in the area of aerial firefighting</w:t>
      </w:r>
      <w:r>
        <w:rPr>
          <w:rFonts w:ascii="Times New Roman" w:eastAsia="Times New Roman" w:hAnsi="Times New Roman" w:cs="Times New Roman"/>
          <w:noProof/>
          <w:sz w:val="24"/>
          <w:szCs w:val="24"/>
          <w:lang w:val="en-US"/>
        </w:rPr>
        <w:t xml:space="preserve"> with a view to strengthen EU capability and resilience </w:t>
      </w:r>
      <w:r w:rsidR="4BF6E11E" w:rsidRPr="0910AD09">
        <w:rPr>
          <w:rFonts w:ascii="Times New Roman" w:eastAsia="Times New Roman" w:hAnsi="Times New Roman" w:cs="Times New Roman"/>
          <w:noProof/>
          <w:color w:val="000000" w:themeColor="text1"/>
          <w:sz w:val="24"/>
          <w:szCs w:val="24"/>
          <w:lang w:val="en-US"/>
        </w:rPr>
        <w:t xml:space="preserve">in order </w:t>
      </w:r>
      <w:r w:rsidRPr="0910AD09">
        <w:rPr>
          <w:rFonts w:ascii="Times New Roman" w:eastAsia="Times New Roman" w:hAnsi="Times New Roman" w:cs="Times New Roman"/>
          <w:noProof/>
          <w:color w:val="000000" w:themeColor="text1"/>
          <w:sz w:val="24"/>
          <w:szCs w:val="24"/>
          <w:lang w:val="en-US"/>
        </w:rPr>
        <w:t xml:space="preserve">to inform the </w:t>
      </w:r>
      <w:r w:rsidR="02041DE0" w:rsidRPr="0910AD09">
        <w:rPr>
          <w:rFonts w:ascii="Times New Roman" w:eastAsia="Times New Roman" w:hAnsi="Times New Roman" w:cs="Times New Roman"/>
          <w:noProof/>
          <w:color w:val="000000" w:themeColor="text1"/>
          <w:sz w:val="24"/>
          <w:szCs w:val="24"/>
          <w:lang w:val="en-US"/>
        </w:rPr>
        <w:t>possible</w:t>
      </w:r>
      <w:r w:rsidRPr="0910AD09">
        <w:rPr>
          <w:rFonts w:ascii="Times New Roman" w:eastAsia="Times New Roman" w:hAnsi="Times New Roman" w:cs="Times New Roman"/>
          <w:noProof/>
          <w:color w:val="000000" w:themeColor="text1"/>
          <w:sz w:val="24"/>
          <w:szCs w:val="24"/>
          <w:lang w:val="en-US"/>
        </w:rPr>
        <w:t xml:space="preserve"> procurement of additional rescEU assets under the new MFF. </w:t>
      </w:r>
      <w:r>
        <w:rPr>
          <w:rFonts w:ascii="Times New Roman" w:eastAsia="Times New Roman" w:hAnsi="Times New Roman" w:cs="Times New Roman"/>
          <w:noProof/>
          <w:color w:val="000000" w:themeColor="text1"/>
          <w:sz w:val="24"/>
          <w:szCs w:val="24"/>
          <w:lang w:val="en-US"/>
        </w:rPr>
        <w:t xml:space="preserve">Evaluate and </w:t>
      </w:r>
      <w:r>
        <w:rPr>
          <w:rFonts w:ascii="Times New Roman" w:eastAsia="Times New Roman" w:hAnsi="Times New Roman" w:cs="Times New Roman"/>
          <w:b/>
          <w:bCs/>
          <w:noProof/>
          <w:color w:val="000000" w:themeColor="text1"/>
          <w:sz w:val="24"/>
          <w:szCs w:val="24"/>
          <w:lang w:val="en-US"/>
        </w:rPr>
        <w:t>encourage the development of innovative EU-based technologies</w:t>
      </w:r>
      <w:r>
        <w:rPr>
          <w:rFonts w:ascii="Times New Roman" w:eastAsia="Times New Roman" w:hAnsi="Times New Roman" w:cs="Times New Roman"/>
          <w:noProof/>
          <w:color w:val="000000" w:themeColor="text1"/>
          <w:sz w:val="24"/>
          <w:szCs w:val="24"/>
          <w:lang w:val="en-US"/>
        </w:rPr>
        <w:t xml:space="preserve"> contributing to the EU strategic autonomy in wildfire prevention, detection and response capacities, notably by supporting startups and established companies in the entire investment journey.</w:t>
      </w:r>
    </w:p>
    <w:p w14:paraId="7CCE5863" w14:textId="0F1A09E7" w:rsidR="00BD7FD1" w:rsidRPr="00A90C29" w:rsidRDefault="325E8990" w:rsidP="2FA8C2D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i/>
          <w:iCs/>
          <w:noProof/>
          <w:color w:val="000000" w:themeColor="text1"/>
          <w:sz w:val="24"/>
          <w:szCs w:val="24"/>
          <w:lang w:val="en-US"/>
        </w:rPr>
      </w:pPr>
      <w:r w:rsidRPr="00A90C29">
        <w:rPr>
          <w:rFonts w:ascii="Times New Roman" w:eastAsia="Times New Roman" w:hAnsi="Times New Roman" w:cs="Times New Roman"/>
          <w:noProof/>
          <w:color w:val="000000" w:themeColor="text1"/>
          <w:sz w:val="24"/>
          <w:szCs w:val="24"/>
          <w:lang w:val="en-US"/>
        </w:rPr>
        <w:t>Strengthen the</w:t>
      </w:r>
      <w:r w:rsidR="00812242" w:rsidRPr="00A90C29">
        <w:rPr>
          <w:rFonts w:ascii="Times New Roman" w:eastAsia="Times New Roman" w:hAnsi="Times New Roman" w:cs="Times New Roman"/>
          <w:noProof/>
          <w:color w:val="000000" w:themeColor="text1"/>
          <w:sz w:val="24"/>
          <w:szCs w:val="24"/>
          <w:lang w:val="en-US"/>
        </w:rPr>
        <w:t xml:space="preserve"> UCPM </w:t>
      </w:r>
      <w:r w:rsidRPr="00541C4C">
        <w:rPr>
          <w:rFonts w:ascii="Times New Roman" w:eastAsia="Times New Roman" w:hAnsi="Times New Roman" w:cs="Times New Roman"/>
          <w:b/>
          <w:bCs/>
          <w:noProof/>
          <w:color w:val="000000" w:themeColor="text1"/>
          <w:sz w:val="24"/>
          <w:szCs w:val="24"/>
          <w:lang w:val="en-US"/>
        </w:rPr>
        <w:t>exchange of experts</w:t>
      </w:r>
      <w:r w:rsidRPr="00A90C29">
        <w:rPr>
          <w:rFonts w:ascii="Times New Roman" w:eastAsia="Times New Roman" w:hAnsi="Times New Roman" w:cs="Times New Roman"/>
          <w:noProof/>
          <w:color w:val="000000" w:themeColor="text1"/>
          <w:sz w:val="24"/>
          <w:szCs w:val="24"/>
          <w:lang w:val="en-US"/>
        </w:rPr>
        <w:t xml:space="preserve"> for integrated wildfire risk management through a </w:t>
      </w:r>
      <w:r w:rsidRPr="00541C4C">
        <w:rPr>
          <w:rFonts w:ascii="Times New Roman" w:eastAsia="Times New Roman" w:hAnsi="Times New Roman" w:cs="Times New Roman"/>
          <w:b/>
          <w:bCs/>
          <w:noProof/>
          <w:color w:val="000000" w:themeColor="text1"/>
          <w:sz w:val="24"/>
          <w:szCs w:val="24"/>
          <w:lang w:val="en-US"/>
        </w:rPr>
        <w:t xml:space="preserve">twinning model </w:t>
      </w:r>
      <w:r w:rsidRPr="00A90C29">
        <w:rPr>
          <w:rFonts w:ascii="Times New Roman" w:eastAsia="Times New Roman" w:hAnsi="Times New Roman" w:cs="Times New Roman"/>
          <w:noProof/>
          <w:color w:val="000000" w:themeColor="text1"/>
          <w:sz w:val="24"/>
          <w:szCs w:val="24"/>
          <w:lang w:val="en-US"/>
        </w:rPr>
        <w:t xml:space="preserve">in 2027. </w:t>
      </w:r>
    </w:p>
    <w:p w14:paraId="03E9DB93" w14:textId="5A4DCE3A" w:rsidR="00BD7FD1" w:rsidRPr="00A90C29" w:rsidDel="005225A6" w:rsidRDefault="15FA1C1E" w:rsidP="679BAA96">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noProof/>
          <w:lang w:val="en-US"/>
        </w:rPr>
      </w:pPr>
      <w:r w:rsidRPr="00A90C29">
        <w:rPr>
          <w:rFonts w:ascii="Times New Roman" w:eastAsia="Times New Roman" w:hAnsi="Times New Roman" w:cs="Times New Roman"/>
          <w:noProof/>
          <w:color w:val="000000" w:themeColor="text1"/>
          <w:sz w:val="24"/>
          <w:szCs w:val="24"/>
        </w:rPr>
        <w:t>Encourage</w:t>
      </w:r>
      <w:r w:rsidR="00BD7FD1" w:rsidRPr="00A90C29" w:rsidDel="005225A6">
        <w:rPr>
          <w:rFonts w:ascii="Times New Roman" w:eastAsia="Times New Roman" w:hAnsi="Times New Roman" w:cs="Times New Roman"/>
          <w:noProof/>
          <w:color w:val="000000" w:themeColor="text1"/>
          <w:sz w:val="24"/>
          <w:szCs w:val="24"/>
        </w:rPr>
        <w:t xml:space="preserve"> </w:t>
      </w:r>
      <w:r w:rsidR="23656290" w:rsidRPr="00A90C29">
        <w:rPr>
          <w:rFonts w:ascii="Times New Roman" w:eastAsia="Times New Roman" w:hAnsi="Times New Roman" w:cs="Times New Roman"/>
          <w:noProof/>
          <w:color w:val="000000" w:themeColor="text1"/>
          <w:sz w:val="24"/>
          <w:szCs w:val="24"/>
        </w:rPr>
        <w:t>more</w:t>
      </w:r>
      <w:r w:rsidR="00BD7FD1" w:rsidRPr="00A90C29" w:rsidDel="005225A6">
        <w:rPr>
          <w:rFonts w:ascii="Times New Roman" w:eastAsia="Times New Roman" w:hAnsi="Times New Roman" w:cs="Times New Roman"/>
          <w:b/>
          <w:bCs/>
          <w:noProof/>
          <w:color w:val="000000" w:themeColor="text1"/>
          <w:sz w:val="24"/>
          <w:szCs w:val="24"/>
        </w:rPr>
        <w:t xml:space="preserve"> </w:t>
      </w:r>
      <w:r w:rsidR="000474BB" w:rsidRPr="00A90C29">
        <w:rPr>
          <w:rFonts w:ascii="Times New Roman" w:eastAsia="Times New Roman" w:hAnsi="Times New Roman" w:cs="Times New Roman"/>
          <w:b/>
          <w:bCs/>
          <w:noProof/>
          <w:color w:val="000000" w:themeColor="text1"/>
          <w:sz w:val="24"/>
          <w:szCs w:val="24"/>
        </w:rPr>
        <w:t xml:space="preserve">firefighting </w:t>
      </w:r>
      <w:r w:rsidR="00BD7FD1" w:rsidRPr="00A90C29" w:rsidDel="005225A6">
        <w:rPr>
          <w:rFonts w:ascii="Times New Roman" w:eastAsia="Times New Roman" w:hAnsi="Times New Roman" w:cs="Times New Roman"/>
          <w:b/>
          <w:bCs/>
          <w:noProof/>
          <w:color w:val="000000" w:themeColor="text1"/>
          <w:sz w:val="24"/>
          <w:szCs w:val="24"/>
        </w:rPr>
        <w:t xml:space="preserve">pre-positioning teams </w:t>
      </w:r>
      <w:r w:rsidR="00BD7FD1" w:rsidRPr="00A90C29">
        <w:rPr>
          <w:rFonts w:ascii="Times New Roman" w:eastAsia="Times New Roman" w:hAnsi="Times New Roman" w:cs="Times New Roman"/>
          <w:noProof/>
          <w:color w:val="000000" w:themeColor="text1"/>
          <w:sz w:val="24"/>
          <w:szCs w:val="24"/>
        </w:rPr>
        <w:t>in</w:t>
      </w:r>
      <w:r w:rsidR="00BD7FD1" w:rsidRPr="00A90C29" w:rsidDel="005225A6">
        <w:rPr>
          <w:rFonts w:ascii="Times New Roman" w:eastAsia="Times New Roman" w:hAnsi="Times New Roman" w:cs="Times New Roman"/>
          <w:noProof/>
          <w:color w:val="000000" w:themeColor="text1"/>
          <w:sz w:val="24"/>
          <w:szCs w:val="24"/>
        </w:rPr>
        <w:t xml:space="preserve"> countries with extreme fire hazard.</w:t>
      </w:r>
    </w:p>
    <w:p w14:paraId="03A865DD" w14:textId="561B8A3D" w:rsidR="00BD7FD1" w:rsidRPr="00A90C29" w:rsidDel="005225A6" w:rsidRDefault="50DBAE42" w:rsidP="00BD7FD1">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noProof/>
          <w:lang w:val="en-US"/>
        </w:rPr>
      </w:pPr>
      <w:r w:rsidRPr="00A90C29">
        <w:rPr>
          <w:rFonts w:ascii="Times New Roman" w:eastAsia="Times New Roman" w:hAnsi="Times New Roman" w:cs="Times New Roman"/>
          <w:noProof/>
          <w:sz w:val="24"/>
          <w:szCs w:val="24"/>
        </w:rPr>
        <w:t xml:space="preserve">Establish a </w:t>
      </w:r>
      <w:r w:rsidRPr="00A90C29">
        <w:rPr>
          <w:rFonts w:ascii="Times New Roman" w:eastAsia="Times New Roman" w:hAnsi="Times New Roman" w:cs="Times New Roman"/>
          <w:b/>
          <w:bCs/>
          <w:noProof/>
          <w:sz w:val="24"/>
          <w:szCs w:val="24"/>
        </w:rPr>
        <w:t xml:space="preserve">European firefighting hub in Cyprus </w:t>
      </w:r>
      <w:r w:rsidRPr="00541C4C">
        <w:rPr>
          <w:rFonts w:ascii="Times New Roman" w:eastAsia="Times New Roman" w:hAnsi="Times New Roman" w:cs="Times New Roman"/>
          <w:noProof/>
          <w:sz w:val="24"/>
          <w:szCs w:val="24"/>
        </w:rPr>
        <w:t>that will host a centre of excellence</w:t>
      </w:r>
      <w:r w:rsidR="00A6451A" w:rsidRPr="00A90C29">
        <w:rPr>
          <w:rFonts w:ascii="Times New Roman" w:eastAsia="Times New Roman" w:hAnsi="Times New Roman" w:cs="Times New Roman"/>
          <w:noProof/>
          <w:sz w:val="24"/>
          <w:szCs w:val="24"/>
        </w:rPr>
        <w:t>.</w:t>
      </w:r>
      <w:r w:rsidR="00BD7FD1" w:rsidRPr="00A90C29" w:rsidDel="005225A6">
        <w:rPr>
          <w:rFonts w:ascii="Times New Roman" w:eastAsia="Times New Roman" w:hAnsi="Times New Roman" w:cs="Times New Roman"/>
          <w:noProof/>
          <w:color w:val="000000" w:themeColor="text1"/>
          <w:sz w:val="24"/>
          <w:szCs w:val="24"/>
        </w:rPr>
        <w:t xml:space="preserve"> </w:t>
      </w:r>
    </w:p>
    <w:p w14:paraId="6A439C35" w14:textId="65F952A2" w:rsidR="00F521F5" w:rsidRPr="00A90C29" w:rsidRDefault="13733294"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910AD09">
        <w:rPr>
          <w:rFonts w:ascii="Times New Roman" w:eastAsia="Times New Roman" w:hAnsi="Times New Roman" w:cs="Times New Roman"/>
          <w:noProof/>
          <w:color w:val="000000" w:themeColor="text1"/>
          <w:sz w:val="24"/>
          <w:szCs w:val="24"/>
        </w:rPr>
        <w:t>L</w:t>
      </w:r>
      <w:r w:rsidR="00A92C60" w:rsidRPr="0910AD09">
        <w:rPr>
          <w:rFonts w:ascii="Times New Roman" w:eastAsia="Times New Roman" w:hAnsi="Times New Roman" w:cs="Times New Roman"/>
          <w:noProof/>
          <w:color w:val="000000" w:themeColor="text1"/>
          <w:sz w:val="24"/>
          <w:szCs w:val="24"/>
        </w:rPr>
        <w:t xml:space="preserve">aunch a study </w:t>
      </w:r>
      <w:r w:rsidR="00CA1474" w:rsidRPr="0910AD09">
        <w:rPr>
          <w:rFonts w:ascii="Times New Roman" w:eastAsia="Times New Roman" w:hAnsi="Times New Roman" w:cs="Times New Roman"/>
          <w:noProof/>
          <w:color w:val="000000" w:themeColor="text1"/>
          <w:sz w:val="24"/>
          <w:szCs w:val="24"/>
        </w:rPr>
        <w:t xml:space="preserve">by 2028 </w:t>
      </w:r>
      <w:r w:rsidR="00A92C60" w:rsidRPr="0910AD09">
        <w:rPr>
          <w:rFonts w:ascii="Times New Roman" w:eastAsia="Times New Roman" w:hAnsi="Times New Roman" w:cs="Times New Roman"/>
          <w:noProof/>
          <w:color w:val="000000" w:themeColor="text1"/>
          <w:sz w:val="24"/>
          <w:szCs w:val="24"/>
        </w:rPr>
        <w:t xml:space="preserve">to promote </w:t>
      </w:r>
      <w:r w:rsidR="3FBC4010" w:rsidRPr="0910AD09">
        <w:rPr>
          <w:rFonts w:ascii="Times New Roman" w:eastAsia="Times New Roman" w:hAnsi="Times New Roman" w:cs="Times New Roman"/>
          <w:noProof/>
          <w:color w:val="000000" w:themeColor="text1"/>
          <w:sz w:val="24"/>
          <w:szCs w:val="24"/>
        </w:rPr>
        <w:t>the</w:t>
      </w:r>
      <w:r w:rsidR="00A92C60" w:rsidRPr="0910AD09">
        <w:rPr>
          <w:rFonts w:ascii="Times New Roman" w:eastAsia="Times New Roman" w:hAnsi="Times New Roman" w:cs="Times New Roman"/>
          <w:noProof/>
          <w:color w:val="000000" w:themeColor="text1"/>
          <w:sz w:val="24"/>
          <w:szCs w:val="24"/>
        </w:rPr>
        <w:t xml:space="preserve"> </w:t>
      </w:r>
      <w:r w:rsidR="00A92C60" w:rsidRPr="0910AD09">
        <w:rPr>
          <w:rFonts w:ascii="Times New Roman" w:eastAsia="Times New Roman" w:hAnsi="Times New Roman" w:cs="Times New Roman"/>
          <w:b/>
          <w:bCs/>
          <w:noProof/>
          <w:color w:val="000000" w:themeColor="text1"/>
          <w:sz w:val="24"/>
          <w:szCs w:val="24"/>
        </w:rPr>
        <w:t xml:space="preserve">monitoring of firefighters exposure to </w:t>
      </w:r>
      <w:r w:rsidR="2FFFF22F" w:rsidRPr="0910AD09">
        <w:rPr>
          <w:rFonts w:ascii="Times New Roman" w:eastAsia="Times New Roman" w:hAnsi="Times New Roman" w:cs="Times New Roman"/>
          <w:b/>
          <w:bCs/>
          <w:noProof/>
          <w:color w:val="000000" w:themeColor="text1"/>
          <w:sz w:val="24"/>
          <w:szCs w:val="24"/>
        </w:rPr>
        <w:t>wildfire</w:t>
      </w:r>
      <w:r w:rsidR="208C14F2" w:rsidRPr="0910AD09">
        <w:rPr>
          <w:rFonts w:ascii="Times New Roman" w:eastAsia="Times New Roman" w:hAnsi="Times New Roman" w:cs="Times New Roman"/>
          <w:b/>
          <w:bCs/>
          <w:noProof/>
          <w:color w:val="000000" w:themeColor="text1"/>
          <w:sz w:val="24"/>
          <w:szCs w:val="24"/>
        </w:rPr>
        <w:t xml:space="preserve">s and the </w:t>
      </w:r>
      <w:r>
        <w:rPr>
          <w:rFonts w:ascii="Times New Roman" w:eastAsia="Times New Roman" w:hAnsi="Times New Roman" w:cs="Times New Roman"/>
          <w:b/>
          <w:bCs/>
          <w:noProof/>
          <w:color w:val="000000" w:themeColor="text1"/>
          <w:sz w:val="24"/>
          <w:szCs w:val="24"/>
        </w:rPr>
        <w:t xml:space="preserve">possible </w:t>
      </w:r>
      <w:r w:rsidR="07A30F76" w:rsidRPr="0910AD09">
        <w:rPr>
          <w:rFonts w:ascii="Times New Roman" w:eastAsia="Times New Roman" w:hAnsi="Times New Roman" w:cs="Times New Roman"/>
          <w:b/>
          <w:bCs/>
          <w:noProof/>
          <w:color w:val="000000" w:themeColor="text1"/>
          <w:sz w:val="24"/>
          <w:szCs w:val="24"/>
        </w:rPr>
        <w:t>resulting</w:t>
      </w:r>
      <w:r w:rsidR="208C14F2" w:rsidRPr="0910AD09">
        <w:rPr>
          <w:rFonts w:ascii="Times New Roman" w:eastAsia="Times New Roman" w:hAnsi="Times New Roman" w:cs="Times New Roman"/>
          <w:b/>
          <w:bCs/>
          <w:noProof/>
          <w:color w:val="000000" w:themeColor="text1"/>
          <w:sz w:val="24"/>
          <w:szCs w:val="24"/>
        </w:rPr>
        <w:t xml:space="preserve"> health impacts</w:t>
      </w:r>
      <w:r w:rsidR="00A92C60" w:rsidRPr="0910AD09">
        <w:rPr>
          <w:rFonts w:ascii="Times New Roman" w:eastAsia="Times New Roman" w:hAnsi="Times New Roman" w:cs="Times New Roman"/>
          <w:noProof/>
          <w:color w:val="000000" w:themeColor="text1"/>
          <w:sz w:val="24"/>
          <w:szCs w:val="24"/>
        </w:rPr>
        <w:t>.</w:t>
      </w:r>
    </w:p>
    <w:p w14:paraId="20898FFA" w14:textId="07F77D49" w:rsidR="00991999" w:rsidRDefault="18C6334F" w:rsidP="00F521F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noProof/>
          <w:sz w:val="24"/>
          <w:szCs w:val="24"/>
        </w:rPr>
      </w:pPr>
      <w:r w:rsidRPr="00A90C29">
        <w:rPr>
          <w:rFonts w:ascii="Times New Roman" w:eastAsia="Times New Roman" w:hAnsi="Times New Roman" w:cs="Times New Roman"/>
          <w:noProof/>
          <w:sz w:val="24"/>
          <w:szCs w:val="24"/>
        </w:rPr>
        <w:t>F</w:t>
      </w:r>
      <w:r w:rsidR="00F521F5" w:rsidRPr="00A90C29">
        <w:rPr>
          <w:rFonts w:ascii="Times New Roman" w:eastAsia="Times New Roman" w:hAnsi="Times New Roman" w:cs="Times New Roman"/>
          <w:noProof/>
          <w:sz w:val="24"/>
          <w:szCs w:val="24"/>
        </w:rPr>
        <w:t xml:space="preserve">urther develop its analytical tools, including in relation to </w:t>
      </w:r>
      <w:r w:rsidR="00F521F5" w:rsidRPr="00A90C29">
        <w:rPr>
          <w:rFonts w:ascii="Times New Roman" w:eastAsia="Times New Roman" w:hAnsi="Times New Roman" w:cs="Times New Roman"/>
          <w:b/>
          <w:bCs/>
          <w:noProof/>
          <w:sz w:val="24"/>
          <w:szCs w:val="24"/>
        </w:rPr>
        <w:t>AI-assisted wildfire modelling and decision support tools</w:t>
      </w:r>
      <w:r w:rsidR="00A86CE3" w:rsidRPr="00A90C29">
        <w:rPr>
          <w:rFonts w:ascii="Times New Roman" w:eastAsia="Times New Roman" w:hAnsi="Times New Roman" w:cs="Times New Roman"/>
          <w:b/>
          <w:bCs/>
          <w:noProof/>
          <w:sz w:val="24"/>
          <w:szCs w:val="24"/>
        </w:rPr>
        <w:t xml:space="preserve"> </w:t>
      </w:r>
      <w:r w:rsidR="00A86CE3" w:rsidRPr="00A90C29">
        <w:rPr>
          <w:rFonts w:ascii="Times New Roman" w:eastAsia="Times New Roman" w:hAnsi="Times New Roman" w:cs="Times New Roman"/>
          <w:noProof/>
          <w:sz w:val="24"/>
          <w:szCs w:val="24"/>
        </w:rPr>
        <w:t xml:space="preserve">and </w:t>
      </w:r>
      <w:r w:rsidR="55D2EAA7" w:rsidRPr="00A90C29">
        <w:rPr>
          <w:rFonts w:ascii="Times New Roman" w:eastAsia="Times New Roman" w:hAnsi="Times New Roman" w:cs="Times New Roman"/>
          <w:noProof/>
          <w:sz w:val="24"/>
          <w:szCs w:val="24"/>
        </w:rPr>
        <w:t>encourage</w:t>
      </w:r>
      <w:r w:rsidR="00A86CE3" w:rsidRPr="00A90C29">
        <w:rPr>
          <w:rFonts w:ascii="Times New Roman" w:hAnsi="Times New Roman" w:cs="Times New Roman"/>
          <w:noProof/>
          <w:sz w:val="24"/>
          <w:szCs w:val="24"/>
        </w:rPr>
        <w:t xml:space="preserve"> </w:t>
      </w:r>
      <w:r w:rsidR="00A86CE3" w:rsidRPr="00A90C29">
        <w:rPr>
          <w:rFonts w:ascii="Times New Roman" w:hAnsi="Times New Roman" w:cs="Times New Roman"/>
          <w:b/>
          <w:bCs/>
          <w:noProof/>
          <w:sz w:val="24"/>
          <w:szCs w:val="24"/>
        </w:rPr>
        <w:t xml:space="preserve">the </w:t>
      </w:r>
      <w:r w:rsidR="68275A35" w:rsidRPr="00A90C29">
        <w:rPr>
          <w:rFonts w:ascii="Times New Roman" w:hAnsi="Times New Roman" w:cs="Times New Roman"/>
          <w:b/>
          <w:bCs/>
          <w:noProof/>
          <w:sz w:val="24"/>
          <w:szCs w:val="24"/>
        </w:rPr>
        <w:t>incorporation</w:t>
      </w:r>
      <w:r w:rsidR="00A86CE3" w:rsidRPr="00A90C29">
        <w:rPr>
          <w:rFonts w:ascii="Times New Roman" w:hAnsi="Times New Roman" w:cs="Times New Roman"/>
          <w:b/>
          <w:bCs/>
          <w:noProof/>
          <w:sz w:val="24"/>
          <w:szCs w:val="24"/>
        </w:rPr>
        <w:t xml:space="preserve"> of fire behaviour analysts</w:t>
      </w:r>
      <w:r w:rsidR="00A86CE3" w:rsidRPr="00A90C29">
        <w:rPr>
          <w:rFonts w:ascii="Times New Roman" w:hAnsi="Times New Roman" w:cs="Times New Roman"/>
          <w:noProof/>
          <w:sz w:val="24"/>
          <w:szCs w:val="24"/>
        </w:rPr>
        <w:t xml:space="preserve"> </w:t>
      </w:r>
      <w:r w:rsidR="763C52C9" w:rsidRPr="00A90C29">
        <w:rPr>
          <w:rFonts w:ascii="Times New Roman" w:hAnsi="Times New Roman" w:cs="Times New Roman"/>
          <w:noProof/>
          <w:sz w:val="24"/>
          <w:szCs w:val="24"/>
        </w:rPr>
        <w:t>into</w:t>
      </w:r>
      <w:r w:rsidR="00A86CE3" w:rsidRPr="00A90C29">
        <w:rPr>
          <w:rFonts w:ascii="Times New Roman" w:hAnsi="Times New Roman" w:cs="Times New Roman"/>
          <w:noProof/>
          <w:sz w:val="24"/>
          <w:szCs w:val="24"/>
        </w:rPr>
        <w:t xml:space="preserve"> wildfire operations in support to the Member States.</w:t>
      </w:r>
    </w:p>
    <w:p w14:paraId="6F578B27" w14:textId="34E82B83" w:rsidR="00B04599" w:rsidRDefault="00CD4E09" w:rsidP="00F521F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hAnsi="Times New Roman" w:cs="Times New Roman"/>
          <w:b/>
          <w:noProof/>
          <w:sz w:val="24"/>
          <w:szCs w:val="24"/>
          <w:u w:val="single"/>
        </w:rPr>
      </w:pPr>
      <w:r w:rsidRPr="00A90C29">
        <w:rPr>
          <w:rFonts w:ascii="Times New Roman" w:eastAsia="Times New Roman" w:hAnsi="Times New Roman" w:cs="Times New Roman"/>
          <w:noProof/>
          <w:color w:val="000000" w:themeColor="text1"/>
          <w:sz w:val="24"/>
          <w:szCs w:val="24"/>
          <w:u w:val="single"/>
        </w:rPr>
        <w:t>Member States</w:t>
      </w:r>
      <w:r w:rsidR="75D24280" w:rsidRPr="00A90C29">
        <w:rPr>
          <w:rFonts w:ascii="Times New Roman" w:eastAsia="Times New Roman" w:hAnsi="Times New Roman" w:cs="Times New Roman"/>
          <w:noProof/>
          <w:color w:val="000000" w:themeColor="text1"/>
          <w:sz w:val="24"/>
          <w:szCs w:val="24"/>
          <w:u w:val="single"/>
        </w:rPr>
        <w:t xml:space="preserve"> are encouraged to</w:t>
      </w:r>
    </w:p>
    <w:p w14:paraId="3F1B24FE" w14:textId="090E8BB6" w:rsidR="2ECE403F" w:rsidRPr="00A90C29" w:rsidRDefault="75D24280" w:rsidP="31C57C6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 xml:space="preserve">Actively share </w:t>
      </w:r>
      <w:r w:rsidR="05AC8D5E" w:rsidRPr="00A90C29">
        <w:rPr>
          <w:rFonts w:ascii="Times New Roman" w:eastAsia="Times New Roman" w:hAnsi="Times New Roman" w:cs="Times New Roman"/>
          <w:b/>
          <w:bCs/>
          <w:noProof/>
          <w:color w:val="000000" w:themeColor="text1"/>
          <w:sz w:val="24"/>
          <w:szCs w:val="24"/>
        </w:rPr>
        <w:t>b</w:t>
      </w:r>
      <w:r w:rsidR="53DB5D03" w:rsidRPr="00A90C29">
        <w:rPr>
          <w:rFonts w:ascii="Times New Roman" w:eastAsia="Times New Roman" w:hAnsi="Times New Roman" w:cs="Times New Roman"/>
          <w:b/>
          <w:bCs/>
          <w:noProof/>
          <w:color w:val="000000" w:themeColor="text1"/>
          <w:sz w:val="24"/>
          <w:szCs w:val="24"/>
        </w:rPr>
        <w:t>est practices and lessons learned</w:t>
      </w:r>
      <w:r w:rsidR="6BC88264" w:rsidRPr="00A90C29">
        <w:rPr>
          <w:rFonts w:ascii="Times New Roman" w:eastAsia="Times New Roman" w:hAnsi="Times New Roman" w:cs="Times New Roman"/>
          <w:noProof/>
          <w:color w:val="000000" w:themeColor="text1"/>
          <w:sz w:val="24"/>
          <w:szCs w:val="24"/>
        </w:rPr>
        <w:t xml:space="preserve"> which</w:t>
      </w:r>
      <w:r w:rsidR="53DB5D03" w:rsidRPr="00A90C29">
        <w:rPr>
          <w:rFonts w:ascii="Times New Roman" w:eastAsia="Times New Roman" w:hAnsi="Times New Roman" w:cs="Times New Roman"/>
          <w:noProof/>
          <w:color w:val="000000" w:themeColor="text1"/>
          <w:sz w:val="24"/>
          <w:szCs w:val="24"/>
        </w:rPr>
        <w:t xml:space="preserve"> could be facilitated by </w:t>
      </w:r>
      <w:r w:rsidR="3E644AF2" w:rsidRPr="00A90C29">
        <w:rPr>
          <w:rFonts w:ascii="Times New Roman" w:eastAsia="Times New Roman" w:hAnsi="Times New Roman" w:cs="Times New Roman"/>
          <w:noProof/>
          <w:color w:val="000000" w:themeColor="text1"/>
          <w:sz w:val="24"/>
          <w:szCs w:val="24"/>
        </w:rPr>
        <w:t xml:space="preserve">annual </w:t>
      </w:r>
      <w:r w:rsidR="6F5270A5" w:rsidRPr="00A90C29">
        <w:rPr>
          <w:rFonts w:ascii="Times New Roman" w:eastAsia="Times New Roman" w:hAnsi="Times New Roman" w:cs="Times New Roman"/>
          <w:noProof/>
          <w:color w:val="000000" w:themeColor="text1"/>
          <w:sz w:val="24"/>
          <w:szCs w:val="24"/>
        </w:rPr>
        <w:t xml:space="preserve">wildfire </w:t>
      </w:r>
      <w:r w:rsidR="3E644AF2" w:rsidRPr="00A90C29">
        <w:rPr>
          <w:rFonts w:ascii="Times New Roman" w:eastAsia="Times New Roman" w:hAnsi="Times New Roman" w:cs="Times New Roman"/>
          <w:noProof/>
          <w:color w:val="000000" w:themeColor="text1"/>
          <w:sz w:val="24"/>
          <w:szCs w:val="24"/>
        </w:rPr>
        <w:t xml:space="preserve">lessons-learnt meetings </w:t>
      </w:r>
      <w:r w:rsidR="5A434635" w:rsidRPr="00A90C29">
        <w:rPr>
          <w:rFonts w:ascii="Times New Roman" w:eastAsia="Times New Roman" w:hAnsi="Times New Roman" w:cs="Times New Roman"/>
          <w:noProof/>
          <w:color w:val="000000" w:themeColor="text1"/>
          <w:sz w:val="24"/>
          <w:szCs w:val="24"/>
        </w:rPr>
        <w:t xml:space="preserve">organised by </w:t>
      </w:r>
      <w:r w:rsidR="53DB5D03" w:rsidRPr="00A90C29">
        <w:rPr>
          <w:rFonts w:ascii="Times New Roman" w:eastAsia="Times New Roman" w:hAnsi="Times New Roman" w:cs="Times New Roman"/>
          <w:noProof/>
          <w:color w:val="000000" w:themeColor="text1"/>
          <w:sz w:val="24"/>
          <w:szCs w:val="24"/>
        </w:rPr>
        <w:t xml:space="preserve">the Commission </w:t>
      </w:r>
      <w:r w:rsidR="27583471" w:rsidRPr="00A90C29">
        <w:rPr>
          <w:rFonts w:ascii="Times New Roman" w:eastAsia="Times New Roman" w:hAnsi="Times New Roman" w:cs="Times New Roman"/>
          <w:noProof/>
          <w:color w:val="000000" w:themeColor="text1"/>
          <w:sz w:val="24"/>
          <w:szCs w:val="24"/>
        </w:rPr>
        <w:t>under the UCPM</w:t>
      </w:r>
      <w:r w:rsidR="53DB5D03" w:rsidRPr="00A90C29">
        <w:rPr>
          <w:rFonts w:ascii="Times New Roman" w:eastAsia="Times New Roman" w:hAnsi="Times New Roman" w:cs="Times New Roman"/>
          <w:noProof/>
          <w:color w:val="000000" w:themeColor="text1"/>
          <w:sz w:val="24"/>
          <w:szCs w:val="24"/>
        </w:rPr>
        <w:t>.</w:t>
      </w:r>
    </w:p>
    <w:p w14:paraId="0F66E71D" w14:textId="412A48A5" w:rsidR="2ECE403F" w:rsidRPr="00A90C29" w:rsidRDefault="46DB8667" w:rsidP="4D0FF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4D0FFAA5">
        <w:rPr>
          <w:rFonts w:ascii="Times New Roman" w:eastAsia="Times New Roman" w:hAnsi="Times New Roman" w:cs="Times New Roman"/>
          <w:b/>
          <w:bCs/>
          <w:noProof/>
          <w:color w:val="000000" w:themeColor="text1"/>
          <w:sz w:val="24"/>
          <w:szCs w:val="24"/>
        </w:rPr>
        <w:t>M</w:t>
      </w:r>
      <w:r w:rsidR="53DB5D03" w:rsidRPr="4D0FFAA5">
        <w:rPr>
          <w:rFonts w:ascii="Times New Roman" w:eastAsia="Times New Roman" w:hAnsi="Times New Roman" w:cs="Times New Roman"/>
          <w:b/>
          <w:bCs/>
          <w:noProof/>
          <w:color w:val="000000" w:themeColor="text1"/>
          <w:sz w:val="24"/>
          <w:szCs w:val="24"/>
        </w:rPr>
        <w:t>ake good use of prepositioning or exchange of experts</w:t>
      </w:r>
      <w:r w:rsidR="505D8FA6" w:rsidRPr="4D0FFAA5">
        <w:rPr>
          <w:rFonts w:ascii="Times New Roman" w:eastAsia="Times New Roman" w:hAnsi="Times New Roman" w:cs="Times New Roman"/>
          <w:b/>
          <w:bCs/>
          <w:noProof/>
          <w:color w:val="000000" w:themeColor="text1"/>
          <w:sz w:val="24"/>
          <w:szCs w:val="24"/>
        </w:rPr>
        <w:t xml:space="preserve"> </w:t>
      </w:r>
      <w:r w:rsidR="505D8FA6" w:rsidRPr="4D0FFAA5">
        <w:rPr>
          <w:rFonts w:ascii="Times New Roman" w:eastAsia="Times New Roman" w:hAnsi="Times New Roman" w:cs="Times New Roman"/>
          <w:noProof/>
          <w:color w:val="000000" w:themeColor="text1"/>
          <w:sz w:val="24"/>
          <w:szCs w:val="24"/>
        </w:rPr>
        <w:t>to enable exchange of good practice</w:t>
      </w:r>
      <w:r w:rsidR="53DB5D03" w:rsidRPr="4D0FFAA5">
        <w:rPr>
          <w:rFonts w:ascii="Times New Roman" w:eastAsia="Times New Roman" w:hAnsi="Times New Roman" w:cs="Times New Roman"/>
          <w:b/>
          <w:bCs/>
          <w:noProof/>
          <w:color w:val="000000" w:themeColor="text1"/>
          <w:sz w:val="24"/>
          <w:szCs w:val="24"/>
        </w:rPr>
        <w:t>.</w:t>
      </w:r>
    </w:p>
    <w:p w14:paraId="1A8905AC" w14:textId="2B337E20" w:rsidR="603EC0BE" w:rsidRPr="006A0BFC" w:rsidRDefault="603EC0BE" w:rsidP="006A0BFC">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6A0BFC">
        <w:rPr>
          <w:rFonts w:ascii="Times New Roman" w:eastAsia="Times New Roman" w:hAnsi="Times New Roman" w:cs="Times New Roman"/>
          <w:b/>
          <w:bCs/>
          <w:noProof/>
          <w:color w:val="000000" w:themeColor="text1"/>
          <w:sz w:val="24"/>
          <w:szCs w:val="24"/>
        </w:rPr>
        <w:t>Collect relevant data on firefighting staff</w:t>
      </w:r>
      <w:r w:rsidRPr="006A0BFC">
        <w:rPr>
          <w:rFonts w:ascii="Times New Roman" w:eastAsia="Times New Roman" w:hAnsi="Times New Roman" w:cs="Times New Roman"/>
          <w:noProof/>
          <w:color w:val="000000" w:themeColor="text1"/>
          <w:sz w:val="24"/>
          <w:szCs w:val="24"/>
        </w:rPr>
        <w:t xml:space="preserve"> and assess potential needs, taking due account of the seasonal nature of firefighting activities, with a view to ensuring the availability of an appropriately sized and well-prepared workforce.</w:t>
      </w:r>
    </w:p>
    <w:p w14:paraId="5EA1374B" w14:textId="026F06DC" w:rsidR="050D9E89" w:rsidRPr="00A90C29" w:rsidRDefault="050D9E89" w:rsidP="00541C4C">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541C4C">
        <w:rPr>
          <w:rFonts w:ascii="Times New Roman" w:eastAsia="Times New Roman" w:hAnsi="Times New Roman" w:cs="Times New Roman"/>
          <w:b/>
          <w:bCs/>
          <w:noProof/>
          <w:color w:val="000000" w:themeColor="text1"/>
          <w:sz w:val="24"/>
          <w:szCs w:val="24"/>
        </w:rPr>
        <w:t>Pro</w:t>
      </w:r>
      <w:r w:rsidR="6D8E4B53" w:rsidRPr="00541C4C">
        <w:rPr>
          <w:rFonts w:ascii="Times New Roman" w:eastAsia="Times New Roman" w:hAnsi="Times New Roman" w:cs="Times New Roman"/>
          <w:b/>
          <w:bCs/>
          <w:noProof/>
          <w:color w:val="000000" w:themeColor="text1"/>
          <w:sz w:val="24"/>
          <w:szCs w:val="24"/>
        </w:rPr>
        <w:t>vide</w:t>
      </w:r>
      <w:r w:rsidRPr="00541C4C">
        <w:rPr>
          <w:rFonts w:ascii="Times New Roman" w:eastAsia="Times New Roman" w:hAnsi="Times New Roman" w:cs="Times New Roman"/>
          <w:b/>
          <w:bCs/>
          <w:noProof/>
          <w:color w:val="000000" w:themeColor="text1"/>
          <w:sz w:val="24"/>
          <w:szCs w:val="24"/>
        </w:rPr>
        <w:t xml:space="preserve"> safe and sustainable working conditions</w:t>
      </w:r>
      <w:r w:rsidRPr="00A90C29">
        <w:rPr>
          <w:rFonts w:ascii="Times New Roman" w:eastAsia="Times New Roman" w:hAnsi="Times New Roman" w:cs="Times New Roman"/>
          <w:noProof/>
          <w:color w:val="000000" w:themeColor="text1"/>
          <w:sz w:val="24"/>
          <w:szCs w:val="24"/>
        </w:rPr>
        <w:t xml:space="preserve"> by taking the necessary measures to ensure a high level of protection of the health and safety of </w:t>
      </w:r>
      <w:r w:rsidRPr="006A0BFC">
        <w:rPr>
          <w:rFonts w:ascii="Times New Roman" w:eastAsia="Times New Roman" w:hAnsi="Times New Roman" w:cs="Times New Roman"/>
          <w:noProof/>
          <w:color w:val="000000" w:themeColor="text1"/>
          <w:sz w:val="24"/>
          <w:szCs w:val="24"/>
        </w:rPr>
        <w:t>firefighters</w:t>
      </w:r>
      <w:r w:rsidR="009F0E49" w:rsidRPr="006A0BFC">
        <w:rPr>
          <w:rFonts w:ascii="Times New Roman" w:eastAsia="Times New Roman" w:hAnsi="Times New Roman" w:cs="Times New Roman"/>
          <w:noProof/>
          <w:color w:val="000000" w:themeColor="text1"/>
          <w:sz w:val="24"/>
          <w:szCs w:val="24"/>
        </w:rPr>
        <w:t>,</w:t>
      </w:r>
      <w:r w:rsidR="009F0E49" w:rsidRPr="006A0BFC">
        <w:rPr>
          <w:noProof/>
          <w:color w:val="FF0000"/>
        </w:rPr>
        <w:t xml:space="preserve"> </w:t>
      </w:r>
      <w:r w:rsidR="009F0E49" w:rsidRPr="006A0BFC">
        <w:rPr>
          <w:rFonts w:ascii="Times New Roman" w:eastAsia="Times New Roman" w:hAnsi="Times New Roman" w:cs="Times New Roman"/>
          <w:noProof/>
          <w:color w:val="000000" w:themeColor="text1"/>
          <w:sz w:val="24"/>
          <w:szCs w:val="24"/>
        </w:rPr>
        <w:t>including</w:t>
      </w:r>
      <w:r w:rsidR="009F0E49" w:rsidRPr="009F0E49">
        <w:rPr>
          <w:rFonts w:ascii="Times New Roman" w:eastAsia="Times New Roman" w:hAnsi="Times New Roman" w:cs="Times New Roman"/>
          <w:noProof/>
          <w:color w:val="000000" w:themeColor="text1"/>
          <w:sz w:val="24"/>
          <w:szCs w:val="24"/>
        </w:rPr>
        <w:t xml:space="preserve"> through adequate training, provision of appropriate protective equipment and accessible health support</w:t>
      </w:r>
      <w:r w:rsidR="009F0E49">
        <w:rPr>
          <w:rFonts w:ascii="Times New Roman" w:eastAsia="Times New Roman" w:hAnsi="Times New Roman" w:cs="Times New Roman"/>
          <w:noProof/>
          <w:color w:val="000000" w:themeColor="text1"/>
          <w:sz w:val="24"/>
          <w:szCs w:val="24"/>
        </w:rPr>
        <w:t xml:space="preserve">. </w:t>
      </w:r>
    </w:p>
    <w:p w14:paraId="4685E27F" w14:textId="4AA5FA18" w:rsidR="00F521F5" w:rsidRPr="00A90C29" w:rsidRDefault="7418A7AA" w:rsidP="00F521F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sz w:val="24"/>
          <w:szCs w:val="24"/>
          <w:lang w:val="en-US"/>
        </w:rPr>
      </w:pPr>
      <w:r w:rsidRPr="00A90C29">
        <w:rPr>
          <w:rFonts w:ascii="Times New Roman" w:eastAsia="Times New Roman" w:hAnsi="Times New Roman" w:cs="Times New Roman"/>
          <w:b/>
          <w:bCs/>
          <w:noProof/>
          <w:sz w:val="24"/>
          <w:szCs w:val="24"/>
          <w:lang w:val="en-US"/>
        </w:rPr>
        <w:t>S</w:t>
      </w:r>
      <w:r w:rsidR="00F521F5" w:rsidRPr="00A90C29">
        <w:rPr>
          <w:rFonts w:ascii="Times New Roman" w:eastAsia="Times New Roman" w:hAnsi="Times New Roman" w:cs="Times New Roman"/>
          <w:b/>
          <w:bCs/>
          <w:noProof/>
          <w:sz w:val="24"/>
          <w:szCs w:val="24"/>
          <w:lang w:val="en-US"/>
        </w:rPr>
        <w:t>trengthen</w:t>
      </w:r>
      <w:r w:rsidR="00F521F5" w:rsidRPr="00A90C29">
        <w:rPr>
          <w:rFonts w:ascii="Times New Roman" w:eastAsia="Times New Roman" w:hAnsi="Times New Roman" w:cs="Times New Roman"/>
          <w:b/>
          <w:noProof/>
          <w:sz w:val="24"/>
          <w:szCs w:val="24"/>
          <w:lang w:val="en-US"/>
        </w:rPr>
        <w:t xml:space="preserve"> the coordination</w:t>
      </w:r>
      <w:r w:rsidR="00F521F5" w:rsidRPr="00A90C29">
        <w:rPr>
          <w:rFonts w:ascii="Times New Roman" w:eastAsia="Times New Roman" w:hAnsi="Times New Roman" w:cs="Times New Roman"/>
          <w:noProof/>
          <w:sz w:val="24"/>
          <w:szCs w:val="24"/>
          <w:lang w:val="en-US"/>
        </w:rPr>
        <w:t xml:space="preserve"> between </w:t>
      </w:r>
      <w:r w:rsidR="79C6C4EC" w:rsidRPr="00A90C29">
        <w:rPr>
          <w:rFonts w:ascii="Times New Roman" w:eastAsia="Times New Roman" w:hAnsi="Times New Roman" w:cs="Times New Roman"/>
          <w:noProof/>
          <w:sz w:val="24"/>
          <w:szCs w:val="24"/>
          <w:lang w:val="en-US"/>
        </w:rPr>
        <w:t>governance</w:t>
      </w:r>
      <w:r w:rsidR="00F521F5" w:rsidRPr="00A90C29">
        <w:rPr>
          <w:rFonts w:ascii="Times New Roman" w:eastAsia="Times New Roman" w:hAnsi="Times New Roman" w:cs="Times New Roman"/>
          <w:noProof/>
          <w:sz w:val="24"/>
          <w:szCs w:val="24"/>
          <w:lang w:val="en-US"/>
        </w:rPr>
        <w:t xml:space="preserve"> levels </w:t>
      </w:r>
      <w:r w:rsidR="00F521F5" w:rsidRPr="00A90C29">
        <w:rPr>
          <w:rFonts w:ascii="Times New Roman" w:eastAsia="Times New Roman" w:hAnsi="Times New Roman" w:cs="Times New Roman"/>
          <w:b/>
          <w:noProof/>
          <w:sz w:val="24"/>
          <w:szCs w:val="24"/>
          <w:lang w:val="en-US"/>
        </w:rPr>
        <w:t>for an optimal situational awareness</w:t>
      </w:r>
      <w:r w:rsidR="00F521F5" w:rsidRPr="00A90C29">
        <w:rPr>
          <w:rFonts w:ascii="Times New Roman" w:eastAsia="Times New Roman" w:hAnsi="Times New Roman" w:cs="Times New Roman"/>
          <w:noProof/>
          <w:sz w:val="24"/>
          <w:szCs w:val="24"/>
          <w:lang w:val="en-US"/>
        </w:rPr>
        <w:t xml:space="preserve"> </w:t>
      </w:r>
      <w:r w:rsidR="1D8AB039" w:rsidRPr="00A90C29">
        <w:rPr>
          <w:rFonts w:ascii="Times New Roman" w:eastAsia="Times New Roman" w:hAnsi="Times New Roman" w:cs="Times New Roman"/>
          <w:noProof/>
          <w:sz w:val="24"/>
          <w:szCs w:val="24"/>
          <w:lang w:val="en-US"/>
        </w:rPr>
        <w:t>at the time of an acute emergency</w:t>
      </w:r>
      <w:r w:rsidR="00F521F5" w:rsidRPr="00A90C29">
        <w:rPr>
          <w:rFonts w:ascii="Times New Roman" w:eastAsia="Times New Roman" w:hAnsi="Times New Roman" w:cs="Times New Roman"/>
          <w:noProof/>
          <w:sz w:val="24"/>
          <w:szCs w:val="24"/>
          <w:lang w:val="en-US"/>
        </w:rPr>
        <w:t>.</w:t>
      </w:r>
    </w:p>
    <w:p w14:paraId="194EFA54" w14:textId="1351D0EF" w:rsidR="00F521F5" w:rsidRPr="00A90C29" w:rsidRDefault="004822BE" w:rsidP="00F521F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 xml:space="preserve">Ensure the availability </w:t>
      </w:r>
      <w:r w:rsidR="1EBC4B64" w:rsidRPr="00541C4C">
        <w:rPr>
          <w:rFonts w:ascii="Times New Roman" w:eastAsia="Times New Roman" w:hAnsi="Times New Roman" w:cs="Times New Roman"/>
          <w:b/>
          <w:bCs/>
          <w:noProof/>
          <w:color w:val="000000" w:themeColor="text1"/>
          <w:sz w:val="24"/>
          <w:szCs w:val="24"/>
        </w:rPr>
        <w:t>of</w:t>
      </w:r>
      <w:r w:rsidR="00F521F5" w:rsidRPr="00541C4C">
        <w:rPr>
          <w:rFonts w:ascii="Times New Roman" w:eastAsia="Times New Roman" w:hAnsi="Times New Roman" w:cs="Times New Roman"/>
          <w:b/>
          <w:bCs/>
          <w:noProof/>
          <w:color w:val="000000" w:themeColor="text1"/>
          <w:sz w:val="24"/>
          <w:szCs w:val="24"/>
        </w:rPr>
        <w:t xml:space="preserve"> </w:t>
      </w:r>
      <w:r w:rsidRPr="00541C4C">
        <w:rPr>
          <w:rFonts w:ascii="Times New Roman" w:eastAsia="Times New Roman" w:hAnsi="Times New Roman" w:cs="Times New Roman"/>
          <w:b/>
          <w:bCs/>
          <w:noProof/>
          <w:color w:val="000000" w:themeColor="text1"/>
          <w:sz w:val="24"/>
          <w:szCs w:val="24"/>
        </w:rPr>
        <w:t>sufficient</w:t>
      </w:r>
      <w:r w:rsidRPr="00A90C29">
        <w:rPr>
          <w:rFonts w:ascii="Times New Roman" w:eastAsia="Times New Roman" w:hAnsi="Times New Roman" w:cs="Times New Roman"/>
          <w:noProof/>
          <w:color w:val="000000" w:themeColor="text1"/>
          <w:sz w:val="24"/>
          <w:szCs w:val="24"/>
        </w:rPr>
        <w:t xml:space="preserve"> </w:t>
      </w:r>
      <w:r w:rsidR="00F521F5" w:rsidRPr="00A90C29">
        <w:rPr>
          <w:rFonts w:ascii="Times New Roman" w:eastAsia="Times New Roman" w:hAnsi="Times New Roman" w:cs="Times New Roman"/>
          <w:b/>
          <w:bCs/>
          <w:noProof/>
          <w:color w:val="000000" w:themeColor="text1"/>
          <w:sz w:val="24"/>
          <w:szCs w:val="24"/>
        </w:rPr>
        <w:t>aerial assets</w:t>
      </w:r>
      <w:r w:rsidR="00F521F5" w:rsidRPr="00A90C29">
        <w:rPr>
          <w:rFonts w:ascii="Times New Roman" w:eastAsia="Times New Roman" w:hAnsi="Times New Roman" w:cs="Times New Roman"/>
          <w:noProof/>
          <w:color w:val="000000" w:themeColor="text1"/>
          <w:sz w:val="24"/>
          <w:szCs w:val="24"/>
        </w:rPr>
        <w:t>, including by making use of relevant EU funds.</w:t>
      </w:r>
    </w:p>
    <w:p w14:paraId="79BCF7E8" w14:textId="160AF1C0" w:rsidR="2ECE403F" w:rsidRPr="00A90C29" w:rsidRDefault="408D0AE0" w:rsidP="00F8023A">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4D0FFAA5">
        <w:rPr>
          <w:rFonts w:ascii="Times New Roman" w:eastAsia="Times New Roman" w:hAnsi="Times New Roman" w:cs="Times New Roman"/>
          <w:noProof/>
          <w:color w:val="000000" w:themeColor="text1"/>
          <w:sz w:val="24"/>
          <w:szCs w:val="24"/>
        </w:rPr>
        <w:t>C</w:t>
      </w:r>
      <w:r w:rsidR="00F521F5" w:rsidRPr="4D0FFAA5">
        <w:rPr>
          <w:rFonts w:ascii="Times New Roman" w:eastAsia="Times New Roman" w:hAnsi="Times New Roman" w:cs="Times New Roman"/>
          <w:noProof/>
          <w:color w:val="000000" w:themeColor="text1"/>
          <w:sz w:val="24"/>
          <w:szCs w:val="24"/>
        </w:rPr>
        <w:t xml:space="preserve">ommit forest </w:t>
      </w:r>
      <w:r w:rsidR="00F521F5" w:rsidRPr="4D0FFAA5">
        <w:rPr>
          <w:rFonts w:ascii="Times New Roman" w:eastAsia="Times New Roman" w:hAnsi="Times New Roman" w:cs="Times New Roman"/>
          <w:b/>
          <w:bCs/>
          <w:noProof/>
          <w:color w:val="000000" w:themeColor="text1"/>
          <w:sz w:val="24"/>
          <w:szCs w:val="24"/>
        </w:rPr>
        <w:t>firefighting assets to the European Civil Protection Pool</w:t>
      </w:r>
      <w:r w:rsidR="7F3F330A" w:rsidRPr="4D0FFAA5">
        <w:rPr>
          <w:rFonts w:ascii="Times New Roman" w:eastAsia="Times New Roman" w:hAnsi="Times New Roman" w:cs="Times New Roman"/>
          <w:b/>
          <w:bCs/>
          <w:noProof/>
          <w:color w:val="000000" w:themeColor="text1"/>
          <w:sz w:val="24"/>
          <w:szCs w:val="24"/>
        </w:rPr>
        <w:t>,</w:t>
      </w:r>
      <w:r w:rsidR="00F8023A" w:rsidRPr="4D0FFAA5">
        <w:rPr>
          <w:rFonts w:ascii="Times New Roman" w:eastAsia="Times New Roman" w:hAnsi="Times New Roman" w:cs="Times New Roman"/>
          <w:b/>
          <w:bCs/>
          <w:noProof/>
          <w:color w:val="000000" w:themeColor="text1"/>
          <w:sz w:val="24"/>
          <w:szCs w:val="24"/>
        </w:rPr>
        <w:t xml:space="preserve"> </w:t>
      </w:r>
      <w:r w:rsidR="7F3F330A" w:rsidRPr="4D0FFAA5">
        <w:rPr>
          <w:rFonts w:ascii="Times New Roman" w:eastAsia="Times New Roman" w:hAnsi="Times New Roman" w:cs="Times New Roman"/>
          <w:b/>
          <w:bCs/>
          <w:noProof/>
          <w:color w:val="000000" w:themeColor="text1"/>
          <w:sz w:val="24"/>
          <w:szCs w:val="24"/>
        </w:rPr>
        <w:t>in particular addressing the identified gap of firefighting helicopters</w:t>
      </w:r>
      <w:r w:rsidR="00F521F5" w:rsidRPr="4D0FFAA5">
        <w:rPr>
          <w:rFonts w:ascii="Times New Roman" w:eastAsia="Times New Roman" w:hAnsi="Times New Roman" w:cs="Times New Roman"/>
          <w:noProof/>
          <w:color w:val="000000" w:themeColor="text1"/>
          <w:sz w:val="24"/>
          <w:szCs w:val="24"/>
        </w:rPr>
        <w:t>.</w:t>
      </w:r>
      <w:bookmarkEnd w:id="3"/>
    </w:p>
    <w:p w14:paraId="4B9ABE4E" w14:textId="3687F90B" w:rsidR="6383D393" w:rsidRDefault="023463C3"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Improve the </w:t>
      </w:r>
      <w:r>
        <w:rPr>
          <w:rFonts w:ascii="Times New Roman" w:eastAsia="Times New Roman" w:hAnsi="Times New Roman" w:cs="Times New Roman"/>
          <w:b/>
          <w:bCs/>
          <w:noProof/>
          <w:color w:val="000000" w:themeColor="text1"/>
          <w:sz w:val="24"/>
          <w:szCs w:val="24"/>
        </w:rPr>
        <w:t>interoperability of firefighting equipment.</w:t>
      </w:r>
    </w:p>
    <w:p w14:paraId="72A146B5" w14:textId="02D56B71" w:rsidR="00B04599" w:rsidRDefault="00B04599" w:rsidP="000D7AEB">
      <w:pPr>
        <w:rPr>
          <w:noProof/>
        </w:rPr>
      </w:pPr>
    </w:p>
    <w:p w14:paraId="37C1637B" w14:textId="2812E2B2" w:rsidR="009723F6" w:rsidRPr="00A90C29" w:rsidRDefault="005C006B" w:rsidP="000D7AEB">
      <w:pPr>
        <w:pStyle w:val="Heading2"/>
        <w:rPr>
          <w:rStyle w:val="Heading2Char"/>
          <w:noProof/>
        </w:rPr>
      </w:pPr>
      <w:r w:rsidRPr="00A90C29">
        <w:rPr>
          <w:rStyle w:val="Heading2Char"/>
          <w:noProof/>
        </w:rPr>
        <w:t>V.</w:t>
      </w:r>
      <w:r w:rsidR="009723F6" w:rsidRPr="00A90C29">
        <w:rPr>
          <w:rStyle w:val="Heading2Char"/>
          <w:noProof/>
        </w:rPr>
        <w:t xml:space="preserve"> Post-fire </w:t>
      </w:r>
      <w:r w:rsidRPr="00A90C29">
        <w:rPr>
          <w:rStyle w:val="Heading2Char"/>
          <w:noProof/>
        </w:rPr>
        <w:t>r</w:t>
      </w:r>
      <w:r w:rsidR="009723F6" w:rsidRPr="00A90C29">
        <w:rPr>
          <w:rStyle w:val="Heading2Char"/>
          <w:noProof/>
        </w:rPr>
        <w:t xml:space="preserve">ecovery </w:t>
      </w:r>
    </w:p>
    <w:p w14:paraId="10D0A73F" w14:textId="34D2BB35" w:rsidR="009B7122" w:rsidRPr="00A90C29" w:rsidRDefault="009B7122" w:rsidP="00CF122A">
      <w:pPr>
        <w:pStyle w:val="ListParagraph"/>
        <w:ind w:left="0"/>
        <w:jc w:val="both"/>
        <w:rPr>
          <w:rFonts w:ascii="Times New Roman" w:hAnsi="Times New Roman" w:cs="Times New Roman"/>
          <w:b/>
          <w:bCs/>
          <w:noProof/>
          <w:sz w:val="24"/>
          <w:szCs w:val="24"/>
          <w:u w:val="single"/>
        </w:rPr>
      </w:pPr>
      <w:r w:rsidRPr="00A90C29">
        <w:rPr>
          <w:rFonts w:ascii="Times New Roman" w:hAnsi="Times New Roman" w:cs="Times New Roman"/>
          <w:b/>
          <w:bCs/>
          <w:noProof/>
          <w:sz w:val="24"/>
          <w:szCs w:val="24"/>
          <w:u w:val="single"/>
        </w:rPr>
        <w:t>V.I Support for</w:t>
      </w:r>
      <w:r w:rsidR="00692A9F" w:rsidRPr="00A90C29">
        <w:rPr>
          <w:rFonts w:ascii="Times New Roman" w:hAnsi="Times New Roman" w:cs="Times New Roman"/>
          <w:b/>
          <w:bCs/>
          <w:noProof/>
          <w:sz w:val="24"/>
          <w:szCs w:val="24"/>
          <w:u w:val="single"/>
        </w:rPr>
        <w:t xml:space="preserve"> </w:t>
      </w:r>
      <w:r w:rsidR="00DC7F7E" w:rsidRPr="00A90C29">
        <w:rPr>
          <w:rFonts w:ascii="Times New Roman" w:hAnsi="Times New Roman" w:cs="Times New Roman"/>
          <w:b/>
          <w:bCs/>
          <w:noProof/>
          <w:sz w:val="24"/>
          <w:szCs w:val="24"/>
          <w:u w:val="single"/>
        </w:rPr>
        <w:t>recovery</w:t>
      </w:r>
      <w:r w:rsidR="00CF122A" w:rsidRPr="00A90C29">
        <w:rPr>
          <w:rFonts w:ascii="Times New Roman" w:hAnsi="Times New Roman" w:cs="Times New Roman"/>
          <w:b/>
          <w:bCs/>
          <w:noProof/>
          <w:sz w:val="24"/>
          <w:szCs w:val="24"/>
          <w:u w:val="single"/>
        </w:rPr>
        <w:t xml:space="preserve"> after fire</w:t>
      </w:r>
    </w:p>
    <w:p w14:paraId="3FBB8D72" w14:textId="637400C3" w:rsidR="005E4EA1" w:rsidRPr="00A90C29" w:rsidRDefault="001557A5" w:rsidP="009723F6">
      <w:pPr>
        <w:jc w:val="both"/>
        <w:rPr>
          <w:rFonts w:ascii="Times New Roman" w:eastAsia="Times New Roman" w:hAnsi="Times New Roman" w:cs="Times New Roman"/>
          <w:noProof/>
          <w:color w:val="000000" w:themeColor="text1"/>
          <w:sz w:val="24"/>
          <w:szCs w:val="24"/>
        </w:rPr>
      </w:pPr>
      <w:r w:rsidRPr="00A90C29">
        <w:rPr>
          <w:rFonts w:ascii="Times New Roman" w:hAnsi="Times New Roman" w:cs="Times New Roman"/>
          <w:noProof/>
          <w:sz w:val="24"/>
          <w:szCs w:val="24"/>
        </w:rPr>
        <w:t xml:space="preserve">Post-fire recovery activities need to ensure that the restored ecosystems and communities are resilient in the future, in line with the ‘build-back-better’ principle. </w:t>
      </w:r>
      <w:r w:rsidR="69900CBF" w:rsidRPr="00A90C29">
        <w:rPr>
          <w:rFonts w:ascii="Times New Roman" w:hAnsi="Times New Roman" w:cs="Times New Roman"/>
          <w:noProof/>
          <w:sz w:val="24"/>
          <w:szCs w:val="24"/>
        </w:rPr>
        <w:t xml:space="preserve">Preventing repeated fires is key to avoiding long-term eco-system degradation, including soil erosion, biodiversity loss, and reduced carbon storage capacity. </w:t>
      </w:r>
      <w:r w:rsidR="005E4EA1" w:rsidRPr="00A90C29">
        <w:rPr>
          <w:rFonts w:ascii="Times New Roman" w:hAnsi="Times New Roman" w:cs="Times New Roman"/>
          <w:noProof/>
          <w:sz w:val="24"/>
          <w:szCs w:val="24"/>
        </w:rPr>
        <w:t>The Commission will support land managers and owners by d</w:t>
      </w:r>
      <w:r w:rsidR="005E4EA1" w:rsidRPr="00A90C29">
        <w:rPr>
          <w:rFonts w:ascii="Times New Roman" w:eastAsia="Times New Roman" w:hAnsi="Times New Roman" w:cs="Times New Roman"/>
          <w:noProof/>
          <w:color w:val="000000" w:themeColor="text1"/>
          <w:sz w:val="24"/>
          <w:szCs w:val="24"/>
        </w:rPr>
        <w:t xml:space="preserve">eveloping </w:t>
      </w:r>
      <w:r w:rsidR="005E4EA1" w:rsidRPr="00A90C29">
        <w:rPr>
          <w:rFonts w:ascii="Times New Roman" w:eastAsia="Times New Roman" w:hAnsi="Times New Roman" w:cs="Times New Roman"/>
          <w:b/>
          <w:bCs/>
          <w:noProof/>
          <w:color w:val="000000" w:themeColor="text1"/>
          <w:sz w:val="24"/>
          <w:szCs w:val="24"/>
        </w:rPr>
        <w:t>guidance on climate resilient landscapes</w:t>
      </w:r>
      <w:r w:rsidR="04F222F5" w:rsidRPr="00A90C29">
        <w:rPr>
          <w:rFonts w:ascii="Times New Roman" w:eastAsia="Times New Roman" w:hAnsi="Times New Roman" w:cs="Times New Roman"/>
          <w:b/>
          <w:bCs/>
          <w:noProof/>
          <w:color w:val="000000" w:themeColor="text1"/>
          <w:sz w:val="24"/>
          <w:szCs w:val="24"/>
        </w:rPr>
        <w:t xml:space="preserve"> </w:t>
      </w:r>
      <w:r w:rsidR="04F222F5" w:rsidRPr="00A90C29">
        <w:rPr>
          <w:rFonts w:ascii="Times New Roman" w:eastAsia="Times New Roman" w:hAnsi="Times New Roman" w:cs="Times New Roman"/>
          <w:noProof/>
          <w:color w:val="000000" w:themeColor="text1"/>
          <w:sz w:val="24"/>
          <w:szCs w:val="24"/>
        </w:rPr>
        <w:t>later this year</w:t>
      </w:r>
      <w:r w:rsidR="005E4EA1" w:rsidRPr="00A90C29">
        <w:rPr>
          <w:rFonts w:ascii="Times New Roman" w:eastAsia="Times New Roman" w:hAnsi="Times New Roman" w:cs="Times New Roman"/>
          <w:noProof/>
          <w:color w:val="000000" w:themeColor="text1"/>
          <w:sz w:val="24"/>
          <w:szCs w:val="24"/>
        </w:rPr>
        <w:t xml:space="preserve">, which will focus on all </w:t>
      </w:r>
      <w:r w:rsidR="2333307D" w:rsidRPr="00A90C29">
        <w:rPr>
          <w:rFonts w:ascii="Times New Roman" w:eastAsia="Times New Roman" w:hAnsi="Times New Roman" w:cs="Times New Roman"/>
          <w:noProof/>
          <w:color w:val="000000" w:themeColor="text1"/>
          <w:sz w:val="24"/>
          <w:szCs w:val="24"/>
        </w:rPr>
        <w:t>aspects</w:t>
      </w:r>
      <w:r w:rsidR="005E4EA1" w:rsidRPr="00A90C29">
        <w:rPr>
          <w:rFonts w:ascii="Times New Roman" w:eastAsia="Times New Roman" w:hAnsi="Times New Roman" w:cs="Times New Roman"/>
          <w:noProof/>
          <w:color w:val="000000" w:themeColor="text1"/>
          <w:sz w:val="24"/>
          <w:szCs w:val="24"/>
        </w:rPr>
        <w:t xml:space="preserve"> of the disaster </w:t>
      </w:r>
      <w:r w:rsidR="004C30C3" w:rsidRPr="00A90C29">
        <w:rPr>
          <w:rFonts w:ascii="Times New Roman" w:eastAsia="Times New Roman" w:hAnsi="Times New Roman" w:cs="Times New Roman"/>
          <w:noProof/>
          <w:color w:val="000000" w:themeColor="text1"/>
          <w:sz w:val="24"/>
          <w:szCs w:val="24"/>
        </w:rPr>
        <w:t xml:space="preserve">risk </w:t>
      </w:r>
      <w:r w:rsidR="005E4EA1" w:rsidRPr="00A90C29">
        <w:rPr>
          <w:rFonts w:ascii="Times New Roman" w:eastAsia="Times New Roman" w:hAnsi="Times New Roman" w:cs="Times New Roman"/>
          <w:noProof/>
          <w:color w:val="000000" w:themeColor="text1"/>
          <w:sz w:val="24"/>
          <w:szCs w:val="24"/>
        </w:rPr>
        <w:t xml:space="preserve">reduction cycle, including prevention, mitigation, </w:t>
      </w:r>
      <w:r w:rsidR="004C30C3" w:rsidRPr="00A90C29">
        <w:rPr>
          <w:rFonts w:ascii="Times New Roman" w:eastAsia="Times New Roman" w:hAnsi="Times New Roman" w:cs="Times New Roman"/>
          <w:noProof/>
          <w:color w:val="000000" w:themeColor="text1"/>
          <w:sz w:val="24"/>
          <w:szCs w:val="24"/>
        </w:rPr>
        <w:t xml:space="preserve">restoration, </w:t>
      </w:r>
      <w:r w:rsidR="005E4EA1" w:rsidRPr="00A90C29">
        <w:rPr>
          <w:rFonts w:ascii="Times New Roman" w:eastAsia="Times New Roman" w:hAnsi="Times New Roman" w:cs="Times New Roman"/>
          <w:noProof/>
          <w:color w:val="000000" w:themeColor="text1"/>
          <w:sz w:val="24"/>
          <w:szCs w:val="24"/>
        </w:rPr>
        <w:t>post-fire recovery</w:t>
      </w:r>
      <w:r w:rsidR="004C30C3" w:rsidRPr="00A90C29">
        <w:rPr>
          <w:rFonts w:ascii="Times New Roman" w:eastAsia="Times New Roman" w:hAnsi="Times New Roman" w:cs="Times New Roman"/>
          <w:noProof/>
          <w:color w:val="000000" w:themeColor="text1"/>
          <w:sz w:val="24"/>
          <w:szCs w:val="24"/>
        </w:rPr>
        <w:t xml:space="preserve"> </w:t>
      </w:r>
      <w:r w:rsidR="005E4EA1" w:rsidRPr="00A90C29">
        <w:rPr>
          <w:rFonts w:ascii="Times New Roman" w:eastAsia="Times New Roman" w:hAnsi="Times New Roman" w:cs="Times New Roman"/>
          <w:noProof/>
          <w:color w:val="000000" w:themeColor="text1"/>
          <w:sz w:val="24"/>
          <w:szCs w:val="24"/>
        </w:rPr>
        <w:t xml:space="preserve">and learning.  </w:t>
      </w:r>
    </w:p>
    <w:p w14:paraId="057799B5" w14:textId="2758C682" w:rsidR="009723F6" w:rsidRPr="00A90C29" w:rsidRDefault="2D77B02A" w:rsidP="009723F6">
      <w:pPr>
        <w:jc w:val="both"/>
        <w:rPr>
          <w:rFonts w:ascii="Times New Roman" w:hAnsi="Times New Roman" w:cs="Times New Roman"/>
          <w:noProof/>
          <w:sz w:val="24"/>
          <w:szCs w:val="24"/>
        </w:rPr>
      </w:pPr>
      <w:r w:rsidRPr="00A90C29">
        <w:rPr>
          <w:rFonts w:ascii="Times New Roman" w:hAnsi="Times New Roman" w:cs="Times New Roman"/>
          <w:noProof/>
          <w:sz w:val="24"/>
          <w:szCs w:val="24"/>
        </w:rPr>
        <w:t xml:space="preserve">High-intensity wildfires alter </w:t>
      </w:r>
      <w:r w:rsidR="1C491883" w:rsidRPr="00A90C29">
        <w:rPr>
          <w:rFonts w:ascii="Times New Roman" w:hAnsi="Times New Roman" w:cs="Times New Roman"/>
          <w:noProof/>
          <w:sz w:val="24"/>
          <w:szCs w:val="24"/>
        </w:rPr>
        <w:t xml:space="preserve">the </w:t>
      </w:r>
      <w:r w:rsidRPr="00A90C29">
        <w:rPr>
          <w:rFonts w:ascii="Times New Roman" w:hAnsi="Times New Roman" w:cs="Times New Roman"/>
          <w:noProof/>
          <w:sz w:val="24"/>
          <w:szCs w:val="24"/>
        </w:rPr>
        <w:t xml:space="preserve">physical and chemical properties of the topsoil, which reduces water infiltration and ground-cover protection, thus exacerbating soil erosion. Post-fire management of land, which fosters vegetation cover and prevents excessive runoff, is therefore crucial. </w:t>
      </w:r>
      <w:r w:rsidR="760A6EDA" w:rsidRPr="00A90C29">
        <w:rPr>
          <w:rFonts w:ascii="Times New Roman" w:hAnsi="Times New Roman" w:cs="Times New Roman"/>
          <w:noProof/>
          <w:sz w:val="24"/>
          <w:szCs w:val="24"/>
        </w:rPr>
        <w:t>To that end, EFFIS and the EU Soil Observatory are developing a specific module to monitor longer-term post fire vegetation recovery and soil erosion</w:t>
      </w:r>
      <w:r w:rsidR="00457329" w:rsidRPr="00A90C29">
        <w:rPr>
          <w:rStyle w:val="FootnoteReference"/>
          <w:rFonts w:ascii="Times New Roman" w:hAnsi="Times New Roman" w:cs="Times New Roman"/>
          <w:noProof/>
          <w:sz w:val="24"/>
          <w:szCs w:val="24"/>
        </w:rPr>
        <w:footnoteReference w:id="52"/>
      </w:r>
      <w:r w:rsidR="760A6EDA" w:rsidRPr="00A90C29">
        <w:rPr>
          <w:rFonts w:ascii="Times New Roman" w:hAnsi="Times New Roman" w:cs="Times New Roman"/>
          <w:noProof/>
          <w:sz w:val="24"/>
          <w:szCs w:val="24"/>
        </w:rPr>
        <w:t>.</w:t>
      </w:r>
    </w:p>
    <w:p w14:paraId="106CC4AA" w14:textId="5A461068" w:rsidR="009723F6" w:rsidRPr="00A90C29" w:rsidRDefault="2D77B02A" w:rsidP="00C0082C">
      <w:pPr>
        <w:jc w:val="both"/>
        <w:rPr>
          <w:rFonts w:ascii="Times New Roman" w:hAnsi="Times New Roman" w:cs="Times New Roman"/>
          <w:noProof/>
          <w:sz w:val="24"/>
          <w:szCs w:val="24"/>
        </w:rPr>
      </w:pPr>
      <w:r w:rsidRPr="00A90C29">
        <w:rPr>
          <w:rFonts w:ascii="Times New Roman" w:hAnsi="Times New Roman" w:cs="Times New Roman"/>
          <w:noProof/>
          <w:sz w:val="24"/>
          <w:szCs w:val="24"/>
        </w:rPr>
        <w:t xml:space="preserve">Dedicated EU funding is also needed for the recovery and restoration of affected areas. Under the current </w:t>
      </w:r>
      <w:r w:rsidR="467014D9" w:rsidRPr="00A90C29">
        <w:rPr>
          <w:rFonts w:ascii="Times New Roman" w:hAnsi="Times New Roman" w:cs="Times New Roman"/>
          <w:noProof/>
          <w:sz w:val="24"/>
          <w:szCs w:val="24"/>
        </w:rPr>
        <w:t xml:space="preserve">CAP </w:t>
      </w:r>
      <w:r w:rsidR="6B553226" w:rsidRPr="00A90C29">
        <w:rPr>
          <w:rFonts w:ascii="Times New Roman" w:hAnsi="Times New Roman" w:cs="Times New Roman"/>
          <w:noProof/>
          <w:sz w:val="24"/>
          <w:szCs w:val="24"/>
        </w:rPr>
        <w:t>as well as</w:t>
      </w:r>
      <w:r w:rsidRPr="00A90C29">
        <w:rPr>
          <w:rFonts w:ascii="Times New Roman" w:hAnsi="Times New Roman" w:cs="Times New Roman"/>
          <w:noProof/>
          <w:sz w:val="24"/>
          <w:szCs w:val="24"/>
        </w:rPr>
        <w:t xml:space="preserve"> </w:t>
      </w:r>
      <w:r w:rsidR="279314D1" w:rsidRPr="00A90C29">
        <w:rPr>
          <w:rFonts w:ascii="Times New Roman" w:hAnsi="Times New Roman" w:cs="Times New Roman"/>
          <w:noProof/>
          <w:sz w:val="24"/>
          <w:szCs w:val="24"/>
        </w:rPr>
        <w:t>the</w:t>
      </w:r>
      <w:r w:rsidR="55FFEB0A" w:rsidRPr="00A90C29">
        <w:rPr>
          <w:rFonts w:ascii="Times New Roman" w:hAnsi="Times New Roman" w:cs="Times New Roman"/>
          <w:noProof/>
          <w:sz w:val="24"/>
          <w:szCs w:val="24"/>
        </w:rPr>
        <w:t xml:space="preserve"> </w:t>
      </w:r>
      <w:r w:rsidR="0521024D" w:rsidRPr="00A90C29">
        <w:rPr>
          <w:rFonts w:ascii="Times New Roman" w:hAnsi="Times New Roman" w:cs="Times New Roman"/>
          <w:noProof/>
          <w:sz w:val="24"/>
          <w:szCs w:val="24"/>
        </w:rPr>
        <w:t xml:space="preserve">proposal for </w:t>
      </w:r>
      <w:r w:rsidR="12A49BE3" w:rsidRPr="00A90C29">
        <w:rPr>
          <w:rFonts w:ascii="Times New Roman" w:hAnsi="Times New Roman" w:cs="Times New Roman"/>
          <w:noProof/>
          <w:sz w:val="24"/>
          <w:szCs w:val="24"/>
        </w:rPr>
        <w:t xml:space="preserve">the </w:t>
      </w:r>
      <w:r w:rsidRPr="00A90C29">
        <w:rPr>
          <w:rFonts w:ascii="Times New Roman" w:hAnsi="Times New Roman" w:cs="Times New Roman"/>
          <w:noProof/>
          <w:sz w:val="24"/>
          <w:szCs w:val="24"/>
        </w:rPr>
        <w:t xml:space="preserve">future </w:t>
      </w:r>
      <w:r w:rsidR="031B7043" w:rsidRPr="00A90C29">
        <w:rPr>
          <w:rFonts w:ascii="Times New Roman" w:hAnsi="Times New Roman" w:cs="Times New Roman"/>
          <w:noProof/>
          <w:sz w:val="24"/>
          <w:szCs w:val="24"/>
        </w:rPr>
        <w:t>MFF</w:t>
      </w:r>
      <w:r w:rsidR="00DE5241" w:rsidRPr="00A90C29">
        <w:rPr>
          <w:rStyle w:val="FootnoteReference"/>
          <w:rFonts w:ascii="Times New Roman" w:hAnsi="Times New Roman" w:cs="Times New Roman"/>
          <w:noProof/>
          <w:sz w:val="24"/>
          <w:szCs w:val="24"/>
        </w:rPr>
        <w:footnoteReference w:id="53"/>
      </w:r>
      <w:r w:rsidRPr="00A90C29">
        <w:rPr>
          <w:rFonts w:ascii="Times New Roman" w:hAnsi="Times New Roman" w:cs="Times New Roman"/>
          <w:noProof/>
          <w:sz w:val="24"/>
          <w:szCs w:val="24"/>
        </w:rPr>
        <w:t xml:space="preserve">, support is available for investments in restoring the potential of forests and agricultural land after natural disasters or adverse climatic events. Similarly, </w:t>
      </w:r>
      <w:r w:rsidR="0AA9E585" w:rsidRPr="00A90C29">
        <w:rPr>
          <w:rFonts w:ascii="Times New Roman" w:hAnsi="Times New Roman" w:cs="Times New Roman"/>
          <w:noProof/>
          <w:sz w:val="24"/>
          <w:szCs w:val="24"/>
        </w:rPr>
        <w:t>c</w:t>
      </w:r>
      <w:r w:rsidRPr="00A90C29">
        <w:rPr>
          <w:rFonts w:ascii="Times New Roman" w:hAnsi="Times New Roman" w:cs="Times New Roman"/>
          <w:noProof/>
          <w:sz w:val="24"/>
          <w:szCs w:val="24"/>
        </w:rPr>
        <w:t xml:space="preserve">ohesion </w:t>
      </w:r>
      <w:r w:rsidR="190835A9" w:rsidRPr="00A90C29">
        <w:rPr>
          <w:rFonts w:ascii="Times New Roman" w:hAnsi="Times New Roman" w:cs="Times New Roman"/>
          <w:noProof/>
          <w:sz w:val="24"/>
          <w:szCs w:val="24"/>
        </w:rPr>
        <w:t>p</w:t>
      </w:r>
      <w:r w:rsidRPr="00A90C29">
        <w:rPr>
          <w:rFonts w:ascii="Times New Roman" w:hAnsi="Times New Roman" w:cs="Times New Roman"/>
          <w:noProof/>
          <w:sz w:val="24"/>
          <w:szCs w:val="24"/>
        </w:rPr>
        <w:t xml:space="preserve">olicy allocates EUR 14.6 billion </w:t>
      </w:r>
      <w:r w:rsidR="4808AA8D" w:rsidRPr="00A90C29">
        <w:rPr>
          <w:rFonts w:ascii="Times New Roman" w:hAnsi="Times New Roman" w:cs="Times New Roman"/>
          <w:noProof/>
          <w:sz w:val="24"/>
          <w:szCs w:val="24"/>
        </w:rPr>
        <w:t xml:space="preserve">in the current programming period </w:t>
      </w:r>
      <w:r w:rsidRPr="00A90C29">
        <w:rPr>
          <w:rFonts w:ascii="Times New Roman" w:hAnsi="Times New Roman" w:cs="Times New Roman"/>
          <w:noProof/>
          <w:sz w:val="24"/>
          <w:szCs w:val="24"/>
        </w:rPr>
        <w:t xml:space="preserve">to climate adaptation and disaster risk management, which can also address ecosystem restoration and nature-based interventions after wildfires. Cohesion </w:t>
      </w:r>
      <w:r w:rsidR="34A365B2" w:rsidRPr="00A90C29">
        <w:rPr>
          <w:rFonts w:ascii="Times New Roman" w:hAnsi="Times New Roman" w:cs="Times New Roman"/>
          <w:noProof/>
          <w:sz w:val="24"/>
          <w:szCs w:val="24"/>
        </w:rPr>
        <w:t>p</w:t>
      </w:r>
      <w:r w:rsidRPr="00A90C29">
        <w:rPr>
          <w:rFonts w:ascii="Times New Roman" w:hAnsi="Times New Roman" w:cs="Times New Roman"/>
          <w:noProof/>
          <w:sz w:val="24"/>
          <w:szCs w:val="24"/>
        </w:rPr>
        <w:t xml:space="preserve">olicy </w:t>
      </w:r>
      <w:r w:rsidR="07024827" w:rsidRPr="00A90C29">
        <w:rPr>
          <w:rFonts w:ascii="Times New Roman" w:hAnsi="Times New Roman" w:cs="Times New Roman"/>
          <w:noProof/>
          <w:sz w:val="24"/>
          <w:szCs w:val="24"/>
        </w:rPr>
        <w:t xml:space="preserve">had </w:t>
      </w:r>
      <w:r w:rsidRPr="00A90C29">
        <w:rPr>
          <w:rFonts w:ascii="Times New Roman" w:hAnsi="Times New Roman" w:cs="Times New Roman"/>
          <w:noProof/>
          <w:sz w:val="24"/>
          <w:szCs w:val="24"/>
        </w:rPr>
        <w:t xml:space="preserve">also introduced </w:t>
      </w:r>
      <w:r w:rsidR="3B2C0DA7" w:rsidRPr="00A90C29">
        <w:rPr>
          <w:rFonts w:ascii="Times New Roman" w:hAnsi="Times New Roman" w:cs="Times New Roman"/>
          <w:noProof/>
          <w:sz w:val="24"/>
          <w:szCs w:val="24"/>
        </w:rPr>
        <w:t>a</w:t>
      </w:r>
      <w:r w:rsidRPr="00A90C29">
        <w:rPr>
          <w:rFonts w:ascii="Times New Roman" w:hAnsi="Times New Roman" w:cs="Times New Roman"/>
          <w:noProof/>
          <w:sz w:val="24"/>
          <w:szCs w:val="24"/>
        </w:rPr>
        <w:t xml:space="preserve"> </w:t>
      </w:r>
      <w:r w:rsidRPr="00A90C29">
        <w:rPr>
          <w:rFonts w:ascii="Times New Roman" w:hAnsi="Times New Roman" w:cs="Times New Roman"/>
          <w:b/>
          <w:bCs/>
          <w:noProof/>
          <w:sz w:val="24"/>
          <w:szCs w:val="24"/>
        </w:rPr>
        <w:t>mechanism</w:t>
      </w:r>
      <w:r w:rsidR="00FF167D" w:rsidRPr="006A0BFC">
        <w:rPr>
          <w:rStyle w:val="FootnoteReference"/>
          <w:rFonts w:ascii="Times New Roman" w:hAnsi="Times New Roman" w:cs="Times New Roman"/>
          <w:noProof/>
          <w:sz w:val="24"/>
          <w:szCs w:val="24"/>
        </w:rPr>
        <w:footnoteReference w:id="54"/>
      </w:r>
      <w:r w:rsidR="2D2AE592" w:rsidRPr="00A90C29">
        <w:rPr>
          <w:rFonts w:ascii="Times New Roman" w:hAnsi="Times New Roman" w:cs="Times New Roman"/>
          <w:b/>
          <w:bCs/>
          <w:noProof/>
          <w:sz w:val="24"/>
          <w:szCs w:val="24"/>
        </w:rPr>
        <w:t xml:space="preserve"> </w:t>
      </w:r>
      <w:r w:rsidR="726EF399" w:rsidRPr="00A90C29">
        <w:rPr>
          <w:rFonts w:ascii="Times New Roman" w:hAnsi="Times New Roman" w:cs="Times New Roman"/>
          <w:noProof/>
          <w:sz w:val="24"/>
          <w:szCs w:val="24"/>
        </w:rPr>
        <w:t>which enabled</w:t>
      </w:r>
      <w:r w:rsidRPr="00A90C29">
        <w:rPr>
          <w:rFonts w:ascii="Times New Roman" w:hAnsi="Times New Roman" w:cs="Times New Roman"/>
          <w:noProof/>
          <w:sz w:val="24"/>
          <w:szCs w:val="24"/>
        </w:rPr>
        <w:t xml:space="preserve"> Member States to rapidly mobilise funds to meet post-disaster restoration needs</w:t>
      </w:r>
      <w:r w:rsidR="12596E2A" w:rsidRPr="00A90C29">
        <w:rPr>
          <w:rFonts w:ascii="Times New Roman" w:hAnsi="Times New Roman" w:cs="Times New Roman"/>
          <w:noProof/>
          <w:sz w:val="24"/>
          <w:szCs w:val="24"/>
        </w:rPr>
        <w:t xml:space="preserve"> in the years 2024 and 2025</w:t>
      </w:r>
      <w:r w:rsidRPr="00A90C29">
        <w:rPr>
          <w:rFonts w:ascii="Times New Roman" w:hAnsi="Times New Roman" w:cs="Times New Roman"/>
          <w:noProof/>
          <w:sz w:val="24"/>
          <w:szCs w:val="24"/>
        </w:rPr>
        <w:t xml:space="preserve">. </w:t>
      </w:r>
      <w:r w:rsidR="5C065F67" w:rsidRPr="00A90C29">
        <w:rPr>
          <w:rFonts w:ascii="Times New Roman" w:hAnsi="Times New Roman" w:cs="Times New Roman"/>
          <w:noProof/>
          <w:sz w:val="24"/>
          <w:szCs w:val="24"/>
        </w:rPr>
        <w:t>Lastly</w:t>
      </w:r>
      <w:r w:rsidRPr="00A90C29">
        <w:rPr>
          <w:rFonts w:ascii="Times New Roman" w:hAnsi="Times New Roman" w:cs="Times New Roman"/>
          <w:noProof/>
          <w:sz w:val="24"/>
          <w:szCs w:val="24"/>
        </w:rPr>
        <w:t xml:space="preserve">, the EU Solidarity Fund supports Member States and accession countries </w:t>
      </w:r>
      <w:r w:rsidRPr="00A90C29">
        <w:rPr>
          <w:rFonts w:ascii="Times New Roman" w:hAnsi="Times New Roman" w:cs="Times New Roman"/>
          <w:b/>
          <w:bCs/>
          <w:noProof/>
          <w:sz w:val="24"/>
          <w:szCs w:val="24"/>
        </w:rPr>
        <w:t>after severe natural disasters for post-disaster recovery</w:t>
      </w:r>
      <w:r w:rsidRPr="00A90C29">
        <w:rPr>
          <w:rFonts w:ascii="Times New Roman" w:hAnsi="Times New Roman" w:cs="Times New Roman"/>
          <w:noProof/>
          <w:sz w:val="24"/>
          <w:szCs w:val="24"/>
        </w:rPr>
        <w:t xml:space="preserve">. </w:t>
      </w:r>
      <w:r>
        <w:rPr>
          <w:rFonts w:ascii="Times New Roman" w:hAnsi="Times New Roman" w:cs="Times New Roman"/>
          <w:noProof/>
          <w:sz w:val="24"/>
          <w:szCs w:val="24"/>
        </w:rPr>
        <w:t>Recovery funding should be complemented by private funding, including insurance coverage for wildfire risks, the uptake of which could be incentivised.</w:t>
      </w:r>
    </w:p>
    <w:p w14:paraId="1D50E421" w14:textId="04B8A764" w:rsidR="00933EED" w:rsidRPr="00A90C29" w:rsidRDefault="009B7122" w:rsidP="00933EED">
      <w:pPr>
        <w:pStyle w:val="ListParagraph"/>
        <w:ind w:left="0"/>
        <w:jc w:val="both"/>
        <w:rPr>
          <w:rFonts w:ascii="Times New Roman" w:eastAsia="Times New Roman" w:hAnsi="Times New Roman" w:cs="Times New Roman"/>
          <w:noProof/>
          <w:color w:val="000000" w:themeColor="text1"/>
          <w:sz w:val="24"/>
          <w:szCs w:val="24"/>
        </w:rPr>
      </w:pPr>
      <w:r w:rsidRPr="00A90C29">
        <w:rPr>
          <w:rFonts w:ascii="Times New Roman" w:hAnsi="Times New Roman" w:cs="Times New Roman"/>
          <w:b/>
          <w:bCs/>
          <w:noProof/>
          <w:sz w:val="24"/>
          <w:szCs w:val="24"/>
          <w:u w:val="single"/>
        </w:rPr>
        <w:t>V</w:t>
      </w:r>
      <w:r w:rsidR="00933EED" w:rsidRPr="00A90C29">
        <w:rPr>
          <w:rFonts w:ascii="Times New Roman" w:hAnsi="Times New Roman" w:cs="Times New Roman"/>
          <w:b/>
          <w:bCs/>
          <w:noProof/>
          <w:sz w:val="24"/>
          <w:szCs w:val="24"/>
          <w:u w:val="single"/>
        </w:rPr>
        <w:t xml:space="preserve">.2 </w:t>
      </w:r>
      <w:r w:rsidR="008A783A" w:rsidRPr="00A90C29">
        <w:rPr>
          <w:rFonts w:ascii="Times New Roman" w:hAnsi="Times New Roman" w:cs="Times New Roman"/>
          <w:b/>
          <w:bCs/>
          <w:noProof/>
          <w:sz w:val="24"/>
          <w:szCs w:val="24"/>
          <w:u w:val="single"/>
        </w:rPr>
        <w:t>Put d</w:t>
      </w:r>
      <w:r w:rsidR="00933EED" w:rsidRPr="00A90C29">
        <w:rPr>
          <w:rFonts w:ascii="Times New Roman" w:hAnsi="Times New Roman" w:cs="Times New Roman"/>
          <w:b/>
          <w:bCs/>
          <w:noProof/>
          <w:sz w:val="24"/>
          <w:szCs w:val="24"/>
          <w:u w:val="single"/>
        </w:rPr>
        <w:t xml:space="preserve">ata on wildfire impacts </w:t>
      </w:r>
      <w:r w:rsidR="008A783A" w:rsidRPr="00A90C29">
        <w:rPr>
          <w:rFonts w:ascii="Times New Roman" w:hAnsi="Times New Roman" w:cs="Times New Roman"/>
          <w:b/>
          <w:bCs/>
          <w:noProof/>
          <w:sz w:val="24"/>
          <w:szCs w:val="24"/>
          <w:u w:val="single"/>
        </w:rPr>
        <w:t>to good use</w:t>
      </w:r>
    </w:p>
    <w:p w14:paraId="1E5BC634" w14:textId="11F39287" w:rsidR="00933EED" w:rsidRPr="00A90C29" w:rsidRDefault="7BB7FC9D" w:rsidP="00933EED">
      <w:pPr>
        <w:spacing w:after="0"/>
        <w:jc w:val="both"/>
        <w:rPr>
          <w:rFonts w:ascii="Times New Roman" w:eastAsia="Times New Roman" w:hAnsi="Times New Roman" w:cs="Times New Roman"/>
          <w:noProof/>
          <w:sz w:val="24"/>
          <w:szCs w:val="24"/>
          <w:lang w:val="en-US"/>
        </w:rPr>
      </w:pPr>
      <w:r w:rsidRPr="00A90C29">
        <w:rPr>
          <w:rFonts w:ascii="Times New Roman" w:eastAsia="Times New Roman" w:hAnsi="Times New Roman" w:cs="Times New Roman"/>
          <w:noProof/>
          <w:sz w:val="24"/>
          <w:szCs w:val="24"/>
        </w:rPr>
        <w:t xml:space="preserve">Incomplete information on wildfire-related fatalities, building losses, </w:t>
      </w:r>
      <w:r w:rsidR="43C300F8" w:rsidRPr="5C9FB6AA">
        <w:rPr>
          <w:rFonts w:ascii="Times New Roman" w:eastAsia="Times New Roman" w:hAnsi="Times New Roman" w:cs="Times New Roman"/>
          <w:noProof/>
          <w:sz w:val="24"/>
          <w:szCs w:val="24"/>
        </w:rPr>
        <w:t xml:space="preserve"> environmental and health </w:t>
      </w:r>
      <w:r w:rsidRPr="00A90C29">
        <w:rPr>
          <w:rFonts w:ascii="Times New Roman" w:eastAsia="Times New Roman" w:hAnsi="Times New Roman" w:cs="Times New Roman"/>
          <w:noProof/>
          <w:sz w:val="24"/>
          <w:szCs w:val="24"/>
        </w:rPr>
        <w:t xml:space="preserve">costs, impacts on agriculture and forest ecosystems means that we cannot </w:t>
      </w:r>
      <w:r w:rsidRPr="00A90C29">
        <w:rPr>
          <w:rFonts w:ascii="Times New Roman" w:eastAsia="Times New Roman" w:hAnsi="Times New Roman" w:cs="Times New Roman"/>
          <w:b/>
          <w:bCs/>
          <w:noProof/>
          <w:sz w:val="24"/>
          <w:szCs w:val="24"/>
        </w:rPr>
        <w:t>accurately assess the</w:t>
      </w:r>
      <w:r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b/>
          <w:bCs/>
          <w:noProof/>
          <w:sz w:val="24"/>
          <w:szCs w:val="24"/>
        </w:rPr>
        <w:t>real costs of wildfires</w:t>
      </w:r>
      <w:r w:rsidRPr="00A90C29">
        <w:rPr>
          <w:rFonts w:ascii="Times New Roman" w:eastAsia="Times New Roman" w:hAnsi="Times New Roman" w:cs="Times New Roman"/>
          <w:noProof/>
          <w:sz w:val="24"/>
          <w:szCs w:val="24"/>
        </w:rPr>
        <w:t xml:space="preserve">. This could lead to </w:t>
      </w:r>
      <w:r w:rsidR="166721F5" w:rsidRPr="00A90C29">
        <w:rPr>
          <w:rFonts w:ascii="Times New Roman" w:eastAsia="Times New Roman" w:hAnsi="Times New Roman" w:cs="Times New Roman"/>
          <w:noProof/>
          <w:sz w:val="24"/>
          <w:szCs w:val="24"/>
        </w:rPr>
        <w:t xml:space="preserve">risk being </w:t>
      </w:r>
      <w:r w:rsidRPr="00A90C29">
        <w:rPr>
          <w:rFonts w:ascii="Times New Roman" w:eastAsia="Times New Roman" w:hAnsi="Times New Roman" w:cs="Times New Roman"/>
          <w:noProof/>
          <w:sz w:val="24"/>
          <w:szCs w:val="24"/>
        </w:rPr>
        <w:t>underestimat</w:t>
      </w:r>
      <w:r w:rsidR="088DFA4E" w:rsidRPr="00A90C29">
        <w:rPr>
          <w:rFonts w:ascii="Times New Roman" w:eastAsia="Times New Roman" w:hAnsi="Times New Roman" w:cs="Times New Roman"/>
          <w:noProof/>
          <w:sz w:val="24"/>
          <w:szCs w:val="24"/>
        </w:rPr>
        <w:t>ed</w:t>
      </w:r>
      <w:r w:rsidRPr="00A90C29">
        <w:rPr>
          <w:rFonts w:ascii="Times New Roman" w:eastAsia="Times New Roman" w:hAnsi="Times New Roman" w:cs="Times New Roman"/>
          <w:noProof/>
          <w:sz w:val="24"/>
          <w:szCs w:val="24"/>
        </w:rPr>
        <w:t xml:space="preserve"> in budgeting decisions or </w:t>
      </w:r>
      <w:r w:rsidR="2BB9C8E0" w:rsidRPr="00A90C29">
        <w:rPr>
          <w:rFonts w:ascii="Times New Roman" w:eastAsia="Times New Roman" w:hAnsi="Times New Roman" w:cs="Times New Roman"/>
          <w:noProof/>
          <w:sz w:val="24"/>
          <w:szCs w:val="24"/>
        </w:rPr>
        <w:t>a danger</w:t>
      </w:r>
      <w:r w:rsidRPr="00A90C29">
        <w:rPr>
          <w:rFonts w:ascii="Times New Roman" w:eastAsia="Times New Roman" w:hAnsi="Times New Roman" w:cs="Times New Roman"/>
          <w:noProof/>
          <w:sz w:val="24"/>
          <w:szCs w:val="24"/>
        </w:rPr>
        <w:t xml:space="preserve"> of underinsurance against wildfire risk.</w:t>
      </w:r>
      <w:r w:rsidR="643DB1CD" w:rsidRPr="00A90C29">
        <w:rPr>
          <w:rFonts w:ascii="Times New Roman" w:eastAsia="Times New Roman" w:hAnsi="Times New Roman" w:cs="Times New Roman"/>
          <w:noProof/>
          <w:sz w:val="24"/>
          <w:szCs w:val="24"/>
        </w:rPr>
        <w:t xml:space="preserve"> </w:t>
      </w:r>
      <w:r w:rsidR="23581FD2" w:rsidRPr="00A90C29">
        <w:rPr>
          <w:rFonts w:ascii="Times New Roman" w:hAnsi="Times New Roman" w:cs="Times New Roman"/>
          <w:b/>
          <w:bCs/>
          <w:noProof/>
          <w:color w:val="000000" w:themeColor="text1"/>
          <w:sz w:val="24"/>
          <w:szCs w:val="24"/>
          <w:lang w:val="en-US"/>
        </w:rPr>
        <w:t>M</w:t>
      </w:r>
      <w:r w:rsidR="50B5ECF4" w:rsidRPr="00A90C29">
        <w:rPr>
          <w:rFonts w:ascii="Times New Roman" w:hAnsi="Times New Roman" w:cs="Times New Roman"/>
          <w:b/>
          <w:bCs/>
          <w:noProof/>
          <w:color w:val="000000" w:themeColor="text1"/>
          <w:sz w:val="24"/>
          <w:szCs w:val="24"/>
          <w:lang w:val="en-US"/>
        </w:rPr>
        <w:t>ethodologies for economic loss assessment</w:t>
      </w:r>
      <w:r w:rsidR="50B5ECF4" w:rsidRPr="00A90C29">
        <w:rPr>
          <w:rFonts w:ascii="Times New Roman" w:hAnsi="Times New Roman" w:cs="Times New Roman"/>
          <w:noProof/>
          <w:color w:val="000000" w:themeColor="text1"/>
          <w:sz w:val="24"/>
          <w:szCs w:val="24"/>
          <w:lang w:val="en-US"/>
        </w:rPr>
        <w:t xml:space="preserve"> should therefore be improved and harmoni</w:t>
      </w:r>
      <w:r w:rsidR="51BEE341" w:rsidRPr="00A90C29">
        <w:rPr>
          <w:rFonts w:ascii="Times New Roman" w:hAnsi="Times New Roman" w:cs="Times New Roman"/>
          <w:noProof/>
          <w:color w:val="000000" w:themeColor="text1"/>
          <w:sz w:val="24"/>
          <w:szCs w:val="24"/>
          <w:lang w:val="en-US"/>
        </w:rPr>
        <w:t>s</w:t>
      </w:r>
      <w:r w:rsidR="50B5ECF4" w:rsidRPr="00A90C29">
        <w:rPr>
          <w:rFonts w:ascii="Times New Roman" w:hAnsi="Times New Roman" w:cs="Times New Roman"/>
          <w:noProof/>
          <w:color w:val="000000" w:themeColor="text1"/>
          <w:sz w:val="24"/>
          <w:szCs w:val="24"/>
          <w:lang w:val="en-US"/>
        </w:rPr>
        <w:t>ed building on existing tools such as the Risk Data Hub</w:t>
      </w:r>
      <w:r w:rsidR="009D3EE6" w:rsidRPr="00A90C29">
        <w:rPr>
          <w:rStyle w:val="FootnoteReference"/>
          <w:rFonts w:ascii="Times New Roman" w:hAnsi="Times New Roman" w:cs="Times New Roman"/>
          <w:noProof/>
          <w:color w:val="000000" w:themeColor="text1"/>
          <w:sz w:val="24"/>
          <w:szCs w:val="24"/>
          <w:lang w:val="en-US"/>
        </w:rPr>
        <w:footnoteReference w:id="55"/>
      </w:r>
      <w:r w:rsidR="50B5ECF4" w:rsidRPr="00A90C29">
        <w:rPr>
          <w:rFonts w:ascii="Times New Roman" w:hAnsi="Times New Roman" w:cs="Times New Roman"/>
          <w:noProof/>
          <w:color w:val="000000" w:themeColor="text1"/>
          <w:sz w:val="24"/>
          <w:szCs w:val="24"/>
          <w:lang w:val="en-US"/>
        </w:rPr>
        <w:t>.</w:t>
      </w:r>
      <w:r w:rsidR="43C300F8" w:rsidRPr="5C9FB6AA">
        <w:rPr>
          <w:rFonts w:ascii="Times New Roman" w:hAnsi="Times New Roman" w:cs="Times New Roman"/>
          <w:noProof/>
          <w:color w:val="000000" w:themeColor="text1"/>
          <w:sz w:val="24"/>
          <w:szCs w:val="24"/>
          <w:lang w:val="en-US"/>
        </w:rPr>
        <w:t xml:space="preserve"> </w:t>
      </w:r>
      <w:r w:rsidRPr="00A90C29">
        <w:rPr>
          <w:rFonts w:ascii="Times New Roman" w:hAnsi="Times New Roman" w:cs="Times New Roman"/>
          <w:noProof/>
          <w:color w:val="000000" w:themeColor="text1"/>
          <w:sz w:val="24"/>
          <w:szCs w:val="24"/>
          <w:lang w:val="en-US"/>
        </w:rPr>
        <w:t xml:space="preserve">Member States should be supported to </w:t>
      </w:r>
      <w:r w:rsidRPr="00A90C29">
        <w:rPr>
          <w:rFonts w:ascii="Times New Roman" w:hAnsi="Times New Roman" w:cs="Times New Roman"/>
          <w:b/>
          <w:bCs/>
          <w:noProof/>
          <w:color w:val="000000" w:themeColor="text1"/>
          <w:sz w:val="24"/>
          <w:szCs w:val="24"/>
          <w:lang w:val="en-US"/>
        </w:rPr>
        <w:t>assess the fatalities and economic impact</w:t>
      </w:r>
      <w:r w:rsidRPr="00A90C29">
        <w:rPr>
          <w:rFonts w:ascii="Times New Roman" w:hAnsi="Times New Roman" w:cs="Times New Roman"/>
          <w:noProof/>
          <w:color w:val="000000" w:themeColor="text1"/>
          <w:sz w:val="24"/>
          <w:szCs w:val="24"/>
          <w:lang w:val="en-US"/>
        </w:rPr>
        <w:t xml:space="preserve"> of wildfires using harmonised methods</w:t>
      </w:r>
      <w:r w:rsidR="68471AAD" w:rsidRPr="00A90C29">
        <w:rPr>
          <w:rFonts w:ascii="Times New Roman" w:hAnsi="Times New Roman" w:cs="Times New Roman"/>
          <w:noProof/>
          <w:color w:val="000000" w:themeColor="text1"/>
          <w:sz w:val="24"/>
          <w:szCs w:val="24"/>
          <w:lang w:val="en-US"/>
        </w:rPr>
        <w:t>.</w:t>
      </w:r>
      <w:r w:rsidRPr="00A90C29">
        <w:rPr>
          <w:rFonts w:ascii="Times New Roman" w:hAnsi="Times New Roman" w:cs="Times New Roman"/>
          <w:noProof/>
          <w:color w:val="000000" w:themeColor="text1"/>
          <w:sz w:val="24"/>
          <w:szCs w:val="24"/>
          <w:lang w:val="en-US"/>
        </w:rPr>
        <w:t xml:space="preserve"> </w:t>
      </w:r>
      <w:r w:rsidR="68471AAD" w:rsidRPr="00A90C29">
        <w:rPr>
          <w:rFonts w:ascii="Times New Roman" w:hAnsi="Times New Roman" w:cs="Times New Roman"/>
          <w:noProof/>
          <w:color w:val="000000" w:themeColor="text1"/>
          <w:sz w:val="24"/>
          <w:szCs w:val="24"/>
          <w:lang w:val="en-US"/>
        </w:rPr>
        <w:t>This</w:t>
      </w:r>
      <w:r w:rsidR="62E83BFE" w:rsidRPr="00A90C29">
        <w:rPr>
          <w:rFonts w:ascii="Times New Roman" w:hAnsi="Times New Roman" w:cs="Times New Roman"/>
          <w:b/>
          <w:bCs/>
          <w:noProof/>
          <w:color w:val="000000" w:themeColor="text1"/>
          <w:sz w:val="24"/>
          <w:szCs w:val="24"/>
          <w:lang w:val="en-US"/>
        </w:rPr>
        <w:t xml:space="preserve"> </w:t>
      </w:r>
      <w:r w:rsidRPr="00A90C29">
        <w:rPr>
          <w:rFonts w:ascii="Times New Roman" w:hAnsi="Times New Roman" w:cs="Times New Roman"/>
          <w:b/>
          <w:bCs/>
          <w:noProof/>
          <w:color w:val="000000" w:themeColor="text1"/>
          <w:sz w:val="24"/>
          <w:szCs w:val="24"/>
          <w:lang w:val="en-US"/>
        </w:rPr>
        <w:t xml:space="preserve">data </w:t>
      </w:r>
      <w:r w:rsidR="1ED7DA71" w:rsidRPr="00A90C29">
        <w:rPr>
          <w:rFonts w:ascii="Times New Roman" w:hAnsi="Times New Roman" w:cs="Times New Roman"/>
          <w:b/>
          <w:bCs/>
          <w:noProof/>
          <w:color w:val="000000" w:themeColor="text1"/>
          <w:sz w:val="24"/>
          <w:szCs w:val="24"/>
          <w:lang w:val="en-US"/>
        </w:rPr>
        <w:t xml:space="preserve">should then be used </w:t>
      </w:r>
      <w:r w:rsidRPr="00A90C29">
        <w:rPr>
          <w:rFonts w:ascii="Times New Roman" w:hAnsi="Times New Roman" w:cs="Times New Roman"/>
          <w:b/>
          <w:bCs/>
          <w:noProof/>
          <w:color w:val="000000" w:themeColor="text1"/>
          <w:sz w:val="24"/>
          <w:szCs w:val="24"/>
          <w:lang w:val="en-US"/>
        </w:rPr>
        <w:t>for future risk assessments</w:t>
      </w:r>
      <w:r w:rsidRPr="00A90C29">
        <w:rPr>
          <w:rFonts w:ascii="Times New Roman" w:hAnsi="Times New Roman" w:cs="Times New Roman"/>
          <w:noProof/>
          <w:color w:val="000000" w:themeColor="text1"/>
          <w:sz w:val="24"/>
          <w:szCs w:val="24"/>
          <w:lang w:val="en-US"/>
        </w:rPr>
        <w:t xml:space="preserve">. </w:t>
      </w:r>
    </w:p>
    <w:p w14:paraId="41CF6C37" w14:textId="77777777" w:rsidR="00933EED" w:rsidRPr="00A90C29" w:rsidRDefault="00933EED" w:rsidP="00933EED">
      <w:pPr>
        <w:spacing w:after="0"/>
        <w:jc w:val="both"/>
        <w:rPr>
          <w:rFonts w:ascii="Times New Roman" w:eastAsia="Times New Roman" w:hAnsi="Times New Roman" w:cs="Times New Roman"/>
          <w:noProof/>
          <w:sz w:val="24"/>
          <w:szCs w:val="24"/>
        </w:rPr>
      </w:pPr>
    </w:p>
    <w:p w14:paraId="378BB43B" w14:textId="33E8872D" w:rsidR="00462671" w:rsidRPr="00A90C29" w:rsidRDefault="7BB7FC9D" w:rsidP="0065498D">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To facilitate the exchange of good practices on the </w:t>
      </w:r>
      <w:r w:rsidRPr="00A90C29">
        <w:rPr>
          <w:rFonts w:ascii="Times New Roman" w:eastAsia="Times New Roman" w:hAnsi="Times New Roman" w:cs="Times New Roman"/>
          <w:b/>
          <w:bCs/>
          <w:noProof/>
          <w:sz w:val="24"/>
          <w:szCs w:val="24"/>
        </w:rPr>
        <w:t>budgeting the cost of disasters</w:t>
      </w:r>
      <w:r w:rsidRPr="00A90C29">
        <w:rPr>
          <w:rFonts w:ascii="Times New Roman" w:eastAsia="Times New Roman" w:hAnsi="Times New Roman" w:cs="Times New Roman"/>
          <w:noProof/>
          <w:sz w:val="24"/>
          <w:szCs w:val="24"/>
        </w:rPr>
        <w:t>, the Commission published a report</w:t>
      </w:r>
      <w:r w:rsidR="00933EED" w:rsidRPr="00A90C29">
        <w:rPr>
          <w:rStyle w:val="FootnoteReference"/>
          <w:rFonts w:ascii="Times New Roman" w:eastAsia="Times New Roman" w:hAnsi="Times New Roman" w:cs="Times New Roman"/>
          <w:noProof/>
          <w:sz w:val="24"/>
          <w:szCs w:val="24"/>
        </w:rPr>
        <w:footnoteReference w:id="56"/>
      </w:r>
      <w:r w:rsidRPr="00A90C29">
        <w:rPr>
          <w:rFonts w:ascii="Times New Roman" w:eastAsia="Times New Roman" w:hAnsi="Times New Roman" w:cs="Times New Roman"/>
          <w:noProof/>
          <w:sz w:val="24"/>
          <w:szCs w:val="24"/>
        </w:rPr>
        <w:t xml:space="preserve"> that outlines possible methodologies and a gradual approach </w:t>
      </w:r>
      <w:r w:rsidR="71231256" w:rsidRPr="00A90C29">
        <w:rPr>
          <w:rFonts w:ascii="Times New Roman" w:eastAsia="Times New Roman" w:hAnsi="Times New Roman" w:cs="Times New Roman"/>
          <w:noProof/>
          <w:sz w:val="24"/>
          <w:szCs w:val="24"/>
        </w:rPr>
        <w:t>for</w:t>
      </w:r>
      <w:r w:rsidRPr="00A90C29">
        <w:rPr>
          <w:rFonts w:ascii="Times New Roman" w:eastAsia="Times New Roman" w:hAnsi="Times New Roman" w:cs="Times New Roman"/>
          <w:noProof/>
          <w:sz w:val="24"/>
          <w:szCs w:val="24"/>
        </w:rPr>
        <w:t xml:space="preserve"> conduct</w:t>
      </w:r>
      <w:r w:rsidR="64FC0DF5" w:rsidRPr="00A90C29">
        <w:rPr>
          <w:rFonts w:ascii="Times New Roman" w:eastAsia="Times New Roman" w:hAnsi="Times New Roman" w:cs="Times New Roman"/>
          <w:noProof/>
          <w:sz w:val="24"/>
          <w:szCs w:val="24"/>
        </w:rPr>
        <w:t>ing</w:t>
      </w:r>
      <w:r w:rsidRPr="00A90C29">
        <w:rPr>
          <w:rFonts w:ascii="Times New Roman" w:eastAsia="Times New Roman" w:hAnsi="Times New Roman" w:cs="Times New Roman"/>
          <w:noProof/>
          <w:sz w:val="24"/>
          <w:szCs w:val="24"/>
        </w:rPr>
        <w:t xml:space="preserve"> assessments. </w:t>
      </w:r>
      <w:r w:rsidR="2F8A6589" w:rsidRPr="00A90C29">
        <w:rPr>
          <w:rFonts w:ascii="Times New Roman" w:eastAsia="Times New Roman" w:hAnsi="Times New Roman" w:cs="Times New Roman"/>
          <w:noProof/>
          <w:sz w:val="24"/>
          <w:szCs w:val="24"/>
        </w:rPr>
        <w:t>T</w:t>
      </w:r>
      <w:r w:rsidRPr="00A90C29">
        <w:rPr>
          <w:rFonts w:ascii="Times New Roman" w:eastAsia="Times New Roman" w:hAnsi="Times New Roman" w:cs="Times New Roman"/>
          <w:noProof/>
          <w:sz w:val="24"/>
          <w:szCs w:val="24"/>
        </w:rPr>
        <w:t xml:space="preserve">he Commission </w:t>
      </w:r>
      <w:r w:rsidR="01B73233" w:rsidRPr="00A90C29">
        <w:rPr>
          <w:rFonts w:ascii="Times New Roman" w:eastAsia="Times New Roman" w:hAnsi="Times New Roman" w:cs="Times New Roman"/>
          <w:noProof/>
          <w:sz w:val="24"/>
          <w:szCs w:val="24"/>
        </w:rPr>
        <w:t xml:space="preserve">also </w:t>
      </w:r>
      <w:r w:rsidRPr="00A90C29">
        <w:rPr>
          <w:rFonts w:ascii="Times New Roman" w:eastAsia="Times New Roman" w:hAnsi="Times New Roman" w:cs="Times New Roman"/>
          <w:noProof/>
          <w:sz w:val="24"/>
          <w:szCs w:val="24"/>
        </w:rPr>
        <w:t>introduced new requirements for publishing information on the fiscal costs of natural disasters</w:t>
      </w:r>
      <w:r w:rsidR="00933EED" w:rsidRPr="00A90C29">
        <w:rPr>
          <w:rStyle w:val="FootnoteReference"/>
          <w:rFonts w:ascii="Times New Roman" w:eastAsia="Times New Roman" w:hAnsi="Times New Roman" w:cs="Times New Roman"/>
          <w:noProof/>
          <w:sz w:val="24"/>
          <w:szCs w:val="24"/>
        </w:rPr>
        <w:footnoteReference w:id="57"/>
      </w:r>
      <w:r w:rsidRPr="00A90C29">
        <w:rPr>
          <w:rFonts w:ascii="Times New Roman" w:eastAsia="Times New Roman" w:hAnsi="Times New Roman" w:cs="Times New Roman"/>
          <w:noProof/>
          <w:sz w:val="24"/>
          <w:szCs w:val="24"/>
        </w:rPr>
        <w:t xml:space="preserve">. </w:t>
      </w:r>
    </w:p>
    <w:p w14:paraId="24C8D6C3" w14:textId="654CD36B" w:rsidR="00E53AA5" w:rsidRPr="00541C4C" w:rsidRDefault="00E53AA5"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Measures to support post-fire recovery</w:t>
      </w:r>
    </w:p>
    <w:p w14:paraId="21278916" w14:textId="287E112E" w:rsidR="00E53AA5" w:rsidRPr="00A90C29" w:rsidRDefault="00E53AA5" w:rsidP="00E53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The Commission will</w:t>
      </w:r>
    </w:p>
    <w:p w14:paraId="5A53A1E1" w14:textId="118976D3" w:rsidR="00E53AA5" w:rsidRPr="00A90C29" w:rsidRDefault="000C338A" w:rsidP="46E9C133">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Propose to s</w:t>
      </w:r>
      <w:r w:rsidR="004F7FB0" w:rsidRPr="00A90C29">
        <w:rPr>
          <w:rFonts w:ascii="Times New Roman" w:eastAsia="Times New Roman" w:hAnsi="Times New Roman" w:cs="Times New Roman"/>
          <w:noProof/>
          <w:color w:val="000000" w:themeColor="text1"/>
          <w:sz w:val="24"/>
          <w:szCs w:val="24"/>
        </w:rPr>
        <w:t xml:space="preserve">upport </w:t>
      </w:r>
      <w:r w:rsidR="009469BA" w:rsidRPr="00A90C29">
        <w:rPr>
          <w:rFonts w:ascii="Times New Roman" w:eastAsia="Times New Roman" w:hAnsi="Times New Roman" w:cs="Times New Roman"/>
          <w:b/>
          <w:bCs/>
          <w:noProof/>
          <w:color w:val="000000" w:themeColor="text1"/>
          <w:sz w:val="24"/>
          <w:szCs w:val="24"/>
        </w:rPr>
        <w:t>exchange</w:t>
      </w:r>
      <w:r w:rsidR="004F7FB0" w:rsidRPr="00A90C29">
        <w:rPr>
          <w:rFonts w:ascii="Times New Roman" w:eastAsia="Times New Roman" w:hAnsi="Times New Roman" w:cs="Times New Roman"/>
          <w:b/>
          <w:bCs/>
          <w:noProof/>
          <w:color w:val="000000" w:themeColor="text1"/>
          <w:sz w:val="24"/>
          <w:szCs w:val="24"/>
        </w:rPr>
        <w:t>s of best practices</w:t>
      </w:r>
      <w:r w:rsidR="00E3719A" w:rsidRPr="00A90C29">
        <w:rPr>
          <w:rFonts w:ascii="Times New Roman" w:eastAsia="Times New Roman" w:hAnsi="Times New Roman" w:cs="Times New Roman"/>
          <w:b/>
          <w:bCs/>
          <w:noProof/>
          <w:color w:val="000000" w:themeColor="text1"/>
          <w:sz w:val="24"/>
          <w:szCs w:val="24"/>
        </w:rPr>
        <w:t xml:space="preserve"> </w:t>
      </w:r>
      <w:r w:rsidR="00625503" w:rsidRPr="00A90C29">
        <w:rPr>
          <w:rFonts w:ascii="Times New Roman" w:eastAsia="Times New Roman" w:hAnsi="Times New Roman" w:cs="Times New Roman"/>
          <w:b/>
          <w:bCs/>
          <w:noProof/>
          <w:color w:val="000000" w:themeColor="text1"/>
          <w:sz w:val="24"/>
          <w:szCs w:val="24"/>
        </w:rPr>
        <w:t xml:space="preserve">on </w:t>
      </w:r>
      <w:r w:rsidR="00170CF8" w:rsidRPr="00A90C29">
        <w:rPr>
          <w:rFonts w:ascii="Times New Roman" w:eastAsia="Times New Roman" w:hAnsi="Times New Roman" w:cs="Times New Roman"/>
          <w:b/>
          <w:bCs/>
          <w:noProof/>
          <w:color w:val="000000" w:themeColor="text1"/>
          <w:sz w:val="24"/>
          <w:szCs w:val="24"/>
        </w:rPr>
        <w:t>post-fire recovery methods</w:t>
      </w:r>
      <w:r w:rsidR="6A708293" w:rsidRPr="00A90C29">
        <w:rPr>
          <w:rFonts w:ascii="Times New Roman" w:eastAsia="Times New Roman" w:hAnsi="Times New Roman" w:cs="Times New Roman"/>
          <w:b/>
          <w:bCs/>
          <w:noProof/>
          <w:color w:val="000000" w:themeColor="text1"/>
          <w:sz w:val="24"/>
          <w:szCs w:val="24"/>
        </w:rPr>
        <w:t xml:space="preserve"> </w:t>
      </w:r>
      <w:r w:rsidR="6A708293" w:rsidRPr="00541C4C">
        <w:rPr>
          <w:rFonts w:ascii="Times New Roman" w:eastAsia="Times New Roman" w:hAnsi="Times New Roman" w:cs="Times New Roman"/>
          <w:noProof/>
          <w:color w:val="000000" w:themeColor="text1"/>
          <w:sz w:val="24"/>
          <w:szCs w:val="24"/>
        </w:rPr>
        <w:t>throughout 2027</w:t>
      </w:r>
      <w:r w:rsidR="00CF2911" w:rsidRPr="00A90C29">
        <w:rPr>
          <w:rFonts w:ascii="Times New Roman" w:eastAsia="Times New Roman" w:hAnsi="Times New Roman" w:cs="Times New Roman"/>
          <w:noProof/>
          <w:color w:val="000000" w:themeColor="text1"/>
          <w:sz w:val="24"/>
          <w:szCs w:val="24"/>
        </w:rPr>
        <w:t>.</w:t>
      </w:r>
    </w:p>
    <w:p w14:paraId="7C4207EE" w14:textId="7167DF08" w:rsidR="008C7EF0" w:rsidRPr="00A90C29" w:rsidRDefault="5F04CF7B" w:rsidP="00E53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hAnsi="Times New Roman" w:cs="Times New Roman"/>
          <w:noProof/>
          <w:sz w:val="24"/>
          <w:szCs w:val="24"/>
        </w:rPr>
        <w:t>D</w:t>
      </w:r>
      <w:r w:rsidR="006F2F61" w:rsidRPr="00A90C29">
        <w:rPr>
          <w:rFonts w:ascii="Times New Roman" w:hAnsi="Times New Roman" w:cs="Times New Roman"/>
          <w:noProof/>
          <w:sz w:val="24"/>
          <w:szCs w:val="24"/>
        </w:rPr>
        <w:t>evelop</w:t>
      </w:r>
      <w:r w:rsidR="006F2F61" w:rsidRPr="00A90C29">
        <w:rPr>
          <w:rFonts w:ascii="Times New Roman" w:hAnsi="Times New Roman" w:cs="Times New Roman"/>
          <w:bCs/>
          <w:noProof/>
          <w:sz w:val="24"/>
          <w:szCs w:val="24"/>
        </w:rPr>
        <w:t xml:space="preserve"> </w:t>
      </w:r>
      <w:r w:rsidR="006F2F61" w:rsidRPr="00A90C29">
        <w:rPr>
          <w:rFonts w:ascii="Times New Roman" w:hAnsi="Times New Roman" w:cs="Times New Roman"/>
          <w:b/>
          <w:noProof/>
          <w:sz w:val="24"/>
          <w:szCs w:val="24"/>
        </w:rPr>
        <w:t xml:space="preserve">guidelines to facilitate </w:t>
      </w:r>
      <w:r w:rsidR="001D1937" w:rsidRPr="00A90C29">
        <w:rPr>
          <w:rFonts w:ascii="Times New Roman" w:hAnsi="Times New Roman" w:cs="Times New Roman"/>
          <w:b/>
          <w:noProof/>
          <w:sz w:val="24"/>
          <w:szCs w:val="24"/>
        </w:rPr>
        <w:t xml:space="preserve">collection of </w:t>
      </w:r>
      <w:r w:rsidR="006F2F61" w:rsidRPr="00A90C29">
        <w:rPr>
          <w:rFonts w:ascii="Times New Roman" w:hAnsi="Times New Roman" w:cs="Times New Roman"/>
          <w:b/>
          <w:noProof/>
          <w:sz w:val="24"/>
          <w:szCs w:val="24"/>
        </w:rPr>
        <w:t>harmonised post-fire data</w:t>
      </w:r>
      <w:r w:rsidR="00E564CD" w:rsidRPr="00A90C29">
        <w:rPr>
          <w:rFonts w:ascii="Times New Roman" w:hAnsi="Times New Roman" w:cs="Times New Roman"/>
          <w:b/>
          <w:noProof/>
          <w:sz w:val="24"/>
          <w:szCs w:val="24"/>
        </w:rPr>
        <w:t>.</w:t>
      </w:r>
    </w:p>
    <w:p w14:paraId="74817A2F" w14:textId="6A625B40" w:rsidR="00E53AA5" w:rsidRPr="00A90C29" w:rsidRDefault="00E53AA5" w:rsidP="00E53AA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Member States are encouraged to</w:t>
      </w:r>
    </w:p>
    <w:p w14:paraId="6AB3218D" w14:textId="7CEA45C8" w:rsidR="00BA5A34" w:rsidRPr="00A90C29" w:rsidRDefault="00E53AA5"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Style w:val="Heading2Char"/>
          <w:rFonts w:ascii="Times New Roman" w:eastAsia="Times New Roman" w:hAnsi="Times New Roman" w:cs="Times New Roman"/>
          <w:noProof/>
          <w:color w:val="auto"/>
          <w:sz w:val="24"/>
          <w:szCs w:val="24"/>
        </w:rPr>
      </w:pPr>
      <w:r w:rsidRPr="00A90C29">
        <w:rPr>
          <w:rFonts w:ascii="Times New Roman" w:hAnsi="Times New Roman" w:cs="Times New Roman"/>
          <w:noProof/>
          <w:sz w:val="24"/>
          <w:szCs w:val="24"/>
        </w:rPr>
        <w:t xml:space="preserve">Collect additional cross-sectoral data to </w:t>
      </w:r>
      <w:r w:rsidRPr="00A90C29">
        <w:rPr>
          <w:rFonts w:ascii="Times New Roman" w:hAnsi="Times New Roman" w:cs="Times New Roman"/>
          <w:b/>
          <w:bCs/>
          <w:noProof/>
          <w:sz w:val="24"/>
          <w:szCs w:val="24"/>
        </w:rPr>
        <w:t>quantify the impacts of wildfires</w:t>
      </w:r>
      <w:r w:rsidR="002918C1" w:rsidRPr="00A90C29">
        <w:rPr>
          <w:rFonts w:ascii="Times New Roman" w:hAnsi="Times New Roman" w:cs="Times New Roman"/>
          <w:noProof/>
          <w:sz w:val="24"/>
          <w:szCs w:val="24"/>
        </w:rPr>
        <w:t>,</w:t>
      </w:r>
      <w:r w:rsidRPr="00A90C29">
        <w:rPr>
          <w:rFonts w:ascii="Times New Roman" w:hAnsi="Times New Roman" w:cs="Times New Roman"/>
          <w:noProof/>
          <w:sz w:val="24"/>
          <w:szCs w:val="24"/>
        </w:rPr>
        <w:t xml:space="preserve"> supported by the </w:t>
      </w:r>
      <w:r w:rsidR="00736816" w:rsidRPr="00A90C29">
        <w:rPr>
          <w:rFonts w:ascii="Times New Roman" w:hAnsi="Times New Roman" w:cs="Times New Roman"/>
          <w:noProof/>
          <w:sz w:val="24"/>
          <w:szCs w:val="24"/>
        </w:rPr>
        <w:t>guidelines</w:t>
      </w:r>
      <w:r w:rsidR="00453C91" w:rsidRPr="00A90C29">
        <w:rPr>
          <w:rFonts w:ascii="Times New Roman" w:hAnsi="Times New Roman" w:cs="Times New Roman"/>
          <w:noProof/>
          <w:sz w:val="24"/>
          <w:szCs w:val="24"/>
        </w:rPr>
        <w:t xml:space="preserve"> on harmonised methods. </w:t>
      </w:r>
      <w:r w:rsidR="001802C7" w:rsidRPr="00A90C29">
        <w:rPr>
          <w:rFonts w:ascii="Times New Roman" w:hAnsi="Times New Roman" w:cs="Times New Roman"/>
          <w:noProof/>
          <w:sz w:val="24"/>
          <w:szCs w:val="24"/>
        </w:rPr>
        <w:t xml:space="preserve"> </w:t>
      </w:r>
    </w:p>
    <w:p w14:paraId="77477F12" w14:textId="4E356D99" w:rsidR="009259AF" w:rsidRPr="00A90C29" w:rsidRDefault="00853288" w:rsidP="007D6E7D">
      <w:pPr>
        <w:pStyle w:val="Heading2"/>
        <w:rPr>
          <w:noProof/>
        </w:rPr>
      </w:pPr>
      <w:r w:rsidRPr="00A90C29">
        <w:rPr>
          <w:rStyle w:val="Heading2Char"/>
          <w:noProof/>
        </w:rPr>
        <w:t>V</w:t>
      </w:r>
      <w:r w:rsidR="0055506F" w:rsidRPr="00A90C29">
        <w:rPr>
          <w:rStyle w:val="Heading2Char"/>
          <w:noProof/>
        </w:rPr>
        <w:t>I</w:t>
      </w:r>
      <w:r w:rsidR="009259AF" w:rsidRPr="00A90C29">
        <w:rPr>
          <w:rStyle w:val="Heading2Char"/>
          <w:noProof/>
        </w:rPr>
        <w:t>. Strengthening the management of wildfire risk</w:t>
      </w:r>
    </w:p>
    <w:p w14:paraId="0CE2D2D3" w14:textId="1244839F" w:rsidR="009259AF" w:rsidRPr="00541C4C" w:rsidRDefault="00BA5A34" w:rsidP="46E9C133">
      <w:pPr>
        <w:jc w:val="both"/>
        <w:rPr>
          <w:rFonts w:ascii="Times New Roman" w:hAnsi="Times New Roman" w:cs="Times New Roman"/>
          <w:b/>
          <w:bCs/>
          <w:noProof/>
          <w:sz w:val="24"/>
          <w:szCs w:val="24"/>
        </w:rPr>
      </w:pPr>
      <w:r w:rsidRPr="00541C4C">
        <w:rPr>
          <w:rFonts w:ascii="Times New Roman" w:hAnsi="Times New Roman" w:cs="Times New Roman"/>
          <w:b/>
          <w:bCs/>
          <w:noProof/>
          <w:sz w:val="24"/>
          <w:szCs w:val="24"/>
        </w:rPr>
        <w:t>V</w:t>
      </w:r>
      <w:r w:rsidR="0055506F" w:rsidRPr="00541C4C">
        <w:rPr>
          <w:rFonts w:ascii="Times New Roman" w:hAnsi="Times New Roman" w:cs="Times New Roman"/>
          <w:b/>
          <w:bCs/>
          <w:noProof/>
          <w:sz w:val="24"/>
          <w:szCs w:val="24"/>
        </w:rPr>
        <w:t>I</w:t>
      </w:r>
      <w:r w:rsidR="009259AF" w:rsidRPr="00541C4C">
        <w:rPr>
          <w:rFonts w:ascii="Times New Roman" w:hAnsi="Times New Roman" w:cs="Times New Roman"/>
          <w:b/>
          <w:bCs/>
          <w:noProof/>
          <w:sz w:val="24"/>
          <w:szCs w:val="24"/>
        </w:rPr>
        <w:t xml:space="preserve">.1 Strengthening </w:t>
      </w:r>
      <w:r w:rsidR="0EE0F1E0" w:rsidRPr="00541C4C">
        <w:rPr>
          <w:rFonts w:ascii="Times New Roman" w:hAnsi="Times New Roman" w:cs="Times New Roman"/>
          <w:b/>
          <w:bCs/>
          <w:noProof/>
          <w:sz w:val="24"/>
          <w:szCs w:val="24"/>
        </w:rPr>
        <w:t>integrated wildfire risk management</w:t>
      </w:r>
      <w:r w:rsidR="009259AF" w:rsidRPr="00541C4C">
        <w:rPr>
          <w:rFonts w:ascii="Times New Roman" w:hAnsi="Times New Roman" w:cs="Times New Roman"/>
          <w:b/>
          <w:bCs/>
          <w:noProof/>
          <w:sz w:val="24"/>
          <w:szCs w:val="24"/>
        </w:rPr>
        <w:t xml:space="preserve"> governance </w:t>
      </w:r>
    </w:p>
    <w:p w14:paraId="74BE90BC" w14:textId="210F9F5C" w:rsidR="009259AF" w:rsidRPr="00A90C29" w:rsidRDefault="4A4816A3" w:rsidP="009259AF">
      <w:pPr>
        <w:spacing w:after="0"/>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T</w:t>
      </w:r>
      <w:r w:rsidR="1FFCD39B" w:rsidRPr="00A90C29">
        <w:rPr>
          <w:rFonts w:ascii="Times New Roman" w:eastAsia="Times New Roman" w:hAnsi="Times New Roman" w:cs="Times New Roman"/>
          <w:noProof/>
          <w:sz w:val="24"/>
          <w:szCs w:val="24"/>
        </w:rPr>
        <w:t>ruly integrated wildfire risk management requires</w:t>
      </w:r>
      <w:r w:rsidR="4973AEC0" w:rsidRPr="00A90C29">
        <w:rPr>
          <w:rFonts w:ascii="Times New Roman" w:eastAsia="Times New Roman" w:hAnsi="Times New Roman" w:cs="Times New Roman"/>
          <w:noProof/>
          <w:sz w:val="24"/>
          <w:szCs w:val="24"/>
        </w:rPr>
        <w:t xml:space="preserve"> </w:t>
      </w:r>
      <w:r w:rsidR="4973AEC0" w:rsidRPr="00A90C29">
        <w:rPr>
          <w:rFonts w:ascii="Times New Roman" w:eastAsia="Times New Roman" w:hAnsi="Times New Roman" w:cs="Times New Roman"/>
          <w:noProof/>
          <w:sz w:val="24"/>
          <w:szCs w:val="24"/>
          <w:lang w:val="en-US"/>
        </w:rPr>
        <w:t xml:space="preserve">governance that ensures coordinated actions </w:t>
      </w:r>
      <w:r w:rsidR="6DDE68FF" w:rsidRPr="00A90C29">
        <w:rPr>
          <w:rFonts w:ascii="Times New Roman" w:eastAsia="Times New Roman" w:hAnsi="Times New Roman" w:cs="Times New Roman"/>
          <w:noProof/>
          <w:sz w:val="24"/>
          <w:szCs w:val="24"/>
          <w:lang w:val="en-US"/>
        </w:rPr>
        <w:t>by</w:t>
      </w:r>
      <w:r w:rsidR="4973AEC0" w:rsidRPr="00A90C29">
        <w:rPr>
          <w:rFonts w:ascii="Times New Roman" w:eastAsia="Times New Roman" w:hAnsi="Times New Roman" w:cs="Times New Roman"/>
          <w:noProof/>
          <w:sz w:val="24"/>
          <w:szCs w:val="24"/>
          <w:lang w:val="en-US"/>
        </w:rPr>
        <w:t xml:space="preserve"> all competent authorities, coherent policies and streamlined funding across various sectors, reflecting a </w:t>
      </w:r>
      <w:r w:rsidR="4973AEC0" w:rsidRPr="00A90C29">
        <w:rPr>
          <w:rFonts w:ascii="Times New Roman" w:eastAsia="Times New Roman" w:hAnsi="Times New Roman" w:cs="Times New Roman"/>
          <w:b/>
          <w:bCs/>
          <w:noProof/>
          <w:sz w:val="24"/>
          <w:szCs w:val="24"/>
          <w:lang w:val="en-US"/>
        </w:rPr>
        <w:t>whole-of-government</w:t>
      </w:r>
      <w:r w:rsidR="4973AEC0" w:rsidRPr="00A90C29">
        <w:rPr>
          <w:rFonts w:ascii="Times New Roman" w:eastAsia="Times New Roman" w:hAnsi="Times New Roman" w:cs="Times New Roman"/>
          <w:noProof/>
          <w:sz w:val="24"/>
          <w:szCs w:val="24"/>
          <w:lang w:val="en-US"/>
        </w:rPr>
        <w:t xml:space="preserve"> approach</w:t>
      </w:r>
      <w:r w:rsidR="1FFCD39B" w:rsidRPr="00A90C29">
        <w:rPr>
          <w:rFonts w:ascii="Times New Roman" w:eastAsia="Times New Roman" w:hAnsi="Times New Roman" w:cs="Times New Roman"/>
          <w:noProof/>
          <w:sz w:val="24"/>
          <w:szCs w:val="24"/>
        </w:rPr>
        <w:t xml:space="preserve">. It similarly fosters an inclusive </w:t>
      </w:r>
      <w:r w:rsidR="1FFCD39B" w:rsidRPr="00A90C29">
        <w:rPr>
          <w:rFonts w:ascii="Times New Roman" w:eastAsia="Times New Roman" w:hAnsi="Times New Roman" w:cs="Times New Roman"/>
          <w:b/>
          <w:bCs/>
          <w:noProof/>
          <w:sz w:val="24"/>
          <w:szCs w:val="24"/>
        </w:rPr>
        <w:t xml:space="preserve">whole-of-society approach </w:t>
      </w:r>
      <w:r w:rsidR="1FFCD39B" w:rsidRPr="00A90C29">
        <w:rPr>
          <w:rFonts w:ascii="Times New Roman" w:eastAsia="Times New Roman" w:hAnsi="Times New Roman" w:cs="Times New Roman"/>
          <w:noProof/>
          <w:sz w:val="24"/>
          <w:szCs w:val="24"/>
        </w:rPr>
        <w:t>which recognises the role of land managers, inhabitants, tourists etc. in managing wildfire risks</w:t>
      </w:r>
      <w:r w:rsidR="1AF88805" w:rsidRPr="00A90C29">
        <w:rPr>
          <w:rStyle w:val="FootnoteReference"/>
          <w:rFonts w:ascii="Times New Roman" w:eastAsia="Times New Roman" w:hAnsi="Times New Roman" w:cs="Times New Roman"/>
          <w:noProof/>
          <w:sz w:val="24"/>
          <w:szCs w:val="24"/>
        </w:rPr>
        <w:footnoteReference w:id="58"/>
      </w:r>
      <w:r w:rsidR="1FFCD39B" w:rsidRPr="00A90C29">
        <w:rPr>
          <w:rFonts w:ascii="Times New Roman" w:eastAsia="Times New Roman" w:hAnsi="Times New Roman" w:cs="Times New Roman"/>
          <w:noProof/>
          <w:sz w:val="24"/>
          <w:szCs w:val="24"/>
        </w:rPr>
        <w:t xml:space="preserve">.  </w:t>
      </w:r>
    </w:p>
    <w:p w14:paraId="4DC38351" w14:textId="77777777" w:rsidR="009259AF" w:rsidRPr="00A90C29" w:rsidRDefault="009259AF" w:rsidP="009259AF">
      <w:pPr>
        <w:spacing w:after="0"/>
        <w:jc w:val="both"/>
        <w:rPr>
          <w:rFonts w:ascii="Times New Roman" w:eastAsia="Times New Roman" w:hAnsi="Times New Roman" w:cs="Times New Roman"/>
          <w:noProof/>
          <w:sz w:val="24"/>
          <w:szCs w:val="24"/>
        </w:rPr>
      </w:pPr>
    </w:p>
    <w:p w14:paraId="6091A08D" w14:textId="3B6C282B" w:rsidR="009259AF" w:rsidRPr="00A90C29" w:rsidRDefault="3F547AB8" w:rsidP="009259AF">
      <w:pPr>
        <w:spacing w:after="0"/>
        <w:jc w:val="both"/>
        <w:rPr>
          <w:rFonts w:ascii="Times New Roman" w:eastAsia="Times New Roman" w:hAnsi="Times New Roman" w:cs="Times New Roman"/>
          <w:noProof/>
          <w:sz w:val="24"/>
          <w:szCs w:val="24"/>
        </w:rPr>
      </w:pPr>
      <w:r w:rsidRPr="5C9FB6AA">
        <w:rPr>
          <w:rFonts w:ascii="Times New Roman" w:eastAsia="Times New Roman" w:hAnsi="Times New Roman" w:cs="Times New Roman"/>
          <w:noProof/>
          <w:sz w:val="24"/>
          <w:szCs w:val="24"/>
          <w:lang w:val="en-US"/>
        </w:rPr>
        <w:t xml:space="preserve">The Commission </w:t>
      </w:r>
      <w:r w:rsidR="6258C393" w:rsidRPr="00A90C29">
        <w:rPr>
          <w:rFonts w:ascii="Times New Roman" w:eastAsia="Times New Roman" w:hAnsi="Times New Roman" w:cs="Times New Roman"/>
          <w:noProof/>
          <w:sz w:val="24"/>
          <w:szCs w:val="24"/>
          <w:lang w:val="en-US"/>
        </w:rPr>
        <w:t>is</w:t>
      </w:r>
      <w:r w:rsidR="0197D3CB" w:rsidRPr="00A90C29">
        <w:rPr>
          <w:rFonts w:ascii="Times New Roman" w:eastAsia="Times New Roman" w:hAnsi="Times New Roman" w:cs="Times New Roman"/>
          <w:noProof/>
          <w:sz w:val="24"/>
          <w:szCs w:val="24"/>
          <w:lang w:val="en-US"/>
        </w:rPr>
        <w:t xml:space="preserve"> </w:t>
      </w:r>
      <w:r w:rsidR="355AE556" w:rsidRPr="5C9FB6AA">
        <w:rPr>
          <w:rFonts w:ascii="Times New Roman" w:eastAsia="Times New Roman" w:hAnsi="Times New Roman" w:cs="Times New Roman"/>
          <w:noProof/>
          <w:sz w:val="24"/>
          <w:szCs w:val="24"/>
          <w:lang w:val="en-US"/>
        </w:rPr>
        <w:t>ready</w:t>
      </w:r>
      <w:r w:rsidR="6258C393" w:rsidRPr="00A90C29">
        <w:rPr>
          <w:rFonts w:ascii="Times New Roman" w:eastAsia="Times New Roman" w:hAnsi="Times New Roman" w:cs="Times New Roman"/>
          <w:noProof/>
          <w:sz w:val="24"/>
          <w:szCs w:val="24"/>
          <w:lang w:val="en-US"/>
        </w:rPr>
        <w:t xml:space="preserve"> to </w:t>
      </w:r>
      <w:r w:rsidR="338D67F6" w:rsidRPr="00A90C29">
        <w:rPr>
          <w:rFonts w:ascii="Times New Roman" w:eastAsia="Times New Roman" w:hAnsi="Times New Roman" w:cs="Times New Roman"/>
          <w:noProof/>
          <w:sz w:val="24"/>
          <w:szCs w:val="24"/>
          <w:lang w:val="en-US"/>
        </w:rPr>
        <w:t>assist and</w:t>
      </w:r>
      <w:r w:rsidR="6258C393" w:rsidRPr="00A90C29">
        <w:rPr>
          <w:rFonts w:ascii="Times New Roman" w:eastAsia="Times New Roman" w:hAnsi="Times New Roman" w:cs="Times New Roman"/>
          <w:noProof/>
          <w:sz w:val="24"/>
          <w:szCs w:val="24"/>
          <w:lang w:val="en-US"/>
        </w:rPr>
        <w:t xml:space="preserve"> accompany Member States in</w:t>
      </w:r>
      <w:r w:rsidR="338D67F6" w:rsidRPr="00A90C29">
        <w:rPr>
          <w:rFonts w:ascii="Times New Roman" w:eastAsia="Times New Roman" w:hAnsi="Times New Roman" w:cs="Times New Roman"/>
          <w:noProof/>
          <w:sz w:val="24"/>
          <w:szCs w:val="24"/>
          <w:lang w:val="en-US"/>
        </w:rPr>
        <w:t xml:space="preserve"> the uptake of </w:t>
      </w:r>
      <w:r w:rsidR="40D5D6FD" w:rsidRPr="5C9FB6AA">
        <w:rPr>
          <w:rFonts w:ascii="Times New Roman" w:eastAsia="Times New Roman" w:hAnsi="Times New Roman" w:cs="Times New Roman"/>
          <w:noProof/>
          <w:sz w:val="24"/>
          <w:szCs w:val="24"/>
          <w:lang w:val="en-US"/>
        </w:rPr>
        <w:t>the</w:t>
      </w:r>
      <w:r w:rsidR="338D67F6" w:rsidRPr="5C9FB6AA">
        <w:rPr>
          <w:rFonts w:ascii="Times New Roman" w:eastAsia="Times New Roman" w:hAnsi="Times New Roman" w:cs="Times New Roman"/>
          <w:noProof/>
          <w:sz w:val="24"/>
          <w:szCs w:val="24"/>
          <w:lang w:val="en-US"/>
        </w:rPr>
        <w:t xml:space="preserve"> </w:t>
      </w:r>
      <w:r w:rsidR="338D67F6" w:rsidRPr="00A90C29">
        <w:rPr>
          <w:rFonts w:ascii="Times New Roman" w:eastAsia="Times New Roman" w:hAnsi="Times New Roman" w:cs="Times New Roman"/>
          <w:noProof/>
          <w:sz w:val="24"/>
          <w:szCs w:val="24"/>
          <w:lang w:val="en-US"/>
        </w:rPr>
        <w:t xml:space="preserve">support tools </w:t>
      </w:r>
      <w:r w:rsidR="6258C393" w:rsidRPr="00A90C29">
        <w:rPr>
          <w:rFonts w:ascii="Times New Roman" w:eastAsia="Times New Roman" w:hAnsi="Times New Roman" w:cs="Times New Roman"/>
          <w:noProof/>
          <w:sz w:val="24"/>
          <w:szCs w:val="24"/>
          <w:lang w:val="en-US"/>
        </w:rPr>
        <w:t xml:space="preserve">outlined in the chapters above. </w:t>
      </w:r>
      <w:r w:rsidR="1FFCD39B" w:rsidRPr="00A90C29">
        <w:rPr>
          <w:rFonts w:ascii="Times New Roman" w:eastAsia="Times New Roman" w:hAnsi="Times New Roman" w:cs="Times New Roman"/>
          <w:noProof/>
          <w:sz w:val="24"/>
          <w:szCs w:val="24"/>
        </w:rPr>
        <w:t xml:space="preserve">The Commission </w:t>
      </w:r>
      <w:r w:rsidR="64EAB8E9" w:rsidRPr="00A90C29">
        <w:rPr>
          <w:rFonts w:ascii="Times New Roman" w:eastAsia="Times New Roman" w:hAnsi="Times New Roman" w:cs="Times New Roman"/>
          <w:noProof/>
          <w:sz w:val="24"/>
          <w:szCs w:val="24"/>
        </w:rPr>
        <w:t xml:space="preserve">is </w:t>
      </w:r>
      <w:r w:rsidR="1FFCD39B" w:rsidRPr="00A90C29">
        <w:rPr>
          <w:rFonts w:ascii="Times New Roman" w:eastAsia="Times New Roman" w:hAnsi="Times New Roman" w:cs="Times New Roman"/>
          <w:noProof/>
          <w:sz w:val="24"/>
          <w:szCs w:val="24"/>
        </w:rPr>
        <w:t xml:space="preserve">already </w:t>
      </w:r>
      <w:r w:rsidR="40CFD33B" w:rsidRPr="00A90C29">
        <w:rPr>
          <w:rFonts w:ascii="Times New Roman" w:eastAsia="Times New Roman" w:hAnsi="Times New Roman" w:cs="Times New Roman"/>
          <w:noProof/>
          <w:sz w:val="24"/>
          <w:szCs w:val="24"/>
        </w:rPr>
        <w:t>helping</w:t>
      </w:r>
      <w:r w:rsidR="1FFCD39B" w:rsidRPr="00A90C29">
        <w:rPr>
          <w:rFonts w:ascii="Times New Roman" w:eastAsia="Times New Roman" w:hAnsi="Times New Roman" w:cs="Times New Roman"/>
          <w:noProof/>
          <w:sz w:val="24"/>
          <w:szCs w:val="24"/>
        </w:rPr>
        <w:t xml:space="preserve"> Member States and </w:t>
      </w:r>
      <w:r w:rsidR="666152B7" w:rsidRPr="00A90C29">
        <w:rPr>
          <w:rFonts w:ascii="Times New Roman" w:eastAsia="Times New Roman" w:hAnsi="Times New Roman" w:cs="Times New Roman"/>
          <w:noProof/>
          <w:sz w:val="24"/>
          <w:szCs w:val="24"/>
        </w:rPr>
        <w:t>countries</w:t>
      </w:r>
      <w:r w:rsidR="1FFCD39B" w:rsidRPr="00A90C29">
        <w:rPr>
          <w:rFonts w:ascii="Times New Roman" w:eastAsia="Times New Roman" w:hAnsi="Times New Roman" w:cs="Times New Roman"/>
          <w:noProof/>
          <w:sz w:val="24"/>
          <w:szCs w:val="24"/>
        </w:rPr>
        <w:t xml:space="preserve"> participating in the UCPM </w:t>
      </w:r>
      <w:r w:rsidR="0C73CE15" w:rsidRPr="00A90C29">
        <w:rPr>
          <w:rFonts w:ascii="Times New Roman" w:eastAsia="Times New Roman" w:hAnsi="Times New Roman" w:cs="Times New Roman"/>
          <w:noProof/>
          <w:sz w:val="24"/>
          <w:szCs w:val="24"/>
        </w:rPr>
        <w:t>to improve</w:t>
      </w:r>
      <w:r w:rsidR="1FFCD39B" w:rsidRPr="00A90C29">
        <w:rPr>
          <w:rFonts w:ascii="Times New Roman" w:eastAsia="Times New Roman" w:hAnsi="Times New Roman" w:cs="Times New Roman"/>
          <w:noProof/>
          <w:sz w:val="24"/>
          <w:szCs w:val="24"/>
        </w:rPr>
        <w:t xml:space="preserve"> their capacity and governance. For instance, the Commission developed a </w:t>
      </w:r>
      <w:r w:rsidR="4B738449" w:rsidRPr="00A90C29">
        <w:rPr>
          <w:rFonts w:ascii="Times New Roman" w:eastAsia="Times New Roman" w:hAnsi="Times New Roman" w:cs="Times New Roman"/>
          <w:b/>
          <w:bCs/>
          <w:noProof/>
          <w:sz w:val="24"/>
          <w:szCs w:val="24"/>
        </w:rPr>
        <w:t>w</w:t>
      </w:r>
      <w:r w:rsidR="1FFCD39B" w:rsidRPr="00A90C29">
        <w:rPr>
          <w:rFonts w:ascii="Times New Roman" w:eastAsia="Times New Roman" w:hAnsi="Times New Roman" w:cs="Times New Roman"/>
          <w:b/>
          <w:bCs/>
          <w:noProof/>
          <w:sz w:val="24"/>
          <w:szCs w:val="24"/>
        </w:rPr>
        <w:t xml:space="preserve">ildfire </w:t>
      </w:r>
      <w:r w:rsidR="23ABE456" w:rsidRPr="00A90C29">
        <w:rPr>
          <w:rFonts w:ascii="Times New Roman" w:eastAsia="Times New Roman" w:hAnsi="Times New Roman" w:cs="Times New Roman"/>
          <w:b/>
          <w:bCs/>
          <w:noProof/>
          <w:sz w:val="24"/>
          <w:szCs w:val="24"/>
        </w:rPr>
        <w:t>p</w:t>
      </w:r>
      <w:r w:rsidR="1FFCD39B" w:rsidRPr="00A90C29">
        <w:rPr>
          <w:rFonts w:ascii="Times New Roman" w:eastAsia="Times New Roman" w:hAnsi="Times New Roman" w:cs="Times New Roman"/>
          <w:b/>
          <w:bCs/>
          <w:noProof/>
          <w:sz w:val="24"/>
          <w:szCs w:val="24"/>
        </w:rPr>
        <w:t xml:space="preserve">eer </w:t>
      </w:r>
      <w:r w:rsidR="2EF45221" w:rsidRPr="00A90C29">
        <w:rPr>
          <w:rFonts w:ascii="Times New Roman" w:eastAsia="Times New Roman" w:hAnsi="Times New Roman" w:cs="Times New Roman"/>
          <w:b/>
          <w:bCs/>
          <w:noProof/>
          <w:sz w:val="24"/>
          <w:szCs w:val="24"/>
        </w:rPr>
        <w:t>r</w:t>
      </w:r>
      <w:r w:rsidR="1FFCD39B" w:rsidRPr="00A90C29">
        <w:rPr>
          <w:rFonts w:ascii="Times New Roman" w:eastAsia="Times New Roman" w:hAnsi="Times New Roman" w:cs="Times New Roman"/>
          <w:b/>
          <w:bCs/>
          <w:noProof/>
          <w:sz w:val="24"/>
          <w:szCs w:val="24"/>
        </w:rPr>
        <w:t xml:space="preserve">eview </w:t>
      </w:r>
      <w:r w:rsidR="64A1333F" w:rsidRPr="00A90C29">
        <w:rPr>
          <w:rFonts w:ascii="Times New Roman" w:eastAsia="Times New Roman" w:hAnsi="Times New Roman" w:cs="Times New Roman"/>
          <w:b/>
          <w:bCs/>
          <w:noProof/>
          <w:sz w:val="24"/>
          <w:szCs w:val="24"/>
        </w:rPr>
        <w:t>a</w:t>
      </w:r>
      <w:r w:rsidR="1FFCD39B" w:rsidRPr="00A90C29">
        <w:rPr>
          <w:rFonts w:ascii="Times New Roman" w:eastAsia="Times New Roman" w:hAnsi="Times New Roman" w:cs="Times New Roman"/>
          <w:b/>
          <w:bCs/>
          <w:noProof/>
          <w:sz w:val="24"/>
          <w:szCs w:val="24"/>
        </w:rPr>
        <w:t xml:space="preserve">ssessment </w:t>
      </w:r>
      <w:r w:rsidR="5499E522" w:rsidRPr="00A90C29">
        <w:rPr>
          <w:rFonts w:ascii="Times New Roman" w:eastAsia="Times New Roman" w:hAnsi="Times New Roman" w:cs="Times New Roman"/>
          <w:b/>
          <w:bCs/>
          <w:noProof/>
          <w:sz w:val="24"/>
          <w:szCs w:val="24"/>
        </w:rPr>
        <w:t>f</w:t>
      </w:r>
      <w:r w:rsidR="1FFCD39B" w:rsidRPr="00A90C29">
        <w:rPr>
          <w:rFonts w:ascii="Times New Roman" w:eastAsia="Times New Roman" w:hAnsi="Times New Roman" w:cs="Times New Roman"/>
          <w:b/>
          <w:bCs/>
          <w:noProof/>
          <w:sz w:val="24"/>
          <w:szCs w:val="24"/>
        </w:rPr>
        <w:t>ramework (PRAF)</w:t>
      </w:r>
      <w:r w:rsidR="009259AF" w:rsidRPr="00A90C29">
        <w:rPr>
          <w:rStyle w:val="FootnoteReference"/>
          <w:rFonts w:ascii="Times New Roman" w:eastAsia="Times New Roman" w:hAnsi="Times New Roman" w:cs="Times New Roman"/>
          <w:noProof/>
          <w:sz w:val="24"/>
          <w:szCs w:val="24"/>
        </w:rPr>
        <w:footnoteReference w:id="59"/>
      </w:r>
      <w:r w:rsidR="1FFCD39B" w:rsidRPr="00A90C29">
        <w:rPr>
          <w:rFonts w:ascii="Times New Roman" w:eastAsia="Times New Roman" w:hAnsi="Times New Roman" w:cs="Times New Roman"/>
          <w:noProof/>
          <w:sz w:val="24"/>
          <w:szCs w:val="24"/>
        </w:rPr>
        <w:t xml:space="preserve"> under the UCPM in co</w:t>
      </w:r>
      <w:r w:rsidR="0A8E9E91" w:rsidRPr="00A90C29">
        <w:rPr>
          <w:rFonts w:ascii="Times New Roman" w:eastAsia="Times New Roman" w:hAnsi="Times New Roman" w:cs="Times New Roman"/>
          <w:noProof/>
          <w:sz w:val="24"/>
          <w:szCs w:val="24"/>
        </w:rPr>
        <w:t>operation</w:t>
      </w:r>
      <w:r w:rsidR="1FFCD39B" w:rsidRPr="00A90C29">
        <w:rPr>
          <w:rFonts w:ascii="Times New Roman" w:eastAsia="Times New Roman" w:hAnsi="Times New Roman" w:cs="Times New Roman"/>
          <w:noProof/>
          <w:sz w:val="24"/>
          <w:szCs w:val="24"/>
        </w:rPr>
        <w:t xml:space="preserve"> with national experts to guide voluntary reviews of national wildfire risk assessment systems</w:t>
      </w:r>
      <w:r w:rsidR="009259AF" w:rsidRPr="00A90C29">
        <w:rPr>
          <w:rStyle w:val="FootnoteReference"/>
          <w:rFonts w:ascii="Times New Roman" w:eastAsia="Times New Roman" w:hAnsi="Times New Roman" w:cs="Times New Roman"/>
          <w:noProof/>
          <w:sz w:val="24"/>
          <w:szCs w:val="24"/>
        </w:rPr>
        <w:footnoteReference w:id="60"/>
      </w:r>
      <w:r w:rsidR="1FFCD39B" w:rsidRPr="00207F74">
        <w:rPr>
          <w:rFonts w:ascii="Times New Roman" w:eastAsia="Times New Roman" w:hAnsi="Times New Roman" w:cs="Times New Roman"/>
          <w:noProof/>
          <w:sz w:val="24"/>
          <w:szCs w:val="24"/>
        </w:rPr>
        <w:t>.</w:t>
      </w:r>
      <w:r w:rsidR="1FFCD39B" w:rsidRPr="00A90C29">
        <w:rPr>
          <w:rFonts w:ascii="Times New Roman" w:eastAsia="Times New Roman" w:hAnsi="Times New Roman" w:cs="Times New Roman"/>
          <w:noProof/>
          <w:sz w:val="24"/>
          <w:szCs w:val="24"/>
        </w:rPr>
        <w:t xml:space="preserve"> The </w:t>
      </w:r>
      <w:r w:rsidR="1FFCD39B" w:rsidRPr="00A90C29">
        <w:rPr>
          <w:rFonts w:ascii="Times New Roman" w:eastAsia="Times New Roman" w:hAnsi="Times New Roman" w:cs="Times New Roman"/>
          <w:b/>
          <w:bCs/>
          <w:noProof/>
          <w:sz w:val="24"/>
          <w:szCs w:val="24"/>
        </w:rPr>
        <w:t>UCPM grants</w:t>
      </w:r>
      <w:r w:rsidR="009259AF" w:rsidRPr="00A90C29">
        <w:rPr>
          <w:rStyle w:val="FootnoteReference"/>
          <w:rFonts w:ascii="Times New Roman" w:eastAsia="Times New Roman" w:hAnsi="Times New Roman" w:cs="Times New Roman"/>
          <w:noProof/>
          <w:sz w:val="24"/>
          <w:szCs w:val="24"/>
        </w:rPr>
        <w:footnoteReference w:id="61"/>
      </w:r>
      <w:r w:rsidR="1FFCD39B" w:rsidRPr="00A90C29">
        <w:rPr>
          <w:rFonts w:ascii="Times New Roman" w:eastAsia="Times New Roman" w:hAnsi="Times New Roman" w:cs="Times New Roman"/>
          <w:b/>
          <w:bCs/>
          <w:noProof/>
          <w:sz w:val="24"/>
          <w:szCs w:val="24"/>
        </w:rPr>
        <w:t xml:space="preserve"> and the Technical Assistance Financing Facility</w:t>
      </w:r>
      <w:r w:rsidR="009259AF" w:rsidRPr="00A90C29">
        <w:rPr>
          <w:rStyle w:val="FootnoteReference"/>
          <w:rFonts w:ascii="Times New Roman" w:eastAsia="Times New Roman" w:hAnsi="Times New Roman" w:cs="Times New Roman"/>
          <w:noProof/>
          <w:sz w:val="24"/>
          <w:szCs w:val="24"/>
        </w:rPr>
        <w:footnoteReference w:id="62"/>
      </w:r>
      <w:r w:rsidR="1FFCD39B" w:rsidRPr="00A90C29">
        <w:rPr>
          <w:rFonts w:ascii="Times New Roman" w:eastAsia="Times New Roman" w:hAnsi="Times New Roman" w:cs="Times New Roman"/>
          <w:b/>
          <w:bCs/>
          <w:noProof/>
          <w:sz w:val="24"/>
          <w:szCs w:val="24"/>
        </w:rPr>
        <w:t xml:space="preserve"> </w:t>
      </w:r>
      <w:r w:rsidR="1FFCD39B" w:rsidRPr="00A90C29">
        <w:rPr>
          <w:rFonts w:ascii="Times New Roman" w:eastAsia="Times New Roman" w:hAnsi="Times New Roman" w:cs="Times New Roman"/>
          <w:noProof/>
          <w:sz w:val="24"/>
          <w:szCs w:val="24"/>
        </w:rPr>
        <w:t>further strengthen capacity building efforts</w:t>
      </w:r>
      <w:r w:rsidR="5068EE81" w:rsidRPr="00A90C29">
        <w:rPr>
          <w:rFonts w:ascii="Times New Roman" w:eastAsia="Times New Roman" w:hAnsi="Times New Roman" w:cs="Times New Roman"/>
          <w:noProof/>
          <w:sz w:val="24"/>
          <w:szCs w:val="24"/>
        </w:rPr>
        <w:t>.</w:t>
      </w:r>
      <w:r w:rsidR="1FFCD39B" w:rsidRPr="00A90C29">
        <w:rPr>
          <w:rFonts w:ascii="Times New Roman" w:eastAsia="Times New Roman" w:hAnsi="Times New Roman" w:cs="Times New Roman"/>
          <w:noProof/>
          <w:sz w:val="24"/>
          <w:szCs w:val="24"/>
        </w:rPr>
        <w:t xml:space="preserve"> </w:t>
      </w:r>
      <w:r w:rsidR="5F2636A9" w:rsidRPr="00A90C29">
        <w:rPr>
          <w:rFonts w:ascii="Times New Roman" w:eastAsia="Times New Roman" w:hAnsi="Times New Roman" w:cs="Times New Roman"/>
          <w:noProof/>
          <w:sz w:val="24"/>
          <w:szCs w:val="24"/>
        </w:rPr>
        <w:t xml:space="preserve">Similarly, the </w:t>
      </w:r>
      <w:r w:rsidR="5F2636A9" w:rsidRPr="00A90C29">
        <w:rPr>
          <w:rFonts w:ascii="Times New Roman" w:eastAsia="Times New Roman" w:hAnsi="Times New Roman" w:cs="Times New Roman"/>
          <w:b/>
          <w:bCs/>
          <w:noProof/>
          <w:sz w:val="24"/>
          <w:szCs w:val="24"/>
        </w:rPr>
        <w:t>T</w:t>
      </w:r>
      <w:r w:rsidR="49992419" w:rsidRPr="5C9FB6AA">
        <w:rPr>
          <w:rFonts w:ascii="Times New Roman" w:eastAsia="Times New Roman" w:hAnsi="Times New Roman" w:cs="Times New Roman"/>
          <w:b/>
          <w:bCs/>
          <w:noProof/>
          <w:sz w:val="24"/>
          <w:szCs w:val="24"/>
        </w:rPr>
        <w:t xml:space="preserve">echnical </w:t>
      </w:r>
      <w:r w:rsidR="26CA2497" w:rsidRPr="00A90C29">
        <w:rPr>
          <w:rFonts w:ascii="Times New Roman" w:eastAsia="Times New Roman" w:hAnsi="Times New Roman" w:cs="Times New Roman"/>
          <w:b/>
          <w:bCs/>
          <w:noProof/>
          <w:sz w:val="24"/>
          <w:szCs w:val="24"/>
        </w:rPr>
        <w:t>S</w:t>
      </w:r>
      <w:r w:rsidR="06D744CE" w:rsidRPr="5C9FB6AA">
        <w:rPr>
          <w:rFonts w:ascii="Times New Roman" w:eastAsia="Times New Roman" w:hAnsi="Times New Roman" w:cs="Times New Roman"/>
          <w:b/>
          <w:bCs/>
          <w:noProof/>
          <w:sz w:val="24"/>
          <w:szCs w:val="24"/>
        </w:rPr>
        <w:t xml:space="preserve">upport </w:t>
      </w:r>
      <w:r w:rsidR="26CA2497" w:rsidRPr="00A90C29">
        <w:rPr>
          <w:rFonts w:ascii="Times New Roman" w:eastAsia="Times New Roman" w:hAnsi="Times New Roman" w:cs="Times New Roman"/>
          <w:b/>
          <w:bCs/>
          <w:noProof/>
          <w:sz w:val="24"/>
          <w:szCs w:val="24"/>
        </w:rPr>
        <w:t>I</w:t>
      </w:r>
      <w:r w:rsidR="0F9F12E0" w:rsidRPr="5C9FB6AA">
        <w:rPr>
          <w:rFonts w:ascii="Times New Roman" w:eastAsia="Times New Roman" w:hAnsi="Times New Roman" w:cs="Times New Roman"/>
          <w:b/>
          <w:bCs/>
          <w:noProof/>
          <w:sz w:val="24"/>
          <w:szCs w:val="24"/>
        </w:rPr>
        <w:t>nstrument</w:t>
      </w:r>
      <w:r w:rsidR="5F2636A9" w:rsidRPr="00A90C29">
        <w:rPr>
          <w:rFonts w:ascii="Times New Roman" w:eastAsia="Times New Roman" w:hAnsi="Times New Roman" w:cs="Times New Roman"/>
          <w:noProof/>
          <w:sz w:val="24"/>
          <w:szCs w:val="24"/>
        </w:rPr>
        <w:t xml:space="preserve"> </w:t>
      </w:r>
      <w:r w:rsidR="0A9CD642" w:rsidRPr="00A90C29">
        <w:rPr>
          <w:rFonts w:ascii="Times New Roman" w:eastAsia="Times New Roman" w:hAnsi="Times New Roman" w:cs="Times New Roman"/>
          <w:noProof/>
          <w:sz w:val="24"/>
          <w:szCs w:val="24"/>
        </w:rPr>
        <w:t xml:space="preserve">has </w:t>
      </w:r>
      <w:r w:rsidR="5F2636A9" w:rsidRPr="00A90C29">
        <w:rPr>
          <w:rFonts w:ascii="Times New Roman" w:eastAsia="Times New Roman" w:hAnsi="Times New Roman" w:cs="Times New Roman"/>
          <w:noProof/>
          <w:sz w:val="24"/>
          <w:szCs w:val="24"/>
        </w:rPr>
        <w:t>supported several Member States and regions</w:t>
      </w:r>
      <w:r w:rsidR="003C604A" w:rsidRPr="00A90C29">
        <w:rPr>
          <w:rStyle w:val="FootnoteReference"/>
          <w:rFonts w:ascii="Times New Roman" w:eastAsia="Times New Roman" w:hAnsi="Times New Roman" w:cs="Times New Roman"/>
          <w:noProof/>
          <w:sz w:val="24"/>
          <w:szCs w:val="24"/>
        </w:rPr>
        <w:footnoteReference w:id="63"/>
      </w:r>
      <w:r w:rsidR="5F2636A9" w:rsidRPr="00A90C29">
        <w:rPr>
          <w:rFonts w:ascii="Times New Roman" w:eastAsia="Times New Roman" w:hAnsi="Times New Roman" w:cs="Times New Roman"/>
          <w:noProof/>
          <w:sz w:val="24"/>
          <w:szCs w:val="24"/>
        </w:rPr>
        <w:t xml:space="preserve"> </w:t>
      </w:r>
      <w:r w:rsidR="5F2636A9" w:rsidRPr="00A90C29">
        <w:rPr>
          <w:rFonts w:ascii="Times New Roman" w:eastAsia="Times New Roman" w:hAnsi="Times New Roman" w:cs="Times New Roman"/>
          <w:b/>
          <w:bCs/>
          <w:noProof/>
          <w:sz w:val="24"/>
          <w:szCs w:val="24"/>
        </w:rPr>
        <w:t xml:space="preserve">in assessing current governance models, identifying gaps, </w:t>
      </w:r>
      <w:r w:rsidR="5F2636A9" w:rsidRPr="00A90C29">
        <w:rPr>
          <w:rFonts w:ascii="Times New Roman" w:eastAsia="Times New Roman" w:hAnsi="Times New Roman" w:cs="Times New Roman"/>
          <w:noProof/>
          <w:sz w:val="24"/>
          <w:szCs w:val="24"/>
        </w:rPr>
        <w:t>and</w:t>
      </w:r>
      <w:r w:rsidR="5F2636A9" w:rsidRPr="00A90C29">
        <w:rPr>
          <w:rFonts w:ascii="Times New Roman" w:eastAsia="Times New Roman" w:hAnsi="Times New Roman" w:cs="Times New Roman"/>
          <w:b/>
          <w:bCs/>
          <w:noProof/>
          <w:sz w:val="24"/>
          <w:szCs w:val="24"/>
        </w:rPr>
        <w:t xml:space="preserve"> prop</w:t>
      </w:r>
      <w:r w:rsidR="647FF739" w:rsidRPr="00A90C29">
        <w:rPr>
          <w:rFonts w:ascii="Times New Roman" w:eastAsia="Times New Roman" w:hAnsi="Times New Roman" w:cs="Times New Roman"/>
          <w:b/>
          <w:bCs/>
          <w:noProof/>
          <w:sz w:val="24"/>
          <w:szCs w:val="24"/>
        </w:rPr>
        <w:t>osing</w:t>
      </w:r>
      <w:r w:rsidR="5F2636A9" w:rsidRPr="00A90C29">
        <w:rPr>
          <w:rFonts w:ascii="Times New Roman" w:eastAsia="Times New Roman" w:hAnsi="Times New Roman" w:cs="Times New Roman"/>
          <w:b/>
          <w:bCs/>
          <w:noProof/>
          <w:sz w:val="24"/>
          <w:szCs w:val="24"/>
        </w:rPr>
        <w:t xml:space="preserve"> recommendations for each stage of the wildfire management cycle</w:t>
      </w:r>
      <w:r w:rsidR="5F2636A9" w:rsidRPr="00A90C29">
        <w:rPr>
          <w:rFonts w:ascii="Times New Roman" w:eastAsia="Times New Roman" w:hAnsi="Times New Roman" w:cs="Times New Roman"/>
          <w:noProof/>
          <w:sz w:val="24"/>
          <w:szCs w:val="24"/>
        </w:rPr>
        <w:t>, including based on the P</w:t>
      </w:r>
      <w:r w:rsidR="29130313" w:rsidRPr="00A90C29">
        <w:rPr>
          <w:rFonts w:ascii="Times New Roman" w:eastAsia="Times New Roman" w:hAnsi="Times New Roman" w:cs="Times New Roman"/>
          <w:noProof/>
          <w:sz w:val="24"/>
          <w:szCs w:val="24"/>
        </w:rPr>
        <w:t>RAF</w:t>
      </w:r>
      <w:r w:rsidR="003C604A" w:rsidRPr="00A90C29">
        <w:rPr>
          <w:rStyle w:val="FootnoteReference"/>
          <w:rFonts w:ascii="Times New Roman" w:eastAsia="Times New Roman" w:hAnsi="Times New Roman" w:cs="Times New Roman"/>
          <w:noProof/>
          <w:sz w:val="24"/>
          <w:szCs w:val="24"/>
        </w:rPr>
        <w:footnoteReference w:id="64"/>
      </w:r>
      <w:r w:rsidR="5F2636A9" w:rsidRPr="00A90C29">
        <w:rPr>
          <w:rFonts w:ascii="Times New Roman" w:eastAsia="Times New Roman" w:hAnsi="Times New Roman" w:cs="Times New Roman"/>
          <w:noProof/>
          <w:sz w:val="24"/>
          <w:szCs w:val="24"/>
        </w:rPr>
        <w:t xml:space="preserve">. </w:t>
      </w:r>
    </w:p>
    <w:p w14:paraId="4DC9312A" w14:textId="77777777" w:rsidR="009259AF" w:rsidRPr="00A90C29" w:rsidRDefault="009259AF" w:rsidP="009259AF">
      <w:pPr>
        <w:spacing w:after="0"/>
        <w:jc w:val="both"/>
        <w:rPr>
          <w:rFonts w:ascii="Times New Roman" w:eastAsia="Times New Roman" w:hAnsi="Times New Roman" w:cs="Times New Roman"/>
          <w:noProof/>
          <w:sz w:val="24"/>
          <w:szCs w:val="24"/>
        </w:rPr>
      </w:pPr>
    </w:p>
    <w:p w14:paraId="3A700055" w14:textId="58733CA0" w:rsidR="009259AF" w:rsidRPr="00A90C29" w:rsidRDefault="009259AF" w:rsidP="009259AF">
      <w:pPr>
        <w:spacing w:after="0"/>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In addition, UCPM countries can benefit from the </w:t>
      </w:r>
      <w:r w:rsidRPr="00A90C29">
        <w:rPr>
          <w:rFonts w:ascii="Times New Roman" w:eastAsia="Times New Roman" w:hAnsi="Times New Roman" w:cs="Times New Roman"/>
          <w:b/>
          <w:noProof/>
          <w:sz w:val="24"/>
          <w:szCs w:val="24"/>
        </w:rPr>
        <w:t>Union Civil Protection Knowledge Network</w:t>
      </w:r>
      <w:r w:rsidRPr="00A90C29">
        <w:rPr>
          <w:rFonts w:ascii="Times New Roman" w:eastAsia="Times New Roman" w:hAnsi="Times New Roman" w:cs="Times New Roman"/>
          <w:noProof/>
          <w:sz w:val="24"/>
          <w:szCs w:val="24"/>
        </w:rPr>
        <w:t xml:space="preserve">, a go-to hub for knowledge sharing on good practices in disaster risk management and </w:t>
      </w:r>
      <w:r w:rsidR="6F032E1B" w:rsidRPr="00A90C29">
        <w:rPr>
          <w:rFonts w:ascii="Times New Roman" w:eastAsia="Times New Roman" w:hAnsi="Times New Roman" w:cs="Times New Roman"/>
          <w:noProof/>
          <w:sz w:val="24"/>
          <w:szCs w:val="24"/>
        </w:rPr>
        <w:t xml:space="preserve">for </w:t>
      </w:r>
      <w:r w:rsidRPr="00A90C29">
        <w:rPr>
          <w:rFonts w:ascii="Times New Roman" w:eastAsia="Times New Roman" w:hAnsi="Times New Roman" w:cs="Times New Roman"/>
          <w:noProof/>
          <w:sz w:val="24"/>
          <w:szCs w:val="24"/>
        </w:rPr>
        <w:t>the latest updates on relevant wildfire projects, events, and trainings.</w:t>
      </w:r>
    </w:p>
    <w:p w14:paraId="75C9A22E" w14:textId="77777777" w:rsidR="009259AF" w:rsidRPr="00A90C29" w:rsidRDefault="009259AF" w:rsidP="009259AF">
      <w:pPr>
        <w:spacing w:after="0"/>
        <w:jc w:val="both"/>
        <w:rPr>
          <w:rFonts w:ascii="Times New Roman" w:eastAsia="Times New Roman" w:hAnsi="Times New Roman" w:cs="Times New Roman"/>
          <w:noProof/>
          <w:sz w:val="24"/>
          <w:szCs w:val="24"/>
        </w:rPr>
      </w:pPr>
    </w:p>
    <w:p w14:paraId="535FAEBA" w14:textId="3F4DC958" w:rsidR="009259AF" w:rsidRPr="00A90C29" w:rsidRDefault="1FFCD39B" w:rsidP="009259AF">
      <w:pPr>
        <w:spacing w:after="0"/>
        <w:jc w:val="both"/>
        <w:rPr>
          <w:rFonts w:ascii="Times New Roman" w:eastAsia="Times New Roman" w:hAnsi="Times New Roman" w:cs="Times New Roman"/>
          <w:noProof/>
          <w:sz w:val="24"/>
          <w:szCs w:val="24"/>
          <w:lang w:val="en-US"/>
        </w:rPr>
      </w:pPr>
      <w:r w:rsidRPr="00A90C29">
        <w:rPr>
          <w:rFonts w:ascii="Times New Roman" w:eastAsia="Times New Roman" w:hAnsi="Times New Roman" w:cs="Times New Roman"/>
          <w:noProof/>
          <w:sz w:val="24"/>
          <w:szCs w:val="24"/>
          <w:lang w:val="en-US"/>
        </w:rPr>
        <w:t xml:space="preserve">Lastly, the </w:t>
      </w:r>
      <w:r w:rsidRPr="00A90C29">
        <w:rPr>
          <w:rFonts w:ascii="Times New Roman" w:eastAsia="Times New Roman" w:hAnsi="Times New Roman" w:cs="Times New Roman"/>
          <w:b/>
          <w:bCs/>
          <w:noProof/>
          <w:sz w:val="24"/>
          <w:szCs w:val="24"/>
          <w:lang w:val="en-US"/>
        </w:rPr>
        <w:t>Interreg programme</w:t>
      </w:r>
      <w:r w:rsidR="5A609F49" w:rsidRPr="00A90C29">
        <w:rPr>
          <w:rFonts w:ascii="Times New Roman" w:eastAsia="Times New Roman" w:hAnsi="Times New Roman" w:cs="Times New Roman"/>
          <w:b/>
          <w:bCs/>
          <w:noProof/>
          <w:sz w:val="24"/>
          <w:szCs w:val="24"/>
          <w:lang w:val="en-US"/>
        </w:rPr>
        <w:t>s</w:t>
      </w:r>
      <w:r w:rsidR="0E64F0E1" w:rsidRPr="5C9FB6AA">
        <w:rPr>
          <w:rFonts w:ascii="Times New Roman" w:eastAsia="Times New Roman" w:hAnsi="Times New Roman" w:cs="Times New Roman"/>
          <w:b/>
          <w:bCs/>
          <w:noProof/>
          <w:sz w:val="24"/>
          <w:szCs w:val="24"/>
          <w:lang w:val="en-US"/>
        </w:rPr>
        <w:t xml:space="preserve"> </w:t>
      </w:r>
      <w:r w:rsidR="70A204F5" w:rsidRPr="00A90C29">
        <w:rPr>
          <w:rFonts w:ascii="Times New Roman" w:eastAsia="Times New Roman" w:hAnsi="Times New Roman" w:cs="Times New Roman"/>
          <w:noProof/>
          <w:sz w:val="24"/>
          <w:szCs w:val="24"/>
          <w:lang w:val="en-US"/>
        </w:rPr>
        <w:t>can</w:t>
      </w:r>
      <w:r w:rsidRPr="00A90C29">
        <w:rPr>
          <w:rFonts w:ascii="Times New Roman" w:eastAsia="Times New Roman" w:hAnsi="Times New Roman" w:cs="Times New Roman"/>
          <w:noProof/>
          <w:sz w:val="24"/>
          <w:szCs w:val="24"/>
          <w:lang w:val="en-US"/>
        </w:rPr>
        <w:t xml:space="preserve"> strengthen coordination and action in disaster risk management</w:t>
      </w:r>
      <w:r w:rsidR="07A7E28B" w:rsidRPr="00A90C29">
        <w:rPr>
          <w:rFonts w:ascii="Times New Roman" w:eastAsia="Times New Roman" w:hAnsi="Times New Roman" w:cs="Times New Roman"/>
          <w:noProof/>
          <w:sz w:val="24"/>
          <w:szCs w:val="24"/>
          <w:lang w:val="en-US"/>
        </w:rPr>
        <w:t>,</w:t>
      </w:r>
      <w:r w:rsidRPr="00A90C29">
        <w:rPr>
          <w:rFonts w:ascii="Times New Roman" w:eastAsia="Times New Roman" w:hAnsi="Times New Roman" w:cs="Times New Roman"/>
          <w:noProof/>
          <w:sz w:val="24"/>
          <w:szCs w:val="24"/>
          <w:lang w:val="en-US"/>
        </w:rPr>
        <w:t xml:space="preserve"> </w:t>
      </w:r>
      <w:r w:rsidR="07A7E28B" w:rsidRPr="00A90C29">
        <w:rPr>
          <w:rFonts w:ascii="Times New Roman" w:eastAsia="Times New Roman" w:hAnsi="Times New Roman" w:cs="Times New Roman"/>
          <w:noProof/>
          <w:sz w:val="24"/>
          <w:szCs w:val="24"/>
          <w:lang w:val="en-US"/>
        </w:rPr>
        <w:t>including for wildfires,</w:t>
      </w:r>
      <w:r w:rsidRPr="00A90C29">
        <w:rPr>
          <w:rFonts w:ascii="Times New Roman" w:eastAsia="Times New Roman" w:hAnsi="Times New Roman" w:cs="Times New Roman"/>
          <w:noProof/>
          <w:sz w:val="24"/>
          <w:szCs w:val="24"/>
          <w:lang w:val="en-US"/>
        </w:rPr>
        <w:t xml:space="preserve"> in shared border areas, both within the EU and with its neighbours</w:t>
      </w:r>
      <w:r w:rsidR="009259AF" w:rsidRPr="00A90C29">
        <w:rPr>
          <w:rStyle w:val="FootnoteReference"/>
          <w:rFonts w:ascii="Times New Roman" w:eastAsia="Times New Roman" w:hAnsi="Times New Roman" w:cs="Times New Roman"/>
          <w:noProof/>
          <w:sz w:val="24"/>
          <w:szCs w:val="24"/>
          <w:lang w:val="en-US"/>
        </w:rPr>
        <w:footnoteReference w:id="65"/>
      </w:r>
      <w:r w:rsidR="63459D02" w:rsidRPr="00A90C29">
        <w:rPr>
          <w:rFonts w:ascii="Times New Roman" w:eastAsia="Times New Roman" w:hAnsi="Times New Roman" w:cs="Times New Roman"/>
          <w:noProof/>
          <w:sz w:val="24"/>
          <w:szCs w:val="24"/>
          <w:lang w:val="en-US"/>
        </w:rPr>
        <w:t>.</w:t>
      </w:r>
      <w:r w:rsidRPr="00A90C29">
        <w:rPr>
          <w:rFonts w:ascii="Times New Roman" w:eastAsia="Times New Roman" w:hAnsi="Times New Roman" w:cs="Times New Roman"/>
          <w:noProof/>
          <w:sz w:val="24"/>
          <w:szCs w:val="24"/>
          <w:lang w:val="en-US"/>
        </w:rPr>
        <w:t xml:space="preserve"> </w:t>
      </w:r>
    </w:p>
    <w:p w14:paraId="7A9ACF15" w14:textId="51463631" w:rsidR="009259AF" w:rsidRPr="00541C4C" w:rsidRDefault="009259AF" w:rsidP="00B86C27">
      <w:pPr>
        <w:tabs>
          <w:tab w:val="left" w:pos="960"/>
        </w:tabs>
        <w:spacing w:after="0" w:line="257" w:lineRule="auto"/>
        <w:jc w:val="both"/>
        <w:rPr>
          <w:rFonts w:ascii="Times New Roman" w:hAnsi="Times New Roman" w:cs="Times New Roman"/>
          <w:b/>
          <w:bCs/>
          <w:iCs/>
          <w:noProof/>
          <w:sz w:val="24"/>
          <w:szCs w:val="24"/>
        </w:rPr>
      </w:pPr>
    </w:p>
    <w:p w14:paraId="20075889" w14:textId="7139D579" w:rsidR="009259AF" w:rsidRPr="00541C4C" w:rsidRDefault="00BA5A34" w:rsidP="009259AF">
      <w:pPr>
        <w:spacing w:line="257" w:lineRule="auto"/>
        <w:jc w:val="both"/>
        <w:rPr>
          <w:rFonts w:ascii="Times New Roman" w:hAnsi="Times New Roman" w:cs="Times New Roman"/>
          <w:b/>
          <w:iCs/>
          <w:noProof/>
          <w:sz w:val="24"/>
          <w:szCs w:val="24"/>
        </w:rPr>
      </w:pPr>
      <w:r w:rsidRPr="00541C4C">
        <w:rPr>
          <w:rFonts w:ascii="Times New Roman" w:hAnsi="Times New Roman" w:cs="Times New Roman"/>
          <w:b/>
          <w:iCs/>
          <w:noProof/>
          <w:sz w:val="24"/>
          <w:szCs w:val="24"/>
        </w:rPr>
        <w:t>V</w:t>
      </w:r>
      <w:r w:rsidR="0055506F" w:rsidRPr="00541C4C">
        <w:rPr>
          <w:rFonts w:ascii="Times New Roman" w:hAnsi="Times New Roman" w:cs="Times New Roman"/>
          <w:b/>
          <w:iCs/>
          <w:noProof/>
          <w:sz w:val="24"/>
          <w:szCs w:val="24"/>
        </w:rPr>
        <w:t>I</w:t>
      </w:r>
      <w:r w:rsidR="009259AF" w:rsidRPr="00541C4C">
        <w:rPr>
          <w:rFonts w:ascii="Times New Roman" w:hAnsi="Times New Roman" w:cs="Times New Roman"/>
          <w:b/>
          <w:iCs/>
          <w:noProof/>
          <w:sz w:val="24"/>
          <w:szCs w:val="24"/>
        </w:rPr>
        <w:t xml:space="preserve">.2 Integrated funding for wildfire risk management </w:t>
      </w:r>
    </w:p>
    <w:p w14:paraId="54DC35A4" w14:textId="5719574A" w:rsidR="009259AF" w:rsidRPr="00A90C29" w:rsidRDefault="009259AF" w:rsidP="009259AF">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Integration of wildfire risk management funding offers a great opportunity for </w:t>
      </w:r>
      <w:r w:rsidRPr="00A90C29">
        <w:rPr>
          <w:rFonts w:ascii="Times New Roman" w:eastAsia="Times New Roman" w:hAnsi="Times New Roman" w:cs="Times New Roman"/>
          <w:b/>
          <w:bCs/>
          <w:noProof/>
          <w:sz w:val="24"/>
          <w:szCs w:val="24"/>
        </w:rPr>
        <w:t>cost-effectiveness</w:t>
      </w:r>
      <w:r w:rsidR="58303888"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w:t>
      </w:r>
      <w:r w:rsidR="2BE3CEF5" w:rsidRPr="00A90C29">
        <w:rPr>
          <w:rFonts w:ascii="Times New Roman" w:eastAsia="Times New Roman" w:hAnsi="Times New Roman" w:cs="Times New Roman"/>
          <w:noProof/>
          <w:sz w:val="24"/>
          <w:szCs w:val="24"/>
        </w:rPr>
        <w:t>N</w:t>
      </w:r>
      <w:r w:rsidRPr="00A90C29">
        <w:rPr>
          <w:rFonts w:ascii="Times New Roman" w:eastAsia="Times New Roman" w:hAnsi="Times New Roman" w:cs="Times New Roman"/>
          <w:noProof/>
          <w:sz w:val="24"/>
          <w:szCs w:val="24"/>
        </w:rPr>
        <w:t xml:space="preserve">ational authorities can significantly mitigate </w:t>
      </w:r>
      <w:r w:rsidR="4173E93F" w:rsidRPr="00A90C29">
        <w:rPr>
          <w:rFonts w:ascii="Times New Roman" w:eastAsia="Times New Roman" w:hAnsi="Times New Roman" w:cs="Times New Roman"/>
          <w:noProof/>
          <w:sz w:val="24"/>
          <w:szCs w:val="24"/>
        </w:rPr>
        <w:t xml:space="preserve">wildfire </w:t>
      </w:r>
      <w:r w:rsidR="15C602B2" w:rsidRPr="00A90C29">
        <w:rPr>
          <w:rFonts w:ascii="Times New Roman" w:eastAsia="Times New Roman" w:hAnsi="Times New Roman" w:cs="Times New Roman"/>
          <w:noProof/>
          <w:sz w:val="24"/>
          <w:szCs w:val="24"/>
        </w:rPr>
        <w:t>losses</w:t>
      </w:r>
      <w:r w:rsidR="00AD7579" w:rsidRPr="00A90C29">
        <w:rPr>
          <w:rFonts w:ascii="Times New Roman" w:eastAsia="Times New Roman" w:hAnsi="Times New Roman" w:cs="Times New Roman"/>
          <w:noProof/>
          <w:sz w:val="24"/>
          <w:szCs w:val="24"/>
        </w:rPr>
        <w:t xml:space="preserve"> and associated</w:t>
      </w:r>
      <w:r w:rsidR="15C602B2"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cost</w:t>
      </w:r>
      <w:r w:rsidR="00AD7579" w:rsidRPr="00A90C29">
        <w:rPr>
          <w:rFonts w:ascii="Times New Roman" w:eastAsia="Times New Roman" w:hAnsi="Times New Roman" w:cs="Times New Roman"/>
          <w:noProof/>
          <w:sz w:val="24"/>
          <w:szCs w:val="24"/>
        </w:rPr>
        <w:t>s</w:t>
      </w:r>
      <w:r w:rsidRPr="00A90C29">
        <w:rPr>
          <w:rFonts w:ascii="Times New Roman" w:eastAsia="Times New Roman" w:hAnsi="Times New Roman" w:cs="Times New Roman"/>
          <w:noProof/>
          <w:sz w:val="24"/>
          <w:szCs w:val="24"/>
        </w:rPr>
        <w:t xml:space="preserve"> in the future if they proactively invest into fire-resilient landscapes</w:t>
      </w:r>
      <w:r w:rsidR="004978FE" w:rsidRPr="00A90C29">
        <w:rPr>
          <w:rFonts w:ascii="Times New Roman" w:eastAsia="Times New Roman" w:hAnsi="Times New Roman" w:cs="Times New Roman"/>
          <w:noProof/>
          <w:sz w:val="24"/>
          <w:szCs w:val="24"/>
        </w:rPr>
        <w:t xml:space="preserve"> and vib</w:t>
      </w:r>
      <w:r w:rsidR="00B93E28" w:rsidRPr="00A90C29">
        <w:rPr>
          <w:rFonts w:ascii="Times New Roman" w:eastAsia="Times New Roman" w:hAnsi="Times New Roman" w:cs="Times New Roman"/>
          <w:noProof/>
          <w:sz w:val="24"/>
          <w:szCs w:val="24"/>
        </w:rPr>
        <w:t>rant</w:t>
      </w:r>
      <w:r w:rsidR="004978FE" w:rsidRPr="00A90C29">
        <w:rPr>
          <w:rFonts w:ascii="Times New Roman" w:eastAsia="Times New Roman" w:hAnsi="Times New Roman" w:cs="Times New Roman"/>
          <w:noProof/>
          <w:sz w:val="24"/>
          <w:szCs w:val="24"/>
        </w:rPr>
        <w:t xml:space="preserve"> rural areas</w:t>
      </w:r>
      <w:r w:rsidR="003F52D0" w:rsidRPr="00A90C29">
        <w:rPr>
          <w:rFonts w:ascii="Times New Roman" w:eastAsia="Times New Roman" w:hAnsi="Times New Roman" w:cs="Times New Roman"/>
          <w:noProof/>
          <w:sz w:val="24"/>
          <w:szCs w:val="24"/>
        </w:rPr>
        <w:t>,</w:t>
      </w:r>
      <w:r w:rsidR="00782671"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wildfire prevention and population awareness</w:t>
      </w:r>
      <w:r w:rsidR="4AB30DA0"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w:t>
      </w:r>
    </w:p>
    <w:p w14:paraId="1F02C56C" w14:textId="6AF5DB48" w:rsidR="009259AF" w:rsidRPr="00A90C29" w:rsidRDefault="1FFCD39B" w:rsidP="009259AF">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The EU provides </w:t>
      </w:r>
      <w:r w:rsidRPr="00A90C29">
        <w:rPr>
          <w:rFonts w:ascii="Times New Roman" w:eastAsia="Times New Roman" w:hAnsi="Times New Roman" w:cs="Times New Roman"/>
          <w:b/>
          <w:bCs/>
          <w:noProof/>
          <w:sz w:val="24"/>
          <w:szCs w:val="24"/>
        </w:rPr>
        <w:t>a range of funding</w:t>
      </w:r>
      <w:r w:rsidRPr="5C9FB6AA">
        <w:rPr>
          <w:rFonts w:ascii="Times New Roman" w:eastAsia="Times New Roman" w:hAnsi="Times New Roman" w:cs="Times New Roman"/>
          <w:b/>
          <w:bCs/>
          <w:noProof/>
          <w:sz w:val="24"/>
          <w:szCs w:val="24"/>
        </w:rPr>
        <w:t xml:space="preserve"> instruments</w:t>
      </w:r>
      <w:r w:rsidRPr="00A90C29">
        <w:rPr>
          <w:rFonts w:ascii="Times New Roman" w:eastAsia="Times New Roman" w:hAnsi="Times New Roman" w:cs="Times New Roman"/>
          <w:noProof/>
          <w:sz w:val="24"/>
          <w:szCs w:val="24"/>
        </w:rPr>
        <w:t xml:space="preserve"> to support activities from prevention to response and recovery. In the current funding period</w:t>
      </w:r>
      <w:r w:rsidR="009259AF" w:rsidRPr="00A90C29">
        <w:rPr>
          <w:rStyle w:val="FootnoteReference"/>
          <w:rFonts w:ascii="Times New Roman" w:eastAsia="Times New Roman" w:hAnsi="Times New Roman" w:cs="Times New Roman"/>
          <w:noProof/>
          <w:sz w:val="24"/>
          <w:szCs w:val="24"/>
        </w:rPr>
        <w:footnoteReference w:id="66"/>
      </w:r>
      <w:r w:rsidRPr="00A90C29">
        <w:rPr>
          <w:rFonts w:ascii="Times New Roman" w:eastAsia="Times New Roman" w:hAnsi="Times New Roman" w:cs="Times New Roman"/>
          <w:noProof/>
          <w:sz w:val="24"/>
          <w:szCs w:val="24"/>
        </w:rPr>
        <w:t xml:space="preserve">, some Member States </w:t>
      </w:r>
      <w:r w:rsidR="36B4A02F" w:rsidRPr="00A90C29">
        <w:rPr>
          <w:rFonts w:ascii="Times New Roman" w:eastAsia="Times New Roman" w:hAnsi="Times New Roman" w:cs="Times New Roman"/>
          <w:noProof/>
          <w:sz w:val="24"/>
          <w:szCs w:val="24"/>
        </w:rPr>
        <w:t>are</w:t>
      </w:r>
      <w:r w:rsidRPr="00A90C29">
        <w:rPr>
          <w:rFonts w:ascii="Times New Roman" w:eastAsia="Times New Roman" w:hAnsi="Times New Roman" w:cs="Times New Roman"/>
          <w:noProof/>
          <w:sz w:val="24"/>
          <w:szCs w:val="24"/>
        </w:rPr>
        <w:t xml:space="preserve"> already us</w:t>
      </w:r>
      <w:r w:rsidR="7B422CD5" w:rsidRPr="00A90C29" w:rsidDel="009259AF">
        <w:rPr>
          <w:rFonts w:ascii="Times New Roman" w:eastAsia="Times New Roman" w:hAnsi="Times New Roman" w:cs="Times New Roman"/>
          <w:noProof/>
          <w:sz w:val="24"/>
          <w:szCs w:val="24"/>
        </w:rPr>
        <w:t>ing</w:t>
      </w:r>
      <w:r w:rsidRPr="00A90C29">
        <w:rPr>
          <w:rFonts w:ascii="Times New Roman" w:eastAsia="Times New Roman" w:hAnsi="Times New Roman" w:cs="Times New Roman"/>
          <w:noProof/>
          <w:sz w:val="24"/>
          <w:szCs w:val="24"/>
        </w:rPr>
        <w:t xml:space="preserve"> these resources, including EUR 2.3 billion allocated under </w:t>
      </w:r>
      <w:r w:rsidR="27711502" w:rsidRPr="00A90C29">
        <w:rPr>
          <w:rFonts w:ascii="Times New Roman" w:eastAsia="Times New Roman" w:hAnsi="Times New Roman" w:cs="Times New Roman"/>
          <w:noProof/>
          <w:sz w:val="24"/>
          <w:szCs w:val="24"/>
        </w:rPr>
        <w:t>c</w:t>
      </w:r>
      <w:r w:rsidRPr="00A90C29">
        <w:rPr>
          <w:rFonts w:ascii="Times New Roman" w:eastAsia="Times New Roman" w:hAnsi="Times New Roman" w:cs="Times New Roman"/>
          <w:noProof/>
          <w:sz w:val="24"/>
          <w:szCs w:val="24"/>
        </w:rPr>
        <w:t xml:space="preserve">ohesion </w:t>
      </w:r>
      <w:r w:rsidR="662C4E9D" w:rsidRPr="00A90C29">
        <w:rPr>
          <w:rFonts w:ascii="Times New Roman" w:eastAsia="Times New Roman" w:hAnsi="Times New Roman" w:cs="Times New Roman"/>
          <w:noProof/>
          <w:sz w:val="24"/>
          <w:szCs w:val="24"/>
        </w:rPr>
        <w:t>p</w:t>
      </w:r>
      <w:r w:rsidRPr="00A90C29">
        <w:rPr>
          <w:rFonts w:ascii="Times New Roman" w:eastAsia="Times New Roman" w:hAnsi="Times New Roman" w:cs="Times New Roman"/>
          <w:noProof/>
          <w:sz w:val="24"/>
          <w:szCs w:val="24"/>
        </w:rPr>
        <w:t xml:space="preserve">olicy funds, EUR </w:t>
      </w:r>
      <w:r w:rsidR="18C5A63C" w:rsidRPr="00A90C29">
        <w:rPr>
          <w:rFonts w:ascii="Times New Roman" w:eastAsia="Times New Roman" w:hAnsi="Times New Roman" w:cs="Times New Roman"/>
          <w:noProof/>
          <w:sz w:val="24"/>
          <w:szCs w:val="24"/>
        </w:rPr>
        <w:t>2</w:t>
      </w:r>
      <w:r w:rsidR="3AA8E88D" w:rsidRPr="00A90C29">
        <w:rPr>
          <w:rFonts w:ascii="Times New Roman" w:eastAsia="Times New Roman" w:hAnsi="Times New Roman" w:cs="Times New Roman"/>
          <w:noProof/>
          <w:sz w:val="24"/>
          <w:szCs w:val="24"/>
        </w:rPr>
        <w:t>.</w:t>
      </w:r>
      <w:r w:rsidR="53221B6B" w:rsidRPr="00A90C29">
        <w:rPr>
          <w:rFonts w:ascii="Times New Roman" w:eastAsia="Times New Roman" w:hAnsi="Times New Roman" w:cs="Times New Roman"/>
          <w:noProof/>
          <w:sz w:val="24"/>
          <w:szCs w:val="24"/>
        </w:rPr>
        <w:t>2</w:t>
      </w:r>
      <w:r w:rsidRPr="00A90C29">
        <w:rPr>
          <w:rFonts w:ascii="Times New Roman" w:eastAsia="Times New Roman" w:hAnsi="Times New Roman" w:cs="Times New Roman"/>
          <w:noProof/>
          <w:sz w:val="24"/>
          <w:szCs w:val="24"/>
        </w:rPr>
        <w:t xml:space="preserve"> billion under </w:t>
      </w:r>
      <w:r w:rsidR="2B43E430" w:rsidRPr="00A90C29">
        <w:rPr>
          <w:rFonts w:ascii="Times New Roman" w:eastAsia="Times New Roman" w:hAnsi="Times New Roman" w:cs="Times New Roman"/>
          <w:noProof/>
          <w:sz w:val="24"/>
          <w:szCs w:val="24"/>
        </w:rPr>
        <w:t xml:space="preserve">the </w:t>
      </w:r>
      <w:r w:rsidRPr="00A90C29">
        <w:rPr>
          <w:rFonts w:ascii="Times New Roman" w:eastAsia="Times New Roman" w:hAnsi="Times New Roman" w:cs="Times New Roman"/>
          <w:noProof/>
          <w:sz w:val="24"/>
          <w:szCs w:val="24"/>
        </w:rPr>
        <w:t>Recovery and Resilience Facility and over EUR 1 billion under the European Agricultural Fund for Rural Development</w:t>
      </w:r>
      <w:r w:rsidR="00BF2BFB" w:rsidRPr="00A90C29">
        <w:rPr>
          <w:rStyle w:val="FootnoteReference"/>
          <w:rFonts w:ascii="Times New Roman" w:eastAsia="Times New Roman" w:hAnsi="Times New Roman" w:cs="Times New Roman"/>
          <w:noProof/>
          <w:sz w:val="24"/>
          <w:szCs w:val="24"/>
        </w:rPr>
        <w:footnoteReference w:id="67"/>
      </w:r>
      <w:r w:rsidRPr="00A90C29">
        <w:rPr>
          <w:rFonts w:ascii="Times New Roman" w:eastAsia="Times New Roman" w:hAnsi="Times New Roman" w:cs="Times New Roman"/>
          <w:noProof/>
          <w:sz w:val="24"/>
          <w:szCs w:val="24"/>
        </w:rPr>
        <w:t xml:space="preserve">.  </w:t>
      </w:r>
    </w:p>
    <w:p w14:paraId="485C88D7" w14:textId="193110AF" w:rsidR="009259AF" w:rsidRPr="00A90C29" w:rsidRDefault="009259AF" w:rsidP="009259AF">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To promote awareness </w:t>
      </w:r>
      <w:r w:rsidR="002E3B8E" w:rsidRPr="00A90C29">
        <w:rPr>
          <w:rFonts w:ascii="Times New Roman" w:eastAsia="Times New Roman" w:hAnsi="Times New Roman" w:cs="Times New Roman"/>
          <w:noProof/>
          <w:sz w:val="24"/>
          <w:szCs w:val="24"/>
        </w:rPr>
        <w:t xml:space="preserve">of the </w:t>
      </w:r>
      <w:r w:rsidR="00D7108D" w:rsidRPr="00A90C29">
        <w:rPr>
          <w:rFonts w:ascii="Times New Roman" w:eastAsia="Times New Roman" w:hAnsi="Times New Roman" w:cs="Times New Roman"/>
          <w:noProof/>
          <w:sz w:val="24"/>
          <w:szCs w:val="24"/>
        </w:rPr>
        <w:t xml:space="preserve">funding options and their </w:t>
      </w:r>
      <w:r w:rsidRPr="00A90C29">
        <w:rPr>
          <w:rFonts w:ascii="Times New Roman" w:eastAsia="Times New Roman" w:hAnsi="Times New Roman" w:cs="Times New Roman"/>
          <w:noProof/>
          <w:sz w:val="24"/>
          <w:szCs w:val="24"/>
        </w:rPr>
        <w:t xml:space="preserve">uptake, the Commission’s </w:t>
      </w:r>
      <w:r w:rsidR="1942F4E2" w:rsidRPr="00A90C29">
        <w:rPr>
          <w:rFonts w:ascii="Times New Roman" w:eastAsia="Times New Roman" w:hAnsi="Times New Roman" w:cs="Times New Roman"/>
          <w:noProof/>
          <w:sz w:val="24"/>
          <w:szCs w:val="24"/>
        </w:rPr>
        <w:t xml:space="preserve">web platform of the </w:t>
      </w:r>
      <w:r w:rsidRPr="00A90C29">
        <w:rPr>
          <w:rFonts w:ascii="Times New Roman" w:eastAsia="Times New Roman" w:hAnsi="Times New Roman" w:cs="Times New Roman"/>
          <w:b/>
          <w:bCs/>
          <w:noProof/>
          <w:sz w:val="24"/>
          <w:szCs w:val="24"/>
        </w:rPr>
        <w:t xml:space="preserve">Union Civil Protection Knowledge Network </w:t>
      </w:r>
      <w:r w:rsidRPr="00A90C29">
        <w:rPr>
          <w:rFonts w:ascii="Times New Roman" w:eastAsia="Times New Roman" w:hAnsi="Times New Roman" w:cs="Times New Roman"/>
          <w:noProof/>
          <w:sz w:val="24"/>
          <w:szCs w:val="24"/>
        </w:rPr>
        <w:t xml:space="preserve">offers </w:t>
      </w:r>
      <w:r w:rsidRPr="00A90C29">
        <w:rPr>
          <w:rFonts w:ascii="Times New Roman" w:eastAsia="Times New Roman" w:hAnsi="Times New Roman" w:cs="Times New Roman"/>
          <w:b/>
          <w:bCs/>
          <w:noProof/>
          <w:sz w:val="24"/>
          <w:szCs w:val="24"/>
        </w:rPr>
        <w:t xml:space="preserve">an overview </w:t>
      </w:r>
      <w:r w:rsidR="0084604C" w:rsidRPr="00A90C29">
        <w:rPr>
          <w:rFonts w:ascii="Times New Roman" w:eastAsia="Times New Roman" w:hAnsi="Times New Roman" w:cs="Times New Roman"/>
          <w:b/>
          <w:bCs/>
          <w:noProof/>
          <w:sz w:val="24"/>
          <w:szCs w:val="24"/>
        </w:rPr>
        <w:t>of the</w:t>
      </w:r>
      <w:r w:rsidRPr="00A90C29">
        <w:rPr>
          <w:rFonts w:ascii="Times New Roman" w:eastAsia="Times New Roman" w:hAnsi="Times New Roman" w:cs="Times New Roman"/>
          <w:b/>
          <w:bCs/>
          <w:noProof/>
          <w:sz w:val="24"/>
          <w:szCs w:val="24"/>
        </w:rPr>
        <w:t xml:space="preserve"> EU tools and resources</w:t>
      </w:r>
      <w:r w:rsidRPr="00A90C29">
        <w:rPr>
          <w:rFonts w:ascii="Times New Roman" w:eastAsia="Times New Roman" w:hAnsi="Times New Roman" w:cs="Times New Roman"/>
          <w:noProof/>
          <w:sz w:val="24"/>
          <w:szCs w:val="24"/>
        </w:rPr>
        <w:t xml:space="preserve"> for </w:t>
      </w:r>
      <w:r w:rsidR="2FA2D8FC" w:rsidRPr="00A90C29">
        <w:rPr>
          <w:rFonts w:ascii="Times New Roman" w:eastAsia="Times New Roman" w:hAnsi="Times New Roman" w:cs="Times New Roman"/>
          <w:noProof/>
          <w:sz w:val="24"/>
          <w:szCs w:val="24"/>
        </w:rPr>
        <w:t xml:space="preserve">investments in </w:t>
      </w:r>
      <w:r w:rsidRPr="00A90C29">
        <w:rPr>
          <w:rFonts w:ascii="Times New Roman" w:eastAsia="Times New Roman" w:hAnsi="Times New Roman" w:cs="Times New Roman"/>
          <w:noProof/>
          <w:sz w:val="24"/>
          <w:szCs w:val="24"/>
        </w:rPr>
        <w:t>disaster risk reduction. The platform will be further enhanced with ideas for smart investments in wildfire risk management</w:t>
      </w:r>
      <w:r w:rsidR="007D6E7D"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and the Commission will promote it </w:t>
      </w:r>
      <w:r w:rsidR="38BDF326" w:rsidRPr="00A90C29">
        <w:rPr>
          <w:rFonts w:ascii="Times New Roman" w:eastAsia="Times New Roman" w:hAnsi="Times New Roman" w:cs="Times New Roman"/>
          <w:noProof/>
          <w:sz w:val="24"/>
          <w:szCs w:val="24"/>
        </w:rPr>
        <w:t>in</w:t>
      </w:r>
      <w:r w:rsidRPr="00A90C29">
        <w:rPr>
          <w:rFonts w:ascii="Times New Roman" w:eastAsia="Times New Roman" w:hAnsi="Times New Roman" w:cs="Times New Roman"/>
          <w:noProof/>
          <w:sz w:val="24"/>
          <w:szCs w:val="24"/>
        </w:rPr>
        <w:t xml:space="preserve"> its relevant expert groups and </w:t>
      </w:r>
      <w:r w:rsidR="022A9550" w:rsidRPr="00A90C29">
        <w:rPr>
          <w:rFonts w:ascii="Times New Roman" w:eastAsia="Times New Roman" w:hAnsi="Times New Roman" w:cs="Times New Roman"/>
          <w:noProof/>
          <w:sz w:val="24"/>
          <w:szCs w:val="24"/>
        </w:rPr>
        <w:t xml:space="preserve">across </w:t>
      </w:r>
      <w:r w:rsidRPr="00A90C29">
        <w:rPr>
          <w:rFonts w:ascii="Times New Roman" w:eastAsia="Times New Roman" w:hAnsi="Times New Roman" w:cs="Times New Roman"/>
          <w:noProof/>
          <w:sz w:val="24"/>
          <w:szCs w:val="24"/>
        </w:rPr>
        <w:t xml:space="preserve">other platforms. </w:t>
      </w:r>
    </w:p>
    <w:p w14:paraId="20FA7A52" w14:textId="036975FB" w:rsidR="009259AF" w:rsidRDefault="1A88E508" w:rsidP="009259AF">
      <w:pPr>
        <w:spacing w:line="257" w:lineRule="auto"/>
        <w:jc w:val="both"/>
        <w:rPr>
          <w:rFonts w:ascii="Times New Roman" w:hAnsi="Times New Roman" w:cs="Times New Roman"/>
          <w:noProof/>
          <w:sz w:val="24"/>
          <w:szCs w:val="24"/>
        </w:rPr>
      </w:pPr>
      <w:r w:rsidRPr="5C9FB6AA">
        <w:rPr>
          <w:rFonts w:ascii="Times New Roman" w:eastAsia="Times New Roman" w:hAnsi="Times New Roman" w:cs="Times New Roman"/>
          <w:noProof/>
          <w:sz w:val="24"/>
          <w:szCs w:val="24"/>
        </w:rPr>
        <w:t xml:space="preserve">Understanding how the different resources are allocated to the respective stages of the wildfire risk management cycle is crucial for ensuring funding is effective. </w:t>
      </w:r>
      <w:r w:rsidR="003F30D1">
        <w:rPr>
          <w:rFonts w:ascii="Times New Roman" w:eastAsia="Times New Roman" w:hAnsi="Times New Roman" w:cs="Times New Roman"/>
          <w:noProof/>
          <w:sz w:val="24"/>
          <w:szCs w:val="24"/>
        </w:rPr>
        <w:t>With t</w:t>
      </w:r>
      <w:r w:rsidR="1FFCD39B" w:rsidRPr="00A90C29">
        <w:rPr>
          <w:rFonts w:ascii="Times New Roman" w:eastAsia="Times New Roman" w:hAnsi="Times New Roman" w:cs="Times New Roman"/>
          <w:noProof/>
          <w:sz w:val="24"/>
          <w:szCs w:val="24"/>
        </w:rPr>
        <w:t>he</w:t>
      </w:r>
      <w:r w:rsidR="07249A2C" w:rsidRPr="00A90C29">
        <w:rPr>
          <w:rFonts w:ascii="Times New Roman" w:eastAsia="Times New Roman" w:hAnsi="Times New Roman" w:cs="Times New Roman"/>
          <w:noProof/>
          <w:sz w:val="24"/>
          <w:szCs w:val="24"/>
        </w:rPr>
        <w:t xml:space="preserve"> proposal for</w:t>
      </w:r>
      <w:r w:rsidR="2D37B411" w:rsidRPr="00A90C29">
        <w:rPr>
          <w:rFonts w:ascii="Times New Roman" w:eastAsia="Times New Roman" w:hAnsi="Times New Roman" w:cs="Times New Roman"/>
          <w:noProof/>
          <w:sz w:val="24"/>
          <w:szCs w:val="24"/>
        </w:rPr>
        <w:t xml:space="preserve"> the</w:t>
      </w:r>
      <w:r w:rsidR="07249A2C" w:rsidRPr="00A90C29">
        <w:rPr>
          <w:rFonts w:ascii="Times New Roman" w:eastAsia="Times New Roman" w:hAnsi="Times New Roman" w:cs="Times New Roman"/>
          <w:noProof/>
          <w:sz w:val="24"/>
          <w:szCs w:val="24"/>
        </w:rPr>
        <w:t xml:space="preserve"> </w:t>
      </w:r>
      <w:r w:rsidR="1FFCD39B" w:rsidRPr="00A90C29">
        <w:rPr>
          <w:rFonts w:ascii="Times New Roman" w:eastAsia="Times New Roman" w:hAnsi="Times New Roman" w:cs="Times New Roman"/>
          <w:noProof/>
          <w:sz w:val="24"/>
          <w:szCs w:val="24"/>
        </w:rPr>
        <w:t>2028-2034 MFF</w:t>
      </w:r>
      <w:r w:rsidR="009259AF" w:rsidRPr="00A90C29">
        <w:rPr>
          <w:rStyle w:val="FootnoteReference"/>
          <w:rFonts w:ascii="Times New Roman" w:eastAsia="Times New Roman" w:hAnsi="Times New Roman" w:cs="Times New Roman"/>
          <w:noProof/>
          <w:sz w:val="24"/>
          <w:szCs w:val="24"/>
        </w:rPr>
        <w:footnoteReference w:id="68"/>
      </w:r>
      <w:r w:rsidR="00C428F4" w:rsidRPr="4D0FFAA5">
        <w:rPr>
          <w:rFonts w:ascii="Times New Roman" w:eastAsia="Times New Roman" w:hAnsi="Times New Roman" w:cs="Times New Roman"/>
          <w:noProof/>
          <w:sz w:val="24"/>
          <w:szCs w:val="24"/>
        </w:rPr>
        <w:t xml:space="preserve"> </w:t>
      </w:r>
      <w:r w:rsidR="003F30D1">
        <w:rPr>
          <w:rFonts w:ascii="Times New Roman" w:eastAsia="Times New Roman" w:hAnsi="Times New Roman" w:cs="Times New Roman"/>
          <w:noProof/>
          <w:sz w:val="24"/>
          <w:szCs w:val="24"/>
        </w:rPr>
        <w:t xml:space="preserve">the Commission </w:t>
      </w:r>
      <w:r w:rsidR="07249A2C" w:rsidRPr="00A90C29">
        <w:rPr>
          <w:rFonts w:ascii="Times New Roman" w:eastAsia="Times New Roman" w:hAnsi="Times New Roman" w:cs="Times New Roman"/>
          <w:noProof/>
          <w:sz w:val="24"/>
          <w:szCs w:val="24"/>
        </w:rPr>
        <w:t>aims</w:t>
      </w:r>
      <w:r w:rsidR="1FFCD39B" w:rsidRPr="00A90C29">
        <w:rPr>
          <w:rFonts w:ascii="Times New Roman" w:eastAsia="Times New Roman" w:hAnsi="Times New Roman" w:cs="Times New Roman"/>
          <w:noProof/>
          <w:sz w:val="24"/>
          <w:szCs w:val="24"/>
        </w:rPr>
        <w:t xml:space="preserve"> to improve tracking of funding related to wildfire prevention and suppression across all EU budget programmes</w:t>
      </w:r>
      <w:r w:rsidR="009259AF" w:rsidRPr="00A90C29">
        <w:rPr>
          <w:rStyle w:val="FootnoteReference"/>
          <w:rFonts w:ascii="Times New Roman" w:eastAsia="Times New Roman" w:hAnsi="Times New Roman" w:cs="Times New Roman"/>
          <w:noProof/>
          <w:sz w:val="24"/>
          <w:szCs w:val="24"/>
        </w:rPr>
        <w:footnoteReference w:id="69"/>
      </w:r>
      <w:r w:rsidR="003F30D1">
        <w:rPr>
          <w:rFonts w:ascii="Times New Roman" w:eastAsia="Times New Roman" w:hAnsi="Times New Roman" w:cs="Times New Roman"/>
          <w:noProof/>
          <w:sz w:val="24"/>
          <w:szCs w:val="24"/>
        </w:rPr>
        <w:t xml:space="preserve">. </w:t>
      </w:r>
      <w:r w:rsidR="4938579B" w:rsidRPr="4D0FFAA5">
        <w:rPr>
          <w:rStyle w:val="FootnoteReference"/>
          <w:rFonts w:ascii="Times New Roman" w:eastAsia="Times New Roman" w:hAnsi="Times New Roman" w:cs="Times New Roman"/>
          <w:noProof/>
          <w:sz w:val="24"/>
          <w:szCs w:val="24"/>
        </w:rPr>
        <w:t xml:space="preserve"> </w:t>
      </w:r>
      <w:r w:rsidR="1FFCD39B" w:rsidRPr="4D0FFAA5">
        <w:rPr>
          <w:rFonts w:ascii="Times New Roman" w:eastAsia="Times New Roman" w:hAnsi="Times New Roman" w:cs="Times New Roman"/>
          <w:noProof/>
          <w:sz w:val="24"/>
          <w:szCs w:val="24"/>
        </w:rPr>
        <w:t xml:space="preserve">The Commission </w:t>
      </w:r>
      <w:r w:rsidR="00D4672A">
        <w:rPr>
          <w:rFonts w:ascii="Times New Roman" w:eastAsia="Times New Roman" w:hAnsi="Times New Roman" w:cs="Times New Roman"/>
          <w:noProof/>
          <w:sz w:val="24"/>
          <w:szCs w:val="24"/>
        </w:rPr>
        <w:t>proposed a horizontal 35% spending target for climate and environment and to</w:t>
      </w:r>
      <w:r w:rsidR="003F30D1">
        <w:rPr>
          <w:rFonts w:ascii="Times New Roman" w:eastAsia="Times New Roman" w:hAnsi="Times New Roman" w:cs="Times New Roman"/>
          <w:noProof/>
          <w:sz w:val="24"/>
          <w:szCs w:val="24"/>
        </w:rPr>
        <w:t xml:space="preserve"> streamline the ‘do no significant harm’ principle across all EU funding instruments. The Commission will</w:t>
      </w:r>
      <w:r w:rsidR="00D4672A">
        <w:rPr>
          <w:rFonts w:ascii="Times New Roman" w:eastAsia="Times New Roman" w:hAnsi="Times New Roman" w:cs="Times New Roman"/>
          <w:noProof/>
          <w:sz w:val="24"/>
          <w:szCs w:val="24"/>
        </w:rPr>
        <w:t xml:space="preserve"> </w:t>
      </w:r>
      <w:r w:rsidR="1FFCD39B" w:rsidRPr="4D0FFAA5">
        <w:rPr>
          <w:rFonts w:ascii="Times New Roman" w:eastAsia="Times New Roman" w:hAnsi="Times New Roman" w:cs="Times New Roman"/>
          <w:noProof/>
          <w:sz w:val="24"/>
          <w:szCs w:val="24"/>
        </w:rPr>
        <w:t>also</w:t>
      </w:r>
      <w:r w:rsidR="1FFCD39B" w:rsidRPr="5C9FB6AA">
        <w:rPr>
          <w:rFonts w:ascii="Times New Roman" w:eastAsia="Times New Roman" w:hAnsi="Times New Roman" w:cs="Times New Roman"/>
          <w:b/>
          <w:bCs/>
          <w:noProof/>
          <w:sz w:val="24"/>
          <w:szCs w:val="24"/>
        </w:rPr>
        <w:t xml:space="preserve"> streamline the development and implementation of </w:t>
      </w:r>
      <w:r w:rsidR="0C9E27AF" w:rsidRPr="00A90C29">
        <w:rPr>
          <w:rFonts w:ascii="Times New Roman" w:eastAsia="Times New Roman" w:hAnsi="Times New Roman" w:cs="Times New Roman"/>
          <w:b/>
          <w:bCs/>
          <w:noProof/>
          <w:sz w:val="24"/>
          <w:szCs w:val="24"/>
        </w:rPr>
        <w:t>integrated wildfire risk management</w:t>
      </w:r>
      <w:r w:rsidR="1FFCD39B" w:rsidRPr="4D0FFAA5">
        <w:rPr>
          <w:rFonts w:ascii="Times New Roman" w:eastAsia="Times New Roman" w:hAnsi="Times New Roman" w:cs="Times New Roman"/>
          <w:b/>
          <w:bCs/>
          <w:noProof/>
          <w:sz w:val="24"/>
          <w:szCs w:val="24"/>
        </w:rPr>
        <w:t xml:space="preserve"> in its </w:t>
      </w:r>
      <w:r>
        <w:rPr>
          <w:rFonts w:ascii="Times New Roman" w:eastAsia="Times New Roman" w:hAnsi="Times New Roman" w:cs="Times New Roman"/>
          <w:b/>
          <w:bCs/>
          <w:noProof/>
          <w:sz w:val="24"/>
          <w:szCs w:val="24"/>
        </w:rPr>
        <w:t xml:space="preserve">guidance for </w:t>
      </w:r>
      <w:r w:rsidR="1FFCD39B" w:rsidRPr="4D0FFAA5">
        <w:rPr>
          <w:rFonts w:ascii="Times New Roman" w:eastAsia="Times New Roman" w:hAnsi="Times New Roman" w:cs="Times New Roman"/>
          <w:b/>
          <w:bCs/>
          <w:noProof/>
          <w:sz w:val="24"/>
          <w:szCs w:val="24"/>
        </w:rPr>
        <w:t>Member States</w:t>
      </w:r>
      <w:r w:rsidR="1FFCD39B">
        <w:rPr>
          <w:rFonts w:ascii="Times New Roman" w:eastAsia="Times New Roman" w:hAnsi="Times New Roman" w:cs="Times New Roman"/>
          <w:noProof/>
          <w:sz w:val="24"/>
          <w:szCs w:val="24"/>
        </w:rPr>
        <w:t xml:space="preserve">, with a focus on prevention measures and </w:t>
      </w:r>
      <w:r w:rsidR="00541C4C" w:rsidRPr="4D0FFAA5">
        <w:rPr>
          <w:rFonts w:ascii="Times New Roman" w:eastAsia="Times New Roman" w:hAnsi="Times New Roman" w:cs="Times New Roman"/>
          <w:noProof/>
          <w:sz w:val="24"/>
          <w:szCs w:val="24"/>
        </w:rPr>
        <w:t>‘</w:t>
      </w:r>
      <w:r w:rsidR="1FFCD39B">
        <w:rPr>
          <w:rFonts w:ascii="Times New Roman" w:hAnsi="Times New Roman" w:cs="Times New Roman"/>
          <w:noProof/>
          <w:sz w:val="24"/>
          <w:szCs w:val="24"/>
        </w:rPr>
        <w:t>resilience and preparedness by design</w:t>
      </w:r>
      <w:r w:rsidR="00541C4C" w:rsidRPr="4D0FFAA5">
        <w:rPr>
          <w:rFonts w:ascii="Times New Roman" w:hAnsi="Times New Roman" w:cs="Times New Roman"/>
          <w:noProof/>
          <w:sz w:val="24"/>
          <w:szCs w:val="24"/>
        </w:rPr>
        <w:t>’</w:t>
      </w:r>
      <w:r w:rsidR="1FFCD39B" w:rsidRPr="00541C4C">
        <w:rPr>
          <w:rFonts w:ascii="Times New Roman" w:eastAsia="Times New Roman" w:hAnsi="Times New Roman" w:cs="Times New Roman"/>
          <w:noProof/>
          <w:sz w:val="24"/>
          <w:szCs w:val="24"/>
        </w:rPr>
        <w:t>,</w:t>
      </w:r>
      <w:r w:rsidR="0DEA1F1C" w:rsidRPr="5C9FB6AA">
        <w:rPr>
          <w:rFonts w:ascii="Times New Roman" w:eastAsia="Times New Roman" w:hAnsi="Times New Roman" w:cs="Times New Roman"/>
          <w:noProof/>
          <w:sz w:val="24"/>
          <w:szCs w:val="24"/>
        </w:rPr>
        <w:t xml:space="preserve"> </w:t>
      </w:r>
      <w:r w:rsidR="0DEA1F1C" w:rsidRPr="4D0FFAA5">
        <w:rPr>
          <w:rFonts w:ascii="Times New Roman" w:eastAsia="Times New Roman" w:hAnsi="Times New Roman" w:cs="Times New Roman"/>
          <w:noProof/>
          <w:sz w:val="24"/>
          <w:szCs w:val="24"/>
        </w:rPr>
        <w:t>that aims to embed resilience and preparedness</w:t>
      </w:r>
      <w:r w:rsidR="1FFCD39B" w:rsidRPr="4D0FFAA5">
        <w:rPr>
          <w:rFonts w:ascii="Times New Roman" w:eastAsia="Times New Roman" w:hAnsi="Times New Roman" w:cs="Times New Roman"/>
          <w:b/>
          <w:bCs/>
          <w:noProof/>
          <w:sz w:val="24"/>
          <w:szCs w:val="24"/>
        </w:rPr>
        <w:t xml:space="preserve"> across the future instruments</w:t>
      </w:r>
      <w:r w:rsidR="49B25178" w:rsidRPr="00A90C29">
        <w:rPr>
          <w:rFonts w:ascii="Times New Roman" w:eastAsia="Times New Roman" w:hAnsi="Times New Roman" w:cs="Times New Roman"/>
          <w:noProof/>
          <w:sz w:val="24"/>
          <w:szCs w:val="24"/>
        </w:rPr>
        <w:t>, in particular</w:t>
      </w:r>
      <w:r w:rsidR="1FFCD39B" w:rsidRPr="5C9FB6AA">
        <w:rPr>
          <w:rFonts w:ascii="Times New Roman" w:eastAsia="Times New Roman" w:hAnsi="Times New Roman" w:cs="Times New Roman"/>
          <w:noProof/>
          <w:sz w:val="24"/>
          <w:szCs w:val="24"/>
        </w:rPr>
        <w:t xml:space="preserve"> the ne</w:t>
      </w:r>
      <w:r w:rsidR="464D0A25" w:rsidRPr="00A90C29">
        <w:rPr>
          <w:rFonts w:ascii="Times New Roman" w:eastAsia="Times New Roman" w:hAnsi="Times New Roman" w:cs="Times New Roman"/>
          <w:noProof/>
          <w:sz w:val="24"/>
          <w:szCs w:val="24"/>
        </w:rPr>
        <w:t>xt</w:t>
      </w:r>
      <w:r w:rsidR="1FFCD39B" w:rsidRPr="00A90C29">
        <w:rPr>
          <w:rFonts w:ascii="Times New Roman" w:eastAsia="Times New Roman" w:hAnsi="Times New Roman" w:cs="Times New Roman"/>
          <w:noProof/>
          <w:sz w:val="24"/>
          <w:szCs w:val="24"/>
        </w:rPr>
        <w:t xml:space="preserve"> MFF</w:t>
      </w:r>
      <w:r>
        <w:rPr>
          <w:rFonts w:ascii="Times New Roman" w:eastAsia="Times New Roman" w:hAnsi="Times New Roman" w:cs="Times New Roman"/>
          <w:noProof/>
          <w:sz w:val="24"/>
          <w:szCs w:val="24"/>
        </w:rPr>
        <w:t>, while progress in implementing structural reforms that are also relevant for preparedness will be assessed in</w:t>
      </w:r>
      <w:r w:rsidR="66905E08" w:rsidRPr="4D0FFAA5">
        <w:rPr>
          <w:rFonts w:ascii="Times New Roman" w:eastAsia="Times New Roman" w:hAnsi="Times New Roman" w:cs="Times New Roman"/>
          <w:noProof/>
          <w:sz w:val="24"/>
          <w:szCs w:val="24"/>
        </w:rPr>
        <w:t xml:space="preserve"> the </w:t>
      </w:r>
      <w:r w:rsidR="1FFCD39B" w:rsidRPr="4D0FFAA5">
        <w:rPr>
          <w:rFonts w:ascii="Times New Roman" w:eastAsia="Times New Roman" w:hAnsi="Times New Roman" w:cs="Times New Roman"/>
          <w:b/>
          <w:bCs/>
          <w:noProof/>
          <w:sz w:val="24"/>
          <w:szCs w:val="24"/>
        </w:rPr>
        <w:t>European Semester</w:t>
      </w:r>
      <w:r w:rsidR="1FFCD39B" w:rsidRPr="00A90C29">
        <w:rPr>
          <w:rFonts w:ascii="Times New Roman" w:hAnsi="Times New Roman" w:cs="Times New Roman"/>
          <w:noProof/>
          <w:sz w:val="24"/>
          <w:szCs w:val="24"/>
        </w:rPr>
        <w:t>.</w:t>
      </w:r>
      <w:r w:rsidR="66340FD8" w:rsidRPr="4D0FFAA5">
        <w:rPr>
          <w:rFonts w:ascii="Times New Roman" w:hAnsi="Times New Roman" w:cs="Times New Roman"/>
          <w:noProof/>
          <w:sz w:val="24"/>
          <w:szCs w:val="24"/>
        </w:rPr>
        <w:t xml:space="preserve">  </w:t>
      </w:r>
    </w:p>
    <w:p w14:paraId="15698D45" w14:textId="00E283AF" w:rsidR="00FC6EFF" w:rsidRPr="00A90C29" w:rsidRDefault="1FFCD39B" w:rsidP="506A862D">
      <w:pPr>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At </w:t>
      </w:r>
      <w:r w:rsidRPr="00A90C29">
        <w:rPr>
          <w:rFonts w:ascii="Times New Roman" w:eastAsia="Times New Roman" w:hAnsi="Times New Roman" w:cs="Times New Roman"/>
          <w:b/>
          <w:bCs/>
          <w:noProof/>
          <w:sz w:val="24"/>
          <w:szCs w:val="24"/>
        </w:rPr>
        <w:t>national level</w:t>
      </w:r>
      <w:r w:rsidRPr="00A90C29">
        <w:rPr>
          <w:rFonts w:ascii="Times New Roman" w:eastAsia="Times New Roman" w:hAnsi="Times New Roman" w:cs="Times New Roman"/>
          <w:noProof/>
          <w:sz w:val="24"/>
          <w:szCs w:val="24"/>
        </w:rPr>
        <w:t xml:space="preserve">, information on public expenditures and investment planning for wildfire risk management is limited, and </w:t>
      </w:r>
      <w:r w:rsidR="2C76E883" w:rsidRPr="00A90C29">
        <w:rPr>
          <w:rFonts w:ascii="Times New Roman" w:eastAsia="Times New Roman" w:hAnsi="Times New Roman" w:cs="Times New Roman"/>
          <w:noProof/>
          <w:sz w:val="24"/>
          <w:szCs w:val="24"/>
        </w:rPr>
        <w:t xml:space="preserve">it </w:t>
      </w:r>
      <w:r w:rsidRPr="00A90C29">
        <w:rPr>
          <w:rFonts w:ascii="Times New Roman" w:eastAsia="Times New Roman" w:hAnsi="Times New Roman" w:cs="Times New Roman"/>
          <w:noProof/>
          <w:sz w:val="24"/>
          <w:szCs w:val="24"/>
        </w:rPr>
        <w:t>remains uncertain</w:t>
      </w:r>
      <w:r w:rsidR="2C76E883" w:rsidRPr="00A90C29">
        <w:rPr>
          <w:rFonts w:ascii="Times New Roman" w:eastAsia="Times New Roman" w:hAnsi="Times New Roman" w:cs="Times New Roman"/>
          <w:noProof/>
          <w:sz w:val="24"/>
          <w:szCs w:val="24"/>
        </w:rPr>
        <w:t xml:space="preserve"> whether funding is </w:t>
      </w:r>
      <w:r w:rsidRPr="00A90C29">
        <w:rPr>
          <w:rFonts w:ascii="Times New Roman" w:eastAsia="Times New Roman" w:hAnsi="Times New Roman" w:cs="Times New Roman"/>
          <w:noProof/>
          <w:sz w:val="24"/>
          <w:szCs w:val="24"/>
        </w:rPr>
        <w:t>sustainab</w:t>
      </w:r>
      <w:r w:rsidR="48815457" w:rsidRPr="00A90C29">
        <w:rPr>
          <w:rFonts w:ascii="Times New Roman" w:eastAsia="Times New Roman" w:hAnsi="Times New Roman" w:cs="Times New Roman"/>
          <w:noProof/>
          <w:sz w:val="24"/>
          <w:szCs w:val="24"/>
        </w:rPr>
        <w:t>le</w:t>
      </w:r>
      <w:r w:rsidRPr="00A90C29">
        <w:rPr>
          <w:rFonts w:ascii="Times New Roman" w:eastAsia="Times New Roman" w:hAnsi="Times New Roman" w:cs="Times New Roman"/>
          <w:noProof/>
          <w:sz w:val="24"/>
          <w:szCs w:val="24"/>
        </w:rPr>
        <w:t>. The Commission</w:t>
      </w:r>
      <w:r w:rsidR="3D66767C" w:rsidRPr="00A90C29">
        <w:rPr>
          <w:rFonts w:ascii="Times New Roman" w:eastAsia="Times New Roman" w:hAnsi="Times New Roman" w:cs="Times New Roman"/>
          <w:noProof/>
          <w:sz w:val="24"/>
          <w:szCs w:val="24"/>
        </w:rPr>
        <w:t xml:space="preserve"> and </w:t>
      </w:r>
      <w:r w:rsidR="4788605D" w:rsidRPr="00A90C29">
        <w:rPr>
          <w:rFonts w:ascii="Times New Roman" w:eastAsia="Times New Roman" w:hAnsi="Times New Roman" w:cs="Times New Roman"/>
          <w:noProof/>
          <w:sz w:val="24"/>
          <w:szCs w:val="24"/>
        </w:rPr>
        <w:t>the World Bank</w:t>
      </w:r>
      <w:r w:rsidRPr="00A90C29">
        <w:rPr>
          <w:rFonts w:ascii="Times New Roman" w:eastAsia="Times New Roman" w:hAnsi="Times New Roman" w:cs="Times New Roman"/>
          <w:noProof/>
          <w:sz w:val="24"/>
          <w:szCs w:val="24"/>
        </w:rPr>
        <w:t xml:space="preserve"> </w:t>
      </w:r>
      <w:r w:rsidR="4788605D" w:rsidRPr="00A90C29">
        <w:rPr>
          <w:rFonts w:ascii="Times New Roman" w:eastAsia="Times New Roman" w:hAnsi="Times New Roman" w:cs="Times New Roman"/>
          <w:noProof/>
          <w:sz w:val="24"/>
          <w:szCs w:val="24"/>
        </w:rPr>
        <w:t xml:space="preserve">have </w:t>
      </w:r>
      <w:r w:rsidRPr="00A90C29">
        <w:rPr>
          <w:rFonts w:ascii="Times New Roman" w:eastAsia="Times New Roman" w:hAnsi="Times New Roman" w:cs="Times New Roman"/>
          <w:noProof/>
          <w:sz w:val="24"/>
          <w:szCs w:val="24"/>
        </w:rPr>
        <w:t xml:space="preserve">published </w:t>
      </w:r>
      <w:r w:rsidRPr="00A90C29">
        <w:rPr>
          <w:rFonts w:ascii="Times New Roman" w:eastAsia="Times New Roman" w:hAnsi="Times New Roman" w:cs="Times New Roman"/>
          <w:b/>
          <w:bCs/>
          <w:noProof/>
          <w:sz w:val="24"/>
          <w:szCs w:val="24"/>
        </w:rPr>
        <w:t>analytical papers on a structured approach to disaster risk financing</w:t>
      </w:r>
      <w:r w:rsidR="009259AF" w:rsidRPr="00A90C29">
        <w:rPr>
          <w:rStyle w:val="FootnoteReference"/>
          <w:rFonts w:ascii="Times New Roman" w:eastAsia="Times New Roman" w:hAnsi="Times New Roman" w:cs="Times New Roman"/>
          <w:noProof/>
          <w:sz w:val="24"/>
          <w:szCs w:val="24"/>
        </w:rPr>
        <w:footnoteReference w:id="70"/>
      </w:r>
      <w:r w:rsidRPr="00A90C29">
        <w:rPr>
          <w:rFonts w:ascii="Times New Roman" w:eastAsia="Times New Roman" w:hAnsi="Times New Roman" w:cs="Times New Roman"/>
          <w:noProof/>
          <w:sz w:val="24"/>
          <w:szCs w:val="24"/>
        </w:rPr>
        <w:t xml:space="preserve"> that can help Member States</w:t>
      </w:r>
      <w:r w:rsidR="410217FF" w:rsidRPr="00A90C29">
        <w:rPr>
          <w:rFonts w:ascii="Times New Roman" w:eastAsia="Times New Roman" w:hAnsi="Times New Roman" w:cs="Times New Roman"/>
          <w:noProof/>
          <w:sz w:val="24"/>
          <w:szCs w:val="24"/>
        </w:rPr>
        <w:t xml:space="preserve"> review,</w:t>
      </w:r>
      <w:r w:rsidRPr="00A90C29">
        <w:rPr>
          <w:rFonts w:ascii="Times New Roman" w:eastAsia="Times New Roman" w:hAnsi="Times New Roman" w:cs="Times New Roman"/>
          <w:noProof/>
          <w:sz w:val="24"/>
          <w:szCs w:val="24"/>
        </w:rPr>
        <w:t xml:space="preserve"> plan for and manage the fiscal costs of disasters</w:t>
      </w:r>
      <w:r w:rsidR="0079256F" w:rsidRPr="00A90C29">
        <w:rPr>
          <w:rStyle w:val="FootnoteReference"/>
          <w:rFonts w:ascii="Times New Roman" w:eastAsia="Times New Roman" w:hAnsi="Times New Roman" w:cs="Times New Roman"/>
          <w:noProof/>
          <w:sz w:val="24"/>
          <w:szCs w:val="24"/>
        </w:rPr>
        <w:footnoteReference w:id="71"/>
      </w:r>
      <w:r w:rsidRPr="00A90C29">
        <w:rPr>
          <w:rFonts w:ascii="Times New Roman" w:eastAsia="Times New Roman" w:hAnsi="Times New Roman" w:cs="Times New Roman"/>
          <w:noProof/>
          <w:sz w:val="24"/>
          <w:szCs w:val="24"/>
        </w:rPr>
        <w:t xml:space="preserve">. </w:t>
      </w:r>
      <w:bookmarkStart w:id="4" w:name="_Hlk223618815"/>
      <w:r w:rsidR="3F386814" w:rsidRPr="00A90C29">
        <w:rPr>
          <w:rFonts w:ascii="Times New Roman" w:eastAsia="Times New Roman" w:hAnsi="Times New Roman" w:cs="Times New Roman"/>
          <w:noProof/>
          <w:sz w:val="24"/>
          <w:szCs w:val="24"/>
        </w:rPr>
        <w:t>Wildfire detection and warning tools can generate returns up to 39 times</w:t>
      </w:r>
      <w:r w:rsidR="108F0E45" w:rsidRPr="00A90C29">
        <w:rPr>
          <w:rFonts w:ascii="Times New Roman" w:eastAsia="Times New Roman" w:hAnsi="Times New Roman" w:cs="Times New Roman"/>
          <w:noProof/>
          <w:sz w:val="24"/>
          <w:szCs w:val="24"/>
        </w:rPr>
        <w:t xml:space="preserve"> </w:t>
      </w:r>
      <w:r w:rsidR="3F386814" w:rsidRPr="00A90C29">
        <w:rPr>
          <w:rFonts w:ascii="Times New Roman" w:eastAsia="Times New Roman" w:hAnsi="Times New Roman" w:cs="Times New Roman"/>
          <w:noProof/>
          <w:sz w:val="24"/>
          <w:szCs w:val="24"/>
        </w:rPr>
        <w:t>their costs</w:t>
      </w:r>
      <w:r w:rsidR="066558D5" w:rsidRPr="00A90C29">
        <w:rPr>
          <w:rFonts w:ascii="Times New Roman" w:eastAsia="Times New Roman" w:hAnsi="Times New Roman" w:cs="Times New Roman"/>
          <w:noProof/>
          <w:sz w:val="24"/>
          <w:szCs w:val="24"/>
        </w:rPr>
        <w:t xml:space="preserve"> because they enable faster response and prevent devastation</w:t>
      </w:r>
      <w:r w:rsidR="00137E23" w:rsidRPr="00A90C29">
        <w:rPr>
          <w:rStyle w:val="FootnoteReference"/>
          <w:rFonts w:ascii="Times New Roman" w:eastAsia="Times New Roman" w:hAnsi="Times New Roman" w:cs="Times New Roman"/>
          <w:noProof/>
          <w:sz w:val="24"/>
          <w:szCs w:val="24"/>
        </w:rPr>
        <w:footnoteReference w:id="72"/>
      </w:r>
      <w:r w:rsidR="26E1BC45" w:rsidRPr="00A90C29">
        <w:rPr>
          <w:rFonts w:ascii="Times New Roman" w:eastAsia="Times New Roman" w:hAnsi="Times New Roman" w:cs="Times New Roman"/>
          <w:noProof/>
          <w:sz w:val="24"/>
          <w:szCs w:val="24"/>
        </w:rPr>
        <w:t>.</w:t>
      </w:r>
    </w:p>
    <w:bookmarkEnd w:id="4"/>
    <w:p w14:paraId="6CECF239" w14:textId="23B6A946" w:rsidR="00EC5992" w:rsidRPr="00A90C29" w:rsidRDefault="680F0AA4" w:rsidP="009A21DC">
      <w:pPr>
        <w:jc w:val="both"/>
        <w:rPr>
          <w:rFonts w:ascii="Times New Roman" w:hAnsi="Times New Roman" w:cs="Times New Roman"/>
          <w:noProof/>
          <w:sz w:val="24"/>
          <w:szCs w:val="24"/>
        </w:rPr>
      </w:pPr>
      <w:r w:rsidRPr="00A90C29">
        <w:rPr>
          <w:rFonts w:ascii="Times New Roman" w:hAnsi="Times New Roman" w:cs="Times New Roman"/>
          <w:noProof/>
          <w:sz w:val="24"/>
          <w:szCs w:val="24"/>
        </w:rPr>
        <w:t>Market-based f</w:t>
      </w:r>
      <w:r w:rsidR="117D1746" w:rsidRPr="00A90C29">
        <w:rPr>
          <w:rFonts w:ascii="Times New Roman" w:hAnsi="Times New Roman" w:cs="Times New Roman"/>
          <w:noProof/>
          <w:sz w:val="24"/>
          <w:szCs w:val="24"/>
        </w:rPr>
        <w:t xml:space="preserve">unding mechanisms that mobilise investments into nature positive actions, such as </w:t>
      </w:r>
      <w:r w:rsidR="117D1746" w:rsidRPr="00A90C29">
        <w:rPr>
          <w:rFonts w:ascii="Times New Roman" w:hAnsi="Times New Roman" w:cs="Times New Roman"/>
          <w:b/>
          <w:bCs/>
          <w:noProof/>
          <w:sz w:val="24"/>
          <w:szCs w:val="24"/>
        </w:rPr>
        <w:t>payments for ecosystem services schemes</w:t>
      </w:r>
      <w:r w:rsidR="00CD4B06" w:rsidRPr="00A90C29">
        <w:rPr>
          <w:rStyle w:val="FootnoteReference"/>
          <w:rFonts w:ascii="Times New Roman" w:eastAsia="Times New Roman" w:hAnsi="Times New Roman" w:cs="Times New Roman"/>
          <w:noProof/>
          <w:sz w:val="24"/>
          <w:szCs w:val="24"/>
        </w:rPr>
        <w:footnoteReference w:id="73"/>
      </w:r>
      <w:r w:rsidR="117D1746" w:rsidRPr="00A90C29">
        <w:rPr>
          <w:rFonts w:ascii="Times New Roman" w:hAnsi="Times New Roman" w:cs="Times New Roman"/>
          <w:noProof/>
          <w:sz w:val="24"/>
          <w:szCs w:val="24"/>
        </w:rPr>
        <w:t xml:space="preserve">, carbon removal credits and emerging nature credit approaches, </w:t>
      </w:r>
      <w:r w:rsidR="243D2DA8" w:rsidRPr="5C9FB6AA">
        <w:rPr>
          <w:rFonts w:ascii="Times New Roman" w:hAnsi="Times New Roman" w:cs="Times New Roman"/>
          <w:noProof/>
          <w:sz w:val="24"/>
          <w:szCs w:val="24"/>
        </w:rPr>
        <w:t>can help mobilise private funding</w:t>
      </w:r>
      <w:r w:rsidR="117D1746" w:rsidRPr="00A90C29">
        <w:rPr>
          <w:rFonts w:ascii="Times New Roman" w:hAnsi="Times New Roman" w:cs="Times New Roman"/>
          <w:noProof/>
          <w:sz w:val="24"/>
          <w:szCs w:val="24"/>
        </w:rPr>
        <w:t xml:space="preserve">.  </w:t>
      </w:r>
    </w:p>
    <w:p w14:paraId="29482B30" w14:textId="3E891D19" w:rsidR="001409C5" w:rsidRPr="00A90C29" w:rsidRDefault="680F0AA4" w:rsidP="00BA5A34">
      <w:pPr>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Moreover,</w:t>
      </w:r>
      <w:r w:rsidRPr="00A90C29">
        <w:rPr>
          <w:rFonts w:ascii="Times New Roman" w:eastAsia="Times New Roman" w:hAnsi="Times New Roman" w:cs="Times New Roman"/>
          <w:b/>
          <w:bCs/>
          <w:noProof/>
          <w:sz w:val="24"/>
          <w:szCs w:val="24"/>
        </w:rPr>
        <w:t xml:space="preserve"> d</w:t>
      </w:r>
      <w:r w:rsidR="1FFCD39B" w:rsidRPr="00A90C29">
        <w:rPr>
          <w:rFonts w:ascii="Times New Roman" w:eastAsia="Times New Roman" w:hAnsi="Times New Roman" w:cs="Times New Roman"/>
          <w:b/>
          <w:bCs/>
          <w:noProof/>
          <w:sz w:val="24"/>
          <w:szCs w:val="24"/>
        </w:rPr>
        <w:t xml:space="preserve">ifferentiated insurance premiums </w:t>
      </w:r>
      <w:r>
        <w:rPr>
          <w:rFonts w:ascii="Times New Roman" w:eastAsia="Times New Roman" w:hAnsi="Times New Roman" w:cs="Times New Roman"/>
          <w:b/>
          <w:bCs/>
          <w:noProof/>
          <w:sz w:val="24"/>
          <w:szCs w:val="24"/>
        </w:rPr>
        <w:t xml:space="preserve">rewarding adaptation measures </w:t>
      </w:r>
      <w:r w:rsidR="5E3CD019" w:rsidRPr="00A90C29">
        <w:rPr>
          <w:rFonts w:ascii="Times New Roman" w:eastAsia="Times New Roman" w:hAnsi="Times New Roman" w:cs="Times New Roman"/>
          <w:b/>
          <w:bCs/>
          <w:noProof/>
          <w:sz w:val="24"/>
          <w:szCs w:val="24"/>
        </w:rPr>
        <w:t>could</w:t>
      </w:r>
      <w:r w:rsidR="1FFCD39B" w:rsidRPr="00A90C29" w:rsidDel="00E03B59">
        <w:rPr>
          <w:rFonts w:ascii="Times New Roman" w:eastAsia="Times New Roman" w:hAnsi="Times New Roman" w:cs="Times New Roman"/>
          <w:b/>
          <w:bCs/>
          <w:noProof/>
          <w:sz w:val="24"/>
          <w:szCs w:val="24"/>
        </w:rPr>
        <w:t xml:space="preserve"> </w:t>
      </w:r>
      <w:r w:rsidR="1FFCD39B" w:rsidRPr="00A90C29">
        <w:rPr>
          <w:rFonts w:ascii="Times New Roman" w:eastAsia="Times New Roman" w:hAnsi="Times New Roman" w:cs="Times New Roman"/>
          <w:b/>
          <w:bCs/>
          <w:noProof/>
          <w:sz w:val="24"/>
          <w:szCs w:val="24"/>
        </w:rPr>
        <w:t xml:space="preserve">incentivise investments </w:t>
      </w:r>
      <w:r w:rsidR="1FFCD39B" w:rsidRPr="00A90C29">
        <w:rPr>
          <w:rFonts w:ascii="Times New Roman" w:eastAsia="Times New Roman" w:hAnsi="Times New Roman" w:cs="Times New Roman"/>
          <w:noProof/>
          <w:sz w:val="24"/>
          <w:szCs w:val="24"/>
        </w:rPr>
        <w:t>in prevention and preparedness measures that protect homes, farms, SMEs and critical infrastructure</w:t>
      </w:r>
      <w:r>
        <w:rPr>
          <w:rFonts w:ascii="Times New Roman" w:eastAsia="Times New Roman" w:hAnsi="Times New Roman" w:cs="Times New Roman"/>
          <w:noProof/>
          <w:sz w:val="24"/>
          <w:szCs w:val="24"/>
        </w:rPr>
        <w:t xml:space="preserve">. Incentivising uptake of private insurance covering wildfire risks and other climate risks would </w:t>
      </w:r>
      <w:r w:rsidR="1FFCD39B" w:rsidRPr="00A90C29">
        <w:rPr>
          <w:rFonts w:ascii="Times New Roman" w:eastAsia="Times New Roman" w:hAnsi="Times New Roman" w:cs="Times New Roman"/>
          <w:b/>
          <w:bCs/>
          <w:noProof/>
          <w:sz w:val="24"/>
          <w:szCs w:val="24"/>
        </w:rPr>
        <w:t xml:space="preserve">reduce economic losses </w:t>
      </w:r>
      <w:r w:rsidR="1FFCD39B" w:rsidRPr="00A90C29">
        <w:rPr>
          <w:rFonts w:ascii="Times New Roman" w:eastAsia="Times New Roman" w:hAnsi="Times New Roman" w:cs="Times New Roman"/>
          <w:noProof/>
          <w:sz w:val="24"/>
          <w:szCs w:val="24"/>
        </w:rPr>
        <w:t>and fiscal pressure from disasters</w:t>
      </w:r>
      <w:r w:rsidR="1FFCD39B" w:rsidRPr="00A90C29">
        <w:rPr>
          <w:rFonts w:ascii="Times New Roman" w:eastAsia="Times New Roman" w:hAnsi="Times New Roman" w:cs="Times New Roman"/>
          <w:b/>
          <w:bCs/>
          <w:noProof/>
          <w:sz w:val="24"/>
          <w:szCs w:val="24"/>
        </w:rPr>
        <w:t xml:space="preserve"> </w:t>
      </w:r>
      <w:r w:rsidR="1FFCD39B" w:rsidRPr="00A90C29">
        <w:rPr>
          <w:rFonts w:ascii="Times New Roman" w:eastAsia="Times New Roman" w:hAnsi="Times New Roman" w:cs="Times New Roman"/>
          <w:noProof/>
          <w:sz w:val="24"/>
          <w:szCs w:val="24"/>
        </w:rPr>
        <w:t xml:space="preserve">and </w:t>
      </w:r>
      <w:r w:rsidR="1FFCD39B" w:rsidRPr="00A90C29">
        <w:rPr>
          <w:rFonts w:ascii="Times New Roman" w:eastAsia="Times New Roman" w:hAnsi="Times New Roman" w:cs="Times New Roman"/>
          <w:b/>
          <w:bCs/>
          <w:noProof/>
          <w:sz w:val="24"/>
          <w:szCs w:val="24"/>
        </w:rPr>
        <w:t>support recovery</w:t>
      </w:r>
      <w:r w:rsidR="1FFCD39B" w:rsidRPr="00A90C29">
        <w:rPr>
          <w:rFonts w:ascii="Times New Roman" w:eastAsia="Times New Roman" w:hAnsi="Times New Roman" w:cs="Times New Roman"/>
          <w:noProof/>
          <w:sz w:val="24"/>
          <w:szCs w:val="24"/>
        </w:rPr>
        <w:t>.</w:t>
      </w:r>
      <w:r w:rsidR="258DFCF0" w:rsidRPr="00A90C29">
        <w:rPr>
          <w:rFonts w:ascii="Times New Roman" w:eastAsia="Times New Roman" w:hAnsi="Times New Roman" w:cs="Times New Roman"/>
          <w:noProof/>
          <w:sz w:val="24"/>
          <w:szCs w:val="24"/>
        </w:rPr>
        <w:t xml:space="preserve"> </w:t>
      </w:r>
      <w:r w:rsidR="5FEC4478" w:rsidRPr="00A90C29">
        <w:rPr>
          <w:rFonts w:ascii="Times New Roman" w:eastAsia="Times New Roman" w:hAnsi="Times New Roman" w:cs="Times New Roman"/>
          <w:noProof/>
          <w:sz w:val="24"/>
          <w:szCs w:val="24"/>
        </w:rPr>
        <w:t>M</w:t>
      </w:r>
      <w:r w:rsidR="1FFCD39B" w:rsidRPr="00A90C29">
        <w:rPr>
          <w:rFonts w:ascii="Times New Roman" w:eastAsia="Times New Roman" w:hAnsi="Times New Roman" w:cs="Times New Roman"/>
          <w:noProof/>
          <w:sz w:val="24"/>
          <w:szCs w:val="24"/>
        </w:rPr>
        <w:t>ost countries in the EU do not require mandatory insurance coverage for natural catastrophes</w:t>
      </w:r>
      <w:r w:rsidR="009259AF" w:rsidRPr="00A90C29">
        <w:rPr>
          <w:rFonts w:ascii="Times New Roman" w:eastAsia="Times New Roman" w:hAnsi="Times New Roman" w:cs="Times New Roman"/>
          <w:noProof/>
          <w:sz w:val="24"/>
          <w:szCs w:val="24"/>
          <w:vertAlign w:val="superscript"/>
        </w:rPr>
        <w:footnoteReference w:id="74"/>
      </w:r>
      <w:r w:rsidR="1FFCD39B" w:rsidRPr="00A90C29">
        <w:rPr>
          <w:rFonts w:ascii="Times New Roman" w:eastAsia="Times New Roman" w:hAnsi="Times New Roman" w:cs="Times New Roman"/>
          <w:noProof/>
          <w:sz w:val="24"/>
          <w:szCs w:val="24"/>
        </w:rPr>
        <w:t>. Moreover, insurance models vary widely across countries, from national systems to semi-voluntary schemes to risk-based premium voluntary systems</w:t>
      </w:r>
      <w:r w:rsidR="009259AF" w:rsidRPr="00A90C29">
        <w:rPr>
          <w:rFonts w:ascii="Times New Roman" w:eastAsia="Times New Roman" w:hAnsi="Times New Roman" w:cs="Times New Roman"/>
          <w:noProof/>
          <w:sz w:val="24"/>
          <w:szCs w:val="24"/>
          <w:vertAlign w:val="superscript"/>
        </w:rPr>
        <w:footnoteReference w:id="75"/>
      </w:r>
      <w:r w:rsidR="1FFCD39B" w:rsidRPr="00A90C29">
        <w:rPr>
          <w:rFonts w:ascii="Times New Roman" w:eastAsia="Times New Roman" w:hAnsi="Times New Roman" w:cs="Times New Roman"/>
          <w:noProof/>
          <w:sz w:val="24"/>
          <w:szCs w:val="24"/>
        </w:rPr>
        <w:t>.</w:t>
      </w:r>
    </w:p>
    <w:p w14:paraId="154A3E58" w14:textId="42538B3F" w:rsidR="009259AF" w:rsidRPr="00A90C29" w:rsidRDefault="1FFCD39B" w:rsidP="009259AF">
      <w:pPr>
        <w:spacing w:line="240"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Addressing challenges related to the affordability and insurability of climate-related risks, requires coordinated action by multiple stakeholders, in particular public authorities</w:t>
      </w:r>
      <w:r w:rsidR="009259AF" w:rsidRPr="00A90C29">
        <w:rPr>
          <w:rStyle w:val="FootnoteReference"/>
          <w:rFonts w:ascii="Times New Roman" w:eastAsia="Times New Roman" w:hAnsi="Times New Roman" w:cs="Times New Roman"/>
          <w:noProof/>
          <w:sz w:val="24"/>
          <w:szCs w:val="24"/>
        </w:rPr>
        <w:footnoteReference w:id="76"/>
      </w:r>
      <w:r w:rsidRPr="00A90C29">
        <w:rPr>
          <w:rFonts w:ascii="Times New Roman" w:eastAsia="Times New Roman" w:hAnsi="Times New Roman" w:cs="Times New Roman"/>
          <w:noProof/>
          <w:sz w:val="24"/>
          <w:szCs w:val="24"/>
        </w:rPr>
        <w:t xml:space="preserve">. In some cases, meeting these challenges may also require mechanisms </w:t>
      </w:r>
      <w:r w:rsidR="7FFFC859" w:rsidRPr="00A90C29">
        <w:rPr>
          <w:rFonts w:ascii="Times New Roman" w:eastAsia="Times New Roman" w:hAnsi="Times New Roman" w:cs="Times New Roman"/>
          <w:noProof/>
          <w:sz w:val="24"/>
          <w:szCs w:val="24"/>
        </w:rPr>
        <w:t>to share risk between</w:t>
      </w:r>
      <w:r w:rsidRPr="00A90C29">
        <w:rPr>
          <w:rFonts w:ascii="Times New Roman" w:eastAsia="Times New Roman" w:hAnsi="Times New Roman" w:cs="Times New Roman"/>
          <w:noProof/>
          <w:sz w:val="24"/>
          <w:szCs w:val="24"/>
        </w:rPr>
        <w:t xml:space="preserve"> economic actors, including through </w:t>
      </w:r>
      <w:r w:rsidRPr="00A90C29">
        <w:rPr>
          <w:rFonts w:ascii="Times New Roman" w:eastAsia="Times New Roman" w:hAnsi="Times New Roman" w:cs="Times New Roman"/>
          <w:b/>
          <w:bCs/>
          <w:noProof/>
          <w:sz w:val="24"/>
          <w:szCs w:val="24"/>
        </w:rPr>
        <w:t>public–private partnerships</w:t>
      </w:r>
      <w:r w:rsidRPr="00A90C29">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In this regard, market-based solutions can also help spread the risk among a wider variety of actors. At the same time, the insurance and reinsurance sectors should continue to innovate and develop solutions that make coverage more accessible and attractive to customers.</w:t>
      </w:r>
      <w:r w:rsidR="5E3CD019"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b/>
          <w:bCs/>
          <w:noProof/>
          <w:sz w:val="24"/>
          <w:szCs w:val="24"/>
        </w:rPr>
        <w:t xml:space="preserve">Insurers have an important role </w:t>
      </w:r>
      <w:r w:rsidR="47C3551D" w:rsidRPr="00A90C29">
        <w:rPr>
          <w:rFonts w:ascii="Times New Roman" w:eastAsia="Times New Roman" w:hAnsi="Times New Roman" w:cs="Times New Roman"/>
          <w:b/>
          <w:bCs/>
          <w:noProof/>
          <w:sz w:val="24"/>
          <w:szCs w:val="24"/>
        </w:rPr>
        <w:t>to play</w:t>
      </w:r>
      <w:r w:rsidRPr="00A90C29">
        <w:rPr>
          <w:rFonts w:ascii="Times New Roman" w:eastAsia="Times New Roman" w:hAnsi="Times New Roman" w:cs="Times New Roman"/>
          <w:b/>
          <w:bCs/>
          <w:noProof/>
          <w:sz w:val="24"/>
          <w:szCs w:val="24"/>
        </w:rPr>
        <w:t xml:space="preserve"> in </w:t>
      </w:r>
      <w:r w:rsidRPr="00A90C29">
        <w:rPr>
          <w:rFonts w:ascii="Times New Roman" w:eastAsia="Times New Roman" w:hAnsi="Times New Roman" w:cs="Times New Roman"/>
          <w:noProof/>
          <w:sz w:val="24"/>
          <w:szCs w:val="24"/>
        </w:rPr>
        <w:t xml:space="preserve">increasing transparency </w:t>
      </w:r>
      <w:r w:rsidR="4706D2E8" w:rsidRPr="00A90C29">
        <w:rPr>
          <w:rFonts w:ascii="Times New Roman" w:eastAsia="Times New Roman" w:hAnsi="Times New Roman" w:cs="Times New Roman"/>
          <w:noProof/>
          <w:sz w:val="24"/>
          <w:szCs w:val="24"/>
        </w:rPr>
        <w:t>on</w:t>
      </w:r>
      <w:r w:rsidRPr="00A90C29">
        <w:rPr>
          <w:rFonts w:ascii="Times New Roman" w:eastAsia="Times New Roman" w:hAnsi="Times New Roman" w:cs="Times New Roman"/>
          <w:noProof/>
          <w:sz w:val="24"/>
          <w:szCs w:val="24"/>
        </w:rPr>
        <w:t xml:space="preserve"> coverage and exclusions</w:t>
      </w:r>
      <w:r w:rsidR="51E82510" w:rsidRPr="00A90C29">
        <w:rPr>
          <w:rFonts w:ascii="Times New Roman" w:eastAsia="Times New Roman" w:hAnsi="Times New Roman" w:cs="Times New Roman"/>
          <w:noProof/>
          <w:sz w:val="24"/>
          <w:szCs w:val="24"/>
        </w:rPr>
        <w:t>;</w:t>
      </w:r>
      <w:r w:rsidRPr="00A90C29">
        <w:rPr>
          <w:rFonts w:ascii="Times New Roman" w:eastAsia="Times New Roman" w:hAnsi="Times New Roman" w:cs="Times New Roman"/>
          <w:noProof/>
          <w:sz w:val="24"/>
          <w:szCs w:val="24"/>
        </w:rPr>
        <w:t xml:space="preserve"> and raising policyholders’ risk awareness. </w:t>
      </w:r>
      <w:r w:rsidR="544CFF18" w:rsidRPr="00A90C29">
        <w:rPr>
          <w:rFonts w:ascii="Times New Roman" w:eastAsia="Times New Roman" w:hAnsi="Times New Roman" w:cs="Times New Roman"/>
          <w:noProof/>
          <w:sz w:val="24"/>
          <w:szCs w:val="24"/>
        </w:rPr>
        <w:t>Lastly</w:t>
      </w:r>
      <w:r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b/>
          <w:bCs/>
          <w:noProof/>
          <w:sz w:val="24"/>
          <w:szCs w:val="24"/>
        </w:rPr>
        <w:t>policyholders themselves can contribute to loss prevention by implementing measures to reduce their exposure and vulnerability</w:t>
      </w:r>
      <w:r w:rsidRPr="00A90C29">
        <w:rPr>
          <w:rFonts w:ascii="Times New Roman" w:eastAsia="Times New Roman" w:hAnsi="Times New Roman" w:cs="Times New Roman"/>
          <w:noProof/>
          <w:sz w:val="24"/>
          <w:szCs w:val="24"/>
        </w:rPr>
        <w:t xml:space="preserve">. Member States could also reinforce support for business continuity, including training </w:t>
      </w:r>
      <w:r w:rsidR="0A9E5E20" w:rsidRPr="00A90C29">
        <w:rPr>
          <w:rFonts w:ascii="Times New Roman" w:eastAsia="Times New Roman" w:hAnsi="Times New Roman" w:cs="Times New Roman"/>
          <w:noProof/>
          <w:sz w:val="24"/>
          <w:szCs w:val="24"/>
        </w:rPr>
        <w:t xml:space="preserve">for small and medium-sized enterprises (SMEs) </w:t>
      </w:r>
      <w:r w:rsidRPr="00A90C29">
        <w:rPr>
          <w:rFonts w:ascii="Times New Roman" w:eastAsia="Times New Roman" w:hAnsi="Times New Roman" w:cs="Times New Roman"/>
          <w:noProof/>
          <w:sz w:val="24"/>
          <w:szCs w:val="24"/>
        </w:rPr>
        <w:t>or targeted financial assistance following disasters.</w:t>
      </w:r>
    </w:p>
    <w:p w14:paraId="1547E094" w14:textId="3AE1C076" w:rsidR="009259AF" w:rsidRPr="00A90C29" w:rsidRDefault="009259AF"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 xml:space="preserve">Measures to </w:t>
      </w:r>
      <w:r w:rsidR="00D83C56" w:rsidRPr="00A90C29">
        <w:rPr>
          <w:rFonts w:ascii="Times New Roman" w:eastAsia="Times New Roman" w:hAnsi="Times New Roman" w:cs="Times New Roman"/>
          <w:b/>
          <w:bCs/>
          <w:noProof/>
          <w:color w:val="000000" w:themeColor="text1"/>
          <w:sz w:val="24"/>
          <w:szCs w:val="24"/>
        </w:rPr>
        <w:t>strengthen the management of wildfire risk</w:t>
      </w:r>
    </w:p>
    <w:p w14:paraId="017F51A8" w14:textId="74D572A7" w:rsidR="009259AF" w:rsidRPr="00A90C29" w:rsidRDefault="009259AF" w:rsidP="009259A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The Commission will</w:t>
      </w:r>
    </w:p>
    <w:p w14:paraId="37FA4677" w14:textId="679576B5" w:rsidR="0BA070A6" w:rsidRDefault="4AED40D7"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Present a </w:t>
      </w:r>
      <w:r>
        <w:rPr>
          <w:rFonts w:ascii="Times New Roman" w:eastAsia="Times New Roman" w:hAnsi="Times New Roman" w:cs="Times New Roman"/>
          <w:b/>
          <w:bCs/>
          <w:noProof/>
          <w:color w:val="000000" w:themeColor="text1"/>
          <w:sz w:val="24"/>
          <w:szCs w:val="24"/>
        </w:rPr>
        <w:t>proposal for a Council Recommendation</w:t>
      </w:r>
      <w:r>
        <w:rPr>
          <w:rFonts w:ascii="Times New Roman" w:eastAsia="Times New Roman" w:hAnsi="Times New Roman" w:cs="Times New Roman"/>
          <w:noProof/>
          <w:color w:val="000000" w:themeColor="text1"/>
          <w:sz w:val="24"/>
          <w:szCs w:val="24"/>
        </w:rPr>
        <w:t xml:space="preserve"> on integrated wildfire risk management.</w:t>
      </w:r>
    </w:p>
    <w:p w14:paraId="74F8F8FF" w14:textId="6929D6B8" w:rsidR="00790B26" w:rsidRPr="00541C4C" w:rsidRDefault="000A5E95"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sz w:val="24"/>
          <w:szCs w:val="24"/>
        </w:rPr>
      </w:pPr>
      <w:r w:rsidRPr="0910AD09">
        <w:rPr>
          <w:rFonts w:ascii="Times New Roman" w:eastAsia="Times New Roman" w:hAnsi="Times New Roman" w:cs="Times New Roman"/>
          <w:noProof/>
          <w:color w:val="000000" w:themeColor="text1"/>
          <w:sz w:val="24"/>
          <w:szCs w:val="24"/>
        </w:rPr>
        <w:t xml:space="preserve">Develop </w:t>
      </w:r>
      <w:r w:rsidR="0045461C" w:rsidRPr="0910AD09">
        <w:rPr>
          <w:rFonts w:ascii="Times New Roman" w:eastAsia="Times New Roman" w:hAnsi="Times New Roman" w:cs="Times New Roman"/>
          <w:b/>
          <w:bCs/>
          <w:noProof/>
          <w:color w:val="000000" w:themeColor="text1"/>
          <w:sz w:val="24"/>
          <w:szCs w:val="24"/>
        </w:rPr>
        <w:t>guidance</w:t>
      </w:r>
      <w:r w:rsidR="00387C2C" w:rsidRPr="0910AD09">
        <w:rPr>
          <w:rFonts w:ascii="Times New Roman" w:eastAsia="Times New Roman" w:hAnsi="Times New Roman" w:cs="Times New Roman"/>
          <w:noProof/>
          <w:color w:val="000000" w:themeColor="text1"/>
          <w:sz w:val="24"/>
          <w:szCs w:val="24"/>
        </w:rPr>
        <w:t xml:space="preserve"> and </w:t>
      </w:r>
      <w:r w:rsidR="004662E2" w:rsidRPr="0910AD09">
        <w:rPr>
          <w:rFonts w:ascii="Times New Roman" w:eastAsia="Times New Roman" w:hAnsi="Times New Roman" w:cs="Times New Roman"/>
          <w:b/>
          <w:bCs/>
          <w:noProof/>
          <w:color w:val="000000" w:themeColor="text1"/>
          <w:sz w:val="24"/>
          <w:szCs w:val="24"/>
        </w:rPr>
        <w:t>a</w:t>
      </w:r>
      <w:r w:rsidR="0045461C" w:rsidRPr="0910AD09">
        <w:rPr>
          <w:rFonts w:ascii="Times New Roman" w:eastAsia="Times New Roman" w:hAnsi="Times New Roman" w:cs="Times New Roman"/>
          <w:b/>
          <w:bCs/>
          <w:noProof/>
          <w:color w:val="000000" w:themeColor="text1"/>
          <w:sz w:val="24"/>
          <w:szCs w:val="24"/>
        </w:rPr>
        <w:t xml:space="preserve"> </w:t>
      </w:r>
      <w:r w:rsidR="00D20FB5" w:rsidRPr="0910AD09">
        <w:rPr>
          <w:rFonts w:ascii="Times New Roman" w:eastAsia="Times New Roman" w:hAnsi="Times New Roman" w:cs="Times New Roman"/>
          <w:b/>
          <w:bCs/>
          <w:noProof/>
          <w:color w:val="000000" w:themeColor="text1"/>
          <w:sz w:val="24"/>
          <w:szCs w:val="24"/>
        </w:rPr>
        <w:t>portal</w:t>
      </w:r>
      <w:r w:rsidR="007E5DA7" w:rsidRPr="0910AD09">
        <w:rPr>
          <w:rFonts w:ascii="Times New Roman" w:eastAsia="Times New Roman" w:hAnsi="Times New Roman" w:cs="Times New Roman"/>
          <w:b/>
          <w:bCs/>
          <w:noProof/>
          <w:color w:val="000000" w:themeColor="text1"/>
          <w:sz w:val="24"/>
          <w:szCs w:val="24"/>
        </w:rPr>
        <w:t xml:space="preserve"> </w:t>
      </w:r>
      <w:r w:rsidR="00387F1F" w:rsidRPr="0910AD09">
        <w:rPr>
          <w:rFonts w:ascii="Times New Roman" w:eastAsia="Times New Roman" w:hAnsi="Times New Roman" w:cs="Times New Roman"/>
          <w:b/>
          <w:bCs/>
          <w:noProof/>
          <w:color w:val="000000" w:themeColor="text1"/>
          <w:sz w:val="24"/>
          <w:szCs w:val="24"/>
        </w:rPr>
        <w:t>on integrated wildfire risk management</w:t>
      </w:r>
      <w:r w:rsidR="00387F1F" w:rsidRPr="0910AD09">
        <w:rPr>
          <w:rFonts w:ascii="Times New Roman" w:eastAsia="Times New Roman" w:hAnsi="Times New Roman" w:cs="Times New Roman"/>
          <w:noProof/>
          <w:color w:val="000000" w:themeColor="text1"/>
          <w:sz w:val="24"/>
          <w:szCs w:val="24"/>
        </w:rPr>
        <w:t xml:space="preserve"> </w:t>
      </w:r>
      <w:r w:rsidR="00D20FB5" w:rsidRPr="0910AD09">
        <w:rPr>
          <w:rFonts w:ascii="Times New Roman" w:eastAsia="Times New Roman" w:hAnsi="Times New Roman" w:cs="Times New Roman"/>
          <w:noProof/>
          <w:color w:val="000000" w:themeColor="text1"/>
          <w:sz w:val="24"/>
          <w:szCs w:val="24"/>
        </w:rPr>
        <w:t>by 2027</w:t>
      </w:r>
      <w:r w:rsidR="00790B26" w:rsidRPr="0910AD09">
        <w:rPr>
          <w:rFonts w:ascii="Times New Roman" w:eastAsia="Times New Roman" w:hAnsi="Times New Roman" w:cs="Times New Roman"/>
          <w:b/>
          <w:bCs/>
          <w:noProof/>
          <w:sz w:val="24"/>
          <w:szCs w:val="24"/>
        </w:rPr>
        <w:t xml:space="preserve"> in close cooperation with Member States</w:t>
      </w:r>
      <w:r>
        <w:rPr>
          <w:rFonts w:ascii="Times New Roman" w:eastAsia="Times New Roman" w:hAnsi="Times New Roman" w:cs="Times New Roman"/>
          <w:b/>
          <w:bCs/>
          <w:noProof/>
          <w:sz w:val="24"/>
          <w:szCs w:val="24"/>
        </w:rPr>
        <w:t>, and continuously update information on funding opportunities, while sharing lessons learnt and supporting relevant authorities managing the funds</w:t>
      </w:r>
      <w:r w:rsidR="00790B26" w:rsidRPr="0910AD09">
        <w:rPr>
          <w:rFonts w:ascii="Times New Roman" w:eastAsia="Times New Roman" w:hAnsi="Times New Roman" w:cs="Times New Roman"/>
          <w:b/>
          <w:bCs/>
          <w:noProof/>
          <w:sz w:val="24"/>
          <w:szCs w:val="24"/>
        </w:rPr>
        <w:t xml:space="preserve">. </w:t>
      </w:r>
    </w:p>
    <w:p w14:paraId="5FE9853D" w14:textId="5726D7F7" w:rsidR="000F3E6C" w:rsidRPr="00A90C29" w:rsidRDefault="001B10ED" w:rsidP="009259A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noProof/>
          <w:color w:val="000000" w:themeColor="text1"/>
          <w:sz w:val="24"/>
          <w:szCs w:val="24"/>
        </w:rPr>
      </w:pPr>
      <w:r w:rsidRPr="00A90C29">
        <w:rPr>
          <w:rFonts w:ascii="Times New Roman" w:eastAsia="Times New Roman" w:hAnsi="Times New Roman" w:cs="Times New Roman"/>
          <w:noProof/>
          <w:color w:val="000000" w:themeColor="text1"/>
          <w:sz w:val="24"/>
          <w:szCs w:val="24"/>
        </w:rPr>
        <w:t>Ensure</w:t>
      </w:r>
      <w:r w:rsidRPr="00A90C29">
        <w:rPr>
          <w:rFonts w:ascii="Times New Roman" w:eastAsia="Times New Roman" w:hAnsi="Times New Roman" w:cs="Times New Roman"/>
          <w:b/>
          <w:noProof/>
          <w:color w:val="000000" w:themeColor="text1"/>
          <w:sz w:val="24"/>
          <w:szCs w:val="24"/>
        </w:rPr>
        <w:t xml:space="preserve"> </w:t>
      </w:r>
      <w:r w:rsidR="0081547C" w:rsidRPr="00A90C29">
        <w:rPr>
          <w:rFonts w:ascii="Times New Roman" w:eastAsia="Times New Roman" w:hAnsi="Times New Roman" w:cs="Times New Roman"/>
          <w:b/>
          <w:noProof/>
          <w:color w:val="000000" w:themeColor="text1"/>
          <w:sz w:val="24"/>
          <w:szCs w:val="24"/>
        </w:rPr>
        <w:t>coordina</w:t>
      </w:r>
      <w:r w:rsidR="002E6793" w:rsidRPr="00A90C29">
        <w:rPr>
          <w:rFonts w:ascii="Times New Roman" w:eastAsia="Times New Roman" w:hAnsi="Times New Roman" w:cs="Times New Roman"/>
          <w:b/>
          <w:noProof/>
          <w:color w:val="000000" w:themeColor="text1"/>
          <w:sz w:val="24"/>
          <w:szCs w:val="24"/>
        </w:rPr>
        <w:t>ted action</w:t>
      </w:r>
      <w:r w:rsidR="00EF01E7" w:rsidRPr="00A90C29">
        <w:rPr>
          <w:rFonts w:ascii="Times New Roman" w:eastAsia="Times New Roman" w:hAnsi="Times New Roman" w:cs="Times New Roman"/>
          <w:b/>
          <w:noProof/>
          <w:color w:val="000000" w:themeColor="text1"/>
          <w:sz w:val="24"/>
          <w:szCs w:val="24"/>
        </w:rPr>
        <w:t xml:space="preserve"> </w:t>
      </w:r>
      <w:r w:rsidR="00FD3F3B" w:rsidRPr="00A90C29">
        <w:rPr>
          <w:rFonts w:ascii="Times New Roman" w:eastAsia="Times New Roman" w:hAnsi="Times New Roman" w:cs="Times New Roman"/>
          <w:b/>
          <w:noProof/>
          <w:color w:val="000000" w:themeColor="text1"/>
          <w:sz w:val="24"/>
          <w:szCs w:val="24"/>
        </w:rPr>
        <w:t xml:space="preserve">of </w:t>
      </w:r>
      <w:r w:rsidR="002E6793" w:rsidRPr="00A90C29">
        <w:rPr>
          <w:rFonts w:ascii="Times New Roman" w:eastAsia="Times New Roman" w:hAnsi="Times New Roman" w:cs="Times New Roman"/>
          <w:b/>
          <w:noProof/>
          <w:color w:val="000000" w:themeColor="text1"/>
          <w:sz w:val="24"/>
          <w:szCs w:val="24"/>
        </w:rPr>
        <w:t xml:space="preserve">the </w:t>
      </w:r>
      <w:r w:rsidR="00DF5383" w:rsidRPr="00A90C29">
        <w:rPr>
          <w:rFonts w:ascii="Times New Roman" w:eastAsia="Times New Roman" w:hAnsi="Times New Roman" w:cs="Times New Roman"/>
          <w:b/>
          <w:noProof/>
          <w:color w:val="000000" w:themeColor="text1"/>
          <w:sz w:val="24"/>
          <w:szCs w:val="24"/>
        </w:rPr>
        <w:t xml:space="preserve">different </w:t>
      </w:r>
      <w:r w:rsidR="00C72054" w:rsidRPr="00A90C29">
        <w:rPr>
          <w:rFonts w:ascii="Times New Roman" w:eastAsia="Times New Roman" w:hAnsi="Times New Roman" w:cs="Times New Roman"/>
          <w:b/>
          <w:noProof/>
          <w:color w:val="000000" w:themeColor="text1"/>
          <w:sz w:val="24"/>
          <w:szCs w:val="24"/>
        </w:rPr>
        <w:t xml:space="preserve">EU </w:t>
      </w:r>
      <w:r w:rsidR="00070778" w:rsidRPr="00A90C29">
        <w:rPr>
          <w:rFonts w:ascii="Times New Roman" w:eastAsia="Times New Roman" w:hAnsi="Times New Roman" w:cs="Times New Roman"/>
          <w:b/>
          <w:noProof/>
          <w:color w:val="000000" w:themeColor="text1"/>
          <w:sz w:val="24"/>
          <w:szCs w:val="24"/>
        </w:rPr>
        <w:t xml:space="preserve">expert groups </w:t>
      </w:r>
      <w:r w:rsidR="007E6056" w:rsidRPr="00A90C29">
        <w:rPr>
          <w:rFonts w:ascii="Times New Roman" w:eastAsia="Times New Roman" w:hAnsi="Times New Roman" w:cs="Times New Roman"/>
          <w:bCs/>
          <w:noProof/>
          <w:color w:val="000000" w:themeColor="text1"/>
          <w:sz w:val="24"/>
          <w:szCs w:val="24"/>
        </w:rPr>
        <w:t>working on wildfires</w:t>
      </w:r>
      <w:r w:rsidR="00DA45AD" w:rsidRPr="00A90C29">
        <w:rPr>
          <w:rFonts w:ascii="Times New Roman" w:eastAsia="Times New Roman" w:hAnsi="Times New Roman" w:cs="Times New Roman"/>
          <w:bCs/>
          <w:noProof/>
          <w:color w:val="000000" w:themeColor="text1"/>
          <w:sz w:val="24"/>
          <w:szCs w:val="24"/>
        </w:rPr>
        <w:t>.</w:t>
      </w:r>
      <w:r w:rsidR="007E6056" w:rsidRPr="00A90C29">
        <w:rPr>
          <w:rFonts w:ascii="Times New Roman" w:eastAsia="Times New Roman" w:hAnsi="Times New Roman" w:cs="Times New Roman"/>
          <w:b/>
          <w:noProof/>
          <w:color w:val="000000" w:themeColor="text1"/>
          <w:sz w:val="24"/>
          <w:szCs w:val="24"/>
        </w:rPr>
        <w:t xml:space="preserve"> </w:t>
      </w:r>
    </w:p>
    <w:p w14:paraId="0C6C3CE0" w14:textId="5D9C5C73" w:rsidR="009259AF" w:rsidRPr="00A90C29" w:rsidRDefault="009259AF" w:rsidP="46E9C133">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 xml:space="preserve">Update the </w:t>
      </w:r>
      <w:r w:rsidR="74658F3F" w:rsidRPr="00A90C29">
        <w:rPr>
          <w:rFonts w:ascii="Times New Roman" w:eastAsia="Times New Roman" w:hAnsi="Times New Roman" w:cs="Times New Roman"/>
          <w:b/>
          <w:bCs/>
          <w:noProof/>
          <w:color w:val="000000" w:themeColor="text1"/>
          <w:sz w:val="24"/>
          <w:szCs w:val="24"/>
        </w:rPr>
        <w:t>w</w:t>
      </w:r>
      <w:r w:rsidRPr="00A90C29">
        <w:rPr>
          <w:rFonts w:ascii="Times New Roman" w:eastAsia="Times New Roman" w:hAnsi="Times New Roman" w:cs="Times New Roman"/>
          <w:b/>
          <w:bCs/>
          <w:noProof/>
          <w:color w:val="000000" w:themeColor="text1"/>
          <w:sz w:val="24"/>
          <w:szCs w:val="24"/>
        </w:rPr>
        <w:t xml:space="preserve">ildfire </w:t>
      </w:r>
      <w:r w:rsidR="18FFC139" w:rsidRPr="00A90C29">
        <w:rPr>
          <w:rFonts w:ascii="Times New Roman" w:eastAsia="Times New Roman" w:hAnsi="Times New Roman" w:cs="Times New Roman"/>
          <w:b/>
          <w:bCs/>
          <w:noProof/>
          <w:color w:val="000000" w:themeColor="text1"/>
          <w:sz w:val="24"/>
          <w:szCs w:val="24"/>
        </w:rPr>
        <w:t>p</w:t>
      </w:r>
      <w:r w:rsidRPr="00A90C29">
        <w:rPr>
          <w:rFonts w:ascii="Times New Roman" w:eastAsia="Times New Roman" w:hAnsi="Times New Roman" w:cs="Times New Roman"/>
          <w:b/>
          <w:bCs/>
          <w:noProof/>
          <w:color w:val="000000" w:themeColor="text1"/>
          <w:sz w:val="24"/>
          <w:szCs w:val="24"/>
        </w:rPr>
        <w:t xml:space="preserve">eer </w:t>
      </w:r>
      <w:r w:rsidR="3B1FE154" w:rsidRPr="00A90C29">
        <w:rPr>
          <w:rFonts w:ascii="Times New Roman" w:eastAsia="Times New Roman" w:hAnsi="Times New Roman" w:cs="Times New Roman"/>
          <w:b/>
          <w:bCs/>
          <w:noProof/>
          <w:color w:val="000000" w:themeColor="text1"/>
          <w:sz w:val="24"/>
          <w:szCs w:val="24"/>
        </w:rPr>
        <w:t>r</w:t>
      </w:r>
      <w:r w:rsidRPr="00A90C29">
        <w:rPr>
          <w:rFonts w:ascii="Times New Roman" w:eastAsia="Times New Roman" w:hAnsi="Times New Roman" w:cs="Times New Roman"/>
          <w:b/>
          <w:bCs/>
          <w:noProof/>
          <w:color w:val="000000" w:themeColor="text1"/>
          <w:sz w:val="24"/>
          <w:szCs w:val="24"/>
        </w:rPr>
        <w:t xml:space="preserve">eview </w:t>
      </w:r>
      <w:r w:rsidR="3BB6D025" w:rsidRPr="00A90C29">
        <w:rPr>
          <w:rFonts w:ascii="Times New Roman" w:eastAsia="Times New Roman" w:hAnsi="Times New Roman" w:cs="Times New Roman"/>
          <w:b/>
          <w:bCs/>
          <w:noProof/>
          <w:color w:val="000000" w:themeColor="text1"/>
          <w:sz w:val="24"/>
          <w:szCs w:val="24"/>
        </w:rPr>
        <w:t>a</w:t>
      </w:r>
      <w:r w:rsidRPr="00A90C29">
        <w:rPr>
          <w:rFonts w:ascii="Times New Roman" w:eastAsia="Times New Roman" w:hAnsi="Times New Roman" w:cs="Times New Roman"/>
          <w:b/>
          <w:bCs/>
          <w:noProof/>
          <w:color w:val="000000" w:themeColor="text1"/>
          <w:sz w:val="24"/>
          <w:szCs w:val="24"/>
        </w:rPr>
        <w:t xml:space="preserve">ssessment </w:t>
      </w:r>
      <w:r w:rsidR="34BB433C" w:rsidRPr="00A90C29">
        <w:rPr>
          <w:rFonts w:ascii="Times New Roman" w:eastAsia="Times New Roman" w:hAnsi="Times New Roman" w:cs="Times New Roman"/>
          <w:b/>
          <w:bCs/>
          <w:noProof/>
          <w:color w:val="000000" w:themeColor="text1"/>
          <w:sz w:val="24"/>
          <w:szCs w:val="24"/>
        </w:rPr>
        <w:t>f</w:t>
      </w:r>
      <w:r w:rsidRPr="00A90C29">
        <w:rPr>
          <w:rFonts w:ascii="Times New Roman" w:eastAsia="Times New Roman" w:hAnsi="Times New Roman" w:cs="Times New Roman"/>
          <w:b/>
          <w:bCs/>
          <w:noProof/>
          <w:color w:val="000000" w:themeColor="text1"/>
          <w:sz w:val="24"/>
          <w:szCs w:val="24"/>
        </w:rPr>
        <w:t>ramework</w:t>
      </w:r>
      <w:r w:rsidR="00B93E28" w:rsidRPr="00A90C29">
        <w:rPr>
          <w:rFonts w:ascii="Times New Roman" w:eastAsia="Times New Roman" w:hAnsi="Times New Roman" w:cs="Times New Roman"/>
          <w:b/>
          <w:bCs/>
          <w:noProof/>
          <w:color w:val="000000" w:themeColor="text1"/>
          <w:sz w:val="24"/>
          <w:szCs w:val="24"/>
        </w:rPr>
        <w:t xml:space="preserve"> </w:t>
      </w:r>
      <w:r w:rsidR="38854E7D" w:rsidRPr="00A90C29">
        <w:rPr>
          <w:rFonts w:ascii="Times New Roman" w:eastAsia="Times New Roman" w:hAnsi="Times New Roman" w:cs="Times New Roman"/>
          <w:b/>
          <w:bCs/>
          <w:noProof/>
          <w:color w:val="000000" w:themeColor="text1"/>
          <w:sz w:val="24"/>
          <w:szCs w:val="24"/>
        </w:rPr>
        <w:t>in 2027</w:t>
      </w:r>
      <w:r w:rsidRPr="00A90C29">
        <w:rPr>
          <w:rFonts w:ascii="Times New Roman" w:eastAsia="Times New Roman" w:hAnsi="Times New Roman" w:cs="Times New Roman"/>
          <w:b/>
          <w:bCs/>
          <w:noProof/>
          <w:color w:val="000000" w:themeColor="text1"/>
          <w:sz w:val="24"/>
          <w:szCs w:val="24"/>
        </w:rPr>
        <w:t xml:space="preserve"> </w:t>
      </w:r>
      <w:r w:rsidRPr="00A90C29">
        <w:rPr>
          <w:rFonts w:ascii="Times New Roman" w:eastAsia="Times New Roman" w:hAnsi="Times New Roman" w:cs="Times New Roman"/>
          <w:noProof/>
          <w:color w:val="000000" w:themeColor="text1"/>
          <w:sz w:val="24"/>
          <w:szCs w:val="24"/>
        </w:rPr>
        <w:t>and continue support through peer reviews and capacity</w:t>
      </w:r>
      <w:r w:rsidR="616B269A" w:rsidRPr="00A90C29">
        <w:rPr>
          <w:rFonts w:ascii="Times New Roman" w:eastAsia="Times New Roman" w:hAnsi="Times New Roman" w:cs="Times New Roman"/>
          <w:noProof/>
          <w:color w:val="000000" w:themeColor="text1"/>
          <w:sz w:val="24"/>
          <w:szCs w:val="24"/>
        </w:rPr>
        <w:t>-</w:t>
      </w:r>
      <w:r w:rsidRPr="00A90C29">
        <w:rPr>
          <w:rFonts w:ascii="Times New Roman" w:eastAsia="Times New Roman" w:hAnsi="Times New Roman" w:cs="Times New Roman"/>
          <w:noProof/>
          <w:color w:val="000000" w:themeColor="text1"/>
          <w:sz w:val="24"/>
          <w:szCs w:val="24"/>
        </w:rPr>
        <w:t xml:space="preserve">building tools during the current </w:t>
      </w:r>
      <w:r w:rsidR="522DE785" w:rsidRPr="00A90C29">
        <w:rPr>
          <w:rFonts w:ascii="Times New Roman" w:eastAsia="Times New Roman" w:hAnsi="Times New Roman" w:cs="Times New Roman"/>
          <w:noProof/>
          <w:color w:val="000000" w:themeColor="text1"/>
          <w:sz w:val="24"/>
          <w:szCs w:val="24"/>
        </w:rPr>
        <w:t>M</w:t>
      </w:r>
      <w:r w:rsidRPr="00A90C29">
        <w:rPr>
          <w:rFonts w:ascii="Times New Roman" w:eastAsia="Times New Roman" w:hAnsi="Times New Roman" w:cs="Times New Roman"/>
          <w:noProof/>
          <w:sz w:val="24"/>
          <w:szCs w:val="24"/>
        </w:rPr>
        <w:t>FF</w:t>
      </w:r>
      <w:r w:rsidRPr="00A90C29">
        <w:rPr>
          <w:rFonts w:ascii="Times New Roman" w:eastAsia="Times New Roman" w:hAnsi="Times New Roman" w:cs="Times New Roman"/>
          <w:noProof/>
          <w:color w:val="000000" w:themeColor="text1"/>
          <w:sz w:val="24"/>
          <w:szCs w:val="24"/>
        </w:rPr>
        <w:t>.</w:t>
      </w:r>
    </w:p>
    <w:p w14:paraId="040ED27A" w14:textId="45C5EEA0" w:rsidR="00B04599" w:rsidRDefault="006C43AC"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noProof/>
          <w:color w:val="000000" w:themeColor="text1"/>
          <w:sz w:val="24"/>
          <w:szCs w:val="24"/>
        </w:rPr>
        <w:t>Accelerate innovation procurement of wildfire preparedness technologies</w:t>
      </w:r>
      <w:r w:rsidRPr="00A90C29">
        <w:rPr>
          <w:rFonts w:ascii="Times New Roman" w:eastAsia="Times New Roman" w:hAnsi="Times New Roman" w:cs="Times New Roman"/>
          <w:noProof/>
          <w:color w:val="000000" w:themeColor="text1"/>
          <w:sz w:val="24"/>
          <w:szCs w:val="24"/>
        </w:rPr>
        <w:t xml:space="preserve"> and support inter- and transdisciplinary methodologies of disaster risk management and climate change adaptation communities.</w:t>
      </w:r>
    </w:p>
    <w:p w14:paraId="58EC9E17" w14:textId="35C5DE3D" w:rsidR="009259AF" w:rsidRDefault="009259AF" w:rsidP="506A862D">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 xml:space="preserve">Launch a dialogue with research </w:t>
      </w:r>
      <w:r w:rsidRPr="00A90C29">
        <w:rPr>
          <w:rFonts w:ascii="Times New Roman" w:eastAsia="Times New Roman" w:hAnsi="Times New Roman" w:cs="Times New Roman"/>
          <w:noProof/>
          <w:color w:val="000000" w:themeColor="text1"/>
          <w:sz w:val="24"/>
          <w:szCs w:val="24"/>
          <w:lang w:val="en-IE"/>
        </w:rPr>
        <w:t xml:space="preserve">and innovation </w:t>
      </w:r>
      <w:r w:rsidRPr="00A90C29">
        <w:rPr>
          <w:rFonts w:ascii="Times New Roman" w:eastAsia="Times New Roman" w:hAnsi="Times New Roman" w:cs="Times New Roman"/>
          <w:noProof/>
          <w:color w:val="000000" w:themeColor="text1"/>
          <w:sz w:val="24"/>
          <w:szCs w:val="24"/>
        </w:rPr>
        <w:t xml:space="preserve">organisations, Member States and the private sector </w:t>
      </w:r>
      <w:r w:rsidR="00865EA3" w:rsidRPr="00A90C29">
        <w:rPr>
          <w:rFonts w:ascii="Times New Roman" w:eastAsia="Times New Roman" w:hAnsi="Times New Roman" w:cs="Times New Roman"/>
          <w:noProof/>
          <w:color w:val="000000" w:themeColor="text1"/>
          <w:sz w:val="24"/>
          <w:szCs w:val="24"/>
        </w:rPr>
        <w:t xml:space="preserve">in 2026 </w:t>
      </w:r>
      <w:r w:rsidRPr="00A90C29">
        <w:rPr>
          <w:rFonts w:ascii="Times New Roman" w:eastAsia="Times New Roman" w:hAnsi="Times New Roman" w:cs="Times New Roman"/>
          <w:noProof/>
          <w:color w:val="000000" w:themeColor="text1"/>
          <w:sz w:val="24"/>
          <w:szCs w:val="24"/>
        </w:rPr>
        <w:t xml:space="preserve">to </w:t>
      </w:r>
      <w:r w:rsidRPr="00A90C29" w:rsidDel="009734DA">
        <w:rPr>
          <w:rFonts w:ascii="Times New Roman" w:eastAsia="Times New Roman" w:hAnsi="Times New Roman" w:cs="Times New Roman"/>
          <w:b/>
          <w:noProof/>
          <w:color w:val="000000" w:themeColor="text1"/>
          <w:sz w:val="24"/>
          <w:szCs w:val="24"/>
        </w:rPr>
        <w:t xml:space="preserve">review </w:t>
      </w:r>
      <w:r w:rsidRPr="00A90C29">
        <w:rPr>
          <w:rFonts w:ascii="Times New Roman" w:eastAsia="Times New Roman" w:hAnsi="Times New Roman" w:cs="Times New Roman"/>
          <w:b/>
          <w:bCs/>
          <w:noProof/>
          <w:color w:val="000000" w:themeColor="text1"/>
          <w:sz w:val="24"/>
          <w:szCs w:val="24"/>
        </w:rPr>
        <w:t>economic incentives for wildfire risk management</w:t>
      </w:r>
      <w:r w:rsidRPr="00A90C29">
        <w:rPr>
          <w:rFonts w:ascii="Times New Roman" w:eastAsia="Times New Roman" w:hAnsi="Times New Roman" w:cs="Times New Roman"/>
          <w:noProof/>
          <w:color w:val="000000" w:themeColor="text1"/>
          <w:sz w:val="24"/>
          <w:szCs w:val="24"/>
        </w:rPr>
        <w:t>.</w:t>
      </w:r>
    </w:p>
    <w:p w14:paraId="25E1F48D" w14:textId="77777777" w:rsidR="00AD1CE8" w:rsidRDefault="00AD1CE8" w:rsidP="506A862D">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p>
    <w:p w14:paraId="30ACD603" w14:textId="77777777" w:rsidR="00AD1CE8" w:rsidRPr="00A90C29" w:rsidRDefault="00AD1CE8" w:rsidP="506A862D">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p>
    <w:p w14:paraId="0879D052" w14:textId="25DC9D77" w:rsidR="009259AF" w:rsidRPr="00A90C29" w:rsidRDefault="009259AF" w:rsidP="009259AF">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u w:val="single"/>
        </w:rPr>
        <w:t>Member States are encouraged to</w:t>
      </w:r>
    </w:p>
    <w:p w14:paraId="0C7D2BF7" w14:textId="7B000B04" w:rsidR="00327BF4" w:rsidRPr="00541C4C" w:rsidRDefault="009024D6" w:rsidP="00327BF4">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sz w:val="24"/>
          <w:szCs w:val="24"/>
        </w:rPr>
      </w:pPr>
      <w:r w:rsidRPr="00A90C29">
        <w:rPr>
          <w:rFonts w:ascii="Times New Roman" w:eastAsia="Times New Roman" w:hAnsi="Times New Roman" w:cs="Times New Roman"/>
          <w:noProof/>
          <w:sz w:val="24"/>
          <w:szCs w:val="24"/>
        </w:rPr>
        <w:t xml:space="preserve">Ensure </w:t>
      </w:r>
      <w:r w:rsidRPr="00A90C29">
        <w:rPr>
          <w:rFonts w:ascii="Times New Roman" w:eastAsia="Times New Roman" w:hAnsi="Times New Roman" w:cs="Times New Roman"/>
          <w:noProof/>
          <w:color w:val="000000" w:themeColor="text1"/>
          <w:sz w:val="24"/>
          <w:szCs w:val="24"/>
        </w:rPr>
        <w:t xml:space="preserve">adequate strategic </w:t>
      </w:r>
      <w:r w:rsidRPr="00A90C29">
        <w:rPr>
          <w:rFonts w:ascii="Times New Roman" w:eastAsia="Times New Roman" w:hAnsi="Times New Roman" w:cs="Times New Roman"/>
          <w:b/>
          <w:bCs/>
          <w:noProof/>
          <w:color w:val="000000" w:themeColor="text1"/>
          <w:sz w:val="24"/>
          <w:szCs w:val="24"/>
        </w:rPr>
        <w:t>long-term funding</w:t>
      </w:r>
      <w:r w:rsidRPr="00A90C29">
        <w:rPr>
          <w:rFonts w:ascii="Times New Roman" w:eastAsia="Times New Roman" w:hAnsi="Times New Roman" w:cs="Times New Roman"/>
          <w:noProof/>
          <w:color w:val="000000" w:themeColor="text1"/>
          <w:sz w:val="24"/>
          <w:szCs w:val="24"/>
        </w:rPr>
        <w:t xml:space="preserve"> across the full </w:t>
      </w:r>
      <w:r w:rsidR="0073090F" w:rsidRPr="00A90C29">
        <w:rPr>
          <w:rFonts w:ascii="Times New Roman" w:eastAsia="Times New Roman" w:hAnsi="Times New Roman" w:cs="Times New Roman"/>
          <w:noProof/>
          <w:color w:val="000000" w:themeColor="text1"/>
          <w:sz w:val="24"/>
          <w:szCs w:val="24"/>
        </w:rPr>
        <w:t>wildfire</w:t>
      </w:r>
      <w:r w:rsidRPr="00A90C29">
        <w:rPr>
          <w:rFonts w:ascii="Times New Roman" w:eastAsia="Times New Roman" w:hAnsi="Times New Roman" w:cs="Times New Roman"/>
          <w:noProof/>
          <w:color w:val="000000" w:themeColor="text1"/>
          <w:sz w:val="24"/>
          <w:szCs w:val="24"/>
        </w:rPr>
        <w:t xml:space="preserve"> risk management cycle</w:t>
      </w:r>
      <w:r w:rsidRPr="00A90C29">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b/>
          <w:bCs/>
          <w:noProof/>
          <w:sz w:val="24"/>
          <w:szCs w:val="24"/>
        </w:rPr>
        <w:t xml:space="preserve">taking into account </w:t>
      </w:r>
      <w:r w:rsidRPr="00541C4C">
        <w:rPr>
          <w:rFonts w:ascii="Times New Roman" w:eastAsia="Times New Roman" w:hAnsi="Times New Roman" w:cs="Times New Roman"/>
          <w:b/>
          <w:bCs/>
          <w:noProof/>
          <w:sz w:val="24"/>
          <w:szCs w:val="24"/>
        </w:rPr>
        <w:t xml:space="preserve">the future guidance on </w:t>
      </w:r>
      <w:r>
        <w:rPr>
          <w:rFonts w:ascii="Times New Roman" w:eastAsia="Times New Roman" w:hAnsi="Times New Roman" w:cs="Times New Roman"/>
          <w:b/>
          <w:bCs/>
          <w:noProof/>
          <w:sz w:val="24"/>
          <w:szCs w:val="24"/>
        </w:rPr>
        <w:t>i</w:t>
      </w:r>
      <w:r w:rsidRPr="00541C4C">
        <w:rPr>
          <w:rFonts w:ascii="Times New Roman" w:eastAsia="Times New Roman" w:hAnsi="Times New Roman" w:cs="Times New Roman"/>
          <w:b/>
          <w:bCs/>
          <w:noProof/>
          <w:sz w:val="24"/>
          <w:szCs w:val="24"/>
        </w:rPr>
        <w:t xml:space="preserve">ntegrated </w:t>
      </w:r>
      <w:r>
        <w:rPr>
          <w:rFonts w:ascii="Times New Roman" w:eastAsia="Times New Roman" w:hAnsi="Times New Roman" w:cs="Times New Roman"/>
          <w:b/>
          <w:bCs/>
          <w:noProof/>
          <w:sz w:val="24"/>
          <w:szCs w:val="24"/>
        </w:rPr>
        <w:t>w</w:t>
      </w:r>
      <w:r w:rsidRPr="00541C4C">
        <w:rPr>
          <w:rFonts w:ascii="Times New Roman" w:eastAsia="Times New Roman" w:hAnsi="Times New Roman" w:cs="Times New Roman"/>
          <w:b/>
          <w:bCs/>
          <w:noProof/>
          <w:sz w:val="24"/>
          <w:szCs w:val="24"/>
        </w:rPr>
        <w:t xml:space="preserve">ildfire </w:t>
      </w:r>
      <w:r>
        <w:rPr>
          <w:rFonts w:ascii="Times New Roman" w:eastAsia="Times New Roman" w:hAnsi="Times New Roman" w:cs="Times New Roman"/>
          <w:b/>
          <w:bCs/>
          <w:noProof/>
          <w:sz w:val="24"/>
          <w:szCs w:val="24"/>
        </w:rPr>
        <w:t>r</w:t>
      </w:r>
      <w:r w:rsidRPr="00541C4C">
        <w:rPr>
          <w:rFonts w:ascii="Times New Roman" w:eastAsia="Times New Roman" w:hAnsi="Times New Roman" w:cs="Times New Roman"/>
          <w:b/>
          <w:bCs/>
          <w:noProof/>
          <w:sz w:val="24"/>
          <w:szCs w:val="24"/>
        </w:rPr>
        <w:t xml:space="preserve">isk </w:t>
      </w:r>
      <w:r>
        <w:rPr>
          <w:rFonts w:ascii="Times New Roman" w:eastAsia="Times New Roman" w:hAnsi="Times New Roman" w:cs="Times New Roman"/>
          <w:b/>
          <w:bCs/>
          <w:noProof/>
          <w:sz w:val="24"/>
          <w:szCs w:val="24"/>
        </w:rPr>
        <w:t>m</w:t>
      </w:r>
      <w:r w:rsidRPr="00541C4C">
        <w:rPr>
          <w:rFonts w:ascii="Times New Roman" w:eastAsia="Times New Roman" w:hAnsi="Times New Roman" w:cs="Times New Roman"/>
          <w:b/>
          <w:bCs/>
          <w:noProof/>
          <w:sz w:val="24"/>
          <w:szCs w:val="24"/>
        </w:rPr>
        <w:t>anagement.</w:t>
      </w:r>
    </w:p>
    <w:p w14:paraId="6DD0A82D" w14:textId="77777777" w:rsidR="009259AF" w:rsidRPr="00A90C29" w:rsidRDefault="009259AF" w:rsidP="00327BF4">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noProof/>
          <w:color w:val="000000" w:themeColor="text1"/>
          <w:sz w:val="24"/>
          <w:szCs w:val="24"/>
        </w:rPr>
        <w:t>Develop</w:t>
      </w:r>
      <w:r w:rsidRPr="00A90C29">
        <w:rPr>
          <w:rFonts w:ascii="Times New Roman" w:eastAsia="Times New Roman" w:hAnsi="Times New Roman" w:cs="Times New Roman"/>
          <w:b/>
          <w:bCs/>
          <w:noProof/>
          <w:color w:val="000000" w:themeColor="text1"/>
          <w:sz w:val="24"/>
          <w:szCs w:val="24"/>
        </w:rPr>
        <w:t xml:space="preserve"> national or sub-national wildfire risk management strategies</w:t>
      </w:r>
      <w:r w:rsidRPr="00A90C29">
        <w:rPr>
          <w:rFonts w:ascii="Times New Roman" w:eastAsia="Times New Roman" w:hAnsi="Times New Roman" w:cs="Times New Roman"/>
          <w:noProof/>
          <w:color w:val="000000" w:themeColor="text1"/>
          <w:sz w:val="24"/>
          <w:szCs w:val="24"/>
        </w:rPr>
        <w:t xml:space="preserve"> and action plans, taking a whole-of-society and whole-of-government approach, and relying on updated risk assessments. </w:t>
      </w:r>
    </w:p>
    <w:p w14:paraId="7A331A00" w14:textId="76511D11" w:rsidR="009259AF" w:rsidRPr="00A90C29" w:rsidRDefault="20D17F6C"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Take up</w:t>
      </w:r>
      <w:r w:rsidR="009259AF" w:rsidRPr="00A90C29">
        <w:rPr>
          <w:rFonts w:ascii="Times New Roman" w:eastAsia="Times New Roman" w:hAnsi="Times New Roman" w:cs="Times New Roman"/>
          <w:b/>
          <w:bCs/>
          <w:noProof/>
          <w:color w:val="000000" w:themeColor="text1"/>
          <w:sz w:val="24"/>
          <w:szCs w:val="24"/>
        </w:rPr>
        <w:t xml:space="preserve"> new technologies and innovations</w:t>
      </w:r>
      <w:r w:rsidR="009259AF" w:rsidRPr="00A90C29">
        <w:rPr>
          <w:rFonts w:ascii="Times New Roman" w:eastAsia="Times New Roman" w:hAnsi="Times New Roman" w:cs="Times New Roman"/>
          <w:noProof/>
          <w:color w:val="000000" w:themeColor="text1"/>
          <w:sz w:val="24"/>
          <w:szCs w:val="24"/>
        </w:rPr>
        <w:t xml:space="preserve"> developed under Horizon Europe and operationalise them via capacity building grants</w:t>
      </w:r>
      <w:r>
        <w:rPr>
          <w:rFonts w:ascii="Times New Roman" w:eastAsia="Times New Roman" w:hAnsi="Times New Roman" w:cs="Times New Roman"/>
          <w:noProof/>
          <w:color w:val="000000" w:themeColor="text1"/>
          <w:sz w:val="24"/>
          <w:szCs w:val="24"/>
        </w:rPr>
        <w:t xml:space="preserve"> under relevant EU programmes</w:t>
      </w:r>
      <w:r w:rsidR="57BC15C4" w:rsidRPr="33BA533E">
        <w:rPr>
          <w:rFonts w:ascii="Times New Roman" w:eastAsia="Times New Roman" w:hAnsi="Times New Roman" w:cs="Times New Roman"/>
          <w:noProof/>
          <w:color w:val="000000" w:themeColor="text1"/>
          <w:sz w:val="24"/>
          <w:szCs w:val="24"/>
        </w:rPr>
        <w:t xml:space="preserve"> </w:t>
      </w:r>
      <w:r w:rsidR="009259AF" w:rsidRPr="00A90C29">
        <w:rPr>
          <w:rFonts w:ascii="Times New Roman" w:eastAsia="Times New Roman" w:hAnsi="Times New Roman" w:cs="Times New Roman"/>
          <w:noProof/>
          <w:color w:val="000000" w:themeColor="text1"/>
          <w:sz w:val="24"/>
          <w:szCs w:val="24"/>
        </w:rPr>
        <w:t>to increase effectiveness.</w:t>
      </w:r>
    </w:p>
    <w:p w14:paraId="5A85161D" w14:textId="35691A35" w:rsidR="005D04C2" w:rsidRPr="00541C4C" w:rsidRDefault="005D04C2" w:rsidP="489AC9F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noProof/>
          <w:color w:val="000000" w:themeColor="text1"/>
          <w:sz w:val="24"/>
          <w:szCs w:val="24"/>
        </w:rPr>
        <w:t>Make full use of the support provided through the EU Mission on Adaptation to Climate Change</w:t>
      </w:r>
      <w:r>
        <w:rPr>
          <w:rFonts w:ascii="Times New Roman" w:eastAsia="Times New Roman" w:hAnsi="Times New Roman" w:cs="Times New Roman"/>
          <w:noProof/>
          <w:color w:val="000000" w:themeColor="text1"/>
          <w:sz w:val="24"/>
          <w:szCs w:val="24"/>
        </w:rPr>
        <w:t xml:space="preserve"> under Horizon Europe</w:t>
      </w:r>
      <w:r w:rsidRPr="00A90C29">
        <w:rPr>
          <w:rFonts w:ascii="Times New Roman" w:eastAsia="Times New Roman" w:hAnsi="Times New Roman" w:cs="Times New Roman"/>
          <w:noProof/>
          <w:color w:val="000000" w:themeColor="text1"/>
          <w:sz w:val="24"/>
          <w:szCs w:val="24"/>
        </w:rPr>
        <w:t xml:space="preserve">, including </w:t>
      </w:r>
      <w:r w:rsidRPr="00A90C29">
        <w:rPr>
          <w:rFonts w:ascii="Times New Roman" w:eastAsia="Times New Roman" w:hAnsi="Times New Roman" w:cs="Times New Roman"/>
          <w:b/>
          <w:bCs/>
          <w:noProof/>
          <w:color w:val="000000" w:themeColor="text1"/>
          <w:sz w:val="24"/>
          <w:szCs w:val="24"/>
        </w:rPr>
        <w:t>successful solutions and tools</w:t>
      </w:r>
      <w:r w:rsidRPr="00A90C29">
        <w:rPr>
          <w:rFonts w:ascii="Times New Roman" w:eastAsia="Times New Roman" w:hAnsi="Times New Roman" w:cs="Times New Roman"/>
          <w:noProof/>
          <w:color w:val="000000" w:themeColor="text1"/>
          <w:sz w:val="24"/>
          <w:szCs w:val="24"/>
        </w:rPr>
        <w:t xml:space="preserve"> to strengthen early warning systems, forest management, and community preparedness against wildfires.</w:t>
      </w:r>
    </w:p>
    <w:p w14:paraId="03C30264" w14:textId="77777777" w:rsidR="00AD1CE8" w:rsidRDefault="00AD1CE8" w:rsidP="008D7187">
      <w:pPr>
        <w:pStyle w:val="Heading2"/>
        <w:rPr>
          <w:noProof/>
          <w:sz w:val="20"/>
          <w:szCs w:val="20"/>
        </w:rPr>
      </w:pPr>
    </w:p>
    <w:p w14:paraId="1EB3C148" w14:textId="6D62D645" w:rsidR="008D7187" w:rsidRPr="00A90C29" w:rsidRDefault="22E6C8E8" w:rsidP="008D7187">
      <w:pPr>
        <w:pStyle w:val="Heading2"/>
        <w:rPr>
          <w:noProof/>
        </w:rPr>
      </w:pPr>
      <w:r w:rsidRPr="00A90C29">
        <w:rPr>
          <w:noProof/>
        </w:rPr>
        <w:t>VI</w:t>
      </w:r>
      <w:r w:rsidR="00ED501A" w:rsidRPr="00A90C29">
        <w:rPr>
          <w:noProof/>
        </w:rPr>
        <w:t>I</w:t>
      </w:r>
      <w:r w:rsidRPr="00A90C29">
        <w:rPr>
          <w:noProof/>
        </w:rPr>
        <w:t xml:space="preserve">. International engagement </w:t>
      </w:r>
    </w:p>
    <w:p w14:paraId="1B8C5388" w14:textId="655A12CF" w:rsidR="00CA4E4E" w:rsidRPr="00A90C29" w:rsidRDefault="1463609B" w:rsidP="00507A71">
      <w:pPr>
        <w:spacing w:line="240" w:lineRule="auto"/>
        <w:jc w:val="both"/>
        <w:rPr>
          <w:rFonts w:ascii="Times New Roman" w:hAnsi="Times New Roman" w:cs="Times New Roman"/>
          <w:noProof/>
          <w:sz w:val="24"/>
          <w:szCs w:val="24"/>
        </w:rPr>
      </w:pPr>
      <w:r w:rsidRPr="00A90C29">
        <w:rPr>
          <w:rFonts w:ascii="Times New Roman" w:hAnsi="Times New Roman" w:cs="Times New Roman"/>
          <w:noProof/>
          <w:sz w:val="24"/>
          <w:szCs w:val="24"/>
          <w:lang w:val="en-US"/>
        </w:rPr>
        <w:t xml:space="preserve">Europe is not the only continent </w:t>
      </w:r>
      <w:r w:rsidR="4F16EEB8" w:rsidRPr="00A90C29">
        <w:rPr>
          <w:rFonts w:ascii="Times New Roman" w:hAnsi="Times New Roman" w:cs="Times New Roman"/>
          <w:noProof/>
          <w:sz w:val="24"/>
          <w:szCs w:val="24"/>
          <w:lang w:val="en-US"/>
        </w:rPr>
        <w:t xml:space="preserve">that has been </w:t>
      </w:r>
      <w:r w:rsidR="1804EF3D" w:rsidRPr="00A90C29">
        <w:rPr>
          <w:rFonts w:ascii="Times New Roman" w:hAnsi="Times New Roman" w:cs="Times New Roman"/>
          <w:noProof/>
          <w:sz w:val="24"/>
          <w:szCs w:val="24"/>
          <w:lang w:val="en-US"/>
        </w:rPr>
        <w:t>facing</w:t>
      </w:r>
      <w:r w:rsidR="1CEACB23" w:rsidRPr="00A90C29">
        <w:rPr>
          <w:rFonts w:ascii="Times New Roman" w:hAnsi="Times New Roman" w:cs="Times New Roman"/>
          <w:noProof/>
          <w:sz w:val="24"/>
          <w:szCs w:val="24"/>
          <w:lang w:val="en-US"/>
        </w:rPr>
        <w:t xml:space="preserve"> </w:t>
      </w:r>
      <w:r w:rsidRPr="00A90C29">
        <w:rPr>
          <w:rFonts w:ascii="Times New Roman" w:hAnsi="Times New Roman" w:cs="Times New Roman"/>
          <w:noProof/>
          <w:sz w:val="24"/>
          <w:szCs w:val="24"/>
          <w:lang w:val="en-US"/>
        </w:rPr>
        <w:t>increasingly devast</w:t>
      </w:r>
      <w:r w:rsidR="58E38F91" w:rsidRPr="00A90C29">
        <w:rPr>
          <w:rFonts w:ascii="Times New Roman" w:hAnsi="Times New Roman" w:cs="Times New Roman"/>
          <w:noProof/>
          <w:sz w:val="24"/>
          <w:szCs w:val="24"/>
          <w:lang w:val="en-US"/>
        </w:rPr>
        <w:t>ating wildfires over the last few years</w:t>
      </w:r>
      <w:r w:rsidR="301D5783" w:rsidRPr="00A90C29">
        <w:rPr>
          <w:rFonts w:ascii="Times New Roman" w:hAnsi="Times New Roman" w:cs="Times New Roman"/>
          <w:noProof/>
          <w:sz w:val="24"/>
          <w:szCs w:val="24"/>
          <w:lang w:val="en-US"/>
        </w:rPr>
        <w:t xml:space="preserve"> as demonstrated by recent mega-fires in Australia, Canada, Chile </w:t>
      </w:r>
      <w:r w:rsidR="5BE79A0A" w:rsidRPr="00A90C29">
        <w:rPr>
          <w:rFonts w:ascii="Times New Roman" w:hAnsi="Times New Roman" w:cs="Times New Roman"/>
          <w:noProof/>
          <w:sz w:val="24"/>
          <w:szCs w:val="24"/>
          <w:lang w:val="en-US"/>
        </w:rPr>
        <w:t>and</w:t>
      </w:r>
      <w:r w:rsidR="301D5783" w:rsidRPr="00A90C29">
        <w:rPr>
          <w:rFonts w:ascii="Times New Roman" w:hAnsi="Times New Roman" w:cs="Times New Roman"/>
          <w:noProof/>
          <w:sz w:val="24"/>
          <w:szCs w:val="24"/>
          <w:lang w:val="en-US"/>
        </w:rPr>
        <w:t xml:space="preserve"> the U</w:t>
      </w:r>
      <w:r w:rsidR="73912D64" w:rsidRPr="00A90C29">
        <w:rPr>
          <w:rFonts w:ascii="Times New Roman" w:hAnsi="Times New Roman" w:cs="Times New Roman"/>
          <w:noProof/>
          <w:sz w:val="24"/>
          <w:szCs w:val="24"/>
          <w:lang w:val="en-US"/>
        </w:rPr>
        <w:t>nited States</w:t>
      </w:r>
      <w:r w:rsidR="58E38F91" w:rsidRPr="00A90C29">
        <w:rPr>
          <w:rFonts w:ascii="Times New Roman" w:hAnsi="Times New Roman" w:cs="Times New Roman"/>
          <w:noProof/>
          <w:sz w:val="24"/>
          <w:szCs w:val="24"/>
          <w:lang w:val="en-US"/>
        </w:rPr>
        <w:t>.</w:t>
      </w:r>
      <w:r w:rsidR="6603F5F0" w:rsidRPr="00A90C29">
        <w:rPr>
          <w:rFonts w:ascii="Times New Roman" w:hAnsi="Times New Roman" w:cs="Times New Roman"/>
          <w:noProof/>
          <w:sz w:val="24"/>
          <w:szCs w:val="24"/>
          <w:lang w:val="en-US"/>
        </w:rPr>
        <w:t xml:space="preserve"> The number of people living in wildfire-prone areas has grown by about 40% over the past two decades and the</w:t>
      </w:r>
      <w:r w:rsidR="7BDDF0CF" w:rsidRPr="00A90C29">
        <w:rPr>
          <w:rFonts w:ascii="Times New Roman" w:hAnsi="Times New Roman" w:cs="Times New Roman"/>
          <w:noProof/>
          <w:sz w:val="24"/>
          <w:szCs w:val="24"/>
          <w:lang w:val="en-US"/>
        </w:rPr>
        <w:t xml:space="preserve"> areas with the highest percentage of land lost due to wildfires </w:t>
      </w:r>
      <w:r w:rsidR="05704E6A" w:rsidRPr="00A90C29">
        <w:rPr>
          <w:rFonts w:ascii="Times New Roman" w:hAnsi="Times New Roman" w:cs="Times New Roman"/>
          <w:noProof/>
          <w:sz w:val="24"/>
          <w:szCs w:val="24"/>
          <w:lang w:val="en-US"/>
        </w:rPr>
        <w:t>are</w:t>
      </w:r>
      <w:r w:rsidR="7BDDF0CF" w:rsidRPr="00A90C29">
        <w:rPr>
          <w:rFonts w:ascii="Times New Roman" w:hAnsi="Times New Roman" w:cs="Times New Roman"/>
          <w:noProof/>
          <w:sz w:val="24"/>
          <w:szCs w:val="24"/>
          <w:lang w:val="en-US"/>
        </w:rPr>
        <w:t xml:space="preserve"> in</w:t>
      </w:r>
      <w:r w:rsidR="05704E6A" w:rsidRPr="00A90C29">
        <w:rPr>
          <w:rFonts w:ascii="Times New Roman" w:hAnsi="Times New Roman" w:cs="Times New Roman"/>
          <w:noProof/>
          <w:sz w:val="24"/>
          <w:szCs w:val="24"/>
          <w:lang w:val="en-US"/>
        </w:rPr>
        <w:t xml:space="preserve"> </w:t>
      </w:r>
      <w:r w:rsidR="7BDDF0CF" w:rsidRPr="00A90C29">
        <w:rPr>
          <w:rFonts w:ascii="Times New Roman" w:hAnsi="Times New Roman" w:cs="Times New Roman"/>
          <w:noProof/>
          <w:sz w:val="24"/>
          <w:szCs w:val="24"/>
          <w:lang w:val="en-US"/>
        </w:rPr>
        <w:t>the southern hemisphere, particularly in Africa</w:t>
      </w:r>
      <w:r w:rsidR="644930FB" w:rsidRPr="00A90C29">
        <w:rPr>
          <w:rStyle w:val="FootnoteReference"/>
          <w:rFonts w:ascii="Times New Roman" w:hAnsi="Times New Roman" w:cs="Times New Roman"/>
          <w:noProof/>
          <w:sz w:val="24"/>
          <w:szCs w:val="24"/>
          <w:lang w:val="en-US"/>
        </w:rPr>
        <w:footnoteReference w:id="77"/>
      </w:r>
      <w:r w:rsidR="7BDDF0CF" w:rsidRPr="00A90C29">
        <w:rPr>
          <w:rFonts w:ascii="Times New Roman" w:hAnsi="Times New Roman" w:cs="Times New Roman"/>
          <w:noProof/>
          <w:sz w:val="24"/>
          <w:szCs w:val="24"/>
          <w:lang w:val="en-US"/>
        </w:rPr>
        <w:t>.</w:t>
      </w:r>
      <w:r w:rsidR="1B088665" w:rsidRPr="00A90C29">
        <w:rPr>
          <w:rFonts w:ascii="Times New Roman" w:hAnsi="Times New Roman" w:cs="Times New Roman"/>
          <w:noProof/>
          <w:sz w:val="24"/>
          <w:szCs w:val="24"/>
          <w:lang w:val="en-US"/>
        </w:rPr>
        <w:t xml:space="preserve"> </w:t>
      </w:r>
      <w:r w:rsidR="1070B50B" w:rsidRPr="00A90C29">
        <w:rPr>
          <w:rFonts w:ascii="Times New Roman" w:hAnsi="Times New Roman" w:cs="Times New Roman"/>
          <w:noProof/>
          <w:sz w:val="24"/>
          <w:szCs w:val="24"/>
        </w:rPr>
        <w:t>This has</w:t>
      </w:r>
      <w:r w:rsidR="6FC4FF7F" w:rsidRPr="00A90C29">
        <w:rPr>
          <w:rFonts w:ascii="Times New Roman" w:hAnsi="Times New Roman" w:cs="Times New Roman"/>
          <w:noProof/>
          <w:sz w:val="24"/>
          <w:szCs w:val="24"/>
        </w:rPr>
        <w:t xml:space="preserve"> </w:t>
      </w:r>
      <w:r w:rsidR="6DCDA4B9" w:rsidRPr="00A90C29">
        <w:rPr>
          <w:rFonts w:ascii="Times New Roman" w:hAnsi="Times New Roman" w:cs="Times New Roman"/>
          <w:noProof/>
          <w:sz w:val="24"/>
          <w:szCs w:val="24"/>
        </w:rPr>
        <w:t>spurred discussions and research at</w:t>
      </w:r>
      <w:r w:rsidR="64E4DEE6" w:rsidRPr="00A90C29">
        <w:rPr>
          <w:rFonts w:ascii="Times New Roman" w:hAnsi="Times New Roman" w:cs="Times New Roman"/>
          <w:noProof/>
          <w:sz w:val="24"/>
          <w:szCs w:val="24"/>
        </w:rPr>
        <w:t xml:space="preserve"> </w:t>
      </w:r>
      <w:r w:rsidR="6DCDA4B9" w:rsidRPr="00A90C29">
        <w:rPr>
          <w:rFonts w:ascii="Times New Roman" w:hAnsi="Times New Roman" w:cs="Times New Roman"/>
          <w:noProof/>
          <w:sz w:val="24"/>
          <w:szCs w:val="24"/>
        </w:rPr>
        <w:t xml:space="preserve">global level </w:t>
      </w:r>
      <w:r w:rsidR="2203B7C7" w:rsidRPr="00A90C29">
        <w:rPr>
          <w:rFonts w:ascii="Times New Roman" w:hAnsi="Times New Roman" w:cs="Times New Roman"/>
          <w:noProof/>
          <w:sz w:val="24"/>
          <w:szCs w:val="24"/>
        </w:rPr>
        <w:t>on</w:t>
      </w:r>
      <w:r w:rsidR="1796AAC9" w:rsidRPr="00A90C29">
        <w:rPr>
          <w:rFonts w:ascii="Times New Roman" w:hAnsi="Times New Roman" w:cs="Times New Roman"/>
          <w:noProof/>
          <w:sz w:val="24"/>
          <w:szCs w:val="24"/>
        </w:rPr>
        <w:t xml:space="preserve"> the benefits of an</w:t>
      </w:r>
      <w:r w:rsidR="19EF3DE6" w:rsidRPr="00A90C29">
        <w:rPr>
          <w:rFonts w:ascii="Times New Roman" w:hAnsi="Times New Roman" w:cs="Times New Roman"/>
          <w:noProof/>
          <w:sz w:val="24"/>
          <w:szCs w:val="24"/>
        </w:rPr>
        <w:t xml:space="preserve"> integrated approach </w:t>
      </w:r>
      <w:r w:rsidR="4B6EFBC9" w:rsidRPr="00A90C29">
        <w:rPr>
          <w:rFonts w:ascii="Times New Roman" w:hAnsi="Times New Roman" w:cs="Times New Roman"/>
          <w:noProof/>
          <w:sz w:val="24"/>
          <w:szCs w:val="24"/>
        </w:rPr>
        <w:t>to wildfire risk management</w:t>
      </w:r>
      <w:r w:rsidR="69B7F35A" w:rsidRPr="00A90C29">
        <w:rPr>
          <w:rFonts w:ascii="Times New Roman" w:hAnsi="Times New Roman" w:cs="Times New Roman"/>
          <w:noProof/>
          <w:sz w:val="24"/>
          <w:szCs w:val="24"/>
        </w:rPr>
        <w:t>.</w:t>
      </w:r>
      <w:r w:rsidR="237E3BC8" w:rsidRPr="00A90C29">
        <w:rPr>
          <w:rFonts w:ascii="Times New Roman" w:hAnsi="Times New Roman" w:cs="Times New Roman"/>
          <w:noProof/>
          <w:sz w:val="24"/>
          <w:szCs w:val="24"/>
        </w:rPr>
        <w:t xml:space="preserve"> </w:t>
      </w:r>
      <w:r w:rsidRPr="00A90C29">
        <w:rPr>
          <w:rFonts w:ascii="Times New Roman" w:hAnsi="Times New Roman" w:cs="Times New Roman"/>
          <w:noProof/>
          <w:sz w:val="24"/>
          <w:szCs w:val="24"/>
        </w:rPr>
        <w:t xml:space="preserve">In 2025, </w:t>
      </w:r>
      <w:r w:rsidR="66FEE54A" w:rsidRPr="5C9FB6AA">
        <w:rPr>
          <w:rFonts w:ascii="Times New Roman" w:hAnsi="Times New Roman" w:cs="Times New Roman"/>
          <w:noProof/>
          <w:sz w:val="24"/>
          <w:szCs w:val="24"/>
        </w:rPr>
        <w:t xml:space="preserve">the EU </w:t>
      </w:r>
      <w:r w:rsidR="19301EAB" w:rsidRPr="5C9FB6AA">
        <w:rPr>
          <w:rFonts w:ascii="Times New Roman" w:hAnsi="Times New Roman" w:cs="Times New Roman"/>
          <w:noProof/>
          <w:sz w:val="24"/>
          <w:szCs w:val="24"/>
        </w:rPr>
        <w:t>supported</w:t>
      </w:r>
      <w:r w:rsidR="66FEE54A" w:rsidRPr="5C9FB6AA">
        <w:rPr>
          <w:rFonts w:ascii="Times New Roman" w:hAnsi="Times New Roman" w:cs="Times New Roman"/>
          <w:noProof/>
          <w:sz w:val="24"/>
          <w:szCs w:val="24"/>
        </w:rPr>
        <w:t xml:space="preserve"> </w:t>
      </w:r>
      <w:r w:rsidRPr="00A90C29">
        <w:rPr>
          <w:rFonts w:ascii="Times New Roman" w:hAnsi="Times New Roman" w:cs="Times New Roman"/>
          <w:noProof/>
          <w:sz w:val="24"/>
          <w:szCs w:val="24"/>
        </w:rPr>
        <w:t>several international calls for reinforced global cooperation on wildfire risk management</w:t>
      </w:r>
      <w:r w:rsidR="00A31856" w:rsidRPr="00A90C29">
        <w:rPr>
          <w:rStyle w:val="FootnoteReference"/>
          <w:rFonts w:ascii="Times New Roman" w:hAnsi="Times New Roman" w:cs="Times New Roman"/>
          <w:noProof/>
          <w:sz w:val="24"/>
          <w:szCs w:val="24"/>
        </w:rPr>
        <w:footnoteReference w:id="78"/>
      </w:r>
      <w:r w:rsidR="52191A51" w:rsidRPr="5C9FB6AA">
        <w:rPr>
          <w:rFonts w:ascii="Times New Roman" w:hAnsi="Times New Roman" w:cs="Times New Roman"/>
          <w:noProof/>
          <w:sz w:val="24"/>
          <w:szCs w:val="24"/>
        </w:rPr>
        <w:t xml:space="preserve">. </w:t>
      </w:r>
    </w:p>
    <w:p w14:paraId="0951690C" w14:textId="7F28AA25" w:rsidR="7E3A4F79" w:rsidRPr="00A90C29" w:rsidRDefault="03173C4B" w:rsidP="00B9796C">
      <w:pPr>
        <w:spacing w:before="120" w:after="120"/>
        <w:jc w:val="both"/>
        <w:rPr>
          <w:rFonts w:ascii="Times New Roman" w:eastAsia="Times New Roman" w:hAnsi="Times New Roman" w:cs="Times New Roman"/>
          <w:noProof/>
          <w:sz w:val="24"/>
          <w:szCs w:val="24"/>
        </w:rPr>
      </w:pPr>
      <w:r w:rsidRPr="00A90C29">
        <w:rPr>
          <w:rFonts w:ascii="Times New Roman" w:hAnsi="Times New Roman" w:cs="Times New Roman"/>
          <w:noProof/>
          <w:sz w:val="24"/>
          <w:szCs w:val="24"/>
        </w:rPr>
        <w:t>The EU will continue its engagement in international and regional initiative</w:t>
      </w:r>
      <w:r w:rsidR="66B799C5" w:rsidRPr="00A90C29">
        <w:rPr>
          <w:rFonts w:ascii="Times New Roman" w:hAnsi="Times New Roman" w:cs="Times New Roman"/>
          <w:noProof/>
          <w:sz w:val="24"/>
          <w:szCs w:val="24"/>
        </w:rPr>
        <w:t>s</w:t>
      </w:r>
      <w:r w:rsidR="011D5AB6" w:rsidRPr="00A90C29">
        <w:rPr>
          <w:rStyle w:val="FootnoteReference"/>
          <w:rFonts w:ascii="Times New Roman" w:hAnsi="Times New Roman" w:cs="Times New Roman"/>
          <w:noProof/>
          <w:sz w:val="24"/>
          <w:szCs w:val="24"/>
        </w:rPr>
        <w:footnoteReference w:id="79"/>
      </w:r>
      <w:r w:rsidRPr="00A90C29">
        <w:rPr>
          <w:rFonts w:ascii="Times New Roman" w:hAnsi="Times New Roman" w:cs="Times New Roman"/>
          <w:noProof/>
          <w:sz w:val="24"/>
          <w:szCs w:val="24"/>
        </w:rPr>
        <w:t xml:space="preserve"> </w:t>
      </w:r>
      <w:r w:rsidR="3C2D3F9F" w:rsidRPr="00A90C29">
        <w:rPr>
          <w:rFonts w:ascii="Times New Roman" w:hAnsi="Times New Roman" w:cs="Times New Roman"/>
          <w:noProof/>
          <w:sz w:val="24"/>
          <w:szCs w:val="24"/>
        </w:rPr>
        <w:t xml:space="preserve">including the </w:t>
      </w:r>
      <w:r w:rsidR="3C2D3F9F" w:rsidRPr="00A90C29">
        <w:rPr>
          <w:rFonts w:ascii="Times New Roman" w:hAnsi="Times New Roman" w:cs="Times New Roman"/>
          <w:b/>
          <w:bCs/>
          <w:noProof/>
          <w:sz w:val="24"/>
          <w:szCs w:val="24"/>
        </w:rPr>
        <w:t>FAO-UNEP Global Fire Hub</w:t>
      </w:r>
      <w:r w:rsidR="3C2D3F9F" w:rsidRPr="00A90C29">
        <w:rPr>
          <w:rFonts w:ascii="Times New Roman" w:hAnsi="Times New Roman" w:cs="Times New Roman"/>
          <w:noProof/>
          <w:sz w:val="24"/>
          <w:szCs w:val="24"/>
        </w:rPr>
        <w:t>, t</w:t>
      </w:r>
      <w:r w:rsidR="760C425A" w:rsidRPr="00A90C29">
        <w:rPr>
          <w:rFonts w:ascii="Times New Roman" w:hAnsi="Times New Roman" w:cs="Times New Roman"/>
          <w:noProof/>
          <w:sz w:val="24"/>
          <w:szCs w:val="24"/>
        </w:rPr>
        <w:t xml:space="preserve">o </w:t>
      </w:r>
      <w:r w:rsidR="76542A22" w:rsidRPr="00A90C29">
        <w:rPr>
          <w:rFonts w:ascii="Times New Roman" w:hAnsi="Times New Roman" w:cs="Times New Roman"/>
          <w:noProof/>
          <w:sz w:val="24"/>
          <w:szCs w:val="24"/>
        </w:rPr>
        <w:t xml:space="preserve">strengthen and </w:t>
      </w:r>
      <w:r w:rsidR="760C425A" w:rsidRPr="00A90C29">
        <w:rPr>
          <w:rFonts w:ascii="Times New Roman" w:hAnsi="Times New Roman" w:cs="Times New Roman"/>
          <w:noProof/>
          <w:sz w:val="24"/>
          <w:szCs w:val="24"/>
        </w:rPr>
        <w:t>promote</w:t>
      </w:r>
      <w:r w:rsidR="460EF1DD" w:rsidRPr="00A90C29">
        <w:rPr>
          <w:rFonts w:ascii="Times New Roman" w:hAnsi="Times New Roman" w:cs="Times New Roman"/>
          <w:noProof/>
          <w:sz w:val="24"/>
          <w:szCs w:val="24"/>
        </w:rPr>
        <w:t xml:space="preserve"> </w:t>
      </w:r>
      <w:r w:rsidR="4235F642" w:rsidRPr="00A90C29">
        <w:rPr>
          <w:rFonts w:ascii="Times New Roman" w:hAnsi="Times New Roman" w:cs="Times New Roman"/>
          <w:noProof/>
          <w:sz w:val="24"/>
          <w:szCs w:val="24"/>
        </w:rPr>
        <w:t xml:space="preserve">the </w:t>
      </w:r>
      <w:r w:rsidR="05190109" w:rsidRPr="00A90C29">
        <w:rPr>
          <w:rFonts w:ascii="Times New Roman" w:hAnsi="Times New Roman" w:cs="Times New Roman"/>
          <w:noProof/>
          <w:sz w:val="24"/>
          <w:szCs w:val="24"/>
        </w:rPr>
        <w:t>global</w:t>
      </w:r>
      <w:r w:rsidR="57D9ACB8" w:rsidRPr="00A90C29">
        <w:rPr>
          <w:rFonts w:ascii="Times New Roman" w:hAnsi="Times New Roman" w:cs="Times New Roman"/>
          <w:noProof/>
          <w:sz w:val="24"/>
          <w:szCs w:val="24"/>
        </w:rPr>
        <w:t xml:space="preserve"> knowledge exchange</w:t>
      </w:r>
      <w:r w:rsidR="6E8773AC" w:rsidRPr="00A90C29">
        <w:rPr>
          <w:rFonts w:ascii="Times New Roman" w:hAnsi="Times New Roman" w:cs="Times New Roman"/>
          <w:noProof/>
          <w:sz w:val="24"/>
          <w:szCs w:val="24"/>
        </w:rPr>
        <w:t xml:space="preserve"> on </w:t>
      </w:r>
      <w:r w:rsidR="0E8404DD" w:rsidRPr="00A90C29">
        <w:rPr>
          <w:rFonts w:ascii="Times New Roman" w:hAnsi="Times New Roman" w:cs="Times New Roman"/>
          <w:noProof/>
          <w:sz w:val="24"/>
          <w:szCs w:val="24"/>
        </w:rPr>
        <w:t>IWRM</w:t>
      </w:r>
      <w:r w:rsidR="7649187E" w:rsidRPr="00A90C29">
        <w:rPr>
          <w:rFonts w:ascii="Times New Roman" w:hAnsi="Times New Roman" w:cs="Times New Roman"/>
          <w:noProof/>
          <w:sz w:val="24"/>
          <w:szCs w:val="24"/>
        </w:rPr>
        <w:t>,</w:t>
      </w:r>
      <w:r w:rsidR="3C2D3F9F" w:rsidRPr="00A90C29">
        <w:rPr>
          <w:rFonts w:ascii="Times New Roman" w:hAnsi="Times New Roman" w:cs="Times New Roman"/>
          <w:noProof/>
          <w:sz w:val="24"/>
          <w:szCs w:val="24"/>
        </w:rPr>
        <w:t xml:space="preserve"> </w:t>
      </w:r>
      <w:r w:rsidR="7649187E" w:rsidRPr="00A90C29">
        <w:rPr>
          <w:rFonts w:ascii="Times New Roman" w:hAnsi="Times New Roman" w:cs="Times New Roman"/>
          <w:noProof/>
          <w:sz w:val="24"/>
          <w:szCs w:val="24"/>
        </w:rPr>
        <w:t>including</w:t>
      </w:r>
      <w:r w:rsidR="614EB993" w:rsidRPr="00A90C29">
        <w:rPr>
          <w:rFonts w:ascii="Times New Roman" w:hAnsi="Times New Roman" w:cs="Times New Roman"/>
          <w:b/>
          <w:bCs/>
          <w:noProof/>
          <w:sz w:val="24"/>
          <w:szCs w:val="24"/>
        </w:rPr>
        <w:t xml:space="preserve"> </w:t>
      </w:r>
      <w:r w:rsidR="6878757D" w:rsidRPr="00A90C29">
        <w:rPr>
          <w:rFonts w:ascii="Times New Roman" w:hAnsi="Times New Roman" w:cs="Times New Roman"/>
          <w:noProof/>
          <w:sz w:val="24"/>
          <w:szCs w:val="24"/>
        </w:rPr>
        <w:t>on innovative firefighting</w:t>
      </w:r>
      <w:r w:rsidR="27929FE3" w:rsidRPr="00A90C29">
        <w:rPr>
          <w:rFonts w:ascii="Times New Roman" w:hAnsi="Times New Roman" w:cs="Times New Roman"/>
          <w:noProof/>
          <w:sz w:val="24"/>
          <w:szCs w:val="24"/>
        </w:rPr>
        <w:t xml:space="preserve"> techniques and tools,</w:t>
      </w:r>
      <w:r w:rsidR="0A15F01E" w:rsidRPr="00A90C29">
        <w:rPr>
          <w:rFonts w:ascii="Times New Roman" w:hAnsi="Times New Roman" w:cs="Times New Roman"/>
          <w:noProof/>
          <w:sz w:val="24"/>
          <w:szCs w:val="24"/>
        </w:rPr>
        <w:t xml:space="preserve"> </w:t>
      </w:r>
      <w:r w:rsidR="7ACE2284" w:rsidRPr="00A90C29">
        <w:rPr>
          <w:rFonts w:ascii="Times New Roman" w:hAnsi="Times New Roman" w:cs="Times New Roman"/>
          <w:noProof/>
          <w:sz w:val="24"/>
          <w:szCs w:val="24"/>
        </w:rPr>
        <w:t xml:space="preserve">with wildfire-prone regions </w:t>
      </w:r>
      <w:r w:rsidR="7BEFE37F" w:rsidRPr="00A90C29">
        <w:rPr>
          <w:rFonts w:ascii="Times New Roman" w:hAnsi="Times New Roman" w:cs="Times New Roman"/>
          <w:noProof/>
          <w:sz w:val="24"/>
          <w:szCs w:val="24"/>
        </w:rPr>
        <w:t>(</w:t>
      </w:r>
      <w:r w:rsidR="7ACE2284" w:rsidRPr="00A90C29">
        <w:rPr>
          <w:rFonts w:ascii="Times New Roman" w:hAnsi="Times New Roman" w:cs="Times New Roman"/>
          <w:noProof/>
          <w:sz w:val="24"/>
          <w:szCs w:val="24"/>
        </w:rPr>
        <w:t xml:space="preserve">such as the United States, Canada, Mexico, Chile, </w:t>
      </w:r>
      <w:r w:rsidR="30168999" w:rsidRPr="00A90C29">
        <w:rPr>
          <w:rFonts w:ascii="Times New Roman" w:hAnsi="Times New Roman" w:cs="Times New Roman"/>
          <w:noProof/>
          <w:sz w:val="24"/>
          <w:szCs w:val="24"/>
        </w:rPr>
        <w:t xml:space="preserve">and </w:t>
      </w:r>
      <w:r w:rsidR="7ACE2284" w:rsidRPr="00A90C29">
        <w:rPr>
          <w:rFonts w:ascii="Times New Roman" w:hAnsi="Times New Roman" w:cs="Times New Roman"/>
          <w:noProof/>
          <w:sz w:val="24"/>
          <w:szCs w:val="24"/>
        </w:rPr>
        <w:t>Brazil</w:t>
      </w:r>
      <w:r w:rsidR="11E9DEAD" w:rsidRPr="00A90C29">
        <w:rPr>
          <w:rFonts w:ascii="Times New Roman" w:hAnsi="Times New Roman" w:cs="Times New Roman"/>
          <w:noProof/>
          <w:sz w:val="24"/>
          <w:szCs w:val="24"/>
        </w:rPr>
        <w:t>)</w:t>
      </w:r>
      <w:r w:rsidR="087CE07C" w:rsidRPr="00A90C29">
        <w:rPr>
          <w:rFonts w:ascii="Times New Roman" w:hAnsi="Times New Roman" w:cs="Times New Roman"/>
          <w:noProof/>
          <w:sz w:val="24"/>
          <w:szCs w:val="24"/>
        </w:rPr>
        <w:t>, paying</w:t>
      </w:r>
      <w:r w:rsidR="11E9DEAD" w:rsidRPr="00A90C29">
        <w:rPr>
          <w:rFonts w:ascii="Times New Roman" w:hAnsi="Times New Roman" w:cs="Times New Roman"/>
          <w:noProof/>
          <w:sz w:val="24"/>
          <w:szCs w:val="24"/>
        </w:rPr>
        <w:t xml:space="preserve"> </w:t>
      </w:r>
      <w:r w:rsidR="0A15F01E" w:rsidRPr="00A90C29">
        <w:rPr>
          <w:rFonts w:ascii="Times New Roman" w:hAnsi="Times New Roman" w:cs="Times New Roman"/>
          <w:noProof/>
          <w:sz w:val="24"/>
          <w:szCs w:val="24"/>
        </w:rPr>
        <w:t>particular attention to fragile and conflict affected contexts</w:t>
      </w:r>
      <w:r w:rsidR="3228458F" w:rsidRPr="00A90C29">
        <w:rPr>
          <w:rFonts w:ascii="Times New Roman" w:hAnsi="Times New Roman" w:cs="Times New Roman"/>
          <w:noProof/>
          <w:sz w:val="24"/>
          <w:szCs w:val="24"/>
        </w:rPr>
        <w:t>.</w:t>
      </w:r>
      <w:r w:rsidR="374BD0EA" w:rsidRPr="00A90C29" w:rsidDel="005B1B49">
        <w:rPr>
          <w:rFonts w:ascii="Times New Roman" w:hAnsi="Times New Roman" w:cs="Times New Roman"/>
          <w:noProof/>
          <w:sz w:val="24"/>
          <w:szCs w:val="24"/>
        </w:rPr>
        <w:t xml:space="preserve"> </w:t>
      </w:r>
      <w:r w:rsidR="0A15F01E" w:rsidRPr="00A90C29">
        <w:rPr>
          <w:rFonts w:ascii="Times New Roman" w:eastAsia="Times New Roman" w:hAnsi="Times New Roman" w:cs="Times New Roman"/>
          <w:noProof/>
          <w:sz w:val="24"/>
          <w:szCs w:val="24"/>
        </w:rPr>
        <w:t xml:space="preserve">In order to promote standardised information and international wildfire monitoring, the EU will further develop and promote the use of </w:t>
      </w:r>
      <w:r w:rsidR="0A15F01E" w:rsidRPr="00A90C29">
        <w:rPr>
          <w:rFonts w:ascii="Times New Roman" w:eastAsia="Times New Roman" w:hAnsi="Times New Roman" w:cs="Times New Roman"/>
          <w:b/>
          <w:bCs/>
          <w:noProof/>
          <w:sz w:val="24"/>
          <w:szCs w:val="24"/>
        </w:rPr>
        <w:t xml:space="preserve">GWIS. </w:t>
      </w:r>
      <w:r w:rsidR="0EE634C5" w:rsidRPr="00A90C29">
        <w:rPr>
          <w:rFonts w:ascii="Times New Roman" w:eastAsia="Times New Roman" w:hAnsi="Times New Roman" w:cs="Times New Roman"/>
          <w:noProof/>
          <w:sz w:val="24"/>
          <w:szCs w:val="24"/>
          <w:lang w:val="en-US"/>
        </w:rPr>
        <w:t xml:space="preserve">The </w:t>
      </w:r>
      <w:r w:rsidR="0EE634C5" w:rsidRPr="00A90C29">
        <w:rPr>
          <w:rFonts w:ascii="Times New Roman" w:eastAsia="Times New Roman" w:hAnsi="Times New Roman" w:cs="Times New Roman"/>
          <w:b/>
          <w:bCs/>
          <w:noProof/>
          <w:sz w:val="24"/>
          <w:szCs w:val="24"/>
          <w:lang w:val="en-US"/>
        </w:rPr>
        <w:t xml:space="preserve">EU is continuing </w:t>
      </w:r>
      <w:r w:rsidR="45F773F0" w:rsidRPr="00A90C29">
        <w:rPr>
          <w:rFonts w:ascii="Times New Roman" w:eastAsia="Times New Roman" w:hAnsi="Times New Roman" w:cs="Times New Roman"/>
          <w:b/>
          <w:bCs/>
          <w:noProof/>
          <w:sz w:val="24"/>
          <w:szCs w:val="24"/>
          <w:lang w:val="en-US"/>
        </w:rPr>
        <w:t>its</w:t>
      </w:r>
      <w:r w:rsidR="0EE634C5" w:rsidRPr="00A90C29">
        <w:rPr>
          <w:rFonts w:ascii="Times New Roman" w:eastAsia="Times New Roman" w:hAnsi="Times New Roman" w:cs="Times New Roman"/>
          <w:b/>
          <w:bCs/>
          <w:noProof/>
          <w:sz w:val="24"/>
          <w:szCs w:val="24"/>
          <w:lang w:val="en-US"/>
        </w:rPr>
        <w:t xml:space="preserve"> cooperation with EU accession countries and </w:t>
      </w:r>
      <w:r w:rsidR="16B31F6D" w:rsidRPr="00A90C29">
        <w:rPr>
          <w:rFonts w:ascii="Times New Roman" w:eastAsia="Times New Roman" w:hAnsi="Times New Roman" w:cs="Times New Roman"/>
          <w:b/>
          <w:bCs/>
          <w:noProof/>
          <w:sz w:val="24"/>
          <w:szCs w:val="24"/>
          <w:lang w:val="en-US"/>
        </w:rPr>
        <w:t xml:space="preserve">its </w:t>
      </w:r>
      <w:r w:rsidR="45F773F0" w:rsidRPr="00A90C29">
        <w:rPr>
          <w:rFonts w:ascii="Times New Roman" w:eastAsia="Times New Roman" w:hAnsi="Times New Roman" w:cs="Times New Roman"/>
          <w:b/>
          <w:bCs/>
          <w:noProof/>
          <w:sz w:val="24"/>
          <w:szCs w:val="24"/>
          <w:lang w:val="en-US"/>
        </w:rPr>
        <w:t>immediate neighbours to reinf</w:t>
      </w:r>
      <w:r w:rsidR="412E0297" w:rsidRPr="00A90C29">
        <w:rPr>
          <w:rFonts w:ascii="Times New Roman" w:eastAsia="Times New Roman" w:hAnsi="Times New Roman" w:cs="Times New Roman"/>
          <w:b/>
          <w:bCs/>
          <w:noProof/>
          <w:sz w:val="24"/>
          <w:szCs w:val="24"/>
          <w:lang w:val="en-US"/>
        </w:rPr>
        <w:t>orce regional resilience</w:t>
      </w:r>
      <w:r w:rsidR="45F773F0" w:rsidRPr="00A90C29">
        <w:rPr>
          <w:rFonts w:ascii="Times New Roman" w:eastAsia="Times New Roman" w:hAnsi="Times New Roman" w:cs="Times New Roman"/>
          <w:noProof/>
          <w:sz w:val="24"/>
          <w:szCs w:val="24"/>
          <w:lang w:val="en-US"/>
        </w:rPr>
        <w:t xml:space="preserve">. </w:t>
      </w:r>
      <w:r w:rsidR="03ED5A8C" w:rsidRPr="00A90C29">
        <w:rPr>
          <w:rFonts w:ascii="Times New Roman" w:eastAsia="Times New Roman" w:hAnsi="Times New Roman" w:cs="Times New Roman"/>
          <w:noProof/>
          <w:sz w:val="24"/>
          <w:szCs w:val="24"/>
          <w:lang w:val="en-US"/>
        </w:rPr>
        <w:t xml:space="preserve">It </w:t>
      </w:r>
      <w:r w:rsidR="3B98B822" w:rsidRPr="00A90C29">
        <w:rPr>
          <w:rFonts w:ascii="Times New Roman" w:eastAsia="Times New Roman" w:hAnsi="Times New Roman" w:cs="Times New Roman"/>
          <w:noProof/>
          <w:sz w:val="24"/>
          <w:szCs w:val="24"/>
          <w:lang w:val="en-US"/>
        </w:rPr>
        <w:t xml:space="preserve">will strengthen its engagement with the </w:t>
      </w:r>
      <w:r w:rsidR="3B98B822" w:rsidRPr="00A90C29">
        <w:rPr>
          <w:rFonts w:ascii="Times New Roman" w:eastAsia="Times New Roman" w:hAnsi="Times New Roman" w:cs="Times New Roman"/>
          <w:b/>
          <w:bCs/>
          <w:noProof/>
          <w:sz w:val="24"/>
          <w:szCs w:val="24"/>
          <w:lang w:val="en-US"/>
        </w:rPr>
        <w:t>Western Bal</w:t>
      </w:r>
      <w:r w:rsidR="16751F0C" w:rsidRPr="00A90C29">
        <w:rPr>
          <w:rFonts w:ascii="Times New Roman" w:eastAsia="Times New Roman" w:hAnsi="Times New Roman" w:cs="Times New Roman"/>
          <w:b/>
          <w:bCs/>
          <w:noProof/>
          <w:sz w:val="24"/>
          <w:szCs w:val="24"/>
          <w:lang w:val="en-US"/>
        </w:rPr>
        <w:t>k</w:t>
      </w:r>
      <w:r w:rsidR="3B98B822" w:rsidRPr="00A90C29">
        <w:rPr>
          <w:rFonts w:ascii="Times New Roman" w:eastAsia="Times New Roman" w:hAnsi="Times New Roman" w:cs="Times New Roman"/>
          <w:b/>
          <w:bCs/>
          <w:noProof/>
          <w:sz w:val="24"/>
          <w:szCs w:val="24"/>
          <w:lang w:val="en-US"/>
        </w:rPr>
        <w:t>ans</w:t>
      </w:r>
      <w:r w:rsidR="3B98B822" w:rsidRPr="00A90C29">
        <w:rPr>
          <w:rFonts w:ascii="Times New Roman" w:eastAsia="Times New Roman" w:hAnsi="Times New Roman" w:cs="Times New Roman"/>
          <w:noProof/>
          <w:sz w:val="24"/>
          <w:szCs w:val="24"/>
          <w:lang w:val="en-US"/>
        </w:rPr>
        <w:t xml:space="preserve"> </w:t>
      </w:r>
      <w:r w:rsidR="4C83B54D" w:rsidRPr="00A90C29">
        <w:rPr>
          <w:rFonts w:ascii="Times New Roman" w:eastAsia="Times New Roman" w:hAnsi="Times New Roman" w:cs="Times New Roman"/>
          <w:noProof/>
          <w:sz w:val="24"/>
          <w:szCs w:val="24"/>
          <w:lang w:val="en-US"/>
        </w:rPr>
        <w:t xml:space="preserve">to </w:t>
      </w:r>
      <w:r w:rsidR="3B98B822" w:rsidRPr="00A90C29">
        <w:rPr>
          <w:rFonts w:ascii="Times New Roman" w:eastAsia="Times New Roman" w:hAnsi="Times New Roman" w:cs="Times New Roman"/>
          <w:noProof/>
          <w:sz w:val="24"/>
          <w:szCs w:val="24"/>
          <w:lang w:val="en-US"/>
        </w:rPr>
        <w:t xml:space="preserve">align policy tools, </w:t>
      </w:r>
      <w:r w:rsidR="0FE76162" w:rsidRPr="00A90C29">
        <w:rPr>
          <w:rFonts w:ascii="Times New Roman" w:eastAsia="Times New Roman" w:hAnsi="Times New Roman" w:cs="Times New Roman"/>
          <w:noProof/>
          <w:sz w:val="24"/>
          <w:szCs w:val="24"/>
          <w:lang w:val="en-US"/>
        </w:rPr>
        <w:t xml:space="preserve">and </w:t>
      </w:r>
      <w:r w:rsidR="3B98B822" w:rsidRPr="00A90C29">
        <w:rPr>
          <w:rFonts w:ascii="Times New Roman" w:eastAsia="Times New Roman" w:hAnsi="Times New Roman" w:cs="Times New Roman"/>
          <w:noProof/>
          <w:sz w:val="24"/>
          <w:szCs w:val="24"/>
          <w:lang w:val="en-US"/>
        </w:rPr>
        <w:t>foster exchanges, and joint risk assessment to pre-empt cross-border fires and strengthen collective response and preparedness. This is</w:t>
      </w:r>
      <w:r w:rsidR="5A7A63FF" w:rsidRPr="00A90C29">
        <w:rPr>
          <w:rFonts w:ascii="Times New Roman" w:eastAsia="Times New Roman" w:hAnsi="Times New Roman" w:cs="Times New Roman"/>
          <w:noProof/>
          <w:sz w:val="24"/>
          <w:szCs w:val="24"/>
          <w:lang w:val="en-US"/>
        </w:rPr>
        <w:t xml:space="preserve"> to respond to </w:t>
      </w:r>
      <w:r w:rsidR="16751F0C" w:rsidRPr="00A90C29">
        <w:rPr>
          <w:rFonts w:ascii="Times New Roman" w:eastAsia="Times New Roman" w:hAnsi="Times New Roman" w:cs="Times New Roman"/>
          <w:noProof/>
          <w:sz w:val="24"/>
          <w:szCs w:val="24"/>
        </w:rPr>
        <w:t>the</w:t>
      </w:r>
      <w:r w:rsidR="710CA63A" w:rsidRPr="00A90C29">
        <w:rPr>
          <w:rFonts w:ascii="Times New Roman" w:eastAsia="Times New Roman" w:hAnsi="Times New Roman" w:cs="Times New Roman"/>
          <w:noProof/>
          <w:sz w:val="24"/>
          <w:szCs w:val="24"/>
        </w:rPr>
        <w:t xml:space="preserve"> increase in the activations of the UCPM for wildfires by the Western Balkans</w:t>
      </w:r>
      <w:r w:rsidR="7E3A4F79" w:rsidRPr="00A90C29">
        <w:rPr>
          <w:rStyle w:val="FootnoteReference"/>
          <w:rFonts w:ascii="Times New Roman" w:eastAsia="Times New Roman" w:hAnsi="Times New Roman" w:cs="Times New Roman"/>
          <w:noProof/>
          <w:sz w:val="24"/>
          <w:szCs w:val="24"/>
        </w:rPr>
        <w:footnoteReference w:id="80"/>
      </w:r>
      <w:r w:rsidR="710CA63A" w:rsidRPr="00A90C29">
        <w:rPr>
          <w:rFonts w:ascii="Times New Roman" w:eastAsia="Times New Roman" w:hAnsi="Times New Roman" w:cs="Times New Roman"/>
          <w:noProof/>
          <w:sz w:val="24"/>
          <w:szCs w:val="24"/>
        </w:rPr>
        <w:t xml:space="preserve"> </w:t>
      </w:r>
      <w:r w:rsidR="41DF87FC" w:rsidRPr="00A90C29">
        <w:rPr>
          <w:rFonts w:ascii="Times New Roman" w:eastAsia="Times New Roman" w:hAnsi="Times New Roman" w:cs="Times New Roman"/>
          <w:noProof/>
          <w:sz w:val="24"/>
          <w:szCs w:val="24"/>
        </w:rPr>
        <w:t>in recent years</w:t>
      </w:r>
      <w:r w:rsidR="11D86C7B" w:rsidRPr="00A90C29">
        <w:rPr>
          <w:rFonts w:ascii="Times New Roman" w:eastAsia="Times New Roman" w:hAnsi="Times New Roman" w:cs="Times New Roman"/>
          <w:noProof/>
          <w:sz w:val="24"/>
          <w:szCs w:val="24"/>
        </w:rPr>
        <w:t>.</w:t>
      </w:r>
      <w:r w:rsidR="69529F60" w:rsidRPr="00A90C29">
        <w:rPr>
          <w:rFonts w:ascii="Times New Roman" w:eastAsia="Times New Roman" w:hAnsi="Times New Roman" w:cs="Times New Roman"/>
          <w:noProof/>
          <w:sz w:val="24"/>
          <w:szCs w:val="24"/>
        </w:rPr>
        <w:t xml:space="preserve"> </w:t>
      </w:r>
      <w:r w:rsidR="5C9EAA00" w:rsidRPr="00A90C29">
        <w:rPr>
          <w:rFonts w:ascii="Times New Roman" w:eastAsia="Times New Roman" w:hAnsi="Times New Roman" w:cs="Times New Roman"/>
          <w:noProof/>
          <w:sz w:val="24"/>
          <w:szCs w:val="24"/>
        </w:rPr>
        <w:t xml:space="preserve">Funding for these actions is currently provided through the </w:t>
      </w:r>
      <w:r w:rsidR="5C9EAA00" w:rsidRPr="00A90C29">
        <w:rPr>
          <w:rFonts w:ascii="Times New Roman" w:eastAsia="Times New Roman" w:hAnsi="Times New Roman" w:cs="Times New Roman"/>
          <w:b/>
          <w:bCs/>
          <w:noProof/>
          <w:sz w:val="24"/>
          <w:szCs w:val="24"/>
        </w:rPr>
        <w:t>regional civil protection programmes</w:t>
      </w:r>
      <w:r w:rsidR="5C9EAA00" w:rsidRPr="00A90C29">
        <w:rPr>
          <w:rFonts w:ascii="Times New Roman" w:eastAsia="Times New Roman" w:hAnsi="Times New Roman" w:cs="Times New Roman"/>
          <w:noProof/>
          <w:sz w:val="24"/>
          <w:szCs w:val="24"/>
        </w:rPr>
        <w:t xml:space="preserve"> financed </w:t>
      </w:r>
      <w:r w:rsidR="61BE4E99" w:rsidRPr="00A90C29">
        <w:rPr>
          <w:rFonts w:ascii="Times New Roman" w:eastAsia="Times New Roman" w:hAnsi="Times New Roman" w:cs="Times New Roman"/>
          <w:noProof/>
          <w:sz w:val="24"/>
          <w:szCs w:val="24"/>
        </w:rPr>
        <w:t>under</w:t>
      </w:r>
      <w:r w:rsidR="5C9EAA00" w:rsidRPr="00A90C29">
        <w:rPr>
          <w:rFonts w:ascii="Times New Roman" w:eastAsia="Times New Roman" w:hAnsi="Times New Roman" w:cs="Times New Roman"/>
          <w:noProof/>
          <w:sz w:val="24"/>
          <w:szCs w:val="24"/>
        </w:rPr>
        <w:t xml:space="preserve"> the </w:t>
      </w:r>
      <w:r w:rsidR="5C9EAA00" w:rsidRPr="00A90C29">
        <w:rPr>
          <w:rFonts w:ascii="Times New Roman" w:eastAsia="Times New Roman" w:hAnsi="Times New Roman" w:cs="Times New Roman"/>
          <w:b/>
          <w:bCs/>
          <w:noProof/>
          <w:sz w:val="24"/>
          <w:szCs w:val="24"/>
        </w:rPr>
        <w:t>UCPM</w:t>
      </w:r>
      <w:r w:rsidR="26D81CB2" w:rsidRPr="00A90C29">
        <w:rPr>
          <w:rFonts w:ascii="Times New Roman" w:eastAsia="Times New Roman" w:hAnsi="Times New Roman" w:cs="Times New Roman"/>
          <w:b/>
          <w:bCs/>
          <w:noProof/>
          <w:sz w:val="24"/>
          <w:szCs w:val="24"/>
        </w:rPr>
        <w:t xml:space="preserve">. </w:t>
      </w:r>
    </w:p>
    <w:p w14:paraId="56C18E2D" w14:textId="284E0004" w:rsidR="00B04599" w:rsidRDefault="3A7A7BC2" w:rsidP="244459E7">
      <w:pPr>
        <w:spacing w:line="257"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EU candidate countries </w:t>
      </w:r>
      <w:r w:rsidR="271AC321" w:rsidRPr="00A90C29">
        <w:rPr>
          <w:rFonts w:ascii="Times New Roman" w:eastAsia="Times New Roman" w:hAnsi="Times New Roman" w:cs="Times New Roman"/>
          <w:noProof/>
          <w:sz w:val="24"/>
          <w:szCs w:val="24"/>
        </w:rPr>
        <w:t>and potential candidates</w:t>
      </w:r>
      <w:r w:rsidRPr="00A90C29">
        <w:rPr>
          <w:rFonts w:ascii="Times New Roman" w:eastAsia="Times New Roman" w:hAnsi="Times New Roman" w:cs="Times New Roman"/>
          <w:noProof/>
          <w:sz w:val="24"/>
          <w:szCs w:val="24"/>
        </w:rPr>
        <w:t xml:space="preserve"> </w:t>
      </w:r>
      <w:r w:rsidR="010FCAE1" w:rsidRPr="00A90C29">
        <w:rPr>
          <w:rFonts w:ascii="Times New Roman" w:eastAsia="Times New Roman" w:hAnsi="Times New Roman" w:cs="Times New Roman"/>
          <w:noProof/>
          <w:sz w:val="24"/>
          <w:szCs w:val="24"/>
        </w:rPr>
        <w:t>must</w:t>
      </w:r>
      <w:r w:rsidR="4D3947F9" w:rsidRPr="00A90C29">
        <w:rPr>
          <w:rFonts w:ascii="Times New Roman" w:eastAsia="Times New Roman" w:hAnsi="Times New Roman" w:cs="Times New Roman"/>
          <w:noProof/>
          <w:sz w:val="24"/>
          <w:szCs w:val="24"/>
        </w:rPr>
        <w:t xml:space="preserve"> </w:t>
      </w:r>
      <w:r w:rsidR="773B9F34" w:rsidRPr="00A90C29">
        <w:rPr>
          <w:rFonts w:ascii="Times New Roman" w:eastAsia="Times New Roman" w:hAnsi="Times New Roman" w:cs="Times New Roman"/>
          <w:noProof/>
          <w:sz w:val="24"/>
          <w:szCs w:val="24"/>
        </w:rPr>
        <w:t>improve</w:t>
      </w:r>
      <w:r w:rsidR="4D3947F9" w:rsidRPr="00A90C29">
        <w:rPr>
          <w:rFonts w:ascii="Times New Roman" w:eastAsia="Times New Roman" w:hAnsi="Times New Roman" w:cs="Times New Roman"/>
          <w:noProof/>
          <w:sz w:val="24"/>
          <w:szCs w:val="24"/>
        </w:rPr>
        <w:t xml:space="preserve"> their capacity for disaster risk management</w:t>
      </w:r>
      <w:r w:rsidR="18CA0145" w:rsidRPr="00A90C29">
        <w:rPr>
          <w:rFonts w:ascii="Times New Roman" w:eastAsia="Times New Roman" w:hAnsi="Times New Roman" w:cs="Times New Roman"/>
          <w:noProof/>
          <w:sz w:val="24"/>
          <w:szCs w:val="24"/>
        </w:rPr>
        <w:t xml:space="preserve"> as part of the EU accession process</w:t>
      </w:r>
      <w:r w:rsidR="4D3947F9" w:rsidRPr="00A90C29">
        <w:rPr>
          <w:rFonts w:ascii="Times New Roman" w:eastAsia="Times New Roman" w:hAnsi="Times New Roman" w:cs="Times New Roman"/>
          <w:noProof/>
          <w:sz w:val="24"/>
          <w:szCs w:val="24"/>
        </w:rPr>
        <w:t xml:space="preserve"> </w:t>
      </w:r>
      <w:r w:rsidR="010FCAE1" w:rsidRPr="00A90C29">
        <w:rPr>
          <w:rFonts w:ascii="Times New Roman" w:eastAsia="Times New Roman" w:hAnsi="Times New Roman" w:cs="Times New Roman"/>
          <w:noProof/>
          <w:sz w:val="24"/>
          <w:szCs w:val="24"/>
        </w:rPr>
        <w:t xml:space="preserve">and are </w:t>
      </w:r>
      <w:r w:rsidR="18CA0145" w:rsidRPr="00A90C29">
        <w:rPr>
          <w:rFonts w:ascii="Times New Roman" w:eastAsia="Times New Roman" w:hAnsi="Times New Roman" w:cs="Times New Roman"/>
          <w:noProof/>
          <w:sz w:val="24"/>
          <w:szCs w:val="24"/>
        </w:rPr>
        <w:t xml:space="preserve">supported by the </w:t>
      </w:r>
      <w:r w:rsidR="18CA0145" w:rsidRPr="00A90C29">
        <w:rPr>
          <w:rFonts w:ascii="Times New Roman" w:eastAsia="Times New Roman" w:hAnsi="Times New Roman" w:cs="Times New Roman"/>
          <w:b/>
          <w:bCs/>
          <w:noProof/>
          <w:sz w:val="24"/>
          <w:szCs w:val="24"/>
        </w:rPr>
        <w:t>Instrument for Pre-Accession Assistance</w:t>
      </w:r>
      <w:r w:rsidR="18CA0145" w:rsidRPr="00A90C29">
        <w:rPr>
          <w:rFonts w:ascii="Times New Roman" w:eastAsia="Times New Roman" w:hAnsi="Times New Roman" w:cs="Times New Roman"/>
          <w:noProof/>
          <w:sz w:val="24"/>
          <w:szCs w:val="24"/>
        </w:rPr>
        <w:t xml:space="preserve"> (IPA)</w:t>
      </w:r>
      <w:r w:rsidR="16272C86" w:rsidRPr="00A90C29">
        <w:rPr>
          <w:rFonts w:ascii="Times New Roman" w:eastAsia="Times New Roman" w:hAnsi="Times New Roman" w:cs="Times New Roman"/>
          <w:noProof/>
          <w:sz w:val="24"/>
          <w:szCs w:val="24"/>
        </w:rPr>
        <w:t xml:space="preserve"> and the </w:t>
      </w:r>
      <w:r w:rsidR="1EC25DC4" w:rsidRPr="00A90C29">
        <w:rPr>
          <w:rFonts w:ascii="Times New Roman" w:eastAsia="Times New Roman" w:hAnsi="Times New Roman" w:cs="Times New Roman"/>
          <w:noProof/>
          <w:sz w:val="24"/>
          <w:szCs w:val="24"/>
        </w:rPr>
        <w:t>N</w:t>
      </w:r>
      <w:r w:rsidR="487A2469" w:rsidRPr="00A90C29">
        <w:rPr>
          <w:rFonts w:ascii="Times New Roman" w:eastAsia="Times New Roman" w:hAnsi="Times New Roman" w:cs="Times New Roman"/>
          <w:noProof/>
          <w:sz w:val="24"/>
          <w:szCs w:val="24"/>
        </w:rPr>
        <w:t xml:space="preserve">eighbourhood, Development and International Cooperation instrument - </w:t>
      </w:r>
      <w:r w:rsidR="1EC25DC4" w:rsidRPr="00A90C29">
        <w:rPr>
          <w:rFonts w:ascii="Times New Roman" w:eastAsia="Times New Roman" w:hAnsi="Times New Roman" w:cs="Times New Roman"/>
          <w:noProof/>
          <w:sz w:val="24"/>
          <w:szCs w:val="24"/>
        </w:rPr>
        <w:t>G</w:t>
      </w:r>
      <w:r w:rsidR="0F3A39A4" w:rsidRPr="00A90C29">
        <w:rPr>
          <w:rFonts w:ascii="Times New Roman" w:eastAsia="Times New Roman" w:hAnsi="Times New Roman" w:cs="Times New Roman"/>
          <w:noProof/>
          <w:sz w:val="24"/>
          <w:szCs w:val="24"/>
        </w:rPr>
        <w:t xml:space="preserve">lobal </w:t>
      </w:r>
      <w:r w:rsidR="1EC25DC4" w:rsidRPr="00A90C29">
        <w:rPr>
          <w:rFonts w:ascii="Times New Roman" w:eastAsia="Times New Roman" w:hAnsi="Times New Roman" w:cs="Times New Roman"/>
          <w:noProof/>
          <w:sz w:val="24"/>
          <w:szCs w:val="24"/>
        </w:rPr>
        <w:t>E</w:t>
      </w:r>
      <w:r w:rsidR="11ACC10A" w:rsidRPr="00A90C29">
        <w:rPr>
          <w:rFonts w:ascii="Times New Roman" w:eastAsia="Times New Roman" w:hAnsi="Times New Roman" w:cs="Times New Roman"/>
          <w:noProof/>
          <w:sz w:val="24"/>
          <w:szCs w:val="24"/>
        </w:rPr>
        <w:t>urope</w:t>
      </w:r>
      <w:r w:rsidR="009722D7" w:rsidRPr="00A90C29">
        <w:rPr>
          <w:rStyle w:val="FootnoteReference"/>
          <w:rFonts w:ascii="Times New Roman" w:eastAsia="Times New Roman" w:hAnsi="Times New Roman" w:cs="Times New Roman"/>
          <w:noProof/>
          <w:sz w:val="24"/>
          <w:szCs w:val="24"/>
        </w:rPr>
        <w:footnoteReference w:id="81"/>
      </w:r>
      <w:r w:rsidR="1EC25DC4" w:rsidRPr="00A90C29">
        <w:rPr>
          <w:rFonts w:ascii="Times New Roman" w:eastAsia="Times New Roman" w:hAnsi="Times New Roman" w:cs="Times New Roman"/>
          <w:noProof/>
          <w:sz w:val="24"/>
          <w:szCs w:val="24"/>
        </w:rPr>
        <w:t>.</w:t>
      </w:r>
      <w:r w:rsidR="18CA0145" w:rsidRPr="00A90C29">
        <w:rPr>
          <w:rFonts w:ascii="Times New Roman" w:eastAsia="Times New Roman" w:hAnsi="Times New Roman" w:cs="Times New Roman"/>
          <w:noProof/>
          <w:sz w:val="24"/>
          <w:szCs w:val="24"/>
        </w:rPr>
        <w:t xml:space="preserve"> </w:t>
      </w:r>
      <w:r w:rsidR="4529F6AB" w:rsidRPr="00A90C29">
        <w:rPr>
          <w:rFonts w:ascii="Times New Roman" w:eastAsia="Times New Roman" w:hAnsi="Times New Roman" w:cs="Times New Roman"/>
          <w:noProof/>
          <w:sz w:val="24"/>
          <w:szCs w:val="24"/>
        </w:rPr>
        <w:t xml:space="preserve">To foster collaboration with partner countries in the </w:t>
      </w:r>
      <w:r w:rsidR="4529F6AB" w:rsidRPr="00A90C29">
        <w:rPr>
          <w:rFonts w:ascii="Times New Roman" w:eastAsia="Times New Roman" w:hAnsi="Times New Roman" w:cs="Times New Roman"/>
          <w:b/>
          <w:bCs/>
          <w:noProof/>
          <w:sz w:val="24"/>
          <w:szCs w:val="24"/>
        </w:rPr>
        <w:t>Mediterranean region</w:t>
      </w:r>
      <w:r w:rsidR="2F7DBC5E" w:rsidRPr="00A90C29">
        <w:rPr>
          <w:rFonts w:ascii="Times New Roman" w:eastAsia="Times New Roman" w:hAnsi="Times New Roman" w:cs="Times New Roman"/>
          <w:b/>
          <w:bCs/>
          <w:noProof/>
          <w:sz w:val="24"/>
          <w:szCs w:val="24"/>
        </w:rPr>
        <w:t>,</w:t>
      </w:r>
      <w:r w:rsidR="2F7DBC5E" w:rsidRPr="00A90C29">
        <w:rPr>
          <w:rFonts w:ascii="Times New Roman" w:eastAsia="Times New Roman" w:hAnsi="Times New Roman" w:cs="Times New Roman"/>
          <w:noProof/>
          <w:sz w:val="24"/>
          <w:szCs w:val="24"/>
        </w:rPr>
        <w:t xml:space="preserve"> t</w:t>
      </w:r>
      <w:r w:rsidR="66593D76" w:rsidRPr="00A90C29">
        <w:rPr>
          <w:rFonts w:ascii="Times New Roman" w:eastAsia="Times New Roman" w:hAnsi="Times New Roman" w:cs="Times New Roman"/>
          <w:noProof/>
          <w:sz w:val="24"/>
          <w:szCs w:val="24"/>
        </w:rPr>
        <w:t xml:space="preserve">he </w:t>
      </w:r>
      <w:r w:rsidR="66593D76" w:rsidRPr="00A90C29">
        <w:rPr>
          <w:rFonts w:ascii="Times New Roman" w:eastAsia="Times New Roman" w:hAnsi="Times New Roman" w:cs="Times New Roman"/>
          <w:b/>
          <w:bCs/>
          <w:noProof/>
          <w:sz w:val="24"/>
          <w:szCs w:val="24"/>
        </w:rPr>
        <w:t>Pact for the Mediterranean</w:t>
      </w:r>
      <w:r w:rsidR="00997CF7">
        <w:rPr>
          <w:rStyle w:val="FootnoteReference"/>
          <w:rFonts w:ascii="Times New Roman" w:eastAsia="Times New Roman" w:hAnsi="Times New Roman" w:cs="Times New Roman"/>
          <w:noProof/>
          <w:sz w:val="24"/>
          <w:szCs w:val="24"/>
        </w:rPr>
        <w:footnoteReference w:id="82"/>
      </w:r>
      <w:r w:rsidR="7FC81497" w:rsidRPr="00A90C29">
        <w:rPr>
          <w:rFonts w:ascii="Times New Roman" w:eastAsia="Times New Roman" w:hAnsi="Times New Roman" w:cs="Times New Roman"/>
          <w:b/>
          <w:bCs/>
          <w:noProof/>
          <w:sz w:val="24"/>
          <w:szCs w:val="24"/>
        </w:rPr>
        <w:t xml:space="preserve"> </w:t>
      </w:r>
      <w:r w:rsidR="6F56F582" w:rsidRPr="00A90C29">
        <w:rPr>
          <w:rFonts w:ascii="Times New Roman" w:eastAsia="Times New Roman" w:hAnsi="Times New Roman" w:cs="Times New Roman"/>
          <w:noProof/>
          <w:sz w:val="24"/>
          <w:szCs w:val="24"/>
        </w:rPr>
        <w:t>identifies</w:t>
      </w:r>
      <w:r w:rsidR="66593D76" w:rsidRPr="00A90C29">
        <w:rPr>
          <w:rFonts w:ascii="Times New Roman" w:eastAsia="Times New Roman" w:hAnsi="Times New Roman" w:cs="Times New Roman"/>
          <w:noProof/>
          <w:sz w:val="24"/>
          <w:szCs w:val="24"/>
        </w:rPr>
        <w:t xml:space="preserve"> wildfire preparedness</w:t>
      </w:r>
      <w:r w:rsidR="487139DC" w:rsidRPr="00A90C29">
        <w:rPr>
          <w:rFonts w:ascii="Times New Roman" w:eastAsia="Times New Roman" w:hAnsi="Times New Roman" w:cs="Times New Roman"/>
          <w:noProof/>
          <w:sz w:val="24"/>
          <w:szCs w:val="24"/>
        </w:rPr>
        <w:t xml:space="preserve">, </w:t>
      </w:r>
      <w:r w:rsidR="0C4A3497" w:rsidRPr="00A90C29">
        <w:rPr>
          <w:rFonts w:ascii="Times New Roman" w:eastAsia="Times New Roman" w:hAnsi="Times New Roman" w:cs="Times New Roman"/>
          <w:noProof/>
          <w:sz w:val="24"/>
          <w:szCs w:val="24"/>
        </w:rPr>
        <w:t>civil protection</w:t>
      </w:r>
      <w:r w:rsidR="7D85D0F5" w:rsidRPr="00A90C29">
        <w:rPr>
          <w:rFonts w:ascii="Times New Roman" w:eastAsia="Times New Roman" w:hAnsi="Times New Roman" w:cs="Times New Roman"/>
          <w:noProof/>
          <w:sz w:val="24"/>
          <w:szCs w:val="24"/>
        </w:rPr>
        <w:t xml:space="preserve"> and multi-hazard preparedness and response</w:t>
      </w:r>
      <w:r w:rsidR="66593D76" w:rsidRPr="00A90C29">
        <w:rPr>
          <w:rFonts w:ascii="Times New Roman" w:eastAsia="Times New Roman" w:hAnsi="Times New Roman" w:cs="Times New Roman"/>
          <w:noProof/>
          <w:sz w:val="24"/>
          <w:szCs w:val="24"/>
        </w:rPr>
        <w:t xml:space="preserve"> a</w:t>
      </w:r>
      <w:r w:rsidR="2AF8258D" w:rsidRPr="00A90C29">
        <w:rPr>
          <w:rFonts w:ascii="Times New Roman" w:eastAsia="Times New Roman" w:hAnsi="Times New Roman" w:cs="Times New Roman"/>
          <w:noProof/>
          <w:sz w:val="24"/>
          <w:szCs w:val="24"/>
        </w:rPr>
        <w:t>s</w:t>
      </w:r>
      <w:r w:rsidR="66593D76" w:rsidRPr="00A90C29">
        <w:rPr>
          <w:rFonts w:ascii="Times New Roman" w:eastAsia="Times New Roman" w:hAnsi="Times New Roman" w:cs="Times New Roman"/>
          <w:noProof/>
          <w:sz w:val="24"/>
          <w:szCs w:val="24"/>
        </w:rPr>
        <w:t xml:space="preserve"> key </w:t>
      </w:r>
      <w:r w:rsidR="260C14B7" w:rsidRPr="00A90C29">
        <w:rPr>
          <w:rFonts w:ascii="Times New Roman" w:eastAsia="Times New Roman" w:hAnsi="Times New Roman" w:cs="Times New Roman"/>
          <w:noProof/>
          <w:sz w:val="24"/>
          <w:szCs w:val="24"/>
        </w:rPr>
        <w:t>priorities with high potential for cooperation between the EU and the countries of the Southern Neighbourhood.</w:t>
      </w:r>
      <w:r>
        <w:rPr>
          <w:rFonts w:ascii="Times New Roman" w:eastAsia="Times New Roman" w:hAnsi="Times New Roman" w:cs="Times New Roman"/>
          <w:noProof/>
          <w:sz w:val="24"/>
          <w:szCs w:val="24"/>
        </w:rPr>
        <w:t xml:space="preserve"> In this respect, the new European Firefighting Hub based in Cyprus will further strengthen regional cooperation. </w:t>
      </w:r>
      <w:r w:rsidR="15DC9F69" w:rsidRPr="00A90C29">
        <w:rPr>
          <w:rFonts w:ascii="Times New Roman" w:eastAsia="Times New Roman" w:hAnsi="Times New Roman" w:cs="Times New Roman"/>
          <w:noProof/>
          <w:sz w:val="24"/>
          <w:szCs w:val="24"/>
        </w:rPr>
        <w:t xml:space="preserve"> </w:t>
      </w:r>
    </w:p>
    <w:p w14:paraId="4EF58018" w14:textId="76EFDE12" w:rsidR="6BA2CE58" w:rsidRPr="00A90C29" w:rsidRDefault="6BA2CE58" w:rsidP="58987B0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Measures to support international engagement</w:t>
      </w:r>
    </w:p>
    <w:p w14:paraId="3B3FEA77" w14:textId="04D92816" w:rsidR="000F3280" w:rsidRPr="00A90C29" w:rsidRDefault="21BF4D23" w:rsidP="73228245">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u w:val="single"/>
        </w:rPr>
      </w:pPr>
      <w:r w:rsidRPr="00A90C29">
        <w:rPr>
          <w:rFonts w:ascii="Times New Roman" w:eastAsia="Times New Roman" w:hAnsi="Times New Roman" w:cs="Times New Roman"/>
          <w:noProof/>
          <w:color w:val="000000" w:themeColor="text1"/>
          <w:sz w:val="24"/>
          <w:szCs w:val="24"/>
          <w:u w:val="single"/>
        </w:rPr>
        <w:t xml:space="preserve">The </w:t>
      </w:r>
      <w:r w:rsidR="5784A052" w:rsidRPr="00A90C29">
        <w:rPr>
          <w:rFonts w:ascii="Times New Roman" w:eastAsia="Times New Roman" w:hAnsi="Times New Roman" w:cs="Times New Roman"/>
          <w:noProof/>
          <w:color w:val="000000" w:themeColor="text1"/>
          <w:sz w:val="24"/>
          <w:szCs w:val="24"/>
          <w:u w:val="single"/>
        </w:rPr>
        <w:t>Commission</w:t>
      </w:r>
      <w:r w:rsidR="65306CC6" w:rsidRPr="00A90C29">
        <w:rPr>
          <w:rFonts w:ascii="Times New Roman" w:eastAsia="Times New Roman" w:hAnsi="Times New Roman" w:cs="Times New Roman"/>
          <w:noProof/>
          <w:color w:val="000000" w:themeColor="text1"/>
          <w:sz w:val="24"/>
          <w:szCs w:val="24"/>
          <w:u w:val="single"/>
        </w:rPr>
        <w:t xml:space="preserve"> will:</w:t>
      </w:r>
    </w:p>
    <w:p w14:paraId="1E12B797" w14:textId="3A4A8DEF" w:rsidR="7FB28A34" w:rsidRPr="00A90C29" w:rsidRDefault="547CDC1B" w:rsidP="31C57C62">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0A90C29">
        <w:rPr>
          <w:rFonts w:ascii="Times New Roman" w:eastAsia="Times New Roman" w:hAnsi="Times New Roman" w:cs="Times New Roman"/>
          <w:b/>
          <w:bCs/>
          <w:noProof/>
          <w:color w:val="000000" w:themeColor="text1"/>
          <w:sz w:val="24"/>
          <w:szCs w:val="24"/>
        </w:rPr>
        <w:t>F</w:t>
      </w:r>
      <w:r w:rsidR="77471A6F" w:rsidRPr="00A90C29">
        <w:rPr>
          <w:rFonts w:ascii="Times New Roman" w:eastAsia="Times New Roman" w:hAnsi="Times New Roman" w:cs="Times New Roman"/>
          <w:b/>
          <w:bCs/>
          <w:noProof/>
          <w:color w:val="000000" w:themeColor="text1"/>
          <w:sz w:val="24"/>
          <w:szCs w:val="24"/>
        </w:rPr>
        <w:t>oster the exchange of experiences with other wildfire-prone regions</w:t>
      </w:r>
      <w:r w:rsidR="3C7B14D2" w:rsidRPr="00A90C29">
        <w:rPr>
          <w:rFonts w:ascii="Times New Roman" w:eastAsia="Times New Roman" w:hAnsi="Times New Roman" w:cs="Times New Roman"/>
          <w:b/>
          <w:bCs/>
          <w:noProof/>
          <w:color w:val="000000" w:themeColor="text1"/>
          <w:sz w:val="24"/>
          <w:szCs w:val="24"/>
        </w:rPr>
        <w:t xml:space="preserve"> </w:t>
      </w:r>
      <w:r w:rsidR="3C7B14D2" w:rsidRPr="00A90C29">
        <w:rPr>
          <w:rFonts w:ascii="Times New Roman" w:eastAsia="Times New Roman" w:hAnsi="Times New Roman" w:cs="Times New Roman"/>
          <w:noProof/>
          <w:color w:val="000000" w:themeColor="text1"/>
          <w:sz w:val="24"/>
          <w:szCs w:val="24"/>
        </w:rPr>
        <w:t>through its participation in various international fora and other initiatives</w:t>
      </w:r>
      <w:r w:rsidR="77471A6F" w:rsidRPr="00A90C29">
        <w:rPr>
          <w:rFonts w:ascii="Times New Roman" w:eastAsia="Times New Roman" w:hAnsi="Times New Roman" w:cs="Times New Roman"/>
          <w:noProof/>
          <w:color w:val="000000" w:themeColor="text1"/>
          <w:sz w:val="24"/>
          <w:szCs w:val="24"/>
        </w:rPr>
        <w:t>.</w:t>
      </w:r>
    </w:p>
    <w:p w14:paraId="4F19E5F5" w14:textId="52338D90" w:rsidR="7FB28A34" w:rsidRPr="00A90C29" w:rsidRDefault="00AA235E"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sidRPr="0910AD09">
        <w:rPr>
          <w:rFonts w:ascii="Times New Roman" w:eastAsia="Times New Roman" w:hAnsi="Times New Roman" w:cs="Times New Roman"/>
          <w:b/>
          <w:bCs/>
          <w:noProof/>
          <w:color w:val="000000" w:themeColor="text1"/>
          <w:sz w:val="24"/>
          <w:szCs w:val="24"/>
        </w:rPr>
        <w:t>S</w:t>
      </w:r>
      <w:r w:rsidR="77471A6F" w:rsidRPr="0910AD09">
        <w:rPr>
          <w:rFonts w:ascii="Times New Roman" w:eastAsia="Times New Roman" w:hAnsi="Times New Roman" w:cs="Times New Roman"/>
          <w:b/>
          <w:bCs/>
          <w:noProof/>
          <w:color w:val="000000" w:themeColor="text1"/>
          <w:sz w:val="24"/>
          <w:szCs w:val="24"/>
        </w:rPr>
        <w:t>tep up outreach at political level</w:t>
      </w:r>
      <w:r w:rsidR="77471A6F" w:rsidRPr="0910AD09">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and </w:t>
      </w:r>
      <w:r>
        <w:rPr>
          <w:rFonts w:ascii="Times New Roman" w:eastAsia="Times New Roman" w:hAnsi="Times New Roman" w:cs="Times New Roman"/>
          <w:b/>
          <w:bCs/>
          <w:noProof/>
          <w:color w:val="000000" w:themeColor="text1"/>
          <w:sz w:val="24"/>
          <w:szCs w:val="24"/>
        </w:rPr>
        <w:t>strengthen the participation</w:t>
      </w:r>
      <w:r>
        <w:rPr>
          <w:rFonts w:ascii="Times New Roman" w:eastAsia="Times New Roman" w:hAnsi="Times New Roman" w:cs="Times New Roman"/>
          <w:noProof/>
          <w:color w:val="000000" w:themeColor="text1"/>
          <w:sz w:val="24"/>
          <w:szCs w:val="24"/>
        </w:rPr>
        <w:t xml:space="preserve"> of</w:t>
      </w:r>
      <w:r w:rsidR="77471A6F" w:rsidRPr="0910AD09">
        <w:rPr>
          <w:rFonts w:ascii="Times New Roman" w:eastAsia="Times New Roman" w:hAnsi="Times New Roman" w:cs="Times New Roman"/>
          <w:noProof/>
          <w:color w:val="000000" w:themeColor="text1"/>
          <w:sz w:val="24"/>
          <w:szCs w:val="24"/>
        </w:rPr>
        <w:t xml:space="preserve"> </w:t>
      </w:r>
      <w:r w:rsidRPr="0910AD09">
        <w:rPr>
          <w:rFonts w:ascii="Times New Roman" w:eastAsia="Times New Roman" w:hAnsi="Times New Roman" w:cs="Times New Roman"/>
          <w:noProof/>
          <w:color w:val="000000" w:themeColor="text1"/>
          <w:sz w:val="24"/>
          <w:szCs w:val="24"/>
        </w:rPr>
        <w:t>the</w:t>
      </w:r>
      <w:r w:rsidR="77471A6F" w:rsidRPr="0910AD09">
        <w:rPr>
          <w:rFonts w:ascii="Times New Roman" w:eastAsia="Times New Roman" w:hAnsi="Times New Roman" w:cs="Times New Roman"/>
          <w:noProof/>
          <w:color w:val="000000" w:themeColor="text1"/>
          <w:sz w:val="24"/>
          <w:szCs w:val="24"/>
        </w:rPr>
        <w:t xml:space="preserve"> </w:t>
      </w:r>
      <w:r w:rsidR="77471A6F" w:rsidRPr="0910AD09">
        <w:rPr>
          <w:rFonts w:ascii="Times New Roman" w:eastAsia="Times New Roman" w:hAnsi="Times New Roman" w:cs="Times New Roman"/>
          <w:b/>
          <w:bCs/>
          <w:noProof/>
          <w:color w:val="000000" w:themeColor="text1"/>
          <w:sz w:val="24"/>
          <w:szCs w:val="24"/>
        </w:rPr>
        <w:t>Western Balkans</w:t>
      </w:r>
      <w:r w:rsidR="77471A6F" w:rsidRPr="0910AD09">
        <w:rPr>
          <w:rFonts w:ascii="Times New Roman" w:eastAsia="Times New Roman" w:hAnsi="Times New Roman" w:cs="Times New Roman"/>
          <w:noProof/>
          <w:color w:val="000000" w:themeColor="text1"/>
          <w:sz w:val="24"/>
          <w:szCs w:val="24"/>
        </w:rPr>
        <w:t xml:space="preserve"> on civil protection, and in particular on </w:t>
      </w:r>
      <w:r w:rsidR="004F7E16" w:rsidRPr="0910AD09">
        <w:rPr>
          <w:rFonts w:ascii="Times New Roman" w:eastAsia="Times New Roman" w:hAnsi="Times New Roman" w:cs="Times New Roman"/>
          <w:noProof/>
          <w:color w:val="000000" w:themeColor="text1"/>
          <w:sz w:val="24"/>
          <w:szCs w:val="24"/>
        </w:rPr>
        <w:t>integrated wildfire risk management</w:t>
      </w:r>
      <w:r w:rsidR="77471A6F" w:rsidRPr="0910AD09">
        <w:rPr>
          <w:rFonts w:ascii="Times New Roman" w:eastAsia="Times New Roman" w:hAnsi="Times New Roman" w:cs="Times New Roman"/>
          <w:noProof/>
          <w:color w:val="000000" w:themeColor="text1"/>
          <w:sz w:val="24"/>
          <w:szCs w:val="24"/>
        </w:rPr>
        <w:t xml:space="preserve">. </w:t>
      </w:r>
    </w:p>
    <w:p w14:paraId="6FA60297" w14:textId="4CFDDC2E" w:rsidR="00B04599" w:rsidRDefault="00AA235E" w:rsidP="0910AD09">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b/>
          <w:bCs/>
          <w:noProof/>
          <w:color w:val="000000" w:themeColor="text1"/>
          <w:sz w:val="24"/>
          <w:szCs w:val="24"/>
        </w:rPr>
        <w:t>Step up cooperation with Southern Neighbourhood partners</w:t>
      </w:r>
      <w:r>
        <w:rPr>
          <w:rFonts w:ascii="Times New Roman" w:eastAsia="Times New Roman" w:hAnsi="Times New Roman" w:cs="Times New Roman"/>
          <w:noProof/>
          <w:color w:val="000000" w:themeColor="text1"/>
          <w:sz w:val="24"/>
          <w:szCs w:val="24"/>
        </w:rPr>
        <w:t xml:space="preserve"> on common actions to improve regional preparedness and strengthen response capabilities across the Common Mediterranean Space through an all-hazards approach.</w:t>
      </w:r>
    </w:p>
    <w:p w14:paraId="3C60B0D9" w14:textId="65768A7C" w:rsidR="009524E7" w:rsidRPr="00A90C29" w:rsidRDefault="00D05761" w:rsidP="5CA7EDA3">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A90C29">
        <w:rPr>
          <w:rFonts w:ascii="Times New Roman" w:eastAsia="Times New Roman" w:hAnsi="Times New Roman" w:cs="Times New Roman"/>
          <w:noProof/>
          <w:color w:val="000000" w:themeColor="text1"/>
          <w:sz w:val="24"/>
          <w:szCs w:val="24"/>
        </w:rPr>
        <w:t>C</w:t>
      </w:r>
      <w:r w:rsidR="2425AFFE" w:rsidRPr="00A90C29">
        <w:rPr>
          <w:rFonts w:ascii="Times New Roman" w:eastAsia="Times New Roman" w:hAnsi="Times New Roman" w:cs="Times New Roman"/>
          <w:noProof/>
          <w:color w:val="000000" w:themeColor="text1"/>
          <w:sz w:val="24"/>
          <w:szCs w:val="24"/>
        </w:rPr>
        <w:t xml:space="preserve">ollaborate closely with Forest Europe and its newly established Forest </w:t>
      </w:r>
      <w:r w:rsidR="4B5179EC" w:rsidRPr="00A90C29">
        <w:rPr>
          <w:rFonts w:ascii="Times New Roman" w:eastAsia="Times New Roman" w:hAnsi="Times New Roman" w:cs="Times New Roman"/>
          <w:noProof/>
          <w:color w:val="000000" w:themeColor="text1"/>
          <w:sz w:val="24"/>
          <w:szCs w:val="24"/>
        </w:rPr>
        <w:t>R</w:t>
      </w:r>
      <w:r w:rsidR="2425AFFE" w:rsidRPr="00A90C29">
        <w:rPr>
          <w:rFonts w:ascii="Times New Roman" w:eastAsia="Times New Roman" w:hAnsi="Times New Roman" w:cs="Times New Roman"/>
          <w:noProof/>
          <w:color w:val="000000" w:themeColor="text1"/>
          <w:sz w:val="24"/>
          <w:szCs w:val="24"/>
        </w:rPr>
        <w:t>isk Facility (F</w:t>
      </w:r>
      <w:r w:rsidR="2851F657" w:rsidRPr="00A90C29">
        <w:rPr>
          <w:rFonts w:ascii="Times New Roman" w:eastAsia="Times New Roman" w:hAnsi="Times New Roman" w:cs="Times New Roman"/>
          <w:noProof/>
          <w:color w:val="000000" w:themeColor="text1"/>
          <w:sz w:val="24"/>
          <w:szCs w:val="24"/>
        </w:rPr>
        <w:t>o</w:t>
      </w:r>
      <w:r w:rsidR="2425AFFE" w:rsidRPr="00A90C29">
        <w:rPr>
          <w:rFonts w:ascii="Times New Roman" w:eastAsia="Times New Roman" w:hAnsi="Times New Roman" w:cs="Times New Roman"/>
          <w:noProof/>
          <w:color w:val="000000" w:themeColor="text1"/>
          <w:sz w:val="24"/>
          <w:szCs w:val="24"/>
        </w:rPr>
        <w:t>RISK)</w:t>
      </w:r>
      <w:r>
        <w:rPr>
          <w:rStyle w:val="FootnoteReference"/>
          <w:rFonts w:ascii="Times New Roman" w:eastAsia="Times New Roman" w:hAnsi="Times New Roman" w:cs="Times New Roman"/>
          <w:noProof/>
          <w:color w:val="000000" w:themeColor="text1"/>
          <w:sz w:val="24"/>
          <w:szCs w:val="24"/>
        </w:rPr>
        <w:footnoteReference w:id="83"/>
      </w:r>
      <w:r w:rsidR="2425AFFE" w:rsidRPr="00A90C29">
        <w:rPr>
          <w:rFonts w:ascii="Times New Roman" w:eastAsia="Times New Roman" w:hAnsi="Times New Roman" w:cs="Times New Roman"/>
          <w:noProof/>
          <w:color w:val="000000" w:themeColor="text1"/>
          <w:sz w:val="24"/>
          <w:szCs w:val="24"/>
        </w:rPr>
        <w:t xml:space="preserve"> to </w:t>
      </w:r>
      <w:r w:rsidR="305AF861" w:rsidRPr="00A90C29">
        <w:rPr>
          <w:rFonts w:ascii="Times New Roman" w:eastAsia="Times New Roman" w:hAnsi="Times New Roman" w:cs="Times New Roman"/>
          <w:noProof/>
          <w:color w:val="000000" w:themeColor="text1"/>
          <w:sz w:val="24"/>
          <w:szCs w:val="24"/>
        </w:rPr>
        <w:t xml:space="preserve">promote </w:t>
      </w:r>
      <w:r w:rsidR="305AF861" w:rsidRPr="00A90C29">
        <w:rPr>
          <w:rFonts w:ascii="Times New Roman" w:eastAsia="Times New Roman" w:hAnsi="Times New Roman" w:cs="Times New Roman"/>
          <w:b/>
          <w:bCs/>
          <w:noProof/>
          <w:color w:val="000000" w:themeColor="text1"/>
          <w:sz w:val="24"/>
          <w:szCs w:val="24"/>
        </w:rPr>
        <w:t>capacity</w:t>
      </w:r>
      <w:r w:rsidR="2425AFFE" w:rsidRPr="00A90C29">
        <w:rPr>
          <w:rFonts w:ascii="Times New Roman" w:eastAsia="Times New Roman" w:hAnsi="Times New Roman" w:cs="Times New Roman"/>
          <w:b/>
          <w:bCs/>
          <w:noProof/>
          <w:color w:val="000000" w:themeColor="text1"/>
          <w:sz w:val="24"/>
          <w:szCs w:val="24"/>
        </w:rPr>
        <w:t xml:space="preserve"> building</w:t>
      </w:r>
      <w:r w:rsidR="61F25DC6" w:rsidRPr="00A90C29">
        <w:rPr>
          <w:rFonts w:ascii="Times New Roman" w:eastAsia="Times New Roman" w:hAnsi="Times New Roman" w:cs="Times New Roman"/>
          <w:b/>
          <w:bCs/>
          <w:noProof/>
          <w:color w:val="000000" w:themeColor="text1"/>
          <w:sz w:val="24"/>
          <w:szCs w:val="24"/>
        </w:rPr>
        <w:t xml:space="preserve"> and</w:t>
      </w:r>
      <w:r w:rsidR="2425AFFE" w:rsidRPr="00A90C29">
        <w:rPr>
          <w:rFonts w:ascii="Times New Roman" w:eastAsia="Times New Roman" w:hAnsi="Times New Roman" w:cs="Times New Roman"/>
          <w:b/>
          <w:bCs/>
          <w:noProof/>
          <w:color w:val="000000" w:themeColor="text1"/>
          <w:sz w:val="24"/>
          <w:szCs w:val="24"/>
        </w:rPr>
        <w:t xml:space="preserve"> knowledge exchange</w:t>
      </w:r>
      <w:r w:rsidR="00DD2EC0" w:rsidRPr="00A90C29">
        <w:rPr>
          <w:rFonts w:ascii="Times New Roman" w:eastAsia="Times New Roman" w:hAnsi="Times New Roman" w:cs="Times New Roman"/>
          <w:b/>
          <w:bCs/>
          <w:noProof/>
          <w:color w:val="000000" w:themeColor="text1"/>
          <w:sz w:val="24"/>
          <w:szCs w:val="24"/>
        </w:rPr>
        <w:t xml:space="preserve"> on fire prevention</w:t>
      </w:r>
      <w:r w:rsidR="00DC0766" w:rsidRPr="00A90C29">
        <w:rPr>
          <w:rFonts w:ascii="Times New Roman" w:eastAsia="Times New Roman" w:hAnsi="Times New Roman" w:cs="Times New Roman"/>
          <w:b/>
          <w:bCs/>
          <w:noProof/>
          <w:color w:val="000000" w:themeColor="text1"/>
          <w:sz w:val="24"/>
          <w:szCs w:val="24"/>
        </w:rPr>
        <w:t>.</w:t>
      </w:r>
    </w:p>
    <w:p w14:paraId="5FE10C77" w14:textId="1E0E7305" w:rsidR="009524E7" w:rsidRPr="00A90C29" w:rsidRDefault="009524E7" w:rsidP="5CA7EDA3">
      <w:pPr>
        <w:pBdr>
          <w:top w:val="single" w:sz="8" w:space="1" w:color="000000"/>
          <w:left w:val="single" w:sz="8" w:space="4" w:color="000000"/>
          <w:bottom w:val="single" w:sz="8" w:space="1" w:color="000000"/>
          <w:right w:val="single" w:sz="8" w:space="4" w:color="000000"/>
        </w:pBdr>
        <w:shd w:val="clear" w:color="auto" w:fill="E8E8E8" w:themeFill="background2"/>
        <w:spacing w:line="257" w:lineRule="auto"/>
        <w:jc w:val="both"/>
        <w:rPr>
          <w:rFonts w:ascii="Times New Roman" w:eastAsia="Times New Roman" w:hAnsi="Times New Roman" w:cs="Times New Roman"/>
          <w:b/>
          <w:bCs/>
          <w:noProof/>
          <w:color w:val="000000" w:themeColor="text1"/>
          <w:sz w:val="24"/>
          <w:szCs w:val="24"/>
        </w:rPr>
      </w:pPr>
      <w:r w:rsidRPr="00A90C29">
        <w:rPr>
          <w:rFonts w:ascii="Times New Roman" w:eastAsia="Times New Roman" w:hAnsi="Times New Roman" w:cs="Times New Roman"/>
          <w:noProof/>
          <w:color w:val="000000" w:themeColor="text1"/>
          <w:sz w:val="24"/>
          <w:szCs w:val="24"/>
          <w:lang w:val="en-IE"/>
        </w:rPr>
        <w:t>Encourage</w:t>
      </w:r>
      <w:r w:rsidR="00C03800" w:rsidRPr="00A90C29">
        <w:rPr>
          <w:rFonts w:ascii="Times New Roman" w:eastAsia="Times New Roman" w:hAnsi="Times New Roman" w:cs="Times New Roman"/>
          <w:noProof/>
          <w:color w:val="000000" w:themeColor="text1"/>
          <w:sz w:val="24"/>
          <w:szCs w:val="24"/>
          <w:lang w:val="en-IE"/>
        </w:rPr>
        <w:t xml:space="preserve"> the</w:t>
      </w:r>
      <w:r w:rsidRPr="00A90C29">
        <w:rPr>
          <w:rFonts w:ascii="Times New Roman" w:eastAsia="Times New Roman" w:hAnsi="Times New Roman" w:cs="Times New Roman"/>
          <w:noProof/>
          <w:color w:val="000000" w:themeColor="text1"/>
          <w:sz w:val="24"/>
          <w:szCs w:val="24"/>
          <w:lang w:val="en-IE"/>
        </w:rPr>
        <w:t xml:space="preserve"> implementation of </w:t>
      </w:r>
      <w:r w:rsidR="005F6B10" w:rsidRPr="00A90C29">
        <w:rPr>
          <w:rFonts w:ascii="Times New Roman" w:eastAsia="Times New Roman" w:hAnsi="Times New Roman" w:cs="Times New Roman"/>
          <w:noProof/>
          <w:color w:val="000000" w:themeColor="text1"/>
          <w:sz w:val="24"/>
          <w:szCs w:val="24"/>
          <w:lang w:val="en-IE"/>
        </w:rPr>
        <w:t xml:space="preserve">the </w:t>
      </w:r>
      <w:r w:rsidRPr="00A90C29">
        <w:rPr>
          <w:rFonts w:ascii="Times New Roman" w:eastAsia="Times New Roman" w:hAnsi="Times New Roman" w:cs="Times New Roman"/>
          <w:noProof/>
          <w:color w:val="000000" w:themeColor="text1"/>
          <w:sz w:val="24"/>
          <w:szCs w:val="24"/>
          <w:lang w:val="en-IE"/>
        </w:rPr>
        <w:t>agri-environment-climate measure</w:t>
      </w:r>
      <w:r w:rsidR="005F6B10" w:rsidRPr="00A90C29">
        <w:rPr>
          <w:rFonts w:ascii="Times New Roman" w:eastAsia="Times New Roman" w:hAnsi="Times New Roman" w:cs="Times New Roman"/>
          <w:noProof/>
          <w:color w:val="000000" w:themeColor="text1"/>
          <w:sz w:val="24"/>
          <w:szCs w:val="24"/>
          <w:lang w:val="en-IE"/>
        </w:rPr>
        <w:t xml:space="preserve"> and the measure to establish and protect forests</w:t>
      </w:r>
      <w:r w:rsidR="00C03800" w:rsidRPr="00A90C29">
        <w:rPr>
          <w:rFonts w:ascii="Times New Roman" w:eastAsia="Times New Roman" w:hAnsi="Times New Roman" w:cs="Times New Roman"/>
          <w:noProof/>
          <w:color w:val="000000" w:themeColor="text1"/>
          <w:sz w:val="24"/>
          <w:szCs w:val="24"/>
          <w:lang w:val="en-IE"/>
        </w:rPr>
        <w:t xml:space="preserve"> by</w:t>
      </w:r>
      <w:r w:rsidR="005F6B10" w:rsidRPr="00A90C29">
        <w:rPr>
          <w:rFonts w:ascii="Times New Roman" w:eastAsia="Times New Roman" w:hAnsi="Times New Roman" w:cs="Times New Roman"/>
          <w:noProof/>
          <w:color w:val="000000" w:themeColor="text1"/>
          <w:sz w:val="24"/>
          <w:szCs w:val="24"/>
          <w:lang w:val="en-IE"/>
        </w:rPr>
        <w:t xml:space="preserve"> the relevant </w:t>
      </w:r>
      <w:r w:rsidRPr="00A90C29">
        <w:rPr>
          <w:rFonts w:ascii="Times New Roman" w:eastAsia="Times New Roman" w:hAnsi="Times New Roman" w:cs="Times New Roman"/>
          <w:noProof/>
          <w:color w:val="000000" w:themeColor="text1"/>
          <w:sz w:val="24"/>
          <w:szCs w:val="24"/>
          <w:lang w:val="en-IE"/>
        </w:rPr>
        <w:t>beneficiaries</w:t>
      </w:r>
      <w:r w:rsidR="005F6B10" w:rsidRPr="00A90C29">
        <w:rPr>
          <w:rFonts w:ascii="Times New Roman" w:eastAsia="Times New Roman" w:hAnsi="Times New Roman" w:cs="Times New Roman"/>
          <w:noProof/>
          <w:color w:val="000000" w:themeColor="text1"/>
          <w:sz w:val="24"/>
          <w:szCs w:val="24"/>
          <w:lang w:val="en-IE"/>
        </w:rPr>
        <w:t xml:space="preserve"> of </w:t>
      </w:r>
      <w:r w:rsidR="005F6B10" w:rsidRPr="00A90C29">
        <w:rPr>
          <w:rFonts w:ascii="Times New Roman" w:eastAsia="Times New Roman" w:hAnsi="Times New Roman" w:cs="Times New Roman"/>
          <w:b/>
          <w:bCs/>
          <w:noProof/>
          <w:color w:val="000000" w:themeColor="text1"/>
          <w:sz w:val="24"/>
          <w:szCs w:val="24"/>
          <w:lang w:val="en-US"/>
        </w:rPr>
        <w:t>EU pre-accession assistance for rural development</w:t>
      </w:r>
      <w:r w:rsidRPr="00A90C29">
        <w:rPr>
          <w:rFonts w:ascii="Times New Roman" w:eastAsia="Times New Roman" w:hAnsi="Times New Roman" w:cs="Times New Roman"/>
          <w:b/>
          <w:bCs/>
          <w:noProof/>
          <w:color w:val="000000" w:themeColor="text1"/>
          <w:sz w:val="24"/>
          <w:szCs w:val="24"/>
          <w:lang w:val="en-IE"/>
        </w:rPr>
        <w:t xml:space="preserve"> </w:t>
      </w:r>
      <w:r w:rsidR="005F6B10" w:rsidRPr="00A90C29">
        <w:rPr>
          <w:rFonts w:ascii="Times New Roman" w:eastAsia="Times New Roman" w:hAnsi="Times New Roman" w:cs="Times New Roman"/>
          <w:b/>
          <w:bCs/>
          <w:noProof/>
          <w:color w:val="000000" w:themeColor="text1"/>
          <w:sz w:val="24"/>
          <w:szCs w:val="24"/>
          <w:lang w:val="en-IE"/>
        </w:rPr>
        <w:t xml:space="preserve">(IPARD). </w:t>
      </w:r>
    </w:p>
    <w:p w14:paraId="30FCA195" w14:textId="77777777" w:rsidR="00AD1CE8" w:rsidRDefault="00AD1CE8" w:rsidP="14083ABE">
      <w:pPr>
        <w:pStyle w:val="Heading2"/>
        <w:rPr>
          <w:noProof/>
          <w:sz w:val="20"/>
          <w:szCs w:val="20"/>
        </w:rPr>
      </w:pPr>
    </w:p>
    <w:p w14:paraId="27A01A7B" w14:textId="05733D20" w:rsidR="007056F1" w:rsidRPr="00A90C29" w:rsidRDefault="007056F1" w:rsidP="14083ABE">
      <w:pPr>
        <w:pStyle w:val="Heading2"/>
        <w:rPr>
          <w:rFonts w:ascii="Times New Roman Bold" w:hAnsi="Times New Roman Bold" w:cs="Times New Roman" w:hint="eastAsia"/>
          <w:b/>
          <w:bCs/>
          <w:smallCaps/>
          <w:noProof/>
          <w:sz w:val="24"/>
          <w:szCs w:val="24"/>
        </w:rPr>
      </w:pPr>
      <w:r w:rsidRPr="00A90C29">
        <w:rPr>
          <w:noProof/>
        </w:rPr>
        <w:t xml:space="preserve">Conclusions and </w:t>
      </w:r>
      <w:r>
        <w:rPr>
          <w:noProof/>
        </w:rPr>
        <w:t>w</w:t>
      </w:r>
      <w:r w:rsidRPr="00A90C29">
        <w:rPr>
          <w:noProof/>
        </w:rPr>
        <w:t xml:space="preserve">ay </w:t>
      </w:r>
      <w:r>
        <w:rPr>
          <w:noProof/>
        </w:rPr>
        <w:t>f</w:t>
      </w:r>
      <w:r w:rsidRPr="00A90C29">
        <w:rPr>
          <w:noProof/>
        </w:rPr>
        <w:t>orward</w:t>
      </w:r>
      <w:r w:rsidR="00852601" w:rsidRPr="00A90C29">
        <w:rPr>
          <w:noProof/>
        </w:rPr>
        <w:t xml:space="preserve"> </w:t>
      </w:r>
    </w:p>
    <w:p w14:paraId="0ACFD184" w14:textId="377242C0" w:rsidR="73228245" w:rsidRPr="00A90C29" w:rsidRDefault="007C949D" w:rsidP="00663A4B">
      <w:pPr>
        <w:spacing w:line="240"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R</w:t>
      </w:r>
      <w:r w:rsidR="1D986D06" w:rsidRPr="00A90C29">
        <w:rPr>
          <w:rFonts w:ascii="Times New Roman" w:eastAsia="Times New Roman" w:hAnsi="Times New Roman" w:cs="Times New Roman"/>
          <w:noProof/>
          <w:sz w:val="24"/>
          <w:szCs w:val="24"/>
        </w:rPr>
        <w:t xml:space="preserve">esilience </w:t>
      </w:r>
      <w:r w:rsidR="117559B0" w:rsidRPr="00A90C29">
        <w:rPr>
          <w:rFonts w:ascii="Times New Roman" w:eastAsia="Times New Roman" w:hAnsi="Times New Roman" w:cs="Times New Roman"/>
          <w:noProof/>
          <w:sz w:val="24"/>
          <w:szCs w:val="24"/>
        </w:rPr>
        <w:t xml:space="preserve">requires </w:t>
      </w:r>
      <w:r w:rsidR="1D986D06" w:rsidRPr="00A90C29">
        <w:rPr>
          <w:rFonts w:ascii="Times New Roman" w:eastAsia="Times New Roman" w:hAnsi="Times New Roman" w:cs="Times New Roman"/>
          <w:noProof/>
          <w:sz w:val="24"/>
          <w:szCs w:val="24"/>
        </w:rPr>
        <w:t>strengthening the disaster risk management cycle</w:t>
      </w:r>
      <w:r w:rsidR="60A74ACC" w:rsidRPr="00A90C29">
        <w:rPr>
          <w:rFonts w:ascii="Times New Roman" w:eastAsia="Times New Roman" w:hAnsi="Times New Roman" w:cs="Times New Roman"/>
          <w:noProof/>
          <w:sz w:val="24"/>
          <w:szCs w:val="24"/>
        </w:rPr>
        <w:t xml:space="preserve"> as a whole</w:t>
      </w:r>
      <w:r w:rsidR="1D986D06" w:rsidRPr="00A90C29">
        <w:rPr>
          <w:rFonts w:ascii="Times New Roman" w:eastAsia="Times New Roman" w:hAnsi="Times New Roman" w:cs="Times New Roman"/>
          <w:noProof/>
          <w:sz w:val="24"/>
          <w:szCs w:val="24"/>
        </w:rPr>
        <w:t xml:space="preserve">: </w:t>
      </w:r>
      <w:r w:rsidR="1D986D06" w:rsidRPr="00A90C29">
        <w:rPr>
          <w:rFonts w:ascii="Times New Roman" w:eastAsia="Times New Roman" w:hAnsi="Times New Roman" w:cs="Times New Roman"/>
          <w:b/>
          <w:bCs/>
          <w:noProof/>
          <w:sz w:val="24"/>
          <w:szCs w:val="24"/>
        </w:rPr>
        <w:t>prevention</w:t>
      </w:r>
      <w:r w:rsidR="1D986D06" w:rsidRPr="00A90C29">
        <w:rPr>
          <w:rFonts w:ascii="Times New Roman" w:eastAsia="Times New Roman" w:hAnsi="Times New Roman" w:cs="Times New Roman"/>
          <w:noProof/>
          <w:sz w:val="24"/>
          <w:szCs w:val="24"/>
        </w:rPr>
        <w:t xml:space="preserve">, </w:t>
      </w:r>
      <w:r w:rsidR="1D986D06" w:rsidRPr="00A90C29">
        <w:rPr>
          <w:rFonts w:ascii="Times New Roman" w:eastAsia="Times New Roman" w:hAnsi="Times New Roman" w:cs="Times New Roman"/>
          <w:b/>
          <w:bCs/>
          <w:noProof/>
          <w:sz w:val="24"/>
          <w:szCs w:val="24"/>
        </w:rPr>
        <w:t>preparedness</w:t>
      </w:r>
      <w:r w:rsidR="1D986D06" w:rsidRPr="00A90C29">
        <w:rPr>
          <w:rFonts w:ascii="Times New Roman" w:eastAsia="Times New Roman" w:hAnsi="Times New Roman" w:cs="Times New Roman"/>
          <w:noProof/>
          <w:sz w:val="24"/>
          <w:szCs w:val="24"/>
        </w:rPr>
        <w:t xml:space="preserve">, </w:t>
      </w:r>
      <w:r w:rsidR="1D986D06" w:rsidRPr="00A90C29">
        <w:rPr>
          <w:rFonts w:ascii="Times New Roman" w:eastAsia="Times New Roman" w:hAnsi="Times New Roman" w:cs="Times New Roman"/>
          <w:b/>
          <w:bCs/>
          <w:noProof/>
          <w:sz w:val="24"/>
          <w:szCs w:val="24"/>
        </w:rPr>
        <w:t>response</w:t>
      </w:r>
      <w:r w:rsidR="1D986D06" w:rsidRPr="00A90C29">
        <w:rPr>
          <w:rFonts w:ascii="Times New Roman" w:eastAsia="Times New Roman" w:hAnsi="Times New Roman" w:cs="Times New Roman"/>
          <w:noProof/>
          <w:sz w:val="24"/>
          <w:szCs w:val="24"/>
        </w:rPr>
        <w:t xml:space="preserve">, and </w:t>
      </w:r>
      <w:r w:rsidR="1D986D06" w:rsidRPr="00A90C29">
        <w:rPr>
          <w:rFonts w:ascii="Times New Roman" w:eastAsia="Times New Roman" w:hAnsi="Times New Roman" w:cs="Times New Roman"/>
          <w:b/>
          <w:bCs/>
          <w:noProof/>
          <w:sz w:val="24"/>
          <w:szCs w:val="24"/>
        </w:rPr>
        <w:t>post-fire recovery</w:t>
      </w:r>
      <w:r w:rsidR="1D986D06" w:rsidRPr="00A90C29">
        <w:rPr>
          <w:rFonts w:ascii="Times New Roman" w:eastAsia="Times New Roman" w:hAnsi="Times New Roman" w:cs="Times New Roman"/>
          <w:noProof/>
          <w:sz w:val="24"/>
          <w:szCs w:val="24"/>
        </w:rPr>
        <w:t xml:space="preserve">. All these steps need to be linked and addressed in a holistic way. </w:t>
      </w:r>
    </w:p>
    <w:p w14:paraId="65CAD5D9" w14:textId="407F9025" w:rsidR="00906B3C" w:rsidRPr="00A90C29" w:rsidRDefault="00A24515" w:rsidP="00663A4B">
      <w:pPr>
        <w:spacing w:line="240" w:lineRule="auto"/>
        <w:jc w:val="both"/>
        <w:rPr>
          <w:rFonts w:ascii="Times New Roman" w:eastAsia="Times New Roman" w:hAnsi="Times New Roman" w:cs="Times New Roman"/>
          <w:noProof/>
          <w:sz w:val="24"/>
          <w:szCs w:val="24"/>
        </w:rPr>
      </w:pPr>
      <w:r w:rsidRPr="00A90C29">
        <w:rPr>
          <w:rFonts w:ascii="Times New Roman" w:eastAsia="Times New Roman" w:hAnsi="Times New Roman" w:cs="Times New Roman"/>
          <w:noProof/>
          <w:sz w:val="24"/>
          <w:szCs w:val="24"/>
        </w:rPr>
        <w:t xml:space="preserve">The Commission is </w:t>
      </w:r>
      <w:r w:rsidR="006A1C9D" w:rsidRPr="00A90C29">
        <w:rPr>
          <w:rFonts w:ascii="Times New Roman" w:eastAsia="Times New Roman" w:hAnsi="Times New Roman" w:cs="Times New Roman"/>
          <w:noProof/>
          <w:sz w:val="24"/>
          <w:szCs w:val="24"/>
        </w:rPr>
        <w:t>ready</w:t>
      </w:r>
      <w:r w:rsidRPr="00A90C29">
        <w:rPr>
          <w:rFonts w:ascii="Times New Roman" w:eastAsia="Times New Roman" w:hAnsi="Times New Roman" w:cs="Times New Roman"/>
          <w:noProof/>
          <w:sz w:val="24"/>
          <w:szCs w:val="24"/>
        </w:rPr>
        <w:t xml:space="preserve"> to </w:t>
      </w:r>
      <w:r w:rsidR="00936A62" w:rsidRPr="00A90C29">
        <w:rPr>
          <w:rFonts w:ascii="Times New Roman" w:eastAsia="Times New Roman" w:hAnsi="Times New Roman" w:cs="Times New Roman"/>
          <w:noProof/>
          <w:sz w:val="24"/>
          <w:szCs w:val="24"/>
        </w:rPr>
        <w:t>prioriti</w:t>
      </w:r>
      <w:r w:rsidR="1CA27786" w:rsidRPr="00A90C29">
        <w:rPr>
          <w:rFonts w:ascii="Times New Roman" w:eastAsia="Times New Roman" w:hAnsi="Times New Roman" w:cs="Times New Roman"/>
          <w:noProof/>
          <w:sz w:val="24"/>
          <w:szCs w:val="24"/>
        </w:rPr>
        <w:t>s</w:t>
      </w:r>
      <w:r w:rsidR="00936A62" w:rsidRPr="00A90C29">
        <w:rPr>
          <w:rFonts w:ascii="Times New Roman" w:eastAsia="Times New Roman" w:hAnsi="Times New Roman" w:cs="Times New Roman"/>
          <w:noProof/>
          <w:sz w:val="24"/>
          <w:szCs w:val="24"/>
        </w:rPr>
        <w:t>e</w:t>
      </w:r>
      <w:r w:rsidR="78060C31" w:rsidRPr="00A90C29">
        <w:rPr>
          <w:rFonts w:ascii="Times New Roman" w:eastAsia="Times New Roman" w:hAnsi="Times New Roman" w:cs="Times New Roman"/>
          <w:noProof/>
          <w:sz w:val="24"/>
          <w:szCs w:val="24"/>
        </w:rPr>
        <w:t xml:space="preserve"> </w:t>
      </w:r>
      <w:r w:rsidR="20D3BFA5" w:rsidRPr="00A90C29">
        <w:rPr>
          <w:rFonts w:ascii="Times New Roman" w:eastAsia="Times New Roman" w:hAnsi="Times New Roman" w:cs="Times New Roman"/>
          <w:noProof/>
          <w:sz w:val="24"/>
          <w:szCs w:val="24"/>
        </w:rPr>
        <w:t xml:space="preserve">funding </w:t>
      </w:r>
      <w:r w:rsidR="40E3BB06" w:rsidRPr="00A90C29">
        <w:rPr>
          <w:rFonts w:ascii="Times New Roman" w:eastAsia="Times New Roman" w:hAnsi="Times New Roman" w:cs="Times New Roman"/>
          <w:noProof/>
          <w:sz w:val="24"/>
          <w:szCs w:val="24"/>
        </w:rPr>
        <w:t xml:space="preserve">under the new MFF </w:t>
      </w:r>
      <w:r w:rsidR="002D49FB" w:rsidRPr="00A90C29">
        <w:rPr>
          <w:rFonts w:ascii="Times New Roman" w:eastAsia="Times New Roman" w:hAnsi="Times New Roman" w:cs="Times New Roman"/>
          <w:noProof/>
          <w:sz w:val="24"/>
          <w:szCs w:val="24"/>
        </w:rPr>
        <w:t>to</w:t>
      </w:r>
      <w:r w:rsidR="00FC7E8D" w:rsidRPr="00A90C29">
        <w:rPr>
          <w:rFonts w:ascii="Times New Roman" w:eastAsia="Times New Roman" w:hAnsi="Times New Roman" w:cs="Times New Roman"/>
          <w:noProof/>
          <w:sz w:val="24"/>
          <w:szCs w:val="24"/>
        </w:rPr>
        <w:t xml:space="preserve"> </w:t>
      </w:r>
      <w:r w:rsidR="00E367C8" w:rsidRPr="00A90C29">
        <w:rPr>
          <w:rFonts w:ascii="Times New Roman" w:eastAsia="Times New Roman" w:hAnsi="Times New Roman" w:cs="Times New Roman"/>
          <w:noProof/>
          <w:sz w:val="24"/>
          <w:szCs w:val="24"/>
        </w:rPr>
        <w:t>reduc</w:t>
      </w:r>
      <w:r w:rsidR="002D49FB" w:rsidRPr="00A90C29">
        <w:rPr>
          <w:rFonts w:ascii="Times New Roman" w:eastAsia="Times New Roman" w:hAnsi="Times New Roman" w:cs="Times New Roman"/>
          <w:noProof/>
          <w:sz w:val="24"/>
          <w:szCs w:val="24"/>
        </w:rPr>
        <w:t>e</w:t>
      </w:r>
      <w:r w:rsidR="001B46F9" w:rsidRPr="00A90C29">
        <w:rPr>
          <w:rFonts w:ascii="Times New Roman" w:eastAsia="Times New Roman" w:hAnsi="Times New Roman" w:cs="Times New Roman"/>
          <w:noProof/>
          <w:sz w:val="24"/>
          <w:szCs w:val="24"/>
        </w:rPr>
        <w:t xml:space="preserve"> </w:t>
      </w:r>
      <w:r w:rsidR="0078548F" w:rsidRPr="00A90C29">
        <w:rPr>
          <w:rFonts w:ascii="Times New Roman" w:eastAsia="Times New Roman" w:hAnsi="Times New Roman" w:cs="Times New Roman"/>
          <w:noProof/>
          <w:sz w:val="24"/>
          <w:szCs w:val="24"/>
        </w:rPr>
        <w:t xml:space="preserve">wildfire risk, but </w:t>
      </w:r>
      <w:r w:rsidR="009F0114" w:rsidRPr="00A90C29">
        <w:rPr>
          <w:rFonts w:ascii="Times New Roman" w:eastAsia="Times New Roman" w:hAnsi="Times New Roman" w:cs="Times New Roman"/>
          <w:noProof/>
          <w:sz w:val="24"/>
          <w:szCs w:val="24"/>
        </w:rPr>
        <w:t xml:space="preserve">success depends on action at national and local level. </w:t>
      </w:r>
      <w:r w:rsidR="1D986D06" w:rsidRPr="00A90C29">
        <w:rPr>
          <w:rFonts w:ascii="Times New Roman" w:eastAsia="Times New Roman" w:hAnsi="Times New Roman" w:cs="Times New Roman"/>
          <w:noProof/>
          <w:sz w:val="24"/>
          <w:szCs w:val="24"/>
        </w:rPr>
        <w:t xml:space="preserve">The Commission </w:t>
      </w:r>
      <w:r w:rsidR="00C945A8" w:rsidRPr="00A90C29">
        <w:rPr>
          <w:rFonts w:ascii="Times New Roman" w:eastAsia="Times New Roman" w:hAnsi="Times New Roman" w:cs="Times New Roman"/>
          <w:noProof/>
          <w:sz w:val="24"/>
          <w:szCs w:val="24"/>
        </w:rPr>
        <w:t xml:space="preserve">therefore </w:t>
      </w:r>
      <w:r w:rsidR="1D986D06" w:rsidRPr="00A90C29">
        <w:rPr>
          <w:rFonts w:ascii="Times New Roman" w:eastAsia="Times New Roman" w:hAnsi="Times New Roman" w:cs="Times New Roman"/>
          <w:noProof/>
          <w:sz w:val="24"/>
          <w:szCs w:val="24"/>
        </w:rPr>
        <w:t xml:space="preserve">invites </w:t>
      </w:r>
      <w:r w:rsidR="00906B3C" w:rsidRPr="00A90C29">
        <w:rPr>
          <w:rFonts w:ascii="Times New Roman" w:eastAsia="Times New Roman" w:hAnsi="Times New Roman" w:cs="Times New Roman"/>
          <w:noProof/>
          <w:sz w:val="24"/>
          <w:szCs w:val="24"/>
        </w:rPr>
        <w:t>all stakeholders</w:t>
      </w:r>
      <w:r w:rsidR="1D986D06" w:rsidRPr="00A90C29">
        <w:rPr>
          <w:rFonts w:ascii="Times New Roman" w:eastAsia="Times New Roman" w:hAnsi="Times New Roman" w:cs="Times New Roman"/>
          <w:noProof/>
          <w:sz w:val="24"/>
          <w:szCs w:val="24"/>
        </w:rPr>
        <w:t xml:space="preserve"> to work together to promote and implement </w:t>
      </w:r>
      <w:r w:rsidR="00906B3C" w:rsidRPr="00A90C29">
        <w:rPr>
          <w:rFonts w:ascii="Times New Roman" w:eastAsia="Times New Roman" w:hAnsi="Times New Roman" w:cs="Times New Roman"/>
          <w:noProof/>
          <w:sz w:val="24"/>
          <w:szCs w:val="24"/>
        </w:rPr>
        <w:t>integrated wildfire risk management</w:t>
      </w:r>
      <w:r w:rsidR="1D986D06" w:rsidRPr="00A90C29">
        <w:rPr>
          <w:rFonts w:ascii="Times New Roman" w:eastAsia="Times New Roman" w:hAnsi="Times New Roman" w:cs="Times New Roman"/>
          <w:noProof/>
          <w:sz w:val="24"/>
          <w:szCs w:val="24"/>
        </w:rPr>
        <w:t xml:space="preserve"> in the EU and abroad. </w:t>
      </w:r>
    </w:p>
    <w:p w14:paraId="2E518569" w14:textId="1FFD28C3" w:rsidR="00B04599" w:rsidRDefault="00636E1C" w:rsidP="00663A4B">
      <w:pPr>
        <w:spacing w:line="240" w:lineRule="auto"/>
        <w:jc w:val="both"/>
        <w:rPr>
          <w:rFonts w:ascii="Times New Roman" w:eastAsia="Times New Roman" w:hAnsi="Times New Roman" w:cs="Times New Roman"/>
          <w:noProof/>
          <w:sz w:val="24"/>
          <w:szCs w:val="24"/>
        </w:rPr>
      </w:pPr>
      <w:r w:rsidRPr="3D2DE4A8">
        <w:rPr>
          <w:rFonts w:ascii="Times New Roman" w:eastAsia="Times New Roman" w:hAnsi="Times New Roman" w:cs="Times New Roman"/>
          <w:noProof/>
          <w:sz w:val="24"/>
          <w:szCs w:val="24"/>
        </w:rPr>
        <w:t xml:space="preserve">The Commission </w:t>
      </w:r>
      <w:r w:rsidR="00790B26" w:rsidRPr="00541C4C">
        <w:rPr>
          <w:rFonts w:ascii="Times New Roman" w:eastAsia="Times New Roman" w:hAnsi="Times New Roman" w:cs="Times New Roman"/>
          <w:noProof/>
          <w:sz w:val="24"/>
          <w:szCs w:val="24"/>
        </w:rPr>
        <w:t>will</w:t>
      </w:r>
      <w:r w:rsidRPr="3D2DE4A8">
        <w:rPr>
          <w:rFonts w:ascii="Times New Roman" w:eastAsia="Times New Roman" w:hAnsi="Times New Roman" w:cs="Times New Roman"/>
          <w:noProof/>
          <w:sz w:val="24"/>
          <w:szCs w:val="24"/>
        </w:rPr>
        <w:t xml:space="preserve"> </w:t>
      </w:r>
      <w:r w:rsidRPr="3D2DE4A8">
        <w:rPr>
          <w:rFonts w:ascii="Times New Roman" w:eastAsia="Times New Roman" w:hAnsi="Times New Roman" w:cs="Times New Roman"/>
          <w:b/>
          <w:bCs/>
          <w:noProof/>
          <w:sz w:val="24"/>
          <w:szCs w:val="24"/>
        </w:rPr>
        <w:t>regularly assess progress in the implementation of the actions outlined in this Communication</w:t>
      </w:r>
      <w:r w:rsidR="00A90C29" w:rsidRPr="00541C4C">
        <w:rPr>
          <w:rFonts w:ascii="Times New Roman" w:eastAsia="Times New Roman" w:hAnsi="Times New Roman" w:cs="Times New Roman"/>
          <w:noProof/>
          <w:sz w:val="24"/>
          <w:szCs w:val="24"/>
        </w:rPr>
        <w:t xml:space="preserve"> </w:t>
      </w:r>
      <w:r w:rsidRPr="3D2DE4A8">
        <w:rPr>
          <w:rFonts w:ascii="Times New Roman" w:eastAsia="Times New Roman" w:hAnsi="Times New Roman" w:cs="Times New Roman"/>
          <w:noProof/>
          <w:sz w:val="24"/>
          <w:szCs w:val="24"/>
        </w:rPr>
        <w:t>together with Member States and relevant stakeholders.</w:t>
      </w:r>
      <w:r w:rsidR="3D2FC498" w:rsidRPr="3D2DE4A8">
        <w:rPr>
          <w:rFonts w:ascii="Times New Roman" w:eastAsia="Times New Roman" w:hAnsi="Times New Roman" w:cs="Times New Roman"/>
          <w:noProof/>
          <w:sz w:val="24"/>
          <w:szCs w:val="24"/>
        </w:rPr>
        <w:t xml:space="preserve"> </w:t>
      </w:r>
      <w:r w:rsidRPr="00A90C29">
        <w:rPr>
          <w:rFonts w:ascii="Times New Roman" w:eastAsia="Times New Roman" w:hAnsi="Times New Roman" w:cs="Times New Roman"/>
          <w:noProof/>
          <w:sz w:val="24"/>
          <w:szCs w:val="24"/>
        </w:rPr>
        <w:t>By strengthening prevention, building resilient landscapes and improving preparedness</w:t>
      </w:r>
      <w:r w:rsidR="002A3B01">
        <w:rPr>
          <w:rFonts w:ascii="Times New Roman" w:eastAsia="Times New Roman" w:hAnsi="Times New Roman" w:cs="Times New Roman"/>
          <w:noProof/>
          <w:sz w:val="24"/>
          <w:szCs w:val="24"/>
        </w:rPr>
        <w:t xml:space="preserve"> and response</w:t>
      </w:r>
      <w:r w:rsidRPr="00A90C29">
        <w:rPr>
          <w:rFonts w:ascii="Times New Roman" w:eastAsia="Times New Roman" w:hAnsi="Times New Roman" w:cs="Times New Roman"/>
          <w:noProof/>
          <w:sz w:val="24"/>
          <w:szCs w:val="24"/>
        </w:rPr>
        <w:t>, Europe can better protect its people, ecosystems and rural economies from the growing risk of wildfires.</w:t>
      </w:r>
    </w:p>
    <w:sectPr w:rsidR="00B04599" w:rsidSect="00E564C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09D61F" w14:textId="77777777" w:rsidR="00616285" w:rsidRPr="00B92BEA" w:rsidRDefault="00616285" w:rsidP="006E6D74">
      <w:pPr>
        <w:spacing w:after="0" w:line="240" w:lineRule="auto"/>
      </w:pPr>
      <w:r w:rsidRPr="00B92BEA">
        <w:separator/>
      </w:r>
    </w:p>
  </w:endnote>
  <w:endnote w:type="continuationSeparator" w:id="0">
    <w:p w14:paraId="2A6B4BC6" w14:textId="77777777" w:rsidR="00616285" w:rsidRPr="00B92BEA" w:rsidRDefault="00616285" w:rsidP="006E6D74">
      <w:pPr>
        <w:spacing w:after="0" w:line="240" w:lineRule="auto"/>
      </w:pPr>
      <w:r w:rsidRPr="00B92BEA">
        <w:continuationSeparator/>
      </w:r>
    </w:p>
  </w:endnote>
  <w:endnote w:type="continuationNotice" w:id="1">
    <w:p w14:paraId="41FD767D" w14:textId="77777777" w:rsidR="00616285" w:rsidRPr="00B92BEA" w:rsidRDefault="006162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DA355" w14:textId="596D3FF2" w:rsidR="00B23D15" w:rsidRPr="00B23D15" w:rsidRDefault="00B23D15" w:rsidP="00B23D15">
    <w:pPr>
      <w:pStyle w:val="FooterCoverPage"/>
      <w:rPr>
        <w:rFonts w:ascii="Arial" w:hAnsi="Arial" w:cs="Arial"/>
        <w:b/>
        <w:sz w:val="48"/>
      </w:rPr>
    </w:pPr>
    <w:r w:rsidRPr="00B23D15">
      <w:rPr>
        <w:rFonts w:ascii="Arial" w:hAnsi="Arial" w:cs="Arial"/>
        <w:b/>
        <w:sz w:val="48"/>
      </w:rPr>
      <w:t>EN</w:t>
    </w:r>
    <w:r w:rsidRPr="00B23D15">
      <w:rPr>
        <w:rFonts w:ascii="Arial" w:hAnsi="Arial" w:cs="Arial"/>
        <w:b/>
        <w:sz w:val="48"/>
      </w:rPr>
      <w:tab/>
    </w:r>
    <w:r w:rsidRPr="00B23D15">
      <w:rPr>
        <w:rFonts w:ascii="Arial" w:hAnsi="Arial" w:cs="Arial"/>
        <w:b/>
        <w:sz w:val="48"/>
      </w:rPr>
      <w:tab/>
    </w:r>
    <w:r w:rsidRPr="00B23D15">
      <w:tab/>
    </w:r>
    <w:r w:rsidRPr="00B23D1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3ADC1" w14:textId="3D05579C" w:rsidR="00B23D15" w:rsidRPr="00B23D15" w:rsidRDefault="00B23D15" w:rsidP="00B23D15">
    <w:pPr>
      <w:pStyle w:val="FooterCoverPage"/>
      <w:rPr>
        <w:rFonts w:ascii="Arial" w:hAnsi="Arial" w:cs="Arial"/>
        <w:b/>
        <w:sz w:val="48"/>
      </w:rPr>
    </w:pPr>
    <w:r w:rsidRPr="00B23D15">
      <w:rPr>
        <w:rFonts w:ascii="Arial" w:hAnsi="Arial" w:cs="Arial"/>
        <w:b/>
        <w:sz w:val="48"/>
      </w:rPr>
      <w:t>EN</w:t>
    </w:r>
    <w:r w:rsidRPr="00B23D15">
      <w:rPr>
        <w:rFonts w:ascii="Arial" w:hAnsi="Arial" w:cs="Arial"/>
        <w:b/>
        <w:sz w:val="48"/>
      </w:rPr>
      <w:tab/>
    </w:r>
    <w:r w:rsidRPr="00B23D15">
      <w:rPr>
        <w:rFonts w:ascii="Arial" w:hAnsi="Arial" w:cs="Arial"/>
        <w:b/>
        <w:sz w:val="48"/>
      </w:rPr>
      <w:tab/>
    </w:r>
    <w:r w:rsidRPr="00B23D15">
      <w:tab/>
    </w:r>
    <w:r w:rsidRPr="00B23D1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5C73" w14:textId="77777777" w:rsidR="00B23D15" w:rsidRPr="00B23D15" w:rsidRDefault="00B23D15" w:rsidP="00B23D1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FA252" w14:textId="77777777" w:rsidR="00B629E7" w:rsidRPr="00B92BEA" w:rsidRDefault="00B629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2858406"/>
      <w:docPartObj>
        <w:docPartGallery w:val="Page Numbers (Bottom of Page)"/>
        <w:docPartUnique/>
      </w:docPartObj>
    </w:sdtPr>
    <w:sdtEndPr>
      <w:rPr>
        <w:noProof/>
      </w:rPr>
    </w:sdtEndPr>
    <w:sdtContent>
      <w:p w14:paraId="71E23DBE" w14:textId="6B5CE3D4" w:rsidR="00E564CD" w:rsidRDefault="00E564CD">
        <w:pPr>
          <w:pStyle w:val="Footer"/>
          <w:jc w:val="right"/>
        </w:pPr>
        <w:r>
          <w:fldChar w:fldCharType="begin"/>
        </w:r>
        <w:r>
          <w:instrText xml:space="preserve"> PAGE   \* MERGEFORMAT </w:instrText>
        </w:r>
        <w:r>
          <w:fldChar w:fldCharType="separate"/>
        </w:r>
        <w:r w:rsidR="00B23D15">
          <w:rPr>
            <w:noProof/>
          </w:rPr>
          <w:t>1</w:t>
        </w:r>
        <w:r>
          <w:rPr>
            <w:noProof/>
          </w:rPr>
          <w:fldChar w:fldCharType="end"/>
        </w:r>
      </w:p>
    </w:sdtContent>
  </w:sdt>
  <w:p w14:paraId="7D55AB7A" w14:textId="77777777" w:rsidR="00B629E7" w:rsidRPr="00B92BEA" w:rsidRDefault="00B629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B7FE0" w14:textId="77777777" w:rsidR="00B629E7" w:rsidRPr="00B92BEA" w:rsidRDefault="00B629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9882A" w14:textId="77777777" w:rsidR="00616285" w:rsidRPr="00B92BEA" w:rsidRDefault="00616285" w:rsidP="006E6D74">
      <w:pPr>
        <w:spacing w:after="0" w:line="240" w:lineRule="auto"/>
      </w:pPr>
      <w:r w:rsidRPr="00B92BEA">
        <w:separator/>
      </w:r>
    </w:p>
  </w:footnote>
  <w:footnote w:type="continuationSeparator" w:id="0">
    <w:p w14:paraId="6611803D" w14:textId="77777777" w:rsidR="00616285" w:rsidRPr="00B92BEA" w:rsidRDefault="00616285" w:rsidP="006E6D74">
      <w:pPr>
        <w:spacing w:after="0" w:line="240" w:lineRule="auto"/>
      </w:pPr>
      <w:r w:rsidRPr="00B92BEA">
        <w:continuationSeparator/>
      </w:r>
    </w:p>
  </w:footnote>
  <w:footnote w:type="continuationNotice" w:id="1">
    <w:p w14:paraId="47E4162D" w14:textId="77777777" w:rsidR="00616285" w:rsidRPr="00B92BEA" w:rsidRDefault="00616285">
      <w:pPr>
        <w:spacing w:after="0" w:line="240" w:lineRule="auto"/>
      </w:pPr>
    </w:p>
  </w:footnote>
  <w:footnote w:id="2">
    <w:p w14:paraId="637F7411" w14:textId="6F2E2B2D" w:rsidR="00FD2D81" w:rsidRPr="00E40BE2" w:rsidRDefault="00FD2D81" w:rsidP="00FD2D81">
      <w:pPr>
        <w:pStyle w:val="FootnoteText"/>
        <w:rPr>
          <w:rFonts w:ascii="Times New Roman" w:hAnsi="Times New Roman" w:cs="Times New Roman"/>
          <w:sz w:val="18"/>
          <w:szCs w:val="18"/>
        </w:rPr>
      </w:pPr>
      <w:r w:rsidRPr="00E40BE2">
        <w:rPr>
          <w:rStyle w:val="FootnoteReference"/>
          <w:rFonts w:ascii="Times New Roman" w:hAnsi="Times New Roman" w:cs="Times New Roman"/>
          <w:sz w:val="18"/>
          <w:szCs w:val="18"/>
        </w:rPr>
        <w:footnoteRef/>
      </w:r>
      <w:r w:rsidRPr="00E40BE2">
        <w:rPr>
          <w:rFonts w:ascii="Times New Roman" w:hAnsi="Times New Roman" w:cs="Times New Roman"/>
          <w:sz w:val="18"/>
          <w:szCs w:val="18"/>
        </w:rPr>
        <w:t xml:space="preserve"> “Wildfire” is defined as “an unusual or extraordinary free-burning vegetation fire which may be started maliciously, accidently, or through natural means, that negatively influences social, economic, or environmental values”, United Nations Environment Programme (2022). </w:t>
      </w:r>
      <w:r w:rsidR="10EEB05E" w:rsidRPr="00E40BE2">
        <w:rPr>
          <w:rFonts w:ascii="Times New Roman" w:hAnsi="Times New Roman" w:cs="Times New Roman"/>
          <w:sz w:val="18"/>
          <w:szCs w:val="18"/>
        </w:rPr>
        <w:t xml:space="preserve">Spreading like Wildfire – The Rising Threat of Extraordinary Landscape Fires, </w:t>
      </w:r>
      <w:hyperlink r:id="rId1">
        <w:r w:rsidR="10EEB05E" w:rsidRPr="00E40BE2">
          <w:rPr>
            <w:rStyle w:val="Hyperlink"/>
            <w:rFonts w:ascii="Times New Roman" w:hAnsi="Times New Roman" w:cs="Times New Roman"/>
            <w:sz w:val="18"/>
            <w:szCs w:val="18"/>
          </w:rPr>
          <w:t>https://wedocs.unep.org/items/5d3e5267-17bd-4b06-9964-494dd01f7791</w:t>
        </w:r>
      </w:hyperlink>
      <w:r w:rsidR="10EEB05E" w:rsidRPr="00E40BE2">
        <w:rPr>
          <w:rFonts w:ascii="Times New Roman" w:hAnsi="Times New Roman" w:cs="Times New Roman"/>
          <w:sz w:val="18"/>
          <w:szCs w:val="18"/>
          <w:lang w:val="en-US"/>
        </w:rPr>
        <w:t xml:space="preserve">.   </w:t>
      </w:r>
      <w:r w:rsidR="10EEB05E" w:rsidRPr="00E40BE2">
        <w:rPr>
          <w:rFonts w:ascii="Times New Roman" w:hAnsi="Times New Roman" w:cs="Times New Roman"/>
          <w:sz w:val="18"/>
          <w:szCs w:val="18"/>
        </w:rPr>
        <w:t xml:space="preserve">  </w:t>
      </w:r>
    </w:p>
  </w:footnote>
  <w:footnote w:id="3">
    <w:p w14:paraId="01B21657" w14:textId="160B39A3" w:rsidR="002544FE" w:rsidRPr="00E40BE2" w:rsidRDefault="002544FE" w:rsidP="002544FE">
      <w:pPr>
        <w:pStyle w:val="FootnoteText"/>
        <w:rPr>
          <w:rFonts w:ascii="Times New Roman" w:hAnsi="Times New Roman" w:cs="Times New Roman"/>
          <w:sz w:val="18"/>
          <w:szCs w:val="18"/>
          <w:lang w:val="en-US"/>
        </w:rPr>
      </w:pPr>
      <w:r w:rsidRPr="00E40BE2">
        <w:rPr>
          <w:rStyle w:val="FootnoteReference"/>
          <w:rFonts w:ascii="Times New Roman" w:hAnsi="Times New Roman" w:cs="Times New Roman"/>
          <w:sz w:val="18"/>
          <w:szCs w:val="18"/>
        </w:rPr>
        <w:footnoteRef/>
      </w:r>
      <w:r w:rsidRPr="00E40BE2">
        <w:rPr>
          <w:rFonts w:ascii="Times New Roman" w:hAnsi="Times New Roman" w:cs="Times New Roman"/>
          <w:sz w:val="18"/>
          <w:szCs w:val="18"/>
          <w:lang w:val="en-US"/>
        </w:rPr>
        <w:t xml:space="preserve"> According to the standardised </w:t>
      </w:r>
      <w:r w:rsidR="000E5917" w:rsidRPr="00E40BE2">
        <w:rPr>
          <w:rFonts w:ascii="Times New Roman" w:hAnsi="Times New Roman" w:cs="Times New Roman"/>
          <w:sz w:val="18"/>
          <w:szCs w:val="18"/>
          <w:lang w:val="en-US"/>
        </w:rPr>
        <w:t>data</w:t>
      </w:r>
      <w:r w:rsidRPr="00E40BE2">
        <w:rPr>
          <w:rFonts w:ascii="Times New Roman" w:hAnsi="Times New Roman" w:cs="Times New Roman"/>
          <w:sz w:val="18"/>
          <w:szCs w:val="18"/>
          <w:lang w:val="en-US"/>
        </w:rPr>
        <w:t xml:space="preserve"> collected by the European Forest Fire Information System (EFFIS) since 2006. </w:t>
      </w:r>
    </w:p>
  </w:footnote>
  <w:footnote w:id="4">
    <w:p w14:paraId="5F784956" w14:textId="642FB2E9" w:rsidR="00511DDD" w:rsidRPr="00E40BE2" w:rsidRDefault="00511DDD" w:rsidP="00511DD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hyperlink r:id="rId2" w:history="1">
        <w:r w:rsidR="007F5AF8" w:rsidRPr="00E40BE2">
          <w:rPr>
            <w:rStyle w:val="Hyperlink"/>
            <w:rFonts w:ascii="Times New Roman" w:hAnsi="Times New Roman" w:cs="Times New Roman"/>
            <w:sz w:val="18"/>
            <w:szCs w:val="18"/>
          </w:rPr>
          <w:t>https://climate.copernicus.eu/copernicus-2025-was-third-hottest-year-record</w:t>
        </w:r>
      </w:hyperlink>
      <w:r w:rsidR="007F5AF8" w:rsidRPr="00E40BE2">
        <w:rPr>
          <w:rFonts w:ascii="Times New Roman" w:hAnsi="Times New Roman" w:cs="Times New Roman"/>
          <w:sz w:val="18"/>
          <w:szCs w:val="18"/>
        </w:rPr>
        <w:t xml:space="preserve"> .</w:t>
      </w:r>
    </w:p>
  </w:footnote>
  <w:footnote w:id="5">
    <w:p w14:paraId="14FEC0C5" w14:textId="77777777" w:rsidR="005F5CD4" w:rsidRPr="00E40BE2" w:rsidRDefault="005F5CD4" w:rsidP="005F5CD4">
      <w:pPr>
        <w:pStyle w:val="FootnoteText"/>
        <w:rPr>
          <w:rFonts w:ascii="Times New Roman" w:hAnsi="Times New Roman" w:cs="Times New Roman"/>
          <w:sz w:val="18"/>
          <w:szCs w:val="18"/>
          <w:lang w:val="en-US"/>
        </w:rPr>
      </w:pPr>
      <w:r w:rsidRPr="00E40BE2">
        <w:rPr>
          <w:rFonts w:ascii="Times New Roman" w:hAnsi="Times New Roman" w:cs="Times New Roman"/>
          <w:sz w:val="18"/>
          <w:szCs w:val="18"/>
          <w:vertAlign w:val="superscript"/>
        </w:rPr>
        <w:footnoteRef/>
      </w:r>
      <w:r w:rsidR="10EEB05E" w:rsidRPr="00E40BE2">
        <w:rPr>
          <w:rFonts w:ascii="Times New Roman" w:hAnsi="Times New Roman" w:cs="Times New Roman"/>
          <w:sz w:val="18"/>
          <w:szCs w:val="18"/>
          <w:lang w:val="en-US"/>
        </w:rPr>
        <w:t xml:space="preserve"> Sparking firesmart policies in the EU (2028), </w:t>
      </w:r>
      <w:hyperlink r:id="rId3">
        <w:r w:rsidR="10EEB05E" w:rsidRPr="00E40BE2">
          <w:rPr>
            <w:rStyle w:val="Hyperlink"/>
            <w:rFonts w:ascii="Times New Roman" w:hAnsi="Times New Roman" w:cs="Times New Roman"/>
            <w:sz w:val="18"/>
            <w:szCs w:val="18"/>
            <w:lang w:val="en-US"/>
          </w:rPr>
          <w:t>https://op.europa.eu/en/publication-detail/-/publication/0b74e77d-f389-11e8-9982-01aa75ed71a1/language-en</w:t>
        </w:r>
      </w:hyperlink>
      <w:r w:rsidR="10EEB05E" w:rsidRPr="00E40BE2">
        <w:rPr>
          <w:rFonts w:ascii="Times New Roman" w:hAnsi="Times New Roman" w:cs="Times New Roman"/>
          <w:sz w:val="18"/>
          <w:szCs w:val="18"/>
          <w:lang w:val="en-US"/>
        </w:rPr>
        <w:t xml:space="preserve">. </w:t>
      </w:r>
    </w:p>
  </w:footnote>
  <w:footnote w:id="6">
    <w:p w14:paraId="20B79033" w14:textId="77777777" w:rsidR="00AD44A4" w:rsidRPr="00E40BE2" w:rsidRDefault="00AD44A4" w:rsidP="00AD44A4">
      <w:pPr>
        <w:pStyle w:val="FootnoteText"/>
        <w:rPr>
          <w:rFonts w:ascii="Times New Roman" w:hAnsi="Times New Roman" w:cs="Times New Roman"/>
          <w:sz w:val="18"/>
          <w:szCs w:val="18"/>
          <w:lang w:val="en-US"/>
        </w:rPr>
      </w:pPr>
      <w:r w:rsidRPr="00E40BE2">
        <w:rPr>
          <w:rFonts w:ascii="Times New Roman" w:hAnsi="Times New Roman" w:cs="Times New Roman"/>
          <w:sz w:val="18"/>
          <w:szCs w:val="18"/>
          <w:vertAlign w:val="superscript"/>
        </w:rPr>
        <w:footnoteRef/>
      </w:r>
      <w:r w:rsidRPr="00E40BE2">
        <w:rPr>
          <w:rFonts w:ascii="Times New Roman" w:hAnsi="Times New Roman" w:cs="Times New Roman"/>
          <w:sz w:val="18"/>
          <w:szCs w:val="18"/>
          <w:lang w:val="de-DE"/>
        </w:rPr>
        <w:t xml:space="preserve"> Grünig, M., Seidl, R., &amp; Senf, C. (2023). </w:t>
      </w:r>
      <w:r w:rsidRPr="00E40BE2">
        <w:rPr>
          <w:rFonts w:ascii="Times New Roman" w:hAnsi="Times New Roman" w:cs="Times New Roman"/>
          <w:sz w:val="18"/>
          <w:szCs w:val="18"/>
        </w:rPr>
        <w:t>Increasing aridity causes larger and more severe forest fires across Europe. </w:t>
      </w:r>
      <w:r w:rsidRPr="00E40BE2">
        <w:rPr>
          <w:rFonts w:ascii="Times New Roman" w:hAnsi="Times New Roman" w:cs="Times New Roman"/>
          <w:sz w:val="18"/>
          <w:szCs w:val="18"/>
          <w:lang w:val="en-US"/>
        </w:rPr>
        <w:t>Global Change Biology, 29, 1648–1659. </w:t>
      </w:r>
      <w:hyperlink r:id="rId4">
        <w:r w:rsidR="10EEB05E" w:rsidRPr="00E40BE2">
          <w:rPr>
            <w:rStyle w:val="Hyperlink"/>
            <w:rFonts w:ascii="Times New Roman" w:hAnsi="Times New Roman" w:cs="Times New Roman"/>
            <w:sz w:val="18"/>
            <w:szCs w:val="18"/>
            <w:lang w:val="en-US"/>
          </w:rPr>
          <w:t>https://doi.org/10.1111/gcb.16547</w:t>
        </w:r>
      </w:hyperlink>
      <w:r w:rsidR="10EEB05E" w:rsidRPr="00E40BE2">
        <w:rPr>
          <w:rFonts w:ascii="Times New Roman" w:hAnsi="Times New Roman" w:cs="Times New Roman"/>
          <w:sz w:val="18"/>
          <w:szCs w:val="18"/>
          <w:lang w:val="en-US"/>
        </w:rPr>
        <w:t>.</w:t>
      </w:r>
    </w:p>
  </w:footnote>
  <w:footnote w:id="7">
    <w:p w14:paraId="132817B7" w14:textId="77777777" w:rsidR="002439A1" w:rsidRPr="00E40BE2" w:rsidRDefault="002439A1" w:rsidP="002439A1">
      <w:pPr>
        <w:pStyle w:val="FootnoteText"/>
        <w:rPr>
          <w:rFonts w:ascii="Times New Roman" w:hAnsi="Times New Roman" w:cs="Times New Roman"/>
          <w:sz w:val="18"/>
          <w:szCs w:val="18"/>
        </w:rPr>
      </w:pPr>
      <w:r w:rsidRPr="00E40BE2">
        <w:rPr>
          <w:rStyle w:val="FootnoteReference"/>
          <w:rFonts w:ascii="Times New Roman" w:hAnsi="Times New Roman" w:cs="Times New Roman"/>
          <w:sz w:val="18"/>
          <w:szCs w:val="18"/>
        </w:rPr>
        <w:footnoteRef/>
      </w:r>
      <w:r w:rsidR="10EEB05E" w:rsidRPr="00E40BE2">
        <w:rPr>
          <w:rFonts w:ascii="Times New Roman" w:hAnsi="Times New Roman" w:cs="Times New Roman"/>
          <w:sz w:val="18"/>
          <w:szCs w:val="18"/>
        </w:rPr>
        <w:t xml:space="preserve"> European Environment Agency,  </w:t>
      </w:r>
      <w:hyperlink r:id="rId5">
        <w:r w:rsidR="10EEB05E" w:rsidRPr="00E40BE2">
          <w:rPr>
            <w:rStyle w:val="Hyperlink"/>
            <w:rFonts w:ascii="Times New Roman" w:hAnsi="Times New Roman" w:cs="Times New Roman"/>
            <w:sz w:val="18"/>
            <w:szCs w:val="18"/>
          </w:rPr>
          <w:t>https://www.eea.europa.eu/en/analysis/publications/european-climate-risk-assessment</w:t>
        </w:r>
      </w:hyperlink>
      <w:r w:rsidR="10EEB05E" w:rsidRPr="00E40BE2">
        <w:rPr>
          <w:rFonts w:ascii="Times New Roman" w:hAnsi="Times New Roman" w:cs="Times New Roman"/>
          <w:sz w:val="18"/>
          <w:szCs w:val="18"/>
        </w:rPr>
        <w:t xml:space="preserve">. </w:t>
      </w:r>
    </w:p>
  </w:footnote>
  <w:footnote w:id="8">
    <w:p w14:paraId="4AEEB14A" w14:textId="77777777" w:rsidR="002B6418" w:rsidRPr="00E40BE2" w:rsidRDefault="002B6418" w:rsidP="002B6418">
      <w:pPr>
        <w:pStyle w:val="FootnoteText"/>
        <w:rPr>
          <w:rFonts w:ascii="Times New Roman" w:hAnsi="Times New Roman" w:cs="Times New Roman"/>
          <w:sz w:val="18"/>
          <w:szCs w:val="18"/>
        </w:rPr>
      </w:pPr>
      <w:r w:rsidRPr="00E40BE2">
        <w:rPr>
          <w:rFonts w:ascii="Times New Roman" w:hAnsi="Times New Roman" w:cs="Times New Roman"/>
          <w:sz w:val="18"/>
          <w:szCs w:val="18"/>
          <w:vertAlign w:val="superscript"/>
        </w:rPr>
        <w:footnoteRef/>
      </w:r>
      <w:r w:rsidR="10EEB05E" w:rsidRPr="00E40BE2">
        <w:rPr>
          <w:rFonts w:ascii="Times New Roman" w:hAnsi="Times New Roman" w:cs="Times New Roman"/>
          <w:sz w:val="18"/>
          <w:szCs w:val="18"/>
        </w:rPr>
        <w:t xml:space="preserve"> </w:t>
      </w:r>
      <w:hyperlink r:id="rId6">
        <w:r w:rsidR="10EEB05E" w:rsidRPr="00E40BE2">
          <w:rPr>
            <w:rFonts w:ascii="Times New Roman" w:hAnsi="Times New Roman" w:cs="Times New Roman"/>
            <w:sz w:val="18"/>
            <w:szCs w:val="18"/>
          </w:rPr>
          <w:t>https://discomap.eea.europa.eu/ClimatePreparedness2025/?page=Wildfires-in-Europe</w:t>
        </w:r>
      </w:hyperlink>
      <w:r w:rsidR="10EEB05E" w:rsidRPr="00E40BE2">
        <w:rPr>
          <w:rFonts w:ascii="Times New Roman" w:hAnsi="Times New Roman" w:cs="Times New Roman"/>
          <w:sz w:val="18"/>
          <w:szCs w:val="18"/>
        </w:rPr>
        <w:t xml:space="preserve">. </w:t>
      </w:r>
    </w:p>
  </w:footnote>
  <w:footnote w:id="9">
    <w:p w14:paraId="7F4A475C" w14:textId="77777777" w:rsidR="00A13710" w:rsidRDefault="00A13710" w:rsidP="00A13710">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E40BE2">
        <w:rPr>
          <w:rFonts w:ascii="Times New Roman" w:hAnsi="Times New Roman" w:cs="Times New Roman"/>
          <w:sz w:val="18"/>
          <w:szCs w:val="18"/>
          <w:lang w:val="en-IE"/>
        </w:rPr>
        <w:t>Characterised by high temperatures, low relative humidity and high wind speed.</w:t>
      </w:r>
    </w:p>
  </w:footnote>
  <w:footnote w:id="10">
    <w:p w14:paraId="5FA08556" w14:textId="2D40D5A6" w:rsidR="00A13710" w:rsidRPr="003C7692" w:rsidRDefault="00A13710" w:rsidP="00A13710">
      <w:pPr>
        <w:pStyle w:val="FootnoteText"/>
        <w:rPr>
          <w:rFonts w:ascii="Times New Roman" w:hAnsi="Times New Roman" w:cs="Times New Roman"/>
          <w:sz w:val="18"/>
          <w:szCs w:val="18"/>
          <w:lang w:val="fr-BE"/>
        </w:rPr>
      </w:pPr>
      <w:r w:rsidRPr="00E40BE2">
        <w:rPr>
          <w:rStyle w:val="FootnoteReference"/>
          <w:rFonts w:ascii="Times New Roman" w:hAnsi="Times New Roman" w:cs="Times New Roman"/>
          <w:sz w:val="18"/>
          <w:szCs w:val="18"/>
        </w:rPr>
        <w:footnoteRef/>
      </w:r>
      <w:r w:rsidRPr="00E40BE2">
        <w:rPr>
          <w:rFonts w:ascii="Times New Roman" w:hAnsi="Times New Roman" w:cs="Times New Roman"/>
          <w:sz w:val="18"/>
          <w:szCs w:val="18"/>
          <w:lang w:val="fr-BE"/>
        </w:rPr>
        <w:t xml:space="preserve"> Jessica Hetzer </w:t>
      </w:r>
      <w:r w:rsidRPr="00E40BE2">
        <w:rPr>
          <w:rFonts w:ascii="Times New Roman" w:hAnsi="Times New Roman" w:cs="Times New Roman"/>
          <w:i/>
          <w:sz w:val="18"/>
          <w:szCs w:val="18"/>
          <w:lang w:val="fr-BE"/>
        </w:rPr>
        <w:t>et al</w:t>
      </w:r>
      <w:r w:rsidRPr="00E40BE2">
        <w:rPr>
          <w:rFonts w:ascii="Times New Roman" w:hAnsi="Times New Roman" w:cs="Times New Roman"/>
          <w:sz w:val="18"/>
          <w:szCs w:val="18"/>
          <w:lang w:val="fr-BE"/>
        </w:rPr>
        <w:t> 2024 </w:t>
      </w:r>
      <w:r w:rsidRPr="00E40BE2">
        <w:rPr>
          <w:rFonts w:ascii="Times New Roman" w:hAnsi="Times New Roman" w:cs="Times New Roman"/>
          <w:i/>
          <w:sz w:val="18"/>
          <w:szCs w:val="18"/>
          <w:lang w:val="fr-BE"/>
        </w:rPr>
        <w:t xml:space="preserve">Environ. </w:t>
      </w:r>
      <w:r w:rsidRPr="003C7692">
        <w:rPr>
          <w:rFonts w:ascii="Times New Roman" w:hAnsi="Times New Roman" w:cs="Times New Roman"/>
          <w:i/>
          <w:sz w:val="18"/>
          <w:szCs w:val="18"/>
          <w:lang w:val="fr-BE"/>
        </w:rPr>
        <w:t>Res. Lett.</w:t>
      </w:r>
      <w:r w:rsidRPr="003C7692">
        <w:rPr>
          <w:rFonts w:ascii="Times New Roman" w:hAnsi="Times New Roman" w:cs="Times New Roman"/>
          <w:sz w:val="18"/>
          <w:szCs w:val="18"/>
          <w:lang w:val="fr-BE"/>
        </w:rPr>
        <w:t> </w:t>
      </w:r>
      <w:r>
        <w:rPr>
          <w:rFonts w:ascii="Times New Roman" w:hAnsi="Times New Roman" w:cs="Times New Roman"/>
          <w:bCs/>
          <w:sz w:val="18"/>
          <w:szCs w:val="18"/>
          <w:lang w:val="fr-BE"/>
        </w:rPr>
        <w:t>19</w:t>
      </w:r>
      <w:r w:rsidRPr="003C7692">
        <w:rPr>
          <w:rFonts w:ascii="Times New Roman" w:hAnsi="Times New Roman" w:cs="Times New Roman"/>
          <w:sz w:val="18"/>
          <w:szCs w:val="18"/>
          <w:lang w:val="fr-BE"/>
        </w:rPr>
        <w:t xml:space="preserve"> 084017 </w:t>
      </w:r>
      <w:hyperlink r:id="rId7" w:history="1">
        <w:r w:rsidR="007F5AF8" w:rsidRPr="003C7692">
          <w:rPr>
            <w:rStyle w:val="Hyperlink"/>
            <w:rFonts w:ascii="Times New Roman" w:hAnsi="Times New Roman" w:cs="Times New Roman"/>
            <w:sz w:val="18"/>
            <w:szCs w:val="18"/>
            <w:lang w:val="fr-BE"/>
          </w:rPr>
          <w:t>https://iopscience.iop.org/article/10.1088/1748-9326/ad5b09</w:t>
        </w:r>
      </w:hyperlink>
      <w:r w:rsidRPr="003C7692">
        <w:rPr>
          <w:rFonts w:ascii="Times New Roman" w:hAnsi="Times New Roman" w:cs="Times New Roman"/>
          <w:sz w:val="18"/>
          <w:szCs w:val="18"/>
          <w:lang w:val="fr-BE"/>
        </w:rPr>
        <w:t>.</w:t>
      </w:r>
    </w:p>
  </w:footnote>
  <w:footnote w:id="11">
    <w:p w14:paraId="1B195C71" w14:textId="6235B2E1" w:rsidR="4334F576" w:rsidRPr="00E40BE2" w:rsidRDefault="4334F576" w:rsidP="00541C4C">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sidR="7C3DCE1D">
        <w:rPr>
          <w:rFonts w:ascii="Times New Roman" w:hAnsi="Times New Roman" w:cs="Times New Roman"/>
          <w:sz w:val="18"/>
          <w:szCs w:val="18"/>
        </w:rPr>
        <w:t xml:space="preserve"> </w:t>
      </w:r>
      <w:r w:rsidR="7C3DCE1D" w:rsidRPr="00E40BE2">
        <w:rPr>
          <w:rFonts w:ascii="Times New Roman" w:eastAsia="Times New Roman" w:hAnsi="Times New Roman" w:cs="Times New Roman"/>
          <w:sz w:val="18"/>
          <w:szCs w:val="18"/>
        </w:rPr>
        <w:t xml:space="preserve">Forest Fires in Europe, Middle East and North Africa 2023, </w:t>
      </w:r>
      <w:hyperlink r:id="rId8" w:history="1">
        <w:r w:rsidR="7C3DCE1D" w:rsidRPr="00E40BE2">
          <w:rPr>
            <w:rStyle w:val="Hyperlink"/>
            <w:rFonts w:ascii="Times New Roman" w:eastAsia="Times New Roman" w:hAnsi="Times New Roman" w:cs="Times New Roman"/>
            <w:sz w:val="18"/>
            <w:szCs w:val="18"/>
          </w:rPr>
          <w:t>https://data.effis.emergency.copernicus.eu/effis/reports-and-publications/annual-fire-reports/Annual_Report</w:t>
        </w:r>
      </w:hyperlink>
      <w:r w:rsidR="7C3DCE1D" w:rsidRPr="00E40BE2">
        <w:rPr>
          <w:rFonts w:ascii="Times New Roman" w:eastAsia="Times New Roman" w:hAnsi="Times New Roman" w:cs="Times New Roman"/>
          <w:sz w:val="18"/>
          <w:szCs w:val="18"/>
        </w:rPr>
        <w:t xml:space="preserve"> _2023.pdf, p.6.   </w:t>
      </w:r>
    </w:p>
  </w:footnote>
  <w:footnote w:id="12">
    <w:p w14:paraId="3CC96402" w14:textId="77777777" w:rsidR="00747C55" w:rsidRPr="00E40BE2" w:rsidRDefault="00747C55" w:rsidP="00747C55">
      <w:pPr>
        <w:pStyle w:val="FootnoteText"/>
        <w:rPr>
          <w:rFonts w:ascii="Times New Roman" w:hAnsi="Times New Roman" w:cs="Times New Roman"/>
          <w:sz w:val="18"/>
          <w:szCs w:val="18"/>
        </w:rPr>
      </w:pPr>
      <w:r w:rsidRPr="00E40BE2">
        <w:rPr>
          <w:rStyle w:val="FootnoteReference"/>
          <w:rFonts w:ascii="Times New Roman" w:hAnsi="Times New Roman" w:cs="Times New Roman"/>
          <w:sz w:val="18"/>
          <w:szCs w:val="18"/>
        </w:rPr>
        <w:footnoteRef/>
      </w:r>
      <w:r w:rsidRPr="00E40BE2">
        <w:rPr>
          <w:rFonts w:ascii="Times New Roman" w:hAnsi="Times New Roman" w:cs="Times New Roman"/>
          <w:sz w:val="18"/>
          <w:szCs w:val="18"/>
        </w:rPr>
        <w:t xml:space="preserve"> For instance, measures related to land planning and management, civil protection or building codes.</w:t>
      </w:r>
    </w:p>
  </w:footnote>
  <w:footnote w:id="13">
    <w:p w14:paraId="470AEC99" w14:textId="6FE5EA5E" w:rsidR="00383CDD" w:rsidRDefault="00383CD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00BA7274" w:rsidRPr="00E40BE2">
        <w:rPr>
          <w:rFonts w:ascii="Times New Roman" w:hAnsi="Times New Roman" w:cs="Times New Roman"/>
          <w:sz w:val="18"/>
          <w:szCs w:val="18"/>
        </w:rPr>
        <w:t>JOIN(2025) 130 final</w:t>
      </w:r>
      <w:r>
        <w:rPr>
          <w:rFonts w:ascii="Times New Roman" w:hAnsi="Times New Roman" w:cs="Times New Roman"/>
          <w:sz w:val="18"/>
          <w:szCs w:val="18"/>
        </w:rPr>
        <w:t>.</w:t>
      </w:r>
    </w:p>
  </w:footnote>
  <w:footnote w:id="14">
    <w:p w14:paraId="71D846A8" w14:textId="0D8FC7E5" w:rsidR="005F00DA" w:rsidRDefault="005F00DA">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E40BE2">
        <w:rPr>
          <w:rFonts w:ascii="Times New Roman" w:hAnsi="Times New Roman" w:cs="Times New Roman"/>
          <w:sz w:val="18"/>
          <w:szCs w:val="18"/>
        </w:rPr>
        <w:t>This reinforced approach is embedded within the Preparedness Union strategy for a more proactive and holistic approach to civil preparedness as well as within the</w:t>
      </w:r>
      <w:r w:rsidR="005707D4" w:rsidRPr="00E40BE2">
        <w:rPr>
          <w:rFonts w:ascii="Times New Roman" w:hAnsi="Times New Roman" w:cs="Times New Roman"/>
          <w:sz w:val="18"/>
          <w:szCs w:val="18"/>
        </w:rPr>
        <w:t xml:space="preserve"> forthcoming</w:t>
      </w:r>
      <w:r w:rsidRPr="00E40BE2">
        <w:rPr>
          <w:rFonts w:ascii="Times New Roman" w:hAnsi="Times New Roman" w:cs="Times New Roman"/>
          <w:sz w:val="18"/>
          <w:szCs w:val="18"/>
        </w:rPr>
        <w:t xml:space="preserve"> European integrated framework for climate resilience</w:t>
      </w:r>
      <w:r w:rsidR="005707D4" w:rsidRPr="00E40BE2">
        <w:rPr>
          <w:rFonts w:ascii="Times New Roman" w:hAnsi="Times New Roman" w:cs="Times New Roman"/>
          <w:sz w:val="18"/>
          <w:szCs w:val="18"/>
        </w:rPr>
        <w:t>.</w:t>
      </w:r>
      <w:r>
        <w:rPr>
          <w:rFonts w:ascii="Times New Roman" w:hAnsi="Times New Roman" w:cs="Times New Roman"/>
          <w:b/>
          <w:bCs/>
          <w:sz w:val="18"/>
          <w:szCs w:val="18"/>
        </w:rPr>
        <w:t xml:space="preserve"> </w:t>
      </w:r>
    </w:p>
  </w:footnote>
  <w:footnote w:id="15">
    <w:p w14:paraId="66CE04FB" w14:textId="221474C7" w:rsidR="00444259" w:rsidRPr="00E63F8D" w:rsidRDefault="00444259" w:rsidP="00444259">
      <w:pPr>
        <w:pStyle w:val="FootnoteText"/>
        <w:rPr>
          <w:rFonts w:ascii="Times New Roman" w:hAnsi="Times New Roman" w:cs="Times New Roman"/>
          <w:sz w:val="18"/>
          <w:szCs w:val="18"/>
        </w:rPr>
      </w:pPr>
      <w:r w:rsidRPr="00E40BE2">
        <w:rPr>
          <w:rStyle w:val="FootnoteReference"/>
          <w:rFonts w:ascii="Times New Roman" w:hAnsi="Times New Roman" w:cs="Times New Roman"/>
          <w:sz w:val="18"/>
          <w:szCs w:val="18"/>
        </w:rPr>
        <w:footnoteRef/>
      </w:r>
      <w:r w:rsidRPr="00E40BE2">
        <w:rPr>
          <w:rFonts w:ascii="Times New Roman" w:hAnsi="Times New Roman" w:cs="Times New Roman"/>
          <w:sz w:val="18"/>
          <w:szCs w:val="18"/>
        </w:rPr>
        <w:t xml:space="preserve"> </w:t>
      </w:r>
      <w:r w:rsidR="00E40E35" w:rsidRPr="00E40BE2">
        <w:rPr>
          <w:rFonts w:ascii="Times New Roman" w:hAnsi="Times New Roman" w:cs="Times New Roman"/>
          <w:sz w:val="18"/>
          <w:szCs w:val="18"/>
        </w:rPr>
        <w:t xml:space="preserve">In line with the </w:t>
      </w:r>
      <w:hyperlink r:id="rId9" w:history="1">
        <w:r w:rsidR="00E40E35" w:rsidRPr="00E40BE2">
          <w:rPr>
            <w:rStyle w:val="Hyperlink"/>
            <w:rFonts w:ascii="Times New Roman" w:hAnsi="Times New Roman" w:cs="Times New Roman"/>
            <w:sz w:val="18"/>
            <w:szCs w:val="18"/>
          </w:rPr>
          <w:t>Sendai Framework for Disaster Risk Reduction 2015-2030</w:t>
        </w:r>
      </w:hyperlink>
      <w:r w:rsidR="00E40E35" w:rsidRPr="00E40BE2">
        <w:rPr>
          <w:rFonts w:ascii="Times New Roman" w:hAnsi="Times New Roman" w:cs="Times New Roman"/>
          <w:sz w:val="18"/>
          <w:szCs w:val="18"/>
        </w:rPr>
        <w:t>.</w:t>
      </w:r>
      <w:r w:rsidR="00E40E35">
        <w:rPr>
          <w:rFonts w:ascii="Times New Roman" w:hAnsi="Times New Roman" w:cs="Times New Roman"/>
          <w:sz w:val="18"/>
          <w:szCs w:val="18"/>
        </w:rPr>
        <w:t xml:space="preserve"> </w:t>
      </w:r>
    </w:p>
  </w:footnote>
  <w:footnote w:id="16">
    <w:p w14:paraId="64BE2271" w14:textId="6F5771AE" w:rsidR="00993486" w:rsidRPr="00E40BE2" w:rsidRDefault="00993486" w:rsidP="00993486">
      <w:pPr>
        <w:pStyle w:val="FootnoteText"/>
        <w:rPr>
          <w:rFonts w:ascii="Times New Roman" w:hAnsi="Times New Roman" w:cs="Times New Roman"/>
          <w:sz w:val="18"/>
          <w:szCs w:val="18"/>
        </w:rPr>
      </w:pPr>
      <w:r w:rsidRPr="00E40BE2">
        <w:rPr>
          <w:rStyle w:val="FootnoteReference"/>
          <w:rFonts w:ascii="Times New Roman" w:hAnsi="Times New Roman" w:cs="Times New Roman"/>
          <w:sz w:val="18"/>
          <w:szCs w:val="18"/>
        </w:rPr>
        <w:footnoteRef/>
      </w:r>
      <w:r w:rsidRPr="00E40BE2">
        <w:rPr>
          <w:rFonts w:ascii="Times New Roman" w:hAnsi="Times New Roman" w:cs="Times New Roman"/>
          <w:sz w:val="18"/>
          <w:szCs w:val="18"/>
        </w:rPr>
        <w:t xml:space="preserve"> </w:t>
      </w:r>
      <w:r w:rsidR="00295757" w:rsidRPr="00E40BE2">
        <w:rPr>
          <w:rFonts w:ascii="Times New Roman" w:hAnsi="Times New Roman" w:cs="Times New Roman"/>
          <w:sz w:val="18"/>
          <w:szCs w:val="18"/>
        </w:rPr>
        <w:t xml:space="preserve">EASAC (2025). Changing Wildfires: Policy Options for a Fire-literate and Fire-adapted Europe. </w:t>
      </w:r>
    </w:p>
  </w:footnote>
  <w:footnote w:id="17">
    <w:p w14:paraId="5D1F8BC8" w14:textId="5854CE81" w:rsidR="006F6783" w:rsidRDefault="006F6783">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E40BE2">
        <w:rPr>
          <w:rFonts w:ascii="Times New Roman" w:hAnsi="Times New Roman" w:cs="Times New Roman"/>
          <w:sz w:val="18"/>
          <w:szCs w:val="18"/>
          <w:lang w:val="en-US"/>
        </w:rPr>
        <w:t xml:space="preserve">Seasonal movement of </w:t>
      </w:r>
      <w:r w:rsidR="00C974A6" w:rsidRPr="00E40BE2">
        <w:rPr>
          <w:rFonts w:ascii="Times New Roman" w:hAnsi="Times New Roman" w:cs="Times New Roman"/>
          <w:sz w:val="18"/>
          <w:szCs w:val="18"/>
          <w:lang w:val="en-US"/>
        </w:rPr>
        <w:t xml:space="preserve">people and their </w:t>
      </w:r>
      <w:r w:rsidRPr="00E40BE2">
        <w:rPr>
          <w:rFonts w:ascii="Times New Roman" w:hAnsi="Times New Roman" w:cs="Times New Roman"/>
          <w:sz w:val="18"/>
          <w:szCs w:val="18"/>
          <w:lang w:val="en-US"/>
        </w:rPr>
        <w:t>livestock between mountain and lowland pastures</w:t>
      </w:r>
      <w:r w:rsidR="00C974A6" w:rsidRPr="00E40BE2">
        <w:rPr>
          <w:rFonts w:ascii="Times New Roman" w:hAnsi="Times New Roman" w:cs="Times New Roman"/>
          <w:sz w:val="18"/>
          <w:szCs w:val="18"/>
          <w:lang w:val="en-US"/>
        </w:rPr>
        <w:t>.</w:t>
      </w:r>
    </w:p>
  </w:footnote>
  <w:footnote w:id="18">
    <w:p w14:paraId="12695664" w14:textId="20C56A8E" w:rsidR="77EB43AC" w:rsidRPr="00541C4C" w:rsidRDefault="77EB43AC" w:rsidP="00541C4C">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1BECA9C8">
        <w:rPr>
          <w:rFonts w:ascii="Times New Roman" w:hAnsi="Times New Roman" w:cs="Times New Roman"/>
          <w:sz w:val="18"/>
          <w:szCs w:val="18"/>
        </w:rPr>
        <w:t>M</w:t>
      </w:r>
      <w:r w:rsidR="1BECA9C8" w:rsidRPr="00E40BE2">
        <w:rPr>
          <w:rFonts w:ascii="Times New Roman" w:hAnsi="Times New Roman" w:cs="Times New Roman"/>
          <w:sz w:val="18"/>
          <w:szCs w:val="18"/>
          <w:lang w:val="en-IE"/>
        </w:rPr>
        <w:t>ore on future actions for climate-resilient landscapes in Section V.</w:t>
      </w:r>
    </w:p>
  </w:footnote>
  <w:footnote w:id="19">
    <w:p w14:paraId="3C284E6D" w14:textId="11842865" w:rsidR="008965A8" w:rsidRDefault="008965A8">
      <w:pPr>
        <w:pStyle w:val="FootnoteText"/>
        <w:rPr>
          <w:rFonts w:ascii="Times New Roman" w:hAnsi="Times New Roman" w:cs="Times New Roman"/>
          <w:sz w:val="18"/>
          <w:szCs w:val="18"/>
          <w:lang w:val="en-US"/>
        </w:rPr>
      </w:pPr>
      <w:r w:rsidRPr="0028428E">
        <w:rPr>
          <w:rStyle w:val="FootnoteReference"/>
          <w:rFonts w:ascii="Times New Roman" w:hAnsi="Times New Roman" w:cs="Times New Roman"/>
          <w:sz w:val="18"/>
          <w:szCs w:val="18"/>
        </w:rPr>
        <w:footnoteRef/>
      </w:r>
      <w:r w:rsidRPr="0028428E">
        <w:rPr>
          <w:rFonts w:ascii="Times New Roman" w:hAnsi="Times New Roman" w:cs="Times New Roman"/>
          <w:sz w:val="18"/>
          <w:szCs w:val="18"/>
        </w:rPr>
        <w:t xml:space="preserve"> </w:t>
      </w:r>
      <w:r w:rsidRPr="0028428E">
        <w:rPr>
          <w:rFonts w:ascii="Times New Roman" w:hAnsi="Times New Roman" w:cs="Times New Roman"/>
          <w:sz w:val="18"/>
          <w:szCs w:val="18"/>
          <w:lang w:val="en-US"/>
        </w:rPr>
        <w:t xml:space="preserve">Such as vineyards, orchards and </w:t>
      </w:r>
      <w:r w:rsidR="000019E2" w:rsidRPr="0028428E">
        <w:rPr>
          <w:rFonts w:ascii="Times New Roman" w:hAnsi="Times New Roman" w:cs="Times New Roman"/>
          <w:sz w:val="18"/>
          <w:szCs w:val="18"/>
          <w:lang w:val="en-US"/>
        </w:rPr>
        <w:t>agroforestry</w:t>
      </w:r>
      <w:r w:rsidR="009A79C3" w:rsidRPr="0028428E">
        <w:rPr>
          <w:rFonts w:ascii="Times New Roman" w:hAnsi="Times New Roman" w:cs="Times New Roman"/>
          <w:sz w:val="18"/>
          <w:szCs w:val="18"/>
          <w:lang w:val="en-US"/>
        </w:rPr>
        <w:t>.</w:t>
      </w:r>
    </w:p>
  </w:footnote>
  <w:footnote w:id="20">
    <w:p w14:paraId="1DCDCB10" w14:textId="12F272C5" w:rsidR="004F4A3B" w:rsidRPr="0028428E" w:rsidRDefault="004F4A3B" w:rsidP="004F4A3B">
      <w:pPr>
        <w:pStyle w:val="FootnoteText"/>
        <w:rPr>
          <w:rFonts w:ascii="Times New Roman" w:hAnsi="Times New Roman" w:cs="Times New Roman"/>
          <w:sz w:val="18"/>
          <w:szCs w:val="18"/>
        </w:rPr>
      </w:pPr>
      <w:r w:rsidRPr="0028428E">
        <w:rPr>
          <w:rStyle w:val="FootnoteReference"/>
          <w:rFonts w:ascii="Times New Roman" w:hAnsi="Times New Roman" w:cs="Times New Roman"/>
          <w:sz w:val="18"/>
          <w:szCs w:val="18"/>
        </w:rPr>
        <w:footnoteRef/>
      </w:r>
      <w:r w:rsidRPr="0028428E">
        <w:rPr>
          <w:rFonts w:ascii="Times New Roman" w:hAnsi="Times New Roman" w:cs="Times New Roman"/>
          <w:sz w:val="18"/>
          <w:szCs w:val="18"/>
        </w:rPr>
        <w:t xml:space="preserve"> Such as targeted income support and payments for natural or other area-specific constraints. </w:t>
      </w:r>
    </w:p>
  </w:footnote>
  <w:footnote w:id="21">
    <w:p w14:paraId="1FEBFFF6" w14:textId="77777777" w:rsidR="004B5170" w:rsidRPr="0028428E" w:rsidRDefault="004B5170" w:rsidP="004B5170">
      <w:pPr>
        <w:pStyle w:val="FootnoteText"/>
        <w:rPr>
          <w:rFonts w:ascii="Times New Roman" w:hAnsi="Times New Roman" w:cs="Times New Roman"/>
          <w:sz w:val="18"/>
          <w:szCs w:val="18"/>
          <w:lang w:val="sk-SK"/>
        </w:rPr>
      </w:pPr>
      <w:r w:rsidRPr="0028428E">
        <w:rPr>
          <w:rStyle w:val="FootnoteReference"/>
          <w:rFonts w:ascii="Times New Roman" w:hAnsi="Times New Roman" w:cs="Times New Roman"/>
          <w:sz w:val="18"/>
          <w:szCs w:val="18"/>
        </w:rPr>
        <w:footnoteRef/>
      </w:r>
      <w:r w:rsidR="10EEB05E" w:rsidRPr="0028428E">
        <w:rPr>
          <w:rFonts w:ascii="Times New Roman" w:hAnsi="Times New Roman" w:cs="Times New Roman"/>
          <w:sz w:val="18"/>
          <w:szCs w:val="18"/>
          <w:lang w:val="sk-SK"/>
        </w:rPr>
        <w:t xml:space="preserve"> </w:t>
      </w:r>
      <w:hyperlink r:id="rId10">
        <w:r w:rsidR="10EEB05E" w:rsidRPr="0028428E">
          <w:rPr>
            <w:rStyle w:val="Hyperlink"/>
            <w:rFonts w:ascii="Times New Roman" w:hAnsi="Times New Roman" w:cs="Times New Roman"/>
            <w:sz w:val="18"/>
            <w:szCs w:val="18"/>
            <w:lang w:val="sk-SK"/>
          </w:rPr>
          <w:t>https://civil-protection-knowledge-network.europa.eu/stories/value-grazing-wildfire-prevention-tool</w:t>
        </w:r>
      </w:hyperlink>
      <w:r w:rsidR="10EEB05E" w:rsidRPr="0028428E">
        <w:rPr>
          <w:rFonts w:ascii="Times New Roman" w:hAnsi="Times New Roman" w:cs="Times New Roman"/>
          <w:sz w:val="18"/>
          <w:szCs w:val="18"/>
          <w:lang w:val="sk-SK"/>
        </w:rPr>
        <w:t xml:space="preserve">. </w:t>
      </w:r>
    </w:p>
  </w:footnote>
  <w:footnote w:id="22">
    <w:p w14:paraId="7F01C4E2" w14:textId="2779BF95" w:rsidR="004B5170" w:rsidRDefault="004B5170">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sidR="10EEB05E">
        <w:rPr>
          <w:rFonts w:ascii="Times New Roman" w:hAnsi="Times New Roman" w:cs="Times New Roman"/>
          <w:sz w:val="18"/>
          <w:szCs w:val="18"/>
        </w:rPr>
        <w:t xml:space="preserve"> </w:t>
      </w:r>
      <w:r w:rsidR="10EEB05E" w:rsidRPr="0028428E">
        <w:rPr>
          <w:rFonts w:ascii="Times New Roman" w:eastAsia="Aptos" w:hAnsi="Times New Roman" w:cs="Times New Roman"/>
          <w:sz w:val="18"/>
          <w:szCs w:val="18"/>
        </w:rPr>
        <w:t xml:space="preserve">See role of CAP instruments in grassland management in </w:t>
      </w:r>
      <w:hyperlink r:id="rId11">
        <w:r w:rsidR="10EEB05E" w:rsidRPr="0028428E">
          <w:rPr>
            <w:rStyle w:val="Hyperlink"/>
            <w:rFonts w:ascii="Times New Roman" w:eastAsia="Aptos" w:hAnsi="Times New Roman" w:cs="Times New Roman"/>
            <w:sz w:val="18"/>
            <w:szCs w:val="18"/>
          </w:rPr>
          <w:t>this grassland brief</w:t>
        </w:r>
      </w:hyperlink>
      <w:r w:rsidR="10EEB05E" w:rsidRPr="0028428E">
        <w:rPr>
          <w:rFonts w:ascii="Times New Roman" w:eastAsia="Aptos" w:hAnsi="Times New Roman" w:cs="Times New Roman"/>
          <w:sz w:val="18"/>
          <w:szCs w:val="18"/>
        </w:rPr>
        <w:t xml:space="preserve"> .</w:t>
      </w:r>
    </w:p>
  </w:footnote>
  <w:footnote w:id="23">
    <w:p w14:paraId="45776629" w14:textId="3510CE5F" w:rsidR="2442EC6B" w:rsidRDefault="2442EC6B">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w:hAnsi="Times New Roman" w:cs="Times New Roman"/>
          <w:sz w:val="18"/>
          <w:szCs w:val="18"/>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COM/2025/565 final.</w:t>
      </w:r>
    </w:p>
  </w:footnote>
  <w:footnote w:id="24">
    <w:p w14:paraId="0342EF1F" w14:textId="30C22B40" w:rsidR="006F5472" w:rsidRDefault="006F547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lang w:val="en-US"/>
        </w:rPr>
        <w:t>https://www.eea.europa.eu/en/analysis/publications/nature-based-solutions-for-fire-resilient-european-forests</w:t>
      </w:r>
    </w:p>
  </w:footnote>
  <w:footnote w:id="25">
    <w:p w14:paraId="4D0E9A08" w14:textId="77777777" w:rsidR="00174A0D" w:rsidRPr="00E87488" w:rsidRDefault="00174A0D" w:rsidP="00174A0D">
      <w:pPr>
        <w:pStyle w:val="FootnoteText"/>
        <w:rPr>
          <w:rFonts w:ascii="Times New Roman" w:hAnsi="Times New Roman" w:cs="Times New Roman"/>
          <w:sz w:val="18"/>
          <w:szCs w:val="18"/>
          <w:lang w:val="en-US"/>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lang w:val="en-US"/>
        </w:rPr>
        <w:t xml:space="preserve"> Regulation (EU) 2024/1991 of the European Parliament and of the Council of 24 June 2024 on nature restoration and amending Regulation (EU) 2022/869.</w:t>
      </w:r>
    </w:p>
  </w:footnote>
  <w:footnote w:id="26">
    <w:p w14:paraId="7A5EE5D4" w14:textId="77777777" w:rsidR="002021E5" w:rsidRPr="00E87488" w:rsidRDefault="002021E5" w:rsidP="002021E5">
      <w:pPr>
        <w:pStyle w:val="FootnoteText"/>
        <w:rPr>
          <w:rFonts w:ascii="Times New Roman" w:hAnsi="Times New Roman" w:cs="Times New Roman"/>
          <w:sz w:val="18"/>
          <w:szCs w:val="18"/>
          <w:lang w:val="en-IE"/>
        </w:rPr>
      </w:pPr>
      <w:r w:rsidRPr="00E87488">
        <w:rPr>
          <w:rStyle w:val="FootnoteReference"/>
          <w:rFonts w:ascii="Times New Roman" w:hAnsi="Times New Roman" w:cs="Times New Roman"/>
          <w:sz w:val="18"/>
          <w:szCs w:val="18"/>
        </w:rPr>
        <w:footnoteRef/>
      </w:r>
      <w:r w:rsidR="10EEB05E" w:rsidRPr="00E87488">
        <w:rPr>
          <w:rFonts w:ascii="Times New Roman" w:hAnsi="Times New Roman" w:cs="Times New Roman"/>
          <w:sz w:val="18"/>
          <w:szCs w:val="18"/>
          <w:lang w:val="en-IE"/>
        </w:rPr>
        <w:t xml:space="preserve"> </w:t>
      </w:r>
      <w:hyperlink r:id="rId12">
        <w:r w:rsidR="10EEB05E" w:rsidRPr="00E87488">
          <w:rPr>
            <w:rStyle w:val="Hyperlink"/>
            <w:rFonts w:ascii="Times New Roman" w:hAnsi="Times New Roman" w:cs="Times New Roman"/>
            <w:sz w:val="18"/>
            <w:szCs w:val="18"/>
            <w:lang w:val="en-IE"/>
          </w:rPr>
          <w:t>https://op.europa.eu/sv/publication-detail/-/publication/1c4561c7-7c54-11ee-99ba-01aa75ed71a1/language-en</w:t>
        </w:r>
      </w:hyperlink>
      <w:r w:rsidR="10EEB05E" w:rsidRPr="00E87488">
        <w:rPr>
          <w:rFonts w:ascii="Times New Roman" w:hAnsi="Times New Roman" w:cs="Times New Roman"/>
          <w:sz w:val="18"/>
          <w:szCs w:val="18"/>
          <w:lang w:val="en-IE"/>
        </w:rPr>
        <w:t xml:space="preserve">. </w:t>
      </w:r>
    </w:p>
  </w:footnote>
  <w:footnote w:id="27">
    <w:p w14:paraId="5E118E55" w14:textId="0C9766E2" w:rsidR="008333E8" w:rsidRPr="00887B23" w:rsidRDefault="008333E8" w:rsidP="008333E8">
      <w:pPr>
        <w:pStyle w:val="FootnoteText"/>
        <w:rPr>
          <w:rFonts w:ascii="Times New Roman" w:hAnsi="Times New Roman" w:cs="Times New Roman"/>
          <w:i/>
          <w:iCs/>
          <w:sz w:val="18"/>
          <w:szCs w:val="18"/>
          <w:lang w:val="en-U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US"/>
        </w:rPr>
        <w:t xml:space="preserve"> </w:t>
      </w:r>
      <w:r w:rsidRPr="00E87488">
        <w:rPr>
          <w:rFonts w:ascii="Times New Roman" w:hAnsi="Times New Roman" w:cs="Times New Roman"/>
          <w:iCs/>
          <w:sz w:val="18"/>
          <w:szCs w:val="18"/>
          <w:lang w:val="en-IE"/>
        </w:rPr>
        <w:t xml:space="preserve">Communication from the Commission to the European Parliament, the Council, the European Economic </w:t>
      </w:r>
      <w:r w:rsidR="002148AF" w:rsidRPr="00E87488">
        <w:rPr>
          <w:rFonts w:ascii="Times New Roman" w:hAnsi="Times New Roman" w:cs="Times New Roman"/>
          <w:iCs/>
          <w:sz w:val="18"/>
          <w:szCs w:val="18"/>
          <w:lang w:val="en-IE"/>
        </w:rPr>
        <w:t>a</w:t>
      </w:r>
      <w:r w:rsidRPr="00E87488">
        <w:rPr>
          <w:rFonts w:ascii="Times New Roman" w:hAnsi="Times New Roman" w:cs="Times New Roman"/>
          <w:iCs/>
          <w:sz w:val="18"/>
          <w:szCs w:val="18"/>
          <w:lang w:val="en-IE"/>
        </w:rPr>
        <w:t xml:space="preserve">nd Social Committee And the Committee of the Regions - </w:t>
      </w:r>
      <w:r w:rsidRPr="00E87488">
        <w:rPr>
          <w:rFonts w:ascii="Times New Roman" w:hAnsi="Times New Roman" w:cs="Times New Roman"/>
          <w:i/>
          <w:sz w:val="18"/>
          <w:szCs w:val="18"/>
          <w:lang w:val="en-IE"/>
        </w:rPr>
        <w:t>European Water Resilience Strategy</w:t>
      </w:r>
      <w:r w:rsidRPr="00E87488">
        <w:rPr>
          <w:rFonts w:ascii="Times New Roman" w:hAnsi="Times New Roman" w:cs="Times New Roman"/>
          <w:iCs/>
          <w:sz w:val="18"/>
          <w:szCs w:val="18"/>
          <w:lang w:val="en-IE"/>
        </w:rPr>
        <w:t>.</w:t>
      </w:r>
    </w:p>
  </w:footnote>
  <w:footnote w:id="28">
    <w:p w14:paraId="0BAA9861" w14:textId="66D40E0D" w:rsidR="00F736DF" w:rsidRPr="00E87488" w:rsidRDefault="00F736DF">
      <w:pPr>
        <w:pStyle w:val="FootnoteText"/>
        <w:rPr>
          <w:rFonts w:ascii="Times New Roman" w:hAnsi="Times New Roman" w:cs="Times New Roman"/>
          <w:b/>
          <w:bCs/>
          <w:sz w:val="18"/>
          <w:szCs w:val="18"/>
          <w:lang w:val="en-US"/>
        </w:rPr>
      </w:pPr>
      <w:r w:rsidRPr="00E87488">
        <w:rPr>
          <w:rStyle w:val="FootnoteReference"/>
          <w:rFonts w:ascii="Times New Roman" w:hAnsi="Times New Roman" w:cs="Times New Roman"/>
          <w:sz w:val="18"/>
          <w:szCs w:val="18"/>
        </w:rPr>
        <w:footnoteRef/>
      </w:r>
      <w:r w:rsidR="10EEB05E" w:rsidRPr="00E87488">
        <w:rPr>
          <w:rFonts w:ascii="Times New Roman" w:hAnsi="Times New Roman" w:cs="Times New Roman"/>
          <w:sz w:val="18"/>
          <w:szCs w:val="18"/>
        </w:rPr>
        <w:t xml:space="preserve"> </w:t>
      </w:r>
      <w:r w:rsidR="10EEB05E" w:rsidRPr="00E87488">
        <w:rPr>
          <w:rFonts w:ascii="Times New Roman" w:hAnsi="Times New Roman" w:cs="Times New Roman"/>
          <w:sz w:val="18"/>
          <w:szCs w:val="18"/>
          <w:lang w:val="en-US"/>
        </w:rPr>
        <w:t xml:space="preserve">Building on Commission’s report (2021) </w:t>
      </w:r>
      <w:r w:rsidR="10EEB05E" w:rsidRPr="00E87488">
        <w:rPr>
          <w:rFonts w:ascii="Times New Roman" w:hAnsi="Times New Roman" w:cs="Times New Roman"/>
          <w:i/>
          <w:iCs/>
          <w:sz w:val="18"/>
          <w:szCs w:val="18"/>
          <w:lang w:val="en-US"/>
        </w:rPr>
        <w:t>Land-based wildfire prevention</w:t>
      </w:r>
      <w:r w:rsidR="10EEB05E" w:rsidRPr="00E87488">
        <w:rPr>
          <w:rFonts w:ascii="Times New Roman" w:hAnsi="Times New Roman" w:cs="Times New Roman"/>
          <w:b/>
          <w:bCs/>
          <w:sz w:val="18"/>
          <w:szCs w:val="18"/>
          <w:lang w:val="en-US"/>
        </w:rPr>
        <w:t xml:space="preserve"> </w:t>
      </w:r>
      <w:hyperlink r:id="rId13">
        <w:r w:rsidR="10EEB05E" w:rsidRPr="00E87488">
          <w:rPr>
            <w:rStyle w:val="Hyperlink"/>
            <w:rFonts w:ascii="Times New Roman" w:hAnsi="Times New Roman" w:cs="Times New Roman"/>
            <w:sz w:val="18"/>
            <w:szCs w:val="18"/>
            <w:lang w:val="en-US"/>
          </w:rPr>
          <w:t>https://op.europa.eu/en/publication-detail/-/publication/4e6cc1f1-8b8a-11eb-b85c-01aa75ed71a1</w:t>
        </w:r>
      </w:hyperlink>
      <w:r w:rsidR="10EEB05E" w:rsidRPr="00E87488">
        <w:rPr>
          <w:rFonts w:ascii="Times New Roman" w:hAnsi="Times New Roman" w:cs="Times New Roman"/>
          <w:sz w:val="18"/>
          <w:szCs w:val="18"/>
          <w:lang w:val="en-US"/>
        </w:rPr>
        <w:t xml:space="preserve">. </w:t>
      </w:r>
    </w:p>
  </w:footnote>
  <w:footnote w:id="29">
    <w:p w14:paraId="08679081" w14:textId="7C3CBCD7" w:rsidR="00C66D33" w:rsidRPr="00E87488" w:rsidRDefault="00C66D33">
      <w:pPr>
        <w:pStyle w:val="FootnoteText"/>
        <w:rPr>
          <w:rFonts w:ascii="Times New Roman" w:hAnsi="Times New Roman" w:cs="Times New Roman"/>
          <w:sz w:val="18"/>
          <w:szCs w:val="18"/>
        </w:rPr>
      </w:pPr>
      <w:r w:rsidRPr="00E87488">
        <w:rPr>
          <w:rStyle w:val="FootnoteReference"/>
          <w:rFonts w:ascii="Times New Roman" w:hAnsi="Times New Roman" w:cs="Times New Roman"/>
          <w:sz w:val="18"/>
          <w:szCs w:val="18"/>
        </w:rPr>
        <w:footnoteRef/>
      </w:r>
      <w:r w:rsidR="10EEB05E" w:rsidRPr="00E87488">
        <w:rPr>
          <w:rFonts w:ascii="Times New Roman" w:hAnsi="Times New Roman" w:cs="Times New Roman"/>
          <w:sz w:val="18"/>
          <w:szCs w:val="18"/>
        </w:rPr>
        <w:t xml:space="preserve"> </w:t>
      </w:r>
      <w:hyperlink r:id="rId14">
        <w:r w:rsidR="10EEB05E" w:rsidRPr="00E87488">
          <w:rPr>
            <w:rStyle w:val="Hyperlink"/>
            <w:rFonts w:ascii="Times New Roman" w:hAnsi="Times New Roman" w:cs="Times New Roman"/>
            <w:sz w:val="18"/>
            <w:szCs w:val="18"/>
          </w:rPr>
          <w:t>https://eur-lex.europa.eu/legal-content/EN/TXT/PDF/?uri=COM:2025:2:FIN</w:t>
        </w:r>
      </w:hyperlink>
      <w:r w:rsidR="10EEB05E" w:rsidRPr="00E87488">
        <w:rPr>
          <w:rFonts w:ascii="Times New Roman" w:hAnsi="Times New Roman" w:cs="Times New Roman"/>
          <w:sz w:val="18"/>
          <w:szCs w:val="18"/>
        </w:rPr>
        <w:t xml:space="preserve">. </w:t>
      </w:r>
    </w:p>
  </w:footnote>
  <w:footnote w:id="30">
    <w:p w14:paraId="2F02FA80" w14:textId="77777777" w:rsidR="00E53CFD" w:rsidRPr="003A1808" w:rsidRDefault="00E53CFD" w:rsidP="00E53CFD">
      <w:pPr>
        <w:pStyle w:val="FootnoteText"/>
        <w:rPr>
          <w:rFonts w:ascii="Times New Roman" w:hAnsi="Times New Roman" w:cs="Times New Roman"/>
          <w:sz w:val="18"/>
          <w:szCs w:val="18"/>
          <w:lang w:val="en-US"/>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lang w:val="en-IE"/>
        </w:rPr>
        <w:t xml:space="preserve"> </w:t>
      </w:r>
      <w:r w:rsidRPr="00E87488">
        <w:rPr>
          <w:rFonts w:ascii="Times New Roman" w:hAnsi="Times New Roman" w:cs="Times New Roman"/>
          <w:sz w:val="18"/>
          <w:szCs w:val="18"/>
          <w:lang w:val="sk-SK"/>
        </w:rPr>
        <w:t xml:space="preserve">European Court of Auditors. </w:t>
      </w:r>
      <w:r w:rsidRPr="00E87488">
        <w:rPr>
          <w:rFonts w:ascii="Times New Roman" w:hAnsi="Times New Roman" w:cs="Times New Roman"/>
          <w:i/>
          <w:iCs/>
          <w:sz w:val="18"/>
          <w:szCs w:val="18"/>
          <w:lang w:val="en-US"/>
        </w:rPr>
        <w:t>Special report 16/2025: EU funding to tackle forest fires.</w:t>
      </w:r>
    </w:p>
  </w:footnote>
  <w:footnote w:id="31">
    <w:p w14:paraId="55767122" w14:textId="77777777" w:rsidR="00836977" w:rsidRPr="00E87488" w:rsidRDefault="00836977" w:rsidP="00836977">
      <w:pPr>
        <w:pStyle w:val="FootnoteText"/>
        <w:rPr>
          <w:rFonts w:ascii="Times New Roman" w:hAnsi="Times New Roman" w:cs="Times New Roman"/>
          <w:sz w:val="18"/>
          <w:szCs w:val="18"/>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rPr>
        <w:t xml:space="preserve"> </w:t>
      </w:r>
      <w:hyperlink r:id="rId15" w:history="1">
        <w:r w:rsidRPr="00E87488">
          <w:rPr>
            <w:rStyle w:val="Hyperlink"/>
            <w:rFonts w:ascii="Times New Roman" w:hAnsi="Times New Roman" w:cs="Times New Roman"/>
            <w:sz w:val="18"/>
            <w:szCs w:val="18"/>
          </w:rPr>
          <w:t>https://commission.europa.eu/funding-tenders/find-funding/eu-funding-programmes/technical-support-instrument/technical-support-instrument-tsi_en</w:t>
        </w:r>
      </w:hyperlink>
      <w:r w:rsidRPr="00E87488">
        <w:rPr>
          <w:rFonts w:ascii="Times New Roman" w:hAnsi="Times New Roman" w:cs="Times New Roman"/>
          <w:sz w:val="18"/>
          <w:szCs w:val="18"/>
        </w:rPr>
        <w:t xml:space="preserve">. </w:t>
      </w:r>
    </w:p>
  </w:footnote>
  <w:footnote w:id="32">
    <w:p w14:paraId="3BDF106D" w14:textId="77777777" w:rsidR="00836977" w:rsidRPr="00E87488" w:rsidRDefault="00836977" w:rsidP="00836977">
      <w:pPr>
        <w:pStyle w:val="FootnoteText"/>
        <w:rPr>
          <w:rFonts w:ascii="Times New Roman" w:hAnsi="Times New Roman" w:cs="Times New Roman"/>
          <w:sz w:val="18"/>
          <w:szCs w:val="18"/>
          <w:lang w:val="sk-SK"/>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lang w:val="sk-SK"/>
        </w:rPr>
        <w:t xml:space="preserve"> </w:t>
      </w:r>
      <w:hyperlink r:id="rId16" w:history="1">
        <w:r w:rsidRPr="00E87488">
          <w:rPr>
            <w:rStyle w:val="Hyperlink"/>
            <w:rFonts w:ascii="Times New Roman" w:hAnsi="Times New Roman" w:cs="Times New Roman"/>
            <w:sz w:val="18"/>
            <w:szCs w:val="18"/>
            <w:lang w:val="sk-SK"/>
          </w:rPr>
          <w:t>https://forest-fire.emergency.copernicus.eu/</w:t>
        </w:r>
      </w:hyperlink>
      <w:r w:rsidRPr="00E87488">
        <w:rPr>
          <w:rFonts w:ascii="Times New Roman" w:hAnsi="Times New Roman" w:cs="Times New Roman"/>
          <w:sz w:val="18"/>
          <w:szCs w:val="18"/>
          <w:lang w:val="sk-SK"/>
        </w:rPr>
        <w:t xml:space="preserve">. </w:t>
      </w:r>
    </w:p>
  </w:footnote>
  <w:footnote w:id="33">
    <w:p w14:paraId="7785EEB9" w14:textId="77777777" w:rsidR="00836977" w:rsidRPr="005541FE" w:rsidRDefault="00836977" w:rsidP="00836977">
      <w:pPr>
        <w:pStyle w:val="FootnoteText"/>
        <w:rPr>
          <w:rFonts w:ascii="Times New Roman" w:hAnsi="Times New Roman" w:cs="Times New Roman"/>
          <w:sz w:val="18"/>
          <w:szCs w:val="18"/>
          <w:lang w:val="sk-SK"/>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lang w:val="en-US"/>
        </w:rPr>
        <w:t xml:space="preserve"> E.g. </w:t>
      </w:r>
      <w:r w:rsidRPr="00E87488">
        <w:rPr>
          <w:rFonts w:ascii="Times New Roman" w:hAnsi="Times New Roman" w:cs="Times New Roman"/>
          <w:sz w:val="18"/>
          <w:szCs w:val="18"/>
        </w:rPr>
        <w:t>Copernicus Sentinel-3 and Geostationary Meteosat Third Generation.</w:t>
      </w:r>
    </w:p>
  </w:footnote>
  <w:footnote w:id="34">
    <w:p w14:paraId="6149759E" w14:textId="45CD437D" w:rsidR="009748DF" w:rsidRDefault="009748DF">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E87488">
        <w:rPr>
          <w:rFonts w:ascii="Times New Roman" w:hAnsi="Times New Roman" w:cs="Times New Roman"/>
          <w:sz w:val="18"/>
          <w:szCs w:val="18"/>
        </w:rPr>
        <w:t>Reporting based on Decision no. 1313/2013/EU</w:t>
      </w:r>
      <w:r>
        <w:rPr>
          <w:rFonts w:ascii="Times New Roman" w:hAnsi="Times New Roman" w:cs="Times New Roman"/>
          <w:sz w:val="18"/>
          <w:szCs w:val="18"/>
        </w:rPr>
        <w:t xml:space="preserve">. </w:t>
      </w:r>
    </w:p>
  </w:footnote>
  <w:footnote w:id="35">
    <w:p w14:paraId="5EF04335" w14:textId="42EA4FB9" w:rsidR="000C3B89" w:rsidRDefault="000C3B89">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n-US"/>
        </w:rPr>
        <w:t xml:space="preserve"> </w:t>
      </w:r>
      <w:r w:rsidRPr="00E87488">
        <w:rPr>
          <w:rFonts w:ascii="Times New Roman" w:hAnsi="Times New Roman" w:cs="Times New Roman"/>
          <w:sz w:val="18"/>
          <w:szCs w:val="18"/>
          <w:lang w:val="en-US"/>
        </w:rPr>
        <w:t xml:space="preserve">Two EU funded projects analysed extreme wildfire behaviour: the </w:t>
      </w:r>
      <w:r w:rsidR="00817957" w:rsidRPr="00E87488">
        <w:rPr>
          <w:rFonts w:ascii="Times New Roman" w:hAnsi="Times New Roman" w:cs="Times New Roman"/>
          <w:sz w:val="18"/>
          <w:szCs w:val="18"/>
          <w:lang w:val="en-US"/>
        </w:rPr>
        <w:t>“</w:t>
      </w:r>
      <w:r w:rsidRPr="00E87488">
        <w:rPr>
          <w:rFonts w:ascii="Times New Roman" w:hAnsi="Times New Roman" w:cs="Times New Roman"/>
          <w:sz w:val="18"/>
          <w:szCs w:val="18"/>
          <w:lang w:val="en-US"/>
        </w:rPr>
        <w:t>UCPM EWED - Extreme Wildfire Events Data Hub for Improved Decision Making</w:t>
      </w:r>
      <w:r w:rsidR="00817957" w:rsidRPr="00E87488">
        <w:rPr>
          <w:rFonts w:ascii="Times New Roman" w:hAnsi="Times New Roman" w:cs="Times New Roman"/>
          <w:sz w:val="18"/>
          <w:szCs w:val="18"/>
          <w:lang w:val="en-US"/>
        </w:rPr>
        <w:t>”</w:t>
      </w:r>
      <w:r w:rsidRPr="00E87488">
        <w:rPr>
          <w:rFonts w:ascii="Times New Roman" w:hAnsi="Times New Roman" w:cs="Times New Roman"/>
          <w:sz w:val="18"/>
          <w:szCs w:val="18"/>
          <w:lang w:val="en-US"/>
        </w:rPr>
        <w:t xml:space="preserve">, </w:t>
      </w:r>
      <w:hyperlink r:id="rId17">
        <w:r w:rsidR="10EEB05E" w:rsidRPr="00E87488">
          <w:rPr>
            <w:rStyle w:val="Hyperlink"/>
            <w:rFonts w:ascii="Times New Roman" w:hAnsi="Times New Roman" w:cs="Times New Roman"/>
            <w:sz w:val="18"/>
            <w:szCs w:val="18"/>
            <w:lang w:val="en-US"/>
          </w:rPr>
          <w:t>https://civil-protection-knowledge-network.europa.eu/projects/ewed</w:t>
        </w:r>
      </w:hyperlink>
      <w:r w:rsidRPr="00E87488">
        <w:rPr>
          <w:rFonts w:ascii="Times New Roman" w:hAnsi="Times New Roman" w:cs="Times New Roman"/>
          <w:sz w:val="18"/>
          <w:szCs w:val="18"/>
          <w:lang w:val="en-US"/>
        </w:rPr>
        <w:t xml:space="preserve">, and the COST Action </w:t>
      </w:r>
      <w:r w:rsidR="008A3B81" w:rsidRPr="00E87488">
        <w:rPr>
          <w:rFonts w:ascii="Times New Roman" w:hAnsi="Times New Roman" w:cs="Times New Roman"/>
          <w:sz w:val="18"/>
          <w:szCs w:val="18"/>
          <w:lang w:val="en-US"/>
        </w:rPr>
        <w:t>“</w:t>
      </w:r>
      <w:r w:rsidRPr="00E87488">
        <w:rPr>
          <w:rFonts w:ascii="Times New Roman" w:hAnsi="Times New Roman" w:cs="Times New Roman"/>
          <w:sz w:val="18"/>
          <w:szCs w:val="18"/>
          <w:lang w:val="en-US"/>
        </w:rPr>
        <w:t xml:space="preserve">NERO - European </w:t>
      </w:r>
      <w:r>
        <w:rPr>
          <w:rFonts w:ascii="Times New Roman" w:hAnsi="Times New Roman" w:cs="Times New Roman"/>
          <w:sz w:val="18"/>
          <w:szCs w:val="18"/>
          <w:lang w:val="en-US"/>
        </w:rPr>
        <w:t>N</w:t>
      </w:r>
      <w:r w:rsidRPr="00E87488">
        <w:rPr>
          <w:rFonts w:ascii="Times New Roman" w:hAnsi="Times New Roman" w:cs="Times New Roman"/>
          <w:sz w:val="18"/>
          <w:szCs w:val="18"/>
          <w:lang w:val="en-US"/>
        </w:rPr>
        <w:t xml:space="preserve">etwork on </w:t>
      </w:r>
      <w:r>
        <w:rPr>
          <w:rFonts w:ascii="Times New Roman" w:hAnsi="Times New Roman" w:cs="Times New Roman"/>
          <w:sz w:val="18"/>
          <w:szCs w:val="18"/>
          <w:lang w:val="en-US"/>
        </w:rPr>
        <w:t>E</w:t>
      </w:r>
      <w:r w:rsidRPr="00E87488">
        <w:rPr>
          <w:rFonts w:ascii="Times New Roman" w:hAnsi="Times New Roman" w:cs="Times New Roman"/>
          <w:sz w:val="18"/>
          <w:szCs w:val="18"/>
          <w:lang w:val="en-US"/>
        </w:rPr>
        <w:t xml:space="preserve">xtreme </w:t>
      </w:r>
      <w:r>
        <w:rPr>
          <w:rFonts w:ascii="Times New Roman" w:hAnsi="Times New Roman" w:cs="Times New Roman"/>
          <w:sz w:val="18"/>
          <w:szCs w:val="18"/>
          <w:lang w:val="en-US"/>
        </w:rPr>
        <w:t>F</w:t>
      </w:r>
      <w:r w:rsidRPr="00E87488">
        <w:rPr>
          <w:rFonts w:ascii="Times New Roman" w:hAnsi="Times New Roman" w:cs="Times New Roman"/>
          <w:sz w:val="18"/>
          <w:szCs w:val="18"/>
          <w:lang w:val="en-US"/>
        </w:rPr>
        <w:t>i</w:t>
      </w:r>
      <w:r>
        <w:rPr>
          <w:rFonts w:ascii="Times New Roman" w:hAnsi="Times New Roman" w:cs="Times New Roman"/>
          <w:sz w:val="18"/>
          <w:szCs w:val="18"/>
          <w:u w:val="single"/>
          <w:lang w:val="en-US"/>
        </w:rPr>
        <w:t>r</w:t>
      </w:r>
      <w:r w:rsidRPr="00E87488">
        <w:rPr>
          <w:rFonts w:ascii="Times New Roman" w:hAnsi="Times New Roman" w:cs="Times New Roman"/>
          <w:sz w:val="18"/>
          <w:szCs w:val="18"/>
          <w:lang w:val="en-US"/>
        </w:rPr>
        <w:t xml:space="preserve">e </w:t>
      </w:r>
      <w:r>
        <w:rPr>
          <w:rFonts w:ascii="Times New Roman" w:hAnsi="Times New Roman" w:cs="Times New Roman"/>
          <w:sz w:val="18"/>
          <w:szCs w:val="18"/>
          <w:lang w:val="en-US"/>
        </w:rPr>
        <w:t>B</w:t>
      </w:r>
      <w:r w:rsidRPr="00E87488">
        <w:rPr>
          <w:rFonts w:ascii="Times New Roman" w:hAnsi="Times New Roman" w:cs="Times New Roman"/>
          <w:sz w:val="18"/>
          <w:szCs w:val="18"/>
          <w:lang w:val="en-US"/>
        </w:rPr>
        <w:t>ehavi</w:t>
      </w:r>
      <w:r>
        <w:rPr>
          <w:rFonts w:ascii="Times New Roman" w:hAnsi="Times New Roman" w:cs="Times New Roman"/>
          <w:sz w:val="18"/>
          <w:szCs w:val="18"/>
          <w:u w:val="single"/>
          <w:lang w:val="en-US"/>
        </w:rPr>
        <w:t>o</w:t>
      </w:r>
      <w:r w:rsidR="008A3B81" w:rsidRPr="00E87488">
        <w:rPr>
          <w:rFonts w:ascii="Times New Roman" w:hAnsi="Times New Roman" w:cs="Times New Roman"/>
          <w:sz w:val="18"/>
          <w:szCs w:val="18"/>
          <w:lang w:val="en-US"/>
        </w:rPr>
        <w:t>u</w:t>
      </w:r>
      <w:r w:rsidRPr="00E87488">
        <w:rPr>
          <w:rFonts w:ascii="Times New Roman" w:hAnsi="Times New Roman" w:cs="Times New Roman"/>
          <w:sz w:val="18"/>
          <w:szCs w:val="18"/>
          <w:lang w:val="en-US"/>
        </w:rPr>
        <w:t>r</w:t>
      </w:r>
      <w:r w:rsidR="00817957" w:rsidRPr="00E87488">
        <w:rPr>
          <w:rFonts w:ascii="Times New Roman" w:hAnsi="Times New Roman" w:cs="Times New Roman"/>
          <w:sz w:val="18"/>
          <w:szCs w:val="18"/>
          <w:lang w:val="en-US"/>
        </w:rPr>
        <w:t>”</w:t>
      </w:r>
      <w:r w:rsidR="008A3B81" w:rsidRPr="00E87488">
        <w:rPr>
          <w:rFonts w:ascii="Times New Roman" w:hAnsi="Times New Roman" w:cs="Times New Roman"/>
          <w:sz w:val="18"/>
          <w:szCs w:val="18"/>
          <w:lang w:val="en-US"/>
        </w:rPr>
        <w:t xml:space="preserve">, </w:t>
      </w:r>
      <w:hyperlink r:id="rId18">
        <w:r w:rsidR="10EEB05E" w:rsidRPr="00E87488">
          <w:rPr>
            <w:rStyle w:val="Hyperlink"/>
            <w:rFonts w:ascii="Times New Roman" w:hAnsi="Times New Roman" w:cs="Times New Roman"/>
            <w:sz w:val="18"/>
            <w:szCs w:val="18"/>
            <w:lang w:val="en-US"/>
          </w:rPr>
          <w:t>https://www.cost.eu/nero-extreme-fire-behaviour/</w:t>
        </w:r>
      </w:hyperlink>
      <w:r w:rsidR="008A3B81" w:rsidRPr="00E87488">
        <w:rPr>
          <w:rFonts w:ascii="Times New Roman" w:hAnsi="Times New Roman" w:cs="Times New Roman"/>
          <w:sz w:val="18"/>
          <w:szCs w:val="18"/>
          <w:lang w:val="en-US"/>
        </w:rPr>
        <w:t xml:space="preserve">. </w:t>
      </w:r>
    </w:p>
  </w:footnote>
  <w:footnote w:id="36">
    <w:p w14:paraId="2B7DC6B7" w14:textId="4A2C2A03" w:rsidR="00CA5F9E" w:rsidRPr="002C635B" w:rsidRDefault="00CA5F9E" w:rsidP="00CA5F9E">
      <w:pPr>
        <w:pStyle w:val="FootnoteText"/>
        <w:rPr>
          <w:rFonts w:ascii="Times New Roman" w:hAnsi="Times New Roman" w:cs="Times New Roman"/>
          <w:sz w:val="18"/>
          <w:szCs w:val="18"/>
          <w:lang w:val="en-US"/>
        </w:rPr>
      </w:pPr>
      <w:r w:rsidRPr="00E87488">
        <w:rPr>
          <w:rStyle w:val="FootnoteReference"/>
          <w:rFonts w:ascii="Times New Roman" w:hAnsi="Times New Roman" w:cs="Times New Roman"/>
          <w:sz w:val="18"/>
          <w:szCs w:val="18"/>
        </w:rPr>
        <w:footnoteRef/>
      </w:r>
      <w:r w:rsidR="10EEB05E" w:rsidRPr="00E87488">
        <w:rPr>
          <w:rFonts w:ascii="Times New Roman" w:hAnsi="Times New Roman" w:cs="Times New Roman"/>
          <w:sz w:val="18"/>
          <w:szCs w:val="18"/>
        </w:rPr>
        <w:t xml:space="preserve"> </w:t>
      </w:r>
      <w:hyperlink r:id="rId19">
        <w:r w:rsidR="10EEB05E" w:rsidRPr="00E87488">
          <w:rPr>
            <w:rStyle w:val="Hyperlink"/>
            <w:rFonts w:ascii="Times New Roman" w:hAnsi="Times New Roman" w:cs="Times New Roman"/>
            <w:sz w:val="18"/>
            <w:szCs w:val="18"/>
          </w:rPr>
          <w:t>Wildfire risk awareness good practice note.pdf</w:t>
        </w:r>
      </w:hyperlink>
      <w:r w:rsidR="10EEB05E" w:rsidRPr="00E87488">
        <w:rPr>
          <w:rFonts w:ascii="Times New Roman" w:hAnsi="Times New Roman" w:cs="Times New Roman"/>
          <w:sz w:val="18"/>
          <w:szCs w:val="18"/>
          <w:lang w:val="en-US"/>
        </w:rPr>
        <w:t>.</w:t>
      </w:r>
    </w:p>
  </w:footnote>
  <w:footnote w:id="37">
    <w:p w14:paraId="6A625FDA" w14:textId="38135A54" w:rsidR="6DB6165C" w:rsidRPr="00E87488" w:rsidRDefault="6DB6165C" w:rsidP="6DB6165C">
      <w:pPr>
        <w:pStyle w:val="FootnoteText"/>
        <w:rPr>
          <w:rFonts w:ascii="Times New Roman" w:hAnsi="Times New Roman" w:cs="Times New Roman"/>
          <w:sz w:val="18"/>
          <w:szCs w:val="18"/>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rPr>
        <w:t xml:space="preserve"> </w:t>
      </w:r>
      <w:hyperlink r:id="rId20">
        <w:r w:rsidRPr="00E87488">
          <w:rPr>
            <w:rStyle w:val="Hyperlink"/>
            <w:rFonts w:ascii="Times New Roman" w:hAnsi="Times New Roman" w:cs="Times New Roman"/>
            <w:sz w:val="18"/>
            <w:szCs w:val="18"/>
          </w:rPr>
          <w:t>Equality and inclusion: key actions - European Commission</w:t>
        </w:r>
      </w:hyperlink>
    </w:p>
  </w:footnote>
  <w:footnote w:id="38">
    <w:p w14:paraId="69BF21C3" w14:textId="5D64F6EC" w:rsidR="10BECFA7" w:rsidRDefault="10BECFA7" w:rsidP="00541C4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6FE3F733">
        <w:rPr>
          <w:rFonts w:ascii="Times New Roman" w:hAnsi="Times New Roman" w:cs="Times New Roman"/>
          <w:sz w:val="18"/>
          <w:szCs w:val="18"/>
        </w:rPr>
        <w:t xml:space="preserve"> </w:t>
      </w:r>
      <w:hyperlink r:id="rId21" w:history="1">
        <w:r w:rsidR="6FE3F733">
          <w:rPr>
            <w:rStyle w:val="Hyperlink"/>
            <w:rFonts w:ascii="Times New Roman" w:hAnsi="Times New Roman" w:cs="Times New Roman"/>
            <w:sz w:val="18"/>
            <w:szCs w:val="18"/>
          </w:rPr>
          <w:t>https://civil-protection-knowledge-network.europa.eu/stories/safe-village-safe-people-working-local-community</w:t>
        </w:r>
      </w:hyperlink>
      <w:r>
        <w:rPr>
          <w:rFonts w:ascii="Times New Roman" w:hAnsi="Times New Roman" w:cs="Times New Roman"/>
          <w:sz w:val="18"/>
          <w:szCs w:val="18"/>
        </w:rPr>
        <w:t>.</w:t>
      </w:r>
      <w:r w:rsidR="6FE3F733">
        <w:rPr>
          <w:rFonts w:ascii="Times New Roman" w:hAnsi="Times New Roman" w:cs="Times New Roman"/>
          <w:sz w:val="18"/>
          <w:szCs w:val="18"/>
        </w:rPr>
        <w:t xml:space="preserve"> </w:t>
      </w:r>
    </w:p>
  </w:footnote>
  <w:footnote w:id="39">
    <w:p w14:paraId="25267AE7" w14:textId="53663204" w:rsidR="00BF0DD5" w:rsidRDefault="00BF0DD5">
      <w:pPr>
        <w:pStyle w:val="FootnoteText"/>
        <w:rPr>
          <w:rFonts w:ascii="Times New Roman" w:hAnsi="Times New Roman" w:cs="Times New Roman"/>
          <w:sz w:val="18"/>
          <w:szCs w:val="18"/>
          <w:lang w:val="en-US"/>
        </w:rPr>
      </w:pPr>
      <w:r w:rsidRPr="00E87488">
        <w:rPr>
          <w:rStyle w:val="FootnoteReference"/>
          <w:rFonts w:ascii="Times New Roman" w:hAnsi="Times New Roman" w:cs="Times New Roman"/>
          <w:sz w:val="18"/>
          <w:szCs w:val="18"/>
        </w:rPr>
        <w:footnoteRef/>
      </w:r>
      <w:r w:rsidRPr="00E87488">
        <w:rPr>
          <w:rStyle w:val="FootnoteReference"/>
          <w:rFonts w:ascii="Times New Roman" w:hAnsi="Times New Roman" w:cs="Times New Roman"/>
          <w:sz w:val="18"/>
          <w:szCs w:val="18"/>
        </w:rPr>
        <w:t xml:space="preserve"> </w:t>
      </w:r>
      <w:hyperlink r:id="rId22" w:history="1">
        <w:r w:rsidR="00C87405" w:rsidRPr="00E87488">
          <w:rPr>
            <w:rStyle w:val="Hyperlink"/>
            <w:rFonts w:ascii="Times New Roman" w:hAnsi="Times New Roman" w:cs="Times New Roman"/>
            <w:sz w:val="18"/>
            <w:szCs w:val="18"/>
          </w:rPr>
          <w:t>https://build-up.ec.europa.eu/system/files/2026-01/j7Gunh8FW7_08_01_2026_103501.pdf</w:t>
        </w:r>
      </w:hyperlink>
      <w:r w:rsidR="00C87405" w:rsidRPr="00E87488">
        <w:rPr>
          <w:rFonts w:ascii="Times New Roman" w:hAnsi="Times New Roman" w:cs="Times New Roman"/>
          <w:sz w:val="18"/>
          <w:szCs w:val="18"/>
        </w:rPr>
        <w:t>.</w:t>
      </w:r>
    </w:p>
  </w:footnote>
  <w:footnote w:id="40">
    <w:p w14:paraId="3AF7F1AE" w14:textId="55EE49F9" w:rsidR="00B529AF" w:rsidRPr="00817957" w:rsidRDefault="00B529AF" w:rsidP="00B529AF">
      <w:pPr>
        <w:pStyle w:val="FootnoteText"/>
        <w:rPr>
          <w:rFonts w:ascii="Times New Roman" w:hAnsi="Times New Roman" w:cs="Times New Roman"/>
          <w:sz w:val="18"/>
          <w:szCs w:val="18"/>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rPr>
        <w:t xml:space="preserve"> The EU project FIREPRIME developed an app that offers residents of </w:t>
      </w:r>
      <w:r w:rsidR="00C87405" w:rsidRPr="00E87488">
        <w:rPr>
          <w:rFonts w:ascii="Times New Roman" w:hAnsi="Times New Roman" w:cs="Times New Roman"/>
          <w:sz w:val="18"/>
          <w:szCs w:val="18"/>
        </w:rPr>
        <w:t>wildland urban interface</w:t>
      </w:r>
      <w:r w:rsidRPr="00E87488">
        <w:rPr>
          <w:rFonts w:ascii="Times New Roman" w:hAnsi="Times New Roman" w:cs="Times New Roman"/>
          <w:sz w:val="18"/>
          <w:szCs w:val="18"/>
        </w:rPr>
        <w:t xml:space="preserve"> areas a tool to understand risk and assess the vulnerability of their homes to wildfires</w:t>
      </w:r>
      <w:r w:rsidR="00D83C56" w:rsidRPr="00E87488">
        <w:rPr>
          <w:rFonts w:ascii="Times New Roman" w:hAnsi="Times New Roman" w:cs="Times New Roman"/>
          <w:sz w:val="18"/>
          <w:szCs w:val="18"/>
        </w:rPr>
        <w:t>,</w:t>
      </w:r>
      <w:r w:rsidRPr="00E87488">
        <w:rPr>
          <w:rFonts w:ascii="Times New Roman" w:hAnsi="Times New Roman" w:cs="Times New Roman"/>
          <w:sz w:val="18"/>
          <w:szCs w:val="18"/>
        </w:rPr>
        <w:t xml:space="preserve"> </w:t>
      </w:r>
      <w:hyperlink r:id="rId23">
        <w:r w:rsidR="10EEB05E" w:rsidRPr="00E87488">
          <w:rPr>
            <w:rStyle w:val="Hyperlink"/>
            <w:rFonts w:ascii="Times New Roman" w:hAnsi="Times New Roman" w:cs="Times New Roman"/>
            <w:sz w:val="18"/>
            <w:szCs w:val="18"/>
            <w:lang w:val="en-US"/>
          </w:rPr>
          <w:t>https://civil-protection-knowledge-network.europa.eu/projects/fireprime</w:t>
        </w:r>
      </w:hyperlink>
      <w:r w:rsidR="10EEB05E" w:rsidRPr="00E87488">
        <w:rPr>
          <w:rFonts w:ascii="Times New Roman" w:hAnsi="Times New Roman" w:cs="Times New Roman"/>
          <w:sz w:val="18"/>
          <w:szCs w:val="18"/>
        </w:rPr>
        <w:t>.</w:t>
      </w:r>
    </w:p>
  </w:footnote>
  <w:footnote w:id="41">
    <w:p w14:paraId="46F7E11F" w14:textId="0825F8B6" w:rsidR="4D0FFAA5" w:rsidRDefault="4D0FFAA5" w:rsidP="006A0BFC">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E87488">
        <w:rPr>
          <w:rFonts w:ascii="Times New Roman" w:eastAsia="Times New Roman" w:hAnsi="Times New Roman" w:cs="Times New Roman"/>
          <w:sz w:val="18"/>
          <w:szCs w:val="18"/>
        </w:rPr>
        <w:t>Addressing both youth organisations and volunteers through the European Solidarity Corps programme as well as intra-European mobility and knowledge sharing programmes for schools and training institutions, in particular via the Erasmus+ programme.</w:t>
      </w:r>
    </w:p>
  </w:footnote>
  <w:footnote w:id="42">
    <w:p w14:paraId="0756E4F0" w14:textId="77777777" w:rsidR="00644366" w:rsidRPr="00E87488" w:rsidRDefault="00644366" w:rsidP="00644366">
      <w:pPr>
        <w:pStyle w:val="FootnoteText"/>
        <w:rPr>
          <w:rFonts w:ascii="Times New Roman" w:hAnsi="Times New Roman" w:cs="Times New Roman"/>
          <w:sz w:val="18"/>
          <w:szCs w:val="18"/>
          <w:lang w:val="en-US"/>
        </w:rPr>
      </w:pPr>
      <w:r w:rsidRPr="00E87488">
        <w:rPr>
          <w:rStyle w:val="FootnoteReference"/>
          <w:rFonts w:ascii="Times New Roman" w:hAnsi="Times New Roman" w:cs="Times New Roman"/>
          <w:sz w:val="18"/>
          <w:szCs w:val="18"/>
        </w:rPr>
        <w:footnoteRef/>
      </w:r>
      <w:r w:rsidRPr="00E87488">
        <w:rPr>
          <w:rFonts w:ascii="Times New Roman" w:hAnsi="Times New Roman" w:cs="Times New Roman"/>
          <w:sz w:val="18"/>
          <w:szCs w:val="18"/>
          <w:lang w:val="en-US"/>
        </w:rPr>
        <w:t xml:space="preserve"> The project Empower-Citizens (</w:t>
      </w:r>
      <w:hyperlink r:id="rId24">
        <w:r w:rsidR="10EEB05E" w:rsidRPr="00E87488">
          <w:rPr>
            <w:rStyle w:val="Hyperlink"/>
            <w:rFonts w:ascii="Times New Roman" w:hAnsi="Times New Roman" w:cs="Times New Roman"/>
            <w:sz w:val="18"/>
            <w:szCs w:val="18"/>
            <w:lang w:val="en-US"/>
          </w:rPr>
          <w:t>https://civil-protection-knowledge-network.europa.eu/projects/empower-citizens</w:t>
        </w:r>
      </w:hyperlink>
      <w:r w:rsidRPr="00E87488">
        <w:rPr>
          <w:rFonts w:ascii="Times New Roman" w:hAnsi="Times New Roman" w:cs="Times New Roman"/>
          <w:sz w:val="18"/>
          <w:szCs w:val="18"/>
          <w:lang w:val="en-US"/>
        </w:rPr>
        <w:t xml:space="preserve">) will integrate </w:t>
      </w:r>
      <w:r w:rsidRPr="00E87488">
        <w:rPr>
          <w:rFonts w:ascii="Times New Roman" w:hAnsi="Times New Roman" w:cs="Times New Roman"/>
          <w:sz w:val="18"/>
          <w:szCs w:val="18"/>
          <w:lang w:val="en-IE"/>
        </w:rPr>
        <w:t>citizens experience into the process of drafting and revising preparedness plans, and will actively involve the public in preparedness activities.</w:t>
      </w:r>
    </w:p>
  </w:footnote>
  <w:footnote w:id="43">
    <w:p w14:paraId="340C0BBF" w14:textId="7E6E7323" w:rsidR="00E03B59" w:rsidRPr="00E87488" w:rsidRDefault="00E03B59" w:rsidP="00E03B59">
      <w:pPr>
        <w:pStyle w:val="FootnoteText"/>
        <w:rPr>
          <w:rFonts w:ascii="Times New Roman" w:hAnsi="Times New Roman" w:cs="Times New Roman"/>
          <w:sz w:val="18"/>
          <w:szCs w:val="18"/>
        </w:rPr>
      </w:pPr>
      <w:r w:rsidRPr="00E87488">
        <w:rPr>
          <w:rStyle w:val="FootnoteReference"/>
          <w:rFonts w:ascii="Times New Roman" w:hAnsi="Times New Roman" w:cs="Times New Roman"/>
          <w:sz w:val="18"/>
          <w:szCs w:val="18"/>
        </w:rPr>
        <w:footnoteRef/>
      </w:r>
      <w:r w:rsidR="4D822773" w:rsidRPr="00E87488">
        <w:rPr>
          <w:rFonts w:ascii="Times New Roman" w:hAnsi="Times New Roman" w:cs="Times New Roman"/>
          <w:sz w:val="18"/>
          <w:szCs w:val="18"/>
        </w:rPr>
        <w:t xml:space="preserve"> The pr</w:t>
      </w:r>
      <w:r w:rsidR="4D822773" w:rsidRPr="00E87488">
        <w:rPr>
          <w:rFonts w:ascii="Times New Roman" w:eastAsia="Segoe UI" w:hAnsi="Times New Roman" w:cs="Times New Roman"/>
          <w:sz w:val="18"/>
          <w:szCs w:val="18"/>
        </w:rPr>
        <w:t xml:space="preserve">oject </w:t>
      </w:r>
      <w:hyperlink r:id="rId25">
        <w:r w:rsidR="4D822773" w:rsidRPr="00E87488">
          <w:rPr>
            <w:rStyle w:val="Hyperlink"/>
            <w:rFonts w:ascii="Times New Roman" w:eastAsia="Segoe UI" w:hAnsi="Times New Roman" w:cs="Times New Roman"/>
            <w:sz w:val="18"/>
            <w:szCs w:val="18"/>
          </w:rPr>
          <w:t>SparklePlay</w:t>
        </w:r>
      </w:hyperlink>
      <w:r w:rsidR="4D822773" w:rsidRPr="00E87488">
        <w:rPr>
          <w:rFonts w:ascii="Times New Roman" w:eastAsia="Segoe UI" w:hAnsi="Times New Roman" w:cs="Times New Roman"/>
          <w:sz w:val="18"/>
          <w:szCs w:val="18"/>
        </w:rPr>
        <w:t xml:space="preserve"> (</w:t>
      </w:r>
      <w:hyperlink r:id="rId26">
        <w:r w:rsidR="4D822773" w:rsidRPr="00E87488">
          <w:rPr>
            <w:rStyle w:val="Hyperlink"/>
            <w:rFonts w:ascii="Times New Roman" w:eastAsia="Segoe UI" w:hAnsi="Times New Roman" w:cs="Times New Roman"/>
            <w:sz w:val="18"/>
            <w:szCs w:val="18"/>
          </w:rPr>
          <w:t>https://civil-protection-knowledge-network.europa.eu/projects/sparklefire</w:t>
        </w:r>
      </w:hyperlink>
      <w:r w:rsidR="4D822773" w:rsidRPr="00E87488">
        <w:rPr>
          <w:rFonts w:ascii="Times New Roman" w:eastAsia="Segoe UI" w:hAnsi="Times New Roman" w:cs="Times New Roman"/>
          <w:sz w:val="18"/>
          <w:szCs w:val="18"/>
        </w:rPr>
        <w:t>) will develop a set of serious games to raise awareness of wildfire risk and foster a culture of prevention and preparedness among end users.</w:t>
      </w:r>
    </w:p>
  </w:footnote>
  <w:footnote w:id="44">
    <w:p w14:paraId="2549A0DD" w14:textId="304EB7D4" w:rsidR="33459013" w:rsidRPr="00CD5CE4" w:rsidRDefault="33459013" w:rsidP="00CD5CE4">
      <w:pPr>
        <w:pStyle w:val="FootnoteText"/>
        <w:rPr>
          <w:rFonts w:ascii="Times New Roman" w:hAnsi="Times New Roman"/>
          <w:sz w:val="18"/>
          <w:szCs w:val="18"/>
        </w:rPr>
      </w:pPr>
      <w:r>
        <w:rPr>
          <w:rStyle w:val="FootnoteReference"/>
          <w:rFonts w:ascii="Times New Roman" w:hAnsi="Times New Roman" w:cs="Times New Roman"/>
          <w:sz w:val="18"/>
          <w:szCs w:val="18"/>
        </w:rPr>
        <w:footnoteRef/>
      </w:r>
      <w:r w:rsidR="10EEB05E">
        <w:rPr>
          <w:rFonts w:ascii="Times New Roman" w:hAnsi="Times New Roman" w:cs="Times New Roman"/>
          <w:sz w:val="18"/>
          <w:szCs w:val="18"/>
        </w:rPr>
        <w:t xml:space="preserve"> </w:t>
      </w:r>
      <w:hyperlink r:id="rId27">
        <w:r w:rsidR="10EEB05E" w:rsidRPr="00E87488">
          <w:rPr>
            <w:rStyle w:val="Hyperlink"/>
            <w:rFonts w:ascii="Times New Roman" w:hAnsi="Times New Roman" w:cs="Times New Roman"/>
            <w:sz w:val="18"/>
            <w:szCs w:val="18"/>
          </w:rPr>
          <w:t>https://citizens.ec.europa.eu/online-debate-preparedness_en</w:t>
        </w:r>
      </w:hyperlink>
      <w:r w:rsidR="10EEB05E" w:rsidRPr="00E87488">
        <w:rPr>
          <w:rFonts w:ascii="Times New Roman" w:hAnsi="Times New Roman" w:cs="Times New Roman"/>
          <w:sz w:val="18"/>
          <w:szCs w:val="18"/>
        </w:rPr>
        <w:t>.</w:t>
      </w:r>
      <w:r w:rsidR="10EEB05E" w:rsidRPr="10EEB05E">
        <w:rPr>
          <w:rFonts w:ascii="Times New Roman" w:hAnsi="Times New Roman"/>
          <w:sz w:val="18"/>
          <w:szCs w:val="18"/>
        </w:rPr>
        <w:t xml:space="preserve">   </w:t>
      </w:r>
    </w:p>
  </w:footnote>
  <w:footnote w:id="45">
    <w:p w14:paraId="524A326C" w14:textId="333B5278" w:rsidR="0F1964C0" w:rsidRPr="003F115D" w:rsidRDefault="0F1964C0" w:rsidP="0F1964C0">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10EEB05E" w:rsidRPr="003F115D">
        <w:rPr>
          <w:rFonts w:ascii="Times New Roman" w:hAnsi="Times New Roman" w:cs="Times New Roman"/>
          <w:sz w:val="18"/>
          <w:szCs w:val="18"/>
        </w:rPr>
        <w:t xml:space="preserve"> </w:t>
      </w:r>
      <w:hyperlink r:id="rId28">
        <w:r w:rsidR="10EEB05E" w:rsidRPr="003F115D">
          <w:rPr>
            <w:rStyle w:val="Hyperlink"/>
            <w:rFonts w:ascii="Times New Roman" w:hAnsi="Times New Roman" w:cs="Times New Roman"/>
            <w:sz w:val="18"/>
            <w:szCs w:val="18"/>
          </w:rPr>
          <w:t>https://www.epsu.org/article/firefighters-continue-face-workforce-challenge</w:t>
        </w:r>
      </w:hyperlink>
      <w:hyperlink r:id="rId29">
        <w:r w:rsidR="10EEB05E" w:rsidRPr="003F115D">
          <w:rPr>
            <w:rStyle w:val="Hyperlink"/>
            <w:rFonts w:ascii="Times New Roman" w:hAnsi="Times New Roman" w:cs="Times New Roman"/>
            <w:sz w:val="18"/>
            <w:szCs w:val="18"/>
          </w:rPr>
          <w:t>https://www.etuc.org/en/pressrelease/firefighters-cut-12-eu-countries-despite-rising-climate-risk</w:t>
        </w:r>
      </w:hyperlink>
      <w:r w:rsidR="10EEB05E" w:rsidRPr="003F115D">
        <w:rPr>
          <w:rFonts w:ascii="Times New Roman" w:hAnsi="Times New Roman" w:cs="Times New Roman"/>
          <w:sz w:val="18"/>
          <w:szCs w:val="18"/>
        </w:rPr>
        <w:t xml:space="preserve"> </w:t>
      </w:r>
      <w:hyperlink r:id="rId30" w:anchor=":~:text=%C2%A9%20Prath/Shutterstock.com,2022%20(%E2%82%AC37.4%20billion">
        <w:r w:rsidR="10EEB05E" w:rsidRPr="003F115D">
          <w:rPr>
            <w:rStyle w:val="Hyperlink"/>
            <w:rFonts w:ascii="Times New Roman" w:hAnsi="Times New Roman" w:cs="Times New Roman"/>
            <w:sz w:val="18"/>
            <w:szCs w:val="18"/>
          </w:rPr>
          <w:t>https://ec.europa.eu/eurostat/web/products-eurostat-news/w/ddn-20250826-1#:~:text=%C2%A9%20Prath/Shutterstock.com,2022%20(%E2%82%AC37.4%20billion</w:t>
        </w:r>
      </w:hyperlink>
      <w:r w:rsidR="10EEB05E" w:rsidRPr="003F115D">
        <w:rPr>
          <w:rFonts w:ascii="Times New Roman" w:hAnsi="Times New Roman" w:cs="Times New Roman"/>
          <w:sz w:val="18"/>
          <w:szCs w:val="18"/>
        </w:rPr>
        <w:t xml:space="preserve">). </w:t>
      </w:r>
    </w:p>
  </w:footnote>
  <w:footnote w:id="46">
    <w:p w14:paraId="064BF1C6" w14:textId="29FC5593" w:rsidR="00A617B3" w:rsidRPr="003F115D" w:rsidRDefault="00A617B3">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w:t>
      </w:r>
      <w:r w:rsidR="00B31427" w:rsidRPr="003F115D">
        <w:rPr>
          <w:rFonts w:ascii="Times New Roman" w:hAnsi="Times New Roman" w:cs="Times New Roman"/>
          <w:sz w:val="18"/>
          <w:szCs w:val="18"/>
        </w:rPr>
        <w:t xml:space="preserve">Council Directive 89/391/EEC of 12 June 1989 on the introduction of measures to encourage improvements in the safety and health of workers at work, </w:t>
      </w:r>
      <w:hyperlink r:id="rId31">
        <w:r w:rsidR="10EEB05E" w:rsidRPr="003F115D">
          <w:rPr>
            <w:rStyle w:val="Hyperlink"/>
            <w:rFonts w:ascii="Times New Roman" w:hAnsi="Times New Roman" w:cs="Times New Roman"/>
            <w:sz w:val="18"/>
            <w:szCs w:val="18"/>
          </w:rPr>
          <w:t>https://eur-lex.europa.eu/legal-content/EN/ALL/?uri=celex:31989L0391</w:t>
        </w:r>
      </w:hyperlink>
      <w:r w:rsidR="00B31427" w:rsidRPr="003F115D">
        <w:rPr>
          <w:rFonts w:ascii="Times New Roman" w:hAnsi="Times New Roman" w:cs="Times New Roman"/>
          <w:sz w:val="18"/>
          <w:szCs w:val="18"/>
        </w:rPr>
        <w:t>.</w:t>
      </w:r>
      <w:r w:rsidRPr="003F115D">
        <w:rPr>
          <w:rFonts w:ascii="Times New Roman" w:hAnsi="Times New Roman" w:cs="Times New Roman"/>
          <w:sz w:val="18"/>
          <w:szCs w:val="18"/>
        </w:rPr>
        <w:t xml:space="preserve"> </w:t>
      </w:r>
    </w:p>
  </w:footnote>
  <w:footnote w:id="47">
    <w:p w14:paraId="4BE85AC0" w14:textId="145EE862" w:rsidR="323FDB47" w:rsidRDefault="323FDB47" w:rsidP="323FDB47">
      <w:pPr>
        <w:pStyle w:val="FootnoteText"/>
        <w:rPr>
          <w:rFonts w:ascii="Times New Roman" w:hAnsi="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COM(2025) 90 final of 5.3.2025.</w:t>
      </w:r>
      <w:r w:rsidRPr="323FDB47">
        <w:rPr>
          <w:rFonts w:ascii="Times New Roman" w:hAnsi="Times New Roman"/>
          <w:sz w:val="18"/>
          <w:szCs w:val="18"/>
        </w:rPr>
        <w:t xml:space="preserve"> </w:t>
      </w:r>
    </w:p>
  </w:footnote>
  <w:footnote w:id="48">
    <w:p w14:paraId="0B4F9D34" w14:textId="006DD3E4" w:rsidR="323FDB47" w:rsidRPr="003F115D" w:rsidRDefault="323FDB47" w:rsidP="323FDB47">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w:t>
      </w:r>
      <w:hyperlink r:id="rId32">
        <w:r w:rsidRPr="003F115D">
          <w:rPr>
            <w:rStyle w:val="Hyperlink"/>
            <w:rFonts w:ascii="Times New Roman" w:hAnsi="Times New Roman" w:cs="Times New Roman"/>
            <w:sz w:val="18"/>
            <w:szCs w:val="18"/>
          </w:rPr>
          <w:t>https://european-social-fund-plus.ec.europa.eu/en.</w:t>
        </w:r>
      </w:hyperlink>
      <w:r w:rsidRPr="003F115D">
        <w:rPr>
          <w:rFonts w:ascii="Times New Roman" w:hAnsi="Times New Roman" w:cs="Times New Roman"/>
          <w:sz w:val="18"/>
          <w:szCs w:val="18"/>
        </w:rPr>
        <w:t xml:space="preserve"> </w:t>
      </w:r>
    </w:p>
  </w:footnote>
  <w:footnote w:id="49">
    <w:p w14:paraId="690AEFDF" w14:textId="7AA18B59" w:rsidR="0CC6DF78" w:rsidRPr="003F115D" w:rsidRDefault="0CC6DF78" w:rsidP="0CC6DF78">
      <w:pPr>
        <w:pStyle w:val="FootnoteText"/>
        <w:rPr>
          <w:rFonts w:ascii="Times New Roman" w:eastAsia="Times New Roman" w:hAnsi="Times New Roman" w:cs="Times New Roman"/>
          <w:sz w:val="18"/>
          <w:szCs w:val="18"/>
        </w:rPr>
      </w:pPr>
      <w:r w:rsidRPr="003F115D">
        <w:rPr>
          <w:rStyle w:val="FootnoteReference"/>
          <w:rFonts w:ascii="Times New Roman" w:hAnsi="Times New Roman" w:cs="Times New Roman"/>
          <w:sz w:val="18"/>
          <w:szCs w:val="18"/>
        </w:rPr>
        <w:footnoteRef/>
      </w:r>
      <w:r w:rsidR="2BAE411A" w:rsidRPr="003F115D">
        <w:rPr>
          <w:rFonts w:ascii="Times New Roman" w:hAnsi="Times New Roman" w:cs="Times New Roman"/>
          <w:sz w:val="18"/>
          <w:szCs w:val="18"/>
        </w:rPr>
        <w:t xml:space="preserve"> </w:t>
      </w:r>
      <w:r w:rsidR="2BAE411A" w:rsidRPr="003F115D">
        <w:rPr>
          <w:rFonts w:ascii="Times New Roman" w:eastAsia="Times New Roman" w:hAnsi="Times New Roman" w:cs="Times New Roman"/>
          <w:sz w:val="18"/>
          <w:szCs w:val="18"/>
        </w:rPr>
        <w:t>Albania, Bosnia and Herzegovina, Iceland, Moldova, Montenegro, North Macedonia, Norway, Serbia, Türkiye, and Ukraine.</w:t>
      </w:r>
    </w:p>
  </w:footnote>
  <w:footnote w:id="50">
    <w:p w14:paraId="50045983" w14:textId="77777777" w:rsidR="00207F74" w:rsidRPr="00915636" w:rsidRDefault="00207F74" w:rsidP="00207F74">
      <w:pPr>
        <w:pStyle w:val="FootnoteText"/>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heme="minorEastAsia" w:hAnsi="Times New Roman" w:cs="Times New Roman"/>
          <w:sz w:val="18"/>
          <w:szCs w:val="18"/>
        </w:rPr>
        <w:t xml:space="preserve">Such as the UCPM, Cohesion funds and the Prevention, Preparedness and Response to natural and man-made disasters in the EU Southern Neighbourhood countries (PPRD Mediterranean). </w:t>
      </w:r>
    </w:p>
  </w:footnote>
  <w:footnote w:id="51">
    <w:p w14:paraId="62D77C8F" w14:textId="77777777" w:rsidR="00EA214E" w:rsidRPr="00541C4C" w:rsidRDefault="00EA214E" w:rsidP="00EA214E">
      <w:pPr>
        <w:pStyle w:val="FootnoteText"/>
        <w:rPr>
          <w:rStyle w:val="FootnoteReference"/>
          <w:rFonts w:ascii="Times New Roman" w:hAnsi="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w:t>
      </w:r>
      <w:hyperlink r:id="rId33" w:history="1">
        <w:r w:rsidRPr="003F115D">
          <w:rPr>
            <w:rStyle w:val="Hyperlink"/>
            <w:rFonts w:ascii="Times New Roman" w:hAnsi="Times New Roman" w:cs="Times New Roman"/>
            <w:sz w:val="18"/>
            <w:szCs w:val="18"/>
          </w:rPr>
          <w:t>https://civil-protection-knowledge-network.europa.eu/news/prolongation-resceu-transition-adopted</w:t>
        </w:r>
      </w:hyperlink>
      <w:r w:rsidRPr="003F115D">
        <w:rPr>
          <w:rFonts w:ascii="Times New Roman" w:hAnsi="Times New Roman" w:cs="Times New Roman"/>
          <w:sz w:val="18"/>
          <w:szCs w:val="18"/>
        </w:rPr>
        <w:t>.</w:t>
      </w:r>
      <w:r w:rsidRPr="00541C4C">
        <w:rPr>
          <w:rStyle w:val="FootnoteReference"/>
          <w:rFonts w:ascii="Times New Roman" w:hAnsi="Times New Roman"/>
          <w:sz w:val="18"/>
          <w:szCs w:val="18"/>
        </w:rPr>
        <w:t xml:space="preserve"> </w:t>
      </w:r>
    </w:p>
  </w:footnote>
  <w:footnote w:id="52">
    <w:p w14:paraId="2FAF14FC" w14:textId="3198C746" w:rsidR="00457329" w:rsidRPr="003F115D" w:rsidRDefault="00457329" w:rsidP="00457329">
      <w:pPr>
        <w:pStyle w:val="FootnoteText"/>
        <w:rPr>
          <w:rFonts w:ascii="Times New Roman" w:hAnsi="Times New Roman" w:cs="Times New Roman"/>
          <w:sz w:val="18"/>
          <w:szCs w:val="18"/>
          <w:lang w:val="en-US"/>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lang w:val="it-IT"/>
        </w:rPr>
        <w:t xml:space="preserve"> </w:t>
      </w:r>
      <w:r w:rsidRPr="003F115D">
        <w:rPr>
          <w:rFonts w:ascii="Times New Roman" w:hAnsi="Times New Roman" w:cs="Times New Roman"/>
          <w:color w:val="222222"/>
          <w:sz w:val="18"/>
          <w:szCs w:val="18"/>
          <w:shd w:val="clear" w:color="auto" w:fill="FFFFFF"/>
          <w:lang w:val="it-IT"/>
        </w:rPr>
        <w:t>Vieira, D.C.S., Borrelli, P., Scarpa, S. </w:t>
      </w:r>
      <w:r w:rsidRPr="003F115D">
        <w:rPr>
          <w:rFonts w:ascii="Times New Roman" w:hAnsi="Times New Roman" w:cs="Times New Roman"/>
          <w:i/>
          <w:color w:val="222222"/>
          <w:sz w:val="18"/>
          <w:szCs w:val="18"/>
          <w:shd w:val="clear" w:color="auto" w:fill="FFFFFF"/>
          <w:lang w:val="it-IT"/>
        </w:rPr>
        <w:t>et al.</w:t>
      </w:r>
      <w:r w:rsidRPr="003F115D">
        <w:rPr>
          <w:rFonts w:ascii="Times New Roman" w:hAnsi="Times New Roman" w:cs="Times New Roman"/>
          <w:color w:val="222222"/>
          <w:sz w:val="18"/>
          <w:szCs w:val="18"/>
          <w:shd w:val="clear" w:color="auto" w:fill="FFFFFF"/>
          <w:lang w:val="it-IT"/>
        </w:rPr>
        <w:t> </w:t>
      </w:r>
      <w:r w:rsidRPr="003F115D">
        <w:rPr>
          <w:rFonts w:ascii="Times New Roman" w:hAnsi="Times New Roman" w:cs="Times New Roman"/>
          <w:color w:val="222222"/>
          <w:sz w:val="18"/>
          <w:szCs w:val="18"/>
          <w:shd w:val="clear" w:color="auto" w:fill="FFFFFF"/>
        </w:rPr>
        <w:t>Global estimation of post-fire soil erosion. </w:t>
      </w:r>
      <w:r w:rsidRPr="003F115D">
        <w:rPr>
          <w:rFonts w:ascii="Times New Roman" w:hAnsi="Times New Roman" w:cs="Times New Roman"/>
          <w:i/>
          <w:color w:val="222222"/>
          <w:sz w:val="18"/>
          <w:szCs w:val="18"/>
          <w:shd w:val="clear" w:color="auto" w:fill="FFFFFF"/>
        </w:rPr>
        <w:t>Nat. Geosci.</w:t>
      </w:r>
      <w:r w:rsidRPr="003F115D">
        <w:rPr>
          <w:rFonts w:ascii="Times New Roman" w:hAnsi="Times New Roman" w:cs="Times New Roman"/>
          <w:bCs/>
          <w:color w:val="222222"/>
          <w:sz w:val="18"/>
          <w:szCs w:val="18"/>
          <w:shd w:val="clear" w:color="auto" w:fill="FFFFFF"/>
        </w:rPr>
        <w:t> </w:t>
      </w:r>
      <w:r>
        <w:rPr>
          <w:rFonts w:ascii="Times New Roman" w:hAnsi="Times New Roman" w:cs="Times New Roman"/>
          <w:bCs/>
          <w:color w:val="222222"/>
          <w:sz w:val="18"/>
          <w:szCs w:val="18"/>
          <w:shd w:val="clear" w:color="auto" w:fill="FFFFFF"/>
        </w:rPr>
        <w:t>19</w:t>
      </w:r>
      <w:r w:rsidRPr="003F115D">
        <w:rPr>
          <w:rFonts w:ascii="Times New Roman" w:hAnsi="Times New Roman" w:cs="Times New Roman"/>
          <w:color w:val="222222"/>
          <w:sz w:val="18"/>
          <w:szCs w:val="18"/>
          <w:shd w:val="clear" w:color="auto" w:fill="FFFFFF"/>
        </w:rPr>
        <w:t>, 59–67 (2026)</w:t>
      </w:r>
      <w:r w:rsidR="004C30C3" w:rsidRPr="003F115D">
        <w:rPr>
          <w:rFonts w:ascii="Times New Roman" w:hAnsi="Times New Roman" w:cs="Times New Roman"/>
          <w:color w:val="222222"/>
          <w:sz w:val="18"/>
          <w:szCs w:val="18"/>
        </w:rPr>
        <w:t>,</w:t>
      </w:r>
      <w:r w:rsidRPr="003F115D">
        <w:rPr>
          <w:rFonts w:ascii="Times New Roman" w:hAnsi="Times New Roman" w:cs="Times New Roman"/>
          <w:color w:val="222222"/>
          <w:sz w:val="18"/>
          <w:szCs w:val="18"/>
          <w:shd w:val="clear" w:color="auto" w:fill="FFFFFF"/>
        </w:rPr>
        <w:t xml:space="preserve"> </w:t>
      </w:r>
      <w:hyperlink r:id="rId34" w:history="1">
        <w:r w:rsidR="00116844" w:rsidRPr="003F115D">
          <w:rPr>
            <w:rStyle w:val="Hyperlink"/>
            <w:rFonts w:ascii="Times New Roman" w:hAnsi="Times New Roman" w:cs="Times New Roman"/>
            <w:sz w:val="18"/>
            <w:szCs w:val="18"/>
            <w:shd w:val="clear" w:color="auto" w:fill="FFFFFF"/>
          </w:rPr>
          <w:t>https://doi.org/10.1038/s41561-025-01876-0</w:t>
        </w:r>
      </w:hyperlink>
      <w:r w:rsidR="00116844" w:rsidRPr="003F115D">
        <w:rPr>
          <w:rFonts w:ascii="Times New Roman" w:hAnsi="Times New Roman" w:cs="Times New Roman"/>
          <w:color w:val="222222"/>
          <w:sz w:val="18"/>
          <w:szCs w:val="18"/>
          <w:shd w:val="clear" w:color="auto" w:fill="FFFFFF"/>
        </w:rPr>
        <w:t xml:space="preserve">. </w:t>
      </w:r>
    </w:p>
  </w:footnote>
  <w:footnote w:id="53">
    <w:p w14:paraId="16D89670" w14:textId="68A4B238" w:rsidR="00DE5241" w:rsidRDefault="00DE5241">
      <w:pPr>
        <w:pStyle w:val="FootnoteText"/>
        <w:rPr>
          <w:rFonts w:ascii="Times New Roman" w:hAnsi="Times New Roman" w:cs="Times New Roman"/>
          <w:sz w:val="18"/>
          <w:szCs w:val="18"/>
          <w:lang w:val="en-IE"/>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0012093F" w:rsidRPr="003F115D">
        <w:rPr>
          <w:rFonts w:ascii="Times New Roman" w:hAnsi="Times New Roman" w:cs="Times New Roman"/>
          <w:sz w:val="18"/>
          <w:szCs w:val="18"/>
        </w:rPr>
        <w:t xml:space="preserve">Proposal for </w:t>
      </w:r>
      <w:r w:rsidRPr="003F115D">
        <w:rPr>
          <w:rFonts w:ascii="Times New Roman" w:hAnsi="Times New Roman" w:cs="Times New Roman"/>
          <w:sz w:val="18"/>
          <w:szCs w:val="18"/>
        </w:rPr>
        <w:t xml:space="preserve">a </w:t>
      </w:r>
      <w:r w:rsidR="0012093F" w:rsidRPr="003F115D">
        <w:rPr>
          <w:rFonts w:ascii="Times New Roman" w:hAnsi="Times New Roman" w:cs="Times New Roman"/>
          <w:sz w:val="18"/>
          <w:szCs w:val="18"/>
        </w:rPr>
        <w:t>R</w:t>
      </w:r>
      <w:r w:rsidRPr="003F115D">
        <w:rPr>
          <w:rFonts w:ascii="Times New Roman" w:hAnsi="Times New Roman" w:cs="Times New Roman"/>
          <w:sz w:val="18"/>
          <w:szCs w:val="18"/>
        </w:rPr>
        <w:t>egulation establishing the European Fund for economic, social and territorial cohesion, agriculture and rural, fisheries and maritime, prosperity and security for the period 2028-2034</w:t>
      </w:r>
      <w:r w:rsidR="00216747" w:rsidRPr="003F115D">
        <w:rPr>
          <w:rFonts w:ascii="Times New Roman" w:hAnsi="Times New Roman" w:cs="Times New Roman"/>
          <w:sz w:val="18"/>
          <w:szCs w:val="18"/>
        </w:rPr>
        <w:t>.</w:t>
      </w:r>
    </w:p>
  </w:footnote>
  <w:footnote w:id="54">
    <w:p w14:paraId="4E04D6C2" w14:textId="77777777" w:rsidR="00FF167D" w:rsidRPr="00116844" w:rsidRDefault="00FF167D" w:rsidP="00FF167D">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The Regional Emergency Support to Reconstruction Regulation, RESTORE, amending Regulation (EU) 2021/1058 and Regulation (EU) 2021/1057 applies to natural disasters occurring between 1 January 2024 and 31 December 2025</w:t>
      </w:r>
      <w:r w:rsidRPr="00116844">
        <w:rPr>
          <w:rFonts w:ascii="Times New Roman" w:hAnsi="Times New Roman" w:cs="Times New Roman"/>
          <w:sz w:val="18"/>
          <w:szCs w:val="18"/>
        </w:rPr>
        <w:t>.</w:t>
      </w:r>
    </w:p>
  </w:footnote>
  <w:footnote w:id="55">
    <w:p w14:paraId="726E905A" w14:textId="2DE4B151" w:rsidR="009D3EE6" w:rsidRDefault="009D3EE6" w:rsidP="009D3EE6">
      <w:pPr>
        <w:pStyle w:val="FootnoteText"/>
        <w:rPr>
          <w:rFonts w:ascii="Times New Roman" w:hAnsi="Times New Roman" w:cs="Times New Roman"/>
          <w:sz w:val="18"/>
          <w:szCs w:val="18"/>
        </w:rPr>
      </w:pPr>
      <w:r w:rsidRPr="003F115D">
        <w:rPr>
          <w:rFonts w:ascii="Times New Roman" w:hAnsi="Times New Roman" w:cs="Times New Roman"/>
          <w:sz w:val="18"/>
          <w:szCs w:val="18"/>
          <w:vertAlign w:val="superscript"/>
        </w:rPr>
        <w:footnoteRef/>
      </w:r>
      <w:r w:rsidR="10EEB05E" w:rsidRPr="003F115D">
        <w:rPr>
          <w:rFonts w:ascii="Times New Roman" w:hAnsi="Times New Roman" w:cs="Times New Roman"/>
          <w:sz w:val="18"/>
          <w:szCs w:val="18"/>
        </w:rPr>
        <w:t xml:space="preserve"> </w:t>
      </w:r>
      <w:hyperlink r:id="rId35" w:anchor="/">
        <w:r w:rsidR="10EEB05E" w:rsidRPr="003F115D">
          <w:rPr>
            <w:rStyle w:val="Hyperlink"/>
            <w:rFonts w:ascii="Times New Roman" w:hAnsi="Times New Roman" w:cs="Times New Roman"/>
            <w:sz w:val="18"/>
            <w:szCs w:val="18"/>
          </w:rPr>
          <w:t>https://drmkc.jrc.ec.europa.eu/risk-data-hub/#/</w:t>
        </w:r>
      </w:hyperlink>
      <w:r w:rsidR="10EEB05E" w:rsidRPr="003F115D">
        <w:rPr>
          <w:rFonts w:ascii="Times New Roman" w:hAnsi="Times New Roman" w:cs="Times New Roman"/>
          <w:sz w:val="18"/>
          <w:szCs w:val="18"/>
        </w:rPr>
        <w:t xml:space="preserve">. </w:t>
      </w:r>
    </w:p>
  </w:footnote>
  <w:footnote w:id="56">
    <w:p w14:paraId="5EC52907" w14:textId="77777777" w:rsidR="00933EED" w:rsidRPr="003F115D" w:rsidRDefault="00933EED" w:rsidP="00933EED">
      <w:pPr>
        <w:pStyle w:val="FootnoteText"/>
        <w:rPr>
          <w:rFonts w:ascii="Times New Roman" w:hAnsi="Times New Roman" w:cs="Times New Roman"/>
          <w:sz w:val="18"/>
          <w:szCs w:val="18"/>
          <w:lang w:val="en-US"/>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lang w:val="en-IE"/>
        </w:rPr>
        <w:t xml:space="preserve"> The report </w:t>
      </w:r>
      <w:r w:rsidRPr="003F115D">
        <w:rPr>
          <w:rFonts w:ascii="Times New Roman" w:hAnsi="Times New Roman" w:cs="Times New Roman"/>
          <w:sz w:val="18"/>
          <w:szCs w:val="18"/>
        </w:rPr>
        <w:t xml:space="preserve">supports the implementation of the climate- and disaster-related amendments to Directive 2011/85/EU on National Budgetary Frameworks. </w:t>
      </w:r>
    </w:p>
  </w:footnote>
  <w:footnote w:id="57">
    <w:p w14:paraId="4CC3EADA" w14:textId="28195EF6" w:rsidR="00933EED" w:rsidRPr="003F115D" w:rsidRDefault="00933EED" w:rsidP="00933EED">
      <w:pPr>
        <w:pStyle w:val="FootnoteText"/>
        <w:rPr>
          <w:rFonts w:ascii="Times New Roman" w:hAnsi="Times New Roman" w:cs="Times New Roman"/>
          <w:sz w:val="18"/>
          <w:szCs w:val="18"/>
          <w:lang w:val="en-US"/>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lang w:val="en-US"/>
        </w:rPr>
        <w:t xml:space="preserve"> Done through Directive 2024/1265/EU which introduced the new requirements in Directive 2011/85/EU</w:t>
      </w:r>
      <w:r w:rsidR="004C30C3" w:rsidRPr="003F115D">
        <w:rPr>
          <w:rFonts w:ascii="Times New Roman" w:hAnsi="Times New Roman" w:cs="Times New Roman"/>
          <w:sz w:val="18"/>
          <w:szCs w:val="18"/>
          <w:lang w:val="en-US"/>
        </w:rPr>
        <w:t>.</w:t>
      </w:r>
      <w:r w:rsidRPr="003F115D">
        <w:rPr>
          <w:rFonts w:ascii="Times New Roman" w:hAnsi="Times New Roman" w:cs="Times New Roman"/>
          <w:sz w:val="18"/>
          <w:szCs w:val="18"/>
          <w:lang w:val="en-US"/>
        </w:rPr>
        <w:t xml:space="preserve"> </w:t>
      </w:r>
    </w:p>
  </w:footnote>
  <w:footnote w:id="58">
    <w:p w14:paraId="1C34D442" w14:textId="01AA11B0" w:rsidR="44FD4F49" w:rsidRDefault="44FD4F49" w:rsidP="44FD4F49">
      <w:pPr>
        <w:pStyle w:val="FootnoteText"/>
        <w:rPr>
          <w:rFonts w:ascii="Times New Roman" w:eastAsia="Times New Roman Bold"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eastAsia="Times New Roman Bold" w:hAnsi="Times New Roman" w:cs="Times New Roman"/>
          <w:sz w:val="18"/>
          <w:szCs w:val="18"/>
        </w:rPr>
        <w:t xml:space="preserve">Recent studies confirm the urgent need for better institutional capacity building, see for example </w:t>
      </w:r>
      <w:hyperlink r:id="rId36" w:history="1">
        <w:r>
          <w:rPr>
            <w:rStyle w:val="Hyperlink"/>
            <w:rFonts w:ascii="Times New Roman" w:eastAsia="Times New Roman Bold" w:hAnsi="Times New Roman" w:cs="Times New Roman"/>
            <w:sz w:val="18"/>
            <w:szCs w:val="18"/>
          </w:rPr>
          <w:t>https://easac.eu/publications/details/changing-wildfires</w:t>
        </w:r>
      </w:hyperlink>
      <w:r>
        <w:rPr>
          <w:rFonts w:ascii="Times New Roman" w:eastAsia="Times New Roman Bold" w:hAnsi="Times New Roman" w:cs="Times New Roman"/>
          <w:sz w:val="18"/>
          <w:szCs w:val="18"/>
        </w:rPr>
        <w:t xml:space="preserve">, </w:t>
      </w:r>
      <w:hyperlink r:id="rId37" w:history="1">
        <w:r>
          <w:rPr>
            <w:rStyle w:val="Hyperlink"/>
            <w:rFonts w:ascii="Times New Roman" w:eastAsia="Times New Roman Bold" w:hAnsi="Times New Roman" w:cs="Times New Roman"/>
            <w:sz w:val="18"/>
            <w:szCs w:val="18"/>
          </w:rPr>
          <w:t>https://www.gfdrr.org/en/publication/management-wildfire-risk-european-union</w:t>
        </w:r>
      </w:hyperlink>
      <w:r>
        <w:rPr>
          <w:rFonts w:ascii="Times New Roman" w:eastAsia="Times New Roman Bold" w:hAnsi="Times New Roman" w:cs="Times New Roman"/>
          <w:sz w:val="18"/>
          <w:szCs w:val="18"/>
        </w:rPr>
        <w:t>.</w:t>
      </w:r>
    </w:p>
  </w:footnote>
  <w:footnote w:id="59">
    <w:p w14:paraId="61F592DB" w14:textId="77777777" w:rsidR="009259AF" w:rsidRPr="006453CA" w:rsidRDefault="009259AF" w:rsidP="009259AF">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Casartelli V, Mysiak J (2023). Union Civil Protection Mechanism - Peer Review Programme for disaster risk management: Wildfire Peer Review Assessment Framework. </w:t>
      </w:r>
      <w:hyperlink r:id="rId38">
        <w:r w:rsidR="10EEB05E" w:rsidRPr="003F115D">
          <w:rPr>
            <w:rStyle w:val="Hyperlink"/>
            <w:rFonts w:ascii="Times New Roman" w:hAnsi="Times New Roman" w:cs="Times New Roman"/>
            <w:sz w:val="18"/>
            <w:szCs w:val="18"/>
          </w:rPr>
          <w:t>https://doi.org/10.25424/CMCC-6A3V-5G64</w:t>
        </w:r>
      </w:hyperlink>
      <w:r w:rsidR="10EEB05E" w:rsidRPr="003F115D">
        <w:rPr>
          <w:rFonts w:ascii="Times New Roman" w:hAnsi="Times New Roman" w:cs="Times New Roman"/>
          <w:sz w:val="18"/>
          <w:szCs w:val="18"/>
        </w:rPr>
        <w:t>.</w:t>
      </w:r>
      <w:r w:rsidR="10EEB05E">
        <w:rPr>
          <w:rFonts w:ascii="Times New Roman" w:hAnsi="Times New Roman" w:cs="Times New Roman"/>
          <w:sz w:val="18"/>
          <w:szCs w:val="18"/>
        </w:rPr>
        <w:t xml:space="preserve"> </w:t>
      </w:r>
    </w:p>
  </w:footnote>
  <w:footnote w:id="60">
    <w:p w14:paraId="250FD35F" w14:textId="77777777" w:rsidR="009259AF" w:rsidRPr="003F115D" w:rsidRDefault="009259AF" w:rsidP="009259AF">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To date, Greece, Italy and the Land of Brandenburg (Germany) received recommendations for strengthening wildfire resilience and shared their good practices.</w:t>
      </w:r>
    </w:p>
  </w:footnote>
  <w:footnote w:id="61">
    <w:p w14:paraId="6B2CA7FE" w14:textId="77777777" w:rsidR="009259AF" w:rsidRPr="003F115D" w:rsidRDefault="009259AF" w:rsidP="009259AF">
      <w:pPr>
        <w:pStyle w:val="FootnoteText"/>
        <w:rPr>
          <w:rFonts w:ascii="Times New Roman" w:eastAsia="Aptos" w:hAnsi="Times New Roman" w:cs="Times New Roman"/>
          <w:sz w:val="18"/>
          <w:szCs w:val="18"/>
        </w:rPr>
      </w:pPr>
      <w:r w:rsidRPr="003F115D">
        <w:rPr>
          <w:rStyle w:val="FootnoteReference"/>
          <w:rFonts w:ascii="Times New Roman" w:hAnsi="Times New Roman" w:cs="Times New Roman"/>
          <w:sz w:val="18"/>
          <w:szCs w:val="18"/>
        </w:rPr>
        <w:footnoteRef/>
      </w:r>
      <w:r w:rsidR="10EEB05E" w:rsidRPr="003F115D">
        <w:rPr>
          <w:rFonts w:ascii="Times New Roman" w:hAnsi="Times New Roman" w:cs="Times New Roman"/>
          <w:sz w:val="18"/>
          <w:szCs w:val="18"/>
          <w:lang w:val="en-US"/>
        </w:rPr>
        <w:t xml:space="preserve"> </w:t>
      </w:r>
      <w:hyperlink r:id="rId39">
        <w:r w:rsidR="10EEB05E" w:rsidRPr="003F115D">
          <w:rPr>
            <w:rFonts w:ascii="Times New Roman" w:eastAsia="Aptos" w:hAnsi="Times New Roman" w:cs="Times New Roman"/>
            <w:sz w:val="18"/>
            <w:szCs w:val="18"/>
          </w:rPr>
          <w:t>Technical Assistance for Disaster Risk Management</w:t>
        </w:r>
      </w:hyperlink>
      <w:r w:rsidR="10EEB05E" w:rsidRPr="003F115D">
        <w:rPr>
          <w:rFonts w:ascii="Times New Roman" w:eastAsia="Aptos" w:hAnsi="Times New Roman" w:cs="Times New Roman"/>
          <w:sz w:val="18"/>
          <w:szCs w:val="18"/>
        </w:rPr>
        <w:t xml:space="preserve"> and the </w:t>
      </w:r>
      <w:hyperlink r:id="rId40">
        <w:r w:rsidR="10EEB05E" w:rsidRPr="003F115D">
          <w:rPr>
            <w:rFonts w:ascii="Times New Roman" w:eastAsia="Aptos" w:hAnsi="Times New Roman" w:cs="Times New Roman"/>
            <w:sz w:val="18"/>
            <w:szCs w:val="18"/>
          </w:rPr>
          <w:t>Knowledge for Action in Prevention and Preparedness</w:t>
        </w:r>
      </w:hyperlink>
      <w:r w:rsidR="10EEB05E" w:rsidRPr="003F115D">
        <w:rPr>
          <w:rFonts w:ascii="Times New Roman" w:eastAsia="Aptos" w:hAnsi="Times New Roman" w:cs="Times New Roman"/>
          <w:sz w:val="18"/>
          <w:szCs w:val="18"/>
        </w:rPr>
        <w:t xml:space="preserve"> grants. </w:t>
      </w:r>
    </w:p>
  </w:footnote>
  <w:footnote w:id="62">
    <w:p w14:paraId="2B35BC3A" w14:textId="3C44C6C3" w:rsidR="009259AF" w:rsidRDefault="009259AF" w:rsidP="009259AF">
      <w:pPr>
        <w:pStyle w:val="FootnoteText"/>
        <w:rPr>
          <w:rFonts w:ascii="Times New Roman" w:hAnsi="Times New Roman" w:cs="Times New Roman"/>
          <w:sz w:val="18"/>
          <w:szCs w:val="18"/>
          <w:lang w:val="en-US"/>
        </w:rPr>
      </w:pPr>
      <w:r w:rsidRPr="003F115D">
        <w:rPr>
          <w:rStyle w:val="FootnoteReference"/>
          <w:rFonts w:ascii="Times New Roman" w:hAnsi="Times New Roman" w:cs="Times New Roman"/>
          <w:sz w:val="18"/>
          <w:szCs w:val="18"/>
        </w:rPr>
        <w:footnoteRef/>
      </w:r>
      <w:r w:rsidR="75869822" w:rsidRPr="003F115D">
        <w:rPr>
          <w:rFonts w:ascii="Times New Roman" w:eastAsia="Aptos" w:hAnsi="Times New Roman" w:cs="Times New Roman"/>
          <w:sz w:val="18"/>
          <w:szCs w:val="18"/>
        </w:rPr>
        <w:t xml:space="preserve"> </w:t>
      </w:r>
      <w:hyperlink r:id="rId41">
        <w:r w:rsidR="75869822" w:rsidRPr="003F115D">
          <w:rPr>
            <w:rStyle w:val="Hyperlink"/>
            <w:rFonts w:ascii="Times New Roman" w:eastAsia="Aptos" w:hAnsi="Times New Roman" w:cs="Times New Roman"/>
            <w:sz w:val="18"/>
            <w:szCs w:val="18"/>
          </w:rPr>
          <w:t>https://civil-protection-knowledge-network.europa.eu/technical-assistance-financing-facility-taff.</w:t>
        </w:r>
      </w:hyperlink>
      <w:r w:rsidR="75869822" w:rsidRPr="003F115D">
        <w:rPr>
          <w:rFonts w:ascii="Times New Roman" w:eastAsia="Aptos" w:hAnsi="Times New Roman" w:cs="Times New Roman"/>
          <w:sz w:val="18"/>
          <w:szCs w:val="18"/>
        </w:rPr>
        <w:t xml:space="preserve"> </w:t>
      </w:r>
    </w:p>
  </w:footnote>
  <w:footnote w:id="63">
    <w:p w14:paraId="182DD38A" w14:textId="323242E8" w:rsidR="003C604A" w:rsidRPr="003F115D" w:rsidRDefault="003C604A" w:rsidP="003C604A">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Cyprus, Czech Republic, Greece, the Free State of Saxony (Germany) and Slovenia. </w:t>
      </w:r>
    </w:p>
  </w:footnote>
  <w:footnote w:id="64">
    <w:p w14:paraId="31192216" w14:textId="4D3D95A6" w:rsidR="003C604A" w:rsidRPr="003F115D" w:rsidRDefault="003C604A" w:rsidP="003C604A">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w:t>
      </w:r>
      <w:r w:rsidRPr="003F115D">
        <w:rPr>
          <w:rFonts w:ascii="Times New Roman" w:eastAsia="Aptos" w:hAnsi="Times New Roman" w:cs="Times New Roman"/>
          <w:sz w:val="18"/>
          <w:szCs w:val="18"/>
        </w:rPr>
        <w:t>In Greece, the technical support aims to (i) improve the coordination and stakeholder consultation mechanism on emergency preparedness and response, and (ii) develop and operationalise a unified single civil protection mechanism.</w:t>
      </w:r>
    </w:p>
  </w:footnote>
  <w:footnote w:id="65">
    <w:p w14:paraId="15567155" w14:textId="4D219EE5" w:rsidR="009259AF" w:rsidRPr="003F115D" w:rsidRDefault="009259AF" w:rsidP="009259AF">
      <w:pPr>
        <w:pStyle w:val="FootnoteText"/>
        <w:rPr>
          <w:rFonts w:ascii="Times New Roman" w:eastAsia="Aptos" w:hAnsi="Times New Roman" w:cs="Times New Roman"/>
          <w:sz w:val="18"/>
          <w:szCs w:val="18"/>
        </w:rPr>
      </w:pPr>
      <w:r w:rsidRPr="003F115D">
        <w:rPr>
          <w:rFonts w:ascii="Times New Roman" w:hAnsi="Times New Roman" w:cs="Times New Roman"/>
          <w:sz w:val="18"/>
          <w:szCs w:val="18"/>
          <w:vertAlign w:val="superscript"/>
        </w:rPr>
        <w:footnoteRef/>
      </w:r>
      <w:r w:rsidRPr="003F115D">
        <w:rPr>
          <w:rFonts w:ascii="Times New Roman" w:hAnsi="Times New Roman" w:cs="Times New Roman"/>
          <w:sz w:val="18"/>
          <w:szCs w:val="18"/>
        </w:rPr>
        <w:t xml:space="preserve"> J</w:t>
      </w:r>
      <w:r w:rsidRPr="003F115D">
        <w:rPr>
          <w:rFonts w:ascii="Times New Roman" w:eastAsia="Aptos" w:hAnsi="Times New Roman" w:cs="Times New Roman"/>
          <w:sz w:val="18"/>
          <w:szCs w:val="18"/>
        </w:rPr>
        <w:t>oint projects under the “Better cooperation governance” Interreg specific objective. Legal and administrative cross-border obstacles related to disaster risk management can be addresse</w:t>
      </w:r>
      <w:r w:rsidR="007D6E7D" w:rsidRPr="003F115D">
        <w:rPr>
          <w:rFonts w:ascii="Times New Roman" w:eastAsia="Aptos" w:hAnsi="Times New Roman" w:cs="Times New Roman"/>
          <w:sz w:val="18"/>
          <w:szCs w:val="18"/>
        </w:rPr>
        <w:t>d</w:t>
      </w:r>
      <w:r w:rsidRPr="003F115D">
        <w:rPr>
          <w:rFonts w:ascii="Times New Roman" w:eastAsia="Aptos" w:hAnsi="Times New Roman" w:cs="Times New Roman"/>
          <w:sz w:val="18"/>
          <w:szCs w:val="18"/>
        </w:rPr>
        <w:t xml:space="preserve"> through the BRIDGEforEU, Regulation (EU) 2025/925.</w:t>
      </w:r>
    </w:p>
  </w:footnote>
  <w:footnote w:id="66">
    <w:p w14:paraId="30468560" w14:textId="77777777" w:rsidR="009259AF" w:rsidRPr="003F115D" w:rsidRDefault="009259AF" w:rsidP="009259AF">
      <w:pPr>
        <w:pStyle w:val="FootnoteText"/>
        <w:rPr>
          <w:rFonts w:ascii="Times New Roman" w:eastAsia="Aptos" w:hAnsi="Times New Roman" w:cs="Times New Roman"/>
          <w:sz w:val="18"/>
          <w:szCs w:val="18"/>
        </w:rPr>
      </w:pPr>
      <w:r w:rsidRPr="003F115D">
        <w:rPr>
          <w:rFonts w:ascii="Times New Roman" w:eastAsia="Aptos" w:hAnsi="Times New Roman" w:cs="Times New Roman"/>
          <w:sz w:val="18"/>
          <w:szCs w:val="18"/>
          <w:vertAlign w:val="superscript"/>
        </w:rPr>
        <w:footnoteRef/>
      </w:r>
      <w:r w:rsidRPr="003F115D">
        <w:rPr>
          <w:rFonts w:ascii="Times New Roman" w:eastAsia="Aptos" w:hAnsi="Times New Roman" w:cs="Times New Roman"/>
          <w:sz w:val="18"/>
          <w:szCs w:val="18"/>
        </w:rPr>
        <w:t xml:space="preserve"> 2021-2027 for Cohesion Policy, 2020-2026 for the Recovery and Resilience Facility and 2023-2027 for the EAFRD.</w:t>
      </w:r>
    </w:p>
  </w:footnote>
  <w:footnote w:id="67">
    <w:p w14:paraId="02DFDC96" w14:textId="12737170" w:rsidR="00BF2BFB" w:rsidRDefault="00BF2BFB" w:rsidP="00BF2BFB">
      <w:pPr>
        <w:pStyle w:val="FootnoteText"/>
        <w:rPr>
          <w:rFonts w:ascii="Times New Roman" w:hAnsi="Times New Roman" w:cs="Times New Roman"/>
          <w:sz w:val="18"/>
          <w:szCs w:val="18"/>
          <w:lang w:val="en-US"/>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3F115D">
        <w:rPr>
          <w:rFonts w:ascii="Times New Roman" w:eastAsia="Aptos" w:hAnsi="Times New Roman" w:cs="Times New Roman"/>
          <w:sz w:val="18"/>
          <w:szCs w:val="18"/>
        </w:rPr>
        <w:t>This amount is for forestry only. It does not include the amount dedicated to agriculture</w:t>
      </w:r>
      <w:r w:rsidR="00F30103" w:rsidRPr="003F115D">
        <w:rPr>
          <w:rFonts w:ascii="Times New Roman" w:eastAsia="Aptos" w:hAnsi="Times New Roman" w:cs="Times New Roman"/>
          <w:sz w:val="18"/>
          <w:szCs w:val="18"/>
        </w:rPr>
        <w:t>,</w:t>
      </w:r>
      <w:r w:rsidRPr="003F115D">
        <w:rPr>
          <w:rFonts w:ascii="Times New Roman" w:eastAsia="Aptos" w:hAnsi="Times New Roman" w:cs="Times New Roman"/>
          <w:sz w:val="18"/>
          <w:szCs w:val="18"/>
        </w:rPr>
        <w:t xml:space="preserve"> </w:t>
      </w:r>
      <w:r w:rsidR="00A7625C" w:rsidRPr="003F115D">
        <w:rPr>
          <w:rFonts w:ascii="Times New Roman" w:eastAsia="Aptos" w:hAnsi="Times New Roman" w:cs="Times New Roman"/>
          <w:sz w:val="18"/>
          <w:szCs w:val="18"/>
        </w:rPr>
        <w:t xml:space="preserve">e.g. </w:t>
      </w:r>
      <w:r w:rsidRPr="003F115D">
        <w:rPr>
          <w:rFonts w:ascii="Times New Roman" w:eastAsia="Aptos" w:hAnsi="Times New Roman" w:cs="Times New Roman"/>
          <w:sz w:val="18"/>
          <w:szCs w:val="18"/>
        </w:rPr>
        <w:t>income support and agri-environmental climate interventions.</w:t>
      </w:r>
      <w:r>
        <w:rPr>
          <w:rFonts w:ascii="Times New Roman" w:hAnsi="Times New Roman" w:cs="Times New Roman"/>
          <w:sz w:val="18"/>
          <w:szCs w:val="18"/>
        </w:rPr>
        <w:t xml:space="preserve"> </w:t>
      </w:r>
    </w:p>
  </w:footnote>
  <w:footnote w:id="68">
    <w:p w14:paraId="2D0C6AA0" w14:textId="4A8F4023" w:rsidR="009259AF" w:rsidRPr="00D71EFC" w:rsidRDefault="009259AF" w:rsidP="009259AF">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10EEB05E" w:rsidRPr="003F115D">
        <w:rPr>
          <w:rFonts w:ascii="Times New Roman" w:hAnsi="Times New Roman" w:cs="Times New Roman"/>
          <w:sz w:val="18"/>
          <w:szCs w:val="18"/>
        </w:rPr>
        <w:t xml:space="preserve"> Specifically, within the proposal for Regulation establishing a budget expenditure tracking and performance framework and other horizontal rules for the Union programmes and activities</w:t>
      </w:r>
      <w:r>
        <w:rPr>
          <w:rFonts w:ascii="Times New Roman" w:hAnsi="Times New Roman" w:cs="Times New Roman"/>
          <w:sz w:val="18"/>
          <w:szCs w:val="18"/>
        </w:rPr>
        <w:t>.</w:t>
      </w:r>
      <w:r w:rsidR="10EEB05E" w:rsidRPr="003F115D">
        <w:rPr>
          <w:rFonts w:ascii="Times New Roman" w:hAnsi="Times New Roman" w:cs="Times New Roman"/>
          <w:sz w:val="18"/>
          <w:szCs w:val="18"/>
        </w:rPr>
        <w:t xml:space="preserve"> </w:t>
      </w:r>
      <w:r w:rsidRPr="003F115D">
        <w:rPr>
          <w:rFonts w:ascii="Times New Roman" w:hAnsi="Times New Roman" w:cs="Times New Roman"/>
          <w:sz w:val="18"/>
          <w:szCs w:val="18"/>
        </w:rPr>
        <w:br/>
      </w:r>
      <w:hyperlink r:id="rId42">
        <w:r w:rsidR="10EEB05E" w:rsidRPr="003F115D">
          <w:rPr>
            <w:rStyle w:val="Hyperlink"/>
            <w:rFonts w:ascii="Times New Roman" w:hAnsi="Times New Roman" w:cs="Times New Roman"/>
            <w:sz w:val="18"/>
            <w:szCs w:val="18"/>
          </w:rPr>
          <w:t>https://eur-lex.europa.eu/legal-content/EN/TXT/?uri=celex:52025PC0545</w:t>
        </w:r>
      </w:hyperlink>
      <w:r w:rsidR="10EEB05E" w:rsidRPr="003F115D">
        <w:rPr>
          <w:rFonts w:ascii="Times New Roman" w:hAnsi="Times New Roman" w:cs="Times New Roman"/>
          <w:sz w:val="18"/>
          <w:szCs w:val="18"/>
        </w:rPr>
        <w:t>.</w:t>
      </w:r>
      <w:r w:rsidR="10EEB05E" w:rsidRPr="00D71EFC">
        <w:rPr>
          <w:rFonts w:ascii="Times New Roman" w:hAnsi="Times New Roman" w:cs="Times New Roman"/>
          <w:sz w:val="18"/>
          <w:szCs w:val="18"/>
        </w:rPr>
        <w:t xml:space="preserve"> </w:t>
      </w:r>
    </w:p>
  </w:footnote>
  <w:footnote w:id="69">
    <w:p w14:paraId="50634C13" w14:textId="7CCE4674" w:rsidR="009259AF" w:rsidRDefault="009259AF" w:rsidP="4D0FFAA5">
      <w:pPr>
        <w:pStyle w:val="FootnoteText"/>
        <w:rPr>
          <w:rFonts w:ascii="Times New Roman" w:eastAsia="Aptos" w:hAnsi="Times New Roman" w:cs="Times New Roman"/>
          <w:sz w:val="18"/>
          <w:szCs w:val="18"/>
        </w:rPr>
      </w:pPr>
      <w:r w:rsidRPr="003F115D">
        <w:rPr>
          <w:rStyle w:val="FootnoteReference"/>
          <w:rFonts w:ascii="Times New Roman" w:hAnsi="Times New Roman" w:cs="Times New Roman"/>
          <w:sz w:val="18"/>
          <w:szCs w:val="18"/>
        </w:rPr>
        <w:footnoteRef/>
      </w:r>
      <w:r w:rsidR="4D0FFAA5" w:rsidRPr="003F115D">
        <w:rPr>
          <w:rFonts w:ascii="Times New Roman" w:hAnsi="Times New Roman" w:cs="Times New Roman"/>
          <w:sz w:val="18"/>
          <w:szCs w:val="18"/>
        </w:rPr>
        <w:t xml:space="preserve"> Allow tracking EU budget support related to 1) prevention and restoration of damage to forests, 2) prevention measures to mitigate the risk of forest fires, and 3) emergency aircraft, including aerial firefighting. Tracking through indicators, e.g. the area of forest protected with prevention measures, the population benefitting from measures, and the number of new aircraft. This includes at least 43% of the national and regional partnership plans and of the European Competitiveness Fund.</w:t>
      </w:r>
    </w:p>
  </w:footnote>
  <w:footnote w:id="70">
    <w:p w14:paraId="0CC6227F" w14:textId="2E36D2E3" w:rsidR="1EEC1D19" w:rsidRPr="003F115D" w:rsidRDefault="1EEC1D19" w:rsidP="004E454A">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3C83F577">
        <w:rPr>
          <w:rStyle w:val="FootnoteReference"/>
          <w:rFonts w:ascii="Times New Roman" w:hAnsi="Times New Roman" w:cs="Times New Roman"/>
          <w:sz w:val="18"/>
          <w:szCs w:val="18"/>
        </w:rPr>
        <w:t xml:space="preserve"> </w:t>
      </w:r>
      <w:r w:rsidR="3C83F577" w:rsidRPr="003F115D">
        <w:rPr>
          <w:rFonts w:ascii="Times New Roman" w:hAnsi="Times New Roman" w:cs="Times New Roman"/>
          <w:sz w:val="18"/>
          <w:szCs w:val="18"/>
        </w:rPr>
        <w:t xml:space="preserve">World Bank. 2025. Public Expenditure Review for Wildfire Management: A Guide. </w:t>
      </w:r>
      <w:r w:rsidR="180A0005" w:rsidRPr="003F115D">
        <w:rPr>
          <w:rFonts w:ascii="Times New Roman" w:hAnsi="Times New Roman" w:cs="Times New Roman"/>
          <w:sz w:val="18"/>
          <w:szCs w:val="18"/>
        </w:rPr>
        <w:t xml:space="preserve"> </w:t>
      </w:r>
      <w:hyperlink r:id="rId43" w:history="1">
        <w:r w:rsidR="00137E23" w:rsidRPr="003F115D">
          <w:rPr>
            <w:rStyle w:val="Hyperlink"/>
            <w:rFonts w:ascii="Times New Roman" w:hAnsi="Times New Roman" w:cs="Times New Roman"/>
            <w:sz w:val="18"/>
            <w:szCs w:val="18"/>
          </w:rPr>
          <w:t>https://openknowledge.worldbank.org/entities/publication/5fddca5c-27f8-4a12-a3f3-cf9f332feac6</w:t>
        </w:r>
      </w:hyperlink>
      <w:r w:rsidR="00137E23" w:rsidRPr="003F115D">
        <w:rPr>
          <w:rFonts w:ascii="Times New Roman" w:hAnsi="Times New Roman" w:cs="Times New Roman"/>
          <w:sz w:val="18"/>
          <w:szCs w:val="18"/>
        </w:rPr>
        <w:t xml:space="preserve">. </w:t>
      </w:r>
    </w:p>
  </w:footnote>
  <w:footnote w:id="71">
    <w:p w14:paraId="5C37E128" w14:textId="65A0EB65" w:rsidR="0079256F" w:rsidRDefault="0079256F" w:rsidP="0079256F">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sidR="10EEB05E">
        <w:rPr>
          <w:rFonts w:ascii="Times New Roman" w:hAnsi="Times New Roman" w:cs="Times New Roman"/>
          <w:sz w:val="18"/>
          <w:szCs w:val="18"/>
        </w:rPr>
        <w:t xml:space="preserve"> </w:t>
      </w:r>
      <w:r w:rsidR="10EEB05E" w:rsidRPr="003F115D">
        <w:rPr>
          <w:rFonts w:ascii="Times New Roman" w:hAnsi="Times New Roman" w:cs="Times New Roman"/>
          <w:sz w:val="18"/>
          <w:szCs w:val="18"/>
        </w:rPr>
        <w:t>World Bank. 2021. </w:t>
      </w:r>
      <w:hyperlink r:id="rId44">
        <w:r w:rsidR="10EEB05E" w:rsidRPr="003F115D">
          <w:rPr>
            <w:rStyle w:val="Hyperlink"/>
            <w:rFonts w:ascii="Times New Roman" w:hAnsi="Times New Roman" w:cs="Times New Roman"/>
            <w:sz w:val="18"/>
            <w:szCs w:val="18"/>
          </w:rPr>
          <w:t xml:space="preserve">Investment in Disaster Risk Management in Europe Makes Economic Sense. Economics for Disaster Prevention and Preparedness. </w:t>
        </w:r>
      </w:hyperlink>
      <w:r w:rsidR="10EEB05E">
        <w:rPr>
          <w:rFonts w:ascii="Times New Roman" w:hAnsi="Times New Roman" w:cs="Times New Roman"/>
          <w:sz w:val="18"/>
          <w:szCs w:val="18"/>
        </w:rPr>
        <w:t xml:space="preserve"> </w:t>
      </w:r>
    </w:p>
  </w:footnote>
  <w:footnote w:id="72">
    <w:p w14:paraId="229D7DC8" w14:textId="709203BB" w:rsidR="00137E23" w:rsidRPr="003F115D" w:rsidRDefault="00137E2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00E55DF9" w:rsidRPr="003F115D">
        <w:rPr>
          <w:rFonts w:ascii="Times New Roman" w:hAnsi="Times New Roman" w:cs="Times New Roman"/>
          <w:sz w:val="18"/>
          <w:szCs w:val="18"/>
        </w:rPr>
        <w:t xml:space="preserve">World Bank, 2024, From Data to Decisions, </w:t>
      </w:r>
      <w:hyperlink r:id="rId45" w:history="1">
        <w:r w:rsidR="00E55DF9" w:rsidRPr="003F115D">
          <w:rPr>
            <w:rStyle w:val="Hyperlink"/>
            <w:rFonts w:ascii="Times New Roman" w:hAnsi="Times New Roman" w:cs="Times New Roman"/>
            <w:sz w:val="18"/>
            <w:szCs w:val="18"/>
          </w:rPr>
          <w:t>https://documents1.worldbank.org/curated/en/099050224072033005/pdf/P17907015a302401f1b7e51fc14ed9b73ef.pdf</w:t>
        </w:r>
      </w:hyperlink>
      <w:r w:rsidR="00E55DF9" w:rsidRPr="003F115D">
        <w:rPr>
          <w:rFonts w:ascii="Times New Roman" w:hAnsi="Times New Roman" w:cs="Times New Roman"/>
          <w:sz w:val="18"/>
          <w:szCs w:val="18"/>
        </w:rPr>
        <w:t>, p. 27.</w:t>
      </w:r>
    </w:p>
  </w:footnote>
  <w:footnote w:id="73">
    <w:p w14:paraId="610A74A1" w14:textId="77777777" w:rsidR="00CD4B06" w:rsidRPr="003F115D" w:rsidRDefault="00CD4B06" w:rsidP="00CD4B06">
      <w:pPr>
        <w:pStyle w:val="FootnoteText"/>
        <w:rPr>
          <w:rFonts w:ascii="Times New Roman" w:hAnsi="Times New Roman" w:cs="Times New Roman"/>
          <w:sz w:val="18"/>
          <w:szCs w:val="18"/>
          <w:lang w:val="en-IE"/>
        </w:rPr>
      </w:pPr>
      <w:r w:rsidRPr="003F115D">
        <w:rPr>
          <w:rStyle w:val="FootnoteReference"/>
          <w:rFonts w:ascii="Times New Roman" w:hAnsi="Times New Roman" w:cs="Times New Roman"/>
          <w:sz w:val="18"/>
          <w:szCs w:val="18"/>
        </w:rPr>
        <w:footnoteRef/>
      </w:r>
      <w:r w:rsidRPr="003F115D" w:rsidDel="001738F0">
        <w:rPr>
          <w:rFonts w:ascii="Times New Roman" w:hAnsi="Times New Roman" w:cs="Times New Roman"/>
          <w:sz w:val="18"/>
          <w:szCs w:val="18"/>
          <w:lang w:val="en-US"/>
        </w:rPr>
        <w:t xml:space="preserve"> </w:t>
      </w:r>
      <w:r w:rsidRPr="003F115D">
        <w:rPr>
          <w:rFonts w:ascii="Times New Roman" w:hAnsi="Times New Roman" w:cs="Times New Roman"/>
          <w:sz w:val="18"/>
          <w:szCs w:val="18"/>
          <w:lang w:val="en-US"/>
        </w:rPr>
        <w:t>Guidance on the Development of Public and Private Payment Schemes for Forest Ecosystem Services.</w:t>
      </w:r>
      <w:r w:rsidRPr="003F115D">
        <w:rPr>
          <w:rFonts w:ascii="Times New Roman" w:hAnsi="Times New Roman" w:cs="Times New Roman"/>
          <w:i/>
          <w:iCs/>
          <w:sz w:val="18"/>
          <w:szCs w:val="18"/>
          <w:lang w:val="en-US"/>
        </w:rPr>
        <w:t xml:space="preserve"> </w:t>
      </w:r>
    </w:p>
  </w:footnote>
  <w:footnote w:id="74">
    <w:p w14:paraId="6444CD3D" w14:textId="0C0FC193" w:rsidR="009259AF" w:rsidRPr="003F115D" w:rsidRDefault="009259AF" w:rsidP="009259AF">
      <w:pPr>
        <w:pStyle w:val="FootnoteText"/>
        <w:rPr>
          <w:rFonts w:ascii="Times New Roman" w:hAnsi="Times New Roman" w:cs="Times New Roman"/>
          <w:sz w:val="18"/>
          <w:szCs w:val="18"/>
          <w:lang w:val="en-IE"/>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lang w:val="en-IE"/>
        </w:rPr>
        <w:t xml:space="preserve"> </w:t>
      </w:r>
      <w:hyperlink r:id="rId46">
        <w:r w:rsidRPr="003F115D">
          <w:rPr>
            <w:rStyle w:val="Hyperlink"/>
            <w:rFonts w:ascii="Times New Roman" w:hAnsi="Times New Roman" w:cs="Times New Roman"/>
            <w:sz w:val="18"/>
            <w:szCs w:val="18"/>
            <w:lang w:val="en-IE"/>
          </w:rPr>
          <w:t>https://www.eiopa.europa.eu/tools-and-data/dashboard-insurance-protection-gap-natural-catastrophes_en</w:t>
        </w:r>
      </w:hyperlink>
      <w:r w:rsidR="00137E23">
        <w:rPr>
          <w:rFonts w:ascii="Times New Roman" w:hAnsi="Times New Roman" w:cs="Times New Roman"/>
          <w:sz w:val="18"/>
          <w:szCs w:val="18"/>
        </w:rPr>
        <w:t>.</w:t>
      </w:r>
      <w:r w:rsidRPr="003F115D">
        <w:rPr>
          <w:rFonts w:ascii="Times New Roman" w:hAnsi="Times New Roman" w:cs="Times New Roman"/>
          <w:sz w:val="18"/>
          <w:szCs w:val="18"/>
          <w:lang w:val="en-IE"/>
        </w:rPr>
        <w:t xml:space="preserve"> </w:t>
      </w:r>
    </w:p>
  </w:footnote>
  <w:footnote w:id="75">
    <w:p w14:paraId="3E8286A9" w14:textId="015095F7" w:rsidR="009259AF" w:rsidRPr="003F115D" w:rsidRDefault="009259AF" w:rsidP="009259AF">
      <w:pPr>
        <w:pStyle w:val="FootnoteText"/>
        <w:rPr>
          <w:rFonts w:ascii="Times New Roman" w:hAnsi="Times New Roman" w:cs="Times New Roman"/>
          <w:sz w:val="18"/>
          <w:szCs w:val="18"/>
          <w:lang w:val="en-IE"/>
        </w:rPr>
      </w:pPr>
      <w:r w:rsidRPr="003F115D">
        <w:rPr>
          <w:rStyle w:val="FootnoteReference"/>
          <w:rFonts w:ascii="Times New Roman" w:hAnsi="Times New Roman" w:cs="Times New Roman"/>
          <w:sz w:val="18"/>
          <w:szCs w:val="18"/>
        </w:rPr>
        <w:footnoteRef/>
      </w:r>
      <w:r w:rsidR="10EEB05E" w:rsidRPr="003F115D">
        <w:rPr>
          <w:rFonts w:ascii="Times New Roman" w:hAnsi="Times New Roman" w:cs="Times New Roman"/>
          <w:sz w:val="18"/>
          <w:szCs w:val="18"/>
          <w:lang w:val="en-IE"/>
        </w:rPr>
        <w:t xml:space="preserve"> </w:t>
      </w:r>
      <w:hyperlink r:id="rId47">
        <w:r w:rsidR="10EEB05E" w:rsidRPr="003F115D">
          <w:rPr>
            <w:rStyle w:val="Hyperlink"/>
            <w:rFonts w:ascii="Times New Roman" w:hAnsi="Times New Roman" w:cs="Times New Roman"/>
            <w:sz w:val="18"/>
            <w:szCs w:val="18"/>
            <w:lang w:val="en-IE"/>
          </w:rPr>
          <w:t>https://www.eiopa.europa.eu/system/files/2022-05/discussion_paper_on_physical_climate_change_risks.pdf</w:t>
        </w:r>
      </w:hyperlink>
      <w:r w:rsidR="10EEB05E" w:rsidRPr="003F115D">
        <w:rPr>
          <w:rFonts w:ascii="Times New Roman" w:hAnsi="Times New Roman" w:cs="Times New Roman"/>
          <w:sz w:val="18"/>
          <w:szCs w:val="18"/>
          <w:lang w:val="en-IE"/>
        </w:rPr>
        <w:t xml:space="preserve"> p.21.</w:t>
      </w:r>
    </w:p>
  </w:footnote>
  <w:footnote w:id="76">
    <w:p w14:paraId="3074D1A5" w14:textId="77777777" w:rsidR="009259AF" w:rsidRPr="00644366" w:rsidRDefault="009259AF" w:rsidP="009259AF">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As highlighted in the final report of the Climate Resilience Dialogue </w:t>
      </w:r>
      <w:hyperlink r:id="rId48">
        <w:r w:rsidRPr="003F115D">
          <w:rPr>
            <w:rStyle w:val="Hyperlink"/>
            <w:rFonts w:ascii="Times New Roman" w:hAnsi="Times New Roman" w:cs="Times New Roman"/>
            <w:sz w:val="18"/>
            <w:szCs w:val="18"/>
          </w:rPr>
          <w:t>https://climate.ec.europa.eu/document/download/4df5c2fe-80f9-4ddc-8199-37eee83e04e4_en?filename=policy_adaptation_climate_resilience_dialogue_report_en.pdf</w:t>
        </w:r>
      </w:hyperlink>
      <w:r w:rsidRPr="003F115D">
        <w:rPr>
          <w:rFonts w:ascii="Times New Roman" w:hAnsi="Times New Roman" w:cs="Times New Roman"/>
          <w:sz w:val="18"/>
          <w:szCs w:val="18"/>
        </w:rPr>
        <w:t>.</w:t>
      </w:r>
      <w:r w:rsidRPr="00644366">
        <w:rPr>
          <w:rFonts w:ascii="Times New Roman" w:hAnsi="Times New Roman" w:cs="Times New Roman"/>
          <w:sz w:val="18"/>
          <w:szCs w:val="18"/>
        </w:rPr>
        <w:t xml:space="preserve"> </w:t>
      </w:r>
    </w:p>
  </w:footnote>
  <w:footnote w:id="77">
    <w:p w14:paraId="3159645B" w14:textId="2B356989" w:rsidR="6BB9DD9A" w:rsidRPr="003F115D" w:rsidRDefault="6BB9DD9A" w:rsidP="00A515E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3F115D">
        <w:rPr>
          <w:rFonts w:ascii="Times New Roman" w:hAnsi="Times New Roman" w:cs="Times New Roman"/>
          <w:sz w:val="18"/>
          <w:szCs w:val="18"/>
        </w:rPr>
        <w:t xml:space="preserve">UNDRR, The invisible costs of wildfires, </w:t>
      </w:r>
      <w:hyperlink r:id="rId49" w:history="1">
        <w:r w:rsidR="00170E48" w:rsidRPr="003F115D">
          <w:rPr>
            <w:rStyle w:val="Hyperlink"/>
            <w:rFonts w:ascii="Times New Roman" w:hAnsi="Times New Roman" w:cs="Times New Roman"/>
            <w:sz w:val="18"/>
            <w:szCs w:val="18"/>
          </w:rPr>
          <w:t>https://www.undrr.org/news/invisible-costs-wildfire-disasters-2025</w:t>
        </w:r>
      </w:hyperlink>
      <w:r w:rsidR="00170E48" w:rsidRPr="003F115D">
        <w:rPr>
          <w:rFonts w:ascii="Times New Roman" w:hAnsi="Times New Roman" w:cs="Times New Roman"/>
          <w:sz w:val="18"/>
          <w:szCs w:val="18"/>
        </w:rPr>
        <w:t xml:space="preserve"> </w:t>
      </w:r>
      <w:r w:rsidR="004E0803" w:rsidRPr="003F115D">
        <w:rPr>
          <w:rFonts w:ascii="Times New Roman" w:hAnsi="Times New Roman" w:cs="Times New Roman"/>
          <w:sz w:val="18"/>
          <w:szCs w:val="18"/>
        </w:rPr>
        <w:t>.</w:t>
      </w:r>
    </w:p>
  </w:footnote>
  <w:footnote w:id="78">
    <w:p w14:paraId="273FDF02" w14:textId="6CD495D7" w:rsidR="00A31856" w:rsidRDefault="00A31856" w:rsidP="00541C4C">
      <w:pPr>
        <w:spacing w:after="0" w:line="240" w:lineRule="auto"/>
        <w:jc w:val="both"/>
        <w:rPr>
          <w:rFonts w:ascii="Times New Roman" w:hAnsi="Times New Roman" w:cs="Times New Roman"/>
          <w:sz w:val="18"/>
          <w:szCs w:val="18"/>
        </w:rPr>
      </w:pPr>
      <w:r>
        <w:rPr>
          <w:rStyle w:val="FootnoteReference"/>
        </w:rPr>
        <w:footnoteRef/>
      </w:r>
      <w:r>
        <w:rPr>
          <w:rStyle w:val="FootnoteReference"/>
        </w:rPr>
        <w:t xml:space="preserve"> </w:t>
      </w:r>
      <w:r>
        <w:rPr>
          <w:rFonts w:ascii="Times New Roman" w:hAnsi="Times New Roman" w:cs="Times New Roman"/>
          <w:sz w:val="18"/>
          <w:szCs w:val="18"/>
        </w:rPr>
        <w:t>I</w:t>
      </w:r>
      <w:r w:rsidR="003F77B9" w:rsidRPr="003F115D">
        <w:rPr>
          <w:rFonts w:ascii="Times New Roman" w:hAnsi="Times New Roman" w:cs="Times New Roman"/>
          <w:sz w:val="18"/>
          <w:szCs w:val="18"/>
        </w:rPr>
        <w:t>n particular the G7 Kananaskis Wildfire Charter, the COP</w:t>
      </w:r>
      <w:r w:rsidR="00F75799" w:rsidRPr="003F115D">
        <w:rPr>
          <w:rFonts w:ascii="Times New Roman" w:hAnsi="Times New Roman" w:cs="Times New Roman"/>
          <w:sz w:val="18"/>
          <w:szCs w:val="18"/>
        </w:rPr>
        <w:t xml:space="preserve">30 </w:t>
      </w:r>
      <w:r w:rsidR="003F77B9" w:rsidRPr="003F115D">
        <w:rPr>
          <w:rFonts w:ascii="Times New Roman" w:hAnsi="Times New Roman" w:cs="Times New Roman"/>
          <w:sz w:val="18"/>
          <w:szCs w:val="18"/>
        </w:rPr>
        <w:t xml:space="preserve">Call to Action on Integrated Fire Management and Wildfire Resilience </w:t>
      </w:r>
      <w:r w:rsidR="00F75799" w:rsidRPr="003F115D">
        <w:rPr>
          <w:rFonts w:ascii="Times New Roman" w:hAnsi="Times New Roman" w:cs="Times New Roman"/>
          <w:sz w:val="18"/>
          <w:szCs w:val="18"/>
        </w:rPr>
        <w:t>and the</w:t>
      </w:r>
      <w:r w:rsidR="003F77B9" w:rsidRPr="003F115D">
        <w:rPr>
          <w:rFonts w:ascii="Times New Roman" w:hAnsi="Times New Roman" w:cs="Times New Roman"/>
          <w:sz w:val="18"/>
          <w:szCs w:val="18"/>
        </w:rPr>
        <w:t xml:space="preserve"> </w:t>
      </w:r>
      <w:r w:rsidR="00A85AC6" w:rsidRPr="003F115D">
        <w:rPr>
          <w:rFonts w:ascii="Times New Roman" w:hAnsi="Times New Roman" w:cs="Times New Roman"/>
          <w:sz w:val="18"/>
          <w:szCs w:val="18"/>
        </w:rPr>
        <w:t xml:space="preserve">seventh </w:t>
      </w:r>
      <w:r w:rsidR="00F75799" w:rsidRPr="003F115D">
        <w:rPr>
          <w:rFonts w:ascii="Times New Roman" w:hAnsi="Times New Roman" w:cs="Times New Roman"/>
          <w:sz w:val="18"/>
          <w:szCs w:val="18"/>
        </w:rPr>
        <w:t xml:space="preserve">United Nations Environmental Assembly </w:t>
      </w:r>
      <w:r w:rsidR="00A85AC6" w:rsidRPr="003F115D">
        <w:rPr>
          <w:rFonts w:ascii="Times New Roman" w:hAnsi="Times New Roman" w:cs="Times New Roman"/>
          <w:sz w:val="18"/>
          <w:szCs w:val="18"/>
        </w:rPr>
        <w:t>Resolution on strengthening the global management of wildfires</w:t>
      </w:r>
      <w:r w:rsidR="003F77B9" w:rsidRPr="003F115D">
        <w:rPr>
          <w:rFonts w:ascii="Times New Roman" w:hAnsi="Times New Roman" w:cs="Times New Roman"/>
          <w:sz w:val="18"/>
          <w:szCs w:val="18"/>
        </w:rPr>
        <w:t>.</w:t>
      </w:r>
    </w:p>
  </w:footnote>
  <w:footnote w:id="79">
    <w:p w14:paraId="0D78D139" w14:textId="1DD9A88F" w:rsidR="7A988E0B" w:rsidRPr="003F115D" w:rsidRDefault="7A988E0B" w:rsidP="00541C4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3F115D">
        <w:rPr>
          <w:rFonts w:ascii="Times New Roman" w:hAnsi="Times New Roman" w:cs="Times New Roman"/>
          <w:sz w:val="18"/>
          <w:szCs w:val="18"/>
        </w:rPr>
        <w:t>Other initiatives include wildfire earth observation groups: the Committee of Earth Observation Satellites (CEOS), the Group of Earth Observations (GEO), the Global Observation of Forest Cover and Land Use Dynamic (GOFC–GOLD) Fire Implementation Team; Group of Experts on Forest Fires of Latin America and The Caribbean (GEFF - LAC), and the World Fire Congress.</w:t>
      </w:r>
    </w:p>
  </w:footnote>
  <w:footnote w:id="80">
    <w:p w14:paraId="50909E9A" w14:textId="735A7C70" w:rsidR="58987B02" w:rsidRPr="003F115D" w:rsidRDefault="58987B02" w:rsidP="58987B02">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Pr="003F115D">
        <w:rPr>
          <w:rFonts w:ascii="Times New Roman" w:hAnsi="Times New Roman" w:cs="Times New Roman"/>
          <w:sz w:val="18"/>
          <w:szCs w:val="18"/>
        </w:rPr>
        <w:t xml:space="preserve"> </w:t>
      </w:r>
      <w:r w:rsidR="006B0B9F" w:rsidRPr="003F115D">
        <w:rPr>
          <w:rFonts w:ascii="Times New Roman" w:hAnsi="Times New Roman" w:cs="Times New Roman"/>
          <w:sz w:val="18"/>
          <w:szCs w:val="18"/>
        </w:rPr>
        <w:t>European Commission</w:t>
      </w:r>
      <w:r w:rsidR="009B3E9B" w:rsidRPr="003F115D">
        <w:rPr>
          <w:rFonts w:ascii="Times New Roman" w:hAnsi="Times New Roman" w:cs="Times New Roman"/>
          <w:sz w:val="18"/>
          <w:szCs w:val="18"/>
        </w:rPr>
        <w:t>:</w:t>
      </w:r>
      <w:r w:rsidR="006B0B9F" w:rsidRPr="003F115D">
        <w:rPr>
          <w:rFonts w:ascii="Times New Roman" w:hAnsi="Times New Roman" w:cs="Times New Roman"/>
          <w:sz w:val="18"/>
          <w:szCs w:val="18"/>
        </w:rPr>
        <w:t xml:space="preserve"> Emergency Re</w:t>
      </w:r>
      <w:r w:rsidR="00E454D4" w:rsidRPr="003F115D">
        <w:rPr>
          <w:rFonts w:ascii="Times New Roman" w:hAnsi="Times New Roman" w:cs="Times New Roman"/>
          <w:sz w:val="18"/>
          <w:szCs w:val="18"/>
        </w:rPr>
        <w:t>s</w:t>
      </w:r>
      <w:r w:rsidR="006B0B9F" w:rsidRPr="003F115D">
        <w:rPr>
          <w:rFonts w:ascii="Times New Roman" w:hAnsi="Times New Roman" w:cs="Times New Roman"/>
          <w:sz w:val="18"/>
          <w:szCs w:val="18"/>
        </w:rPr>
        <w:t>ponse Coordination Centre (ERCC)</w:t>
      </w:r>
      <w:r w:rsidR="009B3E9B" w:rsidRPr="003F115D">
        <w:rPr>
          <w:rFonts w:ascii="Times New Roman" w:hAnsi="Times New Roman" w:cs="Times New Roman"/>
          <w:sz w:val="18"/>
          <w:szCs w:val="18"/>
        </w:rPr>
        <w:t xml:space="preserve">, </w:t>
      </w:r>
      <w:r w:rsidR="00D72982" w:rsidRPr="003F115D">
        <w:rPr>
          <w:rFonts w:ascii="Times New Roman" w:hAnsi="Times New Roman" w:cs="Times New Roman"/>
          <w:i/>
          <w:iCs/>
          <w:sz w:val="18"/>
          <w:szCs w:val="18"/>
        </w:rPr>
        <w:t>UCPM and CEMS activations to wildfires in 2025</w:t>
      </w:r>
      <w:r w:rsidR="005657FF" w:rsidRPr="003F115D">
        <w:rPr>
          <w:rFonts w:ascii="Times New Roman" w:hAnsi="Times New Roman" w:cs="Times New Roman"/>
          <w:i/>
          <w:iCs/>
          <w:sz w:val="18"/>
          <w:szCs w:val="18"/>
        </w:rPr>
        <w:t>, December 2025</w:t>
      </w:r>
      <w:r w:rsidR="00C801F4" w:rsidRPr="003F115D">
        <w:rPr>
          <w:rFonts w:ascii="Times New Roman" w:hAnsi="Times New Roman" w:cs="Times New Roman"/>
          <w:i/>
          <w:iCs/>
          <w:sz w:val="18"/>
          <w:szCs w:val="18"/>
        </w:rPr>
        <w:t xml:space="preserve">, </w:t>
      </w:r>
      <w:r w:rsidR="006B0B9F" w:rsidRPr="003F115D">
        <w:rPr>
          <w:rFonts w:ascii="Times New Roman" w:hAnsi="Times New Roman" w:cs="Times New Roman"/>
          <w:sz w:val="18"/>
          <w:szCs w:val="18"/>
        </w:rPr>
        <w:t xml:space="preserve"> </w:t>
      </w:r>
      <w:hyperlink r:id="rId50" w:anchor="/maps/5526">
        <w:r w:rsidR="10EEB05E" w:rsidRPr="003F115D">
          <w:rPr>
            <w:rStyle w:val="Hyperlink"/>
            <w:rFonts w:ascii="Times New Roman" w:hAnsi="Times New Roman" w:cs="Times New Roman"/>
            <w:sz w:val="18"/>
            <w:szCs w:val="18"/>
          </w:rPr>
          <w:t>https://erccportal.jrc.ec.europa.eu/ECHO-Products/Maps#/maps/5526</w:t>
        </w:r>
      </w:hyperlink>
      <w:r w:rsidR="00B00E81" w:rsidRPr="003F115D">
        <w:rPr>
          <w:rFonts w:ascii="Times New Roman" w:hAnsi="Times New Roman" w:cs="Times New Roman"/>
          <w:sz w:val="18"/>
          <w:szCs w:val="18"/>
        </w:rPr>
        <w:t xml:space="preserve"> </w:t>
      </w:r>
      <w:r w:rsidRPr="003F115D">
        <w:rPr>
          <w:rFonts w:ascii="Times New Roman" w:hAnsi="Times New Roman" w:cs="Times New Roman"/>
          <w:sz w:val="18"/>
          <w:szCs w:val="18"/>
        </w:rPr>
        <w:t>: Albania (3), North Macedonia (3), Bosnia and Herzegovina (2), Montenegro (1).</w:t>
      </w:r>
    </w:p>
  </w:footnote>
  <w:footnote w:id="81">
    <w:p w14:paraId="6224FBBE" w14:textId="3717C197" w:rsidR="27F47409" w:rsidRPr="003F115D" w:rsidRDefault="27F47409" w:rsidP="00A515E9">
      <w:pPr>
        <w:pStyle w:val="FootnoteText"/>
        <w:rPr>
          <w:rFonts w:ascii="Times New Roman" w:hAnsi="Times New Roman" w:cs="Times New Roman"/>
          <w:sz w:val="18"/>
          <w:szCs w:val="18"/>
        </w:rPr>
      </w:pPr>
      <w:r w:rsidRPr="003F115D">
        <w:rPr>
          <w:rStyle w:val="FootnoteReference"/>
          <w:rFonts w:ascii="Times New Roman" w:hAnsi="Times New Roman" w:cs="Times New Roman"/>
          <w:sz w:val="18"/>
          <w:szCs w:val="18"/>
        </w:rPr>
        <w:footnoteRef/>
      </w:r>
      <w:r w:rsidR="10EEB05E" w:rsidRPr="003F115D">
        <w:rPr>
          <w:rFonts w:ascii="Times New Roman" w:hAnsi="Times New Roman" w:cs="Times New Roman"/>
          <w:sz w:val="18"/>
          <w:szCs w:val="18"/>
        </w:rPr>
        <w:t xml:space="preserve"> </w:t>
      </w:r>
      <w:hyperlink r:id="rId51">
        <w:r w:rsidR="10EEB05E" w:rsidRPr="003F115D">
          <w:rPr>
            <w:rStyle w:val="Hyperlink"/>
            <w:rFonts w:ascii="Times New Roman" w:hAnsi="Times New Roman" w:cs="Times New Roman"/>
            <w:sz w:val="18"/>
            <w:szCs w:val="18"/>
          </w:rPr>
          <w:t>https://www.eeas.europa.eu/eeas/new-%E2%80%98ndici-global-europe%E2%80%99-2021-2027_en</w:t>
        </w:r>
      </w:hyperlink>
      <w:r w:rsidR="10EEB05E">
        <w:rPr>
          <w:rFonts w:ascii="Times New Roman" w:hAnsi="Times New Roman" w:cs="Times New Roman"/>
          <w:sz w:val="18"/>
          <w:szCs w:val="18"/>
        </w:rPr>
        <w:t>.</w:t>
      </w:r>
      <w:r w:rsidR="10EEB05E" w:rsidRPr="003F115D">
        <w:rPr>
          <w:rFonts w:ascii="Times New Roman" w:hAnsi="Times New Roman" w:cs="Times New Roman"/>
          <w:sz w:val="18"/>
          <w:szCs w:val="18"/>
        </w:rPr>
        <w:t xml:space="preserve"> </w:t>
      </w:r>
    </w:p>
  </w:footnote>
  <w:footnote w:id="82">
    <w:p w14:paraId="4689BC48" w14:textId="087B6338" w:rsidR="00997CF7" w:rsidRDefault="00997CF7">
      <w:pPr>
        <w:pStyle w:val="FootnoteText"/>
        <w:rPr>
          <w:sz w:val="18"/>
          <w:szCs w:val="18"/>
          <w:lang w:val="en-US"/>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00B42332" w:rsidRPr="003F115D">
        <w:rPr>
          <w:rFonts w:ascii="Times New Roman" w:hAnsi="Times New Roman" w:cs="Times New Roman"/>
          <w:sz w:val="18"/>
          <w:szCs w:val="18"/>
        </w:rPr>
        <w:t>JOIN(2025) 26 final</w:t>
      </w:r>
      <w:r>
        <w:rPr>
          <w:rFonts w:ascii="Times New Roman" w:hAnsi="Times New Roman" w:cs="Times New Roman"/>
          <w:sz w:val="18"/>
          <w:szCs w:val="18"/>
        </w:rPr>
        <w:t>.</w:t>
      </w:r>
    </w:p>
  </w:footnote>
  <w:footnote w:id="83">
    <w:p w14:paraId="0FAB9649" w14:textId="4F7E8364" w:rsidR="005D7E82" w:rsidRDefault="005D7E8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The FoRISK’s objective is to enhance the resilience of forests by supporting disaster risk management within the framework of sustainable forest management, including through training and sharing of best practices.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73D32" w14:textId="77777777" w:rsidR="00B23D15" w:rsidRPr="00B23D15" w:rsidRDefault="00B23D15" w:rsidP="00B23D1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B029D" w14:textId="77777777" w:rsidR="00B23D15" w:rsidRPr="00B23D15" w:rsidRDefault="00B23D15" w:rsidP="00B23D1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E046F" w14:textId="77777777" w:rsidR="00B23D15" w:rsidRPr="00B23D15" w:rsidRDefault="00B23D15" w:rsidP="00B23D1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78569" w14:textId="77777777" w:rsidR="00B629E7" w:rsidRPr="00B92BEA" w:rsidRDefault="00B629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2536A" w14:textId="77777777" w:rsidR="00B629E7" w:rsidRPr="00B92BEA" w:rsidRDefault="00B629E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3E0E4" w14:textId="77777777" w:rsidR="00B629E7" w:rsidRPr="00B92BEA" w:rsidRDefault="00B629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1655"/>
    <w:multiLevelType w:val="hybridMultilevel"/>
    <w:tmpl w:val="C8A4B954"/>
    <w:lvl w:ilvl="0" w:tplc="5DF26BCC">
      <w:start w:val="1"/>
      <w:numFmt w:val="bullet"/>
      <w:lvlText w:val=""/>
      <w:lvlJc w:val="left"/>
      <w:pPr>
        <w:ind w:left="720" w:hanging="360"/>
      </w:pPr>
      <w:rPr>
        <w:rFonts w:ascii="Symbol" w:hAnsi="Symbol" w:hint="default"/>
      </w:rPr>
    </w:lvl>
    <w:lvl w:ilvl="1" w:tplc="CA12C7EA" w:tentative="1">
      <w:start w:val="1"/>
      <w:numFmt w:val="bullet"/>
      <w:lvlText w:val="o"/>
      <w:lvlJc w:val="left"/>
      <w:pPr>
        <w:ind w:left="1440" w:hanging="360"/>
      </w:pPr>
      <w:rPr>
        <w:rFonts w:ascii="Courier New" w:hAnsi="Courier New" w:hint="default"/>
      </w:rPr>
    </w:lvl>
    <w:lvl w:ilvl="2" w:tplc="07606840" w:tentative="1">
      <w:start w:val="1"/>
      <w:numFmt w:val="bullet"/>
      <w:lvlText w:val=""/>
      <w:lvlJc w:val="left"/>
      <w:pPr>
        <w:ind w:left="2160" w:hanging="360"/>
      </w:pPr>
      <w:rPr>
        <w:rFonts w:ascii="Wingdings" w:hAnsi="Wingdings" w:hint="default"/>
      </w:rPr>
    </w:lvl>
    <w:lvl w:ilvl="3" w:tplc="CFD46D5A" w:tentative="1">
      <w:start w:val="1"/>
      <w:numFmt w:val="bullet"/>
      <w:lvlText w:val=""/>
      <w:lvlJc w:val="left"/>
      <w:pPr>
        <w:ind w:left="2880" w:hanging="360"/>
      </w:pPr>
      <w:rPr>
        <w:rFonts w:ascii="Symbol" w:hAnsi="Symbol" w:hint="default"/>
      </w:rPr>
    </w:lvl>
    <w:lvl w:ilvl="4" w:tplc="849834C2" w:tentative="1">
      <w:start w:val="1"/>
      <w:numFmt w:val="bullet"/>
      <w:lvlText w:val="o"/>
      <w:lvlJc w:val="left"/>
      <w:pPr>
        <w:ind w:left="3600" w:hanging="360"/>
      </w:pPr>
      <w:rPr>
        <w:rFonts w:ascii="Courier New" w:hAnsi="Courier New" w:hint="default"/>
      </w:rPr>
    </w:lvl>
    <w:lvl w:ilvl="5" w:tplc="51C67432" w:tentative="1">
      <w:start w:val="1"/>
      <w:numFmt w:val="bullet"/>
      <w:lvlText w:val=""/>
      <w:lvlJc w:val="left"/>
      <w:pPr>
        <w:ind w:left="4320" w:hanging="360"/>
      </w:pPr>
      <w:rPr>
        <w:rFonts w:ascii="Wingdings" w:hAnsi="Wingdings" w:hint="default"/>
      </w:rPr>
    </w:lvl>
    <w:lvl w:ilvl="6" w:tplc="46965D9A" w:tentative="1">
      <w:start w:val="1"/>
      <w:numFmt w:val="bullet"/>
      <w:lvlText w:val=""/>
      <w:lvlJc w:val="left"/>
      <w:pPr>
        <w:ind w:left="5040" w:hanging="360"/>
      </w:pPr>
      <w:rPr>
        <w:rFonts w:ascii="Symbol" w:hAnsi="Symbol" w:hint="default"/>
      </w:rPr>
    </w:lvl>
    <w:lvl w:ilvl="7" w:tplc="760C3F18" w:tentative="1">
      <w:start w:val="1"/>
      <w:numFmt w:val="bullet"/>
      <w:lvlText w:val="o"/>
      <w:lvlJc w:val="left"/>
      <w:pPr>
        <w:ind w:left="5760" w:hanging="360"/>
      </w:pPr>
      <w:rPr>
        <w:rFonts w:ascii="Courier New" w:hAnsi="Courier New" w:hint="default"/>
      </w:rPr>
    </w:lvl>
    <w:lvl w:ilvl="8" w:tplc="C88E6870" w:tentative="1">
      <w:start w:val="1"/>
      <w:numFmt w:val="bullet"/>
      <w:lvlText w:val=""/>
      <w:lvlJc w:val="left"/>
      <w:pPr>
        <w:ind w:left="6480" w:hanging="360"/>
      </w:pPr>
      <w:rPr>
        <w:rFonts w:ascii="Wingdings" w:hAnsi="Wingdings" w:hint="default"/>
      </w:rPr>
    </w:lvl>
  </w:abstractNum>
  <w:abstractNum w:abstractNumId="1" w15:restartNumberingAfterBreak="0">
    <w:nsid w:val="0D0D5C92"/>
    <w:multiLevelType w:val="hybridMultilevel"/>
    <w:tmpl w:val="47AA9754"/>
    <w:lvl w:ilvl="0" w:tplc="0A407A36">
      <w:start w:val="1"/>
      <w:numFmt w:val="bullet"/>
      <w:lvlText w:val=""/>
      <w:lvlJc w:val="left"/>
      <w:pPr>
        <w:ind w:left="720" w:hanging="360"/>
      </w:pPr>
      <w:rPr>
        <w:rFonts w:ascii="Symbol" w:hAnsi="Symbol" w:hint="default"/>
      </w:rPr>
    </w:lvl>
    <w:lvl w:ilvl="1" w:tplc="F7064B88" w:tentative="1">
      <w:start w:val="1"/>
      <w:numFmt w:val="bullet"/>
      <w:lvlText w:val="o"/>
      <w:lvlJc w:val="left"/>
      <w:pPr>
        <w:ind w:left="1440" w:hanging="360"/>
      </w:pPr>
      <w:rPr>
        <w:rFonts w:ascii="Courier New" w:hAnsi="Courier New" w:hint="default"/>
      </w:rPr>
    </w:lvl>
    <w:lvl w:ilvl="2" w:tplc="06763756" w:tentative="1">
      <w:start w:val="1"/>
      <w:numFmt w:val="bullet"/>
      <w:lvlText w:val=""/>
      <w:lvlJc w:val="left"/>
      <w:pPr>
        <w:ind w:left="2160" w:hanging="360"/>
      </w:pPr>
      <w:rPr>
        <w:rFonts w:ascii="Wingdings" w:hAnsi="Wingdings" w:hint="default"/>
      </w:rPr>
    </w:lvl>
    <w:lvl w:ilvl="3" w:tplc="5846CE2A" w:tentative="1">
      <w:start w:val="1"/>
      <w:numFmt w:val="bullet"/>
      <w:lvlText w:val=""/>
      <w:lvlJc w:val="left"/>
      <w:pPr>
        <w:ind w:left="2880" w:hanging="360"/>
      </w:pPr>
      <w:rPr>
        <w:rFonts w:ascii="Symbol" w:hAnsi="Symbol" w:hint="default"/>
      </w:rPr>
    </w:lvl>
    <w:lvl w:ilvl="4" w:tplc="C2524FC4" w:tentative="1">
      <w:start w:val="1"/>
      <w:numFmt w:val="bullet"/>
      <w:lvlText w:val="o"/>
      <w:lvlJc w:val="left"/>
      <w:pPr>
        <w:ind w:left="3600" w:hanging="360"/>
      </w:pPr>
      <w:rPr>
        <w:rFonts w:ascii="Courier New" w:hAnsi="Courier New" w:hint="default"/>
      </w:rPr>
    </w:lvl>
    <w:lvl w:ilvl="5" w:tplc="918050F2" w:tentative="1">
      <w:start w:val="1"/>
      <w:numFmt w:val="bullet"/>
      <w:lvlText w:val=""/>
      <w:lvlJc w:val="left"/>
      <w:pPr>
        <w:ind w:left="4320" w:hanging="360"/>
      </w:pPr>
      <w:rPr>
        <w:rFonts w:ascii="Wingdings" w:hAnsi="Wingdings" w:hint="default"/>
      </w:rPr>
    </w:lvl>
    <w:lvl w:ilvl="6" w:tplc="D3DE87E4" w:tentative="1">
      <w:start w:val="1"/>
      <w:numFmt w:val="bullet"/>
      <w:lvlText w:val=""/>
      <w:lvlJc w:val="left"/>
      <w:pPr>
        <w:ind w:left="5040" w:hanging="360"/>
      </w:pPr>
      <w:rPr>
        <w:rFonts w:ascii="Symbol" w:hAnsi="Symbol" w:hint="default"/>
      </w:rPr>
    </w:lvl>
    <w:lvl w:ilvl="7" w:tplc="ADA053CE" w:tentative="1">
      <w:start w:val="1"/>
      <w:numFmt w:val="bullet"/>
      <w:lvlText w:val="o"/>
      <w:lvlJc w:val="left"/>
      <w:pPr>
        <w:ind w:left="5760" w:hanging="360"/>
      </w:pPr>
      <w:rPr>
        <w:rFonts w:ascii="Courier New" w:hAnsi="Courier New" w:hint="default"/>
      </w:rPr>
    </w:lvl>
    <w:lvl w:ilvl="8" w:tplc="9558FA28" w:tentative="1">
      <w:start w:val="1"/>
      <w:numFmt w:val="bullet"/>
      <w:lvlText w:val=""/>
      <w:lvlJc w:val="left"/>
      <w:pPr>
        <w:ind w:left="6480" w:hanging="360"/>
      </w:pPr>
      <w:rPr>
        <w:rFonts w:ascii="Wingdings" w:hAnsi="Wingdings" w:hint="default"/>
      </w:rPr>
    </w:lvl>
  </w:abstractNum>
  <w:abstractNum w:abstractNumId="2" w15:restartNumberingAfterBreak="0">
    <w:nsid w:val="1292EC0B"/>
    <w:multiLevelType w:val="hybridMultilevel"/>
    <w:tmpl w:val="FFFFFFFF"/>
    <w:lvl w:ilvl="0" w:tplc="5DDC1A22">
      <w:start w:val="1"/>
      <w:numFmt w:val="bullet"/>
      <w:lvlText w:val=""/>
      <w:lvlJc w:val="left"/>
      <w:pPr>
        <w:ind w:left="720" w:hanging="360"/>
      </w:pPr>
      <w:rPr>
        <w:rFonts w:ascii="Symbol" w:hAnsi="Symbol" w:hint="default"/>
      </w:rPr>
    </w:lvl>
    <w:lvl w:ilvl="1" w:tplc="F170ECAC">
      <w:start w:val="1"/>
      <w:numFmt w:val="bullet"/>
      <w:lvlText w:val="o"/>
      <w:lvlJc w:val="left"/>
      <w:pPr>
        <w:ind w:left="1440" w:hanging="360"/>
      </w:pPr>
      <w:rPr>
        <w:rFonts w:ascii="Courier New" w:hAnsi="Courier New" w:hint="default"/>
      </w:rPr>
    </w:lvl>
    <w:lvl w:ilvl="2" w:tplc="00EA4A70">
      <w:start w:val="1"/>
      <w:numFmt w:val="bullet"/>
      <w:lvlText w:val=""/>
      <w:lvlJc w:val="left"/>
      <w:pPr>
        <w:ind w:left="2160" w:hanging="360"/>
      </w:pPr>
      <w:rPr>
        <w:rFonts w:ascii="Wingdings" w:hAnsi="Wingdings" w:hint="default"/>
      </w:rPr>
    </w:lvl>
    <w:lvl w:ilvl="3" w:tplc="427E430C">
      <w:start w:val="1"/>
      <w:numFmt w:val="bullet"/>
      <w:lvlText w:val=""/>
      <w:lvlJc w:val="left"/>
      <w:pPr>
        <w:ind w:left="2880" w:hanging="360"/>
      </w:pPr>
      <w:rPr>
        <w:rFonts w:ascii="Symbol" w:hAnsi="Symbol" w:hint="default"/>
      </w:rPr>
    </w:lvl>
    <w:lvl w:ilvl="4" w:tplc="768C63D8">
      <w:start w:val="1"/>
      <w:numFmt w:val="bullet"/>
      <w:lvlText w:val="o"/>
      <w:lvlJc w:val="left"/>
      <w:pPr>
        <w:ind w:left="3600" w:hanging="360"/>
      </w:pPr>
      <w:rPr>
        <w:rFonts w:ascii="Courier New" w:hAnsi="Courier New" w:hint="default"/>
      </w:rPr>
    </w:lvl>
    <w:lvl w:ilvl="5" w:tplc="C5E44C06">
      <w:start w:val="1"/>
      <w:numFmt w:val="bullet"/>
      <w:lvlText w:val=""/>
      <w:lvlJc w:val="left"/>
      <w:pPr>
        <w:ind w:left="4320" w:hanging="360"/>
      </w:pPr>
      <w:rPr>
        <w:rFonts w:ascii="Wingdings" w:hAnsi="Wingdings" w:hint="default"/>
      </w:rPr>
    </w:lvl>
    <w:lvl w:ilvl="6" w:tplc="EA9CE986">
      <w:start w:val="1"/>
      <w:numFmt w:val="bullet"/>
      <w:lvlText w:val=""/>
      <w:lvlJc w:val="left"/>
      <w:pPr>
        <w:ind w:left="5040" w:hanging="360"/>
      </w:pPr>
      <w:rPr>
        <w:rFonts w:ascii="Symbol" w:hAnsi="Symbol" w:hint="default"/>
      </w:rPr>
    </w:lvl>
    <w:lvl w:ilvl="7" w:tplc="543C01FE">
      <w:start w:val="1"/>
      <w:numFmt w:val="bullet"/>
      <w:lvlText w:val="o"/>
      <w:lvlJc w:val="left"/>
      <w:pPr>
        <w:ind w:left="5760" w:hanging="360"/>
      </w:pPr>
      <w:rPr>
        <w:rFonts w:ascii="Courier New" w:hAnsi="Courier New" w:hint="default"/>
      </w:rPr>
    </w:lvl>
    <w:lvl w:ilvl="8" w:tplc="AAEE1D8E">
      <w:start w:val="1"/>
      <w:numFmt w:val="bullet"/>
      <w:lvlText w:val=""/>
      <w:lvlJc w:val="left"/>
      <w:pPr>
        <w:ind w:left="6480" w:hanging="360"/>
      </w:pPr>
      <w:rPr>
        <w:rFonts w:ascii="Wingdings" w:hAnsi="Wingdings" w:hint="default"/>
      </w:rPr>
    </w:lvl>
  </w:abstractNum>
  <w:abstractNum w:abstractNumId="3" w15:restartNumberingAfterBreak="0">
    <w:nsid w:val="13B06A99"/>
    <w:multiLevelType w:val="hybridMultilevel"/>
    <w:tmpl w:val="5AF4C1BA"/>
    <w:lvl w:ilvl="0" w:tplc="4D3EA842">
      <w:start w:val="1"/>
      <w:numFmt w:val="bullet"/>
      <w:lvlText w:val=""/>
      <w:lvlJc w:val="left"/>
      <w:pPr>
        <w:ind w:left="720" w:hanging="360"/>
      </w:pPr>
      <w:rPr>
        <w:rFonts w:ascii="Symbol" w:hAnsi="Symbol" w:hint="default"/>
      </w:rPr>
    </w:lvl>
    <w:lvl w:ilvl="1" w:tplc="79F2DBF4" w:tentative="1">
      <w:start w:val="1"/>
      <w:numFmt w:val="bullet"/>
      <w:lvlText w:val="o"/>
      <w:lvlJc w:val="left"/>
      <w:pPr>
        <w:ind w:left="1440" w:hanging="360"/>
      </w:pPr>
      <w:rPr>
        <w:rFonts w:ascii="Courier New" w:hAnsi="Courier New" w:hint="default"/>
      </w:rPr>
    </w:lvl>
    <w:lvl w:ilvl="2" w:tplc="DD5CAAF8" w:tentative="1">
      <w:start w:val="1"/>
      <w:numFmt w:val="bullet"/>
      <w:lvlText w:val=""/>
      <w:lvlJc w:val="left"/>
      <w:pPr>
        <w:ind w:left="2160" w:hanging="360"/>
      </w:pPr>
      <w:rPr>
        <w:rFonts w:ascii="Wingdings" w:hAnsi="Wingdings" w:hint="default"/>
      </w:rPr>
    </w:lvl>
    <w:lvl w:ilvl="3" w:tplc="930CCDC2" w:tentative="1">
      <w:start w:val="1"/>
      <w:numFmt w:val="bullet"/>
      <w:lvlText w:val=""/>
      <w:lvlJc w:val="left"/>
      <w:pPr>
        <w:ind w:left="2880" w:hanging="360"/>
      </w:pPr>
      <w:rPr>
        <w:rFonts w:ascii="Symbol" w:hAnsi="Symbol" w:hint="default"/>
      </w:rPr>
    </w:lvl>
    <w:lvl w:ilvl="4" w:tplc="297842A4" w:tentative="1">
      <w:start w:val="1"/>
      <w:numFmt w:val="bullet"/>
      <w:lvlText w:val="o"/>
      <w:lvlJc w:val="left"/>
      <w:pPr>
        <w:ind w:left="3600" w:hanging="360"/>
      </w:pPr>
      <w:rPr>
        <w:rFonts w:ascii="Courier New" w:hAnsi="Courier New" w:hint="default"/>
      </w:rPr>
    </w:lvl>
    <w:lvl w:ilvl="5" w:tplc="1730E01E" w:tentative="1">
      <w:start w:val="1"/>
      <w:numFmt w:val="bullet"/>
      <w:lvlText w:val=""/>
      <w:lvlJc w:val="left"/>
      <w:pPr>
        <w:ind w:left="4320" w:hanging="360"/>
      </w:pPr>
      <w:rPr>
        <w:rFonts w:ascii="Wingdings" w:hAnsi="Wingdings" w:hint="default"/>
      </w:rPr>
    </w:lvl>
    <w:lvl w:ilvl="6" w:tplc="7776655E" w:tentative="1">
      <w:start w:val="1"/>
      <w:numFmt w:val="bullet"/>
      <w:lvlText w:val=""/>
      <w:lvlJc w:val="left"/>
      <w:pPr>
        <w:ind w:left="5040" w:hanging="360"/>
      </w:pPr>
      <w:rPr>
        <w:rFonts w:ascii="Symbol" w:hAnsi="Symbol" w:hint="default"/>
      </w:rPr>
    </w:lvl>
    <w:lvl w:ilvl="7" w:tplc="29FAAC06" w:tentative="1">
      <w:start w:val="1"/>
      <w:numFmt w:val="bullet"/>
      <w:lvlText w:val="o"/>
      <w:lvlJc w:val="left"/>
      <w:pPr>
        <w:ind w:left="5760" w:hanging="360"/>
      </w:pPr>
      <w:rPr>
        <w:rFonts w:ascii="Courier New" w:hAnsi="Courier New" w:hint="default"/>
      </w:rPr>
    </w:lvl>
    <w:lvl w:ilvl="8" w:tplc="EAEE653A" w:tentative="1">
      <w:start w:val="1"/>
      <w:numFmt w:val="bullet"/>
      <w:lvlText w:val=""/>
      <w:lvlJc w:val="left"/>
      <w:pPr>
        <w:ind w:left="6480" w:hanging="360"/>
      </w:pPr>
      <w:rPr>
        <w:rFonts w:ascii="Wingdings" w:hAnsi="Wingdings" w:hint="default"/>
      </w:rPr>
    </w:lvl>
  </w:abstractNum>
  <w:abstractNum w:abstractNumId="4" w15:restartNumberingAfterBreak="0">
    <w:nsid w:val="1639333B"/>
    <w:multiLevelType w:val="hybridMultilevel"/>
    <w:tmpl w:val="7BB41E30"/>
    <w:lvl w:ilvl="0" w:tplc="F3B298D4">
      <w:start w:val="1"/>
      <w:numFmt w:val="bullet"/>
      <w:lvlText w:val=""/>
      <w:lvlJc w:val="left"/>
      <w:pPr>
        <w:ind w:left="720" w:hanging="360"/>
      </w:pPr>
      <w:rPr>
        <w:rFonts w:ascii="Symbol" w:hAnsi="Symbol"/>
      </w:rPr>
    </w:lvl>
    <w:lvl w:ilvl="1" w:tplc="7B864974">
      <w:start w:val="1"/>
      <w:numFmt w:val="bullet"/>
      <w:lvlText w:val=""/>
      <w:lvlJc w:val="left"/>
      <w:pPr>
        <w:ind w:left="720" w:hanging="360"/>
      </w:pPr>
      <w:rPr>
        <w:rFonts w:ascii="Symbol" w:hAnsi="Symbol"/>
      </w:rPr>
    </w:lvl>
    <w:lvl w:ilvl="2" w:tplc="CBECCEA2">
      <w:start w:val="1"/>
      <w:numFmt w:val="bullet"/>
      <w:lvlText w:val=""/>
      <w:lvlJc w:val="left"/>
      <w:pPr>
        <w:ind w:left="720" w:hanging="360"/>
      </w:pPr>
      <w:rPr>
        <w:rFonts w:ascii="Symbol" w:hAnsi="Symbol"/>
      </w:rPr>
    </w:lvl>
    <w:lvl w:ilvl="3" w:tplc="9BEC2402">
      <w:start w:val="1"/>
      <w:numFmt w:val="bullet"/>
      <w:lvlText w:val=""/>
      <w:lvlJc w:val="left"/>
      <w:pPr>
        <w:ind w:left="720" w:hanging="360"/>
      </w:pPr>
      <w:rPr>
        <w:rFonts w:ascii="Symbol" w:hAnsi="Symbol"/>
      </w:rPr>
    </w:lvl>
    <w:lvl w:ilvl="4" w:tplc="E1A88D92">
      <w:start w:val="1"/>
      <w:numFmt w:val="bullet"/>
      <w:lvlText w:val=""/>
      <w:lvlJc w:val="left"/>
      <w:pPr>
        <w:ind w:left="720" w:hanging="360"/>
      </w:pPr>
      <w:rPr>
        <w:rFonts w:ascii="Symbol" w:hAnsi="Symbol"/>
      </w:rPr>
    </w:lvl>
    <w:lvl w:ilvl="5" w:tplc="9878A2BE">
      <w:start w:val="1"/>
      <w:numFmt w:val="bullet"/>
      <w:lvlText w:val=""/>
      <w:lvlJc w:val="left"/>
      <w:pPr>
        <w:ind w:left="720" w:hanging="360"/>
      </w:pPr>
      <w:rPr>
        <w:rFonts w:ascii="Symbol" w:hAnsi="Symbol"/>
      </w:rPr>
    </w:lvl>
    <w:lvl w:ilvl="6" w:tplc="DAD0EE5E">
      <w:start w:val="1"/>
      <w:numFmt w:val="bullet"/>
      <w:lvlText w:val=""/>
      <w:lvlJc w:val="left"/>
      <w:pPr>
        <w:ind w:left="720" w:hanging="360"/>
      </w:pPr>
      <w:rPr>
        <w:rFonts w:ascii="Symbol" w:hAnsi="Symbol"/>
      </w:rPr>
    </w:lvl>
    <w:lvl w:ilvl="7" w:tplc="2728A59C">
      <w:start w:val="1"/>
      <w:numFmt w:val="bullet"/>
      <w:lvlText w:val=""/>
      <w:lvlJc w:val="left"/>
      <w:pPr>
        <w:ind w:left="720" w:hanging="360"/>
      </w:pPr>
      <w:rPr>
        <w:rFonts w:ascii="Symbol" w:hAnsi="Symbol"/>
      </w:rPr>
    </w:lvl>
    <w:lvl w:ilvl="8" w:tplc="0140351A">
      <w:start w:val="1"/>
      <w:numFmt w:val="bullet"/>
      <w:lvlText w:val=""/>
      <w:lvlJc w:val="left"/>
      <w:pPr>
        <w:ind w:left="720" w:hanging="360"/>
      </w:pPr>
      <w:rPr>
        <w:rFonts w:ascii="Symbol" w:hAnsi="Symbol"/>
      </w:rPr>
    </w:lvl>
  </w:abstractNum>
  <w:abstractNum w:abstractNumId="5" w15:restartNumberingAfterBreak="0">
    <w:nsid w:val="164A485D"/>
    <w:multiLevelType w:val="hybridMultilevel"/>
    <w:tmpl w:val="AA96C420"/>
    <w:lvl w:ilvl="0" w:tplc="2EDE4640">
      <w:start w:val="1"/>
      <w:numFmt w:val="bullet"/>
      <w:lvlText w:val=""/>
      <w:lvlJc w:val="left"/>
      <w:pPr>
        <w:ind w:left="720" w:hanging="360"/>
      </w:pPr>
      <w:rPr>
        <w:rFonts w:ascii="Symbol" w:hAnsi="Symbol" w:hint="default"/>
      </w:rPr>
    </w:lvl>
    <w:lvl w:ilvl="1" w:tplc="7584E7C8" w:tentative="1">
      <w:start w:val="1"/>
      <w:numFmt w:val="bullet"/>
      <w:lvlText w:val="o"/>
      <w:lvlJc w:val="left"/>
      <w:pPr>
        <w:ind w:left="1440" w:hanging="360"/>
      </w:pPr>
      <w:rPr>
        <w:rFonts w:ascii="Courier New" w:hAnsi="Courier New" w:hint="default"/>
      </w:rPr>
    </w:lvl>
    <w:lvl w:ilvl="2" w:tplc="A76EB9C6" w:tentative="1">
      <w:start w:val="1"/>
      <w:numFmt w:val="bullet"/>
      <w:lvlText w:val=""/>
      <w:lvlJc w:val="left"/>
      <w:pPr>
        <w:ind w:left="2160" w:hanging="360"/>
      </w:pPr>
      <w:rPr>
        <w:rFonts w:ascii="Wingdings" w:hAnsi="Wingdings" w:hint="default"/>
      </w:rPr>
    </w:lvl>
    <w:lvl w:ilvl="3" w:tplc="99B0676E" w:tentative="1">
      <w:start w:val="1"/>
      <w:numFmt w:val="bullet"/>
      <w:lvlText w:val=""/>
      <w:lvlJc w:val="left"/>
      <w:pPr>
        <w:ind w:left="2880" w:hanging="360"/>
      </w:pPr>
      <w:rPr>
        <w:rFonts w:ascii="Symbol" w:hAnsi="Symbol" w:hint="default"/>
      </w:rPr>
    </w:lvl>
    <w:lvl w:ilvl="4" w:tplc="5D04BD66" w:tentative="1">
      <w:start w:val="1"/>
      <w:numFmt w:val="bullet"/>
      <w:lvlText w:val="o"/>
      <w:lvlJc w:val="left"/>
      <w:pPr>
        <w:ind w:left="3600" w:hanging="360"/>
      </w:pPr>
      <w:rPr>
        <w:rFonts w:ascii="Courier New" w:hAnsi="Courier New" w:hint="default"/>
      </w:rPr>
    </w:lvl>
    <w:lvl w:ilvl="5" w:tplc="A79A3E14" w:tentative="1">
      <w:start w:val="1"/>
      <w:numFmt w:val="bullet"/>
      <w:lvlText w:val=""/>
      <w:lvlJc w:val="left"/>
      <w:pPr>
        <w:ind w:left="4320" w:hanging="360"/>
      </w:pPr>
      <w:rPr>
        <w:rFonts w:ascii="Wingdings" w:hAnsi="Wingdings" w:hint="default"/>
      </w:rPr>
    </w:lvl>
    <w:lvl w:ilvl="6" w:tplc="DC9CD050" w:tentative="1">
      <w:start w:val="1"/>
      <w:numFmt w:val="bullet"/>
      <w:lvlText w:val=""/>
      <w:lvlJc w:val="left"/>
      <w:pPr>
        <w:ind w:left="5040" w:hanging="360"/>
      </w:pPr>
      <w:rPr>
        <w:rFonts w:ascii="Symbol" w:hAnsi="Symbol" w:hint="default"/>
      </w:rPr>
    </w:lvl>
    <w:lvl w:ilvl="7" w:tplc="1A1E5922" w:tentative="1">
      <w:start w:val="1"/>
      <w:numFmt w:val="bullet"/>
      <w:lvlText w:val="o"/>
      <w:lvlJc w:val="left"/>
      <w:pPr>
        <w:ind w:left="5760" w:hanging="360"/>
      </w:pPr>
      <w:rPr>
        <w:rFonts w:ascii="Courier New" w:hAnsi="Courier New" w:hint="default"/>
      </w:rPr>
    </w:lvl>
    <w:lvl w:ilvl="8" w:tplc="FC389BBE" w:tentative="1">
      <w:start w:val="1"/>
      <w:numFmt w:val="bullet"/>
      <w:lvlText w:val=""/>
      <w:lvlJc w:val="left"/>
      <w:pPr>
        <w:ind w:left="6480" w:hanging="360"/>
      </w:pPr>
      <w:rPr>
        <w:rFonts w:ascii="Wingdings" w:hAnsi="Wingdings" w:hint="default"/>
      </w:rPr>
    </w:lvl>
  </w:abstractNum>
  <w:abstractNum w:abstractNumId="6" w15:restartNumberingAfterBreak="0">
    <w:nsid w:val="199475D8"/>
    <w:multiLevelType w:val="hybridMultilevel"/>
    <w:tmpl w:val="A00A4F28"/>
    <w:lvl w:ilvl="0" w:tplc="487C4152">
      <w:start w:val="1"/>
      <w:numFmt w:val="bullet"/>
      <w:lvlText w:val=""/>
      <w:lvlJc w:val="left"/>
      <w:pPr>
        <w:ind w:left="720" w:hanging="360"/>
      </w:pPr>
      <w:rPr>
        <w:rFonts w:ascii="Symbol" w:hAnsi="Symbol" w:hint="default"/>
      </w:rPr>
    </w:lvl>
    <w:lvl w:ilvl="1" w:tplc="647E9772" w:tentative="1">
      <w:start w:val="1"/>
      <w:numFmt w:val="bullet"/>
      <w:lvlText w:val="o"/>
      <w:lvlJc w:val="left"/>
      <w:pPr>
        <w:ind w:left="1440" w:hanging="360"/>
      </w:pPr>
      <w:rPr>
        <w:rFonts w:ascii="Courier New" w:hAnsi="Courier New" w:hint="default"/>
      </w:rPr>
    </w:lvl>
    <w:lvl w:ilvl="2" w:tplc="6A745A32" w:tentative="1">
      <w:start w:val="1"/>
      <w:numFmt w:val="bullet"/>
      <w:lvlText w:val=""/>
      <w:lvlJc w:val="left"/>
      <w:pPr>
        <w:ind w:left="2160" w:hanging="360"/>
      </w:pPr>
      <w:rPr>
        <w:rFonts w:ascii="Wingdings" w:hAnsi="Wingdings" w:hint="default"/>
      </w:rPr>
    </w:lvl>
    <w:lvl w:ilvl="3" w:tplc="999438FE" w:tentative="1">
      <w:start w:val="1"/>
      <w:numFmt w:val="bullet"/>
      <w:lvlText w:val=""/>
      <w:lvlJc w:val="left"/>
      <w:pPr>
        <w:ind w:left="2880" w:hanging="360"/>
      </w:pPr>
      <w:rPr>
        <w:rFonts w:ascii="Symbol" w:hAnsi="Symbol" w:hint="default"/>
      </w:rPr>
    </w:lvl>
    <w:lvl w:ilvl="4" w:tplc="B7EC6A66" w:tentative="1">
      <w:start w:val="1"/>
      <w:numFmt w:val="bullet"/>
      <w:lvlText w:val="o"/>
      <w:lvlJc w:val="left"/>
      <w:pPr>
        <w:ind w:left="3600" w:hanging="360"/>
      </w:pPr>
      <w:rPr>
        <w:rFonts w:ascii="Courier New" w:hAnsi="Courier New" w:hint="default"/>
      </w:rPr>
    </w:lvl>
    <w:lvl w:ilvl="5" w:tplc="3E687402" w:tentative="1">
      <w:start w:val="1"/>
      <w:numFmt w:val="bullet"/>
      <w:lvlText w:val=""/>
      <w:lvlJc w:val="left"/>
      <w:pPr>
        <w:ind w:left="4320" w:hanging="360"/>
      </w:pPr>
      <w:rPr>
        <w:rFonts w:ascii="Wingdings" w:hAnsi="Wingdings" w:hint="default"/>
      </w:rPr>
    </w:lvl>
    <w:lvl w:ilvl="6" w:tplc="F6C0BCFE" w:tentative="1">
      <w:start w:val="1"/>
      <w:numFmt w:val="bullet"/>
      <w:lvlText w:val=""/>
      <w:lvlJc w:val="left"/>
      <w:pPr>
        <w:ind w:left="5040" w:hanging="360"/>
      </w:pPr>
      <w:rPr>
        <w:rFonts w:ascii="Symbol" w:hAnsi="Symbol" w:hint="default"/>
      </w:rPr>
    </w:lvl>
    <w:lvl w:ilvl="7" w:tplc="EE78F722" w:tentative="1">
      <w:start w:val="1"/>
      <w:numFmt w:val="bullet"/>
      <w:lvlText w:val="o"/>
      <w:lvlJc w:val="left"/>
      <w:pPr>
        <w:ind w:left="5760" w:hanging="360"/>
      </w:pPr>
      <w:rPr>
        <w:rFonts w:ascii="Courier New" w:hAnsi="Courier New" w:hint="default"/>
      </w:rPr>
    </w:lvl>
    <w:lvl w:ilvl="8" w:tplc="6CA67F68" w:tentative="1">
      <w:start w:val="1"/>
      <w:numFmt w:val="bullet"/>
      <w:lvlText w:val=""/>
      <w:lvlJc w:val="left"/>
      <w:pPr>
        <w:ind w:left="6480" w:hanging="360"/>
      </w:pPr>
      <w:rPr>
        <w:rFonts w:ascii="Wingdings" w:hAnsi="Wingdings" w:hint="default"/>
      </w:rPr>
    </w:lvl>
  </w:abstractNum>
  <w:abstractNum w:abstractNumId="7" w15:restartNumberingAfterBreak="0">
    <w:nsid w:val="199F0D1C"/>
    <w:multiLevelType w:val="multilevel"/>
    <w:tmpl w:val="19AA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4F6C92"/>
    <w:multiLevelType w:val="hybridMultilevel"/>
    <w:tmpl w:val="FCE804F0"/>
    <w:lvl w:ilvl="0" w:tplc="0D6E9EDA">
      <w:start w:val="1"/>
      <w:numFmt w:val="bullet"/>
      <w:lvlText w:val=""/>
      <w:lvlJc w:val="left"/>
      <w:pPr>
        <w:ind w:left="720" w:hanging="360"/>
      </w:pPr>
      <w:rPr>
        <w:rFonts w:ascii="Symbol" w:hAnsi="Symbol" w:hint="default"/>
      </w:rPr>
    </w:lvl>
    <w:lvl w:ilvl="1" w:tplc="919EFF30" w:tentative="1">
      <w:start w:val="1"/>
      <w:numFmt w:val="bullet"/>
      <w:lvlText w:val="o"/>
      <w:lvlJc w:val="left"/>
      <w:pPr>
        <w:ind w:left="1440" w:hanging="360"/>
      </w:pPr>
      <w:rPr>
        <w:rFonts w:ascii="Courier New" w:hAnsi="Courier New" w:hint="default"/>
      </w:rPr>
    </w:lvl>
    <w:lvl w:ilvl="2" w:tplc="A262197E" w:tentative="1">
      <w:start w:val="1"/>
      <w:numFmt w:val="bullet"/>
      <w:lvlText w:val=""/>
      <w:lvlJc w:val="left"/>
      <w:pPr>
        <w:ind w:left="2160" w:hanging="360"/>
      </w:pPr>
      <w:rPr>
        <w:rFonts w:ascii="Wingdings" w:hAnsi="Wingdings" w:hint="default"/>
      </w:rPr>
    </w:lvl>
    <w:lvl w:ilvl="3" w:tplc="38407182" w:tentative="1">
      <w:start w:val="1"/>
      <w:numFmt w:val="bullet"/>
      <w:lvlText w:val=""/>
      <w:lvlJc w:val="left"/>
      <w:pPr>
        <w:ind w:left="2880" w:hanging="360"/>
      </w:pPr>
      <w:rPr>
        <w:rFonts w:ascii="Symbol" w:hAnsi="Symbol" w:hint="default"/>
      </w:rPr>
    </w:lvl>
    <w:lvl w:ilvl="4" w:tplc="092AD3F0" w:tentative="1">
      <w:start w:val="1"/>
      <w:numFmt w:val="bullet"/>
      <w:lvlText w:val="o"/>
      <w:lvlJc w:val="left"/>
      <w:pPr>
        <w:ind w:left="3600" w:hanging="360"/>
      </w:pPr>
      <w:rPr>
        <w:rFonts w:ascii="Courier New" w:hAnsi="Courier New" w:hint="default"/>
      </w:rPr>
    </w:lvl>
    <w:lvl w:ilvl="5" w:tplc="17487442" w:tentative="1">
      <w:start w:val="1"/>
      <w:numFmt w:val="bullet"/>
      <w:lvlText w:val=""/>
      <w:lvlJc w:val="left"/>
      <w:pPr>
        <w:ind w:left="4320" w:hanging="360"/>
      </w:pPr>
      <w:rPr>
        <w:rFonts w:ascii="Wingdings" w:hAnsi="Wingdings" w:hint="default"/>
      </w:rPr>
    </w:lvl>
    <w:lvl w:ilvl="6" w:tplc="9F2A9098" w:tentative="1">
      <w:start w:val="1"/>
      <w:numFmt w:val="bullet"/>
      <w:lvlText w:val=""/>
      <w:lvlJc w:val="left"/>
      <w:pPr>
        <w:ind w:left="5040" w:hanging="360"/>
      </w:pPr>
      <w:rPr>
        <w:rFonts w:ascii="Symbol" w:hAnsi="Symbol" w:hint="default"/>
      </w:rPr>
    </w:lvl>
    <w:lvl w:ilvl="7" w:tplc="B34631FA" w:tentative="1">
      <w:start w:val="1"/>
      <w:numFmt w:val="bullet"/>
      <w:lvlText w:val="o"/>
      <w:lvlJc w:val="left"/>
      <w:pPr>
        <w:ind w:left="5760" w:hanging="360"/>
      </w:pPr>
      <w:rPr>
        <w:rFonts w:ascii="Courier New" w:hAnsi="Courier New" w:hint="default"/>
      </w:rPr>
    </w:lvl>
    <w:lvl w:ilvl="8" w:tplc="B8345CE4" w:tentative="1">
      <w:start w:val="1"/>
      <w:numFmt w:val="bullet"/>
      <w:lvlText w:val=""/>
      <w:lvlJc w:val="left"/>
      <w:pPr>
        <w:ind w:left="6480" w:hanging="360"/>
      </w:pPr>
      <w:rPr>
        <w:rFonts w:ascii="Wingdings" w:hAnsi="Wingdings" w:hint="default"/>
      </w:rPr>
    </w:lvl>
  </w:abstractNum>
  <w:abstractNum w:abstractNumId="9" w15:restartNumberingAfterBreak="0">
    <w:nsid w:val="1BB28308"/>
    <w:multiLevelType w:val="hybridMultilevel"/>
    <w:tmpl w:val="FFFFFFFF"/>
    <w:lvl w:ilvl="0" w:tplc="7D2CA608">
      <w:start w:val="1"/>
      <w:numFmt w:val="decimal"/>
      <w:lvlText w:val="%1."/>
      <w:lvlJc w:val="left"/>
      <w:pPr>
        <w:ind w:left="720" w:hanging="360"/>
      </w:pPr>
    </w:lvl>
    <w:lvl w:ilvl="1" w:tplc="2D8E16DE">
      <w:start w:val="1"/>
      <w:numFmt w:val="lowerLetter"/>
      <w:lvlText w:val="%2."/>
      <w:lvlJc w:val="left"/>
      <w:pPr>
        <w:ind w:left="1440" w:hanging="360"/>
      </w:pPr>
    </w:lvl>
    <w:lvl w:ilvl="2" w:tplc="8F149FF6">
      <w:start w:val="1"/>
      <w:numFmt w:val="lowerRoman"/>
      <w:lvlText w:val="%3."/>
      <w:lvlJc w:val="right"/>
      <w:pPr>
        <w:ind w:left="2160" w:hanging="180"/>
      </w:pPr>
    </w:lvl>
    <w:lvl w:ilvl="3" w:tplc="2EEA16F4">
      <w:start w:val="1"/>
      <w:numFmt w:val="decimal"/>
      <w:lvlText w:val="%4."/>
      <w:lvlJc w:val="left"/>
      <w:pPr>
        <w:ind w:left="2880" w:hanging="360"/>
      </w:pPr>
    </w:lvl>
    <w:lvl w:ilvl="4" w:tplc="0AD27270">
      <w:start w:val="1"/>
      <w:numFmt w:val="lowerLetter"/>
      <w:lvlText w:val="%5."/>
      <w:lvlJc w:val="left"/>
      <w:pPr>
        <w:ind w:left="3600" w:hanging="360"/>
      </w:pPr>
    </w:lvl>
    <w:lvl w:ilvl="5" w:tplc="CC0C7DC4">
      <w:start w:val="1"/>
      <w:numFmt w:val="lowerRoman"/>
      <w:lvlText w:val="%6."/>
      <w:lvlJc w:val="right"/>
      <w:pPr>
        <w:ind w:left="4320" w:hanging="180"/>
      </w:pPr>
    </w:lvl>
    <w:lvl w:ilvl="6" w:tplc="50A6671E">
      <w:start w:val="1"/>
      <w:numFmt w:val="decimal"/>
      <w:lvlText w:val="%7."/>
      <w:lvlJc w:val="left"/>
      <w:pPr>
        <w:ind w:left="5040" w:hanging="360"/>
      </w:pPr>
    </w:lvl>
    <w:lvl w:ilvl="7" w:tplc="8312DCD8">
      <w:start w:val="1"/>
      <w:numFmt w:val="lowerLetter"/>
      <w:lvlText w:val="%8."/>
      <w:lvlJc w:val="left"/>
      <w:pPr>
        <w:ind w:left="5760" w:hanging="360"/>
      </w:pPr>
    </w:lvl>
    <w:lvl w:ilvl="8" w:tplc="D0B2F41E">
      <w:start w:val="1"/>
      <w:numFmt w:val="lowerRoman"/>
      <w:lvlText w:val="%9."/>
      <w:lvlJc w:val="right"/>
      <w:pPr>
        <w:ind w:left="6480" w:hanging="180"/>
      </w:pPr>
    </w:lvl>
  </w:abstractNum>
  <w:abstractNum w:abstractNumId="10" w15:restartNumberingAfterBreak="0">
    <w:nsid w:val="1DFB6A64"/>
    <w:multiLevelType w:val="hybridMultilevel"/>
    <w:tmpl w:val="2C1EE150"/>
    <w:lvl w:ilvl="0" w:tplc="BC824B5E">
      <w:start w:val="1"/>
      <w:numFmt w:val="bullet"/>
      <w:lvlText w:val=""/>
      <w:lvlJc w:val="left"/>
      <w:pPr>
        <w:ind w:left="720" w:hanging="360"/>
      </w:pPr>
      <w:rPr>
        <w:rFonts w:ascii="Symbol" w:hAnsi="Symbol" w:hint="default"/>
      </w:rPr>
    </w:lvl>
    <w:lvl w:ilvl="1" w:tplc="E7A06D20">
      <w:start w:val="1"/>
      <w:numFmt w:val="bullet"/>
      <w:lvlText w:val="o"/>
      <w:lvlJc w:val="left"/>
      <w:pPr>
        <w:ind w:left="1440" w:hanging="360"/>
      </w:pPr>
      <w:rPr>
        <w:rFonts w:ascii="Courier New" w:hAnsi="Courier New" w:hint="default"/>
      </w:rPr>
    </w:lvl>
    <w:lvl w:ilvl="2" w:tplc="D27C61DA">
      <w:start w:val="1"/>
      <w:numFmt w:val="bullet"/>
      <w:lvlText w:val=""/>
      <w:lvlJc w:val="left"/>
      <w:pPr>
        <w:ind w:left="2160" w:hanging="360"/>
      </w:pPr>
      <w:rPr>
        <w:rFonts w:ascii="Wingdings" w:hAnsi="Wingdings" w:hint="default"/>
      </w:rPr>
    </w:lvl>
    <w:lvl w:ilvl="3" w:tplc="7B061E20" w:tentative="1">
      <w:start w:val="1"/>
      <w:numFmt w:val="bullet"/>
      <w:lvlText w:val=""/>
      <w:lvlJc w:val="left"/>
      <w:pPr>
        <w:ind w:left="2880" w:hanging="360"/>
      </w:pPr>
      <w:rPr>
        <w:rFonts w:ascii="Symbol" w:hAnsi="Symbol" w:hint="default"/>
      </w:rPr>
    </w:lvl>
    <w:lvl w:ilvl="4" w:tplc="073E37B2" w:tentative="1">
      <w:start w:val="1"/>
      <w:numFmt w:val="bullet"/>
      <w:lvlText w:val="o"/>
      <w:lvlJc w:val="left"/>
      <w:pPr>
        <w:ind w:left="3600" w:hanging="360"/>
      </w:pPr>
      <w:rPr>
        <w:rFonts w:ascii="Courier New" w:hAnsi="Courier New" w:hint="default"/>
      </w:rPr>
    </w:lvl>
    <w:lvl w:ilvl="5" w:tplc="3A4E4A42" w:tentative="1">
      <w:start w:val="1"/>
      <w:numFmt w:val="bullet"/>
      <w:lvlText w:val=""/>
      <w:lvlJc w:val="left"/>
      <w:pPr>
        <w:ind w:left="4320" w:hanging="360"/>
      </w:pPr>
      <w:rPr>
        <w:rFonts w:ascii="Wingdings" w:hAnsi="Wingdings" w:hint="default"/>
      </w:rPr>
    </w:lvl>
    <w:lvl w:ilvl="6" w:tplc="1786BA9A" w:tentative="1">
      <w:start w:val="1"/>
      <w:numFmt w:val="bullet"/>
      <w:lvlText w:val=""/>
      <w:lvlJc w:val="left"/>
      <w:pPr>
        <w:ind w:left="5040" w:hanging="360"/>
      </w:pPr>
      <w:rPr>
        <w:rFonts w:ascii="Symbol" w:hAnsi="Symbol" w:hint="default"/>
      </w:rPr>
    </w:lvl>
    <w:lvl w:ilvl="7" w:tplc="4D0AE204" w:tentative="1">
      <w:start w:val="1"/>
      <w:numFmt w:val="bullet"/>
      <w:lvlText w:val="o"/>
      <w:lvlJc w:val="left"/>
      <w:pPr>
        <w:ind w:left="5760" w:hanging="360"/>
      </w:pPr>
      <w:rPr>
        <w:rFonts w:ascii="Courier New" w:hAnsi="Courier New" w:hint="default"/>
      </w:rPr>
    </w:lvl>
    <w:lvl w:ilvl="8" w:tplc="2DC08FF4" w:tentative="1">
      <w:start w:val="1"/>
      <w:numFmt w:val="bullet"/>
      <w:lvlText w:val=""/>
      <w:lvlJc w:val="left"/>
      <w:pPr>
        <w:ind w:left="6480" w:hanging="360"/>
      </w:pPr>
      <w:rPr>
        <w:rFonts w:ascii="Wingdings" w:hAnsi="Wingdings" w:hint="default"/>
      </w:rPr>
    </w:lvl>
  </w:abstractNum>
  <w:abstractNum w:abstractNumId="11" w15:restartNumberingAfterBreak="0">
    <w:nsid w:val="1E0F5425"/>
    <w:multiLevelType w:val="hybridMultilevel"/>
    <w:tmpl w:val="71B0E994"/>
    <w:lvl w:ilvl="0" w:tplc="4C4ECF9E">
      <w:start w:val="1"/>
      <w:numFmt w:val="bullet"/>
      <w:lvlText w:val=""/>
      <w:lvlJc w:val="left"/>
      <w:pPr>
        <w:ind w:left="720" w:hanging="360"/>
      </w:pPr>
      <w:rPr>
        <w:rFonts w:ascii="Symbol" w:hAnsi="Symbol" w:hint="default"/>
      </w:rPr>
    </w:lvl>
    <w:lvl w:ilvl="1" w:tplc="76340D30" w:tentative="1">
      <w:start w:val="1"/>
      <w:numFmt w:val="bullet"/>
      <w:lvlText w:val="o"/>
      <w:lvlJc w:val="left"/>
      <w:pPr>
        <w:ind w:left="1440" w:hanging="360"/>
      </w:pPr>
      <w:rPr>
        <w:rFonts w:ascii="Courier New" w:hAnsi="Courier New" w:hint="default"/>
      </w:rPr>
    </w:lvl>
    <w:lvl w:ilvl="2" w:tplc="6DB66708" w:tentative="1">
      <w:start w:val="1"/>
      <w:numFmt w:val="bullet"/>
      <w:lvlText w:val=""/>
      <w:lvlJc w:val="left"/>
      <w:pPr>
        <w:ind w:left="2160" w:hanging="360"/>
      </w:pPr>
      <w:rPr>
        <w:rFonts w:ascii="Wingdings" w:hAnsi="Wingdings" w:hint="default"/>
      </w:rPr>
    </w:lvl>
    <w:lvl w:ilvl="3" w:tplc="21ECDC90" w:tentative="1">
      <w:start w:val="1"/>
      <w:numFmt w:val="bullet"/>
      <w:lvlText w:val=""/>
      <w:lvlJc w:val="left"/>
      <w:pPr>
        <w:ind w:left="2880" w:hanging="360"/>
      </w:pPr>
      <w:rPr>
        <w:rFonts w:ascii="Symbol" w:hAnsi="Symbol" w:hint="default"/>
      </w:rPr>
    </w:lvl>
    <w:lvl w:ilvl="4" w:tplc="FDFC505E" w:tentative="1">
      <w:start w:val="1"/>
      <w:numFmt w:val="bullet"/>
      <w:lvlText w:val="o"/>
      <w:lvlJc w:val="left"/>
      <w:pPr>
        <w:ind w:left="3600" w:hanging="360"/>
      </w:pPr>
      <w:rPr>
        <w:rFonts w:ascii="Courier New" w:hAnsi="Courier New" w:hint="default"/>
      </w:rPr>
    </w:lvl>
    <w:lvl w:ilvl="5" w:tplc="7D04851A" w:tentative="1">
      <w:start w:val="1"/>
      <w:numFmt w:val="bullet"/>
      <w:lvlText w:val=""/>
      <w:lvlJc w:val="left"/>
      <w:pPr>
        <w:ind w:left="4320" w:hanging="360"/>
      </w:pPr>
      <w:rPr>
        <w:rFonts w:ascii="Wingdings" w:hAnsi="Wingdings" w:hint="default"/>
      </w:rPr>
    </w:lvl>
    <w:lvl w:ilvl="6" w:tplc="9800DDF6" w:tentative="1">
      <w:start w:val="1"/>
      <w:numFmt w:val="bullet"/>
      <w:lvlText w:val=""/>
      <w:lvlJc w:val="left"/>
      <w:pPr>
        <w:ind w:left="5040" w:hanging="360"/>
      </w:pPr>
      <w:rPr>
        <w:rFonts w:ascii="Symbol" w:hAnsi="Symbol" w:hint="default"/>
      </w:rPr>
    </w:lvl>
    <w:lvl w:ilvl="7" w:tplc="C4D6E290" w:tentative="1">
      <w:start w:val="1"/>
      <w:numFmt w:val="bullet"/>
      <w:lvlText w:val="o"/>
      <w:lvlJc w:val="left"/>
      <w:pPr>
        <w:ind w:left="5760" w:hanging="360"/>
      </w:pPr>
      <w:rPr>
        <w:rFonts w:ascii="Courier New" w:hAnsi="Courier New" w:hint="default"/>
      </w:rPr>
    </w:lvl>
    <w:lvl w:ilvl="8" w:tplc="69345EB4" w:tentative="1">
      <w:start w:val="1"/>
      <w:numFmt w:val="bullet"/>
      <w:lvlText w:val=""/>
      <w:lvlJc w:val="left"/>
      <w:pPr>
        <w:ind w:left="6480" w:hanging="360"/>
      </w:pPr>
      <w:rPr>
        <w:rFonts w:ascii="Wingdings" w:hAnsi="Wingdings" w:hint="default"/>
      </w:rPr>
    </w:lvl>
  </w:abstractNum>
  <w:abstractNum w:abstractNumId="12" w15:restartNumberingAfterBreak="0">
    <w:nsid w:val="1E18311C"/>
    <w:multiLevelType w:val="hybridMultilevel"/>
    <w:tmpl w:val="66788718"/>
    <w:lvl w:ilvl="0" w:tplc="6F244894">
      <w:numFmt w:val="bullet"/>
      <w:lvlText w:val="-"/>
      <w:lvlJc w:val="left"/>
      <w:pPr>
        <w:ind w:left="720" w:hanging="360"/>
      </w:pPr>
      <w:rPr>
        <w:rFonts w:ascii="Times New Roman" w:hAnsi="Times New Roman" w:hint="default"/>
      </w:rPr>
    </w:lvl>
    <w:lvl w:ilvl="1" w:tplc="CB308254" w:tentative="1">
      <w:start w:val="1"/>
      <w:numFmt w:val="bullet"/>
      <w:lvlText w:val="o"/>
      <w:lvlJc w:val="left"/>
      <w:pPr>
        <w:ind w:left="1440" w:hanging="360"/>
      </w:pPr>
      <w:rPr>
        <w:rFonts w:ascii="Courier New" w:hAnsi="Courier New" w:hint="default"/>
      </w:rPr>
    </w:lvl>
    <w:lvl w:ilvl="2" w:tplc="783AAC4A" w:tentative="1">
      <w:start w:val="1"/>
      <w:numFmt w:val="bullet"/>
      <w:lvlText w:val=""/>
      <w:lvlJc w:val="left"/>
      <w:pPr>
        <w:ind w:left="2160" w:hanging="360"/>
      </w:pPr>
      <w:rPr>
        <w:rFonts w:ascii="Wingdings" w:hAnsi="Wingdings" w:hint="default"/>
      </w:rPr>
    </w:lvl>
    <w:lvl w:ilvl="3" w:tplc="197607BE" w:tentative="1">
      <w:start w:val="1"/>
      <w:numFmt w:val="bullet"/>
      <w:lvlText w:val=""/>
      <w:lvlJc w:val="left"/>
      <w:pPr>
        <w:ind w:left="2880" w:hanging="360"/>
      </w:pPr>
      <w:rPr>
        <w:rFonts w:ascii="Symbol" w:hAnsi="Symbol" w:hint="default"/>
      </w:rPr>
    </w:lvl>
    <w:lvl w:ilvl="4" w:tplc="5CAA4E30" w:tentative="1">
      <w:start w:val="1"/>
      <w:numFmt w:val="bullet"/>
      <w:lvlText w:val="o"/>
      <w:lvlJc w:val="left"/>
      <w:pPr>
        <w:ind w:left="3600" w:hanging="360"/>
      </w:pPr>
      <w:rPr>
        <w:rFonts w:ascii="Courier New" w:hAnsi="Courier New" w:hint="default"/>
      </w:rPr>
    </w:lvl>
    <w:lvl w:ilvl="5" w:tplc="1BEEB95A" w:tentative="1">
      <w:start w:val="1"/>
      <w:numFmt w:val="bullet"/>
      <w:lvlText w:val=""/>
      <w:lvlJc w:val="left"/>
      <w:pPr>
        <w:ind w:left="4320" w:hanging="360"/>
      </w:pPr>
      <w:rPr>
        <w:rFonts w:ascii="Wingdings" w:hAnsi="Wingdings" w:hint="default"/>
      </w:rPr>
    </w:lvl>
    <w:lvl w:ilvl="6" w:tplc="37C014EE" w:tentative="1">
      <w:start w:val="1"/>
      <w:numFmt w:val="bullet"/>
      <w:lvlText w:val=""/>
      <w:lvlJc w:val="left"/>
      <w:pPr>
        <w:ind w:left="5040" w:hanging="360"/>
      </w:pPr>
      <w:rPr>
        <w:rFonts w:ascii="Symbol" w:hAnsi="Symbol" w:hint="default"/>
      </w:rPr>
    </w:lvl>
    <w:lvl w:ilvl="7" w:tplc="6F5EE04E" w:tentative="1">
      <w:start w:val="1"/>
      <w:numFmt w:val="bullet"/>
      <w:lvlText w:val="o"/>
      <w:lvlJc w:val="left"/>
      <w:pPr>
        <w:ind w:left="5760" w:hanging="360"/>
      </w:pPr>
      <w:rPr>
        <w:rFonts w:ascii="Courier New" w:hAnsi="Courier New" w:hint="default"/>
      </w:rPr>
    </w:lvl>
    <w:lvl w:ilvl="8" w:tplc="AF784248" w:tentative="1">
      <w:start w:val="1"/>
      <w:numFmt w:val="bullet"/>
      <w:lvlText w:val=""/>
      <w:lvlJc w:val="left"/>
      <w:pPr>
        <w:ind w:left="6480" w:hanging="360"/>
      </w:pPr>
      <w:rPr>
        <w:rFonts w:ascii="Wingdings" w:hAnsi="Wingdings" w:hint="default"/>
      </w:rPr>
    </w:lvl>
  </w:abstractNum>
  <w:abstractNum w:abstractNumId="13" w15:restartNumberingAfterBreak="0">
    <w:nsid w:val="1FC86AD5"/>
    <w:multiLevelType w:val="hybridMultilevel"/>
    <w:tmpl w:val="A10249D2"/>
    <w:lvl w:ilvl="0" w:tplc="874033FC">
      <w:start w:val="1"/>
      <w:numFmt w:val="bullet"/>
      <w:lvlText w:val=""/>
      <w:lvlJc w:val="left"/>
      <w:pPr>
        <w:ind w:left="720" w:hanging="360"/>
      </w:pPr>
      <w:rPr>
        <w:rFonts w:ascii="Symbol" w:hAnsi="Symbol" w:hint="default"/>
      </w:rPr>
    </w:lvl>
    <w:lvl w:ilvl="1" w:tplc="C51E8902" w:tentative="1">
      <w:start w:val="1"/>
      <w:numFmt w:val="bullet"/>
      <w:lvlText w:val="o"/>
      <w:lvlJc w:val="left"/>
      <w:pPr>
        <w:ind w:left="1440" w:hanging="360"/>
      </w:pPr>
      <w:rPr>
        <w:rFonts w:ascii="Courier New" w:hAnsi="Courier New" w:hint="default"/>
      </w:rPr>
    </w:lvl>
    <w:lvl w:ilvl="2" w:tplc="9CC854BA" w:tentative="1">
      <w:start w:val="1"/>
      <w:numFmt w:val="bullet"/>
      <w:lvlText w:val=""/>
      <w:lvlJc w:val="left"/>
      <w:pPr>
        <w:ind w:left="2160" w:hanging="360"/>
      </w:pPr>
      <w:rPr>
        <w:rFonts w:ascii="Wingdings" w:hAnsi="Wingdings" w:hint="default"/>
      </w:rPr>
    </w:lvl>
    <w:lvl w:ilvl="3" w:tplc="D4D0DC12" w:tentative="1">
      <w:start w:val="1"/>
      <w:numFmt w:val="bullet"/>
      <w:lvlText w:val=""/>
      <w:lvlJc w:val="left"/>
      <w:pPr>
        <w:ind w:left="2880" w:hanging="360"/>
      </w:pPr>
      <w:rPr>
        <w:rFonts w:ascii="Symbol" w:hAnsi="Symbol" w:hint="default"/>
      </w:rPr>
    </w:lvl>
    <w:lvl w:ilvl="4" w:tplc="3794818E" w:tentative="1">
      <w:start w:val="1"/>
      <w:numFmt w:val="bullet"/>
      <w:lvlText w:val="o"/>
      <w:lvlJc w:val="left"/>
      <w:pPr>
        <w:ind w:left="3600" w:hanging="360"/>
      </w:pPr>
      <w:rPr>
        <w:rFonts w:ascii="Courier New" w:hAnsi="Courier New" w:hint="default"/>
      </w:rPr>
    </w:lvl>
    <w:lvl w:ilvl="5" w:tplc="909AE548" w:tentative="1">
      <w:start w:val="1"/>
      <w:numFmt w:val="bullet"/>
      <w:lvlText w:val=""/>
      <w:lvlJc w:val="left"/>
      <w:pPr>
        <w:ind w:left="4320" w:hanging="360"/>
      </w:pPr>
      <w:rPr>
        <w:rFonts w:ascii="Wingdings" w:hAnsi="Wingdings" w:hint="default"/>
      </w:rPr>
    </w:lvl>
    <w:lvl w:ilvl="6" w:tplc="A09E7852" w:tentative="1">
      <w:start w:val="1"/>
      <w:numFmt w:val="bullet"/>
      <w:lvlText w:val=""/>
      <w:lvlJc w:val="left"/>
      <w:pPr>
        <w:ind w:left="5040" w:hanging="360"/>
      </w:pPr>
      <w:rPr>
        <w:rFonts w:ascii="Symbol" w:hAnsi="Symbol" w:hint="default"/>
      </w:rPr>
    </w:lvl>
    <w:lvl w:ilvl="7" w:tplc="66589D7E" w:tentative="1">
      <w:start w:val="1"/>
      <w:numFmt w:val="bullet"/>
      <w:lvlText w:val="o"/>
      <w:lvlJc w:val="left"/>
      <w:pPr>
        <w:ind w:left="5760" w:hanging="360"/>
      </w:pPr>
      <w:rPr>
        <w:rFonts w:ascii="Courier New" w:hAnsi="Courier New" w:hint="default"/>
      </w:rPr>
    </w:lvl>
    <w:lvl w:ilvl="8" w:tplc="894827FC" w:tentative="1">
      <w:start w:val="1"/>
      <w:numFmt w:val="bullet"/>
      <w:lvlText w:val=""/>
      <w:lvlJc w:val="left"/>
      <w:pPr>
        <w:ind w:left="6480" w:hanging="360"/>
      </w:pPr>
      <w:rPr>
        <w:rFonts w:ascii="Wingdings" w:hAnsi="Wingdings" w:hint="default"/>
      </w:rPr>
    </w:lvl>
  </w:abstractNum>
  <w:abstractNum w:abstractNumId="14" w15:restartNumberingAfterBreak="0">
    <w:nsid w:val="20161110"/>
    <w:multiLevelType w:val="hybridMultilevel"/>
    <w:tmpl w:val="A5789C8C"/>
    <w:lvl w:ilvl="0" w:tplc="1D6033D4">
      <w:start w:val="1"/>
      <w:numFmt w:val="bullet"/>
      <w:lvlText w:val=""/>
      <w:lvlJc w:val="left"/>
      <w:pPr>
        <w:ind w:left="720" w:hanging="360"/>
      </w:pPr>
      <w:rPr>
        <w:rFonts w:ascii="Symbol" w:hAnsi="Symbol" w:hint="default"/>
      </w:rPr>
    </w:lvl>
    <w:lvl w:ilvl="1" w:tplc="D9D8C8B2">
      <w:start w:val="1"/>
      <w:numFmt w:val="bullet"/>
      <w:lvlText w:val="o"/>
      <w:lvlJc w:val="left"/>
      <w:pPr>
        <w:ind w:left="1440" w:hanging="360"/>
      </w:pPr>
      <w:rPr>
        <w:rFonts w:ascii="Courier New" w:hAnsi="Courier New" w:hint="default"/>
      </w:rPr>
    </w:lvl>
    <w:lvl w:ilvl="2" w:tplc="F5E4E6F8">
      <w:start w:val="1"/>
      <w:numFmt w:val="bullet"/>
      <w:lvlText w:val=""/>
      <w:lvlJc w:val="left"/>
      <w:pPr>
        <w:ind w:left="2160" w:hanging="360"/>
      </w:pPr>
      <w:rPr>
        <w:rFonts w:ascii="Wingdings" w:hAnsi="Wingdings" w:hint="default"/>
      </w:rPr>
    </w:lvl>
    <w:lvl w:ilvl="3" w:tplc="62F86492" w:tentative="1">
      <w:start w:val="1"/>
      <w:numFmt w:val="bullet"/>
      <w:lvlText w:val=""/>
      <w:lvlJc w:val="left"/>
      <w:pPr>
        <w:ind w:left="2880" w:hanging="360"/>
      </w:pPr>
      <w:rPr>
        <w:rFonts w:ascii="Symbol" w:hAnsi="Symbol" w:hint="default"/>
      </w:rPr>
    </w:lvl>
    <w:lvl w:ilvl="4" w:tplc="CC6CE2EE" w:tentative="1">
      <w:start w:val="1"/>
      <w:numFmt w:val="bullet"/>
      <w:lvlText w:val="o"/>
      <w:lvlJc w:val="left"/>
      <w:pPr>
        <w:ind w:left="3600" w:hanging="360"/>
      </w:pPr>
      <w:rPr>
        <w:rFonts w:ascii="Courier New" w:hAnsi="Courier New" w:hint="default"/>
      </w:rPr>
    </w:lvl>
    <w:lvl w:ilvl="5" w:tplc="4358EA7C" w:tentative="1">
      <w:start w:val="1"/>
      <w:numFmt w:val="bullet"/>
      <w:lvlText w:val=""/>
      <w:lvlJc w:val="left"/>
      <w:pPr>
        <w:ind w:left="4320" w:hanging="360"/>
      </w:pPr>
      <w:rPr>
        <w:rFonts w:ascii="Wingdings" w:hAnsi="Wingdings" w:hint="default"/>
      </w:rPr>
    </w:lvl>
    <w:lvl w:ilvl="6" w:tplc="476A3BF4" w:tentative="1">
      <w:start w:val="1"/>
      <w:numFmt w:val="bullet"/>
      <w:lvlText w:val=""/>
      <w:lvlJc w:val="left"/>
      <w:pPr>
        <w:ind w:left="5040" w:hanging="360"/>
      </w:pPr>
      <w:rPr>
        <w:rFonts w:ascii="Symbol" w:hAnsi="Symbol" w:hint="default"/>
      </w:rPr>
    </w:lvl>
    <w:lvl w:ilvl="7" w:tplc="7CA6929E" w:tentative="1">
      <w:start w:val="1"/>
      <w:numFmt w:val="bullet"/>
      <w:lvlText w:val="o"/>
      <w:lvlJc w:val="left"/>
      <w:pPr>
        <w:ind w:left="5760" w:hanging="360"/>
      </w:pPr>
      <w:rPr>
        <w:rFonts w:ascii="Courier New" w:hAnsi="Courier New" w:hint="default"/>
      </w:rPr>
    </w:lvl>
    <w:lvl w:ilvl="8" w:tplc="1A00EC74" w:tentative="1">
      <w:start w:val="1"/>
      <w:numFmt w:val="bullet"/>
      <w:lvlText w:val=""/>
      <w:lvlJc w:val="left"/>
      <w:pPr>
        <w:ind w:left="6480" w:hanging="360"/>
      </w:pPr>
      <w:rPr>
        <w:rFonts w:ascii="Wingdings" w:hAnsi="Wingdings" w:hint="default"/>
      </w:rPr>
    </w:lvl>
  </w:abstractNum>
  <w:abstractNum w:abstractNumId="15" w15:restartNumberingAfterBreak="0">
    <w:nsid w:val="210D1B2A"/>
    <w:multiLevelType w:val="hybridMultilevel"/>
    <w:tmpl w:val="20B2B594"/>
    <w:lvl w:ilvl="0" w:tplc="4784F4EE">
      <w:start w:val="1"/>
      <w:numFmt w:val="bullet"/>
      <w:lvlText w:val=""/>
      <w:lvlJc w:val="left"/>
      <w:pPr>
        <w:ind w:left="720" w:hanging="360"/>
      </w:pPr>
      <w:rPr>
        <w:rFonts w:ascii="Symbol" w:hAnsi="Symbol" w:hint="default"/>
      </w:rPr>
    </w:lvl>
    <w:lvl w:ilvl="1" w:tplc="06D68874">
      <w:start w:val="1"/>
      <w:numFmt w:val="bullet"/>
      <w:lvlText w:val="o"/>
      <w:lvlJc w:val="left"/>
      <w:pPr>
        <w:ind w:left="1440" w:hanging="360"/>
      </w:pPr>
      <w:rPr>
        <w:rFonts w:ascii="Courier New" w:hAnsi="Courier New" w:hint="default"/>
      </w:rPr>
    </w:lvl>
    <w:lvl w:ilvl="2" w:tplc="2E108C4E" w:tentative="1">
      <w:start w:val="1"/>
      <w:numFmt w:val="bullet"/>
      <w:lvlText w:val=""/>
      <w:lvlJc w:val="left"/>
      <w:pPr>
        <w:ind w:left="2160" w:hanging="360"/>
      </w:pPr>
      <w:rPr>
        <w:rFonts w:ascii="Wingdings" w:hAnsi="Wingdings" w:hint="default"/>
      </w:rPr>
    </w:lvl>
    <w:lvl w:ilvl="3" w:tplc="3294A122" w:tentative="1">
      <w:start w:val="1"/>
      <w:numFmt w:val="bullet"/>
      <w:lvlText w:val=""/>
      <w:lvlJc w:val="left"/>
      <w:pPr>
        <w:ind w:left="2880" w:hanging="360"/>
      </w:pPr>
      <w:rPr>
        <w:rFonts w:ascii="Symbol" w:hAnsi="Symbol" w:hint="default"/>
      </w:rPr>
    </w:lvl>
    <w:lvl w:ilvl="4" w:tplc="2132CE60" w:tentative="1">
      <w:start w:val="1"/>
      <w:numFmt w:val="bullet"/>
      <w:lvlText w:val="o"/>
      <w:lvlJc w:val="left"/>
      <w:pPr>
        <w:ind w:left="3600" w:hanging="360"/>
      </w:pPr>
      <w:rPr>
        <w:rFonts w:ascii="Courier New" w:hAnsi="Courier New" w:hint="default"/>
      </w:rPr>
    </w:lvl>
    <w:lvl w:ilvl="5" w:tplc="F7DC4700" w:tentative="1">
      <w:start w:val="1"/>
      <w:numFmt w:val="bullet"/>
      <w:lvlText w:val=""/>
      <w:lvlJc w:val="left"/>
      <w:pPr>
        <w:ind w:left="4320" w:hanging="360"/>
      </w:pPr>
      <w:rPr>
        <w:rFonts w:ascii="Wingdings" w:hAnsi="Wingdings" w:hint="default"/>
      </w:rPr>
    </w:lvl>
    <w:lvl w:ilvl="6" w:tplc="378EBD00" w:tentative="1">
      <w:start w:val="1"/>
      <w:numFmt w:val="bullet"/>
      <w:lvlText w:val=""/>
      <w:lvlJc w:val="left"/>
      <w:pPr>
        <w:ind w:left="5040" w:hanging="360"/>
      </w:pPr>
      <w:rPr>
        <w:rFonts w:ascii="Symbol" w:hAnsi="Symbol" w:hint="default"/>
      </w:rPr>
    </w:lvl>
    <w:lvl w:ilvl="7" w:tplc="2348E55C" w:tentative="1">
      <w:start w:val="1"/>
      <w:numFmt w:val="bullet"/>
      <w:lvlText w:val="o"/>
      <w:lvlJc w:val="left"/>
      <w:pPr>
        <w:ind w:left="5760" w:hanging="360"/>
      </w:pPr>
      <w:rPr>
        <w:rFonts w:ascii="Courier New" w:hAnsi="Courier New" w:hint="default"/>
      </w:rPr>
    </w:lvl>
    <w:lvl w:ilvl="8" w:tplc="A88C9436" w:tentative="1">
      <w:start w:val="1"/>
      <w:numFmt w:val="bullet"/>
      <w:lvlText w:val=""/>
      <w:lvlJc w:val="left"/>
      <w:pPr>
        <w:ind w:left="6480" w:hanging="360"/>
      </w:pPr>
      <w:rPr>
        <w:rFonts w:ascii="Wingdings" w:hAnsi="Wingdings" w:hint="default"/>
      </w:rPr>
    </w:lvl>
  </w:abstractNum>
  <w:abstractNum w:abstractNumId="16" w15:restartNumberingAfterBreak="0">
    <w:nsid w:val="21A57CF8"/>
    <w:multiLevelType w:val="hybridMultilevel"/>
    <w:tmpl w:val="25C8ECCE"/>
    <w:lvl w:ilvl="0" w:tplc="7D14F90E">
      <w:start w:val="1"/>
      <w:numFmt w:val="bullet"/>
      <w:lvlText w:val=""/>
      <w:lvlJc w:val="left"/>
      <w:pPr>
        <w:ind w:left="720" w:hanging="360"/>
      </w:pPr>
      <w:rPr>
        <w:rFonts w:ascii="Symbol" w:hAnsi="Symbol" w:hint="default"/>
      </w:rPr>
    </w:lvl>
    <w:lvl w:ilvl="1" w:tplc="3216C21A">
      <w:start w:val="1"/>
      <w:numFmt w:val="bullet"/>
      <w:lvlText w:val="o"/>
      <w:lvlJc w:val="left"/>
      <w:pPr>
        <w:ind w:left="1440" w:hanging="360"/>
      </w:pPr>
      <w:rPr>
        <w:rFonts w:ascii="Courier New" w:hAnsi="Courier New" w:hint="default"/>
      </w:rPr>
    </w:lvl>
    <w:lvl w:ilvl="2" w:tplc="15721B12" w:tentative="1">
      <w:start w:val="1"/>
      <w:numFmt w:val="bullet"/>
      <w:lvlText w:val=""/>
      <w:lvlJc w:val="left"/>
      <w:pPr>
        <w:ind w:left="2160" w:hanging="360"/>
      </w:pPr>
      <w:rPr>
        <w:rFonts w:ascii="Wingdings" w:hAnsi="Wingdings" w:hint="default"/>
      </w:rPr>
    </w:lvl>
    <w:lvl w:ilvl="3" w:tplc="FE4EA4A8" w:tentative="1">
      <w:start w:val="1"/>
      <w:numFmt w:val="bullet"/>
      <w:lvlText w:val=""/>
      <w:lvlJc w:val="left"/>
      <w:pPr>
        <w:ind w:left="2880" w:hanging="360"/>
      </w:pPr>
      <w:rPr>
        <w:rFonts w:ascii="Symbol" w:hAnsi="Symbol" w:hint="default"/>
      </w:rPr>
    </w:lvl>
    <w:lvl w:ilvl="4" w:tplc="29724C8C" w:tentative="1">
      <w:start w:val="1"/>
      <w:numFmt w:val="bullet"/>
      <w:lvlText w:val="o"/>
      <w:lvlJc w:val="left"/>
      <w:pPr>
        <w:ind w:left="3600" w:hanging="360"/>
      </w:pPr>
      <w:rPr>
        <w:rFonts w:ascii="Courier New" w:hAnsi="Courier New" w:hint="default"/>
      </w:rPr>
    </w:lvl>
    <w:lvl w:ilvl="5" w:tplc="F8DEFC86" w:tentative="1">
      <w:start w:val="1"/>
      <w:numFmt w:val="bullet"/>
      <w:lvlText w:val=""/>
      <w:lvlJc w:val="left"/>
      <w:pPr>
        <w:ind w:left="4320" w:hanging="360"/>
      </w:pPr>
      <w:rPr>
        <w:rFonts w:ascii="Wingdings" w:hAnsi="Wingdings" w:hint="default"/>
      </w:rPr>
    </w:lvl>
    <w:lvl w:ilvl="6" w:tplc="67C08B60" w:tentative="1">
      <w:start w:val="1"/>
      <w:numFmt w:val="bullet"/>
      <w:lvlText w:val=""/>
      <w:lvlJc w:val="left"/>
      <w:pPr>
        <w:ind w:left="5040" w:hanging="360"/>
      </w:pPr>
      <w:rPr>
        <w:rFonts w:ascii="Symbol" w:hAnsi="Symbol" w:hint="default"/>
      </w:rPr>
    </w:lvl>
    <w:lvl w:ilvl="7" w:tplc="4F664C16" w:tentative="1">
      <w:start w:val="1"/>
      <w:numFmt w:val="bullet"/>
      <w:lvlText w:val="o"/>
      <w:lvlJc w:val="left"/>
      <w:pPr>
        <w:ind w:left="5760" w:hanging="360"/>
      </w:pPr>
      <w:rPr>
        <w:rFonts w:ascii="Courier New" w:hAnsi="Courier New" w:hint="default"/>
      </w:rPr>
    </w:lvl>
    <w:lvl w:ilvl="8" w:tplc="4022DC98" w:tentative="1">
      <w:start w:val="1"/>
      <w:numFmt w:val="bullet"/>
      <w:lvlText w:val=""/>
      <w:lvlJc w:val="left"/>
      <w:pPr>
        <w:ind w:left="6480" w:hanging="360"/>
      </w:pPr>
      <w:rPr>
        <w:rFonts w:ascii="Wingdings" w:hAnsi="Wingdings" w:hint="default"/>
      </w:rPr>
    </w:lvl>
  </w:abstractNum>
  <w:abstractNum w:abstractNumId="17" w15:restartNumberingAfterBreak="0">
    <w:nsid w:val="27035C3D"/>
    <w:multiLevelType w:val="hybridMultilevel"/>
    <w:tmpl w:val="D160F1AE"/>
    <w:lvl w:ilvl="0" w:tplc="5CC0C52E">
      <w:start w:val="1"/>
      <w:numFmt w:val="bullet"/>
      <w:lvlText w:val=""/>
      <w:lvlJc w:val="left"/>
      <w:pPr>
        <w:ind w:left="720" w:hanging="360"/>
      </w:pPr>
      <w:rPr>
        <w:rFonts w:ascii="Symbol" w:hAnsi="Symbol" w:hint="default"/>
      </w:rPr>
    </w:lvl>
    <w:lvl w:ilvl="1" w:tplc="0A8E3236" w:tentative="1">
      <w:start w:val="1"/>
      <w:numFmt w:val="bullet"/>
      <w:lvlText w:val="o"/>
      <w:lvlJc w:val="left"/>
      <w:pPr>
        <w:ind w:left="1440" w:hanging="360"/>
      </w:pPr>
      <w:rPr>
        <w:rFonts w:ascii="Courier New" w:hAnsi="Courier New" w:hint="default"/>
      </w:rPr>
    </w:lvl>
    <w:lvl w:ilvl="2" w:tplc="D1ECF3CE" w:tentative="1">
      <w:start w:val="1"/>
      <w:numFmt w:val="bullet"/>
      <w:lvlText w:val=""/>
      <w:lvlJc w:val="left"/>
      <w:pPr>
        <w:ind w:left="2160" w:hanging="360"/>
      </w:pPr>
      <w:rPr>
        <w:rFonts w:ascii="Wingdings" w:hAnsi="Wingdings" w:hint="default"/>
      </w:rPr>
    </w:lvl>
    <w:lvl w:ilvl="3" w:tplc="D39464F4" w:tentative="1">
      <w:start w:val="1"/>
      <w:numFmt w:val="bullet"/>
      <w:lvlText w:val=""/>
      <w:lvlJc w:val="left"/>
      <w:pPr>
        <w:ind w:left="2880" w:hanging="360"/>
      </w:pPr>
      <w:rPr>
        <w:rFonts w:ascii="Symbol" w:hAnsi="Symbol" w:hint="default"/>
      </w:rPr>
    </w:lvl>
    <w:lvl w:ilvl="4" w:tplc="7FF8ED56" w:tentative="1">
      <w:start w:val="1"/>
      <w:numFmt w:val="bullet"/>
      <w:lvlText w:val="o"/>
      <w:lvlJc w:val="left"/>
      <w:pPr>
        <w:ind w:left="3600" w:hanging="360"/>
      </w:pPr>
      <w:rPr>
        <w:rFonts w:ascii="Courier New" w:hAnsi="Courier New" w:hint="default"/>
      </w:rPr>
    </w:lvl>
    <w:lvl w:ilvl="5" w:tplc="AF4A60D8" w:tentative="1">
      <w:start w:val="1"/>
      <w:numFmt w:val="bullet"/>
      <w:lvlText w:val=""/>
      <w:lvlJc w:val="left"/>
      <w:pPr>
        <w:ind w:left="4320" w:hanging="360"/>
      </w:pPr>
      <w:rPr>
        <w:rFonts w:ascii="Wingdings" w:hAnsi="Wingdings" w:hint="default"/>
      </w:rPr>
    </w:lvl>
    <w:lvl w:ilvl="6" w:tplc="ADCCDB6A" w:tentative="1">
      <w:start w:val="1"/>
      <w:numFmt w:val="bullet"/>
      <w:lvlText w:val=""/>
      <w:lvlJc w:val="left"/>
      <w:pPr>
        <w:ind w:left="5040" w:hanging="360"/>
      </w:pPr>
      <w:rPr>
        <w:rFonts w:ascii="Symbol" w:hAnsi="Symbol" w:hint="default"/>
      </w:rPr>
    </w:lvl>
    <w:lvl w:ilvl="7" w:tplc="F54C3050" w:tentative="1">
      <w:start w:val="1"/>
      <w:numFmt w:val="bullet"/>
      <w:lvlText w:val="o"/>
      <w:lvlJc w:val="left"/>
      <w:pPr>
        <w:ind w:left="5760" w:hanging="360"/>
      </w:pPr>
      <w:rPr>
        <w:rFonts w:ascii="Courier New" w:hAnsi="Courier New" w:hint="default"/>
      </w:rPr>
    </w:lvl>
    <w:lvl w:ilvl="8" w:tplc="BC188B6E" w:tentative="1">
      <w:start w:val="1"/>
      <w:numFmt w:val="bullet"/>
      <w:lvlText w:val=""/>
      <w:lvlJc w:val="left"/>
      <w:pPr>
        <w:ind w:left="6480" w:hanging="360"/>
      </w:pPr>
      <w:rPr>
        <w:rFonts w:ascii="Wingdings" w:hAnsi="Wingdings" w:hint="default"/>
      </w:rPr>
    </w:lvl>
  </w:abstractNum>
  <w:abstractNum w:abstractNumId="18" w15:restartNumberingAfterBreak="0">
    <w:nsid w:val="2783110B"/>
    <w:multiLevelType w:val="hybridMultilevel"/>
    <w:tmpl w:val="80C43E5E"/>
    <w:lvl w:ilvl="0" w:tplc="243C72EE">
      <w:start w:val="1"/>
      <w:numFmt w:val="bullet"/>
      <w:lvlText w:val=""/>
      <w:lvlJc w:val="left"/>
      <w:pPr>
        <w:ind w:left="720" w:hanging="360"/>
      </w:pPr>
      <w:rPr>
        <w:rFonts w:ascii="Symbol" w:hAnsi="Symbol" w:hint="default"/>
      </w:rPr>
    </w:lvl>
    <w:lvl w:ilvl="1" w:tplc="B0485366" w:tentative="1">
      <w:start w:val="1"/>
      <w:numFmt w:val="bullet"/>
      <w:lvlText w:val="o"/>
      <w:lvlJc w:val="left"/>
      <w:pPr>
        <w:ind w:left="1440" w:hanging="360"/>
      </w:pPr>
      <w:rPr>
        <w:rFonts w:ascii="Courier New" w:hAnsi="Courier New" w:hint="default"/>
      </w:rPr>
    </w:lvl>
    <w:lvl w:ilvl="2" w:tplc="09C67314" w:tentative="1">
      <w:start w:val="1"/>
      <w:numFmt w:val="bullet"/>
      <w:lvlText w:val=""/>
      <w:lvlJc w:val="left"/>
      <w:pPr>
        <w:ind w:left="2160" w:hanging="360"/>
      </w:pPr>
      <w:rPr>
        <w:rFonts w:ascii="Wingdings" w:hAnsi="Wingdings" w:hint="default"/>
      </w:rPr>
    </w:lvl>
    <w:lvl w:ilvl="3" w:tplc="3E687B38" w:tentative="1">
      <w:start w:val="1"/>
      <w:numFmt w:val="bullet"/>
      <w:lvlText w:val=""/>
      <w:lvlJc w:val="left"/>
      <w:pPr>
        <w:ind w:left="2880" w:hanging="360"/>
      </w:pPr>
      <w:rPr>
        <w:rFonts w:ascii="Symbol" w:hAnsi="Symbol" w:hint="default"/>
      </w:rPr>
    </w:lvl>
    <w:lvl w:ilvl="4" w:tplc="80A4A05C" w:tentative="1">
      <w:start w:val="1"/>
      <w:numFmt w:val="bullet"/>
      <w:lvlText w:val="o"/>
      <w:lvlJc w:val="left"/>
      <w:pPr>
        <w:ind w:left="3600" w:hanging="360"/>
      </w:pPr>
      <w:rPr>
        <w:rFonts w:ascii="Courier New" w:hAnsi="Courier New" w:hint="default"/>
      </w:rPr>
    </w:lvl>
    <w:lvl w:ilvl="5" w:tplc="764A50CC" w:tentative="1">
      <w:start w:val="1"/>
      <w:numFmt w:val="bullet"/>
      <w:lvlText w:val=""/>
      <w:lvlJc w:val="left"/>
      <w:pPr>
        <w:ind w:left="4320" w:hanging="360"/>
      </w:pPr>
      <w:rPr>
        <w:rFonts w:ascii="Wingdings" w:hAnsi="Wingdings" w:hint="default"/>
      </w:rPr>
    </w:lvl>
    <w:lvl w:ilvl="6" w:tplc="36D05938" w:tentative="1">
      <w:start w:val="1"/>
      <w:numFmt w:val="bullet"/>
      <w:lvlText w:val=""/>
      <w:lvlJc w:val="left"/>
      <w:pPr>
        <w:ind w:left="5040" w:hanging="360"/>
      </w:pPr>
      <w:rPr>
        <w:rFonts w:ascii="Symbol" w:hAnsi="Symbol" w:hint="default"/>
      </w:rPr>
    </w:lvl>
    <w:lvl w:ilvl="7" w:tplc="21006604" w:tentative="1">
      <w:start w:val="1"/>
      <w:numFmt w:val="bullet"/>
      <w:lvlText w:val="o"/>
      <w:lvlJc w:val="left"/>
      <w:pPr>
        <w:ind w:left="5760" w:hanging="360"/>
      </w:pPr>
      <w:rPr>
        <w:rFonts w:ascii="Courier New" w:hAnsi="Courier New" w:hint="default"/>
      </w:rPr>
    </w:lvl>
    <w:lvl w:ilvl="8" w:tplc="457059C6" w:tentative="1">
      <w:start w:val="1"/>
      <w:numFmt w:val="bullet"/>
      <w:lvlText w:val=""/>
      <w:lvlJc w:val="left"/>
      <w:pPr>
        <w:ind w:left="6480" w:hanging="360"/>
      </w:pPr>
      <w:rPr>
        <w:rFonts w:ascii="Wingdings" w:hAnsi="Wingdings" w:hint="default"/>
      </w:rPr>
    </w:lvl>
  </w:abstractNum>
  <w:abstractNum w:abstractNumId="19" w15:restartNumberingAfterBreak="0">
    <w:nsid w:val="287B3B2B"/>
    <w:multiLevelType w:val="hybridMultilevel"/>
    <w:tmpl w:val="497A63EA"/>
    <w:lvl w:ilvl="0" w:tplc="3C26F6DC">
      <w:start w:val="1"/>
      <w:numFmt w:val="bullet"/>
      <w:lvlText w:val=""/>
      <w:lvlJc w:val="left"/>
      <w:pPr>
        <w:ind w:left="720" w:hanging="360"/>
      </w:pPr>
      <w:rPr>
        <w:rFonts w:ascii="Symbol" w:hAnsi="Symbol" w:hint="default"/>
      </w:rPr>
    </w:lvl>
    <w:lvl w:ilvl="1" w:tplc="EA541862">
      <w:start w:val="1"/>
      <w:numFmt w:val="bullet"/>
      <w:lvlText w:val="o"/>
      <w:lvlJc w:val="left"/>
      <w:pPr>
        <w:ind w:left="1440" w:hanging="360"/>
      </w:pPr>
      <w:rPr>
        <w:rFonts w:ascii="Courier New" w:hAnsi="Courier New" w:hint="default"/>
      </w:rPr>
    </w:lvl>
    <w:lvl w:ilvl="2" w:tplc="B7B4050C" w:tentative="1">
      <w:start w:val="1"/>
      <w:numFmt w:val="bullet"/>
      <w:lvlText w:val=""/>
      <w:lvlJc w:val="left"/>
      <w:pPr>
        <w:ind w:left="2160" w:hanging="360"/>
      </w:pPr>
      <w:rPr>
        <w:rFonts w:ascii="Wingdings" w:hAnsi="Wingdings" w:hint="default"/>
      </w:rPr>
    </w:lvl>
    <w:lvl w:ilvl="3" w:tplc="1D5CDA1E" w:tentative="1">
      <w:start w:val="1"/>
      <w:numFmt w:val="bullet"/>
      <w:lvlText w:val=""/>
      <w:lvlJc w:val="left"/>
      <w:pPr>
        <w:ind w:left="2880" w:hanging="360"/>
      </w:pPr>
      <w:rPr>
        <w:rFonts w:ascii="Symbol" w:hAnsi="Symbol" w:hint="default"/>
      </w:rPr>
    </w:lvl>
    <w:lvl w:ilvl="4" w:tplc="73F87C74" w:tentative="1">
      <w:start w:val="1"/>
      <w:numFmt w:val="bullet"/>
      <w:lvlText w:val="o"/>
      <w:lvlJc w:val="left"/>
      <w:pPr>
        <w:ind w:left="3600" w:hanging="360"/>
      </w:pPr>
      <w:rPr>
        <w:rFonts w:ascii="Courier New" w:hAnsi="Courier New" w:hint="default"/>
      </w:rPr>
    </w:lvl>
    <w:lvl w:ilvl="5" w:tplc="145201A0" w:tentative="1">
      <w:start w:val="1"/>
      <w:numFmt w:val="bullet"/>
      <w:lvlText w:val=""/>
      <w:lvlJc w:val="left"/>
      <w:pPr>
        <w:ind w:left="4320" w:hanging="360"/>
      </w:pPr>
      <w:rPr>
        <w:rFonts w:ascii="Wingdings" w:hAnsi="Wingdings" w:hint="default"/>
      </w:rPr>
    </w:lvl>
    <w:lvl w:ilvl="6" w:tplc="9E209AF2" w:tentative="1">
      <w:start w:val="1"/>
      <w:numFmt w:val="bullet"/>
      <w:lvlText w:val=""/>
      <w:lvlJc w:val="left"/>
      <w:pPr>
        <w:ind w:left="5040" w:hanging="360"/>
      </w:pPr>
      <w:rPr>
        <w:rFonts w:ascii="Symbol" w:hAnsi="Symbol" w:hint="default"/>
      </w:rPr>
    </w:lvl>
    <w:lvl w:ilvl="7" w:tplc="B952181C" w:tentative="1">
      <w:start w:val="1"/>
      <w:numFmt w:val="bullet"/>
      <w:lvlText w:val="o"/>
      <w:lvlJc w:val="left"/>
      <w:pPr>
        <w:ind w:left="5760" w:hanging="360"/>
      </w:pPr>
      <w:rPr>
        <w:rFonts w:ascii="Courier New" w:hAnsi="Courier New" w:hint="default"/>
      </w:rPr>
    </w:lvl>
    <w:lvl w:ilvl="8" w:tplc="2C562E5A" w:tentative="1">
      <w:start w:val="1"/>
      <w:numFmt w:val="bullet"/>
      <w:lvlText w:val=""/>
      <w:lvlJc w:val="left"/>
      <w:pPr>
        <w:ind w:left="6480" w:hanging="360"/>
      </w:pPr>
      <w:rPr>
        <w:rFonts w:ascii="Wingdings" w:hAnsi="Wingdings" w:hint="default"/>
      </w:rPr>
    </w:lvl>
  </w:abstractNum>
  <w:abstractNum w:abstractNumId="20" w15:restartNumberingAfterBreak="0">
    <w:nsid w:val="2BA76B5D"/>
    <w:multiLevelType w:val="hybridMultilevel"/>
    <w:tmpl w:val="F0D0E2F8"/>
    <w:lvl w:ilvl="0" w:tplc="CF3E38F2">
      <w:start w:val="1"/>
      <w:numFmt w:val="decimal"/>
      <w:lvlText w:val="%1."/>
      <w:lvlJc w:val="left"/>
      <w:pPr>
        <w:ind w:left="720" w:hanging="360"/>
      </w:pPr>
      <w:rPr>
        <w:rFonts w:ascii="Times New Roman" w:eastAsia="Times New Roman"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A76AE6"/>
    <w:multiLevelType w:val="multilevel"/>
    <w:tmpl w:val="87A0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2DA21CB"/>
    <w:multiLevelType w:val="hybridMultilevel"/>
    <w:tmpl w:val="308CD420"/>
    <w:lvl w:ilvl="0" w:tplc="169E2C8E">
      <w:start w:val="1"/>
      <w:numFmt w:val="bullet"/>
      <w:lvlText w:val=""/>
      <w:lvlJc w:val="left"/>
      <w:pPr>
        <w:ind w:left="720" w:hanging="360"/>
      </w:pPr>
      <w:rPr>
        <w:rFonts w:ascii="Symbol" w:hAnsi="Symbol" w:hint="default"/>
      </w:rPr>
    </w:lvl>
    <w:lvl w:ilvl="1" w:tplc="B1FC7D12" w:tentative="1">
      <w:start w:val="1"/>
      <w:numFmt w:val="bullet"/>
      <w:lvlText w:val="o"/>
      <w:lvlJc w:val="left"/>
      <w:pPr>
        <w:ind w:left="1440" w:hanging="360"/>
      </w:pPr>
      <w:rPr>
        <w:rFonts w:ascii="Courier New" w:hAnsi="Courier New" w:hint="default"/>
      </w:rPr>
    </w:lvl>
    <w:lvl w:ilvl="2" w:tplc="7754661A" w:tentative="1">
      <w:start w:val="1"/>
      <w:numFmt w:val="bullet"/>
      <w:lvlText w:val=""/>
      <w:lvlJc w:val="left"/>
      <w:pPr>
        <w:ind w:left="2160" w:hanging="360"/>
      </w:pPr>
      <w:rPr>
        <w:rFonts w:ascii="Wingdings" w:hAnsi="Wingdings" w:hint="default"/>
      </w:rPr>
    </w:lvl>
    <w:lvl w:ilvl="3" w:tplc="5C407590" w:tentative="1">
      <w:start w:val="1"/>
      <w:numFmt w:val="bullet"/>
      <w:lvlText w:val=""/>
      <w:lvlJc w:val="left"/>
      <w:pPr>
        <w:ind w:left="2880" w:hanging="360"/>
      </w:pPr>
      <w:rPr>
        <w:rFonts w:ascii="Symbol" w:hAnsi="Symbol" w:hint="default"/>
      </w:rPr>
    </w:lvl>
    <w:lvl w:ilvl="4" w:tplc="7F186164" w:tentative="1">
      <w:start w:val="1"/>
      <w:numFmt w:val="bullet"/>
      <w:lvlText w:val="o"/>
      <w:lvlJc w:val="left"/>
      <w:pPr>
        <w:ind w:left="3600" w:hanging="360"/>
      </w:pPr>
      <w:rPr>
        <w:rFonts w:ascii="Courier New" w:hAnsi="Courier New" w:hint="default"/>
      </w:rPr>
    </w:lvl>
    <w:lvl w:ilvl="5" w:tplc="973E9750" w:tentative="1">
      <w:start w:val="1"/>
      <w:numFmt w:val="bullet"/>
      <w:lvlText w:val=""/>
      <w:lvlJc w:val="left"/>
      <w:pPr>
        <w:ind w:left="4320" w:hanging="360"/>
      </w:pPr>
      <w:rPr>
        <w:rFonts w:ascii="Wingdings" w:hAnsi="Wingdings" w:hint="default"/>
      </w:rPr>
    </w:lvl>
    <w:lvl w:ilvl="6" w:tplc="6BFC0A5E" w:tentative="1">
      <w:start w:val="1"/>
      <w:numFmt w:val="bullet"/>
      <w:lvlText w:val=""/>
      <w:lvlJc w:val="left"/>
      <w:pPr>
        <w:ind w:left="5040" w:hanging="360"/>
      </w:pPr>
      <w:rPr>
        <w:rFonts w:ascii="Symbol" w:hAnsi="Symbol" w:hint="default"/>
      </w:rPr>
    </w:lvl>
    <w:lvl w:ilvl="7" w:tplc="0C4C0544" w:tentative="1">
      <w:start w:val="1"/>
      <w:numFmt w:val="bullet"/>
      <w:lvlText w:val="o"/>
      <w:lvlJc w:val="left"/>
      <w:pPr>
        <w:ind w:left="5760" w:hanging="360"/>
      </w:pPr>
      <w:rPr>
        <w:rFonts w:ascii="Courier New" w:hAnsi="Courier New" w:hint="default"/>
      </w:rPr>
    </w:lvl>
    <w:lvl w:ilvl="8" w:tplc="47E81578" w:tentative="1">
      <w:start w:val="1"/>
      <w:numFmt w:val="bullet"/>
      <w:lvlText w:val=""/>
      <w:lvlJc w:val="left"/>
      <w:pPr>
        <w:ind w:left="6480" w:hanging="360"/>
      </w:pPr>
      <w:rPr>
        <w:rFonts w:ascii="Wingdings" w:hAnsi="Wingdings" w:hint="default"/>
      </w:rPr>
    </w:lvl>
  </w:abstractNum>
  <w:abstractNum w:abstractNumId="23" w15:restartNumberingAfterBreak="0">
    <w:nsid w:val="41465FF4"/>
    <w:multiLevelType w:val="hybridMultilevel"/>
    <w:tmpl w:val="C3BA6A10"/>
    <w:lvl w:ilvl="0" w:tplc="03D8B2DC">
      <w:start w:val="1"/>
      <w:numFmt w:val="bullet"/>
      <w:lvlText w:val=""/>
      <w:lvlJc w:val="left"/>
      <w:pPr>
        <w:ind w:left="720" w:hanging="360"/>
      </w:pPr>
      <w:rPr>
        <w:rFonts w:ascii="Symbol" w:hAnsi="Symbol" w:hint="default"/>
      </w:rPr>
    </w:lvl>
    <w:lvl w:ilvl="1" w:tplc="5756029C" w:tentative="1">
      <w:start w:val="1"/>
      <w:numFmt w:val="bullet"/>
      <w:lvlText w:val="o"/>
      <w:lvlJc w:val="left"/>
      <w:pPr>
        <w:ind w:left="1440" w:hanging="360"/>
      </w:pPr>
      <w:rPr>
        <w:rFonts w:ascii="Courier New" w:hAnsi="Courier New" w:hint="default"/>
      </w:rPr>
    </w:lvl>
    <w:lvl w:ilvl="2" w:tplc="93B29D18" w:tentative="1">
      <w:start w:val="1"/>
      <w:numFmt w:val="bullet"/>
      <w:lvlText w:val=""/>
      <w:lvlJc w:val="left"/>
      <w:pPr>
        <w:ind w:left="2160" w:hanging="360"/>
      </w:pPr>
      <w:rPr>
        <w:rFonts w:ascii="Wingdings" w:hAnsi="Wingdings" w:hint="default"/>
      </w:rPr>
    </w:lvl>
    <w:lvl w:ilvl="3" w:tplc="49EE824C" w:tentative="1">
      <w:start w:val="1"/>
      <w:numFmt w:val="bullet"/>
      <w:lvlText w:val=""/>
      <w:lvlJc w:val="left"/>
      <w:pPr>
        <w:ind w:left="2880" w:hanging="360"/>
      </w:pPr>
      <w:rPr>
        <w:rFonts w:ascii="Symbol" w:hAnsi="Symbol" w:hint="default"/>
      </w:rPr>
    </w:lvl>
    <w:lvl w:ilvl="4" w:tplc="39A616E4" w:tentative="1">
      <w:start w:val="1"/>
      <w:numFmt w:val="bullet"/>
      <w:lvlText w:val="o"/>
      <w:lvlJc w:val="left"/>
      <w:pPr>
        <w:ind w:left="3600" w:hanging="360"/>
      </w:pPr>
      <w:rPr>
        <w:rFonts w:ascii="Courier New" w:hAnsi="Courier New" w:hint="default"/>
      </w:rPr>
    </w:lvl>
    <w:lvl w:ilvl="5" w:tplc="68BE99AC" w:tentative="1">
      <w:start w:val="1"/>
      <w:numFmt w:val="bullet"/>
      <w:lvlText w:val=""/>
      <w:lvlJc w:val="left"/>
      <w:pPr>
        <w:ind w:left="4320" w:hanging="360"/>
      </w:pPr>
      <w:rPr>
        <w:rFonts w:ascii="Wingdings" w:hAnsi="Wingdings" w:hint="default"/>
      </w:rPr>
    </w:lvl>
    <w:lvl w:ilvl="6" w:tplc="CA024DB8" w:tentative="1">
      <w:start w:val="1"/>
      <w:numFmt w:val="bullet"/>
      <w:lvlText w:val=""/>
      <w:lvlJc w:val="left"/>
      <w:pPr>
        <w:ind w:left="5040" w:hanging="360"/>
      </w:pPr>
      <w:rPr>
        <w:rFonts w:ascii="Symbol" w:hAnsi="Symbol" w:hint="default"/>
      </w:rPr>
    </w:lvl>
    <w:lvl w:ilvl="7" w:tplc="F120FEFC" w:tentative="1">
      <w:start w:val="1"/>
      <w:numFmt w:val="bullet"/>
      <w:lvlText w:val="o"/>
      <w:lvlJc w:val="left"/>
      <w:pPr>
        <w:ind w:left="5760" w:hanging="360"/>
      </w:pPr>
      <w:rPr>
        <w:rFonts w:ascii="Courier New" w:hAnsi="Courier New" w:hint="default"/>
      </w:rPr>
    </w:lvl>
    <w:lvl w:ilvl="8" w:tplc="9056AA3E" w:tentative="1">
      <w:start w:val="1"/>
      <w:numFmt w:val="bullet"/>
      <w:lvlText w:val=""/>
      <w:lvlJc w:val="left"/>
      <w:pPr>
        <w:ind w:left="6480" w:hanging="360"/>
      </w:pPr>
      <w:rPr>
        <w:rFonts w:ascii="Wingdings" w:hAnsi="Wingdings" w:hint="default"/>
      </w:rPr>
    </w:lvl>
  </w:abstractNum>
  <w:abstractNum w:abstractNumId="24" w15:restartNumberingAfterBreak="0">
    <w:nsid w:val="48C48618"/>
    <w:multiLevelType w:val="hybridMultilevel"/>
    <w:tmpl w:val="FFFFFFFF"/>
    <w:lvl w:ilvl="0" w:tplc="E63052B4">
      <w:start w:val="1"/>
      <w:numFmt w:val="bullet"/>
      <w:lvlText w:val="·"/>
      <w:lvlJc w:val="left"/>
      <w:pPr>
        <w:ind w:left="720" w:hanging="360"/>
      </w:pPr>
      <w:rPr>
        <w:rFonts w:ascii="Symbol" w:hAnsi="Symbol" w:hint="default"/>
      </w:rPr>
    </w:lvl>
    <w:lvl w:ilvl="1" w:tplc="12A6E792">
      <w:start w:val="1"/>
      <w:numFmt w:val="bullet"/>
      <w:lvlText w:val="o"/>
      <w:lvlJc w:val="left"/>
      <w:pPr>
        <w:ind w:left="1440" w:hanging="360"/>
      </w:pPr>
      <w:rPr>
        <w:rFonts w:ascii="Courier New" w:hAnsi="Courier New" w:hint="default"/>
      </w:rPr>
    </w:lvl>
    <w:lvl w:ilvl="2" w:tplc="8CC299D0">
      <w:start w:val="1"/>
      <w:numFmt w:val="bullet"/>
      <w:lvlText w:val=""/>
      <w:lvlJc w:val="left"/>
      <w:pPr>
        <w:ind w:left="2160" w:hanging="360"/>
      </w:pPr>
      <w:rPr>
        <w:rFonts w:ascii="Wingdings" w:hAnsi="Wingdings" w:hint="default"/>
      </w:rPr>
    </w:lvl>
    <w:lvl w:ilvl="3" w:tplc="3B0467F0">
      <w:start w:val="1"/>
      <w:numFmt w:val="bullet"/>
      <w:lvlText w:val=""/>
      <w:lvlJc w:val="left"/>
      <w:pPr>
        <w:ind w:left="2880" w:hanging="360"/>
      </w:pPr>
      <w:rPr>
        <w:rFonts w:ascii="Symbol" w:hAnsi="Symbol" w:hint="default"/>
      </w:rPr>
    </w:lvl>
    <w:lvl w:ilvl="4" w:tplc="FDD8DC02">
      <w:start w:val="1"/>
      <w:numFmt w:val="bullet"/>
      <w:lvlText w:val="o"/>
      <w:lvlJc w:val="left"/>
      <w:pPr>
        <w:ind w:left="3600" w:hanging="360"/>
      </w:pPr>
      <w:rPr>
        <w:rFonts w:ascii="Courier New" w:hAnsi="Courier New" w:hint="default"/>
      </w:rPr>
    </w:lvl>
    <w:lvl w:ilvl="5" w:tplc="DA3E2E8C">
      <w:start w:val="1"/>
      <w:numFmt w:val="bullet"/>
      <w:lvlText w:val=""/>
      <w:lvlJc w:val="left"/>
      <w:pPr>
        <w:ind w:left="4320" w:hanging="360"/>
      </w:pPr>
      <w:rPr>
        <w:rFonts w:ascii="Wingdings" w:hAnsi="Wingdings" w:hint="default"/>
      </w:rPr>
    </w:lvl>
    <w:lvl w:ilvl="6" w:tplc="2962FB1E">
      <w:start w:val="1"/>
      <w:numFmt w:val="bullet"/>
      <w:lvlText w:val=""/>
      <w:lvlJc w:val="left"/>
      <w:pPr>
        <w:ind w:left="5040" w:hanging="360"/>
      </w:pPr>
      <w:rPr>
        <w:rFonts w:ascii="Symbol" w:hAnsi="Symbol" w:hint="default"/>
      </w:rPr>
    </w:lvl>
    <w:lvl w:ilvl="7" w:tplc="72CEBAF4">
      <w:start w:val="1"/>
      <w:numFmt w:val="bullet"/>
      <w:lvlText w:val="o"/>
      <w:lvlJc w:val="left"/>
      <w:pPr>
        <w:ind w:left="5760" w:hanging="360"/>
      </w:pPr>
      <w:rPr>
        <w:rFonts w:ascii="Courier New" w:hAnsi="Courier New" w:hint="default"/>
      </w:rPr>
    </w:lvl>
    <w:lvl w:ilvl="8" w:tplc="BC0EFD96">
      <w:start w:val="1"/>
      <w:numFmt w:val="bullet"/>
      <w:lvlText w:val=""/>
      <w:lvlJc w:val="left"/>
      <w:pPr>
        <w:ind w:left="6480" w:hanging="360"/>
      </w:pPr>
      <w:rPr>
        <w:rFonts w:ascii="Wingdings" w:hAnsi="Wingdings" w:hint="default"/>
      </w:rPr>
    </w:lvl>
  </w:abstractNum>
  <w:abstractNum w:abstractNumId="25" w15:restartNumberingAfterBreak="0">
    <w:nsid w:val="4BB933FD"/>
    <w:multiLevelType w:val="hybridMultilevel"/>
    <w:tmpl w:val="6BC62980"/>
    <w:lvl w:ilvl="0" w:tplc="7242DF46">
      <w:start w:val="1"/>
      <w:numFmt w:val="bullet"/>
      <w:lvlText w:val=""/>
      <w:lvlJc w:val="left"/>
      <w:pPr>
        <w:ind w:left="720" w:hanging="360"/>
      </w:pPr>
      <w:rPr>
        <w:rFonts w:ascii="Symbol" w:hAnsi="Symbol"/>
      </w:rPr>
    </w:lvl>
    <w:lvl w:ilvl="1" w:tplc="31CA726E">
      <w:start w:val="1"/>
      <w:numFmt w:val="bullet"/>
      <w:lvlText w:val=""/>
      <w:lvlJc w:val="left"/>
      <w:pPr>
        <w:ind w:left="720" w:hanging="360"/>
      </w:pPr>
      <w:rPr>
        <w:rFonts w:ascii="Symbol" w:hAnsi="Symbol"/>
      </w:rPr>
    </w:lvl>
    <w:lvl w:ilvl="2" w:tplc="43A8FB96">
      <w:start w:val="1"/>
      <w:numFmt w:val="bullet"/>
      <w:lvlText w:val=""/>
      <w:lvlJc w:val="left"/>
      <w:pPr>
        <w:ind w:left="720" w:hanging="360"/>
      </w:pPr>
      <w:rPr>
        <w:rFonts w:ascii="Symbol" w:hAnsi="Symbol"/>
      </w:rPr>
    </w:lvl>
    <w:lvl w:ilvl="3" w:tplc="4C9EA782">
      <w:start w:val="1"/>
      <w:numFmt w:val="bullet"/>
      <w:lvlText w:val=""/>
      <w:lvlJc w:val="left"/>
      <w:pPr>
        <w:ind w:left="720" w:hanging="360"/>
      </w:pPr>
      <w:rPr>
        <w:rFonts w:ascii="Symbol" w:hAnsi="Symbol"/>
      </w:rPr>
    </w:lvl>
    <w:lvl w:ilvl="4" w:tplc="9B7A102E">
      <w:start w:val="1"/>
      <w:numFmt w:val="bullet"/>
      <w:lvlText w:val=""/>
      <w:lvlJc w:val="left"/>
      <w:pPr>
        <w:ind w:left="720" w:hanging="360"/>
      </w:pPr>
      <w:rPr>
        <w:rFonts w:ascii="Symbol" w:hAnsi="Symbol"/>
      </w:rPr>
    </w:lvl>
    <w:lvl w:ilvl="5" w:tplc="38C078A4">
      <w:start w:val="1"/>
      <w:numFmt w:val="bullet"/>
      <w:lvlText w:val=""/>
      <w:lvlJc w:val="left"/>
      <w:pPr>
        <w:ind w:left="720" w:hanging="360"/>
      </w:pPr>
      <w:rPr>
        <w:rFonts w:ascii="Symbol" w:hAnsi="Symbol"/>
      </w:rPr>
    </w:lvl>
    <w:lvl w:ilvl="6" w:tplc="B8701F9C">
      <w:start w:val="1"/>
      <w:numFmt w:val="bullet"/>
      <w:lvlText w:val=""/>
      <w:lvlJc w:val="left"/>
      <w:pPr>
        <w:ind w:left="720" w:hanging="360"/>
      </w:pPr>
      <w:rPr>
        <w:rFonts w:ascii="Symbol" w:hAnsi="Symbol"/>
      </w:rPr>
    </w:lvl>
    <w:lvl w:ilvl="7" w:tplc="FA1E0444">
      <w:start w:val="1"/>
      <w:numFmt w:val="bullet"/>
      <w:lvlText w:val=""/>
      <w:lvlJc w:val="left"/>
      <w:pPr>
        <w:ind w:left="720" w:hanging="360"/>
      </w:pPr>
      <w:rPr>
        <w:rFonts w:ascii="Symbol" w:hAnsi="Symbol"/>
      </w:rPr>
    </w:lvl>
    <w:lvl w:ilvl="8" w:tplc="04F218B0">
      <w:start w:val="1"/>
      <w:numFmt w:val="bullet"/>
      <w:lvlText w:val=""/>
      <w:lvlJc w:val="left"/>
      <w:pPr>
        <w:ind w:left="720" w:hanging="360"/>
      </w:pPr>
      <w:rPr>
        <w:rFonts w:ascii="Symbol" w:hAnsi="Symbol"/>
      </w:rPr>
    </w:lvl>
  </w:abstractNum>
  <w:abstractNum w:abstractNumId="26" w15:restartNumberingAfterBreak="0">
    <w:nsid w:val="4C813DAE"/>
    <w:multiLevelType w:val="hybridMultilevel"/>
    <w:tmpl w:val="53A8DE26"/>
    <w:lvl w:ilvl="0" w:tplc="277050E4">
      <w:start w:val="1"/>
      <w:numFmt w:val="bullet"/>
      <w:lvlText w:val=""/>
      <w:lvlJc w:val="left"/>
      <w:pPr>
        <w:ind w:left="720" w:hanging="360"/>
      </w:pPr>
      <w:rPr>
        <w:rFonts w:ascii="Symbol" w:hAnsi="Symbol" w:hint="default"/>
      </w:rPr>
    </w:lvl>
    <w:lvl w:ilvl="1" w:tplc="A2368958" w:tentative="1">
      <w:start w:val="1"/>
      <w:numFmt w:val="bullet"/>
      <w:lvlText w:val="o"/>
      <w:lvlJc w:val="left"/>
      <w:pPr>
        <w:ind w:left="1440" w:hanging="360"/>
      </w:pPr>
      <w:rPr>
        <w:rFonts w:ascii="Courier New" w:hAnsi="Courier New" w:hint="default"/>
      </w:rPr>
    </w:lvl>
    <w:lvl w:ilvl="2" w:tplc="91BA2D62" w:tentative="1">
      <w:start w:val="1"/>
      <w:numFmt w:val="bullet"/>
      <w:lvlText w:val=""/>
      <w:lvlJc w:val="left"/>
      <w:pPr>
        <w:ind w:left="2160" w:hanging="360"/>
      </w:pPr>
      <w:rPr>
        <w:rFonts w:ascii="Wingdings" w:hAnsi="Wingdings" w:hint="default"/>
      </w:rPr>
    </w:lvl>
    <w:lvl w:ilvl="3" w:tplc="828218C8" w:tentative="1">
      <w:start w:val="1"/>
      <w:numFmt w:val="bullet"/>
      <w:lvlText w:val=""/>
      <w:lvlJc w:val="left"/>
      <w:pPr>
        <w:ind w:left="2880" w:hanging="360"/>
      </w:pPr>
      <w:rPr>
        <w:rFonts w:ascii="Symbol" w:hAnsi="Symbol" w:hint="default"/>
      </w:rPr>
    </w:lvl>
    <w:lvl w:ilvl="4" w:tplc="1AB26650" w:tentative="1">
      <w:start w:val="1"/>
      <w:numFmt w:val="bullet"/>
      <w:lvlText w:val="o"/>
      <w:lvlJc w:val="left"/>
      <w:pPr>
        <w:ind w:left="3600" w:hanging="360"/>
      </w:pPr>
      <w:rPr>
        <w:rFonts w:ascii="Courier New" w:hAnsi="Courier New" w:hint="default"/>
      </w:rPr>
    </w:lvl>
    <w:lvl w:ilvl="5" w:tplc="6B7499D6" w:tentative="1">
      <w:start w:val="1"/>
      <w:numFmt w:val="bullet"/>
      <w:lvlText w:val=""/>
      <w:lvlJc w:val="left"/>
      <w:pPr>
        <w:ind w:left="4320" w:hanging="360"/>
      </w:pPr>
      <w:rPr>
        <w:rFonts w:ascii="Wingdings" w:hAnsi="Wingdings" w:hint="default"/>
      </w:rPr>
    </w:lvl>
    <w:lvl w:ilvl="6" w:tplc="519AD60A" w:tentative="1">
      <w:start w:val="1"/>
      <w:numFmt w:val="bullet"/>
      <w:lvlText w:val=""/>
      <w:lvlJc w:val="left"/>
      <w:pPr>
        <w:ind w:left="5040" w:hanging="360"/>
      </w:pPr>
      <w:rPr>
        <w:rFonts w:ascii="Symbol" w:hAnsi="Symbol" w:hint="default"/>
      </w:rPr>
    </w:lvl>
    <w:lvl w:ilvl="7" w:tplc="CD26D05E" w:tentative="1">
      <w:start w:val="1"/>
      <w:numFmt w:val="bullet"/>
      <w:lvlText w:val="o"/>
      <w:lvlJc w:val="left"/>
      <w:pPr>
        <w:ind w:left="5760" w:hanging="360"/>
      </w:pPr>
      <w:rPr>
        <w:rFonts w:ascii="Courier New" w:hAnsi="Courier New" w:hint="default"/>
      </w:rPr>
    </w:lvl>
    <w:lvl w:ilvl="8" w:tplc="2FD2E480" w:tentative="1">
      <w:start w:val="1"/>
      <w:numFmt w:val="bullet"/>
      <w:lvlText w:val=""/>
      <w:lvlJc w:val="left"/>
      <w:pPr>
        <w:ind w:left="6480" w:hanging="360"/>
      </w:pPr>
      <w:rPr>
        <w:rFonts w:ascii="Wingdings" w:hAnsi="Wingdings" w:hint="default"/>
      </w:rPr>
    </w:lvl>
  </w:abstractNum>
  <w:abstractNum w:abstractNumId="27" w15:restartNumberingAfterBreak="0">
    <w:nsid w:val="53808193"/>
    <w:multiLevelType w:val="hybridMultilevel"/>
    <w:tmpl w:val="FFFFFFFF"/>
    <w:lvl w:ilvl="0" w:tplc="1A1E2FB6">
      <w:start w:val="1"/>
      <w:numFmt w:val="bullet"/>
      <w:lvlText w:val=""/>
      <w:lvlJc w:val="left"/>
      <w:pPr>
        <w:ind w:left="720" w:hanging="360"/>
      </w:pPr>
      <w:rPr>
        <w:rFonts w:ascii="Wingdings" w:hAnsi="Wingdings" w:hint="default"/>
      </w:rPr>
    </w:lvl>
    <w:lvl w:ilvl="1" w:tplc="E6B069E0">
      <w:start w:val="1"/>
      <w:numFmt w:val="bullet"/>
      <w:lvlText w:val=""/>
      <w:lvlJc w:val="left"/>
      <w:pPr>
        <w:ind w:left="1440" w:hanging="360"/>
      </w:pPr>
      <w:rPr>
        <w:rFonts w:ascii="Wingdings" w:hAnsi="Wingdings" w:hint="default"/>
      </w:rPr>
    </w:lvl>
    <w:lvl w:ilvl="2" w:tplc="467C5914">
      <w:start w:val="1"/>
      <w:numFmt w:val="bullet"/>
      <w:lvlText w:val=""/>
      <w:lvlJc w:val="left"/>
      <w:pPr>
        <w:ind w:left="2160" w:hanging="360"/>
      </w:pPr>
      <w:rPr>
        <w:rFonts w:ascii="Wingdings" w:hAnsi="Wingdings" w:hint="default"/>
      </w:rPr>
    </w:lvl>
    <w:lvl w:ilvl="3" w:tplc="C0421DCA">
      <w:start w:val="1"/>
      <w:numFmt w:val="bullet"/>
      <w:lvlText w:val=""/>
      <w:lvlJc w:val="left"/>
      <w:pPr>
        <w:ind w:left="2880" w:hanging="360"/>
      </w:pPr>
      <w:rPr>
        <w:rFonts w:ascii="Wingdings" w:hAnsi="Wingdings" w:hint="default"/>
      </w:rPr>
    </w:lvl>
    <w:lvl w:ilvl="4" w:tplc="4B5C99F8">
      <w:start w:val="1"/>
      <w:numFmt w:val="bullet"/>
      <w:lvlText w:val=""/>
      <w:lvlJc w:val="left"/>
      <w:pPr>
        <w:ind w:left="3600" w:hanging="360"/>
      </w:pPr>
      <w:rPr>
        <w:rFonts w:ascii="Wingdings" w:hAnsi="Wingdings" w:hint="default"/>
      </w:rPr>
    </w:lvl>
    <w:lvl w:ilvl="5" w:tplc="3494710C">
      <w:start w:val="1"/>
      <w:numFmt w:val="bullet"/>
      <w:lvlText w:val=""/>
      <w:lvlJc w:val="left"/>
      <w:pPr>
        <w:ind w:left="4320" w:hanging="360"/>
      </w:pPr>
      <w:rPr>
        <w:rFonts w:ascii="Wingdings" w:hAnsi="Wingdings" w:hint="default"/>
      </w:rPr>
    </w:lvl>
    <w:lvl w:ilvl="6" w:tplc="574C8CF8">
      <w:start w:val="1"/>
      <w:numFmt w:val="bullet"/>
      <w:lvlText w:val=""/>
      <w:lvlJc w:val="left"/>
      <w:pPr>
        <w:ind w:left="5040" w:hanging="360"/>
      </w:pPr>
      <w:rPr>
        <w:rFonts w:ascii="Wingdings" w:hAnsi="Wingdings" w:hint="default"/>
      </w:rPr>
    </w:lvl>
    <w:lvl w:ilvl="7" w:tplc="909E6E8A">
      <w:start w:val="1"/>
      <w:numFmt w:val="bullet"/>
      <w:lvlText w:val=""/>
      <w:lvlJc w:val="left"/>
      <w:pPr>
        <w:ind w:left="5760" w:hanging="360"/>
      </w:pPr>
      <w:rPr>
        <w:rFonts w:ascii="Wingdings" w:hAnsi="Wingdings" w:hint="default"/>
      </w:rPr>
    </w:lvl>
    <w:lvl w:ilvl="8" w:tplc="21869760">
      <w:start w:val="1"/>
      <w:numFmt w:val="bullet"/>
      <w:lvlText w:val=""/>
      <w:lvlJc w:val="left"/>
      <w:pPr>
        <w:ind w:left="6480" w:hanging="360"/>
      </w:pPr>
      <w:rPr>
        <w:rFonts w:ascii="Wingdings" w:hAnsi="Wingdings" w:hint="default"/>
      </w:rPr>
    </w:lvl>
  </w:abstractNum>
  <w:abstractNum w:abstractNumId="28" w15:restartNumberingAfterBreak="0">
    <w:nsid w:val="55055630"/>
    <w:multiLevelType w:val="hybridMultilevel"/>
    <w:tmpl w:val="24145626"/>
    <w:lvl w:ilvl="0" w:tplc="A010155A">
      <w:start w:val="1"/>
      <w:numFmt w:val="bullet"/>
      <w:lvlText w:val=""/>
      <w:lvlJc w:val="left"/>
      <w:pPr>
        <w:ind w:left="720" w:hanging="360"/>
      </w:pPr>
      <w:rPr>
        <w:rFonts w:ascii="Symbol" w:hAnsi="Symbol" w:hint="default"/>
      </w:rPr>
    </w:lvl>
    <w:lvl w:ilvl="1" w:tplc="A2865672" w:tentative="1">
      <w:start w:val="1"/>
      <w:numFmt w:val="bullet"/>
      <w:lvlText w:val="o"/>
      <w:lvlJc w:val="left"/>
      <w:pPr>
        <w:ind w:left="1440" w:hanging="360"/>
      </w:pPr>
      <w:rPr>
        <w:rFonts w:ascii="Courier New" w:hAnsi="Courier New" w:hint="default"/>
      </w:rPr>
    </w:lvl>
    <w:lvl w:ilvl="2" w:tplc="EA9E343A" w:tentative="1">
      <w:start w:val="1"/>
      <w:numFmt w:val="bullet"/>
      <w:lvlText w:val=""/>
      <w:lvlJc w:val="left"/>
      <w:pPr>
        <w:ind w:left="2160" w:hanging="360"/>
      </w:pPr>
      <w:rPr>
        <w:rFonts w:ascii="Wingdings" w:hAnsi="Wingdings" w:hint="default"/>
      </w:rPr>
    </w:lvl>
    <w:lvl w:ilvl="3" w:tplc="0A281730" w:tentative="1">
      <w:start w:val="1"/>
      <w:numFmt w:val="bullet"/>
      <w:lvlText w:val=""/>
      <w:lvlJc w:val="left"/>
      <w:pPr>
        <w:ind w:left="2880" w:hanging="360"/>
      </w:pPr>
      <w:rPr>
        <w:rFonts w:ascii="Symbol" w:hAnsi="Symbol" w:hint="default"/>
      </w:rPr>
    </w:lvl>
    <w:lvl w:ilvl="4" w:tplc="D0D625DA" w:tentative="1">
      <w:start w:val="1"/>
      <w:numFmt w:val="bullet"/>
      <w:lvlText w:val="o"/>
      <w:lvlJc w:val="left"/>
      <w:pPr>
        <w:ind w:left="3600" w:hanging="360"/>
      </w:pPr>
      <w:rPr>
        <w:rFonts w:ascii="Courier New" w:hAnsi="Courier New" w:hint="default"/>
      </w:rPr>
    </w:lvl>
    <w:lvl w:ilvl="5" w:tplc="A1D035CC" w:tentative="1">
      <w:start w:val="1"/>
      <w:numFmt w:val="bullet"/>
      <w:lvlText w:val=""/>
      <w:lvlJc w:val="left"/>
      <w:pPr>
        <w:ind w:left="4320" w:hanging="360"/>
      </w:pPr>
      <w:rPr>
        <w:rFonts w:ascii="Wingdings" w:hAnsi="Wingdings" w:hint="default"/>
      </w:rPr>
    </w:lvl>
    <w:lvl w:ilvl="6" w:tplc="53CE8B42" w:tentative="1">
      <w:start w:val="1"/>
      <w:numFmt w:val="bullet"/>
      <w:lvlText w:val=""/>
      <w:lvlJc w:val="left"/>
      <w:pPr>
        <w:ind w:left="5040" w:hanging="360"/>
      </w:pPr>
      <w:rPr>
        <w:rFonts w:ascii="Symbol" w:hAnsi="Symbol" w:hint="default"/>
      </w:rPr>
    </w:lvl>
    <w:lvl w:ilvl="7" w:tplc="FAE6E012" w:tentative="1">
      <w:start w:val="1"/>
      <w:numFmt w:val="bullet"/>
      <w:lvlText w:val="o"/>
      <w:lvlJc w:val="left"/>
      <w:pPr>
        <w:ind w:left="5760" w:hanging="360"/>
      </w:pPr>
      <w:rPr>
        <w:rFonts w:ascii="Courier New" w:hAnsi="Courier New" w:hint="default"/>
      </w:rPr>
    </w:lvl>
    <w:lvl w:ilvl="8" w:tplc="A90845D2" w:tentative="1">
      <w:start w:val="1"/>
      <w:numFmt w:val="bullet"/>
      <w:lvlText w:val=""/>
      <w:lvlJc w:val="left"/>
      <w:pPr>
        <w:ind w:left="6480" w:hanging="360"/>
      </w:pPr>
      <w:rPr>
        <w:rFonts w:ascii="Wingdings" w:hAnsi="Wingdings" w:hint="default"/>
      </w:rPr>
    </w:lvl>
  </w:abstractNum>
  <w:abstractNum w:abstractNumId="29" w15:restartNumberingAfterBreak="0">
    <w:nsid w:val="56F251C3"/>
    <w:multiLevelType w:val="hybridMultilevel"/>
    <w:tmpl w:val="F9060E26"/>
    <w:lvl w:ilvl="0" w:tplc="1A2A07F8">
      <w:start w:val="1"/>
      <w:numFmt w:val="bullet"/>
      <w:lvlText w:val=""/>
      <w:lvlJc w:val="left"/>
      <w:pPr>
        <w:ind w:left="720" w:hanging="360"/>
      </w:pPr>
      <w:rPr>
        <w:rFonts w:ascii="Symbol" w:hAnsi="Symbol" w:hint="default"/>
      </w:rPr>
    </w:lvl>
    <w:lvl w:ilvl="1" w:tplc="138C2D66" w:tentative="1">
      <w:start w:val="1"/>
      <w:numFmt w:val="bullet"/>
      <w:lvlText w:val="o"/>
      <w:lvlJc w:val="left"/>
      <w:pPr>
        <w:ind w:left="1440" w:hanging="360"/>
      </w:pPr>
      <w:rPr>
        <w:rFonts w:ascii="Courier New" w:hAnsi="Courier New" w:hint="default"/>
      </w:rPr>
    </w:lvl>
    <w:lvl w:ilvl="2" w:tplc="10E80078" w:tentative="1">
      <w:start w:val="1"/>
      <w:numFmt w:val="bullet"/>
      <w:lvlText w:val=""/>
      <w:lvlJc w:val="left"/>
      <w:pPr>
        <w:ind w:left="2160" w:hanging="360"/>
      </w:pPr>
      <w:rPr>
        <w:rFonts w:ascii="Wingdings" w:hAnsi="Wingdings" w:hint="default"/>
      </w:rPr>
    </w:lvl>
    <w:lvl w:ilvl="3" w:tplc="760E8DCE" w:tentative="1">
      <w:start w:val="1"/>
      <w:numFmt w:val="bullet"/>
      <w:lvlText w:val=""/>
      <w:lvlJc w:val="left"/>
      <w:pPr>
        <w:ind w:left="2880" w:hanging="360"/>
      </w:pPr>
      <w:rPr>
        <w:rFonts w:ascii="Symbol" w:hAnsi="Symbol" w:hint="default"/>
      </w:rPr>
    </w:lvl>
    <w:lvl w:ilvl="4" w:tplc="8F8EAEBC" w:tentative="1">
      <w:start w:val="1"/>
      <w:numFmt w:val="bullet"/>
      <w:lvlText w:val="o"/>
      <w:lvlJc w:val="left"/>
      <w:pPr>
        <w:ind w:left="3600" w:hanging="360"/>
      </w:pPr>
      <w:rPr>
        <w:rFonts w:ascii="Courier New" w:hAnsi="Courier New" w:hint="default"/>
      </w:rPr>
    </w:lvl>
    <w:lvl w:ilvl="5" w:tplc="F5043DD6" w:tentative="1">
      <w:start w:val="1"/>
      <w:numFmt w:val="bullet"/>
      <w:lvlText w:val=""/>
      <w:lvlJc w:val="left"/>
      <w:pPr>
        <w:ind w:left="4320" w:hanging="360"/>
      </w:pPr>
      <w:rPr>
        <w:rFonts w:ascii="Wingdings" w:hAnsi="Wingdings" w:hint="default"/>
      </w:rPr>
    </w:lvl>
    <w:lvl w:ilvl="6" w:tplc="B26EC8A0" w:tentative="1">
      <w:start w:val="1"/>
      <w:numFmt w:val="bullet"/>
      <w:lvlText w:val=""/>
      <w:lvlJc w:val="left"/>
      <w:pPr>
        <w:ind w:left="5040" w:hanging="360"/>
      </w:pPr>
      <w:rPr>
        <w:rFonts w:ascii="Symbol" w:hAnsi="Symbol" w:hint="default"/>
      </w:rPr>
    </w:lvl>
    <w:lvl w:ilvl="7" w:tplc="46B26974" w:tentative="1">
      <w:start w:val="1"/>
      <w:numFmt w:val="bullet"/>
      <w:lvlText w:val="o"/>
      <w:lvlJc w:val="left"/>
      <w:pPr>
        <w:ind w:left="5760" w:hanging="360"/>
      </w:pPr>
      <w:rPr>
        <w:rFonts w:ascii="Courier New" w:hAnsi="Courier New" w:hint="default"/>
      </w:rPr>
    </w:lvl>
    <w:lvl w:ilvl="8" w:tplc="1BE219F4" w:tentative="1">
      <w:start w:val="1"/>
      <w:numFmt w:val="bullet"/>
      <w:lvlText w:val=""/>
      <w:lvlJc w:val="left"/>
      <w:pPr>
        <w:ind w:left="6480" w:hanging="360"/>
      </w:pPr>
      <w:rPr>
        <w:rFonts w:ascii="Wingdings" w:hAnsi="Wingdings" w:hint="default"/>
      </w:rPr>
    </w:lvl>
  </w:abstractNum>
  <w:abstractNum w:abstractNumId="30" w15:restartNumberingAfterBreak="0">
    <w:nsid w:val="5B7C5FF2"/>
    <w:multiLevelType w:val="hybridMultilevel"/>
    <w:tmpl w:val="54E442F4"/>
    <w:lvl w:ilvl="0" w:tplc="D76243D2">
      <w:start w:val="1"/>
      <w:numFmt w:val="upperLetter"/>
      <w:lvlText w:val="%1)"/>
      <w:lvlJc w:val="left"/>
      <w:pPr>
        <w:ind w:left="360" w:hanging="36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FDDFB87"/>
    <w:multiLevelType w:val="hybridMultilevel"/>
    <w:tmpl w:val="FFFFFFFF"/>
    <w:lvl w:ilvl="0" w:tplc="888A9E7C">
      <w:start w:val="1"/>
      <w:numFmt w:val="decimal"/>
      <w:lvlText w:val="%1."/>
      <w:lvlJc w:val="left"/>
      <w:pPr>
        <w:ind w:left="720" w:hanging="360"/>
      </w:pPr>
    </w:lvl>
    <w:lvl w:ilvl="1" w:tplc="9CEA55AE">
      <w:start w:val="1"/>
      <w:numFmt w:val="lowerLetter"/>
      <w:lvlText w:val="%2."/>
      <w:lvlJc w:val="left"/>
      <w:pPr>
        <w:ind w:left="1440" w:hanging="360"/>
      </w:pPr>
    </w:lvl>
    <w:lvl w:ilvl="2" w:tplc="51E664A4">
      <w:start w:val="1"/>
      <w:numFmt w:val="lowerRoman"/>
      <w:lvlText w:val="%3."/>
      <w:lvlJc w:val="right"/>
      <w:pPr>
        <w:ind w:left="2160" w:hanging="180"/>
      </w:pPr>
    </w:lvl>
    <w:lvl w:ilvl="3" w:tplc="4A32AE1A">
      <w:start w:val="1"/>
      <w:numFmt w:val="decimal"/>
      <w:lvlText w:val="%4."/>
      <w:lvlJc w:val="left"/>
      <w:pPr>
        <w:ind w:left="2880" w:hanging="360"/>
      </w:pPr>
    </w:lvl>
    <w:lvl w:ilvl="4" w:tplc="B984771E">
      <w:start w:val="1"/>
      <w:numFmt w:val="lowerLetter"/>
      <w:lvlText w:val="%5."/>
      <w:lvlJc w:val="left"/>
      <w:pPr>
        <w:ind w:left="3600" w:hanging="360"/>
      </w:pPr>
    </w:lvl>
    <w:lvl w:ilvl="5" w:tplc="52A871F8">
      <w:start w:val="1"/>
      <w:numFmt w:val="lowerRoman"/>
      <w:lvlText w:val="%6."/>
      <w:lvlJc w:val="right"/>
      <w:pPr>
        <w:ind w:left="4320" w:hanging="180"/>
      </w:pPr>
    </w:lvl>
    <w:lvl w:ilvl="6" w:tplc="A28C47CA">
      <w:start w:val="1"/>
      <w:numFmt w:val="decimal"/>
      <w:lvlText w:val="%7."/>
      <w:lvlJc w:val="left"/>
      <w:pPr>
        <w:ind w:left="5040" w:hanging="360"/>
      </w:pPr>
    </w:lvl>
    <w:lvl w:ilvl="7" w:tplc="7A12727A">
      <w:start w:val="1"/>
      <w:numFmt w:val="lowerLetter"/>
      <w:lvlText w:val="%8."/>
      <w:lvlJc w:val="left"/>
      <w:pPr>
        <w:ind w:left="5760" w:hanging="360"/>
      </w:pPr>
    </w:lvl>
    <w:lvl w:ilvl="8" w:tplc="17323566">
      <w:start w:val="1"/>
      <w:numFmt w:val="lowerRoman"/>
      <w:lvlText w:val="%9."/>
      <w:lvlJc w:val="right"/>
      <w:pPr>
        <w:ind w:left="6480" w:hanging="180"/>
      </w:pPr>
    </w:lvl>
  </w:abstractNum>
  <w:abstractNum w:abstractNumId="32" w15:restartNumberingAfterBreak="0">
    <w:nsid w:val="5FEC1A58"/>
    <w:multiLevelType w:val="hybridMultilevel"/>
    <w:tmpl w:val="97E6FA2A"/>
    <w:lvl w:ilvl="0" w:tplc="52C6FC72">
      <w:start w:val="1"/>
      <w:numFmt w:val="bullet"/>
      <w:lvlText w:val=""/>
      <w:lvlJc w:val="left"/>
      <w:pPr>
        <w:ind w:left="720" w:hanging="360"/>
      </w:pPr>
      <w:rPr>
        <w:rFonts w:ascii="Symbol" w:hAnsi="Symbol" w:hint="default"/>
      </w:rPr>
    </w:lvl>
    <w:lvl w:ilvl="1" w:tplc="5422F46E" w:tentative="1">
      <w:start w:val="1"/>
      <w:numFmt w:val="bullet"/>
      <w:lvlText w:val="o"/>
      <w:lvlJc w:val="left"/>
      <w:pPr>
        <w:ind w:left="1440" w:hanging="360"/>
      </w:pPr>
      <w:rPr>
        <w:rFonts w:ascii="Courier New" w:hAnsi="Courier New" w:hint="default"/>
      </w:rPr>
    </w:lvl>
    <w:lvl w:ilvl="2" w:tplc="D28CEADE" w:tentative="1">
      <w:start w:val="1"/>
      <w:numFmt w:val="bullet"/>
      <w:lvlText w:val=""/>
      <w:lvlJc w:val="left"/>
      <w:pPr>
        <w:ind w:left="2160" w:hanging="360"/>
      </w:pPr>
      <w:rPr>
        <w:rFonts w:ascii="Wingdings" w:hAnsi="Wingdings" w:hint="default"/>
      </w:rPr>
    </w:lvl>
    <w:lvl w:ilvl="3" w:tplc="00109C10" w:tentative="1">
      <w:start w:val="1"/>
      <w:numFmt w:val="bullet"/>
      <w:lvlText w:val=""/>
      <w:lvlJc w:val="left"/>
      <w:pPr>
        <w:ind w:left="2880" w:hanging="360"/>
      </w:pPr>
      <w:rPr>
        <w:rFonts w:ascii="Symbol" w:hAnsi="Symbol" w:hint="default"/>
      </w:rPr>
    </w:lvl>
    <w:lvl w:ilvl="4" w:tplc="A46AE53A" w:tentative="1">
      <w:start w:val="1"/>
      <w:numFmt w:val="bullet"/>
      <w:lvlText w:val="o"/>
      <w:lvlJc w:val="left"/>
      <w:pPr>
        <w:ind w:left="3600" w:hanging="360"/>
      </w:pPr>
      <w:rPr>
        <w:rFonts w:ascii="Courier New" w:hAnsi="Courier New" w:hint="default"/>
      </w:rPr>
    </w:lvl>
    <w:lvl w:ilvl="5" w:tplc="76C035B2" w:tentative="1">
      <w:start w:val="1"/>
      <w:numFmt w:val="bullet"/>
      <w:lvlText w:val=""/>
      <w:lvlJc w:val="left"/>
      <w:pPr>
        <w:ind w:left="4320" w:hanging="360"/>
      </w:pPr>
      <w:rPr>
        <w:rFonts w:ascii="Wingdings" w:hAnsi="Wingdings" w:hint="default"/>
      </w:rPr>
    </w:lvl>
    <w:lvl w:ilvl="6" w:tplc="38B614B6" w:tentative="1">
      <w:start w:val="1"/>
      <w:numFmt w:val="bullet"/>
      <w:lvlText w:val=""/>
      <w:lvlJc w:val="left"/>
      <w:pPr>
        <w:ind w:left="5040" w:hanging="360"/>
      </w:pPr>
      <w:rPr>
        <w:rFonts w:ascii="Symbol" w:hAnsi="Symbol" w:hint="default"/>
      </w:rPr>
    </w:lvl>
    <w:lvl w:ilvl="7" w:tplc="04C667A0" w:tentative="1">
      <w:start w:val="1"/>
      <w:numFmt w:val="bullet"/>
      <w:lvlText w:val="o"/>
      <w:lvlJc w:val="left"/>
      <w:pPr>
        <w:ind w:left="5760" w:hanging="360"/>
      </w:pPr>
      <w:rPr>
        <w:rFonts w:ascii="Courier New" w:hAnsi="Courier New" w:hint="default"/>
      </w:rPr>
    </w:lvl>
    <w:lvl w:ilvl="8" w:tplc="C04A4D3E" w:tentative="1">
      <w:start w:val="1"/>
      <w:numFmt w:val="bullet"/>
      <w:lvlText w:val=""/>
      <w:lvlJc w:val="left"/>
      <w:pPr>
        <w:ind w:left="6480" w:hanging="360"/>
      </w:pPr>
      <w:rPr>
        <w:rFonts w:ascii="Wingdings" w:hAnsi="Wingdings" w:hint="default"/>
      </w:rPr>
    </w:lvl>
  </w:abstractNum>
  <w:abstractNum w:abstractNumId="33" w15:restartNumberingAfterBreak="0">
    <w:nsid w:val="674C2952"/>
    <w:multiLevelType w:val="hybridMultilevel"/>
    <w:tmpl w:val="C4825600"/>
    <w:lvl w:ilvl="0" w:tplc="41CA3D58">
      <w:start w:val="1"/>
      <w:numFmt w:val="bullet"/>
      <w:lvlText w:val=""/>
      <w:lvlJc w:val="left"/>
      <w:pPr>
        <w:ind w:left="720" w:hanging="360"/>
      </w:pPr>
      <w:rPr>
        <w:rFonts w:ascii="Symbol" w:hAnsi="Symbol" w:hint="default"/>
      </w:rPr>
    </w:lvl>
    <w:lvl w:ilvl="1" w:tplc="CFA0EC84" w:tentative="1">
      <w:start w:val="1"/>
      <w:numFmt w:val="bullet"/>
      <w:lvlText w:val="o"/>
      <w:lvlJc w:val="left"/>
      <w:pPr>
        <w:ind w:left="1440" w:hanging="360"/>
      </w:pPr>
      <w:rPr>
        <w:rFonts w:ascii="Courier New" w:hAnsi="Courier New" w:hint="default"/>
      </w:rPr>
    </w:lvl>
    <w:lvl w:ilvl="2" w:tplc="36BADB60" w:tentative="1">
      <w:start w:val="1"/>
      <w:numFmt w:val="bullet"/>
      <w:lvlText w:val=""/>
      <w:lvlJc w:val="left"/>
      <w:pPr>
        <w:ind w:left="2160" w:hanging="360"/>
      </w:pPr>
      <w:rPr>
        <w:rFonts w:ascii="Wingdings" w:hAnsi="Wingdings" w:hint="default"/>
      </w:rPr>
    </w:lvl>
    <w:lvl w:ilvl="3" w:tplc="778217B6" w:tentative="1">
      <w:start w:val="1"/>
      <w:numFmt w:val="bullet"/>
      <w:lvlText w:val=""/>
      <w:lvlJc w:val="left"/>
      <w:pPr>
        <w:ind w:left="2880" w:hanging="360"/>
      </w:pPr>
      <w:rPr>
        <w:rFonts w:ascii="Symbol" w:hAnsi="Symbol" w:hint="default"/>
      </w:rPr>
    </w:lvl>
    <w:lvl w:ilvl="4" w:tplc="1AB28616" w:tentative="1">
      <w:start w:val="1"/>
      <w:numFmt w:val="bullet"/>
      <w:lvlText w:val="o"/>
      <w:lvlJc w:val="left"/>
      <w:pPr>
        <w:ind w:left="3600" w:hanging="360"/>
      </w:pPr>
      <w:rPr>
        <w:rFonts w:ascii="Courier New" w:hAnsi="Courier New" w:hint="default"/>
      </w:rPr>
    </w:lvl>
    <w:lvl w:ilvl="5" w:tplc="665088DE" w:tentative="1">
      <w:start w:val="1"/>
      <w:numFmt w:val="bullet"/>
      <w:lvlText w:val=""/>
      <w:lvlJc w:val="left"/>
      <w:pPr>
        <w:ind w:left="4320" w:hanging="360"/>
      </w:pPr>
      <w:rPr>
        <w:rFonts w:ascii="Wingdings" w:hAnsi="Wingdings" w:hint="default"/>
      </w:rPr>
    </w:lvl>
    <w:lvl w:ilvl="6" w:tplc="2CF6234A" w:tentative="1">
      <w:start w:val="1"/>
      <w:numFmt w:val="bullet"/>
      <w:lvlText w:val=""/>
      <w:lvlJc w:val="left"/>
      <w:pPr>
        <w:ind w:left="5040" w:hanging="360"/>
      </w:pPr>
      <w:rPr>
        <w:rFonts w:ascii="Symbol" w:hAnsi="Symbol" w:hint="default"/>
      </w:rPr>
    </w:lvl>
    <w:lvl w:ilvl="7" w:tplc="557C069E" w:tentative="1">
      <w:start w:val="1"/>
      <w:numFmt w:val="bullet"/>
      <w:lvlText w:val="o"/>
      <w:lvlJc w:val="left"/>
      <w:pPr>
        <w:ind w:left="5760" w:hanging="360"/>
      </w:pPr>
      <w:rPr>
        <w:rFonts w:ascii="Courier New" w:hAnsi="Courier New" w:hint="default"/>
      </w:rPr>
    </w:lvl>
    <w:lvl w:ilvl="8" w:tplc="5434D856" w:tentative="1">
      <w:start w:val="1"/>
      <w:numFmt w:val="bullet"/>
      <w:lvlText w:val=""/>
      <w:lvlJc w:val="left"/>
      <w:pPr>
        <w:ind w:left="6480" w:hanging="360"/>
      </w:pPr>
      <w:rPr>
        <w:rFonts w:ascii="Wingdings" w:hAnsi="Wingdings" w:hint="default"/>
      </w:rPr>
    </w:lvl>
  </w:abstractNum>
  <w:abstractNum w:abstractNumId="34" w15:restartNumberingAfterBreak="0">
    <w:nsid w:val="680E359C"/>
    <w:multiLevelType w:val="hybridMultilevel"/>
    <w:tmpl w:val="D884BB7C"/>
    <w:lvl w:ilvl="0" w:tplc="437C63DE">
      <w:start w:val="1"/>
      <w:numFmt w:val="bullet"/>
      <w:lvlText w:val=""/>
      <w:lvlJc w:val="left"/>
      <w:pPr>
        <w:ind w:left="720" w:hanging="360"/>
      </w:pPr>
      <w:rPr>
        <w:rFonts w:ascii="Symbol" w:hAnsi="Symbol" w:hint="default"/>
      </w:rPr>
    </w:lvl>
    <w:lvl w:ilvl="1" w:tplc="A68613C2" w:tentative="1">
      <w:start w:val="1"/>
      <w:numFmt w:val="bullet"/>
      <w:lvlText w:val="o"/>
      <w:lvlJc w:val="left"/>
      <w:pPr>
        <w:ind w:left="1440" w:hanging="360"/>
      </w:pPr>
      <w:rPr>
        <w:rFonts w:ascii="Courier New" w:hAnsi="Courier New" w:hint="default"/>
      </w:rPr>
    </w:lvl>
    <w:lvl w:ilvl="2" w:tplc="5F604D7C" w:tentative="1">
      <w:start w:val="1"/>
      <w:numFmt w:val="bullet"/>
      <w:lvlText w:val=""/>
      <w:lvlJc w:val="left"/>
      <w:pPr>
        <w:ind w:left="2160" w:hanging="360"/>
      </w:pPr>
      <w:rPr>
        <w:rFonts w:ascii="Wingdings" w:hAnsi="Wingdings" w:hint="default"/>
      </w:rPr>
    </w:lvl>
    <w:lvl w:ilvl="3" w:tplc="E95402EC" w:tentative="1">
      <w:start w:val="1"/>
      <w:numFmt w:val="bullet"/>
      <w:lvlText w:val=""/>
      <w:lvlJc w:val="left"/>
      <w:pPr>
        <w:ind w:left="2880" w:hanging="360"/>
      </w:pPr>
      <w:rPr>
        <w:rFonts w:ascii="Symbol" w:hAnsi="Symbol" w:hint="default"/>
      </w:rPr>
    </w:lvl>
    <w:lvl w:ilvl="4" w:tplc="841A645A" w:tentative="1">
      <w:start w:val="1"/>
      <w:numFmt w:val="bullet"/>
      <w:lvlText w:val="o"/>
      <w:lvlJc w:val="left"/>
      <w:pPr>
        <w:ind w:left="3600" w:hanging="360"/>
      </w:pPr>
      <w:rPr>
        <w:rFonts w:ascii="Courier New" w:hAnsi="Courier New" w:hint="default"/>
      </w:rPr>
    </w:lvl>
    <w:lvl w:ilvl="5" w:tplc="4F086712" w:tentative="1">
      <w:start w:val="1"/>
      <w:numFmt w:val="bullet"/>
      <w:lvlText w:val=""/>
      <w:lvlJc w:val="left"/>
      <w:pPr>
        <w:ind w:left="4320" w:hanging="360"/>
      </w:pPr>
      <w:rPr>
        <w:rFonts w:ascii="Wingdings" w:hAnsi="Wingdings" w:hint="default"/>
      </w:rPr>
    </w:lvl>
    <w:lvl w:ilvl="6" w:tplc="A016044C" w:tentative="1">
      <w:start w:val="1"/>
      <w:numFmt w:val="bullet"/>
      <w:lvlText w:val=""/>
      <w:lvlJc w:val="left"/>
      <w:pPr>
        <w:ind w:left="5040" w:hanging="360"/>
      </w:pPr>
      <w:rPr>
        <w:rFonts w:ascii="Symbol" w:hAnsi="Symbol" w:hint="default"/>
      </w:rPr>
    </w:lvl>
    <w:lvl w:ilvl="7" w:tplc="53DEDD16" w:tentative="1">
      <w:start w:val="1"/>
      <w:numFmt w:val="bullet"/>
      <w:lvlText w:val="o"/>
      <w:lvlJc w:val="left"/>
      <w:pPr>
        <w:ind w:left="5760" w:hanging="360"/>
      </w:pPr>
      <w:rPr>
        <w:rFonts w:ascii="Courier New" w:hAnsi="Courier New" w:hint="default"/>
      </w:rPr>
    </w:lvl>
    <w:lvl w:ilvl="8" w:tplc="15220A84" w:tentative="1">
      <w:start w:val="1"/>
      <w:numFmt w:val="bullet"/>
      <w:lvlText w:val=""/>
      <w:lvlJc w:val="left"/>
      <w:pPr>
        <w:ind w:left="6480" w:hanging="360"/>
      </w:pPr>
      <w:rPr>
        <w:rFonts w:ascii="Wingdings" w:hAnsi="Wingdings" w:hint="default"/>
      </w:rPr>
    </w:lvl>
  </w:abstractNum>
  <w:abstractNum w:abstractNumId="35" w15:restartNumberingAfterBreak="0">
    <w:nsid w:val="6EE52643"/>
    <w:multiLevelType w:val="hybridMultilevel"/>
    <w:tmpl w:val="97368B36"/>
    <w:lvl w:ilvl="0" w:tplc="294C9E68">
      <w:start w:val="1"/>
      <w:numFmt w:val="bullet"/>
      <w:lvlText w:val=""/>
      <w:lvlJc w:val="left"/>
      <w:pPr>
        <w:ind w:left="720" w:hanging="360"/>
      </w:pPr>
      <w:rPr>
        <w:rFonts w:ascii="Symbol" w:hAnsi="Symbol" w:hint="default"/>
      </w:rPr>
    </w:lvl>
    <w:lvl w:ilvl="1" w:tplc="9C9CBD6E" w:tentative="1">
      <w:start w:val="1"/>
      <w:numFmt w:val="bullet"/>
      <w:lvlText w:val="o"/>
      <w:lvlJc w:val="left"/>
      <w:pPr>
        <w:ind w:left="1440" w:hanging="360"/>
      </w:pPr>
      <w:rPr>
        <w:rFonts w:ascii="Courier New" w:hAnsi="Courier New" w:hint="default"/>
      </w:rPr>
    </w:lvl>
    <w:lvl w:ilvl="2" w:tplc="C6F67912" w:tentative="1">
      <w:start w:val="1"/>
      <w:numFmt w:val="bullet"/>
      <w:lvlText w:val=""/>
      <w:lvlJc w:val="left"/>
      <w:pPr>
        <w:ind w:left="2160" w:hanging="360"/>
      </w:pPr>
      <w:rPr>
        <w:rFonts w:ascii="Wingdings" w:hAnsi="Wingdings" w:hint="default"/>
      </w:rPr>
    </w:lvl>
    <w:lvl w:ilvl="3" w:tplc="435EBB32" w:tentative="1">
      <w:start w:val="1"/>
      <w:numFmt w:val="bullet"/>
      <w:lvlText w:val=""/>
      <w:lvlJc w:val="left"/>
      <w:pPr>
        <w:ind w:left="2880" w:hanging="360"/>
      </w:pPr>
      <w:rPr>
        <w:rFonts w:ascii="Symbol" w:hAnsi="Symbol" w:hint="default"/>
      </w:rPr>
    </w:lvl>
    <w:lvl w:ilvl="4" w:tplc="DDE2B302" w:tentative="1">
      <w:start w:val="1"/>
      <w:numFmt w:val="bullet"/>
      <w:lvlText w:val="o"/>
      <w:lvlJc w:val="left"/>
      <w:pPr>
        <w:ind w:left="3600" w:hanging="360"/>
      </w:pPr>
      <w:rPr>
        <w:rFonts w:ascii="Courier New" w:hAnsi="Courier New" w:hint="default"/>
      </w:rPr>
    </w:lvl>
    <w:lvl w:ilvl="5" w:tplc="E32CCB14" w:tentative="1">
      <w:start w:val="1"/>
      <w:numFmt w:val="bullet"/>
      <w:lvlText w:val=""/>
      <w:lvlJc w:val="left"/>
      <w:pPr>
        <w:ind w:left="4320" w:hanging="360"/>
      </w:pPr>
      <w:rPr>
        <w:rFonts w:ascii="Wingdings" w:hAnsi="Wingdings" w:hint="default"/>
      </w:rPr>
    </w:lvl>
    <w:lvl w:ilvl="6" w:tplc="5D2CC3EC" w:tentative="1">
      <w:start w:val="1"/>
      <w:numFmt w:val="bullet"/>
      <w:lvlText w:val=""/>
      <w:lvlJc w:val="left"/>
      <w:pPr>
        <w:ind w:left="5040" w:hanging="360"/>
      </w:pPr>
      <w:rPr>
        <w:rFonts w:ascii="Symbol" w:hAnsi="Symbol" w:hint="default"/>
      </w:rPr>
    </w:lvl>
    <w:lvl w:ilvl="7" w:tplc="D4789F22" w:tentative="1">
      <w:start w:val="1"/>
      <w:numFmt w:val="bullet"/>
      <w:lvlText w:val="o"/>
      <w:lvlJc w:val="left"/>
      <w:pPr>
        <w:ind w:left="5760" w:hanging="360"/>
      </w:pPr>
      <w:rPr>
        <w:rFonts w:ascii="Courier New" w:hAnsi="Courier New" w:hint="default"/>
      </w:rPr>
    </w:lvl>
    <w:lvl w:ilvl="8" w:tplc="4F76C2F0" w:tentative="1">
      <w:start w:val="1"/>
      <w:numFmt w:val="bullet"/>
      <w:lvlText w:val=""/>
      <w:lvlJc w:val="left"/>
      <w:pPr>
        <w:ind w:left="6480" w:hanging="360"/>
      </w:pPr>
      <w:rPr>
        <w:rFonts w:ascii="Wingdings" w:hAnsi="Wingdings" w:hint="default"/>
      </w:rPr>
    </w:lvl>
  </w:abstractNum>
  <w:abstractNum w:abstractNumId="36" w15:restartNumberingAfterBreak="0">
    <w:nsid w:val="773212BB"/>
    <w:multiLevelType w:val="hybridMultilevel"/>
    <w:tmpl w:val="94749FA0"/>
    <w:lvl w:ilvl="0" w:tplc="D0FCDDBC">
      <w:start w:val="1"/>
      <w:numFmt w:val="bullet"/>
      <w:lvlText w:val=""/>
      <w:lvlJc w:val="left"/>
      <w:pPr>
        <w:ind w:left="720" w:hanging="360"/>
      </w:pPr>
      <w:rPr>
        <w:rFonts w:ascii="Symbol" w:hAnsi="Symbol" w:hint="default"/>
      </w:rPr>
    </w:lvl>
    <w:lvl w:ilvl="1" w:tplc="06DEB59A" w:tentative="1">
      <w:start w:val="1"/>
      <w:numFmt w:val="bullet"/>
      <w:lvlText w:val="o"/>
      <w:lvlJc w:val="left"/>
      <w:pPr>
        <w:ind w:left="1440" w:hanging="360"/>
      </w:pPr>
      <w:rPr>
        <w:rFonts w:ascii="Courier New" w:hAnsi="Courier New" w:hint="default"/>
      </w:rPr>
    </w:lvl>
    <w:lvl w:ilvl="2" w:tplc="7DD2525A" w:tentative="1">
      <w:start w:val="1"/>
      <w:numFmt w:val="bullet"/>
      <w:lvlText w:val=""/>
      <w:lvlJc w:val="left"/>
      <w:pPr>
        <w:ind w:left="2160" w:hanging="360"/>
      </w:pPr>
      <w:rPr>
        <w:rFonts w:ascii="Wingdings" w:hAnsi="Wingdings" w:hint="default"/>
      </w:rPr>
    </w:lvl>
    <w:lvl w:ilvl="3" w:tplc="E19EEDD6" w:tentative="1">
      <w:start w:val="1"/>
      <w:numFmt w:val="bullet"/>
      <w:lvlText w:val=""/>
      <w:lvlJc w:val="left"/>
      <w:pPr>
        <w:ind w:left="2880" w:hanging="360"/>
      </w:pPr>
      <w:rPr>
        <w:rFonts w:ascii="Symbol" w:hAnsi="Symbol" w:hint="default"/>
      </w:rPr>
    </w:lvl>
    <w:lvl w:ilvl="4" w:tplc="C2EC6FF6" w:tentative="1">
      <w:start w:val="1"/>
      <w:numFmt w:val="bullet"/>
      <w:lvlText w:val="o"/>
      <w:lvlJc w:val="left"/>
      <w:pPr>
        <w:ind w:left="3600" w:hanging="360"/>
      </w:pPr>
      <w:rPr>
        <w:rFonts w:ascii="Courier New" w:hAnsi="Courier New" w:hint="default"/>
      </w:rPr>
    </w:lvl>
    <w:lvl w:ilvl="5" w:tplc="C72A3A8E" w:tentative="1">
      <w:start w:val="1"/>
      <w:numFmt w:val="bullet"/>
      <w:lvlText w:val=""/>
      <w:lvlJc w:val="left"/>
      <w:pPr>
        <w:ind w:left="4320" w:hanging="360"/>
      </w:pPr>
      <w:rPr>
        <w:rFonts w:ascii="Wingdings" w:hAnsi="Wingdings" w:hint="default"/>
      </w:rPr>
    </w:lvl>
    <w:lvl w:ilvl="6" w:tplc="BEDA64F2" w:tentative="1">
      <w:start w:val="1"/>
      <w:numFmt w:val="bullet"/>
      <w:lvlText w:val=""/>
      <w:lvlJc w:val="left"/>
      <w:pPr>
        <w:ind w:left="5040" w:hanging="360"/>
      </w:pPr>
      <w:rPr>
        <w:rFonts w:ascii="Symbol" w:hAnsi="Symbol" w:hint="default"/>
      </w:rPr>
    </w:lvl>
    <w:lvl w:ilvl="7" w:tplc="0D806A78" w:tentative="1">
      <w:start w:val="1"/>
      <w:numFmt w:val="bullet"/>
      <w:lvlText w:val="o"/>
      <w:lvlJc w:val="left"/>
      <w:pPr>
        <w:ind w:left="5760" w:hanging="360"/>
      </w:pPr>
      <w:rPr>
        <w:rFonts w:ascii="Courier New" w:hAnsi="Courier New" w:hint="default"/>
      </w:rPr>
    </w:lvl>
    <w:lvl w:ilvl="8" w:tplc="05D63B24" w:tentative="1">
      <w:start w:val="1"/>
      <w:numFmt w:val="bullet"/>
      <w:lvlText w:val=""/>
      <w:lvlJc w:val="left"/>
      <w:pPr>
        <w:ind w:left="6480" w:hanging="360"/>
      </w:pPr>
      <w:rPr>
        <w:rFonts w:ascii="Wingdings" w:hAnsi="Wingdings" w:hint="default"/>
      </w:rPr>
    </w:lvl>
  </w:abstractNum>
  <w:abstractNum w:abstractNumId="37" w15:restartNumberingAfterBreak="0">
    <w:nsid w:val="77845BE4"/>
    <w:multiLevelType w:val="hybridMultilevel"/>
    <w:tmpl w:val="C0F2B34E"/>
    <w:lvl w:ilvl="0" w:tplc="04FCBB78">
      <w:start w:val="1"/>
      <w:numFmt w:val="bullet"/>
      <w:lvlText w:val=""/>
      <w:lvlJc w:val="left"/>
      <w:pPr>
        <w:ind w:left="720" w:hanging="360"/>
      </w:pPr>
      <w:rPr>
        <w:rFonts w:ascii="Symbol" w:hAnsi="Symbol" w:hint="default"/>
      </w:rPr>
    </w:lvl>
    <w:lvl w:ilvl="1" w:tplc="74FC5388" w:tentative="1">
      <w:start w:val="1"/>
      <w:numFmt w:val="bullet"/>
      <w:lvlText w:val="o"/>
      <w:lvlJc w:val="left"/>
      <w:pPr>
        <w:ind w:left="1440" w:hanging="360"/>
      </w:pPr>
      <w:rPr>
        <w:rFonts w:ascii="Courier New" w:hAnsi="Courier New" w:hint="default"/>
      </w:rPr>
    </w:lvl>
    <w:lvl w:ilvl="2" w:tplc="E31A0D48" w:tentative="1">
      <w:start w:val="1"/>
      <w:numFmt w:val="bullet"/>
      <w:lvlText w:val=""/>
      <w:lvlJc w:val="left"/>
      <w:pPr>
        <w:ind w:left="2160" w:hanging="360"/>
      </w:pPr>
      <w:rPr>
        <w:rFonts w:ascii="Wingdings" w:hAnsi="Wingdings" w:hint="default"/>
      </w:rPr>
    </w:lvl>
    <w:lvl w:ilvl="3" w:tplc="FF6EC050" w:tentative="1">
      <w:start w:val="1"/>
      <w:numFmt w:val="bullet"/>
      <w:lvlText w:val=""/>
      <w:lvlJc w:val="left"/>
      <w:pPr>
        <w:ind w:left="2880" w:hanging="360"/>
      </w:pPr>
      <w:rPr>
        <w:rFonts w:ascii="Symbol" w:hAnsi="Symbol" w:hint="default"/>
      </w:rPr>
    </w:lvl>
    <w:lvl w:ilvl="4" w:tplc="6ADAC974" w:tentative="1">
      <w:start w:val="1"/>
      <w:numFmt w:val="bullet"/>
      <w:lvlText w:val="o"/>
      <w:lvlJc w:val="left"/>
      <w:pPr>
        <w:ind w:left="3600" w:hanging="360"/>
      </w:pPr>
      <w:rPr>
        <w:rFonts w:ascii="Courier New" w:hAnsi="Courier New" w:hint="default"/>
      </w:rPr>
    </w:lvl>
    <w:lvl w:ilvl="5" w:tplc="EF0E8496" w:tentative="1">
      <w:start w:val="1"/>
      <w:numFmt w:val="bullet"/>
      <w:lvlText w:val=""/>
      <w:lvlJc w:val="left"/>
      <w:pPr>
        <w:ind w:left="4320" w:hanging="360"/>
      </w:pPr>
      <w:rPr>
        <w:rFonts w:ascii="Wingdings" w:hAnsi="Wingdings" w:hint="default"/>
      </w:rPr>
    </w:lvl>
    <w:lvl w:ilvl="6" w:tplc="CCF8D5D6" w:tentative="1">
      <w:start w:val="1"/>
      <w:numFmt w:val="bullet"/>
      <w:lvlText w:val=""/>
      <w:lvlJc w:val="left"/>
      <w:pPr>
        <w:ind w:left="5040" w:hanging="360"/>
      </w:pPr>
      <w:rPr>
        <w:rFonts w:ascii="Symbol" w:hAnsi="Symbol" w:hint="default"/>
      </w:rPr>
    </w:lvl>
    <w:lvl w:ilvl="7" w:tplc="0142AB22" w:tentative="1">
      <w:start w:val="1"/>
      <w:numFmt w:val="bullet"/>
      <w:lvlText w:val="o"/>
      <w:lvlJc w:val="left"/>
      <w:pPr>
        <w:ind w:left="5760" w:hanging="360"/>
      </w:pPr>
      <w:rPr>
        <w:rFonts w:ascii="Courier New" w:hAnsi="Courier New" w:hint="default"/>
      </w:rPr>
    </w:lvl>
    <w:lvl w:ilvl="8" w:tplc="E86E5CFE" w:tentative="1">
      <w:start w:val="1"/>
      <w:numFmt w:val="bullet"/>
      <w:lvlText w:val=""/>
      <w:lvlJc w:val="left"/>
      <w:pPr>
        <w:ind w:left="6480" w:hanging="360"/>
      </w:pPr>
      <w:rPr>
        <w:rFonts w:ascii="Wingdings" w:hAnsi="Wingdings" w:hint="default"/>
      </w:rPr>
    </w:lvl>
  </w:abstractNum>
  <w:abstractNum w:abstractNumId="38" w15:restartNumberingAfterBreak="0">
    <w:nsid w:val="7F357817"/>
    <w:multiLevelType w:val="hybridMultilevel"/>
    <w:tmpl w:val="97869276"/>
    <w:lvl w:ilvl="0" w:tplc="E2AC7E06">
      <w:start w:val="1"/>
      <w:numFmt w:val="bullet"/>
      <w:lvlText w:val="-"/>
      <w:lvlJc w:val="left"/>
      <w:pPr>
        <w:ind w:left="720" w:hanging="360"/>
      </w:pPr>
      <w:rPr>
        <w:rFonts w:ascii="Symbol" w:hAnsi="Symbol" w:hint="default"/>
      </w:rPr>
    </w:lvl>
    <w:lvl w:ilvl="1" w:tplc="2A9643CE">
      <w:start w:val="1"/>
      <w:numFmt w:val="bullet"/>
      <w:lvlText w:val="o"/>
      <w:lvlJc w:val="left"/>
      <w:pPr>
        <w:ind w:left="1440" w:hanging="360"/>
      </w:pPr>
      <w:rPr>
        <w:rFonts w:ascii="Courier New" w:hAnsi="Courier New" w:hint="default"/>
      </w:rPr>
    </w:lvl>
    <w:lvl w:ilvl="2" w:tplc="8E66878E" w:tentative="1">
      <w:start w:val="1"/>
      <w:numFmt w:val="bullet"/>
      <w:lvlText w:val=""/>
      <w:lvlJc w:val="left"/>
      <w:pPr>
        <w:ind w:left="2160" w:hanging="360"/>
      </w:pPr>
      <w:rPr>
        <w:rFonts w:ascii="Wingdings" w:hAnsi="Wingdings" w:hint="default"/>
      </w:rPr>
    </w:lvl>
    <w:lvl w:ilvl="3" w:tplc="E2C05FAE" w:tentative="1">
      <w:start w:val="1"/>
      <w:numFmt w:val="bullet"/>
      <w:lvlText w:val=""/>
      <w:lvlJc w:val="left"/>
      <w:pPr>
        <w:ind w:left="2880" w:hanging="360"/>
      </w:pPr>
      <w:rPr>
        <w:rFonts w:ascii="Symbol" w:hAnsi="Symbol" w:hint="default"/>
      </w:rPr>
    </w:lvl>
    <w:lvl w:ilvl="4" w:tplc="1382AA02" w:tentative="1">
      <w:start w:val="1"/>
      <w:numFmt w:val="bullet"/>
      <w:lvlText w:val="o"/>
      <w:lvlJc w:val="left"/>
      <w:pPr>
        <w:ind w:left="3600" w:hanging="360"/>
      </w:pPr>
      <w:rPr>
        <w:rFonts w:ascii="Courier New" w:hAnsi="Courier New" w:hint="default"/>
      </w:rPr>
    </w:lvl>
    <w:lvl w:ilvl="5" w:tplc="A266B5A2" w:tentative="1">
      <w:start w:val="1"/>
      <w:numFmt w:val="bullet"/>
      <w:lvlText w:val=""/>
      <w:lvlJc w:val="left"/>
      <w:pPr>
        <w:ind w:left="4320" w:hanging="360"/>
      </w:pPr>
      <w:rPr>
        <w:rFonts w:ascii="Wingdings" w:hAnsi="Wingdings" w:hint="default"/>
      </w:rPr>
    </w:lvl>
    <w:lvl w:ilvl="6" w:tplc="8D7AE4DC" w:tentative="1">
      <w:start w:val="1"/>
      <w:numFmt w:val="bullet"/>
      <w:lvlText w:val=""/>
      <w:lvlJc w:val="left"/>
      <w:pPr>
        <w:ind w:left="5040" w:hanging="360"/>
      </w:pPr>
      <w:rPr>
        <w:rFonts w:ascii="Symbol" w:hAnsi="Symbol" w:hint="default"/>
      </w:rPr>
    </w:lvl>
    <w:lvl w:ilvl="7" w:tplc="5CE0979C" w:tentative="1">
      <w:start w:val="1"/>
      <w:numFmt w:val="bullet"/>
      <w:lvlText w:val="o"/>
      <w:lvlJc w:val="left"/>
      <w:pPr>
        <w:ind w:left="5760" w:hanging="360"/>
      </w:pPr>
      <w:rPr>
        <w:rFonts w:ascii="Courier New" w:hAnsi="Courier New" w:hint="default"/>
      </w:rPr>
    </w:lvl>
    <w:lvl w:ilvl="8" w:tplc="BF54A576" w:tentative="1">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15"/>
  </w:num>
  <w:num w:numId="4">
    <w:abstractNumId w:val="26"/>
  </w:num>
  <w:num w:numId="5">
    <w:abstractNumId w:val="10"/>
  </w:num>
  <w:num w:numId="6">
    <w:abstractNumId w:val="0"/>
  </w:num>
  <w:num w:numId="7">
    <w:abstractNumId w:val="11"/>
  </w:num>
  <w:num w:numId="8">
    <w:abstractNumId w:val="34"/>
  </w:num>
  <w:num w:numId="9">
    <w:abstractNumId w:val="16"/>
  </w:num>
  <w:num w:numId="10">
    <w:abstractNumId w:val="32"/>
  </w:num>
  <w:num w:numId="11">
    <w:abstractNumId w:val="37"/>
  </w:num>
  <w:num w:numId="12">
    <w:abstractNumId w:val="3"/>
  </w:num>
  <w:num w:numId="13">
    <w:abstractNumId w:val="33"/>
  </w:num>
  <w:num w:numId="14">
    <w:abstractNumId w:val="8"/>
  </w:num>
  <w:num w:numId="15">
    <w:abstractNumId w:val="30"/>
  </w:num>
  <w:num w:numId="16">
    <w:abstractNumId w:val="36"/>
  </w:num>
  <w:num w:numId="17">
    <w:abstractNumId w:val="12"/>
  </w:num>
  <w:num w:numId="18">
    <w:abstractNumId w:val="1"/>
  </w:num>
  <w:num w:numId="19">
    <w:abstractNumId w:val="19"/>
  </w:num>
  <w:num w:numId="20">
    <w:abstractNumId w:val="18"/>
  </w:num>
  <w:num w:numId="21">
    <w:abstractNumId w:val="13"/>
  </w:num>
  <w:num w:numId="22">
    <w:abstractNumId w:val="29"/>
  </w:num>
  <w:num w:numId="23">
    <w:abstractNumId w:val="20"/>
  </w:num>
  <w:num w:numId="24">
    <w:abstractNumId w:val="9"/>
  </w:num>
  <w:num w:numId="25">
    <w:abstractNumId w:val="31"/>
  </w:num>
  <w:num w:numId="26">
    <w:abstractNumId w:val="6"/>
  </w:num>
  <w:num w:numId="27">
    <w:abstractNumId w:val="22"/>
  </w:num>
  <w:num w:numId="28">
    <w:abstractNumId w:val="17"/>
  </w:num>
  <w:num w:numId="29">
    <w:abstractNumId w:val="28"/>
  </w:num>
  <w:num w:numId="30">
    <w:abstractNumId w:val="23"/>
  </w:num>
  <w:num w:numId="31">
    <w:abstractNumId w:val="27"/>
  </w:num>
  <w:num w:numId="32">
    <w:abstractNumId w:val="5"/>
  </w:num>
  <w:num w:numId="33">
    <w:abstractNumId w:val="35"/>
  </w:num>
  <w:num w:numId="34">
    <w:abstractNumId w:val="38"/>
  </w:num>
  <w:num w:numId="35">
    <w:abstractNumId w:val="4"/>
  </w:num>
  <w:num w:numId="36">
    <w:abstractNumId w:val="21"/>
  </w:num>
  <w:num w:numId="37">
    <w:abstractNumId w:val="7"/>
  </w:num>
  <w:num w:numId="38">
    <w:abstractNumId w:val="25"/>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6588776-049B-4328-BEFD-6EA19FD2E649"/>
    <w:docVar w:name="LW_COVERPAGE_TYPE" w:val="1"/>
    <w:docVar w:name="LW_CROSSREFERENCE" w:val="&lt;UNUSED&gt;"/>
    <w:docVar w:name="LW_DocType" w:val="NORMAL"/>
    <w:docVar w:name="LW_EMISSION" w:val="25.3.2026"/>
    <w:docVar w:name="LW_EMISSION_ISODATE" w:val="2026-03-2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integrated wildfire risk management"/>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FF549F"/>
    <w:rsid w:val="000000A3"/>
    <w:rsid w:val="00000325"/>
    <w:rsid w:val="0000052F"/>
    <w:rsid w:val="00000533"/>
    <w:rsid w:val="000009A7"/>
    <w:rsid w:val="00000AD4"/>
    <w:rsid w:val="00000C2E"/>
    <w:rsid w:val="00000C6E"/>
    <w:rsid w:val="00000DB0"/>
    <w:rsid w:val="00000F09"/>
    <w:rsid w:val="00001123"/>
    <w:rsid w:val="0000112F"/>
    <w:rsid w:val="0000120F"/>
    <w:rsid w:val="000014FB"/>
    <w:rsid w:val="000015B3"/>
    <w:rsid w:val="0000174F"/>
    <w:rsid w:val="00001760"/>
    <w:rsid w:val="000018F1"/>
    <w:rsid w:val="00001966"/>
    <w:rsid w:val="000019E2"/>
    <w:rsid w:val="00001AC3"/>
    <w:rsid w:val="00001AF0"/>
    <w:rsid w:val="00001D20"/>
    <w:rsid w:val="00001D76"/>
    <w:rsid w:val="00001F1D"/>
    <w:rsid w:val="00002110"/>
    <w:rsid w:val="0000215C"/>
    <w:rsid w:val="00002363"/>
    <w:rsid w:val="00002396"/>
    <w:rsid w:val="00002421"/>
    <w:rsid w:val="0000247A"/>
    <w:rsid w:val="00002632"/>
    <w:rsid w:val="00002762"/>
    <w:rsid w:val="000027E3"/>
    <w:rsid w:val="000027E9"/>
    <w:rsid w:val="00002925"/>
    <w:rsid w:val="00002971"/>
    <w:rsid w:val="00002B46"/>
    <w:rsid w:val="00002C20"/>
    <w:rsid w:val="00002F44"/>
    <w:rsid w:val="00003147"/>
    <w:rsid w:val="0000318F"/>
    <w:rsid w:val="0000332C"/>
    <w:rsid w:val="000033A7"/>
    <w:rsid w:val="000033F6"/>
    <w:rsid w:val="000034E0"/>
    <w:rsid w:val="000037CA"/>
    <w:rsid w:val="00003A27"/>
    <w:rsid w:val="00003ADA"/>
    <w:rsid w:val="00003D2F"/>
    <w:rsid w:val="00003DD3"/>
    <w:rsid w:val="00003E33"/>
    <w:rsid w:val="00003E73"/>
    <w:rsid w:val="00003EBB"/>
    <w:rsid w:val="00003FE1"/>
    <w:rsid w:val="00004068"/>
    <w:rsid w:val="00004071"/>
    <w:rsid w:val="00004125"/>
    <w:rsid w:val="000042CD"/>
    <w:rsid w:val="000042D9"/>
    <w:rsid w:val="00004433"/>
    <w:rsid w:val="0000470E"/>
    <w:rsid w:val="00004B98"/>
    <w:rsid w:val="00004BA4"/>
    <w:rsid w:val="00004D17"/>
    <w:rsid w:val="00004D2D"/>
    <w:rsid w:val="00004E6E"/>
    <w:rsid w:val="000050AD"/>
    <w:rsid w:val="00005145"/>
    <w:rsid w:val="00005160"/>
    <w:rsid w:val="00005484"/>
    <w:rsid w:val="00005527"/>
    <w:rsid w:val="00005535"/>
    <w:rsid w:val="000055B2"/>
    <w:rsid w:val="000055DE"/>
    <w:rsid w:val="00005614"/>
    <w:rsid w:val="0000591F"/>
    <w:rsid w:val="00005A8C"/>
    <w:rsid w:val="00005A93"/>
    <w:rsid w:val="00005ADB"/>
    <w:rsid w:val="00005B22"/>
    <w:rsid w:val="00005BD2"/>
    <w:rsid w:val="00005C2E"/>
    <w:rsid w:val="00005CFC"/>
    <w:rsid w:val="00005D98"/>
    <w:rsid w:val="00005DC4"/>
    <w:rsid w:val="00005E2D"/>
    <w:rsid w:val="00005F6B"/>
    <w:rsid w:val="0000606F"/>
    <w:rsid w:val="0000607C"/>
    <w:rsid w:val="000062D5"/>
    <w:rsid w:val="0000631D"/>
    <w:rsid w:val="000063CE"/>
    <w:rsid w:val="000065DD"/>
    <w:rsid w:val="0000666C"/>
    <w:rsid w:val="000066D3"/>
    <w:rsid w:val="0000687F"/>
    <w:rsid w:val="00006898"/>
    <w:rsid w:val="000069D2"/>
    <w:rsid w:val="00006A31"/>
    <w:rsid w:val="00006AC7"/>
    <w:rsid w:val="00006AF5"/>
    <w:rsid w:val="00006B10"/>
    <w:rsid w:val="00006C6A"/>
    <w:rsid w:val="00006C9B"/>
    <w:rsid w:val="00006CE9"/>
    <w:rsid w:val="00007130"/>
    <w:rsid w:val="0000730A"/>
    <w:rsid w:val="00007346"/>
    <w:rsid w:val="00007355"/>
    <w:rsid w:val="00007366"/>
    <w:rsid w:val="000073BC"/>
    <w:rsid w:val="0000745E"/>
    <w:rsid w:val="000074F8"/>
    <w:rsid w:val="0000750C"/>
    <w:rsid w:val="000075A7"/>
    <w:rsid w:val="000075D3"/>
    <w:rsid w:val="000077D9"/>
    <w:rsid w:val="00007C20"/>
    <w:rsid w:val="00007C43"/>
    <w:rsid w:val="00007D6E"/>
    <w:rsid w:val="00007FE1"/>
    <w:rsid w:val="00010306"/>
    <w:rsid w:val="00010466"/>
    <w:rsid w:val="000104AD"/>
    <w:rsid w:val="00010A0B"/>
    <w:rsid w:val="00010AFD"/>
    <w:rsid w:val="00010D3B"/>
    <w:rsid w:val="00010DEE"/>
    <w:rsid w:val="00010EBA"/>
    <w:rsid w:val="00010FB6"/>
    <w:rsid w:val="0001103D"/>
    <w:rsid w:val="00011122"/>
    <w:rsid w:val="00011157"/>
    <w:rsid w:val="000111DC"/>
    <w:rsid w:val="00011266"/>
    <w:rsid w:val="00011276"/>
    <w:rsid w:val="00011443"/>
    <w:rsid w:val="0001154A"/>
    <w:rsid w:val="0001177D"/>
    <w:rsid w:val="00011867"/>
    <w:rsid w:val="000118EF"/>
    <w:rsid w:val="000119C4"/>
    <w:rsid w:val="00011A09"/>
    <w:rsid w:val="00011A69"/>
    <w:rsid w:val="00011BAB"/>
    <w:rsid w:val="00011CC7"/>
    <w:rsid w:val="00011CE9"/>
    <w:rsid w:val="00011EFD"/>
    <w:rsid w:val="00011F5D"/>
    <w:rsid w:val="00011FC0"/>
    <w:rsid w:val="00012155"/>
    <w:rsid w:val="0001216C"/>
    <w:rsid w:val="0001217A"/>
    <w:rsid w:val="00012272"/>
    <w:rsid w:val="00012353"/>
    <w:rsid w:val="00012373"/>
    <w:rsid w:val="000125B1"/>
    <w:rsid w:val="0001268C"/>
    <w:rsid w:val="0001286E"/>
    <w:rsid w:val="000128DC"/>
    <w:rsid w:val="000128DD"/>
    <w:rsid w:val="00012A10"/>
    <w:rsid w:val="00012AFA"/>
    <w:rsid w:val="00012B38"/>
    <w:rsid w:val="00012E0A"/>
    <w:rsid w:val="00013019"/>
    <w:rsid w:val="0001332E"/>
    <w:rsid w:val="0001345D"/>
    <w:rsid w:val="000136CB"/>
    <w:rsid w:val="00013A1D"/>
    <w:rsid w:val="00013BD3"/>
    <w:rsid w:val="000141F9"/>
    <w:rsid w:val="000141FC"/>
    <w:rsid w:val="000142FE"/>
    <w:rsid w:val="000143F2"/>
    <w:rsid w:val="00014457"/>
    <w:rsid w:val="00014630"/>
    <w:rsid w:val="0001483F"/>
    <w:rsid w:val="00014889"/>
    <w:rsid w:val="00014A80"/>
    <w:rsid w:val="00014B9A"/>
    <w:rsid w:val="00014BFF"/>
    <w:rsid w:val="00014CD8"/>
    <w:rsid w:val="00014DFA"/>
    <w:rsid w:val="00014F04"/>
    <w:rsid w:val="00015081"/>
    <w:rsid w:val="00015137"/>
    <w:rsid w:val="000151F6"/>
    <w:rsid w:val="0001523C"/>
    <w:rsid w:val="00015283"/>
    <w:rsid w:val="00015322"/>
    <w:rsid w:val="00015430"/>
    <w:rsid w:val="000154AE"/>
    <w:rsid w:val="000157E3"/>
    <w:rsid w:val="00015807"/>
    <w:rsid w:val="00015819"/>
    <w:rsid w:val="00015848"/>
    <w:rsid w:val="000158F4"/>
    <w:rsid w:val="00015990"/>
    <w:rsid w:val="00015BAE"/>
    <w:rsid w:val="00015BE6"/>
    <w:rsid w:val="00015DBF"/>
    <w:rsid w:val="00015E21"/>
    <w:rsid w:val="00015F05"/>
    <w:rsid w:val="0001616C"/>
    <w:rsid w:val="000161AB"/>
    <w:rsid w:val="00016289"/>
    <w:rsid w:val="00016297"/>
    <w:rsid w:val="0001629C"/>
    <w:rsid w:val="0001638D"/>
    <w:rsid w:val="00016412"/>
    <w:rsid w:val="0001654C"/>
    <w:rsid w:val="0001655A"/>
    <w:rsid w:val="00016567"/>
    <w:rsid w:val="00016581"/>
    <w:rsid w:val="00016585"/>
    <w:rsid w:val="000165A3"/>
    <w:rsid w:val="00016639"/>
    <w:rsid w:val="00016840"/>
    <w:rsid w:val="000168E0"/>
    <w:rsid w:val="00016937"/>
    <w:rsid w:val="00016B34"/>
    <w:rsid w:val="00016D2E"/>
    <w:rsid w:val="00016EEF"/>
    <w:rsid w:val="00017047"/>
    <w:rsid w:val="00017132"/>
    <w:rsid w:val="000171AD"/>
    <w:rsid w:val="00017282"/>
    <w:rsid w:val="00017296"/>
    <w:rsid w:val="00017483"/>
    <w:rsid w:val="000174C3"/>
    <w:rsid w:val="00017518"/>
    <w:rsid w:val="00017731"/>
    <w:rsid w:val="00017735"/>
    <w:rsid w:val="000178E1"/>
    <w:rsid w:val="00017941"/>
    <w:rsid w:val="00017A0C"/>
    <w:rsid w:val="00017AD8"/>
    <w:rsid w:val="00017B09"/>
    <w:rsid w:val="00017C48"/>
    <w:rsid w:val="00017DE6"/>
    <w:rsid w:val="00017DF3"/>
    <w:rsid w:val="0001D046"/>
    <w:rsid w:val="000200B4"/>
    <w:rsid w:val="0002032F"/>
    <w:rsid w:val="0002065D"/>
    <w:rsid w:val="00020990"/>
    <w:rsid w:val="000209EF"/>
    <w:rsid w:val="00020A49"/>
    <w:rsid w:val="00020B84"/>
    <w:rsid w:val="00020BFF"/>
    <w:rsid w:val="00020E4E"/>
    <w:rsid w:val="00020F12"/>
    <w:rsid w:val="00021052"/>
    <w:rsid w:val="00021211"/>
    <w:rsid w:val="000212F9"/>
    <w:rsid w:val="000215B0"/>
    <w:rsid w:val="000216C1"/>
    <w:rsid w:val="000216E3"/>
    <w:rsid w:val="00021896"/>
    <w:rsid w:val="00021A3C"/>
    <w:rsid w:val="00021A5C"/>
    <w:rsid w:val="00021AD7"/>
    <w:rsid w:val="00021D32"/>
    <w:rsid w:val="00021F7F"/>
    <w:rsid w:val="00022015"/>
    <w:rsid w:val="0002205D"/>
    <w:rsid w:val="00022315"/>
    <w:rsid w:val="00022325"/>
    <w:rsid w:val="000225BF"/>
    <w:rsid w:val="00022657"/>
    <w:rsid w:val="00022684"/>
    <w:rsid w:val="0002283F"/>
    <w:rsid w:val="000228CF"/>
    <w:rsid w:val="00022963"/>
    <w:rsid w:val="00022D93"/>
    <w:rsid w:val="00022D95"/>
    <w:rsid w:val="00022E59"/>
    <w:rsid w:val="00022EAD"/>
    <w:rsid w:val="00022EB4"/>
    <w:rsid w:val="00022F4D"/>
    <w:rsid w:val="0002318A"/>
    <w:rsid w:val="000232D8"/>
    <w:rsid w:val="000232D9"/>
    <w:rsid w:val="00023311"/>
    <w:rsid w:val="000234CE"/>
    <w:rsid w:val="00023506"/>
    <w:rsid w:val="00023522"/>
    <w:rsid w:val="000235F9"/>
    <w:rsid w:val="00023781"/>
    <w:rsid w:val="0002391B"/>
    <w:rsid w:val="00023A29"/>
    <w:rsid w:val="00023A46"/>
    <w:rsid w:val="00023BD5"/>
    <w:rsid w:val="00023CDA"/>
    <w:rsid w:val="00023DE8"/>
    <w:rsid w:val="00023DED"/>
    <w:rsid w:val="00023F69"/>
    <w:rsid w:val="0002401C"/>
    <w:rsid w:val="000240CA"/>
    <w:rsid w:val="0002412E"/>
    <w:rsid w:val="00024154"/>
    <w:rsid w:val="0002418E"/>
    <w:rsid w:val="000241E5"/>
    <w:rsid w:val="0002456E"/>
    <w:rsid w:val="000248A3"/>
    <w:rsid w:val="00024918"/>
    <w:rsid w:val="00024996"/>
    <w:rsid w:val="00024B2A"/>
    <w:rsid w:val="00024D95"/>
    <w:rsid w:val="00024E25"/>
    <w:rsid w:val="00024E41"/>
    <w:rsid w:val="00024ED6"/>
    <w:rsid w:val="00024F9D"/>
    <w:rsid w:val="00025055"/>
    <w:rsid w:val="00025077"/>
    <w:rsid w:val="000251A4"/>
    <w:rsid w:val="00025572"/>
    <w:rsid w:val="00025712"/>
    <w:rsid w:val="00025821"/>
    <w:rsid w:val="00025A6D"/>
    <w:rsid w:val="00025A82"/>
    <w:rsid w:val="00025A9E"/>
    <w:rsid w:val="00025CC5"/>
    <w:rsid w:val="00026001"/>
    <w:rsid w:val="00026111"/>
    <w:rsid w:val="000261B9"/>
    <w:rsid w:val="000262A4"/>
    <w:rsid w:val="00026360"/>
    <w:rsid w:val="0002648A"/>
    <w:rsid w:val="00026532"/>
    <w:rsid w:val="000265C9"/>
    <w:rsid w:val="0002669C"/>
    <w:rsid w:val="000267E2"/>
    <w:rsid w:val="00026801"/>
    <w:rsid w:val="0002683E"/>
    <w:rsid w:val="0002698E"/>
    <w:rsid w:val="00026A2B"/>
    <w:rsid w:val="00026B1F"/>
    <w:rsid w:val="00026DD2"/>
    <w:rsid w:val="00026FCA"/>
    <w:rsid w:val="00027452"/>
    <w:rsid w:val="00027483"/>
    <w:rsid w:val="00027565"/>
    <w:rsid w:val="000276B9"/>
    <w:rsid w:val="000276BA"/>
    <w:rsid w:val="0002770C"/>
    <w:rsid w:val="000277CC"/>
    <w:rsid w:val="0002788D"/>
    <w:rsid w:val="000278A6"/>
    <w:rsid w:val="000279D0"/>
    <w:rsid w:val="00027C2E"/>
    <w:rsid w:val="00030101"/>
    <w:rsid w:val="000301E0"/>
    <w:rsid w:val="00030398"/>
    <w:rsid w:val="0003047B"/>
    <w:rsid w:val="00030487"/>
    <w:rsid w:val="00030552"/>
    <w:rsid w:val="000305C7"/>
    <w:rsid w:val="000308D8"/>
    <w:rsid w:val="00030931"/>
    <w:rsid w:val="000309D3"/>
    <w:rsid w:val="000309EA"/>
    <w:rsid w:val="00030BBA"/>
    <w:rsid w:val="00030CF7"/>
    <w:rsid w:val="000310B8"/>
    <w:rsid w:val="00031113"/>
    <w:rsid w:val="000312AA"/>
    <w:rsid w:val="00031481"/>
    <w:rsid w:val="0003151B"/>
    <w:rsid w:val="0003177D"/>
    <w:rsid w:val="000318B8"/>
    <w:rsid w:val="00031961"/>
    <w:rsid w:val="00031AF2"/>
    <w:rsid w:val="00031B17"/>
    <w:rsid w:val="00031DE9"/>
    <w:rsid w:val="00031E36"/>
    <w:rsid w:val="00031EB5"/>
    <w:rsid w:val="00032068"/>
    <w:rsid w:val="0003206E"/>
    <w:rsid w:val="000321A0"/>
    <w:rsid w:val="00032325"/>
    <w:rsid w:val="0003257E"/>
    <w:rsid w:val="000326BD"/>
    <w:rsid w:val="00032937"/>
    <w:rsid w:val="0003299C"/>
    <w:rsid w:val="00032AA1"/>
    <w:rsid w:val="00032B0E"/>
    <w:rsid w:val="00032B2A"/>
    <w:rsid w:val="00032B43"/>
    <w:rsid w:val="00032BA9"/>
    <w:rsid w:val="00032BC2"/>
    <w:rsid w:val="00032EE5"/>
    <w:rsid w:val="00032EFC"/>
    <w:rsid w:val="00032F4D"/>
    <w:rsid w:val="00032FE6"/>
    <w:rsid w:val="00033294"/>
    <w:rsid w:val="000332A3"/>
    <w:rsid w:val="0003339E"/>
    <w:rsid w:val="000333D8"/>
    <w:rsid w:val="00033480"/>
    <w:rsid w:val="00033493"/>
    <w:rsid w:val="00033567"/>
    <w:rsid w:val="00033739"/>
    <w:rsid w:val="00033819"/>
    <w:rsid w:val="0003387D"/>
    <w:rsid w:val="000338E5"/>
    <w:rsid w:val="000339B8"/>
    <w:rsid w:val="000339F9"/>
    <w:rsid w:val="00033AE7"/>
    <w:rsid w:val="00033BC0"/>
    <w:rsid w:val="00033BF2"/>
    <w:rsid w:val="00033CBA"/>
    <w:rsid w:val="00033E28"/>
    <w:rsid w:val="00033EC6"/>
    <w:rsid w:val="00034093"/>
    <w:rsid w:val="0003425A"/>
    <w:rsid w:val="000342E3"/>
    <w:rsid w:val="00034355"/>
    <w:rsid w:val="00034448"/>
    <w:rsid w:val="0003459E"/>
    <w:rsid w:val="00034716"/>
    <w:rsid w:val="000347AD"/>
    <w:rsid w:val="0003481B"/>
    <w:rsid w:val="000348AB"/>
    <w:rsid w:val="000348CE"/>
    <w:rsid w:val="0003494B"/>
    <w:rsid w:val="000349DE"/>
    <w:rsid w:val="00034B34"/>
    <w:rsid w:val="00034BA5"/>
    <w:rsid w:val="00034C7A"/>
    <w:rsid w:val="00034CD4"/>
    <w:rsid w:val="00034DE9"/>
    <w:rsid w:val="00034E05"/>
    <w:rsid w:val="00034ECB"/>
    <w:rsid w:val="0003506E"/>
    <w:rsid w:val="000352AD"/>
    <w:rsid w:val="00035415"/>
    <w:rsid w:val="0003546D"/>
    <w:rsid w:val="00035562"/>
    <w:rsid w:val="000357AB"/>
    <w:rsid w:val="0003598F"/>
    <w:rsid w:val="00035ACE"/>
    <w:rsid w:val="00035C29"/>
    <w:rsid w:val="00035C40"/>
    <w:rsid w:val="00035D2F"/>
    <w:rsid w:val="00035E6E"/>
    <w:rsid w:val="00035EA5"/>
    <w:rsid w:val="00035EA6"/>
    <w:rsid w:val="00035EB2"/>
    <w:rsid w:val="00035FC4"/>
    <w:rsid w:val="0003611B"/>
    <w:rsid w:val="0003615C"/>
    <w:rsid w:val="00036266"/>
    <w:rsid w:val="00036268"/>
    <w:rsid w:val="00036444"/>
    <w:rsid w:val="000364BB"/>
    <w:rsid w:val="0003668B"/>
    <w:rsid w:val="000367DC"/>
    <w:rsid w:val="000368BC"/>
    <w:rsid w:val="00036909"/>
    <w:rsid w:val="00036915"/>
    <w:rsid w:val="0003696C"/>
    <w:rsid w:val="00036A66"/>
    <w:rsid w:val="00036A97"/>
    <w:rsid w:val="00036B25"/>
    <w:rsid w:val="00036E0B"/>
    <w:rsid w:val="00036F59"/>
    <w:rsid w:val="00036FDD"/>
    <w:rsid w:val="0003704C"/>
    <w:rsid w:val="000372A1"/>
    <w:rsid w:val="0003734F"/>
    <w:rsid w:val="0003750F"/>
    <w:rsid w:val="0003759D"/>
    <w:rsid w:val="000375B4"/>
    <w:rsid w:val="00037617"/>
    <w:rsid w:val="00037843"/>
    <w:rsid w:val="0003786D"/>
    <w:rsid w:val="00037A7F"/>
    <w:rsid w:val="00037B83"/>
    <w:rsid w:val="00037CC3"/>
    <w:rsid w:val="00037D6D"/>
    <w:rsid w:val="00037E37"/>
    <w:rsid w:val="00037E5C"/>
    <w:rsid w:val="00037FCE"/>
    <w:rsid w:val="0004013C"/>
    <w:rsid w:val="000401A0"/>
    <w:rsid w:val="000401B3"/>
    <w:rsid w:val="000401C9"/>
    <w:rsid w:val="000404B7"/>
    <w:rsid w:val="000405C8"/>
    <w:rsid w:val="000405E8"/>
    <w:rsid w:val="000405F6"/>
    <w:rsid w:val="000406C3"/>
    <w:rsid w:val="00040A6C"/>
    <w:rsid w:val="00040A79"/>
    <w:rsid w:val="00040B0C"/>
    <w:rsid w:val="00040D72"/>
    <w:rsid w:val="00040D74"/>
    <w:rsid w:val="00040D92"/>
    <w:rsid w:val="00040DA8"/>
    <w:rsid w:val="00040FC6"/>
    <w:rsid w:val="000410E3"/>
    <w:rsid w:val="00041107"/>
    <w:rsid w:val="00041271"/>
    <w:rsid w:val="0004130E"/>
    <w:rsid w:val="00041542"/>
    <w:rsid w:val="000417A1"/>
    <w:rsid w:val="00041B0C"/>
    <w:rsid w:val="00041B21"/>
    <w:rsid w:val="00041BA9"/>
    <w:rsid w:val="00041CED"/>
    <w:rsid w:val="00041E57"/>
    <w:rsid w:val="00041FEE"/>
    <w:rsid w:val="000421A4"/>
    <w:rsid w:val="0004232D"/>
    <w:rsid w:val="00042344"/>
    <w:rsid w:val="000424A8"/>
    <w:rsid w:val="000424CC"/>
    <w:rsid w:val="00042532"/>
    <w:rsid w:val="000426EB"/>
    <w:rsid w:val="00042896"/>
    <w:rsid w:val="00042B51"/>
    <w:rsid w:val="00042C9E"/>
    <w:rsid w:val="00042CFC"/>
    <w:rsid w:val="00042D22"/>
    <w:rsid w:val="00042D43"/>
    <w:rsid w:val="00042D95"/>
    <w:rsid w:val="00042EE8"/>
    <w:rsid w:val="000430C8"/>
    <w:rsid w:val="000431E9"/>
    <w:rsid w:val="00043235"/>
    <w:rsid w:val="0004363D"/>
    <w:rsid w:val="00043659"/>
    <w:rsid w:val="000436A0"/>
    <w:rsid w:val="000437AC"/>
    <w:rsid w:val="00043820"/>
    <w:rsid w:val="00043980"/>
    <w:rsid w:val="00043BC9"/>
    <w:rsid w:val="00043CA2"/>
    <w:rsid w:val="00043D80"/>
    <w:rsid w:val="00043E6C"/>
    <w:rsid w:val="00044242"/>
    <w:rsid w:val="00044313"/>
    <w:rsid w:val="00044374"/>
    <w:rsid w:val="000443F6"/>
    <w:rsid w:val="00044474"/>
    <w:rsid w:val="000444F5"/>
    <w:rsid w:val="000445BA"/>
    <w:rsid w:val="00044991"/>
    <w:rsid w:val="00044AF7"/>
    <w:rsid w:val="00044B7C"/>
    <w:rsid w:val="00044BC1"/>
    <w:rsid w:val="00044CD5"/>
    <w:rsid w:val="00044ED3"/>
    <w:rsid w:val="00045168"/>
    <w:rsid w:val="00045471"/>
    <w:rsid w:val="00045696"/>
    <w:rsid w:val="000456D7"/>
    <w:rsid w:val="0004579E"/>
    <w:rsid w:val="000457B7"/>
    <w:rsid w:val="000458B3"/>
    <w:rsid w:val="00045953"/>
    <w:rsid w:val="000459BB"/>
    <w:rsid w:val="00045BB1"/>
    <w:rsid w:val="00045CAC"/>
    <w:rsid w:val="00045CBF"/>
    <w:rsid w:val="00045E72"/>
    <w:rsid w:val="000461BD"/>
    <w:rsid w:val="0004622E"/>
    <w:rsid w:val="000462AB"/>
    <w:rsid w:val="000462FC"/>
    <w:rsid w:val="00046380"/>
    <w:rsid w:val="000463D3"/>
    <w:rsid w:val="000464A7"/>
    <w:rsid w:val="0004657E"/>
    <w:rsid w:val="000465B0"/>
    <w:rsid w:val="0004665E"/>
    <w:rsid w:val="0004669B"/>
    <w:rsid w:val="000466E2"/>
    <w:rsid w:val="00046893"/>
    <w:rsid w:val="000468B0"/>
    <w:rsid w:val="00046A29"/>
    <w:rsid w:val="00046C2D"/>
    <w:rsid w:val="00046CF8"/>
    <w:rsid w:val="00047354"/>
    <w:rsid w:val="0004741F"/>
    <w:rsid w:val="000474BB"/>
    <w:rsid w:val="0004775F"/>
    <w:rsid w:val="000477C1"/>
    <w:rsid w:val="00047BB7"/>
    <w:rsid w:val="00047BDC"/>
    <w:rsid w:val="00047D6C"/>
    <w:rsid w:val="00047D7A"/>
    <w:rsid w:val="00047D9C"/>
    <w:rsid w:val="00047E40"/>
    <w:rsid w:val="00047E52"/>
    <w:rsid w:val="00047F8C"/>
    <w:rsid w:val="00047FB4"/>
    <w:rsid w:val="0004DAD4"/>
    <w:rsid w:val="00050221"/>
    <w:rsid w:val="00050228"/>
    <w:rsid w:val="000502DF"/>
    <w:rsid w:val="0005046D"/>
    <w:rsid w:val="00050567"/>
    <w:rsid w:val="0005056A"/>
    <w:rsid w:val="0005099A"/>
    <w:rsid w:val="000509FC"/>
    <w:rsid w:val="00050A0A"/>
    <w:rsid w:val="00050B12"/>
    <w:rsid w:val="00050BD6"/>
    <w:rsid w:val="00050BDE"/>
    <w:rsid w:val="00050D76"/>
    <w:rsid w:val="00050DC8"/>
    <w:rsid w:val="00050E3F"/>
    <w:rsid w:val="00050F9A"/>
    <w:rsid w:val="00050FD0"/>
    <w:rsid w:val="00051058"/>
    <w:rsid w:val="00051213"/>
    <w:rsid w:val="0005133E"/>
    <w:rsid w:val="0005142F"/>
    <w:rsid w:val="00051437"/>
    <w:rsid w:val="00051536"/>
    <w:rsid w:val="00051783"/>
    <w:rsid w:val="00051864"/>
    <w:rsid w:val="000519BF"/>
    <w:rsid w:val="00051AF1"/>
    <w:rsid w:val="00051BC9"/>
    <w:rsid w:val="00051C4E"/>
    <w:rsid w:val="00051CFA"/>
    <w:rsid w:val="00051D30"/>
    <w:rsid w:val="00051DA8"/>
    <w:rsid w:val="00051E7F"/>
    <w:rsid w:val="00052182"/>
    <w:rsid w:val="0005218E"/>
    <w:rsid w:val="00052236"/>
    <w:rsid w:val="000522A6"/>
    <w:rsid w:val="000523F5"/>
    <w:rsid w:val="00052456"/>
    <w:rsid w:val="00052933"/>
    <w:rsid w:val="00052AB3"/>
    <w:rsid w:val="00052C50"/>
    <w:rsid w:val="00052D36"/>
    <w:rsid w:val="00052D4C"/>
    <w:rsid w:val="00052ECF"/>
    <w:rsid w:val="00052F40"/>
    <w:rsid w:val="00052F95"/>
    <w:rsid w:val="00052FDA"/>
    <w:rsid w:val="0005301A"/>
    <w:rsid w:val="000530B5"/>
    <w:rsid w:val="000530F1"/>
    <w:rsid w:val="00053120"/>
    <w:rsid w:val="00053827"/>
    <w:rsid w:val="000539C8"/>
    <w:rsid w:val="00053A1B"/>
    <w:rsid w:val="00053CCC"/>
    <w:rsid w:val="00053EA5"/>
    <w:rsid w:val="000540F0"/>
    <w:rsid w:val="000540F9"/>
    <w:rsid w:val="00054281"/>
    <w:rsid w:val="000542CE"/>
    <w:rsid w:val="00054339"/>
    <w:rsid w:val="00054375"/>
    <w:rsid w:val="00054418"/>
    <w:rsid w:val="00054449"/>
    <w:rsid w:val="00054536"/>
    <w:rsid w:val="00054677"/>
    <w:rsid w:val="000547EA"/>
    <w:rsid w:val="00054826"/>
    <w:rsid w:val="00054956"/>
    <w:rsid w:val="00054AA3"/>
    <w:rsid w:val="00054B9D"/>
    <w:rsid w:val="00054E05"/>
    <w:rsid w:val="00054F66"/>
    <w:rsid w:val="000550D8"/>
    <w:rsid w:val="000550E7"/>
    <w:rsid w:val="000551BC"/>
    <w:rsid w:val="000553F7"/>
    <w:rsid w:val="000556E3"/>
    <w:rsid w:val="0005574A"/>
    <w:rsid w:val="000557A6"/>
    <w:rsid w:val="000557AF"/>
    <w:rsid w:val="0005580F"/>
    <w:rsid w:val="0005586D"/>
    <w:rsid w:val="00055E25"/>
    <w:rsid w:val="00055E31"/>
    <w:rsid w:val="00055F0D"/>
    <w:rsid w:val="00055F16"/>
    <w:rsid w:val="00055F6D"/>
    <w:rsid w:val="00055FBF"/>
    <w:rsid w:val="0005603E"/>
    <w:rsid w:val="00056049"/>
    <w:rsid w:val="0005627A"/>
    <w:rsid w:val="000562D9"/>
    <w:rsid w:val="00056303"/>
    <w:rsid w:val="000563DB"/>
    <w:rsid w:val="00056433"/>
    <w:rsid w:val="00056B0F"/>
    <w:rsid w:val="00056B64"/>
    <w:rsid w:val="00056BB6"/>
    <w:rsid w:val="00056BC5"/>
    <w:rsid w:val="00056C00"/>
    <w:rsid w:val="00056C23"/>
    <w:rsid w:val="00056C7A"/>
    <w:rsid w:val="00056DA7"/>
    <w:rsid w:val="00056E4E"/>
    <w:rsid w:val="00056EBB"/>
    <w:rsid w:val="0005719E"/>
    <w:rsid w:val="000571E1"/>
    <w:rsid w:val="00057319"/>
    <w:rsid w:val="00057380"/>
    <w:rsid w:val="00057430"/>
    <w:rsid w:val="00057994"/>
    <w:rsid w:val="000579ED"/>
    <w:rsid w:val="00057A81"/>
    <w:rsid w:val="00057C29"/>
    <w:rsid w:val="00057F9F"/>
    <w:rsid w:val="00057FBD"/>
    <w:rsid w:val="000602F6"/>
    <w:rsid w:val="00060315"/>
    <w:rsid w:val="00060787"/>
    <w:rsid w:val="000607C5"/>
    <w:rsid w:val="000608F9"/>
    <w:rsid w:val="00060BF6"/>
    <w:rsid w:val="00060C97"/>
    <w:rsid w:val="00060D45"/>
    <w:rsid w:val="00060ED3"/>
    <w:rsid w:val="00061430"/>
    <w:rsid w:val="00061458"/>
    <w:rsid w:val="000614EE"/>
    <w:rsid w:val="00061522"/>
    <w:rsid w:val="000615CF"/>
    <w:rsid w:val="00061722"/>
    <w:rsid w:val="00061A60"/>
    <w:rsid w:val="00062234"/>
    <w:rsid w:val="0006223D"/>
    <w:rsid w:val="00062463"/>
    <w:rsid w:val="000625CE"/>
    <w:rsid w:val="000626E4"/>
    <w:rsid w:val="00062732"/>
    <w:rsid w:val="00062744"/>
    <w:rsid w:val="000627E3"/>
    <w:rsid w:val="000627F8"/>
    <w:rsid w:val="00062898"/>
    <w:rsid w:val="0006293D"/>
    <w:rsid w:val="00062980"/>
    <w:rsid w:val="00062C8A"/>
    <w:rsid w:val="00062CC9"/>
    <w:rsid w:val="00062EC7"/>
    <w:rsid w:val="00063182"/>
    <w:rsid w:val="0006322B"/>
    <w:rsid w:val="00063418"/>
    <w:rsid w:val="000635A4"/>
    <w:rsid w:val="00063688"/>
    <w:rsid w:val="000636C1"/>
    <w:rsid w:val="000637CA"/>
    <w:rsid w:val="00063852"/>
    <w:rsid w:val="000638A1"/>
    <w:rsid w:val="00063B0F"/>
    <w:rsid w:val="00063C24"/>
    <w:rsid w:val="00063CDA"/>
    <w:rsid w:val="00063D21"/>
    <w:rsid w:val="00063D85"/>
    <w:rsid w:val="00063E03"/>
    <w:rsid w:val="00063EDB"/>
    <w:rsid w:val="0006446D"/>
    <w:rsid w:val="0006479C"/>
    <w:rsid w:val="00064865"/>
    <w:rsid w:val="000649AC"/>
    <w:rsid w:val="00064A34"/>
    <w:rsid w:val="00064A45"/>
    <w:rsid w:val="00064B29"/>
    <w:rsid w:val="00064CCD"/>
    <w:rsid w:val="00064F9F"/>
    <w:rsid w:val="00064FB5"/>
    <w:rsid w:val="00065092"/>
    <w:rsid w:val="000650F0"/>
    <w:rsid w:val="00065125"/>
    <w:rsid w:val="00065204"/>
    <w:rsid w:val="000652DA"/>
    <w:rsid w:val="0006531F"/>
    <w:rsid w:val="000654B6"/>
    <w:rsid w:val="000654D7"/>
    <w:rsid w:val="000654DD"/>
    <w:rsid w:val="0006550A"/>
    <w:rsid w:val="00065A1F"/>
    <w:rsid w:val="00065B18"/>
    <w:rsid w:val="00065D24"/>
    <w:rsid w:val="000664D3"/>
    <w:rsid w:val="00066716"/>
    <w:rsid w:val="0006694D"/>
    <w:rsid w:val="00066A2F"/>
    <w:rsid w:val="00066A7A"/>
    <w:rsid w:val="00066B21"/>
    <w:rsid w:val="00066B63"/>
    <w:rsid w:val="00066B7D"/>
    <w:rsid w:val="00066D5B"/>
    <w:rsid w:val="00066DC2"/>
    <w:rsid w:val="00066E17"/>
    <w:rsid w:val="00066EB6"/>
    <w:rsid w:val="00066ECA"/>
    <w:rsid w:val="00066EF0"/>
    <w:rsid w:val="0006701F"/>
    <w:rsid w:val="00067071"/>
    <w:rsid w:val="000672BE"/>
    <w:rsid w:val="00067349"/>
    <w:rsid w:val="00067366"/>
    <w:rsid w:val="0006744F"/>
    <w:rsid w:val="000674A3"/>
    <w:rsid w:val="000674CB"/>
    <w:rsid w:val="0006758A"/>
    <w:rsid w:val="000675F3"/>
    <w:rsid w:val="00067665"/>
    <w:rsid w:val="00067845"/>
    <w:rsid w:val="0006787B"/>
    <w:rsid w:val="000679A4"/>
    <w:rsid w:val="00067ABC"/>
    <w:rsid w:val="00067AE0"/>
    <w:rsid w:val="00067AEE"/>
    <w:rsid w:val="00067B3E"/>
    <w:rsid w:val="00067B3F"/>
    <w:rsid w:val="00067CF5"/>
    <w:rsid w:val="00067D27"/>
    <w:rsid w:val="00067D2C"/>
    <w:rsid w:val="00067F88"/>
    <w:rsid w:val="00070046"/>
    <w:rsid w:val="00070242"/>
    <w:rsid w:val="0007024D"/>
    <w:rsid w:val="0007026F"/>
    <w:rsid w:val="00070274"/>
    <w:rsid w:val="00070283"/>
    <w:rsid w:val="000702B8"/>
    <w:rsid w:val="000705A6"/>
    <w:rsid w:val="00070778"/>
    <w:rsid w:val="00070783"/>
    <w:rsid w:val="00070869"/>
    <w:rsid w:val="00070AFA"/>
    <w:rsid w:val="00070C33"/>
    <w:rsid w:val="00070D6A"/>
    <w:rsid w:val="00070DBD"/>
    <w:rsid w:val="00070E3B"/>
    <w:rsid w:val="00070E9B"/>
    <w:rsid w:val="00070FAE"/>
    <w:rsid w:val="0007105B"/>
    <w:rsid w:val="00071152"/>
    <w:rsid w:val="0007120C"/>
    <w:rsid w:val="00071454"/>
    <w:rsid w:val="00071506"/>
    <w:rsid w:val="0007150A"/>
    <w:rsid w:val="000717BB"/>
    <w:rsid w:val="000717C8"/>
    <w:rsid w:val="0007190C"/>
    <w:rsid w:val="00071A0E"/>
    <w:rsid w:val="00071A1B"/>
    <w:rsid w:val="00071B55"/>
    <w:rsid w:val="00071EB5"/>
    <w:rsid w:val="000720C3"/>
    <w:rsid w:val="0007212B"/>
    <w:rsid w:val="0007239B"/>
    <w:rsid w:val="00072467"/>
    <w:rsid w:val="000728A8"/>
    <w:rsid w:val="00072A07"/>
    <w:rsid w:val="00072A5E"/>
    <w:rsid w:val="00072DF5"/>
    <w:rsid w:val="00072F79"/>
    <w:rsid w:val="00072F94"/>
    <w:rsid w:val="000731F4"/>
    <w:rsid w:val="00073218"/>
    <w:rsid w:val="00073221"/>
    <w:rsid w:val="00073226"/>
    <w:rsid w:val="0007329C"/>
    <w:rsid w:val="000732AA"/>
    <w:rsid w:val="00073596"/>
    <w:rsid w:val="0007365D"/>
    <w:rsid w:val="000736E4"/>
    <w:rsid w:val="000737FD"/>
    <w:rsid w:val="0007389D"/>
    <w:rsid w:val="00073A3B"/>
    <w:rsid w:val="00073B0D"/>
    <w:rsid w:val="00073B50"/>
    <w:rsid w:val="00073D5B"/>
    <w:rsid w:val="00073D94"/>
    <w:rsid w:val="00073EA5"/>
    <w:rsid w:val="0007430D"/>
    <w:rsid w:val="00074343"/>
    <w:rsid w:val="00074664"/>
    <w:rsid w:val="00074827"/>
    <w:rsid w:val="0007484B"/>
    <w:rsid w:val="000748A6"/>
    <w:rsid w:val="00074B4B"/>
    <w:rsid w:val="00074C2B"/>
    <w:rsid w:val="00074C3A"/>
    <w:rsid w:val="00074CFA"/>
    <w:rsid w:val="00074E9F"/>
    <w:rsid w:val="00074FE0"/>
    <w:rsid w:val="00075416"/>
    <w:rsid w:val="000755BB"/>
    <w:rsid w:val="00075622"/>
    <w:rsid w:val="00075992"/>
    <w:rsid w:val="0007599B"/>
    <w:rsid w:val="000759AE"/>
    <w:rsid w:val="00075B0D"/>
    <w:rsid w:val="00075B1A"/>
    <w:rsid w:val="00075B5C"/>
    <w:rsid w:val="00075C1B"/>
    <w:rsid w:val="00075F07"/>
    <w:rsid w:val="0007602A"/>
    <w:rsid w:val="00076131"/>
    <w:rsid w:val="00076197"/>
    <w:rsid w:val="00076224"/>
    <w:rsid w:val="00076395"/>
    <w:rsid w:val="000769A4"/>
    <w:rsid w:val="00076AA7"/>
    <w:rsid w:val="00076BCE"/>
    <w:rsid w:val="00076C16"/>
    <w:rsid w:val="00076FFE"/>
    <w:rsid w:val="000771A1"/>
    <w:rsid w:val="00077450"/>
    <w:rsid w:val="00077457"/>
    <w:rsid w:val="000775A3"/>
    <w:rsid w:val="00077649"/>
    <w:rsid w:val="000776C0"/>
    <w:rsid w:val="00077708"/>
    <w:rsid w:val="00077935"/>
    <w:rsid w:val="0007793E"/>
    <w:rsid w:val="00077C34"/>
    <w:rsid w:val="00077CF5"/>
    <w:rsid w:val="00077F24"/>
    <w:rsid w:val="00077FBD"/>
    <w:rsid w:val="00080039"/>
    <w:rsid w:val="0008031D"/>
    <w:rsid w:val="0008069F"/>
    <w:rsid w:val="0008072A"/>
    <w:rsid w:val="00080994"/>
    <w:rsid w:val="00080A69"/>
    <w:rsid w:val="00080A88"/>
    <w:rsid w:val="00080A8C"/>
    <w:rsid w:val="00080CD7"/>
    <w:rsid w:val="00080FEA"/>
    <w:rsid w:val="0008129C"/>
    <w:rsid w:val="000812B5"/>
    <w:rsid w:val="000813CD"/>
    <w:rsid w:val="000814AA"/>
    <w:rsid w:val="00081768"/>
    <w:rsid w:val="0008186D"/>
    <w:rsid w:val="000818BA"/>
    <w:rsid w:val="000818F2"/>
    <w:rsid w:val="00081CCE"/>
    <w:rsid w:val="00081D75"/>
    <w:rsid w:val="00081DBE"/>
    <w:rsid w:val="00081DEA"/>
    <w:rsid w:val="00081DF5"/>
    <w:rsid w:val="00081EE2"/>
    <w:rsid w:val="00081F2B"/>
    <w:rsid w:val="00081F61"/>
    <w:rsid w:val="00081FD2"/>
    <w:rsid w:val="00082038"/>
    <w:rsid w:val="0008205A"/>
    <w:rsid w:val="0008207F"/>
    <w:rsid w:val="0008212D"/>
    <w:rsid w:val="000822DC"/>
    <w:rsid w:val="000823E2"/>
    <w:rsid w:val="000823E4"/>
    <w:rsid w:val="00082735"/>
    <w:rsid w:val="000829EE"/>
    <w:rsid w:val="00082B23"/>
    <w:rsid w:val="00082D88"/>
    <w:rsid w:val="00082DC9"/>
    <w:rsid w:val="00083019"/>
    <w:rsid w:val="000830B2"/>
    <w:rsid w:val="0008322B"/>
    <w:rsid w:val="000832DF"/>
    <w:rsid w:val="00083435"/>
    <w:rsid w:val="0008359F"/>
    <w:rsid w:val="00083642"/>
    <w:rsid w:val="000839E4"/>
    <w:rsid w:val="00083AD0"/>
    <w:rsid w:val="00083AF8"/>
    <w:rsid w:val="00083C27"/>
    <w:rsid w:val="00083C81"/>
    <w:rsid w:val="00083D67"/>
    <w:rsid w:val="00083DB1"/>
    <w:rsid w:val="00083E30"/>
    <w:rsid w:val="00083EE6"/>
    <w:rsid w:val="0008408D"/>
    <w:rsid w:val="000840A4"/>
    <w:rsid w:val="00084142"/>
    <w:rsid w:val="0008419C"/>
    <w:rsid w:val="000841A7"/>
    <w:rsid w:val="000841E4"/>
    <w:rsid w:val="00084208"/>
    <w:rsid w:val="00084327"/>
    <w:rsid w:val="000843F2"/>
    <w:rsid w:val="00084463"/>
    <w:rsid w:val="000844D2"/>
    <w:rsid w:val="000844E6"/>
    <w:rsid w:val="0008459C"/>
    <w:rsid w:val="00084777"/>
    <w:rsid w:val="00084782"/>
    <w:rsid w:val="000847D1"/>
    <w:rsid w:val="0008482C"/>
    <w:rsid w:val="0008482E"/>
    <w:rsid w:val="0008487E"/>
    <w:rsid w:val="000848C0"/>
    <w:rsid w:val="00084AEC"/>
    <w:rsid w:val="00084B12"/>
    <w:rsid w:val="00084B2A"/>
    <w:rsid w:val="00084BF8"/>
    <w:rsid w:val="00084C84"/>
    <w:rsid w:val="00084D29"/>
    <w:rsid w:val="0008513F"/>
    <w:rsid w:val="00085244"/>
    <w:rsid w:val="000852D6"/>
    <w:rsid w:val="00085403"/>
    <w:rsid w:val="00085458"/>
    <w:rsid w:val="000855BD"/>
    <w:rsid w:val="000857F5"/>
    <w:rsid w:val="00085805"/>
    <w:rsid w:val="0008585D"/>
    <w:rsid w:val="0008589C"/>
    <w:rsid w:val="00085AD6"/>
    <w:rsid w:val="00085AE9"/>
    <w:rsid w:val="00085CA9"/>
    <w:rsid w:val="00085CF8"/>
    <w:rsid w:val="00085D43"/>
    <w:rsid w:val="00085D51"/>
    <w:rsid w:val="00085DD9"/>
    <w:rsid w:val="00085F59"/>
    <w:rsid w:val="0008624B"/>
    <w:rsid w:val="000862EE"/>
    <w:rsid w:val="00086357"/>
    <w:rsid w:val="00086533"/>
    <w:rsid w:val="00086575"/>
    <w:rsid w:val="0008674F"/>
    <w:rsid w:val="00086795"/>
    <w:rsid w:val="000867F1"/>
    <w:rsid w:val="00086821"/>
    <w:rsid w:val="00086878"/>
    <w:rsid w:val="000868BD"/>
    <w:rsid w:val="000868DC"/>
    <w:rsid w:val="00086939"/>
    <w:rsid w:val="00086D38"/>
    <w:rsid w:val="00086E70"/>
    <w:rsid w:val="000870E1"/>
    <w:rsid w:val="00087241"/>
    <w:rsid w:val="00087349"/>
    <w:rsid w:val="0008743A"/>
    <w:rsid w:val="0008758F"/>
    <w:rsid w:val="000876B0"/>
    <w:rsid w:val="000876CD"/>
    <w:rsid w:val="000877AF"/>
    <w:rsid w:val="000877D8"/>
    <w:rsid w:val="0008782E"/>
    <w:rsid w:val="0008797D"/>
    <w:rsid w:val="00087C88"/>
    <w:rsid w:val="00087D75"/>
    <w:rsid w:val="00087D7C"/>
    <w:rsid w:val="00087E60"/>
    <w:rsid w:val="00087E9C"/>
    <w:rsid w:val="00087EAE"/>
    <w:rsid w:val="00087FCD"/>
    <w:rsid w:val="0009002C"/>
    <w:rsid w:val="0009003B"/>
    <w:rsid w:val="000900B2"/>
    <w:rsid w:val="000901E3"/>
    <w:rsid w:val="000902DE"/>
    <w:rsid w:val="000902E2"/>
    <w:rsid w:val="00090338"/>
    <w:rsid w:val="00090480"/>
    <w:rsid w:val="00090547"/>
    <w:rsid w:val="0009064E"/>
    <w:rsid w:val="000907DA"/>
    <w:rsid w:val="00090868"/>
    <w:rsid w:val="00090923"/>
    <w:rsid w:val="00090A62"/>
    <w:rsid w:val="00090EF7"/>
    <w:rsid w:val="00090F00"/>
    <w:rsid w:val="000911C7"/>
    <w:rsid w:val="00091240"/>
    <w:rsid w:val="000912DC"/>
    <w:rsid w:val="00091362"/>
    <w:rsid w:val="0009141B"/>
    <w:rsid w:val="00091431"/>
    <w:rsid w:val="000914F6"/>
    <w:rsid w:val="00091670"/>
    <w:rsid w:val="00091695"/>
    <w:rsid w:val="000916AD"/>
    <w:rsid w:val="000916EC"/>
    <w:rsid w:val="000916F6"/>
    <w:rsid w:val="0009177B"/>
    <w:rsid w:val="00091798"/>
    <w:rsid w:val="000917BD"/>
    <w:rsid w:val="000917D9"/>
    <w:rsid w:val="000919A1"/>
    <w:rsid w:val="000919A9"/>
    <w:rsid w:val="00091B4C"/>
    <w:rsid w:val="00091E55"/>
    <w:rsid w:val="00091FBB"/>
    <w:rsid w:val="000920C8"/>
    <w:rsid w:val="00092249"/>
    <w:rsid w:val="000922CA"/>
    <w:rsid w:val="000923AB"/>
    <w:rsid w:val="00092471"/>
    <w:rsid w:val="0009267D"/>
    <w:rsid w:val="000927DF"/>
    <w:rsid w:val="000928F9"/>
    <w:rsid w:val="00092947"/>
    <w:rsid w:val="00092A6A"/>
    <w:rsid w:val="00092B7C"/>
    <w:rsid w:val="00092C93"/>
    <w:rsid w:val="00092E2E"/>
    <w:rsid w:val="00092F13"/>
    <w:rsid w:val="00092F3B"/>
    <w:rsid w:val="0009333D"/>
    <w:rsid w:val="000933DB"/>
    <w:rsid w:val="000936E7"/>
    <w:rsid w:val="00093744"/>
    <w:rsid w:val="000937F7"/>
    <w:rsid w:val="0009390C"/>
    <w:rsid w:val="0009391B"/>
    <w:rsid w:val="000939B3"/>
    <w:rsid w:val="00093A77"/>
    <w:rsid w:val="00093B30"/>
    <w:rsid w:val="00093BBD"/>
    <w:rsid w:val="00093D9C"/>
    <w:rsid w:val="00093E59"/>
    <w:rsid w:val="00093E8B"/>
    <w:rsid w:val="00093EFE"/>
    <w:rsid w:val="00093FDC"/>
    <w:rsid w:val="0009416C"/>
    <w:rsid w:val="000941C1"/>
    <w:rsid w:val="000943A4"/>
    <w:rsid w:val="000943FF"/>
    <w:rsid w:val="00094599"/>
    <w:rsid w:val="00094606"/>
    <w:rsid w:val="00094650"/>
    <w:rsid w:val="00094B0B"/>
    <w:rsid w:val="00094CD1"/>
    <w:rsid w:val="00094E32"/>
    <w:rsid w:val="00094E83"/>
    <w:rsid w:val="00095138"/>
    <w:rsid w:val="00095207"/>
    <w:rsid w:val="00095211"/>
    <w:rsid w:val="00095229"/>
    <w:rsid w:val="00095352"/>
    <w:rsid w:val="00095395"/>
    <w:rsid w:val="00095533"/>
    <w:rsid w:val="000956F8"/>
    <w:rsid w:val="00095924"/>
    <w:rsid w:val="0009592B"/>
    <w:rsid w:val="000959D3"/>
    <w:rsid w:val="00095C08"/>
    <w:rsid w:val="00095C2A"/>
    <w:rsid w:val="00095DD3"/>
    <w:rsid w:val="00096194"/>
    <w:rsid w:val="00096291"/>
    <w:rsid w:val="00096321"/>
    <w:rsid w:val="0009633F"/>
    <w:rsid w:val="0009642B"/>
    <w:rsid w:val="0009643A"/>
    <w:rsid w:val="000964B5"/>
    <w:rsid w:val="000965CE"/>
    <w:rsid w:val="000965D9"/>
    <w:rsid w:val="000965F0"/>
    <w:rsid w:val="000966BC"/>
    <w:rsid w:val="000968A0"/>
    <w:rsid w:val="00096CDB"/>
    <w:rsid w:val="00096DD0"/>
    <w:rsid w:val="00096E9C"/>
    <w:rsid w:val="00096F9E"/>
    <w:rsid w:val="0009709C"/>
    <w:rsid w:val="000970BB"/>
    <w:rsid w:val="000970DA"/>
    <w:rsid w:val="00097157"/>
    <w:rsid w:val="000971D6"/>
    <w:rsid w:val="000971E1"/>
    <w:rsid w:val="00097301"/>
    <w:rsid w:val="000973FF"/>
    <w:rsid w:val="000975FF"/>
    <w:rsid w:val="0009764F"/>
    <w:rsid w:val="00097878"/>
    <w:rsid w:val="0009789E"/>
    <w:rsid w:val="00097AE4"/>
    <w:rsid w:val="00097C13"/>
    <w:rsid w:val="00097CF2"/>
    <w:rsid w:val="000A01C3"/>
    <w:rsid w:val="000A022E"/>
    <w:rsid w:val="000A0430"/>
    <w:rsid w:val="000A056E"/>
    <w:rsid w:val="000A05D4"/>
    <w:rsid w:val="000A061E"/>
    <w:rsid w:val="000A064F"/>
    <w:rsid w:val="000A0C00"/>
    <w:rsid w:val="000A0E4C"/>
    <w:rsid w:val="000A0ECC"/>
    <w:rsid w:val="000A0F0C"/>
    <w:rsid w:val="000A10AB"/>
    <w:rsid w:val="000A10B0"/>
    <w:rsid w:val="000A15EE"/>
    <w:rsid w:val="000A1968"/>
    <w:rsid w:val="000A1A83"/>
    <w:rsid w:val="000A1DBA"/>
    <w:rsid w:val="000A1DCC"/>
    <w:rsid w:val="000A1EC9"/>
    <w:rsid w:val="000A1F42"/>
    <w:rsid w:val="000A201B"/>
    <w:rsid w:val="000A21C1"/>
    <w:rsid w:val="000A21F9"/>
    <w:rsid w:val="000A23A0"/>
    <w:rsid w:val="000A24BB"/>
    <w:rsid w:val="000A2694"/>
    <w:rsid w:val="000A2846"/>
    <w:rsid w:val="000A2869"/>
    <w:rsid w:val="000A288A"/>
    <w:rsid w:val="000A2950"/>
    <w:rsid w:val="000A299B"/>
    <w:rsid w:val="000A2A6B"/>
    <w:rsid w:val="000A2C56"/>
    <w:rsid w:val="000A2F15"/>
    <w:rsid w:val="000A2FCE"/>
    <w:rsid w:val="000A31C0"/>
    <w:rsid w:val="000A3260"/>
    <w:rsid w:val="000A3337"/>
    <w:rsid w:val="000A3563"/>
    <w:rsid w:val="000A3642"/>
    <w:rsid w:val="000A3818"/>
    <w:rsid w:val="000A3A05"/>
    <w:rsid w:val="000A3D43"/>
    <w:rsid w:val="000A3D84"/>
    <w:rsid w:val="000A3DA0"/>
    <w:rsid w:val="000A3DDD"/>
    <w:rsid w:val="000A3F36"/>
    <w:rsid w:val="000A3FA1"/>
    <w:rsid w:val="000A4136"/>
    <w:rsid w:val="000A4166"/>
    <w:rsid w:val="000A417F"/>
    <w:rsid w:val="000A44CC"/>
    <w:rsid w:val="000A44DA"/>
    <w:rsid w:val="000A4540"/>
    <w:rsid w:val="000A45FA"/>
    <w:rsid w:val="000A4619"/>
    <w:rsid w:val="000A46FD"/>
    <w:rsid w:val="000A4878"/>
    <w:rsid w:val="000A48BC"/>
    <w:rsid w:val="000A4ACF"/>
    <w:rsid w:val="000A4C6C"/>
    <w:rsid w:val="000A4D0A"/>
    <w:rsid w:val="000A4D5D"/>
    <w:rsid w:val="000A5089"/>
    <w:rsid w:val="000A516B"/>
    <w:rsid w:val="000A5182"/>
    <w:rsid w:val="000A52E9"/>
    <w:rsid w:val="000A53F7"/>
    <w:rsid w:val="000A5460"/>
    <w:rsid w:val="000A54B7"/>
    <w:rsid w:val="000A5936"/>
    <w:rsid w:val="000A593A"/>
    <w:rsid w:val="000A5945"/>
    <w:rsid w:val="000A5952"/>
    <w:rsid w:val="000A59E8"/>
    <w:rsid w:val="000A5CE4"/>
    <w:rsid w:val="000A5CFC"/>
    <w:rsid w:val="000A5D46"/>
    <w:rsid w:val="000A5D74"/>
    <w:rsid w:val="000A5D84"/>
    <w:rsid w:val="000A5E95"/>
    <w:rsid w:val="000A5EC2"/>
    <w:rsid w:val="000A61EE"/>
    <w:rsid w:val="000A625D"/>
    <w:rsid w:val="000A64A8"/>
    <w:rsid w:val="000A65E1"/>
    <w:rsid w:val="000A676D"/>
    <w:rsid w:val="000A6826"/>
    <w:rsid w:val="000A6A1A"/>
    <w:rsid w:val="000A6A86"/>
    <w:rsid w:val="000A6CA8"/>
    <w:rsid w:val="000A6E08"/>
    <w:rsid w:val="000A6E47"/>
    <w:rsid w:val="000A6EAF"/>
    <w:rsid w:val="000A705B"/>
    <w:rsid w:val="000A70A2"/>
    <w:rsid w:val="000A71DB"/>
    <w:rsid w:val="000A728A"/>
    <w:rsid w:val="000A7375"/>
    <w:rsid w:val="000A7514"/>
    <w:rsid w:val="000A75DD"/>
    <w:rsid w:val="000A7651"/>
    <w:rsid w:val="000A7675"/>
    <w:rsid w:val="000A774F"/>
    <w:rsid w:val="000A77A0"/>
    <w:rsid w:val="000A78B2"/>
    <w:rsid w:val="000A78B4"/>
    <w:rsid w:val="000A7A03"/>
    <w:rsid w:val="000A7A36"/>
    <w:rsid w:val="000A7AD2"/>
    <w:rsid w:val="000A7BFA"/>
    <w:rsid w:val="000A7E04"/>
    <w:rsid w:val="000A7F67"/>
    <w:rsid w:val="000B008B"/>
    <w:rsid w:val="000B01D2"/>
    <w:rsid w:val="000B0364"/>
    <w:rsid w:val="000B0381"/>
    <w:rsid w:val="000B0436"/>
    <w:rsid w:val="000B04AF"/>
    <w:rsid w:val="000B05A3"/>
    <w:rsid w:val="000B06B8"/>
    <w:rsid w:val="000B07CE"/>
    <w:rsid w:val="000B0897"/>
    <w:rsid w:val="000B0BDB"/>
    <w:rsid w:val="000B0BE9"/>
    <w:rsid w:val="000B0C78"/>
    <w:rsid w:val="000B0E34"/>
    <w:rsid w:val="000B0F9C"/>
    <w:rsid w:val="000B0FD9"/>
    <w:rsid w:val="000B1161"/>
    <w:rsid w:val="000B11A0"/>
    <w:rsid w:val="000B11BE"/>
    <w:rsid w:val="000B12EF"/>
    <w:rsid w:val="000B133D"/>
    <w:rsid w:val="000B154B"/>
    <w:rsid w:val="000B15CF"/>
    <w:rsid w:val="000B1708"/>
    <w:rsid w:val="000B1E5D"/>
    <w:rsid w:val="000B1F3D"/>
    <w:rsid w:val="000B1FAE"/>
    <w:rsid w:val="000B2530"/>
    <w:rsid w:val="000B25DD"/>
    <w:rsid w:val="000B2674"/>
    <w:rsid w:val="000B2719"/>
    <w:rsid w:val="000B2910"/>
    <w:rsid w:val="000B2B27"/>
    <w:rsid w:val="000B2C4B"/>
    <w:rsid w:val="000B2C95"/>
    <w:rsid w:val="000B2EC3"/>
    <w:rsid w:val="000B2F09"/>
    <w:rsid w:val="000B2F65"/>
    <w:rsid w:val="000B2FC9"/>
    <w:rsid w:val="000B31D3"/>
    <w:rsid w:val="000B326F"/>
    <w:rsid w:val="000B329B"/>
    <w:rsid w:val="000B32FB"/>
    <w:rsid w:val="000B333F"/>
    <w:rsid w:val="000B395E"/>
    <w:rsid w:val="000B3ADE"/>
    <w:rsid w:val="000B3CB3"/>
    <w:rsid w:val="000B3F2F"/>
    <w:rsid w:val="000B4046"/>
    <w:rsid w:val="000B4113"/>
    <w:rsid w:val="000B418E"/>
    <w:rsid w:val="000B43A6"/>
    <w:rsid w:val="000B43B9"/>
    <w:rsid w:val="000B446C"/>
    <w:rsid w:val="000B4737"/>
    <w:rsid w:val="000B4A5A"/>
    <w:rsid w:val="000B4A6D"/>
    <w:rsid w:val="000B4AC9"/>
    <w:rsid w:val="000B4B47"/>
    <w:rsid w:val="000B4E4C"/>
    <w:rsid w:val="000B4F35"/>
    <w:rsid w:val="000B4FF0"/>
    <w:rsid w:val="000B5043"/>
    <w:rsid w:val="000B5079"/>
    <w:rsid w:val="000B51C2"/>
    <w:rsid w:val="000B530E"/>
    <w:rsid w:val="000B542C"/>
    <w:rsid w:val="000B5440"/>
    <w:rsid w:val="000B549D"/>
    <w:rsid w:val="000B5728"/>
    <w:rsid w:val="000B58CD"/>
    <w:rsid w:val="000B592C"/>
    <w:rsid w:val="000B5A75"/>
    <w:rsid w:val="000B5AEE"/>
    <w:rsid w:val="000B5D37"/>
    <w:rsid w:val="000B5DDB"/>
    <w:rsid w:val="000B5ECA"/>
    <w:rsid w:val="000B5FE8"/>
    <w:rsid w:val="000B6012"/>
    <w:rsid w:val="000B6039"/>
    <w:rsid w:val="000B617D"/>
    <w:rsid w:val="000B62AF"/>
    <w:rsid w:val="000B6488"/>
    <w:rsid w:val="000B6553"/>
    <w:rsid w:val="000B6575"/>
    <w:rsid w:val="000B65FB"/>
    <w:rsid w:val="000B6600"/>
    <w:rsid w:val="000B6690"/>
    <w:rsid w:val="000B6948"/>
    <w:rsid w:val="000B69CC"/>
    <w:rsid w:val="000B6A1B"/>
    <w:rsid w:val="000B6A86"/>
    <w:rsid w:val="000B6A87"/>
    <w:rsid w:val="000B6C09"/>
    <w:rsid w:val="000B6D17"/>
    <w:rsid w:val="000B6D90"/>
    <w:rsid w:val="000B6DD6"/>
    <w:rsid w:val="000B6EA8"/>
    <w:rsid w:val="000B6F35"/>
    <w:rsid w:val="000B6F84"/>
    <w:rsid w:val="000B6FFB"/>
    <w:rsid w:val="000B7234"/>
    <w:rsid w:val="000B736C"/>
    <w:rsid w:val="000B753A"/>
    <w:rsid w:val="000B758C"/>
    <w:rsid w:val="000B7650"/>
    <w:rsid w:val="000B77C2"/>
    <w:rsid w:val="000B786F"/>
    <w:rsid w:val="000B799F"/>
    <w:rsid w:val="000B79F0"/>
    <w:rsid w:val="000B7BC6"/>
    <w:rsid w:val="000B7C83"/>
    <w:rsid w:val="000B7E69"/>
    <w:rsid w:val="000B7EAB"/>
    <w:rsid w:val="000B7FDB"/>
    <w:rsid w:val="000C00D2"/>
    <w:rsid w:val="000C01B6"/>
    <w:rsid w:val="000C01DE"/>
    <w:rsid w:val="000C048A"/>
    <w:rsid w:val="000C050C"/>
    <w:rsid w:val="000C06C3"/>
    <w:rsid w:val="000C087D"/>
    <w:rsid w:val="000C08C5"/>
    <w:rsid w:val="000C0BD3"/>
    <w:rsid w:val="000C0C0E"/>
    <w:rsid w:val="000C0C42"/>
    <w:rsid w:val="000C0E42"/>
    <w:rsid w:val="000C1121"/>
    <w:rsid w:val="000C112E"/>
    <w:rsid w:val="000C1478"/>
    <w:rsid w:val="000C154D"/>
    <w:rsid w:val="000C164A"/>
    <w:rsid w:val="000C16AD"/>
    <w:rsid w:val="000C177D"/>
    <w:rsid w:val="000C1831"/>
    <w:rsid w:val="000C1A24"/>
    <w:rsid w:val="000C1D59"/>
    <w:rsid w:val="000C1E00"/>
    <w:rsid w:val="000C20DF"/>
    <w:rsid w:val="000C22D7"/>
    <w:rsid w:val="000C262D"/>
    <w:rsid w:val="000C2695"/>
    <w:rsid w:val="000C28A6"/>
    <w:rsid w:val="000C293A"/>
    <w:rsid w:val="000C2ADB"/>
    <w:rsid w:val="000C2CEE"/>
    <w:rsid w:val="000C2DF5"/>
    <w:rsid w:val="000C2E24"/>
    <w:rsid w:val="000C2E78"/>
    <w:rsid w:val="000C2F1C"/>
    <w:rsid w:val="000C2F2A"/>
    <w:rsid w:val="000C3186"/>
    <w:rsid w:val="000C323D"/>
    <w:rsid w:val="000C324B"/>
    <w:rsid w:val="000C338A"/>
    <w:rsid w:val="000C347C"/>
    <w:rsid w:val="000C37AE"/>
    <w:rsid w:val="000C3B43"/>
    <w:rsid w:val="000C3B89"/>
    <w:rsid w:val="000C3C91"/>
    <w:rsid w:val="000C4086"/>
    <w:rsid w:val="000C4499"/>
    <w:rsid w:val="000C4516"/>
    <w:rsid w:val="000C4570"/>
    <w:rsid w:val="000C4692"/>
    <w:rsid w:val="000C4700"/>
    <w:rsid w:val="000C4831"/>
    <w:rsid w:val="000C485D"/>
    <w:rsid w:val="000C486E"/>
    <w:rsid w:val="000C4917"/>
    <w:rsid w:val="000C4934"/>
    <w:rsid w:val="000C4B54"/>
    <w:rsid w:val="000C4B67"/>
    <w:rsid w:val="000C4CBC"/>
    <w:rsid w:val="000C506A"/>
    <w:rsid w:val="000C508C"/>
    <w:rsid w:val="000C5226"/>
    <w:rsid w:val="000C52D1"/>
    <w:rsid w:val="000C540B"/>
    <w:rsid w:val="000C5465"/>
    <w:rsid w:val="000C5541"/>
    <w:rsid w:val="000C55E5"/>
    <w:rsid w:val="000C56EC"/>
    <w:rsid w:val="000C572F"/>
    <w:rsid w:val="000C57BA"/>
    <w:rsid w:val="000C5907"/>
    <w:rsid w:val="000C594C"/>
    <w:rsid w:val="000C598C"/>
    <w:rsid w:val="000C5AC7"/>
    <w:rsid w:val="000C5C59"/>
    <w:rsid w:val="000C5C80"/>
    <w:rsid w:val="000C5E82"/>
    <w:rsid w:val="000C6078"/>
    <w:rsid w:val="000C6240"/>
    <w:rsid w:val="000C63B8"/>
    <w:rsid w:val="000C67FE"/>
    <w:rsid w:val="000C6B00"/>
    <w:rsid w:val="000C6B37"/>
    <w:rsid w:val="000C6D98"/>
    <w:rsid w:val="000C6F5E"/>
    <w:rsid w:val="000C6FDA"/>
    <w:rsid w:val="000C704B"/>
    <w:rsid w:val="000C708C"/>
    <w:rsid w:val="000C709D"/>
    <w:rsid w:val="000C71D3"/>
    <w:rsid w:val="000C72A3"/>
    <w:rsid w:val="000C7540"/>
    <w:rsid w:val="000C75A0"/>
    <w:rsid w:val="000C792E"/>
    <w:rsid w:val="000C79FD"/>
    <w:rsid w:val="000C7A00"/>
    <w:rsid w:val="000C7BAC"/>
    <w:rsid w:val="000C7C07"/>
    <w:rsid w:val="000C7CB4"/>
    <w:rsid w:val="000C7D4E"/>
    <w:rsid w:val="000C7D7E"/>
    <w:rsid w:val="000C7D84"/>
    <w:rsid w:val="000C7ED1"/>
    <w:rsid w:val="000C7F1F"/>
    <w:rsid w:val="000D0016"/>
    <w:rsid w:val="000D0078"/>
    <w:rsid w:val="000D00B0"/>
    <w:rsid w:val="000D00BC"/>
    <w:rsid w:val="000D00EE"/>
    <w:rsid w:val="000D01F0"/>
    <w:rsid w:val="000D03DC"/>
    <w:rsid w:val="000D0451"/>
    <w:rsid w:val="000D0498"/>
    <w:rsid w:val="000D06C2"/>
    <w:rsid w:val="000D082A"/>
    <w:rsid w:val="000D0961"/>
    <w:rsid w:val="000D0B72"/>
    <w:rsid w:val="000D0B8D"/>
    <w:rsid w:val="000D0B9B"/>
    <w:rsid w:val="000D0E10"/>
    <w:rsid w:val="000D0E7B"/>
    <w:rsid w:val="000D0ECA"/>
    <w:rsid w:val="000D1255"/>
    <w:rsid w:val="000D155D"/>
    <w:rsid w:val="000D160A"/>
    <w:rsid w:val="000D1A06"/>
    <w:rsid w:val="000D1B0A"/>
    <w:rsid w:val="000D1B90"/>
    <w:rsid w:val="000D1C20"/>
    <w:rsid w:val="000D1DB1"/>
    <w:rsid w:val="000D21B2"/>
    <w:rsid w:val="000D2575"/>
    <w:rsid w:val="000D259A"/>
    <w:rsid w:val="000D26FC"/>
    <w:rsid w:val="000D2AE0"/>
    <w:rsid w:val="000D2CFF"/>
    <w:rsid w:val="000D2D4E"/>
    <w:rsid w:val="000D2DFA"/>
    <w:rsid w:val="000D2F83"/>
    <w:rsid w:val="000D2FB6"/>
    <w:rsid w:val="000D30FA"/>
    <w:rsid w:val="000D31A9"/>
    <w:rsid w:val="000D31AB"/>
    <w:rsid w:val="000D32A3"/>
    <w:rsid w:val="000D349B"/>
    <w:rsid w:val="000D35EE"/>
    <w:rsid w:val="000D3605"/>
    <w:rsid w:val="000D3A5D"/>
    <w:rsid w:val="000D3CFF"/>
    <w:rsid w:val="000D3DFB"/>
    <w:rsid w:val="000D3E82"/>
    <w:rsid w:val="000D3F97"/>
    <w:rsid w:val="000D401D"/>
    <w:rsid w:val="000D42C1"/>
    <w:rsid w:val="000D44B3"/>
    <w:rsid w:val="000D463B"/>
    <w:rsid w:val="000D4687"/>
    <w:rsid w:val="000D46F9"/>
    <w:rsid w:val="000D4775"/>
    <w:rsid w:val="000D4810"/>
    <w:rsid w:val="000D485D"/>
    <w:rsid w:val="000D48EE"/>
    <w:rsid w:val="000D4976"/>
    <w:rsid w:val="000D4A54"/>
    <w:rsid w:val="000D4ED0"/>
    <w:rsid w:val="000D4EF4"/>
    <w:rsid w:val="000D4F42"/>
    <w:rsid w:val="000D4FDB"/>
    <w:rsid w:val="000D50D6"/>
    <w:rsid w:val="000D5319"/>
    <w:rsid w:val="000D534D"/>
    <w:rsid w:val="000D55B7"/>
    <w:rsid w:val="000D58B2"/>
    <w:rsid w:val="000D5939"/>
    <w:rsid w:val="000D5A52"/>
    <w:rsid w:val="000D5E66"/>
    <w:rsid w:val="000D5ECF"/>
    <w:rsid w:val="000D5F48"/>
    <w:rsid w:val="000D636F"/>
    <w:rsid w:val="000D6380"/>
    <w:rsid w:val="000D677A"/>
    <w:rsid w:val="000D6917"/>
    <w:rsid w:val="000D69C4"/>
    <w:rsid w:val="000D6A06"/>
    <w:rsid w:val="000D6B68"/>
    <w:rsid w:val="000D6B88"/>
    <w:rsid w:val="000D6BD0"/>
    <w:rsid w:val="000D6C98"/>
    <w:rsid w:val="000D6E47"/>
    <w:rsid w:val="000D6F2C"/>
    <w:rsid w:val="000D6F7A"/>
    <w:rsid w:val="000D6FAF"/>
    <w:rsid w:val="000D6FBF"/>
    <w:rsid w:val="000D715F"/>
    <w:rsid w:val="000D71D4"/>
    <w:rsid w:val="000D7226"/>
    <w:rsid w:val="000D7341"/>
    <w:rsid w:val="000D747D"/>
    <w:rsid w:val="000D76B2"/>
    <w:rsid w:val="000D76F4"/>
    <w:rsid w:val="000D784B"/>
    <w:rsid w:val="000D789A"/>
    <w:rsid w:val="000D7AEB"/>
    <w:rsid w:val="000D7AF6"/>
    <w:rsid w:val="000D7B08"/>
    <w:rsid w:val="000D7B7F"/>
    <w:rsid w:val="000D7C29"/>
    <w:rsid w:val="000D7C90"/>
    <w:rsid w:val="000D7DA2"/>
    <w:rsid w:val="000D7DB8"/>
    <w:rsid w:val="000D7FD4"/>
    <w:rsid w:val="000D7FEF"/>
    <w:rsid w:val="000E0113"/>
    <w:rsid w:val="000E022C"/>
    <w:rsid w:val="000E04CA"/>
    <w:rsid w:val="000E05F8"/>
    <w:rsid w:val="000E0744"/>
    <w:rsid w:val="000E0768"/>
    <w:rsid w:val="000E080E"/>
    <w:rsid w:val="000E0A63"/>
    <w:rsid w:val="000E0A81"/>
    <w:rsid w:val="000E0B3A"/>
    <w:rsid w:val="000E0BE8"/>
    <w:rsid w:val="000E1031"/>
    <w:rsid w:val="000E10CB"/>
    <w:rsid w:val="000E112D"/>
    <w:rsid w:val="000E114B"/>
    <w:rsid w:val="000E1342"/>
    <w:rsid w:val="000E13EC"/>
    <w:rsid w:val="000E14EC"/>
    <w:rsid w:val="000E15D9"/>
    <w:rsid w:val="000E18A2"/>
    <w:rsid w:val="000E1917"/>
    <w:rsid w:val="000E1A0E"/>
    <w:rsid w:val="000E1B08"/>
    <w:rsid w:val="000E1B0E"/>
    <w:rsid w:val="000E1B54"/>
    <w:rsid w:val="000E1BF8"/>
    <w:rsid w:val="000E1CC6"/>
    <w:rsid w:val="000E1D91"/>
    <w:rsid w:val="000E1E6E"/>
    <w:rsid w:val="000E1EEE"/>
    <w:rsid w:val="000E1F79"/>
    <w:rsid w:val="000E1FB2"/>
    <w:rsid w:val="000E20B2"/>
    <w:rsid w:val="000E216C"/>
    <w:rsid w:val="000E22F7"/>
    <w:rsid w:val="000E2318"/>
    <w:rsid w:val="000E2343"/>
    <w:rsid w:val="000E2436"/>
    <w:rsid w:val="000E2437"/>
    <w:rsid w:val="000E2625"/>
    <w:rsid w:val="000E2745"/>
    <w:rsid w:val="000E2894"/>
    <w:rsid w:val="000E28D3"/>
    <w:rsid w:val="000E296B"/>
    <w:rsid w:val="000E2A94"/>
    <w:rsid w:val="000E2C0D"/>
    <w:rsid w:val="000E2CFD"/>
    <w:rsid w:val="000E2D37"/>
    <w:rsid w:val="000E2DB3"/>
    <w:rsid w:val="000E2E99"/>
    <w:rsid w:val="000E2FEF"/>
    <w:rsid w:val="000E3104"/>
    <w:rsid w:val="000E312D"/>
    <w:rsid w:val="000E31D3"/>
    <w:rsid w:val="000E3272"/>
    <w:rsid w:val="000E333A"/>
    <w:rsid w:val="000E3483"/>
    <w:rsid w:val="000E3501"/>
    <w:rsid w:val="000E3554"/>
    <w:rsid w:val="000E3589"/>
    <w:rsid w:val="000E3656"/>
    <w:rsid w:val="000E39E8"/>
    <w:rsid w:val="000E3CCB"/>
    <w:rsid w:val="000E3EC6"/>
    <w:rsid w:val="000E3FCC"/>
    <w:rsid w:val="000E40A9"/>
    <w:rsid w:val="000E40AA"/>
    <w:rsid w:val="000E4119"/>
    <w:rsid w:val="000E43ED"/>
    <w:rsid w:val="000E4528"/>
    <w:rsid w:val="000E4592"/>
    <w:rsid w:val="000E45E7"/>
    <w:rsid w:val="000E4685"/>
    <w:rsid w:val="000E46FF"/>
    <w:rsid w:val="000E471D"/>
    <w:rsid w:val="000E47AF"/>
    <w:rsid w:val="000E47D9"/>
    <w:rsid w:val="000E48CA"/>
    <w:rsid w:val="000E4B3C"/>
    <w:rsid w:val="000E4B75"/>
    <w:rsid w:val="000E51DB"/>
    <w:rsid w:val="000E5323"/>
    <w:rsid w:val="000E5375"/>
    <w:rsid w:val="000E5814"/>
    <w:rsid w:val="000E590E"/>
    <w:rsid w:val="000E5917"/>
    <w:rsid w:val="000E5ACE"/>
    <w:rsid w:val="000E5B34"/>
    <w:rsid w:val="000E5B92"/>
    <w:rsid w:val="000E5C61"/>
    <w:rsid w:val="000E5CDA"/>
    <w:rsid w:val="000E5DB0"/>
    <w:rsid w:val="000E5E1D"/>
    <w:rsid w:val="000E5EBD"/>
    <w:rsid w:val="000E5FD6"/>
    <w:rsid w:val="000E603B"/>
    <w:rsid w:val="000E6042"/>
    <w:rsid w:val="000E6078"/>
    <w:rsid w:val="000E62ED"/>
    <w:rsid w:val="000E6417"/>
    <w:rsid w:val="000E64D4"/>
    <w:rsid w:val="000E64F6"/>
    <w:rsid w:val="000E6533"/>
    <w:rsid w:val="000E65B3"/>
    <w:rsid w:val="000E677A"/>
    <w:rsid w:val="000E67E0"/>
    <w:rsid w:val="000E688E"/>
    <w:rsid w:val="000E6970"/>
    <w:rsid w:val="000E6A77"/>
    <w:rsid w:val="000E6A96"/>
    <w:rsid w:val="000E6B4C"/>
    <w:rsid w:val="000E6B9F"/>
    <w:rsid w:val="000E6CA5"/>
    <w:rsid w:val="000E6E97"/>
    <w:rsid w:val="000E6ED8"/>
    <w:rsid w:val="000E7297"/>
    <w:rsid w:val="000E73FF"/>
    <w:rsid w:val="000E74AA"/>
    <w:rsid w:val="000E74CC"/>
    <w:rsid w:val="000E7562"/>
    <w:rsid w:val="000E75D3"/>
    <w:rsid w:val="000E7612"/>
    <w:rsid w:val="000E7620"/>
    <w:rsid w:val="000E76D4"/>
    <w:rsid w:val="000E7860"/>
    <w:rsid w:val="000E7B08"/>
    <w:rsid w:val="000E7B5E"/>
    <w:rsid w:val="000E7CDD"/>
    <w:rsid w:val="000E7CE7"/>
    <w:rsid w:val="000E7D05"/>
    <w:rsid w:val="000E7D42"/>
    <w:rsid w:val="000E7DE8"/>
    <w:rsid w:val="000E7E24"/>
    <w:rsid w:val="000F001F"/>
    <w:rsid w:val="000F007B"/>
    <w:rsid w:val="000F0097"/>
    <w:rsid w:val="000F0111"/>
    <w:rsid w:val="000F0261"/>
    <w:rsid w:val="000F02CE"/>
    <w:rsid w:val="000F02DE"/>
    <w:rsid w:val="000F043A"/>
    <w:rsid w:val="000F044D"/>
    <w:rsid w:val="000F06C1"/>
    <w:rsid w:val="000F06E0"/>
    <w:rsid w:val="000F0891"/>
    <w:rsid w:val="000F089B"/>
    <w:rsid w:val="000F0C42"/>
    <w:rsid w:val="000F0CBC"/>
    <w:rsid w:val="000F0D25"/>
    <w:rsid w:val="000F13DD"/>
    <w:rsid w:val="000F1469"/>
    <w:rsid w:val="000F175E"/>
    <w:rsid w:val="000F1763"/>
    <w:rsid w:val="000F18A0"/>
    <w:rsid w:val="000F1CB9"/>
    <w:rsid w:val="000F1F74"/>
    <w:rsid w:val="000F20A1"/>
    <w:rsid w:val="000F2138"/>
    <w:rsid w:val="000F23FD"/>
    <w:rsid w:val="000F2530"/>
    <w:rsid w:val="000F27BA"/>
    <w:rsid w:val="000F2A29"/>
    <w:rsid w:val="000F2AB1"/>
    <w:rsid w:val="000F2B49"/>
    <w:rsid w:val="000F2BAF"/>
    <w:rsid w:val="000F2BCB"/>
    <w:rsid w:val="000F2D85"/>
    <w:rsid w:val="000F3280"/>
    <w:rsid w:val="000F32A9"/>
    <w:rsid w:val="000F332E"/>
    <w:rsid w:val="000F34CA"/>
    <w:rsid w:val="000F3551"/>
    <w:rsid w:val="000F367D"/>
    <w:rsid w:val="000F3710"/>
    <w:rsid w:val="000F3808"/>
    <w:rsid w:val="000F3905"/>
    <w:rsid w:val="000F397E"/>
    <w:rsid w:val="000F3B37"/>
    <w:rsid w:val="000F3BAB"/>
    <w:rsid w:val="000F3BB3"/>
    <w:rsid w:val="000F3E6C"/>
    <w:rsid w:val="000F3E8D"/>
    <w:rsid w:val="000F3EB0"/>
    <w:rsid w:val="000F3F72"/>
    <w:rsid w:val="000F400C"/>
    <w:rsid w:val="000F4058"/>
    <w:rsid w:val="000F4150"/>
    <w:rsid w:val="000F431C"/>
    <w:rsid w:val="000F4354"/>
    <w:rsid w:val="000F43E4"/>
    <w:rsid w:val="000F44A8"/>
    <w:rsid w:val="000F44AB"/>
    <w:rsid w:val="000F44C2"/>
    <w:rsid w:val="000F4544"/>
    <w:rsid w:val="000F45F5"/>
    <w:rsid w:val="000F466C"/>
    <w:rsid w:val="000F46E3"/>
    <w:rsid w:val="000F47A8"/>
    <w:rsid w:val="000F486D"/>
    <w:rsid w:val="000F48DE"/>
    <w:rsid w:val="000F49B0"/>
    <w:rsid w:val="000F4A48"/>
    <w:rsid w:val="000F4D3B"/>
    <w:rsid w:val="000F4D55"/>
    <w:rsid w:val="000F4FED"/>
    <w:rsid w:val="000F5553"/>
    <w:rsid w:val="000F560B"/>
    <w:rsid w:val="000F56E9"/>
    <w:rsid w:val="000F57D4"/>
    <w:rsid w:val="000F585E"/>
    <w:rsid w:val="000F588D"/>
    <w:rsid w:val="000F58A5"/>
    <w:rsid w:val="000F5956"/>
    <w:rsid w:val="000F59FE"/>
    <w:rsid w:val="000F5A1B"/>
    <w:rsid w:val="000F5A4E"/>
    <w:rsid w:val="000F5A85"/>
    <w:rsid w:val="000F5A9A"/>
    <w:rsid w:val="000F5BFA"/>
    <w:rsid w:val="000F5D25"/>
    <w:rsid w:val="000F5D28"/>
    <w:rsid w:val="000F5D79"/>
    <w:rsid w:val="000F5DC8"/>
    <w:rsid w:val="000F5EA7"/>
    <w:rsid w:val="000F5F1C"/>
    <w:rsid w:val="000F60DF"/>
    <w:rsid w:val="000F61AB"/>
    <w:rsid w:val="000F62E6"/>
    <w:rsid w:val="000F66D4"/>
    <w:rsid w:val="000F66DB"/>
    <w:rsid w:val="000F6833"/>
    <w:rsid w:val="000F685C"/>
    <w:rsid w:val="000F699C"/>
    <w:rsid w:val="000F69D9"/>
    <w:rsid w:val="000F6A4F"/>
    <w:rsid w:val="000F6A65"/>
    <w:rsid w:val="000F6D89"/>
    <w:rsid w:val="000F6FF4"/>
    <w:rsid w:val="000F7059"/>
    <w:rsid w:val="000F713F"/>
    <w:rsid w:val="000F7515"/>
    <w:rsid w:val="000F76C3"/>
    <w:rsid w:val="000F7930"/>
    <w:rsid w:val="000F7A30"/>
    <w:rsid w:val="000F7ABD"/>
    <w:rsid w:val="000F7D8A"/>
    <w:rsid w:val="000F7E45"/>
    <w:rsid w:val="000F7F4C"/>
    <w:rsid w:val="001000FB"/>
    <w:rsid w:val="001002C2"/>
    <w:rsid w:val="0010041E"/>
    <w:rsid w:val="00100847"/>
    <w:rsid w:val="0010084A"/>
    <w:rsid w:val="00100876"/>
    <w:rsid w:val="00100F82"/>
    <w:rsid w:val="00101023"/>
    <w:rsid w:val="001010E9"/>
    <w:rsid w:val="0010119F"/>
    <w:rsid w:val="001011B0"/>
    <w:rsid w:val="001011E9"/>
    <w:rsid w:val="001012D4"/>
    <w:rsid w:val="0010130D"/>
    <w:rsid w:val="00101400"/>
    <w:rsid w:val="0010168F"/>
    <w:rsid w:val="001016C8"/>
    <w:rsid w:val="001016EB"/>
    <w:rsid w:val="001018F1"/>
    <w:rsid w:val="001018F7"/>
    <w:rsid w:val="00101B42"/>
    <w:rsid w:val="00101B66"/>
    <w:rsid w:val="00101B9C"/>
    <w:rsid w:val="00101C84"/>
    <w:rsid w:val="00101D76"/>
    <w:rsid w:val="00102045"/>
    <w:rsid w:val="00102256"/>
    <w:rsid w:val="00102473"/>
    <w:rsid w:val="00102519"/>
    <w:rsid w:val="00102667"/>
    <w:rsid w:val="00102741"/>
    <w:rsid w:val="00102AE6"/>
    <w:rsid w:val="00102B0F"/>
    <w:rsid w:val="00102CB8"/>
    <w:rsid w:val="00102D01"/>
    <w:rsid w:val="00102F16"/>
    <w:rsid w:val="00102F45"/>
    <w:rsid w:val="00102F90"/>
    <w:rsid w:val="00102FE8"/>
    <w:rsid w:val="00103021"/>
    <w:rsid w:val="0010308C"/>
    <w:rsid w:val="0010309D"/>
    <w:rsid w:val="001030B2"/>
    <w:rsid w:val="001030D7"/>
    <w:rsid w:val="0010326B"/>
    <w:rsid w:val="001032EB"/>
    <w:rsid w:val="001033F1"/>
    <w:rsid w:val="00103454"/>
    <w:rsid w:val="00103470"/>
    <w:rsid w:val="001034B0"/>
    <w:rsid w:val="001034C3"/>
    <w:rsid w:val="00103699"/>
    <w:rsid w:val="001036EC"/>
    <w:rsid w:val="001037B9"/>
    <w:rsid w:val="00103A30"/>
    <w:rsid w:val="00103B63"/>
    <w:rsid w:val="00103C2C"/>
    <w:rsid w:val="00103E3A"/>
    <w:rsid w:val="00103F83"/>
    <w:rsid w:val="00104039"/>
    <w:rsid w:val="001040A9"/>
    <w:rsid w:val="0010410C"/>
    <w:rsid w:val="00104253"/>
    <w:rsid w:val="001043F4"/>
    <w:rsid w:val="001045C1"/>
    <w:rsid w:val="00104774"/>
    <w:rsid w:val="00104A1B"/>
    <w:rsid w:val="00104B37"/>
    <w:rsid w:val="00104C61"/>
    <w:rsid w:val="001052F2"/>
    <w:rsid w:val="0010579D"/>
    <w:rsid w:val="00105AD1"/>
    <w:rsid w:val="00105B29"/>
    <w:rsid w:val="00105C51"/>
    <w:rsid w:val="00105D15"/>
    <w:rsid w:val="00105E3D"/>
    <w:rsid w:val="00105F7C"/>
    <w:rsid w:val="0010602D"/>
    <w:rsid w:val="0010622E"/>
    <w:rsid w:val="00106372"/>
    <w:rsid w:val="0010671A"/>
    <w:rsid w:val="001067AD"/>
    <w:rsid w:val="0010681D"/>
    <w:rsid w:val="0010692F"/>
    <w:rsid w:val="00106A0D"/>
    <w:rsid w:val="00106AA6"/>
    <w:rsid w:val="00106ACD"/>
    <w:rsid w:val="00106AD8"/>
    <w:rsid w:val="00106B3B"/>
    <w:rsid w:val="00106BFD"/>
    <w:rsid w:val="00106D22"/>
    <w:rsid w:val="00106D64"/>
    <w:rsid w:val="00106DE0"/>
    <w:rsid w:val="00106F0E"/>
    <w:rsid w:val="00106F22"/>
    <w:rsid w:val="0010710C"/>
    <w:rsid w:val="00107252"/>
    <w:rsid w:val="001072A2"/>
    <w:rsid w:val="00107316"/>
    <w:rsid w:val="00107434"/>
    <w:rsid w:val="001076A8"/>
    <w:rsid w:val="00107763"/>
    <w:rsid w:val="00107B1C"/>
    <w:rsid w:val="00107BC2"/>
    <w:rsid w:val="00107D3E"/>
    <w:rsid w:val="00107E60"/>
    <w:rsid w:val="00107EE0"/>
    <w:rsid w:val="00107FD8"/>
    <w:rsid w:val="00110037"/>
    <w:rsid w:val="0011004D"/>
    <w:rsid w:val="001100A1"/>
    <w:rsid w:val="001100A5"/>
    <w:rsid w:val="001100AC"/>
    <w:rsid w:val="0011010B"/>
    <w:rsid w:val="0011024A"/>
    <w:rsid w:val="0011026B"/>
    <w:rsid w:val="00110315"/>
    <w:rsid w:val="00110423"/>
    <w:rsid w:val="0011043D"/>
    <w:rsid w:val="00110481"/>
    <w:rsid w:val="0011083B"/>
    <w:rsid w:val="00110911"/>
    <w:rsid w:val="00110984"/>
    <w:rsid w:val="00110A4A"/>
    <w:rsid w:val="00110B68"/>
    <w:rsid w:val="00110C39"/>
    <w:rsid w:val="00110D24"/>
    <w:rsid w:val="00110D33"/>
    <w:rsid w:val="00110E99"/>
    <w:rsid w:val="0011100B"/>
    <w:rsid w:val="00111034"/>
    <w:rsid w:val="00111055"/>
    <w:rsid w:val="0011108B"/>
    <w:rsid w:val="00111111"/>
    <w:rsid w:val="00111349"/>
    <w:rsid w:val="001114D3"/>
    <w:rsid w:val="00111505"/>
    <w:rsid w:val="00111695"/>
    <w:rsid w:val="001116C4"/>
    <w:rsid w:val="001116D8"/>
    <w:rsid w:val="001118B0"/>
    <w:rsid w:val="001119A1"/>
    <w:rsid w:val="00111A42"/>
    <w:rsid w:val="00111BCE"/>
    <w:rsid w:val="00111CD8"/>
    <w:rsid w:val="00111CDB"/>
    <w:rsid w:val="00111D55"/>
    <w:rsid w:val="00111D99"/>
    <w:rsid w:val="00111DEB"/>
    <w:rsid w:val="00111EB0"/>
    <w:rsid w:val="00112134"/>
    <w:rsid w:val="00112520"/>
    <w:rsid w:val="001126EF"/>
    <w:rsid w:val="001127D1"/>
    <w:rsid w:val="001127F5"/>
    <w:rsid w:val="0011289A"/>
    <w:rsid w:val="001128B9"/>
    <w:rsid w:val="00112A10"/>
    <w:rsid w:val="00112AAF"/>
    <w:rsid w:val="00112C6C"/>
    <w:rsid w:val="00112D66"/>
    <w:rsid w:val="00112D79"/>
    <w:rsid w:val="00112DBC"/>
    <w:rsid w:val="00112F3A"/>
    <w:rsid w:val="001130D2"/>
    <w:rsid w:val="00113243"/>
    <w:rsid w:val="0011324A"/>
    <w:rsid w:val="0011326A"/>
    <w:rsid w:val="001132A2"/>
    <w:rsid w:val="001132EB"/>
    <w:rsid w:val="0011347D"/>
    <w:rsid w:val="00113487"/>
    <w:rsid w:val="00113546"/>
    <w:rsid w:val="001136E7"/>
    <w:rsid w:val="001136FC"/>
    <w:rsid w:val="00113887"/>
    <w:rsid w:val="001139B0"/>
    <w:rsid w:val="00113C69"/>
    <w:rsid w:val="00113E07"/>
    <w:rsid w:val="00113EE5"/>
    <w:rsid w:val="00113EF7"/>
    <w:rsid w:val="0011409B"/>
    <w:rsid w:val="001140C7"/>
    <w:rsid w:val="0011417A"/>
    <w:rsid w:val="001141AF"/>
    <w:rsid w:val="001141BB"/>
    <w:rsid w:val="001148A1"/>
    <w:rsid w:val="001148B2"/>
    <w:rsid w:val="00114960"/>
    <w:rsid w:val="001149BA"/>
    <w:rsid w:val="00114ADF"/>
    <w:rsid w:val="00114BE3"/>
    <w:rsid w:val="00114C5D"/>
    <w:rsid w:val="00114C97"/>
    <w:rsid w:val="00114CCE"/>
    <w:rsid w:val="00114D32"/>
    <w:rsid w:val="00114D9E"/>
    <w:rsid w:val="00114DD3"/>
    <w:rsid w:val="00114FA7"/>
    <w:rsid w:val="00114FD9"/>
    <w:rsid w:val="001150EB"/>
    <w:rsid w:val="0011519F"/>
    <w:rsid w:val="001151FF"/>
    <w:rsid w:val="00115201"/>
    <w:rsid w:val="00115203"/>
    <w:rsid w:val="00115337"/>
    <w:rsid w:val="00115648"/>
    <w:rsid w:val="00115692"/>
    <w:rsid w:val="00115718"/>
    <w:rsid w:val="00115919"/>
    <w:rsid w:val="001159B9"/>
    <w:rsid w:val="001159F2"/>
    <w:rsid w:val="00115AC7"/>
    <w:rsid w:val="00115B2E"/>
    <w:rsid w:val="00115BF9"/>
    <w:rsid w:val="00115D58"/>
    <w:rsid w:val="00115DFC"/>
    <w:rsid w:val="00115E02"/>
    <w:rsid w:val="00115E17"/>
    <w:rsid w:val="00115E7A"/>
    <w:rsid w:val="001160CF"/>
    <w:rsid w:val="00116188"/>
    <w:rsid w:val="001161E8"/>
    <w:rsid w:val="00116783"/>
    <w:rsid w:val="001167A8"/>
    <w:rsid w:val="00116844"/>
    <w:rsid w:val="00116A7E"/>
    <w:rsid w:val="00116AE9"/>
    <w:rsid w:val="00116B17"/>
    <w:rsid w:val="00116CA5"/>
    <w:rsid w:val="00116D51"/>
    <w:rsid w:val="00116D95"/>
    <w:rsid w:val="00116E2D"/>
    <w:rsid w:val="00116E46"/>
    <w:rsid w:val="001170E6"/>
    <w:rsid w:val="0011713C"/>
    <w:rsid w:val="0011714C"/>
    <w:rsid w:val="001171C5"/>
    <w:rsid w:val="001172EF"/>
    <w:rsid w:val="00117342"/>
    <w:rsid w:val="00117376"/>
    <w:rsid w:val="001176F1"/>
    <w:rsid w:val="001177B0"/>
    <w:rsid w:val="00117810"/>
    <w:rsid w:val="001178E2"/>
    <w:rsid w:val="001179D9"/>
    <w:rsid w:val="00117AE7"/>
    <w:rsid w:val="00117B76"/>
    <w:rsid w:val="00117B9C"/>
    <w:rsid w:val="00117BE7"/>
    <w:rsid w:val="00117D1F"/>
    <w:rsid w:val="00117D4A"/>
    <w:rsid w:val="00117D56"/>
    <w:rsid w:val="00117E63"/>
    <w:rsid w:val="00117ED4"/>
    <w:rsid w:val="00117FAF"/>
    <w:rsid w:val="001200D0"/>
    <w:rsid w:val="001203FB"/>
    <w:rsid w:val="001204E9"/>
    <w:rsid w:val="00120516"/>
    <w:rsid w:val="0012053E"/>
    <w:rsid w:val="0012067F"/>
    <w:rsid w:val="00120842"/>
    <w:rsid w:val="00120864"/>
    <w:rsid w:val="0012086E"/>
    <w:rsid w:val="00120897"/>
    <w:rsid w:val="0012093F"/>
    <w:rsid w:val="00120994"/>
    <w:rsid w:val="00120C1F"/>
    <w:rsid w:val="00120D69"/>
    <w:rsid w:val="00120E70"/>
    <w:rsid w:val="00120E71"/>
    <w:rsid w:val="00120F49"/>
    <w:rsid w:val="00121154"/>
    <w:rsid w:val="0012124C"/>
    <w:rsid w:val="001212A1"/>
    <w:rsid w:val="001212C5"/>
    <w:rsid w:val="0012130F"/>
    <w:rsid w:val="001213C5"/>
    <w:rsid w:val="001213D9"/>
    <w:rsid w:val="0012140D"/>
    <w:rsid w:val="0012155B"/>
    <w:rsid w:val="0012157B"/>
    <w:rsid w:val="001215F0"/>
    <w:rsid w:val="001217E6"/>
    <w:rsid w:val="00121B2B"/>
    <w:rsid w:val="00121B7B"/>
    <w:rsid w:val="00121BEC"/>
    <w:rsid w:val="00121CA9"/>
    <w:rsid w:val="00121D06"/>
    <w:rsid w:val="00121DF3"/>
    <w:rsid w:val="00121EC2"/>
    <w:rsid w:val="00121ED0"/>
    <w:rsid w:val="00121F1D"/>
    <w:rsid w:val="00121F69"/>
    <w:rsid w:val="00122019"/>
    <w:rsid w:val="0012203C"/>
    <w:rsid w:val="00122078"/>
    <w:rsid w:val="0012207A"/>
    <w:rsid w:val="001221D7"/>
    <w:rsid w:val="00122497"/>
    <w:rsid w:val="001224D3"/>
    <w:rsid w:val="00122677"/>
    <w:rsid w:val="001226A5"/>
    <w:rsid w:val="00122902"/>
    <w:rsid w:val="00122921"/>
    <w:rsid w:val="00122940"/>
    <w:rsid w:val="00122DF7"/>
    <w:rsid w:val="00122EB2"/>
    <w:rsid w:val="0012306F"/>
    <w:rsid w:val="00123853"/>
    <w:rsid w:val="0012398E"/>
    <w:rsid w:val="001239C6"/>
    <w:rsid w:val="00123B60"/>
    <w:rsid w:val="00123DF3"/>
    <w:rsid w:val="00123F13"/>
    <w:rsid w:val="00123F29"/>
    <w:rsid w:val="00124059"/>
    <w:rsid w:val="00124299"/>
    <w:rsid w:val="00124A51"/>
    <w:rsid w:val="00124A5E"/>
    <w:rsid w:val="00124A6E"/>
    <w:rsid w:val="00124B05"/>
    <w:rsid w:val="00124B48"/>
    <w:rsid w:val="00124B7F"/>
    <w:rsid w:val="00124C29"/>
    <w:rsid w:val="00124CCF"/>
    <w:rsid w:val="00124DDB"/>
    <w:rsid w:val="00124E59"/>
    <w:rsid w:val="00125055"/>
    <w:rsid w:val="001250E4"/>
    <w:rsid w:val="00125117"/>
    <w:rsid w:val="0012527E"/>
    <w:rsid w:val="00125312"/>
    <w:rsid w:val="001253FC"/>
    <w:rsid w:val="00125663"/>
    <w:rsid w:val="001256A2"/>
    <w:rsid w:val="001256FE"/>
    <w:rsid w:val="001257C2"/>
    <w:rsid w:val="00125811"/>
    <w:rsid w:val="00125856"/>
    <w:rsid w:val="00125895"/>
    <w:rsid w:val="00125A9A"/>
    <w:rsid w:val="00125F78"/>
    <w:rsid w:val="00126066"/>
    <w:rsid w:val="001261A1"/>
    <w:rsid w:val="001262D3"/>
    <w:rsid w:val="001263C1"/>
    <w:rsid w:val="001266FB"/>
    <w:rsid w:val="00126798"/>
    <w:rsid w:val="00126847"/>
    <w:rsid w:val="00126AC3"/>
    <w:rsid w:val="00126B1E"/>
    <w:rsid w:val="00126B3A"/>
    <w:rsid w:val="00126C67"/>
    <w:rsid w:val="00126D04"/>
    <w:rsid w:val="001270E5"/>
    <w:rsid w:val="00127228"/>
    <w:rsid w:val="001272DB"/>
    <w:rsid w:val="001273E0"/>
    <w:rsid w:val="0012756C"/>
    <w:rsid w:val="001276A3"/>
    <w:rsid w:val="001276DA"/>
    <w:rsid w:val="0012783A"/>
    <w:rsid w:val="001278C3"/>
    <w:rsid w:val="00127AA3"/>
    <w:rsid w:val="00127AA6"/>
    <w:rsid w:val="00127B32"/>
    <w:rsid w:val="00127CA7"/>
    <w:rsid w:val="00127CDF"/>
    <w:rsid w:val="00127D2A"/>
    <w:rsid w:val="00130153"/>
    <w:rsid w:val="001302F6"/>
    <w:rsid w:val="00130410"/>
    <w:rsid w:val="0013068A"/>
    <w:rsid w:val="001306A1"/>
    <w:rsid w:val="00130B37"/>
    <w:rsid w:val="00130C28"/>
    <w:rsid w:val="00130C6B"/>
    <w:rsid w:val="00130C96"/>
    <w:rsid w:val="00130CC6"/>
    <w:rsid w:val="00130D74"/>
    <w:rsid w:val="00130F7A"/>
    <w:rsid w:val="001310CC"/>
    <w:rsid w:val="0013110A"/>
    <w:rsid w:val="0013116A"/>
    <w:rsid w:val="001313CC"/>
    <w:rsid w:val="001313CE"/>
    <w:rsid w:val="00131565"/>
    <w:rsid w:val="00131582"/>
    <w:rsid w:val="0013160C"/>
    <w:rsid w:val="001316A1"/>
    <w:rsid w:val="0013194E"/>
    <w:rsid w:val="00131A62"/>
    <w:rsid w:val="00131B51"/>
    <w:rsid w:val="00131C66"/>
    <w:rsid w:val="00131C77"/>
    <w:rsid w:val="00131D17"/>
    <w:rsid w:val="00131D34"/>
    <w:rsid w:val="00131D5C"/>
    <w:rsid w:val="00131E62"/>
    <w:rsid w:val="00131ED4"/>
    <w:rsid w:val="00131FED"/>
    <w:rsid w:val="001320DB"/>
    <w:rsid w:val="00132131"/>
    <w:rsid w:val="0013228C"/>
    <w:rsid w:val="00132398"/>
    <w:rsid w:val="001324C7"/>
    <w:rsid w:val="0013260C"/>
    <w:rsid w:val="001327B4"/>
    <w:rsid w:val="001329FB"/>
    <w:rsid w:val="00132C56"/>
    <w:rsid w:val="00132CE6"/>
    <w:rsid w:val="00132CFA"/>
    <w:rsid w:val="001333AF"/>
    <w:rsid w:val="001333BD"/>
    <w:rsid w:val="001334AD"/>
    <w:rsid w:val="001337F4"/>
    <w:rsid w:val="00133ADD"/>
    <w:rsid w:val="00133E14"/>
    <w:rsid w:val="001343AA"/>
    <w:rsid w:val="00134459"/>
    <w:rsid w:val="001347D9"/>
    <w:rsid w:val="0013484B"/>
    <w:rsid w:val="00134975"/>
    <w:rsid w:val="00134ABE"/>
    <w:rsid w:val="00134B6B"/>
    <w:rsid w:val="00134C84"/>
    <w:rsid w:val="00134D69"/>
    <w:rsid w:val="00134DC5"/>
    <w:rsid w:val="00134F65"/>
    <w:rsid w:val="00135027"/>
    <w:rsid w:val="00135387"/>
    <w:rsid w:val="0013548E"/>
    <w:rsid w:val="001354D5"/>
    <w:rsid w:val="001355DB"/>
    <w:rsid w:val="00135641"/>
    <w:rsid w:val="0013588B"/>
    <w:rsid w:val="00135925"/>
    <w:rsid w:val="00135B92"/>
    <w:rsid w:val="00135C05"/>
    <w:rsid w:val="00135D92"/>
    <w:rsid w:val="00135DC8"/>
    <w:rsid w:val="001360ED"/>
    <w:rsid w:val="00136192"/>
    <w:rsid w:val="00136195"/>
    <w:rsid w:val="001361E1"/>
    <w:rsid w:val="00136341"/>
    <w:rsid w:val="001367A8"/>
    <w:rsid w:val="0013683E"/>
    <w:rsid w:val="00136BC0"/>
    <w:rsid w:val="00136D5D"/>
    <w:rsid w:val="00136D8F"/>
    <w:rsid w:val="00136E04"/>
    <w:rsid w:val="00136EBF"/>
    <w:rsid w:val="00136F98"/>
    <w:rsid w:val="00136FBA"/>
    <w:rsid w:val="00137078"/>
    <w:rsid w:val="0013707E"/>
    <w:rsid w:val="00137119"/>
    <w:rsid w:val="001371B7"/>
    <w:rsid w:val="00137338"/>
    <w:rsid w:val="001374FE"/>
    <w:rsid w:val="00137644"/>
    <w:rsid w:val="0013768E"/>
    <w:rsid w:val="001376F6"/>
    <w:rsid w:val="00137804"/>
    <w:rsid w:val="00137A37"/>
    <w:rsid w:val="00137B3D"/>
    <w:rsid w:val="00137CCC"/>
    <w:rsid w:val="00137DDA"/>
    <w:rsid w:val="00137DE5"/>
    <w:rsid w:val="00137E23"/>
    <w:rsid w:val="00137ED8"/>
    <w:rsid w:val="00137EF2"/>
    <w:rsid w:val="00137F16"/>
    <w:rsid w:val="00137FB9"/>
    <w:rsid w:val="001400AC"/>
    <w:rsid w:val="0014032A"/>
    <w:rsid w:val="001403B4"/>
    <w:rsid w:val="001404AF"/>
    <w:rsid w:val="00140515"/>
    <w:rsid w:val="00140517"/>
    <w:rsid w:val="0014054D"/>
    <w:rsid w:val="001406F1"/>
    <w:rsid w:val="0014070D"/>
    <w:rsid w:val="00140747"/>
    <w:rsid w:val="001409C5"/>
    <w:rsid w:val="00140C0B"/>
    <w:rsid w:val="00140CD7"/>
    <w:rsid w:val="00140E18"/>
    <w:rsid w:val="00140FAD"/>
    <w:rsid w:val="00141084"/>
    <w:rsid w:val="0014110B"/>
    <w:rsid w:val="00141245"/>
    <w:rsid w:val="00141319"/>
    <w:rsid w:val="001413DC"/>
    <w:rsid w:val="00141485"/>
    <w:rsid w:val="00141645"/>
    <w:rsid w:val="0014187B"/>
    <w:rsid w:val="001418ED"/>
    <w:rsid w:val="0014194A"/>
    <w:rsid w:val="00141AB5"/>
    <w:rsid w:val="00141C3D"/>
    <w:rsid w:val="00141C7B"/>
    <w:rsid w:val="00141CB9"/>
    <w:rsid w:val="00141D5B"/>
    <w:rsid w:val="00141EE4"/>
    <w:rsid w:val="00141FB6"/>
    <w:rsid w:val="00142214"/>
    <w:rsid w:val="001424E2"/>
    <w:rsid w:val="001425B4"/>
    <w:rsid w:val="001428A6"/>
    <w:rsid w:val="00142B55"/>
    <w:rsid w:val="00142B72"/>
    <w:rsid w:val="00142FAF"/>
    <w:rsid w:val="00142FB7"/>
    <w:rsid w:val="001430A7"/>
    <w:rsid w:val="001432B0"/>
    <w:rsid w:val="00143497"/>
    <w:rsid w:val="00143556"/>
    <w:rsid w:val="00143634"/>
    <w:rsid w:val="0014366D"/>
    <w:rsid w:val="0014367A"/>
    <w:rsid w:val="001436D9"/>
    <w:rsid w:val="00143711"/>
    <w:rsid w:val="0014379C"/>
    <w:rsid w:val="0014383C"/>
    <w:rsid w:val="00143909"/>
    <w:rsid w:val="00143A83"/>
    <w:rsid w:val="00143AA2"/>
    <w:rsid w:val="00143B99"/>
    <w:rsid w:val="00143C47"/>
    <w:rsid w:val="00143D85"/>
    <w:rsid w:val="00143F97"/>
    <w:rsid w:val="0014402A"/>
    <w:rsid w:val="0014422B"/>
    <w:rsid w:val="00144301"/>
    <w:rsid w:val="00144309"/>
    <w:rsid w:val="0014433E"/>
    <w:rsid w:val="0014439B"/>
    <w:rsid w:val="0014442D"/>
    <w:rsid w:val="0014446C"/>
    <w:rsid w:val="00144550"/>
    <w:rsid w:val="0014464A"/>
    <w:rsid w:val="001447BB"/>
    <w:rsid w:val="001447DC"/>
    <w:rsid w:val="001447E7"/>
    <w:rsid w:val="00144A07"/>
    <w:rsid w:val="00144A21"/>
    <w:rsid w:val="00144B7D"/>
    <w:rsid w:val="00144BCE"/>
    <w:rsid w:val="00144D0E"/>
    <w:rsid w:val="00144F33"/>
    <w:rsid w:val="00145028"/>
    <w:rsid w:val="00145086"/>
    <w:rsid w:val="001450DE"/>
    <w:rsid w:val="00145104"/>
    <w:rsid w:val="00145199"/>
    <w:rsid w:val="001451A0"/>
    <w:rsid w:val="001453F5"/>
    <w:rsid w:val="00145468"/>
    <w:rsid w:val="00145487"/>
    <w:rsid w:val="001454C7"/>
    <w:rsid w:val="00145512"/>
    <w:rsid w:val="001455A6"/>
    <w:rsid w:val="00145C31"/>
    <w:rsid w:val="00145E14"/>
    <w:rsid w:val="00145ECA"/>
    <w:rsid w:val="00145F7A"/>
    <w:rsid w:val="00145F8E"/>
    <w:rsid w:val="00145F9A"/>
    <w:rsid w:val="001460AF"/>
    <w:rsid w:val="001460FF"/>
    <w:rsid w:val="00146141"/>
    <w:rsid w:val="00146208"/>
    <w:rsid w:val="0014621A"/>
    <w:rsid w:val="0014637C"/>
    <w:rsid w:val="00146570"/>
    <w:rsid w:val="00146630"/>
    <w:rsid w:val="0014663B"/>
    <w:rsid w:val="0014666F"/>
    <w:rsid w:val="001468CF"/>
    <w:rsid w:val="001469F4"/>
    <w:rsid w:val="00146A1F"/>
    <w:rsid w:val="00146C62"/>
    <w:rsid w:val="00146CE3"/>
    <w:rsid w:val="001471D2"/>
    <w:rsid w:val="001474BB"/>
    <w:rsid w:val="001474E7"/>
    <w:rsid w:val="001476C6"/>
    <w:rsid w:val="0014789B"/>
    <w:rsid w:val="00147AD3"/>
    <w:rsid w:val="00147BBE"/>
    <w:rsid w:val="00147CA1"/>
    <w:rsid w:val="00147CD5"/>
    <w:rsid w:val="00147DBC"/>
    <w:rsid w:val="00147E52"/>
    <w:rsid w:val="00147E9C"/>
    <w:rsid w:val="00147EAF"/>
    <w:rsid w:val="00147F70"/>
    <w:rsid w:val="00147FE6"/>
    <w:rsid w:val="00150192"/>
    <w:rsid w:val="00150250"/>
    <w:rsid w:val="001502F2"/>
    <w:rsid w:val="00150348"/>
    <w:rsid w:val="00150406"/>
    <w:rsid w:val="00150418"/>
    <w:rsid w:val="0015043C"/>
    <w:rsid w:val="0015050B"/>
    <w:rsid w:val="0015055B"/>
    <w:rsid w:val="00150671"/>
    <w:rsid w:val="0015071C"/>
    <w:rsid w:val="001508F7"/>
    <w:rsid w:val="001509BB"/>
    <w:rsid w:val="00150D06"/>
    <w:rsid w:val="00150E32"/>
    <w:rsid w:val="00151159"/>
    <w:rsid w:val="00151163"/>
    <w:rsid w:val="00151333"/>
    <w:rsid w:val="0015136E"/>
    <w:rsid w:val="00151463"/>
    <w:rsid w:val="00151511"/>
    <w:rsid w:val="00151516"/>
    <w:rsid w:val="0015157F"/>
    <w:rsid w:val="001516EF"/>
    <w:rsid w:val="00151761"/>
    <w:rsid w:val="00151790"/>
    <w:rsid w:val="0015186F"/>
    <w:rsid w:val="001518CA"/>
    <w:rsid w:val="00151A83"/>
    <w:rsid w:val="00151E1D"/>
    <w:rsid w:val="00151EF4"/>
    <w:rsid w:val="00152105"/>
    <w:rsid w:val="00152510"/>
    <w:rsid w:val="0015277B"/>
    <w:rsid w:val="00152849"/>
    <w:rsid w:val="0015289E"/>
    <w:rsid w:val="00152A12"/>
    <w:rsid w:val="00152A4B"/>
    <w:rsid w:val="00152AE0"/>
    <w:rsid w:val="00152BA7"/>
    <w:rsid w:val="00152EDC"/>
    <w:rsid w:val="00152F44"/>
    <w:rsid w:val="00153084"/>
    <w:rsid w:val="00153163"/>
    <w:rsid w:val="00153198"/>
    <w:rsid w:val="00153268"/>
    <w:rsid w:val="001532BC"/>
    <w:rsid w:val="00153573"/>
    <w:rsid w:val="00153612"/>
    <w:rsid w:val="001539D2"/>
    <w:rsid w:val="00153AAF"/>
    <w:rsid w:val="00153AF6"/>
    <w:rsid w:val="00153B3A"/>
    <w:rsid w:val="00153BED"/>
    <w:rsid w:val="00153F0B"/>
    <w:rsid w:val="0015414A"/>
    <w:rsid w:val="0015417A"/>
    <w:rsid w:val="001541B0"/>
    <w:rsid w:val="001542D9"/>
    <w:rsid w:val="00154367"/>
    <w:rsid w:val="00154402"/>
    <w:rsid w:val="001544C2"/>
    <w:rsid w:val="00154523"/>
    <w:rsid w:val="0015455B"/>
    <w:rsid w:val="00154596"/>
    <w:rsid w:val="001546B3"/>
    <w:rsid w:val="001546BE"/>
    <w:rsid w:val="001546E7"/>
    <w:rsid w:val="001547C0"/>
    <w:rsid w:val="00154985"/>
    <w:rsid w:val="00154994"/>
    <w:rsid w:val="00154ABD"/>
    <w:rsid w:val="00154B0B"/>
    <w:rsid w:val="00155098"/>
    <w:rsid w:val="00155344"/>
    <w:rsid w:val="0015554B"/>
    <w:rsid w:val="001555C6"/>
    <w:rsid w:val="001557A5"/>
    <w:rsid w:val="0015582A"/>
    <w:rsid w:val="001558E3"/>
    <w:rsid w:val="0015598D"/>
    <w:rsid w:val="001559CE"/>
    <w:rsid w:val="00155AB1"/>
    <w:rsid w:val="00155BCA"/>
    <w:rsid w:val="00155CAF"/>
    <w:rsid w:val="00155D5C"/>
    <w:rsid w:val="00155E01"/>
    <w:rsid w:val="00155E32"/>
    <w:rsid w:val="001560B5"/>
    <w:rsid w:val="001560E7"/>
    <w:rsid w:val="0015612D"/>
    <w:rsid w:val="001561B0"/>
    <w:rsid w:val="00156251"/>
    <w:rsid w:val="00156561"/>
    <w:rsid w:val="001565E2"/>
    <w:rsid w:val="00156900"/>
    <w:rsid w:val="00156A46"/>
    <w:rsid w:val="00156BA8"/>
    <w:rsid w:val="00156CC1"/>
    <w:rsid w:val="00156DF7"/>
    <w:rsid w:val="00156F37"/>
    <w:rsid w:val="00156F49"/>
    <w:rsid w:val="00156FA6"/>
    <w:rsid w:val="0015711D"/>
    <w:rsid w:val="00157120"/>
    <w:rsid w:val="00157203"/>
    <w:rsid w:val="001572C0"/>
    <w:rsid w:val="001575FC"/>
    <w:rsid w:val="00157601"/>
    <w:rsid w:val="00157866"/>
    <w:rsid w:val="001578C3"/>
    <w:rsid w:val="001578D5"/>
    <w:rsid w:val="001578E3"/>
    <w:rsid w:val="00157914"/>
    <w:rsid w:val="00157948"/>
    <w:rsid w:val="00157997"/>
    <w:rsid w:val="001579A0"/>
    <w:rsid w:val="001579A1"/>
    <w:rsid w:val="00157AA6"/>
    <w:rsid w:val="00157AAB"/>
    <w:rsid w:val="00157B65"/>
    <w:rsid w:val="00157BDD"/>
    <w:rsid w:val="00157BE6"/>
    <w:rsid w:val="00157BEC"/>
    <w:rsid w:val="00157BF7"/>
    <w:rsid w:val="00157DCB"/>
    <w:rsid w:val="00157EB7"/>
    <w:rsid w:val="00157EC0"/>
    <w:rsid w:val="00160033"/>
    <w:rsid w:val="001602A3"/>
    <w:rsid w:val="001602E5"/>
    <w:rsid w:val="001605F5"/>
    <w:rsid w:val="00160814"/>
    <w:rsid w:val="00160818"/>
    <w:rsid w:val="001609A5"/>
    <w:rsid w:val="001609FE"/>
    <w:rsid w:val="00160AD1"/>
    <w:rsid w:val="00160C86"/>
    <w:rsid w:val="00160D15"/>
    <w:rsid w:val="00160DEC"/>
    <w:rsid w:val="00160E7F"/>
    <w:rsid w:val="00160EBE"/>
    <w:rsid w:val="00160F79"/>
    <w:rsid w:val="00160F7E"/>
    <w:rsid w:val="00160FBA"/>
    <w:rsid w:val="00161150"/>
    <w:rsid w:val="001611D5"/>
    <w:rsid w:val="001613AA"/>
    <w:rsid w:val="001613BE"/>
    <w:rsid w:val="00161455"/>
    <w:rsid w:val="0016153F"/>
    <w:rsid w:val="001615ED"/>
    <w:rsid w:val="001616FE"/>
    <w:rsid w:val="0016180C"/>
    <w:rsid w:val="0016183F"/>
    <w:rsid w:val="001618BD"/>
    <w:rsid w:val="00161A9D"/>
    <w:rsid w:val="00161E07"/>
    <w:rsid w:val="00162212"/>
    <w:rsid w:val="001624C4"/>
    <w:rsid w:val="00162683"/>
    <w:rsid w:val="001628F8"/>
    <w:rsid w:val="00162B8D"/>
    <w:rsid w:val="00162D18"/>
    <w:rsid w:val="00162DCD"/>
    <w:rsid w:val="00162E2C"/>
    <w:rsid w:val="00162EFF"/>
    <w:rsid w:val="00162F06"/>
    <w:rsid w:val="00162F43"/>
    <w:rsid w:val="0016329D"/>
    <w:rsid w:val="00163402"/>
    <w:rsid w:val="001636AA"/>
    <w:rsid w:val="001637E8"/>
    <w:rsid w:val="00163808"/>
    <w:rsid w:val="0016386D"/>
    <w:rsid w:val="001639CC"/>
    <w:rsid w:val="001639F3"/>
    <w:rsid w:val="00163B8F"/>
    <w:rsid w:val="00163E5E"/>
    <w:rsid w:val="00163E61"/>
    <w:rsid w:val="00163F78"/>
    <w:rsid w:val="001640F5"/>
    <w:rsid w:val="001642A6"/>
    <w:rsid w:val="001642A7"/>
    <w:rsid w:val="0016433E"/>
    <w:rsid w:val="001645CD"/>
    <w:rsid w:val="001646D2"/>
    <w:rsid w:val="00164894"/>
    <w:rsid w:val="00164BBC"/>
    <w:rsid w:val="00164CCB"/>
    <w:rsid w:val="00164EA5"/>
    <w:rsid w:val="00164F55"/>
    <w:rsid w:val="00164F6A"/>
    <w:rsid w:val="00165049"/>
    <w:rsid w:val="001650D6"/>
    <w:rsid w:val="00165159"/>
    <w:rsid w:val="00165250"/>
    <w:rsid w:val="0016545D"/>
    <w:rsid w:val="001654B2"/>
    <w:rsid w:val="001654FF"/>
    <w:rsid w:val="00165525"/>
    <w:rsid w:val="0016567A"/>
    <w:rsid w:val="001656CC"/>
    <w:rsid w:val="001656DD"/>
    <w:rsid w:val="001657F5"/>
    <w:rsid w:val="001659C3"/>
    <w:rsid w:val="00165A02"/>
    <w:rsid w:val="00165B93"/>
    <w:rsid w:val="00165BF7"/>
    <w:rsid w:val="00165D1A"/>
    <w:rsid w:val="00165D2F"/>
    <w:rsid w:val="00165DAF"/>
    <w:rsid w:val="00165DE3"/>
    <w:rsid w:val="00165E18"/>
    <w:rsid w:val="00165F7A"/>
    <w:rsid w:val="00165F8D"/>
    <w:rsid w:val="0016607E"/>
    <w:rsid w:val="001660AA"/>
    <w:rsid w:val="001661B1"/>
    <w:rsid w:val="00166286"/>
    <w:rsid w:val="0016636F"/>
    <w:rsid w:val="00166378"/>
    <w:rsid w:val="001665FF"/>
    <w:rsid w:val="001666A9"/>
    <w:rsid w:val="00166867"/>
    <w:rsid w:val="00166A32"/>
    <w:rsid w:val="00166A81"/>
    <w:rsid w:val="00166BC8"/>
    <w:rsid w:val="00166C14"/>
    <w:rsid w:val="00166DB4"/>
    <w:rsid w:val="00166F88"/>
    <w:rsid w:val="00167152"/>
    <w:rsid w:val="00167310"/>
    <w:rsid w:val="00167399"/>
    <w:rsid w:val="001673F9"/>
    <w:rsid w:val="001675C8"/>
    <w:rsid w:val="00167647"/>
    <w:rsid w:val="0016767B"/>
    <w:rsid w:val="0016770D"/>
    <w:rsid w:val="00167769"/>
    <w:rsid w:val="00167794"/>
    <w:rsid w:val="0016790E"/>
    <w:rsid w:val="00167964"/>
    <w:rsid w:val="00167BE3"/>
    <w:rsid w:val="00167BEE"/>
    <w:rsid w:val="00167C55"/>
    <w:rsid w:val="00167EED"/>
    <w:rsid w:val="0017011F"/>
    <w:rsid w:val="00170445"/>
    <w:rsid w:val="0017046B"/>
    <w:rsid w:val="001707A3"/>
    <w:rsid w:val="0017083B"/>
    <w:rsid w:val="00170928"/>
    <w:rsid w:val="00170930"/>
    <w:rsid w:val="00170A60"/>
    <w:rsid w:val="00170A81"/>
    <w:rsid w:val="00170ACD"/>
    <w:rsid w:val="00170B5F"/>
    <w:rsid w:val="00170CF8"/>
    <w:rsid w:val="00170CFC"/>
    <w:rsid w:val="00170E1F"/>
    <w:rsid w:val="00170E48"/>
    <w:rsid w:val="00170E82"/>
    <w:rsid w:val="00170FDF"/>
    <w:rsid w:val="00171010"/>
    <w:rsid w:val="0017135B"/>
    <w:rsid w:val="0017138D"/>
    <w:rsid w:val="00171683"/>
    <w:rsid w:val="001717BF"/>
    <w:rsid w:val="0017195C"/>
    <w:rsid w:val="00171B04"/>
    <w:rsid w:val="00171C3F"/>
    <w:rsid w:val="00171CC4"/>
    <w:rsid w:val="00171CE9"/>
    <w:rsid w:val="00171DAE"/>
    <w:rsid w:val="00171DCB"/>
    <w:rsid w:val="00171DEC"/>
    <w:rsid w:val="00171E7F"/>
    <w:rsid w:val="00171EBA"/>
    <w:rsid w:val="001720AC"/>
    <w:rsid w:val="00172130"/>
    <w:rsid w:val="00172211"/>
    <w:rsid w:val="00172367"/>
    <w:rsid w:val="001723C4"/>
    <w:rsid w:val="00172431"/>
    <w:rsid w:val="00172530"/>
    <w:rsid w:val="00172531"/>
    <w:rsid w:val="001727CE"/>
    <w:rsid w:val="0017288A"/>
    <w:rsid w:val="00172B1B"/>
    <w:rsid w:val="00172B71"/>
    <w:rsid w:val="00172B9E"/>
    <w:rsid w:val="00172CEC"/>
    <w:rsid w:val="00172FDA"/>
    <w:rsid w:val="00173214"/>
    <w:rsid w:val="00173259"/>
    <w:rsid w:val="0017325A"/>
    <w:rsid w:val="0017326A"/>
    <w:rsid w:val="00173529"/>
    <w:rsid w:val="0017366D"/>
    <w:rsid w:val="00173844"/>
    <w:rsid w:val="001738F0"/>
    <w:rsid w:val="00173C3E"/>
    <w:rsid w:val="00173DB0"/>
    <w:rsid w:val="0017403C"/>
    <w:rsid w:val="00174268"/>
    <w:rsid w:val="00174321"/>
    <w:rsid w:val="0017460F"/>
    <w:rsid w:val="00174656"/>
    <w:rsid w:val="0017467E"/>
    <w:rsid w:val="0017483E"/>
    <w:rsid w:val="001748CF"/>
    <w:rsid w:val="0017491B"/>
    <w:rsid w:val="0017496B"/>
    <w:rsid w:val="00174A0D"/>
    <w:rsid w:val="00174C46"/>
    <w:rsid w:val="00174D35"/>
    <w:rsid w:val="00174DB6"/>
    <w:rsid w:val="00174DEB"/>
    <w:rsid w:val="00174E67"/>
    <w:rsid w:val="00174E9F"/>
    <w:rsid w:val="00174EFD"/>
    <w:rsid w:val="00174F4C"/>
    <w:rsid w:val="00175038"/>
    <w:rsid w:val="00175165"/>
    <w:rsid w:val="001751CC"/>
    <w:rsid w:val="0017544A"/>
    <w:rsid w:val="00175677"/>
    <w:rsid w:val="0017568A"/>
    <w:rsid w:val="0017570D"/>
    <w:rsid w:val="001758C9"/>
    <w:rsid w:val="00175919"/>
    <w:rsid w:val="00175970"/>
    <w:rsid w:val="00175A0E"/>
    <w:rsid w:val="00175AA2"/>
    <w:rsid w:val="00175ACB"/>
    <w:rsid w:val="00175BA2"/>
    <w:rsid w:val="00175C0C"/>
    <w:rsid w:val="00175C8E"/>
    <w:rsid w:val="00175DD2"/>
    <w:rsid w:val="00175F1F"/>
    <w:rsid w:val="00175F43"/>
    <w:rsid w:val="00175F5E"/>
    <w:rsid w:val="00175FEF"/>
    <w:rsid w:val="00176163"/>
    <w:rsid w:val="001761CB"/>
    <w:rsid w:val="0017624B"/>
    <w:rsid w:val="001763AB"/>
    <w:rsid w:val="00176457"/>
    <w:rsid w:val="00176795"/>
    <w:rsid w:val="00176C67"/>
    <w:rsid w:val="00176CB3"/>
    <w:rsid w:val="00176F1B"/>
    <w:rsid w:val="00177025"/>
    <w:rsid w:val="0017707F"/>
    <w:rsid w:val="00177151"/>
    <w:rsid w:val="001772AE"/>
    <w:rsid w:val="001776BB"/>
    <w:rsid w:val="00177750"/>
    <w:rsid w:val="0017781B"/>
    <w:rsid w:val="00177843"/>
    <w:rsid w:val="00177B2D"/>
    <w:rsid w:val="00177B3A"/>
    <w:rsid w:val="00177B46"/>
    <w:rsid w:val="00177B62"/>
    <w:rsid w:val="00177C08"/>
    <w:rsid w:val="00177D31"/>
    <w:rsid w:val="00177E68"/>
    <w:rsid w:val="00177E6B"/>
    <w:rsid w:val="00177FC2"/>
    <w:rsid w:val="00180063"/>
    <w:rsid w:val="0018016A"/>
    <w:rsid w:val="001802C7"/>
    <w:rsid w:val="0018047E"/>
    <w:rsid w:val="00180485"/>
    <w:rsid w:val="0018069E"/>
    <w:rsid w:val="00180723"/>
    <w:rsid w:val="001809BB"/>
    <w:rsid w:val="00180A00"/>
    <w:rsid w:val="00180BA4"/>
    <w:rsid w:val="00180C0C"/>
    <w:rsid w:val="00180C4C"/>
    <w:rsid w:val="00180C6D"/>
    <w:rsid w:val="00180D4A"/>
    <w:rsid w:val="00180D8C"/>
    <w:rsid w:val="00180D93"/>
    <w:rsid w:val="00180DA4"/>
    <w:rsid w:val="00180F28"/>
    <w:rsid w:val="00180FEC"/>
    <w:rsid w:val="00181030"/>
    <w:rsid w:val="001811A7"/>
    <w:rsid w:val="0018129E"/>
    <w:rsid w:val="00181322"/>
    <w:rsid w:val="001813CC"/>
    <w:rsid w:val="001813FF"/>
    <w:rsid w:val="00181493"/>
    <w:rsid w:val="001815DE"/>
    <w:rsid w:val="001818EB"/>
    <w:rsid w:val="001819E3"/>
    <w:rsid w:val="00181A95"/>
    <w:rsid w:val="00181AAE"/>
    <w:rsid w:val="00181ACA"/>
    <w:rsid w:val="00181B22"/>
    <w:rsid w:val="00181CC6"/>
    <w:rsid w:val="00181E10"/>
    <w:rsid w:val="00181F20"/>
    <w:rsid w:val="00181F24"/>
    <w:rsid w:val="00181F4B"/>
    <w:rsid w:val="00182171"/>
    <w:rsid w:val="00182198"/>
    <w:rsid w:val="001821AA"/>
    <w:rsid w:val="001822A3"/>
    <w:rsid w:val="00182417"/>
    <w:rsid w:val="00182494"/>
    <w:rsid w:val="001824E9"/>
    <w:rsid w:val="0018262E"/>
    <w:rsid w:val="00182678"/>
    <w:rsid w:val="001827AB"/>
    <w:rsid w:val="001827C7"/>
    <w:rsid w:val="00182896"/>
    <w:rsid w:val="0018299C"/>
    <w:rsid w:val="00182AEB"/>
    <w:rsid w:val="00182BB8"/>
    <w:rsid w:val="00182BCA"/>
    <w:rsid w:val="00182CE9"/>
    <w:rsid w:val="00182D30"/>
    <w:rsid w:val="00182E27"/>
    <w:rsid w:val="00182F89"/>
    <w:rsid w:val="00182F8F"/>
    <w:rsid w:val="00183021"/>
    <w:rsid w:val="0018302E"/>
    <w:rsid w:val="0018372B"/>
    <w:rsid w:val="0018375E"/>
    <w:rsid w:val="001838F3"/>
    <w:rsid w:val="00183B1A"/>
    <w:rsid w:val="00183B88"/>
    <w:rsid w:val="00183BC5"/>
    <w:rsid w:val="00183C82"/>
    <w:rsid w:val="00183CCD"/>
    <w:rsid w:val="00183D06"/>
    <w:rsid w:val="00183D8B"/>
    <w:rsid w:val="00183DC5"/>
    <w:rsid w:val="001840C6"/>
    <w:rsid w:val="00184126"/>
    <w:rsid w:val="001841BF"/>
    <w:rsid w:val="00184264"/>
    <w:rsid w:val="001842E9"/>
    <w:rsid w:val="0018433A"/>
    <w:rsid w:val="001843A6"/>
    <w:rsid w:val="00184431"/>
    <w:rsid w:val="001846CF"/>
    <w:rsid w:val="00184A58"/>
    <w:rsid w:val="00184B1C"/>
    <w:rsid w:val="00184BAC"/>
    <w:rsid w:val="00184CB1"/>
    <w:rsid w:val="00184DFD"/>
    <w:rsid w:val="00184E29"/>
    <w:rsid w:val="00184E73"/>
    <w:rsid w:val="00184EEF"/>
    <w:rsid w:val="00184FE5"/>
    <w:rsid w:val="001850B2"/>
    <w:rsid w:val="00185277"/>
    <w:rsid w:val="001853D2"/>
    <w:rsid w:val="00185526"/>
    <w:rsid w:val="00185700"/>
    <w:rsid w:val="001857BC"/>
    <w:rsid w:val="00185996"/>
    <w:rsid w:val="00185A04"/>
    <w:rsid w:val="00185A0D"/>
    <w:rsid w:val="00185B28"/>
    <w:rsid w:val="00185D57"/>
    <w:rsid w:val="00186089"/>
    <w:rsid w:val="001861A4"/>
    <w:rsid w:val="0018621A"/>
    <w:rsid w:val="0018624D"/>
    <w:rsid w:val="001862E9"/>
    <w:rsid w:val="00186342"/>
    <w:rsid w:val="001863AD"/>
    <w:rsid w:val="001863C7"/>
    <w:rsid w:val="0018640E"/>
    <w:rsid w:val="001864C2"/>
    <w:rsid w:val="00186634"/>
    <w:rsid w:val="0018668C"/>
    <w:rsid w:val="00186731"/>
    <w:rsid w:val="0018678C"/>
    <w:rsid w:val="0018679E"/>
    <w:rsid w:val="00186818"/>
    <w:rsid w:val="001869CF"/>
    <w:rsid w:val="00186AE3"/>
    <w:rsid w:val="00186B84"/>
    <w:rsid w:val="00186C13"/>
    <w:rsid w:val="00186C8F"/>
    <w:rsid w:val="00186D2D"/>
    <w:rsid w:val="00186DB9"/>
    <w:rsid w:val="00186E2D"/>
    <w:rsid w:val="00186E7A"/>
    <w:rsid w:val="00187446"/>
    <w:rsid w:val="0018744D"/>
    <w:rsid w:val="001874F1"/>
    <w:rsid w:val="00187578"/>
    <w:rsid w:val="001875D3"/>
    <w:rsid w:val="0018782B"/>
    <w:rsid w:val="00187B5E"/>
    <w:rsid w:val="00187BBA"/>
    <w:rsid w:val="00187C6B"/>
    <w:rsid w:val="00187CF8"/>
    <w:rsid w:val="00187E86"/>
    <w:rsid w:val="00187EB4"/>
    <w:rsid w:val="00187EC5"/>
    <w:rsid w:val="00187F79"/>
    <w:rsid w:val="00187FF6"/>
    <w:rsid w:val="001902C7"/>
    <w:rsid w:val="00190337"/>
    <w:rsid w:val="001903AE"/>
    <w:rsid w:val="00190569"/>
    <w:rsid w:val="00190781"/>
    <w:rsid w:val="00190815"/>
    <w:rsid w:val="00190951"/>
    <w:rsid w:val="00190BD3"/>
    <w:rsid w:val="00190C5F"/>
    <w:rsid w:val="00190CDB"/>
    <w:rsid w:val="00190D0D"/>
    <w:rsid w:val="00190DD6"/>
    <w:rsid w:val="00190F6B"/>
    <w:rsid w:val="00191013"/>
    <w:rsid w:val="00191048"/>
    <w:rsid w:val="00191256"/>
    <w:rsid w:val="001912FB"/>
    <w:rsid w:val="00191622"/>
    <w:rsid w:val="0019171F"/>
    <w:rsid w:val="001917ED"/>
    <w:rsid w:val="00191809"/>
    <w:rsid w:val="00191A76"/>
    <w:rsid w:val="00191B7F"/>
    <w:rsid w:val="00191BFF"/>
    <w:rsid w:val="00191DFB"/>
    <w:rsid w:val="00191E5E"/>
    <w:rsid w:val="00191EFE"/>
    <w:rsid w:val="001920C6"/>
    <w:rsid w:val="0019215A"/>
    <w:rsid w:val="00192266"/>
    <w:rsid w:val="001922F5"/>
    <w:rsid w:val="001924E1"/>
    <w:rsid w:val="001924EC"/>
    <w:rsid w:val="001924F8"/>
    <w:rsid w:val="0019274C"/>
    <w:rsid w:val="001929B4"/>
    <w:rsid w:val="00192B52"/>
    <w:rsid w:val="00192BA2"/>
    <w:rsid w:val="00192CAB"/>
    <w:rsid w:val="00192DCA"/>
    <w:rsid w:val="00192DFD"/>
    <w:rsid w:val="00192F80"/>
    <w:rsid w:val="00193162"/>
    <w:rsid w:val="00193190"/>
    <w:rsid w:val="00193295"/>
    <w:rsid w:val="001932EB"/>
    <w:rsid w:val="001932F6"/>
    <w:rsid w:val="0019337A"/>
    <w:rsid w:val="00193682"/>
    <w:rsid w:val="00193775"/>
    <w:rsid w:val="00193788"/>
    <w:rsid w:val="00193A69"/>
    <w:rsid w:val="00193B08"/>
    <w:rsid w:val="00193BD7"/>
    <w:rsid w:val="00193E05"/>
    <w:rsid w:val="00193E5B"/>
    <w:rsid w:val="00194027"/>
    <w:rsid w:val="00194078"/>
    <w:rsid w:val="00194364"/>
    <w:rsid w:val="001944C5"/>
    <w:rsid w:val="0019481A"/>
    <w:rsid w:val="00194853"/>
    <w:rsid w:val="0019486F"/>
    <w:rsid w:val="00194891"/>
    <w:rsid w:val="001949D4"/>
    <w:rsid w:val="00194B4F"/>
    <w:rsid w:val="00194B89"/>
    <w:rsid w:val="00194C8A"/>
    <w:rsid w:val="00194CDC"/>
    <w:rsid w:val="00194DF0"/>
    <w:rsid w:val="00194ED6"/>
    <w:rsid w:val="00194FD3"/>
    <w:rsid w:val="0019510C"/>
    <w:rsid w:val="00195218"/>
    <w:rsid w:val="0019538A"/>
    <w:rsid w:val="0019547F"/>
    <w:rsid w:val="00195951"/>
    <w:rsid w:val="00195B53"/>
    <w:rsid w:val="00195BDF"/>
    <w:rsid w:val="00195C0F"/>
    <w:rsid w:val="00195D3E"/>
    <w:rsid w:val="00195E91"/>
    <w:rsid w:val="0019601B"/>
    <w:rsid w:val="001961C7"/>
    <w:rsid w:val="001961CF"/>
    <w:rsid w:val="00196681"/>
    <w:rsid w:val="001966A5"/>
    <w:rsid w:val="001968A6"/>
    <w:rsid w:val="001968C7"/>
    <w:rsid w:val="00196CD6"/>
    <w:rsid w:val="00196D3A"/>
    <w:rsid w:val="00197198"/>
    <w:rsid w:val="00197246"/>
    <w:rsid w:val="0019733B"/>
    <w:rsid w:val="0019745A"/>
    <w:rsid w:val="00197520"/>
    <w:rsid w:val="001975F9"/>
    <w:rsid w:val="001976B1"/>
    <w:rsid w:val="0019780D"/>
    <w:rsid w:val="001979BB"/>
    <w:rsid w:val="00197AF1"/>
    <w:rsid w:val="00197AF7"/>
    <w:rsid w:val="00197C2D"/>
    <w:rsid w:val="00197C9E"/>
    <w:rsid w:val="00197D81"/>
    <w:rsid w:val="00197E1E"/>
    <w:rsid w:val="00197EF9"/>
    <w:rsid w:val="001A00E1"/>
    <w:rsid w:val="001A013C"/>
    <w:rsid w:val="001A0208"/>
    <w:rsid w:val="001A02DA"/>
    <w:rsid w:val="001A03FB"/>
    <w:rsid w:val="001A070D"/>
    <w:rsid w:val="001A07DA"/>
    <w:rsid w:val="001A086C"/>
    <w:rsid w:val="001A0926"/>
    <w:rsid w:val="001A0B1E"/>
    <w:rsid w:val="001A0B5B"/>
    <w:rsid w:val="001A0C77"/>
    <w:rsid w:val="001A0DCC"/>
    <w:rsid w:val="001A0E44"/>
    <w:rsid w:val="001A0E89"/>
    <w:rsid w:val="001A0E9D"/>
    <w:rsid w:val="001A0EF2"/>
    <w:rsid w:val="001A0F0A"/>
    <w:rsid w:val="001A0F2A"/>
    <w:rsid w:val="001A0F37"/>
    <w:rsid w:val="001A0F47"/>
    <w:rsid w:val="001A105B"/>
    <w:rsid w:val="001A1288"/>
    <w:rsid w:val="001A12FA"/>
    <w:rsid w:val="001A1395"/>
    <w:rsid w:val="001A14A5"/>
    <w:rsid w:val="001A155A"/>
    <w:rsid w:val="001A15C7"/>
    <w:rsid w:val="001A1782"/>
    <w:rsid w:val="001A17B4"/>
    <w:rsid w:val="001A17E3"/>
    <w:rsid w:val="001A18BC"/>
    <w:rsid w:val="001A18C9"/>
    <w:rsid w:val="001A18CC"/>
    <w:rsid w:val="001A1A31"/>
    <w:rsid w:val="001A1A3C"/>
    <w:rsid w:val="001A1C92"/>
    <w:rsid w:val="001A1CE4"/>
    <w:rsid w:val="001A1D43"/>
    <w:rsid w:val="001A1D6E"/>
    <w:rsid w:val="001A1D98"/>
    <w:rsid w:val="001A1E33"/>
    <w:rsid w:val="001A1F7C"/>
    <w:rsid w:val="001A2094"/>
    <w:rsid w:val="001A236F"/>
    <w:rsid w:val="001A248C"/>
    <w:rsid w:val="001A24A3"/>
    <w:rsid w:val="001A2529"/>
    <w:rsid w:val="001A2553"/>
    <w:rsid w:val="001A25EE"/>
    <w:rsid w:val="001A261B"/>
    <w:rsid w:val="001A2759"/>
    <w:rsid w:val="001A29DF"/>
    <w:rsid w:val="001A2A3F"/>
    <w:rsid w:val="001A2B73"/>
    <w:rsid w:val="001A2C5B"/>
    <w:rsid w:val="001A2E34"/>
    <w:rsid w:val="001A2EA8"/>
    <w:rsid w:val="001A2EDB"/>
    <w:rsid w:val="001A2F1B"/>
    <w:rsid w:val="001A2F38"/>
    <w:rsid w:val="001A31DB"/>
    <w:rsid w:val="001A3220"/>
    <w:rsid w:val="001A325D"/>
    <w:rsid w:val="001A33A5"/>
    <w:rsid w:val="001A3480"/>
    <w:rsid w:val="001A3821"/>
    <w:rsid w:val="001A3A73"/>
    <w:rsid w:val="001A422E"/>
    <w:rsid w:val="001A42CF"/>
    <w:rsid w:val="001A452F"/>
    <w:rsid w:val="001A45E4"/>
    <w:rsid w:val="001A469C"/>
    <w:rsid w:val="001A476B"/>
    <w:rsid w:val="001A482A"/>
    <w:rsid w:val="001A4B48"/>
    <w:rsid w:val="001A4BC9"/>
    <w:rsid w:val="001A4D08"/>
    <w:rsid w:val="001A4D3D"/>
    <w:rsid w:val="001A4DF0"/>
    <w:rsid w:val="001A4E58"/>
    <w:rsid w:val="001A4F41"/>
    <w:rsid w:val="001A5019"/>
    <w:rsid w:val="001A50DA"/>
    <w:rsid w:val="001A50DD"/>
    <w:rsid w:val="001A517B"/>
    <w:rsid w:val="001A5182"/>
    <w:rsid w:val="001A51AD"/>
    <w:rsid w:val="001A530C"/>
    <w:rsid w:val="001A5377"/>
    <w:rsid w:val="001A5498"/>
    <w:rsid w:val="001A555F"/>
    <w:rsid w:val="001A5697"/>
    <w:rsid w:val="001A57E8"/>
    <w:rsid w:val="001A57F3"/>
    <w:rsid w:val="001A588C"/>
    <w:rsid w:val="001A5B2A"/>
    <w:rsid w:val="001A5DA6"/>
    <w:rsid w:val="001A5EEF"/>
    <w:rsid w:val="001A606A"/>
    <w:rsid w:val="001A620F"/>
    <w:rsid w:val="001A634B"/>
    <w:rsid w:val="001A646B"/>
    <w:rsid w:val="001A6510"/>
    <w:rsid w:val="001A66A4"/>
    <w:rsid w:val="001A67D1"/>
    <w:rsid w:val="001A691C"/>
    <w:rsid w:val="001A693A"/>
    <w:rsid w:val="001A6B91"/>
    <w:rsid w:val="001A6CB7"/>
    <w:rsid w:val="001A6DF5"/>
    <w:rsid w:val="001A6E40"/>
    <w:rsid w:val="001A6E73"/>
    <w:rsid w:val="001A6F4D"/>
    <w:rsid w:val="001A6FEE"/>
    <w:rsid w:val="001A70CD"/>
    <w:rsid w:val="001A7203"/>
    <w:rsid w:val="001A73DC"/>
    <w:rsid w:val="001A7462"/>
    <w:rsid w:val="001A748E"/>
    <w:rsid w:val="001A7572"/>
    <w:rsid w:val="001A75C6"/>
    <w:rsid w:val="001A75DB"/>
    <w:rsid w:val="001A767E"/>
    <w:rsid w:val="001A77DD"/>
    <w:rsid w:val="001A7851"/>
    <w:rsid w:val="001A7890"/>
    <w:rsid w:val="001A79FB"/>
    <w:rsid w:val="001A7ACC"/>
    <w:rsid w:val="001A7BD6"/>
    <w:rsid w:val="001A7CC7"/>
    <w:rsid w:val="001A7DD1"/>
    <w:rsid w:val="001A7E88"/>
    <w:rsid w:val="001A7FDA"/>
    <w:rsid w:val="001B0178"/>
    <w:rsid w:val="001B01A7"/>
    <w:rsid w:val="001B01F0"/>
    <w:rsid w:val="001B02A4"/>
    <w:rsid w:val="001B043F"/>
    <w:rsid w:val="001B0462"/>
    <w:rsid w:val="001B05FE"/>
    <w:rsid w:val="001B0683"/>
    <w:rsid w:val="001B076F"/>
    <w:rsid w:val="001B094D"/>
    <w:rsid w:val="001B09B4"/>
    <w:rsid w:val="001B0C78"/>
    <w:rsid w:val="001B0EC3"/>
    <w:rsid w:val="001B0FE6"/>
    <w:rsid w:val="001B10D7"/>
    <w:rsid w:val="001B10ED"/>
    <w:rsid w:val="001B1114"/>
    <w:rsid w:val="001B125A"/>
    <w:rsid w:val="001B132F"/>
    <w:rsid w:val="001B1478"/>
    <w:rsid w:val="001B1498"/>
    <w:rsid w:val="001B15EB"/>
    <w:rsid w:val="001B173C"/>
    <w:rsid w:val="001B17D8"/>
    <w:rsid w:val="001B1A2D"/>
    <w:rsid w:val="001B1A69"/>
    <w:rsid w:val="001B1BD9"/>
    <w:rsid w:val="001B1CAF"/>
    <w:rsid w:val="001B1EF2"/>
    <w:rsid w:val="001B1F46"/>
    <w:rsid w:val="001B1F85"/>
    <w:rsid w:val="001B2060"/>
    <w:rsid w:val="001B2084"/>
    <w:rsid w:val="001B216D"/>
    <w:rsid w:val="001B23A0"/>
    <w:rsid w:val="001B26CD"/>
    <w:rsid w:val="001B2850"/>
    <w:rsid w:val="001B290F"/>
    <w:rsid w:val="001B2C15"/>
    <w:rsid w:val="001B2C90"/>
    <w:rsid w:val="001B2DC3"/>
    <w:rsid w:val="001B2E79"/>
    <w:rsid w:val="001B3652"/>
    <w:rsid w:val="001B379A"/>
    <w:rsid w:val="001B3822"/>
    <w:rsid w:val="001B3831"/>
    <w:rsid w:val="001B38BE"/>
    <w:rsid w:val="001B38E9"/>
    <w:rsid w:val="001B3936"/>
    <w:rsid w:val="001B3A6C"/>
    <w:rsid w:val="001B3B67"/>
    <w:rsid w:val="001B3BE7"/>
    <w:rsid w:val="001B3D38"/>
    <w:rsid w:val="001B3E16"/>
    <w:rsid w:val="001B3F88"/>
    <w:rsid w:val="001B4123"/>
    <w:rsid w:val="001B413C"/>
    <w:rsid w:val="001B4329"/>
    <w:rsid w:val="001B43CB"/>
    <w:rsid w:val="001B446D"/>
    <w:rsid w:val="001B44AA"/>
    <w:rsid w:val="001B44CF"/>
    <w:rsid w:val="001B458D"/>
    <w:rsid w:val="001B4640"/>
    <w:rsid w:val="001B469E"/>
    <w:rsid w:val="001B46F9"/>
    <w:rsid w:val="001B4846"/>
    <w:rsid w:val="001B4979"/>
    <w:rsid w:val="001B4AF5"/>
    <w:rsid w:val="001B4B57"/>
    <w:rsid w:val="001B4B99"/>
    <w:rsid w:val="001B4C51"/>
    <w:rsid w:val="001B4E22"/>
    <w:rsid w:val="001B4FDA"/>
    <w:rsid w:val="001B5133"/>
    <w:rsid w:val="001B517F"/>
    <w:rsid w:val="001B5311"/>
    <w:rsid w:val="001B5346"/>
    <w:rsid w:val="001B53B1"/>
    <w:rsid w:val="001B551F"/>
    <w:rsid w:val="001B55E0"/>
    <w:rsid w:val="001B55EA"/>
    <w:rsid w:val="001B59BF"/>
    <w:rsid w:val="001B5C30"/>
    <w:rsid w:val="001B5C43"/>
    <w:rsid w:val="001B5C70"/>
    <w:rsid w:val="001B5C8E"/>
    <w:rsid w:val="001B5E23"/>
    <w:rsid w:val="001B5EDA"/>
    <w:rsid w:val="001B616F"/>
    <w:rsid w:val="001B62C1"/>
    <w:rsid w:val="001B631C"/>
    <w:rsid w:val="001B636B"/>
    <w:rsid w:val="001B63F7"/>
    <w:rsid w:val="001B660B"/>
    <w:rsid w:val="001B6625"/>
    <w:rsid w:val="001B662A"/>
    <w:rsid w:val="001B6720"/>
    <w:rsid w:val="001B6914"/>
    <w:rsid w:val="001B6BA3"/>
    <w:rsid w:val="001B6C72"/>
    <w:rsid w:val="001B7039"/>
    <w:rsid w:val="001B717A"/>
    <w:rsid w:val="001B7339"/>
    <w:rsid w:val="001B7451"/>
    <w:rsid w:val="001B749E"/>
    <w:rsid w:val="001B758F"/>
    <w:rsid w:val="001B7613"/>
    <w:rsid w:val="001B7775"/>
    <w:rsid w:val="001B77EF"/>
    <w:rsid w:val="001B79DC"/>
    <w:rsid w:val="001B7C9F"/>
    <w:rsid w:val="001B7CC3"/>
    <w:rsid w:val="001B7D1B"/>
    <w:rsid w:val="001B7D4E"/>
    <w:rsid w:val="001B7E26"/>
    <w:rsid w:val="001C0019"/>
    <w:rsid w:val="001C00FD"/>
    <w:rsid w:val="001C0373"/>
    <w:rsid w:val="001C03A3"/>
    <w:rsid w:val="001C0863"/>
    <w:rsid w:val="001C08F9"/>
    <w:rsid w:val="001C09E2"/>
    <w:rsid w:val="001C0A69"/>
    <w:rsid w:val="001C0B04"/>
    <w:rsid w:val="001C0CCF"/>
    <w:rsid w:val="001C0CFF"/>
    <w:rsid w:val="001C0E50"/>
    <w:rsid w:val="001C0F10"/>
    <w:rsid w:val="001C0F52"/>
    <w:rsid w:val="001C0FA2"/>
    <w:rsid w:val="001C1039"/>
    <w:rsid w:val="001C11C2"/>
    <w:rsid w:val="001C11C7"/>
    <w:rsid w:val="001C1366"/>
    <w:rsid w:val="001C1444"/>
    <w:rsid w:val="001C1521"/>
    <w:rsid w:val="001C1904"/>
    <w:rsid w:val="001C1AF8"/>
    <w:rsid w:val="001C1BA2"/>
    <w:rsid w:val="001C1BF9"/>
    <w:rsid w:val="001C20B1"/>
    <w:rsid w:val="001C21D7"/>
    <w:rsid w:val="001C2230"/>
    <w:rsid w:val="001C2273"/>
    <w:rsid w:val="001C22B3"/>
    <w:rsid w:val="001C2398"/>
    <w:rsid w:val="001C2402"/>
    <w:rsid w:val="001C2715"/>
    <w:rsid w:val="001C2802"/>
    <w:rsid w:val="001C2977"/>
    <w:rsid w:val="001C2C44"/>
    <w:rsid w:val="001C2D14"/>
    <w:rsid w:val="001C2DAD"/>
    <w:rsid w:val="001C2FF9"/>
    <w:rsid w:val="001C30E6"/>
    <w:rsid w:val="001C33A0"/>
    <w:rsid w:val="001C3510"/>
    <w:rsid w:val="001C3519"/>
    <w:rsid w:val="001C367D"/>
    <w:rsid w:val="001C368C"/>
    <w:rsid w:val="001C369B"/>
    <w:rsid w:val="001C36ED"/>
    <w:rsid w:val="001C3840"/>
    <w:rsid w:val="001C39E5"/>
    <w:rsid w:val="001C3A40"/>
    <w:rsid w:val="001C3AE5"/>
    <w:rsid w:val="001C3B2E"/>
    <w:rsid w:val="001C3BFA"/>
    <w:rsid w:val="001C3D77"/>
    <w:rsid w:val="001C40B0"/>
    <w:rsid w:val="001C4132"/>
    <w:rsid w:val="001C41D6"/>
    <w:rsid w:val="001C42C0"/>
    <w:rsid w:val="001C43AA"/>
    <w:rsid w:val="001C4447"/>
    <w:rsid w:val="001C44E2"/>
    <w:rsid w:val="001C4789"/>
    <w:rsid w:val="001C4895"/>
    <w:rsid w:val="001C495F"/>
    <w:rsid w:val="001C4983"/>
    <w:rsid w:val="001C49A7"/>
    <w:rsid w:val="001C4B03"/>
    <w:rsid w:val="001C4F45"/>
    <w:rsid w:val="001C5028"/>
    <w:rsid w:val="001C503F"/>
    <w:rsid w:val="001C52DE"/>
    <w:rsid w:val="001C5469"/>
    <w:rsid w:val="001C5507"/>
    <w:rsid w:val="001C554F"/>
    <w:rsid w:val="001C5594"/>
    <w:rsid w:val="001C5761"/>
    <w:rsid w:val="001C581B"/>
    <w:rsid w:val="001C58F5"/>
    <w:rsid w:val="001C5BAB"/>
    <w:rsid w:val="001C5BEB"/>
    <w:rsid w:val="001C5C37"/>
    <w:rsid w:val="001C6026"/>
    <w:rsid w:val="001C6160"/>
    <w:rsid w:val="001C6202"/>
    <w:rsid w:val="001C6306"/>
    <w:rsid w:val="001C6314"/>
    <w:rsid w:val="001C634F"/>
    <w:rsid w:val="001C66A3"/>
    <w:rsid w:val="001C673B"/>
    <w:rsid w:val="001C6780"/>
    <w:rsid w:val="001C699E"/>
    <w:rsid w:val="001C6C75"/>
    <w:rsid w:val="001C6F04"/>
    <w:rsid w:val="001C6F5D"/>
    <w:rsid w:val="001C7108"/>
    <w:rsid w:val="001C710B"/>
    <w:rsid w:val="001C7313"/>
    <w:rsid w:val="001C73FA"/>
    <w:rsid w:val="001C7455"/>
    <w:rsid w:val="001C7723"/>
    <w:rsid w:val="001C777E"/>
    <w:rsid w:val="001C7784"/>
    <w:rsid w:val="001C7B70"/>
    <w:rsid w:val="001CA727"/>
    <w:rsid w:val="001D00C8"/>
    <w:rsid w:val="001D010F"/>
    <w:rsid w:val="001D02F5"/>
    <w:rsid w:val="001D047E"/>
    <w:rsid w:val="001D04A5"/>
    <w:rsid w:val="001D0513"/>
    <w:rsid w:val="001D052C"/>
    <w:rsid w:val="001D06A1"/>
    <w:rsid w:val="001D0710"/>
    <w:rsid w:val="001D0749"/>
    <w:rsid w:val="001D08EE"/>
    <w:rsid w:val="001D0919"/>
    <w:rsid w:val="001D0940"/>
    <w:rsid w:val="001D0989"/>
    <w:rsid w:val="001D0BEF"/>
    <w:rsid w:val="001D0C0B"/>
    <w:rsid w:val="001D0C26"/>
    <w:rsid w:val="001D0DD4"/>
    <w:rsid w:val="001D0DE2"/>
    <w:rsid w:val="001D0E58"/>
    <w:rsid w:val="001D0F30"/>
    <w:rsid w:val="001D0F4D"/>
    <w:rsid w:val="001D10E7"/>
    <w:rsid w:val="001D117A"/>
    <w:rsid w:val="001D14F7"/>
    <w:rsid w:val="001D153E"/>
    <w:rsid w:val="001D1838"/>
    <w:rsid w:val="001D18B6"/>
    <w:rsid w:val="001D1937"/>
    <w:rsid w:val="001D1A84"/>
    <w:rsid w:val="001D1BE3"/>
    <w:rsid w:val="001D1C70"/>
    <w:rsid w:val="001D1D0A"/>
    <w:rsid w:val="001D2130"/>
    <w:rsid w:val="001D21DF"/>
    <w:rsid w:val="001D223C"/>
    <w:rsid w:val="001D2409"/>
    <w:rsid w:val="001D242F"/>
    <w:rsid w:val="001D2535"/>
    <w:rsid w:val="001D2583"/>
    <w:rsid w:val="001D269C"/>
    <w:rsid w:val="001D26CD"/>
    <w:rsid w:val="001D2709"/>
    <w:rsid w:val="001D277F"/>
    <w:rsid w:val="001D2823"/>
    <w:rsid w:val="001D29BD"/>
    <w:rsid w:val="001D2AB0"/>
    <w:rsid w:val="001D2B3E"/>
    <w:rsid w:val="001D2B69"/>
    <w:rsid w:val="001D2DD8"/>
    <w:rsid w:val="001D2F70"/>
    <w:rsid w:val="001D3182"/>
    <w:rsid w:val="001D31B7"/>
    <w:rsid w:val="001D31CF"/>
    <w:rsid w:val="001D3292"/>
    <w:rsid w:val="001D3504"/>
    <w:rsid w:val="001D3619"/>
    <w:rsid w:val="001D3626"/>
    <w:rsid w:val="001D3691"/>
    <w:rsid w:val="001D36AC"/>
    <w:rsid w:val="001D37E2"/>
    <w:rsid w:val="001D393E"/>
    <w:rsid w:val="001D39B1"/>
    <w:rsid w:val="001D3B11"/>
    <w:rsid w:val="001D3C19"/>
    <w:rsid w:val="001D3C2E"/>
    <w:rsid w:val="001D3DD7"/>
    <w:rsid w:val="001D3E0E"/>
    <w:rsid w:val="001D3E20"/>
    <w:rsid w:val="001D3E77"/>
    <w:rsid w:val="001D3F9C"/>
    <w:rsid w:val="001D3FB5"/>
    <w:rsid w:val="001D418B"/>
    <w:rsid w:val="001D41C8"/>
    <w:rsid w:val="001D41F2"/>
    <w:rsid w:val="001D42A2"/>
    <w:rsid w:val="001D42B1"/>
    <w:rsid w:val="001D42BB"/>
    <w:rsid w:val="001D42DF"/>
    <w:rsid w:val="001D4471"/>
    <w:rsid w:val="001D4589"/>
    <w:rsid w:val="001D497B"/>
    <w:rsid w:val="001D4993"/>
    <w:rsid w:val="001D4D46"/>
    <w:rsid w:val="001D4E7F"/>
    <w:rsid w:val="001D4F61"/>
    <w:rsid w:val="001D4F7E"/>
    <w:rsid w:val="001D521B"/>
    <w:rsid w:val="001D524C"/>
    <w:rsid w:val="001D5356"/>
    <w:rsid w:val="001D53BF"/>
    <w:rsid w:val="001D53DD"/>
    <w:rsid w:val="001D543C"/>
    <w:rsid w:val="001D5475"/>
    <w:rsid w:val="001D5519"/>
    <w:rsid w:val="001D56B1"/>
    <w:rsid w:val="001D583B"/>
    <w:rsid w:val="001D59C2"/>
    <w:rsid w:val="001D5A7F"/>
    <w:rsid w:val="001D5AEB"/>
    <w:rsid w:val="001D5B24"/>
    <w:rsid w:val="001D5EDE"/>
    <w:rsid w:val="001D60F5"/>
    <w:rsid w:val="001D6194"/>
    <w:rsid w:val="001D6227"/>
    <w:rsid w:val="001D625A"/>
    <w:rsid w:val="001D646C"/>
    <w:rsid w:val="001D653E"/>
    <w:rsid w:val="001D6705"/>
    <w:rsid w:val="001D68D3"/>
    <w:rsid w:val="001D69C6"/>
    <w:rsid w:val="001D6A4C"/>
    <w:rsid w:val="001D6C18"/>
    <w:rsid w:val="001D6C28"/>
    <w:rsid w:val="001D6F94"/>
    <w:rsid w:val="001D7156"/>
    <w:rsid w:val="001D73B4"/>
    <w:rsid w:val="001D7460"/>
    <w:rsid w:val="001D756D"/>
    <w:rsid w:val="001D76F5"/>
    <w:rsid w:val="001D7761"/>
    <w:rsid w:val="001D799D"/>
    <w:rsid w:val="001D7A14"/>
    <w:rsid w:val="001D7B2E"/>
    <w:rsid w:val="001D7C8E"/>
    <w:rsid w:val="001D7F23"/>
    <w:rsid w:val="001D7F4B"/>
    <w:rsid w:val="001E0004"/>
    <w:rsid w:val="001E00C7"/>
    <w:rsid w:val="001E0135"/>
    <w:rsid w:val="001E0181"/>
    <w:rsid w:val="001E0225"/>
    <w:rsid w:val="001E02CE"/>
    <w:rsid w:val="001E049C"/>
    <w:rsid w:val="001E04EE"/>
    <w:rsid w:val="001E054A"/>
    <w:rsid w:val="001E0660"/>
    <w:rsid w:val="001E076E"/>
    <w:rsid w:val="001E08A3"/>
    <w:rsid w:val="001E0AF7"/>
    <w:rsid w:val="001E0C48"/>
    <w:rsid w:val="001E0CC9"/>
    <w:rsid w:val="001E0CF2"/>
    <w:rsid w:val="001E0DF0"/>
    <w:rsid w:val="001E0E12"/>
    <w:rsid w:val="001E0E48"/>
    <w:rsid w:val="001E0FEC"/>
    <w:rsid w:val="001E10DD"/>
    <w:rsid w:val="001E11A7"/>
    <w:rsid w:val="001E13ED"/>
    <w:rsid w:val="001E15D5"/>
    <w:rsid w:val="001E1630"/>
    <w:rsid w:val="001E1673"/>
    <w:rsid w:val="001E1687"/>
    <w:rsid w:val="001E16E0"/>
    <w:rsid w:val="001E1771"/>
    <w:rsid w:val="001E1A0A"/>
    <w:rsid w:val="001E1CC5"/>
    <w:rsid w:val="001E1DED"/>
    <w:rsid w:val="001E1F47"/>
    <w:rsid w:val="001E2026"/>
    <w:rsid w:val="001E208E"/>
    <w:rsid w:val="001E20CD"/>
    <w:rsid w:val="001E2162"/>
    <w:rsid w:val="001E220D"/>
    <w:rsid w:val="001E23EB"/>
    <w:rsid w:val="001E2810"/>
    <w:rsid w:val="001E2898"/>
    <w:rsid w:val="001E289B"/>
    <w:rsid w:val="001E2954"/>
    <w:rsid w:val="001E2B44"/>
    <w:rsid w:val="001E2CBC"/>
    <w:rsid w:val="001E2D80"/>
    <w:rsid w:val="001E30C9"/>
    <w:rsid w:val="001E3118"/>
    <w:rsid w:val="001E311B"/>
    <w:rsid w:val="001E313E"/>
    <w:rsid w:val="001E3267"/>
    <w:rsid w:val="001E357E"/>
    <w:rsid w:val="001E3626"/>
    <w:rsid w:val="001E3657"/>
    <w:rsid w:val="001E3712"/>
    <w:rsid w:val="001E3714"/>
    <w:rsid w:val="001E3969"/>
    <w:rsid w:val="001E39BE"/>
    <w:rsid w:val="001E39E0"/>
    <w:rsid w:val="001E3A39"/>
    <w:rsid w:val="001E3AC4"/>
    <w:rsid w:val="001E3BA5"/>
    <w:rsid w:val="001E3CF1"/>
    <w:rsid w:val="001E3D00"/>
    <w:rsid w:val="001E3D9F"/>
    <w:rsid w:val="001E3FED"/>
    <w:rsid w:val="001E410D"/>
    <w:rsid w:val="001E414F"/>
    <w:rsid w:val="001E42AA"/>
    <w:rsid w:val="001E42FD"/>
    <w:rsid w:val="001E449E"/>
    <w:rsid w:val="001E4590"/>
    <w:rsid w:val="001E4649"/>
    <w:rsid w:val="001E4670"/>
    <w:rsid w:val="001E487A"/>
    <w:rsid w:val="001E4C3E"/>
    <w:rsid w:val="001E4D23"/>
    <w:rsid w:val="001E4E08"/>
    <w:rsid w:val="001E4E27"/>
    <w:rsid w:val="001E4E30"/>
    <w:rsid w:val="001E51A2"/>
    <w:rsid w:val="001E5527"/>
    <w:rsid w:val="001E554F"/>
    <w:rsid w:val="001E5570"/>
    <w:rsid w:val="001E55A6"/>
    <w:rsid w:val="001E56B5"/>
    <w:rsid w:val="001E56E8"/>
    <w:rsid w:val="001E5762"/>
    <w:rsid w:val="001E5927"/>
    <w:rsid w:val="001E5977"/>
    <w:rsid w:val="001E5A8C"/>
    <w:rsid w:val="001E5B00"/>
    <w:rsid w:val="001E5B28"/>
    <w:rsid w:val="001E5B3F"/>
    <w:rsid w:val="001E5C87"/>
    <w:rsid w:val="001E5CC9"/>
    <w:rsid w:val="001E5D38"/>
    <w:rsid w:val="001E5E10"/>
    <w:rsid w:val="001E5ECD"/>
    <w:rsid w:val="001E5F19"/>
    <w:rsid w:val="001E625C"/>
    <w:rsid w:val="001E62B9"/>
    <w:rsid w:val="001E6623"/>
    <w:rsid w:val="001E66DE"/>
    <w:rsid w:val="001E66E2"/>
    <w:rsid w:val="001E6B2F"/>
    <w:rsid w:val="001E6B5A"/>
    <w:rsid w:val="001E6C5C"/>
    <w:rsid w:val="001E6C7E"/>
    <w:rsid w:val="001E6CC1"/>
    <w:rsid w:val="001E6D4B"/>
    <w:rsid w:val="001E6E2D"/>
    <w:rsid w:val="001E6E62"/>
    <w:rsid w:val="001E6F44"/>
    <w:rsid w:val="001E6FE9"/>
    <w:rsid w:val="001E70AF"/>
    <w:rsid w:val="001E7286"/>
    <w:rsid w:val="001E7295"/>
    <w:rsid w:val="001E72D9"/>
    <w:rsid w:val="001E7581"/>
    <w:rsid w:val="001E774B"/>
    <w:rsid w:val="001E78F8"/>
    <w:rsid w:val="001E7996"/>
    <w:rsid w:val="001E7B5F"/>
    <w:rsid w:val="001E7B83"/>
    <w:rsid w:val="001E7B9F"/>
    <w:rsid w:val="001E7C60"/>
    <w:rsid w:val="001E7E87"/>
    <w:rsid w:val="001E7E95"/>
    <w:rsid w:val="001E7FA3"/>
    <w:rsid w:val="001F007E"/>
    <w:rsid w:val="001F029A"/>
    <w:rsid w:val="001F0422"/>
    <w:rsid w:val="001F05C4"/>
    <w:rsid w:val="001F0825"/>
    <w:rsid w:val="001F0E1D"/>
    <w:rsid w:val="001F0E32"/>
    <w:rsid w:val="001F0F5F"/>
    <w:rsid w:val="001F0F89"/>
    <w:rsid w:val="001F0FA4"/>
    <w:rsid w:val="001F108B"/>
    <w:rsid w:val="001F110A"/>
    <w:rsid w:val="001F1185"/>
    <w:rsid w:val="001F12F2"/>
    <w:rsid w:val="001F1360"/>
    <w:rsid w:val="001F139E"/>
    <w:rsid w:val="001F13A2"/>
    <w:rsid w:val="001F13FA"/>
    <w:rsid w:val="001F13FF"/>
    <w:rsid w:val="001F1774"/>
    <w:rsid w:val="001F196F"/>
    <w:rsid w:val="001F1AF4"/>
    <w:rsid w:val="001F1C0B"/>
    <w:rsid w:val="001F1EB8"/>
    <w:rsid w:val="001F201C"/>
    <w:rsid w:val="001F208E"/>
    <w:rsid w:val="001F20D5"/>
    <w:rsid w:val="001F20FD"/>
    <w:rsid w:val="001F21CF"/>
    <w:rsid w:val="001F22A8"/>
    <w:rsid w:val="001F26D5"/>
    <w:rsid w:val="001F2712"/>
    <w:rsid w:val="001F2790"/>
    <w:rsid w:val="001F2846"/>
    <w:rsid w:val="001F2950"/>
    <w:rsid w:val="001F29CB"/>
    <w:rsid w:val="001F2B69"/>
    <w:rsid w:val="001F2B9C"/>
    <w:rsid w:val="001F2C16"/>
    <w:rsid w:val="001F2CBC"/>
    <w:rsid w:val="001F2D87"/>
    <w:rsid w:val="001F2DA5"/>
    <w:rsid w:val="001F2FF1"/>
    <w:rsid w:val="001F301A"/>
    <w:rsid w:val="001F301B"/>
    <w:rsid w:val="001F3028"/>
    <w:rsid w:val="001F322E"/>
    <w:rsid w:val="001F3298"/>
    <w:rsid w:val="001F32D4"/>
    <w:rsid w:val="001F3534"/>
    <w:rsid w:val="001F35B4"/>
    <w:rsid w:val="001F36ED"/>
    <w:rsid w:val="001F377E"/>
    <w:rsid w:val="001F392E"/>
    <w:rsid w:val="001F3B49"/>
    <w:rsid w:val="001F3D85"/>
    <w:rsid w:val="001F3DF0"/>
    <w:rsid w:val="001F3DF3"/>
    <w:rsid w:val="001F40A9"/>
    <w:rsid w:val="001F40EB"/>
    <w:rsid w:val="001F4295"/>
    <w:rsid w:val="001F42D1"/>
    <w:rsid w:val="001F42E5"/>
    <w:rsid w:val="001F4309"/>
    <w:rsid w:val="001F4353"/>
    <w:rsid w:val="001F43D7"/>
    <w:rsid w:val="001F445C"/>
    <w:rsid w:val="001F44DB"/>
    <w:rsid w:val="001F4528"/>
    <w:rsid w:val="001F4580"/>
    <w:rsid w:val="001F4583"/>
    <w:rsid w:val="001F4657"/>
    <w:rsid w:val="001F469C"/>
    <w:rsid w:val="001F46A0"/>
    <w:rsid w:val="001F47AC"/>
    <w:rsid w:val="001F4E82"/>
    <w:rsid w:val="001F4F19"/>
    <w:rsid w:val="001F5051"/>
    <w:rsid w:val="001F5189"/>
    <w:rsid w:val="001F51B9"/>
    <w:rsid w:val="001F525A"/>
    <w:rsid w:val="001F5290"/>
    <w:rsid w:val="001F52F1"/>
    <w:rsid w:val="001F557F"/>
    <w:rsid w:val="001F5615"/>
    <w:rsid w:val="001F59AB"/>
    <w:rsid w:val="001F5AD1"/>
    <w:rsid w:val="001F5B2B"/>
    <w:rsid w:val="001F5B31"/>
    <w:rsid w:val="001F5B7F"/>
    <w:rsid w:val="001F5BCC"/>
    <w:rsid w:val="001F5C1D"/>
    <w:rsid w:val="001F5E77"/>
    <w:rsid w:val="001F6180"/>
    <w:rsid w:val="001F6231"/>
    <w:rsid w:val="001F62C9"/>
    <w:rsid w:val="001F632C"/>
    <w:rsid w:val="001F6359"/>
    <w:rsid w:val="001F63C3"/>
    <w:rsid w:val="001F65E5"/>
    <w:rsid w:val="001F667B"/>
    <w:rsid w:val="001F6758"/>
    <w:rsid w:val="001F684B"/>
    <w:rsid w:val="001F69F7"/>
    <w:rsid w:val="001F6A6B"/>
    <w:rsid w:val="001F6AD4"/>
    <w:rsid w:val="001F6C18"/>
    <w:rsid w:val="001F6CD5"/>
    <w:rsid w:val="001F6E6B"/>
    <w:rsid w:val="001F6ECD"/>
    <w:rsid w:val="001F6F8E"/>
    <w:rsid w:val="001F6FC6"/>
    <w:rsid w:val="001F6FE2"/>
    <w:rsid w:val="001F70D8"/>
    <w:rsid w:val="001F7258"/>
    <w:rsid w:val="001F735D"/>
    <w:rsid w:val="001F73E6"/>
    <w:rsid w:val="001F761C"/>
    <w:rsid w:val="001F771A"/>
    <w:rsid w:val="001F7746"/>
    <w:rsid w:val="001F7885"/>
    <w:rsid w:val="001F7903"/>
    <w:rsid w:val="001F792E"/>
    <w:rsid w:val="001F79B6"/>
    <w:rsid w:val="001F7C21"/>
    <w:rsid w:val="001F7C95"/>
    <w:rsid w:val="001F7FC1"/>
    <w:rsid w:val="001F7FCB"/>
    <w:rsid w:val="001F7FD1"/>
    <w:rsid w:val="001FB670"/>
    <w:rsid w:val="002000F3"/>
    <w:rsid w:val="0020021D"/>
    <w:rsid w:val="00200344"/>
    <w:rsid w:val="0020040A"/>
    <w:rsid w:val="002004D7"/>
    <w:rsid w:val="00200541"/>
    <w:rsid w:val="0020087D"/>
    <w:rsid w:val="00200981"/>
    <w:rsid w:val="00200B51"/>
    <w:rsid w:val="00200B8B"/>
    <w:rsid w:val="00200B9B"/>
    <w:rsid w:val="00200D1A"/>
    <w:rsid w:val="00200E7B"/>
    <w:rsid w:val="00200F1F"/>
    <w:rsid w:val="002010F2"/>
    <w:rsid w:val="00201427"/>
    <w:rsid w:val="002014A3"/>
    <w:rsid w:val="002014AA"/>
    <w:rsid w:val="0020153E"/>
    <w:rsid w:val="00201608"/>
    <w:rsid w:val="0020160C"/>
    <w:rsid w:val="002018B4"/>
    <w:rsid w:val="002019AD"/>
    <w:rsid w:val="002019C2"/>
    <w:rsid w:val="00201A67"/>
    <w:rsid w:val="00201AB0"/>
    <w:rsid w:val="00201C0E"/>
    <w:rsid w:val="00201D8C"/>
    <w:rsid w:val="00201F14"/>
    <w:rsid w:val="00201FA0"/>
    <w:rsid w:val="002020EB"/>
    <w:rsid w:val="0020212C"/>
    <w:rsid w:val="002021E5"/>
    <w:rsid w:val="00202404"/>
    <w:rsid w:val="00202407"/>
    <w:rsid w:val="002024C5"/>
    <w:rsid w:val="002026A5"/>
    <w:rsid w:val="00202713"/>
    <w:rsid w:val="0020284E"/>
    <w:rsid w:val="00202B0F"/>
    <w:rsid w:val="00202B6E"/>
    <w:rsid w:val="00202BFF"/>
    <w:rsid w:val="00202C4B"/>
    <w:rsid w:val="00202CE3"/>
    <w:rsid w:val="00203132"/>
    <w:rsid w:val="00203164"/>
    <w:rsid w:val="002031DC"/>
    <w:rsid w:val="00203220"/>
    <w:rsid w:val="00203446"/>
    <w:rsid w:val="002035C6"/>
    <w:rsid w:val="00203615"/>
    <w:rsid w:val="002038B1"/>
    <w:rsid w:val="00203A59"/>
    <w:rsid w:val="00203B27"/>
    <w:rsid w:val="00203BB3"/>
    <w:rsid w:val="00203CB8"/>
    <w:rsid w:val="00203D05"/>
    <w:rsid w:val="00204137"/>
    <w:rsid w:val="002041DC"/>
    <w:rsid w:val="0020426E"/>
    <w:rsid w:val="002043A6"/>
    <w:rsid w:val="002043B2"/>
    <w:rsid w:val="00204575"/>
    <w:rsid w:val="002045FF"/>
    <w:rsid w:val="00204708"/>
    <w:rsid w:val="00204716"/>
    <w:rsid w:val="0020471B"/>
    <w:rsid w:val="00204869"/>
    <w:rsid w:val="0020499A"/>
    <w:rsid w:val="00204A6F"/>
    <w:rsid w:val="00204AF3"/>
    <w:rsid w:val="00204B95"/>
    <w:rsid w:val="00204B99"/>
    <w:rsid w:val="00204BDE"/>
    <w:rsid w:val="00204C08"/>
    <w:rsid w:val="00204D14"/>
    <w:rsid w:val="00204D1D"/>
    <w:rsid w:val="00204D60"/>
    <w:rsid w:val="00204DEA"/>
    <w:rsid w:val="00204EB0"/>
    <w:rsid w:val="00204EC6"/>
    <w:rsid w:val="00204F14"/>
    <w:rsid w:val="00205016"/>
    <w:rsid w:val="00205129"/>
    <w:rsid w:val="002051D7"/>
    <w:rsid w:val="0020521B"/>
    <w:rsid w:val="00205290"/>
    <w:rsid w:val="0020530C"/>
    <w:rsid w:val="00205401"/>
    <w:rsid w:val="002055A3"/>
    <w:rsid w:val="002055EC"/>
    <w:rsid w:val="00205625"/>
    <w:rsid w:val="002056AE"/>
    <w:rsid w:val="0020573D"/>
    <w:rsid w:val="002057B7"/>
    <w:rsid w:val="00205880"/>
    <w:rsid w:val="00205917"/>
    <w:rsid w:val="00205A6F"/>
    <w:rsid w:val="00205A8F"/>
    <w:rsid w:val="00205B05"/>
    <w:rsid w:val="00205C34"/>
    <w:rsid w:val="00205C53"/>
    <w:rsid w:val="00205C66"/>
    <w:rsid w:val="00205D53"/>
    <w:rsid w:val="00205E19"/>
    <w:rsid w:val="00205E62"/>
    <w:rsid w:val="00205F95"/>
    <w:rsid w:val="00205FAF"/>
    <w:rsid w:val="0020603D"/>
    <w:rsid w:val="00206091"/>
    <w:rsid w:val="002060F1"/>
    <w:rsid w:val="0020620E"/>
    <w:rsid w:val="00206260"/>
    <w:rsid w:val="0020626C"/>
    <w:rsid w:val="00206338"/>
    <w:rsid w:val="00206343"/>
    <w:rsid w:val="002063C3"/>
    <w:rsid w:val="002064B5"/>
    <w:rsid w:val="002064CE"/>
    <w:rsid w:val="00206512"/>
    <w:rsid w:val="00206743"/>
    <w:rsid w:val="002068D5"/>
    <w:rsid w:val="00206961"/>
    <w:rsid w:val="00206AD5"/>
    <w:rsid w:val="00206ADA"/>
    <w:rsid w:val="00206CF9"/>
    <w:rsid w:val="00206E0F"/>
    <w:rsid w:val="00206F63"/>
    <w:rsid w:val="00207048"/>
    <w:rsid w:val="0020724C"/>
    <w:rsid w:val="00207331"/>
    <w:rsid w:val="00207374"/>
    <w:rsid w:val="00207406"/>
    <w:rsid w:val="0020749A"/>
    <w:rsid w:val="002074E3"/>
    <w:rsid w:val="0020755F"/>
    <w:rsid w:val="0020764E"/>
    <w:rsid w:val="002076EF"/>
    <w:rsid w:val="0020775A"/>
    <w:rsid w:val="00207838"/>
    <w:rsid w:val="0020796E"/>
    <w:rsid w:val="002079F3"/>
    <w:rsid w:val="00207B83"/>
    <w:rsid w:val="00207C78"/>
    <w:rsid w:val="00207D66"/>
    <w:rsid w:val="00207DCE"/>
    <w:rsid w:val="00207F74"/>
    <w:rsid w:val="00207F92"/>
    <w:rsid w:val="00207FC0"/>
    <w:rsid w:val="002103E3"/>
    <w:rsid w:val="0021042F"/>
    <w:rsid w:val="00210435"/>
    <w:rsid w:val="0021046A"/>
    <w:rsid w:val="002104C2"/>
    <w:rsid w:val="002104E0"/>
    <w:rsid w:val="00210544"/>
    <w:rsid w:val="0021055E"/>
    <w:rsid w:val="0021056D"/>
    <w:rsid w:val="002105A0"/>
    <w:rsid w:val="002108C0"/>
    <w:rsid w:val="002108E5"/>
    <w:rsid w:val="00210961"/>
    <w:rsid w:val="00210B69"/>
    <w:rsid w:val="00210BF2"/>
    <w:rsid w:val="00210D61"/>
    <w:rsid w:val="00210F40"/>
    <w:rsid w:val="00211093"/>
    <w:rsid w:val="002110D5"/>
    <w:rsid w:val="00211185"/>
    <w:rsid w:val="00211246"/>
    <w:rsid w:val="0021134C"/>
    <w:rsid w:val="00211386"/>
    <w:rsid w:val="002113A2"/>
    <w:rsid w:val="002115E8"/>
    <w:rsid w:val="002115F6"/>
    <w:rsid w:val="00211682"/>
    <w:rsid w:val="002119FC"/>
    <w:rsid w:val="00211A46"/>
    <w:rsid w:val="00211A71"/>
    <w:rsid w:val="00211AC4"/>
    <w:rsid w:val="00211AF4"/>
    <w:rsid w:val="00211C6D"/>
    <w:rsid w:val="00211CBB"/>
    <w:rsid w:val="00211DEF"/>
    <w:rsid w:val="00211FF4"/>
    <w:rsid w:val="002120F7"/>
    <w:rsid w:val="00212174"/>
    <w:rsid w:val="002121A0"/>
    <w:rsid w:val="0021246C"/>
    <w:rsid w:val="00212535"/>
    <w:rsid w:val="002126C2"/>
    <w:rsid w:val="00212760"/>
    <w:rsid w:val="00212781"/>
    <w:rsid w:val="00212866"/>
    <w:rsid w:val="00212878"/>
    <w:rsid w:val="0021294A"/>
    <w:rsid w:val="00212C21"/>
    <w:rsid w:val="00212C37"/>
    <w:rsid w:val="00212CBF"/>
    <w:rsid w:val="00212D4B"/>
    <w:rsid w:val="00212DA1"/>
    <w:rsid w:val="00212ECC"/>
    <w:rsid w:val="00212FDB"/>
    <w:rsid w:val="002133A5"/>
    <w:rsid w:val="002135AB"/>
    <w:rsid w:val="00213746"/>
    <w:rsid w:val="0021392E"/>
    <w:rsid w:val="002139A1"/>
    <w:rsid w:val="002139C9"/>
    <w:rsid w:val="00213E08"/>
    <w:rsid w:val="00214285"/>
    <w:rsid w:val="00214286"/>
    <w:rsid w:val="002142C8"/>
    <w:rsid w:val="00214360"/>
    <w:rsid w:val="0021437C"/>
    <w:rsid w:val="002143CD"/>
    <w:rsid w:val="002143D4"/>
    <w:rsid w:val="00214538"/>
    <w:rsid w:val="002145C7"/>
    <w:rsid w:val="0021474F"/>
    <w:rsid w:val="002148AF"/>
    <w:rsid w:val="00214940"/>
    <w:rsid w:val="00214973"/>
    <w:rsid w:val="00214BD9"/>
    <w:rsid w:val="00214C1E"/>
    <w:rsid w:val="00214DEB"/>
    <w:rsid w:val="00215530"/>
    <w:rsid w:val="00215567"/>
    <w:rsid w:val="002155C1"/>
    <w:rsid w:val="0021594C"/>
    <w:rsid w:val="00215AF2"/>
    <w:rsid w:val="00215B50"/>
    <w:rsid w:val="00215DDD"/>
    <w:rsid w:val="00215E05"/>
    <w:rsid w:val="00215E4C"/>
    <w:rsid w:val="00215EBC"/>
    <w:rsid w:val="0021614D"/>
    <w:rsid w:val="002161FD"/>
    <w:rsid w:val="00216310"/>
    <w:rsid w:val="0021650E"/>
    <w:rsid w:val="00216747"/>
    <w:rsid w:val="002167F8"/>
    <w:rsid w:val="00216969"/>
    <w:rsid w:val="0021696B"/>
    <w:rsid w:val="002169D8"/>
    <w:rsid w:val="00216A11"/>
    <w:rsid w:val="00216A32"/>
    <w:rsid w:val="00216B2E"/>
    <w:rsid w:val="00216B51"/>
    <w:rsid w:val="00216BF8"/>
    <w:rsid w:val="00216C12"/>
    <w:rsid w:val="00216E72"/>
    <w:rsid w:val="00216FC5"/>
    <w:rsid w:val="0021714E"/>
    <w:rsid w:val="002172B3"/>
    <w:rsid w:val="002172D5"/>
    <w:rsid w:val="00217467"/>
    <w:rsid w:val="002174E7"/>
    <w:rsid w:val="0021750C"/>
    <w:rsid w:val="0021751D"/>
    <w:rsid w:val="0021754E"/>
    <w:rsid w:val="0021759F"/>
    <w:rsid w:val="00217620"/>
    <w:rsid w:val="00217766"/>
    <w:rsid w:val="00217772"/>
    <w:rsid w:val="0021785E"/>
    <w:rsid w:val="00217962"/>
    <w:rsid w:val="002179FF"/>
    <w:rsid w:val="00217A86"/>
    <w:rsid w:val="00217A8A"/>
    <w:rsid w:val="00217BBD"/>
    <w:rsid w:val="00217DAA"/>
    <w:rsid w:val="00217E81"/>
    <w:rsid w:val="0022001C"/>
    <w:rsid w:val="0022009A"/>
    <w:rsid w:val="0022017C"/>
    <w:rsid w:val="0022022E"/>
    <w:rsid w:val="0022031F"/>
    <w:rsid w:val="0022038B"/>
    <w:rsid w:val="00220550"/>
    <w:rsid w:val="002205BB"/>
    <w:rsid w:val="00220737"/>
    <w:rsid w:val="0022091F"/>
    <w:rsid w:val="00220959"/>
    <w:rsid w:val="0022097E"/>
    <w:rsid w:val="0022098F"/>
    <w:rsid w:val="0022099F"/>
    <w:rsid w:val="00220CB1"/>
    <w:rsid w:val="00220CD8"/>
    <w:rsid w:val="00220D92"/>
    <w:rsid w:val="00220DA7"/>
    <w:rsid w:val="00220EF7"/>
    <w:rsid w:val="002210C0"/>
    <w:rsid w:val="0022118C"/>
    <w:rsid w:val="00221421"/>
    <w:rsid w:val="00221585"/>
    <w:rsid w:val="0022158F"/>
    <w:rsid w:val="002215B8"/>
    <w:rsid w:val="002215EB"/>
    <w:rsid w:val="00221907"/>
    <w:rsid w:val="002219BE"/>
    <w:rsid w:val="00221A4B"/>
    <w:rsid w:val="00221A80"/>
    <w:rsid w:val="00221A8C"/>
    <w:rsid w:val="00221AEA"/>
    <w:rsid w:val="00221BAA"/>
    <w:rsid w:val="00221D96"/>
    <w:rsid w:val="00221DEF"/>
    <w:rsid w:val="00221E93"/>
    <w:rsid w:val="00221F1B"/>
    <w:rsid w:val="00222192"/>
    <w:rsid w:val="00222232"/>
    <w:rsid w:val="002222D3"/>
    <w:rsid w:val="002224E3"/>
    <w:rsid w:val="0022250B"/>
    <w:rsid w:val="00222951"/>
    <w:rsid w:val="002229E3"/>
    <w:rsid w:val="00222AD0"/>
    <w:rsid w:val="00222E70"/>
    <w:rsid w:val="00222F1E"/>
    <w:rsid w:val="002230B2"/>
    <w:rsid w:val="002230D8"/>
    <w:rsid w:val="002230E5"/>
    <w:rsid w:val="0022316D"/>
    <w:rsid w:val="002232CC"/>
    <w:rsid w:val="002238A2"/>
    <w:rsid w:val="0022395B"/>
    <w:rsid w:val="002239A5"/>
    <w:rsid w:val="00223B3D"/>
    <w:rsid w:val="00223C4E"/>
    <w:rsid w:val="00223C9B"/>
    <w:rsid w:val="00223D04"/>
    <w:rsid w:val="00223DD6"/>
    <w:rsid w:val="00223E5A"/>
    <w:rsid w:val="00223E98"/>
    <w:rsid w:val="00224031"/>
    <w:rsid w:val="00224051"/>
    <w:rsid w:val="00224071"/>
    <w:rsid w:val="002241C4"/>
    <w:rsid w:val="00224247"/>
    <w:rsid w:val="002242D4"/>
    <w:rsid w:val="0022441E"/>
    <w:rsid w:val="002244B0"/>
    <w:rsid w:val="002244CD"/>
    <w:rsid w:val="0022459F"/>
    <w:rsid w:val="002246C9"/>
    <w:rsid w:val="002246DA"/>
    <w:rsid w:val="002247AB"/>
    <w:rsid w:val="0022489E"/>
    <w:rsid w:val="002248C0"/>
    <w:rsid w:val="00224920"/>
    <w:rsid w:val="00224AB5"/>
    <w:rsid w:val="00224C7B"/>
    <w:rsid w:val="00224CAD"/>
    <w:rsid w:val="00224E7C"/>
    <w:rsid w:val="00224E85"/>
    <w:rsid w:val="00224EBD"/>
    <w:rsid w:val="002250E0"/>
    <w:rsid w:val="0022524A"/>
    <w:rsid w:val="00225290"/>
    <w:rsid w:val="0022535F"/>
    <w:rsid w:val="002253FE"/>
    <w:rsid w:val="00225431"/>
    <w:rsid w:val="0022555F"/>
    <w:rsid w:val="0022559E"/>
    <w:rsid w:val="002256E2"/>
    <w:rsid w:val="00225733"/>
    <w:rsid w:val="00225C45"/>
    <w:rsid w:val="00226003"/>
    <w:rsid w:val="002260E9"/>
    <w:rsid w:val="00226176"/>
    <w:rsid w:val="002261C8"/>
    <w:rsid w:val="002262E0"/>
    <w:rsid w:val="0022631D"/>
    <w:rsid w:val="002263DC"/>
    <w:rsid w:val="002265C1"/>
    <w:rsid w:val="002265DE"/>
    <w:rsid w:val="00226612"/>
    <w:rsid w:val="00226729"/>
    <w:rsid w:val="00226730"/>
    <w:rsid w:val="0022687F"/>
    <w:rsid w:val="0022688F"/>
    <w:rsid w:val="00226920"/>
    <w:rsid w:val="00226A27"/>
    <w:rsid w:val="00226A86"/>
    <w:rsid w:val="00226AF3"/>
    <w:rsid w:val="00226C4E"/>
    <w:rsid w:val="00226C6D"/>
    <w:rsid w:val="00226C9C"/>
    <w:rsid w:val="00226E09"/>
    <w:rsid w:val="00226E8C"/>
    <w:rsid w:val="00226F0C"/>
    <w:rsid w:val="002272E7"/>
    <w:rsid w:val="00227799"/>
    <w:rsid w:val="002279E0"/>
    <w:rsid w:val="00227AEC"/>
    <w:rsid w:val="00227B16"/>
    <w:rsid w:val="00227B1F"/>
    <w:rsid w:val="00227BBA"/>
    <w:rsid w:val="00227CE8"/>
    <w:rsid w:val="00227CF4"/>
    <w:rsid w:val="00227E24"/>
    <w:rsid w:val="00227E4D"/>
    <w:rsid w:val="00227FB9"/>
    <w:rsid w:val="00230185"/>
    <w:rsid w:val="002301CF"/>
    <w:rsid w:val="00230218"/>
    <w:rsid w:val="002302A6"/>
    <w:rsid w:val="0023054E"/>
    <w:rsid w:val="00230553"/>
    <w:rsid w:val="00230618"/>
    <w:rsid w:val="002306FE"/>
    <w:rsid w:val="00230912"/>
    <w:rsid w:val="00230BC3"/>
    <w:rsid w:val="00230D07"/>
    <w:rsid w:val="00230D8C"/>
    <w:rsid w:val="00230E6E"/>
    <w:rsid w:val="002313A0"/>
    <w:rsid w:val="0023147F"/>
    <w:rsid w:val="002314A1"/>
    <w:rsid w:val="00231652"/>
    <w:rsid w:val="002316E6"/>
    <w:rsid w:val="00231A17"/>
    <w:rsid w:val="00231A61"/>
    <w:rsid w:val="00231A82"/>
    <w:rsid w:val="00231C61"/>
    <w:rsid w:val="00231D22"/>
    <w:rsid w:val="00231F58"/>
    <w:rsid w:val="00231F63"/>
    <w:rsid w:val="00231FFA"/>
    <w:rsid w:val="00232020"/>
    <w:rsid w:val="00232153"/>
    <w:rsid w:val="0023220C"/>
    <w:rsid w:val="0023220D"/>
    <w:rsid w:val="0023229E"/>
    <w:rsid w:val="0023247D"/>
    <w:rsid w:val="002324F5"/>
    <w:rsid w:val="00232698"/>
    <w:rsid w:val="002328C9"/>
    <w:rsid w:val="00232ACE"/>
    <w:rsid w:val="00232B97"/>
    <w:rsid w:val="00232C0E"/>
    <w:rsid w:val="00232F54"/>
    <w:rsid w:val="002330C3"/>
    <w:rsid w:val="002330D0"/>
    <w:rsid w:val="002330F5"/>
    <w:rsid w:val="00233158"/>
    <w:rsid w:val="0023315F"/>
    <w:rsid w:val="002332B9"/>
    <w:rsid w:val="002332F1"/>
    <w:rsid w:val="002334B9"/>
    <w:rsid w:val="00233673"/>
    <w:rsid w:val="00233990"/>
    <w:rsid w:val="00233C06"/>
    <w:rsid w:val="00233C26"/>
    <w:rsid w:val="00233FD9"/>
    <w:rsid w:val="00233FF3"/>
    <w:rsid w:val="002341EB"/>
    <w:rsid w:val="00234219"/>
    <w:rsid w:val="0023427F"/>
    <w:rsid w:val="002342B8"/>
    <w:rsid w:val="002343E4"/>
    <w:rsid w:val="00234598"/>
    <w:rsid w:val="002345AF"/>
    <w:rsid w:val="002345C8"/>
    <w:rsid w:val="00234743"/>
    <w:rsid w:val="0023481A"/>
    <w:rsid w:val="002348E3"/>
    <w:rsid w:val="00234B4A"/>
    <w:rsid w:val="00234C23"/>
    <w:rsid w:val="00234C50"/>
    <w:rsid w:val="00234D3A"/>
    <w:rsid w:val="0023510F"/>
    <w:rsid w:val="002351F8"/>
    <w:rsid w:val="0023526B"/>
    <w:rsid w:val="002353B5"/>
    <w:rsid w:val="002354F5"/>
    <w:rsid w:val="002354F7"/>
    <w:rsid w:val="00235678"/>
    <w:rsid w:val="00235700"/>
    <w:rsid w:val="00235741"/>
    <w:rsid w:val="002357E6"/>
    <w:rsid w:val="00235842"/>
    <w:rsid w:val="00235911"/>
    <w:rsid w:val="00235B72"/>
    <w:rsid w:val="00235E6E"/>
    <w:rsid w:val="00236041"/>
    <w:rsid w:val="002360C8"/>
    <w:rsid w:val="00236109"/>
    <w:rsid w:val="00236148"/>
    <w:rsid w:val="002361A5"/>
    <w:rsid w:val="0023625B"/>
    <w:rsid w:val="002363DF"/>
    <w:rsid w:val="00236495"/>
    <w:rsid w:val="002364AA"/>
    <w:rsid w:val="002364F1"/>
    <w:rsid w:val="002366D2"/>
    <w:rsid w:val="00236725"/>
    <w:rsid w:val="00236802"/>
    <w:rsid w:val="00236CF7"/>
    <w:rsid w:val="00236D39"/>
    <w:rsid w:val="00236DC8"/>
    <w:rsid w:val="00236DDA"/>
    <w:rsid w:val="00236E39"/>
    <w:rsid w:val="00236E58"/>
    <w:rsid w:val="00236EF2"/>
    <w:rsid w:val="00237029"/>
    <w:rsid w:val="00237209"/>
    <w:rsid w:val="002374C5"/>
    <w:rsid w:val="0023764B"/>
    <w:rsid w:val="00237850"/>
    <w:rsid w:val="00237898"/>
    <w:rsid w:val="0023795B"/>
    <w:rsid w:val="002379EE"/>
    <w:rsid w:val="00237EE1"/>
    <w:rsid w:val="00237EE3"/>
    <w:rsid w:val="00237EF9"/>
    <w:rsid w:val="00237F9F"/>
    <w:rsid w:val="00239C39"/>
    <w:rsid w:val="0024025D"/>
    <w:rsid w:val="00240343"/>
    <w:rsid w:val="0024037C"/>
    <w:rsid w:val="00240568"/>
    <w:rsid w:val="00240670"/>
    <w:rsid w:val="0024074C"/>
    <w:rsid w:val="00240759"/>
    <w:rsid w:val="002407AA"/>
    <w:rsid w:val="00240B00"/>
    <w:rsid w:val="00240BCD"/>
    <w:rsid w:val="00240CBC"/>
    <w:rsid w:val="00240EE4"/>
    <w:rsid w:val="00241301"/>
    <w:rsid w:val="0024141C"/>
    <w:rsid w:val="0024142A"/>
    <w:rsid w:val="0024168D"/>
    <w:rsid w:val="00241707"/>
    <w:rsid w:val="0024177F"/>
    <w:rsid w:val="00241A4B"/>
    <w:rsid w:val="00241A86"/>
    <w:rsid w:val="00241C1D"/>
    <w:rsid w:val="00241C8F"/>
    <w:rsid w:val="00241CCD"/>
    <w:rsid w:val="00241DDC"/>
    <w:rsid w:val="00241DEB"/>
    <w:rsid w:val="00241EBE"/>
    <w:rsid w:val="00242000"/>
    <w:rsid w:val="0024204A"/>
    <w:rsid w:val="002420D0"/>
    <w:rsid w:val="002420F0"/>
    <w:rsid w:val="00242161"/>
    <w:rsid w:val="00242236"/>
    <w:rsid w:val="00242322"/>
    <w:rsid w:val="002424FA"/>
    <w:rsid w:val="00242677"/>
    <w:rsid w:val="00242756"/>
    <w:rsid w:val="0024287E"/>
    <w:rsid w:val="002428F1"/>
    <w:rsid w:val="00242981"/>
    <w:rsid w:val="0024298B"/>
    <w:rsid w:val="002429D9"/>
    <w:rsid w:val="00242C3D"/>
    <w:rsid w:val="00242CD9"/>
    <w:rsid w:val="00242DBF"/>
    <w:rsid w:val="00242DDB"/>
    <w:rsid w:val="00242DEC"/>
    <w:rsid w:val="00242EE2"/>
    <w:rsid w:val="00242F30"/>
    <w:rsid w:val="00242F3F"/>
    <w:rsid w:val="00242FDF"/>
    <w:rsid w:val="00243151"/>
    <w:rsid w:val="00243199"/>
    <w:rsid w:val="002431E6"/>
    <w:rsid w:val="0024329A"/>
    <w:rsid w:val="0024339A"/>
    <w:rsid w:val="002433E7"/>
    <w:rsid w:val="002435BF"/>
    <w:rsid w:val="002437DD"/>
    <w:rsid w:val="0024393B"/>
    <w:rsid w:val="002439A1"/>
    <w:rsid w:val="002439B7"/>
    <w:rsid w:val="002439EA"/>
    <w:rsid w:val="00243C54"/>
    <w:rsid w:val="00243C7A"/>
    <w:rsid w:val="00243E16"/>
    <w:rsid w:val="00243F83"/>
    <w:rsid w:val="0024409B"/>
    <w:rsid w:val="00244186"/>
    <w:rsid w:val="0024425B"/>
    <w:rsid w:val="00244441"/>
    <w:rsid w:val="002444C5"/>
    <w:rsid w:val="0024450E"/>
    <w:rsid w:val="0024464A"/>
    <w:rsid w:val="0024468C"/>
    <w:rsid w:val="00244769"/>
    <w:rsid w:val="00244888"/>
    <w:rsid w:val="0024496B"/>
    <w:rsid w:val="0024496C"/>
    <w:rsid w:val="00244A4B"/>
    <w:rsid w:val="00244AAD"/>
    <w:rsid w:val="00244BEE"/>
    <w:rsid w:val="00244C93"/>
    <w:rsid w:val="00244CC0"/>
    <w:rsid w:val="00244D2D"/>
    <w:rsid w:val="00244D5B"/>
    <w:rsid w:val="00244DF5"/>
    <w:rsid w:val="00244E4A"/>
    <w:rsid w:val="00244F31"/>
    <w:rsid w:val="00244FE8"/>
    <w:rsid w:val="00245158"/>
    <w:rsid w:val="002451AC"/>
    <w:rsid w:val="0024528E"/>
    <w:rsid w:val="00245440"/>
    <w:rsid w:val="00245441"/>
    <w:rsid w:val="00245584"/>
    <w:rsid w:val="0024566F"/>
    <w:rsid w:val="00245720"/>
    <w:rsid w:val="0024578F"/>
    <w:rsid w:val="002458B4"/>
    <w:rsid w:val="00245AD3"/>
    <w:rsid w:val="00245AE7"/>
    <w:rsid w:val="00245C6F"/>
    <w:rsid w:val="00245D0A"/>
    <w:rsid w:val="00245F1E"/>
    <w:rsid w:val="0024605C"/>
    <w:rsid w:val="0024608D"/>
    <w:rsid w:val="002460AD"/>
    <w:rsid w:val="00246159"/>
    <w:rsid w:val="00246196"/>
    <w:rsid w:val="0024621D"/>
    <w:rsid w:val="002462B4"/>
    <w:rsid w:val="002465A5"/>
    <w:rsid w:val="00246631"/>
    <w:rsid w:val="00246650"/>
    <w:rsid w:val="002469DC"/>
    <w:rsid w:val="00246ADB"/>
    <w:rsid w:val="00246AE0"/>
    <w:rsid w:val="00246BEB"/>
    <w:rsid w:val="00246D51"/>
    <w:rsid w:val="00246D66"/>
    <w:rsid w:val="00246DEA"/>
    <w:rsid w:val="00246FB9"/>
    <w:rsid w:val="0024725F"/>
    <w:rsid w:val="00247376"/>
    <w:rsid w:val="0024740B"/>
    <w:rsid w:val="0024748C"/>
    <w:rsid w:val="002475EC"/>
    <w:rsid w:val="00247647"/>
    <w:rsid w:val="002476B9"/>
    <w:rsid w:val="00247750"/>
    <w:rsid w:val="002477C9"/>
    <w:rsid w:val="00247836"/>
    <w:rsid w:val="00247842"/>
    <w:rsid w:val="002478E0"/>
    <w:rsid w:val="0024794E"/>
    <w:rsid w:val="00247A47"/>
    <w:rsid w:val="00247AA2"/>
    <w:rsid w:val="00247F0A"/>
    <w:rsid w:val="00247F64"/>
    <w:rsid w:val="0025010C"/>
    <w:rsid w:val="002501A6"/>
    <w:rsid w:val="002502AA"/>
    <w:rsid w:val="0025038B"/>
    <w:rsid w:val="002503A4"/>
    <w:rsid w:val="00250506"/>
    <w:rsid w:val="00250562"/>
    <w:rsid w:val="00250587"/>
    <w:rsid w:val="00250670"/>
    <w:rsid w:val="0025069A"/>
    <w:rsid w:val="0025071B"/>
    <w:rsid w:val="00250821"/>
    <w:rsid w:val="002508A9"/>
    <w:rsid w:val="00250A41"/>
    <w:rsid w:val="00250DA5"/>
    <w:rsid w:val="00250E08"/>
    <w:rsid w:val="00250F5C"/>
    <w:rsid w:val="002510F7"/>
    <w:rsid w:val="00251196"/>
    <w:rsid w:val="00251420"/>
    <w:rsid w:val="0025146B"/>
    <w:rsid w:val="002516CD"/>
    <w:rsid w:val="00251910"/>
    <w:rsid w:val="00251B01"/>
    <w:rsid w:val="00251B12"/>
    <w:rsid w:val="00251D59"/>
    <w:rsid w:val="00251D60"/>
    <w:rsid w:val="00251D88"/>
    <w:rsid w:val="00251E91"/>
    <w:rsid w:val="00251FD8"/>
    <w:rsid w:val="00252077"/>
    <w:rsid w:val="0025216A"/>
    <w:rsid w:val="0025227A"/>
    <w:rsid w:val="002522A0"/>
    <w:rsid w:val="002522BF"/>
    <w:rsid w:val="00252317"/>
    <w:rsid w:val="0025250B"/>
    <w:rsid w:val="00252547"/>
    <w:rsid w:val="002525A9"/>
    <w:rsid w:val="002527C6"/>
    <w:rsid w:val="002528B2"/>
    <w:rsid w:val="002528B8"/>
    <w:rsid w:val="00252934"/>
    <w:rsid w:val="002529BF"/>
    <w:rsid w:val="002529CE"/>
    <w:rsid w:val="00252C43"/>
    <w:rsid w:val="00252D4F"/>
    <w:rsid w:val="0025304C"/>
    <w:rsid w:val="00253237"/>
    <w:rsid w:val="00253457"/>
    <w:rsid w:val="0025357E"/>
    <w:rsid w:val="002535EC"/>
    <w:rsid w:val="002535FF"/>
    <w:rsid w:val="00253629"/>
    <w:rsid w:val="002536D2"/>
    <w:rsid w:val="002536EE"/>
    <w:rsid w:val="00253764"/>
    <w:rsid w:val="002537A2"/>
    <w:rsid w:val="002538BA"/>
    <w:rsid w:val="00253985"/>
    <w:rsid w:val="00253B23"/>
    <w:rsid w:val="00253BBC"/>
    <w:rsid w:val="00253D76"/>
    <w:rsid w:val="00253D94"/>
    <w:rsid w:val="002542C6"/>
    <w:rsid w:val="00254390"/>
    <w:rsid w:val="002544A9"/>
    <w:rsid w:val="002544FE"/>
    <w:rsid w:val="002545EF"/>
    <w:rsid w:val="00254664"/>
    <w:rsid w:val="002548AB"/>
    <w:rsid w:val="0025490A"/>
    <w:rsid w:val="002549D3"/>
    <w:rsid w:val="00254B04"/>
    <w:rsid w:val="00254C27"/>
    <w:rsid w:val="00254D23"/>
    <w:rsid w:val="00255143"/>
    <w:rsid w:val="0025518A"/>
    <w:rsid w:val="002551B8"/>
    <w:rsid w:val="0025525D"/>
    <w:rsid w:val="00255270"/>
    <w:rsid w:val="002552C8"/>
    <w:rsid w:val="0025533B"/>
    <w:rsid w:val="0025558F"/>
    <w:rsid w:val="00255663"/>
    <w:rsid w:val="0025576D"/>
    <w:rsid w:val="00255B33"/>
    <w:rsid w:val="00255C5D"/>
    <w:rsid w:val="00255EE2"/>
    <w:rsid w:val="00255F9D"/>
    <w:rsid w:val="00255FC1"/>
    <w:rsid w:val="0025612B"/>
    <w:rsid w:val="00256295"/>
    <w:rsid w:val="0025634A"/>
    <w:rsid w:val="0025634B"/>
    <w:rsid w:val="00256359"/>
    <w:rsid w:val="0025643E"/>
    <w:rsid w:val="0025648D"/>
    <w:rsid w:val="00256544"/>
    <w:rsid w:val="00256569"/>
    <w:rsid w:val="0025658F"/>
    <w:rsid w:val="002565D2"/>
    <w:rsid w:val="002566A8"/>
    <w:rsid w:val="00256720"/>
    <w:rsid w:val="0025684E"/>
    <w:rsid w:val="0025685C"/>
    <w:rsid w:val="00256AA3"/>
    <w:rsid w:val="00256AAD"/>
    <w:rsid w:val="00256BF1"/>
    <w:rsid w:val="00256D6A"/>
    <w:rsid w:val="00256DB4"/>
    <w:rsid w:val="00256E58"/>
    <w:rsid w:val="00256EE6"/>
    <w:rsid w:val="00256F8D"/>
    <w:rsid w:val="00257121"/>
    <w:rsid w:val="00257148"/>
    <w:rsid w:val="0025724F"/>
    <w:rsid w:val="00257281"/>
    <w:rsid w:val="002573D3"/>
    <w:rsid w:val="002573EE"/>
    <w:rsid w:val="002574E3"/>
    <w:rsid w:val="002576E8"/>
    <w:rsid w:val="002577DC"/>
    <w:rsid w:val="00257851"/>
    <w:rsid w:val="0025790F"/>
    <w:rsid w:val="002579A1"/>
    <w:rsid w:val="002579C0"/>
    <w:rsid w:val="00257A8A"/>
    <w:rsid w:val="00257C68"/>
    <w:rsid w:val="00257CA9"/>
    <w:rsid w:val="00257D48"/>
    <w:rsid w:val="0026016A"/>
    <w:rsid w:val="002602D6"/>
    <w:rsid w:val="002603BD"/>
    <w:rsid w:val="002603C6"/>
    <w:rsid w:val="002604B4"/>
    <w:rsid w:val="0026054F"/>
    <w:rsid w:val="0026062C"/>
    <w:rsid w:val="00260743"/>
    <w:rsid w:val="002607CA"/>
    <w:rsid w:val="002607DD"/>
    <w:rsid w:val="002607F2"/>
    <w:rsid w:val="00260868"/>
    <w:rsid w:val="00260F62"/>
    <w:rsid w:val="00260F8F"/>
    <w:rsid w:val="00260FAF"/>
    <w:rsid w:val="00261067"/>
    <w:rsid w:val="002610FE"/>
    <w:rsid w:val="0026111C"/>
    <w:rsid w:val="00261178"/>
    <w:rsid w:val="00261217"/>
    <w:rsid w:val="002613CF"/>
    <w:rsid w:val="0026153F"/>
    <w:rsid w:val="00261604"/>
    <w:rsid w:val="00261720"/>
    <w:rsid w:val="00261D9A"/>
    <w:rsid w:val="00261DAB"/>
    <w:rsid w:val="00261FFA"/>
    <w:rsid w:val="0026203E"/>
    <w:rsid w:val="002620A5"/>
    <w:rsid w:val="002620C1"/>
    <w:rsid w:val="0026218E"/>
    <w:rsid w:val="002621BC"/>
    <w:rsid w:val="002621BD"/>
    <w:rsid w:val="0026230F"/>
    <w:rsid w:val="00262329"/>
    <w:rsid w:val="002623CE"/>
    <w:rsid w:val="00262711"/>
    <w:rsid w:val="00262A3B"/>
    <w:rsid w:val="00262AA8"/>
    <w:rsid w:val="00262AE1"/>
    <w:rsid w:val="00262B05"/>
    <w:rsid w:val="00262B79"/>
    <w:rsid w:val="00263270"/>
    <w:rsid w:val="00263361"/>
    <w:rsid w:val="002633BF"/>
    <w:rsid w:val="00263480"/>
    <w:rsid w:val="00263653"/>
    <w:rsid w:val="002637C9"/>
    <w:rsid w:val="00263989"/>
    <w:rsid w:val="00263B05"/>
    <w:rsid w:val="00263B42"/>
    <w:rsid w:val="00263C5C"/>
    <w:rsid w:val="00263C9D"/>
    <w:rsid w:val="00263DE3"/>
    <w:rsid w:val="00263E1F"/>
    <w:rsid w:val="00263EAF"/>
    <w:rsid w:val="00263F1B"/>
    <w:rsid w:val="00263F72"/>
    <w:rsid w:val="00263F80"/>
    <w:rsid w:val="00263F9B"/>
    <w:rsid w:val="002640A8"/>
    <w:rsid w:val="002644D5"/>
    <w:rsid w:val="00264608"/>
    <w:rsid w:val="002646EF"/>
    <w:rsid w:val="0026472D"/>
    <w:rsid w:val="00264769"/>
    <w:rsid w:val="002647E5"/>
    <w:rsid w:val="002649DC"/>
    <w:rsid w:val="00264AF6"/>
    <w:rsid w:val="00264AFB"/>
    <w:rsid w:val="00264C01"/>
    <w:rsid w:val="00264D4D"/>
    <w:rsid w:val="00264DE2"/>
    <w:rsid w:val="00264DE5"/>
    <w:rsid w:val="00264DFB"/>
    <w:rsid w:val="00264E1E"/>
    <w:rsid w:val="00264EA0"/>
    <w:rsid w:val="002650E0"/>
    <w:rsid w:val="0026511C"/>
    <w:rsid w:val="00265174"/>
    <w:rsid w:val="002652FC"/>
    <w:rsid w:val="00265357"/>
    <w:rsid w:val="002654A7"/>
    <w:rsid w:val="0026557F"/>
    <w:rsid w:val="0026565D"/>
    <w:rsid w:val="0026568A"/>
    <w:rsid w:val="002656B6"/>
    <w:rsid w:val="00265850"/>
    <w:rsid w:val="0026592D"/>
    <w:rsid w:val="00265963"/>
    <w:rsid w:val="00265AE7"/>
    <w:rsid w:val="00265BD1"/>
    <w:rsid w:val="00265C24"/>
    <w:rsid w:val="00265D64"/>
    <w:rsid w:val="0026611F"/>
    <w:rsid w:val="00266234"/>
    <w:rsid w:val="002668F1"/>
    <w:rsid w:val="0026698B"/>
    <w:rsid w:val="00266A32"/>
    <w:rsid w:val="00266CF7"/>
    <w:rsid w:val="00266D6A"/>
    <w:rsid w:val="00266DC9"/>
    <w:rsid w:val="00266F03"/>
    <w:rsid w:val="0026707E"/>
    <w:rsid w:val="002670F5"/>
    <w:rsid w:val="002671CC"/>
    <w:rsid w:val="002673AB"/>
    <w:rsid w:val="00267528"/>
    <w:rsid w:val="0026752B"/>
    <w:rsid w:val="00267609"/>
    <w:rsid w:val="0026760A"/>
    <w:rsid w:val="00267647"/>
    <w:rsid w:val="002677E5"/>
    <w:rsid w:val="00267AF7"/>
    <w:rsid w:val="00267C82"/>
    <w:rsid w:val="00267E2E"/>
    <w:rsid w:val="0027015F"/>
    <w:rsid w:val="00270179"/>
    <w:rsid w:val="00270195"/>
    <w:rsid w:val="002701BE"/>
    <w:rsid w:val="00270789"/>
    <w:rsid w:val="002707B9"/>
    <w:rsid w:val="002707BC"/>
    <w:rsid w:val="00270828"/>
    <w:rsid w:val="0027089C"/>
    <w:rsid w:val="002708A1"/>
    <w:rsid w:val="00270C9B"/>
    <w:rsid w:val="00270DE8"/>
    <w:rsid w:val="00270DF8"/>
    <w:rsid w:val="002710F0"/>
    <w:rsid w:val="00271145"/>
    <w:rsid w:val="002711E9"/>
    <w:rsid w:val="002712A1"/>
    <w:rsid w:val="00271310"/>
    <w:rsid w:val="0027135A"/>
    <w:rsid w:val="002713FC"/>
    <w:rsid w:val="0027161E"/>
    <w:rsid w:val="0027186F"/>
    <w:rsid w:val="002719A1"/>
    <w:rsid w:val="00271AAD"/>
    <w:rsid w:val="00271CD0"/>
    <w:rsid w:val="00271E6A"/>
    <w:rsid w:val="00271FF1"/>
    <w:rsid w:val="00272293"/>
    <w:rsid w:val="00272323"/>
    <w:rsid w:val="0027238C"/>
    <w:rsid w:val="0027245E"/>
    <w:rsid w:val="00272510"/>
    <w:rsid w:val="0027256C"/>
    <w:rsid w:val="002725FC"/>
    <w:rsid w:val="00272638"/>
    <w:rsid w:val="002727D7"/>
    <w:rsid w:val="00272AF7"/>
    <w:rsid w:val="00272B44"/>
    <w:rsid w:val="00272B9D"/>
    <w:rsid w:val="00272CFD"/>
    <w:rsid w:val="00272E25"/>
    <w:rsid w:val="00272E71"/>
    <w:rsid w:val="00272FA2"/>
    <w:rsid w:val="00272FEC"/>
    <w:rsid w:val="00273146"/>
    <w:rsid w:val="002732E6"/>
    <w:rsid w:val="0027331D"/>
    <w:rsid w:val="002735A3"/>
    <w:rsid w:val="0027375A"/>
    <w:rsid w:val="0027375B"/>
    <w:rsid w:val="00273768"/>
    <w:rsid w:val="00273A90"/>
    <w:rsid w:val="00273B2C"/>
    <w:rsid w:val="00273CF0"/>
    <w:rsid w:val="00273D32"/>
    <w:rsid w:val="00273D5D"/>
    <w:rsid w:val="00273DE3"/>
    <w:rsid w:val="00273E04"/>
    <w:rsid w:val="00273EC1"/>
    <w:rsid w:val="00273EF4"/>
    <w:rsid w:val="00273F1B"/>
    <w:rsid w:val="00274081"/>
    <w:rsid w:val="0027412A"/>
    <w:rsid w:val="002742E1"/>
    <w:rsid w:val="0027431C"/>
    <w:rsid w:val="00274527"/>
    <w:rsid w:val="00274574"/>
    <w:rsid w:val="002745EF"/>
    <w:rsid w:val="0027462E"/>
    <w:rsid w:val="0027466B"/>
    <w:rsid w:val="002747C7"/>
    <w:rsid w:val="00274885"/>
    <w:rsid w:val="002748C1"/>
    <w:rsid w:val="002748CE"/>
    <w:rsid w:val="002748DB"/>
    <w:rsid w:val="002748FD"/>
    <w:rsid w:val="00274913"/>
    <w:rsid w:val="002749F8"/>
    <w:rsid w:val="00274AEF"/>
    <w:rsid w:val="00274C8B"/>
    <w:rsid w:val="00274D2F"/>
    <w:rsid w:val="00274E79"/>
    <w:rsid w:val="00274F21"/>
    <w:rsid w:val="00274F87"/>
    <w:rsid w:val="002750A7"/>
    <w:rsid w:val="002750B3"/>
    <w:rsid w:val="00275384"/>
    <w:rsid w:val="0027538C"/>
    <w:rsid w:val="0027541D"/>
    <w:rsid w:val="0027541E"/>
    <w:rsid w:val="0027555E"/>
    <w:rsid w:val="00275565"/>
    <w:rsid w:val="002756B2"/>
    <w:rsid w:val="002756B4"/>
    <w:rsid w:val="002757F2"/>
    <w:rsid w:val="00275955"/>
    <w:rsid w:val="00275ABB"/>
    <w:rsid w:val="00275E3C"/>
    <w:rsid w:val="00275E3F"/>
    <w:rsid w:val="00275E84"/>
    <w:rsid w:val="002760E8"/>
    <w:rsid w:val="00276175"/>
    <w:rsid w:val="0027641A"/>
    <w:rsid w:val="002765C7"/>
    <w:rsid w:val="00276778"/>
    <w:rsid w:val="00276924"/>
    <w:rsid w:val="00276B70"/>
    <w:rsid w:val="00276C7A"/>
    <w:rsid w:val="00276DBA"/>
    <w:rsid w:val="00276E12"/>
    <w:rsid w:val="00276E66"/>
    <w:rsid w:val="00276FD0"/>
    <w:rsid w:val="00276FEF"/>
    <w:rsid w:val="00277032"/>
    <w:rsid w:val="00277123"/>
    <w:rsid w:val="0027713E"/>
    <w:rsid w:val="002771BD"/>
    <w:rsid w:val="00277287"/>
    <w:rsid w:val="002773F6"/>
    <w:rsid w:val="002776B2"/>
    <w:rsid w:val="00277981"/>
    <w:rsid w:val="002779AC"/>
    <w:rsid w:val="002779D1"/>
    <w:rsid w:val="00277D20"/>
    <w:rsid w:val="00277D38"/>
    <w:rsid w:val="00277D52"/>
    <w:rsid w:val="00277DCB"/>
    <w:rsid w:val="0028007C"/>
    <w:rsid w:val="002802C7"/>
    <w:rsid w:val="00280389"/>
    <w:rsid w:val="002803C0"/>
    <w:rsid w:val="002803E0"/>
    <w:rsid w:val="002804D3"/>
    <w:rsid w:val="00280575"/>
    <w:rsid w:val="002805BE"/>
    <w:rsid w:val="002806C0"/>
    <w:rsid w:val="0028075C"/>
    <w:rsid w:val="00280977"/>
    <w:rsid w:val="00280A8C"/>
    <w:rsid w:val="00280ADB"/>
    <w:rsid w:val="00280D07"/>
    <w:rsid w:val="00280F95"/>
    <w:rsid w:val="00280FEA"/>
    <w:rsid w:val="0028106E"/>
    <w:rsid w:val="00281127"/>
    <w:rsid w:val="0028121F"/>
    <w:rsid w:val="00281240"/>
    <w:rsid w:val="002813C5"/>
    <w:rsid w:val="002813F4"/>
    <w:rsid w:val="002815AC"/>
    <w:rsid w:val="0028175D"/>
    <w:rsid w:val="002818D4"/>
    <w:rsid w:val="00281B37"/>
    <w:rsid w:val="00281B3F"/>
    <w:rsid w:val="00281C1B"/>
    <w:rsid w:val="00281E94"/>
    <w:rsid w:val="00281F6F"/>
    <w:rsid w:val="00282224"/>
    <w:rsid w:val="00282286"/>
    <w:rsid w:val="00282480"/>
    <w:rsid w:val="002827CC"/>
    <w:rsid w:val="00282837"/>
    <w:rsid w:val="00282C1A"/>
    <w:rsid w:val="00282D16"/>
    <w:rsid w:val="00282F56"/>
    <w:rsid w:val="00282FF4"/>
    <w:rsid w:val="002830C2"/>
    <w:rsid w:val="00283156"/>
    <w:rsid w:val="0028318A"/>
    <w:rsid w:val="002831EE"/>
    <w:rsid w:val="0028320D"/>
    <w:rsid w:val="00283255"/>
    <w:rsid w:val="002832E9"/>
    <w:rsid w:val="00283301"/>
    <w:rsid w:val="00283357"/>
    <w:rsid w:val="002834D2"/>
    <w:rsid w:val="00283530"/>
    <w:rsid w:val="00283536"/>
    <w:rsid w:val="002835F0"/>
    <w:rsid w:val="002836B0"/>
    <w:rsid w:val="0028375C"/>
    <w:rsid w:val="002837F1"/>
    <w:rsid w:val="00283942"/>
    <w:rsid w:val="0028395D"/>
    <w:rsid w:val="00283998"/>
    <w:rsid w:val="00283A9B"/>
    <w:rsid w:val="00283C01"/>
    <w:rsid w:val="00283DF1"/>
    <w:rsid w:val="00283EFF"/>
    <w:rsid w:val="00284264"/>
    <w:rsid w:val="0028428E"/>
    <w:rsid w:val="0028446B"/>
    <w:rsid w:val="002845A5"/>
    <w:rsid w:val="0028466D"/>
    <w:rsid w:val="0028467C"/>
    <w:rsid w:val="002846CA"/>
    <w:rsid w:val="002846F6"/>
    <w:rsid w:val="0028484A"/>
    <w:rsid w:val="00284917"/>
    <w:rsid w:val="00284A1F"/>
    <w:rsid w:val="00284C45"/>
    <w:rsid w:val="00284C5B"/>
    <w:rsid w:val="00284D4E"/>
    <w:rsid w:val="00284F1D"/>
    <w:rsid w:val="00284FE2"/>
    <w:rsid w:val="0028501A"/>
    <w:rsid w:val="0028538B"/>
    <w:rsid w:val="00285469"/>
    <w:rsid w:val="002854AC"/>
    <w:rsid w:val="00285535"/>
    <w:rsid w:val="00285838"/>
    <w:rsid w:val="002858A3"/>
    <w:rsid w:val="002858F1"/>
    <w:rsid w:val="00285A00"/>
    <w:rsid w:val="00285AE7"/>
    <w:rsid w:val="00285CDD"/>
    <w:rsid w:val="00285DB6"/>
    <w:rsid w:val="00285F2C"/>
    <w:rsid w:val="00285F78"/>
    <w:rsid w:val="00285FA4"/>
    <w:rsid w:val="002861C7"/>
    <w:rsid w:val="002861DB"/>
    <w:rsid w:val="0028654E"/>
    <w:rsid w:val="00286562"/>
    <w:rsid w:val="0028678B"/>
    <w:rsid w:val="00286979"/>
    <w:rsid w:val="00286A8F"/>
    <w:rsid w:val="00286AD6"/>
    <w:rsid w:val="00286AE5"/>
    <w:rsid w:val="00286BAC"/>
    <w:rsid w:val="00286C05"/>
    <w:rsid w:val="00286C72"/>
    <w:rsid w:val="00286D72"/>
    <w:rsid w:val="00286DA4"/>
    <w:rsid w:val="00286E4F"/>
    <w:rsid w:val="00286E69"/>
    <w:rsid w:val="00286ED1"/>
    <w:rsid w:val="00287035"/>
    <w:rsid w:val="00287270"/>
    <w:rsid w:val="002873D1"/>
    <w:rsid w:val="00287444"/>
    <w:rsid w:val="00287523"/>
    <w:rsid w:val="002875E7"/>
    <w:rsid w:val="002876CB"/>
    <w:rsid w:val="00287774"/>
    <w:rsid w:val="002878F7"/>
    <w:rsid w:val="002879B7"/>
    <w:rsid w:val="00287C36"/>
    <w:rsid w:val="00287D17"/>
    <w:rsid w:val="00287E02"/>
    <w:rsid w:val="00287E37"/>
    <w:rsid w:val="00287FC4"/>
    <w:rsid w:val="0028F5CD"/>
    <w:rsid w:val="002900F0"/>
    <w:rsid w:val="002902BE"/>
    <w:rsid w:val="0029041E"/>
    <w:rsid w:val="0029050B"/>
    <w:rsid w:val="00290560"/>
    <w:rsid w:val="002906FD"/>
    <w:rsid w:val="002908BD"/>
    <w:rsid w:val="00290980"/>
    <w:rsid w:val="00290A43"/>
    <w:rsid w:val="00290B5B"/>
    <w:rsid w:val="00290BC1"/>
    <w:rsid w:val="00290E3F"/>
    <w:rsid w:val="00291174"/>
    <w:rsid w:val="002911F1"/>
    <w:rsid w:val="00291224"/>
    <w:rsid w:val="0029125E"/>
    <w:rsid w:val="002912A5"/>
    <w:rsid w:val="00291431"/>
    <w:rsid w:val="00291476"/>
    <w:rsid w:val="002915E7"/>
    <w:rsid w:val="0029180C"/>
    <w:rsid w:val="0029184B"/>
    <w:rsid w:val="002918C1"/>
    <w:rsid w:val="002919CF"/>
    <w:rsid w:val="00291A9F"/>
    <w:rsid w:val="00291B8A"/>
    <w:rsid w:val="00291BE4"/>
    <w:rsid w:val="00291CD5"/>
    <w:rsid w:val="00291EA1"/>
    <w:rsid w:val="00291ED9"/>
    <w:rsid w:val="002920BF"/>
    <w:rsid w:val="0029215F"/>
    <w:rsid w:val="002921DE"/>
    <w:rsid w:val="00292409"/>
    <w:rsid w:val="00292456"/>
    <w:rsid w:val="0029254A"/>
    <w:rsid w:val="00292667"/>
    <w:rsid w:val="002926D3"/>
    <w:rsid w:val="00292753"/>
    <w:rsid w:val="00292792"/>
    <w:rsid w:val="00292A75"/>
    <w:rsid w:val="00292B41"/>
    <w:rsid w:val="00292D9E"/>
    <w:rsid w:val="00292E85"/>
    <w:rsid w:val="00292EBC"/>
    <w:rsid w:val="00292EC3"/>
    <w:rsid w:val="00292FBA"/>
    <w:rsid w:val="00293003"/>
    <w:rsid w:val="0029331B"/>
    <w:rsid w:val="002933C6"/>
    <w:rsid w:val="00293421"/>
    <w:rsid w:val="00293513"/>
    <w:rsid w:val="00293519"/>
    <w:rsid w:val="002935ED"/>
    <w:rsid w:val="00293622"/>
    <w:rsid w:val="002936AA"/>
    <w:rsid w:val="002936B0"/>
    <w:rsid w:val="002937D3"/>
    <w:rsid w:val="00293824"/>
    <w:rsid w:val="0029383C"/>
    <w:rsid w:val="002938AB"/>
    <w:rsid w:val="002939E9"/>
    <w:rsid w:val="00293AA6"/>
    <w:rsid w:val="00293C80"/>
    <w:rsid w:val="00293C90"/>
    <w:rsid w:val="00293CEA"/>
    <w:rsid w:val="00293D26"/>
    <w:rsid w:val="00293DD4"/>
    <w:rsid w:val="00293E1A"/>
    <w:rsid w:val="00293F9C"/>
    <w:rsid w:val="002940F1"/>
    <w:rsid w:val="002943A1"/>
    <w:rsid w:val="002945B9"/>
    <w:rsid w:val="00294660"/>
    <w:rsid w:val="00294A4E"/>
    <w:rsid w:val="00294BC3"/>
    <w:rsid w:val="00294BDD"/>
    <w:rsid w:val="00294CFE"/>
    <w:rsid w:val="00294F2B"/>
    <w:rsid w:val="00294F62"/>
    <w:rsid w:val="00295214"/>
    <w:rsid w:val="002952D4"/>
    <w:rsid w:val="002952F9"/>
    <w:rsid w:val="002952FF"/>
    <w:rsid w:val="00295449"/>
    <w:rsid w:val="002954B2"/>
    <w:rsid w:val="002955A2"/>
    <w:rsid w:val="00295757"/>
    <w:rsid w:val="00295780"/>
    <w:rsid w:val="002959B6"/>
    <w:rsid w:val="00295AC5"/>
    <w:rsid w:val="00295C42"/>
    <w:rsid w:val="00295CB6"/>
    <w:rsid w:val="00295D12"/>
    <w:rsid w:val="00295D1E"/>
    <w:rsid w:val="00295D51"/>
    <w:rsid w:val="00295D7B"/>
    <w:rsid w:val="00295E42"/>
    <w:rsid w:val="00295E80"/>
    <w:rsid w:val="00295F21"/>
    <w:rsid w:val="00295FE6"/>
    <w:rsid w:val="0029601D"/>
    <w:rsid w:val="00296046"/>
    <w:rsid w:val="0029604B"/>
    <w:rsid w:val="00296088"/>
    <w:rsid w:val="00296120"/>
    <w:rsid w:val="0029613A"/>
    <w:rsid w:val="0029621C"/>
    <w:rsid w:val="0029626A"/>
    <w:rsid w:val="002962DC"/>
    <w:rsid w:val="0029638F"/>
    <w:rsid w:val="002966D4"/>
    <w:rsid w:val="002967FE"/>
    <w:rsid w:val="0029689F"/>
    <w:rsid w:val="00296B5C"/>
    <w:rsid w:val="00296B75"/>
    <w:rsid w:val="00296C10"/>
    <w:rsid w:val="00296C1F"/>
    <w:rsid w:val="00296E28"/>
    <w:rsid w:val="00296EB4"/>
    <w:rsid w:val="00296ECE"/>
    <w:rsid w:val="00296F0E"/>
    <w:rsid w:val="00296F7E"/>
    <w:rsid w:val="00296FC0"/>
    <w:rsid w:val="00297069"/>
    <w:rsid w:val="00297126"/>
    <w:rsid w:val="002971DB"/>
    <w:rsid w:val="002973AA"/>
    <w:rsid w:val="00297543"/>
    <w:rsid w:val="002975F9"/>
    <w:rsid w:val="002976FD"/>
    <w:rsid w:val="0029772A"/>
    <w:rsid w:val="00297A53"/>
    <w:rsid w:val="00297AB9"/>
    <w:rsid w:val="00297ADB"/>
    <w:rsid w:val="00297D57"/>
    <w:rsid w:val="00297DBB"/>
    <w:rsid w:val="00297E60"/>
    <w:rsid w:val="00297EB5"/>
    <w:rsid w:val="00297EC4"/>
    <w:rsid w:val="00297F04"/>
    <w:rsid w:val="002A0035"/>
    <w:rsid w:val="002A02BD"/>
    <w:rsid w:val="002A0325"/>
    <w:rsid w:val="002A043B"/>
    <w:rsid w:val="002A0496"/>
    <w:rsid w:val="002A05A3"/>
    <w:rsid w:val="002A05EA"/>
    <w:rsid w:val="002A0610"/>
    <w:rsid w:val="002A06C3"/>
    <w:rsid w:val="002A083D"/>
    <w:rsid w:val="002A091F"/>
    <w:rsid w:val="002A0AEB"/>
    <w:rsid w:val="002A0B05"/>
    <w:rsid w:val="002A0D43"/>
    <w:rsid w:val="002A0D72"/>
    <w:rsid w:val="002A0DB3"/>
    <w:rsid w:val="002A0EBE"/>
    <w:rsid w:val="002A0EDC"/>
    <w:rsid w:val="002A0FAC"/>
    <w:rsid w:val="002A1031"/>
    <w:rsid w:val="002A1058"/>
    <w:rsid w:val="002A10DC"/>
    <w:rsid w:val="002A112E"/>
    <w:rsid w:val="002A11DF"/>
    <w:rsid w:val="002A1370"/>
    <w:rsid w:val="002A146C"/>
    <w:rsid w:val="002A14EA"/>
    <w:rsid w:val="002A1720"/>
    <w:rsid w:val="002A1744"/>
    <w:rsid w:val="002A1814"/>
    <w:rsid w:val="002A18FE"/>
    <w:rsid w:val="002A191A"/>
    <w:rsid w:val="002A199E"/>
    <w:rsid w:val="002A19D7"/>
    <w:rsid w:val="002A1A0D"/>
    <w:rsid w:val="002A1C1F"/>
    <w:rsid w:val="002A1CB1"/>
    <w:rsid w:val="002A1CE3"/>
    <w:rsid w:val="002A1F0E"/>
    <w:rsid w:val="002A1FA6"/>
    <w:rsid w:val="002A2007"/>
    <w:rsid w:val="002A2091"/>
    <w:rsid w:val="002A2133"/>
    <w:rsid w:val="002A2164"/>
    <w:rsid w:val="002A21BE"/>
    <w:rsid w:val="002A2209"/>
    <w:rsid w:val="002A25A0"/>
    <w:rsid w:val="002A2686"/>
    <w:rsid w:val="002A282C"/>
    <w:rsid w:val="002A2852"/>
    <w:rsid w:val="002A286E"/>
    <w:rsid w:val="002A2912"/>
    <w:rsid w:val="002A2A72"/>
    <w:rsid w:val="002A2ABA"/>
    <w:rsid w:val="002A2AE5"/>
    <w:rsid w:val="002A2CDE"/>
    <w:rsid w:val="002A2D2C"/>
    <w:rsid w:val="002A2D91"/>
    <w:rsid w:val="002A2DAB"/>
    <w:rsid w:val="002A2E3C"/>
    <w:rsid w:val="002A2FDF"/>
    <w:rsid w:val="002A3059"/>
    <w:rsid w:val="002A306A"/>
    <w:rsid w:val="002A3081"/>
    <w:rsid w:val="002A316F"/>
    <w:rsid w:val="002A318A"/>
    <w:rsid w:val="002A318E"/>
    <w:rsid w:val="002A3221"/>
    <w:rsid w:val="002A34D8"/>
    <w:rsid w:val="002A3611"/>
    <w:rsid w:val="002A3640"/>
    <w:rsid w:val="002A370E"/>
    <w:rsid w:val="002A3817"/>
    <w:rsid w:val="002A384B"/>
    <w:rsid w:val="002A38BB"/>
    <w:rsid w:val="002A38E9"/>
    <w:rsid w:val="002A3A7A"/>
    <w:rsid w:val="002A3B01"/>
    <w:rsid w:val="002A3BCE"/>
    <w:rsid w:val="002A3DBE"/>
    <w:rsid w:val="002A3E66"/>
    <w:rsid w:val="002A3F63"/>
    <w:rsid w:val="002A41A9"/>
    <w:rsid w:val="002A4290"/>
    <w:rsid w:val="002A454A"/>
    <w:rsid w:val="002A4698"/>
    <w:rsid w:val="002A47DA"/>
    <w:rsid w:val="002A47DC"/>
    <w:rsid w:val="002A483C"/>
    <w:rsid w:val="002A4A9F"/>
    <w:rsid w:val="002A4D24"/>
    <w:rsid w:val="002A4D60"/>
    <w:rsid w:val="002A4F1E"/>
    <w:rsid w:val="002A4F52"/>
    <w:rsid w:val="002A4FED"/>
    <w:rsid w:val="002A5009"/>
    <w:rsid w:val="002A5085"/>
    <w:rsid w:val="002A5157"/>
    <w:rsid w:val="002A5203"/>
    <w:rsid w:val="002A52CC"/>
    <w:rsid w:val="002A5374"/>
    <w:rsid w:val="002A5495"/>
    <w:rsid w:val="002A54F9"/>
    <w:rsid w:val="002A5546"/>
    <w:rsid w:val="002A5627"/>
    <w:rsid w:val="002A563B"/>
    <w:rsid w:val="002A57C8"/>
    <w:rsid w:val="002A58D1"/>
    <w:rsid w:val="002A59D6"/>
    <w:rsid w:val="002A5A03"/>
    <w:rsid w:val="002A5A15"/>
    <w:rsid w:val="002A5AD6"/>
    <w:rsid w:val="002A5C04"/>
    <w:rsid w:val="002A5C1A"/>
    <w:rsid w:val="002A5CA4"/>
    <w:rsid w:val="002A5CEF"/>
    <w:rsid w:val="002A5D03"/>
    <w:rsid w:val="002A5E01"/>
    <w:rsid w:val="002A5FD9"/>
    <w:rsid w:val="002A6164"/>
    <w:rsid w:val="002A6172"/>
    <w:rsid w:val="002A62C3"/>
    <w:rsid w:val="002A677C"/>
    <w:rsid w:val="002A6ACA"/>
    <w:rsid w:val="002A6E6E"/>
    <w:rsid w:val="002A6ED3"/>
    <w:rsid w:val="002A6F86"/>
    <w:rsid w:val="002A6FB5"/>
    <w:rsid w:val="002A72BD"/>
    <w:rsid w:val="002A72E3"/>
    <w:rsid w:val="002A72E6"/>
    <w:rsid w:val="002A7439"/>
    <w:rsid w:val="002A75B6"/>
    <w:rsid w:val="002A75ED"/>
    <w:rsid w:val="002A762C"/>
    <w:rsid w:val="002A7667"/>
    <w:rsid w:val="002A791F"/>
    <w:rsid w:val="002A7A52"/>
    <w:rsid w:val="002A7B32"/>
    <w:rsid w:val="002A7BFF"/>
    <w:rsid w:val="002A7C02"/>
    <w:rsid w:val="002A7C22"/>
    <w:rsid w:val="002A7D72"/>
    <w:rsid w:val="002A7EA3"/>
    <w:rsid w:val="002A7EF0"/>
    <w:rsid w:val="002AAB26"/>
    <w:rsid w:val="002B01B6"/>
    <w:rsid w:val="002B05B5"/>
    <w:rsid w:val="002B0975"/>
    <w:rsid w:val="002B09AA"/>
    <w:rsid w:val="002B09B4"/>
    <w:rsid w:val="002B09BE"/>
    <w:rsid w:val="002B0A58"/>
    <w:rsid w:val="002B0AF5"/>
    <w:rsid w:val="002B0BB2"/>
    <w:rsid w:val="002B0C08"/>
    <w:rsid w:val="002B0CC8"/>
    <w:rsid w:val="002B1224"/>
    <w:rsid w:val="002B12EF"/>
    <w:rsid w:val="002B132D"/>
    <w:rsid w:val="002B141B"/>
    <w:rsid w:val="002B141F"/>
    <w:rsid w:val="002B18D0"/>
    <w:rsid w:val="002B191B"/>
    <w:rsid w:val="002B19B1"/>
    <w:rsid w:val="002B1AC3"/>
    <w:rsid w:val="002B1B40"/>
    <w:rsid w:val="002B1B61"/>
    <w:rsid w:val="002B1B9F"/>
    <w:rsid w:val="002B1BB4"/>
    <w:rsid w:val="002B1BC7"/>
    <w:rsid w:val="002B1C11"/>
    <w:rsid w:val="002B1CC4"/>
    <w:rsid w:val="002B1D37"/>
    <w:rsid w:val="002B1EA3"/>
    <w:rsid w:val="002B21AF"/>
    <w:rsid w:val="002B23E7"/>
    <w:rsid w:val="002B2474"/>
    <w:rsid w:val="002B264C"/>
    <w:rsid w:val="002B269D"/>
    <w:rsid w:val="002B272A"/>
    <w:rsid w:val="002B27BC"/>
    <w:rsid w:val="002B29CC"/>
    <w:rsid w:val="002B29FB"/>
    <w:rsid w:val="002B2A21"/>
    <w:rsid w:val="002B2A95"/>
    <w:rsid w:val="002B2AB2"/>
    <w:rsid w:val="002B2B8E"/>
    <w:rsid w:val="002B2C03"/>
    <w:rsid w:val="002B3211"/>
    <w:rsid w:val="002B3241"/>
    <w:rsid w:val="002B34B7"/>
    <w:rsid w:val="002B36B6"/>
    <w:rsid w:val="002B37D4"/>
    <w:rsid w:val="002B3848"/>
    <w:rsid w:val="002B39C9"/>
    <w:rsid w:val="002B39FD"/>
    <w:rsid w:val="002B3A36"/>
    <w:rsid w:val="002B3A55"/>
    <w:rsid w:val="002B3B92"/>
    <w:rsid w:val="002B3D1C"/>
    <w:rsid w:val="002B3D79"/>
    <w:rsid w:val="002B3DBA"/>
    <w:rsid w:val="002B3EB4"/>
    <w:rsid w:val="002B3F80"/>
    <w:rsid w:val="002B410E"/>
    <w:rsid w:val="002B41B8"/>
    <w:rsid w:val="002B4327"/>
    <w:rsid w:val="002B433E"/>
    <w:rsid w:val="002B4739"/>
    <w:rsid w:val="002B47AC"/>
    <w:rsid w:val="002B487A"/>
    <w:rsid w:val="002B495F"/>
    <w:rsid w:val="002B4960"/>
    <w:rsid w:val="002B49B3"/>
    <w:rsid w:val="002B4A3A"/>
    <w:rsid w:val="002B4A44"/>
    <w:rsid w:val="002B4DC9"/>
    <w:rsid w:val="002B4E3E"/>
    <w:rsid w:val="002B513F"/>
    <w:rsid w:val="002B51A5"/>
    <w:rsid w:val="002B53D6"/>
    <w:rsid w:val="002B548C"/>
    <w:rsid w:val="002B55F7"/>
    <w:rsid w:val="002B56C1"/>
    <w:rsid w:val="002B57B7"/>
    <w:rsid w:val="002B57CE"/>
    <w:rsid w:val="002B585A"/>
    <w:rsid w:val="002B588A"/>
    <w:rsid w:val="002B59A0"/>
    <w:rsid w:val="002B5AE9"/>
    <w:rsid w:val="002B5C29"/>
    <w:rsid w:val="002B6274"/>
    <w:rsid w:val="002B62CF"/>
    <w:rsid w:val="002B6364"/>
    <w:rsid w:val="002B6418"/>
    <w:rsid w:val="002B643C"/>
    <w:rsid w:val="002B65C9"/>
    <w:rsid w:val="002B686F"/>
    <w:rsid w:val="002B6949"/>
    <w:rsid w:val="002B6996"/>
    <w:rsid w:val="002B6A80"/>
    <w:rsid w:val="002B6C30"/>
    <w:rsid w:val="002B6E07"/>
    <w:rsid w:val="002B6E6E"/>
    <w:rsid w:val="002B6EF3"/>
    <w:rsid w:val="002B70B2"/>
    <w:rsid w:val="002B7295"/>
    <w:rsid w:val="002B75B1"/>
    <w:rsid w:val="002B75D6"/>
    <w:rsid w:val="002B764C"/>
    <w:rsid w:val="002B76C0"/>
    <w:rsid w:val="002B76C1"/>
    <w:rsid w:val="002B76E5"/>
    <w:rsid w:val="002B7714"/>
    <w:rsid w:val="002B7728"/>
    <w:rsid w:val="002B772D"/>
    <w:rsid w:val="002B7829"/>
    <w:rsid w:val="002B78E6"/>
    <w:rsid w:val="002B7A0C"/>
    <w:rsid w:val="002B7A8C"/>
    <w:rsid w:val="002B7C41"/>
    <w:rsid w:val="002B7C9C"/>
    <w:rsid w:val="002B7DB1"/>
    <w:rsid w:val="002B7E35"/>
    <w:rsid w:val="002B7EB9"/>
    <w:rsid w:val="002C03CF"/>
    <w:rsid w:val="002C04AA"/>
    <w:rsid w:val="002C064D"/>
    <w:rsid w:val="002C06A8"/>
    <w:rsid w:val="002C075B"/>
    <w:rsid w:val="002C07FF"/>
    <w:rsid w:val="002C0870"/>
    <w:rsid w:val="002C096C"/>
    <w:rsid w:val="002C0A47"/>
    <w:rsid w:val="002C0AB4"/>
    <w:rsid w:val="002C0B93"/>
    <w:rsid w:val="002C0CC6"/>
    <w:rsid w:val="002C0D04"/>
    <w:rsid w:val="002C0D17"/>
    <w:rsid w:val="002C0DAB"/>
    <w:rsid w:val="002C1096"/>
    <w:rsid w:val="002C10D8"/>
    <w:rsid w:val="002C1142"/>
    <w:rsid w:val="002C13FE"/>
    <w:rsid w:val="002C1728"/>
    <w:rsid w:val="002C17FD"/>
    <w:rsid w:val="002C1ADD"/>
    <w:rsid w:val="002C1CB3"/>
    <w:rsid w:val="002C1DAA"/>
    <w:rsid w:val="002C20AE"/>
    <w:rsid w:val="002C2209"/>
    <w:rsid w:val="002C22D0"/>
    <w:rsid w:val="002C2378"/>
    <w:rsid w:val="002C24BC"/>
    <w:rsid w:val="002C258A"/>
    <w:rsid w:val="002C2610"/>
    <w:rsid w:val="002C26A8"/>
    <w:rsid w:val="002C26DF"/>
    <w:rsid w:val="002C273B"/>
    <w:rsid w:val="002C2844"/>
    <w:rsid w:val="002C286A"/>
    <w:rsid w:val="002C2907"/>
    <w:rsid w:val="002C2A22"/>
    <w:rsid w:val="002C2AA0"/>
    <w:rsid w:val="002C2DE3"/>
    <w:rsid w:val="002C2E80"/>
    <w:rsid w:val="002C2EF9"/>
    <w:rsid w:val="002C2EFD"/>
    <w:rsid w:val="002C30C5"/>
    <w:rsid w:val="002C30D2"/>
    <w:rsid w:val="002C3208"/>
    <w:rsid w:val="002C342C"/>
    <w:rsid w:val="002C344C"/>
    <w:rsid w:val="002C3607"/>
    <w:rsid w:val="002C3931"/>
    <w:rsid w:val="002C3998"/>
    <w:rsid w:val="002C3A0E"/>
    <w:rsid w:val="002C3AA0"/>
    <w:rsid w:val="002C3B19"/>
    <w:rsid w:val="002C3B78"/>
    <w:rsid w:val="002C3BC3"/>
    <w:rsid w:val="002C3C03"/>
    <w:rsid w:val="002C3D10"/>
    <w:rsid w:val="002C3F39"/>
    <w:rsid w:val="002C3F66"/>
    <w:rsid w:val="002C406F"/>
    <w:rsid w:val="002C40AD"/>
    <w:rsid w:val="002C40B6"/>
    <w:rsid w:val="002C4223"/>
    <w:rsid w:val="002C4248"/>
    <w:rsid w:val="002C426C"/>
    <w:rsid w:val="002C43E4"/>
    <w:rsid w:val="002C453A"/>
    <w:rsid w:val="002C45FD"/>
    <w:rsid w:val="002C4628"/>
    <w:rsid w:val="002C4710"/>
    <w:rsid w:val="002C4730"/>
    <w:rsid w:val="002C4759"/>
    <w:rsid w:val="002C47E9"/>
    <w:rsid w:val="002C48BB"/>
    <w:rsid w:val="002C48D0"/>
    <w:rsid w:val="002C4947"/>
    <w:rsid w:val="002C4BA7"/>
    <w:rsid w:val="002C4D0E"/>
    <w:rsid w:val="002C4DC3"/>
    <w:rsid w:val="002C4F0D"/>
    <w:rsid w:val="002C511B"/>
    <w:rsid w:val="002C5267"/>
    <w:rsid w:val="002C5372"/>
    <w:rsid w:val="002C5386"/>
    <w:rsid w:val="002C5444"/>
    <w:rsid w:val="002C55A4"/>
    <w:rsid w:val="002C57A3"/>
    <w:rsid w:val="002C57B2"/>
    <w:rsid w:val="002C57ED"/>
    <w:rsid w:val="002C580E"/>
    <w:rsid w:val="002C5875"/>
    <w:rsid w:val="002C5B4C"/>
    <w:rsid w:val="002C5B5E"/>
    <w:rsid w:val="002C5C18"/>
    <w:rsid w:val="002C5C23"/>
    <w:rsid w:val="002C5D88"/>
    <w:rsid w:val="002C5DA3"/>
    <w:rsid w:val="002C5EC4"/>
    <w:rsid w:val="002C5F57"/>
    <w:rsid w:val="002C60A3"/>
    <w:rsid w:val="002C60DC"/>
    <w:rsid w:val="002C60E2"/>
    <w:rsid w:val="002C635B"/>
    <w:rsid w:val="002C6461"/>
    <w:rsid w:val="002C6489"/>
    <w:rsid w:val="002C6497"/>
    <w:rsid w:val="002C64E2"/>
    <w:rsid w:val="002C671B"/>
    <w:rsid w:val="002C6818"/>
    <w:rsid w:val="002C68B1"/>
    <w:rsid w:val="002C6CD6"/>
    <w:rsid w:val="002C6D43"/>
    <w:rsid w:val="002C6D50"/>
    <w:rsid w:val="002C7125"/>
    <w:rsid w:val="002C7497"/>
    <w:rsid w:val="002C7600"/>
    <w:rsid w:val="002C77C0"/>
    <w:rsid w:val="002C7802"/>
    <w:rsid w:val="002C7845"/>
    <w:rsid w:val="002C7884"/>
    <w:rsid w:val="002C78C9"/>
    <w:rsid w:val="002C79FA"/>
    <w:rsid w:val="002C7A7A"/>
    <w:rsid w:val="002C7A7E"/>
    <w:rsid w:val="002C7AD5"/>
    <w:rsid w:val="002C7F0B"/>
    <w:rsid w:val="002C7F30"/>
    <w:rsid w:val="002D01F1"/>
    <w:rsid w:val="002D03D4"/>
    <w:rsid w:val="002D0439"/>
    <w:rsid w:val="002D05B1"/>
    <w:rsid w:val="002D07BC"/>
    <w:rsid w:val="002D07F5"/>
    <w:rsid w:val="002D0843"/>
    <w:rsid w:val="002D0A77"/>
    <w:rsid w:val="002D0CF4"/>
    <w:rsid w:val="002D0D51"/>
    <w:rsid w:val="002D0DA2"/>
    <w:rsid w:val="002D0E43"/>
    <w:rsid w:val="002D0FCE"/>
    <w:rsid w:val="002D1035"/>
    <w:rsid w:val="002D12BA"/>
    <w:rsid w:val="002D1318"/>
    <w:rsid w:val="002D1382"/>
    <w:rsid w:val="002D13EB"/>
    <w:rsid w:val="002D1423"/>
    <w:rsid w:val="002D1597"/>
    <w:rsid w:val="002D159E"/>
    <w:rsid w:val="002D164E"/>
    <w:rsid w:val="002D1674"/>
    <w:rsid w:val="002D170B"/>
    <w:rsid w:val="002D181F"/>
    <w:rsid w:val="002D18F7"/>
    <w:rsid w:val="002D1901"/>
    <w:rsid w:val="002D195F"/>
    <w:rsid w:val="002D1B25"/>
    <w:rsid w:val="002D1B27"/>
    <w:rsid w:val="002D1C17"/>
    <w:rsid w:val="002D1CAC"/>
    <w:rsid w:val="002D1D27"/>
    <w:rsid w:val="002D1D75"/>
    <w:rsid w:val="002D1D9A"/>
    <w:rsid w:val="002D1DBA"/>
    <w:rsid w:val="002D1E46"/>
    <w:rsid w:val="002D2128"/>
    <w:rsid w:val="002D2362"/>
    <w:rsid w:val="002D2440"/>
    <w:rsid w:val="002D2529"/>
    <w:rsid w:val="002D253F"/>
    <w:rsid w:val="002D258E"/>
    <w:rsid w:val="002D25D4"/>
    <w:rsid w:val="002D2633"/>
    <w:rsid w:val="002D264F"/>
    <w:rsid w:val="002D2772"/>
    <w:rsid w:val="002D27ED"/>
    <w:rsid w:val="002D28B8"/>
    <w:rsid w:val="002D2A00"/>
    <w:rsid w:val="002D2A17"/>
    <w:rsid w:val="002D2A1A"/>
    <w:rsid w:val="002D2BA9"/>
    <w:rsid w:val="002D2C0D"/>
    <w:rsid w:val="002D2DA3"/>
    <w:rsid w:val="002D2E9C"/>
    <w:rsid w:val="002D327F"/>
    <w:rsid w:val="002D340C"/>
    <w:rsid w:val="002D3437"/>
    <w:rsid w:val="002D353D"/>
    <w:rsid w:val="002D359B"/>
    <w:rsid w:val="002D397D"/>
    <w:rsid w:val="002D3990"/>
    <w:rsid w:val="002D3A35"/>
    <w:rsid w:val="002D3A3E"/>
    <w:rsid w:val="002D3B61"/>
    <w:rsid w:val="002D3DE4"/>
    <w:rsid w:val="002D3E7E"/>
    <w:rsid w:val="002D3E94"/>
    <w:rsid w:val="002D3F03"/>
    <w:rsid w:val="002D4024"/>
    <w:rsid w:val="002D4068"/>
    <w:rsid w:val="002D4086"/>
    <w:rsid w:val="002D40A0"/>
    <w:rsid w:val="002D42D4"/>
    <w:rsid w:val="002D4381"/>
    <w:rsid w:val="002D43A1"/>
    <w:rsid w:val="002D43ED"/>
    <w:rsid w:val="002D45F0"/>
    <w:rsid w:val="002D4874"/>
    <w:rsid w:val="002D48FD"/>
    <w:rsid w:val="002D49FB"/>
    <w:rsid w:val="002D4D9B"/>
    <w:rsid w:val="002D4EDB"/>
    <w:rsid w:val="002D4FB7"/>
    <w:rsid w:val="002D4FC2"/>
    <w:rsid w:val="002D5058"/>
    <w:rsid w:val="002D505B"/>
    <w:rsid w:val="002D532D"/>
    <w:rsid w:val="002D5366"/>
    <w:rsid w:val="002D53FE"/>
    <w:rsid w:val="002D551E"/>
    <w:rsid w:val="002D555C"/>
    <w:rsid w:val="002D55D8"/>
    <w:rsid w:val="002D55E6"/>
    <w:rsid w:val="002D5BAC"/>
    <w:rsid w:val="002D5CD2"/>
    <w:rsid w:val="002D5D11"/>
    <w:rsid w:val="002D5E4D"/>
    <w:rsid w:val="002D6069"/>
    <w:rsid w:val="002D614B"/>
    <w:rsid w:val="002D621F"/>
    <w:rsid w:val="002D6246"/>
    <w:rsid w:val="002D6324"/>
    <w:rsid w:val="002D6386"/>
    <w:rsid w:val="002D63BF"/>
    <w:rsid w:val="002D63FE"/>
    <w:rsid w:val="002D6679"/>
    <w:rsid w:val="002D6694"/>
    <w:rsid w:val="002D669E"/>
    <w:rsid w:val="002D6786"/>
    <w:rsid w:val="002D692A"/>
    <w:rsid w:val="002D69A4"/>
    <w:rsid w:val="002D69DD"/>
    <w:rsid w:val="002D6A3B"/>
    <w:rsid w:val="002D6A45"/>
    <w:rsid w:val="002D6CFB"/>
    <w:rsid w:val="002D6D02"/>
    <w:rsid w:val="002D6D35"/>
    <w:rsid w:val="002D6D36"/>
    <w:rsid w:val="002D6ECE"/>
    <w:rsid w:val="002D706D"/>
    <w:rsid w:val="002D70B6"/>
    <w:rsid w:val="002D71CA"/>
    <w:rsid w:val="002D732F"/>
    <w:rsid w:val="002D7366"/>
    <w:rsid w:val="002D7495"/>
    <w:rsid w:val="002D752E"/>
    <w:rsid w:val="002D75A6"/>
    <w:rsid w:val="002D77B4"/>
    <w:rsid w:val="002D7B9F"/>
    <w:rsid w:val="002D7CAA"/>
    <w:rsid w:val="002D7D65"/>
    <w:rsid w:val="002D7E49"/>
    <w:rsid w:val="002E0033"/>
    <w:rsid w:val="002E01EA"/>
    <w:rsid w:val="002E026E"/>
    <w:rsid w:val="002E02B1"/>
    <w:rsid w:val="002E02B4"/>
    <w:rsid w:val="002E04F8"/>
    <w:rsid w:val="002E0563"/>
    <w:rsid w:val="002E0673"/>
    <w:rsid w:val="002E06A9"/>
    <w:rsid w:val="002E0848"/>
    <w:rsid w:val="002E0C5C"/>
    <w:rsid w:val="002E0CAE"/>
    <w:rsid w:val="002E0E38"/>
    <w:rsid w:val="002E0F0F"/>
    <w:rsid w:val="002E102F"/>
    <w:rsid w:val="002E125E"/>
    <w:rsid w:val="002E143F"/>
    <w:rsid w:val="002E165E"/>
    <w:rsid w:val="002E16F0"/>
    <w:rsid w:val="002E17E8"/>
    <w:rsid w:val="002E18BA"/>
    <w:rsid w:val="002E19F0"/>
    <w:rsid w:val="002E1A47"/>
    <w:rsid w:val="002E1AD8"/>
    <w:rsid w:val="002E1D56"/>
    <w:rsid w:val="002E1D96"/>
    <w:rsid w:val="002E1E05"/>
    <w:rsid w:val="002E212A"/>
    <w:rsid w:val="002E226F"/>
    <w:rsid w:val="002E22E4"/>
    <w:rsid w:val="002E2486"/>
    <w:rsid w:val="002E2503"/>
    <w:rsid w:val="002E253B"/>
    <w:rsid w:val="002E25F1"/>
    <w:rsid w:val="002E272C"/>
    <w:rsid w:val="002E27F7"/>
    <w:rsid w:val="002E28EA"/>
    <w:rsid w:val="002E2A34"/>
    <w:rsid w:val="002E2C3A"/>
    <w:rsid w:val="002E2EAF"/>
    <w:rsid w:val="002E303F"/>
    <w:rsid w:val="002E3075"/>
    <w:rsid w:val="002E31A5"/>
    <w:rsid w:val="002E31F5"/>
    <w:rsid w:val="002E328D"/>
    <w:rsid w:val="002E32E8"/>
    <w:rsid w:val="002E3392"/>
    <w:rsid w:val="002E3578"/>
    <w:rsid w:val="002E35A4"/>
    <w:rsid w:val="002E35CF"/>
    <w:rsid w:val="002E372A"/>
    <w:rsid w:val="002E3739"/>
    <w:rsid w:val="002E373D"/>
    <w:rsid w:val="002E379D"/>
    <w:rsid w:val="002E3B8E"/>
    <w:rsid w:val="002E3C54"/>
    <w:rsid w:val="002E3C9B"/>
    <w:rsid w:val="002E3CB3"/>
    <w:rsid w:val="002E3D07"/>
    <w:rsid w:val="002E3D15"/>
    <w:rsid w:val="002E3D32"/>
    <w:rsid w:val="002E3DFD"/>
    <w:rsid w:val="002E401B"/>
    <w:rsid w:val="002E448D"/>
    <w:rsid w:val="002E453C"/>
    <w:rsid w:val="002E46E6"/>
    <w:rsid w:val="002E49FE"/>
    <w:rsid w:val="002E4AFE"/>
    <w:rsid w:val="002E4E82"/>
    <w:rsid w:val="002E4F05"/>
    <w:rsid w:val="002E4F36"/>
    <w:rsid w:val="002E4F53"/>
    <w:rsid w:val="002E5131"/>
    <w:rsid w:val="002E51E9"/>
    <w:rsid w:val="002E52A1"/>
    <w:rsid w:val="002E53C2"/>
    <w:rsid w:val="002E53CD"/>
    <w:rsid w:val="002E54AF"/>
    <w:rsid w:val="002E5864"/>
    <w:rsid w:val="002E58C6"/>
    <w:rsid w:val="002E5ADD"/>
    <w:rsid w:val="002E5BA6"/>
    <w:rsid w:val="002E5EAC"/>
    <w:rsid w:val="002E5F6E"/>
    <w:rsid w:val="002E5F73"/>
    <w:rsid w:val="002E5FE8"/>
    <w:rsid w:val="002E6120"/>
    <w:rsid w:val="002E6144"/>
    <w:rsid w:val="002E6567"/>
    <w:rsid w:val="002E65CA"/>
    <w:rsid w:val="002E667E"/>
    <w:rsid w:val="002E668B"/>
    <w:rsid w:val="002E668C"/>
    <w:rsid w:val="002E66BD"/>
    <w:rsid w:val="002E66C2"/>
    <w:rsid w:val="002E6706"/>
    <w:rsid w:val="002E6732"/>
    <w:rsid w:val="002E6793"/>
    <w:rsid w:val="002E67C8"/>
    <w:rsid w:val="002E67EA"/>
    <w:rsid w:val="002E6A14"/>
    <w:rsid w:val="002E6A17"/>
    <w:rsid w:val="002E6A3E"/>
    <w:rsid w:val="002E6A42"/>
    <w:rsid w:val="002E6A63"/>
    <w:rsid w:val="002E6D84"/>
    <w:rsid w:val="002E6DE7"/>
    <w:rsid w:val="002E6DEA"/>
    <w:rsid w:val="002E6F39"/>
    <w:rsid w:val="002E70C6"/>
    <w:rsid w:val="002E70DF"/>
    <w:rsid w:val="002E7323"/>
    <w:rsid w:val="002E7415"/>
    <w:rsid w:val="002E7481"/>
    <w:rsid w:val="002E7754"/>
    <w:rsid w:val="002E77B2"/>
    <w:rsid w:val="002E77CE"/>
    <w:rsid w:val="002E7861"/>
    <w:rsid w:val="002E7963"/>
    <w:rsid w:val="002E7ACB"/>
    <w:rsid w:val="002E7F08"/>
    <w:rsid w:val="002E7F98"/>
    <w:rsid w:val="002F011C"/>
    <w:rsid w:val="002F0230"/>
    <w:rsid w:val="002F02B3"/>
    <w:rsid w:val="002F0379"/>
    <w:rsid w:val="002F048A"/>
    <w:rsid w:val="002F05FD"/>
    <w:rsid w:val="002F0719"/>
    <w:rsid w:val="002F07C7"/>
    <w:rsid w:val="002F0851"/>
    <w:rsid w:val="002F085F"/>
    <w:rsid w:val="002F08B6"/>
    <w:rsid w:val="002F0B44"/>
    <w:rsid w:val="002F0F9A"/>
    <w:rsid w:val="002F0FD2"/>
    <w:rsid w:val="002F105D"/>
    <w:rsid w:val="002F122A"/>
    <w:rsid w:val="002F1317"/>
    <w:rsid w:val="002F1425"/>
    <w:rsid w:val="002F1472"/>
    <w:rsid w:val="002F1613"/>
    <w:rsid w:val="002F16FA"/>
    <w:rsid w:val="002F19F4"/>
    <w:rsid w:val="002F1A09"/>
    <w:rsid w:val="002F1C6F"/>
    <w:rsid w:val="002F1D63"/>
    <w:rsid w:val="002F1E25"/>
    <w:rsid w:val="002F22C4"/>
    <w:rsid w:val="002F22E3"/>
    <w:rsid w:val="002F243B"/>
    <w:rsid w:val="002F245E"/>
    <w:rsid w:val="002F2479"/>
    <w:rsid w:val="002F24A6"/>
    <w:rsid w:val="002F2696"/>
    <w:rsid w:val="002F26CA"/>
    <w:rsid w:val="002F26E7"/>
    <w:rsid w:val="002F27F8"/>
    <w:rsid w:val="002F2A74"/>
    <w:rsid w:val="002F2C58"/>
    <w:rsid w:val="002F2D42"/>
    <w:rsid w:val="002F2DE8"/>
    <w:rsid w:val="002F2E8F"/>
    <w:rsid w:val="002F3034"/>
    <w:rsid w:val="002F30F5"/>
    <w:rsid w:val="002F311D"/>
    <w:rsid w:val="002F3158"/>
    <w:rsid w:val="002F31A0"/>
    <w:rsid w:val="002F31CA"/>
    <w:rsid w:val="002F31D8"/>
    <w:rsid w:val="002F3472"/>
    <w:rsid w:val="002F36AC"/>
    <w:rsid w:val="002F3867"/>
    <w:rsid w:val="002F3919"/>
    <w:rsid w:val="002F395F"/>
    <w:rsid w:val="002F39C8"/>
    <w:rsid w:val="002F3A69"/>
    <w:rsid w:val="002F3BD2"/>
    <w:rsid w:val="002F3CE0"/>
    <w:rsid w:val="002F3FCD"/>
    <w:rsid w:val="002F40B2"/>
    <w:rsid w:val="002F4165"/>
    <w:rsid w:val="002F43CA"/>
    <w:rsid w:val="002F4983"/>
    <w:rsid w:val="002F4A4D"/>
    <w:rsid w:val="002F4C8C"/>
    <w:rsid w:val="002F4D96"/>
    <w:rsid w:val="002F4FCC"/>
    <w:rsid w:val="002F4FF5"/>
    <w:rsid w:val="002F527C"/>
    <w:rsid w:val="002F533B"/>
    <w:rsid w:val="002F5363"/>
    <w:rsid w:val="002F557C"/>
    <w:rsid w:val="002F5645"/>
    <w:rsid w:val="002F565A"/>
    <w:rsid w:val="002F56D6"/>
    <w:rsid w:val="002F5871"/>
    <w:rsid w:val="002F59B6"/>
    <w:rsid w:val="002F5B0E"/>
    <w:rsid w:val="002F5CCF"/>
    <w:rsid w:val="002F5E18"/>
    <w:rsid w:val="002F5E4B"/>
    <w:rsid w:val="002F5EBC"/>
    <w:rsid w:val="002F61B9"/>
    <w:rsid w:val="002F6300"/>
    <w:rsid w:val="002F645B"/>
    <w:rsid w:val="002F647C"/>
    <w:rsid w:val="002F6487"/>
    <w:rsid w:val="002F6496"/>
    <w:rsid w:val="002F65C2"/>
    <w:rsid w:val="002F6690"/>
    <w:rsid w:val="002F66A7"/>
    <w:rsid w:val="002F673C"/>
    <w:rsid w:val="002F690C"/>
    <w:rsid w:val="002F6990"/>
    <w:rsid w:val="002F6A2C"/>
    <w:rsid w:val="002F6AD1"/>
    <w:rsid w:val="002F6D9D"/>
    <w:rsid w:val="002F6FA3"/>
    <w:rsid w:val="002F7023"/>
    <w:rsid w:val="002F7175"/>
    <w:rsid w:val="002F7206"/>
    <w:rsid w:val="002F72D7"/>
    <w:rsid w:val="002F736B"/>
    <w:rsid w:val="002F749A"/>
    <w:rsid w:val="002F781B"/>
    <w:rsid w:val="002F7914"/>
    <w:rsid w:val="002F7BCA"/>
    <w:rsid w:val="002F7C0C"/>
    <w:rsid w:val="002F7C21"/>
    <w:rsid w:val="002F7D60"/>
    <w:rsid w:val="002F7D62"/>
    <w:rsid w:val="002F7F8B"/>
    <w:rsid w:val="003001CD"/>
    <w:rsid w:val="003003E5"/>
    <w:rsid w:val="003007A0"/>
    <w:rsid w:val="003007DF"/>
    <w:rsid w:val="0030080D"/>
    <w:rsid w:val="00300944"/>
    <w:rsid w:val="0030097D"/>
    <w:rsid w:val="00300992"/>
    <w:rsid w:val="00300C09"/>
    <w:rsid w:val="00300E1F"/>
    <w:rsid w:val="00300E80"/>
    <w:rsid w:val="003011D9"/>
    <w:rsid w:val="00301650"/>
    <w:rsid w:val="003016CF"/>
    <w:rsid w:val="0030177B"/>
    <w:rsid w:val="003017B2"/>
    <w:rsid w:val="00301833"/>
    <w:rsid w:val="003019EB"/>
    <w:rsid w:val="00301A75"/>
    <w:rsid w:val="00301B8A"/>
    <w:rsid w:val="00301C29"/>
    <w:rsid w:val="00301D76"/>
    <w:rsid w:val="00301DD7"/>
    <w:rsid w:val="00301F47"/>
    <w:rsid w:val="00301F6B"/>
    <w:rsid w:val="00302016"/>
    <w:rsid w:val="00302192"/>
    <w:rsid w:val="003021FF"/>
    <w:rsid w:val="003022F9"/>
    <w:rsid w:val="003023C9"/>
    <w:rsid w:val="00302439"/>
    <w:rsid w:val="00302708"/>
    <w:rsid w:val="00302838"/>
    <w:rsid w:val="00302919"/>
    <w:rsid w:val="00302C0D"/>
    <w:rsid w:val="00302DE6"/>
    <w:rsid w:val="00302DF1"/>
    <w:rsid w:val="003030CB"/>
    <w:rsid w:val="00303170"/>
    <w:rsid w:val="00303375"/>
    <w:rsid w:val="003033B5"/>
    <w:rsid w:val="003033FA"/>
    <w:rsid w:val="003035CB"/>
    <w:rsid w:val="003036FB"/>
    <w:rsid w:val="00303711"/>
    <w:rsid w:val="0030372D"/>
    <w:rsid w:val="003038E7"/>
    <w:rsid w:val="003038FF"/>
    <w:rsid w:val="00303A12"/>
    <w:rsid w:val="00303BC5"/>
    <w:rsid w:val="00303D6D"/>
    <w:rsid w:val="00303D70"/>
    <w:rsid w:val="00303FE3"/>
    <w:rsid w:val="003041AE"/>
    <w:rsid w:val="003041F0"/>
    <w:rsid w:val="00304530"/>
    <w:rsid w:val="0030455C"/>
    <w:rsid w:val="0030469E"/>
    <w:rsid w:val="003047F9"/>
    <w:rsid w:val="0030491F"/>
    <w:rsid w:val="00304AA5"/>
    <w:rsid w:val="00304AE3"/>
    <w:rsid w:val="00304AF8"/>
    <w:rsid w:val="00304E0C"/>
    <w:rsid w:val="00304EC6"/>
    <w:rsid w:val="00304FB1"/>
    <w:rsid w:val="00305005"/>
    <w:rsid w:val="00305049"/>
    <w:rsid w:val="0030512F"/>
    <w:rsid w:val="00305280"/>
    <w:rsid w:val="003052EB"/>
    <w:rsid w:val="0030540E"/>
    <w:rsid w:val="00305458"/>
    <w:rsid w:val="0030550D"/>
    <w:rsid w:val="00305594"/>
    <w:rsid w:val="003055C6"/>
    <w:rsid w:val="003055F8"/>
    <w:rsid w:val="00305B12"/>
    <w:rsid w:val="00305C25"/>
    <w:rsid w:val="00305CA0"/>
    <w:rsid w:val="00305D30"/>
    <w:rsid w:val="00305F59"/>
    <w:rsid w:val="00305F65"/>
    <w:rsid w:val="00306097"/>
    <w:rsid w:val="00306214"/>
    <w:rsid w:val="0030631A"/>
    <w:rsid w:val="00306436"/>
    <w:rsid w:val="0030662C"/>
    <w:rsid w:val="0030674F"/>
    <w:rsid w:val="003068B9"/>
    <w:rsid w:val="00306923"/>
    <w:rsid w:val="00306942"/>
    <w:rsid w:val="0030694A"/>
    <w:rsid w:val="00306AE2"/>
    <w:rsid w:val="00306B12"/>
    <w:rsid w:val="00306BA4"/>
    <w:rsid w:val="00306C49"/>
    <w:rsid w:val="00306C94"/>
    <w:rsid w:val="003070B1"/>
    <w:rsid w:val="003070BA"/>
    <w:rsid w:val="00307430"/>
    <w:rsid w:val="00307854"/>
    <w:rsid w:val="00307A55"/>
    <w:rsid w:val="00307A99"/>
    <w:rsid w:val="00307CFA"/>
    <w:rsid w:val="00307E2E"/>
    <w:rsid w:val="00307F48"/>
    <w:rsid w:val="00310011"/>
    <w:rsid w:val="00310146"/>
    <w:rsid w:val="003101B1"/>
    <w:rsid w:val="00310224"/>
    <w:rsid w:val="00310435"/>
    <w:rsid w:val="003104BB"/>
    <w:rsid w:val="0031051F"/>
    <w:rsid w:val="0031056C"/>
    <w:rsid w:val="0031068F"/>
    <w:rsid w:val="003107B4"/>
    <w:rsid w:val="003107E0"/>
    <w:rsid w:val="00310A73"/>
    <w:rsid w:val="00310CB5"/>
    <w:rsid w:val="00310CF3"/>
    <w:rsid w:val="00310D49"/>
    <w:rsid w:val="00310D76"/>
    <w:rsid w:val="00311049"/>
    <w:rsid w:val="00311247"/>
    <w:rsid w:val="00311284"/>
    <w:rsid w:val="00311372"/>
    <w:rsid w:val="00311409"/>
    <w:rsid w:val="0031143D"/>
    <w:rsid w:val="0031143F"/>
    <w:rsid w:val="0031145D"/>
    <w:rsid w:val="0031151B"/>
    <w:rsid w:val="003116FF"/>
    <w:rsid w:val="0031171A"/>
    <w:rsid w:val="003118B4"/>
    <w:rsid w:val="00311920"/>
    <w:rsid w:val="00311997"/>
    <w:rsid w:val="003119EB"/>
    <w:rsid w:val="00311B63"/>
    <w:rsid w:val="00311CFB"/>
    <w:rsid w:val="00311ECC"/>
    <w:rsid w:val="00311F7B"/>
    <w:rsid w:val="00311FC0"/>
    <w:rsid w:val="00311FCC"/>
    <w:rsid w:val="0031201F"/>
    <w:rsid w:val="003120CE"/>
    <w:rsid w:val="0031214E"/>
    <w:rsid w:val="00312214"/>
    <w:rsid w:val="00312415"/>
    <w:rsid w:val="003129FD"/>
    <w:rsid w:val="00312A85"/>
    <w:rsid w:val="00312AD3"/>
    <w:rsid w:val="00312B7D"/>
    <w:rsid w:val="00312BD9"/>
    <w:rsid w:val="00312D51"/>
    <w:rsid w:val="00312D72"/>
    <w:rsid w:val="00312DA2"/>
    <w:rsid w:val="0031336D"/>
    <w:rsid w:val="003134DE"/>
    <w:rsid w:val="003135ED"/>
    <w:rsid w:val="003137D9"/>
    <w:rsid w:val="00313870"/>
    <w:rsid w:val="00313A17"/>
    <w:rsid w:val="00313ADE"/>
    <w:rsid w:val="00313BA5"/>
    <w:rsid w:val="00313C1A"/>
    <w:rsid w:val="00313C53"/>
    <w:rsid w:val="00313CD7"/>
    <w:rsid w:val="00313DE0"/>
    <w:rsid w:val="00313E57"/>
    <w:rsid w:val="0031407B"/>
    <w:rsid w:val="0031464A"/>
    <w:rsid w:val="003146F1"/>
    <w:rsid w:val="0031473A"/>
    <w:rsid w:val="00314831"/>
    <w:rsid w:val="0031493E"/>
    <w:rsid w:val="00314973"/>
    <w:rsid w:val="003149C0"/>
    <w:rsid w:val="00314B82"/>
    <w:rsid w:val="00314B9E"/>
    <w:rsid w:val="00314BB2"/>
    <w:rsid w:val="00314DBF"/>
    <w:rsid w:val="00314E95"/>
    <w:rsid w:val="00314EE1"/>
    <w:rsid w:val="00314F85"/>
    <w:rsid w:val="00315026"/>
    <w:rsid w:val="0031510D"/>
    <w:rsid w:val="00315261"/>
    <w:rsid w:val="003154B4"/>
    <w:rsid w:val="0031572F"/>
    <w:rsid w:val="003157B4"/>
    <w:rsid w:val="003158CE"/>
    <w:rsid w:val="00315915"/>
    <w:rsid w:val="0031594B"/>
    <w:rsid w:val="00315ACA"/>
    <w:rsid w:val="00315C7B"/>
    <w:rsid w:val="00315F64"/>
    <w:rsid w:val="0031611E"/>
    <w:rsid w:val="003162F4"/>
    <w:rsid w:val="00316309"/>
    <w:rsid w:val="0031630E"/>
    <w:rsid w:val="003163D1"/>
    <w:rsid w:val="003164F4"/>
    <w:rsid w:val="003164F9"/>
    <w:rsid w:val="00316519"/>
    <w:rsid w:val="00316553"/>
    <w:rsid w:val="003165A7"/>
    <w:rsid w:val="003166D4"/>
    <w:rsid w:val="003166D9"/>
    <w:rsid w:val="003167DC"/>
    <w:rsid w:val="00316807"/>
    <w:rsid w:val="00316928"/>
    <w:rsid w:val="003169DA"/>
    <w:rsid w:val="00316A8A"/>
    <w:rsid w:val="00316B25"/>
    <w:rsid w:val="00316CD4"/>
    <w:rsid w:val="00316E1B"/>
    <w:rsid w:val="00316ED7"/>
    <w:rsid w:val="003170FD"/>
    <w:rsid w:val="0031711B"/>
    <w:rsid w:val="00317319"/>
    <w:rsid w:val="00317369"/>
    <w:rsid w:val="00317380"/>
    <w:rsid w:val="00317432"/>
    <w:rsid w:val="0031771B"/>
    <w:rsid w:val="003177F5"/>
    <w:rsid w:val="00317848"/>
    <w:rsid w:val="00317A79"/>
    <w:rsid w:val="00317AC5"/>
    <w:rsid w:val="00317BC3"/>
    <w:rsid w:val="00317C30"/>
    <w:rsid w:val="00317D5A"/>
    <w:rsid w:val="00317D65"/>
    <w:rsid w:val="00317E0E"/>
    <w:rsid w:val="00317E75"/>
    <w:rsid w:val="00317E83"/>
    <w:rsid w:val="00320050"/>
    <w:rsid w:val="003200B8"/>
    <w:rsid w:val="00320152"/>
    <w:rsid w:val="0032025E"/>
    <w:rsid w:val="003202D0"/>
    <w:rsid w:val="003202FF"/>
    <w:rsid w:val="0032054F"/>
    <w:rsid w:val="00320590"/>
    <w:rsid w:val="0032065F"/>
    <w:rsid w:val="00320690"/>
    <w:rsid w:val="003206EA"/>
    <w:rsid w:val="00320723"/>
    <w:rsid w:val="0032073B"/>
    <w:rsid w:val="003207BD"/>
    <w:rsid w:val="003207FC"/>
    <w:rsid w:val="0032083A"/>
    <w:rsid w:val="0032085C"/>
    <w:rsid w:val="003208FB"/>
    <w:rsid w:val="00320967"/>
    <w:rsid w:val="0032097F"/>
    <w:rsid w:val="003209D3"/>
    <w:rsid w:val="00320B35"/>
    <w:rsid w:val="00320C99"/>
    <w:rsid w:val="00320F2E"/>
    <w:rsid w:val="00320F40"/>
    <w:rsid w:val="00320FDE"/>
    <w:rsid w:val="003210F0"/>
    <w:rsid w:val="003210F8"/>
    <w:rsid w:val="00321112"/>
    <w:rsid w:val="00321203"/>
    <w:rsid w:val="00321295"/>
    <w:rsid w:val="003212EE"/>
    <w:rsid w:val="003213AC"/>
    <w:rsid w:val="00321459"/>
    <w:rsid w:val="003216AB"/>
    <w:rsid w:val="003219B2"/>
    <w:rsid w:val="003219C5"/>
    <w:rsid w:val="00321A3F"/>
    <w:rsid w:val="00321AFE"/>
    <w:rsid w:val="00321BBF"/>
    <w:rsid w:val="00321E84"/>
    <w:rsid w:val="0032215D"/>
    <w:rsid w:val="0032232F"/>
    <w:rsid w:val="00322518"/>
    <w:rsid w:val="003226FB"/>
    <w:rsid w:val="003228AC"/>
    <w:rsid w:val="003229E6"/>
    <w:rsid w:val="00322BD5"/>
    <w:rsid w:val="00322E70"/>
    <w:rsid w:val="00322F74"/>
    <w:rsid w:val="00322FBC"/>
    <w:rsid w:val="003230DE"/>
    <w:rsid w:val="00323415"/>
    <w:rsid w:val="003234AC"/>
    <w:rsid w:val="00323754"/>
    <w:rsid w:val="00323791"/>
    <w:rsid w:val="0032382F"/>
    <w:rsid w:val="0032385B"/>
    <w:rsid w:val="0032388E"/>
    <w:rsid w:val="003238AE"/>
    <w:rsid w:val="003238B6"/>
    <w:rsid w:val="003238F4"/>
    <w:rsid w:val="00323C7F"/>
    <w:rsid w:val="00323DF9"/>
    <w:rsid w:val="00323E94"/>
    <w:rsid w:val="00323EDB"/>
    <w:rsid w:val="00323F22"/>
    <w:rsid w:val="003241F3"/>
    <w:rsid w:val="00324316"/>
    <w:rsid w:val="003243DA"/>
    <w:rsid w:val="003243F1"/>
    <w:rsid w:val="0032443A"/>
    <w:rsid w:val="00324550"/>
    <w:rsid w:val="003247D1"/>
    <w:rsid w:val="003248FA"/>
    <w:rsid w:val="003249F5"/>
    <w:rsid w:val="00324AA7"/>
    <w:rsid w:val="00324CA4"/>
    <w:rsid w:val="00324D01"/>
    <w:rsid w:val="00324E52"/>
    <w:rsid w:val="00324E95"/>
    <w:rsid w:val="00324F36"/>
    <w:rsid w:val="00324F85"/>
    <w:rsid w:val="00324FE2"/>
    <w:rsid w:val="003250FC"/>
    <w:rsid w:val="00325179"/>
    <w:rsid w:val="003252A0"/>
    <w:rsid w:val="00325354"/>
    <w:rsid w:val="0032549E"/>
    <w:rsid w:val="00325579"/>
    <w:rsid w:val="0032577B"/>
    <w:rsid w:val="003257D3"/>
    <w:rsid w:val="00325996"/>
    <w:rsid w:val="00325A2C"/>
    <w:rsid w:val="00325A66"/>
    <w:rsid w:val="00325B9E"/>
    <w:rsid w:val="00325BB3"/>
    <w:rsid w:val="00325BB8"/>
    <w:rsid w:val="00325C20"/>
    <w:rsid w:val="00325D97"/>
    <w:rsid w:val="00325FA8"/>
    <w:rsid w:val="00325FBE"/>
    <w:rsid w:val="00326103"/>
    <w:rsid w:val="0032613E"/>
    <w:rsid w:val="003261CE"/>
    <w:rsid w:val="003261EB"/>
    <w:rsid w:val="00326264"/>
    <w:rsid w:val="00326389"/>
    <w:rsid w:val="003263C6"/>
    <w:rsid w:val="003263F1"/>
    <w:rsid w:val="0032645A"/>
    <w:rsid w:val="003264A5"/>
    <w:rsid w:val="003264DB"/>
    <w:rsid w:val="003266D3"/>
    <w:rsid w:val="003266EE"/>
    <w:rsid w:val="003266FA"/>
    <w:rsid w:val="00326941"/>
    <w:rsid w:val="00326AC6"/>
    <w:rsid w:val="00326B19"/>
    <w:rsid w:val="00326C6C"/>
    <w:rsid w:val="00327017"/>
    <w:rsid w:val="00327019"/>
    <w:rsid w:val="003273A4"/>
    <w:rsid w:val="00327558"/>
    <w:rsid w:val="003275E1"/>
    <w:rsid w:val="00327607"/>
    <w:rsid w:val="0032785A"/>
    <w:rsid w:val="0032788C"/>
    <w:rsid w:val="00327BF4"/>
    <w:rsid w:val="00327CF4"/>
    <w:rsid w:val="00327F38"/>
    <w:rsid w:val="00330164"/>
    <w:rsid w:val="00330390"/>
    <w:rsid w:val="00330474"/>
    <w:rsid w:val="00330517"/>
    <w:rsid w:val="003305B2"/>
    <w:rsid w:val="003306A6"/>
    <w:rsid w:val="003308FF"/>
    <w:rsid w:val="0033092C"/>
    <w:rsid w:val="00330A59"/>
    <w:rsid w:val="00330C22"/>
    <w:rsid w:val="00330C8F"/>
    <w:rsid w:val="00330FF1"/>
    <w:rsid w:val="00331195"/>
    <w:rsid w:val="003312F6"/>
    <w:rsid w:val="003313C0"/>
    <w:rsid w:val="0033145A"/>
    <w:rsid w:val="0033146F"/>
    <w:rsid w:val="003315EF"/>
    <w:rsid w:val="00331673"/>
    <w:rsid w:val="00331681"/>
    <w:rsid w:val="003317B0"/>
    <w:rsid w:val="003317D2"/>
    <w:rsid w:val="003318FD"/>
    <w:rsid w:val="00331A07"/>
    <w:rsid w:val="00331B4B"/>
    <w:rsid w:val="00331B8E"/>
    <w:rsid w:val="00331D28"/>
    <w:rsid w:val="00331D2F"/>
    <w:rsid w:val="00331E2B"/>
    <w:rsid w:val="0033204E"/>
    <w:rsid w:val="003320DD"/>
    <w:rsid w:val="0033220B"/>
    <w:rsid w:val="0033231D"/>
    <w:rsid w:val="0033246B"/>
    <w:rsid w:val="0033261D"/>
    <w:rsid w:val="003326AF"/>
    <w:rsid w:val="00332784"/>
    <w:rsid w:val="00332A50"/>
    <w:rsid w:val="00332AE1"/>
    <w:rsid w:val="00332DFD"/>
    <w:rsid w:val="00332E4D"/>
    <w:rsid w:val="00332E75"/>
    <w:rsid w:val="00332F8F"/>
    <w:rsid w:val="0033303E"/>
    <w:rsid w:val="0033320D"/>
    <w:rsid w:val="00333571"/>
    <w:rsid w:val="003335D4"/>
    <w:rsid w:val="0033365E"/>
    <w:rsid w:val="00333791"/>
    <w:rsid w:val="00333903"/>
    <w:rsid w:val="003339AD"/>
    <w:rsid w:val="00333C67"/>
    <w:rsid w:val="00333CDF"/>
    <w:rsid w:val="00333F06"/>
    <w:rsid w:val="0033407C"/>
    <w:rsid w:val="003340B9"/>
    <w:rsid w:val="003340BF"/>
    <w:rsid w:val="0033411C"/>
    <w:rsid w:val="00334292"/>
    <w:rsid w:val="003343A1"/>
    <w:rsid w:val="003346F2"/>
    <w:rsid w:val="00334777"/>
    <w:rsid w:val="003348BA"/>
    <w:rsid w:val="0033493A"/>
    <w:rsid w:val="003349AE"/>
    <w:rsid w:val="003349BC"/>
    <w:rsid w:val="003349C3"/>
    <w:rsid w:val="00335112"/>
    <w:rsid w:val="00335168"/>
    <w:rsid w:val="00335221"/>
    <w:rsid w:val="00335412"/>
    <w:rsid w:val="0033542C"/>
    <w:rsid w:val="003355AD"/>
    <w:rsid w:val="003355D6"/>
    <w:rsid w:val="00335645"/>
    <w:rsid w:val="003356E2"/>
    <w:rsid w:val="003357DF"/>
    <w:rsid w:val="003357E8"/>
    <w:rsid w:val="00335802"/>
    <w:rsid w:val="00335818"/>
    <w:rsid w:val="00335917"/>
    <w:rsid w:val="00335982"/>
    <w:rsid w:val="00335991"/>
    <w:rsid w:val="003359AF"/>
    <w:rsid w:val="00335A73"/>
    <w:rsid w:val="00335CAE"/>
    <w:rsid w:val="00335CEC"/>
    <w:rsid w:val="00335D62"/>
    <w:rsid w:val="00335E08"/>
    <w:rsid w:val="00335FB6"/>
    <w:rsid w:val="0033613C"/>
    <w:rsid w:val="00336299"/>
    <w:rsid w:val="003362C2"/>
    <w:rsid w:val="003362D1"/>
    <w:rsid w:val="003363C5"/>
    <w:rsid w:val="003364E5"/>
    <w:rsid w:val="00336560"/>
    <w:rsid w:val="00336581"/>
    <w:rsid w:val="00336585"/>
    <w:rsid w:val="003366A1"/>
    <w:rsid w:val="003367A2"/>
    <w:rsid w:val="003367B4"/>
    <w:rsid w:val="00336837"/>
    <w:rsid w:val="00336863"/>
    <w:rsid w:val="00336A41"/>
    <w:rsid w:val="00336B04"/>
    <w:rsid w:val="00336D45"/>
    <w:rsid w:val="00336E3C"/>
    <w:rsid w:val="00336E76"/>
    <w:rsid w:val="00336EE8"/>
    <w:rsid w:val="00336F6E"/>
    <w:rsid w:val="00336F91"/>
    <w:rsid w:val="003370E1"/>
    <w:rsid w:val="003370F4"/>
    <w:rsid w:val="003373D8"/>
    <w:rsid w:val="003374D1"/>
    <w:rsid w:val="003374EE"/>
    <w:rsid w:val="00337599"/>
    <w:rsid w:val="003376A3"/>
    <w:rsid w:val="00337A5C"/>
    <w:rsid w:val="00337C29"/>
    <w:rsid w:val="00337C41"/>
    <w:rsid w:val="00337C46"/>
    <w:rsid w:val="00337D97"/>
    <w:rsid w:val="00337EEE"/>
    <w:rsid w:val="00337FAF"/>
    <w:rsid w:val="0034006A"/>
    <w:rsid w:val="003400B0"/>
    <w:rsid w:val="00340466"/>
    <w:rsid w:val="00340697"/>
    <w:rsid w:val="00340701"/>
    <w:rsid w:val="00340A9E"/>
    <w:rsid w:val="00340B85"/>
    <w:rsid w:val="00340DB0"/>
    <w:rsid w:val="00340EF2"/>
    <w:rsid w:val="00340FC1"/>
    <w:rsid w:val="00341188"/>
    <w:rsid w:val="003411A6"/>
    <w:rsid w:val="00341381"/>
    <w:rsid w:val="0034138B"/>
    <w:rsid w:val="00341489"/>
    <w:rsid w:val="003416E2"/>
    <w:rsid w:val="00341754"/>
    <w:rsid w:val="00341921"/>
    <w:rsid w:val="00341947"/>
    <w:rsid w:val="003419AA"/>
    <w:rsid w:val="003419C2"/>
    <w:rsid w:val="003419DA"/>
    <w:rsid w:val="00341AB8"/>
    <w:rsid w:val="00341EB0"/>
    <w:rsid w:val="003420E2"/>
    <w:rsid w:val="00342420"/>
    <w:rsid w:val="0034246F"/>
    <w:rsid w:val="003427D0"/>
    <w:rsid w:val="003428CB"/>
    <w:rsid w:val="00342A97"/>
    <w:rsid w:val="00342AA0"/>
    <w:rsid w:val="00342ADF"/>
    <w:rsid w:val="00342B60"/>
    <w:rsid w:val="00342CC2"/>
    <w:rsid w:val="00342D71"/>
    <w:rsid w:val="00342D86"/>
    <w:rsid w:val="00342E7C"/>
    <w:rsid w:val="00342E8C"/>
    <w:rsid w:val="00342F7A"/>
    <w:rsid w:val="00342FC6"/>
    <w:rsid w:val="00342FD3"/>
    <w:rsid w:val="00343077"/>
    <w:rsid w:val="0034331A"/>
    <w:rsid w:val="00343699"/>
    <w:rsid w:val="003439C5"/>
    <w:rsid w:val="00343AC9"/>
    <w:rsid w:val="00343ACA"/>
    <w:rsid w:val="00343AE3"/>
    <w:rsid w:val="00343CCE"/>
    <w:rsid w:val="00343D16"/>
    <w:rsid w:val="00343D75"/>
    <w:rsid w:val="00343E66"/>
    <w:rsid w:val="00343EB8"/>
    <w:rsid w:val="00343F22"/>
    <w:rsid w:val="0034421F"/>
    <w:rsid w:val="003442DC"/>
    <w:rsid w:val="00344531"/>
    <w:rsid w:val="00344599"/>
    <w:rsid w:val="0034464D"/>
    <w:rsid w:val="0034471A"/>
    <w:rsid w:val="0034489B"/>
    <w:rsid w:val="0034489E"/>
    <w:rsid w:val="00344AA4"/>
    <w:rsid w:val="00344DE7"/>
    <w:rsid w:val="003450D3"/>
    <w:rsid w:val="00345126"/>
    <w:rsid w:val="0034519D"/>
    <w:rsid w:val="00345264"/>
    <w:rsid w:val="003452D0"/>
    <w:rsid w:val="0034543C"/>
    <w:rsid w:val="00345569"/>
    <w:rsid w:val="003455B4"/>
    <w:rsid w:val="003458B8"/>
    <w:rsid w:val="003458DD"/>
    <w:rsid w:val="00345AA6"/>
    <w:rsid w:val="00345C9B"/>
    <w:rsid w:val="00345D03"/>
    <w:rsid w:val="00345DBA"/>
    <w:rsid w:val="00345F18"/>
    <w:rsid w:val="00346160"/>
    <w:rsid w:val="003462DC"/>
    <w:rsid w:val="003462EF"/>
    <w:rsid w:val="00346305"/>
    <w:rsid w:val="003463C2"/>
    <w:rsid w:val="003463E6"/>
    <w:rsid w:val="003465E4"/>
    <w:rsid w:val="00346658"/>
    <w:rsid w:val="003466BF"/>
    <w:rsid w:val="003466FF"/>
    <w:rsid w:val="003467E4"/>
    <w:rsid w:val="0034684C"/>
    <w:rsid w:val="00346A65"/>
    <w:rsid w:val="00346B36"/>
    <w:rsid w:val="00346D3E"/>
    <w:rsid w:val="00346EC1"/>
    <w:rsid w:val="00346F13"/>
    <w:rsid w:val="00346FA7"/>
    <w:rsid w:val="00346FF9"/>
    <w:rsid w:val="003471A1"/>
    <w:rsid w:val="003473B6"/>
    <w:rsid w:val="0034741B"/>
    <w:rsid w:val="00347442"/>
    <w:rsid w:val="003474EF"/>
    <w:rsid w:val="00347562"/>
    <w:rsid w:val="003475AD"/>
    <w:rsid w:val="003477C1"/>
    <w:rsid w:val="00347A53"/>
    <w:rsid w:val="00347A63"/>
    <w:rsid w:val="00347B87"/>
    <w:rsid w:val="00347CDF"/>
    <w:rsid w:val="00347EA0"/>
    <w:rsid w:val="00347F08"/>
    <w:rsid w:val="00347FD9"/>
    <w:rsid w:val="0035001A"/>
    <w:rsid w:val="00350091"/>
    <w:rsid w:val="003503A3"/>
    <w:rsid w:val="003503CF"/>
    <w:rsid w:val="0035050A"/>
    <w:rsid w:val="0035050F"/>
    <w:rsid w:val="00350682"/>
    <w:rsid w:val="00350993"/>
    <w:rsid w:val="00350A53"/>
    <w:rsid w:val="00350B59"/>
    <w:rsid w:val="00350B81"/>
    <w:rsid w:val="00350D9B"/>
    <w:rsid w:val="00350E51"/>
    <w:rsid w:val="00351057"/>
    <w:rsid w:val="003510CD"/>
    <w:rsid w:val="003510F7"/>
    <w:rsid w:val="003511FC"/>
    <w:rsid w:val="00351321"/>
    <w:rsid w:val="003514A4"/>
    <w:rsid w:val="0035185D"/>
    <w:rsid w:val="00351869"/>
    <w:rsid w:val="003518E2"/>
    <w:rsid w:val="003518F1"/>
    <w:rsid w:val="00351932"/>
    <w:rsid w:val="00351B27"/>
    <w:rsid w:val="00351D1F"/>
    <w:rsid w:val="00351E87"/>
    <w:rsid w:val="00352030"/>
    <w:rsid w:val="00352160"/>
    <w:rsid w:val="003521A2"/>
    <w:rsid w:val="003521A9"/>
    <w:rsid w:val="003521D6"/>
    <w:rsid w:val="003521F4"/>
    <w:rsid w:val="00352213"/>
    <w:rsid w:val="00352383"/>
    <w:rsid w:val="003523B4"/>
    <w:rsid w:val="003523DD"/>
    <w:rsid w:val="003525B8"/>
    <w:rsid w:val="00352647"/>
    <w:rsid w:val="00352A89"/>
    <w:rsid w:val="00352B9C"/>
    <w:rsid w:val="00352BBC"/>
    <w:rsid w:val="00352C1B"/>
    <w:rsid w:val="00352EE1"/>
    <w:rsid w:val="00353144"/>
    <w:rsid w:val="00353472"/>
    <w:rsid w:val="00353527"/>
    <w:rsid w:val="0035356E"/>
    <w:rsid w:val="0035363E"/>
    <w:rsid w:val="00353668"/>
    <w:rsid w:val="0035367F"/>
    <w:rsid w:val="003536D9"/>
    <w:rsid w:val="0035372F"/>
    <w:rsid w:val="00353852"/>
    <w:rsid w:val="00353858"/>
    <w:rsid w:val="00353907"/>
    <w:rsid w:val="00353A47"/>
    <w:rsid w:val="00353B22"/>
    <w:rsid w:val="00353BB7"/>
    <w:rsid w:val="00353E47"/>
    <w:rsid w:val="00353E8D"/>
    <w:rsid w:val="00353ED2"/>
    <w:rsid w:val="00353F58"/>
    <w:rsid w:val="00354299"/>
    <w:rsid w:val="00354466"/>
    <w:rsid w:val="00354487"/>
    <w:rsid w:val="003546E1"/>
    <w:rsid w:val="00354D43"/>
    <w:rsid w:val="00354E33"/>
    <w:rsid w:val="00354F88"/>
    <w:rsid w:val="00354F97"/>
    <w:rsid w:val="0035501F"/>
    <w:rsid w:val="00355075"/>
    <w:rsid w:val="003553FB"/>
    <w:rsid w:val="00355530"/>
    <w:rsid w:val="0035563D"/>
    <w:rsid w:val="0035579D"/>
    <w:rsid w:val="003557FB"/>
    <w:rsid w:val="00355A63"/>
    <w:rsid w:val="00355BB3"/>
    <w:rsid w:val="00355C2C"/>
    <w:rsid w:val="00355C44"/>
    <w:rsid w:val="00355DFA"/>
    <w:rsid w:val="00356002"/>
    <w:rsid w:val="003560FE"/>
    <w:rsid w:val="00356298"/>
    <w:rsid w:val="00356352"/>
    <w:rsid w:val="003563D9"/>
    <w:rsid w:val="0035649F"/>
    <w:rsid w:val="003564B4"/>
    <w:rsid w:val="00356703"/>
    <w:rsid w:val="00356846"/>
    <w:rsid w:val="003568C9"/>
    <w:rsid w:val="00356BA6"/>
    <w:rsid w:val="00356C5C"/>
    <w:rsid w:val="00356D74"/>
    <w:rsid w:val="00356DDC"/>
    <w:rsid w:val="00356DF7"/>
    <w:rsid w:val="00356E07"/>
    <w:rsid w:val="00356EAA"/>
    <w:rsid w:val="0035708B"/>
    <w:rsid w:val="003570F8"/>
    <w:rsid w:val="00357436"/>
    <w:rsid w:val="0035754F"/>
    <w:rsid w:val="0035764F"/>
    <w:rsid w:val="0035773A"/>
    <w:rsid w:val="00357766"/>
    <w:rsid w:val="003577CB"/>
    <w:rsid w:val="003578A9"/>
    <w:rsid w:val="003578F4"/>
    <w:rsid w:val="0035796A"/>
    <w:rsid w:val="00357AF0"/>
    <w:rsid w:val="00357C04"/>
    <w:rsid w:val="00357C86"/>
    <w:rsid w:val="00357D4E"/>
    <w:rsid w:val="00357DB7"/>
    <w:rsid w:val="00357DC9"/>
    <w:rsid w:val="00357E4C"/>
    <w:rsid w:val="00357F6B"/>
    <w:rsid w:val="00360015"/>
    <w:rsid w:val="003600E1"/>
    <w:rsid w:val="00360110"/>
    <w:rsid w:val="0036013A"/>
    <w:rsid w:val="00360462"/>
    <w:rsid w:val="003604BE"/>
    <w:rsid w:val="00360570"/>
    <w:rsid w:val="003606D5"/>
    <w:rsid w:val="003606D8"/>
    <w:rsid w:val="0036075A"/>
    <w:rsid w:val="00360A39"/>
    <w:rsid w:val="00360B49"/>
    <w:rsid w:val="00360BE4"/>
    <w:rsid w:val="00360CBC"/>
    <w:rsid w:val="00360D1C"/>
    <w:rsid w:val="00360EC4"/>
    <w:rsid w:val="00361195"/>
    <w:rsid w:val="003611AD"/>
    <w:rsid w:val="003611FF"/>
    <w:rsid w:val="0036120A"/>
    <w:rsid w:val="00361288"/>
    <w:rsid w:val="00361308"/>
    <w:rsid w:val="00361416"/>
    <w:rsid w:val="00361612"/>
    <w:rsid w:val="003617B7"/>
    <w:rsid w:val="00361A14"/>
    <w:rsid w:val="00361AA1"/>
    <w:rsid w:val="00361B48"/>
    <w:rsid w:val="00361C25"/>
    <w:rsid w:val="00361DA3"/>
    <w:rsid w:val="00361E9A"/>
    <w:rsid w:val="003623CD"/>
    <w:rsid w:val="003623E4"/>
    <w:rsid w:val="0036244B"/>
    <w:rsid w:val="003624B4"/>
    <w:rsid w:val="003625B7"/>
    <w:rsid w:val="0036267C"/>
    <w:rsid w:val="00362703"/>
    <w:rsid w:val="00362922"/>
    <w:rsid w:val="00362978"/>
    <w:rsid w:val="00362C34"/>
    <w:rsid w:val="00362D2F"/>
    <w:rsid w:val="00362D6F"/>
    <w:rsid w:val="00362F83"/>
    <w:rsid w:val="00363155"/>
    <w:rsid w:val="00363245"/>
    <w:rsid w:val="0036328E"/>
    <w:rsid w:val="0036333F"/>
    <w:rsid w:val="0036334B"/>
    <w:rsid w:val="00363371"/>
    <w:rsid w:val="00363438"/>
    <w:rsid w:val="003635C2"/>
    <w:rsid w:val="003636F0"/>
    <w:rsid w:val="003637C6"/>
    <w:rsid w:val="003638E6"/>
    <w:rsid w:val="0036397C"/>
    <w:rsid w:val="00363C16"/>
    <w:rsid w:val="00363C17"/>
    <w:rsid w:val="00363D17"/>
    <w:rsid w:val="00363EA3"/>
    <w:rsid w:val="003640D1"/>
    <w:rsid w:val="00364357"/>
    <w:rsid w:val="003644E3"/>
    <w:rsid w:val="0036459E"/>
    <w:rsid w:val="00364764"/>
    <w:rsid w:val="003649BE"/>
    <w:rsid w:val="00364BBB"/>
    <w:rsid w:val="00364C3F"/>
    <w:rsid w:val="00364EEF"/>
    <w:rsid w:val="00364EF2"/>
    <w:rsid w:val="003650CE"/>
    <w:rsid w:val="0036515A"/>
    <w:rsid w:val="00365194"/>
    <w:rsid w:val="0036527F"/>
    <w:rsid w:val="003652C7"/>
    <w:rsid w:val="003652F3"/>
    <w:rsid w:val="00365A1F"/>
    <w:rsid w:val="00365A50"/>
    <w:rsid w:val="00365A76"/>
    <w:rsid w:val="00365AC7"/>
    <w:rsid w:val="00365C48"/>
    <w:rsid w:val="00365D1A"/>
    <w:rsid w:val="00365D72"/>
    <w:rsid w:val="00365F80"/>
    <w:rsid w:val="0036600C"/>
    <w:rsid w:val="0036608F"/>
    <w:rsid w:val="003660BA"/>
    <w:rsid w:val="0036653E"/>
    <w:rsid w:val="00366622"/>
    <w:rsid w:val="003666EF"/>
    <w:rsid w:val="0036675C"/>
    <w:rsid w:val="00366AD3"/>
    <w:rsid w:val="00366E57"/>
    <w:rsid w:val="00366F88"/>
    <w:rsid w:val="003670BB"/>
    <w:rsid w:val="003671A8"/>
    <w:rsid w:val="003671ED"/>
    <w:rsid w:val="00367237"/>
    <w:rsid w:val="003673B4"/>
    <w:rsid w:val="003677E7"/>
    <w:rsid w:val="00367994"/>
    <w:rsid w:val="00367A3E"/>
    <w:rsid w:val="00367ABE"/>
    <w:rsid w:val="00367B5C"/>
    <w:rsid w:val="00367F06"/>
    <w:rsid w:val="00367F37"/>
    <w:rsid w:val="00367FD9"/>
    <w:rsid w:val="00367FF7"/>
    <w:rsid w:val="0037006D"/>
    <w:rsid w:val="00370126"/>
    <w:rsid w:val="003701FB"/>
    <w:rsid w:val="003702F3"/>
    <w:rsid w:val="003704AB"/>
    <w:rsid w:val="00370542"/>
    <w:rsid w:val="00370940"/>
    <w:rsid w:val="0037099B"/>
    <w:rsid w:val="00370A3D"/>
    <w:rsid w:val="00370A3F"/>
    <w:rsid w:val="00370A75"/>
    <w:rsid w:val="00370F2A"/>
    <w:rsid w:val="00370F58"/>
    <w:rsid w:val="00370F5F"/>
    <w:rsid w:val="00371020"/>
    <w:rsid w:val="00371066"/>
    <w:rsid w:val="003710F6"/>
    <w:rsid w:val="00371144"/>
    <w:rsid w:val="0037124D"/>
    <w:rsid w:val="00371272"/>
    <w:rsid w:val="003713FE"/>
    <w:rsid w:val="00371530"/>
    <w:rsid w:val="00371682"/>
    <w:rsid w:val="0037171C"/>
    <w:rsid w:val="00371775"/>
    <w:rsid w:val="0037196D"/>
    <w:rsid w:val="00371A35"/>
    <w:rsid w:val="00371B85"/>
    <w:rsid w:val="00371FA8"/>
    <w:rsid w:val="00371FA9"/>
    <w:rsid w:val="00372082"/>
    <w:rsid w:val="003721D1"/>
    <w:rsid w:val="003722A2"/>
    <w:rsid w:val="003722B9"/>
    <w:rsid w:val="00372318"/>
    <w:rsid w:val="003723A6"/>
    <w:rsid w:val="00372457"/>
    <w:rsid w:val="003725D8"/>
    <w:rsid w:val="003728AD"/>
    <w:rsid w:val="00372AC9"/>
    <w:rsid w:val="00372BAB"/>
    <w:rsid w:val="00372C2B"/>
    <w:rsid w:val="00372D47"/>
    <w:rsid w:val="00372DB8"/>
    <w:rsid w:val="00372E9D"/>
    <w:rsid w:val="00373083"/>
    <w:rsid w:val="0037308D"/>
    <w:rsid w:val="00373241"/>
    <w:rsid w:val="00373445"/>
    <w:rsid w:val="003734BB"/>
    <w:rsid w:val="00373511"/>
    <w:rsid w:val="00373692"/>
    <w:rsid w:val="00373769"/>
    <w:rsid w:val="00373955"/>
    <w:rsid w:val="0037395F"/>
    <w:rsid w:val="00373994"/>
    <w:rsid w:val="00373A6F"/>
    <w:rsid w:val="00373B48"/>
    <w:rsid w:val="00373C47"/>
    <w:rsid w:val="00373C8A"/>
    <w:rsid w:val="00373D40"/>
    <w:rsid w:val="00373DF9"/>
    <w:rsid w:val="00373F30"/>
    <w:rsid w:val="00373FC3"/>
    <w:rsid w:val="0037401B"/>
    <w:rsid w:val="003741FC"/>
    <w:rsid w:val="0037432A"/>
    <w:rsid w:val="00374539"/>
    <w:rsid w:val="00374570"/>
    <w:rsid w:val="003745C0"/>
    <w:rsid w:val="003745CA"/>
    <w:rsid w:val="003745F4"/>
    <w:rsid w:val="00374736"/>
    <w:rsid w:val="0037478E"/>
    <w:rsid w:val="003747B6"/>
    <w:rsid w:val="0037484C"/>
    <w:rsid w:val="00374945"/>
    <w:rsid w:val="00374B86"/>
    <w:rsid w:val="00374F0E"/>
    <w:rsid w:val="00374F9A"/>
    <w:rsid w:val="00375089"/>
    <w:rsid w:val="0037511A"/>
    <w:rsid w:val="00375205"/>
    <w:rsid w:val="003753C9"/>
    <w:rsid w:val="00375562"/>
    <w:rsid w:val="003755E6"/>
    <w:rsid w:val="0037575D"/>
    <w:rsid w:val="00375878"/>
    <w:rsid w:val="003758D1"/>
    <w:rsid w:val="00375C0B"/>
    <w:rsid w:val="00375C38"/>
    <w:rsid w:val="00375D1C"/>
    <w:rsid w:val="00375D77"/>
    <w:rsid w:val="00375F0C"/>
    <w:rsid w:val="00375F3C"/>
    <w:rsid w:val="00376027"/>
    <w:rsid w:val="0037617A"/>
    <w:rsid w:val="00376237"/>
    <w:rsid w:val="00376309"/>
    <w:rsid w:val="00376442"/>
    <w:rsid w:val="003765CF"/>
    <w:rsid w:val="00376675"/>
    <w:rsid w:val="0037673B"/>
    <w:rsid w:val="0037695F"/>
    <w:rsid w:val="003769EE"/>
    <w:rsid w:val="00376A5E"/>
    <w:rsid w:val="00376A7B"/>
    <w:rsid w:val="00376B2A"/>
    <w:rsid w:val="00376B88"/>
    <w:rsid w:val="00376CD4"/>
    <w:rsid w:val="00376D2C"/>
    <w:rsid w:val="00376D47"/>
    <w:rsid w:val="00376DD5"/>
    <w:rsid w:val="00376E9F"/>
    <w:rsid w:val="00376ED6"/>
    <w:rsid w:val="00377016"/>
    <w:rsid w:val="00377046"/>
    <w:rsid w:val="00377098"/>
    <w:rsid w:val="0037719C"/>
    <w:rsid w:val="00377239"/>
    <w:rsid w:val="003772D0"/>
    <w:rsid w:val="00377375"/>
    <w:rsid w:val="003774F8"/>
    <w:rsid w:val="0037765D"/>
    <w:rsid w:val="003776C9"/>
    <w:rsid w:val="00377758"/>
    <w:rsid w:val="003777AB"/>
    <w:rsid w:val="00377954"/>
    <w:rsid w:val="00377A5D"/>
    <w:rsid w:val="00377CAC"/>
    <w:rsid w:val="00377D91"/>
    <w:rsid w:val="00377DA4"/>
    <w:rsid w:val="00377DE9"/>
    <w:rsid w:val="00377DEC"/>
    <w:rsid w:val="00377E81"/>
    <w:rsid w:val="00377E84"/>
    <w:rsid w:val="00377F69"/>
    <w:rsid w:val="0038019F"/>
    <w:rsid w:val="00380260"/>
    <w:rsid w:val="00380332"/>
    <w:rsid w:val="0038035F"/>
    <w:rsid w:val="0038046A"/>
    <w:rsid w:val="003804E7"/>
    <w:rsid w:val="00380640"/>
    <w:rsid w:val="0038079C"/>
    <w:rsid w:val="003808EE"/>
    <w:rsid w:val="00380AD1"/>
    <w:rsid w:val="00380B85"/>
    <w:rsid w:val="00380C6A"/>
    <w:rsid w:val="00380C6D"/>
    <w:rsid w:val="00380C91"/>
    <w:rsid w:val="00380E96"/>
    <w:rsid w:val="00380F27"/>
    <w:rsid w:val="0038114D"/>
    <w:rsid w:val="00381155"/>
    <w:rsid w:val="003811E4"/>
    <w:rsid w:val="00381333"/>
    <w:rsid w:val="00381490"/>
    <w:rsid w:val="003816A5"/>
    <w:rsid w:val="003816D1"/>
    <w:rsid w:val="00381774"/>
    <w:rsid w:val="00381794"/>
    <w:rsid w:val="00381B37"/>
    <w:rsid w:val="00381EAB"/>
    <w:rsid w:val="00381FAB"/>
    <w:rsid w:val="00381FF5"/>
    <w:rsid w:val="00382081"/>
    <w:rsid w:val="00382191"/>
    <w:rsid w:val="003821AA"/>
    <w:rsid w:val="0038231A"/>
    <w:rsid w:val="0038234F"/>
    <w:rsid w:val="003824E7"/>
    <w:rsid w:val="00382504"/>
    <w:rsid w:val="00382558"/>
    <w:rsid w:val="0038257E"/>
    <w:rsid w:val="00382809"/>
    <w:rsid w:val="00382830"/>
    <w:rsid w:val="00382945"/>
    <w:rsid w:val="0038295B"/>
    <w:rsid w:val="003829D0"/>
    <w:rsid w:val="00382C0A"/>
    <w:rsid w:val="00382CB2"/>
    <w:rsid w:val="00382CBF"/>
    <w:rsid w:val="00382D4B"/>
    <w:rsid w:val="00382DB4"/>
    <w:rsid w:val="00382F20"/>
    <w:rsid w:val="00382F9A"/>
    <w:rsid w:val="003834C2"/>
    <w:rsid w:val="00383602"/>
    <w:rsid w:val="0038370B"/>
    <w:rsid w:val="0038374D"/>
    <w:rsid w:val="0038382A"/>
    <w:rsid w:val="00383889"/>
    <w:rsid w:val="003838F4"/>
    <w:rsid w:val="00383955"/>
    <w:rsid w:val="003839C7"/>
    <w:rsid w:val="00383A3C"/>
    <w:rsid w:val="00383B77"/>
    <w:rsid w:val="00383C85"/>
    <w:rsid w:val="00383CB8"/>
    <w:rsid w:val="00383CDD"/>
    <w:rsid w:val="00383E58"/>
    <w:rsid w:val="003841AB"/>
    <w:rsid w:val="00384299"/>
    <w:rsid w:val="00384328"/>
    <w:rsid w:val="0038433D"/>
    <w:rsid w:val="003845A4"/>
    <w:rsid w:val="00384674"/>
    <w:rsid w:val="003846DA"/>
    <w:rsid w:val="003847B0"/>
    <w:rsid w:val="003847BE"/>
    <w:rsid w:val="00384908"/>
    <w:rsid w:val="00384990"/>
    <w:rsid w:val="00384A45"/>
    <w:rsid w:val="00384BCF"/>
    <w:rsid w:val="00384CF5"/>
    <w:rsid w:val="00384E00"/>
    <w:rsid w:val="00384EE6"/>
    <w:rsid w:val="00385061"/>
    <w:rsid w:val="003850C7"/>
    <w:rsid w:val="003850DD"/>
    <w:rsid w:val="003850EC"/>
    <w:rsid w:val="0038525C"/>
    <w:rsid w:val="00385309"/>
    <w:rsid w:val="00385396"/>
    <w:rsid w:val="00385479"/>
    <w:rsid w:val="0038553F"/>
    <w:rsid w:val="00385693"/>
    <w:rsid w:val="00385819"/>
    <w:rsid w:val="00385889"/>
    <w:rsid w:val="003858CE"/>
    <w:rsid w:val="00385B27"/>
    <w:rsid w:val="00385C1E"/>
    <w:rsid w:val="00385E02"/>
    <w:rsid w:val="00385E52"/>
    <w:rsid w:val="00385E53"/>
    <w:rsid w:val="00385EB5"/>
    <w:rsid w:val="00385EBF"/>
    <w:rsid w:val="00385F10"/>
    <w:rsid w:val="00385FD7"/>
    <w:rsid w:val="00385FFE"/>
    <w:rsid w:val="003862D8"/>
    <w:rsid w:val="0038653B"/>
    <w:rsid w:val="003866AA"/>
    <w:rsid w:val="0038692D"/>
    <w:rsid w:val="0038693E"/>
    <w:rsid w:val="00386982"/>
    <w:rsid w:val="003869AC"/>
    <w:rsid w:val="00386A18"/>
    <w:rsid w:val="00386AFB"/>
    <w:rsid w:val="00386EFA"/>
    <w:rsid w:val="00386FB8"/>
    <w:rsid w:val="0038706F"/>
    <w:rsid w:val="003870BA"/>
    <w:rsid w:val="00387107"/>
    <w:rsid w:val="0038732A"/>
    <w:rsid w:val="0038746D"/>
    <w:rsid w:val="0038779C"/>
    <w:rsid w:val="00387828"/>
    <w:rsid w:val="00387875"/>
    <w:rsid w:val="003878B6"/>
    <w:rsid w:val="0038798B"/>
    <w:rsid w:val="00387A2A"/>
    <w:rsid w:val="00387A34"/>
    <w:rsid w:val="00387A85"/>
    <w:rsid w:val="00387ABC"/>
    <w:rsid w:val="00387BB3"/>
    <w:rsid w:val="00387C06"/>
    <w:rsid w:val="00387C2C"/>
    <w:rsid w:val="00387CEA"/>
    <w:rsid w:val="00387E88"/>
    <w:rsid w:val="00387F1F"/>
    <w:rsid w:val="00390049"/>
    <w:rsid w:val="003900F2"/>
    <w:rsid w:val="003901A1"/>
    <w:rsid w:val="003902A3"/>
    <w:rsid w:val="003902D5"/>
    <w:rsid w:val="00390459"/>
    <w:rsid w:val="003904CB"/>
    <w:rsid w:val="003905BC"/>
    <w:rsid w:val="003906B1"/>
    <w:rsid w:val="003906C0"/>
    <w:rsid w:val="003907AF"/>
    <w:rsid w:val="003908AE"/>
    <w:rsid w:val="003909CB"/>
    <w:rsid w:val="003909E2"/>
    <w:rsid w:val="00390A1B"/>
    <w:rsid w:val="00390A7C"/>
    <w:rsid w:val="00390A94"/>
    <w:rsid w:val="00390C62"/>
    <w:rsid w:val="00390D40"/>
    <w:rsid w:val="00390EE3"/>
    <w:rsid w:val="00391121"/>
    <w:rsid w:val="0039137C"/>
    <w:rsid w:val="00391436"/>
    <w:rsid w:val="0039146A"/>
    <w:rsid w:val="0039148F"/>
    <w:rsid w:val="00391745"/>
    <w:rsid w:val="003918CA"/>
    <w:rsid w:val="00391A4C"/>
    <w:rsid w:val="00391D16"/>
    <w:rsid w:val="00391D2F"/>
    <w:rsid w:val="00391E87"/>
    <w:rsid w:val="00391E92"/>
    <w:rsid w:val="00391FA1"/>
    <w:rsid w:val="00391FBF"/>
    <w:rsid w:val="00391FE2"/>
    <w:rsid w:val="00392108"/>
    <w:rsid w:val="00392137"/>
    <w:rsid w:val="0039216E"/>
    <w:rsid w:val="0039220A"/>
    <w:rsid w:val="00392288"/>
    <w:rsid w:val="003925CB"/>
    <w:rsid w:val="00392660"/>
    <w:rsid w:val="003926A9"/>
    <w:rsid w:val="003926ED"/>
    <w:rsid w:val="00392784"/>
    <w:rsid w:val="00392818"/>
    <w:rsid w:val="00392B1C"/>
    <w:rsid w:val="00392BAF"/>
    <w:rsid w:val="00392C10"/>
    <w:rsid w:val="00392D84"/>
    <w:rsid w:val="00392E4A"/>
    <w:rsid w:val="00392F27"/>
    <w:rsid w:val="00392F92"/>
    <w:rsid w:val="00393185"/>
    <w:rsid w:val="0039320F"/>
    <w:rsid w:val="00393320"/>
    <w:rsid w:val="00393322"/>
    <w:rsid w:val="00393697"/>
    <w:rsid w:val="003936D3"/>
    <w:rsid w:val="00393B8C"/>
    <w:rsid w:val="00393BE5"/>
    <w:rsid w:val="00393CB6"/>
    <w:rsid w:val="00393CC9"/>
    <w:rsid w:val="00393ECE"/>
    <w:rsid w:val="00393EF8"/>
    <w:rsid w:val="00394084"/>
    <w:rsid w:val="0039412B"/>
    <w:rsid w:val="0039413C"/>
    <w:rsid w:val="003941CC"/>
    <w:rsid w:val="003941DC"/>
    <w:rsid w:val="003941E3"/>
    <w:rsid w:val="003942A2"/>
    <w:rsid w:val="003944AB"/>
    <w:rsid w:val="0039454D"/>
    <w:rsid w:val="00394787"/>
    <w:rsid w:val="00394C23"/>
    <w:rsid w:val="00394C2D"/>
    <w:rsid w:val="00394C42"/>
    <w:rsid w:val="00394CFB"/>
    <w:rsid w:val="00394D04"/>
    <w:rsid w:val="00394D1B"/>
    <w:rsid w:val="003951CA"/>
    <w:rsid w:val="003951F2"/>
    <w:rsid w:val="0039552E"/>
    <w:rsid w:val="00395633"/>
    <w:rsid w:val="0039566A"/>
    <w:rsid w:val="0039568B"/>
    <w:rsid w:val="003956A2"/>
    <w:rsid w:val="003956BC"/>
    <w:rsid w:val="00395700"/>
    <w:rsid w:val="003957BF"/>
    <w:rsid w:val="003957C9"/>
    <w:rsid w:val="003957D0"/>
    <w:rsid w:val="00395864"/>
    <w:rsid w:val="00395AA6"/>
    <w:rsid w:val="00395AB5"/>
    <w:rsid w:val="00395D0D"/>
    <w:rsid w:val="00395D58"/>
    <w:rsid w:val="00395D5F"/>
    <w:rsid w:val="00395D6B"/>
    <w:rsid w:val="00395D9B"/>
    <w:rsid w:val="00395F4B"/>
    <w:rsid w:val="00396095"/>
    <w:rsid w:val="00396319"/>
    <w:rsid w:val="00396373"/>
    <w:rsid w:val="003963C6"/>
    <w:rsid w:val="0039644E"/>
    <w:rsid w:val="00396467"/>
    <w:rsid w:val="00396513"/>
    <w:rsid w:val="00396636"/>
    <w:rsid w:val="0039674A"/>
    <w:rsid w:val="0039678C"/>
    <w:rsid w:val="00396BBC"/>
    <w:rsid w:val="00396D70"/>
    <w:rsid w:val="00396E14"/>
    <w:rsid w:val="00396E31"/>
    <w:rsid w:val="00396E86"/>
    <w:rsid w:val="00396F84"/>
    <w:rsid w:val="00397080"/>
    <w:rsid w:val="003970DF"/>
    <w:rsid w:val="00397108"/>
    <w:rsid w:val="00397179"/>
    <w:rsid w:val="003971D6"/>
    <w:rsid w:val="003973D0"/>
    <w:rsid w:val="0039740F"/>
    <w:rsid w:val="00397509"/>
    <w:rsid w:val="003975C0"/>
    <w:rsid w:val="00397601"/>
    <w:rsid w:val="00397725"/>
    <w:rsid w:val="00397763"/>
    <w:rsid w:val="0039796D"/>
    <w:rsid w:val="0039797D"/>
    <w:rsid w:val="003979BE"/>
    <w:rsid w:val="00397A31"/>
    <w:rsid w:val="00397B1C"/>
    <w:rsid w:val="00397B2B"/>
    <w:rsid w:val="00397E82"/>
    <w:rsid w:val="0039C22B"/>
    <w:rsid w:val="003A01BD"/>
    <w:rsid w:val="003A027A"/>
    <w:rsid w:val="003A0393"/>
    <w:rsid w:val="003A06E6"/>
    <w:rsid w:val="003A0705"/>
    <w:rsid w:val="003A070B"/>
    <w:rsid w:val="003A0818"/>
    <w:rsid w:val="003A08CF"/>
    <w:rsid w:val="003A09DA"/>
    <w:rsid w:val="003A0A5A"/>
    <w:rsid w:val="003A0ACF"/>
    <w:rsid w:val="003A0B16"/>
    <w:rsid w:val="003A0CFE"/>
    <w:rsid w:val="003A0DAC"/>
    <w:rsid w:val="003A0EF0"/>
    <w:rsid w:val="003A1083"/>
    <w:rsid w:val="003A13C7"/>
    <w:rsid w:val="003A161A"/>
    <w:rsid w:val="003A1808"/>
    <w:rsid w:val="003A198C"/>
    <w:rsid w:val="003A1A74"/>
    <w:rsid w:val="003A1E2E"/>
    <w:rsid w:val="003A1F50"/>
    <w:rsid w:val="003A2110"/>
    <w:rsid w:val="003A2461"/>
    <w:rsid w:val="003A246A"/>
    <w:rsid w:val="003A24EF"/>
    <w:rsid w:val="003A24F4"/>
    <w:rsid w:val="003A271A"/>
    <w:rsid w:val="003A279D"/>
    <w:rsid w:val="003A27A9"/>
    <w:rsid w:val="003A2917"/>
    <w:rsid w:val="003A291E"/>
    <w:rsid w:val="003A2C38"/>
    <w:rsid w:val="003A2D12"/>
    <w:rsid w:val="003A2DCF"/>
    <w:rsid w:val="003A2F8F"/>
    <w:rsid w:val="003A3164"/>
    <w:rsid w:val="003A344B"/>
    <w:rsid w:val="003A34B3"/>
    <w:rsid w:val="003A3817"/>
    <w:rsid w:val="003A3921"/>
    <w:rsid w:val="003A3BF8"/>
    <w:rsid w:val="003A3C4D"/>
    <w:rsid w:val="003A3D13"/>
    <w:rsid w:val="003A41FA"/>
    <w:rsid w:val="003A424D"/>
    <w:rsid w:val="003A4335"/>
    <w:rsid w:val="003A4467"/>
    <w:rsid w:val="003A450B"/>
    <w:rsid w:val="003A45BD"/>
    <w:rsid w:val="003A4600"/>
    <w:rsid w:val="003A462D"/>
    <w:rsid w:val="003A462F"/>
    <w:rsid w:val="003A46EB"/>
    <w:rsid w:val="003A47AC"/>
    <w:rsid w:val="003A48C8"/>
    <w:rsid w:val="003A493A"/>
    <w:rsid w:val="003A4C8A"/>
    <w:rsid w:val="003A4CB4"/>
    <w:rsid w:val="003A4CF3"/>
    <w:rsid w:val="003A51BD"/>
    <w:rsid w:val="003A532C"/>
    <w:rsid w:val="003A54CB"/>
    <w:rsid w:val="003A552D"/>
    <w:rsid w:val="003A5625"/>
    <w:rsid w:val="003A591D"/>
    <w:rsid w:val="003A5920"/>
    <w:rsid w:val="003A5983"/>
    <w:rsid w:val="003A59C7"/>
    <w:rsid w:val="003A5A57"/>
    <w:rsid w:val="003A5A85"/>
    <w:rsid w:val="003A5C6E"/>
    <w:rsid w:val="003A5CEE"/>
    <w:rsid w:val="003A5D61"/>
    <w:rsid w:val="003A5DE2"/>
    <w:rsid w:val="003A5F91"/>
    <w:rsid w:val="003A5FF9"/>
    <w:rsid w:val="003A6028"/>
    <w:rsid w:val="003A6146"/>
    <w:rsid w:val="003A61E1"/>
    <w:rsid w:val="003A623D"/>
    <w:rsid w:val="003A657E"/>
    <w:rsid w:val="003A67F5"/>
    <w:rsid w:val="003A6853"/>
    <w:rsid w:val="003A68B1"/>
    <w:rsid w:val="003A6B50"/>
    <w:rsid w:val="003A6E25"/>
    <w:rsid w:val="003A6F52"/>
    <w:rsid w:val="003A70A4"/>
    <w:rsid w:val="003A7274"/>
    <w:rsid w:val="003A7297"/>
    <w:rsid w:val="003A7490"/>
    <w:rsid w:val="003A7514"/>
    <w:rsid w:val="003A767B"/>
    <w:rsid w:val="003A778E"/>
    <w:rsid w:val="003A77FA"/>
    <w:rsid w:val="003A7AA2"/>
    <w:rsid w:val="003A7BBD"/>
    <w:rsid w:val="003A7D15"/>
    <w:rsid w:val="003A7D2D"/>
    <w:rsid w:val="003A7D9C"/>
    <w:rsid w:val="003A7E45"/>
    <w:rsid w:val="003A7E50"/>
    <w:rsid w:val="003B003C"/>
    <w:rsid w:val="003B034D"/>
    <w:rsid w:val="003B035A"/>
    <w:rsid w:val="003B03C9"/>
    <w:rsid w:val="003B051B"/>
    <w:rsid w:val="003B0684"/>
    <w:rsid w:val="003B073B"/>
    <w:rsid w:val="003B0B37"/>
    <w:rsid w:val="003B0D12"/>
    <w:rsid w:val="003B0D4C"/>
    <w:rsid w:val="003B0F75"/>
    <w:rsid w:val="003B0FB6"/>
    <w:rsid w:val="003B1225"/>
    <w:rsid w:val="003B1283"/>
    <w:rsid w:val="003B13D4"/>
    <w:rsid w:val="003B143E"/>
    <w:rsid w:val="003B163E"/>
    <w:rsid w:val="003B1780"/>
    <w:rsid w:val="003B17B4"/>
    <w:rsid w:val="003B1851"/>
    <w:rsid w:val="003B189C"/>
    <w:rsid w:val="003B19C2"/>
    <w:rsid w:val="003B19C4"/>
    <w:rsid w:val="003B1A9D"/>
    <w:rsid w:val="003B1D27"/>
    <w:rsid w:val="003B1E81"/>
    <w:rsid w:val="003B1E92"/>
    <w:rsid w:val="003B1EBC"/>
    <w:rsid w:val="003B1F4C"/>
    <w:rsid w:val="003B1F70"/>
    <w:rsid w:val="003B2036"/>
    <w:rsid w:val="003B204A"/>
    <w:rsid w:val="003B2082"/>
    <w:rsid w:val="003B2130"/>
    <w:rsid w:val="003B2287"/>
    <w:rsid w:val="003B2446"/>
    <w:rsid w:val="003B2488"/>
    <w:rsid w:val="003B281A"/>
    <w:rsid w:val="003B2837"/>
    <w:rsid w:val="003B2AEF"/>
    <w:rsid w:val="003B2B6C"/>
    <w:rsid w:val="003B2E28"/>
    <w:rsid w:val="003B2E56"/>
    <w:rsid w:val="003B2E99"/>
    <w:rsid w:val="003B2F6E"/>
    <w:rsid w:val="003B31A0"/>
    <w:rsid w:val="003B3283"/>
    <w:rsid w:val="003B32D0"/>
    <w:rsid w:val="003B352B"/>
    <w:rsid w:val="003B3669"/>
    <w:rsid w:val="003B368F"/>
    <w:rsid w:val="003B373D"/>
    <w:rsid w:val="003B38C1"/>
    <w:rsid w:val="003B3A1C"/>
    <w:rsid w:val="003B3E35"/>
    <w:rsid w:val="003B3E40"/>
    <w:rsid w:val="003B3FC7"/>
    <w:rsid w:val="003B4001"/>
    <w:rsid w:val="003B4031"/>
    <w:rsid w:val="003B4042"/>
    <w:rsid w:val="003B41E2"/>
    <w:rsid w:val="003B427A"/>
    <w:rsid w:val="003B4290"/>
    <w:rsid w:val="003B4341"/>
    <w:rsid w:val="003B44F5"/>
    <w:rsid w:val="003B4518"/>
    <w:rsid w:val="003B4539"/>
    <w:rsid w:val="003B45BB"/>
    <w:rsid w:val="003B45DB"/>
    <w:rsid w:val="003B4611"/>
    <w:rsid w:val="003B4627"/>
    <w:rsid w:val="003B46A2"/>
    <w:rsid w:val="003B4848"/>
    <w:rsid w:val="003B4A25"/>
    <w:rsid w:val="003B4A4D"/>
    <w:rsid w:val="003B4BD7"/>
    <w:rsid w:val="003B4BEB"/>
    <w:rsid w:val="003B4D4D"/>
    <w:rsid w:val="003B4EA0"/>
    <w:rsid w:val="003B4F50"/>
    <w:rsid w:val="003B500D"/>
    <w:rsid w:val="003B5075"/>
    <w:rsid w:val="003B509A"/>
    <w:rsid w:val="003B5168"/>
    <w:rsid w:val="003B51A1"/>
    <w:rsid w:val="003B533C"/>
    <w:rsid w:val="003B53E2"/>
    <w:rsid w:val="003B548E"/>
    <w:rsid w:val="003B54B4"/>
    <w:rsid w:val="003B5514"/>
    <w:rsid w:val="003B5577"/>
    <w:rsid w:val="003B576C"/>
    <w:rsid w:val="003B5802"/>
    <w:rsid w:val="003B5AB5"/>
    <w:rsid w:val="003B5C88"/>
    <w:rsid w:val="003B609B"/>
    <w:rsid w:val="003B6336"/>
    <w:rsid w:val="003B63F6"/>
    <w:rsid w:val="003B6425"/>
    <w:rsid w:val="003B64B9"/>
    <w:rsid w:val="003B668C"/>
    <w:rsid w:val="003B66EB"/>
    <w:rsid w:val="003B6721"/>
    <w:rsid w:val="003B6912"/>
    <w:rsid w:val="003B6977"/>
    <w:rsid w:val="003B6C0B"/>
    <w:rsid w:val="003B6D42"/>
    <w:rsid w:val="003B7065"/>
    <w:rsid w:val="003B724F"/>
    <w:rsid w:val="003B7367"/>
    <w:rsid w:val="003B743B"/>
    <w:rsid w:val="003B744E"/>
    <w:rsid w:val="003B74CD"/>
    <w:rsid w:val="003B76B8"/>
    <w:rsid w:val="003B7798"/>
    <w:rsid w:val="003B77F3"/>
    <w:rsid w:val="003B7A63"/>
    <w:rsid w:val="003B7DBC"/>
    <w:rsid w:val="003B7E44"/>
    <w:rsid w:val="003B7E59"/>
    <w:rsid w:val="003B7FE3"/>
    <w:rsid w:val="003C00B9"/>
    <w:rsid w:val="003C0346"/>
    <w:rsid w:val="003C0472"/>
    <w:rsid w:val="003C04BD"/>
    <w:rsid w:val="003C090C"/>
    <w:rsid w:val="003C0A16"/>
    <w:rsid w:val="003C0B15"/>
    <w:rsid w:val="003C0B7F"/>
    <w:rsid w:val="003C0CE3"/>
    <w:rsid w:val="003C1071"/>
    <w:rsid w:val="003C1086"/>
    <w:rsid w:val="003C1151"/>
    <w:rsid w:val="003C1187"/>
    <w:rsid w:val="003C11C0"/>
    <w:rsid w:val="003C122D"/>
    <w:rsid w:val="003C1326"/>
    <w:rsid w:val="003C153E"/>
    <w:rsid w:val="003C1951"/>
    <w:rsid w:val="003C1A7F"/>
    <w:rsid w:val="003C1BED"/>
    <w:rsid w:val="003C1C14"/>
    <w:rsid w:val="003C1D41"/>
    <w:rsid w:val="003C1D76"/>
    <w:rsid w:val="003C20CF"/>
    <w:rsid w:val="003C20E2"/>
    <w:rsid w:val="003C2281"/>
    <w:rsid w:val="003C25FD"/>
    <w:rsid w:val="003C2623"/>
    <w:rsid w:val="003C2768"/>
    <w:rsid w:val="003C2A69"/>
    <w:rsid w:val="003C2BA6"/>
    <w:rsid w:val="003C2C59"/>
    <w:rsid w:val="003C2C7F"/>
    <w:rsid w:val="003C2CBB"/>
    <w:rsid w:val="003C2D5B"/>
    <w:rsid w:val="003C2D86"/>
    <w:rsid w:val="003C3333"/>
    <w:rsid w:val="003C341F"/>
    <w:rsid w:val="003C3436"/>
    <w:rsid w:val="003C3604"/>
    <w:rsid w:val="003C3754"/>
    <w:rsid w:val="003C37CE"/>
    <w:rsid w:val="003C3826"/>
    <w:rsid w:val="003C3885"/>
    <w:rsid w:val="003C38E5"/>
    <w:rsid w:val="003C3A07"/>
    <w:rsid w:val="003C3E92"/>
    <w:rsid w:val="003C407F"/>
    <w:rsid w:val="003C4106"/>
    <w:rsid w:val="003C41BD"/>
    <w:rsid w:val="003C4269"/>
    <w:rsid w:val="003C42CE"/>
    <w:rsid w:val="003C42D4"/>
    <w:rsid w:val="003C43A9"/>
    <w:rsid w:val="003C441A"/>
    <w:rsid w:val="003C4488"/>
    <w:rsid w:val="003C450D"/>
    <w:rsid w:val="003C4696"/>
    <w:rsid w:val="003C4705"/>
    <w:rsid w:val="003C472E"/>
    <w:rsid w:val="003C47F4"/>
    <w:rsid w:val="003C482F"/>
    <w:rsid w:val="003C4836"/>
    <w:rsid w:val="003C49C2"/>
    <w:rsid w:val="003C5090"/>
    <w:rsid w:val="003C519A"/>
    <w:rsid w:val="003C51BC"/>
    <w:rsid w:val="003C51F5"/>
    <w:rsid w:val="003C5248"/>
    <w:rsid w:val="003C52CD"/>
    <w:rsid w:val="003C52D8"/>
    <w:rsid w:val="003C52F3"/>
    <w:rsid w:val="003C53DD"/>
    <w:rsid w:val="003C53F3"/>
    <w:rsid w:val="003C547C"/>
    <w:rsid w:val="003C553C"/>
    <w:rsid w:val="003C55C7"/>
    <w:rsid w:val="003C561F"/>
    <w:rsid w:val="003C57BB"/>
    <w:rsid w:val="003C5876"/>
    <w:rsid w:val="003C58E9"/>
    <w:rsid w:val="003C58ED"/>
    <w:rsid w:val="003C5B54"/>
    <w:rsid w:val="003C5BAF"/>
    <w:rsid w:val="003C5BBB"/>
    <w:rsid w:val="003C5C41"/>
    <w:rsid w:val="003C5CE2"/>
    <w:rsid w:val="003C5FFC"/>
    <w:rsid w:val="003C604A"/>
    <w:rsid w:val="003C60D5"/>
    <w:rsid w:val="003C613F"/>
    <w:rsid w:val="003C6171"/>
    <w:rsid w:val="003C6254"/>
    <w:rsid w:val="003C6690"/>
    <w:rsid w:val="003C6861"/>
    <w:rsid w:val="003C686B"/>
    <w:rsid w:val="003C68E7"/>
    <w:rsid w:val="003C6928"/>
    <w:rsid w:val="003C6A81"/>
    <w:rsid w:val="003C6AC8"/>
    <w:rsid w:val="003C6B07"/>
    <w:rsid w:val="003C6B39"/>
    <w:rsid w:val="003C6CB8"/>
    <w:rsid w:val="003C6D0F"/>
    <w:rsid w:val="003C6E79"/>
    <w:rsid w:val="003C6EC0"/>
    <w:rsid w:val="003C6F8C"/>
    <w:rsid w:val="003C6FB3"/>
    <w:rsid w:val="003C6FDF"/>
    <w:rsid w:val="003C711C"/>
    <w:rsid w:val="003C7160"/>
    <w:rsid w:val="003C7226"/>
    <w:rsid w:val="003C7289"/>
    <w:rsid w:val="003C72C0"/>
    <w:rsid w:val="003C732A"/>
    <w:rsid w:val="003C7342"/>
    <w:rsid w:val="003C74E5"/>
    <w:rsid w:val="003C74EA"/>
    <w:rsid w:val="003C75D8"/>
    <w:rsid w:val="003C7692"/>
    <w:rsid w:val="003C7704"/>
    <w:rsid w:val="003C787A"/>
    <w:rsid w:val="003C78B6"/>
    <w:rsid w:val="003C78E6"/>
    <w:rsid w:val="003C7A75"/>
    <w:rsid w:val="003C7C0C"/>
    <w:rsid w:val="003C7DDA"/>
    <w:rsid w:val="003C7FCA"/>
    <w:rsid w:val="003D0025"/>
    <w:rsid w:val="003D0374"/>
    <w:rsid w:val="003D03A2"/>
    <w:rsid w:val="003D0501"/>
    <w:rsid w:val="003D0610"/>
    <w:rsid w:val="003D09DF"/>
    <w:rsid w:val="003D09FE"/>
    <w:rsid w:val="003D0ADF"/>
    <w:rsid w:val="003D0B3B"/>
    <w:rsid w:val="003D0DE7"/>
    <w:rsid w:val="003D0F22"/>
    <w:rsid w:val="003D0F9F"/>
    <w:rsid w:val="003D102E"/>
    <w:rsid w:val="003D1110"/>
    <w:rsid w:val="003D1185"/>
    <w:rsid w:val="003D1237"/>
    <w:rsid w:val="003D13C0"/>
    <w:rsid w:val="003D16F2"/>
    <w:rsid w:val="003D17B5"/>
    <w:rsid w:val="003D1903"/>
    <w:rsid w:val="003D1940"/>
    <w:rsid w:val="003D194A"/>
    <w:rsid w:val="003D1975"/>
    <w:rsid w:val="003D19DE"/>
    <w:rsid w:val="003D1A04"/>
    <w:rsid w:val="003D1A82"/>
    <w:rsid w:val="003D1A93"/>
    <w:rsid w:val="003D1CD1"/>
    <w:rsid w:val="003D1DFC"/>
    <w:rsid w:val="003D1EF7"/>
    <w:rsid w:val="003D1FC8"/>
    <w:rsid w:val="003D1FE2"/>
    <w:rsid w:val="003D22B7"/>
    <w:rsid w:val="003D233F"/>
    <w:rsid w:val="003D2344"/>
    <w:rsid w:val="003D2401"/>
    <w:rsid w:val="003D24F6"/>
    <w:rsid w:val="003D2828"/>
    <w:rsid w:val="003D2913"/>
    <w:rsid w:val="003D2C9E"/>
    <w:rsid w:val="003D2E1A"/>
    <w:rsid w:val="003D2E74"/>
    <w:rsid w:val="003D3137"/>
    <w:rsid w:val="003D3189"/>
    <w:rsid w:val="003D3414"/>
    <w:rsid w:val="003D348B"/>
    <w:rsid w:val="003D357B"/>
    <w:rsid w:val="003D36F3"/>
    <w:rsid w:val="003D383F"/>
    <w:rsid w:val="003D38D4"/>
    <w:rsid w:val="003D3945"/>
    <w:rsid w:val="003D3C15"/>
    <w:rsid w:val="003D3E77"/>
    <w:rsid w:val="003D3EE6"/>
    <w:rsid w:val="003D418B"/>
    <w:rsid w:val="003D41C1"/>
    <w:rsid w:val="003D427D"/>
    <w:rsid w:val="003D4379"/>
    <w:rsid w:val="003D446C"/>
    <w:rsid w:val="003D44B0"/>
    <w:rsid w:val="003D450E"/>
    <w:rsid w:val="003D4737"/>
    <w:rsid w:val="003D492B"/>
    <w:rsid w:val="003D4AD3"/>
    <w:rsid w:val="003D4C15"/>
    <w:rsid w:val="003D4CAC"/>
    <w:rsid w:val="003D4D35"/>
    <w:rsid w:val="003D4D7E"/>
    <w:rsid w:val="003D4EFF"/>
    <w:rsid w:val="003D505F"/>
    <w:rsid w:val="003D50F5"/>
    <w:rsid w:val="003D51B0"/>
    <w:rsid w:val="003D51F0"/>
    <w:rsid w:val="003D5325"/>
    <w:rsid w:val="003D53CE"/>
    <w:rsid w:val="003D5472"/>
    <w:rsid w:val="003D5474"/>
    <w:rsid w:val="003D54CB"/>
    <w:rsid w:val="003D55D0"/>
    <w:rsid w:val="003D5781"/>
    <w:rsid w:val="003D5A07"/>
    <w:rsid w:val="003D5D6B"/>
    <w:rsid w:val="003D60C2"/>
    <w:rsid w:val="003D6142"/>
    <w:rsid w:val="003D6159"/>
    <w:rsid w:val="003D6410"/>
    <w:rsid w:val="003D64EA"/>
    <w:rsid w:val="003D65A3"/>
    <w:rsid w:val="003D65FF"/>
    <w:rsid w:val="003D6748"/>
    <w:rsid w:val="003D6932"/>
    <w:rsid w:val="003D69B9"/>
    <w:rsid w:val="003D6AC6"/>
    <w:rsid w:val="003D6BFD"/>
    <w:rsid w:val="003D6C8A"/>
    <w:rsid w:val="003D6CB6"/>
    <w:rsid w:val="003D6DD6"/>
    <w:rsid w:val="003D6E90"/>
    <w:rsid w:val="003D6ED3"/>
    <w:rsid w:val="003D6FB6"/>
    <w:rsid w:val="003D713E"/>
    <w:rsid w:val="003D71E6"/>
    <w:rsid w:val="003D7256"/>
    <w:rsid w:val="003D727A"/>
    <w:rsid w:val="003D72D9"/>
    <w:rsid w:val="003D72E9"/>
    <w:rsid w:val="003D7449"/>
    <w:rsid w:val="003D76FE"/>
    <w:rsid w:val="003D79B7"/>
    <w:rsid w:val="003D7B68"/>
    <w:rsid w:val="003D7D02"/>
    <w:rsid w:val="003D7D68"/>
    <w:rsid w:val="003DB258"/>
    <w:rsid w:val="003DBBCA"/>
    <w:rsid w:val="003DC387"/>
    <w:rsid w:val="003DD55A"/>
    <w:rsid w:val="003E0032"/>
    <w:rsid w:val="003E0045"/>
    <w:rsid w:val="003E0186"/>
    <w:rsid w:val="003E01F8"/>
    <w:rsid w:val="003E047F"/>
    <w:rsid w:val="003E0620"/>
    <w:rsid w:val="003E08A2"/>
    <w:rsid w:val="003E0D97"/>
    <w:rsid w:val="003E0DC9"/>
    <w:rsid w:val="003E0EAD"/>
    <w:rsid w:val="003E0F83"/>
    <w:rsid w:val="003E0FAA"/>
    <w:rsid w:val="003E0FDB"/>
    <w:rsid w:val="003E111C"/>
    <w:rsid w:val="003E11F0"/>
    <w:rsid w:val="003E120A"/>
    <w:rsid w:val="003E121D"/>
    <w:rsid w:val="003E15FD"/>
    <w:rsid w:val="003E169D"/>
    <w:rsid w:val="003E17AC"/>
    <w:rsid w:val="003E1815"/>
    <w:rsid w:val="003E1846"/>
    <w:rsid w:val="003E1AEB"/>
    <w:rsid w:val="003E1B4A"/>
    <w:rsid w:val="003E1C6D"/>
    <w:rsid w:val="003E1E21"/>
    <w:rsid w:val="003E1EFF"/>
    <w:rsid w:val="003E2029"/>
    <w:rsid w:val="003E20FB"/>
    <w:rsid w:val="003E224C"/>
    <w:rsid w:val="003E24EF"/>
    <w:rsid w:val="003E26EC"/>
    <w:rsid w:val="003E2825"/>
    <w:rsid w:val="003E2835"/>
    <w:rsid w:val="003E283E"/>
    <w:rsid w:val="003E29A7"/>
    <w:rsid w:val="003E2A44"/>
    <w:rsid w:val="003E2AFB"/>
    <w:rsid w:val="003E2B0C"/>
    <w:rsid w:val="003E2BBA"/>
    <w:rsid w:val="003E2DD3"/>
    <w:rsid w:val="003E2DFE"/>
    <w:rsid w:val="003E30C8"/>
    <w:rsid w:val="003E30F0"/>
    <w:rsid w:val="003E3181"/>
    <w:rsid w:val="003E31B7"/>
    <w:rsid w:val="003E3537"/>
    <w:rsid w:val="003E35F8"/>
    <w:rsid w:val="003E3728"/>
    <w:rsid w:val="003E38D9"/>
    <w:rsid w:val="003E3B7D"/>
    <w:rsid w:val="003E3BFD"/>
    <w:rsid w:val="003E3FB1"/>
    <w:rsid w:val="003E4066"/>
    <w:rsid w:val="003E4084"/>
    <w:rsid w:val="003E40A6"/>
    <w:rsid w:val="003E43F4"/>
    <w:rsid w:val="003E441D"/>
    <w:rsid w:val="003E44B3"/>
    <w:rsid w:val="003E4549"/>
    <w:rsid w:val="003E46DA"/>
    <w:rsid w:val="003E474D"/>
    <w:rsid w:val="003E4750"/>
    <w:rsid w:val="003E49FC"/>
    <w:rsid w:val="003E4A88"/>
    <w:rsid w:val="003E4BF5"/>
    <w:rsid w:val="003E4C80"/>
    <w:rsid w:val="003E5106"/>
    <w:rsid w:val="003E511C"/>
    <w:rsid w:val="003E52D2"/>
    <w:rsid w:val="003E5308"/>
    <w:rsid w:val="003E53A7"/>
    <w:rsid w:val="003E53D8"/>
    <w:rsid w:val="003E547F"/>
    <w:rsid w:val="003E553A"/>
    <w:rsid w:val="003E55A1"/>
    <w:rsid w:val="003E55A6"/>
    <w:rsid w:val="003E572A"/>
    <w:rsid w:val="003E5795"/>
    <w:rsid w:val="003E588C"/>
    <w:rsid w:val="003E5A9E"/>
    <w:rsid w:val="003E5AE9"/>
    <w:rsid w:val="003E5B19"/>
    <w:rsid w:val="003E5B5C"/>
    <w:rsid w:val="003E5BC2"/>
    <w:rsid w:val="003E5C5F"/>
    <w:rsid w:val="003E5CC0"/>
    <w:rsid w:val="003E5DDB"/>
    <w:rsid w:val="003E5E2A"/>
    <w:rsid w:val="003E5E98"/>
    <w:rsid w:val="003E6077"/>
    <w:rsid w:val="003E6101"/>
    <w:rsid w:val="003E6156"/>
    <w:rsid w:val="003E6174"/>
    <w:rsid w:val="003E620B"/>
    <w:rsid w:val="003E6298"/>
    <w:rsid w:val="003E6422"/>
    <w:rsid w:val="003E64DD"/>
    <w:rsid w:val="003E651C"/>
    <w:rsid w:val="003E661B"/>
    <w:rsid w:val="003E662B"/>
    <w:rsid w:val="003E673A"/>
    <w:rsid w:val="003E6756"/>
    <w:rsid w:val="003E6888"/>
    <w:rsid w:val="003E69D5"/>
    <w:rsid w:val="003E6BC9"/>
    <w:rsid w:val="003E6C15"/>
    <w:rsid w:val="003E6CAB"/>
    <w:rsid w:val="003E6FEA"/>
    <w:rsid w:val="003E71CE"/>
    <w:rsid w:val="003E730F"/>
    <w:rsid w:val="003E7322"/>
    <w:rsid w:val="003E7330"/>
    <w:rsid w:val="003E7400"/>
    <w:rsid w:val="003E769C"/>
    <w:rsid w:val="003E76B6"/>
    <w:rsid w:val="003E7744"/>
    <w:rsid w:val="003E7934"/>
    <w:rsid w:val="003E7A0F"/>
    <w:rsid w:val="003E7AD3"/>
    <w:rsid w:val="003E7B3A"/>
    <w:rsid w:val="003E7B48"/>
    <w:rsid w:val="003E7CFA"/>
    <w:rsid w:val="003E7DD5"/>
    <w:rsid w:val="003E7E19"/>
    <w:rsid w:val="003E7E39"/>
    <w:rsid w:val="003F00C0"/>
    <w:rsid w:val="003F02C1"/>
    <w:rsid w:val="003F04EE"/>
    <w:rsid w:val="003F05ED"/>
    <w:rsid w:val="003F06FC"/>
    <w:rsid w:val="003F0736"/>
    <w:rsid w:val="003F07A6"/>
    <w:rsid w:val="003F088D"/>
    <w:rsid w:val="003F0939"/>
    <w:rsid w:val="003F09CF"/>
    <w:rsid w:val="003F0B53"/>
    <w:rsid w:val="003F0B8A"/>
    <w:rsid w:val="003F0BE0"/>
    <w:rsid w:val="003F115D"/>
    <w:rsid w:val="003F1258"/>
    <w:rsid w:val="003F12D4"/>
    <w:rsid w:val="003F13A0"/>
    <w:rsid w:val="003F13F8"/>
    <w:rsid w:val="003F1455"/>
    <w:rsid w:val="003F16D1"/>
    <w:rsid w:val="003F174C"/>
    <w:rsid w:val="003F1803"/>
    <w:rsid w:val="003F186B"/>
    <w:rsid w:val="003F191D"/>
    <w:rsid w:val="003F1990"/>
    <w:rsid w:val="003F1BAA"/>
    <w:rsid w:val="003F1C2C"/>
    <w:rsid w:val="003F1DBE"/>
    <w:rsid w:val="003F1F7F"/>
    <w:rsid w:val="003F2073"/>
    <w:rsid w:val="003F20A4"/>
    <w:rsid w:val="003F20EA"/>
    <w:rsid w:val="003F2232"/>
    <w:rsid w:val="003F228C"/>
    <w:rsid w:val="003F23B7"/>
    <w:rsid w:val="003F25CF"/>
    <w:rsid w:val="003F2804"/>
    <w:rsid w:val="003F2A62"/>
    <w:rsid w:val="003F2B60"/>
    <w:rsid w:val="003F2B81"/>
    <w:rsid w:val="003F2BD6"/>
    <w:rsid w:val="003F2C11"/>
    <w:rsid w:val="003F2C6A"/>
    <w:rsid w:val="003F2D3B"/>
    <w:rsid w:val="003F2EF1"/>
    <w:rsid w:val="003F30D1"/>
    <w:rsid w:val="003F318B"/>
    <w:rsid w:val="003F3196"/>
    <w:rsid w:val="003F330F"/>
    <w:rsid w:val="003F331B"/>
    <w:rsid w:val="003F33A0"/>
    <w:rsid w:val="003F349F"/>
    <w:rsid w:val="003F38CC"/>
    <w:rsid w:val="003F39A6"/>
    <w:rsid w:val="003F3C71"/>
    <w:rsid w:val="003F3D1A"/>
    <w:rsid w:val="003F3F58"/>
    <w:rsid w:val="003F3F79"/>
    <w:rsid w:val="003F40E4"/>
    <w:rsid w:val="003F4186"/>
    <w:rsid w:val="003F4214"/>
    <w:rsid w:val="003F4380"/>
    <w:rsid w:val="003F4400"/>
    <w:rsid w:val="003F4414"/>
    <w:rsid w:val="003F44F6"/>
    <w:rsid w:val="003F45CB"/>
    <w:rsid w:val="003F45EF"/>
    <w:rsid w:val="003F46B0"/>
    <w:rsid w:val="003F4820"/>
    <w:rsid w:val="003F4955"/>
    <w:rsid w:val="003F49A9"/>
    <w:rsid w:val="003F49B3"/>
    <w:rsid w:val="003F4A14"/>
    <w:rsid w:val="003F4D9B"/>
    <w:rsid w:val="003F4FCD"/>
    <w:rsid w:val="003F5179"/>
    <w:rsid w:val="003F5297"/>
    <w:rsid w:val="003F52D0"/>
    <w:rsid w:val="003F534D"/>
    <w:rsid w:val="003F54FB"/>
    <w:rsid w:val="003F562F"/>
    <w:rsid w:val="003F56D3"/>
    <w:rsid w:val="003F5739"/>
    <w:rsid w:val="003F58A4"/>
    <w:rsid w:val="003F5970"/>
    <w:rsid w:val="003F5A01"/>
    <w:rsid w:val="003F5ABF"/>
    <w:rsid w:val="003F5B22"/>
    <w:rsid w:val="003F5B3E"/>
    <w:rsid w:val="003F5B86"/>
    <w:rsid w:val="003F5BD8"/>
    <w:rsid w:val="003F5F95"/>
    <w:rsid w:val="003F5FA6"/>
    <w:rsid w:val="003F61DC"/>
    <w:rsid w:val="003F6237"/>
    <w:rsid w:val="003F6297"/>
    <w:rsid w:val="003F6353"/>
    <w:rsid w:val="003F6578"/>
    <w:rsid w:val="003F65C1"/>
    <w:rsid w:val="003F662B"/>
    <w:rsid w:val="003F6731"/>
    <w:rsid w:val="003F689B"/>
    <w:rsid w:val="003F6936"/>
    <w:rsid w:val="003F698B"/>
    <w:rsid w:val="003F69D9"/>
    <w:rsid w:val="003F6A40"/>
    <w:rsid w:val="003F6AB8"/>
    <w:rsid w:val="003F6C39"/>
    <w:rsid w:val="003F6F3F"/>
    <w:rsid w:val="003F7060"/>
    <w:rsid w:val="003F708C"/>
    <w:rsid w:val="003F70CD"/>
    <w:rsid w:val="003F70DB"/>
    <w:rsid w:val="003F71BC"/>
    <w:rsid w:val="003F724E"/>
    <w:rsid w:val="003F72C5"/>
    <w:rsid w:val="003F741B"/>
    <w:rsid w:val="003F747D"/>
    <w:rsid w:val="003F76DA"/>
    <w:rsid w:val="003F77B9"/>
    <w:rsid w:val="003F78FF"/>
    <w:rsid w:val="003F7937"/>
    <w:rsid w:val="003F7AD1"/>
    <w:rsid w:val="003F7D1B"/>
    <w:rsid w:val="003F7D8E"/>
    <w:rsid w:val="003F7DA3"/>
    <w:rsid w:val="003F7FCB"/>
    <w:rsid w:val="0040009D"/>
    <w:rsid w:val="0040036C"/>
    <w:rsid w:val="004004D1"/>
    <w:rsid w:val="00400618"/>
    <w:rsid w:val="00400669"/>
    <w:rsid w:val="004006EB"/>
    <w:rsid w:val="00400801"/>
    <w:rsid w:val="004008A5"/>
    <w:rsid w:val="00400991"/>
    <w:rsid w:val="004009A3"/>
    <w:rsid w:val="00400BCE"/>
    <w:rsid w:val="00400E45"/>
    <w:rsid w:val="00400F55"/>
    <w:rsid w:val="00401032"/>
    <w:rsid w:val="00401050"/>
    <w:rsid w:val="004010AE"/>
    <w:rsid w:val="004010C9"/>
    <w:rsid w:val="00401150"/>
    <w:rsid w:val="004011B5"/>
    <w:rsid w:val="004012D5"/>
    <w:rsid w:val="0040137F"/>
    <w:rsid w:val="00401385"/>
    <w:rsid w:val="004013BE"/>
    <w:rsid w:val="0040141B"/>
    <w:rsid w:val="00401538"/>
    <w:rsid w:val="004015F9"/>
    <w:rsid w:val="00401670"/>
    <w:rsid w:val="0040168B"/>
    <w:rsid w:val="00401762"/>
    <w:rsid w:val="00401933"/>
    <w:rsid w:val="0040194E"/>
    <w:rsid w:val="0040198D"/>
    <w:rsid w:val="00401B8C"/>
    <w:rsid w:val="00401D73"/>
    <w:rsid w:val="00401DA5"/>
    <w:rsid w:val="00401DA8"/>
    <w:rsid w:val="00401DC5"/>
    <w:rsid w:val="00401F87"/>
    <w:rsid w:val="004020E4"/>
    <w:rsid w:val="00402116"/>
    <w:rsid w:val="004024D4"/>
    <w:rsid w:val="0040271A"/>
    <w:rsid w:val="0040277D"/>
    <w:rsid w:val="00402855"/>
    <w:rsid w:val="00402904"/>
    <w:rsid w:val="0040296E"/>
    <w:rsid w:val="004029C1"/>
    <w:rsid w:val="00402A97"/>
    <w:rsid w:val="00402A9F"/>
    <w:rsid w:val="00402AFB"/>
    <w:rsid w:val="00402B12"/>
    <w:rsid w:val="00402B71"/>
    <w:rsid w:val="00402BF3"/>
    <w:rsid w:val="00402D9C"/>
    <w:rsid w:val="00402FD9"/>
    <w:rsid w:val="00402FF8"/>
    <w:rsid w:val="004034A3"/>
    <w:rsid w:val="0040350B"/>
    <w:rsid w:val="00403537"/>
    <w:rsid w:val="00403540"/>
    <w:rsid w:val="004035B1"/>
    <w:rsid w:val="004035B7"/>
    <w:rsid w:val="004035C0"/>
    <w:rsid w:val="00403649"/>
    <w:rsid w:val="00403906"/>
    <w:rsid w:val="00403A64"/>
    <w:rsid w:val="00403B47"/>
    <w:rsid w:val="00403CC8"/>
    <w:rsid w:val="00403CD1"/>
    <w:rsid w:val="00403CE3"/>
    <w:rsid w:val="00403CFC"/>
    <w:rsid w:val="00403D61"/>
    <w:rsid w:val="00403DBA"/>
    <w:rsid w:val="00403E8B"/>
    <w:rsid w:val="00403F0B"/>
    <w:rsid w:val="00403F97"/>
    <w:rsid w:val="00404005"/>
    <w:rsid w:val="0040400B"/>
    <w:rsid w:val="0040407A"/>
    <w:rsid w:val="004041F1"/>
    <w:rsid w:val="0040440F"/>
    <w:rsid w:val="004044A5"/>
    <w:rsid w:val="00404573"/>
    <w:rsid w:val="0040470B"/>
    <w:rsid w:val="004047AA"/>
    <w:rsid w:val="00404831"/>
    <w:rsid w:val="00404915"/>
    <w:rsid w:val="0040492E"/>
    <w:rsid w:val="00404956"/>
    <w:rsid w:val="0040496F"/>
    <w:rsid w:val="00404C5A"/>
    <w:rsid w:val="00404D9C"/>
    <w:rsid w:val="00404DA8"/>
    <w:rsid w:val="00405077"/>
    <w:rsid w:val="00405091"/>
    <w:rsid w:val="00405205"/>
    <w:rsid w:val="004052E6"/>
    <w:rsid w:val="00405665"/>
    <w:rsid w:val="0040574E"/>
    <w:rsid w:val="004057F0"/>
    <w:rsid w:val="0040588E"/>
    <w:rsid w:val="00405A1F"/>
    <w:rsid w:val="00405A72"/>
    <w:rsid w:val="00405B5E"/>
    <w:rsid w:val="00405B6C"/>
    <w:rsid w:val="00405C50"/>
    <w:rsid w:val="00405CA3"/>
    <w:rsid w:val="00405DE2"/>
    <w:rsid w:val="00405FE6"/>
    <w:rsid w:val="00405FFC"/>
    <w:rsid w:val="004060EA"/>
    <w:rsid w:val="00406106"/>
    <w:rsid w:val="0040629A"/>
    <w:rsid w:val="0040649F"/>
    <w:rsid w:val="004065D9"/>
    <w:rsid w:val="00406841"/>
    <w:rsid w:val="0040692A"/>
    <w:rsid w:val="00406A4D"/>
    <w:rsid w:val="00406AB2"/>
    <w:rsid w:val="00406C6D"/>
    <w:rsid w:val="00406DD0"/>
    <w:rsid w:val="00406DE3"/>
    <w:rsid w:val="00406EA2"/>
    <w:rsid w:val="00406EF8"/>
    <w:rsid w:val="00406F25"/>
    <w:rsid w:val="0040708F"/>
    <w:rsid w:val="004071AF"/>
    <w:rsid w:val="00407505"/>
    <w:rsid w:val="004075C2"/>
    <w:rsid w:val="004075CC"/>
    <w:rsid w:val="004076E9"/>
    <w:rsid w:val="0040773E"/>
    <w:rsid w:val="004079B8"/>
    <w:rsid w:val="00407A6D"/>
    <w:rsid w:val="00407B61"/>
    <w:rsid w:val="00407BB6"/>
    <w:rsid w:val="00407F01"/>
    <w:rsid w:val="0041009C"/>
    <w:rsid w:val="0041020E"/>
    <w:rsid w:val="004103B9"/>
    <w:rsid w:val="00410538"/>
    <w:rsid w:val="004105B3"/>
    <w:rsid w:val="004107A9"/>
    <w:rsid w:val="0041089B"/>
    <w:rsid w:val="00410908"/>
    <w:rsid w:val="00410966"/>
    <w:rsid w:val="004109A0"/>
    <w:rsid w:val="00410AD8"/>
    <w:rsid w:val="00410AEA"/>
    <w:rsid w:val="00410D48"/>
    <w:rsid w:val="00410F55"/>
    <w:rsid w:val="00410FAB"/>
    <w:rsid w:val="0041102D"/>
    <w:rsid w:val="00411117"/>
    <w:rsid w:val="0041112A"/>
    <w:rsid w:val="00411192"/>
    <w:rsid w:val="00411698"/>
    <w:rsid w:val="0041172C"/>
    <w:rsid w:val="0041190D"/>
    <w:rsid w:val="00411A1D"/>
    <w:rsid w:val="00411A47"/>
    <w:rsid w:val="00411A98"/>
    <w:rsid w:val="00411CBB"/>
    <w:rsid w:val="00411D88"/>
    <w:rsid w:val="00411E78"/>
    <w:rsid w:val="00412168"/>
    <w:rsid w:val="00412220"/>
    <w:rsid w:val="004122AA"/>
    <w:rsid w:val="00412307"/>
    <w:rsid w:val="00412319"/>
    <w:rsid w:val="004123C9"/>
    <w:rsid w:val="00412401"/>
    <w:rsid w:val="00412442"/>
    <w:rsid w:val="00412793"/>
    <w:rsid w:val="00412827"/>
    <w:rsid w:val="00412861"/>
    <w:rsid w:val="004128DC"/>
    <w:rsid w:val="004129AE"/>
    <w:rsid w:val="00412AF6"/>
    <w:rsid w:val="00412C64"/>
    <w:rsid w:val="00412D19"/>
    <w:rsid w:val="00412D21"/>
    <w:rsid w:val="00412E04"/>
    <w:rsid w:val="00412E23"/>
    <w:rsid w:val="00412F2A"/>
    <w:rsid w:val="00413008"/>
    <w:rsid w:val="004130A4"/>
    <w:rsid w:val="00413279"/>
    <w:rsid w:val="004132E9"/>
    <w:rsid w:val="00413330"/>
    <w:rsid w:val="0041373E"/>
    <w:rsid w:val="004138A7"/>
    <w:rsid w:val="004138BD"/>
    <w:rsid w:val="00413982"/>
    <w:rsid w:val="004139D0"/>
    <w:rsid w:val="00413A3F"/>
    <w:rsid w:val="00413AAF"/>
    <w:rsid w:val="00413AD4"/>
    <w:rsid w:val="00413B4A"/>
    <w:rsid w:val="00413BA5"/>
    <w:rsid w:val="00413BDE"/>
    <w:rsid w:val="00413D82"/>
    <w:rsid w:val="00413E2F"/>
    <w:rsid w:val="00413E7C"/>
    <w:rsid w:val="00413EDF"/>
    <w:rsid w:val="00413F78"/>
    <w:rsid w:val="004140CC"/>
    <w:rsid w:val="004140CE"/>
    <w:rsid w:val="0041421A"/>
    <w:rsid w:val="00414381"/>
    <w:rsid w:val="00414389"/>
    <w:rsid w:val="00414477"/>
    <w:rsid w:val="00414577"/>
    <w:rsid w:val="004148B1"/>
    <w:rsid w:val="004148F6"/>
    <w:rsid w:val="004149F0"/>
    <w:rsid w:val="00414A38"/>
    <w:rsid w:val="00414A9A"/>
    <w:rsid w:val="00414C2F"/>
    <w:rsid w:val="004150E7"/>
    <w:rsid w:val="0041533D"/>
    <w:rsid w:val="0041541E"/>
    <w:rsid w:val="004154F5"/>
    <w:rsid w:val="00415571"/>
    <w:rsid w:val="00415742"/>
    <w:rsid w:val="00415C55"/>
    <w:rsid w:val="00415CB1"/>
    <w:rsid w:val="00415CE3"/>
    <w:rsid w:val="00415DF8"/>
    <w:rsid w:val="00415F4C"/>
    <w:rsid w:val="00415F7D"/>
    <w:rsid w:val="00416052"/>
    <w:rsid w:val="00416431"/>
    <w:rsid w:val="004165E6"/>
    <w:rsid w:val="004166CC"/>
    <w:rsid w:val="004166E8"/>
    <w:rsid w:val="0041681B"/>
    <w:rsid w:val="004169B4"/>
    <w:rsid w:val="004169FE"/>
    <w:rsid w:val="00416A53"/>
    <w:rsid w:val="00416AE3"/>
    <w:rsid w:val="00416B09"/>
    <w:rsid w:val="00416BCC"/>
    <w:rsid w:val="00416C8B"/>
    <w:rsid w:val="00416F69"/>
    <w:rsid w:val="0041700F"/>
    <w:rsid w:val="004170CB"/>
    <w:rsid w:val="004171D8"/>
    <w:rsid w:val="00417210"/>
    <w:rsid w:val="00417246"/>
    <w:rsid w:val="004173D5"/>
    <w:rsid w:val="004173DE"/>
    <w:rsid w:val="004173E0"/>
    <w:rsid w:val="0041754C"/>
    <w:rsid w:val="00417706"/>
    <w:rsid w:val="00417807"/>
    <w:rsid w:val="00417920"/>
    <w:rsid w:val="00417BC5"/>
    <w:rsid w:val="00417D60"/>
    <w:rsid w:val="00417FA6"/>
    <w:rsid w:val="00419F09"/>
    <w:rsid w:val="0041BC64"/>
    <w:rsid w:val="004201CE"/>
    <w:rsid w:val="004201D1"/>
    <w:rsid w:val="004201DA"/>
    <w:rsid w:val="0042040D"/>
    <w:rsid w:val="0042041D"/>
    <w:rsid w:val="004204AE"/>
    <w:rsid w:val="004204BB"/>
    <w:rsid w:val="004204F4"/>
    <w:rsid w:val="004206B8"/>
    <w:rsid w:val="00420733"/>
    <w:rsid w:val="0042085C"/>
    <w:rsid w:val="00420946"/>
    <w:rsid w:val="004209DE"/>
    <w:rsid w:val="00420B82"/>
    <w:rsid w:val="00420CC9"/>
    <w:rsid w:val="00420D3C"/>
    <w:rsid w:val="00420E06"/>
    <w:rsid w:val="00420E9E"/>
    <w:rsid w:val="00420F3D"/>
    <w:rsid w:val="00421031"/>
    <w:rsid w:val="00421487"/>
    <w:rsid w:val="0042150A"/>
    <w:rsid w:val="00421590"/>
    <w:rsid w:val="004215DA"/>
    <w:rsid w:val="0042164D"/>
    <w:rsid w:val="004216AF"/>
    <w:rsid w:val="00421714"/>
    <w:rsid w:val="00421790"/>
    <w:rsid w:val="004217A6"/>
    <w:rsid w:val="004219FF"/>
    <w:rsid w:val="00421C6B"/>
    <w:rsid w:val="00421D0F"/>
    <w:rsid w:val="00421DC5"/>
    <w:rsid w:val="00421DD1"/>
    <w:rsid w:val="004221FF"/>
    <w:rsid w:val="0042233C"/>
    <w:rsid w:val="004225ED"/>
    <w:rsid w:val="00422634"/>
    <w:rsid w:val="0042284E"/>
    <w:rsid w:val="0042289C"/>
    <w:rsid w:val="004229CE"/>
    <w:rsid w:val="00422C12"/>
    <w:rsid w:val="00422CDA"/>
    <w:rsid w:val="00422D40"/>
    <w:rsid w:val="00422E44"/>
    <w:rsid w:val="0042304A"/>
    <w:rsid w:val="004230C9"/>
    <w:rsid w:val="0042315E"/>
    <w:rsid w:val="00423188"/>
    <w:rsid w:val="0042339A"/>
    <w:rsid w:val="004233FE"/>
    <w:rsid w:val="00423416"/>
    <w:rsid w:val="0042347A"/>
    <w:rsid w:val="0042360C"/>
    <w:rsid w:val="004236AF"/>
    <w:rsid w:val="00423A9A"/>
    <w:rsid w:val="00423CAC"/>
    <w:rsid w:val="00423DC8"/>
    <w:rsid w:val="00423EFB"/>
    <w:rsid w:val="00423F87"/>
    <w:rsid w:val="00424008"/>
    <w:rsid w:val="00424012"/>
    <w:rsid w:val="00424115"/>
    <w:rsid w:val="00424196"/>
    <w:rsid w:val="004242A4"/>
    <w:rsid w:val="0042438A"/>
    <w:rsid w:val="004243D6"/>
    <w:rsid w:val="004244D7"/>
    <w:rsid w:val="004246A3"/>
    <w:rsid w:val="004246F5"/>
    <w:rsid w:val="004247A5"/>
    <w:rsid w:val="00424860"/>
    <w:rsid w:val="0042492C"/>
    <w:rsid w:val="00424C97"/>
    <w:rsid w:val="00424D0F"/>
    <w:rsid w:val="00424D11"/>
    <w:rsid w:val="00424F71"/>
    <w:rsid w:val="004250E7"/>
    <w:rsid w:val="0042558E"/>
    <w:rsid w:val="004255E5"/>
    <w:rsid w:val="004257C5"/>
    <w:rsid w:val="00425835"/>
    <w:rsid w:val="004258F2"/>
    <w:rsid w:val="00425A11"/>
    <w:rsid w:val="00425BE6"/>
    <w:rsid w:val="00425BFE"/>
    <w:rsid w:val="004261CF"/>
    <w:rsid w:val="00426372"/>
    <w:rsid w:val="00426400"/>
    <w:rsid w:val="00426555"/>
    <w:rsid w:val="0042682E"/>
    <w:rsid w:val="0042693D"/>
    <w:rsid w:val="00426A27"/>
    <w:rsid w:val="00426AE7"/>
    <w:rsid w:val="00426C05"/>
    <w:rsid w:val="00426C26"/>
    <w:rsid w:val="00426CF4"/>
    <w:rsid w:val="00426E14"/>
    <w:rsid w:val="00426EDD"/>
    <w:rsid w:val="00426F61"/>
    <w:rsid w:val="00427011"/>
    <w:rsid w:val="004273B8"/>
    <w:rsid w:val="004273E3"/>
    <w:rsid w:val="00427605"/>
    <w:rsid w:val="004276E2"/>
    <w:rsid w:val="00427828"/>
    <w:rsid w:val="00427A91"/>
    <w:rsid w:val="00427D85"/>
    <w:rsid w:val="00427D8E"/>
    <w:rsid w:val="00427DC9"/>
    <w:rsid w:val="00427FB9"/>
    <w:rsid w:val="00427FE2"/>
    <w:rsid w:val="0043016A"/>
    <w:rsid w:val="004303CC"/>
    <w:rsid w:val="00430401"/>
    <w:rsid w:val="004304DF"/>
    <w:rsid w:val="004307EE"/>
    <w:rsid w:val="00430F4C"/>
    <w:rsid w:val="00430F54"/>
    <w:rsid w:val="00430FE7"/>
    <w:rsid w:val="00431084"/>
    <w:rsid w:val="004312A8"/>
    <w:rsid w:val="004312DF"/>
    <w:rsid w:val="004313A8"/>
    <w:rsid w:val="0043156E"/>
    <w:rsid w:val="0043157B"/>
    <w:rsid w:val="004316BC"/>
    <w:rsid w:val="004317BC"/>
    <w:rsid w:val="004317DC"/>
    <w:rsid w:val="00431873"/>
    <w:rsid w:val="004318E2"/>
    <w:rsid w:val="00431986"/>
    <w:rsid w:val="00431A59"/>
    <w:rsid w:val="00431AA5"/>
    <w:rsid w:val="00431B01"/>
    <w:rsid w:val="00431B03"/>
    <w:rsid w:val="00431C26"/>
    <w:rsid w:val="00431C52"/>
    <w:rsid w:val="00431C8D"/>
    <w:rsid w:val="00431D1D"/>
    <w:rsid w:val="00431D1F"/>
    <w:rsid w:val="00431EB3"/>
    <w:rsid w:val="00431F2D"/>
    <w:rsid w:val="00431F91"/>
    <w:rsid w:val="00431FA2"/>
    <w:rsid w:val="004321AB"/>
    <w:rsid w:val="00432505"/>
    <w:rsid w:val="004325CC"/>
    <w:rsid w:val="004327EF"/>
    <w:rsid w:val="00432A93"/>
    <w:rsid w:val="00432C5F"/>
    <w:rsid w:val="00432D11"/>
    <w:rsid w:val="00432E41"/>
    <w:rsid w:val="00432F19"/>
    <w:rsid w:val="00433154"/>
    <w:rsid w:val="004334FE"/>
    <w:rsid w:val="004335FD"/>
    <w:rsid w:val="0043368A"/>
    <w:rsid w:val="004336B7"/>
    <w:rsid w:val="0043384C"/>
    <w:rsid w:val="00433939"/>
    <w:rsid w:val="00433BC6"/>
    <w:rsid w:val="00433BFD"/>
    <w:rsid w:val="00433DB0"/>
    <w:rsid w:val="00433E2F"/>
    <w:rsid w:val="00433F1F"/>
    <w:rsid w:val="00433F5A"/>
    <w:rsid w:val="004342A7"/>
    <w:rsid w:val="004343D9"/>
    <w:rsid w:val="004343F0"/>
    <w:rsid w:val="004345B2"/>
    <w:rsid w:val="0043472A"/>
    <w:rsid w:val="004347A2"/>
    <w:rsid w:val="00434823"/>
    <w:rsid w:val="004349B6"/>
    <w:rsid w:val="004349B8"/>
    <w:rsid w:val="00434AF6"/>
    <w:rsid w:val="00434B9E"/>
    <w:rsid w:val="00434BAB"/>
    <w:rsid w:val="00434C20"/>
    <w:rsid w:val="00434C7F"/>
    <w:rsid w:val="00434CD5"/>
    <w:rsid w:val="00434D7F"/>
    <w:rsid w:val="00434E83"/>
    <w:rsid w:val="00434F90"/>
    <w:rsid w:val="004350D9"/>
    <w:rsid w:val="00435182"/>
    <w:rsid w:val="0043530E"/>
    <w:rsid w:val="004355DF"/>
    <w:rsid w:val="004356BF"/>
    <w:rsid w:val="00435844"/>
    <w:rsid w:val="00435845"/>
    <w:rsid w:val="004358DF"/>
    <w:rsid w:val="00435904"/>
    <w:rsid w:val="004359B1"/>
    <w:rsid w:val="00435AA4"/>
    <w:rsid w:val="00435C6F"/>
    <w:rsid w:val="00435DF5"/>
    <w:rsid w:val="00435F21"/>
    <w:rsid w:val="00436149"/>
    <w:rsid w:val="00436217"/>
    <w:rsid w:val="00436346"/>
    <w:rsid w:val="004363F8"/>
    <w:rsid w:val="00436420"/>
    <w:rsid w:val="00436563"/>
    <w:rsid w:val="0043665E"/>
    <w:rsid w:val="0043668C"/>
    <w:rsid w:val="0043682C"/>
    <w:rsid w:val="00436853"/>
    <w:rsid w:val="004368C8"/>
    <w:rsid w:val="004369BA"/>
    <w:rsid w:val="00436A1D"/>
    <w:rsid w:val="00436A8C"/>
    <w:rsid w:val="00436ADE"/>
    <w:rsid w:val="00436B17"/>
    <w:rsid w:val="00436D25"/>
    <w:rsid w:val="00436F0A"/>
    <w:rsid w:val="004371DC"/>
    <w:rsid w:val="004373D9"/>
    <w:rsid w:val="00437412"/>
    <w:rsid w:val="0043749A"/>
    <w:rsid w:val="004374CF"/>
    <w:rsid w:val="004374D3"/>
    <w:rsid w:val="004374E4"/>
    <w:rsid w:val="00437626"/>
    <w:rsid w:val="0043769B"/>
    <w:rsid w:val="004378CA"/>
    <w:rsid w:val="00437934"/>
    <w:rsid w:val="00437A12"/>
    <w:rsid w:val="00437AE6"/>
    <w:rsid w:val="00437AF3"/>
    <w:rsid w:val="00437C25"/>
    <w:rsid w:val="00437C4A"/>
    <w:rsid w:val="00437C65"/>
    <w:rsid w:val="00437C97"/>
    <w:rsid w:val="00437CA5"/>
    <w:rsid w:val="00440142"/>
    <w:rsid w:val="004402A7"/>
    <w:rsid w:val="004403A7"/>
    <w:rsid w:val="0044044A"/>
    <w:rsid w:val="0044047B"/>
    <w:rsid w:val="0044072B"/>
    <w:rsid w:val="0044087C"/>
    <w:rsid w:val="0044094D"/>
    <w:rsid w:val="004409FC"/>
    <w:rsid w:val="00440A78"/>
    <w:rsid w:val="00440AB7"/>
    <w:rsid w:val="00440D88"/>
    <w:rsid w:val="00440F55"/>
    <w:rsid w:val="004411E1"/>
    <w:rsid w:val="00441317"/>
    <w:rsid w:val="00441393"/>
    <w:rsid w:val="00441767"/>
    <w:rsid w:val="00441885"/>
    <w:rsid w:val="004418D1"/>
    <w:rsid w:val="00441AF8"/>
    <w:rsid w:val="00441BBC"/>
    <w:rsid w:val="00441C20"/>
    <w:rsid w:val="00441D1B"/>
    <w:rsid w:val="00441EC5"/>
    <w:rsid w:val="004420A2"/>
    <w:rsid w:val="004421B5"/>
    <w:rsid w:val="004421FF"/>
    <w:rsid w:val="00442282"/>
    <w:rsid w:val="00442359"/>
    <w:rsid w:val="0044251C"/>
    <w:rsid w:val="00442581"/>
    <w:rsid w:val="00442622"/>
    <w:rsid w:val="0044264C"/>
    <w:rsid w:val="0044278C"/>
    <w:rsid w:val="004427D1"/>
    <w:rsid w:val="004428C1"/>
    <w:rsid w:val="004428DC"/>
    <w:rsid w:val="00442A2D"/>
    <w:rsid w:val="00442B40"/>
    <w:rsid w:val="00442BBC"/>
    <w:rsid w:val="00442E88"/>
    <w:rsid w:val="00442F22"/>
    <w:rsid w:val="00443016"/>
    <w:rsid w:val="00443110"/>
    <w:rsid w:val="0044359F"/>
    <w:rsid w:val="004436F4"/>
    <w:rsid w:val="004437CE"/>
    <w:rsid w:val="00443800"/>
    <w:rsid w:val="004438B1"/>
    <w:rsid w:val="0044399A"/>
    <w:rsid w:val="00443C8F"/>
    <w:rsid w:val="00443D63"/>
    <w:rsid w:val="00443E93"/>
    <w:rsid w:val="00444078"/>
    <w:rsid w:val="004440B2"/>
    <w:rsid w:val="00444259"/>
    <w:rsid w:val="0044434F"/>
    <w:rsid w:val="00444403"/>
    <w:rsid w:val="00444423"/>
    <w:rsid w:val="0044447A"/>
    <w:rsid w:val="004445B5"/>
    <w:rsid w:val="00444612"/>
    <w:rsid w:val="004447D0"/>
    <w:rsid w:val="004447D5"/>
    <w:rsid w:val="00444845"/>
    <w:rsid w:val="0044485B"/>
    <w:rsid w:val="0044487E"/>
    <w:rsid w:val="004448A9"/>
    <w:rsid w:val="004449EB"/>
    <w:rsid w:val="00444B2A"/>
    <w:rsid w:val="00444ED3"/>
    <w:rsid w:val="00445162"/>
    <w:rsid w:val="004451E8"/>
    <w:rsid w:val="0044524F"/>
    <w:rsid w:val="0044537D"/>
    <w:rsid w:val="004455C5"/>
    <w:rsid w:val="0044575D"/>
    <w:rsid w:val="004457F9"/>
    <w:rsid w:val="00445866"/>
    <w:rsid w:val="0044588C"/>
    <w:rsid w:val="00445A34"/>
    <w:rsid w:val="00445B94"/>
    <w:rsid w:val="00445C5B"/>
    <w:rsid w:val="00446065"/>
    <w:rsid w:val="00446476"/>
    <w:rsid w:val="00446487"/>
    <w:rsid w:val="004464E3"/>
    <w:rsid w:val="0044655B"/>
    <w:rsid w:val="00446597"/>
    <w:rsid w:val="0044659C"/>
    <w:rsid w:val="004465F6"/>
    <w:rsid w:val="004467D7"/>
    <w:rsid w:val="00446A1A"/>
    <w:rsid w:val="00446B8A"/>
    <w:rsid w:val="00446C79"/>
    <w:rsid w:val="00446D4B"/>
    <w:rsid w:val="00446E28"/>
    <w:rsid w:val="00446ECD"/>
    <w:rsid w:val="00446F6C"/>
    <w:rsid w:val="00446F91"/>
    <w:rsid w:val="00447192"/>
    <w:rsid w:val="0044722C"/>
    <w:rsid w:val="004473D4"/>
    <w:rsid w:val="00447475"/>
    <w:rsid w:val="004474AC"/>
    <w:rsid w:val="004474B1"/>
    <w:rsid w:val="0044751E"/>
    <w:rsid w:val="004476C3"/>
    <w:rsid w:val="00447760"/>
    <w:rsid w:val="00447B61"/>
    <w:rsid w:val="00447C5B"/>
    <w:rsid w:val="00447D2A"/>
    <w:rsid w:val="00447E8F"/>
    <w:rsid w:val="00447E96"/>
    <w:rsid w:val="00447F29"/>
    <w:rsid w:val="00447F71"/>
    <w:rsid w:val="00447F80"/>
    <w:rsid w:val="00447F83"/>
    <w:rsid w:val="004500AC"/>
    <w:rsid w:val="004500BB"/>
    <w:rsid w:val="00450181"/>
    <w:rsid w:val="004508CC"/>
    <w:rsid w:val="004508F4"/>
    <w:rsid w:val="00450A5A"/>
    <w:rsid w:val="00450B19"/>
    <w:rsid w:val="00450B75"/>
    <w:rsid w:val="00450C0C"/>
    <w:rsid w:val="00450D5A"/>
    <w:rsid w:val="00450E8C"/>
    <w:rsid w:val="00450FDA"/>
    <w:rsid w:val="004510BA"/>
    <w:rsid w:val="00451198"/>
    <w:rsid w:val="00451317"/>
    <w:rsid w:val="00451324"/>
    <w:rsid w:val="004513F0"/>
    <w:rsid w:val="0045148E"/>
    <w:rsid w:val="004515F0"/>
    <w:rsid w:val="00451741"/>
    <w:rsid w:val="004518DC"/>
    <w:rsid w:val="00451953"/>
    <w:rsid w:val="00451CE4"/>
    <w:rsid w:val="0045206A"/>
    <w:rsid w:val="00452123"/>
    <w:rsid w:val="0045220E"/>
    <w:rsid w:val="0045224D"/>
    <w:rsid w:val="00452352"/>
    <w:rsid w:val="004524B5"/>
    <w:rsid w:val="004524E3"/>
    <w:rsid w:val="00452546"/>
    <w:rsid w:val="004525F4"/>
    <w:rsid w:val="004526FC"/>
    <w:rsid w:val="0045278D"/>
    <w:rsid w:val="004528E8"/>
    <w:rsid w:val="00452910"/>
    <w:rsid w:val="00452963"/>
    <w:rsid w:val="00452C11"/>
    <w:rsid w:val="00452CA5"/>
    <w:rsid w:val="00452DC6"/>
    <w:rsid w:val="00452DC8"/>
    <w:rsid w:val="00452E2D"/>
    <w:rsid w:val="00452EE2"/>
    <w:rsid w:val="00452F28"/>
    <w:rsid w:val="00452FEA"/>
    <w:rsid w:val="00452FEE"/>
    <w:rsid w:val="00453079"/>
    <w:rsid w:val="004530D7"/>
    <w:rsid w:val="00453263"/>
    <w:rsid w:val="004534D5"/>
    <w:rsid w:val="00453576"/>
    <w:rsid w:val="00453C91"/>
    <w:rsid w:val="00453CA3"/>
    <w:rsid w:val="00453CAF"/>
    <w:rsid w:val="00453E71"/>
    <w:rsid w:val="00453EAB"/>
    <w:rsid w:val="00453FF1"/>
    <w:rsid w:val="00454168"/>
    <w:rsid w:val="004544C9"/>
    <w:rsid w:val="004544FC"/>
    <w:rsid w:val="004545A8"/>
    <w:rsid w:val="0045461C"/>
    <w:rsid w:val="00454672"/>
    <w:rsid w:val="004546F6"/>
    <w:rsid w:val="004548E6"/>
    <w:rsid w:val="004549A4"/>
    <w:rsid w:val="00454BC9"/>
    <w:rsid w:val="00454E6A"/>
    <w:rsid w:val="00454F4F"/>
    <w:rsid w:val="0045535D"/>
    <w:rsid w:val="004553BC"/>
    <w:rsid w:val="004553F1"/>
    <w:rsid w:val="004554A7"/>
    <w:rsid w:val="0045578E"/>
    <w:rsid w:val="004558FB"/>
    <w:rsid w:val="004559A4"/>
    <w:rsid w:val="00455B84"/>
    <w:rsid w:val="00455D5D"/>
    <w:rsid w:val="00455EA7"/>
    <w:rsid w:val="00455FA6"/>
    <w:rsid w:val="00456060"/>
    <w:rsid w:val="004561BD"/>
    <w:rsid w:val="004562C8"/>
    <w:rsid w:val="004563B5"/>
    <w:rsid w:val="00456508"/>
    <w:rsid w:val="0045663D"/>
    <w:rsid w:val="004567BA"/>
    <w:rsid w:val="0045682A"/>
    <w:rsid w:val="00456858"/>
    <w:rsid w:val="00456868"/>
    <w:rsid w:val="0045692A"/>
    <w:rsid w:val="004569ED"/>
    <w:rsid w:val="00456AAC"/>
    <w:rsid w:val="00456AE8"/>
    <w:rsid w:val="00456B17"/>
    <w:rsid w:val="00456B72"/>
    <w:rsid w:val="00456C54"/>
    <w:rsid w:val="00456D7F"/>
    <w:rsid w:val="00456D9D"/>
    <w:rsid w:val="00456F29"/>
    <w:rsid w:val="00456F43"/>
    <w:rsid w:val="0045718D"/>
    <w:rsid w:val="004571A5"/>
    <w:rsid w:val="00457329"/>
    <w:rsid w:val="004573D2"/>
    <w:rsid w:val="00457449"/>
    <w:rsid w:val="00457566"/>
    <w:rsid w:val="004575C6"/>
    <w:rsid w:val="0045765F"/>
    <w:rsid w:val="00457695"/>
    <w:rsid w:val="00457731"/>
    <w:rsid w:val="0045777C"/>
    <w:rsid w:val="00457984"/>
    <w:rsid w:val="0045798B"/>
    <w:rsid w:val="00457995"/>
    <w:rsid w:val="004579D4"/>
    <w:rsid w:val="00457CCE"/>
    <w:rsid w:val="00457EF5"/>
    <w:rsid w:val="00460025"/>
    <w:rsid w:val="0046006E"/>
    <w:rsid w:val="00460101"/>
    <w:rsid w:val="00460630"/>
    <w:rsid w:val="0046063F"/>
    <w:rsid w:val="0046077A"/>
    <w:rsid w:val="004607DA"/>
    <w:rsid w:val="004608EC"/>
    <w:rsid w:val="00460B0E"/>
    <w:rsid w:val="00460B55"/>
    <w:rsid w:val="00460B89"/>
    <w:rsid w:val="00460B9A"/>
    <w:rsid w:val="00460BAF"/>
    <w:rsid w:val="00460BE3"/>
    <w:rsid w:val="00460C11"/>
    <w:rsid w:val="00460C28"/>
    <w:rsid w:val="00460D36"/>
    <w:rsid w:val="00460D84"/>
    <w:rsid w:val="00460DF9"/>
    <w:rsid w:val="00460F94"/>
    <w:rsid w:val="004610F0"/>
    <w:rsid w:val="00461124"/>
    <w:rsid w:val="004612B2"/>
    <w:rsid w:val="004613A3"/>
    <w:rsid w:val="00461502"/>
    <w:rsid w:val="0046152B"/>
    <w:rsid w:val="0046173A"/>
    <w:rsid w:val="00461878"/>
    <w:rsid w:val="00461884"/>
    <w:rsid w:val="00461B2D"/>
    <w:rsid w:val="00461BD5"/>
    <w:rsid w:val="00461D5D"/>
    <w:rsid w:val="00461DC1"/>
    <w:rsid w:val="00461E2C"/>
    <w:rsid w:val="00461EC9"/>
    <w:rsid w:val="00461F70"/>
    <w:rsid w:val="0046216D"/>
    <w:rsid w:val="00462432"/>
    <w:rsid w:val="00462555"/>
    <w:rsid w:val="0046255A"/>
    <w:rsid w:val="00462602"/>
    <w:rsid w:val="00462632"/>
    <w:rsid w:val="00462671"/>
    <w:rsid w:val="004626E1"/>
    <w:rsid w:val="00462736"/>
    <w:rsid w:val="004628C6"/>
    <w:rsid w:val="00462915"/>
    <w:rsid w:val="0046291B"/>
    <w:rsid w:val="0046297E"/>
    <w:rsid w:val="00462993"/>
    <w:rsid w:val="00462B97"/>
    <w:rsid w:val="00462C0F"/>
    <w:rsid w:val="00462E56"/>
    <w:rsid w:val="00462E9B"/>
    <w:rsid w:val="00463086"/>
    <w:rsid w:val="0046308E"/>
    <w:rsid w:val="0046320C"/>
    <w:rsid w:val="0046332C"/>
    <w:rsid w:val="00463402"/>
    <w:rsid w:val="004634C4"/>
    <w:rsid w:val="004637D1"/>
    <w:rsid w:val="00463AA7"/>
    <w:rsid w:val="00463B5F"/>
    <w:rsid w:val="00463C28"/>
    <w:rsid w:val="00463DA8"/>
    <w:rsid w:val="00464157"/>
    <w:rsid w:val="0046428A"/>
    <w:rsid w:val="004643D4"/>
    <w:rsid w:val="004643EE"/>
    <w:rsid w:val="00464528"/>
    <w:rsid w:val="0046461B"/>
    <w:rsid w:val="0046461E"/>
    <w:rsid w:val="00464A21"/>
    <w:rsid w:val="00464A2E"/>
    <w:rsid w:val="00464A50"/>
    <w:rsid w:val="00464B58"/>
    <w:rsid w:val="00464BEF"/>
    <w:rsid w:val="00464D17"/>
    <w:rsid w:val="00464F7A"/>
    <w:rsid w:val="00464FFD"/>
    <w:rsid w:val="0046506D"/>
    <w:rsid w:val="004650E9"/>
    <w:rsid w:val="0046512F"/>
    <w:rsid w:val="00465130"/>
    <w:rsid w:val="00465196"/>
    <w:rsid w:val="004651D9"/>
    <w:rsid w:val="004652FD"/>
    <w:rsid w:val="004654C1"/>
    <w:rsid w:val="004654C8"/>
    <w:rsid w:val="004654F9"/>
    <w:rsid w:val="004656D9"/>
    <w:rsid w:val="00465704"/>
    <w:rsid w:val="004658D8"/>
    <w:rsid w:val="00465997"/>
    <w:rsid w:val="00465C73"/>
    <w:rsid w:val="00465D7A"/>
    <w:rsid w:val="00465E7E"/>
    <w:rsid w:val="00465F19"/>
    <w:rsid w:val="00466036"/>
    <w:rsid w:val="00466187"/>
    <w:rsid w:val="004661E2"/>
    <w:rsid w:val="004662E2"/>
    <w:rsid w:val="004663A0"/>
    <w:rsid w:val="004663BC"/>
    <w:rsid w:val="004665B1"/>
    <w:rsid w:val="004665E6"/>
    <w:rsid w:val="004666C7"/>
    <w:rsid w:val="004666D3"/>
    <w:rsid w:val="00466764"/>
    <w:rsid w:val="0046677D"/>
    <w:rsid w:val="004667F0"/>
    <w:rsid w:val="0046688F"/>
    <w:rsid w:val="004668B4"/>
    <w:rsid w:val="004668BF"/>
    <w:rsid w:val="0046696B"/>
    <w:rsid w:val="00466977"/>
    <w:rsid w:val="00466C36"/>
    <w:rsid w:val="00466D13"/>
    <w:rsid w:val="00466D62"/>
    <w:rsid w:val="0046714C"/>
    <w:rsid w:val="00467397"/>
    <w:rsid w:val="00467528"/>
    <w:rsid w:val="004675DF"/>
    <w:rsid w:val="0046780E"/>
    <w:rsid w:val="0046784B"/>
    <w:rsid w:val="00467955"/>
    <w:rsid w:val="00467BCC"/>
    <w:rsid w:val="00467BED"/>
    <w:rsid w:val="00467C5E"/>
    <w:rsid w:val="00467E9D"/>
    <w:rsid w:val="00467F34"/>
    <w:rsid w:val="00467F37"/>
    <w:rsid w:val="00470413"/>
    <w:rsid w:val="00470447"/>
    <w:rsid w:val="004707F6"/>
    <w:rsid w:val="004709D3"/>
    <w:rsid w:val="00470A0F"/>
    <w:rsid w:val="00470B32"/>
    <w:rsid w:val="00470B55"/>
    <w:rsid w:val="00470B57"/>
    <w:rsid w:val="00470BE3"/>
    <w:rsid w:val="00470DC7"/>
    <w:rsid w:val="00470E4A"/>
    <w:rsid w:val="00471115"/>
    <w:rsid w:val="004711D6"/>
    <w:rsid w:val="004712AD"/>
    <w:rsid w:val="00471509"/>
    <w:rsid w:val="0047152F"/>
    <w:rsid w:val="004716AD"/>
    <w:rsid w:val="0047170C"/>
    <w:rsid w:val="00471763"/>
    <w:rsid w:val="00471910"/>
    <w:rsid w:val="00471ACB"/>
    <w:rsid w:val="00471B73"/>
    <w:rsid w:val="00471CEB"/>
    <w:rsid w:val="00471DEA"/>
    <w:rsid w:val="00471F21"/>
    <w:rsid w:val="00472063"/>
    <w:rsid w:val="004724B9"/>
    <w:rsid w:val="0047263A"/>
    <w:rsid w:val="0047267B"/>
    <w:rsid w:val="00472755"/>
    <w:rsid w:val="00472809"/>
    <w:rsid w:val="00472A47"/>
    <w:rsid w:val="00472A90"/>
    <w:rsid w:val="00472BD4"/>
    <w:rsid w:val="00472C1B"/>
    <w:rsid w:val="00472D86"/>
    <w:rsid w:val="00472EDD"/>
    <w:rsid w:val="00473069"/>
    <w:rsid w:val="0047314D"/>
    <w:rsid w:val="00473192"/>
    <w:rsid w:val="00473469"/>
    <w:rsid w:val="0047348F"/>
    <w:rsid w:val="004734C2"/>
    <w:rsid w:val="00473A8E"/>
    <w:rsid w:val="00473E2E"/>
    <w:rsid w:val="00473E7E"/>
    <w:rsid w:val="0047407A"/>
    <w:rsid w:val="0047432F"/>
    <w:rsid w:val="00474457"/>
    <w:rsid w:val="004744E9"/>
    <w:rsid w:val="00474501"/>
    <w:rsid w:val="004746A9"/>
    <w:rsid w:val="00474960"/>
    <w:rsid w:val="004749B9"/>
    <w:rsid w:val="00474B6B"/>
    <w:rsid w:val="00474BCB"/>
    <w:rsid w:val="00474D7A"/>
    <w:rsid w:val="00474E56"/>
    <w:rsid w:val="00474ECB"/>
    <w:rsid w:val="004752EE"/>
    <w:rsid w:val="0047546F"/>
    <w:rsid w:val="004754F9"/>
    <w:rsid w:val="0047557B"/>
    <w:rsid w:val="00475594"/>
    <w:rsid w:val="004755FB"/>
    <w:rsid w:val="0047584D"/>
    <w:rsid w:val="004758F7"/>
    <w:rsid w:val="00475946"/>
    <w:rsid w:val="004759DF"/>
    <w:rsid w:val="00475A11"/>
    <w:rsid w:val="00475A96"/>
    <w:rsid w:val="00475DC0"/>
    <w:rsid w:val="00475EB3"/>
    <w:rsid w:val="00475EB4"/>
    <w:rsid w:val="00475F4E"/>
    <w:rsid w:val="00476068"/>
    <w:rsid w:val="00476071"/>
    <w:rsid w:val="0047609A"/>
    <w:rsid w:val="004760EC"/>
    <w:rsid w:val="00476207"/>
    <w:rsid w:val="00476238"/>
    <w:rsid w:val="00476340"/>
    <w:rsid w:val="004763A5"/>
    <w:rsid w:val="004763EC"/>
    <w:rsid w:val="004764B4"/>
    <w:rsid w:val="004764EA"/>
    <w:rsid w:val="004765AB"/>
    <w:rsid w:val="004765E8"/>
    <w:rsid w:val="00476667"/>
    <w:rsid w:val="0047682A"/>
    <w:rsid w:val="00476899"/>
    <w:rsid w:val="004769E3"/>
    <w:rsid w:val="00476B21"/>
    <w:rsid w:val="00476C48"/>
    <w:rsid w:val="00476DC8"/>
    <w:rsid w:val="00476DF5"/>
    <w:rsid w:val="00477024"/>
    <w:rsid w:val="0047707D"/>
    <w:rsid w:val="0047732A"/>
    <w:rsid w:val="004773BB"/>
    <w:rsid w:val="00477441"/>
    <w:rsid w:val="00477586"/>
    <w:rsid w:val="004776AC"/>
    <w:rsid w:val="004777B5"/>
    <w:rsid w:val="0047792D"/>
    <w:rsid w:val="00477A74"/>
    <w:rsid w:val="00477BFE"/>
    <w:rsid w:val="00477F35"/>
    <w:rsid w:val="00477F44"/>
    <w:rsid w:val="004801EE"/>
    <w:rsid w:val="00480293"/>
    <w:rsid w:val="004805A4"/>
    <w:rsid w:val="0048075A"/>
    <w:rsid w:val="00480834"/>
    <w:rsid w:val="00480B0C"/>
    <w:rsid w:val="00480BC2"/>
    <w:rsid w:val="00480DDC"/>
    <w:rsid w:val="00480DEF"/>
    <w:rsid w:val="00480EA1"/>
    <w:rsid w:val="00480F53"/>
    <w:rsid w:val="0048104E"/>
    <w:rsid w:val="00481200"/>
    <w:rsid w:val="004812C2"/>
    <w:rsid w:val="0048137A"/>
    <w:rsid w:val="00481551"/>
    <w:rsid w:val="00481654"/>
    <w:rsid w:val="0048175B"/>
    <w:rsid w:val="0048192B"/>
    <w:rsid w:val="004819E7"/>
    <w:rsid w:val="00481B01"/>
    <w:rsid w:val="00481BC2"/>
    <w:rsid w:val="00481DD4"/>
    <w:rsid w:val="004822BE"/>
    <w:rsid w:val="004823D7"/>
    <w:rsid w:val="00482405"/>
    <w:rsid w:val="0048247B"/>
    <w:rsid w:val="00482536"/>
    <w:rsid w:val="00482555"/>
    <w:rsid w:val="0048256A"/>
    <w:rsid w:val="0048261F"/>
    <w:rsid w:val="00482659"/>
    <w:rsid w:val="004826E7"/>
    <w:rsid w:val="00482797"/>
    <w:rsid w:val="004827AC"/>
    <w:rsid w:val="0048282B"/>
    <w:rsid w:val="00482924"/>
    <w:rsid w:val="00482AB2"/>
    <w:rsid w:val="00482ACD"/>
    <w:rsid w:val="00482AEB"/>
    <w:rsid w:val="00482AFA"/>
    <w:rsid w:val="00482E6D"/>
    <w:rsid w:val="00482F8D"/>
    <w:rsid w:val="00483009"/>
    <w:rsid w:val="0048302B"/>
    <w:rsid w:val="0048308E"/>
    <w:rsid w:val="00483129"/>
    <w:rsid w:val="004831C4"/>
    <w:rsid w:val="0048326A"/>
    <w:rsid w:val="00483330"/>
    <w:rsid w:val="00483515"/>
    <w:rsid w:val="004837D4"/>
    <w:rsid w:val="004837DA"/>
    <w:rsid w:val="00483AAC"/>
    <w:rsid w:val="00483E95"/>
    <w:rsid w:val="004840B6"/>
    <w:rsid w:val="00484384"/>
    <w:rsid w:val="0048445B"/>
    <w:rsid w:val="004844C1"/>
    <w:rsid w:val="004845F6"/>
    <w:rsid w:val="00484685"/>
    <w:rsid w:val="00484713"/>
    <w:rsid w:val="0048472A"/>
    <w:rsid w:val="00484754"/>
    <w:rsid w:val="00484819"/>
    <w:rsid w:val="00484822"/>
    <w:rsid w:val="00484880"/>
    <w:rsid w:val="00484935"/>
    <w:rsid w:val="0048497D"/>
    <w:rsid w:val="00484983"/>
    <w:rsid w:val="00484CFA"/>
    <w:rsid w:val="00484D50"/>
    <w:rsid w:val="00484EB8"/>
    <w:rsid w:val="00484EF9"/>
    <w:rsid w:val="0048522B"/>
    <w:rsid w:val="004852DC"/>
    <w:rsid w:val="00485313"/>
    <w:rsid w:val="0048538C"/>
    <w:rsid w:val="004853D6"/>
    <w:rsid w:val="00485422"/>
    <w:rsid w:val="004855C5"/>
    <w:rsid w:val="004857BA"/>
    <w:rsid w:val="004858F0"/>
    <w:rsid w:val="004859C1"/>
    <w:rsid w:val="00485AD1"/>
    <w:rsid w:val="00485B9B"/>
    <w:rsid w:val="00485BF6"/>
    <w:rsid w:val="00485F76"/>
    <w:rsid w:val="00485F80"/>
    <w:rsid w:val="00485F8D"/>
    <w:rsid w:val="004860C5"/>
    <w:rsid w:val="004860FD"/>
    <w:rsid w:val="00486231"/>
    <w:rsid w:val="0048623D"/>
    <w:rsid w:val="0048640A"/>
    <w:rsid w:val="00486438"/>
    <w:rsid w:val="00486442"/>
    <w:rsid w:val="00486648"/>
    <w:rsid w:val="004867A7"/>
    <w:rsid w:val="00486820"/>
    <w:rsid w:val="00486855"/>
    <w:rsid w:val="00486BB9"/>
    <w:rsid w:val="00486BC0"/>
    <w:rsid w:val="00486D8A"/>
    <w:rsid w:val="0048703D"/>
    <w:rsid w:val="00487155"/>
    <w:rsid w:val="00487195"/>
    <w:rsid w:val="004872BB"/>
    <w:rsid w:val="004878EB"/>
    <w:rsid w:val="00487994"/>
    <w:rsid w:val="00487A7E"/>
    <w:rsid w:val="00487BDB"/>
    <w:rsid w:val="00487DEA"/>
    <w:rsid w:val="00487E95"/>
    <w:rsid w:val="00487FCC"/>
    <w:rsid w:val="00487FE4"/>
    <w:rsid w:val="004900B8"/>
    <w:rsid w:val="0049020B"/>
    <w:rsid w:val="00490597"/>
    <w:rsid w:val="00490927"/>
    <w:rsid w:val="004909E7"/>
    <w:rsid w:val="00490CBE"/>
    <w:rsid w:val="00490D84"/>
    <w:rsid w:val="00490E2D"/>
    <w:rsid w:val="00490F20"/>
    <w:rsid w:val="00491081"/>
    <w:rsid w:val="004910DD"/>
    <w:rsid w:val="00491131"/>
    <w:rsid w:val="00491279"/>
    <w:rsid w:val="0049132D"/>
    <w:rsid w:val="00491482"/>
    <w:rsid w:val="00491782"/>
    <w:rsid w:val="0049185D"/>
    <w:rsid w:val="00491A1F"/>
    <w:rsid w:val="00491FC8"/>
    <w:rsid w:val="00492040"/>
    <w:rsid w:val="004920A5"/>
    <w:rsid w:val="00492295"/>
    <w:rsid w:val="004922D6"/>
    <w:rsid w:val="00492440"/>
    <w:rsid w:val="00492632"/>
    <w:rsid w:val="0049269A"/>
    <w:rsid w:val="00492764"/>
    <w:rsid w:val="004927B9"/>
    <w:rsid w:val="00492CF7"/>
    <w:rsid w:val="00492CFF"/>
    <w:rsid w:val="00492D5A"/>
    <w:rsid w:val="00492E26"/>
    <w:rsid w:val="00492E41"/>
    <w:rsid w:val="00492E56"/>
    <w:rsid w:val="00492F7B"/>
    <w:rsid w:val="00492F92"/>
    <w:rsid w:val="00493028"/>
    <w:rsid w:val="0049303A"/>
    <w:rsid w:val="0049310A"/>
    <w:rsid w:val="004931E4"/>
    <w:rsid w:val="004933E1"/>
    <w:rsid w:val="004935DD"/>
    <w:rsid w:val="004939DC"/>
    <w:rsid w:val="00493ABF"/>
    <w:rsid w:val="00493C4A"/>
    <w:rsid w:val="00493C72"/>
    <w:rsid w:val="00493CE2"/>
    <w:rsid w:val="00493D5E"/>
    <w:rsid w:val="00493D69"/>
    <w:rsid w:val="00493FD3"/>
    <w:rsid w:val="00494065"/>
    <w:rsid w:val="00494583"/>
    <w:rsid w:val="004945FA"/>
    <w:rsid w:val="00494883"/>
    <w:rsid w:val="00494949"/>
    <w:rsid w:val="00494C5D"/>
    <w:rsid w:val="00494EB1"/>
    <w:rsid w:val="00494EDB"/>
    <w:rsid w:val="00495078"/>
    <w:rsid w:val="004950AB"/>
    <w:rsid w:val="00495114"/>
    <w:rsid w:val="0049516A"/>
    <w:rsid w:val="004951EE"/>
    <w:rsid w:val="004953A0"/>
    <w:rsid w:val="00495673"/>
    <w:rsid w:val="0049567C"/>
    <w:rsid w:val="0049594C"/>
    <w:rsid w:val="00495A35"/>
    <w:rsid w:val="00495B06"/>
    <w:rsid w:val="00495BBF"/>
    <w:rsid w:val="00495CA6"/>
    <w:rsid w:val="0049618D"/>
    <w:rsid w:val="00496307"/>
    <w:rsid w:val="00496575"/>
    <w:rsid w:val="0049657E"/>
    <w:rsid w:val="0049664B"/>
    <w:rsid w:val="0049666B"/>
    <w:rsid w:val="00496740"/>
    <w:rsid w:val="00496927"/>
    <w:rsid w:val="0049694A"/>
    <w:rsid w:val="004969A1"/>
    <w:rsid w:val="00496A9E"/>
    <w:rsid w:val="00496AE9"/>
    <w:rsid w:val="00496B92"/>
    <w:rsid w:val="00496C24"/>
    <w:rsid w:val="00496D08"/>
    <w:rsid w:val="00496F2C"/>
    <w:rsid w:val="00496F4C"/>
    <w:rsid w:val="00497037"/>
    <w:rsid w:val="00497298"/>
    <w:rsid w:val="0049735B"/>
    <w:rsid w:val="0049740C"/>
    <w:rsid w:val="004974F0"/>
    <w:rsid w:val="0049750D"/>
    <w:rsid w:val="00497510"/>
    <w:rsid w:val="0049753C"/>
    <w:rsid w:val="00497592"/>
    <w:rsid w:val="004975FC"/>
    <w:rsid w:val="00497699"/>
    <w:rsid w:val="004978FE"/>
    <w:rsid w:val="004979F7"/>
    <w:rsid w:val="00497A0B"/>
    <w:rsid w:val="00497A96"/>
    <w:rsid w:val="00497B42"/>
    <w:rsid w:val="00497D17"/>
    <w:rsid w:val="00497D34"/>
    <w:rsid w:val="00497DE4"/>
    <w:rsid w:val="00497FF0"/>
    <w:rsid w:val="004A00DA"/>
    <w:rsid w:val="004A0102"/>
    <w:rsid w:val="004A021A"/>
    <w:rsid w:val="004A02D2"/>
    <w:rsid w:val="004A02E3"/>
    <w:rsid w:val="004A0306"/>
    <w:rsid w:val="004A03D7"/>
    <w:rsid w:val="004A04CE"/>
    <w:rsid w:val="004A0569"/>
    <w:rsid w:val="004A06E3"/>
    <w:rsid w:val="004A0756"/>
    <w:rsid w:val="004A076B"/>
    <w:rsid w:val="004A0836"/>
    <w:rsid w:val="004A0A3D"/>
    <w:rsid w:val="004A0AF3"/>
    <w:rsid w:val="004A0C2B"/>
    <w:rsid w:val="004A0CB2"/>
    <w:rsid w:val="004A0CD7"/>
    <w:rsid w:val="004A0D33"/>
    <w:rsid w:val="004A0D71"/>
    <w:rsid w:val="004A0DDB"/>
    <w:rsid w:val="004A0E51"/>
    <w:rsid w:val="004A0F77"/>
    <w:rsid w:val="004A0FEE"/>
    <w:rsid w:val="004A1018"/>
    <w:rsid w:val="004A128F"/>
    <w:rsid w:val="004A130C"/>
    <w:rsid w:val="004A143A"/>
    <w:rsid w:val="004A1510"/>
    <w:rsid w:val="004A161F"/>
    <w:rsid w:val="004A1783"/>
    <w:rsid w:val="004A17B8"/>
    <w:rsid w:val="004A17EC"/>
    <w:rsid w:val="004A19D6"/>
    <w:rsid w:val="004A1A47"/>
    <w:rsid w:val="004A1A8E"/>
    <w:rsid w:val="004A1C2C"/>
    <w:rsid w:val="004A1C3D"/>
    <w:rsid w:val="004A1D9F"/>
    <w:rsid w:val="004A1DC8"/>
    <w:rsid w:val="004A1E71"/>
    <w:rsid w:val="004A227D"/>
    <w:rsid w:val="004A22E3"/>
    <w:rsid w:val="004A2362"/>
    <w:rsid w:val="004A23B5"/>
    <w:rsid w:val="004A247E"/>
    <w:rsid w:val="004A2523"/>
    <w:rsid w:val="004A252C"/>
    <w:rsid w:val="004A255B"/>
    <w:rsid w:val="004A274C"/>
    <w:rsid w:val="004A278C"/>
    <w:rsid w:val="004A2866"/>
    <w:rsid w:val="004A2940"/>
    <w:rsid w:val="004A2AF3"/>
    <w:rsid w:val="004A2CDE"/>
    <w:rsid w:val="004A2D20"/>
    <w:rsid w:val="004A2DDB"/>
    <w:rsid w:val="004A2EC0"/>
    <w:rsid w:val="004A3009"/>
    <w:rsid w:val="004A315C"/>
    <w:rsid w:val="004A3193"/>
    <w:rsid w:val="004A31F1"/>
    <w:rsid w:val="004A3344"/>
    <w:rsid w:val="004A35D0"/>
    <w:rsid w:val="004A360A"/>
    <w:rsid w:val="004A364E"/>
    <w:rsid w:val="004A3766"/>
    <w:rsid w:val="004A37AC"/>
    <w:rsid w:val="004A3A6B"/>
    <w:rsid w:val="004A3AE6"/>
    <w:rsid w:val="004A3AF9"/>
    <w:rsid w:val="004A3B0D"/>
    <w:rsid w:val="004A3C3D"/>
    <w:rsid w:val="004A3EE1"/>
    <w:rsid w:val="004A42CD"/>
    <w:rsid w:val="004A4320"/>
    <w:rsid w:val="004A4393"/>
    <w:rsid w:val="004A4419"/>
    <w:rsid w:val="004A4467"/>
    <w:rsid w:val="004A44C2"/>
    <w:rsid w:val="004A47D7"/>
    <w:rsid w:val="004A4A8F"/>
    <w:rsid w:val="004A4B51"/>
    <w:rsid w:val="004A4C2D"/>
    <w:rsid w:val="004A4E66"/>
    <w:rsid w:val="004A5045"/>
    <w:rsid w:val="004A5091"/>
    <w:rsid w:val="004A5483"/>
    <w:rsid w:val="004A54EC"/>
    <w:rsid w:val="004A5537"/>
    <w:rsid w:val="004A5588"/>
    <w:rsid w:val="004A558A"/>
    <w:rsid w:val="004A561A"/>
    <w:rsid w:val="004A562F"/>
    <w:rsid w:val="004A58C3"/>
    <w:rsid w:val="004A5959"/>
    <w:rsid w:val="004A5A23"/>
    <w:rsid w:val="004A5AC0"/>
    <w:rsid w:val="004A5B6C"/>
    <w:rsid w:val="004A5CDE"/>
    <w:rsid w:val="004A5DF8"/>
    <w:rsid w:val="004A5E01"/>
    <w:rsid w:val="004A5E50"/>
    <w:rsid w:val="004A5FBD"/>
    <w:rsid w:val="004A61C0"/>
    <w:rsid w:val="004A62E4"/>
    <w:rsid w:val="004A632C"/>
    <w:rsid w:val="004A63C9"/>
    <w:rsid w:val="004A641F"/>
    <w:rsid w:val="004A6420"/>
    <w:rsid w:val="004A642D"/>
    <w:rsid w:val="004A656E"/>
    <w:rsid w:val="004A6614"/>
    <w:rsid w:val="004A6684"/>
    <w:rsid w:val="004A710F"/>
    <w:rsid w:val="004A7321"/>
    <w:rsid w:val="004A733D"/>
    <w:rsid w:val="004A762D"/>
    <w:rsid w:val="004A767E"/>
    <w:rsid w:val="004A7718"/>
    <w:rsid w:val="004A778B"/>
    <w:rsid w:val="004A78AD"/>
    <w:rsid w:val="004A78E8"/>
    <w:rsid w:val="004A796F"/>
    <w:rsid w:val="004A79D2"/>
    <w:rsid w:val="004A79FA"/>
    <w:rsid w:val="004A7B01"/>
    <w:rsid w:val="004A7BB2"/>
    <w:rsid w:val="004A7C33"/>
    <w:rsid w:val="004A7F48"/>
    <w:rsid w:val="004B00C1"/>
    <w:rsid w:val="004B0135"/>
    <w:rsid w:val="004B02CA"/>
    <w:rsid w:val="004B0314"/>
    <w:rsid w:val="004B0359"/>
    <w:rsid w:val="004B0538"/>
    <w:rsid w:val="004B06BC"/>
    <w:rsid w:val="004B0A63"/>
    <w:rsid w:val="004B0A64"/>
    <w:rsid w:val="004B0AE8"/>
    <w:rsid w:val="004B0B4B"/>
    <w:rsid w:val="004B0D2F"/>
    <w:rsid w:val="004B10F5"/>
    <w:rsid w:val="004B1145"/>
    <w:rsid w:val="004B139F"/>
    <w:rsid w:val="004B1623"/>
    <w:rsid w:val="004B165B"/>
    <w:rsid w:val="004B1685"/>
    <w:rsid w:val="004B169A"/>
    <w:rsid w:val="004B179F"/>
    <w:rsid w:val="004B1975"/>
    <w:rsid w:val="004B1A69"/>
    <w:rsid w:val="004B1D31"/>
    <w:rsid w:val="004B1E02"/>
    <w:rsid w:val="004B1EB3"/>
    <w:rsid w:val="004B20AA"/>
    <w:rsid w:val="004B20FC"/>
    <w:rsid w:val="004B235E"/>
    <w:rsid w:val="004B23F7"/>
    <w:rsid w:val="004B2407"/>
    <w:rsid w:val="004B2513"/>
    <w:rsid w:val="004B25F5"/>
    <w:rsid w:val="004B2806"/>
    <w:rsid w:val="004B2A94"/>
    <w:rsid w:val="004B2CDD"/>
    <w:rsid w:val="004B2D12"/>
    <w:rsid w:val="004B2F95"/>
    <w:rsid w:val="004B2FA4"/>
    <w:rsid w:val="004B30D1"/>
    <w:rsid w:val="004B317C"/>
    <w:rsid w:val="004B31AB"/>
    <w:rsid w:val="004B3211"/>
    <w:rsid w:val="004B3299"/>
    <w:rsid w:val="004B332D"/>
    <w:rsid w:val="004B334C"/>
    <w:rsid w:val="004B345B"/>
    <w:rsid w:val="004B346D"/>
    <w:rsid w:val="004B36DF"/>
    <w:rsid w:val="004B3789"/>
    <w:rsid w:val="004B37DC"/>
    <w:rsid w:val="004B37EF"/>
    <w:rsid w:val="004B3973"/>
    <w:rsid w:val="004B39A5"/>
    <w:rsid w:val="004B39DE"/>
    <w:rsid w:val="004B3B8F"/>
    <w:rsid w:val="004B3C25"/>
    <w:rsid w:val="004B3E0B"/>
    <w:rsid w:val="004B420C"/>
    <w:rsid w:val="004B4236"/>
    <w:rsid w:val="004B429E"/>
    <w:rsid w:val="004B436B"/>
    <w:rsid w:val="004B4509"/>
    <w:rsid w:val="004B4619"/>
    <w:rsid w:val="004B4633"/>
    <w:rsid w:val="004B4767"/>
    <w:rsid w:val="004B490C"/>
    <w:rsid w:val="004B4C85"/>
    <w:rsid w:val="004B4D80"/>
    <w:rsid w:val="004B4F7A"/>
    <w:rsid w:val="004B4FBD"/>
    <w:rsid w:val="004B5058"/>
    <w:rsid w:val="004B5170"/>
    <w:rsid w:val="004B5180"/>
    <w:rsid w:val="004B5203"/>
    <w:rsid w:val="004B5399"/>
    <w:rsid w:val="004B53D0"/>
    <w:rsid w:val="004B555F"/>
    <w:rsid w:val="004B5649"/>
    <w:rsid w:val="004B57A0"/>
    <w:rsid w:val="004B58ED"/>
    <w:rsid w:val="004B590B"/>
    <w:rsid w:val="004B5AA6"/>
    <w:rsid w:val="004B5D44"/>
    <w:rsid w:val="004B5E79"/>
    <w:rsid w:val="004B616A"/>
    <w:rsid w:val="004B620A"/>
    <w:rsid w:val="004B6585"/>
    <w:rsid w:val="004B65C3"/>
    <w:rsid w:val="004B6636"/>
    <w:rsid w:val="004B66C0"/>
    <w:rsid w:val="004B6843"/>
    <w:rsid w:val="004B68D6"/>
    <w:rsid w:val="004B69DD"/>
    <w:rsid w:val="004B6A64"/>
    <w:rsid w:val="004B6C27"/>
    <w:rsid w:val="004B6CCD"/>
    <w:rsid w:val="004B6DEF"/>
    <w:rsid w:val="004B6FF7"/>
    <w:rsid w:val="004B7081"/>
    <w:rsid w:val="004B70DA"/>
    <w:rsid w:val="004B7416"/>
    <w:rsid w:val="004B7459"/>
    <w:rsid w:val="004B77BF"/>
    <w:rsid w:val="004B7970"/>
    <w:rsid w:val="004B7AF8"/>
    <w:rsid w:val="004B7B3D"/>
    <w:rsid w:val="004B7D52"/>
    <w:rsid w:val="004B7D64"/>
    <w:rsid w:val="004B7DF9"/>
    <w:rsid w:val="004B7F1F"/>
    <w:rsid w:val="004B7F6E"/>
    <w:rsid w:val="004BE34B"/>
    <w:rsid w:val="004C0065"/>
    <w:rsid w:val="004C012C"/>
    <w:rsid w:val="004C0280"/>
    <w:rsid w:val="004C02EF"/>
    <w:rsid w:val="004C0320"/>
    <w:rsid w:val="004C0382"/>
    <w:rsid w:val="004C042D"/>
    <w:rsid w:val="004C088C"/>
    <w:rsid w:val="004C0A70"/>
    <w:rsid w:val="004C0AF2"/>
    <w:rsid w:val="004C0E5E"/>
    <w:rsid w:val="004C0F11"/>
    <w:rsid w:val="004C1430"/>
    <w:rsid w:val="004C1453"/>
    <w:rsid w:val="004C15E2"/>
    <w:rsid w:val="004C1617"/>
    <w:rsid w:val="004C168B"/>
    <w:rsid w:val="004C16A8"/>
    <w:rsid w:val="004C1774"/>
    <w:rsid w:val="004C1816"/>
    <w:rsid w:val="004C18F5"/>
    <w:rsid w:val="004C1A6B"/>
    <w:rsid w:val="004C1AFC"/>
    <w:rsid w:val="004C2133"/>
    <w:rsid w:val="004C2171"/>
    <w:rsid w:val="004C2328"/>
    <w:rsid w:val="004C2455"/>
    <w:rsid w:val="004C2533"/>
    <w:rsid w:val="004C271E"/>
    <w:rsid w:val="004C2725"/>
    <w:rsid w:val="004C27C9"/>
    <w:rsid w:val="004C28D3"/>
    <w:rsid w:val="004C2AFD"/>
    <w:rsid w:val="004C2B59"/>
    <w:rsid w:val="004C2E94"/>
    <w:rsid w:val="004C2F0D"/>
    <w:rsid w:val="004C30C3"/>
    <w:rsid w:val="004C31B3"/>
    <w:rsid w:val="004C361E"/>
    <w:rsid w:val="004C38BD"/>
    <w:rsid w:val="004C3920"/>
    <w:rsid w:val="004C3923"/>
    <w:rsid w:val="004C394F"/>
    <w:rsid w:val="004C395A"/>
    <w:rsid w:val="004C39D2"/>
    <w:rsid w:val="004C3AAF"/>
    <w:rsid w:val="004C3C01"/>
    <w:rsid w:val="004C3C0C"/>
    <w:rsid w:val="004C3E4B"/>
    <w:rsid w:val="004C3FAD"/>
    <w:rsid w:val="004C41B3"/>
    <w:rsid w:val="004C42FE"/>
    <w:rsid w:val="004C4675"/>
    <w:rsid w:val="004C46C1"/>
    <w:rsid w:val="004C49BD"/>
    <w:rsid w:val="004C4A16"/>
    <w:rsid w:val="004C4AD4"/>
    <w:rsid w:val="004C4BCE"/>
    <w:rsid w:val="004C4C7C"/>
    <w:rsid w:val="004C51DB"/>
    <w:rsid w:val="004C5254"/>
    <w:rsid w:val="004C5302"/>
    <w:rsid w:val="004C53E8"/>
    <w:rsid w:val="004C5413"/>
    <w:rsid w:val="004C5461"/>
    <w:rsid w:val="004C55D1"/>
    <w:rsid w:val="004C580C"/>
    <w:rsid w:val="004C5A44"/>
    <w:rsid w:val="004C5A66"/>
    <w:rsid w:val="004C5B8C"/>
    <w:rsid w:val="004C5B92"/>
    <w:rsid w:val="004C5ED2"/>
    <w:rsid w:val="004C5F7F"/>
    <w:rsid w:val="004C6433"/>
    <w:rsid w:val="004C65A4"/>
    <w:rsid w:val="004C66C8"/>
    <w:rsid w:val="004C68AC"/>
    <w:rsid w:val="004C68D0"/>
    <w:rsid w:val="004C68E8"/>
    <w:rsid w:val="004C6C05"/>
    <w:rsid w:val="004C6D50"/>
    <w:rsid w:val="004C6E14"/>
    <w:rsid w:val="004C6E43"/>
    <w:rsid w:val="004C6F39"/>
    <w:rsid w:val="004C7006"/>
    <w:rsid w:val="004C7196"/>
    <w:rsid w:val="004C7211"/>
    <w:rsid w:val="004C75E3"/>
    <w:rsid w:val="004C7701"/>
    <w:rsid w:val="004C77AE"/>
    <w:rsid w:val="004C7850"/>
    <w:rsid w:val="004C7A00"/>
    <w:rsid w:val="004C7A34"/>
    <w:rsid w:val="004C7A53"/>
    <w:rsid w:val="004C7B92"/>
    <w:rsid w:val="004C7C59"/>
    <w:rsid w:val="004C7C9E"/>
    <w:rsid w:val="004C7D4B"/>
    <w:rsid w:val="004C7F91"/>
    <w:rsid w:val="004C8ACF"/>
    <w:rsid w:val="004D0107"/>
    <w:rsid w:val="004D0223"/>
    <w:rsid w:val="004D035C"/>
    <w:rsid w:val="004D0479"/>
    <w:rsid w:val="004D049F"/>
    <w:rsid w:val="004D070F"/>
    <w:rsid w:val="004D0788"/>
    <w:rsid w:val="004D07DF"/>
    <w:rsid w:val="004D07E4"/>
    <w:rsid w:val="004D0B04"/>
    <w:rsid w:val="004D0BF4"/>
    <w:rsid w:val="004D0C45"/>
    <w:rsid w:val="004D0CCC"/>
    <w:rsid w:val="004D0F4C"/>
    <w:rsid w:val="004D0F99"/>
    <w:rsid w:val="004D100F"/>
    <w:rsid w:val="004D102C"/>
    <w:rsid w:val="004D114F"/>
    <w:rsid w:val="004D11BB"/>
    <w:rsid w:val="004D1354"/>
    <w:rsid w:val="004D13F9"/>
    <w:rsid w:val="004D1526"/>
    <w:rsid w:val="004D163A"/>
    <w:rsid w:val="004D17DB"/>
    <w:rsid w:val="004D186C"/>
    <w:rsid w:val="004D19F2"/>
    <w:rsid w:val="004D1ACB"/>
    <w:rsid w:val="004D1C6F"/>
    <w:rsid w:val="004D1C78"/>
    <w:rsid w:val="004D1C9C"/>
    <w:rsid w:val="004D1D94"/>
    <w:rsid w:val="004D1DDE"/>
    <w:rsid w:val="004D1E5A"/>
    <w:rsid w:val="004D1EE8"/>
    <w:rsid w:val="004D2148"/>
    <w:rsid w:val="004D216E"/>
    <w:rsid w:val="004D2371"/>
    <w:rsid w:val="004D2395"/>
    <w:rsid w:val="004D251F"/>
    <w:rsid w:val="004D256E"/>
    <w:rsid w:val="004D2686"/>
    <w:rsid w:val="004D26BE"/>
    <w:rsid w:val="004D26DC"/>
    <w:rsid w:val="004D29AF"/>
    <w:rsid w:val="004D2A16"/>
    <w:rsid w:val="004D2A63"/>
    <w:rsid w:val="004D2C09"/>
    <w:rsid w:val="004D2F24"/>
    <w:rsid w:val="004D2F6A"/>
    <w:rsid w:val="004D2FCB"/>
    <w:rsid w:val="004D3042"/>
    <w:rsid w:val="004D3107"/>
    <w:rsid w:val="004D326E"/>
    <w:rsid w:val="004D328D"/>
    <w:rsid w:val="004D3298"/>
    <w:rsid w:val="004D35A0"/>
    <w:rsid w:val="004D36AC"/>
    <w:rsid w:val="004D3873"/>
    <w:rsid w:val="004D3CC0"/>
    <w:rsid w:val="004D3E70"/>
    <w:rsid w:val="004D3ED8"/>
    <w:rsid w:val="004D3F20"/>
    <w:rsid w:val="004D4027"/>
    <w:rsid w:val="004D4246"/>
    <w:rsid w:val="004D4269"/>
    <w:rsid w:val="004D4320"/>
    <w:rsid w:val="004D4349"/>
    <w:rsid w:val="004D4871"/>
    <w:rsid w:val="004D4917"/>
    <w:rsid w:val="004D4B1C"/>
    <w:rsid w:val="004D4CCD"/>
    <w:rsid w:val="004D4FF4"/>
    <w:rsid w:val="004D512C"/>
    <w:rsid w:val="004D51F7"/>
    <w:rsid w:val="004D5369"/>
    <w:rsid w:val="004D5471"/>
    <w:rsid w:val="004D5711"/>
    <w:rsid w:val="004D57F7"/>
    <w:rsid w:val="004D5830"/>
    <w:rsid w:val="004D5913"/>
    <w:rsid w:val="004D5A01"/>
    <w:rsid w:val="004D5D3C"/>
    <w:rsid w:val="004D5D72"/>
    <w:rsid w:val="004D6042"/>
    <w:rsid w:val="004D6048"/>
    <w:rsid w:val="004D61EF"/>
    <w:rsid w:val="004D640F"/>
    <w:rsid w:val="004D6490"/>
    <w:rsid w:val="004D6738"/>
    <w:rsid w:val="004D6778"/>
    <w:rsid w:val="004D67C8"/>
    <w:rsid w:val="004D68A2"/>
    <w:rsid w:val="004D68E8"/>
    <w:rsid w:val="004D6A03"/>
    <w:rsid w:val="004D6A15"/>
    <w:rsid w:val="004D6B00"/>
    <w:rsid w:val="004D6B24"/>
    <w:rsid w:val="004D6B7E"/>
    <w:rsid w:val="004D6CEC"/>
    <w:rsid w:val="004D6ED1"/>
    <w:rsid w:val="004D6F30"/>
    <w:rsid w:val="004D704F"/>
    <w:rsid w:val="004D7062"/>
    <w:rsid w:val="004D709F"/>
    <w:rsid w:val="004D70BF"/>
    <w:rsid w:val="004D71D8"/>
    <w:rsid w:val="004D7374"/>
    <w:rsid w:val="004D77B7"/>
    <w:rsid w:val="004D796F"/>
    <w:rsid w:val="004D799F"/>
    <w:rsid w:val="004D79D8"/>
    <w:rsid w:val="004D7B05"/>
    <w:rsid w:val="004D7B56"/>
    <w:rsid w:val="004D7BB2"/>
    <w:rsid w:val="004D7BC0"/>
    <w:rsid w:val="004D7BE4"/>
    <w:rsid w:val="004D7DE8"/>
    <w:rsid w:val="004D7EB1"/>
    <w:rsid w:val="004E007B"/>
    <w:rsid w:val="004E0136"/>
    <w:rsid w:val="004E01B3"/>
    <w:rsid w:val="004E02AE"/>
    <w:rsid w:val="004E04B3"/>
    <w:rsid w:val="004E0646"/>
    <w:rsid w:val="004E0662"/>
    <w:rsid w:val="004E0803"/>
    <w:rsid w:val="004E08AC"/>
    <w:rsid w:val="004E08C5"/>
    <w:rsid w:val="004E08E7"/>
    <w:rsid w:val="004E0A45"/>
    <w:rsid w:val="004E0B33"/>
    <w:rsid w:val="004E0CC8"/>
    <w:rsid w:val="004E0CCB"/>
    <w:rsid w:val="004E0D58"/>
    <w:rsid w:val="004E0D85"/>
    <w:rsid w:val="004E0F26"/>
    <w:rsid w:val="004E0FEF"/>
    <w:rsid w:val="004E100F"/>
    <w:rsid w:val="004E11CE"/>
    <w:rsid w:val="004E1202"/>
    <w:rsid w:val="004E1246"/>
    <w:rsid w:val="004E1358"/>
    <w:rsid w:val="004E13E3"/>
    <w:rsid w:val="004E1436"/>
    <w:rsid w:val="004E1515"/>
    <w:rsid w:val="004E15AD"/>
    <w:rsid w:val="004E171B"/>
    <w:rsid w:val="004E1885"/>
    <w:rsid w:val="004E1991"/>
    <w:rsid w:val="004E1A6C"/>
    <w:rsid w:val="004E1BA8"/>
    <w:rsid w:val="004E1BE9"/>
    <w:rsid w:val="004E1C46"/>
    <w:rsid w:val="004E1C75"/>
    <w:rsid w:val="004E1DF9"/>
    <w:rsid w:val="004E1E3E"/>
    <w:rsid w:val="004E1EFA"/>
    <w:rsid w:val="004E1F0F"/>
    <w:rsid w:val="004E22BA"/>
    <w:rsid w:val="004E2441"/>
    <w:rsid w:val="004E24E3"/>
    <w:rsid w:val="004E24F3"/>
    <w:rsid w:val="004E2607"/>
    <w:rsid w:val="004E26F3"/>
    <w:rsid w:val="004E29D5"/>
    <w:rsid w:val="004E2AE9"/>
    <w:rsid w:val="004E2C8B"/>
    <w:rsid w:val="004E2E11"/>
    <w:rsid w:val="004E2FC1"/>
    <w:rsid w:val="004E307D"/>
    <w:rsid w:val="004E31CE"/>
    <w:rsid w:val="004E323E"/>
    <w:rsid w:val="004E32C2"/>
    <w:rsid w:val="004E3495"/>
    <w:rsid w:val="004E3546"/>
    <w:rsid w:val="004E355D"/>
    <w:rsid w:val="004E3611"/>
    <w:rsid w:val="004E37AA"/>
    <w:rsid w:val="004E38B1"/>
    <w:rsid w:val="004E396B"/>
    <w:rsid w:val="004E39BF"/>
    <w:rsid w:val="004E3A4F"/>
    <w:rsid w:val="004E4128"/>
    <w:rsid w:val="004E4208"/>
    <w:rsid w:val="004E4254"/>
    <w:rsid w:val="004E44A3"/>
    <w:rsid w:val="004E44FA"/>
    <w:rsid w:val="004E450A"/>
    <w:rsid w:val="004E454A"/>
    <w:rsid w:val="004E4596"/>
    <w:rsid w:val="004E46E8"/>
    <w:rsid w:val="004E492A"/>
    <w:rsid w:val="004E49B4"/>
    <w:rsid w:val="004E4A85"/>
    <w:rsid w:val="004E4B77"/>
    <w:rsid w:val="004E4C96"/>
    <w:rsid w:val="004E4DA0"/>
    <w:rsid w:val="004E4DA1"/>
    <w:rsid w:val="004E4DFE"/>
    <w:rsid w:val="004E5114"/>
    <w:rsid w:val="004E5251"/>
    <w:rsid w:val="004E5321"/>
    <w:rsid w:val="004E5367"/>
    <w:rsid w:val="004E54FC"/>
    <w:rsid w:val="004E561C"/>
    <w:rsid w:val="004E5627"/>
    <w:rsid w:val="004E5654"/>
    <w:rsid w:val="004E57C4"/>
    <w:rsid w:val="004E5875"/>
    <w:rsid w:val="004E58B1"/>
    <w:rsid w:val="004E58BF"/>
    <w:rsid w:val="004E5A02"/>
    <w:rsid w:val="004E5B96"/>
    <w:rsid w:val="004E5D8B"/>
    <w:rsid w:val="004E5DCD"/>
    <w:rsid w:val="004E5E8D"/>
    <w:rsid w:val="004E603D"/>
    <w:rsid w:val="004E6142"/>
    <w:rsid w:val="004E6147"/>
    <w:rsid w:val="004E6201"/>
    <w:rsid w:val="004E6252"/>
    <w:rsid w:val="004E6277"/>
    <w:rsid w:val="004E637D"/>
    <w:rsid w:val="004E6405"/>
    <w:rsid w:val="004E6670"/>
    <w:rsid w:val="004E66F7"/>
    <w:rsid w:val="004E6813"/>
    <w:rsid w:val="004E6939"/>
    <w:rsid w:val="004E6A98"/>
    <w:rsid w:val="004E6BAD"/>
    <w:rsid w:val="004E706C"/>
    <w:rsid w:val="004E73AE"/>
    <w:rsid w:val="004E742A"/>
    <w:rsid w:val="004E78E7"/>
    <w:rsid w:val="004E7A6C"/>
    <w:rsid w:val="004E7BB9"/>
    <w:rsid w:val="004E7C0B"/>
    <w:rsid w:val="004E7CA4"/>
    <w:rsid w:val="004E7EAF"/>
    <w:rsid w:val="004E7F6A"/>
    <w:rsid w:val="004E7FC1"/>
    <w:rsid w:val="004E7FEE"/>
    <w:rsid w:val="004E7FF0"/>
    <w:rsid w:val="004EC2BF"/>
    <w:rsid w:val="004F0170"/>
    <w:rsid w:val="004F0195"/>
    <w:rsid w:val="004F02EE"/>
    <w:rsid w:val="004F0412"/>
    <w:rsid w:val="004F05EF"/>
    <w:rsid w:val="004F0664"/>
    <w:rsid w:val="004F0796"/>
    <w:rsid w:val="004F0816"/>
    <w:rsid w:val="004F0832"/>
    <w:rsid w:val="004F0906"/>
    <w:rsid w:val="004F096A"/>
    <w:rsid w:val="004F099A"/>
    <w:rsid w:val="004F0B7E"/>
    <w:rsid w:val="004F0BA6"/>
    <w:rsid w:val="004F0C01"/>
    <w:rsid w:val="004F0C95"/>
    <w:rsid w:val="004F0CB6"/>
    <w:rsid w:val="004F0CBA"/>
    <w:rsid w:val="004F0CE0"/>
    <w:rsid w:val="004F0CF2"/>
    <w:rsid w:val="004F0D62"/>
    <w:rsid w:val="004F0E3C"/>
    <w:rsid w:val="004F0E5A"/>
    <w:rsid w:val="004F0EAD"/>
    <w:rsid w:val="004F0F18"/>
    <w:rsid w:val="004F0F95"/>
    <w:rsid w:val="004F10B2"/>
    <w:rsid w:val="004F112E"/>
    <w:rsid w:val="004F116D"/>
    <w:rsid w:val="004F1352"/>
    <w:rsid w:val="004F1448"/>
    <w:rsid w:val="004F1592"/>
    <w:rsid w:val="004F1776"/>
    <w:rsid w:val="004F17D2"/>
    <w:rsid w:val="004F1A77"/>
    <w:rsid w:val="004F1C05"/>
    <w:rsid w:val="004F1E6B"/>
    <w:rsid w:val="004F1F86"/>
    <w:rsid w:val="004F21F7"/>
    <w:rsid w:val="004F22C4"/>
    <w:rsid w:val="004F24A7"/>
    <w:rsid w:val="004F24B9"/>
    <w:rsid w:val="004F253D"/>
    <w:rsid w:val="004F2642"/>
    <w:rsid w:val="004F29B4"/>
    <w:rsid w:val="004F29C7"/>
    <w:rsid w:val="004F2AB3"/>
    <w:rsid w:val="004F2B1A"/>
    <w:rsid w:val="004F2C3A"/>
    <w:rsid w:val="004F2CAD"/>
    <w:rsid w:val="004F2CE0"/>
    <w:rsid w:val="004F2E1A"/>
    <w:rsid w:val="004F2E6E"/>
    <w:rsid w:val="004F2ED9"/>
    <w:rsid w:val="004F3136"/>
    <w:rsid w:val="004F3193"/>
    <w:rsid w:val="004F31E7"/>
    <w:rsid w:val="004F3213"/>
    <w:rsid w:val="004F3288"/>
    <w:rsid w:val="004F33C8"/>
    <w:rsid w:val="004F349C"/>
    <w:rsid w:val="004F358B"/>
    <w:rsid w:val="004F3637"/>
    <w:rsid w:val="004F370C"/>
    <w:rsid w:val="004F381A"/>
    <w:rsid w:val="004F3860"/>
    <w:rsid w:val="004F38B7"/>
    <w:rsid w:val="004F39AA"/>
    <w:rsid w:val="004F39B1"/>
    <w:rsid w:val="004F3C48"/>
    <w:rsid w:val="004F3D8E"/>
    <w:rsid w:val="004F3EEE"/>
    <w:rsid w:val="004F3F05"/>
    <w:rsid w:val="004F3F20"/>
    <w:rsid w:val="004F3F6D"/>
    <w:rsid w:val="004F3F93"/>
    <w:rsid w:val="004F4120"/>
    <w:rsid w:val="004F41F3"/>
    <w:rsid w:val="004F4478"/>
    <w:rsid w:val="004F485E"/>
    <w:rsid w:val="004F487B"/>
    <w:rsid w:val="004F48A9"/>
    <w:rsid w:val="004F4958"/>
    <w:rsid w:val="004F4963"/>
    <w:rsid w:val="004F4A3B"/>
    <w:rsid w:val="004F4C30"/>
    <w:rsid w:val="004F4C33"/>
    <w:rsid w:val="004F4C6F"/>
    <w:rsid w:val="004F4D0B"/>
    <w:rsid w:val="004F4E0A"/>
    <w:rsid w:val="004F4E44"/>
    <w:rsid w:val="004F4EFC"/>
    <w:rsid w:val="004F4F75"/>
    <w:rsid w:val="004F5128"/>
    <w:rsid w:val="004F5170"/>
    <w:rsid w:val="004F5292"/>
    <w:rsid w:val="004F5450"/>
    <w:rsid w:val="004F5475"/>
    <w:rsid w:val="004F5524"/>
    <w:rsid w:val="004F555B"/>
    <w:rsid w:val="004F55E9"/>
    <w:rsid w:val="004F56F3"/>
    <w:rsid w:val="004F56F8"/>
    <w:rsid w:val="004F5A93"/>
    <w:rsid w:val="004F5AC5"/>
    <w:rsid w:val="004F5ADA"/>
    <w:rsid w:val="004F5B1B"/>
    <w:rsid w:val="004F5B1C"/>
    <w:rsid w:val="004F5CCC"/>
    <w:rsid w:val="004F5DFA"/>
    <w:rsid w:val="004F60BD"/>
    <w:rsid w:val="004F6182"/>
    <w:rsid w:val="004F618D"/>
    <w:rsid w:val="004F62FF"/>
    <w:rsid w:val="004F64DE"/>
    <w:rsid w:val="004F6570"/>
    <w:rsid w:val="004F6693"/>
    <w:rsid w:val="004F6913"/>
    <w:rsid w:val="004F6A03"/>
    <w:rsid w:val="004F6A0D"/>
    <w:rsid w:val="004F6A8E"/>
    <w:rsid w:val="004F6D06"/>
    <w:rsid w:val="004F6F03"/>
    <w:rsid w:val="004F7014"/>
    <w:rsid w:val="004F70DD"/>
    <w:rsid w:val="004F71D1"/>
    <w:rsid w:val="004F7256"/>
    <w:rsid w:val="004F72D7"/>
    <w:rsid w:val="004F7403"/>
    <w:rsid w:val="004F7521"/>
    <w:rsid w:val="004F76DB"/>
    <w:rsid w:val="004F772E"/>
    <w:rsid w:val="004F7A80"/>
    <w:rsid w:val="004F7B87"/>
    <w:rsid w:val="004F7BC3"/>
    <w:rsid w:val="004F7BCA"/>
    <w:rsid w:val="004F7D48"/>
    <w:rsid w:val="004F7D7A"/>
    <w:rsid w:val="004F7E16"/>
    <w:rsid w:val="004F7F66"/>
    <w:rsid w:val="004F7FB0"/>
    <w:rsid w:val="004F7FF9"/>
    <w:rsid w:val="00500077"/>
    <w:rsid w:val="005001C6"/>
    <w:rsid w:val="005001D0"/>
    <w:rsid w:val="00500264"/>
    <w:rsid w:val="00500284"/>
    <w:rsid w:val="005002B6"/>
    <w:rsid w:val="00500463"/>
    <w:rsid w:val="005005F0"/>
    <w:rsid w:val="0050062B"/>
    <w:rsid w:val="00500640"/>
    <w:rsid w:val="005006FE"/>
    <w:rsid w:val="00500774"/>
    <w:rsid w:val="0050088D"/>
    <w:rsid w:val="00500890"/>
    <w:rsid w:val="005008D4"/>
    <w:rsid w:val="005009B5"/>
    <w:rsid w:val="00500AD6"/>
    <w:rsid w:val="00500ADE"/>
    <w:rsid w:val="00500CC6"/>
    <w:rsid w:val="00500D84"/>
    <w:rsid w:val="00500D87"/>
    <w:rsid w:val="00500E5B"/>
    <w:rsid w:val="00501015"/>
    <w:rsid w:val="00501241"/>
    <w:rsid w:val="00501247"/>
    <w:rsid w:val="005013B1"/>
    <w:rsid w:val="005015BC"/>
    <w:rsid w:val="005015F4"/>
    <w:rsid w:val="00501633"/>
    <w:rsid w:val="00501B63"/>
    <w:rsid w:val="00501D57"/>
    <w:rsid w:val="00501EEE"/>
    <w:rsid w:val="00502315"/>
    <w:rsid w:val="00502432"/>
    <w:rsid w:val="005024AC"/>
    <w:rsid w:val="00502539"/>
    <w:rsid w:val="0050289C"/>
    <w:rsid w:val="00502943"/>
    <w:rsid w:val="00502956"/>
    <w:rsid w:val="005029B6"/>
    <w:rsid w:val="00502AD5"/>
    <w:rsid w:val="00502BBA"/>
    <w:rsid w:val="00502CB7"/>
    <w:rsid w:val="00502E3D"/>
    <w:rsid w:val="005031B2"/>
    <w:rsid w:val="0050320D"/>
    <w:rsid w:val="00503227"/>
    <w:rsid w:val="005032F4"/>
    <w:rsid w:val="00503392"/>
    <w:rsid w:val="00503611"/>
    <w:rsid w:val="00503613"/>
    <w:rsid w:val="005036C2"/>
    <w:rsid w:val="00503734"/>
    <w:rsid w:val="00503777"/>
    <w:rsid w:val="005038E5"/>
    <w:rsid w:val="005039FB"/>
    <w:rsid w:val="00503A37"/>
    <w:rsid w:val="00503B38"/>
    <w:rsid w:val="00503BD5"/>
    <w:rsid w:val="00503BDA"/>
    <w:rsid w:val="00503D76"/>
    <w:rsid w:val="00503FB2"/>
    <w:rsid w:val="00504078"/>
    <w:rsid w:val="0050421D"/>
    <w:rsid w:val="00504496"/>
    <w:rsid w:val="0050478C"/>
    <w:rsid w:val="0050496D"/>
    <w:rsid w:val="00504ACE"/>
    <w:rsid w:val="00504B75"/>
    <w:rsid w:val="00504BC2"/>
    <w:rsid w:val="00504C56"/>
    <w:rsid w:val="00504CB4"/>
    <w:rsid w:val="00504D12"/>
    <w:rsid w:val="00504D8B"/>
    <w:rsid w:val="00504EF9"/>
    <w:rsid w:val="00504F9E"/>
    <w:rsid w:val="00504FE0"/>
    <w:rsid w:val="00504FE6"/>
    <w:rsid w:val="00505198"/>
    <w:rsid w:val="0050522E"/>
    <w:rsid w:val="0050530F"/>
    <w:rsid w:val="00505327"/>
    <w:rsid w:val="00505375"/>
    <w:rsid w:val="005053BF"/>
    <w:rsid w:val="0050550C"/>
    <w:rsid w:val="00505636"/>
    <w:rsid w:val="00505698"/>
    <w:rsid w:val="00505B9F"/>
    <w:rsid w:val="00505C71"/>
    <w:rsid w:val="00505DD3"/>
    <w:rsid w:val="00505DF5"/>
    <w:rsid w:val="00505FA8"/>
    <w:rsid w:val="00506090"/>
    <w:rsid w:val="005064CD"/>
    <w:rsid w:val="00506583"/>
    <w:rsid w:val="0050678F"/>
    <w:rsid w:val="005068A7"/>
    <w:rsid w:val="00506A15"/>
    <w:rsid w:val="00506CE9"/>
    <w:rsid w:val="00506D1D"/>
    <w:rsid w:val="00506DB7"/>
    <w:rsid w:val="00507052"/>
    <w:rsid w:val="0050739B"/>
    <w:rsid w:val="005073A7"/>
    <w:rsid w:val="0050744B"/>
    <w:rsid w:val="0050759B"/>
    <w:rsid w:val="005075CF"/>
    <w:rsid w:val="005077C3"/>
    <w:rsid w:val="00507854"/>
    <w:rsid w:val="0050786A"/>
    <w:rsid w:val="005078A2"/>
    <w:rsid w:val="00507A71"/>
    <w:rsid w:val="00507B95"/>
    <w:rsid w:val="00507C3F"/>
    <w:rsid w:val="00507C5B"/>
    <w:rsid w:val="00507CFD"/>
    <w:rsid w:val="00507EB4"/>
    <w:rsid w:val="00507F1F"/>
    <w:rsid w:val="00510119"/>
    <w:rsid w:val="0051019C"/>
    <w:rsid w:val="005101A7"/>
    <w:rsid w:val="0051027E"/>
    <w:rsid w:val="0051029D"/>
    <w:rsid w:val="005102D8"/>
    <w:rsid w:val="00510337"/>
    <w:rsid w:val="005105A2"/>
    <w:rsid w:val="0051069F"/>
    <w:rsid w:val="00510707"/>
    <w:rsid w:val="0051071E"/>
    <w:rsid w:val="00510766"/>
    <w:rsid w:val="005108E2"/>
    <w:rsid w:val="00510A09"/>
    <w:rsid w:val="00510AE0"/>
    <w:rsid w:val="00510B29"/>
    <w:rsid w:val="00510C15"/>
    <w:rsid w:val="00510CB7"/>
    <w:rsid w:val="00510E91"/>
    <w:rsid w:val="00510EC9"/>
    <w:rsid w:val="00510F84"/>
    <w:rsid w:val="00511059"/>
    <w:rsid w:val="005110EA"/>
    <w:rsid w:val="00511319"/>
    <w:rsid w:val="00511535"/>
    <w:rsid w:val="0051154E"/>
    <w:rsid w:val="00511712"/>
    <w:rsid w:val="00511AE1"/>
    <w:rsid w:val="00511B2C"/>
    <w:rsid w:val="00511BE3"/>
    <w:rsid w:val="00511DDD"/>
    <w:rsid w:val="00511EE7"/>
    <w:rsid w:val="00511F1E"/>
    <w:rsid w:val="00511F6C"/>
    <w:rsid w:val="0051200A"/>
    <w:rsid w:val="0051200E"/>
    <w:rsid w:val="0051202B"/>
    <w:rsid w:val="00512068"/>
    <w:rsid w:val="005121AA"/>
    <w:rsid w:val="00512331"/>
    <w:rsid w:val="00512375"/>
    <w:rsid w:val="005126F1"/>
    <w:rsid w:val="0051271A"/>
    <w:rsid w:val="005127D7"/>
    <w:rsid w:val="0051288C"/>
    <w:rsid w:val="0051288F"/>
    <w:rsid w:val="005128AB"/>
    <w:rsid w:val="005128D0"/>
    <w:rsid w:val="00512947"/>
    <w:rsid w:val="00512992"/>
    <w:rsid w:val="00512B86"/>
    <w:rsid w:val="00512B98"/>
    <w:rsid w:val="00512D39"/>
    <w:rsid w:val="00512D7D"/>
    <w:rsid w:val="00512DF2"/>
    <w:rsid w:val="00512F71"/>
    <w:rsid w:val="00513013"/>
    <w:rsid w:val="00513030"/>
    <w:rsid w:val="005130D4"/>
    <w:rsid w:val="005133FF"/>
    <w:rsid w:val="00513404"/>
    <w:rsid w:val="0051368E"/>
    <w:rsid w:val="005136DD"/>
    <w:rsid w:val="00513861"/>
    <w:rsid w:val="00513999"/>
    <w:rsid w:val="005139F8"/>
    <w:rsid w:val="00513BBF"/>
    <w:rsid w:val="00513BF5"/>
    <w:rsid w:val="00513C70"/>
    <w:rsid w:val="00513D38"/>
    <w:rsid w:val="00514037"/>
    <w:rsid w:val="005143F9"/>
    <w:rsid w:val="00514412"/>
    <w:rsid w:val="0051449D"/>
    <w:rsid w:val="005144E3"/>
    <w:rsid w:val="005145C1"/>
    <w:rsid w:val="005145C8"/>
    <w:rsid w:val="00514668"/>
    <w:rsid w:val="00514986"/>
    <w:rsid w:val="005149CC"/>
    <w:rsid w:val="00514A63"/>
    <w:rsid w:val="00514A64"/>
    <w:rsid w:val="00514D4E"/>
    <w:rsid w:val="00514E2E"/>
    <w:rsid w:val="00514EFB"/>
    <w:rsid w:val="00514F08"/>
    <w:rsid w:val="005150C2"/>
    <w:rsid w:val="0051512B"/>
    <w:rsid w:val="00515387"/>
    <w:rsid w:val="0051545B"/>
    <w:rsid w:val="00515778"/>
    <w:rsid w:val="00515883"/>
    <w:rsid w:val="00515C57"/>
    <w:rsid w:val="00515DF5"/>
    <w:rsid w:val="00515E30"/>
    <w:rsid w:val="00515FF3"/>
    <w:rsid w:val="00516002"/>
    <w:rsid w:val="005160B5"/>
    <w:rsid w:val="00516510"/>
    <w:rsid w:val="00516632"/>
    <w:rsid w:val="0051680D"/>
    <w:rsid w:val="00516825"/>
    <w:rsid w:val="00516834"/>
    <w:rsid w:val="005168A2"/>
    <w:rsid w:val="005168A9"/>
    <w:rsid w:val="00516973"/>
    <w:rsid w:val="005169E1"/>
    <w:rsid w:val="00516C02"/>
    <w:rsid w:val="00516C5A"/>
    <w:rsid w:val="00516DBF"/>
    <w:rsid w:val="00516F58"/>
    <w:rsid w:val="00516F7A"/>
    <w:rsid w:val="00516FFE"/>
    <w:rsid w:val="00517034"/>
    <w:rsid w:val="005170CF"/>
    <w:rsid w:val="00517128"/>
    <w:rsid w:val="00517186"/>
    <w:rsid w:val="005171C5"/>
    <w:rsid w:val="005172BA"/>
    <w:rsid w:val="005173D6"/>
    <w:rsid w:val="005174CC"/>
    <w:rsid w:val="0051763E"/>
    <w:rsid w:val="00517653"/>
    <w:rsid w:val="00517699"/>
    <w:rsid w:val="005176D2"/>
    <w:rsid w:val="005177D7"/>
    <w:rsid w:val="00517916"/>
    <w:rsid w:val="005179E9"/>
    <w:rsid w:val="00517A05"/>
    <w:rsid w:val="00517A9D"/>
    <w:rsid w:val="00517ABE"/>
    <w:rsid w:val="00517BDC"/>
    <w:rsid w:val="00517C3B"/>
    <w:rsid w:val="00517C49"/>
    <w:rsid w:val="00517CE6"/>
    <w:rsid w:val="00517E4A"/>
    <w:rsid w:val="0051B0DC"/>
    <w:rsid w:val="00520056"/>
    <w:rsid w:val="005202B8"/>
    <w:rsid w:val="0052040F"/>
    <w:rsid w:val="00520531"/>
    <w:rsid w:val="00520721"/>
    <w:rsid w:val="0052098E"/>
    <w:rsid w:val="005209CF"/>
    <w:rsid w:val="00520BF1"/>
    <w:rsid w:val="00520C92"/>
    <w:rsid w:val="00520CF5"/>
    <w:rsid w:val="00520D79"/>
    <w:rsid w:val="00520ED4"/>
    <w:rsid w:val="00520F9C"/>
    <w:rsid w:val="005210DF"/>
    <w:rsid w:val="00521203"/>
    <w:rsid w:val="005215BC"/>
    <w:rsid w:val="0052165C"/>
    <w:rsid w:val="00521696"/>
    <w:rsid w:val="0052196B"/>
    <w:rsid w:val="00521D09"/>
    <w:rsid w:val="00521D56"/>
    <w:rsid w:val="00521E16"/>
    <w:rsid w:val="00521E4E"/>
    <w:rsid w:val="00521E8D"/>
    <w:rsid w:val="00521FE9"/>
    <w:rsid w:val="00522012"/>
    <w:rsid w:val="00522126"/>
    <w:rsid w:val="00522332"/>
    <w:rsid w:val="00522497"/>
    <w:rsid w:val="0052249E"/>
    <w:rsid w:val="005227F4"/>
    <w:rsid w:val="0052286E"/>
    <w:rsid w:val="005228E6"/>
    <w:rsid w:val="00522925"/>
    <w:rsid w:val="00522973"/>
    <w:rsid w:val="00522AFF"/>
    <w:rsid w:val="00522C83"/>
    <w:rsid w:val="00522CDB"/>
    <w:rsid w:val="00522D22"/>
    <w:rsid w:val="00522D64"/>
    <w:rsid w:val="00523045"/>
    <w:rsid w:val="0052305F"/>
    <w:rsid w:val="00523161"/>
    <w:rsid w:val="0052333F"/>
    <w:rsid w:val="005233B7"/>
    <w:rsid w:val="005236E7"/>
    <w:rsid w:val="00523762"/>
    <w:rsid w:val="00523825"/>
    <w:rsid w:val="0052382C"/>
    <w:rsid w:val="00523940"/>
    <w:rsid w:val="00523ED2"/>
    <w:rsid w:val="00524354"/>
    <w:rsid w:val="0052448E"/>
    <w:rsid w:val="00524617"/>
    <w:rsid w:val="005247E4"/>
    <w:rsid w:val="00524901"/>
    <w:rsid w:val="00524902"/>
    <w:rsid w:val="00524918"/>
    <w:rsid w:val="00524A93"/>
    <w:rsid w:val="00524B57"/>
    <w:rsid w:val="00524BAF"/>
    <w:rsid w:val="00524E3C"/>
    <w:rsid w:val="00524FBC"/>
    <w:rsid w:val="00524FD3"/>
    <w:rsid w:val="00524FE7"/>
    <w:rsid w:val="00525017"/>
    <w:rsid w:val="00525191"/>
    <w:rsid w:val="00525303"/>
    <w:rsid w:val="00525364"/>
    <w:rsid w:val="0052538C"/>
    <w:rsid w:val="00525428"/>
    <w:rsid w:val="00525445"/>
    <w:rsid w:val="00525481"/>
    <w:rsid w:val="00525486"/>
    <w:rsid w:val="00525578"/>
    <w:rsid w:val="005255DD"/>
    <w:rsid w:val="00525666"/>
    <w:rsid w:val="00525839"/>
    <w:rsid w:val="0052593B"/>
    <w:rsid w:val="00525A6E"/>
    <w:rsid w:val="00525AA6"/>
    <w:rsid w:val="00525B0B"/>
    <w:rsid w:val="00525B34"/>
    <w:rsid w:val="00525BCC"/>
    <w:rsid w:val="00525C7A"/>
    <w:rsid w:val="00525CA1"/>
    <w:rsid w:val="00525CE6"/>
    <w:rsid w:val="00525EB3"/>
    <w:rsid w:val="00525FC1"/>
    <w:rsid w:val="00526001"/>
    <w:rsid w:val="00526063"/>
    <w:rsid w:val="00526147"/>
    <w:rsid w:val="005263CA"/>
    <w:rsid w:val="00526452"/>
    <w:rsid w:val="00526479"/>
    <w:rsid w:val="005264A2"/>
    <w:rsid w:val="00526577"/>
    <w:rsid w:val="0052659D"/>
    <w:rsid w:val="00526766"/>
    <w:rsid w:val="00526886"/>
    <w:rsid w:val="005268DC"/>
    <w:rsid w:val="0052692E"/>
    <w:rsid w:val="005269F1"/>
    <w:rsid w:val="00526B9C"/>
    <w:rsid w:val="00526BDA"/>
    <w:rsid w:val="00526BF3"/>
    <w:rsid w:val="00526D56"/>
    <w:rsid w:val="00526F13"/>
    <w:rsid w:val="00526FD0"/>
    <w:rsid w:val="00526FF4"/>
    <w:rsid w:val="0052714C"/>
    <w:rsid w:val="005273DA"/>
    <w:rsid w:val="0052750A"/>
    <w:rsid w:val="0052754D"/>
    <w:rsid w:val="0052755B"/>
    <w:rsid w:val="00527757"/>
    <w:rsid w:val="005277F3"/>
    <w:rsid w:val="00527BC7"/>
    <w:rsid w:val="00527BD0"/>
    <w:rsid w:val="00527BF1"/>
    <w:rsid w:val="00527E46"/>
    <w:rsid w:val="00527E59"/>
    <w:rsid w:val="00530080"/>
    <w:rsid w:val="00530098"/>
    <w:rsid w:val="0053010F"/>
    <w:rsid w:val="00530302"/>
    <w:rsid w:val="005304B9"/>
    <w:rsid w:val="005304C1"/>
    <w:rsid w:val="0053054D"/>
    <w:rsid w:val="0053071C"/>
    <w:rsid w:val="00530745"/>
    <w:rsid w:val="005307C4"/>
    <w:rsid w:val="00530841"/>
    <w:rsid w:val="00530907"/>
    <w:rsid w:val="0053097F"/>
    <w:rsid w:val="00530A8E"/>
    <w:rsid w:val="00530D5F"/>
    <w:rsid w:val="00530DD8"/>
    <w:rsid w:val="00530DFA"/>
    <w:rsid w:val="00530F3A"/>
    <w:rsid w:val="0053100D"/>
    <w:rsid w:val="00531048"/>
    <w:rsid w:val="005311C8"/>
    <w:rsid w:val="0053121B"/>
    <w:rsid w:val="0053127F"/>
    <w:rsid w:val="0053134B"/>
    <w:rsid w:val="005313DB"/>
    <w:rsid w:val="00531495"/>
    <w:rsid w:val="005315AA"/>
    <w:rsid w:val="005315BE"/>
    <w:rsid w:val="00531602"/>
    <w:rsid w:val="00531646"/>
    <w:rsid w:val="00531749"/>
    <w:rsid w:val="005317A2"/>
    <w:rsid w:val="00531930"/>
    <w:rsid w:val="00531979"/>
    <w:rsid w:val="00531A23"/>
    <w:rsid w:val="00531C03"/>
    <w:rsid w:val="00531C35"/>
    <w:rsid w:val="00531CF6"/>
    <w:rsid w:val="00531D12"/>
    <w:rsid w:val="00531E67"/>
    <w:rsid w:val="00532125"/>
    <w:rsid w:val="0053219C"/>
    <w:rsid w:val="0053222C"/>
    <w:rsid w:val="005322D8"/>
    <w:rsid w:val="00532486"/>
    <w:rsid w:val="00532928"/>
    <w:rsid w:val="005329C0"/>
    <w:rsid w:val="00532A08"/>
    <w:rsid w:val="00532AE1"/>
    <w:rsid w:val="00532BD1"/>
    <w:rsid w:val="00532CCA"/>
    <w:rsid w:val="00532FE9"/>
    <w:rsid w:val="00533075"/>
    <w:rsid w:val="005330A7"/>
    <w:rsid w:val="0053328A"/>
    <w:rsid w:val="005336B9"/>
    <w:rsid w:val="00533700"/>
    <w:rsid w:val="00533907"/>
    <w:rsid w:val="00533A82"/>
    <w:rsid w:val="00533A9D"/>
    <w:rsid w:val="00533B42"/>
    <w:rsid w:val="00533D4E"/>
    <w:rsid w:val="00533D59"/>
    <w:rsid w:val="00533D83"/>
    <w:rsid w:val="00533DC0"/>
    <w:rsid w:val="005342B5"/>
    <w:rsid w:val="0053447F"/>
    <w:rsid w:val="00534595"/>
    <w:rsid w:val="0053464B"/>
    <w:rsid w:val="00534666"/>
    <w:rsid w:val="005346CF"/>
    <w:rsid w:val="005347C2"/>
    <w:rsid w:val="005347EF"/>
    <w:rsid w:val="00534821"/>
    <w:rsid w:val="00534956"/>
    <w:rsid w:val="0053495F"/>
    <w:rsid w:val="00534BDD"/>
    <w:rsid w:val="00534DAE"/>
    <w:rsid w:val="00535200"/>
    <w:rsid w:val="00535242"/>
    <w:rsid w:val="005352BF"/>
    <w:rsid w:val="00535393"/>
    <w:rsid w:val="0053549E"/>
    <w:rsid w:val="005355A9"/>
    <w:rsid w:val="005357F1"/>
    <w:rsid w:val="00535837"/>
    <w:rsid w:val="00535883"/>
    <w:rsid w:val="005358DF"/>
    <w:rsid w:val="00535920"/>
    <w:rsid w:val="0053594B"/>
    <w:rsid w:val="0053594E"/>
    <w:rsid w:val="005359AC"/>
    <w:rsid w:val="00535AD0"/>
    <w:rsid w:val="00535B42"/>
    <w:rsid w:val="00535B65"/>
    <w:rsid w:val="00535C0D"/>
    <w:rsid w:val="00535CAB"/>
    <w:rsid w:val="00535D07"/>
    <w:rsid w:val="00535E36"/>
    <w:rsid w:val="00535E64"/>
    <w:rsid w:val="00535E74"/>
    <w:rsid w:val="00535F7B"/>
    <w:rsid w:val="00536085"/>
    <w:rsid w:val="005360BE"/>
    <w:rsid w:val="0053612F"/>
    <w:rsid w:val="00536363"/>
    <w:rsid w:val="005363F8"/>
    <w:rsid w:val="005365D0"/>
    <w:rsid w:val="005366A5"/>
    <w:rsid w:val="005366AC"/>
    <w:rsid w:val="00536721"/>
    <w:rsid w:val="00536753"/>
    <w:rsid w:val="0053684D"/>
    <w:rsid w:val="00536989"/>
    <w:rsid w:val="00536A14"/>
    <w:rsid w:val="00536A56"/>
    <w:rsid w:val="00536AE9"/>
    <w:rsid w:val="00536AF7"/>
    <w:rsid w:val="00536B2B"/>
    <w:rsid w:val="00536B6C"/>
    <w:rsid w:val="00536B88"/>
    <w:rsid w:val="00536BF3"/>
    <w:rsid w:val="00536E6C"/>
    <w:rsid w:val="00536EA3"/>
    <w:rsid w:val="00536F11"/>
    <w:rsid w:val="00537021"/>
    <w:rsid w:val="005371DB"/>
    <w:rsid w:val="005372A0"/>
    <w:rsid w:val="0053733F"/>
    <w:rsid w:val="0053743B"/>
    <w:rsid w:val="00537465"/>
    <w:rsid w:val="005374E9"/>
    <w:rsid w:val="005375E1"/>
    <w:rsid w:val="005376B6"/>
    <w:rsid w:val="00537750"/>
    <w:rsid w:val="00537763"/>
    <w:rsid w:val="005377F9"/>
    <w:rsid w:val="005378D2"/>
    <w:rsid w:val="00537B2D"/>
    <w:rsid w:val="00537BDF"/>
    <w:rsid w:val="00537DD8"/>
    <w:rsid w:val="00537EEE"/>
    <w:rsid w:val="00540103"/>
    <w:rsid w:val="00540261"/>
    <w:rsid w:val="0054035F"/>
    <w:rsid w:val="0054037A"/>
    <w:rsid w:val="00540649"/>
    <w:rsid w:val="0054064C"/>
    <w:rsid w:val="005406FB"/>
    <w:rsid w:val="005409E6"/>
    <w:rsid w:val="00540A5C"/>
    <w:rsid w:val="00540C11"/>
    <w:rsid w:val="00540DB0"/>
    <w:rsid w:val="00540F43"/>
    <w:rsid w:val="00540F76"/>
    <w:rsid w:val="00541034"/>
    <w:rsid w:val="005411A6"/>
    <w:rsid w:val="00541202"/>
    <w:rsid w:val="005412F9"/>
    <w:rsid w:val="0054138E"/>
    <w:rsid w:val="00541398"/>
    <w:rsid w:val="00541427"/>
    <w:rsid w:val="005414BD"/>
    <w:rsid w:val="00541569"/>
    <w:rsid w:val="00541720"/>
    <w:rsid w:val="00541978"/>
    <w:rsid w:val="0054198B"/>
    <w:rsid w:val="00541ADF"/>
    <w:rsid w:val="00541B7C"/>
    <w:rsid w:val="00541BDA"/>
    <w:rsid w:val="00541C4C"/>
    <w:rsid w:val="00541CDC"/>
    <w:rsid w:val="00541EF9"/>
    <w:rsid w:val="00541F4E"/>
    <w:rsid w:val="00541F6F"/>
    <w:rsid w:val="005423B0"/>
    <w:rsid w:val="00542428"/>
    <w:rsid w:val="00542464"/>
    <w:rsid w:val="00542669"/>
    <w:rsid w:val="005426FE"/>
    <w:rsid w:val="00542853"/>
    <w:rsid w:val="00542968"/>
    <w:rsid w:val="00542AC2"/>
    <w:rsid w:val="00542B79"/>
    <w:rsid w:val="00542C6A"/>
    <w:rsid w:val="00542CF9"/>
    <w:rsid w:val="00542F6B"/>
    <w:rsid w:val="005430A1"/>
    <w:rsid w:val="005432C4"/>
    <w:rsid w:val="005433E3"/>
    <w:rsid w:val="0054344B"/>
    <w:rsid w:val="00543680"/>
    <w:rsid w:val="00543735"/>
    <w:rsid w:val="00543943"/>
    <w:rsid w:val="00543B72"/>
    <w:rsid w:val="00543CB8"/>
    <w:rsid w:val="00543D26"/>
    <w:rsid w:val="00543DB6"/>
    <w:rsid w:val="00543E9E"/>
    <w:rsid w:val="00543F7C"/>
    <w:rsid w:val="00543FC1"/>
    <w:rsid w:val="00543FCE"/>
    <w:rsid w:val="00544081"/>
    <w:rsid w:val="00544247"/>
    <w:rsid w:val="005442FF"/>
    <w:rsid w:val="00544321"/>
    <w:rsid w:val="0054434B"/>
    <w:rsid w:val="0054435C"/>
    <w:rsid w:val="00544395"/>
    <w:rsid w:val="005444B1"/>
    <w:rsid w:val="00544739"/>
    <w:rsid w:val="0054482E"/>
    <w:rsid w:val="00544972"/>
    <w:rsid w:val="00544992"/>
    <w:rsid w:val="00544A34"/>
    <w:rsid w:val="00544CA5"/>
    <w:rsid w:val="00544CB8"/>
    <w:rsid w:val="00544EAF"/>
    <w:rsid w:val="00544EC3"/>
    <w:rsid w:val="00544F0F"/>
    <w:rsid w:val="00545001"/>
    <w:rsid w:val="005451F5"/>
    <w:rsid w:val="0054524B"/>
    <w:rsid w:val="0054561A"/>
    <w:rsid w:val="0054566B"/>
    <w:rsid w:val="005456C6"/>
    <w:rsid w:val="0054573C"/>
    <w:rsid w:val="005457F3"/>
    <w:rsid w:val="00545A07"/>
    <w:rsid w:val="00545CC3"/>
    <w:rsid w:val="00545D97"/>
    <w:rsid w:val="00545DB0"/>
    <w:rsid w:val="00545EA0"/>
    <w:rsid w:val="00545F2E"/>
    <w:rsid w:val="00545F66"/>
    <w:rsid w:val="00545FC2"/>
    <w:rsid w:val="0054602D"/>
    <w:rsid w:val="00546202"/>
    <w:rsid w:val="005463A6"/>
    <w:rsid w:val="00546469"/>
    <w:rsid w:val="0054656D"/>
    <w:rsid w:val="005465D9"/>
    <w:rsid w:val="00546637"/>
    <w:rsid w:val="0054674F"/>
    <w:rsid w:val="00546863"/>
    <w:rsid w:val="0054697F"/>
    <w:rsid w:val="00546A14"/>
    <w:rsid w:val="00546A6C"/>
    <w:rsid w:val="00546A9A"/>
    <w:rsid w:val="00546B47"/>
    <w:rsid w:val="00546B61"/>
    <w:rsid w:val="00546DA2"/>
    <w:rsid w:val="00546FC5"/>
    <w:rsid w:val="0054710D"/>
    <w:rsid w:val="005471F1"/>
    <w:rsid w:val="005471F7"/>
    <w:rsid w:val="00547668"/>
    <w:rsid w:val="00547697"/>
    <w:rsid w:val="00547915"/>
    <w:rsid w:val="00547BFE"/>
    <w:rsid w:val="00547C67"/>
    <w:rsid w:val="00547E32"/>
    <w:rsid w:val="0055003E"/>
    <w:rsid w:val="005505A2"/>
    <w:rsid w:val="0055064D"/>
    <w:rsid w:val="00550C00"/>
    <w:rsid w:val="00550CDC"/>
    <w:rsid w:val="00550CDD"/>
    <w:rsid w:val="00550DCA"/>
    <w:rsid w:val="00550E0E"/>
    <w:rsid w:val="0055103D"/>
    <w:rsid w:val="0055120C"/>
    <w:rsid w:val="00551435"/>
    <w:rsid w:val="005516FA"/>
    <w:rsid w:val="0055173D"/>
    <w:rsid w:val="00551843"/>
    <w:rsid w:val="005518E8"/>
    <w:rsid w:val="00551AC3"/>
    <w:rsid w:val="00551B2C"/>
    <w:rsid w:val="00551DF4"/>
    <w:rsid w:val="00551E47"/>
    <w:rsid w:val="00551F84"/>
    <w:rsid w:val="0055222E"/>
    <w:rsid w:val="0055226A"/>
    <w:rsid w:val="005522C8"/>
    <w:rsid w:val="00552330"/>
    <w:rsid w:val="005524DC"/>
    <w:rsid w:val="00552561"/>
    <w:rsid w:val="0055264D"/>
    <w:rsid w:val="00552763"/>
    <w:rsid w:val="00552794"/>
    <w:rsid w:val="005527EB"/>
    <w:rsid w:val="0055283A"/>
    <w:rsid w:val="005528D6"/>
    <w:rsid w:val="00552A61"/>
    <w:rsid w:val="00552B79"/>
    <w:rsid w:val="00552C97"/>
    <w:rsid w:val="00552F91"/>
    <w:rsid w:val="0055304A"/>
    <w:rsid w:val="005532D1"/>
    <w:rsid w:val="00553318"/>
    <w:rsid w:val="00553407"/>
    <w:rsid w:val="0055344E"/>
    <w:rsid w:val="00553683"/>
    <w:rsid w:val="00553833"/>
    <w:rsid w:val="0055399E"/>
    <w:rsid w:val="00553A45"/>
    <w:rsid w:val="00553A7E"/>
    <w:rsid w:val="00553B00"/>
    <w:rsid w:val="00553B34"/>
    <w:rsid w:val="00553BAF"/>
    <w:rsid w:val="00553C28"/>
    <w:rsid w:val="00554012"/>
    <w:rsid w:val="00554132"/>
    <w:rsid w:val="0055435C"/>
    <w:rsid w:val="0055435D"/>
    <w:rsid w:val="00554458"/>
    <w:rsid w:val="00554478"/>
    <w:rsid w:val="00554554"/>
    <w:rsid w:val="0055463B"/>
    <w:rsid w:val="005546A2"/>
    <w:rsid w:val="005548C0"/>
    <w:rsid w:val="00554C7D"/>
    <w:rsid w:val="00554D4F"/>
    <w:rsid w:val="00554D7A"/>
    <w:rsid w:val="00554E50"/>
    <w:rsid w:val="00554EC4"/>
    <w:rsid w:val="00555045"/>
    <w:rsid w:val="0055506F"/>
    <w:rsid w:val="005550E5"/>
    <w:rsid w:val="0055514E"/>
    <w:rsid w:val="00555165"/>
    <w:rsid w:val="00555377"/>
    <w:rsid w:val="005553A9"/>
    <w:rsid w:val="005553BD"/>
    <w:rsid w:val="00555481"/>
    <w:rsid w:val="005554D8"/>
    <w:rsid w:val="0055564D"/>
    <w:rsid w:val="005557B4"/>
    <w:rsid w:val="005557E8"/>
    <w:rsid w:val="00555834"/>
    <w:rsid w:val="005558E1"/>
    <w:rsid w:val="0055590C"/>
    <w:rsid w:val="00555970"/>
    <w:rsid w:val="005559FA"/>
    <w:rsid w:val="00555C67"/>
    <w:rsid w:val="00555D1A"/>
    <w:rsid w:val="00555DC6"/>
    <w:rsid w:val="00555FEB"/>
    <w:rsid w:val="00556025"/>
    <w:rsid w:val="005560C8"/>
    <w:rsid w:val="00556253"/>
    <w:rsid w:val="00556288"/>
    <w:rsid w:val="00556348"/>
    <w:rsid w:val="005563B6"/>
    <w:rsid w:val="005563E0"/>
    <w:rsid w:val="00556470"/>
    <w:rsid w:val="005564A2"/>
    <w:rsid w:val="005564AC"/>
    <w:rsid w:val="00556508"/>
    <w:rsid w:val="00556538"/>
    <w:rsid w:val="00556588"/>
    <w:rsid w:val="00556A60"/>
    <w:rsid w:val="00556BC1"/>
    <w:rsid w:val="00556CE8"/>
    <w:rsid w:val="00556D91"/>
    <w:rsid w:val="00556ED1"/>
    <w:rsid w:val="00556FE0"/>
    <w:rsid w:val="0055705A"/>
    <w:rsid w:val="00557090"/>
    <w:rsid w:val="005571B0"/>
    <w:rsid w:val="0055726B"/>
    <w:rsid w:val="005573C3"/>
    <w:rsid w:val="00557551"/>
    <w:rsid w:val="0055768E"/>
    <w:rsid w:val="005576DE"/>
    <w:rsid w:val="0055799E"/>
    <w:rsid w:val="00557B28"/>
    <w:rsid w:val="00557CF1"/>
    <w:rsid w:val="00560043"/>
    <w:rsid w:val="005603BF"/>
    <w:rsid w:val="005608C6"/>
    <w:rsid w:val="005608F3"/>
    <w:rsid w:val="00560909"/>
    <w:rsid w:val="0056092D"/>
    <w:rsid w:val="00560A5F"/>
    <w:rsid w:val="00560B77"/>
    <w:rsid w:val="00560BBF"/>
    <w:rsid w:val="00560DC6"/>
    <w:rsid w:val="00560E24"/>
    <w:rsid w:val="00560E97"/>
    <w:rsid w:val="00561114"/>
    <w:rsid w:val="005612F0"/>
    <w:rsid w:val="0056143D"/>
    <w:rsid w:val="005614B4"/>
    <w:rsid w:val="0056156A"/>
    <w:rsid w:val="00561579"/>
    <w:rsid w:val="00561611"/>
    <w:rsid w:val="005616CF"/>
    <w:rsid w:val="00561884"/>
    <w:rsid w:val="0056194F"/>
    <w:rsid w:val="005619CB"/>
    <w:rsid w:val="00561A74"/>
    <w:rsid w:val="00561A7C"/>
    <w:rsid w:val="00561C39"/>
    <w:rsid w:val="00561DA2"/>
    <w:rsid w:val="00561DE2"/>
    <w:rsid w:val="00561E98"/>
    <w:rsid w:val="00561F3C"/>
    <w:rsid w:val="00562055"/>
    <w:rsid w:val="005620D3"/>
    <w:rsid w:val="00562134"/>
    <w:rsid w:val="00562373"/>
    <w:rsid w:val="005623D7"/>
    <w:rsid w:val="0056247D"/>
    <w:rsid w:val="00562552"/>
    <w:rsid w:val="005627D8"/>
    <w:rsid w:val="00562844"/>
    <w:rsid w:val="00562C03"/>
    <w:rsid w:val="00562DC1"/>
    <w:rsid w:val="00563138"/>
    <w:rsid w:val="005632DC"/>
    <w:rsid w:val="00563470"/>
    <w:rsid w:val="005634A6"/>
    <w:rsid w:val="005634A9"/>
    <w:rsid w:val="005638C5"/>
    <w:rsid w:val="005638E7"/>
    <w:rsid w:val="00563A89"/>
    <w:rsid w:val="00563B8C"/>
    <w:rsid w:val="00563CC6"/>
    <w:rsid w:val="00563D2C"/>
    <w:rsid w:val="00563EF1"/>
    <w:rsid w:val="00563F68"/>
    <w:rsid w:val="00563FA5"/>
    <w:rsid w:val="00564019"/>
    <w:rsid w:val="00564262"/>
    <w:rsid w:val="00564268"/>
    <w:rsid w:val="005642C8"/>
    <w:rsid w:val="0056451B"/>
    <w:rsid w:val="005645CA"/>
    <w:rsid w:val="005645EB"/>
    <w:rsid w:val="00564652"/>
    <w:rsid w:val="0056496C"/>
    <w:rsid w:val="00564B24"/>
    <w:rsid w:val="00564C6C"/>
    <w:rsid w:val="00564DAD"/>
    <w:rsid w:val="00564DF0"/>
    <w:rsid w:val="00564EF5"/>
    <w:rsid w:val="00565133"/>
    <w:rsid w:val="00565215"/>
    <w:rsid w:val="0056530F"/>
    <w:rsid w:val="00565366"/>
    <w:rsid w:val="00565472"/>
    <w:rsid w:val="00565570"/>
    <w:rsid w:val="00565668"/>
    <w:rsid w:val="005657FF"/>
    <w:rsid w:val="0056589B"/>
    <w:rsid w:val="0056591E"/>
    <w:rsid w:val="00565A14"/>
    <w:rsid w:val="00565A35"/>
    <w:rsid w:val="00565ACC"/>
    <w:rsid w:val="00565BD7"/>
    <w:rsid w:val="00565BE5"/>
    <w:rsid w:val="00565BE6"/>
    <w:rsid w:val="00565C3E"/>
    <w:rsid w:val="00565DEF"/>
    <w:rsid w:val="00565EDC"/>
    <w:rsid w:val="00565FAB"/>
    <w:rsid w:val="00565FB2"/>
    <w:rsid w:val="00565FDE"/>
    <w:rsid w:val="00566017"/>
    <w:rsid w:val="005660BC"/>
    <w:rsid w:val="005660DE"/>
    <w:rsid w:val="00566144"/>
    <w:rsid w:val="005661AD"/>
    <w:rsid w:val="00566257"/>
    <w:rsid w:val="0056641E"/>
    <w:rsid w:val="00566607"/>
    <w:rsid w:val="005666E7"/>
    <w:rsid w:val="005667CB"/>
    <w:rsid w:val="00566858"/>
    <w:rsid w:val="00566A3D"/>
    <w:rsid w:val="00566B1D"/>
    <w:rsid w:val="00566B2D"/>
    <w:rsid w:val="00566B3E"/>
    <w:rsid w:val="00566C66"/>
    <w:rsid w:val="00566CDF"/>
    <w:rsid w:val="00566CE4"/>
    <w:rsid w:val="00566D26"/>
    <w:rsid w:val="00566DFB"/>
    <w:rsid w:val="00566E39"/>
    <w:rsid w:val="00566EDC"/>
    <w:rsid w:val="00567183"/>
    <w:rsid w:val="005671BE"/>
    <w:rsid w:val="005671FA"/>
    <w:rsid w:val="00567386"/>
    <w:rsid w:val="00567747"/>
    <w:rsid w:val="00567B40"/>
    <w:rsid w:val="00567C73"/>
    <w:rsid w:val="00567E02"/>
    <w:rsid w:val="00570006"/>
    <w:rsid w:val="00570066"/>
    <w:rsid w:val="00570544"/>
    <w:rsid w:val="005707D4"/>
    <w:rsid w:val="005708A0"/>
    <w:rsid w:val="00570905"/>
    <w:rsid w:val="00570971"/>
    <w:rsid w:val="00570AA1"/>
    <w:rsid w:val="00570B28"/>
    <w:rsid w:val="00570D31"/>
    <w:rsid w:val="00570E12"/>
    <w:rsid w:val="00570E30"/>
    <w:rsid w:val="00571089"/>
    <w:rsid w:val="0057148F"/>
    <w:rsid w:val="005714C0"/>
    <w:rsid w:val="00571553"/>
    <w:rsid w:val="005715FC"/>
    <w:rsid w:val="00571644"/>
    <w:rsid w:val="0057168A"/>
    <w:rsid w:val="005716DE"/>
    <w:rsid w:val="0057178F"/>
    <w:rsid w:val="00571977"/>
    <w:rsid w:val="00571A1D"/>
    <w:rsid w:val="00571A4D"/>
    <w:rsid w:val="00571A6E"/>
    <w:rsid w:val="00571E3F"/>
    <w:rsid w:val="00572013"/>
    <w:rsid w:val="00572419"/>
    <w:rsid w:val="005725B7"/>
    <w:rsid w:val="00572650"/>
    <w:rsid w:val="005726AA"/>
    <w:rsid w:val="005726FC"/>
    <w:rsid w:val="0057276D"/>
    <w:rsid w:val="005727A2"/>
    <w:rsid w:val="0057296C"/>
    <w:rsid w:val="00572AF1"/>
    <w:rsid w:val="00572B89"/>
    <w:rsid w:val="00572F1F"/>
    <w:rsid w:val="00573061"/>
    <w:rsid w:val="005730B3"/>
    <w:rsid w:val="00573367"/>
    <w:rsid w:val="005734B0"/>
    <w:rsid w:val="005734C1"/>
    <w:rsid w:val="005737CE"/>
    <w:rsid w:val="005738D3"/>
    <w:rsid w:val="00573B12"/>
    <w:rsid w:val="00573B64"/>
    <w:rsid w:val="00573C08"/>
    <w:rsid w:val="00573D15"/>
    <w:rsid w:val="00573E27"/>
    <w:rsid w:val="00573ED0"/>
    <w:rsid w:val="00573FE5"/>
    <w:rsid w:val="005741E8"/>
    <w:rsid w:val="00574471"/>
    <w:rsid w:val="005747B1"/>
    <w:rsid w:val="005748A1"/>
    <w:rsid w:val="00574945"/>
    <w:rsid w:val="00574B55"/>
    <w:rsid w:val="00574BE1"/>
    <w:rsid w:val="00574C8D"/>
    <w:rsid w:val="00574CB4"/>
    <w:rsid w:val="00574E88"/>
    <w:rsid w:val="00574F04"/>
    <w:rsid w:val="00574F7E"/>
    <w:rsid w:val="00575196"/>
    <w:rsid w:val="00575236"/>
    <w:rsid w:val="00575458"/>
    <w:rsid w:val="005754C4"/>
    <w:rsid w:val="0057555C"/>
    <w:rsid w:val="0057560A"/>
    <w:rsid w:val="00575690"/>
    <w:rsid w:val="005756FA"/>
    <w:rsid w:val="00575851"/>
    <w:rsid w:val="00575A08"/>
    <w:rsid w:val="00575A1D"/>
    <w:rsid w:val="00575B81"/>
    <w:rsid w:val="00575D4A"/>
    <w:rsid w:val="00575DCF"/>
    <w:rsid w:val="00575DF7"/>
    <w:rsid w:val="0057624B"/>
    <w:rsid w:val="0057634F"/>
    <w:rsid w:val="0057645A"/>
    <w:rsid w:val="00576477"/>
    <w:rsid w:val="005766DA"/>
    <w:rsid w:val="005767C1"/>
    <w:rsid w:val="00576853"/>
    <w:rsid w:val="00576903"/>
    <w:rsid w:val="00576984"/>
    <w:rsid w:val="005769A8"/>
    <w:rsid w:val="00576A92"/>
    <w:rsid w:val="00576AC8"/>
    <w:rsid w:val="00576B42"/>
    <w:rsid w:val="00576BFF"/>
    <w:rsid w:val="00576C3E"/>
    <w:rsid w:val="00576C84"/>
    <w:rsid w:val="00576EA6"/>
    <w:rsid w:val="00576FD0"/>
    <w:rsid w:val="005772AF"/>
    <w:rsid w:val="0057735D"/>
    <w:rsid w:val="0057743F"/>
    <w:rsid w:val="005775B9"/>
    <w:rsid w:val="005775BC"/>
    <w:rsid w:val="00577704"/>
    <w:rsid w:val="00577872"/>
    <w:rsid w:val="00577969"/>
    <w:rsid w:val="00577A45"/>
    <w:rsid w:val="00577BA5"/>
    <w:rsid w:val="00577EC7"/>
    <w:rsid w:val="0058000E"/>
    <w:rsid w:val="00580262"/>
    <w:rsid w:val="005802B8"/>
    <w:rsid w:val="00580349"/>
    <w:rsid w:val="005804A6"/>
    <w:rsid w:val="0058058E"/>
    <w:rsid w:val="005808C2"/>
    <w:rsid w:val="00580905"/>
    <w:rsid w:val="005809BF"/>
    <w:rsid w:val="00580B1B"/>
    <w:rsid w:val="00580D42"/>
    <w:rsid w:val="00580F0D"/>
    <w:rsid w:val="00580F4B"/>
    <w:rsid w:val="00580F5B"/>
    <w:rsid w:val="005810AB"/>
    <w:rsid w:val="00581226"/>
    <w:rsid w:val="00581255"/>
    <w:rsid w:val="0058135B"/>
    <w:rsid w:val="005813B6"/>
    <w:rsid w:val="005813F3"/>
    <w:rsid w:val="00581606"/>
    <w:rsid w:val="0058171E"/>
    <w:rsid w:val="00581725"/>
    <w:rsid w:val="005817B5"/>
    <w:rsid w:val="005819B9"/>
    <w:rsid w:val="005819FD"/>
    <w:rsid w:val="00581D30"/>
    <w:rsid w:val="00581D3C"/>
    <w:rsid w:val="00581F5A"/>
    <w:rsid w:val="00581F8A"/>
    <w:rsid w:val="005820E0"/>
    <w:rsid w:val="0058211B"/>
    <w:rsid w:val="005821E2"/>
    <w:rsid w:val="00582286"/>
    <w:rsid w:val="005825EF"/>
    <w:rsid w:val="0058261A"/>
    <w:rsid w:val="00582672"/>
    <w:rsid w:val="00582694"/>
    <w:rsid w:val="005826A4"/>
    <w:rsid w:val="005826BD"/>
    <w:rsid w:val="0058273D"/>
    <w:rsid w:val="0058283E"/>
    <w:rsid w:val="00582979"/>
    <w:rsid w:val="00582CB4"/>
    <w:rsid w:val="00582DE2"/>
    <w:rsid w:val="00582F6F"/>
    <w:rsid w:val="00582F9B"/>
    <w:rsid w:val="00583011"/>
    <w:rsid w:val="005830F9"/>
    <w:rsid w:val="00583118"/>
    <w:rsid w:val="005831B2"/>
    <w:rsid w:val="005831B7"/>
    <w:rsid w:val="005832D3"/>
    <w:rsid w:val="005832F5"/>
    <w:rsid w:val="0058330B"/>
    <w:rsid w:val="005834AD"/>
    <w:rsid w:val="005835DC"/>
    <w:rsid w:val="00583630"/>
    <w:rsid w:val="00583704"/>
    <w:rsid w:val="0058371B"/>
    <w:rsid w:val="00583BE0"/>
    <w:rsid w:val="00583CCB"/>
    <w:rsid w:val="00583D4B"/>
    <w:rsid w:val="00583DC8"/>
    <w:rsid w:val="00583EE0"/>
    <w:rsid w:val="00583F31"/>
    <w:rsid w:val="005840B1"/>
    <w:rsid w:val="005842E5"/>
    <w:rsid w:val="0058435A"/>
    <w:rsid w:val="00584490"/>
    <w:rsid w:val="005844C4"/>
    <w:rsid w:val="00584500"/>
    <w:rsid w:val="005845C5"/>
    <w:rsid w:val="0058472F"/>
    <w:rsid w:val="00584819"/>
    <w:rsid w:val="005848A6"/>
    <w:rsid w:val="005848FE"/>
    <w:rsid w:val="00584A78"/>
    <w:rsid w:val="00584B76"/>
    <w:rsid w:val="00584BCB"/>
    <w:rsid w:val="00584BDA"/>
    <w:rsid w:val="00584C2B"/>
    <w:rsid w:val="00584CBA"/>
    <w:rsid w:val="00584E58"/>
    <w:rsid w:val="00584E7C"/>
    <w:rsid w:val="00584F46"/>
    <w:rsid w:val="00584FA0"/>
    <w:rsid w:val="005850D6"/>
    <w:rsid w:val="005850EB"/>
    <w:rsid w:val="005851A9"/>
    <w:rsid w:val="005851FF"/>
    <w:rsid w:val="005852B0"/>
    <w:rsid w:val="00585366"/>
    <w:rsid w:val="005853C8"/>
    <w:rsid w:val="00585628"/>
    <w:rsid w:val="0058564B"/>
    <w:rsid w:val="005856B1"/>
    <w:rsid w:val="005857A0"/>
    <w:rsid w:val="005857B6"/>
    <w:rsid w:val="005857BD"/>
    <w:rsid w:val="00585853"/>
    <w:rsid w:val="00585859"/>
    <w:rsid w:val="00585A07"/>
    <w:rsid w:val="00585CB7"/>
    <w:rsid w:val="00585CBD"/>
    <w:rsid w:val="00585DF1"/>
    <w:rsid w:val="00585E59"/>
    <w:rsid w:val="00585E95"/>
    <w:rsid w:val="00585EA7"/>
    <w:rsid w:val="00585F98"/>
    <w:rsid w:val="00586111"/>
    <w:rsid w:val="00586477"/>
    <w:rsid w:val="00586576"/>
    <w:rsid w:val="005869D3"/>
    <w:rsid w:val="00586ABE"/>
    <w:rsid w:val="00586B10"/>
    <w:rsid w:val="00586C71"/>
    <w:rsid w:val="00586D26"/>
    <w:rsid w:val="00586D87"/>
    <w:rsid w:val="0058700A"/>
    <w:rsid w:val="005871AF"/>
    <w:rsid w:val="005872E9"/>
    <w:rsid w:val="0058743D"/>
    <w:rsid w:val="00587591"/>
    <w:rsid w:val="0058777F"/>
    <w:rsid w:val="005877DB"/>
    <w:rsid w:val="00587817"/>
    <w:rsid w:val="00587B31"/>
    <w:rsid w:val="00587B4A"/>
    <w:rsid w:val="00587B82"/>
    <w:rsid w:val="00587BA8"/>
    <w:rsid w:val="00587C65"/>
    <w:rsid w:val="00587D45"/>
    <w:rsid w:val="0059001A"/>
    <w:rsid w:val="00590022"/>
    <w:rsid w:val="00590049"/>
    <w:rsid w:val="0059007B"/>
    <w:rsid w:val="005900CE"/>
    <w:rsid w:val="005900E9"/>
    <w:rsid w:val="00590708"/>
    <w:rsid w:val="0059075E"/>
    <w:rsid w:val="00590932"/>
    <w:rsid w:val="005909D5"/>
    <w:rsid w:val="00590A32"/>
    <w:rsid w:val="00590B60"/>
    <w:rsid w:val="00590CF1"/>
    <w:rsid w:val="00590D4D"/>
    <w:rsid w:val="00590DD0"/>
    <w:rsid w:val="00590E03"/>
    <w:rsid w:val="00590E58"/>
    <w:rsid w:val="00590E93"/>
    <w:rsid w:val="00590F9A"/>
    <w:rsid w:val="005911D5"/>
    <w:rsid w:val="005912EC"/>
    <w:rsid w:val="005913D1"/>
    <w:rsid w:val="00591550"/>
    <w:rsid w:val="005915A3"/>
    <w:rsid w:val="005916B5"/>
    <w:rsid w:val="00591825"/>
    <w:rsid w:val="00591969"/>
    <w:rsid w:val="00591A45"/>
    <w:rsid w:val="00591B5B"/>
    <w:rsid w:val="00591C0F"/>
    <w:rsid w:val="00591C8E"/>
    <w:rsid w:val="00591CBD"/>
    <w:rsid w:val="00591D2F"/>
    <w:rsid w:val="00591EA1"/>
    <w:rsid w:val="00591EFD"/>
    <w:rsid w:val="00591F39"/>
    <w:rsid w:val="00592250"/>
    <w:rsid w:val="0059230C"/>
    <w:rsid w:val="00592342"/>
    <w:rsid w:val="0059237E"/>
    <w:rsid w:val="005923A6"/>
    <w:rsid w:val="0059241C"/>
    <w:rsid w:val="005924B2"/>
    <w:rsid w:val="005924CB"/>
    <w:rsid w:val="00592637"/>
    <w:rsid w:val="0059266A"/>
    <w:rsid w:val="00592C0A"/>
    <w:rsid w:val="005932FC"/>
    <w:rsid w:val="00593419"/>
    <w:rsid w:val="005934A2"/>
    <w:rsid w:val="0059354A"/>
    <w:rsid w:val="005935A5"/>
    <w:rsid w:val="005936F7"/>
    <w:rsid w:val="00593806"/>
    <w:rsid w:val="0059389C"/>
    <w:rsid w:val="00593B32"/>
    <w:rsid w:val="00593BAA"/>
    <w:rsid w:val="00593C0B"/>
    <w:rsid w:val="00593DB8"/>
    <w:rsid w:val="00593DC7"/>
    <w:rsid w:val="00593DD7"/>
    <w:rsid w:val="00593EE5"/>
    <w:rsid w:val="00593F09"/>
    <w:rsid w:val="00594322"/>
    <w:rsid w:val="005943E8"/>
    <w:rsid w:val="005944C4"/>
    <w:rsid w:val="00594617"/>
    <w:rsid w:val="00594623"/>
    <w:rsid w:val="00594759"/>
    <w:rsid w:val="005947E4"/>
    <w:rsid w:val="005948E3"/>
    <w:rsid w:val="00594944"/>
    <w:rsid w:val="005949AB"/>
    <w:rsid w:val="005949FA"/>
    <w:rsid w:val="00594AEC"/>
    <w:rsid w:val="00594B5D"/>
    <w:rsid w:val="00594C2F"/>
    <w:rsid w:val="00594C37"/>
    <w:rsid w:val="00594DFD"/>
    <w:rsid w:val="00594EB0"/>
    <w:rsid w:val="0059502F"/>
    <w:rsid w:val="0059504C"/>
    <w:rsid w:val="005950B9"/>
    <w:rsid w:val="005950C8"/>
    <w:rsid w:val="005950E9"/>
    <w:rsid w:val="0059515B"/>
    <w:rsid w:val="005952A8"/>
    <w:rsid w:val="005952B4"/>
    <w:rsid w:val="00595308"/>
    <w:rsid w:val="00595457"/>
    <w:rsid w:val="00595466"/>
    <w:rsid w:val="00595589"/>
    <w:rsid w:val="005956D7"/>
    <w:rsid w:val="00595786"/>
    <w:rsid w:val="005958C6"/>
    <w:rsid w:val="00595901"/>
    <w:rsid w:val="00595933"/>
    <w:rsid w:val="0059599D"/>
    <w:rsid w:val="005959E7"/>
    <w:rsid w:val="00595A42"/>
    <w:rsid w:val="00595AB8"/>
    <w:rsid w:val="00595CB9"/>
    <w:rsid w:val="00595D5F"/>
    <w:rsid w:val="00595DC3"/>
    <w:rsid w:val="00595DD7"/>
    <w:rsid w:val="00596067"/>
    <w:rsid w:val="0059606C"/>
    <w:rsid w:val="0059679E"/>
    <w:rsid w:val="005967D8"/>
    <w:rsid w:val="005969D4"/>
    <w:rsid w:val="00596A07"/>
    <w:rsid w:val="00596A2A"/>
    <w:rsid w:val="00596A92"/>
    <w:rsid w:val="00596AB6"/>
    <w:rsid w:val="00596AEF"/>
    <w:rsid w:val="00596B59"/>
    <w:rsid w:val="00596BD0"/>
    <w:rsid w:val="00596CAB"/>
    <w:rsid w:val="00596D6C"/>
    <w:rsid w:val="00596D84"/>
    <w:rsid w:val="00596FCF"/>
    <w:rsid w:val="005970A1"/>
    <w:rsid w:val="005970D1"/>
    <w:rsid w:val="00597298"/>
    <w:rsid w:val="0059732D"/>
    <w:rsid w:val="00597335"/>
    <w:rsid w:val="005974BC"/>
    <w:rsid w:val="005974F9"/>
    <w:rsid w:val="0059762C"/>
    <w:rsid w:val="0059796A"/>
    <w:rsid w:val="00597AE0"/>
    <w:rsid w:val="00597BCF"/>
    <w:rsid w:val="00597BDC"/>
    <w:rsid w:val="00597C61"/>
    <w:rsid w:val="00597E04"/>
    <w:rsid w:val="00597F44"/>
    <w:rsid w:val="005A00B3"/>
    <w:rsid w:val="005A0223"/>
    <w:rsid w:val="005A02D7"/>
    <w:rsid w:val="005A0329"/>
    <w:rsid w:val="005A03BB"/>
    <w:rsid w:val="005A0435"/>
    <w:rsid w:val="005A049F"/>
    <w:rsid w:val="005A04A2"/>
    <w:rsid w:val="005A04E3"/>
    <w:rsid w:val="005A04EF"/>
    <w:rsid w:val="005A091A"/>
    <w:rsid w:val="005A091C"/>
    <w:rsid w:val="005A0947"/>
    <w:rsid w:val="005A09FE"/>
    <w:rsid w:val="005A0B02"/>
    <w:rsid w:val="005A0B0C"/>
    <w:rsid w:val="005A0D1E"/>
    <w:rsid w:val="005A0E3F"/>
    <w:rsid w:val="005A0EB0"/>
    <w:rsid w:val="005A0EF9"/>
    <w:rsid w:val="005A0F2D"/>
    <w:rsid w:val="005A0FF0"/>
    <w:rsid w:val="005A10E5"/>
    <w:rsid w:val="005A112A"/>
    <w:rsid w:val="005A134A"/>
    <w:rsid w:val="005A15E7"/>
    <w:rsid w:val="005A16BE"/>
    <w:rsid w:val="005A16FB"/>
    <w:rsid w:val="005A1935"/>
    <w:rsid w:val="005A1A05"/>
    <w:rsid w:val="005A1A24"/>
    <w:rsid w:val="005A1A78"/>
    <w:rsid w:val="005A1C6C"/>
    <w:rsid w:val="005A1CC2"/>
    <w:rsid w:val="005A1ED4"/>
    <w:rsid w:val="005A1F72"/>
    <w:rsid w:val="005A1FC6"/>
    <w:rsid w:val="005A22A5"/>
    <w:rsid w:val="005A252C"/>
    <w:rsid w:val="005A253C"/>
    <w:rsid w:val="005A25BF"/>
    <w:rsid w:val="005A26C5"/>
    <w:rsid w:val="005A27C2"/>
    <w:rsid w:val="005A27EC"/>
    <w:rsid w:val="005A28D9"/>
    <w:rsid w:val="005A2ABF"/>
    <w:rsid w:val="005A2D5D"/>
    <w:rsid w:val="005A2E5F"/>
    <w:rsid w:val="005A2EF9"/>
    <w:rsid w:val="005A308B"/>
    <w:rsid w:val="005A31CD"/>
    <w:rsid w:val="005A329F"/>
    <w:rsid w:val="005A3360"/>
    <w:rsid w:val="005A34E7"/>
    <w:rsid w:val="005A34F6"/>
    <w:rsid w:val="005A355E"/>
    <w:rsid w:val="005A35A6"/>
    <w:rsid w:val="005A387E"/>
    <w:rsid w:val="005A3A2B"/>
    <w:rsid w:val="005A3C5A"/>
    <w:rsid w:val="005A3E2D"/>
    <w:rsid w:val="005A3FB2"/>
    <w:rsid w:val="005A4011"/>
    <w:rsid w:val="005A407A"/>
    <w:rsid w:val="005A4099"/>
    <w:rsid w:val="005A40E5"/>
    <w:rsid w:val="005A4292"/>
    <w:rsid w:val="005A432F"/>
    <w:rsid w:val="005A43AD"/>
    <w:rsid w:val="005A443A"/>
    <w:rsid w:val="005A4725"/>
    <w:rsid w:val="005A47A5"/>
    <w:rsid w:val="005A48F9"/>
    <w:rsid w:val="005A4A33"/>
    <w:rsid w:val="005A4A34"/>
    <w:rsid w:val="005A4A74"/>
    <w:rsid w:val="005A4C68"/>
    <w:rsid w:val="005A4D68"/>
    <w:rsid w:val="005A4E20"/>
    <w:rsid w:val="005A4F56"/>
    <w:rsid w:val="005A4FE6"/>
    <w:rsid w:val="005A5111"/>
    <w:rsid w:val="005A5127"/>
    <w:rsid w:val="005A512F"/>
    <w:rsid w:val="005A51C3"/>
    <w:rsid w:val="005A5365"/>
    <w:rsid w:val="005A547A"/>
    <w:rsid w:val="005A54DB"/>
    <w:rsid w:val="005A5679"/>
    <w:rsid w:val="005A57B2"/>
    <w:rsid w:val="005A5836"/>
    <w:rsid w:val="005A585C"/>
    <w:rsid w:val="005A5B32"/>
    <w:rsid w:val="005A5C16"/>
    <w:rsid w:val="005A5C44"/>
    <w:rsid w:val="005A5C5F"/>
    <w:rsid w:val="005A5DB9"/>
    <w:rsid w:val="005A5F03"/>
    <w:rsid w:val="005A5FC4"/>
    <w:rsid w:val="005A6064"/>
    <w:rsid w:val="005A6122"/>
    <w:rsid w:val="005A6602"/>
    <w:rsid w:val="005A6700"/>
    <w:rsid w:val="005A68DF"/>
    <w:rsid w:val="005A697B"/>
    <w:rsid w:val="005A6B5E"/>
    <w:rsid w:val="005A6C48"/>
    <w:rsid w:val="005A6C85"/>
    <w:rsid w:val="005A6D10"/>
    <w:rsid w:val="005A6E8D"/>
    <w:rsid w:val="005A6ED4"/>
    <w:rsid w:val="005A6EF0"/>
    <w:rsid w:val="005A705D"/>
    <w:rsid w:val="005A7383"/>
    <w:rsid w:val="005A73D8"/>
    <w:rsid w:val="005A73F6"/>
    <w:rsid w:val="005A74E5"/>
    <w:rsid w:val="005A758D"/>
    <w:rsid w:val="005A7694"/>
    <w:rsid w:val="005A76C7"/>
    <w:rsid w:val="005A7720"/>
    <w:rsid w:val="005A774D"/>
    <w:rsid w:val="005A7782"/>
    <w:rsid w:val="005A7809"/>
    <w:rsid w:val="005A78E3"/>
    <w:rsid w:val="005A797A"/>
    <w:rsid w:val="005A7AB0"/>
    <w:rsid w:val="005A7D22"/>
    <w:rsid w:val="005A7D76"/>
    <w:rsid w:val="005A7DFB"/>
    <w:rsid w:val="005A7FA1"/>
    <w:rsid w:val="005B00AD"/>
    <w:rsid w:val="005B00DE"/>
    <w:rsid w:val="005B01C8"/>
    <w:rsid w:val="005B0450"/>
    <w:rsid w:val="005B04AD"/>
    <w:rsid w:val="005B054F"/>
    <w:rsid w:val="005B0591"/>
    <w:rsid w:val="005B06FB"/>
    <w:rsid w:val="005B0786"/>
    <w:rsid w:val="005B08C8"/>
    <w:rsid w:val="005B0908"/>
    <w:rsid w:val="005B09C7"/>
    <w:rsid w:val="005B0A9D"/>
    <w:rsid w:val="005B0B0A"/>
    <w:rsid w:val="005B0BF8"/>
    <w:rsid w:val="005B0BFF"/>
    <w:rsid w:val="005B0E05"/>
    <w:rsid w:val="005B0F2C"/>
    <w:rsid w:val="005B0F3B"/>
    <w:rsid w:val="005B100A"/>
    <w:rsid w:val="005B10BD"/>
    <w:rsid w:val="005B12FA"/>
    <w:rsid w:val="005B1351"/>
    <w:rsid w:val="005B137B"/>
    <w:rsid w:val="005B17A8"/>
    <w:rsid w:val="005B184A"/>
    <w:rsid w:val="005B1872"/>
    <w:rsid w:val="005B1960"/>
    <w:rsid w:val="005B19FA"/>
    <w:rsid w:val="005B1A5D"/>
    <w:rsid w:val="005B1B49"/>
    <w:rsid w:val="005B1FC7"/>
    <w:rsid w:val="005B2141"/>
    <w:rsid w:val="005B21BC"/>
    <w:rsid w:val="005B23F1"/>
    <w:rsid w:val="005B246B"/>
    <w:rsid w:val="005B24E0"/>
    <w:rsid w:val="005B25A9"/>
    <w:rsid w:val="005B2649"/>
    <w:rsid w:val="005B2706"/>
    <w:rsid w:val="005B2716"/>
    <w:rsid w:val="005B2760"/>
    <w:rsid w:val="005B2B32"/>
    <w:rsid w:val="005B2B5C"/>
    <w:rsid w:val="005B2B9B"/>
    <w:rsid w:val="005B2C58"/>
    <w:rsid w:val="005B2C9E"/>
    <w:rsid w:val="005B2D6F"/>
    <w:rsid w:val="005B2E3C"/>
    <w:rsid w:val="005B310C"/>
    <w:rsid w:val="005B315D"/>
    <w:rsid w:val="005B3316"/>
    <w:rsid w:val="005B3320"/>
    <w:rsid w:val="005B339A"/>
    <w:rsid w:val="005B341C"/>
    <w:rsid w:val="005B34A5"/>
    <w:rsid w:val="005B3540"/>
    <w:rsid w:val="005B384B"/>
    <w:rsid w:val="005B3960"/>
    <w:rsid w:val="005B3C68"/>
    <w:rsid w:val="005B408B"/>
    <w:rsid w:val="005B409E"/>
    <w:rsid w:val="005B41E1"/>
    <w:rsid w:val="005B42F5"/>
    <w:rsid w:val="005B44E0"/>
    <w:rsid w:val="005B450E"/>
    <w:rsid w:val="005B466A"/>
    <w:rsid w:val="005B49B6"/>
    <w:rsid w:val="005B49EB"/>
    <w:rsid w:val="005B4ABB"/>
    <w:rsid w:val="005B4AC4"/>
    <w:rsid w:val="005B4CCF"/>
    <w:rsid w:val="005B4D73"/>
    <w:rsid w:val="005B4D8C"/>
    <w:rsid w:val="005B50FB"/>
    <w:rsid w:val="005B5246"/>
    <w:rsid w:val="005B54F3"/>
    <w:rsid w:val="005B5529"/>
    <w:rsid w:val="005B5701"/>
    <w:rsid w:val="005B57B6"/>
    <w:rsid w:val="005B57C0"/>
    <w:rsid w:val="005B57E6"/>
    <w:rsid w:val="005B59B7"/>
    <w:rsid w:val="005B5A20"/>
    <w:rsid w:val="005B5AF3"/>
    <w:rsid w:val="005B5CCA"/>
    <w:rsid w:val="005B5E86"/>
    <w:rsid w:val="005B5EB2"/>
    <w:rsid w:val="005B5ECC"/>
    <w:rsid w:val="005B5F17"/>
    <w:rsid w:val="005B6037"/>
    <w:rsid w:val="005B6093"/>
    <w:rsid w:val="005B642A"/>
    <w:rsid w:val="005B64D0"/>
    <w:rsid w:val="005B66F7"/>
    <w:rsid w:val="005B6788"/>
    <w:rsid w:val="005B6AB6"/>
    <w:rsid w:val="005B6ABA"/>
    <w:rsid w:val="005B74F3"/>
    <w:rsid w:val="005B759A"/>
    <w:rsid w:val="005B75F4"/>
    <w:rsid w:val="005B78DC"/>
    <w:rsid w:val="005B7C27"/>
    <w:rsid w:val="005B7C85"/>
    <w:rsid w:val="005B7CC8"/>
    <w:rsid w:val="005B7CFF"/>
    <w:rsid w:val="005B7E36"/>
    <w:rsid w:val="005C006B"/>
    <w:rsid w:val="005C016B"/>
    <w:rsid w:val="005C0333"/>
    <w:rsid w:val="005C0389"/>
    <w:rsid w:val="005C04FF"/>
    <w:rsid w:val="005C0737"/>
    <w:rsid w:val="005C0739"/>
    <w:rsid w:val="005C096C"/>
    <w:rsid w:val="005C0A4A"/>
    <w:rsid w:val="005C0B4C"/>
    <w:rsid w:val="005C0BEE"/>
    <w:rsid w:val="005C1170"/>
    <w:rsid w:val="005C11A3"/>
    <w:rsid w:val="005C1219"/>
    <w:rsid w:val="005C13A4"/>
    <w:rsid w:val="005C1463"/>
    <w:rsid w:val="005C1571"/>
    <w:rsid w:val="005C1642"/>
    <w:rsid w:val="005C17C9"/>
    <w:rsid w:val="005C18EE"/>
    <w:rsid w:val="005C195B"/>
    <w:rsid w:val="005C19DE"/>
    <w:rsid w:val="005C1AEA"/>
    <w:rsid w:val="005C1AED"/>
    <w:rsid w:val="005C1E39"/>
    <w:rsid w:val="005C1FAD"/>
    <w:rsid w:val="005C2012"/>
    <w:rsid w:val="005C20D7"/>
    <w:rsid w:val="005C23D4"/>
    <w:rsid w:val="005C23E6"/>
    <w:rsid w:val="005C23F0"/>
    <w:rsid w:val="005C23FD"/>
    <w:rsid w:val="005C2642"/>
    <w:rsid w:val="005C2786"/>
    <w:rsid w:val="005C2808"/>
    <w:rsid w:val="005C2C1F"/>
    <w:rsid w:val="005C2E18"/>
    <w:rsid w:val="005C2EBD"/>
    <w:rsid w:val="005C3005"/>
    <w:rsid w:val="005C30DC"/>
    <w:rsid w:val="005C33AB"/>
    <w:rsid w:val="005C33B4"/>
    <w:rsid w:val="005C360B"/>
    <w:rsid w:val="005C3763"/>
    <w:rsid w:val="005C376A"/>
    <w:rsid w:val="005C37BB"/>
    <w:rsid w:val="005C395F"/>
    <w:rsid w:val="005C39CC"/>
    <w:rsid w:val="005C3A31"/>
    <w:rsid w:val="005C3AA7"/>
    <w:rsid w:val="005C3C37"/>
    <w:rsid w:val="005C3C4F"/>
    <w:rsid w:val="005C3CE4"/>
    <w:rsid w:val="005C3E66"/>
    <w:rsid w:val="005C3EA9"/>
    <w:rsid w:val="005C3FA4"/>
    <w:rsid w:val="005C411A"/>
    <w:rsid w:val="005C4161"/>
    <w:rsid w:val="005C41CC"/>
    <w:rsid w:val="005C4281"/>
    <w:rsid w:val="005C4650"/>
    <w:rsid w:val="005C4752"/>
    <w:rsid w:val="005C48D9"/>
    <w:rsid w:val="005C4923"/>
    <w:rsid w:val="005C49BC"/>
    <w:rsid w:val="005C49D0"/>
    <w:rsid w:val="005C4B3E"/>
    <w:rsid w:val="005C4C03"/>
    <w:rsid w:val="005C4E53"/>
    <w:rsid w:val="005C4FF8"/>
    <w:rsid w:val="005C5039"/>
    <w:rsid w:val="005C503A"/>
    <w:rsid w:val="005C50C8"/>
    <w:rsid w:val="005C52A1"/>
    <w:rsid w:val="005C54A1"/>
    <w:rsid w:val="005C54B5"/>
    <w:rsid w:val="005C56E8"/>
    <w:rsid w:val="005C57BA"/>
    <w:rsid w:val="005C5821"/>
    <w:rsid w:val="005C58FB"/>
    <w:rsid w:val="005C5AAB"/>
    <w:rsid w:val="005C5AEE"/>
    <w:rsid w:val="005C5E9F"/>
    <w:rsid w:val="005C5F27"/>
    <w:rsid w:val="005C6088"/>
    <w:rsid w:val="005C6254"/>
    <w:rsid w:val="005C6266"/>
    <w:rsid w:val="005C63CE"/>
    <w:rsid w:val="005C642D"/>
    <w:rsid w:val="005C64A0"/>
    <w:rsid w:val="005C64F1"/>
    <w:rsid w:val="005C6725"/>
    <w:rsid w:val="005C6746"/>
    <w:rsid w:val="005C6859"/>
    <w:rsid w:val="005C6938"/>
    <w:rsid w:val="005C6A18"/>
    <w:rsid w:val="005C6A84"/>
    <w:rsid w:val="005C6DE2"/>
    <w:rsid w:val="005C6F01"/>
    <w:rsid w:val="005C6F40"/>
    <w:rsid w:val="005C6FC0"/>
    <w:rsid w:val="005C70DA"/>
    <w:rsid w:val="005C710F"/>
    <w:rsid w:val="005C71FE"/>
    <w:rsid w:val="005C72EF"/>
    <w:rsid w:val="005C74B7"/>
    <w:rsid w:val="005C75E3"/>
    <w:rsid w:val="005C7635"/>
    <w:rsid w:val="005C7667"/>
    <w:rsid w:val="005C792A"/>
    <w:rsid w:val="005C7BD4"/>
    <w:rsid w:val="005C7EC9"/>
    <w:rsid w:val="005C7F4E"/>
    <w:rsid w:val="005C7F66"/>
    <w:rsid w:val="005C7FE5"/>
    <w:rsid w:val="005D006E"/>
    <w:rsid w:val="005D00AC"/>
    <w:rsid w:val="005D00EB"/>
    <w:rsid w:val="005D01FB"/>
    <w:rsid w:val="005D0219"/>
    <w:rsid w:val="005D03C9"/>
    <w:rsid w:val="005D042E"/>
    <w:rsid w:val="005D04C2"/>
    <w:rsid w:val="005D0556"/>
    <w:rsid w:val="005D0611"/>
    <w:rsid w:val="005D0729"/>
    <w:rsid w:val="005D0764"/>
    <w:rsid w:val="005D0900"/>
    <w:rsid w:val="005D0E0E"/>
    <w:rsid w:val="005D0E30"/>
    <w:rsid w:val="005D0F27"/>
    <w:rsid w:val="005D0FB2"/>
    <w:rsid w:val="005D129D"/>
    <w:rsid w:val="005D132D"/>
    <w:rsid w:val="005D1407"/>
    <w:rsid w:val="005D1498"/>
    <w:rsid w:val="005D1542"/>
    <w:rsid w:val="005D171C"/>
    <w:rsid w:val="005D1796"/>
    <w:rsid w:val="005D17F8"/>
    <w:rsid w:val="005D1895"/>
    <w:rsid w:val="005D1BE4"/>
    <w:rsid w:val="005D1D0E"/>
    <w:rsid w:val="005D1D51"/>
    <w:rsid w:val="005D1DE8"/>
    <w:rsid w:val="005D1E0D"/>
    <w:rsid w:val="005D1F18"/>
    <w:rsid w:val="005D2053"/>
    <w:rsid w:val="005D2057"/>
    <w:rsid w:val="005D22BA"/>
    <w:rsid w:val="005D24A5"/>
    <w:rsid w:val="005D256C"/>
    <w:rsid w:val="005D25FC"/>
    <w:rsid w:val="005D2867"/>
    <w:rsid w:val="005D2B11"/>
    <w:rsid w:val="005D2E8C"/>
    <w:rsid w:val="005D31A0"/>
    <w:rsid w:val="005D32A4"/>
    <w:rsid w:val="005D32BD"/>
    <w:rsid w:val="005D3344"/>
    <w:rsid w:val="005D3380"/>
    <w:rsid w:val="005D3416"/>
    <w:rsid w:val="005D36D3"/>
    <w:rsid w:val="005D36D4"/>
    <w:rsid w:val="005D36DC"/>
    <w:rsid w:val="005D3833"/>
    <w:rsid w:val="005D3835"/>
    <w:rsid w:val="005D385C"/>
    <w:rsid w:val="005D386E"/>
    <w:rsid w:val="005D387D"/>
    <w:rsid w:val="005D38BD"/>
    <w:rsid w:val="005D38D9"/>
    <w:rsid w:val="005D3931"/>
    <w:rsid w:val="005D39D7"/>
    <w:rsid w:val="005D3B5B"/>
    <w:rsid w:val="005D3C56"/>
    <w:rsid w:val="005D3CBD"/>
    <w:rsid w:val="005D3DC4"/>
    <w:rsid w:val="005D3F5E"/>
    <w:rsid w:val="005D3FB7"/>
    <w:rsid w:val="005D3FFF"/>
    <w:rsid w:val="005D4005"/>
    <w:rsid w:val="005D400F"/>
    <w:rsid w:val="005D424A"/>
    <w:rsid w:val="005D43EB"/>
    <w:rsid w:val="005D4471"/>
    <w:rsid w:val="005D475E"/>
    <w:rsid w:val="005D48FB"/>
    <w:rsid w:val="005D4A33"/>
    <w:rsid w:val="005D4A47"/>
    <w:rsid w:val="005D4B8B"/>
    <w:rsid w:val="005D4B90"/>
    <w:rsid w:val="005D4F5A"/>
    <w:rsid w:val="005D502B"/>
    <w:rsid w:val="005D51BB"/>
    <w:rsid w:val="005D55D7"/>
    <w:rsid w:val="005D588D"/>
    <w:rsid w:val="005D59FF"/>
    <w:rsid w:val="005D5A65"/>
    <w:rsid w:val="005D5B0C"/>
    <w:rsid w:val="005D5C49"/>
    <w:rsid w:val="005D6194"/>
    <w:rsid w:val="005D622C"/>
    <w:rsid w:val="005D62D6"/>
    <w:rsid w:val="005D635B"/>
    <w:rsid w:val="005D63ED"/>
    <w:rsid w:val="005D674C"/>
    <w:rsid w:val="005D698D"/>
    <w:rsid w:val="005D6A37"/>
    <w:rsid w:val="005D6AB0"/>
    <w:rsid w:val="005D6ABF"/>
    <w:rsid w:val="005D6B3A"/>
    <w:rsid w:val="005D6CF5"/>
    <w:rsid w:val="005D6E96"/>
    <w:rsid w:val="005D6F32"/>
    <w:rsid w:val="005D6F90"/>
    <w:rsid w:val="005D729B"/>
    <w:rsid w:val="005D7383"/>
    <w:rsid w:val="005D7424"/>
    <w:rsid w:val="005D745D"/>
    <w:rsid w:val="005D7622"/>
    <w:rsid w:val="005D774F"/>
    <w:rsid w:val="005D77C8"/>
    <w:rsid w:val="005D78A9"/>
    <w:rsid w:val="005D7AEF"/>
    <w:rsid w:val="005D7C39"/>
    <w:rsid w:val="005D7CB7"/>
    <w:rsid w:val="005D7E82"/>
    <w:rsid w:val="005D7EAB"/>
    <w:rsid w:val="005E01B9"/>
    <w:rsid w:val="005E01C2"/>
    <w:rsid w:val="005E01C7"/>
    <w:rsid w:val="005E032C"/>
    <w:rsid w:val="005E04DB"/>
    <w:rsid w:val="005E068C"/>
    <w:rsid w:val="005E06D0"/>
    <w:rsid w:val="005E0754"/>
    <w:rsid w:val="005E07C1"/>
    <w:rsid w:val="005E08E9"/>
    <w:rsid w:val="005E0908"/>
    <w:rsid w:val="005E0A25"/>
    <w:rsid w:val="005E0FFE"/>
    <w:rsid w:val="005E1043"/>
    <w:rsid w:val="005E1132"/>
    <w:rsid w:val="005E1157"/>
    <w:rsid w:val="005E1222"/>
    <w:rsid w:val="005E138C"/>
    <w:rsid w:val="005E18E9"/>
    <w:rsid w:val="005E1945"/>
    <w:rsid w:val="005E1A1C"/>
    <w:rsid w:val="005E1A81"/>
    <w:rsid w:val="005E22CC"/>
    <w:rsid w:val="005E235B"/>
    <w:rsid w:val="005E237D"/>
    <w:rsid w:val="005E245E"/>
    <w:rsid w:val="005E2491"/>
    <w:rsid w:val="005E25F1"/>
    <w:rsid w:val="005E2A44"/>
    <w:rsid w:val="005E2A6E"/>
    <w:rsid w:val="005E2B69"/>
    <w:rsid w:val="005E2FE0"/>
    <w:rsid w:val="005E31A6"/>
    <w:rsid w:val="005E3428"/>
    <w:rsid w:val="005E36C9"/>
    <w:rsid w:val="005E3978"/>
    <w:rsid w:val="005E3A06"/>
    <w:rsid w:val="005E3A95"/>
    <w:rsid w:val="005E3AC9"/>
    <w:rsid w:val="005E3CB6"/>
    <w:rsid w:val="005E3D95"/>
    <w:rsid w:val="005E3F31"/>
    <w:rsid w:val="005E4028"/>
    <w:rsid w:val="005E4271"/>
    <w:rsid w:val="005E4334"/>
    <w:rsid w:val="005E43AA"/>
    <w:rsid w:val="005E43EE"/>
    <w:rsid w:val="005E44AE"/>
    <w:rsid w:val="005E44E0"/>
    <w:rsid w:val="005E45FF"/>
    <w:rsid w:val="005E471E"/>
    <w:rsid w:val="005E4868"/>
    <w:rsid w:val="005E491B"/>
    <w:rsid w:val="005E4B42"/>
    <w:rsid w:val="005E4D69"/>
    <w:rsid w:val="005E4DC2"/>
    <w:rsid w:val="005E4DE1"/>
    <w:rsid w:val="005E4EA1"/>
    <w:rsid w:val="005E4F86"/>
    <w:rsid w:val="005E500B"/>
    <w:rsid w:val="005E502A"/>
    <w:rsid w:val="005E50B6"/>
    <w:rsid w:val="005E50CA"/>
    <w:rsid w:val="005E5193"/>
    <w:rsid w:val="005E5496"/>
    <w:rsid w:val="005E56B5"/>
    <w:rsid w:val="005E58E3"/>
    <w:rsid w:val="005E59FC"/>
    <w:rsid w:val="005E5AB2"/>
    <w:rsid w:val="005E5BF0"/>
    <w:rsid w:val="005E5C1D"/>
    <w:rsid w:val="005E5D51"/>
    <w:rsid w:val="005E5FDC"/>
    <w:rsid w:val="005E61FF"/>
    <w:rsid w:val="005E6210"/>
    <w:rsid w:val="005E6262"/>
    <w:rsid w:val="005E62E1"/>
    <w:rsid w:val="005E6411"/>
    <w:rsid w:val="005E643B"/>
    <w:rsid w:val="005E64B5"/>
    <w:rsid w:val="005E6712"/>
    <w:rsid w:val="005E6722"/>
    <w:rsid w:val="005E6723"/>
    <w:rsid w:val="005E692A"/>
    <w:rsid w:val="005E693E"/>
    <w:rsid w:val="005E69D2"/>
    <w:rsid w:val="005E6BA2"/>
    <w:rsid w:val="005E6CCD"/>
    <w:rsid w:val="005E6D5A"/>
    <w:rsid w:val="005E6E6E"/>
    <w:rsid w:val="005E6ED5"/>
    <w:rsid w:val="005E6F0D"/>
    <w:rsid w:val="005E721E"/>
    <w:rsid w:val="005E7341"/>
    <w:rsid w:val="005E7485"/>
    <w:rsid w:val="005E74EF"/>
    <w:rsid w:val="005E7542"/>
    <w:rsid w:val="005E7556"/>
    <w:rsid w:val="005E76C1"/>
    <w:rsid w:val="005E78CD"/>
    <w:rsid w:val="005E7A21"/>
    <w:rsid w:val="005E7B30"/>
    <w:rsid w:val="005E7C4C"/>
    <w:rsid w:val="005E7C8F"/>
    <w:rsid w:val="005E7DE4"/>
    <w:rsid w:val="005E7EA0"/>
    <w:rsid w:val="005E7F07"/>
    <w:rsid w:val="005E7F79"/>
    <w:rsid w:val="005F006E"/>
    <w:rsid w:val="005F00DA"/>
    <w:rsid w:val="005F010A"/>
    <w:rsid w:val="005F042F"/>
    <w:rsid w:val="005F04AB"/>
    <w:rsid w:val="005F04EF"/>
    <w:rsid w:val="005F0526"/>
    <w:rsid w:val="005F0588"/>
    <w:rsid w:val="005F058E"/>
    <w:rsid w:val="005F06C4"/>
    <w:rsid w:val="005F06C6"/>
    <w:rsid w:val="005F080B"/>
    <w:rsid w:val="005F092D"/>
    <w:rsid w:val="005F09FD"/>
    <w:rsid w:val="005F0C29"/>
    <w:rsid w:val="005F0D05"/>
    <w:rsid w:val="005F0D17"/>
    <w:rsid w:val="005F0F5A"/>
    <w:rsid w:val="005F0F81"/>
    <w:rsid w:val="005F101C"/>
    <w:rsid w:val="005F103B"/>
    <w:rsid w:val="005F148F"/>
    <w:rsid w:val="005F1531"/>
    <w:rsid w:val="005F16B0"/>
    <w:rsid w:val="005F1883"/>
    <w:rsid w:val="005F1B0B"/>
    <w:rsid w:val="005F1B1E"/>
    <w:rsid w:val="005F1CF8"/>
    <w:rsid w:val="005F2153"/>
    <w:rsid w:val="005F2230"/>
    <w:rsid w:val="005F23F6"/>
    <w:rsid w:val="005F255F"/>
    <w:rsid w:val="005F25D2"/>
    <w:rsid w:val="005F27FB"/>
    <w:rsid w:val="005F2979"/>
    <w:rsid w:val="005F2A6A"/>
    <w:rsid w:val="005F2ADD"/>
    <w:rsid w:val="005F2B81"/>
    <w:rsid w:val="005F2C18"/>
    <w:rsid w:val="005F2CC2"/>
    <w:rsid w:val="005F2CE7"/>
    <w:rsid w:val="005F2D4A"/>
    <w:rsid w:val="005F2E27"/>
    <w:rsid w:val="005F2EE4"/>
    <w:rsid w:val="005F3190"/>
    <w:rsid w:val="005F31D3"/>
    <w:rsid w:val="005F321B"/>
    <w:rsid w:val="005F3445"/>
    <w:rsid w:val="005F3590"/>
    <w:rsid w:val="005F3908"/>
    <w:rsid w:val="005F39B8"/>
    <w:rsid w:val="005F3A75"/>
    <w:rsid w:val="005F3A94"/>
    <w:rsid w:val="005F3AA0"/>
    <w:rsid w:val="005F3BD3"/>
    <w:rsid w:val="005F3CA0"/>
    <w:rsid w:val="005F3DB1"/>
    <w:rsid w:val="005F3E9B"/>
    <w:rsid w:val="005F40C0"/>
    <w:rsid w:val="005F416F"/>
    <w:rsid w:val="005F41F0"/>
    <w:rsid w:val="005F42A8"/>
    <w:rsid w:val="005F42DD"/>
    <w:rsid w:val="005F4308"/>
    <w:rsid w:val="005F4332"/>
    <w:rsid w:val="005F4380"/>
    <w:rsid w:val="005F444E"/>
    <w:rsid w:val="005F4456"/>
    <w:rsid w:val="005F4497"/>
    <w:rsid w:val="005F4570"/>
    <w:rsid w:val="005F4585"/>
    <w:rsid w:val="005F466D"/>
    <w:rsid w:val="005F475C"/>
    <w:rsid w:val="005F489B"/>
    <w:rsid w:val="005F4A4B"/>
    <w:rsid w:val="005F4BAB"/>
    <w:rsid w:val="005F4C1B"/>
    <w:rsid w:val="005F4F8E"/>
    <w:rsid w:val="005F506E"/>
    <w:rsid w:val="005F5220"/>
    <w:rsid w:val="005F5392"/>
    <w:rsid w:val="005F53C5"/>
    <w:rsid w:val="005F54D0"/>
    <w:rsid w:val="005F55D6"/>
    <w:rsid w:val="005F5696"/>
    <w:rsid w:val="005F59D3"/>
    <w:rsid w:val="005F59EC"/>
    <w:rsid w:val="005F5AFD"/>
    <w:rsid w:val="005F5CCE"/>
    <w:rsid w:val="005F5CD4"/>
    <w:rsid w:val="005F5CDF"/>
    <w:rsid w:val="005F5D09"/>
    <w:rsid w:val="005F5E36"/>
    <w:rsid w:val="005F6226"/>
    <w:rsid w:val="005F6254"/>
    <w:rsid w:val="005F64C9"/>
    <w:rsid w:val="005F64F1"/>
    <w:rsid w:val="005F651A"/>
    <w:rsid w:val="005F6636"/>
    <w:rsid w:val="005F66D6"/>
    <w:rsid w:val="005F6820"/>
    <w:rsid w:val="005F6881"/>
    <w:rsid w:val="005F6B10"/>
    <w:rsid w:val="005F6BDC"/>
    <w:rsid w:val="005F6C20"/>
    <w:rsid w:val="005F6D98"/>
    <w:rsid w:val="005F6DFA"/>
    <w:rsid w:val="005F6EA5"/>
    <w:rsid w:val="005F6EB7"/>
    <w:rsid w:val="005F6F75"/>
    <w:rsid w:val="005F75B6"/>
    <w:rsid w:val="005F761E"/>
    <w:rsid w:val="005F77E3"/>
    <w:rsid w:val="005F791C"/>
    <w:rsid w:val="005F7A18"/>
    <w:rsid w:val="005F7D4C"/>
    <w:rsid w:val="005F7D53"/>
    <w:rsid w:val="005F7DDA"/>
    <w:rsid w:val="005F7DE8"/>
    <w:rsid w:val="005F7ED4"/>
    <w:rsid w:val="005F7FEB"/>
    <w:rsid w:val="0060027B"/>
    <w:rsid w:val="006002C9"/>
    <w:rsid w:val="006003FA"/>
    <w:rsid w:val="006004E5"/>
    <w:rsid w:val="0060076D"/>
    <w:rsid w:val="006007A6"/>
    <w:rsid w:val="0060087B"/>
    <w:rsid w:val="00600967"/>
    <w:rsid w:val="00600B69"/>
    <w:rsid w:val="00600C1B"/>
    <w:rsid w:val="00600C57"/>
    <w:rsid w:val="00600D0A"/>
    <w:rsid w:val="00600D4D"/>
    <w:rsid w:val="00600FB2"/>
    <w:rsid w:val="006010EE"/>
    <w:rsid w:val="00601122"/>
    <w:rsid w:val="00601225"/>
    <w:rsid w:val="006012CB"/>
    <w:rsid w:val="0060130A"/>
    <w:rsid w:val="00601486"/>
    <w:rsid w:val="006014F6"/>
    <w:rsid w:val="00601510"/>
    <w:rsid w:val="00601525"/>
    <w:rsid w:val="00601664"/>
    <w:rsid w:val="006017C5"/>
    <w:rsid w:val="00601A69"/>
    <w:rsid w:val="00601AF7"/>
    <w:rsid w:val="00601BB9"/>
    <w:rsid w:val="00601BF1"/>
    <w:rsid w:val="00601D60"/>
    <w:rsid w:val="00601D90"/>
    <w:rsid w:val="00601E2D"/>
    <w:rsid w:val="00601FBA"/>
    <w:rsid w:val="00601FE7"/>
    <w:rsid w:val="00602193"/>
    <w:rsid w:val="006021A6"/>
    <w:rsid w:val="00602457"/>
    <w:rsid w:val="006024B6"/>
    <w:rsid w:val="00602576"/>
    <w:rsid w:val="0060258D"/>
    <w:rsid w:val="006025AA"/>
    <w:rsid w:val="006025DD"/>
    <w:rsid w:val="006029EA"/>
    <w:rsid w:val="00602A52"/>
    <w:rsid w:val="00602B4F"/>
    <w:rsid w:val="00602B60"/>
    <w:rsid w:val="00602BA0"/>
    <w:rsid w:val="00602BB3"/>
    <w:rsid w:val="00602C11"/>
    <w:rsid w:val="00602F42"/>
    <w:rsid w:val="00602F44"/>
    <w:rsid w:val="00602F8D"/>
    <w:rsid w:val="0060304F"/>
    <w:rsid w:val="006030B7"/>
    <w:rsid w:val="006030CD"/>
    <w:rsid w:val="00603177"/>
    <w:rsid w:val="00603413"/>
    <w:rsid w:val="0060372B"/>
    <w:rsid w:val="00603768"/>
    <w:rsid w:val="0060391D"/>
    <w:rsid w:val="00603A23"/>
    <w:rsid w:val="00603A67"/>
    <w:rsid w:val="00603A89"/>
    <w:rsid w:val="00603AA7"/>
    <w:rsid w:val="00603AA9"/>
    <w:rsid w:val="00603B5E"/>
    <w:rsid w:val="00603D87"/>
    <w:rsid w:val="00603EB1"/>
    <w:rsid w:val="00603FA6"/>
    <w:rsid w:val="00604135"/>
    <w:rsid w:val="00604229"/>
    <w:rsid w:val="00604471"/>
    <w:rsid w:val="006044B3"/>
    <w:rsid w:val="006046AC"/>
    <w:rsid w:val="0060472E"/>
    <w:rsid w:val="0060477E"/>
    <w:rsid w:val="006047A9"/>
    <w:rsid w:val="006047CF"/>
    <w:rsid w:val="006048A0"/>
    <w:rsid w:val="00604950"/>
    <w:rsid w:val="00604A04"/>
    <w:rsid w:val="00604B8D"/>
    <w:rsid w:val="00604C7C"/>
    <w:rsid w:val="00604E01"/>
    <w:rsid w:val="00604F22"/>
    <w:rsid w:val="00604F56"/>
    <w:rsid w:val="00604FD1"/>
    <w:rsid w:val="00604FDF"/>
    <w:rsid w:val="00605106"/>
    <w:rsid w:val="0060512B"/>
    <w:rsid w:val="006051C0"/>
    <w:rsid w:val="006051DB"/>
    <w:rsid w:val="006052EC"/>
    <w:rsid w:val="00605472"/>
    <w:rsid w:val="006054D4"/>
    <w:rsid w:val="00605671"/>
    <w:rsid w:val="006056BD"/>
    <w:rsid w:val="0060574C"/>
    <w:rsid w:val="00605787"/>
    <w:rsid w:val="006057B7"/>
    <w:rsid w:val="00605827"/>
    <w:rsid w:val="00605838"/>
    <w:rsid w:val="0060583E"/>
    <w:rsid w:val="00605995"/>
    <w:rsid w:val="00605E67"/>
    <w:rsid w:val="00605EB2"/>
    <w:rsid w:val="00605EB9"/>
    <w:rsid w:val="006060A3"/>
    <w:rsid w:val="006060BE"/>
    <w:rsid w:val="00606142"/>
    <w:rsid w:val="0060616D"/>
    <w:rsid w:val="006062FC"/>
    <w:rsid w:val="00606491"/>
    <w:rsid w:val="0060653F"/>
    <w:rsid w:val="00606943"/>
    <w:rsid w:val="00606950"/>
    <w:rsid w:val="00606B59"/>
    <w:rsid w:val="00606B6E"/>
    <w:rsid w:val="00606BE4"/>
    <w:rsid w:val="00606C5A"/>
    <w:rsid w:val="00606E07"/>
    <w:rsid w:val="00606E0F"/>
    <w:rsid w:val="00606F52"/>
    <w:rsid w:val="00607042"/>
    <w:rsid w:val="006070B2"/>
    <w:rsid w:val="0060715F"/>
    <w:rsid w:val="0060717C"/>
    <w:rsid w:val="006071D7"/>
    <w:rsid w:val="006072CA"/>
    <w:rsid w:val="006073B4"/>
    <w:rsid w:val="0060740D"/>
    <w:rsid w:val="0060760B"/>
    <w:rsid w:val="0060765E"/>
    <w:rsid w:val="00607A63"/>
    <w:rsid w:val="00607AE2"/>
    <w:rsid w:val="00607C67"/>
    <w:rsid w:val="00607C90"/>
    <w:rsid w:val="00607D2B"/>
    <w:rsid w:val="00607D56"/>
    <w:rsid w:val="00607FE9"/>
    <w:rsid w:val="00610043"/>
    <w:rsid w:val="00610135"/>
    <w:rsid w:val="006103B5"/>
    <w:rsid w:val="0061061C"/>
    <w:rsid w:val="0061064A"/>
    <w:rsid w:val="006106A2"/>
    <w:rsid w:val="006106EB"/>
    <w:rsid w:val="006107B7"/>
    <w:rsid w:val="006108A8"/>
    <w:rsid w:val="00610936"/>
    <w:rsid w:val="0061099A"/>
    <w:rsid w:val="00610BBE"/>
    <w:rsid w:val="00610D97"/>
    <w:rsid w:val="00610E02"/>
    <w:rsid w:val="00610E53"/>
    <w:rsid w:val="00610F4B"/>
    <w:rsid w:val="0061104E"/>
    <w:rsid w:val="00611071"/>
    <w:rsid w:val="0061113F"/>
    <w:rsid w:val="0061117A"/>
    <w:rsid w:val="00611262"/>
    <w:rsid w:val="00611352"/>
    <w:rsid w:val="00611353"/>
    <w:rsid w:val="006113F4"/>
    <w:rsid w:val="006114B7"/>
    <w:rsid w:val="00611592"/>
    <w:rsid w:val="0061164E"/>
    <w:rsid w:val="006116BD"/>
    <w:rsid w:val="0061181C"/>
    <w:rsid w:val="00611872"/>
    <w:rsid w:val="006118AC"/>
    <w:rsid w:val="0061194D"/>
    <w:rsid w:val="006119E6"/>
    <w:rsid w:val="00611C0E"/>
    <w:rsid w:val="00611C1E"/>
    <w:rsid w:val="00611D4F"/>
    <w:rsid w:val="00611EE6"/>
    <w:rsid w:val="00611F64"/>
    <w:rsid w:val="00611FD4"/>
    <w:rsid w:val="00611FD6"/>
    <w:rsid w:val="006120A1"/>
    <w:rsid w:val="0061254B"/>
    <w:rsid w:val="00612557"/>
    <w:rsid w:val="00612560"/>
    <w:rsid w:val="0061265C"/>
    <w:rsid w:val="006126FD"/>
    <w:rsid w:val="006126FE"/>
    <w:rsid w:val="00612886"/>
    <w:rsid w:val="00612936"/>
    <w:rsid w:val="00612957"/>
    <w:rsid w:val="00612B97"/>
    <w:rsid w:val="00612EA9"/>
    <w:rsid w:val="00612F1A"/>
    <w:rsid w:val="00612F2B"/>
    <w:rsid w:val="00612F2F"/>
    <w:rsid w:val="00612FBD"/>
    <w:rsid w:val="00613234"/>
    <w:rsid w:val="0061323E"/>
    <w:rsid w:val="006132F2"/>
    <w:rsid w:val="006134B8"/>
    <w:rsid w:val="006135F4"/>
    <w:rsid w:val="00613608"/>
    <w:rsid w:val="006136F9"/>
    <w:rsid w:val="00613742"/>
    <w:rsid w:val="00613793"/>
    <w:rsid w:val="006137EC"/>
    <w:rsid w:val="00613C8A"/>
    <w:rsid w:val="00613C8F"/>
    <w:rsid w:val="00614047"/>
    <w:rsid w:val="00614191"/>
    <w:rsid w:val="00614224"/>
    <w:rsid w:val="0061433C"/>
    <w:rsid w:val="0061434B"/>
    <w:rsid w:val="006143B8"/>
    <w:rsid w:val="00614444"/>
    <w:rsid w:val="0061448A"/>
    <w:rsid w:val="006145A2"/>
    <w:rsid w:val="00614764"/>
    <w:rsid w:val="006149A9"/>
    <w:rsid w:val="00614BB5"/>
    <w:rsid w:val="00614BFA"/>
    <w:rsid w:val="00614E57"/>
    <w:rsid w:val="00614E70"/>
    <w:rsid w:val="00614F09"/>
    <w:rsid w:val="006152B5"/>
    <w:rsid w:val="006153FE"/>
    <w:rsid w:val="00615576"/>
    <w:rsid w:val="006155A1"/>
    <w:rsid w:val="00615620"/>
    <w:rsid w:val="0061573B"/>
    <w:rsid w:val="0061582F"/>
    <w:rsid w:val="00615900"/>
    <w:rsid w:val="00615B08"/>
    <w:rsid w:val="00615CF0"/>
    <w:rsid w:val="00615D45"/>
    <w:rsid w:val="00615E5D"/>
    <w:rsid w:val="006161AC"/>
    <w:rsid w:val="00616245"/>
    <w:rsid w:val="00616274"/>
    <w:rsid w:val="00616285"/>
    <w:rsid w:val="006163E5"/>
    <w:rsid w:val="00616689"/>
    <w:rsid w:val="00616812"/>
    <w:rsid w:val="0061689F"/>
    <w:rsid w:val="00616918"/>
    <w:rsid w:val="00616AA8"/>
    <w:rsid w:val="00616AA9"/>
    <w:rsid w:val="00616BD9"/>
    <w:rsid w:val="00616BEF"/>
    <w:rsid w:val="00616CF4"/>
    <w:rsid w:val="00616FB6"/>
    <w:rsid w:val="00617103"/>
    <w:rsid w:val="006171CE"/>
    <w:rsid w:val="00617426"/>
    <w:rsid w:val="0061744B"/>
    <w:rsid w:val="0061757C"/>
    <w:rsid w:val="0061759A"/>
    <w:rsid w:val="00617A88"/>
    <w:rsid w:val="00617AC2"/>
    <w:rsid w:val="00617C54"/>
    <w:rsid w:val="00617C8F"/>
    <w:rsid w:val="00617CA9"/>
    <w:rsid w:val="00617D43"/>
    <w:rsid w:val="00620264"/>
    <w:rsid w:val="0062051A"/>
    <w:rsid w:val="006206A5"/>
    <w:rsid w:val="00620750"/>
    <w:rsid w:val="00620981"/>
    <w:rsid w:val="006209FE"/>
    <w:rsid w:val="00620AD3"/>
    <w:rsid w:val="00620B18"/>
    <w:rsid w:val="00620B6F"/>
    <w:rsid w:val="00620C4F"/>
    <w:rsid w:val="00620D06"/>
    <w:rsid w:val="00620DCD"/>
    <w:rsid w:val="00620ED7"/>
    <w:rsid w:val="00620FEE"/>
    <w:rsid w:val="00620FF3"/>
    <w:rsid w:val="006210C5"/>
    <w:rsid w:val="006213A5"/>
    <w:rsid w:val="006213AC"/>
    <w:rsid w:val="0062174D"/>
    <w:rsid w:val="00621959"/>
    <w:rsid w:val="00621C9E"/>
    <w:rsid w:val="00621C9F"/>
    <w:rsid w:val="00621DBE"/>
    <w:rsid w:val="00621F60"/>
    <w:rsid w:val="0062202C"/>
    <w:rsid w:val="00622153"/>
    <w:rsid w:val="006222C4"/>
    <w:rsid w:val="006224EF"/>
    <w:rsid w:val="00622516"/>
    <w:rsid w:val="0062251C"/>
    <w:rsid w:val="00622817"/>
    <w:rsid w:val="00622A73"/>
    <w:rsid w:val="00622ABF"/>
    <w:rsid w:val="00622BC0"/>
    <w:rsid w:val="00622D33"/>
    <w:rsid w:val="00622DF0"/>
    <w:rsid w:val="00622E28"/>
    <w:rsid w:val="00622E6D"/>
    <w:rsid w:val="00622E80"/>
    <w:rsid w:val="00622F9B"/>
    <w:rsid w:val="006231AD"/>
    <w:rsid w:val="006231B8"/>
    <w:rsid w:val="006233FA"/>
    <w:rsid w:val="0062344A"/>
    <w:rsid w:val="0062347B"/>
    <w:rsid w:val="00623566"/>
    <w:rsid w:val="00623570"/>
    <w:rsid w:val="0062362C"/>
    <w:rsid w:val="0062387A"/>
    <w:rsid w:val="00623AD3"/>
    <w:rsid w:val="00623C44"/>
    <w:rsid w:val="00623DAD"/>
    <w:rsid w:val="00623DC7"/>
    <w:rsid w:val="00623DDE"/>
    <w:rsid w:val="00623E00"/>
    <w:rsid w:val="00623EDA"/>
    <w:rsid w:val="00623EEA"/>
    <w:rsid w:val="00624387"/>
    <w:rsid w:val="00624536"/>
    <w:rsid w:val="006246E2"/>
    <w:rsid w:val="00624779"/>
    <w:rsid w:val="006248D4"/>
    <w:rsid w:val="0062496C"/>
    <w:rsid w:val="006249D6"/>
    <w:rsid w:val="00624ACD"/>
    <w:rsid w:val="00624ACE"/>
    <w:rsid w:val="00624BA6"/>
    <w:rsid w:val="00624BF4"/>
    <w:rsid w:val="00624CB2"/>
    <w:rsid w:val="00624CBE"/>
    <w:rsid w:val="00624D25"/>
    <w:rsid w:val="00624D58"/>
    <w:rsid w:val="00624EFA"/>
    <w:rsid w:val="00624FBA"/>
    <w:rsid w:val="006250A4"/>
    <w:rsid w:val="00625230"/>
    <w:rsid w:val="0062529E"/>
    <w:rsid w:val="006252DF"/>
    <w:rsid w:val="00625503"/>
    <w:rsid w:val="0062558F"/>
    <w:rsid w:val="00625652"/>
    <w:rsid w:val="00625BDC"/>
    <w:rsid w:val="00625CC2"/>
    <w:rsid w:val="00625D5D"/>
    <w:rsid w:val="00625FC1"/>
    <w:rsid w:val="00625FFF"/>
    <w:rsid w:val="006261D4"/>
    <w:rsid w:val="006261D8"/>
    <w:rsid w:val="00626291"/>
    <w:rsid w:val="006262D7"/>
    <w:rsid w:val="00626467"/>
    <w:rsid w:val="006264EF"/>
    <w:rsid w:val="00626507"/>
    <w:rsid w:val="006265F2"/>
    <w:rsid w:val="00626800"/>
    <w:rsid w:val="006268F1"/>
    <w:rsid w:val="006269C3"/>
    <w:rsid w:val="00626A8F"/>
    <w:rsid w:val="00626F86"/>
    <w:rsid w:val="00626FB9"/>
    <w:rsid w:val="00627077"/>
    <w:rsid w:val="00627125"/>
    <w:rsid w:val="00627163"/>
    <w:rsid w:val="00627207"/>
    <w:rsid w:val="00627363"/>
    <w:rsid w:val="006276A6"/>
    <w:rsid w:val="0062770A"/>
    <w:rsid w:val="006278F2"/>
    <w:rsid w:val="00627C1A"/>
    <w:rsid w:val="00627EAF"/>
    <w:rsid w:val="00627F2D"/>
    <w:rsid w:val="00629BF7"/>
    <w:rsid w:val="0063005E"/>
    <w:rsid w:val="0063015B"/>
    <w:rsid w:val="00630205"/>
    <w:rsid w:val="00630314"/>
    <w:rsid w:val="00630386"/>
    <w:rsid w:val="006304A7"/>
    <w:rsid w:val="00630724"/>
    <w:rsid w:val="006308A7"/>
    <w:rsid w:val="006308CB"/>
    <w:rsid w:val="00630A31"/>
    <w:rsid w:val="00630C7F"/>
    <w:rsid w:val="00630D3A"/>
    <w:rsid w:val="00630DA7"/>
    <w:rsid w:val="00630E13"/>
    <w:rsid w:val="00630FB6"/>
    <w:rsid w:val="00631240"/>
    <w:rsid w:val="006312A7"/>
    <w:rsid w:val="006312E6"/>
    <w:rsid w:val="00631574"/>
    <w:rsid w:val="00631594"/>
    <w:rsid w:val="006315B8"/>
    <w:rsid w:val="006315EA"/>
    <w:rsid w:val="00631749"/>
    <w:rsid w:val="00631755"/>
    <w:rsid w:val="006317AE"/>
    <w:rsid w:val="00631830"/>
    <w:rsid w:val="0063198B"/>
    <w:rsid w:val="00631D09"/>
    <w:rsid w:val="00631D17"/>
    <w:rsid w:val="00631DDB"/>
    <w:rsid w:val="00631E13"/>
    <w:rsid w:val="00631E9B"/>
    <w:rsid w:val="00631E9C"/>
    <w:rsid w:val="00631EFB"/>
    <w:rsid w:val="00631F7E"/>
    <w:rsid w:val="006321AA"/>
    <w:rsid w:val="006322A2"/>
    <w:rsid w:val="006323E7"/>
    <w:rsid w:val="00632566"/>
    <w:rsid w:val="00632641"/>
    <w:rsid w:val="006326AC"/>
    <w:rsid w:val="00632B22"/>
    <w:rsid w:val="00632B5E"/>
    <w:rsid w:val="00632B6E"/>
    <w:rsid w:val="00632C0B"/>
    <w:rsid w:val="00632E77"/>
    <w:rsid w:val="0063318F"/>
    <w:rsid w:val="006332CF"/>
    <w:rsid w:val="00633488"/>
    <w:rsid w:val="006334A9"/>
    <w:rsid w:val="006335B8"/>
    <w:rsid w:val="00633966"/>
    <w:rsid w:val="00633A45"/>
    <w:rsid w:val="00633E08"/>
    <w:rsid w:val="00633E90"/>
    <w:rsid w:val="006340D3"/>
    <w:rsid w:val="00634183"/>
    <w:rsid w:val="00634368"/>
    <w:rsid w:val="00634388"/>
    <w:rsid w:val="0063438F"/>
    <w:rsid w:val="006343C9"/>
    <w:rsid w:val="00634506"/>
    <w:rsid w:val="006346A0"/>
    <w:rsid w:val="006346C9"/>
    <w:rsid w:val="00634996"/>
    <w:rsid w:val="006349B4"/>
    <w:rsid w:val="006349F1"/>
    <w:rsid w:val="00634C73"/>
    <w:rsid w:val="00634E20"/>
    <w:rsid w:val="00634E3D"/>
    <w:rsid w:val="0063502D"/>
    <w:rsid w:val="0063510B"/>
    <w:rsid w:val="00635369"/>
    <w:rsid w:val="00635455"/>
    <w:rsid w:val="00635585"/>
    <w:rsid w:val="00635735"/>
    <w:rsid w:val="006357CD"/>
    <w:rsid w:val="006357F7"/>
    <w:rsid w:val="0063582E"/>
    <w:rsid w:val="00635848"/>
    <w:rsid w:val="006358D1"/>
    <w:rsid w:val="00635EF9"/>
    <w:rsid w:val="00635FE5"/>
    <w:rsid w:val="006360A1"/>
    <w:rsid w:val="006363A7"/>
    <w:rsid w:val="00636431"/>
    <w:rsid w:val="0063649E"/>
    <w:rsid w:val="006364D9"/>
    <w:rsid w:val="0063655A"/>
    <w:rsid w:val="006367A1"/>
    <w:rsid w:val="006369FF"/>
    <w:rsid w:val="00636A02"/>
    <w:rsid w:val="00636A54"/>
    <w:rsid w:val="00636A6F"/>
    <w:rsid w:val="00636B51"/>
    <w:rsid w:val="00636BCC"/>
    <w:rsid w:val="00636CC9"/>
    <w:rsid w:val="00636CF4"/>
    <w:rsid w:val="00636D63"/>
    <w:rsid w:val="00636DA9"/>
    <w:rsid w:val="00636E1C"/>
    <w:rsid w:val="00636E4C"/>
    <w:rsid w:val="00636F26"/>
    <w:rsid w:val="00637110"/>
    <w:rsid w:val="00637122"/>
    <w:rsid w:val="006371DB"/>
    <w:rsid w:val="006372B4"/>
    <w:rsid w:val="006372FE"/>
    <w:rsid w:val="00637328"/>
    <w:rsid w:val="00637347"/>
    <w:rsid w:val="0063779E"/>
    <w:rsid w:val="006377E5"/>
    <w:rsid w:val="0063788D"/>
    <w:rsid w:val="00637940"/>
    <w:rsid w:val="006379F1"/>
    <w:rsid w:val="00637AAD"/>
    <w:rsid w:val="00637B3A"/>
    <w:rsid w:val="00637B40"/>
    <w:rsid w:val="00637E8E"/>
    <w:rsid w:val="0064002D"/>
    <w:rsid w:val="0064013D"/>
    <w:rsid w:val="006401EB"/>
    <w:rsid w:val="00640231"/>
    <w:rsid w:val="00640264"/>
    <w:rsid w:val="006402DD"/>
    <w:rsid w:val="006403B0"/>
    <w:rsid w:val="0064046F"/>
    <w:rsid w:val="006406B3"/>
    <w:rsid w:val="00640748"/>
    <w:rsid w:val="006407F9"/>
    <w:rsid w:val="006409A3"/>
    <w:rsid w:val="006409B2"/>
    <w:rsid w:val="00640A1A"/>
    <w:rsid w:val="00640AA9"/>
    <w:rsid w:val="00640B14"/>
    <w:rsid w:val="00640CA2"/>
    <w:rsid w:val="00640DD2"/>
    <w:rsid w:val="00640FD8"/>
    <w:rsid w:val="0064102C"/>
    <w:rsid w:val="006410DF"/>
    <w:rsid w:val="00641174"/>
    <w:rsid w:val="00641352"/>
    <w:rsid w:val="00641355"/>
    <w:rsid w:val="006414AF"/>
    <w:rsid w:val="006416B5"/>
    <w:rsid w:val="00641786"/>
    <w:rsid w:val="006418F4"/>
    <w:rsid w:val="00641B6E"/>
    <w:rsid w:val="00641F02"/>
    <w:rsid w:val="00641F12"/>
    <w:rsid w:val="00642029"/>
    <w:rsid w:val="006420F1"/>
    <w:rsid w:val="0064218F"/>
    <w:rsid w:val="006421D1"/>
    <w:rsid w:val="006422A8"/>
    <w:rsid w:val="00642325"/>
    <w:rsid w:val="0064262F"/>
    <w:rsid w:val="00642832"/>
    <w:rsid w:val="00642941"/>
    <w:rsid w:val="006429A4"/>
    <w:rsid w:val="00642B01"/>
    <w:rsid w:val="00642B19"/>
    <w:rsid w:val="00642C35"/>
    <w:rsid w:val="00642C9E"/>
    <w:rsid w:val="00642D3C"/>
    <w:rsid w:val="00642F00"/>
    <w:rsid w:val="0064311E"/>
    <w:rsid w:val="0064318A"/>
    <w:rsid w:val="00643229"/>
    <w:rsid w:val="0064324C"/>
    <w:rsid w:val="006432F5"/>
    <w:rsid w:val="00643361"/>
    <w:rsid w:val="00643629"/>
    <w:rsid w:val="0064366A"/>
    <w:rsid w:val="0064371A"/>
    <w:rsid w:val="00643948"/>
    <w:rsid w:val="00643D5B"/>
    <w:rsid w:val="00643EAF"/>
    <w:rsid w:val="006441EF"/>
    <w:rsid w:val="00644264"/>
    <w:rsid w:val="00644366"/>
    <w:rsid w:val="00644385"/>
    <w:rsid w:val="006444AE"/>
    <w:rsid w:val="006444D2"/>
    <w:rsid w:val="00644642"/>
    <w:rsid w:val="006446D9"/>
    <w:rsid w:val="00644714"/>
    <w:rsid w:val="00644904"/>
    <w:rsid w:val="00644913"/>
    <w:rsid w:val="0064499D"/>
    <w:rsid w:val="00644AEA"/>
    <w:rsid w:val="00644BB6"/>
    <w:rsid w:val="00644E71"/>
    <w:rsid w:val="00645063"/>
    <w:rsid w:val="00645201"/>
    <w:rsid w:val="006453CA"/>
    <w:rsid w:val="006455B1"/>
    <w:rsid w:val="00645623"/>
    <w:rsid w:val="006456C7"/>
    <w:rsid w:val="006456EF"/>
    <w:rsid w:val="0064575C"/>
    <w:rsid w:val="00645878"/>
    <w:rsid w:val="0064596C"/>
    <w:rsid w:val="00645A65"/>
    <w:rsid w:val="00645AC3"/>
    <w:rsid w:val="00645B3A"/>
    <w:rsid w:val="00645B68"/>
    <w:rsid w:val="00645C08"/>
    <w:rsid w:val="00645C4E"/>
    <w:rsid w:val="00645C76"/>
    <w:rsid w:val="00645D41"/>
    <w:rsid w:val="00645D56"/>
    <w:rsid w:val="00645E1F"/>
    <w:rsid w:val="00645E82"/>
    <w:rsid w:val="00646080"/>
    <w:rsid w:val="006464DC"/>
    <w:rsid w:val="00646684"/>
    <w:rsid w:val="00646718"/>
    <w:rsid w:val="00646A28"/>
    <w:rsid w:val="00646A42"/>
    <w:rsid w:val="00646C70"/>
    <w:rsid w:val="00646CE3"/>
    <w:rsid w:val="00646D28"/>
    <w:rsid w:val="00646D6A"/>
    <w:rsid w:val="00646DFC"/>
    <w:rsid w:val="00646EC1"/>
    <w:rsid w:val="00647023"/>
    <w:rsid w:val="0064703A"/>
    <w:rsid w:val="00647372"/>
    <w:rsid w:val="006473E5"/>
    <w:rsid w:val="006474A3"/>
    <w:rsid w:val="006474AA"/>
    <w:rsid w:val="0064766F"/>
    <w:rsid w:val="006477FF"/>
    <w:rsid w:val="00647866"/>
    <w:rsid w:val="00647A4E"/>
    <w:rsid w:val="00647AA0"/>
    <w:rsid w:val="00647B22"/>
    <w:rsid w:val="00647B81"/>
    <w:rsid w:val="00647BD2"/>
    <w:rsid w:val="00647E85"/>
    <w:rsid w:val="00647EDD"/>
    <w:rsid w:val="00647F69"/>
    <w:rsid w:val="00650039"/>
    <w:rsid w:val="00650351"/>
    <w:rsid w:val="00650433"/>
    <w:rsid w:val="006504F1"/>
    <w:rsid w:val="0065066B"/>
    <w:rsid w:val="0065068F"/>
    <w:rsid w:val="00650811"/>
    <w:rsid w:val="00650912"/>
    <w:rsid w:val="006509BE"/>
    <w:rsid w:val="00650A5D"/>
    <w:rsid w:val="00650CC6"/>
    <w:rsid w:val="00650DF3"/>
    <w:rsid w:val="00650F9A"/>
    <w:rsid w:val="006510CD"/>
    <w:rsid w:val="0065121F"/>
    <w:rsid w:val="0065129D"/>
    <w:rsid w:val="006513E1"/>
    <w:rsid w:val="0065167F"/>
    <w:rsid w:val="006516DC"/>
    <w:rsid w:val="006517F1"/>
    <w:rsid w:val="00651938"/>
    <w:rsid w:val="00651B2E"/>
    <w:rsid w:val="00651DC1"/>
    <w:rsid w:val="00651DDB"/>
    <w:rsid w:val="00651E1C"/>
    <w:rsid w:val="00652130"/>
    <w:rsid w:val="00652539"/>
    <w:rsid w:val="00652668"/>
    <w:rsid w:val="006526B8"/>
    <w:rsid w:val="0065272A"/>
    <w:rsid w:val="006527F6"/>
    <w:rsid w:val="006528D7"/>
    <w:rsid w:val="006528F2"/>
    <w:rsid w:val="00652910"/>
    <w:rsid w:val="006529A1"/>
    <w:rsid w:val="00652AF9"/>
    <w:rsid w:val="00652B1E"/>
    <w:rsid w:val="00652BE0"/>
    <w:rsid w:val="00652DCD"/>
    <w:rsid w:val="00652E99"/>
    <w:rsid w:val="0065305C"/>
    <w:rsid w:val="00653231"/>
    <w:rsid w:val="006533B6"/>
    <w:rsid w:val="00653419"/>
    <w:rsid w:val="006536B4"/>
    <w:rsid w:val="00653730"/>
    <w:rsid w:val="006538C6"/>
    <w:rsid w:val="00653967"/>
    <w:rsid w:val="0065398C"/>
    <w:rsid w:val="00653A73"/>
    <w:rsid w:val="00653AC3"/>
    <w:rsid w:val="00653BA7"/>
    <w:rsid w:val="00653BFA"/>
    <w:rsid w:val="00653D09"/>
    <w:rsid w:val="00653E9D"/>
    <w:rsid w:val="00653EA4"/>
    <w:rsid w:val="00653F33"/>
    <w:rsid w:val="006541A8"/>
    <w:rsid w:val="006542CD"/>
    <w:rsid w:val="006543C6"/>
    <w:rsid w:val="0065471E"/>
    <w:rsid w:val="00654927"/>
    <w:rsid w:val="0065498D"/>
    <w:rsid w:val="006549C6"/>
    <w:rsid w:val="00654A0E"/>
    <w:rsid w:val="00654A4A"/>
    <w:rsid w:val="00654A69"/>
    <w:rsid w:val="00654B20"/>
    <w:rsid w:val="00654DD0"/>
    <w:rsid w:val="0065520F"/>
    <w:rsid w:val="00655365"/>
    <w:rsid w:val="00655551"/>
    <w:rsid w:val="006556C1"/>
    <w:rsid w:val="00655767"/>
    <w:rsid w:val="006557F1"/>
    <w:rsid w:val="00655945"/>
    <w:rsid w:val="006559A6"/>
    <w:rsid w:val="00655B81"/>
    <w:rsid w:val="00655C63"/>
    <w:rsid w:val="00655D71"/>
    <w:rsid w:val="00655DB2"/>
    <w:rsid w:val="00655FF5"/>
    <w:rsid w:val="006561FF"/>
    <w:rsid w:val="0065620E"/>
    <w:rsid w:val="00656287"/>
    <w:rsid w:val="006562BD"/>
    <w:rsid w:val="006563BD"/>
    <w:rsid w:val="00656445"/>
    <w:rsid w:val="00656550"/>
    <w:rsid w:val="00656624"/>
    <w:rsid w:val="00656665"/>
    <w:rsid w:val="00656700"/>
    <w:rsid w:val="00656970"/>
    <w:rsid w:val="00656A61"/>
    <w:rsid w:val="00656B4B"/>
    <w:rsid w:val="00656B88"/>
    <w:rsid w:val="00656CB9"/>
    <w:rsid w:val="00656D05"/>
    <w:rsid w:val="00656FAB"/>
    <w:rsid w:val="00657142"/>
    <w:rsid w:val="006571B4"/>
    <w:rsid w:val="0065722F"/>
    <w:rsid w:val="00657230"/>
    <w:rsid w:val="00657286"/>
    <w:rsid w:val="0065740E"/>
    <w:rsid w:val="00657458"/>
    <w:rsid w:val="00657524"/>
    <w:rsid w:val="006576E2"/>
    <w:rsid w:val="00657739"/>
    <w:rsid w:val="0065779F"/>
    <w:rsid w:val="00657923"/>
    <w:rsid w:val="00657958"/>
    <w:rsid w:val="00657CD9"/>
    <w:rsid w:val="00657E7C"/>
    <w:rsid w:val="00657FB8"/>
    <w:rsid w:val="0066004A"/>
    <w:rsid w:val="00660292"/>
    <w:rsid w:val="0066035F"/>
    <w:rsid w:val="00660554"/>
    <w:rsid w:val="00660657"/>
    <w:rsid w:val="00660659"/>
    <w:rsid w:val="00660764"/>
    <w:rsid w:val="0066077A"/>
    <w:rsid w:val="00660DD6"/>
    <w:rsid w:val="00660E59"/>
    <w:rsid w:val="00660ED5"/>
    <w:rsid w:val="00660EDA"/>
    <w:rsid w:val="00660FCC"/>
    <w:rsid w:val="006610AF"/>
    <w:rsid w:val="006611EF"/>
    <w:rsid w:val="006611F0"/>
    <w:rsid w:val="006612F1"/>
    <w:rsid w:val="006613BC"/>
    <w:rsid w:val="006613D4"/>
    <w:rsid w:val="0066183C"/>
    <w:rsid w:val="0066199B"/>
    <w:rsid w:val="00661AF9"/>
    <w:rsid w:val="00661CE1"/>
    <w:rsid w:val="00661D48"/>
    <w:rsid w:val="00661EB8"/>
    <w:rsid w:val="00662019"/>
    <w:rsid w:val="00662235"/>
    <w:rsid w:val="00662272"/>
    <w:rsid w:val="0066237A"/>
    <w:rsid w:val="006624DE"/>
    <w:rsid w:val="00662506"/>
    <w:rsid w:val="006626C6"/>
    <w:rsid w:val="006626DE"/>
    <w:rsid w:val="006629BE"/>
    <w:rsid w:val="006629DA"/>
    <w:rsid w:val="00662A1B"/>
    <w:rsid w:val="00662C65"/>
    <w:rsid w:val="00662C7B"/>
    <w:rsid w:val="00662E10"/>
    <w:rsid w:val="00662ED9"/>
    <w:rsid w:val="00662EEC"/>
    <w:rsid w:val="00662F41"/>
    <w:rsid w:val="00662F62"/>
    <w:rsid w:val="00662F7B"/>
    <w:rsid w:val="00662FB4"/>
    <w:rsid w:val="006630E6"/>
    <w:rsid w:val="0066314E"/>
    <w:rsid w:val="0066322E"/>
    <w:rsid w:val="006632F2"/>
    <w:rsid w:val="006632FF"/>
    <w:rsid w:val="00663530"/>
    <w:rsid w:val="0066353F"/>
    <w:rsid w:val="00663715"/>
    <w:rsid w:val="006637BE"/>
    <w:rsid w:val="006637D0"/>
    <w:rsid w:val="0066380C"/>
    <w:rsid w:val="00663825"/>
    <w:rsid w:val="00663A4B"/>
    <w:rsid w:val="00663C8F"/>
    <w:rsid w:val="00663C9C"/>
    <w:rsid w:val="00663E47"/>
    <w:rsid w:val="00663F38"/>
    <w:rsid w:val="00664049"/>
    <w:rsid w:val="006641BB"/>
    <w:rsid w:val="0066428D"/>
    <w:rsid w:val="0066433A"/>
    <w:rsid w:val="006643CA"/>
    <w:rsid w:val="00664418"/>
    <w:rsid w:val="0066446B"/>
    <w:rsid w:val="006644B0"/>
    <w:rsid w:val="006646D0"/>
    <w:rsid w:val="006646DB"/>
    <w:rsid w:val="0066473A"/>
    <w:rsid w:val="00664916"/>
    <w:rsid w:val="00664954"/>
    <w:rsid w:val="00664B34"/>
    <w:rsid w:val="00664C52"/>
    <w:rsid w:val="00664D50"/>
    <w:rsid w:val="00664D7B"/>
    <w:rsid w:val="00664F8A"/>
    <w:rsid w:val="00665050"/>
    <w:rsid w:val="0066517F"/>
    <w:rsid w:val="00665285"/>
    <w:rsid w:val="00665357"/>
    <w:rsid w:val="00665395"/>
    <w:rsid w:val="006653D0"/>
    <w:rsid w:val="0066568B"/>
    <w:rsid w:val="0066569F"/>
    <w:rsid w:val="0066585B"/>
    <w:rsid w:val="00665B5C"/>
    <w:rsid w:val="00665BEC"/>
    <w:rsid w:val="00665C0E"/>
    <w:rsid w:val="00665D4A"/>
    <w:rsid w:val="00665DCB"/>
    <w:rsid w:val="00665DEE"/>
    <w:rsid w:val="00665F55"/>
    <w:rsid w:val="00666019"/>
    <w:rsid w:val="006661EE"/>
    <w:rsid w:val="006661EF"/>
    <w:rsid w:val="00666682"/>
    <w:rsid w:val="00666911"/>
    <w:rsid w:val="00666977"/>
    <w:rsid w:val="0066699E"/>
    <w:rsid w:val="00666A26"/>
    <w:rsid w:val="00666AD9"/>
    <w:rsid w:val="00666B16"/>
    <w:rsid w:val="00666D31"/>
    <w:rsid w:val="00666E2A"/>
    <w:rsid w:val="00667005"/>
    <w:rsid w:val="00667073"/>
    <w:rsid w:val="00667205"/>
    <w:rsid w:val="00667250"/>
    <w:rsid w:val="00667277"/>
    <w:rsid w:val="006672AD"/>
    <w:rsid w:val="006672B4"/>
    <w:rsid w:val="00667359"/>
    <w:rsid w:val="00667481"/>
    <w:rsid w:val="006675DD"/>
    <w:rsid w:val="006675FB"/>
    <w:rsid w:val="00667690"/>
    <w:rsid w:val="006676BF"/>
    <w:rsid w:val="006676C0"/>
    <w:rsid w:val="006677F3"/>
    <w:rsid w:val="00667933"/>
    <w:rsid w:val="00667A3C"/>
    <w:rsid w:val="00667AD5"/>
    <w:rsid w:val="00667B13"/>
    <w:rsid w:val="00667C1F"/>
    <w:rsid w:val="00667EDD"/>
    <w:rsid w:val="00667FB0"/>
    <w:rsid w:val="0067008A"/>
    <w:rsid w:val="0067012E"/>
    <w:rsid w:val="006701C6"/>
    <w:rsid w:val="0067035A"/>
    <w:rsid w:val="006705E4"/>
    <w:rsid w:val="0067072B"/>
    <w:rsid w:val="006707C6"/>
    <w:rsid w:val="0067080F"/>
    <w:rsid w:val="006708DC"/>
    <w:rsid w:val="00670BDB"/>
    <w:rsid w:val="00670BEB"/>
    <w:rsid w:val="00670D03"/>
    <w:rsid w:val="00670D85"/>
    <w:rsid w:val="00670E46"/>
    <w:rsid w:val="00670F6E"/>
    <w:rsid w:val="0067115D"/>
    <w:rsid w:val="006711C2"/>
    <w:rsid w:val="0067122E"/>
    <w:rsid w:val="006712AE"/>
    <w:rsid w:val="0067183C"/>
    <w:rsid w:val="006718CA"/>
    <w:rsid w:val="00671A68"/>
    <w:rsid w:val="00671AE3"/>
    <w:rsid w:val="00671D7E"/>
    <w:rsid w:val="00671D90"/>
    <w:rsid w:val="00671E75"/>
    <w:rsid w:val="00671EF0"/>
    <w:rsid w:val="00671F43"/>
    <w:rsid w:val="0067209A"/>
    <w:rsid w:val="006721D9"/>
    <w:rsid w:val="00672213"/>
    <w:rsid w:val="006722A8"/>
    <w:rsid w:val="006722B1"/>
    <w:rsid w:val="006722E8"/>
    <w:rsid w:val="006725AB"/>
    <w:rsid w:val="006725E8"/>
    <w:rsid w:val="006726E1"/>
    <w:rsid w:val="006727F5"/>
    <w:rsid w:val="0067285F"/>
    <w:rsid w:val="0067286F"/>
    <w:rsid w:val="00672954"/>
    <w:rsid w:val="0067299F"/>
    <w:rsid w:val="00672BC4"/>
    <w:rsid w:val="00672BDC"/>
    <w:rsid w:val="00672E45"/>
    <w:rsid w:val="00672F21"/>
    <w:rsid w:val="0067300E"/>
    <w:rsid w:val="006731FD"/>
    <w:rsid w:val="0067326B"/>
    <w:rsid w:val="0067335D"/>
    <w:rsid w:val="00673491"/>
    <w:rsid w:val="006735D2"/>
    <w:rsid w:val="0067361A"/>
    <w:rsid w:val="00673827"/>
    <w:rsid w:val="00673881"/>
    <w:rsid w:val="00673A3B"/>
    <w:rsid w:val="00673A95"/>
    <w:rsid w:val="00673CEC"/>
    <w:rsid w:val="00673DA9"/>
    <w:rsid w:val="00673EB1"/>
    <w:rsid w:val="006741A5"/>
    <w:rsid w:val="00674380"/>
    <w:rsid w:val="0067438D"/>
    <w:rsid w:val="006743F8"/>
    <w:rsid w:val="0067474F"/>
    <w:rsid w:val="0067486D"/>
    <w:rsid w:val="00674A5B"/>
    <w:rsid w:val="00674C6C"/>
    <w:rsid w:val="00674EBD"/>
    <w:rsid w:val="00674F0E"/>
    <w:rsid w:val="00674F37"/>
    <w:rsid w:val="0067517A"/>
    <w:rsid w:val="006751B6"/>
    <w:rsid w:val="0067522B"/>
    <w:rsid w:val="00675238"/>
    <w:rsid w:val="00675255"/>
    <w:rsid w:val="0067544C"/>
    <w:rsid w:val="00675527"/>
    <w:rsid w:val="00675552"/>
    <w:rsid w:val="00675570"/>
    <w:rsid w:val="00675571"/>
    <w:rsid w:val="00675588"/>
    <w:rsid w:val="00675748"/>
    <w:rsid w:val="006757EC"/>
    <w:rsid w:val="00675826"/>
    <w:rsid w:val="00675930"/>
    <w:rsid w:val="00675BB9"/>
    <w:rsid w:val="00675D2B"/>
    <w:rsid w:val="00675D33"/>
    <w:rsid w:val="00676154"/>
    <w:rsid w:val="0067621E"/>
    <w:rsid w:val="00676393"/>
    <w:rsid w:val="00676408"/>
    <w:rsid w:val="00676489"/>
    <w:rsid w:val="0067652B"/>
    <w:rsid w:val="0067663B"/>
    <w:rsid w:val="006768B6"/>
    <w:rsid w:val="006768F5"/>
    <w:rsid w:val="00676A23"/>
    <w:rsid w:val="00676A9F"/>
    <w:rsid w:val="00676BE7"/>
    <w:rsid w:val="00676C11"/>
    <w:rsid w:val="00676E89"/>
    <w:rsid w:val="00676EE1"/>
    <w:rsid w:val="00676F53"/>
    <w:rsid w:val="006770B2"/>
    <w:rsid w:val="006772B3"/>
    <w:rsid w:val="006772D3"/>
    <w:rsid w:val="0067731D"/>
    <w:rsid w:val="00677390"/>
    <w:rsid w:val="006775C8"/>
    <w:rsid w:val="006776DE"/>
    <w:rsid w:val="006776EE"/>
    <w:rsid w:val="00677815"/>
    <w:rsid w:val="00677924"/>
    <w:rsid w:val="00677B94"/>
    <w:rsid w:val="00677BC2"/>
    <w:rsid w:val="00677BDD"/>
    <w:rsid w:val="00677D90"/>
    <w:rsid w:val="00677DBF"/>
    <w:rsid w:val="00677E63"/>
    <w:rsid w:val="00677EBD"/>
    <w:rsid w:val="00677FF1"/>
    <w:rsid w:val="0068000B"/>
    <w:rsid w:val="0068002E"/>
    <w:rsid w:val="006800A4"/>
    <w:rsid w:val="006800B9"/>
    <w:rsid w:val="006800C1"/>
    <w:rsid w:val="00680431"/>
    <w:rsid w:val="006804B0"/>
    <w:rsid w:val="0068056E"/>
    <w:rsid w:val="00680702"/>
    <w:rsid w:val="0068074E"/>
    <w:rsid w:val="00680775"/>
    <w:rsid w:val="00680802"/>
    <w:rsid w:val="0068088F"/>
    <w:rsid w:val="006808EC"/>
    <w:rsid w:val="006808F4"/>
    <w:rsid w:val="006808F5"/>
    <w:rsid w:val="00680F97"/>
    <w:rsid w:val="006810B0"/>
    <w:rsid w:val="006810C8"/>
    <w:rsid w:val="00681654"/>
    <w:rsid w:val="0068177E"/>
    <w:rsid w:val="006817AB"/>
    <w:rsid w:val="006819AA"/>
    <w:rsid w:val="006819ED"/>
    <w:rsid w:val="00681A87"/>
    <w:rsid w:val="00681A91"/>
    <w:rsid w:val="00681BDB"/>
    <w:rsid w:val="00681BE8"/>
    <w:rsid w:val="00681C05"/>
    <w:rsid w:val="00681C5E"/>
    <w:rsid w:val="00681CBB"/>
    <w:rsid w:val="00681E8F"/>
    <w:rsid w:val="00681EC5"/>
    <w:rsid w:val="00681F0D"/>
    <w:rsid w:val="00681FFB"/>
    <w:rsid w:val="0068223D"/>
    <w:rsid w:val="006822BB"/>
    <w:rsid w:val="006824AB"/>
    <w:rsid w:val="00682820"/>
    <w:rsid w:val="00682995"/>
    <w:rsid w:val="00682ABC"/>
    <w:rsid w:val="00682BA8"/>
    <w:rsid w:val="00682C7B"/>
    <w:rsid w:val="00682D22"/>
    <w:rsid w:val="00683036"/>
    <w:rsid w:val="00683090"/>
    <w:rsid w:val="006831A5"/>
    <w:rsid w:val="00683258"/>
    <w:rsid w:val="0068337C"/>
    <w:rsid w:val="006835FA"/>
    <w:rsid w:val="0068364F"/>
    <w:rsid w:val="0068365A"/>
    <w:rsid w:val="00683792"/>
    <w:rsid w:val="00683BA4"/>
    <w:rsid w:val="00683CF8"/>
    <w:rsid w:val="00683E7D"/>
    <w:rsid w:val="00683F1A"/>
    <w:rsid w:val="006840A4"/>
    <w:rsid w:val="006840EC"/>
    <w:rsid w:val="00684169"/>
    <w:rsid w:val="006841C7"/>
    <w:rsid w:val="00684235"/>
    <w:rsid w:val="006842CA"/>
    <w:rsid w:val="00684388"/>
    <w:rsid w:val="0068439E"/>
    <w:rsid w:val="006844CF"/>
    <w:rsid w:val="0068466B"/>
    <w:rsid w:val="0068471D"/>
    <w:rsid w:val="0068477D"/>
    <w:rsid w:val="006847BF"/>
    <w:rsid w:val="00684A49"/>
    <w:rsid w:val="00684D5E"/>
    <w:rsid w:val="00684E31"/>
    <w:rsid w:val="00685003"/>
    <w:rsid w:val="00685255"/>
    <w:rsid w:val="00685274"/>
    <w:rsid w:val="00685432"/>
    <w:rsid w:val="006855D9"/>
    <w:rsid w:val="00685684"/>
    <w:rsid w:val="00685753"/>
    <w:rsid w:val="00685878"/>
    <w:rsid w:val="0068590B"/>
    <w:rsid w:val="006859F2"/>
    <w:rsid w:val="00685A16"/>
    <w:rsid w:val="00685ADA"/>
    <w:rsid w:val="00685B0F"/>
    <w:rsid w:val="00685CEA"/>
    <w:rsid w:val="00685D18"/>
    <w:rsid w:val="0068608A"/>
    <w:rsid w:val="00686114"/>
    <w:rsid w:val="0068624A"/>
    <w:rsid w:val="006862B1"/>
    <w:rsid w:val="00686306"/>
    <w:rsid w:val="00686375"/>
    <w:rsid w:val="006863DA"/>
    <w:rsid w:val="00686484"/>
    <w:rsid w:val="00686574"/>
    <w:rsid w:val="0068681D"/>
    <w:rsid w:val="00686856"/>
    <w:rsid w:val="00686BD2"/>
    <w:rsid w:val="00686C00"/>
    <w:rsid w:val="00686D11"/>
    <w:rsid w:val="00686D22"/>
    <w:rsid w:val="00686D51"/>
    <w:rsid w:val="0068703C"/>
    <w:rsid w:val="00687061"/>
    <w:rsid w:val="00687430"/>
    <w:rsid w:val="0068744D"/>
    <w:rsid w:val="006875E5"/>
    <w:rsid w:val="006876A6"/>
    <w:rsid w:val="00687704"/>
    <w:rsid w:val="00687784"/>
    <w:rsid w:val="006877BD"/>
    <w:rsid w:val="0068783D"/>
    <w:rsid w:val="0068799C"/>
    <w:rsid w:val="006879FF"/>
    <w:rsid w:val="00687A37"/>
    <w:rsid w:val="00687BE6"/>
    <w:rsid w:val="00687CCA"/>
    <w:rsid w:val="00687DE4"/>
    <w:rsid w:val="00687EA5"/>
    <w:rsid w:val="00687EE5"/>
    <w:rsid w:val="00687EFA"/>
    <w:rsid w:val="00687F61"/>
    <w:rsid w:val="006901F7"/>
    <w:rsid w:val="0069028C"/>
    <w:rsid w:val="006904E8"/>
    <w:rsid w:val="0069051F"/>
    <w:rsid w:val="0069059D"/>
    <w:rsid w:val="0069061D"/>
    <w:rsid w:val="006906F7"/>
    <w:rsid w:val="0069085D"/>
    <w:rsid w:val="00690892"/>
    <w:rsid w:val="00690AC7"/>
    <w:rsid w:val="00690D4F"/>
    <w:rsid w:val="00690E48"/>
    <w:rsid w:val="00690F06"/>
    <w:rsid w:val="00690F67"/>
    <w:rsid w:val="00690FC2"/>
    <w:rsid w:val="00691025"/>
    <w:rsid w:val="00691258"/>
    <w:rsid w:val="0069135A"/>
    <w:rsid w:val="006913E4"/>
    <w:rsid w:val="006916FE"/>
    <w:rsid w:val="00691783"/>
    <w:rsid w:val="0069178F"/>
    <w:rsid w:val="0069180F"/>
    <w:rsid w:val="006918A6"/>
    <w:rsid w:val="00691C9B"/>
    <w:rsid w:val="00691E32"/>
    <w:rsid w:val="00691F00"/>
    <w:rsid w:val="00691F0D"/>
    <w:rsid w:val="00691F66"/>
    <w:rsid w:val="0069228A"/>
    <w:rsid w:val="00692301"/>
    <w:rsid w:val="00692412"/>
    <w:rsid w:val="006925BB"/>
    <w:rsid w:val="00692795"/>
    <w:rsid w:val="00692873"/>
    <w:rsid w:val="006928B5"/>
    <w:rsid w:val="006928D1"/>
    <w:rsid w:val="00692A9F"/>
    <w:rsid w:val="00692AB5"/>
    <w:rsid w:val="00692B01"/>
    <w:rsid w:val="00692BF8"/>
    <w:rsid w:val="00692CB8"/>
    <w:rsid w:val="00692D12"/>
    <w:rsid w:val="00692EFF"/>
    <w:rsid w:val="00692F1E"/>
    <w:rsid w:val="00692F5B"/>
    <w:rsid w:val="006930DA"/>
    <w:rsid w:val="00693151"/>
    <w:rsid w:val="0069317C"/>
    <w:rsid w:val="006931F8"/>
    <w:rsid w:val="00693254"/>
    <w:rsid w:val="0069335D"/>
    <w:rsid w:val="00693662"/>
    <w:rsid w:val="006936D1"/>
    <w:rsid w:val="006936EF"/>
    <w:rsid w:val="00693B02"/>
    <w:rsid w:val="00693D95"/>
    <w:rsid w:val="00693E5D"/>
    <w:rsid w:val="00693E97"/>
    <w:rsid w:val="006940DA"/>
    <w:rsid w:val="006942F5"/>
    <w:rsid w:val="00694570"/>
    <w:rsid w:val="0069462F"/>
    <w:rsid w:val="00694659"/>
    <w:rsid w:val="00694A5E"/>
    <w:rsid w:val="00694A9B"/>
    <w:rsid w:val="00694D12"/>
    <w:rsid w:val="00694D95"/>
    <w:rsid w:val="0069508E"/>
    <w:rsid w:val="00695132"/>
    <w:rsid w:val="00695150"/>
    <w:rsid w:val="00695201"/>
    <w:rsid w:val="006953CA"/>
    <w:rsid w:val="0069546A"/>
    <w:rsid w:val="006955F7"/>
    <w:rsid w:val="00695727"/>
    <w:rsid w:val="00695791"/>
    <w:rsid w:val="00695828"/>
    <w:rsid w:val="006958FF"/>
    <w:rsid w:val="00695A65"/>
    <w:rsid w:val="00695AA1"/>
    <w:rsid w:val="00695AAA"/>
    <w:rsid w:val="00695BCA"/>
    <w:rsid w:val="00695D51"/>
    <w:rsid w:val="00695DFF"/>
    <w:rsid w:val="00695E0A"/>
    <w:rsid w:val="00695F47"/>
    <w:rsid w:val="0069603E"/>
    <w:rsid w:val="00696279"/>
    <w:rsid w:val="006962D2"/>
    <w:rsid w:val="006962E5"/>
    <w:rsid w:val="00696321"/>
    <w:rsid w:val="00696545"/>
    <w:rsid w:val="006966AC"/>
    <w:rsid w:val="00696720"/>
    <w:rsid w:val="006969D9"/>
    <w:rsid w:val="006969DC"/>
    <w:rsid w:val="00696ACF"/>
    <w:rsid w:val="00696B70"/>
    <w:rsid w:val="00696BB3"/>
    <w:rsid w:val="00696BB9"/>
    <w:rsid w:val="00696C99"/>
    <w:rsid w:val="00696CA7"/>
    <w:rsid w:val="00696D77"/>
    <w:rsid w:val="00696E4C"/>
    <w:rsid w:val="00696FE8"/>
    <w:rsid w:val="00697022"/>
    <w:rsid w:val="00697075"/>
    <w:rsid w:val="006970A4"/>
    <w:rsid w:val="006970B6"/>
    <w:rsid w:val="0069713B"/>
    <w:rsid w:val="00697142"/>
    <w:rsid w:val="006971DF"/>
    <w:rsid w:val="006973C4"/>
    <w:rsid w:val="006975EC"/>
    <w:rsid w:val="00697601"/>
    <w:rsid w:val="0069764C"/>
    <w:rsid w:val="0069767B"/>
    <w:rsid w:val="00697717"/>
    <w:rsid w:val="006977A6"/>
    <w:rsid w:val="0069781E"/>
    <w:rsid w:val="00697A0D"/>
    <w:rsid w:val="00697C21"/>
    <w:rsid w:val="00697CE3"/>
    <w:rsid w:val="00697CE9"/>
    <w:rsid w:val="00697DAB"/>
    <w:rsid w:val="00697E72"/>
    <w:rsid w:val="00697E93"/>
    <w:rsid w:val="00697EFE"/>
    <w:rsid w:val="006A03DA"/>
    <w:rsid w:val="006A05EC"/>
    <w:rsid w:val="006A0675"/>
    <w:rsid w:val="006A06F9"/>
    <w:rsid w:val="006A070A"/>
    <w:rsid w:val="006A0751"/>
    <w:rsid w:val="006A07AF"/>
    <w:rsid w:val="006A0858"/>
    <w:rsid w:val="006A099D"/>
    <w:rsid w:val="006A09DE"/>
    <w:rsid w:val="006A09F0"/>
    <w:rsid w:val="006A0A77"/>
    <w:rsid w:val="006A0AFA"/>
    <w:rsid w:val="006A0BFC"/>
    <w:rsid w:val="006A0CC4"/>
    <w:rsid w:val="006A0DE1"/>
    <w:rsid w:val="006A0E74"/>
    <w:rsid w:val="006A0F47"/>
    <w:rsid w:val="006A1078"/>
    <w:rsid w:val="006A12C0"/>
    <w:rsid w:val="006A1393"/>
    <w:rsid w:val="006A15BF"/>
    <w:rsid w:val="006A1611"/>
    <w:rsid w:val="006A170D"/>
    <w:rsid w:val="006A1913"/>
    <w:rsid w:val="006A1946"/>
    <w:rsid w:val="006A1ABF"/>
    <w:rsid w:val="006A1B17"/>
    <w:rsid w:val="006A1BEA"/>
    <w:rsid w:val="006A1C8E"/>
    <w:rsid w:val="006A1C9D"/>
    <w:rsid w:val="006A1DF6"/>
    <w:rsid w:val="006A1DFE"/>
    <w:rsid w:val="006A1EF4"/>
    <w:rsid w:val="006A1F27"/>
    <w:rsid w:val="006A1F78"/>
    <w:rsid w:val="006A1F83"/>
    <w:rsid w:val="006A2059"/>
    <w:rsid w:val="006A208A"/>
    <w:rsid w:val="006A20EB"/>
    <w:rsid w:val="006A22CA"/>
    <w:rsid w:val="006A2370"/>
    <w:rsid w:val="006A2764"/>
    <w:rsid w:val="006A27BB"/>
    <w:rsid w:val="006A28F3"/>
    <w:rsid w:val="006A2920"/>
    <w:rsid w:val="006A2AC8"/>
    <w:rsid w:val="006A2B49"/>
    <w:rsid w:val="006A2C2D"/>
    <w:rsid w:val="006A2C6E"/>
    <w:rsid w:val="006A2DB0"/>
    <w:rsid w:val="006A2DD2"/>
    <w:rsid w:val="006A2E37"/>
    <w:rsid w:val="006A2E5F"/>
    <w:rsid w:val="006A2E8E"/>
    <w:rsid w:val="006A2F9F"/>
    <w:rsid w:val="006A2FE1"/>
    <w:rsid w:val="006A319F"/>
    <w:rsid w:val="006A32D5"/>
    <w:rsid w:val="006A3306"/>
    <w:rsid w:val="006A340C"/>
    <w:rsid w:val="006A3548"/>
    <w:rsid w:val="006A3662"/>
    <w:rsid w:val="006A3725"/>
    <w:rsid w:val="006A37C1"/>
    <w:rsid w:val="006A38AF"/>
    <w:rsid w:val="006A3921"/>
    <w:rsid w:val="006A3ABC"/>
    <w:rsid w:val="006A3B00"/>
    <w:rsid w:val="006A3C4A"/>
    <w:rsid w:val="006A3E26"/>
    <w:rsid w:val="006A3FF0"/>
    <w:rsid w:val="006A40F7"/>
    <w:rsid w:val="006A466B"/>
    <w:rsid w:val="006A466F"/>
    <w:rsid w:val="006A4730"/>
    <w:rsid w:val="006A4732"/>
    <w:rsid w:val="006A493E"/>
    <w:rsid w:val="006A4954"/>
    <w:rsid w:val="006A4A9E"/>
    <w:rsid w:val="006A4B55"/>
    <w:rsid w:val="006A4B58"/>
    <w:rsid w:val="006A4CED"/>
    <w:rsid w:val="006A4E1F"/>
    <w:rsid w:val="006A503D"/>
    <w:rsid w:val="006A5216"/>
    <w:rsid w:val="006A5487"/>
    <w:rsid w:val="006A55D4"/>
    <w:rsid w:val="006A56A5"/>
    <w:rsid w:val="006A5709"/>
    <w:rsid w:val="006A585C"/>
    <w:rsid w:val="006A5ABF"/>
    <w:rsid w:val="006A5D0F"/>
    <w:rsid w:val="006A5DE6"/>
    <w:rsid w:val="006A618E"/>
    <w:rsid w:val="006A6215"/>
    <w:rsid w:val="006A63BF"/>
    <w:rsid w:val="006A65C1"/>
    <w:rsid w:val="006A6799"/>
    <w:rsid w:val="006A6930"/>
    <w:rsid w:val="006A699B"/>
    <w:rsid w:val="006A69CC"/>
    <w:rsid w:val="006A6B93"/>
    <w:rsid w:val="006A6C16"/>
    <w:rsid w:val="006A6CAB"/>
    <w:rsid w:val="006A6D13"/>
    <w:rsid w:val="006A6DE2"/>
    <w:rsid w:val="006A6E85"/>
    <w:rsid w:val="006A7029"/>
    <w:rsid w:val="006A70C1"/>
    <w:rsid w:val="006A72BD"/>
    <w:rsid w:val="006A7312"/>
    <w:rsid w:val="006A737D"/>
    <w:rsid w:val="006A738C"/>
    <w:rsid w:val="006A7564"/>
    <w:rsid w:val="006A763E"/>
    <w:rsid w:val="006A7845"/>
    <w:rsid w:val="006A7934"/>
    <w:rsid w:val="006A7992"/>
    <w:rsid w:val="006A7A08"/>
    <w:rsid w:val="006A7B42"/>
    <w:rsid w:val="006A7BD8"/>
    <w:rsid w:val="006A7C85"/>
    <w:rsid w:val="006A7E9F"/>
    <w:rsid w:val="006B00A4"/>
    <w:rsid w:val="006B00A8"/>
    <w:rsid w:val="006B011C"/>
    <w:rsid w:val="006B0373"/>
    <w:rsid w:val="006B05A3"/>
    <w:rsid w:val="006B0649"/>
    <w:rsid w:val="006B0887"/>
    <w:rsid w:val="006B0985"/>
    <w:rsid w:val="006B0B9F"/>
    <w:rsid w:val="006B0CDE"/>
    <w:rsid w:val="006B0D78"/>
    <w:rsid w:val="006B0DED"/>
    <w:rsid w:val="006B0E56"/>
    <w:rsid w:val="006B1234"/>
    <w:rsid w:val="006B1293"/>
    <w:rsid w:val="006B138E"/>
    <w:rsid w:val="006B15DB"/>
    <w:rsid w:val="006B167F"/>
    <w:rsid w:val="006B16FD"/>
    <w:rsid w:val="006B173E"/>
    <w:rsid w:val="006B18A8"/>
    <w:rsid w:val="006B18AB"/>
    <w:rsid w:val="006B190A"/>
    <w:rsid w:val="006B1B12"/>
    <w:rsid w:val="006B1B63"/>
    <w:rsid w:val="006B1C28"/>
    <w:rsid w:val="006B1C68"/>
    <w:rsid w:val="006B1D6A"/>
    <w:rsid w:val="006B1DA2"/>
    <w:rsid w:val="006B1DD5"/>
    <w:rsid w:val="006B1E02"/>
    <w:rsid w:val="006B1EF9"/>
    <w:rsid w:val="006B1F18"/>
    <w:rsid w:val="006B20A4"/>
    <w:rsid w:val="006B20FA"/>
    <w:rsid w:val="006B21F8"/>
    <w:rsid w:val="006B2253"/>
    <w:rsid w:val="006B238C"/>
    <w:rsid w:val="006B23FF"/>
    <w:rsid w:val="006B24BA"/>
    <w:rsid w:val="006B24D1"/>
    <w:rsid w:val="006B2620"/>
    <w:rsid w:val="006B262C"/>
    <w:rsid w:val="006B2732"/>
    <w:rsid w:val="006B288D"/>
    <w:rsid w:val="006B28B8"/>
    <w:rsid w:val="006B29FB"/>
    <w:rsid w:val="006B2AD1"/>
    <w:rsid w:val="006B2B22"/>
    <w:rsid w:val="006B2C81"/>
    <w:rsid w:val="006B2CE2"/>
    <w:rsid w:val="006B2D03"/>
    <w:rsid w:val="006B2FFB"/>
    <w:rsid w:val="006B32CF"/>
    <w:rsid w:val="006B330F"/>
    <w:rsid w:val="006B3362"/>
    <w:rsid w:val="006B3454"/>
    <w:rsid w:val="006B347F"/>
    <w:rsid w:val="006B3560"/>
    <w:rsid w:val="006B3709"/>
    <w:rsid w:val="006B3795"/>
    <w:rsid w:val="006B3961"/>
    <w:rsid w:val="006B3A0C"/>
    <w:rsid w:val="006B3DF5"/>
    <w:rsid w:val="006B3F29"/>
    <w:rsid w:val="006B40AF"/>
    <w:rsid w:val="006B4109"/>
    <w:rsid w:val="006B4136"/>
    <w:rsid w:val="006B415B"/>
    <w:rsid w:val="006B4218"/>
    <w:rsid w:val="006B42F1"/>
    <w:rsid w:val="006B42F3"/>
    <w:rsid w:val="006B43ED"/>
    <w:rsid w:val="006B44F2"/>
    <w:rsid w:val="006B45AB"/>
    <w:rsid w:val="006B4819"/>
    <w:rsid w:val="006B48DC"/>
    <w:rsid w:val="006B4981"/>
    <w:rsid w:val="006B4BEA"/>
    <w:rsid w:val="006B4EC2"/>
    <w:rsid w:val="006B5076"/>
    <w:rsid w:val="006B50D7"/>
    <w:rsid w:val="006B514C"/>
    <w:rsid w:val="006B529C"/>
    <w:rsid w:val="006B5362"/>
    <w:rsid w:val="006B5457"/>
    <w:rsid w:val="006B547A"/>
    <w:rsid w:val="006B574E"/>
    <w:rsid w:val="006B57B0"/>
    <w:rsid w:val="006B5A0A"/>
    <w:rsid w:val="006B5A67"/>
    <w:rsid w:val="006B5BA1"/>
    <w:rsid w:val="006B5CCD"/>
    <w:rsid w:val="006B5D8E"/>
    <w:rsid w:val="006B6023"/>
    <w:rsid w:val="006B643E"/>
    <w:rsid w:val="006B648A"/>
    <w:rsid w:val="006B64C4"/>
    <w:rsid w:val="006B650F"/>
    <w:rsid w:val="006B6560"/>
    <w:rsid w:val="006B65CB"/>
    <w:rsid w:val="006B6A8C"/>
    <w:rsid w:val="006B6D5C"/>
    <w:rsid w:val="006B6DFA"/>
    <w:rsid w:val="006B6E0B"/>
    <w:rsid w:val="006B6FE0"/>
    <w:rsid w:val="006B6FF6"/>
    <w:rsid w:val="006B7011"/>
    <w:rsid w:val="006B729E"/>
    <w:rsid w:val="006B739C"/>
    <w:rsid w:val="006B75CF"/>
    <w:rsid w:val="006B75FA"/>
    <w:rsid w:val="006B75FC"/>
    <w:rsid w:val="006B764C"/>
    <w:rsid w:val="006B76AE"/>
    <w:rsid w:val="006B7849"/>
    <w:rsid w:val="006B7A15"/>
    <w:rsid w:val="006B7A3A"/>
    <w:rsid w:val="006B7A51"/>
    <w:rsid w:val="006B7E74"/>
    <w:rsid w:val="006BC5BB"/>
    <w:rsid w:val="006C0078"/>
    <w:rsid w:val="006C01FD"/>
    <w:rsid w:val="006C0287"/>
    <w:rsid w:val="006C02C3"/>
    <w:rsid w:val="006C02F4"/>
    <w:rsid w:val="006C0728"/>
    <w:rsid w:val="006C0AB1"/>
    <w:rsid w:val="006C0CDA"/>
    <w:rsid w:val="006C0D26"/>
    <w:rsid w:val="006C0F58"/>
    <w:rsid w:val="006C0F91"/>
    <w:rsid w:val="006C0FDC"/>
    <w:rsid w:val="006C1141"/>
    <w:rsid w:val="006C115D"/>
    <w:rsid w:val="006C1243"/>
    <w:rsid w:val="006C12A7"/>
    <w:rsid w:val="006C139B"/>
    <w:rsid w:val="006C1471"/>
    <w:rsid w:val="006C14B6"/>
    <w:rsid w:val="006C16AF"/>
    <w:rsid w:val="006C1718"/>
    <w:rsid w:val="006C178D"/>
    <w:rsid w:val="006C1792"/>
    <w:rsid w:val="006C185E"/>
    <w:rsid w:val="006C1B45"/>
    <w:rsid w:val="006C1C7E"/>
    <w:rsid w:val="006C1D2D"/>
    <w:rsid w:val="006C1D71"/>
    <w:rsid w:val="006C1FC7"/>
    <w:rsid w:val="006C2378"/>
    <w:rsid w:val="006C2473"/>
    <w:rsid w:val="006C24F5"/>
    <w:rsid w:val="006C251A"/>
    <w:rsid w:val="006C2552"/>
    <w:rsid w:val="006C2614"/>
    <w:rsid w:val="006C2682"/>
    <w:rsid w:val="006C281E"/>
    <w:rsid w:val="006C28DD"/>
    <w:rsid w:val="006C28ED"/>
    <w:rsid w:val="006C2C8E"/>
    <w:rsid w:val="006C2EA3"/>
    <w:rsid w:val="006C2EB3"/>
    <w:rsid w:val="006C30C3"/>
    <w:rsid w:val="006C32A8"/>
    <w:rsid w:val="006C33A5"/>
    <w:rsid w:val="006C34DA"/>
    <w:rsid w:val="006C354E"/>
    <w:rsid w:val="006C35B5"/>
    <w:rsid w:val="006C3732"/>
    <w:rsid w:val="006C3834"/>
    <w:rsid w:val="006C38B4"/>
    <w:rsid w:val="006C3906"/>
    <w:rsid w:val="006C39AA"/>
    <w:rsid w:val="006C39E1"/>
    <w:rsid w:val="006C39E2"/>
    <w:rsid w:val="006C3D03"/>
    <w:rsid w:val="006C3D79"/>
    <w:rsid w:val="006C3F0B"/>
    <w:rsid w:val="006C3F47"/>
    <w:rsid w:val="006C3FAA"/>
    <w:rsid w:val="006C4166"/>
    <w:rsid w:val="006C41BC"/>
    <w:rsid w:val="006C43AC"/>
    <w:rsid w:val="006C43BA"/>
    <w:rsid w:val="006C4442"/>
    <w:rsid w:val="006C4445"/>
    <w:rsid w:val="006C44E0"/>
    <w:rsid w:val="006C4607"/>
    <w:rsid w:val="006C4639"/>
    <w:rsid w:val="006C46DB"/>
    <w:rsid w:val="006C4773"/>
    <w:rsid w:val="006C47C4"/>
    <w:rsid w:val="006C48F4"/>
    <w:rsid w:val="006C49A2"/>
    <w:rsid w:val="006C4BC3"/>
    <w:rsid w:val="006C4C20"/>
    <w:rsid w:val="006C4CB2"/>
    <w:rsid w:val="006C4D3E"/>
    <w:rsid w:val="006C4D90"/>
    <w:rsid w:val="006C4DA9"/>
    <w:rsid w:val="006C4EA3"/>
    <w:rsid w:val="006C4EFD"/>
    <w:rsid w:val="006C4FCB"/>
    <w:rsid w:val="006C5032"/>
    <w:rsid w:val="006C5076"/>
    <w:rsid w:val="006C5306"/>
    <w:rsid w:val="006C54DA"/>
    <w:rsid w:val="006C567B"/>
    <w:rsid w:val="006C581C"/>
    <w:rsid w:val="006C5859"/>
    <w:rsid w:val="006C5941"/>
    <w:rsid w:val="006C59AF"/>
    <w:rsid w:val="006C59D0"/>
    <w:rsid w:val="006C5A1D"/>
    <w:rsid w:val="006C5A80"/>
    <w:rsid w:val="006C5BFF"/>
    <w:rsid w:val="006C5DCE"/>
    <w:rsid w:val="006C5E51"/>
    <w:rsid w:val="006C5E7A"/>
    <w:rsid w:val="006C5F00"/>
    <w:rsid w:val="006C5FB2"/>
    <w:rsid w:val="006C62B6"/>
    <w:rsid w:val="006C63F1"/>
    <w:rsid w:val="006C640F"/>
    <w:rsid w:val="006C6612"/>
    <w:rsid w:val="006C664E"/>
    <w:rsid w:val="006C6751"/>
    <w:rsid w:val="006C6760"/>
    <w:rsid w:val="006C68B5"/>
    <w:rsid w:val="006C69F7"/>
    <w:rsid w:val="006C6A35"/>
    <w:rsid w:val="006C6B36"/>
    <w:rsid w:val="006C6D71"/>
    <w:rsid w:val="006C6DF9"/>
    <w:rsid w:val="006C6E20"/>
    <w:rsid w:val="006C6E24"/>
    <w:rsid w:val="006C6E95"/>
    <w:rsid w:val="006C6E9B"/>
    <w:rsid w:val="006C6F23"/>
    <w:rsid w:val="006C7075"/>
    <w:rsid w:val="006C70F7"/>
    <w:rsid w:val="006C7232"/>
    <w:rsid w:val="006C72A3"/>
    <w:rsid w:val="006C7524"/>
    <w:rsid w:val="006C7752"/>
    <w:rsid w:val="006C7790"/>
    <w:rsid w:val="006C7B48"/>
    <w:rsid w:val="006C7B85"/>
    <w:rsid w:val="006C7C0F"/>
    <w:rsid w:val="006C7DE8"/>
    <w:rsid w:val="006C7E0A"/>
    <w:rsid w:val="006C7F2E"/>
    <w:rsid w:val="006D032C"/>
    <w:rsid w:val="006D03BB"/>
    <w:rsid w:val="006D03D1"/>
    <w:rsid w:val="006D052E"/>
    <w:rsid w:val="006D08B4"/>
    <w:rsid w:val="006D0985"/>
    <w:rsid w:val="006D09C5"/>
    <w:rsid w:val="006D0E5C"/>
    <w:rsid w:val="006D0E66"/>
    <w:rsid w:val="006D118F"/>
    <w:rsid w:val="006D126F"/>
    <w:rsid w:val="006D1276"/>
    <w:rsid w:val="006D13D0"/>
    <w:rsid w:val="006D1586"/>
    <w:rsid w:val="006D15D0"/>
    <w:rsid w:val="006D169A"/>
    <w:rsid w:val="006D16B3"/>
    <w:rsid w:val="006D18A9"/>
    <w:rsid w:val="006D1B05"/>
    <w:rsid w:val="006D1BEB"/>
    <w:rsid w:val="006D1DD3"/>
    <w:rsid w:val="006D1E1F"/>
    <w:rsid w:val="006D1F67"/>
    <w:rsid w:val="006D1FC2"/>
    <w:rsid w:val="006D2187"/>
    <w:rsid w:val="006D21FE"/>
    <w:rsid w:val="006D22BD"/>
    <w:rsid w:val="006D243A"/>
    <w:rsid w:val="006D2588"/>
    <w:rsid w:val="006D27CB"/>
    <w:rsid w:val="006D286C"/>
    <w:rsid w:val="006D28CB"/>
    <w:rsid w:val="006D2993"/>
    <w:rsid w:val="006D29CE"/>
    <w:rsid w:val="006D2A31"/>
    <w:rsid w:val="006D2C8E"/>
    <w:rsid w:val="006D2CB8"/>
    <w:rsid w:val="006D31F1"/>
    <w:rsid w:val="006D321E"/>
    <w:rsid w:val="006D3220"/>
    <w:rsid w:val="006D329C"/>
    <w:rsid w:val="006D33C1"/>
    <w:rsid w:val="006D33E0"/>
    <w:rsid w:val="006D3453"/>
    <w:rsid w:val="006D3680"/>
    <w:rsid w:val="006D38A0"/>
    <w:rsid w:val="006D3916"/>
    <w:rsid w:val="006D3B3D"/>
    <w:rsid w:val="006D3EF3"/>
    <w:rsid w:val="006D3FA5"/>
    <w:rsid w:val="006D4072"/>
    <w:rsid w:val="006D41B0"/>
    <w:rsid w:val="006D41FE"/>
    <w:rsid w:val="006D43C9"/>
    <w:rsid w:val="006D4418"/>
    <w:rsid w:val="006D44B4"/>
    <w:rsid w:val="006D467F"/>
    <w:rsid w:val="006D46D2"/>
    <w:rsid w:val="006D475D"/>
    <w:rsid w:val="006D4798"/>
    <w:rsid w:val="006D489F"/>
    <w:rsid w:val="006D494F"/>
    <w:rsid w:val="006D4986"/>
    <w:rsid w:val="006D49FB"/>
    <w:rsid w:val="006D4BFF"/>
    <w:rsid w:val="006D4CF7"/>
    <w:rsid w:val="006D4D0D"/>
    <w:rsid w:val="006D51DA"/>
    <w:rsid w:val="006D52D7"/>
    <w:rsid w:val="006D5466"/>
    <w:rsid w:val="006D54CD"/>
    <w:rsid w:val="006D54E9"/>
    <w:rsid w:val="006D5799"/>
    <w:rsid w:val="006D57BA"/>
    <w:rsid w:val="006D58C6"/>
    <w:rsid w:val="006D5A5E"/>
    <w:rsid w:val="006D5F7A"/>
    <w:rsid w:val="006D6190"/>
    <w:rsid w:val="006D6194"/>
    <w:rsid w:val="006D6363"/>
    <w:rsid w:val="006D63FF"/>
    <w:rsid w:val="006D6438"/>
    <w:rsid w:val="006D6468"/>
    <w:rsid w:val="006D65CE"/>
    <w:rsid w:val="006D6652"/>
    <w:rsid w:val="006D66C2"/>
    <w:rsid w:val="006D66F0"/>
    <w:rsid w:val="006D6729"/>
    <w:rsid w:val="006D6886"/>
    <w:rsid w:val="006D6AEA"/>
    <w:rsid w:val="006D6B6C"/>
    <w:rsid w:val="006D6BA1"/>
    <w:rsid w:val="006D6D65"/>
    <w:rsid w:val="006D6EE8"/>
    <w:rsid w:val="006D7118"/>
    <w:rsid w:val="006D728B"/>
    <w:rsid w:val="006D7315"/>
    <w:rsid w:val="006D7335"/>
    <w:rsid w:val="006D7362"/>
    <w:rsid w:val="006D7436"/>
    <w:rsid w:val="006D7585"/>
    <w:rsid w:val="006D7695"/>
    <w:rsid w:val="006D76ED"/>
    <w:rsid w:val="006D7860"/>
    <w:rsid w:val="006D78A8"/>
    <w:rsid w:val="006D78A9"/>
    <w:rsid w:val="006D78CD"/>
    <w:rsid w:val="006D7B88"/>
    <w:rsid w:val="006D7C0B"/>
    <w:rsid w:val="006D7D07"/>
    <w:rsid w:val="006D7D0A"/>
    <w:rsid w:val="006D7D87"/>
    <w:rsid w:val="006D7EF7"/>
    <w:rsid w:val="006E01BF"/>
    <w:rsid w:val="006E0244"/>
    <w:rsid w:val="006E07B5"/>
    <w:rsid w:val="006E07B8"/>
    <w:rsid w:val="006E0871"/>
    <w:rsid w:val="006E09CD"/>
    <w:rsid w:val="006E0A3D"/>
    <w:rsid w:val="006E0A8A"/>
    <w:rsid w:val="006E0BBC"/>
    <w:rsid w:val="006E0D69"/>
    <w:rsid w:val="006E0E0B"/>
    <w:rsid w:val="006E0E68"/>
    <w:rsid w:val="006E0F62"/>
    <w:rsid w:val="006E0FA3"/>
    <w:rsid w:val="006E0FE2"/>
    <w:rsid w:val="006E104C"/>
    <w:rsid w:val="006E1126"/>
    <w:rsid w:val="006E137A"/>
    <w:rsid w:val="006E1461"/>
    <w:rsid w:val="006E166D"/>
    <w:rsid w:val="006E1745"/>
    <w:rsid w:val="006E1820"/>
    <w:rsid w:val="006E19E7"/>
    <w:rsid w:val="006E19EB"/>
    <w:rsid w:val="006E1AE2"/>
    <w:rsid w:val="006E1C2B"/>
    <w:rsid w:val="006E1CF2"/>
    <w:rsid w:val="006E1D41"/>
    <w:rsid w:val="006E1D62"/>
    <w:rsid w:val="006E1D98"/>
    <w:rsid w:val="006E1DCD"/>
    <w:rsid w:val="006E1DFA"/>
    <w:rsid w:val="006E1F99"/>
    <w:rsid w:val="006E1FD5"/>
    <w:rsid w:val="006E1FE4"/>
    <w:rsid w:val="006E2016"/>
    <w:rsid w:val="006E2127"/>
    <w:rsid w:val="006E228F"/>
    <w:rsid w:val="006E25FA"/>
    <w:rsid w:val="006E267D"/>
    <w:rsid w:val="006E276E"/>
    <w:rsid w:val="006E2825"/>
    <w:rsid w:val="006E2A75"/>
    <w:rsid w:val="006E2BDA"/>
    <w:rsid w:val="006E2C89"/>
    <w:rsid w:val="006E2CC9"/>
    <w:rsid w:val="006E2D01"/>
    <w:rsid w:val="006E2FC1"/>
    <w:rsid w:val="006E3178"/>
    <w:rsid w:val="006E32C8"/>
    <w:rsid w:val="006E3491"/>
    <w:rsid w:val="006E34E1"/>
    <w:rsid w:val="006E352E"/>
    <w:rsid w:val="006E36CF"/>
    <w:rsid w:val="006E397A"/>
    <w:rsid w:val="006E39DE"/>
    <w:rsid w:val="006E3AAC"/>
    <w:rsid w:val="006E3B1D"/>
    <w:rsid w:val="006E3C69"/>
    <w:rsid w:val="006E3CD8"/>
    <w:rsid w:val="006E3DEF"/>
    <w:rsid w:val="006E3EB9"/>
    <w:rsid w:val="006E3FC1"/>
    <w:rsid w:val="006E40CA"/>
    <w:rsid w:val="006E40E3"/>
    <w:rsid w:val="006E4579"/>
    <w:rsid w:val="006E4677"/>
    <w:rsid w:val="006E48AC"/>
    <w:rsid w:val="006E4A98"/>
    <w:rsid w:val="006E4B28"/>
    <w:rsid w:val="006E4C26"/>
    <w:rsid w:val="006E4C9F"/>
    <w:rsid w:val="006E4FEC"/>
    <w:rsid w:val="006E50EF"/>
    <w:rsid w:val="006E5142"/>
    <w:rsid w:val="006E51F9"/>
    <w:rsid w:val="006E54B2"/>
    <w:rsid w:val="006E54D3"/>
    <w:rsid w:val="006E54D6"/>
    <w:rsid w:val="006E55B4"/>
    <w:rsid w:val="006E576A"/>
    <w:rsid w:val="006E5C5C"/>
    <w:rsid w:val="006E5E38"/>
    <w:rsid w:val="006E5E5C"/>
    <w:rsid w:val="006E5FA3"/>
    <w:rsid w:val="006E6139"/>
    <w:rsid w:val="006E617D"/>
    <w:rsid w:val="006E6309"/>
    <w:rsid w:val="006E6371"/>
    <w:rsid w:val="006E6403"/>
    <w:rsid w:val="006E6521"/>
    <w:rsid w:val="006E6573"/>
    <w:rsid w:val="006E6A5B"/>
    <w:rsid w:val="006E6B72"/>
    <w:rsid w:val="006E6C5E"/>
    <w:rsid w:val="006E6CCC"/>
    <w:rsid w:val="006E6D3D"/>
    <w:rsid w:val="006E6D74"/>
    <w:rsid w:val="006E6DEA"/>
    <w:rsid w:val="006E6E75"/>
    <w:rsid w:val="006E7091"/>
    <w:rsid w:val="006E710D"/>
    <w:rsid w:val="006E7123"/>
    <w:rsid w:val="006E7361"/>
    <w:rsid w:val="006E73DC"/>
    <w:rsid w:val="006E773A"/>
    <w:rsid w:val="006E7772"/>
    <w:rsid w:val="006E788D"/>
    <w:rsid w:val="006E7A7B"/>
    <w:rsid w:val="006E7AFB"/>
    <w:rsid w:val="006E7B4C"/>
    <w:rsid w:val="006E7BAC"/>
    <w:rsid w:val="006E7CA4"/>
    <w:rsid w:val="006E7CB0"/>
    <w:rsid w:val="006E7F63"/>
    <w:rsid w:val="006F012D"/>
    <w:rsid w:val="006F01EF"/>
    <w:rsid w:val="006F021C"/>
    <w:rsid w:val="006F0299"/>
    <w:rsid w:val="006F0451"/>
    <w:rsid w:val="006F0576"/>
    <w:rsid w:val="006F05B4"/>
    <w:rsid w:val="006F06E5"/>
    <w:rsid w:val="006F07E9"/>
    <w:rsid w:val="006F090A"/>
    <w:rsid w:val="006F0981"/>
    <w:rsid w:val="006F098A"/>
    <w:rsid w:val="006F0999"/>
    <w:rsid w:val="006F09AE"/>
    <w:rsid w:val="006F09C4"/>
    <w:rsid w:val="006F0A76"/>
    <w:rsid w:val="006F0B4C"/>
    <w:rsid w:val="006F0B59"/>
    <w:rsid w:val="006F0C3C"/>
    <w:rsid w:val="006F0C3F"/>
    <w:rsid w:val="006F0D5B"/>
    <w:rsid w:val="006F0D68"/>
    <w:rsid w:val="006F0E68"/>
    <w:rsid w:val="006F0F92"/>
    <w:rsid w:val="006F1032"/>
    <w:rsid w:val="006F1216"/>
    <w:rsid w:val="006F131C"/>
    <w:rsid w:val="006F137C"/>
    <w:rsid w:val="006F147D"/>
    <w:rsid w:val="006F149A"/>
    <w:rsid w:val="006F14E0"/>
    <w:rsid w:val="006F15D6"/>
    <w:rsid w:val="006F1726"/>
    <w:rsid w:val="006F174D"/>
    <w:rsid w:val="006F17D6"/>
    <w:rsid w:val="006F1867"/>
    <w:rsid w:val="006F1A66"/>
    <w:rsid w:val="006F1B16"/>
    <w:rsid w:val="006F1BEE"/>
    <w:rsid w:val="006F1D8F"/>
    <w:rsid w:val="006F1E4E"/>
    <w:rsid w:val="006F1F06"/>
    <w:rsid w:val="006F1F62"/>
    <w:rsid w:val="006F21F5"/>
    <w:rsid w:val="006F222C"/>
    <w:rsid w:val="006F2379"/>
    <w:rsid w:val="006F25B3"/>
    <w:rsid w:val="006F26DF"/>
    <w:rsid w:val="006F2754"/>
    <w:rsid w:val="006F2818"/>
    <w:rsid w:val="006F296E"/>
    <w:rsid w:val="006F29CA"/>
    <w:rsid w:val="006F2B99"/>
    <w:rsid w:val="006F2BFC"/>
    <w:rsid w:val="006F2C29"/>
    <w:rsid w:val="006F2D7B"/>
    <w:rsid w:val="006F2F61"/>
    <w:rsid w:val="006F300C"/>
    <w:rsid w:val="006F3224"/>
    <w:rsid w:val="006F3233"/>
    <w:rsid w:val="006F33A2"/>
    <w:rsid w:val="006F33F2"/>
    <w:rsid w:val="006F343F"/>
    <w:rsid w:val="006F35BA"/>
    <w:rsid w:val="006F35D4"/>
    <w:rsid w:val="006F37A9"/>
    <w:rsid w:val="006F3A1D"/>
    <w:rsid w:val="006F3AB9"/>
    <w:rsid w:val="006F3E0A"/>
    <w:rsid w:val="006F3E51"/>
    <w:rsid w:val="006F3E96"/>
    <w:rsid w:val="006F3F55"/>
    <w:rsid w:val="006F3F58"/>
    <w:rsid w:val="006F4066"/>
    <w:rsid w:val="006F425B"/>
    <w:rsid w:val="006F43B7"/>
    <w:rsid w:val="006F43D7"/>
    <w:rsid w:val="006F457C"/>
    <w:rsid w:val="006F45E1"/>
    <w:rsid w:val="006F45F0"/>
    <w:rsid w:val="006F487D"/>
    <w:rsid w:val="006F49D3"/>
    <w:rsid w:val="006F4B67"/>
    <w:rsid w:val="006F4B77"/>
    <w:rsid w:val="006F4BE5"/>
    <w:rsid w:val="006F4FE6"/>
    <w:rsid w:val="006F5012"/>
    <w:rsid w:val="006F5131"/>
    <w:rsid w:val="006F5157"/>
    <w:rsid w:val="006F51EE"/>
    <w:rsid w:val="006F52F7"/>
    <w:rsid w:val="006F5404"/>
    <w:rsid w:val="006F5472"/>
    <w:rsid w:val="006F5568"/>
    <w:rsid w:val="006F5655"/>
    <w:rsid w:val="006F56A6"/>
    <w:rsid w:val="006F56C6"/>
    <w:rsid w:val="006F5800"/>
    <w:rsid w:val="006F5B17"/>
    <w:rsid w:val="006F5C01"/>
    <w:rsid w:val="006F5D1A"/>
    <w:rsid w:val="006F5F1C"/>
    <w:rsid w:val="006F6018"/>
    <w:rsid w:val="006F601B"/>
    <w:rsid w:val="006F61FB"/>
    <w:rsid w:val="006F6534"/>
    <w:rsid w:val="006F65AA"/>
    <w:rsid w:val="006F65DA"/>
    <w:rsid w:val="006F6783"/>
    <w:rsid w:val="006F67F5"/>
    <w:rsid w:val="006F67FC"/>
    <w:rsid w:val="006F6862"/>
    <w:rsid w:val="006F686C"/>
    <w:rsid w:val="006F6A6E"/>
    <w:rsid w:val="006F6AA6"/>
    <w:rsid w:val="006F6BBC"/>
    <w:rsid w:val="006F6D87"/>
    <w:rsid w:val="006F6D99"/>
    <w:rsid w:val="006F6E56"/>
    <w:rsid w:val="006F6FCE"/>
    <w:rsid w:val="006F70F4"/>
    <w:rsid w:val="006F7172"/>
    <w:rsid w:val="006F71B3"/>
    <w:rsid w:val="006F72EE"/>
    <w:rsid w:val="006F739D"/>
    <w:rsid w:val="006F73C7"/>
    <w:rsid w:val="006F7691"/>
    <w:rsid w:val="006F78C3"/>
    <w:rsid w:val="006F795A"/>
    <w:rsid w:val="006F7DCB"/>
    <w:rsid w:val="006F7E48"/>
    <w:rsid w:val="006F7E7E"/>
    <w:rsid w:val="007000BA"/>
    <w:rsid w:val="007001CB"/>
    <w:rsid w:val="007002F0"/>
    <w:rsid w:val="00700345"/>
    <w:rsid w:val="00700378"/>
    <w:rsid w:val="0070052C"/>
    <w:rsid w:val="007005F2"/>
    <w:rsid w:val="007007CF"/>
    <w:rsid w:val="007007D0"/>
    <w:rsid w:val="00700889"/>
    <w:rsid w:val="00700915"/>
    <w:rsid w:val="0070095A"/>
    <w:rsid w:val="00700993"/>
    <w:rsid w:val="007009BA"/>
    <w:rsid w:val="00700A67"/>
    <w:rsid w:val="00700A79"/>
    <w:rsid w:val="00700AB0"/>
    <w:rsid w:val="00700AB9"/>
    <w:rsid w:val="00700B03"/>
    <w:rsid w:val="00700ED7"/>
    <w:rsid w:val="007010C4"/>
    <w:rsid w:val="007011B3"/>
    <w:rsid w:val="0070122C"/>
    <w:rsid w:val="007012CD"/>
    <w:rsid w:val="00701359"/>
    <w:rsid w:val="007013E7"/>
    <w:rsid w:val="00701593"/>
    <w:rsid w:val="00701637"/>
    <w:rsid w:val="0070166F"/>
    <w:rsid w:val="0070169C"/>
    <w:rsid w:val="0070183D"/>
    <w:rsid w:val="00701882"/>
    <w:rsid w:val="0070194C"/>
    <w:rsid w:val="00701A85"/>
    <w:rsid w:val="00701AD7"/>
    <w:rsid w:val="00701B1F"/>
    <w:rsid w:val="00701BCA"/>
    <w:rsid w:val="00701CA6"/>
    <w:rsid w:val="00701DAA"/>
    <w:rsid w:val="00701E78"/>
    <w:rsid w:val="00701EE7"/>
    <w:rsid w:val="00701F85"/>
    <w:rsid w:val="00702084"/>
    <w:rsid w:val="00702102"/>
    <w:rsid w:val="007021FC"/>
    <w:rsid w:val="00702229"/>
    <w:rsid w:val="007022BF"/>
    <w:rsid w:val="007022EC"/>
    <w:rsid w:val="007026A9"/>
    <w:rsid w:val="007026B1"/>
    <w:rsid w:val="0070270D"/>
    <w:rsid w:val="007027E4"/>
    <w:rsid w:val="00702951"/>
    <w:rsid w:val="00702A51"/>
    <w:rsid w:val="00702A83"/>
    <w:rsid w:val="00702A98"/>
    <w:rsid w:val="00702B60"/>
    <w:rsid w:val="00702CC4"/>
    <w:rsid w:val="00702D60"/>
    <w:rsid w:val="00702DF7"/>
    <w:rsid w:val="00702F41"/>
    <w:rsid w:val="00702F83"/>
    <w:rsid w:val="00702FBD"/>
    <w:rsid w:val="0070304E"/>
    <w:rsid w:val="007031A9"/>
    <w:rsid w:val="00703215"/>
    <w:rsid w:val="0070329B"/>
    <w:rsid w:val="007032D0"/>
    <w:rsid w:val="00703339"/>
    <w:rsid w:val="00703361"/>
    <w:rsid w:val="0070348E"/>
    <w:rsid w:val="00703648"/>
    <w:rsid w:val="007038C6"/>
    <w:rsid w:val="007038CA"/>
    <w:rsid w:val="007039A0"/>
    <w:rsid w:val="00703A4E"/>
    <w:rsid w:val="0070416A"/>
    <w:rsid w:val="00704197"/>
    <w:rsid w:val="00704249"/>
    <w:rsid w:val="0070435B"/>
    <w:rsid w:val="007043EE"/>
    <w:rsid w:val="0070440B"/>
    <w:rsid w:val="0070441D"/>
    <w:rsid w:val="007045C5"/>
    <w:rsid w:val="007045C9"/>
    <w:rsid w:val="00704643"/>
    <w:rsid w:val="00704809"/>
    <w:rsid w:val="00704927"/>
    <w:rsid w:val="007049FC"/>
    <w:rsid w:val="00704AE5"/>
    <w:rsid w:val="00704B17"/>
    <w:rsid w:val="00704C35"/>
    <w:rsid w:val="00704E10"/>
    <w:rsid w:val="00704FA9"/>
    <w:rsid w:val="00704FC8"/>
    <w:rsid w:val="0070509F"/>
    <w:rsid w:val="0070511E"/>
    <w:rsid w:val="007051FC"/>
    <w:rsid w:val="007053CF"/>
    <w:rsid w:val="007053DD"/>
    <w:rsid w:val="0070564C"/>
    <w:rsid w:val="007056F1"/>
    <w:rsid w:val="00705719"/>
    <w:rsid w:val="00705780"/>
    <w:rsid w:val="007057CD"/>
    <w:rsid w:val="00705968"/>
    <w:rsid w:val="0070597B"/>
    <w:rsid w:val="007059F6"/>
    <w:rsid w:val="00705AB6"/>
    <w:rsid w:val="00705DE4"/>
    <w:rsid w:val="00705DFB"/>
    <w:rsid w:val="00705EEA"/>
    <w:rsid w:val="00705F93"/>
    <w:rsid w:val="0070605A"/>
    <w:rsid w:val="0070634D"/>
    <w:rsid w:val="007064BE"/>
    <w:rsid w:val="007065CB"/>
    <w:rsid w:val="00706616"/>
    <w:rsid w:val="0070671E"/>
    <w:rsid w:val="00706724"/>
    <w:rsid w:val="00706BAA"/>
    <w:rsid w:val="00706C55"/>
    <w:rsid w:val="00706CC6"/>
    <w:rsid w:val="00706FC1"/>
    <w:rsid w:val="007070BC"/>
    <w:rsid w:val="007070DB"/>
    <w:rsid w:val="007072FB"/>
    <w:rsid w:val="00707382"/>
    <w:rsid w:val="007073B4"/>
    <w:rsid w:val="0070752D"/>
    <w:rsid w:val="00707674"/>
    <w:rsid w:val="007076FB"/>
    <w:rsid w:val="0070771E"/>
    <w:rsid w:val="0070775E"/>
    <w:rsid w:val="0070779D"/>
    <w:rsid w:val="007077A1"/>
    <w:rsid w:val="007077FA"/>
    <w:rsid w:val="00707843"/>
    <w:rsid w:val="00707922"/>
    <w:rsid w:val="00707A1D"/>
    <w:rsid w:val="00707C5A"/>
    <w:rsid w:val="0071023D"/>
    <w:rsid w:val="00710362"/>
    <w:rsid w:val="007103F4"/>
    <w:rsid w:val="007104E9"/>
    <w:rsid w:val="0071072D"/>
    <w:rsid w:val="007107E2"/>
    <w:rsid w:val="00710B54"/>
    <w:rsid w:val="00710B59"/>
    <w:rsid w:val="00710B9A"/>
    <w:rsid w:val="00710D5F"/>
    <w:rsid w:val="00710DA3"/>
    <w:rsid w:val="00710DF6"/>
    <w:rsid w:val="00710F03"/>
    <w:rsid w:val="00710F2A"/>
    <w:rsid w:val="00710FDC"/>
    <w:rsid w:val="00711054"/>
    <w:rsid w:val="007110C1"/>
    <w:rsid w:val="00711261"/>
    <w:rsid w:val="00711350"/>
    <w:rsid w:val="00711400"/>
    <w:rsid w:val="00711528"/>
    <w:rsid w:val="00711556"/>
    <w:rsid w:val="0071157F"/>
    <w:rsid w:val="007115BF"/>
    <w:rsid w:val="00711700"/>
    <w:rsid w:val="00711868"/>
    <w:rsid w:val="00711872"/>
    <w:rsid w:val="0071197C"/>
    <w:rsid w:val="00711B15"/>
    <w:rsid w:val="00711B17"/>
    <w:rsid w:val="00711C54"/>
    <w:rsid w:val="00711C71"/>
    <w:rsid w:val="00711D28"/>
    <w:rsid w:val="00711D3D"/>
    <w:rsid w:val="00711E3D"/>
    <w:rsid w:val="00711E8C"/>
    <w:rsid w:val="00712029"/>
    <w:rsid w:val="007122EC"/>
    <w:rsid w:val="00712324"/>
    <w:rsid w:val="0071254E"/>
    <w:rsid w:val="007125B4"/>
    <w:rsid w:val="00712796"/>
    <w:rsid w:val="007128E3"/>
    <w:rsid w:val="007129ED"/>
    <w:rsid w:val="00712B18"/>
    <w:rsid w:val="00712B7A"/>
    <w:rsid w:val="00712BB0"/>
    <w:rsid w:val="00712C46"/>
    <w:rsid w:val="00712D3B"/>
    <w:rsid w:val="00712DCC"/>
    <w:rsid w:val="00712EAA"/>
    <w:rsid w:val="00712EE6"/>
    <w:rsid w:val="00712EEF"/>
    <w:rsid w:val="00712EF5"/>
    <w:rsid w:val="00712FB7"/>
    <w:rsid w:val="007131C2"/>
    <w:rsid w:val="007133B4"/>
    <w:rsid w:val="00713646"/>
    <w:rsid w:val="0071397D"/>
    <w:rsid w:val="00713A4C"/>
    <w:rsid w:val="00713BAE"/>
    <w:rsid w:val="00713F9A"/>
    <w:rsid w:val="00714007"/>
    <w:rsid w:val="0071404E"/>
    <w:rsid w:val="0071422D"/>
    <w:rsid w:val="0071440C"/>
    <w:rsid w:val="007145C0"/>
    <w:rsid w:val="007146BD"/>
    <w:rsid w:val="00714765"/>
    <w:rsid w:val="00714B60"/>
    <w:rsid w:val="00714B9F"/>
    <w:rsid w:val="00714BF0"/>
    <w:rsid w:val="00714BF6"/>
    <w:rsid w:val="00714C8A"/>
    <w:rsid w:val="00714D4B"/>
    <w:rsid w:val="00714EC7"/>
    <w:rsid w:val="007150D8"/>
    <w:rsid w:val="007150EC"/>
    <w:rsid w:val="00715163"/>
    <w:rsid w:val="007152AA"/>
    <w:rsid w:val="00715367"/>
    <w:rsid w:val="007153C5"/>
    <w:rsid w:val="007153DD"/>
    <w:rsid w:val="00715498"/>
    <w:rsid w:val="00715585"/>
    <w:rsid w:val="00715685"/>
    <w:rsid w:val="00715876"/>
    <w:rsid w:val="00715A2B"/>
    <w:rsid w:val="00715B0F"/>
    <w:rsid w:val="00715C5E"/>
    <w:rsid w:val="00715D09"/>
    <w:rsid w:val="00715DDA"/>
    <w:rsid w:val="00715DFA"/>
    <w:rsid w:val="00716014"/>
    <w:rsid w:val="0071610A"/>
    <w:rsid w:val="0071614D"/>
    <w:rsid w:val="00716262"/>
    <w:rsid w:val="007163EA"/>
    <w:rsid w:val="00716419"/>
    <w:rsid w:val="00716664"/>
    <w:rsid w:val="00716B1C"/>
    <w:rsid w:val="00716B9A"/>
    <w:rsid w:val="00716C26"/>
    <w:rsid w:val="00716C27"/>
    <w:rsid w:val="00716D9D"/>
    <w:rsid w:val="00716E4D"/>
    <w:rsid w:val="00716F9B"/>
    <w:rsid w:val="0071702E"/>
    <w:rsid w:val="00717109"/>
    <w:rsid w:val="00717180"/>
    <w:rsid w:val="007171B2"/>
    <w:rsid w:val="007171CC"/>
    <w:rsid w:val="0071720D"/>
    <w:rsid w:val="007172D0"/>
    <w:rsid w:val="0071739F"/>
    <w:rsid w:val="007174DF"/>
    <w:rsid w:val="00717520"/>
    <w:rsid w:val="00717654"/>
    <w:rsid w:val="007176AB"/>
    <w:rsid w:val="007176FD"/>
    <w:rsid w:val="00717956"/>
    <w:rsid w:val="0071798D"/>
    <w:rsid w:val="00717993"/>
    <w:rsid w:val="00717C02"/>
    <w:rsid w:val="00717CCB"/>
    <w:rsid w:val="00717DFF"/>
    <w:rsid w:val="00717F49"/>
    <w:rsid w:val="00720044"/>
    <w:rsid w:val="007200F4"/>
    <w:rsid w:val="007200FF"/>
    <w:rsid w:val="00720153"/>
    <w:rsid w:val="007201D4"/>
    <w:rsid w:val="00720301"/>
    <w:rsid w:val="0072030F"/>
    <w:rsid w:val="0072033E"/>
    <w:rsid w:val="007203C4"/>
    <w:rsid w:val="007204FB"/>
    <w:rsid w:val="00720714"/>
    <w:rsid w:val="00720939"/>
    <w:rsid w:val="0072098A"/>
    <w:rsid w:val="00720C15"/>
    <w:rsid w:val="00720D23"/>
    <w:rsid w:val="00720E1A"/>
    <w:rsid w:val="00720E51"/>
    <w:rsid w:val="00720F93"/>
    <w:rsid w:val="0072100A"/>
    <w:rsid w:val="00721057"/>
    <w:rsid w:val="007210A4"/>
    <w:rsid w:val="00721135"/>
    <w:rsid w:val="007211BF"/>
    <w:rsid w:val="00721275"/>
    <w:rsid w:val="007212B4"/>
    <w:rsid w:val="007212BB"/>
    <w:rsid w:val="00721316"/>
    <w:rsid w:val="00721339"/>
    <w:rsid w:val="0072159B"/>
    <w:rsid w:val="007217AD"/>
    <w:rsid w:val="00721928"/>
    <w:rsid w:val="00721945"/>
    <w:rsid w:val="00721A1D"/>
    <w:rsid w:val="00721AB4"/>
    <w:rsid w:val="00721B6E"/>
    <w:rsid w:val="00721BA1"/>
    <w:rsid w:val="00721BDB"/>
    <w:rsid w:val="00721C7C"/>
    <w:rsid w:val="00721D1B"/>
    <w:rsid w:val="00721D8A"/>
    <w:rsid w:val="00721F2D"/>
    <w:rsid w:val="00721FB6"/>
    <w:rsid w:val="007220F4"/>
    <w:rsid w:val="0072210E"/>
    <w:rsid w:val="007221F4"/>
    <w:rsid w:val="00722273"/>
    <w:rsid w:val="0072236D"/>
    <w:rsid w:val="007223DA"/>
    <w:rsid w:val="0072247D"/>
    <w:rsid w:val="007225F3"/>
    <w:rsid w:val="0072280E"/>
    <w:rsid w:val="00722859"/>
    <w:rsid w:val="0072292D"/>
    <w:rsid w:val="007229E6"/>
    <w:rsid w:val="00722B32"/>
    <w:rsid w:val="00722BE9"/>
    <w:rsid w:val="00722C81"/>
    <w:rsid w:val="00722CE8"/>
    <w:rsid w:val="00722EE8"/>
    <w:rsid w:val="0072310F"/>
    <w:rsid w:val="00723236"/>
    <w:rsid w:val="007232E6"/>
    <w:rsid w:val="0072335C"/>
    <w:rsid w:val="007234ED"/>
    <w:rsid w:val="007235AE"/>
    <w:rsid w:val="007235C6"/>
    <w:rsid w:val="007235DD"/>
    <w:rsid w:val="0072377D"/>
    <w:rsid w:val="007237C7"/>
    <w:rsid w:val="0072382B"/>
    <w:rsid w:val="0072388D"/>
    <w:rsid w:val="00723954"/>
    <w:rsid w:val="007239E4"/>
    <w:rsid w:val="00723A22"/>
    <w:rsid w:val="00723A76"/>
    <w:rsid w:val="00723BB4"/>
    <w:rsid w:val="00723C46"/>
    <w:rsid w:val="00723D35"/>
    <w:rsid w:val="00723D53"/>
    <w:rsid w:val="00723DA9"/>
    <w:rsid w:val="00723E0D"/>
    <w:rsid w:val="00723E6B"/>
    <w:rsid w:val="00723F2B"/>
    <w:rsid w:val="0072413F"/>
    <w:rsid w:val="00724178"/>
    <w:rsid w:val="00724192"/>
    <w:rsid w:val="0072440D"/>
    <w:rsid w:val="0072448D"/>
    <w:rsid w:val="00724556"/>
    <w:rsid w:val="0072457A"/>
    <w:rsid w:val="007245DE"/>
    <w:rsid w:val="00724656"/>
    <w:rsid w:val="00724863"/>
    <w:rsid w:val="00724904"/>
    <w:rsid w:val="0072491D"/>
    <w:rsid w:val="00724B7D"/>
    <w:rsid w:val="00724B99"/>
    <w:rsid w:val="00724C03"/>
    <w:rsid w:val="00724CF8"/>
    <w:rsid w:val="00724D39"/>
    <w:rsid w:val="0072533D"/>
    <w:rsid w:val="0072589F"/>
    <w:rsid w:val="007258CB"/>
    <w:rsid w:val="0072594F"/>
    <w:rsid w:val="00725AF2"/>
    <w:rsid w:val="00725DB4"/>
    <w:rsid w:val="00725DC9"/>
    <w:rsid w:val="00725E01"/>
    <w:rsid w:val="00725E68"/>
    <w:rsid w:val="00725FFF"/>
    <w:rsid w:val="007260FB"/>
    <w:rsid w:val="00726214"/>
    <w:rsid w:val="00726393"/>
    <w:rsid w:val="007263B9"/>
    <w:rsid w:val="007263E9"/>
    <w:rsid w:val="0072642F"/>
    <w:rsid w:val="0072661E"/>
    <w:rsid w:val="00726770"/>
    <w:rsid w:val="0072684D"/>
    <w:rsid w:val="007268D9"/>
    <w:rsid w:val="007268E2"/>
    <w:rsid w:val="00726960"/>
    <w:rsid w:val="00726BBB"/>
    <w:rsid w:val="00726CBD"/>
    <w:rsid w:val="00726D45"/>
    <w:rsid w:val="0072705D"/>
    <w:rsid w:val="007270F4"/>
    <w:rsid w:val="007271FF"/>
    <w:rsid w:val="00727204"/>
    <w:rsid w:val="0072751C"/>
    <w:rsid w:val="00727557"/>
    <w:rsid w:val="007275B9"/>
    <w:rsid w:val="00727721"/>
    <w:rsid w:val="00727897"/>
    <w:rsid w:val="00727939"/>
    <w:rsid w:val="00727A92"/>
    <w:rsid w:val="00727DA5"/>
    <w:rsid w:val="00727DE5"/>
    <w:rsid w:val="00727EB2"/>
    <w:rsid w:val="00727EB3"/>
    <w:rsid w:val="00727FB6"/>
    <w:rsid w:val="007301AF"/>
    <w:rsid w:val="007301DC"/>
    <w:rsid w:val="00730260"/>
    <w:rsid w:val="007303F0"/>
    <w:rsid w:val="00730613"/>
    <w:rsid w:val="0073079C"/>
    <w:rsid w:val="00730820"/>
    <w:rsid w:val="00730858"/>
    <w:rsid w:val="007308A8"/>
    <w:rsid w:val="0073090F"/>
    <w:rsid w:val="00730D8C"/>
    <w:rsid w:val="00730DD0"/>
    <w:rsid w:val="00730E38"/>
    <w:rsid w:val="00730F51"/>
    <w:rsid w:val="00730F9B"/>
    <w:rsid w:val="0073138A"/>
    <w:rsid w:val="00731494"/>
    <w:rsid w:val="007314F5"/>
    <w:rsid w:val="007314F6"/>
    <w:rsid w:val="0073163B"/>
    <w:rsid w:val="00731731"/>
    <w:rsid w:val="007317F0"/>
    <w:rsid w:val="007318DB"/>
    <w:rsid w:val="00731947"/>
    <w:rsid w:val="00731953"/>
    <w:rsid w:val="00731980"/>
    <w:rsid w:val="00731BBE"/>
    <w:rsid w:val="00731BCF"/>
    <w:rsid w:val="00731C13"/>
    <w:rsid w:val="00732013"/>
    <w:rsid w:val="0073202F"/>
    <w:rsid w:val="007320C2"/>
    <w:rsid w:val="0073211F"/>
    <w:rsid w:val="0073221F"/>
    <w:rsid w:val="0073232A"/>
    <w:rsid w:val="0073262A"/>
    <w:rsid w:val="0073277E"/>
    <w:rsid w:val="00732824"/>
    <w:rsid w:val="0073283D"/>
    <w:rsid w:val="0073284F"/>
    <w:rsid w:val="00732A5D"/>
    <w:rsid w:val="00732B30"/>
    <w:rsid w:val="00732D13"/>
    <w:rsid w:val="00732DD1"/>
    <w:rsid w:val="00732E2F"/>
    <w:rsid w:val="00733164"/>
    <w:rsid w:val="00733223"/>
    <w:rsid w:val="007332B4"/>
    <w:rsid w:val="00733365"/>
    <w:rsid w:val="0073368B"/>
    <w:rsid w:val="0073372C"/>
    <w:rsid w:val="007338F9"/>
    <w:rsid w:val="0073391B"/>
    <w:rsid w:val="007339B0"/>
    <w:rsid w:val="00733B46"/>
    <w:rsid w:val="00733B92"/>
    <w:rsid w:val="00733C74"/>
    <w:rsid w:val="00733CF0"/>
    <w:rsid w:val="00733D73"/>
    <w:rsid w:val="00733D80"/>
    <w:rsid w:val="00733E4C"/>
    <w:rsid w:val="00734179"/>
    <w:rsid w:val="00734653"/>
    <w:rsid w:val="007347C9"/>
    <w:rsid w:val="00734906"/>
    <w:rsid w:val="0073492A"/>
    <w:rsid w:val="00734941"/>
    <w:rsid w:val="00734A4C"/>
    <w:rsid w:val="00734ADD"/>
    <w:rsid w:val="00734C52"/>
    <w:rsid w:val="00734C6A"/>
    <w:rsid w:val="00734CDF"/>
    <w:rsid w:val="00734EFC"/>
    <w:rsid w:val="00735077"/>
    <w:rsid w:val="00735286"/>
    <w:rsid w:val="007352A0"/>
    <w:rsid w:val="007352EF"/>
    <w:rsid w:val="0073532B"/>
    <w:rsid w:val="007354AA"/>
    <w:rsid w:val="00735830"/>
    <w:rsid w:val="007359C5"/>
    <w:rsid w:val="00735AB3"/>
    <w:rsid w:val="00735C81"/>
    <w:rsid w:val="00735CB6"/>
    <w:rsid w:val="00735D15"/>
    <w:rsid w:val="00735F03"/>
    <w:rsid w:val="00736051"/>
    <w:rsid w:val="007361F7"/>
    <w:rsid w:val="00736221"/>
    <w:rsid w:val="007362D2"/>
    <w:rsid w:val="00736393"/>
    <w:rsid w:val="00736492"/>
    <w:rsid w:val="007364C9"/>
    <w:rsid w:val="007366D4"/>
    <w:rsid w:val="00736708"/>
    <w:rsid w:val="00736816"/>
    <w:rsid w:val="00736826"/>
    <w:rsid w:val="00736892"/>
    <w:rsid w:val="007368E0"/>
    <w:rsid w:val="007368FB"/>
    <w:rsid w:val="0073690B"/>
    <w:rsid w:val="0073690C"/>
    <w:rsid w:val="007369FF"/>
    <w:rsid w:val="00736A46"/>
    <w:rsid w:val="00736C8F"/>
    <w:rsid w:val="00736CA4"/>
    <w:rsid w:val="00736D03"/>
    <w:rsid w:val="00736DB6"/>
    <w:rsid w:val="007370DC"/>
    <w:rsid w:val="00737191"/>
    <w:rsid w:val="007371C6"/>
    <w:rsid w:val="00737533"/>
    <w:rsid w:val="0073755D"/>
    <w:rsid w:val="0073761C"/>
    <w:rsid w:val="007376EA"/>
    <w:rsid w:val="00737815"/>
    <w:rsid w:val="00737A3F"/>
    <w:rsid w:val="00737D9F"/>
    <w:rsid w:val="00737E59"/>
    <w:rsid w:val="00737F52"/>
    <w:rsid w:val="0074003C"/>
    <w:rsid w:val="0074006E"/>
    <w:rsid w:val="007400D8"/>
    <w:rsid w:val="00740198"/>
    <w:rsid w:val="00740226"/>
    <w:rsid w:val="00740244"/>
    <w:rsid w:val="00740258"/>
    <w:rsid w:val="0074029D"/>
    <w:rsid w:val="007402E2"/>
    <w:rsid w:val="00740382"/>
    <w:rsid w:val="007403DF"/>
    <w:rsid w:val="0074056E"/>
    <w:rsid w:val="0074062B"/>
    <w:rsid w:val="007406B1"/>
    <w:rsid w:val="007407B3"/>
    <w:rsid w:val="00740905"/>
    <w:rsid w:val="00740932"/>
    <w:rsid w:val="0074094D"/>
    <w:rsid w:val="00740AAE"/>
    <w:rsid w:val="00740C14"/>
    <w:rsid w:val="00740D76"/>
    <w:rsid w:val="00740E9D"/>
    <w:rsid w:val="007410E4"/>
    <w:rsid w:val="0074144E"/>
    <w:rsid w:val="007416C9"/>
    <w:rsid w:val="007419A4"/>
    <w:rsid w:val="007419CB"/>
    <w:rsid w:val="007419F4"/>
    <w:rsid w:val="00741A07"/>
    <w:rsid w:val="00741A21"/>
    <w:rsid w:val="00741A32"/>
    <w:rsid w:val="00741A52"/>
    <w:rsid w:val="00741BDE"/>
    <w:rsid w:val="00741C49"/>
    <w:rsid w:val="00741C86"/>
    <w:rsid w:val="00741CFB"/>
    <w:rsid w:val="00741E39"/>
    <w:rsid w:val="00741E53"/>
    <w:rsid w:val="00741ED7"/>
    <w:rsid w:val="00742153"/>
    <w:rsid w:val="00742265"/>
    <w:rsid w:val="007422C4"/>
    <w:rsid w:val="007423AB"/>
    <w:rsid w:val="007423B8"/>
    <w:rsid w:val="00742421"/>
    <w:rsid w:val="007424E6"/>
    <w:rsid w:val="0074257A"/>
    <w:rsid w:val="00742594"/>
    <w:rsid w:val="007425EB"/>
    <w:rsid w:val="007429CF"/>
    <w:rsid w:val="00742A40"/>
    <w:rsid w:val="00742AAC"/>
    <w:rsid w:val="00742CC4"/>
    <w:rsid w:val="00742D68"/>
    <w:rsid w:val="00742D82"/>
    <w:rsid w:val="00742D8E"/>
    <w:rsid w:val="00742E81"/>
    <w:rsid w:val="007431D0"/>
    <w:rsid w:val="007431D6"/>
    <w:rsid w:val="0074332F"/>
    <w:rsid w:val="0074338A"/>
    <w:rsid w:val="00743433"/>
    <w:rsid w:val="0074345B"/>
    <w:rsid w:val="0074351C"/>
    <w:rsid w:val="00743547"/>
    <w:rsid w:val="0074358D"/>
    <w:rsid w:val="007436E9"/>
    <w:rsid w:val="0074378E"/>
    <w:rsid w:val="007438B8"/>
    <w:rsid w:val="00743B62"/>
    <w:rsid w:val="00743D68"/>
    <w:rsid w:val="00743DD3"/>
    <w:rsid w:val="00743DEA"/>
    <w:rsid w:val="00743FAA"/>
    <w:rsid w:val="0074402D"/>
    <w:rsid w:val="007440D2"/>
    <w:rsid w:val="0074417F"/>
    <w:rsid w:val="00744334"/>
    <w:rsid w:val="00744473"/>
    <w:rsid w:val="007444D0"/>
    <w:rsid w:val="00744673"/>
    <w:rsid w:val="00744703"/>
    <w:rsid w:val="0074482E"/>
    <w:rsid w:val="00744A1A"/>
    <w:rsid w:val="00744BE0"/>
    <w:rsid w:val="00744CB6"/>
    <w:rsid w:val="00744E8B"/>
    <w:rsid w:val="00744F23"/>
    <w:rsid w:val="0074518F"/>
    <w:rsid w:val="007453BD"/>
    <w:rsid w:val="00745535"/>
    <w:rsid w:val="00745584"/>
    <w:rsid w:val="00745818"/>
    <w:rsid w:val="00745A69"/>
    <w:rsid w:val="00745BCB"/>
    <w:rsid w:val="00745C08"/>
    <w:rsid w:val="00745C37"/>
    <w:rsid w:val="00745D98"/>
    <w:rsid w:val="00745DAC"/>
    <w:rsid w:val="00745F82"/>
    <w:rsid w:val="00746071"/>
    <w:rsid w:val="007464B1"/>
    <w:rsid w:val="00746535"/>
    <w:rsid w:val="0074653F"/>
    <w:rsid w:val="007465D2"/>
    <w:rsid w:val="00746674"/>
    <w:rsid w:val="00746801"/>
    <w:rsid w:val="007468AB"/>
    <w:rsid w:val="00746903"/>
    <w:rsid w:val="00746993"/>
    <w:rsid w:val="00746A71"/>
    <w:rsid w:val="00746AC7"/>
    <w:rsid w:val="00746BF1"/>
    <w:rsid w:val="00746C75"/>
    <w:rsid w:val="00746EC3"/>
    <w:rsid w:val="00746F43"/>
    <w:rsid w:val="00747000"/>
    <w:rsid w:val="00747109"/>
    <w:rsid w:val="007471D6"/>
    <w:rsid w:val="007474D4"/>
    <w:rsid w:val="0074762D"/>
    <w:rsid w:val="007476AD"/>
    <w:rsid w:val="00747882"/>
    <w:rsid w:val="007478AD"/>
    <w:rsid w:val="00747920"/>
    <w:rsid w:val="00747921"/>
    <w:rsid w:val="00747979"/>
    <w:rsid w:val="007479BC"/>
    <w:rsid w:val="00747A8C"/>
    <w:rsid w:val="00747AE0"/>
    <w:rsid w:val="00747C55"/>
    <w:rsid w:val="00747C5D"/>
    <w:rsid w:val="00747D3E"/>
    <w:rsid w:val="00747D46"/>
    <w:rsid w:val="0075005B"/>
    <w:rsid w:val="0075030D"/>
    <w:rsid w:val="007504BD"/>
    <w:rsid w:val="00750555"/>
    <w:rsid w:val="0075056E"/>
    <w:rsid w:val="007506AD"/>
    <w:rsid w:val="007506E6"/>
    <w:rsid w:val="0075080B"/>
    <w:rsid w:val="00750912"/>
    <w:rsid w:val="00750A4A"/>
    <w:rsid w:val="00750B9B"/>
    <w:rsid w:val="00750CAD"/>
    <w:rsid w:val="00750FBD"/>
    <w:rsid w:val="007510A0"/>
    <w:rsid w:val="00751175"/>
    <w:rsid w:val="0075128A"/>
    <w:rsid w:val="00751398"/>
    <w:rsid w:val="00751429"/>
    <w:rsid w:val="00751490"/>
    <w:rsid w:val="0075165B"/>
    <w:rsid w:val="00751701"/>
    <w:rsid w:val="0075178E"/>
    <w:rsid w:val="007518C1"/>
    <w:rsid w:val="00751C7E"/>
    <w:rsid w:val="00751EB7"/>
    <w:rsid w:val="00751F8E"/>
    <w:rsid w:val="00751FB9"/>
    <w:rsid w:val="0075221E"/>
    <w:rsid w:val="007523FE"/>
    <w:rsid w:val="007524A9"/>
    <w:rsid w:val="007525A9"/>
    <w:rsid w:val="0075278B"/>
    <w:rsid w:val="00752795"/>
    <w:rsid w:val="007527E1"/>
    <w:rsid w:val="00752B8E"/>
    <w:rsid w:val="00752B96"/>
    <w:rsid w:val="00752E63"/>
    <w:rsid w:val="00753017"/>
    <w:rsid w:val="00753055"/>
    <w:rsid w:val="007532A7"/>
    <w:rsid w:val="007532CF"/>
    <w:rsid w:val="007537FA"/>
    <w:rsid w:val="0075384B"/>
    <w:rsid w:val="007538C9"/>
    <w:rsid w:val="00753922"/>
    <w:rsid w:val="0075398F"/>
    <w:rsid w:val="007539B1"/>
    <w:rsid w:val="007539C7"/>
    <w:rsid w:val="00753C1A"/>
    <w:rsid w:val="00753EBD"/>
    <w:rsid w:val="0075412B"/>
    <w:rsid w:val="007542B4"/>
    <w:rsid w:val="0075452B"/>
    <w:rsid w:val="00754666"/>
    <w:rsid w:val="0075486C"/>
    <w:rsid w:val="007548DF"/>
    <w:rsid w:val="007548F8"/>
    <w:rsid w:val="0075499A"/>
    <w:rsid w:val="00754A18"/>
    <w:rsid w:val="00754A89"/>
    <w:rsid w:val="00754AC8"/>
    <w:rsid w:val="00754D42"/>
    <w:rsid w:val="00754E05"/>
    <w:rsid w:val="00754E83"/>
    <w:rsid w:val="00754FF8"/>
    <w:rsid w:val="00755066"/>
    <w:rsid w:val="0075523F"/>
    <w:rsid w:val="00755262"/>
    <w:rsid w:val="0075546F"/>
    <w:rsid w:val="00755804"/>
    <w:rsid w:val="00755814"/>
    <w:rsid w:val="0075586B"/>
    <w:rsid w:val="00755900"/>
    <w:rsid w:val="00755A14"/>
    <w:rsid w:val="00755BE2"/>
    <w:rsid w:val="00755C88"/>
    <w:rsid w:val="00755EEB"/>
    <w:rsid w:val="00756019"/>
    <w:rsid w:val="007561E0"/>
    <w:rsid w:val="00756370"/>
    <w:rsid w:val="00756497"/>
    <w:rsid w:val="007564F2"/>
    <w:rsid w:val="0075697F"/>
    <w:rsid w:val="007569FB"/>
    <w:rsid w:val="00756AB1"/>
    <w:rsid w:val="00756CE2"/>
    <w:rsid w:val="00756E2C"/>
    <w:rsid w:val="0075707D"/>
    <w:rsid w:val="00757221"/>
    <w:rsid w:val="0075728F"/>
    <w:rsid w:val="00757390"/>
    <w:rsid w:val="007575E9"/>
    <w:rsid w:val="007576C9"/>
    <w:rsid w:val="007576D6"/>
    <w:rsid w:val="007576FC"/>
    <w:rsid w:val="0075785B"/>
    <w:rsid w:val="007579D5"/>
    <w:rsid w:val="00757B20"/>
    <w:rsid w:val="00757BD6"/>
    <w:rsid w:val="00757D83"/>
    <w:rsid w:val="00757E31"/>
    <w:rsid w:val="00757E63"/>
    <w:rsid w:val="00757F23"/>
    <w:rsid w:val="00757FC8"/>
    <w:rsid w:val="0076000A"/>
    <w:rsid w:val="007601B4"/>
    <w:rsid w:val="007601BC"/>
    <w:rsid w:val="007602CC"/>
    <w:rsid w:val="0076037E"/>
    <w:rsid w:val="00760607"/>
    <w:rsid w:val="00760A82"/>
    <w:rsid w:val="00760BA0"/>
    <w:rsid w:val="00760BE8"/>
    <w:rsid w:val="00760E5C"/>
    <w:rsid w:val="00760F20"/>
    <w:rsid w:val="007611AA"/>
    <w:rsid w:val="007611EF"/>
    <w:rsid w:val="0076129D"/>
    <w:rsid w:val="0076130B"/>
    <w:rsid w:val="00761358"/>
    <w:rsid w:val="007614A4"/>
    <w:rsid w:val="0076199D"/>
    <w:rsid w:val="007619CE"/>
    <w:rsid w:val="00761C57"/>
    <w:rsid w:val="00761C89"/>
    <w:rsid w:val="00761D8F"/>
    <w:rsid w:val="00761DFC"/>
    <w:rsid w:val="00761E60"/>
    <w:rsid w:val="00761EBD"/>
    <w:rsid w:val="007620BD"/>
    <w:rsid w:val="007620E6"/>
    <w:rsid w:val="007620F4"/>
    <w:rsid w:val="00762105"/>
    <w:rsid w:val="00762176"/>
    <w:rsid w:val="00762245"/>
    <w:rsid w:val="00762443"/>
    <w:rsid w:val="0076253D"/>
    <w:rsid w:val="0076276A"/>
    <w:rsid w:val="007627B9"/>
    <w:rsid w:val="0076287A"/>
    <w:rsid w:val="007628C7"/>
    <w:rsid w:val="00762918"/>
    <w:rsid w:val="0076299D"/>
    <w:rsid w:val="00762A8B"/>
    <w:rsid w:val="00762B50"/>
    <w:rsid w:val="00762C06"/>
    <w:rsid w:val="00762C5F"/>
    <w:rsid w:val="00762CFA"/>
    <w:rsid w:val="00762DC5"/>
    <w:rsid w:val="00762E02"/>
    <w:rsid w:val="007630EC"/>
    <w:rsid w:val="00763288"/>
    <w:rsid w:val="00763378"/>
    <w:rsid w:val="007635EB"/>
    <w:rsid w:val="00763652"/>
    <w:rsid w:val="007638AD"/>
    <w:rsid w:val="007638FC"/>
    <w:rsid w:val="007639CF"/>
    <w:rsid w:val="007639E9"/>
    <w:rsid w:val="00763AC9"/>
    <w:rsid w:val="00763B62"/>
    <w:rsid w:val="00763C93"/>
    <w:rsid w:val="00763CA3"/>
    <w:rsid w:val="00763CC2"/>
    <w:rsid w:val="00763CD8"/>
    <w:rsid w:val="00763DAC"/>
    <w:rsid w:val="00763DD0"/>
    <w:rsid w:val="00763ED0"/>
    <w:rsid w:val="00763F1F"/>
    <w:rsid w:val="00763F77"/>
    <w:rsid w:val="007641A5"/>
    <w:rsid w:val="0076422D"/>
    <w:rsid w:val="00764251"/>
    <w:rsid w:val="007642B6"/>
    <w:rsid w:val="00764439"/>
    <w:rsid w:val="007644A4"/>
    <w:rsid w:val="00764559"/>
    <w:rsid w:val="00764670"/>
    <w:rsid w:val="0076495D"/>
    <w:rsid w:val="007649FE"/>
    <w:rsid w:val="00764AA9"/>
    <w:rsid w:val="00764B8F"/>
    <w:rsid w:val="00764C44"/>
    <w:rsid w:val="00764C9F"/>
    <w:rsid w:val="00764D11"/>
    <w:rsid w:val="00764DBC"/>
    <w:rsid w:val="00764F21"/>
    <w:rsid w:val="00764F3D"/>
    <w:rsid w:val="00764F8B"/>
    <w:rsid w:val="00764FC5"/>
    <w:rsid w:val="00765055"/>
    <w:rsid w:val="0076508E"/>
    <w:rsid w:val="00765332"/>
    <w:rsid w:val="00765440"/>
    <w:rsid w:val="0076553A"/>
    <w:rsid w:val="007655C8"/>
    <w:rsid w:val="00765704"/>
    <w:rsid w:val="00765735"/>
    <w:rsid w:val="007657E7"/>
    <w:rsid w:val="00765C50"/>
    <w:rsid w:val="00765CE2"/>
    <w:rsid w:val="00765DF1"/>
    <w:rsid w:val="00765E25"/>
    <w:rsid w:val="007661A7"/>
    <w:rsid w:val="00766216"/>
    <w:rsid w:val="0076629C"/>
    <w:rsid w:val="00766334"/>
    <w:rsid w:val="00766344"/>
    <w:rsid w:val="0076653A"/>
    <w:rsid w:val="007665E5"/>
    <w:rsid w:val="007666B1"/>
    <w:rsid w:val="007667A8"/>
    <w:rsid w:val="007668C1"/>
    <w:rsid w:val="007669BC"/>
    <w:rsid w:val="007669FC"/>
    <w:rsid w:val="00766D6F"/>
    <w:rsid w:val="00766EA6"/>
    <w:rsid w:val="00766FA6"/>
    <w:rsid w:val="00766FCB"/>
    <w:rsid w:val="007670DC"/>
    <w:rsid w:val="007672A9"/>
    <w:rsid w:val="007673B5"/>
    <w:rsid w:val="0076742C"/>
    <w:rsid w:val="00767458"/>
    <w:rsid w:val="007674DB"/>
    <w:rsid w:val="007674EF"/>
    <w:rsid w:val="0076754B"/>
    <w:rsid w:val="0076762C"/>
    <w:rsid w:val="00767640"/>
    <w:rsid w:val="007676F2"/>
    <w:rsid w:val="00767725"/>
    <w:rsid w:val="00767775"/>
    <w:rsid w:val="0076788B"/>
    <w:rsid w:val="00767AD7"/>
    <w:rsid w:val="00767B55"/>
    <w:rsid w:val="00767B81"/>
    <w:rsid w:val="00767CED"/>
    <w:rsid w:val="00767F44"/>
    <w:rsid w:val="00767F6E"/>
    <w:rsid w:val="0077021A"/>
    <w:rsid w:val="00770774"/>
    <w:rsid w:val="007707AA"/>
    <w:rsid w:val="007708DC"/>
    <w:rsid w:val="007709C9"/>
    <w:rsid w:val="00770A25"/>
    <w:rsid w:val="00770B11"/>
    <w:rsid w:val="00770B98"/>
    <w:rsid w:val="00770D7D"/>
    <w:rsid w:val="00770EB2"/>
    <w:rsid w:val="00770FCC"/>
    <w:rsid w:val="00770FF5"/>
    <w:rsid w:val="007710BF"/>
    <w:rsid w:val="00771126"/>
    <w:rsid w:val="00771162"/>
    <w:rsid w:val="0077148E"/>
    <w:rsid w:val="007714B0"/>
    <w:rsid w:val="00771570"/>
    <w:rsid w:val="007715D7"/>
    <w:rsid w:val="007718CA"/>
    <w:rsid w:val="00771B49"/>
    <w:rsid w:val="00771D45"/>
    <w:rsid w:val="00771E5B"/>
    <w:rsid w:val="00771EB7"/>
    <w:rsid w:val="00772203"/>
    <w:rsid w:val="0077237D"/>
    <w:rsid w:val="0077245E"/>
    <w:rsid w:val="007725EB"/>
    <w:rsid w:val="00772860"/>
    <w:rsid w:val="0077295E"/>
    <w:rsid w:val="00772998"/>
    <w:rsid w:val="007729C8"/>
    <w:rsid w:val="00772A42"/>
    <w:rsid w:val="00772C9A"/>
    <w:rsid w:val="00772D18"/>
    <w:rsid w:val="00772E0A"/>
    <w:rsid w:val="00772E2F"/>
    <w:rsid w:val="00772F91"/>
    <w:rsid w:val="00773166"/>
    <w:rsid w:val="007731DD"/>
    <w:rsid w:val="00773230"/>
    <w:rsid w:val="00773424"/>
    <w:rsid w:val="00773561"/>
    <w:rsid w:val="007735A6"/>
    <w:rsid w:val="007735B1"/>
    <w:rsid w:val="00773634"/>
    <w:rsid w:val="00773642"/>
    <w:rsid w:val="00773793"/>
    <w:rsid w:val="00773844"/>
    <w:rsid w:val="00773915"/>
    <w:rsid w:val="00773BE9"/>
    <w:rsid w:val="00773BF5"/>
    <w:rsid w:val="00773C6F"/>
    <w:rsid w:val="00773CDF"/>
    <w:rsid w:val="00773E08"/>
    <w:rsid w:val="00773E4C"/>
    <w:rsid w:val="00773F0C"/>
    <w:rsid w:val="00773FD6"/>
    <w:rsid w:val="00774137"/>
    <w:rsid w:val="007742CA"/>
    <w:rsid w:val="007744BC"/>
    <w:rsid w:val="00774546"/>
    <w:rsid w:val="0077475A"/>
    <w:rsid w:val="0077483F"/>
    <w:rsid w:val="00774B2C"/>
    <w:rsid w:val="00774B39"/>
    <w:rsid w:val="00774B91"/>
    <w:rsid w:val="00774BD0"/>
    <w:rsid w:val="00774C72"/>
    <w:rsid w:val="00774C98"/>
    <w:rsid w:val="00774CA2"/>
    <w:rsid w:val="00774E72"/>
    <w:rsid w:val="0077513F"/>
    <w:rsid w:val="007752CA"/>
    <w:rsid w:val="00775344"/>
    <w:rsid w:val="00775398"/>
    <w:rsid w:val="007754FE"/>
    <w:rsid w:val="007755B2"/>
    <w:rsid w:val="007757DB"/>
    <w:rsid w:val="007757F1"/>
    <w:rsid w:val="00775841"/>
    <w:rsid w:val="00775897"/>
    <w:rsid w:val="007759C0"/>
    <w:rsid w:val="007759C6"/>
    <w:rsid w:val="00775BBC"/>
    <w:rsid w:val="00775C64"/>
    <w:rsid w:val="00775C88"/>
    <w:rsid w:val="00775D3F"/>
    <w:rsid w:val="00775D8B"/>
    <w:rsid w:val="00775E75"/>
    <w:rsid w:val="00776039"/>
    <w:rsid w:val="0077603C"/>
    <w:rsid w:val="00776047"/>
    <w:rsid w:val="00776342"/>
    <w:rsid w:val="0077634F"/>
    <w:rsid w:val="0077645F"/>
    <w:rsid w:val="007765D2"/>
    <w:rsid w:val="007766EE"/>
    <w:rsid w:val="0077687D"/>
    <w:rsid w:val="00776AA5"/>
    <w:rsid w:val="00776C24"/>
    <w:rsid w:val="00776CB4"/>
    <w:rsid w:val="00776D4A"/>
    <w:rsid w:val="00776D65"/>
    <w:rsid w:val="00776E22"/>
    <w:rsid w:val="00776E4A"/>
    <w:rsid w:val="00776E98"/>
    <w:rsid w:val="00776F15"/>
    <w:rsid w:val="007771E0"/>
    <w:rsid w:val="00777204"/>
    <w:rsid w:val="0077723B"/>
    <w:rsid w:val="007772C8"/>
    <w:rsid w:val="007773B7"/>
    <w:rsid w:val="0077744D"/>
    <w:rsid w:val="00777768"/>
    <w:rsid w:val="00777866"/>
    <w:rsid w:val="007778AF"/>
    <w:rsid w:val="007779EF"/>
    <w:rsid w:val="00777B6E"/>
    <w:rsid w:val="00777B88"/>
    <w:rsid w:val="00777BF9"/>
    <w:rsid w:val="00777C0C"/>
    <w:rsid w:val="00777D33"/>
    <w:rsid w:val="00777D98"/>
    <w:rsid w:val="00777EBF"/>
    <w:rsid w:val="00777F90"/>
    <w:rsid w:val="00777FFD"/>
    <w:rsid w:val="0077F709"/>
    <w:rsid w:val="0078001F"/>
    <w:rsid w:val="0078009F"/>
    <w:rsid w:val="00780149"/>
    <w:rsid w:val="0078048A"/>
    <w:rsid w:val="007805F9"/>
    <w:rsid w:val="00780AC1"/>
    <w:rsid w:val="00780B13"/>
    <w:rsid w:val="00780B9F"/>
    <w:rsid w:val="00780C6B"/>
    <w:rsid w:val="00780DA7"/>
    <w:rsid w:val="00780DB6"/>
    <w:rsid w:val="00781200"/>
    <w:rsid w:val="00781310"/>
    <w:rsid w:val="007813A6"/>
    <w:rsid w:val="007813B8"/>
    <w:rsid w:val="007813D1"/>
    <w:rsid w:val="007813EF"/>
    <w:rsid w:val="00781580"/>
    <w:rsid w:val="00781603"/>
    <w:rsid w:val="00781693"/>
    <w:rsid w:val="00781944"/>
    <w:rsid w:val="00781AD5"/>
    <w:rsid w:val="00781B15"/>
    <w:rsid w:val="00781CF8"/>
    <w:rsid w:val="00781D6C"/>
    <w:rsid w:val="00781D85"/>
    <w:rsid w:val="00781DDB"/>
    <w:rsid w:val="007820C9"/>
    <w:rsid w:val="0078214F"/>
    <w:rsid w:val="00782223"/>
    <w:rsid w:val="0078226E"/>
    <w:rsid w:val="00782671"/>
    <w:rsid w:val="0078276C"/>
    <w:rsid w:val="00782842"/>
    <w:rsid w:val="007828F6"/>
    <w:rsid w:val="00782B75"/>
    <w:rsid w:val="00782BC8"/>
    <w:rsid w:val="00782C49"/>
    <w:rsid w:val="00782C69"/>
    <w:rsid w:val="00782DCD"/>
    <w:rsid w:val="00782DEC"/>
    <w:rsid w:val="00782EEE"/>
    <w:rsid w:val="00782FFF"/>
    <w:rsid w:val="007830E7"/>
    <w:rsid w:val="00783154"/>
    <w:rsid w:val="00783233"/>
    <w:rsid w:val="00783287"/>
    <w:rsid w:val="0078343A"/>
    <w:rsid w:val="00783448"/>
    <w:rsid w:val="0078348D"/>
    <w:rsid w:val="007834A5"/>
    <w:rsid w:val="0078363E"/>
    <w:rsid w:val="0078387E"/>
    <w:rsid w:val="007838D6"/>
    <w:rsid w:val="007839A8"/>
    <w:rsid w:val="007839D4"/>
    <w:rsid w:val="00783A27"/>
    <w:rsid w:val="00783AA6"/>
    <w:rsid w:val="00783BD7"/>
    <w:rsid w:val="00783C5B"/>
    <w:rsid w:val="00783DB5"/>
    <w:rsid w:val="00783E13"/>
    <w:rsid w:val="00783EE0"/>
    <w:rsid w:val="00783F2F"/>
    <w:rsid w:val="00784106"/>
    <w:rsid w:val="00784202"/>
    <w:rsid w:val="0078424C"/>
    <w:rsid w:val="00784281"/>
    <w:rsid w:val="007842BB"/>
    <w:rsid w:val="00784332"/>
    <w:rsid w:val="0078444C"/>
    <w:rsid w:val="007844FB"/>
    <w:rsid w:val="00784554"/>
    <w:rsid w:val="0078459F"/>
    <w:rsid w:val="0078460A"/>
    <w:rsid w:val="0078468B"/>
    <w:rsid w:val="00784AF9"/>
    <w:rsid w:val="00784B80"/>
    <w:rsid w:val="00784C7C"/>
    <w:rsid w:val="00784D70"/>
    <w:rsid w:val="007851E2"/>
    <w:rsid w:val="00785285"/>
    <w:rsid w:val="0078548F"/>
    <w:rsid w:val="0078554B"/>
    <w:rsid w:val="0078575E"/>
    <w:rsid w:val="00785765"/>
    <w:rsid w:val="007858F4"/>
    <w:rsid w:val="0078597B"/>
    <w:rsid w:val="007859DB"/>
    <w:rsid w:val="00785A64"/>
    <w:rsid w:val="00785B33"/>
    <w:rsid w:val="00785BBC"/>
    <w:rsid w:val="00785C94"/>
    <w:rsid w:val="00785D2A"/>
    <w:rsid w:val="00786128"/>
    <w:rsid w:val="0078613F"/>
    <w:rsid w:val="007861F4"/>
    <w:rsid w:val="007862D7"/>
    <w:rsid w:val="00786310"/>
    <w:rsid w:val="0078637B"/>
    <w:rsid w:val="00786681"/>
    <w:rsid w:val="0078673F"/>
    <w:rsid w:val="007867BE"/>
    <w:rsid w:val="007867CE"/>
    <w:rsid w:val="0078688E"/>
    <w:rsid w:val="00786C46"/>
    <w:rsid w:val="00786C63"/>
    <w:rsid w:val="00786E7A"/>
    <w:rsid w:val="00786FBE"/>
    <w:rsid w:val="00787003"/>
    <w:rsid w:val="00787266"/>
    <w:rsid w:val="007873B5"/>
    <w:rsid w:val="00787A8F"/>
    <w:rsid w:val="00787B4F"/>
    <w:rsid w:val="00787B77"/>
    <w:rsid w:val="00787C60"/>
    <w:rsid w:val="0079015E"/>
    <w:rsid w:val="00790186"/>
    <w:rsid w:val="00790189"/>
    <w:rsid w:val="00790725"/>
    <w:rsid w:val="0079082C"/>
    <w:rsid w:val="00790880"/>
    <w:rsid w:val="007908A3"/>
    <w:rsid w:val="007909E6"/>
    <w:rsid w:val="00790B26"/>
    <w:rsid w:val="00790D79"/>
    <w:rsid w:val="00790EAF"/>
    <w:rsid w:val="007910DD"/>
    <w:rsid w:val="00791150"/>
    <w:rsid w:val="00791338"/>
    <w:rsid w:val="00791385"/>
    <w:rsid w:val="007913A5"/>
    <w:rsid w:val="007913DE"/>
    <w:rsid w:val="007914C8"/>
    <w:rsid w:val="00791544"/>
    <w:rsid w:val="007916A8"/>
    <w:rsid w:val="00791762"/>
    <w:rsid w:val="007917F4"/>
    <w:rsid w:val="0079189F"/>
    <w:rsid w:val="007918DF"/>
    <w:rsid w:val="007918EC"/>
    <w:rsid w:val="00791A11"/>
    <w:rsid w:val="00791CD7"/>
    <w:rsid w:val="00791D2A"/>
    <w:rsid w:val="00791D93"/>
    <w:rsid w:val="00791DAA"/>
    <w:rsid w:val="00791EAA"/>
    <w:rsid w:val="00791ECB"/>
    <w:rsid w:val="00792038"/>
    <w:rsid w:val="007920E9"/>
    <w:rsid w:val="007921B7"/>
    <w:rsid w:val="00792304"/>
    <w:rsid w:val="00792332"/>
    <w:rsid w:val="00792391"/>
    <w:rsid w:val="0079256F"/>
    <w:rsid w:val="007925EC"/>
    <w:rsid w:val="007926C7"/>
    <w:rsid w:val="0079276F"/>
    <w:rsid w:val="0079279D"/>
    <w:rsid w:val="007928B2"/>
    <w:rsid w:val="00792962"/>
    <w:rsid w:val="00792993"/>
    <w:rsid w:val="007929E7"/>
    <w:rsid w:val="00792A9E"/>
    <w:rsid w:val="00792C56"/>
    <w:rsid w:val="00792D84"/>
    <w:rsid w:val="00792F6F"/>
    <w:rsid w:val="00793208"/>
    <w:rsid w:val="0079337D"/>
    <w:rsid w:val="0079350A"/>
    <w:rsid w:val="007935D0"/>
    <w:rsid w:val="00793607"/>
    <w:rsid w:val="00793689"/>
    <w:rsid w:val="007939A5"/>
    <w:rsid w:val="00793A94"/>
    <w:rsid w:val="00793A98"/>
    <w:rsid w:val="00793BFF"/>
    <w:rsid w:val="00793CF6"/>
    <w:rsid w:val="00793EB0"/>
    <w:rsid w:val="00793FD8"/>
    <w:rsid w:val="0079403E"/>
    <w:rsid w:val="007940F9"/>
    <w:rsid w:val="0079413C"/>
    <w:rsid w:val="007941C7"/>
    <w:rsid w:val="00794427"/>
    <w:rsid w:val="00794480"/>
    <w:rsid w:val="007944BE"/>
    <w:rsid w:val="00794513"/>
    <w:rsid w:val="007946AC"/>
    <w:rsid w:val="0079472E"/>
    <w:rsid w:val="0079484D"/>
    <w:rsid w:val="0079485F"/>
    <w:rsid w:val="00794884"/>
    <w:rsid w:val="00794AE8"/>
    <w:rsid w:val="00794B8C"/>
    <w:rsid w:val="00794BDC"/>
    <w:rsid w:val="00794E4F"/>
    <w:rsid w:val="00794ECD"/>
    <w:rsid w:val="00794F63"/>
    <w:rsid w:val="00795089"/>
    <w:rsid w:val="007951CC"/>
    <w:rsid w:val="0079522E"/>
    <w:rsid w:val="0079544F"/>
    <w:rsid w:val="007954EC"/>
    <w:rsid w:val="00795672"/>
    <w:rsid w:val="007956C2"/>
    <w:rsid w:val="007959AA"/>
    <w:rsid w:val="00795A8D"/>
    <w:rsid w:val="00795AA1"/>
    <w:rsid w:val="00795B0A"/>
    <w:rsid w:val="00795B37"/>
    <w:rsid w:val="00795BA3"/>
    <w:rsid w:val="00795EF2"/>
    <w:rsid w:val="00795F15"/>
    <w:rsid w:val="00795F5F"/>
    <w:rsid w:val="007961AB"/>
    <w:rsid w:val="00796287"/>
    <w:rsid w:val="00796320"/>
    <w:rsid w:val="00796330"/>
    <w:rsid w:val="00796459"/>
    <w:rsid w:val="00796470"/>
    <w:rsid w:val="007964EA"/>
    <w:rsid w:val="00796515"/>
    <w:rsid w:val="007965B7"/>
    <w:rsid w:val="0079690B"/>
    <w:rsid w:val="00796A6C"/>
    <w:rsid w:val="00796A81"/>
    <w:rsid w:val="00796B5A"/>
    <w:rsid w:val="00796B79"/>
    <w:rsid w:val="00796E9D"/>
    <w:rsid w:val="0079704A"/>
    <w:rsid w:val="00797285"/>
    <w:rsid w:val="0079733E"/>
    <w:rsid w:val="0079736D"/>
    <w:rsid w:val="007973C2"/>
    <w:rsid w:val="00797447"/>
    <w:rsid w:val="00797ABC"/>
    <w:rsid w:val="00797AF0"/>
    <w:rsid w:val="00797AFC"/>
    <w:rsid w:val="00797EA8"/>
    <w:rsid w:val="00797ED4"/>
    <w:rsid w:val="007A0046"/>
    <w:rsid w:val="007A0074"/>
    <w:rsid w:val="007A0222"/>
    <w:rsid w:val="007A0318"/>
    <w:rsid w:val="007A0327"/>
    <w:rsid w:val="007A05AE"/>
    <w:rsid w:val="007A05B3"/>
    <w:rsid w:val="007A06F6"/>
    <w:rsid w:val="007A073F"/>
    <w:rsid w:val="007A07CB"/>
    <w:rsid w:val="007A0824"/>
    <w:rsid w:val="007A0889"/>
    <w:rsid w:val="007A08EF"/>
    <w:rsid w:val="007A08F0"/>
    <w:rsid w:val="007A09C8"/>
    <w:rsid w:val="007A0BC8"/>
    <w:rsid w:val="007A0CA9"/>
    <w:rsid w:val="007A0D96"/>
    <w:rsid w:val="007A0DF4"/>
    <w:rsid w:val="007A0E98"/>
    <w:rsid w:val="007A0ED4"/>
    <w:rsid w:val="007A0FF8"/>
    <w:rsid w:val="007A11C7"/>
    <w:rsid w:val="007A1222"/>
    <w:rsid w:val="007A131A"/>
    <w:rsid w:val="007A137C"/>
    <w:rsid w:val="007A13DC"/>
    <w:rsid w:val="007A14AA"/>
    <w:rsid w:val="007A15A3"/>
    <w:rsid w:val="007A1879"/>
    <w:rsid w:val="007A1A15"/>
    <w:rsid w:val="007A1B77"/>
    <w:rsid w:val="007A1B7B"/>
    <w:rsid w:val="007A1BDC"/>
    <w:rsid w:val="007A1F15"/>
    <w:rsid w:val="007A1F78"/>
    <w:rsid w:val="007A21FB"/>
    <w:rsid w:val="007A2210"/>
    <w:rsid w:val="007A27B1"/>
    <w:rsid w:val="007A2A60"/>
    <w:rsid w:val="007A2B8B"/>
    <w:rsid w:val="007A2CD1"/>
    <w:rsid w:val="007A2CDB"/>
    <w:rsid w:val="007A2D65"/>
    <w:rsid w:val="007A2E06"/>
    <w:rsid w:val="007A2FDF"/>
    <w:rsid w:val="007A31B4"/>
    <w:rsid w:val="007A33FF"/>
    <w:rsid w:val="007A34DF"/>
    <w:rsid w:val="007A3511"/>
    <w:rsid w:val="007A3873"/>
    <w:rsid w:val="007A388A"/>
    <w:rsid w:val="007A3962"/>
    <w:rsid w:val="007A39B5"/>
    <w:rsid w:val="007A3AA0"/>
    <w:rsid w:val="007A3AA4"/>
    <w:rsid w:val="007A3B0E"/>
    <w:rsid w:val="007A3B70"/>
    <w:rsid w:val="007A3BDE"/>
    <w:rsid w:val="007A3C99"/>
    <w:rsid w:val="007A3E9D"/>
    <w:rsid w:val="007A3F34"/>
    <w:rsid w:val="007A406E"/>
    <w:rsid w:val="007A4239"/>
    <w:rsid w:val="007A43D1"/>
    <w:rsid w:val="007A4560"/>
    <w:rsid w:val="007A45D3"/>
    <w:rsid w:val="007A4837"/>
    <w:rsid w:val="007A488E"/>
    <w:rsid w:val="007A4D58"/>
    <w:rsid w:val="007A4DA4"/>
    <w:rsid w:val="007A4F15"/>
    <w:rsid w:val="007A5092"/>
    <w:rsid w:val="007A521A"/>
    <w:rsid w:val="007A52F3"/>
    <w:rsid w:val="007A53CA"/>
    <w:rsid w:val="007A5721"/>
    <w:rsid w:val="007A5851"/>
    <w:rsid w:val="007A5899"/>
    <w:rsid w:val="007A5911"/>
    <w:rsid w:val="007A5B10"/>
    <w:rsid w:val="007A5CB8"/>
    <w:rsid w:val="007A5E80"/>
    <w:rsid w:val="007A5EBB"/>
    <w:rsid w:val="007A5F2B"/>
    <w:rsid w:val="007A5FE1"/>
    <w:rsid w:val="007A6255"/>
    <w:rsid w:val="007A6335"/>
    <w:rsid w:val="007A63B5"/>
    <w:rsid w:val="007A63B8"/>
    <w:rsid w:val="007A63F0"/>
    <w:rsid w:val="007A6561"/>
    <w:rsid w:val="007A65C7"/>
    <w:rsid w:val="007A6659"/>
    <w:rsid w:val="007A6762"/>
    <w:rsid w:val="007A68CF"/>
    <w:rsid w:val="007A6A7D"/>
    <w:rsid w:val="007A6AA6"/>
    <w:rsid w:val="007A6B59"/>
    <w:rsid w:val="007A6D45"/>
    <w:rsid w:val="007A722F"/>
    <w:rsid w:val="007A73E4"/>
    <w:rsid w:val="007A7439"/>
    <w:rsid w:val="007A75DE"/>
    <w:rsid w:val="007A76C6"/>
    <w:rsid w:val="007A7838"/>
    <w:rsid w:val="007A7A2E"/>
    <w:rsid w:val="007A7B3C"/>
    <w:rsid w:val="007A7BF8"/>
    <w:rsid w:val="007A7C0A"/>
    <w:rsid w:val="007A7CAA"/>
    <w:rsid w:val="007A7D51"/>
    <w:rsid w:val="007A7E2A"/>
    <w:rsid w:val="007A7E5F"/>
    <w:rsid w:val="007A7F31"/>
    <w:rsid w:val="007A7F5D"/>
    <w:rsid w:val="007B0111"/>
    <w:rsid w:val="007B0244"/>
    <w:rsid w:val="007B0309"/>
    <w:rsid w:val="007B03D6"/>
    <w:rsid w:val="007B04A3"/>
    <w:rsid w:val="007B04DE"/>
    <w:rsid w:val="007B0523"/>
    <w:rsid w:val="007B052A"/>
    <w:rsid w:val="007B0536"/>
    <w:rsid w:val="007B0543"/>
    <w:rsid w:val="007B07EC"/>
    <w:rsid w:val="007B085E"/>
    <w:rsid w:val="007B09AB"/>
    <w:rsid w:val="007B0A46"/>
    <w:rsid w:val="007B0B51"/>
    <w:rsid w:val="007B0CB3"/>
    <w:rsid w:val="007B0D1C"/>
    <w:rsid w:val="007B0D7E"/>
    <w:rsid w:val="007B0D99"/>
    <w:rsid w:val="007B0DA2"/>
    <w:rsid w:val="007B0DB6"/>
    <w:rsid w:val="007B1125"/>
    <w:rsid w:val="007B11C7"/>
    <w:rsid w:val="007B1263"/>
    <w:rsid w:val="007B131C"/>
    <w:rsid w:val="007B13BD"/>
    <w:rsid w:val="007B1516"/>
    <w:rsid w:val="007B178E"/>
    <w:rsid w:val="007B196D"/>
    <w:rsid w:val="007B1991"/>
    <w:rsid w:val="007B1A15"/>
    <w:rsid w:val="007B1C90"/>
    <w:rsid w:val="007B1CD4"/>
    <w:rsid w:val="007B1CFB"/>
    <w:rsid w:val="007B1FEC"/>
    <w:rsid w:val="007B204B"/>
    <w:rsid w:val="007B2087"/>
    <w:rsid w:val="007B20CA"/>
    <w:rsid w:val="007B20D1"/>
    <w:rsid w:val="007B20FB"/>
    <w:rsid w:val="007B239F"/>
    <w:rsid w:val="007B2511"/>
    <w:rsid w:val="007B2524"/>
    <w:rsid w:val="007B2535"/>
    <w:rsid w:val="007B26C3"/>
    <w:rsid w:val="007B27C3"/>
    <w:rsid w:val="007B288E"/>
    <w:rsid w:val="007B28EB"/>
    <w:rsid w:val="007B2B15"/>
    <w:rsid w:val="007B2B89"/>
    <w:rsid w:val="007B2E60"/>
    <w:rsid w:val="007B2FDC"/>
    <w:rsid w:val="007B2FEB"/>
    <w:rsid w:val="007B3011"/>
    <w:rsid w:val="007B3235"/>
    <w:rsid w:val="007B343E"/>
    <w:rsid w:val="007B34B9"/>
    <w:rsid w:val="007B3754"/>
    <w:rsid w:val="007B38FD"/>
    <w:rsid w:val="007B3A50"/>
    <w:rsid w:val="007B3C85"/>
    <w:rsid w:val="007B3D18"/>
    <w:rsid w:val="007B3EA9"/>
    <w:rsid w:val="007B40A1"/>
    <w:rsid w:val="007B410A"/>
    <w:rsid w:val="007B41AE"/>
    <w:rsid w:val="007B41DB"/>
    <w:rsid w:val="007B421A"/>
    <w:rsid w:val="007B4316"/>
    <w:rsid w:val="007B4547"/>
    <w:rsid w:val="007B4564"/>
    <w:rsid w:val="007B4646"/>
    <w:rsid w:val="007B4683"/>
    <w:rsid w:val="007B481D"/>
    <w:rsid w:val="007B482A"/>
    <w:rsid w:val="007B48A6"/>
    <w:rsid w:val="007B4D76"/>
    <w:rsid w:val="007B4E55"/>
    <w:rsid w:val="007B4EC7"/>
    <w:rsid w:val="007B514C"/>
    <w:rsid w:val="007B5230"/>
    <w:rsid w:val="007B53FC"/>
    <w:rsid w:val="007B58F7"/>
    <w:rsid w:val="007B593D"/>
    <w:rsid w:val="007B5AAF"/>
    <w:rsid w:val="007B5AFB"/>
    <w:rsid w:val="007B5B5F"/>
    <w:rsid w:val="007B5B9C"/>
    <w:rsid w:val="007B5C31"/>
    <w:rsid w:val="007B5C32"/>
    <w:rsid w:val="007B5D37"/>
    <w:rsid w:val="007B5E49"/>
    <w:rsid w:val="007B5E6A"/>
    <w:rsid w:val="007B6036"/>
    <w:rsid w:val="007B6291"/>
    <w:rsid w:val="007B62DD"/>
    <w:rsid w:val="007B6346"/>
    <w:rsid w:val="007B6369"/>
    <w:rsid w:val="007B6392"/>
    <w:rsid w:val="007B6407"/>
    <w:rsid w:val="007B698B"/>
    <w:rsid w:val="007B6BAA"/>
    <w:rsid w:val="007B6BFF"/>
    <w:rsid w:val="007B6CDE"/>
    <w:rsid w:val="007B6D8A"/>
    <w:rsid w:val="007B7168"/>
    <w:rsid w:val="007B71C4"/>
    <w:rsid w:val="007B71F4"/>
    <w:rsid w:val="007B71F6"/>
    <w:rsid w:val="007B73FD"/>
    <w:rsid w:val="007B7404"/>
    <w:rsid w:val="007B74A0"/>
    <w:rsid w:val="007B756F"/>
    <w:rsid w:val="007B75CF"/>
    <w:rsid w:val="007B7633"/>
    <w:rsid w:val="007B773F"/>
    <w:rsid w:val="007B78EB"/>
    <w:rsid w:val="007B79D9"/>
    <w:rsid w:val="007B7B93"/>
    <w:rsid w:val="007B7BFF"/>
    <w:rsid w:val="007B7EF8"/>
    <w:rsid w:val="007B7FB8"/>
    <w:rsid w:val="007BA2C3"/>
    <w:rsid w:val="007BC595"/>
    <w:rsid w:val="007C0004"/>
    <w:rsid w:val="007C0043"/>
    <w:rsid w:val="007C0214"/>
    <w:rsid w:val="007C04AC"/>
    <w:rsid w:val="007C04F0"/>
    <w:rsid w:val="007C0705"/>
    <w:rsid w:val="007C08B0"/>
    <w:rsid w:val="007C08DF"/>
    <w:rsid w:val="007C09EE"/>
    <w:rsid w:val="007C0A54"/>
    <w:rsid w:val="007C0BB4"/>
    <w:rsid w:val="007C0C09"/>
    <w:rsid w:val="007C0FF4"/>
    <w:rsid w:val="007C1185"/>
    <w:rsid w:val="007C1253"/>
    <w:rsid w:val="007C125D"/>
    <w:rsid w:val="007C133A"/>
    <w:rsid w:val="007C13F7"/>
    <w:rsid w:val="007C14FD"/>
    <w:rsid w:val="007C1533"/>
    <w:rsid w:val="007C156A"/>
    <w:rsid w:val="007C191A"/>
    <w:rsid w:val="007C1C32"/>
    <w:rsid w:val="007C1C81"/>
    <w:rsid w:val="007C1CFC"/>
    <w:rsid w:val="007C1DC8"/>
    <w:rsid w:val="007C1E3F"/>
    <w:rsid w:val="007C1E7B"/>
    <w:rsid w:val="007C1E89"/>
    <w:rsid w:val="007C1EF7"/>
    <w:rsid w:val="007C1F9D"/>
    <w:rsid w:val="007C1FA5"/>
    <w:rsid w:val="007C20C4"/>
    <w:rsid w:val="007C2172"/>
    <w:rsid w:val="007C2180"/>
    <w:rsid w:val="007C234B"/>
    <w:rsid w:val="007C25E6"/>
    <w:rsid w:val="007C2689"/>
    <w:rsid w:val="007C2764"/>
    <w:rsid w:val="007C2862"/>
    <w:rsid w:val="007C2BB8"/>
    <w:rsid w:val="007C2C0E"/>
    <w:rsid w:val="007C2C4C"/>
    <w:rsid w:val="007C2C58"/>
    <w:rsid w:val="007C2C9F"/>
    <w:rsid w:val="007C2CD4"/>
    <w:rsid w:val="007C2DBE"/>
    <w:rsid w:val="007C2DD0"/>
    <w:rsid w:val="007C2E29"/>
    <w:rsid w:val="007C2EB9"/>
    <w:rsid w:val="007C2F61"/>
    <w:rsid w:val="007C3030"/>
    <w:rsid w:val="007C307E"/>
    <w:rsid w:val="007C318A"/>
    <w:rsid w:val="007C325D"/>
    <w:rsid w:val="007C32DC"/>
    <w:rsid w:val="007C3355"/>
    <w:rsid w:val="007C3470"/>
    <w:rsid w:val="007C35E1"/>
    <w:rsid w:val="007C365E"/>
    <w:rsid w:val="007C36E8"/>
    <w:rsid w:val="007C3734"/>
    <w:rsid w:val="007C375D"/>
    <w:rsid w:val="007C382E"/>
    <w:rsid w:val="007C38B8"/>
    <w:rsid w:val="007C38F5"/>
    <w:rsid w:val="007C3AD5"/>
    <w:rsid w:val="007C3E3D"/>
    <w:rsid w:val="007C3FDD"/>
    <w:rsid w:val="007C3FFF"/>
    <w:rsid w:val="007C4255"/>
    <w:rsid w:val="007C479B"/>
    <w:rsid w:val="007C4832"/>
    <w:rsid w:val="007C495F"/>
    <w:rsid w:val="007C4A93"/>
    <w:rsid w:val="007C4CC8"/>
    <w:rsid w:val="007C4DA8"/>
    <w:rsid w:val="007C4DFB"/>
    <w:rsid w:val="007C4E28"/>
    <w:rsid w:val="007C51A5"/>
    <w:rsid w:val="007C53BB"/>
    <w:rsid w:val="007C5595"/>
    <w:rsid w:val="007C5633"/>
    <w:rsid w:val="007C5814"/>
    <w:rsid w:val="007C585A"/>
    <w:rsid w:val="007C58DC"/>
    <w:rsid w:val="007C599C"/>
    <w:rsid w:val="007C5A9D"/>
    <w:rsid w:val="007C5BF1"/>
    <w:rsid w:val="007C5CE7"/>
    <w:rsid w:val="007C5CFC"/>
    <w:rsid w:val="007C5D0B"/>
    <w:rsid w:val="007C5E94"/>
    <w:rsid w:val="007C5FF4"/>
    <w:rsid w:val="007C6250"/>
    <w:rsid w:val="007C633C"/>
    <w:rsid w:val="007C63F1"/>
    <w:rsid w:val="007C643D"/>
    <w:rsid w:val="007C6562"/>
    <w:rsid w:val="007C6A35"/>
    <w:rsid w:val="007C6D21"/>
    <w:rsid w:val="007C6D6B"/>
    <w:rsid w:val="007C6F0A"/>
    <w:rsid w:val="007C6FB2"/>
    <w:rsid w:val="007C70A9"/>
    <w:rsid w:val="007C71AA"/>
    <w:rsid w:val="007C72B5"/>
    <w:rsid w:val="007C7332"/>
    <w:rsid w:val="007C7567"/>
    <w:rsid w:val="007C75D4"/>
    <w:rsid w:val="007C762D"/>
    <w:rsid w:val="007C77E2"/>
    <w:rsid w:val="007C7898"/>
    <w:rsid w:val="007C78A9"/>
    <w:rsid w:val="007C795A"/>
    <w:rsid w:val="007C7A74"/>
    <w:rsid w:val="007C7C2F"/>
    <w:rsid w:val="007C7E55"/>
    <w:rsid w:val="007C949D"/>
    <w:rsid w:val="007D0147"/>
    <w:rsid w:val="007D020A"/>
    <w:rsid w:val="007D0276"/>
    <w:rsid w:val="007D034C"/>
    <w:rsid w:val="007D0352"/>
    <w:rsid w:val="007D041F"/>
    <w:rsid w:val="007D04F5"/>
    <w:rsid w:val="007D0590"/>
    <w:rsid w:val="007D0638"/>
    <w:rsid w:val="007D06AA"/>
    <w:rsid w:val="007D0863"/>
    <w:rsid w:val="007D0911"/>
    <w:rsid w:val="007D0ADA"/>
    <w:rsid w:val="007D0B06"/>
    <w:rsid w:val="007D0B1F"/>
    <w:rsid w:val="007D0C1E"/>
    <w:rsid w:val="007D0F99"/>
    <w:rsid w:val="007D1059"/>
    <w:rsid w:val="007D1066"/>
    <w:rsid w:val="007D1369"/>
    <w:rsid w:val="007D14E1"/>
    <w:rsid w:val="007D16B7"/>
    <w:rsid w:val="007D19BA"/>
    <w:rsid w:val="007D1A79"/>
    <w:rsid w:val="007D1B28"/>
    <w:rsid w:val="007D1C57"/>
    <w:rsid w:val="007D1CBD"/>
    <w:rsid w:val="007D1D08"/>
    <w:rsid w:val="007D1D72"/>
    <w:rsid w:val="007D1E8A"/>
    <w:rsid w:val="007D1E8F"/>
    <w:rsid w:val="007D1EA2"/>
    <w:rsid w:val="007D1EC0"/>
    <w:rsid w:val="007D1EC9"/>
    <w:rsid w:val="007D2095"/>
    <w:rsid w:val="007D20DA"/>
    <w:rsid w:val="007D2116"/>
    <w:rsid w:val="007D2154"/>
    <w:rsid w:val="007D22EA"/>
    <w:rsid w:val="007D2683"/>
    <w:rsid w:val="007D2699"/>
    <w:rsid w:val="007D2743"/>
    <w:rsid w:val="007D2745"/>
    <w:rsid w:val="007D2A13"/>
    <w:rsid w:val="007D2B59"/>
    <w:rsid w:val="007D2D9D"/>
    <w:rsid w:val="007D2DE6"/>
    <w:rsid w:val="007D30DB"/>
    <w:rsid w:val="007D3178"/>
    <w:rsid w:val="007D33DB"/>
    <w:rsid w:val="007D3440"/>
    <w:rsid w:val="007D358D"/>
    <w:rsid w:val="007D35D6"/>
    <w:rsid w:val="007D369D"/>
    <w:rsid w:val="007D370E"/>
    <w:rsid w:val="007D3756"/>
    <w:rsid w:val="007D379A"/>
    <w:rsid w:val="007D384F"/>
    <w:rsid w:val="007D3886"/>
    <w:rsid w:val="007D38A4"/>
    <w:rsid w:val="007D3A40"/>
    <w:rsid w:val="007D3CA3"/>
    <w:rsid w:val="007D3D8D"/>
    <w:rsid w:val="007D3DE0"/>
    <w:rsid w:val="007D3DF0"/>
    <w:rsid w:val="007D3EF8"/>
    <w:rsid w:val="007D3F44"/>
    <w:rsid w:val="007D3FB0"/>
    <w:rsid w:val="007D3FBC"/>
    <w:rsid w:val="007D461E"/>
    <w:rsid w:val="007D47F9"/>
    <w:rsid w:val="007D48C9"/>
    <w:rsid w:val="007D48CE"/>
    <w:rsid w:val="007D49F8"/>
    <w:rsid w:val="007D4A34"/>
    <w:rsid w:val="007D4A66"/>
    <w:rsid w:val="007D4B12"/>
    <w:rsid w:val="007D4BB7"/>
    <w:rsid w:val="007D4DDA"/>
    <w:rsid w:val="007D4E0F"/>
    <w:rsid w:val="007D4E92"/>
    <w:rsid w:val="007D4FC2"/>
    <w:rsid w:val="007D5064"/>
    <w:rsid w:val="007D5096"/>
    <w:rsid w:val="007D51D0"/>
    <w:rsid w:val="007D5256"/>
    <w:rsid w:val="007D5385"/>
    <w:rsid w:val="007D53C1"/>
    <w:rsid w:val="007D5499"/>
    <w:rsid w:val="007D5501"/>
    <w:rsid w:val="007D57F5"/>
    <w:rsid w:val="007D589B"/>
    <w:rsid w:val="007D5940"/>
    <w:rsid w:val="007D5B30"/>
    <w:rsid w:val="007D5B60"/>
    <w:rsid w:val="007D5B85"/>
    <w:rsid w:val="007D5BA0"/>
    <w:rsid w:val="007D5C01"/>
    <w:rsid w:val="007D5D40"/>
    <w:rsid w:val="007D5E3B"/>
    <w:rsid w:val="007D5E9E"/>
    <w:rsid w:val="007D5F39"/>
    <w:rsid w:val="007D5F7A"/>
    <w:rsid w:val="007D5FF7"/>
    <w:rsid w:val="007D600F"/>
    <w:rsid w:val="007D60B0"/>
    <w:rsid w:val="007D6167"/>
    <w:rsid w:val="007D62A0"/>
    <w:rsid w:val="007D63A6"/>
    <w:rsid w:val="007D6424"/>
    <w:rsid w:val="007D649A"/>
    <w:rsid w:val="007D658F"/>
    <w:rsid w:val="007D6694"/>
    <w:rsid w:val="007D669A"/>
    <w:rsid w:val="007D6736"/>
    <w:rsid w:val="007D67CA"/>
    <w:rsid w:val="007D6AB4"/>
    <w:rsid w:val="007D6CBE"/>
    <w:rsid w:val="007D6DD4"/>
    <w:rsid w:val="007D6E7D"/>
    <w:rsid w:val="007D6EF9"/>
    <w:rsid w:val="007D6FE3"/>
    <w:rsid w:val="007D734A"/>
    <w:rsid w:val="007D736F"/>
    <w:rsid w:val="007D73CC"/>
    <w:rsid w:val="007D73FD"/>
    <w:rsid w:val="007D74F3"/>
    <w:rsid w:val="007D752A"/>
    <w:rsid w:val="007D772E"/>
    <w:rsid w:val="007D7C00"/>
    <w:rsid w:val="007D7D10"/>
    <w:rsid w:val="007D7DD5"/>
    <w:rsid w:val="007D7F28"/>
    <w:rsid w:val="007E003C"/>
    <w:rsid w:val="007E006F"/>
    <w:rsid w:val="007E0105"/>
    <w:rsid w:val="007E0267"/>
    <w:rsid w:val="007E0313"/>
    <w:rsid w:val="007E038D"/>
    <w:rsid w:val="007E0963"/>
    <w:rsid w:val="007E0A32"/>
    <w:rsid w:val="007E0D14"/>
    <w:rsid w:val="007E0E56"/>
    <w:rsid w:val="007E0EAA"/>
    <w:rsid w:val="007E1090"/>
    <w:rsid w:val="007E10BF"/>
    <w:rsid w:val="007E124F"/>
    <w:rsid w:val="007E13F3"/>
    <w:rsid w:val="007E1429"/>
    <w:rsid w:val="007E1564"/>
    <w:rsid w:val="007E1588"/>
    <w:rsid w:val="007E15F6"/>
    <w:rsid w:val="007E16B1"/>
    <w:rsid w:val="007E17F3"/>
    <w:rsid w:val="007E1857"/>
    <w:rsid w:val="007E188B"/>
    <w:rsid w:val="007E194E"/>
    <w:rsid w:val="007E19CA"/>
    <w:rsid w:val="007E19FC"/>
    <w:rsid w:val="007E1A46"/>
    <w:rsid w:val="007E1B62"/>
    <w:rsid w:val="007E1B9D"/>
    <w:rsid w:val="007E1C71"/>
    <w:rsid w:val="007E1D2F"/>
    <w:rsid w:val="007E1F50"/>
    <w:rsid w:val="007E20E0"/>
    <w:rsid w:val="007E21BC"/>
    <w:rsid w:val="007E2274"/>
    <w:rsid w:val="007E22ED"/>
    <w:rsid w:val="007E23F4"/>
    <w:rsid w:val="007E241D"/>
    <w:rsid w:val="007E2471"/>
    <w:rsid w:val="007E27A0"/>
    <w:rsid w:val="007E2A51"/>
    <w:rsid w:val="007E2A76"/>
    <w:rsid w:val="007E2AF1"/>
    <w:rsid w:val="007E2B13"/>
    <w:rsid w:val="007E2B85"/>
    <w:rsid w:val="007E2F1D"/>
    <w:rsid w:val="007E2FDE"/>
    <w:rsid w:val="007E302A"/>
    <w:rsid w:val="007E321D"/>
    <w:rsid w:val="007E331B"/>
    <w:rsid w:val="007E3514"/>
    <w:rsid w:val="007E360A"/>
    <w:rsid w:val="007E37F3"/>
    <w:rsid w:val="007E3B6F"/>
    <w:rsid w:val="007E3B71"/>
    <w:rsid w:val="007E3EBF"/>
    <w:rsid w:val="007E3EE1"/>
    <w:rsid w:val="007E3EFF"/>
    <w:rsid w:val="007E4025"/>
    <w:rsid w:val="007E4065"/>
    <w:rsid w:val="007E4099"/>
    <w:rsid w:val="007E41B5"/>
    <w:rsid w:val="007E41D4"/>
    <w:rsid w:val="007E4472"/>
    <w:rsid w:val="007E453B"/>
    <w:rsid w:val="007E458B"/>
    <w:rsid w:val="007E4679"/>
    <w:rsid w:val="007E4698"/>
    <w:rsid w:val="007E46A6"/>
    <w:rsid w:val="007E4994"/>
    <w:rsid w:val="007E49C0"/>
    <w:rsid w:val="007E4B13"/>
    <w:rsid w:val="007E4DE2"/>
    <w:rsid w:val="007E4EBA"/>
    <w:rsid w:val="007E4EBD"/>
    <w:rsid w:val="007E5023"/>
    <w:rsid w:val="007E509D"/>
    <w:rsid w:val="007E50CD"/>
    <w:rsid w:val="007E5202"/>
    <w:rsid w:val="007E5232"/>
    <w:rsid w:val="007E527F"/>
    <w:rsid w:val="007E5453"/>
    <w:rsid w:val="007E54C4"/>
    <w:rsid w:val="007E55A8"/>
    <w:rsid w:val="007E55C1"/>
    <w:rsid w:val="007E567C"/>
    <w:rsid w:val="007E5694"/>
    <w:rsid w:val="007E5718"/>
    <w:rsid w:val="007E576E"/>
    <w:rsid w:val="007E594B"/>
    <w:rsid w:val="007E5C29"/>
    <w:rsid w:val="007E5CE5"/>
    <w:rsid w:val="007E5D36"/>
    <w:rsid w:val="007E5DA7"/>
    <w:rsid w:val="007E5E90"/>
    <w:rsid w:val="007E5F06"/>
    <w:rsid w:val="007E5F66"/>
    <w:rsid w:val="007E6056"/>
    <w:rsid w:val="007E614D"/>
    <w:rsid w:val="007E63BD"/>
    <w:rsid w:val="007E643B"/>
    <w:rsid w:val="007E6459"/>
    <w:rsid w:val="007E6628"/>
    <w:rsid w:val="007E66A8"/>
    <w:rsid w:val="007E69C3"/>
    <w:rsid w:val="007E69FD"/>
    <w:rsid w:val="007E6B17"/>
    <w:rsid w:val="007E6B32"/>
    <w:rsid w:val="007E6B86"/>
    <w:rsid w:val="007E6D5D"/>
    <w:rsid w:val="007E6F8C"/>
    <w:rsid w:val="007E7130"/>
    <w:rsid w:val="007E7320"/>
    <w:rsid w:val="007E751D"/>
    <w:rsid w:val="007E7561"/>
    <w:rsid w:val="007E7755"/>
    <w:rsid w:val="007E777A"/>
    <w:rsid w:val="007E7A68"/>
    <w:rsid w:val="007E7B13"/>
    <w:rsid w:val="007E7B26"/>
    <w:rsid w:val="007E7DA2"/>
    <w:rsid w:val="007E7E1D"/>
    <w:rsid w:val="007F0326"/>
    <w:rsid w:val="007F03B0"/>
    <w:rsid w:val="007F0445"/>
    <w:rsid w:val="007F0555"/>
    <w:rsid w:val="007F05BC"/>
    <w:rsid w:val="007F0713"/>
    <w:rsid w:val="007F0795"/>
    <w:rsid w:val="007F0AC5"/>
    <w:rsid w:val="007F0C2D"/>
    <w:rsid w:val="007F1006"/>
    <w:rsid w:val="007F15DB"/>
    <w:rsid w:val="007F1677"/>
    <w:rsid w:val="007F180A"/>
    <w:rsid w:val="007F1846"/>
    <w:rsid w:val="007F1980"/>
    <w:rsid w:val="007F1AC7"/>
    <w:rsid w:val="007F1AD0"/>
    <w:rsid w:val="007F1C7B"/>
    <w:rsid w:val="007F1DBC"/>
    <w:rsid w:val="007F1E00"/>
    <w:rsid w:val="007F1E1F"/>
    <w:rsid w:val="007F1E9C"/>
    <w:rsid w:val="007F1FF0"/>
    <w:rsid w:val="007F20A2"/>
    <w:rsid w:val="007F211B"/>
    <w:rsid w:val="007F2408"/>
    <w:rsid w:val="007F246E"/>
    <w:rsid w:val="007F255D"/>
    <w:rsid w:val="007F25C7"/>
    <w:rsid w:val="007F267B"/>
    <w:rsid w:val="007F26C6"/>
    <w:rsid w:val="007F27F6"/>
    <w:rsid w:val="007F28C4"/>
    <w:rsid w:val="007F29A0"/>
    <w:rsid w:val="007F29ED"/>
    <w:rsid w:val="007F2A88"/>
    <w:rsid w:val="007F2B9F"/>
    <w:rsid w:val="007F2C06"/>
    <w:rsid w:val="007F2EB7"/>
    <w:rsid w:val="007F2F0F"/>
    <w:rsid w:val="007F3021"/>
    <w:rsid w:val="007F3023"/>
    <w:rsid w:val="007F3095"/>
    <w:rsid w:val="007F339C"/>
    <w:rsid w:val="007F33CC"/>
    <w:rsid w:val="007F35BF"/>
    <w:rsid w:val="007F36A9"/>
    <w:rsid w:val="007F36E9"/>
    <w:rsid w:val="007F3723"/>
    <w:rsid w:val="007F3881"/>
    <w:rsid w:val="007F388D"/>
    <w:rsid w:val="007F38A6"/>
    <w:rsid w:val="007F3999"/>
    <w:rsid w:val="007F3A44"/>
    <w:rsid w:val="007F3AF3"/>
    <w:rsid w:val="007F3C15"/>
    <w:rsid w:val="007F3C76"/>
    <w:rsid w:val="007F3C9C"/>
    <w:rsid w:val="007F3E0F"/>
    <w:rsid w:val="007F3E4E"/>
    <w:rsid w:val="007F3F7B"/>
    <w:rsid w:val="007F40DE"/>
    <w:rsid w:val="007F41D1"/>
    <w:rsid w:val="007F4332"/>
    <w:rsid w:val="007F433C"/>
    <w:rsid w:val="007F4524"/>
    <w:rsid w:val="007F45DD"/>
    <w:rsid w:val="007F465F"/>
    <w:rsid w:val="007F467F"/>
    <w:rsid w:val="007F46AE"/>
    <w:rsid w:val="007F4737"/>
    <w:rsid w:val="007F47EF"/>
    <w:rsid w:val="007F482E"/>
    <w:rsid w:val="007F488F"/>
    <w:rsid w:val="007F48EC"/>
    <w:rsid w:val="007F4988"/>
    <w:rsid w:val="007F49A7"/>
    <w:rsid w:val="007F4A38"/>
    <w:rsid w:val="007F4AAF"/>
    <w:rsid w:val="007F4E79"/>
    <w:rsid w:val="007F4FBA"/>
    <w:rsid w:val="007F500B"/>
    <w:rsid w:val="007F51B4"/>
    <w:rsid w:val="007F5304"/>
    <w:rsid w:val="007F5421"/>
    <w:rsid w:val="007F545F"/>
    <w:rsid w:val="007F556A"/>
    <w:rsid w:val="007F5736"/>
    <w:rsid w:val="007F573B"/>
    <w:rsid w:val="007F5A0F"/>
    <w:rsid w:val="007F5AF8"/>
    <w:rsid w:val="007F5E25"/>
    <w:rsid w:val="007F602B"/>
    <w:rsid w:val="007F61C5"/>
    <w:rsid w:val="007F6272"/>
    <w:rsid w:val="007F62BF"/>
    <w:rsid w:val="007F633E"/>
    <w:rsid w:val="007F6385"/>
    <w:rsid w:val="007F641E"/>
    <w:rsid w:val="007F6436"/>
    <w:rsid w:val="007F6746"/>
    <w:rsid w:val="007F685C"/>
    <w:rsid w:val="007F68AE"/>
    <w:rsid w:val="007F6A38"/>
    <w:rsid w:val="007F6BB0"/>
    <w:rsid w:val="007F6C1F"/>
    <w:rsid w:val="007F6CEF"/>
    <w:rsid w:val="007F6F69"/>
    <w:rsid w:val="007F7066"/>
    <w:rsid w:val="007F70B8"/>
    <w:rsid w:val="007F71E3"/>
    <w:rsid w:val="007F7364"/>
    <w:rsid w:val="007F7450"/>
    <w:rsid w:val="007F7506"/>
    <w:rsid w:val="007F759D"/>
    <w:rsid w:val="007F75BB"/>
    <w:rsid w:val="007F77FB"/>
    <w:rsid w:val="007F7A04"/>
    <w:rsid w:val="007F7B20"/>
    <w:rsid w:val="007F7C55"/>
    <w:rsid w:val="007F7C77"/>
    <w:rsid w:val="00800057"/>
    <w:rsid w:val="0080005E"/>
    <w:rsid w:val="0080019B"/>
    <w:rsid w:val="008002CA"/>
    <w:rsid w:val="008004FD"/>
    <w:rsid w:val="00800518"/>
    <w:rsid w:val="008005BB"/>
    <w:rsid w:val="008006FB"/>
    <w:rsid w:val="00800A5D"/>
    <w:rsid w:val="00800E5B"/>
    <w:rsid w:val="00800E6F"/>
    <w:rsid w:val="00800EF4"/>
    <w:rsid w:val="00800FC5"/>
    <w:rsid w:val="008014CB"/>
    <w:rsid w:val="008015F8"/>
    <w:rsid w:val="008018F7"/>
    <w:rsid w:val="0080195A"/>
    <w:rsid w:val="00801A88"/>
    <w:rsid w:val="00801D00"/>
    <w:rsid w:val="00801D20"/>
    <w:rsid w:val="00801F49"/>
    <w:rsid w:val="0080202F"/>
    <w:rsid w:val="00802083"/>
    <w:rsid w:val="008020A7"/>
    <w:rsid w:val="00802144"/>
    <w:rsid w:val="008022D7"/>
    <w:rsid w:val="008025B4"/>
    <w:rsid w:val="0080275F"/>
    <w:rsid w:val="00802763"/>
    <w:rsid w:val="00802954"/>
    <w:rsid w:val="00802A8E"/>
    <w:rsid w:val="00802B87"/>
    <w:rsid w:val="00802BC8"/>
    <w:rsid w:val="00802CC5"/>
    <w:rsid w:val="00802D25"/>
    <w:rsid w:val="00802DE5"/>
    <w:rsid w:val="00802DFB"/>
    <w:rsid w:val="00802E9A"/>
    <w:rsid w:val="00802ED2"/>
    <w:rsid w:val="00803132"/>
    <w:rsid w:val="00803159"/>
    <w:rsid w:val="008031C1"/>
    <w:rsid w:val="00803240"/>
    <w:rsid w:val="00803372"/>
    <w:rsid w:val="008034ED"/>
    <w:rsid w:val="008035AA"/>
    <w:rsid w:val="00803631"/>
    <w:rsid w:val="008036C1"/>
    <w:rsid w:val="00803808"/>
    <w:rsid w:val="0080380B"/>
    <w:rsid w:val="00803883"/>
    <w:rsid w:val="008038D8"/>
    <w:rsid w:val="00803C21"/>
    <w:rsid w:val="00803D94"/>
    <w:rsid w:val="00803E90"/>
    <w:rsid w:val="00803EA6"/>
    <w:rsid w:val="00804254"/>
    <w:rsid w:val="00804281"/>
    <w:rsid w:val="00804387"/>
    <w:rsid w:val="008043B4"/>
    <w:rsid w:val="008043EB"/>
    <w:rsid w:val="0080469A"/>
    <w:rsid w:val="0080471D"/>
    <w:rsid w:val="008047AB"/>
    <w:rsid w:val="008047C4"/>
    <w:rsid w:val="008047F5"/>
    <w:rsid w:val="00804861"/>
    <w:rsid w:val="008048F0"/>
    <w:rsid w:val="00804AF5"/>
    <w:rsid w:val="00804B14"/>
    <w:rsid w:val="00804C03"/>
    <w:rsid w:val="00804C6B"/>
    <w:rsid w:val="00804D4D"/>
    <w:rsid w:val="00804DA8"/>
    <w:rsid w:val="00804E6A"/>
    <w:rsid w:val="00804F3F"/>
    <w:rsid w:val="00804FDD"/>
    <w:rsid w:val="00805040"/>
    <w:rsid w:val="00805052"/>
    <w:rsid w:val="00805076"/>
    <w:rsid w:val="00805135"/>
    <w:rsid w:val="0080521C"/>
    <w:rsid w:val="0080521F"/>
    <w:rsid w:val="008053C0"/>
    <w:rsid w:val="008056E5"/>
    <w:rsid w:val="008057BC"/>
    <w:rsid w:val="008058DA"/>
    <w:rsid w:val="00805927"/>
    <w:rsid w:val="00805950"/>
    <w:rsid w:val="00805A23"/>
    <w:rsid w:val="00805C4D"/>
    <w:rsid w:val="00805D1C"/>
    <w:rsid w:val="00805F13"/>
    <w:rsid w:val="00805F7A"/>
    <w:rsid w:val="00806089"/>
    <w:rsid w:val="00806102"/>
    <w:rsid w:val="00806127"/>
    <w:rsid w:val="00806541"/>
    <w:rsid w:val="00806658"/>
    <w:rsid w:val="008067BE"/>
    <w:rsid w:val="008067F4"/>
    <w:rsid w:val="008068ED"/>
    <w:rsid w:val="00806DE0"/>
    <w:rsid w:val="00806E61"/>
    <w:rsid w:val="00806F66"/>
    <w:rsid w:val="00806F69"/>
    <w:rsid w:val="00806F82"/>
    <w:rsid w:val="00806FCA"/>
    <w:rsid w:val="0080705E"/>
    <w:rsid w:val="00807208"/>
    <w:rsid w:val="00807770"/>
    <w:rsid w:val="00807885"/>
    <w:rsid w:val="00807C41"/>
    <w:rsid w:val="00807C77"/>
    <w:rsid w:val="00807D66"/>
    <w:rsid w:val="00810202"/>
    <w:rsid w:val="0081032A"/>
    <w:rsid w:val="0081059A"/>
    <w:rsid w:val="008105F5"/>
    <w:rsid w:val="00810660"/>
    <w:rsid w:val="008107D0"/>
    <w:rsid w:val="0081086D"/>
    <w:rsid w:val="0081097A"/>
    <w:rsid w:val="00810988"/>
    <w:rsid w:val="008109F3"/>
    <w:rsid w:val="00810AA3"/>
    <w:rsid w:val="00810AB5"/>
    <w:rsid w:val="00810B81"/>
    <w:rsid w:val="00810CC8"/>
    <w:rsid w:val="0081104C"/>
    <w:rsid w:val="0081111D"/>
    <w:rsid w:val="00811179"/>
    <w:rsid w:val="0081126F"/>
    <w:rsid w:val="00811326"/>
    <w:rsid w:val="00811470"/>
    <w:rsid w:val="008114D2"/>
    <w:rsid w:val="008114FD"/>
    <w:rsid w:val="00811581"/>
    <w:rsid w:val="0081162C"/>
    <w:rsid w:val="008116AE"/>
    <w:rsid w:val="0081171B"/>
    <w:rsid w:val="00811729"/>
    <w:rsid w:val="008117AB"/>
    <w:rsid w:val="00811A44"/>
    <w:rsid w:val="00811B52"/>
    <w:rsid w:val="00811BFC"/>
    <w:rsid w:val="00811C26"/>
    <w:rsid w:val="00811D46"/>
    <w:rsid w:val="00811ED0"/>
    <w:rsid w:val="008120A4"/>
    <w:rsid w:val="00812172"/>
    <w:rsid w:val="00812242"/>
    <w:rsid w:val="008122C4"/>
    <w:rsid w:val="00812304"/>
    <w:rsid w:val="008123D0"/>
    <w:rsid w:val="0081258F"/>
    <w:rsid w:val="0081267E"/>
    <w:rsid w:val="00812939"/>
    <w:rsid w:val="00812A9E"/>
    <w:rsid w:val="00812B67"/>
    <w:rsid w:val="00812C44"/>
    <w:rsid w:val="00812CD5"/>
    <w:rsid w:val="00812EAA"/>
    <w:rsid w:val="00812F73"/>
    <w:rsid w:val="00813102"/>
    <w:rsid w:val="008131D6"/>
    <w:rsid w:val="00813239"/>
    <w:rsid w:val="008132A7"/>
    <w:rsid w:val="0081333F"/>
    <w:rsid w:val="0081343E"/>
    <w:rsid w:val="00813573"/>
    <w:rsid w:val="00813674"/>
    <w:rsid w:val="00813694"/>
    <w:rsid w:val="00813777"/>
    <w:rsid w:val="00813807"/>
    <w:rsid w:val="0081381F"/>
    <w:rsid w:val="00813B69"/>
    <w:rsid w:val="00813DD5"/>
    <w:rsid w:val="00813E10"/>
    <w:rsid w:val="00813FC7"/>
    <w:rsid w:val="008140C8"/>
    <w:rsid w:val="00814110"/>
    <w:rsid w:val="0081413F"/>
    <w:rsid w:val="008141E7"/>
    <w:rsid w:val="008141F0"/>
    <w:rsid w:val="008142FC"/>
    <w:rsid w:val="0081432D"/>
    <w:rsid w:val="00814716"/>
    <w:rsid w:val="00814AF6"/>
    <w:rsid w:val="00814D42"/>
    <w:rsid w:val="00814D72"/>
    <w:rsid w:val="00814F3F"/>
    <w:rsid w:val="00814FB8"/>
    <w:rsid w:val="00815018"/>
    <w:rsid w:val="00815020"/>
    <w:rsid w:val="0081503E"/>
    <w:rsid w:val="00815112"/>
    <w:rsid w:val="0081517C"/>
    <w:rsid w:val="008152F9"/>
    <w:rsid w:val="00815361"/>
    <w:rsid w:val="0081547C"/>
    <w:rsid w:val="008156A0"/>
    <w:rsid w:val="008158AB"/>
    <w:rsid w:val="00815938"/>
    <w:rsid w:val="00815A48"/>
    <w:rsid w:val="00815B1B"/>
    <w:rsid w:val="00815C95"/>
    <w:rsid w:val="00815C9F"/>
    <w:rsid w:val="00815D6A"/>
    <w:rsid w:val="008160D6"/>
    <w:rsid w:val="00816191"/>
    <w:rsid w:val="0081629B"/>
    <w:rsid w:val="00816435"/>
    <w:rsid w:val="008164DB"/>
    <w:rsid w:val="008166E2"/>
    <w:rsid w:val="00816716"/>
    <w:rsid w:val="008167AD"/>
    <w:rsid w:val="00816968"/>
    <w:rsid w:val="00816A1A"/>
    <w:rsid w:val="00816BBD"/>
    <w:rsid w:val="00816D41"/>
    <w:rsid w:val="00816E74"/>
    <w:rsid w:val="00816E82"/>
    <w:rsid w:val="00816FB6"/>
    <w:rsid w:val="00816FE4"/>
    <w:rsid w:val="00817132"/>
    <w:rsid w:val="00817194"/>
    <w:rsid w:val="00817294"/>
    <w:rsid w:val="00817350"/>
    <w:rsid w:val="00817387"/>
    <w:rsid w:val="00817431"/>
    <w:rsid w:val="0081744C"/>
    <w:rsid w:val="008174DA"/>
    <w:rsid w:val="0081751B"/>
    <w:rsid w:val="008175EA"/>
    <w:rsid w:val="00817922"/>
    <w:rsid w:val="0081794E"/>
    <w:rsid w:val="00817957"/>
    <w:rsid w:val="008179B5"/>
    <w:rsid w:val="00817B86"/>
    <w:rsid w:val="00817DFC"/>
    <w:rsid w:val="00817E07"/>
    <w:rsid w:val="00817E41"/>
    <w:rsid w:val="0082011D"/>
    <w:rsid w:val="00820254"/>
    <w:rsid w:val="008202DB"/>
    <w:rsid w:val="0082059C"/>
    <w:rsid w:val="008206F8"/>
    <w:rsid w:val="008208B3"/>
    <w:rsid w:val="00820AFB"/>
    <w:rsid w:val="00820D2F"/>
    <w:rsid w:val="00820D92"/>
    <w:rsid w:val="00820DD3"/>
    <w:rsid w:val="00820E05"/>
    <w:rsid w:val="0082113E"/>
    <w:rsid w:val="00821183"/>
    <w:rsid w:val="008211A2"/>
    <w:rsid w:val="00821343"/>
    <w:rsid w:val="008213F4"/>
    <w:rsid w:val="00821560"/>
    <w:rsid w:val="00821759"/>
    <w:rsid w:val="0082194A"/>
    <w:rsid w:val="00821AEC"/>
    <w:rsid w:val="00821B76"/>
    <w:rsid w:val="00821CBD"/>
    <w:rsid w:val="00821E19"/>
    <w:rsid w:val="00821E33"/>
    <w:rsid w:val="00821E61"/>
    <w:rsid w:val="00821F42"/>
    <w:rsid w:val="00821FB4"/>
    <w:rsid w:val="00821FE9"/>
    <w:rsid w:val="008220A2"/>
    <w:rsid w:val="0082214D"/>
    <w:rsid w:val="00822160"/>
    <w:rsid w:val="00822195"/>
    <w:rsid w:val="008223DF"/>
    <w:rsid w:val="00822476"/>
    <w:rsid w:val="008224CD"/>
    <w:rsid w:val="008224D3"/>
    <w:rsid w:val="008224D6"/>
    <w:rsid w:val="008225F5"/>
    <w:rsid w:val="008226AB"/>
    <w:rsid w:val="0082278C"/>
    <w:rsid w:val="008227E3"/>
    <w:rsid w:val="00822921"/>
    <w:rsid w:val="00822962"/>
    <w:rsid w:val="00822A07"/>
    <w:rsid w:val="00822A2E"/>
    <w:rsid w:val="00822CE0"/>
    <w:rsid w:val="00822F35"/>
    <w:rsid w:val="0082324F"/>
    <w:rsid w:val="008233E6"/>
    <w:rsid w:val="008234DF"/>
    <w:rsid w:val="0082364F"/>
    <w:rsid w:val="008236DF"/>
    <w:rsid w:val="00823AE5"/>
    <w:rsid w:val="00823CD5"/>
    <w:rsid w:val="00823E18"/>
    <w:rsid w:val="00823E46"/>
    <w:rsid w:val="00823E89"/>
    <w:rsid w:val="00823EE3"/>
    <w:rsid w:val="00823F2A"/>
    <w:rsid w:val="00824056"/>
    <w:rsid w:val="0082409A"/>
    <w:rsid w:val="00824149"/>
    <w:rsid w:val="00824400"/>
    <w:rsid w:val="00824503"/>
    <w:rsid w:val="00824629"/>
    <w:rsid w:val="0082468F"/>
    <w:rsid w:val="008246DD"/>
    <w:rsid w:val="00824BE9"/>
    <w:rsid w:val="00824D31"/>
    <w:rsid w:val="00824EA5"/>
    <w:rsid w:val="00824F10"/>
    <w:rsid w:val="00824F21"/>
    <w:rsid w:val="0082507E"/>
    <w:rsid w:val="00825087"/>
    <w:rsid w:val="0082515A"/>
    <w:rsid w:val="0082549E"/>
    <w:rsid w:val="008254EE"/>
    <w:rsid w:val="00825569"/>
    <w:rsid w:val="0082563A"/>
    <w:rsid w:val="008256B0"/>
    <w:rsid w:val="008257AA"/>
    <w:rsid w:val="008258B2"/>
    <w:rsid w:val="00825AD4"/>
    <w:rsid w:val="00825B1D"/>
    <w:rsid w:val="00825B24"/>
    <w:rsid w:val="00825DDC"/>
    <w:rsid w:val="00825DFF"/>
    <w:rsid w:val="00825F0A"/>
    <w:rsid w:val="00826041"/>
    <w:rsid w:val="0082607A"/>
    <w:rsid w:val="0082609C"/>
    <w:rsid w:val="0082612E"/>
    <w:rsid w:val="00826242"/>
    <w:rsid w:val="0082633C"/>
    <w:rsid w:val="0082638B"/>
    <w:rsid w:val="00826402"/>
    <w:rsid w:val="0082642F"/>
    <w:rsid w:val="008264EF"/>
    <w:rsid w:val="008264F0"/>
    <w:rsid w:val="00826669"/>
    <w:rsid w:val="0082685D"/>
    <w:rsid w:val="0082695B"/>
    <w:rsid w:val="0082695C"/>
    <w:rsid w:val="00826A84"/>
    <w:rsid w:val="00826C7D"/>
    <w:rsid w:val="00826CD9"/>
    <w:rsid w:val="00826DDE"/>
    <w:rsid w:val="00826DF0"/>
    <w:rsid w:val="00826E0C"/>
    <w:rsid w:val="00826FF3"/>
    <w:rsid w:val="0082712B"/>
    <w:rsid w:val="008272C3"/>
    <w:rsid w:val="0082755D"/>
    <w:rsid w:val="00827701"/>
    <w:rsid w:val="00827795"/>
    <w:rsid w:val="00827826"/>
    <w:rsid w:val="0082782D"/>
    <w:rsid w:val="008278E9"/>
    <w:rsid w:val="00827911"/>
    <w:rsid w:val="00827D40"/>
    <w:rsid w:val="00827DDA"/>
    <w:rsid w:val="00827F60"/>
    <w:rsid w:val="00828934"/>
    <w:rsid w:val="008300CC"/>
    <w:rsid w:val="00830127"/>
    <w:rsid w:val="00830146"/>
    <w:rsid w:val="00830220"/>
    <w:rsid w:val="00830224"/>
    <w:rsid w:val="00830305"/>
    <w:rsid w:val="00830565"/>
    <w:rsid w:val="00830823"/>
    <w:rsid w:val="008308CC"/>
    <w:rsid w:val="00830AAF"/>
    <w:rsid w:val="00830B3F"/>
    <w:rsid w:val="00830BB4"/>
    <w:rsid w:val="00830CC1"/>
    <w:rsid w:val="00830D1F"/>
    <w:rsid w:val="00830D20"/>
    <w:rsid w:val="00830D71"/>
    <w:rsid w:val="00830E1E"/>
    <w:rsid w:val="00830E77"/>
    <w:rsid w:val="00830E98"/>
    <w:rsid w:val="00830F29"/>
    <w:rsid w:val="00830F88"/>
    <w:rsid w:val="0083105E"/>
    <w:rsid w:val="00831147"/>
    <w:rsid w:val="0083123F"/>
    <w:rsid w:val="00831273"/>
    <w:rsid w:val="0083129F"/>
    <w:rsid w:val="00831306"/>
    <w:rsid w:val="00831352"/>
    <w:rsid w:val="0083152F"/>
    <w:rsid w:val="008315A8"/>
    <w:rsid w:val="008319E3"/>
    <w:rsid w:val="008319E9"/>
    <w:rsid w:val="00831B07"/>
    <w:rsid w:val="00831CF8"/>
    <w:rsid w:val="00831EE1"/>
    <w:rsid w:val="00831F23"/>
    <w:rsid w:val="00832099"/>
    <w:rsid w:val="00832227"/>
    <w:rsid w:val="00832305"/>
    <w:rsid w:val="0083246C"/>
    <w:rsid w:val="00832470"/>
    <w:rsid w:val="0083247B"/>
    <w:rsid w:val="00832579"/>
    <w:rsid w:val="008325AB"/>
    <w:rsid w:val="0083265A"/>
    <w:rsid w:val="0083267D"/>
    <w:rsid w:val="0083269C"/>
    <w:rsid w:val="00832839"/>
    <w:rsid w:val="00832970"/>
    <w:rsid w:val="008329F9"/>
    <w:rsid w:val="00832B4A"/>
    <w:rsid w:val="00832B60"/>
    <w:rsid w:val="00832B8D"/>
    <w:rsid w:val="00832D9A"/>
    <w:rsid w:val="00833062"/>
    <w:rsid w:val="008333E8"/>
    <w:rsid w:val="00833497"/>
    <w:rsid w:val="0083353E"/>
    <w:rsid w:val="008335B9"/>
    <w:rsid w:val="008338C2"/>
    <w:rsid w:val="008338F6"/>
    <w:rsid w:val="00833906"/>
    <w:rsid w:val="00833AF3"/>
    <w:rsid w:val="00833B27"/>
    <w:rsid w:val="00833BCB"/>
    <w:rsid w:val="00833D1B"/>
    <w:rsid w:val="00833D73"/>
    <w:rsid w:val="00833F36"/>
    <w:rsid w:val="00833F61"/>
    <w:rsid w:val="008340EC"/>
    <w:rsid w:val="008341D0"/>
    <w:rsid w:val="00834208"/>
    <w:rsid w:val="0083424F"/>
    <w:rsid w:val="00834266"/>
    <w:rsid w:val="00834679"/>
    <w:rsid w:val="008348B3"/>
    <w:rsid w:val="0083491F"/>
    <w:rsid w:val="00834980"/>
    <w:rsid w:val="00834A5F"/>
    <w:rsid w:val="00834B4F"/>
    <w:rsid w:val="00834B66"/>
    <w:rsid w:val="00834B7A"/>
    <w:rsid w:val="00834B7C"/>
    <w:rsid w:val="00834C4D"/>
    <w:rsid w:val="00834C6C"/>
    <w:rsid w:val="00834D0C"/>
    <w:rsid w:val="00834DDA"/>
    <w:rsid w:val="00834EF9"/>
    <w:rsid w:val="00835020"/>
    <w:rsid w:val="008350B7"/>
    <w:rsid w:val="008352CE"/>
    <w:rsid w:val="008353EC"/>
    <w:rsid w:val="008354A5"/>
    <w:rsid w:val="0083554A"/>
    <w:rsid w:val="00835595"/>
    <w:rsid w:val="00835666"/>
    <w:rsid w:val="00835871"/>
    <w:rsid w:val="00835ADF"/>
    <w:rsid w:val="00835D0B"/>
    <w:rsid w:val="00835D6D"/>
    <w:rsid w:val="008360E8"/>
    <w:rsid w:val="00836131"/>
    <w:rsid w:val="0083614E"/>
    <w:rsid w:val="0083624A"/>
    <w:rsid w:val="0083626C"/>
    <w:rsid w:val="00836502"/>
    <w:rsid w:val="008365E4"/>
    <w:rsid w:val="0083667A"/>
    <w:rsid w:val="00836739"/>
    <w:rsid w:val="008367E7"/>
    <w:rsid w:val="0083683F"/>
    <w:rsid w:val="008368DC"/>
    <w:rsid w:val="008368FE"/>
    <w:rsid w:val="00836977"/>
    <w:rsid w:val="00836AB0"/>
    <w:rsid w:val="00837356"/>
    <w:rsid w:val="00837429"/>
    <w:rsid w:val="008374C5"/>
    <w:rsid w:val="008375EA"/>
    <w:rsid w:val="00837608"/>
    <w:rsid w:val="00837716"/>
    <w:rsid w:val="00837832"/>
    <w:rsid w:val="00837841"/>
    <w:rsid w:val="0083793D"/>
    <w:rsid w:val="0083797A"/>
    <w:rsid w:val="00837A7A"/>
    <w:rsid w:val="00837AD6"/>
    <w:rsid w:val="00837AF6"/>
    <w:rsid w:val="00837B68"/>
    <w:rsid w:val="00837C25"/>
    <w:rsid w:val="00837CD7"/>
    <w:rsid w:val="00837D0C"/>
    <w:rsid w:val="00837D55"/>
    <w:rsid w:val="00837D77"/>
    <w:rsid w:val="008400E8"/>
    <w:rsid w:val="008401A6"/>
    <w:rsid w:val="0084021A"/>
    <w:rsid w:val="008402AE"/>
    <w:rsid w:val="00840518"/>
    <w:rsid w:val="008406C3"/>
    <w:rsid w:val="0084086E"/>
    <w:rsid w:val="0084089D"/>
    <w:rsid w:val="008409B1"/>
    <w:rsid w:val="00840ABA"/>
    <w:rsid w:val="00841255"/>
    <w:rsid w:val="00841368"/>
    <w:rsid w:val="00841A18"/>
    <w:rsid w:val="00841AF6"/>
    <w:rsid w:val="00841B91"/>
    <w:rsid w:val="00841C1A"/>
    <w:rsid w:val="00841C6E"/>
    <w:rsid w:val="00841D2E"/>
    <w:rsid w:val="00841DC2"/>
    <w:rsid w:val="00842058"/>
    <w:rsid w:val="0084207B"/>
    <w:rsid w:val="00842083"/>
    <w:rsid w:val="008421A9"/>
    <w:rsid w:val="008421B2"/>
    <w:rsid w:val="00842299"/>
    <w:rsid w:val="008423D0"/>
    <w:rsid w:val="0084246F"/>
    <w:rsid w:val="00842548"/>
    <w:rsid w:val="0084279A"/>
    <w:rsid w:val="00842949"/>
    <w:rsid w:val="00842C12"/>
    <w:rsid w:val="00842C26"/>
    <w:rsid w:val="00842C45"/>
    <w:rsid w:val="00842E47"/>
    <w:rsid w:val="00842E52"/>
    <w:rsid w:val="00842EA1"/>
    <w:rsid w:val="00843147"/>
    <w:rsid w:val="0084316A"/>
    <w:rsid w:val="008431F4"/>
    <w:rsid w:val="0084322C"/>
    <w:rsid w:val="00843242"/>
    <w:rsid w:val="008432E4"/>
    <w:rsid w:val="0084344C"/>
    <w:rsid w:val="00843464"/>
    <w:rsid w:val="0084354A"/>
    <w:rsid w:val="0084357E"/>
    <w:rsid w:val="008436A3"/>
    <w:rsid w:val="0084379F"/>
    <w:rsid w:val="008437C2"/>
    <w:rsid w:val="00843914"/>
    <w:rsid w:val="00843DD7"/>
    <w:rsid w:val="00843E0B"/>
    <w:rsid w:val="00843F7F"/>
    <w:rsid w:val="008441ED"/>
    <w:rsid w:val="0084421D"/>
    <w:rsid w:val="00844235"/>
    <w:rsid w:val="0084437F"/>
    <w:rsid w:val="0084462E"/>
    <w:rsid w:val="008446AE"/>
    <w:rsid w:val="00844875"/>
    <w:rsid w:val="008448C6"/>
    <w:rsid w:val="0084492E"/>
    <w:rsid w:val="00844937"/>
    <w:rsid w:val="00844B44"/>
    <w:rsid w:val="00844BF4"/>
    <w:rsid w:val="00844C9A"/>
    <w:rsid w:val="00844D2E"/>
    <w:rsid w:val="00844E0D"/>
    <w:rsid w:val="0084508D"/>
    <w:rsid w:val="0084534F"/>
    <w:rsid w:val="00845539"/>
    <w:rsid w:val="008456CC"/>
    <w:rsid w:val="00845748"/>
    <w:rsid w:val="008458A3"/>
    <w:rsid w:val="008458E3"/>
    <w:rsid w:val="00845A45"/>
    <w:rsid w:val="00845DDA"/>
    <w:rsid w:val="00845E20"/>
    <w:rsid w:val="00845FB9"/>
    <w:rsid w:val="0084604C"/>
    <w:rsid w:val="00846052"/>
    <w:rsid w:val="008460B8"/>
    <w:rsid w:val="008460E8"/>
    <w:rsid w:val="00846346"/>
    <w:rsid w:val="008463E0"/>
    <w:rsid w:val="008463FA"/>
    <w:rsid w:val="00846513"/>
    <w:rsid w:val="008465C7"/>
    <w:rsid w:val="008466D8"/>
    <w:rsid w:val="008466FC"/>
    <w:rsid w:val="00846A2D"/>
    <w:rsid w:val="00846AA2"/>
    <w:rsid w:val="00846BE7"/>
    <w:rsid w:val="00846D19"/>
    <w:rsid w:val="008470AB"/>
    <w:rsid w:val="008470E5"/>
    <w:rsid w:val="008471B3"/>
    <w:rsid w:val="0084722D"/>
    <w:rsid w:val="00847279"/>
    <w:rsid w:val="008473AD"/>
    <w:rsid w:val="00847429"/>
    <w:rsid w:val="00847503"/>
    <w:rsid w:val="00847603"/>
    <w:rsid w:val="0084761D"/>
    <w:rsid w:val="0084773A"/>
    <w:rsid w:val="00847826"/>
    <w:rsid w:val="00847835"/>
    <w:rsid w:val="00847887"/>
    <w:rsid w:val="008478E5"/>
    <w:rsid w:val="00847A29"/>
    <w:rsid w:val="00847A48"/>
    <w:rsid w:val="00847AFD"/>
    <w:rsid w:val="00847BF3"/>
    <w:rsid w:val="00847CF1"/>
    <w:rsid w:val="00847E12"/>
    <w:rsid w:val="00847E87"/>
    <w:rsid w:val="008501AE"/>
    <w:rsid w:val="008501B1"/>
    <w:rsid w:val="00850214"/>
    <w:rsid w:val="0085039B"/>
    <w:rsid w:val="008503DD"/>
    <w:rsid w:val="0085041A"/>
    <w:rsid w:val="0085060C"/>
    <w:rsid w:val="0085064C"/>
    <w:rsid w:val="00850717"/>
    <w:rsid w:val="0085097A"/>
    <w:rsid w:val="0085098B"/>
    <w:rsid w:val="00850B3A"/>
    <w:rsid w:val="00850FF8"/>
    <w:rsid w:val="008510BC"/>
    <w:rsid w:val="008510D9"/>
    <w:rsid w:val="008511AD"/>
    <w:rsid w:val="008512BB"/>
    <w:rsid w:val="008514AF"/>
    <w:rsid w:val="008514C8"/>
    <w:rsid w:val="00851527"/>
    <w:rsid w:val="00851734"/>
    <w:rsid w:val="0085187C"/>
    <w:rsid w:val="00851A23"/>
    <w:rsid w:val="00851ACA"/>
    <w:rsid w:val="00851B90"/>
    <w:rsid w:val="00851DA1"/>
    <w:rsid w:val="00851E69"/>
    <w:rsid w:val="00851F33"/>
    <w:rsid w:val="00851FAE"/>
    <w:rsid w:val="00852059"/>
    <w:rsid w:val="00852079"/>
    <w:rsid w:val="008520B7"/>
    <w:rsid w:val="00852165"/>
    <w:rsid w:val="008521D6"/>
    <w:rsid w:val="008521E7"/>
    <w:rsid w:val="00852312"/>
    <w:rsid w:val="008524A5"/>
    <w:rsid w:val="00852601"/>
    <w:rsid w:val="00852624"/>
    <w:rsid w:val="00852665"/>
    <w:rsid w:val="0085275B"/>
    <w:rsid w:val="0085298B"/>
    <w:rsid w:val="008529A6"/>
    <w:rsid w:val="00852AFC"/>
    <w:rsid w:val="00852B6F"/>
    <w:rsid w:val="00852C9E"/>
    <w:rsid w:val="00852FFF"/>
    <w:rsid w:val="008531B2"/>
    <w:rsid w:val="00853288"/>
    <w:rsid w:val="00853434"/>
    <w:rsid w:val="008534F4"/>
    <w:rsid w:val="008535B8"/>
    <w:rsid w:val="0085365B"/>
    <w:rsid w:val="008538A2"/>
    <w:rsid w:val="00853AB3"/>
    <w:rsid w:val="008540A6"/>
    <w:rsid w:val="00854161"/>
    <w:rsid w:val="00854397"/>
    <w:rsid w:val="0085441F"/>
    <w:rsid w:val="00854461"/>
    <w:rsid w:val="0085462E"/>
    <w:rsid w:val="008546E7"/>
    <w:rsid w:val="008548CD"/>
    <w:rsid w:val="0085499C"/>
    <w:rsid w:val="00854AA0"/>
    <w:rsid w:val="00854AA4"/>
    <w:rsid w:val="00854AEA"/>
    <w:rsid w:val="00854BD9"/>
    <w:rsid w:val="00854C0A"/>
    <w:rsid w:val="00854C7F"/>
    <w:rsid w:val="00854D68"/>
    <w:rsid w:val="00854EFE"/>
    <w:rsid w:val="008550EA"/>
    <w:rsid w:val="00855447"/>
    <w:rsid w:val="00855458"/>
    <w:rsid w:val="00855650"/>
    <w:rsid w:val="0085584A"/>
    <w:rsid w:val="00855A46"/>
    <w:rsid w:val="00855BFA"/>
    <w:rsid w:val="00855F15"/>
    <w:rsid w:val="00856006"/>
    <w:rsid w:val="00856060"/>
    <w:rsid w:val="0085624D"/>
    <w:rsid w:val="008562FA"/>
    <w:rsid w:val="00856333"/>
    <w:rsid w:val="008563BF"/>
    <w:rsid w:val="008565A9"/>
    <w:rsid w:val="00856618"/>
    <w:rsid w:val="00856885"/>
    <w:rsid w:val="008568E2"/>
    <w:rsid w:val="0085695B"/>
    <w:rsid w:val="008569EB"/>
    <w:rsid w:val="00856ACC"/>
    <w:rsid w:val="00856C57"/>
    <w:rsid w:val="00856CC5"/>
    <w:rsid w:val="00856EA6"/>
    <w:rsid w:val="00856FFD"/>
    <w:rsid w:val="008570BD"/>
    <w:rsid w:val="008571CE"/>
    <w:rsid w:val="00857421"/>
    <w:rsid w:val="0085776F"/>
    <w:rsid w:val="008578F3"/>
    <w:rsid w:val="0085796C"/>
    <w:rsid w:val="008579BC"/>
    <w:rsid w:val="00857C3F"/>
    <w:rsid w:val="00857D9D"/>
    <w:rsid w:val="00857DB6"/>
    <w:rsid w:val="00857EE0"/>
    <w:rsid w:val="00857F01"/>
    <w:rsid w:val="00857F92"/>
    <w:rsid w:val="00860336"/>
    <w:rsid w:val="008603E0"/>
    <w:rsid w:val="0086043C"/>
    <w:rsid w:val="008604C0"/>
    <w:rsid w:val="0086058B"/>
    <w:rsid w:val="00860648"/>
    <w:rsid w:val="0086066F"/>
    <w:rsid w:val="00860851"/>
    <w:rsid w:val="00860A4B"/>
    <w:rsid w:val="00860E27"/>
    <w:rsid w:val="00860F02"/>
    <w:rsid w:val="00860FC7"/>
    <w:rsid w:val="008610A1"/>
    <w:rsid w:val="0086120B"/>
    <w:rsid w:val="00861453"/>
    <w:rsid w:val="00861720"/>
    <w:rsid w:val="008617C9"/>
    <w:rsid w:val="00861BE1"/>
    <w:rsid w:val="00861D43"/>
    <w:rsid w:val="00861E48"/>
    <w:rsid w:val="00861E72"/>
    <w:rsid w:val="0086213F"/>
    <w:rsid w:val="0086218C"/>
    <w:rsid w:val="0086231D"/>
    <w:rsid w:val="008623BB"/>
    <w:rsid w:val="008624C7"/>
    <w:rsid w:val="008624DE"/>
    <w:rsid w:val="008625E0"/>
    <w:rsid w:val="00862622"/>
    <w:rsid w:val="00862676"/>
    <w:rsid w:val="008627CD"/>
    <w:rsid w:val="008628B9"/>
    <w:rsid w:val="00862C5A"/>
    <w:rsid w:val="00862D57"/>
    <w:rsid w:val="00862ECC"/>
    <w:rsid w:val="00862EF6"/>
    <w:rsid w:val="00862F2B"/>
    <w:rsid w:val="00862F53"/>
    <w:rsid w:val="00862FB9"/>
    <w:rsid w:val="0086303E"/>
    <w:rsid w:val="00863042"/>
    <w:rsid w:val="00863194"/>
    <w:rsid w:val="00863301"/>
    <w:rsid w:val="00863399"/>
    <w:rsid w:val="0086359A"/>
    <w:rsid w:val="008637A1"/>
    <w:rsid w:val="00863898"/>
    <w:rsid w:val="0086389A"/>
    <w:rsid w:val="00863958"/>
    <w:rsid w:val="008639A1"/>
    <w:rsid w:val="00863A0A"/>
    <w:rsid w:val="00863AFE"/>
    <w:rsid w:val="00863B3F"/>
    <w:rsid w:val="00863B52"/>
    <w:rsid w:val="00863B92"/>
    <w:rsid w:val="00863D44"/>
    <w:rsid w:val="00863E72"/>
    <w:rsid w:val="00863FC1"/>
    <w:rsid w:val="00864050"/>
    <w:rsid w:val="0086419C"/>
    <w:rsid w:val="008645D2"/>
    <w:rsid w:val="008649E3"/>
    <w:rsid w:val="008649EB"/>
    <w:rsid w:val="00864ABF"/>
    <w:rsid w:val="00864C33"/>
    <w:rsid w:val="00864CDD"/>
    <w:rsid w:val="00864D56"/>
    <w:rsid w:val="00864E17"/>
    <w:rsid w:val="00864E95"/>
    <w:rsid w:val="00865004"/>
    <w:rsid w:val="008650B0"/>
    <w:rsid w:val="00865145"/>
    <w:rsid w:val="00865154"/>
    <w:rsid w:val="008652B3"/>
    <w:rsid w:val="00865310"/>
    <w:rsid w:val="00865423"/>
    <w:rsid w:val="008655CD"/>
    <w:rsid w:val="008656FC"/>
    <w:rsid w:val="00865930"/>
    <w:rsid w:val="00865AB7"/>
    <w:rsid w:val="00865B4E"/>
    <w:rsid w:val="00865C62"/>
    <w:rsid w:val="00865D1F"/>
    <w:rsid w:val="00865D6C"/>
    <w:rsid w:val="00865EA3"/>
    <w:rsid w:val="00865EB3"/>
    <w:rsid w:val="00865ED6"/>
    <w:rsid w:val="00865F40"/>
    <w:rsid w:val="00865F5D"/>
    <w:rsid w:val="00865FFF"/>
    <w:rsid w:val="008660B4"/>
    <w:rsid w:val="0086613A"/>
    <w:rsid w:val="008661D4"/>
    <w:rsid w:val="008662BA"/>
    <w:rsid w:val="008663F4"/>
    <w:rsid w:val="00866440"/>
    <w:rsid w:val="00866493"/>
    <w:rsid w:val="0086694C"/>
    <w:rsid w:val="00866A9F"/>
    <w:rsid w:val="00866BA9"/>
    <w:rsid w:val="00866CF6"/>
    <w:rsid w:val="00866E3D"/>
    <w:rsid w:val="00866ED5"/>
    <w:rsid w:val="00867102"/>
    <w:rsid w:val="0086710F"/>
    <w:rsid w:val="008671B2"/>
    <w:rsid w:val="00867250"/>
    <w:rsid w:val="008673AA"/>
    <w:rsid w:val="008674D2"/>
    <w:rsid w:val="008675B6"/>
    <w:rsid w:val="00867610"/>
    <w:rsid w:val="00867677"/>
    <w:rsid w:val="008676B3"/>
    <w:rsid w:val="008676C6"/>
    <w:rsid w:val="008676F3"/>
    <w:rsid w:val="008679B0"/>
    <w:rsid w:val="008679BE"/>
    <w:rsid w:val="00867A93"/>
    <w:rsid w:val="00867B86"/>
    <w:rsid w:val="00867BB2"/>
    <w:rsid w:val="00867C9F"/>
    <w:rsid w:val="00867EEB"/>
    <w:rsid w:val="00867FB4"/>
    <w:rsid w:val="00870131"/>
    <w:rsid w:val="0087023F"/>
    <w:rsid w:val="008702F4"/>
    <w:rsid w:val="008704D3"/>
    <w:rsid w:val="008704FF"/>
    <w:rsid w:val="00870511"/>
    <w:rsid w:val="00870523"/>
    <w:rsid w:val="0087062F"/>
    <w:rsid w:val="008706C9"/>
    <w:rsid w:val="0087095B"/>
    <w:rsid w:val="00870991"/>
    <w:rsid w:val="00870993"/>
    <w:rsid w:val="00870A3D"/>
    <w:rsid w:val="00870ABF"/>
    <w:rsid w:val="00870BB2"/>
    <w:rsid w:val="00870C3E"/>
    <w:rsid w:val="00870C87"/>
    <w:rsid w:val="00870CC4"/>
    <w:rsid w:val="00870D76"/>
    <w:rsid w:val="00870E41"/>
    <w:rsid w:val="008714B3"/>
    <w:rsid w:val="0087160A"/>
    <w:rsid w:val="0087176A"/>
    <w:rsid w:val="00871817"/>
    <w:rsid w:val="008719B0"/>
    <w:rsid w:val="008719FE"/>
    <w:rsid w:val="00871AFE"/>
    <w:rsid w:val="00871B5D"/>
    <w:rsid w:val="00871DBD"/>
    <w:rsid w:val="00871EAF"/>
    <w:rsid w:val="00871F04"/>
    <w:rsid w:val="00871FB7"/>
    <w:rsid w:val="008720F3"/>
    <w:rsid w:val="008722EB"/>
    <w:rsid w:val="00872333"/>
    <w:rsid w:val="00872371"/>
    <w:rsid w:val="008724CE"/>
    <w:rsid w:val="008725A8"/>
    <w:rsid w:val="0087260F"/>
    <w:rsid w:val="008727C5"/>
    <w:rsid w:val="00872A22"/>
    <w:rsid w:val="00872A33"/>
    <w:rsid w:val="00873026"/>
    <w:rsid w:val="00873297"/>
    <w:rsid w:val="008732F2"/>
    <w:rsid w:val="00873373"/>
    <w:rsid w:val="008733FF"/>
    <w:rsid w:val="008734AD"/>
    <w:rsid w:val="00873804"/>
    <w:rsid w:val="0087389E"/>
    <w:rsid w:val="0087390D"/>
    <w:rsid w:val="008739C0"/>
    <w:rsid w:val="00873A5C"/>
    <w:rsid w:val="00873B35"/>
    <w:rsid w:val="00873CEF"/>
    <w:rsid w:val="00873D02"/>
    <w:rsid w:val="00873F63"/>
    <w:rsid w:val="00874017"/>
    <w:rsid w:val="008741C9"/>
    <w:rsid w:val="008741F3"/>
    <w:rsid w:val="00874214"/>
    <w:rsid w:val="0087421A"/>
    <w:rsid w:val="00874229"/>
    <w:rsid w:val="0087425C"/>
    <w:rsid w:val="0087439A"/>
    <w:rsid w:val="0087459A"/>
    <w:rsid w:val="008747F7"/>
    <w:rsid w:val="0087489A"/>
    <w:rsid w:val="0087492E"/>
    <w:rsid w:val="00874975"/>
    <w:rsid w:val="00874A06"/>
    <w:rsid w:val="00874B58"/>
    <w:rsid w:val="00874BEE"/>
    <w:rsid w:val="00874CC3"/>
    <w:rsid w:val="00874D72"/>
    <w:rsid w:val="00874D8E"/>
    <w:rsid w:val="00875109"/>
    <w:rsid w:val="0087525D"/>
    <w:rsid w:val="00875505"/>
    <w:rsid w:val="008755C1"/>
    <w:rsid w:val="008756F3"/>
    <w:rsid w:val="00875809"/>
    <w:rsid w:val="00875AE8"/>
    <w:rsid w:val="00875E56"/>
    <w:rsid w:val="00875ECB"/>
    <w:rsid w:val="00875F96"/>
    <w:rsid w:val="00875FEA"/>
    <w:rsid w:val="008761EB"/>
    <w:rsid w:val="0087625E"/>
    <w:rsid w:val="008762ED"/>
    <w:rsid w:val="0087634C"/>
    <w:rsid w:val="00876360"/>
    <w:rsid w:val="008763F7"/>
    <w:rsid w:val="008764BC"/>
    <w:rsid w:val="008764E6"/>
    <w:rsid w:val="008764EE"/>
    <w:rsid w:val="0087650E"/>
    <w:rsid w:val="00876574"/>
    <w:rsid w:val="00876748"/>
    <w:rsid w:val="00876801"/>
    <w:rsid w:val="00876A35"/>
    <w:rsid w:val="00876AC7"/>
    <w:rsid w:val="00876BBF"/>
    <w:rsid w:val="00876BF3"/>
    <w:rsid w:val="00876C4D"/>
    <w:rsid w:val="00876C56"/>
    <w:rsid w:val="00876DE3"/>
    <w:rsid w:val="00876EC2"/>
    <w:rsid w:val="00876F80"/>
    <w:rsid w:val="00876FBC"/>
    <w:rsid w:val="008770F2"/>
    <w:rsid w:val="00877275"/>
    <w:rsid w:val="008773C2"/>
    <w:rsid w:val="0087769E"/>
    <w:rsid w:val="0087776F"/>
    <w:rsid w:val="008777E7"/>
    <w:rsid w:val="008778C8"/>
    <w:rsid w:val="008779AB"/>
    <w:rsid w:val="00877A09"/>
    <w:rsid w:val="00877B2B"/>
    <w:rsid w:val="00877BE4"/>
    <w:rsid w:val="00877C0E"/>
    <w:rsid w:val="00877CC2"/>
    <w:rsid w:val="0088011C"/>
    <w:rsid w:val="008802FA"/>
    <w:rsid w:val="008804F2"/>
    <w:rsid w:val="00880534"/>
    <w:rsid w:val="008805CD"/>
    <w:rsid w:val="008805D6"/>
    <w:rsid w:val="00880692"/>
    <w:rsid w:val="00880792"/>
    <w:rsid w:val="008807ED"/>
    <w:rsid w:val="008808C4"/>
    <w:rsid w:val="00880BF8"/>
    <w:rsid w:val="00881033"/>
    <w:rsid w:val="008810AA"/>
    <w:rsid w:val="00881127"/>
    <w:rsid w:val="0088126F"/>
    <w:rsid w:val="0088127E"/>
    <w:rsid w:val="00881380"/>
    <w:rsid w:val="00881408"/>
    <w:rsid w:val="008814A5"/>
    <w:rsid w:val="008814EC"/>
    <w:rsid w:val="00881555"/>
    <w:rsid w:val="00881581"/>
    <w:rsid w:val="008815A5"/>
    <w:rsid w:val="0088162E"/>
    <w:rsid w:val="008816EF"/>
    <w:rsid w:val="00881716"/>
    <w:rsid w:val="00881802"/>
    <w:rsid w:val="00881849"/>
    <w:rsid w:val="00881885"/>
    <w:rsid w:val="008818DB"/>
    <w:rsid w:val="00881913"/>
    <w:rsid w:val="008819E4"/>
    <w:rsid w:val="008819E8"/>
    <w:rsid w:val="00881B9A"/>
    <w:rsid w:val="00881D5D"/>
    <w:rsid w:val="00881E25"/>
    <w:rsid w:val="00881FA3"/>
    <w:rsid w:val="00882162"/>
    <w:rsid w:val="008824E3"/>
    <w:rsid w:val="0088254F"/>
    <w:rsid w:val="008826A5"/>
    <w:rsid w:val="008826E3"/>
    <w:rsid w:val="008827F2"/>
    <w:rsid w:val="008827F6"/>
    <w:rsid w:val="00882803"/>
    <w:rsid w:val="008829A0"/>
    <w:rsid w:val="00882A94"/>
    <w:rsid w:val="00882AC6"/>
    <w:rsid w:val="00882B4F"/>
    <w:rsid w:val="00882BE0"/>
    <w:rsid w:val="00882CB5"/>
    <w:rsid w:val="00882F92"/>
    <w:rsid w:val="00882FB5"/>
    <w:rsid w:val="008830BF"/>
    <w:rsid w:val="0088342A"/>
    <w:rsid w:val="008834D0"/>
    <w:rsid w:val="008836F9"/>
    <w:rsid w:val="008836FD"/>
    <w:rsid w:val="00883831"/>
    <w:rsid w:val="00883926"/>
    <w:rsid w:val="008839B3"/>
    <w:rsid w:val="00883BDE"/>
    <w:rsid w:val="00883D1A"/>
    <w:rsid w:val="00883D38"/>
    <w:rsid w:val="00883DD7"/>
    <w:rsid w:val="00883DD8"/>
    <w:rsid w:val="00883E6B"/>
    <w:rsid w:val="008842BE"/>
    <w:rsid w:val="00884383"/>
    <w:rsid w:val="008844B7"/>
    <w:rsid w:val="00884552"/>
    <w:rsid w:val="00884626"/>
    <w:rsid w:val="0088462F"/>
    <w:rsid w:val="0088464B"/>
    <w:rsid w:val="00884725"/>
    <w:rsid w:val="00884852"/>
    <w:rsid w:val="008849B1"/>
    <w:rsid w:val="008849C4"/>
    <w:rsid w:val="00884BC0"/>
    <w:rsid w:val="00884C6D"/>
    <w:rsid w:val="00884E89"/>
    <w:rsid w:val="00884F0E"/>
    <w:rsid w:val="00884FD9"/>
    <w:rsid w:val="008850D5"/>
    <w:rsid w:val="008851A7"/>
    <w:rsid w:val="008851C0"/>
    <w:rsid w:val="0088524C"/>
    <w:rsid w:val="0088527E"/>
    <w:rsid w:val="0088530D"/>
    <w:rsid w:val="00885322"/>
    <w:rsid w:val="0088533D"/>
    <w:rsid w:val="008853AD"/>
    <w:rsid w:val="008853F1"/>
    <w:rsid w:val="00885513"/>
    <w:rsid w:val="0088560B"/>
    <w:rsid w:val="0088567A"/>
    <w:rsid w:val="00885709"/>
    <w:rsid w:val="008857CD"/>
    <w:rsid w:val="00885855"/>
    <w:rsid w:val="008858F6"/>
    <w:rsid w:val="00885915"/>
    <w:rsid w:val="00885AE4"/>
    <w:rsid w:val="00885C5B"/>
    <w:rsid w:val="00885C8C"/>
    <w:rsid w:val="00885CCB"/>
    <w:rsid w:val="00885D1F"/>
    <w:rsid w:val="00885F29"/>
    <w:rsid w:val="00886073"/>
    <w:rsid w:val="008860BF"/>
    <w:rsid w:val="0088613C"/>
    <w:rsid w:val="008864C4"/>
    <w:rsid w:val="008866D2"/>
    <w:rsid w:val="008867E1"/>
    <w:rsid w:val="00886884"/>
    <w:rsid w:val="00886902"/>
    <w:rsid w:val="00886982"/>
    <w:rsid w:val="00886A0D"/>
    <w:rsid w:val="00886B90"/>
    <w:rsid w:val="00886C03"/>
    <w:rsid w:val="00886D33"/>
    <w:rsid w:val="00886D53"/>
    <w:rsid w:val="00886F7C"/>
    <w:rsid w:val="00887085"/>
    <w:rsid w:val="0088714A"/>
    <w:rsid w:val="0088716B"/>
    <w:rsid w:val="00887267"/>
    <w:rsid w:val="00887332"/>
    <w:rsid w:val="008874BF"/>
    <w:rsid w:val="00887512"/>
    <w:rsid w:val="008875B4"/>
    <w:rsid w:val="00887628"/>
    <w:rsid w:val="00887874"/>
    <w:rsid w:val="0088787E"/>
    <w:rsid w:val="00887896"/>
    <w:rsid w:val="008878F0"/>
    <w:rsid w:val="00887910"/>
    <w:rsid w:val="00887B23"/>
    <w:rsid w:val="00887B95"/>
    <w:rsid w:val="00890177"/>
    <w:rsid w:val="008901D1"/>
    <w:rsid w:val="0089032D"/>
    <w:rsid w:val="008903A1"/>
    <w:rsid w:val="008903A9"/>
    <w:rsid w:val="0089052F"/>
    <w:rsid w:val="008905C3"/>
    <w:rsid w:val="00890785"/>
    <w:rsid w:val="008907FD"/>
    <w:rsid w:val="0089097F"/>
    <w:rsid w:val="008909A5"/>
    <w:rsid w:val="008909BD"/>
    <w:rsid w:val="00890A62"/>
    <w:rsid w:val="00890B1D"/>
    <w:rsid w:val="00890B32"/>
    <w:rsid w:val="00890C2C"/>
    <w:rsid w:val="00890C3E"/>
    <w:rsid w:val="00890C57"/>
    <w:rsid w:val="00890CD1"/>
    <w:rsid w:val="00890D65"/>
    <w:rsid w:val="00890DB4"/>
    <w:rsid w:val="00890E01"/>
    <w:rsid w:val="00890E20"/>
    <w:rsid w:val="00890E38"/>
    <w:rsid w:val="00890F4C"/>
    <w:rsid w:val="00890F55"/>
    <w:rsid w:val="00891161"/>
    <w:rsid w:val="0089121C"/>
    <w:rsid w:val="0089127E"/>
    <w:rsid w:val="008912AF"/>
    <w:rsid w:val="00891371"/>
    <w:rsid w:val="0089154B"/>
    <w:rsid w:val="0089156C"/>
    <w:rsid w:val="008915EA"/>
    <w:rsid w:val="008915EF"/>
    <w:rsid w:val="00891788"/>
    <w:rsid w:val="008917EC"/>
    <w:rsid w:val="0089195F"/>
    <w:rsid w:val="00891A50"/>
    <w:rsid w:val="00891B1F"/>
    <w:rsid w:val="00891C05"/>
    <w:rsid w:val="00891DB7"/>
    <w:rsid w:val="00891E11"/>
    <w:rsid w:val="00891EAA"/>
    <w:rsid w:val="00891F53"/>
    <w:rsid w:val="00891F67"/>
    <w:rsid w:val="008920E6"/>
    <w:rsid w:val="008921D2"/>
    <w:rsid w:val="0089225F"/>
    <w:rsid w:val="00892579"/>
    <w:rsid w:val="008925D1"/>
    <w:rsid w:val="008927A5"/>
    <w:rsid w:val="00892838"/>
    <w:rsid w:val="008928AF"/>
    <w:rsid w:val="0089291F"/>
    <w:rsid w:val="008929C2"/>
    <w:rsid w:val="00892BB7"/>
    <w:rsid w:val="00892BC8"/>
    <w:rsid w:val="00892DA8"/>
    <w:rsid w:val="00893126"/>
    <w:rsid w:val="00893188"/>
    <w:rsid w:val="0089321B"/>
    <w:rsid w:val="0089333E"/>
    <w:rsid w:val="0089337A"/>
    <w:rsid w:val="008933BC"/>
    <w:rsid w:val="008933C7"/>
    <w:rsid w:val="00893402"/>
    <w:rsid w:val="0089355A"/>
    <w:rsid w:val="00893656"/>
    <w:rsid w:val="00893810"/>
    <w:rsid w:val="008938D1"/>
    <w:rsid w:val="00893932"/>
    <w:rsid w:val="0089399A"/>
    <w:rsid w:val="00893A0E"/>
    <w:rsid w:val="00893AF0"/>
    <w:rsid w:val="00893CBA"/>
    <w:rsid w:val="00893DA4"/>
    <w:rsid w:val="00893E14"/>
    <w:rsid w:val="00894032"/>
    <w:rsid w:val="008947EC"/>
    <w:rsid w:val="008947F6"/>
    <w:rsid w:val="008948D0"/>
    <w:rsid w:val="00894909"/>
    <w:rsid w:val="00894975"/>
    <w:rsid w:val="00894981"/>
    <w:rsid w:val="00894A1F"/>
    <w:rsid w:val="00894AFC"/>
    <w:rsid w:val="00894BDE"/>
    <w:rsid w:val="00894CB3"/>
    <w:rsid w:val="00894F8F"/>
    <w:rsid w:val="008951E5"/>
    <w:rsid w:val="0089524D"/>
    <w:rsid w:val="00895327"/>
    <w:rsid w:val="0089532B"/>
    <w:rsid w:val="00895526"/>
    <w:rsid w:val="0089557E"/>
    <w:rsid w:val="0089572F"/>
    <w:rsid w:val="0089579F"/>
    <w:rsid w:val="00895919"/>
    <w:rsid w:val="00895AFD"/>
    <w:rsid w:val="00895B75"/>
    <w:rsid w:val="00895C20"/>
    <w:rsid w:val="00895C6F"/>
    <w:rsid w:val="00895DEF"/>
    <w:rsid w:val="00895E7C"/>
    <w:rsid w:val="008961D5"/>
    <w:rsid w:val="00896346"/>
    <w:rsid w:val="00896426"/>
    <w:rsid w:val="008965A8"/>
    <w:rsid w:val="0089666E"/>
    <w:rsid w:val="008966FE"/>
    <w:rsid w:val="00896754"/>
    <w:rsid w:val="00896879"/>
    <w:rsid w:val="008968C8"/>
    <w:rsid w:val="0089698C"/>
    <w:rsid w:val="00896A12"/>
    <w:rsid w:val="00897021"/>
    <w:rsid w:val="00897097"/>
    <w:rsid w:val="00897328"/>
    <w:rsid w:val="0089732A"/>
    <w:rsid w:val="008973C1"/>
    <w:rsid w:val="0089796A"/>
    <w:rsid w:val="00897CAD"/>
    <w:rsid w:val="00897D17"/>
    <w:rsid w:val="00897D5D"/>
    <w:rsid w:val="00897FD3"/>
    <w:rsid w:val="008A0079"/>
    <w:rsid w:val="008A00F2"/>
    <w:rsid w:val="008A021F"/>
    <w:rsid w:val="008A034E"/>
    <w:rsid w:val="008A036D"/>
    <w:rsid w:val="008A03A0"/>
    <w:rsid w:val="008A0656"/>
    <w:rsid w:val="008A068E"/>
    <w:rsid w:val="008A081A"/>
    <w:rsid w:val="008A09F3"/>
    <w:rsid w:val="008A0AED"/>
    <w:rsid w:val="008A0B41"/>
    <w:rsid w:val="008A0BA5"/>
    <w:rsid w:val="008A0CF7"/>
    <w:rsid w:val="008A0D8A"/>
    <w:rsid w:val="008A0E8F"/>
    <w:rsid w:val="008A0F77"/>
    <w:rsid w:val="008A0F93"/>
    <w:rsid w:val="008A12D0"/>
    <w:rsid w:val="008A157C"/>
    <w:rsid w:val="008A1758"/>
    <w:rsid w:val="008A176C"/>
    <w:rsid w:val="008A185A"/>
    <w:rsid w:val="008A18BA"/>
    <w:rsid w:val="008A18ED"/>
    <w:rsid w:val="008A1AE3"/>
    <w:rsid w:val="008A1AE4"/>
    <w:rsid w:val="008A1B05"/>
    <w:rsid w:val="008A1B0F"/>
    <w:rsid w:val="008A1B38"/>
    <w:rsid w:val="008A1B68"/>
    <w:rsid w:val="008A1B9D"/>
    <w:rsid w:val="008A1D75"/>
    <w:rsid w:val="008A1DA9"/>
    <w:rsid w:val="008A1FAB"/>
    <w:rsid w:val="008A2010"/>
    <w:rsid w:val="008A2044"/>
    <w:rsid w:val="008A20D8"/>
    <w:rsid w:val="008A2595"/>
    <w:rsid w:val="008A259F"/>
    <w:rsid w:val="008A25CE"/>
    <w:rsid w:val="008A2792"/>
    <w:rsid w:val="008A2962"/>
    <w:rsid w:val="008A2A12"/>
    <w:rsid w:val="008A2A66"/>
    <w:rsid w:val="008A2AC6"/>
    <w:rsid w:val="008A2AE0"/>
    <w:rsid w:val="008A2AFE"/>
    <w:rsid w:val="008A2BF7"/>
    <w:rsid w:val="008A2C0C"/>
    <w:rsid w:val="008A2C39"/>
    <w:rsid w:val="008A2E75"/>
    <w:rsid w:val="008A3118"/>
    <w:rsid w:val="008A319A"/>
    <w:rsid w:val="008A32B8"/>
    <w:rsid w:val="008A3333"/>
    <w:rsid w:val="008A354C"/>
    <w:rsid w:val="008A3560"/>
    <w:rsid w:val="008A3582"/>
    <w:rsid w:val="008A37A3"/>
    <w:rsid w:val="008A37CA"/>
    <w:rsid w:val="008A3950"/>
    <w:rsid w:val="008A3A0D"/>
    <w:rsid w:val="008A3A50"/>
    <w:rsid w:val="008A3A57"/>
    <w:rsid w:val="008A3B31"/>
    <w:rsid w:val="008A3B45"/>
    <w:rsid w:val="008A3B81"/>
    <w:rsid w:val="008A3C2B"/>
    <w:rsid w:val="008A3C4D"/>
    <w:rsid w:val="008A3EF5"/>
    <w:rsid w:val="008A4036"/>
    <w:rsid w:val="008A414F"/>
    <w:rsid w:val="008A419F"/>
    <w:rsid w:val="008A4374"/>
    <w:rsid w:val="008A444C"/>
    <w:rsid w:val="008A468F"/>
    <w:rsid w:val="008A4749"/>
    <w:rsid w:val="008A47AF"/>
    <w:rsid w:val="008A4866"/>
    <w:rsid w:val="008A4939"/>
    <w:rsid w:val="008A4A56"/>
    <w:rsid w:val="008A4AF1"/>
    <w:rsid w:val="008A4B5F"/>
    <w:rsid w:val="008A4C4B"/>
    <w:rsid w:val="008A4DBF"/>
    <w:rsid w:val="008A51FE"/>
    <w:rsid w:val="008A52EC"/>
    <w:rsid w:val="008A5468"/>
    <w:rsid w:val="008A553F"/>
    <w:rsid w:val="008A57D1"/>
    <w:rsid w:val="008A58F3"/>
    <w:rsid w:val="008A5916"/>
    <w:rsid w:val="008A5956"/>
    <w:rsid w:val="008A5ACC"/>
    <w:rsid w:val="008A5B4B"/>
    <w:rsid w:val="008A5C21"/>
    <w:rsid w:val="008A5CFC"/>
    <w:rsid w:val="008A5E49"/>
    <w:rsid w:val="008A605A"/>
    <w:rsid w:val="008A6064"/>
    <w:rsid w:val="008A6079"/>
    <w:rsid w:val="008A609A"/>
    <w:rsid w:val="008A6188"/>
    <w:rsid w:val="008A6212"/>
    <w:rsid w:val="008A63E4"/>
    <w:rsid w:val="008A651E"/>
    <w:rsid w:val="008A659A"/>
    <w:rsid w:val="008A66A7"/>
    <w:rsid w:val="008A6864"/>
    <w:rsid w:val="008A6C3F"/>
    <w:rsid w:val="008A6D09"/>
    <w:rsid w:val="008A6E6B"/>
    <w:rsid w:val="008A6FE6"/>
    <w:rsid w:val="008A7010"/>
    <w:rsid w:val="008A709B"/>
    <w:rsid w:val="008A70C6"/>
    <w:rsid w:val="008A7137"/>
    <w:rsid w:val="008A7274"/>
    <w:rsid w:val="008A729E"/>
    <w:rsid w:val="008A7463"/>
    <w:rsid w:val="008A7661"/>
    <w:rsid w:val="008A774C"/>
    <w:rsid w:val="008A783A"/>
    <w:rsid w:val="008A79F4"/>
    <w:rsid w:val="008A7A53"/>
    <w:rsid w:val="008A7CB1"/>
    <w:rsid w:val="008A7DBE"/>
    <w:rsid w:val="008A7EF0"/>
    <w:rsid w:val="008B0088"/>
    <w:rsid w:val="008B00E4"/>
    <w:rsid w:val="008B0212"/>
    <w:rsid w:val="008B02D1"/>
    <w:rsid w:val="008B0462"/>
    <w:rsid w:val="008B0608"/>
    <w:rsid w:val="008B0D32"/>
    <w:rsid w:val="008B0D7B"/>
    <w:rsid w:val="008B0F03"/>
    <w:rsid w:val="008B1024"/>
    <w:rsid w:val="008B12F1"/>
    <w:rsid w:val="008B1349"/>
    <w:rsid w:val="008B1357"/>
    <w:rsid w:val="008B13A2"/>
    <w:rsid w:val="008B14F2"/>
    <w:rsid w:val="008B1540"/>
    <w:rsid w:val="008B1611"/>
    <w:rsid w:val="008B165D"/>
    <w:rsid w:val="008B1919"/>
    <w:rsid w:val="008B19B7"/>
    <w:rsid w:val="008B1AA8"/>
    <w:rsid w:val="008B1DB4"/>
    <w:rsid w:val="008B1F3F"/>
    <w:rsid w:val="008B20B4"/>
    <w:rsid w:val="008B2142"/>
    <w:rsid w:val="008B21CC"/>
    <w:rsid w:val="008B24CA"/>
    <w:rsid w:val="008B24D5"/>
    <w:rsid w:val="008B2544"/>
    <w:rsid w:val="008B255D"/>
    <w:rsid w:val="008B25B1"/>
    <w:rsid w:val="008B25F1"/>
    <w:rsid w:val="008B26F0"/>
    <w:rsid w:val="008B2ACB"/>
    <w:rsid w:val="008B2BDA"/>
    <w:rsid w:val="008B2C3C"/>
    <w:rsid w:val="008B2C9B"/>
    <w:rsid w:val="008B2CD7"/>
    <w:rsid w:val="008B2CE4"/>
    <w:rsid w:val="008B2D58"/>
    <w:rsid w:val="008B2DA8"/>
    <w:rsid w:val="008B3011"/>
    <w:rsid w:val="008B309D"/>
    <w:rsid w:val="008B3203"/>
    <w:rsid w:val="008B334D"/>
    <w:rsid w:val="008B33E9"/>
    <w:rsid w:val="008B340C"/>
    <w:rsid w:val="008B341C"/>
    <w:rsid w:val="008B34BA"/>
    <w:rsid w:val="008B3545"/>
    <w:rsid w:val="008B35A2"/>
    <w:rsid w:val="008B3778"/>
    <w:rsid w:val="008B3A02"/>
    <w:rsid w:val="008B3A35"/>
    <w:rsid w:val="008B3B7E"/>
    <w:rsid w:val="008B3C87"/>
    <w:rsid w:val="008B3D54"/>
    <w:rsid w:val="008B3E37"/>
    <w:rsid w:val="008B4015"/>
    <w:rsid w:val="008B4045"/>
    <w:rsid w:val="008B424E"/>
    <w:rsid w:val="008B43CC"/>
    <w:rsid w:val="008B45EF"/>
    <w:rsid w:val="008B4649"/>
    <w:rsid w:val="008B4804"/>
    <w:rsid w:val="008B485E"/>
    <w:rsid w:val="008B497C"/>
    <w:rsid w:val="008B49C8"/>
    <w:rsid w:val="008B4A19"/>
    <w:rsid w:val="008B4BA9"/>
    <w:rsid w:val="008B4C27"/>
    <w:rsid w:val="008B4CC4"/>
    <w:rsid w:val="008B4DD8"/>
    <w:rsid w:val="008B502D"/>
    <w:rsid w:val="008B5044"/>
    <w:rsid w:val="008B533A"/>
    <w:rsid w:val="008B537F"/>
    <w:rsid w:val="008B55E6"/>
    <w:rsid w:val="008B5604"/>
    <w:rsid w:val="008B5690"/>
    <w:rsid w:val="008B569E"/>
    <w:rsid w:val="008B56BD"/>
    <w:rsid w:val="008B5727"/>
    <w:rsid w:val="008B57E1"/>
    <w:rsid w:val="008B5885"/>
    <w:rsid w:val="008B5902"/>
    <w:rsid w:val="008B5907"/>
    <w:rsid w:val="008B591D"/>
    <w:rsid w:val="008B5944"/>
    <w:rsid w:val="008B5A32"/>
    <w:rsid w:val="008B5A33"/>
    <w:rsid w:val="008B5AEA"/>
    <w:rsid w:val="008B5B4D"/>
    <w:rsid w:val="008B5BB4"/>
    <w:rsid w:val="008B5BFA"/>
    <w:rsid w:val="008B5C60"/>
    <w:rsid w:val="008B5D24"/>
    <w:rsid w:val="008B5D99"/>
    <w:rsid w:val="008B5E0D"/>
    <w:rsid w:val="008B5E67"/>
    <w:rsid w:val="008B5F21"/>
    <w:rsid w:val="008B6131"/>
    <w:rsid w:val="008B61E5"/>
    <w:rsid w:val="008B63AA"/>
    <w:rsid w:val="008B63E4"/>
    <w:rsid w:val="008B6677"/>
    <w:rsid w:val="008B66DC"/>
    <w:rsid w:val="008B674A"/>
    <w:rsid w:val="008B6775"/>
    <w:rsid w:val="008B6C86"/>
    <w:rsid w:val="008B6CA4"/>
    <w:rsid w:val="008B6E08"/>
    <w:rsid w:val="008B70AC"/>
    <w:rsid w:val="008B70EF"/>
    <w:rsid w:val="008B71C9"/>
    <w:rsid w:val="008B71FD"/>
    <w:rsid w:val="008B7647"/>
    <w:rsid w:val="008B778B"/>
    <w:rsid w:val="008B7910"/>
    <w:rsid w:val="008B79B3"/>
    <w:rsid w:val="008B7A21"/>
    <w:rsid w:val="008B7B2C"/>
    <w:rsid w:val="008B7B30"/>
    <w:rsid w:val="008B7B76"/>
    <w:rsid w:val="008B7C4D"/>
    <w:rsid w:val="008B7CD9"/>
    <w:rsid w:val="008C0214"/>
    <w:rsid w:val="008C023C"/>
    <w:rsid w:val="008C0342"/>
    <w:rsid w:val="008C0627"/>
    <w:rsid w:val="008C0684"/>
    <w:rsid w:val="008C0696"/>
    <w:rsid w:val="008C08AC"/>
    <w:rsid w:val="008C0AD9"/>
    <w:rsid w:val="008C0B48"/>
    <w:rsid w:val="008C0C84"/>
    <w:rsid w:val="008C0CCA"/>
    <w:rsid w:val="008C0DF2"/>
    <w:rsid w:val="008C0E4E"/>
    <w:rsid w:val="008C0E65"/>
    <w:rsid w:val="008C10F2"/>
    <w:rsid w:val="008C136B"/>
    <w:rsid w:val="008C13B1"/>
    <w:rsid w:val="008C1646"/>
    <w:rsid w:val="008C199E"/>
    <w:rsid w:val="008C1A35"/>
    <w:rsid w:val="008C1CC7"/>
    <w:rsid w:val="008C1D41"/>
    <w:rsid w:val="008C1E08"/>
    <w:rsid w:val="008C1E6D"/>
    <w:rsid w:val="008C204C"/>
    <w:rsid w:val="008C2082"/>
    <w:rsid w:val="008C226C"/>
    <w:rsid w:val="008C2791"/>
    <w:rsid w:val="008C28AD"/>
    <w:rsid w:val="008C290D"/>
    <w:rsid w:val="008C29F8"/>
    <w:rsid w:val="008C2A47"/>
    <w:rsid w:val="008C2A59"/>
    <w:rsid w:val="008C2ADF"/>
    <w:rsid w:val="008C2B14"/>
    <w:rsid w:val="008C2B2E"/>
    <w:rsid w:val="008C2BFD"/>
    <w:rsid w:val="008C2C64"/>
    <w:rsid w:val="008C2E7C"/>
    <w:rsid w:val="008C3035"/>
    <w:rsid w:val="008C3056"/>
    <w:rsid w:val="008C306F"/>
    <w:rsid w:val="008C3088"/>
    <w:rsid w:val="008C3112"/>
    <w:rsid w:val="008C312A"/>
    <w:rsid w:val="008C3267"/>
    <w:rsid w:val="008C3314"/>
    <w:rsid w:val="008C33D6"/>
    <w:rsid w:val="008C3485"/>
    <w:rsid w:val="008C3726"/>
    <w:rsid w:val="008C379E"/>
    <w:rsid w:val="008C38C6"/>
    <w:rsid w:val="008C3B4E"/>
    <w:rsid w:val="008C3D82"/>
    <w:rsid w:val="008C3E07"/>
    <w:rsid w:val="008C3E5A"/>
    <w:rsid w:val="008C4011"/>
    <w:rsid w:val="008C425F"/>
    <w:rsid w:val="008C47F2"/>
    <w:rsid w:val="008C4873"/>
    <w:rsid w:val="008C494E"/>
    <w:rsid w:val="008C49A9"/>
    <w:rsid w:val="008C4B77"/>
    <w:rsid w:val="008C4C07"/>
    <w:rsid w:val="008C4E02"/>
    <w:rsid w:val="008C4E5E"/>
    <w:rsid w:val="008C4E68"/>
    <w:rsid w:val="008C4F78"/>
    <w:rsid w:val="008C4FC6"/>
    <w:rsid w:val="008C5055"/>
    <w:rsid w:val="008C50FB"/>
    <w:rsid w:val="008C5167"/>
    <w:rsid w:val="008C518D"/>
    <w:rsid w:val="008C5195"/>
    <w:rsid w:val="008C52D7"/>
    <w:rsid w:val="008C532D"/>
    <w:rsid w:val="008C533F"/>
    <w:rsid w:val="008C5448"/>
    <w:rsid w:val="008C5504"/>
    <w:rsid w:val="008C561B"/>
    <w:rsid w:val="008C56EF"/>
    <w:rsid w:val="008C5984"/>
    <w:rsid w:val="008C5B7B"/>
    <w:rsid w:val="008C5C6C"/>
    <w:rsid w:val="008C5EFE"/>
    <w:rsid w:val="008C6072"/>
    <w:rsid w:val="008C621B"/>
    <w:rsid w:val="008C6250"/>
    <w:rsid w:val="008C64E0"/>
    <w:rsid w:val="008C656B"/>
    <w:rsid w:val="008C657D"/>
    <w:rsid w:val="008C65DA"/>
    <w:rsid w:val="008C68BB"/>
    <w:rsid w:val="008C6A15"/>
    <w:rsid w:val="008C6ABD"/>
    <w:rsid w:val="008C6ACD"/>
    <w:rsid w:val="008C6C56"/>
    <w:rsid w:val="008C6E01"/>
    <w:rsid w:val="008C6E34"/>
    <w:rsid w:val="008C6E54"/>
    <w:rsid w:val="008C6E64"/>
    <w:rsid w:val="008C6E66"/>
    <w:rsid w:val="008C6F1E"/>
    <w:rsid w:val="008C6F26"/>
    <w:rsid w:val="008C700F"/>
    <w:rsid w:val="008C70F4"/>
    <w:rsid w:val="008C7134"/>
    <w:rsid w:val="008C743C"/>
    <w:rsid w:val="008C7544"/>
    <w:rsid w:val="008C757B"/>
    <w:rsid w:val="008C75C7"/>
    <w:rsid w:val="008C7675"/>
    <w:rsid w:val="008C7722"/>
    <w:rsid w:val="008C77F5"/>
    <w:rsid w:val="008C7A1B"/>
    <w:rsid w:val="008C7B05"/>
    <w:rsid w:val="008C7D32"/>
    <w:rsid w:val="008C7EAC"/>
    <w:rsid w:val="008C7EF0"/>
    <w:rsid w:val="008C7F29"/>
    <w:rsid w:val="008C7F75"/>
    <w:rsid w:val="008D0140"/>
    <w:rsid w:val="008D02EA"/>
    <w:rsid w:val="008D049D"/>
    <w:rsid w:val="008D0537"/>
    <w:rsid w:val="008D05D0"/>
    <w:rsid w:val="008D05E5"/>
    <w:rsid w:val="008D05FD"/>
    <w:rsid w:val="008D08A1"/>
    <w:rsid w:val="008D08F4"/>
    <w:rsid w:val="008D08FE"/>
    <w:rsid w:val="008D0A15"/>
    <w:rsid w:val="008D0B1C"/>
    <w:rsid w:val="008D0B29"/>
    <w:rsid w:val="008D0B95"/>
    <w:rsid w:val="008D0C4B"/>
    <w:rsid w:val="008D0D21"/>
    <w:rsid w:val="008D0F56"/>
    <w:rsid w:val="008D1062"/>
    <w:rsid w:val="008D11C5"/>
    <w:rsid w:val="008D130C"/>
    <w:rsid w:val="008D1631"/>
    <w:rsid w:val="008D1747"/>
    <w:rsid w:val="008D17FE"/>
    <w:rsid w:val="008D183F"/>
    <w:rsid w:val="008D1989"/>
    <w:rsid w:val="008D19D3"/>
    <w:rsid w:val="008D1D83"/>
    <w:rsid w:val="008D1DC8"/>
    <w:rsid w:val="008D1E46"/>
    <w:rsid w:val="008D1E5D"/>
    <w:rsid w:val="008D1EDC"/>
    <w:rsid w:val="008D1F00"/>
    <w:rsid w:val="008D1FF9"/>
    <w:rsid w:val="008D2007"/>
    <w:rsid w:val="008D254D"/>
    <w:rsid w:val="008D2634"/>
    <w:rsid w:val="008D2654"/>
    <w:rsid w:val="008D2655"/>
    <w:rsid w:val="008D2782"/>
    <w:rsid w:val="008D2904"/>
    <w:rsid w:val="008D2B1C"/>
    <w:rsid w:val="008D2DDC"/>
    <w:rsid w:val="008D2ED0"/>
    <w:rsid w:val="008D2FB0"/>
    <w:rsid w:val="008D2FFA"/>
    <w:rsid w:val="008D330B"/>
    <w:rsid w:val="008D3310"/>
    <w:rsid w:val="008D337A"/>
    <w:rsid w:val="008D337B"/>
    <w:rsid w:val="008D354D"/>
    <w:rsid w:val="008D35CA"/>
    <w:rsid w:val="008D3632"/>
    <w:rsid w:val="008D3660"/>
    <w:rsid w:val="008D36AC"/>
    <w:rsid w:val="008D3808"/>
    <w:rsid w:val="008D399D"/>
    <w:rsid w:val="008D39A8"/>
    <w:rsid w:val="008D3A4D"/>
    <w:rsid w:val="008D3A71"/>
    <w:rsid w:val="008D3E4D"/>
    <w:rsid w:val="008D3F38"/>
    <w:rsid w:val="008D3F50"/>
    <w:rsid w:val="008D403E"/>
    <w:rsid w:val="008D4150"/>
    <w:rsid w:val="008D41BD"/>
    <w:rsid w:val="008D41D7"/>
    <w:rsid w:val="008D427A"/>
    <w:rsid w:val="008D42A0"/>
    <w:rsid w:val="008D43C1"/>
    <w:rsid w:val="008D44E9"/>
    <w:rsid w:val="008D4556"/>
    <w:rsid w:val="008D4786"/>
    <w:rsid w:val="008D4886"/>
    <w:rsid w:val="008D48E6"/>
    <w:rsid w:val="008D4983"/>
    <w:rsid w:val="008D4BE6"/>
    <w:rsid w:val="008D4C77"/>
    <w:rsid w:val="008D4CD5"/>
    <w:rsid w:val="008D4E29"/>
    <w:rsid w:val="008D4FC3"/>
    <w:rsid w:val="008D50AA"/>
    <w:rsid w:val="008D5257"/>
    <w:rsid w:val="008D52EE"/>
    <w:rsid w:val="008D54A0"/>
    <w:rsid w:val="008D5507"/>
    <w:rsid w:val="008D5557"/>
    <w:rsid w:val="008D560F"/>
    <w:rsid w:val="008D5DAF"/>
    <w:rsid w:val="008D5EA3"/>
    <w:rsid w:val="008D6192"/>
    <w:rsid w:val="008D61A9"/>
    <w:rsid w:val="008D629B"/>
    <w:rsid w:val="008D65BC"/>
    <w:rsid w:val="008D67CB"/>
    <w:rsid w:val="008D69D1"/>
    <w:rsid w:val="008D6B37"/>
    <w:rsid w:val="008D6BB0"/>
    <w:rsid w:val="008D6C16"/>
    <w:rsid w:val="008D6C98"/>
    <w:rsid w:val="008D6D10"/>
    <w:rsid w:val="008D6D84"/>
    <w:rsid w:val="008D6F68"/>
    <w:rsid w:val="008D7044"/>
    <w:rsid w:val="008D705A"/>
    <w:rsid w:val="008D70D0"/>
    <w:rsid w:val="008D716F"/>
    <w:rsid w:val="008D7187"/>
    <w:rsid w:val="008D72C2"/>
    <w:rsid w:val="008D72F6"/>
    <w:rsid w:val="008D73FA"/>
    <w:rsid w:val="008D77D2"/>
    <w:rsid w:val="008D784B"/>
    <w:rsid w:val="008D78BC"/>
    <w:rsid w:val="008D793D"/>
    <w:rsid w:val="008D793E"/>
    <w:rsid w:val="008D79EE"/>
    <w:rsid w:val="008D79F9"/>
    <w:rsid w:val="008D7C26"/>
    <w:rsid w:val="008D7C48"/>
    <w:rsid w:val="008D7CC3"/>
    <w:rsid w:val="008D7D2C"/>
    <w:rsid w:val="008D7EDA"/>
    <w:rsid w:val="008D7FD2"/>
    <w:rsid w:val="008D95B7"/>
    <w:rsid w:val="008DF42C"/>
    <w:rsid w:val="008E02FF"/>
    <w:rsid w:val="008E03A1"/>
    <w:rsid w:val="008E03DF"/>
    <w:rsid w:val="008E0584"/>
    <w:rsid w:val="008E05E2"/>
    <w:rsid w:val="008E05ED"/>
    <w:rsid w:val="008E05F6"/>
    <w:rsid w:val="008E070F"/>
    <w:rsid w:val="008E0712"/>
    <w:rsid w:val="008E0730"/>
    <w:rsid w:val="008E08DF"/>
    <w:rsid w:val="008E0933"/>
    <w:rsid w:val="008E0B52"/>
    <w:rsid w:val="008E0CC7"/>
    <w:rsid w:val="008E0DC2"/>
    <w:rsid w:val="008E0F98"/>
    <w:rsid w:val="008E0FD1"/>
    <w:rsid w:val="008E1132"/>
    <w:rsid w:val="008E1218"/>
    <w:rsid w:val="008E136F"/>
    <w:rsid w:val="008E147C"/>
    <w:rsid w:val="008E14FE"/>
    <w:rsid w:val="008E167E"/>
    <w:rsid w:val="008E1749"/>
    <w:rsid w:val="008E17DD"/>
    <w:rsid w:val="008E18B0"/>
    <w:rsid w:val="008E197D"/>
    <w:rsid w:val="008E1BC6"/>
    <w:rsid w:val="008E1DDF"/>
    <w:rsid w:val="008E24E8"/>
    <w:rsid w:val="008E250B"/>
    <w:rsid w:val="008E2653"/>
    <w:rsid w:val="008E269B"/>
    <w:rsid w:val="008E286D"/>
    <w:rsid w:val="008E28B7"/>
    <w:rsid w:val="008E28B8"/>
    <w:rsid w:val="008E2947"/>
    <w:rsid w:val="008E297D"/>
    <w:rsid w:val="008E29A5"/>
    <w:rsid w:val="008E2A44"/>
    <w:rsid w:val="008E2BDA"/>
    <w:rsid w:val="008E2D5C"/>
    <w:rsid w:val="008E2E94"/>
    <w:rsid w:val="008E2FA0"/>
    <w:rsid w:val="008E302D"/>
    <w:rsid w:val="008E3158"/>
    <w:rsid w:val="008E328B"/>
    <w:rsid w:val="008E32BB"/>
    <w:rsid w:val="008E333F"/>
    <w:rsid w:val="008E33E9"/>
    <w:rsid w:val="008E353E"/>
    <w:rsid w:val="008E35D2"/>
    <w:rsid w:val="008E36CF"/>
    <w:rsid w:val="008E370F"/>
    <w:rsid w:val="008E37AC"/>
    <w:rsid w:val="008E37C7"/>
    <w:rsid w:val="008E37F1"/>
    <w:rsid w:val="008E395D"/>
    <w:rsid w:val="008E39B3"/>
    <w:rsid w:val="008E39F1"/>
    <w:rsid w:val="008E3A19"/>
    <w:rsid w:val="008E3B3E"/>
    <w:rsid w:val="008E3D69"/>
    <w:rsid w:val="008E3F1B"/>
    <w:rsid w:val="008E3F7C"/>
    <w:rsid w:val="008E3FF8"/>
    <w:rsid w:val="008E4006"/>
    <w:rsid w:val="008E408A"/>
    <w:rsid w:val="008E418D"/>
    <w:rsid w:val="008E420B"/>
    <w:rsid w:val="008E4485"/>
    <w:rsid w:val="008E44CD"/>
    <w:rsid w:val="008E456E"/>
    <w:rsid w:val="008E463B"/>
    <w:rsid w:val="008E4657"/>
    <w:rsid w:val="008E4876"/>
    <w:rsid w:val="008E488C"/>
    <w:rsid w:val="008E499B"/>
    <w:rsid w:val="008E4A98"/>
    <w:rsid w:val="008E4ABC"/>
    <w:rsid w:val="008E4B48"/>
    <w:rsid w:val="008E4C22"/>
    <w:rsid w:val="008E4CB5"/>
    <w:rsid w:val="008E4E1B"/>
    <w:rsid w:val="008E4F5D"/>
    <w:rsid w:val="008E503D"/>
    <w:rsid w:val="008E5184"/>
    <w:rsid w:val="008E51AE"/>
    <w:rsid w:val="008E51C1"/>
    <w:rsid w:val="008E5452"/>
    <w:rsid w:val="008E54B0"/>
    <w:rsid w:val="008E54D2"/>
    <w:rsid w:val="008E5502"/>
    <w:rsid w:val="008E56C9"/>
    <w:rsid w:val="008E56F0"/>
    <w:rsid w:val="008E57F1"/>
    <w:rsid w:val="008E59F3"/>
    <w:rsid w:val="008E5C36"/>
    <w:rsid w:val="008E5D6A"/>
    <w:rsid w:val="008E5DC1"/>
    <w:rsid w:val="008E5E66"/>
    <w:rsid w:val="008E5FF7"/>
    <w:rsid w:val="008E6108"/>
    <w:rsid w:val="008E622B"/>
    <w:rsid w:val="008E624B"/>
    <w:rsid w:val="008E6285"/>
    <w:rsid w:val="008E642A"/>
    <w:rsid w:val="008E654F"/>
    <w:rsid w:val="008E65C3"/>
    <w:rsid w:val="008E668E"/>
    <w:rsid w:val="008E668F"/>
    <w:rsid w:val="008E66C5"/>
    <w:rsid w:val="008E6817"/>
    <w:rsid w:val="008E6AD6"/>
    <w:rsid w:val="008E6C71"/>
    <w:rsid w:val="008E6D33"/>
    <w:rsid w:val="008E6D83"/>
    <w:rsid w:val="008E6DCB"/>
    <w:rsid w:val="008E704E"/>
    <w:rsid w:val="008E7197"/>
    <w:rsid w:val="008E71AB"/>
    <w:rsid w:val="008E7237"/>
    <w:rsid w:val="008E72A7"/>
    <w:rsid w:val="008E72AC"/>
    <w:rsid w:val="008E748A"/>
    <w:rsid w:val="008E74F3"/>
    <w:rsid w:val="008E754E"/>
    <w:rsid w:val="008E75B6"/>
    <w:rsid w:val="008E7623"/>
    <w:rsid w:val="008E7828"/>
    <w:rsid w:val="008E79EA"/>
    <w:rsid w:val="008E7A86"/>
    <w:rsid w:val="008E7CB4"/>
    <w:rsid w:val="008E7CFB"/>
    <w:rsid w:val="008E7D15"/>
    <w:rsid w:val="008E7DDF"/>
    <w:rsid w:val="008E7DE8"/>
    <w:rsid w:val="008E7F65"/>
    <w:rsid w:val="008E7FC6"/>
    <w:rsid w:val="008E7FF1"/>
    <w:rsid w:val="008ED9D0"/>
    <w:rsid w:val="008F0285"/>
    <w:rsid w:val="008F04AC"/>
    <w:rsid w:val="008F0959"/>
    <w:rsid w:val="008F0AC6"/>
    <w:rsid w:val="008F0D9E"/>
    <w:rsid w:val="008F0E1F"/>
    <w:rsid w:val="008F0F4D"/>
    <w:rsid w:val="008F11DA"/>
    <w:rsid w:val="008F1379"/>
    <w:rsid w:val="008F1474"/>
    <w:rsid w:val="008F16AB"/>
    <w:rsid w:val="008F171F"/>
    <w:rsid w:val="008F186A"/>
    <w:rsid w:val="008F1AF6"/>
    <w:rsid w:val="008F1B8B"/>
    <w:rsid w:val="008F1BFB"/>
    <w:rsid w:val="008F1EC9"/>
    <w:rsid w:val="008F20E4"/>
    <w:rsid w:val="008F2106"/>
    <w:rsid w:val="008F21A9"/>
    <w:rsid w:val="008F21BB"/>
    <w:rsid w:val="008F2283"/>
    <w:rsid w:val="008F2287"/>
    <w:rsid w:val="008F232B"/>
    <w:rsid w:val="008F2477"/>
    <w:rsid w:val="008F25AA"/>
    <w:rsid w:val="008F2713"/>
    <w:rsid w:val="008F276F"/>
    <w:rsid w:val="008F2797"/>
    <w:rsid w:val="008F2846"/>
    <w:rsid w:val="008F2B44"/>
    <w:rsid w:val="008F2C78"/>
    <w:rsid w:val="008F2F9C"/>
    <w:rsid w:val="008F2FF9"/>
    <w:rsid w:val="008F309C"/>
    <w:rsid w:val="008F30E1"/>
    <w:rsid w:val="008F31A7"/>
    <w:rsid w:val="008F34E1"/>
    <w:rsid w:val="008F350C"/>
    <w:rsid w:val="008F3978"/>
    <w:rsid w:val="008F3A06"/>
    <w:rsid w:val="008F3AC7"/>
    <w:rsid w:val="008F3AFF"/>
    <w:rsid w:val="008F3E85"/>
    <w:rsid w:val="008F3EA4"/>
    <w:rsid w:val="008F3EB5"/>
    <w:rsid w:val="008F411D"/>
    <w:rsid w:val="008F4232"/>
    <w:rsid w:val="008F423C"/>
    <w:rsid w:val="008F4308"/>
    <w:rsid w:val="008F4548"/>
    <w:rsid w:val="008F458C"/>
    <w:rsid w:val="008F459A"/>
    <w:rsid w:val="008F462D"/>
    <w:rsid w:val="008F4739"/>
    <w:rsid w:val="008F4826"/>
    <w:rsid w:val="008F48EF"/>
    <w:rsid w:val="008F4A9C"/>
    <w:rsid w:val="008F4B8A"/>
    <w:rsid w:val="008F4B9B"/>
    <w:rsid w:val="008F4C9F"/>
    <w:rsid w:val="008F4CF2"/>
    <w:rsid w:val="008F4EF5"/>
    <w:rsid w:val="008F5014"/>
    <w:rsid w:val="008F55A7"/>
    <w:rsid w:val="008F55B3"/>
    <w:rsid w:val="008F5733"/>
    <w:rsid w:val="008F573E"/>
    <w:rsid w:val="008F5A2E"/>
    <w:rsid w:val="008F5B5D"/>
    <w:rsid w:val="008F6249"/>
    <w:rsid w:val="008F635A"/>
    <w:rsid w:val="008F66A8"/>
    <w:rsid w:val="008F6740"/>
    <w:rsid w:val="008F690B"/>
    <w:rsid w:val="008F698F"/>
    <w:rsid w:val="008F6A8A"/>
    <w:rsid w:val="008F6AF9"/>
    <w:rsid w:val="008F6B5E"/>
    <w:rsid w:val="008F6BEC"/>
    <w:rsid w:val="008F6CCD"/>
    <w:rsid w:val="008F6CE6"/>
    <w:rsid w:val="008F6E76"/>
    <w:rsid w:val="008F6E87"/>
    <w:rsid w:val="008F731F"/>
    <w:rsid w:val="008F74F3"/>
    <w:rsid w:val="008F74FF"/>
    <w:rsid w:val="008F769E"/>
    <w:rsid w:val="008F774B"/>
    <w:rsid w:val="008F78B9"/>
    <w:rsid w:val="008F79B2"/>
    <w:rsid w:val="008F79CA"/>
    <w:rsid w:val="008F79D0"/>
    <w:rsid w:val="008F7C56"/>
    <w:rsid w:val="008F7C94"/>
    <w:rsid w:val="0090043B"/>
    <w:rsid w:val="009004F4"/>
    <w:rsid w:val="009004F5"/>
    <w:rsid w:val="00900699"/>
    <w:rsid w:val="009006FA"/>
    <w:rsid w:val="00900712"/>
    <w:rsid w:val="00900784"/>
    <w:rsid w:val="009007A8"/>
    <w:rsid w:val="009007AC"/>
    <w:rsid w:val="009009AF"/>
    <w:rsid w:val="00900A50"/>
    <w:rsid w:val="00900BF1"/>
    <w:rsid w:val="00900E1A"/>
    <w:rsid w:val="00900E75"/>
    <w:rsid w:val="00900ECF"/>
    <w:rsid w:val="00900F4B"/>
    <w:rsid w:val="00900FC4"/>
    <w:rsid w:val="00901242"/>
    <w:rsid w:val="00901262"/>
    <w:rsid w:val="009012F0"/>
    <w:rsid w:val="009013A2"/>
    <w:rsid w:val="009014E9"/>
    <w:rsid w:val="00901589"/>
    <w:rsid w:val="009017A3"/>
    <w:rsid w:val="009018FB"/>
    <w:rsid w:val="009018FC"/>
    <w:rsid w:val="009018FE"/>
    <w:rsid w:val="00901A39"/>
    <w:rsid w:val="00901D13"/>
    <w:rsid w:val="00901DD9"/>
    <w:rsid w:val="00901FE8"/>
    <w:rsid w:val="0090205F"/>
    <w:rsid w:val="009024B6"/>
    <w:rsid w:val="009024D6"/>
    <w:rsid w:val="009027F8"/>
    <w:rsid w:val="00902844"/>
    <w:rsid w:val="009029F3"/>
    <w:rsid w:val="00902A29"/>
    <w:rsid w:val="00902CB9"/>
    <w:rsid w:val="00902E4D"/>
    <w:rsid w:val="00902E58"/>
    <w:rsid w:val="00902FD8"/>
    <w:rsid w:val="00903382"/>
    <w:rsid w:val="0090363A"/>
    <w:rsid w:val="009037A4"/>
    <w:rsid w:val="00903875"/>
    <w:rsid w:val="00903905"/>
    <w:rsid w:val="00903B93"/>
    <w:rsid w:val="00903BBB"/>
    <w:rsid w:val="00903BE6"/>
    <w:rsid w:val="00903CB8"/>
    <w:rsid w:val="00903D5C"/>
    <w:rsid w:val="00903DC1"/>
    <w:rsid w:val="00903E1A"/>
    <w:rsid w:val="00903E3D"/>
    <w:rsid w:val="00903F64"/>
    <w:rsid w:val="00904057"/>
    <w:rsid w:val="009040BA"/>
    <w:rsid w:val="00904739"/>
    <w:rsid w:val="0090494A"/>
    <w:rsid w:val="00904988"/>
    <w:rsid w:val="0090498D"/>
    <w:rsid w:val="00904ABF"/>
    <w:rsid w:val="00904B08"/>
    <w:rsid w:val="00904B39"/>
    <w:rsid w:val="009050E3"/>
    <w:rsid w:val="00905121"/>
    <w:rsid w:val="00905331"/>
    <w:rsid w:val="009053BD"/>
    <w:rsid w:val="009053F7"/>
    <w:rsid w:val="009055B0"/>
    <w:rsid w:val="00905A10"/>
    <w:rsid w:val="00905A57"/>
    <w:rsid w:val="00905A8B"/>
    <w:rsid w:val="00905ABE"/>
    <w:rsid w:val="00905ACB"/>
    <w:rsid w:val="00905B59"/>
    <w:rsid w:val="00905DA1"/>
    <w:rsid w:val="00905E00"/>
    <w:rsid w:val="00906018"/>
    <w:rsid w:val="009060F4"/>
    <w:rsid w:val="009061E9"/>
    <w:rsid w:val="0090624B"/>
    <w:rsid w:val="00906274"/>
    <w:rsid w:val="009067E5"/>
    <w:rsid w:val="00906864"/>
    <w:rsid w:val="0090695D"/>
    <w:rsid w:val="00906A8F"/>
    <w:rsid w:val="00906AB6"/>
    <w:rsid w:val="00906ADF"/>
    <w:rsid w:val="00906B3C"/>
    <w:rsid w:val="00906C69"/>
    <w:rsid w:val="00906EDE"/>
    <w:rsid w:val="00906F6B"/>
    <w:rsid w:val="00906FD5"/>
    <w:rsid w:val="009070E4"/>
    <w:rsid w:val="0090715A"/>
    <w:rsid w:val="009073E7"/>
    <w:rsid w:val="009074CF"/>
    <w:rsid w:val="00907593"/>
    <w:rsid w:val="00907703"/>
    <w:rsid w:val="009077E6"/>
    <w:rsid w:val="00907864"/>
    <w:rsid w:val="009078A3"/>
    <w:rsid w:val="009079EB"/>
    <w:rsid w:val="00907AF4"/>
    <w:rsid w:val="00907B2A"/>
    <w:rsid w:val="00907B4D"/>
    <w:rsid w:val="00907B9F"/>
    <w:rsid w:val="00907C31"/>
    <w:rsid w:val="00907DE3"/>
    <w:rsid w:val="00907DED"/>
    <w:rsid w:val="00907E27"/>
    <w:rsid w:val="00907EBC"/>
    <w:rsid w:val="0090F4B9"/>
    <w:rsid w:val="00910253"/>
    <w:rsid w:val="00910543"/>
    <w:rsid w:val="009105C4"/>
    <w:rsid w:val="0091075F"/>
    <w:rsid w:val="009108FB"/>
    <w:rsid w:val="009109D4"/>
    <w:rsid w:val="00910D5F"/>
    <w:rsid w:val="00910D60"/>
    <w:rsid w:val="00910D75"/>
    <w:rsid w:val="00910DDB"/>
    <w:rsid w:val="00910E8A"/>
    <w:rsid w:val="009112B7"/>
    <w:rsid w:val="00911373"/>
    <w:rsid w:val="009117E1"/>
    <w:rsid w:val="00911866"/>
    <w:rsid w:val="00911878"/>
    <w:rsid w:val="009119F0"/>
    <w:rsid w:val="00911B63"/>
    <w:rsid w:val="00911CD4"/>
    <w:rsid w:val="00911CE7"/>
    <w:rsid w:val="00911D16"/>
    <w:rsid w:val="00911DC4"/>
    <w:rsid w:val="00911EEC"/>
    <w:rsid w:val="00911F29"/>
    <w:rsid w:val="00912065"/>
    <w:rsid w:val="00912105"/>
    <w:rsid w:val="009123D0"/>
    <w:rsid w:val="009124ED"/>
    <w:rsid w:val="00912602"/>
    <w:rsid w:val="00912785"/>
    <w:rsid w:val="00912A4B"/>
    <w:rsid w:val="00912AF7"/>
    <w:rsid w:val="00912BCC"/>
    <w:rsid w:val="00912EC7"/>
    <w:rsid w:val="00912F1E"/>
    <w:rsid w:val="00912F26"/>
    <w:rsid w:val="0091313F"/>
    <w:rsid w:val="009131A3"/>
    <w:rsid w:val="009131D3"/>
    <w:rsid w:val="009131F2"/>
    <w:rsid w:val="00913230"/>
    <w:rsid w:val="0091329C"/>
    <w:rsid w:val="009133FB"/>
    <w:rsid w:val="00913405"/>
    <w:rsid w:val="00913457"/>
    <w:rsid w:val="009134BE"/>
    <w:rsid w:val="00913514"/>
    <w:rsid w:val="009135B0"/>
    <w:rsid w:val="00913C38"/>
    <w:rsid w:val="00913C85"/>
    <w:rsid w:val="00913C95"/>
    <w:rsid w:val="00913CB6"/>
    <w:rsid w:val="00913CE3"/>
    <w:rsid w:val="00913E11"/>
    <w:rsid w:val="00913F2B"/>
    <w:rsid w:val="00913FFF"/>
    <w:rsid w:val="009142D2"/>
    <w:rsid w:val="00914361"/>
    <w:rsid w:val="00914372"/>
    <w:rsid w:val="009144A4"/>
    <w:rsid w:val="00914550"/>
    <w:rsid w:val="00914682"/>
    <w:rsid w:val="00914691"/>
    <w:rsid w:val="009146ED"/>
    <w:rsid w:val="00914779"/>
    <w:rsid w:val="009147A7"/>
    <w:rsid w:val="009147CC"/>
    <w:rsid w:val="00914921"/>
    <w:rsid w:val="009149FA"/>
    <w:rsid w:val="00914A03"/>
    <w:rsid w:val="00914A1C"/>
    <w:rsid w:val="00914D22"/>
    <w:rsid w:val="00914D30"/>
    <w:rsid w:val="00914E0D"/>
    <w:rsid w:val="0091517C"/>
    <w:rsid w:val="00915208"/>
    <w:rsid w:val="009155A9"/>
    <w:rsid w:val="009155DA"/>
    <w:rsid w:val="0091566A"/>
    <w:rsid w:val="0091584A"/>
    <w:rsid w:val="009159A1"/>
    <w:rsid w:val="00915A36"/>
    <w:rsid w:val="00915DA6"/>
    <w:rsid w:val="00915DDB"/>
    <w:rsid w:val="00915E70"/>
    <w:rsid w:val="00915E80"/>
    <w:rsid w:val="00915EF4"/>
    <w:rsid w:val="00915F06"/>
    <w:rsid w:val="00915F0B"/>
    <w:rsid w:val="00915FC2"/>
    <w:rsid w:val="009160DA"/>
    <w:rsid w:val="009161F2"/>
    <w:rsid w:val="0091643D"/>
    <w:rsid w:val="009165E4"/>
    <w:rsid w:val="00916651"/>
    <w:rsid w:val="0091674F"/>
    <w:rsid w:val="009169D8"/>
    <w:rsid w:val="00916EA0"/>
    <w:rsid w:val="00916F9F"/>
    <w:rsid w:val="00917102"/>
    <w:rsid w:val="0091718B"/>
    <w:rsid w:val="00917237"/>
    <w:rsid w:val="0091731D"/>
    <w:rsid w:val="0091734A"/>
    <w:rsid w:val="00917386"/>
    <w:rsid w:val="009174F7"/>
    <w:rsid w:val="009174FD"/>
    <w:rsid w:val="00917538"/>
    <w:rsid w:val="009175A4"/>
    <w:rsid w:val="00917636"/>
    <w:rsid w:val="00917707"/>
    <w:rsid w:val="00917787"/>
    <w:rsid w:val="009177B9"/>
    <w:rsid w:val="00917866"/>
    <w:rsid w:val="00917C93"/>
    <w:rsid w:val="00917CB0"/>
    <w:rsid w:val="00917ECD"/>
    <w:rsid w:val="00917ED4"/>
    <w:rsid w:val="00917EDA"/>
    <w:rsid w:val="00917EE7"/>
    <w:rsid w:val="00917F20"/>
    <w:rsid w:val="00920058"/>
    <w:rsid w:val="009201AC"/>
    <w:rsid w:val="009201C5"/>
    <w:rsid w:val="0092020D"/>
    <w:rsid w:val="00920315"/>
    <w:rsid w:val="0092039B"/>
    <w:rsid w:val="009204FA"/>
    <w:rsid w:val="0092058D"/>
    <w:rsid w:val="0092082F"/>
    <w:rsid w:val="00920914"/>
    <w:rsid w:val="009209ED"/>
    <w:rsid w:val="00920A6C"/>
    <w:rsid w:val="00920BCE"/>
    <w:rsid w:val="00920C4D"/>
    <w:rsid w:val="00920DB0"/>
    <w:rsid w:val="00920E40"/>
    <w:rsid w:val="00920EFB"/>
    <w:rsid w:val="00920F3F"/>
    <w:rsid w:val="00920F42"/>
    <w:rsid w:val="009211B9"/>
    <w:rsid w:val="00921225"/>
    <w:rsid w:val="0092132C"/>
    <w:rsid w:val="0092133F"/>
    <w:rsid w:val="0092199C"/>
    <w:rsid w:val="00921A36"/>
    <w:rsid w:val="00921B43"/>
    <w:rsid w:val="00921BC9"/>
    <w:rsid w:val="00921C5C"/>
    <w:rsid w:val="00921F73"/>
    <w:rsid w:val="00921F9D"/>
    <w:rsid w:val="009220CC"/>
    <w:rsid w:val="00922141"/>
    <w:rsid w:val="00922217"/>
    <w:rsid w:val="00922235"/>
    <w:rsid w:val="00922318"/>
    <w:rsid w:val="0092232D"/>
    <w:rsid w:val="00922338"/>
    <w:rsid w:val="009223E5"/>
    <w:rsid w:val="009223FA"/>
    <w:rsid w:val="009225FA"/>
    <w:rsid w:val="00922652"/>
    <w:rsid w:val="009226A6"/>
    <w:rsid w:val="009226B9"/>
    <w:rsid w:val="009226E0"/>
    <w:rsid w:val="009227E6"/>
    <w:rsid w:val="00922865"/>
    <w:rsid w:val="009229D7"/>
    <w:rsid w:val="00922C71"/>
    <w:rsid w:val="00922D12"/>
    <w:rsid w:val="00922E1B"/>
    <w:rsid w:val="00922E34"/>
    <w:rsid w:val="00923138"/>
    <w:rsid w:val="00923152"/>
    <w:rsid w:val="0092323F"/>
    <w:rsid w:val="009235DC"/>
    <w:rsid w:val="00923697"/>
    <w:rsid w:val="00923723"/>
    <w:rsid w:val="00923745"/>
    <w:rsid w:val="00923A4D"/>
    <w:rsid w:val="00923B15"/>
    <w:rsid w:val="00923B6D"/>
    <w:rsid w:val="00923BB3"/>
    <w:rsid w:val="00923DB4"/>
    <w:rsid w:val="00923DBD"/>
    <w:rsid w:val="00923F37"/>
    <w:rsid w:val="00923F49"/>
    <w:rsid w:val="00923FA4"/>
    <w:rsid w:val="00924007"/>
    <w:rsid w:val="00924044"/>
    <w:rsid w:val="0092410D"/>
    <w:rsid w:val="009244C4"/>
    <w:rsid w:val="00924503"/>
    <w:rsid w:val="00924632"/>
    <w:rsid w:val="0092474C"/>
    <w:rsid w:val="009248B7"/>
    <w:rsid w:val="00924AE1"/>
    <w:rsid w:val="00924C92"/>
    <w:rsid w:val="00924CC5"/>
    <w:rsid w:val="00924D63"/>
    <w:rsid w:val="00924DD9"/>
    <w:rsid w:val="00924E56"/>
    <w:rsid w:val="00924EBC"/>
    <w:rsid w:val="00924F08"/>
    <w:rsid w:val="00924F75"/>
    <w:rsid w:val="00924FC5"/>
    <w:rsid w:val="00924FEC"/>
    <w:rsid w:val="00925077"/>
    <w:rsid w:val="00925085"/>
    <w:rsid w:val="009250CF"/>
    <w:rsid w:val="00925166"/>
    <w:rsid w:val="009251C4"/>
    <w:rsid w:val="009252E1"/>
    <w:rsid w:val="009252E8"/>
    <w:rsid w:val="009255AF"/>
    <w:rsid w:val="0092562E"/>
    <w:rsid w:val="00925979"/>
    <w:rsid w:val="0092598F"/>
    <w:rsid w:val="009259AF"/>
    <w:rsid w:val="00925D27"/>
    <w:rsid w:val="00925EC2"/>
    <w:rsid w:val="00926075"/>
    <w:rsid w:val="0092619D"/>
    <w:rsid w:val="00926454"/>
    <w:rsid w:val="009265A0"/>
    <w:rsid w:val="0092673A"/>
    <w:rsid w:val="00926B2F"/>
    <w:rsid w:val="00926C89"/>
    <w:rsid w:val="00926D0A"/>
    <w:rsid w:val="00926E89"/>
    <w:rsid w:val="00926F33"/>
    <w:rsid w:val="0092705A"/>
    <w:rsid w:val="00927068"/>
    <w:rsid w:val="00927125"/>
    <w:rsid w:val="0092712D"/>
    <w:rsid w:val="009272DF"/>
    <w:rsid w:val="00927358"/>
    <w:rsid w:val="00927557"/>
    <w:rsid w:val="00927597"/>
    <w:rsid w:val="00927663"/>
    <w:rsid w:val="00927723"/>
    <w:rsid w:val="0092772E"/>
    <w:rsid w:val="00927906"/>
    <w:rsid w:val="00927965"/>
    <w:rsid w:val="0092798B"/>
    <w:rsid w:val="00927A00"/>
    <w:rsid w:val="00927AD0"/>
    <w:rsid w:val="00927B7C"/>
    <w:rsid w:val="00927D28"/>
    <w:rsid w:val="00927E82"/>
    <w:rsid w:val="009300E0"/>
    <w:rsid w:val="00930217"/>
    <w:rsid w:val="009302BD"/>
    <w:rsid w:val="00930465"/>
    <w:rsid w:val="00930745"/>
    <w:rsid w:val="0093081E"/>
    <w:rsid w:val="009309A7"/>
    <w:rsid w:val="00930C56"/>
    <w:rsid w:val="00930D3A"/>
    <w:rsid w:val="00930DAF"/>
    <w:rsid w:val="00930E33"/>
    <w:rsid w:val="00930F15"/>
    <w:rsid w:val="00931249"/>
    <w:rsid w:val="00931302"/>
    <w:rsid w:val="00931589"/>
    <w:rsid w:val="0093165B"/>
    <w:rsid w:val="009316C5"/>
    <w:rsid w:val="00931703"/>
    <w:rsid w:val="00931755"/>
    <w:rsid w:val="009317BC"/>
    <w:rsid w:val="00931809"/>
    <w:rsid w:val="0093180B"/>
    <w:rsid w:val="009319FF"/>
    <w:rsid w:val="00931A00"/>
    <w:rsid w:val="00931B43"/>
    <w:rsid w:val="00931C7C"/>
    <w:rsid w:val="00931E25"/>
    <w:rsid w:val="00931E68"/>
    <w:rsid w:val="00931F3A"/>
    <w:rsid w:val="00931F5A"/>
    <w:rsid w:val="00931FEB"/>
    <w:rsid w:val="009320CC"/>
    <w:rsid w:val="009320F0"/>
    <w:rsid w:val="009321E2"/>
    <w:rsid w:val="0093223A"/>
    <w:rsid w:val="00932288"/>
    <w:rsid w:val="0093230A"/>
    <w:rsid w:val="0093239C"/>
    <w:rsid w:val="00932472"/>
    <w:rsid w:val="00932486"/>
    <w:rsid w:val="009325BE"/>
    <w:rsid w:val="00932678"/>
    <w:rsid w:val="009326A8"/>
    <w:rsid w:val="00932756"/>
    <w:rsid w:val="00932ABD"/>
    <w:rsid w:val="00932B3A"/>
    <w:rsid w:val="00932C0A"/>
    <w:rsid w:val="0093307C"/>
    <w:rsid w:val="009330C4"/>
    <w:rsid w:val="00933125"/>
    <w:rsid w:val="00933127"/>
    <w:rsid w:val="009331E5"/>
    <w:rsid w:val="0093322F"/>
    <w:rsid w:val="009334D0"/>
    <w:rsid w:val="009337BB"/>
    <w:rsid w:val="009337D4"/>
    <w:rsid w:val="0093384C"/>
    <w:rsid w:val="0093388C"/>
    <w:rsid w:val="009338A5"/>
    <w:rsid w:val="00933945"/>
    <w:rsid w:val="00933D3F"/>
    <w:rsid w:val="00933DE6"/>
    <w:rsid w:val="00933E27"/>
    <w:rsid w:val="00933E48"/>
    <w:rsid w:val="00933EED"/>
    <w:rsid w:val="0093411F"/>
    <w:rsid w:val="009341BD"/>
    <w:rsid w:val="009342CB"/>
    <w:rsid w:val="0093439B"/>
    <w:rsid w:val="0093447A"/>
    <w:rsid w:val="009344C7"/>
    <w:rsid w:val="0093466C"/>
    <w:rsid w:val="0093489E"/>
    <w:rsid w:val="00934927"/>
    <w:rsid w:val="009349E7"/>
    <w:rsid w:val="009349F7"/>
    <w:rsid w:val="00934AE7"/>
    <w:rsid w:val="00934C28"/>
    <w:rsid w:val="00934C39"/>
    <w:rsid w:val="00934C9D"/>
    <w:rsid w:val="00934CBD"/>
    <w:rsid w:val="00934DB4"/>
    <w:rsid w:val="00934DBE"/>
    <w:rsid w:val="0093500E"/>
    <w:rsid w:val="00935088"/>
    <w:rsid w:val="00935159"/>
    <w:rsid w:val="00935197"/>
    <w:rsid w:val="009351F7"/>
    <w:rsid w:val="00935258"/>
    <w:rsid w:val="0093557B"/>
    <w:rsid w:val="009355FB"/>
    <w:rsid w:val="00935709"/>
    <w:rsid w:val="00935797"/>
    <w:rsid w:val="009359AD"/>
    <w:rsid w:val="00935B32"/>
    <w:rsid w:val="00935B4E"/>
    <w:rsid w:val="00935C17"/>
    <w:rsid w:val="00935CF7"/>
    <w:rsid w:val="00935D47"/>
    <w:rsid w:val="00935FAE"/>
    <w:rsid w:val="009360E1"/>
    <w:rsid w:val="00936208"/>
    <w:rsid w:val="00936211"/>
    <w:rsid w:val="009362E9"/>
    <w:rsid w:val="00936349"/>
    <w:rsid w:val="00936354"/>
    <w:rsid w:val="00936529"/>
    <w:rsid w:val="00936572"/>
    <w:rsid w:val="00936638"/>
    <w:rsid w:val="009367AE"/>
    <w:rsid w:val="009368CD"/>
    <w:rsid w:val="00936A62"/>
    <w:rsid w:val="00936B36"/>
    <w:rsid w:val="00936C51"/>
    <w:rsid w:val="00936CA0"/>
    <w:rsid w:val="00936E64"/>
    <w:rsid w:val="00937060"/>
    <w:rsid w:val="00937164"/>
    <w:rsid w:val="009372F9"/>
    <w:rsid w:val="00937417"/>
    <w:rsid w:val="009375F5"/>
    <w:rsid w:val="00937671"/>
    <w:rsid w:val="0093773B"/>
    <w:rsid w:val="0093773E"/>
    <w:rsid w:val="00937791"/>
    <w:rsid w:val="009377BE"/>
    <w:rsid w:val="00937837"/>
    <w:rsid w:val="00937A74"/>
    <w:rsid w:val="00937D6E"/>
    <w:rsid w:val="00937D96"/>
    <w:rsid w:val="00937E19"/>
    <w:rsid w:val="0093CCBE"/>
    <w:rsid w:val="00940039"/>
    <w:rsid w:val="00940058"/>
    <w:rsid w:val="0094014E"/>
    <w:rsid w:val="0094026C"/>
    <w:rsid w:val="0094035A"/>
    <w:rsid w:val="00940393"/>
    <w:rsid w:val="009403B7"/>
    <w:rsid w:val="0094047F"/>
    <w:rsid w:val="009405A3"/>
    <w:rsid w:val="009405B5"/>
    <w:rsid w:val="009407E3"/>
    <w:rsid w:val="0094084A"/>
    <w:rsid w:val="0094092D"/>
    <w:rsid w:val="00940963"/>
    <w:rsid w:val="009409C2"/>
    <w:rsid w:val="00940C7A"/>
    <w:rsid w:val="00940DBB"/>
    <w:rsid w:val="009410E6"/>
    <w:rsid w:val="009410F4"/>
    <w:rsid w:val="00941168"/>
    <w:rsid w:val="009411CA"/>
    <w:rsid w:val="009411FB"/>
    <w:rsid w:val="0094130A"/>
    <w:rsid w:val="0094163E"/>
    <w:rsid w:val="0094167C"/>
    <w:rsid w:val="009416BB"/>
    <w:rsid w:val="009417A5"/>
    <w:rsid w:val="00941D80"/>
    <w:rsid w:val="00941E70"/>
    <w:rsid w:val="00941F28"/>
    <w:rsid w:val="00941F57"/>
    <w:rsid w:val="00942047"/>
    <w:rsid w:val="00942074"/>
    <w:rsid w:val="0094215D"/>
    <w:rsid w:val="00942213"/>
    <w:rsid w:val="00942226"/>
    <w:rsid w:val="00942236"/>
    <w:rsid w:val="009423C0"/>
    <w:rsid w:val="0094255A"/>
    <w:rsid w:val="0094261B"/>
    <w:rsid w:val="00942805"/>
    <w:rsid w:val="00942879"/>
    <w:rsid w:val="009428A4"/>
    <w:rsid w:val="009428E1"/>
    <w:rsid w:val="00942A4E"/>
    <w:rsid w:val="00942B09"/>
    <w:rsid w:val="00942BE5"/>
    <w:rsid w:val="00942C3B"/>
    <w:rsid w:val="00942D5A"/>
    <w:rsid w:val="00942DC2"/>
    <w:rsid w:val="00942F10"/>
    <w:rsid w:val="00942F33"/>
    <w:rsid w:val="00942F37"/>
    <w:rsid w:val="00942F8C"/>
    <w:rsid w:val="00943018"/>
    <w:rsid w:val="0094308E"/>
    <w:rsid w:val="00943225"/>
    <w:rsid w:val="00943251"/>
    <w:rsid w:val="00943295"/>
    <w:rsid w:val="00943347"/>
    <w:rsid w:val="00943497"/>
    <w:rsid w:val="009434B0"/>
    <w:rsid w:val="009434FA"/>
    <w:rsid w:val="009435FB"/>
    <w:rsid w:val="009436C6"/>
    <w:rsid w:val="00943775"/>
    <w:rsid w:val="0094377F"/>
    <w:rsid w:val="009437F8"/>
    <w:rsid w:val="0094383D"/>
    <w:rsid w:val="009438A8"/>
    <w:rsid w:val="009439EB"/>
    <w:rsid w:val="00943B6D"/>
    <w:rsid w:val="00943CC2"/>
    <w:rsid w:val="00943DDF"/>
    <w:rsid w:val="00943E0F"/>
    <w:rsid w:val="00943E93"/>
    <w:rsid w:val="00944022"/>
    <w:rsid w:val="00944364"/>
    <w:rsid w:val="009443D4"/>
    <w:rsid w:val="009446F7"/>
    <w:rsid w:val="0094480D"/>
    <w:rsid w:val="00944B1A"/>
    <w:rsid w:val="00944CFC"/>
    <w:rsid w:val="00944DA7"/>
    <w:rsid w:val="00944DBA"/>
    <w:rsid w:val="00944FDE"/>
    <w:rsid w:val="009451BE"/>
    <w:rsid w:val="009451D2"/>
    <w:rsid w:val="009453D1"/>
    <w:rsid w:val="0094541A"/>
    <w:rsid w:val="00945488"/>
    <w:rsid w:val="009456D4"/>
    <w:rsid w:val="009457B4"/>
    <w:rsid w:val="0094582A"/>
    <w:rsid w:val="00945905"/>
    <w:rsid w:val="00945D6C"/>
    <w:rsid w:val="00945E4D"/>
    <w:rsid w:val="0094612A"/>
    <w:rsid w:val="009462E6"/>
    <w:rsid w:val="00946383"/>
    <w:rsid w:val="009463C5"/>
    <w:rsid w:val="009464C5"/>
    <w:rsid w:val="009465A6"/>
    <w:rsid w:val="00946651"/>
    <w:rsid w:val="00946663"/>
    <w:rsid w:val="00946670"/>
    <w:rsid w:val="009467CC"/>
    <w:rsid w:val="009467F2"/>
    <w:rsid w:val="0094682C"/>
    <w:rsid w:val="009469BA"/>
    <w:rsid w:val="00946B06"/>
    <w:rsid w:val="00946B69"/>
    <w:rsid w:val="00946C9E"/>
    <w:rsid w:val="00947212"/>
    <w:rsid w:val="009472D5"/>
    <w:rsid w:val="00947308"/>
    <w:rsid w:val="00947355"/>
    <w:rsid w:val="009474B5"/>
    <w:rsid w:val="0094764D"/>
    <w:rsid w:val="009477E8"/>
    <w:rsid w:val="009477FE"/>
    <w:rsid w:val="00947818"/>
    <w:rsid w:val="00947872"/>
    <w:rsid w:val="009479CF"/>
    <w:rsid w:val="00947A00"/>
    <w:rsid w:val="00947A15"/>
    <w:rsid w:val="00947AA7"/>
    <w:rsid w:val="00947B5F"/>
    <w:rsid w:val="00947BAF"/>
    <w:rsid w:val="00947C7A"/>
    <w:rsid w:val="00947D33"/>
    <w:rsid w:val="00947D86"/>
    <w:rsid w:val="00947DA2"/>
    <w:rsid w:val="00947EE9"/>
    <w:rsid w:val="00947F7F"/>
    <w:rsid w:val="00950260"/>
    <w:rsid w:val="009502A2"/>
    <w:rsid w:val="0095041F"/>
    <w:rsid w:val="0095053D"/>
    <w:rsid w:val="00950551"/>
    <w:rsid w:val="00950615"/>
    <w:rsid w:val="0095073B"/>
    <w:rsid w:val="0095085D"/>
    <w:rsid w:val="009508A0"/>
    <w:rsid w:val="00950A7E"/>
    <w:rsid w:val="00950AC3"/>
    <w:rsid w:val="00950C2A"/>
    <w:rsid w:val="00950C2D"/>
    <w:rsid w:val="00950C9B"/>
    <w:rsid w:val="00950D3A"/>
    <w:rsid w:val="00950D51"/>
    <w:rsid w:val="00950F70"/>
    <w:rsid w:val="00950FF6"/>
    <w:rsid w:val="0095103B"/>
    <w:rsid w:val="00951043"/>
    <w:rsid w:val="0095115F"/>
    <w:rsid w:val="009512D3"/>
    <w:rsid w:val="009512E1"/>
    <w:rsid w:val="00951346"/>
    <w:rsid w:val="00951373"/>
    <w:rsid w:val="00951444"/>
    <w:rsid w:val="009514C2"/>
    <w:rsid w:val="0095168C"/>
    <w:rsid w:val="0095176A"/>
    <w:rsid w:val="009517A1"/>
    <w:rsid w:val="009517E8"/>
    <w:rsid w:val="00951850"/>
    <w:rsid w:val="0095189E"/>
    <w:rsid w:val="00951A4F"/>
    <w:rsid w:val="00951B00"/>
    <w:rsid w:val="00951D1F"/>
    <w:rsid w:val="0095207B"/>
    <w:rsid w:val="00952246"/>
    <w:rsid w:val="009522E5"/>
    <w:rsid w:val="0095243C"/>
    <w:rsid w:val="009524E7"/>
    <w:rsid w:val="00952754"/>
    <w:rsid w:val="00952773"/>
    <w:rsid w:val="00952B90"/>
    <w:rsid w:val="00952F5C"/>
    <w:rsid w:val="00953080"/>
    <w:rsid w:val="00953169"/>
    <w:rsid w:val="00953336"/>
    <w:rsid w:val="009533F0"/>
    <w:rsid w:val="00953421"/>
    <w:rsid w:val="009534CC"/>
    <w:rsid w:val="009535FC"/>
    <w:rsid w:val="00953640"/>
    <w:rsid w:val="0095375C"/>
    <w:rsid w:val="009537EF"/>
    <w:rsid w:val="00953AC5"/>
    <w:rsid w:val="00953E39"/>
    <w:rsid w:val="00953FB0"/>
    <w:rsid w:val="00954225"/>
    <w:rsid w:val="00954387"/>
    <w:rsid w:val="00954391"/>
    <w:rsid w:val="00954432"/>
    <w:rsid w:val="00954436"/>
    <w:rsid w:val="00954465"/>
    <w:rsid w:val="009544FD"/>
    <w:rsid w:val="0095470D"/>
    <w:rsid w:val="009547DA"/>
    <w:rsid w:val="009549EE"/>
    <w:rsid w:val="00954A29"/>
    <w:rsid w:val="00954D1A"/>
    <w:rsid w:val="00954D6A"/>
    <w:rsid w:val="009550B1"/>
    <w:rsid w:val="009551C7"/>
    <w:rsid w:val="009551D7"/>
    <w:rsid w:val="0095530A"/>
    <w:rsid w:val="00955561"/>
    <w:rsid w:val="00955630"/>
    <w:rsid w:val="0095563B"/>
    <w:rsid w:val="009556FF"/>
    <w:rsid w:val="00955946"/>
    <w:rsid w:val="009559F4"/>
    <w:rsid w:val="00955AB5"/>
    <w:rsid w:val="00955ABB"/>
    <w:rsid w:val="00955ACF"/>
    <w:rsid w:val="00955B85"/>
    <w:rsid w:val="00955BA2"/>
    <w:rsid w:val="00955BB2"/>
    <w:rsid w:val="00955BDA"/>
    <w:rsid w:val="00955C19"/>
    <w:rsid w:val="00955DBF"/>
    <w:rsid w:val="00955F3B"/>
    <w:rsid w:val="0095600F"/>
    <w:rsid w:val="0095606E"/>
    <w:rsid w:val="009560BC"/>
    <w:rsid w:val="009563AE"/>
    <w:rsid w:val="009563D8"/>
    <w:rsid w:val="009565E7"/>
    <w:rsid w:val="009569AC"/>
    <w:rsid w:val="00956A6C"/>
    <w:rsid w:val="00956BED"/>
    <w:rsid w:val="00956C3E"/>
    <w:rsid w:val="00956D2F"/>
    <w:rsid w:val="00957020"/>
    <w:rsid w:val="009572AE"/>
    <w:rsid w:val="009572BE"/>
    <w:rsid w:val="00957303"/>
    <w:rsid w:val="0095757E"/>
    <w:rsid w:val="009575A9"/>
    <w:rsid w:val="0095789D"/>
    <w:rsid w:val="00957907"/>
    <w:rsid w:val="00957938"/>
    <w:rsid w:val="00957AA4"/>
    <w:rsid w:val="00957AEF"/>
    <w:rsid w:val="00957C51"/>
    <w:rsid w:val="00957D80"/>
    <w:rsid w:val="00957F21"/>
    <w:rsid w:val="0095C35A"/>
    <w:rsid w:val="009600A6"/>
    <w:rsid w:val="009600FE"/>
    <w:rsid w:val="00960267"/>
    <w:rsid w:val="00960423"/>
    <w:rsid w:val="0096057A"/>
    <w:rsid w:val="00960718"/>
    <w:rsid w:val="0096084F"/>
    <w:rsid w:val="00960A2A"/>
    <w:rsid w:val="00960AC8"/>
    <w:rsid w:val="00960C87"/>
    <w:rsid w:val="00960CB9"/>
    <w:rsid w:val="00960E8F"/>
    <w:rsid w:val="00960FA4"/>
    <w:rsid w:val="00961055"/>
    <w:rsid w:val="009612D7"/>
    <w:rsid w:val="009613E4"/>
    <w:rsid w:val="009613E5"/>
    <w:rsid w:val="009615FB"/>
    <w:rsid w:val="00961719"/>
    <w:rsid w:val="009617B6"/>
    <w:rsid w:val="00961977"/>
    <w:rsid w:val="00961AF6"/>
    <w:rsid w:val="00961C5F"/>
    <w:rsid w:val="00961D57"/>
    <w:rsid w:val="00961DDD"/>
    <w:rsid w:val="00961EBA"/>
    <w:rsid w:val="00961F7A"/>
    <w:rsid w:val="00961F7C"/>
    <w:rsid w:val="0096210B"/>
    <w:rsid w:val="009621FA"/>
    <w:rsid w:val="009622ED"/>
    <w:rsid w:val="009625EE"/>
    <w:rsid w:val="009626D7"/>
    <w:rsid w:val="00962733"/>
    <w:rsid w:val="0096274E"/>
    <w:rsid w:val="00962825"/>
    <w:rsid w:val="0096284B"/>
    <w:rsid w:val="00962912"/>
    <w:rsid w:val="0096293F"/>
    <w:rsid w:val="00962AAC"/>
    <w:rsid w:val="00962ADD"/>
    <w:rsid w:val="00962CBD"/>
    <w:rsid w:val="00962D86"/>
    <w:rsid w:val="00962D97"/>
    <w:rsid w:val="00962DBF"/>
    <w:rsid w:val="00962DCB"/>
    <w:rsid w:val="00962EC7"/>
    <w:rsid w:val="00962F77"/>
    <w:rsid w:val="009631B5"/>
    <w:rsid w:val="00963329"/>
    <w:rsid w:val="00963424"/>
    <w:rsid w:val="00963560"/>
    <w:rsid w:val="0096367A"/>
    <w:rsid w:val="00963790"/>
    <w:rsid w:val="009637AE"/>
    <w:rsid w:val="00963915"/>
    <w:rsid w:val="00963935"/>
    <w:rsid w:val="009639FB"/>
    <w:rsid w:val="00963B50"/>
    <w:rsid w:val="00963C9A"/>
    <w:rsid w:val="00963CA6"/>
    <w:rsid w:val="00963D3D"/>
    <w:rsid w:val="00963D6E"/>
    <w:rsid w:val="00963DC2"/>
    <w:rsid w:val="00963E6E"/>
    <w:rsid w:val="00963FC5"/>
    <w:rsid w:val="0096408E"/>
    <w:rsid w:val="009640AA"/>
    <w:rsid w:val="0096410A"/>
    <w:rsid w:val="0096431D"/>
    <w:rsid w:val="00964353"/>
    <w:rsid w:val="00964525"/>
    <w:rsid w:val="009645BA"/>
    <w:rsid w:val="009645DE"/>
    <w:rsid w:val="0096466A"/>
    <w:rsid w:val="009646D4"/>
    <w:rsid w:val="009646FF"/>
    <w:rsid w:val="009647CE"/>
    <w:rsid w:val="009647EE"/>
    <w:rsid w:val="00964911"/>
    <w:rsid w:val="00964A43"/>
    <w:rsid w:val="00964D20"/>
    <w:rsid w:val="00965269"/>
    <w:rsid w:val="00965373"/>
    <w:rsid w:val="009654E8"/>
    <w:rsid w:val="0096554F"/>
    <w:rsid w:val="00965599"/>
    <w:rsid w:val="009655B1"/>
    <w:rsid w:val="009657DD"/>
    <w:rsid w:val="00965873"/>
    <w:rsid w:val="00965A41"/>
    <w:rsid w:val="00965A48"/>
    <w:rsid w:val="00965B4F"/>
    <w:rsid w:val="00965B84"/>
    <w:rsid w:val="00965C4C"/>
    <w:rsid w:val="00965CAE"/>
    <w:rsid w:val="00965CD5"/>
    <w:rsid w:val="00965D2B"/>
    <w:rsid w:val="00965D63"/>
    <w:rsid w:val="00965DD9"/>
    <w:rsid w:val="00965E2F"/>
    <w:rsid w:val="0096608D"/>
    <w:rsid w:val="0096608F"/>
    <w:rsid w:val="009660DB"/>
    <w:rsid w:val="009661D6"/>
    <w:rsid w:val="00966386"/>
    <w:rsid w:val="0096653A"/>
    <w:rsid w:val="0096662C"/>
    <w:rsid w:val="0096669B"/>
    <w:rsid w:val="009666B7"/>
    <w:rsid w:val="00966748"/>
    <w:rsid w:val="00966783"/>
    <w:rsid w:val="009669D0"/>
    <w:rsid w:val="00966C2F"/>
    <w:rsid w:val="00966D9D"/>
    <w:rsid w:val="00966E25"/>
    <w:rsid w:val="00966EFB"/>
    <w:rsid w:val="00966F35"/>
    <w:rsid w:val="00966FE9"/>
    <w:rsid w:val="00967088"/>
    <w:rsid w:val="00967170"/>
    <w:rsid w:val="00967186"/>
    <w:rsid w:val="0096728D"/>
    <w:rsid w:val="0096729E"/>
    <w:rsid w:val="009672EB"/>
    <w:rsid w:val="00967394"/>
    <w:rsid w:val="00967506"/>
    <w:rsid w:val="00967576"/>
    <w:rsid w:val="0096772B"/>
    <w:rsid w:val="009677E1"/>
    <w:rsid w:val="00967804"/>
    <w:rsid w:val="00967900"/>
    <w:rsid w:val="0096790F"/>
    <w:rsid w:val="00967966"/>
    <w:rsid w:val="00967A3B"/>
    <w:rsid w:val="00967B57"/>
    <w:rsid w:val="00967D0D"/>
    <w:rsid w:val="00967D7E"/>
    <w:rsid w:val="00967D9F"/>
    <w:rsid w:val="00967E49"/>
    <w:rsid w:val="00967F84"/>
    <w:rsid w:val="00970147"/>
    <w:rsid w:val="0097014E"/>
    <w:rsid w:val="0097036C"/>
    <w:rsid w:val="0097050A"/>
    <w:rsid w:val="00970548"/>
    <w:rsid w:val="009705BE"/>
    <w:rsid w:val="00970601"/>
    <w:rsid w:val="009706DD"/>
    <w:rsid w:val="00970715"/>
    <w:rsid w:val="00970719"/>
    <w:rsid w:val="00970992"/>
    <w:rsid w:val="00970D1C"/>
    <w:rsid w:val="00970D4A"/>
    <w:rsid w:val="00970D8B"/>
    <w:rsid w:val="00970E4C"/>
    <w:rsid w:val="00970EC3"/>
    <w:rsid w:val="00971136"/>
    <w:rsid w:val="00971312"/>
    <w:rsid w:val="009713D2"/>
    <w:rsid w:val="00971469"/>
    <w:rsid w:val="0097161E"/>
    <w:rsid w:val="00971738"/>
    <w:rsid w:val="0097175D"/>
    <w:rsid w:val="009717A6"/>
    <w:rsid w:val="0097187F"/>
    <w:rsid w:val="00971918"/>
    <w:rsid w:val="00971B8A"/>
    <w:rsid w:val="00971BBA"/>
    <w:rsid w:val="00971BD5"/>
    <w:rsid w:val="00971C0F"/>
    <w:rsid w:val="00971C89"/>
    <w:rsid w:val="00971CCF"/>
    <w:rsid w:val="00971DEB"/>
    <w:rsid w:val="0097201A"/>
    <w:rsid w:val="00972033"/>
    <w:rsid w:val="00972050"/>
    <w:rsid w:val="009721B4"/>
    <w:rsid w:val="00972297"/>
    <w:rsid w:val="009722D7"/>
    <w:rsid w:val="009722E6"/>
    <w:rsid w:val="00972377"/>
    <w:rsid w:val="00972395"/>
    <w:rsid w:val="009723F6"/>
    <w:rsid w:val="00972420"/>
    <w:rsid w:val="009724BA"/>
    <w:rsid w:val="0097253A"/>
    <w:rsid w:val="009727C8"/>
    <w:rsid w:val="00972843"/>
    <w:rsid w:val="009728B6"/>
    <w:rsid w:val="009728E0"/>
    <w:rsid w:val="0097291F"/>
    <w:rsid w:val="00972920"/>
    <w:rsid w:val="009729AF"/>
    <w:rsid w:val="00972B95"/>
    <w:rsid w:val="00972CB1"/>
    <w:rsid w:val="00972CBC"/>
    <w:rsid w:val="00972CDE"/>
    <w:rsid w:val="00972D2F"/>
    <w:rsid w:val="00972F50"/>
    <w:rsid w:val="00972FC6"/>
    <w:rsid w:val="00973065"/>
    <w:rsid w:val="00973169"/>
    <w:rsid w:val="009731B8"/>
    <w:rsid w:val="0097328D"/>
    <w:rsid w:val="009734DA"/>
    <w:rsid w:val="009736A4"/>
    <w:rsid w:val="0097372F"/>
    <w:rsid w:val="009737AF"/>
    <w:rsid w:val="009738B3"/>
    <w:rsid w:val="00973A57"/>
    <w:rsid w:val="00973AF2"/>
    <w:rsid w:val="00973B68"/>
    <w:rsid w:val="00973B6F"/>
    <w:rsid w:val="00973C10"/>
    <w:rsid w:val="00973DE9"/>
    <w:rsid w:val="009741FB"/>
    <w:rsid w:val="00974401"/>
    <w:rsid w:val="009744F4"/>
    <w:rsid w:val="009747A0"/>
    <w:rsid w:val="009748DF"/>
    <w:rsid w:val="0097497D"/>
    <w:rsid w:val="00974B35"/>
    <w:rsid w:val="00974BB2"/>
    <w:rsid w:val="00974CAA"/>
    <w:rsid w:val="00974CB2"/>
    <w:rsid w:val="00974D9D"/>
    <w:rsid w:val="00974EC7"/>
    <w:rsid w:val="00974F10"/>
    <w:rsid w:val="00975293"/>
    <w:rsid w:val="00975383"/>
    <w:rsid w:val="00975391"/>
    <w:rsid w:val="0097548C"/>
    <w:rsid w:val="0097548F"/>
    <w:rsid w:val="009755EA"/>
    <w:rsid w:val="0097568C"/>
    <w:rsid w:val="0097572C"/>
    <w:rsid w:val="009757AE"/>
    <w:rsid w:val="00975827"/>
    <w:rsid w:val="0097583A"/>
    <w:rsid w:val="00975963"/>
    <w:rsid w:val="00975A4D"/>
    <w:rsid w:val="00975B58"/>
    <w:rsid w:val="00975B5E"/>
    <w:rsid w:val="00975C0C"/>
    <w:rsid w:val="00975CAD"/>
    <w:rsid w:val="00975E58"/>
    <w:rsid w:val="00975E8F"/>
    <w:rsid w:val="00975EA6"/>
    <w:rsid w:val="00975F2D"/>
    <w:rsid w:val="00975F32"/>
    <w:rsid w:val="00975F6A"/>
    <w:rsid w:val="00975FE0"/>
    <w:rsid w:val="00976005"/>
    <w:rsid w:val="0097633E"/>
    <w:rsid w:val="00976457"/>
    <w:rsid w:val="009764D4"/>
    <w:rsid w:val="00976659"/>
    <w:rsid w:val="0097667C"/>
    <w:rsid w:val="009766B9"/>
    <w:rsid w:val="009767B0"/>
    <w:rsid w:val="0097684A"/>
    <w:rsid w:val="00976885"/>
    <w:rsid w:val="009768EE"/>
    <w:rsid w:val="00976931"/>
    <w:rsid w:val="009769B0"/>
    <w:rsid w:val="009769CD"/>
    <w:rsid w:val="00976A2B"/>
    <w:rsid w:val="00976AC7"/>
    <w:rsid w:val="00976B3F"/>
    <w:rsid w:val="00976B81"/>
    <w:rsid w:val="00976C10"/>
    <w:rsid w:val="00976C24"/>
    <w:rsid w:val="00976CC9"/>
    <w:rsid w:val="00976D92"/>
    <w:rsid w:val="00976EE7"/>
    <w:rsid w:val="00976EF7"/>
    <w:rsid w:val="00977077"/>
    <w:rsid w:val="00977132"/>
    <w:rsid w:val="0097720C"/>
    <w:rsid w:val="00977221"/>
    <w:rsid w:val="00977222"/>
    <w:rsid w:val="009773F6"/>
    <w:rsid w:val="009774F7"/>
    <w:rsid w:val="0097752C"/>
    <w:rsid w:val="00977590"/>
    <w:rsid w:val="00977752"/>
    <w:rsid w:val="009777EB"/>
    <w:rsid w:val="009778A3"/>
    <w:rsid w:val="00977992"/>
    <w:rsid w:val="009779E8"/>
    <w:rsid w:val="00977AF7"/>
    <w:rsid w:val="00977BF5"/>
    <w:rsid w:val="00977C0B"/>
    <w:rsid w:val="00977C4A"/>
    <w:rsid w:val="00977DFA"/>
    <w:rsid w:val="00977F4D"/>
    <w:rsid w:val="00977FA8"/>
    <w:rsid w:val="009801A8"/>
    <w:rsid w:val="009802EF"/>
    <w:rsid w:val="009804FE"/>
    <w:rsid w:val="009806B4"/>
    <w:rsid w:val="00980731"/>
    <w:rsid w:val="00980801"/>
    <w:rsid w:val="00980851"/>
    <w:rsid w:val="00980904"/>
    <w:rsid w:val="00980A40"/>
    <w:rsid w:val="00980B02"/>
    <w:rsid w:val="00980B7D"/>
    <w:rsid w:val="00980CD4"/>
    <w:rsid w:val="00980D1D"/>
    <w:rsid w:val="00980D9D"/>
    <w:rsid w:val="00980DF3"/>
    <w:rsid w:val="00980F81"/>
    <w:rsid w:val="00980FE9"/>
    <w:rsid w:val="0098112D"/>
    <w:rsid w:val="00981241"/>
    <w:rsid w:val="00981363"/>
    <w:rsid w:val="00981394"/>
    <w:rsid w:val="00981459"/>
    <w:rsid w:val="00981547"/>
    <w:rsid w:val="00981609"/>
    <w:rsid w:val="00981736"/>
    <w:rsid w:val="009819A3"/>
    <w:rsid w:val="00981A78"/>
    <w:rsid w:val="00981AB0"/>
    <w:rsid w:val="00981BB8"/>
    <w:rsid w:val="00981E53"/>
    <w:rsid w:val="00981E84"/>
    <w:rsid w:val="00981F64"/>
    <w:rsid w:val="009822CC"/>
    <w:rsid w:val="00982345"/>
    <w:rsid w:val="009824B1"/>
    <w:rsid w:val="00982519"/>
    <w:rsid w:val="009825D3"/>
    <w:rsid w:val="00982886"/>
    <w:rsid w:val="00982B6A"/>
    <w:rsid w:val="00982BDE"/>
    <w:rsid w:val="00982C15"/>
    <w:rsid w:val="00982CF8"/>
    <w:rsid w:val="00982D8E"/>
    <w:rsid w:val="00982DCE"/>
    <w:rsid w:val="00982E2F"/>
    <w:rsid w:val="00982F44"/>
    <w:rsid w:val="0098333D"/>
    <w:rsid w:val="009834BE"/>
    <w:rsid w:val="00983611"/>
    <w:rsid w:val="0098361A"/>
    <w:rsid w:val="0098378A"/>
    <w:rsid w:val="00983987"/>
    <w:rsid w:val="00983BEE"/>
    <w:rsid w:val="00984052"/>
    <w:rsid w:val="009842FD"/>
    <w:rsid w:val="00984355"/>
    <w:rsid w:val="00984421"/>
    <w:rsid w:val="0098443F"/>
    <w:rsid w:val="00984490"/>
    <w:rsid w:val="00984562"/>
    <w:rsid w:val="00984785"/>
    <w:rsid w:val="009849C2"/>
    <w:rsid w:val="00984C37"/>
    <w:rsid w:val="00984D63"/>
    <w:rsid w:val="00984D64"/>
    <w:rsid w:val="00984EBF"/>
    <w:rsid w:val="00984F3C"/>
    <w:rsid w:val="00984FE5"/>
    <w:rsid w:val="00985040"/>
    <w:rsid w:val="00985075"/>
    <w:rsid w:val="009850EE"/>
    <w:rsid w:val="0098513A"/>
    <w:rsid w:val="009851DE"/>
    <w:rsid w:val="00985329"/>
    <w:rsid w:val="0098545E"/>
    <w:rsid w:val="00985477"/>
    <w:rsid w:val="00985595"/>
    <w:rsid w:val="00985688"/>
    <w:rsid w:val="00985806"/>
    <w:rsid w:val="00985872"/>
    <w:rsid w:val="00985916"/>
    <w:rsid w:val="00985A92"/>
    <w:rsid w:val="00985B07"/>
    <w:rsid w:val="00985D0C"/>
    <w:rsid w:val="00985D28"/>
    <w:rsid w:val="00985E29"/>
    <w:rsid w:val="00985E2C"/>
    <w:rsid w:val="00985E85"/>
    <w:rsid w:val="00985F72"/>
    <w:rsid w:val="0098608A"/>
    <w:rsid w:val="00986235"/>
    <w:rsid w:val="00986247"/>
    <w:rsid w:val="009862E8"/>
    <w:rsid w:val="00986300"/>
    <w:rsid w:val="00986501"/>
    <w:rsid w:val="00986832"/>
    <w:rsid w:val="0098689F"/>
    <w:rsid w:val="00986C70"/>
    <w:rsid w:val="00986C8A"/>
    <w:rsid w:val="00986CC3"/>
    <w:rsid w:val="00986F60"/>
    <w:rsid w:val="00986F8E"/>
    <w:rsid w:val="00986FB1"/>
    <w:rsid w:val="00986FDD"/>
    <w:rsid w:val="009870EF"/>
    <w:rsid w:val="00987114"/>
    <w:rsid w:val="00987122"/>
    <w:rsid w:val="00987380"/>
    <w:rsid w:val="00987394"/>
    <w:rsid w:val="00987451"/>
    <w:rsid w:val="00987764"/>
    <w:rsid w:val="00987775"/>
    <w:rsid w:val="00987905"/>
    <w:rsid w:val="009879A9"/>
    <w:rsid w:val="00987A13"/>
    <w:rsid w:val="00987A26"/>
    <w:rsid w:val="00987B1D"/>
    <w:rsid w:val="00987BA7"/>
    <w:rsid w:val="00987C2D"/>
    <w:rsid w:val="00987DDC"/>
    <w:rsid w:val="00987E73"/>
    <w:rsid w:val="00990438"/>
    <w:rsid w:val="009909EE"/>
    <w:rsid w:val="009909F7"/>
    <w:rsid w:val="00990A3C"/>
    <w:rsid w:val="00990AB5"/>
    <w:rsid w:val="00990B3C"/>
    <w:rsid w:val="00990B63"/>
    <w:rsid w:val="00990C22"/>
    <w:rsid w:val="00990CC7"/>
    <w:rsid w:val="00990E1B"/>
    <w:rsid w:val="00990E61"/>
    <w:rsid w:val="0099104C"/>
    <w:rsid w:val="00991092"/>
    <w:rsid w:val="00991165"/>
    <w:rsid w:val="009911CD"/>
    <w:rsid w:val="00991243"/>
    <w:rsid w:val="009913AB"/>
    <w:rsid w:val="009913B1"/>
    <w:rsid w:val="00991506"/>
    <w:rsid w:val="0099154E"/>
    <w:rsid w:val="00991575"/>
    <w:rsid w:val="00991670"/>
    <w:rsid w:val="009918A8"/>
    <w:rsid w:val="009918B6"/>
    <w:rsid w:val="00991999"/>
    <w:rsid w:val="00991BD3"/>
    <w:rsid w:val="00991E47"/>
    <w:rsid w:val="00991ED5"/>
    <w:rsid w:val="00991F14"/>
    <w:rsid w:val="00991F94"/>
    <w:rsid w:val="009920B0"/>
    <w:rsid w:val="009920D5"/>
    <w:rsid w:val="0099211F"/>
    <w:rsid w:val="00992185"/>
    <w:rsid w:val="0099218B"/>
    <w:rsid w:val="009921CE"/>
    <w:rsid w:val="00992308"/>
    <w:rsid w:val="009923E0"/>
    <w:rsid w:val="0099246C"/>
    <w:rsid w:val="0099255E"/>
    <w:rsid w:val="009926B7"/>
    <w:rsid w:val="009926DC"/>
    <w:rsid w:val="00992802"/>
    <w:rsid w:val="00992A1B"/>
    <w:rsid w:val="00992EA5"/>
    <w:rsid w:val="00992ECC"/>
    <w:rsid w:val="00992FB5"/>
    <w:rsid w:val="0099310F"/>
    <w:rsid w:val="00993174"/>
    <w:rsid w:val="009933E7"/>
    <w:rsid w:val="0099346E"/>
    <w:rsid w:val="00993486"/>
    <w:rsid w:val="009934D7"/>
    <w:rsid w:val="00993509"/>
    <w:rsid w:val="0099391E"/>
    <w:rsid w:val="00993A5E"/>
    <w:rsid w:val="00993B57"/>
    <w:rsid w:val="00993EB0"/>
    <w:rsid w:val="00994329"/>
    <w:rsid w:val="0099443D"/>
    <w:rsid w:val="0099445B"/>
    <w:rsid w:val="00994511"/>
    <w:rsid w:val="00994570"/>
    <w:rsid w:val="00994656"/>
    <w:rsid w:val="00994685"/>
    <w:rsid w:val="00994811"/>
    <w:rsid w:val="00994874"/>
    <w:rsid w:val="009948BE"/>
    <w:rsid w:val="00994AA2"/>
    <w:rsid w:val="00994B0C"/>
    <w:rsid w:val="00994F01"/>
    <w:rsid w:val="00994FD6"/>
    <w:rsid w:val="0099504A"/>
    <w:rsid w:val="009951E7"/>
    <w:rsid w:val="0099527B"/>
    <w:rsid w:val="0099527F"/>
    <w:rsid w:val="00995435"/>
    <w:rsid w:val="009954A0"/>
    <w:rsid w:val="009956BE"/>
    <w:rsid w:val="0099570A"/>
    <w:rsid w:val="00995733"/>
    <w:rsid w:val="009958EF"/>
    <w:rsid w:val="00995BBF"/>
    <w:rsid w:val="00995BF7"/>
    <w:rsid w:val="00995E31"/>
    <w:rsid w:val="00995EA7"/>
    <w:rsid w:val="00995F45"/>
    <w:rsid w:val="00996043"/>
    <w:rsid w:val="009960FE"/>
    <w:rsid w:val="00996132"/>
    <w:rsid w:val="009964F2"/>
    <w:rsid w:val="00996787"/>
    <w:rsid w:val="0099680A"/>
    <w:rsid w:val="0099689B"/>
    <w:rsid w:val="009968E2"/>
    <w:rsid w:val="00996980"/>
    <w:rsid w:val="009969A9"/>
    <w:rsid w:val="00996B6D"/>
    <w:rsid w:val="00996CF3"/>
    <w:rsid w:val="00996DF1"/>
    <w:rsid w:val="00996F8A"/>
    <w:rsid w:val="0099701C"/>
    <w:rsid w:val="00997054"/>
    <w:rsid w:val="009970F3"/>
    <w:rsid w:val="0099725E"/>
    <w:rsid w:val="00997378"/>
    <w:rsid w:val="0099739D"/>
    <w:rsid w:val="00997517"/>
    <w:rsid w:val="0099753F"/>
    <w:rsid w:val="009976F9"/>
    <w:rsid w:val="00997735"/>
    <w:rsid w:val="00997751"/>
    <w:rsid w:val="009977F3"/>
    <w:rsid w:val="00997850"/>
    <w:rsid w:val="00997873"/>
    <w:rsid w:val="00997A5E"/>
    <w:rsid w:val="00997B0E"/>
    <w:rsid w:val="00997B6F"/>
    <w:rsid w:val="00997BF9"/>
    <w:rsid w:val="00997C29"/>
    <w:rsid w:val="00997CCD"/>
    <w:rsid w:val="00997CF7"/>
    <w:rsid w:val="00997E48"/>
    <w:rsid w:val="00997EAB"/>
    <w:rsid w:val="00997F16"/>
    <w:rsid w:val="00997F31"/>
    <w:rsid w:val="00997FD9"/>
    <w:rsid w:val="009A00AE"/>
    <w:rsid w:val="009A023C"/>
    <w:rsid w:val="009A02FF"/>
    <w:rsid w:val="009A03E0"/>
    <w:rsid w:val="009A03E5"/>
    <w:rsid w:val="009A0551"/>
    <w:rsid w:val="009A0633"/>
    <w:rsid w:val="009A0648"/>
    <w:rsid w:val="009A06BA"/>
    <w:rsid w:val="009A07E4"/>
    <w:rsid w:val="009A07FD"/>
    <w:rsid w:val="009A096D"/>
    <w:rsid w:val="009A0BF1"/>
    <w:rsid w:val="009A0BF6"/>
    <w:rsid w:val="009A0CF5"/>
    <w:rsid w:val="009A0D52"/>
    <w:rsid w:val="009A0F0A"/>
    <w:rsid w:val="009A0F94"/>
    <w:rsid w:val="009A1018"/>
    <w:rsid w:val="009A10E4"/>
    <w:rsid w:val="009A1210"/>
    <w:rsid w:val="009A12EE"/>
    <w:rsid w:val="009A135F"/>
    <w:rsid w:val="009A13DE"/>
    <w:rsid w:val="009A142A"/>
    <w:rsid w:val="009A1449"/>
    <w:rsid w:val="009A1526"/>
    <w:rsid w:val="009A1733"/>
    <w:rsid w:val="009A17A7"/>
    <w:rsid w:val="009A182E"/>
    <w:rsid w:val="009A1840"/>
    <w:rsid w:val="009A18FD"/>
    <w:rsid w:val="009A1A92"/>
    <w:rsid w:val="009A1AC4"/>
    <w:rsid w:val="009A1AFB"/>
    <w:rsid w:val="009A1B54"/>
    <w:rsid w:val="009A1D69"/>
    <w:rsid w:val="009A1E9F"/>
    <w:rsid w:val="009A1EC3"/>
    <w:rsid w:val="009A2149"/>
    <w:rsid w:val="009A2174"/>
    <w:rsid w:val="009A21DC"/>
    <w:rsid w:val="009A21E5"/>
    <w:rsid w:val="009A2270"/>
    <w:rsid w:val="009A2333"/>
    <w:rsid w:val="009A2495"/>
    <w:rsid w:val="009A24FC"/>
    <w:rsid w:val="009A2529"/>
    <w:rsid w:val="009A255F"/>
    <w:rsid w:val="009A263C"/>
    <w:rsid w:val="009A27D9"/>
    <w:rsid w:val="009A281B"/>
    <w:rsid w:val="009A2C81"/>
    <w:rsid w:val="009A2E2E"/>
    <w:rsid w:val="009A2E2F"/>
    <w:rsid w:val="009A2EC4"/>
    <w:rsid w:val="009A305B"/>
    <w:rsid w:val="009A3162"/>
    <w:rsid w:val="009A31D6"/>
    <w:rsid w:val="009A3343"/>
    <w:rsid w:val="009A33F2"/>
    <w:rsid w:val="009A35DD"/>
    <w:rsid w:val="009A365F"/>
    <w:rsid w:val="009A3722"/>
    <w:rsid w:val="009A3AD2"/>
    <w:rsid w:val="009A3B8A"/>
    <w:rsid w:val="009A3C3E"/>
    <w:rsid w:val="009A3D37"/>
    <w:rsid w:val="009A3E50"/>
    <w:rsid w:val="009A3FB5"/>
    <w:rsid w:val="009A3FC5"/>
    <w:rsid w:val="009A4033"/>
    <w:rsid w:val="009A4078"/>
    <w:rsid w:val="009A413F"/>
    <w:rsid w:val="009A416C"/>
    <w:rsid w:val="009A4216"/>
    <w:rsid w:val="009A42A9"/>
    <w:rsid w:val="009A4419"/>
    <w:rsid w:val="009A45E3"/>
    <w:rsid w:val="009A4826"/>
    <w:rsid w:val="009A4973"/>
    <w:rsid w:val="009A4A70"/>
    <w:rsid w:val="009A4AC7"/>
    <w:rsid w:val="009A4C44"/>
    <w:rsid w:val="009A4C47"/>
    <w:rsid w:val="009A4DBE"/>
    <w:rsid w:val="009A4F2B"/>
    <w:rsid w:val="009A505B"/>
    <w:rsid w:val="009A51BA"/>
    <w:rsid w:val="009A528B"/>
    <w:rsid w:val="009A53FC"/>
    <w:rsid w:val="009A5474"/>
    <w:rsid w:val="009A5612"/>
    <w:rsid w:val="009A5905"/>
    <w:rsid w:val="009A59EF"/>
    <w:rsid w:val="009A5AB8"/>
    <w:rsid w:val="009A5C54"/>
    <w:rsid w:val="009A5D07"/>
    <w:rsid w:val="009A5D15"/>
    <w:rsid w:val="009A5ECC"/>
    <w:rsid w:val="009A603F"/>
    <w:rsid w:val="009A6172"/>
    <w:rsid w:val="009A6193"/>
    <w:rsid w:val="009A62D5"/>
    <w:rsid w:val="009A634B"/>
    <w:rsid w:val="009A65A1"/>
    <w:rsid w:val="009A68D7"/>
    <w:rsid w:val="009A6938"/>
    <w:rsid w:val="009A698C"/>
    <w:rsid w:val="009A6A95"/>
    <w:rsid w:val="009A6C4C"/>
    <w:rsid w:val="009A6EB7"/>
    <w:rsid w:val="009A6F87"/>
    <w:rsid w:val="009A6FFB"/>
    <w:rsid w:val="009A7028"/>
    <w:rsid w:val="009A7199"/>
    <w:rsid w:val="009A7324"/>
    <w:rsid w:val="009A742F"/>
    <w:rsid w:val="009A7517"/>
    <w:rsid w:val="009A7523"/>
    <w:rsid w:val="009A7709"/>
    <w:rsid w:val="009A77A3"/>
    <w:rsid w:val="009A77CF"/>
    <w:rsid w:val="009A7899"/>
    <w:rsid w:val="009A7971"/>
    <w:rsid w:val="009A79C3"/>
    <w:rsid w:val="009A7C34"/>
    <w:rsid w:val="009A7CC6"/>
    <w:rsid w:val="009A7D42"/>
    <w:rsid w:val="009A7E3E"/>
    <w:rsid w:val="009A7F03"/>
    <w:rsid w:val="009B00B8"/>
    <w:rsid w:val="009B00FD"/>
    <w:rsid w:val="009B02A0"/>
    <w:rsid w:val="009B0515"/>
    <w:rsid w:val="009B05A3"/>
    <w:rsid w:val="009B0607"/>
    <w:rsid w:val="009B0653"/>
    <w:rsid w:val="009B09D9"/>
    <w:rsid w:val="009B0AF5"/>
    <w:rsid w:val="009B0C03"/>
    <w:rsid w:val="009B0D8B"/>
    <w:rsid w:val="009B12AA"/>
    <w:rsid w:val="009B1322"/>
    <w:rsid w:val="009B13A1"/>
    <w:rsid w:val="009B1537"/>
    <w:rsid w:val="009B16BA"/>
    <w:rsid w:val="009B1911"/>
    <w:rsid w:val="009B19DF"/>
    <w:rsid w:val="009B19E8"/>
    <w:rsid w:val="009B19EE"/>
    <w:rsid w:val="009B1A34"/>
    <w:rsid w:val="009B1AC4"/>
    <w:rsid w:val="009B2039"/>
    <w:rsid w:val="009B206C"/>
    <w:rsid w:val="009B207C"/>
    <w:rsid w:val="009B232C"/>
    <w:rsid w:val="009B2394"/>
    <w:rsid w:val="009B265E"/>
    <w:rsid w:val="009B2751"/>
    <w:rsid w:val="009B2772"/>
    <w:rsid w:val="009B2823"/>
    <w:rsid w:val="009B286C"/>
    <w:rsid w:val="009B28CA"/>
    <w:rsid w:val="009B2A84"/>
    <w:rsid w:val="009B2AB8"/>
    <w:rsid w:val="009B2AC3"/>
    <w:rsid w:val="009B2BDC"/>
    <w:rsid w:val="009B2C4B"/>
    <w:rsid w:val="009B2FB3"/>
    <w:rsid w:val="009B30D0"/>
    <w:rsid w:val="009B3104"/>
    <w:rsid w:val="009B3237"/>
    <w:rsid w:val="009B324C"/>
    <w:rsid w:val="009B3270"/>
    <w:rsid w:val="009B3286"/>
    <w:rsid w:val="009B3521"/>
    <w:rsid w:val="009B3579"/>
    <w:rsid w:val="009B37A6"/>
    <w:rsid w:val="009B3820"/>
    <w:rsid w:val="009B387B"/>
    <w:rsid w:val="009B3883"/>
    <w:rsid w:val="009B38D6"/>
    <w:rsid w:val="009B399B"/>
    <w:rsid w:val="009B3A3C"/>
    <w:rsid w:val="009B3ABC"/>
    <w:rsid w:val="009B3E9B"/>
    <w:rsid w:val="009B4014"/>
    <w:rsid w:val="009B4025"/>
    <w:rsid w:val="009B4210"/>
    <w:rsid w:val="009B432D"/>
    <w:rsid w:val="009B43FF"/>
    <w:rsid w:val="009B4543"/>
    <w:rsid w:val="009B460C"/>
    <w:rsid w:val="009B46F1"/>
    <w:rsid w:val="009B4707"/>
    <w:rsid w:val="009B4876"/>
    <w:rsid w:val="009B491A"/>
    <w:rsid w:val="009B4A35"/>
    <w:rsid w:val="009B4B19"/>
    <w:rsid w:val="009B4B3E"/>
    <w:rsid w:val="009B4BDB"/>
    <w:rsid w:val="009B4BEE"/>
    <w:rsid w:val="009B4D68"/>
    <w:rsid w:val="009B4DA1"/>
    <w:rsid w:val="009B4F04"/>
    <w:rsid w:val="009B500F"/>
    <w:rsid w:val="009B508F"/>
    <w:rsid w:val="009B5124"/>
    <w:rsid w:val="009B51BE"/>
    <w:rsid w:val="009B554E"/>
    <w:rsid w:val="009B556E"/>
    <w:rsid w:val="009B575F"/>
    <w:rsid w:val="009B5A0C"/>
    <w:rsid w:val="009B5B35"/>
    <w:rsid w:val="009B5EB9"/>
    <w:rsid w:val="009B5F11"/>
    <w:rsid w:val="009B5F13"/>
    <w:rsid w:val="009B608A"/>
    <w:rsid w:val="009B6199"/>
    <w:rsid w:val="009B623D"/>
    <w:rsid w:val="009B6307"/>
    <w:rsid w:val="009B63C8"/>
    <w:rsid w:val="009B6448"/>
    <w:rsid w:val="009B6468"/>
    <w:rsid w:val="009B64EE"/>
    <w:rsid w:val="009B66DA"/>
    <w:rsid w:val="009B689D"/>
    <w:rsid w:val="009B68D1"/>
    <w:rsid w:val="009B68EB"/>
    <w:rsid w:val="009B6A65"/>
    <w:rsid w:val="009B6C4B"/>
    <w:rsid w:val="009B6D4B"/>
    <w:rsid w:val="009B6E0B"/>
    <w:rsid w:val="009B70D6"/>
    <w:rsid w:val="009B7122"/>
    <w:rsid w:val="009B715D"/>
    <w:rsid w:val="009B72E4"/>
    <w:rsid w:val="009B7377"/>
    <w:rsid w:val="009B7526"/>
    <w:rsid w:val="009B75A5"/>
    <w:rsid w:val="009B75B0"/>
    <w:rsid w:val="009B76F5"/>
    <w:rsid w:val="009B78DC"/>
    <w:rsid w:val="009B7919"/>
    <w:rsid w:val="009B7A90"/>
    <w:rsid w:val="009B7B53"/>
    <w:rsid w:val="009B7B9D"/>
    <w:rsid w:val="009B7C7E"/>
    <w:rsid w:val="009B7C9F"/>
    <w:rsid w:val="009B7DB3"/>
    <w:rsid w:val="009C00DD"/>
    <w:rsid w:val="009C0145"/>
    <w:rsid w:val="009C01EB"/>
    <w:rsid w:val="009C0327"/>
    <w:rsid w:val="009C074E"/>
    <w:rsid w:val="009C07A7"/>
    <w:rsid w:val="009C07F2"/>
    <w:rsid w:val="009C0841"/>
    <w:rsid w:val="009C088C"/>
    <w:rsid w:val="009C0A22"/>
    <w:rsid w:val="009C0AB2"/>
    <w:rsid w:val="009C0AE9"/>
    <w:rsid w:val="009C0B3D"/>
    <w:rsid w:val="009C0BBD"/>
    <w:rsid w:val="009C0C52"/>
    <w:rsid w:val="009C0DC0"/>
    <w:rsid w:val="009C0E5D"/>
    <w:rsid w:val="009C0FF0"/>
    <w:rsid w:val="009C1116"/>
    <w:rsid w:val="009C133C"/>
    <w:rsid w:val="009C144F"/>
    <w:rsid w:val="009C15B2"/>
    <w:rsid w:val="009C17F3"/>
    <w:rsid w:val="009C1880"/>
    <w:rsid w:val="009C1AA2"/>
    <w:rsid w:val="009C1B43"/>
    <w:rsid w:val="009C1C66"/>
    <w:rsid w:val="009C1EA1"/>
    <w:rsid w:val="009C205D"/>
    <w:rsid w:val="009C213A"/>
    <w:rsid w:val="009C216B"/>
    <w:rsid w:val="009C22DB"/>
    <w:rsid w:val="009C23AC"/>
    <w:rsid w:val="009C23F5"/>
    <w:rsid w:val="009C2465"/>
    <w:rsid w:val="009C25CF"/>
    <w:rsid w:val="009C25F6"/>
    <w:rsid w:val="009C2669"/>
    <w:rsid w:val="009C2675"/>
    <w:rsid w:val="009C269D"/>
    <w:rsid w:val="009C2965"/>
    <w:rsid w:val="009C2AF3"/>
    <w:rsid w:val="009C2B2A"/>
    <w:rsid w:val="009C2B45"/>
    <w:rsid w:val="009C2DE7"/>
    <w:rsid w:val="009C2E0E"/>
    <w:rsid w:val="009C2F1C"/>
    <w:rsid w:val="009C2F82"/>
    <w:rsid w:val="009C2F99"/>
    <w:rsid w:val="009C2FF3"/>
    <w:rsid w:val="009C3027"/>
    <w:rsid w:val="009C32D1"/>
    <w:rsid w:val="009C35B1"/>
    <w:rsid w:val="009C3699"/>
    <w:rsid w:val="009C36A7"/>
    <w:rsid w:val="009C36B0"/>
    <w:rsid w:val="009C36B6"/>
    <w:rsid w:val="009C3ABD"/>
    <w:rsid w:val="009C3B10"/>
    <w:rsid w:val="009C3BAB"/>
    <w:rsid w:val="009C3D33"/>
    <w:rsid w:val="009C3EA1"/>
    <w:rsid w:val="009C40B6"/>
    <w:rsid w:val="009C40B8"/>
    <w:rsid w:val="009C41BB"/>
    <w:rsid w:val="009C4261"/>
    <w:rsid w:val="009C4275"/>
    <w:rsid w:val="009C4290"/>
    <w:rsid w:val="009C446F"/>
    <w:rsid w:val="009C44C3"/>
    <w:rsid w:val="009C45C0"/>
    <w:rsid w:val="009C46EE"/>
    <w:rsid w:val="009C472E"/>
    <w:rsid w:val="009C4740"/>
    <w:rsid w:val="009C49F6"/>
    <w:rsid w:val="009C4A1F"/>
    <w:rsid w:val="009C4A67"/>
    <w:rsid w:val="009C4ADC"/>
    <w:rsid w:val="009C4B28"/>
    <w:rsid w:val="009C4EAD"/>
    <w:rsid w:val="009C4EBF"/>
    <w:rsid w:val="009C4F00"/>
    <w:rsid w:val="009C50C0"/>
    <w:rsid w:val="009C51A1"/>
    <w:rsid w:val="009C528A"/>
    <w:rsid w:val="009C5386"/>
    <w:rsid w:val="009C53FF"/>
    <w:rsid w:val="009C551F"/>
    <w:rsid w:val="009C5734"/>
    <w:rsid w:val="009C5793"/>
    <w:rsid w:val="009C5947"/>
    <w:rsid w:val="009C5C12"/>
    <w:rsid w:val="009C5DC9"/>
    <w:rsid w:val="009C5E99"/>
    <w:rsid w:val="009C602E"/>
    <w:rsid w:val="009C60EE"/>
    <w:rsid w:val="009C6123"/>
    <w:rsid w:val="009C612B"/>
    <w:rsid w:val="009C6197"/>
    <w:rsid w:val="009C62CD"/>
    <w:rsid w:val="009C6343"/>
    <w:rsid w:val="009C6376"/>
    <w:rsid w:val="009C6501"/>
    <w:rsid w:val="009C65DA"/>
    <w:rsid w:val="009C6645"/>
    <w:rsid w:val="009C66DB"/>
    <w:rsid w:val="009C6775"/>
    <w:rsid w:val="009C6869"/>
    <w:rsid w:val="009C6AF1"/>
    <w:rsid w:val="009C6B68"/>
    <w:rsid w:val="009C6BB8"/>
    <w:rsid w:val="009C6BD7"/>
    <w:rsid w:val="009C6BE5"/>
    <w:rsid w:val="009C6CA2"/>
    <w:rsid w:val="009C6D7F"/>
    <w:rsid w:val="009C70B1"/>
    <w:rsid w:val="009C7198"/>
    <w:rsid w:val="009C748C"/>
    <w:rsid w:val="009C7783"/>
    <w:rsid w:val="009C77D8"/>
    <w:rsid w:val="009C77FB"/>
    <w:rsid w:val="009C782B"/>
    <w:rsid w:val="009C78E7"/>
    <w:rsid w:val="009C79D9"/>
    <w:rsid w:val="009C79FE"/>
    <w:rsid w:val="009C7A62"/>
    <w:rsid w:val="009C7BAC"/>
    <w:rsid w:val="009C7D0B"/>
    <w:rsid w:val="009C7FDE"/>
    <w:rsid w:val="009D0036"/>
    <w:rsid w:val="009D00DD"/>
    <w:rsid w:val="009D010B"/>
    <w:rsid w:val="009D0151"/>
    <w:rsid w:val="009D01CC"/>
    <w:rsid w:val="009D0231"/>
    <w:rsid w:val="009D025F"/>
    <w:rsid w:val="009D042E"/>
    <w:rsid w:val="009D07A3"/>
    <w:rsid w:val="009D081F"/>
    <w:rsid w:val="009D08D4"/>
    <w:rsid w:val="009D0917"/>
    <w:rsid w:val="009D097D"/>
    <w:rsid w:val="009D0ACF"/>
    <w:rsid w:val="009D0B5C"/>
    <w:rsid w:val="009D0C01"/>
    <w:rsid w:val="009D0D2F"/>
    <w:rsid w:val="009D0D3C"/>
    <w:rsid w:val="009D0D7D"/>
    <w:rsid w:val="009D0DC8"/>
    <w:rsid w:val="009D0E16"/>
    <w:rsid w:val="009D0E3E"/>
    <w:rsid w:val="009D0E54"/>
    <w:rsid w:val="009D0F27"/>
    <w:rsid w:val="009D0FBE"/>
    <w:rsid w:val="009D1027"/>
    <w:rsid w:val="009D10D0"/>
    <w:rsid w:val="009D1238"/>
    <w:rsid w:val="009D1309"/>
    <w:rsid w:val="009D136F"/>
    <w:rsid w:val="009D1394"/>
    <w:rsid w:val="009D141B"/>
    <w:rsid w:val="009D1464"/>
    <w:rsid w:val="009D1593"/>
    <w:rsid w:val="009D15A2"/>
    <w:rsid w:val="009D163E"/>
    <w:rsid w:val="009D17F1"/>
    <w:rsid w:val="009D1838"/>
    <w:rsid w:val="009D183A"/>
    <w:rsid w:val="009D1856"/>
    <w:rsid w:val="009D185D"/>
    <w:rsid w:val="009D1889"/>
    <w:rsid w:val="009D18D2"/>
    <w:rsid w:val="009D1921"/>
    <w:rsid w:val="009D1A20"/>
    <w:rsid w:val="009D1BA8"/>
    <w:rsid w:val="009D1CC8"/>
    <w:rsid w:val="009D1F04"/>
    <w:rsid w:val="009D1FA4"/>
    <w:rsid w:val="009D1FE3"/>
    <w:rsid w:val="009D2051"/>
    <w:rsid w:val="009D20A6"/>
    <w:rsid w:val="009D20D8"/>
    <w:rsid w:val="009D2312"/>
    <w:rsid w:val="009D2360"/>
    <w:rsid w:val="009D23A7"/>
    <w:rsid w:val="009D23C4"/>
    <w:rsid w:val="009D23F7"/>
    <w:rsid w:val="009D2409"/>
    <w:rsid w:val="009D264E"/>
    <w:rsid w:val="009D2677"/>
    <w:rsid w:val="009D26ED"/>
    <w:rsid w:val="009D28CB"/>
    <w:rsid w:val="009D2A46"/>
    <w:rsid w:val="009D2DA3"/>
    <w:rsid w:val="009D2E1A"/>
    <w:rsid w:val="009D2EC1"/>
    <w:rsid w:val="009D2F9E"/>
    <w:rsid w:val="009D3187"/>
    <w:rsid w:val="009D31D2"/>
    <w:rsid w:val="009D32E1"/>
    <w:rsid w:val="009D36A4"/>
    <w:rsid w:val="009D37AD"/>
    <w:rsid w:val="009D38FA"/>
    <w:rsid w:val="009D3907"/>
    <w:rsid w:val="009D3C47"/>
    <w:rsid w:val="009D3C7D"/>
    <w:rsid w:val="009D3CC5"/>
    <w:rsid w:val="009D3DEA"/>
    <w:rsid w:val="009D3EE6"/>
    <w:rsid w:val="009D3F4E"/>
    <w:rsid w:val="009D3F51"/>
    <w:rsid w:val="009D3F79"/>
    <w:rsid w:val="009D411F"/>
    <w:rsid w:val="009D4377"/>
    <w:rsid w:val="009D43EC"/>
    <w:rsid w:val="009D46E8"/>
    <w:rsid w:val="009D482B"/>
    <w:rsid w:val="009D4888"/>
    <w:rsid w:val="009D4A11"/>
    <w:rsid w:val="009D4A51"/>
    <w:rsid w:val="009D4AFD"/>
    <w:rsid w:val="009D4BB3"/>
    <w:rsid w:val="009D4C57"/>
    <w:rsid w:val="009D4C5D"/>
    <w:rsid w:val="009D4E63"/>
    <w:rsid w:val="009D4FD0"/>
    <w:rsid w:val="009D5160"/>
    <w:rsid w:val="009D532E"/>
    <w:rsid w:val="009D56E3"/>
    <w:rsid w:val="009D5904"/>
    <w:rsid w:val="009D59A3"/>
    <w:rsid w:val="009D5C15"/>
    <w:rsid w:val="009D5EB6"/>
    <w:rsid w:val="009D608F"/>
    <w:rsid w:val="009D60D2"/>
    <w:rsid w:val="009D6102"/>
    <w:rsid w:val="009D6115"/>
    <w:rsid w:val="009D6151"/>
    <w:rsid w:val="009D6196"/>
    <w:rsid w:val="009D61DA"/>
    <w:rsid w:val="009D62CB"/>
    <w:rsid w:val="009D63B2"/>
    <w:rsid w:val="009D682B"/>
    <w:rsid w:val="009D6AF4"/>
    <w:rsid w:val="009D6BE4"/>
    <w:rsid w:val="009D6C24"/>
    <w:rsid w:val="009D70E3"/>
    <w:rsid w:val="009D715D"/>
    <w:rsid w:val="009D7199"/>
    <w:rsid w:val="009D71B7"/>
    <w:rsid w:val="009D73CD"/>
    <w:rsid w:val="009D74B0"/>
    <w:rsid w:val="009D7510"/>
    <w:rsid w:val="009D75C8"/>
    <w:rsid w:val="009D7707"/>
    <w:rsid w:val="009D78E4"/>
    <w:rsid w:val="009D7987"/>
    <w:rsid w:val="009D7993"/>
    <w:rsid w:val="009D7B09"/>
    <w:rsid w:val="009D7B98"/>
    <w:rsid w:val="009D7BFD"/>
    <w:rsid w:val="009D7C91"/>
    <w:rsid w:val="009D7E59"/>
    <w:rsid w:val="009D7F07"/>
    <w:rsid w:val="009E0270"/>
    <w:rsid w:val="009E028B"/>
    <w:rsid w:val="009E03A3"/>
    <w:rsid w:val="009E03C8"/>
    <w:rsid w:val="009E0616"/>
    <w:rsid w:val="009E065D"/>
    <w:rsid w:val="009E0907"/>
    <w:rsid w:val="009E0B78"/>
    <w:rsid w:val="009E1091"/>
    <w:rsid w:val="009E10A1"/>
    <w:rsid w:val="009E12D3"/>
    <w:rsid w:val="009E1307"/>
    <w:rsid w:val="009E160E"/>
    <w:rsid w:val="009E16A8"/>
    <w:rsid w:val="009E17F7"/>
    <w:rsid w:val="009E18CC"/>
    <w:rsid w:val="009E19E9"/>
    <w:rsid w:val="009E1A21"/>
    <w:rsid w:val="009E1D8D"/>
    <w:rsid w:val="009E1E15"/>
    <w:rsid w:val="009E1E5E"/>
    <w:rsid w:val="009E1EB4"/>
    <w:rsid w:val="009E2036"/>
    <w:rsid w:val="009E204E"/>
    <w:rsid w:val="009E210F"/>
    <w:rsid w:val="009E2285"/>
    <w:rsid w:val="009E230F"/>
    <w:rsid w:val="009E23A0"/>
    <w:rsid w:val="009E23FA"/>
    <w:rsid w:val="009E2407"/>
    <w:rsid w:val="009E242A"/>
    <w:rsid w:val="009E2555"/>
    <w:rsid w:val="009E25DD"/>
    <w:rsid w:val="009E25E9"/>
    <w:rsid w:val="009E260E"/>
    <w:rsid w:val="009E2699"/>
    <w:rsid w:val="009E277F"/>
    <w:rsid w:val="009E2B2D"/>
    <w:rsid w:val="009E2B37"/>
    <w:rsid w:val="009E2C3C"/>
    <w:rsid w:val="009E309C"/>
    <w:rsid w:val="009E3204"/>
    <w:rsid w:val="009E3460"/>
    <w:rsid w:val="009E34F6"/>
    <w:rsid w:val="009E3509"/>
    <w:rsid w:val="009E3535"/>
    <w:rsid w:val="009E35C7"/>
    <w:rsid w:val="009E3659"/>
    <w:rsid w:val="009E37AB"/>
    <w:rsid w:val="009E37D4"/>
    <w:rsid w:val="009E3B55"/>
    <w:rsid w:val="009E3BB1"/>
    <w:rsid w:val="009E3C7B"/>
    <w:rsid w:val="009E3D70"/>
    <w:rsid w:val="009E3D9C"/>
    <w:rsid w:val="009E40AF"/>
    <w:rsid w:val="009E40C6"/>
    <w:rsid w:val="009E410A"/>
    <w:rsid w:val="009E445B"/>
    <w:rsid w:val="009E448A"/>
    <w:rsid w:val="009E44AA"/>
    <w:rsid w:val="009E4593"/>
    <w:rsid w:val="009E4669"/>
    <w:rsid w:val="009E47CC"/>
    <w:rsid w:val="009E485A"/>
    <w:rsid w:val="009E4910"/>
    <w:rsid w:val="009E4A89"/>
    <w:rsid w:val="009E4ADD"/>
    <w:rsid w:val="009E4C32"/>
    <w:rsid w:val="009E4F4F"/>
    <w:rsid w:val="009E511D"/>
    <w:rsid w:val="009E534F"/>
    <w:rsid w:val="009E54BC"/>
    <w:rsid w:val="009E5504"/>
    <w:rsid w:val="009E5617"/>
    <w:rsid w:val="009E562D"/>
    <w:rsid w:val="009E5B9D"/>
    <w:rsid w:val="009E5BF7"/>
    <w:rsid w:val="009E5D16"/>
    <w:rsid w:val="009E5DD6"/>
    <w:rsid w:val="009E6009"/>
    <w:rsid w:val="009E6092"/>
    <w:rsid w:val="009E60FA"/>
    <w:rsid w:val="009E6277"/>
    <w:rsid w:val="009E63CF"/>
    <w:rsid w:val="009E63D0"/>
    <w:rsid w:val="009E64C0"/>
    <w:rsid w:val="009E6793"/>
    <w:rsid w:val="009E688D"/>
    <w:rsid w:val="009E68F5"/>
    <w:rsid w:val="009E68FC"/>
    <w:rsid w:val="009E6915"/>
    <w:rsid w:val="009E6985"/>
    <w:rsid w:val="009E69D3"/>
    <w:rsid w:val="009E69E9"/>
    <w:rsid w:val="009E6A86"/>
    <w:rsid w:val="009E6C5A"/>
    <w:rsid w:val="009E6D43"/>
    <w:rsid w:val="009E6D47"/>
    <w:rsid w:val="009E6D8C"/>
    <w:rsid w:val="009E71B4"/>
    <w:rsid w:val="009E7295"/>
    <w:rsid w:val="009E7309"/>
    <w:rsid w:val="009E7434"/>
    <w:rsid w:val="009E763E"/>
    <w:rsid w:val="009E7806"/>
    <w:rsid w:val="009E78C2"/>
    <w:rsid w:val="009E79BE"/>
    <w:rsid w:val="009E79FC"/>
    <w:rsid w:val="009E7A38"/>
    <w:rsid w:val="009E7A43"/>
    <w:rsid w:val="009E7C93"/>
    <w:rsid w:val="009E7D47"/>
    <w:rsid w:val="009E7EB2"/>
    <w:rsid w:val="009E7EDE"/>
    <w:rsid w:val="009E7FB8"/>
    <w:rsid w:val="009E7FEE"/>
    <w:rsid w:val="009F0114"/>
    <w:rsid w:val="009F0279"/>
    <w:rsid w:val="009F05EE"/>
    <w:rsid w:val="009F063E"/>
    <w:rsid w:val="009F07D4"/>
    <w:rsid w:val="009F07E1"/>
    <w:rsid w:val="009F0889"/>
    <w:rsid w:val="009F0926"/>
    <w:rsid w:val="009F0969"/>
    <w:rsid w:val="009F0996"/>
    <w:rsid w:val="009F0D6D"/>
    <w:rsid w:val="009F0E49"/>
    <w:rsid w:val="009F1229"/>
    <w:rsid w:val="009F12AA"/>
    <w:rsid w:val="009F149C"/>
    <w:rsid w:val="009F1697"/>
    <w:rsid w:val="009F16DD"/>
    <w:rsid w:val="009F1715"/>
    <w:rsid w:val="009F171D"/>
    <w:rsid w:val="009F186A"/>
    <w:rsid w:val="009F18D9"/>
    <w:rsid w:val="009F1A87"/>
    <w:rsid w:val="009F1D6D"/>
    <w:rsid w:val="009F1E27"/>
    <w:rsid w:val="009F1EAE"/>
    <w:rsid w:val="009F1F0D"/>
    <w:rsid w:val="009F1F88"/>
    <w:rsid w:val="009F27DE"/>
    <w:rsid w:val="009F2892"/>
    <w:rsid w:val="009F28E4"/>
    <w:rsid w:val="009F2A04"/>
    <w:rsid w:val="009F2BE6"/>
    <w:rsid w:val="009F2DA2"/>
    <w:rsid w:val="009F2DAA"/>
    <w:rsid w:val="009F2E0B"/>
    <w:rsid w:val="009F2F5B"/>
    <w:rsid w:val="009F2FAD"/>
    <w:rsid w:val="009F31F4"/>
    <w:rsid w:val="009F325B"/>
    <w:rsid w:val="009F32E8"/>
    <w:rsid w:val="009F331D"/>
    <w:rsid w:val="009F33D3"/>
    <w:rsid w:val="009F3475"/>
    <w:rsid w:val="009F3486"/>
    <w:rsid w:val="009F3587"/>
    <w:rsid w:val="009F35E4"/>
    <w:rsid w:val="009F35E6"/>
    <w:rsid w:val="009F3720"/>
    <w:rsid w:val="009F3802"/>
    <w:rsid w:val="009F3865"/>
    <w:rsid w:val="009F3877"/>
    <w:rsid w:val="009F38B3"/>
    <w:rsid w:val="009F3922"/>
    <w:rsid w:val="009F3A9D"/>
    <w:rsid w:val="009F3BF2"/>
    <w:rsid w:val="009F3C8A"/>
    <w:rsid w:val="009F3D6F"/>
    <w:rsid w:val="009F3F1D"/>
    <w:rsid w:val="009F403F"/>
    <w:rsid w:val="009F40BD"/>
    <w:rsid w:val="009F41CF"/>
    <w:rsid w:val="009F42FE"/>
    <w:rsid w:val="009F449B"/>
    <w:rsid w:val="009F44A4"/>
    <w:rsid w:val="009F45F6"/>
    <w:rsid w:val="009F4796"/>
    <w:rsid w:val="009F48EA"/>
    <w:rsid w:val="009F495C"/>
    <w:rsid w:val="009F497B"/>
    <w:rsid w:val="009F49C9"/>
    <w:rsid w:val="009F4A10"/>
    <w:rsid w:val="009F4A56"/>
    <w:rsid w:val="009F4A8A"/>
    <w:rsid w:val="009F4CD4"/>
    <w:rsid w:val="009F4DBA"/>
    <w:rsid w:val="009F4F93"/>
    <w:rsid w:val="009F51EE"/>
    <w:rsid w:val="009F547C"/>
    <w:rsid w:val="009F5821"/>
    <w:rsid w:val="009F589A"/>
    <w:rsid w:val="009F5B18"/>
    <w:rsid w:val="009F5B5B"/>
    <w:rsid w:val="009F5B9F"/>
    <w:rsid w:val="009F5FC3"/>
    <w:rsid w:val="009F6077"/>
    <w:rsid w:val="009F60C5"/>
    <w:rsid w:val="009F6242"/>
    <w:rsid w:val="009F6286"/>
    <w:rsid w:val="009F633D"/>
    <w:rsid w:val="009F633F"/>
    <w:rsid w:val="009F63F7"/>
    <w:rsid w:val="009F649D"/>
    <w:rsid w:val="009F64B7"/>
    <w:rsid w:val="009F6554"/>
    <w:rsid w:val="009F67BE"/>
    <w:rsid w:val="009F67E1"/>
    <w:rsid w:val="009F694C"/>
    <w:rsid w:val="009F695D"/>
    <w:rsid w:val="009F6B0A"/>
    <w:rsid w:val="009F6C97"/>
    <w:rsid w:val="009F6D24"/>
    <w:rsid w:val="009F6DF1"/>
    <w:rsid w:val="009F6E33"/>
    <w:rsid w:val="009F6E3A"/>
    <w:rsid w:val="009F6F0B"/>
    <w:rsid w:val="009F6F73"/>
    <w:rsid w:val="009F707B"/>
    <w:rsid w:val="009F7117"/>
    <w:rsid w:val="009F7180"/>
    <w:rsid w:val="009F721B"/>
    <w:rsid w:val="009F72D4"/>
    <w:rsid w:val="009F7375"/>
    <w:rsid w:val="009F7409"/>
    <w:rsid w:val="009F7439"/>
    <w:rsid w:val="009F745F"/>
    <w:rsid w:val="009F74B7"/>
    <w:rsid w:val="009F75FF"/>
    <w:rsid w:val="009F7783"/>
    <w:rsid w:val="009F7813"/>
    <w:rsid w:val="009F7973"/>
    <w:rsid w:val="009F7AF7"/>
    <w:rsid w:val="009F7B98"/>
    <w:rsid w:val="009F7C61"/>
    <w:rsid w:val="009F7DC7"/>
    <w:rsid w:val="009F7F81"/>
    <w:rsid w:val="00A0000D"/>
    <w:rsid w:val="00A000AC"/>
    <w:rsid w:val="00A001FF"/>
    <w:rsid w:val="00A00782"/>
    <w:rsid w:val="00A0081F"/>
    <w:rsid w:val="00A008E3"/>
    <w:rsid w:val="00A00925"/>
    <w:rsid w:val="00A00AAD"/>
    <w:rsid w:val="00A00CBC"/>
    <w:rsid w:val="00A00DDD"/>
    <w:rsid w:val="00A00E03"/>
    <w:rsid w:val="00A00E43"/>
    <w:rsid w:val="00A00F3D"/>
    <w:rsid w:val="00A01000"/>
    <w:rsid w:val="00A01219"/>
    <w:rsid w:val="00A01284"/>
    <w:rsid w:val="00A012B0"/>
    <w:rsid w:val="00A012C5"/>
    <w:rsid w:val="00A012DF"/>
    <w:rsid w:val="00A01331"/>
    <w:rsid w:val="00A014B4"/>
    <w:rsid w:val="00A014B8"/>
    <w:rsid w:val="00A018FD"/>
    <w:rsid w:val="00A01ACC"/>
    <w:rsid w:val="00A01B44"/>
    <w:rsid w:val="00A01DA2"/>
    <w:rsid w:val="00A01E90"/>
    <w:rsid w:val="00A01F06"/>
    <w:rsid w:val="00A01FC2"/>
    <w:rsid w:val="00A02087"/>
    <w:rsid w:val="00A022D9"/>
    <w:rsid w:val="00A02377"/>
    <w:rsid w:val="00A023A5"/>
    <w:rsid w:val="00A023FA"/>
    <w:rsid w:val="00A023FB"/>
    <w:rsid w:val="00A025AB"/>
    <w:rsid w:val="00A025BA"/>
    <w:rsid w:val="00A02673"/>
    <w:rsid w:val="00A0275F"/>
    <w:rsid w:val="00A027AB"/>
    <w:rsid w:val="00A027CC"/>
    <w:rsid w:val="00A02C1B"/>
    <w:rsid w:val="00A02EE5"/>
    <w:rsid w:val="00A02F03"/>
    <w:rsid w:val="00A02F4C"/>
    <w:rsid w:val="00A031A9"/>
    <w:rsid w:val="00A031B6"/>
    <w:rsid w:val="00A031EC"/>
    <w:rsid w:val="00A0321A"/>
    <w:rsid w:val="00A0327D"/>
    <w:rsid w:val="00A03370"/>
    <w:rsid w:val="00A03594"/>
    <w:rsid w:val="00A0365D"/>
    <w:rsid w:val="00A03718"/>
    <w:rsid w:val="00A037A6"/>
    <w:rsid w:val="00A03864"/>
    <w:rsid w:val="00A038BC"/>
    <w:rsid w:val="00A039C5"/>
    <w:rsid w:val="00A03B54"/>
    <w:rsid w:val="00A03C3D"/>
    <w:rsid w:val="00A03C69"/>
    <w:rsid w:val="00A03CAF"/>
    <w:rsid w:val="00A03EEA"/>
    <w:rsid w:val="00A03F98"/>
    <w:rsid w:val="00A041A8"/>
    <w:rsid w:val="00A0441E"/>
    <w:rsid w:val="00A044CE"/>
    <w:rsid w:val="00A045AD"/>
    <w:rsid w:val="00A045FD"/>
    <w:rsid w:val="00A0471C"/>
    <w:rsid w:val="00A048EF"/>
    <w:rsid w:val="00A048F5"/>
    <w:rsid w:val="00A0495B"/>
    <w:rsid w:val="00A04977"/>
    <w:rsid w:val="00A04C3C"/>
    <w:rsid w:val="00A04CD1"/>
    <w:rsid w:val="00A04ECB"/>
    <w:rsid w:val="00A051F4"/>
    <w:rsid w:val="00A0542B"/>
    <w:rsid w:val="00A05656"/>
    <w:rsid w:val="00A05756"/>
    <w:rsid w:val="00A058D7"/>
    <w:rsid w:val="00A0597A"/>
    <w:rsid w:val="00A05A49"/>
    <w:rsid w:val="00A05B69"/>
    <w:rsid w:val="00A05C8D"/>
    <w:rsid w:val="00A05E4B"/>
    <w:rsid w:val="00A05F4F"/>
    <w:rsid w:val="00A05F5F"/>
    <w:rsid w:val="00A0611A"/>
    <w:rsid w:val="00A061C1"/>
    <w:rsid w:val="00A063B9"/>
    <w:rsid w:val="00A06509"/>
    <w:rsid w:val="00A0664F"/>
    <w:rsid w:val="00A06687"/>
    <w:rsid w:val="00A0681B"/>
    <w:rsid w:val="00A068B3"/>
    <w:rsid w:val="00A06929"/>
    <w:rsid w:val="00A069E3"/>
    <w:rsid w:val="00A06A35"/>
    <w:rsid w:val="00A06DC1"/>
    <w:rsid w:val="00A06E79"/>
    <w:rsid w:val="00A06EBD"/>
    <w:rsid w:val="00A06EFA"/>
    <w:rsid w:val="00A07035"/>
    <w:rsid w:val="00A07084"/>
    <w:rsid w:val="00A0714F"/>
    <w:rsid w:val="00A07266"/>
    <w:rsid w:val="00A072C5"/>
    <w:rsid w:val="00A072D1"/>
    <w:rsid w:val="00A0746C"/>
    <w:rsid w:val="00A0753F"/>
    <w:rsid w:val="00A0757B"/>
    <w:rsid w:val="00A07704"/>
    <w:rsid w:val="00A07776"/>
    <w:rsid w:val="00A077F2"/>
    <w:rsid w:val="00A079C1"/>
    <w:rsid w:val="00A07AB2"/>
    <w:rsid w:val="00A07B64"/>
    <w:rsid w:val="00A07D09"/>
    <w:rsid w:val="00A07F0D"/>
    <w:rsid w:val="00A07FD4"/>
    <w:rsid w:val="00A101BB"/>
    <w:rsid w:val="00A103E0"/>
    <w:rsid w:val="00A103E4"/>
    <w:rsid w:val="00A103F6"/>
    <w:rsid w:val="00A10404"/>
    <w:rsid w:val="00A104D2"/>
    <w:rsid w:val="00A105D3"/>
    <w:rsid w:val="00A10607"/>
    <w:rsid w:val="00A107A9"/>
    <w:rsid w:val="00A107F5"/>
    <w:rsid w:val="00A1088B"/>
    <w:rsid w:val="00A10913"/>
    <w:rsid w:val="00A10D6D"/>
    <w:rsid w:val="00A10E0A"/>
    <w:rsid w:val="00A11176"/>
    <w:rsid w:val="00A11426"/>
    <w:rsid w:val="00A1147F"/>
    <w:rsid w:val="00A114AA"/>
    <w:rsid w:val="00A1177D"/>
    <w:rsid w:val="00A117C3"/>
    <w:rsid w:val="00A118FF"/>
    <w:rsid w:val="00A11972"/>
    <w:rsid w:val="00A11A2E"/>
    <w:rsid w:val="00A11ABD"/>
    <w:rsid w:val="00A12005"/>
    <w:rsid w:val="00A1202E"/>
    <w:rsid w:val="00A12119"/>
    <w:rsid w:val="00A12141"/>
    <w:rsid w:val="00A12211"/>
    <w:rsid w:val="00A12297"/>
    <w:rsid w:val="00A12354"/>
    <w:rsid w:val="00A12377"/>
    <w:rsid w:val="00A12563"/>
    <w:rsid w:val="00A12631"/>
    <w:rsid w:val="00A12903"/>
    <w:rsid w:val="00A1292B"/>
    <w:rsid w:val="00A12995"/>
    <w:rsid w:val="00A129E9"/>
    <w:rsid w:val="00A12A02"/>
    <w:rsid w:val="00A12AF4"/>
    <w:rsid w:val="00A12BA3"/>
    <w:rsid w:val="00A12BDE"/>
    <w:rsid w:val="00A12C33"/>
    <w:rsid w:val="00A12C45"/>
    <w:rsid w:val="00A12C68"/>
    <w:rsid w:val="00A12CC3"/>
    <w:rsid w:val="00A12CC6"/>
    <w:rsid w:val="00A12D10"/>
    <w:rsid w:val="00A12DA0"/>
    <w:rsid w:val="00A12DD7"/>
    <w:rsid w:val="00A12EF7"/>
    <w:rsid w:val="00A13645"/>
    <w:rsid w:val="00A13693"/>
    <w:rsid w:val="00A13710"/>
    <w:rsid w:val="00A13748"/>
    <w:rsid w:val="00A13751"/>
    <w:rsid w:val="00A138B0"/>
    <w:rsid w:val="00A139D4"/>
    <w:rsid w:val="00A13A80"/>
    <w:rsid w:val="00A13C72"/>
    <w:rsid w:val="00A13F6B"/>
    <w:rsid w:val="00A13F7F"/>
    <w:rsid w:val="00A1403A"/>
    <w:rsid w:val="00A14088"/>
    <w:rsid w:val="00A14131"/>
    <w:rsid w:val="00A14144"/>
    <w:rsid w:val="00A141E5"/>
    <w:rsid w:val="00A14257"/>
    <w:rsid w:val="00A145EA"/>
    <w:rsid w:val="00A14776"/>
    <w:rsid w:val="00A148F8"/>
    <w:rsid w:val="00A14A50"/>
    <w:rsid w:val="00A14A5E"/>
    <w:rsid w:val="00A14E10"/>
    <w:rsid w:val="00A14F53"/>
    <w:rsid w:val="00A14F8B"/>
    <w:rsid w:val="00A14FE5"/>
    <w:rsid w:val="00A15155"/>
    <w:rsid w:val="00A15295"/>
    <w:rsid w:val="00A158BE"/>
    <w:rsid w:val="00A159CA"/>
    <w:rsid w:val="00A15AA5"/>
    <w:rsid w:val="00A15B0E"/>
    <w:rsid w:val="00A15BA2"/>
    <w:rsid w:val="00A15C9C"/>
    <w:rsid w:val="00A15D50"/>
    <w:rsid w:val="00A15EBA"/>
    <w:rsid w:val="00A15EDF"/>
    <w:rsid w:val="00A15EFD"/>
    <w:rsid w:val="00A1602A"/>
    <w:rsid w:val="00A162AA"/>
    <w:rsid w:val="00A1630B"/>
    <w:rsid w:val="00A164CC"/>
    <w:rsid w:val="00A164D5"/>
    <w:rsid w:val="00A1661A"/>
    <w:rsid w:val="00A1687F"/>
    <w:rsid w:val="00A16899"/>
    <w:rsid w:val="00A1689D"/>
    <w:rsid w:val="00A16C7E"/>
    <w:rsid w:val="00A16E3F"/>
    <w:rsid w:val="00A16EC0"/>
    <w:rsid w:val="00A16F2A"/>
    <w:rsid w:val="00A17065"/>
    <w:rsid w:val="00A17239"/>
    <w:rsid w:val="00A172F0"/>
    <w:rsid w:val="00A17421"/>
    <w:rsid w:val="00A176BA"/>
    <w:rsid w:val="00A1789F"/>
    <w:rsid w:val="00A17914"/>
    <w:rsid w:val="00A1794C"/>
    <w:rsid w:val="00A17980"/>
    <w:rsid w:val="00A179EA"/>
    <w:rsid w:val="00A17A00"/>
    <w:rsid w:val="00A17C78"/>
    <w:rsid w:val="00A17CA3"/>
    <w:rsid w:val="00A17D33"/>
    <w:rsid w:val="00A17D5B"/>
    <w:rsid w:val="00A17DB6"/>
    <w:rsid w:val="00A17E8E"/>
    <w:rsid w:val="00A17EB8"/>
    <w:rsid w:val="00A17F1E"/>
    <w:rsid w:val="00A17FDD"/>
    <w:rsid w:val="00A1C7B0"/>
    <w:rsid w:val="00A20144"/>
    <w:rsid w:val="00A203A7"/>
    <w:rsid w:val="00A2055B"/>
    <w:rsid w:val="00A20864"/>
    <w:rsid w:val="00A2091D"/>
    <w:rsid w:val="00A20B62"/>
    <w:rsid w:val="00A20B82"/>
    <w:rsid w:val="00A20D46"/>
    <w:rsid w:val="00A20D6F"/>
    <w:rsid w:val="00A20EDB"/>
    <w:rsid w:val="00A20EFA"/>
    <w:rsid w:val="00A20F10"/>
    <w:rsid w:val="00A20FB8"/>
    <w:rsid w:val="00A20FF8"/>
    <w:rsid w:val="00A21005"/>
    <w:rsid w:val="00A2109E"/>
    <w:rsid w:val="00A212B9"/>
    <w:rsid w:val="00A2131C"/>
    <w:rsid w:val="00A213B8"/>
    <w:rsid w:val="00A21446"/>
    <w:rsid w:val="00A215CA"/>
    <w:rsid w:val="00A21682"/>
    <w:rsid w:val="00A2171F"/>
    <w:rsid w:val="00A21776"/>
    <w:rsid w:val="00A2178C"/>
    <w:rsid w:val="00A218FB"/>
    <w:rsid w:val="00A21AA4"/>
    <w:rsid w:val="00A21B9A"/>
    <w:rsid w:val="00A21D0D"/>
    <w:rsid w:val="00A21D71"/>
    <w:rsid w:val="00A21E27"/>
    <w:rsid w:val="00A2200C"/>
    <w:rsid w:val="00A220C7"/>
    <w:rsid w:val="00A22134"/>
    <w:rsid w:val="00A22341"/>
    <w:rsid w:val="00A22428"/>
    <w:rsid w:val="00A2252A"/>
    <w:rsid w:val="00A22818"/>
    <w:rsid w:val="00A22A4E"/>
    <w:rsid w:val="00A22A5C"/>
    <w:rsid w:val="00A22BFA"/>
    <w:rsid w:val="00A22C19"/>
    <w:rsid w:val="00A22C40"/>
    <w:rsid w:val="00A22F54"/>
    <w:rsid w:val="00A22FF9"/>
    <w:rsid w:val="00A2312E"/>
    <w:rsid w:val="00A23176"/>
    <w:rsid w:val="00A23197"/>
    <w:rsid w:val="00A23362"/>
    <w:rsid w:val="00A234AD"/>
    <w:rsid w:val="00A2361B"/>
    <w:rsid w:val="00A2397B"/>
    <w:rsid w:val="00A239A9"/>
    <w:rsid w:val="00A239F8"/>
    <w:rsid w:val="00A23A95"/>
    <w:rsid w:val="00A23B0E"/>
    <w:rsid w:val="00A23BE9"/>
    <w:rsid w:val="00A23E06"/>
    <w:rsid w:val="00A23E09"/>
    <w:rsid w:val="00A23F82"/>
    <w:rsid w:val="00A24152"/>
    <w:rsid w:val="00A24515"/>
    <w:rsid w:val="00A2463F"/>
    <w:rsid w:val="00A246A3"/>
    <w:rsid w:val="00A246F7"/>
    <w:rsid w:val="00A24741"/>
    <w:rsid w:val="00A24883"/>
    <w:rsid w:val="00A249B3"/>
    <w:rsid w:val="00A24B02"/>
    <w:rsid w:val="00A24B5A"/>
    <w:rsid w:val="00A24DC8"/>
    <w:rsid w:val="00A24FD5"/>
    <w:rsid w:val="00A25252"/>
    <w:rsid w:val="00A25293"/>
    <w:rsid w:val="00A25314"/>
    <w:rsid w:val="00A254E8"/>
    <w:rsid w:val="00A255C3"/>
    <w:rsid w:val="00A25638"/>
    <w:rsid w:val="00A2563E"/>
    <w:rsid w:val="00A256C5"/>
    <w:rsid w:val="00A25740"/>
    <w:rsid w:val="00A2585E"/>
    <w:rsid w:val="00A258E1"/>
    <w:rsid w:val="00A25AFF"/>
    <w:rsid w:val="00A25B07"/>
    <w:rsid w:val="00A25B2B"/>
    <w:rsid w:val="00A25BBD"/>
    <w:rsid w:val="00A25D6B"/>
    <w:rsid w:val="00A25E71"/>
    <w:rsid w:val="00A26091"/>
    <w:rsid w:val="00A260EF"/>
    <w:rsid w:val="00A26189"/>
    <w:rsid w:val="00A26369"/>
    <w:rsid w:val="00A26659"/>
    <w:rsid w:val="00A26874"/>
    <w:rsid w:val="00A26904"/>
    <w:rsid w:val="00A26948"/>
    <w:rsid w:val="00A26A6C"/>
    <w:rsid w:val="00A26B23"/>
    <w:rsid w:val="00A26D51"/>
    <w:rsid w:val="00A26E42"/>
    <w:rsid w:val="00A26F29"/>
    <w:rsid w:val="00A26FD4"/>
    <w:rsid w:val="00A27006"/>
    <w:rsid w:val="00A2714F"/>
    <w:rsid w:val="00A2715E"/>
    <w:rsid w:val="00A27312"/>
    <w:rsid w:val="00A27404"/>
    <w:rsid w:val="00A2755C"/>
    <w:rsid w:val="00A275A6"/>
    <w:rsid w:val="00A27663"/>
    <w:rsid w:val="00A27669"/>
    <w:rsid w:val="00A277AD"/>
    <w:rsid w:val="00A2788C"/>
    <w:rsid w:val="00A27E94"/>
    <w:rsid w:val="00A27E9A"/>
    <w:rsid w:val="00A29508"/>
    <w:rsid w:val="00A30043"/>
    <w:rsid w:val="00A3011F"/>
    <w:rsid w:val="00A3018C"/>
    <w:rsid w:val="00A30316"/>
    <w:rsid w:val="00A303D3"/>
    <w:rsid w:val="00A309E1"/>
    <w:rsid w:val="00A309E6"/>
    <w:rsid w:val="00A30A97"/>
    <w:rsid w:val="00A30B07"/>
    <w:rsid w:val="00A30CAA"/>
    <w:rsid w:val="00A30E20"/>
    <w:rsid w:val="00A312B5"/>
    <w:rsid w:val="00A316ED"/>
    <w:rsid w:val="00A31856"/>
    <w:rsid w:val="00A319AF"/>
    <w:rsid w:val="00A31A14"/>
    <w:rsid w:val="00A31A37"/>
    <w:rsid w:val="00A31A4E"/>
    <w:rsid w:val="00A31B45"/>
    <w:rsid w:val="00A31D09"/>
    <w:rsid w:val="00A31DDB"/>
    <w:rsid w:val="00A31F8B"/>
    <w:rsid w:val="00A32085"/>
    <w:rsid w:val="00A320EB"/>
    <w:rsid w:val="00A32103"/>
    <w:rsid w:val="00A322FB"/>
    <w:rsid w:val="00A32313"/>
    <w:rsid w:val="00A32386"/>
    <w:rsid w:val="00A3245C"/>
    <w:rsid w:val="00A32489"/>
    <w:rsid w:val="00A324B8"/>
    <w:rsid w:val="00A3252F"/>
    <w:rsid w:val="00A32587"/>
    <w:rsid w:val="00A32829"/>
    <w:rsid w:val="00A32A75"/>
    <w:rsid w:val="00A32BD6"/>
    <w:rsid w:val="00A32CAF"/>
    <w:rsid w:val="00A32D1D"/>
    <w:rsid w:val="00A3303B"/>
    <w:rsid w:val="00A3304A"/>
    <w:rsid w:val="00A330FB"/>
    <w:rsid w:val="00A331A1"/>
    <w:rsid w:val="00A331E0"/>
    <w:rsid w:val="00A332BE"/>
    <w:rsid w:val="00A332FF"/>
    <w:rsid w:val="00A3332F"/>
    <w:rsid w:val="00A33391"/>
    <w:rsid w:val="00A333CF"/>
    <w:rsid w:val="00A33531"/>
    <w:rsid w:val="00A33750"/>
    <w:rsid w:val="00A3378D"/>
    <w:rsid w:val="00A337B5"/>
    <w:rsid w:val="00A33853"/>
    <w:rsid w:val="00A33BA0"/>
    <w:rsid w:val="00A33D09"/>
    <w:rsid w:val="00A33D68"/>
    <w:rsid w:val="00A33E34"/>
    <w:rsid w:val="00A33E5C"/>
    <w:rsid w:val="00A33EAF"/>
    <w:rsid w:val="00A33F6B"/>
    <w:rsid w:val="00A341C6"/>
    <w:rsid w:val="00A343D9"/>
    <w:rsid w:val="00A34501"/>
    <w:rsid w:val="00A34647"/>
    <w:rsid w:val="00A346B0"/>
    <w:rsid w:val="00A347A1"/>
    <w:rsid w:val="00A34841"/>
    <w:rsid w:val="00A34897"/>
    <w:rsid w:val="00A3497D"/>
    <w:rsid w:val="00A349E1"/>
    <w:rsid w:val="00A34A07"/>
    <w:rsid w:val="00A34BC9"/>
    <w:rsid w:val="00A34C05"/>
    <w:rsid w:val="00A34F85"/>
    <w:rsid w:val="00A34FED"/>
    <w:rsid w:val="00A35065"/>
    <w:rsid w:val="00A3506A"/>
    <w:rsid w:val="00A35095"/>
    <w:rsid w:val="00A3516B"/>
    <w:rsid w:val="00A352FC"/>
    <w:rsid w:val="00A35452"/>
    <w:rsid w:val="00A35562"/>
    <w:rsid w:val="00A3560D"/>
    <w:rsid w:val="00A356D1"/>
    <w:rsid w:val="00A3592C"/>
    <w:rsid w:val="00A359C7"/>
    <w:rsid w:val="00A35A65"/>
    <w:rsid w:val="00A35AB4"/>
    <w:rsid w:val="00A35C06"/>
    <w:rsid w:val="00A35C86"/>
    <w:rsid w:val="00A35CB5"/>
    <w:rsid w:val="00A35CBB"/>
    <w:rsid w:val="00A35D3A"/>
    <w:rsid w:val="00A35E43"/>
    <w:rsid w:val="00A35E50"/>
    <w:rsid w:val="00A35E7F"/>
    <w:rsid w:val="00A361F3"/>
    <w:rsid w:val="00A36256"/>
    <w:rsid w:val="00A3635F"/>
    <w:rsid w:val="00A36409"/>
    <w:rsid w:val="00A364BC"/>
    <w:rsid w:val="00A3691D"/>
    <w:rsid w:val="00A36AED"/>
    <w:rsid w:val="00A36C02"/>
    <w:rsid w:val="00A36CF4"/>
    <w:rsid w:val="00A36E0B"/>
    <w:rsid w:val="00A36E7D"/>
    <w:rsid w:val="00A36ECF"/>
    <w:rsid w:val="00A36EE5"/>
    <w:rsid w:val="00A36F22"/>
    <w:rsid w:val="00A36FE2"/>
    <w:rsid w:val="00A3712D"/>
    <w:rsid w:val="00A376A9"/>
    <w:rsid w:val="00A377C4"/>
    <w:rsid w:val="00A37802"/>
    <w:rsid w:val="00A37BF2"/>
    <w:rsid w:val="00A37C26"/>
    <w:rsid w:val="00A400BC"/>
    <w:rsid w:val="00A4031F"/>
    <w:rsid w:val="00A4090A"/>
    <w:rsid w:val="00A40926"/>
    <w:rsid w:val="00A40A69"/>
    <w:rsid w:val="00A40FEB"/>
    <w:rsid w:val="00A41210"/>
    <w:rsid w:val="00A4121B"/>
    <w:rsid w:val="00A4137B"/>
    <w:rsid w:val="00A414B1"/>
    <w:rsid w:val="00A415B0"/>
    <w:rsid w:val="00A41686"/>
    <w:rsid w:val="00A4182A"/>
    <w:rsid w:val="00A41859"/>
    <w:rsid w:val="00A41B81"/>
    <w:rsid w:val="00A41C1C"/>
    <w:rsid w:val="00A41CD9"/>
    <w:rsid w:val="00A41D2C"/>
    <w:rsid w:val="00A41FE3"/>
    <w:rsid w:val="00A4211D"/>
    <w:rsid w:val="00A421A9"/>
    <w:rsid w:val="00A421FF"/>
    <w:rsid w:val="00A42284"/>
    <w:rsid w:val="00A422A2"/>
    <w:rsid w:val="00A4232F"/>
    <w:rsid w:val="00A424A7"/>
    <w:rsid w:val="00A42658"/>
    <w:rsid w:val="00A4281D"/>
    <w:rsid w:val="00A42A99"/>
    <w:rsid w:val="00A42BA0"/>
    <w:rsid w:val="00A42D13"/>
    <w:rsid w:val="00A42F3B"/>
    <w:rsid w:val="00A42FB1"/>
    <w:rsid w:val="00A430B3"/>
    <w:rsid w:val="00A43123"/>
    <w:rsid w:val="00A432DF"/>
    <w:rsid w:val="00A43345"/>
    <w:rsid w:val="00A43BC7"/>
    <w:rsid w:val="00A43BFF"/>
    <w:rsid w:val="00A43C7C"/>
    <w:rsid w:val="00A43CC1"/>
    <w:rsid w:val="00A43CD6"/>
    <w:rsid w:val="00A43D37"/>
    <w:rsid w:val="00A43D4A"/>
    <w:rsid w:val="00A43D72"/>
    <w:rsid w:val="00A43DDF"/>
    <w:rsid w:val="00A43ED4"/>
    <w:rsid w:val="00A43F88"/>
    <w:rsid w:val="00A44068"/>
    <w:rsid w:val="00A440C5"/>
    <w:rsid w:val="00A4426B"/>
    <w:rsid w:val="00A4431A"/>
    <w:rsid w:val="00A44486"/>
    <w:rsid w:val="00A444DB"/>
    <w:rsid w:val="00A444F7"/>
    <w:rsid w:val="00A444F9"/>
    <w:rsid w:val="00A444FF"/>
    <w:rsid w:val="00A4478D"/>
    <w:rsid w:val="00A448AD"/>
    <w:rsid w:val="00A44908"/>
    <w:rsid w:val="00A449DE"/>
    <w:rsid w:val="00A44C07"/>
    <w:rsid w:val="00A44D32"/>
    <w:rsid w:val="00A44D84"/>
    <w:rsid w:val="00A44D9F"/>
    <w:rsid w:val="00A44F08"/>
    <w:rsid w:val="00A4500E"/>
    <w:rsid w:val="00A451DC"/>
    <w:rsid w:val="00A45363"/>
    <w:rsid w:val="00A453AE"/>
    <w:rsid w:val="00A453DA"/>
    <w:rsid w:val="00A4565A"/>
    <w:rsid w:val="00A456C8"/>
    <w:rsid w:val="00A456CB"/>
    <w:rsid w:val="00A457B8"/>
    <w:rsid w:val="00A45A4F"/>
    <w:rsid w:val="00A45A61"/>
    <w:rsid w:val="00A45F36"/>
    <w:rsid w:val="00A46015"/>
    <w:rsid w:val="00A4610A"/>
    <w:rsid w:val="00A4625E"/>
    <w:rsid w:val="00A463C1"/>
    <w:rsid w:val="00A463F4"/>
    <w:rsid w:val="00A46417"/>
    <w:rsid w:val="00A464FE"/>
    <w:rsid w:val="00A466E3"/>
    <w:rsid w:val="00A467B6"/>
    <w:rsid w:val="00A46974"/>
    <w:rsid w:val="00A46978"/>
    <w:rsid w:val="00A469FF"/>
    <w:rsid w:val="00A46B23"/>
    <w:rsid w:val="00A46B66"/>
    <w:rsid w:val="00A46E31"/>
    <w:rsid w:val="00A46FA9"/>
    <w:rsid w:val="00A46FEA"/>
    <w:rsid w:val="00A471D1"/>
    <w:rsid w:val="00A47205"/>
    <w:rsid w:val="00A472A0"/>
    <w:rsid w:val="00A4732F"/>
    <w:rsid w:val="00A473EC"/>
    <w:rsid w:val="00A47477"/>
    <w:rsid w:val="00A47526"/>
    <w:rsid w:val="00A47563"/>
    <w:rsid w:val="00A47709"/>
    <w:rsid w:val="00A47719"/>
    <w:rsid w:val="00A4772C"/>
    <w:rsid w:val="00A477AF"/>
    <w:rsid w:val="00A4780C"/>
    <w:rsid w:val="00A47D86"/>
    <w:rsid w:val="00A47E01"/>
    <w:rsid w:val="00A47E3D"/>
    <w:rsid w:val="00A47EC9"/>
    <w:rsid w:val="00A47F48"/>
    <w:rsid w:val="00A50057"/>
    <w:rsid w:val="00A50297"/>
    <w:rsid w:val="00A503F9"/>
    <w:rsid w:val="00A50412"/>
    <w:rsid w:val="00A507A2"/>
    <w:rsid w:val="00A50880"/>
    <w:rsid w:val="00A50999"/>
    <w:rsid w:val="00A50A08"/>
    <w:rsid w:val="00A50C3D"/>
    <w:rsid w:val="00A50D4D"/>
    <w:rsid w:val="00A50DA2"/>
    <w:rsid w:val="00A50EA7"/>
    <w:rsid w:val="00A5112F"/>
    <w:rsid w:val="00A51206"/>
    <w:rsid w:val="00A51255"/>
    <w:rsid w:val="00A512A6"/>
    <w:rsid w:val="00A512B0"/>
    <w:rsid w:val="00A5153F"/>
    <w:rsid w:val="00A515E9"/>
    <w:rsid w:val="00A516D9"/>
    <w:rsid w:val="00A51761"/>
    <w:rsid w:val="00A517B1"/>
    <w:rsid w:val="00A51B5A"/>
    <w:rsid w:val="00A51BA6"/>
    <w:rsid w:val="00A51BB9"/>
    <w:rsid w:val="00A51E9C"/>
    <w:rsid w:val="00A51EEE"/>
    <w:rsid w:val="00A51FE2"/>
    <w:rsid w:val="00A51FF8"/>
    <w:rsid w:val="00A5206D"/>
    <w:rsid w:val="00A52120"/>
    <w:rsid w:val="00A5216F"/>
    <w:rsid w:val="00A52330"/>
    <w:rsid w:val="00A52544"/>
    <w:rsid w:val="00A525AA"/>
    <w:rsid w:val="00A526A2"/>
    <w:rsid w:val="00A527F2"/>
    <w:rsid w:val="00A528AF"/>
    <w:rsid w:val="00A52ABB"/>
    <w:rsid w:val="00A52AC2"/>
    <w:rsid w:val="00A52C44"/>
    <w:rsid w:val="00A52CDA"/>
    <w:rsid w:val="00A52D38"/>
    <w:rsid w:val="00A52D4D"/>
    <w:rsid w:val="00A52D5F"/>
    <w:rsid w:val="00A52ED9"/>
    <w:rsid w:val="00A52F15"/>
    <w:rsid w:val="00A52FBE"/>
    <w:rsid w:val="00A530A8"/>
    <w:rsid w:val="00A5322D"/>
    <w:rsid w:val="00A5327F"/>
    <w:rsid w:val="00A53443"/>
    <w:rsid w:val="00A53511"/>
    <w:rsid w:val="00A536AA"/>
    <w:rsid w:val="00A537FE"/>
    <w:rsid w:val="00A53874"/>
    <w:rsid w:val="00A53968"/>
    <w:rsid w:val="00A539EA"/>
    <w:rsid w:val="00A53A39"/>
    <w:rsid w:val="00A53A9F"/>
    <w:rsid w:val="00A53CA3"/>
    <w:rsid w:val="00A53CF6"/>
    <w:rsid w:val="00A53D6A"/>
    <w:rsid w:val="00A53E58"/>
    <w:rsid w:val="00A53E6E"/>
    <w:rsid w:val="00A53EA9"/>
    <w:rsid w:val="00A53FBF"/>
    <w:rsid w:val="00A543F2"/>
    <w:rsid w:val="00A54464"/>
    <w:rsid w:val="00A54659"/>
    <w:rsid w:val="00A5474C"/>
    <w:rsid w:val="00A5492F"/>
    <w:rsid w:val="00A54A79"/>
    <w:rsid w:val="00A54AEF"/>
    <w:rsid w:val="00A54D0B"/>
    <w:rsid w:val="00A54F0F"/>
    <w:rsid w:val="00A54F12"/>
    <w:rsid w:val="00A552DD"/>
    <w:rsid w:val="00A555DE"/>
    <w:rsid w:val="00A55661"/>
    <w:rsid w:val="00A557B3"/>
    <w:rsid w:val="00A557B7"/>
    <w:rsid w:val="00A55AB4"/>
    <w:rsid w:val="00A55B16"/>
    <w:rsid w:val="00A55B57"/>
    <w:rsid w:val="00A55BB7"/>
    <w:rsid w:val="00A55F85"/>
    <w:rsid w:val="00A561A4"/>
    <w:rsid w:val="00A561E3"/>
    <w:rsid w:val="00A5626E"/>
    <w:rsid w:val="00A5634E"/>
    <w:rsid w:val="00A56375"/>
    <w:rsid w:val="00A56614"/>
    <w:rsid w:val="00A5670D"/>
    <w:rsid w:val="00A56770"/>
    <w:rsid w:val="00A56CEA"/>
    <w:rsid w:val="00A56DB2"/>
    <w:rsid w:val="00A56DB3"/>
    <w:rsid w:val="00A56E1F"/>
    <w:rsid w:val="00A56F37"/>
    <w:rsid w:val="00A56FAD"/>
    <w:rsid w:val="00A5704A"/>
    <w:rsid w:val="00A570B7"/>
    <w:rsid w:val="00A572C9"/>
    <w:rsid w:val="00A57512"/>
    <w:rsid w:val="00A57770"/>
    <w:rsid w:val="00A57783"/>
    <w:rsid w:val="00A577A3"/>
    <w:rsid w:val="00A57887"/>
    <w:rsid w:val="00A57933"/>
    <w:rsid w:val="00A57A1F"/>
    <w:rsid w:val="00A57A8C"/>
    <w:rsid w:val="00A57AB6"/>
    <w:rsid w:val="00A57CFC"/>
    <w:rsid w:val="00A57DFB"/>
    <w:rsid w:val="00A57E0A"/>
    <w:rsid w:val="00A57E22"/>
    <w:rsid w:val="00A57E3C"/>
    <w:rsid w:val="00A58F18"/>
    <w:rsid w:val="00A6010A"/>
    <w:rsid w:val="00A60182"/>
    <w:rsid w:val="00A60278"/>
    <w:rsid w:val="00A60507"/>
    <w:rsid w:val="00A6067D"/>
    <w:rsid w:val="00A60699"/>
    <w:rsid w:val="00A606B0"/>
    <w:rsid w:val="00A608A3"/>
    <w:rsid w:val="00A60BD6"/>
    <w:rsid w:val="00A60C42"/>
    <w:rsid w:val="00A60DD6"/>
    <w:rsid w:val="00A60DFB"/>
    <w:rsid w:val="00A60EB7"/>
    <w:rsid w:val="00A60EDA"/>
    <w:rsid w:val="00A60F27"/>
    <w:rsid w:val="00A61420"/>
    <w:rsid w:val="00A614C4"/>
    <w:rsid w:val="00A6169C"/>
    <w:rsid w:val="00A61752"/>
    <w:rsid w:val="00A617B3"/>
    <w:rsid w:val="00A61A4F"/>
    <w:rsid w:val="00A61E1B"/>
    <w:rsid w:val="00A61E64"/>
    <w:rsid w:val="00A61EBF"/>
    <w:rsid w:val="00A61F8D"/>
    <w:rsid w:val="00A622B0"/>
    <w:rsid w:val="00A623DB"/>
    <w:rsid w:val="00A623FC"/>
    <w:rsid w:val="00A624B9"/>
    <w:rsid w:val="00A6260A"/>
    <w:rsid w:val="00A627D8"/>
    <w:rsid w:val="00A627D9"/>
    <w:rsid w:val="00A62863"/>
    <w:rsid w:val="00A62A9C"/>
    <w:rsid w:val="00A62AE5"/>
    <w:rsid w:val="00A62C6E"/>
    <w:rsid w:val="00A62CE9"/>
    <w:rsid w:val="00A62D3F"/>
    <w:rsid w:val="00A62DB9"/>
    <w:rsid w:val="00A62EFA"/>
    <w:rsid w:val="00A62EFC"/>
    <w:rsid w:val="00A631B6"/>
    <w:rsid w:val="00A637E4"/>
    <w:rsid w:val="00A63846"/>
    <w:rsid w:val="00A63853"/>
    <w:rsid w:val="00A6389F"/>
    <w:rsid w:val="00A638DC"/>
    <w:rsid w:val="00A63BA3"/>
    <w:rsid w:val="00A63CA8"/>
    <w:rsid w:val="00A63D2D"/>
    <w:rsid w:val="00A63DC4"/>
    <w:rsid w:val="00A63DE3"/>
    <w:rsid w:val="00A63F24"/>
    <w:rsid w:val="00A63F4B"/>
    <w:rsid w:val="00A6406B"/>
    <w:rsid w:val="00A64100"/>
    <w:rsid w:val="00A64160"/>
    <w:rsid w:val="00A64380"/>
    <w:rsid w:val="00A643B4"/>
    <w:rsid w:val="00A6440B"/>
    <w:rsid w:val="00A64446"/>
    <w:rsid w:val="00A644A4"/>
    <w:rsid w:val="00A6451A"/>
    <w:rsid w:val="00A6457F"/>
    <w:rsid w:val="00A64710"/>
    <w:rsid w:val="00A6483E"/>
    <w:rsid w:val="00A64843"/>
    <w:rsid w:val="00A648C1"/>
    <w:rsid w:val="00A6492C"/>
    <w:rsid w:val="00A64AE0"/>
    <w:rsid w:val="00A64B2C"/>
    <w:rsid w:val="00A64DFD"/>
    <w:rsid w:val="00A64EDB"/>
    <w:rsid w:val="00A65129"/>
    <w:rsid w:val="00A652DD"/>
    <w:rsid w:val="00A654B8"/>
    <w:rsid w:val="00A655EE"/>
    <w:rsid w:val="00A656E7"/>
    <w:rsid w:val="00A65892"/>
    <w:rsid w:val="00A6595A"/>
    <w:rsid w:val="00A65A38"/>
    <w:rsid w:val="00A65D81"/>
    <w:rsid w:val="00A65D8B"/>
    <w:rsid w:val="00A65DA0"/>
    <w:rsid w:val="00A65F5D"/>
    <w:rsid w:val="00A661CB"/>
    <w:rsid w:val="00A662D4"/>
    <w:rsid w:val="00A663C8"/>
    <w:rsid w:val="00A664DC"/>
    <w:rsid w:val="00A6653D"/>
    <w:rsid w:val="00A6682C"/>
    <w:rsid w:val="00A66916"/>
    <w:rsid w:val="00A66BC8"/>
    <w:rsid w:val="00A66BDC"/>
    <w:rsid w:val="00A66BEA"/>
    <w:rsid w:val="00A66C23"/>
    <w:rsid w:val="00A66C43"/>
    <w:rsid w:val="00A66C68"/>
    <w:rsid w:val="00A66D89"/>
    <w:rsid w:val="00A66FDF"/>
    <w:rsid w:val="00A67002"/>
    <w:rsid w:val="00A67053"/>
    <w:rsid w:val="00A6708F"/>
    <w:rsid w:val="00A672E1"/>
    <w:rsid w:val="00A672E8"/>
    <w:rsid w:val="00A674A6"/>
    <w:rsid w:val="00A674E6"/>
    <w:rsid w:val="00A67525"/>
    <w:rsid w:val="00A67559"/>
    <w:rsid w:val="00A676E8"/>
    <w:rsid w:val="00A6791D"/>
    <w:rsid w:val="00A67B83"/>
    <w:rsid w:val="00A67D00"/>
    <w:rsid w:val="00A67D56"/>
    <w:rsid w:val="00A67D5E"/>
    <w:rsid w:val="00A67E34"/>
    <w:rsid w:val="00A67E6C"/>
    <w:rsid w:val="00A67EF4"/>
    <w:rsid w:val="00A67F06"/>
    <w:rsid w:val="00A6EC58"/>
    <w:rsid w:val="00A704CD"/>
    <w:rsid w:val="00A70546"/>
    <w:rsid w:val="00A7088A"/>
    <w:rsid w:val="00A708D8"/>
    <w:rsid w:val="00A70B2D"/>
    <w:rsid w:val="00A70BF5"/>
    <w:rsid w:val="00A70D65"/>
    <w:rsid w:val="00A70DAD"/>
    <w:rsid w:val="00A70FF8"/>
    <w:rsid w:val="00A71042"/>
    <w:rsid w:val="00A71076"/>
    <w:rsid w:val="00A710EC"/>
    <w:rsid w:val="00A7124C"/>
    <w:rsid w:val="00A712FD"/>
    <w:rsid w:val="00A71394"/>
    <w:rsid w:val="00A713DB"/>
    <w:rsid w:val="00A714FA"/>
    <w:rsid w:val="00A715B7"/>
    <w:rsid w:val="00A716DE"/>
    <w:rsid w:val="00A717CD"/>
    <w:rsid w:val="00A71853"/>
    <w:rsid w:val="00A718C8"/>
    <w:rsid w:val="00A718F8"/>
    <w:rsid w:val="00A7191E"/>
    <w:rsid w:val="00A71A2B"/>
    <w:rsid w:val="00A71DC2"/>
    <w:rsid w:val="00A71DCB"/>
    <w:rsid w:val="00A72006"/>
    <w:rsid w:val="00A720B9"/>
    <w:rsid w:val="00A72109"/>
    <w:rsid w:val="00A72180"/>
    <w:rsid w:val="00A723AF"/>
    <w:rsid w:val="00A7269E"/>
    <w:rsid w:val="00A726BA"/>
    <w:rsid w:val="00A728B8"/>
    <w:rsid w:val="00A72A16"/>
    <w:rsid w:val="00A72A64"/>
    <w:rsid w:val="00A72A84"/>
    <w:rsid w:val="00A72B3A"/>
    <w:rsid w:val="00A72D70"/>
    <w:rsid w:val="00A72F20"/>
    <w:rsid w:val="00A72F85"/>
    <w:rsid w:val="00A7308F"/>
    <w:rsid w:val="00A73092"/>
    <w:rsid w:val="00A73222"/>
    <w:rsid w:val="00A733E7"/>
    <w:rsid w:val="00A735E2"/>
    <w:rsid w:val="00A73724"/>
    <w:rsid w:val="00A73A37"/>
    <w:rsid w:val="00A73A44"/>
    <w:rsid w:val="00A73B02"/>
    <w:rsid w:val="00A73B71"/>
    <w:rsid w:val="00A73C1E"/>
    <w:rsid w:val="00A73F32"/>
    <w:rsid w:val="00A73F3F"/>
    <w:rsid w:val="00A74225"/>
    <w:rsid w:val="00A7422D"/>
    <w:rsid w:val="00A743E0"/>
    <w:rsid w:val="00A745C2"/>
    <w:rsid w:val="00A7463D"/>
    <w:rsid w:val="00A7472F"/>
    <w:rsid w:val="00A7473A"/>
    <w:rsid w:val="00A74898"/>
    <w:rsid w:val="00A748FC"/>
    <w:rsid w:val="00A74915"/>
    <w:rsid w:val="00A74B5F"/>
    <w:rsid w:val="00A74B62"/>
    <w:rsid w:val="00A74CDF"/>
    <w:rsid w:val="00A74D80"/>
    <w:rsid w:val="00A74DBD"/>
    <w:rsid w:val="00A7514C"/>
    <w:rsid w:val="00A75374"/>
    <w:rsid w:val="00A75379"/>
    <w:rsid w:val="00A753F2"/>
    <w:rsid w:val="00A7548F"/>
    <w:rsid w:val="00A754D8"/>
    <w:rsid w:val="00A75580"/>
    <w:rsid w:val="00A75699"/>
    <w:rsid w:val="00A757B0"/>
    <w:rsid w:val="00A758C6"/>
    <w:rsid w:val="00A759B1"/>
    <w:rsid w:val="00A75A59"/>
    <w:rsid w:val="00A75A8A"/>
    <w:rsid w:val="00A75C55"/>
    <w:rsid w:val="00A75E25"/>
    <w:rsid w:val="00A76033"/>
    <w:rsid w:val="00A76037"/>
    <w:rsid w:val="00A76126"/>
    <w:rsid w:val="00A76127"/>
    <w:rsid w:val="00A76227"/>
    <w:rsid w:val="00A7625C"/>
    <w:rsid w:val="00A762C3"/>
    <w:rsid w:val="00A7639A"/>
    <w:rsid w:val="00A7639C"/>
    <w:rsid w:val="00A76603"/>
    <w:rsid w:val="00A76649"/>
    <w:rsid w:val="00A7672B"/>
    <w:rsid w:val="00A7676B"/>
    <w:rsid w:val="00A76787"/>
    <w:rsid w:val="00A769C7"/>
    <w:rsid w:val="00A76B2F"/>
    <w:rsid w:val="00A76C9B"/>
    <w:rsid w:val="00A76D16"/>
    <w:rsid w:val="00A76D81"/>
    <w:rsid w:val="00A76D82"/>
    <w:rsid w:val="00A76FD9"/>
    <w:rsid w:val="00A77040"/>
    <w:rsid w:val="00A771BD"/>
    <w:rsid w:val="00A7749E"/>
    <w:rsid w:val="00A774C2"/>
    <w:rsid w:val="00A77568"/>
    <w:rsid w:val="00A77612"/>
    <w:rsid w:val="00A7768B"/>
    <w:rsid w:val="00A776AA"/>
    <w:rsid w:val="00A776F0"/>
    <w:rsid w:val="00A777F7"/>
    <w:rsid w:val="00A77814"/>
    <w:rsid w:val="00A77A60"/>
    <w:rsid w:val="00A77AB2"/>
    <w:rsid w:val="00A77AEE"/>
    <w:rsid w:val="00A77B5D"/>
    <w:rsid w:val="00A77E9A"/>
    <w:rsid w:val="00A77EAA"/>
    <w:rsid w:val="00A77F3D"/>
    <w:rsid w:val="00A8011C"/>
    <w:rsid w:val="00A801CA"/>
    <w:rsid w:val="00A8041B"/>
    <w:rsid w:val="00A8049F"/>
    <w:rsid w:val="00A804EB"/>
    <w:rsid w:val="00A80693"/>
    <w:rsid w:val="00A8088C"/>
    <w:rsid w:val="00A809CE"/>
    <w:rsid w:val="00A80A0B"/>
    <w:rsid w:val="00A80C4D"/>
    <w:rsid w:val="00A80D7E"/>
    <w:rsid w:val="00A80F09"/>
    <w:rsid w:val="00A80FDB"/>
    <w:rsid w:val="00A8101F"/>
    <w:rsid w:val="00A812ED"/>
    <w:rsid w:val="00A81326"/>
    <w:rsid w:val="00A813C0"/>
    <w:rsid w:val="00A81656"/>
    <w:rsid w:val="00A817B2"/>
    <w:rsid w:val="00A817CD"/>
    <w:rsid w:val="00A8181A"/>
    <w:rsid w:val="00A8195D"/>
    <w:rsid w:val="00A81981"/>
    <w:rsid w:val="00A819A0"/>
    <w:rsid w:val="00A81A33"/>
    <w:rsid w:val="00A81CC4"/>
    <w:rsid w:val="00A81E1D"/>
    <w:rsid w:val="00A81F2A"/>
    <w:rsid w:val="00A81F82"/>
    <w:rsid w:val="00A81FC5"/>
    <w:rsid w:val="00A8206A"/>
    <w:rsid w:val="00A821B0"/>
    <w:rsid w:val="00A821DF"/>
    <w:rsid w:val="00A822A1"/>
    <w:rsid w:val="00A82329"/>
    <w:rsid w:val="00A82362"/>
    <w:rsid w:val="00A823B8"/>
    <w:rsid w:val="00A8259E"/>
    <w:rsid w:val="00A826A8"/>
    <w:rsid w:val="00A82804"/>
    <w:rsid w:val="00A82964"/>
    <w:rsid w:val="00A82BAE"/>
    <w:rsid w:val="00A82D0E"/>
    <w:rsid w:val="00A82D18"/>
    <w:rsid w:val="00A82E0F"/>
    <w:rsid w:val="00A8308F"/>
    <w:rsid w:val="00A83363"/>
    <w:rsid w:val="00A83418"/>
    <w:rsid w:val="00A8349C"/>
    <w:rsid w:val="00A8352D"/>
    <w:rsid w:val="00A8354B"/>
    <w:rsid w:val="00A835DE"/>
    <w:rsid w:val="00A837A2"/>
    <w:rsid w:val="00A83815"/>
    <w:rsid w:val="00A83998"/>
    <w:rsid w:val="00A839C4"/>
    <w:rsid w:val="00A83B9E"/>
    <w:rsid w:val="00A83C80"/>
    <w:rsid w:val="00A83CD3"/>
    <w:rsid w:val="00A83EB3"/>
    <w:rsid w:val="00A841AF"/>
    <w:rsid w:val="00A841B4"/>
    <w:rsid w:val="00A84232"/>
    <w:rsid w:val="00A84238"/>
    <w:rsid w:val="00A8426B"/>
    <w:rsid w:val="00A84286"/>
    <w:rsid w:val="00A842AA"/>
    <w:rsid w:val="00A842C4"/>
    <w:rsid w:val="00A84392"/>
    <w:rsid w:val="00A843C8"/>
    <w:rsid w:val="00A844F1"/>
    <w:rsid w:val="00A8465C"/>
    <w:rsid w:val="00A847E0"/>
    <w:rsid w:val="00A84812"/>
    <w:rsid w:val="00A84867"/>
    <w:rsid w:val="00A84A80"/>
    <w:rsid w:val="00A84AC4"/>
    <w:rsid w:val="00A84C2C"/>
    <w:rsid w:val="00A854C2"/>
    <w:rsid w:val="00A855B6"/>
    <w:rsid w:val="00A856A3"/>
    <w:rsid w:val="00A8573F"/>
    <w:rsid w:val="00A8586A"/>
    <w:rsid w:val="00A85983"/>
    <w:rsid w:val="00A85A8A"/>
    <w:rsid w:val="00A85AC6"/>
    <w:rsid w:val="00A85C9E"/>
    <w:rsid w:val="00A85CBD"/>
    <w:rsid w:val="00A85D34"/>
    <w:rsid w:val="00A85E7A"/>
    <w:rsid w:val="00A85FC2"/>
    <w:rsid w:val="00A86055"/>
    <w:rsid w:val="00A860D9"/>
    <w:rsid w:val="00A864E7"/>
    <w:rsid w:val="00A864FA"/>
    <w:rsid w:val="00A865E9"/>
    <w:rsid w:val="00A86722"/>
    <w:rsid w:val="00A86970"/>
    <w:rsid w:val="00A86997"/>
    <w:rsid w:val="00A86B66"/>
    <w:rsid w:val="00A86B9D"/>
    <w:rsid w:val="00A86BAA"/>
    <w:rsid w:val="00A86BD3"/>
    <w:rsid w:val="00A86C48"/>
    <w:rsid w:val="00A86C86"/>
    <w:rsid w:val="00A86C8F"/>
    <w:rsid w:val="00A86C98"/>
    <w:rsid w:val="00A86CE3"/>
    <w:rsid w:val="00A86D55"/>
    <w:rsid w:val="00A86D92"/>
    <w:rsid w:val="00A86F48"/>
    <w:rsid w:val="00A87023"/>
    <w:rsid w:val="00A870F8"/>
    <w:rsid w:val="00A871B3"/>
    <w:rsid w:val="00A87566"/>
    <w:rsid w:val="00A875EF"/>
    <w:rsid w:val="00A875F3"/>
    <w:rsid w:val="00A879F7"/>
    <w:rsid w:val="00A87C03"/>
    <w:rsid w:val="00A87C45"/>
    <w:rsid w:val="00A87C7D"/>
    <w:rsid w:val="00A87CAB"/>
    <w:rsid w:val="00A87D06"/>
    <w:rsid w:val="00A87D82"/>
    <w:rsid w:val="00A87E2E"/>
    <w:rsid w:val="00A9007D"/>
    <w:rsid w:val="00A900D3"/>
    <w:rsid w:val="00A903F1"/>
    <w:rsid w:val="00A90496"/>
    <w:rsid w:val="00A90576"/>
    <w:rsid w:val="00A90668"/>
    <w:rsid w:val="00A90696"/>
    <w:rsid w:val="00A90713"/>
    <w:rsid w:val="00A9083B"/>
    <w:rsid w:val="00A90C29"/>
    <w:rsid w:val="00A90C4C"/>
    <w:rsid w:val="00A90C86"/>
    <w:rsid w:val="00A90EA8"/>
    <w:rsid w:val="00A90EA9"/>
    <w:rsid w:val="00A90FA8"/>
    <w:rsid w:val="00A91063"/>
    <w:rsid w:val="00A912D5"/>
    <w:rsid w:val="00A9138A"/>
    <w:rsid w:val="00A914F8"/>
    <w:rsid w:val="00A9154D"/>
    <w:rsid w:val="00A916B5"/>
    <w:rsid w:val="00A9185A"/>
    <w:rsid w:val="00A918F9"/>
    <w:rsid w:val="00A91D4C"/>
    <w:rsid w:val="00A91D5B"/>
    <w:rsid w:val="00A91D9A"/>
    <w:rsid w:val="00A91E27"/>
    <w:rsid w:val="00A91EC2"/>
    <w:rsid w:val="00A91FAF"/>
    <w:rsid w:val="00A91FE6"/>
    <w:rsid w:val="00A92022"/>
    <w:rsid w:val="00A92169"/>
    <w:rsid w:val="00A92198"/>
    <w:rsid w:val="00A921B1"/>
    <w:rsid w:val="00A922D7"/>
    <w:rsid w:val="00A9231B"/>
    <w:rsid w:val="00A9238B"/>
    <w:rsid w:val="00A927B4"/>
    <w:rsid w:val="00A92863"/>
    <w:rsid w:val="00A92891"/>
    <w:rsid w:val="00A92946"/>
    <w:rsid w:val="00A92C60"/>
    <w:rsid w:val="00A92D77"/>
    <w:rsid w:val="00A92ED8"/>
    <w:rsid w:val="00A92F0C"/>
    <w:rsid w:val="00A931BF"/>
    <w:rsid w:val="00A9322B"/>
    <w:rsid w:val="00A932BB"/>
    <w:rsid w:val="00A932FB"/>
    <w:rsid w:val="00A935C0"/>
    <w:rsid w:val="00A9369E"/>
    <w:rsid w:val="00A9373B"/>
    <w:rsid w:val="00A9380C"/>
    <w:rsid w:val="00A938DD"/>
    <w:rsid w:val="00A93A2A"/>
    <w:rsid w:val="00A93B71"/>
    <w:rsid w:val="00A93BB8"/>
    <w:rsid w:val="00A93C79"/>
    <w:rsid w:val="00A93D59"/>
    <w:rsid w:val="00A93DDC"/>
    <w:rsid w:val="00A93F00"/>
    <w:rsid w:val="00A9402B"/>
    <w:rsid w:val="00A94138"/>
    <w:rsid w:val="00A941C5"/>
    <w:rsid w:val="00A9436D"/>
    <w:rsid w:val="00A943EE"/>
    <w:rsid w:val="00A943FD"/>
    <w:rsid w:val="00A945F1"/>
    <w:rsid w:val="00A94878"/>
    <w:rsid w:val="00A948D7"/>
    <w:rsid w:val="00A94977"/>
    <w:rsid w:val="00A94A23"/>
    <w:rsid w:val="00A94AEE"/>
    <w:rsid w:val="00A94B13"/>
    <w:rsid w:val="00A94CAC"/>
    <w:rsid w:val="00A94CB9"/>
    <w:rsid w:val="00A94DD3"/>
    <w:rsid w:val="00A94EE6"/>
    <w:rsid w:val="00A94F3C"/>
    <w:rsid w:val="00A9513D"/>
    <w:rsid w:val="00A95349"/>
    <w:rsid w:val="00A954C0"/>
    <w:rsid w:val="00A9571D"/>
    <w:rsid w:val="00A958C7"/>
    <w:rsid w:val="00A9594E"/>
    <w:rsid w:val="00A95C1A"/>
    <w:rsid w:val="00A95CDD"/>
    <w:rsid w:val="00A95D2E"/>
    <w:rsid w:val="00A95E33"/>
    <w:rsid w:val="00A95E9C"/>
    <w:rsid w:val="00A95F94"/>
    <w:rsid w:val="00A95FE3"/>
    <w:rsid w:val="00A95FFF"/>
    <w:rsid w:val="00A963BE"/>
    <w:rsid w:val="00A963FE"/>
    <w:rsid w:val="00A96423"/>
    <w:rsid w:val="00A96826"/>
    <w:rsid w:val="00A96C63"/>
    <w:rsid w:val="00A96E51"/>
    <w:rsid w:val="00A97037"/>
    <w:rsid w:val="00A9713F"/>
    <w:rsid w:val="00A971E4"/>
    <w:rsid w:val="00A9746C"/>
    <w:rsid w:val="00A974BB"/>
    <w:rsid w:val="00A974C6"/>
    <w:rsid w:val="00A974E9"/>
    <w:rsid w:val="00A97753"/>
    <w:rsid w:val="00A97A85"/>
    <w:rsid w:val="00A97B0F"/>
    <w:rsid w:val="00A97CD1"/>
    <w:rsid w:val="00A97D97"/>
    <w:rsid w:val="00A97DEA"/>
    <w:rsid w:val="00A97EE2"/>
    <w:rsid w:val="00A97F8B"/>
    <w:rsid w:val="00AA004E"/>
    <w:rsid w:val="00AA021D"/>
    <w:rsid w:val="00AA0226"/>
    <w:rsid w:val="00AA025D"/>
    <w:rsid w:val="00AA0331"/>
    <w:rsid w:val="00AA04FB"/>
    <w:rsid w:val="00AA05C4"/>
    <w:rsid w:val="00AA0609"/>
    <w:rsid w:val="00AA07CC"/>
    <w:rsid w:val="00AA0925"/>
    <w:rsid w:val="00AA0957"/>
    <w:rsid w:val="00AA098A"/>
    <w:rsid w:val="00AA0A59"/>
    <w:rsid w:val="00AA0B74"/>
    <w:rsid w:val="00AA0C12"/>
    <w:rsid w:val="00AA0CD9"/>
    <w:rsid w:val="00AA0ECD"/>
    <w:rsid w:val="00AA0EF9"/>
    <w:rsid w:val="00AA1075"/>
    <w:rsid w:val="00AA1078"/>
    <w:rsid w:val="00AA1180"/>
    <w:rsid w:val="00AA11DA"/>
    <w:rsid w:val="00AA122A"/>
    <w:rsid w:val="00AA127F"/>
    <w:rsid w:val="00AA131B"/>
    <w:rsid w:val="00AA132E"/>
    <w:rsid w:val="00AA13C6"/>
    <w:rsid w:val="00AA1742"/>
    <w:rsid w:val="00AA17B3"/>
    <w:rsid w:val="00AA17FD"/>
    <w:rsid w:val="00AA1818"/>
    <w:rsid w:val="00AA1C17"/>
    <w:rsid w:val="00AA1CB9"/>
    <w:rsid w:val="00AA1F21"/>
    <w:rsid w:val="00AA20A5"/>
    <w:rsid w:val="00AA2226"/>
    <w:rsid w:val="00AA2243"/>
    <w:rsid w:val="00AA22BA"/>
    <w:rsid w:val="00AA22C4"/>
    <w:rsid w:val="00AA2344"/>
    <w:rsid w:val="00AA235E"/>
    <w:rsid w:val="00AA23AD"/>
    <w:rsid w:val="00AA2408"/>
    <w:rsid w:val="00AA26A2"/>
    <w:rsid w:val="00AA26E4"/>
    <w:rsid w:val="00AA2714"/>
    <w:rsid w:val="00AA275E"/>
    <w:rsid w:val="00AA28B5"/>
    <w:rsid w:val="00AA2908"/>
    <w:rsid w:val="00AA29E7"/>
    <w:rsid w:val="00AA2A96"/>
    <w:rsid w:val="00AA2CF1"/>
    <w:rsid w:val="00AA2D74"/>
    <w:rsid w:val="00AA2E5F"/>
    <w:rsid w:val="00AA2E8C"/>
    <w:rsid w:val="00AA2FBA"/>
    <w:rsid w:val="00AA3082"/>
    <w:rsid w:val="00AA319F"/>
    <w:rsid w:val="00AA3212"/>
    <w:rsid w:val="00AA3230"/>
    <w:rsid w:val="00AA3267"/>
    <w:rsid w:val="00AA345D"/>
    <w:rsid w:val="00AA35F6"/>
    <w:rsid w:val="00AA3706"/>
    <w:rsid w:val="00AA37C9"/>
    <w:rsid w:val="00AA3813"/>
    <w:rsid w:val="00AA38D7"/>
    <w:rsid w:val="00AA3A5F"/>
    <w:rsid w:val="00AA3B85"/>
    <w:rsid w:val="00AA3CA2"/>
    <w:rsid w:val="00AA3D53"/>
    <w:rsid w:val="00AA3F34"/>
    <w:rsid w:val="00AA3F4A"/>
    <w:rsid w:val="00AA417F"/>
    <w:rsid w:val="00AA4222"/>
    <w:rsid w:val="00AA4480"/>
    <w:rsid w:val="00AA45C1"/>
    <w:rsid w:val="00AA46D8"/>
    <w:rsid w:val="00AA488D"/>
    <w:rsid w:val="00AA4EA7"/>
    <w:rsid w:val="00AA4ED0"/>
    <w:rsid w:val="00AA4F5E"/>
    <w:rsid w:val="00AA5280"/>
    <w:rsid w:val="00AA5295"/>
    <w:rsid w:val="00AA53C8"/>
    <w:rsid w:val="00AA549E"/>
    <w:rsid w:val="00AA54CC"/>
    <w:rsid w:val="00AA54F2"/>
    <w:rsid w:val="00AA5530"/>
    <w:rsid w:val="00AA5579"/>
    <w:rsid w:val="00AA55E8"/>
    <w:rsid w:val="00AA571D"/>
    <w:rsid w:val="00AA5CD7"/>
    <w:rsid w:val="00AA5E61"/>
    <w:rsid w:val="00AA6071"/>
    <w:rsid w:val="00AA6160"/>
    <w:rsid w:val="00AA6554"/>
    <w:rsid w:val="00AA6806"/>
    <w:rsid w:val="00AA6A10"/>
    <w:rsid w:val="00AA6A74"/>
    <w:rsid w:val="00AA6ACA"/>
    <w:rsid w:val="00AA6CAC"/>
    <w:rsid w:val="00AA6D5E"/>
    <w:rsid w:val="00AA6DCD"/>
    <w:rsid w:val="00AA6E59"/>
    <w:rsid w:val="00AA6EFE"/>
    <w:rsid w:val="00AA6F1D"/>
    <w:rsid w:val="00AA731A"/>
    <w:rsid w:val="00AA73BC"/>
    <w:rsid w:val="00AA73D8"/>
    <w:rsid w:val="00AA74D5"/>
    <w:rsid w:val="00AA75AD"/>
    <w:rsid w:val="00AA7626"/>
    <w:rsid w:val="00AA77F1"/>
    <w:rsid w:val="00AA79BF"/>
    <w:rsid w:val="00AA7AD1"/>
    <w:rsid w:val="00AA7CBC"/>
    <w:rsid w:val="00AA7CF9"/>
    <w:rsid w:val="00AA7E83"/>
    <w:rsid w:val="00AA7FBA"/>
    <w:rsid w:val="00AB0279"/>
    <w:rsid w:val="00AB02C8"/>
    <w:rsid w:val="00AB02F6"/>
    <w:rsid w:val="00AB034B"/>
    <w:rsid w:val="00AB0372"/>
    <w:rsid w:val="00AB0459"/>
    <w:rsid w:val="00AB045A"/>
    <w:rsid w:val="00AB0464"/>
    <w:rsid w:val="00AB07FF"/>
    <w:rsid w:val="00AB0835"/>
    <w:rsid w:val="00AB0895"/>
    <w:rsid w:val="00AB0BCF"/>
    <w:rsid w:val="00AB0DF9"/>
    <w:rsid w:val="00AB0FD6"/>
    <w:rsid w:val="00AB0FFA"/>
    <w:rsid w:val="00AB1339"/>
    <w:rsid w:val="00AB1506"/>
    <w:rsid w:val="00AB154D"/>
    <w:rsid w:val="00AB1B77"/>
    <w:rsid w:val="00AB1B8F"/>
    <w:rsid w:val="00AB1BA9"/>
    <w:rsid w:val="00AB1C6D"/>
    <w:rsid w:val="00AB1D08"/>
    <w:rsid w:val="00AB1E78"/>
    <w:rsid w:val="00AB1FFE"/>
    <w:rsid w:val="00AB2017"/>
    <w:rsid w:val="00AB217B"/>
    <w:rsid w:val="00AB246E"/>
    <w:rsid w:val="00AB2509"/>
    <w:rsid w:val="00AB25F7"/>
    <w:rsid w:val="00AB2B60"/>
    <w:rsid w:val="00AB2B67"/>
    <w:rsid w:val="00AB2BCA"/>
    <w:rsid w:val="00AB2C08"/>
    <w:rsid w:val="00AB2C45"/>
    <w:rsid w:val="00AB2D37"/>
    <w:rsid w:val="00AB2FBC"/>
    <w:rsid w:val="00AB2FE2"/>
    <w:rsid w:val="00AB3062"/>
    <w:rsid w:val="00AB30BC"/>
    <w:rsid w:val="00AB3144"/>
    <w:rsid w:val="00AB314D"/>
    <w:rsid w:val="00AB34FA"/>
    <w:rsid w:val="00AB3605"/>
    <w:rsid w:val="00AB3823"/>
    <w:rsid w:val="00AB3984"/>
    <w:rsid w:val="00AB3B24"/>
    <w:rsid w:val="00AB3C80"/>
    <w:rsid w:val="00AB3D4E"/>
    <w:rsid w:val="00AB3E44"/>
    <w:rsid w:val="00AB3ED6"/>
    <w:rsid w:val="00AB3F18"/>
    <w:rsid w:val="00AB4029"/>
    <w:rsid w:val="00AB407D"/>
    <w:rsid w:val="00AB40EB"/>
    <w:rsid w:val="00AB4240"/>
    <w:rsid w:val="00AB4278"/>
    <w:rsid w:val="00AB42FD"/>
    <w:rsid w:val="00AB448A"/>
    <w:rsid w:val="00AB4569"/>
    <w:rsid w:val="00AB4B30"/>
    <w:rsid w:val="00AB4C33"/>
    <w:rsid w:val="00AB4DE4"/>
    <w:rsid w:val="00AB4E3A"/>
    <w:rsid w:val="00AB4E5F"/>
    <w:rsid w:val="00AB4EA5"/>
    <w:rsid w:val="00AB4EEC"/>
    <w:rsid w:val="00AB5014"/>
    <w:rsid w:val="00AB5039"/>
    <w:rsid w:val="00AB50F0"/>
    <w:rsid w:val="00AB5114"/>
    <w:rsid w:val="00AB51A5"/>
    <w:rsid w:val="00AB5303"/>
    <w:rsid w:val="00AB5311"/>
    <w:rsid w:val="00AB53EF"/>
    <w:rsid w:val="00AB55DE"/>
    <w:rsid w:val="00AB5692"/>
    <w:rsid w:val="00AB5A77"/>
    <w:rsid w:val="00AB5E77"/>
    <w:rsid w:val="00AB5EDC"/>
    <w:rsid w:val="00AB604D"/>
    <w:rsid w:val="00AB60C5"/>
    <w:rsid w:val="00AB612F"/>
    <w:rsid w:val="00AB6225"/>
    <w:rsid w:val="00AB625A"/>
    <w:rsid w:val="00AB630C"/>
    <w:rsid w:val="00AB63FC"/>
    <w:rsid w:val="00AB64E5"/>
    <w:rsid w:val="00AB6553"/>
    <w:rsid w:val="00AB6593"/>
    <w:rsid w:val="00AB6608"/>
    <w:rsid w:val="00AB679C"/>
    <w:rsid w:val="00AB67A6"/>
    <w:rsid w:val="00AB6836"/>
    <w:rsid w:val="00AB68A4"/>
    <w:rsid w:val="00AB6994"/>
    <w:rsid w:val="00AB6B53"/>
    <w:rsid w:val="00AB6BB3"/>
    <w:rsid w:val="00AB6C3C"/>
    <w:rsid w:val="00AB6D59"/>
    <w:rsid w:val="00AB6DFF"/>
    <w:rsid w:val="00AB6E36"/>
    <w:rsid w:val="00AB6EB6"/>
    <w:rsid w:val="00AB700C"/>
    <w:rsid w:val="00AB7245"/>
    <w:rsid w:val="00AB7386"/>
    <w:rsid w:val="00AB739B"/>
    <w:rsid w:val="00AB747F"/>
    <w:rsid w:val="00AB7509"/>
    <w:rsid w:val="00AB7567"/>
    <w:rsid w:val="00AB7795"/>
    <w:rsid w:val="00AB7868"/>
    <w:rsid w:val="00AB7B23"/>
    <w:rsid w:val="00AB7BBF"/>
    <w:rsid w:val="00AB7CAC"/>
    <w:rsid w:val="00AB7E07"/>
    <w:rsid w:val="00AB7F08"/>
    <w:rsid w:val="00AB7FD0"/>
    <w:rsid w:val="00AB7FD8"/>
    <w:rsid w:val="00AC0393"/>
    <w:rsid w:val="00AC0483"/>
    <w:rsid w:val="00AC0564"/>
    <w:rsid w:val="00AC0635"/>
    <w:rsid w:val="00AC07EB"/>
    <w:rsid w:val="00AC0803"/>
    <w:rsid w:val="00AC08DE"/>
    <w:rsid w:val="00AC0987"/>
    <w:rsid w:val="00AC0DEB"/>
    <w:rsid w:val="00AC0EE3"/>
    <w:rsid w:val="00AC1007"/>
    <w:rsid w:val="00AC11C1"/>
    <w:rsid w:val="00AC12CA"/>
    <w:rsid w:val="00AC1402"/>
    <w:rsid w:val="00AC1691"/>
    <w:rsid w:val="00AC16AD"/>
    <w:rsid w:val="00AC17F8"/>
    <w:rsid w:val="00AC1A7C"/>
    <w:rsid w:val="00AC1B52"/>
    <w:rsid w:val="00AC1C23"/>
    <w:rsid w:val="00AC1C32"/>
    <w:rsid w:val="00AC1D0A"/>
    <w:rsid w:val="00AC20AA"/>
    <w:rsid w:val="00AC20D9"/>
    <w:rsid w:val="00AC2125"/>
    <w:rsid w:val="00AC28BC"/>
    <w:rsid w:val="00AC2ADD"/>
    <w:rsid w:val="00AC2D63"/>
    <w:rsid w:val="00AC2D75"/>
    <w:rsid w:val="00AC2DC5"/>
    <w:rsid w:val="00AC2DF2"/>
    <w:rsid w:val="00AC2EC0"/>
    <w:rsid w:val="00AC2FCA"/>
    <w:rsid w:val="00AC2FE8"/>
    <w:rsid w:val="00AC308B"/>
    <w:rsid w:val="00AC308D"/>
    <w:rsid w:val="00AC3137"/>
    <w:rsid w:val="00AC32D3"/>
    <w:rsid w:val="00AC33A2"/>
    <w:rsid w:val="00AC3557"/>
    <w:rsid w:val="00AC35C3"/>
    <w:rsid w:val="00AC3734"/>
    <w:rsid w:val="00AC37F0"/>
    <w:rsid w:val="00AC37FD"/>
    <w:rsid w:val="00AC3915"/>
    <w:rsid w:val="00AC3951"/>
    <w:rsid w:val="00AC3B05"/>
    <w:rsid w:val="00AC3B69"/>
    <w:rsid w:val="00AC3BAA"/>
    <w:rsid w:val="00AC3D20"/>
    <w:rsid w:val="00AC3DAF"/>
    <w:rsid w:val="00AC3DF2"/>
    <w:rsid w:val="00AC3E78"/>
    <w:rsid w:val="00AC3FC9"/>
    <w:rsid w:val="00AC3FCF"/>
    <w:rsid w:val="00AC40F6"/>
    <w:rsid w:val="00AC4128"/>
    <w:rsid w:val="00AC41A2"/>
    <w:rsid w:val="00AC423A"/>
    <w:rsid w:val="00AC4278"/>
    <w:rsid w:val="00AC42AC"/>
    <w:rsid w:val="00AC42D9"/>
    <w:rsid w:val="00AC42E2"/>
    <w:rsid w:val="00AC4379"/>
    <w:rsid w:val="00AC4436"/>
    <w:rsid w:val="00AC4451"/>
    <w:rsid w:val="00AC4520"/>
    <w:rsid w:val="00AC4825"/>
    <w:rsid w:val="00AC48F8"/>
    <w:rsid w:val="00AC4A39"/>
    <w:rsid w:val="00AC4A41"/>
    <w:rsid w:val="00AC4A8C"/>
    <w:rsid w:val="00AC4BA6"/>
    <w:rsid w:val="00AC4BE2"/>
    <w:rsid w:val="00AC4CB2"/>
    <w:rsid w:val="00AC4E07"/>
    <w:rsid w:val="00AC4EA2"/>
    <w:rsid w:val="00AC4EFD"/>
    <w:rsid w:val="00AC4F84"/>
    <w:rsid w:val="00AC4FF4"/>
    <w:rsid w:val="00AC502B"/>
    <w:rsid w:val="00AC50CD"/>
    <w:rsid w:val="00AC5258"/>
    <w:rsid w:val="00AC5460"/>
    <w:rsid w:val="00AC5478"/>
    <w:rsid w:val="00AC5515"/>
    <w:rsid w:val="00AC5635"/>
    <w:rsid w:val="00AC5861"/>
    <w:rsid w:val="00AC59D6"/>
    <w:rsid w:val="00AC5F2A"/>
    <w:rsid w:val="00AC60E8"/>
    <w:rsid w:val="00AC64A7"/>
    <w:rsid w:val="00AC660F"/>
    <w:rsid w:val="00AC665F"/>
    <w:rsid w:val="00AC6674"/>
    <w:rsid w:val="00AC6836"/>
    <w:rsid w:val="00AC6B07"/>
    <w:rsid w:val="00AC6BB5"/>
    <w:rsid w:val="00AC6BD8"/>
    <w:rsid w:val="00AC6CB8"/>
    <w:rsid w:val="00AC6CC3"/>
    <w:rsid w:val="00AC6E2A"/>
    <w:rsid w:val="00AC6ED4"/>
    <w:rsid w:val="00AC7111"/>
    <w:rsid w:val="00AC7243"/>
    <w:rsid w:val="00AC72AD"/>
    <w:rsid w:val="00AC72D1"/>
    <w:rsid w:val="00AC7302"/>
    <w:rsid w:val="00AC7318"/>
    <w:rsid w:val="00AC7355"/>
    <w:rsid w:val="00AC7386"/>
    <w:rsid w:val="00AC73DE"/>
    <w:rsid w:val="00AC7424"/>
    <w:rsid w:val="00AC757E"/>
    <w:rsid w:val="00AC7976"/>
    <w:rsid w:val="00AC7A50"/>
    <w:rsid w:val="00AC7B31"/>
    <w:rsid w:val="00AC7B36"/>
    <w:rsid w:val="00AC7B4E"/>
    <w:rsid w:val="00AC7CD6"/>
    <w:rsid w:val="00AC7E68"/>
    <w:rsid w:val="00AC7FEF"/>
    <w:rsid w:val="00AD006C"/>
    <w:rsid w:val="00AD01FE"/>
    <w:rsid w:val="00AD02AA"/>
    <w:rsid w:val="00AD049B"/>
    <w:rsid w:val="00AD0617"/>
    <w:rsid w:val="00AD066E"/>
    <w:rsid w:val="00AD0682"/>
    <w:rsid w:val="00AD06F7"/>
    <w:rsid w:val="00AD07A7"/>
    <w:rsid w:val="00AD07D6"/>
    <w:rsid w:val="00AD0834"/>
    <w:rsid w:val="00AD093F"/>
    <w:rsid w:val="00AD09C8"/>
    <w:rsid w:val="00AD0A3F"/>
    <w:rsid w:val="00AD0B0C"/>
    <w:rsid w:val="00AD0CBC"/>
    <w:rsid w:val="00AD0D2F"/>
    <w:rsid w:val="00AD0FC0"/>
    <w:rsid w:val="00AD0FE6"/>
    <w:rsid w:val="00AD0FE8"/>
    <w:rsid w:val="00AD1119"/>
    <w:rsid w:val="00AD1243"/>
    <w:rsid w:val="00AD1268"/>
    <w:rsid w:val="00AD1358"/>
    <w:rsid w:val="00AD1442"/>
    <w:rsid w:val="00AD15F9"/>
    <w:rsid w:val="00AD1683"/>
    <w:rsid w:val="00AD16A7"/>
    <w:rsid w:val="00AD17D1"/>
    <w:rsid w:val="00AD183E"/>
    <w:rsid w:val="00AD1850"/>
    <w:rsid w:val="00AD18C9"/>
    <w:rsid w:val="00AD19BA"/>
    <w:rsid w:val="00AD1B57"/>
    <w:rsid w:val="00AD1B9A"/>
    <w:rsid w:val="00AD1BA9"/>
    <w:rsid w:val="00AD1C31"/>
    <w:rsid w:val="00AD1C44"/>
    <w:rsid w:val="00AD1CE8"/>
    <w:rsid w:val="00AD1D3C"/>
    <w:rsid w:val="00AD2118"/>
    <w:rsid w:val="00AD223F"/>
    <w:rsid w:val="00AD260B"/>
    <w:rsid w:val="00AD27DA"/>
    <w:rsid w:val="00AD27F4"/>
    <w:rsid w:val="00AD28C2"/>
    <w:rsid w:val="00AD2B3A"/>
    <w:rsid w:val="00AD2B3B"/>
    <w:rsid w:val="00AD2BA1"/>
    <w:rsid w:val="00AD2BB3"/>
    <w:rsid w:val="00AD2C29"/>
    <w:rsid w:val="00AD2C78"/>
    <w:rsid w:val="00AD2D56"/>
    <w:rsid w:val="00AD2DAE"/>
    <w:rsid w:val="00AD2FBB"/>
    <w:rsid w:val="00AD3026"/>
    <w:rsid w:val="00AD3260"/>
    <w:rsid w:val="00AD3346"/>
    <w:rsid w:val="00AD33C0"/>
    <w:rsid w:val="00AD3494"/>
    <w:rsid w:val="00AD359A"/>
    <w:rsid w:val="00AD37A0"/>
    <w:rsid w:val="00AD383E"/>
    <w:rsid w:val="00AD3872"/>
    <w:rsid w:val="00AD39A2"/>
    <w:rsid w:val="00AD3AEC"/>
    <w:rsid w:val="00AD3AFE"/>
    <w:rsid w:val="00AD3B7D"/>
    <w:rsid w:val="00AD3E4A"/>
    <w:rsid w:val="00AD3EAD"/>
    <w:rsid w:val="00AD3EB0"/>
    <w:rsid w:val="00AD3FCB"/>
    <w:rsid w:val="00AD4426"/>
    <w:rsid w:val="00AD442E"/>
    <w:rsid w:val="00AD44A4"/>
    <w:rsid w:val="00AD4501"/>
    <w:rsid w:val="00AD4572"/>
    <w:rsid w:val="00AD4580"/>
    <w:rsid w:val="00AD49A7"/>
    <w:rsid w:val="00AD4EF7"/>
    <w:rsid w:val="00AD5162"/>
    <w:rsid w:val="00AD528D"/>
    <w:rsid w:val="00AD53C2"/>
    <w:rsid w:val="00AD541A"/>
    <w:rsid w:val="00AD549E"/>
    <w:rsid w:val="00AD5652"/>
    <w:rsid w:val="00AD56BC"/>
    <w:rsid w:val="00AD56CF"/>
    <w:rsid w:val="00AD57BE"/>
    <w:rsid w:val="00AD584D"/>
    <w:rsid w:val="00AD5854"/>
    <w:rsid w:val="00AD5857"/>
    <w:rsid w:val="00AD596E"/>
    <w:rsid w:val="00AD5A6E"/>
    <w:rsid w:val="00AD5B79"/>
    <w:rsid w:val="00AD5BAF"/>
    <w:rsid w:val="00AD5CA2"/>
    <w:rsid w:val="00AD5D4A"/>
    <w:rsid w:val="00AD5E46"/>
    <w:rsid w:val="00AD5ED6"/>
    <w:rsid w:val="00AD5FA3"/>
    <w:rsid w:val="00AD5FC0"/>
    <w:rsid w:val="00AD60F1"/>
    <w:rsid w:val="00AD6140"/>
    <w:rsid w:val="00AD624B"/>
    <w:rsid w:val="00AD6286"/>
    <w:rsid w:val="00AD635B"/>
    <w:rsid w:val="00AD6601"/>
    <w:rsid w:val="00AD6784"/>
    <w:rsid w:val="00AD67AA"/>
    <w:rsid w:val="00AD69AD"/>
    <w:rsid w:val="00AD6A3C"/>
    <w:rsid w:val="00AD6B7C"/>
    <w:rsid w:val="00AD6B95"/>
    <w:rsid w:val="00AD6E4E"/>
    <w:rsid w:val="00AD6EBC"/>
    <w:rsid w:val="00AD7014"/>
    <w:rsid w:val="00AD7123"/>
    <w:rsid w:val="00AD720A"/>
    <w:rsid w:val="00AD7387"/>
    <w:rsid w:val="00AD7525"/>
    <w:rsid w:val="00AD754F"/>
    <w:rsid w:val="00AD7570"/>
    <w:rsid w:val="00AD7579"/>
    <w:rsid w:val="00AD788D"/>
    <w:rsid w:val="00AD7976"/>
    <w:rsid w:val="00AD7999"/>
    <w:rsid w:val="00AD7D25"/>
    <w:rsid w:val="00AD7EE5"/>
    <w:rsid w:val="00AD7EF1"/>
    <w:rsid w:val="00AE0156"/>
    <w:rsid w:val="00AE0276"/>
    <w:rsid w:val="00AE0344"/>
    <w:rsid w:val="00AE0374"/>
    <w:rsid w:val="00AE03DF"/>
    <w:rsid w:val="00AE0416"/>
    <w:rsid w:val="00AE0488"/>
    <w:rsid w:val="00AE05E0"/>
    <w:rsid w:val="00AE0646"/>
    <w:rsid w:val="00AE07C0"/>
    <w:rsid w:val="00AE07D7"/>
    <w:rsid w:val="00AE0819"/>
    <w:rsid w:val="00AE09C5"/>
    <w:rsid w:val="00AE09D2"/>
    <w:rsid w:val="00AE0A20"/>
    <w:rsid w:val="00AE0ACF"/>
    <w:rsid w:val="00AE0B22"/>
    <w:rsid w:val="00AE0C97"/>
    <w:rsid w:val="00AE0D41"/>
    <w:rsid w:val="00AE0E3C"/>
    <w:rsid w:val="00AE0F9E"/>
    <w:rsid w:val="00AE106D"/>
    <w:rsid w:val="00AE11D5"/>
    <w:rsid w:val="00AE121A"/>
    <w:rsid w:val="00AE1234"/>
    <w:rsid w:val="00AE1364"/>
    <w:rsid w:val="00AE1414"/>
    <w:rsid w:val="00AE143B"/>
    <w:rsid w:val="00AE1699"/>
    <w:rsid w:val="00AE171F"/>
    <w:rsid w:val="00AE17B8"/>
    <w:rsid w:val="00AE184B"/>
    <w:rsid w:val="00AE1AE0"/>
    <w:rsid w:val="00AE1B5C"/>
    <w:rsid w:val="00AE1BA6"/>
    <w:rsid w:val="00AE1DB0"/>
    <w:rsid w:val="00AE1DC7"/>
    <w:rsid w:val="00AE1E3C"/>
    <w:rsid w:val="00AE2090"/>
    <w:rsid w:val="00AE21E0"/>
    <w:rsid w:val="00AE2256"/>
    <w:rsid w:val="00AE2328"/>
    <w:rsid w:val="00AE238B"/>
    <w:rsid w:val="00AE27CB"/>
    <w:rsid w:val="00AE2854"/>
    <w:rsid w:val="00AE2B15"/>
    <w:rsid w:val="00AE2CB1"/>
    <w:rsid w:val="00AE2EA7"/>
    <w:rsid w:val="00AE2EFA"/>
    <w:rsid w:val="00AE3051"/>
    <w:rsid w:val="00AE3125"/>
    <w:rsid w:val="00AE3172"/>
    <w:rsid w:val="00AE31B4"/>
    <w:rsid w:val="00AE338F"/>
    <w:rsid w:val="00AE3450"/>
    <w:rsid w:val="00AE36F6"/>
    <w:rsid w:val="00AE39A6"/>
    <w:rsid w:val="00AE3B1A"/>
    <w:rsid w:val="00AE3D46"/>
    <w:rsid w:val="00AE3DB8"/>
    <w:rsid w:val="00AE3DE4"/>
    <w:rsid w:val="00AE3EB5"/>
    <w:rsid w:val="00AE3ED7"/>
    <w:rsid w:val="00AE3EE0"/>
    <w:rsid w:val="00AE3F0E"/>
    <w:rsid w:val="00AE3FC2"/>
    <w:rsid w:val="00AE4082"/>
    <w:rsid w:val="00AE40D2"/>
    <w:rsid w:val="00AE4148"/>
    <w:rsid w:val="00AE41FB"/>
    <w:rsid w:val="00AE425C"/>
    <w:rsid w:val="00AE4395"/>
    <w:rsid w:val="00AE44F7"/>
    <w:rsid w:val="00AE45DB"/>
    <w:rsid w:val="00AE45E9"/>
    <w:rsid w:val="00AE4630"/>
    <w:rsid w:val="00AE4784"/>
    <w:rsid w:val="00AE47C8"/>
    <w:rsid w:val="00AE4889"/>
    <w:rsid w:val="00AE48F7"/>
    <w:rsid w:val="00AE495D"/>
    <w:rsid w:val="00AE4A26"/>
    <w:rsid w:val="00AE4B8E"/>
    <w:rsid w:val="00AE4C1C"/>
    <w:rsid w:val="00AE4C25"/>
    <w:rsid w:val="00AE4E2F"/>
    <w:rsid w:val="00AE4E74"/>
    <w:rsid w:val="00AE4E84"/>
    <w:rsid w:val="00AE4E89"/>
    <w:rsid w:val="00AE4F52"/>
    <w:rsid w:val="00AE4F5C"/>
    <w:rsid w:val="00AE5082"/>
    <w:rsid w:val="00AE5132"/>
    <w:rsid w:val="00AE545D"/>
    <w:rsid w:val="00AE54D6"/>
    <w:rsid w:val="00AE565B"/>
    <w:rsid w:val="00AE576E"/>
    <w:rsid w:val="00AE5B90"/>
    <w:rsid w:val="00AE5BB0"/>
    <w:rsid w:val="00AE5C3D"/>
    <w:rsid w:val="00AE5E10"/>
    <w:rsid w:val="00AE5E35"/>
    <w:rsid w:val="00AE6216"/>
    <w:rsid w:val="00AE646E"/>
    <w:rsid w:val="00AE667B"/>
    <w:rsid w:val="00AE66C3"/>
    <w:rsid w:val="00AE6822"/>
    <w:rsid w:val="00AE6868"/>
    <w:rsid w:val="00AE68B9"/>
    <w:rsid w:val="00AE68CC"/>
    <w:rsid w:val="00AE68E0"/>
    <w:rsid w:val="00AE6988"/>
    <w:rsid w:val="00AE69F5"/>
    <w:rsid w:val="00AE6AFB"/>
    <w:rsid w:val="00AE6E2F"/>
    <w:rsid w:val="00AE6EA4"/>
    <w:rsid w:val="00AE6FB6"/>
    <w:rsid w:val="00AE700E"/>
    <w:rsid w:val="00AE7014"/>
    <w:rsid w:val="00AE70EF"/>
    <w:rsid w:val="00AE711D"/>
    <w:rsid w:val="00AE712F"/>
    <w:rsid w:val="00AE7136"/>
    <w:rsid w:val="00AE73A0"/>
    <w:rsid w:val="00AE784D"/>
    <w:rsid w:val="00AE7881"/>
    <w:rsid w:val="00AE78F2"/>
    <w:rsid w:val="00AE792B"/>
    <w:rsid w:val="00AE7BBC"/>
    <w:rsid w:val="00AE7C84"/>
    <w:rsid w:val="00AE7F48"/>
    <w:rsid w:val="00AE7FAD"/>
    <w:rsid w:val="00AF0114"/>
    <w:rsid w:val="00AF0338"/>
    <w:rsid w:val="00AF06B5"/>
    <w:rsid w:val="00AF0778"/>
    <w:rsid w:val="00AF077C"/>
    <w:rsid w:val="00AF08FB"/>
    <w:rsid w:val="00AF0A98"/>
    <w:rsid w:val="00AF0AFD"/>
    <w:rsid w:val="00AF0BCD"/>
    <w:rsid w:val="00AF0D09"/>
    <w:rsid w:val="00AF0D0F"/>
    <w:rsid w:val="00AF0F6E"/>
    <w:rsid w:val="00AF0FA0"/>
    <w:rsid w:val="00AF1028"/>
    <w:rsid w:val="00AF1110"/>
    <w:rsid w:val="00AF1188"/>
    <w:rsid w:val="00AF121E"/>
    <w:rsid w:val="00AF123C"/>
    <w:rsid w:val="00AF131C"/>
    <w:rsid w:val="00AF134C"/>
    <w:rsid w:val="00AF164B"/>
    <w:rsid w:val="00AF1750"/>
    <w:rsid w:val="00AF17BF"/>
    <w:rsid w:val="00AF1930"/>
    <w:rsid w:val="00AF1950"/>
    <w:rsid w:val="00AF19BF"/>
    <w:rsid w:val="00AF1B27"/>
    <w:rsid w:val="00AF1DB1"/>
    <w:rsid w:val="00AF1E29"/>
    <w:rsid w:val="00AF1F0D"/>
    <w:rsid w:val="00AF1FCC"/>
    <w:rsid w:val="00AF20E3"/>
    <w:rsid w:val="00AF21A4"/>
    <w:rsid w:val="00AF21BA"/>
    <w:rsid w:val="00AF2230"/>
    <w:rsid w:val="00AF2279"/>
    <w:rsid w:val="00AF2318"/>
    <w:rsid w:val="00AF233E"/>
    <w:rsid w:val="00AF25B8"/>
    <w:rsid w:val="00AF26B5"/>
    <w:rsid w:val="00AF2756"/>
    <w:rsid w:val="00AF28BB"/>
    <w:rsid w:val="00AF2C15"/>
    <w:rsid w:val="00AF2C41"/>
    <w:rsid w:val="00AF2E0C"/>
    <w:rsid w:val="00AF2E97"/>
    <w:rsid w:val="00AF3155"/>
    <w:rsid w:val="00AF31FB"/>
    <w:rsid w:val="00AF330F"/>
    <w:rsid w:val="00AF33B1"/>
    <w:rsid w:val="00AF3647"/>
    <w:rsid w:val="00AF3674"/>
    <w:rsid w:val="00AF3783"/>
    <w:rsid w:val="00AF39F0"/>
    <w:rsid w:val="00AF3ACD"/>
    <w:rsid w:val="00AF3CC5"/>
    <w:rsid w:val="00AF3DA0"/>
    <w:rsid w:val="00AF3EC1"/>
    <w:rsid w:val="00AF3F55"/>
    <w:rsid w:val="00AF4052"/>
    <w:rsid w:val="00AF4192"/>
    <w:rsid w:val="00AF4202"/>
    <w:rsid w:val="00AF453A"/>
    <w:rsid w:val="00AF46B4"/>
    <w:rsid w:val="00AF4723"/>
    <w:rsid w:val="00AF47D9"/>
    <w:rsid w:val="00AF482D"/>
    <w:rsid w:val="00AF4AAF"/>
    <w:rsid w:val="00AF4B80"/>
    <w:rsid w:val="00AF4BEB"/>
    <w:rsid w:val="00AF4C46"/>
    <w:rsid w:val="00AF4EEE"/>
    <w:rsid w:val="00AF4FC9"/>
    <w:rsid w:val="00AF4FF2"/>
    <w:rsid w:val="00AF4FF9"/>
    <w:rsid w:val="00AF50FA"/>
    <w:rsid w:val="00AF51FE"/>
    <w:rsid w:val="00AF5283"/>
    <w:rsid w:val="00AF52A6"/>
    <w:rsid w:val="00AF52CA"/>
    <w:rsid w:val="00AF52E2"/>
    <w:rsid w:val="00AF53FD"/>
    <w:rsid w:val="00AF54CD"/>
    <w:rsid w:val="00AF5526"/>
    <w:rsid w:val="00AF5571"/>
    <w:rsid w:val="00AF55FA"/>
    <w:rsid w:val="00AF574C"/>
    <w:rsid w:val="00AF590D"/>
    <w:rsid w:val="00AF5982"/>
    <w:rsid w:val="00AF5B1C"/>
    <w:rsid w:val="00AF5B85"/>
    <w:rsid w:val="00AF5C7E"/>
    <w:rsid w:val="00AF5DBB"/>
    <w:rsid w:val="00AF5DEB"/>
    <w:rsid w:val="00AF5FB5"/>
    <w:rsid w:val="00AF5FBC"/>
    <w:rsid w:val="00AF5FCA"/>
    <w:rsid w:val="00AF6003"/>
    <w:rsid w:val="00AF608B"/>
    <w:rsid w:val="00AF611E"/>
    <w:rsid w:val="00AF6164"/>
    <w:rsid w:val="00AF662D"/>
    <w:rsid w:val="00AF66A8"/>
    <w:rsid w:val="00AF6871"/>
    <w:rsid w:val="00AF6971"/>
    <w:rsid w:val="00AF69D4"/>
    <w:rsid w:val="00AF6B7E"/>
    <w:rsid w:val="00AF6E74"/>
    <w:rsid w:val="00AF70EC"/>
    <w:rsid w:val="00AF71C5"/>
    <w:rsid w:val="00AF71F6"/>
    <w:rsid w:val="00AF72A1"/>
    <w:rsid w:val="00AF730F"/>
    <w:rsid w:val="00AF7468"/>
    <w:rsid w:val="00AF751C"/>
    <w:rsid w:val="00AF7724"/>
    <w:rsid w:val="00AF79B5"/>
    <w:rsid w:val="00AF79B9"/>
    <w:rsid w:val="00AF7B9D"/>
    <w:rsid w:val="00AF7C07"/>
    <w:rsid w:val="00AF7CC2"/>
    <w:rsid w:val="00AF7CD5"/>
    <w:rsid w:val="00AF7EF7"/>
    <w:rsid w:val="00B00008"/>
    <w:rsid w:val="00B0008A"/>
    <w:rsid w:val="00B002B3"/>
    <w:rsid w:val="00B00302"/>
    <w:rsid w:val="00B003F0"/>
    <w:rsid w:val="00B00646"/>
    <w:rsid w:val="00B0079C"/>
    <w:rsid w:val="00B008A1"/>
    <w:rsid w:val="00B008A7"/>
    <w:rsid w:val="00B008C7"/>
    <w:rsid w:val="00B008EB"/>
    <w:rsid w:val="00B009AC"/>
    <w:rsid w:val="00B009E5"/>
    <w:rsid w:val="00B00A48"/>
    <w:rsid w:val="00B00B77"/>
    <w:rsid w:val="00B00E81"/>
    <w:rsid w:val="00B00E9B"/>
    <w:rsid w:val="00B00EB9"/>
    <w:rsid w:val="00B00F9A"/>
    <w:rsid w:val="00B0107C"/>
    <w:rsid w:val="00B01080"/>
    <w:rsid w:val="00B011F0"/>
    <w:rsid w:val="00B01331"/>
    <w:rsid w:val="00B015F5"/>
    <w:rsid w:val="00B0179F"/>
    <w:rsid w:val="00B017D3"/>
    <w:rsid w:val="00B018D5"/>
    <w:rsid w:val="00B018E4"/>
    <w:rsid w:val="00B01971"/>
    <w:rsid w:val="00B01986"/>
    <w:rsid w:val="00B019E7"/>
    <w:rsid w:val="00B01EB2"/>
    <w:rsid w:val="00B01F38"/>
    <w:rsid w:val="00B01FE1"/>
    <w:rsid w:val="00B0218A"/>
    <w:rsid w:val="00B021B1"/>
    <w:rsid w:val="00B022B1"/>
    <w:rsid w:val="00B022CA"/>
    <w:rsid w:val="00B0236F"/>
    <w:rsid w:val="00B025DA"/>
    <w:rsid w:val="00B026CF"/>
    <w:rsid w:val="00B02730"/>
    <w:rsid w:val="00B02750"/>
    <w:rsid w:val="00B0284B"/>
    <w:rsid w:val="00B0297E"/>
    <w:rsid w:val="00B02992"/>
    <w:rsid w:val="00B02BC0"/>
    <w:rsid w:val="00B02C01"/>
    <w:rsid w:val="00B02CE8"/>
    <w:rsid w:val="00B02F11"/>
    <w:rsid w:val="00B02F2C"/>
    <w:rsid w:val="00B0317A"/>
    <w:rsid w:val="00B032A4"/>
    <w:rsid w:val="00B033CF"/>
    <w:rsid w:val="00B034D3"/>
    <w:rsid w:val="00B034F1"/>
    <w:rsid w:val="00B035B3"/>
    <w:rsid w:val="00B036D7"/>
    <w:rsid w:val="00B037F9"/>
    <w:rsid w:val="00B03A2C"/>
    <w:rsid w:val="00B03AAD"/>
    <w:rsid w:val="00B03ACC"/>
    <w:rsid w:val="00B03AEA"/>
    <w:rsid w:val="00B03AFC"/>
    <w:rsid w:val="00B03B62"/>
    <w:rsid w:val="00B03BC1"/>
    <w:rsid w:val="00B03D15"/>
    <w:rsid w:val="00B03DDF"/>
    <w:rsid w:val="00B03F58"/>
    <w:rsid w:val="00B04334"/>
    <w:rsid w:val="00B043D1"/>
    <w:rsid w:val="00B043EE"/>
    <w:rsid w:val="00B04538"/>
    <w:rsid w:val="00B04599"/>
    <w:rsid w:val="00B04678"/>
    <w:rsid w:val="00B04754"/>
    <w:rsid w:val="00B0477D"/>
    <w:rsid w:val="00B0491D"/>
    <w:rsid w:val="00B04927"/>
    <w:rsid w:val="00B0494C"/>
    <w:rsid w:val="00B04952"/>
    <w:rsid w:val="00B049E1"/>
    <w:rsid w:val="00B049ED"/>
    <w:rsid w:val="00B04A39"/>
    <w:rsid w:val="00B04C23"/>
    <w:rsid w:val="00B04E4F"/>
    <w:rsid w:val="00B05109"/>
    <w:rsid w:val="00B0540D"/>
    <w:rsid w:val="00B0543A"/>
    <w:rsid w:val="00B05654"/>
    <w:rsid w:val="00B056AC"/>
    <w:rsid w:val="00B056BD"/>
    <w:rsid w:val="00B05912"/>
    <w:rsid w:val="00B05A78"/>
    <w:rsid w:val="00B05BE9"/>
    <w:rsid w:val="00B05C86"/>
    <w:rsid w:val="00B05FC3"/>
    <w:rsid w:val="00B06029"/>
    <w:rsid w:val="00B06048"/>
    <w:rsid w:val="00B06103"/>
    <w:rsid w:val="00B06120"/>
    <w:rsid w:val="00B0636E"/>
    <w:rsid w:val="00B0657E"/>
    <w:rsid w:val="00B065E0"/>
    <w:rsid w:val="00B06719"/>
    <w:rsid w:val="00B067D7"/>
    <w:rsid w:val="00B068C5"/>
    <w:rsid w:val="00B06B89"/>
    <w:rsid w:val="00B06C4B"/>
    <w:rsid w:val="00B06C83"/>
    <w:rsid w:val="00B06E7D"/>
    <w:rsid w:val="00B06EB7"/>
    <w:rsid w:val="00B0708C"/>
    <w:rsid w:val="00B070A9"/>
    <w:rsid w:val="00B070B7"/>
    <w:rsid w:val="00B070E9"/>
    <w:rsid w:val="00B0713C"/>
    <w:rsid w:val="00B07166"/>
    <w:rsid w:val="00B071A1"/>
    <w:rsid w:val="00B0734F"/>
    <w:rsid w:val="00B074B4"/>
    <w:rsid w:val="00B0750C"/>
    <w:rsid w:val="00B07518"/>
    <w:rsid w:val="00B07764"/>
    <w:rsid w:val="00B077DB"/>
    <w:rsid w:val="00B07905"/>
    <w:rsid w:val="00B07906"/>
    <w:rsid w:val="00B07954"/>
    <w:rsid w:val="00B079CF"/>
    <w:rsid w:val="00B07A63"/>
    <w:rsid w:val="00B07A9C"/>
    <w:rsid w:val="00B07B89"/>
    <w:rsid w:val="00B101FD"/>
    <w:rsid w:val="00B103BF"/>
    <w:rsid w:val="00B10579"/>
    <w:rsid w:val="00B105F9"/>
    <w:rsid w:val="00B10653"/>
    <w:rsid w:val="00B1097C"/>
    <w:rsid w:val="00B10A85"/>
    <w:rsid w:val="00B10B6D"/>
    <w:rsid w:val="00B10CE6"/>
    <w:rsid w:val="00B10D90"/>
    <w:rsid w:val="00B10DCC"/>
    <w:rsid w:val="00B10DEC"/>
    <w:rsid w:val="00B11062"/>
    <w:rsid w:val="00B110CB"/>
    <w:rsid w:val="00B110E5"/>
    <w:rsid w:val="00B1110D"/>
    <w:rsid w:val="00B11127"/>
    <w:rsid w:val="00B11527"/>
    <w:rsid w:val="00B1155C"/>
    <w:rsid w:val="00B117F5"/>
    <w:rsid w:val="00B11802"/>
    <w:rsid w:val="00B11830"/>
    <w:rsid w:val="00B11864"/>
    <w:rsid w:val="00B11883"/>
    <w:rsid w:val="00B118CD"/>
    <w:rsid w:val="00B119C0"/>
    <w:rsid w:val="00B11B76"/>
    <w:rsid w:val="00B11C84"/>
    <w:rsid w:val="00B11CAD"/>
    <w:rsid w:val="00B11D9B"/>
    <w:rsid w:val="00B11EB4"/>
    <w:rsid w:val="00B11FB5"/>
    <w:rsid w:val="00B11FE1"/>
    <w:rsid w:val="00B123F8"/>
    <w:rsid w:val="00B1248B"/>
    <w:rsid w:val="00B124D0"/>
    <w:rsid w:val="00B12512"/>
    <w:rsid w:val="00B125B4"/>
    <w:rsid w:val="00B125D4"/>
    <w:rsid w:val="00B1288F"/>
    <w:rsid w:val="00B1289E"/>
    <w:rsid w:val="00B12981"/>
    <w:rsid w:val="00B12A18"/>
    <w:rsid w:val="00B12BFA"/>
    <w:rsid w:val="00B12C7C"/>
    <w:rsid w:val="00B12C82"/>
    <w:rsid w:val="00B12DAA"/>
    <w:rsid w:val="00B12E49"/>
    <w:rsid w:val="00B12E63"/>
    <w:rsid w:val="00B12FB9"/>
    <w:rsid w:val="00B12FE2"/>
    <w:rsid w:val="00B13163"/>
    <w:rsid w:val="00B131A2"/>
    <w:rsid w:val="00B13268"/>
    <w:rsid w:val="00B132A4"/>
    <w:rsid w:val="00B132D1"/>
    <w:rsid w:val="00B1334B"/>
    <w:rsid w:val="00B135AF"/>
    <w:rsid w:val="00B136AC"/>
    <w:rsid w:val="00B13942"/>
    <w:rsid w:val="00B13AFA"/>
    <w:rsid w:val="00B13B63"/>
    <w:rsid w:val="00B13D63"/>
    <w:rsid w:val="00B13D7A"/>
    <w:rsid w:val="00B13E98"/>
    <w:rsid w:val="00B13F46"/>
    <w:rsid w:val="00B13FF1"/>
    <w:rsid w:val="00B13FF2"/>
    <w:rsid w:val="00B140CF"/>
    <w:rsid w:val="00B140E6"/>
    <w:rsid w:val="00B1414E"/>
    <w:rsid w:val="00B14275"/>
    <w:rsid w:val="00B14367"/>
    <w:rsid w:val="00B146A2"/>
    <w:rsid w:val="00B1475C"/>
    <w:rsid w:val="00B1497D"/>
    <w:rsid w:val="00B149AC"/>
    <w:rsid w:val="00B149C6"/>
    <w:rsid w:val="00B14C31"/>
    <w:rsid w:val="00B14CF8"/>
    <w:rsid w:val="00B14E5B"/>
    <w:rsid w:val="00B14E87"/>
    <w:rsid w:val="00B1526B"/>
    <w:rsid w:val="00B15339"/>
    <w:rsid w:val="00B1536D"/>
    <w:rsid w:val="00B153F3"/>
    <w:rsid w:val="00B15417"/>
    <w:rsid w:val="00B15492"/>
    <w:rsid w:val="00B155AB"/>
    <w:rsid w:val="00B15659"/>
    <w:rsid w:val="00B1588E"/>
    <w:rsid w:val="00B15A9B"/>
    <w:rsid w:val="00B15B31"/>
    <w:rsid w:val="00B15BB4"/>
    <w:rsid w:val="00B15D0F"/>
    <w:rsid w:val="00B15D8E"/>
    <w:rsid w:val="00B15DE6"/>
    <w:rsid w:val="00B15EBB"/>
    <w:rsid w:val="00B15FA4"/>
    <w:rsid w:val="00B161AE"/>
    <w:rsid w:val="00B165BE"/>
    <w:rsid w:val="00B16613"/>
    <w:rsid w:val="00B16662"/>
    <w:rsid w:val="00B1666A"/>
    <w:rsid w:val="00B16681"/>
    <w:rsid w:val="00B1673B"/>
    <w:rsid w:val="00B1674F"/>
    <w:rsid w:val="00B16823"/>
    <w:rsid w:val="00B16896"/>
    <w:rsid w:val="00B16BBB"/>
    <w:rsid w:val="00B16C15"/>
    <w:rsid w:val="00B16C23"/>
    <w:rsid w:val="00B16CEA"/>
    <w:rsid w:val="00B16D19"/>
    <w:rsid w:val="00B16E79"/>
    <w:rsid w:val="00B17149"/>
    <w:rsid w:val="00B17225"/>
    <w:rsid w:val="00B174D0"/>
    <w:rsid w:val="00B17585"/>
    <w:rsid w:val="00B17602"/>
    <w:rsid w:val="00B1760E"/>
    <w:rsid w:val="00B178D8"/>
    <w:rsid w:val="00B17991"/>
    <w:rsid w:val="00B179D3"/>
    <w:rsid w:val="00B17A10"/>
    <w:rsid w:val="00B17B84"/>
    <w:rsid w:val="00B17BD3"/>
    <w:rsid w:val="00B17BE3"/>
    <w:rsid w:val="00B17CB0"/>
    <w:rsid w:val="00B17D08"/>
    <w:rsid w:val="00B17D49"/>
    <w:rsid w:val="00B17D64"/>
    <w:rsid w:val="00B1BFC6"/>
    <w:rsid w:val="00B20004"/>
    <w:rsid w:val="00B20015"/>
    <w:rsid w:val="00B20096"/>
    <w:rsid w:val="00B2028D"/>
    <w:rsid w:val="00B20473"/>
    <w:rsid w:val="00B20535"/>
    <w:rsid w:val="00B205AE"/>
    <w:rsid w:val="00B206FE"/>
    <w:rsid w:val="00B2070B"/>
    <w:rsid w:val="00B2080B"/>
    <w:rsid w:val="00B2096B"/>
    <w:rsid w:val="00B20974"/>
    <w:rsid w:val="00B20A54"/>
    <w:rsid w:val="00B20B1B"/>
    <w:rsid w:val="00B20BCF"/>
    <w:rsid w:val="00B20CC6"/>
    <w:rsid w:val="00B20DC2"/>
    <w:rsid w:val="00B20DEB"/>
    <w:rsid w:val="00B2103A"/>
    <w:rsid w:val="00B211CA"/>
    <w:rsid w:val="00B211DD"/>
    <w:rsid w:val="00B21409"/>
    <w:rsid w:val="00B217B5"/>
    <w:rsid w:val="00B21922"/>
    <w:rsid w:val="00B21A18"/>
    <w:rsid w:val="00B21A38"/>
    <w:rsid w:val="00B21C6B"/>
    <w:rsid w:val="00B21D35"/>
    <w:rsid w:val="00B21D93"/>
    <w:rsid w:val="00B21F7C"/>
    <w:rsid w:val="00B22102"/>
    <w:rsid w:val="00B221E6"/>
    <w:rsid w:val="00B22289"/>
    <w:rsid w:val="00B222DA"/>
    <w:rsid w:val="00B22381"/>
    <w:rsid w:val="00B2242D"/>
    <w:rsid w:val="00B224B2"/>
    <w:rsid w:val="00B22641"/>
    <w:rsid w:val="00B22793"/>
    <w:rsid w:val="00B227FB"/>
    <w:rsid w:val="00B2292B"/>
    <w:rsid w:val="00B22980"/>
    <w:rsid w:val="00B22A00"/>
    <w:rsid w:val="00B22A01"/>
    <w:rsid w:val="00B22A3C"/>
    <w:rsid w:val="00B22A7A"/>
    <w:rsid w:val="00B22CE2"/>
    <w:rsid w:val="00B22D0A"/>
    <w:rsid w:val="00B23164"/>
    <w:rsid w:val="00B232EA"/>
    <w:rsid w:val="00B23532"/>
    <w:rsid w:val="00B237AE"/>
    <w:rsid w:val="00B23A1C"/>
    <w:rsid w:val="00B23A71"/>
    <w:rsid w:val="00B23D15"/>
    <w:rsid w:val="00B23D19"/>
    <w:rsid w:val="00B23E71"/>
    <w:rsid w:val="00B23ED7"/>
    <w:rsid w:val="00B240E2"/>
    <w:rsid w:val="00B24213"/>
    <w:rsid w:val="00B24351"/>
    <w:rsid w:val="00B24613"/>
    <w:rsid w:val="00B24852"/>
    <w:rsid w:val="00B249F5"/>
    <w:rsid w:val="00B24A1F"/>
    <w:rsid w:val="00B24C3A"/>
    <w:rsid w:val="00B24D04"/>
    <w:rsid w:val="00B24D20"/>
    <w:rsid w:val="00B24E84"/>
    <w:rsid w:val="00B24F16"/>
    <w:rsid w:val="00B24F83"/>
    <w:rsid w:val="00B24FC7"/>
    <w:rsid w:val="00B2503A"/>
    <w:rsid w:val="00B252F3"/>
    <w:rsid w:val="00B25343"/>
    <w:rsid w:val="00B25382"/>
    <w:rsid w:val="00B2546C"/>
    <w:rsid w:val="00B2559F"/>
    <w:rsid w:val="00B25A9C"/>
    <w:rsid w:val="00B25AF6"/>
    <w:rsid w:val="00B25B89"/>
    <w:rsid w:val="00B25BBF"/>
    <w:rsid w:val="00B25CC9"/>
    <w:rsid w:val="00B25D6B"/>
    <w:rsid w:val="00B25E60"/>
    <w:rsid w:val="00B25E99"/>
    <w:rsid w:val="00B25F8D"/>
    <w:rsid w:val="00B25FAD"/>
    <w:rsid w:val="00B2607A"/>
    <w:rsid w:val="00B263AC"/>
    <w:rsid w:val="00B26519"/>
    <w:rsid w:val="00B26665"/>
    <w:rsid w:val="00B2677F"/>
    <w:rsid w:val="00B267E3"/>
    <w:rsid w:val="00B268D6"/>
    <w:rsid w:val="00B26963"/>
    <w:rsid w:val="00B26969"/>
    <w:rsid w:val="00B26BE4"/>
    <w:rsid w:val="00B26CA4"/>
    <w:rsid w:val="00B26DE0"/>
    <w:rsid w:val="00B26DEA"/>
    <w:rsid w:val="00B26F07"/>
    <w:rsid w:val="00B26FD0"/>
    <w:rsid w:val="00B27102"/>
    <w:rsid w:val="00B271AB"/>
    <w:rsid w:val="00B2728F"/>
    <w:rsid w:val="00B27299"/>
    <w:rsid w:val="00B2736C"/>
    <w:rsid w:val="00B2742B"/>
    <w:rsid w:val="00B27447"/>
    <w:rsid w:val="00B27520"/>
    <w:rsid w:val="00B276DF"/>
    <w:rsid w:val="00B276F3"/>
    <w:rsid w:val="00B27838"/>
    <w:rsid w:val="00B27873"/>
    <w:rsid w:val="00B27974"/>
    <w:rsid w:val="00B27BA5"/>
    <w:rsid w:val="00B27E87"/>
    <w:rsid w:val="00B30074"/>
    <w:rsid w:val="00B300E8"/>
    <w:rsid w:val="00B302E9"/>
    <w:rsid w:val="00B3036C"/>
    <w:rsid w:val="00B304B0"/>
    <w:rsid w:val="00B3054F"/>
    <w:rsid w:val="00B306B6"/>
    <w:rsid w:val="00B30A05"/>
    <w:rsid w:val="00B30A44"/>
    <w:rsid w:val="00B30B14"/>
    <w:rsid w:val="00B30EC0"/>
    <w:rsid w:val="00B30FB8"/>
    <w:rsid w:val="00B31427"/>
    <w:rsid w:val="00B3159E"/>
    <w:rsid w:val="00B31736"/>
    <w:rsid w:val="00B317A5"/>
    <w:rsid w:val="00B317AB"/>
    <w:rsid w:val="00B317D8"/>
    <w:rsid w:val="00B318BA"/>
    <w:rsid w:val="00B31BD2"/>
    <w:rsid w:val="00B31C0C"/>
    <w:rsid w:val="00B31F98"/>
    <w:rsid w:val="00B32046"/>
    <w:rsid w:val="00B3204D"/>
    <w:rsid w:val="00B32243"/>
    <w:rsid w:val="00B322EF"/>
    <w:rsid w:val="00B32300"/>
    <w:rsid w:val="00B325EB"/>
    <w:rsid w:val="00B32612"/>
    <w:rsid w:val="00B327D8"/>
    <w:rsid w:val="00B32902"/>
    <w:rsid w:val="00B329BD"/>
    <w:rsid w:val="00B32AAF"/>
    <w:rsid w:val="00B32B60"/>
    <w:rsid w:val="00B32BB8"/>
    <w:rsid w:val="00B32C00"/>
    <w:rsid w:val="00B32CD6"/>
    <w:rsid w:val="00B32D5F"/>
    <w:rsid w:val="00B32E6F"/>
    <w:rsid w:val="00B32FBB"/>
    <w:rsid w:val="00B32FF1"/>
    <w:rsid w:val="00B33265"/>
    <w:rsid w:val="00B334C0"/>
    <w:rsid w:val="00B334F0"/>
    <w:rsid w:val="00B33517"/>
    <w:rsid w:val="00B3358D"/>
    <w:rsid w:val="00B335A3"/>
    <w:rsid w:val="00B33617"/>
    <w:rsid w:val="00B337C3"/>
    <w:rsid w:val="00B337EE"/>
    <w:rsid w:val="00B3386E"/>
    <w:rsid w:val="00B3399E"/>
    <w:rsid w:val="00B33B36"/>
    <w:rsid w:val="00B33D6C"/>
    <w:rsid w:val="00B340A6"/>
    <w:rsid w:val="00B3413D"/>
    <w:rsid w:val="00B343A9"/>
    <w:rsid w:val="00B34503"/>
    <w:rsid w:val="00B346DB"/>
    <w:rsid w:val="00B3480C"/>
    <w:rsid w:val="00B349D6"/>
    <w:rsid w:val="00B34A3D"/>
    <w:rsid w:val="00B34B78"/>
    <w:rsid w:val="00B34C51"/>
    <w:rsid w:val="00B34D6D"/>
    <w:rsid w:val="00B34E9E"/>
    <w:rsid w:val="00B34EC8"/>
    <w:rsid w:val="00B3503E"/>
    <w:rsid w:val="00B350B2"/>
    <w:rsid w:val="00B350DC"/>
    <w:rsid w:val="00B3525F"/>
    <w:rsid w:val="00B3535C"/>
    <w:rsid w:val="00B3536A"/>
    <w:rsid w:val="00B353D1"/>
    <w:rsid w:val="00B35495"/>
    <w:rsid w:val="00B355AD"/>
    <w:rsid w:val="00B35618"/>
    <w:rsid w:val="00B356BD"/>
    <w:rsid w:val="00B357FD"/>
    <w:rsid w:val="00B359A7"/>
    <w:rsid w:val="00B35AB4"/>
    <w:rsid w:val="00B35B99"/>
    <w:rsid w:val="00B35CA1"/>
    <w:rsid w:val="00B360C6"/>
    <w:rsid w:val="00B36434"/>
    <w:rsid w:val="00B36783"/>
    <w:rsid w:val="00B367EE"/>
    <w:rsid w:val="00B3687A"/>
    <w:rsid w:val="00B36961"/>
    <w:rsid w:val="00B36C0E"/>
    <w:rsid w:val="00B36E9F"/>
    <w:rsid w:val="00B3710A"/>
    <w:rsid w:val="00B37452"/>
    <w:rsid w:val="00B37529"/>
    <w:rsid w:val="00B37587"/>
    <w:rsid w:val="00B375B7"/>
    <w:rsid w:val="00B378DB"/>
    <w:rsid w:val="00B37BA9"/>
    <w:rsid w:val="00B37CB9"/>
    <w:rsid w:val="00B37E0B"/>
    <w:rsid w:val="00B37E89"/>
    <w:rsid w:val="00B37F38"/>
    <w:rsid w:val="00B4021A"/>
    <w:rsid w:val="00B402C8"/>
    <w:rsid w:val="00B403C8"/>
    <w:rsid w:val="00B403DD"/>
    <w:rsid w:val="00B40423"/>
    <w:rsid w:val="00B40485"/>
    <w:rsid w:val="00B4049A"/>
    <w:rsid w:val="00B40520"/>
    <w:rsid w:val="00B406D9"/>
    <w:rsid w:val="00B40710"/>
    <w:rsid w:val="00B40A10"/>
    <w:rsid w:val="00B40A5C"/>
    <w:rsid w:val="00B40AFD"/>
    <w:rsid w:val="00B40C0D"/>
    <w:rsid w:val="00B40EEF"/>
    <w:rsid w:val="00B4121F"/>
    <w:rsid w:val="00B41255"/>
    <w:rsid w:val="00B41287"/>
    <w:rsid w:val="00B4141C"/>
    <w:rsid w:val="00B415CA"/>
    <w:rsid w:val="00B415EF"/>
    <w:rsid w:val="00B41644"/>
    <w:rsid w:val="00B4165F"/>
    <w:rsid w:val="00B41682"/>
    <w:rsid w:val="00B416F4"/>
    <w:rsid w:val="00B4171C"/>
    <w:rsid w:val="00B41804"/>
    <w:rsid w:val="00B41A40"/>
    <w:rsid w:val="00B41B2A"/>
    <w:rsid w:val="00B41DC5"/>
    <w:rsid w:val="00B41E7C"/>
    <w:rsid w:val="00B41EDD"/>
    <w:rsid w:val="00B4203B"/>
    <w:rsid w:val="00B4207A"/>
    <w:rsid w:val="00B420D0"/>
    <w:rsid w:val="00B42332"/>
    <w:rsid w:val="00B4237A"/>
    <w:rsid w:val="00B423A5"/>
    <w:rsid w:val="00B424E4"/>
    <w:rsid w:val="00B4265F"/>
    <w:rsid w:val="00B42739"/>
    <w:rsid w:val="00B427E0"/>
    <w:rsid w:val="00B427EA"/>
    <w:rsid w:val="00B42B28"/>
    <w:rsid w:val="00B42C88"/>
    <w:rsid w:val="00B42CBF"/>
    <w:rsid w:val="00B42DC1"/>
    <w:rsid w:val="00B43018"/>
    <w:rsid w:val="00B43375"/>
    <w:rsid w:val="00B4341B"/>
    <w:rsid w:val="00B434DA"/>
    <w:rsid w:val="00B437A6"/>
    <w:rsid w:val="00B439B0"/>
    <w:rsid w:val="00B439D3"/>
    <w:rsid w:val="00B43AAC"/>
    <w:rsid w:val="00B43B2A"/>
    <w:rsid w:val="00B43C71"/>
    <w:rsid w:val="00B43E93"/>
    <w:rsid w:val="00B441F8"/>
    <w:rsid w:val="00B442B2"/>
    <w:rsid w:val="00B44307"/>
    <w:rsid w:val="00B4430D"/>
    <w:rsid w:val="00B444E8"/>
    <w:rsid w:val="00B444EC"/>
    <w:rsid w:val="00B446DD"/>
    <w:rsid w:val="00B44781"/>
    <w:rsid w:val="00B449BD"/>
    <w:rsid w:val="00B44D2A"/>
    <w:rsid w:val="00B44F74"/>
    <w:rsid w:val="00B450BC"/>
    <w:rsid w:val="00B45178"/>
    <w:rsid w:val="00B4527A"/>
    <w:rsid w:val="00B45426"/>
    <w:rsid w:val="00B4545B"/>
    <w:rsid w:val="00B454B1"/>
    <w:rsid w:val="00B45660"/>
    <w:rsid w:val="00B4566C"/>
    <w:rsid w:val="00B45673"/>
    <w:rsid w:val="00B4595D"/>
    <w:rsid w:val="00B459E4"/>
    <w:rsid w:val="00B45A2A"/>
    <w:rsid w:val="00B45C7F"/>
    <w:rsid w:val="00B45CC6"/>
    <w:rsid w:val="00B45D86"/>
    <w:rsid w:val="00B45DBD"/>
    <w:rsid w:val="00B45FE7"/>
    <w:rsid w:val="00B46182"/>
    <w:rsid w:val="00B461F8"/>
    <w:rsid w:val="00B463F5"/>
    <w:rsid w:val="00B46421"/>
    <w:rsid w:val="00B466EE"/>
    <w:rsid w:val="00B4678C"/>
    <w:rsid w:val="00B467EA"/>
    <w:rsid w:val="00B46A7B"/>
    <w:rsid w:val="00B46AD2"/>
    <w:rsid w:val="00B46D9D"/>
    <w:rsid w:val="00B47197"/>
    <w:rsid w:val="00B471E7"/>
    <w:rsid w:val="00B472FC"/>
    <w:rsid w:val="00B47350"/>
    <w:rsid w:val="00B473AB"/>
    <w:rsid w:val="00B4740F"/>
    <w:rsid w:val="00B47517"/>
    <w:rsid w:val="00B47551"/>
    <w:rsid w:val="00B47772"/>
    <w:rsid w:val="00B47967"/>
    <w:rsid w:val="00B47DEE"/>
    <w:rsid w:val="00B47F69"/>
    <w:rsid w:val="00B47FA9"/>
    <w:rsid w:val="00B5022E"/>
    <w:rsid w:val="00B5066E"/>
    <w:rsid w:val="00B50688"/>
    <w:rsid w:val="00B5069E"/>
    <w:rsid w:val="00B50713"/>
    <w:rsid w:val="00B508B3"/>
    <w:rsid w:val="00B508F2"/>
    <w:rsid w:val="00B5098C"/>
    <w:rsid w:val="00B50A35"/>
    <w:rsid w:val="00B50C6B"/>
    <w:rsid w:val="00B50DA5"/>
    <w:rsid w:val="00B50E05"/>
    <w:rsid w:val="00B50E87"/>
    <w:rsid w:val="00B51006"/>
    <w:rsid w:val="00B5100C"/>
    <w:rsid w:val="00B51049"/>
    <w:rsid w:val="00B51071"/>
    <w:rsid w:val="00B5107E"/>
    <w:rsid w:val="00B51177"/>
    <w:rsid w:val="00B5130C"/>
    <w:rsid w:val="00B5143C"/>
    <w:rsid w:val="00B51708"/>
    <w:rsid w:val="00B51C38"/>
    <w:rsid w:val="00B51C5F"/>
    <w:rsid w:val="00B51D4A"/>
    <w:rsid w:val="00B51D58"/>
    <w:rsid w:val="00B51D7D"/>
    <w:rsid w:val="00B51FF0"/>
    <w:rsid w:val="00B52102"/>
    <w:rsid w:val="00B52228"/>
    <w:rsid w:val="00B52259"/>
    <w:rsid w:val="00B52421"/>
    <w:rsid w:val="00B52448"/>
    <w:rsid w:val="00B52572"/>
    <w:rsid w:val="00B526AC"/>
    <w:rsid w:val="00B52709"/>
    <w:rsid w:val="00B5273B"/>
    <w:rsid w:val="00B527A3"/>
    <w:rsid w:val="00B5296E"/>
    <w:rsid w:val="00B529AF"/>
    <w:rsid w:val="00B52AAF"/>
    <w:rsid w:val="00B52AD0"/>
    <w:rsid w:val="00B52B3D"/>
    <w:rsid w:val="00B52C28"/>
    <w:rsid w:val="00B53020"/>
    <w:rsid w:val="00B530A9"/>
    <w:rsid w:val="00B53574"/>
    <w:rsid w:val="00B5367A"/>
    <w:rsid w:val="00B536F5"/>
    <w:rsid w:val="00B53878"/>
    <w:rsid w:val="00B538CD"/>
    <w:rsid w:val="00B539A6"/>
    <w:rsid w:val="00B539A7"/>
    <w:rsid w:val="00B539A9"/>
    <w:rsid w:val="00B53A73"/>
    <w:rsid w:val="00B53A86"/>
    <w:rsid w:val="00B53AB9"/>
    <w:rsid w:val="00B53C1A"/>
    <w:rsid w:val="00B53C44"/>
    <w:rsid w:val="00B53D6D"/>
    <w:rsid w:val="00B53E75"/>
    <w:rsid w:val="00B53EC3"/>
    <w:rsid w:val="00B54119"/>
    <w:rsid w:val="00B54159"/>
    <w:rsid w:val="00B541D8"/>
    <w:rsid w:val="00B542CF"/>
    <w:rsid w:val="00B542E2"/>
    <w:rsid w:val="00B54367"/>
    <w:rsid w:val="00B54411"/>
    <w:rsid w:val="00B5455F"/>
    <w:rsid w:val="00B5457E"/>
    <w:rsid w:val="00B545F2"/>
    <w:rsid w:val="00B549B2"/>
    <w:rsid w:val="00B54AC1"/>
    <w:rsid w:val="00B54D7E"/>
    <w:rsid w:val="00B54E22"/>
    <w:rsid w:val="00B54EAF"/>
    <w:rsid w:val="00B54ED3"/>
    <w:rsid w:val="00B54F9E"/>
    <w:rsid w:val="00B54FC7"/>
    <w:rsid w:val="00B54FF3"/>
    <w:rsid w:val="00B5517E"/>
    <w:rsid w:val="00B552D0"/>
    <w:rsid w:val="00B554A2"/>
    <w:rsid w:val="00B55626"/>
    <w:rsid w:val="00B5568C"/>
    <w:rsid w:val="00B556EC"/>
    <w:rsid w:val="00B558D6"/>
    <w:rsid w:val="00B55995"/>
    <w:rsid w:val="00B55A3C"/>
    <w:rsid w:val="00B55AED"/>
    <w:rsid w:val="00B55BA4"/>
    <w:rsid w:val="00B55BBF"/>
    <w:rsid w:val="00B55BC8"/>
    <w:rsid w:val="00B55C0A"/>
    <w:rsid w:val="00B561BE"/>
    <w:rsid w:val="00B56575"/>
    <w:rsid w:val="00B56672"/>
    <w:rsid w:val="00B566EE"/>
    <w:rsid w:val="00B5678F"/>
    <w:rsid w:val="00B568D4"/>
    <w:rsid w:val="00B568DB"/>
    <w:rsid w:val="00B56C5D"/>
    <w:rsid w:val="00B56DC3"/>
    <w:rsid w:val="00B56FDE"/>
    <w:rsid w:val="00B571B2"/>
    <w:rsid w:val="00B57277"/>
    <w:rsid w:val="00B573C3"/>
    <w:rsid w:val="00B573DE"/>
    <w:rsid w:val="00B57421"/>
    <w:rsid w:val="00B574D9"/>
    <w:rsid w:val="00B575CC"/>
    <w:rsid w:val="00B57669"/>
    <w:rsid w:val="00B576BE"/>
    <w:rsid w:val="00B577F3"/>
    <w:rsid w:val="00B57835"/>
    <w:rsid w:val="00B57851"/>
    <w:rsid w:val="00B57899"/>
    <w:rsid w:val="00B57931"/>
    <w:rsid w:val="00B5798B"/>
    <w:rsid w:val="00B57A24"/>
    <w:rsid w:val="00B57A54"/>
    <w:rsid w:val="00B57C66"/>
    <w:rsid w:val="00B57CF3"/>
    <w:rsid w:val="00B60014"/>
    <w:rsid w:val="00B60383"/>
    <w:rsid w:val="00B6044E"/>
    <w:rsid w:val="00B604BB"/>
    <w:rsid w:val="00B60C7A"/>
    <w:rsid w:val="00B60CD7"/>
    <w:rsid w:val="00B60F64"/>
    <w:rsid w:val="00B60FD8"/>
    <w:rsid w:val="00B61229"/>
    <w:rsid w:val="00B6133A"/>
    <w:rsid w:val="00B61384"/>
    <w:rsid w:val="00B61426"/>
    <w:rsid w:val="00B61450"/>
    <w:rsid w:val="00B614A0"/>
    <w:rsid w:val="00B614D1"/>
    <w:rsid w:val="00B61529"/>
    <w:rsid w:val="00B6173F"/>
    <w:rsid w:val="00B61765"/>
    <w:rsid w:val="00B61938"/>
    <w:rsid w:val="00B6193B"/>
    <w:rsid w:val="00B61D0D"/>
    <w:rsid w:val="00B61E94"/>
    <w:rsid w:val="00B61EDF"/>
    <w:rsid w:val="00B61F56"/>
    <w:rsid w:val="00B620D2"/>
    <w:rsid w:val="00B62178"/>
    <w:rsid w:val="00B62179"/>
    <w:rsid w:val="00B62199"/>
    <w:rsid w:val="00B62477"/>
    <w:rsid w:val="00B626B5"/>
    <w:rsid w:val="00B627E8"/>
    <w:rsid w:val="00B62929"/>
    <w:rsid w:val="00B62948"/>
    <w:rsid w:val="00B629B7"/>
    <w:rsid w:val="00B629E7"/>
    <w:rsid w:val="00B62B81"/>
    <w:rsid w:val="00B62BDB"/>
    <w:rsid w:val="00B62E47"/>
    <w:rsid w:val="00B62E67"/>
    <w:rsid w:val="00B62FF8"/>
    <w:rsid w:val="00B63081"/>
    <w:rsid w:val="00B6316B"/>
    <w:rsid w:val="00B631EC"/>
    <w:rsid w:val="00B63399"/>
    <w:rsid w:val="00B636B9"/>
    <w:rsid w:val="00B638B0"/>
    <w:rsid w:val="00B638E4"/>
    <w:rsid w:val="00B63931"/>
    <w:rsid w:val="00B63952"/>
    <w:rsid w:val="00B63D62"/>
    <w:rsid w:val="00B63E32"/>
    <w:rsid w:val="00B63E77"/>
    <w:rsid w:val="00B63E79"/>
    <w:rsid w:val="00B63EA4"/>
    <w:rsid w:val="00B63F9D"/>
    <w:rsid w:val="00B63FF7"/>
    <w:rsid w:val="00B64109"/>
    <w:rsid w:val="00B64194"/>
    <w:rsid w:val="00B641FA"/>
    <w:rsid w:val="00B64346"/>
    <w:rsid w:val="00B644F8"/>
    <w:rsid w:val="00B6459E"/>
    <w:rsid w:val="00B64734"/>
    <w:rsid w:val="00B64770"/>
    <w:rsid w:val="00B64783"/>
    <w:rsid w:val="00B647CE"/>
    <w:rsid w:val="00B647FA"/>
    <w:rsid w:val="00B64873"/>
    <w:rsid w:val="00B64876"/>
    <w:rsid w:val="00B6487F"/>
    <w:rsid w:val="00B648EB"/>
    <w:rsid w:val="00B64A45"/>
    <w:rsid w:val="00B64AEC"/>
    <w:rsid w:val="00B64C3E"/>
    <w:rsid w:val="00B64DAA"/>
    <w:rsid w:val="00B64E18"/>
    <w:rsid w:val="00B64E3E"/>
    <w:rsid w:val="00B64E6E"/>
    <w:rsid w:val="00B64EAF"/>
    <w:rsid w:val="00B64F29"/>
    <w:rsid w:val="00B65115"/>
    <w:rsid w:val="00B65240"/>
    <w:rsid w:val="00B652D3"/>
    <w:rsid w:val="00B653BC"/>
    <w:rsid w:val="00B653E6"/>
    <w:rsid w:val="00B653FD"/>
    <w:rsid w:val="00B6554D"/>
    <w:rsid w:val="00B655B0"/>
    <w:rsid w:val="00B656D4"/>
    <w:rsid w:val="00B65763"/>
    <w:rsid w:val="00B657DD"/>
    <w:rsid w:val="00B6585A"/>
    <w:rsid w:val="00B658A0"/>
    <w:rsid w:val="00B658BC"/>
    <w:rsid w:val="00B6590E"/>
    <w:rsid w:val="00B65ACA"/>
    <w:rsid w:val="00B65AE2"/>
    <w:rsid w:val="00B65AF1"/>
    <w:rsid w:val="00B65C75"/>
    <w:rsid w:val="00B65E10"/>
    <w:rsid w:val="00B65FB0"/>
    <w:rsid w:val="00B65FF3"/>
    <w:rsid w:val="00B66029"/>
    <w:rsid w:val="00B66158"/>
    <w:rsid w:val="00B6618E"/>
    <w:rsid w:val="00B66191"/>
    <w:rsid w:val="00B6626B"/>
    <w:rsid w:val="00B662A2"/>
    <w:rsid w:val="00B662A5"/>
    <w:rsid w:val="00B6646A"/>
    <w:rsid w:val="00B664C3"/>
    <w:rsid w:val="00B665BE"/>
    <w:rsid w:val="00B66985"/>
    <w:rsid w:val="00B66B74"/>
    <w:rsid w:val="00B66BF2"/>
    <w:rsid w:val="00B66C84"/>
    <w:rsid w:val="00B66D9D"/>
    <w:rsid w:val="00B66FC9"/>
    <w:rsid w:val="00B67028"/>
    <w:rsid w:val="00B670A1"/>
    <w:rsid w:val="00B67141"/>
    <w:rsid w:val="00B671AE"/>
    <w:rsid w:val="00B671B4"/>
    <w:rsid w:val="00B671E3"/>
    <w:rsid w:val="00B67282"/>
    <w:rsid w:val="00B673AF"/>
    <w:rsid w:val="00B6742C"/>
    <w:rsid w:val="00B67498"/>
    <w:rsid w:val="00B67668"/>
    <w:rsid w:val="00B67B46"/>
    <w:rsid w:val="00B67BDC"/>
    <w:rsid w:val="00B67C3D"/>
    <w:rsid w:val="00B67F83"/>
    <w:rsid w:val="00B70065"/>
    <w:rsid w:val="00B700D7"/>
    <w:rsid w:val="00B70273"/>
    <w:rsid w:val="00B702B2"/>
    <w:rsid w:val="00B702C8"/>
    <w:rsid w:val="00B70319"/>
    <w:rsid w:val="00B70351"/>
    <w:rsid w:val="00B703A8"/>
    <w:rsid w:val="00B704BD"/>
    <w:rsid w:val="00B70535"/>
    <w:rsid w:val="00B709DC"/>
    <w:rsid w:val="00B70A82"/>
    <w:rsid w:val="00B70A83"/>
    <w:rsid w:val="00B70B50"/>
    <w:rsid w:val="00B70C0F"/>
    <w:rsid w:val="00B70C14"/>
    <w:rsid w:val="00B70C7E"/>
    <w:rsid w:val="00B70ED7"/>
    <w:rsid w:val="00B71034"/>
    <w:rsid w:val="00B712D1"/>
    <w:rsid w:val="00B7163F"/>
    <w:rsid w:val="00B7167C"/>
    <w:rsid w:val="00B716DC"/>
    <w:rsid w:val="00B71729"/>
    <w:rsid w:val="00B71A9F"/>
    <w:rsid w:val="00B71B32"/>
    <w:rsid w:val="00B71C0E"/>
    <w:rsid w:val="00B71C62"/>
    <w:rsid w:val="00B71D39"/>
    <w:rsid w:val="00B71D4B"/>
    <w:rsid w:val="00B71ECE"/>
    <w:rsid w:val="00B71F11"/>
    <w:rsid w:val="00B71FA0"/>
    <w:rsid w:val="00B72231"/>
    <w:rsid w:val="00B722F4"/>
    <w:rsid w:val="00B72398"/>
    <w:rsid w:val="00B723F2"/>
    <w:rsid w:val="00B723FE"/>
    <w:rsid w:val="00B72481"/>
    <w:rsid w:val="00B724AA"/>
    <w:rsid w:val="00B726B3"/>
    <w:rsid w:val="00B72774"/>
    <w:rsid w:val="00B72855"/>
    <w:rsid w:val="00B7287D"/>
    <w:rsid w:val="00B729F2"/>
    <w:rsid w:val="00B72A12"/>
    <w:rsid w:val="00B72A52"/>
    <w:rsid w:val="00B72A8F"/>
    <w:rsid w:val="00B72AE8"/>
    <w:rsid w:val="00B72C9B"/>
    <w:rsid w:val="00B72CB0"/>
    <w:rsid w:val="00B72D54"/>
    <w:rsid w:val="00B72D8C"/>
    <w:rsid w:val="00B72DEE"/>
    <w:rsid w:val="00B72E4E"/>
    <w:rsid w:val="00B72E73"/>
    <w:rsid w:val="00B730CE"/>
    <w:rsid w:val="00B73353"/>
    <w:rsid w:val="00B73359"/>
    <w:rsid w:val="00B7338A"/>
    <w:rsid w:val="00B7366D"/>
    <w:rsid w:val="00B736F8"/>
    <w:rsid w:val="00B7370F"/>
    <w:rsid w:val="00B73937"/>
    <w:rsid w:val="00B739EF"/>
    <w:rsid w:val="00B73C0B"/>
    <w:rsid w:val="00B73CF5"/>
    <w:rsid w:val="00B73D78"/>
    <w:rsid w:val="00B73F61"/>
    <w:rsid w:val="00B73FE9"/>
    <w:rsid w:val="00B7408F"/>
    <w:rsid w:val="00B740EE"/>
    <w:rsid w:val="00B74125"/>
    <w:rsid w:val="00B741A9"/>
    <w:rsid w:val="00B7437C"/>
    <w:rsid w:val="00B74443"/>
    <w:rsid w:val="00B7477F"/>
    <w:rsid w:val="00B74838"/>
    <w:rsid w:val="00B749A8"/>
    <w:rsid w:val="00B74B6C"/>
    <w:rsid w:val="00B74B8A"/>
    <w:rsid w:val="00B74B92"/>
    <w:rsid w:val="00B74BBF"/>
    <w:rsid w:val="00B74DCF"/>
    <w:rsid w:val="00B74DFA"/>
    <w:rsid w:val="00B74E48"/>
    <w:rsid w:val="00B750DD"/>
    <w:rsid w:val="00B7514A"/>
    <w:rsid w:val="00B75201"/>
    <w:rsid w:val="00B75298"/>
    <w:rsid w:val="00B752FE"/>
    <w:rsid w:val="00B753E9"/>
    <w:rsid w:val="00B75421"/>
    <w:rsid w:val="00B7547C"/>
    <w:rsid w:val="00B758B1"/>
    <w:rsid w:val="00B75AB4"/>
    <w:rsid w:val="00B75AEC"/>
    <w:rsid w:val="00B75D58"/>
    <w:rsid w:val="00B75FB4"/>
    <w:rsid w:val="00B76080"/>
    <w:rsid w:val="00B760C0"/>
    <w:rsid w:val="00B760C5"/>
    <w:rsid w:val="00B7615D"/>
    <w:rsid w:val="00B76458"/>
    <w:rsid w:val="00B7649C"/>
    <w:rsid w:val="00B76568"/>
    <w:rsid w:val="00B765A3"/>
    <w:rsid w:val="00B766F9"/>
    <w:rsid w:val="00B76755"/>
    <w:rsid w:val="00B76759"/>
    <w:rsid w:val="00B76827"/>
    <w:rsid w:val="00B76970"/>
    <w:rsid w:val="00B769E7"/>
    <w:rsid w:val="00B76B97"/>
    <w:rsid w:val="00B76C20"/>
    <w:rsid w:val="00B76E31"/>
    <w:rsid w:val="00B77011"/>
    <w:rsid w:val="00B7712E"/>
    <w:rsid w:val="00B77156"/>
    <w:rsid w:val="00B774EE"/>
    <w:rsid w:val="00B7766A"/>
    <w:rsid w:val="00B7779F"/>
    <w:rsid w:val="00B77813"/>
    <w:rsid w:val="00B7789C"/>
    <w:rsid w:val="00B779B9"/>
    <w:rsid w:val="00B77A9A"/>
    <w:rsid w:val="00B801DB"/>
    <w:rsid w:val="00B802CC"/>
    <w:rsid w:val="00B8030B"/>
    <w:rsid w:val="00B80317"/>
    <w:rsid w:val="00B803FC"/>
    <w:rsid w:val="00B804FD"/>
    <w:rsid w:val="00B80519"/>
    <w:rsid w:val="00B80571"/>
    <w:rsid w:val="00B806B1"/>
    <w:rsid w:val="00B809AD"/>
    <w:rsid w:val="00B80B2D"/>
    <w:rsid w:val="00B80D75"/>
    <w:rsid w:val="00B80D84"/>
    <w:rsid w:val="00B80EB5"/>
    <w:rsid w:val="00B80EE1"/>
    <w:rsid w:val="00B81198"/>
    <w:rsid w:val="00B81343"/>
    <w:rsid w:val="00B81396"/>
    <w:rsid w:val="00B81485"/>
    <w:rsid w:val="00B816B5"/>
    <w:rsid w:val="00B81983"/>
    <w:rsid w:val="00B81AC0"/>
    <w:rsid w:val="00B81B5E"/>
    <w:rsid w:val="00B81C32"/>
    <w:rsid w:val="00B81C3F"/>
    <w:rsid w:val="00B81D32"/>
    <w:rsid w:val="00B81E39"/>
    <w:rsid w:val="00B82006"/>
    <w:rsid w:val="00B82144"/>
    <w:rsid w:val="00B8224A"/>
    <w:rsid w:val="00B82404"/>
    <w:rsid w:val="00B825FD"/>
    <w:rsid w:val="00B82681"/>
    <w:rsid w:val="00B82719"/>
    <w:rsid w:val="00B8291E"/>
    <w:rsid w:val="00B82972"/>
    <w:rsid w:val="00B82BC6"/>
    <w:rsid w:val="00B82D35"/>
    <w:rsid w:val="00B82DA3"/>
    <w:rsid w:val="00B82DBE"/>
    <w:rsid w:val="00B82E6E"/>
    <w:rsid w:val="00B82ECB"/>
    <w:rsid w:val="00B82F77"/>
    <w:rsid w:val="00B82F9E"/>
    <w:rsid w:val="00B83115"/>
    <w:rsid w:val="00B8329E"/>
    <w:rsid w:val="00B8329F"/>
    <w:rsid w:val="00B83590"/>
    <w:rsid w:val="00B83719"/>
    <w:rsid w:val="00B83722"/>
    <w:rsid w:val="00B838DD"/>
    <w:rsid w:val="00B838F2"/>
    <w:rsid w:val="00B83977"/>
    <w:rsid w:val="00B839A8"/>
    <w:rsid w:val="00B83A90"/>
    <w:rsid w:val="00B83A92"/>
    <w:rsid w:val="00B83AB1"/>
    <w:rsid w:val="00B83AFE"/>
    <w:rsid w:val="00B83EE9"/>
    <w:rsid w:val="00B84135"/>
    <w:rsid w:val="00B84479"/>
    <w:rsid w:val="00B84486"/>
    <w:rsid w:val="00B8450D"/>
    <w:rsid w:val="00B8452B"/>
    <w:rsid w:val="00B84532"/>
    <w:rsid w:val="00B8453C"/>
    <w:rsid w:val="00B8461C"/>
    <w:rsid w:val="00B8462B"/>
    <w:rsid w:val="00B8478E"/>
    <w:rsid w:val="00B84805"/>
    <w:rsid w:val="00B849A2"/>
    <w:rsid w:val="00B849F8"/>
    <w:rsid w:val="00B84B0F"/>
    <w:rsid w:val="00B84B8A"/>
    <w:rsid w:val="00B84C0E"/>
    <w:rsid w:val="00B84C8E"/>
    <w:rsid w:val="00B84CA5"/>
    <w:rsid w:val="00B84FB0"/>
    <w:rsid w:val="00B850A4"/>
    <w:rsid w:val="00B850F2"/>
    <w:rsid w:val="00B8517A"/>
    <w:rsid w:val="00B853C5"/>
    <w:rsid w:val="00B85446"/>
    <w:rsid w:val="00B858CC"/>
    <w:rsid w:val="00B85AE1"/>
    <w:rsid w:val="00B85D28"/>
    <w:rsid w:val="00B85D7F"/>
    <w:rsid w:val="00B85F15"/>
    <w:rsid w:val="00B85FB3"/>
    <w:rsid w:val="00B85FD5"/>
    <w:rsid w:val="00B861C2"/>
    <w:rsid w:val="00B86307"/>
    <w:rsid w:val="00B8644D"/>
    <w:rsid w:val="00B865AD"/>
    <w:rsid w:val="00B86966"/>
    <w:rsid w:val="00B869DC"/>
    <w:rsid w:val="00B86AFE"/>
    <w:rsid w:val="00B86B4B"/>
    <w:rsid w:val="00B86C26"/>
    <w:rsid w:val="00B86C27"/>
    <w:rsid w:val="00B86D73"/>
    <w:rsid w:val="00B86E19"/>
    <w:rsid w:val="00B87035"/>
    <w:rsid w:val="00B8717F"/>
    <w:rsid w:val="00B87292"/>
    <w:rsid w:val="00B876C0"/>
    <w:rsid w:val="00B8771B"/>
    <w:rsid w:val="00B8787C"/>
    <w:rsid w:val="00B879D2"/>
    <w:rsid w:val="00B87A5E"/>
    <w:rsid w:val="00B87BC5"/>
    <w:rsid w:val="00B87D21"/>
    <w:rsid w:val="00B87E20"/>
    <w:rsid w:val="00B87E23"/>
    <w:rsid w:val="00B87EC7"/>
    <w:rsid w:val="00B87ECA"/>
    <w:rsid w:val="00B90129"/>
    <w:rsid w:val="00B902C1"/>
    <w:rsid w:val="00B9045D"/>
    <w:rsid w:val="00B904BA"/>
    <w:rsid w:val="00B905A2"/>
    <w:rsid w:val="00B9072B"/>
    <w:rsid w:val="00B907EB"/>
    <w:rsid w:val="00B907FD"/>
    <w:rsid w:val="00B9080F"/>
    <w:rsid w:val="00B90C21"/>
    <w:rsid w:val="00B90F33"/>
    <w:rsid w:val="00B90F79"/>
    <w:rsid w:val="00B91073"/>
    <w:rsid w:val="00B91149"/>
    <w:rsid w:val="00B912CF"/>
    <w:rsid w:val="00B91328"/>
    <w:rsid w:val="00B91389"/>
    <w:rsid w:val="00B914B4"/>
    <w:rsid w:val="00B9151F"/>
    <w:rsid w:val="00B9154D"/>
    <w:rsid w:val="00B915B5"/>
    <w:rsid w:val="00B9176F"/>
    <w:rsid w:val="00B917C6"/>
    <w:rsid w:val="00B91AA5"/>
    <w:rsid w:val="00B91DDA"/>
    <w:rsid w:val="00B91F8B"/>
    <w:rsid w:val="00B91FD3"/>
    <w:rsid w:val="00B92021"/>
    <w:rsid w:val="00B92060"/>
    <w:rsid w:val="00B920B8"/>
    <w:rsid w:val="00B92141"/>
    <w:rsid w:val="00B92184"/>
    <w:rsid w:val="00B9227E"/>
    <w:rsid w:val="00B923CA"/>
    <w:rsid w:val="00B92422"/>
    <w:rsid w:val="00B924BB"/>
    <w:rsid w:val="00B92539"/>
    <w:rsid w:val="00B92662"/>
    <w:rsid w:val="00B92714"/>
    <w:rsid w:val="00B92853"/>
    <w:rsid w:val="00B92A0C"/>
    <w:rsid w:val="00B92A0D"/>
    <w:rsid w:val="00B92ADE"/>
    <w:rsid w:val="00B92B98"/>
    <w:rsid w:val="00B92BEA"/>
    <w:rsid w:val="00B92C71"/>
    <w:rsid w:val="00B92DAE"/>
    <w:rsid w:val="00B92EED"/>
    <w:rsid w:val="00B92FE1"/>
    <w:rsid w:val="00B930AF"/>
    <w:rsid w:val="00B930BD"/>
    <w:rsid w:val="00B935AC"/>
    <w:rsid w:val="00B9361C"/>
    <w:rsid w:val="00B93620"/>
    <w:rsid w:val="00B937DE"/>
    <w:rsid w:val="00B939A7"/>
    <w:rsid w:val="00B939E4"/>
    <w:rsid w:val="00B93AE5"/>
    <w:rsid w:val="00B93E28"/>
    <w:rsid w:val="00B93F05"/>
    <w:rsid w:val="00B93FB6"/>
    <w:rsid w:val="00B94015"/>
    <w:rsid w:val="00B940A3"/>
    <w:rsid w:val="00B94318"/>
    <w:rsid w:val="00B943A1"/>
    <w:rsid w:val="00B94438"/>
    <w:rsid w:val="00B945F6"/>
    <w:rsid w:val="00B946D0"/>
    <w:rsid w:val="00B94811"/>
    <w:rsid w:val="00B948E4"/>
    <w:rsid w:val="00B94987"/>
    <w:rsid w:val="00B949B9"/>
    <w:rsid w:val="00B94A44"/>
    <w:rsid w:val="00B94C6E"/>
    <w:rsid w:val="00B94C80"/>
    <w:rsid w:val="00B94DCB"/>
    <w:rsid w:val="00B94EDC"/>
    <w:rsid w:val="00B94FBC"/>
    <w:rsid w:val="00B950E3"/>
    <w:rsid w:val="00B951CE"/>
    <w:rsid w:val="00B951E6"/>
    <w:rsid w:val="00B9539D"/>
    <w:rsid w:val="00B953DE"/>
    <w:rsid w:val="00B95415"/>
    <w:rsid w:val="00B95523"/>
    <w:rsid w:val="00B95559"/>
    <w:rsid w:val="00B95640"/>
    <w:rsid w:val="00B957AF"/>
    <w:rsid w:val="00B957BF"/>
    <w:rsid w:val="00B9590F"/>
    <w:rsid w:val="00B95AFA"/>
    <w:rsid w:val="00B95B2B"/>
    <w:rsid w:val="00B95B9D"/>
    <w:rsid w:val="00B95C96"/>
    <w:rsid w:val="00B95CC5"/>
    <w:rsid w:val="00B95D63"/>
    <w:rsid w:val="00B95DA4"/>
    <w:rsid w:val="00B95DC0"/>
    <w:rsid w:val="00B95E18"/>
    <w:rsid w:val="00B95EE6"/>
    <w:rsid w:val="00B95F81"/>
    <w:rsid w:val="00B96085"/>
    <w:rsid w:val="00B96143"/>
    <w:rsid w:val="00B96278"/>
    <w:rsid w:val="00B96371"/>
    <w:rsid w:val="00B963A6"/>
    <w:rsid w:val="00B964E1"/>
    <w:rsid w:val="00B964FC"/>
    <w:rsid w:val="00B9672A"/>
    <w:rsid w:val="00B96993"/>
    <w:rsid w:val="00B96AD3"/>
    <w:rsid w:val="00B96B44"/>
    <w:rsid w:val="00B96D70"/>
    <w:rsid w:val="00B96D75"/>
    <w:rsid w:val="00B96EAD"/>
    <w:rsid w:val="00B970FE"/>
    <w:rsid w:val="00B97168"/>
    <w:rsid w:val="00B971AA"/>
    <w:rsid w:val="00B97258"/>
    <w:rsid w:val="00B9725B"/>
    <w:rsid w:val="00B97348"/>
    <w:rsid w:val="00B9736A"/>
    <w:rsid w:val="00B97573"/>
    <w:rsid w:val="00B976EA"/>
    <w:rsid w:val="00B9773E"/>
    <w:rsid w:val="00B9777F"/>
    <w:rsid w:val="00B978A0"/>
    <w:rsid w:val="00B9796C"/>
    <w:rsid w:val="00B97AD9"/>
    <w:rsid w:val="00B97C4E"/>
    <w:rsid w:val="00B97D2A"/>
    <w:rsid w:val="00B97DAD"/>
    <w:rsid w:val="00B97F09"/>
    <w:rsid w:val="00BA0010"/>
    <w:rsid w:val="00BA029B"/>
    <w:rsid w:val="00BA040B"/>
    <w:rsid w:val="00BA049C"/>
    <w:rsid w:val="00BA0745"/>
    <w:rsid w:val="00BA07DA"/>
    <w:rsid w:val="00BA0866"/>
    <w:rsid w:val="00BA08C4"/>
    <w:rsid w:val="00BA0968"/>
    <w:rsid w:val="00BA0AAD"/>
    <w:rsid w:val="00BA0E70"/>
    <w:rsid w:val="00BA0F8D"/>
    <w:rsid w:val="00BA106B"/>
    <w:rsid w:val="00BA1071"/>
    <w:rsid w:val="00BA10C0"/>
    <w:rsid w:val="00BA111B"/>
    <w:rsid w:val="00BA11ED"/>
    <w:rsid w:val="00BA137E"/>
    <w:rsid w:val="00BA14A7"/>
    <w:rsid w:val="00BA151A"/>
    <w:rsid w:val="00BA158D"/>
    <w:rsid w:val="00BA161E"/>
    <w:rsid w:val="00BA168C"/>
    <w:rsid w:val="00BA178D"/>
    <w:rsid w:val="00BA17D3"/>
    <w:rsid w:val="00BA17D4"/>
    <w:rsid w:val="00BA1B96"/>
    <w:rsid w:val="00BA1D55"/>
    <w:rsid w:val="00BA1DA0"/>
    <w:rsid w:val="00BA1E13"/>
    <w:rsid w:val="00BA213B"/>
    <w:rsid w:val="00BA215F"/>
    <w:rsid w:val="00BA21DD"/>
    <w:rsid w:val="00BA2210"/>
    <w:rsid w:val="00BA229E"/>
    <w:rsid w:val="00BA2410"/>
    <w:rsid w:val="00BA2538"/>
    <w:rsid w:val="00BA262F"/>
    <w:rsid w:val="00BA281F"/>
    <w:rsid w:val="00BA29B6"/>
    <w:rsid w:val="00BA2AEE"/>
    <w:rsid w:val="00BA2B67"/>
    <w:rsid w:val="00BA2B86"/>
    <w:rsid w:val="00BA2F33"/>
    <w:rsid w:val="00BA2F3E"/>
    <w:rsid w:val="00BA2FB4"/>
    <w:rsid w:val="00BA30B4"/>
    <w:rsid w:val="00BA36DE"/>
    <w:rsid w:val="00BA3709"/>
    <w:rsid w:val="00BA3868"/>
    <w:rsid w:val="00BA3A60"/>
    <w:rsid w:val="00BA3AE6"/>
    <w:rsid w:val="00BA3AEF"/>
    <w:rsid w:val="00BA3B11"/>
    <w:rsid w:val="00BA3B44"/>
    <w:rsid w:val="00BA3C37"/>
    <w:rsid w:val="00BA3CD5"/>
    <w:rsid w:val="00BA3D23"/>
    <w:rsid w:val="00BA3F20"/>
    <w:rsid w:val="00BA3FCE"/>
    <w:rsid w:val="00BA3FED"/>
    <w:rsid w:val="00BA41FD"/>
    <w:rsid w:val="00BA42ED"/>
    <w:rsid w:val="00BA4302"/>
    <w:rsid w:val="00BA435D"/>
    <w:rsid w:val="00BA4394"/>
    <w:rsid w:val="00BA4550"/>
    <w:rsid w:val="00BA4A0B"/>
    <w:rsid w:val="00BA4A3F"/>
    <w:rsid w:val="00BA4C64"/>
    <w:rsid w:val="00BA4D6D"/>
    <w:rsid w:val="00BA50A7"/>
    <w:rsid w:val="00BA5307"/>
    <w:rsid w:val="00BA535E"/>
    <w:rsid w:val="00BA5415"/>
    <w:rsid w:val="00BA54A1"/>
    <w:rsid w:val="00BA555E"/>
    <w:rsid w:val="00BA556C"/>
    <w:rsid w:val="00BA5643"/>
    <w:rsid w:val="00BA5666"/>
    <w:rsid w:val="00BA568D"/>
    <w:rsid w:val="00BA570D"/>
    <w:rsid w:val="00BA5759"/>
    <w:rsid w:val="00BA5913"/>
    <w:rsid w:val="00BA5A34"/>
    <w:rsid w:val="00BA5A46"/>
    <w:rsid w:val="00BA5B6A"/>
    <w:rsid w:val="00BA5C13"/>
    <w:rsid w:val="00BA5DDD"/>
    <w:rsid w:val="00BA5F3B"/>
    <w:rsid w:val="00BA6029"/>
    <w:rsid w:val="00BA64AF"/>
    <w:rsid w:val="00BA64E9"/>
    <w:rsid w:val="00BA6561"/>
    <w:rsid w:val="00BA6584"/>
    <w:rsid w:val="00BA6847"/>
    <w:rsid w:val="00BA68B5"/>
    <w:rsid w:val="00BA69E0"/>
    <w:rsid w:val="00BA6C3A"/>
    <w:rsid w:val="00BA6DB4"/>
    <w:rsid w:val="00BA6DDD"/>
    <w:rsid w:val="00BA6EA7"/>
    <w:rsid w:val="00BA6EBB"/>
    <w:rsid w:val="00BA6EDA"/>
    <w:rsid w:val="00BA6F73"/>
    <w:rsid w:val="00BA6F81"/>
    <w:rsid w:val="00BA7091"/>
    <w:rsid w:val="00BA71F1"/>
    <w:rsid w:val="00BA7217"/>
    <w:rsid w:val="00BA7274"/>
    <w:rsid w:val="00BA73D4"/>
    <w:rsid w:val="00BA753F"/>
    <w:rsid w:val="00BA7735"/>
    <w:rsid w:val="00BA773E"/>
    <w:rsid w:val="00BA7779"/>
    <w:rsid w:val="00BA77AE"/>
    <w:rsid w:val="00BA7808"/>
    <w:rsid w:val="00BA799E"/>
    <w:rsid w:val="00BA7B35"/>
    <w:rsid w:val="00BA7D21"/>
    <w:rsid w:val="00BA7F65"/>
    <w:rsid w:val="00BA7F9C"/>
    <w:rsid w:val="00BA7FED"/>
    <w:rsid w:val="00BB00A8"/>
    <w:rsid w:val="00BB012B"/>
    <w:rsid w:val="00BB0246"/>
    <w:rsid w:val="00BB02D2"/>
    <w:rsid w:val="00BB0424"/>
    <w:rsid w:val="00BB04D5"/>
    <w:rsid w:val="00BB074C"/>
    <w:rsid w:val="00BB08F2"/>
    <w:rsid w:val="00BB090B"/>
    <w:rsid w:val="00BB0940"/>
    <w:rsid w:val="00BB0991"/>
    <w:rsid w:val="00BB09C9"/>
    <w:rsid w:val="00BB0A2C"/>
    <w:rsid w:val="00BB0BFF"/>
    <w:rsid w:val="00BB0D5D"/>
    <w:rsid w:val="00BB0E63"/>
    <w:rsid w:val="00BB0F04"/>
    <w:rsid w:val="00BB1047"/>
    <w:rsid w:val="00BB11DB"/>
    <w:rsid w:val="00BB1204"/>
    <w:rsid w:val="00BB1236"/>
    <w:rsid w:val="00BB1651"/>
    <w:rsid w:val="00BB1883"/>
    <w:rsid w:val="00BB195C"/>
    <w:rsid w:val="00BB19B8"/>
    <w:rsid w:val="00BB1CE5"/>
    <w:rsid w:val="00BB2041"/>
    <w:rsid w:val="00BB2249"/>
    <w:rsid w:val="00BB22F4"/>
    <w:rsid w:val="00BB230F"/>
    <w:rsid w:val="00BB23E5"/>
    <w:rsid w:val="00BB2442"/>
    <w:rsid w:val="00BB24B2"/>
    <w:rsid w:val="00BB2660"/>
    <w:rsid w:val="00BB2665"/>
    <w:rsid w:val="00BB27F5"/>
    <w:rsid w:val="00BB2866"/>
    <w:rsid w:val="00BB29E2"/>
    <w:rsid w:val="00BB29FE"/>
    <w:rsid w:val="00BB2C97"/>
    <w:rsid w:val="00BB2CEB"/>
    <w:rsid w:val="00BB2DF9"/>
    <w:rsid w:val="00BB2E6F"/>
    <w:rsid w:val="00BB2F8B"/>
    <w:rsid w:val="00BB3136"/>
    <w:rsid w:val="00BB325A"/>
    <w:rsid w:val="00BB35BC"/>
    <w:rsid w:val="00BB37B4"/>
    <w:rsid w:val="00BB3A96"/>
    <w:rsid w:val="00BB3B97"/>
    <w:rsid w:val="00BB3BFA"/>
    <w:rsid w:val="00BB3E0A"/>
    <w:rsid w:val="00BB3EED"/>
    <w:rsid w:val="00BB408C"/>
    <w:rsid w:val="00BB423B"/>
    <w:rsid w:val="00BB4312"/>
    <w:rsid w:val="00BB43A7"/>
    <w:rsid w:val="00BB4414"/>
    <w:rsid w:val="00BB4455"/>
    <w:rsid w:val="00BB4504"/>
    <w:rsid w:val="00BB450C"/>
    <w:rsid w:val="00BB453D"/>
    <w:rsid w:val="00BB45DA"/>
    <w:rsid w:val="00BB47E7"/>
    <w:rsid w:val="00BB482C"/>
    <w:rsid w:val="00BB4A3C"/>
    <w:rsid w:val="00BB4B79"/>
    <w:rsid w:val="00BB4CDB"/>
    <w:rsid w:val="00BB4E7D"/>
    <w:rsid w:val="00BB4FAC"/>
    <w:rsid w:val="00BB4FB1"/>
    <w:rsid w:val="00BB4FE9"/>
    <w:rsid w:val="00BB5084"/>
    <w:rsid w:val="00BB50FC"/>
    <w:rsid w:val="00BB5144"/>
    <w:rsid w:val="00BB556B"/>
    <w:rsid w:val="00BB5596"/>
    <w:rsid w:val="00BB55CA"/>
    <w:rsid w:val="00BB5795"/>
    <w:rsid w:val="00BB5980"/>
    <w:rsid w:val="00BB59F4"/>
    <w:rsid w:val="00BB5A10"/>
    <w:rsid w:val="00BB5B40"/>
    <w:rsid w:val="00BB5EB6"/>
    <w:rsid w:val="00BB60A2"/>
    <w:rsid w:val="00BB6147"/>
    <w:rsid w:val="00BB626A"/>
    <w:rsid w:val="00BB6442"/>
    <w:rsid w:val="00BB6486"/>
    <w:rsid w:val="00BB66E3"/>
    <w:rsid w:val="00BB66ED"/>
    <w:rsid w:val="00BB6753"/>
    <w:rsid w:val="00BB6A28"/>
    <w:rsid w:val="00BB6AA0"/>
    <w:rsid w:val="00BB6B52"/>
    <w:rsid w:val="00BB6B6F"/>
    <w:rsid w:val="00BB6CF5"/>
    <w:rsid w:val="00BB6D39"/>
    <w:rsid w:val="00BB6D93"/>
    <w:rsid w:val="00BB6E99"/>
    <w:rsid w:val="00BB6EE9"/>
    <w:rsid w:val="00BB6F58"/>
    <w:rsid w:val="00BB737E"/>
    <w:rsid w:val="00BB741A"/>
    <w:rsid w:val="00BB754B"/>
    <w:rsid w:val="00BB75F2"/>
    <w:rsid w:val="00BB769A"/>
    <w:rsid w:val="00BB78E7"/>
    <w:rsid w:val="00BB7954"/>
    <w:rsid w:val="00BB7D18"/>
    <w:rsid w:val="00BC00BD"/>
    <w:rsid w:val="00BC02DF"/>
    <w:rsid w:val="00BC0396"/>
    <w:rsid w:val="00BC045F"/>
    <w:rsid w:val="00BC04B5"/>
    <w:rsid w:val="00BC0560"/>
    <w:rsid w:val="00BC06C7"/>
    <w:rsid w:val="00BC084A"/>
    <w:rsid w:val="00BC0915"/>
    <w:rsid w:val="00BC09BD"/>
    <w:rsid w:val="00BC0B66"/>
    <w:rsid w:val="00BC0C13"/>
    <w:rsid w:val="00BC0DF3"/>
    <w:rsid w:val="00BC0E1C"/>
    <w:rsid w:val="00BC0F08"/>
    <w:rsid w:val="00BC10A4"/>
    <w:rsid w:val="00BC12E3"/>
    <w:rsid w:val="00BC1370"/>
    <w:rsid w:val="00BC1461"/>
    <w:rsid w:val="00BC1586"/>
    <w:rsid w:val="00BC1670"/>
    <w:rsid w:val="00BC1714"/>
    <w:rsid w:val="00BC1722"/>
    <w:rsid w:val="00BC180B"/>
    <w:rsid w:val="00BC186E"/>
    <w:rsid w:val="00BC19F5"/>
    <w:rsid w:val="00BC1A7F"/>
    <w:rsid w:val="00BC1A9D"/>
    <w:rsid w:val="00BC1B12"/>
    <w:rsid w:val="00BC1B98"/>
    <w:rsid w:val="00BC1D54"/>
    <w:rsid w:val="00BC1DD4"/>
    <w:rsid w:val="00BC1E0A"/>
    <w:rsid w:val="00BC1EAB"/>
    <w:rsid w:val="00BC21B8"/>
    <w:rsid w:val="00BC2224"/>
    <w:rsid w:val="00BC24FC"/>
    <w:rsid w:val="00BC2515"/>
    <w:rsid w:val="00BC2533"/>
    <w:rsid w:val="00BC2558"/>
    <w:rsid w:val="00BC25A6"/>
    <w:rsid w:val="00BC25B8"/>
    <w:rsid w:val="00BC26B5"/>
    <w:rsid w:val="00BC281E"/>
    <w:rsid w:val="00BC2897"/>
    <w:rsid w:val="00BC29C3"/>
    <w:rsid w:val="00BC2A59"/>
    <w:rsid w:val="00BC2C2F"/>
    <w:rsid w:val="00BC2C55"/>
    <w:rsid w:val="00BC2CC7"/>
    <w:rsid w:val="00BC2D34"/>
    <w:rsid w:val="00BC2D58"/>
    <w:rsid w:val="00BC2D6A"/>
    <w:rsid w:val="00BC2F53"/>
    <w:rsid w:val="00BC30B1"/>
    <w:rsid w:val="00BC310D"/>
    <w:rsid w:val="00BC31A6"/>
    <w:rsid w:val="00BC3238"/>
    <w:rsid w:val="00BC32B5"/>
    <w:rsid w:val="00BC34C4"/>
    <w:rsid w:val="00BC3619"/>
    <w:rsid w:val="00BC3672"/>
    <w:rsid w:val="00BC368A"/>
    <w:rsid w:val="00BC37E4"/>
    <w:rsid w:val="00BC38EC"/>
    <w:rsid w:val="00BC38EE"/>
    <w:rsid w:val="00BC3967"/>
    <w:rsid w:val="00BC3A39"/>
    <w:rsid w:val="00BC3CB6"/>
    <w:rsid w:val="00BC3CCB"/>
    <w:rsid w:val="00BC3E30"/>
    <w:rsid w:val="00BC3ECE"/>
    <w:rsid w:val="00BC3EF1"/>
    <w:rsid w:val="00BC3F24"/>
    <w:rsid w:val="00BC3F2D"/>
    <w:rsid w:val="00BC3F87"/>
    <w:rsid w:val="00BC3FC3"/>
    <w:rsid w:val="00BC41DB"/>
    <w:rsid w:val="00BC422C"/>
    <w:rsid w:val="00BC4507"/>
    <w:rsid w:val="00BC4549"/>
    <w:rsid w:val="00BC4561"/>
    <w:rsid w:val="00BC4741"/>
    <w:rsid w:val="00BC48AA"/>
    <w:rsid w:val="00BC48E9"/>
    <w:rsid w:val="00BC4AD6"/>
    <w:rsid w:val="00BC4C64"/>
    <w:rsid w:val="00BC4D2C"/>
    <w:rsid w:val="00BC4E65"/>
    <w:rsid w:val="00BC4EDF"/>
    <w:rsid w:val="00BC4F6E"/>
    <w:rsid w:val="00BC50BE"/>
    <w:rsid w:val="00BC50CA"/>
    <w:rsid w:val="00BC51A9"/>
    <w:rsid w:val="00BC51D1"/>
    <w:rsid w:val="00BC531A"/>
    <w:rsid w:val="00BC53F7"/>
    <w:rsid w:val="00BC53F9"/>
    <w:rsid w:val="00BC549D"/>
    <w:rsid w:val="00BC5605"/>
    <w:rsid w:val="00BC56A8"/>
    <w:rsid w:val="00BC56BD"/>
    <w:rsid w:val="00BC596D"/>
    <w:rsid w:val="00BC5BBE"/>
    <w:rsid w:val="00BC5C76"/>
    <w:rsid w:val="00BC5C9D"/>
    <w:rsid w:val="00BC5D88"/>
    <w:rsid w:val="00BC5DFA"/>
    <w:rsid w:val="00BC6002"/>
    <w:rsid w:val="00BC608E"/>
    <w:rsid w:val="00BC60C9"/>
    <w:rsid w:val="00BC6144"/>
    <w:rsid w:val="00BC6153"/>
    <w:rsid w:val="00BC6217"/>
    <w:rsid w:val="00BC62C8"/>
    <w:rsid w:val="00BC62DB"/>
    <w:rsid w:val="00BC635D"/>
    <w:rsid w:val="00BC63F4"/>
    <w:rsid w:val="00BC64A0"/>
    <w:rsid w:val="00BC657A"/>
    <w:rsid w:val="00BC66FD"/>
    <w:rsid w:val="00BC6768"/>
    <w:rsid w:val="00BC68F2"/>
    <w:rsid w:val="00BC6BE8"/>
    <w:rsid w:val="00BC6DC0"/>
    <w:rsid w:val="00BC70A5"/>
    <w:rsid w:val="00BC7210"/>
    <w:rsid w:val="00BC7303"/>
    <w:rsid w:val="00BC75A2"/>
    <w:rsid w:val="00BC7703"/>
    <w:rsid w:val="00BC7786"/>
    <w:rsid w:val="00BC783A"/>
    <w:rsid w:val="00BC7983"/>
    <w:rsid w:val="00BC7CAB"/>
    <w:rsid w:val="00BC7E62"/>
    <w:rsid w:val="00BC7F1E"/>
    <w:rsid w:val="00BC7FDA"/>
    <w:rsid w:val="00BCEA3C"/>
    <w:rsid w:val="00BD0123"/>
    <w:rsid w:val="00BD018C"/>
    <w:rsid w:val="00BD03A0"/>
    <w:rsid w:val="00BD04C8"/>
    <w:rsid w:val="00BD0512"/>
    <w:rsid w:val="00BD0653"/>
    <w:rsid w:val="00BD065E"/>
    <w:rsid w:val="00BD07DB"/>
    <w:rsid w:val="00BD0842"/>
    <w:rsid w:val="00BD08EF"/>
    <w:rsid w:val="00BD08FC"/>
    <w:rsid w:val="00BD0A3B"/>
    <w:rsid w:val="00BD0BF2"/>
    <w:rsid w:val="00BD0CF9"/>
    <w:rsid w:val="00BD0DFC"/>
    <w:rsid w:val="00BD0EEC"/>
    <w:rsid w:val="00BD1284"/>
    <w:rsid w:val="00BD13CA"/>
    <w:rsid w:val="00BD1401"/>
    <w:rsid w:val="00BD14CB"/>
    <w:rsid w:val="00BD1511"/>
    <w:rsid w:val="00BD155A"/>
    <w:rsid w:val="00BD157F"/>
    <w:rsid w:val="00BD1665"/>
    <w:rsid w:val="00BD178E"/>
    <w:rsid w:val="00BD17B8"/>
    <w:rsid w:val="00BD1AE4"/>
    <w:rsid w:val="00BD1B06"/>
    <w:rsid w:val="00BD1B29"/>
    <w:rsid w:val="00BD1CC5"/>
    <w:rsid w:val="00BD1D49"/>
    <w:rsid w:val="00BD1D5D"/>
    <w:rsid w:val="00BD1E0C"/>
    <w:rsid w:val="00BD1F19"/>
    <w:rsid w:val="00BD1F9E"/>
    <w:rsid w:val="00BD21EE"/>
    <w:rsid w:val="00BD2213"/>
    <w:rsid w:val="00BD2305"/>
    <w:rsid w:val="00BD24B5"/>
    <w:rsid w:val="00BD25BB"/>
    <w:rsid w:val="00BD25E5"/>
    <w:rsid w:val="00BD296D"/>
    <w:rsid w:val="00BD2C32"/>
    <w:rsid w:val="00BD2C7E"/>
    <w:rsid w:val="00BD2CA0"/>
    <w:rsid w:val="00BD2DCC"/>
    <w:rsid w:val="00BD2F71"/>
    <w:rsid w:val="00BD305A"/>
    <w:rsid w:val="00BD3210"/>
    <w:rsid w:val="00BD32A0"/>
    <w:rsid w:val="00BD3772"/>
    <w:rsid w:val="00BD3901"/>
    <w:rsid w:val="00BD3953"/>
    <w:rsid w:val="00BD3F15"/>
    <w:rsid w:val="00BD3F2B"/>
    <w:rsid w:val="00BD3FD6"/>
    <w:rsid w:val="00BD4142"/>
    <w:rsid w:val="00BD42AD"/>
    <w:rsid w:val="00BD43AD"/>
    <w:rsid w:val="00BD4421"/>
    <w:rsid w:val="00BD4429"/>
    <w:rsid w:val="00BD46BA"/>
    <w:rsid w:val="00BD48A1"/>
    <w:rsid w:val="00BD49C7"/>
    <w:rsid w:val="00BD4A8F"/>
    <w:rsid w:val="00BD4AA0"/>
    <w:rsid w:val="00BD4AE7"/>
    <w:rsid w:val="00BD4B0D"/>
    <w:rsid w:val="00BD4B18"/>
    <w:rsid w:val="00BD4CC5"/>
    <w:rsid w:val="00BD4E6E"/>
    <w:rsid w:val="00BD4EC9"/>
    <w:rsid w:val="00BD4F0A"/>
    <w:rsid w:val="00BD4F1C"/>
    <w:rsid w:val="00BD5044"/>
    <w:rsid w:val="00BD5160"/>
    <w:rsid w:val="00BD51E8"/>
    <w:rsid w:val="00BD549E"/>
    <w:rsid w:val="00BD5540"/>
    <w:rsid w:val="00BD554D"/>
    <w:rsid w:val="00BD56A8"/>
    <w:rsid w:val="00BD578E"/>
    <w:rsid w:val="00BD5806"/>
    <w:rsid w:val="00BD59C3"/>
    <w:rsid w:val="00BD5BA5"/>
    <w:rsid w:val="00BD5C26"/>
    <w:rsid w:val="00BD5CF6"/>
    <w:rsid w:val="00BD5CFE"/>
    <w:rsid w:val="00BD5D2B"/>
    <w:rsid w:val="00BD5E5D"/>
    <w:rsid w:val="00BD6086"/>
    <w:rsid w:val="00BD60B2"/>
    <w:rsid w:val="00BD6378"/>
    <w:rsid w:val="00BD63DC"/>
    <w:rsid w:val="00BD643E"/>
    <w:rsid w:val="00BD6750"/>
    <w:rsid w:val="00BD67C3"/>
    <w:rsid w:val="00BD699D"/>
    <w:rsid w:val="00BD6A6C"/>
    <w:rsid w:val="00BD6A8C"/>
    <w:rsid w:val="00BD6A98"/>
    <w:rsid w:val="00BD6C07"/>
    <w:rsid w:val="00BD6C3D"/>
    <w:rsid w:val="00BD6C44"/>
    <w:rsid w:val="00BD6CD4"/>
    <w:rsid w:val="00BD6DE9"/>
    <w:rsid w:val="00BD6E88"/>
    <w:rsid w:val="00BD7166"/>
    <w:rsid w:val="00BD7240"/>
    <w:rsid w:val="00BD734C"/>
    <w:rsid w:val="00BD735D"/>
    <w:rsid w:val="00BD73C7"/>
    <w:rsid w:val="00BD745A"/>
    <w:rsid w:val="00BD748F"/>
    <w:rsid w:val="00BD7707"/>
    <w:rsid w:val="00BD7A53"/>
    <w:rsid w:val="00BD7CF7"/>
    <w:rsid w:val="00BD7F3A"/>
    <w:rsid w:val="00BD7F95"/>
    <w:rsid w:val="00BD7FD1"/>
    <w:rsid w:val="00BE001D"/>
    <w:rsid w:val="00BE003E"/>
    <w:rsid w:val="00BE0045"/>
    <w:rsid w:val="00BE010F"/>
    <w:rsid w:val="00BE0441"/>
    <w:rsid w:val="00BE05B1"/>
    <w:rsid w:val="00BE0689"/>
    <w:rsid w:val="00BE06A8"/>
    <w:rsid w:val="00BE0849"/>
    <w:rsid w:val="00BE0990"/>
    <w:rsid w:val="00BE0B53"/>
    <w:rsid w:val="00BE0BD6"/>
    <w:rsid w:val="00BE0C63"/>
    <w:rsid w:val="00BE1020"/>
    <w:rsid w:val="00BE1372"/>
    <w:rsid w:val="00BE13CB"/>
    <w:rsid w:val="00BE1429"/>
    <w:rsid w:val="00BE15A9"/>
    <w:rsid w:val="00BE172B"/>
    <w:rsid w:val="00BE17C5"/>
    <w:rsid w:val="00BE1881"/>
    <w:rsid w:val="00BE195E"/>
    <w:rsid w:val="00BE19AA"/>
    <w:rsid w:val="00BE19D1"/>
    <w:rsid w:val="00BE1A4A"/>
    <w:rsid w:val="00BE1A5A"/>
    <w:rsid w:val="00BE1B12"/>
    <w:rsid w:val="00BE1B2E"/>
    <w:rsid w:val="00BE1FCA"/>
    <w:rsid w:val="00BE20A5"/>
    <w:rsid w:val="00BE20AA"/>
    <w:rsid w:val="00BE20C3"/>
    <w:rsid w:val="00BE22B6"/>
    <w:rsid w:val="00BE24AE"/>
    <w:rsid w:val="00BE2619"/>
    <w:rsid w:val="00BE2767"/>
    <w:rsid w:val="00BE289F"/>
    <w:rsid w:val="00BE28C0"/>
    <w:rsid w:val="00BE29E6"/>
    <w:rsid w:val="00BE2B3F"/>
    <w:rsid w:val="00BE2B93"/>
    <w:rsid w:val="00BE2BA0"/>
    <w:rsid w:val="00BE2BD3"/>
    <w:rsid w:val="00BE2BDF"/>
    <w:rsid w:val="00BE2BEC"/>
    <w:rsid w:val="00BE2C98"/>
    <w:rsid w:val="00BE2DF9"/>
    <w:rsid w:val="00BE2E91"/>
    <w:rsid w:val="00BE2FB5"/>
    <w:rsid w:val="00BE2FEC"/>
    <w:rsid w:val="00BE325D"/>
    <w:rsid w:val="00BE3456"/>
    <w:rsid w:val="00BE34AD"/>
    <w:rsid w:val="00BE34D8"/>
    <w:rsid w:val="00BE3739"/>
    <w:rsid w:val="00BE38FF"/>
    <w:rsid w:val="00BE3970"/>
    <w:rsid w:val="00BE3A4A"/>
    <w:rsid w:val="00BE3C1E"/>
    <w:rsid w:val="00BE3D07"/>
    <w:rsid w:val="00BE3FDF"/>
    <w:rsid w:val="00BE4206"/>
    <w:rsid w:val="00BE42C1"/>
    <w:rsid w:val="00BE443C"/>
    <w:rsid w:val="00BE4500"/>
    <w:rsid w:val="00BE477C"/>
    <w:rsid w:val="00BE4882"/>
    <w:rsid w:val="00BE48C7"/>
    <w:rsid w:val="00BE48FD"/>
    <w:rsid w:val="00BE4953"/>
    <w:rsid w:val="00BE4A77"/>
    <w:rsid w:val="00BE4ACB"/>
    <w:rsid w:val="00BE4EAE"/>
    <w:rsid w:val="00BE4FA7"/>
    <w:rsid w:val="00BE5087"/>
    <w:rsid w:val="00BE516D"/>
    <w:rsid w:val="00BE51D4"/>
    <w:rsid w:val="00BE51D7"/>
    <w:rsid w:val="00BE5204"/>
    <w:rsid w:val="00BE520A"/>
    <w:rsid w:val="00BE5268"/>
    <w:rsid w:val="00BE535E"/>
    <w:rsid w:val="00BE5386"/>
    <w:rsid w:val="00BE540C"/>
    <w:rsid w:val="00BE54AF"/>
    <w:rsid w:val="00BE54CC"/>
    <w:rsid w:val="00BE5763"/>
    <w:rsid w:val="00BE57C6"/>
    <w:rsid w:val="00BE57FB"/>
    <w:rsid w:val="00BE580D"/>
    <w:rsid w:val="00BE58CC"/>
    <w:rsid w:val="00BE5AC1"/>
    <w:rsid w:val="00BE5D78"/>
    <w:rsid w:val="00BE5F39"/>
    <w:rsid w:val="00BE612E"/>
    <w:rsid w:val="00BE621E"/>
    <w:rsid w:val="00BE6223"/>
    <w:rsid w:val="00BE62AE"/>
    <w:rsid w:val="00BE632D"/>
    <w:rsid w:val="00BE652C"/>
    <w:rsid w:val="00BE655B"/>
    <w:rsid w:val="00BE6667"/>
    <w:rsid w:val="00BE6718"/>
    <w:rsid w:val="00BE6832"/>
    <w:rsid w:val="00BE6939"/>
    <w:rsid w:val="00BE6962"/>
    <w:rsid w:val="00BE6A09"/>
    <w:rsid w:val="00BE6B51"/>
    <w:rsid w:val="00BE6B54"/>
    <w:rsid w:val="00BE6BC5"/>
    <w:rsid w:val="00BE6BEA"/>
    <w:rsid w:val="00BE6EE8"/>
    <w:rsid w:val="00BE7220"/>
    <w:rsid w:val="00BE7227"/>
    <w:rsid w:val="00BE723B"/>
    <w:rsid w:val="00BE7587"/>
    <w:rsid w:val="00BE78EB"/>
    <w:rsid w:val="00BE7C50"/>
    <w:rsid w:val="00BE7F55"/>
    <w:rsid w:val="00BF005B"/>
    <w:rsid w:val="00BF025E"/>
    <w:rsid w:val="00BF0276"/>
    <w:rsid w:val="00BF0477"/>
    <w:rsid w:val="00BF0490"/>
    <w:rsid w:val="00BF0610"/>
    <w:rsid w:val="00BF0804"/>
    <w:rsid w:val="00BF093C"/>
    <w:rsid w:val="00BF099F"/>
    <w:rsid w:val="00BF0A5A"/>
    <w:rsid w:val="00BF0AB9"/>
    <w:rsid w:val="00BF0B41"/>
    <w:rsid w:val="00BF0C4F"/>
    <w:rsid w:val="00BF0C7D"/>
    <w:rsid w:val="00BF0CD4"/>
    <w:rsid w:val="00BF0DD5"/>
    <w:rsid w:val="00BF0DF2"/>
    <w:rsid w:val="00BF0ED0"/>
    <w:rsid w:val="00BF0EE7"/>
    <w:rsid w:val="00BF0EED"/>
    <w:rsid w:val="00BF0F1D"/>
    <w:rsid w:val="00BF0F8D"/>
    <w:rsid w:val="00BF1165"/>
    <w:rsid w:val="00BF12C2"/>
    <w:rsid w:val="00BF130D"/>
    <w:rsid w:val="00BF143F"/>
    <w:rsid w:val="00BF15EF"/>
    <w:rsid w:val="00BF16B5"/>
    <w:rsid w:val="00BF16B9"/>
    <w:rsid w:val="00BF172C"/>
    <w:rsid w:val="00BF174E"/>
    <w:rsid w:val="00BF1A53"/>
    <w:rsid w:val="00BF1BF4"/>
    <w:rsid w:val="00BF1CAB"/>
    <w:rsid w:val="00BF1D00"/>
    <w:rsid w:val="00BF1D55"/>
    <w:rsid w:val="00BF1EB3"/>
    <w:rsid w:val="00BF2138"/>
    <w:rsid w:val="00BF2157"/>
    <w:rsid w:val="00BF23DF"/>
    <w:rsid w:val="00BF261B"/>
    <w:rsid w:val="00BF2714"/>
    <w:rsid w:val="00BF2799"/>
    <w:rsid w:val="00BF28B4"/>
    <w:rsid w:val="00BF2A9E"/>
    <w:rsid w:val="00BF2B6C"/>
    <w:rsid w:val="00BF2B92"/>
    <w:rsid w:val="00BF2BD6"/>
    <w:rsid w:val="00BF2BFB"/>
    <w:rsid w:val="00BF2D5B"/>
    <w:rsid w:val="00BF2E39"/>
    <w:rsid w:val="00BF2EB5"/>
    <w:rsid w:val="00BF2EB8"/>
    <w:rsid w:val="00BF2F6C"/>
    <w:rsid w:val="00BF302B"/>
    <w:rsid w:val="00BF309D"/>
    <w:rsid w:val="00BF30BF"/>
    <w:rsid w:val="00BF3242"/>
    <w:rsid w:val="00BF32F6"/>
    <w:rsid w:val="00BF33DB"/>
    <w:rsid w:val="00BF34C2"/>
    <w:rsid w:val="00BF3624"/>
    <w:rsid w:val="00BF366E"/>
    <w:rsid w:val="00BF37CF"/>
    <w:rsid w:val="00BF380B"/>
    <w:rsid w:val="00BF3828"/>
    <w:rsid w:val="00BF38E8"/>
    <w:rsid w:val="00BF39F8"/>
    <w:rsid w:val="00BF3B43"/>
    <w:rsid w:val="00BF3B53"/>
    <w:rsid w:val="00BF3BB7"/>
    <w:rsid w:val="00BF3C1F"/>
    <w:rsid w:val="00BF3C97"/>
    <w:rsid w:val="00BF3D77"/>
    <w:rsid w:val="00BF3E11"/>
    <w:rsid w:val="00BF3E1A"/>
    <w:rsid w:val="00BF3F0D"/>
    <w:rsid w:val="00BF3FEB"/>
    <w:rsid w:val="00BF40E1"/>
    <w:rsid w:val="00BF44DA"/>
    <w:rsid w:val="00BF44E2"/>
    <w:rsid w:val="00BF4510"/>
    <w:rsid w:val="00BF462B"/>
    <w:rsid w:val="00BF475E"/>
    <w:rsid w:val="00BF4887"/>
    <w:rsid w:val="00BF495A"/>
    <w:rsid w:val="00BF4A07"/>
    <w:rsid w:val="00BF4AA2"/>
    <w:rsid w:val="00BF4AF0"/>
    <w:rsid w:val="00BF4B34"/>
    <w:rsid w:val="00BF4B81"/>
    <w:rsid w:val="00BF4CF0"/>
    <w:rsid w:val="00BF4DA7"/>
    <w:rsid w:val="00BF4F3B"/>
    <w:rsid w:val="00BF4F49"/>
    <w:rsid w:val="00BF524B"/>
    <w:rsid w:val="00BF5292"/>
    <w:rsid w:val="00BF5470"/>
    <w:rsid w:val="00BF5792"/>
    <w:rsid w:val="00BF5802"/>
    <w:rsid w:val="00BF59AA"/>
    <w:rsid w:val="00BF5B5F"/>
    <w:rsid w:val="00BF5E45"/>
    <w:rsid w:val="00BF5ED1"/>
    <w:rsid w:val="00BF6036"/>
    <w:rsid w:val="00BF609B"/>
    <w:rsid w:val="00BF60CB"/>
    <w:rsid w:val="00BF60DF"/>
    <w:rsid w:val="00BF60F9"/>
    <w:rsid w:val="00BF62E5"/>
    <w:rsid w:val="00BF62EF"/>
    <w:rsid w:val="00BF6345"/>
    <w:rsid w:val="00BF63C7"/>
    <w:rsid w:val="00BF64DD"/>
    <w:rsid w:val="00BF65D4"/>
    <w:rsid w:val="00BF663E"/>
    <w:rsid w:val="00BF66E3"/>
    <w:rsid w:val="00BF6786"/>
    <w:rsid w:val="00BF69A2"/>
    <w:rsid w:val="00BF6A7D"/>
    <w:rsid w:val="00BF6A9E"/>
    <w:rsid w:val="00BF6AAE"/>
    <w:rsid w:val="00BF6DDD"/>
    <w:rsid w:val="00BF6FDF"/>
    <w:rsid w:val="00BF72CD"/>
    <w:rsid w:val="00BF72F1"/>
    <w:rsid w:val="00BF7529"/>
    <w:rsid w:val="00BF7606"/>
    <w:rsid w:val="00BF7691"/>
    <w:rsid w:val="00BF77FF"/>
    <w:rsid w:val="00BF79CB"/>
    <w:rsid w:val="00BF7A00"/>
    <w:rsid w:val="00BF7B2C"/>
    <w:rsid w:val="00BF7B45"/>
    <w:rsid w:val="00BF7E6A"/>
    <w:rsid w:val="00BF7EFC"/>
    <w:rsid w:val="00BF7FD2"/>
    <w:rsid w:val="00C0002D"/>
    <w:rsid w:val="00C000B6"/>
    <w:rsid w:val="00C00249"/>
    <w:rsid w:val="00C00314"/>
    <w:rsid w:val="00C00414"/>
    <w:rsid w:val="00C00599"/>
    <w:rsid w:val="00C007AB"/>
    <w:rsid w:val="00C00803"/>
    <w:rsid w:val="00C0082C"/>
    <w:rsid w:val="00C00832"/>
    <w:rsid w:val="00C0090D"/>
    <w:rsid w:val="00C0092D"/>
    <w:rsid w:val="00C00931"/>
    <w:rsid w:val="00C0094D"/>
    <w:rsid w:val="00C00A8E"/>
    <w:rsid w:val="00C00CCA"/>
    <w:rsid w:val="00C00D16"/>
    <w:rsid w:val="00C00E8B"/>
    <w:rsid w:val="00C00FAA"/>
    <w:rsid w:val="00C00FC9"/>
    <w:rsid w:val="00C010BF"/>
    <w:rsid w:val="00C01176"/>
    <w:rsid w:val="00C014AB"/>
    <w:rsid w:val="00C01536"/>
    <w:rsid w:val="00C01733"/>
    <w:rsid w:val="00C0189D"/>
    <w:rsid w:val="00C0197F"/>
    <w:rsid w:val="00C01A3E"/>
    <w:rsid w:val="00C01AB9"/>
    <w:rsid w:val="00C01B55"/>
    <w:rsid w:val="00C01BEC"/>
    <w:rsid w:val="00C01C63"/>
    <w:rsid w:val="00C01DC3"/>
    <w:rsid w:val="00C01EDB"/>
    <w:rsid w:val="00C01F2D"/>
    <w:rsid w:val="00C01F68"/>
    <w:rsid w:val="00C02000"/>
    <w:rsid w:val="00C02122"/>
    <w:rsid w:val="00C02183"/>
    <w:rsid w:val="00C021AF"/>
    <w:rsid w:val="00C02462"/>
    <w:rsid w:val="00C024D2"/>
    <w:rsid w:val="00C02515"/>
    <w:rsid w:val="00C0253F"/>
    <w:rsid w:val="00C025CF"/>
    <w:rsid w:val="00C027C2"/>
    <w:rsid w:val="00C0280B"/>
    <w:rsid w:val="00C02884"/>
    <w:rsid w:val="00C02896"/>
    <w:rsid w:val="00C02B32"/>
    <w:rsid w:val="00C02CFB"/>
    <w:rsid w:val="00C02DD4"/>
    <w:rsid w:val="00C02E68"/>
    <w:rsid w:val="00C0315E"/>
    <w:rsid w:val="00C03165"/>
    <w:rsid w:val="00C03305"/>
    <w:rsid w:val="00C03394"/>
    <w:rsid w:val="00C035DA"/>
    <w:rsid w:val="00C03727"/>
    <w:rsid w:val="00C0375B"/>
    <w:rsid w:val="00C03800"/>
    <w:rsid w:val="00C03883"/>
    <w:rsid w:val="00C03921"/>
    <w:rsid w:val="00C03BD6"/>
    <w:rsid w:val="00C03D7F"/>
    <w:rsid w:val="00C03F55"/>
    <w:rsid w:val="00C04065"/>
    <w:rsid w:val="00C042A3"/>
    <w:rsid w:val="00C042D3"/>
    <w:rsid w:val="00C042E9"/>
    <w:rsid w:val="00C042F4"/>
    <w:rsid w:val="00C047EE"/>
    <w:rsid w:val="00C048A3"/>
    <w:rsid w:val="00C048D2"/>
    <w:rsid w:val="00C048D6"/>
    <w:rsid w:val="00C04A44"/>
    <w:rsid w:val="00C04A74"/>
    <w:rsid w:val="00C04A90"/>
    <w:rsid w:val="00C05215"/>
    <w:rsid w:val="00C05349"/>
    <w:rsid w:val="00C053E3"/>
    <w:rsid w:val="00C05465"/>
    <w:rsid w:val="00C05573"/>
    <w:rsid w:val="00C05598"/>
    <w:rsid w:val="00C058F5"/>
    <w:rsid w:val="00C05B8D"/>
    <w:rsid w:val="00C05C5B"/>
    <w:rsid w:val="00C05C93"/>
    <w:rsid w:val="00C05E81"/>
    <w:rsid w:val="00C06178"/>
    <w:rsid w:val="00C061F7"/>
    <w:rsid w:val="00C06412"/>
    <w:rsid w:val="00C0644D"/>
    <w:rsid w:val="00C0663D"/>
    <w:rsid w:val="00C0666A"/>
    <w:rsid w:val="00C0668D"/>
    <w:rsid w:val="00C0671B"/>
    <w:rsid w:val="00C06769"/>
    <w:rsid w:val="00C068C5"/>
    <w:rsid w:val="00C0692A"/>
    <w:rsid w:val="00C06A10"/>
    <w:rsid w:val="00C06A9A"/>
    <w:rsid w:val="00C06B02"/>
    <w:rsid w:val="00C06C6C"/>
    <w:rsid w:val="00C06E15"/>
    <w:rsid w:val="00C06F57"/>
    <w:rsid w:val="00C0716B"/>
    <w:rsid w:val="00C0718B"/>
    <w:rsid w:val="00C071F2"/>
    <w:rsid w:val="00C07245"/>
    <w:rsid w:val="00C0724D"/>
    <w:rsid w:val="00C0725A"/>
    <w:rsid w:val="00C072E0"/>
    <w:rsid w:val="00C0735A"/>
    <w:rsid w:val="00C074B7"/>
    <w:rsid w:val="00C074BD"/>
    <w:rsid w:val="00C07706"/>
    <w:rsid w:val="00C0770A"/>
    <w:rsid w:val="00C077F4"/>
    <w:rsid w:val="00C078AD"/>
    <w:rsid w:val="00C07B01"/>
    <w:rsid w:val="00C07B26"/>
    <w:rsid w:val="00C07BC1"/>
    <w:rsid w:val="00C07D07"/>
    <w:rsid w:val="00C07DC4"/>
    <w:rsid w:val="00C07DD6"/>
    <w:rsid w:val="00C07DE6"/>
    <w:rsid w:val="00C07E38"/>
    <w:rsid w:val="00C07E7D"/>
    <w:rsid w:val="00C07EA5"/>
    <w:rsid w:val="00C10095"/>
    <w:rsid w:val="00C1037B"/>
    <w:rsid w:val="00C1043E"/>
    <w:rsid w:val="00C105C8"/>
    <w:rsid w:val="00C10701"/>
    <w:rsid w:val="00C10719"/>
    <w:rsid w:val="00C107EB"/>
    <w:rsid w:val="00C10B1F"/>
    <w:rsid w:val="00C10BEA"/>
    <w:rsid w:val="00C10C4D"/>
    <w:rsid w:val="00C10C99"/>
    <w:rsid w:val="00C10CA8"/>
    <w:rsid w:val="00C10CCB"/>
    <w:rsid w:val="00C10DA2"/>
    <w:rsid w:val="00C11015"/>
    <w:rsid w:val="00C11048"/>
    <w:rsid w:val="00C110BA"/>
    <w:rsid w:val="00C110CC"/>
    <w:rsid w:val="00C11126"/>
    <w:rsid w:val="00C1113F"/>
    <w:rsid w:val="00C11383"/>
    <w:rsid w:val="00C115C5"/>
    <w:rsid w:val="00C1167D"/>
    <w:rsid w:val="00C116BA"/>
    <w:rsid w:val="00C117AB"/>
    <w:rsid w:val="00C118AC"/>
    <w:rsid w:val="00C118F4"/>
    <w:rsid w:val="00C11A43"/>
    <w:rsid w:val="00C11A5F"/>
    <w:rsid w:val="00C11D6C"/>
    <w:rsid w:val="00C11DE7"/>
    <w:rsid w:val="00C11E33"/>
    <w:rsid w:val="00C11E3E"/>
    <w:rsid w:val="00C11FF5"/>
    <w:rsid w:val="00C121CF"/>
    <w:rsid w:val="00C12406"/>
    <w:rsid w:val="00C1254A"/>
    <w:rsid w:val="00C12603"/>
    <w:rsid w:val="00C1262F"/>
    <w:rsid w:val="00C126EB"/>
    <w:rsid w:val="00C1277A"/>
    <w:rsid w:val="00C127E3"/>
    <w:rsid w:val="00C12833"/>
    <w:rsid w:val="00C12836"/>
    <w:rsid w:val="00C128B7"/>
    <w:rsid w:val="00C12A1C"/>
    <w:rsid w:val="00C12A36"/>
    <w:rsid w:val="00C12A37"/>
    <w:rsid w:val="00C12AC0"/>
    <w:rsid w:val="00C12B22"/>
    <w:rsid w:val="00C12B7B"/>
    <w:rsid w:val="00C12C88"/>
    <w:rsid w:val="00C12E70"/>
    <w:rsid w:val="00C12EDB"/>
    <w:rsid w:val="00C1306B"/>
    <w:rsid w:val="00C130E8"/>
    <w:rsid w:val="00C130EE"/>
    <w:rsid w:val="00C131D5"/>
    <w:rsid w:val="00C1327B"/>
    <w:rsid w:val="00C134C1"/>
    <w:rsid w:val="00C134ED"/>
    <w:rsid w:val="00C1351A"/>
    <w:rsid w:val="00C135AE"/>
    <w:rsid w:val="00C13756"/>
    <w:rsid w:val="00C137EC"/>
    <w:rsid w:val="00C13A76"/>
    <w:rsid w:val="00C13BA6"/>
    <w:rsid w:val="00C13C64"/>
    <w:rsid w:val="00C13EBA"/>
    <w:rsid w:val="00C13ECC"/>
    <w:rsid w:val="00C1401B"/>
    <w:rsid w:val="00C14035"/>
    <w:rsid w:val="00C141AC"/>
    <w:rsid w:val="00C141F6"/>
    <w:rsid w:val="00C142C2"/>
    <w:rsid w:val="00C142F9"/>
    <w:rsid w:val="00C14720"/>
    <w:rsid w:val="00C14A38"/>
    <w:rsid w:val="00C14B40"/>
    <w:rsid w:val="00C14B79"/>
    <w:rsid w:val="00C14BDF"/>
    <w:rsid w:val="00C14BF7"/>
    <w:rsid w:val="00C14CB8"/>
    <w:rsid w:val="00C14DCA"/>
    <w:rsid w:val="00C14E54"/>
    <w:rsid w:val="00C15173"/>
    <w:rsid w:val="00C151A4"/>
    <w:rsid w:val="00C151B4"/>
    <w:rsid w:val="00C151C4"/>
    <w:rsid w:val="00C151F2"/>
    <w:rsid w:val="00C1537A"/>
    <w:rsid w:val="00C15380"/>
    <w:rsid w:val="00C154A0"/>
    <w:rsid w:val="00C154B0"/>
    <w:rsid w:val="00C15594"/>
    <w:rsid w:val="00C15751"/>
    <w:rsid w:val="00C15823"/>
    <w:rsid w:val="00C15894"/>
    <w:rsid w:val="00C158D1"/>
    <w:rsid w:val="00C15A33"/>
    <w:rsid w:val="00C15ABD"/>
    <w:rsid w:val="00C15C01"/>
    <w:rsid w:val="00C15C83"/>
    <w:rsid w:val="00C15E92"/>
    <w:rsid w:val="00C15F5F"/>
    <w:rsid w:val="00C15F63"/>
    <w:rsid w:val="00C15F89"/>
    <w:rsid w:val="00C15FE0"/>
    <w:rsid w:val="00C16065"/>
    <w:rsid w:val="00C1626C"/>
    <w:rsid w:val="00C162FA"/>
    <w:rsid w:val="00C16398"/>
    <w:rsid w:val="00C1646A"/>
    <w:rsid w:val="00C164EE"/>
    <w:rsid w:val="00C16689"/>
    <w:rsid w:val="00C167B7"/>
    <w:rsid w:val="00C167C0"/>
    <w:rsid w:val="00C168E6"/>
    <w:rsid w:val="00C16913"/>
    <w:rsid w:val="00C16ABC"/>
    <w:rsid w:val="00C16CE8"/>
    <w:rsid w:val="00C16D45"/>
    <w:rsid w:val="00C16E47"/>
    <w:rsid w:val="00C170D8"/>
    <w:rsid w:val="00C171C4"/>
    <w:rsid w:val="00C173A5"/>
    <w:rsid w:val="00C17402"/>
    <w:rsid w:val="00C1748C"/>
    <w:rsid w:val="00C174E1"/>
    <w:rsid w:val="00C17584"/>
    <w:rsid w:val="00C175A8"/>
    <w:rsid w:val="00C17628"/>
    <w:rsid w:val="00C176F4"/>
    <w:rsid w:val="00C177D6"/>
    <w:rsid w:val="00C1795B"/>
    <w:rsid w:val="00C17A0B"/>
    <w:rsid w:val="00C17B0B"/>
    <w:rsid w:val="00C17BA6"/>
    <w:rsid w:val="00C17BB9"/>
    <w:rsid w:val="00C17C2F"/>
    <w:rsid w:val="00C17CA4"/>
    <w:rsid w:val="00C17D26"/>
    <w:rsid w:val="00C17EED"/>
    <w:rsid w:val="00C200A0"/>
    <w:rsid w:val="00C200F1"/>
    <w:rsid w:val="00C20319"/>
    <w:rsid w:val="00C2038B"/>
    <w:rsid w:val="00C205C0"/>
    <w:rsid w:val="00C20768"/>
    <w:rsid w:val="00C20778"/>
    <w:rsid w:val="00C209D7"/>
    <w:rsid w:val="00C20A62"/>
    <w:rsid w:val="00C20B16"/>
    <w:rsid w:val="00C20D82"/>
    <w:rsid w:val="00C20E88"/>
    <w:rsid w:val="00C20E9B"/>
    <w:rsid w:val="00C20F61"/>
    <w:rsid w:val="00C21022"/>
    <w:rsid w:val="00C21272"/>
    <w:rsid w:val="00C2142F"/>
    <w:rsid w:val="00C214EC"/>
    <w:rsid w:val="00C214FA"/>
    <w:rsid w:val="00C21509"/>
    <w:rsid w:val="00C215BD"/>
    <w:rsid w:val="00C216F3"/>
    <w:rsid w:val="00C218CC"/>
    <w:rsid w:val="00C219E7"/>
    <w:rsid w:val="00C21A42"/>
    <w:rsid w:val="00C21AEB"/>
    <w:rsid w:val="00C21B70"/>
    <w:rsid w:val="00C21C28"/>
    <w:rsid w:val="00C21CE1"/>
    <w:rsid w:val="00C21D4F"/>
    <w:rsid w:val="00C21EAE"/>
    <w:rsid w:val="00C21F1B"/>
    <w:rsid w:val="00C21F3E"/>
    <w:rsid w:val="00C220D8"/>
    <w:rsid w:val="00C2218B"/>
    <w:rsid w:val="00C222C8"/>
    <w:rsid w:val="00C22322"/>
    <w:rsid w:val="00C22361"/>
    <w:rsid w:val="00C2236A"/>
    <w:rsid w:val="00C223B2"/>
    <w:rsid w:val="00C22472"/>
    <w:rsid w:val="00C2255A"/>
    <w:rsid w:val="00C22594"/>
    <w:rsid w:val="00C22709"/>
    <w:rsid w:val="00C22757"/>
    <w:rsid w:val="00C22785"/>
    <w:rsid w:val="00C228F3"/>
    <w:rsid w:val="00C22B24"/>
    <w:rsid w:val="00C22B93"/>
    <w:rsid w:val="00C22C3C"/>
    <w:rsid w:val="00C23004"/>
    <w:rsid w:val="00C23017"/>
    <w:rsid w:val="00C230AF"/>
    <w:rsid w:val="00C2345A"/>
    <w:rsid w:val="00C234BB"/>
    <w:rsid w:val="00C2357E"/>
    <w:rsid w:val="00C23674"/>
    <w:rsid w:val="00C236B0"/>
    <w:rsid w:val="00C236B8"/>
    <w:rsid w:val="00C238EC"/>
    <w:rsid w:val="00C23941"/>
    <w:rsid w:val="00C239BF"/>
    <w:rsid w:val="00C239D9"/>
    <w:rsid w:val="00C23B86"/>
    <w:rsid w:val="00C23D26"/>
    <w:rsid w:val="00C23E36"/>
    <w:rsid w:val="00C23EE5"/>
    <w:rsid w:val="00C23FE8"/>
    <w:rsid w:val="00C24091"/>
    <w:rsid w:val="00C24196"/>
    <w:rsid w:val="00C241F5"/>
    <w:rsid w:val="00C24512"/>
    <w:rsid w:val="00C24550"/>
    <w:rsid w:val="00C2459F"/>
    <w:rsid w:val="00C2466A"/>
    <w:rsid w:val="00C24705"/>
    <w:rsid w:val="00C247E7"/>
    <w:rsid w:val="00C24821"/>
    <w:rsid w:val="00C2483D"/>
    <w:rsid w:val="00C24A1E"/>
    <w:rsid w:val="00C24A64"/>
    <w:rsid w:val="00C24BC0"/>
    <w:rsid w:val="00C24BEE"/>
    <w:rsid w:val="00C24BF9"/>
    <w:rsid w:val="00C24F13"/>
    <w:rsid w:val="00C24F87"/>
    <w:rsid w:val="00C24FFB"/>
    <w:rsid w:val="00C25198"/>
    <w:rsid w:val="00C25212"/>
    <w:rsid w:val="00C25348"/>
    <w:rsid w:val="00C254A9"/>
    <w:rsid w:val="00C254E4"/>
    <w:rsid w:val="00C25605"/>
    <w:rsid w:val="00C256A6"/>
    <w:rsid w:val="00C2576E"/>
    <w:rsid w:val="00C25923"/>
    <w:rsid w:val="00C259F4"/>
    <w:rsid w:val="00C25E00"/>
    <w:rsid w:val="00C25E31"/>
    <w:rsid w:val="00C26052"/>
    <w:rsid w:val="00C260DB"/>
    <w:rsid w:val="00C2638F"/>
    <w:rsid w:val="00C263A9"/>
    <w:rsid w:val="00C263F1"/>
    <w:rsid w:val="00C2656A"/>
    <w:rsid w:val="00C26644"/>
    <w:rsid w:val="00C2697E"/>
    <w:rsid w:val="00C26998"/>
    <w:rsid w:val="00C269F4"/>
    <w:rsid w:val="00C26B67"/>
    <w:rsid w:val="00C26C10"/>
    <w:rsid w:val="00C26DB1"/>
    <w:rsid w:val="00C26E6A"/>
    <w:rsid w:val="00C26FA3"/>
    <w:rsid w:val="00C26FBA"/>
    <w:rsid w:val="00C270CD"/>
    <w:rsid w:val="00C270E2"/>
    <w:rsid w:val="00C272F5"/>
    <w:rsid w:val="00C273CD"/>
    <w:rsid w:val="00C27459"/>
    <w:rsid w:val="00C2756C"/>
    <w:rsid w:val="00C276E8"/>
    <w:rsid w:val="00C27805"/>
    <w:rsid w:val="00C2791D"/>
    <w:rsid w:val="00C2798D"/>
    <w:rsid w:val="00C279B2"/>
    <w:rsid w:val="00C279C0"/>
    <w:rsid w:val="00C27A04"/>
    <w:rsid w:val="00C27A5E"/>
    <w:rsid w:val="00C27C3A"/>
    <w:rsid w:val="00C27D11"/>
    <w:rsid w:val="00C27E61"/>
    <w:rsid w:val="00C301D4"/>
    <w:rsid w:val="00C3027E"/>
    <w:rsid w:val="00C306CB"/>
    <w:rsid w:val="00C3072C"/>
    <w:rsid w:val="00C30794"/>
    <w:rsid w:val="00C307B7"/>
    <w:rsid w:val="00C3085A"/>
    <w:rsid w:val="00C30E0B"/>
    <w:rsid w:val="00C30F19"/>
    <w:rsid w:val="00C31081"/>
    <w:rsid w:val="00C31100"/>
    <w:rsid w:val="00C31222"/>
    <w:rsid w:val="00C3132D"/>
    <w:rsid w:val="00C3136E"/>
    <w:rsid w:val="00C31381"/>
    <w:rsid w:val="00C316DF"/>
    <w:rsid w:val="00C31708"/>
    <w:rsid w:val="00C31734"/>
    <w:rsid w:val="00C317F8"/>
    <w:rsid w:val="00C31905"/>
    <w:rsid w:val="00C31A51"/>
    <w:rsid w:val="00C31AF0"/>
    <w:rsid w:val="00C31BC7"/>
    <w:rsid w:val="00C31D63"/>
    <w:rsid w:val="00C31E91"/>
    <w:rsid w:val="00C31EDB"/>
    <w:rsid w:val="00C31F28"/>
    <w:rsid w:val="00C31F2B"/>
    <w:rsid w:val="00C31FEC"/>
    <w:rsid w:val="00C320D9"/>
    <w:rsid w:val="00C3227A"/>
    <w:rsid w:val="00C32506"/>
    <w:rsid w:val="00C325F2"/>
    <w:rsid w:val="00C326D5"/>
    <w:rsid w:val="00C3278C"/>
    <w:rsid w:val="00C329A9"/>
    <w:rsid w:val="00C32A8D"/>
    <w:rsid w:val="00C32B0E"/>
    <w:rsid w:val="00C32B7A"/>
    <w:rsid w:val="00C32BAA"/>
    <w:rsid w:val="00C32CBB"/>
    <w:rsid w:val="00C32CF9"/>
    <w:rsid w:val="00C32CFA"/>
    <w:rsid w:val="00C32DD5"/>
    <w:rsid w:val="00C32E18"/>
    <w:rsid w:val="00C3315E"/>
    <w:rsid w:val="00C33365"/>
    <w:rsid w:val="00C33506"/>
    <w:rsid w:val="00C3356B"/>
    <w:rsid w:val="00C33791"/>
    <w:rsid w:val="00C33931"/>
    <w:rsid w:val="00C33950"/>
    <w:rsid w:val="00C33A25"/>
    <w:rsid w:val="00C33A69"/>
    <w:rsid w:val="00C33AD8"/>
    <w:rsid w:val="00C33AE9"/>
    <w:rsid w:val="00C33C97"/>
    <w:rsid w:val="00C33DD0"/>
    <w:rsid w:val="00C33DFB"/>
    <w:rsid w:val="00C34075"/>
    <w:rsid w:val="00C342D1"/>
    <w:rsid w:val="00C3430F"/>
    <w:rsid w:val="00C3435C"/>
    <w:rsid w:val="00C343C2"/>
    <w:rsid w:val="00C34435"/>
    <w:rsid w:val="00C344C7"/>
    <w:rsid w:val="00C347FC"/>
    <w:rsid w:val="00C34920"/>
    <w:rsid w:val="00C349DD"/>
    <w:rsid w:val="00C34A23"/>
    <w:rsid w:val="00C34B1C"/>
    <w:rsid w:val="00C34CD7"/>
    <w:rsid w:val="00C34D77"/>
    <w:rsid w:val="00C34F24"/>
    <w:rsid w:val="00C34FA6"/>
    <w:rsid w:val="00C35101"/>
    <w:rsid w:val="00C352D4"/>
    <w:rsid w:val="00C3532A"/>
    <w:rsid w:val="00C35341"/>
    <w:rsid w:val="00C353B0"/>
    <w:rsid w:val="00C35583"/>
    <w:rsid w:val="00C35717"/>
    <w:rsid w:val="00C35725"/>
    <w:rsid w:val="00C358AD"/>
    <w:rsid w:val="00C358B9"/>
    <w:rsid w:val="00C3592A"/>
    <w:rsid w:val="00C35971"/>
    <w:rsid w:val="00C35BC3"/>
    <w:rsid w:val="00C35F62"/>
    <w:rsid w:val="00C35F6B"/>
    <w:rsid w:val="00C360C7"/>
    <w:rsid w:val="00C36143"/>
    <w:rsid w:val="00C36303"/>
    <w:rsid w:val="00C363F1"/>
    <w:rsid w:val="00C363F5"/>
    <w:rsid w:val="00C364D4"/>
    <w:rsid w:val="00C3656C"/>
    <w:rsid w:val="00C3665F"/>
    <w:rsid w:val="00C368C3"/>
    <w:rsid w:val="00C3697F"/>
    <w:rsid w:val="00C36AC5"/>
    <w:rsid w:val="00C36BB4"/>
    <w:rsid w:val="00C36C25"/>
    <w:rsid w:val="00C36CB6"/>
    <w:rsid w:val="00C36CB9"/>
    <w:rsid w:val="00C36D22"/>
    <w:rsid w:val="00C36DFF"/>
    <w:rsid w:val="00C3709F"/>
    <w:rsid w:val="00C372A5"/>
    <w:rsid w:val="00C37335"/>
    <w:rsid w:val="00C37374"/>
    <w:rsid w:val="00C373AB"/>
    <w:rsid w:val="00C37514"/>
    <w:rsid w:val="00C3758B"/>
    <w:rsid w:val="00C375A5"/>
    <w:rsid w:val="00C375ED"/>
    <w:rsid w:val="00C3768B"/>
    <w:rsid w:val="00C37707"/>
    <w:rsid w:val="00C3774D"/>
    <w:rsid w:val="00C37797"/>
    <w:rsid w:val="00C37949"/>
    <w:rsid w:val="00C37987"/>
    <w:rsid w:val="00C37D3B"/>
    <w:rsid w:val="00C37D92"/>
    <w:rsid w:val="00C37F38"/>
    <w:rsid w:val="00C37F85"/>
    <w:rsid w:val="00C4017C"/>
    <w:rsid w:val="00C401F8"/>
    <w:rsid w:val="00C40258"/>
    <w:rsid w:val="00C4038A"/>
    <w:rsid w:val="00C40392"/>
    <w:rsid w:val="00C40410"/>
    <w:rsid w:val="00C4066B"/>
    <w:rsid w:val="00C407B9"/>
    <w:rsid w:val="00C4097F"/>
    <w:rsid w:val="00C40A2C"/>
    <w:rsid w:val="00C40C49"/>
    <w:rsid w:val="00C40C53"/>
    <w:rsid w:val="00C40E0C"/>
    <w:rsid w:val="00C40E0F"/>
    <w:rsid w:val="00C4108F"/>
    <w:rsid w:val="00C41229"/>
    <w:rsid w:val="00C41309"/>
    <w:rsid w:val="00C415ED"/>
    <w:rsid w:val="00C41634"/>
    <w:rsid w:val="00C418AE"/>
    <w:rsid w:val="00C418CF"/>
    <w:rsid w:val="00C41911"/>
    <w:rsid w:val="00C419B0"/>
    <w:rsid w:val="00C419F5"/>
    <w:rsid w:val="00C41C2C"/>
    <w:rsid w:val="00C41C33"/>
    <w:rsid w:val="00C41CCD"/>
    <w:rsid w:val="00C41FE7"/>
    <w:rsid w:val="00C42018"/>
    <w:rsid w:val="00C42236"/>
    <w:rsid w:val="00C422D5"/>
    <w:rsid w:val="00C4230F"/>
    <w:rsid w:val="00C423DC"/>
    <w:rsid w:val="00C4253B"/>
    <w:rsid w:val="00C4255E"/>
    <w:rsid w:val="00C42580"/>
    <w:rsid w:val="00C4264B"/>
    <w:rsid w:val="00C426B3"/>
    <w:rsid w:val="00C428F4"/>
    <w:rsid w:val="00C4291B"/>
    <w:rsid w:val="00C42BF7"/>
    <w:rsid w:val="00C42C6B"/>
    <w:rsid w:val="00C42D7B"/>
    <w:rsid w:val="00C42F26"/>
    <w:rsid w:val="00C42F98"/>
    <w:rsid w:val="00C42FA2"/>
    <w:rsid w:val="00C4314A"/>
    <w:rsid w:val="00C43287"/>
    <w:rsid w:val="00C43389"/>
    <w:rsid w:val="00C43438"/>
    <w:rsid w:val="00C436D0"/>
    <w:rsid w:val="00C4376D"/>
    <w:rsid w:val="00C43A33"/>
    <w:rsid w:val="00C43C5C"/>
    <w:rsid w:val="00C43CFE"/>
    <w:rsid w:val="00C4400F"/>
    <w:rsid w:val="00C44016"/>
    <w:rsid w:val="00C4409E"/>
    <w:rsid w:val="00C441F6"/>
    <w:rsid w:val="00C4422C"/>
    <w:rsid w:val="00C4439F"/>
    <w:rsid w:val="00C449F8"/>
    <w:rsid w:val="00C44B92"/>
    <w:rsid w:val="00C44D1C"/>
    <w:rsid w:val="00C44D72"/>
    <w:rsid w:val="00C44DD0"/>
    <w:rsid w:val="00C44E1E"/>
    <w:rsid w:val="00C44EBE"/>
    <w:rsid w:val="00C44FFD"/>
    <w:rsid w:val="00C45014"/>
    <w:rsid w:val="00C45108"/>
    <w:rsid w:val="00C45183"/>
    <w:rsid w:val="00C45263"/>
    <w:rsid w:val="00C45278"/>
    <w:rsid w:val="00C453FD"/>
    <w:rsid w:val="00C45433"/>
    <w:rsid w:val="00C45467"/>
    <w:rsid w:val="00C4555C"/>
    <w:rsid w:val="00C45563"/>
    <w:rsid w:val="00C458D7"/>
    <w:rsid w:val="00C4594A"/>
    <w:rsid w:val="00C45A8F"/>
    <w:rsid w:val="00C45AD9"/>
    <w:rsid w:val="00C45AE7"/>
    <w:rsid w:val="00C45B03"/>
    <w:rsid w:val="00C45B0B"/>
    <w:rsid w:val="00C45B16"/>
    <w:rsid w:val="00C45B87"/>
    <w:rsid w:val="00C45BB6"/>
    <w:rsid w:val="00C45D7A"/>
    <w:rsid w:val="00C45F3D"/>
    <w:rsid w:val="00C45F43"/>
    <w:rsid w:val="00C45F6C"/>
    <w:rsid w:val="00C45F9D"/>
    <w:rsid w:val="00C45FC4"/>
    <w:rsid w:val="00C461D8"/>
    <w:rsid w:val="00C46586"/>
    <w:rsid w:val="00C4658D"/>
    <w:rsid w:val="00C465B2"/>
    <w:rsid w:val="00C46624"/>
    <w:rsid w:val="00C46684"/>
    <w:rsid w:val="00C466C9"/>
    <w:rsid w:val="00C46770"/>
    <w:rsid w:val="00C46801"/>
    <w:rsid w:val="00C46996"/>
    <w:rsid w:val="00C469C7"/>
    <w:rsid w:val="00C469E3"/>
    <w:rsid w:val="00C46ACA"/>
    <w:rsid w:val="00C46B40"/>
    <w:rsid w:val="00C46F0A"/>
    <w:rsid w:val="00C46F4C"/>
    <w:rsid w:val="00C46F51"/>
    <w:rsid w:val="00C46FAC"/>
    <w:rsid w:val="00C47135"/>
    <w:rsid w:val="00C473D2"/>
    <w:rsid w:val="00C47428"/>
    <w:rsid w:val="00C47581"/>
    <w:rsid w:val="00C475AC"/>
    <w:rsid w:val="00C4762C"/>
    <w:rsid w:val="00C47756"/>
    <w:rsid w:val="00C47BD8"/>
    <w:rsid w:val="00C47C34"/>
    <w:rsid w:val="00C47CC9"/>
    <w:rsid w:val="00C47D9D"/>
    <w:rsid w:val="00C47F08"/>
    <w:rsid w:val="00C4A0A5"/>
    <w:rsid w:val="00C50225"/>
    <w:rsid w:val="00C5058F"/>
    <w:rsid w:val="00C5061D"/>
    <w:rsid w:val="00C5073D"/>
    <w:rsid w:val="00C5081E"/>
    <w:rsid w:val="00C50865"/>
    <w:rsid w:val="00C50A74"/>
    <w:rsid w:val="00C50B7D"/>
    <w:rsid w:val="00C50CD1"/>
    <w:rsid w:val="00C50CE6"/>
    <w:rsid w:val="00C50D11"/>
    <w:rsid w:val="00C50E0F"/>
    <w:rsid w:val="00C50F31"/>
    <w:rsid w:val="00C51005"/>
    <w:rsid w:val="00C510F5"/>
    <w:rsid w:val="00C51197"/>
    <w:rsid w:val="00C511D3"/>
    <w:rsid w:val="00C51335"/>
    <w:rsid w:val="00C514EA"/>
    <w:rsid w:val="00C5150C"/>
    <w:rsid w:val="00C5170D"/>
    <w:rsid w:val="00C51775"/>
    <w:rsid w:val="00C517E5"/>
    <w:rsid w:val="00C51860"/>
    <w:rsid w:val="00C518A4"/>
    <w:rsid w:val="00C51ACF"/>
    <w:rsid w:val="00C51E13"/>
    <w:rsid w:val="00C51E92"/>
    <w:rsid w:val="00C51F33"/>
    <w:rsid w:val="00C51FC1"/>
    <w:rsid w:val="00C52101"/>
    <w:rsid w:val="00C521F3"/>
    <w:rsid w:val="00C52258"/>
    <w:rsid w:val="00C52275"/>
    <w:rsid w:val="00C52340"/>
    <w:rsid w:val="00C52373"/>
    <w:rsid w:val="00C524A0"/>
    <w:rsid w:val="00C52684"/>
    <w:rsid w:val="00C526DA"/>
    <w:rsid w:val="00C526FA"/>
    <w:rsid w:val="00C52869"/>
    <w:rsid w:val="00C528DA"/>
    <w:rsid w:val="00C5298D"/>
    <w:rsid w:val="00C52A88"/>
    <w:rsid w:val="00C52AD7"/>
    <w:rsid w:val="00C52B47"/>
    <w:rsid w:val="00C52BA6"/>
    <w:rsid w:val="00C52C59"/>
    <w:rsid w:val="00C52CF5"/>
    <w:rsid w:val="00C52D09"/>
    <w:rsid w:val="00C52DD7"/>
    <w:rsid w:val="00C52FB0"/>
    <w:rsid w:val="00C53054"/>
    <w:rsid w:val="00C53438"/>
    <w:rsid w:val="00C535B1"/>
    <w:rsid w:val="00C53623"/>
    <w:rsid w:val="00C53696"/>
    <w:rsid w:val="00C537A1"/>
    <w:rsid w:val="00C537CA"/>
    <w:rsid w:val="00C539AA"/>
    <w:rsid w:val="00C539C5"/>
    <w:rsid w:val="00C53A47"/>
    <w:rsid w:val="00C53D30"/>
    <w:rsid w:val="00C53EDF"/>
    <w:rsid w:val="00C53F1A"/>
    <w:rsid w:val="00C540B2"/>
    <w:rsid w:val="00C5423F"/>
    <w:rsid w:val="00C54315"/>
    <w:rsid w:val="00C54396"/>
    <w:rsid w:val="00C54446"/>
    <w:rsid w:val="00C546BB"/>
    <w:rsid w:val="00C54811"/>
    <w:rsid w:val="00C5481D"/>
    <w:rsid w:val="00C54927"/>
    <w:rsid w:val="00C54957"/>
    <w:rsid w:val="00C54962"/>
    <w:rsid w:val="00C54A46"/>
    <w:rsid w:val="00C54A92"/>
    <w:rsid w:val="00C54AE9"/>
    <w:rsid w:val="00C54D98"/>
    <w:rsid w:val="00C54F22"/>
    <w:rsid w:val="00C5505C"/>
    <w:rsid w:val="00C550D7"/>
    <w:rsid w:val="00C550F9"/>
    <w:rsid w:val="00C55290"/>
    <w:rsid w:val="00C552C7"/>
    <w:rsid w:val="00C552F9"/>
    <w:rsid w:val="00C553D4"/>
    <w:rsid w:val="00C5540F"/>
    <w:rsid w:val="00C5541A"/>
    <w:rsid w:val="00C55824"/>
    <w:rsid w:val="00C55858"/>
    <w:rsid w:val="00C55871"/>
    <w:rsid w:val="00C55999"/>
    <w:rsid w:val="00C55BA5"/>
    <w:rsid w:val="00C55E50"/>
    <w:rsid w:val="00C55E58"/>
    <w:rsid w:val="00C55F27"/>
    <w:rsid w:val="00C55F9E"/>
    <w:rsid w:val="00C5601C"/>
    <w:rsid w:val="00C560D4"/>
    <w:rsid w:val="00C56118"/>
    <w:rsid w:val="00C5626A"/>
    <w:rsid w:val="00C56403"/>
    <w:rsid w:val="00C565B9"/>
    <w:rsid w:val="00C56645"/>
    <w:rsid w:val="00C5685C"/>
    <w:rsid w:val="00C569E3"/>
    <w:rsid w:val="00C569F6"/>
    <w:rsid w:val="00C56A71"/>
    <w:rsid w:val="00C56E58"/>
    <w:rsid w:val="00C56E5D"/>
    <w:rsid w:val="00C56EC4"/>
    <w:rsid w:val="00C572C3"/>
    <w:rsid w:val="00C574A4"/>
    <w:rsid w:val="00C57566"/>
    <w:rsid w:val="00C576D5"/>
    <w:rsid w:val="00C57707"/>
    <w:rsid w:val="00C578D3"/>
    <w:rsid w:val="00C57940"/>
    <w:rsid w:val="00C579A4"/>
    <w:rsid w:val="00C57A0A"/>
    <w:rsid w:val="00C57AA6"/>
    <w:rsid w:val="00C57D5D"/>
    <w:rsid w:val="00C57D87"/>
    <w:rsid w:val="00C57D91"/>
    <w:rsid w:val="00C57D98"/>
    <w:rsid w:val="00C57ECF"/>
    <w:rsid w:val="00C602BE"/>
    <w:rsid w:val="00C605F4"/>
    <w:rsid w:val="00C6060B"/>
    <w:rsid w:val="00C60680"/>
    <w:rsid w:val="00C6068A"/>
    <w:rsid w:val="00C606EF"/>
    <w:rsid w:val="00C6072F"/>
    <w:rsid w:val="00C6076B"/>
    <w:rsid w:val="00C607BC"/>
    <w:rsid w:val="00C60814"/>
    <w:rsid w:val="00C60952"/>
    <w:rsid w:val="00C60E43"/>
    <w:rsid w:val="00C60E73"/>
    <w:rsid w:val="00C60F0E"/>
    <w:rsid w:val="00C60FAD"/>
    <w:rsid w:val="00C6130D"/>
    <w:rsid w:val="00C614B6"/>
    <w:rsid w:val="00C614E5"/>
    <w:rsid w:val="00C615FA"/>
    <w:rsid w:val="00C61690"/>
    <w:rsid w:val="00C616B6"/>
    <w:rsid w:val="00C61785"/>
    <w:rsid w:val="00C61BCD"/>
    <w:rsid w:val="00C61C72"/>
    <w:rsid w:val="00C61F22"/>
    <w:rsid w:val="00C62039"/>
    <w:rsid w:val="00C6203A"/>
    <w:rsid w:val="00C622FE"/>
    <w:rsid w:val="00C6233E"/>
    <w:rsid w:val="00C623D1"/>
    <w:rsid w:val="00C623E6"/>
    <w:rsid w:val="00C62404"/>
    <w:rsid w:val="00C6242B"/>
    <w:rsid w:val="00C6253C"/>
    <w:rsid w:val="00C625D4"/>
    <w:rsid w:val="00C62658"/>
    <w:rsid w:val="00C6270C"/>
    <w:rsid w:val="00C62714"/>
    <w:rsid w:val="00C6293A"/>
    <w:rsid w:val="00C629BD"/>
    <w:rsid w:val="00C62F45"/>
    <w:rsid w:val="00C62F7A"/>
    <w:rsid w:val="00C631BC"/>
    <w:rsid w:val="00C6334A"/>
    <w:rsid w:val="00C6355B"/>
    <w:rsid w:val="00C63565"/>
    <w:rsid w:val="00C63690"/>
    <w:rsid w:val="00C636A6"/>
    <w:rsid w:val="00C63876"/>
    <w:rsid w:val="00C638FE"/>
    <w:rsid w:val="00C63906"/>
    <w:rsid w:val="00C6392D"/>
    <w:rsid w:val="00C6394E"/>
    <w:rsid w:val="00C63B0B"/>
    <w:rsid w:val="00C63B21"/>
    <w:rsid w:val="00C63C0C"/>
    <w:rsid w:val="00C63C7C"/>
    <w:rsid w:val="00C63D79"/>
    <w:rsid w:val="00C63F89"/>
    <w:rsid w:val="00C64266"/>
    <w:rsid w:val="00C64478"/>
    <w:rsid w:val="00C64577"/>
    <w:rsid w:val="00C645FE"/>
    <w:rsid w:val="00C64603"/>
    <w:rsid w:val="00C6460A"/>
    <w:rsid w:val="00C6465B"/>
    <w:rsid w:val="00C64827"/>
    <w:rsid w:val="00C648B1"/>
    <w:rsid w:val="00C648DF"/>
    <w:rsid w:val="00C64A1F"/>
    <w:rsid w:val="00C64B16"/>
    <w:rsid w:val="00C64C18"/>
    <w:rsid w:val="00C64C8D"/>
    <w:rsid w:val="00C652C2"/>
    <w:rsid w:val="00C65360"/>
    <w:rsid w:val="00C653DC"/>
    <w:rsid w:val="00C6540F"/>
    <w:rsid w:val="00C65457"/>
    <w:rsid w:val="00C65462"/>
    <w:rsid w:val="00C654C3"/>
    <w:rsid w:val="00C65547"/>
    <w:rsid w:val="00C6569C"/>
    <w:rsid w:val="00C65788"/>
    <w:rsid w:val="00C657CA"/>
    <w:rsid w:val="00C657FD"/>
    <w:rsid w:val="00C658D0"/>
    <w:rsid w:val="00C65A34"/>
    <w:rsid w:val="00C65B7D"/>
    <w:rsid w:val="00C65C0A"/>
    <w:rsid w:val="00C65C19"/>
    <w:rsid w:val="00C65D0C"/>
    <w:rsid w:val="00C65D23"/>
    <w:rsid w:val="00C65F0C"/>
    <w:rsid w:val="00C65F63"/>
    <w:rsid w:val="00C6610A"/>
    <w:rsid w:val="00C663A5"/>
    <w:rsid w:val="00C664E0"/>
    <w:rsid w:val="00C6654A"/>
    <w:rsid w:val="00C6658C"/>
    <w:rsid w:val="00C66704"/>
    <w:rsid w:val="00C667E3"/>
    <w:rsid w:val="00C668EA"/>
    <w:rsid w:val="00C66AEC"/>
    <w:rsid w:val="00C66D33"/>
    <w:rsid w:val="00C66DED"/>
    <w:rsid w:val="00C66E2B"/>
    <w:rsid w:val="00C66FAF"/>
    <w:rsid w:val="00C67119"/>
    <w:rsid w:val="00C671AB"/>
    <w:rsid w:val="00C67331"/>
    <w:rsid w:val="00C67406"/>
    <w:rsid w:val="00C67450"/>
    <w:rsid w:val="00C67480"/>
    <w:rsid w:val="00C675C0"/>
    <w:rsid w:val="00C67604"/>
    <w:rsid w:val="00C67631"/>
    <w:rsid w:val="00C676C3"/>
    <w:rsid w:val="00C6773E"/>
    <w:rsid w:val="00C6781B"/>
    <w:rsid w:val="00C67ACE"/>
    <w:rsid w:val="00C67B32"/>
    <w:rsid w:val="00C67B9A"/>
    <w:rsid w:val="00C67D49"/>
    <w:rsid w:val="00C67D6B"/>
    <w:rsid w:val="00C67DB8"/>
    <w:rsid w:val="00C701BE"/>
    <w:rsid w:val="00C7036A"/>
    <w:rsid w:val="00C704A4"/>
    <w:rsid w:val="00C70533"/>
    <w:rsid w:val="00C70572"/>
    <w:rsid w:val="00C7057B"/>
    <w:rsid w:val="00C705D0"/>
    <w:rsid w:val="00C70697"/>
    <w:rsid w:val="00C707A9"/>
    <w:rsid w:val="00C707C3"/>
    <w:rsid w:val="00C707FB"/>
    <w:rsid w:val="00C7082E"/>
    <w:rsid w:val="00C70AA0"/>
    <w:rsid w:val="00C70B86"/>
    <w:rsid w:val="00C70C6D"/>
    <w:rsid w:val="00C70C9A"/>
    <w:rsid w:val="00C70E2D"/>
    <w:rsid w:val="00C710D9"/>
    <w:rsid w:val="00C71162"/>
    <w:rsid w:val="00C718BD"/>
    <w:rsid w:val="00C71A37"/>
    <w:rsid w:val="00C71AD2"/>
    <w:rsid w:val="00C71B97"/>
    <w:rsid w:val="00C71C60"/>
    <w:rsid w:val="00C71CBB"/>
    <w:rsid w:val="00C71F8D"/>
    <w:rsid w:val="00C72054"/>
    <w:rsid w:val="00C720FB"/>
    <w:rsid w:val="00C72A0E"/>
    <w:rsid w:val="00C72A8F"/>
    <w:rsid w:val="00C72ABB"/>
    <w:rsid w:val="00C72DED"/>
    <w:rsid w:val="00C72E52"/>
    <w:rsid w:val="00C72FEE"/>
    <w:rsid w:val="00C73020"/>
    <w:rsid w:val="00C7314F"/>
    <w:rsid w:val="00C7332B"/>
    <w:rsid w:val="00C733DB"/>
    <w:rsid w:val="00C73472"/>
    <w:rsid w:val="00C73495"/>
    <w:rsid w:val="00C735CD"/>
    <w:rsid w:val="00C73846"/>
    <w:rsid w:val="00C73876"/>
    <w:rsid w:val="00C738A1"/>
    <w:rsid w:val="00C738E7"/>
    <w:rsid w:val="00C739B9"/>
    <w:rsid w:val="00C73AC7"/>
    <w:rsid w:val="00C73C95"/>
    <w:rsid w:val="00C73D0A"/>
    <w:rsid w:val="00C741E2"/>
    <w:rsid w:val="00C74357"/>
    <w:rsid w:val="00C74367"/>
    <w:rsid w:val="00C74524"/>
    <w:rsid w:val="00C74559"/>
    <w:rsid w:val="00C74621"/>
    <w:rsid w:val="00C747E8"/>
    <w:rsid w:val="00C749AD"/>
    <w:rsid w:val="00C74A9A"/>
    <w:rsid w:val="00C74AA4"/>
    <w:rsid w:val="00C74C37"/>
    <w:rsid w:val="00C74D0C"/>
    <w:rsid w:val="00C74EA7"/>
    <w:rsid w:val="00C74F87"/>
    <w:rsid w:val="00C74F89"/>
    <w:rsid w:val="00C7502A"/>
    <w:rsid w:val="00C75053"/>
    <w:rsid w:val="00C751A8"/>
    <w:rsid w:val="00C757DA"/>
    <w:rsid w:val="00C759AE"/>
    <w:rsid w:val="00C75A03"/>
    <w:rsid w:val="00C75A77"/>
    <w:rsid w:val="00C75B75"/>
    <w:rsid w:val="00C75D40"/>
    <w:rsid w:val="00C75DA2"/>
    <w:rsid w:val="00C75DAD"/>
    <w:rsid w:val="00C75E9A"/>
    <w:rsid w:val="00C75EB1"/>
    <w:rsid w:val="00C76172"/>
    <w:rsid w:val="00C7617F"/>
    <w:rsid w:val="00C761E4"/>
    <w:rsid w:val="00C7625D"/>
    <w:rsid w:val="00C763A9"/>
    <w:rsid w:val="00C763B8"/>
    <w:rsid w:val="00C763D9"/>
    <w:rsid w:val="00C763DB"/>
    <w:rsid w:val="00C763E9"/>
    <w:rsid w:val="00C7648C"/>
    <w:rsid w:val="00C764F7"/>
    <w:rsid w:val="00C7661A"/>
    <w:rsid w:val="00C76724"/>
    <w:rsid w:val="00C76A24"/>
    <w:rsid w:val="00C76B68"/>
    <w:rsid w:val="00C76BBF"/>
    <w:rsid w:val="00C76C3C"/>
    <w:rsid w:val="00C76DD5"/>
    <w:rsid w:val="00C76E42"/>
    <w:rsid w:val="00C76EE1"/>
    <w:rsid w:val="00C76F57"/>
    <w:rsid w:val="00C77073"/>
    <w:rsid w:val="00C77154"/>
    <w:rsid w:val="00C772C4"/>
    <w:rsid w:val="00C772DC"/>
    <w:rsid w:val="00C774E6"/>
    <w:rsid w:val="00C77581"/>
    <w:rsid w:val="00C7770E"/>
    <w:rsid w:val="00C77810"/>
    <w:rsid w:val="00C778A8"/>
    <w:rsid w:val="00C779D2"/>
    <w:rsid w:val="00C77A44"/>
    <w:rsid w:val="00C77A96"/>
    <w:rsid w:val="00C77B11"/>
    <w:rsid w:val="00C77C8D"/>
    <w:rsid w:val="00C77D6A"/>
    <w:rsid w:val="00C77D9D"/>
    <w:rsid w:val="00C77DD4"/>
    <w:rsid w:val="00C77DDA"/>
    <w:rsid w:val="00C77F66"/>
    <w:rsid w:val="00C77FDC"/>
    <w:rsid w:val="00C77FE2"/>
    <w:rsid w:val="00C77FEE"/>
    <w:rsid w:val="00C800C0"/>
    <w:rsid w:val="00C800D5"/>
    <w:rsid w:val="00C8017B"/>
    <w:rsid w:val="00C801F4"/>
    <w:rsid w:val="00C80369"/>
    <w:rsid w:val="00C8045B"/>
    <w:rsid w:val="00C804C7"/>
    <w:rsid w:val="00C80622"/>
    <w:rsid w:val="00C80665"/>
    <w:rsid w:val="00C80921"/>
    <w:rsid w:val="00C80930"/>
    <w:rsid w:val="00C80A35"/>
    <w:rsid w:val="00C80AAB"/>
    <w:rsid w:val="00C80DB7"/>
    <w:rsid w:val="00C80EB5"/>
    <w:rsid w:val="00C810E1"/>
    <w:rsid w:val="00C811B4"/>
    <w:rsid w:val="00C811C7"/>
    <w:rsid w:val="00C81316"/>
    <w:rsid w:val="00C8139F"/>
    <w:rsid w:val="00C81618"/>
    <w:rsid w:val="00C817B2"/>
    <w:rsid w:val="00C81A57"/>
    <w:rsid w:val="00C81DC7"/>
    <w:rsid w:val="00C81E52"/>
    <w:rsid w:val="00C81EB8"/>
    <w:rsid w:val="00C81FCA"/>
    <w:rsid w:val="00C82005"/>
    <w:rsid w:val="00C821A6"/>
    <w:rsid w:val="00C821BF"/>
    <w:rsid w:val="00C82494"/>
    <w:rsid w:val="00C8262C"/>
    <w:rsid w:val="00C82635"/>
    <w:rsid w:val="00C826AD"/>
    <w:rsid w:val="00C8295F"/>
    <w:rsid w:val="00C82B5D"/>
    <w:rsid w:val="00C82C14"/>
    <w:rsid w:val="00C83182"/>
    <w:rsid w:val="00C831A9"/>
    <w:rsid w:val="00C83253"/>
    <w:rsid w:val="00C834BE"/>
    <w:rsid w:val="00C83792"/>
    <w:rsid w:val="00C838E6"/>
    <w:rsid w:val="00C83AC5"/>
    <w:rsid w:val="00C83C46"/>
    <w:rsid w:val="00C83CA0"/>
    <w:rsid w:val="00C83CB4"/>
    <w:rsid w:val="00C83D8E"/>
    <w:rsid w:val="00C83DB2"/>
    <w:rsid w:val="00C84062"/>
    <w:rsid w:val="00C84082"/>
    <w:rsid w:val="00C840D1"/>
    <w:rsid w:val="00C843D3"/>
    <w:rsid w:val="00C84405"/>
    <w:rsid w:val="00C84448"/>
    <w:rsid w:val="00C84462"/>
    <w:rsid w:val="00C8459F"/>
    <w:rsid w:val="00C84653"/>
    <w:rsid w:val="00C8482D"/>
    <w:rsid w:val="00C84876"/>
    <w:rsid w:val="00C84948"/>
    <w:rsid w:val="00C84952"/>
    <w:rsid w:val="00C84978"/>
    <w:rsid w:val="00C84AC5"/>
    <w:rsid w:val="00C84EDC"/>
    <w:rsid w:val="00C84F65"/>
    <w:rsid w:val="00C84F7C"/>
    <w:rsid w:val="00C84F9E"/>
    <w:rsid w:val="00C85048"/>
    <w:rsid w:val="00C85144"/>
    <w:rsid w:val="00C8531E"/>
    <w:rsid w:val="00C85366"/>
    <w:rsid w:val="00C855C9"/>
    <w:rsid w:val="00C8563A"/>
    <w:rsid w:val="00C856A7"/>
    <w:rsid w:val="00C856F2"/>
    <w:rsid w:val="00C858EE"/>
    <w:rsid w:val="00C85B45"/>
    <w:rsid w:val="00C85C01"/>
    <w:rsid w:val="00C85C5D"/>
    <w:rsid w:val="00C85D68"/>
    <w:rsid w:val="00C85DBA"/>
    <w:rsid w:val="00C85FD0"/>
    <w:rsid w:val="00C85FF2"/>
    <w:rsid w:val="00C86112"/>
    <w:rsid w:val="00C863C0"/>
    <w:rsid w:val="00C863CD"/>
    <w:rsid w:val="00C864ED"/>
    <w:rsid w:val="00C8671A"/>
    <w:rsid w:val="00C8678D"/>
    <w:rsid w:val="00C86A3E"/>
    <w:rsid w:val="00C86AC5"/>
    <w:rsid w:val="00C86B79"/>
    <w:rsid w:val="00C86BCE"/>
    <w:rsid w:val="00C86F40"/>
    <w:rsid w:val="00C87047"/>
    <w:rsid w:val="00C871B0"/>
    <w:rsid w:val="00C872F3"/>
    <w:rsid w:val="00C873CD"/>
    <w:rsid w:val="00C87405"/>
    <w:rsid w:val="00C8743B"/>
    <w:rsid w:val="00C8748A"/>
    <w:rsid w:val="00C87960"/>
    <w:rsid w:val="00C87965"/>
    <w:rsid w:val="00C87ABF"/>
    <w:rsid w:val="00C87DA8"/>
    <w:rsid w:val="00C900BF"/>
    <w:rsid w:val="00C901E7"/>
    <w:rsid w:val="00C90313"/>
    <w:rsid w:val="00C903AA"/>
    <w:rsid w:val="00C9060B"/>
    <w:rsid w:val="00C90668"/>
    <w:rsid w:val="00C906E5"/>
    <w:rsid w:val="00C90878"/>
    <w:rsid w:val="00C90A24"/>
    <w:rsid w:val="00C90A68"/>
    <w:rsid w:val="00C90A9E"/>
    <w:rsid w:val="00C90B4A"/>
    <w:rsid w:val="00C90B8F"/>
    <w:rsid w:val="00C90B9D"/>
    <w:rsid w:val="00C91004"/>
    <w:rsid w:val="00C91102"/>
    <w:rsid w:val="00C91317"/>
    <w:rsid w:val="00C913DA"/>
    <w:rsid w:val="00C91509"/>
    <w:rsid w:val="00C9157F"/>
    <w:rsid w:val="00C91613"/>
    <w:rsid w:val="00C9174A"/>
    <w:rsid w:val="00C91A1E"/>
    <w:rsid w:val="00C91D59"/>
    <w:rsid w:val="00C91DC4"/>
    <w:rsid w:val="00C91F32"/>
    <w:rsid w:val="00C920FB"/>
    <w:rsid w:val="00C92106"/>
    <w:rsid w:val="00C92261"/>
    <w:rsid w:val="00C92331"/>
    <w:rsid w:val="00C92398"/>
    <w:rsid w:val="00C923C2"/>
    <w:rsid w:val="00C9256E"/>
    <w:rsid w:val="00C92613"/>
    <w:rsid w:val="00C929ED"/>
    <w:rsid w:val="00C92D27"/>
    <w:rsid w:val="00C92FC3"/>
    <w:rsid w:val="00C92FF4"/>
    <w:rsid w:val="00C93010"/>
    <w:rsid w:val="00C93228"/>
    <w:rsid w:val="00C93303"/>
    <w:rsid w:val="00C9363A"/>
    <w:rsid w:val="00C938C4"/>
    <w:rsid w:val="00C93A15"/>
    <w:rsid w:val="00C93A29"/>
    <w:rsid w:val="00C93B61"/>
    <w:rsid w:val="00C93B85"/>
    <w:rsid w:val="00C93C84"/>
    <w:rsid w:val="00C93D3E"/>
    <w:rsid w:val="00C93DE1"/>
    <w:rsid w:val="00C93E88"/>
    <w:rsid w:val="00C93EC1"/>
    <w:rsid w:val="00C9407A"/>
    <w:rsid w:val="00C94093"/>
    <w:rsid w:val="00C940CE"/>
    <w:rsid w:val="00C94265"/>
    <w:rsid w:val="00C942E6"/>
    <w:rsid w:val="00C94477"/>
    <w:rsid w:val="00C944F9"/>
    <w:rsid w:val="00C945A8"/>
    <w:rsid w:val="00C94927"/>
    <w:rsid w:val="00C94A58"/>
    <w:rsid w:val="00C94B0B"/>
    <w:rsid w:val="00C94B21"/>
    <w:rsid w:val="00C94C13"/>
    <w:rsid w:val="00C95032"/>
    <w:rsid w:val="00C9519B"/>
    <w:rsid w:val="00C9529D"/>
    <w:rsid w:val="00C952C2"/>
    <w:rsid w:val="00C953F8"/>
    <w:rsid w:val="00C95586"/>
    <w:rsid w:val="00C955C1"/>
    <w:rsid w:val="00C95782"/>
    <w:rsid w:val="00C95803"/>
    <w:rsid w:val="00C958DF"/>
    <w:rsid w:val="00C95935"/>
    <w:rsid w:val="00C95946"/>
    <w:rsid w:val="00C95967"/>
    <w:rsid w:val="00C95A12"/>
    <w:rsid w:val="00C95AAF"/>
    <w:rsid w:val="00C95BA9"/>
    <w:rsid w:val="00C95CDD"/>
    <w:rsid w:val="00C95D2C"/>
    <w:rsid w:val="00C95D61"/>
    <w:rsid w:val="00C95FAE"/>
    <w:rsid w:val="00C9603C"/>
    <w:rsid w:val="00C96048"/>
    <w:rsid w:val="00C960F1"/>
    <w:rsid w:val="00C96171"/>
    <w:rsid w:val="00C96355"/>
    <w:rsid w:val="00C963E8"/>
    <w:rsid w:val="00C964D8"/>
    <w:rsid w:val="00C96690"/>
    <w:rsid w:val="00C96709"/>
    <w:rsid w:val="00C969EC"/>
    <w:rsid w:val="00C96E89"/>
    <w:rsid w:val="00C97282"/>
    <w:rsid w:val="00C97370"/>
    <w:rsid w:val="00C973B2"/>
    <w:rsid w:val="00C974A6"/>
    <w:rsid w:val="00C97587"/>
    <w:rsid w:val="00C975AA"/>
    <w:rsid w:val="00C976F0"/>
    <w:rsid w:val="00C9776B"/>
    <w:rsid w:val="00C97882"/>
    <w:rsid w:val="00C97889"/>
    <w:rsid w:val="00C978DF"/>
    <w:rsid w:val="00C978F0"/>
    <w:rsid w:val="00C97B28"/>
    <w:rsid w:val="00C97CFA"/>
    <w:rsid w:val="00C97D6A"/>
    <w:rsid w:val="00C97DDE"/>
    <w:rsid w:val="00C97F33"/>
    <w:rsid w:val="00CA00A2"/>
    <w:rsid w:val="00CA0234"/>
    <w:rsid w:val="00CA02B8"/>
    <w:rsid w:val="00CA0318"/>
    <w:rsid w:val="00CA03A4"/>
    <w:rsid w:val="00CA03C4"/>
    <w:rsid w:val="00CA0680"/>
    <w:rsid w:val="00CA06ED"/>
    <w:rsid w:val="00CA074D"/>
    <w:rsid w:val="00CA07A7"/>
    <w:rsid w:val="00CA085E"/>
    <w:rsid w:val="00CA0947"/>
    <w:rsid w:val="00CA0C25"/>
    <w:rsid w:val="00CA0C43"/>
    <w:rsid w:val="00CA0C5D"/>
    <w:rsid w:val="00CA0DBE"/>
    <w:rsid w:val="00CA0E4E"/>
    <w:rsid w:val="00CA101B"/>
    <w:rsid w:val="00CA107E"/>
    <w:rsid w:val="00CA134E"/>
    <w:rsid w:val="00CA1474"/>
    <w:rsid w:val="00CA1830"/>
    <w:rsid w:val="00CA18E2"/>
    <w:rsid w:val="00CA19CA"/>
    <w:rsid w:val="00CA1A77"/>
    <w:rsid w:val="00CA1B9D"/>
    <w:rsid w:val="00CA1BE1"/>
    <w:rsid w:val="00CA1BF1"/>
    <w:rsid w:val="00CA1C73"/>
    <w:rsid w:val="00CA1D77"/>
    <w:rsid w:val="00CA1EB4"/>
    <w:rsid w:val="00CA1F12"/>
    <w:rsid w:val="00CA1F76"/>
    <w:rsid w:val="00CA2168"/>
    <w:rsid w:val="00CA2280"/>
    <w:rsid w:val="00CA235C"/>
    <w:rsid w:val="00CA23B7"/>
    <w:rsid w:val="00CA25A9"/>
    <w:rsid w:val="00CA263C"/>
    <w:rsid w:val="00CA2705"/>
    <w:rsid w:val="00CA29D4"/>
    <w:rsid w:val="00CA2A07"/>
    <w:rsid w:val="00CA2B4F"/>
    <w:rsid w:val="00CA2D67"/>
    <w:rsid w:val="00CA2E44"/>
    <w:rsid w:val="00CA2EC6"/>
    <w:rsid w:val="00CA2F9D"/>
    <w:rsid w:val="00CA2FC1"/>
    <w:rsid w:val="00CA2FE5"/>
    <w:rsid w:val="00CA30BC"/>
    <w:rsid w:val="00CA3398"/>
    <w:rsid w:val="00CA3525"/>
    <w:rsid w:val="00CA37A9"/>
    <w:rsid w:val="00CA37CB"/>
    <w:rsid w:val="00CA395D"/>
    <w:rsid w:val="00CA3962"/>
    <w:rsid w:val="00CA3B9D"/>
    <w:rsid w:val="00CA3D22"/>
    <w:rsid w:val="00CA3FD2"/>
    <w:rsid w:val="00CA3FF0"/>
    <w:rsid w:val="00CA4411"/>
    <w:rsid w:val="00CA448C"/>
    <w:rsid w:val="00CA452F"/>
    <w:rsid w:val="00CA4543"/>
    <w:rsid w:val="00CA488B"/>
    <w:rsid w:val="00CA48C2"/>
    <w:rsid w:val="00CA48D8"/>
    <w:rsid w:val="00CA4939"/>
    <w:rsid w:val="00CA4B60"/>
    <w:rsid w:val="00CA4B9E"/>
    <w:rsid w:val="00CA4BFA"/>
    <w:rsid w:val="00CA4CFA"/>
    <w:rsid w:val="00CA4E4E"/>
    <w:rsid w:val="00CA5166"/>
    <w:rsid w:val="00CA523A"/>
    <w:rsid w:val="00CA52A6"/>
    <w:rsid w:val="00CA533C"/>
    <w:rsid w:val="00CA5534"/>
    <w:rsid w:val="00CA56C4"/>
    <w:rsid w:val="00CA5778"/>
    <w:rsid w:val="00CA5881"/>
    <w:rsid w:val="00CA589A"/>
    <w:rsid w:val="00CA593C"/>
    <w:rsid w:val="00CA5964"/>
    <w:rsid w:val="00CA599D"/>
    <w:rsid w:val="00CA59CA"/>
    <w:rsid w:val="00CA5B16"/>
    <w:rsid w:val="00CA5C69"/>
    <w:rsid w:val="00CA5D53"/>
    <w:rsid w:val="00CA5E28"/>
    <w:rsid w:val="00CA5F9E"/>
    <w:rsid w:val="00CA5FE9"/>
    <w:rsid w:val="00CA5FF0"/>
    <w:rsid w:val="00CA627C"/>
    <w:rsid w:val="00CA65AB"/>
    <w:rsid w:val="00CA675F"/>
    <w:rsid w:val="00CA67A6"/>
    <w:rsid w:val="00CA680B"/>
    <w:rsid w:val="00CA693A"/>
    <w:rsid w:val="00CA6A24"/>
    <w:rsid w:val="00CA6AE0"/>
    <w:rsid w:val="00CA6B9E"/>
    <w:rsid w:val="00CA6D53"/>
    <w:rsid w:val="00CA6D72"/>
    <w:rsid w:val="00CA6E9C"/>
    <w:rsid w:val="00CA7398"/>
    <w:rsid w:val="00CA73A5"/>
    <w:rsid w:val="00CA750D"/>
    <w:rsid w:val="00CA7561"/>
    <w:rsid w:val="00CA75D5"/>
    <w:rsid w:val="00CA75EB"/>
    <w:rsid w:val="00CA762C"/>
    <w:rsid w:val="00CA779E"/>
    <w:rsid w:val="00CA77CA"/>
    <w:rsid w:val="00CA7990"/>
    <w:rsid w:val="00CA7A51"/>
    <w:rsid w:val="00CA7ACB"/>
    <w:rsid w:val="00CA7B2C"/>
    <w:rsid w:val="00CA7C98"/>
    <w:rsid w:val="00CA7D35"/>
    <w:rsid w:val="00CA7E0E"/>
    <w:rsid w:val="00CA7F7B"/>
    <w:rsid w:val="00CA7FD0"/>
    <w:rsid w:val="00CB016D"/>
    <w:rsid w:val="00CB0238"/>
    <w:rsid w:val="00CB0339"/>
    <w:rsid w:val="00CB035C"/>
    <w:rsid w:val="00CB0361"/>
    <w:rsid w:val="00CB043F"/>
    <w:rsid w:val="00CB0550"/>
    <w:rsid w:val="00CB0604"/>
    <w:rsid w:val="00CB08E6"/>
    <w:rsid w:val="00CB08EE"/>
    <w:rsid w:val="00CB0901"/>
    <w:rsid w:val="00CB0994"/>
    <w:rsid w:val="00CB09AD"/>
    <w:rsid w:val="00CB0A17"/>
    <w:rsid w:val="00CB0AE0"/>
    <w:rsid w:val="00CB0DAE"/>
    <w:rsid w:val="00CB0DB5"/>
    <w:rsid w:val="00CB10C4"/>
    <w:rsid w:val="00CB10D0"/>
    <w:rsid w:val="00CB10D6"/>
    <w:rsid w:val="00CB1132"/>
    <w:rsid w:val="00CB1136"/>
    <w:rsid w:val="00CB11D7"/>
    <w:rsid w:val="00CB120E"/>
    <w:rsid w:val="00CB125B"/>
    <w:rsid w:val="00CB129E"/>
    <w:rsid w:val="00CB12EA"/>
    <w:rsid w:val="00CB1381"/>
    <w:rsid w:val="00CB13D5"/>
    <w:rsid w:val="00CB1419"/>
    <w:rsid w:val="00CB1468"/>
    <w:rsid w:val="00CB14D5"/>
    <w:rsid w:val="00CB1580"/>
    <w:rsid w:val="00CB164D"/>
    <w:rsid w:val="00CB1753"/>
    <w:rsid w:val="00CB1914"/>
    <w:rsid w:val="00CB195B"/>
    <w:rsid w:val="00CB1995"/>
    <w:rsid w:val="00CB1A0D"/>
    <w:rsid w:val="00CB1A7A"/>
    <w:rsid w:val="00CB1A87"/>
    <w:rsid w:val="00CB1B14"/>
    <w:rsid w:val="00CB1B1F"/>
    <w:rsid w:val="00CB1C56"/>
    <w:rsid w:val="00CB1D4A"/>
    <w:rsid w:val="00CB1FB2"/>
    <w:rsid w:val="00CB20AB"/>
    <w:rsid w:val="00CB2104"/>
    <w:rsid w:val="00CB21EC"/>
    <w:rsid w:val="00CB239C"/>
    <w:rsid w:val="00CB26EA"/>
    <w:rsid w:val="00CB2909"/>
    <w:rsid w:val="00CB297B"/>
    <w:rsid w:val="00CB2999"/>
    <w:rsid w:val="00CB2AED"/>
    <w:rsid w:val="00CB2E8B"/>
    <w:rsid w:val="00CB2F1A"/>
    <w:rsid w:val="00CB30A4"/>
    <w:rsid w:val="00CB3137"/>
    <w:rsid w:val="00CB3321"/>
    <w:rsid w:val="00CB34D1"/>
    <w:rsid w:val="00CB34F6"/>
    <w:rsid w:val="00CB35B3"/>
    <w:rsid w:val="00CB37B7"/>
    <w:rsid w:val="00CB37DA"/>
    <w:rsid w:val="00CB38B5"/>
    <w:rsid w:val="00CB3B4C"/>
    <w:rsid w:val="00CB3E6C"/>
    <w:rsid w:val="00CB3F72"/>
    <w:rsid w:val="00CB3FFF"/>
    <w:rsid w:val="00CB4025"/>
    <w:rsid w:val="00CB4029"/>
    <w:rsid w:val="00CB4190"/>
    <w:rsid w:val="00CB42A1"/>
    <w:rsid w:val="00CB43C3"/>
    <w:rsid w:val="00CB43D7"/>
    <w:rsid w:val="00CB4413"/>
    <w:rsid w:val="00CB44E1"/>
    <w:rsid w:val="00CB450A"/>
    <w:rsid w:val="00CB466E"/>
    <w:rsid w:val="00CB470D"/>
    <w:rsid w:val="00CB474A"/>
    <w:rsid w:val="00CB4764"/>
    <w:rsid w:val="00CB487E"/>
    <w:rsid w:val="00CB4959"/>
    <w:rsid w:val="00CB4C02"/>
    <w:rsid w:val="00CB4DAA"/>
    <w:rsid w:val="00CB4DBF"/>
    <w:rsid w:val="00CB4DDD"/>
    <w:rsid w:val="00CB4E81"/>
    <w:rsid w:val="00CB4F21"/>
    <w:rsid w:val="00CB50E8"/>
    <w:rsid w:val="00CB511D"/>
    <w:rsid w:val="00CB5183"/>
    <w:rsid w:val="00CB524A"/>
    <w:rsid w:val="00CB5261"/>
    <w:rsid w:val="00CB5262"/>
    <w:rsid w:val="00CB52A0"/>
    <w:rsid w:val="00CB52E6"/>
    <w:rsid w:val="00CB5378"/>
    <w:rsid w:val="00CB55BC"/>
    <w:rsid w:val="00CB56C0"/>
    <w:rsid w:val="00CB575E"/>
    <w:rsid w:val="00CB5899"/>
    <w:rsid w:val="00CB59D9"/>
    <w:rsid w:val="00CB5AAF"/>
    <w:rsid w:val="00CB5ADF"/>
    <w:rsid w:val="00CB5B98"/>
    <w:rsid w:val="00CB5C0F"/>
    <w:rsid w:val="00CB5C61"/>
    <w:rsid w:val="00CB5CF0"/>
    <w:rsid w:val="00CB5D91"/>
    <w:rsid w:val="00CB5F95"/>
    <w:rsid w:val="00CB5F9F"/>
    <w:rsid w:val="00CB5FB2"/>
    <w:rsid w:val="00CB6038"/>
    <w:rsid w:val="00CB6054"/>
    <w:rsid w:val="00CB60E8"/>
    <w:rsid w:val="00CB6217"/>
    <w:rsid w:val="00CB6488"/>
    <w:rsid w:val="00CB64DA"/>
    <w:rsid w:val="00CB6739"/>
    <w:rsid w:val="00CB6754"/>
    <w:rsid w:val="00CB6872"/>
    <w:rsid w:val="00CB690B"/>
    <w:rsid w:val="00CB6C7F"/>
    <w:rsid w:val="00CB6CC7"/>
    <w:rsid w:val="00CB6D1F"/>
    <w:rsid w:val="00CB6DAF"/>
    <w:rsid w:val="00CB6EB3"/>
    <w:rsid w:val="00CB6ECE"/>
    <w:rsid w:val="00CB7075"/>
    <w:rsid w:val="00CB76E4"/>
    <w:rsid w:val="00CB780B"/>
    <w:rsid w:val="00CB7853"/>
    <w:rsid w:val="00CB79FD"/>
    <w:rsid w:val="00CB7A62"/>
    <w:rsid w:val="00CB7ACA"/>
    <w:rsid w:val="00CB7BE4"/>
    <w:rsid w:val="00CB7C99"/>
    <w:rsid w:val="00CB7D4A"/>
    <w:rsid w:val="00CB7F35"/>
    <w:rsid w:val="00CBA5E2"/>
    <w:rsid w:val="00CC009D"/>
    <w:rsid w:val="00CC02B0"/>
    <w:rsid w:val="00CC030F"/>
    <w:rsid w:val="00CC03A3"/>
    <w:rsid w:val="00CC085A"/>
    <w:rsid w:val="00CC08F3"/>
    <w:rsid w:val="00CC0B6B"/>
    <w:rsid w:val="00CC0B9B"/>
    <w:rsid w:val="00CC0B9E"/>
    <w:rsid w:val="00CC0D3D"/>
    <w:rsid w:val="00CC0D68"/>
    <w:rsid w:val="00CC0E7F"/>
    <w:rsid w:val="00CC0EF2"/>
    <w:rsid w:val="00CC0F21"/>
    <w:rsid w:val="00CC10BB"/>
    <w:rsid w:val="00CC115F"/>
    <w:rsid w:val="00CC1248"/>
    <w:rsid w:val="00CC12AD"/>
    <w:rsid w:val="00CC12FD"/>
    <w:rsid w:val="00CC13E0"/>
    <w:rsid w:val="00CC161B"/>
    <w:rsid w:val="00CC1658"/>
    <w:rsid w:val="00CC174C"/>
    <w:rsid w:val="00CC180E"/>
    <w:rsid w:val="00CC1884"/>
    <w:rsid w:val="00CC197F"/>
    <w:rsid w:val="00CC1B88"/>
    <w:rsid w:val="00CC1DF5"/>
    <w:rsid w:val="00CC1E9C"/>
    <w:rsid w:val="00CC1F59"/>
    <w:rsid w:val="00CC1F98"/>
    <w:rsid w:val="00CC1F99"/>
    <w:rsid w:val="00CC1FD5"/>
    <w:rsid w:val="00CC20A7"/>
    <w:rsid w:val="00CC2109"/>
    <w:rsid w:val="00CC210B"/>
    <w:rsid w:val="00CC21D1"/>
    <w:rsid w:val="00CC2321"/>
    <w:rsid w:val="00CC23E8"/>
    <w:rsid w:val="00CC2839"/>
    <w:rsid w:val="00CC287A"/>
    <w:rsid w:val="00CC2980"/>
    <w:rsid w:val="00CC2AD6"/>
    <w:rsid w:val="00CC2BC4"/>
    <w:rsid w:val="00CC2CAC"/>
    <w:rsid w:val="00CC2E56"/>
    <w:rsid w:val="00CC2E68"/>
    <w:rsid w:val="00CC2EF9"/>
    <w:rsid w:val="00CC309C"/>
    <w:rsid w:val="00CC30E6"/>
    <w:rsid w:val="00CC3126"/>
    <w:rsid w:val="00CC3278"/>
    <w:rsid w:val="00CC329F"/>
    <w:rsid w:val="00CC3634"/>
    <w:rsid w:val="00CC3955"/>
    <w:rsid w:val="00CC3A53"/>
    <w:rsid w:val="00CC3B74"/>
    <w:rsid w:val="00CC3C2A"/>
    <w:rsid w:val="00CC3D0B"/>
    <w:rsid w:val="00CC3D1E"/>
    <w:rsid w:val="00CC3D98"/>
    <w:rsid w:val="00CC3FAA"/>
    <w:rsid w:val="00CC4120"/>
    <w:rsid w:val="00CC4190"/>
    <w:rsid w:val="00CC422C"/>
    <w:rsid w:val="00CC4268"/>
    <w:rsid w:val="00CC42C0"/>
    <w:rsid w:val="00CC4381"/>
    <w:rsid w:val="00CC44B8"/>
    <w:rsid w:val="00CC44ED"/>
    <w:rsid w:val="00CC4641"/>
    <w:rsid w:val="00CC46FA"/>
    <w:rsid w:val="00CC4718"/>
    <w:rsid w:val="00CC4994"/>
    <w:rsid w:val="00CC4C75"/>
    <w:rsid w:val="00CC4CA8"/>
    <w:rsid w:val="00CC4CD2"/>
    <w:rsid w:val="00CC4DBC"/>
    <w:rsid w:val="00CC4F87"/>
    <w:rsid w:val="00CC4FE4"/>
    <w:rsid w:val="00CC4FF4"/>
    <w:rsid w:val="00CC4FFB"/>
    <w:rsid w:val="00CC5140"/>
    <w:rsid w:val="00CC5151"/>
    <w:rsid w:val="00CC5167"/>
    <w:rsid w:val="00CC51E4"/>
    <w:rsid w:val="00CC53E3"/>
    <w:rsid w:val="00CC5407"/>
    <w:rsid w:val="00CC5475"/>
    <w:rsid w:val="00CC5807"/>
    <w:rsid w:val="00CC5820"/>
    <w:rsid w:val="00CC58BC"/>
    <w:rsid w:val="00CC5900"/>
    <w:rsid w:val="00CC596A"/>
    <w:rsid w:val="00CC59C1"/>
    <w:rsid w:val="00CC5A03"/>
    <w:rsid w:val="00CC5B65"/>
    <w:rsid w:val="00CC5BD5"/>
    <w:rsid w:val="00CC5CD5"/>
    <w:rsid w:val="00CC5D1E"/>
    <w:rsid w:val="00CC5E69"/>
    <w:rsid w:val="00CC5F97"/>
    <w:rsid w:val="00CC607D"/>
    <w:rsid w:val="00CC6090"/>
    <w:rsid w:val="00CC626B"/>
    <w:rsid w:val="00CC62F2"/>
    <w:rsid w:val="00CC6539"/>
    <w:rsid w:val="00CC688D"/>
    <w:rsid w:val="00CC6A12"/>
    <w:rsid w:val="00CC6BBC"/>
    <w:rsid w:val="00CC6CBB"/>
    <w:rsid w:val="00CC6D27"/>
    <w:rsid w:val="00CC6D42"/>
    <w:rsid w:val="00CC6D91"/>
    <w:rsid w:val="00CC6DF9"/>
    <w:rsid w:val="00CC703D"/>
    <w:rsid w:val="00CC70F6"/>
    <w:rsid w:val="00CC711F"/>
    <w:rsid w:val="00CC7170"/>
    <w:rsid w:val="00CC726B"/>
    <w:rsid w:val="00CC7308"/>
    <w:rsid w:val="00CC7317"/>
    <w:rsid w:val="00CC746D"/>
    <w:rsid w:val="00CC748F"/>
    <w:rsid w:val="00CC7588"/>
    <w:rsid w:val="00CC75CB"/>
    <w:rsid w:val="00CC7829"/>
    <w:rsid w:val="00CC7B25"/>
    <w:rsid w:val="00CC7C4C"/>
    <w:rsid w:val="00CC7DCB"/>
    <w:rsid w:val="00CC7E19"/>
    <w:rsid w:val="00CC7F4E"/>
    <w:rsid w:val="00CD0030"/>
    <w:rsid w:val="00CD008D"/>
    <w:rsid w:val="00CD020E"/>
    <w:rsid w:val="00CD023E"/>
    <w:rsid w:val="00CD0263"/>
    <w:rsid w:val="00CD033E"/>
    <w:rsid w:val="00CD0380"/>
    <w:rsid w:val="00CD03D8"/>
    <w:rsid w:val="00CD049D"/>
    <w:rsid w:val="00CD0535"/>
    <w:rsid w:val="00CD058B"/>
    <w:rsid w:val="00CD0606"/>
    <w:rsid w:val="00CD06B9"/>
    <w:rsid w:val="00CD0779"/>
    <w:rsid w:val="00CD0825"/>
    <w:rsid w:val="00CD0B13"/>
    <w:rsid w:val="00CD0CDF"/>
    <w:rsid w:val="00CD0E99"/>
    <w:rsid w:val="00CD0F7D"/>
    <w:rsid w:val="00CD1058"/>
    <w:rsid w:val="00CD10CF"/>
    <w:rsid w:val="00CD11AE"/>
    <w:rsid w:val="00CD11BE"/>
    <w:rsid w:val="00CD17D8"/>
    <w:rsid w:val="00CD17FC"/>
    <w:rsid w:val="00CD1849"/>
    <w:rsid w:val="00CD194E"/>
    <w:rsid w:val="00CD1CC9"/>
    <w:rsid w:val="00CD1E4B"/>
    <w:rsid w:val="00CD20AB"/>
    <w:rsid w:val="00CD22A1"/>
    <w:rsid w:val="00CD22D7"/>
    <w:rsid w:val="00CD2565"/>
    <w:rsid w:val="00CD2715"/>
    <w:rsid w:val="00CD2A6E"/>
    <w:rsid w:val="00CD2B97"/>
    <w:rsid w:val="00CD2BE0"/>
    <w:rsid w:val="00CD2C3A"/>
    <w:rsid w:val="00CD2E2C"/>
    <w:rsid w:val="00CD31B8"/>
    <w:rsid w:val="00CD3463"/>
    <w:rsid w:val="00CD3855"/>
    <w:rsid w:val="00CD385C"/>
    <w:rsid w:val="00CD3BA1"/>
    <w:rsid w:val="00CD3C99"/>
    <w:rsid w:val="00CD3D0F"/>
    <w:rsid w:val="00CD3DD8"/>
    <w:rsid w:val="00CD3ED9"/>
    <w:rsid w:val="00CD3FBD"/>
    <w:rsid w:val="00CD4015"/>
    <w:rsid w:val="00CD41EC"/>
    <w:rsid w:val="00CD42CB"/>
    <w:rsid w:val="00CD43C4"/>
    <w:rsid w:val="00CD448F"/>
    <w:rsid w:val="00CD455C"/>
    <w:rsid w:val="00CD45D2"/>
    <w:rsid w:val="00CD45DA"/>
    <w:rsid w:val="00CD4674"/>
    <w:rsid w:val="00CD4729"/>
    <w:rsid w:val="00CD496D"/>
    <w:rsid w:val="00CD4ACE"/>
    <w:rsid w:val="00CD4B06"/>
    <w:rsid w:val="00CD4B83"/>
    <w:rsid w:val="00CD4BCC"/>
    <w:rsid w:val="00CD4C05"/>
    <w:rsid w:val="00CD4C7A"/>
    <w:rsid w:val="00CD4D34"/>
    <w:rsid w:val="00CD4DE0"/>
    <w:rsid w:val="00CD4E09"/>
    <w:rsid w:val="00CD4EF9"/>
    <w:rsid w:val="00CD4F92"/>
    <w:rsid w:val="00CD4FDD"/>
    <w:rsid w:val="00CD5043"/>
    <w:rsid w:val="00CD5159"/>
    <w:rsid w:val="00CD524E"/>
    <w:rsid w:val="00CD53D0"/>
    <w:rsid w:val="00CD53D1"/>
    <w:rsid w:val="00CD56B3"/>
    <w:rsid w:val="00CD5736"/>
    <w:rsid w:val="00CD57C6"/>
    <w:rsid w:val="00CD59F7"/>
    <w:rsid w:val="00CD5A10"/>
    <w:rsid w:val="00CD5AC1"/>
    <w:rsid w:val="00CD5BA8"/>
    <w:rsid w:val="00CD5BAB"/>
    <w:rsid w:val="00CD5CE4"/>
    <w:rsid w:val="00CD5D79"/>
    <w:rsid w:val="00CD5D8D"/>
    <w:rsid w:val="00CD6055"/>
    <w:rsid w:val="00CD6168"/>
    <w:rsid w:val="00CD6216"/>
    <w:rsid w:val="00CD62B5"/>
    <w:rsid w:val="00CD634A"/>
    <w:rsid w:val="00CD635A"/>
    <w:rsid w:val="00CD650F"/>
    <w:rsid w:val="00CD6884"/>
    <w:rsid w:val="00CD6913"/>
    <w:rsid w:val="00CD6973"/>
    <w:rsid w:val="00CD698D"/>
    <w:rsid w:val="00CD6A27"/>
    <w:rsid w:val="00CD6A7D"/>
    <w:rsid w:val="00CD6B62"/>
    <w:rsid w:val="00CD6BC2"/>
    <w:rsid w:val="00CD6DD6"/>
    <w:rsid w:val="00CD6E35"/>
    <w:rsid w:val="00CD6E3E"/>
    <w:rsid w:val="00CD6EA1"/>
    <w:rsid w:val="00CD6F81"/>
    <w:rsid w:val="00CD704E"/>
    <w:rsid w:val="00CD7199"/>
    <w:rsid w:val="00CD71BA"/>
    <w:rsid w:val="00CD71D7"/>
    <w:rsid w:val="00CD72B6"/>
    <w:rsid w:val="00CD747A"/>
    <w:rsid w:val="00CD750D"/>
    <w:rsid w:val="00CD7513"/>
    <w:rsid w:val="00CD751D"/>
    <w:rsid w:val="00CD754F"/>
    <w:rsid w:val="00CD7665"/>
    <w:rsid w:val="00CD7C1C"/>
    <w:rsid w:val="00CD7C9F"/>
    <w:rsid w:val="00CD7D52"/>
    <w:rsid w:val="00CD7F77"/>
    <w:rsid w:val="00CDAE30"/>
    <w:rsid w:val="00CE0129"/>
    <w:rsid w:val="00CE0159"/>
    <w:rsid w:val="00CE0292"/>
    <w:rsid w:val="00CE03E0"/>
    <w:rsid w:val="00CE0473"/>
    <w:rsid w:val="00CE0700"/>
    <w:rsid w:val="00CE09E7"/>
    <w:rsid w:val="00CE0A63"/>
    <w:rsid w:val="00CE0B23"/>
    <w:rsid w:val="00CE0B64"/>
    <w:rsid w:val="00CE0C5C"/>
    <w:rsid w:val="00CE0CB4"/>
    <w:rsid w:val="00CE0CE2"/>
    <w:rsid w:val="00CE0CF7"/>
    <w:rsid w:val="00CE0F21"/>
    <w:rsid w:val="00CE0F8E"/>
    <w:rsid w:val="00CE0F9C"/>
    <w:rsid w:val="00CE1020"/>
    <w:rsid w:val="00CE113D"/>
    <w:rsid w:val="00CE1350"/>
    <w:rsid w:val="00CE14EA"/>
    <w:rsid w:val="00CE1A23"/>
    <w:rsid w:val="00CE1B8F"/>
    <w:rsid w:val="00CE1E5F"/>
    <w:rsid w:val="00CE1EB5"/>
    <w:rsid w:val="00CE2082"/>
    <w:rsid w:val="00CE20AE"/>
    <w:rsid w:val="00CE2192"/>
    <w:rsid w:val="00CE22BD"/>
    <w:rsid w:val="00CE22E0"/>
    <w:rsid w:val="00CE2721"/>
    <w:rsid w:val="00CE2795"/>
    <w:rsid w:val="00CE27CF"/>
    <w:rsid w:val="00CE2860"/>
    <w:rsid w:val="00CE2B3C"/>
    <w:rsid w:val="00CE2BEA"/>
    <w:rsid w:val="00CE2C37"/>
    <w:rsid w:val="00CE2E1A"/>
    <w:rsid w:val="00CE2E60"/>
    <w:rsid w:val="00CE2F68"/>
    <w:rsid w:val="00CE312C"/>
    <w:rsid w:val="00CE324C"/>
    <w:rsid w:val="00CE3336"/>
    <w:rsid w:val="00CE3345"/>
    <w:rsid w:val="00CE359D"/>
    <w:rsid w:val="00CE3606"/>
    <w:rsid w:val="00CE3671"/>
    <w:rsid w:val="00CE36F9"/>
    <w:rsid w:val="00CE3830"/>
    <w:rsid w:val="00CE38EB"/>
    <w:rsid w:val="00CE38FC"/>
    <w:rsid w:val="00CE39C3"/>
    <w:rsid w:val="00CE3A64"/>
    <w:rsid w:val="00CE3B39"/>
    <w:rsid w:val="00CE3BB3"/>
    <w:rsid w:val="00CE3D11"/>
    <w:rsid w:val="00CE3D6F"/>
    <w:rsid w:val="00CE3E20"/>
    <w:rsid w:val="00CE3E4A"/>
    <w:rsid w:val="00CE4044"/>
    <w:rsid w:val="00CE42F9"/>
    <w:rsid w:val="00CE443C"/>
    <w:rsid w:val="00CE485B"/>
    <w:rsid w:val="00CE49E9"/>
    <w:rsid w:val="00CE4A5F"/>
    <w:rsid w:val="00CE4B96"/>
    <w:rsid w:val="00CE4D94"/>
    <w:rsid w:val="00CE5047"/>
    <w:rsid w:val="00CE50D9"/>
    <w:rsid w:val="00CE50DF"/>
    <w:rsid w:val="00CE5166"/>
    <w:rsid w:val="00CE51EF"/>
    <w:rsid w:val="00CE52ED"/>
    <w:rsid w:val="00CE5401"/>
    <w:rsid w:val="00CE5444"/>
    <w:rsid w:val="00CE55D3"/>
    <w:rsid w:val="00CE585A"/>
    <w:rsid w:val="00CE59F5"/>
    <w:rsid w:val="00CE5CA4"/>
    <w:rsid w:val="00CE5D63"/>
    <w:rsid w:val="00CE5E25"/>
    <w:rsid w:val="00CE5E72"/>
    <w:rsid w:val="00CE5E89"/>
    <w:rsid w:val="00CE5EE8"/>
    <w:rsid w:val="00CE5F1B"/>
    <w:rsid w:val="00CE5F6F"/>
    <w:rsid w:val="00CE60B5"/>
    <w:rsid w:val="00CE659B"/>
    <w:rsid w:val="00CE682F"/>
    <w:rsid w:val="00CE6892"/>
    <w:rsid w:val="00CE6D29"/>
    <w:rsid w:val="00CE6DA1"/>
    <w:rsid w:val="00CE6DC8"/>
    <w:rsid w:val="00CE6E46"/>
    <w:rsid w:val="00CE6EAE"/>
    <w:rsid w:val="00CE6F67"/>
    <w:rsid w:val="00CE7097"/>
    <w:rsid w:val="00CE73FA"/>
    <w:rsid w:val="00CE7455"/>
    <w:rsid w:val="00CE7480"/>
    <w:rsid w:val="00CE7674"/>
    <w:rsid w:val="00CE7AE5"/>
    <w:rsid w:val="00CE7AEE"/>
    <w:rsid w:val="00CE7AFD"/>
    <w:rsid w:val="00CE7B28"/>
    <w:rsid w:val="00CE7BE6"/>
    <w:rsid w:val="00CE7BF6"/>
    <w:rsid w:val="00CE7BFA"/>
    <w:rsid w:val="00CE7C04"/>
    <w:rsid w:val="00CE7E15"/>
    <w:rsid w:val="00CE7E7F"/>
    <w:rsid w:val="00CE7F77"/>
    <w:rsid w:val="00CE7FE5"/>
    <w:rsid w:val="00CF0092"/>
    <w:rsid w:val="00CF0406"/>
    <w:rsid w:val="00CF0666"/>
    <w:rsid w:val="00CF076B"/>
    <w:rsid w:val="00CF0977"/>
    <w:rsid w:val="00CF0987"/>
    <w:rsid w:val="00CF0A51"/>
    <w:rsid w:val="00CF0AE5"/>
    <w:rsid w:val="00CF0B31"/>
    <w:rsid w:val="00CF0B3D"/>
    <w:rsid w:val="00CF0B9A"/>
    <w:rsid w:val="00CF0BFD"/>
    <w:rsid w:val="00CF0C36"/>
    <w:rsid w:val="00CF0E0F"/>
    <w:rsid w:val="00CF0F44"/>
    <w:rsid w:val="00CF110E"/>
    <w:rsid w:val="00CF122A"/>
    <w:rsid w:val="00CF124B"/>
    <w:rsid w:val="00CF1257"/>
    <w:rsid w:val="00CF12A5"/>
    <w:rsid w:val="00CF1417"/>
    <w:rsid w:val="00CF152F"/>
    <w:rsid w:val="00CF162A"/>
    <w:rsid w:val="00CF1742"/>
    <w:rsid w:val="00CF18A2"/>
    <w:rsid w:val="00CF18DF"/>
    <w:rsid w:val="00CF190C"/>
    <w:rsid w:val="00CF193B"/>
    <w:rsid w:val="00CF1987"/>
    <w:rsid w:val="00CF19CC"/>
    <w:rsid w:val="00CF1A1F"/>
    <w:rsid w:val="00CF1A3A"/>
    <w:rsid w:val="00CF1A4D"/>
    <w:rsid w:val="00CF1C95"/>
    <w:rsid w:val="00CF1CC1"/>
    <w:rsid w:val="00CF1D97"/>
    <w:rsid w:val="00CF1E04"/>
    <w:rsid w:val="00CF20AC"/>
    <w:rsid w:val="00CF20F5"/>
    <w:rsid w:val="00CF23F4"/>
    <w:rsid w:val="00CF24E0"/>
    <w:rsid w:val="00CF256C"/>
    <w:rsid w:val="00CF25B1"/>
    <w:rsid w:val="00CF26C7"/>
    <w:rsid w:val="00CF2908"/>
    <w:rsid w:val="00CF2911"/>
    <w:rsid w:val="00CF2B9E"/>
    <w:rsid w:val="00CF2BAE"/>
    <w:rsid w:val="00CF2CF3"/>
    <w:rsid w:val="00CF2DB2"/>
    <w:rsid w:val="00CF2E61"/>
    <w:rsid w:val="00CF30F0"/>
    <w:rsid w:val="00CF31DB"/>
    <w:rsid w:val="00CF32EC"/>
    <w:rsid w:val="00CF33FE"/>
    <w:rsid w:val="00CF3476"/>
    <w:rsid w:val="00CF34F8"/>
    <w:rsid w:val="00CF356E"/>
    <w:rsid w:val="00CF3579"/>
    <w:rsid w:val="00CF3584"/>
    <w:rsid w:val="00CF37E6"/>
    <w:rsid w:val="00CF3867"/>
    <w:rsid w:val="00CF387F"/>
    <w:rsid w:val="00CF3947"/>
    <w:rsid w:val="00CF398F"/>
    <w:rsid w:val="00CF39CD"/>
    <w:rsid w:val="00CF39F3"/>
    <w:rsid w:val="00CF3A97"/>
    <w:rsid w:val="00CF3BCA"/>
    <w:rsid w:val="00CF3C80"/>
    <w:rsid w:val="00CF3DFD"/>
    <w:rsid w:val="00CF3E18"/>
    <w:rsid w:val="00CF3E60"/>
    <w:rsid w:val="00CF3E9B"/>
    <w:rsid w:val="00CF3F05"/>
    <w:rsid w:val="00CF3F69"/>
    <w:rsid w:val="00CF3F87"/>
    <w:rsid w:val="00CF3FC4"/>
    <w:rsid w:val="00CF4078"/>
    <w:rsid w:val="00CF4259"/>
    <w:rsid w:val="00CF433F"/>
    <w:rsid w:val="00CF4516"/>
    <w:rsid w:val="00CF45C8"/>
    <w:rsid w:val="00CF461C"/>
    <w:rsid w:val="00CF46F6"/>
    <w:rsid w:val="00CF4A8A"/>
    <w:rsid w:val="00CF4ABA"/>
    <w:rsid w:val="00CF4B3D"/>
    <w:rsid w:val="00CF4BE5"/>
    <w:rsid w:val="00CF4D15"/>
    <w:rsid w:val="00CF4E23"/>
    <w:rsid w:val="00CF4FEE"/>
    <w:rsid w:val="00CF5342"/>
    <w:rsid w:val="00CF5374"/>
    <w:rsid w:val="00CF55D5"/>
    <w:rsid w:val="00CF5732"/>
    <w:rsid w:val="00CF5AA9"/>
    <w:rsid w:val="00CF5C6D"/>
    <w:rsid w:val="00CF62F4"/>
    <w:rsid w:val="00CF639A"/>
    <w:rsid w:val="00CF63FB"/>
    <w:rsid w:val="00CF648D"/>
    <w:rsid w:val="00CF6643"/>
    <w:rsid w:val="00CF66DC"/>
    <w:rsid w:val="00CF688F"/>
    <w:rsid w:val="00CF68D9"/>
    <w:rsid w:val="00CF6947"/>
    <w:rsid w:val="00CF69BE"/>
    <w:rsid w:val="00CF6D22"/>
    <w:rsid w:val="00CF6D48"/>
    <w:rsid w:val="00CF6D72"/>
    <w:rsid w:val="00CF6D9A"/>
    <w:rsid w:val="00CF6DBF"/>
    <w:rsid w:val="00CF6DFC"/>
    <w:rsid w:val="00CF6F5B"/>
    <w:rsid w:val="00CF717F"/>
    <w:rsid w:val="00CF71D4"/>
    <w:rsid w:val="00CF731E"/>
    <w:rsid w:val="00CF742B"/>
    <w:rsid w:val="00CF74B7"/>
    <w:rsid w:val="00CF7514"/>
    <w:rsid w:val="00CF753E"/>
    <w:rsid w:val="00CF764C"/>
    <w:rsid w:val="00CF7742"/>
    <w:rsid w:val="00CF78B7"/>
    <w:rsid w:val="00CF793E"/>
    <w:rsid w:val="00CF79A5"/>
    <w:rsid w:val="00CF7A2C"/>
    <w:rsid w:val="00CF7A44"/>
    <w:rsid w:val="00CF7C67"/>
    <w:rsid w:val="00CF7D56"/>
    <w:rsid w:val="00CF7D5A"/>
    <w:rsid w:val="00CF7FA2"/>
    <w:rsid w:val="00D00075"/>
    <w:rsid w:val="00D00217"/>
    <w:rsid w:val="00D002FC"/>
    <w:rsid w:val="00D00308"/>
    <w:rsid w:val="00D00370"/>
    <w:rsid w:val="00D003F3"/>
    <w:rsid w:val="00D00632"/>
    <w:rsid w:val="00D009B6"/>
    <w:rsid w:val="00D00A19"/>
    <w:rsid w:val="00D00A59"/>
    <w:rsid w:val="00D00ACD"/>
    <w:rsid w:val="00D00AFE"/>
    <w:rsid w:val="00D00BC9"/>
    <w:rsid w:val="00D00DC3"/>
    <w:rsid w:val="00D00EBA"/>
    <w:rsid w:val="00D00F4D"/>
    <w:rsid w:val="00D00F60"/>
    <w:rsid w:val="00D010FB"/>
    <w:rsid w:val="00D013B0"/>
    <w:rsid w:val="00D0150D"/>
    <w:rsid w:val="00D015AF"/>
    <w:rsid w:val="00D015D0"/>
    <w:rsid w:val="00D01752"/>
    <w:rsid w:val="00D0178E"/>
    <w:rsid w:val="00D0194F"/>
    <w:rsid w:val="00D01BED"/>
    <w:rsid w:val="00D01E55"/>
    <w:rsid w:val="00D01E7E"/>
    <w:rsid w:val="00D0200B"/>
    <w:rsid w:val="00D02025"/>
    <w:rsid w:val="00D02298"/>
    <w:rsid w:val="00D0259F"/>
    <w:rsid w:val="00D0286A"/>
    <w:rsid w:val="00D028F2"/>
    <w:rsid w:val="00D02B64"/>
    <w:rsid w:val="00D02D68"/>
    <w:rsid w:val="00D02DE2"/>
    <w:rsid w:val="00D02E94"/>
    <w:rsid w:val="00D02E9A"/>
    <w:rsid w:val="00D03062"/>
    <w:rsid w:val="00D03087"/>
    <w:rsid w:val="00D031FF"/>
    <w:rsid w:val="00D03240"/>
    <w:rsid w:val="00D03657"/>
    <w:rsid w:val="00D03660"/>
    <w:rsid w:val="00D036B8"/>
    <w:rsid w:val="00D03708"/>
    <w:rsid w:val="00D037EC"/>
    <w:rsid w:val="00D03851"/>
    <w:rsid w:val="00D03918"/>
    <w:rsid w:val="00D0395D"/>
    <w:rsid w:val="00D03B0C"/>
    <w:rsid w:val="00D03C2A"/>
    <w:rsid w:val="00D03C3A"/>
    <w:rsid w:val="00D03C53"/>
    <w:rsid w:val="00D03CD7"/>
    <w:rsid w:val="00D03E17"/>
    <w:rsid w:val="00D03F04"/>
    <w:rsid w:val="00D03F88"/>
    <w:rsid w:val="00D04148"/>
    <w:rsid w:val="00D041DA"/>
    <w:rsid w:val="00D04225"/>
    <w:rsid w:val="00D04230"/>
    <w:rsid w:val="00D043E8"/>
    <w:rsid w:val="00D0483D"/>
    <w:rsid w:val="00D048BF"/>
    <w:rsid w:val="00D04948"/>
    <w:rsid w:val="00D04A5E"/>
    <w:rsid w:val="00D04A77"/>
    <w:rsid w:val="00D04CF8"/>
    <w:rsid w:val="00D04FB5"/>
    <w:rsid w:val="00D05090"/>
    <w:rsid w:val="00D052D4"/>
    <w:rsid w:val="00D05325"/>
    <w:rsid w:val="00D0532A"/>
    <w:rsid w:val="00D053A9"/>
    <w:rsid w:val="00D05690"/>
    <w:rsid w:val="00D056A1"/>
    <w:rsid w:val="00D05761"/>
    <w:rsid w:val="00D0581C"/>
    <w:rsid w:val="00D05984"/>
    <w:rsid w:val="00D05BA1"/>
    <w:rsid w:val="00D05BA6"/>
    <w:rsid w:val="00D05BC0"/>
    <w:rsid w:val="00D05BF0"/>
    <w:rsid w:val="00D05C89"/>
    <w:rsid w:val="00D05D22"/>
    <w:rsid w:val="00D05E97"/>
    <w:rsid w:val="00D05FB2"/>
    <w:rsid w:val="00D06228"/>
    <w:rsid w:val="00D062A1"/>
    <w:rsid w:val="00D062D6"/>
    <w:rsid w:val="00D06347"/>
    <w:rsid w:val="00D0634E"/>
    <w:rsid w:val="00D06385"/>
    <w:rsid w:val="00D063E5"/>
    <w:rsid w:val="00D063EE"/>
    <w:rsid w:val="00D064AF"/>
    <w:rsid w:val="00D0652D"/>
    <w:rsid w:val="00D06751"/>
    <w:rsid w:val="00D0677D"/>
    <w:rsid w:val="00D067CA"/>
    <w:rsid w:val="00D06AD4"/>
    <w:rsid w:val="00D06AFC"/>
    <w:rsid w:val="00D06D92"/>
    <w:rsid w:val="00D07019"/>
    <w:rsid w:val="00D07076"/>
    <w:rsid w:val="00D0728C"/>
    <w:rsid w:val="00D072D9"/>
    <w:rsid w:val="00D073FD"/>
    <w:rsid w:val="00D07416"/>
    <w:rsid w:val="00D0750E"/>
    <w:rsid w:val="00D07744"/>
    <w:rsid w:val="00D0776B"/>
    <w:rsid w:val="00D078E9"/>
    <w:rsid w:val="00D079CF"/>
    <w:rsid w:val="00D07A99"/>
    <w:rsid w:val="00D07B09"/>
    <w:rsid w:val="00D07CD2"/>
    <w:rsid w:val="00D07CFF"/>
    <w:rsid w:val="00D10168"/>
    <w:rsid w:val="00D1030C"/>
    <w:rsid w:val="00D103A8"/>
    <w:rsid w:val="00D1049E"/>
    <w:rsid w:val="00D10641"/>
    <w:rsid w:val="00D106EB"/>
    <w:rsid w:val="00D1071E"/>
    <w:rsid w:val="00D107E7"/>
    <w:rsid w:val="00D1083C"/>
    <w:rsid w:val="00D1084E"/>
    <w:rsid w:val="00D109E1"/>
    <w:rsid w:val="00D10AB5"/>
    <w:rsid w:val="00D10C3F"/>
    <w:rsid w:val="00D10E7B"/>
    <w:rsid w:val="00D10F14"/>
    <w:rsid w:val="00D10F83"/>
    <w:rsid w:val="00D10F8B"/>
    <w:rsid w:val="00D1105E"/>
    <w:rsid w:val="00D110D2"/>
    <w:rsid w:val="00D1138C"/>
    <w:rsid w:val="00D11428"/>
    <w:rsid w:val="00D11743"/>
    <w:rsid w:val="00D11A4C"/>
    <w:rsid w:val="00D11BA4"/>
    <w:rsid w:val="00D11EB9"/>
    <w:rsid w:val="00D11EFF"/>
    <w:rsid w:val="00D11FFD"/>
    <w:rsid w:val="00D121D6"/>
    <w:rsid w:val="00D124F2"/>
    <w:rsid w:val="00D12703"/>
    <w:rsid w:val="00D129C1"/>
    <w:rsid w:val="00D12D92"/>
    <w:rsid w:val="00D12ED2"/>
    <w:rsid w:val="00D13020"/>
    <w:rsid w:val="00D13027"/>
    <w:rsid w:val="00D1306D"/>
    <w:rsid w:val="00D131A7"/>
    <w:rsid w:val="00D131F3"/>
    <w:rsid w:val="00D134AC"/>
    <w:rsid w:val="00D134D0"/>
    <w:rsid w:val="00D13852"/>
    <w:rsid w:val="00D13973"/>
    <w:rsid w:val="00D139DC"/>
    <w:rsid w:val="00D13B74"/>
    <w:rsid w:val="00D141C0"/>
    <w:rsid w:val="00D144FA"/>
    <w:rsid w:val="00D144FB"/>
    <w:rsid w:val="00D1450E"/>
    <w:rsid w:val="00D146DA"/>
    <w:rsid w:val="00D146E5"/>
    <w:rsid w:val="00D147F3"/>
    <w:rsid w:val="00D14817"/>
    <w:rsid w:val="00D14893"/>
    <w:rsid w:val="00D148F7"/>
    <w:rsid w:val="00D149DF"/>
    <w:rsid w:val="00D14BE9"/>
    <w:rsid w:val="00D14C24"/>
    <w:rsid w:val="00D14C68"/>
    <w:rsid w:val="00D151B3"/>
    <w:rsid w:val="00D1523E"/>
    <w:rsid w:val="00D15415"/>
    <w:rsid w:val="00D1577A"/>
    <w:rsid w:val="00D15784"/>
    <w:rsid w:val="00D157F4"/>
    <w:rsid w:val="00D15815"/>
    <w:rsid w:val="00D1591E"/>
    <w:rsid w:val="00D15936"/>
    <w:rsid w:val="00D15A5D"/>
    <w:rsid w:val="00D15A75"/>
    <w:rsid w:val="00D15ABB"/>
    <w:rsid w:val="00D15B1B"/>
    <w:rsid w:val="00D15B66"/>
    <w:rsid w:val="00D15C43"/>
    <w:rsid w:val="00D15C5A"/>
    <w:rsid w:val="00D15D25"/>
    <w:rsid w:val="00D15E06"/>
    <w:rsid w:val="00D1611B"/>
    <w:rsid w:val="00D1614D"/>
    <w:rsid w:val="00D16219"/>
    <w:rsid w:val="00D162B7"/>
    <w:rsid w:val="00D162D2"/>
    <w:rsid w:val="00D16416"/>
    <w:rsid w:val="00D164E9"/>
    <w:rsid w:val="00D16660"/>
    <w:rsid w:val="00D168A0"/>
    <w:rsid w:val="00D168B0"/>
    <w:rsid w:val="00D168DE"/>
    <w:rsid w:val="00D1692A"/>
    <w:rsid w:val="00D16D1E"/>
    <w:rsid w:val="00D16E2F"/>
    <w:rsid w:val="00D16F12"/>
    <w:rsid w:val="00D171B5"/>
    <w:rsid w:val="00D1723F"/>
    <w:rsid w:val="00D1739A"/>
    <w:rsid w:val="00D174B3"/>
    <w:rsid w:val="00D17581"/>
    <w:rsid w:val="00D17608"/>
    <w:rsid w:val="00D17642"/>
    <w:rsid w:val="00D1773F"/>
    <w:rsid w:val="00D17825"/>
    <w:rsid w:val="00D178AE"/>
    <w:rsid w:val="00D179FD"/>
    <w:rsid w:val="00D17CF3"/>
    <w:rsid w:val="00D17CF7"/>
    <w:rsid w:val="00D17CF9"/>
    <w:rsid w:val="00D2013F"/>
    <w:rsid w:val="00D202BE"/>
    <w:rsid w:val="00D20455"/>
    <w:rsid w:val="00D20501"/>
    <w:rsid w:val="00D20508"/>
    <w:rsid w:val="00D20711"/>
    <w:rsid w:val="00D2089A"/>
    <w:rsid w:val="00D208C2"/>
    <w:rsid w:val="00D20A07"/>
    <w:rsid w:val="00D20C0B"/>
    <w:rsid w:val="00D20CDE"/>
    <w:rsid w:val="00D20E05"/>
    <w:rsid w:val="00D20F6E"/>
    <w:rsid w:val="00D20FB4"/>
    <w:rsid w:val="00D20FB5"/>
    <w:rsid w:val="00D21206"/>
    <w:rsid w:val="00D21219"/>
    <w:rsid w:val="00D212C9"/>
    <w:rsid w:val="00D213B9"/>
    <w:rsid w:val="00D2143F"/>
    <w:rsid w:val="00D2148E"/>
    <w:rsid w:val="00D215CC"/>
    <w:rsid w:val="00D21604"/>
    <w:rsid w:val="00D21670"/>
    <w:rsid w:val="00D21834"/>
    <w:rsid w:val="00D21928"/>
    <w:rsid w:val="00D219C3"/>
    <w:rsid w:val="00D219CA"/>
    <w:rsid w:val="00D21C5C"/>
    <w:rsid w:val="00D21C76"/>
    <w:rsid w:val="00D21DAA"/>
    <w:rsid w:val="00D21E5A"/>
    <w:rsid w:val="00D21ED1"/>
    <w:rsid w:val="00D22196"/>
    <w:rsid w:val="00D222FA"/>
    <w:rsid w:val="00D2238A"/>
    <w:rsid w:val="00D224EE"/>
    <w:rsid w:val="00D22732"/>
    <w:rsid w:val="00D22854"/>
    <w:rsid w:val="00D2286D"/>
    <w:rsid w:val="00D228EE"/>
    <w:rsid w:val="00D229F5"/>
    <w:rsid w:val="00D22C53"/>
    <w:rsid w:val="00D22D90"/>
    <w:rsid w:val="00D22FED"/>
    <w:rsid w:val="00D2318D"/>
    <w:rsid w:val="00D2319E"/>
    <w:rsid w:val="00D231E8"/>
    <w:rsid w:val="00D23375"/>
    <w:rsid w:val="00D23418"/>
    <w:rsid w:val="00D234F5"/>
    <w:rsid w:val="00D234F9"/>
    <w:rsid w:val="00D2353D"/>
    <w:rsid w:val="00D23717"/>
    <w:rsid w:val="00D23817"/>
    <w:rsid w:val="00D23893"/>
    <w:rsid w:val="00D23CD3"/>
    <w:rsid w:val="00D23FB8"/>
    <w:rsid w:val="00D24123"/>
    <w:rsid w:val="00D241BC"/>
    <w:rsid w:val="00D24206"/>
    <w:rsid w:val="00D2422D"/>
    <w:rsid w:val="00D2423F"/>
    <w:rsid w:val="00D243E3"/>
    <w:rsid w:val="00D24448"/>
    <w:rsid w:val="00D24525"/>
    <w:rsid w:val="00D24534"/>
    <w:rsid w:val="00D24624"/>
    <w:rsid w:val="00D24649"/>
    <w:rsid w:val="00D24657"/>
    <w:rsid w:val="00D246D0"/>
    <w:rsid w:val="00D24855"/>
    <w:rsid w:val="00D24B17"/>
    <w:rsid w:val="00D24E6A"/>
    <w:rsid w:val="00D2503C"/>
    <w:rsid w:val="00D2508F"/>
    <w:rsid w:val="00D250E5"/>
    <w:rsid w:val="00D25164"/>
    <w:rsid w:val="00D25269"/>
    <w:rsid w:val="00D2532F"/>
    <w:rsid w:val="00D2540F"/>
    <w:rsid w:val="00D2548B"/>
    <w:rsid w:val="00D25598"/>
    <w:rsid w:val="00D255CC"/>
    <w:rsid w:val="00D255F3"/>
    <w:rsid w:val="00D2572B"/>
    <w:rsid w:val="00D25749"/>
    <w:rsid w:val="00D2594A"/>
    <w:rsid w:val="00D25AA7"/>
    <w:rsid w:val="00D25B0C"/>
    <w:rsid w:val="00D25B73"/>
    <w:rsid w:val="00D25F2A"/>
    <w:rsid w:val="00D25F75"/>
    <w:rsid w:val="00D26063"/>
    <w:rsid w:val="00D26088"/>
    <w:rsid w:val="00D260AB"/>
    <w:rsid w:val="00D261B2"/>
    <w:rsid w:val="00D262D5"/>
    <w:rsid w:val="00D26338"/>
    <w:rsid w:val="00D2645B"/>
    <w:rsid w:val="00D26598"/>
    <w:rsid w:val="00D26652"/>
    <w:rsid w:val="00D2667E"/>
    <w:rsid w:val="00D2670B"/>
    <w:rsid w:val="00D26792"/>
    <w:rsid w:val="00D267C8"/>
    <w:rsid w:val="00D268A1"/>
    <w:rsid w:val="00D268BA"/>
    <w:rsid w:val="00D26A22"/>
    <w:rsid w:val="00D26A43"/>
    <w:rsid w:val="00D26B26"/>
    <w:rsid w:val="00D26C90"/>
    <w:rsid w:val="00D26CA6"/>
    <w:rsid w:val="00D26D66"/>
    <w:rsid w:val="00D26F1B"/>
    <w:rsid w:val="00D27391"/>
    <w:rsid w:val="00D273CF"/>
    <w:rsid w:val="00D274AE"/>
    <w:rsid w:val="00D27584"/>
    <w:rsid w:val="00D2762F"/>
    <w:rsid w:val="00D276FE"/>
    <w:rsid w:val="00D27872"/>
    <w:rsid w:val="00D27937"/>
    <w:rsid w:val="00D3001B"/>
    <w:rsid w:val="00D302EA"/>
    <w:rsid w:val="00D304FD"/>
    <w:rsid w:val="00D3051A"/>
    <w:rsid w:val="00D30692"/>
    <w:rsid w:val="00D30731"/>
    <w:rsid w:val="00D30969"/>
    <w:rsid w:val="00D30AC6"/>
    <w:rsid w:val="00D30B58"/>
    <w:rsid w:val="00D30C1B"/>
    <w:rsid w:val="00D30C83"/>
    <w:rsid w:val="00D30DCD"/>
    <w:rsid w:val="00D30E03"/>
    <w:rsid w:val="00D30E4F"/>
    <w:rsid w:val="00D30F1C"/>
    <w:rsid w:val="00D3101F"/>
    <w:rsid w:val="00D3103C"/>
    <w:rsid w:val="00D310DC"/>
    <w:rsid w:val="00D31170"/>
    <w:rsid w:val="00D311C4"/>
    <w:rsid w:val="00D31221"/>
    <w:rsid w:val="00D312E8"/>
    <w:rsid w:val="00D313BB"/>
    <w:rsid w:val="00D314CF"/>
    <w:rsid w:val="00D31581"/>
    <w:rsid w:val="00D31643"/>
    <w:rsid w:val="00D3166F"/>
    <w:rsid w:val="00D316E2"/>
    <w:rsid w:val="00D3171A"/>
    <w:rsid w:val="00D31854"/>
    <w:rsid w:val="00D3189F"/>
    <w:rsid w:val="00D31954"/>
    <w:rsid w:val="00D3198E"/>
    <w:rsid w:val="00D31990"/>
    <w:rsid w:val="00D319A0"/>
    <w:rsid w:val="00D319EC"/>
    <w:rsid w:val="00D31A4B"/>
    <w:rsid w:val="00D31C83"/>
    <w:rsid w:val="00D31D3E"/>
    <w:rsid w:val="00D31DF5"/>
    <w:rsid w:val="00D31F3A"/>
    <w:rsid w:val="00D32013"/>
    <w:rsid w:val="00D320B6"/>
    <w:rsid w:val="00D320DB"/>
    <w:rsid w:val="00D32154"/>
    <w:rsid w:val="00D32282"/>
    <w:rsid w:val="00D3237F"/>
    <w:rsid w:val="00D32A40"/>
    <w:rsid w:val="00D32B0A"/>
    <w:rsid w:val="00D32D98"/>
    <w:rsid w:val="00D32DFD"/>
    <w:rsid w:val="00D3300A"/>
    <w:rsid w:val="00D3309E"/>
    <w:rsid w:val="00D331AF"/>
    <w:rsid w:val="00D3327F"/>
    <w:rsid w:val="00D33288"/>
    <w:rsid w:val="00D332AE"/>
    <w:rsid w:val="00D33323"/>
    <w:rsid w:val="00D33574"/>
    <w:rsid w:val="00D33897"/>
    <w:rsid w:val="00D338C2"/>
    <w:rsid w:val="00D33A3F"/>
    <w:rsid w:val="00D33E18"/>
    <w:rsid w:val="00D33F01"/>
    <w:rsid w:val="00D33F0C"/>
    <w:rsid w:val="00D33F1F"/>
    <w:rsid w:val="00D340B5"/>
    <w:rsid w:val="00D34134"/>
    <w:rsid w:val="00D34180"/>
    <w:rsid w:val="00D342C3"/>
    <w:rsid w:val="00D344AB"/>
    <w:rsid w:val="00D3457E"/>
    <w:rsid w:val="00D345B7"/>
    <w:rsid w:val="00D3465B"/>
    <w:rsid w:val="00D34756"/>
    <w:rsid w:val="00D347C5"/>
    <w:rsid w:val="00D34834"/>
    <w:rsid w:val="00D34879"/>
    <w:rsid w:val="00D34888"/>
    <w:rsid w:val="00D34910"/>
    <w:rsid w:val="00D3499E"/>
    <w:rsid w:val="00D34A8C"/>
    <w:rsid w:val="00D34B52"/>
    <w:rsid w:val="00D34BF3"/>
    <w:rsid w:val="00D34E31"/>
    <w:rsid w:val="00D34F4A"/>
    <w:rsid w:val="00D35067"/>
    <w:rsid w:val="00D3523B"/>
    <w:rsid w:val="00D353F4"/>
    <w:rsid w:val="00D35434"/>
    <w:rsid w:val="00D35436"/>
    <w:rsid w:val="00D356C7"/>
    <w:rsid w:val="00D35773"/>
    <w:rsid w:val="00D3584F"/>
    <w:rsid w:val="00D35B96"/>
    <w:rsid w:val="00D35CCF"/>
    <w:rsid w:val="00D35D96"/>
    <w:rsid w:val="00D3617E"/>
    <w:rsid w:val="00D361B5"/>
    <w:rsid w:val="00D36335"/>
    <w:rsid w:val="00D36448"/>
    <w:rsid w:val="00D36486"/>
    <w:rsid w:val="00D3655A"/>
    <w:rsid w:val="00D36579"/>
    <w:rsid w:val="00D3685C"/>
    <w:rsid w:val="00D368A4"/>
    <w:rsid w:val="00D369E3"/>
    <w:rsid w:val="00D36B05"/>
    <w:rsid w:val="00D36C64"/>
    <w:rsid w:val="00D36CC1"/>
    <w:rsid w:val="00D36D1E"/>
    <w:rsid w:val="00D36E16"/>
    <w:rsid w:val="00D370AE"/>
    <w:rsid w:val="00D37174"/>
    <w:rsid w:val="00D37237"/>
    <w:rsid w:val="00D3724D"/>
    <w:rsid w:val="00D3726D"/>
    <w:rsid w:val="00D372FC"/>
    <w:rsid w:val="00D373B1"/>
    <w:rsid w:val="00D373EC"/>
    <w:rsid w:val="00D3743D"/>
    <w:rsid w:val="00D374CE"/>
    <w:rsid w:val="00D375A4"/>
    <w:rsid w:val="00D375BC"/>
    <w:rsid w:val="00D37618"/>
    <w:rsid w:val="00D3773B"/>
    <w:rsid w:val="00D3789E"/>
    <w:rsid w:val="00D378EE"/>
    <w:rsid w:val="00D37AB7"/>
    <w:rsid w:val="00D37B8B"/>
    <w:rsid w:val="00D37D3B"/>
    <w:rsid w:val="00D37DED"/>
    <w:rsid w:val="00D37E93"/>
    <w:rsid w:val="00D37F16"/>
    <w:rsid w:val="00D37FAA"/>
    <w:rsid w:val="00D40144"/>
    <w:rsid w:val="00D40177"/>
    <w:rsid w:val="00D401CF"/>
    <w:rsid w:val="00D401D4"/>
    <w:rsid w:val="00D402CA"/>
    <w:rsid w:val="00D403DF"/>
    <w:rsid w:val="00D40708"/>
    <w:rsid w:val="00D40717"/>
    <w:rsid w:val="00D40797"/>
    <w:rsid w:val="00D40906"/>
    <w:rsid w:val="00D4097D"/>
    <w:rsid w:val="00D409AC"/>
    <w:rsid w:val="00D40D5E"/>
    <w:rsid w:val="00D4101B"/>
    <w:rsid w:val="00D41123"/>
    <w:rsid w:val="00D4113C"/>
    <w:rsid w:val="00D411BF"/>
    <w:rsid w:val="00D411F8"/>
    <w:rsid w:val="00D4135D"/>
    <w:rsid w:val="00D41528"/>
    <w:rsid w:val="00D4156D"/>
    <w:rsid w:val="00D416CD"/>
    <w:rsid w:val="00D4189E"/>
    <w:rsid w:val="00D418C7"/>
    <w:rsid w:val="00D418CB"/>
    <w:rsid w:val="00D418D7"/>
    <w:rsid w:val="00D41A07"/>
    <w:rsid w:val="00D41B96"/>
    <w:rsid w:val="00D41BD5"/>
    <w:rsid w:val="00D41E25"/>
    <w:rsid w:val="00D41FA5"/>
    <w:rsid w:val="00D420F9"/>
    <w:rsid w:val="00D42156"/>
    <w:rsid w:val="00D42196"/>
    <w:rsid w:val="00D42251"/>
    <w:rsid w:val="00D4231A"/>
    <w:rsid w:val="00D427AD"/>
    <w:rsid w:val="00D42A32"/>
    <w:rsid w:val="00D42AAE"/>
    <w:rsid w:val="00D42B69"/>
    <w:rsid w:val="00D42D65"/>
    <w:rsid w:val="00D42E57"/>
    <w:rsid w:val="00D42FAA"/>
    <w:rsid w:val="00D43232"/>
    <w:rsid w:val="00D43354"/>
    <w:rsid w:val="00D434B3"/>
    <w:rsid w:val="00D43638"/>
    <w:rsid w:val="00D43681"/>
    <w:rsid w:val="00D436D0"/>
    <w:rsid w:val="00D43785"/>
    <w:rsid w:val="00D4397C"/>
    <w:rsid w:val="00D439B3"/>
    <w:rsid w:val="00D43A7D"/>
    <w:rsid w:val="00D43C82"/>
    <w:rsid w:val="00D43DEE"/>
    <w:rsid w:val="00D43EEA"/>
    <w:rsid w:val="00D43F6B"/>
    <w:rsid w:val="00D43F77"/>
    <w:rsid w:val="00D4416C"/>
    <w:rsid w:val="00D44304"/>
    <w:rsid w:val="00D443FA"/>
    <w:rsid w:val="00D44602"/>
    <w:rsid w:val="00D446EF"/>
    <w:rsid w:val="00D447EC"/>
    <w:rsid w:val="00D44E4D"/>
    <w:rsid w:val="00D44EC4"/>
    <w:rsid w:val="00D450C9"/>
    <w:rsid w:val="00D45298"/>
    <w:rsid w:val="00D4534A"/>
    <w:rsid w:val="00D453D7"/>
    <w:rsid w:val="00D453FA"/>
    <w:rsid w:val="00D45AA6"/>
    <w:rsid w:val="00D45C1E"/>
    <w:rsid w:val="00D45DE6"/>
    <w:rsid w:val="00D45E13"/>
    <w:rsid w:val="00D45F2A"/>
    <w:rsid w:val="00D46123"/>
    <w:rsid w:val="00D4621B"/>
    <w:rsid w:val="00D46377"/>
    <w:rsid w:val="00D46417"/>
    <w:rsid w:val="00D46492"/>
    <w:rsid w:val="00D4655C"/>
    <w:rsid w:val="00D4656C"/>
    <w:rsid w:val="00D4672A"/>
    <w:rsid w:val="00D4675F"/>
    <w:rsid w:val="00D469C9"/>
    <w:rsid w:val="00D46B6D"/>
    <w:rsid w:val="00D46D20"/>
    <w:rsid w:val="00D46D43"/>
    <w:rsid w:val="00D46DBE"/>
    <w:rsid w:val="00D47151"/>
    <w:rsid w:val="00D4729D"/>
    <w:rsid w:val="00D47458"/>
    <w:rsid w:val="00D47626"/>
    <w:rsid w:val="00D476E5"/>
    <w:rsid w:val="00D4772C"/>
    <w:rsid w:val="00D47811"/>
    <w:rsid w:val="00D47859"/>
    <w:rsid w:val="00D4786A"/>
    <w:rsid w:val="00D478AD"/>
    <w:rsid w:val="00D47927"/>
    <w:rsid w:val="00D479B0"/>
    <w:rsid w:val="00D47B0E"/>
    <w:rsid w:val="00D47B82"/>
    <w:rsid w:val="00D47BAD"/>
    <w:rsid w:val="00D47E07"/>
    <w:rsid w:val="00D47E77"/>
    <w:rsid w:val="00D47FEA"/>
    <w:rsid w:val="00D50021"/>
    <w:rsid w:val="00D5035F"/>
    <w:rsid w:val="00D5036E"/>
    <w:rsid w:val="00D503DB"/>
    <w:rsid w:val="00D50565"/>
    <w:rsid w:val="00D5068C"/>
    <w:rsid w:val="00D50697"/>
    <w:rsid w:val="00D506AB"/>
    <w:rsid w:val="00D50772"/>
    <w:rsid w:val="00D50899"/>
    <w:rsid w:val="00D508BC"/>
    <w:rsid w:val="00D508FC"/>
    <w:rsid w:val="00D5094F"/>
    <w:rsid w:val="00D50A02"/>
    <w:rsid w:val="00D50A4D"/>
    <w:rsid w:val="00D50B5A"/>
    <w:rsid w:val="00D50BBB"/>
    <w:rsid w:val="00D50BF4"/>
    <w:rsid w:val="00D50C5B"/>
    <w:rsid w:val="00D50D9E"/>
    <w:rsid w:val="00D5103D"/>
    <w:rsid w:val="00D513D0"/>
    <w:rsid w:val="00D51461"/>
    <w:rsid w:val="00D51539"/>
    <w:rsid w:val="00D5156C"/>
    <w:rsid w:val="00D51613"/>
    <w:rsid w:val="00D5165C"/>
    <w:rsid w:val="00D5172D"/>
    <w:rsid w:val="00D51799"/>
    <w:rsid w:val="00D517C3"/>
    <w:rsid w:val="00D5192D"/>
    <w:rsid w:val="00D51932"/>
    <w:rsid w:val="00D519B4"/>
    <w:rsid w:val="00D519DB"/>
    <w:rsid w:val="00D51AB6"/>
    <w:rsid w:val="00D51AD5"/>
    <w:rsid w:val="00D51B39"/>
    <w:rsid w:val="00D51CF3"/>
    <w:rsid w:val="00D51F0F"/>
    <w:rsid w:val="00D51FAE"/>
    <w:rsid w:val="00D52062"/>
    <w:rsid w:val="00D52209"/>
    <w:rsid w:val="00D522CA"/>
    <w:rsid w:val="00D524C9"/>
    <w:rsid w:val="00D5257D"/>
    <w:rsid w:val="00D52770"/>
    <w:rsid w:val="00D528B4"/>
    <w:rsid w:val="00D528C3"/>
    <w:rsid w:val="00D52922"/>
    <w:rsid w:val="00D52A9E"/>
    <w:rsid w:val="00D52B3B"/>
    <w:rsid w:val="00D52B8C"/>
    <w:rsid w:val="00D52CD5"/>
    <w:rsid w:val="00D52E5C"/>
    <w:rsid w:val="00D52EA8"/>
    <w:rsid w:val="00D53066"/>
    <w:rsid w:val="00D53230"/>
    <w:rsid w:val="00D5332A"/>
    <w:rsid w:val="00D5341C"/>
    <w:rsid w:val="00D53631"/>
    <w:rsid w:val="00D5372C"/>
    <w:rsid w:val="00D53782"/>
    <w:rsid w:val="00D538A0"/>
    <w:rsid w:val="00D539A3"/>
    <w:rsid w:val="00D53BEE"/>
    <w:rsid w:val="00D53C08"/>
    <w:rsid w:val="00D53D23"/>
    <w:rsid w:val="00D53E8A"/>
    <w:rsid w:val="00D53ED5"/>
    <w:rsid w:val="00D53F0C"/>
    <w:rsid w:val="00D54016"/>
    <w:rsid w:val="00D542F6"/>
    <w:rsid w:val="00D543C9"/>
    <w:rsid w:val="00D54577"/>
    <w:rsid w:val="00D54674"/>
    <w:rsid w:val="00D54706"/>
    <w:rsid w:val="00D54808"/>
    <w:rsid w:val="00D549F3"/>
    <w:rsid w:val="00D54C34"/>
    <w:rsid w:val="00D54D67"/>
    <w:rsid w:val="00D54E2C"/>
    <w:rsid w:val="00D54EC7"/>
    <w:rsid w:val="00D54EEE"/>
    <w:rsid w:val="00D54EFA"/>
    <w:rsid w:val="00D54FBC"/>
    <w:rsid w:val="00D54FC1"/>
    <w:rsid w:val="00D5502F"/>
    <w:rsid w:val="00D55043"/>
    <w:rsid w:val="00D55059"/>
    <w:rsid w:val="00D550C7"/>
    <w:rsid w:val="00D55208"/>
    <w:rsid w:val="00D5537F"/>
    <w:rsid w:val="00D553E1"/>
    <w:rsid w:val="00D5545B"/>
    <w:rsid w:val="00D5557E"/>
    <w:rsid w:val="00D555B4"/>
    <w:rsid w:val="00D5563A"/>
    <w:rsid w:val="00D55677"/>
    <w:rsid w:val="00D556B6"/>
    <w:rsid w:val="00D557A1"/>
    <w:rsid w:val="00D557AC"/>
    <w:rsid w:val="00D55855"/>
    <w:rsid w:val="00D5596F"/>
    <w:rsid w:val="00D55AEB"/>
    <w:rsid w:val="00D55B2C"/>
    <w:rsid w:val="00D55B8A"/>
    <w:rsid w:val="00D55CFC"/>
    <w:rsid w:val="00D55EA1"/>
    <w:rsid w:val="00D55F21"/>
    <w:rsid w:val="00D55FA0"/>
    <w:rsid w:val="00D56009"/>
    <w:rsid w:val="00D56080"/>
    <w:rsid w:val="00D56260"/>
    <w:rsid w:val="00D5631C"/>
    <w:rsid w:val="00D563B5"/>
    <w:rsid w:val="00D56460"/>
    <w:rsid w:val="00D564B7"/>
    <w:rsid w:val="00D565A9"/>
    <w:rsid w:val="00D5673D"/>
    <w:rsid w:val="00D5680B"/>
    <w:rsid w:val="00D56AAE"/>
    <w:rsid w:val="00D56B8C"/>
    <w:rsid w:val="00D56CB8"/>
    <w:rsid w:val="00D56CBB"/>
    <w:rsid w:val="00D56EE8"/>
    <w:rsid w:val="00D56FA4"/>
    <w:rsid w:val="00D56FC2"/>
    <w:rsid w:val="00D57048"/>
    <w:rsid w:val="00D570DE"/>
    <w:rsid w:val="00D571D9"/>
    <w:rsid w:val="00D57231"/>
    <w:rsid w:val="00D57308"/>
    <w:rsid w:val="00D5736A"/>
    <w:rsid w:val="00D57389"/>
    <w:rsid w:val="00D573C3"/>
    <w:rsid w:val="00D5761D"/>
    <w:rsid w:val="00D5773F"/>
    <w:rsid w:val="00D5786E"/>
    <w:rsid w:val="00D579A8"/>
    <w:rsid w:val="00D579C4"/>
    <w:rsid w:val="00D579E3"/>
    <w:rsid w:val="00D579F2"/>
    <w:rsid w:val="00D57A42"/>
    <w:rsid w:val="00D57B11"/>
    <w:rsid w:val="00D57B28"/>
    <w:rsid w:val="00D57BB0"/>
    <w:rsid w:val="00D57CB6"/>
    <w:rsid w:val="00D57F49"/>
    <w:rsid w:val="00D601A7"/>
    <w:rsid w:val="00D6020C"/>
    <w:rsid w:val="00D602B8"/>
    <w:rsid w:val="00D6038F"/>
    <w:rsid w:val="00D6067E"/>
    <w:rsid w:val="00D6091A"/>
    <w:rsid w:val="00D60958"/>
    <w:rsid w:val="00D60C83"/>
    <w:rsid w:val="00D60D28"/>
    <w:rsid w:val="00D60D2A"/>
    <w:rsid w:val="00D60DCF"/>
    <w:rsid w:val="00D60DEA"/>
    <w:rsid w:val="00D60FC3"/>
    <w:rsid w:val="00D60FE6"/>
    <w:rsid w:val="00D6103F"/>
    <w:rsid w:val="00D610DB"/>
    <w:rsid w:val="00D6122C"/>
    <w:rsid w:val="00D6131F"/>
    <w:rsid w:val="00D61381"/>
    <w:rsid w:val="00D614CC"/>
    <w:rsid w:val="00D614DC"/>
    <w:rsid w:val="00D61604"/>
    <w:rsid w:val="00D6170C"/>
    <w:rsid w:val="00D61871"/>
    <w:rsid w:val="00D61875"/>
    <w:rsid w:val="00D619CA"/>
    <w:rsid w:val="00D61A82"/>
    <w:rsid w:val="00D61A86"/>
    <w:rsid w:val="00D61AC6"/>
    <w:rsid w:val="00D61B8E"/>
    <w:rsid w:val="00D61C8C"/>
    <w:rsid w:val="00D61D04"/>
    <w:rsid w:val="00D61FA7"/>
    <w:rsid w:val="00D61FF0"/>
    <w:rsid w:val="00D620B2"/>
    <w:rsid w:val="00D62232"/>
    <w:rsid w:val="00D62285"/>
    <w:rsid w:val="00D62292"/>
    <w:rsid w:val="00D6254B"/>
    <w:rsid w:val="00D625A8"/>
    <w:rsid w:val="00D625EE"/>
    <w:rsid w:val="00D62836"/>
    <w:rsid w:val="00D6286B"/>
    <w:rsid w:val="00D62961"/>
    <w:rsid w:val="00D62C85"/>
    <w:rsid w:val="00D62C99"/>
    <w:rsid w:val="00D62CF7"/>
    <w:rsid w:val="00D62D3A"/>
    <w:rsid w:val="00D63099"/>
    <w:rsid w:val="00D630D7"/>
    <w:rsid w:val="00D6315B"/>
    <w:rsid w:val="00D631A4"/>
    <w:rsid w:val="00D631CB"/>
    <w:rsid w:val="00D6327A"/>
    <w:rsid w:val="00D632E7"/>
    <w:rsid w:val="00D6331E"/>
    <w:rsid w:val="00D633FA"/>
    <w:rsid w:val="00D634F7"/>
    <w:rsid w:val="00D635F4"/>
    <w:rsid w:val="00D63703"/>
    <w:rsid w:val="00D6383A"/>
    <w:rsid w:val="00D63841"/>
    <w:rsid w:val="00D639DC"/>
    <w:rsid w:val="00D63D54"/>
    <w:rsid w:val="00D63D9B"/>
    <w:rsid w:val="00D63DCE"/>
    <w:rsid w:val="00D63F4A"/>
    <w:rsid w:val="00D642AE"/>
    <w:rsid w:val="00D642C6"/>
    <w:rsid w:val="00D64327"/>
    <w:rsid w:val="00D64376"/>
    <w:rsid w:val="00D64471"/>
    <w:rsid w:val="00D64587"/>
    <w:rsid w:val="00D64601"/>
    <w:rsid w:val="00D648A9"/>
    <w:rsid w:val="00D64913"/>
    <w:rsid w:val="00D64B48"/>
    <w:rsid w:val="00D64B6A"/>
    <w:rsid w:val="00D64BFD"/>
    <w:rsid w:val="00D64C63"/>
    <w:rsid w:val="00D64C90"/>
    <w:rsid w:val="00D65088"/>
    <w:rsid w:val="00D652EB"/>
    <w:rsid w:val="00D6557C"/>
    <w:rsid w:val="00D6559C"/>
    <w:rsid w:val="00D65689"/>
    <w:rsid w:val="00D657E1"/>
    <w:rsid w:val="00D658E4"/>
    <w:rsid w:val="00D6598B"/>
    <w:rsid w:val="00D65A35"/>
    <w:rsid w:val="00D65B7D"/>
    <w:rsid w:val="00D65CFE"/>
    <w:rsid w:val="00D65D13"/>
    <w:rsid w:val="00D65E02"/>
    <w:rsid w:val="00D65E17"/>
    <w:rsid w:val="00D6608D"/>
    <w:rsid w:val="00D66159"/>
    <w:rsid w:val="00D661D1"/>
    <w:rsid w:val="00D66290"/>
    <w:rsid w:val="00D66317"/>
    <w:rsid w:val="00D6662F"/>
    <w:rsid w:val="00D66650"/>
    <w:rsid w:val="00D666D0"/>
    <w:rsid w:val="00D66767"/>
    <w:rsid w:val="00D6695B"/>
    <w:rsid w:val="00D66A13"/>
    <w:rsid w:val="00D66B22"/>
    <w:rsid w:val="00D66DB5"/>
    <w:rsid w:val="00D66EC7"/>
    <w:rsid w:val="00D67142"/>
    <w:rsid w:val="00D672A6"/>
    <w:rsid w:val="00D6737E"/>
    <w:rsid w:val="00D67469"/>
    <w:rsid w:val="00D6749C"/>
    <w:rsid w:val="00D67618"/>
    <w:rsid w:val="00D6769F"/>
    <w:rsid w:val="00D677D7"/>
    <w:rsid w:val="00D67936"/>
    <w:rsid w:val="00D6799A"/>
    <w:rsid w:val="00D67B82"/>
    <w:rsid w:val="00D67C7E"/>
    <w:rsid w:val="00D67CC3"/>
    <w:rsid w:val="00D67CF5"/>
    <w:rsid w:val="00D67D01"/>
    <w:rsid w:val="00D67E2D"/>
    <w:rsid w:val="00D67FB2"/>
    <w:rsid w:val="00D701B1"/>
    <w:rsid w:val="00D701DF"/>
    <w:rsid w:val="00D70435"/>
    <w:rsid w:val="00D70527"/>
    <w:rsid w:val="00D70815"/>
    <w:rsid w:val="00D70863"/>
    <w:rsid w:val="00D70865"/>
    <w:rsid w:val="00D70990"/>
    <w:rsid w:val="00D70B3E"/>
    <w:rsid w:val="00D70B7D"/>
    <w:rsid w:val="00D70C4C"/>
    <w:rsid w:val="00D70D01"/>
    <w:rsid w:val="00D70D7C"/>
    <w:rsid w:val="00D70DB1"/>
    <w:rsid w:val="00D70F8D"/>
    <w:rsid w:val="00D70FAD"/>
    <w:rsid w:val="00D7108D"/>
    <w:rsid w:val="00D711F5"/>
    <w:rsid w:val="00D71270"/>
    <w:rsid w:val="00D712B9"/>
    <w:rsid w:val="00D71525"/>
    <w:rsid w:val="00D71534"/>
    <w:rsid w:val="00D715C1"/>
    <w:rsid w:val="00D715D2"/>
    <w:rsid w:val="00D71617"/>
    <w:rsid w:val="00D716F6"/>
    <w:rsid w:val="00D716FB"/>
    <w:rsid w:val="00D7172F"/>
    <w:rsid w:val="00D71990"/>
    <w:rsid w:val="00D71998"/>
    <w:rsid w:val="00D719DC"/>
    <w:rsid w:val="00D71A44"/>
    <w:rsid w:val="00D71B0D"/>
    <w:rsid w:val="00D71B8F"/>
    <w:rsid w:val="00D71BB2"/>
    <w:rsid w:val="00D71C62"/>
    <w:rsid w:val="00D71E24"/>
    <w:rsid w:val="00D71EFC"/>
    <w:rsid w:val="00D720B0"/>
    <w:rsid w:val="00D72156"/>
    <w:rsid w:val="00D721E8"/>
    <w:rsid w:val="00D722AD"/>
    <w:rsid w:val="00D72357"/>
    <w:rsid w:val="00D72425"/>
    <w:rsid w:val="00D724B0"/>
    <w:rsid w:val="00D726E7"/>
    <w:rsid w:val="00D72982"/>
    <w:rsid w:val="00D72B70"/>
    <w:rsid w:val="00D72B92"/>
    <w:rsid w:val="00D72CAA"/>
    <w:rsid w:val="00D72DAD"/>
    <w:rsid w:val="00D72E27"/>
    <w:rsid w:val="00D72F48"/>
    <w:rsid w:val="00D7307E"/>
    <w:rsid w:val="00D73266"/>
    <w:rsid w:val="00D736B9"/>
    <w:rsid w:val="00D7390B"/>
    <w:rsid w:val="00D73954"/>
    <w:rsid w:val="00D73AC9"/>
    <w:rsid w:val="00D73D14"/>
    <w:rsid w:val="00D73E40"/>
    <w:rsid w:val="00D73E83"/>
    <w:rsid w:val="00D73F5F"/>
    <w:rsid w:val="00D74152"/>
    <w:rsid w:val="00D7423D"/>
    <w:rsid w:val="00D742AA"/>
    <w:rsid w:val="00D742DD"/>
    <w:rsid w:val="00D74341"/>
    <w:rsid w:val="00D744DD"/>
    <w:rsid w:val="00D74582"/>
    <w:rsid w:val="00D74697"/>
    <w:rsid w:val="00D746FE"/>
    <w:rsid w:val="00D74719"/>
    <w:rsid w:val="00D747E4"/>
    <w:rsid w:val="00D748E2"/>
    <w:rsid w:val="00D7494C"/>
    <w:rsid w:val="00D7498C"/>
    <w:rsid w:val="00D74A16"/>
    <w:rsid w:val="00D74A4C"/>
    <w:rsid w:val="00D74CE4"/>
    <w:rsid w:val="00D74DB2"/>
    <w:rsid w:val="00D74DE6"/>
    <w:rsid w:val="00D75081"/>
    <w:rsid w:val="00D750D8"/>
    <w:rsid w:val="00D751EF"/>
    <w:rsid w:val="00D75293"/>
    <w:rsid w:val="00D7537C"/>
    <w:rsid w:val="00D754B8"/>
    <w:rsid w:val="00D754D2"/>
    <w:rsid w:val="00D755BD"/>
    <w:rsid w:val="00D75739"/>
    <w:rsid w:val="00D75741"/>
    <w:rsid w:val="00D75750"/>
    <w:rsid w:val="00D759A5"/>
    <w:rsid w:val="00D75A6D"/>
    <w:rsid w:val="00D75BF7"/>
    <w:rsid w:val="00D75C7B"/>
    <w:rsid w:val="00D75DAC"/>
    <w:rsid w:val="00D75E05"/>
    <w:rsid w:val="00D75E3B"/>
    <w:rsid w:val="00D75F15"/>
    <w:rsid w:val="00D7629C"/>
    <w:rsid w:val="00D76374"/>
    <w:rsid w:val="00D764AB"/>
    <w:rsid w:val="00D76708"/>
    <w:rsid w:val="00D76776"/>
    <w:rsid w:val="00D769D9"/>
    <w:rsid w:val="00D76B9B"/>
    <w:rsid w:val="00D76CF0"/>
    <w:rsid w:val="00D77028"/>
    <w:rsid w:val="00D771F5"/>
    <w:rsid w:val="00D771FF"/>
    <w:rsid w:val="00D772E9"/>
    <w:rsid w:val="00D7759F"/>
    <w:rsid w:val="00D775CE"/>
    <w:rsid w:val="00D776C1"/>
    <w:rsid w:val="00D777B1"/>
    <w:rsid w:val="00D77843"/>
    <w:rsid w:val="00D7793E"/>
    <w:rsid w:val="00D77CBB"/>
    <w:rsid w:val="00D801C2"/>
    <w:rsid w:val="00D80566"/>
    <w:rsid w:val="00D80621"/>
    <w:rsid w:val="00D808BA"/>
    <w:rsid w:val="00D80947"/>
    <w:rsid w:val="00D80A0D"/>
    <w:rsid w:val="00D80C4C"/>
    <w:rsid w:val="00D80D8E"/>
    <w:rsid w:val="00D80DD5"/>
    <w:rsid w:val="00D80E0D"/>
    <w:rsid w:val="00D80E24"/>
    <w:rsid w:val="00D80E45"/>
    <w:rsid w:val="00D8129D"/>
    <w:rsid w:val="00D812AF"/>
    <w:rsid w:val="00D813F1"/>
    <w:rsid w:val="00D814F9"/>
    <w:rsid w:val="00D8151E"/>
    <w:rsid w:val="00D815B5"/>
    <w:rsid w:val="00D816EB"/>
    <w:rsid w:val="00D817CD"/>
    <w:rsid w:val="00D81903"/>
    <w:rsid w:val="00D819C1"/>
    <w:rsid w:val="00D819D0"/>
    <w:rsid w:val="00D81A91"/>
    <w:rsid w:val="00D81AD9"/>
    <w:rsid w:val="00D81BFA"/>
    <w:rsid w:val="00D81DB6"/>
    <w:rsid w:val="00D81DEC"/>
    <w:rsid w:val="00D81E44"/>
    <w:rsid w:val="00D81EFB"/>
    <w:rsid w:val="00D82165"/>
    <w:rsid w:val="00D8225A"/>
    <w:rsid w:val="00D8240D"/>
    <w:rsid w:val="00D82567"/>
    <w:rsid w:val="00D8257B"/>
    <w:rsid w:val="00D82595"/>
    <w:rsid w:val="00D825BE"/>
    <w:rsid w:val="00D827F1"/>
    <w:rsid w:val="00D82861"/>
    <w:rsid w:val="00D82A6D"/>
    <w:rsid w:val="00D82B2E"/>
    <w:rsid w:val="00D82DCC"/>
    <w:rsid w:val="00D82E38"/>
    <w:rsid w:val="00D82E59"/>
    <w:rsid w:val="00D82FC2"/>
    <w:rsid w:val="00D82FF7"/>
    <w:rsid w:val="00D830A5"/>
    <w:rsid w:val="00D83252"/>
    <w:rsid w:val="00D832C4"/>
    <w:rsid w:val="00D8334A"/>
    <w:rsid w:val="00D83399"/>
    <w:rsid w:val="00D83601"/>
    <w:rsid w:val="00D83769"/>
    <w:rsid w:val="00D8384C"/>
    <w:rsid w:val="00D83A53"/>
    <w:rsid w:val="00D83BE5"/>
    <w:rsid w:val="00D83C56"/>
    <w:rsid w:val="00D84204"/>
    <w:rsid w:val="00D842F4"/>
    <w:rsid w:val="00D8433B"/>
    <w:rsid w:val="00D844BE"/>
    <w:rsid w:val="00D845AD"/>
    <w:rsid w:val="00D846FF"/>
    <w:rsid w:val="00D848EB"/>
    <w:rsid w:val="00D848FB"/>
    <w:rsid w:val="00D8490E"/>
    <w:rsid w:val="00D84BF7"/>
    <w:rsid w:val="00D84C52"/>
    <w:rsid w:val="00D84D0A"/>
    <w:rsid w:val="00D84EEE"/>
    <w:rsid w:val="00D84FC8"/>
    <w:rsid w:val="00D85005"/>
    <w:rsid w:val="00D8502F"/>
    <w:rsid w:val="00D850A9"/>
    <w:rsid w:val="00D850BD"/>
    <w:rsid w:val="00D85146"/>
    <w:rsid w:val="00D85215"/>
    <w:rsid w:val="00D8523A"/>
    <w:rsid w:val="00D85276"/>
    <w:rsid w:val="00D852EF"/>
    <w:rsid w:val="00D852F7"/>
    <w:rsid w:val="00D85324"/>
    <w:rsid w:val="00D8550D"/>
    <w:rsid w:val="00D85545"/>
    <w:rsid w:val="00D8568F"/>
    <w:rsid w:val="00D856DC"/>
    <w:rsid w:val="00D8595F"/>
    <w:rsid w:val="00D85AB8"/>
    <w:rsid w:val="00D85B30"/>
    <w:rsid w:val="00D85BB2"/>
    <w:rsid w:val="00D85D4C"/>
    <w:rsid w:val="00D85E38"/>
    <w:rsid w:val="00D85EA3"/>
    <w:rsid w:val="00D85EA7"/>
    <w:rsid w:val="00D85EFB"/>
    <w:rsid w:val="00D85F16"/>
    <w:rsid w:val="00D85F36"/>
    <w:rsid w:val="00D860AF"/>
    <w:rsid w:val="00D8628A"/>
    <w:rsid w:val="00D86512"/>
    <w:rsid w:val="00D86579"/>
    <w:rsid w:val="00D8657D"/>
    <w:rsid w:val="00D8695A"/>
    <w:rsid w:val="00D86A23"/>
    <w:rsid w:val="00D86D95"/>
    <w:rsid w:val="00D86E3C"/>
    <w:rsid w:val="00D86F21"/>
    <w:rsid w:val="00D86F4A"/>
    <w:rsid w:val="00D8703C"/>
    <w:rsid w:val="00D8707F"/>
    <w:rsid w:val="00D870E2"/>
    <w:rsid w:val="00D871B2"/>
    <w:rsid w:val="00D87291"/>
    <w:rsid w:val="00D872CA"/>
    <w:rsid w:val="00D87463"/>
    <w:rsid w:val="00D8753F"/>
    <w:rsid w:val="00D876BE"/>
    <w:rsid w:val="00D877CA"/>
    <w:rsid w:val="00D87DF3"/>
    <w:rsid w:val="00D90422"/>
    <w:rsid w:val="00D904E7"/>
    <w:rsid w:val="00D9057E"/>
    <w:rsid w:val="00D907BD"/>
    <w:rsid w:val="00D908D5"/>
    <w:rsid w:val="00D909AC"/>
    <w:rsid w:val="00D90D42"/>
    <w:rsid w:val="00D90D55"/>
    <w:rsid w:val="00D90DDE"/>
    <w:rsid w:val="00D90E3E"/>
    <w:rsid w:val="00D90FF1"/>
    <w:rsid w:val="00D9101F"/>
    <w:rsid w:val="00D910AF"/>
    <w:rsid w:val="00D910B7"/>
    <w:rsid w:val="00D91358"/>
    <w:rsid w:val="00D91455"/>
    <w:rsid w:val="00D914DD"/>
    <w:rsid w:val="00D91542"/>
    <w:rsid w:val="00D917CA"/>
    <w:rsid w:val="00D9188F"/>
    <w:rsid w:val="00D91B97"/>
    <w:rsid w:val="00D91CE9"/>
    <w:rsid w:val="00D91D8D"/>
    <w:rsid w:val="00D91DEF"/>
    <w:rsid w:val="00D91E62"/>
    <w:rsid w:val="00D91FC0"/>
    <w:rsid w:val="00D9238A"/>
    <w:rsid w:val="00D92500"/>
    <w:rsid w:val="00D92562"/>
    <w:rsid w:val="00D92581"/>
    <w:rsid w:val="00D925DA"/>
    <w:rsid w:val="00D92628"/>
    <w:rsid w:val="00D92926"/>
    <w:rsid w:val="00D92A4F"/>
    <w:rsid w:val="00D92A7A"/>
    <w:rsid w:val="00D92C17"/>
    <w:rsid w:val="00D92C5C"/>
    <w:rsid w:val="00D92C5F"/>
    <w:rsid w:val="00D92E70"/>
    <w:rsid w:val="00D92F23"/>
    <w:rsid w:val="00D92F44"/>
    <w:rsid w:val="00D92FCC"/>
    <w:rsid w:val="00D9319A"/>
    <w:rsid w:val="00D93246"/>
    <w:rsid w:val="00D933C7"/>
    <w:rsid w:val="00D93486"/>
    <w:rsid w:val="00D934FE"/>
    <w:rsid w:val="00D937A7"/>
    <w:rsid w:val="00D93875"/>
    <w:rsid w:val="00D9392B"/>
    <w:rsid w:val="00D93A4C"/>
    <w:rsid w:val="00D93B79"/>
    <w:rsid w:val="00D93C27"/>
    <w:rsid w:val="00D93C62"/>
    <w:rsid w:val="00D93CAD"/>
    <w:rsid w:val="00D93FB4"/>
    <w:rsid w:val="00D93FCB"/>
    <w:rsid w:val="00D9440F"/>
    <w:rsid w:val="00D94545"/>
    <w:rsid w:val="00D94818"/>
    <w:rsid w:val="00D94831"/>
    <w:rsid w:val="00D94A6D"/>
    <w:rsid w:val="00D94ACB"/>
    <w:rsid w:val="00D94B1B"/>
    <w:rsid w:val="00D94B24"/>
    <w:rsid w:val="00D94C06"/>
    <w:rsid w:val="00D94CB8"/>
    <w:rsid w:val="00D94FEB"/>
    <w:rsid w:val="00D951EA"/>
    <w:rsid w:val="00D95224"/>
    <w:rsid w:val="00D95254"/>
    <w:rsid w:val="00D95263"/>
    <w:rsid w:val="00D9539F"/>
    <w:rsid w:val="00D9544F"/>
    <w:rsid w:val="00D9566D"/>
    <w:rsid w:val="00D9566E"/>
    <w:rsid w:val="00D957A9"/>
    <w:rsid w:val="00D959FC"/>
    <w:rsid w:val="00D95CAC"/>
    <w:rsid w:val="00D95E0F"/>
    <w:rsid w:val="00D95F01"/>
    <w:rsid w:val="00D96115"/>
    <w:rsid w:val="00D9613F"/>
    <w:rsid w:val="00D961AE"/>
    <w:rsid w:val="00D962C4"/>
    <w:rsid w:val="00D962CB"/>
    <w:rsid w:val="00D9634C"/>
    <w:rsid w:val="00D96531"/>
    <w:rsid w:val="00D96655"/>
    <w:rsid w:val="00D966B6"/>
    <w:rsid w:val="00D96894"/>
    <w:rsid w:val="00D96918"/>
    <w:rsid w:val="00D969C9"/>
    <w:rsid w:val="00D96A24"/>
    <w:rsid w:val="00D96AAA"/>
    <w:rsid w:val="00D96C36"/>
    <w:rsid w:val="00D96C77"/>
    <w:rsid w:val="00D96CE3"/>
    <w:rsid w:val="00D96E24"/>
    <w:rsid w:val="00D973D1"/>
    <w:rsid w:val="00D9740F"/>
    <w:rsid w:val="00D9757A"/>
    <w:rsid w:val="00D976A7"/>
    <w:rsid w:val="00D97782"/>
    <w:rsid w:val="00D977A7"/>
    <w:rsid w:val="00D9792B"/>
    <w:rsid w:val="00D97F87"/>
    <w:rsid w:val="00D97FD4"/>
    <w:rsid w:val="00DA0000"/>
    <w:rsid w:val="00DA000E"/>
    <w:rsid w:val="00DA0053"/>
    <w:rsid w:val="00DA014E"/>
    <w:rsid w:val="00DA067E"/>
    <w:rsid w:val="00DA06D1"/>
    <w:rsid w:val="00DA06ED"/>
    <w:rsid w:val="00DA07FF"/>
    <w:rsid w:val="00DA0849"/>
    <w:rsid w:val="00DA08B9"/>
    <w:rsid w:val="00DA0BA1"/>
    <w:rsid w:val="00DA0CCB"/>
    <w:rsid w:val="00DA0E65"/>
    <w:rsid w:val="00DA0F13"/>
    <w:rsid w:val="00DA0F44"/>
    <w:rsid w:val="00DA1026"/>
    <w:rsid w:val="00DA123B"/>
    <w:rsid w:val="00DA1284"/>
    <w:rsid w:val="00DA12E9"/>
    <w:rsid w:val="00DA13C7"/>
    <w:rsid w:val="00DA142B"/>
    <w:rsid w:val="00DA144E"/>
    <w:rsid w:val="00DA1480"/>
    <w:rsid w:val="00DA156C"/>
    <w:rsid w:val="00DA1670"/>
    <w:rsid w:val="00DA1722"/>
    <w:rsid w:val="00DA17BC"/>
    <w:rsid w:val="00DA199B"/>
    <w:rsid w:val="00DA1A44"/>
    <w:rsid w:val="00DA1B0C"/>
    <w:rsid w:val="00DA1B88"/>
    <w:rsid w:val="00DA1BA5"/>
    <w:rsid w:val="00DA1BCA"/>
    <w:rsid w:val="00DA1CEC"/>
    <w:rsid w:val="00DA20AC"/>
    <w:rsid w:val="00DA2185"/>
    <w:rsid w:val="00DA2271"/>
    <w:rsid w:val="00DA22D7"/>
    <w:rsid w:val="00DA2364"/>
    <w:rsid w:val="00DA2367"/>
    <w:rsid w:val="00DA273C"/>
    <w:rsid w:val="00DA29BE"/>
    <w:rsid w:val="00DA2A56"/>
    <w:rsid w:val="00DA2B58"/>
    <w:rsid w:val="00DA2BA0"/>
    <w:rsid w:val="00DA2DF3"/>
    <w:rsid w:val="00DA2F67"/>
    <w:rsid w:val="00DA2FE0"/>
    <w:rsid w:val="00DA3152"/>
    <w:rsid w:val="00DA3185"/>
    <w:rsid w:val="00DA326A"/>
    <w:rsid w:val="00DA342C"/>
    <w:rsid w:val="00DA34A8"/>
    <w:rsid w:val="00DA370B"/>
    <w:rsid w:val="00DA3736"/>
    <w:rsid w:val="00DA37F3"/>
    <w:rsid w:val="00DA385B"/>
    <w:rsid w:val="00DA39B6"/>
    <w:rsid w:val="00DA3A78"/>
    <w:rsid w:val="00DA3B05"/>
    <w:rsid w:val="00DA3B20"/>
    <w:rsid w:val="00DA3C41"/>
    <w:rsid w:val="00DA3C76"/>
    <w:rsid w:val="00DA3D22"/>
    <w:rsid w:val="00DA3D66"/>
    <w:rsid w:val="00DA3E5D"/>
    <w:rsid w:val="00DA401B"/>
    <w:rsid w:val="00DA4131"/>
    <w:rsid w:val="00DA4169"/>
    <w:rsid w:val="00DA4324"/>
    <w:rsid w:val="00DA43C2"/>
    <w:rsid w:val="00DA43CC"/>
    <w:rsid w:val="00DA43EC"/>
    <w:rsid w:val="00DA4591"/>
    <w:rsid w:val="00DA45AD"/>
    <w:rsid w:val="00DA4A9D"/>
    <w:rsid w:val="00DA4B1F"/>
    <w:rsid w:val="00DA4C27"/>
    <w:rsid w:val="00DA4CAB"/>
    <w:rsid w:val="00DA4CAC"/>
    <w:rsid w:val="00DA4D96"/>
    <w:rsid w:val="00DA4DB2"/>
    <w:rsid w:val="00DA4DBC"/>
    <w:rsid w:val="00DA524F"/>
    <w:rsid w:val="00DA52C4"/>
    <w:rsid w:val="00DA5359"/>
    <w:rsid w:val="00DA5434"/>
    <w:rsid w:val="00DA5465"/>
    <w:rsid w:val="00DA563C"/>
    <w:rsid w:val="00DA5771"/>
    <w:rsid w:val="00DA581D"/>
    <w:rsid w:val="00DA5AD7"/>
    <w:rsid w:val="00DA5AE5"/>
    <w:rsid w:val="00DA5C86"/>
    <w:rsid w:val="00DA5DB4"/>
    <w:rsid w:val="00DA621C"/>
    <w:rsid w:val="00DA6344"/>
    <w:rsid w:val="00DA63A4"/>
    <w:rsid w:val="00DA64E6"/>
    <w:rsid w:val="00DA64ED"/>
    <w:rsid w:val="00DA6912"/>
    <w:rsid w:val="00DA6946"/>
    <w:rsid w:val="00DA6C18"/>
    <w:rsid w:val="00DA6D57"/>
    <w:rsid w:val="00DA6E05"/>
    <w:rsid w:val="00DA6FB9"/>
    <w:rsid w:val="00DA7058"/>
    <w:rsid w:val="00DA70C4"/>
    <w:rsid w:val="00DA718D"/>
    <w:rsid w:val="00DA7207"/>
    <w:rsid w:val="00DA7242"/>
    <w:rsid w:val="00DA745C"/>
    <w:rsid w:val="00DA7558"/>
    <w:rsid w:val="00DA75A1"/>
    <w:rsid w:val="00DA75F6"/>
    <w:rsid w:val="00DA7612"/>
    <w:rsid w:val="00DA7681"/>
    <w:rsid w:val="00DA7759"/>
    <w:rsid w:val="00DA77D4"/>
    <w:rsid w:val="00DA78B9"/>
    <w:rsid w:val="00DA7948"/>
    <w:rsid w:val="00DA7AD2"/>
    <w:rsid w:val="00DA7B0D"/>
    <w:rsid w:val="00DA7C8E"/>
    <w:rsid w:val="00DA7D27"/>
    <w:rsid w:val="00DA7F32"/>
    <w:rsid w:val="00DA7FF5"/>
    <w:rsid w:val="00DB0102"/>
    <w:rsid w:val="00DB0325"/>
    <w:rsid w:val="00DB04D4"/>
    <w:rsid w:val="00DB04F1"/>
    <w:rsid w:val="00DB052D"/>
    <w:rsid w:val="00DB055D"/>
    <w:rsid w:val="00DB05B0"/>
    <w:rsid w:val="00DB0648"/>
    <w:rsid w:val="00DB0AB3"/>
    <w:rsid w:val="00DB0BA2"/>
    <w:rsid w:val="00DB0C9F"/>
    <w:rsid w:val="00DB0D39"/>
    <w:rsid w:val="00DB0DCA"/>
    <w:rsid w:val="00DB0DFD"/>
    <w:rsid w:val="00DB0FA7"/>
    <w:rsid w:val="00DB1046"/>
    <w:rsid w:val="00DB122B"/>
    <w:rsid w:val="00DB128B"/>
    <w:rsid w:val="00DB130E"/>
    <w:rsid w:val="00DB135C"/>
    <w:rsid w:val="00DB1393"/>
    <w:rsid w:val="00DB13D2"/>
    <w:rsid w:val="00DB16C0"/>
    <w:rsid w:val="00DB172A"/>
    <w:rsid w:val="00DB1871"/>
    <w:rsid w:val="00DB18FE"/>
    <w:rsid w:val="00DB1A06"/>
    <w:rsid w:val="00DB1A49"/>
    <w:rsid w:val="00DB1B39"/>
    <w:rsid w:val="00DB1B59"/>
    <w:rsid w:val="00DB1EC0"/>
    <w:rsid w:val="00DB1F84"/>
    <w:rsid w:val="00DB1FB9"/>
    <w:rsid w:val="00DB2155"/>
    <w:rsid w:val="00DB2183"/>
    <w:rsid w:val="00DB22CA"/>
    <w:rsid w:val="00DB23EE"/>
    <w:rsid w:val="00DB25D8"/>
    <w:rsid w:val="00DB25FF"/>
    <w:rsid w:val="00DB2632"/>
    <w:rsid w:val="00DB277E"/>
    <w:rsid w:val="00DB2800"/>
    <w:rsid w:val="00DB2AD5"/>
    <w:rsid w:val="00DB2BAB"/>
    <w:rsid w:val="00DB2D61"/>
    <w:rsid w:val="00DB2ED1"/>
    <w:rsid w:val="00DB2EE5"/>
    <w:rsid w:val="00DB2FE2"/>
    <w:rsid w:val="00DB3075"/>
    <w:rsid w:val="00DB30E8"/>
    <w:rsid w:val="00DB3175"/>
    <w:rsid w:val="00DB31E3"/>
    <w:rsid w:val="00DB3226"/>
    <w:rsid w:val="00DB34BB"/>
    <w:rsid w:val="00DB3527"/>
    <w:rsid w:val="00DB36B8"/>
    <w:rsid w:val="00DB36FB"/>
    <w:rsid w:val="00DB385A"/>
    <w:rsid w:val="00DB39FA"/>
    <w:rsid w:val="00DB3A05"/>
    <w:rsid w:val="00DB3A28"/>
    <w:rsid w:val="00DB3A49"/>
    <w:rsid w:val="00DB3A56"/>
    <w:rsid w:val="00DB3AA3"/>
    <w:rsid w:val="00DB3B5E"/>
    <w:rsid w:val="00DB3B68"/>
    <w:rsid w:val="00DB3B8A"/>
    <w:rsid w:val="00DB3C2A"/>
    <w:rsid w:val="00DB3C84"/>
    <w:rsid w:val="00DB3CE4"/>
    <w:rsid w:val="00DB3CEE"/>
    <w:rsid w:val="00DB3E33"/>
    <w:rsid w:val="00DB3F75"/>
    <w:rsid w:val="00DB3FE6"/>
    <w:rsid w:val="00DB4030"/>
    <w:rsid w:val="00DB40E4"/>
    <w:rsid w:val="00DB418E"/>
    <w:rsid w:val="00DB420D"/>
    <w:rsid w:val="00DB43BA"/>
    <w:rsid w:val="00DB4402"/>
    <w:rsid w:val="00DB4B55"/>
    <w:rsid w:val="00DB4B5C"/>
    <w:rsid w:val="00DB4BA8"/>
    <w:rsid w:val="00DB4C00"/>
    <w:rsid w:val="00DB4E16"/>
    <w:rsid w:val="00DB4F1B"/>
    <w:rsid w:val="00DB4F58"/>
    <w:rsid w:val="00DB4F68"/>
    <w:rsid w:val="00DB4FF9"/>
    <w:rsid w:val="00DB501A"/>
    <w:rsid w:val="00DB513D"/>
    <w:rsid w:val="00DB524B"/>
    <w:rsid w:val="00DB568F"/>
    <w:rsid w:val="00DB5891"/>
    <w:rsid w:val="00DB589E"/>
    <w:rsid w:val="00DB58AB"/>
    <w:rsid w:val="00DB58EC"/>
    <w:rsid w:val="00DB5916"/>
    <w:rsid w:val="00DB5A10"/>
    <w:rsid w:val="00DB5A9D"/>
    <w:rsid w:val="00DB5B3A"/>
    <w:rsid w:val="00DB5B71"/>
    <w:rsid w:val="00DB5DF1"/>
    <w:rsid w:val="00DB601E"/>
    <w:rsid w:val="00DB6023"/>
    <w:rsid w:val="00DB61CA"/>
    <w:rsid w:val="00DB61DD"/>
    <w:rsid w:val="00DB63FB"/>
    <w:rsid w:val="00DB6535"/>
    <w:rsid w:val="00DB665F"/>
    <w:rsid w:val="00DB6707"/>
    <w:rsid w:val="00DB678A"/>
    <w:rsid w:val="00DB67B5"/>
    <w:rsid w:val="00DB6A68"/>
    <w:rsid w:val="00DB6CB6"/>
    <w:rsid w:val="00DB6E1D"/>
    <w:rsid w:val="00DB6F56"/>
    <w:rsid w:val="00DB6F93"/>
    <w:rsid w:val="00DB703B"/>
    <w:rsid w:val="00DB73F5"/>
    <w:rsid w:val="00DB749C"/>
    <w:rsid w:val="00DB7518"/>
    <w:rsid w:val="00DB763F"/>
    <w:rsid w:val="00DB7958"/>
    <w:rsid w:val="00DB79E2"/>
    <w:rsid w:val="00DB7D29"/>
    <w:rsid w:val="00DB7D3E"/>
    <w:rsid w:val="00DB7D79"/>
    <w:rsid w:val="00DB7E49"/>
    <w:rsid w:val="00DB7E9A"/>
    <w:rsid w:val="00DB7FF2"/>
    <w:rsid w:val="00DC02DD"/>
    <w:rsid w:val="00DC0366"/>
    <w:rsid w:val="00DC0367"/>
    <w:rsid w:val="00DC03F2"/>
    <w:rsid w:val="00DC0429"/>
    <w:rsid w:val="00DC04EF"/>
    <w:rsid w:val="00DC0680"/>
    <w:rsid w:val="00DC0766"/>
    <w:rsid w:val="00DC07F6"/>
    <w:rsid w:val="00DC08C7"/>
    <w:rsid w:val="00DC0A7A"/>
    <w:rsid w:val="00DC0ACA"/>
    <w:rsid w:val="00DC0AF5"/>
    <w:rsid w:val="00DC0AFE"/>
    <w:rsid w:val="00DC0B07"/>
    <w:rsid w:val="00DC0C16"/>
    <w:rsid w:val="00DC0C81"/>
    <w:rsid w:val="00DC0D2B"/>
    <w:rsid w:val="00DC0D2D"/>
    <w:rsid w:val="00DC0DFA"/>
    <w:rsid w:val="00DC0EFD"/>
    <w:rsid w:val="00DC1012"/>
    <w:rsid w:val="00DC14CF"/>
    <w:rsid w:val="00DC1511"/>
    <w:rsid w:val="00DC157D"/>
    <w:rsid w:val="00DC15E9"/>
    <w:rsid w:val="00DC16A0"/>
    <w:rsid w:val="00DC18D4"/>
    <w:rsid w:val="00DC18E4"/>
    <w:rsid w:val="00DC1B78"/>
    <w:rsid w:val="00DC1C77"/>
    <w:rsid w:val="00DC1CDA"/>
    <w:rsid w:val="00DC1CE1"/>
    <w:rsid w:val="00DC1DF8"/>
    <w:rsid w:val="00DC1FB5"/>
    <w:rsid w:val="00DC203E"/>
    <w:rsid w:val="00DC210E"/>
    <w:rsid w:val="00DC2176"/>
    <w:rsid w:val="00DC21BB"/>
    <w:rsid w:val="00DC2364"/>
    <w:rsid w:val="00DC23E5"/>
    <w:rsid w:val="00DC23EC"/>
    <w:rsid w:val="00DC25EC"/>
    <w:rsid w:val="00DC2635"/>
    <w:rsid w:val="00DC2845"/>
    <w:rsid w:val="00DC2888"/>
    <w:rsid w:val="00DC29D9"/>
    <w:rsid w:val="00DC2A4B"/>
    <w:rsid w:val="00DC2AFC"/>
    <w:rsid w:val="00DC2B6B"/>
    <w:rsid w:val="00DC2BC5"/>
    <w:rsid w:val="00DC2C33"/>
    <w:rsid w:val="00DC2C4C"/>
    <w:rsid w:val="00DC2CEE"/>
    <w:rsid w:val="00DC2DEB"/>
    <w:rsid w:val="00DC2EEE"/>
    <w:rsid w:val="00DC32E8"/>
    <w:rsid w:val="00DC3306"/>
    <w:rsid w:val="00DC3307"/>
    <w:rsid w:val="00DC370F"/>
    <w:rsid w:val="00DC3809"/>
    <w:rsid w:val="00DC3863"/>
    <w:rsid w:val="00DC397B"/>
    <w:rsid w:val="00DC3A63"/>
    <w:rsid w:val="00DC3B6B"/>
    <w:rsid w:val="00DC3B98"/>
    <w:rsid w:val="00DC3C7D"/>
    <w:rsid w:val="00DC3EF0"/>
    <w:rsid w:val="00DC3F1B"/>
    <w:rsid w:val="00DC3F43"/>
    <w:rsid w:val="00DC406D"/>
    <w:rsid w:val="00DC4125"/>
    <w:rsid w:val="00DC43ED"/>
    <w:rsid w:val="00DC44FC"/>
    <w:rsid w:val="00DC45A2"/>
    <w:rsid w:val="00DC45D9"/>
    <w:rsid w:val="00DC4645"/>
    <w:rsid w:val="00DC46F0"/>
    <w:rsid w:val="00DC4AEC"/>
    <w:rsid w:val="00DC4B05"/>
    <w:rsid w:val="00DC4B53"/>
    <w:rsid w:val="00DC5060"/>
    <w:rsid w:val="00DC5221"/>
    <w:rsid w:val="00DC52F8"/>
    <w:rsid w:val="00DC5342"/>
    <w:rsid w:val="00DC538E"/>
    <w:rsid w:val="00DC55C5"/>
    <w:rsid w:val="00DC5620"/>
    <w:rsid w:val="00DC57EF"/>
    <w:rsid w:val="00DC5B08"/>
    <w:rsid w:val="00DC5E1A"/>
    <w:rsid w:val="00DC5EA5"/>
    <w:rsid w:val="00DC5EF6"/>
    <w:rsid w:val="00DC5FF9"/>
    <w:rsid w:val="00DC6108"/>
    <w:rsid w:val="00DC6433"/>
    <w:rsid w:val="00DC649F"/>
    <w:rsid w:val="00DC6885"/>
    <w:rsid w:val="00DC69D0"/>
    <w:rsid w:val="00DC6B5E"/>
    <w:rsid w:val="00DC6BE5"/>
    <w:rsid w:val="00DC6D7D"/>
    <w:rsid w:val="00DC6DD7"/>
    <w:rsid w:val="00DC6E14"/>
    <w:rsid w:val="00DC6F19"/>
    <w:rsid w:val="00DC70E8"/>
    <w:rsid w:val="00DC715D"/>
    <w:rsid w:val="00DC74EA"/>
    <w:rsid w:val="00DC7552"/>
    <w:rsid w:val="00DC793F"/>
    <w:rsid w:val="00DC7B44"/>
    <w:rsid w:val="00DC7B85"/>
    <w:rsid w:val="00DC7BDB"/>
    <w:rsid w:val="00DC7CA8"/>
    <w:rsid w:val="00DC7F7E"/>
    <w:rsid w:val="00DD019B"/>
    <w:rsid w:val="00DD02D5"/>
    <w:rsid w:val="00DD0354"/>
    <w:rsid w:val="00DD035C"/>
    <w:rsid w:val="00DD03B4"/>
    <w:rsid w:val="00DD03D4"/>
    <w:rsid w:val="00DD05D8"/>
    <w:rsid w:val="00DD0A85"/>
    <w:rsid w:val="00DD0CB5"/>
    <w:rsid w:val="00DD0D34"/>
    <w:rsid w:val="00DD0DE2"/>
    <w:rsid w:val="00DD0E5C"/>
    <w:rsid w:val="00DD0FE3"/>
    <w:rsid w:val="00DD1007"/>
    <w:rsid w:val="00DD1075"/>
    <w:rsid w:val="00DD12AA"/>
    <w:rsid w:val="00DD1551"/>
    <w:rsid w:val="00DD15E2"/>
    <w:rsid w:val="00DD165A"/>
    <w:rsid w:val="00DD16FA"/>
    <w:rsid w:val="00DD173F"/>
    <w:rsid w:val="00DD17C8"/>
    <w:rsid w:val="00DD1863"/>
    <w:rsid w:val="00DD1901"/>
    <w:rsid w:val="00DD1D22"/>
    <w:rsid w:val="00DD1DEB"/>
    <w:rsid w:val="00DD1E65"/>
    <w:rsid w:val="00DD1F6C"/>
    <w:rsid w:val="00DD2057"/>
    <w:rsid w:val="00DD259D"/>
    <w:rsid w:val="00DD261D"/>
    <w:rsid w:val="00DD2627"/>
    <w:rsid w:val="00DD27A9"/>
    <w:rsid w:val="00DD292A"/>
    <w:rsid w:val="00DD29B8"/>
    <w:rsid w:val="00DD29D5"/>
    <w:rsid w:val="00DD2A1A"/>
    <w:rsid w:val="00DD2A7F"/>
    <w:rsid w:val="00DD2B14"/>
    <w:rsid w:val="00DD2BB9"/>
    <w:rsid w:val="00DD2CC2"/>
    <w:rsid w:val="00DD2EC0"/>
    <w:rsid w:val="00DD2EE1"/>
    <w:rsid w:val="00DD2EF6"/>
    <w:rsid w:val="00DD3074"/>
    <w:rsid w:val="00DD3087"/>
    <w:rsid w:val="00DD31DD"/>
    <w:rsid w:val="00DD322B"/>
    <w:rsid w:val="00DD339C"/>
    <w:rsid w:val="00DD33BA"/>
    <w:rsid w:val="00DD33EB"/>
    <w:rsid w:val="00DD34C7"/>
    <w:rsid w:val="00DD35CF"/>
    <w:rsid w:val="00DD3687"/>
    <w:rsid w:val="00DD36AB"/>
    <w:rsid w:val="00DD3829"/>
    <w:rsid w:val="00DD3876"/>
    <w:rsid w:val="00DD3881"/>
    <w:rsid w:val="00DD3AB4"/>
    <w:rsid w:val="00DD3DA3"/>
    <w:rsid w:val="00DD3F5B"/>
    <w:rsid w:val="00DD40C9"/>
    <w:rsid w:val="00DD42DC"/>
    <w:rsid w:val="00DD43CF"/>
    <w:rsid w:val="00DD4528"/>
    <w:rsid w:val="00DD46AA"/>
    <w:rsid w:val="00DD47F5"/>
    <w:rsid w:val="00DD4947"/>
    <w:rsid w:val="00DD4B53"/>
    <w:rsid w:val="00DD4DF3"/>
    <w:rsid w:val="00DD4EE1"/>
    <w:rsid w:val="00DD507C"/>
    <w:rsid w:val="00DD50E4"/>
    <w:rsid w:val="00DD5280"/>
    <w:rsid w:val="00DD56D1"/>
    <w:rsid w:val="00DD5704"/>
    <w:rsid w:val="00DD5878"/>
    <w:rsid w:val="00DD5A56"/>
    <w:rsid w:val="00DD5A58"/>
    <w:rsid w:val="00DD5DE6"/>
    <w:rsid w:val="00DD61F2"/>
    <w:rsid w:val="00DD626B"/>
    <w:rsid w:val="00DD63CB"/>
    <w:rsid w:val="00DD6512"/>
    <w:rsid w:val="00DD657C"/>
    <w:rsid w:val="00DD6590"/>
    <w:rsid w:val="00DD6858"/>
    <w:rsid w:val="00DD6959"/>
    <w:rsid w:val="00DD6A53"/>
    <w:rsid w:val="00DD6DA3"/>
    <w:rsid w:val="00DD6F47"/>
    <w:rsid w:val="00DD733F"/>
    <w:rsid w:val="00DD7392"/>
    <w:rsid w:val="00DD7423"/>
    <w:rsid w:val="00DD7535"/>
    <w:rsid w:val="00DD759B"/>
    <w:rsid w:val="00DD7674"/>
    <w:rsid w:val="00DD770B"/>
    <w:rsid w:val="00DD77B6"/>
    <w:rsid w:val="00DD7842"/>
    <w:rsid w:val="00DD78B2"/>
    <w:rsid w:val="00DD7B59"/>
    <w:rsid w:val="00DD7C68"/>
    <w:rsid w:val="00DD7E75"/>
    <w:rsid w:val="00DE0013"/>
    <w:rsid w:val="00DE0162"/>
    <w:rsid w:val="00DE016D"/>
    <w:rsid w:val="00DE02D9"/>
    <w:rsid w:val="00DE0484"/>
    <w:rsid w:val="00DE0497"/>
    <w:rsid w:val="00DE04F1"/>
    <w:rsid w:val="00DE07E3"/>
    <w:rsid w:val="00DE09E5"/>
    <w:rsid w:val="00DE0A96"/>
    <w:rsid w:val="00DE0AE2"/>
    <w:rsid w:val="00DE0B55"/>
    <w:rsid w:val="00DE0D3B"/>
    <w:rsid w:val="00DE0D76"/>
    <w:rsid w:val="00DE0E56"/>
    <w:rsid w:val="00DE101C"/>
    <w:rsid w:val="00DE108C"/>
    <w:rsid w:val="00DE1097"/>
    <w:rsid w:val="00DE10AD"/>
    <w:rsid w:val="00DE1110"/>
    <w:rsid w:val="00DE1212"/>
    <w:rsid w:val="00DE1447"/>
    <w:rsid w:val="00DE15A4"/>
    <w:rsid w:val="00DE17B5"/>
    <w:rsid w:val="00DE1852"/>
    <w:rsid w:val="00DE18A0"/>
    <w:rsid w:val="00DE192C"/>
    <w:rsid w:val="00DE19B9"/>
    <w:rsid w:val="00DE1A66"/>
    <w:rsid w:val="00DE1CAA"/>
    <w:rsid w:val="00DE1CCD"/>
    <w:rsid w:val="00DE1DE9"/>
    <w:rsid w:val="00DE1E25"/>
    <w:rsid w:val="00DE1F12"/>
    <w:rsid w:val="00DE1FF7"/>
    <w:rsid w:val="00DE23F9"/>
    <w:rsid w:val="00DE2524"/>
    <w:rsid w:val="00DE2847"/>
    <w:rsid w:val="00DE2A98"/>
    <w:rsid w:val="00DE2AA2"/>
    <w:rsid w:val="00DE357E"/>
    <w:rsid w:val="00DE3604"/>
    <w:rsid w:val="00DE393D"/>
    <w:rsid w:val="00DE404D"/>
    <w:rsid w:val="00DE40CF"/>
    <w:rsid w:val="00DE40E4"/>
    <w:rsid w:val="00DE4205"/>
    <w:rsid w:val="00DE4264"/>
    <w:rsid w:val="00DE42D7"/>
    <w:rsid w:val="00DE43E2"/>
    <w:rsid w:val="00DE44C6"/>
    <w:rsid w:val="00DE4517"/>
    <w:rsid w:val="00DE4543"/>
    <w:rsid w:val="00DE454B"/>
    <w:rsid w:val="00DE4571"/>
    <w:rsid w:val="00DE45FB"/>
    <w:rsid w:val="00DE467F"/>
    <w:rsid w:val="00DE46F3"/>
    <w:rsid w:val="00DE47AE"/>
    <w:rsid w:val="00DE49C4"/>
    <w:rsid w:val="00DE49D8"/>
    <w:rsid w:val="00DE4B20"/>
    <w:rsid w:val="00DE4D5E"/>
    <w:rsid w:val="00DE4EB8"/>
    <w:rsid w:val="00DE4EDE"/>
    <w:rsid w:val="00DE5139"/>
    <w:rsid w:val="00DE5241"/>
    <w:rsid w:val="00DE54A3"/>
    <w:rsid w:val="00DE5572"/>
    <w:rsid w:val="00DE5789"/>
    <w:rsid w:val="00DE57A6"/>
    <w:rsid w:val="00DE57FD"/>
    <w:rsid w:val="00DE58EF"/>
    <w:rsid w:val="00DE5A5A"/>
    <w:rsid w:val="00DE5A6C"/>
    <w:rsid w:val="00DE5ABC"/>
    <w:rsid w:val="00DE5B1C"/>
    <w:rsid w:val="00DE5C86"/>
    <w:rsid w:val="00DE5E7B"/>
    <w:rsid w:val="00DE5F6A"/>
    <w:rsid w:val="00DE5F8E"/>
    <w:rsid w:val="00DE5FE9"/>
    <w:rsid w:val="00DE63E9"/>
    <w:rsid w:val="00DE644F"/>
    <w:rsid w:val="00DE65C3"/>
    <w:rsid w:val="00DE66B2"/>
    <w:rsid w:val="00DE6759"/>
    <w:rsid w:val="00DE67ED"/>
    <w:rsid w:val="00DE6810"/>
    <w:rsid w:val="00DE6A3F"/>
    <w:rsid w:val="00DE6B60"/>
    <w:rsid w:val="00DE6C9C"/>
    <w:rsid w:val="00DE6D6E"/>
    <w:rsid w:val="00DE7168"/>
    <w:rsid w:val="00DE7240"/>
    <w:rsid w:val="00DE7395"/>
    <w:rsid w:val="00DE739B"/>
    <w:rsid w:val="00DE73FD"/>
    <w:rsid w:val="00DE7533"/>
    <w:rsid w:val="00DE7573"/>
    <w:rsid w:val="00DE7744"/>
    <w:rsid w:val="00DE7860"/>
    <w:rsid w:val="00DE7873"/>
    <w:rsid w:val="00DE79AA"/>
    <w:rsid w:val="00DE7C31"/>
    <w:rsid w:val="00DE7EDA"/>
    <w:rsid w:val="00DF017B"/>
    <w:rsid w:val="00DF0195"/>
    <w:rsid w:val="00DF020E"/>
    <w:rsid w:val="00DF023F"/>
    <w:rsid w:val="00DF0287"/>
    <w:rsid w:val="00DF0304"/>
    <w:rsid w:val="00DF03E3"/>
    <w:rsid w:val="00DF0555"/>
    <w:rsid w:val="00DF067A"/>
    <w:rsid w:val="00DF078A"/>
    <w:rsid w:val="00DF0865"/>
    <w:rsid w:val="00DF0925"/>
    <w:rsid w:val="00DF0BC0"/>
    <w:rsid w:val="00DF0CDE"/>
    <w:rsid w:val="00DF0D84"/>
    <w:rsid w:val="00DF0E17"/>
    <w:rsid w:val="00DF0EA2"/>
    <w:rsid w:val="00DF101D"/>
    <w:rsid w:val="00DF1020"/>
    <w:rsid w:val="00DF14D3"/>
    <w:rsid w:val="00DF153F"/>
    <w:rsid w:val="00DF155B"/>
    <w:rsid w:val="00DF1641"/>
    <w:rsid w:val="00DF16FD"/>
    <w:rsid w:val="00DF1868"/>
    <w:rsid w:val="00DF1A2C"/>
    <w:rsid w:val="00DF1B24"/>
    <w:rsid w:val="00DF1C20"/>
    <w:rsid w:val="00DF1C49"/>
    <w:rsid w:val="00DF2183"/>
    <w:rsid w:val="00DF23DD"/>
    <w:rsid w:val="00DF2879"/>
    <w:rsid w:val="00DF2892"/>
    <w:rsid w:val="00DF2974"/>
    <w:rsid w:val="00DF2987"/>
    <w:rsid w:val="00DF29A5"/>
    <w:rsid w:val="00DF2A2C"/>
    <w:rsid w:val="00DF2BA6"/>
    <w:rsid w:val="00DF2C21"/>
    <w:rsid w:val="00DF2D11"/>
    <w:rsid w:val="00DF2D83"/>
    <w:rsid w:val="00DF2DA5"/>
    <w:rsid w:val="00DF2DCD"/>
    <w:rsid w:val="00DF30EA"/>
    <w:rsid w:val="00DF327D"/>
    <w:rsid w:val="00DF3329"/>
    <w:rsid w:val="00DF34DB"/>
    <w:rsid w:val="00DF3647"/>
    <w:rsid w:val="00DF3794"/>
    <w:rsid w:val="00DF39D1"/>
    <w:rsid w:val="00DF3A13"/>
    <w:rsid w:val="00DF3A74"/>
    <w:rsid w:val="00DF3B4D"/>
    <w:rsid w:val="00DF3BEE"/>
    <w:rsid w:val="00DF3CEB"/>
    <w:rsid w:val="00DF3D54"/>
    <w:rsid w:val="00DF3D92"/>
    <w:rsid w:val="00DF3E85"/>
    <w:rsid w:val="00DF4030"/>
    <w:rsid w:val="00DF4049"/>
    <w:rsid w:val="00DF4075"/>
    <w:rsid w:val="00DF40A2"/>
    <w:rsid w:val="00DF4421"/>
    <w:rsid w:val="00DF4452"/>
    <w:rsid w:val="00DF449A"/>
    <w:rsid w:val="00DF45A7"/>
    <w:rsid w:val="00DF4601"/>
    <w:rsid w:val="00DF4659"/>
    <w:rsid w:val="00DF477A"/>
    <w:rsid w:val="00DF4854"/>
    <w:rsid w:val="00DF48D1"/>
    <w:rsid w:val="00DF4941"/>
    <w:rsid w:val="00DF4A2B"/>
    <w:rsid w:val="00DF4A95"/>
    <w:rsid w:val="00DF4AD2"/>
    <w:rsid w:val="00DF4C7E"/>
    <w:rsid w:val="00DF5229"/>
    <w:rsid w:val="00DF5252"/>
    <w:rsid w:val="00DF529F"/>
    <w:rsid w:val="00DF52EF"/>
    <w:rsid w:val="00DF533F"/>
    <w:rsid w:val="00DF5383"/>
    <w:rsid w:val="00DF5540"/>
    <w:rsid w:val="00DF5687"/>
    <w:rsid w:val="00DF569F"/>
    <w:rsid w:val="00DF5711"/>
    <w:rsid w:val="00DF582C"/>
    <w:rsid w:val="00DF583B"/>
    <w:rsid w:val="00DF5852"/>
    <w:rsid w:val="00DF593E"/>
    <w:rsid w:val="00DF5962"/>
    <w:rsid w:val="00DF5964"/>
    <w:rsid w:val="00DF59FB"/>
    <w:rsid w:val="00DF5A9F"/>
    <w:rsid w:val="00DF5B33"/>
    <w:rsid w:val="00DF5BD5"/>
    <w:rsid w:val="00DF5EA7"/>
    <w:rsid w:val="00DF5ECE"/>
    <w:rsid w:val="00DF5F5F"/>
    <w:rsid w:val="00DF61B5"/>
    <w:rsid w:val="00DF6239"/>
    <w:rsid w:val="00DF6316"/>
    <w:rsid w:val="00DF65F8"/>
    <w:rsid w:val="00DF6727"/>
    <w:rsid w:val="00DF6807"/>
    <w:rsid w:val="00DF681D"/>
    <w:rsid w:val="00DF6877"/>
    <w:rsid w:val="00DF68CA"/>
    <w:rsid w:val="00DF693D"/>
    <w:rsid w:val="00DF6AA7"/>
    <w:rsid w:val="00DF6B86"/>
    <w:rsid w:val="00DF6B8E"/>
    <w:rsid w:val="00DF6D15"/>
    <w:rsid w:val="00DF6D1E"/>
    <w:rsid w:val="00DF6E59"/>
    <w:rsid w:val="00DF6E8D"/>
    <w:rsid w:val="00DF6ED8"/>
    <w:rsid w:val="00DF6F41"/>
    <w:rsid w:val="00DF7013"/>
    <w:rsid w:val="00DF7086"/>
    <w:rsid w:val="00DF73D5"/>
    <w:rsid w:val="00DF74BA"/>
    <w:rsid w:val="00DF74E9"/>
    <w:rsid w:val="00DF7664"/>
    <w:rsid w:val="00DF76E4"/>
    <w:rsid w:val="00DF778D"/>
    <w:rsid w:val="00DF77E6"/>
    <w:rsid w:val="00DF79AF"/>
    <w:rsid w:val="00DF7A7A"/>
    <w:rsid w:val="00DF7BCE"/>
    <w:rsid w:val="00DF7C56"/>
    <w:rsid w:val="00DF7C91"/>
    <w:rsid w:val="00DF7DA6"/>
    <w:rsid w:val="00DF7DA9"/>
    <w:rsid w:val="00DF7E11"/>
    <w:rsid w:val="00E0014E"/>
    <w:rsid w:val="00E001A3"/>
    <w:rsid w:val="00E00228"/>
    <w:rsid w:val="00E00256"/>
    <w:rsid w:val="00E003FA"/>
    <w:rsid w:val="00E007BF"/>
    <w:rsid w:val="00E00868"/>
    <w:rsid w:val="00E009A4"/>
    <w:rsid w:val="00E009EC"/>
    <w:rsid w:val="00E00A0E"/>
    <w:rsid w:val="00E00B17"/>
    <w:rsid w:val="00E00BCC"/>
    <w:rsid w:val="00E00FBD"/>
    <w:rsid w:val="00E01180"/>
    <w:rsid w:val="00E011A0"/>
    <w:rsid w:val="00E01269"/>
    <w:rsid w:val="00E014C5"/>
    <w:rsid w:val="00E015CD"/>
    <w:rsid w:val="00E016C3"/>
    <w:rsid w:val="00E01716"/>
    <w:rsid w:val="00E0192B"/>
    <w:rsid w:val="00E01AB5"/>
    <w:rsid w:val="00E01BE7"/>
    <w:rsid w:val="00E01EB4"/>
    <w:rsid w:val="00E01FC9"/>
    <w:rsid w:val="00E01FE3"/>
    <w:rsid w:val="00E02174"/>
    <w:rsid w:val="00E025D5"/>
    <w:rsid w:val="00E0271A"/>
    <w:rsid w:val="00E028EA"/>
    <w:rsid w:val="00E02939"/>
    <w:rsid w:val="00E02997"/>
    <w:rsid w:val="00E02E28"/>
    <w:rsid w:val="00E02E61"/>
    <w:rsid w:val="00E02F09"/>
    <w:rsid w:val="00E02F8B"/>
    <w:rsid w:val="00E02F8F"/>
    <w:rsid w:val="00E02FF6"/>
    <w:rsid w:val="00E03154"/>
    <w:rsid w:val="00E031FC"/>
    <w:rsid w:val="00E03290"/>
    <w:rsid w:val="00E03418"/>
    <w:rsid w:val="00E03653"/>
    <w:rsid w:val="00E037D4"/>
    <w:rsid w:val="00E037D5"/>
    <w:rsid w:val="00E03A99"/>
    <w:rsid w:val="00E03AC4"/>
    <w:rsid w:val="00E03B59"/>
    <w:rsid w:val="00E03B72"/>
    <w:rsid w:val="00E03BAB"/>
    <w:rsid w:val="00E03BF0"/>
    <w:rsid w:val="00E03C04"/>
    <w:rsid w:val="00E03C07"/>
    <w:rsid w:val="00E03C52"/>
    <w:rsid w:val="00E03CC8"/>
    <w:rsid w:val="00E03F40"/>
    <w:rsid w:val="00E03FE6"/>
    <w:rsid w:val="00E03FEE"/>
    <w:rsid w:val="00E04016"/>
    <w:rsid w:val="00E04127"/>
    <w:rsid w:val="00E042B2"/>
    <w:rsid w:val="00E04331"/>
    <w:rsid w:val="00E044EC"/>
    <w:rsid w:val="00E04508"/>
    <w:rsid w:val="00E046A3"/>
    <w:rsid w:val="00E047D2"/>
    <w:rsid w:val="00E048B6"/>
    <w:rsid w:val="00E049EE"/>
    <w:rsid w:val="00E04AC2"/>
    <w:rsid w:val="00E04AF5"/>
    <w:rsid w:val="00E04B1E"/>
    <w:rsid w:val="00E04B29"/>
    <w:rsid w:val="00E04BC6"/>
    <w:rsid w:val="00E04D39"/>
    <w:rsid w:val="00E04D81"/>
    <w:rsid w:val="00E04D83"/>
    <w:rsid w:val="00E04E83"/>
    <w:rsid w:val="00E04F00"/>
    <w:rsid w:val="00E052E9"/>
    <w:rsid w:val="00E053D1"/>
    <w:rsid w:val="00E053F4"/>
    <w:rsid w:val="00E05576"/>
    <w:rsid w:val="00E0574A"/>
    <w:rsid w:val="00E05833"/>
    <w:rsid w:val="00E059BE"/>
    <w:rsid w:val="00E05BE6"/>
    <w:rsid w:val="00E05BEB"/>
    <w:rsid w:val="00E05FC1"/>
    <w:rsid w:val="00E060CE"/>
    <w:rsid w:val="00E06145"/>
    <w:rsid w:val="00E061ED"/>
    <w:rsid w:val="00E061F3"/>
    <w:rsid w:val="00E06200"/>
    <w:rsid w:val="00E0629E"/>
    <w:rsid w:val="00E062C7"/>
    <w:rsid w:val="00E06948"/>
    <w:rsid w:val="00E06B57"/>
    <w:rsid w:val="00E06B66"/>
    <w:rsid w:val="00E06BFF"/>
    <w:rsid w:val="00E06CFC"/>
    <w:rsid w:val="00E06E25"/>
    <w:rsid w:val="00E0701D"/>
    <w:rsid w:val="00E072AC"/>
    <w:rsid w:val="00E0740A"/>
    <w:rsid w:val="00E0756D"/>
    <w:rsid w:val="00E0761D"/>
    <w:rsid w:val="00E07751"/>
    <w:rsid w:val="00E07983"/>
    <w:rsid w:val="00E07CFC"/>
    <w:rsid w:val="00E07D5C"/>
    <w:rsid w:val="00E07D92"/>
    <w:rsid w:val="00E07DE4"/>
    <w:rsid w:val="00E10288"/>
    <w:rsid w:val="00E103DD"/>
    <w:rsid w:val="00E103EF"/>
    <w:rsid w:val="00E10509"/>
    <w:rsid w:val="00E10514"/>
    <w:rsid w:val="00E10548"/>
    <w:rsid w:val="00E10665"/>
    <w:rsid w:val="00E10945"/>
    <w:rsid w:val="00E10AC0"/>
    <w:rsid w:val="00E10BF1"/>
    <w:rsid w:val="00E10D7A"/>
    <w:rsid w:val="00E10E54"/>
    <w:rsid w:val="00E10F3B"/>
    <w:rsid w:val="00E10F7D"/>
    <w:rsid w:val="00E10FB4"/>
    <w:rsid w:val="00E10FD3"/>
    <w:rsid w:val="00E1135F"/>
    <w:rsid w:val="00E1171F"/>
    <w:rsid w:val="00E11818"/>
    <w:rsid w:val="00E1182D"/>
    <w:rsid w:val="00E11C29"/>
    <w:rsid w:val="00E11C5B"/>
    <w:rsid w:val="00E11F92"/>
    <w:rsid w:val="00E1203A"/>
    <w:rsid w:val="00E121B4"/>
    <w:rsid w:val="00E1238A"/>
    <w:rsid w:val="00E123BF"/>
    <w:rsid w:val="00E12510"/>
    <w:rsid w:val="00E12604"/>
    <w:rsid w:val="00E12616"/>
    <w:rsid w:val="00E126B5"/>
    <w:rsid w:val="00E1272F"/>
    <w:rsid w:val="00E12811"/>
    <w:rsid w:val="00E128CA"/>
    <w:rsid w:val="00E12A95"/>
    <w:rsid w:val="00E12B40"/>
    <w:rsid w:val="00E12CFA"/>
    <w:rsid w:val="00E12DB4"/>
    <w:rsid w:val="00E131F7"/>
    <w:rsid w:val="00E132E9"/>
    <w:rsid w:val="00E13373"/>
    <w:rsid w:val="00E13468"/>
    <w:rsid w:val="00E135D8"/>
    <w:rsid w:val="00E136FC"/>
    <w:rsid w:val="00E13719"/>
    <w:rsid w:val="00E13926"/>
    <w:rsid w:val="00E13FAF"/>
    <w:rsid w:val="00E1426B"/>
    <w:rsid w:val="00E142AA"/>
    <w:rsid w:val="00E14306"/>
    <w:rsid w:val="00E14371"/>
    <w:rsid w:val="00E1442A"/>
    <w:rsid w:val="00E14475"/>
    <w:rsid w:val="00E14490"/>
    <w:rsid w:val="00E1449A"/>
    <w:rsid w:val="00E144F9"/>
    <w:rsid w:val="00E14675"/>
    <w:rsid w:val="00E14685"/>
    <w:rsid w:val="00E146B3"/>
    <w:rsid w:val="00E146F0"/>
    <w:rsid w:val="00E14739"/>
    <w:rsid w:val="00E14799"/>
    <w:rsid w:val="00E149C5"/>
    <w:rsid w:val="00E14CC0"/>
    <w:rsid w:val="00E14E62"/>
    <w:rsid w:val="00E14EE7"/>
    <w:rsid w:val="00E14F66"/>
    <w:rsid w:val="00E1510B"/>
    <w:rsid w:val="00E1532F"/>
    <w:rsid w:val="00E15336"/>
    <w:rsid w:val="00E1544F"/>
    <w:rsid w:val="00E154A2"/>
    <w:rsid w:val="00E155B9"/>
    <w:rsid w:val="00E15A6B"/>
    <w:rsid w:val="00E15B0D"/>
    <w:rsid w:val="00E15B18"/>
    <w:rsid w:val="00E15CD2"/>
    <w:rsid w:val="00E15D2B"/>
    <w:rsid w:val="00E15E41"/>
    <w:rsid w:val="00E15E5D"/>
    <w:rsid w:val="00E15E81"/>
    <w:rsid w:val="00E16161"/>
    <w:rsid w:val="00E16279"/>
    <w:rsid w:val="00E163AB"/>
    <w:rsid w:val="00E163B4"/>
    <w:rsid w:val="00E1642E"/>
    <w:rsid w:val="00E164DB"/>
    <w:rsid w:val="00E16508"/>
    <w:rsid w:val="00E16650"/>
    <w:rsid w:val="00E166AC"/>
    <w:rsid w:val="00E16791"/>
    <w:rsid w:val="00E1687D"/>
    <w:rsid w:val="00E168AF"/>
    <w:rsid w:val="00E16ABA"/>
    <w:rsid w:val="00E16ADF"/>
    <w:rsid w:val="00E16C14"/>
    <w:rsid w:val="00E16CC4"/>
    <w:rsid w:val="00E16EDA"/>
    <w:rsid w:val="00E16EE9"/>
    <w:rsid w:val="00E16EFE"/>
    <w:rsid w:val="00E172BA"/>
    <w:rsid w:val="00E17331"/>
    <w:rsid w:val="00E174D0"/>
    <w:rsid w:val="00E174F3"/>
    <w:rsid w:val="00E17644"/>
    <w:rsid w:val="00E176D5"/>
    <w:rsid w:val="00E17713"/>
    <w:rsid w:val="00E17902"/>
    <w:rsid w:val="00E179AF"/>
    <w:rsid w:val="00E179F3"/>
    <w:rsid w:val="00E17A46"/>
    <w:rsid w:val="00E17A9F"/>
    <w:rsid w:val="00E17B38"/>
    <w:rsid w:val="00E17E95"/>
    <w:rsid w:val="00E17EE6"/>
    <w:rsid w:val="00E2048D"/>
    <w:rsid w:val="00E204A5"/>
    <w:rsid w:val="00E2054B"/>
    <w:rsid w:val="00E2059D"/>
    <w:rsid w:val="00E20818"/>
    <w:rsid w:val="00E20A52"/>
    <w:rsid w:val="00E20B48"/>
    <w:rsid w:val="00E20BA3"/>
    <w:rsid w:val="00E20BEF"/>
    <w:rsid w:val="00E20C00"/>
    <w:rsid w:val="00E20D88"/>
    <w:rsid w:val="00E20DE7"/>
    <w:rsid w:val="00E20DEF"/>
    <w:rsid w:val="00E20FD6"/>
    <w:rsid w:val="00E210AA"/>
    <w:rsid w:val="00E210B8"/>
    <w:rsid w:val="00E210DD"/>
    <w:rsid w:val="00E2113E"/>
    <w:rsid w:val="00E21165"/>
    <w:rsid w:val="00E2120C"/>
    <w:rsid w:val="00E212F2"/>
    <w:rsid w:val="00E2142D"/>
    <w:rsid w:val="00E2145C"/>
    <w:rsid w:val="00E2146E"/>
    <w:rsid w:val="00E21657"/>
    <w:rsid w:val="00E21676"/>
    <w:rsid w:val="00E21881"/>
    <w:rsid w:val="00E21950"/>
    <w:rsid w:val="00E2196D"/>
    <w:rsid w:val="00E21983"/>
    <w:rsid w:val="00E21A47"/>
    <w:rsid w:val="00E21A4E"/>
    <w:rsid w:val="00E21A58"/>
    <w:rsid w:val="00E21CA0"/>
    <w:rsid w:val="00E21D83"/>
    <w:rsid w:val="00E21DE6"/>
    <w:rsid w:val="00E21EBE"/>
    <w:rsid w:val="00E21F4F"/>
    <w:rsid w:val="00E2225F"/>
    <w:rsid w:val="00E22566"/>
    <w:rsid w:val="00E225F0"/>
    <w:rsid w:val="00E22804"/>
    <w:rsid w:val="00E22B47"/>
    <w:rsid w:val="00E22C7E"/>
    <w:rsid w:val="00E22D0F"/>
    <w:rsid w:val="00E22D34"/>
    <w:rsid w:val="00E22E3D"/>
    <w:rsid w:val="00E22F1F"/>
    <w:rsid w:val="00E22FDD"/>
    <w:rsid w:val="00E23261"/>
    <w:rsid w:val="00E232F4"/>
    <w:rsid w:val="00E233D2"/>
    <w:rsid w:val="00E23587"/>
    <w:rsid w:val="00E23EEC"/>
    <w:rsid w:val="00E23F5E"/>
    <w:rsid w:val="00E23FBA"/>
    <w:rsid w:val="00E24117"/>
    <w:rsid w:val="00E2432C"/>
    <w:rsid w:val="00E24342"/>
    <w:rsid w:val="00E24344"/>
    <w:rsid w:val="00E243BF"/>
    <w:rsid w:val="00E243D1"/>
    <w:rsid w:val="00E243D4"/>
    <w:rsid w:val="00E244D0"/>
    <w:rsid w:val="00E24725"/>
    <w:rsid w:val="00E24787"/>
    <w:rsid w:val="00E247E6"/>
    <w:rsid w:val="00E24859"/>
    <w:rsid w:val="00E24896"/>
    <w:rsid w:val="00E248FF"/>
    <w:rsid w:val="00E24AE4"/>
    <w:rsid w:val="00E24AFC"/>
    <w:rsid w:val="00E24E34"/>
    <w:rsid w:val="00E24F19"/>
    <w:rsid w:val="00E24FE2"/>
    <w:rsid w:val="00E2509D"/>
    <w:rsid w:val="00E2514E"/>
    <w:rsid w:val="00E254FA"/>
    <w:rsid w:val="00E255A7"/>
    <w:rsid w:val="00E255FA"/>
    <w:rsid w:val="00E25A01"/>
    <w:rsid w:val="00E25A45"/>
    <w:rsid w:val="00E25CAA"/>
    <w:rsid w:val="00E25F16"/>
    <w:rsid w:val="00E25F75"/>
    <w:rsid w:val="00E261BB"/>
    <w:rsid w:val="00E262DE"/>
    <w:rsid w:val="00E2630E"/>
    <w:rsid w:val="00E26370"/>
    <w:rsid w:val="00E263A6"/>
    <w:rsid w:val="00E26568"/>
    <w:rsid w:val="00E265E1"/>
    <w:rsid w:val="00E2674F"/>
    <w:rsid w:val="00E26758"/>
    <w:rsid w:val="00E26AB4"/>
    <w:rsid w:val="00E26AC4"/>
    <w:rsid w:val="00E26AEE"/>
    <w:rsid w:val="00E26BA7"/>
    <w:rsid w:val="00E26CA6"/>
    <w:rsid w:val="00E270F7"/>
    <w:rsid w:val="00E27144"/>
    <w:rsid w:val="00E27178"/>
    <w:rsid w:val="00E2725F"/>
    <w:rsid w:val="00E27298"/>
    <w:rsid w:val="00E27429"/>
    <w:rsid w:val="00E27478"/>
    <w:rsid w:val="00E2750F"/>
    <w:rsid w:val="00E2768D"/>
    <w:rsid w:val="00E276DE"/>
    <w:rsid w:val="00E2775F"/>
    <w:rsid w:val="00E27799"/>
    <w:rsid w:val="00E27857"/>
    <w:rsid w:val="00E27930"/>
    <w:rsid w:val="00E27C07"/>
    <w:rsid w:val="00E27CAE"/>
    <w:rsid w:val="00E27D0E"/>
    <w:rsid w:val="00E27DE8"/>
    <w:rsid w:val="00E27E96"/>
    <w:rsid w:val="00E27F25"/>
    <w:rsid w:val="00E27FAA"/>
    <w:rsid w:val="00E300FC"/>
    <w:rsid w:val="00E30126"/>
    <w:rsid w:val="00E30137"/>
    <w:rsid w:val="00E30178"/>
    <w:rsid w:val="00E30426"/>
    <w:rsid w:val="00E304DD"/>
    <w:rsid w:val="00E30530"/>
    <w:rsid w:val="00E3054C"/>
    <w:rsid w:val="00E30681"/>
    <w:rsid w:val="00E306ED"/>
    <w:rsid w:val="00E30725"/>
    <w:rsid w:val="00E30743"/>
    <w:rsid w:val="00E3081D"/>
    <w:rsid w:val="00E3090E"/>
    <w:rsid w:val="00E30910"/>
    <w:rsid w:val="00E309F7"/>
    <w:rsid w:val="00E30A4D"/>
    <w:rsid w:val="00E30A85"/>
    <w:rsid w:val="00E30AEF"/>
    <w:rsid w:val="00E30B58"/>
    <w:rsid w:val="00E30C55"/>
    <w:rsid w:val="00E30C5D"/>
    <w:rsid w:val="00E311E0"/>
    <w:rsid w:val="00E31430"/>
    <w:rsid w:val="00E3145C"/>
    <w:rsid w:val="00E31599"/>
    <w:rsid w:val="00E315A5"/>
    <w:rsid w:val="00E3168A"/>
    <w:rsid w:val="00E31735"/>
    <w:rsid w:val="00E317A8"/>
    <w:rsid w:val="00E3180C"/>
    <w:rsid w:val="00E31841"/>
    <w:rsid w:val="00E318F7"/>
    <w:rsid w:val="00E3192A"/>
    <w:rsid w:val="00E31BF3"/>
    <w:rsid w:val="00E31D2B"/>
    <w:rsid w:val="00E31F97"/>
    <w:rsid w:val="00E32083"/>
    <w:rsid w:val="00E320C6"/>
    <w:rsid w:val="00E3220D"/>
    <w:rsid w:val="00E32263"/>
    <w:rsid w:val="00E323FB"/>
    <w:rsid w:val="00E32563"/>
    <w:rsid w:val="00E32593"/>
    <w:rsid w:val="00E325C1"/>
    <w:rsid w:val="00E3279F"/>
    <w:rsid w:val="00E327E9"/>
    <w:rsid w:val="00E32915"/>
    <w:rsid w:val="00E32A7A"/>
    <w:rsid w:val="00E32B13"/>
    <w:rsid w:val="00E32B2D"/>
    <w:rsid w:val="00E32C19"/>
    <w:rsid w:val="00E32C49"/>
    <w:rsid w:val="00E32CD5"/>
    <w:rsid w:val="00E32D57"/>
    <w:rsid w:val="00E32F64"/>
    <w:rsid w:val="00E330BA"/>
    <w:rsid w:val="00E331B9"/>
    <w:rsid w:val="00E33215"/>
    <w:rsid w:val="00E332BD"/>
    <w:rsid w:val="00E33398"/>
    <w:rsid w:val="00E333CA"/>
    <w:rsid w:val="00E33683"/>
    <w:rsid w:val="00E33AB2"/>
    <w:rsid w:val="00E33AE8"/>
    <w:rsid w:val="00E33AF6"/>
    <w:rsid w:val="00E33B3C"/>
    <w:rsid w:val="00E33B7E"/>
    <w:rsid w:val="00E33B81"/>
    <w:rsid w:val="00E33E16"/>
    <w:rsid w:val="00E33FDB"/>
    <w:rsid w:val="00E34062"/>
    <w:rsid w:val="00E341FE"/>
    <w:rsid w:val="00E34258"/>
    <w:rsid w:val="00E342F0"/>
    <w:rsid w:val="00E34455"/>
    <w:rsid w:val="00E34478"/>
    <w:rsid w:val="00E34580"/>
    <w:rsid w:val="00E3458D"/>
    <w:rsid w:val="00E34638"/>
    <w:rsid w:val="00E34686"/>
    <w:rsid w:val="00E3476A"/>
    <w:rsid w:val="00E3494D"/>
    <w:rsid w:val="00E349B9"/>
    <w:rsid w:val="00E349F4"/>
    <w:rsid w:val="00E34B59"/>
    <w:rsid w:val="00E34C90"/>
    <w:rsid w:val="00E34E51"/>
    <w:rsid w:val="00E34F64"/>
    <w:rsid w:val="00E3505D"/>
    <w:rsid w:val="00E35078"/>
    <w:rsid w:val="00E351BB"/>
    <w:rsid w:val="00E35286"/>
    <w:rsid w:val="00E3544F"/>
    <w:rsid w:val="00E355BE"/>
    <w:rsid w:val="00E35612"/>
    <w:rsid w:val="00E357CA"/>
    <w:rsid w:val="00E359E8"/>
    <w:rsid w:val="00E35A4E"/>
    <w:rsid w:val="00E35C33"/>
    <w:rsid w:val="00E35D00"/>
    <w:rsid w:val="00E35D61"/>
    <w:rsid w:val="00E35D89"/>
    <w:rsid w:val="00E35E86"/>
    <w:rsid w:val="00E36179"/>
    <w:rsid w:val="00E36286"/>
    <w:rsid w:val="00E3628F"/>
    <w:rsid w:val="00E362A7"/>
    <w:rsid w:val="00E36564"/>
    <w:rsid w:val="00E366A3"/>
    <w:rsid w:val="00E366A8"/>
    <w:rsid w:val="00E36725"/>
    <w:rsid w:val="00E367C8"/>
    <w:rsid w:val="00E36AA2"/>
    <w:rsid w:val="00E36C98"/>
    <w:rsid w:val="00E36CDC"/>
    <w:rsid w:val="00E36F9B"/>
    <w:rsid w:val="00E370D4"/>
    <w:rsid w:val="00E3719A"/>
    <w:rsid w:val="00E371C0"/>
    <w:rsid w:val="00E37258"/>
    <w:rsid w:val="00E372B5"/>
    <w:rsid w:val="00E37329"/>
    <w:rsid w:val="00E374F0"/>
    <w:rsid w:val="00E37518"/>
    <w:rsid w:val="00E3774A"/>
    <w:rsid w:val="00E3782E"/>
    <w:rsid w:val="00E378AF"/>
    <w:rsid w:val="00E378C0"/>
    <w:rsid w:val="00E37946"/>
    <w:rsid w:val="00E37AD0"/>
    <w:rsid w:val="00E37C45"/>
    <w:rsid w:val="00E37D2F"/>
    <w:rsid w:val="00E37EC0"/>
    <w:rsid w:val="00E40003"/>
    <w:rsid w:val="00E401F3"/>
    <w:rsid w:val="00E40297"/>
    <w:rsid w:val="00E40421"/>
    <w:rsid w:val="00E40428"/>
    <w:rsid w:val="00E4043F"/>
    <w:rsid w:val="00E40539"/>
    <w:rsid w:val="00E40553"/>
    <w:rsid w:val="00E4060D"/>
    <w:rsid w:val="00E40659"/>
    <w:rsid w:val="00E40851"/>
    <w:rsid w:val="00E408CF"/>
    <w:rsid w:val="00E4097E"/>
    <w:rsid w:val="00E40A3A"/>
    <w:rsid w:val="00E40A8A"/>
    <w:rsid w:val="00E40ACB"/>
    <w:rsid w:val="00E40AE8"/>
    <w:rsid w:val="00E40BE2"/>
    <w:rsid w:val="00E40C96"/>
    <w:rsid w:val="00E40D1E"/>
    <w:rsid w:val="00E40E35"/>
    <w:rsid w:val="00E40E41"/>
    <w:rsid w:val="00E40EF6"/>
    <w:rsid w:val="00E412FD"/>
    <w:rsid w:val="00E41367"/>
    <w:rsid w:val="00E4140B"/>
    <w:rsid w:val="00E41578"/>
    <w:rsid w:val="00E41687"/>
    <w:rsid w:val="00E41792"/>
    <w:rsid w:val="00E417EE"/>
    <w:rsid w:val="00E41B20"/>
    <w:rsid w:val="00E41B38"/>
    <w:rsid w:val="00E41C2F"/>
    <w:rsid w:val="00E41C65"/>
    <w:rsid w:val="00E41CA5"/>
    <w:rsid w:val="00E41DEB"/>
    <w:rsid w:val="00E41DEF"/>
    <w:rsid w:val="00E41E1C"/>
    <w:rsid w:val="00E41FC8"/>
    <w:rsid w:val="00E4200F"/>
    <w:rsid w:val="00E4213F"/>
    <w:rsid w:val="00E4237D"/>
    <w:rsid w:val="00E4239D"/>
    <w:rsid w:val="00E423D0"/>
    <w:rsid w:val="00E4244E"/>
    <w:rsid w:val="00E424D6"/>
    <w:rsid w:val="00E42723"/>
    <w:rsid w:val="00E42736"/>
    <w:rsid w:val="00E4277F"/>
    <w:rsid w:val="00E429D5"/>
    <w:rsid w:val="00E42A28"/>
    <w:rsid w:val="00E42CBC"/>
    <w:rsid w:val="00E42F9A"/>
    <w:rsid w:val="00E43067"/>
    <w:rsid w:val="00E43149"/>
    <w:rsid w:val="00E43179"/>
    <w:rsid w:val="00E431BC"/>
    <w:rsid w:val="00E4321D"/>
    <w:rsid w:val="00E433BF"/>
    <w:rsid w:val="00E43503"/>
    <w:rsid w:val="00E43615"/>
    <w:rsid w:val="00E4361E"/>
    <w:rsid w:val="00E43725"/>
    <w:rsid w:val="00E43823"/>
    <w:rsid w:val="00E43A95"/>
    <w:rsid w:val="00E43B81"/>
    <w:rsid w:val="00E43BC3"/>
    <w:rsid w:val="00E43CF3"/>
    <w:rsid w:val="00E43E02"/>
    <w:rsid w:val="00E43FD4"/>
    <w:rsid w:val="00E441CA"/>
    <w:rsid w:val="00E441E8"/>
    <w:rsid w:val="00E44369"/>
    <w:rsid w:val="00E44375"/>
    <w:rsid w:val="00E4443D"/>
    <w:rsid w:val="00E444F7"/>
    <w:rsid w:val="00E445D2"/>
    <w:rsid w:val="00E44723"/>
    <w:rsid w:val="00E4487B"/>
    <w:rsid w:val="00E4488A"/>
    <w:rsid w:val="00E4492D"/>
    <w:rsid w:val="00E44A19"/>
    <w:rsid w:val="00E44BD8"/>
    <w:rsid w:val="00E44BE5"/>
    <w:rsid w:val="00E44C43"/>
    <w:rsid w:val="00E44CD8"/>
    <w:rsid w:val="00E44F82"/>
    <w:rsid w:val="00E45236"/>
    <w:rsid w:val="00E452DC"/>
    <w:rsid w:val="00E45300"/>
    <w:rsid w:val="00E453C2"/>
    <w:rsid w:val="00E45468"/>
    <w:rsid w:val="00E45479"/>
    <w:rsid w:val="00E4547C"/>
    <w:rsid w:val="00E454D4"/>
    <w:rsid w:val="00E45521"/>
    <w:rsid w:val="00E4556E"/>
    <w:rsid w:val="00E45581"/>
    <w:rsid w:val="00E4564F"/>
    <w:rsid w:val="00E45807"/>
    <w:rsid w:val="00E45915"/>
    <w:rsid w:val="00E45971"/>
    <w:rsid w:val="00E45A42"/>
    <w:rsid w:val="00E45ACB"/>
    <w:rsid w:val="00E45B67"/>
    <w:rsid w:val="00E45BDE"/>
    <w:rsid w:val="00E45DBD"/>
    <w:rsid w:val="00E45EA1"/>
    <w:rsid w:val="00E45EEE"/>
    <w:rsid w:val="00E4620A"/>
    <w:rsid w:val="00E462ED"/>
    <w:rsid w:val="00E463B4"/>
    <w:rsid w:val="00E46458"/>
    <w:rsid w:val="00E46806"/>
    <w:rsid w:val="00E46888"/>
    <w:rsid w:val="00E468DD"/>
    <w:rsid w:val="00E46A2F"/>
    <w:rsid w:val="00E46BBA"/>
    <w:rsid w:val="00E46D06"/>
    <w:rsid w:val="00E46D2D"/>
    <w:rsid w:val="00E46D4C"/>
    <w:rsid w:val="00E46D5E"/>
    <w:rsid w:val="00E46DC6"/>
    <w:rsid w:val="00E46E44"/>
    <w:rsid w:val="00E46E68"/>
    <w:rsid w:val="00E471AA"/>
    <w:rsid w:val="00E47335"/>
    <w:rsid w:val="00E474C4"/>
    <w:rsid w:val="00E475D5"/>
    <w:rsid w:val="00E47919"/>
    <w:rsid w:val="00E479F3"/>
    <w:rsid w:val="00E47C75"/>
    <w:rsid w:val="00E47F21"/>
    <w:rsid w:val="00E47F9B"/>
    <w:rsid w:val="00E47FFD"/>
    <w:rsid w:val="00E5006F"/>
    <w:rsid w:val="00E500BB"/>
    <w:rsid w:val="00E500CC"/>
    <w:rsid w:val="00E50204"/>
    <w:rsid w:val="00E50278"/>
    <w:rsid w:val="00E5033F"/>
    <w:rsid w:val="00E503F7"/>
    <w:rsid w:val="00E504AF"/>
    <w:rsid w:val="00E506C9"/>
    <w:rsid w:val="00E506CD"/>
    <w:rsid w:val="00E5076F"/>
    <w:rsid w:val="00E50867"/>
    <w:rsid w:val="00E5092D"/>
    <w:rsid w:val="00E50941"/>
    <w:rsid w:val="00E509B6"/>
    <w:rsid w:val="00E50A04"/>
    <w:rsid w:val="00E50AE2"/>
    <w:rsid w:val="00E50BA6"/>
    <w:rsid w:val="00E50C31"/>
    <w:rsid w:val="00E50C44"/>
    <w:rsid w:val="00E50D05"/>
    <w:rsid w:val="00E50D91"/>
    <w:rsid w:val="00E5100C"/>
    <w:rsid w:val="00E51142"/>
    <w:rsid w:val="00E51167"/>
    <w:rsid w:val="00E512EC"/>
    <w:rsid w:val="00E514A8"/>
    <w:rsid w:val="00E514B3"/>
    <w:rsid w:val="00E51577"/>
    <w:rsid w:val="00E516BE"/>
    <w:rsid w:val="00E5182E"/>
    <w:rsid w:val="00E518DC"/>
    <w:rsid w:val="00E51AE4"/>
    <w:rsid w:val="00E51AF0"/>
    <w:rsid w:val="00E51B07"/>
    <w:rsid w:val="00E51C7D"/>
    <w:rsid w:val="00E51DC2"/>
    <w:rsid w:val="00E51E08"/>
    <w:rsid w:val="00E51E16"/>
    <w:rsid w:val="00E51E20"/>
    <w:rsid w:val="00E51E9D"/>
    <w:rsid w:val="00E52103"/>
    <w:rsid w:val="00E52273"/>
    <w:rsid w:val="00E52283"/>
    <w:rsid w:val="00E522E3"/>
    <w:rsid w:val="00E52339"/>
    <w:rsid w:val="00E52380"/>
    <w:rsid w:val="00E52437"/>
    <w:rsid w:val="00E5251C"/>
    <w:rsid w:val="00E525CB"/>
    <w:rsid w:val="00E52819"/>
    <w:rsid w:val="00E52996"/>
    <w:rsid w:val="00E52BAA"/>
    <w:rsid w:val="00E52D00"/>
    <w:rsid w:val="00E52F30"/>
    <w:rsid w:val="00E52F6A"/>
    <w:rsid w:val="00E5309F"/>
    <w:rsid w:val="00E530A5"/>
    <w:rsid w:val="00E531A4"/>
    <w:rsid w:val="00E5328A"/>
    <w:rsid w:val="00E532E0"/>
    <w:rsid w:val="00E532E1"/>
    <w:rsid w:val="00E53344"/>
    <w:rsid w:val="00E534E3"/>
    <w:rsid w:val="00E53538"/>
    <w:rsid w:val="00E5354F"/>
    <w:rsid w:val="00E53621"/>
    <w:rsid w:val="00E53693"/>
    <w:rsid w:val="00E539FF"/>
    <w:rsid w:val="00E53AA5"/>
    <w:rsid w:val="00E53B32"/>
    <w:rsid w:val="00E53B9B"/>
    <w:rsid w:val="00E53C51"/>
    <w:rsid w:val="00E53C6D"/>
    <w:rsid w:val="00E53CA3"/>
    <w:rsid w:val="00E53CFD"/>
    <w:rsid w:val="00E53D02"/>
    <w:rsid w:val="00E5425C"/>
    <w:rsid w:val="00E54264"/>
    <w:rsid w:val="00E5460F"/>
    <w:rsid w:val="00E546B4"/>
    <w:rsid w:val="00E546D4"/>
    <w:rsid w:val="00E5471B"/>
    <w:rsid w:val="00E54815"/>
    <w:rsid w:val="00E54920"/>
    <w:rsid w:val="00E549B1"/>
    <w:rsid w:val="00E54A3C"/>
    <w:rsid w:val="00E54A85"/>
    <w:rsid w:val="00E54ABB"/>
    <w:rsid w:val="00E54B20"/>
    <w:rsid w:val="00E54B44"/>
    <w:rsid w:val="00E54C6E"/>
    <w:rsid w:val="00E54DD4"/>
    <w:rsid w:val="00E54E86"/>
    <w:rsid w:val="00E54E97"/>
    <w:rsid w:val="00E54F60"/>
    <w:rsid w:val="00E55073"/>
    <w:rsid w:val="00E5507D"/>
    <w:rsid w:val="00E5508A"/>
    <w:rsid w:val="00E55157"/>
    <w:rsid w:val="00E5519C"/>
    <w:rsid w:val="00E55214"/>
    <w:rsid w:val="00E55267"/>
    <w:rsid w:val="00E55485"/>
    <w:rsid w:val="00E554B6"/>
    <w:rsid w:val="00E554D5"/>
    <w:rsid w:val="00E55583"/>
    <w:rsid w:val="00E555A6"/>
    <w:rsid w:val="00E556A7"/>
    <w:rsid w:val="00E55731"/>
    <w:rsid w:val="00E55768"/>
    <w:rsid w:val="00E5582C"/>
    <w:rsid w:val="00E559AB"/>
    <w:rsid w:val="00E55A30"/>
    <w:rsid w:val="00E55BB6"/>
    <w:rsid w:val="00E55D5C"/>
    <w:rsid w:val="00E55DE6"/>
    <w:rsid w:val="00E55DF9"/>
    <w:rsid w:val="00E55F42"/>
    <w:rsid w:val="00E55FD5"/>
    <w:rsid w:val="00E56409"/>
    <w:rsid w:val="00E564CD"/>
    <w:rsid w:val="00E564E8"/>
    <w:rsid w:val="00E56514"/>
    <w:rsid w:val="00E56863"/>
    <w:rsid w:val="00E568F7"/>
    <w:rsid w:val="00E56960"/>
    <w:rsid w:val="00E569B5"/>
    <w:rsid w:val="00E56D0A"/>
    <w:rsid w:val="00E56D2C"/>
    <w:rsid w:val="00E56FFA"/>
    <w:rsid w:val="00E57054"/>
    <w:rsid w:val="00E5730B"/>
    <w:rsid w:val="00E57372"/>
    <w:rsid w:val="00E5750F"/>
    <w:rsid w:val="00E57512"/>
    <w:rsid w:val="00E575D0"/>
    <w:rsid w:val="00E576E2"/>
    <w:rsid w:val="00E57741"/>
    <w:rsid w:val="00E5797B"/>
    <w:rsid w:val="00E579A5"/>
    <w:rsid w:val="00E57E6B"/>
    <w:rsid w:val="00E57EC9"/>
    <w:rsid w:val="00E57FAD"/>
    <w:rsid w:val="00E57FBD"/>
    <w:rsid w:val="00E601B6"/>
    <w:rsid w:val="00E601D5"/>
    <w:rsid w:val="00E60370"/>
    <w:rsid w:val="00E6042E"/>
    <w:rsid w:val="00E60442"/>
    <w:rsid w:val="00E60514"/>
    <w:rsid w:val="00E60617"/>
    <w:rsid w:val="00E606A9"/>
    <w:rsid w:val="00E6080A"/>
    <w:rsid w:val="00E60A46"/>
    <w:rsid w:val="00E60ABF"/>
    <w:rsid w:val="00E60B1E"/>
    <w:rsid w:val="00E60BE1"/>
    <w:rsid w:val="00E60C47"/>
    <w:rsid w:val="00E60C4F"/>
    <w:rsid w:val="00E60CE6"/>
    <w:rsid w:val="00E60D9D"/>
    <w:rsid w:val="00E60DE7"/>
    <w:rsid w:val="00E60E35"/>
    <w:rsid w:val="00E61415"/>
    <w:rsid w:val="00E616EF"/>
    <w:rsid w:val="00E618C9"/>
    <w:rsid w:val="00E61B67"/>
    <w:rsid w:val="00E61D36"/>
    <w:rsid w:val="00E61E27"/>
    <w:rsid w:val="00E61EBB"/>
    <w:rsid w:val="00E6200E"/>
    <w:rsid w:val="00E62093"/>
    <w:rsid w:val="00E622A4"/>
    <w:rsid w:val="00E6243C"/>
    <w:rsid w:val="00E6253C"/>
    <w:rsid w:val="00E6257B"/>
    <w:rsid w:val="00E6261E"/>
    <w:rsid w:val="00E62698"/>
    <w:rsid w:val="00E628E6"/>
    <w:rsid w:val="00E62F2A"/>
    <w:rsid w:val="00E63073"/>
    <w:rsid w:val="00E6326A"/>
    <w:rsid w:val="00E6332D"/>
    <w:rsid w:val="00E633BE"/>
    <w:rsid w:val="00E63611"/>
    <w:rsid w:val="00E63772"/>
    <w:rsid w:val="00E637F6"/>
    <w:rsid w:val="00E6381F"/>
    <w:rsid w:val="00E63890"/>
    <w:rsid w:val="00E63981"/>
    <w:rsid w:val="00E63A23"/>
    <w:rsid w:val="00E63A68"/>
    <w:rsid w:val="00E63AB9"/>
    <w:rsid w:val="00E63ABB"/>
    <w:rsid w:val="00E63F41"/>
    <w:rsid w:val="00E63F8D"/>
    <w:rsid w:val="00E63F90"/>
    <w:rsid w:val="00E64046"/>
    <w:rsid w:val="00E641FA"/>
    <w:rsid w:val="00E6434C"/>
    <w:rsid w:val="00E6439A"/>
    <w:rsid w:val="00E64420"/>
    <w:rsid w:val="00E64468"/>
    <w:rsid w:val="00E644EC"/>
    <w:rsid w:val="00E64673"/>
    <w:rsid w:val="00E646AB"/>
    <w:rsid w:val="00E6472E"/>
    <w:rsid w:val="00E64B81"/>
    <w:rsid w:val="00E64B90"/>
    <w:rsid w:val="00E64BE6"/>
    <w:rsid w:val="00E64BF9"/>
    <w:rsid w:val="00E64DC6"/>
    <w:rsid w:val="00E64E0F"/>
    <w:rsid w:val="00E64FFE"/>
    <w:rsid w:val="00E6515F"/>
    <w:rsid w:val="00E652FE"/>
    <w:rsid w:val="00E6563A"/>
    <w:rsid w:val="00E65923"/>
    <w:rsid w:val="00E65A5B"/>
    <w:rsid w:val="00E65AB7"/>
    <w:rsid w:val="00E65BCA"/>
    <w:rsid w:val="00E65C6F"/>
    <w:rsid w:val="00E65ED1"/>
    <w:rsid w:val="00E65F7C"/>
    <w:rsid w:val="00E65FBF"/>
    <w:rsid w:val="00E66096"/>
    <w:rsid w:val="00E661D4"/>
    <w:rsid w:val="00E6630E"/>
    <w:rsid w:val="00E66417"/>
    <w:rsid w:val="00E6661C"/>
    <w:rsid w:val="00E6666F"/>
    <w:rsid w:val="00E66738"/>
    <w:rsid w:val="00E66897"/>
    <w:rsid w:val="00E6695C"/>
    <w:rsid w:val="00E669B3"/>
    <w:rsid w:val="00E66A1A"/>
    <w:rsid w:val="00E66AA6"/>
    <w:rsid w:val="00E66C1D"/>
    <w:rsid w:val="00E66D03"/>
    <w:rsid w:val="00E66E22"/>
    <w:rsid w:val="00E66F12"/>
    <w:rsid w:val="00E6711F"/>
    <w:rsid w:val="00E671A1"/>
    <w:rsid w:val="00E671E5"/>
    <w:rsid w:val="00E6721A"/>
    <w:rsid w:val="00E6752D"/>
    <w:rsid w:val="00E67A1E"/>
    <w:rsid w:val="00E67C65"/>
    <w:rsid w:val="00E67CA6"/>
    <w:rsid w:val="00E67D25"/>
    <w:rsid w:val="00E67DB1"/>
    <w:rsid w:val="00E67DF2"/>
    <w:rsid w:val="00E70017"/>
    <w:rsid w:val="00E7003D"/>
    <w:rsid w:val="00E70061"/>
    <w:rsid w:val="00E70077"/>
    <w:rsid w:val="00E700C5"/>
    <w:rsid w:val="00E70245"/>
    <w:rsid w:val="00E70268"/>
    <w:rsid w:val="00E7026C"/>
    <w:rsid w:val="00E702C0"/>
    <w:rsid w:val="00E705D2"/>
    <w:rsid w:val="00E7061B"/>
    <w:rsid w:val="00E7072C"/>
    <w:rsid w:val="00E70754"/>
    <w:rsid w:val="00E707BD"/>
    <w:rsid w:val="00E70B04"/>
    <w:rsid w:val="00E70C7C"/>
    <w:rsid w:val="00E70DEA"/>
    <w:rsid w:val="00E70E1A"/>
    <w:rsid w:val="00E70E20"/>
    <w:rsid w:val="00E70F07"/>
    <w:rsid w:val="00E71111"/>
    <w:rsid w:val="00E71230"/>
    <w:rsid w:val="00E71329"/>
    <w:rsid w:val="00E713C5"/>
    <w:rsid w:val="00E7148E"/>
    <w:rsid w:val="00E714C0"/>
    <w:rsid w:val="00E714D0"/>
    <w:rsid w:val="00E71655"/>
    <w:rsid w:val="00E716E6"/>
    <w:rsid w:val="00E7170C"/>
    <w:rsid w:val="00E71773"/>
    <w:rsid w:val="00E71796"/>
    <w:rsid w:val="00E71C47"/>
    <w:rsid w:val="00E71D51"/>
    <w:rsid w:val="00E71D62"/>
    <w:rsid w:val="00E71EB3"/>
    <w:rsid w:val="00E71EF5"/>
    <w:rsid w:val="00E71FCD"/>
    <w:rsid w:val="00E72105"/>
    <w:rsid w:val="00E7218E"/>
    <w:rsid w:val="00E72250"/>
    <w:rsid w:val="00E72290"/>
    <w:rsid w:val="00E72406"/>
    <w:rsid w:val="00E724F7"/>
    <w:rsid w:val="00E7255C"/>
    <w:rsid w:val="00E72587"/>
    <w:rsid w:val="00E725EA"/>
    <w:rsid w:val="00E72616"/>
    <w:rsid w:val="00E7263C"/>
    <w:rsid w:val="00E7267B"/>
    <w:rsid w:val="00E727B2"/>
    <w:rsid w:val="00E7280F"/>
    <w:rsid w:val="00E728A6"/>
    <w:rsid w:val="00E728DE"/>
    <w:rsid w:val="00E72990"/>
    <w:rsid w:val="00E72E51"/>
    <w:rsid w:val="00E72ECF"/>
    <w:rsid w:val="00E73047"/>
    <w:rsid w:val="00E73198"/>
    <w:rsid w:val="00E731A1"/>
    <w:rsid w:val="00E73472"/>
    <w:rsid w:val="00E7352B"/>
    <w:rsid w:val="00E7359D"/>
    <w:rsid w:val="00E735F3"/>
    <w:rsid w:val="00E73696"/>
    <w:rsid w:val="00E7378F"/>
    <w:rsid w:val="00E7380A"/>
    <w:rsid w:val="00E73AFB"/>
    <w:rsid w:val="00E73B2C"/>
    <w:rsid w:val="00E73BAB"/>
    <w:rsid w:val="00E73CB3"/>
    <w:rsid w:val="00E73CED"/>
    <w:rsid w:val="00E73D96"/>
    <w:rsid w:val="00E73EB7"/>
    <w:rsid w:val="00E74029"/>
    <w:rsid w:val="00E741FE"/>
    <w:rsid w:val="00E74200"/>
    <w:rsid w:val="00E74355"/>
    <w:rsid w:val="00E74425"/>
    <w:rsid w:val="00E74552"/>
    <w:rsid w:val="00E74565"/>
    <w:rsid w:val="00E745DE"/>
    <w:rsid w:val="00E748D2"/>
    <w:rsid w:val="00E74A32"/>
    <w:rsid w:val="00E74BC2"/>
    <w:rsid w:val="00E74C1F"/>
    <w:rsid w:val="00E74C74"/>
    <w:rsid w:val="00E74D5D"/>
    <w:rsid w:val="00E74F74"/>
    <w:rsid w:val="00E751EC"/>
    <w:rsid w:val="00E7535D"/>
    <w:rsid w:val="00E753C7"/>
    <w:rsid w:val="00E75443"/>
    <w:rsid w:val="00E75607"/>
    <w:rsid w:val="00E7572A"/>
    <w:rsid w:val="00E75759"/>
    <w:rsid w:val="00E759A7"/>
    <w:rsid w:val="00E75E8D"/>
    <w:rsid w:val="00E75F33"/>
    <w:rsid w:val="00E76131"/>
    <w:rsid w:val="00E7626C"/>
    <w:rsid w:val="00E762B4"/>
    <w:rsid w:val="00E7630E"/>
    <w:rsid w:val="00E7639F"/>
    <w:rsid w:val="00E7660A"/>
    <w:rsid w:val="00E76615"/>
    <w:rsid w:val="00E7664B"/>
    <w:rsid w:val="00E76835"/>
    <w:rsid w:val="00E769AB"/>
    <w:rsid w:val="00E769EA"/>
    <w:rsid w:val="00E76A75"/>
    <w:rsid w:val="00E76AD1"/>
    <w:rsid w:val="00E76BE9"/>
    <w:rsid w:val="00E76D4A"/>
    <w:rsid w:val="00E76F6A"/>
    <w:rsid w:val="00E7718F"/>
    <w:rsid w:val="00E771D8"/>
    <w:rsid w:val="00E77214"/>
    <w:rsid w:val="00E772E4"/>
    <w:rsid w:val="00E77612"/>
    <w:rsid w:val="00E77642"/>
    <w:rsid w:val="00E77874"/>
    <w:rsid w:val="00E77A31"/>
    <w:rsid w:val="00E77F09"/>
    <w:rsid w:val="00E7D140"/>
    <w:rsid w:val="00E8002E"/>
    <w:rsid w:val="00E80096"/>
    <w:rsid w:val="00E800B7"/>
    <w:rsid w:val="00E801AB"/>
    <w:rsid w:val="00E8029C"/>
    <w:rsid w:val="00E80629"/>
    <w:rsid w:val="00E80665"/>
    <w:rsid w:val="00E80696"/>
    <w:rsid w:val="00E8074A"/>
    <w:rsid w:val="00E80788"/>
    <w:rsid w:val="00E80B33"/>
    <w:rsid w:val="00E80CBD"/>
    <w:rsid w:val="00E8104B"/>
    <w:rsid w:val="00E81124"/>
    <w:rsid w:val="00E81181"/>
    <w:rsid w:val="00E812A9"/>
    <w:rsid w:val="00E816E3"/>
    <w:rsid w:val="00E81947"/>
    <w:rsid w:val="00E81A0C"/>
    <w:rsid w:val="00E81A53"/>
    <w:rsid w:val="00E81C1F"/>
    <w:rsid w:val="00E81C97"/>
    <w:rsid w:val="00E81DFE"/>
    <w:rsid w:val="00E81E65"/>
    <w:rsid w:val="00E81E7E"/>
    <w:rsid w:val="00E81EBB"/>
    <w:rsid w:val="00E81ED0"/>
    <w:rsid w:val="00E81F45"/>
    <w:rsid w:val="00E81FFD"/>
    <w:rsid w:val="00E82034"/>
    <w:rsid w:val="00E820E2"/>
    <w:rsid w:val="00E8238F"/>
    <w:rsid w:val="00E823E4"/>
    <w:rsid w:val="00E82878"/>
    <w:rsid w:val="00E8292E"/>
    <w:rsid w:val="00E829A2"/>
    <w:rsid w:val="00E829B8"/>
    <w:rsid w:val="00E82D6F"/>
    <w:rsid w:val="00E82D78"/>
    <w:rsid w:val="00E82ECC"/>
    <w:rsid w:val="00E83111"/>
    <w:rsid w:val="00E8314A"/>
    <w:rsid w:val="00E831B3"/>
    <w:rsid w:val="00E833BA"/>
    <w:rsid w:val="00E83409"/>
    <w:rsid w:val="00E8345E"/>
    <w:rsid w:val="00E834B8"/>
    <w:rsid w:val="00E834DA"/>
    <w:rsid w:val="00E8353D"/>
    <w:rsid w:val="00E8365B"/>
    <w:rsid w:val="00E8371A"/>
    <w:rsid w:val="00E838AC"/>
    <w:rsid w:val="00E8390A"/>
    <w:rsid w:val="00E83B1D"/>
    <w:rsid w:val="00E83BBB"/>
    <w:rsid w:val="00E83C38"/>
    <w:rsid w:val="00E83CD5"/>
    <w:rsid w:val="00E83E19"/>
    <w:rsid w:val="00E842B3"/>
    <w:rsid w:val="00E84426"/>
    <w:rsid w:val="00E844A8"/>
    <w:rsid w:val="00E84695"/>
    <w:rsid w:val="00E847E4"/>
    <w:rsid w:val="00E8498E"/>
    <w:rsid w:val="00E849AF"/>
    <w:rsid w:val="00E84B3A"/>
    <w:rsid w:val="00E84D50"/>
    <w:rsid w:val="00E84D8D"/>
    <w:rsid w:val="00E84E20"/>
    <w:rsid w:val="00E84EAC"/>
    <w:rsid w:val="00E84EF2"/>
    <w:rsid w:val="00E84F09"/>
    <w:rsid w:val="00E8500F"/>
    <w:rsid w:val="00E85155"/>
    <w:rsid w:val="00E851C6"/>
    <w:rsid w:val="00E85246"/>
    <w:rsid w:val="00E8532C"/>
    <w:rsid w:val="00E8537C"/>
    <w:rsid w:val="00E85393"/>
    <w:rsid w:val="00E85521"/>
    <w:rsid w:val="00E8563E"/>
    <w:rsid w:val="00E85655"/>
    <w:rsid w:val="00E856A0"/>
    <w:rsid w:val="00E856D0"/>
    <w:rsid w:val="00E859CB"/>
    <w:rsid w:val="00E85E04"/>
    <w:rsid w:val="00E86046"/>
    <w:rsid w:val="00E86092"/>
    <w:rsid w:val="00E860C7"/>
    <w:rsid w:val="00E860CA"/>
    <w:rsid w:val="00E86259"/>
    <w:rsid w:val="00E8642D"/>
    <w:rsid w:val="00E8666B"/>
    <w:rsid w:val="00E86799"/>
    <w:rsid w:val="00E867BF"/>
    <w:rsid w:val="00E868C8"/>
    <w:rsid w:val="00E868CF"/>
    <w:rsid w:val="00E86ABE"/>
    <w:rsid w:val="00E86E03"/>
    <w:rsid w:val="00E86E56"/>
    <w:rsid w:val="00E86EBD"/>
    <w:rsid w:val="00E86EEE"/>
    <w:rsid w:val="00E86FB7"/>
    <w:rsid w:val="00E8715A"/>
    <w:rsid w:val="00E87181"/>
    <w:rsid w:val="00E871B3"/>
    <w:rsid w:val="00E873C0"/>
    <w:rsid w:val="00E87488"/>
    <w:rsid w:val="00E87623"/>
    <w:rsid w:val="00E87652"/>
    <w:rsid w:val="00E877D3"/>
    <w:rsid w:val="00E87BFC"/>
    <w:rsid w:val="00E87D49"/>
    <w:rsid w:val="00E87E50"/>
    <w:rsid w:val="00E87E88"/>
    <w:rsid w:val="00E87F03"/>
    <w:rsid w:val="00E90134"/>
    <w:rsid w:val="00E90410"/>
    <w:rsid w:val="00E904D9"/>
    <w:rsid w:val="00E90522"/>
    <w:rsid w:val="00E90539"/>
    <w:rsid w:val="00E905B3"/>
    <w:rsid w:val="00E906AC"/>
    <w:rsid w:val="00E9070D"/>
    <w:rsid w:val="00E9077E"/>
    <w:rsid w:val="00E90AD1"/>
    <w:rsid w:val="00E90B17"/>
    <w:rsid w:val="00E90B2B"/>
    <w:rsid w:val="00E90B89"/>
    <w:rsid w:val="00E90BB8"/>
    <w:rsid w:val="00E90C8E"/>
    <w:rsid w:val="00E90CCB"/>
    <w:rsid w:val="00E90E26"/>
    <w:rsid w:val="00E90E3B"/>
    <w:rsid w:val="00E90E46"/>
    <w:rsid w:val="00E90EA8"/>
    <w:rsid w:val="00E90FA6"/>
    <w:rsid w:val="00E90FE0"/>
    <w:rsid w:val="00E910DA"/>
    <w:rsid w:val="00E91454"/>
    <w:rsid w:val="00E9158F"/>
    <w:rsid w:val="00E916AB"/>
    <w:rsid w:val="00E91763"/>
    <w:rsid w:val="00E9178C"/>
    <w:rsid w:val="00E91814"/>
    <w:rsid w:val="00E91829"/>
    <w:rsid w:val="00E91847"/>
    <w:rsid w:val="00E91B87"/>
    <w:rsid w:val="00E91D85"/>
    <w:rsid w:val="00E91DA8"/>
    <w:rsid w:val="00E91DD1"/>
    <w:rsid w:val="00E91ED4"/>
    <w:rsid w:val="00E91F10"/>
    <w:rsid w:val="00E91F7D"/>
    <w:rsid w:val="00E91F80"/>
    <w:rsid w:val="00E92060"/>
    <w:rsid w:val="00E92187"/>
    <w:rsid w:val="00E9251A"/>
    <w:rsid w:val="00E92521"/>
    <w:rsid w:val="00E92823"/>
    <w:rsid w:val="00E92886"/>
    <w:rsid w:val="00E92920"/>
    <w:rsid w:val="00E9299F"/>
    <w:rsid w:val="00E929B2"/>
    <w:rsid w:val="00E929D2"/>
    <w:rsid w:val="00E929E7"/>
    <w:rsid w:val="00E92BFB"/>
    <w:rsid w:val="00E92D78"/>
    <w:rsid w:val="00E92DC4"/>
    <w:rsid w:val="00E92EAC"/>
    <w:rsid w:val="00E92F4A"/>
    <w:rsid w:val="00E93001"/>
    <w:rsid w:val="00E9311E"/>
    <w:rsid w:val="00E931C5"/>
    <w:rsid w:val="00E93213"/>
    <w:rsid w:val="00E935D5"/>
    <w:rsid w:val="00E93643"/>
    <w:rsid w:val="00E93712"/>
    <w:rsid w:val="00E937CE"/>
    <w:rsid w:val="00E938B8"/>
    <w:rsid w:val="00E938CD"/>
    <w:rsid w:val="00E93918"/>
    <w:rsid w:val="00E93923"/>
    <w:rsid w:val="00E93A35"/>
    <w:rsid w:val="00E93A3F"/>
    <w:rsid w:val="00E93B40"/>
    <w:rsid w:val="00E93B42"/>
    <w:rsid w:val="00E93DB5"/>
    <w:rsid w:val="00E9406C"/>
    <w:rsid w:val="00E941AC"/>
    <w:rsid w:val="00E94291"/>
    <w:rsid w:val="00E942ED"/>
    <w:rsid w:val="00E94506"/>
    <w:rsid w:val="00E946A4"/>
    <w:rsid w:val="00E946AF"/>
    <w:rsid w:val="00E946F1"/>
    <w:rsid w:val="00E948E0"/>
    <w:rsid w:val="00E94994"/>
    <w:rsid w:val="00E94CD6"/>
    <w:rsid w:val="00E94E32"/>
    <w:rsid w:val="00E94E6F"/>
    <w:rsid w:val="00E94EAC"/>
    <w:rsid w:val="00E94EB0"/>
    <w:rsid w:val="00E94EFC"/>
    <w:rsid w:val="00E94F9C"/>
    <w:rsid w:val="00E94FD2"/>
    <w:rsid w:val="00E950BB"/>
    <w:rsid w:val="00E9511F"/>
    <w:rsid w:val="00E951A2"/>
    <w:rsid w:val="00E951EB"/>
    <w:rsid w:val="00E9521E"/>
    <w:rsid w:val="00E95257"/>
    <w:rsid w:val="00E953E1"/>
    <w:rsid w:val="00E95495"/>
    <w:rsid w:val="00E9555E"/>
    <w:rsid w:val="00E956BE"/>
    <w:rsid w:val="00E9596A"/>
    <w:rsid w:val="00E95A26"/>
    <w:rsid w:val="00E95A2B"/>
    <w:rsid w:val="00E95AE5"/>
    <w:rsid w:val="00E95B6D"/>
    <w:rsid w:val="00E95E98"/>
    <w:rsid w:val="00E95F3A"/>
    <w:rsid w:val="00E960A3"/>
    <w:rsid w:val="00E96285"/>
    <w:rsid w:val="00E967DE"/>
    <w:rsid w:val="00E96A52"/>
    <w:rsid w:val="00E96B43"/>
    <w:rsid w:val="00E96D57"/>
    <w:rsid w:val="00E96E6C"/>
    <w:rsid w:val="00E96E6E"/>
    <w:rsid w:val="00E96F8E"/>
    <w:rsid w:val="00E9706B"/>
    <w:rsid w:val="00E9718E"/>
    <w:rsid w:val="00E9720C"/>
    <w:rsid w:val="00E97225"/>
    <w:rsid w:val="00E97464"/>
    <w:rsid w:val="00E9757E"/>
    <w:rsid w:val="00E977B2"/>
    <w:rsid w:val="00E9783E"/>
    <w:rsid w:val="00E978F3"/>
    <w:rsid w:val="00E979A6"/>
    <w:rsid w:val="00E979BE"/>
    <w:rsid w:val="00E97AA0"/>
    <w:rsid w:val="00E97C15"/>
    <w:rsid w:val="00E97D03"/>
    <w:rsid w:val="00E97EB7"/>
    <w:rsid w:val="00E97EBD"/>
    <w:rsid w:val="00E97F06"/>
    <w:rsid w:val="00E9BD2E"/>
    <w:rsid w:val="00EA0175"/>
    <w:rsid w:val="00EA01CD"/>
    <w:rsid w:val="00EA051B"/>
    <w:rsid w:val="00EA05F7"/>
    <w:rsid w:val="00EA0810"/>
    <w:rsid w:val="00EA0852"/>
    <w:rsid w:val="00EA0857"/>
    <w:rsid w:val="00EA0B6E"/>
    <w:rsid w:val="00EA0BA3"/>
    <w:rsid w:val="00EA0BCD"/>
    <w:rsid w:val="00EA0C36"/>
    <w:rsid w:val="00EA0C46"/>
    <w:rsid w:val="00EA1143"/>
    <w:rsid w:val="00EA1321"/>
    <w:rsid w:val="00EA17B7"/>
    <w:rsid w:val="00EA17C4"/>
    <w:rsid w:val="00EA17F5"/>
    <w:rsid w:val="00EA1955"/>
    <w:rsid w:val="00EA1AB2"/>
    <w:rsid w:val="00EA1BDD"/>
    <w:rsid w:val="00EA1C8A"/>
    <w:rsid w:val="00EA1CB0"/>
    <w:rsid w:val="00EA1D51"/>
    <w:rsid w:val="00EA1FB1"/>
    <w:rsid w:val="00EA20DD"/>
    <w:rsid w:val="00EA20EE"/>
    <w:rsid w:val="00EA214E"/>
    <w:rsid w:val="00EA2164"/>
    <w:rsid w:val="00EA2168"/>
    <w:rsid w:val="00EA21EE"/>
    <w:rsid w:val="00EA2206"/>
    <w:rsid w:val="00EA2357"/>
    <w:rsid w:val="00EA23C1"/>
    <w:rsid w:val="00EA2528"/>
    <w:rsid w:val="00EA2710"/>
    <w:rsid w:val="00EA285B"/>
    <w:rsid w:val="00EA29EA"/>
    <w:rsid w:val="00EA2A0B"/>
    <w:rsid w:val="00EA2A14"/>
    <w:rsid w:val="00EA2A33"/>
    <w:rsid w:val="00EA2AD0"/>
    <w:rsid w:val="00EA2B06"/>
    <w:rsid w:val="00EA2B11"/>
    <w:rsid w:val="00EA2B7D"/>
    <w:rsid w:val="00EA2C93"/>
    <w:rsid w:val="00EA2D12"/>
    <w:rsid w:val="00EA2E21"/>
    <w:rsid w:val="00EA2F8E"/>
    <w:rsid w:val="00EA2FEF"/>
    <w:rsid w:val="00EA3050"/>
    <w:rsid w:val="00EA309A"/>
    <w:rsid w:val="00EA30F5"/>
    <w:rsid w:val="00EA321C"/>
    <w:rsid w:val="00EA3290"/>
    <w:rsid w:val="00EA32BF"/>
    <w:rsid w:val="00EA3713"/>
    <w:rsid w:val="00EA37EE"/>
    <w:rsid w:val="00EA3800"/>
    <w:rsid w:val="00EA38B8"/>
    <w:rsid w:val="00EA390B"/>
    <w:rsid w:val="00EA397D"/>
    <w:rsid w:val="00EA39F5"/>
    <w:rsid w:val="00EA3AD1"/>
    <w:rsid w:val="00EA3ADD"/>
    <w:rsid w:val="00EA3C62"/>
    <w:rsid w:val="00EA3C7F"/>
    <w:rsid w:val="00EA3CD9"/>
    <w:rsid w:val="00EA3E57"/>
    <w:rsid w:val="00EA3F0C"/>
    <w:rsid w:val="00EA3F17"/>
    <w:rsid w:val="00EA4163"/>
    <w:rsid w:val="00EA41A9"/>
    <w:rsid w:val="00EA41ED"/>
    <w:rsid w:val="00EA424C"/>
    <w:rsid w:val="00EA449D"/>
    <w:rsid w:val="00EA44BF"/>
    <w:rsid w:val="00EA45E6"/>
    <w:rsid w:val="00EA461E"/>
    <w:rsid w:val="00EA473B"/>
    <w:rsid w:val="00EA48B3"/>
    <w:rsid w:val="00EA4972"/>
    <w:rsid w:val="00EA4B1F"/>
    <w:rsid w:val="00EA4BAD"/>
    <w:rsid w:val="00EA4C9E"/>
    <w:rsid w:val="00EA4DC3"/>
    <w:rsid w:val="00EA4ED2"/>
    <w:rsid w:val="00EA5034"/>
    <w:rsid w:val="00EA527A"/>
    <w:rsid w:val="00EA52B6"/>
    <w:rsid w:val="00EA5505"/>
    <w:rsid w:val="00EA5727"/>
    <w:rsid w:val="00EA5767"/>
    <w:rsid w:val="00EA58A0"/>
    <w:rsid w:val="00EA5961"/>
    <w:rsid w:val="00EA59E8"/>
    <w:rsid w:val="00EA5A18"/>
    <w:rsid w:val="00EA5FA0"/>
    <w:rsid w:val="00EA5FD7"/>
    <w:rsid w:val="00EA5FD9"/>
    <w:rsid w:val="00EA60C6"/>
    <w:rsid w:val="00EA618E"/>
    <w:rsid w:val="00EA6240"/>
    <w:rsid w:val="00EA631F"/>
    <w:rsid w:val="00EA648E"/>
    <w:rsid w:val="00EA64A9"/>
    <w:rsid w:val="00EA64C5"/>
    <w:rsid w:val="00EA64E7"/>
    <w:rsid w:val="00EA65AE"/>
    <w:rsid w:val="00EA660E"/>
    <w:rsid w:val="00EA6611"/>
    <w:rsid w:val="00EA66AB"/>
    <w:rsid w:val="00EA67F8"/>
    <w:rsid w:val="00EA6924"/>
    <w:rsid w:val="00EA69C9"/>
    <w:rsid w:val="00EA6B1C"/>
    <w:rsid w:val="00EA6BD5"/>
    <w:rsid w:val="00EA6E13"/>
    <w:rsid w:val="00EA707C"/>
    <w:rsid w:val="00EA7141"/>
    <w:rsid w:val="00EA7176"/>
    <w:rsid w:val="00EA7195"/>
    <w:rsid w:val="00EA7221"/>
    <w:rsid w:val="00EA7241"/>
    <w:rsid w:val="00EA7507"/>
    <w:rsid w:val="00EA753D"/>
    <w:rsid w:val="00EA7645"/>
    <w:rsid w:val="00EA7692"/>
    <w:rsid w:val="00EA76CD"/>
    <w:rsid w:val="00EA77C0"/>
    <w:rsid w:val="00EA77FD"/>
    <w:rsid w:val="00EA787C"/>
    <w:rsid w:val="00EA79F9"/>
    <w:rsid w:val="00EA7AF7"/>
    <w:rsid w:val="00EA7C43"/>
    <w:rsid w:val="00EB004C"/>
    <w:rsid w:val="00EB010B"/>
    <w:rsid w:val="00EB01F1"/>
    <w:rsid w:val="00EB028A"/>
    <w:rsid w:val="00EB02C6"/>
    <w:rsid w:val="00EB0872"/>
    <w:rsid w:val="00EB0A1B"/>
    <w:rsid w:val="00EB0AAE"/>
    <w:rsid w:val="00EB0FC0"/>
    <w:rsid w:val="00EB10FB"/>
    <w:rsid w:val="00EB11BE"/>
    <w:rsid w:val="00EB12FD"/>
    <w:rsid w:val="00EB1388"/>
    <w:rsid w:val="00EB1443"/>
    <w:rsid w:val="00EB162E"/>
    <w:rsid w:val="00EB17A0"/>
    <w:rsid w:val="00EB17D5"/>
    <w:rsid w:val="00EB1A07"/>
    <w:rsid w:val="00EB1A0B"/>
    <w:rsid w:val="00EB1A45"/>
    <w:rsid w:val="00EB1B44"/>
    <w:rsid w:val="00EB1BA7"/>
    <w:rsid w:val="00EB1D32"/>
    <w:rsid w:val="00EB1E16"/>
    <w:rsid w:val="00EB2124"/>
    <w:rsid w:val="00EB219F"/>
    <w:rsid w:val="00EB2272"/>
    <w:rsid w:val="00EB230C"/>
    <w:rsid w:val="00EB23D8"/>
    <w:rsid w:val="00EB24B8"/>
    <w:rsid w:val="00EB25F2"/>
    <w:rsid w:val="00EB26C5"/>
    <w:rsid w:val="00EB26C9"/>
    <w:rsid w:val="00EB27BC"/>
    <w:rsid w:val="00EB2996"/>
    <w:rsid w:val="00EB29CD"/>
    <w:rsid w:val="00EB2A30"/>
    <w:rsid w:val="00EB2A84"/>
    <w:rsid w:val="00EB2A9A"/>
    <w:rsid w:val="00EB2AED"/>
    <w:rsid w:val="00EB2C04"/>
    <w:rsid w:val="00EB2D43"/>
    <w:rsid w:val="00EB2DD1"/>
    <w:rsid w:val="00EB2DF0"/>
    <w:rsid w:val="00EB2E1E"/>
    <w:rsid w:val="00EB312B"/>
    <w:rsid w:val="00EB33BB"/>
    <w:rsid w:val="00EB33BC"/>
    <w:rsid w:val="00EB34FA"/>
    <w:rsid w:val="00EB35A2"/>
    <w:rsid w:val="00EB3B01"/>
    <w:rsid w:val="00EB3B24"/>
    <w:rsid w:val="00EB3C45"/>
    <w:rsid w:val="00EB3D20"/>
    <w:rsid w:val="00EB3D25"/>
    <w:rsid w:val="00EB3DA5"/>
    <w:rsid w:val="00EB3E7C"/>
    <w:rsid w:val="00EB3E87"/>
    <w:rsid w:val="00EB3F68"/>
    <w:rsid w:val="00EB40E9"/>
    <w:rsid w:val="00EB4184"/>
    <w:rsid w:val="00EB41F9"/>
    <w:rsid w:val="00EB4268"/>
    <w:rsid w:val="00EB45A5"/>
    <w:rsid w:val="00EB4654"/>
    <w:rsid w:val="00EB467C"/>
    <w:rsid w:val="00EB47FE"/>
    <w:rsid w:val="00EB4856"/>
    <w:rsid w:val="00EB4A3A"/>
    <w:rsid w:val="00EB4A5B"/>
    <w:rsid w:val="00EB4A65"/>
    <w:rsid w:val="00EB4B2B"/>
    <w:rsid w:val="00EB4BA6"/>
    <w:rsid w:val="00EB4C26"/>
    <w:rsid w:val="00EB4D06"/>
    <w:rsid w:val="00EB4D1C"/>
    <w:rsid w:val="00EB5054"/>
    <w:rsid w:val="00EB5154"/>
    <w:rsid w:val="00EB51A5"/>
    <w:rsid w:val="00EB51E4"/>
    <w:rsid w:val="00EB54E5"/>
    <w:rsid w:val="00EB550B"/>
    <w:rsid w:val="00EB5594"/>
    <w:rsid w:val="00EB5695"/>
    <w:rsid w:val="00EB571A"/>
    <w:rsid w:val="00EB58D8"/>
    <w:rsid w:val="00EB58ED"/>
    <w:rsid w:val="00EB5DFA"/>
    <w:rsid w:val="00EB5EA3"/>
    <w:rsid w:val="00EB5EDA"/>
    <w:rsid w:val="00EB607A"/>
    <w:rsid w:val="00EB60D6"/>
    <w:rsid w:val="00EB612E"/>
    <w:rsid w:val="00EB617D"/>
    <w:rsid w:val="00EB61A3"/>
    <w:rsid w:val="00EB62BF"/>
    <w:rsid w:val="00EB6349"/>
    <w:rsid w:val="00EB64FF"/>
    <w:rsid w:val="00EB6593"/>
    <w:rsid w:val="00EB667D"/>
    <w:rsid w:val="00EB69BF"/>
    <w:rsid w:val="00EB6D08"/>
    <w:rsid w:val="00EB6D7D"/>
    <w:rsid w:val="00EB6E04"/>
    <w:rsid w:val="00EB6F35"/>
    <w:rsid w:val="00EB6FC2"/>
    <w:rsid w:val="00EB70A3"/>
    <w:rsid w:val="00EB70BA"/>
    <w:rsid w:val="00EB70C3"/>
    <w:rsid w:val="00EB710A"/>
    <w:rsid w:val="00EB723F"/>
    <w:rsid w:val="00EB7297"/>
    <w:rsid w:val="00EB7335"/>
    <w:rsid w:val="00EB7344"/>
    <w:rsid w:val="00EB73A8"/>
    <w:rsid w:val="00EB74EF"/>
    <w:rsid w:val="00EB7559"/>
    <w:rsid w:val="00EB75B0"/>
    <w:rsid w:val="00EB760C"/>
    <w:rsid w:val="00EB7808"/>
    <w:rsid w:val="00EB7812"/>
    <w:rsid w:val="00EB782F"/>
    <w:rsid w:val="00EB78BE"/>
    <w:rsid w:val="00EB78E9"/>
    <w:rsid w:val="00EB7ACE"/>
    <w:rsid w:val="00EB7B27"/>
    <w:rsid w:val="00EB7C22"/>
    <w:rsid w:val="00EB7C6E"/>
    <w:rsid w:val="00EB7E75"/>
    <w:rsid w:val="00EB7EA4"/>
    <w:rsid w:val="00EB7FE9"/>
    <w:rsid w:val="00EC003C"/>
    <w:rsid w:val="00EC0194"/>
    <w:rsid w:val="00EC01AB"/>
    <w:rsid w:val="00EC0207"/>
    <w:rsid w:val="00EC029E"/>
    <w:rsid w:val="00EC029F"/>
    <w:rsid w:val="00EC03A2"/>
    <w:rsid w:val="00EC03FA"/>
    <w:rsid w:val="00EC03FF"/>
    <w:rsid w:val="00EC042B"/>
    <w:rsid w:val="00EC046C"/>
    <w:rsid w:val="00EC05F3"/>
    <w:rsid w:val="00EC061E"/>
    <w:rsid w:val="00EC0630"/>
    <w:rsid w:val="00EC06AE"/>
    <w:rsid w:val="00EC0881"/>
    <w:rsid w:val="00EC08F8"/>
    <w:rsid w:val="00EC098E"/>
    <w:rsid w:val="00EC0ABA"/>
    <w:rsid w:val="00EC0BDB"/>
    <w:rsid w:val="00EC0C41"/>
    <w:rsid w:val="00EC0C87"/>
    <w:rsid w:val="00EC0D47"/>
    <w:rsid w:val="00EC0D50"/>
    <w:rsid w:val="00EC0DFA"/>
    <w:rsid w:val="00EC0F19"/>
    <w:rsid w:val="00EC1377"/>
    <w:rsid w:val="00EC155E"/>
    <w:rsid w:val="00EC1567"/>
    <w:rsid w:val="00EC158C"/>
    <w:rsid w:val="00EC16B2"/>
    <w:rsid w:val="00EC1713"/>
    <w:rsid w:val="00EC18CC"/>
    <w:rsid w:val="00EC1BA3"/>
    <w:rsid w:val="00EC1CAA"/>
    <w:rsid w:val="00EC1D9D"/>
    <w:rsid w:val="00EC1E1F"/>
    <w:rsid w:val="00EC1EAB"/>
    <w:rsid w:val="00EC1EE2"/>
    <w:rsid w:val="00EC1EFD"/>
    <w:rsid w:val="00EC2205"/>
    <w:rsid w:val="00EC2490"/>
    <w:rsid w:val="00EC26A8"/>
    <w:rsid w:val="00EC2A5A"/>
    <w:rsid w:val="00EC2C97"/>
    <w:rsid w:val="00EC2DD9"/>
    <w:rsid w:val="00EC2E45"/>
    <w:rsid w:val="00EC2EBA"/>
    <w:rsid w:val="00EC2EBF"/>
    <w:rsid w:val="00EC30CB"/>
    <w:rsid w:val="00EC30FF"/>
    <w:rsid w:val="00EC326D"/>
    <w:rsid w:val="00EC3332"/>
    <w:rsid w:val="00EC333C"/>
    <w:rsid w:val="00EC3358"/>
    <w:rsid w:val="00EC3406"/>
    <w:rsid w:val="00EC35FD"/>
    <w:rsid w:val="00EC38C1"/>
    <w:rsid w:val="00EC38C7"/>
    <w:rsid w:val="00EC3A08"/>
    <w:rsid w:val="00EC3A6A"/>
    <w:rsid w:val="00EC3DD1"/>
    <w:rsid w:val="00EC3F51"/>
    <w:rsid w:val="00EC3FF2"/>
    <w:rsid w:val="00EC439E"/>
    <w:rsid w:val="00EC4508"/>
    <w:rsid w:val="00EC4518"/>
    <w:rsid w:val="00EC456B"/>
    <w:rsid w:val="00EC45C1"/>
    <w:rsid w:val="00EC45EF"/>
    <w:rsid w:val="00EC4753"/>
    <w:rsid w:val="00EC4801"/>
    <w:rsid w:val="00EC4837"/>
    <w:rsid w:val="00EC48AB"/>
    <w:rsid w:val="00EC48DA"/>
    <w:rsid w:val="00EC490D"/>
    <w:rsid w:val="00EC4956"/>
    <w:rsid w:val="00EC49F4"/>
    <w:rsid w:val="00EC4ACE"/>
    <w:rsid w:val="00EC4B2D"/>
    <w:rsid w:val="00EC4C31"/>
    <w:rsid w:val="00EC4C4D"/>
    <w:rsid w:val="00EC4F3E"/>
    <w:rsid w:val="00EC4F59"/>
    <w:rsid w:val="00EC4FE0"/>
    <w:rsid w:val="00EC5029"/>
    <w:rsid w:val="00EC50A1"/>
    <w:rsid w:val="00EC50F9"/>
    <w:rsid w:val="00EC513F"/>
    <w:rsid w:val="00EC5153"/>
    <w:rsid w:val="00EC523A"/>
    <w:rsid w:val="00EC5241"/>
    <w:rsid w:val="00EC52AD"/>
    <w:rsid w:val="00EC5348"/>
    <w:rsid w:val="00EC5455"/>
    <w:rsid w:val="00EC5582"/>
    <w:rsid w:val="00EC569A"/>
    <w:rsid w:val="00EC57DB"/>
    <w:rsid w:val="00EC57F7"/>
    <w:rsid w:val="00EC5850"/>
    <w:rsid w:val="00EC5887"/>
    <w:rsid w:val="00EC588D"/>
    <w:rsid w:val="00EC5945"/>
    <w:rsid w:val="00EC5992"/>
    <w:rsid w:val="00EC5AD7"/>
    <w:rsid w:val="00EC5B8D"/>
    <w:rsid w:val="00EC5CBE"/>
    <w:rsid w:val="00EC5D96"/>
    <w:rsid w:val="00EC5DC2"/>
    <w:rsid w:val="00EC5DC5"/>
    <w:rsid w:val="00EC5EBB"/>
    <w:rsid w:val="00EC61CE"/>
    <w:rsid w:val="00EC6348"/>
    <w:rsid w:val="00EC63C3"/>
    <w:rsid w:val="00EC6568"/>
    <w:rsid w:val="00EC6582"/>
    <w:rsid w:val="00EC65A8"/>
    <w:rsid w:val="00EC661A"/>
    <w:rsid w:val="00EC666F"/>
    <w:rsid w:val="00EC679B"/>
    <w:rsid w:val="00EC6917"/>
    <w:rsid w:val="00EC693F"/>
    <w:rsid w:val="00EC69B0"/>
    <w:rsid w:val="00EC6A55"/>
    <w:rsid w:val="00EC6B42"/>
    <w:rsid w:val="00EC6C1E"/>
    <w:rsid w:val="00EC6C55"/>
    <w:rsid w:val="00EC6C71"/>
    <w:rsid w:val="00EC6C93"/>
    <w:rsid w:val="00EC6CC4"/>
    <w:rsid w:val="00EC6CEC"/>
    <w:rsid w:val="00EC6EF2"/>
    <w:rsid w:val="00EC6FF5"/>
    <w:rsid w:val="00EC7034"/>
    <w:rsid w:val="00EC70F8"/>
    <w:rsid w:val="00EC7221"/>
    <w:rsid w:val="00EC722A"/>
    <w:rsid w:val="00EC7266"/>
    <w:rsid w:val="00EC75CA"/>
    <w:rsid w:val="00EC7716"/>
    <w:rsid w:val="00EC77AC"/>
    <w:rsid w:val="00EC785C"/>
    <w:rsid w:val="00EC796A"/>
    <w:rsid w:val="00EC79C3"/>
    <w:rsid w:val="00EC7A43"/>
    <w:rsid w:val="00EC7B36"/>
    <w:rsid w:val="00EC7B8E"/>
    <w:rsid w:val="00EC7B99"/>
    <w:rsid w:val="00EC7F02"/>
    <w:rsid w:val="00EC7F1B"/>
    <w:rsid w:val="00ED00BF"/>
    <w:rsid w:val="00ED0143"/>
    <w:rsid w:val="00ED0564"/>
    <w:rsid w:val="00ED0603"/>
    <w:rsid w:val="00ED07A6"/>
    <w:rsid w:val="00ED08AC"/>
    <w:rsid w:val="00ED08CC"/>
    <w:rsid w:val="00ED0AB9"/>
    <w:rsid w:val="00ED0B9A"/>
    <w:rsid w:val="00ED1030"/>
    <w:rsid w:val="00ED1101"/>
    <w:rsid w:val="00ED1388"/>
    <w:rsid w:val="00ED1485"/>
    <w:rsid w:val="00ED1519"/>
    <w:rsid w:val="00ED17AC"/>
    <w:rsid w:val="00ED17D6"/>
    <w:rsid w:val="00ED1938"/>
    <w:rsid w:val="00ED194B"/>
    <w:rsid w:val="00ED1976"/>
    <w:rsid w:val="00ED1A46"/>
    <w:rsid w:val="00ED1B7D"/>
    <w:rsid w:val="00ED1BF6"/>
    <w:rsid w:val="00ED1C40"/>
    <w:rsid w:val="00ED1C75"/>
    <w:rsid w:val="00ED1C9F"/>
    <w:rsid w:val="00ED1D32"/>
    <w:rsid w:val="00ED1FD4"/>
    <w:rsid w:val="00ED2031"/>
    <w:rsid w:val="00ED20A8"/>
    <w:rsid w:val="00ED229C"/>
    <w:rsid w:val="00ED232C"/>
    <w:rsid w:val="00ED2530"/>
    <w:rsid w:val="00ED2760"/>
    <w:rsid w:val="00ED28A9"/>
    <w:rsid w:val="00ED2C33"/>
    <w:rsid w:val="00ED2CE8"/>
    <w:rsid w:val="00ED3128"/>
    <w:rsid w:val="00ED31CA"/>
    <w:rsid w:val="00ED36D3"/>
    <w:rsid w:val="00ED374F"/>
    <w:rsid w:val="00ED385C"/>
    <w:rsid w:val="00ED3955"/>
    <w:rsid w:val="00ED396B"/>
    <w:rsid w:val="00ED3B38"/>
    <w:rsid w:val="00ED3E67"/>
    <w:rsid w:val="00ED3EB4"/>
    <w:rsid w:val="00ED3ED0"/>
    <w:rsid w:val="00ED3F03"/>
    <w:rsid w:val="00ED3F40"/>
    <w:rsid w:val="00ED4202"/>
    <w:rsid w:val="00ED4292"/>
    <w:rsid w:val="00ED42A2"/>
    <w:rsid w:val="00ED4517"/>
    <w:rsid w:val="00ED45FD"/>
    <w:rsid w:val="00ED4674"/>
    <w:rsid w:val="00ED472B"/>
    <w:rsid w:val="00ED4755"/>
    <w:rsid w:val="00ED476E"/>
    <w:rsid w:val="00ED4F49"/>
    <w:rsid w:val="00ED4F8F"/>
    <w:rsid w:val="00ED501A"/>
    <w:rsid w:val="00ED5161"/>
    <w:rsid w:val="00ED5226"/>
    <w:rsid w:val="00ED53C1"/>
    <w:rsid w:val="00ED5669"/>
    <w:rsid w:val="00ED570C"/>
    <w:rsid w:val="00ED5758"/>
    <w:rsid w:val="00ED5842"/>
    <w:rsid w:val="00ED5DD7"/>
    <w:rsid w:val="00ED6203"/>
    <w:rsid w:val="00ED6357"/>
    <w:rsid w:val="00ED6493"/>
    <w:rsid w:val="00ED64E9"/>
    <w:rsid w:val="00ED6666"/>
    <w:rsid w:val="00ED66BE"/>
    <w:rsid w:val="00ED673A"/>
    <w:rsid w:val="00ED6772"/>
    <w:rsid w:val="00ED6830"/>
    <w:rsid w:val="00ED68D8"/>
    <w:rsid w:val="00ED6943"/>
    <w:rsid w:val="00ED697E"/>
    <w:rsid w:val="00ED6989"/>
    <w:rsid w:val="00ED69EB"/>
    <w:rsid w:val="00ED6C4B"/>
    <w:rsid w:val="00ED6F1D"/>
    <w:rsid w:val="00ED702E"/>
    <w:rsid w:val="00ED70E5"/>
    <w:rsid w:val="00ED72C6"/>
    <w:rsid w:val="00ED748E"/>
    <w:rsid w:val="00ED7542"/>
    <w:rsid w:val="00ED766B"/>
    <w:rsid w:val="00ED779D"/>
    <w:rsid w:val="00ED77C5"/>
    <w:rsid w:val="00ED784C"/>
    <w:rsid w:val="00ED78CA"/>
    <w:rsid w:val="00ED7AF2"/>
    <w:rsid w:val="00ED7DF2"/>
    <w:rsid w:val="00ED7E9C"/>
    <w:rsid w:val="00ED7F20"/>
    <w:rsid w:val="00EE00E9"/>
    <w:rsid w:val="00EE017A"/>
    <w:rsid w:val="00EE0287"/>
    <w:rsid w:val="00EE030D"/>
    <w:rsid w:val="00EE0392"/>
    <w:rsid w:val="00EE03EB"/>
    <w:rsid w:val="00EE0407"/>
    <w:rsid w:val="00EE071E"/>
    <w:rsid w:val="00EE0B59"/>
    <w:rsid w:val="00EE0BAA"/>
    <w:rsid w:val="00EE0BAF"/>
    <w:rsid w:val="00EE0C80"/>
    <w:rsid w:val="00EE0DF7"/>
    <w:rsid w:val="00EE0E1E"/>
    <w:rsid w:val="00EE0F03"/>
    <w:rsid w:val="00EE0F7D"/>
    <w:rsid w:val="00EE0FB0"/>
    <w:rsid w:val="00EE1214"/>
    <w:rsid w:val="00EE1264"/>
    <w:rsid w:val="00EE1352"/>
    <w:rsid w:val="00EE13BD"/>
    <w:rsid w:val="00EE14E9"/>
    <w:rsid w:val="00EE16FE"/>
    <w:rsid w:val="00EE183C"/>
    <w:rsid w:val="00EE1914"/>
    <w:rsid w:val="00EE1D3C"/>
    <w:rsid w:val="00EE1D48"/>
    <w:rsid w:val="00EE1DC8"/>
    <w:rsid w:val="00EE1E1C"/>
    <w:rsid w:val="00EE1EAE"/>
    <w:rsid w:val="00EE1ECC"/>
    <w:rsid w:val="00EE1F25"/>
    <w:rsid w:val="00EE1F58"/>
    <w:rsid w:val="00EE1F9A"/>
    <w:rsid w:val="00EE219B"/>
    <w:rsid w:val="00EE2256"/>
    <w:rsid w:val="00EE225F"/>
    <w:rsid w:val="00EE251C"/>
    <w:rsid w:val="00EE258C"/>
    <w:rsid w:val="00EE25EF"/>
    <w:rsid w:val="00EE285E"/>
    <w:rsid w:val="00EE2AC8"/>
    <w:rsid w:val="00EE2B11"/>
    <w:rsid w:val="00EE2C41"/>
    <w:rsid w:val="00EE2F50"/>
    <w:rsid w:val="00EE3196"/>
    <w:rsid w:val="00EE3287"/>
    <w:rsid w:val="00EE33E2"/>
    <w:rsid w:val="00EE3575"/>
    <w:rsid w:val="00EE35C6"/>
    <w:rsid w:val="00EE35D1"/>
    <w:rsid w:val="00EE35FD"/>
    <w:rsid w:val="00EE3652"/>
    <w:rsid w:val="00EE36EA"/>
    <w:rsid w:val="00EE3A34"/>
    <w:rsid w:val="00EE3AE7"/>
    <w:rsid w:val="00EE3B98"/>
    <w:rsid w:val="00EE3C6F"/>
    <w:rsid w:val="00EE3D20"/>
    <w:rsid w:val="00EE4004"/>
    <w:rsid w:val="00EE40C7"/>
    <w:rsid w:val="00EE422E"/>
    <w:rsid w:val="00EE4263"/>
    <w:rsid w:val="00EE443D"/>
    <w:rsid w:val="00EE4446"/>
    <w:rsid w:val="00EE4504"/>
    <w:rsid w:val="00EE465F"/>
    <w:rsid w:val="00EE4808"/>
    <w:rsid w:val="00EE486D"/>
    <w:rsid w:val="00EE48D4"/>
    <w:rsid w:val="00EE4959"/>
    <w:rsid w:val="00EE49F4"/>
    <w:rsid w:val="00EE4C39"/>
    <w:rsid w:val="00EE4C91"/>
    <w:rsid w:val="00EE4F41"/>
    <w:rsid w:val="00EE5273"/>
    <w:rsid w:val="00EE5478"/>
    <w:rsid w:val="00EE54B4"/>
    <w:rsid w:val="00EE54D6"/>
    <w:rsid w:val="00EE54F5"/>
    <w:rsid w:val="00EE55DE"/>
    <w:rsid w:val="00EE56AE"/>
    <w:rsid w:val="00EE574F"/>
    <w:rsid w:val="00EE5998"/>
    <w:rsid w:val="00EE59B4"/>
    <w:rsid w:val="00EE5A18"/>
    <w:rsid w:val="00EE5AF0"/>
    <w:rsid w:val="00EE5AFA"/>
    <w:rsid w:val="00EE5BD7"/>
    <w:rsid w:val="00EE5C53"/>
    <w:rsid w:val="00EE624A"/>
    <w:rsid w:val="00EE6321"/>
    <w:rsid w:val="00EE6409"/>
    <w:rsid w:val="00EE6452"/>
    <w:rsid w:val="00EE64FD"/>
    <w:rsid w:val="00EE652E"/>
    <w:rsid w:val="00EE6615"/>
    <w:rsid w:val="00EE66B8"/>
    <w:rsid w:val="00EE675A"/>
    <w:rsid w:val="00EE6AAE"/>
    <w:rsid w:val="00EE6CEB"/>
    <w:rsid w:val="00EE6D5F"/>
    <w:rsid w:val="00EE6DED"/>
    <w:rsid w:val="00EE6DF4"/>
    <w:rsid w:val="00EE6DFF"/>
    <w:rsid w:val="00EE6E74"/>
    <w:rsid w:val="00EE6EC4"/>
    <w:rsid w:val="00EE6F45"/>
    <w:rsid w:val="00EE713F"/>
    <w:rsid w:val="00EE72D3"/>
    <w:rsid w:val="00EE72EE"/>
    <w:rsid w:val="00EE7377"/>
    <w:rsid w:val="00EE73F1"/>
    <w:rsid w:val="00EE740C"/>
    <w:rsid w:val="00EE7436"/>
    <w:rsid w:val="00EE760F"/>
    <w:rsid w:val="00EE769B"/>
    <w:rsid w:val="00EE769E"/>
    <w:rsid w:val="00EE77BC"/>
    <w:rsid w:val="00EE786B"/>
    <w:rsid w:val="00EE78A8"/>
    <w:rsid w:val="00EE7AF0"/>
    <w:rsid w:val="00EE7BE3"/>
    <w:rsid w:val="00EE7C09"/>
    <w:rsid w:val="00EE7C45"/>
    <w:rsid w:val="00EE7C87"/>
    <w:rsid w:val="00EF000D"/>
    <w:rsid w:val="00EF0091"/>
    <w:rsid w:val="00EF01E7"/>
    <w:rsid w:val="00EF026F"/>
    <w:rsid w:val="00EF0628"/>
    <w:rsid w:val="00EF0683"/>
    <w:rsid w:val="00EF06D6"/>
    <w:rsid w:val="00EF0A15"/>
    <w:rsid w:val="00EF0AE5"/>
    <w:rsid w:val="00EF0DD3"/>
    <w:rsid w:val="00EF142D"/>
    <w:rsid w:val="00EF1589"/>
    <w:rsid w:val="00EF177F"/>
    <w:rsid w:val="00EF1BC3"/>
    <w:rsid w:val="00EF1C61"/>
    <w:rsid w:val="00EF1D29"/>
    <w:rsid w:val="00EF1E78"/>
    <w:rsid w:val="00EF1EA9"/>
    <w:rsid w:val="00EF2141"/>
    <w:rsid w:val="00EF2397"/>
    <w:rsid w:val="00EF260A"/>
    <w:rsid w:val="00EF26EB"/>
    <w:rsid w:val="00EF276E"/>
    <w:rsid w:val="00EF27B6"/>
    <w:rsid w:val="00EF2A7E"/>
    <w:rsid w:val="00EF2B95"/>
    <w:rsid w:val="00EF2C18"/>
    <w:rsid w:val="00EF2CA7"/>
    <w:rsid w:val="00EF2D6E"/>
    <w:rsid w:val="00EF2EEB"/>
    <w:rsid w:val="00EF2FEE"/>
    <w:rsid w:val="00EF3058"/>
    <w:rsid w:val="00EF3089"/>
    <w:rsid w:val="00EF30AC"/>
    <w:rsid w:val="00EF3194"/>
    <w:rsid w:val="00EF353C"/>
    <w:rsid w:val="00EF355A"/>
    <w:rsid w:val="00EF3700"/>
    <w:rsid w:val="00EF388B"/>
    <w:rsid w:val="00EF38BB"/>
    <w:rsid w:val="00EF38FE"/>
    <w:rsid w:val="00EF39A2"/>
    <w:rsid w:val="00EF39F4"/>
    <w:rsid w:val="00EF3A64"/>
    <w:rsid w:val="00EF3B23"/>
    <w:rsid w:val="00EF3B6D"/>
    <w:rsid w:val="00EF3D03"/>
    <w:rsid w:val="00EF3F08"/>
    <w:rsid w:val="00EF3F50"/>
    <w:rsid w:val="00EF4096"/>
    <w:rsid w:val="00EF40D1"/>
    <w:rsid w:val="00EF4157"/>
    <w:rsid w:val="00EF4332"/>
    <w:rsid w:val="00EF43BF"/>
    <w:rsid w:val="00EF46CF"/>
    <w:rsid w:val="00EF477D"/>
    <w:rsid w:val="00EF4825"/>
    <w:rsid w:val="00EF49FC"/>
    <w:rsid w:val="00EF4C79"/>
    <w:rsid w:val="00EF4CBF"/>
    <w:rsid w:val="00EF4DFE"/>
    <w:rsid w:val="00EF4E14"/>
    <w:rsid w:val="00EF4E28"/>
    <w:rsid w:val="00EF4F98"/>
    <w:rsid w:val="00EF4FEF"/>
    <w:rsid w:val="00EF5032"/>
    <w:rsid w:val="00EF5171"/>
    <w:rsid w:val="00EF51CD"/>
    <w:rsid w:val="00EF5447"/>
    <w:rsid w:val="00EF545F"/>
    <w:rsid w:val="00EF547D"/>
    <w:rsid w:val="00EF549A"/>
    <w:rsid w:val="00EF5538"/>
    <w:rsid w:val="00EF561D"/>
    <w:rsid w:val="00EF5630"/>
    <w:rsid w:val="00EF5692"/>
    <w:rsid w:val="00EF586C"/>
    <w:rsid w:val="00EF592B"/>
    <w:rsid w:val="00EF5A36"/>
    <w:rsid w:val="00EF5A40"/>
    <w:rsid w:val="00EF5B38"/>
    <w:rsid w:val="00EF5C7B"/>
    <w:rsid w:val="00EF5C8F"/>
    <w:rsid w:val="00EF5F24"/>
    <w:rsid w:val="00EF5F97"/>
    <w:rsid w:val="00EF60AE"/>
    <w:rsid w:val="00EF619D"/>
    <w:rsid w:val="00EF61D4"/>
    <w:rsid w:val="00EF638D"/>
    <w:rsid w:val="00EF63CF"/>
    <w:rsid w:val="00EF6552"/>
    <w:rsid w:val="00EF656E"/>
    <w:rsid w:val="00EF674C"/>
    <w:rsid w:val="00EF678F"/>
    <w:rsid w:val="00EF67A9"/>
    <w:rsid w:val="00EF6812"/>
    <w:rsid w:val="00EF6846"/>
    <w:rsid w:val="00EF6CBC"/>
    <w:rsid w:val="00EF6ECC"/>
    <w:rsid w:val="00EF70A7"/>
    <w:rsid w:val="00EF70BF"/>
    <w:rsid w:val="00EF7356"/>
    <w:rsid w:val="00EF73B0"/>
    <w:rsid w:val="00EF74E7"/>
    <w:rsid w:val="00EF755A"/>
    <w:rsid w:val="00EF75B0"/>
    <w:rsid w:val="00EF75DC"/>
    <w:rsid w:val="00EF75F8"/>
    <w:rsid w:val="00EF7A19"/>
    <w:rsid w:val="00EF7BCA"/>
    <w:rsid w:val="00EF7BFE"/>
    <w:rsid w:val="00EF7C0B"/>
    <w:rsid w:val="00EF7C0F"/>
    <w:rsid w:val="00EF7E61"/>
    <w:rsid w:val="00EF7ECD"/>
    <w:rsid w:val="00EF7F69"/>
    <w:rsid w:val="00EF9A8D"/>
    <w:rsid w:val="00F0010D"/>
    <w:rsid w:val="00F00147"/>
    <w:rsid w:val="00F002FF"/>
    <w:rsid w:val="00F00572"/>
    <w:rsid w:val="00F00687"/>
    <w:rsid w:val="00F00856"/>
    <w:rsid w:val="00F008D4"/>
    <w:rsid w:val="00F00ABE"/>
    <w:rsid w:val="00F00B0C"/>
    <w:rsid w:val="00F00D99"/>
    <w:rsid w:val="00F00D9C"/>
    <w:rsid w:val="00F00F7D"/>
    <w:rsid w:val="00F00FB9"/>
    <w:rsid w:val="00F0103C"/>
    <w:rsid w:val="00F0120B"/>
    <w:rsid w:val="00F0172B"/>
    <w:rsid w:val="00F017AE"/>
    <w:rsid w:val="00F0198E"/>
    <w:rsid w:val="00F019FE"/>
    <w:rsid w:val="00F01A0A"/>
    <w:rsid w:val="00F01AC2"/>
    <w:rsid w:val="00F01CCD"/>
    <w:rsid w:val="00F01ED1"/>
    <w:rsid w:val="00F0227B"/>
    <w:rsid w:val="00F023C5"/>
    <w:rsid w:val="00F024E1"/>
    <w:rsid w:val="00F02A63"/>
    <w:rsid w:val="00F02A76"/>
    <w:rsid w:val="00F02A86"/>
    <w:rsid w:val="00F02A92"/>
    <w:rsid w:val="00F02BD4"/>
    <w:rsid w:val="00F02C60"/>
    <w:rsid w:val="00F02D01"/>
    <w:rsid w:val="00F02D68"/>
    <w:rsid w:val="00F03022"/>
    <w:rsid w:val="00F033E9"/>
    <w:rsid w:val="00F03524"/>
    <w:rsid w:val="00F035EC"/>
    <w:rsid w:val="00F03859"/>
    <w:rsid w:val="00F038B3"/>
    <w:rsid w:val="00F03B0A"/>
    <w:rsid w:val="00F03B8F"/>
    <w:rsid w:val="00F03C0F"/>
    <w:rsid w:val="00F03DAA"/>
    <w:rsid w:val="00F03E27"/>
    <w:rsid w:val="00F03E32"/>
    <w:rsid w:val="00F03F35"/>
    <w:rsid w:val="00F04148"/>
    <w:rsid w:val="00F042C9"/>
    <w:rsid w:val="00F04702"/>
    <w:rsid w:val="00F047CA"/>
    <w:rsid w:val="00F049E9"/>
    <w:rsid w:val="00F04A82"/>
    <w:rsid w:val="00F04AF3"/>
    <w:rsid w:val="00F04B65"/>
    <w:rsid w:val="00F04C5B"/>
    <w:rsid w:val="00F04F31"/>
    <w:rsid w:val="00F04F9A"/>
    <w:rsid w:val="00F05035"/>
    <w:rsid w:val="00F05174"/>
    <w:rsid w:val="00F05363"/>
    <w:rsid w:val="00F05456"/>
    <w:rsid w:val="00F0566F"/>
    <w:rsid w:val="00F05752"/>
    <w:rsid w:val="00F05869"/>
    <w:rsid w:val="00F0588E"/>
    <w:rsid w:val="00F05A50"/>
    <w:rsid w:val="00F05A72"/>
    <w:rsid w:val="00F05A9F"/>
    <w:rsid w:val="00F05AE4"/>
    <w:rsid w:val="00F05B33"/>
    <w:rsid w:val="00F05DA0"/>
    <w:rsid w:val="00F05E82"/>
    <w:rsid w:val="00F05F5A"/>
    <w:rsid w:val="00F05F88"/>
    <w:rsid w:val="00F06167"/>
    <w:rsid w:val="00F064B2"/>
    <w:rsid w:val="00F06625"/>
    <w:rsid w:val="00F066EC"/>
    <w:rsid w:val="00F0674A"/>
    <w:rsid w:val="00F0679D"/>
    <w:rsid w:val="00F06960"/>
    <w:rsid w:val="00F06962"/>
    <w:rsid w:val="00F069D0"/>
    <w:rsid w:val="00F06CB2"/>
    <w:rsid w:val="00F06E64"/>
    <w:rsid w:val="00F06F1F"/>
    <w:rsid w:val="00F07212"/>
    <w:rsid w:val="00F0726E"/>
    <w:rsid w:val="00F073E3"/>
    <w:rsid w:val="00F0748E"/>
    <w:rsid w:val="00F074A0"/>
    <w:rsid w:val="00F075F8"/>
    <w:rsid w:val="00F0766D"/>
    <w:rsid w:val="00F077C7"/>
    <w:rsid w:val="00F07870"/>
    <w:rsid w:val="00F07C8A"/>
    <w:rsid w:val="00F07DF9"/>
    <w:rsid w:val="00F07E99"/>
    <w:rsid w:val="00F07ED7"/>
    <w:rsid w:val="00F10209"/>
    <w:rsid w:val="00F102A4"/>
    <w:rsid w:val="00F10522"/>
    <w:rsid w:val="00F105A3"/>
    <w:rsid w:val="00F10615"/>
    <w:rsid w:val="00F1068B"/>
    <w:rsid w:val="00F10691"/>
    <w:rsid w:val="00F10720"/>
    <w:rsid w:val="00F10754"/>
    <w:rsid w:val="00F10781"/>
    <w:rsid w:val="00F1098E"/>
    <w:rsid w:val="00F109CB"/>
    <w:rsid w:val="00F10B13"/>
    <w:rsid w:val="00F10B1D"/>
    <w:rsid w:val="00F10B23"/>
    <w:rsid w:val="00F10CBB"/>
    <w:rsid w:val="00F10D94"/>
    <w:rsid w:val="00F10DBF"/>
    <w:rsid w:val="00F10DF2"/>
    <w:rsid w:val="00F111D8"/>
    <w:rsid w:val="00F1139A"/>
    <w:rsid w:val="00F11822"/>
    <w:rsid w:val="00F11AD6"/>
    <w:rsid w:val="00F11BD5"/>
    <w:rsid w:val="00F11DFE"/>
    <w:rsid w:val="00F12058"/>
    <w:rsid w:val="00F1215A"/>
    <w:rsid w:val="00F12172"/>
    <w:rsid w:val="00F12177"/>
    <w:rsid w:val="00F12250"/>
    <w:rsid w:val="00F12368"/>
    <w:rsid w:val="00F1239C"/>
    <w:rsid w:val="00F123DF"/>
    <w:rsid w:val="00F1248E"/>
    <w:rsid w:val="00F1260A"/>
    <w:rsid w:val="00F12629"/>
    <w:rsid w:val="00F127C7"/>
    <w:rsid w:val="00F12834"/>
    <w:rsid w:val="00F12889"/>
    <w:rsid w:val="00F129BA"/>
    <w:rsid w:val="00F12B13"/>
    <w:rsid w:val="00F12C86"/>
    <w:rsid w:val="00F12CF7"/>
    <w:rsid w:val="00F12E6A"/>
    <w:rsid w:val="00F12F26"/>
    <w:rsid w:val="00F13142"/>
    <w:rsid w:val="00F1314D"/>
    <w:rsid w:val="00F131A9"/>
    <w:rsid w:val="00F13208"/>
    <w:rsid w:val="00F1337A"/>
    <w:rsid w:val="00F1337C"/>
    <w:rsid w:val="00F133C4"/>
    <w:rsid w:val="00F133FA"/>
    <w:rsid w:val="00F13446"/>
    <w:rsid w:val="00F1353A"/>
    <w:rsid w:val="00F13544"/>
    <w:rsid w:val="00F135FE"/>
    <w:rsid w:val="00F13603"/>
    <w:rsid w:val="00F139B1"/>
    <w:rsid w:val="00F13AA7"/>
    <w:rsid w:val="00F13BDF"/>
    <w:rsid w:val="00F13C23"/>
    <w:rsid w:val="00F13C36"/>
    <w:rsid w:val="00F13D69"/>
    <w:rsid w:val="00F13DE3"/>
    <w:rsid w:val="00F13E18"/>
    <w:rsid w:val="00F13EC1"/>
    <w:rsid w:val="00F13EF6"/>
    <w:rsid w:val="00F1423F"/>
    <w:rsid w:val="00F1434A"/>
    <w:rsid w:val="00F1440A"/>
    <w:rsid w:val="00F14413"/>
    <w:rsid w:val="00F1449C"/>
    <w:rsid w:val="00F144A1"/>
    <w:rsid w:val="00F1458D"/>
    <w:rsid w:val="00F146E7"/>
    <w:rsid w:val="00F1472B"/>
    <w:rsid w:val="00F1481E"/>
    <w:rsid w:val="00F14839"/>
    <w:rsid w:val="00F14AEA"/>
    <w:rsid w:val="00F14D74"/>
    <w:rsid w:val="00F14EAF"/>
    <w:rsid w:val="00F150ED"/>
    <w:rsid w:val="00F15253"/>
    <w:rsid w:val="00F15336"/>
    <w:rsid w:val="00F153AA"/>
    <w:rsid w:val="00F15468"/>
    <w:rsid w:val="00F155E8"/>
    <w:rsid w:val="00F156CB"/>
    <w:rsid w:val="00F156F2"/>
    <w:rsid w:val="00F1576B"/>
    <w:rsid w:val="00F158DC"/>
    <w:rsid w:val="00F1597F"/>
    <w:rsid w:val="00F15989"/>
    <w:rsid w:val="00F15AED"/>
    <w:rsid w:val="00F15E69"/>
    <w:rsid w:val="00F1616C"/>
    <w:rsid w:val="00F16178"/>
    <w:rsid w:val="00F16187"/>
    <w:rsid w:val="00F16241"/>
    <w:rsid w:val="00F1638F"/>
    <w:rsid w:val="00F16481"/>
    <w:rsid w:val="00F1657C"/>
    <w:rsid w:val="00F1667E"/>
    <w:rsid w:val="00F16740"/>
    <w:rsid w:val="00F1693F"/>
    <w:rsid w:val="00F1698D"/>
    <w:rsid w:val="00F169D4"/>
    <w:rsid w:val="00F16A7A"/>
    <w:rsid w:val="00F16B4F"/>
    <w:rsid w:val="00F16B95"/>
    <w:rsid w:val="00F16C13"/>
    <w:rsid w:val="00F16CA9"/>
    <w:rsid w:val="00F16CEA"/>
    <w:rsid w:val="00F16D00"/>
    <w:rsid w:val="00F16D4D"/>
    <w:rsid w:val="00F16E89"/>
    <w:rsid w:val="00F16EA3"/>
    <w:rsid w:val="00F1704A"/>
    <w:rsid w:val="00F172C4"/>
    <w:rsid w:val="00F1732F"/>
    <w:rsid w:val="00F17381"/>
    <w:rsid w:val="00F17781"/>
    <w:rsid w:val="00F1797B"/>
    <w:rsid w:val="00F179DA"/>
    <w:rsid w:val="00F17A00"/>
    <w:rsid w:val="00F17A6C"/>
    <w:rsid w:val="00F17AB4"/>
    <w:rsid w:val="00F17AC8"/>
    <w:rsid w:val="00F17F87"/>
    <w:rsid w:val="00F20376"/>
    <w:rsid w:val="00F20378"/>
    <w:rsid w:val="00F206A2"/>
    <w:rsid w:val="00F208F2"/>
    <w:rsid w:val="00F208FF"/>
    <w:rsid w:val="00F20A7A"/>
    <w:rsid w:val="00F20F27"/>
    <w:rsid w:val="00F210E3"/>
    <w:rsid w:val="00F2112E"/>
    <w:rsid w:val="00F211D1"/>
    <w:rsid w:val="00F21272"/>
    <w:rsid w:val="00F21283"/>
    <w:rsid w:val="00F21358"/>
    <w:rsid w:val="00F214E4"/>
    <w:rsid w:val="00F21A12"/>
    <w:rsid w:val="00F21A57"/>
    <w:rsid w:val="00F21A58"/>
    <w:rsid w:val="00F21B41"/>
    <w:rsid w:val="00F21D18"/>
    <w:rsid w:val="00F21DA8"/>
    <w:rsid w:val="00F21E52"/>
    <w:rsid w:val="00F220E8"/>
    <w:rsid w:val="00F221C5"/>
    <w:rsid w:val="00F222EA"/>
    <w:rsid w:val="00F22545"/>
    <w:rsid w:val="00F22664"/>
    <w:rsid w:val="00F226E3"/>
    <w:rsid w:val="00F22791"/>
    <w:rsid w:val="00F229AB"/>
    <w:rsid w:val="00F229C8"/>
    <w:rsid w:val="00F22A45"/>
    <w:rsid w:val="00F22AF0"/>
    <w:rsid w:val="00F22B42"/>
    <w:rsid w:val="00F22B71"/>
    <w:rsid w:val="00F22C23"/>
    <w:rsid w:val="00F22D97"/>
    <w:rsid w:val="00F23112"/>
    <w:rsid w:val="00F23124"/>
    <w:rsid w:val="00F23412"/>
    <w:rsid w:val="00F23616"/>
    <w:rsid w:val="00F23653"/>
    <w:rsid w:val="00F237BE"/>
    <w:rsid w:val="00F23826"/>
    <w:rsid w:val="00F238C0"/>
    <w:rsid w:val="00F23A88"/>
    <w:rsid w:val="00F23A94"/>
    <w:rsid w:val="00F23AC6"/>
    <w:rsid w:val="00F23B65"/>
    <w:rsid w:val="00F23C4A"/>
    <w:rsid w:val="00F23C86"/>
    <w:rsid w:val="00F23E2F"/>
    <w:rsid w:val="00F23F6C"/>
    <w:rsid w:val="00F23F8F"/>
    <w:rsid w:val="00F240B6"/>
    <w:rsid w:val="00F240E0"/>
    <w:rsid w:val="00F24178"/>
    <w:rsid w:val="00F2435D"/>
    <w:rsid w:val="00F24360"/>
    <w:rsid w:val="00F247CE"/>
    <w:rsid w:val="00F247E8"/>
    <w:rsid w:val="00F24AC2"/>
    <w:rsid w:val="00F24B57"/>
    <w:rsid w:val="00F24B82"/>
    <w:rsid w:val="00F24BA8"/>
    <w:rsid w:val="00F24C23"/>
    <w:rsid w:val="00F24E4B"/>
    <w:rsid w:val="00F24E9B"/>
    <w:rsid w:val="00F24F39"/>
    <w:rsid w:val="00F24FFD"/>
    <w:rsid w:val="00F2505C"/>
    <w:rsid w:val="00F25215"/>
    <w:rsid w:val="00F25225"/>
    <w:rsid w:val="00F25243"/>
    <w:rsid w:val="00F2530A"/>
    <w:rsid w:val="00F25C48"/>
    <w:rsid w:val="00F25CC6"/>
    <w:rsid w:val="00F25DB9"/>
    <w:rsid w:val="00F25E59"/>
    <w:rsid w:val="00F25FAF"/>
    <w:rsid w:val="00F262F0"/>
    <w:rsid w:val="00F264BA"/>
    <w:rsid w:val="00F2662A"/>
    <w:rsid w:val="00F2689B"/>
    <w:rsid w:val="00F26973"/>
    <w:rsid w:val="00F26AEB"/>
    <w:rsid w:val="00F26C25"/>
    <w:rsid w:val="00F26CF4"/>
    <w:rsid w:val="00F27027"/>
    <w:rsid w:val="00F274E6"/>
    <w:rsid w:val="00F277C1"/>
    <w:rsid w:val="00F27814"/>
    <w:rsid w:val="00F278AA"/>
    <w:rsid w:val="00F27A79"/>
    <w:rsid w:val="00F27C78"/>
    <w:rsid w:val="00F27D1B"/>
    <w:rsid w:val="00F27D55"/>
    <w:rsid w:val="00F27D90"/>
    <w:rsid w:val="00F27DC4"/>
    <w:rsid w:val="00F27EB5"/>
    <w:rsid w:val="00F30103"/>
    <w:rsid w:val="00F30245"/>
    <w:rsid w:val="00F302C6"/>
    <w:rsid w:val="00F302ED"/>
    <w:rsid w:val="00F30463"/>
    <w:rsid w:val="00F305F7"/>
    <w:rsid w:val="00F3064E"/>
    <w:rsid w:val="00F30661"/>
    <w:rsid w:val="00F30678"/>
    <w:rsid w:val="00F306C8"/>
    <w:rsid w:val="00F307CF"/>
    <w:rsid w:val="00F307EE"/>
    <w:rsid w:val="00F307FC"/>
    <w:rsid w:val="00F30851"/>
    <w:rsid w:val="00F3092B"/>
    <w:rsid w:val="00F30BAF"/>
    <w:rsid w:val="00F30BD3"/>
    <w:rsid w:val="00F30BF8"/>
    <w:rsid w:val="00F30D8F"/>
    <w:rsid w:val="00F311BF"/>
    <w:rsid w:val="00F31297"/>
    <w:rsid w:val="00F313F5"/>
    <w:rsid w:val="00F314C7"/>
    <w:rsid w:val="00F31561"/>
    <w:rsid w:val="00F315A4"/>
    <w:rsid w:val="00F315B6"/>
    <w:rsid w:val="00F3161C"/>
    <w:rsid w:val="00F3167A"/>
    <w:rsid w:val="00F316A7"/>
    <w:rsid w:val="00F3181C"/>
    <w:rsid w:val="00F3199E"/>
    <w:rsid w:val="00F319CD"/>
    <w:rsid w:val="00F31A8E"/>
    <w:rsid w:val="00F31A8F"/>
    <w:rsid w:val="00F31B54"/>
    <w:rsid w:val="00F31BC3"/>
    <w:rsid w:val="00F31D1C"/>
    <w:rsid w:val="00F31E9F"/>
    <w:rsid w:val="00F3215C"/>
    <w:rsid w:val="00F32168"/>
    <w:rsid w:val="00F321EF"/>
    <w:rsid w:val="00F32345"/>
    <w:rsid w:val="00F324E2"/>
    <w:rsid w:val="00F32530"/>
    <w:rsid w:val="00F3279A"/>
    <w:rsid w:val="00F3289E"/>
    <w:rsid w:val="00F3297F"/>
    <w:rsid w:val="00F3298C"/>
    <w:rsid w:val="00F32A58"/>
    <w:rsid w:val="00F32BA0"/>
    <w:rsid w:val="00F32C3C"/>
    <w:rsid w:val="00F32C89"/>
    <w:rsid w:val="00F32DCB"/>
    <w:rsid w:val="00F32E73"/>
    <w:rsid w:val="00F32F5B"/>
    <w:rsid w:val="00F33036"/>
    <w:rsid w:val="00F332AA"/>
    <w:rsid w:val="00F33300"/>
    <w:rsid w:val="00F33360"/>
    <w:rsid w:val="00F333BF"/>
    <w:rsid w:val="00F335E4"/>
    <w:rsid w:val="00F33A13"/>
    <w:rsid w:val="00F33B28"/>
    <w:rsid w:val="00F33E34"/>
    <w:rsid w:val="00F342A3"/>
    <w:rsid w:val="00F34330"/>
    <w:rsid w:val="00F34363"/>
    <w:rsid w:val="00F343DB"/>
    <w:rsid w:val="00F346F9"/>
    <w:rsid w:val="00F346FB"/>
    <w:rsid w:val="00F347F5"/>
    <w:rsid w:val="00F348A2"/>
    <w:rsid w:val="00F348A5"/>
    <w:rsid w:val="00F348EF"/>
    <w:rsid w:val="00F349DD"/>
    <w:rsid w:val="00F34B2E"/>
    <w:rsid w:val="00F34B80"/>
    <w:rsid w:val="00F34D5E"/>
    <w:rsid w:val="00F34DC9"/>
    <w:rsid w:val="00F34EF0"/>
    <w:rsid w:val="00F3510E"/>
    <w:rsid w:val="00F35227"/>
    <w:rsid w:val="00F35282"/>
    <w:rsid w:val="00F35430"/>
    <w:rsid w:val="00F355AF"/>
    <w:rsid w:val="00F3569F"/>
    <w:rsid w:val="00F3576A"/>
    <w:rsid w:val="00F358E6"/>
    <w:rsid w:val="00F35CCC"/>
    <w:rsid w:val="00F35CDD"/>
    <w:rsid w:val="00F35D60"/>
    <w:rsid w:val="00F35DC2"/>
    <w:rsid w:val="00F35E6B"/>
    <w:rsid w:val="00F35F28"/>
    <w:rsid w:val="00F35F7D"/>
    <w:rsid w:val="00F35F8F"/>
    <w:rsid w:val="00F3601F"/>
    <w:rsid w:val="00F360CD"/>
    <w:rsid w:val="00F3610B"/>
    <w:rsid w:val="00F36324"/>
    <w:rsid w:val="00F36424"/>
    <w:rsid w:val="00F364B8"/>
    <w:rsid w:val="00F36554"/>
    <w:rsid w:val="00F3657C"/>
    <w:rsid w:val="00F365B0"/>
    <w:rsid w:val="00F368AA"/>
    <w:rsid w:val="00F368B1"/>
    <w:rsid w:val="00F36A51"/>
    <w:rsid w:val="00F36A85"/>
    <w:rsid w:val="00F36AB3"/>
    <w:rsid w:val="00F36EAE"/>
    <w:rsid w:val="00F36EF8"/>
    <w:rsid w:val="00F36FC6"/>
    <w:rsid w:val="00F3701D"/>
    <w:rsid w:val="00F37038"/>
    <w:rsid w:val="00F37078"/>
    <w:rsid w:val="00F370D0"/>
    <w:rsid w:val="00F3726D"/>
    <w:rsid w:val="00F372C5"/>
    <w:rsid w:val="00F37453"/>
    <w:rsid w:val="00F375A8"/>
    <w:rsid w:val="00F375B1"/>
    <w:rsid w:val="00F3767E"/>
    <w:rsid w:val="00F37740"/>
    <w:rsid w:val="00F37869"/>
    <w:rsid w:val="00F378D0"/>
    <w:rsid w:val="00F37A1A"/>
    <w:rsid w:val="00F37A4E"/>
    <w:rsid w:val="00F37CDC"/>
    <w:rsid w:val="00F37D5B"/>
    <w:rsid w:val="00F4003A"/>
    <w:rsid w:val="00F40063"/>
    <w:rsid w:val="00F4012D"/>
    <w:rsid w:val="00F4032B"/>
    <w:rsid w:val="00F40339"/>
    <w:rsid w:val="00F4035B"/>
    <w:rsid w:val="00F4045B"/>
    <w:rsid w:val="00F404A2"/>
    <w:rsid w:val="00F404BB"/>
    <w:rsid w:val="00F40504"/>
    <w:rsid w:val="00F4056A"/>
    <w:rsid w:val="00F406AB"/>
    <w:rsid w:val="00F406D6"/>
    <w:rsid w:val="00F40760"/>
    <w:rsid w:val="00F409A8"/>
    <w:rsid w:val="00F40A1F"/>
    <w:rsid w:val="00F40E42"/>
    <w:rsid w:val="00F40E8C"/>
    <w:rsid w:val="00F40ECE"/>
    <w:rsid w:val="00F412CD"/>
    <w:rsid w:val="00F4131C"/>
    <w:rsid w:val="00F4134B"/>
    <w:rsid w:val="00F4138E"/>
    <w:rsid w:val="00F413B4"/>
    <w:rsid w:val="00F4143A"/>
    <w:rsid w:val="00F414E2"/>
    <w:rsid w:val="00F41914"/>
    <w:rsid w:val="00F419F0"/>
    <w:rsid w:val="00F41AAB"/>
    <w:rsid w:val="00F41CA7"/>
    <w:rsid w:val="00F41CBD"/>
    <w:rsid w:val="00F41DA3"/>
    <w:rsid w:val="00F41E85"/>
    <w:rsid w:val="00F41EC2"/>
    <w:rsid w:val="00F420D0"/>
    <w:rsid w:val="00F42205"/>
    <w:rsid w:val="00F4221B"/>
    <w:rsid w:val="00F42236"/>
    <w:rsid w:val="00F42248"/>
    <w:rsid w:val="00F422B9"/>
    <w:rsid w:val="00F423AE"/>
    <w:rsid w:val="00F4243D"/>
    <w:rsid w:val="00F42456"/>
    <w:rsid w:val="00F4266E"/>
    <w:rsid w:val="00F4270F"/>
    <w:rsid w:val="00F4276C"/>
    <w:rsid w:val="00F42860"/>
    <w:rsid w:val="00F428DE"/>
    <w:rsid w:val="00F428E9"/>
    <w:rsid w:val="00F428F3"/>
    <w:rsid w:val="00F42A16"/>
    <w:rsid w:val="00F42A36"/>
    <w:rsid w:val="00F42A75"/>
    <w:rsid w:val="00F42DC0"/>
    <w:rsid w:val="00F42FA3"/>
    <w:rsid w:val="00F43146"/>
    <w:rsid w:val="00F43226"/>
    <w:rsid w:val="00F432B6"/>
    <w:rsid w:val="00F43498"/>
    <w:rsid w:val="00F434B4"/>
    <w:rsid w:val="00F43503"/>
    <w:rsid w:val="00F4353A"/>
    <w:rsid w:val="00F43568"/>
    <w:rsid w:val="00F435E2"/>
    <w:rsid w:val="00F4362B"/>
    <w:rsid w:val="00F43949"/>
    <w:rsid w:val="00F43A6F"/>
    <w:rsid w:val="00F43B02"/>
    <w:rsid w:val="00F43DC3"/>
    <w:rsid w:val="00F43DDC"/>
    <w:rsid w:val="00F43F36"/>
    <w:rsid w:val="00F43FDC"/>
    <w:rsid w:val="00F44026"/>
    <w:rsid w:val="00F4440C"/>
    <w:rsid w:val="00F444EA"/>
    <w:rsid w:val="00F445C4"/>
    <w:rsid w:val="00F4487A"/>
    <w:rsid w:val="00F449D6"/>
    <w:rsid w:val="00F44A87"/>
    <w:rsid w:val="00F44E08"/>
    <w:rsid w:val="00F45050"/>
    <w:rsid w:val="00F4508B"/>
    <w:rsid w:val="00F4538B"/>
    <w:rsid w:val="00F4547A"/>
    <w:rsid w:val="00F456CB"/>
    <w:rsid w:val="00F4584A"/>
    <w:rsid w:val="00F45855"/>
    <w:rsid w:val="00F4585C"/>
    <w:rsid w:val="00F45B62"/>
    <w:rsid w:val="00F45C71"/>
    <w:rsid w:val="00F45D2F"/>
    <w:rsid w:val="00F45D68"/>
    <w:rsid w:val="00F45E11"/>
    <w:rsid w:val="00F45FF0"/>
    <w:rsid w:val="00F460B9"/>
    <w:rsid w:val="00F460E0"/>
    <w:rsid w:val="00F46114"/>
    <w:rsid w:val="00F46171"/>
    <w:rsid w:val="00F461DD"/>
    <w:rsid w:val="00F46255"/>
    <w:rsid w:val="00F46351"/>
    <w:rsid w:val="00F46485"/>
    <w:rsid w:val="00F4652A"/>
    <w:rsid w:val="00F465FB"/>
    <w:rsid w:val="00F466D3"/>
    <w:rsid w:val="00F46772"/>
    <w:rsid w:val="00F467FD"/>
    <w:rsid w:val="00F4688B"/>
    <w:rsid w:val="00F469B6"/>
    <w:rsid w:val="00F46E5B"/>
    <w:rsid w:val="00F46EF0"/>
    <w:rsid w:val="00F47014"/>
    <w:rsid w:val="00F473E0"/>
    <w:rsid w:val="00F4761A"/>
    <w:rsid w:val="00F476EF"/>
    <w:rsid w:val="00F47773"/>
    <w:rsid w:val="00F4777A"/>
    <w:rsid w:val="00F477BE"/>
    <w:rsid w:val="00F477EA"/>
    <w:rsid w:val="00F47888"/>
    <w:rsid w:val="00F47CEB"/>
    <w:rsid w:val="00F4D7D1"/>
    <w:rsid w:val="00F4F121"/>
    <w:rsid w:val="00F50147"/>
    <w:rsid w:val="00F5014D"/>
    <w:rsid w:val="00F5019D"/>
    <w:rsid w:val="00F50248"/>
    <w:rsid w:val="00F50257"/>
    <w:rsid w:val="00F50308"/>
    <w:rsid w:val="00F505A4"/>
    <w:rsid w:val="00F507E8"/>
    <w:rsid w:val="00F50A00"/>
    <w:rsid w:val="00F50AF1"/>
    <w:rsid w:val="00F50CC0"/>
    <w:rsid w:val="00F50CFD"/>
    <w:rsid w:val="00F50D43"/>
    <w:rsid w:val="00F50EE9"/>
    <w:rsid w:val="00F50FC8"/>
    <w:rsid w:val="00F51237"/>
    <w:rsid w:val="00F5128E"/>
    <w:rsid w:val="00F512EF"/>
    <w:rsid w:val="00F5135C"/>
    <w:rsid w:val="00F515FC"/>
    <w:rsid w:val="00F51625"/>
    <w:rsid w:val="00F5168C"/>
    <w:rsid w:val="00F51804"/>
    <w:rsid w:val="00F5182F"/>
    <w:rsid w:val="00F5192D"/>
    <w:rsid w:val="00F519F2"/>
    <w:rsid w:val="00F51A35"/>
    <w:rsid w:val="00F51A7A"/>
    <w:rsid w:val="00F51C60"/>
    <w:rsid w:val="00F51CB0"/>
    <w:rsid w:val="00F51E01"/>
    <w:rsid w:val="00F51FD6"/>
    <w:rsid w:val="00F5208B"/>
    <w:rsid w:val="00F5209D"/>
    <w:rsid w:val="00F521F5"/>
    <w:rsid w:val="00F52216"/>
    <w:rsid w:val="00F52235"/>
    <w:rsid w:val="00F5238D"/>
    <w:rsid w:val="00F5241A"/>
    <w:rsid w:val="00F524B3"/>
    <w:rsid w:val="00F525CF"/>
    <w:rsid w:val="00F52682"/>
    <w:rsid w:val="00F52A24"/>
    <w:rsid w:val="00F52B26"/>
    <w:rsid w:val="00F52B93"/>
    <w:rsid w:val="00F52C05"/>
    <w:rsid w:val="00F52CB2"/>
    <w:rsid w:val="00F52D38"/>
    <w:rsid w:val="00F52DB9"/>
    <w:rsid w:val="00F52FA1"/>
    <w:rsid w:val="00F52FC9"/>
    <w:rsid w:val="00F52FEC"/>
    <w:rsid w:val="00F52FF1"/>
    <w:rsid w:val="00F53002"/>
    <w:rsid w:val="00F5310F"/>
    <w:rsid w:val="00F531D9"/>
    <w:rsid w:val="00F532A1"/>
    <w:rsid w:val="00F53514"/>
    <w:rsid w:val="00F536CA"/>
    <w:rsid w:val="00F536F2"/>
    <w:rsid w:val="00F536FF"/>
    <w:rsid w:val="00F5384D"/>
    <w:rsid w:val="00F538B4"/>
    <w:rsid w:val="00F53AB4"/>
    <w:rsid w:val="00F53C06"/>
    <w:rsid w:val="00F53C7E"/>
    <w:rsid w:val="00F53CD0"/>
    <w:rsid w:val="00F53F57"/>
    <w:rsid w:val="00F540FE"/>
    <w:rsid w:val="00F54141"/>
    <w:rsid w:val="00F5428F"/>
    <w:rsid w:val="00F542C5"/>
    <w:rsid w:val="00F544A0"/>
    <w:rsid w:val="00F5461A"/>
    <w:rsid w:val="00F5490D"/>
    <w:rsid w:val="00F54A60"/>
    <w:rsid w:val="00F54B1A"/>
    <w:rsid w:val="00F54B9B"/>
    <w:rsid w:val="00F54C15"/>
    <w:rsid w:val="00F54C66"/>
    <w:rsid w:val="00F54CBD"/>
    <w:rsid w:val="00F54D1E"/>
    <w:rsid w:val="00F54F30"/>
    <w:rsid w:val="00F54F35"/>
    <w:rsid w:val="00F54F83"/>
    <w:rsid w:val="00F55082"/>
    <w:rsid w:val="00F551B4"/>
    <w:rsid w:val="00F55286"/>
    <w:rsid w:val="00F554D2"/>
    <w:rsid w:val="00F554FF"/>
    <w:rsid w:val="00F55534"/>
    <w:rsid w:val="00F55990"/>
    <w:rsid w:val="00F5599F"/>
    <w:rsid w:val="00F559BF"/>
    <w:rsid w:val="00F55A15"/>
    <w:rsid w:val="00F55A82"/>
    <w:rsid w:val="00F55B7F"/>
    <w:rsid w:val="00F55B97"/>
    <w:rsid w:val="00F55BE4"/>
    <w:rsid w:val="00F55BF2"/>
    <w:rsid w:val="00F55C9B"/>
    <w:rsid w:val="00F55F83"/>
    <w:rsid w:val="00F5601C"/>
    <w:rsid w:val="00F56346"/>
    <w:rsid w:val="00F56720"/>
    <w:rsid w:val="00F56807"/>
    <w:rsid w:val="00F56840"/>
    <w:rsid w:val="00F5690D"/>
    <w:rsid w:val="00F56980"/>
    <w:rsid w:val="00F56B4E"/>
    <w:rsid w:val="00F56D4B"/>
    <w:rsid w:val="00F56F14"/>
    <w:rsid w:val="00F571A3"/>
    <w:rsid w:val="00F57209"/>
    <w:rsid w:val="00F572A2"/>
    <w:rsid w:val="00F57363"/>
    <w:rsid w:val="00F574A2"/>
    <w:rsid w:val="00F5755C"/>
    <w:rsid w:val="00F575DB"/>
    <w:rsid w:val="00F578A1"/>
    <w:rsid w:val="00F57C87"/>
    <w:rsid w:val="00F57CFC"/>
    <w:rsid w:val="00F57F26"/>
    <w:rsid w:val="00F57FD4"/>
    <w:rsid w:val="00F600AF"/>
    <w:rsid w:val="00F60115"/>
    <w:rsid w:val="00F6015B"/>
    <w:rsid w:val="00F601B2"/>
    <w:rsid w:val="00F60325"/>
    <w:rsid w:val="00F603DE"/>
    <w:rsid w:val="00F6043C"/>
    <w:rsid w:val="00F60558"/>
    <w:rsid w:val="00F60564"/>
    <w:rsid w:val="00F6080B"/>
    <w:rsid w:val="00F6086F"/>
    <w:rsid w:val="00F60A5F"/>
    <w:rsid w:val="00F60B16"/>
    <w:rsid w:val="00F60C77"/>
    <w:rsid w:val="00F60D56"/>
    <w:rsid w:val="00F60FE8"/>
    <w:rsid w:val="00F60FF9"/>
    <w:rsid w:val="00F61046"/>
    <w:rsid w:val="00F610FC"/>
    <w:rsid w:val="00F61160"/>
    <w:rsid w:val="00F6126D"/>
    <w:rsid w:val="00F6149E"/>
    <w:rsid w:val="00F61706"/>
    <w:rsid w:val="00F617F6"/>
    <w:rsid w:val="00F6185C"/>
    <w:rsid w:val="00F618B7"/>
    <w:rsid w:val="00F61980"/>
    <w:rsid w:val="00F61B1D"/>
    <w:rsid w:val="00F61BA9"/>
    <w:rsid w:val="00F61BBD"/>
    <w:rsid w:val="00F61BC2"/>
    <w:rsid w:val="00F61CC1"/>
    <w:rsid w:val="00F61EA8"/>
    <w:rsid w:val="00F61F09"/>
    <w:rsid w:val="00F62230"/>
    <w:rsid w:val="00F622A4"/>
    <w:rsid w:val="00F62311"/>
    <w:rsid w:val="00F62481"/>
    <w:rsid w:val="00F6291D"/>
    <w:rsid w:val="00F629C1"/>
    <w:rsid w:val="00F62A2C"/>
    <w:rsid w:val="00F62AB5"/>
    <w:rsid w:val="00F62BE6"/>
    <w:rsid w:val="00F62C00"/>
    <w:rsid w:val="00F62D0A"/>
    <w:rsid w:val="00F62D6D"/>
    <w:rsid w:val="00F62DA8"/>
    <w:rsid w:val="00F62F39"/>
    <w:rsid w:val="00F62F90"/>
    <w:rsid w:val="00F63027"/>
    <w:rsid w:val="00F6304A"/>
    <w:rsid w:val="00F63113"/>
    <w:rsid w:val="00F63274"/>
    <w:rsid w:val="00F6342B"/>
    <w:rsid w:val="00F6347F"/>
    <w:rsid w:val="00F636A6"/>
    <w:rsid w:val="00F63730"/>
    <w:rsid w:val="00F6376F"/>
    <w:rsid w:val="00F63793"/>
    <w:rsid w:val="00F63931"/>
    <w:rsid w:val="00F63C82"/>
    <w:rsid w:val="00F63F38"/>
    <w:rsid w:val="00F63F4C"/>
    <w:rsid w:val="00F63F96"/>
    <w:rsid w:val="00F64318"/>
    <w:rsid w:val="00F6444C"/>
    <w:rsid w:val="00F64484"/>
    <w:rsid w:val="00F6463E"/>
    <w:rsid w:val="00F646AB"/>
    <w:rsid w:val="00F648AE"/>
    <w:rsid w:val="00F648CE"/>
    <w:rsid w:val="00F64972"/>
    <w:rsid w:val="00F64C1C"/>
    <w:rsid w:val="00F64C95"/>
    <w:rsid w:val="00F64D9D"/>
    <w:rsid w:val="00F64EE0"/>
    <w:rsid w:val="00F64F37"/>
    <w:rsid w:val="00F651B3"/>
    <w:rsid w:val="00F6520A"/>
    <w:rsid w:val="00F6556B"/>
    <w:rsid w:val="00F655A0"/>
    <w:rsid w:val="00F656D5"/>
    <w:rsid w:val="00F6586D"/>
    <w:rsid w:val="00F6593D"/>
    <w:rsid w:val="00F65944"/>
    <w:rsid w:val="00F65A8F"/>
    <w:rsid w:val="00F65A90"/>
    <w:rsid w:val="00F65AE5"/>
    <w:rsid w:val="00F65D74"/>
    <w:rsid w:val="00F65FE3"/>
    <w:rsid w:val="00F6616C"/>
    <w:rsid w:val="00F6631F"/>
    <w:rsid w:val="00F66360"/>
    <w:rsid w:val="00F66380"/>
    <w:rsid w:val="00F6658A"/>
    <w:rsid w:val="00F66662"/>
    <w:rsid w:val="00F66B44"/>
    <w:rsid w:val="00F66C0E"/>
    <w:rsid w:val="00F66E02"/>
    <w:rsid w:val="00F66FDF"/>
    <w:rsid w:val="00F6723C"/>
    <w:rsid w:val="00F6723D"/>
    <w:rsid w:val="00F67313"/>
    <w:rsid w:val="00F67345"/>
    <w:rsid w:val="00F6741C"/>
    <w:rsid w:val="00F67490"/>
    <w:rsid w:val="00F674C6"/>
    <w:rsid w:val="00F67658"/>
    <w:rsid w:val="00F67693"/>
    <w:rsid w:val="00F677F0"/>
    <w:rsid w:val="00F678FA"/>
    <w:rsid w:val="00F679FB"/>
    <w:rsid w:val="00F67BEC"/>
    <w:rsid w:val="00F67E08"/>
    <w:rsid w:val="00F67EFE"/>
    <w:rsid w:val="00F67F69"/>
    <w:rsid w:val="00F67FFA"/>
    <w:rsid w:val="00F6A11A"/>
    <w:rsid w:val="00F70082"/>
    <w:rsid w:val="00F70269"/>
    <w:rsid w:val="00F70323"/>
    <w:rsid w:val="00F70480"/>
    <w:rsid w:val="00F704CD"/>
    <w:rsid w:val="00F704EE"/>
    <w:rsid w:val="00F7054F"/>
    <w:rsid w:val="00F70553"/>
    <w:rsid w:val="00F70759"/>
    <w:rsid w:val="00F70B90"/>
    <w:rsid w:val="00F70C14"/>
    <w:rsid w:val="00F70EC8"/>
    <w:rsid w:val="00F70F27"/>
    <w:rsid w:val="00F7107D"/>
    <w:rsid w:val="00F7117A"/>
    <w:rsid w:val="00F71212"/>
    <w:rsid w:val="00F71283"/>
    <w:rsid w:val="00F71535"/>
    <w:rsid w:val="00F71540"/>
    <w:rsid w:val="00F715B2"/>
    <w:rsid w:val="00F71610"/>
    <w:rsid w:val="00F71941"/>
    <w:rsid w:val="00F71977"/>
    <w:rsid w:val="00F71ABB"/>
    <w:rsid w:val="00F71BD9"/>
    <w:rsid w:val="00F71C07"/>
    <w:rsid w:val="00F71D59"/>
    <w:rsid w:val="00F71DE0"/>
    <w:rsid w:val="00F71DF7"/>
    <w:rsid w:val="00F71EE8"/>
    <w:rsid w:val="00F71F7E"/>
    <w:rsid w:val="00F72049"/>
    <w:rsid w:val="00F720E1"/>
    <w:rsid w:val="00F72298"/>
    <w:rsid w:val="00F722B9"/>
    <w:rsid w:val="00F7253C"/>
    <w:rsid w:val="00F72607"/>
    <w:rsid w:val="00F72691"/>
    <w:rsid w:val="00F726BA"/>
    <w:rsid w:val="00F728C6"/>
    <w:rsid w:val="00F72A5E"/>
    <w:rsid w:val="00F72D4B"/>
    <w:rsid w:val="00F72D65"/>
    <w:rsid w:val="00F72ECE"/>
    <w:rsid w:val="00F731D3"/>
    <w:rsid w:val="00F7336A"/>
    <w:rsid w:val="00F733B7"/>
    <w:rsid w:val="00F73409"/>
    <w:rsid w:val="00F7353B"/>
    <w:rsid w:val="00F73612"/>
    <w:rsid w:val="00F736DF"/>
    <w:rsid w:val="00F737D7"/>
    <w:rsid w:val="00F73A3F"/>
    <w:rsid w:val="00F73B00"/>
    <w:rsid w:val="00F73B69"/>
    <w:rsid w:val="00F73BCF"/>
    <w:rsid w:val="00F73CD0"/>
    <w:rsid w:val="00F73FAB"/>
    <w:rsid w:val="00F74005"/>
    <w:rsid w:val="00F7421B"/>
    <w:rsid w:val="00F74239"/>
    <w:rsid w:val="00F742CD"/>
    <w:rsid w:val="00F74365"/>
    <w:rsid w:val="00F744A2"/>
    <w:rsid w:val="00F74514"/>
    <w:rsid w:val="00F7453D"/>
    <w:rsid w:val="00F74573"/>
    <w:rsid w:val="00F7460D"/>
    <w:rsid w:val="00F749D4"/>
    <w:rsid w:val="00F74BDE"/>
    <w:rsid w:val="00F74C54"/>
    <w:rsid w:val="00F74D3E"/>
    <w:rsid w:val="00F74D67"/>
    <w:rsid w:val="00F74E1A"/>
    <w:rsid w:val="00F74E8B"/>
    <w:rsid w:val="00F74F46"/>
    <w:rsid w:val="00F751B6"/>
    <w:rsid w:val="00F753BF"/>
    <w:rsid w:val="00F753C6"/>
    <w:rsid w:val="00F75504"/>
    <w:rsid w:val="00F7559A"/>
    <w:rsid w:val="00F756BB"/>
    <w:rsid w:val="00F7573E"/>
    <w:rsid w:val="00F75799"/>
    <w:rsid w:val="00F757BD"/>
    <w:rsid w:val="00F75912"/>
    <w:rsid w:val="00F75933"/>
    <w:rsid w:val="00F759DF"/>
    <w:rsid w:val="00F75AC0"/>
    <w:rsid w:val="00F75BF2"/>
    <w:rsid w:val="00F75CFF"/>
    <w:rsid w:val="00F75D14"/>
    <w:rsid w:val="00F75DBB"/>
    <w:rsid w:val="00F7601E"/>
    <w:rsid w:val="00F761AF"/>
    <w:rsid w:val="00F76381"/>
    <w:rsid w:val="00F763E0"/>
    <w:rsid w:val="00F766AC"/>
    <w:rsid w:val="00F76771"/>
    <w:rsid w:val="00F7677B"/>
    <w:rsid w:val="00F768C6"/>
    <w:rsid w:val="00F76992"/>
    <w:rsid w:val="00F7699D"/>
    <w:rsid w:val="00F769B6"/>
    <w:rsid w:val="00F769D6"/>
    <w:rsid w:val="00F76BC5"/>
    <w:rsid w:val="00F76BD3"/>
    <w:rsid w:val="00F76BF1"/>
    <w:rsid w:val="00F76C19"/>
    <w:rsid w:val="00F76CB1"/>
    <w:rsid w:val="00F76DCB"/>
    <w:rsid w:val="00F76DD1"/>
    <w:rsid w:val="00F76ED2"/>
    <w:rsid w:val="00F7714D"/>
    <w:rsid w:val="00F771D1"/>
    <w:rsid w:val="00F77263"/>
    <w:rsid w:val="00F77391"/>
    <w:rsid w:val="00F77978"/>
    <w:rsid w:val="00F7798B"/>
    <w:rsid w:val="00F779D9"/>
    <w:rsid w:val="00F77AB7"/>
    <w:rsid w:val="00F77BCF"/>
    <w:rsid w:val="00F77C38"/>
    <w:rsid w:val="00F77CAD"/>
    <w:rsid w:val="00F77DD8"/>
    <w:rsid w:val="00F77E0E"/>
    <w:rsid w:val="00F800D9"/>
    <w:rsid w:val="00F8011C"/>
    <w:rsid w:val="00F801EE"/>
    <w:rsid w:val="00F8023A"/>
    <w:rsid w:val="00F803C4"/>
    <w:rsid w:val="00F80419"/>
    <w:rsid w:val="00F8053E"/>
    <w:rsid w:val="00F805B6"/>
    <w:rsid w:val="00F80789"/>
    <w:rsid w:val="00F807FE"/>
    <w:rsid w:val="00F8098B"/>
    <w:rsid w:val="00F80A68"/>
    <w:rsid w:val="00F80AF6"/>
    <w:rsid w:val="00F80B1A"/>
    <w:rsid w:val="00F80C92"/>
    <w:rsid w:val="00F80E65"/>
    <w:rsid w:val="00F80F33"/>
    <w:rsid w:val="00F81119"/>
    <w:rsid w:val="00F81389"/>
    <w:rsid w:val="00F813C2"/>
    <w:rsid w:val="00F81507"/>
    <w:rsid w:val="00F817EB"/>
    <w:rsid w:val="00F8190F"/>
    <w:rsid w:val="00F81A7F"/>
    <w:rsid w:val="00F81C49"/>
    <w:rsid w:val="00F81C84"/>
    <w:rsid w:val="00F81DB1"/>
    <w:rsid w:val="00F81DE2"/>
    <w:rsid w:val="00F81EFE"/>
    <w:rsid w:val="00F81F33"/>
    <w:rsid w:val="00F81F44"/>
    <w:rsid w:val="00F81F59"/>
    <w:rsid w:val="00F81F70"/>
    <w:rsid w:val="00F81F75"/>
    <w:rsid w:val="00F81FA9"/>
    <w:rsid w:val="00F8229A"/>
    <w:rsid w:val="00F822B4"/>
    <w:rsid w:val="00F82578"/>
    <w:rsid w:val="00F826F1"/>
    <w:rsid w:val="00F82874"/>
    <w:rsid w:val="00F82897"/>
    <w:rsid w:val="00F8289A"/>
    <w:rsid w:val="00F82A3C"/>
    <w:rsid w:val="00F82A46"/>
    <w:rsid w:val="00F82AE5"/>
    <w:rsid w:val="00F82D18"/>
    <w:rsid w:val="00F82E3D"/>
    <w:rsid w:val="00F82ED7"/>
    <w:rsid w:val="00F82F69"/>
    <w:rsid w:val="00F8304A"/>
    <w:rsid w:val="00F830C4"/>
    <w:rsid w:val="00F831C8"/>
    <w:rsid w:val="00F832CF"/>
    <w:rsid w:val="00F83343"/>
    <w:rsid w:val="00F83369"/>
    <w:rsid w:val="00F83424"/>
    <w:rsid w:val="00F835A8"/>
    <w:rsid w:val="00F835DD"/>
    <w:rsid w:val="00F8362F"/>
    <w:rsid w:val="00F83685"/>
    <w:rsid w:val="00F837C3"/>
    <w:rsid w:val="00F837DD"/>
    <w:rsid w:val="00F838B5"/>
    <w:rsid w:val="00F839AF"/>
    <w:rsid w:val="00F839FB"/>
    <w:rsid w:val="00F83B85"/>
    <w:rsid w:val="00F83C16"/>
    <w:rsid w:val="00F83CEF"/>
    <w:rsid w:val="00F83CF4"/>
    <w:rsid w:val="00F83D23"/>
    <w:rsid w:val="00F83F7D"/>
    <w:rsid w:val="00F840BC"/>
    <w:rsid w:val="00F84114"/>
    <w:rsid w:val="00F841A5"/>
    <w:rsid w:val="00F8438F"/>
    <w:rsid w:val="00F8439E"/>
    <w:rsid w:val="00F8448E"/>
    <w:rsid w:val="00F84548"/>
    <w:rsid w:val="00F8457C"/>
    <w:rsid w:val="00F84628"/>
    <w:rsid w:val="00F846A5"/>
    <w:rsid w:val="00F84741"/>
    <w:rsid w:val="00F847AC"/>
    <w:rsid w:val="00F847CB"/>
    <w:rsid w:val="00F84874"/>
    <w:rsid w:val="00F84A28"/>
    <w:rsid w:val="00F84A32"/>
    <w:rsid w:val="00F84AE5"/>
    <w:rsid w:val="00F84B9F"/>
    <w:rsid w:val="00F84C88"/>
    <w:rsid w:val="00F84D34"/>
    <w:rsid w:val="00F84DA2"/>
    <w:rsid w:val="00F84EC6"/>
    <w:rsid w:val="00F84F33"/>
    <w:rsid w:val="00F8519E"/>
    <w:rsid w:val="00F852E7"/>
    <w:rsid w:val="00F85458"/>
    <w:rsid w:val="00F8556C"/>
    <w:rsid w:val="00F8568E"/>
    <w:rsid w:val="00F85702"/>
    <w:rsid w:val="00F8573A"/>
    <w:rsid w:val="00F85765"/>
    <w:rsid w:val="00F85768"/>
    <w:rsid w:val="00F85816"/>
    <w:rsid w:val="00F8584C"/>
    <w:rsid w:val="00F8588A"/>
    <w:rsid w:val="00F8591A"/>
    <w:rsid w:val="00F85982"/>
    <w:rsid w:val="00F85C5E"/>
    <w:rsid w:val="00F85F23"/>
    <w:rsid w:val="00F86030"/>
    <w:rsid w:val="00F86246"/>
    <w:rsid w:val="00F8644E"/>
    <w:rsid w:val="00F86587"/>
    <w:rsid w:val="00F86656"/>
    <w:rsid w:val="00F86897"/>
    <w:rsid w:val="00F868B0"/>
    <w:rsid w:val="00F86904"/>
    <w:rsid w:val="00F869AF"/>
    <w:rsid w:val="00F869D0"/>
    <w:rsid w:val="00F86A8A"/>
    <w:rsid w:val="00F86AE0"/>
    <w:rsid w:val="00F86BFF"/>
    <w:rsid w:val="00F86CA4"/>
    <w:rsid w:val="00F86E5C"/>
    <w:rsid w:val="00F86F73"/>
    <w:rsid w:val="00F87066"/>
    <w:rsid w:val="00F872D6"/>
    <w:rsid w:val="00F87486"/>
    <w:rsid w:val="00F876AB"/>
    <w:rsid w:val="00F876D7"/>
    <w:rsid w:val="00F877A1"/>
    <w:rsid w:val="00F878F2"/>
    <w:rsid w:val="00F87924"/>
    <w:rsid w:val="00F87B18"/>
    <w:rsid w:val="00F87BB0"/>
    <w:rsid w:val="00F87C07"/>
    <w:rsid w:val="00F87D18"/>
    <w:rsid w:val="00F87D68"/>
    <w:rsid w:val="00F87F0E"/>
    <w:rsid w:val="00F90092"/>
    <w:rsid w:val="00F90134"/>
    <w:rsid w:val="00F902FA"/>
    <w:rsid w:val="00F90457"/>
    <w:rsid w:val="00F90628"/>
    <w:rsid w:val="00F906C8"/>
    <w:rsid w:val="00F906E0"/>
    <w:rsid w:val="00F907BE"/>
    <w:rsid w:val="00F90857"/>
    <w:rsid w:val="00F90976"/>
    <w:rsid w:val="00F9098B"/>
    <w:rsid w:val="00F90CF1"/>
    <w:rsid w:val="00F90F04"/>
    <w:rsid w:val="00F90F7E"/>
    <w:rsid w:val="00F9101D"/>
    <w:rsid w:val="00F9119A"/>
    <w:rsid w:val="00F91283"/>
    <w:rsid w:val="00F912B4"/>
    <w:rsid w:val="00F913F8"/>
    <w:rsid w:val="00F914DE"/>
    <w:rsid w:val="00F915B5"/>
    <w:rsid w:val="00F917FD"/>
    <w:rsid w:val="00F91807"/>
    <w:rsid w:val="00F9194E"/>
    <w:rsid w:val="00F919C8"/>
    <w:rsid w:val="00F91AA9"/>
    <w:rsid w:val="00F91BF2"/>
    <w:rsid w:val="00F91D04"/>
    <w:rsid w:val="00F91DF9"/>
    <w:rsid w:val="00F91EE4"/>
    <w:rsid w:val="00F92156"/>
    <w:rsid w:val="00F92354"/>
    <w:rsid w:val="00F92476"/>
    <w:rsid w:val="00F9249F"/>
    <w:rsid w:val="00F924E3"/>
    <w:rsid w:val="00F9289F"/>
    <w:rsid w:val="00F92BBE"/>
    <w:rsid w:val="00F92C62"/>
    <w:rsid w:val="00F92D12"/>
    <w:rsid w:val="00F92DD6"/>
    <w:rsid w:val="00F92DFF"/>
    <w:rsid w:val="00F92FE2"/>
    <w:rsid w:val="00F9309B"/>
    <w:rsid w:val="00F9312D"/>
    <w:rsid w:val="00F93149"/>
    <w:rsid w:val="00F9315A"/>
    <w:rsid w:val="00F93311"/>
    <w:rsid w:val="00F9360B"/>
    <w:rsid w:val="00F93671"/>
    <w:rsid w:val="00F936DF"/>
    <w:rsid w:val="00F93A67"/>
    <w:rsid w:val="00F93B01"/>
    <w:rsid w:val="00F93C7B"/>
    <w:rsid w:val="00F93CAC"/>
    <w:rsid w:val="00F93CB5"/>
    <w:rsid w:val="00F93D73"/>
    <w:rsid w:val="00F93ECD"/>
    <w:rsid w:val="00F94016"/>
    <w:rsid w:val="00F9404D"/>
    <w:rsid w:val="00F94072"/>
    <w:rsid w:val="00F94081"/>
    <w:rsid w:val="00F94155"/>
    <w:rsid w:val="00F94320"/>
    <w:rsid w:val="00F943CD"/>
    <w:rsid w:val="00F94709"/>
    <w:rsid w:val="00F94851"/>
    <w:rsid w:val="00F948AC"/>
    <w:rsid w:val="00F9491C"/>
    <w:rsid w:val="00F94953"/>
    <w:rsid w:val="00F94BE9"/>
    <w:rsid w:val="00F94DC0"/>
    <w:rsid w:val="00F94E36"/>
    <w:rsid w:val="00F94E92"/>
    <w:rsid w:val="00F95471"/>
    <w:rsid w:val="00F9551E"/>
    <w:rsid w:val="00F9568D"/>
    <w:rsid w:val="00F957E6"/>
    <w:rsid w:val="00F9582E"/>
    <w:rsid w:val="00F95861"/>
    <w:rsid w:val="00F958F5"/>
    <w:rsid w:val="00F9590D"/>
    <w:rsid w:val="00F95ACA"/>
    <w:rsid w:val="00F95C7A"/>
    <w:rsid w:val="00F95CBF"/>
    <w:rsid w:val="00F95DC4"/>
    <w:rsid w:val="00F95E1C"/>
    <w:rsid w:val="00F95E1E"/>
    <w:rsid w:val="00F95E2B"/>
    <w:rsid w:val="00F95E55"/>
    <w:rsid w:val="00F95E64"/>
    <w:rsid w:val="00F95FD6"/>
    <w:rsid w:val="00F9621B"/>
    <w:rsid w:val="00F96253"/>
    <w:rsid w:val="00F9635A"/>
    <w:rsid w:val="00F96674"/>
    <w:rsid w:val="00F966EB"/>
    <w:rsid w:val="00F966EF"/>
    <w:rsid w:val="00F966F2"/>
    <w:rsid w:val="00F96854"/>
    <w:rsid w:val="00F968B9"/>
    <w:rsid w:val="00F968FD"/>
    <w:rsid w:val="00F9699B"/>
    <w:rsid w:val="00F96A1F"/>
    <w:rsid w:val="00F96C70"/>
    <w:rsid w:val="00F96D76"/>
    <w:rsid w:val="00F96D8D"/>
    <w:rsid w:val="00F96F3F"/>
    <w:rsid w:val="00F96F42"/>
    <w:rsid w:val="00F97395"/>
    <w:rsid w:val="00F973CD"/>
    <w:rsid w:val="00F973F8"/>
    <w:rsid w:val="00F97878"/>
    <w:rsid w:val="00F97A40"/>
    <w:rsid w:val="00F97ACD"/>
    <w:rsid w:val="00F97D51"/>
    <w:rsid w:val="00F97D71"/>
    <w:rsid w:val="00F97E4F"/>
    <w:rsid w:val="00F97E95"/>
    <w:rsid w:val="00F97EFC"/>
    <w:rsid w:val="00FA0018"/>
    <w:rsid w:val="00FA00F9"/>
    <w:rsid w:val="00FA0138"/>
    <w:rsid w:val="00FA04F5"/>
    <w:rsid w:val="00FA05B4"/>
    <w:rsid w:val="00FA0791"/>
    <w:rsid w:val="00FA0893"/>
    <w:rsid w:val="00FA0933"/>
    <w:rsid w:val="00FA0A59"/>
    <w:rsid w:val="00FA0C34"/>
    <w:rsid w:val="00FA0D4D"/>
    <w:rsid w:val="00FA0E18"/>
    <w:rsid w:val="00FA1042"/>
    <w:rsid w:val="00FA115F"/>
    <w:rsid w:val="00FA1306"/>
    <w:rsid w:val="00FA14AB"/>
    <w:rsid w:val="00FA1589"/>
    <w:rsid w:val="00FA15CF"/>
    <w:rsid w:val="00FA170F"/>
    <w:rsid w:val="00FA1798"/>
    <w:rsid w:val="00FA17A9"/>
    <w:rsid w:val="00FA1816"/>
    <w:rsid w:val="00FA182F"/>
    <w:rsid w:val="00FA1AD5"/>
    <w:rsid w:val="00FA1BE0"/>
    <w:rsid w:val="00FA1CC9"/>
    <w:rsid w:val="00FA1CCB"/>
    <w:rsid w:val="00FA1E34"/>
    <w:rsid w:val="00FA1F46"/>
    <w:rsid w:val="00FA2170"/>
    <w:rsid w:val="00FA22D8"/>
    <w:rsid w:val="00FA24FC"/>
    <w:rsid w:val="00FA2544"/>
    <w:rsid w:val="00FA2545"/>
    <w:rsid w:val="00FA2794"/>
    <w:rsid w:val="00FA2796"/>
    <w:rsid w:val="00FA29DB"/>
    <w:rsid w:val="00FA2A50"/>
    <w:rsid w:val="00FA2CBF"/>
    <w:rsid w:val="00FA2F21"/>
    <w:rsid w:val="00FA2FF9"/>
    <w:rsid w:val="00FA2FFC"/>
    <w:rsid w:val="00FA3055"/>
    <w:rsid w:val="00FA31D9"/>
    <w:rsid w:val="00FA3406"/>
    <w:rsid w:val="00FA3499"/>
    <w:rsid w:val="00FA34C3"/>
    <w:rsid w:val="00FA3510"/>
    <w:rsid w:val="00FA3628"/>
    <w:rsid w:val="00FA367F"/>
    <w:rsid w:val="00FA38EF"/>
    <w:rsid w:val="00FA3912"/>
    <w:rsid w:val="00FA3995"/>
    <w:rsid w:val="00FA39B7"/>
    <w:rsid w:val="00FA3ABF"/>
    <w:rsid w:val="00FA3B57"/>
    <w:rsid w:val="00FA3CC1"/>
    <w:rsid w:val="00FA3D7B"/>
    <w:rsid w:val="00FA3E4B"/>
    <w:rsid w:val="00FA3E5E"/>
    <w:rsid w:val="00FA3EC1"/>
    <w:rsid w:val="00FA3F4D"/>
    <w:rsid w:val="00FA42D5"/>
    <w:rsid w:val="00FA44C6"/>
    <w:rsid w:val="00FA451A"/>
    <w:rsid w:val="00FA466B"/>
    <w:rsid w:val="00FA46CB"/>
    <w:rsid w:val="00FA474D"/>
    <w:rsid w:val="00FA47B0"/>
    <w:rsid w:val="00FA49CA"/>
    <w:rsid w:val="00FA49DA"/>
    <w:rsid w:val="00FA4A39"/>
    <w:rsid w:val="00FA4A8C"/>
    <w:rsid w:val="00FA4C3C"/>
    <w:rsid w:val="00FA4CE8"/>
    <w:rsid w:val="00FA4D5F"/>
    <w:rsid w:val="00FA4D70"/>
    <w:rsid w:val="00FA4E20"/>
    <w:rsid w:val="00FA4FAD"/>
    <w:rsid w:val="00FA5013"/>
    <w:rsid w:val="00FA5120"/>
    <w:rsid w:val="00FA5166"/>
    <w:rsid w:val="00FA522D"/>
    <w:rsid w:val="00FA52DE"/>
    <w:rsid w:val="00FA52FC"/>
    <w:rsid w:val="00FA53E9"/>
    <w:rsid w:val="00FA5532"/>
    <w:rsid w:val="00FA55CB"/>
    <w:rsid w:val="00FA5753"/>
    <w:rsid w:val="00FA57B0"/>
    <w:rsid w:val="00FA593E"/>
    <w:rsid w:val="00FA5983"/>
    <w:rsid w:val="00FA59C0"/>
    <w:rsid w:val="00FA5A43"/>
    <w:rsid w:val="00FA5B89"/>
    <w:rsid w:val="00FA5BBF"/>
    <w:rsid w:val="00FA5C88"/>
    <w:rsid w:val="00FA5E3E"/>
    <w:rsid w:val="00FA5E7B"/>
    <w:rsid w:val="00FA5EC8"/>
    <w:rsid w:val="00FA5F62"/>
    <w:rsid w:val="00FA5FD7"/>
    <w:rsid w:val="00FA624A"/>
    <w:rsid w:val="00FA6258"/>
    <w:rsid w:val="00FA6264"/>
    <w:rsid w:val="00FA63DE"/>
    <w:rsid w:val="00FA6741"/>
    <w:rsid w:val="00FA6D03"/>
    <w:rsid w:val="00FA6D53"/>
    <w:rsid w:val="00FA6D6A"/>
    <w:rsid w:val="00FA70D6"/>
    <w:rsid w:val="00FA70FD"/>
    <w:rsid w:val="00FA73E0"/>
    <w:rsid w:val="00FA74B1"/>
    <w:rsid w:val="00FA7555"/>
    <w:rsid w:val="00FA7573"/>
    <w:rsid w:val="00FA7704"/>
    <w:rsid w:val="00FA79C1"/>
    <w:rsid w:val="00FA7BFE"/>
    <w:rsid w:val="00FA7C8E"/>
    <w:rsid w:val="00FA7E3F"/>
    <w:rsid w:val="00FA7E64"/>
    <w:rsid w:val="00FB000A"/>
    <w:rsid w:val="00FB015B"/>
    <w:rsid w:val="00FB02CC"/>
    <w:rsid w:val="00FB0437"/>
    <w:rsid w:val="00FB053E"/>
    <w:rsid w:val="00FB05AB"/>
    <w:rsid w:val="00FB0782"/>
    <w:rsid w:val="00FB0A01"/>
    <w:rsid w:val="00FB0B3B"/>
    <w:rsid w:val="00FB0BD4"/>
    <w:rsid w:val="00FB0CFC"/>
    <w:rsid w:val="00FB0D87"/>
    <w:rsid w:val="00FB0DA3"/>
    <w:rsid w:val="00FB0DBE"/>
    <w:rsid w:val="00FB0FE3"/>
    <w:rsid w:val="00FB10C4"/>
    <w:rsid w:val="00FB1297"/>
    <w:rsid w:val="00FB138E"/>
    <w:rsid w:val="00FB14A5"/>
    <w:rsid w:val="00FB1576"/>
    <w:rsid w:val="00FB169D"/>
    <w:rsid w:val="00FB16DF"/>
    <w:rsid w:val="00FB17F4"/>
    <w:rsid w:val="00FB190F"/>
    <w:rsid w:val="00FB1971"/>
    <w:rsid w:val="00FB1C02"/>
    <w:rsid w:val="00FB1D41"/>
    <w:rsid w:val="00FB2069"/>
    <w:rsid w:val="00FB21A6"/>
    <w:rsid w:val="00FB21E2"/>
    <w:rsid w:val="00FB21F1"/>
    <w:rsid w:val="00FB2226"/>
    <w:rsid w:val="00FB237F"/>
    <w:rsid w:val="00FB23AD"/>
    <w:rsid w:val="00FB23B5"/>
    <w:rsid w:val="00FB243C"/>
    <w:rsid w:val="00FB245F"/>
    <w:rsid w:val="00FB25D2"/>
    <w:rsid w:val="00FB26D4"/>
    <w:rsid w:val="00FB28B3"/>
    <w:rsid w:val="00FB29C3"/>
    <w:rsid w:val="00FB2A1C"/>
    <w:rsid w:val="00FB2C9C"/>
    <w:rsid w:val="00FB2CAD"/>
    <w:rsid w:val="00FB2D0C"/>
    <w:rsid w:val="00FB2FB7"/>
    <w:rsid w:val="00FB32CE"/>
    <w:rsid w:val="00FB38CC"/>
    <w:rsid w:val="00FB39C0"/>
    <w:rsid w:val="00FB3A99"/>
    <w:rsid w:val="00FB3C4E"/>
    <w:rsid w:val="00FB3D66"/>
    <w:rsid w:val="00FB3E13"/>
    <w:rsid w:val="00FB3E50"/>
    <w:rsid w:val="00FB3EAB"/>
    <w:rsid w:val="00FB3F2B"/>
    <w:rsid w:val="00FB4142"/>
    <w:rsid w:val="00FB416A"/>
    <w:rsid w:val="00FB419C"/>
    <w:rsid w:val="00FB42AB"/>
    <w:rsid w:val="00FB4384"/>
    <w:rsid w:val="00FB44DA"/>
    <w:rsid w:val="00FB4525"/>
    <w:rsid w:val="00FB46B7"/>
    <w:rsid w:val="00FB46B8"/>
    <w:rsid w:val="00FB487C"/>
    <w:rsid w:val="00FB4B59"/>
    <w:rsid w:val="00FB4C2B"/>
    <w:rsid w:val="00FB4CCF"/>
    <w:rsid w:val="00FB4D9D"/>
    <w:rsid w:val="00FB522D"/>
    <w:rsid w:val="00FB525A"/>
    <w:rsid w:val="00FB52BD"/>
    <w:rsid w:val="00FB53CF"/>
    <w:rsid w:val="00FB5757"/>
    <w:rsid w:val="00FB5832"/>
    <w:rsid w:val="00FB5854"/>
    <w:rsid w:val="00FB5A06"/>
    <w:rsid w:val="00FB5AEC"/>
    <w:rsid w:val="00FB5B7F"/>
    <w:rsid w:val="00FB5E66"/>
    <w:rsid w:val="00FB5F5B"/>
    <w:rsid w:val="00FB616C"/>
    <w:rsid w:val="00FB61DB"/>
    <w:rsid w:val="00FB6299"/>
    <w:rsid w:val="00FB62A4"/>
    <w:rsid w:val="00FB668E"/>
    <w:rsid w:val="00FB677E"/>
    <w:rsid w:val="00FB6824"/>
    <w:rsid w:val="00FB68ED"/>
    <w:rsid w:val="00FB698C"/>
    <w:rsid w:val="00FB6A0E"/>
    <w:rsid w:val="00FB6B62"/>
    <w:rsid w:val="00FB6CC7"/>
    <w:rsid w:val="00FB6D0B"/>
    <w:rsid w:val="00FB6E54"/>
    <w:rsid w:val="00FB6F71"/>
    <w:rsid w:val="00FB6F7C"/>
    <w:rsid w:val="00FB7023"/>
    <w:rsid w:val="00FB7330"/>
    <w:rsid w:val="00FB7444"/>
    <w:rsid w:val="00FB76CC"/>
    <w:rsid w:val="00FB7951"/>
    <w:rsid w:val="00FB7C61"/>
    <w:rsid w:val="00FB7CBB"/>
    <w:rsid w:val="00FB7EC2"/>
    <w:rsid w:val="00FC0431"/>
    <w:rsid w:val="00FC0526"/>
    <w:rsid w:val="00FC0581"/>
    <w:rsid w:val="00FC074C"/>
    <w:rsid w:val="00FC08A0"/>
    <w:rsid w:val="00FC0931"/>
    <w:rsid w:val="00FC0996"/>
    <w:rsid w:val="00FC09C8"/>
    <w:rsid w:val="00FC0D74"/>
    <w:rsid w:val="00FC0DD6"/>
    <w:rsid w:val="00FC0EE5"/>
    <w:rsid w:val="00FC0F24"/>
    <w:rsid w:val="00FC0FB9"/>
    <w:rsid w:val="00FC0FFB"/>
    <w:rsid w:val="00FC10D9"/>
    <w:rsid w:val="00FC11B5"/>
    <w:rsid w:val="00FC11E3"/>
    <w:rsid w:val="00FC135F"/>
    <w:rsid w:val="00FC15A9"/>
    <w:rsid w:val="00FC180C"/>
    <w:rsid w:val="00FC1834"/>
    <w:rsid w:val="00FC1E8E"/>
    <w:rsid w:val="00FC20CB"/>
    <w:rsid w:val="00FC21D0"/>
    <w:rsid w:val="00FC22B9"/>
    <w:rsid w:val="00FC2382"/>
    <w:rsid w:val="00FC239D"/>
    <w:rsid w:val="00FC25B1"/>
    <w:rsid w:val="00FC25D3"/>
    <w:rsid w:val="00FC2723"/>
    <w:rsid w:val="00FC29AB"/>
    <w:rsid w:val="00FC2C2A"/>
    <w:rsid w:val="00FC2D9B"/>
    <w:rsid w:val="00FC2F2A"/>
    <w:rsid w:val="00FC300C"/>
    <w:rsid w:val="00FC3042"/>
    <w:rsid w:val="00FC3158"/>
    <w:rsid w:val="00FC31EB"/>
    <w:rsid w:val="00FC326B"/>
    <w:rsid w:val="00FC32C0"/>
    <w:rsid w:val="00FC330E"/>
    <w:rsid w:val="00FC3323"/>
    <w:rsid w:val="00FC33D9"/>
    <w:rsid w:val="00FC346F"/>
    <w:rsid w:val="00FC3508"/>
    <w:rsid w:val="00FC3522"/>
    <w:rsid w:val="00FC35AA"/>
    <w:rsid w:val="00FC3739"/>
    <w:rsid w:val="00FC3828"/>
    <w:rsid w:val="00FC394B"/>
    <w:rsid w:val="00FC3B74"/>
    <w:rsid w:val="00FC3BED"/>
    <w:rsid w:val="00FC3CCF"/>
    <w:rsid w:val="00FC3F61"/>
    <w:rsid w:val="00FC3F8D"/>
    <w:rsid w:val="00FC4058"/>
    <w:rsid w:val="00FC4171"/>
    <w:rsid w:val="00FC41F3"/>
    <w:rsid w:val="00FC43F8"/>
    <w:rsid w:val="00FC4473"/>
    <w:rsid w:val="00FC4947"/>
    <w:rsid w:val="00FC4ACC"/>
    <w:rsid w:val="00FC4B63"/>
    <w:rsid w:val="00FC4CF1"/>
    <w:rsid w:val="00FC4DC8"/>
    <w:rsid w:val="00FC4F60"/>
    <w:rsid w:val="00FC5020"/>
    <w:rsid w:val="00FC51F5"/>
    <w:rsid w:val="00FC5479"/>
    <w:rsid w:val="00FC55D6"/>
    <w:rsid w:val="00FC574C"/>
    <w:rsid w:val="00FC5758"/>
    <w:rsid w:val="00FC579D"/>
    <w:rsid w:val="00FC5852"/>
    <w:rsid w:val="00FC58D5"/>
    <w:rsid w:val="00FC5934"/>
    <w:rsid w:val="00FC598B"/>
    <w:rsid w:val="00FC59BC"/>
    <w:rsid w:val="00FC5B2F"/>
    <w:rsid w:val="00FC5B64"/>
    <w:rsid w:val="00FC6146"/>
    <w:rsid w:val="00FC624B"/>
    <w:rsid w:val="00FC64F6"/>
    <w:rsid w:val="00FC654D"/>
    <w:rsid w:val="00FC6564"/>
    <w:rsid w:val="00FC657B"/>
    <w:rsid w:val="00FC67EB"/>
    <w:rsid w:val="00FC68BB"/>
    <w:rsid w:val="00FC6AEC"/>
    <w:rsid w:val="00FC6DCF"/>
    <w:rsid w:val="00FC6E15"/>
    <w:rsid w:val="00FC6EFF"/>
    <w:rsid w:val="00FC7228"/>
    <w:rsid w:val="00FC75F8"/>
    <w:rsid w:val="00FC7731"/>
    <w:rsid w:val="00FC7735"/>
    <w:rsid w:val="00FC77CF"/>
    <w:rsid w:val="00FC78EE"/>
    <w:rsid w:val="00FC7BA6"/>
    <w:rsid w:val="00FC7CD1"/>
    <w:rsid w:val="00FC7E03"/>
    <w:rsid w:val="00FC7E8D"/>
    <w:rsid w:val="00FCA84E"/>
    <w:rsid w:val="00FD0011"/>
    <w:rsid w:val="00FD01B2"/>
    <w:rsid w:val="00FD02FB"/>
    <w:rsid w:val="00FD03B4"/>
    <w:rsid w:val="00FD065C"/>
    <w:rsid w:val="00FD0821"/>
    <w:rsid w:val="00FD0884"/>
    <w:rsid w:val="00FD0AF2"/>
    <w:rsid w:val="00FD0B38"/>
    <w:rsid w:val="00FD0B79"/>
    <w:rsid w:val="00FD0C5F"/>
    <w:rsid w:val="00FD0D83"/>
    <w:rsid w:val="00FD0F5C"/>
    <w:rsid w:val="00FD11AC"/>
    <w:rsid w:val="00FD11C8"/>
    <w:rsid w:val="00FD125E"/>
    <w:rsid w:val="00FD1492"/>
    <w:rsid w:val="00FD162C"/>
    <w:rsid w:val="00FD1638"/>
    <w:rsid w:val="00FD17FB"/>
    <w:rsid w:val="00FD1840"/>
    <w:rsid w:val="00FD1935"/>
    <w:rsid w:val="00FD1B47"/>
    <w:rsid w:val="00FD1BD8"/>
    <w:rsid w:val="00FD1BFF"/>
    <w:rsid w:val="00FD1DAB"/>
    <w:rsid w:val="00FD1DE8"/>
    <w:rsid w:val="00FD1E75"/>
    <w:rsid w:val="00FD1E89"/>
    <w:rsid w:val="00FD20D9"/>
    <w:rsid w:val="00FD2123"/>
    <w:rsid w:val="00FD2289"/>
    <w:rsid w:val="00FD2294"/>
    <w:rsid w:val="00FD24E9"/>
    <w:rsid w:val="00FD257C"/>
    <w:rsid w:val="00FD263F"/>
    <w:rsid w:val="00FD268E"/>
    <w:rsid w:val="00FD2694"/>
    <w:rsid w:val="00FD288C"/>
    <w:rsid w:val="00FD2939"/>
    <w:rsid w:val="00FD29E9"/>
    <w:rsid w:val="00FD2C77"/>
    <w:rsid w:val="00FD2C90"/>
    <w:rsid w:val="00FD2D81"/>
    <w:rsid w:val="00FD2DC1"/>
    <w:rsid w:val="00FD32BA"/>
    <w:rsid w:val="00FD331B"/>
    <w:rsid w:val="00FD33DB"/>
    <w:rsid w:val="00FD33E6"/>
    <w:rsid w:val="00FD3408"/>
    <w:rsid w:val="00FD346A"/>
    <w:rsid w:val="00FD3546"/>
    <w:rsid w:val="00FD3613"/>
    <w:rsid w:val="00FD36B9"/>
    <w:rsid w:val="00FD3845"/>
    <w:rsid w:val="00FD384C"/>
    <w:rsid w:val="00FD392E"/>
    <w:rsid w:val="00FD3945"/>
    <w:rsid w:val="00FD3958"/>
    <w:rsid w:val="00FD3BDB"/>
    <w:rsid w:val="00FD3C6A"/>
    <w:rsid w:val="00FD3F3B"/>
    <w:rsid w:val="00FD400D"/>
    <w:rsid w:val="00FD4029"/>
    <w:rsid w:val="00FD40FF"/>
    <w:rsid w:val="00FD4192"/>
    <w:rsid w:val="00FD4459"/>
    <w:rsid w:val="00FD452C"/>
    <w:rsid w:val="00FD453D"/>
    <w:rsid w:val="00FD4559"/>
    <w:rsid w:val="00FD45C9"/>
    <w:rsid w:val="00FD48FD"/>
    <w:rsid w:val="00FD4C1D"/>
    <w:rsid w:val="00FD4F2F"/>
    <w:rsid w:val="00FD4F77"/>
    <w:rsid w:val="00FD505E"/>
    <w:rsid w:val="00FD519F"/>
    <w:rsid w:val="00FD5331"/>
    <w:rsid w:val="00FD539E"/>
    <w:rsid w:val="00FD53DC"/>
    <w:rsid w:val="00FD5436"/>
    <w:rsid w:val="00FD54AD"/>
    <w:rsid w:val="00FD54B1"/>
    <w:rsid w:val="00FD5597"/>
    <w:rsid w:val="00FD5777"/>
    <w:rsid w:val="00FD582F"/>
    <w:rsid w:val="00FD5B19"/>
    <w:rsid w:val="00FD5E3D"/>
    <w:rsid w:val="00FD5ED8"/>
    <w:rsid w:val="00FD5FA7"/>
    <w:rsid w:val="00FD6121"/>
    <w:rsid w:val="00FD6549"/>
    <w:rsid w:val="00FD666D"/>
    <w:rsid w:val="00FD69B5"/>
    <w:rsid w:val="00FD6BCD"/>
    <w:rsid w:val="00FD6CD6"/>
    <w:rsid w:val="00FD6D18"/>
    <w:rsid w:val="00FD6DFB"/>
    <w:rsid w:val="00FD70F7"/>
    <w:rsid w:val="00FD715E"/>
    <w:rsid w:val="00FD71B5"/>
    <w:rsid w:val="00FD71D9"/>
    <w:rsid w:val="00FD72C6"/>
    <w:rsid w:val="00FD7356"/>
    <w:rsid w:val="00FD7466"/>
    <w:rsid w:val="00FD7493"/>
    <w:rsid w:val="00FD7544"/>
    <w:rsid w:val="00FD75A4"/>
    <w:rsid w:val="00FD78BD"/>
    <w:rsid w:val="00FD7910"/>
    <w:rsid w:val="00FD7C85"/>
    <w:rsid w:val="00FD7CE1"/>
    <w:rsid w:val="00FD7DBD"/>
    <w:rsid w:val="00FD7F0C"/>
    <w:rsid w:val="00FD7F62"/>
    <w:rsid w:val="00FDDFC3"/>
    <w:rsid w:val="00FE01A3"/>
    <w:rsid w:val="00FE05E2"/>
    <w:rsid w:val="00FE0697"/>
    <w:rsid w:val="00FE06AB"/>
    <w:rsid w:val="00FE070D"/>
    <w:rsid w:val="00FE08E9"/>
    <w:rsid w:val="00FE0A5C"/>
    <w:rsid w:val="00FE0B05"/>
    <w:rsid w:val="00FE0C1A"/>
    <w:rsid w:val="00FE0C96"/>
    <w:rsid w:val="00FE0C9A"/>
    <w:rsid w:val="00FE0D17"/>
    <w:rsid w:val="00FE0F7A"/>
    <w:rsid w:val="00FE12FB"/>
    <w:rsid w:val="00FE1301"/>
    <w:rsid w:val="00FE1378"/>
    <w:rsid w:val="00FE13CB"/>
    <w:rsid w:val="00FE150B"/>
    <w:rsid w:val="00FE15D9"/>
    <w:rsid w:val="00FE1687"/>
    <w:rsid w:val="00FE16E2"/>
    <w:rsid w:val="00FE1781"/>
    <w:rsid w:val="00FE18EE"/>
    <w:rsid w:val="00FE197D"/>
    <w:rsid w:val="00FE1A6E"/>
    <w:rsid w:val="00FE1B2E"/>
    <w:rsid w:val="00FE1B96"/>
    <w:rsid w:val="00FE1F83"/>
    <w:rsid w:val="00FE1FF2"/>
    <w:rsid w:val="00FE2112"/>
    <w:rsid w:val="00FE221B"/>
    <w:rsid w:val="00FE222F"/>
    <w:rsid w:val="00FE2356"/>
    <w:rsid w:val="00FE24C5"/>
    <w:rsid w:val="00FE2602"/>
    <w:rsid w:val="00FE280E"/>
    <w:rsid w:val="00FE28FC"/>
    <w:rsid w:val="00FE290D"/>
    <w:rsid w:val="00FE2968"/>
    <w:rsid w:val="00FE2AA6"/>
    <w:rsid w:val="00FE2AD5"/>
    <w:rsid w:val="00FE2B55"/>
    <w:rsid w:val="00FE2DA9"/>
    <w:rsid w:val="00FE2E52"/>
    <w:rsid w:val="00FE2FF4"/>
    <w:rsid w:val="00FE309D"/>
    <w:rsid w:val="00FE310E"/>
    <w:rsid w:val="00FE3160"/>
    <w:rsid w:val="00FE3234"/>
    <w:rsid w:val="00FE329B"/>
    <w:rsid w:val="00FE32BA"/>
    <w:rsid w:val="00FE342D"/>
    <w:rsid w:val="00FE35E8"/>
    <w:rsid w:val="00FE3876"/>
    <w:rsid w:val="00FE389D"/>
    <w:rsid w:val="00FE38EB"/>
    <w:rsid w:val="00FE3A65"/>
    <w:rsid w:val="00FE3CAA"/>
    <w:rsid w:val="00FE3CAD"/>
    <w:rsid w:val="00FE45D5"/>
    <w:rsid w:val="00FE462C"/>
    <w:rsid w:val="00FE473E"/>
    <w:rsid w:val="00FE4A9F"/>
    <w:rsid w:val="00FE4B1D"/>
    <w:rsid w:val="00FE4B27"/>
    <w:rsid w:val="00FE4CE6"/>
    <w:rsid w:val="00FE4D13"/>
    <w:rsid w:val="00FE5159"/>
    <w:rsid w:val="00FE516E"/>
    <w:rsid w:val="00FE5390"/>
    <w:rsid w:val="00FE543C"/>
    <w:rsid w:val="00FE55D4"/>
    <w:rsid w:val="00FE56C6"/>
    <w:rsid w:val="00FE574F"/>
    <w:rsid w:val="00FE5807"/>
    <w:rsid w:val="00FE589F"/>
    <w:rsid w:val="00FE5A1A"/>
    <w:rsid w:val="00FE5A92"/>
    <w:rsid w:val="00FE5A9D"/>
    <w:rsid w:val="00FE5BA6"/>
    <w:rsid w:val="00FE5C02"/>
    <w:rsid w:val="00FE5DDD"/>
    <w:rsid w:val="00FE5E5B"/>
    <w:rsid w:val="00FE5EC3"/>
    <w:rsid w:val="00FE6134"/>
    <w:rsid w:val="00FE6173"/>
    <w:rsid w:val="00FE62EA"/>
    <w:rsid w:val="00FE634C"/>
    <w:rsid w:val="00FE64D9"/>
    <w:rsid w:val="00FE6599"/>
    <w:rsid w:val="00FE6629"/>
    <w:rsid w:val="00FE66CD"/>
    <w:rsid w:val="00FE67E4"/>
    <w:rsid w:val="00FE6936"/>
    <w:rsid w:val="00FE6A95"/>
    <w:rsid w:val="00FE6BAC"/>
    <w:rsid w:val="00FE6BEF"/>
    <w:rsid w:val="00FE6C0D"/>
    <w:rsid w:val="00FE6C43"/>
    <w:rsid w:val="00FE6EA2"/>
    <w:rsid w:val="00FE6F01"/>
    <w:rsid w:val="00FE70E2"/>
    <w:rsid w:val="00FE745C"/>
    <w:rsid w:val="00FE747B"/>
    <w:rsid w:val="00FE74EA"/>
    <w:rsid w:val="00FE7621"/>
    <w:rsid w:val="00FE76EC"/>
    <w:rsid w:val="00FE798B"/>
    <w:rsid w:val="00FE799B"/>
    <w:rsid w:val="00FE7A61"/>
    <w:rsid w:val="00FE7BEB"/>
    <w:rsid w:val="00FE7CBA"/>
    <w:rsid w:val="00FE7D07"/>
    <w:rsid w:val="00FE7DC3"/>
    <w:rsid w:val="00FE7E1F"/>
    <w:rsid w:val="00FE7EF6"/>
    <w:rsid w:val="00FE7F2F"/>
    <w:rsid w:val="00FE7F7D"/>
    <w:rsid w:val="00FE7F90"/>
    <w:rsid w:val="00FEB93A"/>
    <w:rsid w:val="00FEF3F6"/>
    <w:rsid w:val="00FF0017"/>
    <w:rsid w:val="00FF0028"/>
    <w:rsid w:val="00FF02B9"/>
    <w:rsid w:val="00FF033C"/>
    <w:rsid w:val="00FF0607"/>
    <w:rsid w:val="00FF07AA"/>
    <w:rsid w:val="00FF07B6"/>
    <w:rsid w:val="00FF0950"/>
    <w:rsid w:val="00FF0A0C"/>
    <w:rsid w:val="00FF0AA7"/>
    <w:rsid w:val="00FF0B8F"/>
    <w:rsid w:val="00FF0CDE"/>
    <w:rsid w:val="00FF0D33"/>
    <w:rsid w:val="00FF0D7A"/>
    <w:rsid w:val="00FF0D9E"/>
    <w:rsid w:val="00FF0E0C"/>
    <w:rsid w:val="00FF0E37"/>
    <w:rsid w:val="00FF0FAA"/>
    <w:rsid w:val="00FF0FAC"/>
    <w:rsid w:val="00FF104C"/>
    <w:rsid w:val="00FF11D8"/>
    <w:rsid w:val="00FF12AA"/>
    <w:rsid w:val="00FF1302"/>
    <w:rsid w:val="00FF13C4"/>
    <w:rsid w:val="00FF1563"/>
    <w:rsid w:val="00FF157F"/>
    <w:rsid w:val="00FF167D"/>
    <w:rsid w:val="00FF1707"/>
    <w:rsid w:val="00FF180A"/>
    <w:rsid w:val="00FF181C"/>
    <w:rsid w:val="00FF18D3"/>
    <w:rsid w:val="00FF1930"/>
    <w:rsid w:val="00FF19C1"/>
    <w:rsid w:val="00FF1A0D"/>
    <w:rsid w:val="00FF1C6E"/>
    <w:rsid w:val="00FF229A"/>
    <w:rsid w:val="00FF254F"/>
    <w:rsid w:val="00FF25CD"/>
    <w:rsid w:val="00FF2662"/>
    <w:rsid w:val="00FF26DB"/>
    <w:rsid w:val="00FF277F"/>
    <w:rsid w:val="00FF2792"/>
    <w:rsid w:val="00FF27BA"/>
    <w:rsid w:val="00FF2899"/>
    <w:rsid w:val="00FF29ED"/>
    <w:rsid w:val="00FF2A7F"/>
    <w:rsid w:val="00FF2AE9"/>
    <w:rsid w:val="00FF2D2E"/>
    <w:rsid w:val="00FF2DAF"/>
    <w:rsid w:val="00FF2DCA"/>
    <w:rsid w:val="00FF2FD4"/>
    <w:rsid w:val="00FF2FDF"/>
    <w:rsid w:val="00FF34F3"/>
    <w:rsid w:val="00FF35EF"/>
    <w:rsid w:val="00FF368A"/>
    <w:rsid w:val="00FF376E"/>
    <w:rsid w:val="00FF37D9"/>
    <w:rsid w:val="00FF380A"/>
    <w:rsid w:val="00FF3841"/>
    <w:rsid w:val="00FF3881"/>
    <w:rsid w:val="00FF3987"/>
    <w:rsid w:val="00FF3A6C"/>
    <w:rsid w:val="00FF3C72"/>
    <w:rsid w:val="00FF3C86"/>
    <w:rsid w:val="00FF3D17"/>
    <w:rsid w:val="00FF3FB4"/>
    <w:rsid w:val="00FF420A"/>
    <w:rsid w:val="00FF4474"/>
    <w:rsid w:val="00FF44EE"/>
    <w:rsid w:val="00FF45C3"/>
    <w:rsid w:val="00FF45DF"/>
    <w:rsid w:val="00FF46E1"/>
    <w:rsid w:val="00FF46FD"/>
    <w:rsid w:val="00FF4733"/>
    <w:rsid w:val="00FF487B"/>
    <w:rsid w:val="00FF49A6"/>
    <w:rsid w:val="00FF49BA"/>
    <w:rsid w:val="00FF4A84"/>
    <w:rsid w:val="00FF4B0D"/>
    <w:rsid w:val="00FF4F70"/>
    <w:rsid w:val="00FF5018"/>
    <w:rsid w:val="00FF506F"/>
    <w:rsid w:val="00FF5090"/>
    <w:rsid w:val="00FF5241"/>
    <w:rsid w:val="00FF53E7"/>
    <w:rsid w:val="00FF549F"/>
    <w:rsid w:val="00FF54C2"/>
    <w:rsid w:val="00FF54C8"/>
    <w:rsid w:val="00FF5579"/>
    <w:rsid w:val="00FF5642"/>
    <w:rsid w:val="00FF56DB"/>
    <w:rsid w:val="00FF5851"/>
    <w:rsid w:val="00FF5B0A"/>
    <w:rsid w:val="00FF5B6D"/>
    <w:rsid w:val="00FF5E35"/>
    <w:rsid w:val="00FF5F4A"/>
    <w:rsid w:val="00FF6029"/>
    <w:rsid w:val="00FF6343"/>
    <w:rsid w:val="00FF659B"/>
    <w:rsid w:val="00FF6632"/>
    <w:rsid w:val="00FF6864"/>
    <w:rsid w:val="00FF6A5D"/>
    <w:rsid w:val="00FF6A8E"/>
    <w:rsid w:val="00FF6AB1"/>
    <w:rsid w:val="00FF6C7C"/>
    <w:rsid w:val="00FF6CF9"/>
    <w:rsid w:val="00FF6D84"/>
    <w:rsid w:val="00FF6FD8"/>
    <w:rsid w:val="00FF70B4"/>
    <w:rsid w:val="00FF7327"/>
    <w:rsid w:val="00FF73C0"/>
    <w:rsid w:val="00FF7402"/>
    <w:rsid w:val="00FF7430"/>
    <w:rsid w:val="00FF747A"/>
    <w:rsid w:val="00FF7567"/>
    <w:rsid w:val="00FF75F9"/>
    <w:rsid w:val="00FF777F"/>
    <w:rsid w:val="00FF782B"/>
    <w:rsid w:val="00FF7B7E"/>
    <w:rsid w:val="00FF7CB3"/>
    <w:rsid w:val="00FFD8F6"/>
    <w:rsid w:val="01035216"/>
    <w:rsid w:val="01045B54"/>
    <w:rsid w:val="010FCAE1"/>
    <w:rsid w:val="0119FBFD"/>
    <w:rsid w:val="011A0BF1"/>
    <w:rsid w:val="011A3770"/>
    <w:rsid w:val="011B282D"/>
    <w:rsid w:val="011D5AB6"/>
    <w:rsid w:val="011E0FE5"/>
    <w:rsid w:val="011ED6DC"/>
    <w:rsid w:val="012111F7"/>
    <w:rsid w:val="012188D2"/>
    <w:rsid w:val="0122B013"/>
    <w:rsid w:val="012D4D58"/>
    <w:rsid w:val="01387F91"/>
    <w:rsid w:val="013895F9"/>
    <w:rsid w:val="0138EFB4"/>
    <w:rsid w:val="013B50B3"/>
    <w:rsid w:val="013BCC30"/>
    <w:rsid w:val="0140C658"/>
    <w:rsid w:val="01411482"/>
    <w:rsid w:val="0143F4E8"/>
    <w:rsid w:val="0147F41C"/>
    <w:rsid w:val="014852E6"/>
    <w:rsid w:val="014B34CF"/>
    <w:rsid w:val="014B7408"/>
    <w:rsid w:val="014DE98C"/>
    <w:rsid w:val="014F5E98"/>
    <w:rsid w:val="015242AC"/>
    <w:rsid w:val="0152F94F"/>
    <w:rsid w:val="0159263D"/>
    <w:rsid w:val="015A2945"/>
    <w:rsid w:val="0162E1D9"/>
    <w:rsid w:val="01645BB3"/>
    <w:rsid w:val="016841B4"/>
    <w:rsid w:val="01689618"/>
    <w:rsid w:val="0168E1F5"/>
    <w:rsid w:val="01690617"/>
    <w:rsid w:val="016F3529"/>
    <w:rsid w:val="0172D98B"/>
    <w:rsid w:val="0172E1BF"/>
    <w:rsid w:val="0174E6FB"/>
    <w:rsid w:val="01755516"/>
    <w:rsid w:val="017702CC"/>
    <w:rsid w:val="01788779"/>
    <w:rsid w:val="017F6B03"/>
    <w:rsid w:val="01809914"/>
    <w:rsid w:val="01810E6E"/>
    <w:rsid w:val="018D9217"/>
    <w:rsid w:val="018FE74F"/>
    <w:rsid w:val="0195F5E2"/>
    <w:rsid w:val="0197D3CB"/>
    <w:rsid w:val="0198D640"/>
    <w:rsid w:val="019ADEA8"/>
    <w:rsid w:val="019B1FF7"/>
    <w:rsid w:val="019D2E0C"/>
    <w:rsid w:val="019F3D1E"/>
    <w:rsid w:val="01A06616"/>
    <w:rsid w:val="01A52435"/>
    <w:rsid w:val="01A6075C"/>
    <w:rsid w:val="01A6A7CD"/>
    <w:rsid w:val="01AB7368"/>
    <w:rsid w:val="01AD0E72"/>
    <w:rsid w:val="01AE56A8"/>
    <w:rsid w:val="01B03842"/>
    <w:rsid w:val="01B1D8EA"/>
    <w:rsid w:val="01B28A26"/>
    <w:rsid w:val="01B30019"/>
    <w:rsid w:val="01B52122"/>
    <w:rsid w:val="01B61DBB"/>
    <w:rsid w:val="01B73233"/>
    <w:rsid w:val="01B88CC8"/>
    <w:rsid w:val="01BBDC53"/>
    <w:rsid w:val="01C3423F"/>
    <w:rsid w:val="01C437A2"/>
    <w:rsid w:val="01C75832"/>
    <w:rsid w:val="01C963DD"/>
    <w:rsid w:val="01D06B66"/>
    <w:rsid w:val="01D3C5DD"/>
    <w:rsid w:val="01D3DE51"/>
    <w:rsid w:val="01D42C06"/>
    <w:rsid w:val="01D51310"/>
    <w:rsid w:val="01D52375"/>
    <w:rsid w:val="01D57FEA"/>
    <w:rsid w:val="01D7CE9E"/>
    <w:rsid w:val="01DB265E"/>
    <w:rsid w:val="01DF189A"/>
    <w:rsid w:val="01DF7980"/>
    <w:rsid w:val="01E0223D"/>
    <w:rsid w:val="01E29771"/>
    <w:rsid w:val="01E49D90"/>
    <w:rsid w:val="01E57927"/>
    <w:rsid w:val="01E5BDC4"/>
    <w:rsid w:val="01E947B3"/>
    <w:rsid w:val="01EB62B0"/>
    <w:rsid w:val="01ECFD47"/>
    <w:rsid w:val="01F35C03"/>
    <w:rsid w:val="01F3FFDF"/>
    <w:rsid w:val="01FA995F"/>
    <w:rsid w:val="01FC2586"/>
    <w:rsid w:val="01FC9CAE"/>
    <w:rsid w:val="02041DE0"/>
    <w:rsid w:val="0204ED27"/>
    <w:rsid w:val="0206EA60"/>
    <w:rsid w:val="0214BF2F"/>
    <w:rsid w:val="0216D08D"/>
    <w:rsid w:val="021986F8"/>
    <w:rsid w:val="021CA1AC"/>
    <w:rsid w:val="021DD968"/>
    <w:rsid w:val="021ED8E9"/>
    <w:rsid w:val="02210E33"/>
    <w:rsid w:val="0224E3C0"/>
    <w:rsid w:val="0228C941"/>
    <w:rsid w:val="022A9550"/>
    <w:rsid w:val="022C5018"/>
    <w:rsid w:val="022DCB6B"/>
    <w:rsid w:val="022FE2FA"/>
    <w:rsid w:val="02330BE3"/>
    <w:rsid w:val="023463C3"/>
    <w:rsid w:val="02366761"/>
    <w:rsid w:val="023C91EC"/>
    <w:rsid w:val="0243ABB9"/>
    <w:rsid w:val="0245A746"/>
    <w:rsid w:val="024E11F6"/>
    <w:rsid w:val="024F4A21"/>
    <w:rsid w:val="0250038F"/>
    <w:rsid w:val="02505CE5"/>
    <w:rsid w:val="0250F05F"/>
    <w:rsid w:val="0255F681"/>
    <w:rsid w:val="025AC790"/>
    <w:rsid w:val="025C57DB"/>
    <w:rsid w:val="025DD826"/>
    <w:rsid w:val="02601D9C"/>
    <w:rsid w:val="026136F0"/>
    <w:rsid w:val="0262EE5B"/>
    <w:rsid w:val="026596FB"/>
    <w:rsid w:val="02664B8B"/>
    <w:rsid w:val="02667BC1"/>
    <w:rsid w:val="0266DA9B"/>
    <w:rsid w:val="0268CC76"/>
    <w:rsid w:val="026BB6DF"/>
    <w:rsid w:val="026BD72C"/>
    <w:rsid w:val="026C192D"/>
    <w:rsid w:val="026DAEDC"/>
    <w:rsid w:val="0275AAAF"/>
    <w:rsid w:val="02768289"/>
    <w:rsid w:val="0279CAAA"/>
    <w:rsid w:val="027B1FA5"/>
    <w:rsid w:val="02833A48"/>
    <w:rsid w:val="02843446"/>
    <w:rsid w:val="0284BFFB"/>
    <w:rsid w:val="0285266A"/>
    <w:rsid w:val="02868E63"/>
    <w:rsid w:val="028AE1AF"/>
    <w:rsid w:val="028F28D4"/>
    <w:rsid w:val="029307FA"/>
    <w:rsid w:val="0293F142"/>
    <w:rsid w:val="0296C22C"/>
    <w:rsid w:val="029F370F"/>
    <w:rsid w:val="029F3AA7"/>
    <w:rsid w:val="02A1CDA9"/>
    <w:rsid w:val="02A41740"/>
    <w:rsid w:val="02A45D1A"/>
    <w:rsid w:val="02A62FB0"/>
    <w:rsid w:val="02A7E60A"/>
    <w:rsid w:val="02A8AC79"/>
    <w:rsid w:val="02A8C90B"/>
    <w:rsid w:val="02B0C093"/>
    <w:rsid w:val="02B33B01"/>
    <w:rsid w:val="02B56F99"/>
    <w:rsid w:val="02B76430"/>
    <w:rsid w:val="02B90DEE"/>
    <w:rsid w:val="02BD2702"/>
    <w:rsid w:val="02BF32C2"/>
    <w:rsid w:val="02BFBA2C"/>
    <w:rsid w:val="02C1009E"/>
    <w:rsid w:val="02C29AA9"/>
    <w:rsid w:val="02C323E8"/>
    <w:rsid w:val="02C4CC1D"/>
    <w:rsid w:val="02C6D34F"/>
    <w:rsid w:val="02C85098"/>
    <w:rsid w:val="02CCE26E"/>
    <w:rsid w:val="02CEBB58"/>
    <w:rsid w:val="02D2A437"/>
    <w:rsid w:val="02D4AD0A"/>
    <w:rsid w:val="02D62C0C"/>
    <w:rsid w:val="02D62CE8"/>
    <w:rsid w:val="02D84317"/>
    <w:rsid w:val="02D8FB02"/>
    <w:rsid w:val="02DCFBED"/>
    <w:rsid w:val="02DE1F5D"/>
    <w:rsid w:val="02E04890"/>
    <w:rsid w:val="02E0CE59"/>
    <w:rsid w:val="02E197E3"/>
    <w:rsid w:val="02E1C679"/>
    <w:rsid w:val="02E60C9F"/>
    <w:rsid w:val="02E6BE95"/>
    <w:rsid w:val="02E6E2A1"/>
    <w:rsid w:val="02E90BEF"/>
    <w:rsid w:val="02F3C6F8"/>
    <w:rsid w:val="02F5E1C6"/>
    <w:rsid w:val="03020651"/>
    <w:rsid w:val="0308F1AB"/>
    <w:rsid w:val="030ADA6F"/>
    <w:rsid w:val="030D9DDF"/>
    <w:rsid w:val="030E538F"/>
    <w:rsid w:val="030E54A7"/>
    <w:rsid w:val="0312475F"/>
    <w:rsid w:val="0314490B"/>
    <w:rsid w:val="03146404"/>
    <w:rsid w:val="03147CAA"/>
    <w:rsid w:val="0314C4CF"/>
    <w:rsid w:val="03173C4B"/>
    <w:rsid w:val="03183E95"/>
    <w:rsid w:val="031B7043"/>
    <w:rsid w:val="031CF163"/>
    <w:rsid w:val="03239D7E"/>
    <w:rsid w:val="03286661"/>
    <w:rsid w:val="032D2A65"/>
    <w:rsid w:val="0331D86A"/>
    <w:rsid w:val="0332C77F"/>
    <w:rsid w:val="0334142F"/>
    <w:rsid w:val="033676AD"/>
    <w:rsid w:val="033AB5E2"/>
    <w:rsid w:val="033B7468"/>
    <w:rsid w:val="033C2129"/>
    <w:rsid w:val="033DCB2D"/>
    <w:rsid w:val="03415CE2"/>
    <w:rsid w:val="0342D0B5"/>
    <w:rsid w:val="03456927"/>
    <w:rsid w:val="0347197E"/>
    <w:rsid w:val="03474C21"/>
    <w:rsid w:val="034DCCA6"/>
    <w:rsid w:val="03515469"/>
    <w:rsid w:val="03516F35"/>
    <w:rsid w:val="035217F3"/>
    <w:rsid w:val="0354C970"/>
    <w:rsid w:val="03583C6B"/>
    <w:rsid w:val="03602F3C"/>
    <w:rsid w:val="036234CE"/>
    <w:rsid w:val="0364DB5C"/>
    <w:rsid w:val="0369013B"/>
    <w:rsid w:val="036BB782"/>
    <w:rsid w:val="036C0D64"/>
    <w:rsid w:val="036DF12C"/>
    <w:rsid w:val="036E0511"/>
    <w:rsid w:val="03710121"/>
    <w:rsid w:val="03748062"/>
    <w:rsid w:val="03756806"/>
    <w:rsid w:val="0375AD98"/>
    <w:rsid w:val="037765E3"/>
    <w:rsid w:val="037838D2"/>
    <w:rsid w:val="037A9F1F"/>
    <w:rsid w:val="037EA2B5"/>
    <w:rsid w:val="037F7BDC"/>
    <w:rsid w:val="03800107"/>
    <w:rsid w:val="0381F343"/>
    <w:rsid w:val="038332F5"/>
    <w:rsid w:val="0388650E"/>
    <w:rsid w:val="03906CB8"/>
    <w:rsid w:val="03916DA4"/>
    <w:rsid w:val="0392D0C6"/>
    <w:rsid w:val="0392E7E3"/>
    <w:rsid w:val="039925C4"/>
    <w:rsid w:val="039C2623"/>
    <w:rsid w:val="039DC5D1"/>
    <w:rsid w:val="039F7615"/>
    <w:rsid w:val="03A21180"/>
    <w:rsid w:val="03A3A00B"/>
    <w:rsid w:val="03A46523"/>
    <w:rsid w:val="03A71DFE"/>
    <w:rsid w:val="03A8AA63"/>
    <w:rsid w:val="03AB9590"/>
    <w:rsid w:val="03AC2762"/>
    <w:rsid w:val="03AEDF03"/>
    <w:rsid w:val="03B011BC"/>
    <w:rsid w:val="03B18773"/>
    <w:rsid w:val="03B2284C"/>
    <w:rsid w:val="03B57CEA"/>
    <w:rsid w:val="03B60716"/>
    <w:rsid w:val="03B678A8"/>
    <w:rsid w:val="03B6E208"/>
    <w:rsid w:val="03B6FEF7"/>
    <w:rsid w:val="03B905E6"/>
    <w:rsid w:val="03BBC64F"/>
    <w:rsid w:val="03BCFBC6"/>
    <w:rsid w:val="03BE6AAB"/>
    <w:rsid w:val="03BEE7DF"/>
    <w:rsid w:val="03BEED67"/>
    <w:rsid w:val="03BFA532"/>
    <w:rsid w:val="03C38D31"/>
    <w:rsid w:val="03CEE5B5"/>
    <w:rsid w:val="03D00714"/>
    <w:rsid w:val="03D1810C"/>
    <w:rsid w:val="03D210D7"/>
    <w:rsid w:val="03D672D0"/>
    <w:rsid w:val="03D94226"/>
    <w:rsid w:val="03DD3382"/>
    <w:rsid w:val="03E53A7C"/>
    <w:rsid w:val="03E8D3E7"/>
    <w:rsid w:val="03ED5A8C"/>
    <w:rsid w:val="03EFF331"/>
    <w:rsid w:val="03F0A2E4"/>
    <w:rsid w:val="03F2CB28"/>
    <w:rsid w:val="03F9389B"/>
    <w:rsid w:val="040875C7"/>
    <w:rsid w:val="040C09CC"/>
    <w:rsid w:val="040C336E"/>
    <w:rsid w:val="040EA74B"/>
    <w:rsid w:val="0412F3E0"/>
    <w:rsid w:val="041596A9"/>
    <w:rsid w:val="041619B9"/>
    <w:rsid w:val="0417FE43"/>
    <w:rsid w:val="041A6CD3"/>
    <w:rsid w:val="041DD449"/>
    <w:rsid w:val="04204FCA"/>
    <w:rsid w:val="0421FA2E"/>
    <w:rsid w:val="04243725"/>
    <w:rsid w:val="0424B17E"/>
    <w:rsid w:val="0425F95A"/>
    <w:rsid w:val="04288E3F"/>
    <w:rsid w:val="0428AB52"/>
    <w:rsid w:val="042A6836"/>
    <w:rsid w:val="04314F44"/>
    <w:rsid w:val="0432B214"/>
    <w:rsid w:val="04340D76"/>
    <w:rsid w:val="04380E06"/>
    <w:rsid w:val="043A79E4"/>
    <w:rsid w:val="043E162D"/>
    <w:rsid w:val="043FE740"/>
    <w:rsid w:val="04403B59"/>
    <w:rsid w:val="044070FB"/>
    <w:rsid w:val="044136D2"/>
    <w:rsid w:val="0448F7B1"/>
    <w:rsid w:val="044DFD20"/>
    <w:rsid w:val="044F05AE"/>
    <w:rsid w:val="04525D0B"/>
    <w:rsid w:val="0457BCEE"/>
    <w:rsid w:val="045B9DD3"/>
    <w:rsid w:val="0460311F"/>
    <w:rsid w:val="0464DCCC"/>
    <w:rsid w:val="04674D18"/>
    <w:rsid w:val="046805B4"/>
    <w:rsid w:val="0469C661"/>
    <w:rsid w:val="046D34F6"/>
    <w:rsid w:val="047408FF"/>
    <w:rsid w:val="0475E804"/>
    <w:rsid w:val="047AB1FD"/>
    <w:rsid w:val="047ADDBA"/>
    <w:rsid w:val="047C3AA4"/>
    <w:rsid w:val="04804216"/>
    <w:rsid w:val="0480A4A3"/>
    <w:rsid w:val="048187B1"/>
    <w:rsid w:val="04872D38"/>
    <w:rsid w:val="0489AE72"/>
    <w:rsid w:val="048B357B"/>
    <w:rsid w:val="048E6048"/>
    <w:rsid w:val="049124CB"/>
    <w:rsid w:val="04916416"/>
    <w:rsid w:val="04916954"/>
    <w:rsid w:val="049424DD"/>
    <w:rsid w:val="0498206F"/>
    <w:rsid w:val="0498A079"/>
    <w:rsid w:val="04999900"/>
    <w:rsid w:val="04A2F5FF"/>
    <w:rsid w:val="04A34FCD"/>
    <w:rsid w:val="04A61119"/>
    <w:rsid w:val="04A79870"/>
    <w:rsid w:val="04A819D1"/>
    <w:rsid w:val="04A8326E"/>
    <w:rsid w:val="04A893C5"/>
    <w:rsid w:val="04ABAA24"/>
    <w:rsid w:val="04ADFBE4"/>
    <w:rsid w:val="04B74A77"/>
    <w:rsid w:val="04B872B0"/>
    <w:rsid w:val="04BC6749"/>
    <w:rsid w:val="04BD7095"/>
    <w:rsid w:val="04C79D54"/>
    <w:rsid w:val="04C93AE2"/>
    <w:rsid w:val="04C9CE66"/>
    <w:rsid w:val="04CCD626"/>
    <w:rsid w:val="04CD1502"/>
    <w:rsid w:val="04CE8DC6"/>
    <w:rsid w:val="04D07889"/>
    <w:rsid w:val="04D0A6AB"/>
    <w:rsid w:val="04D3998C"/>
    <w:rsid w:val="04D68CEA"/>
    <w:rsid w:val="04D69605"/>
    <w:rsid w:val="04D89441"/>
    <w:rsid w:val="04D96522"/>
    <w:rsid w:val="04DE56D1"/>
    <w:rsid w:val="04E55E15"/>
    <w:rsid w:val="04EC12A5"/>
    <w:rsid w:val="04EDF793"/>
    <w:rsid w:val="04EF558D"/>
    <w:rsid w:val="04F13CCB"/>
    <w:rsid w:val="04F222F5"/>
    <w:rsid w:val="04F50B9B"/>
    <w:rsid w:val="04F722FD"/>
    <w:rsid w:val="04FDA81D"/>
    <w:rsid w:val="04FDCB1F"/>
    <w:rsid w:val="05030C04"/>
    <w:rsid w:val="05042C2D"/>
    <w:rsid w:val="0505D7B3"/>
    <w:rsid w:val="0509E2D1"/>
    <w:rsid w:val="050D9E89"/>
    <w:rsid w:val="0510A1D7"/>
    <w:rsid w:val="05117769"/>
    <w:rsid w:val="05128884"/>
    <w:rsid w:val="05138DF7"/>
    <w:rsid w:val="05151D6C"/>
    <w:rsid w:val="05164B6A"/>
    <w:rsid w:val="05190109"/>
    <w:rsid w:val="051925DD"/>
    <w:rsid w:val="051953FC"/>
    <w:rsid w:val="05195E9B"/>
    <w:rsid w:val="051B8D6B"/>
    <w:rsid w:val="0521024D"/>
    <w:rsid w:val="0522F73B"/>
    <w:rsid w:val="05241264"/>
    <w:rsid w:val="0527535A"/>
    <w:rsid w:val="0527E6D2"/>
    <w:rsid w:val="052D3DED"/>
    <w:rsid w:val="052DA0C6"/>
    <w:rsid w:val="0531007D"/>
    <w:rsid w:val="053390EC"/>
    <w:rsid w:val="05367CB0"/>
    <w:rsid w:val="053BAFC2"/>
    <w:rsid w:val="053DBB3B"/>
    <w:rsid w:val="05495DB8"/>
    <w:rsid w:val="054B00BF"/>
    <w:rsid w:val="054CC4CC"/>
    <w:rsid w:val="054DBED5"/>
    <w:rsid w:val="05582B03"/>
    <w:rsid w:val="056003CB"/>
    <w:rsid w:val="05630A64"/>
    <w:rsid w:val="0564D726"/>
    <w:rsid w:val="0569EEDE"/>
    <w:rsid w:val="056F5198"/>
    <w:rsid w:val="05704E6A"/>
    <w:rsid w:val="05722C9B"/>
    <w:rsid w:val="05726720"/>
    <w:rsid w:val="05730485"/>
    <w:rsid w:val="05740639"/>
    <w:rsid w:val="0577CE65"/>
    <w:rsid w:val="0577E3C8"/>
    <w:rsid w:val="057CDAA2"/>
    <w:rsid w:val="057D4F68"/>
    <w:rsid w:val="057DDDED"/>
    <w:rsid w:val="05824B9D"/>
    <w:rsid w:val="059211B2"/>
    <w:rsid w:val="05951A27"/>
    <w:rsid w:val="0595DC27"/>
    <w:rsid w:val="059A4303"/>
    <w:rsid w:val="05A68013"/>
    <w:rsid w:val="05A76087"/>
    <w:rsid w:val="05AB1800"/>
    <w:rsid w:val="05AC8D5E"/>
    <w:rsid w:val="05AE3A06"/>
    <w:rsid w:val="05AE3F54"/>
    <w:rsid w:val="05AF7B75"/>
    <w:rsid w:val="05B169C2"/>
    <w:rsid w:val="05B51CB7"/>
    <w:rsid w:val="05B9E322"/>
    <w:rsid w:val="05BDEE4B"/>
    <w:rsid w:val="05BFC595"/>
    <w:rsid w:val="05BFDCEC"/>
    <w:rsid w:val="05C046CC"/>
    <w:rsid w:val="05C238AD"/>
    <w:rsid w:val="05C3432A"/>
    <w:rsid w:val="05C4FB3D"/>
    <w:rsid w:val="05C6457B"/>
    <w:rsid w:val="05C7F800"/>
    <w:rsid w:val="05CBF9D1"/>
    <w:rsid w:val="05CDB71D"/>
    <w:rsid w:val="05CF7D67"/>
    <w:rsid w:val="05D59CE4"/>
    <w:rsid w:val="05D83966"/>
    <w:rsid w:val="05D966F3"/>
    <w:rsid w:val="05DA9C7E"/>
    <w:rsid w:val="05DD9D63"/>
    <w:rsid w:val="05DEEB31"/>
    <w:rsid w:val="05DF09FB"/>
    <w:rsid w:val="05E24BDD"/>
    <w:rsid w:val="05E2B93D"/>
    <w:rsid w:val="05E39D17"/>
    <w:rsid w:val="05E3C62F"/>
    <w:rsid w:val="05E73768"/>
    <w:rsid w:val="05E7EC94"/>
    <w:rsid w:val="05EB3BA6"/>
    <w:rsid w:val="05EF2240"/>
    <w:rsid w:val="05F1D7EC"/>
    <w:rsid w:val="05F29ED4"/>
    <w:rsid w:val="05F32665"/>
    <w:rsid w:val="05F82299"/>
    <w:rsid w:val="05F93DC5"/>
    <w:rsid w:val="05FA6763"/>
    <w:rsid w:val="05FA9385"/>
    <w:rsid w:val="05FA9C94"/>
    <w:rsid w:val="05FAEA46"/>
    <w:rsid w:val="05FB4717"/>
    <w:rsid w:val="05FD1CFB"/>
    <w:rsid w:val="05FEC31D"/>
    <w:rsid w:val="06013908"/>
    <w:rsid w:val="0601B17D"/>
    <w:rsid w:val="0604AC65"/>
    <w:rsid w:val="06072132"/>
    <w:rsid w:val="060A82FA"/>
    <w:rsid w:val="060D30CC"/>
    <w:rsid w:val="0610A316"/>
    <w:rsid w:val="06120915"/>
    <w:rsid w:val="0612206C"/>
    <w:rsid w:val="061249D8"/>
    <w:rsid w:val="06187FDA"/>
    <w:rsid w:val="061EC0C6"/>
    <w:rsid w:val="0624CD60"/>
    <w:rsid w:val="06294487"/>
    <w:rsid w:val="062AB264"/>
    <w:rsid w:val="062D39DA"/>
    <w:rsid w:val="062E3F3C"/>
    <w:rsid w:val="06321AAB"/>
    <w:rsid w:val="06399B56"/>
    <w:rsid w:val="063B41CF"/>
    <w:rsid w:val="064087EF"/>
    <w:rsid w:val="0642F505"/>
    <w:rsid w:val="064BC2C9"/>
    <w:rsid w:val="064D17F8"/>
    <w:rsid w:val="064D9FEC"/>
    <w:rsid w:val="064E874E"/>
    <w:rsid w:val="06506EE8"/>
    <w:rsid w:val="0651E49B"/>
    <w:rsid w:val="0652D1E4"/>
    <w:rsid w:val="0655E2BD"/>
    <w:rsid w:val="06576E91"/>
    <w:rsid w:val="0659BCB6"/>
    <w:rsid w:val="065C67E1"/>
    <w:rsid w:val="065D0C1C"/>
    <w:rsid w:val="065F4485"/>
    <w:rsid w:val="06609FB3"/>
    <w:rsid w:val="066558D5"/>
    <w:rsid w:val="06662C6A"/>
    <w:rsid w:val="06670432"/>
    <w:rsid w:val="0669B387"/>
    <w:rsid w:val="066A21BC"/>
    <w:rsid w:val="066B3470"/>
    <w:rsid w:val="066F8BB7"/>
    <w:rsid w:val="066FD72C"/>
    <w:rsid w:val="0670F5C0"/>
    <w:rsid w:val="06733CAA"/>
    <w:rsid w:val="0678FA0E"/>
    <w:rsid w:val="067A0CA7"/>
    <w:rsid w:val="067AC796"/>
    <w:rsid w:val="067B06DC"/>
    <w:rsid w:val="067F7E72"/>
    <w:rsid w:val="06806F84"/>
    <w:rsid w:val="0682C0E4"/>
    <w:rsid w:val="06841F77"/>
    <w:rsid w:val="06848BA0"/>
    <w:rsid w:val="0684A504"/>
    <w:rsid w:val="0684BC40"/>
    <w:rsid w:val="068D473F"/>
    <w:rsid w:val="06930466"/>
    <w:rsid w:val="0695929E"/>
    <w:rsid w:val="0696C7E2"/>
    <w:rsid w:val="069790E6"/>
    <w:rsid w:val="069901FE"/>
    <w:rsid w:val="0699243A"/>
    <w:rsid w:val="0699D15F"/>
    <w:rsid w:val="069A0615"/>
    <w:rsid w:val="069B7D04"/>
    <w:rsid w:val="069C01F3"/>
    <w:rsid w:val="06A08A65"/>
    <w:rsid w:val="06A3A122"/>
    <w:rsid w:val="06A6A749"/>
    <w:rsid w:val="06A7B0D3"/>
    <w:rsid w:val="06A97D0C"/>
    <w:rsid w:val="06AAA5BE"/>
    <w:rsid w:val="06AC02B4"/>
    <w:rsid w:val="06B0A300"/>
    <w:rsid w:val="06B3294B"/>
    <w:rsid w:val="06B3341C"/>
    <w:rsid w:val="06B50DBF"/>
    <w:rsid w:val="06B5FE8B"/>
    <w:rsid w:val="06B91756"/>
    <w:rsid w:val="06B99A28"/>
    <w:rsid w:val="06BA7397"/>
    <w:rsid w:val="06BBF604"/>
    <w:rsid w:val="06BD659A"/>
    <w:rsid w:val="06BE778D"/>
    <w:rsid w:val="06C0C2A2"/>
    <w:rsid w:val="06C4FB55"/>
    <w:rsid w:val="06C5189A"/>
    <w:rsid w:val="06C52CCB"/>
    <w:rsid w:val="06C5E8FB"/>
    <w:rsid w:val="06C6D0FB"/>
    <w:rsid w:val="06C6F853"/>
    <w:rsid w:val="06C7420D"/>
    <w:rsid w:val="06CECEA0"/>
    <w:rsid w:val="06CF4D8D"/>
    <w:rsid w:val="06CFA65B"/>
    <w:rsid w:val="06D115B7"/>
    <w:rsid w:val="06D139E2"/>
    <w:rsid w:val="06D51C59"/>
    <w:rsid w:val="06D5DA86"/>
    <w:rsid w:val="06D744CE"/>
    <w:rsid w:val="06D79AA5"/>
    <w:rsid w:val="06DD10FC"/>
    <w:rsid w:val="06E2329C"/>
    <w:rsid w:val="06E41923"/>
    <w:rsid w:val="06E53C39"/>
    <w:rsid w:val="06E84683"/>
    <w:rsid w:val="06E86EF5"/>
    <w:rsid w:val="06E8FDCF"/>
    <w:rsid w:val="06EB4C08"/>
    <w:rsid w:val="06EDA724"/>
    <w:rsid w:val="06EF0F7F"/>
    <w:rsid w:val="06F0DEF9"/>
    <w:rsid w:val="06F194A1"/>
    <w:rsid w:val="06F413EF"/>
    <w:rsid w:val="06F8C3D3"/>
    <w:rsid w:val="06F920BA"/>
    <w:rsid w:val="06FD3F11"/>
    <w:rsid w:val="06FD4310"/>
    <w:rsid w:val="06FD8031"/>
    <w:rsid w:val="06FE19A3"/>
    <w:rsid w:val="07024827"/>
    <w:rsid w:val="0704BE20"/>
    <w:rsid w:val="07084610"/>
    <w:rsid w:val="07096465"/>
    <w:rsid w:val="070A83ED"/>
    <w:rsid w:val="070BF4B1"/>
    <w:rsid w:val="070ED686"/>
    <w:rsid w:val="070F469D"/>
    <w:rsid w:val="0711C69F"/>
    <w:rsid w:val="07177681"/>
    <w:rsid w:val="071B2CE7"/>
    <w:rsid w:val="071E105E"/>
    <w:rsid w:val="07205556"/>
    <w:rsid w:val="0723AFBE"/>
    <w:rsid w:val="07249A2C"/>
    <w:rsid w:val="072A2FEF"/>
    <w:rsid w:val="0730E01B"/>
    <w:rsid w:val="0733ED4A"/>
    <w:rsid w:val="07368C69"/>
    <w:rsid w:val="0737DBF5"/>
    <w:rsid w:val="0738372B"/>
    <w:rsid w:val="0738841E"/>
    <w:rsid w:val="073A105D"/>
    <w:rsid w:val="073F758C"/>
    <w:rsid w:val="0743BA73"/>
    <w:rsid w:val="07457D15"/>
    <w:rsid w:val="0745C1D1"/>
    <w:rsid w:val="0745EB60"/>
    <w:rsid w:val="07473FC3"/>
    <w:rsid w:val="07496CF6"/>
    <w:rsid w:val="0749C3F5"/>
    <w:rsid w:val="074FE50E"/>
    <w:rsid w:val="075809B5"/>
    <w:rsid w:val="0759A95F"/>
    <w:rsid w:val="075B6103"/>
    <w:rsid w:val="075D04BF"/>
    <w:rsid w:val="075D4913"/>
    <w:rsid w:val="075D7E47"/>
    <w:rsid w:val="07633B8D"/>
    <w:rsid w:val="0763AF8E"/>
    <w:rsid w:val="0764310D"/>
    <w:rsid w:val="07672FAA"/>
    <w:rsid w:val="07692CEA"/>
    <w:rsid w:val="07698804"/>
    <w:rsid w:val="076B2C68"/>
    <w:rsid w:val="076B45DE"/>
    <w:rsid w:val="076B51BB"/>
    <w:rsid w:val="076BF6AB"/>
    <w:rsid w:val="076C901E"/>
    <w:rsid w:val="076D8F75"/>
    <w:rsid w:val="0773A384"/>
    <w:rsid w:val="0773D242"/>
    <w:rsid w:val="077528E2"/>
    <w:rsid w:val="0777463B"/>
    <w:rsid w:val="0777AC21"/>
    <w:rsid w:val="07780503"/>
    <w:rsid w:val="077A2797"/>
    <w:rsid w:val="077B5F3D"/>
    <w:rsid w:val="077C5C30"/>
    <w:rsid w:val="077C7A7D"/>
    <w:rsid w:val="07821ACC"/>
    <w:rsid w:val="07821CB1"/>
    <w:rsid w:val="07843FDB"/>
    <w:rsid w:val="0785C9E5"/>
    <w:rsid w:val="07873A38"/>
    <w:rsid w:val="0788CDC7"/>
    <w:rsid w:val="078A3EB3"/>
    <w:rsid w:val="078F7D4E"/>
    <w:rsid w:val="079170A6"/>
    <w:rsid w:val="079428A6"/>
    <w:rsid w:val="07957B41"/>
    <w:rsid w:val="0795EB63"/>
    <w:rsid w:val="07961A22"/>
    <w:rsid w:val="0797B0ED"/>
    <w:rsid w:val="0799911A"/>
    <w:rsid w:val="079A34D3"/>
    <w:rsid w:val="079AAE09"/>
    <w:rsid w:val="079D80D1"/>
    <w:rsid w:val="079D9812"/>
    <w:rsid w:val="079FC0F5"/>
    <w:rsid w:val="07A30F76"/>
    <w:rsid w:val="07A33C7F"/>
    <w:rsid w:val="07A46E2E"/>
    <w:rsid w:val="07A5DF62"/>
    <w:rsid w:val="07A65822"/>
    <w:rsid w:val="07A7E28B"/>
    <w:rsid w:val="07A8314F"/>
    <w:rsid w:val="07B5E76D"/>
    <w:rsid w:val="07B74EFF"/>
    <w:rsid w:val="07B7E5A7"/>
    <w:rsid w:val="07B80915"/>
    <w:rsid w:val="07B9B838"/>
    <w:rsid w:val="07BDBC1F"/>
    <w:rsid w:val="07BEAECB"/>
    <w:rsid w:val="07C23B19"/>
    <w:rsid w:val="07C631CA"/>
    <w:rsid w:val="07CBCC9A"/>
    <w:rsid w:val="07CFD5D1"/>
    <w:rsid w:val="07D00455"/>
    <w:rsid w:val="07D0E2B1"/>
    <w:rsid w:val="07D600BC"/>
    <w:rsid w:val="07DA0935"/>
    <w:rsid w:val="07DAF1C6"/>
    <w:rsid w:val="07DB6180"/>
    <w:rsid w:val="07DC9FBD"/>
    <w:rsid w:val="07DCAE13"/>
    <w:rsid w:val="07E0B69D"/>
    <w:rsid w:val="07E1262F"/>
    <w:rsid w:val="07EA4286"/>
    <w:rsid w:val="07EAA981"/>
    <w:rsid w:val="07EBA1E8"/>
    <w:rsid w:val="07ED723C"/>
    <w:rsid w:val="07EFB1A2"/>
    <w:rsid w:val="07F029C9"/>
    <w:rsid w:val="07F1D9F5"/>
    <w:rsid w:val="07F36DF9"/>
    <w:rsid w:val="07F43939"/>
    <w:rsid w:val="07FB8547"/>
    <w:rsid w:val="08004828"/>
    <w:rsid w:val="0800DABC"/>
    <w:rsid w:val="0803FEA6"/>
    <w:rsid w:val="080A8EAB"/>
    <w:rsid w:val="080CA126"/>
    <w:rsid w:val="080CF2E6"/>
    <w:rsid w:val="081083CE"/>
    <w:rsid w:val="08125DF7"/>
    <w:rsid w:val="0812759C"/>
    <w:rsid w:val="0813EA03"/>
    <w:rsid w:val="0814CD63"/>
    <w:rsid w:val="081990CF"/>
    <w:rsid w:val="081DB457"/>
    <w:rsid w:val="08205614"/>
    <w:rsid w:val="08260FF2"/>
    <w:rsid w:val="08281637"/>
    <w:rsid w:val="0829556F"/>
    <w:rsid w:val="0829F3DF"/>
    <w:rsid w:val="082B04A4"/>
    <w:rsid w:val="082DBF70"/>
    <w:rsid w:val="082F9115"/>
    <w:rsid w:val="08325360"/>
    <w:rsid w:val="0832F4FC"/>
    <w:rsid w:val="083C79BA"/>
    <w:rsid w:val="083F19EE"/>
    <w:rsid w:val="0841ED92"/>
    <w:rsid w:val="08449D6E"/>
    <w:rsid w:val="0845BF63"/>
    <w:rsid w:val="08487F7B"/>
    <w:rsid w:val="084B947C"/>
    <w:rsid w:val="084E259C"/>
    <w:rsid w:val="084E490A"/>
    <w:rsid w:val="085B8F8F"/>
    <w:rsid w:val="085CAE36"/>
    <w:rsid w:val="085DE0E2"/>
    <w:rsid w:val="085E9C32"/>
    <w:rsid w:val="0863E3AD"/>
    <w:rsid w:val="086760B4"/>
    <w:rsid w:val="08687873"/>
    <w:rsid w:val="0869D01A"/>
    <w:rsid w:val="086F5CB7"/>
    <w:rsid w:val="087CE07C"/>
    <w:rsid w:val="08842598"/>
    <w:rsid w:val="0886C7C7"/>
    <w:rsid w:val="088A1A6C"/>
    <w:rsid w:val="088DC705"/>
    <w:rsid w:val="088DFA4E"/>
    <w:rsid w:val="08907AC7"/>
    <w:rsid w:val="0894BB73"/>
    <w:rsid w:val="08968AD7"/>
    <w:rsid w:val="089DD4C3"/>
    <w:rsid w:val="089E0534"/>
    <w:rsid w:val="08A45797"/>
    <w:rsid w:val="08A4A97A"/>
    <w:rsid w:val="08A6BEC8"/>
    <w:rsid w:val="08A8728F"/>
    <w:rsid w:val="08AB6102"/>
    <w:rsid w:val="08AC302B"/>
    <w:rsid w:val="08AF6B93"/>
    <w:rsid w:val="08AFD3B0"/>
    <w:rsid w:val="08B03C21"/>
    <w:rsid w:val="08B4FCFC"/>
    <w:rsid w:val="08B57E3A"/>
    <w:rsid w:val="08B7423E"/>
    <w:rsid w:val="08BA036D"/>
    <w:rsid w:val="08BA441B"/>
    <w:rsid w:val="08BAB8AB"/>
    <w:rsid w:val="08BCC3AE"/>
    <w:rsid w:val="08BD1DFB"/>
    <w:rsid w:val="08BE2729"/>
    <w:rsid w:val="08C017D8"/>
    <w:rsid w:val="08C13762"/>
    <w:rsid w:val="08C17BBF"/>
    <w:rsid w:val="08C3A31B"/>
    <w:rsid w:val="08CBB962"/>
    <w:rsid w:val="08CEB2F0"/>
    <w:rsid w:val="08CF9D62"/>
    <w:rsid w:val="08D541B2"/>
    <w:rsid w:val="08DCC7AD"/>
    <w:rsid w:val="08DD24C0"/>
    <w:rsid w:val="08DEF32A"/>
    <w:rsid w:val="08E39BEA"/>
    <w:rsid w:val="08E5B657"/>
    <w:rsid w:val="08E6804C"/>
    <w:rsid w:val="08E689DC"/>
    <w:rsid w:val="08E6D331"/>
    <w:rsid w:val="08E7C32D"/>
    <w:rsid w:val="08E80B18"/>
    <w:rsid w:val="08EA5865"/>
    <w:rsid w:val="08EAB7A7"/>
    <w:rsid w:val="08EE0956"/>
    <w:rsid w:val="08F07C2B"/>
    <w:rsid w:val="08F61F33"/>
    <w:rsid w:val="08F89425"/>
    <w:rsid w:val="08FDE5F4"/>
    <w:rsid w:val="09014589"/>
    <w:rsid w:val="090331BA"/>
    <w:rsid w:val="09046615"/>
    <w:rsid w:val="09091E9F"/>
    <w:rsid w:val="090B338F"/>
    <w:rsid w:val="090C8DDF"/>
    <w:rsid w:val="090D87A1"/>
    <w:rsid w:val="090DC388"/>
    <w:rsid w:val="0910AD09"/>
    <w:rsid w:val="09140877"/>
    <w:rsid w:val="0914FB41"/>
    <w:rsid w:val="0919B3FB"/>
    <w:rsid w:val="091DE828"/>
    <w:rsid w:val="091E355B"/>
    <w:rsid w:val="0920962B"/>
    <w:rsid w:val="0921DB30"/>
    <w:rsid w:val="0922A27F"/>
    <w:rsid w:val="09264627"/>
    <w:rsid w:val="0928E9FC"/>
    <w:rsid w:val="092AEA6B"/>
    <w:rsid w:val="092C5708"/>
    <w:rsid w:val="092C6C7E"/>
    <w:rsid w:val="092D2412"/>
    <w:rsid w:val="092D994A"/>
    <w:rsid w:val="092ED91A"/>
    <w:rsid w:val="092F1373"/>
    <w:rsid w:val="092F1E74"/>
    <w:rsid w:val="0936AD32"/>
    <w:rsid w:val="093925D1"/>
    <w:rsid w:val="093AD019"/>
    <w:rsid w:val="093ADF24"/>
    <w:rsid w:val="093D86E2"/>
    <w:rsid w:val="093EAE7E"/>
    <w:rsid w:val="0943138B"/>
    <w:rsid w:val="09437050"/>
    <w:rsid w:val="09465E2B"/>
    <w:rsid w:val="0947B63E"/>
    <w:rsid w:val="094992AD"/>
    <w:rsid w:val="0949A952"/>
    <w:rsid w:val="0949C881"/>
    <w:rsid w:val="095189A7"/>
    <w:rsid w:val="0958FB49"/>
    <w:rsid w:val="095A07E7"/>
    <w:rsid w:val="095B6919"/>
    <w:rsid w:val="095B7D72"/>
    <w:rsid w:val="095BB2E5"/>
    <w:rsid w:val="095E2AE0"/>
    <w:rsid w:val="095E9C60"/>
    <w:rsid w:val="09662E43"/>
    <w:rsid w:val="09680452"/>
    <w:rsid w:val="096987B4"/>
    <w:rsid w:val="096A864E"/>
    <w:rsid w:val="096B7453"/>
    <w:rsid w:val="096CFED2"/>
    <w:rsid w:val="096DBCE2"/>
    <w:rsid w:val="096E37DA"/>
    <w:rsid w:val="0971CBCB"/>
    <w:rsid w:val="09771737"/>
    <w:rsid w:val="09810943"/>
    <w:rsid w:val="0981FBEF"/>
    <w:rsid w:val="09838BFB"/>
    <w:rsid w:val="098A3107"/>
    <w:rsid w:val="098DF2A1"/>
    <w:rsid w:val="098EDC22"/>
    <w:rsid w:val="098F0627"/>
    <w:rsid w:val="0992B03A"/>
    <w:rsid w:val="0993FAF7"/>
    <w:rsid w:val="099507F6"/>
    <w:rsid w:val="099B907A"/>
    <w:rsid w:val="099DCD7E"/>
    <w:rsid w:val="09A0153E"/>
    <w:rsid w:val="09A40337"/>
    <w:rsid w:val="09A57581"/>
    <w:rsid w:val="09A5D6B5"/>
    <w:rsid w:val="09ABB101"/>
    <w:rsid w:val="09B0FA6C"/>
    <w:rsid w:val="09B472D3"/>
    <w:rsid w:val="09B57075"/>
    <w:rsid w:val="09B7E909"/>
    <w:rsid w:val="09BAFC2A"/>
    <w:rsid w:val="09BB1DBC"/>
    <w:rsid w:val="09BB439F"/>
    <w:rsid w:val="09BFBF19"/>
    <w:rsid w:val="09C2A3FF"/>
    <w:rsid w:val="09D1D8C8"/>
    <w:rsid w:val="09D2767D"/>
    <w:rsid w:val="09D70D86"/>
    <w:rsid w:val="09D9EAF3"/>
    <w:rsid w:val="09E5430A"/>
    <w:rsid w:val="09E64096"/>
    <w:rsid w:val="09E65D43"/>
    <w:rsid w:val="09E8D02B"/>
    <w:rsid w:val="09EA4BAC"/>
    <w:rsid w:val="09EC746F"/>
    <w:rsid w:val="09EC9038"/>
    <w:rsid w:val="09F36A30"/>
    <w:rsid w:val="09F5585F"/>
    <w:rsid w:val="09F67EA7"/>
    <w:rsid w:val="09F7D3D8"/>
    <w:rsid w:val="09FA80FA"/>
    <w:rsid w:val="09FB16AA"/>
    <w:rsid w:val="09FD01FD"/>
    <w:rsid w:val="0A0043A0"/>
    <w:rsid w:val="0A03BA62"/>
    <w:rsid w:val="0A0B2655"/>
    <w:rsid w:val="0A0B41D6"/>
    <w:rsid w:val="0A0C9B61"/>
    <w:rsid w:val="0A0D71D3"/>
    <w:rsid w:val="0A0E52E8"/>
    <w:rsid w:val="0A127697"/>
    <w:rsid w:val="0A12D0DB"/>
    <w:rsid w:val="0A1438C7"/>
    <w:rsid w:val="0A15F01E"/>
    <w:rsid w:val="0A1E7B8C"/>
    <w:rsid w:val="0A20FC26"/>
    <w:rsid w:val="0A230EDA"/>
    <w:rsid w:val="0A236BF7"/>
    <w:rsid w:val="0A287C0B"/>
    <w:rsid w:val="0A2889A4"/>
    <w:rsid w:val="0A28DE9B"/>
    <w:rsid w:val="0A2940C0"/>
    <w:rsid w:val="0A2BD404"/>
    <w:rsid w:val="0A31322A"/>
    <w:rsid w:val="0A365EE9"/>
    <w:rsid w:val="0A370291"/>
    <w:rsid w:val="0A3CC9C5"/>
    <w:rsid w:val="0A3F9BC7"/>
    <w:rsid w:val="0A4014C2"/>
    <w:rsid w:val="0A41B7DA"/>
    <w:rsid w:val="0A4253B7"/>
    <w:rsid w:val="0A53EDC4"/>
    <w:rsid w:val="0A5EC4B3"/>
    <w:rsid w:val="0A67E1EA"/>
    <w:rsid w:val="0A6B18E5"/>
    <w:rsid w:val="0A6C95F7"/>
    <w:rsid w:val="0A6ECB06"/>
    <w:rsid w:val="0A70B110"/>
    <w:rsid w:val="0A7806AF"/>
    <w:rsid w:val="0A786175"/>
    <w:rsid w:val="0A7AD636"/>
    <w:rsid w:val="0A83841E"/>
    <w:rsid w:val="0A848330"/>
    <w:rsid w:val="0A84A192"/>
    <w:rsid w:val="0A84F9B7"/>
    <w:rsid w:val="0A8559D3"/>
    <w:rsid w:val="0A878060"/>
    <w:rsid w:val="0A8DD01A"/>
    <w:rsid w:val="0A8E9E91"/>
    <w:rsid w:val="0A8FB6A5"/>
    <w:rsid w:val="0A92D3CA"/>
    <w:rsid w:val="0A93190B"/>
    <w:rsid w:val="0A94EE39"/>
    <w:rsid w:val="0A99A787"/>
    <w:rsid w:val="0A9AF21D"/>
    <w:rsid w:val="0A9B1F6E"/>
    <w:rsid w:val="0A9CD642"/>
    <w:rsid w:val="0A9CF57E"/>
    <w:rsid w:val="0A9D2CDA"/>
    <w:rsid w:val="0A9E503E"/>
    <w:rsid w:val="0A9E5E20"/>
    <w:rsid w:val="0A9E6748"/>
    <w:rsid w:val="0A9EA7CB"/>
    <w:rsid w:val="0A9EB84C"/>
    <w:rsid w:val="0A9F5977"/>
    <w:rsid w:val="0AA1B33F"/>
    <w:rsid w:val="0AA3DDA9"/>
    <w:rsid w:val="0AA5AD99"/>
    <w:rsid w:val="0AA9E585"/>
    <w:rsid w:val="0AAA451B"/>
    <w:rsid w:val="0AAB3AA4"/>
    <w:rsid w:val="0AABA658"/>
    <w:rsid w:val="0AAC4485"/>
    <w:rsid w:val="0AAC62CC"/>
    <w:rsid w:val="0AAEFAEF"/>
    <w:rsid w:val="0AB07B2D"/>
    <w:rsid w:val="0AB1E2FA"/>
    <w:rsid w:val="0AB5588B"/>
    <w:rsid w:val="0AB77411"/>
    <w:rsid w:val="0AB83BCF"/>
    <w:rsid w:val="0ABBB9A8"/>
    <w:rsid w:val="0ABCECDB"/>
    <w:rsid w:val="0ABE12E7"/>
    <w:rsid w:val="0AC07E4E"/>
    <w:rsid w:val="0AC0FA82"/>
    <w:rsid w:val="0AC151F6"/>
    <w:rsid w:val="0AC1D50E"/>
    <w:rsid w:val="0AC41491"/>
    <w:rsid w:val="0AC5021D"/>
    <w:rsid w:val="0AC60ECB"/>
    <w:rsid w:val="0AC8BBD4"/>
    <w:rsid w:val="0ACDEF06"/>
    <w:rsid w:val="0ACE92EE"/>
    <w:rsid w:val="0ACEB57E"/>
    <w:rsid w:val="0AD047D9"/>
    <w:rsid w:val="0AD1DBF6"/>
    <w:rsid w:val="0AD5348B"/>
    <w:rsid w:val="0AD71EA0"/>
    <w:rsid w:val="0AD865D0"/>
    <w:rsid w:val="0ADA23FE"/>
    <w:rsid w:val="0AE3F7A8"/>
    <w:rsid w:val="0AE4214C"/>
    <w:rsid w:val="0AE68BA8"/>
    <w:rsid w:val="0AE82A8D"/>
    <w:rsid w:val="0AEC30EB"/>
    <w:rsid w:val="0AECAA84"/>
    <w:rsid w:val="0AF53643"/>
    <w:rsid w:val="0AF8F8CE"/>
    <w:rsid w:val="0AFB4205"/>
    <w:rsid w:val="0AFE8FFF"/>
    <w:rsid w:val="0B019249"/>
    <w:rsid w:val="0B01942A"/>
    <w:rsid w:val="0B0539DB"/>
    <w:rsid w:val="0B054102"/>
    <w:rsid w:val="0B0911F7"/>
    <w:rsid w:val="0B0B5C2F"/>
    <w:rsid w:val="0B0BD4AF"/>
    <w:rsid w:val="0B0EA8D7"/>
    <w:rsid w:val="0B10E570"/>
    <w:rsid w:val="0B117EE7"/>
    <w:rsid w:val="0B14FDB7"/>
    <w:rsid w:val="0B193395"/>
    <w:rsid w:val="0B1B718E"/>
    <w:rsid w:val="0B1CFF47"/>
    <w:rsid w:val="0B1E9207"/>
    <w:rsid w:val="0B23BEB1"/>
    <w:rsid w:val="0B241001"/>
    <w:rsid w:val="0B256C36"/>
    <w:rsid w:val="0B2A99CF"/>
    <w:rsid w:val="0B2AF0E5"/>
    <w:rsid w:val="0B2B267A"/>
    <w:rsid w:val="0B2BBC4C"/>
    <w:rsid w:val="0B2BF0FD"/>
    <w:rsid w:val="0B36EDA3"/>
    <w:rsid w:val="0B38EDAC"/>
    <w:rsid w:val="0B39E3F1"/>
    <w:rsid w:val="0B3CA6B3"/>
    <w:rsid w:val="0B41332E"/>
    <w:rsid w:val="0B41D608"/>
    <w:rsid w:val="0B452498"/>
    <w:rsid w:val="0B457DCA"/>
    <w:rsid w:val="0B4B950B"/>
    <w:rsid w:val="0B4CD23A"/>
    <w:rsid w:val="0B52736E"/>
    <w:rsid w:val="0B531EDB"/>
    <w:rsid w:val="0B54C40E"/>
    <w:rsid w:val="0B55F57A"/>
    <w:rsid w:val="0B59DC55"/>
    <w:rsid w:val="0B5AE8D3"/>
    <w:rsid w:val="0B60A8A5"/>
    <w:rsid w:val="0B6779FC"/>
    <w:rsid w:val="0B698AE3"/>
    <w:rsid w:val="0B704973"/>
    <w:rsid w:val="0B705762"/>
    <w:rsid w:val="0B707369"/>
    <w:rsid w:val="0B74E645"/>
    <w:rsid w:val="0B7A4D20"/>
    <w:rsid w:val="0B7BB48C"/>
    <w:rsid w:val="0B80211D"/>
    <w:rsid w:val="0B802122"/>
    <w:rsid w:val="0B80892A"/>
    <w:rsid w:val="0B8431B3"/>
    <w:rsid w:val="0B884D05"/>
    <w:rsid w:val="0B91132C"/>
    <w:rsid w:val="0B9359B0"/>
    <w:rsid w:val="0B994C40"/>
    <w:rsid w:val="0B9A37CE"/>
    <w:rsid w:val="0B9E98F9"/>
    <w:rsid w:val="0BA070A6"/>
    <w:rsid w:val="0BA10795"/>
    <w:rsid w:val="0BA72E49"/>
    <w:rsid w:val="0BA9D528"/>
    <w:rsid w:val="0BAB45CD"/>
    <w:rsid w:val="0BAC7FF6"/>
    <w:rsid w:val="0BAE7444"/>
    <w:rsid w:val="0BB0210C"/>
    <w:rsid w:val="0BB1AD53"/>
    <w:rsid w:val="0BB4C9C3"/>
    <w:rsid w:val="0BB7256A"/>
    <w:rsid w:val="0BB9E30E"/>
    <w:rsid w:val="0BBA5207"/>
    <w:rsid w:val="0BBB69B3"/>
    <w:rsid w:val="0BBCA13C"/>
    <w:rsid w:val="0BBF3DE1"/>
    <w:rsid w:val="0BC1A815"/>
    <w:rsid w:val="0BC38508"/>
    <w:rsid w:val="0BC3A1E2"/>
    <w:rsid w:val="0BC5FB27"/>
    <w:rsid w:val="0BC82119"/>
    <w:rsid w:val="0BC917FD"/>
    <w:rsid w:val="0BCA483D"/>
    <w:rsid w:val="0BCB1AD1"/>
    <w:rsid w:val="0BD02F0F"/>
    <w:rsid w:val="0BD2CC45"/>
    <w:rsid w:val="0BD3744A"/>
    <w:rsid w:val="0BD3A44D"/>
    <w:rsid w:val="0BD78023"/>
    <w:rsid w:val="0BDA39C1"/>
    <w:rsid w:val="0BE171BF"/>
    <w:rsid w:val="0BE28244"/>
    <w:rsid w:val="0BE29509"/>
    <w:rsid w:val="0BE2C0E4"/>
    <w:rsid w:val="0BE51CCA"/>
    <w:rsid w:val="0BE9DE99"/>
    <w:rsid w:val="0BED2DE1"/>
    <w:rsid w:val="0BEDF252"/>
    <w:rsid w:val="0BEEB1E6"/>
    <w:rsid w:val="0BF8D879"/>
    <w:rsid w:val="0C074949"/>
    <w:rsid w:val="0C0A92AD"/>
    <w:rsid w:val="0C0AE483"/>
    <w:rsid w:val="0C0BAFEB"/>
    <w:rsid w:val="0C12510E"/>
    <w:rsid w:val="0C136148"/>
    <w:rsid w:val="0C13E9FD"/>
    <w:rsid w:val="0C1718C8"/>
    <w:rsid w:val="0C183680"/>
    <w:rsid w:val="0C199EE6"/>
    <w:rsid w:val="0C1F2DA4"/>
    <w:rsid w:val="0C1FC2A7"/>
    <w:rsid w:val="0C20D98E"/>
    <w:rsid w:val="0C234B7E"/>
    <w:rsid w:val="0C237E7D"/>
    <w:rsid w:val="0C23862C"/>
    <w:rsid w:val="0C239D4B"/>
    <w:rsid w:val="0C241B90"/>
    <w:rsid w:val="0C252381"/>
    <w:rsid w:val="0C270FF4"/>
    <w:rsid w:val="0C28B39B"/>
    <w:rsid w:val="0C2B0452"/>
    <w:rsid w:val="0C3193E9"/>
    <w:rsid w:val="0C344F95"/>
    <w:rsid w:val="0C34B136"/>
    <w:rsid w:val="0C357858"/>
    <w:rsid w:val="0C372E28"/>
    <w:rsid w:val="0C37DF97"/>
    <w:rsid w:val="0C3BA7E2"/>
    <w:rsid w:val="0C40E54D"/>
    <w:rsid w:val="0C41C034"/>
    <w:rsid w:val="0C4A3497"/>
    <w:rsid w:val="0C4BC78F"/>
    <w:rsid w:val="0C4D0668"/>
    <w:rsid w:val="0C4EF61F"/>
    <w:rsid w:val="0C51C5AF"/>
    <w:rsid w:val="0C52ACC1"/>
    <w:rsid w:val="0C5A93BC"/>
    <w:rsid w:val="0C5CFEB8"/>
    <w:rsid w:val="0C5D9D96"/>
    <w:rsid w:val="0C5DABFF"/>
    <w:rsid w:val="0C6597CF"/>
    <w:rsid w:val="0C663890"/>
    <w:rsid w:val="0C73CE15"/>
    <w:rsid w:val="0C76EBED"/>
    <w:rsid w:val="0C783554"/>
    <w:rsid w:val="0C7DE4AF"/>
    <w:rsid w:val="0C836CE8"/>
    <w:rsid w:val="0C877420"/>
    <w:rsid w:val="0C88D78A"/>
    <w:rsid w:val="0C8A58A8"/>
    <w:rsid w:val="0C8AFA7A"/>
    <w:rsid w:val="0C8D1207"/>
    <w:rsid w:val="0C8D8BCC"/>
    <w:rsid w:val="0C904779"/>
    <w:rsid w:val="0C9821A5"/>
    <w:rsid w:val="0C9A44C3"/>
    <w:rsid w:val="0C9B086B"/>
    <w:rsid w:val="0C9E27AF"/>
    <w:rsid w:val="0CA43396"/>
    <w:rsid w:val="0CA5F2CA"/>
    <w:rsid w:val="0CA656EB"/>
    <w:rsid w:val="0CAA5245"/>
    <w:rsid w:val="0CB1D49A"/>
    <w:rsid w:val="0CB2B42F"/>
    <w:rsid w:val="0CB2D74D"/>
    <w:rsid w:val="0CB4783F"/>
    <w:rsid w:val="0CB6303D"/>
    <w:rsid w:val="0CB9502E"/>
    <w:rsid w:val="0CBAF538"/>
    <w:rsid w:val="0CBEE330"/>
    <w:rsid w:val="0CC3056B"/>
    <w:rsid w:val="0CC6DF78"/>
    <w:rsid w:val="0CCC62F6"/>
    <w:rsid w:val="0CCD331C"/>
    <w:rsid w:val="0CD94068"/>
    <w:rsid w:val="0CDAD36B"/>
    <w:rsid w:val="0CDAE380"/>
    <w:rsid w:val="0CDB747E"/>
    <w:rsid w:val="0CDD1C59"/>
    <w:rsid w:val="0CE244AD"/>
    <w:rsid w:val="0CF03021"/>
    <w:rsid w:val="0CF1968E"/>
    <w:rsid w:val="0CF1A1E9"/>
    <w:rsid w:val="0CF51571"/>
    <w:rsid w:val="0CF7AF5F"/>
    <w:rsid w:val="0D00EBCF"/>
    <w:rsid w:val="0D054B1E"/>
    <w:rsid w:val="0D05A29F"/>
    <w:rsid w:val="0D09BD61"/>
    <w:rsid w:val="0D0BB5A4"/>
    <w:rsid w:val="0D0F7386"/>
    <w:rsid w:val="0D106DCF"/>
    <w:rsid w:val="0D134373"/>
    <w:rsid w:val="0D14D3C7"/>
    <w:rsid w:val="0D1EF6B5"/>
    <w:rsid w:val="0D20005E"/>
    <w:rsid w:val="0D228BDF"/>
    <w:rsid w:val="0D254576"/>
    <w:rsid w:val="0D271774"/>
    <w:rsid w:val="0D27EA48"/>
    <w:rsid w:val="0D2D8C4D"/>
    <w:rsid w:val="0D2E816F"/>
    <w:rsid w:val="0D2F53FC"/>
    <w:rsid w:val="0D2FE89D"/>
    <w:rsid w:val="0D30F500"/>
    <w:rsid w:val="0D35A668"/>
    <w:rsid w:val="0D35CAB7"/>
    <w:rsid w:val="0D368E8E"/>
    <w:rsid w:val="0D370FD3"/>
    <w:rsid w:val="0D37770A"/>
    <w:rsid w:val="0D37F157"/>
    <w:rsid w:val="0D3BF6FC"/>
    <w:rsid w:val="0D400695"/>
    <w:rsid w:val="0D451A44"/>
    <w:rsid w:val="0D46EE9A"/>
    <w:rsid w:val="0D496D34"/>
    <w:rsid w:val="0D4DC5F4"/>
    <w:rsid w:val="0D512BA2"/>
    <w:rsid w:val="0D5246A6"/>
    <w:rsid w:val="0D57ABE0"/>
    <w:rsid w:val="0D57FF75"/>
    <w:rsid w:val="0D597948"/>
    <w:rsid w:val="0D5BF660"/>
    <w:rsid w:val="0D6002CF"/>
    <w:rsid w:val="0D60EA4B"/>
    <w:rsid w:val="0D6275E6"/>
    <w:rsid w:val="0D658B0A"/>
    <w:rsid w:val="0D664FCB"/>
    <w:rsid w:val="0D6D4C55"/>
    <w:rsid w:val="0D6D4F0C"/>
    <w:rsid w:val="0D6FE0A9"/>
    <w:rsid w:val="0D77B3B8"/>
    <w:rsid w:val="0D78EA4C"/>
    <w:rsid w:val="0D7CC90D"/>
    <w:rsid w:val="0D811C61"/>
    <w:rsid w:val="0D818683"/>
    <w:rsid w:val="0D83E374"/>
    <w:rsid w:val="0D88D328"/>
    <w:rsid w:val="0D8A6086"/>
    <w:rsid w:val="0D8E5041"/>
    <w:rsid w:val="0D9061F8"/>
    <w:rsid w:val="0D94B4BA"/>
    <w:rsid w:val="0D958B45"/>
    <w:rsid w:val="0DA28B33"/>
    <w:rsid w:val="0DA41FAD"/>
    <w:rsid w:val="0DA64E86"/>
    <w:rsid w:val="0DAC04C9"/>
    <w:rsid w:val="0DAD91D9"/>
    <w:rsid w:val="0DB4DFA8"/>
    <w:rsid w:val="0DB7D792"/>
    <w:rsid w:val="0DB8B6FD"/>
    <w:rsid w:val="0DBDFC73"/>
    <w:rsid w:val="0DC0B4BC"/>
    <w:rsid w:val="0DC537CD"/>
    <w:rsid w:val="0DC664E9"/>
    <w:rsid w:val="0DCCD6D0"/>
    <w:rsid w:val="0DCFC38E"/>
    <w:rsid w:val="0DD26F90"/>
    <w:rsid w:val="0DD44CEF"/>
    <w:rsid w:val="0DD5474F"/>
    <w:rsid w:val="0DD60210"/>
    <w:rsid w:val="0DD75846"/>
    <w:rsid w:val="0DD7D127"/>
    <w:rsid w:val="0DD9AE63"/>
    <w:rsid w:val="0DDA3DF9"/>
    <w:rsid w:val="0DDE006F"/>
    <w:rsid w:val="0DDE2698"/>
    <w:rsid w:val="0DE314FD"/>
    <w:rsid w:val="0DE387A3"/>
    <w:rsid w:val="0DE7A505"/>
    <w:rsid w:val="0DE84DD0"/>
    <w:rsid w:val="0DEA1F1C"/>
    <w:rsid w:val="0DEBB7DD"/>
    <w:rsid w:val="0DEC7C9F"/>
    <w:rsid w:val="0DEE5569"/>
    <w:rsid w:val="0DF3A828"/>
    <w:rsid w:val="0DF63B9F"/>
    <w:rsid w:val="0DF70351"/>
    <w:rsid w:val="0DF7078B"/>
    <w:rsid w:val="0DF96566"/>
    <w:rsid w:val="0DF9D8A5"/>
    <w:rsid w:val="0DFA526E"/>
    <w:rsid w:val="0DFC7091"/>
    <w:rsid w:val="0DFD2249"/>
    <w:rsid w:val="0E0C1BCD"/>
    <w:rsid w:val="0E0D5984"/>
    <w:rsid w:val="0E0F3277"/>
    <w:rsid w:val="0E104D0E"/>
    <w:rsid w:val="0E110D8F"/>
    <w:rsid w:val="0E14AC14"/>
    <w:rsid w:val="0E18935C"/>
    <w:rsid w:val="0E1B8537"/>
    <w:rsid w:val="0E1F28FA"/>
    <w:rsid w:val="0E1FAB1B"/>
    <w:rsid w:val="0E21E3F2"/>
    <w:rsid w:val="0E227877"/>
    <w:rsid w:val="0E2605EF"/>
    <w:rsid w:val="0E29FAB8"/>
    <w:rsid w:val="0E2B91E5"/>
    <w:rsid w:val="0E2C3BC3"/>
    <w:rsid w:val="0E2E4D31"/>
    <w:rsid w:val="0E30F1F8"/>
    <w:rsid w:val="0E3317D0"/>
    <w:rsid w:val="0E368430"/>
    <w:rsid w:val="0E380584"/>
    <w:rsid w:val="0E39E17B"/>
    <w:rsid w:val="0E3EE5BB"/>
    <w:rsid w:val="0E4319C2"/>
    <w:rsid w:val="0E4367F1"/>
    <w:rsid w:val="0E473932"/>
    <w:rsid w:val="0E4A5DD6"/>
    <w:rsid w:val="0E4C128E"/>
    <w:rsid w:val="0E4CA9BC"/>
    <w:rsid w:val="0E4E97A4"/>
    <w:rsid w:val="0E4FD773"/>
    <w:rsid w:val="0E506CB0"/>
    <w:rsid w:val="0E5295C0"/>
    <w:rsid w:val="0E55CE7E"/>
    <w:rsid w:val="0E55EEBD"/>
    <w:rsid w:val="0E566482"/>
    <w:rsid w:val="0E578A59"/>
    <w:rsid w:val="0E5B2006"/>
    <w:rsid w:val="0E5FB468"/>
    <w:rsid w:val="0E60A1CC"/>
    <w:rsid w:val="0E64F0E1"/>
    <w:rsid w:val="0E6828BE"/>
    <w:rsid w:val="0E68A9AD"/>
    <w:rsid w:val="0E6986F9"/>
    <w:rsid w:val="0E6A61A6"/>
    <w:rsid w:val="0E6AB82D"/>
    <w:rsid w:val="0E6C1C4B"/>
    <w:rsid w:val="0E70AB23"/>
    <w:rsid w:val="0E747C57"/>
    <w:rsid w:val="0E758365"/>
    <w:rsid w:val="0E773A40"/>
    <w:rsid w:val="0E7ADA83"/>
    <w:rsid w:val="0E7BDE2A"/>
    <w:rsid w:val="0E82FED8"/>
    <w:rsid w:val="0E8404DD"/>
    <w:rsid w:val="0E847A6D"/>
    <w:rsid w:val="0E857D84"/>
    <w:rsid w:val="0E87C941"/>
    <w:rsid w:val="0E8E091B"/>
    <w:rsid w:val="0E90D398"/>
    <w:rsid w:val="0E917918"/>
    <w:rsid w:val="0E92166C"/>
    <w:rsid w:val="0E9A1CDC"/>
    <w:rsid w:val="0E9B1F40"/>
    <w:rsid w:val="0E9C18F3"/>
    <w:rsid w:val="0E9ED565"/>
    <w:rsid w:val="0E9EE086"/>
    <w:rsid w:val="0EA16A91"/>
    <w:rsid w:val="0EA2C177"/>
    <w:rsid w:val="0EA72619"/>
    <w:rsid w:val="0EAB1021"/>
    <w:rsid w:val="0EAB465A"/>
    <w:rsid w:val="0EAB5670"/>
    <w:rsid w:val="0EABE432"/>
    <w:rsid w:val="0EB22190"/>
    <w:rsid w:val="0EB76C50"/>
    <w:rsid w:val="0EBA058B"/>
    <w:rsid w:val="0EBA8531"/>
    <w:rsid w:val="0EBAD914"/>
    <w:rsid w:val="0EBBC21D"/>
    <w:rsid w:val="0EBC6B82"/>
    <w:rsid w:val="0EBC6EE0"/>
    <w:rsid w:val="0EC0C1C4"/>
    <w:rsid w:val="0EC53440"/>
    <w:rsid w:val="0EC79181"/>
    <w:rsid w:val="0ED0B0AC"/>
    <w:rsid w:val="0ED18C7D"/>
    <w:rsid w:val="0ED2C051"/>
    <w:rsid w:val="0ED3AAD7"/>
    <w:rsid w:val="0ED40947"/>
    <w:rsid w:val="0ED66C60"/>
    <w:rsid w:val="0ED785E9"/>
    <w:rsid w:val="0ED8B3C2"/>
    <w:rsid w:val="0ED95351"/>
    <w:rsid w:val="0EDBB5C2"/>
    <w:rsid w:val="0EDECE95"/>
    <w:rsid w:val="0EE0F1E0"/>
    <w:rsid w:val="0EE137BE"/>
    <w:rsid w:val="0EE26EAF"/>
    <w:rsid w:val="0EE634C5"/>
    <w:rsid w:val="0EE6CBF9"/>
    <w:rsid w:val="0EE6F97D"/>
    <w:rsid w:val="0EEB7B7C"/>
    <w:rsid w:val="0EEC98A5"/>
    <w:rsid w:val="0EED9BBF"/>
    <w:rsid w:val="0EF8FD0B"/>
    <w:rsid w:val="0EFAA7D0"/>
    <w:rsid w:val="0EFB7949"/>
    <w:rsid w:val="0EFC96A6"/>
    <w:rsid w:val="0F033242"/>
    <w:rsid w:val="0F0B6859"/>
    <w:rsid w:val="0F0D34EB"/>
    <w:rsid w:val="0F0F6F24"/>
    <w:rsid w:val="0F135835"/>
    <w:rsid w:val="0F1939BF"/>
    <w:rsid w:val="0F1964C0"/>
    <w:rsid w:val="0F1AD9F4"/>
    <w:rsid w:val="0F1CFE2C"/>
    <w:rsid w:val="0F280C82"/>
    <w:rsid w:val="0F2B2B6E"/>
    <w:rsid w:val="0F2BB5E8"/>
    <w:rsid w:val="0F2CAA59"/>
    <w:rsid w:val="0F30403D"/>
    <w:rsid w:val="0F3129B0"/>
    <w:rsid w:val="0F395D50"/>
    <w:rsid w:val="0F3A39A4"/>
    <w:rsid w:val="0F3B07BB"/>
    <w:rsid w:val="0F3BF951"/>
    <w:rsid w:val="0F3DF39C"/>
    <w:rsid w:val="0F406D66"/>
    <w:rsid w:val="0F41A044"/>
    <w:rsid w:val="0F4A675C"/>
    <w:rsid w:val="0F4B2932"/>
    <w:rsid w:val="0F4E7ADE"/>
    <w:rsid w:val="0F4F5C0F"/>
    <w:rsid w:val="0F50C0D3"/>
    <w:rsid w:val="0F53A786"/>
    <w:rsid w:val="0F557334"/>
    <w:rsid w:val="0F564A6E"/>
    <w:rsid w:val="0F56D4E9"/>
    <w:rsid w:val="0F595342"/>
    <w:rsid w:val="0F5A0B6B"/>
    <w:rsid w:val="0F5A2D85"/>
    <w:rsid w:val="0F5C4496"/>
    <w:rsid w:val="0F63DCFD"/>
    <w:rsid w:val="0F642D37"/>
    <w:rsid w:val="0F64F2AA"/>
    <w:rsid w:val="0F652A80"/>
    <w:rsid w:val="0F6685FA"/>
    <w:rsid w:val="0F677815"/>
    <w:rsid w:val="0F6AF578"/>
    <w:rsid w:val="0F6C1C68"/>
    <w:rsid w:val="0F6D2DA2"/>
    <w:rsid w:val="0F6DE36B"/>
    <w:rsid w:val="0F6DE959"/>
    <w:rsid w:val="0F7739B1"/>
    <w:rsid w:val="0F77DEDA"/>
    <w:rsid w:val="0F7853A8"/>
    <w:rsid w:val="0F7853CE"/>
    <w:rsid w:val="0F7AB209"/>
    <w:rsid w:val="0F7C76ED"/>
    <w:rsid w:val="0F874019"/>
    <w:rsid w:val="0F8A45D0"/>
    <w:rsid w:val="0F8E0DB2"/>
    <w:rsid w:val="0F8E730C"/>
    <w:rsid w:val="0F8EB812"/>
    <w:rsid w:val="0F8FB8C5"/>
    <w:rsid w:val="0F9149AA"/>
    <w:rsid w:val="0F93C7F9"/>
    <w:rsid w:val="0F9526A2"/>
    <w:rsid w:val="0F97BAED"/>
    <w:rsid w:val="0F9BF5CD"/>
    <w:rsid w:val="0F9F12E0"/>
    <w:rsid w:val="0FA520E9"/>
    <w:rsid w:val="0FB0B0F6"/>
    <w:rsid w:val="0FB467FE"/>
    <w:rsid w:val="0FB68E14"/>
    <w:rsid w:val="0FB76B41"/>
    <w:rsid w:val="0FB8DF95"/>
    <w:rsid w:val="0FBC6400"/>
    <w:rsid w:val="0FC08E11"/>
    <w:rsid w:val="0FC0C6D7"/>
    <w:rsid w:val="0FC29984"/>
    <w:rsid w:val="0FC4AC5D"/>
    <w:rsid w:val="0FC5C46E"/>
    <w:rsid w:val="0FC601DF"/>
    <w:rsid w:val="0FC80C37"/>
    <w:rsid w:val="0FCB9F3F"/>
    <w:rsid w:val="0FCC6360"/>
    <w:rsid w:val="0FCD67AB"/>
    <w:rsid w:val="0FD50465"/>
    <w:rsid w:val="0FD849CA"/>
    <w:rsid w:val="0FD8CA2A"/>
    <w:rsid w:val="0FDEAAC7"/>
    <w:rsid w:val="0FE1EEE2"/>
    <w:rsid w:val="0FE274C5"/>
    <w:rsid w:val="0FE711C3"/>
    <w:rsid w:val="0FE76162"/>
    <w:rsid w:val="0FE9CB84"/>
    <w:rsid w:val="0FEC480D"/>
    <w:rsid w:val="0FEE50D5"/>
    <w:rsid w:val="0FF3E3D3"/>
    <w:rsid w:val="0FF60307"/>
    <w:rsid w:val="0FF68273"/>
    <w:rsid w:val="0FF8EF0D"/>
    <w:rsid w:val="0FFA1087"/>
    <w:rsid w:val="0FFF3B35"/>
    <w:rsid w:val="0FFFABAC"/>
    <w:rsid w:val="10002EB2"/>
    <w:rsid w:val="10013454"/>
    <w:rsid w:val="10020327"/>
    <w:rsid w:val="10044E0E"/>
    <w:rsid w:val="1005A4C6"/>
    <w:rsid w:val="1008C386"/>
    <w:rsid w:val="100B1901"/>
    <w:rsid w:val="100B96B2"/>
    <w:rsid w:val="100C7AEF"/>
    <w:rsid w:val="100F7E54"/>
    <w:rsid w:val="100FD210"/>
    <w:rsid w:val="1010ACDC"/>
    <w:rsid w:val="10138075"/>
    <w:rsid w:val="10146F56"/>
    <w:rsid w:val="10169001"/>
    <w:rsid w:val="10182B05"/>
    <w:rsid w:val="1019D31A"/>
    <w:rsid w:val="101D2007"/>
    <w:rsid w:val="1020C009"/>
    <w:rsid w:val="10283419"/>
    <w:rsid w:val="102BD3F9"/>
    <w:rsid w:val="102C698A"/>
    <w:rsid w:val="1033B398"/>
    <w:rsid w:val="1034C00E"/>
    <w:rsid w:val="1038A05D"/>
    <w:rsid w:val="103E39C9"/>
    <w:rsid w:val="103F39E8"/>
    <w:rsid w:val="10423774"/>
    <w:rsid w:val="10442289"/>
    <w:rsid w:val="104626E9"/>
    <w:rsid w:val="1047FB40"/>
    <w:rsid w:val="1048ACFD"/>
    <w:rsid w:val="1048EADF"/>
    <w:rsid w:val="10498DE2"/>
    <w:rsid w:val="1049A92F"/>
    <w:rsid w:val="104B7AA2"/>
    <w:rsid w:val="104BEBD7"/>
    <w:rsid w:val="1050D8E2"/>
    <w:rsid w:val="10602464"/>
    <w:rsid w:val="10655B88"/>
    <w:rsid w:val="10663A35"/>
    <w:rsid w:val="1068DA3B"/>
    <w:rsid w:val="10693867"/>
    <w:rsid w:val="1069A4B6"/>
    <w:rsid w:val="106AAECE"/>
    <w:rsid w:val="106B5DB1"/>
    <w:rsid w:val="106E37A4"/>
    <w:rsid w:val="106E9E58"/>
    <w:rsid w:val="1070B50B"/>
    <w:rsid w:val="10723C06"/>
    <w:rsid w:val="107258E5"/>
    <w:rsid w:val="10787B6D"/>
    <w:rsid w:val="1078A10F"/>
    <w:rsid w:val="1079316E"/>
    <w:rsid w:val="107C7096"/>
    <w:rsid w:val="107CE21E"/>
    <w:rsid w:val="107E757E"/>
    <w:rsid w:val="108522D5"/>
    <w:rsid w:val="10883D68"/>
    <w:rsid w:val="108B1E95"/>
    <w:rsid w:val="108CE53D"/>
    <w:rsid w:val="108E8206"/>
    <w:rsid w:val="108F0E45"/>
    <w:rsid w:val="108F9A41"/>
    <w:rsid w:val="108FE1D6"/>
    <w:rsid w:val="1091B0CC"/>
    <w:rsid w:val="10920C6A"/>
    <w:rsid w:val="1092612C"/>
    <w:rsid w:val="1092C762"/>
    <w:rsid w:val="1094A6B2"/>
    <w:rsid w:val="109C6549"/>
    <w:rsid w:val="109F8478"/>
    <w:rsid w:val="10A2EAE1"/>
    <w:rsid w:val="10A3AC72"/>
    <w:rsid w:val="10A917CE"/>
    <w:rsid w:val="10AAB2BE"/>
    <w:rsid w:val="10AB414A"/>
    <w:rsid w:val="10ABC90C"/>
    <w:rsid w:val="10AD44E3"/>
    <w:rsid w:val="10ADA4FB"/>
    <w:rsid w:val="10ADA79D"/>
    <w:rsid w:val="10B16FA1"/>
    <w:rsid w:val="10BDE8E1"/>
    <w:rsid w:val="10BECFA7"/>
    <w:rsid w:val="10BF5FAA"/>
    <w:rsid w:val="10C26285"/>
    <w:rsid w:val="10C34251"/>
    <w:rsid w:val="10C478DB"/>
    <w:rsid w:val="10C96DF4"/>
    <w:rsid w:val="10CE2068"/>
    <w:rsid w:val="10CF9796"/>
    <w:rsid w:val="10CFDF70"/>
    <w:rsid w:val="10D0C3D1"/>
    <w:rsid w:val="10D18439"/>
    <w:rsid w:val="10D268E8"/>
    <w:rsid w:val="10D3B660"/>
    <w:rsid w:val="10D3BF77"/>
    <w:rsid w:val="10D780CB"/>
    <w:rsid w:val="10D85C7D"/>
    <w:rsid w:val="10DAF789"/>
    <w:rsid w:val="10DC118B"/>
    <w:rsid w:val="10DDB17C"/>
    <w:rsid w:val="10E3497A"/>
    <w:rsid w:val="10E98B18"/>
    <w:rsid w:val="10EB8079"/>
    <w:rsid w:val="10EEB05E"/>
    <w:rsid w:val="10EF7EE4"/>
    <w:rsid w:val="10F1D694"/>
    <w:rsid w:val="10F4ECF8"/>
    <w:rsid w:val="10F9650E"/>
    <w:rsid w:val="10FAEB34"/>
    <w:rsid w:val="11005178"/>
    <w:rsid w:val="1100C7EE"/>
    <w:rsid w:val="110279B5"/>
    <w:rsid w:val="11029C2C"/>
    <w:rsid w:val="11046151"/>
    <w:rsid w:val="1107B95E"/>
    <w:rsid w:val="110DFBB6"/>
    <w:rsid w:val="110EE6A6"/>
    <w:rsid w:val="11106A44"/>
    <w:rsid w:val="1110804E"/>
    <w:rsid w:val="1110EE67"/>
    <w:rsid w:val="11144895"/>
    <w:rsid w:val="11153C24"/>
    <w:rsid w:val="11205A0F"/>
    <w:rsid w:val="11273196"/>
    <w:rsid w:val="112CE04C"/>
    <w:rsid w:val="11326B2D"/>
    <w:rsid w:val="1132A215"/>
    <w:rsid w:val="11375317"/>
    <w:rsid w:val="113AC52D"/>
    <w:rsid w:val="113EB583"/>
    <w:rsid w:val="11412E7F"/>
    <w:rsid w:val="11417DB2"/>
    <w:rsid w:val="1145FEBC"/>
    <w:rsid w:val="11475CBD"/>
    <w:rsid w:val="114B5269"/>
    <w:rsid w:val="114D0D71"/>
    <w:rsid w:val="114D55CD"/>
    <w:rsid w:val="114FA8FF"/>
    <w:rsid w:val="1152818A"/>
    <w:rsid w:val="1155AB78"/>
    <w:rsid w:val="11560775"/>
    <w:rsid w:val="1156159F"/>
    <w:rsid w:val="11574B70"/>
    <w:rsid w:val="1159D651"/>
    <w:rsid w:val="115AB9C6"/>
    <w:rsid w:val="115E1F8C"/>
    <w:rsid w:val="115FB290"/>
    <w:rsid w:val="1160B40B"/>
    <w:rsid w:val="1163CCD1"/>
    <w:rsid w:val="1164455F"/>
    <w:rsid w:val="116624C0"/>
    <w:rsid w:val="11709B22"/>
    <w:rsid w:val="117122D2"/>
    <w:rsid w:val="1171BDDA"/>
    <w:rsid w:val="11721F3A"/>
    <w:rsid w:val="1173D138"/>
    <w:rsid w:val="117559B0"/>
    <w:rsid w:val="11769A61"/>
    <w:rsid w:val="117B050A"/>
    <w:rsid w:val="117CDA8E"/>
    <w:rsid w:val="117CE5C5"/>
    <w:rsid w:val="117D1746"/>
    <w:rsid w:val="11824EEA"/>
    <w:rsid w:val="1183D51C"/>
    <w:rsid w:val="11880FF2"/>
    <w:rsid w:val="118A7001"/>
    <w:rsid w:val="118E4E6D"/>
    <w:rsid w:val="11904312"/>
    <w:rsid w:val="1190C76D"/>
    <w:rsid w:val="1194BB87"/>
    <w:rsid w:val="11954464"/>
    <w:rsid w:val="1195D203"/>
    <w:rsid w:val="119AAEED"/>
    <w:rsid w:val="119E59CF"/>
    <w:rsid w:val="11A070DD"/>
    <w:rsid w:val="11A27FF1"/>
    <w:rsid w:val="11A5EFC5"/>
    <w:rsid w:val="11A79606"/>
    <w:rsid w:val="11ACC10A"/>
    <w:rsid w:val="11AFF5EA"/>
    <w:rsid w:val="11B13D91"/>
    <w:rsid w:val="11B13E0B"/>
    <w:rsid w:val="11B14D3A"/>
    <w:rsid w:val="11B8FBF5"/>
    <w:rsid w:val="11BC393B"/>
    <w:rsid w:val="11C1749B"/>
    <w:rsid w:val="11C398CF"/>
    <w:rsid w:val="11C42941"/>
    <w:rsid w:val="11C7E913"/>
    <w:rsid w:val="11C923D5"/>
    <w:rsid w:val="11C92F47"/>
    <w:rsid w:val="11C98D88"/>
    <w:rsid w:val="11D004C1"/>
    <w:rsid w:val="11D06F22"/>
    <w:rsid w:val="11D2F370"/>
    <w:rsid w:val="11D53224"/>
    <w:rsid w:val="11D7D24E"/>
    <w:rsid w:val="11D86C7B"/>
    <w:rsid w:val="11DA923E"/>
    <w:rsid w:val="11DB319E"/>
    <w:rsid w:val="11DE48F5"/>
    <w:rsid w:val="11DFB5D7"/>
    <w:rsid w:val="11E3D055"/>
    <w:rsid w:val="11E47F19"/>
    <w:rsid w:val="11E83E53"/>
    <w:rsid w:val="11E9A2F1"/>
    <w:rsid w:val="11E9D89E"/>
    <w:rsid w:val="11E9DEAD"/>
    <w:rsid w:val="11EC63CB"/>
    <w:rsid w:val="11EDC795"/>
    <w:rsid w:val="11F2C6A3"/>
    <w:rsid w:val="11F8E642"/>
    <w:rsid w:val="11FCDF8E"/>
    <w:rsid w:val="12022F08"/>
    <w:rsid w:val="1204AADB"/>
    <w:rsid w:val="12061647"/>
    <w:rsid w:val="1207BC15"/>
    <w:rsid w:val="120BF482"/>
    <w:rsid w:val="12105CFF"/>
    <w:rsid w:val="12109EDF"/>
    <w:rsid w:val="1210FEF4"/>
    <w:rsid w:val="12113189"/>
    <w:rsid w:val="12174908"/>
    <w:rsid w:val="1221228C"/>
    <w:rsid w:val="12219B97"/>
    <w:rsid w:val="12224744"/>
    <w:rsid w:val="12229E67"/>
    <w:rsid w:val="12245DF2"/>
    <w:rsid w:val="1226F929"/>
    <w:rsid w:val="1227717D"/>
    <w:rsid w:val="12303C36"/>
    <w:rsid w:val="123086EF"/>
    <w:rsid w:val="1230A69E"/>
    <w:rsid w:val="123249BB"/>
    <w:rsid w:val="1232DA60"/>
    <w:rsid w:val="12349E09"/>
    <w:rsid w:val="1235F566"/>
    <w:rsid w:val="1238499B"/>
    <w:rsid w:val="123BA1B7"/>
    <w:rsid w:val="123E18D0"/>
    <w:rsid w:val="123F765F"/>
    <w:rsid w:val="12417E25"/>
    <w:rsid w:val="1244DA97"/>
    <w:rsid w:val="124757B2"/>
    <w:rsid w:val="124BC8AF"/>
    <w:rsid w:val="124E3D30"/>
    <w:rsid w:val="1253F8BF"/>
    <w:rsid w:val="12596E2A"/>
    <w:rsid w:val="125B3E60"/>
    <w:rsid w:val="125B8AAE"/>
    <w:rsid w:val="125BC4DD"/>
    <w:rsid w:val="12622924"/>
    <w:rsid w:val="1262931C"/>
    <w:rsid w:val="12642B26"/>
    <w:rsid w:val="12653CED"/>
    <w:rsid w:val="12653F37"/>
    <w:rsid w:val="126C640A"/>
    <w:rsid w:val="1272C8C3"/>
    <w:rsid w:val="12754995"/>
    <w:rsid w:val="12768586"/>
    <w:rsid w:val="12784DD6"/>
    <w:rsid w:val="127CD586"/>
    <w:rsid w:val="127D370D"/>
    <w:rsid w:val="127DDB5F"/>
    <w:rsid w:val="12802BEA"/>
    <w:rsid w:val="1284966D"/>
    <w:rsid w:val="1284D1DE"/>
    <w:rsid w:val="12933B26"/>
    <w:rsid w:val="1295F675"/>
    <w:rsid w:val="129A8B86"/>
    <w:rsid w:val="12A27B55"/>
    <w:rsid w:val="12A2A2F5"/>
    <w:rsid w:val="12A33552"/>
    <w:rsid w:val="12A49BE3"/>
    <w:rsid w:val="12A7E5B1"/>
    <w:rsid w:val="12A856B5"/>
    <w:rsid w:val="12A971E6"/>
    <w:rsid w:val="12AA1748"/>
    <w:rsid w:val="12AA46E9"/>
    <w:rsid w:val="12AE5484"/>
    <w:rsid w:val="12B1251D"/>
    <w:rsid w:val="12B4AB04"/>
    <w:rsid w:val="12B7FCC3"/>
    <w:rsid w:val="12B9B5D4"/>
    <w:rsid w:val="12BEA984"/>
    <w:rsid w:val="12BFC2B1"/>
    <w:rsid w:val="12C2E9F1"/>
    <w:rsid w:val="12C4951B"/>
    <w:rsid w:val="12C75D53"/>
    <w:rsid w:val="12C91DB5"/>
    <w:rsid w:val="12C94243"/>
    <w:rsid w:val="12C9C64D"/>
    <w:rsid w:val="12CC9498"/>
    <w:rsid w:val="12D2E464"/>
    <w:rsid w:val="12D357C6"/>
    <w:rsid w:val="12D5413B"/>
    <w:rsid w:val="12DA57B1"/>
    <w:rsid w:val="12DAF78E"/>
    <w:rsid w:val="12E7AFDA"/>
    <w:rsid w:val="12E8E241"/>
    <w:rsid w:val="12E8FFC4"/>
    <w:rsid w:val="12E9D8BA"/>
    <w:rsid w:val="12EA0E95"/>
    <w:rsid w:val="12EABD6B"/>
    <w:rsid w:val="12EE5252"/>
    <w:rsid w:val="12F0B2F1"/>
    <w:rsid w:val="12F5508F"/>
    <w:rsid w:val="12FB3DB7"/>
    <w:rsid w:val="12FBE280"/>
    <w:rsid w:val="12FEBE71"/>
    <w:rsid w:val="130084BE"/>
    <w:rsid w:val="1301547C"/>
    <w:rsid w:val="13016B41"/>
    <w:rsid w:val="13078C2E"/>
    <w:rsid w:val="130B4899"/>
    <w:rsid w:val="13115116"/>
    <w:rsid w:val="1311C935"/>
    <w:rsid w:val="131638C1"/>
    <w:rsid w:val="1318CC48"/>
    <w:rsid w:val="131B2DC1"/>
    <w:rsid w:val="131BEE3D"/>
    <w:rsid w:val="131BF86F"/>
    <w:rsid w:val="131DF436"/>
    <w:rsid w:val="1324788D"/>
    <w:rsid w:val="13249916"/>
    <w:rsid w:val="132618FA"/>
    <w:rsid w:val="1329B97C"/>
    <w:rsid w:val="132B6A3E"/>
    <w:rsid w:val="132F50AB"/>
    <w:rsid w:val="13313428"/>
    <w:rsid w:val="1331EF24"/>
    <w:rsid w:val="133513FA"/>
    <w:rsid w:val="1335B0BC"/>
    <w:rsid w:val="1335C052"/>
    <w:rsid w:val="1335E7C4"/>
    <w:rsid w:val="1336DEBD"/>
    <w:rsid w:val="13370D17"/>
    <w:rsid w:val="133981E8"/>
    <w:rsid w:val="133AC7B2"/>
    <w:rsid w:val="133ED4CA"/>
    <w:rsid w:val="133F0BFD"/>
    <w:rsid w:val="1343E4A7"/>
    <w:rsid w:val="13471E98"/>
    <w:rsid w:val="134B422F"/>
    <w:rsid w:val="134BB4EF"/>
    <w:rsid w:val="134DB80F"/>
    <w:rsid w:val="134DEA65"/>
    <w:rsid w:val="134E55F0"/>
    <w:rsid w:val="13531379"/>
    <w:rsid w:val="1354CF84"/>
    <w:rsid w:val="135830A2"/>
    <w:rsid w:val="13588BC2"/>
    <w:rsid w:val="13589515"/>
    <w:rsid w:val="1358B3C0"/>
    <w:rsid w:val="135D1CF1"/>
    <w:rsid w:val="135D20DF"/>
    <w:rsid w:val="13617D3C"/>
    <w:rsid w:val="136F1CE1"/>
    <w:rsid w:val="136F7602"/>
    <w:rsid w:val="13733294"/>
    <w:rsid w:val="13743CC0"/>
    <w:rsid w:val="137AACBD"/>
    <w:rsid w:val="137C6070"/>
    <w:rsid w:val="137C6F2B"/>
    <w:rsid w:val="137FD16E"/>
    <w:rsid w:val="13813AF1"/>
    <w:rsid w:val="138305BF"/>
    <w:rsid w:val="138F9698"/>
    <w:rsid w:val="138FE353"/>
    <w:rsid w:val="13907625"/>
    <w:rsid w:val="1391035A"/>
    <w:rsid w:val="139688AF"/>
    <w:rsid w:val="139854D3"/>
    <w:rsid w:val="13992742"/>
    <w:rsid w:val="139B0DF0"/>
    <w:rsid w:val="139B9A88"/>
    <w:rsid w:val="139D3A4C"/>
    <w:rsid w:val="139DE678"/>
    <w:rsid w:val="13A5C597"/>
    <w:rsid w:val="13A756DA"/>
    <w:rsid w:val="13A94A0B"/>
    <w:rsid w:val="13B0B0D1"/>
    <w:rsid w:val="13B37A67"/>
    <w:rsid w:val="13B43D13"/>
    <w:rsid w:val="13C2CB99"/>
    <w:rsid w:val="13C678B6"/>
    <w:rsid w:val="13C7EA89"/>
    <w:rsid w:val="13CBF79B"/>
    <w:rsid w:val="13CCE82C"/>
    <w:rsid w:val="13D0371A"/>
    <w:rsid w:val="13D7E2D5"/>
    <w:rsid w:val="13D94173"/>
    <w:rsid w:val="13E04F80"/>
    <w:rsid w:val="13E36C92"/>
    <w:rsid w:val="13E37BF6"/>
    <w:rsid w:val="13E564BF"/>
    <w:rsid w:val="13E59BD4"/>
    <w:rsid w:val="13E648CC"/>
    <w:rsid w:val="13E75B58"/>
    <w:rsid w:val="13E92C7B"/>
    <w:rsid w:val="13EAB4F6"/>
    <w:rsid w:val="13ECCFA0"/>
    <w:rsid w:val="13EE0607"/>
    <w:rsid w:val="13EEAD48"/>
    <w:rsid w:val="13EF0ED0"/>
    <w:rsid w:val="13F02F75"/>
    <w:rsid w:val="13F05373"/>
    <w:rsid w:val="13F4D553"/>
    <w:rsid w:val="13F6849B"/>
    <w:rsid w:val="13FB3B5F"/>
    <w:rsid w:val="13FDE781"/>
    <w:rsid w:val="1403E73B"/>
    <w:rsid w:val="1405C46A"/>
    <w:rsid w:val="14060F60"/>
    <w:rsid w:val="14083ABE"/>
    <w:rsid w:val="1408F175"/>
    <w:rsid w:val="1409CE41"/>
    <w:rsid w:val="140BA3D9"/>
    <w:rsid w:val="140F0AFC"/>
    <w:rsid w:val="140FBEF5"/>
    <w:rsid w:val="141242D2"/>
    <w:rsid w:val="14141DED"/>
    <w:rsid w:val="1414F2E7"/>
    <w:rsid w:val="1415F4E0"/>
    <w:rsid w:val="141788B6"/>
    <w:rsid w:val="1417E3D5"/>
    <w:rsid w:val="141AEC03"/>
    <w:rsid w:val="141B54D5"/>
    <w:rsid w:val="141FB407"/>
    <w:rsid w:val="141FC432"/>
    <w:rsid w:val="142079D3"/>
    <w:rsid w:val="1421CE17"/>
    <w:rsid w:val="14242C7C"/>
    <w:rsid w:val="143101B4"/>
    <w:rsid w:val="1431A1E9"/>
    <w:rsid w:val="1432CD2D"/>
    <w:rsid w:val="1434C7B3"/>
    <w:rsid w:val="1437A6D5"/>
    <w:rsid w:val="14384657"/>
    <w:rsid w:val="1438CEE5"/>
    <w:rsid w:val="14398D7A"/>
    <w:rsid w:val="143A29AC"/>
    <w:rsid w:val="143AA830"/>
    <w:rsid w:val="143E4E9F"/>
    <w:rsid w:val="14411C52"/>
    <w:rsid w:val="1441992B"/>
    <w:rsid w:val="1441A732"/>
    <w:rsid w:val="144D77FF"/>
    <w:rsid w:val="144E8BB7"/>
    <w:rsid w:val="145454D8"/>
    <w:rsid w:val="1456F107"/>
    <w:rsid w:val="1463609B"/>
    <w:rsid w:val="1463D2E4"/>
    <w:rsid w:val="146401A8"/>
    <w:rsid w:val="146709F8"/>
    <w:rsid w:val="1467A345"/>
    <w:rsid w:val="146ADCA2"/>
    <w:rsid w:val="146D283A"/>
    <w:rsid w:val="1470527F"/>
    <w:rsid w:val="14712D8B"/>
    <w:rsid w:val="14782A9E"/>
    <w:rsid w:val="147EA6B2"/>
    <w:rsid w:val="147EB7E1"/>
    <w:rsid w:val="147FC362"/>
    <w:rsid w:val="14806B24"/>
    <w:rsid w:val="14815DEA"/>
    <w:rsid w:val="1482DDF6"/>
    <w:rsid w:val="1484DB00"/>
    <w:rsid w:val="14884CCD"/>
    <w:rsid w:val="148C8E9F"/>
    <w:rsid w:val="148FE970"/>
    <w:rsid w:val="1492389B"/>
    <w:rsid w:val="149473DE"/>
    <w:rsid w:val="14949801"/>
    <w:rsid w:val="1494C98F"/>
    <w:rsid w:val="14957062"/>
    <w:rsid w:val="149C10E3"/>
    <w:rsid w:val="14A13017"/>
    <w:rsid w:val="14A2AE2A"/>
    <w:rsid w:val="14A39954"/>
    <w:rsid w:val="14A4F256"/>
    <w:rsid w:val="14A5599C"/>
    <w:rsid w:val="14A5B927"/>
    <w:rsid w:val="14A6E3EB"/>
    <w:rsid w:val="14A70E4B"/>
    <w:rsid w:val="14A8530A"/>
    <w:rsid w:val="14ACDB7A"/>
    <w:rsid w:val="14ACEB6E"/>
    <w:rsid w:val="14AD6032"/>
    <w:rsid w:val="14AE8A0D"/>
    <w:rsid w:val="14AFFD54"/>
    <w:rsid w:val="14B129CF"/>
    <w:rsid w:val="14B1412F"/>
    <w:rsid w:val="14B2452C"/>
    <w:rsid w:val="14B2BDF1"/>
    <w:rsid w:val="14B431B0"/>
    <w:rsid w:val="14B5C5EA"/>
    <w:rsid w:val="14C329B9"/>
    <w:rsid w:val="14C36DB1"/>
    <w:rsid w:val="14C4BC4B"/>
    <w:rsid w:val="14C56F34"/>
    <w:rsid w:val="14C64E51"/>
    <w:rsid w:val="14C6F2A4"/>
    <w:rsid w:val="14C89A1D"/>
    <w:rsid w:val="14CC810D"/>
    <w:rsid w:val="14CDDEE8"/>
    <w:rsid w:val="14CEC887"/>
    <w:rsid w:val="14D1CA60"/>
    <w:rsid w:val="14DB6278"/>
    <w:rsid w:val="14E18020"/>
    <w:rsid w:val="14E306B7"/>
    <w:rsid w:val="14EDD36C"/>
    <w:rsid w:val="14EE5202"/>
    <w:rsid w:val="14F079EA"/>
    <w:rsid w:val="14F680CA"/>
    <w:rsid w:val="14FA4380"/>
    <w:rsid w:val="14FC0A2B"/>
    <w:rsid w:val="14FE031D"/>
    <w:rsid w:val="1503F101"/>
    <w:rsid w:val="15079914"/>
    <w:rsid w:val="15082628"/>
    <w:rsid w:val="1509A46D"/>
    <w:rsid w:val="150CE056"/>
    <w:rsid w:val="15111560"/>
    <w:rsid w:val="1511A7AB"/>
    <w:rsid w:val="1513A69D"/>
    <w:rsid w:val="15150548"/>
    <w:rsid w:val="1519C152"/>
    <w:rsid w:val="151C86B5"/>
    <w:rsid w:val="151D6E01"/>
    <w:rsid w:val="151E3EFA"/>
    <w:rsid w:val="1521E043"/>
    <w:rsid w:val="1522C37B"/>
    <w:rsid w:val="152690CF"/>
    <w:rsid w:val="1526967E"/>
    <w:rsid w:val="152B8B82"/>
    <w:rsid w:val="152CD521"/>
    <w:rsid w:val="1530D183"/>
    <w:rsid w:val="1532DA75"/>
    <w:rsid w:val="1533B73E"/>
    <w:rsid w:val="15350856"/>
    <w:rsid w:val="153EBC17"/>
    <w:rsid w:val="153F632F"/>
    <w:rsid w:val="154257C0"/>
    <w:rsid w:val="1542715D"/>
    <w:rsid w:val="15441D54"/>
    <w:rsid w:val="1547D66E"/>
    <w:rsid w:val="15493D0B"/>
    <w:rsid w:val="154B37E1"/>
    <w:rsid w:val="155316B9"/>
    <w:rsid w:val="155620F5"/>
    <w:rsid w:val="155636B2"/>
    <w:rsid w:val="155E63C9"/>
    <w:rsid w:val="156164FE"/>
    <w:rsid w:val="1562E773"/>
    <w:rsid w:val="15654BE8"/>
    <w:rsid w:val="1567547F"/>
    <w:rsid w:val="1568CFF6"/>
    <w:rsid w:val="1569E0D3"/>
    <w:rsid w:val="1569ED11"/>
    <w:rsid w:val="156D420C"/>
    <w:rsid w:val="156F06EF"/>
    <w:rsid w:val="157308C5"/>
    <w:rsid w:val="1577FA78"/>
    <w:rsid w:val="157F544C"/>
    <w:rsid w:val="15805400"/>
    <w:rsid w:val="1582C35A"/>
    <w:rsid w:val="158430A5"/>
    <w:rsid w:val="15888772"/>
    <w:rsid w:val="1589CFB4"/>
    <w:rsid w:val="158DFAC5"/>
    <w:rsid w:val="159036D8"/>
    <w:rsid w:val="159069F5"/>
    <w:rsid w:val="1591E9B3"/>
    <w:rsid w:val="159542EC"/>
    <w:rsid w:val="15954817"/>
    <w:rsid w:val="159A790F"/>
    <w:rsid w:val="15A1CBB4"/>
    <w:rsid w:val="15A27BA5"/>
    <w:rsid w:val="15A2B0EB"/>
    <w:rsid w:val="15A3952D"/>
    <w:rsid w:val="15A4F679"/>
    <w:rsid w:val="15A67F5E"/>
    <w:rsid w:val="15AACAD8"/>
    <w:rsid w:val="15AB415D"/>
    <w:rsid w:val="15ACCCD0"/>
    <w:rsid w:val="15ACFB5C"/>
    <w:rsid w:val="15AF7E0F"/>
    <w:rsid w:val="15AFAFFA"/>
    <w:rsid w:val="15B0A37F"/>
    <w:rsid w:val="15B57783"/>
    <w:rsid w:val="15B9B679"/>
    <w:rsid w:val="15BB2ACE"/>
    <w:rsid w:val="15BDFC0F"/>
    <w:rsid w:val="15C1024F"/>
    <w:rsid w:val="15C15DFE"/>
    <w:rsid w:val="15C48F09"/>
    <w:rsid w:val="15C602B2"/>
    <w:rsid w:val="15C8827D"/>
    <w:rsid w:val="15C8FFED"/>
    <w:rsid w:val="15C999F1"/>
    <w:rsid w:val="15CBB5B5"/>
    <w:rsid w:val="15CD53BA"/>
    <w:rsid w:val="15D1A101"/>
    <w:rsid w:val="15D6CC34"/>
    <w:rsid w:val="15D9FF4C"/>
    <w:rsid w:val="15DAFF5A"/>
    <w:rsid w:val="15DC9F69"/>
    <w:rsid w:val="15E0D2D6"/>
    <w:rsid w:val="15E1E8D8"/>
    <w:rsid w:val="15E793D8"/>
    <w:rsid w:val="15E82AC7"/>
    <w:rsid w:val="15F1F831"/>
    <w:rsid w:val="15F5D350"/>
    <w:rsid w:val="15F86DB8"/>
    <w:rsid w:val="15FA1C1E"/>
    <w:rsid w:val="15FB3596"/>
    <w:rsid w:val="15FCC22D"/>
    <w:rsid w:val="15FCD8EC"/>
    <w:rsid w:val="15FF6AD4"/>
    <w:rsid w:val="160DEE7A"/>
    <w:rsid w:val="160F42C0"/>
    <w:rsid w:val="161089C8"/>
    <w:rsid w:val="1612BFC6"/>
    <w:rsid w:val="161699A5"/>
    <w:rsid w:val="16199105"/>
    <w:rsid w:val="1619BD5E"/>
    <w:rsid w:val="1619BE33"/>
    <w:rsid w:val="161A5323"/>
    <w:rsid w:val="161E7761"/>
    <w:rsid w:val="16240872"/>
    <w:rsid w:val="162450A2"/>
    <w:rsid w:val="16272C86"/>
    <w:rsid w:val="162CF4AE"/>
    <w:rsid w:val="162FD68F"/>
    <w:rsid w:val="162FF559"/>
    <w:rsid w:val="162FFAF0"/>
    <w:rsid w:val="1632EA1C"/>
    <w:rsid w:val="1635179D"/>
    <w:rsid w:val="16389A3C"/>
    <w:rsid w:val="163C6316"/>
    <w:rsid w:val="16408438"/>
    <w:rsid w:val="16469C53"/>
    <w:rsid w:val="16475929"/>
    <w:rsid w:val="1647DD35"/>
    <w:rsid w:val="164871AA"/>
    <w:rsid w:val="1648C07A"/>
    <w:rsid w:val="164B87C2"/>
    <w:rsid w:val="164F6A23"/>
    <w:rsid w:val="16548BB5"/>
    <w:rsid w:val="165662AA"/>
    <w:rsid w:val="1656B79C"/>
    <w:rsid w:val="16575904"/>
    <w:rsid w:val="16592C7E"/>
    <w:rsid w:val="1659CF98"/>
    <w:rsid w:val="165DA0DB"/>
    <w:rsid w:val="165DC478"/>
    <w:rsid w:val="165F01A5"/>
    <w:rsid w:val="165FF40A"/>
    <w:rsid w:val="16604945"/>
    <w:rsid w:val="1661455C"/>
    <w:rsid w:val="166721F5"/>
    <w:rsid w:val="166787C6"/>
    <w:rsid w:val="166B71CE"/>
    <w:rsid w:val="166ECF8F"/>
    <w:rsid w:val="166F85E8"/>
    <w:rsid w:val="16723741"/>
    <w:rsid w:val="16743990"/>
    <w:rsid w:val="16751F0C"/>
    <w:rsid w:val="16761A25"/>
    <w:rsid w:val="1677D233"/>
    <w:rsid w:val="1679C7C9"/>
    <w:rsid w:val="167B4FBD"/>
    <w:rsid w:val="167B80C0"/>
    <w:rsid w:val="167D9581"/>
    <w:rsid w:val="16852ECA"/>
    <w:rsid w:val="1685DA27"/>
    <w:rsid w:val="16921AA0"/>
    <w:rsid w:val="169376EB"/>
    <w:rsid w:val="16956A46"/>
    <w:rsid w:val="16961586"/>
    <w:rsid w:val="169D263D"/>
    <w:rsid w:val="169E2C00"/>
    <w:rsid w:val="169F382F"/>
    <w:rsid w:val="16A0076F"/>
    <w:rsid w:val="16A47701"/>
    <w:rsid w:val="16A4E047"/>
    <w:rsid w:val="16A52239"/>
    <w:rsid w:val="16A71637"/>
    <w:rsid w:val="16AD996A"/>
    <w:rsid w:val="16ADB288"/>
    <w:rsid w:val="16B31F6D"/>
    <w:rsid w:val="16B3D95B"/>
    <w:rsid w:val="16B3DBE0"/>
    <w:rsid w:val="16B54828"/>
    <w:rsid w:val="16B6A50E"/>
    <w:rsid w:val="16B6F5CF"/>
    <w:rsid w:val="16BADCCE"/>
    <w:rsid w:val="16BC60D1"/>
    <w:rsid w:val="16BC92C2"/>
    <w:rsid w:val="16BD4C2C"/>
    <w:rsid w:val="16C376C8"/>
    <w:rsid w:val="16C6F535"/>
    <w:rsid w:val="16C7642B"/>
    <w:rsid w:val="16C9C72E"/>
    <w:rsid w:val="16CC895E"/>
    <w:rsid w:val="16CD58B1"/>
    <w:rsid w:val="16D45CEE"/>
    <w:rsid w:val="16DC7E71"/>
    <w:rsid w:val="16DE0FA4"/>
    <w:rsid w:val="16DFD50F"/>
    <w:rsid w:val="16E31AAB"/>
    <w:rsid w:val="16E3BE64"/>
    <w:rsid w:val="16E43B74"/>
    <w:rsid w:val="16E6D87E"/>
    <w:rsid w:val="16E707CB"/>
    <w:rsid w:val="16F0C588"/>
    <w:rsid w:val="16F1F7D9"/>
    <w:rsid w:val="16F3957E"/>
    <w:rsid w:val="16F7AC8D"/>
    <w:rsid w:val="16FC4554"/>
    <w:rsid w:val="1700E7BE"/>
    <w:rsid w:val="170359ED"/>
    <w:rsid w:val="1703D5A9"/>
    <w:rsid w:val="1708CE3B"/>
    <w:rsid w:val="170DFFB5"/>
    <w:rsid w:val="17145190"/>
    <w:rsid w:val="171517CC"/>
    <w:rsid w:val="17189B45"/>
    <w:rsid w:val="171C5FA5"/>
    <w:rsid w:val="171E1430"/>
    <w:rsid w:val="171EAF6E"/>
    <w:rsid w:val="1722D841"/>
    <w:rsid w:val="172A310F"/>
    <w:rsid w:val="172D814E"/>
    <w:rsid w:val="17346BCC"/>
    <w:rsid w:val="1736796C"/>
    <w:rsid w:val="1737030D"/>
    <w:rsid w:val="173F3AC5"/>
    <w:rsid w:val="173FEA68"/>
    <w:rsid w:val="1745776A"/>
    <w:rsid w:val="1745C6AF"/>
    <w:rsid w:val="174675ED"/>
    <w:rsid w:val="174C17BE"/>
    <w:rsid w:val="1751174D"/>
    <w:rsid w:val="17585AAE"/>
    <w:rsid w:val="1759A7FB"/>
    <w:rsid w:val="175A5D9F"/>
    <w:rsid w:val="175BF8EF"/>
    <w:rsid w:val="175EF872"/>
    <w:rsid w:val="1760A88D"/>
    <w:rsid w:val="1760AEE6"/>
    <w:rsid w:val="17612097"/>
    <w:rsid w:val="17643433"/>
    <w:rsid w:val="17645D35"/>
    <w:rsid w:val="176EF267"/>
    <w:rsid w:val="1770570D"/>
    <w:rsid w:val="1771CE67"/>
    <w:rsid w:val="17761E59"/>
    <w:rsid w:val="177632BA"/>
    <w:rsid w:val="17766C0E"/>
    <w:rsid w:val="1776B3C2"/>
    <w:rsid w:val="17799549"/>
    <w:rsid w:val="1779B827"/>
    <w:rsid w:val="177B0D96"/>
    <w:rsid w:val="177B89C1"/>
    <w:rsid w:val="17817789"/>
    <w:rsid w:val="178543D2"/>
    <w:rsid w:val="178824E2"/>
    <w:rsid w:val="1789419C"/>
    <w:rsid w:val="178B9D80"/>
    <w:rsid w:val="1790B7AE"/>
    <w:rsid w:val="1794E529"/>
    <w:rsid w:val="1795027B"/>
    <w:rsid w:val="17966F13"/>
    <w:rsid w:val="1796AAC9"/>
    <w:rsid w:val="17981FA6"/>
    <w:rsid w:val="17989777"/>
    <w:rsid w:val="1799C55E"/>
    <w:rsid w:val="179BD106"/>
    <w:rsid w:val="179D7103"/>
    <w:rsid w:val="179E1D64"/>
    <w:rsid w:val="17A136A3"/>
    <w:rsid w:val="17A2F6A2"/>
    <w:rsid w:val="17A5F365"/>
    <w:rsid w:val="17A62FB3"/>
    <w:rsid w:val="17A9246E"/>
    <w:rsid w:val="17AB1D98"/>
    <w:rsid w:val="17ACC3A6"/>
    <w:rsid w:val="17B439BB"/>
    <w:rsid w:val="17B44D4A"/>
    <w:rsid w:val="17B7D78A"/>
    <w:rsid w:val="17BE1846"/>
    <w:rsid w:val="17BF0205"/>
    <w:rsid w:val="17C93FB6"/>
    <w:rsid w:val="17CB93B0"/>
    <w:rsid w:val="17CC67FF"/>
    <w:rsid w:val="17CDC0D4"/>
    <w:rsid w:val="17CEB5D6"/>
    <w:rsid w:val="17D22624"/>
    <w:rsid w:val="17D88933"/>
    <w:rsid w:val="17D9904F"/>
    <w:rsid w:val="17DBEC5B"/>
    <w:rsid w:val="17DD2454"/>
    <w:rsid w:val="17DE7032"/>
    <w:rsid w:val="17DF34BB"/>
    <w:rsid w:val="17E6525D"/>
    <w:rsid w:val="17E667A3"/>
    <w:rsid w:val="17EAE5A9"/>
    <w:rsid w:val="17EDA789"/>
    <w:rsid w:val="17F00415"/>
    <w:rsid w:val="17FF4327"/>
    <w:rsid w:val="17FFE3FC"/>
    <w:rsid w:val="1801CB41"/>
    <w:rsid w:val="1804EF3D"/>
    <w:rsid w:val="18055CCB"/>
    <w:rsid w:val="1805C8BC"/>
    <w:rsid w:val="180A0005"/>
    <w:rsid w:val="180A65B8"/>
    <w:rsid w:val="180AEEC0"/>
    <w:rsid w:val="180C0A78"/>
    <w:rsid w:val="180FDE90"/>
    <w:rsid w:val="181113BB"/>
    <w:rsid w:val="1811460C"/>
    <w:rsid w:val="1813DCFD"/>
    <w:rsid w:val="18177180"/>
    <w:rsid w:val="18194FDC"/>
    <w:rsid w:val="1819BB3E"/>
    <w:rsid w:val="181BE091"/>
    <w:rsid w:val="181CA762"/>
    <w:rsid w:val="181CDBD4"/>
    <w:rsid w:val="181FD347"/>
    <w:rsid w:val="18227994"/>
    <w:rsid w:val="18239F54"/>
    <w:rsid w:val="18252542"/>
    <w:rsid w:val="1826363A"/>
    <w:rsid w:val="18266AC6"/>
    <w:rsid w:val="1827CA65"/>
    <w:rsid w:val="182F58E7"/>
    <w:rsid w:val="182F9343"/>
    <w:rsid w:val="18327D7F"/>
    <w:rsid w:val="183446D2"/>
    <w:rsid w:val="1836046E"/>
    <w:rsid w:val="18364A17"/>
    <w:rsid w:val="1836D4CB"/>
    <w:rsid w:val="183C279B"/>
    <w:rsid w:val="183DF640"/>
    <w:rsid w:val="18410880"/>
    <w:rsid w:val="1847E505"/>
    <w:rsid w:val="184D06E1"/>
    <w:rsid w:val="184F0A2C"/>
    <w:rsid w:val="18599C7C"/>
    <w:rsid w:val="185B6C97"/>
    <w:rsid w:val="185EA613"/>
    <w:rsid w:val="185F3315"/>
    <w:rsid w:val="185FEF95"/>
    <w:rsid w:val="18607265"/>
    <w:rsid w:val="186181E4"/>
    <w:rsid w:val="1862B9A3"/>
    <w:rsid w:val="18645D46"/>
    <w:rsid w:val="18658B87"/>
    <w:rsid w:val="186B791A"/>
    <w:rsid w:val="186CC4C7"/>
    <w:rsid w:val="1872955D"/>
    <w:rsid w:val="1876F4C8"/>
    <w:rsid w:val="18790AB5"/>
    <w:rsid w:val="187D60D4"/>
    <w:rsid w:val="1880B89B"/>
    <w:rsid w:val="1881A992"/>
    <w:rsid w:val="188357B8"/>
    <w:rsid w:val="188856D0"/>
    <w:rsid w:val="188A16A5"/>
    <w:rsid w:val="1890EBE1"/>
    <w:rsid w:val="1891708F"/>
    <w:rsid w:val="1897968D"/>
    <w:rsid w:val="189BAF36"/>
    <w:rsid w:val="189C77B4"/>
    <w:rsid w:val="18A176AE"/>
    <w:rsid w:val="18A18A5A"/>
    <w:rsid w:val="18A36C39"/>
    <w:rsid w:val="18A46517"/>
    <w:rsid w:val="18A9A048"/>
    <w:rsid w:val="18AC54F5"/>
    <w:rsid w:val="18ADFEC5"/>
    <w:rsid w:val="18AE4788"/>
    <w:rsid w:val="18B3AAB0"/>
    <w:rsid w:val="18B666E2"/>
    <w:rsid w:val="18B8F067"/>
    <w:rsid w:val="18BDEC90"/>
    <w:rsid w:val="18BF2144"/>
    <w:rsid w:val="18C5A63C"/>
    <w:rsid w:val="18C6334F"/>
    <w:rsid w:val="18C84072"/>
    <w:rsid w:val="18CA0145"/>
    <w:rsid w:val="18D60A8F"/>
    <w:rsid w:val="18D7CD5D"/>
    <w:rsid w:val="18D86F36"/>
    <w:rsid w:val="18D92F56"/>
    <w:rsid w:val="18E495E4"/>
    <w:rsid w:val="18E50688"/>
    <w:rsid w:val="18E65F6C"/>
    <w:rsid w:val="18E7ACE1"/>
    <w:rsid w:val="18E8165B"/>
    <w:rsid w:val="18E8563A"/>
    <w:rsid w:val="18E93B16"/>
    <w:rsid w:val="18E9603A"/>
    <w:rsid w:val="18EAEB9E"/>
    <w:rsid w:val="18EB2FA8"/>
    <w:rsid w:val="18EFAC59"/>
    <w:rsid w:val="18F224A6"/>
    <w:rsid w:val="18F24FCC"/>
    <w:rsid w:val="18F287EE"/>
    <w:rsid w:val="18F7C289"/>
    <w:rsid w:val="18FB7650"/>
    <w:rsid w:val="18FFBF81"/>
    <w:rsid w:val="18FFC139"/>
    <w:rsid w:val="190549B3"/>
    <w:rsid w:val="190835A9"/>
    <w:rsid w:val="190845BE"/>
    <w:rsid w:val="190880CA"/>
    <w:rsid w:val="190CC22B"/>
    <w:rsid w:val="190F13C7"/>
    <w:rsid w:val="19164889"/>
    <w:rsid w:val="1917460C"/>
    <w:rsid w:val="19189006"/>
    <w:rsid w:val="191A247A"/>
    <w:rsid w:val="191FFE99"/>
    <w:rsid w:val="19257FC0"/>
    <w:rsid w:val="192E1C21"/>
    <w:rsid w:val="19301EAB"/>
    <w:rsid w:val="193161C3"/>
    <w:rsid w:val="19327430"/>
    <w:rsid w:val="19363141"/>
    <w:rsid w:val="1942F4E2"/>
    <w:rsid w:val="1951BC6F"/>
    <w:rsid w:val="19523FE3"/>
    <w:rsid w:val="1956F235"/>
    <w:rsid w:val="19594A07"/>
    <w:rsid w:val="195AA524"/>
    <w:rsid w:val="195CA45E"/>
    <w:rsid w:val="195E696E"/>
    <w:rsid w:val="195E9662"/>
    <w:rsid w:val="1961CEF9"/>
    <w:rsid w:val="1962245A"/>
    <w:rsid w:val="196230CE"/>
    <w:rsid w:val="196BF843"/>
    <w:rsid w:val="196E1EB3"/>
    <w:rsid w:val="196F982F"/>
    <w:rsid w:val="1972B314"/>
    <w:rsid w:val="19750076"/>
    <w:rsid w:val="19792598"/>
    <w:rsid w:val="197A041D"/>
    <w:rsid w:val="197F4022"/>
    <w:rsid w:val="198153F2"/>
    <w:rsid w:val="19820544"/>
    <w:rsid w:val="198698E4"/>
    <w:rsid w:val="198749D0"/>
    <w:rsid w:val="19890A02"/>
    <w:rsid w:val="1989E353"/>
    <w:rsid w:val="198EFDCE"/>
    <w:rsid w:val="198F1303"/>
    <w:rsid w:val="19936A41"/>
    <w:rsid w:val="1993EE9B"/>
    <w:rsid w:val="1994DDF4"/>
    <w:rsid w:val="19972CD3"/>
    <w:rsid w:val="1997C030"/>
    <w:rsid w:val="1998F1D5"/>
    <w:rsid w:val="1999354C"/>
    <w:rsid w:val="1999F76F"/>
    <w:rsid w:val="199A8064"/>
    <w:rsid w:val="199B69F7"/>
    <w:rsid w:val="19A1469A"/>
    <w:rsid w:val="19A18AD3"/>
    <w:rsid w:val="19A40737"/>
    <w:rsid w:val="19A4937E"/>
    <w:rsid w:val="19A4D954"/>
    <w:rsid w:val="19A6152E"/>
    <w:rsid w:val="19A6C6F1"/>
    <w:rsid w:val="19A6FA51"/>
    <w:rsid w:val="19ADFE54"/>
    <w:rsid w:val="19AE6E0F"/>
    <w:rsid w:val="19B5EB54"/>
    <w:rsid w:val="19B80668"/>
    <w:rsid w:val="19BB05BA"/>
    <w:rsid w:val="19BD193C"/>
    <w:rsid w:val="19BDEEA8"/>
    <w:rsid w:val="19C4FC72"/>
    <w:rsid w:val="19C84241"/>
    <w:rsid w:val="19CB2A58"/>
    <w:rsid w:val="19CB648D"/>
    <w:rsid w:val="19CC88AB"/>
    <w:rsid w:val="19D1BB5F"/>
    <w:rsid w:val="19D256BA"/>
    <w:rsid w:val="19D33E54"/>
    <w:rsid w:val="19D72E18"/>
    <w:rsid w:val="19D8B6F3"/>
    <w:rsid w:val="19DAA5CB"/>
    <w:rsid w:val="19DD6DA7"/>
    <w:rsid w:val="19E0D63D"/>
    <w:rsid w:val="19E215FE"/>
    <w:rsid w:val="19E4DE78"/>
    <w:rsid w:val="19E6426D"/>
    <w:rsid w:val="19E7062E"/>
    <w:rsid w:val="19E802F8"/>
    <w:rsid w:val="19E862FE"/>
    <w:rsid w:val="19E8DE93"/>
    <w:rsid w:val="19EF3DE6"/>
    <w:rsid w:val="19F10391"/>
    <w:rsid w:val="19F2CAF9"/>
    <w:rsid w:val="19F437D8"/>
    <w:rsid w:val="19FC8E24"/>
    <w:rsid w:val="19FCB5DB"/>
    <w:rsid w:val="19FE8B6E"/>
    <w:rsid w:val="19FEA5FF"/>
    <w:rsid w:val="19FF606A"/>
    <w:rsid w:val="19FF9FD2"/>
    <w:rsid w:val="1A0094DB"/>
    <w:rsid w:val="1A03B554"/>
    <w:rsid w:val="1A03BAB8"/>
    <w:rsid w:val="1A050AEF"/>
    <w:rsid w:val="1A052B22"/>
    <w:rsid w:val="1A073623"/>
    <w:rsid w:val="1A084C07"/>
    <w:rsid w:val="1A0E0C26"/>
    <w:rsid w:val="1A0E38AF"/>
    <w:rsid w:val="1A0E9C49"/>
    <w:rsid w:val="1A13DDBF"/>
    <w:rsid w:val="1A156A50"/>
    <w:rsid w:val="1A16AFFA"/>
    <w:rsid w:val="1A1950B0"/>
    <w:rsid w:val="1A1A8CE9"/>
    <w:rsid w:val="1A1C462E"/>
    <w:rsid w:val="1A1D3CBB"/>
    <w:rsid w:val="1A1FDA95"/>
    <w:rsid w:val="1A240934"/>
    <w:rsid w:val="1A2A4843"/>
    <w:rsid w:val="1A2AF0A4"/>
    <w:rsid w:val="1A3122DA"/>
    <w:rsid w:val="1A37FDAB"/>
    <w:rsid w:val="1A39F3D0"/>
    <w:rsid w:val="1A3CFE04"/>
    <w:rsid w:val="1A3D003D"/>
    <w:rsid w:val="1A402ED1"/>
    <w:rsid w:val="1A436E54"/>
    <w:rsid w:val="1A45F447"/>
    <w:rsid w:val="1A4FEBDE"/>
    <w:rsid w:val="1A50EEA7"/>
    <w:rsid w:val="1A564A03"/>
    <w:rsid w:val="1A570B37"/>
    <w:rsid w:val="1A575C79"/>
    <w:rsid w:val="1A59F7F0"/>
    <w:rsid w:val="1A5CC77B"/>
    <w:rsid w:val="1A5F6376"/>
    <w:rsid w:val="1A606E2A"/>
    <w:rsid w:val="1A6218CE"/>
    <w:rsid w:val="1A640A85"/>
    <w:rsid w:val="1A657AE6"/>
    <w:rsid w:val="1A67FFD3"/>
    <w:rsid w:val="1A6836EB"/>
    <w:rsid w:val="1A699BFB"/>
    <w:rsid w:val="1A6EBE80"/>
    <w:rsid w:val="1A709F7A"/>
    <w:rsid w:val="1A7D0E9C"/>
    <w:rsid w:val="1A7E9838"/>
    <w:rsid w:val="1A7E9D3D"/>
    <w:rsid w:val="1A7EAF56"/>
    <w:rsid w:val="1A83FBE9"/>
    <w:rsid w:val="1A8772D8"/>
    <w:rsid w:val="1A87999A"/>
    <w:rsid w:val="1A88D69D"/>
    <w:rsid w:val="1A88E508"/>
    <w:rsid w:val="1A8A6637"/>
    <w:rsid w:val="1A8B2085"/>
    <w:rsid w:val="1A8B2275"/>
    <w:rsid w:val="1A91F48F"/>
    <w:rsid w:val="1A953D74"/>
    <w:rsid w:val="1A9B3300"/>
    <w:rsid w:val="1A9DD108"/>
    <w:rsid w:val="1A9FA993"/>
    <w:rsid w:val="1AA1ED1D"/>
    <w:rsid w:val="1AA32CE0"/>
    <w:rsid w:val="1AA41FEF"/>
    <w:rsid w:val="1AA5E0EF"/>
    <w:rsid w:val="1AA9A972"/>
    <w:rsid w:val="1AAEA4B4"/>
    <w:rsid w:val="1AAF44DC"/>
    <w:rsid w:val="1AB11815"/>
    <w:rsid w:val="1AB461D6"/>
    <w:rsid w:val="1AB70061"/>
    <w:rsid w:val="1AC5D8BF"/>
    <w:rsid w:val="1AC90884"/>
    <w:rsid w:val="1AC97386"/>
    <w:rsid w:val="1AC9B2AA"/>
    <w:rsid w:val="1ACAC1FC"/>
    <w:rsid w:val="1ACC0341"/>
    <w:rsid w:val="1ACCFC91"/>
    <w:rsid w:val="1ACD2C47"/>
    <w:rsid w:val="1ACF7AD0"/>
    <w:rsid w:val="1AD184D1"/>
    <w:rsid w:val="1AD4B4B4"/>
    <w:rsid w:val="1AD64321"/>
    <w:rsid w:val="1AD685AC"/>
    <w:rsid w:val="1AD8E471"/>
    <w:rsid w:val="1ADA70C1"/>
    <w:rsid w:val="1ADC0053"/>
    <w:rsid w:val="1ADCAA9D"/>
    <w:rsid w:val="1ADEBF22"/>
    <w:rsid w:val="1AE0EF2E"/>
    <w:rsid w:val="1AEAC2EA"/>
    <w:rsid w:val="1AEAECC5"/>
    <w:rsid w:val="1AEB5C5B"/>
    <w:rsid w:val="1AEEB6CA"/>
    <w:rsid w:val="1AEFA56D"/>
    <w:rsid w:val="1AF35BB3"/>
    <w:rsid w:val="1AF88805"/>
    <w:rsid w:val="1AFB0450"/>
    <w:rsid w:val="1B018CA4"/>
    <w:rsid w:val="1B0384B1"/>
    <w:rsid w:val="1B0619E6"/>
    <w:rsid w:val="1B088665"/>
    <w:rsid w:val="1B09847A"/>
    <w:rsid w:val="1B1089A1"/>
    <w:rsid w:val="1B108BDD"/>
    <w:rsid w:val="1B17CFC9"/>
    <w:rsid w:val="1B17DC4C"/>
    <w:rsid w:val="1B19A1CD"/>
    <w:rsid w:val="1B1B1F0E"/>
    <w:rsid w:val="1B1D063C"/>
    <w:rsid w:val="1B1F7E9F"/>
    <w:rsid w:val="1B21DC43"/>
    <w:rsid w:val="1B258975"/>
    <w:rsid w:val="1B2DC5F5"/>
    <w:rsid w:val="1B2E1325"/>
    <w:rsid w:val="1B31CD84"/>
    <w:rsid w:val="1B3776D7"/>
    <w:rsid w:val="1B379438"/>
    <w:rsid w:val="1B3AC938"/>
    <w:rsid w:val="1B3BB090"/>
    <w:rsid w:val="1B3D8E30"/>
    <w:rsid w:val="1B40FE45"/>
    <w:rsid w:val="1B43B2FE"/>
    <w:rsid w:val="1B4418EE"/>
    <w:rsid w:val="1B4864BF"/>
    <w:rsid w:val="1B4B5CEC"/>
    <w:rsid w:val="1B51FD47"/>
    <w:rsid w:val="1B54C70C"/>
    <w:rsid w:val="1B597596"/>
    <w:rsid w:val="1B5AB84B"/>
    <w:rsid w:val="1B5C1689"/>
    <w:rsid w:val="1B5E4D2B"/>
    <w:rsid w:val="1B5F5CFD"/>
    <w:rsid w:val="1B5F7D0E"/>
    <w:rsid w:val="1B626B0B"/>
    <w:rsid w:val="1B6AC658"/>
    <w:rsid w:val="1B6B57C5"/>
    <w:rsid w:val="1B6BA472"/>
    <w:rsid w:val="1B6C7586"/>
    <w:rsid w:val="1B6ED409"/>
    <w:rsid w:val="1B725E7A"/>
    <w:rsid w:val="1B789D52"/>
    <w:rsid w:val="1B794518"/>
    <w:rsid w:val="1B7A6F54"/>
    <w:rsid w:val="1B7E1474"/>
    <w:rsid w:val="1B82A2A6"/>
    <w:rsid w:val="1B83615D"/>
    <w:rsid w:val="1B84CDB6"/>
    <w:rsid w:val="1B85832D"/>
    <w:rsid w:val="1B869CF9"/>
    <w:rsid w:val="1B88883B"/>
    <w:rsid w:val="1B891B12"/>
    <w:rsid w:val="1B8A80E8"/>
    <w:rsid w:val="1B8D63CF"/>
    <w:rsid w:val="1B8F9BFA"/>
    <w:rsid w:val="1B92A273"/>
    <w:rsid w:val="1B9869E7"/>
    <w:rsid w:val="1B9AB936"/>
    <w:rsid w:val="1BA44B89"/>
    <w:rsid w:val="1BA84BE7"/>
    <w:rsid w:val="1BAA498C"/>
    <w:rsid w:val="1BB1ECF4"/>
    <w:rsid w:val="1BB6946B"/>
    <w:rsid w:val="1BB798E5"/>
    <w:rsid w:val="1BB8C51F"/>
    <w:rsid w:val="1BBDA5E2"/>
    <w:rsid w:val="1BC00775"/>
    <w:rsid w:val="1BC04A7F"/>
    <w:rsid w:val="1BC8FC97"/>
    <w:rsid w:val="1BC93A5C"/>
    <w:rsid w:val="1BCAF9DA"/>
    <w:rsid w:val="1BD0AEB6"/>
    <w:rsid w:val="1BD42EF2"/>
    <w:rsid w:val="1BD90C7F"/>
    <w:rsid w:val="1BD964D9"/>
    <w:rsid w:val="1BE1459D"/>
    <w:rsid w:val="1BE58F42"/>
    <w:rsid w:val="1BE66040"/>
    <w:rsid w:val="1BE6C953"/>
    <w:rsid w:val="1BECA9C8"/>
    <w:rsid w:val="1BEFF6DB"/>
    <w:rsid w:val="1BF15220"/>
    <w:rsid w:val="1BF479E3"/>
    <w:rsid w:val="1BF82B91"/>
    <w:rsid w:val="1BF884AD"/>
    <w:rsid w:val="1BF88B24"/>
    <w:rsid w:val="1BFC28E3"/>
    <w:rsid w:val="1BFD2DCE"/>
    <w:rsid w:val="1BFDDC5F"/>
    <w:rsid w:val="1C00106A"/>
    <w:rsid w:val="1C07EBC1"/>
    <w:rsid w:val="1C092FEB"/>
    <w:rsid w:val="1C0BD9A7"/>
    <w:rsid w:val="1C0D4F01"/>
    <w:rsid w:val="1C0F89C0"/>
    <w:rsid w:val="1C12877A"/>
    <w:rsid w:val="1C17F59E"/>
    <w:rsid w:val="1C1818FA"/>
    <w:rsid w:val="1C1C4943"/>
    <w:rsid w:val="1C1FD1AE"/>
    <w:rsid w:val="1C20FA67"/>
    <w:rsid w:val="1C212A8B"/>
    <w:rsid w:val="1C21CDA3"/>
    <w:rsid w:val="1C22868D"/>
    <w:rsid w:val="1C254F33"/>
    <w:rsid w:val="1C292E44"/>
    <w:rsid w:val="1C294C30"/>
    <w:rsid w:val="1C2B8751"/>
    <w:rsid w:val="1C30246A"/>
    <w:rsid w:val="1C32B0AB"/>
    <w:rsid w:val="1C34C8C7"/>
    <w:rsid w:val="1C356FD6"/>
    <w:rsid w:val="1C3C5DC9"/>
    <w:rsid w:val="1C3DAF0A"/>
    <w:rsid w:val="1C4378F9"/>
    <w:rsid w:val="1C491883"/>
    <w:rsid w:val="1C4996BA"/>
    <w:rsid w:val="1C57B9CB"/>
    <w:rsid w:val="1C5A43FE"/>
    <w:rsid w:val="1C5BE1EC"/>
    <w:rsid w:val="1C61271B"/>
    <w:rsid w:val="1C631071"/>
    <w:rsid w:val="1C681939"/>
    <w:rsid w:val="1C69AD6C"/>
    <w:rsid w:val="1C6BFA7B"/>
    <w:rsid w:val="1C6E3272"/>
    <w:rsid w:val="1C703996"/>
    <w:rsid w:val="1C755047"/>
    <w:rsid w:val="1C7CDC40"/>
    <w:rsid w:val="1C805820"/>
    <w:rsid w:val="1C835114"/>
    <w:rsid w:val="1C8599D8"/>
    <w:rsid w:val="1C8CEFA5"/>
    <w:rsid w:val="1C9A3138"/>
    <w:rsid w:val="1CA27786"/>
    <w:rsid w:val="1CAB5D91"/>
    <w:rsid w:val="1CAE1B15"/>
    <w:rsid w:val="1CAE7522"/>
    <w:rsid w:val="1CB02B7A"/>
    <w:rsid w:val="1CB3EADA"/>
    <w:rsid w:val="1CB6389C"/>
    <w:rsid w:val="1CB83677"/>
    <w:rsid w:val="1CB90268"/>
    <w:rsid w:val="1CBAB206"/>
    <w:rsid w:val="1CC02478"/>
    <w:rsid w:val="1CC9B801"/>
    <w:rsid w:val="1CD65E00"/>
    <w:rsid w:val="1CD8573E"/>
    <w:rsid w:val="1CDA07E2"/>
    <w:rsid w:val="1CDB3C19"/>
    <w:rsid w:val="1CE1D8DB"/>
    <w:rsid w:val="1CE2F7B7"/>
    <w:rsid w:val="1CE67395"/>
    <w:rsid w:val="1CE6A553"/>
    <w:rsid w:val="1CE8F394"/>
    <w:rsid w:val="1CEA81A1"/>
    <w:rsid w:val="1CEACB23"/>
    <w:rsid w:val="1CEB77B6"/>
    <w:rsid w:val="1CEC8B1C"/>
    <w:rsid w:val="1CF51E63"/>
    <w:rsid w:val="1CF58250"/>
    <w:rsid w:val="1CF70501"/>
    <w:rsid w:val="1CF75A83"/>
    <w:rsid w:val="1CF92F9B"/>
    <w:rsid w:val="1CFA1880"/>
    <w:rsid w:val="1D0BEC54"/>
    <w:rsid w:val="1D0D6FB5"/>
    <w:rsid w:val="1D0EAC57"/>
    <w:rsid w:val="1D126200"/>
    <w:rsid w:val="1D140BF3"/>
    <w:rsid w:val="1D168084"/>
    <w:rsid w:val="1D17549D"/>
    <w:rsid w:val="1D18B5E9"/>
    <w:rsid w:val="1D1C6527"/>
    <w:rsid w:val="1D1D7AF4"/>
    <w:rsid w:val="1D2265A6"/>
    <w:rsid w:val="1D247407"/>
    <w:rsid w:val="1D266487"/>
    <w:rsid w:val="1D27AE2B"/>
    <w:rsid w:val="1D28B5CF"/>
    <w:rsid w:val="1D2B3DE5"/>
    <w:rsid w:val="1D2BE424"/>
    <w:rsid w:val="1D2C5FD3"/>
    <w:rsid w:val="1D2CEC55"/>
    <w:rsid w:val="1D2D72E9"/>
    <w:rsid w:val="1D2DF411"/>
    <w:rsid w:val="1D3932E8"/>
    <w:rsid w:val="1D39D82B"/>
    <w:rsid w:val="1D3C3C8F"/>
    <w:rsid w:val="1D3C70D8"/>
    <w:rsid w:val="1D3CC2F5"/>
    <w:rsid w:val="1D3EEDD0"/>
    <w:rsid w:val="1D419834"/>
    <w:rsid w:val="1D419B41"/>
    <w:rsid w:val="1D421B02"/>
    <w:rsid w:val="1D4323BE"/>
    <w:rsid w:val="1D4444F7"/>
    <w:rsid w:val="1D4462B3"/>
    <w:rsid w:val="1D493475"/>
    <w:rsid w:val="1D4D9489"/>
    <w:rsid w:val="1D4E074E"/>
    <w:rsid w:val="1D4F8AF0"/>
    <w:rsid w:val="1D504114"/>
    <w:rsid w:val="1D522EE3"/>
    <w:rsid w:val="1D52994B"/>
    <w:rsid w:val="1D52BEF5"/>
    <w:rsid w:val="1D537BB1"/>
    <w:rsid w:val="1D553C68"/>
    <w:rsid w:val="1D56C2C2"/>
    <w:rsid w:val="1D5DBA57"/>
    <w:rsid w:val="1D62923B"/>
    <w:rsid w:val="1D643043"/>
    <w:rsid w:val="1D65959D"/>
    <w:rsid w:val="1D69DFDC"/>
    <w:rsid w:val="1D6D6C42"/>
    <w:rsid w:val="1D6E3BFD"/>
    <w:rsid w:val="1D6FD116"/>
    <w:rsid w:val="1D705D1D"/>
    <w:rsid w:val="1D76B2BA"/>
    <w:rsid w:val="1D785A08"/>
    <w:rsid w:val="1D7962AB"/>
    <w:rsid w:val="1D79E7D4"/>
    <w:rsid w:val="1D7A81EF"/>
    <w:rsid w:val="1D7CEF83"/>
    <w:rsid w:val="1D816070"/>
    <w:rsid w:val="1D853BB8"/>
    <w:rsid w:val="1D862F7F"/>
    <w:rsid w:val="1D8AB039"/>
    <w:rsid w:val="1D8AEF3A"/>
    <w:rsid w:val="1D8B4D97"/>
    <w:rsid w:val="1D8D8357"/>
    <w:rsid w:val="1D8F419E"/>
    <w:rsid w:val="1D94E387"/>
    <w:rsid w:val="1D976E6B"/>
    <w:rsid w:val="1D982ABF"/>
    <w:rsid w:val="1D986D06"/>
    <w:rsid w:val="1D9CE922"/>
    <w:rsid w:val="1D9DDFE0"/>
    <w:rsid w:val="1DA0BA32"/>
    <w:rsid w:val="1DA15D7D"/>
    <w:rsid w:val="1DA3B3C0"/>
    <w:rsid w:val="1DA549D7"/>
    <w:rsid w:val="1DA5F704"/>
    <w:rsid w:val="1DA99D1C"/>
    <w:rsid w:val="1DAB08F4"/>
    <w:rsid w:val="1DAEF231"/>
    <w:rsid w:val="1DAFC638"/>
    <w:rsid w:val="1DB60F22"/>
    <w:rsid w:val="1DB6C192"/>
    <w:rsid w:val="1DBDD5D7"/>
    <w:rsid w:val="1DBE9FBD"/>
    <w:rsid w:val="1DBFADEE"/>
    <w:rsid w:val="1DC3E3F8"/>
    <w:rsid w:val="1DC4024F"/>
    <w:rsid w:val="1DC8BD53"/>
    <w:rsid w:val="1DCB9781"/>
    <w:rsid w:val="1DCCBD69"/>
    <w:rsid w:val="1DD475E4"/>
    <w:rsid w:val="1DD4A8A3"/>
    <w:rsid w:val="1DD4C773"/>
    <w:rsid w:val="1DDC833A"/>
    <w:rsid w:val="1DE7F78D"/>
    <w:rsid w:val="1DEA02F2"/>
    <w:rsid w:val="1DEA4FD9"/>
    <w:rsid w:val="1DEC8EED"/>
    <w:rsid w:val="1DECC947"/>
    <w:rsid w:val="1DF1BA0B"/>
    <w:rsid w:val="1DF5B9FC"/>
    <w:rsid w:val="1DF89EF6"/>
    <w:rsid w:val="1E035A33"/>
    <w:rsid w:val="1E04C286"/>
    <w:rsid w:val="1E0744CD"/>
    <w:rsid w:val="1E09D503"/>
    <w:rsid w:val="1E0A4C74"/>
    <w:rsid w:val="1E169A6F"/>
    <w:rsid w:val="1E1B7A2B"/>
    <w:rsid w:val="1E1C133B"/>
    <w:rsid w:val="1E1C6BA0"/>
    <w:rsid w:val="1E1CA756"/>
    <w:rsid w:val="1E1D6ED5"/>
    <w:rsid w:val="1E215538"/>
    <w:rsid w:val="1E2332C9"/>
    <w:rsid w:val="1E286D27"/>
    <w:rsid w:val="1E2A8FFF"/>
    <w:rsid w:val="1E2B1E8A"/>
    <w:rsid w:val="1E2D14C4"/>
    <w:rsid w:val="1E2E081F"/>
    <w:rsid w:val="1E2F2FFA"/>
    <w:rsid w:val="1E2FB312"/>
    <w:rsid w:val="1E32671A"/>
    <w:rsid w:val="1E326D5C"/>
    <w:rsid w:val="1E365CF6"/>
    <w:rsid w:val="1E3A935A"/>
    <w:rsid w:val="1E414754"/>
    <w:rsid w:val="1E47BB95"/>
    <w:rsid w:val="1E4AB8C1"/>
    <w:rsid w:val="1E525C1A"/>
    <w:rsid w:val="1E52A12A"/>
    <w:rsid w:val="1E534C9C"/>
    <w:rsid w:val="1E5861D0"/>
    <w:rsid w:val="1E5BF470"/>
    <w:rsid w:val="1E5D0354"/>
    <w:rsid w:val="1E5DB14B"/>
    <w:rsid w:val="1E5EA51C"/>
    <w:rsid w:val="1E61C59B"/>
    <w:rsid w:val="1E6516DC"/>
    <w:rsid w:val="1E66ABF7"/>
    <w:rsid w:val="1E676B5D"/>
    <w:rsid w:val="1E6A0856"/>
    <w:rsid w:val="1E6C6C0C"/>
    <w:rsid w:val="1E719C9F"/>
    <w:rsid w:val="1E75F6F8"/>
    <w:rsid w:val="1E79962D"/>
    <w:rsid w:val="1E82EB49"/>
    <w:rsid w:val="1E838335"/>
    <w:rsid w:val="1E85D230"/>
    <w:rsid w:val="1E8A64A7"/>
    <w:rsid w:val="1E8B1862"/>
    <w:rsid w:val="1E8D33EB"/>
    <w:rsid w:val="1E8EA178"/>
    <w:rsid w:val="1E8F7497"/>
    <w:rsid w:val="1E91F44A"/>
    <w:rsid w:val="1E944259"/>
    <w:rsid w:val="1E948549"/>
    <w:rsid w:val="1E954613"/>
    <w:rsid w:val="1E973B39"/>
    <w:rsid w:val="1E9B5E6F"/>
    <w:rsid w:val="1EA33F1C"/>
    <w:rsid w:val="1EA4C3EB"/>
    <w:rsid w:val="1EA53A8E"/>
    <w:rsid w:val="1EA86389"/>
    <w:rsid w:val="1EAF35BA"/>
    <w:rsid w:val="1EB59B4C"/>
    <w:rsid w:val="1EB931DC"/>
    <w:rsid w:val="1EBC4B64"/>
    <w:rsid w:val="1EC046C9"/>
    <w:rsid w:val="1EC18EC1"/>
    <w:rsid w:val="1EC23104"/>
    <w:rsid w:val="1EC25DC4"/>
    <w:rsid w:val="1EC4D096"/>
    <w:rsid w:val="1EC56D77"/>
    <w:rsid w:val="1EC6C6C6"/>
    <w:rsid w:val="1EC8B558"/>
    <w:rsid w:val="1ECB262F"/>
    <w:rsid w:val="1ECC88F3"/>
    <w:rsid w:val="1ECD6BEE"/>
    <w:rsid w:val="1ECDF1A2"/>
    <w:rsid w:val="1ED1D813"/>
    <w:rsid w:val="1ED39986"/>
    <w:rsid w:val="1ED4CED2"/>
    <w:rsid w:val="1ED6995F"/>
    <w:rsid w:val="1ED7DA71"/>
    <w:rsid w:val="1ED7F509"/>
    <w:rsid w:val="1EDAC5E9"/>
    <w:rsid w:val="1EDD4B44"/>
    <w:rsid w:val="1EDEF630"/>
    <w:rsid w:val="1EDFE93A"/>
    <w:rsid w:val="1EE285BD"/>
    <w:rsid w:val="1EE4402E"/>
    <w:rsid w:val="1EE64A9A"/>
    <w:rsid w:val="1EE7F29D"/>
    <w:rsid w:val="1EEA618F"/>
    <w:rsid w:val="1EEA8A4B"/>
    <w:rsid w:val="1EEC1D19"/>
    <w:rsid w:val="1EEEBB84"/>
    <w:rsid w:val="1EF28F31"/>
    <w:rsid w:val="1EF29129"/>
    <w:rsid w:val="1EF346D9"/>
    <w:rsid w:val="1EF72C8B"/>
    <w:rsid w:val="1EF7D5B7"/>
    <w:rsid w:val="1EF7E691"/>
    <w:rsid w:val="1EF809E6"/>
    <w:rsid w:val="1EF8C430"/>
    <w:rsid w:val="1EF8C6CB"/>
    <w:rsid w:val="1EFC4AC1"/>
    <w:rsid w:val="1F00D409"/>
    <w:rsid w:val="1F02CD0D"/>
    <w:rsid w:val="1F051168"/>
    <w:rsid w:val="1F054D9D"/>
    <w:rsid w:val="1F057063"/>
    <w:rsid w:val="1F0B08C6"/>
    <w:rsid w:val="1F0CF8C4"/>
    <w:rsid w:val="1F0ECC13"/>
    <w:rsid w:val="1F0FAA9C"/>
    <w:rsid w:val="1F137976"/>
    <w:rsid w:val="1F155D68"/>
    <w:rsid w:val="1F15685A"/>
    <w:rsid w:val="1F178FCD"/>
    <w:rsid w:val="1F1862C2"/>
    <w:rsid w:val="1F192C7A"/>
    <w:rsid w:val="1F1FD63A"/>
    <w:rsid w:val="1F22AF88"/>
    <w:rsid w:val="1F251098"/>
    <w:rsid w:val="1F272614"/>
    <w:rsid w:val="1F2DA6F7"/>
    <w:rsid w:val="1F346F0B"/>
    <w:rsid w:val="1F388F7C"/>
    <w:rsid w:val="1F399BD1"/>
    <w:rsid w:val="1F3CC910"/>
    <w:rsid w:val="1F3F67BB"/>
    <w:rsid w:val="1F4DF295"/>
    <w:rsid w:val="1F4F7BD2"/>
    <w:rsid w:val="1F51B4B5"/>
    <w:rsid w:val="1F51E02C"/>
    <w:rsid w:val="1F534B8D"/>
    <w:rsid w:val="1F5699B8"/>
    <w:rsid w:val="1F573672"/>
    <w:rsid w:val="1F598E7F"/>
    <w:rsid w:val="1F5A63B0"/>
    <w:rsid w:val="1F5BE17B"/>
    <w:rsid w:val="1F5CC633"/>
    <w:rsid w:val="1F5D312C"/>
    <w:rsid w:val="1F5FE91A"/>
    <w:rsid w:val="1F60FE87"/>
    <w:rsid w:val="1F61057D"/>
    <w:rsid w:val="1F647E9C"/>
    <w:rsid w:val="1F65CDA6"/>
    <w:rsid w:val="1F669218"/>
    <w:rsid w:val="1F67AF66"/>
    <w:rsid w:val="1F685B8E"/>
    <w:rsid w:val="1F68C661"/>
    <w:rsid w:val="1F68DB5F"/>
    <w:rsid w:val="1F6E1193"/>
    <w:rsid w:val="1F735CE9"/>
    <w:rsid w:val="1F7B4B75"/>
    <w:rsid w:val="1F7BC1FF"/>
    <w:rsid w:val="1F7CE3F7"/>
    <w:rsid w:val="1F839166"/>
    <w:rsid w:val="1F867924"/>
    <w:rsid w:val="1F945AA0"/>
    <w:rsid w:val="1F9A2976"/>
    <w:rsid w:val="1F9A5D79"/>
    <w:rsid w:val="1F9A79AC"/>
    <w:rsid w:val="1F9C6057"/>
    <w:rsid w:val="1F9C68AD"/>
    <w:rsid w:val="1FA2E87D"/>
    <w:rsid w:val="1FA86201"/>
    <w:rsid w:val="1FA8B823"/>
    <w:rsid w:val="1FA970C2"/>
    <w:rsid w:val="1FAA97CD"/>
    <w:rsid w:val="1FB275F2"/>
    <w:rsid w:val="1FB379B5"/>
    <w:rsid w:val="1FB39B8F"/>
    <w:rsid w:val="1FB5B004"/>
    <w:rsid w:val="1FB856FA"/>
    <w:rsid w:val="1FBA7BCE"/>
    <w:rsid w:val="1FBC5441"/>
    <w:rsid w:val="1FBDB70F"/>
    <w:rsid w:val="1FBDE1C5"/>
    <w:rsid w:val="1FC32585"/>
    <w:rsid w:val="1FC60367"/>
    <w:rsid w:val="1FC7A1CB"/>
    <w:rsid w:val="1FC8F321"/>
    <w:rsid w:val="1FD276A0"/>
    <w:rsid w:val="1FD30C13"/>
    <w:rsid w:val="1FD44383"/>
    <w:rsid w:val="1FD9991B"/>
    <w:rsid w:val="1FDF18F3"/>
    <w:rsid w:val="1FDFBF07"/>
    <w:rsid w:val="1FE0560B"/>
    <w:rsid w:val="1FE18C95"/>
    <w:rsid w:val="1FE4FE3C"/>
    <w:rsid w:val="1FE6D76B"/>
    <w:rsid w:val="1FE74DB5"/>
    <w:rsid w:val="1FE8F379"/>
    <w:rsid w:val="1FEC6347"/>
    <w:rsid w:val="1FF5FFC1"/>
    <w:rsid w:val="1FF6C73B"/>
    <w:rsid w:val="1FF926D2"/>
    <w:rsid w:val="1FFA2297"/>
    <w:rsid w:val="1FFCD39B"/>
    <w:rsid w:val="1FFDBF5A"/>
    <w:rsid w:val="1FFE0A28"/>
    <w:rsid w:val="1FFEAA46"/>
    <w:rsid w:val="2001DB23"/>
    <w:rsid w:val="2002B61F"/>
    <w:rsid w:val="200ABC1B"/>
    <w:rsid w:val="200BB6C7"/>
    <w:rsid w:val="200F2573"/>
    <w:rsid w:val="200F8BB3"/>
    <w:rsid w:val="20114AAA"/>
    <w:rsid w:val="2011ECF0"/>
    <w:rsid w:val="2015FFD2"/>
    <w:rsid w:val="201A435A"/>
    <w:rsid w:val="202242E3"/>
    <w:rsid w:val="2022843F"/>
    <w:rsid w:val="202523B1"/>
    <w:rsid w:val="20279AC2"/>
    <w:rsid w:val="202892BB"/>
    <w:rsid w:val="2029635A"/>
    <w:rsid w:val="202B94DA"/>
    <w:rsid w:val="202EDB8B"/>
    <w:rsid w:val="202F8509"/>
    <w:rsid w:val="20315CF3"/>
    <w:rsid w:val="2032B12C"/>
    <w:rsid w:val="20357814"/>
    <w:rsid w:val="20371963"/>
    <w:rsid w:val="20388633"/>
    <w:rsid w:val="203DCBE3"/>
    <w:rsid w:val="203F99F2"/>
    <w:rsid w:val="20415027"/>
    <w:rsid w:val="2041514C"/>
    <w:rsid w:val="20431696"/>
    <w:rsid w:val="204389CC"/>
    <w:rsid w:val="204CF41D"/>
    <w:rsid w:val="204ECC0B"/>
    <w:rsid w:val="204ECF9C"/>
    <w:rsid w:val="2053A372"/>
    <w:rsid w:val="2058351C"/>
    <w:rsid w:val="205B6D82"/>
    <w:rsid w:val="205BBA57"/>
    <w:rsid w:val="205E37EE"/>
    <w:rsid w:val="205E73E4"/>
    <w:rsid w:val="20605C47"/>
    <w:rsid w:val="2061509D"/>
    <w:rsid w:val="2062F466"/>
    <w:rsid w:val="2065C0BA"/>
    <w:rsid w:val="20663174"/>
    <w:rsid w:val="206A32EC"/>
    <w:rsid w:val="206BB314"/>
    <w:rsid w:val="206C9A2C"/>
    <w:rsid w:val="206D5140"/>
    <w:rsid w:val="2072E698"/>
    <w:rsid w:val="20731773"/>
    <w:rsid w:val="2075FD38"/>
    <w:rsid w:val="2076626F"/>
    <w:rsid w:val="20777490"/>
    <w:rsid w:val="207E27F3"/>
    <w:rsid w:val="207F19D2"/>
    <w:rsid w:val="2082FCAE"/>
    <w:rsid w:val="20848E2C"/>
    <w:rsid w:val="208584B3"/>
    <w:rsid w:val="2088A788"/>
    <w:rsid w:val="2089EB80"/>
    <w:rsid w:val="208C14F2"/>
    <w:rsid w:val="208E6CB9"/>
    <w:rsid w:val="208EFDAC"/>
    <w:rsid w:val="209261C6"/>
    <w:rsid w:val="20943DD7"/>
    <w:rsid w:val="20945E7D"/>
    <w:rsid w:val="2094971B"/>
    <w:rsid w:val="20974860"/>
    <w:rsid w:val="2099A8FB"/>
    <w:rsid w:val="209C8153"/>
    <w:rsid w:val="20A3DE83"/>
    <w:rsid w:val="20A3F43A"/>
    <w:rsid w:val="20A80095"/>
    <w:rsid w:val="20AB25D0"/>
    <w:rsid w:val="20AB46C9"/>
    <w:rsid w:val="20ABCA8C"/>
    <w:rsid w:val="20ACAEEB"/>
    <w:rsid w:val="20AEDD84"/>
    <w:rsid w:val="20B08B33"/>
    <w:rsid w:val="20B213D8"/>
    <w:rsid w:val="20B40301"/>
    <w:rsid w:val="20B534BC"/>
    <w:rsid w:val="20B69B9D"/>
    <w:rsid w:val="20BA6F15"/>
    <w:rsid w:val="20C24971"/>
    <w:rsid w:val="20C3DF3F"/>
    <w:rsid w:val="20C51116"/>
    <w:rsid w:val="20C627D5"/>
    <w:rsid w:val="20C86893"/>
    <w:rsid w:val="20C92D27"/>
    <w:rsid w:val="20C9BCB6"/>
    <w:rsid w:val="20CBF885"/>
    <w:rsid w:val="20D07F5E"/>
    <w:rsid w:val="20D0A98B"/>
    <w:rsid w:val="20D17F6C"/>
    <w:rsid w:val="20D3BFA5"/>
    <w:rsid w:val="20D86B16"/>
    <w:rsid w:val="20D98559"/>
    <w:rsid w:val="20D9DE44"/>
    <w:rsid w:val="20DA1E65"/>
    <w:rsid w:val="20DD7C04"/>
    <w:rsid w:val="20DEE579"/>
    <w:rsid w:val="20DFF833"/>
    <w:rsid w:val="20E0F979"/>
    <w:rsid w:val="20E190C7"/>
    <w:rsid w:val="20E2E534"/>
    <w:rsid w:val="20E366A8"/>
    <w:rsid w:val="20E86014"/>
    <w:rsid w:val="20E8EA3F"/>
    <w:rsid w:val="20E9732C"/>
    <w:rsid w:val="20EA870C"/>
    <w:rsid w:val="20EB181E"/>
    <w:rsid w:val="20EBD5D3"/>
    <w:rsid w:val="20EE69BC"/>
    <w:rsid w:val="20F0BA1D"/>
    <w:rsid w:val="20F2DB3C"/>
    <w:rsid w:val="20F3AB4B"/>
    <w:rsid w:val="20F3F83E"/>
    <w:rsid w:val="20F55E58"/>
    <w:rsid w:val="20F5E5D3"/>
    <w:rsid w:val="20F64904"/>
    <w:rsid w:val="20F8482A"/>
    <w:rsid w:val="20FA7D2F"/>
    <w:rsid w:val="20FAE813"/>
    <w:rsid w:val="20FEDE7D"/>
    <w:rsid w:val="20FF5EB8"/>
    <w:rsid w:val="210402B6"/>
    <w:rsid w:val="2104DA92"/>
    <w:rsid w:val="2107685B"/>
    <w:rsid w:val="210A660A"/>
    <w:rsid w:val="210B196D"/>
    <w:rsid w:val="210CE671"/>
    <w:rsid w:val="21128A6B"/>
    <w:rsid w:val="2113223F"/>
    <w:rsid w:val="21167CAE"/>
    <w:rsid w:val="211733CF"/>
    <w:rsid w:val="211BF576"/>
    <w:rsid w:val="211C1A42"/>
    <w:rsid w:val="211ED269"/>
    <w:rsid w:val="2124CC32"/>
    <w:rsid w:val="2126485F"/>
    <w:rsid w:val="2126FD81"/>
    <w:rsid w:val="212AE692"/>
    <w:rsid w:val="212AEA7A"/>
    <w:rsid w:val="212C5DBA"/>
    <w:rsid w:val="212EDD2F"/>
    <w:rsid w:val="212FC0F5"/>
    <w:rsid w:val="213122C6"/>
    <w:rsid w:val="2132DB56"/>
    <w:rsid w:val="21335733"/>
    <w:rsid w:val="2134DF2A"/>
    <w:rsid w:val="2135412B"/>
    <w:rsid w:val="21364D91"/>
    <w:rsid w:val="21369A77"/>
    <w:rsid w:val="2136DE26"/>
    <w:rsid w:val="21378EC1"/>
    <w:rsid w:val="2137B9C4"/>
    <w:rsid w:val="2137ECE5"/>
    <w:rsid w:val="2138EB93"/>
    <w:rsid w:val="21398C01"/>
    <w:rsid w:val="213A703A"/>
    <w:rsid w:val="213E7DAB"/>
    <w:rsid w:val="21413B70"/>
    <w:rsid w:val="21419BEC"/>
    <w:rsid w:val="2141E01E"/>
    <w:rsid w:val="2146CD28"/>
    <w:rsid w:val="214964C7"/>
    <w:rsid w:val="2149AA66"/>
    <w:rsid w:val="214C6770"/>
    <w:rsid w:val="214E443D"/>
    <w:rsid w:val="214E9D36"/>
    <w:rsid w:val="21515C3D"/>
    <w:rsid w:val="21528740"/>
    <w:rsid w:val="2153DE4D"/>
    <w:rsid w:val="21660FC8"/>
    <w:rsid w:val="216AB884"/>
    <w:rsid w:val="216BE142"/>
    <w:rsid w:val="21729F26"/>
    <w:rsid w:val="21756BAB"/>
    <w:rsid w:val="2175AA5F"/>
    <w:rsid w:val="21763F64"/>
    <w:rsid w:val="2176D4A3"/>
    <w:rsid w:val="217874CC"/>
    <w:rsid w:val="21793BF2"/>
    <w:rsid w:val="217A963A"/>
    <w:rsid w:val="217FC30D"/>
    <w:rsid w:val="2182E9EA"/>
    <w:rsid w:val="2183F82C"/>
    <w:rsid w:val="21866341"/>
    <w:rsid w:val="2188B998"/>
    <w:rsid w:val="218BCEB1"/>
    <w:rsid w:val="218D1975"/>
    <w:rsid w:val="218EEEE0"/>
    <w:rsid w:val="2194221A"/>
    <w:rsid w:val="2194B2EF"/>
    <w:rsid w:val="219556CC"/>
    <w:rsid w:val="21966047"/>
    <w:rsid w:val="219B7CD7"/>
    <w:rsid w:val="219C19F4"/>
    <w:rsid w:val="21A57679"/>
    <w:rsid w:val="21A9388D"/>
    <w:rsid w:val="21A9578E"/>
    <w:rsid w:val="21AB204D"/>
    <w:rsid w:val="21AD520B"/>
    <w:rsid w:val="21AFFD84"/>
    <w:rsid w:val="21B232E0"/>
    <w:rsid w:val="21B4108C"/>
    <w:rsid w:val="21B4ECE6"/>
    <w:rsid w:val="21B526F0"/>
    <w:rsid w:val="21B78D46"/>
    <w:rsid w:val="21B82F85"/>
    <w:rsid w:val="21B9CB8B"/>
    <w:rsid w:val="21BBB7F4"/>
    <w:rsid w:val="21BBDADD"/>
    <w:rsid w:val="21BDC84E"/>
    <w:rsid w:val="21BF4D23"/>
    <w:rsid w:val="21C1313D"/>
    <w:rsid w:val="21C18443"/>
    <w:rsid w:val="21C47FC9"/>
    <w:rsid w:val="21C5A539"/>
    <w:rsid w:val="21CDA588"/>
    <w:rsid w:val="21CF782D"/>
    <w:rsid w:val="21D083A2"/>
    <w:rsid w:val="21D645CD"/>
    <w:rsid w:val="21D689FF"/>
    <w:rsid w:val="21D6F2D3"/>
    <w:rsid w:val="21D75912"/>
    <w:rsid w:val="21DBD438"/>
    <w:rsid w:val="21DD0C7A"/>
    <w:rsid w:val="21DDDC66"/>
    <w:rsid w:val="21DF1DB3"/>
    <w:rsid w:val="21DF8CEC"/>
    <w:rsid w:val="21DFD905"/>
    <w:rsid w:val="21E00071"/>
    <w:rsid w:val="21E44285"/>
    <w:rsid w:val="21EBB812"/>
    <w:rsid w:val="21EE5B89"/>
    <w:rsid w:val="21F1D941"/>
    <w:rsid w:val="21F3B2C1"/>
    <w:rsid w:val="21F3EF30"/>
    <w:rsid w:val="21F6310C"/>
    <w:rsid w:val="21F65535"/>
    <w:rsid w:val="21F7921C"/>
    <w:rsid w:val="21FC3A45"/>
    <w:rsid w:val="21FF1938"/>
    <w:rsid w:val="22003299"/>
    <w:rsid w:val="2200C303"/>
    <w:rsid w:val="2203B7C7"/>
    <w:rsid w:val="220508A8"/>
    <w:rsid w:val="22061CF2"/>
    <w:rsid w:val="22082A66"/>
    <w:rsid w:val="220A821E"/>
    <w:rsid w:val="220D2642"/>
    <w:rsid w:val="2210EC0B"/>
    <w:rsid w:val="22117572"/>
    <w:rsid w:val="22145219"/>
    <w:rsid w:val="221822D2"/>
    <w:rsid w:val="22187A65"/>
    <w:rsid w:val="221A3787"/>
    <w:rsid w:val="221A6298"/>
    <w:rsid w:val="221D944C"/>
    <w:rsid w:val="222247EE"/>
    <w:rsid w:val="22233FE3"/>
    <w:rsid w:val="222692FA"/>
    <w:rsid w:val="2229F9A9"/>
    <w:rsid w:val="222BB4DF"/>
    <w:rsid w:val="222D1D93"/>
    <w:rsid w:val="22302E87"/>
    <w:rsid w:val="2233B1AD"/>
    <w:rsid w:val="2236783D"/>
    <w:rsid w:val="223B38A8"/>
    <w:rsid w:val="223C9903"/>
    <w:rsid w:val="223DCCAA"/>
    <w:rsid w:val="2247114E"/>
    <w:rsid w:val="224B7BB3"/>
    <w:rsid w:val="224BD439"/>
    <w:rsid w:val="224C5A18"/>
    <w:rsid w:val="224DC82E"/>
    <w:rsid w:val="224E0A03"/>
    <w:rsid w:val="22519267"/>
    <w:rsid w:val="2254E1F5"/>
    <w:rsid w:val="225927DF"/>
    <w:rsid w:val="225A89D2"/>
    <w:rsid w:val="225D8FA8"/>
    <w:rsid w:val="225DBAB9"/>
    <w:rsid w:val="22653C25"/>
    <w:rsid w:val="22659331"/>
    <w:rsid w:val="2267B8E0"/>
    <w:rsid w:val="2267CB0C"/>
    <w:rsid w:val="22690C22"/>
    <w:rsid w:val="226CA21A"/>
    <w:rsid w:val="2273C78F"/>
    <w:rsid w:val="22749B6C"/>
    <w:rsid w:val="22774379"/>
    <w:rsid w:val="227800CE"/>
    <w:rsid w:val="227EC07A"/>
    <w:rsid w:val="227F4164"/>
    <w:rsid w:val="2280D238"/>
    <w:rsid w:val="2281C5F5"/>
    <w:rsid w:val="22829916"/>
    <w:rsid w:val="2283C62E"/>
    <w:rsid w:val="228AB2F1"/>
    <w:rsid w:val="228AF994"/>
    <w:rsid w:val="228C8317"/>
    <w:rsid w:val="228CE59B"/>
    <w:rsid w:val="228D3C65"/>
    <w:rsid w:val="22902355"/>
    <w:rsid w:val="22925011"/>
    <w:rsid w:val="22930E86"/>
    <w:rsid w:val="22943556"/>
    <w:rsid w:val="2295A945"/>
    <w:rsid w:val="22966C3D"/>
    <w:rsid w:val="2296BAC5"/>
    <w:rsid w:val="229BCFBC"/>
    <w:rsid w:val="22A545B4"/>
    <w:rsid w:val="22A7C847"/>
    <w:rsid w:val="22AC9BFE"/>
    <w:rsid w:val="22ACD623"/>
    <w:rsid w:val="22ADC05C"/>
    <w:rsid w:val="22B39348"/>
    <w:rsid w:val="22B40377"/>
    <w:rsid w:val="22B59672"/>
    <w:rsid w:val="22B87B5E"/>
    <w:rsid w:val="22BD45DD"/>
    <w:rsid w:val="22C08131"/>
    <w:rsid w:val="22C09038"/>
    <w:rsid w:val="22C13004"/>
    <w:rsid w:val="22C33489"/>
    <w:rsid w:val="22C66AB2"/>
    <w:rsid w:val="22CC810A"/>
    <w:rsid w:val="22CD3823"/>
    <w:rsid w:val="22D8F0DB"/>
    <w:rsid w:val="22D95B01"/>
    <w:rsid w:val="22DEF7E4"/>
    <w:rsid w:val="22E59066"/>
    <w:rsid w:val="22E67F12"/>
    <w:rsid w:val="22E6C2C0"/>
    <w:rsid w:val="22E6C8E8"/>
    <w:rsid w:val="22E76586"/>
    <w:rsid w:val="22E8596A"/>
    <w:rsid w:val="22ECF518"/>
    <w:rsid w:val="22F22CAF"/>
    <w:rsid w:val="22F2BA2F"/>
    <w:rsid w:val="22F41AE8"/>
    <w:rsid w:val="22F73C3A"/>
    <w:rsid w:val="22F828AB"/>
    <w:rsid w:val="22FB5749"/>
    <w:rsid w:val="22FD5734"/>
    <w:rsid w:val="22FDA17A"/>
    <w:rsid w:val="23030CDF"/>
    <w:rsid w:val="23036BD6"/>
    <w:rsid w:val="2309CCFB"/>
    <w:rsid w:val="23131F61"/>
    <w:rsid w:val="23152BC9"/>
    <w:rsid w:val="23170545"/>
    <w:rsid w:val="2319639B"/>
    <w:rsid w:val="231A63AB"/>
    <w:rsid w:val="231AE38D"/>
    <w:rsid w:val="231B9C95"/>
    <w:rsid w:val="231EEB91"/>
    <w:rsid w:val="2320E670"/>
    <w:rsid w:val="232129C0"/>
    <w:rsid w:val="23295578"/>
    <w:rsid w:val="232998C8"/>
    <w:rsid w:val="232AB8FC"/>
    <w:rsid w:val="232D2FC6"/>
    <w:rsid w:val="232DE584"/>
    <w:rsid w:val="232E967D"/>
    <w:rsid w:val="23311DEE"/>
    <w:rsid w:val="23323D46"/>
    <w:rsid w:val="2333307D"/>
    <w:rsid w:val="2334E355"/>
    <w:rsid w:val="23361BC3"/>
    <w:rsid w:val="2337963B"/>
    <w:rsid w:val="23388986"/>
    <w:rsid w:val="23390BAC"/>
    <w:rsid w:val="2339BAD4"/>
    <w:rsid w:val="233E7DB1"/>
    <w:rsid w:val="233ECC63"/>
    <w:rsid w:val="23467CFC"/>
    <w:rsid w:val="23492B5C"/>
    <w:rsid w:val="234AB53B"/>
    <w:rsid w:val="234F60F6"/>
    <w:rsid w:val="2357803B"/>
    <w:rsid w:val="23581FD2"/>
    <w:rsid w:val="23582AA4"/>
    <w:rsid w:val="23592839"/>
    <w:rsid w:val="23593D7C"/>
    <w:rsid w:val="23594B5D"/>
    <w:rsid w:val="235B848E"/>
    <w:rsid w:val="235C0C29"/>
    <w:rsid w:val="23611910"/>
    <w:rsid w:val="23656290"/>
    <w:rsid w:val="2368378E"/>
    <w:rsid w:val="236AA1C5"/>
    <w:rsid w:val="236C25B2"/>
    <w:rsid w:val="237039A9"/>
    <w:rsid w:val="23722E1D"/>
    <w:rsid w:val="23740178"/>
    <w:rsid w:val="23754FA7"/>
    <w:rsid w:val="237C8D33"/>
    <w:rsid w:val="237CC2DF"/>
    <w:rsid w:val="237DA27F"/>
    <w:rsid w:val="237E3BC8"/>
    <w:rsid w:val="23819C90"/>
    <w:rsid w:val="23848DD9"/>
    <w:rsid w:val="23864A53"/>
    <w:rsid w:val="23883C12"/>
    <w:rsid w:val="238D9AC5"/>
    <w:rsid w:val="238E3394"/>
    <w:rsid w:val="23929CB8"/>
    <w:rsid w:val="2393FAB7"/>
    <w:rsid w:val="23942157"/>
    <w:rsid w:val="2394E49E"/>
    <w:rsid w:val="239792B3"/>
    <w:rsid w:val="23A11544"/>
    <w:rsid w:val="23A36166"/>
    <w:rsid w:val="23A7E2E0"/>
    <w:rsid w:val="23A7E64C"/>
    <w:rsid w:val="23ABE456"/>
    <w:rsid w:val="23ACA3FC"/>
    <w:rsid w:val="23AE3B8F"/>
    <w:rsid w:val="23AFB590"/>
    <w:rsid w:val="23B1AC9E"/>
    <w:rsid w:val="23B5BA48"/>
    <w:rsid w:val="23B6DD79"/>
    <w:rsid w:val="23B897E5"/>
    <w:rsid w:val="23BA26FE"/>
    <w:rsid w:val="23BBF36B"/>
    <w:rsid w:val="23BD9334"/>
    <w:rsid w:val="23BEA97E"/>
    <w:rsid w:val="23BF29F6"/>
    <w:rsid w:val="23BF7EA2"/>
    <w:rsid w:val="23C32F59"/>
    <w:rsid w:val="23C4A9E7"/>
    <w:rsid w:val="23C5DA0B"/>
    <w:rsid w:val="23C8566B"/>
    <w:rsid w:val="23C8EA2E"/>
    <w:rsid w:val="23CA3CDC"/>
    <w:rsid w:val="23CB54DC"/>
    <w:rsid w:val="23CBF0F3"/>
    <w:rsid w:val="23CD26EE"/>
    <w:rsid w:val="23CF60C0"/>
    <w:rsid w:val="23D00BE5"/>
    <w:rsid w:val="23D15750"/>
    <w:rsid w:val="23D9887D"/>
    <w:rsid w:val="23DD8033"/>
    <w:rsid w:val="23DDDD80"/>
    <w:rsid w:val="23DF9E62"/>
    <w:rsid w:val="23E18C88"/>
    <w:rsid w:val="23E41EDE"/>
    <w:rsid w:val="23E57D7F"/>
    <w:rsid w:val="23E633E4"/>
    <w:rsid w:val="23E7225F"/>
    <w:rsid w:val="23E7C580"/>
    <w:rsid w:val="23EFB404"/>
    <w:rsid w:val="23F900FA"/>
    <w:rsid w:val="23F91E9A"/>
    <w:rsid w:val="23F96327"/>
    <w:rsid w:val="23FD778C"/>
    <w:rsid w:val="23FFF9B0"/>
    <w:rsid w:val="2404B1CA"/>
    <w:rsid w:val="2404C051"/>
    <w:rsid w:val="2405AEC6"/>
    <w:rsid w:val="2406E2D9"/>
    <w:rsid w:val="24074949"/>
    <w:rsid w:val="240801DC"/>
    <w:rsid w:val="24081749"/>
    <w:rsid w:val="2408AD58"/>
    <w:rsid w:val="240CD971"/>
    <w:rsid w:val="240D4A11"/>
    <w:rsid w:val="2412D3B9"/>
    <w:rsid w:val="2412FC07"/>
    <w:rsid w:val="24148F22"/>
    <w:rsid w:val="24168F61"/>
    <w:rsid w:val="2416CC74"/>
    <w:rsid w:val="241A6061"/>
    <w:rsid w:val="241C448D"/>
    <w:rsid w:val="241D13DA"/>
    <w:rsid w:val="24213881"/>
    <w:rsid w:val="2423413C"/>
    <w:rsid w:val="24244885"/>
    <w:rsid w:val="2425AFFE"/>
    <w:rsid w:val="2425F4FE"/>
    <w:rsid w:val="2426B150"/>
    <w:rsid w:val="242B327C"/>
    <w:rsid w:val="242C1B0C"/>
    <w:rsid w:val="2431C28F"/>
    <w:rsid w:val="2433C312"/>
    <w:rsid w:val="243656EF"/>
    <w:rsid w:val="243773FE"/>
    <w:rsid w:val="243C1254"/>
    <w:rsid w:val="243D2DA8"/>
    <w:rsid w:val="243EAA89"/>
    <w:rsid w:val="24400EDF"/>
    <w:rsid w:val="2442EC6B"/>
    <w:rsid w:val="244459E7"/>
    <w:rsid w:val="2445A3B0"/>
    <w:rsid w:val="2448C0A4"/>
    <w:rsid w:val="244BB18E"/>
    <w:rsid w:val="244EEECC"/>
    <w:rsid w:val="244F9429"/>
    <w:rsid w:val="24509092"/>
    <w:rsid w:val="2452E7B4"/>
    <w:rsid w:val="2453D093"/>
    <w:rsid w:val="245570CF"/>
    <w:rsid w:val="2455AAEE"/>
    <w:rsid w:val="24575B4A"/>
    <w:rsid w:val="245A6D1A"/>
    <w:rsid w:val="245B1837"/>
    <w:rsid w:val="245C7703"/>
    <w:rsid w:val="245DDEFA"/>
    <w:rsid w:val="2461AECA"/>
    <w:rsid w:val="24631B3C"/>
    <w:rsid w:val="2463F525"/>
    <w:rsid w:val="246ABF84"/>
    <w:rsid w:val="246B9952"/>
    <w:rsid w:val="24714F79"/>
    <w:rsid w:val="247535D1"/>
    <w:rsid w:val="24797120"/>
    <w:rsid w:val="247FBE3C"/>
    <w:rsid w:val="24840A47"/>
    <w:rsid w:val="2484E8D6"/>
    <w:rsid w:val="248DDE05"/>
    <w:rsid w:val="248E0EF0"/>
    <w:rsid w:val="2491D68A"/>
    <w:rsid w:val="24967DA2"/>
    <w:rsid w:val="249B5B44"/>
    <w:rsid w:val="249C2DB4"/>
    <w:rsid w:val="24A9C2C3"/>
    <w:rsid w:val="24ABCE62"/>
    <w:rsid w:val="24AC0CED"/>
    <w:rsid w:val="24B31028"/>
    <w:rsid w:val="24B5C5A1"/>
    <w:rsid w:val="24B676CA"/>
    <w:rsid w:val="24B74CC1"/>
    <w:rsid w:val="24B82954"/>
    <w:rsid w:val="24B8AAA2"/>
    <w:rsid w:val="24B93B8C"/>
    <w:rsid w:val="24BAF47C"/>
    <w:rsid w:val="24C1A012"/>
    <w:rsid w:val="24C1D68A"/>
    <w:rsid w:val="24C58E5F"/>
    <w:rsid w:val="24C8AF5F"/>
    <w:rsid w:val="24CD55D2"/>
    <w:rsid w:val="24D4B5A4"/>
    <w:rsid w:val="24D9C589"/>
    <w:rsid w:val="24DA437A"/>
    <w:rsid w:val="24DCDFAF"/>
    <w:rsid w:val="24DF5188"/>
    <w:rsid w:val="24E9083C"/>
    <w:rsid w:val="24EB7DE8"/>
    <w:rsid w:val="24EC27CC"/>
    <w:rsid w:val="24ECC40E"/>
    <w:rsid w:val="24ECEBA2"/>
    <w:rsid w:val="24EF69A0"/>
    <w:rsid w:val="24F14422"/>
    <w:rsid w:val="24F44E5B"/>
    <w:rsid w:val="24F6DC23"/>
    <w:rsid w:val="24FBDF11"/>
    <w:rsid w:val="24FDCF8A"/>
    <w:rsid w:val="2508F0C8"/>
    <w:rsid w:val="25105D75"/>
    <w:rsid w:val="2511B96F"/>
    <w:rsid w:val="25175C89"/>
    <w:rsid w:val="251A815A"/>
    <w:rsid w:val="251AA040"/>
    <w:rsid w:val="251BD9F8"/>
    <w:rsid w:val="25238E0E"/>
    <w:rsid w:val="2524569B"/>
    <w:rsid w:val="2524B2C0"/>
    <w:rsid w:val="252BF2FB"/>
    <w:rsid w:val="252DBE23"/>
    <w:rsid w:val="252E6D64"/>
    <w:rsid w:val="252FAB3D"/>
    <w:rsid w:val="252FFF3C"/>
    <w:rsid w:val="25316CFA"/>
    <w:rsid w:val="2531737E"/>
    <w:rsid w:val="25317524"/>
    <w:rsid w:val="253688FC"/>
    <w:rsid w:val="2538AB86"/>
    <w:rsid w:val="253AF02A"/>
    <w:rsid w:val="253D860B"/>
    <w:rsid w:val="253F8BA6"/>
    <w:rsid w:val="2540F5BD"/>
    <w:rsid w:val="2543B862"/>
    <w:rsid w:val="25440543"/>
    <w:rsid w:val="254834E0"/>
    <w:rsid w:val="254D21AB"/>
    <w:rsid w:val="2557A143"/>
    <w:rsid w:val="255A7172"/>
    <w:rsid w:val="255AA0C1"/>
    <w:rsid w:val="255B7F71"/>
    <w:rsid w:val="255BE7C9"/>
    <w:rsid w:val="255C8169"/>
    <w:rsid w:val="255E14A0"/>
    <w:rsid w:val="2565BA96"/>
    <w:rsid w:val="2568D3B3"/>
    <w:rsid w:val="2568E88D"/>
    <w:rsid w:val="256B5FC6"/>
    <w:rsid w:val="256CF198"/>
    <w:rsid w:val="256DA557"/>
    <w:rsid w:val="256DB2C1"/>
    <w:rsid w:val="256FC6B9"/>
    <w:rsid w:val="257019C4"/>
    <w:rsid w:val="25704846"/>
    <w:rsid w:val="2573311B"/>
    <w:rsid w:val="257677FC"/>
    <w:rsid w:val="257A2C5F"/>
    <w:rsid w:val="257A795A"/>
    <w:rsid w:val="257CA2DC"/>
    <w:rsid w:val="258301F0"/>
    <w:rsid w:val="2586475D"/>
    <w:rsid w:val="2586D04B"/>
    <w:rsid w:val="258BE0D5"/>
    <w:rsid w:val="258D8002"/>
    <w:rsid w:val="258DFCF0"/>
    <w:rsid w:val="259350A8"/>
    <w:rsid w:val="259395D3"/>
    <w:rsid w:val="2597858F"/>
    <w:rsid w:val="2598896C"/>
    <w:rsid w:val="259B5BFC"/>
    <w:rsid w:val="259C6241"/>
    <w:rsid w:val="259CA9F8"/>
    <w:rsid w:val="259CEA9C"/>
    <w:rsid w:val="259D3896"/>
    <w:rsid w:val="259FFD58"/>
    <w:rsid w:val="25A17817"/>
    <w:rsid w:val="25A318EE"/>
    <w:rsid w:val="25A31ACF"/>
    <w:rsid w:val="25A4B22C"/>
    <w:rsid w:val="25A89430"/>
    <w:rsid w:val="25A8AE38"/>
    <w:rsid w:val="25A9EBEE"/>
    <w:rsid w:val="25ABEA69"/>
    <w:rsid w:val="25AE2079"/>
    <w:rsid w:val="25AE7BD5"/>
    <w:rsid w:val="25B10FB2"/>
    <w:rsid w:val="25B667EA"/>
    <w:rsid w:val="25B73543"/>
    <w:rsid w:val="25B7EA9F"/>
    <w:rsid w:val="25B995A8"/>
    <w:rsid w:val="25BBCEFC"/>
    <w:rsid w:val="25BE48D7"/>
    <w:rsid w:val="25C120A8"/>
    <w:rsid w:val="25C42D2D"/>
    <w:rsid w:val="25CCC856"/>
    <w:rsid w:val="25CD64AE"/>
    <w:rsid w:val="25CEA97C"/>
    <w:rsid w:val="25D050D2"/>
    <w:rsid w:val="25D4E993"/>
    <w:rsid w:val="25D6BE92"/>
    <w:rsid w:val="25D7C7CA"/>
    <w:rsid w:val="25DEA4ED"/>
    <w:rsid w:val="25DEB7A4"/>
    <w:rsid w:val="25E0FDD1"/>
    <w:rsid w:val="25E1230B"/>
    <w:rsid w:val="25E3041C"/>
    <w:rsid w:val="25E32572"/>
    <w:rsid w:val="25E7A459"/>
    <w:rsid w:val="25E8371E"/>
    <w:rsid w:val="25EBC84A"/>
    <w:rsid w:val="25ED061D"/>
    <w:rsid w:val="25EDA972"/>
    <w:rsid w:val="25F1420E"/>
    <w:rsid w:val="25F28854"/>
    <w:rsid w:val="25F33B30"/>
    <w:rsid w:val="25F57F09"/>
    <w:rsid w:val="25F6C432"/>
    <w:rsid w:val="25F82861"/>
    <w:rsid w:val="25F93213"/>
    <w:rsid w:val="25FB299E"/>
    <w:rsid w:val="25FD92AC"/>
    <w:rsid w:val="25FF32C6"/>
    <w:rsid w:val="26007DA7"/>
    <w:rsid w:val="2602886A"/>
    <w:rsid w:val="2603F5D1"/>
    <w:rsid w:val="260C14B7"/>
    <w:rsid w:val="261185E1"/>
    <w:rsid w:val="2611B801"/>
    <w:rsid w:val="2612FB41"/>
    <w:rsid w:val="26175070"/>
    <w:rsid w:val="261A124B"/>
    <w:rsid w:val="261A56A8"/>
    <w:rsid w:val="261B4493"/>
    <w:rsid w:val="2620670F"/>
    <w:rsid w:val="2625CE73"/>
    <w:rsid w:val="262B459B"/>
    <w:rsid w:val="262CD4B1"/>
    <w:rsid w:val="262D2DAE"/>
    <w:rsid w:val="262E8642"/>
    <w:rsid w:val="263A31BB"/>
    <w:rsid w:val="263B42A5"/>
    <w:rsid w:val="2644201B"/>
    <w:rsid w:val="2646A68B"/>
    <w:rsid w:val="26477E2A"/>
    <w:rsid w:val="26481DFA"/>
    <w:rsid w:val="2648204A"/>
    <w:rsid w:val="264A0C78"/>
    <w:rsid w:val="264C66EA"/>
    <w:rsid w:val="264C9495"/>
    <w:rsid w:val="2651B428"/>
    <w:rsid w:val="26540E6A"/>
    <w:rsid w:val="265B3CB8"/>
    <w:rsid w:val="265D55D0"/>
    <w:rsid w:val="265F6C27"/>
    <w:rsid w:val="26625B64"/>
    <w:rsid w:val="2663E54F"/>
    <w:rsid w:val="2664D655"/>
    <w:rsid w:val="266B7762"/>
    <w:rsid w:val="266CD9F5"/>
    <w:rsid w:val="266D088A"/>
    <w:rsid w:val="266E0296"/>
    <w:rsid w:val="2670B399"/>
    <w:rsid w:val="267114D3"/>
    <w:rsid w:val="2672BE68"/>
    <w:rsid w:val="26741280"/>
    <w:rsid w:val="2674CE50"/>
    <w:rsid w:val="267726EE"/>
    <w:rsid w:val="26774597"/>
    <w:rsid w:val="267795DA"/>
    <w:rsid w:val="2678DA5B"/>
    <w:rsid w:val="2678E575"/>
    <w:rsid w:val="267A91A2"/>
    <w:rsid w:val="267CA0A6"/>
    <w:rsid w:val="267D98ED"/>
    <w:rsid w:val="2680467C"/>
    <w:rsid w:val="268519EA"/>
    <w:rsid w:val="268AE866"/>
    <w:rsid w:val="268B7C09"/>
    <w:rsid w:val="268C3320"/>
    <w:rsid w:val="2691AF00"/>
    <w:rsid w:val="26936975"/>
    <w:rsid w:val="2693B065"/>
    <w:rsid w:val="2695E5E6"/>
    <w:rsid w:val="269FA87B"/>
    <w:rsid w:val="26A04355"/>
    <w:rsid w:val="26A0E69E"/>
    <w:rsid w:val="26A214A0"/>
    <w:rsid w:val="26A4A49E"/>
    <w:rsid w:val="26A4A685"/>
    <w:rsid w:val="26A603F5"/>
    <w:rsid w:val="26A741DA"/>
    <w:rsid w:val="26AFA8B0"/>
    <w:rsid w:val="26B17092"/>
    <w:rsid w:val="26B4BD2E"/>
    <w:rsid w:val="26B7734E"/>
    <w:rsid w:val="26B86AF7"/>
    <w:rsid w:val="26B9ED37"/>
    <w:rsid w:val="26BAD733"/>
    <w:rsid w:val="26BB93DF"/>
    <w:rsid w:val="26BE2613"/>
    <w:rsid w:val="26C0AE7A"/>
    <w:rsid w:val="26C19F27"/>
    <w:rsid w:val="26C5AC65"/>
    <w:rsid w:val="26CA2497"/>
    <w:rsid w:val="26D271F4"/>
    <w:rsid w:val="26D6F921"/>
    <w:rsid w:val="26D81CB2"/>
    <w:rsid w:val="26DB4749"/>
    <w:rsid w:val="26DBCDE1"/>
    <w:rsid w:val="26DCF534"/>
    <w:rsid w:val="26DF90F7"/>
    <w:rsid w:val="26DFEB60"/>
    <w:rsid w:val="26E1BC45"/>
    <w:rsid w:val="26E211D4"/>
    <w:rsid w:val="26E57A70"/>
    <w:rsid w:val="26EBF8A9"/>
    <w:rsid w:val="26F15026"/>
    <w:rsid w:val="26F1509B"/>
    <w:rsid w:val="26F1B14A"/>
    <w:rsid w:val="26F1E1C6"/>
    <w:rsid w:val="26F4CAB5"/>
    <w:rsid w:val="26F5DDAC"/>
    <w:rsid w:val="26F7A340"/>
    <w:rsid w:val="26F91E6A"/>
    <w:rsid w:val="26FB122B"/>
    <w:rsid w:val="27005660"/>
    <w:rsid w:val="27013AD0"/>
    <w:rsid w:val="2701B4A4"/>
    <w:rsid w:val="2702B48E"/>
    <w:rsid w:val="2703DEB0"/>
    <w:rsid w:val="270B84C0"/>
    <w:rsid w:val="270CE513"/>
    <w:rsid w:val="270ED571"/>
    <w:rsid w:val="27116B73"/>
    <w:rsid w:val="27151556"/>
    <w:rsid w:val="27163D64"/>
    <w:rsid w:val="271AC321"/>
    <w:rsid w:val="271D80D0"/>
    <w:rsid w:val="271DBC16"/>
    <w:rsid w:val="27245803"/>
    <w:rsid w:val="272624EF"/>
    <w:rsid w:val="27263D35"/>
    <w:rsid w:val="27265E50"/>
    <w:rsid w:val="2726C439"/>
    <w:rsid w:val="2729C710"/>
    <w:rsid w:val="2729D71E"/>
    <w:rsid w:val="272A9AB3"/>
    <w:rsid w:val="272B1323"/>
    <w:rsid w:val="272DBF1C"/>
    <w:rsid w:val="272EA5FD"/>
    <w:rsid w:val="272FC06B"/>
    <w:rsid w:val="273199E4"/>
    <w:rsid w:val="2734D206"/>
    <w:rsid w:val="2735582D"/>
    <w:rsid w:val="27387172"/>
    <w:rsid w:val="273AB6D7"/>
    <w:rsid w:val="2741295E"/>
    <w:rsid w:val="2748E8AC"/>
    <w:rsid w:val="2749202B"/>
    <w:rsid w:val="274B941B"/>
    <w:rsid w:val="274BDCDB"/>
    <w:rsid w:val="27567AF3"/>
    <w:rsid w:val="2757657A"/>
    <w:rsid w:val="27577A69"/>
    <w:rsid w:val="27583471"/>
    <w:rsid w:val="2759EEE0"/>
    <w:rsid w:val="275A47B5"/>
    <w:rsid w:val="275CCD42"/>
    <w:rsid w:val="27608FBB"/>
    <w:rsid w:val="2761545D"/>
    <w:rsid w:val="27637DEF"/>
    <w:rsid w:val="27695C7D"/>
    <w:rsid w:val="276A46FD"/>
    <w:rsid w:val="276D2D94"/>
    <w:rsid w:val="276D9100"/>
    <w:rsid w:val="276E5E6D"/>
    <w:rsid w:val="276FDD13"/>
    <w:rsid w:val="27711502"/>
    <w:rsid w:val="2774D373"/>
    <w:rsid w:val="2776C6B5"/>
    <w:rsid w:val="2776F960"/>
    <w:rsid w:val="277AF201"/>
    <w:rsid w:val="277E50A4"/>
    <w:rsid w:val="27859233"/>
    <w:rsid w:val="2788973D"/>
    <w:rsid w:val="27891028"/>
    <w:rsid w:val="2789817F"/>
    <w:rsid w:val="278A0E55"/>
    <w:rsid w:val="278A53EA"/>
    <w:rsid w:val="278C3DB7"/>
    <w:rsid w:val="278E0C74"/>
    <w:rsid w:val="27929FE3"/>
    <w:rsid w:val="279314D1"/>
    <w:rsid w:val="27942556"/>
    <w:rsid w:val="2794A112"/>
    <w:rsid w:val="27994264"/>
    <w:rsid w:val="279FD2EC"/>
    <w:rsid w:val="27A020B5"/>
    <w:rsid w:val="27A048C7"/>
    <w:rsid w:val="27A08555"/>
    <w:rsid w:val="27A27084"/>
    <w:rsid w:val="27A5420F"/>
    <w:rsid w:val="27A8D3FC"/>
    <w:rsid w:val="27A913E3"/>
    <w:rsid w:val="27AA7046"/>
    <w:rsid w:val="27AA95AE"/>
    <w:rsid w:val="27AC83FB"/>
    <w:rsid w:val="27B0DFA1"/>
    <w:rsid w:val="27B1EEA8"/>
    <w:rsid w:val="27B29EAF"/>
    <w:rsid w:val="27B5F5E3"/>
    <w:rsid w:val="27BA4E72"/>
    <w:rsid w:val="27BA5F82"/>
    <w:rsid w:val="27BCBEB4"/>
    <w:rsid w:val="27C00288"/>
    <w:rsid w:val="27C099EC"/>
    <w:rsid w:val="27C0F4A1"/>
    <w:rsid w:val="27C4C484"/>
    <w:rsid w:val="27C70B6E"/>
    <w:rsid w:val="27C94203"/>
    <w:rsid w:val="27C99375"/>
    <w:rsid w:val="27CDF623"/>
    <w:rsid w:val="27D26955"/>
    <w:rsid w:val="27D6A5BF"/>
    <w:rsid w:val="27D99994"/>
    <w:rsid w:val="27DA9A8A"/>
    <w:rsid w:val="27DC8187"/>
    <w:rsid w:val="27E00C18"/>
    <w:rsid w:val="27E0D9E7"/>
    <w:rsid w:val="27E175D7"/>
    <w:rsid w:val="27E658B5"/>
    <w:rsid w:val="27E87CEB"/>
    <w:rsid w:val="27E9583F"/>
    <w:rsid w:val="27E9A33F"/>
    <w:rsid w:val="27EA38DF"/>
    <w:rsid w:val="27EAFE0E"/>
    <w:rsid w:val="27EEB343"/>
    <w:rsid w:val="27F2C931"/>
    <w:rsid w:val="27F2F504"/>
    <w:rsid w:val="27F47409"/>
    <w:rsid w:val="27F62AEB"/>
    <w:rsid w:val="27F696D7"/>
    <w:rsid w:val="27F87158"/>
    <w:rsid w:val="27FACD18"/>
    <w:rsid w:val="27FDD9F8"/>
    <w:rsid w:val="27FDDF59"/>
    <w:rsid w:val="27FE2B60"/>
    <w:rsid w:val="280030A2"/>
    <w:rsid w:val="2804D106"/>
    <w:rsid w:val="2806E8EB"/>
    <w:rsid w:val="28073D09"/>
    <w:rsid w:val="280AA0D6"/>
    <w:rsid w:val="280AB6EF"/>
    <w:rsid w:val="2811E37C"/>
    <w:rsid w:val="281582A8"/>
    <w:rsid w:val="281983E8"/>
    <w:rsid w:val="281C6F1C"/>
    <w:rsid w:val="28217DFC"/>
    <w:rsid w:val="28238F27"/>
    <w:rsid w:val="282394D7"/>
    <w:rsid w:val="2823CFE0"/>
    <w:rsid w:val="28271697"/>
    <w:rsid w:val="282811F0"/>
    <w:rsid w:val="282FC804"/>
    <w:rsid w:val="2830D8DA"/>
    <w:rsid w:val="283334AC"/>
    <w:rsid w:val="2836527D"/>
    <w:rsid w:val="28376F88"/>
    <w:rsid w:val="28397273"/>
    <w:rsid w:val="283B50A8"/>
    <w:rsid w:val="283B58B2"/>
    <w:rsid w:val="283DC56B"/>
    <w:rsid w:val="283E957A"/>
    <w:rsid w:val="2844BDBA"/>
    <w:rsid w:val="284AD2AC"/>
    <w:rsid w:val="284CB6D7"/>
    <w:rsid w:val="284CC688"/>
    <w:rsid w:val="28515426"/>
    <w:rsid w:val="2851F657"/>
    <w:rsid w:val="28534403"/>
    <w:rsid w:val="2855925B"/>
    <w:rsid w:val="2855D0A7"/>
    <w:rsid w:val="28575FBF"/>
    <w:rsid w:val="2857C398"/>
    <w:rsid w:val="2858B04C"/>
    <w:rsid w:val="285AA8E2"/>
    <w:rsid w:val="285E8CBC"/>
    <w:rsid w:val="285EA284"/>
    <w:rsid w:val="285FAFF4"/>
    <w:rsid w:val="285FE578"/>
    <w:rsid w:val="2863E1E8"/>
    <w:rsid w:val="28666227"/>
    <w:rsid w:val="28685404"/>
    <w:rsid w:val="2869A04D"/>
    <w:rsid w:val="286E2CF9"/>
    <w:rsid w:val="286E68B1"/>
    <w:rsid w:val="286F76EE"/>
    <w:rsid w:val="2873ADEE"/>
    <w:rsid w:val="28741D09"/>
    <w:rsid w:val="28782896"/>
    <w:rsid w:val="287C23B6"/>
    <w:rsid w:val="287E06FD"/>
    <w:rsid w:val="287FEF49"/>
    <w:rsid w:val="28825887"/>
    <w:rsid w:val="2883042F"/>
    <w:rsid w:val="28858688"/>
    <w:rsid w:val="288838E3"/>
    <w:rsid w:val="288D096B"/>
    <w:rsid w:val="288DAEC0"/>
    <w:rsid w:val="288FF130"/>
    <w:rsid w:val="2893AEB5"/>
    <w:rsid w:val="28965068"/>
    <w:rsid w:val="289A38E8"/>
    <w:rsid w:val="289B324E"/>
    <w:rsid w:val="289C6295"/>
    <w:rsid w:val="289CC5F8"/>
    <w:rsid w:val="28A28E4C"/>
    <w:rsid w:val="28A3032B"/>
    <w:rsid w:val="28A4FDC4"/>
    <w:rsid w:val="28A5B243"/>
    <w:rsid w:val="28AB12B6"/>
    <w:rsid w:val="28B09C5B"/>
    <w:rsid w:val="28B60E85"/>
    <w:rsid w:val="28BA6E99"/>
    <w:rsid w:val="28BBEF13"/>
    <w:rsid w:val="28BD576E"/>
    <w:rsid w:val="28BFCDD7"/>
    <w:rsid w:val="28C08D0E"/>
    <w:rsid w:val="28C0B51E"/>
    <w:rsid w:val="28C4F34D"/>
    <w:rsid w:val="28C52E8D"/>
    <w:rsid w:val="28C65FA7"/>
    <w:rsid w:val="28C67CF8"/>
    <w:rsid w:val="28CC2AF9"/>
    <w:rsid w:val="28CD03AE"/>
    <w:rsid w:val="28CDCCF2"/>
    <w:rsid w:val="28CFA2D7"/>
    <w:rsid w:val="28D62DA6"/>
    <w:rsid w:val="28D822C1"/>
    <w:rsid w:val="28D9772B"/>
    <w:rsid w:val="28DD4C71"/>
    <w:rsid w:val="28DF14C4"/>
    <w:rsid w:val="28DF4AEC"/>
    <w:rsid w:val="28E0D74A"/>
    <w:rsid w:val="28E12238"/>
    <w:rsid w:val="28E18904"/>
    <w:rsid w:val="28E18D61"/>
    <w:rsid w:val="28E27175"/>
    <w:rsid w:val="28E3B996"/>
    <w:rsid w:val="28E3D180"/>
    <w:rsid w:val="28E6D061"/>
    <w:rsid w:val="28E8E220"/>
    <w:rsid w:val="28EC9E06"/>
    <w:rsid w:val="28F09C6B"/>
    <w:rsid w:val="28F0BBFC"/>
    <w:rsid w:val="28F1E571"/>
    <w:rsid w:val="28F1FD22"/>
    <w:rsid w:val="28F252D0"/>
    <w:rsid w:val="28F58266"/>
    <w:rsid w:val="28F70E7B"/>
    <w:rsid w:val="28F78D7E"/>
    <w:rsid w:val="28FC685F"/>
    <w:rsid w:val="29016E2D"/>
    <w:rsid w:val="29051989"/>
    <w:rsid w:val="290BF077"/>
    <w:rsid w:val="290D4EC7"/>
    <w:rsid w:val="290D9ED8"/>
    <w:rsid w:val="290EE381"/>
    <w:rsid w:val="290F0F9F"/>
    <w:rsid w:val="29122BD8"/>
    <w:rsid w:val="29130313"/>
    <w:rsid w:val="29130EF5"/>
    <w:rsid w:val="2913953F"/>
    <w:rsid w:val="291820A2"/>
    <w:rsid w:val="2919E595"/>
    <w:rsid w:val="291AC1F4"/>
    <w:rsid w:val="291AC8CC"/>
    <w:rsid w:val="291AE788"/>
    <w:rsid w:val="291BA73F"/>
    <w:rsid w:val="291E3FE2"/>
    <w:rsid w:val="291EB3D6"/>
    <w:rsid w:val="291ED4E8"/>
    <w:rsid w:val="29203844"/>
    <w:rsid w:val="29208E7F"/>
    <w:rsid w:val="2923098D"/>
    <w:rsid w:val="29242629"/>
    <w:rsid w:val="29244767"/>
    <w:rsid w:val="29248C81"/>
    <w:rsid w:val="292535A6"/>
    <w:rsid w:val="29254F67"/>
    <w:rsid w:val="29268D95"/>
    <w:rsid w:val="29297098"/>
    <w:rsid w:val="292A92C1"/>
    <w:rsid w:val="292AEB52"/>
    <w:rsid w:val="292B95AB"/>
    <w:rsid w:val="292C71B9"/>
    <w:rsid w:val="292E7B74"/>
    <w:rsid w:val="293BEE3F"/>
    <w:rsid w:val="293D20DE"/>
    <w:rsid w:val="294136D6"/>
    <w:rsid w:val="29449910"/>
    <w:rsid w:val="29458878"/>
    <w:rsid w:val="294702BF"/>
    <w:rsid w:val="29479B4D"/>
    <w:rsid w:val="29498EB9"/>
    <w:rsid w:val="294D3502"/>
    <w:rsid w:val="2954741C"/>
    <w:rsid w:val="2956F0F6"/>
    <w:rsid w:val="295B26B0"/>
    <w:rsid w:val="29626584"/>
    <w:rsid w:val="2965ECFB"/>
    <w:rsid w:val="29675EF3"/>
    <w:rsid w:val="29693DAB"/>
    <w:rsid w:val="296ACB5E"/>
    <w:rsid w:val="296C1D70"/>
    <w:rsid w:val="296C7B41"/>
    <w:rsid w:val="2974C4D6"/>
    <w:rsid w:val="29751B8E"/>
    <w:rsid w:val="29754C8E"/>
    <w:rsid w:val="29774AFD"/>
    <w:rsid w:val="29786523"/>
    <w:rsid w:val="2979A064"/>
    <w:rsid w:val="297B009E"/>
    <w:rsid w:val="297BB4BB"/>
    <w:rsid w:val="297CC58A"/>
    <w:rsid w:val="2983AA02"/>
    <w:rsid w:val="2987D6E5"/>
    <w:rsid w:val="298B7302"/>
    <w:rsid w:val="29954C4D"/>
    <w:rsid w:val="2995E872"/>
    <w:rsid w:val="29990E79"/>
    <w:rsid w:val="299AD5B3"/>
    <w:rsid w:val="299B0575"/>
    <w:rsid w:val="299E480C"/>
    <w:rsid w:val="299EF4DA"/>
    <w:rsid w:val="29A1FC44"/>
    <w:rsid w:val="29A847A5"/>
    <w:rsid w:val="29AAB1BA"/>
    <w:rsid w:val="29ACA4F9"/>
    <w:rsid w:val="29ADCAAB"/>
    <w:rsid w:val="29AE0FCE"/>
    <w:rsid w:val="29AE6854"/>
    <w:rsid w:val="29AEDAF7"/>
    <w:rsid w:val="29AEFBDF"/>
    <w:rsid w:val="29AF2E1B"/>
    <w:rsid w:val="29B26E1C"/>
    <w:rsid w:val="29B30B18"/>
    <w:rsid w:val="29B6F000"/>
    <w:rsid w:val="29BF5D12"/>
    <w:rsid w:val="29C0A811"/>
    <w:rsid w:val="29C21AF5"/>
    <w:rsid w:val="29C3D6AC"/>
    <w:rsid w:val="29C52A4B"/>
    <w:rsid w:val="29C887F3"/>
    <w:rsid w:val="29C98CC1"/>
    <w:rsid w:val="29D320E3"/>
    <w:rsid w:val="29D8A05C"/>
    <w:rsid w:val="29DA7CFB"/>
    <w:rsid w:val="29DC66AF"/>
    <w:rsid w:val="29DD25EB"/>
    <w:rsid w:val="29E0D62D"/>
    <w:rsid w:val="29E97AA8"/>
    <w:rsid w:val="29E9D415"/>
    <w:rsid w:val="29EB1107"/>
    <w:rsid w:val="29EBD85D"/>
    <w:rsid w:val="29EDFEE5"/>
    <w:rsid w:val="29EF0E66"/>
    <w:rsid w:val="29F0ECF8"/>
    <w:rsid w:val="29F2BF00"/>
    <w:rsid w:val="29FAA241"/>
    <w:rsid w:val="29FAB618"/>
    <w:rsid w:val="29FB7414"/>
    <w:rsid w:val="29FC7FF1"/>
    <w:rsid w:val="29FC84C1"/>
    <w:rsid w:val="29FDE1AE"/>
    <w:rsid w:val="29FF0CD0"/>
    <w:rsid w:val="2A026E89"/>
    <w:rsid w:val="2A02E91A"/>
    <w:rsid w:val="2A079FB4"/>
    <w:rsid w:val="2A08B946"/>
    <w:rsid w:val="2A0A5A89"/>
    <w:rsid w:val="2A0B5F5B"/>
    <w:rsid w:val="2A0C6254"/>
    <w:rsid w:val="2A0DA007"/>
    <w:rsid w:val="2A0E5352"/>
    <w:rsid w:val="2A0E69A7"/>
    <w:rsid w:val="2A0EBF57"/>
    <w:rsid w:val="2A0F90F3"/>
    <w:rsid w:val="2A0FC42A"/>
    <w:rsid w:val="2A13FD12"/>
    <w:rsid w:val="2A16594D"/>
    <w:rsid w:val="2A18477E"/>
    <w:rsid w:val="2A1A9009"/>
    <w:rsid w:val="2A1B1C48"/>
    <w:rsid w:val="2A1D6371"/>
    <w:rsid w:val="2A1E8C23"/>
    <w:rsid w:val="2A20D5BC"/>
    <w:rsid w:val="2A247355"/>
    <w:rsid w:val="2A24B3B6"/>
    <w:rsid w:val="2A2645AF"/>
    <w:rsid w:val="2A279C07"/>
    <w:rsid w:val="2A2E6221"/>
    <w:rsid w:val="2A2ED0B8"/>
    <w:rsid w:val="2A31085B"/>
    <w:rsid w:val="2A3C627F"/>
    <w:rsid w:val="2A3E9063"/>
    <w:rsid w:val="2A4240E8"/>
    <w:rsid w:val="2A462023"/>
    <w:rsid w:val="2A495437"/>
    <w:rsid w:val="2A4E597A"/>
    <w:rsid w:val="2A4FB82E"/>
    <w:rsid w:val="2A50D746"/>
    <w:rsid w:val="2A52A604"/>
    <w:rsid w:val="2A5390FD"/>
    <w:rsid w:val="2A59D3E2"/>
    <w:rsid w:val="2A5E3C6C"/>
    <w:rsid w:val="2A60CB3D"/>
    <w:rsid w:val="2A6132AE"/>
    <w:rsid w:val="2A619158"/>
    <w:rsid w:val="2A662651"/>
    <w:rsid w:val="2A67056A"/>
    <w:rsid w:val="2A6AF7AD"/>
    <w:rsid w:val="2A6FB84C"/>
    <w:rsid w:val="2A705242"/>
    <w:rsid w:val="2A71B9DE"/>
    <w:rsid w:val="2A86B653"/>
    <w:rsid w:val="2A89DBAC"/>
    <w:rsid w:val="2A8A5D18"/>
    <w:rsid w:val="2A8D8BDE"/>
    <w:rsid w:val="2A8F0149"/>
    <w:rsid w:val="2A9005C1"/>
    <w:rsid w:val="2A9089EC"/>
    <w:rsid w:val="2A912851"/>
    <w:rsid w:val="2A9167EC"/>
    <w:rsid w:val="2A935BFE"/>
    <w:rsid w:val="2A95D1DD"/>
    <w:rsid w:val="2A974F6A"/>
    <w:rsid w:val="2A9CFA87"/>
    <w:rsid w:val="2A9E9D53"/>
    <w:rsid w:val="2A9ECF32"/>
    <w:rsid w:val="2AA18BC8"/>
    <w:rsid w:val="2AA3748F"/>
    <w:rsid w:val="2AA7439F"/>
    <w:rsid w:val="2AA86C7C"/>
    <w:rsid w:val="2AA8829E"/>
    <w:rsid w:val="2AA9EFBA"/>
    <w:rsid w:val="2AABC947"/>
    <w:rsid w:val="2AADA08F"/>
    <w:rsid w:val="2AADAEBA"/>
    <w:rsid w:val="2AAE1A0E"/>
    <w:rsid w:val="2AAE37D0"/>
    <w:rsid w:val="2AB27D63"/>
    <w:rsid w:val="2AB31EC5"/>
    <w:rsid w:val="2AB35937"/>
    <w:rsid w:val="2ABC4E62"/>
    <w:rsid w:val="2AC2343B"/>
    <w:rsid w:val="2AC33B31"/>
    <w:rsid w:val="2AC4718A"/>
    <w:rsid w:val="2AC5D727"/>
    <w:rsid w:val="2AC79AC3"/>
    <w:rsid w:val="2AC7F14F"/>
    <w:rsid w:val="2AC8DF3E"/>
    <w:rsid w:val="2AD2B369"/>
    <w:rsid w:val="2ADD670E"/>
    <w:rsid w:val="2ADD7871"/>
    <w:rsid w:val="2ADE6BAA"/>
    <w:rsid w:val="2AE146B0"/>
    <w:rsid w:val="2AE313A3"/>
    <w:rsid w:val="2AE6A89B"/>
    <w:rsid w:val="2AECF7FC"/>
    <w:rsid w:val="2AED6804"/>
    <w:rsid w:val="2AF0556A"/>
    <w:rsid w:val="2AF2618F"/>
    <w:rsid w:val="2AF8258D"/>
    <w:rsid w:val="2AFC0AD9"/>
    <w:rsid w:val="2AFD4EED"/>
    <w:rsid w:val="2AFF39CF"/>
    <w:rsid w:val="2B01BD19"/>
    <w:rsid w:val="2B07A1DB"/>
    <w:rsid w:val="2B08C51D"/>
    <w:rsid w:val="2B0C7235"/>
    <w:rsid w:val="2B0F2338"/>
    <w:rsid w:val="2B0F36B5"/>
    <w:rsid w:val="2B0FA706"/>
    <w:rsid w:val="2B114717"/>
    <w:rsid w:val="2B129B74"/>
    <w:rsid w:val="2B148985"/>
    <w:rsid w:val="2B1729C9"/>
    <w:rsid w:val="2B1B3284"/>
    <w:rsid w:val="2B1BF544"/>
    <w:rsid w:val="2B280846"/>
    <w:rsid w:val="2B282426"/>
    <w:rsid w:val="2B2B4182"/>
    <w:rsid w:val="2B2D65E3"/>
    <w:rsid w:val="2B34AA01"/>
    <w:rsid w:val="2B364166"/>
    <w:rsid w:val="2B398EBA"/>
    <w:rsid w:val="2B3AECDA"/>
    <w:rsid w:val="2B408554"/>
    <w:rsid w:val="2B416B05"/>
    <w:rsid w:val="2B43E430"/>
    <w:rsid w:val="2B454E1A"/>
    <w:rsid w:val="2B4593BB"/>
    <w:rsid w:val="2B48C113"/>
    <w:rsid w:val="2B4902CF"/>
    <w:rsid w:val="2B49A173"/>
    <w:rsid w:val="2B4A3BA8"/>
    <w:rsid w:val="2B4D6AB4"/>
    <w:rsid w:val="2B4E84C5"/>
    <w:rsid w:val="2B5112E8"/>
    <w:rsid w:val="2B542609"/>
    <w:rsid w:val="2B54FB4E"/>
    <w:rsid w:val="2B56013A"/>
    <w:rsid w:val="2B588385"/>
    <w:rsid w:val="2B5E0F50"/>
    <w:rsid w:val="2B5EF8A0"/>
    <w:rsid w:val="2B636E57"/>
    <w:rsid w:val="2B6569F5"/>
    <w:rsid w:val="2B6BEAB1"/>
    <w:rsid w:val="2B6D46F2"/>
    <w:rsid w:val="2B6F63EA"/>
    <w:rsid w:val="2B6F737C"/>
    <w:rsid w:val="2B72DA4B"/>
    <w:rsid w:val="2B752A2F"/>
    <w:rsid w:val="2B7729BD"/>
    <w:rsid w:val="2B77E503"/>
    <w:rsid w:val="2B7A04A3"/>
    <w:rsid w:val="2B7B04AA"/>
    <w:rsid w:val="2B7C8E2B"/>
    <w:rsid w:val="2B843664"/>
    <w:rsid w:val="2B84E48A"/>
    <w:rsid w:val="2B877E05"/>
    <w:rsid w:val="2B87F2C1"/>
    <w:rsid w:val="2B8A9D8E"/>
    <w:rsid w:val="2B90099A"/>
    <w:rsid w:val="2B900DCD"/>
    <w:rsid w:val="2B904E72"/>
    <w:rsid w:val="2B930C48"/>
    <w:rsid w:val="2B936CCF"/>
    <w:rsid w:val="2B9AE11B"/>
    <w:rsid w:val="2BA2572B"/>
    <w:rsid w:val="2BA377B7"/>
    <w:rsid w:val="2BA55F08"/>
    <w:rsid w:val="2BA7D84E"/>
    <w:rsid w:val="2BAA0185"/>
    <w:rsid w:val="2BAB89D3"/>
    <w:rsid w:val="2BAE411A"/>
    <w:rsid w:val="2BAF5456"/>
    <w:rsid w:val="2BAF81CF"/>
    <w:rsid w:val="2BB16A3F"/>
    <w:rsid w:val="2BB322FC"/>
    <w:rsid w:val="2BB7C6EF"/>
    <w:rsid w:val="2BB8D14E"/>
    <w:rsid w:val="2BB9C8E0"/>
    <w:rsid w:val="2BBF367A"/>
    <w:rsid w:val="2BBF3E7E"/>
    <w:rsid w:val="2BC739AF"/>
    <w:rsid w:val="2BC82C11"/>
    <w:rsid w:val="2BC8771C"/>
    <w:rsid w:val="2BCB2926"/>
    <w:rsid w:val="2BD1DEBF"/>
    <w:rsid w:val="2BD2D8FE"/>
    <w:rsid w:val="2BD7B558"/>
    <w:rsid w:val="2BD87B51"/>
    <w:rsid w:val="2BDA0AA0"/>
    <w:rsid w:val="2BDB8A80"/>
    <w:rsid w:val="2BDC7306"/>
    <w:rsid w:val="2BDDB086"/>
    <w:rsid w:val="2BE15238"/>
    <w:rsid w:val="2BE3CEF5"/>
    <w:rsid w:val="2BE5BAA8"/>
    <w:rsid w:val="2BE7EEA5"/>
    <w:rsid w:val="2BEC0003"/>
    <w:rsid w:val="2BEC33CE"/>
    <w:rsid w:val="2BED23B5"/>
    <w:rsid w:val="2BF15BE4"/>
    <w:rsid w:val="2BF84497"/>
    <w:rsid w:val="2BF8D0C6"/>
    <w:rsid w:val="2BFF0C4F"/>
    <w:rsid w:val="2BFF2E31"/>
    <w:rsid w:val="2C063A4C"/>
    <w:rsid w:val="2C0A3941"/>
    <w:rsid w:val="2C0C7070"/>
    <w:rsid w:val="2C0FC142"/>
    <w:rsid w:val="2C1BDF11"/>
    <w:rsid w:val="2C1D103B"/>
    <w:rsid w:val="2C26C009"/>
    <w:rsid w:val="2C277F43"/>
    <w:rsid w:val="2C28A239"/>
    <w:rsid w:val="2C2AE8B3"/>
    <w:rsid w:val="2C2D627E"/>
    <w:rsid w:val="2C2EEC3E"/>
    <w:rsid w:val="2C2F4FE7"/>
    <w:rsid w:val="2C30645C"/>
    <w:rsid w:val="2C38E91B"/>
    <w:rsid w:val="2C3BBA45"/>
    <w:rsid w:val="2C3E3034"/>
    <w:rsid w:val="2C422665"/>
    <w:rsid w:val="2C427B13"/>
    <w:rsid w:val="2C441E2A"/>
    <w:rsid w:val="2C4498A1"/>
    <w:rsid w:val="2C46394F"/>
    <w:rsid w:val="2C46B9C6"/>
    <w:rsid w:val="2C489676"/>
    <w:rsid w:val="2C48E0CC"/>
    <w:rsid w:val="2C4C2F8B"/>
    <w:rsid w:val="2C4D00BD"/>
    <w:rsid w:val="2C4DD10D"/>
    <w:rsid w:val="2C517120"/>
    <w:rsid w:val="2C528D52"/>
    <w:rsid w:val="2C52AB8A"/>
    <w:rsid w:val="2C538061"/>
    <w:rsid w:val="2C53D047"/>
    <w:rsid w:val="2C553593"/>
    <w:rsid w:val="2C557CF3"/>
    <w:rsid w:val="2C5B64F5"/>
    <w:rsid w:val="2C5DE582"/>
    <w:rsid w:val="2C61A210"/>
    <w:rsid w:val="2C66382A"/>
    <w:rsid w:val="2C6C5363"/>
    <w:rsid w:val="2C6E24FC"/>
    <w:rsid w:val="2C6EF88D"/>
    <w:rsid w:val="2C711FFD"/>
    <w:rsid w:val="2C76E883"/>
    <w:rsid w:val="2C788A16"/>
    <w:rsid w:val="2C78C44E"/>
    <w:rsid w:val="2C7962A3"/>
    <w:rsid w:val="2C7F7D8F"/>
    <w:rsid w:val="2C8015E4"/>
    <w:rsid w:val="2C805AE3"/>
    <w:rsid w:val="2C807067"/>
    <w:rsid w:val="2C81D4B6"/>
    <w:rsid w:val="2C8492A3"/>
    <w:rsid w:val="2C84C546"/>
    <w:rsid w:val="2C874290"/>
    <w:rsid w:val="2C8DC499"/>
    <w:rsid w:val="2C8DF2FD"/>
    <w:rsid w:val="2C91D72D"/>
    <w:rsid w:val="2C9474EC"/>
    <w:rsid w:val="2C94A881"/>
    <w:rsid w:val="2C9AC38B"/>
    <w:rsid w:val="2C9B02D6"/>
    <w:rsid w:val="2C9BFADA"/>
    <w:rsid w:val="2C9C98ED"/>
    <w:rsid w:val="2CA42CB8"/>
    <w:rsid w:val="2CA567DC"/>
    <w:rsid w:val="2CA801B5"/>
    <w:rsid w:val="2CACB6D8"/>
    <w:rsid w:val="2CAE748F"/>
    <w:rsid w:val="2CAE9735"/>
    <w:rsid w:val="2CAEC5F2"/>
    <w:rsid w:val="2CB15E08"/>
    <w:rsid w:val="2CB30E14"/>
    <w:rsid w:val="2CB49E7F"/>
    <w:rsid w:val="2CB61E12"/>
    <w:rsid w:val="2CB62FC6"/>
    <w:rsid w:val="2CB642A0"/>
    <w:rsid w:val="2CB8A99E"/>
    <w:rsid w:val="2CBC55A9"/>
    <w:rsid w:val="2CBD910A"/>
    <w:rsid w:val="2CBF2FC3"/>
    <w:rsid w:val="2CC092BC"/>
    <w:rsid w:val="2CC84583"/>
    <w:rsid w:val="2CCAED30"/>
    <w:rsid w:val="2CCDF50E"/>
    <w:rsid w:val="2CCE7FCA"/>
    <w:rsid w:val="2CCEBDBE"/>
    <w:rsid w:val="2CCF3B9F"/>
    <w:rsid w:val="2CD57DDB"/>
    <w:rsid w:val="2CDCEDB2"/>
    <w:rsid w:val="2CDDA875"/>
    <w:rsid w:val="2CDDF11E"/>
    <w:rsid w:val="2CDDF3F0"/>
    <w:rsid w:val="2CDE0FA5"/>
    <w:rsid w:val="2CE2DAAB"/>
    <w:rsid w:val="2CE4E5F9"/>
    <w:rsid w:val="2CE502B5"/>
    <w:rsid w:val="2CE7A9D8"/>
    <w:rsid w:val="2CEA51F9"/>
    <w:rsid w:val="2CEA7540"/>
    <w:rsid w:val="2CEB2F30"/>
    <w:rsid w:val="2CEBC316"/>
    <w:rsid w:val="2CEDF150"/>
    <w:rsid w:val="2CF4C2C2"/>
    <w:rsid w:val="2CF5C5D3"/>
    <w:rsid w:val="2CF68541"/>
    <w:rsid w:val="2CFCAA86"/>
    <w:rsid w:val="2CFD1DF7"/>
    <w:rsid w:val="2D005F92"/>
    <w:rsid w:val="2D011C77"/>
    <w:rsid w:val="2D073A3E"/>
    <w:rsid w:val="2D09DF4B"/>
    <w:rsid w:val="2D0B162A"/>
    <w:rsid w:val="2D0C132C"/>
    <w:rsid w:val="2D0D7337"/>
    <w:rsid w:val="2D1454F0"/>
    <w:rsid w:val="2D150B66"/>
    <w:rsid w:val="2D195380"/>
    <w:rsid w:val="2D24A586"/>
    <w:rsid w:val="2D29B3EA"/>
    <w:rsid w:val="2D2AE592"/>
    <w:rsid w:val="2D2CDF35"/>
    <w:rsid w:val="2D2D7391"/>
    <w:rsid w:val="2D31A222"/>
    <w:rsid w:val="2D37B411"/>
    <w:rsid w:val="2D399BA3"/>
    <w:rsid w:val="2D3C29D4"/>
    <w:rsid w:val="2D3D1CC0"/>
    <w:rsid w:val="2D3DB2A8"/>
    <w:rsid w:val="2D3E0EB6"/>
    <w:rsid w:val="2D3E7404"/>
    <w:rsid w:val="2D3F250B"/>
    <w:rsid w:val="2D4035B5"/>
    <w:rsid w:val="2D4086C6"/>
    <w:rsid w:val="2D40CB86"/>
    <w:rsid w:val="2D450AF8"/>
    <w:rsid w:val="2D460ABF"/>
    <w:rsid w:val="2D463EF7"/>
    <w:rsid w:val="2D46D47D"/>
    <w:rsid w:val="2D547D95"/>
    <w:rsid w:val="2D56FCE5"/>
    <w:rsid w:val="2D5BD510"/>
    <w:rsid w:val="2D61F152"/>
    <w:rsid w:val="2D62029F"/>
    <w:rsid w:val="2D64F37D"/>
    <w:rsid w:val="2D69A81B"/>
    <w:rsid w:val="2D6C06A2"/>
    <w:rsid w:val="2D6F05DB"/>
    <w:rsid w:val="2D6FABEF"/>
    <w:rsid w:val="2D716A87"/>
    <w:rsid w:val="2D741ACD"/>
    <w:rsid w:val="2D7483C2"/>
    <w:rsid w:val="2D777936"/>
    <w:rsid w:val="2D77B02A"/>
    <w:rsid w:val="2D7912BC"/>
    <w:rsid w:val="2D7A6ABE"/>
    <w:rsid w:val="2D7EDA80"/>
    <w:rsid w:val="2D81CB0C"/>
    <w:rsid w:val="2D847B9E"/>
    <w:rsid w:val="2D87CD15"/>
    <w:rsid w:val="2D896B99"/>
    <w:rsid w:val="2D8A7F19"/>
    <w:rsid w:val="2D8AA569"/>
    <w:rsid w:val="2D8B9AA3"/>
    <w:rsid w:val="2D928689"/>
    <w:rsid w:val="2D9A0E8A"/>
    <w:rsid w:val="2D9E05BB"/>
    <w:rsid w:val="2DA866A3"/>
    <w:rsid w:val="2DAB3EAC"/>
    <w:rsid w:val="2DAE9641"/>
    <w:rsid w:val="2DAF4BD8"/>
    <w:rsid w:val="2DB192C8"/>
    <w:rsid w:val="2DB1B4B7"/>
    <w:rsid w:val="2DB4100D"/>
    <w:rsid w:val="2DB7EFD7"/>
    <w:rsid w:val="2DBC618E"/>
    <w:rsid w:val="2DBD4758"/>
    <w:rsid w:val="2DBFD92D"/>
    <w:rsid w:val="2DC4DF80"/>
    <w:rsid w:val="2DC56D2F"/>
    <w:rsid w:val="2DC621EC"/>
    <w:rsid w:val="2DCA09DB"/>
    <w:rsid w:val="2DCBB62D"/>
    <w:rsid w:val="2DCD3A7D"/>
    <w:rsid w:val="2DCFACF5"/>
    <w:rsid w:val="2DD185D2"/>
    <w:rsid w:val="2DDB3DF8"/>
    <w:rsid w:val="2DDD5601"/>
    <w:rsid w:val="2DDF2997"/>
    <w:rsid w:val="2DDF2BB9"/>
    <w:rsid w:val="2DDF4317"/>
    <w:rsid w:val="2DE1A5BC"/>
    <w:rsid w:val="2DE66161"/>
    <w:rsid w:val="2DE66CD3"/>
    <w:rsid w:val="2DE6A5AC"/>
    <w:rsid w:val="2DE77438"/>
    <w:rsid w:val="2DEA7B16"/>
    <w:rsid w:val="2DEBBF60"/>
    <w:rsid w:val="2DECE255"/>
    <w:rsid w:val="2DF00342"/>
    <w:rsid w:val="2DF21145"/>
    <w:rsid w:val="2DF32D7E"/>
    <w:rsid w:val="2DF40A9C"/>
    <w:rsid w:val="2DF6E28F"/>
    <w:rsid w:val="2DF6E6A6"/>
    <w:rsid w:val="2DFED600"/>
    <w:rsid w:val="2DFFAE1A"/>
    <w:rsid w:val="2E002D44"/>
    <w:rsid w:val="2E039D92"/>
    <w:rsid w:val="2E050FED"/>
    <w:rsid w:val="2E0E4487"/>
    <w:rsid w:val="2E0F037A"/>
    <w:rsid w:val="2E104D28"/>
    <w:rsid w:val="2E131608"/>
    <w:rsid w:val="2E14FD54"/>
    <w:rsid w:val="2E17DF0C"/>
    <w:rsid w:val="2E181C74"/>
    <w:rsid w:val="2E18F5AB"/>
    <w:rsid w:val="2E19D81E"/>
    <w:rsid w:val="2E1A78DF"/>
    <w:rsid w:val="2E1C4780"/>
    <w:rsid w:val="2E1D0A77"/>
    <w:rsid w:val="2E22B43C"/>
    <w:rsid w:val="2E23F644"/>
    <w:rsid w:val="2E25B3B2"/>
    <w:rsid w:val="2E28D347"/>
    <w:rsid w:val="2E2A2FCE"/>
    <w:rsid w:val="2E314E1C"/>
    <w:rsid w:val="2E36A25B"/>
    <w:rsid w:val="2E371A63"/>
    <w:rsid w:val="2E3789BE"/>
    <w:rsid w:val="2E3E077D"/>
    <w:rsid w:val="2E43BB18"/>
    <w:rsid w:val="2E48A830"/>
    <w:rsid w:val="2E49E7A1"/>
    <w:rsid w:val="2E4F53A8"/>
    <w:rsid w:val="2E4F9CFC"/>
    <w:rsid w:val="2E505CB3"/>
    <w:rsid w:val="2E50F180"/>
    <w:rsid w:val="2E55045C"/>
    <w:rsid w:val="2E586268"/>
    <w:rsid w:val="2E5D7C5D"/>
    <w:rsid w:val="2E61DE26"/>
    <w:rsid w:val="2E63DF39"/>
    <w:rsid w:val="2E645EE5"/>
    <w:rsid w:val="2E649CF7"/>
    <w:rsid w:val="2E6598E5"/>
    <w:rsid w:val="2E69C789"/>
    <w:rsid w:val="2E69DB2C"/>
    <w:rsid w:val="2E6F3F44"/>
    <w:rsid w:val="2E74C760"/>
    <w:rsid w:val="2E7554D9"/>
    <w:rsid w:val="2E75666F"/>
    <w:rsid w:val="2E75709D"/>
    <w:rsid w:val="2E79609E"/>
    <w:rsid w:val="2E7967F4"/>
    <w:rsid w:val="2E7B72C0"/>
    <w:rsid w:val="2E82A2E4"/>
    <w:rsid w:val="2E88B87E"/>
    <w:rsid w:val="2E897786"/>
    <w:rsid w:val="2E8D4AF5"/>
    <w:rsid w:val="2E8D5B7D"/>
    <w:rsid w:val="2E8E7D62"/>
    <w:rsid w:val="2E8F21E9"/>
    <w:rsid w:val="2E923FB3"/>
    <w:rsid w:val="2E944938"/>
    <w:rsid w:val="2E960DD5"/>
    <w:rsid w:val="2E962F6B"/>
    <w:rsid w:val="2E9716FE"/>
    <w:rsid w:val="2E982C6C"/>
    <w:rsid w:val="2E99298D"/>
    <w:rsid w:val="2E9AC8CF"/>
    <w:rsid w:val="2E9B2AF2"/>
    <w:rsid w:val="2E9C35A2"/>
    <w:rsid w:val="2EA45D9B"/>
    <w:rsid w:val="2EA6C80F"/>
    <w:rsid w:val="2EB0A221"/>
    <w:rsid w:val="2EB56115"/>
    <w:rsid w:val="2EB6EF5A"/>
    <w:rsid w:val="2EBA79EA"/>
    <w:rsid w:val="2EC024F5"/>
    <w:rsid w:val="2EC33E56"/>
    <w:rsid w:val="2EC5A991"/>
    <w:rsid w:val="2ECB3B41"/>
    <w:rsid w:val="2ECB8878"/>
    <w:rsid w:val="2ECCB6A7"/>
    <w:rsid w:val="2ECE403F"/>
    <w:rsid w:val="2ECFA860"/>
    <w:rsid w:val="2ED01FB6"/>
    <w:rsid w:val="2ED0C5F3"/>
    <w:rsid w:val="2ED10A23"/>
    <w:rsid w:val="2ED11E5A"/>
    <w:rsid w:val="2ED489B5"/>
    <w:rsid w:val="2ED51DDD"/>
    <w:rsid w:val="2ED7D178"/>
    <w:rsid w:val="2ED8CE42"/>
    <w:rsid w:val="2ED91591"/>
    <w:rsid w:val="2EDB0B41"/>
    <w:rsid w:val="2EDE5D38"/>
    <w:rsid w:val="2EDFCC45"/>
    <w:rsid w:val="2EE5AC20"/>
    <w:rsid w:val="2EE61F53"/>
    <w:rsid w:val="2EEA5264"/>
    <w:rsid w:val="2EEB2453"/>
    <w:rsid w:val="2EF0266E"/>
    <w:rsid w:val="2EF33D37"/>
    <w:rsid w:val="2EF45221"/>
    <w:rsid w:val="2EF79A36"/>
    <w:rsid w:val="2EF86C54"/>
    <w:rsid w:val="2EFEFE6B"/>
    <w:rsid w:val="2EFF70A9"/>
    <w:rsid w:val="2F045DAA"/>
    <w:rsid w:val="2F04C71B"/>
    <w:rsid w:val="2F07DE7C"/>
    <w:rsid w:val="2F0A1BBE"/>
    <w:rsid w:val="2F0C1771"/>
    <w:rsid w:val="2F111121"/>
    <w:rsid w:val="2F1DC20A"/>
    <w:rsid w:val="2F2116DF"/>
    <w:rsid w:val="2F21B3C6"/>
    <w:rsid w:val="2F24D756"/>
    <w:rsid w:val="2F284F8E"/>
    <w:rsid w:val="2F28A587"/>
    <w:rsid w:val="2F28E253"/>
    <w:rsid w:val="2F2DC2D3"/>
    <w:rsid w:val="2F30D905"/>
    <w:rsid w:val="2F30E676"/>
    <w:rsid w:val="2F322201"/>
    <w:rsid w:val="2F35150E"/>
    <w:rsid w:val="2F36CF37"/>
    <w:rsid w:val="2F37B3C1"/>
    <w:rsid w:val="2F37CAA5"/>
    <w:rsid w:val="2F38FA4B"/>
    <w:rsid w:val="2F3B7398"/>
    <w:rsid w:val="2F3BA0E1"/>
    <w:rsid w:val="2F3BA922"/>
    <w:rsid w:val="2F3C6750"/>
    <w:rsid w:val="2F3DEAD2"/>
    <w:rsid w:val="2F3EB2A3"/>
    <w:rsid w:val="2F3EFEA0"/>
    <w:rsid w:val="2F44F23D"/>
    <w:rsid w:val="2F45370C"/>
    <w:rsid w:val="2F455F71"/>
    <w:rsid w:val="2F45D534"/>
    <w:rsid w:val="2F48F0B2"/>
    <w:rsid w:val="2F498A93"/>
    <w:rsid w:val="2F4A44B6"/>
    <w:rsid w:val="2F4FBFCF"/>
    <w:rsid w:val="2F512644"/>
    <w:rsid w:val="2F53E7EF"/>
    <w:rsid w:val="2F54C438"/>
    <w:rsid w:val="2F5B5D56"/>
    <w:rsid w:val="2F5CE96C"/>
    <w:rsid w:val="2F60C2A4"/>
    <w:rsid w:val="2F613155"/>
    <w:rsid w:val="2F638F4C"/>
    <w:rsid w:val="2F666543"/>
    <w:rsid w:val="2F66B654"/>
    <w:rsid w:val="2F67E44A"/>
    <w:rsid w:val="2F68DFA3"/>
    <w:rsid w:val="2F6A8E1B"/>
    <w:rsid w:val="2F6BB337"/>
    <w:rsid w:val="2F6C2F5D"/>
    <w:rsid w:val="2F6DE9C9"/>
    <w:rsid w:val="2F716833"/>
    <w:rsid w:val="2F722FFC"/>
    <w:rsid w:val="2F741A1D"/>
    <w:rsid w:val="2F7DBAD8"/>
    <w:rsid w:val="2F7DBC5E"/>
    <w:rsid w:val="2F7E42B6"/>
    <w:rsid w:val="2F7FB085"/>
    <w:rsid w:val="2F7FDB19"/>
    <w:rsid w:val="2F8258FA"/>
    <w:rsid w:val="2F8788BD"/>
    <w:rsid w:val="2F87BA82"/>
    <w:rsid w:val="2F88680F"/>
    <w:rsid w:val="2F88CBA7"/>
    <w:rsid w:val="2F898CE6"/>
    <w:rsid w:val="2F8A6589"/>
    <w:rsid w:val="2F8BFFF4"/>
    <w:rsid w:val="2F8CE683"/>
    <w:rsid w:val="2F90DE07"/>
    <w:rsid w:val="2F9378CF"/>
    <w:rsid w:val="2F947C8D"/>
    <w:rsid w:val="2F98FAFE"/>
    <w:rsid w:val="2F9ADED6"/>
    <w:rsid w:val="2F9BBDFD"/>
    <w:rsid w:val="2F9BEAF3"/>
    <w:rsid w:val="2F9DA4AC"/>
    <w:rsid w:val="2FA1690C"/>
    <w:rsid w:val="2FA22D0F"/>
    <w:rsid w:val="2FA2A39C"/>
    <w:rsid w:val="2FA2D8FC"/>
    <w:rsid w:val="2FA37B66"/>
    <w:rsid w:val="2FA8C2D5"/>
    <w:rsid w:val="2FA90194"/>
    <w:rsid w:val="2FB0BC9E"/>
    <w:rsid w:val="2FBAD493"/>
    <w:rsid w:val="2FBD3CFC"/>
    <w:rsid w:val="2FBE5BB7"/>
    <w:rsid w:val="2FBEB66C"/>
    <w:rsid w:val="2FBF75C8"/>
    <w:rsid w:val="2FC0C09E"/>
    <w:rsid w:val="2FC568B7"/>
    <w:rsid w:val="2FCA9295"/>
    <w:rsid w:val="2FCC0B7F"/>
    <w:rsid w:val="2FCD661A"/>
    <w:rsid w:val="2FD0FFCB"/>
    <w:rsid w:val="2FD1AB72"/>
    <w:rsid w:val="2FD20EF5"/>
    <w:rsid w:val="2FD31429"/>
    <w:rsid w:val="2FD60BA9"/>
    <w:rsid w:val="2FD655CE"/>
    <w:rsid w:val="2FDADE2A"/>
    <w:rsid w:val="2FDB4EA4"/>
    <w:rsid w:val="2FDE1ECB"/>
    <w:rsid w:val="2FDEB967"/>
    <w:rsid w:val="2FDF07C1"/>
    <w:rsid w:val="2FE24803"/>
    <w:rsid w:val="2FE49B92"/>
    <w:rsid w:val="2FE49EEB"/>
    <w:rsid w:val="2FE6D2D7"/>
    <w:rsid w:val="2FEBE9AE"/>
    <w:rsid w:val="2FEEC555"/>
    <w:rsid w:val="2FF19105"/>
    <w:rsid w:val="2FF1AF99"/>
    <w:rsid w:val="2FF3E892"/>
    <w:rsid w:val="2FF4BD0E"/>
    <w:rsid w:val="2FF6E707"/>
    <w:rsid w:val="2FF94534"/>
    <w:rsid w:val="2FFA5F58"/>
    <w:rsid w:val="2FFE4ED5"/>
    <w:rsid w:val="2FFE90BC"/>
    <w:rsid w:val="2FFFF22F"/>
    <w:rsid w:val="300190BC"/>
    <w:rsid w:val="30086C79"/>
    <w:rsid w:val="301065E8"/>
    <w:rsid w:val="301136FA"/>
    <w:rsid w:val="3012F9CF"/>
    <w:rsid w:val="30168999"/>
    <w:rsid w:val="30188DCF"/>
    <w:rsid w:val="301C683C"/>
    <w:rsid w:val="301D5783"/>
    <w:rsid w:val="301DFBC4"/>
    <w:rsid w:val="301EC60C"/>
    <w:rsid w:val="302023A5"/>
    <w:rsid w:val="30214E17"/>
    <w:rsid w:val="302BA755"/>
    <w:rsid w:val="302E07E9"/>
    <w:rsid w:val="302E8B5A"/>
    <w:rsid w:val="30303EC3"/>
    <w:rsid w:val="30323EFB"/>
    <w:rsid w:val="303C182C"/>
    <w:rsid w:val="303DF3F7"/>
    <w:rsid w:val="30440AB5"/>
    <w:rsid w:val="3045141D"/>
    <w:rsid w:val="304C3455"/>
    <w:rsid w:val="304E4BFE"/>
    <w:rsid w:val="304F753F"/>
    <w:rsid w:val="30502ADD"/>
    <w:rsid w:val="3055AD22"/>
    <w:rsid w:val="305AF861"/>
    <w:rsid w:val="3060A188"/>
    <w:rsid w:val="30621FF2"/>
    <w:rsid w:val="30638D8F"/>
    <w:rsid w:val="3064D577"/>
    <w:rsid w:val="30685664"/>
    <w:rsid w:val="306C792F"/>
    <w:rsid w:val="306FF9BF"/>
    <w:rsid w:val="307307B6"/>
    <w:rsid w:val="3076FE0B"/>
    <w:rsid w:val="30771124"/>
    <w:rsid w:val="307A7089"/>
    <w:rsid w:val="307D2309"/>
    <w:rsid w:val="307F9764"/>
    <w:rsid w:val="308966AA"/>
    <w:rsid w:val="308D2F01"/>
    <w:rsid w:val="30978244"/>
    <w:rsid w:val="3098C8E0"/>
    <w:rsid w:val="309F9E7C"/>
    <w:rsid w:val="30A10148"/>
    <w:rsid w:val="30A1E9D7"/>
    <w:rsid w:val="30A35672"/>
    <w:rsid w:val="30A36080"/>
    <w:rsid w:val="30A7728F"/>
    <w:rsid w:val="30AB3A1C"/>
    <w:rsid w:val="30AD1A3D"/>
    <w:rsid w:val="30AE10A8"/>
    <w:rsid w:val="30AF728A"/>
    <w:rsid w:val="30B0B692"/>
    <w:rsid w:val="30B3AE65"/>
    <w:rsid w:val="30B5AF4F"/>
    <w:rsid w:val="30B7A736"/>
    <w:rsid w:val="30BA82E2"/>
    <w:rsid w:val="30BDF89A"/>
    <w:rsid w:val="30BF8E3A"/>
    <w:rsid w:val="30C36688"/>
    <w:rsid w:val="30C36ABF"/>
    <w:rsid w:val="30C54729"/>
    <w:rsid w:val="30C6995D"/>
    <w:rsid w:val="30CA55DC"/>
    <w:rsid w:val="30CB1B1D"/>
    <w:rsid w:val="30CDA253"/>
    <w:rsid w:val="30D11936"/>
    <w:rsid w:val="30D241B8"/>
    <w:rsid w:val="30D53E0B"/>
    <w:rsid w:val="30D54281"/>
    <w:rsid w:val="30D849A3"/>
    <w:rsid w:val="30D89173"/>
    <w:rsid w:val="30DD5355"/>
    <w:rsid w:val="30DE25CC"/>
    <w:rsid w:val="30DF11FE"/>
    <w:rsid w:val="30E223FE"/>
    <w:rsid w:val="30E5A3DA"/>
    <w:rsid w:val="30E8D6CB"/>
    <w:rsid w:val="30EB7D33"/>
    <w:rsid w:val="30EFF2C4"/>
    <w:rsid w:val="30F15535"/>
    <w:rsid w:val="30F4052C"/>
    <w:rsid w:val="30F531EE"/>
    <w:rsid w:val="30FB0EB9"/>
    <w:rsid w:val="30FD2237"/>
    <w:rsid w:val="30FF06B7"/>
    <w:rsid w:val="3100E394"/>
    <w:rsid w:val="3100F9B1"/>
    <w:rsid w:val="31013ED9"/>
    <w:rsid w:val="3101ADD9"/>
    <w:rsid w:val="3103D95B"/>
    <w:rsid w:val="31062C3A"/>
    <w:rsid w:val="3108D792"/>
    <w:rsid w:val="310B0F7E"/>
    <w:rsid w:val="31192C5C"/>
    <w:rsid w:val="311BB7EA"/>
    <w:rsid w:val="311CA372"/>
    <w:rsid w:val="31245FAB"/>
    <w:rsid w:val="3125BAE7"/>
    <w:rsid w:val="312AEA30"/>
    <w:rsid w:val="312BDDFD"/>
    <w:rsid w:val="313291AA"/>
    <w:rsid w:val="31372FA7"/>
    <w:rsid w:val="3137D8A6"/>
    <w:rsid w:val="313B07B7"/>
    <w:rsid w:val="313C1757"/>
    <w:rsid w:val="314285BE"/>
    <w:rsid w:val="3143B301"/>
    <w:rsid w:val="3146A7FA"/>
    <w:rsid w:val="314EDA3A"/>
    <w:rsid w:val="315612E0"/>
    <w:rsid w:val="31614B9F"/>
    <w:rsid w:val="3163EBF2"/>
    <w:rsid w:val="3165D405"/>
    <w:rsid w:val="31679EAD"/>
    <w:rsid w:val="31693FD0"/>
    <w:rsid w:val="316B8666"/>
    <w:rsid w:val="316C589B"/>
    <w:rsid w:val="316E0114"/>
    <w:rsid w:val="3172FD56"/>
    <w:rsid w:val="31743C0B"/>
    <w:rsid w:val="3174508E"/>
    <w:rsid w:val="3176B74B"/>
    <w:rsid w:val="3177DD1B"/>
    <w:rsid w:val="317997E4"/>
    <w:rsid w:val="317DDDA9"/>
    <w:rsid w:val="317E5510"/>
    <w:rsid w:val="317F785E"/>
    <w:rsid w:val="31852E3E"/>
    <w:rsid w:val="3190843D"/>
    <w:rsid w:val="319395CB"/>
    <w:rsid w:val="3194658F"/>
    <w:rsid w:val="31968A04"/>
    <w:rsid w:val="319B0412"/>
    <w:rsid w:val="319C1D13"/>
    <w:rsid w:val="319D5DD1"/>
    <w:rsid w:val="319ED914"/>
    <w:rsid w:val="31A3817C"/>
    <w:rsid w:val="31A432F0"/>
    <w:rsid w:val="31A5AAD2"/>
    <w:rsid w:val="31A942F5"/>
    <w:rsid w:val="31A98832"/>
    <w:rsid w:val="31ABBA15"/>
    <w:rsid w:val="31ABEB9B"/>
    <w:rsid w:val="31AC59B0"/>
    <w:rsid w:val="31B0F314"/>
    <w:rsid w:val="31B59FBA"/>
    <w:rsid w:val="31B86125"/>
    <w:rsid w:val="31B8DBDF"/>
    <w:rsid w:val="31BAAE07"/>
    <w:rsid w:val="31BC6BEF"/>
    <w:rsid w:val="31C57C62"/>
    <w:rsid w:val="31C932C8"/>
    <w:rsid w:val="31C9F73F"/>
    <w:rsid w:val="31CA3A17"/>
    <w:rsid w:val="31CBBBEC"/>
    <w:rsid w:val="31CC99E4"/>
    <w:rsid w:val="31D01172"/>
    <w:rsid w:val="31D01F38"/>
    <w:rsid w:val="31D9190E"/>
    <w:rsid w:val="31DA93C0"/>
    <w:rsid w:val="31DCCE6F"/>
    <w:rsid w:val="31DF12C5"/>
    <w:rsid w:val="31E7E301"/>
    <w:rsid w:val="31EA959E"/>
    <w:rsid w:val="31EE3804"/>
    <w:rsid w:val="31F0D0DB"/>
    <w:rsid w:val="31F284C7"/>
    <w:rsid w:val="31F2C94A"/>
    <w:rsid w:val="31F61F9B"/>
    <w:rsid w:val="31FAB239"/>
    <w:rsid w:val="31FD74AA"/>
    <w:rsid w:val="3202576B"/>
    <w:rsid w:val="3208BC70"/>
    <w:rsid w:val="3209A96A"/>
    <w:rsid w:val="320B85FA"/>
    <w:rsid w:val="320BAC13"/>
    <w:rsid w:val="3214BB12"/>
    <w:rsid w:val="321848B2"/>
    <w:rsid w:val="3218CC20"/>
    <w:rsid w:val="321B1507"/>
    <w:rsid w:val="321D4797"/>
    <w:rsid w:val="321EC4A1"/>
    <w:rsid w:val="3220F0D5"/>
    <w:rsid w:val="32215EFF"/>
    <w:rsid w:val="322454F9"/>
    <w:rsid w:val="3224B05C"/>
    <w:rsid w:val="3228458F"/>
    <w:rsid w:val="322DB1E4"/>
    <w:rsid w:val="3232F318"/>
    <w:rsid w:val="32364CEB"/>
    <w:rsid w:val="3237D6AC"/>
    <w:rsid w:val="3238D6FC"/>
    <w:rsid w:val="323AC02A"/>
    <w:rsid w:val="323B1684"/>
    <w:rsid w:val="323C6B47"/>
    <w:rsid w:val="323DF3A4"/>
    <w:rsid w:val="323FDB47"/>
    <w:rsid w:val="323FFF4F"/>
    <w:rsid w:val="3240AE26"/>
    <w:rsid w:val="32443FF7"/>
    <w:rsid w:val="32455B7E"/>
    <w:rsid w:val="324D5131"/>
    <w:rsid w:val="324E2CE5"/>
    <w:rsid w:val="324ECC5E"/>
    <w:rsid w:val="3252727E"/>
    <w:rsid w:val="32545BA5"/>
    <w:rsid w:val="3256CAE4"/>
    <w:rsid w:val="3257CA31"/>
    <w:rsid w:val="325D8E55"/>
    <w:rsid w:val="325E8990"/>
    <w:rsid w:val="325E8C5E"/>
    <w:rsid w:val="3260F1B7"/>
    <w:rsid w:val="32619377"/>
    <w:rsid w:val="32626A71"/>
    <w:rsid w:val="3262977A"/>
    <w:rsid w:val="32632FAE"/>
    <w:rsid w:val="326AED25"/>
    <w:rsid w:val="326C83A5"/>
    <w:rsid w:val="326F5F71"/>
    <w:rsid w:val="3274D900"/>
    <w:rsid w:val="32754008"/>
    <w:rsid w:val="3278C149"/>
    <w:rsid w:val="327C3A7B"/>
    <w:rsid w:val="327DB130"/>
    <w:rsid w:val="327DFF45"/>
    <w:rsid w:val="327E3932"/>
    <w:rsid w:val="3285BD93"/>
    <w:rsid w:val="3286DA2C"/>
    <w:rsid w:val="3288B994"/>
    <w:rsid w:val="328A609E"/>
    <w:rsid w:val="328BFAA6"/>
    <w:rsid w:val="328DA681"/>
    <w:rsid w:val="328E9CF4"/>
    <w:rsid w:val="328EF9DE"/>
    <w:rsid w:val="3290356D"/>
    <w:rsid w:val="3290D384"/>
    <w:rsid w:val="32917019"/>
    <w:rsid w:val="329300F8"/>
    <w:rsid w:val="32937D79"/>
    <w:rsid w:val="32952801"/>
    <w:rsid w:val="32974B64"/>
    <w:rsid w:val="32977369"/>
    <w:rsid w:val="32982287"/>
    <w:rsid w:val="32A0A2DF"/>
    <w:rsid w:val="32A4EA94"/>
    <w:rsid w:val="32A6C6CC"/>
    <w:rsid w:val="32A89073"/>
    <w:rsid w:val="32AAE81E"/>
    <w:rsid w:val="32AB9A6C"/>
    <w:rsid w:val="32AFD544"/>
    <w:rsid w:val="32B258CA"/>
    <w:rsid w:val="32B362B8"/>
    <w:rsid w:val="32B372D5"/>
    <w:rsid w:val="32B4823A"/>
    <w:rsid w:val="32B65E3C"/>
    <w:rsid w:val="32C1552F"/>
    <w:rsid w:val="32CA7A4F"/>
    <w:rsid w:val="32CCBDCC"/>
    <w:rsid w:val="32CE3726"/>
    <w:rsid w:val="32CFFE23"/>
    <w:rsid w:val="32D33FB5"/>
    <w:rsid w:val="32D3DFA2"/>
    <w:rsid w:val="32D45E16"/>
    <w:rsid w:val="32DA856B"/>
    <w:rsid w:val="32DAA3E2"/>
    <w:rsid w:val="32DE52FD"/>
    <w:rsid w:val="32E237E3"/>
    <w:rsid w:val="32E2B378"/>
    <w:rsid w:val="32E60F46"/>
    <w:rsid w:val="32E78EC7"/>
    <w:rsid w:val="32E7E5BC"/>
    <w:rsid w:val="32E9EAB7"/>
    <w:rsid w:val="32EDE84E"/>
    <w:rsid w:val="32EE1B3E"/>
    <w:rsid w:val="32EE546E"/>
    <w:rsid w:val="32EF9A91"/>
    <w:rsid w:val="32F0BECF"/>
    <w:rsid w:val="32F22490"/>
    <w:rsid w:val="32F365D6"/>
    <w:rsid w:val="32F3BD35"/>
    <w:rsid w:val="32F544BB"/>
    <w:rsid w:val="32F75AF0"/>
    <w:rsid w:val="32FE8234"/>
    <w:rsid w:val="32FEAEAB"/>
    <w:rsid w:val="33018535"/>
    <w:rsid w:val="3302BBBF"/>
    <w:rsid w:val="33047456"/>
    <w:rsid w:val="3305C18D"/>
    <w:rsid w:val="3306192D"/>
    <w:rsid w:val="33067933"/>
    <w:rsid w:val="330747C7"/>
    <w:rsid w:val="330B16CD"/>
    <w:rsid w:val="330D2CB3"/>
    <w:rsid w:val="330E93EB"/>
    <w:rsid w:val="330F53CD"/>
    <w:rsid w:val="331485CD"/>
    <w:rsid w:val="3319A553"/>
    <w:rsid w:val="331A0813"/>
    <w:rsid w:val="331BD105"/>
    <w:rsid w:val="331C9EAD"/>
    <w:rsid w:val="33232565"/>
    <w:rsid w:val="332367A0"/>
    <w:rsid w:val="3324A58C"/>
    <w:rsid w:val="3324FDBA"/>
    <w:rsid w:val="332905E4"/>
    <w:rsid w:val="332B53A4"/>
    <w:rsid w:val="332B6257"/>
    <w:rsid w:val="332B8C2D"/>
    <w:rsid w:val="332C6FAC"/>
    <w:rsid w:val="33306DEF"/>
    <w:rsid w:val="3333B7B7"/>
    <w:rsid w:val="3336DA6E"/>
    <w:rsid w:val="33377A66"/>
    <w:rsid w:val="333B37B0"/>
    <w:rsid w:val="333CC58C"/>
    <w:rsid w:val="333DC050"/>
    <w:rsid w:val="333E1444"/>
    <w:rsid w:val="33459013"/>
    <w:rsid w:val="3346ABCF"/>
    <w:rsid w:val="33474D4A"/>
    <w:rsid w:val="33479805"/>
    <w:rsid w:val="33481763"/>
    <w:rsid w:val="334B0FDF"/>
    <w:rsid w:val="3350A1F8"/>
    <w:rsid w:val="33567DEF"/>
    <w:rsid w:val="3357FDBD"/>
    <w:rsid w:val="3358B46B"/>
    <w:rsid w:val="3359BBF6"/>
    <w:rsid w:val="335C3D35"/>
    <w:rsid w:val="33654C7E"/>
    <w:rsid w:val="33656820"/>
    <w:rsid w:val="33660D17"/>
    <w:rsid w:val="336637E4"/>
    <w:rsid w:val="33687A7D"/>
    <w:rsid w:val="336ABCEF"/>
    <w:rsid w:val="336C0F6F"/>
    <w:rsid w:val="336CF380"/>
    <w:rsid w:val="336DCFDA"/>
    <w:rsid w:val="337475ED"/>
    <w:rsid w:val="337ABF99"/>
    <w:rsid w:val="337E2498"/>
    <w:rsid w:val="337E839B"/>
    <w:rsid w:val="3381E7F5"/>
    <w:rsid w:val="33867108"/>
    <w:rsid w:val="338D67F6"/>
    <w:rsid w:val="338E6D50"/>
    <w:rsid w:val="338F4B5C"/>
    <w:rsid w:val="33906F25"/>
    <w:rsid w:val="33907034"/>
    <w:rsid w:val="339931B1"/>
    <w:rsid w:val="33A062EC"/>
    <w:rsid w:val="33A206F3"/>
    <w:rsid w:val="33A2E853"/>
    <w:rsid w:val="33A59A2A"/>
    <w:rsid w:val="33A5F878"/>
    <w:rsid w:val="33AB8811"/>
    <w:rsid w:val="33B233C7"/>
    <w:rsid w:val="33B2CE98"/>
    <w:rsid w:val="33B61DEA"/>
    <w:rsid w:val="33BA533E"/>
    <w:rsid w:val="33BAD01E"/>
    <w:rsid w:val="33BB11BF"/>
    <w:rsid w:val="33BB92C0"/>
    <w:rsid w:val="33BCEE82"/>
    <w:rsid w:val="33BD454F"/>
    <w:rsid w:val="33BD518D"/>
    <w:rsid w:val="33BD6705"/>
    <w:rsid w:val="33C4183E"/>
    <w:rsid w:val="33D1F6DB"/>
    <w:rsid w:val="33D20229"/>
    <w:rsid w:val="33D87BAD"/>
    <w:rsid w:val="33DCE761"/>
    <w:rsid w:val="33E59A9A"/>
    <w:rsid w:val="33E5B327"/>
    <w:rsid w:val="33E69CA7"/>
    <w:rsid w:val="33E89AE3"/>
    <w:rsid w:val="33E936DE"/>
    <w:rsid w:val="33E93767"/>
    <w:rsid w:val="33EA7262"/>
    <w:rsid w:val="33ED00E2"/>
    <w:rsid w:val="33F65DC1"/>
    <w:rsid w:val="33F6659B"/>
    <w:rsid w:val="33F9CEDE"/>
    <w:rsid w:val="33FC8451"/>
    <w:rsid w:val="33FD4AAC"/>
    <w:rsid w:val="33FEA08E"/>
    <w:rsid w:val="34008601"/>
    <w:rsid w:val="34037472"/>
    <w:rsid w:val="3408C329"/>
    <w:rsid w:val="34098975"/>
    <w:rsid w:val="340CBEEA"/>
    <w:rsid w:val="341136CA"/>
    <w:rsid w:val="3415FC7A"/>
    <w:rsid w:val="3419BA4E"/>
    <w:rsid w:val="341B4B7D"/>
    <w:rsid w:val="341BAE29"/>
    <w:rsid w:val="341E111A"/>
    <w:rsid w:val="341F9608"/>
    <w:rsid w:val="341FA308"/>
    <w:rsid w:val="3426A975"/>
    <w:rsid w:val="34299346"/>
    <w:rsid w:val="3429F670"/>
    <w:rsid w:val="342A8A5F"/>
    <w:rsid w:val="342BBFA7"/>
    <w:rsid w:val="34341998"/>
    <w:rsid w:val="3434DA78"/>
    <w:rsid w:val="3434F673"/>
    <w:rsid w:val="343C072A"/>
    <w:rsid w:val="343DEC0D"/>
    <w:rsid w:val="343FB8D7"/>
    <w:rsid w:val="34458222"/>
    <w:rsid w:val="3446680A"/>
    <w:rsid w:val="34498BF0"/>
    <w:rsid w:val="344E6CEE"/>
    <w:rsid w:val="3450493E"/>
    <w:rsid w:val="34510C63"/>
    <w:rsid w:val="3451A6C1"/>
    <w:rsid w:val="345734DB"/>
    <w:rsid w:val="3458CD35"/>
    <w:rsid w:val="3459CB15"/>
    <w:rsid w:val="345E2973"/>
    <w:rsid w:val="345FC2D5"/>
    <w:rsid w:val="34672B01"/>
    <w:rsid w:val="346826D9"/>
    <w:rsid w:val="346A6E77"/>
    <w:rsid w:val="346AA7B8"/>
    <w:rsid w:val="346B511F"/>
    <w:rsid w:val="346CF629"/>
    <w:rsid w:val="346D1710"/>
    <w:rsid w:val="3471C35D"/>
    <w:rsid w:val="347488D7"/>
    <w:rsid w:val="3477814C"/>
    <w:rsid w:val="347950BA"/>
    <w:rsid w:val="347A23EC"/>
    <w:rsid w:val="347B625C"/>
    <w:rsid w:val="347D21EA"/>
    <w:rsid w:val="347D54F7"/>
    <w:rsid w:val="347F3166"/>
    <w:rsid w:val="34810618"/>
    <w:rsid w:val="34837769"/>
    <w:rsid w:val="34865513"/>
    <w:rsid w:val="348B65D0"/>
    <w:rsid w:val="348C596F"/>
    <w:rsid w:val="348F85A6"/>
    <w:rsid w:val="3491BD6B"/>
    <w:rsid w:val="349241BD"/>
    <w:rsid w:val="349367CC"/>
    <w:rsid w:val="349B4BAC"/>
    <w:rsid w:val="349F9006"/>
    <w:rsid w:val="34A0C3F5"/>
    <w:rsid w:val="34A1B121"/>
    <w:rsid w:val="34A365B2"/>
    <w:rsid w:val="34A38879"/>
    <w:rsid w:val="34A670BB"/>
    <w:rsid w:val="34AF722C"/>
    <w:rsid w:val="34AFDB83"/>
    <w:rsid w:val="34B23A7D"/>
    <w:rsid w:val="34BA13EE"/>
    <w:rsid w:val="34BA3FB9"/>
    <w:rsid w:val="34BA7AEE"/>
    <w:rsid w:val="34BB2A04"/>
    <w:rsid w:val="34BB433C"/>
    <w:rsid w:val="34BC5FBC"/>
    <w:rsid w:val="34BCF6DA"/>
    <w:rsid w:val="34BD37B1"/>
    <w:rsid w:val="34C2C01B"/>
    <w:rsid w:val="34C89D23"/>
    <w:rsid w:val="34C9CB3C"/>
    <w:rsid w:val="34CAACB6"/>
    <w:rsid w:val="34CCCA5E"/>
    <w:rsid w:val="34CE25DC"/>
    <w:rsid w:val="34CF7F4C"/>
    <w:rsid w:val="34CFB687"/>
    <w:rsid w:val="34D27D2A"/>
    <w:rsid w:val="34D34CD6"/>
    <w:rsid w:val="34D6097C"/>
    <w:rsid w:val="34D785B6"/>
    <w:rsid w:val="34DA2D8C"/>
    <w:rsid w:val="34DA762A"/>
    <w:rsid w:val="34DCF19B"/>
    <w:rsid w:val="34DD52CA"/>
    <w:rsid w:val="34E164B5"/>
    <w:rsid w:val="34E94B41"/>
    <w:rsid w:val="34EB73B8"/>
    <w:rsid w:val="34EB83BA"/>
    <w:rsid w:val="34EFE9E3"/>
    <w:rsid w:val="34F069C0"/>
    <w:rsid w:val="34F15D77"/>
    <w:rsid w:val="34F3C95F"/>
    <w:rsid w:val="34F48588"/>
    <w:rsid w:val="34FC24FD"/>
    <w:rsid w:val="34FD2CAF"/>
    <w:rsid w:val="34FF255C"/>
    <w:rsid w:val="34FF3286"/>
    <w:rsid w:val="3500E91B"/>
    <w:rsid w:val="350596EC"/>
    <w:rsid w:val="350BC9F0"/>
    <w:rsid w:val="350F067A"/>
    <w:rsid w:val="351036F3"/>
    <w:rsid w:val="351134FC"/>
    <w:rsid w:val="3516E7EF"/>
    <w:rsid w:val="351706BE"/>
    <w:rsid w:val="351CC126"/>
    <w:rsid w:val="351CCCFA"/>
    <w:rsid w:val="351EF3BD"/>
    <w:rsid w:val="351EF922"/>
    <w:rsid w:val="351FB25A"/>
    <w:rsid w:val="3521EC95"/>
    <w:rsid w:val="3522AB7F"/>
    <w:rsid w:val="35242D6F"/>
    <w:rsid w:val="3526CB16"/>
    <w:rsid w:val="3527814E"/>
    <w:rsid w:val="352AAAF5"/>
    <w:rsid w:val="352AE0A3"/>
    <w:rsid w:val="352B0844"/>
    <w:rsid w:val="352B87F5"/>
    <w:rsid w:val="352E7EA2"/>
    <w:rsid w:val="35310299"/>
    <w:rsid w:val="353220F0"/>
    <w:rsid w:val="3536A0A9"/>
    <w:rsid w:val="3538576E"/>
    <w:rsid w:val="3538F042"/>
    <w:rsid w:val="353B148B"/>
    <w:rsid w:val="353B7E23"/>
    <w:rsid w:val="353BF017"/>
    <w:rsid w:val="353EA650"/>
    <w:rsid w:val="354007E5"/>
    <w:rsid w:val="3541A5D2"/>
    <w:rsid w:val="3541AAAD"/>
    <w:rsid w:val="354210B1"/>
    <w:rsid w:val="35454FF2"/>
    <w:rsid w:val="35481D37"/>
    <w:rsid w:val="3549D45A"/>
    <w:rsid w:val="3549F58E"/>
    <w:rsid w:val="35558198"/>
    <w:rsid w:val="3558BB53"/>
    <w:rsid w:val="355A79BF"/>
    <w:rsid w:val="355AE556"/>
    <w:rsid w:val="355DF7B9"/>
    <w:rsid w:val="355EBEE1"/>
    <w:rsid w:val="3563835B"/>
    <w:rsid w:val="356471C5"/>
    <w:rsid w:val="35655DEF"/>
    <w:rsid w:val="356651B3"/>
    <w:rsid w:val="3567AFBE"/>
    <w:rsid w:val="356977B9"/>
    <w:rsid w:val="356C9CB9"/>
    <w:rsid w:val="356DBEF4"/>
    <w:rsid w:val="356F6FF5"/>
    <w:rsid w:val="356FBAD7"/>
    <w:rsid w:val="3571311A"/>
    <w:rsid w:val="35767477"/>
    <w:rsid w:val="357926FC"/>
    <w:rsid w:val="357A8667"/>
    <w:rsid w:val="357D28C3"/>
    <w:rsid w:val="357F72F1"/>
    <w:rsid w:val="35803399"/>
    <w:rsid w:val="358790D8"/>
    <w:rsid w:val="358BF6A7"/>
    <w:rsid w:val="3590F0C1"/>
    <w:rsid w:val="3591D445"/>
    <w:rsid w:val="3593190A"/>
    <w:rsid w:val="35954E84"/>
    <w:rsid w:val="3597A350"/>
    <w:rsid w:val="359DF8A2"/>
    <w:rsid w:val="359F10EE"/>
    <w:rsid w:val="35A28B55"/>
    <w:rsid w:val="35A4683E"/>
    <w:rsid w:val="35A71A1D"/>
    <w:rsid w:val="35A72BBA"/>
    <w:rsid w:val="35A86136"/>
    <w:rsid w:val="35AE5293"/>
    <w:rsid w:val="35B24EDE"/>
    <w:rsid w:val="35B612EE"/>
    <w:rsid w:val="35BA1437"/>
    <w:rsid w:val="35BB4BCB"/>
    <w:rsid w:val="35BB9C41"/>
    <w:rsid w:val="35BC2284"/>
    <w:rsid w:val="35BE96E6"/>
    <w:rsid w:val="35BF5489"/>
    <w:rsid w:val="35BF7713"/>
    <w:rsid w:val="35C1CAE1"/>
    <w:rsid w:val="35C35439"/>
    <w:rsid w:val="35C6C17E"/>
    <w:rsid w:val="35C9D0B7"/>
    <w:rsid w:val="35CC1933"/>
    <w:rsid w:val="35CC2D42"/>
    <w:rsid w:val="35CF5C54"/>
    <w:rsid w:val="35D1022E"/>
    <w:rsid w:val="35D2354E"/>
    <w:rsid w:val="35D2D445"/>
    <w:rsid w:val="35D542B0"/>
    <w:rsid w:val="35D8B234"/>
    <w:rsid w:val="35D91FD1"/>
    <w:rsid w:val="35DA3204"/>
    <w:rsid w:val="35DB10BD"/>
    <w:rsid w:val="35DCD17E"/>
    <w:rsid w:val="35E8D5C5"/>
    <w:rsid w:val="35E967E4"/>
    <w:rsid w:val="35E9DA2F"/>
    <w:rsid w:val="35EC577D"/>
    <w:rsid w:val="35F33979"/>
    <w:rsid w:val="35F3DEF9"/>
    <w:rsid w:val="35F41D03"/>
    <w:rsid w:val="35F55B96"/>
    <w:rsid w:val="3602DE5C"/>
    <w:rsid w:val="360431F2"/>
    <w:rsid w:val="360783E4"/>
    <w:rsid w:val="3607C1D1"/>
    <w:rsid w:val="3608A36B"/>
    <w:rsid w:val="3609FE71"/>
    <w:rsid w:val="360AB88E"/>
    <w:rsid w:val="360B6354"/>
    <w:rsid w:val="360FF848"/>
    <w:rsid w:val="3612A7E4"/>
    <w:rsid w:val="36138017"/>
    <w:rsid w:val="3614D078"/>
    <w:rsid w:val="36166097"/>
    <w:rsid w:val="36173316"/>
    <w:rsid w:val="3618451B"/>
    <w:rsid w:val="3618555D"/>
    <w:rsid w:val="36192493"/>
    <w:rsid w:val="36192EB0"/>
    <w:rsid w:val="36195FB5"/>
    <w:rsid w:val="361B92AF"/>
    <w:rsid w:val="361D0495"/>
    <w:rsid w:val="361F1CD7"/>
    <w:rsid w:val="3622957E"/>
    <w:rsid w:val="36231128"/>
    <w:rsid w:val="362767C2"/>
    <w:rsid w:val="362AD954"/>
    <w:rsid w:val="362CABE6"/>
    <w:rsid w:val="362FD795"/>
    <w:rsid w:val="363623A3"/>
    <w:rsid w:val="36374B02"/>
    <w:rsid w:val="36380FDE"/>
    <w:rsid w:val="363BC66C"/>
    <w:rsid w:val="363F5AAB"/>
    <w:rsid w:val="363F8CE5"/>
    <w:rsid w:val="3643D003"/>
    <w:rsid w:val="36444BB0"/>
    <w:rsid w:val="364B33A5"/>
    <w:rsid w:val="364D3871"/>
    <w:rsid w:val="364DA8D9"/>
    <w:rsid w:val="364EDE47"/>
    <w:rsid w:val="364F118F"/>
    <w:rsid w:val="365320A9"/>
    <w:rsid w:val="36550E4D"/>
    <w:rsid w:val="3659D8CF"/>
    <w:rsid w:val="36601CF2"/>
    <w:rsid w:val="36634BF8"/>
    <w:rsid w:val="36635C0F"/>
    <w:rsid w:val="366AFB9D"/>
    <w:rsid w:val="366B1FA5"/>
    <w:rsid w:val="366FBA93"/>
    <w:rsid w:val="367045C9"/>
    <w:rsid w:val="367382F1"/>
    <w:rsid w:val="36745536"/>
    <w:rsid w:val="36747155"/>
    <w:rsid w:val="3675137C"/>
    <w:rsid w:val="36760EAF"/>
    <w:rsid w:val="36777F2F"/>
    <w:rsid w:val="36801BDB"/>
    <w:rsid w:val="36803F61"/>
    <w:rsid w:val="36818AA8"/>
    <w:rsid w:val="3687235D"/>
    <w:rsid w:val="36873D9D"/>
    <w:rsid w:val="3688D795"/>
    <w:rsid w:val="368A42B4"/>
    <w:rsid w:val="368A5040"/>
    <w:rsid w:val="3690997B"/>
    <w:rsid w:val="3694A31F"/>
    <w:rsid w:val="36966F2D"/>
    <w:rsid w:val="3696DC23"/>
    <w:rsid w:val="3698F82B"/>
    <w:rsid w:val="36996129"/>
    <w:rsid w:val="369C46F5"/>
    <w:rsid w:val="369F19B5"/>
    <w:rsid w:val="369FE0F0"/>
    <w:rsid w:val="36A1FEF4"/>
    <w:rsid w:val="36A76071"/>
    <w:rsid w:val="36A9AAE2"/>
    <w:rsid w:val="36AA9D6D"/>
    <w:rsid w:val="36AAF323"/>
    <w:rsid w:val="36AC942D"/>
    <w:rsid w:val="36ACE284"/>
    <w:rsid w:val="36AFD01F"/>
    <w:rsid w:val="36B07F05"/>
    <w:rsid w:val="36B4A02F"/>
    <w:rsid w:val="36B5F924"/>
    <w:rsid w:val="36B6BB28"/>
    <w:rsid w:val="36C0B9ED"/>
    <w:rsid w:val="36C3659C"/>
    <w:rsid w:val="36C875FC"/>
    <w:rsid w:val="36C9B18C"/>
    <w:rsid w:val="36CA0571"/>
    <w:rsid w:val="36CA37DA"/>
    <w:rsid w:val="36CDEA9A"/>
    <w:rsid w:val="36CF4C40"/>
    <w:rsid w:val="36CFB58A"/>
    <w:rsid w:val="36D3DFDB"/>
    <w:rsid w:val="36D59646"/>
    <w:rsid w:val="36D6782B"/>
    <w:rsid w:val="36D700DE"/>
    <w:rsid w:val="36DC871E"/>
    <w:rsid w:val="36E4581E"/>
    <w:rsid w:val="36E4E985"/>
    <w:rsid w:val="36EAB2AF"/>
    <w:rsid w:val="36EE8CA2"/>
    <w:rsid w:val="36EFAD3D"/>
    <w:rsid w:val="36EFFA46"/>
    <w:rsid w:val="36F098DF"/>
    <w:rsid w:val="36F0B661"/>
    <w:rsid w:val="36F0CF48"/>
    <w:rsid w:val="36F3CCD1"/>
    <w:rsid w:val="36F79899"/>
    <w:rsid w:val="36FB99CA"/>
    <w:rsid w:val="370012CF"/>
    <w:rsid w:val="37010737"/>
    <w:rsid w:val="3705A439"/>
    <w:rsid w:val="37072533"/>
    <w:rsid w:val="370D324D"/>
    <w:rsid w:val="370E2EC3"/>
    <w:rsid w:val="370E956C"/>
    <w:rsid w:val="370E96DA"/>
    <w:rsid w:val="37120F03"/>
    <w:rsid w:val="37122306"/>
    <w:rsid w:val="3712A132"/>
    <w:rsid w:val="3712A2E0"/>
    <w:rsid w:val="3713AA8B"/>
    <w:rsid w:val="371B9074"/>
    <w:rsid w:val="371E5101"/>
    <w:rsid w:val="372A8E8C"/>
    <w:rsid w:val="372C7DC4"/>
    <w:rsid w:val="372E3C80"/>
    <w:rsid w:val="37311DD0"/>
    <w:rsid w:val="3738B809"/>
    <w:rsid w:val="373ABCEF"/>
    <w:rsid w:val="373C78D8"/>
    <w:rsid w:val="373D3DB2"/>
    <w:rsid w:val="373EA4DF"/>
    <w:rsid w:val="3747C910"/>
    <w:rsid w:val="3747E99E"/>
    <w:rsid w:val="3748B02C"/>
    <w:rsid w:val="3748B957"/>
    <w:rsid w:val="374AD411"/>
    <w:rsid w:val="374BD0EA"/>
    <w:rsid w:val="374F0BE5"/>
    <w:rsid w:val="374FE2A0"/>
    <w:rsid w:val="3754BD4A"/>
    <w:rsid w:val="37557679"/>
    <w:rsid w:val="37581594"/>
    <w:rsid w:val="37585627"/>
    <w:rsid w:val="375AD25B"/>
    <w:rsid w:val="375B8A7F"/>
    <w:rsid w:val="37607FAB"/>
    <w:rsid w:val="376318DC"/>
    <w:rsid w:val="37635A35"/>
    <w:rsid w:val="3768DD66"/>
    <w:rsid w:val="37697C1D"/>
    <w:rsid w:val="376ACB66"/>
    <w:rsid w:val="376BEC1F"/>
    <w:rsid w:val="376C3096"/>
    <w:rsid w:val="3770F40A"/>
    <w:rsid w:val="3772E3B6"/>
    <w:rsid w:val="37738450"/>
    <w:rsid w:val="377626C3"/>
    <w:rsid w:val="3776F641"/>
    <w:rsid w:val="37777CF9"/>
    <w:rsid w:val="3779F6AC"/>
    <w:rsid w:val="377E0F5D"/>
    <w:rsid w:val="377EA165"/>
    <w:rsid w:val="378236B0"/>
    <w:rsid w:val="3783B105"/>
    <w:rsid w:val="3783EB3F"/>
    <w:rsid w:val="378850EB"/>
    <w:rsid w:val="378F52EE"/>
    <w:rsid w:val="37919E89"/>
    <w:rsid w:val="379345A4"/>
    <w:rsid w:val="3797367E"/>
    <w:rsid w:val="37975D98"/>
    <w:rsid w:val="37983A10"/>
    <w:rsid w:val="3798C279"/>
    <w:rsid w:val="379ACF7F"/>
    <w:rsid w:val="379AD3A4"/>
    <w:rsid w:val="379C827E"/>
    <w:rsid w:val="379F5E1F"/>
    <w:rsid w:val="37A81009"/>
    <w:rsid w:val="37A82E31"/>
    <w:rsid w:val="37A843B6"/>
    <w:rsid w:val="37A8DFEC"/>
    <w:rsid w:val="37AB0555"/>
    <w:rsid w:val="37AB6F6E"/>
    <w:rsid w:val="37ABFD53"/>
    <w:rsid w:val="37AC7FE9"/>
    <w:rsid w:val="37AD4CE7"/>
    <w:rsid w:val="37AED93C"/>
    <w:rsid w:val="37AFA261"/>
    <w:rsid w:val="37B25A9D"/>
    <w:rsid w:val="37B4EF5E"/>
    <w:rsid w:val="37BD1468"/>
    <w:rsid w:val="37BFF2FB"/>
    <w:rsid w:val="37C20122"/>
    <w:rsid w:val="37C2A92C"/>
    <w:rsid w:val="37C2CE9E"/>
    <w:rsid w:val="37C416D5"/>
    <w:rsid w:val="37C6B86F"/>
    <w:rsid w:val="37CFEBED"/>
    <w:rsid w:val="37D0A33B"/>
    <w:rsid w:val="37D0BF89"/>
    <w:rsid w:val="37D0D55B"/>
    <w:rsid w:val="37D14BFF"/>
    <w:rsid w:val="37D1B7C0"/>
    <w:rsid w:val="37D3EC79"/>
    <w:rsid w:val="37D4A7A9"/>
    <w:rsid w:val="37D9B9B4"/>
    <w:rsid w:val="37D9CEAE"/>
    <w:rsid w:val="37DCE0D2"/>
    <w:rsid w:val="37DE2FC6"/>
    <w:rsid w:val="37E1A9AB"/>
    <w:rsid w:val="37E35F3E"/>
    <w:rsid w:val="37E40820"/>
    <w:rsid w:val="37E71D34"/>
    <w:rsid w:val="37EB0F28"/>
    <w:rsid w:val="37EC7D3F"/>
    <w:rsid w:val="37EF6FE5"/>
    <w:rsid w:val="37F3E5BA"/>
    <w:rsid w:val="37F41AB9"/>
    <w:rsid w:val="37F80FEA"/>
    <w:rsid w:val="37FA84EC"/>
    <w:rsid w:val="37FC5E37"/>
    <w:rsid w:val="37FC6FB5"/>
    <w:rsid w:val="37FCD9E0"/>
    <w:rsid w:val="3800B4D6"/>
    <w:rsid w:val="38053D38"/>
    <w:rsid w:val="38079374"/>
    <w:rsid w:val="3807FE66"/>
    <w:rsid w:val="380A79D5"/>
    <w:rsid w:val="380DD29C"/>
    <w:rsid w:val="380E4E80"/>
    <w:rsid w:val="380F9F08"/>
    <w:rsid w:val="380FE334"/>
    <w:rsid w:val="38164CC1"/>
    <w:rsid w:val="3817C90F"/>
    <w:rsid w:val="3818601F"/>
    <w:rsid w:val="381B072B"/>
    <w:rsid w:val="38207D3B"/>
    <w:rsid w:val="38215F61"/>
    <w:rsid w:val="38284AD0"/>
    <w:rsid w:val="3828D843"/>
    <w:rsid w:val="382DD2A2"/>
    <w:rsid w:val="382E6C59"/>
    <w:rsid w:val="382EC0B2"/>
    <w:rsid w:val="38339743"/>
    <w:rsid w:val="3835645E"/>
    <w:rsid w:val="38364371"/>
    <w:rsid w:val="3836936F"/>
    <w:rsid w:val="383703E6"/>
    <w:rsid w:val="3838C93D"/>
    <w:rsid w:val="3838E8AF"/>
    <w:rsid w:val="383A3AE6"/>
    <w:rsid w:val="383B24C3"/>
    <w:rsid w:val="383FB6D9"/>
    <w:rsid w:val="38414D5A"/>
    <w:rsid w:val="385AA32B"/>
    <w:rsid w:val="385F4A3E"/>
    <w:rsid w:val="385F9BBE"/>
    <w:rsid w:val="3866E19A"/>
    <w:rsid w:val="38692626"/>
    <w:rsid w:val="386AD7FE"/>
    <w:rsid w:val="386B4316"/>
    <w:rsid w:val="386CF7B4"/>
    <w:rsid w:val="386E08A2"/>
    <w:rsid w:val="386E3EF6"/>
    <w:rsid w:val="386F6E3C"/>
    <w:rsid w:val="3872775C"/>
    <w:rsid w:val="3874A247"/>
    <w:rsid w:val="387ABA79"/>
    <w:rsid w:val="387D7547"/>
    <w:rsid w:val="38813CAF"/>
    <w:rsid w:val="3882CB8E"/>
    <w:rsid w:val="38847748"/>
    <w:rsid w:val="38854E7D"/>
    <w:rsid w:val="3886A4B4"/>
    <w:rsid w:val="388A7944"/>
    <w:rsid w:val="388A98CA"/>
    <w:rsid w:val="388B2839"/>
    <w:rsid w:val="388CEFAE"/>
    <w:rsid w:val="388DC191"/>
    <w:rsid w:val="388E31AE"/>
    <w:rsid w:val="38913485"/>
    <w:rsid w:val="389B1A80"/>
    <w:rsid w:val="389E0553"/>
    <w:rsid w:val="389FAF24"/>
    <w:rsid w:val="38A23A78"/>
    <w:rsid w:val="38A29951"/>
    <w:rsid w:val="38A29E8D"/>
    <w:rsid w:val="38A55B15"/>
    <w:rsid w:val="38A7C9B3"/>
    <w:rsid w:val="38A8D221"/>
    <w:rsid w:val="38B17784"/>
    <w:rsid w:val="38BAF203"/>
    <w:rsid w:val="38BD52BD"/>
    <w:rsid w:val="38BDF326"/>
    <w:rsid w:val="38BE66E7"/>
    <w:rsid w:val="38BEF76A"/>
    <w:rsid w:val="38BFD0CD"/>
    <w:rsid w:val="38C00EDB"/>
    <w:rsid w:val="38C6C3AE"/>
    <w:rsid w:val="38C722AA"/>
    <w:rsid w:val="38C89214"/>
    <w:rsid w:val="38C9BE3F"/>
    <w:rsid w:val="38C9C274"/>
    <w:rsid w:val="38CC6DCA"/>
    <w:rsid w:val="38D205B0"/>
    <w:rsid w:val="38D22E80"/>
    <w:rsid w:val="38D2A15F"/>
    <w:rsid w:val="38D444E5"/>
    <w:rsid w:val="38DC7DF0"/>
    <w:rsid w:val="38DCAB4B"/>
    <w:rsid w:val="38DD548F"/>
    <w:rsid w:val="38DEDF66"/>
    <w:rsid w:val="38E0A56D"/>
    <w:rsid w:val="38E26897"/>
    <w:rsid w:val="38E737BB"/>
    <w:rsid w:val="38E80110"/>
    <w:rsid w:val="38E82D71"/>
    <w:rsid w:val="38E96178"/>
    <w:rsid w:val="38E9846A"/>
    <w:rsid w:val="38ED433C"/>
    <w:rsid w:val="38F4E15B"/>
    <w:rsid w:val="38F4F5A2"/>
    <w:rsid w:val="38F5BE28"/>
    <w:rsid w:val="38F73104"/>
    <w:rsid w:val="38F81920"/>
    <w:rsid w:val="38F9F850"/>
    <w:rsid w:val="38FA858B"/>
    <w:rsid w:val="38FBC9BA"/>
    <w:rsid w:val="3900B65E"/>
    <w:rsid w:val="3906C92C"/>
    <w:rsid w:val="3908AF6F"/>
    <w:rsid w:val="3912BD86"/>
    <w:rsid w:val="39131056"/>
    <w:rsid w:val="3914AC6C"/>
    <w:rsid w:val="3915A11A"/>
    <w:rsid w:val="3918BC07"/>
    <w:rsid w:val="391BCA81"/>
    <w:rsid w:val="391E16A7"/>
    <w:rsid w:val="3922A854"/>
    <w:rsid w:val="3923022B"/>
    <w:rsid w:val="39277817"/>
    <w:rsid w:val="3927984D"/>
    <w:rsid w:val="3927CB6C"/>
    <w:rsid w:val="3929456E"/>
    <w:rsid w:val="392C1EC7"/>
    <w:rsid w:val="392CD1F4"/>
    <w:rsid w:val="392EC272"/>
    <w:rsid w:val="393024CB"/>
    <w:rsid w:val="39317367"/>
    <w:rsid w:val="39327BC4"/>
    <w:rsid w:val="393292A8"/>
    <w:rsid w:val="3932F18B"/>
    <w:rsid w:val="39335ADB"/>
    <w:rsid w:val="393E3B28"/>
    <w:rsid w:val="3940AD71"/>
    <w:rsid w:val="3941003E"/>
    <w:rsid w:val="39469222"/>
    <w:rsid w:val="3946CC14"/>
    <w:rsid w:val="39474CFB"/>
    <w:rsid w:val="394860C1"/>
    <w:rsid w:val="3949AC20"/>
    <w:rsid w:val="394A2FF2"/>
    <w:rsid w:val="394C2F94"/>
    <w:rsid w:val="394D4D43"/>
    <w:rsid w:val="3951D9E6"/>
    <w:rsid w:val="39554BED"/>
    <w:rsid w:val="39566CCB"/>
    <w:rsid w:val="395BD348"/>
    <w:rsid w:val="396022D8"/>
    <w:rsid w:val="39663BEA"/>
    <w:rsid w:val="39665543"/>
    <w:rsid w:val="3968182F"/>
    <w:rsid w:val="396DBF95"/>
    <w:rsid w:val="396EB0D1"/>
    <w:rsid w:val="396EF0B6"/>
    <w:rsid w:val="396FAB5C"/>
    <w:rsid w:val="39719FCB"/>
    <w:rsid w:val="3972660E"/>
    <w:rsid w:val="3978DCD9"/>
    <w:rsid w:val="39790CC3"/>
    <w:rsid w:val="3980275A"/>
    <w:rsid w:val="3988A1B6"/>
    <w:rsid w:val="39894CCC"/>
    <w:rsid w:val="398A518D"/>
    <w:rsid w:val="398A8CD6"/>
    <w:rsid w:val="398CA6A3"/>
    <w:rsid w:val="398E263E"/>
    <w:rsid w:val="398FBD02"/>
    <w:rsid w:val="3990A8D5"/>
    <w:rsid w:val="3995D0B8"/>
    <w:rsid w:val="39991DA2"/>
    <w:rsid w:val="399D31CA"/>
    <w:rsid w:val="39A3F69F"/>
    <w:rsid w:val="39ADD31C"/>
    <w:rsid w:val="39B1A99E"/>
    <w:rsid w:val="39B28DB0"/>
    <w:rsid w:val="39B32358"/>
    <w:rsid w:val="39B60C24"/>
    <w:rsid w:val="39B67D6E"/>
    <w:rsid w:val="39B68F22"/>
    <w:rsid w:val="39B8E6F9"/>
    <w:rsid w:val="39B917EB"/>
    <w:rsid w:val="39BC53FA"/>
    <w:rsid w:val="39BC8CC5"/>
    <w:rsid w:val="39BE7477"/>
    <w:rsid w:val="39C32BEB"/>
    <w:rsid w:val="39C3B8EA"/>
    <w:rsid w:val="39C55AE1"/>
    <w:rsid w:val="39CB49D5"/>
    <w:rsid w:val="39CF1AAD"/>
    <w:rsid w:val="39CFC73E"/>
    <w:rsid w:val="39D08CDA"/>
    <w:rsid w:val="39D0B832"/>
    <w:rsid w:val="39D11BAA"/>
    <w:rsid w:val="39D6AEA6"/>
    <w:rsid w:val="39D6E8C5"/>
    <w:rsid w:val="39D6E98F"/>
    <w:rsid w:val="39D8C77A"/>
    <w:rsid w:val="39DA8FDF"/>
    <w:rsid w:val="39DB2D9D"/>
    <w:rsid w:val="39DBC4F6"/>
    <w:rsid w:val="39DBF8F7"/>
    <w:rsid w:val="39DCDD5C"/>
    <w:rsid w:val="39DFBF51"/>
    <w:rsid w:val="39E3D72A"/>
    <w:rsid w:val="39E56AC3"/>
    <w:rsid w:val="39E58475"/>
    <w:rsid w:val="39E81424"/>
    <w:rsid w:val="39E9A8EC"/>
    <w:rsid w:val="39E9DD11"/>
    <w:rsid w:val="39EA2D89"/>
    <w:rsid w:val="39EA3126"/>
    <w:rsid w:val="39EB1F83"/>
    <w:rsid w:val="39EFE98E"/>
    <w:rsid w:val="39F1FAEC"/>
    <w:rsid w:val="39FA5EB0"/>
    <w:rsid w:val="39FAA924"/>
    <w:rsid w:val="39FD5F4F"/>
    <w:rsid w:val="39FDBDF4"/>
    <w:rsid w:val="39FE8595"/>
    <w:rsid w:val="3A00EDF0"/>
    <w:rsid w:val="3A049D9D"/>
    <w:rsid w:val="3A07326B"/>
    <w:rsid w:val="3A0D5AEF"/>
    <w:rsid w:val="3A12D90C"/>
    <w:rsid w:val="3A13D409"/>
    <w:rsid w:val="3A187588"/>
    <w:rsid w:val="3A192D97"/>
    <w:rsid w:val="3A19829F"/>
    <w:rsid w:val="3A1A79A9"/>
    <w:rsid w:val="3A1B5C6A"/>
    <w:rsid w:val="3A1C3F14"/>
    <w:rsid w:val="3A20714D"/>
    <w:rsid w:val="3A22CC3E"/>
    <w:rsid w:val="3A23553B"/>
    <w:rsid w:val="3A242D67"/>
    <w:rsid w:val="3A27B72D"/>
    <w:rsid w:val="3A28832B"/>
    <w:rsid w:val="3A29D140"/>
    <w:rsid w:val="3A2AFFF7"/>
    <w:rsid w:val="3A2CEC34"/>
    <w:rsid w:val="3A2D428F"/>
    <w:rsid w:val="3A3372E3"/>
    <w:rsid w:val="3A35B3AF"/>
    <w:rsid w:val="3A35DDE6"/>
    <w:rsid w:val="3A3847F9"/>
    <w:rsid w:val="3A3AEBA9"/>
    <w:rsid w:val="3A418C37"/>
    <w:rsid w:val="3A44208A"/>
    <w:rsid w:val="3A4658DB"/>
    <w:rsid w:val="3A48B2A1"/>
    <w:rsid w:val="3A4B92F3"/>
    <w:rsid w:val="3A4FB1DA"/>
    <w:rsid w:val="3A507E99"/>
    <w:rsid w:val="3A56E2DC"/>
    <w:rsid w:val="3A5D7DE9"/>
    <w:rsid w:val="3A5F7B94"/>
    <w:rsid w:val="3A62F6CE"/>
    <w:rsid w:val="3A64E546"/>
    <w:rsid w:val="3A65774E"/>
    <w:rsid w:val="3A6AD753"/>
    <w:rsid w:val="3A6B4184"/>
    <w:rsid w:val="3A6EA316"/>
    <w:rsid w:val="3A6FFC77"/>
    <w:rsid w:val="3A7196D9"/>
    <w:rsid w:val="3A732A30"/>
    <w:rsid w:val="3A74321C"/>
    <w:rsid w:val="3A74D671"/>
    <w:rsid w:val="3A75C687"/>
    <w:rsid w:val="3A765E3D"/>
    <w:rsid w:val="3A7A7BC2"/>
    <w:rsid w:val="3A7CB044"/>
    <w:rsid w:val="3A7F3247"/>
    <w:rsid w:val="3A82DE19"/>
    <w:rsid w:val="3A8D54AC"/>
    <w:rsid w:val="3A8F375F"/>
    <w:rsid w:val="3A920994"/>
    <w:rsid w:val="3A973039"/>
    <w:rsid w:val="3A9775BC"/>
    <w:rsid w:val="3A9A3554"/>
    <w:rsid w:val="3A9A50A0"/>
    <w:rsid w:val="3A9B6DB0"/>
    <w:rsid w:val="3A9E22A7"/>
    <w:rsid w:val="3AA246F3"/>
    <w:rsid w:val="3AA420E3"/>
    <w:rsid w:val="3AA8E88D"/>
    <w:rsid w:val="3AAA5A94"/>
    <w:rsid w:val="3AAA9610"/>
    <w:rsid w:val="3AB198B5"/>
    <w:rsid w:val="3AB1EDE3"/>
    <w:rsid w:val="3AB61285"/>
    <w:rsid w:val="3AB8B115"/>
    <w:rsid w:val="3AB94C63"/>
    <w:rsid w:val="3AB9FEA1"/>
    <w:rsid w:val="3ABD7BB5"/>
    <w:rsid w:val="3AC33B27"/>
    <w:rsid w:val="3AC42000"/>
    <w:rsid w:val="3AC4868F"/>
    <w:rsid w:val="3AC5650C"/>
    <w:rsid w:val="3AC90A98"/>
    <w:rsid w:val="3ACBAD04"/>
    <w:rsid w:val="3ACBC029"/>
    <w:rsid w:val="3AD0EB23"/>
    <w:rsid w:val="3AD3BF67"/>
    <w:rsid w:val="3AE91509"/>
    <w:rsid w:val="3AEFC1F7"/>
    <w:rsid w:val="3AF153C4"/>
    <w:rsid w:val="3AF25B94"/>
    <w:rsid w:val="3AF3544C"/>
    <w:rsid w:val="3AF4BD8A"/>
    <w:rsid w:val="3AF908DC"/>
    <w:rsid w:val="3AFDEB84"/>
    <w:rsid w:val="3B00EB80"/>
    <w:rsid w:val="3B01E3E6"/>
    <w:rsid w:val="3B0797C4"/>
    <w:rsid w:val="3B0B17A6"/>
    <w:rsid w:val="3B0F3F57"/>
    <w:rsid w:val="3B118F07"/>
    <w:rsid w:val="3B146785"/>
    <w:rsid w:val="3B179C99"/>
    <w:rsid w:val="3B186614"/>
    <w:rsid w:val="3B1BED4B"/>
    <w:rsid w:val="3B1D9DE1"/>
    <w:rsid w:val="3B1FA6B2"/>
    <w:rsid w:val="3B1FE154"/>
    <w:rsid w:val="3B1FE616"/>
    <w:rsid w:val="3B2109D8"/>
    <w:rsid w:val="3B248D6C"/>
    <w:rsid w:val="3B2615E1"/>
    <w:rsid w:val="3B27534C"/>
    <w:rsid w:val="3B28D210"/>
    <w:rsid w:val="3B2A1FF6"/>
    <w:rsid w:val="3B2BB9B5"/>
    <w:rsid w:val="3B2C0DA7"/>
    <w:rsid w:val="3B31ECE0"/>
    <w:rsid w:val="3B35D2DB"/>
    <w:rsid w:val="3B3844E1"/>
    <w:rsid w:val="3B3879C9"/>
    <w:rsid w:val="3B498634"/>
    <w:rsid w:val="3B49CE84"/>
    <w:rsid w:val="3B4C5434"/>
    <w:rsid w:val="3B4CCB05"/>
    <w:rsid w:val="3B4CEC6A"/>
    <w:rsid w:val="3B4D9113"/>
    <w:rsid w:val="3B4DC3E0"/>
    <w:rsid w:val="3B4F1819"/>
    <w:rsid w:val="3B527BBD"/>
    <w:rsid w:val="3B53FDC1"/>
    <w:rsid w:val="3B5556ED"/>
    <w:rsid w:val="3B56022E"/>
    <w:rsid w:val="3B57028E"/>
    <w:rsid w:val="3B58A42E"/>
    <w:rsid w:val="3B58F425"/>
    <w:rsid w:val="3B5A4DB0"/>
    <w:rsid w:val="3B5AFD2F"/>
    <w:rsid w:val="3B5B3811"/>
    <w:rsid w:val="3B5D7161"/>
    <w:rsid w:val="3B5EDE22"/>
    <w:rsid w:val="3B60C800"/>
    <w:rsid w:val="3B612002"/>
    <w:rsid w:val="3B61CB32"/>
    <w:rsid w:val="3B6408B9"/>
    <w:rsid w:val="3B646521"/>
    <w:rsid w:val="3B647F8C"/>
    <w:rsid w:val="3B656120"/>
    <w:rsid w:val="3B675F49"/>
    <w:rsid w:val="3B68540F"/>
    <w:rsid w:val="3B6875B9"/>
    <w:rsid w:val="3B690CF7"/>
    <w:rsid w:val="3B6C15AE"/>
    <w:rsid w:val="3B6CAA52"/>
    <w:rsid w:val="3B6FD579"/>
    <w:rsid w:val="3B7DEEDC"/>
    <w:rsid w:val="3B8200DD"/>
    <w:rsid w:val="3B87304F"/>
    <w:rsid w:val="3B895194"/>
    <w:rsid w:val="3B8C446E"/>
    <w:rsid w:val="3B8FFB83"/>
    <w:rsid w:val="3B9430F2"/>
    <w:rsid w:val="3B951E16"/>
    <w:rsid w:val="3B95A44B"/>
    <w:rsid w:val="3B963C3F"/>
    <w:rsid w:val="3B98B822"/>
    <w:rsid w:val="3B9B65CD"/>
    <w:rsid w:val="3B9D8017"/>
    <w:rsid w:val="3B9DBF43"/>
    <w:rsid w:val="3B9DFA04"/>
    <w:rsid w:val="3BA22C89"/>
    <w:rsid w:val="3BA359E7"/>
    <w:rsid w:val="3BA4FFDF"/>
    <w:rsid w:val="3BA564D9"/>
    <w:rsid w:val="3BA6EB2D"/>
    <w:rsid w:val="3BA8041F"/>
    <w:rsid w:val="3BA8CA25"/>
    <w:rsid w:val="3BA99C52"/>
    <w:rsid w:val="3BAAD990"/>
    <w:rsid w:val="3BAB9787"/>
    <w:rsid w:val="3BB34463"/>
    <w:rsid w:val="3BB6D025"/>
    <w:rsid w:val="3BBB2D70"/>
    <w:rsid w:val="3BBF398B"/>
    <w:rsid w:val="3BBF491E"/>
    <w:rsid w:val="3BC13211"/>
    <w:rsid w:val="3BC26C4A"/>
    <w:rsid w:val="3BC2E311"/>
    <w:rsid w:val="3BC99282"/>
    <w:rsid w:val="3BCA35FE"/>
    <w:rsid w:val="3BCD2085"/>
    <w:rsid w:val="3BD18457"/>
    <w:rsid w:val="3BD24E92"/>
    <w:rsid w:val="3BD4A245"/>
    <w:rsid w:val="3BDDDD00"/>
    <w:rsid w:val="3BDECDA8"/>
    <w:rsid w:val="3BE1D87C"/>
    <w:rsid w:val="3BE24361"/>
    <w:rsid w:val="3BE281DD"/>
    <w:rsid w:val="3BE5A8E6"/>
    <w:rsid w:val="3BE6AA60"/>
    <w:rsid w:val="3BEC522C"/>
    <w:rsid w:val="3BED002A"/>
    <w:rsid w:val="3BED02CB"/>
    <w:rsid w:val="3BF1AB28"/>
    <w:rsid w:val="3BF848D7"/>
    <w:rsid w:val="3BFC2C6B"/>
    <w:rsid w:val="3BFDE205"/>
    <w:rsid w:val="3BFFD141"/>
    <w:rsid w:val="3C008464"/>
    <w:rsid w:val="3C05B786"/>
    <w:rsid w:val="3C09873A"/>
    <w:rsid w:val="3C0B73CD"/>
    <w:rsid w:val="3C0CA619"/>
    <w:rsid w:val="3C11432F"/>
    <w:rsid w:val="3C12A8AE"/>
    <w:rsid w:val="3C13E727"/>
    <w:rsid w:val="3C1485E0"/>
    <w:rsid w:val="3C16AF2C"/>
    <w:rsid w:val="3C183B45"/>
    <w:rsid w:val="3C1A7BE7"/>
    <w:rsid w:val="3C1F3905"/>
    <w:rsid w:val="3C207E83"/>
    <w:rsid w:val="3C20CFA6"/>
    <w:rsid w:val="3C223D62"/>
    <w:rsid w:val="3C22FB4B"/>
    <w:rsid w:val="3C26192F"/>
    <w:rsid w:val="3C267CF8"/>
    <w:rsid w:val="3C2704A3"/>
    <w:rsid w:val="3C272325"/>
    <w:rsid w:val="3C2D3F9F"/>
    <w:rsid w:val="3C2DC99C"/>
    <w:rsid w:val="3C328A7A"/>
    <w:rsid w:val="3C37145D"/>
    <w:rsid w:val="3C3B2B9C"/>
    <w:rsid w:val="3C3BA1A0"/>
    <w:rsid w:val="3C3C69A9"/>
    <w:rsid w:val="3C3DC454"/>
    <w:rsid w:val="3C3EE5AD"/>
    <w:rsid w:val="3C435003"/>
    <w:rsid w:val="3C458913"/>
    <w:rsid w:val="3C45F435"/>
    <w:rsid w:val="3C47A82A"/>
    <w:rsid w:val="3C4DD165"/>
    <w:rsid w:val="3C4E90E6"/>
    <w:rsid w:val="3C518D7E"/>
    <w:rsid w:val="3C53CD04"/>
    <w:rsid w:val="3C54F49F"/>
    <w:rsid w:val="3C588913"/>
    <w:rsid w:val="3C58B8F4"/>
    <w:rsid w:val="3C5B16B0"/>
    <w:rsid w:val="3C5CEE27"/>
    <w:rsid w:val="3C5F9A5E"/>
    <w:rsid w:val="3C60BD4F"/>
    <w:rsid w:val="3C60D243"/>
    <w:rsid w:val="3C648C09"/>
    <w:rsid w:val="3C680968"/>
    <w:rsid w:val="3C69A0BC"/>
    <w:rsid w:val="3C69FB2D"/>
    <w:rsid w:val="3C6A7404"/>
    <w:rsid w:val="3C6A852B"/>
    <w:rsid w:val="3C6AA23F"/>
    <w:rsid w:val="3C6B2978"/>
    <w:rsid w:val="3C72AEC0"/>
    <w:rsid w:val="3C79DB61"/>
    <w:rsid w:val="3C79EEAB"/>
    <w:rsid w:val="3C7AE3BD"/>
    <w:rsid w:val="3C7B14D2"/>
    <w:rsid w:val="3C7DC4B6"/>
    <w:rsid w:val="3C7E0BF9"/>
    <w:rsid w:val="3C7EC856"/>
    <w:rsid w:val="3C83A565"/>
    <w:rsid w:val="3C83E96A"/>
    <w:rsid w:val="3C83F577"/>
    <w:rsid w:val="3C85210F"/>
    <w:rsid w:val="3C8528F9"/>
    <w:rsid w:val="3C85534D"/>
    <w:rsid w:val="3C868B3D"/>
    <w:rsid w:val="3C873085"/>
    <w:rsid w:val="3C8A22D3"/>
    <w:rsid w:val="3C8C0924"/>
    <w:rsid w:val="3C9007B5"/>
    <w:rsid w:val="3C915F06"/>
    <w:rsid w:val="3C922324"/>
    <w:rsid w:val="3C929F37"/>
    <w:rsid w:val="3C93E193"/>
    <w:rsid w:val="3C969FD8"/>
    <w:rsid w:val="3C9F7F79"/>
    <w:rsid w:val="3CA08518"/>
    <w:rsid w:val="3CA1C7C6"/>
    <w:rsid w:val="3CA434CD"/>
    <w:rsid w:val="3CA69907"/>
    <w:rsid w:val="3CA71F5D"/>
    <w:rsid w:val="3CA82FCC"/>
    <w:rsid w:val="3CA979CE"/>
    <w:rsid w:val="3CAB8A0C"/>
    <w:rsid w:val="3CB19F41"/>
    <w:rsid w:val="3CB71CF2"/>
    <w:rsid w:val="3CB72D1A"/>
    <w:rsid w:val="3CBA2361"/>
    <w:rsid w:val="3CBE12A3"/>
    <w:rsid w:val="3CC00664"/>
    <w:rsid w:val="3CC287CF"/>
    <w:rsid w:val="3CC3E501"/>
    <w:rsid w:val="3CC86DA9"/>
    <w:rsid w:val="3CCD3726"/>
    <w:rsid w:val="3CD3FC45"/>
    <w:rsid w:val="3CD5F536"/>
    <w:rsid w:val="3CD61CAA"/>
    <w:rsid w:val="3CD9AC1E"/>
    <w:rsid w:val="3CDA703F"/>
    <w:rsid w:val="3CDC4907"/>
    <w:rsid w:val="3CDE7085"/>
    <w:rsid w:val="3CDEC591"/>
    <w:rsid w:val="3CE329DC"/>
    <w:rsid w:val="3CE545B5"/>
    <w:rsid w:val="3CE98B8D"/>
    <w:rsid w:val="3CE9C192"/>
    <w:rsid w:val="3CE9E9A2"/>
    <w:rsid w:val="3CEA15FA"/>
    <w:rsid w:val="3CEAF722"/>
    <w:rsid w:val="3CF15564"/>
    <w:rsid w:val="3CF19097"/>
    <w:rsid w:val="3CF26911"/>
    <w:rsid w:val="3CF8AEA8"/>
    <w:rsid w:val="3CF93F6C"/>
    <w:rsid w:val="3CFAAF4D"/>
    <w:rsid w:val="3CFF8600"/>
    <w:rsid w:val="3D00F1B1"/>
    <w:rsid w:val="3D08FB7D"/>
    <w:rsid w:val="3D09E5ED"/>
    <w:rsid w:val="3D0A1B2C"/>
    <w:rsid w:val="3D0B6013"/>
    <w:rsid w:val="3D0D82F5"/>
    <w:rsid w:val="3D0DD65E"/>
    <w:rsid w:val="3D0DFDEC"/>
    <w:rsid w:val="3D0E2F87"/>
    <w:rsid w:val="3D103953"/>
    <w:rsid w:val="3D12CF07"/>
    <w:rsid w:val="3D147836"/>
    <w:rsid w:val="3D15F76A"/>
    <w:rsid w:val="3D16B37F"/>
    <w:rsid w:val="3D19091A"/>
    <w:rsid w:val="3D1A6A88"/>
    <w:rsid w:val="3D2046AD"/>
    <w:rsid w:val="3D206121"/>
    <w:rsid w:val="3D20E128"/>
    <w:rsid w:val="3D230674"/>
    <w:rsid w:val="3D2593FA"/>
    <w:rsid w:val="3D27DB90"/>
    <w:rsid w:val="3D2A1845"/>
    <w:rsid w:val="3D2A5FAF"/>
    <w:rsid w:val="3D2D1F6F"/>
    <w:rsid w:val="3D2DE4A8"/>
    <w:rsid w:val="3D2FC498"/>
    <w:rsid w:val="3D2FE2D3"/>
    <w:rsid w:val="3D30C20E"/>
    <w:rsid w:val="3D33528C"/>
    <w:rsid w:val="3D35505B"/>
    <w:rsid w:val="3D3A9362"/>
    <w:rsid w:val="3D3B66AF"/>
    <w:rsid w:val="3D3D5D49"/>
    <w:rsid w:val="3D3EDA7F"/>
    <w:rsid w:val="3D40C87C"/>
    <w:rsid w:val="3D43307F"/>
    <w:rsid w:val="3D45326F"/>
    <w:rsid w:val="3D480332"/>
    <w:rsid w:val="3D49B3BB"/>
    <w:rsid w:val="3D4CE744"/>
    <w:rsid w:val="3D4EA1AC"/>
    <w:rsid w:val="3D4F2517"/>
    <w:rsid w:val="3D4FDF73"/>
    <w:rsid w:val="3D4FEAA0"/>
    <w:rsid w:val="3D515C82"/>
    <w:rsid w:val="3D528DD9"/>
    <w:rsid w:val="3D529AF7"/>
    <w:rsid w:val="3D546D41"/>
    <w:rsid w:val="3D56B994"/>
    <w:rsid w:val="3D571B54"/>
    <w:rsid w:val="3D5971E2"/>
    <w:rsid w:val="3D5AD656"/>
    <w:rsid w:val="3D5C187C"/>
    <w:rsid w:val="3D5FC729"/>
    <w:rsid w:val="3D60FC6F"/>
    <w:rsid w:val="3D66767C"/>
    <w:rsid w:val="3D680B65"/>
    <w:rsid w:val="3D6DDF1A"/>
    <w:rsid w:val="3D7259F9"/>
    <w:rsid w:val="3D752187"/>
    <w:rsid w:val="3D780B95"/>
    <w:rsid w:val="3D78F334"/>
    <w:rsid w:val="3D793929"/>
    <w:rsid w:val="3D7AAAD7"/>
    <w:rsid w:val="3D7CA0D7"/>
    <w:rsid w:val="3D8227CB"/>
    <w:rsid w:val="3D82C622"/>
    <w:rsid w:val="3D836630"/>
    <w:rsid w:val="3D8513E5"/>
    <w:rsid w:val="3D883D30"/>
    <w:rsid w:val="3D89977D"/>
    <w:rsid w:val="3D89BB56"/>
    <w:rsid w:val="3D8F2472"/>
    <w:rsid w:val="3D91B283"/>
    <w:rsid w:val="3D922B7B"/>
    <w:rsid w:val="3D94A32E"/>
    <w:rsid w:val="3D95DD98"/>
    <w:rsid w:val="3D981ABE"/>
    <w:rsid w:val="3D9827FA"/>
    <w:rsid w:val="3D99F6CF"/>
    <w:rsid w:val="3D9A2CEC"/>
    <w:rsid w:val="3DA356AF"/>
    <w:rsid w:val="3DA64028"/>
    <w:rsid w:val="3DA69862"/>
    <w:rsid w:val="3DA86E66"/>
    <w:rsid w:val="3DA9DA73"/>
    <w:rsid w:val="3DAC58BA"/>
    <w:rsid w:val="3DB1B93C"/>
    <w:rsid w:val="3DB5D0B1"/>
    <w:rsid w:val="3DB83D93"/>
    <w:rsid w:val="3DC3EE19"/>
    <w:rsid w:val="3DC779C9"/>
    <w:rsid w:val="3DCD1039"/>
    <w:rsid w:val="3DCED6AE"/>
    <w:rsid w:val="3DD25B84"/>
    <w:rsid w:val="3DD44E99"/>
    <w:rsid w:val="3DD65CA8"/>
    <w:rsid w:val="3DD7775C"/>
    <w:rsid w:val="3DD7D63E"/>
    <w:rsid w:val="3DD99D3C"/>
    <w:rsid w:val="3DDC8137"/>
    <w:rsid w:val="3DDEEA54"/>
    <w:rsid w:val="3DE2478B"/>
    <w:rsid w:val="3DE27C64"/>
    <w:rsid w:val="3DE54595"/>
    <w:rsid w:val="3DE6E56B"/>
    <w:rsid w:val="3DEC698D"/>
    <w:rsid w:val="3DF5E221"/>
    <w:rsid w:val="3DF5F4E6"/>
    <w:rsid w:val="3DFCAA2C"/>
    <w:rsid w:val="3E00095E"/>
    <w:rsid w:val="3E008B37"/>
    <w:rsid w:val="3E01359C"/>
    <w:rsid w:val="3E03AB47"/>
    <w:rsid w:val="3E0AA4FC"/>
    <w:rsid w:val="3E0C8BD2"/>
    <w:rsid w:val="3E0CD1E8"/>
    <w:rsid w:val="3E10B794"/>
    <w:rsid w:val="3E149C44"/>
    <w:rsid w:val="3E15F9EC"/>
    <w:rsid w:val="3E17BB6A"/>
    <w:rsid w:val="3E190D21"/>
    <w:rsid w:val="3E1BAB09"/>
    <w:rsid w:val="3E1C46CC"/>
    <w:rsid w:val="3E1E8C76"/>
    <w:rsid w:val="3E204B09"/>
    <w:rsid w:val="3E21550A"/>
    <w:rsid w:val="3E21A114"/>
    <w:rsid w:val="3E253FF4"/>
    <w:rsid w:val="3E287DB6"/>
    <w:rsid w:val="3E2BFBC0"/>
    <w:rsid w:val="3E2E85F0"/>
    <w:rsid w:val="3E329496"/>
    <w:rsid w:val="3E33364B"/>
    <w:rsid w:val="3E39F184"/>
    <w:rsid w:val="3E42515E"/>
    <w:rsid w:val="3E42E39D"/>
    <w:rsid w:val="3E444703"/>
    <w:rsid w:val="3E44F582"/>
    <w:rsid w:val="3E48795A"/>
    <w:rsid w:val="3E4885F2"/>
    <w:rsid w:val="3E48D19B"/>
    <w:rsid w:val="3E490E9B"/>
    <w:rsid w:val="3E4BFE41"/>
    <w:rsid w:val="3E4C562E"/>
    <w:rsid w:val="3E4DB7F1"/>
    <w:rsid w:val="3E5253FB"/>
    <w:rsid w:val="3E53EB82"/>
    <w:rsid w:val="3E573063"/>
    <w:rsid w:val="3E591FA8"/>
    <w:rsid w:val="3E596968"/>
    <w:rsid w:val="3E5A3E91"/>
    <w:rsid w:val="3E5B423A"/>
    <w:rsid w:val="3E6392DC"/>
    <w:rsid w:val="3E644AF2"/>
    <w:rsid w:val="3E65F631"/>
    <w:rsid w:val="3E696369"/>
    <w:rsid w:val="3E698A54"/>
    <w:rsid w:val="3E6EF298"/>
    <w:rsid w:val="3E74FBD0"/>
    <w:rsid w:val="3E771EA9"/>
    <w:rsid w:val="3E77E816"/>
    <w:rsid w:val="3E78665D"/>
    <w:rsid w:val="3E7D8C2E"/>
    <w:rsid w:val="3E7F674D"/>
    <w:rsid w:val="3E8099C8"/>
    <w:rsid w:val="3E81DD2B"/>
    <w:rsid w:val="3E87E5B1"/>
    <w:rsid w:val="3E8B5B74"/>
    <w:rsid w:val="3E8FFAAF"/>
    <w:rsid w:val="3E945079"/>
    <w:rsid w:val="3E987AF7"/>
    <w:rsid w:val="3E9ADDD1"/>
    <w:rsid w:val="3E9B95DF"/>
    <w:rsid w:val="3E9C7BA9"/>
    <w:rsid w:val="3E9C9300"/>
    <w:rsid w:val="3E9D46D3"/>
    <w:rsid w:val="3E9D577D"/>
    <w:rsid w:val="3E9D7688"/>
    <w:rsid w:val="3EA23685"/>
    <w:rsid w:val="3EA76330"/>
    <w:rsid w:val="3EA9F6D5"/>
    <w:rsid w:val="3EAA054E"/>
    <w:rsid w:val="3EAB0921"/>
    <w:rsid w:val="3EABBCBE"/>
    <w:rsid w:val="3EAE333D"/>
    <w:rsid w:val="3EB4CA2D"/>
    <w:rsid w:val="3EB68D23"/>
    <w:rsid w:val="3EB9F1E2"/>
    <w:rsid w:val="3EBC1086"/>
    <w:rsid w:val="3EC1C36A"/>
    <w:rsid w:val="3EC5BCFE"/>
    <w:rsid w:val="3EC5FD50"/>
    <w:rsid w:val="3EC70281"/>
    <w:rsid w:val="3ECE2C5E"/>
    <w:rsid w:val="3ED0313F"/>
    <w:rsid w:val="3ED3D49F"/>
    <w:rsid w:val="3ED563A9"/>
    <w:rsid w:val="3ED5C8E9"/>
    <w:rsid w:val="3ED7C4CF"/>
    <w:rsid w:val="3ED9A1A4"/>
    <w:rsid w:val="3EDA8239"/>
    <w:rsid w:val="3EDD24B7"/>
    <w:rsid w:val="3EE108B5"/>
    <w:rsid w:val="3EE73653"/>
    <w:rsid w:val="3EEB0653"/>
    <w:rsid w:val="3EEC67A4"/>
    <w:rsid w:val="3EF9DBB8"/>
    <w:rsid w:val="3EFC63EC"/>
    <w:rsid w:val="3EFD10E8"/>
    <w:rsid w:val="3EFDAF1B"/>
    <w:rsid w:val="3F042970"/>
    <w:rsid w:val="3F06D68F"/>
    <w:rsid w:val="3F093C4C"/>
    <w:rsid w:val="3F0E6FD5"/>
    <w:rsid w:val="3F100059"/>
    <w:rsid w:val="3F10E77B"/>
    <w:rsid w:val="3F11F112"/>
    <w:rsid w:val="3F130DFF"/>
    <w:rsid w:val="3F13F319"/>
    <w:rsid w:val="3F149125"/>
    <w:rsid w:val="3F180BB5"/>
    <w:rsid w:val="3F1B0B5B"/>
    <w:rsid w:val="3F1CBA18"/>
    <w:rsid w:val="3F1E5E3C"/>
    <w:rsid w:val="3F203073"/>
    <w:rsid w:val="3F209DF4"/>
    <w:rsid w:val="3F22E983"/>
    <w:rsid w:val="3F231683"/>
    <w:rsid w:val="3F26CE54"/>
    <w:rsid w:val="3F27ADD5"/>
    <w:rsid w:val="3F27C049"/>
    <w:rsid w:val="3F2E8552"/>
    <w:rsid w:val="3F2F44A6"/>
    <w:rsid w:val="3F34C8B3"/>
    <w:rsid w:val="3F386814"/>
    <w:rsid w:val="3F3B989C"/>
    <w:rsid w:val="3F3CCB61"/>
    <w:rsid w:val="3F3EB9E5"/>
    <w:rsid w:val="3F402ECB"/>
    <w:rsid w:val="3F4069A5"/>
    <w:rsid w:val="3F40853F"/>
    <w:rsid w:val="3F40FF84"/>
    <w:rsid w:val="3F418183"/>
    <w:rsid w:val="3F42B7B9"/>
    <w:rsid w:val="3F464375"/>
    <w:rsid w:val="3F48F94C"/>
    <w:rsid w:val="3F4D9253"/>
    <w:rsid w:val="3F50475F"/>
    <w:rsid w:val="3F504DBC"/>
    <w:rsid w:val="3F518D7A"/>
    <w:rsid w:val="3F52F8B3"/>
    <w:rsid w:val="3F52F900"/>
    <w:rsid w:val="3F53C9D6"/>
    <w:rsid w:val="3F547AB8"/>
    <w:rsid w:val="3F54FBC1"/>
    <w:rsid w:val="3F580381"/>
    <w:rsid w:val="3F5B7AA0"/>
    <w:rsid w:val="3F63A4BF"/>
    <w:rsid w:val="3F64A309"/>
    <w:rsid w:val="3F664AC6"/>
    <w:rsid w:val="3F681505"/>
    <w:rsid w:val="3F68240E"/>
    <w:rsid w:val="3F6CA91B"/>
    <w:rsid w:val="3F6EE248"/>
    <w:rsid w:val="3F6EECF9"/>
    <w:rsid w:val="3F701C29"/>
    <w:rsid w:val="3F7A885E"/>
    <w:rsid w:val="3F7F07C2"/>
    <w:rsid w:val="3F829C93"/>
    <w:rsid w:val="3F840278"/>
    <w:rsid w:val="3F85D082"/>
    <w:rsid w:val="3F85F0FF"/>
    <w:rsid w:val="3F88F22B"/>
    <w:rsid w:val="3F8A4E15"/>
    <w:rsid w:val="3F8ED2CF"/>
    <w:rsid w:val="3F8EDD6D"/>
    <w:rsid w:val="3F8F0E22"/>
    <w:rsid w:val="3F911C92"/>
    <w:rsid w:val="3F96FDF3"/>
    <w:rsid w:val="3F97E9D2"/>
    <w:rsid w:val="3F9E61D2"/>
    <w:rsid w:val="3F9FC590"/>
    <w:rsid w:val="3FA12771"/>
    <w:rsid w:val="3FA30A47"/>
    <w:rsid w:val="3FA4F1AD"/>
    <w:rsid w:val="3FA637A8"/>
    <w:rsid w:val="3FA6587E"/>
    <w:rsid w:val="3FAB992D"/>
    <w:rsid w:val="3FB0D5FA"/>
    <w:rsid w:val="3FB489DC"/>
    <w:rsid w:val="3FB9CDCC"/>
    <w:rsid w:val="3FBC4010"/>
    <w:rsid w:val="3FBC5F25"/>
    <w:rsid w:val="3FC16A54"/>
    <w:rsid w:val="3FC2206F"/>
    <w:rsid w:val="3FC33B66"/>
    <w:rsid w:val="3FC510ED"/>
    <w:rsid w:val="3FC73914"/>
    <w:rsid w:val="3FC81468"/>
    <w:rsid w:val="3FC8DC84"/>
    <w:rsid w:val="3FCACC48"/>
    <w:rsid w:val="3FCAEEEF"/>
    <w:rsid w:val="3FCCC2DD"/>
    <w:rsid w:val="3FD08745"/>
    <w:rsid w:val="3FD5751E"/>
    <w:rsid w:val="3FD68F9E"/>
    <w:rsid w:val="3FDBEBC9"/>
    <w:rsid w:val="3FDC13D1"/>
    <w:rsid w:val="3FE68A1A"/>
    <w:rsid w:val="3FE8F3A8"/>
    <w:rsid w:val="3FE9FF0E"/>
    <w:rsid w:val="3FEAFA5F"/>
    <w:rsid w:val="3FEE766E"/>
    <w:rsid w:val="3FEEC502"/>
    <w:rsid w:val="3FF1DA96"/>
    <w:rsid w:val="3FF2CE8A"/>
    <w:rsid w:val="3FF5114C"/>
    <w:rsid w:val="3FF5C941"/>
    <w:rsid w:val="3FF5D813"/>
    <w:rsid w:val="3FF7B184"/>
    <w:rsid w:val="3FF85958"/>
    <w:rsid w:val="3FF8F9F9"/>
    <w:rsid w:val="3FFBE5E5"/>
    <w:rsid w:val="3FFC7321"/>
    <w:rsid w:val="3FFD7617"/>
    <w:rsid w:val="40002270"/>
    <w:rsid w:val="4002DE1D"/>
    <w:rsid w:val="4006B2A0"/>
    <w:rsid w:val="40081758"/>
    <w:rsid w:val="400CB820"/>
    <w:rsid w:val="400D3AAC"/>
    <w:rsid w:val="400E922F"/>
    <w:rsid w:val="400FF93A"/>
    <w:rsid w:val="4010F0FD"/>
    <w:rsid w:val="401708D2"/>
    <w:rsid w:val="401B0746"/>
    <w:rsid w:val="40210775"/>
    <w:rsid w:val="4021DA7D"/>
    <w:rsid w:val="40242C6E"/>
    <w:rsid w:val="402FB996"/>
    <w:rsid w:val="402FC664"/>
    <w:rsid w:val="403034AB"/>
    <w:rsid w:val="40362383"/>
    <w:rsid w:val="403AEC1E"/>
    <w:rsid w:val="403C4D90"/>
    <w:rsid w:val="404558EC"/>
    <w:rsid w:val="4047CCDC"/>
    <w:rsid w:val="4048B16E"/>
    <w:rsid w:val="404B24D6"/>
    <w:rsid w:val="404CB5FB"/>
    <w:rsid w:val="404CE4DF"/>
    <w:rsid w:val="404D095D"/>
    <w:rsid w:val="404DA238"/>
    <w:rsid w:val="40512865"/>
    <w:rsid w:val="40513486"/>
    <w:rsid w:val="40541ABC"/>
    <w:rsid w:val="4054D5B9"/>
    <w:rsid w:val="40578607"/>
    <w:rsid w:val="4057FDD5"/>
    <w:rsid w:val="405A9ADF"/>
    <w:rsid w:val="405BD516"/>
    <w:rsid w:val="405E7445"/>
    <w:rsid w:val="4068A47D"/>
    <w:rsid w:val="40691FED"/>
    <w:rsid w:val="406A7AF2"/>
    <w:rsid w:val="406B6775"/>
    <w:rsid w:val="406BF5AB"/>
    <w:rsid w:val="406C10D2"/>
    <w:rsid w:val="406DAEE5"/>
    <w:rsid w:val="406DE60F"/>
    <w:rsid w:val="406E3B19"/>
    <w:rsid w:val="406FA434"/>
    <w:rsid w:val="4071EF55"/>
    <w:rsid w:val="407BF169"/>
    <w:rsid w:val="407D4969"/>
    <w:rsid w:val="407DCA56"/>
    <w:rsid w:val="407E16CE"/>
    <w:rsid w:val="40801988"/>
    <w:rsid w:val="4082FDE1"/>
    <w:rsid w:val="40852E30"/>
    <w:rsid w:val="4085D4FD"/>
    <w:rsid w:val="408B74FB"/>
    <w:rsid w:val="408BC235"/>
    <w:rsid w:val="408D0AE0"/>
    <w:rsid w:val="408D3E46"/>
    <w:rsid w:val="408DB1A1"/>
    <w:rsid w:val="408FA467"/>
    <w:rsid w:val="4095BF55"/>
    <w:rsid w:val="40961977"/>
    <w:rsid w:val="40971440"/>
    <w:rsid w:val="409A13B2"/>
    <w:rsid w:val="409B4BD8"/>
    <w:rsid w:val="409C706D"/>
    <w:rsid w:val="409E9AD9"/>
    <w:rsid w:val="409F2385"/>
    <w:rsid w:val="40A23BD6"/>
    <w:rsid w:val="40A262F0"/>
    <w:rsid w:val="40A5F5F0"/>
    <w:rsid w:val="40AC7022"/>
    <w:rsid w:val="40AED581"/>
    <w:rsid w:val="40B57CDC"/>
    <w:rsid w:val="40BECA36"/>
    <w:rsid w:val="40C2316E"/>
    <w:rsid w:val="40C38313"/>
    <w:rsid w:val="40C3CCFD"/>
    <w:rsid w:val="40C42552"/>
    <w:rsid w:val="40C5F18E"/>
    <w:rsid w:val="40C741BA"/>
    <w:rsid w:val="40C7C759"/>
    <w:rsid w:val="40C7D1A0"/>
    <w:rsid w:val="40C8EE13"/>
    <w:rsid w:val="40C93D94"/>
    <w:rsid w:val="40C9A8CE"/>
    <w:rsid w:val="40C9F1E3"/>
    <w:rsid w:val="40CAC5B8"/>
    <w:rsid w:val="40CB48B8"/>
    <w:rsid w:val="40CCF379"/>
    <w:rsid w:val="40CF1F55"/>
    <w:rsid w:val="40CFD33B"/>
    <w:rsid w:val="40D42D73"/>
    <w:rsid w:val="40D4936C"/>
    <w:rsid w:val="40D5D6FD"/>
    <w:rsid w:val="40D6C4C7"/>
    <w:rsid w:val="40D9D261"/>
    <w:rsid w:val="40DA9751"/>
    <w:rsid w:val="40DAB070"/>
    <w:rsid w:val="40DAE843"/>
    <w:rsid w:val="40DBD62A"/>
    <w:rsid w:val="40DC49D3"/>
    <w:rsid w:val="40E3BB06"/>
    <w:rsid w:val="40E51CDC"/>
    <w:rsid w:val="40E688EB"/>
    <w:rsid w:val="40E96571"/>
    <w:rsid w:val="40E98B83"/>
    <w:rsid w:val="40EC47BF"/>
    <w:rsid w:val="40F2FCBC"/>
    <w:rsid w:val="40FBD24F"/>
    <w:rsid w:val="40FC2D06"/>
    <w:rsid w:val="40FC8C5B"/>
    <w:rsid w:val="40FD1634"/>
    <w:rsid w:val="40FDC7B5"/>
    <w:rsid w:val="410217FF"/>
    <w:rsid w:val="41049108"/>
    <w:rsid w:val="41062C55"/>
    <w:rsid w:val="4109B5CE"/>
    <w:rsid w:val="410C2BA9"/>
    <w:rsid w:val="41126C0A"/>
    <w:rsid w:val="4115EB74"/>
    <w:rsid w:val="411887A7"/>
    <w:rsid w:val="4119A4EA"/>
    <w:rsid w:val="411ADEB6"/>
    <w:rsid w:val="4123085F"/>
    <w:rsid w:val="4126C924"/>
    <w:rsid w:val="412E0297"/>
    <w:rsid w:val="412F1FF3"/>
    <w:rsid w:val="412F6467"/>
    <w:rsid w:val="41303394"/>
    <w:rsid w:val="4130B4B4"/>
    <w:rsid w:val="4132A812"/>
    <w:rsid w:val="4139B4CA"/>
    <w:rsid w:val="413BE624"/>
    <w:rsid w:val="413C3033"/>
    <w:rsid w:val="4140E2F2"/>
    <w:rsid w:val="4143DDA4"/>
    <w:rsid w:val="41495E63"/>
    <w:rsid w:val="414989E6"/>
    <w:rsid w:val="414F9499"/>
    <w:rsid w:val="41507E49"/>
    <w:rsid w:val="4154B33B"/>
    <w:rsid w:val="4156AFE7"/>
    <w:rsid w:val="4156D974"/>
    <w:rsid w:val="4157543D"/>
    <w:rsid w:val="4159BFF6"/>
    <w:rsid w:val="415E8A9B"/>
    <w:rsid w:val="41631881"/>
    <w:rsid w:val="41649574"/>
    <w:rsid w:val="4164A777"/>
    <w:rsid w:val="4164B588"/>
    <w:rsid w:val="41660304"/>
    <w:rsid w:val="4167BFD6"/>
    <w:rsid w:val="416962D0"/>
    <w:rsid w:val="416A4D9C"/>
    <w:rsid w:val="416C6B26"/>
    <w:rsid w:val="4170CD1E"/>
    <w:rsid w:val="4173E93F"/>
    <w:rsid w:val="41748315"/>
    <w:rsid w:val="417512CE"/>
    <w:rsid w:val="4175254A"/>
    <w:rsid w:val="41760A9C"/>
    <w:rsid w:val="417752FA"/>
    <w:rsid w:val="41780857"/>
    <w:rsid w:val="417E707A"/>
    <w:rsid w:val="41847968"/>
    <w:rsid w:val="41876508"/>
    <w:rsid w:val="4188B6C7"/>
    <w:rsid w:val="4189C271"/>
    <w:rsid w:val="418A23C0"/>
    <w:rsid w:val="418B4DAF"/>
    <w:rsid w:val="418B80DD"/>
    <w:rsid w:val="418C9291"/>
    <w:rsid w:val="418D3239"/>
    <w:rsid w:val="418EBBF3"/>
    <w:rsid w:val="418FC715"/>
    <w:rsid w:val="419040B6"/>
    <w:rsid w:val="41933ADC"/>
    <w:rsid w:val="419681E2"/>
    <w:rsid w:val="41998D02"/>
    <w:rsid w:val="419ED063"/>
    <w:rsid w:val="419F8D7B"/>
    <w:rsid w:val="41A45147"/>
    <w:rsid w:val="41AA4DBF"/>
    <w:rsid w:val="41AA9EE7"/>
    <w:rsid w:val="41B027E1"/>
    <w:rsid w:val="41B0B73D"/>
    <w:rsid w:val="41B7684E"/>
    <w:rsid w:val="41B828BD"/>
    <w:rsid w:val="41BA8E6B"/>
    <w:rsid w:val="41BC0461"/>
    <w:rsid w:val="41C0BD44"/>
    <w:rsid w:val="41C39AFF"/>
    <w:rsid w:val="41C55885"/>
    <w:rsid w:val="41C5BD7E"/>
    <w:rsid w:val="41C972E9"/>
    <w:rsid w:val="41CAF0DC"/>
    <w:rsid w:val="41CB2D95"/>
    <w:rsid w:val="41DDE51B"/>
    <w:rsid w:val="41DF2939"/>
    <w:rsid w:val="41DF87FC"/>
    <w:rsid w:val="41E11ABB"/>
    <w:rsid w:val="41E2FEFE"/>
    <w:rsid w:val="41E7B5EC"/>
    <w:rsid w:val="41E93A54"/>
    <w:rsid w:val="41EA8B97"/>
    <w:rsid w:val="41EB9C66"/>
    <w:rsid w:val="41EC1504"/>
    <w:rsid w:val="41EF55BD"/>
    <w:rsid w:val="41F34F7D"/>
    <w:rsid w:val="41F4FF2B"/>
    <w:rsid w:val="41F5153F"/>
    <w:rsid w:val="41F60AFA"/>
    <w:rsid w:val="41F82954"/>
    <w:rsid w:val="41F9249A"/>
    <w:rsid w:val="41FCF2DA"/>
    <w:rsid w:val="41FD6BF0"/>
    <w:rsid w:val="4207E6C2"/>
    <w:rsid w:val="420AF02D"/>
    <w:rsid w:val="420F5775"/>
    <w:rsid w:val="42181596"/>
    <w:rsid w:val="422264E1"/>
    <w:rsid w:val="42226884"/>
    <w:rsid w:val="4224762C"/>
    <w:rsid w:val="4225B266"/>
    <w:rsid w:val="42267F57"/>
    <w:rsid w:val="42278D3E"/>
    <w:rsid w:val="422BE3AF"/>
    <w:rsid w:val="422EA3FC"/>
    <w:rsid w:val="423269BE"/>
    <w:rsid w:val="423458FE"/>
    <w:rsid w:val="4234DB83"/>
    <w:rsid w:val="4235F642"/>
    <w:rsid w:val="4237F110"/>
    <w:rsid w:val="42389A29"/>
    <w:rsid w:val="423A9F2D"/>
    <w:rsid w:val="423BDD0E"/>
    <w:rsid w:val="423D3148"/>
    <w:rsid w:val="42413980"/>
    <w:rsid w:val="42425018"/>
    <w:rsid w:val="42434E93"/>
    <w:rsid w:val="4244E0E2"/>
    <w:rsid w:val="4246F740"/>
    <w:rsid w:val="424998F4"/>
    <w:rsid w:val="424C8046"/>
    <w:rsid w:val="424D0C4E"/>
    <w:rsid w:val="424E4ED3"/>
    <w:rsid w:val="424FC1B7"/>
    <w:rsid w:val="4250E704"/>
    <w:rsid w:val="425355AF"/>
    <w:rsid w:val="4258FA75"/>
    <w:rsid w:val="425A3ED8"/>
    <w:rsid w:val="4260598C"/>
    <w:rsid w:val="4262238E"/>
    <w:rsid w:val="42663B5D"/>
    <w:rsid w:val="42665C2C"/>
    <w:rsid w:val="426D63FF"/>
    <w:rsid w:val="426DB3D3"/>
    <w:rsid w:val="4271D8FE"/>
    <w:rsid w:val="42849D6B"/>
    <w:rsid w:val="428824F2"/>
    <w:rsid w:val="428AAD71"/>
    <w:rsid w:val="428AF191"/>
    <w:rsid w:val="428C540F"/>
    <w:rsid w:val="428EC29C"/>
    <w:rsid w:val="428F0BEC"/>
    <w:rsid w:val="428FED18"/>
    <w:rsid w:val="428FF1F1"/>
    <w:rsid w:val="4290C496"/>
    <w:rsid w:val="4292272E"/>
    <w:rsid w:val="42986E39"/>
    <w:rsid w:val="429EC0BB"/>
    <w:rsid w:val="42A3E4E5"/>
    <w:rsid w:val="42A4908B"/>
    <w:rsid w:val="42A5FB9A"/>
    <w:rsid w:val="42A65D3D"/>
    <w:rsid w:val="42ABE492"/>
    <w:rsid w:val="42ADA039"/>
    <w:rsid w:val="42B542B9"/>
    <w:rsid w:val="42B9C8E0"/>
    <w:rsid w:val="42BFC761"/>
    <w:rsid w:val="42C3E8EA"/>
    <w:rsid w:val="42C6D6EC"/>
    <w:rsid w:val="42C886B2"/>
    <w:rsid w:val="42CB3EAD"/>
    <w:rsid w:val="42D42FDD"/>
    <w:rsid w:val="42D49268"/>
    <w:rsid w:val="42D614D3"/>
    <w:rsid w:val="42DC4D26"/>
    <w:rsid w:val="42DC808A"/>
    <w:rsid w:val="42DCD4A2"/>
    <w:rsid w:val="42DD5364"/>
    <w:rsid w:val="42DE0AFC"/>
    <w:rsid w:val="42E38578"/>
    <w:rsid w:val="42E61D6D"/>
    <w:rsid w:val="42E7959C"/>
    <w:rsid w:val="42E89540"/>
    <w:rsid w:val="42F21B5A"/>
    <w:rsid w:val="42F80836"/>
    <w:rsid w:val="42FC55C7"/>
    <w:rsid w:val="42FE1B10"/>
    <w:rsid w:val="42FF2A27"/>
    <w:rsid w:val="42FFBA1D"/>
    <w:rsid w:val="43044661"/>
    <w:rsid w:val="430A4418"/>
    <w:rsid w:val="430FC78F"/>
    <w:rsid w:val="430FED55"/>
    <w:rsid w:val="43106F55"/>
    <w:rsid w:val="43116D88"/>
    <w:rsid w:val="43155CA7"/>
    <w:rsid w:val="43166EA1"/>
    <w:rsid w:val="43172D71"/>
    <w:rsid w:val="4318975E"/>
    <w:rsid w:val="4319C3EC"/>
    <w:rsid w:val="431A5DD0"/>
    <w:rsid w:val="431C944D"/>
    <w:rsid w:val="431E00C2"/>
    <w:rsid w:val="43229897"/>
    <w:rsid w:val="43276C1A"/>
    <w:rsid w:val="4327D2CC"/>
    <w:rsid w:val="432DA519"/>
    <w:rsid w:val="432EA29B"/>
    <w:rsid w:val="4330C7CC"/>
    <w:rsid w:val="4331A3C2"/>
    <w:rsid w:val="43348FBB"/>
    <w:rsid w:val="4334F576"/>
    <w:rsid w:val="43377004"/>
    <w:rsid w:val="433ADF26"/>
    <w:rsid w:val="433B3527"/>
    <w:rsid w:val="43400795"/>
    <w:rsid w:val="4345353E"/>
    <w:rsid w:val="4345AA14"/>
    <w:rsid w:val="43470CC6"/>
    <w:rsid w:val="434CDE00"/>
    <w:rsid w:val="434D1CE4"/>
    <w:rsid w:val="434FB6E0"/>
    <w:rsid w:val="4351CB36"/>
    <w:rsid w:val="4352B930"/>
    <w:rsid w:val="4356A637"/>
    <w:rsid w:val="435A1F91"/>
    <w:rsid w:val="435AB97C"/>
    <w:rsid w:val="435B699D"/>
    <w:rsid w:val="435BF2D2"/>
    <w:rsid w:val="435DFDFC"/>
    <w:rsid w:val="435FBF52"/>
    <w:rsid w:val="43675290"/>
    <w:rsid w:val="436AAE03"/>
    <w:rsid w:val="436BC431"/>
    <w:rsid w:val="43713358"/>
    <w:rsid w:val="43717CE9"/>
    <w:rsid w:val="4371D875"/>
    <w:rsid w:val="43740FC2"/>
    <w:rsid w:val="4375B870"/>
    <w:rsid w:val="43762CA8"/>
    <w:rsid w:val="43788D42"/>
    <w:rsid w:val="437AAAEA"/>
    <w:rsid w:val="437B495D"/>
    <w:rsid w:val="437CC768"/>
    <w:rsid w:val="437FFD0C"/>
    <w:rsid w:val="43893EAB"/>
    <w:rsid w:val="438A5CDB"/>
    <w:rsid w:val="438B9B99"/>
    <w:rsid w:val="438C1EF5"/>
    <w:rsid w:val="438C871A"/>
    <w:rsid w:val="438ED1D8"/>
    <w:rsid w:val="43912440"/>
    <w:rsid w:val="4391C0E5"/>
    <w:rsid w:val="43972FBB"/>
    <w:rsid w:val="439BE96A"/>
    <w:rsid w:val="439BECB7"/>
    <w:rsid w:val="439EB797"/>
    <w:rsid w:val="439FB328"/>
    <w:rsid w:val="43A1E3D7"/>
    <w:rsid w:val="43A252A3"/>
    <w:rsid w:val="43A59FEA"/>
    <w:rsid w:val="43A7FC54"/>
    <w:rsid w:val="43A86CAF"/>
    <w:rsid w:val="43A88F9C"/>
    <w:rsid w:val="43A89E62"/>
    <w:rsid w:val="43AAC83B"/>
    <w:rsid w:val="43AB54D8"/>
    <w:rsid w:val="43AF386A"/>
    <w:rsid w:val="43AF4FF8"/>
    <w:rsid w:val="43B3C02A"/>
    <w:rsid w:val="43B8F1C0"/>
    <w:rsid w:val="43B9CA79"/>
    <w:rsid w:val="43C300F8"/>
    <w:rsid w:val="43C3F454"/>
    <w:rsid w:val="43C4630D"/>
    <w:rsid w:val="43C88E31"/>
    <w:rsid w:val="43C9178E"/>
    <w:rsid w:val="43C972EB"/>
    <w:rsid w:val="43C97D42"/>
    <w:rsid w:val="43C9B108"/>
    <w:rsid w:val="43CDC859"/>
    <w:rsid w:val="43D3CEA6"/>
    <w:rsid w:val="43D88B96"/>
    <w:rsid w:val="43DA4FD1"/>
    <w:rsid w:val="43DC1D7A"/>
    <w:rsid w:val="43DEADDB"/>
    <w:rsid w:val="43E2A0AE"/>
    <w:rsid w:val="43E3197D"/>
    <w:rsid w:val="43E40AFD"/>
    <w:rsid w:val="43E4FCE9"/>
    <w:rsid w:val="43E5BDC3"/>
    <w:rsid w:val="43E686FC"/>
    <w:rsid w:val="43ED51EC"/>
    <w:rsid w:val="43ED7141"/>
    <w:rsid w:val="43F24452"/>
    <w:rsid w:val="43F30640"/>
    <w:rsid w:val="43F73D1D"/>
    <w:rsid w:val="43FB6CC8"/>
    <w:rsid w:val="44004AC0"/>
    <w:rsid w:val="44041A2E"/>
    <w:rsid w:val="4408DC1B"/>
    <w:rsid w:val="440BFC14"/>
    <w:rsid w:val="440CE62A"/>
    <w:rsid w:val="440E06C7"/>
    <w:rsid w:val="440F48D2"/>
    <w:rsid w:val="4412FD5B"/>
    <w:rsid w:val="44130693"/>
    <w:rsid w:val="4413277F"/>
    <w:rsid w:val="441464E3"/>
    <w:rsid w:val="4415B60F"/>
    <w:rsid w:val="44176EE7"/>
    <w:rsid w:val="441D32EF"/>
    <w:rsid w:val="441F5337"/>
    <w:rsid w:val="4420D509"/>
    <w:rsid w:val="44236204"/>
    <w:rsid w:val="442AB39D"/>
    <w:rsid w:val="442F1289"/>
    <w:rsid w:val="442F864B"/>
    <w:rsid w:val="44322347"/>
    <w:rsid w:val="4432F55F"/>
    <w:rsid w:val="443530FA"/>
    <w:rsid w:val="44358E87"/>
    <w:rsid w:val="4435EE13"/>
    <w:rsid w:val="443997A2"/>
    <w:rsid w:val="4443A9F0"/>
    <w:rsid w:val="4449BB93"/>
    <w:rsid w:val="444A21AF"/>
    <w:rsid w:val="444AC3C3"/>
    <w:rsid w:val="444C96EC"/>
    <w:rsid w:val="444FDB50"/>
    <w:rsid w:val="4452566D"/>
    <w:rsid w:val="4453A905"/>
    <w:rsid w:val="4458CB56"/>
    <w:rsid w:val="445DED12"/>
    <w:rsid w:val="445ED945"/>
    <w:rsid w:val="4462EBD4"/>
    <w:rsid w:val="4467B290"/>
    <w:rsid w:val="446FC3E9"/>
    <w:rsid w:val="446FEE88"/>
    <w:rsid w:val="4473C7D8"/>
    <w:rsid w:val="447678C0"/>
    <w:rsid w:val="447892BF"/>
    <w:rsid w:val="447B5F2D"/>
    <w:rsid w:val="447C3E36"/>
    <w:rsid w:val="447D3EF7"/>
    <w:rsid w:val="447DF6A6"/>
    <w:rsid w:val="4480CA99"/>
    <w:rsid w:val="44880602"/>
    <w:rsid w:val="448D9846"/>
    <w:rsid w:val="44917474"/>
    <w:rsid w:val="4492C379"/>
    <w:rsid w:val="449366CA"/>
    <w:rsid w:val="44938DF2"/>
    <w:rsid w:val="4499F4FD"/>
    <w:rsid w:val="449F5FB8"/>
    <w:rsid w:val="44A5AF73"/>
    <w:rsid w:val="44A6EE3B"/>
    <w:rsid w:val="44ABF2A1"/>
    <w:rsid w:val="44B303D2"/>
    <w:rsid w:val="44B887DA"/>
    <w:rsid w:val="44BAA073"/>
    <w:rsid w:val="44BB78AD"/>
    <w:rsid w:val="44BBB875"/>
    <w:rsid w:val="44BE659C"/>
    <w:rsid w:val="44C28E8D"/>
    <w:rsid w:val="44C2F26A"/>
    <w:rsid w:val="44C7EA54"/>
    <w:rsid w:val="44C8C456"/>
    <w:rsid w:val="44C94227"/>
    <w:rsid w:val="44C98D27"/>
    <w:rsid w:val="44CB40E2"/>
    <w:rsid w:val="44CBF1FF"/>
    <w:rsid w:val="44CCBAFC"/>
    <w:rsid w:val="44CD1A49"/>
    <w:rsid w:val="44D324CC"/>
    <w:rsid w:val="44D4742C"/>
    <w:rsid w:val="44DBD8EA"/>
    <w:rsid w:val="44DC64E1"/>
    <w:rsid w:val="44DD04D6"/>
    <w:rsid w:val="44E2CE59"/>
    <w:rsid w:val="44E8874E"/>
    <w:rsid w:val="44EA5BB4"/>
    <w:rsid w:val="44EAD402"/>
    <w:rsid w:val="44EAD650"/>
    <w:rsid w:val="44EBA43F"/>
    <w:rsid w:val="44EE4A6A"/>
    <w:rsid w:val="44F02DD2"/>
    <w:rsid w:val="44F514B1"/>
    <w:rsid w:val="44F65926"/>
    <w:rsid w:val="44F89CFC"/>
    <w:rsid w:val="44FA0128"/>
    <w:rsid w:val="44FD4F49"/>
    <w:rsid w:val="44FD9F02"/>
    <w:rsid w:val="44FFB90A"/>
    <w:rsid w:val="4503A029"/>
    <w:rsid w:val="4503BD4A"/>
    <w:rsid w:val="4505F58F"/>
    <w:rsid w:val="4509CEED"/>
    <w:rsid w:val="4509D3A0"/>
    <w:rsid w:val="450A2BCE"/>
    <w:rsid w:val="450DB016"/>
    <w:rsid w:val="4514DFA8"/>
    <w:rsid w:val="451A63BF"/>
    <w:rsid w:val="451BF4E2"/>
    <w:rsid w:val="451CD978"/>
    <w:rsid w:val="451D65DA"/>
    <w:rsid w:val="451DCBEB"/>
    <w:rsid w:val="451E35E1"/>
    <w:rsid w:val="451F31EA"/>
    <w:rsid w:val="451F6CD5"/>
    <w:rsid w:val="45205AEB"/>
    <w:rsid w:val="45272B35"/>
    <w:rsid w:val="45281A7C"/>
    <w:rsid w:val="452935E6"/>
    <w:rsid w:val="4529F6AB"/>
    <w:rsid w:val="452A10FB"/>
    <w:rsid w:val="452B0A7A"/>
    <w:rsid w:val="452B2993"/>
    <w:rsid w:val="4533B02F"/>
    <w:rsid w:val="4533D273"/>
    <w:rsid w:val="453F57C0"/>
    <w:rsid w:val="4540DE6E"/>
    <w:rsid w:val="45416817"/>
    <w:rsid w:val="4544B36F"/>
    <w:rsid w:val="45494986"/>
    <w:rsid w:val="45496FF0"/>
    <w:rsid w:val="455066EA"/>
    <w:rsid w:val="4550F50D"/>
    <w:rsid w:val="455334F5"/>
    <w:rsid w:val="4557D51A"/>
    <w:rsid w:val="45621AFF"/>
    <w:rsid w:val="4564E5AD"/>
    <w:rsid w:val="456CD763"/>
    <w:rsid w:val="456E181D"/>
    <w:rsid w:val="456FD59E"/>
    <w:rsid w:val="4571F78E"/>
    <w:rsid w:val="4576DA4F"/>
    <w:rsid w:val="457AC950"/>
    <w:rsid w:val="457B86AA"/>
    <w:rsid w:val="457D0B53"/>
    <w:rsid w:val="4582511E"/>
    <w:rsid w:val="45826DE8"/>
    <w:rsid w:val="4587B2E7"/>
    <w:rsid w:val="458B1362"/>
    <w:rsid w:val="458C4CC8"/>
    <w:rsid w:val="4593EC7E"/>
    <w:rsid w:val="4596786E"/>
    <w:rsid w:val="4597F616"/>
    <w:rsid w:val="459B6D75"/>
    <w:rsid w:val="459D3520"/>
    <w:rsid w:val="45A1CC7F"/>
    <w:rsid w:val="45A2FEB7"/>
    <w:rsid w:val="45A4805C"/>
    <w:rsid w:val="45A60EDF"/>
    <w:rsid w:val="45A78EEC"/>
    <w:rsid w:val="45A9DCA5"/>
    <w:rsid w:val="45B517F8"/>
    <w:rsid w:val="45B55FBB"/>
    <w:rsid w:val="45B853B2"/>
    <w:rsid w:val="45BE2BFA"/>
    <w:rsid w:val="45BF44A6"/>
    <w:rsid w:val="45C00909"/>
    <w:rsid w:val="45C3A8D5"/>
    <w:rsid w:val="45C95241"/>
    <w:rsid w:val="45C97557"/>
    <w:rsid w:val="45CC5D8E"/>
    <w:rsid w:val="45CC8A55"/>
    <w:rsid w:val="45CE338D"/>
    <w:rsid w:val="45D0155D"/>
    <w:rsid w:val="45D0B320"/>
    <w:rsid w:val="45D11572"/>
    <w:rsid w:val="45D116FE"/>
    <w:rsid w:val="45D16F35"/>
    <w:rsid w:val="45D27DAC"/>
    <w:rsid w:val="45D29DC9"/>
    <w:rsid w:val="45D5CF5C"/>
    <w:rsid w:val="45DADFCE"/>
    <w:rsid w:val="45DF2CD1"/>
    <w:rsid w:val="45E099B0"/>
    <w:rsid w:val="45E1168B"/>
    <w:rsid w:val="45E33AA0"/>
    <w:rsid w:val="45E7697D"/>
    <w:rsid w:val="45EC95D3"/>
    <w:rsid w:val="45ECF3C2"/>
    <w:rsid w:val="45EDF30B"/>
    <w:rsid w:val="45F2C415"/>
    <w:rsid w:val="45F39562"/>
    <w:rsid w:val="45F773F0"/>
    <w:rsid w:val="45FDCEBC"/>
    <w:rsid w:val="4606EBB7"/>
    <w:rsid w:val="460A6E49"/>
    <w:rsid w:val="460EF1DD"/>
    <w:rsid w:val="460FA59C"/>
    <w:rsid w:val="461360FE"/>
    <w:rsid w:val="4614A84E"/>
    <w:rsid w:val="4619505B"/>
    <w:rsid w:val="4619BC37"/>
    <w:rsid w:val="461BBF98"/>
    <w:rsid w:val="461CBBEC"/>
    <w:rsid w:val="461D9DB2"/>
    <w:rsid w:val="4625771C"/>
    <w:rsid w:val="4625A349"/>
    <w:rsid w:val="4625CD98"/>
    <w:rsid w:val="4626D720"/>
    <w:rsid w:val="462F1CF9"/>
    <w:rsid w:val="463176E2"/>
    <w:rsid w:val="463901E8"/>
    <w:rsid w:val="463CDD07"/>
    <w:rsid w:val="463DFC37"/>
    <w:rsid w:val="4640FC93"/>
    <w:rsid w:val="46411FA1"/>
    <w:rsid w:val="46428401"/>
    <w:rsid w:val="4647DD12"/>
    <w:rsid w:val="464893F7"/>
    <w:rsid w:val="464CE4B0"/>
    <w:rsid w:val="464D0A25"/>
    <w:rsid w:val="464D99D2"/>
    <w:rsid w:val="464DBF19"/>
    <w:rsid w:val="464F0D5A"/>
    <w:rsid w:val="4651549C"/>
    <w:rsid w:val="46519E19"/>
    <w:rsid w:val="46527206"/>
    <w:rsid w:val="4652EADE"/>
    <w:rsid w:val="4653FD16"/>
    <w:rsid w:val="4655555B"/>
    <w:rsid w:val="4655E2D8"/>
    <w:rsid w:val="4658663C"/>
    <w:rsid w:val="465A03B1"/>
    <w:rsid w:val="465CB88C"/>
    <w:rsid w:val="4661ADB3"/>
    <w:rsid w:val="46634BB1"/>
    <w:rsid w:val="46656441"/>
    <w:rsid w:val="4665DC98"/>
    <w:rsid w:val="46674CD5"/>
    <w:rsid w:val="46679AC4"/>
    <w:rsid w:val="466C1C0E"/>
    <w:rsid w:val="467014D9"/>
    <w:rsid w:val="4670F640"/>
    <w:rsid w:val="46733146"/>
    <w:rsid w:val="46735893"/>
    <w:rsid w:val="4674B759"/>
    <w:rsid w:val="467828E0"/>
    <w:rsid w:val="4678A965"/>
    <w:rsid w:val="467BA78F"/>
    <w:rsid w:val="467C89BB"/>
    <w:rsid w:val="467E0506"/>
    <w:rsid w:val="467E8657"/>
    <w:rsid w:val="467E9468"/>
    <w:rsid w:val="46805873"/>
    <w:rsid w:val="468151B7"/>
    <w:rsid w:val="4683ECF1"/>
    <w:rsid w:val="46846365"/>
    <w:rsid w:val="46856085"/>
    <w:rsid w:val="4687E6E9"/>
    <w:rsid w:val="468892D4"/>
    <w:rsid w:val="468AC81A"/>
    <w:rsid w:val="4693E4B0"/>
    <w:rsid w:val="469777C4"/>
    <w:rsid w:val="46980B97"/>
    <w:rsid w:val="469ADF2D"/>
    <w:rsid w:val="469BA732"/>
    <w:rsid w:val="469DA2CF"/>
    <w:rsid w:val="469F750B"/>
    <w:rsid w:val="46A49658"/>
    <w:rsid w:val="46A5C247"/>
    <w:rsid w:val="46A5F3D7"/>
    <w:rsid w:val="46A609D0"/>
    <w:rsid w:val="46A78BFD"/>
    <w:rsid w:val="46A8E5AF"/>
    <w:rsid w:val="46AA40C9"/>
    <w:rsid w:val="46AC2A0A"/>
    <w:rsid w:val="46AC6E8B"/>
    <w:rsid w:val="46B109E1"/>
    <w:rsid w:val="46B46704"/>
    <w:rsid w:val="46B58434"/>
    <w:rsid w:val="46B64E07"/>
    <w:rsid w:val="46B7F216"/>
    <w:rsid w:val="46B889E7"/>
    <w:rsid w:val="46BADDE3"/>
    <w:rsid w:val="46C1E830"/>
    <w:rsid w:val="46C27A4D"/>
    <w:rsid w:val="46C366F7"/>
    <w:rsid w:val="46C4DA61"/>
    <w:rsid w:val="46C860B9"/>
    <w:rsid w:val="46CB1394"/>
    <w:rsid w:val="46CF107D"/>
    <w:rsid w:val="46CF1A41"/>
    <w:rsid w:val="46D377D0"/>
    <w:rsid w:val="46D8A7B4"/>
    <w:rsid w:val="46DB8667"/>
    <w:rsid w:val="46DDAC6D"/>
    <w:rsid w:val="46DDB49D"/>
    <w:rsid w:val="46DE5AAD"/>
    <w:rsid w:val="46E2ED96"/>
    <w:rsid w:val="46E3D8AB"/>
    <w:rsid w:val="46E560B3"/>
    <w:rsid w:val="46E642A2"/>
    <w:rsid w:val="46E6EE53"/>
    <w:rsid w:val="46E9C133"/>
    <w:rsid w:val="46EA17D6"/>
    <w:rsid w:val="46EACD72"/>
    <w:rsid w:val="46EBCC56"/>
    <w:rsid w:val="46EDA583"/>
    <w:rsid w:val="46EF92C2"/>
    <w:rsid w:val="46F265E8"/>
    <w:rsid w:val="46F463AD"/>
    <w:rsid w:val="46F87083"/>
    <w:rsid w:val="46FBFA74"/>
    <w:rsid w:val="470388E2"/>
    <w:rsid w:val="4706D2E8"/>
    <w:rsid w:val="470963E1"/>
    <w:rsid w:val="470C019D"/>
    <w:rsid w:val="470D7913"/>
    <w:rsid w:val="47153666"/>
    <w:rsid w:val="4715CA64"/>
    <w:rsid w:val="471A793D"/>
    <w:rsid w:val="471C245A"/>
    <w:rsid w:val="4720795F"/>
    <w:rsid w:val="472F7B57"/>
    <w:rsid w:val="4731E8FD"/>
    <w:rsid w:val="47378F60"/>
    <w:rsid w:val="4738E8DF"/>
    <w:rsid w:val="47398B0E"/>
    <w:rsid w:val="473B93EB"/>
    <w:rsid w:val="473BCA71"/>
    <w:rsid w:val="473D3559"/>
    <w:rsid w:val="473D3856"/>
    <w:rsid w:val="473D6209"/>
    <w:rsid w:val="473DE109"/>
    <w:rsid w:val="473E558A"/>
    <w:rsid w:val="4745D6BA"/>
    <w:rsid w:val="474AF7C5"/>
    <w:rsid w:val="47536E07"/>
    <w:rsid w:val="4754DD49"/>
    <w:rsid w:val="47566129"/>
    <w:rsid w:val="47594FDE"/>
    <w:rsid w:val="475A152D"/>
    <w:rsid w:val="475BFA4A"/>
    <w:rsid w:val="475DCF5C"/>
    <w:rsid w:val="47604BFA"/>
    <w:rsid w:val="47636A08"/>
    <w:rsid w:val="47643260"/>
    <w:rsid w:val="476AA784"/>
    <w:rsid w:val="476FB415"/>
    <w:rsid w:val="4771D6FC"/>
    <w:rsid w:val="47728AD0"/>
    <w:rsid w:val="477294E9"/>
    <w:rsid w:val="4773A862"/>
    <w:rsid w:val="4774F92B"/>
    <w:rsid w:val="4775ABED"/>
    <w:rsid w:val="477D96C5"/>
    <w:rsid w:val="477E7D41"/>
    <w:rsid w:val="4780AFED"/>
    <w:rsid w:val="47883E08"/>
    <w:rsid w:val="4788605D"/>
    <w:rsid w:val="47889A23"/>
    <w:rsid w:val="478A66D4"/>
    <w:rsid w:val="478C1745"/>
    <w:rsid w:val="478DD2EC"/>
    <w:rsid w:val="478F8183"/>
    <w:rsid w:val="479470A6"/>
    <w:rsid w:val="4794A7EE"/>
    <w:rsid w:val="4797CBD4"/>
    <w:rsid w:val="479882CF"/>
    <w:rsid w:val="47A0434B"/>
    <w:rsid w:val="47A3A924"/>
    <w:rsid w:val="47A5B2D8"/>
    <w:rsid w:val="47ABF932"/>
    <w:rsid w:val="47B1C522"/>
    <w:rsid w:val="47B29DE7"/>
    <w:rsid w:val="47B38A13"/>
    <w:rsid w:val="47B5839D"/>
    <w:rsid w:val="47B67B88"/>
    <w:rsid w:val="47B8493B"/>
    <w:rsid w:val="47B940B7"/>
    <w:rsid w:val="47C00C86"/>
    <w:rsid w:val="47C2B65F"/>
    <w:rsid w:val="47C3551D"/>
    <w:rsid w:val="47C5BCA1"/>
    <w:rsid w:val="47C63F3D"/>
    <w:rsid w:val="47C9F41F"/>
    <w:rsid w:val="47CD35A5"/>
    <w:rsid w:val="47D421E7"/>
    <w:rsid w:val="47D91C48"/>
    <w:rsid w:val="47D94ED6"/>
    <w:rsid w:val="47DF4E05"/>
    <w:rsid w:val="47E068C6"/>
    <w:rsid w:val="47E10DE6"/>
    <w:rsid w:val="47E3998D"/>
    <w:rsid w:val="47E4E505"/>
    <w:rsid w:val="47E7EA28"/>
    <w:rsid w:val="47E935DC"/>
    <w:rsid w:val="47E9D3AF"/>
    <w:rsid w:val="47EC66DC"/>
    <w:rsid w:val="47F6A4F5"/>
    <w:rsid w:val="47F6E56B"/>
    <w:rsid w:val="47F6E7BD"/>
    <w:rsid w:val="47F91110"/>
    <w:rsid w:val="47FABE6F"/>
    <w:rsid w:val="47FC0F9C"/>
    <w:rsid w:val="47FE0A34"/>
    <w:rsid w:val="47FEACCE"/>
    <w:rsid w:val="4806A19B"/>
    <w:rsid w:val="4807434A"/>
    <w:rsid w:val="480855CD"/>
    <w:rsid w:val="4808AA8D"/>
    <w:rsid w:val="4808F912"/>
    <w:rsid w:val="480C0B20"/>
    <w:rsid w:val="4810AEF7"/>
    <w:rsid w:val="48117C8A"/>
    <w:rsid w:val="4812DFAE"/>
    <w:rsid w:val="4813E51E"/>
    <w:rsid w:val="481400A6"/>
    <w:rsid w:val="4815058E"/>
    <w:rsid w:val="4815F4CE"/>
    <w:rsid w:val="481886CB"/>
    <w:rsid w:val="481D6A03"/>
    <w:rsid w:val="481FFA96"/>
    <w:rsid w:val="4821BD48"/>
    <w:rsid w:val="4827DA14"/>
    <w:rsid w:val="4828178A"/>
    <w:rsid w:val="482865AF"/>
    <w:rsid w:val="482B630E"/>
    <w:rsid w:val="482D6C07"/>
    <w:rsid w:val="482F54CD"/>
    <w:rsid w:val="482F6FCC"/>
    <w:rsid w:val="482FC015"/>
    <w:rsid w:val="4830191A"/>
    <w:rsid w:val="483940CF"/>
    <w:rsid w:val="483FE160"/>
    <w:rsid w:val="48445942"/>
    <w:rsid w:val="4847F7BC"/>
    <w:rsid w:val="4849C1F0"/>
    <w:rsid w:val="484E5D22"/>
    <w:rsid w:val="485149A2"/>
    <w:rsid w:val="485609E0"/>
    <w:rsid w:val="485652E9"/>
    <w:rsid w:val="48572592"/>
    <w:rsid w:val="4857E12B"/>
    <w:rsid w:val="4857E17D"/>
    <w:rsid w:val="4859B59F"/>
    <w:rsid w:val="4859DC36"/>
    <w:rsid w:val="485AF939"/>
    <w:rsid w:val="486184BA"/>
    <w:rsid w:val="486417F8"/>
    <w:rsid w:val="486B9CAC"/>
    <w:rsid w:val="486D2981"/>
    <w:rsid w:val="486E64C1"/>
    <w:rsid w:val="4870CC61"/>
    <w:rsid w:val="487139DC"/>
    <w:rsid w:val="48726654"/>
    <w:rsid w:val="48746F8A"/>
    <w:rsid w:val="4875CAAD"/>
    <w:rsid w:val="48765806"/>
    <w:rsid w:val="4877DA61"/>
    <w:rsid w:val="48781CB7"/>
    <w:rsid w:val="4878AFF0"/>
    <w:rsid w:val="487A2469"/>
    <w:rsid w:val="487C19EA"/>
    <w:rsid w:val="487D34AA"/>
    <w:rsid w:val="48815457"/>
    <w:rsid w:val="488345DC"/>
    <w:rsid w:val="4885E3AC"/>
    <w:rsid w:val="48862CCE"/>
    <w:rsid w:val="488704A0"/>
    <w:rsid w:val="48881CB3"/>
    <w:rsid w:val="48898D95"/>
    <w:rsid w:val="488EBDE4"/>
    <w:rsid w:val="488FF81E"/>
    <w:rsid w:val="48919A52"/>
    <w:rsid w:val="4896F554"/>
    <w:rsid w:val="489AC9F2"/>
    <w:rsid w:val="489BDBE0"/>
    <w:rsid w:val="489BEDED"/>
    <w:rsid w:val="489C0B81"/>
    <w:rsid w:val="489C7D58"/>
    <w:rsid w:val="489DBA00"/>
    <w:rsid w:val="48A3AB4A"/>
    <w:rsid w:val="48A54F6A"/>
    <w:rsid w:val="48AAAA37"/>
    <w:rsid w:val="48AABEE0"/>
    <w:rsid w:val="48AB0CD7"/>
    <w:rsid w:val="48AD33D0"/>
    <w:rsid w:val="48AF3F15"/>
    <w:rsid w:val="48B20C74"/>
    <w:rsid w:val="48B4D567"/>
    <w:rsid w:val="48BE6ABD"/>
    <w:rsid w:val="48C440D8"/>
    <w:rsid w:val="48D06DC6"/>
    <w:rsid w:val="48D603A9"/>
    <w:rsid w:val="48D901B3"/>
    <w:rsid w:val="48D9F87E"/>
    <w:rsid w:val="48DDF06F"/>
    <w:rsid w:val="48DECC2F"/>
    <w:rsid w:val="48DF8543"/>
    <w:rsid w:val="48E35FCC"/>
    <w:rsid w:val="48E55065"/>
    <w:rsid w:val="48EA9E34"/>
    <w:rsid w:val="48EAB320"/>
    <w:rsid w:val="48EBC91D"/>
    <w:rsid w:val="48EC9D98"/>
    <w:rsid w:val="48F1EA1D"/>
    <w:rsid w:val="48F3674F"/>
    <w:rsid w:val="48F3ABB8"/>
    <w:rsid w:val="48F4C511"/>
    <w:rsid w:val="48F51E97"/>
    <w:rsid w:val="48F5229B"/>
    <w:rsid w:val="48F6C874"/>
    <w:rsid w:val="48FA9462"/>
    <w:rsid w:val="48FAAFEB"/>
    <w:rsid w:val="49048AEB"/>
    <w:rsid w:val="4908C073"/>
    <w:rsid w:val="490ED0DF"/>
    <w:rsid w:val="4913DCC2"/>
    <w:rsid w:val="49167D04"/>
    <w:rsid w:val="49172FF6"/>
    <w:rsid w:val="491AFDBC"/>
    <w:rsid w:val="491D470F"/>
    <w:rsid w:val="49232A05"/>
    <w:rsid w:val="4923A8DA"/>
    <w:rsid w:val="4924FA19"/>
    <w:rsid w:val="492722F3"/>
    <w:rsid w:val="492B6FD4"/>
    <w:rsid w:val="4938579B"/>
    <w:rsid w:val="493886F4"/>
    <w:rsid w:val="49389EEF"/>
    <w:rsid w:val="493C88D2"/>
    <w:rsid w:val="493E6A69"/>
    <w:rsid w:val="49402C28"/>
    <w:rsid w:val="494B01C0"/>
    <w:rsid w:val="494D842D"/>
    <w:rsid w:val="49506054"/>
    <w:rsid w:val="4950E552"/>
    <w:rsid w:val="4955587E"/>
    <w:rsid w:val="4955A259"/>
    <w:rsid w:val="49566D41"/>
    <w:rsid w:val="4961BA78"/>
    <w:rsid w:val="4961EBA1"/>
    <w:rsid w:val="496310A4"/>
    <w:rsid w:val="496384D9"/>
    <w:rsid w:val="4964AE84"/>
    <w:rsid w:val="496D0A6E"/>
    <w:rsid w:val="496D9ACB"/>
    <w:rsid w:val="496DE24D"/>
    <w:rsid w:val="496FA48D"/>
    <w:rsid w:val="49722334"/>
    <w:rsid w:val="4973AEC0"/>
    <w:rsid w:val="497C6EA4"/>
    <w:rsid w:val="497CA77C"/>
    <w:rsid w:val="497D1F04"/>
    <w:rsid w:val="497EE68B"/>
    <w:rsid w:val="49836318"/>
    <w:rsid w:val="4985375C"/>
    <w:rsid w:val="498562D5"/>
    <w:rsid w:val="498C9E27"/>
    <w:rsid w:val="498CA3F2"/>
    <w:rsid w:val="498DD928"/>
    <w:rsid w:val="49917445"/>
    <w:rsid w:val="49958B7D"/>
    <w:rsid w:val="4995DCF1"/>
    <w:rsid w:val="49992419"/>
    <w:rsid w:val="4999A55A"/>
    <w:rsid w:val="499A6662"/>
    <w:rsid w:val="499C614D"/>
    <w:rsid w:val="499D7AFF"/>
    <w:rsid w:val="49A41C26"/>
    <w:rsid w:val="49A728A8"/>
    <w:rsid w:val="49A8D145"/>
    <w:rsid w:val="49B25178"/>
    <w:rsid w:val="49B32B64"/>
    <w:rsid w:val="49BDCAFD"/>
    <w:rsid w:val="49C07F02"/>
    <w:rsid w:val="49C1005D"/>
    <w:rsid w:val="49C360FB"/>
    <w:rsid w:val="49C699B5"/>
    <w:rsid w:val="49D07557"/>
    <w:rsid w:val="49D23F93"/>
    <w:rsid w:val="49D2BA73"/>
    <w:rsid w:val="49D3BD4C"/>
    <w:rsid w:val="49D56F7A"/>
    <w:rsid w:val="49D789C6"/>
    <w:rsid w:val="49DA3B95"/>
    <w:rsid w:val="49DC8D3E"/>
    <w:rsid w:val="49DE38C7"/>
    <w:rsid w:val="49DE3EEC"/>
    <w:rsid w:val="49DF5587"/>
    <w:rsid w:val="49E003F9"/>
    <w:rsid w:val="49E2F34F"/>
    <w:rsid w:val="49E82EC4"/>
    <w:rsid w:val="49EA1B45"/>
    <w:rsid w:val="49EA241C"/>
    <w:rsid w:val="49ECA873"/>
    <w:rsid w:val="49F9AF99"/>
    <w:rsid w:val="49F9E5F3"/>
    <w:rsid w:val="49FD2310"/>
    <w:rsid w:val="49FD442F"/>
    <w:rsid w:val="4A04EC2E"/>
    <w:rsid w:val="4A08AF66"/>
    <w:rsid w:val="4A0A8E63"/>
    <w:rsid w:val="4A0E9888"/>
    <w:rsid w:val="4A0F31EE"/>
    <w:rsid w:val="4A1015A5"/>
    <w:rsid w:val="4A124CC2"/>
    <w:rsid w:val="4A139CE0"/>
    <w:rsid w:val="4A14042E"/>
    <w:rsid w:val="4A16291B"/>
    <w:rsid w:val="4A1848F4"/>
    <w:rsid w:val="4A1A7901"/>
    <w:rsid w:val="4A1D8B01"/>
    <w:rsid w:val="4A1E0201"/>
    <w:rsid w:val="4A20C70B"/>
    <w:rsid w:val="4A251DED"/>
    <w:rsid w:val="4A269F74"/>
    <w:rsid w:val="4A2749CE"/>
    <w:rsid w:val="4A276F9B"/>
    <w:rsid w:val="4A28ACA9"/>
    <w:rsid w:val="4A2F06B3"/>
    <w:rsid w:val="4A3059AB"/>
    <w:rsid w:val="4A32E57B"/>
    <w:rsid w:val="4A371657"/>
    <w:rsid w:val="4A39B1D6"/>
    <w:rsid w:val="4A3DADF7"/>
    <w:rsid w:val="4A444D1A"/>
    <w:rsid w:val="4A4816A3"/>
    <w:rsid w:val="4A49C9F1"/>
    <w:rsid w:val="4A4D390F"/>
    <w:rsid w:val="4A517272"/>
    <w:rsid w:val="4A521F8B"/>
    <w:rsid w:val="4A5282F7"/>
    <w:rsid w:val="4A54E800"/>
    <w:rsid w:val="4A550D29"/>
    <w:rsid w:val="4A57DB3A"/>
    <w:rsid w:val="4A5F382D"/>
    <w:rsid w:val="4A5FF427"/>
    <w:rsid w:val="4A62F024"/>
    <w:rsid w:val="4A66EEAA"/>
    <w:rsid w:val="4A675F29"/>
    <w:rsid w:val="4A6A3B38"/>
    <w:rsid w:val="4A6B1DB8"/>
    <w:rsid w:val="4A6CF656"/>
    <w:rsid w:val="4A6DD266"/>
    <w:rsid w:val="4A6E1E56"/>
    <w:rsid w:val="4A7316BE"/>
    <w:rsid w:val="4A73A96C"/>
    <w:rsid w:val="4A73B962"/>
    <w:rsid w:val="4A7FD87A"/>
    <w:rsid w:val="4A8037D3"/>
    <w:rsid w:val="4A82E7E2"/>
    <w:rsid w:val="4A84779E"/>
    <w:rsid w:val="4A84C8C6"/>
    <w:rsid w:val="4A877E5D"/>
    <w:rsid w:val="4A880AA3"/>
    <w:rsid w:val="4A8A956E"/>
    <w:rsid w:val="4A9075E8"/>
    <w:rsid w:val="4A9077E6"/>
    <w:rsid w:val="4A931D1A"/>
    <w:rsid w:val="4A947C09"/>
    <w:rsid w:val="4A98B3B9"/>
    <w:rsid w:val="4A99B3F7"/>
    <w:rsid w:val="4A9C2346"/>
    <w:rsid w:val="4A9D2BB3"/>
    <w:rsid w:val="4AA0D117"/>
    <w:rsid w:val="4AA19F52"/>
    <w:rsid w:val="4AA685B8"/>
    <w:rsid w:val="4AA6F479"/>
    <w:rsid w:val="4AA75376"/>
    <w:rsid w:val="4AA77975"/>
    <w:rsid w:val="4AA8F31B"/>
    <w:rsid w:val="4AA9D8F8"/>
    <w:rsid w:val="4AAADBCB"/>
    <w:rsid w:val="4AAB00BB"/>
    <w:rsid w:val="4AB2EBE0"/>
    <w:rsid w:val="4AB30DA0"/>
    <w:rsid w:val="4AB36D87"/>
    <w:rsid w:val="4AB4A786"/>
    <w:rsid w:val="4AB503E2"/>
    <w:rsid w:val="4AB7D7FC"/>
    <w:rsid w:val="4ABCB72F"/>
    <w:rsid w:val="4ABFC3CB"/>
    <w:rsid w:val="4AC01CFE"/>
    <w:rsid w:val="4AC3C7AB"/>
    <w:rsid w:val="4AC43144"/>
    <w:rsid w:val="4AC5793E"/>
    <w:rsid w:val="4AC85580"/>
    <w:rsid w:val="4AC8A091"/>
    <w:rsid w:val="4ACA6DCD"/>
    <w:rsid w:val="4AD0898B"/>
    <w:rsid w:val="4AD323AC"/>
    <w:rsid w:val="4AD53579"/>
    <w:rsid w:val="4AD5594F"/>
    <w:rsid w:val="4AD72DF3"/>
    <w:rsid w:val="4ADBE8B4"/>
    <w:rsid w:val="4ADF9235"/>
    <w:rsid w:val="4ADFD646"/>
    <w:rsid w:val="4AE19C4A"/>
    <w:rsid w:val="4AEA065C"/>
    <w:rsid w:val="4AEA37A5"/>
    <w:rsid w:val="4AEB3390"/>
    <w:rsid w:val="4AED40D7"/>
    <w:rsid w:val="4AEE06AD"/>
    <w:rsid w:val="4AEF8D36"/>
    <w:rsid w:val="4AF15EE7"/>
    <w:rsid w:val="4AF251B0"/>
    <w:rsid w:val="4AF490F4"/>
    <w:rsid w:val="4AFA992A"/>
    <w:rsid w:val="4AFBAB1E"/>
    <w:rsid w:val="4AFDB0AC"/>
    <w:rsid w:val="4B01800C"/>
    <w:rsid w:val="4B05064A"/>
    <w:rsid w:val="4B05D792"/>
    <w:rsid w:val="4B078907"/>
    <w:rsid w:val="4B093006"/>
    <w:rsid w:val="4B0F1D3B"/>
    <w:rsid w:val="4B1135AE"/>
    <w:rsid w:val="4B117E5A"/>
    <w:rsid w:val="4B134F92"/>
    <w:rsid w:val="4B159876"/>
    <w:rsid w:val="4B190D8B"/>
    <w:rsid w:val="4B20D683"/>
    <w:rsid w:val="4B227A96"/>
    <w:rsid w:val="4B2A22A5"/>
    <w:rsid w:val="4B31833A"/>
    <w:rsid w:val="4B3B3CB8"/>
    <w:rsid w:val="4B40574A"/>
    <w:rsid w:val="4B4162A1"/>
    <w:rsid w:val="4B4249BE"/>
    <w:rsid w:val="4B439304"/>
    <w:rsid w:val="4B4948C8"/>
    <w:rsid w:val="4B4B3422"/>
    <w:rsid w:val="4B4B9C87"/>
    <w:rsid w:val="4B4D1F0E"/>
    <w:rsid w:val="4B50866A"/>
    <w:rsid w:val="4B5179EC"/>
    <w:rsid w:val="4B567BB7"/>
    <w:rsid w:val="4B5DDF52"/>
    <w:rsid w:val="4B5E30E3"/>
    <w:rsid w:val="4B6112DF"/>
    <w:rsid w:val="4B6398B2"/>
    <w:rsid w:val="4B658C86"/>
    <w:rsid w:val="4B67DF6E"/>
    <w:rsid w:val="4B68A8B5"/>
    <w:rsid w:val="4B68FCBA"/>
    <w:rsid w:val="4B6A3215"/>
    <w:rsid w:val="4B6ACC17"/>
    <w:rsid w:val="4B6DAA1B"/>
    <w:rsid w:val="4B6DD014"/>
    <w:rsid w:val="4B6EFBC9"/>
    <w:rsid w:val="4B6F8915"/>
    <w:rsid w:val="4B704B92"/>
    <w:rsid w:val="4B725A1D"/>
    <w:rsid w:val="4B738449"/>
    <w:rsid w:val="4B74C8B7"/>
    <w:rsid w:val="4B795CA7"/>
    <w:rsid w:val="4B7B4D12"/>
    <w:rsid w:val="4B7C41AB"/>
    <w:rsid w:val="4B8717F7"/>
    <w:rsid w:val="4B871C70"/>
    <w:rsid w:val="4B8EA9BC"/>
    <w:rsid w:val="4B94854E"/>
    <w:rsid w:val="4B958135"/>
    <w:rsid w:val="4B99E9B9"/>
    <w:rsid w:val="4B9C05D1"/>
    <w:rsid w:val="4BA6DDB1"/>
    <w:rsid w:val="4BA77DA5"/>
    <w:rsid w:val="4BACE541"/>
    <w:rsid w:val="4BADDB4C"/>
    <w:rsid w:val="4BB235A2"/>
    <w:rsid w:val="4BB3A27C"/>
    <w:rsid w:val="4BB427F3"/>
    <w:rsid w:val="4BB55B7C"/>
    <w:rsid w:val="4BB89987"/>
    <w:rsid w:val="4BBBD329"/>
    <w:rsid w:val="4BC0BCCB"/>
    <w:rsid w:val="4BC3AE68"/>
    <w:rsid w:val="4BC3C07A"/>
    <w:rsid w:val="4BC96791"/>
    <w:rsid w:val="4BC9C398"/>
    <w:rsid w:val="4BCAC649"/>
    <w:rsid w:val="4BCD49C3"/>
    <w:rsid w:val="4BCDB08E"/>
    <w:rsid w:val="4BCEB3FD"/>
    <w:rsid w:val="4BD12A19"/>
    <w:rsid w:val="4BD30031"/>
    <w:rsid w:val="4BD3D443"/>
    <w:rsid w:val="4BD8448C"/>
    <w:rsid w:val="4BD90196"/>
    <w:rsid w:val="4BD9FF4C"/>
    <w:rsid w:val="4BDFB28E"/>
    <w:rsid w:val="4BE29EF1"/>
    <w:rsid w:val="4BE79CE8"/>
    <w:rsid w:val="4BED523C"/>
    <w:rsid w:val="4BF1E10E"/>
    <w:rsid w:val="4BF6E11E"/>
    <w:rsid w:val="4BFCAAA6"/>
    <w:rsid w:val="4BFD5CB7"/>
    <w:rsid w:val="4BFF2B90"/>
    <w:rsid w:val="4C01B657"/>
    <w:rsid w:val="4C02BE7D"/>
    <w:rsid w:val="4C0A3ED0"/>
    <w:rsid w:val="4C0BDC32"/>
    <w:rsid w:val="4C0F5406"/>
    <w:rsid w:val="4C11AC70"/>
    <w:rsid w:val="4C12A3E6"/>
    <w:rsid w:val="4C140069"/>
    <w:rsid w:val="4C141CB0"/>
    <w:rsid w:val="4C1A77E5"/>
    <w:rsid w:val="4C1F495D"/>
    <w:rsid w:val="4C202743"/>
    <w:rsid w:val="4C22E1D4"/>
    <w:rsid w:val="4C25EBE8"/>
    <w:rsid w:val="4C2CC97F"/>
    <w:rsid w:val="4C2F83FC"/>
    <w:rsid w:val="4C325681"/>
    <w:rsid w:val="4C3464B7"/>
    <w:rsid w:val="4C354AB8"/>
    <w:rsid w:val="4C3670C6"/>
    <w:rsid w:val="4C383668"/>
    <w:rsid w:val="4C3F62A4"/>
    <w:rsid w:val="4C400D91"/>
    <w:rsid w:val="4C42CF73"/>
    <w:rsid w:val="4C48B00C"/>
    <w:rsid w:val="4C4E496B"/>
    <w:rsid w:val="4C4FA655"/>
    <w:rsid w:val="4C555D4A"/>
    <w:rsid w:val="4C55A1AE"/>
    <w:rsid w:val="4C5ADE2D"/>
    <w:rsid w:val="4C5B3572"/>
    <w:rsid w:val="4C5F0431"/>
    <w:rsid w:val="4C5FB6D4"/>
    <w:rsid w:val="4C62A932"/>
    <w:rsid w:val="4C68B551"/>
    <w:rsid w:val="4C6AA15F"/>
    <w:rsid w:val="4C6B43BA"/>
    <w:rsid w:val="4C6C08B0"/>
    <w:rsid w:val="4C6CD333"/>
    <w:rsid w:val="4C6D6893"/>
    <w:rsid w:val="4C75CB4A"/>
    <w:rsid w:val="4C798B53"/>
    <w:rsid w:val="4C7AEDFF"/>
    <w:rsid w:val="4C7B3472"/>
    <w:rsid w:val="4C7BB28E"/>
    <w:rsid w:val="4C7BE327"/>
    <w:rsid w:val="4C7EC4BE"/>
    <w:rsid w:val="4C7FF181"/>
    <w:rsid w:val="4C80CFF8"/>
    <w:rsid w:val="4C83B54D"/>
    <w:rsid w:val="4C862B02"/>
    <w:rsid w:val="4C8D5571"/>
    <w:rsid w:val="4C8E2DB2"/>
    <w:rsid w:val="4C8E7388"/>
    <w:rsid w:val="4C93C153"/>
    <w:rsid w:val="4C98763E"/>
    <w:rsid w:val="4C996D8D"/>
    <w:rsid w:val="4C9B8A70"/>
    <w:rsid w:val="4C9E2F81"/>
    <w:rsid w:val="4C9E3C94"/>
    <w:rsid w:val="4CA10F2C"/>
    <w:rsid w:val="4CA24CB9"/>
    <w:rsid w:val="4CA28A60"/>
    <w:rsid w:val="4CA2FDAB"/>
    <w:rsid w:val="4CA32BE8"/>
    <w:rsid w:val="4CA460C8"/>
    <w:rsid w:val="4CA62E77"/>
    <w:rsid w:val="4CAACED9"/>
    <w:rsid w:val="4CAB0EC9"/>
    <w:rsid w:val="4CACA2CE"/>
    <w:rsid w:val="4CB31853"/>
    <w:rsid w:val="4CB43CD9"/>
    <w:rsid w:val="4CB74CD9"/>
    <w:rsid w:val="4CC08915"/>
    <w:rsid w:val="4CC334C0"/>
    <w:rsid w:val="4CC6EB33"/>
    <w:rsid w:val="4CC8AB46"/>
    <w:rsid w:val="4CCAEAF6"/>
    <w:rsid w:val="4CCD827D"/>
    <w:rsid w:val="4CCEE121"/>
    <w:rsid w:val="4CD0327C"/>
    <w:rsid w:val="4CD4C39D"/>
    <w:rsid w:val="4CD85AF8"/>
    <w:rsid w:val="4CDB5EAF"/>
    <w:rsid w:val="4CE1E0E4"/>
    <w:rsid w:val="4CE25D77"/>
    <w:rsid w:val="4CE3AD45"/>
    <w:rsid w:val="4CE5B15E"/>
    <w:rsid w:val="4CE826C7"/>
    <w:rsid w:val="4CE8A86E"/>
    <w:rsid w:val="4CEE9DF3"/>
    <w:rsid w:val="4CF0CE37"/>
    <w:rsid w:val="4CF27972"/>
    <w:rsid w:val="4CF2AB28"/>
    <w:rsid w:val="4CF54FDC"/>
    <w:rsid w:val="4CF62174"/>
    <w:rsid w:val="4CF7C1BC"/>
    <w:rsid w:val="4CF984A6"/>
    <w:rsid w:val="4CFD7685"/>
    <w:rsid w:val="4D0153D8"/>
    <w:rsid w:val="4D01B823"/>
    <w:rsid w:val="4D03CD83"/>
    <w:rsid w:val="4D09107A"/>
    <w:rsid w:val="4D0A4676"/>
    <w:rsid w:val="4D0FFAA5"/>
    <w:rsid w:val="4D105280"/>
    <w:rsid w:val="4D1180B8"/>
    <w:rsid w:val="4D157C52"/>
    <w:rsid w:val="4D187C28"/>
    <w:rsid w:val="4D1DE3FF"/>
    <w:rsid w:val="4D208FE5"/>
    <w:rsid w:val="4D25BEBF"/>
    <w:rsid w:val="4D261FAF"/>
    <w:rsid w:val="4D29C787"/>
    <w:rsid w:val="4D2BE59E"/>
    <w:rsid w:val="4D2D873E"/>
    <w:rsid w:val="4D2DAC53"/>
    <w:rsid w:val="4D2DFEBB"/>
    <w:rsid w:val="4D32835A"/>
    <w:rsid w:val="4D3947F9"/>
    <w:rsid w:val="4D3C94EB"/>
    <w:rsid w:val="4D3E1E31"/>
    <w:rsid w:val="4D42FF41"/>
    <w:rsid w:val="4D448D74"/>
    <w:rsid w:val="4D45326E"/>
    <w:rsid w:val="4D459A60"/>
    <w:rsid w:val="4D499383"/>
    <w:rsid w:val="4D4AE0F2"/>
    <w:rsid w:val="4D50E788"/>
    <w:rsid w:val="4D5337B4"/>
    <w:rsid w:val="4D539086"/>
    <w:rsid w:val="4D558BC8"/>
    <w:rsid w:val="4D577DA1"/>
    <w:rsid w:val="4D5823CB"/>
    <w:rsid w:val="4D5B5CEA"/>
    <w:rsid w:val="4D5E8E59"/>
    <w:rsid w:val="4D60A9EC"/>
    <w:rsid w:val="4D60ABF7"/>
    <w:rsid w:val="4D6726BD"/>
    <w:rsid w:val="4D672705"/>
    <w:rsid w:val="4D6BD9B7"/>
    <w:rsid w:val="4D6EC2E8"/>
    <w:rsid w:val="4D70CBBC"/>
    <w:rsid w:val="4D7153D9"/>
    <w:rsid w:val="4D734F80"/>
    <w:rsid w:val="4D747044"/>
    <w:rsid w:val="4D751433"/>
    <w:rsid w:val="4D783832"/>
    <w:rsid w:val="4D785DE3"/>
    <w:rsid w:val="4D7D3B6A"/>
    <w:rsid w:val="4D7DDFCD"/>
    <w:rsid w:val="4D805718"/>
    <w:rsid w:val="4D822773"/>
    <w:rsid w:val="4D84AA9D"/>
    <w:rsid w:val="4D8A68E8"/>
    <w:rsid w:val="4D8A8597"/>
    <w:rsid w:val="4D8CCE27"/>
    <w:rsid w:val="4D8E2D24"/>
    <w:rsid w:val="4D90DCC3"/>
    <w:rsid w:val="4D919CD3"/>
    <w:rsid w:val="4D920FD0"/>
    <w:rsid w:val="4D958CFC"/>
    <w:rsid w:val="4D9625D6"/>
    <w:rsid w:val="4D985D18"/>
    <w:rsid w:val="4D99C7A7"/>
    <w:rsid w:val="4D9B4BFE"/>
    <w:rsid w:val="4D9CF2B6"/>
    <w:rsid w:val="4D9F78E3"/>
    <w:rsid w:val="4D9FB619"/>
    <w:rsid w:val="4DA39153"/>
    <w:rsid w:val="4DA3DE11"/>
    <w:rsid w:val="4DA56196"/>
    <w:rsid w:val="4DA7000F"/>
    <w:rsid w:val="4DAB0971"/>
    <w:rsid w:val="4DAC48EE"/>
    <w:rsid w:val="4DADB6C9"/>
    <w:rsid w:val="4DB36954"/>
    <w:rsid w:val="4DB4518F"/>
    <w:rsid w:val="4DB59908"/>
    <w:rsid w:val="4DB6EDDB"/>
    <w:rsid w:val="4DB7DF46"/>
    <w:rsid w:val="4DB91E41"/>
    <w:rsid w:val="4DBE500C"/>
    <w:rsid w:val="4DBF06F3"/>
    <w:rsid w:val="4DC0AB70"/>
    <w:rsid w:val="4DC17260"/>
    <w:rsid w:val="4DC18821"/>
    <w:rsid w:val="4DC50119"/>
    <w:rsid w:val="4DC575B8"/>
    <w:rsid w:val="4DC7493C"/>
    <w:rsid w:val="4DCD2A6C"/>
    <w:rsid w:val="4DCF2029"/>
    <w:rsid w:val="4DCF3CDA"/>
    <w:rsid w:val="4DD0F1D0"/>
    <w:rsid w:val="4DD3202A"/>
    <w:rsid w:val="4DDAA268"/>
    <w:rsid w:val="4DDF63BE"/>
    <w:rsid w:val="4DDFEA9B"/>
    <w:rsid w:val="4DE05A20"/>
    <w:rsid w:val="4DE17E3D"/>
    <w:rsid w:val="4DE1DF68"/>
    <w:rsid w:val="4DE9C131"/>
    <w:rsid w:val="4DECC978"/>
    <w:rsid w:val="4DED7795"/>
    <w:rsid w:val="4DEF55CE"/>
    <w:rsid w:val="4DF03B0A"/>
    <w:rsid w:val="4DF03E8C"/>
    <w:rsid w:val="4DF69FF9"/>
    <w:rsid w:val="4DFC7AD8"/>
    <w:rsid w:val="4DFCC2CD"/>
    <w:rsid w:val="4DFE13BE"/>
    <w:rsid w:val="4E0149CB"/>
    <w:rsid w:val="4E053991"/>
    <w:rsid w:val="4E0B8CC8"/>
    <w:rsid w:val="4E0BA42D"/>
    <w:rsid w:val="4E0CDBA7"/>
    <w:rsid w:val="4E0D29F2"/>
    <w:rsid w:val="4E0D7951"/>
    <w:rsid w:val="4E1DA3AF"/>
    <w:rsid w:val="4E209CC1"/>
    <w:rsid w:val="4E21BD60"/>
    <w:rsid w:val="4E2717CE"/>
    <w:rsid w:val="4E282A6D"/>
    <w:rsid w:val="4E337E70"/>
    <w:rsid w:val="4E36CCDD"/>
    <w:rsid w:val="4E383117"/>
    <w:rsid w:val="4E39F775"/>
    <w:rsid w:val="4E3B7C81"/>
    <w:rsid w:val="4E3BB366"/>
    <w:rsid w:val="4E3EF831"/>
    <w:rsid w:val="4E3FB82D"/>
    <w:rsid w:val="4E3FC231"/>
    <w:rsid w:val="4E433FC4"/>
    <w:rsid w:val="4E434F33"/>
    <w:rsid w:val="4E48C693"/>
    <w:rsid w:val="4E4E9E27"/>
    <w:rsid w:val="4E517017"/>
    <w:rsid w:val="4E5300B1"/>
    <w:rsid w:val="4E536EAB"/>
    <w:rsid w:val="4E537882"/>
    <w:rsid w:val="4E566E18"/>
    <w:rsid w:val="4E568B6E"/>
    <w:rsid w:val="4E5909C3"/>
    <w:rsid w:val="4E59FED3"/>
    <w:rsid w:val="4E5B88A1"/>
    <w:rsid w:val="4E5CF182"/>
    <w:rsid w:val="4E5F3D2B"/>
    <w:rsid w:val="4E6037A1"/>
    <w:rsid w:val="4E65F76C"/>
    <w:rsid w:val="4E687666"/>
    <w:rsid w:val="4E6A9387"/>
    <w:rsid w:val="4E6BE858"/>
    <w:rsid w:val="4E70419D"/>
    <w:rsid w:val="4E718DA3"/>
    <w:rsid w:val="4E78C93E"/>
    <w:rsid w:val="4E7CAE21"/>
    <w:rsid w:val="4E7D712A"/>
    <w:rsid w:val="4E7FCB35"/>
    <w:rsid w:val="4E8026F2"/>
    <w:rsid w:val="4E8327C9"/>
    <w:rsid w:val="4E837F71"/>
    <w:rsid w:val="4E84CDBE"/>
    <w:rsid w:val="4E84E8E1"/>
    <w:rsid w:val="4E856AEA"/>
    <w:rsid w:val="4E861ED8"/>
    <w:rsid w:val="4E874411"/>
    <w:rsid w:val="4E8AF99C"/>
    <w:rsid w:val="4E8C40A3"/>
    <w:rsid w:val="4E8D4F7E"/>
    <w:rsid w:val="4E8DB292"/>
    <w:rsid w:val="4E9530E3"/>
    <w:rsid w:val="4E95967B"/>
    <w:rsid w:val="4E9BF61B"/>
    <w:rsid w:val="4E9D7C1A"/>
    <w:rsid w:val="4E9ED013"/>
    <w:rsid w:val="4EA48F88"/>
    <w:rsid w:val="4EA525A8"/>
    <w:rsid w:val="4EAB1812"/>
    <w:rsid w:val="4EAFAF29"/>
    <w:rsid w:val="4EB0413B"/>
    <w:rsid w:val="4EB1004F"/>
    <w:rsid w:val="4EB17349"/>
    <w:rsid w:val="4EB23D54"/>
    <w:rsid w:val="4EB39809"/>
    <w:rsid w:val="4EB7B763"/>
    <w:rsid w:val="4EB8E56D"/>
    <w:rsid w:val="4EBA1344"/>
    <w:rsid w:val="4EBB6086"/>
    <w:rsid w:val="4EBDFA7D"/>
    <w:rsid w:val="4EC129D7"/>
    <w:rsid w:val="4EC1467D"/>
    <w:rsid w:val="4EC34DA5"/>
    <w:rsid w:val="4EC7667A"/>
    <w:rsid w:val="4ECC42D9"/>
    <w:rsid w:val="4ECF7EDA"/>
    <w:rsid w:val="4ED3D11C"/>
    <w:rsid w:val="4ED42354"/>
    <w:rsid w:val="4ED47B4B"/>
    <w:rsid w:val="4ED64051"/>
    <w:rsid w:val="4ED7E3B0"/>
    <w:rsid w:val="4ED7F7F2"/>
    <w:rsid w:val="4ED977C2"/>
    <w:rsid w:val="4EDB26C8"/>
    <w:rsid w:val="4EDBA906"/>
    <w:rsid w:val="4EDBC0A7"/>
    <w:rsid w:val="4EDF198F"/>
    <w:rsid w:val="4EE0FF17"/>
    <w:rsid w:val="4EE1990E"/>
    <w:rsid w:val="4EE1D584"/>
    <w:rsid w:val="4EE40C0D"/>
    <w:rsid w:val="4EF343B6"/>
    <w:rsid w:val="4EF3CFE0"/>
    <w:rsid w:val="4EF47A8B"/>
    <w:rsid w:val="4EF782A6"/>
    <w:rsid w:val="4EFB48F2"/>
    <w:rsid w:val="4EFBAA7D"/>
    <w:rsid w:val="4EFFEED8"/>
    <w:rsid w:val="4F00A5E5"/>
    <w:rsid w:val="4F03B730"/>
    <w:rsid w:val="4F05B163"/>
    <w:rsid w:val="4F072C59"/>
    <w:rsid w:val="4F0B12D4"/>
    <w:rsid w:val="4F0DD88C"/>
    <w:rsid w:val="4F16EEB8"/>
    <w:rsid w:val="4F189077"/>
    <w:rsid w:val="4F18C455"/>
    <w:rsid w:val="4F1BA565"/>
    <w:rsid w:val="4F1DF154"/>
    <w:rsid w:val="4F2004F4"/>
    <w:rsid w:val="4F20DFC6"/>
    <w:rsid w:val="4F233CF6"/>
    <w:rsid w:val="4F28E421"/>
    <w:rsid w:val="4F29DE39"/>
    <w:rsid w:val="4F2C00D2"/>
    <w:rsid w:val="4F2C3120"/>
    <w:rsid w:val="4F2EE7FE"/>
    <w:rsid w:val="4F3098D4"/>
    <w:rsid w:val="4F31E5B3"/>
    <w:rsid w:val="4F347220"/>
    <w:rsid w:val="4F36EE0B"/>
    <w:rsid w:val="4F380BE9"/>
    <w:rsid w:val="4F3F1F68"/>
    <w:rsid w:val="4F45817F"/>
    <w:rsid w:val="4F45C55C"/>
    <w:rsid w:val="4F47A785"/>
    <w:rsid w:val="4F49190B"/>
    <w:rsid w:val="4F4A508D"/>
    <w:rsid w:val="4F4BE3E9"/>
    <w:rsid w:val="4F4CBDF4"/>
    <w:rsid w:val="4F56BB75"/>
    <w:rsid w:val="4F591168"/>
    <w:rsid w:val="4F592E9B"/>
    <w:rsid w:val="4F5C502C"/>
    <w:rsid w:val="4F5D8A56"/>
    <w:rsid w:val="4F60C8E0"/>
    <w:rsid w:val="4F616430"/>
    <w:rsid w:val="4F66A154"/>
    <w:rsid w:val="4F677973"/>
    <w:rsid w:val="4F68BF8F"/>
    <w:rsid w:val="4F70CAE9"/>
    <w:rsid w:val="4F711B99"/>
    <w:rsid w:val="4F72DEBA"/>
    <w:rsid w:val="4F74F86D"/>
    <w:rsid w:val="4F763C95"/>
    <w:rsid w:val="4F777546"/>
    <w:rsid w:val="4F7ABC65"/>
    <w:rsid w:val="4F7B8D63"/>
    <w:rsid w:val="4F7D03F1"/>
    <w:rsid w:val="4F7FDA59"/>
    <w:rsid w:val="4F81F041"/>
    <w:rsid w:val="4F8459A5"/>
    <w:rsid w:val="4F868CEB"/>
    <w:rsid w:val="4F8942D3"/>
    <w:rsid w:val="4F89953D"/>
    <w:rsid w:val="4F8B620A"/>
    <w:rsid w:val="4F8BD0C7"/>
    <w:rsid w:val="4F8C26ED"/>
    <w:rsid w:val="4F8C562C"/>
    <w:rsid w:val="4F8DE2EE"/>
    <w:rsid w:val="4F8E3315"/>
    <w:rsid w:val="4F8EA887"/>
    <w:rsid w:val="4F9266D8"/>
    <w:rsid w:val="4F95F6A6"/>
    <w:rsid w:val="4F972F1A"/>
    <w:rsid w:val="4F98A7B0"/>
    <w:rsid w:val="4FA0DD50"/>
    <w:rsid w:val="4FA31E2E"/>
    <w:rsid w:val="4FA7076B"/>
    <w:rsid w:val="4FA7F74B"/>
    <w:rsid w:val="4FAC4645"/>
    <w:rsid w:val="4FAC586B"/>
    <w:rsid w:val="4FAF69A0"/>
    <w:rsid w:val="4FB176E3"/>
    <w:rsid w:val="4FB851A6"/>
    <w:rsid w:val="4FB9B4B9"/>
    <w:rsid w:val="4FB9F774"/>
    <w:rsid w:val="4FBA9037"/>
    <w:rsid w:val="4FBDEF3C"/>
    <w:rsid w:val="4FC9B1FE"/>
    <w:rsid w:val="4FCA5975"/>
    <w:rsid w:val="4FCEBE33"/>
    <w:rsid w:val="4FCFC22E"/>
    <w:rsid w:val="4FD18F35"/>
    <w:rsid w:val="4FD563D7"/>
    <w:rsid w:val="4FD7C26D"/>
    <w:rsid w:val="4FD928BB"/>
    <w:rsid w:val="4FDC7DEC"/>
    <w:rsid w:val="4FDF3085"/>
    <w:rsid w:val="4FE03DE9"/>
    <w:rsid w:val="4FE173FC"/>
    <w:rsid w:val="4FE630BC"/>
    <w:rsid w:val="4FE7900E"/>
    <w:rsid w:val="4FE9BBCA"/>
    <w:rsid w:val="4FE9F3FA"/>
    <w:rsid w:val="4FEF6903"/>
    <w:rsid w:val="4FF0D29A"/>
    <w:rsid w:val="4FF383D8"/>
    <w:rsid w:val="4FF4C825"/>
    <w:rsid w:val="4FF51EB6"/>
    <w:rsid w:val="4FF95070"/>
    <w:rsid w:val="4FFAAD30"/>
    <w:rsid w:val="4FFCABC2"/>
    <w:rsid w:val="4FFE1798"/>
    <w:rsid w:val="50013B0E"/>
    <w:rsid w:val="50019BAB"/>
    <w:rsid w:val="50029BB8"/>
    <w:rsid w:val="5003E996"/>
    <w:rsid w:val="50042CF7"/>
    <w:rsid w:val="5007D3DA"/>
    <w:rsid w:val="50098F12"/>
    <w:rsid w:val="5009930E"/>
    <w:rsid w:val="500DFB98"/>
    <w:rsid w:val="5011EF75"/>
    <w:rsid w:val="50135FA0"/>
    <w:rsid w:val="501EB17F"/>
    <w:rsid w:val="50203E58"/>
    <w:rsid w:val="5022F468"/>
    <w:rsid w:val="502365F6"/>
    <w:rsid w:val="5023DBC9"/>
    <w:rsid w:val="502920ED"/>
    <w:rsid w:val="50293761"/>
    <w:rsid w:val="502C5EA9"/>
    <w:rsid w:val="50305B39"/>
    <w:rsid w:val="5030F95D"/>
    <w:rsid w:val="5032484E"/>
    <w:rsid w:val="5032F72F"/>
    <w:rsid w:val="50345D69"/>
    <w:rsid w:val="5034FEFD"/>
    <w:rsid w:val="503BDFDC"/>
    <w:rsid w:val="503D4B68"/>
    <w:rsid w:val="503D7084"/>
    <w:rsid w:val="50415EE5"/>
    <w:rsid w:val="50425810"/>
    <w:rsid w:val="504515FD"/>
    <w:rsid w:val="504681D4"/>
    <w:rsid w:val="50480EBD"/>
    <w:rsid w:val="504AF039"/>
    <w:rsid w:val="504FA30B"/>
    <w:rsid w:val="5054BFA1"/>
    <w:rsid w:val="505781D7"/>
    <w:rsid w:val="505B66E5"/>
    <w:rsid w:val="505D8FA6"/>
    <w:rsid w:val="505FC372"/>
    <w:rsid w:val="50622300"/>
    <w:rsid w:val="5064A655"/>
    <w:rsid w:val="50659D0E"/>
    <w:rsid w:val="50685F13"/>
    <w:rsid w:val="5068633C"/>
    <w:rsid w:val="5068EE81"/>
    <w:rsid w:val="50699CD2"/>
    <w:rsid w:val="506A862D"/>
    <w:rsid w:val="506AC589"/>
    <w:rsid w:val="506BA6F1"/>
    <w:rsid w:val="507B1B7A"/>
    <w:rsid w:val="507C0418"/>
    <w:rsid w:val="507DAA66"/>
    <w:rsid w:val="507E124A"/>
    <w:rsid w:val="507F68AD"/>
    <w:rsid w:val="508047ED"/>
    <w:rsid w:val="5080B7F5"/>
    <w:rsid w:val="50859A4E"/>
    <w:rsid w:val="50889DC1"/>
    <w:rsid w:val="5089F041"/>
    <w:rsid w:val="508A5A86"/>
    <w:rsid w:val="508B93B9"/>
    <w:rsid w:val="508C0819"/>
    <w:rsid w:val="50925E1F"/>
    <w:rsid w:val="50964195"/>
    <w:rsid w:val="50967670"/>
    <w:rsid w:val="509B9A22"/>
    <w:rsid w:val="509F8C18"/>
    <w:rsid w:val="50A01278"/>
    <w:rsid w:val="50A5B1B7"/>
    <w:rsid w:val="50A640E6"/>
    <w:rsid w:val="50A702AE"/>
    <w:rsid w:val="50AA05D1"/>
    <w:rsid w:val="50ABEF38"/>
    <w:rsid w:val="50B0EDE3"/>
    <w:rsid w:val="50B17640"/>
    <w:rsid w:val="50B45284"/>
    <w:rsid w:val="50B5ECF4"/>
    <w:rsid w:val="50B6D236"/>
    <w:rsid w:val="50BA8AA1"/>
    <w:rsid w:val="50C41C1B"/>
    <w:rsid w:val="50CA6878"/>
    <w:rsid w:val="50CE2537"/>
    <w:rsid w:val="50CFD28C"/>
    <w:rsid w:val="50D3CD14"/>
    <w:rsid w:val="50D3D319"/>
    <w:rsid w:val="50D55F39"/>
    <w:rsid w:val="50D65061"/>
    <w:rsid w:val="50D67D57"/>
    <w:rsid w:val="50DBAE42"/>
    <w:rsid w:val="50DF549E"/>
    <w:rsid w:val="50DF8E23"/>
    <w:rsid w:val="50E0F066"/>
    <w:rsid w:val="50E28214"/>
    <w:rsid w:val="50E3EAC9"/>
    <w:rsid w:val="50E5170B"/>
    <w:rsid w:val="50E77EE3"/>
    <w:rsid w:val="50E801C2"/>
    <w:rsid w:val="50E8FDE9"/>
    <w:rsid w:val="50ECCC0C"/>
    <w:rsid w:val="50EFD70B"/>
    <w:rsid w:val="50F1FEBC"/>
    <w:rsid w:val="50F22CFC"/>
    <w:rsid w:val="50F363FC"/>
    <w:rsid w:val="50F819BC"/>
    <w:rsid w:val="50FADEBD"/>
    <w:rsid w:val="50FAF916"/>
    <w:rsid w:val="50FDF547"/>
    <w:rsid w:val="51031965"/>
    <w:rsid w:val="5106A5C8"/>
    <w:rsid w:val="510C57A6"/>
    <w:rsid w:val="510D19DE"/>
    <w:rsid w:val="510D3E27"/>
    <w:rsid w:val="51101FDB"/>
    <w:rsid w:val="511226C0"/>
    <w:rsid w:val="511263B9"/>
    <w:rsid w:val="51149874"/>
    <w:rsid w:val="511ECE0D"/>
    <w:rsid w:val="511FD397"/>
    <w:rsid w:val="51215F9A"/>
    <w:rsid w:val="51223633"/>
    <w:rsid w:val="51268F3F"/>
    <w:rsid w:val="5127EFC4"/>
    <w:rsid w:val="512A0FA2"/>
    <w:rsid w:val="512AA0A0"/>
    <w:rsid w:val="512B83C6"/>
    <w:rsid w:val="512C3B04"/>
    <w:rsid w:val="512DE522"/>
    <w:rsid w:val="512DEF92"/>
    <w:rsid w:val="512F81E3"/>
    <w:rsid w:val="5132C1BA"/>
    <w:rsid w:val="51334840"/>
    <w:rsid w:val="51381EEE"/>
    <w:rsid w:val="513C8063"/>
    <w:rsid w:val="513EB7EC"/>
    <w:rsid w:val="5141B9A3"/>
    <w:rsid w:val="5142EF56"/>
    <w:rsid w:val="51484B1E"/>
    <w:rsid w:val="514DED09"/>
    <w:rsid w:val="515782A1"/>
    <w:rsid w:val="5157DE4C"/>
    <w:rsid w:val="5158AB02"/>
    <w:rsid w:val="5160D8AD"/>
    <w:rsid w:val="51616B2F"/>
    <w:rsid w:val="5161864C"/>
    <w:rsid w:val="5161A955"/>
    <w:rsid w:val="5161B74E"/>
    <w:rsid w:val="51656B21"/>
    <w:rsid w:val="51666EC3"/>
    <w:rsid w:val="51691230"/>
    <w:rsid w:val="516ADC00"/>
    <w:rsid w:val="516CA566"/>
    <w:rsid w:val="516E76C5"/>
    <w:rsid w:val="516F42A7"/>
    <w:rsid w:val="516F5842"/>
    <w:rsid w:val="517364B4"/>
    <w:rsid w:val="5178C71E"/>
    <w:rsid w:val="517AECAC"/>
    <w:rsid w:val="517B3E01"/>
    <w:rsid w:val="517BF0BB"/>
    <w:rsid w:val="517E86F0"/>
    <w:rsid w:val="517E92F4"/>
    <w:rsid w:val="517F39CD"/>
    <w:rsid w:val="5181FE3D"/>
    <w:rsid w:val="518D21AD"/>
    <w:rsid w:val="5190E012"/>
    <w:rsid w:val="51914114"/>
    <w:rsid w:val="5195CD55"/>
    <w:rsid w:val="51997C0C"/>
    <w:rsid w:val="519A21E0"/>
    <w:rsid w:val="519EFF98"/>
    <w:rsid w:val="51A332DB"/>
    <w:rsid w:val="51A358D4"/>
    <w:rsid w:val="51A5A422"/>
    <w:rsid w:val="51A662F6"/>
    <w:rsid w:val="51A8832F"/>
    <w:rsid w:val="51AA356D"/>
    <w:rsid w:val="51B249E5"/>
    <w:rsid w:val="51B66C26"/>
    <w:rsid w:val="51B74F4F"/>
    <w:rsid w:val="51BA17AD"/>
    <w:rsid w:val="51BB850F"/>
    <w:rsid w:val="51BE7395"/>
    <w:rsid w:val="51BEE341"/>
    <w:rsid w:val="51C4F9CF"/>
    <w:rsid w:val="51C673FF"/>
    <w:rsid w:val="51C9D925"/>
    <w:rsid w:val="51CD93B0"/>
    <w:rsid w:val="51CE8C9A"/>
    <w:rsid w:val="51D226B6"/>
    <w:rsid w:val="51DC0596"/>
    <w:rsid w:val="51DE0AB8"/>
    <w:rsid w:val="51E15969"/>
    <w:rsid w:val="51E82510"/>
    <w:rsid w:val="51E86D86"/>
    <w:rsid w:val="51E9AE02"/>
    <w:rsid w:val="51EA879D"/>
    <w:rsid w:val="51EACA14"/>
    <w:rsid w:val="51ED6E84"/>
    <w:rsid w:val="51F0A2C5"/>
    <w:rsid w:val="51F2BB4B"/>
    <w:rsid w:val="51F4B3BA"/>
    <w:rsid w:val="51F98CC2"/>
    <w:rsid w:val="51F9A4E1"/>
    <w:rsid w:val="52015056"/>
    <w:rsid w:val="520287A4"/>
    <w:rsid w:val="520D65E9"/>
    <w:rsid w:val="520E4866"/>
    <w:rsid w:val="521275F0"/>
    <w:rsid w:val="521456CC"/>
    <w:rsid w:val="52157242"/>
    <w:rsid w:val="52168916"/>
    <w:rsid w:val="5218D6DA"/>
    <w:rsid w:val="52191A51"/>
    <w:rsid w:val="5219A8F3"/>
    <w:rsid w:val="521C893A"/>
    <w:rsid w:val="5222471A"/>
    <w:rsid w:val="52226011"/>
    <w:rsid w:val="522346F0"/>
    <w:rsid w:val="5223C555"/>
    <w:rsid w:val="5229537C"/>
    <w:rsid w:val="52295861"/>
    <w:rsid w:val="5229BAFA"/>
    <w:rsid w:val="522B78FA"/>
    <w:rsid w:val="522CA030"/>
    <w:rsid w:val="522CCA78"/>
    <w:rsid w:val="522DE785"/>
    <w:rsid w:val="522E222E"/>
    <w:rsid w:val="52319A61"/>
    <w:rsid w:val="523C409D"/>
    <w:rsid w:val="523E80B6"/>
    <w:rsid w:val="5247BCF2"/>
    <w:rsid w:val="524AAFC5"/>
    <w:rsid w:val="524C265C"/>
    <w:rsid w:val="524C7041"/>
    <w:rsid w:val="524E2103"/>
    <w:rsid w:val="5251F805"/>
    <w:rsid w:val="52557ADB"/>
    <w:rsid w:val="5257FA41"/>
    <w:rsid w:val="52592E35"/>
    <w:rsid w:val="525A6061"/>
    <w:rsid w:val="525A7977"/>
    <w:rsid w:val="525BAA61"/>
    <w:rsid w:val="525FD981"/>
    <w:rsid w:val="52606E0D"/>
    <w:rsid w:val="5260BE51"/>
    <w:rsid w:val="5263A30C"/>
    <w:rsid w:val="526B40B8"/>
    <w:rsid w:val="526E2DED"/>
    <w:rsid w:val="5270A6E5"/>
    <w:rsid w:val="5274129B"/>
    <w:rsid w:val="52746FF1"/>
    <w:rsid w:val="5277EC51"/>
    <w:rsid w:val="527DC0D9"/>
    <w:rsid w:val="527F4239"/>
    <w:rsid w:val="5283FB1E"/>
    <w:rsid w:val="52841D14"/>
    <w:rsid w:val="5289DD0D"/>
    <w:rsid w:val="528C58AB"/>
    <w:rsid w:val="528D9D9B"/>
    <w:rsid w:val="528FC064"/>
    <w:rsid w:val="52970710"/>
    <w:rsid w:val="529744BD"/>
    <w:rsid w:val="5297F54A"/>
    <w:rsid w:val="52981A3A"/>
    <w:rsid w:val="529D04EB"/>
    <w:rsid w:val="529D61D8"/>
    <w:rsid w:val="52AB7C85"/>
    <w:rsid w:val="52ACE9FE"/>
    <w:rsid w:val="52ACEA13"/>
    <w:rsid w:val="52AD0E6A"/>
    <w:rsid w:val="52B70FDE"/>
    <w:rsid w:val="52B8BB31"/>
    <w:rsid w:val="52BF679D"/>
    <w:rsid w:val="52C1ADE4"/>
    <w:rsid w:val="52C34555"/>
    <w:rsid w:val="52C43C92"/>
    <w:rsid w:val="52C7B22A"/>
    <w:rsid w:val="52C824E6"/>
    <w:rsid w:val="52C94B83"/>
    <w:rsid w:val="52CC8CD3"/>
    <w:rsid w:val="52D1CD18"/>
    <w:rsid w:val="52D27FA2"/>
    <w:rsid w:val="52D3E232"/>
    <w:rsid w:val="52D665E3"/>
    <w:rsid w:val="52D699E4"/>
    <w:rsid w:val="52D8122E"/>
    <w:rsid w:val="52DBFF32"/>
    <w:rsid w:val="52DC3E94"/>
    <w:rsid w:val="52DE89C0"/>
    <w:rsid w:val="52DFB5C5"/>
    <w:rsid w:val="52E007C1"/>
    <w:rsid w:val="52E3E6A2"/>
    <w:rsid w:val="52EAE3A2"/>
    <w:rsid w:val="52F0CF1A"/>
    <w:rsid w:val="52FAECCE"/>
    <w:rsid w:val="52FCE5CC"/>
    <w:rsid w:val="53001815"/>
    <w:rsid w:val="530194FB"/>
    <w:rsid w:val="5302FC8E"/>
    <w:rsid w:val="5303C493"/>
    <w:rsid w:val="5304BEA3"/>
    <w:rsid w:val="530B6D37"/>
    <w:rsid w:val="530BEF4D"/>
    <w:rsid w:val="530F6C59"/>
    <w:rsid w:val="531BD05C"/>
    <w:rsid w:val="531C9CF7"/>
    <w:rsid w:val="53221B6B"/>
    <w:rsid w:val="5323EB0C"/>
    <w:rsid w:val="532415BC"/>
    <w:rsid w:val="5326980A"/>
    <w:rsid w:val="532759AE"/>
    <w:rsid w:val="53284AC8"/>
    <w:rsid w:val="53293E74"/>
    <w:rsid w:val="532A5F97"/>
    <w:rsid w:val="532C85E2"/>
    <w:rsid w:val="532F476C"/>
    <w:rsid w:val="5334278E"/>
    <w:rsid w:val="5336E359"/>
    <w:rsid w:val="533A3264"/>
    <w:rsid w:val="533E8C57"/>
    <w:rsid w:val="5341CF68"/>
    <w:rsid w:val="53466B17"/>
    <w:rsid w:val="534E7C8B"/>
    <w:rsid w:val="534F907A"/>
    <w:rsid w:val="53509B44"/>
    <w:rsid w:val="53524D7B"/>
    <w:rsid w:val="53585587"/>
    <w:rsid w:val="535A0639"/>
    <w:rsid w:val="535BDFF4"/>
    <w:rsid w:val="535F617A"/>
    <w:rsid w:val="53616671"/>
    <w:rsid w:val="53636B37"/>
    <w:rsid w:val="536429E9"/>
    <w:rsid w:val="5365BFD8"/>
    <w:rsid w:val="53672964"/>
    <w:rsid w:val="5367A9CE"/>
    <w:rsid w:val="536C597A"/>
    <w:rsid w:val="5372DBCC"/>
    <w:rsid w:val="5374B99D"/>
    <w:rsid w:val="53783FC4"/>
    <w:rsid w:val="5378FB55"/>
    <w:rsid w:val="537CE2D3"/>
    <w:rsid w:val="53823E2D"/>
    <w:rsid w:val="5383A3EC"/>
    <w:rsid w:val="5384FF55"/>
    <w:rsid w:val="5389AB74"/>
    <w:rsid w:val="538ADD03"/>
    <w:rsid w:val="538D13ED"/>
    <w:rsid w:val="5392AFD8"/>
    <w:rsid w:val="5395961B"/>
    <w:rsid w:val="53985981"/>
    <w:rsid w:val="539A9E35"/>
    <w:rsid w:val="539D09BD"/>
    <w:rsid w:val="539D361B"/>
    <w:rsid w:val="539E07DE"/>
    <w:rsid w:val="539F1092"/>
    <w:rsid w:val="53A5B9F8"/>
    <w:rsid w:val="53A8B830"/>
    <w:rsid w:val="53A8FC0B"/>
    <w:rsid w:val="53AA6EFD"/>
    <w:rsid w:val="53AA825C"/>
    <w:rsid w:val="53AD8A3D"/>
    <w:rsid w:val="53AEDC72"/>
    <w:rsid w:val="53B59B5D"/>
    <w:rsid w:val="53B6B065"/>
    <w:rsid w:val="53B7469F"/>
    <w:rsid w:val="53B7DBAB"/>
    <w:rsid w:val="53B9CD5C"/>
    <w:rsid w:val="53BA7B24"/>
    <w:rsid w:val="53BAF7F8"/>
    <w:rsid w:val="53BD1529"/>
    <w:rsid w:val="53C23F2A"/>
    <w:rsid w:val="53C34045"/>
    <w:rsid w:val="53C95775"/>
    <w:rsid w:val="53C9A882"/>
    <w:rsid w:val="53CBA81C"/>
    <w:rsid w:val="53CEFB3F"/>
    <w:rsid w:val="53CF1CA7"/>
    <w:rsid w:val="53D12A08"/>
    <w:rsid w:val="53DB5D03"/>
    <w:rsid w:val="53DD5C78"/>
    <w:rsid w:val="53DF7F12"/>
    <w:rsid w:val="53E26558"/>
    <w:rsid w:val="53E58343"/>
    <w:rsid w:val="53E5A8B7"/>
    <w:rsid w:val="53EB0BDC"/>
    <w:rsid w:val="53EC868C"/>
    <w:rsid w:val="53F21360"/>
    <w:rsid w:val="53F7FF3B"/>
    <w:rsid w:val="53F88A91"/>
    <w:rsid w:val="53FCA80C"/>
    <w:rsid w:val="53FCD45E"/>
    <w:rsid w:val="53FF2825"/>
    <w:rsid w:val="540142C7"/>
    <w:rsid w:val="54021366"/>
    <w:rsid w:val="5405B43B"/>
    <w:rsid w:val="540AE64A"/>
    <w:rsid w:val="5413BAAE"/>
    <w:rsid w:val="54206796"/>
    <w:rsid w:val="5422889C"/>
    <w:rsid w:val="54246E61"/>
    <w:rsid w:val="543274FB"/>
    <w:rsid w:val="5432886D"/>
    <w:rsid w:val="543493C8"/>
    <w:rsid w:val="54357EA2"/>
    <w:rsid w:val="5438F682"/>
    <w:rsid w:val="54390EA2"/>
    <w:rsid w:val="543DC951"/>
    <w:rsid w:val="543ED1E6"/>
    <w:rsid w:val="543FAF40"/>
    <w:rsid w:val="5444877C"/>
    <w:rsid w:val="54485D7C"/>
    <w:rsid w:val="544B3418"/>
    <w:rsid w:val="544C24AD"/>
    <w:rsid w:val="544CFF18"/>
    <w:rsid w:val="54521A76"/>
    <w:rsid w:val="545986B1"/>
    <w:rsid w:val="545A77C5"/>
    <w:rsid w:val="545F1943"/>
    <w:rsid w:val="5463AD0A"/>
    <w:rsid w:val="5463D0B7"/>
    <w:rsid w:val="54671679"/>
    <w:rsid w:val="54675941"/>
    <w:rsid w:val="54676555"/>
    <w:rsid w:val="546867B0"/>
    <w:rsid w:val="546942BD"/>
    <w:rsid w:val="546CA469"/>
    <w:rsid w:val="546EC86A"/>
    <w:rsid w:val="547CDC1B"/>
    <w:rsid w:val="547EA18F"/>
    <w:rsid w:val="547EAECE"/>
    <w:rsid w:val="547F9991"/>
    <w:rsid w:val="5480756C"/>
    <w:rsid w:val="5487D4D3"/>
    <w:rsid w:val="548ECDFF"/>
    <w:rsid w:val="548EF80C"/>
    <w:rsid w:val="5492B17C"/>
    <w:rsid w:val="5494F0CF"/>
    <w:rsid w:val="549799DA"/>
    <w:rsid w:val="549865F5"/>
    <w:rsid w:val="5499E522"/>
    <w:rsid w:val="549F2F1F"/>
    <w:rsid w:val="54A0234A"/>
    <w:rsid w:val="54A07882"/>
    <w:rsid w:val="54A08049"/>
    <w:rsid w:val="54A58067"/>
    <w:rsid w:val="54A98805"/>
    <w:rsid w:val="54AC1D7E"/>
    <w:rsid w:val="54AE6AC4"/>
    <w:rsid w:val="54B086FE"/>
    <w:rsid w:val="54B2B4A3"/>
    <w:rsid w:val="54B45F48"/>
    <w:rsid w:val="54B5C22E"/>
    <w:rsid w:val="54B7DFF3"/>
    <w:rsid w:val="54B8B5E6"/>
    <w:rsid w:val="54C60612"/>
    <w:rsid w:val="54C84A5C"/>
    <w:rsid w:val="54C88565"/>
    <w:rsid w:val="54C8AA7F"/>
    <w:rsid w:val="54CAE62B"/>
    <w:rsid w:val="54CAEAAF"/>
    <w:rsid w:val="54CC729D"/>
    <w:rsid w:val="54CC7AF4"/>
    <w:rsid w:val="54D19609"/>
    <w:rsid w:val="54D3CA7A"/>
    <w:rsid w:val="54D4644C"/>
    <w:rsid w:val="54D5B124"/>
    <w:rsid w:val="54DBF344"/>
    <w:rsid w:val="54DD510E"/>
    <w:rsid w:val="54DEA5AA"/>
    <w:rsid w:val="54DEC27A"/>
    <w:rsid w:val="54E01D7C"/>
    <w:rsid w:val="54E02E72"/>
    <w:rsid w:val="54E14957"/>
    <w:rsid w:val="54E2C241"/>
    <w:rsid w:val="54E44406"/>
    <w:rsid w:val="54E72521"/>
    <w:rsid w:val="54EDBF43"/>
    <w:rsid w:val="54EE25F0"/>
    <w:rsid w:val="54F11DB8"/>
    <w:rsid w:val="54F2A67D"/>
    <w:rsid w:val="54F757B6"/>
    <w:rsid w:val="54F983B2"/>
    <w:rsid w:val="54FA1D9D"/>
    <w:rsid w:val="550087B5"/>
    <w:rsid w:val="5501A795"/>
    <w:rsid w:val="550356D8"/>
    <w:rsid w:val="550360DF"/>
    <w:rsid w:val="5509FD8D"/>
    <w:rsid w:val="550A1F27"/>
    <w:rsid w:val="550EC975"/>
    <w:rsid w:val="55128077"/>
    <w:rsid w:val="55157C30"/>
    <w:rsid w:val="55180B22"/>
    <w:rsid w:val="5518C127"/>
    <w:rsid w:val="55190188"/>
    <w:rsid w:val="551C9570"/>
    <w:rsid w:val="551E17AA"/>
    <w:rsid w:val="5520FAC8"/>
    <w:rsid w:val="552306A7"/>
    <w:rsid w:val="5525197C"/>
    <w:rsid w:val="552AB8F0"/>
    <w:rsid w:val="552BCB24"/>
    <w:rsid w:val="552F6B0E"/>
    <w:rsid w:val="5531679C"/>
    <w:rsid w:val="55322029"/>
    <w:rsid w:val="553444C1"/>
    <w:rsid w:val="5537F210"/>
    <w:rsid w:val="55383790"/>
    <w:rsid w:val="553914CC"/>
    <w:rsid w:val="553A3BFB"/>
    <w:rsid w:val="553A56FE"/>
    <w:rsid w:val="553B2386"/>
    <w:rsid w:val="553E6C74"/>
    <w:rsid w:val="554015C6"/>
    <w:rsid w:val="5544EA21"/>
    <w:rsid w:val="5546AA87"/>
    <w:rsid w:val="55476B97"/>
    <w:rsid w:val="55484EDF"/>
    <w:rsid w:val="554A4450"/>
    <w:rsid w:val="55532B65"/>
    <w:rsid w:val="555443FC"/>
    <w:rsid w:val="55553B65"/>
    <w:rsid w:val="5555BC9A"/>
    <w:rsid w:val="5555EB60"/>
    <w:rsid w:val="5556B5C1"/>
    <w:rsid w:val="5558F9A3"/>
    <w:rsid w:val="5559E3AA"/>
    <w:rsid w:val="555A0626"/>
    <w:rsid w:val="555F45D7"/>
    <w:rsid w:val="55600369"/>
    <w:rsid w:val="55616FC4"/>
    <w:rsid w:val="5562931A"/>
    <w:rsid w:val="55634946"/>
    <w:rsid w:val="5566BFD4"/>
    <w:rsid w:val="5566E2DB"/>
    <w:rsid w:val="5568A9CF"/>
    <w:rsid w:val="556A5CE3"/>
    <w:rsid w:val="556D14E8"/>
    <w:rsid w:val="55711595"/>
    <w:rsid w:val="55785B62"/>
    <w:rsid w:val="557A8217"/>
    <w:rsid w:val="557C4419"/>
    <w:rsid w:val="557D7027"/>
    <w:rsid w:val="5581AECD"/>
    <w:rsid w:val="5583643D"/>
    <w:rsid w:val="55885109"/>
    <w:rsid w:val="558C3DAA"/>
    <w:rsid w:val="558E8F11"/>
    <w:rsid w:val="5590A7C4"/>
    <w:rsid w:val="5590D0F6"/>
    <w:rsid w:val="5590D799"/>
    <w:rsid w:val="559177AA"/>
    <w:rsid w:val="5592E773"/>
    <w:rsid w:val="55956883"/>
    <w:rsid w:val="55957EAA"/>
    <w:rsid w:val="5598E841"/>
    <w:rsid w:val="55996796"/>
    <w:rsid w:val="559A1F15"/>
    <w:rsid w:val="559DD9CB"/>
    <w:rsid w:val="559EADD7"/>
    <w:rsid w:val="55A25DDD"/>
    <w:rsid w:val="55A2912C"/>
    <w:rsid w:val="55A4B4D0"/>
    <w:rsid w:val="55A5267C"/>
    <w:rsid w:val="55A7DC3F"/>
    <w:rsid w:val="55A81640"/>
    <w:rsid w:val="55A834AA"/>
    <w:rsid w:val="55AFAEFA"/>
    <w:rsid w:val="55B3177E"/>
    <w:rsid w:val="55B85453"/>
    <w:rsid w:val="55B88114"/>
    <w:rsid w:val="55BA5767"/>
    <w:rsid w:val="55C11EB7"/>
    <w:rsid w:val="55C3453A"/>
    <w:rsid w:val="55C418D7"/>
    <w:rsid w:val="55C46218"/>
    <w:rsid w:val="55C566A3"/>
    <w:rsid w:val="55C66F8C"/>
    <w:rsid w:val="55C772FB"/>
    <w:rsid w:val="55C8F7E8"/>
    <w:rsid w:val="55CB3D0D"/>
    <w:rsid w:val="55CB8294"/>
    <w:rsid w:val="55CDAA55"/>
    <w:rsid w:val="55CED007"/>
    <w:rsid w:val="55D2EAA7"/>
    <w:rsid w:val="55DB54FA"/>
    <w:rsid w:val="55DC917B"/>
    <w:rsid w:val="55DCEE0A"/>
    <w:rsid w:val="55DED262"/>
    <w:rsid w:val="55E0FF8B"/>
    <w:rsid w:val="55E4B805"/>
    <w:rsid w:val="55E62D7B"/>
    <w:rsid w:val="55EF0D0D"/>
    <w:rsid w:val="55EF5104"/>
    <w:rsid w:val="55EF7CEB"/>
    <w:rsid w:val="55F1EE8A"/>
    <w:rsid w:val="55F355A0"/>
    <w:rsid w:val="55F41DFB"/>
    <w:rsid w:val="55F475AD"/>
    <w:rsid w:val="55F87A53"/>
    <w:rsid w:val="55F97B8D"/>
    <w:rsid w:val="55F9C9F4"/>
    <w:rsid w:val="55FBBFDD"/>
    <w:rsid w:val="55FCA4B2"/>
    <w:rsid w:val="55FD8592"/>
    <w:rsid w:val="55FEA8FD"/>
    <w:rsid w:val="55FFE13C"/>
    <w:rsid w:val="55FFEB0A"/>
    <w:rsid w:val="56004133"/>
    <w:rsid w:val="56008642"/>
    <w:rsid w:val="5602C59A"/>
    <w:rsid w:val="560492DD"/>
    <w:rsid w:val="5604B089"/>
    <w:rsid w:val="5606DCB0"/>
    <w:rsid w:val="56096203"/>
    <w:rsid w:val="560B6D81"/>
    <w:rsid w:val="56141EB6"/>
    <w:rsid w:val="561463AC"/>
    <w:rsid w:val="5616CCCF"/>
    <w:rsid w:val="561AE2AB"/>
    <w:rsid w:val="561C13DD"/>
    <w:rsid w:val="561CBDD6"/>
    <w:rsid w:val="561F6CEE"/>
    <w:rsid w:val="5629B87B"/>
    <w:rsid w:val="56378355"/>
    <w:rsid w:val="563C0F4A"/>
    <w:rsid w:val="563E783E"/>
    <w:rsid w:val="563EC392"/>
    <w:rsid w:val="5640AE46"/>
    <w:rsid w:val="56443622"/>
    <w:rsid w:val="5645720C"/>
    <w:rsid w:val="56462DAE"/>
    <w:rsid w:val="5646AC35"/>
    <w:rsid w:val="564B02B1"/>
    <w:rsid w:val="564F8ED8"/>
    <w:rsid w:val="565196F4"/>
    <w:rsid w:val="56519CFF"/>
    <w:rsid w:val="5651DBB5"/>
    <w:rsid w:val="56541036"/>
    <w:rsid w:val="56544807"/>
    <w:rsid w:val="565AABF5"/>
    <w:rsid w:val="565B11B0"/>
    <w:rsid w:val="565D08D7"/>
    <w:rsid w:val="565F6786"/>
    <w:rsid w:val="56706597"/>
    <w:rsid w:val="5672589E"/>
    <w:rsid w:val="56773325"/>
    <w:rsid w:val="56782545"/>
    <w:rsid w:val="5678A5B7"/>
    <w:rsid w:val="567D349F"/>
    <w:rsid w:val="5680A8BC"/>
    <w:rsid w:val="568162A4"/>
    <w:rsid w:val="5681F5AB"/>
    <w:rsid w:val="5684CB34"/>
    <w:rsid w:val="568632D7"/>
    <w:rsid w:val="568930B9"/>
    <w:rsid w:val="5689CE22"/>
    <w:rsid w:val="568B51F2"/>
    <w:rsid w:val="5690BCE9"/>
    <w:rsid w:val="56916490"/>
    <w:rsid w:val="5693BA71"/>
    <w:rsid w:val="5697BF84"/>
    <w:rsid w:val="5699E6C5"/>
    <w:rsid w:val="569AA135"/>
    <w:rsid w:val="569C39ED"/>
    <w:rsid w:val="569C797E"/>
    <w:rsid w:val="569CB931"/>
    <w:rsid w:val="569CEE13"/>
    <w:rsid w:val="569E8E77"/>
    <w:rsid w:val="56A0A33E"/>
    <w:rsid w:val="56A43B33"/>
    <w:rsid w:val="56A57DCA"/>
    <w:rsid w:val="56AFADB7"/>
    <w:rsid w:val="56B4D95A"/>
    <w:rsid w:val="56BC4381"/>
    <w:rsid w:val="56BC9A85"/>
    <w:rsid w:val="56C41B8F"/>
    <w:rsid w:val="56C6563E"/>
    <w:rsid w:val="56CA55BB"/>
    <w:rsid w:val="56CBCA62"/>
    <w:rsid w:val="56CD8E9D"/>
    <w:rsid w:val="56D0A37F"/>
    <w:rsid w:val="56D70B1B"/>
    <w:rsid w:val="56D92C8B"/>
    <w:rsid w:val="56DF9BD4"/>
    <w:rsid w:val="56DFAEF2"/>
    <w:rsid w:val="56E084BE"/>
    <w:rsid w:val="56E1FCD5"/>
    <w:rsid w:val="56E2248D"/>
    <w:rsid w:val="56E7ACAF"/>
    <w:rsid w:val="56EA8703"/>
    <w:rsid w:val="56EB20B7"/>
    <w:rsid w:val="56EEF0A5"/>
    <w:rsid w:val="56F18166"/>
    <w:rsid w:val="56F5E260"/>
    <w:rsid w:val="56F68224"/>
    <w:rsid w:val="56F6EE3E"/>
    <w:rsid w:val="56F7912B"/>
    <w:rsid w:val="56F86811"/>
    <w:rsid w:val="56F89A2F"/>
    <w:rsid w:val="56FCB779"/>
    <w:rsid w:val="56FE109E"/>
    <w:rsid w:val="56FF0BBE"/>
    <w:rsid w:val="57021671"/>
    <w:rsid w:val="5708E4A6"/>
    <w:rsid w:val="570957F8"/>
    <w:rsid w:val="570B41DD"/>
    <w:rsid w:val="570CDEF0"/>
    <w:rsid w:val="5711EA08"/>
    <w:rsid w:val="57165555"/>
    <w:rsid w:val="5716E612"/>
    <w:rsid w:val="57184942"/>
    <w:rsid w:val="5721A945"/>
    <w:rsid w:val="572242ED"/>
    <w:rsid w:val="572B9BA5"/>
    <w:rsid w:val="572D6794"/>
    <w:rsid w:val="572DBEB8"/>
    <w:rsid w:val="572E8DF3"/>
    <w:rsid w:val="573217C8"/>
    <w:rsid w:val="573546F0"/>
    <w:rsid w:val="57355305"/>
    <w:rsid w:val="5736A831"/>
    <w:rsid w:val="57376800"/>
    <w:rsid w:val="573C9B8A"/>
    <w:rsid w:val="573CCBDA"/>
    <w:rsid w:val="573FEF93"/>
    <w:rsid w:val="57422A3F"/>
    <w:rsid w:val="57429858"/>
    <w:rsid w:val="574653D8"/>
    <w:rsid w:val="57493B42"/>
    <w:rsid w:val="574B4801"/>
    <w:rsid w:val="574DCAE8"/>
    <w:rsid w:val="574E6965"/>
    <w:rsid w:val="5756B6D3"/>
    <w:rsid w:val="5756DEE0"/>
    <w:rsid w:val="575B19EC"/>
    <w:rsid w:val="57606AB1"/>
    <w:rsid w:val="5761402D"/>
    <w:rsid w:val="57637D31"/>
    <w:rsid w:val="57644EED"/>
    <w:rsid w:val="5766BCF0"/>
    <w:rsid w:val="57690AEB"/>
    <w:rsid w:val="576A6520"/>
    <w:rsid w:val="576A961F"/>
    <w:rsid w:val="576B07D7"/>
    <w:rsid w:val="57701B38"/>
    <w:rsid w:val="57745821"/>
    <w:rsid w:val="5775D36F"/>
    <w:rsid w:val="577AAA80"/>
    <w:rsid w:val="577AACAA"/>
    <w:rsid w:val="577C1F39"/>
    <w:rsid w:val="5780525F"/>
    <w:rsid w:val="5780B161"/>
    <w:rsid w:val="5784A052"/>
    <w:rsid w:val="578738DA"/>
    <w:rsid w:val="57886E86"/>
    <w:rsid w:val="578EA598"/>
    <w:rsid w:val="5790575D"/>
    <w:rsid w:val="57909980"/>
    <w:rsid w:val="5790C302"/>
    <w:rsid w:val="5791428B"/>
    <w:rsid w:val="5791DB0E"/>
    <w:rsid w:val="57921273"/>
    <w:rsid w:val="57964B50"/>
    <w:rsid w:val="5798EB40"/>
    <w:rsid w:val="579A3A48"/>
    <w:rsid w:val="579C7734"/>
    <w:rsid w:val="579C8EC9"/>
    <w:rsid w:val="579CA5B4"/>
    <w:rsid w:val="57A2D644"/>
    <w:rsid w:val="57A39E7A"/>
    <w:rsid w:val="57A66A8A"/>
    <w:rsid w:val="57A677F6"/>
    <w:rsid w:val="57A7D016"/>
    <w:rsid w:val="57A831CA"/>
    <w:rsid w:val="57A93349"/>
    <w:rsid w:val="57ABEDB1"/>
    <w:rsid w:val="57AC9881"/>
    <w:rsid w:val="57ACA541"/>
    <w:rsid w:val="57B02C4A"/>
    <w:rsid w:val="57B0BD2E"/>
    <w:rsid w:val="57B297D1"/>
    <w:rsid w:val="57B5AACF"/>
    <w:rsid w:val="57B6C640"/>
    <w:rsid w:val="57BBE88E"/>
    <w:rsid w:val="57BC15C4"/>
    <w:rsid w:val="57C16CD6"/>
    <w:rsid w:val="57C42E7D"/>
    <w:rsid w:val="57C7835A"/>
    <w:rsid w:val="57C90C6B"/>
    <w:rsid w:val="57CC0C93"/>
    <w:rsid w:val="57CFB1F3"/>
    <w:rsid w:val="57D648A1"/>
    <w:rsid w:val="57D674B4"/>
    <w:rsid w:val="57D82140"/>
    <w:rsid w:val="57D9ACB8"/>
    <w:rsid w:val="57DB706E"/>
    <w:rsid w:val="57DD68D3"/>
    <w:rsid w:val="57DDBF3C"/>
    <w:rsid w:val="57DEE8C2"/>
    <w:rsid w:val="57E238BE"/>
    <w:rsid w:val="57E39E85"/>
    <w:rsid w:val="57E42EF3"/>
    <w:rsid w:val="57E7C61B"/>
    <w:rsid w:val="57EF0544"/>
    <w:rsid w:val="57F35C18"/>
    <w:rsid w:val="57F995F2"/>
    <w:rsid w:val="57FB8F35"/>
    <w:rsid w:val="58019ABE"/>
    <w:rsid w:val="5801A053"/>
    <w:rsid w:val="58051708"/>
    <w:rsid w:val="580B904A"/>
    <w:rsid w:val="580FF39B"/>
    <w:rsid w:val="5810E1B0"/>
    <w:rsid w:val="58117660"/>
    <w:rsid w:val="58121196"/>
    <w:rsid w:val="5812CCA2"/>
    <w:rsid w:val="58140899"/>
    <w:rsid w:val="5817AF40"/>
    <w:rsid w:val="581D4161"/>
    <w:rsid w:val="582034EC"/>
    <w:rsid w:val="5821CFBD"/>
    <w:rsid w:val="5824BAF9"/>
    <w:rsid w:val="582C4E6C"/>
    <w:rsid w:val="582CC98A"/>
    <w:rsid w:val="58303888"/>
    <w:rsid w:val="58314366"/>
    <w:rsid w:val="5832B423"/>
    <w:rsid w:val="583450EC"/>
    <w:rsid w:val="5834C3BD"/>
    <w:rsid w:val="5836686E"/>
    <w:rsid w:val="5838F29E"/>
    <w:rsid w:val="583BD01A"/>
    <w:rsid w:val="583C6E26"/>
    <w:rsid w:val="583E82EE"/>
    <w:rsid w:val="5840A1E5"/>
    <w:rsid w:val="5840E1FE"/>
    <w:rsid w:val="584222BD"/>
    <w:rsid w:val="5849EE73"/>
    <w:rsid w:val="584A13E8"/>
    <w:rsid w:val="584A332C"/>
    <w:rsid w:val="584A49AD"/>
    <w:rsid w:val="584DA53A"/>
    <w:rsid w:val="584DF710"/>
    <w:rsid w:val="584FF217"/>
    <w:rsid w:val="5853D7C9"/>
    <w:rsid w:val="58546DA0"/>
    <w:rsid w:val="5854D92A"/>
    <w:rsid w:val="5857A9DD"/>
    <w:rsid w:val="585A6294"/>
    <w:rsid w:val="585D140F"/>
    <w:rsid w:val="585D285B"/>
    <w:rsid w:val="585D473C"/>
    <w:rsid w:val="585DB8C0"/>
    <w:rsid w:val="58604B34"/>
    <w:rsid w:val="586118B4"/>
    <w:rsid w:val="586239FB"/>
    <w:rsid w:val="5865D83F"/>
    <w:rsid w:val="58685A23"/>
    <w:rsid w:val="5868782D"/>
    <w:rsid w:val="58687A97"/>
    <w:rsid w:val="5869DD3B"/>
    <w:rsid w:val="586D4682"/>
    <w:rsid w:val="586DA0B3"/>
    <w:rsid w:val="586F8D89"/>
    <w:rsid w:val="5871FB99"/>
    <w:rsid w:val="58741041"/>
    <w:rsid w:val="5875015E"/>
    <w:rsid w:val="5884317B"/>
    <w:rsid w:val="5884E471"/>
    <w:rsid w:val="5886D56F"/>
    <w:rsid w:val="58870BA6"/>
    <w:rsid w:val="588C975C"/>
    <w:rsid w:val="588D6AC9"/>
    <w:rsid w:val="588D9D00"/>
    <w:rsid w:val="5890021C"/>
    <w:rsid w:val="5892CC81"/>
    <w:rsid w:val="589474AC"/>
    <w:rsid w:val="5894B52F"/>
    <w:rsid w:val="58983700"/>
    <w:rsid w:val="58987B02"/>
    <w:rsid w:val="589A08D2"/>
    <w:rsid w:val="589A5C48"/>
    <w:rsid w:val="589B5D5F"/>
    <w:rsid w:val="589B6B6B"/>
    <w:rsid w:val="58A06E67"/>
    <w:rsid w:val="58A0E41F"/>
    <w:rsid w:val="58A1B2B8"/>
    <w:rsid w:val="58A3B45C"/>
    <w:rsid w:val="58A4ADFB"/>
    <w:rsid w:val="58B51258"/>
    <w:rsid w:val="58BA546F"/>
    <w:rsid w:val="58BA7093"/>
    <w:rsid w:val="58C2936B"/>
    <w:rsid w:val="58C55D37"/>
    <w:rsid w:val="58C58575"/>
    <w:rsid w:val="58C66AB4"/>
    <w:rsid w:val="58C7F9EF"/>
    <w:rsid w:val="58C8021A"/>
    <w:rsid w:val="58CD4254"/>
    <w:rsid w:val="58CE235B"/>
    <w:rsid w:val="58CF282D"/>
    <w:rsid w:val="58CF3076"/>
    <w:rsid w:val="58CFF9C9"/>
    <w:rsid w:val="58D027B2"/>
    <w:rsid w:val="58D1DB5A"/>
    <w:rsid w:val="58D4BCC7"/>
    <w:rsid w:val="58D4C52A"/>
    <w:rsid w:val="58DF9F95"/>
    <w:rsid w:val="58E1032C"/>
    <w:rsid w:val="58E34B34"/>
    <w:rsid w:val="58E38F91"/>
    <w:rsid w:val="58E59D49"/>
    <w:rsid w:val="58E752B5"/>
    <w:rsid w:val="58EDE121"/>
    <w:rsid w:val="58EEA3CE"/>
    <w:rsid w:val="58EEEF06"/>
    <w:rsid w:val="58F3D908"/>
    <w:rsid w:val="58F57767"/>
    <w:rsid w:val="58F64CBF"/>
    <w:rsid w:val="58F6EB22"/>
    <w:rsid w:val="58F7B67D"/>
    <w:rsid w:val="58F8AB5F"/>
    <w:rsid w:val="58FB1210"/>
    <w:rsid w:val="5901D62A"/>
    <w:rsid w:val="5903B7EE"/>
    <w:rsid w:val="5907D20E"/>
    <w:rsid w:val="59081E52"/>
    <w:rsid w:val="59089000"/>
    <w:rsid w:val="590962A8"/>
    <w:rsid w:val="59098542"/>
    <w:rsid w:val="5913E39C"/>
    <w:rsid w:val="5917BD55"/>
    <w:rsid w:val="59191234"/>
    <w:rsid w:val="59191BFE"/>
    <w:rsid w:val="592079FE"/>
    <w:rsid w:val="5920F579"/>
    <w:rsid w:val="5925567C"/>
    <w:rsid w:val="5925D665"/>
    <w:rsid w:val="5928879A"/>
    <w:rsid w:val="592AE12D"/>
    <w:rsid w:val="592BDC06"/>
    <w:rsid w:val="592DD51C"/>
    <w:rsid w:val="593083CF"/>
    <w:rsid w:val="5931FD0E"/>
    <w:rsid w:val="5932420C"/>
    <w:rsid w:val="5932AFFA"/>
    <w:rsid w:val="593333A0"/>
    <w:rsid w:val="5938523D"/>
    <w:rsid w:val="59387E5D"/>
    <w:rsid w:val="593896F9"/>
    <w:rsid w:val="5939C618"/>
    <w:rsid w:val="593B0BED"/>
    <w:rsid w:val="593D0782"/>
    <w:rsid w:val="593DBB46"/>
    <w:rsid w:val="5940F1B4"/>
    <w:rsid w:val="59414505"/>
    <w:rsid w:val="59427EB7"/>
    <w:rsid w:val="594723D0"/>
    <w:rsid w:val="59483B6A"/>
    <w:rsid w:val="5949F25B"/>
    <w:rsid w:val="595276CA"/>
    <w:rsid w:val="5952F3A7"/>
    <w:rsid w:val="59561CCB"/>
    <w:rsid w:val="59569C77"/>
    <w:rsid w:val="5957E945"/>
    <w:rsid w:val="5958C6E8"/>
    <w:rsid w:val="595ADFED"/>
    <w:rsid w:val="595F46AF"/>
    <w:rsid w:val="5961D2E0"/>
    <w:rsid w:val="59678B7E"/>
    <w:rsid w:val="596ABBD4"/>
    <w:rsid w:val="596C6D77"/>
    <w:rsid w:val="596DD2A4"/>
    <w:rsid w:val="596E6D79"/>
    <w:rsid w:val="59706E68"/>
    <w:rsid w:val="5971A0A9"/>
    <w:rsid w:val="59730F15"/>
    <w:rsid w:val="597352EC"/>
    <w:rsid w:val="59780C49"/>
    <w:rsid w:val="5978D4FF"/>
    <w:rsid w:val="597F7294"/>
    <w:rsid w:val="5981A10E"/>
    <w:rsid w:val="598444BB"/>
    <w:rsid w:val="59845920"/>
    <w:rsid w:val="59868221"/>
    <w:rsid w:val="59873327"/>
    <w:rsid w:val="5987A6CE"/>
    <w:rsid w:val="59887814"/>
    <w:rsid w:val="598C5F9C"/>
    <w:rsid w:val="598C7B98"/>
    <w:rsid w:val="598E3EA3"/>
    <w:rsid w:val="59921965"/>
    <w:rsid w:val="59971490"/>
    <w:rsid w:val="599831AD"/>
    <w:rsid w:val="599D7D59"/>
    <w:rsid w:val="599E1995"/>
    <w:rsid w:val="599ECDA2"/>
    <w:rsid w:val="599F1332"/>
    <w:rsid w:val="599FCC39"/>
    <w:rsid w:val="59A08F92"/>
    <w:rsid w:val="59A8E695"/>
    <w:rsid w:val="59AA4CC6"/>
    <w:rsid w:val="59ABBADD"/>
    <w:rsid w:val="59B0C906"/>
    <w:rsid w:val="59B21CA1"/>
    <w:rsid w:val="59B4C4CA"/>
    <w:rsid w:val="59BFA4CF"/>
    <w:rsid w:val="59C5A0AC"/>
    <w:rsid w:val="59CA9804"/>
    <w:rsid w:val="59CCFF14"/>
    <w:rsid w:val="59CECF24"/>
    <w:rsid w:val="59CEEE02"/>
    <w:rsid w:val="59CF3AD5"/>
    <w:rsid w:val="59D0AA93"/>
    <w:rsid w:val="59DC7FCF"/>
    <w:rsid w:val="59E0E283"/>
    <w:rsid w:val="59E1E3F9"/>
    <w:rsid w:val="59E2523E"/>
    <w:rsid w:val="59E8242C"/>
    <w:rsid w:val="59E929BE"/>
    <w:rsid w:val="59EBC839"/>
    <w:rsid w:val="59EF9F24"/>
    <w:rsid w:val="59EFDDF6"/>
    <w:rsid w:val="59F0F86E"/>
    <w:rsid w:val="59F1D833"/>
    <w:rsid w:val="59F78C51"/>
    <w:rsid w:val="59F82AD8"/>
    <w:rsid w:val="59F8E096"/>
    <w:rsid w:val="59FC7EF9"/>
    <w:rsid w:val="59FD8615"/>
    <w:rsid w:val="5A008411"/>
    <w:rsid w:val="5A02FD33"/>
    <w:rsid w:val="5A115F96"/>
    <w:rsid w:val="5A11700B"/>
    <w:rsid w:val="5A16C4EF"/>
    <w:rsid w:val="5A199F6A"/>
    <w:rsid w:val="5A1AC3D3"/>
    <w:rsid w:val="5A1AC842"/>
    <w:rsid w:val="5A1CA143"/>
    <w:rsid w:val="5A1F1577"/>
    <w:rsid w:val="5A21C36F"/>
    <w:rsid w:val="5A22FEBC"/>
    <w:rsid w:val="5A257E39"/>
    <w:rsid w:val="5A272DEF"/>
    <w:rsid w:val="5A294D15"/>
    <w:rsid w:val="5A2F6832"/>
    <w:rsid w:val="5A381358"/>
    <w:rsid w:val="5A3C3FAF"/>
    <w:rsid w:val="5A3DF6EA"/>
    <w:rsid w:val="5A3F9365"/>
    <w:rsid w:val="5A4270BF"/>
    <w:rsid w:val="5A434635"/>
    <w:rsid w:val="5A45E621"/>
    <w:rsid w:val="5A48301B"/>
    <w:rsid w:val="5A487702"/>
    <w:rsid w:val="5A48A31D"/>
    <w:rsid w:val="5A498969"/>
    <w:rsid w:val="5A4A1FB7"/>
    <w:rsid w:val="5A528534"/>
    <w:rsid w:val="5A57044A"/>
    <w:rsid w:val="5A5A8235"/>
    <w:rsid w:val="5A5C1BA9"/>
    <w:rsid w:val="5A5CAF95"/>
    <w:rsid w:val="5A5E1A0D"/>
    <w:rsid w:val="5A609F49"/>
    <w:rsid w:val="5A64C03A"/>
    <w:rsid w:val="5A666137"/>
    <w:rsid w:val="5A6C92DE"/>
    <w:rsid w:val="5A6D97A6"/>
    <w:rsid w:val="5A70AE9F"/>
    <w:rsid w:val="5A721A05"/>
    <w:rsid w:val="5A75C23B"/>
    <w:rsid w:val="5A78397E"/>
    <w:rsid w:val="5A7A63FF"/>
    <w:rsid w:val="5A7CA183"/>
    <w:rsid w:val="5A7E5A21"/>
    <w:rsid w:val="5A7FAB5E"/>
    <w:rsid w:val="5A8201BD"/>
    <w:rsid w:val="5A833D71"/>
    <w:rsid w:val="5A866C76"/>
    <w:rsid w:val="5A86FD1A"/>
    <w:rsid w:val="5A89B92B"/>
    <w:rsid w:val="5A8CBE86"/>
    <w:rsid w:val="5A8DBBB0"/>
    <w:rsid w:val="5A8E5E40"/>
    <w:rsid w:val="5A8F12C0"/>
    <w:rsid w:val="5A9071E2"/>
    <w:rsid w:val="5A9C662E"/>
    <w:rsid w:val="5A9C8823"/>
    <w:rsid w:val="5A9D4C71"/>
    <w:rsid w:val="5A9ED31B"/>
    <w:rsid w:val="5A9EDB70"/>
    <w:rsid w:val="5AA0F0F7"/>
    <w:rsid w:val="5AA3F261"/>
    <w:rsid w:val="5AAB5E03"/>
    <w:rsid w:val="5AADE4F9"/>
    <w:rsid w:val="5AB457FC"/>
    <w:rsid w:val="5AB4B854"/>
    <w:rsid w:val="5AB83FC2"/>
    <w:rsid w:val="5AB843BE"/>
    <w:rsid w:val="5AB8C52D"/>
    <w:rsid w:val="5AB8D2CF"/>
    <w:rsid w:val="5AB94B95"/>
    <w:rsid w:val="5AB963CE"/>
    <w:rsid w:val="5ABB0A54"/>
    <w:rsid w:val="5ABEF0C9"/>
    <w:rsid w:val="5AC35B2F"/>
    <w:rsid w:val="5AC3E0AF"/>
    <w:rsid w:val="5AC4F64A"/>
    <w:rsid w:val="5AC5EDBF"/>
    <w:rsid w:val="5AC7BF46"/>
    <w:rsid w:val="5ACF5014"/>
    <w:rsid w:val="5AD00BD0"/>
    <w:rsid w:val="5AD8B71C"/>
    <w:rsid w:val="5AD8D09D"/>
    <w:rsid w:val="5AD93702"/>
    <w:rsid w:val="5AD9FFB3"/>
    <w:rsid w:val="5ADC0AED"/>
    <w:rsid w:val="5AE27182"/>
    <w:rsid w:val="5AE407FE"/>
    <w:rsid w:val="5AE5F1A4"/>
    <w:rsid w:val="5AE5F748"/>
    <w:rsid w:val="5AE63495"/>
    <w:rsid w:val="5AE7348A"/>
    <w:rsid w:val="5AE77B40"/>
    <w:rsid w:val="5AE7C119"/>
    <w:rsid w:val="5AE8ED0B"/>
    <w:rsid w:val="5AF0A372"/>
    <w:rsid w:val="5AF25696"/>
    <w:rsid w:val="5AF30F13"/>
    <w:rsid w:val="5AF5B230"/>
    <w:rsid w:val="5AF61FBD"/>
    <w:rsid w:val="5AFA46BA"/>
    <w:rsid w:val="5AFC7673"/>
    <w:rsid w:val="5AFD5A35"/>
    <w:rsid w:val="5AFEB7F4"/>
    <w:rsid w:val="5B0413D1"/>
    <w:rsid w:val="5B08A501"/>
    <w:rsid w:val="5B08AFF2"/>
    <w:rsid w:val="5B092D46"/>
    <w:rsid w:val="5B0BB81A"/>
    <w:rsid w:val="5B0C1706"/>
    <w:rsid w:val="5B0CF7C2"/>
    <w:rsid w:val="5B0DE0B3"/>
    <w:rsid w:val="5B117860"/>
    <w:rsid w:val="5B1632EE"/>
    <w:rsid w:val="5B196248"/>
    <w:rsid w:val="5B1E597A"/>
    <w:rsid w:val="5B1F99F4"/>
    <w:rsid w:val="5B2005A6"/>
    <w:rsid w:val="5B24AA2D"/>
    <w:rsid w:val="5B24F71F"/>
    <w:rsid w:val="5B266914"/>
    <w:rsid w:val="5B28C158"/>
    <w:rsid w:val="5B291B21"/>
    <w:rsid w:val="5B296D23"/>
    <w:rsid w:val="5B2A277B"/>
    <w:rsid w:val="5B2E3AE4"/>
    <w:rsid w:val="5B374C80"/>
    <w:rsid w:val="5B382633"/>
    <w:rsid w:val="5B38DC56"/>
    <w:rsid w:val="5B3A16CE"/>
    <w:rsid w:val="5B3C6ED7"/>
    <w:rsid w:val="5B3F8685"/>
    <w:rsid w:val="5B3F9EC0"/>
    <w:rsid w:val="5B416BF9"/>
    <w:rsid w:val="5B41AE31"/>
    <w:rsid w:val="5B425D83"/>
    <w:rsid w:val="5B452BB0"/>
    <w:rsid w:val="5B489CC0"/>
    <w:rsid w:val="5B4974B7"/>
    <w:rsid w:val="5B49829F"/>
    <w:rsid w:val="5B4A2617"/>
    <w:rsid w:val="5B502BD9"/>
    <w:rsid w:val="5B52414D"/>
    <w:rsid w:val="5B52F891"/>
    <w:rsid w:val="5B530B77"/>
    <w:rsid w:val="5B53AAB1"/>
    <w:rsid w:val="5B548D9F"/>
    <w:rsid w:val="5B567D5C"/>
    <w:rsid w:val="5B571D9F"/>
    <w:rsid w:val="5B595141"/>
    <w:rsid w:val="5B5BEC3C"/>
    <w:rsid w:val="5B5F0072"/>
    <w:rsid w:val="5B61FCFB"/>
    <w:rsid w:val="5B6685BB"/>
    <w:rsid w:val="5B674ACB"/>
    <w:rsid w:val="5B685458"/>
    <w:rsid w:val="5B697C16"/>
    <w:rsid w:val="5B6F19F1"/>
    <w:rsid w:val="5B74232D"/>
    <w:rsid w:val="5B75E1E3"/>
    <w:rsid w:val="5B7836C6"/>
    <w:rsid w:val="5B796C6C"/>
    <w:rsid w:val="5B7B22EF"/>
    <w:rsid w:val="5B82A096"/>
    <w:rsid w:val="5B82F15C"/>
    <w:rsid w:val="5B8521CC"/>
    <w:rsid w:val="5B857824"/>
    <w:rsid w:val="5B86D74F"/>
    <w:rsid w:val="5B8811FB"/>
    <w:rsid w:val="5B8DAE76"/>
    <w:rsid w:val="5B8DD38F"/>
    <w:rsid w:val="5B8F6959"/>
    <w:rsid w:val="5B90034D"/>
    <w:rsid w:val="5B900C3F"/>
    <w:rsid w:val="5B900E86"/>
    <w:rsid w:val="5B936667"/>
    <w:rsid w:val="5B945883"/>
    <w:rsid w:val="5B948FE3"/>
    <w:rsid w:val="5B950601"/>
    <w:rsid w:val="5B96C0CA"/>
    <w:rsid w:val="5B97F979"/>
    <w:rsid w:val="5B9C7A98"/>
    <w:rsid w:val="5B9CBC5A"/>
    <w:rsid w:val="5B9CCDFD"/>
    <w:rsid w:val="5B9FFA8A"/>
    <w:rsid w:val="5BA577E0"/>
    <w:rsid w:val="5BA5873D"/>
    <w:rsid w:val="5BAAE030"/>
    <w:rsid w:val="5BAC5D9D"/>
    <w:rsid w:val="5BB4ECC4"/>
    <w:rsid w:val="5BB83CFE"/>
    <w:rsid w:val="5BBAC44F"/>
    <w:rsid w:val="5BBB6878"/>
    <w:rsid w:val="5BBB68D3"/>
    <w:rsid w:val="5BBB93F0"/>
    <w:rsid w:val="5BBEBE5C"/>
    <w:rsid w:val="5BC30237"/>
    <w:rsid w:val="5BC5BBD3"/>
    <w:rsid w:val="5BCB92DA"/>
    <w:rsid w:val="5BCDD518"/>
    <w:rsid w:val="5BCF42D4"/>
    <w:rsid w:val="5BD3E477"/>
    <w:rsid w:val="5BD56979"/>
    <w:rsid w:val="5BD69D0E"/>
    <w:rsid w:val="5BD759AB"/>
    <w:rsid w:val="5BD8FC0D"/>
    <w:rsid w:val="5BDB0243"/>
    <w:rsid w:val="5BDDAF16"/>
    <w:rsid w:val="5BDF29EE"/>
    <w:rsid w:val="5BE505CA"/>
    <w:rsid w:val="5BE5FE4A"/>
    <w:rsid w:val="5BE7069D"/>
    <w:rsid w:val="5BE792CD"/>
    <w:rsid w:val="5BE79A0A"/>
    <w:rsid w:val="5BED8E50"/>
    <w:rsid w:val="5BF8384A"/>
    <w:rsid w:val="5BF87DD5"/>
    <w:rsid w:val="5BF8D52A"/>
    <w:rsid w:val="5BF91F10"/>
    <w:rsid w:val="5BFE2916"/>
    <w:rsid w:val="5C01504B"/>
    <w:rsid w:val="5C051C8F"/>
    <w:rsid w:val="5C065D9F"/>
    <w:rsid w:val="5C065F67"/>
    <w:rsid w:val="5C0C965A"/>
    <w:rsid w:val="5C0CA2AA"/>
    <w:rsid w:val="5C0F25E8"/>
    <w:rsid w:val="5C0F63AA"/>
    <w:rsid w:val="5C12F3C7"/>
    <w:rsid w:val="5C147192"/>
    <w:rsid w:val="5C175A00"/>
    <w:rsid w:val="5C1DD19F"/>
    <w:rsid w:val="5C220E4F"/>
    <w:rsid w:val="5C240533"/>
    <w:rsid w:val="5C266587"/>
    <w:rsid w:val="5C2AAD35"/>
    <w:rsid w:val="5C2B492D"/>
    <w:rsid w:val="5C2D63FB"/>
    <w:rsid w:val="5C2DD94E"/>
    <w:rsid w:val="5C329A9F"/>
    <w:rsid w:val="5C32BECA"/>
    <w:rsid w:val="5C338B33"/>
    <w:rsid w:val="5C338FCB"/>
    <w:rsid w:val="5C35DC7C"/>
    <w:rsid w:val="5C38BA9B"/>
    <w:rsid w:val="5C3B52A5"/>
    <w:rsid w:val="5C3C39F3"/>
    <w:rsid w:val="5C40CA5A"/>
    <w:rsid w:val="5C4132B6"/>
    <w:rsid w:val="5C41DFFD"/>
    <w:rsid w:val="5C43B407"/>
    <w:rsid w:val="5C43F067"/>
    <w:rsid w:val="5C4AE032"/>
    <w:rsid w:val="5C4B34DF"/>
    <w:rsid w:val="5C4B3CDE"/>
    <w:rsid w:val="5C4E6EF2"/>
    <w:rsid w:val="5C51160F"/>
    <w:rsid w:val="5C5934B6"/>
    <w:rsid w:val="5C59BBF6"/>
    <w:rsid w:val="5C5B8918"/>
    <w:rsid w:val="5C5BA62A"/>
    <w:rsid w:val="5C5E38FF"/>
    <w:rsid w:val="5C61ECF9"/>
    <w:rsid w:val="5C63959F"/>
    <w:rsid w:val="5C65394D"/>
    <w:rsid w:val="5C65D693"/>
    <w:rsid w:val="5C67CCB6"/>
    <w:rsid w:val="5C683125"/>
    <w:rsid w:val="5C6BD3BD"/>
    <w:rsid w:val="5C6C18C5"/>
    <w:rsid w:val="5C6C1FE1"/>
    <w:rsid w:val="5C6C77B5"/>
    <w:rsid w:val="5C6E0207"/>
    <w:rsid w:val="5C70FB16"/>
    <w:rsid w:val="5C71414B"/>
    <w:rsid w:val="5C71F088"/>
    <w:rsid w:val="5C73B7A1"/>
    <w:rsid w:val="5C749B5F"/>
    <w:rsid w:val="5C76BC98"/>
    <w:rsid w:val="5C790D97"/>
    <w:rsid w:val="5C7934B8"/>
    <w:rsid w:val="5C7D3E65"/>
    <w:rsid w:val="5C7DE1F1"/>
    <w:rsid w:val="5C7E7814"/>
    <w:rsid w:val="5C7E7CEF"/>
    <w:rsid w:val="5C80A954"/>
    <w:rsid w:val="5C850BDC"/>
    <w:rsid w:val="5C88EEB1"/>
    <w:rsid w:val="5C8CA919"/>
    <w:rsid w:val="5C8CEEE7"/>
    <w:rsid w:val="5C8E9912"/>
    <w:rsid w:val="5C917A79"/>
    <w:rsid w:val="5C925F29"/>
    <w:rsid w:val="5C92DD76"/>
    <w:rsid w:val="5C95135C"/>
    <w:rsid w:val="5C9A0944"/>
    <w:rsid w:val="5C9EAA00"/>
    <w:rsid w:val="5C9FB6AA"/>
    <w:rsid w:val="5CA140D8"/>
    <w:rsid w:val="5CA57D09"/>
    <w:rsid w:val="5CA6A309"/>
    <w:rsid w:val="5CA7EDA3"/>
    <w:rsid w:val="5CACB622"/>
    <w:rsid w:val="5CAD3AF5"/>
    <w:rsid w:val="5CAE70DE"/>
    <w:rsid w:val="5CAECBFB"/>
    <w:rsid w:val="5CB3D86B"/>
    <w:rsid w:val="5CB3FE1A"/>
    <w:rsid w:val="5CB8261D"/>
    <w:rsid w:val="5CBBCCED"/>
    <w:rsid w:val="5CBC4296"/>
    <w:rsid w:val="5CBD4C19"/>
    <w:rsid w:val="5CBE1AD6"/>
    <w:rsid w:val="5CBF3DD1"/>
    <w:rsid w:val="5CC0E4F7"/>
    <w:rsid w:val="5CC3373E"/>
    <w:rsid w:val="5CC7C46C"/>
    <w:rsid w:val="5CC8E240"/>
    <w:rsid w:val="5CCA4E6A"/>
    <w:rsid w:val="5CCBAA06"/>
    <w:rsid w:val="5CCC428E"/>
    <w:rsid w:val="5CD0E4D4"/>
    <w:rsid w:val="5CD60CF9"/>
    <w:rsid w:val="5CD61026"/>
    <w:rsid w:val="5CDB553C"/>
    <w:rsid w:val="5CDBA720"/>
    <w:rsid w:val="5CDDF6B4"/>
    <w:rsid w:val="5CE17442"/>
    <w:rsid w:val="5CE2E954"/>
    <w:rsid w:val="5CEF2CC5"/>
    <w:rsid w:val="5CEF8DF1"/>
    <w:rsid w:val="5CF28ECC"/>
    <w:rsid w:val="5CF3BC6B"/>
    <w:rsid w:val="5CFDCF73"/>
    <w:rsid w:val="5CFFC434"/>
    <w:rsid w:val="5D0073F6"/>
    <w:rsid w:val="5D015632"/>
    <w:rsid w:val="5D01A004"/>
    <w:rsid w:val="5D031A6D"/>
    <w:rsid w:val="5D04BEAD"/>
    <w:rsid w:val="5D06837D"/>
    <w:rsid w:val="5D06A5DD"/>
    <w:rsid w:val="5D0733D1"/>
    <w:rsid w:val="5D0AD65D"/>
    <w:rsid w:val="5D0C1E76"/>
    <w:rsid w:val="5D1059E1"/>
    <w:rsid w:val="5D105B5A"/>
    <w:rsid w:val="5D13E9DF"/>
    <w:rsid w:val="5D1A7FB5"/>
    <w:rsid w:val="5D1DC203"/>
    <w:rsid w:val="5D1DD2C7"/>
    <w:rsid w:val="5D1F0FCD"/>
    <w:rsid w:val="5D1FC5A2"/>
    <w:rsid w:val="5D242B0C"/>
    <w:rsid w:val="5D26CB09"/>
    <w:rsid w:val="5D32B89A"/>
    <w:rsid w:val="5D36098B"/>
    <w:rsid w:val="5D36E736"/>
    <w:rsid w:val="5D373830"/>
    <w:rsid w:val="5D3A1A40"/>
    <w:rsid w:val="5D3E9286"/>
    <w:rsid w:val="5D40F125"/>
    <w:rsid w:val="5D41BFDD"/>
    <w:rsid w:val="5D4587B7"/>
    <w:rsid w:val="5D4662CB"/>
    <w:rsid w:val="5D493F30"/>
    <w:rsid w:val="5D4D4193"/>
    <w:rsid w:val="5D50A98B"/>
    <w:rsid w:val="5D51AE3C"/>
    <w:rsid w:val="5D51FCF8"/>
    <w:rsid w:val="5D523FF3"/>
    <w:rsid w:val="5D53A07E"/>
    <w:rsid w:val="5D56C601"/>
    <w:rsid w:val="5D5BC42E"/>
    <w:rsid w:val="5D60AC2B"/>
    <w:rsid w:val="5D63F15B"/>
    <w:rsid w:val="5D698FC5"/>
    <w:rsid w:val="5D6E11AE"/>
    <w:rsid w:val="5D6EEFDE"/>
    <w:rsid w:val="5D7169CF"/>
    <w:rsid w:val="5D736D1F"/>
    <w:rsid w:val="5D74C87F"/>
    <w:rsid w:val="5D761813"/>
    <w:rsid w:val="5D77F3F8"/>
    <w:rsid w:val="5D791A2E"/>
    <w:rsid w:val="5D7AA67F"/>
    <w:rsid w:val="5D7AE4E1"/>
    <w:rsid w:val="5D7B7DAE"/>
    <w:rsid w:val="5D7F7E7F"/>
    <w:rsid w:val="5D804995"/>
    <w:rsid w:val="5D820422"/>
    <w:rsid w:val="5D887F2F"/>
    <w:rsid w:val="5D8942A0"/>
    <w:rsid w:val="5D8966DB"/>
    <w:rsid w:val="5D8E85D3"/>
    <w:rsid w:val="5D8FC1ED"/>
    <w:rsid w:val="5D98CA07"/>
    <w:rsid w:val="5D9C498E"/>
    <w:rsid w:val="5D9DFE71"/>
    <w:rsid w:val="5D9E43C9"/>
    <w:rsid w:val="5DA0702A"/>
    <w:rsid w:val="5DA2C6BF"/>
    <w:rsid w:val="5DA36E08"/>
    <w:rsid w:val="5DA5AA6F"/>
    <w:rsid w:val="5DA9F66E"/>
    <w:rsid w:val="5DAC0E5B"/>
    <w:rsid w:val="5DADC44D"/>
    <w:rsid w:val="5DB385D8"/>
    <w:rsid w:val="5DB4369C"/>
    <w:rsid w:val="5DB8B06C"/>
    <w:rsid w:val="5DBA759B"/>
    <w:rsid w:val="5DBDC698"/>
    <w:rsid w:val="5DC21333"/>
    <w:rsid w:val="5DC61B8F"/>
    <w:rsid w:val="5DC81FB1"/>
    <w:rsid w:val="5DC85DC0"/>
    <w:rsid w:val="5DCA9DD6"/>
    <w:rsid w:val="5DCD7B54"/>
    <w:rsid w:val="5DD01282"/>
    <w:rsid w:val="5DD303F1"/>
    <w:rsid w:val="5DD3755D"/>
    <w:rsid w:val="5DD3AC66"/>
    <w:rsid w:val="5DD44805"/>
    <w:rsid w:val="5DD6FE48"/>
    <w:rsid w:val="5DD7DB83"/>
    <w:rsid w:val="5DDAF79B"/>
    <w:rsid w:val="5DDC6760"/>
    <w:rsid w:val="5DDE3FB9"/>
    <w:rsid w:val="5DE0331F"/>
    <w:rsid w:val="5DE53D94"/>
    <w:rsid w:val="5DE600CA"/>
    <w:rsid w:val="5DEAB939"/>
    <w:rsid w:val="5DECC2B9"/>
    <w:rsid w:val="5DEE5CD4"/>
    <w:rsid w:val="5DF07669"/>
    <w:rsid w:val="5DF35692"/>
    <w:rsid w:val="5DF365F9"/>
    <w:rsid w:val="5DF3FEC4"/>
    <w:rsid w:val="5DF8BE63"/>
    <w:rsid w:val="5DF8CC07"/>
    <w:rsid w:val="5DFEB3F9"/>
    <w:rsid w:val="5E01BE7E"/>
    <w:rsid w:val="5E05441B"/>
    <w:rsid w:val="5E056F92"/>
    <w:rsid w:val="5E0FD688"/>
    <w:rsid w:val="5E119443"/>
    <w:rsid w:val="5E1275DE"/>
    <w:rsid w:val="5E138914"/>
    <w:rsid w:val="5E14A179"/>
    <w:rsid w:val="5E14E6CD"/>
    <w:rsid w:val="5E1951C2"/>
    <w:rsid w:val="5E1A252D"/>
    <w:rsid w:val="5E2272F3"/>
    <w:rsid w:val="5E25C922"/>
    <w:rsid w:val="5E25D79F"/>
    <w:rsid w:val="5E2683C6"/>
    <w:rsid w:val="5E2CFC6B"/>
    <w:rsid w:val="5E2D0FCB"/>
    <w:rsid w:val="5E2DF62E"/>
    <w:rsid w:val="5E2F5E32"/>
    <w:rsid w:val="5E359526"/>
    <w:rsid w:val="5E36748F"/>
    <w:rsid w:val="5E3694F3"/>
    <w:rsid w:val="5E3A6C02"/>
    <w:rsid w:val="5E3CD019"/>
    <w:rsid w:val="5E3EF82D"/>
    <w:rsid w:val="5E4011F5"/>
    <w:rsid w:val="5E43E815"/>
    <w:rsid w:val="5E44A6F3"/>
    <w:rsid w:val="5E4A5691"/>
    <w:rsid w:val="5E4C2ED4"/>
    <w:rsid w:val="5E4C5A35"/>
    <w:rsid w:val="5E4CA67E"/>
    <w:rsid w:val="5E4E6F3F"/>
    <w:rsid w:val="5E4F1D7F"/>
    <w:rsid w:val="5E4F4EC3"/>
    <w:rsid w:val="5E51FF40"/>
    <w:rsid w:val="5E576CFB"/>
    <w:rsid w:val="5E5AD6B5"/>
    <w:rsid w:val="5E5C40B1"/>
    <w:rsid w:val="5E5E3D79"/>
    <w:rsid w:val="5E615EF1"/>
    <w:rsid w:val="5E62EA6C"/>
    <w:rsid w:val="5E651F1B"/>
    <w:rsid w:val="5E6A3A60"/>
    <w:rsid w:val="5E6C4F73"/>
    <w:rsid w:val="5E6CF578"/>
    <w:rsid w:val="5E72E8E3"/>
    <w:rsid w:val="5E749730"/>
    <w:rsid w:val="5E7B7DAB"/>
    <w:rsid w:val="5E7CC9DE"/>
    <w:rsid w:val="5E7D54C1"/>
    <w:rsid w:val="5E7D89DB"/>
    <w:rsid w:val="5E814B2C"/>
    <w:rsid w:val="5E869428"/>
    <w:rsid w:val="5E8721FA"/>
    <w:rsid w:val="5E887DF3"/>
    <w:rsid w:val="5E8CD50C"/>
    <w:rsid w:val="5E90F938"/>
    <w:rsid w:val="5E911933"/>
    <w:rsid w:val="5E9399F9"/>
    <w:rsid w:val="5E945F63"/>
    <w:rsid w:val="5E946462"/>
    <w:rsid w:val="5E9479ED"/>
    <w:rsid w:val="5E9819A5"/>
    <w:rsid w:val="5E996B18"/>
    <w:rsid w:val="5E9AA179"/>
    <w:rsid w:val="5E9D9768"/>
    <w:rsid w:val="5EA0F64A"/>
    <w:rsid w:val="5EA3E75F"/>
    <w:rsid w:val="5EA620C6"/>
    <w:rsid w:val="5EAC124B"/>
    <w:rsid w:val="5EAE18D8"/>
    <w:rsid w:val="5EAED3FC"/>
    <w:rsid w:val="5EB0EE4B"/>
    <w:rsid w:val="5EB104FE"/>
    <w:rsid w:val="5EB28301"/>
    <w:rsid w:val="5EB310EB"/>
    <w:rsid w:val="5EB481C5"/>
    <w:rsid w:val="5EB656D8"/>
    <w:rsid w:val="5EB7C649"/>
    <w:rsid w:val="5EBCA91A"/>
    <w:rsid w:val="5EBDCC6D"/>
    <w:rsid w:val="5EC3A8D7"/>
    <w:rsid w:val="5EC72714"/>
    <w:rsid w:val="5ECA0260"/>
    <w:rsid w:val="5ECAC155"/>
    <w:rsid w:val="5ECF548D"/>
    <w:rsid w:val="5ED5D2CE"/>
    <w:rsid w:val="5ED7E42D"/>
    <w:rsid w:val="5EDB4C17"/>
    <w:rsid w:val="5EDC9254"/>
    <w:rsid w:val="5EDD5145"/>
    <w:rsid w:val="5EDD790B"/>
    <w:rsid w:val="5EDE4C07"/>
    <w:rsid w:val="5EE0CDE1"/>
    <w:rsid w:val="5EE0FB3E"/>
    <w:rsid w:val="5EE14C58"/>
    <w:rsid w:val="5EE35056"/>
    <w:rsid w:val="5EE351D4"/>
    <w:rsid w:val="5EE3E2A0"/>
    <w:rsid w:val="5EE50E7B"/>
    <w:rsid w:val="5EE7AF3F"/>
    <w:rsid w:val="5EEA1463"/>
    <w:rsid w:val="5EEA7B33"/>
    <w:rsid w:val="5EEB1F8C"/>
    <w:rsid w:val="5EEB66B7"/>
    <w:rsid w:val="5EECEE20"/>
    <w:rsid w:val="5EEE8F59"/>
    <w:rsid w:val="5EF1EF11"/>
    <w:rsid w:val="5EF2626A"/>
    <w:rsid w:val="5EF2A26C"/>
    <w:rsid w:val="5EF58714"/>
    <w:rsid w:val="5EF65AB4"/>
    <w:rsid w:val="5EF88563"/>
    <w:rsid w:val="5EFA8035"/>
    <w:rsid w:val="5EFC8E5A"/>
    <w:rsid w:val="5EFE06FB"/>
    <w:rsid w:val="5EFF4832"/>
    <w:rsid w:val="5EFF9720"/>
    <w:rsid w:val="5F04CF7B"/>
    <w:rsid w:val="5F0A40B4"/>
    <w:rsid w:val="5F0C06D8"/>
    <w:rsid w:val="5F1054E9"/>
    <w:rsid w:val="5F128C22"/>
    <w:rsid w:val="5F196C8C"/>
    <w:rsid w:val="5F1B0673"/>
    <w:rsid w:val="5F1FCF78"/>
    <w:rsid w:val="5F2636A9"/>
    <w:rsid w:val="5F2A1ED2"/>
    <w:rsid w:val="5F2B973C"/>
    <w:rsid w:val="5F2E1A78"/>
    <w:rsid w:val="5F30D4A4"/>
    <w:rsid w:val="5F335B0C"/>
    <w:rsid w:val="5F37E9BB"/>
    <w:rsid w:val="5F383B0F"/>
    <w:rsid w:val="5F3863D9"/>
    <w:rsid w:val="5F3938E9"/>
    <w:rsid w:val="5F3C769A"/>
    <w:rsid w:val="5F3DA2FD"/>
    <w:rsid w:val="5F3E867F"/>
    <w:rsid w:val="5F415D20"/>
    <w:rsid w:val="5F41897B"/>
    <w:rsid w:val="5F436176"/>
    <w:rsid w:val="5F44EF43"/>
    <w:rsid w:val="5F450E6B"/>
    <w:rsid w:val="5F493860"/>
    <w:rsid w:val="5F529854"/>
    <w:rsid w:val="5F531902"/>
    <w:rsid w:val="5F5360BA"/>
    <w:rsid w:val="5F542A8B"/>
    <w:rsid w:val="5F598EA0"/>
    <w:rsid w:val="5F5AE880"/>
    <w:rsid w:val="5F5D139C"/>
    <w:rsid w:val="5F5FA7E0"/>
    <w:rsid w:val="5F62FE39"/>
    <w:rsid w:val="5F6414B8"/>
    <w:rsid w:val="5F654835"/>
    <w:rsid w:val="5F6580B2"/>
    <w:rsid w:val="5F66FA1F"/>
    <w:rsid w:val="5F671BAA"/>
    <w:rsid w:val="5F67EF53"/>
    <w:rsid w:val="5F696BB6"/>
    <w:rsid w:val="5F6AA2F9"/>
    <w:rsid w:val="5F6B94ED"/>
    <w:rsid w:val="5F6C3EFC"/>
    <w:rsid w:val="5F6E5718"/>
    <w:rsid w:val="5F6EFFCA"/>
    <w:rsid w:val="5F7111A3"/>
    <w:rsid w:val="5F7209DE"/>
    <w:rsid w:val="5F74A998"/>
    <w:rsid w:val="5F753EDB"/>
    <w:rsid w:val="5F789AD3"/>
    <w:rsid w:val="5F794C4D"/>
    <w:rsid w:val="5F7A2D9E"/>
    <w:rsid w:val="5F85F280"/>
    <w:rsid w:val="5F8AE734"/>
    <w:rsid w:val="5F8CF554"/>
    <w:rsid w:val="5F8D7A45"/>
    <w:rsid w:val="5F8E9E2B"/>
    <w:rsid w:val="5F947C33"/>
    <w:rsid w:val="5F9705AE"/>
    <w:rsid w:val="5F9896A8"/>
    <w:rsid w:val="5F9BB0B4"/>
    <w:rsid w:val="5F9E4F3F"/>
    <w:rsid w:val="5F9E7B2B"/>
    <w:rsid w:val="5F9E9B9B"/>
    <w:rsid w:val="5FA1926C"/>
    <w:rsid w:val="5FA47AC4"/>
    <w:rsid w:val="5FA53C74"/>
    <w:rsid w:val="5FA60A9E"/>
    <w:rsid w:val="5FAA15C1"/>
    <w:rsid w:val="5FAAD9AD"/>
    <w:rsid w:val="5FAC37E3"/>
    <w:rsid w:val="5FB1F497"/>
    <w:rsid w:val="5FB38570"/>
    <w:rsid w:val="5FB4A1E5"/>
    <w:rsid w:val="5FBA9288"/>
    <w:rsid w:val="5FBE42EB"/>
    <w:rsid w:val="5FC11CC5"/>
    <w:rsid w:val="5FC16A4A"/>
    <w:rsid w:val="5FC2286A"/>
    <w:rsid w:val="5FC4EFA8"/>
    <w:rsid w:val="5FC55F5A"/>
    <w:rsid w:val="5FC6405B"/>
    <w:rsid w:val="5FC662AA"/>
    <w:rsid w:val="5FC7CCA9"/>
    <w:rsid w:val="5FC83A45"/>
    <w:rsid w:val="5FC89AED"/>
    <w:rsid w:val="5FD3E4ED"/>
    <w:rsid w:val="5FD3F13C"/>
    <w:rsid w:val="5FD72B27"/>
    <w:rsid w:val="5FD76E76"/>
    <w:rsid w:val="5FD811B5"/>
    <w:rsid w:val="5FD863E6"/>
    <w:rsid w:val="5FD88B32"/>
    <w:rsid w:val="5FD92D5E"/>
    <w:rsid w:val="5FD9BC38"/>
    <w:rsid w:val="5FDB3E02"/>
    <w:rsid w:val="5FDEFA58"/>
    <w:rsid w:val="5FDFFFD9"/>
    <w:rsid w:val="5FE22C81"/>
    <w:rsid w:val="5FE8C4AE"/>
    <w:rsid w:val="5FEC4478"/>
    <w:rsid w:val="5FEC46F5"/>
    <w:rsid w:val="5FED1E82"/>
    <w:rsid w:val="5FF26B6E"/>
    <w:rsid w:val="5FF4DE5D"/>
    <w:rsid w:val="5FF567E6"/>
    <w:rsid w:val="5FF60760"/>
    <w:rsid w:val="5FF9460A"/>
    <w:rsid w:val="5FFA29A4"/>
    <w:rsid w:val="5FFAF449"/>
    <w:rsid w:val="5FFB9CCF"/>
    <w:rsid w:val="5FFEBBF9"/>
    <w:rsid w:val="60053524"/>
    <w:rsid w:val="60060498"/>
    <w:rsid w:val="6007D977"/>
    <w:rsid w:val="600A2939"/>
    <w:rsid w:val="600C28E5"/>
    <w:rsid w:val="600DC1CB"/>
    <w:rsid w:val="600ED7F1"/>
    <w:rsid w:val="600F048D"/>
    <w:rsid w:val="6012958F"/>
    <w:rsid w:val="6013C53E"/>
    <w:rsid w:val="60155D75"/>
    <w:rsid w:val="60169DC9"/>
    <w:rsid w:val="601E5CD4"/>
    <w:rsid w:val="601EB567"/>
    <w:rsid w:val="60265482"/>
    <w:rsid w:val="60280D89"/>
    <w:rsid w:val="602B6664"/>
    <w:rsid w:val="602FF503"/>
    <w:rsid w:val="603409EF"/>
    <w:rsid w:val="603682BC"/>
    <w:rsid w:val="6036DD27"/>
    <w:rsid w:val="603AF29F"/>
    <w:rsid w:val="603BF145"/>
    <w:rsid w:val="603C4FEB"/>
    <w:rsid w:val="603C84D8"/>
    <w:rsid w:val="603DECF9"/>
    <w:rsid w:val="603EC0BE"/>
    <w:rsid w:val="6042B546"/>
    <w:rsid w:val="60464C3B"/>
    <w:rsid w:val="60477A19"/>
    <w:rsid w:val="604AAFBD"/>
    <w:rsid w:val="604B55E2"/>
    <w:rsid w:val="604C4543"/>
    <w:rsid w:val="604F8214"/>
    <w:rsid w:val="604F98A2"/>
    <w:rsid w:val="6053EA9E"/>
    <w:rsid w:val="6053F563"/>
    <w:rsid w:val="605799DF"/>
    <w:rsid w:val="60597BC6"/>
    <w:rsid w:val="605AEB84"/>
    <w:rsid w:val="605CD6AB"/>
    <w:rsid w:val="605DE10B"/>
    <w:rsid w:val="6062ED21"/>
    <w:rsid w:val="6063B5C9"/>
    <w:rsid w:val="60675F0F"/>
    <w:rsid w:val="6075290D"/>
    <w:rsid w:val="607B35C4"/>
    <w:rsid w:val="6080E99E"/>
    <w:rsid w:val="6083AB69"/>
    <w:rsid w:val="60891341"/>
    <w:rsid w:val="60953581"/>
    <w:rsid w:val="6096CD85"/>
    <w:rsid w:val="60971813"/>
    <w:rsid w:val="60984814"/>
    <w:rsid w:val="60987D8C"/>
    <w:rsid w:val="6099C5EA"/>
    <w:rsid w:val="609AB7D3"/>
    <w:rsid w:val="609DE312"/>
    <w:rsid w:val="609F1A17"/>
    <w:rsid w:val="60A2CFE3"/>
    <w:rsid w:val="60A528F8"/>
    <w:rsid w:val="60A5FEFA"/>
    <w:rsid w:val="60A74ACC"/>
    <w:rsid w:val="60A81DC5"/>
    <w:rsid w:val="60AA3B99"/>
    <w:rsid w:val="60AB34B0"/>
    <w:rsid w:val="60B33A47"/>
    <w:rsid w:val="60B84B04"/>
    <w:rsid w:val="60BA300A"/>
    <w:rsid w:val="60BB40BA"/>
    <w:rsid w:val="60BF795B"/>
    <w:rsid w:val="60C0A09E"/>
    <w:rsid w:val="60C62EFB"/>
    <w:rsid w:val="60C8805F"/>
    <w:rsid w:val="60CC18C8"/>
    <w:rsid w:val="60CD3152"/>
    <w:rsid w:val="60D09AA2"/>
    <w:rsid w:val="60D2A8FA"/>
    <w:rsid w:val="60D3AEEC"/>
    <w:rsid w:val="60D3AF5E"/>
    <w:rsid w:val="60D3ED13"/>
    <w:rsid w:val="60DB2397"/>
    <w:rsid w:val="60DCC999"/>
    <w:rsid w:val="60DCF183"/>
    <w:rsid w:val="60DF1493"/>
    <w:rsid w:val="60DF318A"/>
    <w:rsid w:val="60E06185"/>
    <w:rsid w:val="60E2A255"/>
    <w:rsid w:val="60E58B5B"/>
    <w:rsid w:val="60F0B29D"/>
    <w:rsid w:val="60F1DFDF"/>
    <w:rsid w:val="60F2084B"/>
    <w:rsid w:val="60F55C53"/>
    <w:rsid w:val="60F61A02"/>
    <w:rsid w:val="60F6C71E"/>
    <w:rsid w:val="60F88E0F"/>
    <w:rsid w:val="60FFB13C"/>
    <w:rsid w:val="6103A051"/>
    <w:rsid w:val="61042A0D"/>
    <w:rsid w:val="6105C678"/>
    <w:rsid w:val="610880DA"/>
    <w:rsid w:val="610B81F8"/>
    <w:rsid w:val="61133A4C"/>
    <w:rsid w:val="6122AF32"/>
    <w:rsid w:val="61244AAA"/>
    <w:rsid w:val="6124AE38"/>
    <w:rsid w:val="61282739"/>
    <w:rsid w:val="6128D298"/>
    <w:rsid w:val="612A01D9"/>
    <w:rsid w:val="612B2B8E"/>
    <w:rsid w:val="6131402D"/>
    <w:rsid w:val="6134A01E"/>
    <w:rsid w:val="6134F725"/>
    <w:rsid w:val="61354C86"/>
    <w:rsid w:val="6137A05D"/>
    <w:rsid w:val="61381B16"/>
    <w:rsid w:val="613BB8ED"/>
    <w:rsid w:val="613D04CC"/>
    <w:rsid w:val="613D3F84"/>
    <w:rsid w:val="613F5343"/>
    <w:rsid w:val="61485402"/>
    <w:rsid w:val="6149F208"/>
    <w:rsid w:val="614A50E7"/>
    <w:rsid w:val="614EB993"/>
    <w:rsid w:val="61523464"/>
    <w:rsid w:val="6152A426"/>
    <w:rsid w:val="615838D6"/>
    <w:rsid w:val="6159C352"/>
    <w:rsid w:val="615F2FA1"/>
    <w:rsid w:val="6162FC70"/>
    <w:rsid w:val="61686AA2"/>
    <w:rsid w:val="6168978B"/>
    <w:rsid w:val="616A8F71"/>
    <w:rsid w:val="616B067F"/>
    <w:rsid w:val="616B269A"/>
    <w:rsid w:val="616ECDB6"/>
    <w:rsid w:val="61700F85"/>
    <w:rsid w:val="6174ABDB"/>
    <w:rsid w:val="61771EFB"/>
    <w:rsid w:val="617F2885"/>
    <w:rsid w:val="617F4080"/>
    <w:rsid w:val="617FD6C2"/>
    <w:rsid w:val="6183FBCB"/>
    <w:rsid w:val="6186AA32"/>
    <w:rsid w:val="618C0810"/>
    <w:rsid w:val="61935EE1"/>
    <w:rsid w:val="6193903A"/>
    <w:rsid w:val="619877A3"/>
    <w:rsid w:val="61990F23"/>
    <w:rsid w:val="619A001B"/>
    <w:rsid w:val="61A37E39"/>
    <w:rsid w:val="61A39B54"/>
    <w:rsid w:val="61A46E93"/>
    <w:rsid w:val="61A7927C"/>
    <w:rsid w:val="61A8C9C4"/>
    <w:rsid w:val="61A98D09"/>
    <w:rsid w:val="61ACF691"/>
    <w:rsid w:val="61AD62A1"/>
    <w:rsid w:val="61B1373E"/>
    <w:rsid w:val="61B35359"/>
    <w:rsid w:val="61B4C884"/>
    <w:rsid w:val="61BBB9E3"/>
    <w:rsid w:val="61BD3D87"/>
    <w:rsid w:val="61BD5696"/>
    <w:rsid w:val="61BE4E99"/>
    <w:rsid w:val="61C9BE58"/>
    <w:rsid w:val="61CD1D23"/>
    <w:rsid w:val="61CF2634"/>
    <w:rsid w:val="61D138BD"/>
    <w:rsid w:val="61D149B5"/>
    <w:rsid w:val="61D240FD"/>
    <w:rsid w:val="61D29740"/>
    <w:rsid w:val="61D5B8A2"/>
    <w:rsid w:val="61D8F32D"/>
    <w:rsid w:val="61D981F8"/>
    <w:rsid w:val="61DBE7F7"/>
    <w:rsid w:val="61DEBE60"/>
    <w:rsid w:val="61E072FF"/>
    <w:rsid w:val="61E1BFC7"/>
    <w:rsid w:val="61E38798"/>
    <w:rsid w:val="61E51DA0"/>
    <w:rsid w:val="61E7FD7F"/>
    <w:rsid w:val="61E81229"/>
    <w:rsid w:val="61E9ABAF"/>
    <w:rsid w:val="61EA0AF0"/>
    <w:rsid w:val="61EBCE4A"/>
    <w:rsid w:val="61EFBB5F"/>
    <w:rsid w:val="61F15ACB"/>
    <w:rsid w:val="61F25DC6"/>
    <w:rsid w:val="61F6288A"/>
    <w:rsid w:val="61F7F1F5"/>
    <w:rsid w:val="61FA40D7"/>
    <w:rsid w:val="61FAAAA9"/>
    <w:rsid w:val="61FC3CCE"/>
    <w:rsid w:val="61FC8688"/>
    <w:rsid w:val="61FC8D96"/>
    <w:rsid w:val="61FFBC2F"/>
    <w:rsid w:val="6201814E"/>
    <w:rsid w:val="62025019"/>
    <w:rsid w:val="620372D4"/>
    <w:rsid w:val="62044AEB"/>
    <w:rsid w:val="62060177"/>
    <w:rsid w:val="620781BA"/>
    <w:rsid w:val="6207BC6B"/>
    <w:rsid w:val="6207E97C"/>
    <w:rsid w:val="620AF1A4"/>
    <w:rsid w:val="620BDA90"/>
    <w:rsid w:val="620E9545"/>
    <w:rsid w:val="620FFAE3"/>
    <w:rsid w:val="6210C97C"/>
    <w:rsid w:val="6211F942"/>
    <w:rsid w:val="62129755"/>
    <w:rsid w:val="6213EEC6"/>
    <w:rsid w:val="621450B5"/>
    <w:rsid w:val="62179439"/>
    <w:rsid w:val="62184C43"/>
    <w:rsid w:val="6218F9D1"/>
    <w:rsid w:val="621929EC"/>
    <w:rsid w:val="621AA04E"/>
    <w:rsid w:val="621BDAE0"/>
    <w:rsid w:val="621BF6E4"/>
    <w:rsid w:val="6222AE5F"/>
    <w:rsid w:val="62242729"/>
    <w:rsid w:val="62249EEC"/>
    <w:rsid w:val="6227C3B2"/>
    <w:rsid w:val="62280196"/>
    <w:rsid w:val="622BCE1C"/>
    <w:rsid w:val="622BE0C1"/>
    <w:rsid w:val="622C7C08"/>
    <w:rsid w:val="622CF159"/>
    <w:rsid w:val="622EA733"/>
    <w:rsid w:val="62304CF4"/>
    <w:rsid w:val="62349DD0"/>
    <w:rsid w:val="6238993D"/>
    <w:rsid w:val="62395B4E"/>
    <w:rsid w:val="624060AE"/>
    <w:rsid w:val="62407A23"/>
    <w:rsid w:val="6242DDCF"/>
    <w:rsid w:val="6243A9D4"/>
    <w:rsid w:val="624494A6"/>
    <w:rsid w:val="624610D0"/>
    <w:rsid w:val="62462FC9"/>
    <w:rsid w:val="6246CD1B"/>
    <w:rsid w:val="624755D0"/>
    <w:rsid w:val="624805C6"/>
    <w:rsid w:val="62494BBD"/>
    <w:rsid w:val="624CE648"/>
    <w:rsid w:val="624D7AF6"/>
    <w:rsid w:val="624E4B79"/>
    <w:rsid w:val="6252F951"/>
    <w:rsid w:val="6254E0DB"/>
    <w:rsid w:val="6257A6D8"/>
    <w:rsid w:val="6258C393"/>
    <w:rsid w:val="625A1026"/>
    <w:rsid w:val="625A1A97"/>
    <w:rsid w:val="625DF1CB"/>
    <w:rsid w:val="626195C4"/>
    <w:rsid w:val="6263A5A1"/>
    <w:rsid w:val="6263D5EE"/>
    <w:rsid w:val="62648289"/>
    <w:rsid w:val="6267F142"/>
    <w:rsid w:val="62682FDD"/>
    <w:rsid w:val="6269192F"/>
    <w:rsid w:val="626CE14B"/>
    <w:rsid w:val="626F371A"/>
    <w:rsid w:val="62733FD2"/>
    <w:rsid w:val="6275287B"/>
    <w:rsid w:val="6275A66E"/>
    <w:rsid w:val="62776EBD"/>
    <w:rsid w:val="6277E80B"/>
    <w:rsid w:val="627B75DE"/>
    <w:rsid w:val="628235F4"/>
    <w:rsid w:val="6282E845"/>
    <w:rsid w:val="62863CE8"/>
    <w:rsid w:val="628715E3"/>
    <w:rsid w:val="628D3253"/>
    <w:rsid w:val="628F090F"/>
    <w:rsid w:val="628F7939"/>
    <w:rsid w:val="628F9CA5"/>
    <w:rsid w:val="62910039"/>
    <w:rsid w:val="62927552"/>
    <w:rsid w:val="629320CE"/>
    <w:rsid w:val="629567A8"/>
    <w:rsid w:val="6296DD26"/>
    <w:rsid w:val="6296FEA7"/>
    <w:rsid w:val="629783E9"/>
    <w:rsid w:val="6299E01B"/>
    <w:rsid w:val="629A7690"/>
    <w:rsid w:val="629B0111"/>
    <w:rsid w:val="62A027A8"/>
    <w:rsid w:val="62A0A558"/>
    <w:rsid w:val="62A1FDC9"/>
    <w:rsid w:val="62A36E0A"/>
    <w:rsid w:val="62A4D54B"/>
    <w:rsid w:val="62A84C99"/>
    <w:rsid w:val="62AE777C"/>
    <w:rsid w:val="62B06F05"/>
    <w:rsid w:val="62B26BDB"/>
    <w:rsid w:val="62B35D7C"/>
    <w:rsid w:val="62BA4307"/>
    <w:rsid w:val="62BA6B8C"/>
    <w:rsid w:val="62BFF25D"/>
    <w:rsid w:val="62C1CD43"/>
    <w:rsid w:val="62C664E9"/>
    <w:rsid w:val="62C9EE6A"/>
    <w:rsid w:val="62CAA900"/>
    <w:rsid w:val="62DB7D40"/>
    <w:rsid w:val="62DD725E"/>
    <w:rsid w:val="62E0707F"/>
    <w:rsid w:val="62E35244"/>
    <w:rsid w:val="62E785CF"/>
    <w:rsid w:val="62E83BFE"/>
    <w:rsid w:val="62EA4A00"/>
    <w:rsid w:val="62EAFFE2"/>
    <w:rsid w:val="62EF4FA6"/>
    <w:rsid w:val="62F027D6"/>
    <w:rsid w:val="62F38923"/>
    <w:rsid w:val="62F485E7"/>
    <w:rsid w:val="62F77C58"/>
    <w:rsid w:val="62F8094F"/>
    <w:rsid w:val="62F95A72"/>
    <w:rsid w:val="62FAA679"/>
    <w:rsid w:val="62FF2765"/>
    <w:rsid w:val="6300CDDE"/>
    <w:rsid w:val="6302A296"/>
    <w:rsid w:val="63037B05"/>
    <w:rsid w:val="630976C2"/>
    <w:rsid w:val="630A0F7C"/>
    <w:rsid w:val="630AAECD"/>
    <w:rsid w:val="630EDCB1"/>
    <w:rsid w:val="630F10F3"/>
    <w:rsid w:val="631348C1"/>
    <w:rsid w:val="63196775"/>
    <w:rsid w:val="631EC346"/>
    <w:rsid w:val="631F2B3B"/>
    <w:rsid w:val="63261D7A"/>
    <w:rsid w:val="63280950"/>
    <w:rsid w:val="632C9000"/>
    <w:rsid w:val="632D8B30"/>
    <w:rsid w:val="632EFEB2"/>
    <w:rsid w:val="632F57CC"/>
    <w:rsid w:val="633495F8"/>
    <w:rsid w:val="6338FC80"/>
    <w:rsid w:val="633B37F1"/>
    <w:rsid w:val="633E2C63"/>
    <w:rsid w:val="63459D02"/>
    <w:rsid w:val="63468385"/>
    <w:rsid w:val="634EC45F"/>
    <w:rsid w:val="635070DC"/>
    <w:rsid w:val="635572F5"/>
    <w:rsid w:val="6355D6D7"/>
    <w:rsid w:val="63596854"/>
    <w:rsid w:val="635B14F6"/>
    <w:rsid w:val="635C52A3"/>
    <w:rsid w:val="635C5DDE"/>
    <w:rsid w:val="635C77E4"/>
    <w:rsid w:val="635DEE44"/>
    <w:rsid w:val="635FC572"/>
    <w:rsid w:val="636114D6"/>
    <w:rsid w:val="6369C308"/>
    <w:rsid w:val="6369EEE2"/>
    <w:rsid w:val="636CE702"/>
    <w:rsid w:val="636CEF31"/>
    <w:rsid w:val="636D219C"/>
    <w:rsid w:val="636E00C8"/>
    <w:rsid w:val="636F57CA"/>
    <w:rsid w:val="6371391F"/>
    <w:rsid w:val="63748E5B"/>
    <w:rsid w:val="637E2AB5"/>
    <w:rsid w:val="6383D393"/>
    <w:rsid w:val="638658E4"/>
    <w:rsid w:val="638884D5"/>
    <w:rsid w:val="638AD25F"/>
    <w:rsid w:val="638C47E2"/>
    <w:rsid w:val="638CE564"/>
    <w:rsid w:val="638DB6DB"/>
    <w:rsid w:val="638E7C33"/>
    <w:rsid w:val="639112BB"/>
    <w:rsid w:val="63940403"/>
    <w:rsid w:val="6394398A"/>
    <w:rsid w:val="6396A668"/>
    <w:rsid w:val="63975A02"/>
    <w:rsid w:val="63976FC2"/>
    <w:rsid w:val="6399F09F"/>
    <w:rsid w:val="6399FE2D"/>
    <w:rsid w:val="639AE2F5"/>
    <w:rsid w:val="639DAF16"/>
    <w:rsid w:val="639E0725"/>
    <w:rsid w:val="639E74DF"/>
    <w:rsid w:val="63A2B565"/>
    <w:rsid w:val="63A3D69E"/>
    <w:rsid w:val="63ABF9A5"/>
    <w:rsid w:val="63B1C05F"/>
    <w:rsid w:val="63B1CC68"/>
    <w:rsid w:val="63BB3C32"/>
    <w:rsid w:val="63BDEDC6"/>
    <w:rsid w:val="63C1FE13"/>
    <w:rsid w:val="63C5659E"/>
    <w:rsid w:val="63C614AA"/>
    <w:rsid w:val="63C9A34D"/>
    <w:rsid w:val="63CAD4D9"/>
    <w:rsid w:val="63CE84F0"/>
    <w:rsid w:val="63D20A96"/>
    <w:rsid w:val="63D31A96"/>
    <w:rsid w:val="63D4CD31"/>
    <w:rsid w:val="63D6AC71"/>
    <w:rsid w:val="63D8CA14"/>
    <w:rsid w:val="63DD98E5"/>
    <w:rsid w:val="63DDE00B"/>
    <w:rsid w:val="63ED98FA"/>
    <w:rsid w:val="63F2B53D"/>
    <w:rsid w:val="63F9235F"/>
    <w:rsid w:val="63FB9DD7"/>
    <w:rsid w:val="63FEF044"/>
    <w:rsid w:val="64059B88"/>
    <w:rsid w:val="6409A050"/>
    <w:rsid w:val="640B0B3A"/>
    <w:rsid w:val="640D0E88"/>
    <w:rsid w:val="640EDBE2"/>
    <w:rsid w:val="641356F8"/>
    <w:rsid w:val="6413C443"/>
    <w:rsid w:val="6414EB00"/>
    <w:rsid w:val="64166DF7"/>
    <w:rsid w:val="641CCE39"/>
    <w:rsid w:val="641D2579"/>
    <w:rsid w:val="641F8DB5"/>
    <w:rsid w:val="6422751F"/>
    <w:rsid w:val="64237A45"/>
    <w:rsid w:val="6426630A"/>
    <w:rsid w:val="64272A27"/>
    <w:rsid w:val="642B7728"/>
    <w:rsid w:val="642EF938"/>
    <w:rsid w:val="6438ABDF"/>
    <w:rsid w:val="6439951D"/>
    <w:rsid w:val="643DB1CD"/>
    <w:rsid w:val="643EF8EA"/>
    <w:rsid w:val="6440CD61"/>
    <w:rsid w:val="64436DAC"/>
    <w:rsid w:val="64445A45"/>
    <w:rsid w:val="64454DD5"/>
    <w:rsid w:val="644641B6"/>
    <w:rsid w:val="64478315"/>
    <w:rsid w:val="644930FB"/>
    <w:rsid w:val="6449C9BE"/>
    <w:rsid w:val="644C6249"/>
    <w:rsid w:val="644C8ABA"/>
    <w:rsid w:val="644F32FD"/>
    <w:rsid w:val="644F929B"/>
    <w:rsid w:val="64501FC5"/>
    <w:rsid w:val="64522445"/>
    <w:rsid w:val="64528010"/>
    <w:rsid w:val="6453207A"/>
    <w:rsid w:val="6454D611"/>
    <w:rsid w:val="64577EC3"/>
    <w:rsid w:val="64584E09"/>
    <w:rsid w:val="6458E641"/>
    <w:rsid w:val="64630203"/>
    <w:rsid w:val="6464E992"/>
    <w:rsid w:val="64675C15"/>
    <w:rsid w:val="646A40C6"/>
    <w:rsid w:val="646BA525"/>
    <w:rsid w:val="646DE450"/>
    <w:rsid w:val="64735D4F"/>
    <w:rsid w:val="647498C4"/>
    <w:rsid w:val="647705F3"/>
    <w:rsid w:val="647B6A44"/>
    <w:rsid w:val="647B74DA"/>
    <w:rsid w:val="647D81A8"/>
    <w:rsid w:val="647E776A"/>
    <w:rsid w:val="647FF739"/>
    <w:rsid w:val="6481590E"/>
    <w:rsid w:val="64834DA7"/>
    <w:rsid w:val="6485556B"/>
    <w:rsid w:val="64887960"/>
    <w:rsid w:val="648F1FAD"/>
    <w:rsid w:val="64907481"/>
    <w:rsid w:val="6492C56D"/>
    <w:rsid w:val="6493DEFE"/>
    <w:rsid w:val="649ACCF8"/>
    <w:rsid w:val="649FC6DD"/>
    <w:rsid w:val="649FE76B"/>
    <w:rsid w:val="64A1333F"/>
    <w:rsid w:val="64A3C631"/>
    <w:rsid w:val="64A552DB"/>
    <w:rsid w:val="64ABD604"/>
    <w:rsid w:val="64ABFF1F"/>
    <w:rsid w:val="64AE3DD8"/>
    <w:rsid w:val="64AF6F41"/>
    <w:rsid w:val="64B16ACB"/>
    <w:rsid w:val="64B17F53"/>
    <w:rsid w:val="64C18548"/>
    <w:rsid w:val="64C35354"/>
    <w:rsid w:val="64C69F22"/>
    <w:rsid w:val="64C6FBD6"/>
    <w:rsid w:val="64C75739"/>
    <w:rsid w:val="64CC3D62"/>
    <w:rsid w:val="64CEA2B9"/>
    <w:rsid w:val="64D24507"/>
    <w:rsid w:val="64D3E51E"/>
    <w:rsid w:val="64D43367"/>
    <w:rsid w:val="64D5F544"/>
    <w:rsid w:val="64D72722"/>
    <w:rsid w:val="64D75055"/>
    <w:rsid w:val="64D931BD"/>
    <w:rsid w:val="64D96629"/>
    <w:rsid w:val="64D9E567"/>
    <w:rsid w:val="64DD1F64"/>
    <w:rsid w:val="64DE23D4"/>
    <w:rsid w:val="64E187E3"/>
    <w:rsid w:val="64E49F4D"/>
    <w:rsid w:val="64E4DEE6"/>
    <w:rsid w:val="64E762ED"/>
    <w:rsid w:val="64E7FBDD"/>
    <w:rsid w:val="64EAB8E9"/>
    <w:rsid w:val="64EAE2E5"/>
    <w:rsid w:val="64EDA3F0"/>
    <w:rsid w:val="64F2F931"/>
    <w:rsid w:val="64F33D08"/>
    <w:rsid w:val="64F630EF"/>
    <w:rsid w:val="64FC0DF5"/>
    <w:rsid w:val="64FD34A1"/>
    <w:rsid w:val="64FE9FD6"/>
    <w:rsid w:val="65012A1A"/>
    <w:rsid w:val="650240CE"/>
    <w:rsid w:val="65056285"/>
    <w:rsid w:val="65060E34"/>
    <w:rsid w:val="65066CF0"/>
    <w:rsid w:val="6506E1C7"/>
    <w:rsid w:val="650B6F2C"/>
    <w:rsid w:val="650BE701"/>
    <w:rsid w:val="650D3E82"/>
    <w:rsid w:val="65106466"/>
    <w:rsid w:val="651A069C"/>
    <w:rsid w:val="65243EAF"/>
    <w:rsid w:val="652601E1"/>
    <w:rsid w:val="6528C06D"/>
    <w:rsid w:val="65306CC6"/>
    <w:rsid w:val="6531F9A4"/>
    <w:rsid w:val="653317F5"/>
    <w:rsid w:val="6533A1A3"/>
    <w:rsid w:val="65340D2B"/>
    <w:rsid w:val="6534BAA0"/>
    <w:rsid w:val="6537C72A"/>
    <w:rsid w:val="65383DAF"/>
    <w:rsid w:val="653AFEA1"/>
    <w:rsid w:val="653BC53C"/>
    <w:rsid w:val="653BD46F"/>
    <w:rsid w:val="653D3FC8"/>
    <w:rsid w:val="653D5472"/>
    <w:rsid w:val="65426482"/>
    <w:rsid w:val="65426D6E"/>
    <w:rsid w:val="6548CD16"/>
    <w:rsid w:val="654AD004"/>
    <w:rsid w:val="654AF3FB"/>
    <w:rsid w:val="654E6344"/>
    <w:rsid w:val="6554C62C"/>
    <w:rsid w:val="6557A758"/>
    <w:rsid w:val="65580109"/>
    <w:rsid w:val="6558E919"/>
    <w:rsid w:val="65599937"/>
    <w:rsid w:val="655A181E"/>
    <w:rsid w:val="655E1769"/>
    <w:rsid w:val="6562FAA1"/>
    <w:rsid w:val="65639238"/>
    <w:rsid w:val="65648186"/>
    <w:rsid w:val="6569521A"/>
    <w:rsid w:val="656DBA72"/>
    <w:rsid w:val="656E0C7B"/>
    <w:rsid w:val="656F8CEA"/>
    <w:rsid w:val="656FE6CF"/>
    <w:rsid w:val="65703E62"/>
    <w:rsid w:val="6573B700"/>
    <w:rsid w:val="6573EFFF"/>
    <w:rsid w:val="657452D2"/>
    <w:rsid w:val="65756D4D"/>
    <w:rsid w:val="6575D2CB"/>
    <w:rsid w:val="65784D6B"/>
    <w:rsid w:val="657DA160"/>
    <w:rsid w:val="657DC5A6"/>
    <w:rsid w:val="6581DEAD"/>
    <w:rsid w:val="6583833C"/>
    <w:rsid w:val="6583AF79"/>
    <w:rsid w:val="65847E7B"/>
    <w:rsid w:val="658EBBF8"/>
    <w:rsid w:val="6591A8B5"/>
    <w:rsid w:val="6592D552"/>
    <w:rsid w:val="65ADF88A"/>
    <w:rsid w:val="65AF5720"/>
    <w:rsid w:val="65B3501D"/>
    <w:rsid w:val="65B390AA"/>
    <w:rsid w:val="65B57FD6"/>
    <w:rsid w:val="65B5C8C6"/>
    <w:rsid w:val="65B5E9F6"/>
    <w:rsid w:val="65B749A5"/>
    <w:rsid w:val="65BB03C8"/>
    <w:rsid w:val="65BD4C9F"/>
    <w:rsid w:val="65BFD073"/>
    <w:rsid w:val="65C143F8"/>
    <w:rsid w:val="65C276C3"/>
    <w:rsid w:val="65C877FA"/>
    <w:rsid w:val="65CACC1E"/>
    <w:rsid w:val="65CB1D80"/>
    <w:rsid w:val="65CB2FA8"/>
    <w:rsid w:val="65CD6EF8"/>
    <w:rsid w:val="65CE4473"/>
    <w:rsid w:val="65CF7276"/>
    <w:rsid w:val="65D23D98"/>
    <w:rsid w:val="65D3C530"/>
    <w:rsid w:val="65D6267E"/>
    <w:rsid w:val="65D9E26B"/>
    <w:rsid w:val="65DAC199"/>
    <w:rsid w:val="65DDC661"/>
    <w:rsid w:val="65DFB5AD"/>
    <w:rsid w:val="65E09D84"/>
    <w:rsid w:val="65E213BC"/>
    <w:rsid w:val="65E2293B"/>
    <w:rsid w:val="65E5721A"/>
    <w:rsid w:val="65E5EC0D"/>
    <w:rsid w:val="65E8F019"/>
    <w:rsid w:val="65EACFFB"/>
    <w:rsid w:val="65EB953D"/>
    <w:rsid w:val="65ECFCE0"/>
    <w:rsid w:val="65EEAA99"/>
    <w:rsid w:val="65EFAB9C"/>
    <w:rsid w:val="65F14FA9"/>
    <w:rsid w:val="65F307F8"/>
    <w:rsid w:val="65F61428"/>
    <w:rsid w:val="65F62671"/>
    <w:rsid w:val="65F6346D"/>
    <w:rsid w:val="65F82D87"/>
    <w:rsid w:val="65F83EE2"/>
    <w:rsid w:val="65F9B8AE"/>
    <w:rsid w:val="65FB0149"/>
    <w:rsid w:val="65FC7373"/>
    <w:rsid w:val="65FD59C7"/>
    <w:rsid w:val="65FDFAA5"/>
    <w:rsid w:val="65FE4266"/>
    <w:rsid w:val="65FF8EA0"/>
    <w:rsid w:val="660179AF"/>
    <w:rsid w:val="6603F5F0"/>
    <w:rsid w:val="6606B47B"/>
    <w:rsid w:val="6606CDC7"/>
    <w:rsid w:val="66074F01"/>
    <w:rsid w:val="6609E25D"/>
    <w:rsid w:val="660A87ED"/>
    <w:rsid w:val="660D543A"/>
    <w:rsid w:val="66104FE5"/>
    <w:rsid w:val="6612A22F"/>
    <w:rsid w:val="6616F6C3"/>
    <w:rsid w:val="661BB213"/>
    <w:rsid w:val="661CAA75"/>
    <w:rsid w:val="661F79EE"/>
    <w:rsid w:val="66223268"/>
    <w:rsid w:val="662292A4"/>
    <w:rsid w:val="6626CF7A"/>
    <w:rsid w:val="6626ECAF"/>
    <w:rsid w:val="6627F39C"/>
    <w:rsid w:val="662C4E9D"/>
    <w:rsid w:val="662C6AB5"/>
    <w:rsid w:val="662D2907"/>
    <w:rsid w:val="662E6F5E"/>
    <w:rsid w:val="662EECD7"/>
    <w:rsid w:val="66302B6E"/>
    <w:rsid w:val="6631D029"/>
    <w:rsid w:val="66340FD8"/>
    <w:rsid w:val="663768FD"/>
    <w:rsid w:val="66387B1F"/>
    <w:rsid w:val="663AAF14"/>
    <w:rsid w:val="663AD4FA"/>
    <w:rsid w:val="663F045C"/>
    <w:rsid w:val="663F53E9"/>
    <w:rsid w:val="663FF17E"/>
    <w:rsid w:val="66401059"/>
    <w:rsid w:val="66404075"/>
    <w:rsid w:val="66405D7B"/>
    <w:rsid w:val="6644B203"/>
    <w:rsid w:val="664758C6"/>
    <w:rsid w:val="6647F309"/>
    <w:rsid w:val="664DB8A7"/>
    <w:rsid w:val="66529F2E"/>
    <w:rsid w:val="66535466"/>
    <w:rsid w:val="6655398B"/>
    <w:rsid w:val="6655A529"/>
    <w:rsid w:val="66593D76"/>
    <w:rsid w:val="666152B7"/>
    <w:rsid w:val="6665EAEF"/>
    <w:rsid w:val="6667E973"/>
    <w:rsid w:val="666BD06D"/>
    <w:rsid w:val="666D1286"/>
    <w:rsid w:val="6670BB85"/>
    <w:rsid w:val="6670BD68"/>
    <w:rsid w:val="66731149"/>
    <w:rsid w:val="667DE6F7"/>
    <w:rsid w:val="66805187"/>
    <w:rsid w:val="6680FC64"/>
    <w:rsid w:val="6687FD00"/>
    <w:rsid w:val="668810DA"/>
    <w:rsid w:val="66881E3E"/>
    <w:rsid w:val="66886AC7"/>
    <w:rsid w:val="668D6ABC"/>
    <w:rsid w:val="668F7629"/>
    <w:rsid w:val="66905E08"/>
    <w:rsid w:val="669181C9"/>
    <w:rsid w:val="6692EA1D"/>
    <w:rsid w:val="6693EA21"/>
    <w:rsid w:val="669C21F0"/>
    <w:rsid w:val="669DB092"/>
    <w:rsid w:val="669DC42F"/>
    <w:rsid w:val="66A1661A"/>
    <w:rsid w:val="66A1C5D2"/>
    <w:rsid w:val="66A44279"/>
    <w:rsid w:val="66AA7764"/>
    <w:rsid w:val="66AC6F9D"/>
    <w:rsid w:val="66AE9CFF"/>
    <w:rsid w:val="66AED2A0"/>
    <w:rsid w:val="66AF7BAD"/>
    <w:rsid w:val="66B02A65"/>
    <w:rsid w:val="66B16B59"/>
    <w:rsid w:val="66B34DF2"/>
    <w:rsid w:val="66B3B93D"/>
    <w:rsid w:val="66B799C5"/>
    <w:rsid w:val="66B9073C"/>
    <w:rsid w:val="66B9B5BC"/>
    <w:rsid w:val="66BA7688"/>
    <w:rsid w:val="66BBF542"/>
    <w:rsid w:val="66BD4F6E"/>
    <w:rsid w:val="66BE293B"/>
    <w:rsid w:val="66BEBA81"/>
    <w:rsid w:val="66C00D1A"/>
    <w:rsid w:val="66C03CC5"/>
    <w:rsid w:val="66C157F4"/>
    <w:rsid w:val="66C6C144"/>
    <w:rsid w:val="66CE7845"/>
    <w:rsid w:val="66CFD675"/>
    <w:rsid w:val="66D18B1C"/>
    <w:rsid w:val="66D78C77"/>
    <w:rsid w:val="66D8F26A"/>
    <w:rsid w:val="66DA7748"/>
    <w:rsid w:val="66DD308C"/>
    <w:rsid w:val="66E0FE46"/>
    <w:rsid w:val="66E127D9"/>
    <w:rsid w:val="66E17951"/>
    <w:rsid w:val="66E6E595"/>
    <w:rsid w:val="66E8BBD0"/>
    <w:rsid w:val="66EA373A"/>
    <w:rsid w:val="66ED00DE"/>
    <w:rsid w:val="66ED4CC7"/>
    <w:rsid w:val="66EFC445"/>
    <w:rsid w:val="66F390E2"/>
    <w:rsid w:val="66F63B0C"/>
    <w:rsid w:val="66FA16F6"/>
    <w:rsid w:val="66FE96E0"/>
    <w:rsid w:val="66FEB824"/>
    <w:rsid w:val="66FEE54A"/>
    <w:rsid w:val="670228F4"/>
    <w:rsid w:val="670533E7"/>
    <w:rsid w:val="6708DC62"/>
    <w:rsid w:val="6708F05A"/>
    <w:rsid w:val="670B4B69"/>
    <w:rsid w:val="671079E9"/>
    <w:rsid w:val="6712D6FA"/>
    <w:rsid w:val="6713D33B"/>
    <w:rsid w:val="671A3BB6"/>
    <w:rsid w:val="671A9479"/>
    <w:rsid w:val="671AA5F1"/>
    <w:rsid w:val="671DC3B6"/>
    <w:rsid w:val="671EB9BB"/>
    <w:rsid w:val="6721732C"/>
    <w:rsid w:val="672533DD"/>
    <w:rsid w:val="67265022"/>
    <w:rsid w:val="67285CB2"/>
    <w:rsid w:val="672889B2"/>
    <w:rsid w:val="6729C453"/>
    <w:rsid w:val="672C3BD1"/>
    <w:rsid w:val="672C4010"/>
    <w:rsid w:val="672E036B"/>
    <w:rsid w:val="6732E422"/>
    <w:rsid w:val="6733D205"/>
    <w:rsid w:val="67377F48"/>
    <w:rsid w:val="6739A783"/>
    <w:rsid w:val="67416F49"/>
    <w:rsid w:val="674524C5"/>
    <w:rsid w:val="67460773"/>
    <w:rsid w:val="6746EDFD"/>
    <w:rsid w:val="6747DB76"/>
    <w:rsid w:val="674A014A"/>
    <w:rsid w:val="674E4620"/>
    <w:rsid w:val="67522D51"/>
    <w:rsid w:val="6753EEA0"/>
    <w:rsid w:val="675500F1"/>
    <w:rsid w:val="6755AE04"/>
    <w:rsid w:val="6759E57F"/>
    <w:rsid w:val="675BCA73"/>
    <w:rsid w:val="675DC80B"/>
    <w:rsid w:val="675FF222"/>
    <w:rsid w:val="6760BDB0"/>
    <w:rsid w:val="6762A29B"/>
    <w:rsid w:val="6763C8F4"/>
    <w:rsid w:val="6764383D"/>
    <w:rsid w:val="67646454"/>
    <w:rsid w:val="6766FAF8"/>
    <w:rsid w:val="676BF6C8"/>
    <w:rsid w:val="67705017"/>
    <w:rsid w:val="67718066"/>
    <w:rsid w:val="677686E3"/>
    <w:rsid w:val="6778FE1B"/>
    <w:rsid w:val="677A702B"/>
    <w:rsid w:val="677B8D27"/>
    <w:rsid w:val="6783220B"/>
    <w:rsid w:val="678711E8"/>
    <w:rsid w:val="6788A213"/>
    <w:rsid w:val="678DAAC3"/>
    <w:rsid w:val="679232F5"/>
    <w:rsid w:val="679674E8"/>
    <w:rsid w:val="679B3E79"/>
    <w:rsid w:val="679B9B4D"/>
    <w:rsid w:val="679BAA96"/>
    <w:rsid w:val="679BACDB"/>
    <w:rsid w:val="67A03564"/>
    <w:rsid w:val="67A12AD7"/>
    <w:rsid w:val="67A4FC1C"/>
    <w:rsid w:val="67A55D40"/>
    <w:rsid w:val="67A5987A"/>
    <w:rsid w:val="67A5C864"/>
    <w:rsid w:val="67B42B86"/>
    <w:rsid w:val="67B4AF09"/>
    <w:rsid w:val="67B66373"/>
    <w:rsid w:val="67B71C1A"/>
    <w:rsid w:val="67B88F86"/>
    <w:rsid w:val="67B9F93F"/>
    <w:rsid w:val="67BCF06C"/>
    <w:rsid w:val="67BD97AB"/>
    <w:rsid w:val="67BD9A1D"/>
    <w:rsid w:val="67C0DEB8"/>
    <w:rsid w:val="67C17D1E"/>
    <w:rsid w:val="67C46DBB"/>
    <w:rsid w:val="67C59ECE"/>
    <w:rsid w:val="67C5C7C8"/>
    <w:rsid w:val="67C6CC75"/>
    <w:rsid w:val="67CC48FD"/>
    <w:rsid w:val="67CD1F87"/>
    <w:rsid w:val="67DA0A77"/>
    <w:rsid w:val="67DF2B1E"/>
    <w:rsid w:val="67E1361F"/>
    <w:rsid w:val="67E49F4D"/>
    <w:rsid w:val="67E4DD05"/>
    <w:rsid w:val="67E9D178"/>
    <w:rsid w:val="67EDAD06"/>
    <w:rsid w:val="67F2C2AD"/>
    <w:rsid w:val="67F64A07"/>
    <w:rsid w:val="67F6E34F"/>
    <w:rsid w:val="67F8D138"/>
    <w:rsid w:val="67FB699F"/>
    <w:rsid w:val="67FE4532"/>
    <w:rsid w:val="67FF624D"/>
    <w:rsid w:val="67FFB23B"/>
    <w:rsid w:val="6806132E"/>
    <w:rsid w:val="6807F9B2"/>
    <w:rsid w:val="680D8869"/>
    <w:rsid w:val="680F0AA4"/>
    <w:rsid w:val="680FF8DD"/>
    <w:rsid w:val="68181B55"/>
    <w:rsid w:val="681A27EF"/>
    <w:rsid w:val="681A41E3"/>
    <w:rsid w:val="681C0D5A"/>
    <w:rsid w:val="681D59E8"/>
    <w:rsid w:val="68229420"/>
    <w:rsid w:val="6823270A"/>
    <w:rsid w:val="6825BD23"/>
    <w:rsid w:val="68275A35"/>
    <w:rsid w:val="682CA762"/>
    <w:rsid w:val="682D757F"/>
    <w:rsid w:val="68317EE0"/>
    <w:rsid w:val="68321CEB"/>
    <w:rsid w:val="6833F237"/>
    <w:rsid w:val="6834904A"/>
    <w:rsid w:val="6836D12D"/>
    <w:rsid w:val="683A47D6"/>
    <w:rsid w:val="683D883E"/>
    <w:rsid w:val="6840123F"/>
    <w:rsid w:val="68462D92"/>
    <w:rsid w:val="68471AAD"/>
    <w:rsid w:val="684DD491"/>
    <w:rsid w:val="684E387A"/>
    <w:rsid w:val="684E7A14"/>
    <w:rsid w:val="685186FA"/>
    <w:rsid w:val="685228F5"/>
    <w:rsid w:val="685B6FA3"/>
    <w:rsid w:val="68608602"/>
    <w:rsid w:val="6864B79A"/>
    <w:rsid w:val="6867E626"/>
    <w:rsid w:val="68688E75"/>
    <w:rsid w:val="686905C9"/>
    <w:rsid w:val="68699945"/>
    <w:rsid w:val="686F6597"/>
    <w:rsid w:val="68708D00"/>
    <w:rsid w:val="68768D6D"/>
    <w:rsid w:val="6877CDF5"/>
    <w:rsid w:val="6878757D"/>
    <w:rsid w:val="6878846B"/>
    <w:rsid w:val="687B14C4"/>
    <w:rsid w:val="687B3A44"/>
    <w:rsid w:val="687C5E09"/>
    <w:rsid w:val="687CF0F7"/>
    <w:rsid w:val="687DA414"/>
    <w:rsid w:val="68817154"/>
    <w:rsid w:val="689229C7"/>
    <w:rsid w:val="689313C9"/>
    <w:rsid w:val="6897763F"/>
    <w:rsid w:val="689931C9"/>
    <w:rsid w:val="689D019B"/>
    <w:rsid w:val="68A134B5"/>
    <w:rsid w:val="68A51177"/>
    <w:rsid w:val="68A5AE93"/>
    <w:rsid w:val="68A6F657"/>
    <w:rsid w:val="68AB4A5A"/>
    <w:rsid w:val="68AC8CD9"/>
    <w:rsid w:val="68AD137F"/>
    <w:rsid w:val="68AE01A1"/>
    <w:rsid w:val="68B130C8"/>
    <w:rsid w:val="68B26209"/>
    <w:rsid w:val="68B26B42"/>
    <w:rsid w:val="68B3B1E3"/>
    <w:rsid w:val="68B604D9"/>
    <w:rsid w:val="68B90D45"/>
    <w:rsid w:val="68BE9429"/>
    <w:rsid w:val="68C33C0E"/>
    <w:rsid w:val="68C37ADB"/>
    <w:rsid w:val="68C60D62"/>
    <w:rsid w:val="68C864EA"/>
    <w:rsid w:val="68CB4900"/>
    <w:rsid w:val="68CB67AE"/>
    <w:rsid w:val="68CD60AF"/>
    <w:rsid w:val="68CDE9E5"/>
    <w:rsid w:val="68D4F89D"/>
    <w:rsid w:val="68D54A86"/>
    <w:rsid w:val="68DF5DC7"/>
    <w:rsid w:val="68E339B2"/>
    <w:rsid w:val="68E4CDEB"/>
    <w:rsid w:val="68E5EC7D"/>
    <w:rsid w:val="68E6F307"/>
    <w:rsid w:val="68E7205F"/>
    <w:rsid w:val="68EAC4C2"/>
    <w:rsid w:val="68EF7CF0"/>
    <w:rsid w:val="68F3EAB7"/>
    <w:rsid w:val="68F71A1A"/>
    <w:rsid w:val="68FB7071"/>
    <w:rsid w:val="68FE611E"/>
    <w:rsid w:val="68FFA2E7"/>
    <w:rsid w:val="68FFD847"/>
    <w:rsid w:val="690349D5"/>
    <w:rsid w:val="6904400B"/>
    <w:rsid w:val="6904BFF8"/>
    <w:rsid w:val="690B7D6B"/>
    <w:rsid w:val="690BA735"/>
    <w:rsid w:val="69105718"/>
    <w:rsid w:val="691250B9"/>
    <w:rsid w:val="6912D08B"/>
    <w:rsid w:val="69151EDD"/>
    <w:rsid w:val="6915B94A"/>
    <w:rsid w:val="691ECA59"/>
    <w:rsid w:val="691F1374"/>
    <w:rsid w:val="6926D491"/>
    <w:rsid w:val="692738F1"/>
    <w:rsid w:val="692B0913"/>
    <w:rsid w:val="692DCD4B"/>
    <w:rsid w:val="692FAEED"/>
    <w:rsid w:val="693300DD"/>
    <w:rsid w:val="69345E1D"/>
    <w:rsid w:val="6934A680"/>
    <w:rsid w:val="69365C30"/>
    <w:rsid w:val="693928E0"/>
    <w:rsid w:val="693C305C"/>
    <w:rsid w:val="693F7EEE"/>
    <w:rsid w:val="69400B67"/>
    <w:rsid w:val="69406D1A"/>
    <w:rsid w:val="6945DA8D"/>
    <w:rsid w:val="694824F4"/>
    <w:rsid w:val="694B4D44"/>
    <w:rsid w:val="694C6462"/>
    <w:rsid w:val="694C914F"/>
    <w:rsid w:val="69515FA5"/>
    <w:rsid w:val="6951BDE8"/>
    <w:rsid w:val="69529F60"/>
    <w:rsid w:val="6954EFA9"/>
    <w:rsid w:val="695ABAC1"/>
    <w:rsid w:val="695D1F87"/>
    <w:rsid w:val="69624D29"/>
    <w:rsid w:val="696825E3"/>
    <w:rsid w:val="6969C2F7"/>
    <w:rsid w:val="696C8878"/>
    <w:rsid w:val="69700307"/>
    <w:rsid w:val="6970F4C6"/>
    <w:rsid w:val="6971570F"/>
    <w:rsid w:val="6971EE48"/>
    <w:rsid w:val="6976F9A0"/>
    <w:rsid w:val="6977A503"/>
    <w:rsid w:val="6979E127"/>
    <w:rsid w:val="6979F32B"/>
    <w:rsid w:val="697EB70D"/>
    <w:rsid w:val="697FFF08"/>
    <w:rsid w:val="69804C1B"/>
    <w:rsid w:val="69807B04"/>
    <w:rsid w:val="69814F3B"/>
    <w:rsid w:val="69836AB9"/>
    <w:rsid w:val="6983CE59"/>
    <w:rsid w:val="6984A675"/>
    <w:rsid w:val="69871B39"/>
    <w:rsid w:val="6988276F"/>
    <w:rsid w:val="69900CBF"/>
    <w:rsid w:val="6995D9C2"/>
    <w:rsid w:val="69970C09"/>
    <w:rsid w:val="69975938"/>
    <w:rsid w:val="699BC165"/>
    <w:rsid w:val="699CE727"/>
    <w:rsid w:val="699D4AAB"/>
    <w:rsid w:val="69A10F4E"/>
    <w:rsid w:val="69A30DE3"/>
    <w:rsid w:val="69A711ED"/>
    <w:rsid w:val="69A7571F"/>
    <w:rsid w:val="69A7DD5F"/>
    <w:rsid w:val="69A8224F"/>
    <w:rsid w:val="69AC853B"/>
    <w:rsid w:val="69AE020C"/>
    <w:rsid w:val="69AF3C8C"/>
    <w:rsid w:val="69AF42C2"/>
    <w:rsid w:val="69B34001"/>
    <w:rsid w:val="69B7F35A"/>
    <w:rsid w:val="69B9E248"/>
    <w:rsid w:val="69BD6CF6"/>
    <w:rsid w:val="69BDC70D"/>
    <w:rsid w:val="69BDDF91"/>
    <w:rsid w:val="69BE0CC3"/>
    <w:rsid w:val="69BFE688"/>
    <w:rsid w:val="69C1046B"/>
    <w:rsid w:val="69C52E04"/>
    <w:rsid w:val="69C74D2D"/>
    <w:rsid w:val="69C7E283"/>
    <w:rsid w:val="69CFE089"/>
    <w:rsid w:val="69D4FA79"/>
    <w:rsid w:val="69D5A71E"/>
    <w:rsid w:val="69D665CA"/>
    <w:rsid w:val="69D68788"/>
    <w:rsid w:val="69D8083D"/>
    <w:rsid w:val="69D9D2F2"/>
    <w:rsid w:val="69DB807E"/>
    <w:rsid w:val="69DC0593"/>
    <w:rsid w:val="69DCB752"/>
    <w:rsid w:val="69DE2C3F"/>
    <w:rsid w:val="69DF7110"/>
    <w:rsid w:val="69E27C7A"/>
    <w:rsid w:val="69E44DB5"/>
    <w:rsid w:val="69E56C51"/>
    <w:rsid w:val="69E6E2AA"/>
    <w:rsid w:val="69EFE28A"/>
    <w:rsid w:val="69F04A56"/>
    <w:rsid w:val="69F2D12A"/>
    <w:rsid w:val="69F66EDF"/>
    <w:rsid w:val="69F93D59"/>
    <w:rsid w:val="69FC8B40"/>
    <w:rsid w:val="6A014316"/>
    <w:rsid w:val="6A015F4F"/>
    <w:rsid w:val="6A02F2B8"/>
    <w:rsid w:val="6A03F250"/>
    <w:rsid w:val="6A0562C9"/>
    <w:rsid w:val="6A08ACD0"/>
    <w:rsid w:val="6A0E0064"/>
    <w:rsid w:val="6A0FAD84"/>
    <w:rsid w:val="6A1080D1"/>
    <w:rsid w:val="6A11CE6B"/>
    <w:rsid w:val="6A12C482"/>
    <w:rsid w:val="6A14D160"/>
    <w:rsid w:val="6A15657E"/>
    <w:rsid w:val="6A1626DC"/>
    <w:rsid w:val="6A181457"/>
    <w:rsid w:val="6A1C6EEF"/>
    <w:rsid w:val="6A1FAB7A"/>
    <w:rsid w:val="6A23740D"/>
    <w:rsid w:val="6A257E29"/>
    <w:rsid w:val="6A25C619"/>
    <w:rsid w:val="6A2CF31E"/>
    <w:rsid w:val="6A2E119B"/>
    <w:rsid w:val="6A300677"/>
    <w:rsid w:val="6A373717"/>
    <w:rsid w:val="6A3B626F"/>
    <w:rsid w:val="6A3D2B9E"/>
    <w:rsid w:val="6A420DE2"/>
    <w:rsid w:val="6A42417C"/>
    <w:rsid w:val="6A43377F"/>
    <w:rsid w:val="6A471D5A"/>
    <w:rsid w:val="6A47E47D"/>
    <w:rsid w:val="6A4C3405"/>
    <w:rsid w:val="6A4DB632"/>
    <w:rsid w:val="6A4ECA1D"/>
    <w:rsid w:val="6A508D12"/>
    <w:rsid w:val="6A527884"/>
    <w:rsid w:val="6A53D79F"/>
    <w:rsid w:val="6A543681"/>
    <w:rsid w:val="6A553EDF"/>
    <w:rsid w:val="6A585DD1"/>
    <w:rsid w:val="6A5D5B9E"/>
    <w:rsid w:val="6A5E4655"/>
    <w:rsid w:val="6A65BF25"/>
    <w:rsid w:val="6A6A94EE"/>
    <w:rsid w:val="6A6B1C73"/>
    <w:rsid w:val="6A6C94E9"/>
    <w:rsid w:val="6A6CAD8D"/>
    <w:rsid w:val="6A708293"/>
    <w:rsid w:val="6A72C6F9"/>
    <w:rsid w:val="6A7488A1"/>
    <w:rsid w:val="6A75BB84"/>
    <w:rsid w:val="6A7699B2"/>
    <w:rsid w:val="6A7AF34D"/>
    <w:rsid w:val="6A7B4E01"/>
    <w:rsid w:val="6A7D7B0C"/>
    <w:rsid w:val="6A7D8E6D"/>
    <w:rsid w:val="6A83F0DC"/>
    <w:rsid w:val="6A88468E"/>
    <w:rsid w:val="6A89C535"/>
    <w:rsid w:val="6A8AFEEE"/>
    <w:rsid w:val="6A8CA42F"/>
    <w:rsid w:val="6A917795"/>
    <w:rsid w:val="6A932931"/>
    <w:rsid w:val="6A978183"/>
    <w:rsid w:val="6A980B78"/>
    <w:rsid w:val="6A991137"/>
    <w:rsid w:val="6A9A1E88"/>
    <w:rsid w:val="6A9C2682"/>
    <w:rsid w:val="6A9C40B5"/>
    <w:rsid w:val="6A9C5461"/>
    <w:rsid w:val="6A9C9980"/>
    <w:rsid w:val="6A9EDD4E"/>
    <w:rsid w:val="6AA06A38"/>
    <w:rsid w:val="6AA17250"/>
    <w:rsid w:val="6AA2AD4D"/>
    <w:rsid w:val="6AA52303"/>
    <w:rsid w:val="6AA7070C"/>
    <w:rsid w:val="6AA7278D"/>
    <w:rsid w:val="6AA73C2A"/>
    <w:rsid w:val="6AAD5751"/>
    <w:rsid w:val="6AAF2279"/>
    <w:rsid w:val="6AAFD47E"/>
    <w:rsid w:val="6AB46808"/>
    <w:rsid w:val="6AB4BF7B"/>
    <w:rsid w:val="6AB6003A"/>
    <w:rsid w:val="6AB8034F"/>
    <w:rsid w:val="6ABCA0E2"/>
    <w:rsid w:val="6AC2B087"/>
    <w:rsid w:val="6AC2E6EA"/>
    <w:rsid w:val="6AC38379"/>
    <w:rsid w:val="6AC5FFD1"/>
    <w:rsid w:val="6AC63187"/>
    <w:rsid w:val="6AC7E34C"/>
    <w:rsid w:val="6AC87E3C"/>
    <w:rsid w:val="6ACA7834"/>
    <w:rsid w:val="6ACB731D"/>
    <w:rsid w:val="6ACCB670"/>
    <w:rsid w:val="6ACDB4FC"/>
    <w:rsid w:val="6ACDF792"/>
    <w:rsid w:val="6AD12B99"/>
    <w:rsid w:val="6AD280E9"/>
    <w:rsid w:val="6AD49AAA"/>
    <w:rsid w:val="6AD7DD5F"/>
    <w:rsid w:val="6ADDB15F"/>
    <w:rsid w:val="6ADE4067"/>
    <w:rsid w:val="6ADE9A2B"/>
    <w:rsid w:val="6AE0AC6F"/>
    <w:rsid w:val="6AEB836D"/>
    <w:rsid w:val="6AEEBB79"/>
    <w:rsid w:val="6AEF6884"/>
    <w:rsid w:val="6AF63A4B"/>
    <w:rsid w:val="6AF96C4A"/>
    <w:rsid w:val="6AF9D1D8"/>
    <w:rsid w:val="6AFDA326"/>
    <w:rsid w:val="6B00142D"/>
    <w:rsid w:val="6B01F250"/>
    <w:rsid w:val="6B037D33"/>
    <w:rsid w:val="6B04FEF6"/>
    <w:rsid w:val="6B056A80"/>
    <w:rsid w:val="6B07FA0A"/>
    <w:rsid w:val="6B0914A1"/>
    <w:rsid w:val="6B0C9B2C"/>
    <w:rsid w:val="6B0E7BB9"/>
    <w:rsid w:val="6B15A14B"/>
    <w:rsid w:val="6B17E544"/>
    <w:rsid w:val="6B1B80EE"/>
    <w:rsid w:val="6B209410"/>
    <w:rsid w:val="6B225BA1"/>
    <w:rsid w:val="6B22EEE5"/>
    <w:rsid w:val="6B23356B"/>
    <w:rsid w:val="6B245EBB"/>
    <w:rsid w:val="6B27184F"/>
    <w:rsid w:val="6B27C70B"/>
    <w:rsid w:val="6B2B3653"/>
    <w:rsid w:val="6B357770"/>
    <w:rsid w:val="6B38C512"/>
    <w:rsid w:val="6B39F00B"/>
    <w:rsid w:val="6B3B30A4"/>
    <w:rsid w:val="6B3C4E33"/>
    <w:rsid w:val="6B3C7B8A"/>
    <w:rsid w:val="6B3E470C"/>
    <w:rsid w:val="6B44C76B"/>
    <w:rsid w:val="6B458271"/>
    <w:rsid w:val="6B474531"/>
    <w:rsid w:val="6B4A0206"/>
    <w:rsid w:val="6B4D0250"/>
    <w:rsid w:val="6B4D62BD"/>
    <w:rsid w:val="6B4E6460"/>
    <w:rsid w:val="6B4ED3C0"/>
    <w:rsid w:val="6B53F3F4"/>
    <w:rsid w:val="6B553226"/>
    <w:rsid w:val="6B57460A"/>
    <w:rsid w:val="6B5C25B5"/>
    <w:rsid w:val="6B5F8207"/>
    <w:rsid w:val="6B60B4D2"/>
    <w:rsid w:val="6B65B003"/>
    <w:rsid w:val="6B67555A"/>
    <w:rsid w:val="6B6AFB43"/>
    <w:rsid w:val="6B6B1B8F"/>
    <w:rsid w:val="6B6E51A7"/>
    <w:rsid w:val="6B71EC8B"/>
    <w:rsid w:val="6B726CD3"/>
    <w:rsid w:val="6B7DBE7E"/>
    <w:rsid w:val="6B7EA8C9"/>
    <w:rsid w:val="6B7EF338"/>
    <w:rsid w:val="6B8A427B"/>
    <w:rsid w:val="6B8ACF32"/>
    <w:rsid w:val="6B8CFDFE"/>
    <w:rsid w:val="6B8F56C9"/>
    <w:rsid w:val="6B941153"/>
    <w:rsid w:val="6B950612"/>
    <w:rsid w:val="6B961F37"/>
    <w:rsid w:val="6B977662"/>
    <w:rsid w:val="6B97DBBD"/>
    <w:rsid w:val="6B9CDC83"/>
    <w:rsid w:val="6BA2663F"/>
    <w:rsid w:val="6BA2CE58"/>
    <w:rsid w:val="6BA47476"/>
    <w:rsid w:val="6BA66A73"/>
    <w:rsid w:val="6BA8F9CB"/>
    <w:rsid w:val="6BA9C307"/>
    <w:rsid w:val="6BAB5740"/>
    <w:rsid w:val="6BB6FABF"/>
    <w:rsid w:val="6BB997EE"/>
    <w:rsid w:val="6BB9DD9A"/>
    <w:rsid w:val="6BBCD477"/>
    <w:rsid w:val="6BC21355"/>
    <w:rsid w:val="6BC2CC3A"/>
    <w:rsid w:val="6BC6E4E3"/>
    <w:rsid w:val="6BC75FD2"/>
    <w:rsid w:val="6BC88264"/>
    <w:rsid w:val="6BC8C2E1"/>
    <w:rsid w:val="6BC937A1"/>
    <w:rsid w:val="6BCA4563"/>
    <w:rsid w:val="6BCAFDEB"/>
    <w:rsid w:val="6BCC3D6E"/>
    <w:rsid w:val="6BCDB955"/>
    <w:rsid w:val="6BCF3537"/>
    <w:rsid w:val="6BD1589A"/>
    <w:rsid w:val="6BD38FD3"/>
    <w:rsid w:val="6BD41A06"/>
    <w:rsid w:val="6BD45B30"/>
    <w:rsid w:val="6BD95CC9"/>
    <w:rsid w:val="6BDE4387"/>
    <w:rsid w:val="6BDE8447"/>
    <w:rsid w:val="6BE12739"/>
    <w:rsid w:val="6BE23399"/>
    <w:rsid w:val="6BE58A65"/>
    <w:rsid w:val="6BE9D949"/>
    <w:rsid w:val="6BEBA253"/>
    <w:rsid w:val="6BEC92DF"/>
    <w:rsid w:val="6BF3F2D4"/>
    <w:rsid w:val="6BF68504"/>
    <w:rsid w:val="6BFEC1F7"/>
    <w:rsid w:val="6BFF03D5"/>
    <w:rsid w:val="6C05B719"/>
    <w:rsid w:val="6C06BE5E"/>
    <w:rsid w:val="6C09CED2"/>
    <w:rsid w:val="6C1278D4"/>
    <w:rsid w:val="6C146205"/>
    <w:rsid w:val="6C19C231"/>
    <w:rsid w:val="6C1A3291"/>
    <w:rsid w:val="6C1CCF5E"/>
    <w:rsid w:val="6C1DA329"/>
    <w:rsid w:val="6C238662"/>
    <w:rsid w:val="6C2AFE38"/>
    <w:rsid w:val="6C2C6D15"/>
    <w:rsid w:val="6C2F6788"/>
    <w:rsid w:val="6C31927F"/>
    <w:rsid w:val="6C337044"/>
    <w:rsid w:val="6C349A86"/>
    <w:rsid w:val="6C38C4C1"/>
    <w:rsid w:val="6C38F1B2"/>
    <w:rsid w:val="6C3B25FD"/>
    <w:rsid w:val="6C41DE51"/>
    <w:rsid w:val="6C42F4DF"/>
    <w:rsid w:val="6C451B2D"/>
    <w:rsid w:val="6C45B440"/>
    <w:rsid w:val="6C46CEB1"/>
    <w:rsid w:val="6C4767FF"/>
    <w:rsid w:val="6C4CF58A"/>
    <w:rsid w:val="6C506C5F"/>
    <w:rsid w:val="6C54D60A"/>
    <w:rsid w:val="6C595B4D"/>
    <w:rsid w:val="6C5C94CD"/>
    <w:rsid w:val="6C638B9C"/>
    <w:rsid w:val="6C64B8D6"/>
    <w:rsid w:val="6C673E93"/>
    <w:rsid w:val="6C6C9D9E"/>
    <w:rsid w:val="6C758D9D"/>
    <w:rsid w:val="6C7900D1"/>
    <w:rsid w:val="6C7B1560"/>
    <w:rsid w:val="6C7D08AF"/>
    <w:rsid w:val="6C7F992B"/>
    <w:rsid w:val="6C81672E"/>
    <w:rsid w:val="6C8244D4"/>
    <w:rsid w:val="6C842633"/>
    <w:rsid w:val="6C871239"/>
    <w:rsid w:val="6C87B20A"/>
    <w:rsid w:val="6C8A18DA"/>
    <w:rsid w:val="6C8A419C"/>
    <w:rsid w:val="6C8B99E6"/>
    <w:rsid w:val="6C8F2306"/>
    <w:rsid w:val="6C8FE4B7"/>
    <w:rsid w:val="6C8FF44D"/>
    <w:rsid w:val="6C902C7D"/>
    <w:rsid w:val="6C9249B5"/>
    <w:rsid w:val="6C92ED75"/>
    <w:rsid w:val="6C96BE03"/>
    <w:rsid w:val="6C977073"/>
    <w:rsid w:val="6C99211C"/>
    <w:rsid w:val="6C99D919"/>
    <w:rsid w:val="6C9AD358"/>
    <w:rsid w:val="6C9D583F"/>
    <w:rsid w:val="6C9D9904"/>
    <w:rsid w:val="6C9F8C59"/>
    <w:rsid w:val="6CA4D385"/>
    <w:rsid w:val="6CA51F94"/>
    <w:rsid w:val="6CA6968B"/>
    <w:rsid w:val="6CA7F801"/>
    <w:rsid w:val="6CAA1FA5"/>
    <w:rsid w:val="6CAB1ECA"/>
    <w:rsid w:val="6CAB389F"/>
    <w:rsid w:val="6CAC9BB9"/>
    <w:rsid w:val="6CB14AF9"/>
    <w:rsid w:val="6CB166CB"/>
    <w:rsid w:val="6CB3A32F"/>
    <w:rsid w:val="6CB43CC9"/>
    <w:rsid w:val="6CB50E90"/>
    <w:rsid w:val="6CB5D182"/>
    <w:rsid w:val="6CB6FB96"/>
    <w:rsid w:val="6CB8203E"/>
    <w:rsid w:val="6CB910E4"/>
    <w:rsid w:val="6CC0DC80"/>
    <w:rsid w:val="6CC2126D"/>
    <w:rsid w:val="6CC237A3"/>
    <w:rsid w:val="6CC425FA"/>
    <w:rsid w:val="6CC5DBDC"/>
    <w:rsid w:val="6CC8F8CE"/>
    <w:rsid w:val="6CC95A7D"/>
    <w:rsid w:val="6CCB7CC8"/>
    <w:rsid w:val="6CCBE4EE"/>
    <w:rsid w:val="6CD4008C"/>
    <w:rsid w:val="6CD4E28A"/>
    <w:rsid w:val="6CD6AC55"/>
    <w:rsid w:val="6CDC66B9"/>
    <w:rsid w:val="6CDDE571"/>
    <w:rsid w:val="6CE3CE86"/>
    <w:rsid w:val="6CE481B5"/>
    <w:rsid w:val="6CE5E1D6"/>
    <w:rsid w:val="6CE7AE4E"/>
    <w:rsid w:val="6CE7CE0A"/>
    <w:rsid w:val="6CE7E5DC"/>
    <w:rsid w:val="6CE7EFD1"/>
    <w:rsid w:val="6CE8BBA6"/>
    <w:rsid w:val="6CE931EC"/>
    <w:rsid w:val="6CEEAC31"/>
    <w:rsid w:val="6CEFBFE5"/>
    <w:rsid w:val="6CF0F36C"/>
    <w:rsid w:val="6CF1286C"/>
    <w:rsid w:val="6CF1C43D"/>
    <w:rsid w:val="6CF25205"/>
    <w:rsid w:val="6CF373AC"/>
    <w:rsid w:val="6CF3C83F"/>
    <w:rsid w:val="6CF478DC"/>
    <w:rsid w:val="6CF4CDD6"/>
    <w:rsid w:val="6D027362"/>
    <w:rsid w:val="6D070496"/>
    <w:rsid w:val="6D09B679"/>
    <w:rsid w:val="6D0CCC9D"/>
    <w:rsid w:val="6D0CD526"/>
    <w:rsid w:val="6D0EA886"/>
    <w:rsid w:val="6D1204FF"/>
    <w:rsid w:val="6D12F207"/>
    <w:rsid w:val="6D1440E1"/>
    <w:rsid w:val="6D179E33"/>
    <w:rsid w:val="6D21CC0A"/>
    <w:rsid w:val="6D235D8C"/>
    <w:rsid w:val="6D236E20"/>
    <w:rsid w:val="6D23A2EF"/>
    <w:rsid w:val="6D267439"/>
    <w:rsid w:val="6D28512C"/>
    <w:rsid w:val="6D29A9BE"/>
    <w:rsid w:val="6D2BF662"/>
    <w:rsid w:val="6D2C60A3"/>
    <w:rsid w:val="6D2D9114"/>
    <w:rsid w:val="6D30398E"/>
    <w:rsid w:val="6D3044B2"/>
    <w:rsid w:val="6D32C74A"/>
    <w:rsid w:val="6D35E06A"/>
    <w:rsid w:val="6D39E3D7"/>
    <w:rsid w:val="6D3B009B"/>
    <w:rsid w:val="6D3C88BF"/>
    <w:rsid w:val="6D3D7711"/>
    <w:rsid w:val="6D3DD44E"/>
    <w:rsid w:val="6D3F2DCB"/>
    <w:rsid w:val="6D3FC6C4"/>
    <w:rsid w:val="6D42C771"/>
    <w:rsid w:val="6D47C22D"/>
    <w:rsid w:val="6D519E37"/>
    <w:rsid w:val="6D534D8A"/>
    <w:rsid w:val="6D53DA79"/>
    <w:rsid w:val="6D5CF5C8"/>
    <w:rsid w:val="6D60E7CE"/>
    <w:rsid w:val="6D615333"/>
    <w:rsid w:val="6D61665D"/>
    <w:rsid w:val="6D64E2BC"/>
    <w:rsid w:val="6D6B7C5B"/>
    <w:rsid w:val="6D72987F"/>
    <w:rsid w:val="6D75D452"/>
    <w:rsid w:val="6D76563B"/>
    <w:rsid w:val="6D79D6FE"/>
    <w:rsid w:val="6D7A0612"/>
    <w:rsid w:val="6D7AF935"/>
    <w:rsid w:val="6D7C40FB"/>
    <w:rsid w:val="6D7D032B"/>
    <w:rsid w:val="6D81B670"/>
    <w:rsid w:val="6D845B35"/>
    <w:rsid w:val="6D85C37E"/>
    <w:rsid w:val="6D861304"/>
    <w:rsid w:val="6D869F96"/>
    <w:rsid w:val="6D87613F"/>
    <w:rsid w:val="6D879AA7"/>
    <w:rsid w:val="6D879D13"/>
    <w:rsid w:val="6D883291"/>
    <w:rsid w:val="6D8E4B53"/>
    <w:rsid w:val="6D91DFA8"/>
    <w:rsid w:val="6D93BE70"/>
    <w:rsid w:val="6D95C51E"/>
    <w:rsid w:val="6D98CCCD"/>
    <w:rsid w:val="6D9A3A96"/>
    <w:rsid w:val="6D9C504E"/>
    <w:rsid w:val="6D9D0E71"/>
    <w:rsid w:val="6D9F0226"/>
    <w:rsid w:val="6D9F8EF2"/>
    <w:rsid w:val="6DA32ACE"/>
    <w:rsid w:val="6DA332B6"/>
    <w:rsid w:val="6DA9230D"/>
    <w:rsid w:val="6DA93907"/>
    <w:rsid w:val="6DA97926"/>
    <w:rsid w:val="6DA9D289"/>
    <w:rsid w:val="6DAA5D5F"/>
    <w:rsid w:val="6DB2A4A0"/>
    <w:rsid w:val="6DB2D546"/>
    <w:rsid w:val="6DB3D9FB"/>
    <w:rsid w:val="6DB4C692"/>
    <w:rsid w:val="6DB6165C"/>
    <w:rsid w:val="6DB8FFC0"/>
    <w:rsid w:val="6DBD1BBD"/>
    <w:rsid w:val="6DBD348C"/>
    <w:rsid w:val="6DC444C9"/>
    <w:rsid w:val="6DC66A9F"/>
    <w:rsid w:val="6DC72EC6"/>
    <w:rsid w:val="6DC7A24B"/>
    <w:rsid w:val="6DC80E3F"/>
    <w:rsid w:val="6DC8FA4F"/>
    <w:rsid w:val="6DC9E301"/>
    <w:rsid w:val="6DCB51AB"/>
    <w:rsid w:val="6DCBA6B8"/>
    <w:rsid w:val="6DCCAF80"/>
    <w:rsid w:val="6DCDA4B9"/>
    <w:rsid w:val="6DCF3290"/>
    <w:rsid w:val="6DD3F57B"/>
    <w:rsid w:val="6DD4B82C"/>
    <w:rsid w:val="6DD67621"/>
    <w:rsid w:val="6DD68100"/>
    <w:rsid w:val="6DD74B25"/>
    <w:rsid w:val="6DDCE11A"/>
    <w:rsid w:val="6DDE68FF"/>
    <w:rsid w:val="6DE8474B"/>
    <w:rsid w:val="6DE9829E"/>
    <w:rsid w:val="6DEAABFB"/>
    <w:rsid w:val="6DF0DC4D"/>
    <w:rsid w:val="6DF16320"/>
    <w:rsid w:val="6DF23C37"/>
    <w:rsid w:val="6DF334E4"/>
    <w:rsid w:val="6DFA7464"/>
    <w:rsid w:val="6DFC8747"/>
    <w:rsid w:val="6E009ED6"/>
    <w:rsid w:val="6E015F1A"/>
    <w:rsid w:val="6E034C74"/>
    <w:rsid w:val="6E0880E8"/>
    <w:rsid w:val="6E092561"/>
    <w:rsid w:val="6E0A4C4B"/>
    <w:rsid w:val="6E0B6842"/>
    <w:rsid w:val="6E0BF4BE"/>
    <w:rsid w:val="6E0E967A"/>
    <w:rsid w:val="6E0F8C09"/>
    <w:rsid w:val="6E10B539"/>
    <w:rsid w:val="6E15A98F"/>
    <w:rsid w:val="6E170C7B"/>
    <w:rsid w:val="6E191644"/>
    <w:rsid w:val="6E196256"/>
    <w:rsid w:val="6E1B95A5"/>
    <w:rsid w:val="6E1D1AC7"/>
    <w:rsid w:val="6E201944"/>
    <w:rsid w:val="6E238752"/>
    <w:rsid w:val="6E2514BE"/>
    <w:rsid w:val="6E2A3DE3"/>
    <w:rsid w:val="6E354A70"/>
    <w:rsid w:val="6E37556F"/>
    <w:rsid w:val="6E37A0E1"/>
    <w:rsid w:val="6E39B793"/>
    <w:rsid w:val="6E472759"/>
    <w:rsid w:val="6E4ACBCB"/>
    <w:rsid w:val="6E4B6A53"/>
    <w:rsid w:val="6E4D78F4"/>
    <w:rsid w:val="6E4EAE56"/>
    <w:rsid w:val="6E4F825F"/>
    <w:rsid w:val="6E50575D"/>
    <w:rsid w:val="6E56B693"/>
    <w:rsid w:val="6E57A470"/>
    <w:rsid w:val="6E57C1CA"/>
    <w:rsid w:val="6E596F93"/>
    <w:rsid w:val="6E5D3635"/>
    <w:rsid w:val="6E5EB2C8"/>
    <w:rsid w:val="6E5F7AF5"/>
    <w:rsid w:val="6E602954"/>
    <w:rsid w:val="6E61A8DD"/>
    <w:rsid w:val="6E632511"/>
    <w:rsid w:val="6E64278C"/>
    <w:rsid w:val="6E6D3FD6"/>
    <w:rsid w:val="6E6E2FF1"/>
    <w:rsid w:val="6E725605"/>
    <w:rsid w:val="6E74B7E2"/>
    <w:rsid w:val="6E75C14D"/>
    <w:rsid w:val="6E7ABEE8"/>
    <w:rsid w:val="6E7E4893"/>
    <w:rsid w:val="6E7F72FB"/>
    <w:rsid w:val="6E7FC15E"/>
    <w:rsid w:val="6E81C45E"/>
    <w:rsid w:val="6E8248AE"/>
    <w:rsid w:val="6E865917"/>
    <w:rsid w:val="6E8773AC"/>
    <w:rsid w:val="6E87D2A5"/>
    <w:rsid w:val="6E89ED6E"/>
    <w:rsid w:val="6E8FBCC3"/>
    <w:rsid w:val="6E928D4A"/>
    <w:rsid w:val="6E939781"/>
    <w:rsid w:val="6E941C87"/>
    <w:rsid w:val="6E9C8901"/>
    <w:rsid w:val="6E9ED81B"/>
    <w:rsid w:val="6EA1CECA"/>
    <w:rsid w:val="6EA860D2"/>
    <w:rsid w:val="6EAB5CC4"/>
    <w:rsid w:val="6EAF0D7D"/>
    <w:rsid w:val="6EB3A600"/>
    <w:rsid w:val="6EB4416F"/>
    <w:rsid w:val="6EB4E3E8"/>
    <w:rsid w:val="6EB863C1"/>
    <w:rsid w:val="6EBCEFCF"/>
    <w:rsid w:val="6EBD5BE8"/>
    <w:rsid w:val="6EBE7EF8"/>
    <w:rsid w:val="6EC44F06"/>
    <w:rsid w:val="6EC45E4E"/>
    <w:rsid w:val="6EC71C19"/>
    <w:rsid w:val="6EC73987"/>
    <w:rsid w:val="6EC9DA65"/>
    <w:rsid w:val="6ECA598B"/>
    <w:rsid w:val="6ED75CA8"/>
    <w:rsid w:val="6ED80347"/>
    <w:rsid w:val="6EDA8BE2"/>
    <w:rsid w:val="6EDD6F9C"/>
    <w:rsid w:val="6EDE4E80"/>
    <w:rsid w:val="6EE058E2"/>
    <w:rsid w:val="6EE52E9F"/>
    <w:rsid w:val="6EE90B1B"/>
    <w:rsid w:val="6EEA911B"/>
    <w:rsid w:val="6EECA420"/>
    <w:rsid w:val="6EF23035"/>
    <w:rsid w:val="6EF34ACA"/>
    <w:rsid w:val="6EF3D9C1"/>
    <w:rsid w:val="6EF6E49E"/>
    <w:rsid w:val="6EFAEEA7"/>
    <w:rsid w:val="6EFC5F05"/>
    <w:rsid w:val="6F032E1B"/>
    <w:rsid w:val="6F10CD34"/>
    <w:rsid w:val="6F18DBE0"/>
    <w:rsid w:val="6F1970B0"/>
    <w:rsid w:val="6F1C62FA"/>
    <w:rsid w:val="6F1F5E4A"/>
    <w:rsid w:val="6F21CDAE"/>
    <w:rsid w:val="6F23C8D0"/>
    <w:rsid w:val="6F24ECAD"/>
    <w:rsid w:val="6F264890"/>
    <w:rsid w:val="6F28C71E"/>
    <w:rsid w:val="6F2970A3"/>
    <w:rsid w:val="6F299949"/>
    <w:rsid w:val="6F2A24A2"/>
    <w:rsid w:val="6F2A675F"/>
    <w:rsid w:val="6F2A7D05"/>
    <w:rsid w:val="6F2ABA07"/>
    <w:rsid w:val="6F2E5FE5"/>
    <w:rsid w:val="6F2F5ABC"/>
    <w:rsid w:val="6F31970C"/>
    <w:rsid w:val="6F341C79"/>
    <w:rsid w:val="6F36831E"/>
    <w:rsid w:val="6F36BE27"/>
    <w:rsid w:val="6F3B65DA"/>
    <w:rsid w:val="6F3DD964"/>
    <w:rsid w:val="6F3F9AC0"/>
    <w:rsid w:val="6F3FFD27"/>
    <w:rsid w:val="6F448BC2"/>
    <w:rsid w:val="6F44AEA7"/>
    <w:rsid w:val="6F4A4D2B"/>
    <w:rsid w:val="6F506237"/>
    <w:rsid w:val="6F5270A5"/>
    <w:rsid w:val="6F56F582"/>
    <w:rsid w:val="6F576ABE"/>
    <w:rsid w:val="6F5ACAA4"/>
    <w:rsid w:val="6F5C9F78"/>
    <w:rsid w:val="6F61FF5F"/>
    <w:rsid w:val="6F6AEE51"/>
    <w:rsid w:val="6F6CFE0D"/>
    <w:rsid w:val="6F7055E3"/>
    <w:rsid w:val="6F74B23E"/>
    <w:rsid w:val="6F79DCE8"/>
    <w:rsid w:val="6F7B7E61"/>
    <w:rsid w:val="6F7BFEA4"/>
    <w:rsid w:val="6F7FD55A"/>
    <w:rsid w:val="6F8467D5"/>
    <w:rsid w:val="6F85C160"/>
    <w:rsid w:val="6F8CDC42"/>
    <w:rsid w:val="6F8ED949"/>
    <w:rsid w:val="6F9132B1"/>
    <w:rsid w:val="6F982E94"/>
    <w:rsid w:val="6F98BF02"/>
    <w:rsid w:val="6FA0EA79"/>
    <w:rsid w:val="6FA129A4"/>
    <w:rsid w:val="6FA24F60"/>
    <w:rsid w:val="6FA3330C"/>
    <w:rsid w:val="6FA7D2C5"/>
    <w:rsid w:val="6FA87F68"/>
    <w:rsid w:val="6FAA6DE4"/>
    <w:rsid w:val="6FB16635"/>
    <w:rsid w:val="6FB54660"/>
    <w:rsid w:val="6FB81A58"/>
    <w:rsid w:val="6FB884A5"/>
    <w:rsid w:val="6FB8C3D4"/>
    <w:rsid w:val="6FB94637"/>
    <w:rsid w:val="6FBD78DF"/>
    <w:rsid w:val="6FC0831C"/>
    <w:rsid w:val="6FC4FF7F"/>
    <w:rsid w:val="6FC7F250"/>
    <w:rsid w:val="6FC8F202"/>
    <w:rsid w:val="6FCD7178"/>
    <w:rsid w:val="6FD262C6"/>
    <w:rsid w:val="6FD9C7E9"/>
    <w:rsid w:val="6FE1ACD3"/>
    <w:rsid w:val="6FE3F733"/>
    <w:rsid w:val="6FE6044E"/>
    <w:rsid w:val="6FE98F7B"/>
    <w:rsid w:val="6FEDAA46"/>
    <w:rsid w:val="6FF31D95"/>
    <w:rsid w:val="6FF6B5CE"/>
    <w:rsid w:val="6FF7CB26"/>
    <w:rsid w:val="6FF9BE59"/>
    <w:rsid w:val="6FFC9896"/>
    <w:rsid w:val="6FFD51DE"/>
    <w:rsid w:val="6FFFAD8B"/>
    <w:rsid w:val="70045142"/>
    <w:rsid w:val="7004A380"/>
    <w:rsid w:val="70056BEF"/>
    <w:rsid w:val="70060A40"/>
    <w:rsid w:val="70106957"/>
    <w:rsid w:val="701AF785"/>
    <w:rsid w:val="701C861D"/>
    <w:rsid w:val="701C8BB3"/>
    <w:rsid w:val="701E43E3"/>
    <w:rsid w:val="701FC2E7"/>
    <w:rsid w:val="70208082"/>
    <w:rsid w:val="7024539F"/>
    <w:rsid w:val="70246ED6"/>
    <w:rsid w:val="7028D849"/>
    <w:rsid w:val="702A9994"/>
    <w:rsid w:val="7032B913"/>
    <w:rsid w:val="7033E99D"/>
    <w:rsid w:val="703801B4"/>
    <w:rsid w:val="7039BA68"/>
    <w:rsid w:val="703B6B25"/>
    <w:rsid w:val="703BDD8A"/>
    <w:rsid w:val="703D9538"/>
    <w:rsid w:val="703E5F19"/>
    <w:rsid w:val="703F7A7A"/>
    <w:rsid w:val="703FCD44"/>
    <w:rsid w:val="7041BDF3"/>
    <w:rsid w:val="70423E2E"/>
    <w:rsid w:val="70428160"/>
    <w:rsid w:val="70442CE2"/>
    <w:rsid w:val="70446FDB"/>
    <w:rsid w:val="70449B15"/>
    <w:rsid w:val="7047CF30"/>
    <w:rsid w:val="704A3449"/>
    <w:rsid w:val="704ABB44"/>
    <w:rsid w:val="704B9605"/>
    <w:rsid w:val="704C09FC"/>
    <w:rsid w:val="704C51E3"/>
    <w:rsid w:val="704DAC21"/>
    <w:rsid w:val="704E5895"/>
    <w:rsid w:val="70515E17"/>
    <w:rsid w:val="705489D0"/>
    <w:rsid w:val="705A29CB"/>
    <w:rsid w:val="705C8FC8"/>
    <w:rsid w:val="705D3734"/>
    <w:rsid w:val="7061BD1D"/>
    <w:rsid w:val="70651DE6"/>
    <w:rsid w:val="706798EC"/>
    <w:rsid w:val="7067BD57"/>
    <w:rsid w:val="706999B8"/>
    <w:rsid w:val="7069F0AB"/>
    <w:rsid w:val="706A40C5"/>
    <w:rsid w:val="706BC959"/>
    <w:rsid w:val="7070C52E"/>
    <w:rsid w:val="7077643D"/>
    <w:rsid w:val="7077915C"/>
    <w:rsid w:val="7079FEFB"/>
    <w:rsid w:val="707D150C"/>
    <w:rsid w:val="707D99AB"/>
    <w:rsid w:val="7081704A"/>
    <w:rsid w:val="7085640D"/>
    <w:rsid w:val="7087ECE6"/>
    <w:rsid w:val="7088F35F"/>
    <w:rsid w:val="709639B0"/>
    <w:rsid w:val="7096E1BF"/>
    <w:rsid w:val="70971944"/>
    <w:rsid w:val="7097946E"/>
    <w:rsid w:val="709BBE22"/>
    <w:rsid w:val="709EBE55"/>
    <w:rsid w:val="70A204F5"/>
    <w:rsid w:val="70A6919B"/>
    <w:rsid w:val="70AC657C"/>
    <w:rsid w:val="70AF1892"/>
    <w:rsid w:val="70B506E9"/>
    <w:rsid w:val="70B85975"/>
    <w:rsid w:val="70BF8068"/>
    <w:rsid w:val="70C0A391"/>
    <w:rsid w:val="70C2CDD0"/>
    <w:rsid w:val="70C3C68E"/>
    <w:rsid w:val="70CD6361"/>
    <w:rsid w:val="70CFE1AD"/>
    <w:rsid w:val="70D1075E"/>
    <w:rsid w:val="70D2EE51"/>
    <w:rsid w:val="70D45D90"/>
    <w:rsid w:val="70D54E4E"/>
    <w:rsid w:val="70D7BCE1"/>
    <w:rsid w:val="70DA7A52"/>
    <w:rsid w:val="70E11C9F"/>
    <w:rsid w:val="70E28473"/>
    <w:rsid w:val="70E3E509"/>
    <w:rsid w:val="70E4D9E5"/>
    <w:rsid w:val="70E6FB8C"/>
    <w:rsid w:val="70E77C09"/>
    <w:rsid w:val="70EA3FCD"/>
    <w:rsid w:val="70EB8031"/>
    <w:rsid w:val="70EE3447"/>
    <w:rsid w:val="70EF55B1"/>
    <w:rsid w:val="70EFB869"/>
    <w:rsid w:val="70F1E60D"/>
    <w:rsid w:val="70F3D8BA"/>
    <w:rsid w:val="70F7DAF1"/>
    <w:rsid w:val="70F7E331"/>
    <w:rsid w:val="70F9AAB6"/>
    <w:rsid w:val="7100E1FD"/>
    <w:rsid w:val="71051B0B"/>
    <w:rsid w:val="71067B3C"/>
    <w:rsid w:val="7106BE2E"/>
    <w:rsid w:val="7107F5CC"/>
    <w:rsid w:val="71086ADC"/>
    <w:rsid w:val="71086FF1"/>
    <w:rsid w:val="710A10C6"/>
    <w:rsid w:val="710CA63A"/>
    <w:rsid w:val="71100312"/>
    <w:rsid w:val="71101044"/>
    <w:rsid w:val="71137076"/>
    <w:rsid w:val="71161B78"/>
    <w:rsid w:val="711E170D"/>
    <w:rsid w:val="712119FF"/>
    <w:rsid w:val="71212401"/>
    <w:rsid w:val="7121CC70"/>
    <w:rsid w:val="71231256"/>
    <w:rsid w:val="7123FCE7"/>
    <w:rsid w:val="71295167"/>
    <w:rsid w:val="7129A735"/>
    <w:rsid w:val="712CABD3"/>
    <w:rsid w:val="712FE6A9"/>
    <w:rsid w:val="7133C3B8"/>
    <w:rsid w:val="713631E5"/>
    <w:rsid w:val="7137B34E"/>
    <w:rsid w:val="71391246"/>
    <w:rsid w:val="713A8EAF"/>
    <w:rsid w:val="713B373F"/>
    <w:rsid w:val="713CEB35"/>
    <w:rsid w:val="713D0D84"/>
    <w:rsid w:val="71400FF9"/>
    <w:rsid w:val="7140DDA8"/>
    <w:rsid w:val="7144DBB7"/>
    <w:rsid w:val="7144FD7B"/>
    <w:rsid w:val="71467C9F"/>
    <w:rsid w:val="714740FA"/>
    <w:rsid w:val="71489EDE"/>
    <w:rsid w:val="714A3982"/>
    <w:rsid w:val="7155CAD6"/>
    <w:rsid w:val="7156B35E"/>
    <w:rsid w:val="71571634"/>
    <w:rsid w:val="715A68BC"/>
    <w:rsid w:val="715B42D1"/>
    <w:rsid w:val="715BFED3"/>
    <w:rsid w:val="715CBFEF"/>
    <w:rsid w:val="7162D9EA"/>
    <w:rsid w:val="71694404"/>
    <w:rsid w:val="7169C8E6"/>
    <w:rsid w:val="71734D93"/>
    <w:rsid w:val="717520C8"/>
    <w:rsid w:val="7177642D"/>
    <w:rsid w:val="71799D6E"/>
    <w:rsid w:val="717D6583"/>
    <w:rsid w:val="717E871E"/>
    <w:rsid w:val="718127CD"/>
    <w:rsid w:val="7184BD9B"/>
    <w:rsid w:val="718A23C9"/>
    <w:rsid w:val="718DD659"/>
    <w:rsid w:val="718E0AD8"/>
    <w:rsid w:val="71969F2D"/>
    <w:rsid w:val="71974C65"/>
    <w:rsid w:val="71979FA4"/>
    <w:rsid w:val="719A5E8D"/>
    <w:rsid w:val="719A922C"/>
    <w:rsid w:val="719FCCFF"/>
    <w:rsid w:val="71A0F8B7"/>
    <w:rsid w:val="71A1D5B3"/>
    <w:rsid w:val="71A386C8"/>
    <w:rsid w:val="71A3BC60"/>
    <w:rsid w:val="71A551C7"/>
    <w:rsid w:val="71A8BD31"/>
    <w:rsid w:val="71A91FF0"/>
    <w:rsid w:val="71AC509B"/>
    <w:rsid w:val="71AD901F"/>
    <w:rsid w:val="71B09BB6"/>
    <w:rsid w:val="71B32E7A"/>
    <w:rsid w:val="71B364CE"/>
    <w:rsid w:val="71B37DCE"/>
    <w:rsid w:val="71BB0323"/>
    <w:rsid w:val="71BDA075"/>
    <w:rsid w:val="71BE3617"/>
    <w:rsid w:val="71C12CE6"/>
    <w:rsid w:val="71C1D0D1"/>
    <w:rsid w:val="71C34525"/>
    <w:rsid w:val="71C3B21D"/>
    <w:rsid w:val="71CBC592"/>
    <w:rsid w:val="71CD78C9"/>
    <w:rsid w:val="71CE3D83"/>
    <w:rsid w:val="71D75CC4"/>
    <w:rsid w:val="71D7DB80"/>
    <w:rsid w:val="71D9CEDF"/>
    <w:rsid w:val="71DB983D"/>
    <w:rsid w:val="71DD9B2F"/>
    <w:rsid w:val="71E0BF72"/>
    <w:rsid w:val="71E10D03"/>
    <w:rsid w:val="71E996E1"/>
    <w:rsid w:val="71EAB2B1"/>
    <w:rsid w:val="71F1DA35"/>
    <w:rsid w:val="71F38046"/>
    <w:rsid w:val="71F42DA0"/>
    <w:rsid w:val="71F550FF"/>
    <w:rsid w:val="71F6053B"/>
    <w:rsid w:val="71FBF83F"/>
    <w:rsid w:val="71FC377B"/>
    <w:rsid w:val="71FCD349"/>
    <w:rsid w:val="71FCE200"/>
    <w:rsid w:val="71FD46C1"/>
    <w:rsid w:val="71FE2E66"/>
    <w:rsid w:val="72008CF7"/>
    <w:rsid w:val="720248CB"/>
    <w:rsid w:val="720483E9"/>
    <w:rsid w:val="72087FF7"/>
    <w:rsid w:val="72097B37"/>
    <w:rsid w:val="720A810D"/>
    <w:rsid w:val="720B3B8F"/>
    <w:rsid w:val="720E14B3"/>
    <w:rsid w:val="720E848E"/>
    <w:rsid w:val="720EA03A"/>
    <w:rsid w:val="720ECEA1"/>
    <w:rsid w:val="72121283"/>
    <w:rsid w:val="721258DE"/>
    <w:rsid w:val="7212C1EC"/>
    <w:rsid w:val="7215D816"/>
    <w:rsid w:val="72168128"/>
    <w:rsid w:val="72216751"/>
    <w:rsid w:val="7225844C"/>
    <w:rsid w:val="72268A50"/>
    <w:rsid w:val="722E4851"/>
    <w:rsid w:val="72302393"/>
    <w:rsid w:val="7233063D"/>
    <w:rsid w:val="7233137D"/>
    <w:rsid w:val="7234474D"/>
    <w:rsid w:val="72351F2C"/>
    <w:rsid w:val="72352021"/>
    <w:rsid w:val="723547DE"/>
    <w:rsid w:val="7237CAC6"/>
    <w:rsid w:val="723AC31D"/>
    <w:rsid w:val="723C06D0"/>
    <w:rsid w:val="723C96FC"/>
    <w:rsid w:val="723CC3E7"/>
    <w:rsid w:val="723D36E6"/>
    <w:rsid w:val="723FDD64"/>
    <w:rsid w:val="724894ED"/>
    <w:rsid w:val="724A23AF"/>
    <w:rsid w:val="724B8FF8"/>
    <w:rsid w:val="724BE6E3"/>
    <w:rsid w:val="724D37D3"/>
    <w:rsid w:val="724D8200"/>
    <w:rsid w:val="724D89BD"/>
    <w:rsid w:val="7250DE65"/>
    <w:rsid w:val="7251079F"/>
    <w:rsid w:val="725BB05D"/>
    <w:rsid w:val="725BE916"/>
    <w:rsid w:val="726033CB"/>
    <w:rsid w:val="7262F851"/>
    <w:rsid w:val="726730D4"/>
    <w:rsid w:val="72689CFB"/>
    <w:rsid w:val="726B4ACF"/>
    <w:rsid w:val="726EF399"/>
    <w:rsid w:val="7272C956"/>
    <w:rsid w:val="7273CB50"/>
    <w:rsid w:val="72747D8C"/>
    <w:rsid w:val="7274BF08"/>
    <w:rsid w:val="7276E178"/>
    <w:rsid w:val="727745E6"/>
    <w:rsid w:val="727807A3"/>
    <w:rsid w:val="727EB209"/>
    <w:rsid w:val="727ED306"/>
    <w:rsid w:val="727EDD65"/>
    <w:rsid w:val="727F5F1D"/>
    <w:rsid w:val="727FD882"/>
    <w:rsid w:val="7280F760"/>
    <w:rsid w:val="72827E50"/>
    <w:rsid w:val="7285148B"/>
    <w:rsid w:val="72895EB9"/>
    <w:rsid w:val="728AC064"/>
    <w:rsid w:val="728E7641"/>
    <w:rsid w:val="7293725B"/>
    <w:rsid w:val="72956098"/>
    <w:rsid w:val="729675D6"/>
    <w:rsid w:val="729A8FBD"/>
    <w:rsid w:val="729B988F"/>
    <w:rsid w:val="729DFA76"/>
    <w:rsid w:val="729ED255"/>
    <w:rsid w:val="729EF720"/>
    <w:rsid w:val="72A2A9CB"/>
    <w:rsid w:val="72A2DDAB"/>
    <w:rsid w:val="72A34B4B"/>
    <w:rsid w:val="72A5DB1A"/>
    <w:rsid w:val="72A838DD"/>
    <w:rsid w:val="72A9DE94"/>
    <w:rsid w:val="72AC6CFF"/>
    <w:rsid w:val="72ACF3E0"/>
    <w:rsid w:val="72AEA255"/>
    <w:rsid w:val="72B13F25"/>
    <w:rsid w:val="72B296E5"/>
    <w:rsid w:val="72B43365"/>
    <w:rsid w:val="72B9E3F1"/>
    <w:rsid w:val="72BACF03"/>
    <w:rsid w:val="72BC54E3"/>
    <w:rsid w:val="72BE69E5"/>
    <w:rsid w:val="72BF77A8"/>
    <w:rsid w:val="72C26567"/>
    <w:rsid w:val="72C3FF83"/>
    <w:rsid w:val="72C8D0E9"/>
    <w:rsid w:val="72CBA99D"/>
    <w:rsid w:val="72CDE123"/>
    <w:rsid w:val="72CEECF3"/>
    <w:rsid w:val="72D4852A"/>
    <w:rsid w:val="72D55A71"/>
    <w:rsid w:val="72D5CDF8"/>
    <w:rsid w:val="72DA1A6F"/>
    <w:rsid w:val="72DDDA81"/>
    <w:rsid w:val="72E0488E"/>
    <w:rsid w:val="72E04B0A"/>
    <w:rsid w:val="72E42D65"/>
    <w:rsid w:val="72E5B6ED"/>
    <w:rsid w:val="72E6DA9C"/>
    <w:rsid w:val="72E77576"/>
    <w:rsid w:val="72E845CF"/>
    <w:rsid w:val="72E86879"/>
    <w:rsid w:val="72E8A223"/>
    <w:rsid w:val="72E8EC2A"/>
    <w:rsid w:val="72EAF99E"/>
    <w:rsid w:val="72EC1FFF"/>
    <w:rsid w:val="72F14B12"/>
    <w:rsid w:val="72F308CA"/>
    <w:rsid w:val="72F4E6DD"/>
    <w:rsid w:val="72F742E3"/>
    <w:rsid w:val="72F753C2"/>
    <w:rsid w:val="72F9E110"/>
    <w:rsid w:val="72FA905B"/>
    <w:rsid w:val="72FE5041"/>
    <w:rsid w:val="72FF0FFB"/>
    <w:rsid w:val="72FFFC2B"/>
    <w:rsid w:val="730A1458"/>
    <w:rsid w:val="730AA840"/>
    <w:rsid w:val="730CFCD1"/>
    <w:rsid w:val="7310047F"/>
    <w:rsid w:val="73127AF7"/>
    <w:rsid w:val="7314D902"/>
    <w:rsid w:val="7315D323"/>
    <w:rsid w:val="7318D649"/>
    <w:rsid w:val="731C2101"/>
    <w:rsid w:val="731C6339"/>
    <w:rsid w:val="731DBD6A"/>
    <w:rsid w:val="731E4724"/>
    <w:rsid w:val="731FAE2D"/>
    <w:rsid w:val="731FDC6D"/>
    <w:rsid w:val="73228245"/>
    <w:rsid w:val="7325C6C5"/>
    <w:rsid w:val="73273660"/>
    <w:rsid w:val="7328C904"/>
    <w:rsid w:val="732B9FCF"/>
    <w:rsid w:val="732F6687"/>
    <w:rsid w:val="73363A49"/>
    <w:rsid w:val="733963DB"/>
    <w:rsid w:val="733B7D54"/>
    <w:rsid w:val="733BA845"/>
    <w:rsid w:val="733E2166"/>
    <w:rsid w:val="7342EA9E"/>
    <w:rsid w:val="734C0D62"/>
    <w:rsid w:val="734CBB17"/>
    <w:rsid w:val="735250BC"/>
    <w:rsid w:val="7353C229"/>
    <w:rsid w:val="735411DB"/>
    <w:rsid w:val="73542F17"/>
    <w:rsid w:val="735558B1"/>
    <w:rsid w:val="7357DD12"/>
    <w:rsid w:val="7359A665"/>
    <w:rsid w:val="735B4AB0"/>
    <w:rsid w:val="735D2DD9"/>
    <w:rsid w:val="735DF858"/>
    <w:rsid w:val="736023F1"/>
    <w:rsid w:val="7360D9D1"/>
    <w:rsid w:val="736FCE5E"/>
    <w:rsid w:val="7370E924"/>
    <w:rsid w:val="737A102D"/>
    <w:rsid w:val="737A844D"/>
    <w:rsid w:val="737D04FD"/>
    <w:rsid w:val="737F5111"/>
    <w:rsid w:val="7380F5F5"/>
    <w:rsid w:val="73847C23"/>
    <w:rsid w:val="7384FECF"/>
    <w:rsid w:val="73897970"/>
    <w:rsid w:val="738AAF2C"/>
    <w:rsid w:val="738BBB0B"/>
    <w:rsid w:val="73912D64"/>
    <w:rsid w:val="73928B68"/>
    <w:rsid w:val="73941DB0"/>
    <w:rsid w:val="7396D2AC"/>
    <w:rsid w:val="73970821"/>
    <w:rsid w:val="73970858"/>
    <w:rsid w:val="73974DB6"/>
    <w:rsid w:val="739DE5F3"/>
    <w:rsid w:val="739FB83E"/>
    <w:rsid w:val="73A64EDD"/>
    <w:rsid w:val="73A87332"/>
    <w:rsid w:val="73AB3742"/>
    <w:rsid w:val="73AEE475"/>
    <w:rsid w:val="73AF818F"/>
    <w:rsid w:val="73B7893F"/>
    <w:rsid w:val="73BEB73B"/>
    <w:rsid w:val="73C07E2F"/>
    <w:rsid w:val="73C312CC"/>
    <w:rsid w:val="73C423C5"/>
    <w:rsid w:val="73CD7BE4"/>
    <w:rsid w:val="73CDB1B9"/>
    <w:rsid w:val="73D0C9B2"/>
    <w:rsid w:val="73D56D3A"/>
    <w:rsid w:val="73D6BBAA"/>
    <w:rsid w:val="73D90398"/>
    <w:rsid w:val="73D9F83E"/>
    <w:rsid w:val="73DABD2F"/>
    <w:rsid w:val="73DC71EF"/>
    <w:rsid w:val="73DD6A90"/>
    <w:rsid w:val="73DEF591"/>
    <w:rsid w:val="73E2C309"/>
    <w:rsid w:val="73E2D115"/>
    <w:rsid w:val="73E75D59"/>
    <w:rsid w:val="73E7AE79"/>
    <w:rsid w:val="73EEB5B9"/>
    <w:rsid w:val="73EEBAE1"/>
    <w:rsid w:val="73F09B8D"/>
    <w:rsid w:val="73F153E3"/>
    <w:rsid w:val="73F2E4C6"/>
    <w:rsid w:val="73F87CE4"/>
    <w:rsid w:val="73F972CD"/>
    <w:rsid w:val="73FCB763"/>
    <w:rsid w:val="73FD371E"/>
    <w:rsid w:val="74005A60"/>
    <w:rsid w:val="74018848"/>
    <w:rsid w:val="74087DA0"/>
    <w:rsid w:val="74095FAC"/>
    <w:rsid w:val="740B04F2"/>
    <w:rsid w:val="740C4157"/>
    <w:rsid w:val="740EDEB7"/>
    <w:rsid w:val="74104D0E"/>
    <w:rsid w:val="7410B67F"/>
    <w:rsid w:val="7413B450"/>
    <w:rsid w:val="7418A7AA"/>
    <w:rsid w:val="741AADC7"/>
    <w:rsid w:val="742432CD"/>
    <w:rsid w:val="7427923D"/>
    <w:rsid w:val="742AE0DF"/>
    <w:rsid w:val="742C9090"/>
    <w:rsid w:val="742EBED0"/>
    <w:rsid w:val="742FFAF4"/>
    <w:rsid w:val="74325A05"/>
    <w:rsid w:val="743297D0"/>
    <w:rsid w:val="743A5FCD"/>
    <w:rsid w:val="743B463F"/>
    <w:rsid w:val="743E96C9"/>
    <w:rsid w:val="74407B5A"/>
    <w:rsid w:val="7440AA38"/>
    <w:rsid w:val="744852D5"/>
    <w:rsid w:val="744927FD"/>
    <w:rsid w:val="744A8686"/>
    <w:rsid w:val="744AEBFC"/>
    <w:rsid w:val="744C4C51"/>
    <w:rsid w:val="744CF88E"/>
    <w:rsid w:val="744D2497"/>
    <w:rsid w:val="744D7CF5"/>
    <w:rsid w:val="744E4E6A"/>
    <w:rsid w:val="74555218"/>
    <w:rsid w:val="74561B5B"/>
    <w:rsid w:val="745722CF"/>
    <w:rsid w:val="7460AD13"/>
    <w:rsid w:val="7460D84D"/>
    <w:rsid w:val="74658F3F"/>
    <w:rsid w:val="74661ADE"/>
    <w:rsid w:val="74669319"/>
    <w:rsid w:val="7468074B"/>
    <w:rsid w:val="746B38BE"/>
    <w:rsid w:val="746F72F7"/>
    <w:rsid w:val="746FCC8F"/>
    <w:rsid w:val="74702437"/>
    <w:rsid w:val="7475C146"/>
    <w:rsid w:val="7476916C"/>
    <w:rsid w:val="7476F59D"/>
    <w:rsid w:val="747D3977"/>
    <w:rsid w:val="747E1832"/>
    <w:rsid w:val="7484D066"/>
    <w:rsid w:val="748C6325"/>
    <w:rsid w:val="7491582B"/>
    <w:rsid w:val="74916003"/>
    <w:rsid w:val="74938548"/>
    <w:rsid w:val="74949FEF"/>
    <w:rsid w:val="74957C1C"/>
    <w:rsid w:val="7498D150"/>
    <w:rsid w:val="749C7470"/>
    <w:rsid w:val="749DFB51"/>
    <w:rsid w:val="749E10B4"/>
    <w:rsid w:val="74A1D159"/>
    <w:rsid w:val="74A21D0A"/>
    <w:rsid w:val="74A438C1"/>
    <w:rsid w:val="74A692F1"/>
    <w:rsid w:val="74A6CF76"/>
    <w:rsid w:val="74A9EE8F"/>
    <w:rsid w:val="74ABDA3F"/>
    <w:rsid w:val="74ADF8ED"/>
    <w:rsid w:val="74AEC0CE"/>
    <w:rsid w:val="74B0F999"/>
    <w:rsid w:val="74B38D1C"/>
    <w:rsid w:val="74B3D9E4"/>
    <w:rsid w:val="74B7FE34"/>
    <w:rsid w:val="74BA3EFC"/>
    <w:rsid w:val="74BCC3ED"/>
    <w:rsid w:val="74C046AE"/>
    <w:rsid w:val="74C7D53C"/>
    <w:rsid w:val="74CACFDA"/>
    <w:rsid w:val="74CC3E85"/>
    <w:rsid w:val="74CC8927"/>
    <w:rsid w:val="74CCA4F6"/>
    <w:rsid w:val="74D34C0D"/>
    <w:rsid w:val="74D394AB"/>
    <w:rsid w:val="74D44F91"/>
    <w:rsid w:val="74D47A7F"/>
    <w:rsid w:val="74D7CAE4"/>
    <w:rsid w:val="74D8000E"/>
    <w:rsid w:val="74D890DE"/>
    <w:rsid w:val="74DBE4B0"/>
    <w:rsid w:val="74E0D764"/>
    <w:rsid w:val="74E738DA"/>
    <w:rsid w:val="74E76F79"/>
    <w:rsid w:val="74E90846"/>
    <w:rsid w:val="74EBA472"/>
    <w:rsid w:val="74ED0781"/>
    <w:rsid w:val="74ED6E75"/>
    <w:rsid w:val="74EF693A"/>
    <w:rsid w:val="74F26FF2"/>
    <w:rsid w:val="74F3A96D"/>
    <w:rsid w:val="74F4B319"/>
    <w:rsid w:val="74F65ED8"/>
    <w:rsid w:val="74F73AD5"/>
    <w:rsid w:val="74F93D68"/>
    <w:rsid w:val="74FBF6D7"/>
    <w:rsid w:val="74FD4923"/>
    <w:rsid w:val="74FFADF9"/>
    <w:rsid w:val="75022DC6"/>
    <w:rsid w:val="75049DD7"/>
    <w:rsid w:val="75055518"/>
    <w:rsid w:val="750595E3"/>
    <w:rsid w:val="7506FA8B"/>
    <w:rsid w:val="75089250"/>
    <w:rsid w:val="7509FFB4"/>
    <w:rsid w:val="750E3A83"/>
    <w:rsid w:val="7510F8C0"/>
    <w:rsid w:val="75123FD1"/>
    <w:rsid w:val="75124D84"/>
    <w:rsid w:val="7514E2C2"/>
    <w:rsid w:val="7514F54C"/>
    <w:rsid w:val="7516AB3F"/>
    <w:rsid w:val="751737C2"/>
    <w:rsid w:val="7517926B"/>
    <w:rsid w:val="751C105B"/>
    <w:rsid w:val="751E6683"/>
    <w:rsid w:val="7520D4E4"/>
    <w:rsid w:val="7521A60B"/>
    <w:rsid w:val="7524174C"/>
    <w:rsid w:val="752B38CA"/>
    <w:rsid w:val="752DFB86"/>
    <w:rsid w:val="75305C5C"/>
    <w:rsid w:val="75340B4E"/>
    <w:rsid w:val="7534C8D8"/>
    <w:rsid w:val="7538147A"/>
    <w:rsid w:val="75392E78"/>
    <w:rsid w:val="753B4BF1"/>
    <w:rsid w:val="753C9FD6"/>
    <w:rsid w:val="753DD34F"/>
    <w:rsid w:val="753E1BC8"/>
    <w:rsid w:val="7546143C"/>
    <w:rsid w:val="75471F8C"/>
    <w:rsid w:val="75484047"/>
    <w:rsid w:val="754D86DC"/>
    <w:rsid w:val="75507857"/>
    <w:rsid w:val="75535EA5"/>
    <w:rsid w:val="75546E0F"/>
    <w:rsid w:val="7558F552"/>
    <w:rsid w:val="755E2471"/>
    <w:rsid w:val="755F7A49"/>
    <w:rsid w:val="756133AF"/>
    <w:rsid w:val="75619333"/>
    <w:rsid w:val="7562C872"/>
    <w:rsid w:val="7566702C"/>
    <w:rsid w:val="756A892D"/>
    <w:rsid w:val="756BDC77"/>
    <w:rsid w:val="756C7B9F"/>
    <w:rsid w:val="756E1985"/>
    <w:rsid w:val="756F4A08"/>
    <w:rsid w:val="7572D82B"/>
    <w:rsid w:val="757448FF"/>
    <w:rsid w:val="75754EEF"/>
    <w:rsid w:val="75782457"/>
    <w:rsid w:val="757A43E6"/>
    <w:rsid w:val="757C922E"/>
    <w:rsid w:val="75855524"/>
    <w:rsid w:val="7585A129"/>
    <w:rsid w:val="75869822"/>
    <w:rsid w:val="75881926"/>
    <w:rsid w:val="75885814"/>
    <w:rsid w:val="758EC7E6"/>
    <w:rsid w:val="75909C11"/>
    <w:rsid w:val="7590EF0D"/>
    <w:rsid w:val="75916522"/>
    <w:rsid w:val="75916947"/>
    <w:rsid w:val="75950151"/>
    <w:rsid w:val="7595112D"/>
    <w:rsid w:val="7596CC5A"/>
    <w:rsid w:val="759C8331"/>
    <w:rsid w:val="759DD035"/>
    <w:rsid w:val="759E2252"/>
    <w:rsid w:val="75A4E6FB"/>
    <w:rsid w:val="75A8B17D"/>
    <w:rsid w:val="75AA256D"/>
    <w:rsid w:val="75B30843"/>
    <w:rsid w:val="75B7667D"/>
    <w:rsid w:val="75B8E883"/>
    <w:rsid w:val="75B9CBB8"/>
    <w:rsid w:val="75BB05A1"/>
    <w:rsid w:val="75BD0058"/>
    <w:rsid w:val="75BF61D5"/>
    <w:rsid w:val="75C07DC1"/>
    <w:rsid w:val="75C68C3E"/>
    <w:rsid w:val="75C8E12D"/>
    <w:rsid w:val="75C9BE08"/>
    <w:rsid w:val="75CC3D29"/>
    <w:rsid w:val="75CC6D5F"/>
    <w:rsid w:val="75CF0438"/>
    <w:rsid w:val="75CFB5BF"/>
    <w:rsid w:val="75D0CF0E"/>
    <w:rsid w:val="75D24280"/>
    <w:rsid w:val="75D75A3F"/>
    <w:rsid w:val="75DF2BE0"/>
    <w:rsid w:val="75E3A678"/>
    <w:rsid w:val="75E5B725"/>
    <w:rsid w:val="75EBAD80"/>
    <w:rsid w:val="75ED5A63"/>
    <w:rsid w:val="75EDA098"/>
    <w:rsid w:val="75EDA0AE"/>
    <w:rsid w:val="75EE0E99"/>
    <w:rsid w:val="75EEE318"/>
    <w:rsid w:val="75F07426"/>
    <w:rsid w:val="75FCDCE4"/>
    <w:rsid w:val="7601A7C9"/>
    <w:rsid w:val="7605A7AB"/>
    <w:rsid w:val="7605FA35"/>
    <w:rsid w:val="7606450C"/>
    <w:rsid w:val="76066764"/>
    <w:rsid w:val="76086EAA"/>
    <w:rsid w:val="76097ABE"/>
    <w:rsid w:val="760A6EDA"/>
    <w:rsid w:val="760B0FFC"/>
    <w:rsid w:val="760C425A"/>
    <w:rsid w:val="760D5BF3"/>
    <w:rsid w:val="76103B89"/>
    <w:rsid w:val="7610C947"/>
    <w:rsid w:val="7611499C"/>
    <w:rsid w:val="7611D732"/>
    <w:rsid w:val="761282F6"/>
    <w:rsid w:val="761524EC"/>
    <w:rsid w:val="761692F5"/>
    <w:rsid w:val="7617345F"/>
    <w:rsid w:val="76184F18"/>
    <w:rsid w:val="761BC744"/>
    <w:rsid w:val="7620DDB5"/>
    <w:rsid w:val="7622AD5B"/>
    <w:rsid w:val="762E206A"/>
    <w:rsid w:val="76327559"/>
    <w:rsid w:val="7633BB5B"/>
    <w:rsid w:val="763431AA"/>
    <w:rsid w:val="76371AAC"/>
    <w:rsid w:val="7638BAEB"/>
    <w:rsid w:val="763B1654"/>
    <w:rsid w:val="763B79BF"/>
    <w:rsid w:val="763C52C9"/>
    <w:rsid w:val="763D1F4C"/>
    <w:rsid w:val="763D35D3"/>
    <w:rsid w:val="7645B7AD"/>
    <w:rsid w:val="7649187E"/>
    <w:rsid w:val="764A8CF7"/>
    <w:rsid w:val="764C02C3"/>
    <w:rsid w:val="764D7391"/>
    <w:rsid w:val="764D8C57"/>
    <w:rsid w:val="764F3A66"/>
    <w:rsid w:val="765400AD"/>
    <w:rsid w:val="76542A22"/>
    <w:rsid w:val="76552889"/>
    <w:rsid w:val="76573A74"/>
    <w:rsid w:val="7659963E"/>
    <w:rsid w:val="765C7D29"/>
    <w:rsid w:val="76638079"/>
    <w:rsid w:val="7663E49C"/>
    <w:rsid w:val="76653EEA"/>
    <w:rsid w:val="76699EE0"/>
    <w:rsid w:val="766BB3FF"/>
    <w:rsid w:val="766BC2DC"/>
    <w:rsid w:val="766DDD4B"/>
    <w:rsid w:val="766FBD07"/>
    <w:rsid w:val="7672A07D"/>
    <w:rsid w:val="76780083"/>
    <w:rsid w:val="767931F6"/>
    <w:rsid w:val="767D0B59"/>
    <w:rsid w:val="76844A5A"/>
    <w:rsid w:val="76844BE7"/>
    <w:rsid w:val="768924F6"/>
    <w:rsid w:val="768A0E50"/>
    <w:rsid w:val="768C14D6"/>
    <w:rsid w:val="768D2816"/>
    <w:rsid w:val="768E0F84"/>
    <w:rsid w:val="76932956"/>
    <w:rsid w:val="7695E17D"/>
    <w:rsid w:val="7696D67A"/>
    <w:rsid w:val="769AB0DA"/>
    <w:rsid w:val="769B21A9"/>
    <w:rsid w:val="769EBD2B"/>
    <w:rsid w:val="769F23D5"/>
    <w:rsid w:val="769F3B0A"/>
    <w:rsid w:val="76A050E4"/>
    <w:rsid w:val="76A2077F"/>
    <w:rsid w:val="76A2CD3F"/>
    <w:rsid w:val="76A2E40C"/>
    <w:rsid w:val="76A2F223"/>
    <w:rsid w:val="76A56B7B"/>
    <w:rsid w:val="76A6546B"/>
    <w:rsid w:val="76ADFB3B"/>
    <w:rsid w:val="76AF0CB9"/>
    <w:rsid w:val="76AFCFB3"/>
    <w:rsid w:val="76B0B9BD"/>
    <w:rsid w:val="76B14EBD"/>
    <w:rsid w:val="76B382A8"/>
    <w:rsid w:val="76B4B480"/>
    <w:rsid w:val="76B5436E"/>
    <w:rsid w:val="76B599BC"/>
    <w:rsid w:val="76BB7694"/>
    <w:rsid w:val="76BFE830"/>
    <w:rsid w:val="76C0CA8C"/>
    <w:rsid w:val="76C0D78E"/>
    <w:rsid w:val="76C1C90D"/>
    <w:rsid w:val="76C64244"/>
    <w:rsid w:val="76CC1E8E"/>
    <w:rsid w:val="76CC9F32"/>
    <w:rsid w:val="76CD869D"/>
    <w:rsid w:val="76CEC056"/>
    <w:rsid w:val="76D24493"/>
    <w:rsid w:val="76D3DBCA"/>
    <w:rsid w:val="76D4A540"/>
    <w:rsid w:val="76DD8ABF"/>
    <w:rsid w:val="76DE2332"/>
    <w:rsid w:val="76DF3CF1"/>
    <w:rsid w:val="76DFF479"/>
    <w:rsid w:val="76E1887D"/>
    <w:rsid w:val="76E53ABD"/>
    <w:rsid w:val="76E6BAE9"/>
    <w:rsid w:val="76EF88F2"/>
    <w:rsid w:val="76EFEAC6"/>
    <w:rsid w:val="76F17189"/>
    <w:rsid w:val="76F2B40D"/>
    <w:rsid w:val="76F43870"/>
    <w:rsid w:val="76F783B7"/>
    <w:rsid w:val="76F82406"/>
    <w:rsid w:val="76FD24EB"/>
    <w:rsid w:val="76FEDD2F"/>
    <w:rsid w:val="7703D950"/>
    <w:rsid w:val="77078783"/>
    <w:rsid w:val="77082D54"/>
    <w:rsid w:val="770C9FE9"/>
    <w:rsid w:val="770CF464"/>
    <w:rsid w:val="7712F9BD"/>
    <w:rsid w:val="7717B86D"/>
    <w:rsid w:val="771A6EB3"/>
    <w:rsid w:val="771F6EB9"/>
    <w:rsid w:val="772032CE"/>
    <w:rsid w:val="77248FFF"/>
    <w:rsid w:val="77291C0C"/>
    <w:rsid w:val="772D52FF"/>
    <w:rsid w:val="772DA726"/>
    <w:rsid w:val="77350CD1"/>
    <w:rsid w:val="7735C4BC"/>
    <w:rsid w:val="773734EE"/>
    <w:rsid w:val="773AF86E"/>
    <w:rsid w:val="773B9F34"/>
    <w:rsid w:val="773BB2BF"/>
    <w:rsid w:val="773BBD32"/>
    <w:rsid w:val="77428E3D"/>
    <w:rsid w:val="7744907F"/>
    <w:rsid w:val="77453C72"/>
    <w:rsid w:val="77471A6F"/>
    <w:rsid w:val="77512C78"/>
    <w:rsid w:val="77519BE6"/>
    <w:rsid w:val="7752C6BD"/>
    <w:rsid w:val="77548CCE"/>
    <w:rsid w:val="7755732D"/>
    <w:rsid w:val="775600BF"/>
    <w:rsid w:val="77569C3B"/>
    <w:rsid w:val="77598C62"/>
    <w:rsid w:val="7759FBB5"/>
    <w:rsid w:val="775C3D9A"/>
    <w:rsid w:val="775E8CB5"/>
    <w:rsid w:val="775FAF5B"/>
    <w:rsid w:val="776A1C7D"/>
    <w:rsid w:val="776B5C1E"/>
    <w:rsid w:val="776FA560"/>
    <w:rsid w:val="777126DE"/>
    <w:rsid w:val="77762733"/>
    <w:rsid w:val="7779CA61"/>
    <w:rsid w:val="7779F1FA"/>
    <w:rsid w:val="777E9E53"/>
    <w:rsid w:val="777FF7F3"/>
    <w:rsid w:val="77817CA7"/>
    <w:rsid w:val="7787593A"/>
    <w:rsid w:val="7787E008"/>
    <w:rsid w:val="7788BED7"/>
    <w:rsid w:val="778A406D"/>
    <w:rsid w:val="778BD0B8"/>
    <w:rsid w:val="778BED1E"/>
    <w:rsid w:val="778C9C8F"/>
    <w:rsid w:val="778DC9FC"/>
    <w:rsid w:val="778EA242"/>
    <w:rsid w:val="7791BC87"/>
    <w:rsid w:val="7792A65E"/>
    <w:rsid w:val="7796542C"/>
    <w:rsid w:val="7798B3C9"/>
    <w:rsid w:val="779994F9"/>
    <w:rsid w:val="779A8BB2"/>
    <w:rsid w:val="779AB7A8"/>
    <w:rsid w:val="779C8563"/>
    <w:rsid w:val="77A3CE08"/>
    <w:rsid w:val="77A6B887"/>
    <w:rsid w:val="77ABB333"/>
    <w:rsid w:val="77B04F3E"/>
    <w:rsid w:val="77B9D3D9"/>
    <w:rsid w:val="77BBD680"/>
    <w:rsid w:val="77BD33C0"/>
    <w:rsid w:val="77BD98C4"/>
    <w:rsid w:val="77C2C589"/>
    <w:rsid w:val="77C4C276"/>
    <w:rsid w:val="77C8E28C"/>
    <w:rsid w:val="77CD1A42"/>
    <w:rsid w:val="77CED668"/>
    <w:rsid w:val="77CFBDF2"/>
    <w:rsid w:val="77D03A82"/>
    <w:rsid w:val="77D11E38"/>
    <w:rsid w:val="77D1B976"/>
    <w:rsid w:val="77D3F9ED"/>
    <w:rsid w:val="77DAAC49"/>
    <w:rsid w:val="77DC4A7E"/>
    <w:rsid w:val="77DE8E9E"/>
    <w:rsid w:val="77E03901"/>
    <w:rsid w:val="77E675D1"/>
    <w:rsid w:val="77EB43AC"/>
    <w:rsid w:val="77ECE07A"/>
    <w:rsid w:val="77ED68A1"/>
    <w:rsid w:val="77EE7CD0"/>
    <w:rsid w:val="77F1EF85"/>
    <w:rsid w:val="77F26E2B"/>
    <w:rsid w:val="77F32391"/>
    <w:rsid w:val="77F39FE1"/>
    <w:rsid w:val="77F49DF3"/>
    <w:rsid w:val="77F5B29C"/>
    <w:rsid w:val="77F708F8"/>
    <w:rsid w:val="77F83123"/>
    <w:rsid w:val="77FAF2C0"/>
    <w:rsid w:val="77FC01AE"/>
    <w:rsid w:val="77FC7D36"/>
    <w:rsid w:val="78000FC9"/>
    <w:rsid w:val="7805101E"/>
    <w:rsid w:val="78060C31"/>
    <w:rsid w:val="78097803"/>
    <w:rsid w:val="780BEE54"/>
    <w:rsid w:val="780C103B"/>
    <w:rsid w:val="780FBF62"/>
    <w:rsid w:val="7810EB54"/>
    <w:rsid w:val="78124104"/>
    <w:rsid w:val="7815533C"/>
    <w:rsid w:val="7818AB06"/>
    <w:rsid w:val="781B993A"/>
    <w:rsid w:val="781CAD42"/>
    <w:rsid w:val="781EC28B"/>
    <w:rsid w:val="7820BD73"/>
    <w:rsid w:val="78241515"/>
    <w:rsid w:val="78247195"/>
    <w:rsid w:val="78263C53"/>
    <w:rsid w:val="78272591"/>
    <w:rsid w:val="782774A5"/>
    <w:rsid w:val="7836738A"/>
    <w:rsid w:val="78369217"/>
    <w:rsid w:val="783970AA"/>
    <w:rsid w:val="783CE15B"/>
    <w:rsid w:val="783E02B7"/>
    <w:rsid w:val="783E4FA5"/>
    <w:rsid w:val="7842E2AE"/>
    <w:rsid w:val="784659CD"/>
    <w:rsid w:val="78483FCA"/>
    <w:rsid w:val="784A2743"/>
    <w:rsid w:val="784C340F"/>
    <w:rsid w:val="784D6781"/>
    <w:rsid w:val="784D70A1"/>
    <w:rsid w:val="784E23DB"/>
    <w:rsid w:val="785398C1"/>
    <w:rsid w:val="7859187E"/>
    <w:rsid w:val="785A449D"/>
    <w:rsid w:val="785BF6DB"/>
    <w:rsid w:val="785CDE51"/>
    <w:rsid w:val="785D98A0"/>
    <w:rsid w:val="785D9AC3"/>
    <w:rsid w:val="785FD409"/>
    <w:rsid w:val="78620004"/>
    <w:rsid w:val="7864943A"/>
    <w:rsid w:val="7865762F"/>
    <w:rsid w:val="786A4E2A"/>
    <w:rsid w:val="787101EF"/>
    <w:rsid w:val="78729894"/>
    <w:rsid w:val="787915D5"/>
    <w:rsid w:val="78797D04"/>
    <w:rsid w:val="787D2A57"/>
    <w:rsid w:val="787D9E2F"/>
    <w:rsid w:val="78857EEC"/>
    <w:rsid w:val="7886569C"/>
    <w:rsid w:val="78865EF5"/>
    <w:rsid w:val="78877BDA"/>
    <w:rsid w:val="788B8E02"/>
    <w:rsid w:val="7895A012"/>
    <w:rsid w:val="7895F30A"/>
    <w:rsid w:val="789A028D"/>
    <w:rsid w:val="789B6F2B"/>
    <w:rsid w:val="789D4726"/>
    <w:rsid w:val="78A23C9E"/>
    <w:rsid w:val="78A320EE"/>
    <w:rsid w:val="78A4072F"/>
    <w:rsid w:val="78A6C90A"/>
    <w:rsid w:val="78AA051F"/>
    <w:rsid w:val="78AE97BC"/>
    <w:rsid w:val="78B1D6B6"/>
    <w:rsid w:val="78B94928"/>
    <w:rsid w:val="78BD5D93"/>
    <w:rsid w:val="78BDF946"/>
    <w:rsid w:val="78C34C7C"/>
    <w:rsid w:val="78C775E9"/>
    <w:rsid w:val="78CC04A2"/>
    <w:rsid w:val="78CDDE4B"/>
    <w:rsid w:val="78D39AC5"/>
    <w:rsid w:val="78D64B85"/>
    <w:rsid w:val="78D959E9"/>
    <w:rsid w:val="78DB26A4"/>
    <w:rsid w:val="78DBE3DB"/>
    <w:rsid w:val="78DC0031"/>
    <w:rsid w:val="78E07C7D"/>
    <w:rsid w:val="78E0ECDA"/>
    <w:rsid w:val="78E3DEEE"/>
    <w:rsid w:val="78E43B28"/>
    <w:rsid w:val="78E50219"/>
    <w:rsid w:val="78E7BC6C"/>
    <w:rsid w:val="78EB1AEF"/>
    <w:rsid w:val="78EC197D"/>
    <w:rsid w:val="78F5DFA4"/>
    <w:rsid w:val="78F65F80"/>
    <w:rsid w:val="78FA73BD"/>
    <w:rsid w:val="78FBB7ED"/>
    <w:rsid w:val="78FCC972"/>
    <w:rsid w:val="78FCEDBA"/>
    <w:rsid w:val="78FDC99D"/>
    <w:rsid w:val="7900DF4E"/>
    <w:rsid w:val="7901343A"/>
    <w:rsid w:val="79013CFA"/>
    <w:rsid w:val="79064017"/>
    <w:rsid w:val="79077694"/>
    <w:rsid w:val="790834A1"/>
    <w:rsid w:val="790A7C50"/>
    <w:rsid w:val="7910B1C5"/>
    <w:rsid w:val="791111A6"/>
    <w:rsid w:val="7911DE21"/>
    <w:rsid w:val="7913A5D8"/>
    <w:rsid w:val="7915E01E"/>
    <w:rsid w:val="791CA29F"/>
    <w:rsid w:val="791D7786"/>
    <w:rsid w:val="7926E46A"/>
    <w:rsid w:val="792832DE"/>
    <w:rsid w:val="792A940D"/>
    <w:rsid w:val="792DCE3E"/>
    <w:rsid w:val="79302874"/>
    <w:rsid w:val="79307DED"/>
    <w:rsid w:val="7933B5EE"/>
    <w:rsid w:val="793898D2"/>
    <w:rsid w:val="793A9653"/>
    <w:rsid w:val="7941234F"/>
    <w:rsid w:val="79437FF9"/>
    <w:rsid w:val="79446DE1"/>
    <w:rsid w:val="7950FFD8"/>
    <w:rsid w:val="79510901"/>
    <w:rsid w:val="7956D775"/>
    <w:rsid w:val="7958A4D3"/>
    <w:rsid w:val="7959C65B"/>
    <w:rsid w:val="795C0543"/>
    <w:rsid w:val="795DCEAF"/>
    <w:rsid w:val="795DF167"/>
    <w:rsid w:val="795F6C36"/>
    <w:rsid w:val="7965CDBC"/>
    <w:rsid w:val="796758BE"/>
    <w:rsid w:val="796B3017"/>
    <w:rsid w:val="796D2EE2"/>
    <w:rsid w:val="796EF3B8"/>
    <w:rsid w:val="79701BEE"/>
    <w:rsid w:val="7971F2E9"/>
    <w:rsid w:val="797A1C57"/>
    <w:rsid w:val="797CEFD0"/>
    <w:rsid w:val="797F7ECC"/>
    <w:rsid w:val="798A754E"/>
    <w:rsid w:val="798C2A06"/>
    <w:rsid w:val="798D9DD9"/>
    <w:rsid w:val="7991F4C4"/>
    <w:rsid w:val="79929FD4"/>
    <w:rsid w:val="79953B02"/>
    <w:rsid w:val="799609CC"/>
    <w:rsid w:val="7997235A"/>
    <w:rsid w:val="79993142"/>
    <w:rsid w:val="79A402C1"/>
    <w:rsid w:val="79A72705"/>
    <w:rsid w:val="79A7565B"/>
    <w:rsid w:val="79AC9145"/>
    <w:rsid w:val="79ADF4AC"/>
    <w:rsid w:val="79AF547A"/>
    <w:rsid w:val="79B1F913"/>
    <w:rsid w:val="79B4A76C"/>
    <w:rsid w:val="79B61396"/>
    <w:rsid w:val="79BAF510"/>
    <w:rsid w:val="79BC5054"/>
    <w:rsid w:val="79C00279"/>
    <w:rsid w:val="79C381E6"/>
    <w:rsid w:val="79C60647"/>
    <w:rsid w:val="79C6C4EC"/>
    <w:rsid w:val="79C9554D"/>
    <w:rsid w:val="79CAECB4"/>
    <w:rsid w:val="79CB79DD"/>
    <w:rsid w:val="79CE3FCD"/>
    <w:rsid w:val="79CE955B"/>
    <w:rsid w:val="79D2E988"/>
    <w:rsid w:val="79D32698"/>
    <w:rsid w:val="79D4E7CF"/>
    <w:rsid w:val="79D6ABEA"/>
    <w:rsid w:val="79D6EA94"/>
    <w:rsid w:val="79D94A03"/>
    <w:rsid w:val="79DA0826"/>
    <w:rsid w:val="79DC147A"/>
    <w:rsid w:val="79E66870"/>
    <w:rsid w:val="79E839FF"/>
    <w:rsid w:val="79EBEADF"/>
    <w:rsid w:val="79F21B07"/>
    <w:rsid w:val="79F26480"/>
    <w:rsid w:val="79F540AB"/>
    <w:rsid w:val="79F70E7A"/>
    <w:rsid w:val="79FDC6E2"/>
    <w:rsid w:val="79FEBD1D"/>
    <w:rsid w:val="7A028ABC"/>
    <w:rsid w:val="7A05DA61"/>
    <w:rsid w:val="7A0AF4D9"/>
    <w:rsid w:val="7A0B1A24"/>
    <w:rsid w:val="7A0E592F"/>
    <w:rsid w:val="7A13B77F"/>
    <w:rsid w:val="7A19477A"/>
    <w:rsid w:val="7A1B006E"/>
    <w:rsid w:val="7A1F688B"/>
    <w:rsid w:val="7A1FECD3"/>
    <w:rsid w:val="7A20E27D"/>
    <w:rsid w:val="7A2496D4"/>
    <w:rsid w:val="7A261466"/>
    <w:rsid w:val="7A28AA22"/>
    <w:rsid w:val="7A29FC8C"/>
    <w:rsid w:val="7A2D647D"/>
    <w:rsid w:val="7A2DCBF3"/>
    <w:rsid w:val="7A2E2B71"/>
    <w:rsid w:val="7A2F70EE"/>
    <w:rsid w:val="7A2F787B"/>
    <w:rsid w:val="7A329B8C"/>
    <w:rsid w:val="7A335D17"/>
    <w:rsid w:val="7A3A82B0"/>
    <w:rsid w:val="7A4107A9"/>
    <w:rsid w:val="7A47DA6F"/>
    <w:rsid w:val="7A4950D2"/>
    <w:rsid w:val="7A4A9485"/>
    <w:rsid w:val="7A4D60A6"/>
    <w:rsid w:val="7A52FF48"/>
    <w:rsid w:val="7A536F5A"/>
    <w:rsid w:val="7A53705C"/>
    <w:rsid w:val="7A53EE1C"/>
    <w:rsid w:val="7A565FB0"/>
    <w:rsid w:val="7A57FFF6"/>
    <w:rsid w:val="7A58A739"/>
    <w:rsid w:val="7A5ED90D"/>
    <w:rsid w:val="7A63B1ED"/>
    <w:rsid w:val="7A681F85"/>
    <w:rsid w:val="7A6853AF"/>
    <w:rsid w:val="7A6A5F61"/>
    <w:rsid w:val="7A6ACBBE"/>
    <w:rsid w:val="7A6FD605"/>
    <w:rsid w:val="7A70DC31"/>
    <w:rsid w:val="7A8118DC"/>
    <w:rsid w:val="7A812FBA"/>
    <w:rsid w:val="7A820249"/>
    <w:rsid w:val="7A833122"/>
    <w:rsid w:val="7A84B1C3"/>
    <w:rsid w:val="7A85E66B"/>
    <w:rsid w:val="7A868232"/>
    <w:rsid w:val="7A8F2B94"/>
    <w:rsid w:val="7A90B628"/>
    <w:rsid w:val="7A92403E"/>
    <w:rsid w:val="7A948512"/>
    <w:rsid w:val="7A9864A0"/>
    <w:rsid w:val="7A988E0B"/>
    <w:rsid w:val="7A98EE3B"/>
    <w:rsid w:val="7A9BDA36"/>
    <w:rsid w:val="7AA37BAE"/>
    <w:rsid w:val="7AA59553"/>
    <w:rsid w:val="7AA63C67"/>
    <w:rsid w:val="7AAD2EDA"/>
    <w:rsid w:val="7AB1057E"/>
    <w:rsid w:val="7AB21B0B"/>
    <w:rsid w:val="7AB63860"/>
    <w:rsid w:val="7ABA2E40"/>
    <w:rsid w:val="7AC0CED7"/>
    <w:rsid w:val="7AC34CE5"/>
    <w:rsid w:val="7AC5F539"/>
    <w:rsid w:val="7AC7D9BC"/>
    <w:rsid w:val="7AC958C0"/>
    <w:rsid w:val="7ACB2B53"/>
    <w:rsid w:val="7ACE2284"/>
    <w:rsid w:val="7AD0629C"/>
    <w:rsid w:val="7AD28881"/>
    <w:rsid w:val="7AD31F24"/>
    <w:rsid w:val="7AD3A360"/>
    <w:rsid w:val="7AD3AE40"/>
    <w:rsid w:val="7AD44B2F"/>
    <w:rsid w:val="7AD8FF9D"/>
    <w:rsid w:val="7ADACD58"/>
    <w:rsid w:val="7ADD7B62"/>
    <w:rsid w:val="7AE12C19"/>
    <w:rsid w:val="7AE18AA0"/>
    <w:rsid w:val="7AE3D41A"/>
    <w:rsid w:val="7AE8032B"/>
    <w:rsid w:val="7AE91AC9"/>
    <w:rsid w:val="7AEBDD79"/>
    <w:rsid w:val="7AF3945D"/>
    <w:rsid w:val="7AF4AC8A"/>
    <w:rsid w:val="7AF5DC61"/>
    <w:rsid w:val="7AF6AFC9"/>
    <w:rsid w:val="7AF91484"/>
    <w:rsid w:val="7B04C77D"/>
    <w:rsid w:val="7B061658"/>
    <w:rsid w:val="7B0725A4"/>
    <w:rsid w:val="7B094AEC"/>
    <w:rsid w:val="7B0A3A70"/>
    <w:rsid w:val="7B0A3DC0"/>
    <w:rsid w:val="7B0C547C"/>
    <w:rsid w:val="7B0CA84D"/>
    <w:rsid w:val="7B1159AF"/>
    <w:rsid w:val="7B118A45"/>
    <w:rsid w:val="7B125C66"/>
    <w:rsid w:val="7B1467AE"/>
    <w:rsid w:val="7B159100"/>
    <w:rsid w:val="7B175919"/>
    <w:rsid w:val="7B1FF8A2"/>
    <w:rsid w:val="7B20C464"/>
    <w:rsid w:val="7B25BC3C"/>
    <w:rsid w:val="7B2CED9A"/>
    <w:rsid w:val="7B2D5D77"/>
    <w:rsid w:val="7B2EF9F8"/>
    <w:rsid w:val="7B338659"/>
    <w:rsid w:val="7B347E7F"/>
    <w:rsid w:val="7B353F62"/>
    <w:rsid w:val="7B360FDA"/>
    <w:rsid w:val="7B386CE6"/>
    <w:rsid w:val="7B38EBAC"/>
    <w:rsid w:val="7B38F985"/>
    <w:rsid w:val="7B39B7FF"/>
    <w:rsid w:val="7B3BA0A7"/>
    <w:rsid w:val="7B3BDA51"/>
    <w:rsid w:val="7B3BDEE6"/>
    <w:rsid w:val="7B3E4957"/>
    <w:rsid w:val="7B3FB973"/>
    <w:rsid w:val="7B422CD5"/>
    <w:rsid w:val="7B459E97"/>
    <w:rsid w:val="7B462540"/>
    <w:rsid w:val="7B471CB2"/>
    <w:rsid w:val="7B4A9F5C"/>
    <w:rsid w:val="7B4D0416"/>
    <w:rsid w:val="7B4D3B91"/>
    <w:rsid w:val="7B4E2591"/>
    <w:rsid w:val="7B4EEACB"/>
    <w:rsid w:val="7B504E96"/>
    <w:rsid w:val="7B508A8B"/>
    <w:rsid w:val="7B511D2C"/>
    <w:rsid w:val="7B544257"/>
    <w:rsid w:val="7B54A465"/>
    <w:rsid w:val="7B56A273"/>
    <w:rsid w:val="7B5773AF"/>
    <w:rsid w:val="7B589300"/>
    <w:rsid w:val="7B5B9D62"/>
    <w:rsid w:val="7B660126"/>
    <w:rsid w:val="7B6BC4CD"/>
    <w:rsid w:val="7B6ED443"/>
    <w:rsid w:val="7B754945"/>
    <w:rsid w:val="7B75FA8F"/>
    <w:rsid w:val="7B79BE1E"/>
    <w:rsid w:val="7B7B3ED2"/>
    <w:rsid w:val="7B7D1D26"/>
    <w:rsid w:val="7B7FA7E5"/>
    <w:rsid w:val="7B817D18"/>
    <w:rsid w:val="7B837D53"/>
    <w:rsid w:val="7B8659F0"/>
    <w:rsid w:val="7B8DE504"/>
    <w:rsid w:val="7B91D6FD"/>
    <w:rsid w:val="7B926DB5"/>
    <w:rsid w:val="7B929399"/>
    <w:rsid w:val="7B93F023"/>
    <w:rsid w:val="7B952B66"/>
    <w:rsid w:val="7B9D9C06"/>
    <w:rsid w:val="7BA6EA2B"/>
    <w:rsid w:val="7BA715F2"/>
    <w:rsid w:val="7BA86FE7"/>
    <w:rsid w:val="7BAB4F93"/>
    <w:rsid w:val="7BAD2B24"/>
    <w:rsid w:val="7BB25F54"/>
    <w:rsid w:val="7BB7FC9D"/>
    <w:rsid w:val="7BBA237A"/>
    <w:rsid w:val="7BBACFB7"/>
    <w:rsid w:val="7BBBF38C"/>
    <w:rsid w:val="7BBE04A7"/>
    <w:rsid w:val="7BC16365"/>
    <w:rsid w:val="7BC1C295"/>
    <w:rsid w:val="7BC33BA1"/>
    <w:rsid w:val="7BC3587F"/>
    <w:rsid w:val="7BC59D35"/>
    <w:rsid w:val="7BC98040"/>
    <w:rsid w:val="7BCE6E38"/>
    <w:rsid w:val="7BCFCAC6"/>
    <w:rsid w:val="7BD195E5"/>
    <w:rsid w:val="7BD9356E"/>
    <w:rsid w:val="7BDAEAA9"/>
    <w:rsid w:val="7BDC5F1A"/>
    <w:rsid w:val="7BDDF0CF"/>
    <w:rsid w:val="7BE753FC"/>
    <w:rsid w:val="7BE8348E"/>
    <w:rsid w:val="7BE92998"/>
    <w:rsid w:val="7BEFE37F"/>
    <w:rsid w:val="7BEFE58D"/>
    <w:rsid w:val="7BF07CCA"/>
    <w:rsid w:val="7BF19777"/>
    <w:rsid w:val="7BF6712B"/>
    <w:rsid w:val="7BF8F8EC"/>
    <w:rsid w:val="7BFCFA7A"/>
    <w:rsid w:val="7BFDAB9D"/>
    <w:rsid w:val="7BFEDA67"/>
    <w:rsid w:val="7C03DEE3"/>
    <w:rsid w:val="7C086012"/>
    <w:rsid w:val="7C09F73F"/>
    <w:rsid w:val="7C0B11CB"/>
    <w:rsid w:val="7C0F9A73"/>
    <w:rsid w:val="7C118535"/>
    <w:rsid w:val="7C12A28A"/>
    <w:rsid w:val="7C14830C"/>
    <w:rsid w:val="7C154B7E"/>
    <w:rsid w:val="7C157398"/>
    <w:rsid w:val="7C167EEA"/>
    <w:rsid w:val="7C1CFD53"/>
    <w:rsid w:val="7C1D2AB4"/>
    <w:rsid w:val="7C1F86A1"/>
    <w:rsid w:val="7C214A1C"/>
    <w:rsid w:val="7C233BC0"/>
    <w:rsid w:val="7C27220D"/>
    <w:rsid w:val="7C27EBFA"/>
    <w:rsid w:val="7C2923D0"/>
    <w:rsid w:val="7C2A9020"/>
    <w:rsid w:val="7C2F055A"/>
    <w:rsid w:val="7C340E6F"/>
    <w:rsid w:val="7C35A58D"/>
    <w:rsid w:val="7C387874"/>
    <w:rsid w:val="7C3BB9D9"/>
    <w:rsid w:val="7C3C66F9"/>
    <w:rsid w:val="7C3DCE1D"/>
    <w:rsid w:val="7C3E68A4"/>
    <w:rsid w:val="7C40C494"/>
    <w:rsid w:val="7C46C2F9"/>
    <w:rsid w:val="7C46FC19"/>
    <w:rsid w:val="7C488B60"/>
    <w:rsid w:val="7C48BBFB"/>
    <w:rsid w:val="7C4957F0"/>
    <w:rsid w:val="7C4F847C"/>
    <w:rsid w:val="7C53004B"/>
    <w:rsid w:val="7C53077E"/>
    <w:rsid w:val="7C53190F"/>
    <w:rsid w:val="7C531C63"/>
    <w:rsid w:val="7C54B87B"/>
    <w:rsid w:val="7C5548E0"/>
    <w:rsid w:val="7C69428C"/>
    <w:rsid w:val="7C69AC5E"/>
    <w:rsid w:val="7C723766"/>
    <w:rsid w:val="7C75B67F"/>
    <w:rsid w:val="7C780870"/>
    <w:rsid w:val="7C7AD3CF"/>
    <w:rsid w:val="7C7EFB8B"/>
    <w:rsid w:val="7C809A1D"/>
    <w:rsid w:val="7C819AFB"/>
    <w:rsid w:val="7C81A178"/>
    <w:rsid w:val="7C84FFB0"/>
    <w:rsid w:val="7C86EB48"/>
    <w:rsid w:val="7C88B58B"/>
    <w:rsid w:val="7C8996AF"/>
    <w:rsid w:val="7C8A281C"/>
    <w:rsid w:val="7C8B287F"/>
    <w:rsid w:val="7C8F7567"/>
    <w:rsid w:val="7C901395"/>
    <w:rsid w:val="7C902FAF"/>
    <w:rsid w:val="7C9053A2"/>
    <w:rsid w:val="7C908626"/>
    <w:rsid w:val="7C92284A"/>
    <w:rsid w:val="7C95B016"/>
    <w:rsid w:val="7C985C9A"/>
    <w:rsid w:val="7C9B59AC"/>
    <w:rsid w:val="7C9F612E"/>
    <w:rsid w:val="7CA199C6"/>
    <w:rsid w:val="7CA22486"/>
    <w:rsid w:val="7CA8848E"/>
    <w:rsid w:val="7CAB3435"/>
    <w:rsid w:val="7CAD6E29"/>
    <w:rsid w:val="7CB03AA4"/>
    <w:rsid w:val="7CB342BB"/>
    <w:rsid w:val="7CB3B250"/>
    <w:rsid w:val="7CB5B60C"/>
    <w:rsid w:val="7CB98359"/>
    <w:rsid w:val="7CBC8008"/>
    <w:rsid w:val="7CBD8A4B"/>
    <w:rsid w:val="7CC35D6D"/>
    <w:rsid w:val="7CC47077"/>
    <w:rsid w:val="7CC6BC37"/>
    <w:rsid w:val="7CC8B123"/>
    <w:rsid w:val="7CCC000D"/>
    <w:rsid w:val="7CCC08C8"/>
    <w:rsid w:val="7CCF6136"/>
    <w:rsid w:val="7CD138AF"/>
    <w:rsid w:val="7CD17305"/>
    <w:rsid w:val="7CD32208"/>
    <w:rsid w:val="7CD749A7"/>
    <w:rsid w:val="7CDAFE53"/>
    <w:rsid w:val="7CDDF8BD"/>
    <w:rsid w:val="7CE2E57F"/>
    <w:rsid w:val="7CE3531D"/>
    <w:rsid w:val="7CE3EDEA"/>
    <w:rsid w:val="7CE7B686"/>
    <w:rsid w:val="7CEA29D2"/>
    <w:rsid w:val="7CEA57D3"/>
    <w:rsid w:val="7CECB8F7"/>
    <w:rsid w:val="7CF4825D"/>
    <w:rsid w:val="7CF51D9A"/>
    <w:rsid w:val="7CF5E385"/>
    <w:rsid w:val="7CF6D4F2"/>
    <w:rsid w:val="7CF6E73A"/>
    <w:rsid w:val="7CF71135"/>
    <w:rsid w:val="7CF88962"/>
    <w:rsid w:val="7CFAB088"/>
    <w:rsid w:val="7CFAD694"/>
    <w:rsid w:val="7CFC0C29"/>
    <w:rsid w:val="7CFD6267"/>
    <w:rsid w:val="7CFD9F54"/>
    <w:rsid w:val="7CFEA14E"/>
    <w:rsid w:val="7D00BC67"/>
    <w:rsid w:val="7D036D40"/>
    <w:rsid w:val="7D042CCA"/>
    <w:rsid w:val="7D06E046"/>
    <w:rsid w:val="7D0A2085"/>
    <w:rsid w:val="7D0CBD02"/>
    <w:rsid w:val="7D16B4CB"/>
    <w:rsid w:val="7D1C68DC"/>
    <w:rsid w:val="7D1DF6A0"/>
    <w:rsid w:val="7D209C50"/>
    <w:rsid w:val="7D21F7E1"/>
    <w:rsid w:val="7D23D0B1"/>
    <w:rsid w:val="7D2A733E"/>
    <w:rsid w:val="7D2B6370"/>
    <w:rsid w:val="7D337A16"/>
    <w:rsid w:val="7D338023"/>
    <w:rsid w:val="7D40A2EE"/>
    <w:rsid w:val="7D424A9C"/>
    <w:rsid w:val="7D4A4D25"/>
    <w:rsid w:val="7D4C860F"/>
    <w:rsid w:val="7D4DA2A4"/>
    <w:rsid w:val="7D5333AA"/>
    <w:rsid w:val="7D548576"/>
    <w:rsid w:val="7D557EC6"/>
    <w:rsid w:val="7D5B6D20"/>
    <w:rsid w:val="7D5DAD10"/>
    <w:rsid w:val="7D6076AA"/>
    <w:rsid w:val="7D64623E"/>
    <w:rsid w:val="7D67F931"/>
    <w:rsid w:val="7D6B9F3A"/>
    <w:rsid w:val="7D6C03BD"/>
    <w:rsid w:val="7D6CA860"/>
    <w:rsid w:val="7D6DF443"/>
    <w:rsid w:val="7D7186A1"/>
    <w:rsid w:val="7D719151"/>
    <w:rsid w:val="7D754464"/>
    <w:rsid w:val="7D787388"/>
    <w:rsid w:val="7D7968C3"/>
    <w:rsid w:val="7D79EE4C"/>
    <w:rsid w:val="7D7AF1A3"/>
    <w:rsid w:val="7D7B1793"/>
    <w:rsid w:val="7D7B8C88"/>
    <w:rsid w:val="7D7C6E8F"/>
    <w:rsid w:val="7D7C8420"/>
    <w:rsid w:val="7D7F31D3"/>
    <w:rsid w:val="7D80AF03"/>
    <w:rsid w:val="7D82D1A4"/>
    <w:rsid w:val="7D83C636"/>
    <w:rsid w:val="7D85D0F5"/>
    <w:rsid w:val="7D860AA7"/>
    <w:rsid w:val="7D8A8853"/>
    <w:rsid w:val="7D8AE199"/>
    <w:rsid w:val="7D8B9D59"/>
    <w:rsid w:val="7D8C2535"/>
    <w:rsid w:val="7D90AA46"/>
    <w:rsid w:val="7D91F6AC"/>
    <w:rsid w:val="7D975088"/>
    <w:rsid w:val="7D9B91C1"/>
    <w:rsid w:val="7DA4F816"/>
    <w:rsid w:val="7DA5FF19"/>
    <w:rsid w:val="7DA6B18F"/>
    <w:rsid w:val="7DA85F97"/>
    <w:rsid w:val="7DAA14EE"/>
    <w:rsid w:val="7DB6723E"/>
    <w:rsid w:val="7DB6AF6F"/>
    <w:rsid w:val="7DB78515"/>
    <w:rsid w:val="7DB97AF4"/>
    <w:rsid w:val="7DBAD00B"/>
    <w:rsid w:val="7DBC9068"/>
    <w:rsid w:val="7DBFDBBD"/>
    <w:rsid w:val="7DC0B931"/>
    <w:rsid w:val="7DC24F9A"/>
    <w:rsid w:val="7DC27074"/>
    <w:rsid w:val="7DC3B7B4"/>
    <w:rsid w:val="7DC80B54"/>
    <w:rsid w:val="7DCA711B"/>
    <w:rsid w:val="7DCB24CB"/>
    <w:rsid w:val="7DCB9A30"/>
    <w:rsid w:val="7DCBD24A"/>
    <w:rsid w:val="7DCC77D1"/>
    <w:rsid w:val="7DCD08DA"/>
    <w:rsid w:val="7DCF3877"/>
    <w:rsid w:val="7DD1B3BC"/>
    <w:rsid w:val="7DD6B575"/>
    <w:rsid w:val="7DD73FFB"/>
    <w:rsid w:val="7DDB1EB7"/>
    <w:rsid w:val="7DE68404"/>
    <w:rsid w:val="7DED0CFC"/>
    <w:rsid w:val="7DF15AD7"/>
    <w:rsid w:val="7DF2E959"/>
    <w:rsid w:val="7DF5244F"/>
    <w:rsid w:val="7DF73700"/>
    <w:rsid w:val="7DFF0517"/>
    <w:rsid w:val="7E066AF9"/>
    <w:rsid w:val="7E06E2DE"/>
    <w:rsid w:val="7E077B0B"/>
    <w:rsid w:val="7E093235"/>
    <w:rsid w:val="7E0A25EA"/>
    <w:rsid w:val="7E0BB7CF"/>
    <w:rsid w:val="7E170A0B"/>
    <w:rsid w:val="7E188746"/>
    <w:rsid w:val="7E197A73"/>
    <w:rsid w:val="7E1CE476"/>
    <w:rsid w:val="7E1E5DBE"/>
    <w:rsid w:val="7E215BD3"/>
    <w:rsid w:val="7E21CF59"/>
    <w:rsid w:val="7E245AAB"/>
    <w:rsid w:val="7E25A692"/>
    <w:rsid w:val="7E2608F3"/>
    <w:rsid w:val="7E2F2E8B"/>
    <w:rsid w:val="7E325A51"/>
    <w:rsid w:val="7E344925"/>
    <w:rsid w:val="7E351485"/>
    <w:rsid w:val="7E36EE09"/>
    <w:rsid w:val="7E3A4F79"/>
    <w:rsid w:val="7E3C89B0"/>
    <w:rsid w:val="7E41B537"/>
    <w:rsid w:val="7E41FD08"/>
    <w:rsid w:val="7E48DB70"/>
    <w:rsid w:val="7E496250"/>
    <w:rsid w:val="7E4C4841"/>
    <w:rsid w:val="7E5C0965"/>
    <w:rsid w:val="7E5C5B07"/>
    <w:rsid w:val="7E5D162D"/>
    <w:rsid w:val="7E5D3165"/>
    <w:rsid w:val="7E5F3A8F"/>
    <w:rsid w:val="7E60CD35"/>
    <w:rsid w:val="7E63B9B5"/>
    <w:rsid w:val="7E68F5E4"/>
    <w:rsid w:val="7E69D3B8"/>
    <w:rsid w:val="7E6B7E11"/>
    <w:rsid w:val="7E6CF0A1"/>
    <w:rsid w:val="7E6DFC7B"/>
    <w:rsid w:val="7E6F08C5"/>
    <w:rsid w:val="7E7129ED"/>
    <w:rsid w:val="7E739B94"/>
    <w:rsid w:val="7E74B3BD"/>
    <w:rsid w:val="7E76E4BB"/>
    <w:rsid w:val="7E772A12"/>
    <w:rsid w:val="7E7A09E5"/>
    <w:rsid w:val="7E7FEC63"/>
    <w:rsid w:val="7E824E95"/>
    <w:rsid w:val="7E8C100F"/>
    <w:rsid w:val="7E8C735F"/>
    <w:rsid w:val="7E8E40EE"/>
    <w:rsid w:val="7E8F3EE5"/>
    <w:rsid w:val="7E92F644"/>
    <w:rsid w:val="7E95D09D"/>
    <w:rsid w:val="7E9771C5"/>
    <w:rsid w:val="7E992A5A"/>
    <w:rsid w:val="7E9D2A14"/>
    <w:rsid w:val="7E9F53C3"/>
    <w:rsid w:val="7EA08867"/>
    <w:rsid w:val="7EA62CCF"/>
    <w:rsid w:val="7EA7F55F"/>
    <w:rsid w:val="7EA8C870"/>
    <w:rsid w:val="7EAAF0B5"/>
    <w:rsid w:val="7EAD9699"/>
    <w:rsid w:val="7EAE467E"/>
    <w:rsid w:val="7EAFFC1C"/>
    <w:rsid w:val="7EB152A5"/>
    <w:rsid w:val="7EB1EE7B"/>
    <w:rsid w:val="7EB49088"/>
    <w:rsid w:val="7EB5B170"/>
    <w:rsid w:val="7EB7633F"/>
    <w:rsid w:val="7EBB5D47"/>
    <w:rsid w:val="7EBF0D45"/>
    <w:rsid w:val="7EC01F6E"/>
    <w:rsid w:val="7EC45191"/>
    <w:rsid w:val="7EC57F12"/>
    <w:rsid w:val="7EC6E5AC"/>
    <w:rsid w:val="7EC7B094"/>
    <w:rsid w:val="7ECF9AD3"/>
    <w:rsid w:val="7ED06187"/>
    <w:rsid w:val="7ED192F3"/>
    <w:rsid w:val="7ED29D18"/>
    <w:rsid w:val="7ED79A05"/>
    <w:rsid w:val="7EDBE9AB"/>
    <w:rsid w:val="7EDCEEED"/>
    <w:rsid w:val="7EE161CB"/>
    <w:rsid w:val="7EE33066"/>
    <w:rsid w:val="7EE3D2AA"/>
    <w:rsid w:val="7EE51243"/>
    <w:rsid w:val="7EE68E97"/>
    <w:rsid w:val="7EE73C94"/>
    <w:rsid w:val="7EE84150"/>
    <w:rsid w:val="7EE8DE36"/>
    <w:rsid w:val="7EEBB10B"/>
    <w:rsid w:val="7EF11252"/>
    <w:rsid w:val="7EF1891A"/>
    <w:rsid w:val="7EF61E16"/>
    <w:rsid w:val="7F04B6D8"/>
    <w:rsid w:val="7F07289A"/>
    <w:rsid w:val="7F07511F"/>
    <w:rsid w:val="7F0B7CC2"/>
    <w:rsid w:val="7F0D704A"/>
    <w:rsid w:val="7F0FB2C9"/>
    <w:rsid w:val="7F122E1F"/>
    <w:rsid w:val="7F142A29"/>
    <w:rsid w:val="7F158682"/>
    <w:rsid w:val="7F1A0789"/>
    <w:rsid w:val="7F1AD288"/>
    <w:rsid w:val="7F1B16D4"/>
    <w:rsid w:val="7F1F2992"/>
    <w:rsid w:val="7F1FE1D4"/>
    <w:rsid w:val="7F1FFBD1"/>
    <w:rsid w:val="7F2248A7"/>
    <w:rsid w:val="7F249BDE"/>
    <w:rsid w:val="7F2553A5"/>
    <w:rsid w:val="7F258A38"/>
    <w:rsid w:val="7F272BA8"/>
    <w:rsid w:val="7F27BDA3"/>
    <w:rsid w:val="7F27E258"/>
    <w:rsid w:val="7F29009F"/>
    <w:rsid w:val="7F29B58C"/>
    <w:rsid w:val="7F2B7F2F"/>
    <w:rsid w:val="7F2CC5CE"/>
    <w:rsid w:val="7F2CDBD1"/>
    <w:rsid w:val="7F2D9FEC"/>
    <w:rsid w:val="7F31D4A6"/>
    <w:rsid w:val="7F373477"/>
    <w:rsid w:val="7F37AC7C"/>
    <w:rsid w:val="7F3A60CB"/>
    <w:rsid w:val="7F3DFFE4"/>
    <w:rsid w:val="7F3F330A"/>
    <w:rsid w:val="7F42A8AA"/>
    <w:rsid w:val="7F44CC8F"/>
    <w:rsid w:val="7F48F331"/>
    <w:rsid w:val="7F49F83B"/>
    <w:rsid w:val="7F4C9DD5"/>
    <w:rsid w:val="7F52F0D3"/>
    <w:rsid w:val="7F581877"/>
    <w:rsid w:val="7F5B787B"/>
    <w:rsid w:val="7F5C2E13"/>
    <w:rsid w:val="7F5E0F19"/>
    <w:rsid w:val="7F5F21BF"/>
    <w:rsid w:val="7F5F63F4"/>
    <w:rsid w:val="7F61E21E"/>
    <w:rsid w:val="7F6690E5"/>
    <w:rsid w:val="7F6781B7"/>
    <w:rsid w:val="7F6956EB"/>
    <w:rsid w:val="7F69B008"/>
    <w:rsid w:val="7F6A27A1"/>
    <w:rsid w:val="7F6B8C99"/>
    <w:rsid w:val="7F72C75A"/>
    <w:rsid w:val="7F72F67B"/>
    <w:rsid w:val="7F740ED0"/>
    <w:rsid w:val="7F7612EA"/>
    <w:rsid w:val="7F77EABE"/>
    <w:rsid w:val="7F7939FE"/>
    <w:rsid w:val="7F7D8E62"/>
    <w:rsid w:val="7F8704E6"/>
    <w:rsid w:val="7F8C4B6C"/>
    <w:rsid w:val="7F923095"/>
    <w:rsid w:val="7F963311"/>
    <w:rsid w:val="7F9720BD"/>
    <w:rsid w:val="7F97C461"/>
    <w:rsid w:val="7FA3E21C"/>
    <w:rsid w:val="7FA44BB7"/>
    <w:rsid w:val="7FA63E2B"/>
    <w:rsid w:val="7FAAD806"/>
    <w:rsid w:val="7FB029FC"/>
    <w:rsid w:val="7FB09F16"/>
    <w:rsid w:val="7FB28A34"/>
    <w:rsid w:val="7FB4ECA7"/>
    <w:rsid w:val="7FB680B9"/>
    <w:rsid w:val="7FBA4580"/>
    <w:rsid w:val="7FC18C24"/>
    <w:rsid w:val="7FC691C7"/>
    <w:rsid w:val="7FC81497"/>
    <w:rsid w:val="7FCC25EA"/>
    <w:rsid w:val="7FCE34FA"/>
    <w:rsid w:val="7FCE964D"/>
    <w:rsid w:val="7FD02968"/>
    <w:rsid w:val="7FD06C9F"/>
    <w:rsid w:val="7FD15550"/>
    <w:rsid w:val="7FD3A42B"/>
    <w:rsid w:val="7FD5081C"/>
    <w:rsid w:val="7FD5E49B"/>
    <w:rsid w:val="7FD77847"/>
    <w:rsid w:val="7FD9E879"/>
    <w:rsid w:val="7FDB7539"/>
    <w:rsid w:val="7FE3B324"/>
    <w:rsid w:val="7FE44826"/>
    <w:rsid w:val="7FEDD438"/>
    <w:rsid w:val="7FEE9CCC"/>
    <w:rsid w:val="7FEEE931"/>
    <w:rsid w:val="7FF110F7"/>
    <w:rsid w:val="7FF42F9A"/>
    <w:rsid w:val="7FF64322"/>
    <w:rsid w:val="7FF7C748"/>
    <w:rsid w:val="7FFBAEC4"/>
    <w:rsid w:val="7FFC0448"/>
    <w:rsid w:val="7FFFC85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F225A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AA5"/>
    <w:rPr>
      <w:lang w:val="en-GB"/>
    </w:rPr>
  </w:style>
  <w:style w:type="paragraph" w:styleId="Heading1">
    <w:name w:val="heading 1"/>
    <w:basedOn w:val="Normal"/>
    <w:next w:val="Normal"/>
    <w:link w:val="Heading1Char"/>
    <w:uiPriority w:val="9"/>
    <w:qFormat/>
    <w:rsid w:val="00FF54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F54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54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F54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4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4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4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4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4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4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F54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54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F54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4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4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4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4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49F"/>
    <w:rPr>
      <w:rFonts w:eastAsiaTheme="majorEastAsia" w:cstheme="majorBidi"/>
      <w:color w:val="272727" w:themeColor="text1" w:themeTint="D8"/>
    </w:rPr>
  </w:style>
  <w:style w:type="paragraph" w:styleId="Title">
    <w:name w:val="Title"/>
    <w:basedOn w:val="Normal"/>
    <w:next w:val="Normal"/>
    <w:link w:val="TitleChar"/>
    <w:uiPriority w:val="10"/>
    <w:qFormat/>
    <w:rsid w:val="00FF5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4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4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49F"/>
    <w:pPr>
      <w:spacing w:before="160"/>
      <w:jc w:val="center"/>
    </w:pPr>
    <w:rPr>
      <w:i/>
      <w:iCs/>
      <w:color w:val="404040" w:themeColor="text1" w:themeTint="BF"/>
    </w:rPr>
  </w:style>
  <w:style w:type="character" w:customStyle="1" w:styleId="QuoteChar">
    <w:name w:val="Quote Char"/>
    <w:basedOn w:val="DefaultParagraphFont"/>
    <w:link w:val="Quote"/>
    <w:uiPriority w:val="29"/>
    <w:rsid w:val="00FF549F"/>
    <w:rPr>
      <w:i/>
      <w:iCs/>
      <w:color w:val="404040" w:themeColor="text1" w:themeTint="BF"/>
    </w:rPr>
  </w:style>
  <w:style w:type="paragraph" w:styleId="ListParagraph">
    <w:name w:val="List Paragraph"/>
    <w:aliases w:val="List Paragraph (numbered (a)),Dot pt,F5 List Paragraph,List Paragraph1,No Spacing1,List Paragraph Char Char Char,Indicator Text,Colorful List - Accent 11,Numbered Para 1,Bullet 1,Bullet Points,MAIN CONTENT,List Paragraph11,Recommendatio,L"/>
    <w:basedOn w:val="Normal"/>
    <w:link w:val="ListParagraphChar"/>
    <w:uiPriority w:val="34"/>
    <w:qFormat/>
    <w:rsid w:val="00FF549F"/>
    <w:pPr>
      <w:ind w:left="720"/>
      <w:contextualSpacing/>
    </w:pPr>
  </w:style>
  <w:style w:type="character" w:styleId="IntenseEmphasis">
    <w:name w:val="Intense Emphasis"/>
    <w:basedOn w:val="DefaultParagraphFont"/>
    <w:uiPriority w:val="21"/>
    <w:qFormat/>
    <w:rsid w:val="00FF549F"/>
    <w:rPr>
      <w:i/>
      <w:iCs/>
      <w:color w:val="0F4761" w:themeColor="accent1" w:themeShade="BF"/>
    </w:rPr>
  </w:style>
  <w:style w:type="paragraph" w:styleId="IntenseQuote">
    <w:name w:val="Intense Quote"/>
    <w:basedOn w:val="Normal"/>
    <w:next w:val="Normal"/>
    <w:link w:val="IntenseQuoteChar"/>
    <w:uiPriority w:val="30"/>
    <w:qFormat/>
    <w:rsid w:val="00FF54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49F"/>
    <w:rPr>
      <w:i/>
      <w:iCs/>
      <w:color w:val="0F4761" w:themeColor="accent1" w:themeShade="BF"/>
    </w:rPr>
  </w:style>
  <w:style w:type="character" w:styleId="IntenseReference">
    <w:name w:val="Intense Reference"/>
    <w:basedOn w:val="DefaultParagraphFont"/>
    <w:uiPriority w:val="32"/>
    <w:qFormat/>
    <w:rsid w:val="00FF549F"/>
    <w:rPr>
      <w:b/>
      <w:bCs/>
      <w:smallCaps/>
      <w:color w:val="0F4761" w:themeColor="accent1" w:themeShade="BF"/>
      <w:spacing w:val="5"/>
    </w:rPr>
  </w:style>
  <w:style w:type="paragraph" w:styleId="Revision">
    <w:name w:val="Revision"/>
    <w:hidden/>
    <w:uiPriority w:val="99"/>
    <w:semiHidden/>
    <w:rsid w:val="00444ED3"/>
    <w:pPr>
      <w:spacing w:after="0" w:line="240" w:lineRule="auto"/>
    </w:pPr>
  </w:style>
  <w:style w:type="character" w:styleId="CommentReference">
    <w:name w:val="annotation reference"/>
    <w:basedOn w:val="DefaultParagraphFont"/>
    <w:uiPriority w:val="99"/>
    <w:semiHidden/>
    <w:unhideWhenUsed/>
    <w:rsid w:val="009969A9"/>
    <w:rPr>
      <w:sz w:val="16"/>
      <w:szCs w:val="16"/>
    </w:rPr>
  </w:style>
  <w:style w:type="paragraph" w:styleId="CommentText">
    <w:name w:val="annotation text"/>
    <w:basedOn w:val="Normal"/>
    <w:link w:val="CommentTextChar"/>
    <w:uiPriority w:val="99"/>
    <w:unhideWhenUsed/>
    <w:rsid w:val="009969A9"/>
    <w:pPr>
      <w:spacing w:line="240" w:lineRule="auto"/>
    </w:pPr>
    <w:rPr>
      <w:sz w:val="20"/>
      <w:szCs w:val="20"/>
    </w:rPr>
  </w:style>
  <w:style w:type="character" w:customStyle="1" w:styleId="CommentTextChar">
    <w:name w:val="Comment Text Char"/>
    <w:basedOn w:val="DefaultParagraphFont"/>
    <w:link w:val="CommentText"/>
    <w:uiPriority w:val="99"/>
    <w:rsid w:val="009969A9"/>
    <w:rPr>
      <w:sz w:val="20"/>
      <w:szCs w:val="20"/>
    </w:rPr>
  </w:style>
  <w:style w:type="paragraph" w:styleId="CommentSubject">
    <w:name w:val="annotation subject"/>
    <w:basedOn w:val="CommentText"/>
    <w:next w:val="CommentText"/>
    <w:link w:val="CommentSubjectChar"/>
    <w:uiPriority w:val="99"/>
    <w:semiHidden/>
    <w:unhideWhenUsed/>
    <w:rsid w:val="009969A9"/>
    <w:rPr>
      <w:b/>
      <w:bCs/>
    </w:rPr>
  </w:style>
  <w:style w:type="character" w:customStyle="1" w:styleId="CommentSubjectChar">
    <w:name w:val="Comment Subject Char"/>
    <w:basedOn w:val="CommentTextChar"/>
    <w:link w:val="CommentSubject"/>
    <w:uiPriority w:val="99"/>
    <w:semiHidden/>
    <w:rsid w:val="009969A9"/>
    <w:rPr>
      <w:b/>
      <w:bCs/>
      <w:sz w:val="20"/>
      <w:szCs w:val="20"/>
    </w:rPr>
  </w:style>
  <w:style w:type="paragraph" w:styleId="FootnoteText">
    <w:name w:val="footnote text"/>
    <w:basedOn w:val="Normal"/>
    <w:link w:val="FootnoteTextChar"/>
    <w:uiPriority w:val="99"/>
    <w:unhideWhenUsed/>
    <w:rsid w:val="006E6D74"/>
    <w:pPr>
      <w:spacing w:after="0" w:line="240" w:lineRule="auto"/>
    </w:pPr>
    <w:rPr>
      <w:sz w:val="20"/>
      <w:szCs w:val="20"/>
    </w:rPr>
  </w:style>
  <w:style w:type="character" w:customStyle="1" w:styleId="FootnoteTextChar">
    <w:name w:val="Footnote Text Char"/>
    <w:basedOn w:val="DefaultParagraphFont"/>
    <w:link w:val="FootnoteText"/>
    <w:uiPriority w:val="99"/>
    <w:rsid w:val="006E6D74"/>
    <w:rPr>
      <w:sz w:val="20"/>
      <w:szCs w:val="20"/>
    </w:rPr>
  </w:style>
  <w:style w:type="character" w:styleId="FootnoteReference">
    <w:name w:val="footnote reference"/>
    <w:basedOn w:val="DefaultParagraphFont"/>
    <w:uiPriority w:val="99"/>
    <w:semiHidden/>
    <w:unhideWhenUsed/>
    <w:rsid w:val="006E6D74"/>
    <w:rPr>
      <w:vertAlign w:val="superscript"/>
    </w:rPr>
  </w:style>
  <w:style w:type="character" w:styleId="Hyperlink">
    <w:name w:val="Hyperlink"/>
    <w:basedOn w:val="DefaultParagraphFont"/>
    <w:uiPriority w:val="99"/>
    <w:unhideWhenUsed/>
    <w:rsid w:val="006E6D74"/>
    <w:rPr>
      <w:color w:val="467886" w:themeColor="hyperlink"/>
      <w:u w:val="single"/>
    </w:rPr>
  </w:style>
  <w:style w:type="paragraph" w:styleId="Header">
    <w:name w:val="header"/>
    <w:basedOn w:val="Normal"/>
    <w:link w:val="HeaderChar"/>
    <w:uiPriority w:val="99"/>
    <w:unhideWhenUsed/>
    <w:rsid w:val="005E6B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BA2"/>
  </w:style>
  <w:style w:type="paragraph" w:styleId="Footer">
    <w:name w:val="footer"/>
    <w:basedOn w:val="Normal"/>
    <w:link w:val="FooterChar"/>
    <w:uiPriority w:val="99"/>
    <w:unhideWhenUsed/>
    <w:rsid w:val="005E6B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BA2"/>
  </w:style>
  <w:style w:type="table" w:styleId="TableGrid">
    <w:name w:val="Table Grid"/>
    <w:basedOn w:val="TableNormal"/>
    <w:uiPriority w:val="39"/>
    <w:rsid w:val="00966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
    <w:name w:val="Mention"/>
    <w:basedOn w:val="DefaultParagraphFont"/>
    <w:uiPriority w:val="99"/>
    <w:unhideWhenUsed/>
    <w:rsid w:val="00773915"/>
    <w:rPr>
      <w:color w:val="2B579A"/>
      <w:shd w:val="clear" w:color="auto" w:fill="E1DFDD"/>
    </w:rPr>
  </w:style>
  <w:style w:type="character" w:customStyle="1" w:styleId="UnresolvedMention">
    <w:name w:val="Unresolved Mention"/>
    <w:basedOn w:val="DefaultParagraphFont"/>
    <w:uiPriority w:val="99"/>
    <w:semiHidden/>
    <w:unhideWhenUsed/>
    <w:rsid w:val="00070869"/>
    <w:rPr>
      <w:color w:val="605E5C"/>
      <w:shd w:val="clear" w:color="auto" w:fill="E1DFDD"/>
    </w:rPr>
  </w:style>
  <w:style w:type="paragraph" w:styleId="Caption">
    <w:name w:val="caption"/>
    <w:basedOn w:val="Normal"/>
    <w:next w:val="Normal"/>
    <w:uiPriority w:val="35"/>
    <w:qFormat/>
    <w:rsid w:val="00517C49"/>
    <w:pPr>
      <w:spacing w:before="160" w:after="240" w:line="240" w:lineRule="auto"/>
      <w:jc w:val="both"/>
    </w:pPr>
    <w:rPr>
      <w:rFonts w:ascii="Times New Roman" w:eastAsia="Times New Roman" w:hAnsi="Times New Roman" w:cs="Times New Roman"/>
      <w:i/>
      <w:kern w:val="0"/>
      <w:szCs w:val="20"/>
      <w:lang w:eastAsia="en-IE"/>
      <w14:ligatures w14:val="none"/>
    </w:rPr>
  </w:style>
  <w:style w:type="character" w:styleId="FollowedHyperlink">
    <w:name w:val="FollowedHyperlink"/>
    <w:basedOn w:val="DefaultParagraphFont"/>
    <w:uiPriority w:val="99"/>
    <w:semiHidden/>
    <w:unhideWhenUsed/>
    <w:rsid w:val="00043235"/>
    <w:rPr>
      <w:color w:val="96607D" w:themeColor="followedHyperlink"/>
      <w:u w:val="single"/>
    </w:rPr>
  </w:style>
  <w:style w:type="paragraph" w:customStyle="1" w:styleId="FigureBody">
    <w:name w:val="Figure Body"/>
    <w:basedOn w:val="Normal"/>
    <w:next w:val="Normal"/>
    <w:uiPriority w:val="99"/>
    <w:semiHidden/>
    <w:unhideWhenUsed/>
    <w:rsid w:val="000E7562"/>
    <w:pPr>
      <w:keepNext/>
      <w:spacing w:after="40" w:line="240" w:lineRule="auto"/>
      <w:jc w:val="both"/>
    </w:pPr>
    <w:rPr>
      <w:rFonts w:ascii="Times New Roman" w:eastAsia="Times New Roman" w:hAnsi="Times New Roman" w:cs="Times New Roman"/>
      <w:kern w:val="0"/>
      <w:sz w:val="24"/>
      <w:szCs w:val="20"/>
      <w:lang w:eastAsia="en-IE"/>
      <w14:ligatures w14:val="none"/>
    </w:rPr>
  </w:style>
  <w:style w:type="character" w:customStyle="1" w:styleId="ListParagraphChar">
    <w:name w:val="List Paragraph Char"/>
    <w:aliases w:val="List Paragraph (numbered (a)) Char,Dot pt Char,F5 List Paragraph Char,List Paragraph1 Char,No Spacing1 Char,List Paragraph Char Char Char Char,Indicator Text Char,Colorful List - Accent 11 Char,Numbered Para 1 Char,Bullet 1 Char"/>
    <w:link w:val="ListParagraph"/>
    <w:uiPriority w:val="34"/>
    <w:qFormat/>
    <w:locked/>
    <w:rsid w:val="00CF7D5A"/>
  </w:style>
  <w:style w:type="paragraph" w:styleId="NormalWeb">
    <w:name w:val="Normal (Web)"/>
    <w:basedOn w:val="Normal"/>
    <w:uiPriority w:val="99"/>
    <w:semiHidden/>
    <w:unhideWhenUsed/>
    <w:rsid w:val="00976C24"/>
    <w:rPr>
      <w:rFonts w:ascii="Times New Roman" w:hAnsi="Times New Roman" w:cs="Times New Roman"/>
      <w:sz w:val="24"/>
      <w:szCs w:val="24"/>
    </w:rPr>
  </w:style>
  <w:style w:type="character" w:customStyle="1" w:styleId="Marker">
    <w:name w:val="Marker"/>
    <w:basedOn w:val="DefaultParagraphFont"/>
    <w:rsid w:val="00B629E7"/>
    <w:rPr>
      <w:color w:val="0000FF"/>
      <w:shd w:val="clear" w:color="auto" w:fill="auto"/>
    </w:rPr>
  </w:style>
  <w:style w:type="paragraph" w:customStyle="1" w:styleId="Pagedecouverture">
    <w:name w:val="Page de couverture"/>
    <w:basedOn w:val="Normal"/>
    <w:next w:val="Normal"/>
    <w:rsid w:val="00B629E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629E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629E7"/>
    <w:rPr>
      <w:rFonts w:ascii="Times New Roman" w:hAnsi="Times New Roman" w:cs="Times New Roman"/>
      <w:sz w:val="24"/>
      <w:lang w:val="en-GB"/>
    </w:rPr>
  </w:style>
  <w:style w:type="paragraph" w:customStyle="1" w:styleId="FooterSensitivity">
    <w:name w:val="Footer Sensitivity"/>
    <w:basedOn w:val="Normal"/>
    <w:link w:val="FooterSensitivityChar"/>
    <w:rsid w:val="00B629E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629E7"/>
    <w:rPr>
      <w:rFonts w:ascii="Times New Roman" w:hAnsi="Times New Roman" w:cs="Times New Roman"/>
      <w:b/>
      <w:sz w:val="32"/>
      <w:lang w:val="en-GB"/>
    </w:rPr>
  </w:style>
  <w:style w:type="paragraph" w:customStyle="1" w:styleId="HeaderCoverPage">
    <w:name w:val="Header Cover Page"/>
    <w:basedOn w:val="Normal"/>
    <w:link w:val="HeaderCoverPageChar"/>
    <w:rsid w:val="00B629E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629E7"/>
    <w:rPr>
      <w:rFonts w:ascii="Times New Roman" w:hAnsi="Times New Roman" w:cs="Times New Roman"/>
      <w:sz w:val="24"/>
      <w:lang w:val="en-GB"/>
    </w:rPr>
  </w:style>
  <w:style w:type="paragraph" w:customStyle="1" w:styleId="HeaderSensitivity">
    <w:name w:val="Header Sensitivity"/>
    <w:basedOn w:val="Normal"/>
    <w:link w:val="HeaderSensitivityChar"/>
    <w:rsid w:val="00B629E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629E7"/>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E569B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629E7"/>
    <w:rPr>
      <w:rFonts w:ascii="Times New Roman" w:hAnsi="Times New Roman" w:cs="Times New Roman"/>
      <w:sz w:val="28"/>
      <w:lang w:val="en-GB"/>
    </w:rPr>
  </w:style>
  <w:style w:type="paragraph" w:styleId="EndnoteText">
    <w:name w:val="endnote text"/>
    <w:basedOn w:val="Normal"/>
    <w:link w:val="EndnoteTextChar"/>
    <w:uiPriority w:val="99"/>
    <w:semiHidden/>
    <w:unhideWhenUsed/>
    <w:rsid w:val="001A31D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A31DB"/>
    <w:rPr>
      <w:sz w:val="20"/>
      <w:szCs w:val="20"/>
    </w:rPr>
  </w:style>
  <w:style w:type="character" w:styleId="EndnoteReference">
    <w:name w:val="endnote reference"/>
    <w:basedOn w:val="DefaultParagraphFont"/>
    <w:uiPriority w:val="99"/>
    <w:semiHidden/>
    <w:unhideWhenUsed/>
    <w:rsid w:val="001A31DB"/>
    <w:rPr>
      <w:vertAlign w:val="superscript"/>
    </w:rPr>
  </w:style>
  <w:style w:type="paragraph" w:customStyle="1" w:styleId="Disclaimer">
    <w:name w:val="Disclaimer"/>
    <w:basedOn w:val="Normal"/>
    <w:rsid w:val="00E569B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E569B5"/>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E569B5"/>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E569B5"/>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38094">
      <w:bodyDiv w:val="1"/>
      <w:marLeft w:val="0"/>
      <w:marRight w:val="0"/>
      <w:marTop w:val="0"/>
      <w:marBottom w:val="0"/>
      <w:divBdr>
        <w:top w:val="none" w:sz="0" w:space="0" w:color="auto"/>
        <w:left w:val="none" w:sz="0" w:space="0" w:color="auto"/>
        <w:bottom w:val="none" w:sz="0" w:space="0" w:color="auto"/>
        <w:right w:val="none" w:sz="0" w:space="0" w:color="auto"/>
      </w:divBdr>
    </w:div>
    <w:div w:id="93676037">
      <w:bodyDiv w:val="1"/>
      <w:marLeft w:val="0"/>
      <w:marRight w:val="0"/>
      <w:marTop w:val="0"/>
      <w:marBottom w:val="0"/>
      <w:divBdr>
        <w:top w:val="none" w:sz="0" w:space="0" w:color="auto"/>
        <w:left w:val="none" w:sz="0" w:space="0" w:color="auto"/>
        <w:bottom w:val="none" w:sz="0" w:space="0" w:color="auto"/>
        <w:right w:val="none" w:sz="0" w:space="0" w:color="auto"/>
      </w:divBdr>
    </w:div>
    <w:div w:id="104883314">
      <w:bodyDiv w:val="1"/>
      <w:marLeft w:val="0"/>
      <w:marRight w:val="0"/>
      <w:marTop w:val="0"/>
      <w:marBottom w:val="0"/>
      <w:divBdr>
        <w:top w:val="none" w:sz="0" w:space="0" w:color="auto"/>
        <w:left w:val="none" w:sz="0" w:space="0" w:color="auto"/>
        <w:bottom w:val="none" w:sz="0" w:space="0" w:color="auto"/>
        <w:right w:val="none" w:sz="0" w:space="0" w:color="auto"/>
      </w:divBdr>
    </w:div>
    <w:div w:id="185140992">
      <w:bodyDiv w:val="1"/>
      <w:marLeft w:val="0"/>
      <w:marRight w:val="0"/>
      <w:marTop w:val="0"/>
      <w:marBottom w:val="0"/>
      <w:divBdr>
        <w:top w:val="none" w:sz="0" w:space="0" w:color="auto"/>
        <w:left w:val="none" w:sz="0" w:space="0" w:color="auto"/>
        <w:bottom w:val="none" w:sz="0" w:space="0" w:color="auto"/>
        <w:right w:val="none" w:sz="0" w:space="0" w:color="auto"/>
      </w:divBdr>
    </w:div>
    <w:div w:id="272059661">
      <w:bodyDiv w:val="1"/>
      <w:marLeft w:val="0"/>
      <w:marRight w:val="0"/>
      <w:marTop w:val="0"/>
      <w:marBottom w:val="0"/>
      <w:divBdr>
        <w:top w:val="none" w:sz="0" w:space="0" w:color="auto"/>
        <w:left w:val="none" w:sz="0" w:space="0" w:color="auto"/>
        <w:bottom w:val="none" w:sz="0" w:space="0" w:color="auto"/>
        <w:right w:val="none" w:sz="0" w:space="0" w:color="auto"/>
      </w:divBdr>
      <w:divsChild>
        <w:div w:id="776868996">
          <w:marLeft w:val="0"/>
          <w:marRight w:val="0"/>
          <w:marTop w:val="480"/>
          <w:marBottom w:val="480"/>
          <w:divBdr>
            <w:top w:val="none" w:sz="0" w:space="0" w:color="auto"/>
            <w:left w:val="none" w:sz="0" w:space="0" w:color="auto"/>
            <w:bottom w:val="none" w:sz="0" w:space="0" w:color="auto"/>
            <w:right w:val="none" w:sz="0" w:space="0" w:color="auto"/>
          </w:divBdr>
        </w:div>
      </w:divsChild>
    </w:div>
    <w:div w:id="308902759">
      <w:bodyDiv w:val="1"/>
      <w:marLeft w:val="0"/>
      <w:marRight w:val="0"/>
      <w:marTop w:val="0"/>
      <w:marBottom w:val="0"/>
      <w:divBdr>
        <w:top w:val="none" w:sz="0" w:space="0" w:color="auto"/>
        <w:left w:val="none" w:sz="0" w:space="0" w:color="auto"/>
        <w:bottom w:val="none" w:sz="0" w:space="0" w:color="auto"/>
        <w:right w:val="none" w:sz="0" w:space="0" w:color="auto"/>
      </w:divBdr>
    </w:div>
    <w:div w:id="376397007">
      <w:bodyDiv w:val="1"/>
      <w:marLeft w:val="0"/>
      <w:marRight w:val="0"/>
      <w:marTop w:val="0"/>
      <w:marBottom w:val="0"/>
      <w:divBdr>
        <w:top w:val="none" w:sz="0" w:space="0" w:color="auto"/>
        <w:left w:val="none" w:sz="0" w:space="0" w:color="auto"/>
        <w:bottom w:val="none" w:sz="0" w:space="0" w:color="auto"/>
        <w:right w:val="none" w:sz="0" w:space="0" w:color="auto"/>
      </w:divBdr>
      <w:divsChild>
        <w:div w:id="1443576720">
          <w:marLeft w:val="0"/>
          <w:marRight w:val="0"/>
          <w:marTop w:val="0"/>
          <w:marBottom w:val="0"/>
          <w:divBdr>
            <w:top w:val="none" w:sz="0" w:space="0" w:color="auto"/>
            <w:left w:val="none" w:sz="0" w:space="0" w:color="auto"/>
            <w:bottom w:val="none" w:sz="0" w:space="0" w:color="auto"/>
            <w:right w:val="none" w:sz="0" w:space="0" w:color="auto"/>
          </w:divBdr>
        </w:div>
        <w:div w:id="1811822389">
          <w:marLeft w:val="0"/>
          <w:marRight w:val="0"/>
          <w:marTop w:val="0"/>
          <w:marBottom w:val="0"/>
          <w:divBdr>
            <w:top w:val="none" w:sz="0" w:space="0" w:color="auto"/>
            <w:left w:val="none" w:sz="0" w:space="0" w:color="auto"/>
            <w:bottom w:val="none" w:sz="0" w:space="0" w:color="auto"/>
            <w:right w:val="none" w:sz="0" w:space="0" w:color="auto"/>
          </w:divBdr>
        </w:div>
      </w:divsChild>
    </w:div>
    <w:div w:id="440565251">
      <w:bodyDiv w:val="1"/>
      <w:marLeft w:val="0"/>
      <w:marRight w:val="0"/>
      <w:marTop w:val="0"/>
      <w:marBottom w:val="0"/>
      <w:divBdr>
        <w:top w:val="none" w:sz="0" w:space="0" w:color="auto"/>
        <w:left w:val="none" w:sz="0" w:space="0" w:color="auto"/>
        <w:bottom w:val="none" w:sz="0" w:space="0" w:color="auto"/>
        <w:right w:val="none" w:sz="0" w:space="0" w:color="auto"/>
      </w:divBdr>
    </w:div>
    <w:div w:id="463432460">
      <w:bodyDiv w:val="1"/>
      <w:marLeft w:val="0"/>
      <w:marRight w:val="0"/>
      <w:marTop w:val="0"/>
      <w:marBottom w:val="0"/>
      <w:divBdr>
        <w:top w:val="none" w:sz="0" w:space="0" w:color="auto"/>
        <w:left w:val="none" w:sz="0" w:space="0" w:color="auto"/>
        <w:bottom w:val="none" w:sz="0" w:space="0" w:color="auto"/>
        <w:right w:val="none" w:sz="0" w:space="0" w:color="auto"/>
      </w:divBdr>
      <w:divsChild>
        <w:div w:id="1148983779">
          <w:marLeft w:val="0"/>
          <w:marRight w:val="0"/>
          <w:marTop w:val="0"/>
          <w:marBottom w:val="0"/>
          <w:divBdr>
            <w:top w:val="none" w:sz="0" w:space="0" w:color="auto"/>
            <w:left w:val="none" w:sz="0" w:space="0" w:color="auto"/>
            <w:bottom w:val="none" w:sz="0" w:space="0" w:color="auto"/>
            <w:right w:val="none" w:sz="0" w:space="0" w:color="auto"/>
          </w:divBdr>
        </w:div>
        <w:div w:id="1714185517">
          <w:marLeft w:val="0"/>
          <w:marRight w:val="0"/>
          <w:marTop w:val="0"/>
          <w:marBottom w:val="0"/>
          <w:divBdr>
            <w:top w:val="none" w:sz="0" w:space="0" w:color="auto"/>
            <w:left w:val="none" w:sz="0" w:space="0" w:color="auto"/>
            <w:bottom w:val="none" w:sz="0" w:space="0" w:color="auto"/>
            <w:right w:val="none" w:sz="0" w:space="0" w:color="auto"/>
          </w:divBdr>
        </w:div>
      </w:divsChild>
    </w:div>
    <w:div w:id="516849563">
      <w:bodyDiv w:val="1"/>
      <w:marLeft w:val="0"/>
      <w:marRight w:val="0"/>
      <w:marTop w:val="0"/>
      <w:marBottom w:val="0"/>
      <w:divBdr>
        <w:top w:val="none" w:sz="0" w:space="0" w:color="auto"/>
        <w:left w:val="none" w:sz="0" w:space="0" w:color="auto"/>
        <w:bottom w:val="none" w:sz="0" w:space="0" w:color="auto"/>
        <w:right w:val="none" w:sz="0" w:space="0" w:color="auto"/>
      </w:divBdr>
    </w:div>
    <w:div w:id="536312182">
      <w:bodyDiv w:val="1"/>
      <w:marLeft w:val="0"/>
      <w:marRight w:val="0"/>
      <w:marTop w:val="0"/>
      <w:marBottom w:val="0"/>
      <w:divBdr>
        <w:top w:val="none" w:sz="0" w:space="0" w:color="auto"/>
        <w:left w:val="none" w:sz="0" w:space="0" w:color="auto"/>
        <w:bottom w:val="none" w:sz="0" w:space="0" w:color="auto"/>
        <w:right w:val="none" w:sz="0" w:space="0" w:color="auto"/>
      </w:divBdr>
    </w:div>
    <w:div w:id="620765827">
      <w:bodyDiv w:val="1"/>
      <w:marLeft w:val="0"/>
      <w:marRight w:val="0"/>
      <w:marTop w:val="0"/>
      <w:marBottom w:val="0"/>
      <w:divBdr>
        <w:top w:val="none" w:sz="0" w:space="0" w:color="auto"/>
        <w:left w:val="none" w:sz="0" w:space="0" w:color="auto"/>
        <w:bottom w:val="none" w:sz="0" w:space="0" w:color="auto"/>
        <w:right w:val="none" w:sz="0" w:space="0" w:color="auto"/>
      </w:divBdr>
    </w:div>
    <w:div w:id="665665977">
      <w:bodyDiv w:val="1"/>
      <w:marLeft w:val="0"/>
      <w:marRight w:val="0"/>
      <w:marTop w:val="0"/>
      <w:marBottom w:val="0"/>
      <w:divBdr>
        <w:top w:val="none" w:sz="0" w:space="0" w:color="auto"/>
        <w:left w:val="none" w:sz="0" w:space="0" w:color="auto"/>
        <w:bottom w:val="none" w:sz="0" w:space="0" w:color="auto"/>
        <w:right w:val="none" w:sz="0" w:space="0" w:color="auto"/>
      </w:divBdr>
    </w:div>
    <w:div w:id="667824826">
      <w:bodyDiv w:val="1"/>
      <w:marLeft w:val="0"/>
      <w:marRight w:val="0"/>
      <w:marTop w:val="0"/>
      <w:marBottom w:val="0"/>
      <w:divBdr>
        <w:top w:val="none" w:sz="0" w:space="0" w:color="auto"/>
        <w:left w:val="none" w:sz="0" w:space="0" w:color="auto"/>
        <w:bottom w:val="none" w:sz="0" w:space="0" w:color="auto"/>
        <w:right w:val="none" w:sz="0" w:space="0" w:color="auto"/>
      </w:divBdr>
    </w:div>
    <w:div w:id="720595214">
      <w:bodyDiv w:val="1"/>
      <w:marLeft w:val="0"/>
      <w:marRight w:val="0"/>
      <w:marTop w:val="0"/>
      <w:marBottom w:val="0"/>
      <w:divBdr>
        <w:top w:val="none" w:sz="0" w:space="0" w:color="auto"/>
        <w:left w:val="none" w:sz="0" w:space="0" w:color="auto"/>
        <w:bottom w:val="none" w:sz="0" w:space="0" w:color="auto"/>
        <w:right w:val="none" w:sz="0" w:space="0" w:color="auto"/>
      </w:divBdr>
    </w:div>
    <w:div w:id="752363182">
      <w:bodyDiv w:val="1"/>
      <w:marLeft w:val="0"/>
      <w:marRight w:val="0"/>
      <w:marTop w:val="0"/>
      <w:marBottom w:val="0"/>
      <w:divBdr>
        <w:top w:val="none" w:sz="0" w:space="0" w:color="auto"/>
        <w:left w:val="none" w:sz="0" w:space="0" w:color="auto"/>
        <w:bottom w:val="none" w:sz="0" w:space="0" w:color="auto"/>
        <w:right w:val="none" w:sz="0" w:space="0" w:color="auto"/>
      </w:divBdr>
    </w:div>
    <w:div w:id="806969488">
      <w:bodyDiv w:val="1"/>
      <w:marLeft w:val="0"/>
      <w:marRight w:val="0"/>
      <w:marTop w:val="0"/>
      <w:marBottom w:val="0"/>
      <w:divBdr>
        <w:top w:val="none" w:sz="0" w:space="0" w:color="auto"/>
        <w:left w:val="none" w:sz="0" w:space="0" w:color="auto"/>
        <w:bottom w:val="none" w:sz="0" w:space="0" w:color="auto"/>
        <w:right w:val="none" w:sz="0" w:space="0" w:color="auto"/>
      </w:divBdr>
    </w:div>
    <w:div w:id="861935138">
      <w:bodyDiv w:val="1"/>
      <w:marLeft w:val="0"/>
      <w:marRight w:val="0"/>
      <w:marTop w:val="0"/>
      <w:marBottom w:val="0"/>
      <w:divBdr>
        <w:top w:val="none" w:sz="0" w:space="0" w:color="auto"/>
        <w:left w:val="none" w:sz="0" w:space="0" w:color="auto"/>
        <w:bottom w:val="none" w:sz="0" w:space="0" w:color="auto"/>
        <w:right w:val="none" w:sz="0" w:space="0" w:color="auto"/>
      </w:divBdr>
    </w:div>
    <w:div w:id="1025331337">
      <w:bodyDiv w:val="1"/>
      <w:marLeft w:val="0"/>
      <w:marRight w:val="0"/>
      <w:marTop w:val="0"/>
      <w:marBottom w:val="0"/>
      <w:divBdr>
        <w:top w:val="none" w:sz="0" w:space="0" w:color="auto"/>
        <w:left w:val="none" w:sz="0" w:space="0" w:color="auto"/>
        <w:bottom w:val="none" w:sz="0" w:space="0" w:color="auto"/>
        <w:right w:val="none" w:sz="0" w:space="0" w:color="auto"/>
      </w:divBdr>
    </w:div>
    <w:div w:id="1047215277">
      <w:bodyDiv w:val="1"/>
      <w:marLeft w:val="0"/>
      <w:marRight w:val="0"/>
      <w:marTop w:val="0"/>
      <w:marBottom w:val="0"/>
      <w:divBdr>
        <w:top w:val="none" w:sz="0" w:space="0" w:color="auto"/>
        <w:left w:val="none" w:sz="0" w:space="0" w:color="auto"/>
        <w:bottom w:val="none" w:sz="0" w:space="0" w:color="auto"/>
        <w:right w:val="none" w:sz="0" w:space="0" w:color="auto"/>
      </w:divBdr>
    </w:div>
    <w:div w:id="1164707120">
      <w:bodyDiv w:val="1"/>
      <w:marLeft w:val="0"/>
      <w:marRight w:val="0"/>
      <w:marTop w:val="0"/>
      <w:marBottom w:val="0"/>
      <w:divBdr>
        <w:top w:val="none" w:sz="0" w:space="0" w:color="auto"/>
        <w:left w:val="none" w:sz="0" w:space="0" w:color="auto"/>
        <w:bottom w:val="none" w:sz="0" w:space="0" w:color="auto"/>
        <w:right w:val="none" w:sz="0" w:space="0" w:color="auto"/>
      </w:divBdr>
    </w:div>
    <w:div w:id="1170171819">
      <w:bodyDiv w:val="1"/>
      <w:marLeft w:val="0"/>
      <w:marRight w:val="0"/>
      <w:marTop w:val="0"/>
      <w:marBottom w:val="0"/>
      <w:divBdr>
        <w:top w:val="none" w:sz="0" w:space="0" w:color="auto"/>
        <w:left w:val="none" w:sz="0" w:space="0" w:color="auto"/>
        <w:bottom w:val="none" w:sz="0" w:space="0" w:color="auto"/>
        <w:right w:val="none" w:sz="0" w:space="0" w:color="auto"/>
      </w:divBdr>
    </w:div>
    <w:div w:id="1177498732">
      <w:bodyDiv w:val="1"/>
      <w:marLeft w:val="0"/>
      <w:marRight w:val="0"/>
      <w:marTop w:val="0"/>
      <w:marBottom w:val="0"/>
      <w:divBdr>
        <w:top w:val="none" w:sz="0" w:space="0" w:color="auto"/>
        <w:left w:val="none" w:sz="0" w:space="0" w:color="auto"/>
        <w:bottom w:val="none" w:sz="0" w:space="0" w:color="auto"/>
        <w:right w:val="none" w:sz="0" w:space="0" w:color="auto"/>
      </w:divBdr>
    </w:div>
    <w:div w:id="1183133294">
      <w:bodyDiv w:val="1"/>
      <w:marLeft w:val="0"/>
      <w:marRight w:val="0"/>
      <w:marTop w:val="0"/>
      <w:marBottom w:val="0"/>
      <w:divBdr>
        <w:top w:val="none" w:sz="0" w:space="0" w:color="auto"/>
        <w:left w:val="none" w:sz="0" w:space="0" w:color="auto"/>
        <w:bottom w:val="none" w:sz="0" w:space="0" w:color="auto"/>
        <w:right w:val="none" w:sz="0" w:space="0" w:color="auto"/>
      </w:divBdr>
    </w:div>
    <w:div w:id="1211185853">
      <w:bodyDiv w:val="1"/>
      <w:marLeft w:val="0"/>
      <w:marRight w:val="0"/>
      <w:marTop w:val="0"/>
      <w:marBottom w:val="0"/>
      <w:divBdr>
        <w:top w:val="none" w:sz="0" w:space="0" w:color="auto"/>
        <w:left w:val="none" w:sz="0" w:space="0" w:color="auto"/>
        <w:bottom w:val="none" w:sz="0" w:space="0" w:color="auto"/>
        <w:right w:val="none" w:sz="0" w:space="0" w:color="auto"/>
      </w:divBdr>
    </w:div>
    <w:div w:id="1500003693">
      <w:bodyDiv w:val="1"/>
      <w:marLeft w:val="0"/>
      <w:marRight w:val="0"/>
      <w:marTop w:val="0"/>
      <w:marBottom w:val="0"/>
      <w:divBdr>
        <w:top w:val="none" w:sz="0" w:space="0" w:color="auto"/>
        <w:left w:val="none" w:sz="0" w:space="0" w:color="auto"/>
        <w:bottom w:val="none" w:sz="0" w:space="0" w:color="auto"/>
        <w:right w:val="none" w:sz="0" w:space="0" w:color="auto"/>
      </w:divBdr>
    </w:div>
    <w:div w:id="1530147490">
      <w:bodyDiv w:val="1"/>
      <w:marLeft w:val="0"/>
      <w:marRight w:val="0"/>
      <w:marTop w:val="0"/>
      <w:marBottom w:val="0"/>
      <w:divBdr>
        <w:top w:val="none" w:sz="0" w:space="0" w:color="auto"/>
        <w:left w:val="none" w:sz="0" w:space="0" w:color="auto"/>
        <w:bottom w:val="none" w:sz="0" w:space="0" w:color="auto"/>
        <w:right w:val="none" w:sz="0" w:space="0" w:color="auto"/>
      </w:divBdr>
    </w:div>
    <w:div w:id="1543863253">
      <w:bodyDiv w:val="1"/>
      <w:marLeft w:val="0"/>
      <w:marRight w:val="0"/>
      <w:marTop w:val="0"/>
      <w:marBottom w:val="0"/>
      <w:divBdr>
        <w:top w:val="none" w:sz="0" w:space="0" w:color="auto"/>
        <w:left w:val="none" w:sz="0" w:space="0" w:color="auto"/>
        <w:bottom w:val="none" w:sz="0" w:space="0" w:color="auto"/>
        <w:right w:val="none" w:sz="0" w:space="0" w:color="auto"/>
      </w:divBdr>
    </w:div>
    <w:div w:id="1627160392">
      <w:bodyDiv w:val="1"/>
      <w:marLeft w:val="0"/>
      <w:marRight w:val="0"/>
      <w:marTop w:val="0"/>
      <w:marBottom w:val="0"/>
      <w:divBdr>
        <w:top w:val="none" w:sz="0" w:space="0" w:color="auto"/>
        <w:left w:val="none" w:sz="0" w:space="0" w:color="auto"/>
        <w:bottom w:val="none" w:sz="0" w:space="0" w:color="auto"/>
        <w:right w:val="none" w:sz="0" w:space="0" w:color="auto"/>
      </w:divBdr>
    </w:div>
    <w:div w:id="1684277682">
      <w:bodyDiv w:val="1"/>
      <w:marLeft w:val="0"/>
      <w:marRight w:val="0"/>
      <w:marTop w:val="0"/>
      <w:marBottom w:val="0"/>
      <w:divBdr>
        <w:top w:val="none" w:sz="0" w:space="0" w:color="auto"/>
        <w:left w:val="none" w:sz="0" w:space="0" w:color="auto"/>
        <w:bottom w:val="none" w:sz="0" w:space="0" w:color="auto"/>
        <w:right w:val="none" w:sz="0" w:space="0" w:color="auto"/>
      </w:divBdr>
    </w:div>
    <w:div w:id="1713923539">
      <w:bodyDiv w:val="1"/>
      <w:marLeft w:val="0"/>
      <w:marRight w:val="0"/>
      <w:marTop w:val="0"/>
      <w:marBottom w:val="0"/>
      <w:divBdr>
        <w:top w:val="none" w:sz="0" w:space="0" w:color="auto"/>
        <w:left w:val="none" w:sz="0" w:space="0" w:color="auto"/>
        <w:bottom w:val="none" w:sz="0" w:space="0" w:color="auto"/>
        <w:right w:val="none" w:sz="0" w:space="0" w:color="auto"/>
      </w:divBdr>
    </w:div>
    <w:div w:id="1728993228">
      <w:bodyDiv w:val="1"/>
      <w:marLeft w:val="0"/>
      <w:marRight w:val="0"/>
      <w:marTop w:val="0"/>
      <w:marBottom w:val="0"/>
      <w:divBdr>
        <w:top w:val="none" w:sz="0" w:space="0" w:color="auto"/>
        <w:left w:val="none" w:sz="0" w:space="0" w:color="auto"/>
        <w:bottom w:val="none" w:sz="0" w:space="0" w:color="auto"/>
        <w:right w:val="none" w:sz="0" w:space="0" w:color="auto"/>
      </w:divBdr>
    </w:div>
    <w:div w:id="1758138939">
      <w:bodyDiv w:val="1"/>
      <w:marLeft w:val="0"/>
      <w:marRight w:val="0"/>
      <w:marTop w:val="0"/>
      <w:marBottom w:val="0"/>
      <w:divBdr>
        <w:top w:val="none" w:sz="0" w:space="0" w:color="auto"/>
        <w:left w:val="none" w:sz="0" w:space="0" w:color="auto"/>
        <w:bottom w:val="none" w:sz="0" w:space="0" w:color="auto"/>
        <w:right w:val="none" w:sz="0" w:space="0" w:color="auto"/>
      </w:divBdr>
    </w:div>
    <w:div w:id="1783718412">
      <w:bodyDiv w:val="1"/>
      <w:marLeft w:val="0"/>
      <w:marRight w:val="0"/>
      <w:marTop w:val="0"/>
      <w:marBottom w:val="0"/>
      <w:divBdr>
        <w:top w:val="none" w:sz="0" w:space="0" w:color="auto"/>
        <w:left w:val="none" w:sz="0" w:space="0" w:color="auto"/>
        <w:bottom w:val="none" w:sz="0" w:space="0" w:color="auto"/>
        <w:right w:val="none" w:sz="0" w:space="0" w:color="auto"/>
      </w:divBdr>
    </w:div>
    <w:div w:id="1900625383">
      <w:bodyDiv w:val="1"/>
      <w:marLeft w:val="0"/>
      <w:marRight w:val="0"/>
      <w:marTop w:val="0"/>
      <w:marBottom w:val="0"/>
      <w:divBdr>
        <w:top w:val="none" w:sz="0" w:space="0" w:color="auto"/>
        <w:left w:val="none" w:sz="0" w:space="0" w:color="auto"/>
        <w:bottom w:val="none" w:sz="0" w:space="0" w:color="auto"/>
        <w:right w:val="none" w:sz="0" w:space="0" w:color="auto"/>
      </w:divBdr>
    </w:div>
    <w:div w:id="1911111368">
      <w:bodyDiv w:val="1"/>
      <w:marLeft w:val="0"/>
      <w:marRight w:val="0"/>
      <w:marTop w:val="0"/>
      <w:marBottom w:val="0"/>
      <w:divBdr>
        <w:top w:val="none" w:sz="0" w:space="0" w:color="auto"/>
        <w:left w:val="none" w:sz="0" w:space="0" w:color="auto"/>
        <w:bottom w:val="none" w:sz="0" w:space="0" w:color="auto"/>
        <w:right w:val="none" w:sz="0" w:space="0" w:color="auto"/>
      </w:divBdr>
    </w:div>
    <w:div w:id="1984894464">
      <w:bodyDiv w:val="1"/>
      <w:marLeft w:val="0"/>
      <w:marRight w:val="0"/>
      <w:marTop w:val="0"/>
      <w:marBottom w:val="0"/>
      <w:divBdr>
        <w:top w:val="none" w:sz="0" w:space="0" w:color="auto"/>
        <w:left w:val="none" w:sz="0" w:space="0" w:color="auto"/>
        <w:bottom w:val="none" w:sz="0" w:space="0" w:color="auto"/>
        <w:right w:val="none" w:sz="0" w:space="0" w:color="auto"/>
      </w:divBdr>
    </w:div>
    <w:div w:id="2079595153">
      <w:bodyDiv w:val="1"/>
      <w:marLeft w:val="0"/>
      <w:marRight w:val="0"/>
      <w:marTop w:val="0"/>
      <w:marBottom w:val="0"/>
      <w:divBdr>
        <w:top w:val="none" w:sz="0" w:space="0" w:color="auto"/>
        <w:left w:val="none" w:sz="0" w:space="0" w:color="auto"/>
        <w:bottom w:val="none" w:sz="0" w:space="0" w:color="auto"/>
        <w:right w:val="none" w:sz="0" w:space="0" w:color="auto"/>
      </w:divBdr>
    </w:div>
    <w:div w:id="2119173446">
      <w:bodyDiv w:val="1"/>
      <w:marLeft w:val="0"/>
      <w:marRight w:val="0"/>
      <w:marTop w:val="0"/>
      <w:marBottom w:val="0"/>
      <w:divBdr>
        <w:top w:val="none" w:sz="0" w:space="0" w:color="auto"/>
        <w:left w:val="none" w:sz="0" w:space="0" w:color="auto"/>
        <w:bottom w:val="none" w:sz="0" w:space="0" w:color="auto"/>
        <w:right w:val="none" w:sz="0" w:space="0" w:color="auto"/>
      </w:divBdr>
      <w:divsChild>
        <w:div w:id="1913852575">
          <w:marLeft w:val="0"/>
          <w:marRight w:val="0"/>
          <w:marTop w:val="480"/>
          <w:marBottom w:val="4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https://ugent-dict-farmbook-prd.s3.ugent.be/knowledge-object-prd/05db707190004fb4e0f87fde38cdb7b8"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ugent-dict-farmbook-prd.s3.ugent.be/knowledge-object-prd/05db707190004fb4e0f87fde38cdb7b8"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package" Target="embeddings/Microsoft_PowerPoint_Presentation.pptx"/><Relationship Id="rId20" Type="http://schemas.openxmlformats.org/officeDocument/2006/relationships/hyperlink" Target="https://www.lifegoproformed.eu/publications/protocols-wildfire-risk-reduction.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www.lifegoproformed.eu/publications/protocols-wildfire-risk-reduction.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en/publication-detail/-/publication/4e6cc1f1-8b8a-11eb-b85c-01aa75ed71a1" TargetMode="External"/><Relationship Id="rId18" Type="http://schemas.openxmlformats.org/officeDocument/2006/relationships/hyperlink" Target="https://www.cost.eu/nero-extreme-fire-behaviour/" TargetMode="External"/><Relationship Id="rId26" Type="http://schemas.openxmlformats.org/officeDocument/2006/relationships/hyperlink" Target="https://civil-protection-knowledge-network.europa.eu/projects/sparklefire" TargetMode="External"/><Relationship Id="rId39" Type="http://schemas.openxmlformats.org/officeDocument/2006/relationships/hyperlink" Target="https://civil-protection-knowledge-network.europa.eu/technical-assistance-disaster-risk-management-track-1" TargetMode="External"/><Relationship Id="rId3" Type="http://schemas.openxmlformats.org/officeDocument/2006/relationships/hyperlink" Target="https://op.europa.eu/en/publication-detail/-/publication/0b74e77d-f389-11e8-9982-01aa75ed71a1/language-en" TargetMode="External"/><Relationship Id="rId21" Type="http://schemas.openxmlformats.org/officeDocument/2006/relationships/hyperlink" Target="https://civil-protection-knowledge-network.europa.eu/stories/safe-village-safe-people-working-local-community" TargetMode="External"/><Relationship Id="rId34" Type="http://schemas.openxmlformats.org/officeDocument/2006/relationships/hyperlink" Target="https://doi.org/10.1038/s41561-025-01876-0" TargetMode="External"/><Relationship Id="rId42" Type="http://schemas.openxmlformats.org/officeDocument/2006/relationships/hyperlink" Target="https://eur-lex.europa.eu/legal-content/EN/TXT/?uri=celex:52025PC0545" TargetMode="External"/><Relationship Id="rId47" Type="http://schemas.openxmlformats.org/officeDocument/2006/relationships/hyperlink" Target="https://www.eiopa.europa.eu/system/files/2022-05/discussion_paper_on_physical_climate_change_risks.pdf" TargetMode="External"/><Relationship Id="rId50" Type="http://schemas.openxmlformats.org/officeDocument/2006/relationships/hyperlink" Target="https://erccportal.jrc.ec.europa.eu/ECHO-Products/Maps" TargetMode="External"/><Relationship Id="rId7" Type="http://schemas.openxmlformats.org/officeDocument/2006/relationships/hyperlink" Target="https://iopscience.iop.org/article/10.1088/1748-9326/ad5b09" TargetMode="External"/><Relationship Id="rId12" Type="http://schemas.openxmlformats.org/officeDocument/2006/relationships/hyperlink" Target="https://op.europa.eu/sv/publication-detail/-/publication/1c4561c7-7c54-11ee-99ba-01aa75ed71a1/language-en" TargetMode="External"/><Relationship Id="rId17" Type="http://schemas.openxmlformats.org/officeDocument/2006/relationships/hyperlink" Target="https://civil-protection-knowledge-network.europa.eu/projects/ewed" TargetMode="External"/><Relationship Id="rId25" Type="http://schemas.openxmlformats.org/officeDocument/2006/relationships/hyperlink" Target="https://civil-protection-knowledge-network.europa.eu/projects/sparklefire" TargetMode="External"/><Relationship Id="rId33" Type="http://schemas.openxmlformats.org/officeDocument/2006/relationships/hyperlink" Target="https://civil-protection-knowledge-network.europa.eu/news/prolongation-resceu-transition-adopted" TargetMode="External"/><Relationship Id="rId38" Type="http://schemas.openxmlformats.org/officeDocument/2006/relationships/hyperlink" Target="https://doi.org/10.25424/CMCC-6A3V-5G64" TargetMode="External"/><Relationship Id="rId46" Type="http://schemas.openxmlformats.org/officeDocument/2006/relationships/hyperlink" Target="https://www.eiopa.europa.eu/tools-and-data/dashboard-insurance-protection-gap-natural-catastrophes_en" TargetMode="External"/><Relationship Id="rId2" Type="http://schemas.openxmlformats.org/officeDocument/2006/relationships/hyperlink" Target="https://climate.copernicus.eu/copernicus-2025-was-third-hottest-year-record" TargetMode="External"/><Relationship Id="rId16" Type="http://schemas.openxmlformats.org/officeDocument/2006/relationships/hyperlink" Target="https://forest-fire.emergency.copernicus.eu/" TargetMode="External"/><Relationship Id="rId20" Type="http://schemas.openxmlformats.org/officeDocument/2006/relationships/hyperlink" Target="https://commission.europa.eu/topics/equality-and-inclusion/equality-and-inclusion-key-actions_en" TargetMode="External"/><Relationship Id="rId29" Type="http://schemas.openxmlformats.org/officeDocument/2006/relationships/hyperlink" Target="https://www.etuc.org/en/pressrelease/firefighters-cut-12-eu-countries-despite-rising-climate-risk" TargetMode="External"/><Relationship Id="rId41" Type="http://schemas.openxmlformats.org/officeDocument/2006/relationships/hyperlink" Target="https://civil-protection-knowledge-network.europa.eu/technical-assistance-financing-facility-taff" TargetMode="External"/><Relationship Id="rId1" Type="http://schemas.openxmlformats.org/officeDocument/2006/relationships/hyperlink" Target="https://wedocs.unep.org/items/5d3e5267-17bd-4b06-9964-494dd01f7791" TargetMode="External"/><Relationship Id="rId6" Type="http://schemas.openxmlformats.org/officeDocument/2006/relationships/hyperlink" Target="https://discomap.eea.europa.eu/ClimatePreparedness2025/?page=Wildfires-in-Europe" TargetMode="External"/><Relationship Id="rId11" Type="http://schemas.openxmlformats.org/officeDocument/2006/relationships/hyperlink" Target="https://agriculture.ec.europa.eu/document/download/b397715c-d526-4dd7-af26-adbdfe43af6d_en?filename=analytical-brief-13-grassland_en.pdf" TargetMode="External"/><Relationship Id="rId24" Type="http://schemas.openxmlformats.org/officeDocument/2006/relationships/hyperlink" Target="https://civil-protection-knowledge-network.europa.eu/projects/empower-citizens" TargetMode="External"/><Relationship Id="rId32" Type="http://schemas.openxmlformats.org/officeDocument/2006/relationships/hyperlink" Target="https://european-social-fund-plus.ec.europa.eu/en" TargetMode="External"/><Relationship Id="rId37" Type="http://schemas.openxmlformats.org/officeDocument/2006/relationships/hyperlink" Target="https://www.gfdrr.org/en/publication/management-wildfire-risk-european-union" TargetMode="External"/><Relationship Id="rId40" Type="http://schemas.openxmlformats.org/officeDocument/2006/relationships/hyperlink" Target="https://civil-protection-knowledge-network.europa.eu/knowledge-action-prevention-preparedness-kapp" TargetMode="External"/><Relationship Id="rId45" Type="http://schemas.openxmlformats.org/officeDocument/2006/relationships/hyperlink" Target="https://documents1.worldbank.org/curated/en/099050224072033005/pdf/P17907015a302401f1b7e51fc14ed9b73ef.pdf" TargetMode="External"/><Relationship Id="rId5" Type="http://schemas.openxmlformats.org/officeDocument/2006/relationships/hyperlink" Target="https://www.eea.europa.eu/en/analysis/publications/european-climate-risk-assessment" TargetMode="External"/><Relationship Id="rId15" Type="http://schemas.openxmlformats.org/officeDocument/2006/relationships/hyperlink" Target="https://commission.europa.eu/funding-tenders/find-funding/eu-funding-programmes/technical-support-instrument/technical-support-instrument-tsi_en" TargetMode="External"/><Relationship Id="rId23" Type="http://schemas.openxmlformats.org/officeDocument/2006/relationships/hyperlink" Target="https://civil-protection-knowledge-network.europa.eu/projects/fireprime" TargetMode="External"/><Relationship Id="rId28" Type="http://schemas.openxmlformats.org/officeDocument/2006/relationships/hyperlink" Target="https://www.epsu.org/article/firefighters-continue-face-workforce-challenge" TargetMode="External"/><Relationship Id="rId36" Type="http://schemas.openxmlformats.org/officeDocument/2006/relationships/hyperlink" Target="https://easac.eu/publications/details/changing-wildfires" TargetMode="External"/><Relationship Id="rId49" Type="http://schemas.openxmlformats.org/officeDocument/2006/relationships/hyperlink" Target="https://www.undrr.org/news/invisible-costs-wildfire-disasters-2025" TargetMode="External"/><Relationship Id="rId10" Type="http://schemas.openxmlformats.org/officeDocument/2006/relationships/hyperlink" Target="https://civil-protection-knowledge-network.europa.eu/stories/value-grazing-wildfire-prevention-tool" TargetMode="External"/><Relationship Id="rId19" Type="http://schemas.openxmlformats.org/officeDocument/2006/relationships/hyperlink" Target="https://civil-protection-knowledge-network.europa.eu/system/files/2024-05/Wildfire%20risk%20awareness%20good%20practice%20note.pdf" TargetMode="External"/><Relationship Id="rId31" Type="http://schemas.openxmlformats.org/officeDocument/2006/relationships/hyperlink" Target="https://eur-lex.europa.eu/legal-content/EN/ALL/?uri=celex:31989L0391" TargetMode="External"/><Relationship Id="rId44" Type="http://schemas.openxmlformats.org/officeDocument/2006/relationships/hyperlink" Target="https://civil-protection-knowledge-network.europa.eu/system/files/2024-04/Investment%20in%20Disaster%20Risk%20Management%20-%20Summary.pdf" TargetMode="External"/><Relationship Id="rId4" Type="http://schemas.openxmlformats.org/officeDocument/2006/relationships/hyperlink" Target="https://doi.org/10.1111/gcb.16547" TargetMode="External"/><Relationship Id="rId9" Type="http://schemas.openxmlformats.org/officeDocument/2006/relationships/hyperlink" Target="https://www.undrr.org/publication/sendai-framework-disaster-risk-reduction-2015-2030." TargetMode="External"/><Relationship Id="rId14" Type="http://schemas.openxmlformats.org/officeDocument/2006/relationships/hyperlink" Target="https://eur-lex.europa.eu/legal-content/EN/TXT/PDF/?uri=COM:2025:2:FIN" TargetMode="External"/><Relationship Id="rId22" Type="http://schemas.openxmlformats.org/officeDocument/2006/relationships/hyperlink" Target="https://build-up.ec.europa.eu/system/files/2026-01/j7Gunh8FW7_08_01_2026_103501.pdf" TargetMode="External"/><Relationship Id="rId27" Type="http://schemas.openxmlformats.org/officeDocument/2006/relationships/hyperlink" Target="https://citizens.ec.europa.eu/online-debate-preparedness_en" TargetMode="External"/><Relationship Id="rId30" Type="http://schemas.openxmlformats.org/officeDocument/2006/relationships/hyperlink" Target="https://ec.europa.eu/eurostat/web/products-eurostat-news/w/ddn-20250826-1" TargetMode="External"/><Relationship Id="rId35" Type="http://schemas.openxmlformats.org/officeDocument/2006/relationships/hyperlink" Target="https://drmkc.jrc.ec.europa.eu/risk-data-hub/" TargetMode="External"/><Relationship Id="rId43" Type="http://schemas.openxmlformats.org/officeDocument/2006/relationships/hyperlink" Target="https://openknowledge.worldbank.org/entities/publication/5fddca5c-27f8-4a12-a3f3-cf9f332feac6" TargetMode="External"/><Relationship Id="rId48" Type="http://schemas.openxmlformats.org/officeDocument/2006/relationships/hyperlink" Target="https://climate.ec.europa.eu/document/download/4df5c2fe-80f9-4ddc-8199-37eee83e04e4_en?filename=policy_adaptation_climate_resilience_dialogue_report_en.pdf" TargetMode="External"/><Relationship Id="rId8" Type="http://schemas.openxmlformats.org/officeDocument/2006/relationships/hyperlink" Target="https://data.effis.emergency.copernicus.eu/effis/reports-and-publications/annual-fire-reports/Annual_Report" TargetMode="External"/><Relationship Id="rId51" Type="http://schemas.openxmlformats.org/officeDocument/2006/relationships/hyperlink" Target="https://www.eeas.europa.eu/eeas/new-%E2%80%98ndici-global-europe%E2%80%99-2021-2027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360D7-A4E4-4A90-8751-BEB5FF37B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7197</Words>
  <Characters>41025</Characters>
  <Application>Microsoft Office Word</Application>
  <DocSecurity>0</DocSecurity>
  <Lines>341</Lines>
  <Paragraphs>96</Paragraphs>
  <ScaleCrop>false</ScaleCrop>
  <Manager/>
  <Company/>
  <LinksUpToDate>false</LinksUpToDate>
  <CharactersWithSpaces>48126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2026-03-24T12:23:00Z</dcterms:created>
  <dcterms:modified xsi:type="dcterms:W3CDTF">2026-03-24T13:07:00Z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2026-03-24T12:24:24Z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b068f525-fd6d-420b-9682-edea3f6c5a09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