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6CD55" w14:textId="21273FCC" w:rsidR="005C04E6" w:rsidRDefault="00C66E04" w:rsidP="00C66E04">
      <w:pPr>
        <w:pStyle w:val="Pagedecouverture"/>
        <w:rPr>
          <w:noProof/>
        </w:rPr>
      </w:pPr>
      <w:r>
        <w:rPr>
          <w:noProof/>
        </w:rPr>
        <w:pict w14:anchorId="407C6F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6AEA76-87AF-44BE-B09E-16BD0A0AAE4A" style="width:455.25pt;height:345.75pt">
            <v:imagedata r:id="rId11" o:title=""/>
          </v:shape>
        </w:pict>
      </w:r>
    </w:p>
    <w:p w14:paraId="1D9024ED" w14:textId="77777777" w:rsidR="005C04E6" w:rsidRDefault="005C04E6" w:rsidP="00813594">
      <w:pPr>
        <w:rPr>
          <w:noProof/>
        </w:rPr>
        <w:sectPr w:rsidR="005C04E6" w:rsidSect="00C66E04">
          <w:footerReference w:type="even" r:id="rId12"/>
          <w:footerReference w:type="default" r:id="rId13"/>
          <w:pgSz w:w="11907" w:h="16839"/>
          <w:pgMar w:top="1134" w:right="1417" w:bottom="1134" w:left="1417" w:header="709" w:footer="709" w:gutter="0"/>
          <w:pgNumType w:start="0"/>
          <w:cols w:space="720"/>
          <w:docGrid w:linePitch="360"/>
        </w:sectPr>
      </w:pPr>
    </w:p>
    <w:p w14:paraId="3DE55311" w14:textId="77777777" w:rsidR="005C04E6" w:rsidRDefault="00750A69" w:rsidP="00750A69">
      <w:pPr>
        <w:pStyle w:val="Statut"/>
        <w:rPr>
          <w:noProof/>
        </w:rPr>
      </w:pPr>
      <w:bookmarkStart w:id="0" w:name="_GoBack"/>
      <w:bookmarkEnd w:id="0"/>
      <w:r w:rsidRPr="00750A69">
        <w:rPr>
          <w:noProof/>
        </w:rPr>
        <w:lastRenderedPageBreak/>
        <w:t>Recommendation for a</w:t>
      </w:r>
    </w:p>
    <w:p w14:paraId="21B08B25" w14:textId="77777777" w:rsidR="005C04E6" w:rsidRDefault="00750A69" w:rsidP="00750A69">
      <w:pPr>
        <w:pStyle w:val="Typedudocument"/>
        <w:rPr>
          <w:noProof/>
        </w:rPr>
      </w:pPr>
      <w:r w:rsidRPr="00750A69">
        <w:rPr>
          <w:noProof/>
        </w:rPr>
        <w:t>COUNCIL RECOMMENDATION</w:t>
      </w:r>
    </w:p>
    <w:p w14:paraId="0CD6C75D" w14:textId="77777777" w:rsidR="005C04E6" w:rsidRDefault="00750A69" w:rsidP="00750A69">
      <w:pPr>
        <w:pStyle w:val="Titreobjet"/>
        <w:rPr>
          <w:noProof/>
        </w:rPr>
      </w:pPr>
      <w:r w:rsidRPr="00750A69">
        <w:rPr>
          <w:noProof/>
        </w:rPr>
        <w:t>Allowing Austria to deviate from the maximum growth rates of net expenditure as set by the Council under Regulation (EU) 2024/1263</w:t>
      </w:r>
      <w:r w:rsidRPr="00750A69">
        <w:rPr>
          <w:noProof/>
        </w:rPr>
        <w:br/>
        <w:t>(Activation of the national escape clause)</w:t>
      </w:r>
      <w:r w:rsidRPr="00750A69">
        <w:rPr>
          <w:noProof/>
        </w:rPr>
        <w:br/>
      </w:r>
    </w:p>
    <w:p w14:paraId="26AAE1C0" w14:textId="77777777" w:rsidR="005C04E6" w:rsidRDefault="005C04E6" w:rsidP="00813594">
      <w:pPr>
        <w:pStyle w:val="Institutionquiagit"/>
        <w:rPr>
          <w:noProof/>
        </w:rPr>
      </w:pPr>
      <w:r w:rsidRPr="00B01351">
        <w:rPr>
          <w:noProof/>
        </w:rPr>
        <w:t>THE COUNCIL OF THE EUROPEAN UNION,</w:t>
      </w:r>
    </w:p>
    <w:p w14:paraId="04A3479D" w14:textId="77777777" w:rsidR="005C04E6" w:rsidRPr="005C04E6" w:rsidRDefault="005C04E6" w:rsidP="005C04E6">
      <w:pPr>
        <w:shd w:val="clear" w:color="auto" w:fill="FFFFFF"/>
        <w:spacing w:after="0" w:line="312" w:lineRule="atLeast"/>
        <w:rPr>
          <w:rFonts w:eastAsia="Times New Roman"/>
          <w:noProof/>
          <w:color w:val="333333"/>
          <w:szCs w:val="24"/>
          <w:lang w:eastAsia="en-IE"/>
        </w:rPr>
      </w:pPr>
      <w:r w:rsidRPr="005C04E6">
        <w:rPr>
          <w:rFonts w:eastAsia="Times New Roman"/>
          <w:noProof/>
          <w:color w:val="333333"/>
          <w:szCs w:val="24"/>
          <w:lang w:eastAsia="en-IE"/>
        </w:rPr>
        <w:t>Having regard to the Treaty on the Functioning of the European Union, and in particular Article 121 thereof,</w:t>
      </w:r>
    </w:p>
    <w:p w14:paraId="06FF02BE" w14:textId="77777777" w:rsidR="005C04E6" w:rsidRPr="005C04E6" w:rsidRDefault="005C04E6" w:rsidP="005C04E6">
      <w:pPr>
        <w:shd w:val="clear" w:color="auto" w:fill="FFFFFF"/>
        <w:spacing w:after="0" w:line="312" w:lineRule="atLeast"/>
        <w:rPr>
          <w:rFonts w:eastAsia="Times New Roman"/>
          <w:noProof/>
          <w:color w:val="333333"/>
          <w:szCs w:val="24"/>
          <w:lang w:eastAsia="en-IE"/>
        </w:rPr>
      </w:pPr>
      <w:r w:rsidRPr="005C04E6">
        <w:rPr>
          <w:rFonts w:eastAsia="Times New Roman"/>
          <w:noProof/>
          <w:color w:val="333333"/>
          <w:szCs w:val="24"/>
          <w:lang w:eastAsia="en-IE"/>
        </w:rPr>
        <w:t>Having regard to Regulation (EU) 2024/1263</w:t>
      </w:r>
      <w:r w:rsidR="00042383" w:rsidRPr="00042383">
        <w:rPr>
          <w:noProof/>
          <w:lang w:eastAsia="ja-JP"/>
        </w:rPr>
        <w:t xml:space="preserve"> </w:t>
      </w:r>
      <w:r w:rsidR="00042383" w:rsidRPr="005C04E6">
        <w:rPr>
          <w:noProof/>
          <w:lang w:eastAsia="ja-JP"/>
        </w:rPr>
        <w:t>of the European Parliament and of the Council on the effective coordination of economic policies and on multilateral budgetary surveillance</w:t>
      </w:r>
      <w:r w:rsidR="00042383">
        <w:rPr>
          <w:noProof/>
          <w:lang w:eastAsia="ja-JP"/>
        </w:rPr>
        <w:t xml:space="preserve"> </w:t>
      </w:r>
      <w:r w:rsidR="00042383" w:rsidRPr="009C6C65">
        <w:rPr>
          <w:noProof/>
        </w:rPr>
        <w:t>and repealing Council Regulation (EC) No 1466/97</w:t>
      </w:r>
      <w:r w:rsidR="00042383" w:rsidRPr="00873433">
        <w:rPr>
          <w:rStyle w:val="FootnoteReference"/>
          <w:noProof/>
        </w:rPr>
        <w:footnoteReference w:id="2"/>
      </w:r>
      <w:r w:rsidRPr="005C04E6">
        <w:rPr>
          <w:rFonts w:eastAsia="Times New Roman"/>
          <w:noProof/>
          <w:color w:val="333333"/>
          <w:szCs w:val="24"/>
          <w:lang w:eastAsia="en-IE"/>
        </w:rPr>
        <w:t>, and in particular Article 26 thereof,</w:t>
      </w:r>
    </w:p>
    <w:p w14:paraId="0018E90D" w14:textId="77777777" w:rsidR="005C04E6" w:rsidRPr="005C04E6" w:rsidRDefault="005C04E6" w:rsidP="005C04E6">
      <w:pPr>
        <w:shd w:val="clear" w:color="auto" w:fill="FFFFFF"/>
        <w:spacing w:after="0" w:line="312" w:lineRule="atLeast"/>
        <w:rPr>
          <w:rFonts w:eastAsia="Times New Roman"/>
          <w:noProof/>
          <w:color w:val="333333"/>
          <w:szCs w:val="24"/>
          <w:lang w:eastAsia="en-IE"/>
        </w:rPr>
      </w:pPr>
      <w:r w:rsidRPr="005C04E6">
        <w:rPr>
          <w:rFonts w:eastAsia="Times New Roman"/>
          <w:noProof/>
          <w:color w:val="333333"/>
          <w:szCs w:val="24"/>
          <w:lang w:eastAsia="en-IE"/>
        </w:rPr>
        <w:t>Having regard to the recommendation from the European Commission,</w:t>
      </w:r>
    </w:p>
    <w:p w14:paraId="56B149C6" w14:textId="77777777" w:rsidR="005C04E6" w:rsidRDefault="005C04E6" w:rsidP="005C04E6">
      <w:pPr>
        <w:rPr>
          <w:noProof/>
        </w:rPr>
      </w:pPr>
      <w:r w:rsidRPr="005C04E6">
        <w:rPr>
          <w:rFonts w:eastAsia="Times New Roman"/>
          <w:noProof/>
          <w:color w:val="333333"/>
          <w:szCs w:val="24"/>
          <w:lang w:eastAsia="en-IE"/>
        </w:rPr>
        <w:t>Whereas:</w:t>
      </w:r>
    </w:p>
    <w:p w14:paraId="6A6817A8" w14:textId="77777777" w:rsidR="005C04E6" w:rsidRPr="005C04E6" w:rsidRDefault="00CD768C" w:rsidP="00CD768C">
      <w:pPr>
        <w:pStyle w:val="ManualConsidrant"/>
        <w:rPr>
          <w:noProof/>
          <w:lang w:eastAsia="ja-JP"/>
        </w:rPr>
      </w:pPr>
      <w:r w:rsidRPr="00CD768C">
        <w:rPr>
          <w:noProof/>
        </w:rPr>
        <w:t>(1)</w:t>
      </w:r>
      <w:r w:rsidRPr="00CD768C">
        <w:rPr>
          <w:noProof/>
        </w:rPr>
        <w:tab/>
      </w:r>
      <w:r w:rsidR="005C04E6" w:rsidRPr="005C04E6">
        <w:rPr>
          <w:noProof/>
          <w:lang w:eastAsia="ja-JP"/>
        </w:rPr>
        <w:t xml:space="preserve">Regulation (EU) 2024/1263, together with the amended Regulation (EC) No 1467/97 on </w:t>
      </w:r>
      <w:r w:rsidR="005C04E6">
        <w:rPr>
          <w:noProof/>
          <w:lang w:eastAsia="ja-JP"/>
        </w:rPr>
        <w:t xml:space="preserve">speeding up and clarifying </w:t>
      </w:r>
      <w:r w:rsidR="005C04E6" w:rsidRPr="005C04E6">
        <w:rPr>
          <w:noProof/>
          <w:lang w:eastAsia="ja-JP"/>
        </w:rPr>
        <w:t>the implementation of the excessive deficit procedure</w:t>
      </w:r>
      <w:r w:rsidR="005C04E6" w:rsidRPr="00873433">
        <w:rPr>
          <w:rStyle w:val="FootnoteReference"/>
          <w:noProof/>
        </w:rPr>
        <w:footnoteReference w:id="3"/>
      </w:r>
      <w:r w:rsidR="005C04E6" w:rsidRPr="005C04E6">
        <w:rPr>
          <w:noProof/>
          <w:lang w:eastAsia="ja-JP"/>
        </w:rPr>
        <w:t xml:space="preserve">, and the amended Council Directive 2011/85/EU on </w:t>
      </w:r>
      <w:r w:rsidR="005C04E6">
        <w:rPr>
          <w:noProof/>
          <w:lang w:eastAsia="ja-JP"/>
        </w:rPr>
        <w:t xml:space="preserve">requirements for </w:t>
      </w:r>
      <w:r w:rsidR="005C04E6" w:rsidRPr="005C04E6">
        <w:rPr>
          <w:noProof/>
          <w:lang w:eastAsia="ja-JP"/>
        </w:rPr>
        <w:t xml:space="preserve">budgetary frameworks of </w:t>
      </w:r>
      <w:r w:rsidR="005C04E6">
        <w:rPr>
          <w:noProof/>
          <w:lang w:eastAsia="ja-JP"/>
        </w:rPr>
        <w:t xml:space="preserve">the </w:t>
      </w:r>
      <w:r w:rsidR="005C04E6" w:rsidRPr="005C04E6">
        <w:rPr>
          <w:noProof/>
          <w:lang w:eastAsia="ja-JP"/>
        </w:rPr>
        <w:t>Member States</w:t>
      </w:r>
      <w:r w:rsidR="005C04E6" w:rsidRPr="00873433">
        <w:rPr>
          <w:rStyle w:val="FootnoteReference"/>
          <w:noProof/>
        </w:rPr>
        <w:footnoteReference w:id="4"/>
      </w:r>
      <w:r w:rsidR="005C04E6" w:rsidRPr="005C04E6">
        <w:rPr>
          <w:noProof/>
          <w:vertAlign w:val="superscript"/>
          <w:lang w:eastAsia="ja-JP"/>
        </w:rPr>
        <w:t xml:space="preserve"> </w:t>
      </w:r>
      <w:r w:rsidR="005C04E6" w:rsidRPr="005C04E6">
        <w:rPr>
          <w:noProof/>
          <w:lang w:eastAsia="ja-JP"/>
        </w:rPr>
        <w:t>are the core elements of the reformed EU economic governance framework. The framework aims at ensuring public debt sustainability, and sustainable and inclusive growth through reforms and investments. It promotes national ownership and has a medium-term focus, combined with an effective and coherent enforcement of the rules.</w:t>
      </w:r>
    </w:p>
    <w:p w14:paraId="366070A2" w14:textId="77777777" w:rsidR="005C04E6" w:rsidRPr="005C04E6" w:rsidRDefault="00CD768C" w:rsidP="00CD768C">
      <w:pPr>
        <w:pStyle w:val="ManualConsidrant"/>
        <w:rPr>
          <w:noProof/>
          <w:lang w:eastAsia="ja-JP"/>
        </w:rPr>
      </w:pPr>
      <w:r w:rsidRPr="00CD768C">
        <w:rPr>
          <w:noProof/>
        </w:rPr>
        <w:t>(2)</w:t>
      </w:r>
      <w:r w:rsidRPr="00CD768C">
        <w:rPr>
          <w:noProof/>
        </w:rPr>
        <w:tab/>
      </w:r>
      <w:r w:rsidR="005C04E6" w:rsidRPr="005C04E6">
        <w:rPr>
          <w:noProof/>
          <w:lang w:eastAsia="ja-JP"/>
        </w:rPr>
        <w:t xml:space="preserve">The </w:t>
      </w:r>
      <w:r w:rsidR="00F16586" w:rsidRPr="00F16586">
        <w:rPr>
          <w:noProof/>
          <w:lang w:eastAsia="ja-JP"/>
        </w:rPr>
        <w:t xml:space="preserve">maximum growth rates of net expenditure </w:t>
      </w:r>
      <w:r w:rsidR="005C04E6" w:rsidRPr="005C04E6">
        <w:rPr>
          <w:noProof/>
          <w:lang w:eastAsia="ja-JP"/>
        </w:rPr>
        <w:t>as set in a Council recommendation in accordance with Articles 17(1)</w:t>
      </w:r>
      <w:r w:rsidR="001E1DFE">
        <w:rPr>
          <w:noProof/>
          <w:lang w:eastAsia="ja-JP"/>
        </w:rPr>
        <w:t>,</w:t>
      </w:r>
      <w:r w:rsidR="005C04E6" w:rsidRPr="005C04E6">
        <w:rPr>
          <w:noProof/>
          <w:lang w:eastAsia="ja-JP"/>
        </w:rPr>
        <w:t xml:space="preserve"> 19 </w:t>
      </w:r>
      <w:r w:rsidR="001E1DFE">
        <w:rPr>
          <w:noProof/>
          <w:lang w:eastAsia="ja-JP"/>
        </w:rPr>
        <w:t>or 20</w:t>
      </w:r>
      <w:r w:rsidR="005C04E6" w:rsidRPr="005C04E6">
        <w:rPr>
          <w:noProof/>
          <w:lang w:eastAsia="ja-JP"/>
        </w:rPr>
        <w:t xml:space="preserve"> of Regulation (EU) 2024/1263 </w:t>
      </w:r>
      <w:r w:rsidR="00813594">
        <w:rPr>
          <w:noProof/>
          <w:lang w:eastAsia="ja-JP"/>
        </w:rPr>
        <w:t>are</w:t>
      </w:r>
      <w:r w:rsidR="00813594" w:rsidRPr="005C04E6">
        <w:rPr>
          <w:noProof/>
          <w:lang w:eastAsia="ja-JP"/>
        </w:rPr>
        <w:t xml:space="preserve"> </w:t>
      </w:r>
      <w:r w:rsidR="005C04E6" w:rsidRPr="005C04E6">
        <w:rPr>
          <w:noProof/>
          <w:lang w:eastAsia="ja-JP"/>
        </w:rPr>
        <w:t xml:space="preserve">the single operational reference for the annual fiscal surveillance of each Member State and </w:t>
      </w:r>
      <w:r w:rsidR="00813594">
        <w:rPr>
          <w:noProof/>
          <w:lang w:eastAsia="ja-JP"/>
        </w:rPr>
        <w:t>are</w:t>
      </w:r>
      <w:r w:rsidR="00813594" w:rsidRPr="005C04E6">
        <w:rPr>
          <w:noProof/>
          <w:lang w:eastAsia="ja-JP"/>
        </w:rPr>
        <w:t xml:space="preserve"> </w:t>
      </w:r>
      <w:r w:rsidR="005C04E6" w:rsidRPr="005C04E6">
        <w:rPr>
          <w:noProof/>
          <w:lang w:eastAsia="ja-JP"/>
        </w:rPr>
        <w:t xml:space="preserve">at the centre of the new economic governance framework. The </w:t>
      </w:r>
      <w:r w:rsidR="00F16586" w:rsidRPr="00F16586">
        <w:rPr>
          <w:noProof/>
          <w:lang w:eastAsia="ja-JP"/>
        </w:rPr>
        <w:t xml:space="preserve">maximum growth rates of net expenditure </w:t>
      </w:r>
      <w:r w:rsidR="005C04E6" w:rsidRPr="005C04E6">
        <w:rPr>
          <w:noProof/>
          <w:lang w:eastAsia="ja-JP"/>
        </w:rPr>
        <w:t>as set by that Council Recommendation establishes a budgetary constraint for four or five years, which is based on an adjustment period of four years that can be</w:t>
      </w:r>
      <w:r w:rsidR="005C04E6" w:rsidRPr="005C04E6">
        <w:rPr>
          <w:noProof/>
          <w:lang w:val="en-IE" w:eastAsia="ja-JP"/>
        </w:rPr>
        <w:t xml:space="preserve"> extended by an additional period of up to three years</w:t>
      </w:r>
      <w:r w:rsidR="005C04E6" w:rsidRPr="005C04E6">
        <w:rPr>
          <w:noProof/>
          <w:lang w:eastAsia="ja-JP"/>
        </w:rPr>
        <w:t>.</w:t>
      </w:r>
    </w:p>
    <w:p w14:paraId="2CCDC035" w14:textId="77777777" w:rsidR="005C04E6" w:rsidRPr="005C04E6" w:rsidRDefault="00CD768C" w:rsidP="00CD768C">
      <w:pPr>
        <w:pStyle w:val="ManualConsidrant"/>
        <w:rPr>
          <w:noProof/>
          <w:lang w:eastAsia="ja-JP"/>
        </w:rPr>
      </w:pPr>
      <w:r w:rsidRPr="00CD768C">
        <w:rPr>
          <w:noProof/>
        </w:rPr>
        <w:t>(3)</w:t>
      </w:r>
      <w:r w:rsidRPr="00CD768C">
        <w:rPr>
          <w:noProof/>
        </w:rPr>
        <w:tab/>
      </w:r>
      <w:r w:rsidR="005C04E6" w:rsidRPr="005C04E6">
        <w:rPr>
          <w:noProof/>
          <w:lang w:eastAsia="ja-JP"/>
        </w:rPr>
        <w:t>The framework provides for flexibility in the application of the rules in the event of exceptional circumstances outside the control of Member States that have a major impact on the public finances, in accordance with Article 26 of Regulation (EU) 2024/1263. In the latter case, following a request from a Member State and on a recommendation by the Commission based on its analysis, the Council may within four weeks of the Commission recommendation adopt a recommendation allowing a Member State</w:t>
      </w:r>
      <w:r w:rsidR="005C04E6" w:rsidRPr="005C04E6">
        <w:rPr>
          <w:noProof/>
          <w:lang w:val="en-US" w:eastAsia="ja-JP"/>
        </w:rPr>
        <w:t xml:space="preserve"> to deviate from its </w:t>
      </w:r>
      <w:r w:rsidR="00F16586" w:rsidRPr="00F16586">
        <w:rPr>
          <w:noProof/>
          <w:lang w:val="en-US" w:eastAsia="ja-JP"/>
        </w:rPr>
        <w:t xml:space="preserve">maximum growth rates of net expenditure </w:t>
      </w:r>
      <w:r w:rsidR="005C04E6" w:rsidRPr="005C04E6">
        <w:rPr>
          <w:noProof/>
          <w:lang w:val="en-US" w:eastAsia="ja-JP"/>
        </w:rPr>
        <w:t xml:space="preserve">as set by the Council, </w:t>
      </w:r>
      <w:r w:rsidR="005C04E6" w:rsidRPr="005C04E6">
        <w:rPr>
          <w:noProof/>
          <w:lang w:eastAsia="ja-JP"/>
        </w:rPr>
        <w:t>where (i) exceptional circumstances outside the control of the Member State, (ii) have a major impact on the public finances of the Member State concerned, and (iii) provided</w:t>
      </w:r>
      <w:r w:rsidR="005C04E6" w:rsidRPr="005C04E6">
        <w:rPr>
          <w:noProof/>
          <w:lang w:val="en-US" w:eastAsia="ja-JP"/>
        </w:rPr>
        <w:t xml:space="preserve"> that such deviation does not endanger fiscal sustainability over the medium term.</w:t>
      </w:r>
      <w:r w:rsidR="005C04E6" w:rsidRPr="005C04E6">
        <w:rPr>
          <w:noProof/>
          <w:color w:val="221E1F"/>
          <w:lang w:val="en-US"/>
        </w:rPr>
        <w:t xml:space="preserve"> </w:t>
      </w:r>
      <w:r w:rsidR="005C04E6" w:rsidRPr="005C04E6">
        <w:rPr>
          <w:noProof/>
          <w:lang w:val="en-US" w:eastAsia="ja-JP"/>
        </w:rPr>
        <w:t xml:space="preserve">The Council </w:t>
      </w:r>
      <w:r w:rsidR="00E16363">
        <w:rPr>
          <w:noProof/>
          <w:lang w:val="en-US" w:eastAsia="ja-JP"/>
        </w:rPr>
        <w:t>is to</w:t>
      </w:r>
      <w:r w:rsidR="00E16363" w:rsidRPr="005C04E6">
        <w:rPr>
          <w:noProof/>
          <w:lang w:val="en-US" w:eastAsia="ja-JP"/>
        </w:rPr>
        <w:t xml:space="preserve"> </w:t>
      </w:r>
      <w:r w:rsidR="005C04E6" w:rsidRPr="005C04E6">
        <w:rPr>
          <w:noProof/>
          <w:lang w:val="en-US" w:eastAsia="ja-JP"/>
        </w:rPr>
        <w:t>specify a time limit for such deviation.</w:t>
      </w:r>
    </w:p>
    <w:p w14:paraId="6C53846C" w14:textId="77777777" w:rsidR="005C04E6" w:rsidRPr="005C04E6" w:rsidRDefault="00CD768C" w:rsidP="00CD768C">
      <w:pPr>
        <w:pStyle w:val="ManualConsidrant"/>
        <w:rPr>
          <w:noProof/>
          <w:lang w:eastAsia="ja-JP"/>
        </w:rPr>
      </w:pPr>
      <w:r w:rsidRPr="00CD768C">
        <w:rPr>
          <w:noProof/>
        </w:rPr>
        <w:t>(4)</w:t>
      </w:r>
      <w:r w:rsidRPr="00CD768C">
        <w:rPr>
          <w:noProof/>
        </w:rPr>
        <w:tab/>
      </w:r>
      <w:r w:rsidR="005C04E6" w:rsidRPr="005C04E6">
        <w:rPr>
          <w:noProof/>
          <w:lang w:val="en-US" w:eastAsia="ja-JP"/>
        </w:rPr>
        <w:t>The Heads of State or Government, meeting in Versailles on 10-11 March 2022</w:t>
      </w:r>
      <w:r w:rsidR="003E1521">
        <w:rPr>
          <w:noProof/>
          <w:lang w:val="en-US" w:eastAsia="ja-JP"/>
        </w:rPr>
        <w:t>,</w:t>
      </w:r>
      <w:r w:rsidR="005C04E6" w:rsidRPr="005C04E6">
        <w:rPr>
          <w:noProof/>
          <w:lang w:val="en-US" w:eastAsia="ja-JP"/>
        </w:rPr>
        <w:t xml:space="preserve"> committed to bolster European defence capabilities in light of Russia’s military aggression against Ukraine. These aims were reiterated in the Strategic Compass for Security and Defence. In its Conclusions on European defence of 6 March 2025, the European Council </w:t>
      </w:r>
      <w:r w:rsidR="005C04E6" w:rsidRPr="005C04E6">
        <w:rPr>
          <w:noProof/>
          <w:lang w:val="en-IE" w:eastAsia="ja-JP"/>
        </w:rPr>
        <w:t xml:space="preserve">welcomed the intention of the Commission to </w:t>
      </w:r>
      <w:r w:rsidR="00E16363">
        <w:rPr>
          <w:noProof/>
          <w:lang w:val="en-IE" w:eastAsia="ja-JP"/>
        </w:rPr>
        <w:t>recommend</w:t>
      </w:r>
      <w:r w:rsidR="00E16363" w:rsidRPr="005C04E6">
        <w:rPr>
          <w:noProof/>
          <w:lang w:val="en-IE" w:eastAsia="ja-JP"/>
        </w:rPr>
        <w:t xml:space="preserve"> </w:t>
      </w:r>
      <w:r w:rsidR="005C04E6" w:rsidRPr="005C04E6">
        <w:rPr>
          <w:noProof/>
          <w:lang w:val="en-IE" w:eastAsia="ja-JP"/>
        </w:rPr>
        <w:t>the activation, in a coordinated manner, of the national escape clause under the Stability and Growth Pact as an immediate measure.</w:t>
      </w:r>
    </w:p>
    <w:p w14:paraId="5B0C14E6" w14:textId="77777777" w:rsidR="005C04E6" w:rsidRPr="00C84B73" w:rsidRDefault="00CD768C" w:rsidP="00CD768C">
      <w:pPr>
        <w:pStyle w:val="ManualConsidrant"/>
        <w:rPr>
          <w:noProof/>
          <w:lang w:val="en-IE" w:eastAsia="ja-JP"/>
        </w:rPr>
      </w:pPr>
      <w:r w:rsidRPr="00CD768C">
        <w:rPr>
          <w:noProof/>
        </w:rPr>
        <w:t>(5)</w:t>
      </w:r>
      <w:r w:rsidRPr="00CD768C">
        <w:rPr>
          <w:noProof/>
        </w:rPr>
        <w:tab/>
      </w:r>
      <w:r w:rsidR="005C04E6" w:rsidRPr="005C04E6">
        <w:rPr>
          <w:noProof/>
          <w:lang w:val="en-US" w:eastAsia="ja-JP"/>
        </w:rPr>
        <w:t>In its Communication of 19 March 2025</w:t>
      </w:r>
      <w:r w:rsidR="005C04E6" w:rsidRPr="00873433">
        <w:rPr>
          <w:rStyle w:val="FootnoteReference"/>
          <w:noProof/>
        </w:rPr>
        <w:footnoteReference w:id="5"/>
      </w:r>
      <w:r w:rsidR="005C04E6" w:rsidRPr="005C04E6">
        <w:rPr>
          <w:noProof/>
          <w:lang w:val="en-US" w:eastAsia="ja-JP"/>
        </w:rPr>
        <w:t xml:space="preserve">, the Commission has invited all Member States to make use of the flexibility provided by the national escape clause in a coordinated manner with a view to maximising the impact on the EU’s defence capabilities. This flexibility aims at facilitating the transition to higher levels of defence spending </w:t>
      </w:r>
      <w:r w:rsidR="00F10708" w:rsidRPr="00F10708">
        <w:rPr>
          <w:noProof/>
          <w:lang w:eastAsia="ja-JP"/>
        </w:rPr>
        <w:t>provided that it does not endanger fiscal sustainability over the medium term</w:t>
      </w:r>
      <w:r w:rsidR="005C04E6" w:rsidRPr="005C04E6">
        <w:rPr>
          <w:noProof/>
          <w:lang w:val="en-US" w:eastAsia="ja-JP"/>
        </w:rPr>
        <w:t xml:space="preserve">. That Communication describes that the activation of the national escape clause would allow Member States to deviate from the </w:t>
      </w:r>
      <w:r w:rsidR="00966A03" w:rsidRPr="00966A03">
        <w:rPr>
          <w:noProof/>
          <w:lang w:val="en-US" w:eastAsia="ja-JP"/>
        </w:rPr>
        <w:t xml:space="preserve">maximum growth rates of net expenditure as set by the Council </w:t>
      </w:r>
      <w:r w:rsidR="00E11E31">
        <w:rPr>
          <w:rFonts w:eastAsia="Calibri"/>
          <w:noProof/>
          <w:szCs w:val="24"/>
          <w:lang w:val="en-US" w:eastAsia="ja-JP"/>
        </w:rPr>
        <w:t>when endorsing the medium-term fiscal-structural plans or when establishing the corrective paths under the excessive deficit procedure</w:t>
      </w:r>
      <w:r w:rsidR="005C04E6" w:rsidRPr="005C04E6">
        <w:rPr>
          <w:noProof/>
          <w:lang w:val="en-US" w:eastAsia="ja-JP"/>
        </w:rPr>
        <w:t xml:space="preserve">, </w:t>
      </w:r>
      <w:r w:rsidR="005C04E6" w:rsidRPr="005C04E6">
        <w:rPr>
          <w:noProof/>
          <w:lang w:eastAsia="ja-JP"/>
        </w:rPr>
        <w:t xml:space="preserve">to the extent that this deviation is justified by an increase in defence spending relative to the reference year, and that the annual excess through 2028 will not exceed 1.5% of GDP. </w:t>
      </w:r>
      <w:r w:rsidR="005C04E6" w:rsidRPr="005C04E6">
        <w:rPr>
          <w:noProof/>
          <w:lang w:val="en-US" w:eastAsia="ja-JP"/>
        </w:rPr>
        <w:t xml:space="preserve">Increases beyond that amount would be subject to the normal assessments of compliance. Such a maximum is necessary to ensure that fiscal sustainability is not endangered, while allowing all Member States to benefit from the flexibility as they move towards a higher level of defence expenditure. </w:t>
      </w:r>
      <w:r w:rsidR="00DD2864" w:rsidRPr="00086A0E">
        <w:rPr>
          <w:rFonts w:eastAsia="Calibri"/>
          <w:noProof/>
          <w:szCs w:val="24"/>
          <w:lang w:val="en-US" w:eastAsia="ja-JP"/>
        </w:rPr>
        <w:t>The exact amounts will be determined when outturn data become available, to ensure that the additional flexibility is used only for its intended purpose.</w:t>
      </w:r>
    </w:p>
    <w:p w14:paraId="798AAA85" w14:textId="77777777" w:rsidR="004F0529" w:rsidRPr="00060B65" w:rsidRDefault="00CD768C" w:rsidP="00CD768C">
      <w:pPr>
        <w:pStyle w:val="ManualConsidrant"/>
        <w:rPr>
          <w:strike/>
          <w:noProof/>
          <w:lang w:val="en-IE"/>
        </w:rPr>
      </w:pPr>
      <w:r w:rsidRPr="00CD768C">
        <w:rPr>
          <w:noProof/>
        </w:rPr>
        <w:t>(6)</w:t>
      </w:r>
      <w:r w:rsidRPr="00CD768C">
        <w:rPr>
          <w:noProof/>
        </w:rPr>
        <w:tab/>
      </w:r>
      <w:r w:rsidR="001E1175" w:rsidRPr="001E1175">
        <w:rPr>
          <w:noProof/>
          <w:lang w:val="en-IE" w:eastAsia="ja-JP"/>
        </w:rPr>
        <w:t xml:space="preserve">The Council </w:t>
      </w:r>
      <w:r w:rsidR="001C0EC4">
        <w:rPr>
          <w:noProof/>
          <w:lang w:val="en-IE" w:eastAsia="ja-JP"/>
        </w:rPr>
        <w:t>R</w:t>
      </w:r>
      <w:r w:rsidR="001E1175" w:rsidRPr="001E1175">
        <w:rPr>
          <w:noProof/>
          <w:lang w:val="en-IE" w:eastAsia="ja-JP"/>
        </w:rPr>
        <w:t xml:space="preserve">ecommendation of </w:t>
      </w:r>
      <w:r w:rsidR="388FE530" w:rsidRPr="001E1175">
        <w:rPr>
          <w:noProof/>
          <w:lang w:val="en-IE" w:eastAsia="ja-JP"/>
        </w:rPr>
        <w:t>8 July 2025</w:t>
      </w:r>
      <w:r w:rsidR="0057007D">
        <w:rPr>
          <w:rStyle w:val="FootnoteReference"/>
          <w:noProof/>
          <w:lang w:val="en-IE" w:eastAsia="ja-JP"/>
        </w:rPr>
        <w:footnoteReference w:id="6"/>
      </w:r>
      <w:r w:rsidR="001E1175" w:rsidRPr="001E1175">
        <w:rPr>
          <w:noProof/>
          <w:lang w:val="en-IE" w:eastAsia="ja-JP"/>
        </w:rPr>
        <w:t xml:space="preserve"> endorsed the net expenditure path of </w:t>
      </w:r>
      <w:r w:rsidR="008308FA">
        <w:rPr>
          <w:noProof/>
          <w:lang w:val="en-IE" w:eastAsia="ja-JP"/>
        </w:rPr>
        <w:t>Austria</w:t>
      </w:r>
      <w:r w:rsidR="001E1175" w:rsidRPr="001E1175">
        <w:rPr>
          <w:noProof/>
          <w:lang w:val="en-IE" w:eastAsia="ja-JP"/>
        </w:rPr>
        <w:t xml:space="preserve">. In addition, the Council </w:t>
      </w:r>
      <w:r w:rsidR="002E6974">
        <w:rPr>
          <w:noProof/>
          <w:lang w:val="en-IE" w:eastAsia="ja-JP"/>
        </w:rPr>
        <w:t>R</w:t>
      </w:r>
      <w:r w:rsidR="001E1175" w:rsidRPr="001E1175">
        <w:rPr>
          <w:noProof/>
          <w:lang w:val="en-IE" w:eastAsia="ja-JP"/>
        </w:rPr>
        <w:t xml:space="preserve">ecommendation </w:t>
      </w:r>
      <w:r w:rsidR="00DB5906">
        <w:rPr>
          <w:noProof/>
          <w:lang w:val="en-IE" w:eastAsia="ja-JP"/>
        </w:rPr>
        <w:t xml:space="preserve">under Article 126(7) </w:t>
      </w:r>
      <w:r w:rsidR="00D27019">
        <w:rPr>
          <w:noProof/>
          <w:lang w:val="en-IE" w:eastAsia="ja-JP"/>
        </w:rPr>
        <w:t>adopted on the same day</w:t>
      </w:r>
      <w:r w:rsidR="00037469">
        <w:rPr>
          <w:rStyle w:val="FootnoteReference"/>
          <w:noProof/>
          <w:lang w:val="en-IE" w:eastAsia="ja-JP"/>
        </w:rPr>
        <w:footnoteReference w:id="7"/>
      </w:r>
      <w:r w:rsidR="001E1175" w:rsidRPr="001E1175">
        <w:rPr>
          <w:noProof/>
          <w:lang w:val="en-IE" w:eastAsia="ja-JP"/>
        </w:rPr>
        <w:t xml:space="preserve"> established a corrective path </w:t>
      </w:r>
      <w:r w:rsidR="00450036">
        <w:rPr>
          <w:noProof/>
          <w:lang w:val="en-IE" w:eastAsia="ja-JP"/>
        </w:rPr>
        <w:t xml:space="preserve">for </w:t>
      </w:r>
      <w:r w:rsidR="008308FA">
        <w:rPr>
          <w:noProof/>
          <w:lang w:val="en-IE" w:eastAsia="ja-JP"/>
        </w:rPr>
        <w:t>Austria</w:t>
      </w:r>
      <w:r w:rsidR="00FA4FAC">
        <w:rPr>
          <w:noProof/>
          <w:lang w:val="en-IE" w:eastAsia="ja-JP"/>
        </w:rPr>
        <w:t xml:space="preserve"> to correct the excessive deficit</w:t>
      </w:r>
      <w:r w:rsidR="0053457A">
        <w:rPr>
          <w:noProof/>
          <w:lang w:val="en-IE" w:eastAsia="ja-JP"/>
        </w:rPr>
        <w:t xml:space="preserve">, </w:t>
      </w:r>
      <w:r w:rsidR="00C22AD4">
        <w:rPr>
          <w:noProof/>
          <w:lang w:val="en-IE" w:eastAsia="ja-JP"/>
        </w:rPr>
        <w:t>with</w:t>
      </w:r>
      <w:r w:rsidR="0053457A">
        <w:rPr>
          <w:noProof/>
          <w:lang w:val="en-IE" w:eastAsia="ja-JP"/>
        </w:rPr>
        <w:t xml:space="preserve"> the same</w:t>
      </w:r>
      <w:r w:rsidR="00665A7C">
        <w:rPr>
          <w:noProof/>
          <w:lang w:val="en-IE" w:eastAsia="ja-JP"/>
        </w:rPr>
        <w:t xml:space="preserve"> annual and cumulative maximum growth rates of net expenditure</w:t>
      </w:r>
      <w:r w:rsidR="00450036">
        <w:rPr>
          <w:noProof/>
          <w:lang w:val="en-IE" w:eastAsia="ja-JP"/>
        </w:rPr>
        <w:t>.</w:t>
      </w:r>
      <w:r w:rsidR="00EF2C68">
        <w:rPr>
          <w:noProof/>
          <w:lang w:val="en-IE" w:eastAsia="ja-JP"/>
        </w:rPr>
        <w:t xml:space="preserve"> </w:t>
      </w:r>
      <w:r w:rsidR="00EB1C1A" w:rsidRPr="0017237E">
        <w:rPr>
          <w:noProof/>
          <w:lang w:val="en-IE"/>
        </w:rPr>
        <w:t xml:space="preserve">The flexibility provided by the national escape clause </w:t>
      </w:r>
      <w:r w:rsidR="009F4D5A">
        <w:rPr>
          <w:noProof/>
          <w:lang w:val="en-IE"/>
        </w:rPr>
        <w:t>will</w:t>
      </w:r>
      <w:r w:rsidR="00EB1C1A" w:rsidRPr="0017237E">
        <w:rPr>
          <w:noProof/>
          <w:lang w:val="en-IE"/>
        </w:rPr>
        <w:t xml:space="preserve"> also be considered in the implementation of the excessive deficit procedure, and when assessing if </w:t>
      </w:r>
      <w:r w:rsidR="009F4D5A">
        <w:rPr>
          <w:noProof/>
          <w:lang w:val="en-IE"/>
        </w:rPr>
        <w:t>Austria</w:t>
      </w:r>
      <w:r w:rsidR="00EB1C1A" w:rsidRPr="0017237E">
        <w:rPr>
          <w:noProof/>
          <w:lang w:val="en-IE"/>
        </w:rPr>
        <w:t xml:space="preserve"> has taken effective action. </w:t>
      </w:r>
      <w:r w:rsidR="00EB1C1A" w:rsidRPr="00BF7251" w:rsidDel="00D42D69">
        <w:rPr>
          <w:noProof/>
          <w:lang w:val="en-IE"/>
        </w:rPr>
        <w:t xml:space="preserve">Therefore, until 2028, the corrective net expenditure path set out in </w:t>
      </w:r>
      <w:r w:rsidR="004E78C1">
        <w:rPr>
          <w:noProof/>
          <w:lang w:val="en-IE"/>
        </w:rPr>
        <w:t xml:space="preserve">the Council Recommendation </w:t>
      </w:r>
      <w:r w:rsidR="002873F3">
        <w:rPr>
          <w:noProof/>
          <w:lang w:val="en-IE"/>
        </w:rPr>
        <w:t xml:space="preserve">under Article 126(7) </w:t>
      </w:r>
      <w:r w:rsidR="004E78C1">
        <w:rPr>
          <w:noProof/>
          <w:lang w:val="en-IE"/>
        </w:rPr>
        <w:t>of 8 July 2025</w:t>
      </w:r>
      <w:r w:rsidR="00EB1C1A" w:rsidRPr="00BF7251" w:rsidDel="00D42D69">
        <w:rPr>
          <w:noProof/>
          <w:lang w:val="en-IE"/>
        </w:rPr>
        <w:t xml:space="preserve"> is complemented by the flexibility that is allowed by the increase in defence expenditure</w:t>
      </w:r>
      <w:r w:rsidR="00EB1C1A" w:rsidDel="00D42D69">
        <w:rPr>
          <w:rStyle w:val="FootnoteReference"/>
          <w:rFonts w:cstheme="minorBidi"/>
          <w:noProof/>
          <w:lang w:val="en-IE"/>
        </w:rPr>
        <w:footnoteReference w:id="8"/>
      </w:r>
      <w:r w:rsidR="00EB1C1A" w:rsidRPr="00BF7251" w:rsidDel="00D42D69">
        <w:rPr>
          <w:noProof/>
          <w:lang w:val="en-IE"/>
        </w:rPr>
        <w:t xml:space="preserve"> under the national escape clause.</w:t>
      </w:r>
      <w:r w:rsidR="00EB1C1A" w:rsidRPr="00826389" w:rsidDel="00D42D69">
        <w:rPr>
          <w:strike/>
          <w:noProof/>
          <w:lang w:val="en-IE"/>
        </w:rPr>
        <w:t xml:space="preserve"> </w:t>
      </w:r>
    </w:p>
    <w:p w14:paraId="57BCB0E4" w14:textId="77777777" w:rsidR="005C04E6" w:rsidRPr="005C04E6" w:rsidRDefault="00CD768C" w:rsidP="00CD768C">
      <w:pPr>
        <w:pStyle w:val="ManualConsidrant"/>
        <w:rPr>
          <w:noProof/>
          <w:lang w:eastAsia="ja-JP"/>
        </w:rPr>
      </w:pPr>
      <w:r w:rsidRPr="00CD768C">
        <w:rPr>
          <w:noProof/>
        </w:rPr>
        <w:t>(7)</w:t>
      </w:r>
      <w:r w:rsidRPr="00CD768C">
        <w:rPr>
          <w:noProof/>
        </w:rPr>
        <w:tab/>
      </w:r>
      <w:r w:rsidR="005C04E6" w:rsidRPr="005C04E6">
        <w:rPr>
          <w:noProof/>
          <w:lang w:eastAsia="ja-JP"/>
        </w:rPr>
        <w:t xml:space="preserve">On </w:t>
      </w:r>
      <w:r w:rsidR="00140FD2">
        <w:rPr>
          <w:noProof/>
          <w:lang w:eastAsia="ja-JP"/>
        </w:rPr>
        <w:t>11 December</w:t>
      </w:r>
      <w:r w:rsidR="003749DB">
        <w:rPr>
          <w:noProof/>
          <w:lang w:eastAsia="ja-JP"/>
        </w:rPr>
        <w:t xml:space="preserve"> </w:t>
      </w:r>
      <w:r w:rsidR="005C04E6" w:rsidRPr="005C04E6">
        <w:rPr>
          <w:noProof/>
          <w:lang w:eastAsia="ja-JP"/>
        </w:rPr>
        <w:t xml:space="preserve">2025, </w:t>
      </w:r>
      <w:r w:rsidR="008308FA">
        <w:rPr>
          <w:noProof/>
          <w:lang w:eastAsia="ja-JP"/>
        </w:rPr>
        <w:t>Austria</w:t>
      </w:r>
      <w:r w:rsidR="005C04E6" w:rsidRPr="005C04E6">
        <w:rPr>
          <w:noProof/>
          <w:lang w:eastAsia="ja-JP"/>
        </w:rPr>
        <w:t xml:space="preserve"> submitted a request to the Council and the Commission, to activate the national escape clause.</w:t>
      </w:r>
    </w:p>
    <w:p w14:paraId="7CDB0F57" w14:textId="77777777" w:rsidR="005C04E6" w:rsidRPr="00562C54" w:rsidRDefault="287B3396" w:rsidP="2C1FF55E">
      <w:pPr>
        <w:pStyle w:val="ManualConsidrant"/>
        <w:rPr>
          <w:noProof/>
          <w:lang w:val="en-US" w:eastAsia="ja-JP"/>
        </w:rPr>
      </w:pPr>
      <w:r w:rsidRPr="2C1FF55E">
        <w:rPr>
          <w:noProof/>
        </w:rPr>
        <w:t>(8)</w:t>
      </w:r>
      <w:r w:rsidR="6FD00B9A">
        <w:rPr>
          <w:noProof/>
        </w:rPr>
        <w:tab/>
      </w:r>
      <w:r w:rsidR="5925A2C8" w:rsidRPr="2C1FF55E">
        <w:rPr>
          <w:noProof/>
          <w:lang w:val="en-US" w:eastAsia="ja-JP"/>
        </w:rPr>
        <w:t xml:space="preserve">In its request, </w:t>
      </w:r>
      <w:r w:rsidR="71E103D1" w:rsidRPr="2C1FF55E">
        <w:rPr>
          <w:noProof/>
          <w:lang w:val="en-US" w:eastAsia="ja-JP"/>
        </w:rPr>
        <w:t>Austria</w:t>
      </w:r>
      <w:r w:rsidR="5925A2C8" w:rsidRPr="2C1FF55E">
        <w:rPr>
          <w:noProof/>
          <w:lang w:val="en-US" w:eastAsia="ja-JP"/>
        </w:rPr>
        <w:t xml:space="preserve"> sets out that, in a context of heightened geopolitical tensions, Russia’s continued war of aggression against Ukraine and its threat to European security constitutes an existential challenge for the Union, which requires a significant increase of defence spending</w:t>
      </w:r>
      <w:r w:rsidR="60BD9C28" w:rsidRPr="2C1FF55E">
        <w:rPr>
          <w:noProof/>
          <w:lang w:val="en-US" w:eastAsia="ja-JP"/>
        </w:rPr>
        <w:t xml:space="preserve">. </w:t>
      </w:r>
      <w:r w:rsidR="00483FC3" w:rsidRPr="00562C54">
        <w:rPr>
          <w:noProof/>
          <w:lang w:val="en-US" w:eastAsia="ja-JP"/>
        </w:rPr>
        <w:t>This situation is an exceptional circumstance outside the control of each Member State.</w:t>
      </w:r>
      <w:r w:rsidR="006213EF">
        <w:rPr>
          <w:noProof/>
          <w:lang w:val="en-US" w:eastAsia="ja-JP"/>
        </w:rPr>
        <w:t xml:space="preserve"> </w:t>
      </w:r>
      <w:r w:rsidR="08C692E6" w:rsidRPr="2C1FF55E">
        <w:rPr>
          <w:noProof/>
          <w:lang w:val="en-US" w:eastAsia="ja-JP"/>
        </w:rPr>
        <w:t xml:space="preserve">Specifically, </w:t>
      </w:r>
      <w:r w:rsidR="5A762D2B" w:rsidRPr="2C1FF55E">
        <w:rPr>
          <w:noProof/>
          <w:lang w:val="en-US" w:eastAsia="ja-JP"/>
        </w:rPr>
        <w:t>Austria underlines</w:t>
      </w:r>
      <w:r w:rsidR="642EF083" w:rsidRPr="2C1FF55E">
        <w:rPr>
          <w:noProof/>
          <w:lang w:val="en-US" w:eastAsia="ja-JP"/>
        </w:rPr>
        <w:t xml:space="preserve"> </w:t>
      </w:r>
      <w:r w:rsidR="6FD00B9A" w:rsidRPr="2C1FF55E" w:rsidDel="642EF083">
        <w:rPr>
          <w:noProof/>
          <w:lang w:val="en-US" w:eastAsia="ja-JP"/>
        </w:rPr>
        <w:t>the</w:t>
      </w:r>
      <w:r w:rsidR="02F74D54" w:rsidRPr="2C1FF55E" w:rsidDel="003E354B">
        <w:rPr>
          <w:noProof/>
          <w:lang w:val="en-US" w:eastAsia="ja-JP"/>
        </w:rPr>
        <w:t xml:space="preserve"> </w:t>
      </w:r>
      <w:r w:rsidR="00904126">
        <w:rPr>
          <w:noProof/>
          <w:lang w:val="en-US" w:eastAsia="ja-JP"/>
        </w:rPr>
        <w:t>purchase</w:t>
      </w:r>
      <w:r w:rsidR="02F74D54" w:rsidRPr="2C1FF55E">
        <w:rPr>
          <w:noProof/>
          <w:lang w:val="en-US" w:eastAsia="ja-JP"/>
        </w:rPr>
        <w:t xml:space="preserve"> </w:t>
      </w:r>
      <w:r w:rsidR="254F1EF9" w:rsidRPr="2C1FF55E">
        <w:rPr>
          <w:noProof/>
          <w:lang w:val="en-US" w:eastAsia="ja-JP"/>
        </w:rPr>
        <w:t>of military</w:t>
      </w:r>
      <w:r w:rsidR="1B084056" w:rsidRPr="2C1FF55E">
        <w:rPr>
          <w:noProof/>
          <w:lang w:val="en-US" w:eastAsia="ja-JP"/>
        </w:rPr>
        <w:t xml:space="preserve"> equipment</w:t>
      </w:r>
      <w:r w:rsidR="2DA42AAE" w:rsidRPr="2C1FF55E">
        <w:rPr>
          <w:noProof/>
          <w:lang w:val="en-US" w:eastAsia="ja-JP"/>
        </w:rPr>
        <w:t xml:space="preserve"> </w:t>
      </w:r>
      <w:r w:rsidR="00CD1A26">
        <w:rPr>
          <w:noProof/>
          <w:lang w:val="en-US" w:eastAsia="ja-JP"/>
        </w:rPr>
        <w:t xml:space="preserve">in 2025 </w:t>
      </w:r>
      <w:r w:rsidR="2DA42AAE" w:rsidRPr="2C1FF55E">
        <w:rPr>
          <w:noProof/>
          <w:lang w:val="en-US" w:eastAsia="ja-JP"/>
        </w:rPr>
        <w:t xml:space="preserve">given </w:t>
      </w:r>
      <w:r w:rsidR="2C1FF55E" w:rsidRPr="2C1FF55E">
        <w:rPr>
          <w:noProof/>
          <w:lang w:val="en-US" w:eastAsia="ja-JP"/>
        </w:rPr>
        <w:t xml:space="preserve">the deterioration of the geopolitical situation throughout </w:t>
      </w:r>
      <w:r w:rsidR="00C0312A" w:rsidRPr="7FF4F249">
        <w:rPr>
          <w:noProof/>
          <w:lang w:val="en-US" w:eastAsia="ja-JP"/>
        </w:rPr>
        <w:t>t</w:t>
      </w:r>
      <w:r w:rsidR="00DF0EA6" w:rsidRPr="7FF4F249">
        <w:rPr>
          <w:noProof/>
          <w:lang w:val="en-US" w:eastAsia="ja-JP"/>
        </w:rPr>
        <w:t>he</w:t>
      </w:r>
      <w:r w:rsidR="00DF0EA6">
        <w:rPr>
          <w:noProof/>
          <w:lang w:val="en-US" w:eastAsia="ja-JP"/>
        </w:rPr>
        <w:t xml:space="preserve"> </w:t>
      </w:r>
      <w:r w:rsidR="00C0312A">
        <w:rPr>
          <w:noProof/>
          <w:lang w:val="en-US" w:eastAsia="ja-JP"/>
        </w:rPr>
        <w:t>year</w:t>
      </w:r>
      <w:r w:rsidR="2C1FF55E" w:rsidRPr="2C1FF55E">
        <w:rPr>
          <w:noProof/>
          <w:lang w:val="en-US" w:eastAsia="ja-JP"/>
        </w:rPr>
        <w:t>. In light of this, Austria is requesting the activation of the national escape clause for the period from 2025 to 2028</w:t>
      </w:r>
      <w:r w:rsidR="00E72CBB">
        <w:rPr>
          <w:noProof/>
          <w:lang w:val="en-US" w:eastAsia="ja-JP"/>
        </w:rPr>
        <w:t xml:space="preserve">, in line with </w:t>
      </w:r>
      <w:r w:rsidR="00820DDC">
        <w:rPr>
          <w:noProof/>
          <w:lang w:val="en-US" w:eastAsia="ja-JP"/>
        </w:rPr>
        <w:t xml:space="preserve">the </w:t>
      </w:r>
      <w:r w:rsidR="6FD00B9A" w:rsidRPr="2C1FF55E" w:rsidDel="2C1FF55E">
        <w:rPr>
          <w:noProof/>
          <w:lang w:val="en-US" w:eastAsia="ja-JP"/>
        </w:rPr>
        <w:t xml:space="preserve">other Member States for which the Council has </w:t>
      </w:r>
      <w:r w:rsidR="00156FF6">
        <w:rPr>
          <w:noProof/>
          <w:lang w:val="en-US" w:eastAsia="ja-JP"/>
        </w:rPr>
        <w:t xml:space="preserve">already </w:t>
      </w:r>
      <w:r w:rsidR="6FD00B9A" w:rsidRPr="2C1FF55E" w:rsidDel="2C1FF55E">
        <w:rPr>
          <w:noProof/>
          <w:lang w:val="en-US" w:eastAsia="ja-JP"/>
        </w:rPr>
        <w:t xml:space="preserve">activated the national escape clause for defence. </w:t>
      </w:r>
    </w:p>
    <w:p w14:paraId="7AE867C0" w14:textId="77777777" w:rsidR="005C04E6" w:rsidRPr="00E82C72" w:rsidRDefault="527FE5FA" w:rsidP="00CD768C">
      <w:pPr>
        <w:pStyle w:val="ManualConsidrant"/>
        <w:rPr>
          <w:noProof/>
          <w:lang w:val="en-US" w:eastAsia="ja-JP"/>
        </w:rPr>
      </w:pPr>
      <w:r w:rsidRPr="2C1FF55E">
        <w:rPr>
          <w:noProof/>
        </w:rPr>
        <w:t>(9)</w:t>
      </w:r>
      <w:r w:rsidR="00CD768C">
        <w:rPr>
          <w:noProof/>
        </w:rPr>
        <w:tab/>
      </w:r>
      <w:r w:rsidR="3D3A5E96" w:rsidRPr="2C1FF55E">
        <w:rPr>
          <w:noProof/>
          <w:lang w:val="en-US" w:eastAsia="ja-JP"/>
        </w:rPr>
        <w:t xml:space="preserve">In its request, </w:t>
      </w:r>
      <w:r w:rsidR="5B627896" w:rsidRPr="2C1FF55E">
        <w:rPr>
          <w:noProof/>
          <w:lang w:val="en-US" w:eastAsia="ja-JP"/>
        </w:rPr>
        <w:t>Austria</w:t>
      </w:r>
      <w:r w:rsidR="3D3A5E96" w:rsidRPr="2C1FF55E">
        <w:rPr>
          <w:noProof/>
          <w:lang w:val="en-US" w:eastAsia="ja-JP"/>
        </w:rPr>
        <w:t xml:space="preserve"> reports data on total defence expenditure </w:t>
      </w:r>
      <w:r w:rsidR="00E22259">
        <w:rPr>
          <w:noProof/>
          <w:lang w:val="en-US" w:eastAsia="ja-JP"/>
        </w:rPr>
        <w:t xml:space="preserve">until 2026 </w:t>
      </w:r>
      <w:r w:rsidR="3D3A5E96" w:rsidRPr="2C1FF55E">
        <w:rPr>
          <w:noProof/>
          <w:lang w:val="en-US" w:eastAsia="ja-JP"/>
        </w:rPr>
        <w:t xml:space="preserve">(Table 1). </w:t>
      </w:r>
      <w:r w:rsidR="25CAE5ED" w:rsidRPr="2C1FF55E">
        <w:rPr>
          <w:noProof/>
          <w:lang w:val="en-US" w:eastAsia="ja-JP"/>
        </w:rPr>
        <w:t>In addition</w:t>
      </w:r>
      <w:r w:rsidR="1EA64F96" w:rsidRPr="2C1FF55E">
        <w:rPr>
          <w:noProof/>
          <w:lang w:val="en-US" w:eastAsia="ja-JP"/>
        </w:rPr>
        <w:t>,</w:t>
      </w:r>
      <w:r w:rsidR="7D0D306E" w:rsidRPr="2C1FF55E">
        <w:rPr>
          <w:noProof/>
          <w:lang w:val="en-US" w:eastAsia="ja-JP"/>
        </w:rPr>
        <w:t xml:space="preserve"> Austria i</w:t>
      </w:r>
      <w:r w:rsidR="2A916D1B" w:rsidRPr="2C1FF55E">
        <w:rPr>
          <w:noProof/>
          <w:lang w:val="en-US" w:eastAsia="ja-JP"/>
        </w:rPr>
        <w:t>ntends</w:t>
      </w:r>
      <w:r w:rsidR="77524E34" w:rsidRPr="2C1FF55E">
        <w:rPr>
          <w:noProof/>
          <w:lang w:val="en-US" w:eastAsia="ja-JP"/>
        </w:rPr>
        <w:t xml:space="preserve"> to safeguard its</w:t>
      </w:r>
      <w:r w:rsidR="34E5FB4A" w:rsidRPr="2C1FF55E">
        <w:rPr>
          <w:noProof/>
          <w:lang w:val="en-US" w:eastAsia="ja-JP"/>
        </w:rPr>
        <w:t xml:space="preserve"> long-term defence capabilities</w:t>
      </w:r>
      <w:r w:rsidR="6D94BCB3" w:rsidRPr="2C1FF55E">
        <w:rPr>
          <w:noProof/>
          <w:lang w:val="en-US" w:eastAsia="ja-JP"/>
        </w:rPr>
        <w:t xml:space="preserve"> also after 2026</w:t>
      </w:r>
      <w:r w:rsidR="34E5FB4A" w:rsidRPr="2C1FF55E">
        <w:rPr>
          <w:noProof/>
          <w:lang w:val="en-US" w:eastAsia="ja-JP"/>
        </w:rPr>
        <w:t xml:space="preserve">. </w:t>
      </w:r>
      <w:r w:rsidR="3D3A5E96" w:rsidRPr="2C1FF55E">
        <w:rPr>
          <w:noProof/>
          <w:lang w:val="en-US" w:eastAsia="ja-JP"/>
        </w:rPr>
        <w:t xml:space="preserve">Therefore, </w:t>
      </w:r>
      <w:r w:rsidRPr="2C1FF55E">
        <w:rPr>
          <w:noProof/>
          <w:lang w:val="en-US" w:eastAsia="ja-JP"/>
        </w:rPr>
        <w:t>t</w:t>
      </w:r>
      <w:r w:rsidR="3D3A5E96" w:rsidRPr="2C1FF55E">
        <w:rPr>
          <w:noProof/>
          <w:lang w:val="en-US" w:eastAsia="ja-JP"/>
        </w:rPr>
        <w:t xml:space="preserve">he increase in defence expenditure has a major impact on the public finances of </w:t>
      </w:r>
      <w:r w:rsidR="5B627896" w:rsidRPr="2C1FF55E">
        <w:rPr>
          <w:noProof/>
          <w:lang w:val="en-US" w:eastAsia="ja-JP"/>
        </w:rPr>
        <w:t>Austria</w:t>
      </w:r>
      <w:r w:rsidR="3D3A5E96" w:rsidRPr="2C1FF55E">
        <w:rPr>
          <w:noProof/>
          <w:lang w:val="en-US" w:eastAsia="ja-JP"/>
        </w:rPr>
        <w:t>.</w:t>
      </w:r>
    </w:p>
    <w:p w14:paraId="40E1275D" w14:textId="77777777" w:rsidR="00690BF3" w:rsidRDefault="00690BF3" w:rsidP="00E82C72">
      <w:pPr>
        <w:rPr>
          <w:noProof/>
          <w:lang w:val="en-IE" w:eastAsia="ja-JP"/>
        </w:rPr>
      </w:pPr>
    </w:p>
    <w:p w14:paraId="18AFE2F2" w14:textId="77777777" w:rsidR="00690BF3" w:rsidRPr="00E82C72" w:rsidRDefault="00690BF3" w:rsidP="00E82C72">
      <w:pPr>
        <w:jc w:val="center"/>
        <w:rPr>
          <w:b/>
          <w:bCs/>
          <w:i/>
          <w:noProof/>
          <w:lang w:val="en-IE" w:eastAsia="ja-JP"/>
        </w:rPr>
      </w:pPr>
      <w:r w:rsidRPr="00E82C72">
        <w:rPr>
          <w:b/>
          <w:bCs/>
          <w:noProof/>
          <w:lang w:eastAsia="ja-JP"/>
        </w:rPr>
        <w:t xml:space="preserve">Table 1: Total defence spending in </w:t>
      </w:r>
      <w:r w:rsidR="008308FA">
        <w:rPr>
          <w:b/>
          <w:bCs/>
          <w:noProof/>
          <w:lang w:eastAsia="ja-JP"/>
        </w:rPr>
        <w:t>Austria</w:t>
      </w:r>
    </w:p>
    <w:p w14:paraId="2EA20E52" w14:textId="77777777" w:rsidR="005C04E6" w:rsidRPr="005C04E6" w:rsidRDefault="005C04E6" w:rsidP="00485C29">
      <w:pPr>
        <w:keepNext/>
        <w:spacing w:line="276" w:lineRule="auto"/>
        <w:contextualSpacing/>
        <w:rPr>
          <w:rFonts w:eastAsia="Calibri"/>
          <w:b/>
          <w:bCs/>
          <w:noProof/>
          <w:szCs w:val="24"/>
          <w:lang w:eastAsia="ja-JP"/>
        </w:rPr>
      </w:pPr>
    </w:p>
    <w:tbl>
      <w:tblPr>
        <w:tblStyle w:val="TableGrid1"/>
        <w:tblpPr w:leftFromText="180" w:rightFromText="180" w:vertAnchor="text" w:horzAnchor="margin" w:tblpY="-26"/>
        <w:tblOverlap w:val="never"/>
        <w:tblW w:w="10209" w:type="dxa"/>
        <w:tblBorders>
          <w:left w:val="none" w:sz="0" w:space="0" w:color="auto"/>
          <w:right w:val="none" w:sz="0" w:space="0" w:color="auto"/>
        </w:tblBorders>
        <w:tblLayout w:type="fixed"/>
        <w:tblLook w:val="04A0" w:firstRow="1" w:lastRow="0" w:firstColumn="1" w:lastColumn="0" w:noHBand="0" w:noVBand="1"/>
      </w:tblPr>
      <w:tblGrid>
        <w:gridCol w:w="3133"/>
        <w:gridCol w:w="1088"/>
        <w:gridCol w:w="1088"/>
        <w:gridCol w:w="1223"/>
        <w:gridCol w:w="1227"/>
        <w:gridCol w:w="1225"/>
        <w:gridCol w:w="1225"/>
      </w:tblGrid>
      <w:tr w:rsidR="00D645BD" w:rsidRPr="005C04E6" w14:paraId="4187469B" w14:textId="77777777" w:rsidTr="00E435AB">
        <w:trPr>
          <w:trHeight w:val="273"/>
        </w:trPr>
        <w:tc>
          <w:tcPr>
            <w:tcW w:w="1534" w:type="pct"/>
          </w:tcPr>
          <w:p w14:paraId="1A0C204E" w14:textId="77777777" w:rsidR="00D645BD" w:rsidRPr="005C04E6" w:rsidRDefault="00D645BD" w:rsidP="005C04E6">
            <w:pPr>
              <w:spacing w:before="0" w:after="0"/>
              <w:jc w:val="center"/>
              <w:rPr>
                <w:rFonts w:eastAsia="Calibri"/>
                <w:noProof/>
                <w:szCs w:val="24"/>
              </w:rPr>
            </w:pPr>
          </w:p>
        </w:tc>
        <w:tc>
          <w:tcPr>
            <w:tcW w:w="533" w:type="pct"/>
          </w:tcPr>
          <w:p w14:paraId="5E4012DF" w14:textId="77777777" w:rsidR="00D645BD" w:rsidRPr="005C04E6" w:rsidRDefault="00D645BD" w:rsidP="005C04E6">
            <w:pPr>
              <w:spacing w:before="0" w:after="0"/>
              <w:jc w:val="center"/>
              <w:rPr>
                <w:rFonts w:eastAsia="Calibri"/>
                <w:noProof/>
                <w:szCs w:val="24"/>
              </w:rPr>
            </w:pPr>
            <w:r w:rsidRPr="005C04E6">
              <w:rPr>
                <w:rFonts w:eastAsia="Calibri"/>
                <w:noProof/>
                <w:szCs w:val="24"/>
              </w:rPr>
              <w:t>2021 a</w:t>
            </w:r>
          </w:p>
        </w:tc>
        <w:tc>
          <w:tcPr>
            <w:tcW w:w="533" w:type="pct"/>
          </w:tcPr>
          <w:p w14:paraId="5B20DA3D" w14:textId="77777777" w:rsidR="00D645BD" w:rsidRPr="005C04E6" w:rsidRDefault="00D645BD" w:rsidP="005C04E6">
            <w:pPr>
              <w:spacing w:before="0" w:after="0"/>
              <w:jc w:val="center"/>
              <w:rPr>
                <w:rFonts w:eastAsia="Calibri"/>
                <w:noProof/>
                <w:szCs w:val="24"/>
              </w:rPr>
            </w:pPr>
            <w:r w:rsidRPr="005C04E6">
              <w:rPr>
                <w:rFonts w:eastAsia="Calibri"/>
                <w:noProof/>
                <w:szCs w:val="24"/>
              </w:rPr>
              <w:t>2022 a</w:t>
            </w:r>
          </w:p>
        </w:tc>
        <w:tc>
          <w:tcPr>
            <w:tcW w:w="599" w:type="pct"/>
            <w:vAlign w:val="center"/>
          </w:tcPr>
          <w:p w14:paraId="16613F36" w14:textId="77777777" w:rsidR="00D645BD" w:rsidRPr="005C04E6" w:rsidRDefault="00D645BD" w:rsidP="005C04E6">
            <w:pPr>
              <w:spacing w:before="0" w:after="0"/>
              <w:jc w:val="center"/>
              <w:rPr>
                <w:rFonts w:eastAsia="Calibri"/>
                <w:noProof/>
                <w:szCs w:val="24"/>
              </w:rPr>
            </w:pPr>
            <w:r w:rsidRPr="005C04E6">
              <w:rPr>
                <w:rFonts w:eastAsia="Calibri"/>
                <w:noProof/>
                <w:szCs w:val="24"/>
              </w:rPr>
              <w:t>2023 a</w:t>
            </w:r>
          </w:p>
        </w:tc>
        <w:tc>
          <w:tcPr>
            <w:tcW w:w="601" w:type="pct"/>
            <w:vAlign w:val="center"/>
          </w:tcPr>
          <w:p w14:paraId="2BC2C76C" w14:textId="77777777" w:rsidR="00D645BD" w:rsidRPr="005C04E6" w:rsidRDefault="00D645BD" w:rsidP="005C04E6">
            <w:pPr>
              <w:spacing w:before="0" w:after="0"/>
              <w:jc w:val="center"/>
              <w:rPr>
                <w:rFonts w:eastAsia="Calibri"/>
                <w:noProof/>
              </w:rPr>
            </w:pPr>
            <w:r w:rsidRPr="08A9E1B6">
              <w:rPr>
                <w:rFonts w:eastAsia="Calibri"/>
                <w:noProof/>
              </w:rPr>
              <w:t>2024 a</w:t>
            </w:r>
          </w:p>
        </w:tc>
        <w:tc>
          <w:tcPr>
            <w:tcW w:w="600" w:type="pct"/>
            <w:vAlign w:val="center"/>
          </w:tcPr>
          <w:p w14:paraId="6A6934AD" w14:textId="77777777" w:rsidR="00D645BD" w:rsidRPr="005C04E6" w:rsidRDefault="00D645BD" w:rsidP="005C04E6">
            <w:pPr>
              <w:spacing w:before="0" w:after="0"/>
              <w:jc w:val="center"/>
              <w:rPr>
                <w:rFonts w:eastAsia="Calibri"/>
                <w:noProof/>
              </w:rPr>
            </w:pPr>
            <w:r w:rsidRPr="08A9E1B6">
              <w:rPr>
                <w:rFonts w:eastAsia="Calibri"/>
                <w:noProof/>
              </w:rPr>
              <w:t>2025 b</w:t>
            </w:r>
          </w:p>
        </w:tc>
        <w:tc>
          <w:tcPr>
            <w:tcW w:w="600" w:type="pct"/>
          </w:tcPr>
          <w:p w14:paraId="6116C4C3" w14:textId="77777777" w:rsidR="00D645BD" w:rsidRPr="08A9E1B6" w:rsidRDefault="00D645BD" w:rsidP="005C04E6">
            <w:pPr>
              <w:spacing w:before="0" w:after="0"/>
              <w:jc w:val="center"/>
              <w:rPr>
                <w:rFonts w:eastAsia="Calibri"/>
                <w:noProof/>
              </w:rPr>
            </w:pPr>
            <w:r>
              <w:rPr>
                <w:rFonts w:eastAsia="Calibri"/>
                <w:noProof/>
              </w:rPr>
              <w:t>2026 b</w:t>
            </w:r>
          </w:p>
        </w:tc>
      </w:tr>
      <w:tr w:rsidR="00D645BD" w:rsidRPr="005C04E6" w14:paraId="4BD74772" w14:textId="77777777" w:rsidTr="00E435AB">
        <w:trPr>
          <w:trHeight w:val="422"/>
        </w:trPr>
        <w:tc>
          <w:tcPr>
            <w:tcW w:w="1534" w:type="pct"/>
          </w:tcPr>
          <w:p w14:paraId="7DAC7302" w14:textId="77777777" w:rsidR="00D645BD" w:rsidRDefault="00D645BD" w:rsidP="005C04E6">
            <w:pPr>
              <w:spacing w:before="0" w:after="0"/>
              <w:jc w:val="center"/>
              <w:rPr>
                <w:rFonts w:eastAsia="Calibri"/>
                <w:noProof/>
                <w:szCs w:val="24"/>
              </w:rPr>
            </w:pPr>
            <w:r w:rsidRPr="005C04E6">
              <w:rPr>
                <w:rFonts w:eastAsia="Calibri"/>
                <w:noProof/>
                <w:szCs w:val="24"/>
              </w:rPr>
              <w:t xml:space="preserve">General government total defence expenditure </w:t>
            </w:r>
          </w:p>
          <w:p w14:paraId="5BC51799" w14:textId="77777777" w:rsidR="00D645BD" w:rsidRPr="005C04E6" w:rsidRDefault="00D645BD" w:rsidP="005C04E6">
            <w:pPr>
              <w:spacing w:before="0" w:after="0"/>
              <w:jc w:val="center"/>
              <w:rPr>
                <w:rFonts w:eastAsia="Calibri"/>
                <w:noProof/>
                <w:szCs w:val="24"/>
              </w:rPr>
            </w:pPr>
            <w:r w:rsidRPr="005C04E6">
              <w:rPr>
                <w:rFonts w:eastAsia="Calibri"/>
                <w:noProof/>
                <w:szCs w:val="24"/>
              </w:rPr>
              <w:t>(% of GDP)</w:t>
            </w:r>
          </w:p>
        </w:tc>
        <w:tc>
          <w:tcPr>
            <w:tcW w:w="533" w:type="pct"/>
            <w:vAlign w:val="center"/>
          </w:tcPr>
          <w:p w14:paraId="33273CCC" w14:textId="77777777" w:rsidR="00D645BD" w:rsidRPr="00CA7310" w:rsidRDefault="00D645BD" w:rsidP="00966A03">
            <w:pPr>
              <w:spacing w:before="0" w:after="0"/>
              <w:jc w:val="center"/>
              <w:rPr>
                <w:rFonts w:eastAsia="Calibri"/>
                <w:noProof/>
              </w:rPr>
            </w:pPr>
            <w:r w:rsidRPr="00CA7310">
              <w:rPr>
                <w:rFonts w:eastAsia="Calibri"/>
                <w:noProof/>
                <w:szCs w:val="22"/>
              </w:rPr>
              <w:t>0.</w:t>
            </w:r>
            <w:r w:rsidRPr="00CA7310">
              <w:rPr>
                <w:rFonts w:eastAsia="Calibri"/>
                <w:noProof/>
              </w:rPr>
              <w:t>6</w:t>
            </w:r>
          </w:p>
        </w:tc>
        <w:tc>
          <w:tcPr>
            <w:tcW w:w="533" w:type="pct"/>
            <w:vAlign w:val="center"/>
          </w:tcPr>
          <w:p w14:paraId="03542D63" w14:textId="77777777" w:rsidR="00D645BD" w:rsidRPr="00CA7310" w:rsidRDefault="00D645BD" w:rsidP="00966A03">
            <w:pPr>
              <w:spacing w:before="0" w:after="0"/>
              <w:jc w:val="center"/>
              <w:rPr>
                <w:rFonts w:eastAsia="Calibri"/>
                <w:noProof/>
              </w:rPr>
            </w:pPr>
            <w:r w:rsidRPr="00CA7310">
              <w:rPr>
                <w:rFonts w:eastAsia="Calibri"/>
                <w:noProof/>
              </w:rPr>
              <w:t>0.6</w:t>
            </w:r>
          </w:p>
        </w:tc>
        <w:tc>
          <w:tcPr>
            <w:tcW w:w="599" w:type="pct"/>
            <w:vAlign w:val="center"/>
          </w:tcPr>
          <w:p w14:paraId="4F5DE92F" w14:textId="77777777" w:rsidR="00D645BD" w:rsidRPr="00CA7310" w:rsidRDefault="00D645BD" w:rsidP="00A9488D">
            <w:pPr>
              <w:spacing w:before="0" w:after="0"/>
              <w:jc w:val="center"/>
              <w:rPr>
                <w:rFonts w:eastAsia="Calibri"/>
                <w:noProof/>
              </w:rPr>
            </w:pPr>
            <w:r w:rsidRPr="00CA7310">
              <w:rPr>
                <w:rFonts w:eastAsia="Calibri"/>
                <w:noProof/>
              </w:rPr>
              <w:t>0.6</w:t>
            </w:r>
          </w:p>
        </w:tc>
        <w:tc>
          <w:tcPr>
            <w:tcW w:w="601" w:type="pct"/>
            <w:vAlign w:val="center"/>
          </w:tcPr>
          <w:p w14:paraId="60C78F15" w14:textId="77777777" w:rsidR="00D645BD" w:rsidRPr="00CA7310" w:rsidRDefault="00D645BD" w:rsidP="00966A03">
            <w:pPr>
              <w:spacing w:before="0" w:after="0"/>
              <w:jc w:val="center"/>
              <w:rPr>
                <w:rFonts w:eastAsia="Calibri"/>
                <w:noProof/>
              </w:rPr>
            </w:pPr>
            <w:r w:rsidRPr="00CA7310">
              <w:rPr>
                <w:rFonts w:eastAsia="Calibri"/>
                <w:noProof/>
              </w:rPr>
              <w:t>0.7</w:t>
            </w:r>
          </w:p>
        </w:tc>
        <w:tc>
          <w:tcPr>
            <w:tcW w:w="600" w:type="pct"/>
            <w:vAlign w:val="center"/>
          </w:tcPr>
          <w:p w14:paraId="62C915C2" w14:textId="77777777" w:rsidR="00D645BD" w:rsidRPr="00CA7310" w:rsidRDefault="00D645BD" w:rsidP="00966A03">
            <w:pPr>
              <w:spacing w:before="0" w:after="0"/>
              <w:jc w:val="center"/>
              <w:rPr>
                <w:rFonts w:eastAsia="Calibri"/>
                <w:noProof/>
              </w:rPr>
            </w:pPr>
            <w:r w:rsidRPr="00CA7310">
              <w:rPr>
                <w:rFonts w:eastAsia="Calibri"/>
                <w:noProof/>
              </w:rPr>
              <w:t>0.8</w:t>
            </w:r>
          </w:p>
        </w:tc>
        <w:tc>
          <w:tcPr>
            <w:tcW w:w="600" w:type="pct"/>
          </w:tcPr>
          <w:p w14:paraId="57549A5A" w14:textId="77777777" w:rsidR="000A4269" w:rsidRDefault="000A4269" w:rsidP="00521955">
            <w:pPr>
              <w:spacing w:before="0" w:after="0"/>
              <w:jc w:val="center"/>
              <w:rPr>
                <w:rFonts w:eastAsia="Calibri"/>
                <w:noProof/>
              </w:rPr>
            </w:pPr>
          </w:p>
          <w:p w14:paraId="63B25798" w14:textId="77777777" w:rsidR="00D645BD" w:rsidRPr="00CA7310" w:rsidRDefault="00521955" w:rsidP="00521955">
            <w:pPr>
              <w:spacing w:before="0" w:after="0"/>
              <w:jc w:val="center"/>
              <w:rPr>
                <w:rFonts w:eastAsia="Calibri"/>
                <w:noProof/>
              </w:rPr>
            </w:pPr>
            <w:r w:rsidRPr="00CA7310">
              <w:rPr>
                <w:rFonts w:eastAsia="Calibri"/>
                <w:noProof/>
              </w:rPr>
              <w:t>1.0</w:t>
            </w:r>
          </w:p>
        </w:tc>
      </w:tr>
    </w:tbl>
    <w:p w14:paraId="1CDCC977" w14:textId="77777777" w:rsidR="005C04E6" w:rsidRPr="005C04E6" w:rsidRDefault="005C04E6" w:rsidP="005C04E6">
      <w:pPr>
        <w:spacing w:before="240" w:after="240" w:line="276" w:lineRule="auto"/>
        <w:contextualSpacing/>
        <w:jc w:val="center"/>
        <w:rPr>
          <w:rFonts w:eastAsia="Calibri"/>
          <w:iCs/>
          <w:noProof/>
          <w:sz w:val="20"/>
          <w:szCs w:val="20"/>
        </w:rPr>
      </w:pPr>
      <w:r w:rsidRPr="005C04E6">
        <w:rPr>
          <w:rFonts w:eastAsia="Calibri"/>
          <w:i/>
          <w:noProof/>
          <w:sz w:val="20"/>
          <w:szCs w:val="20"/>
        </w:rPr>
        <w:t>Source</w:t>
      </w:r>
      <w:r w:rsidRPr="005C04E6">
        <w:rPr>
          <w:rFonts w:eastAsia="Calibri"/>
          <w:iCs/>
          <w:noProof/>
          <w:sz w:val="20"/>
          <w:szCs w:val="20"/>
        </w:rPr>
        <w:t>: a: Eurostat</w:t>
      </w:r>
      <w:r w:rsidR="00B07D76">
        <w:rPr>
          <w:rFonts w:eastAsia="Calibri"/>
          <w:iCs/>
          <w:noProof/>
          <w:sz w:val="20"/>
          <w:szCs w:val="20"/>
        </w:rPr>
        <w:t>;</w:t>
      </w:r>
      <w:r w:rsidR="001651A1">
        <w:rPr>
          <w:rFonts w:eastAsia="Calibri"/>
          <w:iCs/>
          <w:noProof/>
          <w:sz w:val="20"/>
          <w:szCs w:val="20"/>
        </w:rPr>
        <w:t xml:space="preserve"> </w:t>
      </w:r>
      <w:r w:rsidRPr="005C04E6">
        <w:rPr>
          <w:rFonts w:eastAsia="Calibri"/>
          <w:iCs/>
          <w:noProof/>
          <w:sz w:val="20"/>
          <w:szCs w:val="20"/>
        </w:rPr>
        <w:t xml:space="preserve">b: </w:t>
      </w:r>
      <w:r>
        <w:rPr>
          <w:rFonts w:eastAsia="Calibri"/>
          <w:iCs/>
          <w:noProof/>
          <w:sz w:val="20"/>
          <w:szCs w:val="20"/>
        </w:rPr>
        <w:t xml:space="preserve">Information provided to the Council and the Commission by </w:t>
      </w:r>
      <w:r w:rsidR="008308FA">
        <w:rPr>
          <w:rFonts w:eastAsia="Calibri"/>
          <w:iCs/>
          <w:noProof/>
          <w:sz w:val="20"/>
          <w:szCs w:val="20"/>
        </w:rPr>
        <w:t>Austria</w:t>
      </w:r>
      <w:r>
        <w:rPr>
          <w:rFonts w:eastAsia="Calibri"/>
          <w:iCs/>
          <w:noProof/>
          <w:sz w:val="20"/>
          <w:szCs w:val="20"/>
        </w:rPr>
        <w:t>.</w:t>
      </w:r>
      <w:r w:rsidR="00C1706F">
        <w:rPr>
          <w:rFonts w:eastAsia="Calibri"/>
          <w:iCs/>
          <w:noProof/>
          <w:sz w:val="20"/>
          <w:szCs w:val="20"/>
        </w:rPr>
        <w:t xml:space="preserve"> </w:t>
      </w:r>
    </w:p>
    <w:p w14:paraId="5D29A708" w14:textId="77777777" w:rsidR="005C04E6" w:rsidRPr="005C04E6" w:rsidRDefault="005C04E6" w:rsidP="005C04E6">
      <w:pPr>
        <w:spacing w:line="276" w:lineRule="auto"/>
        <w:contextualSpacing/>
        <w:jc w:val="left"/>
        <w:rPr>
          <w:rFonts w:eastAsia="Calibri"/>
          <w:iCs/>
          <w:noProof/>
          <w:szCs w:val="24"/>
        </w:rPr>
      </w:pPr>
    </w:p>
    <w:p w14:paraId="21F9BEB7" w14:textId="72B13647" w:rsidR="005C04E6" w:rsidRPr="00942C14" w:rsidRDefault="00CD768C" w:rsidP="00CD768C">
      <w:pPr>
        <w:pStyle w:val="ManualConsidrant"/>
        <w:rPr>
          <w:noProof/>
          <w:lang w:eastAsia="ja-JP"/>
        </w:rPr>
      </w:pPr>
      <w:r w:rsidRPr="00CD768C">
        <w:rPr>
          <w:noProof/>
        </w:rPr>
        <w:t>(10)</w:t>
      </w:r>
      <w:r w:rsidRPr="00CD768C">
        <w:rPr>
          <w:noProof/>
        </w:rPr>
        <w:tab/>
      </w:r>
      <w:r w:rsidR="008308FA">
        <w:rPr>
          <w:noProof/>
          <w:lang w:eastAsia="ja-JP"/>
        </w:rPr>
        <w:t>Austria</w:t>
      </w:r>
      <w:r w:rsidR="005C04E6" w:rsidRPr="00942C14">
        <w:rPr>
          <w:noProof/>
          <w:lang w:eastAsia="ja-JP"/>
        </w:rPr>
        <w:t xml:space="preserve"> estimates that the increase in total defence expenditure as a ratio to GDP from 2021 to 2025 </w:t>
      </w:r>
      <w:r w:rsidR="00A77B0C">
        <w:rPr>
          <w:noProof/>
          <w:lang w:eastAsia="ja-JP"/>
        </w:rPr>
        <w:t>has been</w:t>
      </w:r>
      <w:r w:rsidR="005C04E6" w:rsidRPr="00942C14">
        <w:rPr>
          <w:noProof/>
          <w:lang w:eastAsia="ja-JP"/>
        </w:rPr>
        <w:t xml:space="preserve"> in the order of </w:t>
      </w:r>
      <w:bookmarkStart w:id="2" w:name="_Hlk219307782"/>
      <w:r w:rsidR="006D71A5" w:rsidRPr="003A2C75">
        <w:rPr>
          <w:noProof/>
          <w:lang w:eastAsia="ja-JP"/>
        </w:rPr>
        <w:t>0.</w:t>
      </w:r>
      <w:r w:rsidR="00CB58A7" w:rsidRPr="003A2C75">
        <w:rPr>
          <w:noProof/>
          <w:lang w:eastAsia="ja-JP"/>
        </w:rPr>
        <w:t>2</w:t>
      </w:r>
      <w:r w:rsidR="005C04E6" w:rsidRPr="00942C14">
        <w:rPr>
          <w:noProof/>
          <w:lang w:eastAsia="ja-JP"/>
        </w:rPr>
        <w:t xml:space="preserve"> percentage points </w:t>
      </w:r>
      <w:bookmarkEnd w:id="2"/>
      <w:r w:rsidR="005C04E6" w:rsidRPr="00942C14">
        <w:rPr>
          <w:noProof/>
          <w:lang w:eastAsia="ja-JP"/>
        </w:rPr>
        <w:t>and therefore contribute</w:t>
      </w:r>
      <w:r w:rsidR="003A6DFC">
        <w:rPr>
          <w:noProof/>
          <w:lang w:eastAsia="ja-JP"/>
        </w:rPr>
        <w:t>s</w:t>
      </w:r>
      <w:r w:rsidR="005C04E6" w:rsidRPr="00942C14">
        <w:rPr>
          <w:noProof/>
          <w:lang w:eastAsia="ja-JP"/>
        </w:rPr>
        <w:t xml:space="preserve"> to deteriorating the government balance and increasing government debt. </w:t>
      </w:r>
    </w:p>
    <w:p w14:paraId="05164009" w14:textId="77777777" w:rsidR="005C04E6" w:rsidRPr="005C04E6" w:rsidRDefault="00CD768C" w:rsidP="00CD768C">
      <w:pPr>
        <w:pStyle w:val="ManualConsidrant"/>
        <w:rPr>
          <w:rFonts w:eastAsia="Aptos"/>
          <w:iCs/>
          <w:noProof/>
          <w:sz w:val="22"/>
          <w:lang w:eastAsia="ja-JP"/>
        </w:rPr>
      </w:pPr>
      <w:bookmarkStart w:id="3" w:name="_Hlk193720105"/>
      <w:r w:rsidRPr="00CD768C">
        <w:rPr>
          <w:noProof/>
        </w:rPr>
        <w:t>(11)</w:t>
      </w:r>
      <w:r w:rsidRPr="00CD768C">
        <w:rPr>
          <w:noProof/>
        </w:rPr>
        <w:tab/>
      </w:r>
      <w:r w:rsidR="005C04E6" w:rsidRPr="005C04E6">
        <w:rPr>
          <w:noProof/>
          <w:lang w:val="en-IE" w:eastAsia="ja-JP"/>
        </w:rPr>
        <w:t xml:space="preserve">All else being equal, an increase in expenditure over the period covered by the national escape clause will lead to higher government debt and a higher deficit by the end of that period. Indicative projections run by the Commission and assuming, by 2028, a linear uptake of the full increase in government expenditure allowed by this recommendation suggest that the </w:t>
      </w:r>
      <w:r w:rsidR="005C04E6">
        <w:rPr>
          <w:noProof/>
          <w:lang w:val="en-IE" w:eastAsia="ja-JP"/>
        </w:rPr>
        <w:t xml:space="preserve">deficit-to-GDP ratio </w:t>
      </w:r>
      <w:r w:rsidR="005C04E6" w:rsidRPr="005C04E6">
        <w:rPr>
          <w:noProof/>
          <w:lang w:val="en-IE" w:eastAsia="ja-JP"/>
        </w:rPr>
        <w:t xml:space="preserve">and debt-to-GDP ratio in 2028 would be </w:t>
      </w:r>
      <w:r w:rsidR="006B71B7">
        <w:rPr>
          <w:noProof/>
          <w:lang w:val="en-IE" w:eastAsia="ja-JP"/>
        </w:rPr>
        <w:t>1.</w:t>
      </w:r>
      <w:r w:rsidR="00215A37">
        <w:rPr>
          <w:noProof/>
          <w:lang w:val="en-IE" w:eastAsia="ja-JP"/>
        </w:rPr>
        <w:t>2</w:t>
      </w:r>
      <w:r w:rsidR="005C04E6" w:rsidRPr="005C04E6">
        <w:rPr>
          <w:noProof/>
          <w:lang w:val="en-IE" w:eastAsia="ja-JP"/>
        </w:rPr>
        <w:t xml:space="preserve"> pps. and </w:t>
      </w:r>
      <w:r w:rsidR="001A5B7C">
        <w:rPr>
          <w:noProof/>
          <w:lang w:val="en-IE" w:eastAsia="ja-JP"/>
        </w:rPr>
        <w:t>1.</w:t>
      </w:r>
      <w:r w:rsidR="00215A37">
        <w:rPr>
          <w:noProof/>
          <w:lang w:val="en-IE" w:eastAsia="ja-JP"/>
        </w:rPr>
        <w:t>7</w:t>
      </w:r>
      <w:r w:rsidR="005C04E6" w:rsidRPr="005C04E6">
        <w:rPr>
          <w:noProof/>
          <w:lang w:val="en-IE" w:eastAsia="ja-JP"/>
        </w:rPr>
        <w:t xml:space="preserve"> pps. higher, respectively, than if net expenditure grew in line with the </w:t>
      </w:r>
      <w:r w:rsidR="00154203" w:rsidRPr="00154203">
        <w:rPr>
          <w:noProof/>
          <w:lang w:val="en-IE" w:eastAsia="ja-JP"/>
        </w:rPr>
        <w:t xml:space="preserve">path set </w:t>
      </w:r>
      <w:r w:rsidR="00154203" w:rsidRPr="00D315AB">
        <w:rPr>
          <w:noProof/>
          <w:lang w:val="en-IE" w:eastAsia="ja-JP"/>
        </w:rPr>
        <w:t>by Council Recommendation C/2025/3958</w:t>
      </w:r>
      <w:r w:rsidR="005C04E6" w:rsidRPr="005C04E6">
        <w:rPr>
          <w:noProof/>
          <w:lang w:val="en-IE" w:eastAsia="ja-JP"/>
        </w:rPr>
        <w:t>.</w:t>
      </w:r>
      <w:r w:rsidR="005C04E6" w:rsidRPr="005C04E6">
        <w:rPr>
          <w:noProof/>
          <w:lang w:eastAsia="ja-JP"/>
        </w:rPr>
        <w:t xml:space="preserve"> </w:t>
      </w:r>
      <w:r w:rsidR="005C04E6" w:rsidRPr="005C04E6">
        <w:rPr>
          <w:noProof/>
          <w:lang w:val="en-IE" w:eastAsia="ja-JP"/>
        </w:rPr>
        <w:t>This would likely require an additional fiscal adjustment after the period of activation of the national escape clause in order to meet the requirements of the fiscal framework, including to ensure that the debt ratio is put or remains on a plausibly downward path, or stays at prudent levels below 60% of GDP over the medium term</w:t>
      </w:r>
      <w:r w:rsidR="009B4BA1">
        <w:rPr>
          <w:noProof/>
          <w:lang w:val="en-IE" w:eastAsia="ja-JP"/>
        </w:rPr>
        <w:t>,</w:t>
      </w:r>
      <w:r w:rsidR="005C04E6" w:rsidRPr="005C04E6">
        <w:rPr>
          <w:noProof/>
          <w:lang w:val="en-IE" w:eastAsia="ja-JP"/>
        </w:rPr>
        <w:t xml:space="preserve"> and that the deficit stays or is brought below 3% of GDP and maintained below the reference value over the medium term. </w:t>
      </w:r>
      <w:bookmarkEnd w:id="3"/>
      <w:r w:rsidR="008308FA">
        <w:rPr>
          <w:noProof/>
          <w:lang w:eastAsia="ja-JP"/>
        </w:rPr>
        <w:t>Austria</w:t>
      </w:r>
      <w:r w:rsidR="00DB05AD">
        <w:rPr>
          <w:noProof/>
          <w:lang w:eastAsia="ja-JP"/>
        </w:rPr>
        <w:t xml:space="preserve"> acknowledges that</w:t>
      </w:r>
      <w:r w:rsidR="00FF3B23">
        <w:rPr>
          <w:noProof/>
          <w:lang w:eastAsia="ja-JP"/>
        </w:rPr>
        <w:t>,</w:t>
      </w:r>
      <w:r w:rsidR="0066165C" w:rsidRPr="0066165C">
        <w:rPr>
          <w:noProof/>
        </w:rPr>
        <w:t xml:space="preserve"> </w:t>
      </w:r>
      <w:r w:rsidR="00DE7234">
        <w:rPr>
          <w:noProof/>
        </w:rPr>
        <w:t xml:space="preserve">going forward, </w:t>
      </w:r>
      <w:r w:rsidR="0066165C" w:rsidRPr="0066165C">
        <w:rPr>
          <w:noProof/>
          <w:lang w:eastAsia="ja-JP"/>
        </w:rPr>
        <w:t>structurally higher defence expenditure may require policies to preserve fiscal sustainability and compliance with the fiscal rules</w:t>
      </w:r>
      <w:r w:rsidR="00966BC6">
        <w:rPr>
          <w:noProof/>
          <w:lang w:eastAsia="ja-JP"/>
        </w:rPr>
        <w:t xml:space="preserve"> over the medium term</w:t>
      </w:r>
      <w:r w:rsidR="0066165C" w:rsidRPr="0066165C">
        <w:rPr>
          <w:noProof/>
          <w:lang w:eastAsia="ja-JP"/>
        </w:rPr>
        <w:t>.</w:t>
      </w:r>
      <w:r w:rsidR="00433301" w:rsidRPr="00433301">
        <w:rPr>
          <w:noProof/>
        </w:rPr>
        <w:t xml:space="preserve"> </w:t>
      </w:r>
      <w:r w:rsidR="00433301" w:rsidRPr="00433301">
        <w:rPr>
          <w:noProof/>
          <w:lang w:eastAsia="ja-JP"/>
        </w:rPr>
        <w:t xml:space="preserve">The limited projected increase in deficit and debt levels caused by the national escape clause, together with </w:t>
      </w:r>
      <w:r w:rsidR="00745E95">
        <w:rPr>
          <w:noProof/>
          <w:lang w:eastAsia="ja-JP"/>
        </w:rPr>
        <w:t>Austria’</w:t>
      </w:r>
      <w:r w:rsidR="00433301" w:rsidRPr="00433301">
        <w:rPr>
          <w:noProof/>
          <w:lang w:eastAsia="ja-JP"/>
        </w:rPr>
        <w:t>s commitment to implementing the necessary adjustment to fulfil all the requirements of the fiscal framework in the next plan, ensures that fiscal sustainability is preserved over the medium term.</w:t>
      </w:r>
    </w:p>
    <w:p w14:paraId="41A34CAC" w14:textId="77777777" w:rsidR="005C04E6" w:rsidRPr="005C04E6" w:rsidRDefault="527FE5FA" w:rsidP="00CD768C">
      <w:pPr>
        <w:pStyle w:val="ManualConsidrant"/>
        <w:rPr>
          <w:noProof/>
          <w:lang w:val="en-US" w:eastAsia="ja-JP"/>
        </w:rPr>
      </w:pPr>
      <w:r w:rsidRPr="00CD768C">
        <w:rPr>
          <w:noProof/>
        </w:rPr>
        <w:t>(12)</w:t>
      </w:r>
      <w:r w:rsidR="00CD768C" w:rsidRPr="00CD768C">
        <w:rPr>
          <w:noProof/>
        </w:rPr>
        <w:tab/>
      </w:r>
      <w:r w:rsidR="79B4759C">
        <w:rPr>
          <w:noProof/>
          <w:lang w:val="en-US" w:eastAsia="ja-JP"/>
        </w:rPr>
        <w:t>General government d</w:t>
      </w:r>
      <w:r w:rsidR="3D3A5E96" w:rsidRPr="005C04E6">
        <w:rPr>
          <w:noProof/>
          <w:lang w:val="en-US" w:eastAsia="ja-JP"/>
        </w:rPr>
        <w:t xml:space="preserve">efence expenditure data </w:t>
      </w:r>
      <w:r w:rsidR="79B4759C">
        <w:rPr>
          <w:noProof/>
          <w:lang w:val="en-US" w:eastAsia="ja-JP"/>
        </w:rPr>
        <w:t xml:space="preserve">are </w:t>
      </w:r>
      <w:r w:rsidR="3D3A5E96" w:rsidRPr="005C04E6">
        <w:rPr>
          <w:noProof/>
          <w:lang w:val="en-US" w:eastAsia="ja-JP"/>
        </w:rPr>
        <w:t>compiled and released by the national statistical authorities and Eurostat according to the International Classification of the Functions of Government (COFOG)</w:t>
      </w:r>
      <w:r w:rsidR="005C04E6" w:rsidRPr="00873433">
        <w:rPr>
          <w:rStyle w:val="FootnoteReference"/>
          <w:noProof/>
        </w:rPr>
        <w:footnoteReference w:id="9"/>
      </w:r>
      <w:r w:rsidR="3D3A5E96" w:rsidRPr="005C04E6">
        <w:rPr>
          <w:noProof/>
          <w:lang w:val="en-US" w:eastAsia="ja-JP"/>
        </w:rPr>
        <w:t xml:space="preserve"> in the framework of the European System of National Accounts (ESA2010)</w:t>
      </w:r>
      <w:r w:rsidR="005C04E6" w:rsidRPr="00873433">
        <w:rPr>
          <w:rStyle w:val="FootnoteReference"/>
          <w:noProof/>
        </w:rPr>
        <w:footnoteReference w:id="10"/>
      </w:r>
      <w:r w:rsidR="58FBE69C">
        <w:rPr>
          <w:noProof/>
          <w:lang w:val="en-US" w:eastAsia="ja-JP"/>
        </w:rPr>
        <w:t>. These data</w:t>
      </w:r>
      <w:r w:rsidR="3D3A5E96" w:rsidRPr="005C04E6">
        <w:rPr>
          <w:noProof/>
          <w:lang w:val="en-US" w:eastAsia="ja-JP"/>
        </w:rPr>
        <w:t xml:space="preserve"> are appropriate </w:t>
      </w:r>
      <w:r w:rsidR="58FBE69C">
        <w:rPr>
          <w:noProof/>
          <w:lang w:val="en-US" w:eastAsia="ja-JP"/>
        </w:rPr>
        <w:t>to</w:t>
      </w:r>
      <w:r w:rsidR="58FBE69C" w:rsidRPr="005C04E6">
        <w:rPr>
          <w:noProof/>
          <w:lang w:val="en-US" w:eastAsia="ja-JP"/>
        </w:rPr>
        <w:t xml:space="preserve"> </w:t>
      </w:r>
      <w:r w:rsidR="3D3A5E96" w:rsidRPr="005C04E6">
        <w:rPr>
          <w:noProof/>
          <w:lang w:val="en-US" w:eastAsia="ja-JP"/>
        </w:rPr>
        <w:t>assess</w:t>
      </w:r>
      <w:r w:rsidR="21AB5117">
        <w:rPr>
          <w:noProof/>
          <w:lang w:val="en-US" w:eastAsia="ja-JP"/>
        </w:rPr>
        <w:t xml:space="preserve"> the</w:t>
      </w:r>
      <w:r w:rsidR="3D3A5E96" w:rsidRPr="005C04E6">
        <w:rPr>
          <w:noProof/>
          <w:lang w:val="en-US" w:eastAsia="ja-JP"/>
        </w:rPr>
        <w:t xml:space="preserve"> impact </w:t>
      </w:r>
      <w:r w:rsidR="21AB5117">
        <w:rPr>
          <w:noProof/>
          <w:lang w:val="en-US" w:eastAsia="ja-JP"/>
        </w:rPr>
        <w:t xml:space="preserve">of defence spending on </w:t>
      </w:r>
      <w:r w:rsidR="3D3A5E96" w:rsidRPr="005C04E6">
        <w:rPr>
          <w:noProof/>
          <w:lang w:val="en-US" w:eastAsia="ja-JP"/>
        </w:rPr>
        <w:t xml:space="preserve">government deficit, debt and </w:t>
      </w:r>
      <w:r w:rsidR="77F5B960">
        <w:rPr>
          <w:noProof/>
          <w:lang w:val="en-US" w:eastAsia="ja-JP"/>
        </w:rPr>
        <w:t xml:space="preserve">net </w:t>
      </w:r>
      <w:r w:rsidR="3D3A5E96" w:rsidRPr="005C04E6">
        <w:rPr>
          <w:noProof/>
          <w:lang w:val="en-US" w:eastAsia="ja-JP"/>
        </w:rPr>
        <w:t xml:space="preserve">expenditure, and related concepts. Eurostat, in close cooperation with the national statistical authorities, </w:t>
      </w:r>
      <w:r w:rsidR="540F6ABD" w:rsidRPr="2C1FF55E">
        <w:rPr>
          <w:noProof/>
          <w:lang w:val="en-US" w:eastAsia="ja-JP"/>
        </w:rPr>
        <w:t xml:space="preserve">are establishing </w:t>
      </w:r>
      <w:r w:rsidR="3D3A5E96" w:rsidRPr="005C04E6">
        <w:rPr>
          <w:noProof/>
          <w:lang w:val="en-US" w:eastAsia="ja-JP"/>
        </w:rPr>
        <w:t xml:space="preserve">a data collection process. The data collection process </w:t>
      </w:r>
      <w:r w:rsidR="4A91AE88">
        <w:rPr>
          <w:noProof/>
          <w:lang w:val="en-US" w:eastAsia="ja-JP"/>
        </w:rPr>
        <w:t>needs to</w:t>
      </w:r>
      <w:r w:rsidR="4A91AE88" w:rsidRPr="005C04E6">
        <w:rPr>
          <w:noProof/>
          <w:lang w:val="en-US" w:eastAsia="ja-JP"/>
        </w:rPr>
        <w:t xml:space="preserve"> </w:t>
      </w:r>
      <w:r w:rsidR="3D3A5E96" w:rsidRPr="005C04E6">
        <w:rPr>
          <w:noProof/>
          <w:lang w:val="en-US" w:eastAsia="ja-JP"/>
        </w:rPr>
        <w:t xml:space="preserve">be aligned with reporting </w:t>
      </w:r>
      <w:r w:rsidR="2835EDB4" w:rsidRPr="005C04E6">
        <w:rPr>
          <w:noProof/>
          <w:lang w:val="en-US" w:eastAsia="ja-JP"/>
        </w:rPr>
        <w:t xml:space="preserve">requirements </w:t>
      </w:r>
      <w:r w:rsidR="325CEF3A" w:rsidRPr="2C1FF55E">
        <w:rPr>
          <w:noProof/>
          <w:lang w:val="en-US" w:eastAsia="ja-JP"/>
        </w:rPr>
        <w:t xml:space="preserve">established by </w:t>
      </w:r>
      <w:r w:rsidR="325CEF3A" w:rsidRPr="2C1FF55E">
        <w:rPr>
          <w:rFonts w:eastAsia="Calibri"/>
          <w:noProof/>
          <w:lang w:val="en-IE" w:eastAsia="ja-JP"/>
        </w:rPr>
        <w:t>Council Regulation (EU) No 479/2009</w:t>
      </w:r>
      <w:r w:rsidR="5098F167" w:rsidRPr="2C1FF55E">
        <w:rPr>
          <w:rStyle w:val="FootnoteReference"/>
          <w:noProof/>
          <w:lang w:val="en-IE" w:eastAsia="ja-JP"/>
        </w:rPr>
        <w:t xml:space="preserve"> </w:t>
      </w:r>
      <w:r w:rsidR="00E060F1">
        <w:rPr>
          <w:rStyle w:val="FootnoteReference"/>
          <w:noProof/>
          <w:lang w:val="en-IE" w:eastAsia="ja-JP"/>
        </w:rPr>
        <w:footnoteReference w:id="11"/>
      </w:r>
      <w:r w:rsidR="3D3A5E96" w:rsidRPr="005C04E6">
        <w:rPr>
          <w:noProof/>
          <w:lang w:val="en-US" w:eastAsia="ja-JP"/>
        </w:rPr>
        <w:t>.</w:t>
      </w:r>
    </w:p>
    <w:p w14:paraId="30C12D30" w14:textId="77777777" w:rsidR="005C04E6" w:rsidRPr="005C04E6" w:rsidRDefault="00CD768C" w:rsidP="00CD768C">
      <w:pPr>
        <w:pStyle w:val="ManualConsidrant"/>
        <w:rPr>
          <w:noProof/>
          <w:lang w:val="en-IE" w:eastAsia="ja-JP"/>
        </w:rPr>
      </w:pPr>
      <w:r w:rsidRPr="00CD768C">
        <w:rPr>
          <w:noProof/>
        </w:rPr>
        <w:t>(13)</w:t>
      </w:r>
      <w:r w:rsidRPr="00CD768C">
        <w:rPr>
          <w:noProof/>
        </w:rPr>
        <w:tab/>
      </w:r>
      <w:r w:rsidR="005C04E6" w:rsidRPr="005C04E6">
        <w:rPr>
          <w:noProof/>
          <w:lang w:val="en-IE" w:eastAsia="ja-JP"/>
        </w:rPr>
        <w:t xml:space="preserve">Moreover, </w:t>
      </w:r>
      <w:r w:rsidR="00CD132C">
        <w:rPr>
          <w:noProof/>
          <w:lang w:val="en-IE" w:eastAsia="ja-JP"/>
        </w:rPr>
        <w:t xml:space="preserve">for </w:t>
      </w:r>
      <w:r w:rsidR="005C04E6" w:rsidRPr="005C04E6">
        <w:rPr>
          <w:noProof/>
          <w:lang w:val="en-IE" w:eastAsia="ja-JP"/>
        </w:rPr>
        <w:t xml:space="preserve">some of the contracts for military equipment signed during the period of activation of the national escape clause, delivery may occur at a later stage, therefore impacting public finances only after the period of activation of the clause. To cater for this eventuality, the flexibility granted under the national escape clause should also apply to defence expenditure linked to such later delivery, provided that the corresponding contracts were signed during the period of activation of the clause and that this delayed defence </w:t>
      </w:r>
      <w:r w:rsidR="00B60508">
        <w:rPr>
          <w:noProof/>
          <w:lang w:val="en-IE" w:eastAsia="ja-JP"/>
        </w:rPr>
        <w:t>expenditure</w:t>
      </w:r>
      <w:r w:rsidR="00B60508" w:rsidRPr="005C04E6">
        <w:rPr>
          <w:noProof/>
          <w:lang w:val="en-IE" w:eastAsia="ja-JP"/>
        </w:rPr>
        <w:t xml:space="preserve"> </w:t>
      </w:r>
      <w:r w:rsidR="005C04E6" w:rsidRPr="005C04E6">
        <w:rPr>
          <w:noProof/>
          <w:lang w:val="en-IE" w:eastAsia="ja-JP"/>
        </w:rPr>
        <w:t>remains within the overall cap mentioned above.</w:t>
      </w:r>
    </w:p>
    <w:p w14:paraId="7DEF67F2" w14:textId="77777777" w:rsidR="00A1383E" w:rsidRDefault="00CD768C" w:rsidP="00CD768C">
      <w:pPr>
        <w:pStyle w:val="ManualConsidrant"/>
        <w:rPr>
          <w:noProof/>
          <w:lang w:val="en-IE" w:eastAsia="ja-JP"/>
        </w:rPr>
      </w:pPr>
      <w:r w:rsidRPr="00CD768C">
        <w:rPr>
          <w:noProof/>
        </w:rPr>
        <w:t>(14)</w:t>
      </w:r>
      <w:r w:rsidRPr="00CD768C">
        <w:rPr>
          <w:noProof/>
        </w:rPr>
        <w:tab/>
      </w:r>
      <w:r w:rsidR="005C04E6" w:rsidRPr="005C04E6">
        <w:rPr>
          <w:noProof/>
          <w:lang w:val="en-IE" w:eastAsia="ja-JP"/>
        </w:rPr>
        <w:t xml:space="preserve">The expenditure financed by loans provided </w:t>
      </w:r>
      <w:r w:rsidR="00EF3F61">
        <w:rPr>
          <w:noProof/>
          <w:lang w:val="en-IE" w:eastAsia="ja-JP"/>
        </w:rPr>
        <w:t xml:space="preserve">under </w:t>
      </w:r>
      <w:r w:rsidR="00EF3F61" w:rsidRPr="0071163B">
        <w:rPr>
          <w:noProof/>
          <w:lang w:val="en-IE" w:eastAsia="ja-JP"/>
        </w:rPr>
        <w:t>Council Regulation (EU) 2025/1106 of 27 May 2025 establishing</w:t>
      </w:r>
      <w:r w:rsidR="00EF3F61" w:rsidRPr="005C04E6" w:rsidDel="00EF3F61">
        <w:rPr>
          <w:noProof/>
          <w:lang w:val="en-IE" w:eastAsia="ja-JP"/>
        </w:rPr>
        <w:t xml:space="preserve"> </w:t>
      </w:r>
      <w:r w:rsidR="005C04E6" w:rsidRPr="005C04E6">
        <w:rPr>
          <w:noProof/>
          <w:lang w:val="en-IE" w:eastAsia="ja-JP"/>
        </w:rPr>
        <w:t>the</w:t>
      </w:r>
      <w:r w:rsidR="005C04E6" w:rsidRPr="005C04E6" w:rsidDel="00016EB6">
        <w:rPr>
          <w:noProof/>
          <w:lang w:val="en-IE" w:eastAsia="ja-JP"/>
        </w:rPr>
        <w:t xml:space="preserve"> </w:t>
      </w:r>
      <w:r w:rsidR="005C04E6" w:rsidRPr="005C04E6">
        <w:rPr>
          <w:noProof/>
          <w:lang w:val="en-IE" w:eastAsia="ja-JP"/>
        </w:rPr>
        <w:t>Security Action for Europe (SAFE)</w:t>
      </w:r>
      <w:r w:rsidR="009E2FD7">
        <w:rPr>
          <w:noProof/>
          <w:lang w:val="en-IE" w:eastAsia="ja-JP"/>
        </w:rPr>
        <w:t xml:space="preserve"> </w:t>
      </w:r>
      <w:r w:rsidR="00EE42E1">
        <w:rPr>
          <w:noProof/>
          <w:lang w:val="en-IE" w:eastAsia="ja-JP"/>
        </w:rPr>
        <w:t>through</w:t>
      </w:r>
      <w:r w:rsidR="005C04E6" w:rsidRPr="005C04E6">
        <w:rPr>
          <w:noProof/>
          <w:lang w:val="en-IE" w:eastAsia="ja-JP"/>
        </w:rPr>
        <w:t xml:space="preserve"> </w:t>
      </w:r>
      <w:r w:rsidR="005C04E6">
        <w:rPr>
          <w:noProof/>
          <w:lang w:val="en-IE" w:eastAsia="ja-JP"/>
        </w:rPr>
        <w:t xml:space="preserve">for </w:t>
      </w:r>
      <w:r w:rsidR="005C04E6" w:rsidRPr="005C04E6">
        <w:rPr>
          <w:noProof/>
          <w:lang w:val="en-IE" w:eastAsia="ja-JP"/>
        </w:rPr>
        <w:t xml:space="preserve">the </w:t>
      </w:r>
      <w:r w:rsidR="00EE42E1">
        <w:rPr>
          <w:noProof/>
          <w:lang w:val="en-IE" w:eastAsia="ja-JP"/>
        </w:rPr>
        <w:t>R</w:t>
      </w:r>
      <w:r w:rsidR="005C04E6" w:rsidRPr="005C04E6">
        <w:rPr>
          <w:noProof/>
          <w:lang w:val="en-IE" w:eastAsia="ja-JP"/>
        </w:rPr>
        <w:t xml:space="preserve">einforcement of European </w:t>
      </w:r>
      <w:r w:rsidR="00EE42E1">
        <w:rPr>
          <w:noProof/>
          <w:lang w:val="en-IE" w:eastAsia="ja-JP"/>
        </w:rPr>
        <w:t>D</w:t>
      </w:r>
      <w:r w:rsidR="005C04E6" w:rsidRPr="005C04E6">
        <w:rPr>
          <w:noProof/>
          <w:lang w:val="en-IE" w:eastAsia="ja-JP"/>
        </w:rPr>
        <w:t xml:space="preserve">efence </w:t>
      </w:r>
      <w:r w:rsidR="00EE42E1">
        <w:rPr>
          <w:noProof/>
          <w:lang w:val="en-IE" w:eastAsia="ja-JP"/>
        </w:rPr>
        <w:t>I</w:t>
      </w:r>
      <w:r w:rsidR="005C04E6" w:rsidRPr="00705570">
        <w:rPr>
          <w:noProof/>
          <w:lang w:val="en-IE" w:eastAsia="ja-JP"/>
        </w:rPr>
        <w:t>ndustry</w:t>
      </w:r>
      <w:r w:rsidR="00EE42E1">
        <w:rPr>
          <w:noProof/>
          <w:lang w:val="en-IE" w:eastAsia="ja-JP"/>
        </w:rPr>
        <w:t xml:space="preserve"> Instrument</w:t>
      </w:r>
      <w:r w:rsidR="00EE42E1" w:rsidRPr="08A9E1B6">
        <w:rPr>
          <w:rStyle w:val="FootnoteReference"/>
          <w:rFonts w:eastAsia="Calibri"/>
          <w:noProof/>
          <w:lang w:eastAsia="ja-JP"/>
        </w:rPr>
        <w:footnoteReference w:id="12"/>
      </w:r>
      <w:r w:rsidR="00705570" w:rsidRPr="08A9E1B6">
        <w:rPr>
          <w:rFonts w:eastAsia="Calibri"/>
          <w:noProof/>
          <w:lang w:eastAsia="ja-JP"/>
        </w:rPr>
        <w:t xml:space="preserve">, </w:t>
      </w:r>
      <w:r w:rsidR="005C04E6" w:rsidRPr="00705570">
        <w:rPr>
          <w:noProof/>
          <w:lang w:val="en-IE" w:eastAsia="ja-JP"/>
        </w:rPr>
        <w:t>w</w:t>
      </w:r>
      <w:r w:rsidR="00431417">
        <w:rPr>
          <w:noProof/>
          <w:lang w:val="en-IE" w:eastAsia="ja-JP"/>
        </w:rPr>
        <w:t>ould</w:t>
      </w:r>
      <w:r w:rsidR="005C04E6" w:rsidRPr="00705570">
        <w:rPr>
          <w:noProof/>
          <w:lang w:val="en-IE" w:eastAsia="ja-JP"/>
        </w:rPr>
        <w:t xml:space="preserve"> automatically benefit from the above</w:t>
      </w:r>
      <w:r w:rsidR="005C04E6" w:rsidRPr="005C04E6">
        <w:rPr>
          <w:noProof/>
          <w:lang w:val="en-IE" w:eastAsia="ja-JP"/>
        </w:rPr>
        <w:t xml:space="preserve"> flexibility. </w:t>
      </w:r>
      <w:r w:rsidR="00705570">
        <w:rPr>
          <w:noProof/>
          <w:lang w:val="en-IE" w:eastAsia="ja-JP"/>
        </w:rPr>
        <w:t xml:space="preserve">To this end, </w:t>
      </w:r>
      <w:r w:rsidR="005C04E6" w:rsidRPr="005C04E6">
        <w:rPr>
          <w:noProof/>
          <w:lang w:val="en-IE" w:eastAsia="ja-JP"/>
        </w:rPr>
        <w:t xml:space="preserve">Member States </w:t>
      </w:r>
      <w:r w:rsidR="00705570">
        <w:rPr>
          <w:noProof/>
          <w:lang w:val="en-IE" w:eastAsia="ja-JP"/>
        </w:rPr>
        <w:t>w</w:t>
      </w:r>
      <w:r w:rsidR="005C04E6" w:rsidRPr="005C04E6">
        <w:rPr>
          <w:noProof/>
          <w:lang w:val="en-IE" w:eastAsia="ja-JP"/>
        </w:rPr>
        <w:t xml:space="preserve">ould report to Eurostat all defence-related expenditures made under the SAFE Instrument under the categories </w:t>
      </w:r>
      <w:r w:rsidR="00525B11">
        <w:rPr>
          <w:noProof/>
          <w:lang w:val="en-IE" w:eastAsia="ja-JP"/>
        </w:rPr>
        <w:t>‘</w:t>
      </w:r>
      <w:r w:rsidR="005C04E6" w:rsidRPr="005C04E6">
        <w:rPr>
          <w:noProof/>
          <w:lang w:val="en-IE" w:eastAsia="ja-JP"/>
        </w:rPr>
        <w:t>defence products</w:t>
      </w:r>
      <w:r w:rsidR="0000060D">
        <w:rPr>
          <w:noProof/>
          <w:lang w:val="en-IE" w:eastAsia="ja-JP"/>
        </w:rPr>
        <w:t>’</w:t>
      </w:r>
      <w:r w:rsidR="005C04E6" w:rsidRPr="005C04E6">
        <w:rPr>
          <w:noProof/>
          <w:lang w:val="en-IE" w:eastAsia="ja-JP"/>
        </w:rPr>
        <w:t xml:space="preserve"> and </w:t>
      </w:r>
      <w:r w:rsidR="00112DE3">
        <w:rPr>
          <w:noProof/>
          <w:lang w:val="en-IE" w:eastAsia="ja-JP"/>
        </w:rPr>
        <w:t>‘</w:t>
      </w:r>
      <w:r w:rsidR="005C04E6" w:rsidRPr="005C04E6">
        <w:rPr>
          <w:noProof/>
          <w:lang w:val="en-IE" w:eastAsia="ja-JP"/>
        </w:rPr>
        <w:t>other products for defence purpose</w:t>
      </w:r>
      <w:r w:rsidR="00112DE3">
        <w:rPr>
          <w:noProof/>
          <w:lang w:val="en-IE" w:eastAsia="ja-JP"/>
        </w:rPr>
        <w:t>’</w:t>
      </w:r>
      <w:r w:rsidR="0000060D" w:rsidRPr="005C04E6">
        <w:rPr>
          <w:noProof/>
          <w:lang w:val="en-IE" w:eastAsia="ja-JP"/>
        </w:rPr>
        <w:t xml:space="preserve"> </w:t>
      </w:r>
      <w:r w:rsidR="005C04E6" w:rsidRPr="005C04E6">
        <w:rPr>
          <w:noProof/>
          <w:lang w:val="en-IE" w:eastAsia="ja-JP"/>
        </w:rPr>
        <w:t xml:space="preserve">as defined in </w:t>
      </w:r>
      <w:r w:rsidR="0071163B" w:rsidRPr="0071163B">
        <w:rPr>
          <w:noProof/>
          <w:lang w:val="en-IE" w:eastAsia="ja-JP"/>
        </w:rPr>
        <w:t>Regulation (EU) 2025/1106</w:t>
      </w:r>
      <w:r w:rsidR="005C04E6" w:rsidRPr="005C04E6">
        <w:rPr>
          <w:noProof/>
          <w:lang w:val="en-IE" w:eastAsia="ja-JP"/>
        </w:rPr>
        <w:t xml:space="preserve">. </w:t>
      </w:r>
    </w:p>
    <w:p w14:paraId="6473A320" w14:textId="77777777" w:rsidR="00B310E7" w:rsidRPr="00B310E7" w:rsidRDefault="00CD768C" w:rsidP="00CD768C">
      <w:pPr>
        <w:pStyle w:val="ManualConsidrant"/>
        <w:rPr>
          <w:noProof/>
          <w:lang w:val="en-IE" w:eastAsia="ja-JP"/>
        </w:rPr>
      </w:pPr>
      <w:r w:rsidRPr="00CD768C">
        <w:rPr>
          <w:noProof/>
        </w:rPr>
        <w:t>(15)</w:t>
      </w:r>
      <w:r w:rsidRPr="00CD768C">
        <w:rPr>
          <w:noProof/>
        </w:rPr>
        <w:tab/>
      </w:r>
      <w:r w:rsidR="00B310E7" w:rsidRPr="00B310E7">
        <w:rPr>
          <w:noProof/>
          <w:lang w:val="en-IE" w:eastAsia="ja-JP"/>
        </w:rPr>
        <w:t xml:space="preserve">This recommendation does not modify the definitions of government deficit, debt and net expenditure, and related concepts. Data based on these concepts are to be compiled and reported by </w:t>
      </w:r>
      <w:r w:rsidR="008308FA">
        <w:rPr>
          <w:noProof/>
          <w:lang w:val="en-IE" w:eastAsia="ja-JP"/>
        </w:rPr>
        <w:t>Austria</w:t>
      </w:r>
      <w:r w:rsidR="00B310E7" w:rsidRPr="00B310E7">
        <w:rPr>
          <w:noProof/>
          <w:lang w:val="en-IE" w:eastAsia="ja-JP"/>
        </w:rPr>
        <w:t xml:space="preserve"> in accordance with Regulation (EU) 2024/1263, </w:t>
      </w:r>
      <w:r w:rsidR="00B360FD" w:rsidRPr="00B360FD">
        <w:rPr>
          <w:noProof/>
          <w:lang w:eastAsia="ja-JP"/>
        </w:rPr>
        <w:t>Council Regulation (EC) </w:t>
      </w:r>
      <w:r w:rsidR="00B310E7" w:rsidRPr="00B310E7">
        <w:rPr>
          <w:noProof/>
          <w:lang w:val="en-IE" w:eastAsia="ja-JP"/>
        </w:rPr>
        <w:t>No 479/2009 and</w:t>
      </w:r>
      <w:r w:rsidR="002466F9" w:rsidRPr="002466F9">
        <w:rPr>
          <w:noProof/>
          <w:lang w:eastAsia="ja-JP"/>
        </w:rPr>
        <w:t> Regulation (EU) </w:t>
      </w:r>
      <w:r w:rsidR="00B310E7" w:rsidRPr="00B310E7">
        <w:rPr>
          <w:noProof/>
          <w:lang w:val="en-IE" w:eastAsia="ja-JP"/>
        </w:rPr>
        <w:t>No 549/2013.</w:t>
      </w:r>
    </w:p>
    <w:p w14:paraId="4345F856" w14:textId="77777777" w:rsidR="003D4CF0" w:rsidRPr="005C04E6" w:rsidRDefault="003D4CF0" w:rsidP="00607453">
      <w:pPr>
        <w:rPr>
          <w:noProof/>
          <w:lang w:val="en-IE" w:eastAsia="ja-JP"/>
        </w:rPr>
      </w:pPr>
    </w:p>
    <w:p w14:paraId="6E54E2CA" w14:textId="77777777" w:rsidR="005C04E6" w:rsidRPr="005C04E6" w:rsidRDefault="005C04E6" w:rsidP="00813594">
      <w:pPr>
        <w:pStyle w:val="Formuledadoption"/>
        <w:rPr>
          <w:iCs/>
          <w:noProof/>
          <w:lang w:val="en-IE"/>
        </w:rPr>
      </w:pPr>
      <w:r w:rsidRPr="005C04E6">
        <w:rPr>
          <w:iCs/>
          <w:noProof/>
          <w:lang w:val="en-IE"/>
        </w:rPr>
        <w:t>HEREBY RECOMMENDS:</w:t>
      </w:r>
    </w:p>
    <w:p w14:paraId="498D60A2" w14:textId="77777777" w:rsidR="005C04E6" w:rsidRPr="00FE6085" w:rsidRDefault="00123A33" w:rsidP="6E68580A">
      <w:pPr>
        <w:spacing w:line="276" w:lineRule="auto"/>
        <w:ind w:left="709" w:hanging="349"/>
        <w:contextualSpacing/>
        <w:rPr>
          <w:rFonts w:eastAsia="Calibri"/>
          <w:noProof/>
          <w:lang w:val="en-IE" w:eastAsia="ja-JP"/>
        </w:rPr>
      </w:pPr>
      <w:r w:rsidRPr="6E68580A">
        <w:rPr>
          <w:rFonts w:eastAsia="Calibri"/>
          <w:noProof/>
          <w:lang w:val="en-IE" w:eastAsia="ja-JP"/>
        </w:rPr>
        <w:t xml:space="preserve">1. </w:t>
      </w:r>
      <w:r w:rsidR="005C04E6" w:rsidRPr="6E68580A">
        <w:rPr>
          <w:rFonts w:eastAsia="Calibri"/>
          <w:noProof/>
          <w:lang w:val="en-IE" w:eastAsia="ja-JP"/>
        </w:rPr>
        <w:t xml:space="preserve">During the period 2025-2028, </w:t>
      </w:r>
      <w:r w:rsidR="008308FA" w:rsidRPr="6E68580A">
        <w:rPr>
          <w:rFonts w:eastAsia="Calibri"/>
          <w:noProof/>
          <w:lang w:val="en-IE" w:eastAsia="ja-JP"/>
        </w:rPr>
        <w:t>Austria</w:t>
      </w:r>
      <w:r w:rsidR="005C04E6" w:rsidRPr="6E68580A">
        <w:rPr>
          <w:rFonts w:eastAsia="Calibri"/>
          <w:noProof/>
          <w:lang w:val="en-IE" w:eastAsia="ja-JP"/>
        </w:rPr>
        <w:t xml:space="preserve"> is allowed to deviate from and exceed the </w:t>
      </w:r>
      <w:r w:rsidR="00621C45" w:rsidRPr="6E68580A">
        <w:rPr>
          <w:rFonts w:eastAsia="Calibri"/>
          <w:noProof/>
          <w:lang w:val="en-IE" w:eastAsia="ja-JP"/>
        </w:rPr>
        <w:t>maximum growth rates of net expenditure as</w:t>
      </w:r>
      <w:r w:rsidR="005C04E6" w:rsidRPr="6E68580A">
        <w:rPr>
          <w:rFonts w:eastAsia="Calibri"/>
          <w:noProof/>
          <w:lang w:val="en-IE" w:eastAsia="ja-JP"/>
        </w:rPr>
        <w:t xml:space="preserve"> set by Council Recommendation C/2025/</w:t>
      </w:r>
      <w:r w:rsidR="00770561" w:rsidRPr="6E68580A">
        <w:rPr>
          <w:rFonts w:eastAsia="Calibri"/>
          <w:noProof/>
          <w:lang w:val="en-IE" w:eastAsia="ja-JP"/>
        </w:rPr>
        <w:t>395</w:t>
      </w:r>
      <w:r w:rsidR="00481A87" w:rsidRPr="6E68580A">
        <w:rPr>
          <w:rFonts w:eastAsia="Calibri"/>
          <w:noProof/>
          <w:lang w:val="en-IE" w:eastAsia="ja-JP"/>
        </w:rPr>
        <w:t>8</w:t>
      </w:r>
      <w:r w:rsidR="005C04E6" w:rsidRPr="6E68580A">
        <w:rPr>
          <w:rFonts w:eastAsia="Calibri"/>
          <w:noProof/>
          <w:lang w:val="en-IE" w:eastAsia="ja-JP"/>
        </w:rPr>
        <w:t xml:space="preserve"> to the extent that the net expenditure in excess </w:t>
      </w:r>
      <w:r w:rsidR="002001D5" w:rsidRPr="6E68580A">
        <w:rPr>
          <w:rFonts w:eastAsia="Calibri"/>
          <w:noProof/>
          <w:lang w:val="en-IE" w:eastAsia="ja-JP"/>
        </w:rPr>
        <w:t>of these maximum growth rates</w:t>
      </w:r>
      <w:r w:rsidR="005C04E6" w:rsidRPr="6E68580A">
        <w:rPr>
          <w:rFonts w:eastAsia="Calibri"/>
          <w:noProof/>
          <w:lang w:val="en-IE" w:eastAsia="ja-JP"/>
        </w:rPr>
        <w:t xml:space="preserve"> is not more than:</w:t>
      </w:r>
    </w:p>
    <w:p w14:paraId="4FC10D6E" w14:textId="77777777" w:rsidR="0036205E" w:rsidRDefault="005C04E6" w:rsidP="00621C45">
      <w:pPr>
        <w:spacing w:line="276" w:lineRule="auto"/>
        <w:ind w:left="1134" w:hanging="425"/>
        <w:rPr>
          <w:rFonts w:eastAsia="Calibri"/>
          <w:iCs/>
          <w:noProof/>
          <w:szCs w:val="24"/>
          <w:lang w:val="en-IE" w:eastAsia="ja-JP"/>
        </w:rPr>
      </w:pPr>
      <w:r w:rsidRPr="00FE6085">
        <w:rPr>
          <w:rFonts w:eastAsia="Calibri"/>
          <w:iCs/>
          <w:noProof/>
          <w:szCs w:val="24"/>
          <w:lang w:val="en-IE" w:eastAsia="ja-JP"/>
        </w:rPr>
        <w:t xml:space="preserve">(i) </w:t>
      </w:r>
      <w:r w:rsidR="00533426">
        <w:rPr>
          <w:rFonts w:eastAsia="Calibri"/>
          <w:iCs/>
          <w:noProof/>
          <w:szCs w:val="24"/>
          <w:lang w:val="en-IE" w:eastAsia="ja-JP"/>
        </w:rPr>
        <w:tab/>
      </w:r>
      <w:r w:rsidRPr="00FE6085">
        <w:rPr>
          <w:rFonts w:eastAsia="Calibri"/>
          <w:iCs/>
          <w:noProof/>
          <w:szCs w:val="24"/>
          <w:lang w:val="en-IE" w:eastAsia="ja-JP"/>
        </w:rPr>
        <w:t xml:space="preserve">the increase in defence expenditure </w:t>
      </w:r>
      <w:r>
        <w:rPr>
          <w:rFonts w:eastAsia="Calibri"/>
          <w:iCs/>
          <w:noProof/>
          <w:szCs w:val="24"/>
          <w:lang w:val="en-IE" w:eastAsia="ja-JP"/>
        </w:rPr>
        <w:t xml:space="preserve">in percent of </w:t>
      </w:r>
      <w:r w:rsidRPr="00FE6085">
        <w:rPr>
          <w:rFonts w:eastAsia="Calibri"/>
          <w:iCs/>
          <w:noProof/>
          <w:szCs w:val="24"/>
          <w:lang w:val="en-IE" w:eastAsia="ja-JP"/>
        </w:rPr>
        <w:t>GDP since 20</w:t>
      </w:r>
      <w:r w:rsidR="00A01F74" w:rsidRPr="00FE6085">
        <w:rPr>
          <w:rFonts w:eastAsia="Calibri"/>
          <w:iCs/>
          <w:noProof/>
          <w:szCs w:val="24"/>
          <w:lang w:val="en-IE" w:eastAsia="ja-JP"/>
        </w:rPr>
        <w:t>21</w:t>
      </w:r>
      <w:r w:rsidRPr="00FE6085">
        <w:rPr>
          <w:rFonts w:eastAsia="Calibri"/>
          <w:iCs/>
          <w:noProof/>
          <w:szCs w:val="24"/>
          <w:lang w:val="en-IE" w:eastAsia="ja-JP"/>
        </w:rPr>
        <w:t xml:space="preserve">; </w:t>
      </w:r>
    </w:p>
    <w:p w14:paraId="3C2D01FD" w14:textId="77777777" w:rsidR="005C04E6" w:rsidRPr="00FE6085" w:rsidRDefault="005C04E6" w:rsidP="00621C45">
      <w:pPr>
        <w:spacing w:line="276" w:lineRule="auto"/>
        <w:ind w:left="1134" w:hanging="425"/>
        <w:rPr>
          <w:rFonts w:eastAsia="Calibri"/>
          <w:iCs/>
          <w:noProof/>
          <w:szCs w:val="24"/>
          <w:lang w:val="en-IE" w:eastAsia="ja-JP"/>
        </w:rPr>
      </w:pPr>
      <w:r w:rsidRPr="00FE6085">
        <w:rPr>
          <w:rFonts w:eastAsia="Calibri"/>
          <w:iCs/>
          <w:noProof/>
          <w:szCs w:val="24"/>
          <w:lang w:val="en-IE" w:eastAsia="ja-JP"/>
        </w:rPr>
        <w:t xml:space="preserve">(ii) </w:t>
      </w:r>
      <w:r w:rsidR="00533426">
        <w:rPr>
          <w:rFonts w:eastAsia="Calibri"/>
          <w:iCs/>
          <w:noProof/>
          <w:szCs w:val="24"/>
          <w:lang w:val="en-IE" w:eastAsia="ja-JP"/>
        </w:rPr>
        <w:tab/>
      </w:r>
      <w:r w:rsidRPr="00FE6085">
        <w:rPr>
          <w:rFonts w:eastAsia="Calibri"/>
          <w:iCs/>
          <w:noProof/>
          <w:szCs w:val="24"/>
          <w:lang w:val="en-IE" w:eastAsia="ja-JP"/>
        </w:rPr>
        <w:t xml:space="preserve">provided that the deviation in excess of the </w:t>
      </w:r>
      <w:r w:rsidR="00BA6C32" w:rsidRPr="00BA6C32">
        <w:rPr>
          <w:rFonts w:eastAsia="Calibri"/>
          <w:iCs/>
          <w:noProof/>
          <w:szCs w:val="24"/>
          <w:lang w:val="en-IE" w:eastAsia="ja-JP"/>
        </w:rPr>
        <w:t>maximum growth rates of net expenditure</w:t>
      </w:r>
      <w:r w:rsidR="00BA6C32" w:rsidRPr="00BA6C32" w:rsidDel="00BA6C32">
        <w:rPr>
          <w:rFonts w:eastAsia="Calibri"/>
          <w:iCs/>
          <w:noProof/>
          <w:szCs w:val="24"/>
          <w:lang w:val="en-IE" w:eastAsia="ja-JP"/>
        </w:rPr>
        <w:t xml:space="preserve"> </w:t>
      </w:r>
      <w:r w:rsidRPr="00FE6085">
        <w:rPr>
          <w:rFonts w:eastAsia="Calibri"/>
          <w:iCs/>
          <w:noProof/>
          <w:szCs w:val="24"/>
          <w:lang w:val="en-IE" w:eastAsia="ja-JP"/>
        </w:rPr>
        <w:t>does not exceed 1.5 percent of GDP.</w:t>
      </w:r>
    </w:p>
    <w:p w14:paraId="25B21643" w14:textId="77777777" w:rsidR="005C04E6" w:rsidRPr="005C04E6" w:rsidRDefault="005C04E6" w:rsidP="005C04E6">
      <w:pPr>
        <w:spacing w:line="276" w:lineRule="auto"/>
        <w:ind w:left="360"/>
        <w:contextualSpacing/>
        <w:rPr>
          <w:rFonts w:eastAsia="Calibri"/>
          <w:iCs/>
          <w:noProof/>
          <w:szCs w:val="24"/>
          <w:lang w:val="en-IE" w:eastAsia="ja-JP"/>
        </w:rPr>
      </w:pPr>
    </w:p>
    <w:p w14:paraId="3C0CC987" w14:textId="77777777" w:rsidR="005C04E6" w:rsidRPr="005C04E6" w:rsidRDefault="005C04E6" w:rsidP="005C04E6">
      <w:pPr>
        <w:spacing w:line="276" w:lineRule="auto"/>
        <w:ind w:left="709" w:hanging="349"/>
        <w:contextualSpacing/>
        <w:rPr>
          <w:rFonts w:eastAsia="Calibri"/>
          <w:noProof/>
          <w:szCs w:val="24"/>
          <w:lang w:val="en-IE" w:eastAsia="ja-JP"/>
        </w:rPr>
      </w:pPr>
      <w:r w:rsidRPr="005C04E6">
        <w:rPr>
          <w:rFonts w:eastAsia="Calibri"/>
          <w:noProof/>
          <w:szCs w:val="24"/>
          <w:lang w:val="en-IE" w:eastAsia="ja-JP"/>
        </w:rPr>
        <w:t xml:space="preserve">2. </w:t>
      </w:r>
      <w:r w:rsidRPr="005C04E6">
        <w:rPr>
          <w:rFonts w:ascii="Aptos" w:eastAsia="Aptos" w:hAnsi="Aptos" w:cs="Arial"/>
          <w:noProof/>
          <w:sz w:val="22"/>
          <w:lang w:val="en-IE"/>
        </w:rPr>
        <w:tab/>
      </w:r>
      <w:r w:rsidRPr="005C04E6">
        <w:rPr>
          <w:rFonts w:eastAsia="Calibri"/>
          <w:noProof/>
          <w:szCs w:val="24"/>
          <w:lang w:val="en-IE" w:eastAsia="ja-JP"/>
        </w:rPr>
        <w:t xml:space="preserve">In the years after 2028, </w:t>
      </w:r>
      <w:r w:rsidR="008308FA">
        <w:rPr>
          <w:rFonts w:eastAsia="Calibri"/>
          <w:noProof/>
          <w:szCs w:val="24"/>
          <w:lang w:val="en-IE" w:eastAsia="ja-JP"/>
        </w:rPr>
        <w:t>Austria</w:t>
      </w:r>
      <w:r w:rsidRPr="005C04E6">
        <w:rPr>
          <w:rFonts w:eastAsia="Calibri"/>
          <w:noProof/>
          <w:szCs w:val="24"/>
          <w:lang w:val="en-IE" w:eastAsia="ja-JP"/>
        </w:rPr>
        <w:t xml:space="preserve"> may still deviate </w:t>
      </w:r>
      <w:r w:rsidR="004465C0">
        <w:rPr>
          <w:rFonts w:eastAsia="Calibri"/>
          <w:noProof/>
          <w:szCs w:val="24"/>
          <w:lang w:val="en-IE" w:eastAsia="ja-JP"/>
        </w:rPr>
        <w:t xml:space="preserve">from </w:t>
      </w:r>
      <w:r w:rsidRPr="005C04E6">
        <w:rPr>
          <w:rFonts w:eastAsia="Calibri"/>
          <w:noProof/>
          <w:szCs w:val="24"/>
          <w:lang w:val="en-IE" w:eastAsia="ja-JP"/>
        </w:rPr>
        <w:t xml:space="preserve">and exceed the </w:t>
      </w:r>
      <w:r w:rsidR="00053B0A" w:rsidRPr="00053B0A">
        <w:rPr>
          <w:rFonts w:eastAsia="Calibri"/>
          <w:noProof/>
          <w:szCs w:val="24"/>
          <w:lang w:val="en-IE" w:eastAsia="ja-JP"/>
        </w:rPr>
        <w:t>maximum growth rates of net expenditure as</w:t>
      </w:r>
      <w:r w:rsidRPr="005C04E6">
        <w:rPr>
          <w:rFonts w:eastAsia="Calibri"/>
          <w:noProof/>
          <w:szCs w:val="24"/>
          <w:lang w:val="en-IE" w:eastAsia="ja-JP"/>
        </w:rPr>
        <w:t xml:space="preserve"> set by a Council Recommendation in accordance with Articles 17</w:t>
      </w:r>
      <w:r w:rsidR="002451DF">
        <w:rPr>
          <w:rFonts w:eastAsia="Calibri"/>
          <w:noProof/>
          <w:szCs w:val="24"/>
          <w:lang w:val="en-IE" w:eastAsia="ja-JP"/>
        </w:rPr>
        <w:t>,</w:t>
      </w:r>
      <w:r w:rsidRPr="005C04E6">
        <w:rPr>
          <w:rFonts w:eastAsia="Calibri"/>
          <w:noProof/>
          <w:szCs w:val="24"/>
          <w:lang w:val="en-IE" w:eastAsia="ja-JP"/>
        </w:rPr>
        <w:t xml:space="preserve"> 19 </w:t>
      </w:r>
      <w:r w:rsidR="002451DF">
        <w:rPr>
          <w:rFonts w:eastAsia="Calibri"/>
          <w:noProof/>
          <w:szCs w:val="24"/>
          <w:lang w:val="en-IE" w:eastAsia="ja-JP"/>
        </w:rPr>
        <w:t>or 20</w:t>
      </w:r>
      <w:r w:rsidRPr="005C04E6">
        <w:rPr>
          <w:rFonts w:eastAsia="Calibri"/>
          <w:noProof/>
          <w:szCs w:val="24"/>
          <w:lang w:val="en-IE" w:eastAsia="ja-JP"/>
        </w:rPr>
        <w:t xml:space="preserve"> of Regulation (EU) 2024/1263, to the extent that the net expenditure in excess of the</w:t>
      </w:r>
      <w:r w:rsidR="00053B0A">
        <w:rPr>
          <w:rFonts w:eastAsia="Calibri"/>
          <w:noProof/>
          <w:szCs w:val="24"/>
          <w:lang w:val="en-IE" w:eastAsia="ja-JP"/>
        </w:rPr>
        <w:t>se</w:t>
      </w:r>
      <w:r w:rsidRPr="005C04E6">
        <w:rPr>
          <w:rFonts w:eastAsia="Calibri"/>
          <w:noProof/>
          <w:szCs w:val="24"/>
          <w:lang w:val="en-IE" w:eastAsia="ja-JP"/>
        </w:rPr>
        <w:t xml:space="preserve"> </w:t>
      </w:r>
      <w:r w:rsidR="00857C26" w:rsidRPr="00857C26">
        <w:rPr>
          <w:rFonts w:eastAsia="Calibri"/>
          <w:noProof/>
          <w:szCs w:val="24"/>
          <w:lang w:val="en-IE" w:eastAsia="ja-JP"/>
        </w:rPr>
        <w:t>maximum growth rates</w:t>
      </w:r>
      <w:r w:rsidR="00857C26" w:rsidRPr="00857C26" w:rsidDel="00857C26">
        <w:rPr>
          <w:rFonts w:eastAsia="Calibri"/>
          <w:noProof/>
          <w:szCs w:val="24"/>
          <w:lang w:val="en-IE" w:eastAsia="ja-JP"/>
        </w:rPr>
        <w:t xml:space="preserve"> </w:t>
      </w:r>
      <w:r w:rsidRPr="005C04E6">
        <w:rPr>
          <w:rFonts w:eastAsia="Calibri"/>
          <w:noProof/>
          <w:szCs w:val="24"/>
          <w:lang w:val="en-IE" w:eastAsia="ja-JP"/>
        </w:rPr>
        <w:t xml:space="preserve">is related to deliveries of military equipment contracted before end-2028 and remains within the overall cap mentioned above. </w:t>
      </w:r>
    </w:p>
    <w:p w14:paraId="519C1AEE" w14:textId="77777777" w:rsidR="005C04E6" w:rsidRPr="005C04E6" w:rsidRDefault="005C04E6" w:rsidP="005C04E6">
      <w:pPr>
        <w:spacing w:line="276" w:lineRule="auto"/>
        <w:ind w:left="360"/>
        <w:contextualSpacing/>
        <w:rPr>
          <w:rFonts w:eastAsia="Calibri"/>
          <w:iCs/>
          <w:noProof/>
          <w:szCs w:val="24"/>
          <w:lang w:val="en-IE" w:eastAsia="ja-JP"/>
        </w:rPr>
      </w:pPr>
    </w:p>
    <w:p w14:paraId="6CC202F6" w14:textId="77777777" w:rsidR="005C04E6" w:rsidRPr="005C04E6" w:rsidRDefault="005C04E6" w:rsidP="005C04E6">
      <w:pPr>
        <w:spacing w:line="276" w:lineRule="auto"/>
        <w:ind w:left="709" w:hanging="349"/>
        <w:contextualSpacing/>
        <w:rPr>
          <w:rFonts w:eastAsia="Calibri"/>
          <w:iCs/>
          <w:noProof/>
          <w:szCs w:val="24"/>
          <w:lang w:val="en-IE" w:eastAsia="ja-JP"/>
        </w:rPr>
      </w:pPr>
      <w:r w:rsidRPr="005C04E6">
        <w:rPr>
          <w:rFonts w:eastAsia="Calibri"/>
          <w:iCs/>
          <w:noProof/>
          <w:szCs w:val="24"/>
          <w:lang w:val="en-IE" w:eastAsia="ja-JP"/>
        </w:rPr>
        <w:t>3.</w:t>
      </w:r>
      <w:r w:rsidRPr="005C04E6">
        <w:rPr>
          <w:rFonts w:eastAsia="Calibri"/>
          <w:iCs/>
          <w:noProof/>
          <w:szCs w:val="24"/>
          <w:lang w:val="en-IE" w:eastAsia="ja-JP"/>
        </w:rPr>
        <w:tab/>
        <w:t xml:space="preserve">In accordance with Article 22(7) of Regulation (EU) 2024/1263, the deviations from the </w:t>
      </w:r>
      <w:r w:rsidR="00574F94" w:rsidRPr="00574F94">
        <w:rPr>
          <w:rFonts w:eastAsia="Calibri"/>
          <w:noProof/>
          <w:szCs w:val="24"/>
          <w:lang w:val="en-IE" w:eastAsia="ja-JP"/>
        </w:rPr>
        <w:t>maximum growth rates of net expenditure as set by the Council</w:t>
      </w:r>
      <w:r w:rsidR="00574F94">
        <w:rPr>
          <w:rFonts w:eastAsia="Calibri"/>
          <w:noProof/>
          <w:szCs w:val="24"/>
          <w:lang w:val="en-IE" w:eastAsia="ja-JP"/>
        </w:rPr>
        <w:t xml:space="preserve"> </w:t>
      </w:r>
      <w:r w:rsidRPr="005C04E6">
        <w:rPr>
          <w:rFonts w:eastAsia="Calibri"/>
          <w:iCs/>
          <w:noProof/>
          <w:szCs w:val="24"/>
          <w:lang w:val="en-IE" w:eastAsia="ja-JP"/>
        </w:rPr>
        <w:t xml:space="preserve">that are allowed by this Recommendation will not be recorded as debits in the control account of </w:t>
      </w:r>
      <w:r w:rsidR="008308FA">
        <w:rPr>
          <w:rFonts w:eastAsia="Calibri"/>
          <w:iCs/>
          <w:noProof/>
          <w:szCs w:val="24"/>
          <w:lang w:val="en-IE" w:eastAsia="ja-JP"/>
        </w:rPr>
        <w:t>Austria</w:t>
      </w:r>
      <w:r w:rsidRPr="005C04E6">
        <w:rPr>
          <w:rFonts w:eastAsia="Calibri"/>
          <w:iCs/>
          <w:noProof/>
          <w:szCs w:val="24"/>
          <w:lang w:val="en-IE" w:eastAsia="ja-JP"/>
        </w:rPr>
        <w:t>.</w:t>
      </w:r>
    </w:p>
    <w:p w14:paraId="69F883C9" w14:textId="77777777" w:rsidR="005C04E6" w:rsidRPr="005C04E6" w:rsidRDefault="005C04E6" w:rsidP="005C04E6">
      <w:pPr>
        <w:spacing w:line="276" w:lineRule="auto"/>
        <w:ind w:left="360"/>
        <w:contextualSpacing/>
        <w:rPr>
          <w:rFonts w:eastAsia="Calibri"/>
          <w:iCs/>
          <w:noProof/>
          <w:szCs w:val="24"/>
          <w:lang w:val="en-IE" w:eastAsia="ja-JP"/>
        </w:rPr>
      </w:pPr>
    </w:p>
    <w:p w14:paraId="7DE4AFED" w14:textId="77777777" w:rsidR="005C04E6" w:rsidRPr="005C04E6" w:rsidRDefault="005C04E6" w:rsidP="19A900FD">
      <w:pPr>
        <w:spacing w:line="276" w:lineRule="auto"/>
        <w:ind w:left="709" w:hanging="349"/>
        <w:contextualSpacing/>
        <w:rPr>
          <w:rFonts w:eastAsia="Calibri"/>
          <w:noProof/>
          <w:lang w:val="en-IE" w:eastAsia="ja-JP"/>
        </w:rPr>
      </w:pPr>
      <w:r w:rsidRPr="19A900FD">
        <w:rPr>
          <w:rFonts w:eastAsia="Calibri"/>
          <w:noProof/>
          <w:lang w:val="en-IE" w:eastAsia="ja-JP"/>
        </w:rPr>
        <w:t>4.</w:t>
      </w:r>
      <w:r>
        <w:rPr>
          <w:noProof/>
        </w:rPr>
        <w:tab/>
      </w:r>
      <w:r w:rsidRPr="19A900FD">
        <w:rPr>
          <w:rFonts w:ascii="Aptos" w:eastAsia="Aptos" w:hAnsi="Aptos" w:cs="Arial"/>
          <w:noProof/>
          <w:sz w:val="22"/>
          <w:lang w:val="en-IE"/>
        </w:rPr>
        <w:t xml:space="preserve"> </w:t>
      </w:r>
      <w:r w:rsidRPr="19A900FD">
        <w:rPr>
          <w:rFonts w:eastAsia="Calibri"/>
          <w:noProof/>
          <w:lang w:val="en-IE" w:eastAsia="ja-JP"/>
        </w:rPr>
        <w:t xml:space="preserve">In order to ensure correct recording of the additional expenditure </w:t>
      </w:r>
      <w:r w:rsidR="008308FA" w:rsidRPr="19A900FD">
        <w:rPr>
          <w:rFonts w:eastAsia="Calibri"/>
          <w:noProof/>
          <w:lang w:val="en-IE" w:eastAsia="ja-JP"/>
        </w:rPr>
        <w:t>Austria</w:t>
      </w:r>
      <w:r w:rsidRPr="19A900FD">
        <w:rPr>
          <w:rFonts w:eastAsia="Calibri"/>
          <w:noProof/>
          <w:lang w:val="en-IE" w:eastAsia="ja-JP"/>
        </w:rPr>
        <w:t xml:space="preserve"> </w:t>
      </w:r>
      <w:r w:rsidR="00AB47BC" w:rsidRPr="19A900FD">
        <w:rPr>
          <w:rFonts w:eastAsia="Calibri"/>
          <w:noProof/>
          <w:lang w:val="en-IE" w:eastAsia="ja-JP"/>
        </w:rPr>
        <w:t xml:space="preserve">is to </w:t>
      </w:r>
      <w:r w:rsidRPr="19A900FD">
        <w:rPr>
          <w:rFonts w:eastAsia="Calibri"/>
          <w:noProof/>
          <w:lang w:val="en-IE" w:eastAsia="ja-JP"/>
        </w:rPr>
        <w:t>include actual and planned data on total defence expenditure (COFOG division 02)</w:t>
      </w:r>
      <w:r w:rsidR="0047149F" w:rsidRPr="19A900FD">
        <w:rPr>
          <w:rFonts w:eastAsia="Calibri"/>
          <w:noProof/>
          <w:lang w:val="en-IE" w:eastAsia="ja-JP"/>
        </w:rPr>
        <w:t>, including on</w:t>
      </w:r>
      <w:r w:rsidRPr="19A900FD">
        <w:rPr>
          <w:rFonts w:eastAsia="Calibri"/>
          <w:noProof/>
          <w:lang w:val="en-IE" w:eastAsia="ja-JP"/>
        </w:rPr>
        <w:t xml:space="preserve"> defence investment (COFOG division 02 P.51)</w:t>
      </w:r>
      <w:r w:rsidRPr="19A900FD">
        <w:rPr>
          <w:rFonts w:eastAsia="Calibri"/>
          <w:noProof/>
          <w:vertAlign w:val="superscript"/>
          <w:lang w:val="en-IE" w:eastAsia="ja-JP"/>
        </w:rPr>
        <w:t xml:space="preserve"> </w:t>
      </w:r>
      <w:r w:rsidRPr="19A900FD" w:rsidDel="005C04E6">
        <w:rPr>
          <w:rFonts w:eastAsia="Calibri"/>
          <w:noProof/>
          <w:lang w:val="en-IE" w:eastAsia="ja-JP"/>
        </w:rPr>
        <w:t>and any expenditure to be financed by SAFE loans that are not covered in COFOG-02</w:t>
      </w:r>
      <w:r w:rsidRPr="19A900FD">
        <w:rPr>
          <w:rFonts w:eastAsia="Calibri"/>
          <w:noProof/>
          <w:lang w:val="en-IE" w:eastAsia="ja-JP"/>
        </w:rPr>
        <w:t>:</w:t>
      </w:r>
    </w:p>
    <w:p w14:paraId="493E053E" w14:textId="77777777" w:rsidR="005C04E6" w:rsidRPr="005C04E6" w:rsidRDefault="005C04E6" w:rsidP="005C04E6">
      <w:pPr>
        <w:spacing w:line="276" w:lineRule="auto"/>
        <w:ind w:left="360"/>
        <w:contextualSpacing/>
        <w:rPr>
          <w:rFonts w:eastAsia="Calibri"/>
          <w:iCs/>
          <w:noProof/>
          <w:szCs w:val="24"/>
          <w:lang w:val="en-IE" w:eastAsia="ja-JP"/>
        </w:rPr>
      </w:pPr>
    </w:p>
    <w:p w14:paraId="6B5BF5F6" w14:textId="77777777" w:rsidR="005C04E6" w:rsidRPr="005C04E6" w:rsidRDefault="005C04E6" w:rsidP="005C04E6">
      <w:pPr>
        <w:spacing w:line="276" w:lineRule="auto"/>
        <w:ind w:left="1134" w:hanging="425"/>
        <w:contextualSpacing/>
        <w:rPr>
          <w:rFonts w:eastAsia="Calibri"/>
          <w:noProof/>
          <w:szCs w:val="24"/>
          <w:lang w:val="en-IE" w:eastAsia="ja-JP"/>
        </w:rPr>
      </w:pPr>
      <w:r w:rsidRPr="005C04E6">
        <w:rPr>
          <w:rFonts w:eastAsia="Calibri"/>
          <w:noProof/>
          <w:szCs w:val="24"/>
          <w:lang w:val="en-IE" w:eastAsia="ja-JP"/>
        </w:rPr>
        <w:t xml:space="preserve">(a) </w:t>
      </w:r>
      <w:r w:rsidR="00B23161">
        <w:rPr>
          <w:rFonts w:eastAsia="Calibri"/>
          <w:noProof/>
          <w:szCs w:val="24"/>
          <w:lang w:val="en-IE" w:eastAsia="ja-JP"/>
        </w:rPr>
        <w:tab/>
      </w:r>
      <w:r w:rsidRPr="005C04E6">
        <w:rPr>
          <w:rFonts w:eastAsia="Calibri"/>
          <w:noProof/>
          <w:szCs w:val="24"/>
          <w:lang w:val="en-IE" w:eastAsia="ja-JP"/>
        </w:rPr>
        <w:t>for years T-4, T-3, T-2 and T-1 (with year T being the current year) in the reporting to the Commission (</w:t>
      </w:r>
      <w:r w:rsidRPr="005C04E6">
        <w:rPr>
          <w:rFonts w:eastAsia="Calibri"/>
          <w:iCs/>
          <w:noProof/>
          <w:szCs w:val="24"/>
          <w:lang w:val="en-IE" w:eastAsia="ja-JP"/>
        </w:rPr>
        <w:t>Eurostat</w:t>
      </w:r>
      <w:r w:rsidRPr="005C04E6">
        <w:rPr>
          <w:rFonts w:eastAsia="Calibri"/>
          <w:noProof/>
          <w:szCs w:val="24"/>
          <w:lang w:val="en-IE" w:eastAsia="ja-JP"/>
        </w:rPr>
        <w:t>) in accordance with Council Regulation (EU) No 479/20</w:t>
      </w:r>
      <w:r w:rsidR="00CD132C">
        <w:rPr>
          <w:rFonts w:eastAsia="Calibri"/>
          <w:noProof/>
          <w:szCs w:val="24"/>
          <w:lang w:val="en-IE" w:eastAsia="ja-JP"/>
        </w:rPr>
        <w:t>09</w:t>
      </w:r>
      <w:r w:rsidRPr="005C04E6">
        <w:rPr>
          <w:rFonts w:eastAsia="Calibri"/>
          <w:noProof/>
          <w:szCs w:val="24"/>
          <w:lang w:val="en-IE" w:eastAsia="ja-JP"/>
        </w:rPr>
        <w:t xml:space="preserve">; </w:t>
      </w:r>
    </w:p>
    <w:p w14:paraId="41F7C16C" w14:textId="77777777" w:rsidR="005C04E6" w:rsidRPr="005C04E6" w:rsidRDefault="005C04E6" w:rsidP="005C04E6">
      <w:pPr>
        <w:spacing w:line="276" w:lineRule="auto"/>
        <w:ind w:left="360"/>
        <w:contextualSpacing/>
        <w:rPr>
          <w:rFonts w:eastAsia="Calibri"/>
          <w:iCs/>
          <w:noProof/>
          <w:szCs w:val="24"/>
          <w:lang w:val="en-IE" w:eastAsia="ja-JP"/>
        </w:rPr>
      </w:pPr>
    </w:p>
    <w:p w14:paraId="58C42B2B" w14:textId="77777777" w:rsidR="005C04E6" w:rsidRPr="005C04E6" w:rsidRDefault="005C04E6" w:rsidP="005C04E6">
      <w:pPr>
        <w:spacing w:line="276" w:lineRule="auto"/>
        <w:ind w:left="1134" w:hanging="425"/>
        <w:contextualSpacing/>
        <w:rPr>
          <w:rFonts w:eastAsia="Calibri"/>
          <w:iCs/>
          <w:noProof/>
          <w:szCs w:val="24"/>
          <w:lang w:val="en-IE" w:eastAsia="ja-JP"/>
        </w:rPr>
      </w:pPr>
      <w:r w:rsidRPr="005C04E6">
        <w:rPr>
          <w:rFonts w:eastAsia="Calibri"/>
          <w:iCs/>
          <w:noProof/>
          <w:szCs w:val="24"/>
          <w:lang w:val="en-IE" w:eastAsia="ja-JP"/>
        </w:rPr>
        <w:t>(b) for years 2021 through year T (current year), in national medium-term fiscal structural plans and in annual progress reports in accordance with Articles 11(1) and 15, and 21(1) of Regulation (EU) 2024/1263;</w:t>
      </w:r>
    </w:p>
    <w:p w14:paraId="78B8EFC7" w14:textId="77777777" w:rsidR="005C04E6" w:rsidRPr="005C04E6" w:rsidRDefault="005C04E6" w:rsidP="005C04E6">
      <w:pPr>
        <w:spacing w:line="276" w:lineRule="auto"/>
        <w:ind w:left="1134" w:hanging="425"/>
        <w:contextualSpacing/>
        <w:rPr>
          <w:rFonts w:eastAsia="Calibri"/>
          <w:iCs/>
          <w:noProof/>
          <w:szCs w:val="24"/>
          <w:lang w:val="en-IE" w:eastAsia="ja-JP"/>
        </w:rPr>
      </w:pPr>
    </w:p>
    <w:p w14:paraId="69D3995B" w14:textId="77777777" w:rsidR="005C04E6" w:rsidRPr="005C04E6" w:rsidRDefault="005C04E6" w:rsidP="005C04E6">
      <w:pPr>
        <w:spacing w:line="276" w:lineRule="auto"/>
        <w:ind w:left="1134" w:hanging="425"/>
        <w:contextualSpacing/>
        <w:rPr>
          <w:rFonts w:eastAsia="Calibri"/>
          <w:iCs/>
          <w:noProof/>
          <w:szCs w:val="24"/>
          <w:lang w:val="en-IE" w:eastAsia="ja-JP"/>
        </w:rPr>
      </w:pPr>
      <w:r w:rsidRPr="005C04E6">
        <w:rPr>
          <w:rFonts w:eastAsia="Calibri"/>
          <w:iCs/>
          <w:noProof/>
          <w:szCs w:val="24"/>
          <w:lang w:val="en-IE" w:eastAsia="ja-JP"/>
        </w:rPr>
        <w:t>(c) for years T (current year) and T+1 in draft budgetary plans in accordance with Regulation (EU) No 472/2013</w:t>
      </w:r>
      <w:r w:rsidR="00AC47A0">
        <w:rPr>
          <w:rFonts w:eastAsia="Calibri"/>
          <w:iCs/>
          <w:noProof/>
          <w:szCs w:val="24"/>
          <w:lang w:val="en-IE" w:eastAsia="ja-JP"/>
        </w:rPr>
        <w:t xml:space="preserve"> </w:t>
      </w:r>
      <w:r w:rsidR="00AC47A0" w:rsidRPr="00AC47A0">
        <w:rPr>
          <w:rFonts w:eastAsia="Calibri"/>
          <w:iCs/>
          <w:noProof/>
          <w:szCs w:val="24"/>
          <w:lang w:eastAsia="ja-JP"/>
        </w:rPr>
        <w:t>of the European Parliament and of the Council</w:t>
      </w:r>
      <w:r w:rsidR="00CE73C1">
        <w:rPr>
          <w:rStyle w:val="FootnoteReference"/>
          <w:rFonts w:eastAsia="Calibri"/>
          <w:iCs/>
          <w:noProof/>
          <w:szCs w:val="24"/>
          <w:lang w:val="en-IE" w:eastAsia="ja-JP"/>
        </w:rPr>
        <w:footnoteReference w:id="13"/>
      </w:r>
      <w:r w:rsidRPr="005C04E6">
        <w:rPr>
          <w:rFonts w:eastAsia="Calibri"/>
          <w:iCs/>
          <w:noProof/>
          <w:szCs w:val="24"/>
          <w:lang w:val="en-IE" w:eastAsia="ja-JP"/>
        </w:rPr>
        <w:t>.</w:t>
      </w:r>
    </w:p>
    <w:p w14:paraId="5A651E2C" w14:textId="77777777" w:rsidR="005C04E6" w:rsidRPr="005C04E6" w:rsidRDefault="005C04E6" w:rsidP="006A2D08">
      <w:pPr>
        <w:spacing w:line="276" w:lineRule="auto"/>
        <w:contextualSpacing/>
        <w:rPr>
          <w:rFonts w:eastAsia="Calibri"/>
          <w:iCs/>
          <w:noProof/>
          <w:szCs w:val="24"/>
          <w:lang w:val="en-IE" w:eastAsia="ja-JP"/>
        </w:rPr>
      </w:pPr>
    </w:p>
    <w:p w14:paraId="56988ACE" w14:textId="5137F1BB" w:rsidR="00C10937" w:rsidRPr="006A2D08" w:rsidRDefault="005C04E6" w:rsidP="006A2D08">
      <w:pPr>
        <w:spacing w:line="276" w:lineRule="auto"/>
        <w:ind w:left="360"/>
        <w:contextualSpacing/>
        <w:rPr>
          <w:rFonts w:eastAsia="Calibri"/>
          <w:iCs/>
          <w:noProof/>
          <w:szCs w:val="24"/>
          <w:lang w:val="en-IE" w:eastAsia="ja-JP"/>
        </w:rPr>
      </w:pPr>
      <w:r w:rsidRPr="005C04E6">
        <w:rPr>
          <w:rFonts w:eastAsia="Calibri"/>
          <w:iCs/>
          <w:noProof/>
          <w:szCs w:val="24"/>
          <w:lang w:val="en-IE" w:eastAsia="ja-JP"/>
        </w:rPr>
        <w:t xml:space="preserve">This recommendation is addressed to </w:t>
      </w:r>
      <w:r w:rsidR="008308FA">
        <w:rPr>
          <w:rFonts w:eastAsia="Calibri"/>
          <w:iCs/>
          <w:noProof/>
          <w:szCs w:val="24"/>
          <w:lang w:val="en-IE" w:eastAsia="ja-JP"/>
        </w:rPr>
        <w:t>Austria</w:t>
      </w:r>
      <w:r w:rsidRPr="005C04E6">
        <w:rPr>
          <w:rFonts w:eastAsia="Calibri"/>
          <w:iCs/>
          <w:noProof/>
          <w:szCs w:val="24"/>
          <w:lang w:val="en-IE" w:eastAsia="ja-JP"/>
        </w:rPr>
        <w:t>.</w:t>
      </w:r>
    </w:p>
    <w:p w14:paraId="3511F041" w14:textId="77777777" w:rsidR="005C04E6" w:rsidRDefault="00750A69" w:rsidP="00B54F02">
      <w:pPr>
        <w:pStyle w:val="Fait"/>
        <w:rPr>
          <w:noProof/>
        </w:rPr>
      </w:pPr>
      <w:r>
        <w:rPr>
          <w:noProof/>
        </w:rPr>
        <w:t>Done at Brussels,</w:t>
      </w:r>
    </w:p>
    <w:p w14:paraId="0C3ACB47" w14:textId="77777777" w:rsidR="005C04E6" w:rsidRDefault="005C04E6" w:rsidP="00B54F02">
      <w:pPr>
        <w:pStyle w:val="Institutionquisigne"/>
        <w:rPr>
          <w:noProof/>
        </w:rPr>
      </w:pPr>
      <w:r w:rsidRPr="005C04E6">
        <w:rPr>
          <w:noProof/>
        </w:rPr>
        <w:tab/>
        <w:t>For the Council</w:t>
      </w:r>
    </w:p>
    <w:p w14:paraId="46951837" w14:textId="77777777" w:rsidR="005C04E6" w:rsidRPr="005C04E6" w:rsidRDefault="005C04E6" w:rsidP="005C04E6">
      <w:pPr>
        <w:pStyle w:val="Personnequisigne"/>
        <w:rPr>
          <w:noProof/>
        </w:rPr>
      </w:pPr>
      <w:r w:rsidRPr="005C04E6">
        <w:rPr>
          <w:noProof/>
        </w:rPr>
        <w:tab/>
        <w:t>The President</w:t>
      </w:r>
    </w:p>
    <w:sectPr w:rsidR="005C04E6" w:rsidRPr="005C04E6" w:rsidSect="00C66E0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7CCD6" w14:textId="77777777" w:rsidR="001B2A96" w:rsidRDefault="001B2A96" w:rsidP="005C04E6">
      <w:pPr>
        <w:spacing w:before="0" w:after="0"/>
      </w:pPr>
      <w:r>
        <w:separator/>
      </w:r>
    </w:p>
  </w:endnote>
  <w:endnote w:type="continuationSeparator" w:id="0">
    <w:p w14:paraId="261A3B9C" w14:textId="77777777" w:rsidR="001B2A96" w:rsidRDefault="001B2A96" w:rsidP="005C04E6">
      <w:pPr>
        <w:spacing w:before="0" w:after="0"/>
      </w:pPr>
      <w:r>
        <w:continuationSeparator/>
      </w:r>
    </w:p>
  </w:endnote>
  <w:endnote w:type="continuationNotice" w:id="1">
    <w:p w14:paraId="226F1666" w14:textId="77777777" w:rsidR="001B2A96" w:rsidRDefault="001B2A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4143F" w14:textId="5564999E" w:rsidR="00C66E04" w:rsidRPr="00C66E04" w:rsidRDefault="00C66E04" w:rsidP="00C66E04">
    <w:pPr>
      <w:pStyle w:val="Footer"/>
      <w:rPr>
        <w:rFonts w:ascii="Arial" w:hAnsi="Arial" w:cs="Arial"/>
        <w:b/>
        <w:sz w:val="48"/>
      </w:rPr>
    </w:pPr>
    <w:r w:rsidRPr="00C66E04">
      <w:rPr>
        <w:rFonts w:ascii="Arial" w:hAnsi="Arial" w:cs="Arial"/>
        <w:b/>
        <w:sz w:val="48"/>
      </w:rPr>
      <w:t>EN</w:t>
    </w:r>
    <w:r w:rsidRPr="00C66E04">
      <w:rPr>
        <w:rFonts w:ascii="Arial" w:hAnsi="Arial" w:cs="Arial"/>
        <w:b/>
        <w:sz w:val="48"/>
      </w:rPr>
      <w:tab/>
    </w:r>
    <w:r w:rsidRPr="00C66E04">
      <w:rPr>
        <w:rFonts w:ascii="Arial" w:hAnsi="Arial" w:cs="Arial"/>
        <w:b/>
        <w:sz w:val="48"/>
      </w:rPr>
      <w:tab/>
    </w:r>
    <w:r w:rsidRPr="00C66E04">
      <w:tab/>
    </w:r>
    <w:r w:rsidRPr="00C66E0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B5E01" w14:textId="1FEB0C18" w:rsidR="00C66E04" w:rsidRPr="00C66E04" w:rsidRDefault="00C66E04" w:rsidP="00C66E04">
    <w:pPr>
      <w:pStyle w:val="Footer"/>
      <w:rPr>
        <w:rFonts w:ascii="Arial" w:hAnsi="Arial" w:cs="Arial"/>
        <w:b/>
        <w:sz w:val="48"/>
      </w:rPr>
    </w:pPr>
    <w:r w:rsidRPr="00C66E04">
      <w:rPr>
        <w:rFonts w:ascii="Arial" w:hAnsi="Arial" w:cs="Arial"/>
        <w:b/>
        <w:sz w:val="48"/>
      </w:rPr>
      <w:t>EN</w:t>
    </w:r>
    <w:r w:rsidRPr="00C66E04">
      <w:rPr>
        <w:rFonts w:ascii="Arial" w:hAnsi="Arial" w:cs="Arial"/>
        <w:b/>
        <w:sz w:val="48"/>
      </w:rPr>
      <w:tab/>
    </w:r>
    <w:r w:rsidRPr="00C66E04">
      <w:rPr>
        <w:rFonts w:ascii="Arial" w:hAnsi="Arial" w:cs="Arial"/>
        <w:b/>
        <w:sz w:val="48"/>
      </w:rPr>
      <w:tab/>
    </w:r>
    <w:r w:rsidRPr="00C66E04">
      <w:tab/>
    </w:r>
    <w:r w:rsidRPr="00C66E0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0CD98" w14:textId="77777777" w:rsidR="00C66E04" w:rsidRDefault="00C66E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4E95B" w14:textId="5F7B1D3A" w:rsidR="00C66E04" w:rsidRPr="00C66E04" w:rsidRDefault="00C66E04" w:rsidP="00C66E04">
    <w:pPr>
      <w:pStyle w:val="Footer"/>
      <w:rPr>
        <w:rFonts w:ascii="Arial" w:hAnsi="Arial" w:cs="Arial"/>
        <w:b/>
        <w:sz w:val="48"/>
      </w:rPr>
    </w:pPr>
    <w:r w:rsidRPr="00C66E04">
      <w:rPr>
        <w:rFonts w:ascii="Arial" w:hAnsi="Arial" w:cs="Arial"/>
        <w:b/>
        <w:sz w:val="48"/>
      </w:rPr>
      <w:t>EN</w:t>
    </w:r>
    <w:r w:rsidRPr="00C66E04">
      <w:rPr>
        <w:rFonts w:ascii="Arial" w:hAnsi="Arial" w:cs="Arial"/>
        <w:b/>
        <w:sz w:val="48"/>
      </w:rPr>
      <w:tab/>
    </w:r>
    <w:r>
      <w:fldChar w:fldCharType="begin"/>
    </w:r>
    <w:r>
      <w:instrText xml:space="preserve"> PAGE  \* MERGEFORMAT </w:instrText>
    </w:r>
    <w:r>
      <w:fldChar w:fldCharType="separate"/>
    </w:r>
    <w:r w:rsidR="00B54F02">
      <w:rPr>
        <w:noProof/>
      </w:rPr>
      <w:t>5</w:t>
    </w:r>
    <w:r>
      <w:fldChar w:fldCharType="end"/>
    </w:r>
    <w:r>
      <w:tab/>
    </w:r>
    <w:r w:rsidRPr="00C66E04">
      <w:tab/>
    </w:r>
    <w:r w:rsidRPr="00C66E0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C6F50" w14:textId="77777777" w:rsidR="00C66E04" w:rsidRDefault="00C66E04" w:rsidP="00C66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10103" w14:textId="77777777" w:rsidR="001B2A96" w:rsidRDefault="001B2A96" w:rsidP="005C04E6">
      <w:pPr>
        <w:spacing w:before="0" w:after="0"/>
      </w:pPr>
      <w:r>
        <w:separator/>
      </w:r>
    </w:p>
  </w:footnote>
  <w:footnote w:type="continuationSeparator" w:id="0">
    <w:p w14:paraId="3F23458C" w14:textId="77777777" w:rsidR="001B2A96" w:rsidRDefault="001B2A96" w:rsidP="005C04E6">
      <w:pPr>
        <w:spacing w:before="0" w:after="0"/>
      </w:pPr>
      <w:r>
        <w:continuationSeparator/>
      </w:r>
    </w:p>
  </w:footnote>
  <w:footnote w:type="continuationNotice" w:id="1">
    <w:p w14:paraId="127AC1FD" w14:textId="77777777" w:rsidR="001B2A96" w:rsidRDefault="001B2A96">
      <w:pPr>
        <w:spacing w:before="0" w:after="0"/>
      </w:pPr>
    </w:p>
  </w:footnote>
  <w:footnote w:id="2">
    <w:p w14:paraId="3BA850CA" w14:textId="77777777" w:rsidR="00042383" w:rsidRPr="00561AFE" w:rsidRDefault="00042383" w:rsidP="008D38A6">
      <w:pPr>
        <w:pStyle w:val="FootnoteText1"/>
        <w:ind w:left="397" w:hanging="397"/>
        <w:jc w:val="both"/>
        <w:rPr>
          <w:rFonts w:ascii="Times New Roman" w:hAnsi="Times New Roman" w:cs="Times New Roman"/>
          <w:lang w:val="da-DK"/>
        </w:rPr>
      </w:pPr>
      <w:r w:rsidRPr="00B13770">
        <w:rPr>
          <w:rStyle w:val="FootnoteReference"/>
        </w:rPr>
        <w:footnoteRef/>
      </w:r>
      <w:r w:rsidRPr="00561AFE">
        <w:rPr>
          <w:rFonts w:ascii="Times New Roman" w:hAnsi="Times New Roman" w:cs="Times New Roman"/>
          <w:lang w:val="da-DK"/>
        </w:rPr>
        <w:tab/>
        <w:t xml:space="preserve">OJ L, 2024/1263, 30.4.2024, ELI: </w:t>
      </w:r>
      <w:hyperlink r:id="rId1" w:history="1">
        <w:r w:rsidRPr="00561AFE">
          <w:rPr>
            <w:rStyle w:val="Hyperlink1"/>
            <w:rFonts w:ascii="Times New Roman" w:hAnsi="Times New Roman" w:cs="Times New Roman"/>
            <w:lang w:val="da-DK"/>
          </w:rPr>
          <w:t>http://data.europa.eu/eli/reg/2024/1263/oj</w:t>
        </w:r>
      </w:hyperlink>
      <w:r w:rsidRPr="00561AFE">
        <w:rPr>
          <w:rFonts w:ascii="Times New Roman" w:hAnsi="Times New Roman" w:cs="Times New Roman"/>
          <w:lang w:val="da-DK"/>
        </w:rPr>
        <w:t>.</w:t>
      </w:r>
    </w:p>
  </w:footnote>
  <w:footnote w:id="3">
    <w:p w14:paraId="43302388" w14:textId="77777777" w:rsidR="005C04E6" w:rsidRPr="00707337" w:rsidRDefault="005C04E6" w:rsidP="008D38A6">
      <w:pPr>
        <w:pStyle w:val="FootnoteText1"/>
        <w:ind w:left="397" w:hanging="397"/>
        <w:jc w:val="both"/>
        <w:rPr>
          <w:rFonts w:ascii="Times New Roman" w:hAnsi="Times New Roman" w:cs="Times New Roman"/>
        </w:rPr>
      </w:pPr>
      <w:r w:rsidRPr="00B13770">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 xml:space="preserve">Council Regulation (EC) No 1467/97 of 7 July 1997 on speeding up and clarifying the implementation of the excessive deficit procedure (OJ L 209, 2.8.1997, </w:t>
      </w:r>
      <w:r w:rsidR="00357388" w:rsidRPr="00707337">
        <w:rPr>
          <w:rFonts w:ascii="Times New Roman" w:hAnsi="Times New Roman" w:cs="Times New Roman"/>
        </w:rPr>
        <w:t xml:space="preserve">p. 6, </w:t>
      </w:r>
      <w:r w:rsidRPr="00707337">
        <w:rPr>
          <w:rFonts w:ascii="Times New Roman" w:hAnsi="Times New Roman" w:cs="Times New Roman"/>
        </w:rPr>
        <w:t xml:space="preserve">ELI: </w:t>
      </w:r>
      <w:hyperlink r:id="rId2" w:history="1">
        <w:r w:rsidRPr="00707337">
          <w:rPr>
            <w:rStyle w:val="Hyperlink"/>
            <w:rFonts w:ascii="Times New Roman" w:hAnsi="Times New Roman" w:cs="Times New Roman"/>
          </w:rPr>
          <w:t>http://data.europa.eu/eli/reg/1997/1467/2024-04-30</w:t>
        </w:r>
      </w:hyperlink>
      <w:r w:rsidRPr="00707337">
        <w:rPr>
          <w:rFonts w:ascii="Times New Roman" w:hAnsi="Times New Roman" w:cs="Times New Roman"/>
        </w:rPr>
        <w:t>).</w:t>
      </w:r>
    </w:p>
  </w:footnote>
  <w:footnote w:id="4">
    <w:p w14:paraId="28D0038E" w14:textId="77777777" w:rsidR="005C04E6" w:rsidRPr="00707337" w:rsidRDefault="005C04E6" w:rsidP="008D38A6">
      <w:pPr>
        <w:pStyle w:val="FootnoteText1"/>
        <w:ind w:left="397" w:hanging="397"/>
        <w:jc w:val="both"/>
        <w:rPr>
          <w:rFonts w:ascii="Times New Roman" w:hAnsi="Times New Roman" w:cs="Times New Roman"/>
        </w:rPr>
      </w:pPr>
      <w:r w:rsidRPr="00B13770">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 xml:space="preserve">Council Directive 2011/85/EU of 8 November 2011 on requirements for budgetary frameworks of the Member States (OJ L 306, 23.11.2011, </w:t>
      </w:r>
      <w:r w:rsidR="00357388" w:rsidRPr="00707337">
        <w:rPr>
          <w:rFonts w:ascii="Times New Roman" w:hAnsi="Times New Roman" w:cs="Times New Roman"/>
        </w:rPr>
        <w:t xml:space="preserve">p. 41, </w:t>
      </w:r>
      <w:r w:rsidRPr="00707337">
        <w:rPr>
          <w:rFonts w:ascii="Times New Roman" w:hAnsi="Times New Roman" w:cs="Times New Roman"/>
        </w:rPr>
        <w:t xml:space="preserve">ELI: </w:t>
      </w:r>
      <w:hyperlink r:id="rId3" w:history="1">
        <w:r w:rsidRPr="00707337">
          <w:rPr>
            <w:rStyle w:val="Hyperlink"/>
            <w:rFonts w:ascii="Times New Roman" w:hAnsi="Times New Roman" w:cs="Times New Roman"/>
          </w:rPr>
          <w:t>http://data.europa.eu/eli/dir/2011/85/2024-04-30</w:t>
        </w:r>
      </w:hyperlink>
      <w:r w:rsidRPr="00707337">
        <w:rPr>
          <w:rFonts w:ascii="Times New Roman" w:hAnsi="Times New Roman" w:cs="Times New Roman"/>
        </w:rPr>
        <w:t>).</w:t>
      </w:r>
    </w:p>
  </w:footnote>
  <w:footnote w:id="5">
    <w:p w14:paraId="4F252EAF" w14:textId="1D2C2EEF" w:rsidR="005C04E6" w:rsidRPr="00707337" w:rsidRDefault="005C04E6" w:rsidP="00707337">
      <w:pPr>
        <w:pStyle w:val="FootnoteText1"/>
        <w:ind w:left="397" w:hanging="397"/>
        <w:jc w:val="both"/>
        <w:rPr>
          <w:rFonts w:ascii="Times New Roman" w:hAnsi="Times New Roman" w:cs="Times New Roman"/>
        </w:rPr>
      </w:pPr>
      <w:r w:rsidRPr="00B13770">
        <w:rPr>
          <w:rStyle w:val="FootnoteReference"/>
        </w:rPr>
        <w:footnoteRef/>
      </w:r>
      <w:r w:rsidR="00B13770">
        <w:rPr>
          <w:rFonts w:ascii="Times New Roman" w:hAnsi="Times New Roman" w:cs="Times New Roman"/>
        </w:rPr>
        <w:tab/>
      </w:r>
      <w:r w:rsidRPr="00707337">
        <w:rPr>
          <w:rFonts w:ascii="Times New Roman" w:hAnsi="Times New Roman" w:cs="Times New Roman"/>
        </w:rPr>
        <w:t>Commission</w:t>
      </w:r>
      <w:r w:rsidRPr="00707337">
        <w:rPr>
          <w:rFonts w:ascii="Times New Roman" w:hAnsi="Times New Roman" w:cs="Times New Roman"/>
          <w:iCs/>
        </w:rPr>
        <w:t xml:space="preserve"> Communication (C</w:t>
      </w:r>
      <w:r w:rsidRPr="00707337" w:rsidDel="00C058FA">
        <w:rPr>
          <w:rFonts w:ascii="Times New Roman" w:hAnsi="Times New Roman" w:cs="Times New Roman"/>
          <w:iCs/>
        </w:rPr>
        <w:t xml:space="preserve"> </w:t>
      </w:r>
      <w:r w:rsidRPr="00707337">
        <w:rPr>
          <w:rFonts w:ascii="Times New Roman" w:hAnsi="Times New Roman" w:cs="Times New Roman"/>
          <w:iCs/>
        </w:rPr>
        <w:t>(2025) 2000 final) of 19 March 2025.</w:t>
      </w:r>
    </w:p>
  </w:footnote>
  <w:footnote w:id="6">
    <w:p w14:paraId="607CD015" w14:textId="06C86FB8" w:rsidR="0057007D" w:rsidRPr="00707337" w:rsidRDefault="0057007D" w:rsidP="00707337">
      <w:pPr>
        <w:pStyle w:val="FootnoteText"/>
        <w:ind w:left="397" w:hanging="397"/>
        <w:rPr>
          <w:lang w:val="en-US"/>
        </w:rPr>
      </w:pPr>
      <w:r w:rsidRPr="00B13770">
        <w:rPr>
          <w:rStyle w:val="FootnoteReference"/>
        </w:rPr>
        <w:footnoteRef/>
      </w:r>
      <w:r w:rsidR="00B13770">
        <w:tab/>
      </w:r>
      <w:r w:rsidR="38C01E8D" w:rsidRPr="00707337">
        <w:t xml:space="preserve">Council Recommendation of </w:t>
      </w:r>
      <w:r w:rsidR="08A9E1B6" w:rsidRPr="00707337">
        <w:t>8 July</w:t>
      </w:r>
      <w:r w:rsidR="38C01E8D" w:rsidRPr="00707337">
        <w:t xml:space="preserve"> 2025 endorsing the national medium-term fiscal-structural plan of </w:t>
      </w:r>
      <w:r w:rsidR="08A9E1B6" w:rsidRPr="00707337">
        <w:t>Austria</w:t>
      </w:r>
      <w:r w:rsidR="38C01E8D" w:rsidRPr="00707337">
        <w:t xml:space="preserve"> (OJ C, C/2025/</w:t>
      </w:r>
      <w:r w:rsidR="08A9E1B6" w:rsidRPr="00707337">
        <w:t>3958, 20.8</w:t>
      </w:r>
      <w:r w:rsidR="38C01E8D" w:rsidRPr="00707337">
        <w:t xml:space="preserve">.2025, ELI: </w:t>
      </w:r>
      <w:hyperlink r:id="rId4" w:history="1">
        <w:r w:rsidR="00B03925" w:rsidRPr="00707337">
          <w:rPr>
            <w:rStyle w:val="Hyperlink"/>
          </w:rPr>
          <w:t>http://data.europa.eu/eli/C/2025/3958/oj</w:t>
        </w:r>
      </w:hyperlink>
      <w:r w:rsidR="38C01E8D" w:rsidRPr="00707337">
        <w:t xml:space="preserve">). </w:t>
      </w:r>
    </w:p>
  </w:footnote>
  <w:footnote w:id="7">
    <w:p w14:paraId="2F478DAC" w14:textId="15B26B1D" w:rsidR="00037469" w:rsidRPr="006E1515" w:rsidRDefault="00037469" w:rsidP="008D38A6">
      <w:pPr>
        <w:pStyle w:val="FootnoteText1"/>
        <w:ind w:left="397" w:hanging="397"/>
        <w:jc w:val="both"/>
      </w:pPr>
      <w:r w:rsidRPr="00B13770">
        <w:rPr>
          <w:rStyle w:val="FootnoteReference"/>
        </w:rPr>
        <w:footnoteRef/>
      </w:r>
      <w:r w:rsidR="00B13770">
        <w:rPr>
          <w:rFonts w:ascii="Times New Roman" w:hAnsi="Times New Roman" w:cs="Times New Roman"/>
        </w:rPr>
        <w:tab/>
      </w:r>
      <w:bookmarkStart w:id="1" w:name="_Hlk218601507"/>
      <w:r w:rsidR="7B4588AA" w:rsidRPr="003A2C75">
        <w:rPr>
          <w:rFonts w:ascii="Times New Roman" w:hAnsi="Times New Roman" w:cs="Times New Roman"/>
        </w:rPr>
        <w:t xml:space="preserve">Council Recommendation </w:t>
      </w:r>
      <w:r w:rsidR="006374C1" w:rsidRPr="004E41B7">
        <w:rPr>
          <w:rFonts w:ascii="Times New Roman" w:hAnsi="Times New Roman" w:cs="Times New Roman"/>
        </w:rPr>
        <w:t xml:space="preserve">of 8 July 2025 </w:t>
      </w:r>
      <w:r w:rsidR="7B4588AA" w:rsidRPr="003A2C75">
        <w:rPr>
          <w:rFonts w:ascii="Times New Roman" w:hAnsi="Times New Roman" w:cs="Times New Roman"/>
        </w:rPr>
        <w:t>with a view to bringing an end to the situation of an excessive deficit in Austria</w:t>
      </w:r>
      <w:r w:rsidR="0083155C" w:rsidRPr="004E41B7">
        <w:rPr>
          <w:rFonts w:ascii="Times New Roman" w:hAnsi="Times New Roman" w:cs="Times New Roman"/>
        </w:rPr>
        <w:t>.</w:t>
      </w:r>
      <w:bookmarkEnd w:id="1"/>
      <w:r w:rsidR="001F5AA7" w:rsidRPr="004E41B7">
        <w:rPr>
          <w:rFonts w:ascii="Times New Roman" w:hAnsi="Times New Roman" w:cs="Times New Roman"/>
        </w:rPr>
        <w:t xml:space="preserve"> EDP-related documents for Austria can be found at:</w:t>
      </w:r>
      <w:r w:rsidR="001F5AA7" w:rsidRPr="00EB1CAC">
        <w:t xml:space="preserve"> </w:t>
      </w:r>
      <w:hyperlink r:id="rId5" w:history="1">
        <w:r w:rsidR="00B83299" w:rsidRPr="002516DD">
          <w:rPr>
            <w:rStyle w:val="Hyperlink"/>
            <w:rFonts w:ascii="Times New Roman" w:hAnsi="Times New Roman" w:cs="Times New Roman"/>
            <w:lang w:val="en-GB"/>
          </w:rPr>
          <w:t>https://economy-finance.ec.europa.eu/economic-governance-framework/stability-and-growth-pact/corrective-arm-excessive-deficit-procedure/excessive-deficit-procedures-overview/austria_en</w:t>
        </w:r>
      </w:hyperlink>
      <w:r w:rsidR="006E1515">
        <w:rPr>
          <w:rStyle w:val="Hyperlink"/>
          <w:rFonts w:ascii="Times New Roman" w:hAnsi="Times New Roman" w:cs="Times New Roman"/>
        </w:rPr>
        <w:t>.</w:t>
      </w:r>
    </w:p>
  </w:footnote>
  <w:footnote w:id="8">
    <w:p w14:paraId="6712C35E" w14:textId="2C95474C" w:rsidR="00EB1C1A" w:rsidRPr="00707337" w:rsidDel="00D42D69" w:rsidRDefault="00480595" w:rsidP="003A2C75">
      <w:pPr>
        <w:pStyle w:val="FootnoteText"/>
        <w:ind w:left="397" w:hanging="397"/>
      </w:pPr>
      <w:r w:rsidRPr="00B13770">
        <w:rPr>
          <w:rStyle w:val="FootnoteReference"/>
        </w:rPr>
        <w:footnoteRef/>
      </w:r>
      <w:r w:rsidR="00B13770">
        <w:tab/>
      </w:r>
      <w:r w:rsidRPr="00B200E8">
        <w:rPr>
          <w:lang w:val="en-IE"/>
        </w:rPr>
        <w:t>Nationally financed defence expenditure as defined in the Classification of the functions of government (</w:t>
      </w:r>
      <w:r w:rsidR="008422CE" w:rsidRPr="008422CE">
        <w:rPr>
          <w:lang w:val="en-IE"/>
        </w:rPr>
        <w:t>COFOG</w:t>
      </w:r>
      <w:r w:rsidR="006D7493">
        <w:rPr>
          <w:lang w:val="en-IE"/>
        </w:rPr>
        <w:t>-</w:t>
      </w:r>
      <w:r w:rsidR="008422CE" w:rsidRPr="008422CE">
        <w:rPr>
          <w:lang w:val="en-IE"/>
        </w:rPr>
        <w:t>02</w:t>
      </w:r>
      <w:r w:rsidRPr="00B200E8">
        <w:rPr>
          <w:lang w:val="en-IE"/>
        </w:rPr>
        <w:t>).</w:t>
      </w:r>
    </w:p>
  </w:footnote>
  <w:footnote w:id="9">
    <w:p w14:paraId="55DDDCB7" w14:textId="77777777" w:rsidR="005C04E6" w:rsidRPr="00707337" w:rsidRDefault="005C04E6" w:rsidP="00707337">
      <w:pPr>
        <w:pStyle w:val="FootnoteText1"/>
        <w:ind w:left="397" w:hanging="397"/>
        <w:jc w:val="both"/>
        <w:rPr>
          <w:rFonts w:ascii="Times New Roman" w:hAnsi="Times New Roman" w:cs="Times New Roman"/>
        </w:rPr>
      </w:pPr>
      <w:r w:rsidRPr="00B13770">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Manual on sources and methods for the compilation of COFOG statistics — Classification of the Functions of Government (COFOG) — 2019 edition.</w:t>
      </w:r>
    </w:p>
  </w:footnote>
  <w:footnote w:id="10">
    <w:p w14:paraId="3B694414" w14:textId="77777777" w:rsidR="005C04E6" w:rsidRPr="00707337" w:rsidRDefault="005C04E6" w:rsidP="00707337">
      <w:pPr>
        <w:pStyle w:val="FootnoteText1"/>
        <w:ind w:left="397" w:hanging="397"/>
        <w:jc w:val="both"/>
        <w:rPr>
          <w:rFonts w:ascii="Times New Roman" w:hAnsi="Times New Roman" w:cs="Times New Roman"/>
        </w:rPr>
      </w:pPr>
      <w:r w:rsidRPr="00B13770">
        <w:rPr>
          <w:rStyle w:val="FootnoteReference"/>
        </w:rPr>
        <w:footnoteRef/>
      </w:r>
      <w:r w:rsidR="00873433" w:rsidRPr="00707337">
        <w:rPr>
          <w:rFonts w:ascii="Times New Roman" w:hAnsi="Times New Roman" w:cs="Times New Roman"/>
        </w:rPr>
        <w:tab/>
      </w:r>
      <w:r w:rsidRPr="00707337">
        <w:rPr>
          <w:rFonts w:ascii="Times New Roman" w:hAnsi="Times New Roman" w:cs="Times New Roman"/>
        </w:rPr>
        <w:t xml:space="preserve">Regulation (EU) No 549/2013 of the European Parliament and of the Council </w:t>
      </w:r>
      <w:r w:rsidR="00A06C74" w:rsidRPr="00707337">
        <w:rPr>
          <w:rFonts w:ascii="Times New Roman" w:hAnsi="Times New Roman" w:cs="Times New Roman"/>
        </w:rPr>
        <w:t xml:space="preserve">of </w:t>
      </w:r>
      <w:r w:rsidR="00A06C74" w:rsidRPr="00707337">
        <w:rPr>
          <w:rFonts w:ascii="Times New Roman" w:hAnsi="Times New Roman" w:cs="Times New Roman"/>
          <w:lang w:val="en-GB"/>
        </w:rPr>
        <w:t xml:space="preserve">21 May 2013 on the European system of national and regional accounts in the European Union </w:t>
      </w:r>
      <w:r w:rsidRPr="00707337">
        <w:rPr>
          <w:rFonts w:ascii="Times New Roman" w:hAnsi="Times New Roman" w:cs="Times New Roman"/>
        </w:rPr>
        <w:t>(OJ L 174, 26.6.2013, p. 1).</w:t>
      </w:r>
    </w:p>
  </w:footnote>
  <w:footnote w:id="11">
    <w:p w14:paraId="506586CF" w14:textId="4A77BCBE" w:rsidR="00E060F1" w:rsidRPr="00EB1CAC" w:rsidRDefault="00E060F1" w:rsidP="003A2C75">
      <w:pPr>
        <w:pStyle w:val="FootnoteText1"/>
        <w:ind w:left="397" w:hanging="397"/>
        <w:jc w:val="both"/>
      </w:pPr>
      <w:r w:rsidRPr="00B13770">
        <w:rPr>
          <w:rStyle w:val="FootnoteReference"/>
        </w:rPr>
        <w:footnoteRef/>
      </w:r>
      <w:r w:rsidR="00B13770">
        <w:rPr>
          <w:rFonts w:ascii="Times New Roman" w:hAnsi="Times New Roman" w:cs="Times New Roman"/>
        </w:rPr>
        <w:tab/>
      </w:r>
      <w:r w:rsidRPr="003A2C75">
        <w:rPr>
          <w:rFonts w:ascii="Times New Roman" w:hAnsi="Times New Roman" w:cs="Times New Roman"/>
        </w:rPr>
        <w:t xml:space="preserve">Council Regulation (EC) No 479/2009 of 25 May 2009 on the application of the Protocol on the excessive deficit procedure annexed to the Treaty establishing the European Community (OJ L 145, 10.6.2009, p. 1). </w:t>
      </w:r>
    </w:p>
  </w:footnote>
  <w:footnote w:id="12">
    <w:p w14:paraId="61F1A158" w14:textId="77777777" w:rsidR="00EE42E1" w:rsidRPr="00707337" w:rsidRDefault="00EE42E1" w:rsidP="003A2C75">
      <w:pPr>
        <w:pStyle w:val="FootnoteText"/>
        <w:ind w:left="397" w:hanging="397"/>
        <w:rPr>
          <w:lang w:val="en-US"/>
        </w:rPr>
      </w:pPr>
      <w:r w:rsidRPr="00707337">
        <w:rPr>
          <w:rStyle w:val="FootnoteReference"/>
        </w:rPr>
        <w:footnoteRef/>
      </w:r>
      <w:r w:rsidRPr="00707337">
        <w:tab/>
      </w:r>
      <w:r w:rsidRPr="00707337">
        <w:rPr>
          <w:lang w:val="en-US"/>
        </w:rPr>
        <w:t>Council Regulation (EU) 2025/1106 of 27 May 2025 establishing the Security Action for Europe (SAFE) through the Reinforcement of the European Defence Industry Instrument</w:t>
      </w:r>
      <w:r w:rsidRPr="00707337">
        <w:t xml:space="preserve"> (OJ L 2025/1106, 28.5.2025, ELI: </w:t>
      </w:r>
      <w:hyperlink r:id="rId6" w:history="1">
        <w:r w:rsidRPr="00707337">
          <w:rPr>
            <w:rStyle w:val="Hyperlink"/>
          </w:rPr>
          <w:t>http://data.europa.eu/eli/reg/2025/1106/oj</w:t>
        </w:r>
      </w:hyperlink>
      <w:r w:rsidRPr="00707337">
        <w:t>)</w:t>
      </w:r>
      <w:r w:rsidRPr="00707337">
        <w:rPr>
          <w:lang w:val="en-US"/>
        </w:rPr>
        <w:t>.</w:t>
      </w:r>
    </w:p>
  </w:footnote>
  <w:footnote w:id="13">
    <w:p w14:paraId="0DC78743" w14:textId="3C9E7C4B" w:rsidR="00CE73C1" w:rsidRPr="003A2C75" w:rsidRDefault="00CE73C1" w:rsidP="003A2C75">
      <w:pPr>
        <w:pStyle w:val="FootnoteText"/>
        <w:ind w:left="397" w:hanging="397"/>
        <w:rPr>
          <w:lang w:val="en-IE"/>
        </w:rPr>
      </w:pPr>
      <w:r w:rsidRPr="00B13770">
        <w:rPr>
          <w:rStyle w:val="FootnoteReference"/>
        </w:rPr>
        <w:footnoteRef/>
      </w:r>
      <w:r w:rsidR="00B13770">
        <w:tab/>
      </w:r>
      <w:r w:rsidR="00C259C9" w:rsidRPr="00707337">
        <w:t>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4E074" w14:textId="77777777" w:rsidR="00C66E04" w:rsidRDefault="00C66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9E4A5" w14:textId="77777777" w:rsidR="00C66E04" w:rsidRDefault="00C66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Red"/>
    <w:docVar w:name="DQCDateTime" w:val="2026-01-19 00:19: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26AEA76-87AF-44BE-B09E-16BD0A0AAE4A"/>
    <w:docVar w:name="LW_COVERPAGE_TYPE" w:val="1"/>
    <w:docVar w:name="LW_CreatedUtc" w:val="2025-05-13T13:57:20.4231613Z"/>
    <w:docVar w:name="LW_CROSSREFERENCE" w:val="&lt;UNUSED&gt;"/>
    <w:docVar w:name="LW_DocType" w:val="COM"/>
    <w:docVar w:name="LW_EMISSION" w:val="20.1.2026"/>
    <w:docVar w:name="LW_EMISSION_ISODATE" w:val="2026-01-20"/>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llowing Austria to deviate from the maximum growth rates of net expenditure as set by the Council under Regulation (EU) 2024/1263_x000b_(Activation of the national escape clause)_x000b_"/>
    <w:docVar w:name="LW_TYPE.DOC.CP" w:val="COUNCIL RECOMMENDATION"/>
    <w:docVar w:name="LwApiVersions" w:val="LW4CoDe 1.24.5.0; LW 9.2, Build 20251112"/>
  </w:docVars>
  <w:rsids>
    <w:rsidRoot w:val="005C04E6"/>
    <w:rsid w:val="000001C4"/>
    <w:rsid w:val="000002C8"/>
    <w:rsid w:val="0000031E"/>
    <w:rsid w:val="000004FF"/>
    <w:rsid w:val="000005BD"/>
    <w:rsid w:val="0000060D"/>
    <w:rsid w:val="00000831"/>
    <w:rsid w:val="00000860"/>
    <w:rsid w:val="00000905"/>
    <w:rsid w:val="00000917"/>
    <w:rsid w:val="0000092C"/>
    <w:rsid w:val="00000AC7"/>
    <w:rsid w:val="00000D35"/>
    <w:rsid w:val="00000D89"/>
    <w:rsid w:val="00000E33"/>
    <w:rsid w:val="00000E7A"/>
    <w:rsid w:val="00001114"/>
    <w:rsid w:val="0000127A"/>
    <w:rsid w:val="00001476"/>
    <w:rsid w:val="00001689"/>
    <w:rsid w:val="000018DD"/>
    <w:rsid w:val="00001934"/>
    <w:rsid w:val="000019A7"/>
    <w:rsid w:val="000019E9"/>
    <w:rsid w:val="000019F9"/>
    <w:rsid w:val="00001A03"/>
    <w:rsid w:val="00001A24"/>
    <w:rsid w:val="00001ACD"/>
    <w:rsid w:val="00001AD6"/>
    <w:rsid w:val="00001B5B"/>
    <w:rsid w:val="00001BD1"/>
    <w:rsid w:val="00001C53"/>
    <w:rsid w:val="00001D0D"/>
    <w:rsid w:val="00001D65"/>
    <w:rsid w:val="00001F58"/>
    <w:rsid w:val="00002031"/>
    <w:rsid w:val="00002161"/>
    <w:rsid w:val="000021B9"/>
    <w:rsid w:val="00002276"/>
    <w:rsid w:val="000024A6"/>
    <w:rsid w:val="00002994"/>
    <w:rsid w:val="00002AC9"/>
    <w:rsid w:val="00002C7D"/>
    <w:rsid w:val="00002D24"/>
    <w:rsid w:val="00002DF8"/>
    <w:rsid w:val="000031CB"/>
    <w:rsid w:val="000031F8"/>
    <w:rsid w:val="00003328"/>
    <w:rsid w:val="0000377E"/>
    <w:rsid w:val="00003825"/>
    <w:rsid w:val="0000390F"/>
    <w:rsid w:val="00003954"/>
    <w:rsid w:val="000039D7"/>
    <w:rsid w:val="00003C08"/>
    <w:rsid w:val="00003C3F"/>
    <w:rsid w:val="00003C5E"/>
    <w:rsid w:val="00003D62"/>
    <w:rsid w:val="00003DDA"/>
    <w:rsid w:val="00003DE0"/>
    <w:rsid w:val="00003E5F"/>
    <w:rsid w:val="000040FB"/>
    <w:rsid w:val="0000430B"/>
    <w:rsid w:val="000043DC"/>
    <w:rsid w:val="00004402"/>
    <w:rsid w:val="000044E8"/>
    <w:rsid w:val="00004558"/>
    <w:rsid w:val="000045CF"/>
    <w:rsid w:val="0000476A"/>
    <w:rsid w:val="000048AE"/>
    <w:rsid w:val="000048E1"/>
    <w:rsid w:val="00004A41"/>
    <w:rsid w:val="00004AD7"/>
    <w:rsid w:val="00004B97"/>
    <w:rsid w:val="00004C6C"/>
    <w:rsid w:val="00004D36"/>
    <w:rsid w:val="00004D5C"/>
    <w:rsid w:val="00004DA9"/>
    <w:rsid w:val="00004E3D"/>
    <w:rsid w:val="00004E8A"/>
    <w:rsid w:val="00005134"/>
    <w:rsid w:val="00005672"/>
    <w:rsid w:val="000056B9"/>
    <w:rsid w:val="00005705"/>
    <w:rsid w:val="0000572D"/>
    <w:rsid w:val="000058C0"/>
    <w:rsid w:val="00005B52"/>
    <w:rsid w:val="00005BA0"/>
    <w:rsid w:val="00005E56"/>
    <w:rsid w:val="00005F72"/>
    <w:rsid w:val="00006328"/>
    <w:rsid w:val="00006389"/>
    <w:rsid w:val="000064EF"/>
    <w:rsid w:val="00006598"/>
    <w:rsid w:val="000066A6"/>
    <w:rsid w:val="00006855"/>
    <w:rsid w:val="0000689F"/>
    <w:rsid w:val="00006A29"/>
    <w:rsid w:val="00006A69"/>
    <w:rsid w:val="00006AA8"/>
    <w:rsid w:val="00006AE6"/>
    <w:rsid w:val="00006B3B"/>
    <w:rsid w:val="00006B54"/>
    <w:rsid w:val="00006DB9"/>
    <w:rsid w:val="00006EE7"/>
    <w:rsid w:val="00006FD4"/>
    <w:rsid w:val="00007222"/>
    <w:rsid w:val="0000726E"/>
    <w:rsid w:val="00007324"/>
    <w:rsid w:val="000073DB"/>
    <w:rsid w:val="0000740C"/>
    <w:rsid w:val="000075C1"/>
    <w:rsid w:val="000075E6"/>
    <w:rsid w:val="000076C8"/>
    <w:rsid w:val="000077BE"/>
    <w:rsid w:val="00007816"/>
    <w:rsid w:val="0000788D"/>
    <w:rsid w:val="000078DD"/>
    <w:rsid w:val="00007B21"/>
    <w:rsid w:val="00007B4F"/>
    <w:rsid w:val="00007B5E"/>
    <w:rsid w:val="00007D0F"/>
    <w:rsid w:val="00007E10"/>
    <w:rsid w:val="00007EC9"/>
    <w:rsid w:val="00007F89"/>
    <w:rsid w:val="00010245"/>
    <w:rsid w:val="0001048E"/>
    <w:rsid w:val="00010569"/>
    <w:rsid w:val="000106C6"/>
    <w:rsid w:val="00010923"/>
    <w:rsid w:val="00010A59"/>
    <w:rsid w:val="00010AFD"/>
    <w:rsid w:val="00010D04"/>
    <w:rsid w:val="00010D34"/>
    <w:rsid w:val="00010DC1"/>
    <w:rsid w:val="00010FAA"/>
    <w:rsid w:val="0001141C"/>
    <w:rsid w:val="0001181D"/>
    <w:rsid w:val="00011BE4"/>
    <w:rsid w:val="00011C01"/>
    <w:rsid w:val="00011D1E"/>
    <w:rsid w:val="00011EFC"/>
    <w:rsid w:val="00011FA6"/>
    <w:rsid w:val="00011FDF"/>
    <w:rsid w:val="00012095"/>
    <w:rsid w:val="00012130"/>
    <w:rsid w:val="00012146"/>
    <w:rsid w:val="00012229"/>
    <w:rsid w:val="0001228C"/>
    <w:rsid w:val="000122A6"/>
    <w:rsid w:val="000122EE"/>
    <w:rsid w:val="00012373"/>
    <w:rsid w:val="000123B7"/>
    <w:rsid w:val="00012843"/>
    <w:rsid w:val="000128CD"/>
    <w:rsid w:val="00012998"/>
    <w:rsid w:val="00012B44"/>
    <w:rsid w:val="00012CB2"/>
    <w:rsid w:val="00012DAB"/>
    <w:rsid w:val="00012EAA"/>
    <w:rsid w:val="00013068"/>
    <w:rsid w:val="00013154"/>
    <w:rsid w:val="0001354D"/>
    <w:rsid w:val="00013563"/>
    <w:rsid w:val="000135C0"/>
    <w:rsid w:val="00013835"/>
    <w:rsid w:val="00013848"/>
    <w:rsid w:val="00013999"/>
    <w:rsid w:val="00013B84"/>
    <w:rsid w:val="00013F74"/>
    <w:rsid w:val="00014388"/>
    <w:rsid w:val="00014416"/>
    <w:rsid w:val="00014450"/>
    <w:rsid w:val="0001453E"/>
    <w:rsid w:val="00014574"/>
    <w:rsid w:val="0001475B"/>
    <w:rsid w:val="00014ADE"/>
    <w:rsid w:val="00014AE7"/>
    <w:rsid w:val="00014DE7"/>
    <w:rsid w:val="00014ED3"/>
    <w:rsid w:val="00014F2C"/>
    <w:rsid w:val="00015095"/>
    <w:rsid w:val="000150DC"/>
    <w:rsid w:val="000152E4"/>
    <w:rsid w:val="00015350"/>
    <w:rsid w:val="0001565B"/>
    <w:rsid w:val="000156F9"/>
    <w:rsid w:val="00015835"/>
    <w:rsid w:val="00015836"/>
    <w:rsid w:val="0001585F"/>
    <w:rsid w:val="000159FB"/>
    <w:rsid w:val="00015B10"/>
    <w:rsid w:val="00015B8A"/>
    <w:rsid w:val="00015C98"/>
    <w:rsid w:val="00015D93"/>
    <w:rsid w:val="0001607B"/>
    <w:rsid w:val="00016121"/>
    <w:rsid w:val="00016356"/>
    <w:rsid w:val="00016357"/>
    <w:rsid w:val="00016392"/>
    <w:rsid w:val="00016478"/>
    <w:rsid w:val="00016557"/>
    <w:rsid w:val="00016684"/>
    <w:rsid w:val="00016A21"/>
    <w:rsid w:val="00016B47"/>
    <w:rsid w:val="00016EB6"/>
    <w:rsid w:val="000171FB"/>
    <w:rsid w:val="00017271"/>
    <w:rsid w:val="000177E1"/>
    <w:rsid w:val="00017B93"/>
    <w:rsid w:val="00017D4F"/>
    <w:rsid w:val="00017EA0"/>
    <w:rsid w:val="00017F98"/>
    <w:rsid w:val="00017FC1"/>
    <w:rsid w:val="00020010"/>
    <w:rsid w:val="00020021"/>
    <w:rsid w:val="0002009F"/>
    <w:rsid w:val="00020104"/>
    <w:rsid w:val="0002022A"/>
    <w:rsid w:val="00020326"/>
    <w:rsid w:val="0002057C"/>
    <w:rsid w:val="00020603"/>
    <w:rsid w:val="000206AF"/>
    <w:rsid w:val="000206F0"/>
    <w:rsid w:val="00020765"/>
    <w:rsid w:val="0002083A"/>
    <w:rsid w:val="0002097C"/>
    <w:rsid w:val="00020B39"/>
    <w:rsid w:val="00020C62"/>
    <w:rsid w:val="00020CD2"/>
    <w:rsid w:val="00020D32"/>
    <w:rsid w:val="00020F53"/>
    <w:rsid w:val="00021028"/>
    <w:rsid w:val="00021083"/>
    <w:rsid w:val="00021207"/>
    <w:rsid w:val="00021266"/>
    <w:rsid w:val="000212AC"/>
    <w:rsid w:val="000213BA"/>
    <w:rsid w:val="000216CA"/>
    <w:rsid w:val="00021760"/>
    <w:rsid w:val="00021927"/>
    <w:rsid w:val="000219AB"/>
    <w:rsid w:val="000219EF"/>
    <w:rsid w:val="00021AB9"/>
    <w:rsid w:val="00021C7B"/>
    <w:rsid w:val="00021D36"/>
    <w:rsid w:val="00021DDF"/>
    <w:rsid w:val="00021FA5"/>
    <w:rsid w:val="00022070"/>
    <w:rsid w:val="0002232D"/>
    <w:rsid w:val="0002236D"/>
    <w:rsid w:val="0002267D"/>
    <w:rsid w:val="0002270B"/>
    <w:rsid w:val="000227C6"/>
    <w:rsid w:val="000227F2"/>
    <w:rsid w:val="000228FA"/>
    <w:rsid w:val="00022957"/>
    <w:rsid w:val="00022A7E"/>
    <w:rsid w:val="00022B20"/>
    <w:rsid w:val="00022B42"/>
    <w:rsid w:val="00022BE2"/>
    <w:rsid w:val="00022C18"/>
    <w:rsid w:val="00022CF2"/>
    <w:rsid w:val="000230A7"/>
    <w:rsid w:val="0002313D"/>
    <w:rsid w:val="00023193"/>
    <w:rsid w:val="000232C7"/>
    <w:rsid w:val="00023343"/>
    <w:rsid w:val="0002336C"/>
    <w:rsid w:val="00023405"/>
    <w:rsid w:val="00023592"/>
    <w:rsid w:val="00023626"/>
    <w:rsid w:val="000236F9"/>
    <w:rsid w:val="0002397C"/>
    <w:rsid w:val="00023C1F"/>
    <w:rsid w:val="00023F63"/>
    <w:rsid w:val="00024146"/>
    <w:rsid w:val="000244C1"/>
    <w:rsid w:val="000245E9"/>
    <w:rsid w:val="00024648"/>
    <w:rsid w:val="000246AF"/>
    <w:rsid w:val="000247FF"/>
    <w:rsid w:val="0002492B"/>
    <w:rsid w:val="0002494D"/>
    <w:rsid w:val="0002498F"/>
    <w:rsid w:val="000249AA"/>
    <w:rsid w:val="00024A42"/>
    <w:rsid w:val="00024D47"/>
    <w:rsid w:val="00024E08"/>
    <w:rsid w:val="00024E5B"/>
    <w:rsid w:val="00024F25"/>
    <w:rsid w:val="0002519A"/>
    <w:rsid w:val="000252A2"/>
    <w:rsid w:val="000253BA"/>
    <w:rsid w:val="00025442"/>
    <w:rsid w:val="000257E4"/>
    <w:rsid w:val="000258F4"/>
    <w:rsid w:val="00025965"/>
    <w:rsid w:val="00025AE2"/>
    <w:rsid w:val="00025E12"/>
    <w:rsid w:val="00025E72"/>
    <w:rsid w:val="00025F7C"/>
    <w:rsid w:val="00026067"/>
    <w:rsid w:val="00026081"/>
    <w:rsid w:val="0002626A"/>
    <w:rsid w:val="0002630F"/>
    <w:rsid w:val="00026669"/>
    <w:rsid w:val="000267FE"/>
    <w:rsid w:val="00026AF3"/>
    <w:rsid w:val="00026B92"/>
    <w:rsid w:val="00026B95"/>
    <w:rsid w:val="00026BD8"/>
    <w:rsid w:val="00026C7E"/>
    <w:rsid w:val="00026D77"/>
    <w:rsid w:val="00026F2C"/>
    <w:rsid w:val="00026FC2"/>
    <w:rsid w:val="00027257"/>
    <w:rsid w:val="0002750F"/>
    <w:rsid w:val="00027569"/>
    <w:rsid w:val="0002758B"/>
    <w:rsid w:val="00027633"/>
    <w:rsid w:val="00027663"/>
    <w:rsid w:val="000277A5"/>
    <w:rsid w:val="0002793A"/>
    <w:rsid w:val="00027958"/>
    <w:rsid w:val="00027A9A"/>
    <w:rsid w:val="00027B40"/>
    <w:rsid w:val="00027B4F"/>
    <w:rsid w:val="00027CB4"/>
    <w:rsid w:val="00027E6D"/>
    <w:rsid w:val="000301CE"/>
    <w:rsid w:val="00030223"/>
    <w:rsid w:val="00030229"/>
    <w:rsid w:val="0003031C"/>
    <w:rsid w:val="00030455"/>
    <w:rsid w:val="0003056E"/>
    <w:rsid w:val="00030621"/>
    <w:rsid w:val="000307C9"/>
    <w:rsid w:val="00030974"/>
    <w:rsid w:val="000309B9"/>
    <w:rsid w:val="00030BB4"/>
    <w:rsid w:val="00030BD7"/>
    <w:rsid w:val="0003108A"/>
    <w:rsid w:val="000310C3"/>
    <w:rsid w:val="000311EF"/>
    <w:rsid w:val="000312E2"/>
    <w:rsid w:val="00031364"/>
    <w:rsid w:val="0003139B"/>
    <w:rsid w:val="000313CA"/>
    <w:rsid w:val="00031443"/>
    <w:rsid w:val="0003149A"/>
    <w:rsid w:val="000314A7"/>
    <w:rsid w:val="000314C5"/>
    <w:rsid w:val="000315E0"/>
    <w:rsid w:val="00031761"/>
    <w:rsid w:val="0003191A"/>
    <w:rsid w:val="00031975"/>
    <w:rsid w:val="00031AF5"/>
    <w:rsid w:val="00031BF6"/>
    <w:rsid w:val="00031C84"/>
    <w:rsid w:val="00031EBD"/>
    <w:rsid w:val="0003208A"/>
    <w:rsid w:val="000322BF"/>
    <w:rsid w:val="000322E7"/>
    <w:rsid w:val="0003230C"/>
    <w:rsid w:val="000323D0"/>
    <w:rsid w:val="0003295D"/>
    <w:rsid w:val="00032AAA"/>
    <w:rsid w:val="000332DB"/>
    <w:rsid w:val="00033447"/>
    <w:rsid w:val="00033874"/>
    <w:rsid w:val="00033890"/>
    <w:rsid w:val="000338E2"/>
    <w:rsid w:val="00033BE1"/>
    <w:rsid w:val="00033C3C"/>
    <w:rsid w:val="00033EA1"/>
    <w:rsid w:val="00033EE2"/>
    <w:rsid w:val="00033F9C"/>
    <w:rsid w:val="0003400D"/>
    <w:rsid w:val="000340AC"/>
    <w:rsid w:val="0003418F"/>
    <w:rsid w:val="000345D9"/>
    <w:rsid w:val="000346D0"/>
    <w:rsid w:val="00034794"/>
    <w:rsid w:val="00034D6E"/>
    <w:rsid w:val="00034E03"/>
    <w:rsid w:val="00034E4B"/>
    <w:rsid w:val="00034EAD"/>
    <w:rsid w:val="000350E5"/>
    <w:rsid w:val="0003512C"/>
    <w:rsid w:val="00035328"/>
    <w:rsid w:val="0003575F"/>
    <w:rsid w:val="000357EE"/>
    <w:rsid w:val="000357F0"/>
    <w:rsid w:val="00035CC1"/>
    <w:rsid w:val="00035E90"/>
    <w:rsid w:val="00035EEF"/>
    <w:rsid w:val="00035FBD"/>
    <w:rsid w:val="00036033"/>
    <w:rsid w:val="0003626E"/>
    <w:rsid w:val="000362D1"/>
    <w:rsid w:val="0003631D"/>
    <w:rsid w:val="000363D0"/>
    <w:rsid w:val="000365C3"/>
    <w:rsid w:val="00036613"/>
    <w:rsid w:val="00036B67"/>
    <w:rsid w:val="00036D86"/>
    <w:rsid w:val="00036E45"/>
    <w:rsid w:val="00037201"/>
    <w:rsid w:val="0003722C"/>
    <w:rsid w:val="00037258"/>
    <w:rsid w:val="00037469"/>
    <w:rsid w:val="000377A1"/>
    <w:rsid w:val="000379B6"/>
    <w:rsid w:val="00037ABE"/>
    <w:rsid w:val="00037B03"/>
    <w:rsid w:val="00037BF2"/>
    <w:rsid w:val="00037E23"/>
    <w:rsid w:val="00037E49"/>
    <w:rsid w:val="00037E7B"/>
    <w:rsid w:val="00040877"/>
    <w:rsid w:val="000408F0"/>
    <w:rsid w:val="00040B8A"/>
    <w:rsid w:val="00040BA3"/>
    <w:rsid w:val="00040D97"/>
    <w:rsid w:val="00040E33"/>
    <w:rsid w:val="00040EC9"/>
    <w:rsid w:val="000410DC"/>
    <w:rsid w:val="0004132E"/>
    <w:rsid w:val="0004195A"/>
    <w:rsid w:val="000419CE"/>
    <w:rsid w:val="00041AE6"/>
    <w:rsid w:val="00041FAD"/>
    <w:rsid w:val="00041FE0"/>
    <w:rsid w:val="00041FFB"/>
    <w:rsid w:val="00042073"/>
    <w:rsid w:val="000420D6"/>
    <w:rsid w:val="00042168"/>
    <w:rsid w:val="000422FA"/>
    <w:rsid w:val="0004235A"/>
    <w:rsid w:val="00042383"/>
    <w:rsid w:val="000423F5"/>
    <w:rsid w:val="000425FF"/>
    <w:rsid w:val="00042679"/>
    <w:rsid w:val="0004288D"/>
    <w:rsid w:val="000428B8"/>
    <w:rsid w:val="00042A53"/>
    <w:rsid w:val="00042F5D"/>
    <w:rsid w:val="00043212"/>
    <w:rsid w:val="0004338E"/>
    <w:rsid w:val="000434A1"/>
    <w:rsid w:val="0004366E"/>
    <w:rsid w:val="000437DE"/>
    <w:rsid w:val="00043895"/>
    <w:rsid w:val="000438AD"/>
    <w:rsid w:val="00043AE8"/>
    <w:rsid w:val="00043C37"/>
    <w:rsid w:val="00043CCC"/>
    <w:rsid w:val="00043DB5"/>
    <w:rsid w:val="00043DD0"/>
    <w:rsid w:val="00043F27"/>
    <w:rsid w:val="00043FA1"/>
    <w:rsid w:val="00043FA7"/>
    <w:rsid w:val="00044148"/>
    <w:rsid w:val="0004439E"/>
    <w:rsid w:val="0004442E"/>
    <w:rsid w:val="00044499"/>
    <w:rsid w:val="0004462B"/>
    <w:rsid w:val="0004469B"/>
    <w:rsid w:val="000447B3"/>
    <w:rsid w:val="00044851"/>
    <w:rsid w:val="000448AB"/>
    <w:rsid w:val="000448B8"/>
    <w:rsid w:val="000448FF"/>
    <w:rsid w:val="0004496E"/>
    <w:rsid w:val="000449D8"/>
    <w:rsid w:val="00044AB8"/>
    <w:rsid w:val="00044ADA"/>
    <w:rsid w:val="00044BB2"/>
    <w:rsid w:val="00044D0A"/>
    <w:rsid w:val="0004505F"/>
    <w:rsid w:val="0004513D"/>
    <w:rsid w:val="0004526F"/>
    <w:rsid w:val="00045370"/>
    <w:rsid w:val="000454EC"/>
    <w:rsid w:val="000456A9"/>
    <w:rsid w:val="000456FF"/>
    <w:rsid w:val="000458F4"/>
    <w:rsid w:val="00045A22"/>
    <w:rsid w:val="00045B75"/>
    <w:rsid w:val="00045BE8"/>
    <w:rsid w:val="00045BFC"/>
    <w:rsid w:val="00045C16"/>
    <w:rsid w:val="00045C67"/>
    <w:rsid w:val="00045D71"/>
    <w:rsid w:val="00045DFA"/>
    <w:rsid w:val="00045F80"/>
    <w:rsid w:val="00046091"/>
    <w:rsid w:val="00046149"/>
    <w:rsid w:val="000461EC"/>
    <w:rsid w:val="000463A0"/>
    <w:rsid w:val="0004640B"/>
    <w:rsid w:val="000466C4"/>
    <w:rsid w:val="0004677C"/>
    <w:rsid w:val="000467DB"/>
    <w:rsid w:val="000469EC"/>
    <w:rsid w:val="00046A80"/>
    <w:rsid w:val="00046DE6"/>
    <w:rsid w:val="00046F2A"/>
    <w:rsid w:val="00047088"/>
    <w:rsid w:val="00047368"/>
    <w:rsid w:val="0004743D"/>
    <w:rsid w:val="0004792F"/>
    <w:rsid w:val="00047B88"/>
    <w:rsid w:val="00047DCD"/>
    <w:rsid w:val="0005003C"/>
    <w:rsid w:val="0005006B"/>
    <w:rsid w:val="00050105"/>
    <w:rsid w:val="000505EB"/>
    <w:rsid w:val="000506A1"/>
    <w:rsid w:val="000506E5"/>
    <w:rsid w:val="00050869"/>
    <w:rsid w:val="000508C8"/>
    <w:rsid w:val="000508E6"/>
    <w:rsid w:val="00050D2D"/>
    <w:rsid w:val="00050D4A"/>
    <w:rsid w:val="00051013"/>
    <w:rsid w:val="000514AA"/>
    <w:rsid w:val="00051558"/>
    <w:rsid w:val="00051630"/>
    <w:rsid w:val="0005163C"/>
    <w:rsid w:val="00051A48"/>
    <w:rsid w:val="00051BDF"/>
    <w:rsid w:val="00051C21"/>
    <w:rsid w:val="00051C24"/>
    <w:rsid w:val="00051C45"/>
    <w:rsid w:val="00051D1B"/>
    <w:rsid w:val="00051D9B"/>
    <w:rsid w:val="00051E5A"/>
    <w:rsid w:val="00051F21"/>
    <w:rsid w:val="0005251C"/>
    <w:rsid w:val="000526CE"/>
    <w:rsid w:val="0005273E"/>
    <w:rsid w:val="00052757"/>
    <w:rsid w:val="00052A7F"/>
    <w:rsid w:val="00052E3D"/>
    <w:rsid w:val="00052FFF"/>
    <w:rsid w:val="0005331E"/>
    <w:rsid w:val="000533AB"/>
    <w:rsid w:val="000536CA"/>
    <w:rsid w:val="0005375A"/>
    <w:rsid w:val="00053784"/>
    <w:rsid w:val="0005388A"/>
    <w:rsid w:val="00053924"/>
    <w:rsid w:val="00053B0A"/>
    <w:rsid w:val="00053B13"/>
    <w:rsid w:val="00053F35"/>
    <w:rsid w:val="00053F47"/>
    <w:rsid w:val="00053F8A"/>
    <w:rsid w:val="000541A5"/>
    <w:rsid w:val="00054585"/>
    <w:rsid w:val="000545D0"/>
    <w:rsid w:val="000546D8"/>
    <w:rsid w:val="000547C0"/>
    <w:rsid w:val="000549A2"/>
    <w:rsid w:val="000549A4"/>
    <w:rsid w:val="00054A25"/>
    <w:rsid w:val="00054CC8"/>
    <w:rsid w:val="00054E06"/>
    <w:rsid w:val="000550DE"/>
    <w:rsid w:val="00055196"/>
    <w:rsid w:val="000552F5"/>
    <w:rsid w:val="0005541B"/>
    <w:rsid w:val="00055452"/>
    <w:rsid w:val="00055493"/>
    <w:rsid w:val="000554DD"/>
    <w:rsid w:val="0005554B"/>
    <w:rsid w:val="00055564"/>
    <w:rsid w:val="0005556C"/>
    <w:rsid w:val="00055935"/>
    <w:rsid w:val="000559AD"/>
    <w:rsid w:val="000559D3"/>
    <w:rsid w:val="00055A0E"/>
    <w:rsid w:val="00055B94"/>
    <w:rsid w:val="00055C6A"/>
    <w:rsid w:val="000560BC"/>
    <w:rsid w:val="000560DE"/>
    <w:rsid w:val="00056149"/>
    <w:rsid w:val="000561D7"/>
    <w:rsid w:val="00056205"/>
    <w:rsid w:val="00056208"/>
    <w:rsid w:val="0005629A"/>
    <w:rsid w:val="000562B5"/>
    <w:rsid w:val="000564B1"/>
    <w:rsid w:val="000564CC"/>
    <w:rsid w:val="0005663E"/>
    <w:rsid w:val="00056852"/>
    <w:rsid w:val="000568AF"/>
    <w:rsid w:val="000569FD"/>
    <w:rsid w:val="00056AE0"/>
    <w:rsid w:val="00056BEC"/>
    <w:rsid w:val="00056F02"/>
    <w:rsid w:val="0005729C"/>
    <w:rsid w:val="000572BB"/>
    <w:rsid w:val="00057670"/>
    <w:rsid w:val="00057706"/>
    <w:rsid w:val="00057771"/>
    <w:rsid w:val="00057822"/>
    <w:rsid w:val="0005796D"/>
    <w:rsid w:val="00057AD5"/>
    <w:rsid w:val="00057B71"/>
    <w:rsid w:val="00057C29"/>
    <w:rsid w:val="00057CE3"/>
    <w:rsid w:val="00057E88"/>
    <w:rsid w:val="00057EE9"/>
    <w:rsid w:val="00060298"/>
    <w:rsid w:val="00060384"/>
    <w:rsid w:val="00060645"/>
    <w:rsid w:val="00060654"/>
    <w:rsid w:val="0006092F"/>
    <w:rsid w:val="000609B4"/>
    <w:rsid w:val="00060A30"/>
    <w:rsid w:val="00060B65"/>
    <w:rsid w:val="00060B8A"/>
    <w:rsid w:val="000611B2"/>
    <w:rsid w:val="000612E6"/>
    <w:rsid w:val="00061506"/>
    <w:rsid w:val="000616FC"/>
    <w:rsid w:val="00061857"/>
    <w:rsid w:val="000618A1"/>
    <w:rsid w:val="0006194D"/>
    <w:rsid w:val="00061B10"/>
    <w:rsid w:val="00061D66"/>
    <w:rsid w:val="00061E8D"/>
    <w:rsid w:val="00061EF9"/>
    <w:rsid w:val="00061F5A"/>
    <w:rsid w:val="000622E0"/>
    <w:rsid w:val="000623DE"/>
    <w:rsid w:val="00062DA5"/>
    <w:rsid w:val="00062F2C"/>
    <w:rsid w:val="0006328F"/>
    <w:rsid w:val="00063454"/>
    <w:rsid w:val="000634B8"/>
    <w:rsid w:val="00063505"/>
    <w:rsid w:val="000637F1"/>
    <w:rsid w:val="00063966"/>
    <w:rsid w:val="0006397B"/>
    <w:rsid w:val="00063B85"/>
    <w:rsid w:val="00063BE5"/>
    <w:rsid w:val="00063C6F"/>
    <w:rsid w:val="00063CFD"/>
    <w:rsid w:val="000640E0"/>
    <w:rsid w:val="0006429C"/>
    <w:rsid w:val="000642DC"/>
    <w:rsid w:val="00064437"/>
    <w:rsid w:val="0006458D"/>
    <w:rsid w:val="0006469E"/>
    <w:rsid w:val="000646B7"/>
    <w:rsid w:val="0006487E"/>
    <w:rsid w:val="000649DC"/>
    <w:rsid w:val="00064BEC"/>
    <w:rsid w:val="00064E44"/>
    <w:rsid w:val="00064EE1"/>
    <w:rsid w:val="000650DF"/>
    <w:rsid w:val="00065171"/>
    <w:rsid w:val="0006548C"/>
    <w:rsid w:val="0006552B"/>
    <w:rsid w:val="00065544"/>
    <w:rsid w:val="000655C2"/>
    <w:rsid w:val="000656FA"/>
    <w:rsid w:val="000659DD"/>
    <w:rsid w:val="00065A40"/>
    <w:rsid w:val="00065A9F"/>
    <w:rsid w:val="00065C9E"/>
    <w:rsid w:val="00065F80"/>
    <w:rsid w:val="000660FA"/>
    <w:rsid w:val="00066320"/>
    <w:rsid w:val="0006646D"/>
    <w:rsid w:val="00066614"/>
    <w:rsid w:val="000668A7"/>
    <w:rsid w:val="000669AC"/>
    <w:rsid w:val="00066F3F"/>
    <w:rsid w:val="0006722B"/>
    <w:rsid w:val="00067485"/>
    <w:rsid w:val="00067517"/>
    <w:rsid w:val="000675BF"/>
    <w:rsid w:val="000677F8"/>
    <w:rsid w:val="000678E7"/>
    <w:rsid w:val="00067946"/>
    <w:rsid w:val="00067994"/>
    <w:rsid w:val="00067A7C"/>
    <w:rsid w:val="00067B23"/>
    <w:rsid w:val="00067C17"/>
    <w:rsid w:val="00067EAB"/>
    <w:rsid w:val="00067F7D"/>
    <w:rsid w:val="000700D1"/>
    <w:rsid w:val="000702A7"/>
    <w:rsid w:val="000702E1"/>
    <w:rsid w:val="0007058C"/>
    <w:rsid w:val="000708C6"/>
    <w:rsid w:val="0007090A"/>
    <w:rsid w:val="00070947"/>
    <w:rsid w:val="00070B64"/>
    <w:rsid w:val="00070F3A"/>
    <w:rsid w:val="00070F95"/>
    <w:rsid w:val="00071010"/>
    <w:rsid w:val="00071284"/>
    <w:rsid w:val="00071380"/>
    <w:rsid w:val="000714FE"/>
    <w:rsid w:val="000715C2"/>
    <w:rsid w:val="000717F4"/>
    <w:rsid w:val="00071981"/>
    <w:rsid w:val="00071A26"/>
    <w:rsid w:val="00071DA1"/>
    <w:rsid w:val="0007203D"/>
    <w:rsid w:val="00072302"/>
    <w:rsid w:val="0007230B"/>
    <w:rsid w:val="0007245B"/>
    <w:rsid w:val="00072981"/>
    <w:rsid w:val="000729E6"/>
    <w:rsid w:val="00072EC7"/>
    <w:rsid w:val="00072F3E"/>
    <w:rsid w:val="00072FC2"/>
    <w:rsid w:val="00073225"/>
    <w:rsid w:val="0007327C"/>
    <w:rsid w:val="000732B1"/>
    <w:rsid w:val="00073D69"/>
    <w:rsid w:val="00073DB3"/>
    <w:rsid w:val="0007413E"/>
    <w:rsid w:val="0007429F"/>
    <w:rsid w:val="000742D0"/>
    <w:rsid w:val="0007431C"/>
    <w:rsid w:val="0007433A"/>
    <w:rsid w:val="00074436"/>
    <w:rsid w:val="000747C2"/>
    <w:rsid w:val="00074880"/>
    <w:rsid w:val="000748DF"/>
    <w:rsid w:val="000749EC"/>
    <w:rsid w:val="00074B3E"/>
    <w:rsid w:val="00074D4A"/>
    <w:rsid w:val="00074E48"/>
    <w:rsid w:val="00074E4B"/>
    <w:rsid w:val="00074F88"/>
    <w:rsid w:val="00074FDE"/>
    <w:rsid w:val="000751DA"/>
    <w:rsid w:val="00075220"/>
    <w:rsid w:val="0007526F"/>
    <w:rsid w:val="00075421"/>
    <w:rsid w:val="000754DB"/>
    <w:rsid w:val="00075647"/>
    <w:rsid w:val="00075649"/>
    <w:rsid w:val="0007587B"/>
    <w:rsid w:val="00075F12"/>
    <w:rsid w:val="00076113"/>
    <w:rsid w:val="00076126"/>
    <w:rsid w:val="0007613F"/>
    <w:rsid w:val="0007637E"/>
    <w:rsid w:val="000763FF"/>
    <w:rsid w:val="0007644B"/>
    <w:rsid w:val="00076628"/>
    <w:rsid w:val="00076787"/>
    <w:rsid w:val="0007681A"/>
    <w:rsid w:val="0007690F"/>
    <w:rsid w:val="00076994"/>
    <w:rsid w:val="00076A13"/>
    <w:rsid w:val="00076C24"/>
    <w:rsid w:val="00076C7C"/>
    <w:rsid w:val="00076D05"/>
    <w:rsid w:val="00076D89"/>
    <w:rsid w:val="00076DE0"/>
    <w:rsid w:val="00076E62"/>
    <w:rsid w:val="00076EC6"/>
    <w:rsid w:val="00076FD7"/>
    <w:rsid w:val="0007700B"/>
    <w:rsid w:val="000770CA"/>
    <w:rsid w:val="00077219"/>
    <w:rsid w:val="00077298"/>
    <w:rsid w:val="00077435"/>
    <w:rsid w:val="00077543"/>
    <w:rsid w:val="0007754E"/>
    <w:rsid w:val="00077841"/>
    <w:rsid w:val="00077A5B"/>
    <w:rsid w:val="00077AD4"/>
    <w:rsid w:val="00077C90"/>
    <w:rsid w:val="00077C96"/>
    <w:rsid w:val="0008018D"/>
    <w:rsid w:val="000801CA"/>
    <w:rsid w:val="000801CD"/>
    <w:rsid w:val="00080229"/>
    <w:rsid w:val="0008029B"/>
    <w:rsid w:val="000808F1"/>
    <w:rsid w:val="00080931"/>
    <w:rsid w:val="0008095B"/>
    <w:rsid w:val="000809DF"/>
    <w:rsid w:val="00080D17"/>
    <w:rsid w:val="00080E14"/>
    <w:rsid w:val="00080ED8"/>
    <w:rsid w:val="00080F6B"/>
    <w:rsid w:val="0008104C"/>
    <w:rsid w:val="00081109"/>
    <w:rsid w:val="00081226"/>
    <w:rsid w:val="000814BC"/>
    <w:rsid w:val="00081522"/>
    <w:rsid w:val="00081527"/>
    <w:rsid w:val="000816C8"/>
    <w:rsid w:val="000817E7"/>
    <w:rsid w:val="0008185C"/>
    <w:rsid w:val="00081AB4"/>
    <w:rsid w:val="00081BAF"/>
    <w:rsid w:val="00081C9B"/>
    <w:rsid w:val="00081D54"/>
    <w:rsid w:val="00081E35"/>
    <w:rsid w:val="00082273"/>
    <w:rsid w:val="00082354"/>
    <w:rsid w:val="0008256E"/>
    <w:rsid w:val="000825C6"/>
    <w:rsid w:val="00082656"/>
    <w:rsid w:val="0008267A"/>
    <w:rsid w:val="00082938"/>
    <w:rsid w:val="00082A1B"/>
    <w:rsid w:val="00082D6E"/>
    <w:rsid w:val="00082E53"/>
    <w:rsid w:val="00082F55"/>
    <w:rsid w:val="00082FB2"/>
    <w:rsid w:val="00082FFD"/>
    <w:rsid w:val="000830EE"/>
    <w:rsid w:val="0008334F"/>
    <w:rsid w:val="00083461"/>
    <w:rsid w:val="00083525"/>
    <w:rsid w:val="000837CD"/>
    <w:rsid w:val="00083CA3"/>
    <w:rsid w:val="00083D74"/>
    <w:rsid w:val="00083DEC"/>
    <w:rsid w:val="00083E63"/>
    <w:rsid w:val="00084199"/>
    <w:rsid w:val="00084572"/>
    <w:rsid w:val="0008470A"/>
    <w:rsid w:val="0008490D"/>
    <w:rsid w:val="00084A09"/>
    <w:rsid w:val="00084D63"/>
    <w:rsid w:val="00084DE7"/>
    <w:rsid w:val="00084F05"/>
    <w:rsid w:val="00084F29"/>
    <w:rsid w:val="000852BA"/>
    <w:rsid w:val="000853A9"/>
    <w:rsid w:val="00085647"/>
    <w:rsid w:val="0008579D"/>
    <w:rsid w:val="00085976"/>
    <w:rsid w:val="0008598B"/>
    <w:rsid w:val="00085A1D"/>
    <w:rsid w:val="00085A4B"/>
    <w:rsid w:val="00085B24"/>
    <w:rsid w:val="00085D55"/>
    <w:rsid w:val="00085DC0"/>
    <w:rsid w:val="0008611D"/>
    <w:rsid w:val="000863C3"/>
    <w:rsid w:val="00086878"/>
    <w:rsid w:val="000868E4"/>
    <w:rsid w:val="00086D1F"/>
    <w:rsid w:val="00086E8E"/>
    <w:rsid w:val="00086EB8"/>
    <w:rsid w:val="00086FBA"/>
    <w:rsid w:val="0008721D"/>
    <w:rsid w:val="00087584"/>
    <w:rsid w:val="00087743"/>
    <w:rsid w:val="00087764"/>
    <w:rsid w:val="00087768"/>
    <w:rsid w:val="0008791F"/>
    <w:rsid w:val="00087945"/>
    <w:rsid w:val="000879E3"/>
    <w:rsid w:val="00087A27"/>
    <w:rsid w:val="00087B3A"/>
    <w:rsid w:val="00087CB4"/>
    <w:rsid w:val="00087D4A"/>
    <w:rsid w:val="00087D84"/>
    <w:rsid w:val="00087E05"/>
    <w:rsid w:val="00087E33"/>
    <w:rsid w:val="00087EBE"/>
    <w:rsid w:val="00090008"/>
    <w:rsid w:val="00090288"/>
    <w:rsid w:val="000903BA"/>
    <w:rsid w:val="0009059C"/>
    <w:rsid w:val="0009060E"/>
    <w:rsid w:val="0009071F"/>
    <w:rsid w:val="00090988"/>
    <w:rsid w:val="00090C47"/>
    <w:rsid w:val="00090C48"/>
    <w:rsid w:val="00090C6B"/>
    <w:rsid w:val="00090DDD"/>
    <w:rsid w:val="0009105B"/>
    <w:rsid w:val="00091083"/>
    <w:rsid w:val="00091087"/>
    <w:rsid w:val="000910A1"/>
    <w:rsid w:val="000910FA"/>
    <w:rsid w:val="000913CC"/>
    <w:rsid w:val="00091403"/>
    <w:rsid w:val="0009165A"/>
    <w:rsid w:val="000916BF"/>
    <w:rsid w:val="00091733"/>
    <w:rsid w:val="000917D4"/>
    <w:rsid w:val="0009180D"/>
    <w:rsid w:val="000919BB"/>
    <w:rsid w:val="00091CF8"/>
    <w:rsid w:val="00091E6E"/>
    <w:rsid w:val="00091F12"/>
    <w:rsid w:val="000922A0"/>
    <w:rsid w:val="000923F7"/>
    <w:rsid w:val="0009241D"/>
    <w:rsid w:val="00092581"/>
    <w:rsid w:val="00092618"/>
    <w:rsid w:val="000926A6"/>
    <w:rsid w:val="000927A4"/>
    <w:rsid w:val="000927CD"/>
    <w:rsid w:val="00092834"/>
    <w:rsid w:val="0009284E"/>
    <w:rsid w:val="00092906"/>
    <w:rsid w:val="00092966"/>
    <w:rsid w:val="00092B59"/>
    <w:rsid w:val="00092BB0"/>
    <w:rsid w:val="00092CD7"/>
    <w:rsid w:val="00092DB4"/>
    <w:rsid w:val="00093005"/>
    <w:rsid w:val="000931FF"/>
    <w:rsid w:val="000932F5"/>
    <w:rsid w:val="00093397"/>
    <w:rsid w:val="0009349C"/>
    <w:rsid w:val="000935DD"/>
    <w:rsid w:val="00093767"/>
    <w:rsid w:val="00093D5F"/>
    <w:rsid w:val="00093DF9"/>
    <w:rsid w:val="000940C5"/>
    <w:rsid w:val="000942EA"/>
    <w:rsid w:val="0009431D"/>
    <w:rsid w:val="0009432B"/>
    <w:rsid w:val="00094475"/>
    <w:rsid w:val="000944BA"/>
    <w:rsid w:val="000945B6"/>
    <w:rsid w:val="00094674"/>
    <w:rsid w:val="000946A4"/>
    <w:rsid w:val="000946DC"/>
    <w:rsid w:val="00094F67"/>
    <w:rsid w:val="0009519E"/>
    <w:rsid w:val="000954ED"/>
    <w:rsid w:val="00095566"/>
    <w:rsid w:val="0009567D"/>
    <w:rsid w:val="0009595C"/>
    <w:rsid w:val="000959DC"/>
    <w:rsid w:val="00095AF2"/>
    <w:rsid w:val="00095E9D"/>
    <w:rsid w:val="00096281"/>
    <w:rsid w:val="000964C0"/>
    <w:rsid w:val="000967CB"/>
    <w:rsid w:val="00096820"/>
    <w:rsid w:val="00096A66"/>
    <w:rsid w:val="00096A6B"/>
    <w:rsid w:val="00096AFF"/>
    <w:rsid w:val="00096B00"/>
    <w:rsid w:val="00096BB2"/>
    <w:rsid w:val="00096C6A"/>
    <w:rsid w:val="00096CA5"/>
    <w:rsid w:val="00096F9E"/>
    <w:rsid w:val="000970BA"/>
    <w:rsid w:val="000973E5"/>
    <w:rsid w:val="00097413"/>
    <w:rsid w:val="00097446"/>
    <w:rsid w:val="000974C5"/>
    <w:rsid w:val="0009761D"/>
    <w:rsid w:val="00097635"/>
    <w:rsid w:val="00097712"/>
    <w:rsid w:val="00097C01"/>
    <w:rsid w:val="00097D18"/>
    <w:rsid w:val="00097D64"/>
    <w:rsid w:val="00097DB8"/>
    <w:rsid w:val="00097E18"/>
    <w:rsid w:val="00097EAC"/>
    <w:rsid w:val="00097EBA"/>
    <w:rsid w:val="000A0071"/>
    <w:rsid w:val="000A01E9"/>
    <w:rsid w:val="000A0272"/>
    <w:rsid w:val="000A0339"/>
    <w:rsid w:val="000A0560"/>
    <w:rsid w:val="000A0619"/>
    <w:rsid w:val="000A0713"/>
    <w:rsid w:val="000A08FD"/>
    <w:rsid w:val="000A0BEB"/>
    <w:rsid w:val="000A0D6C"/>
    <w:rsid w:val="000A113E"/>
    <w:rsid w:val="000A15DF"/>
    <w:rsid w:val="000A187B"/>
    <w:rsid w:val="000A1890"/>
    <w:rsid w:val="000A19C5"/>
    <w:rsid w:val="000A19CE"/>
    <w:rsid w:val="000A1B08"/>
    <w:rsid w:val="000A1C59"/>
    <w:rsid w:val="000A1C76"/>
    <w:rsid w:val="000A1E10"/>
    <w:rsid w:val="000A1FCE"/>
    <w:rsid w:val="000A203B"/>
    <w:rsid w:val="000A21F7"/>
    <w:rsid w:val="000A252C"/>
    <w:rsid w:val="000A256C"/>
    <w:rsid w:val="000A27E1"/>
    <w:rsid w:val="000A299B"/>
    <w:rsid w:val="000A2ACF"/>
    <w:rsid w:val="000A2C82"/>
    <w:rsid w:val="000A2F95"/>
    <w:rsid w:val="000A2FE8"/>
    <w:rsid w:val="000A300E"/>
    <w:rsid w:val="000A3306"/>
    <w:rsid w:val="000A331E"/>
    <w:rsid w:val="000A3377"/>
    <w:rsid w:val="000A33F6"/>
    <w:rsid w:val="000A34F8"/>
    <w:rsid w:val="000A3653"/>
    <w:rsid w:val="000A3785"/>
    <w:rsid w:val="000A37B1"/>
    <w:rsid w:val="000A3853"/>
    <w:rsid w:val="000A3BDA"/>
    <w:rsid w:val="000A3C4D"/>
    <w:rsid w:val="000A3DC2"/>
    <w:rsid w:val="000A3E1D"/>
    <w:rsid w:val="000A3FE0"/>
    <w:rsid w:val="000A41E8"/>
    <w:rsid w:val="000A4225"/>
    <w:rsid w:val="000A4269"/>
    <w:rsid w:val="000A442D"/>
    <w:rsid w:val="000A4526"/>
    <w:rsid w:val="000A4638"/>
    <w:rsid w:val="000A4893"/>
    <w:rsid w:val="000A48CD"/>
    <w:rsid w:val="000A4999"/>
    <w:rsid w:val="000A4A69"/>
    <w:rsid w:val="000A4AFE"/>
    <w:rsid w:val="000A4B0C"/>
    <w:rsid w:val="000A4B7D"/>
    <w:rsid w:val="000A4BC3"/>
    <w:rsid w:val="000A4E7A"/>
    <w:rsid w:val="000A5014"/>
    <w:rsid w:val="000A5022"/>
    <w:rsid w:val="000A515E"/>
    <w:rsid w:val="000A53B0"/>
    <w:rsid w:val="000A56EE"/>
    <w:rsid w:val="000A58BA"/>
    <w:rsid w:val="000A59CB"/>
    <w:rsid w:val="000A5A60"/>
    <w:rsid w:val="000A5B6D"/>
    <w:rsid w:val="000A5C8C"/>
    <w:rsid w:val="000A5D3D"/>
    <w:rsid w:val="000A5E5C"/>
    <w:rsid w:val="000A61DE"/>
    <w:rsid w:val="000A6340"/>
    <w:rsid w:val="000A66A9"/>
    <w:rsid w:val="000A672B"/>
    <w:rsid w:val="000A67B2"/>
    <w:rsid w:val="000A6900"/>
    <w:rsid w:val="000A69EB"/>
    <w:rsid w:val="000A6C3E"/>
    <w:rsid w:val="000A6C81"/>
    <w:rsid w:val="000A6D7D"/>
    <w:rsid w:val="000A6E1F"/>
    <w:rsid w:val="000A7126"/>
    <w:rsid w:val="000A72C5"/>
    <w:rsid w:val="000A7368"/>
    <w:rsid w:val="000A75F4"/>
    <w:rsid w:val="000A7663"/>
    <w:rsid w:val="000A789D"/>
    <w:rsid w:val="000A78F4"/>
    <w:rsid w:val="000A7929"/>
    <w:rsid w:val="000A793D"/>
    <w:rsid w:val="000A7B75"/>
    <w:rsid w:val="000A7BF7"/>
    <w:rsid w:val="000A7C8B"/>
    <w:rsid w:val="000A7C98"/>
    <w:rsid w:val="000A7DD4"/>
    <w:rsid w:val="000B01A8"/>
    <w:rsid w:val="000B0218"/>
    <w:rsid w:val="000B047E"/>
    <w:rsid w:val="000B05FD"/>
    <w:rsid w:val="000B0670"/>
    <w:rsid w:val="000B0684"/>
    <w:rsid w:val="000B071E"/>
    <w:rsid w:val="000B077E"/>
    <w:rsid w:val="000B0AF9"/>
    <w:rsid w:val="000B0DFA"/>
    <w:rsid w:val="000B0FF5"/>
    <w:rsid w:val="000B1008"/>
    <w:rsid w:val="000B1105"/>
    <w:rsid w:val="000B120B"/>
    <w:rsid w:val="000B124A"/>
    <w:rsid w:val="000B1283"/>
    <w:rsid w:val="000B12A2"/>
    <w:rsid w:val="000B12CB"/>
    <w:rsid w:val="000B14F9"/>
    <w:rsid w:val="000B166E"/>
    <w:rsid w:val="000B1795"/>
    <w:rsid w:val="000B17FF"/>
    <w:rsid w:val="000B1881"/>
    <w:rsid w:val="000B1941"/>
    <w:rsid w:val="000B1EBF"/>
    <w:rsid w:val="000B1F3F"/>
    <w:rsid w:val="000B1F52"/>
    <w:rsid w:val="000B1FF3"/>
    <w:rsid w:val="000B202B"/>
    <w:rsid w:val="000B2287"/>
    <w:rsid w:val="000B25D0"/>
    <w:rsid w:val="000B26DB"/>
    <w:rsid w:val="000B29CE"/>
    <w:rsid w:val="000B2B19"/>
    <w:rsid w:val="000B2B30"/>
    <w:rsid w:val="000B2B65"/>
    <w:rsid w:val="000B2BA7"/>
    <w:rsid w:val="000B2C5F"/>
    <w:rsid w:val="000B2CCE"/>
    <w:rsid w:val="000B2CE9"/>
    <w:rsid w:val="000B2E0B"/>
    <w:rsid w:val="000B3129"/>
    <w:rsid w:val="000B3362"/>
    <w:rsid w:val="000B3514"/>
    <w:rsid w:val="000B381B"/>
    <w:rsid w:val="000B3FAF"/>
    <w:rsid w:val="000B3FEA"/>
    <w:rsid w:val="000B43BF"/>
    <w:rsid w:val="000B43EE"/>
    <w:rsid w:val="000B45C7"/>
    <w:rsid w:val="000B4603"/>
    <w:rsid w:val="000B49C8"/>
    <w:rsid w:val="000B4ADC"/>
    <w:rsid w:val="000B4AED"/>
    <w:rsid w:val="000B4DA7"/>
    <w:rsid w:val="000B503F"/>
    <w:rsid w:val="000B506B"/>
    <w:rsid w:val="000B5101"/>
    <w:rsid w:val="000B5130"/>
    <w:rsid w:val="000B5378"/>
    <w:rsid w:val="000B5383"/>
    <w:rsid w:val="000B5449"/>
    <w:rsid w:val="000B5631"/>
    <w:rsid w:val="000B56FA"/>
    <w:rsid w:val="000B57EE"/>
    <w:rsid w:val="000B5898"/>
    <w:rsid w:val="000B5925"/>
    <w:rsid w:val="000B5DD1"/>
    <w:rsid w:val="000B5E45"/>
    <w:rsid w:val="000B616B"/>
    <w:rsid w:val="000B61D1"/>
    <w:rsid w:val="000B636F"/>
    <w:rsid w:val="000B63BD"/>
    <w:rsid w:val="000B64D2"/>
    <w:rsid w:val="000B6835"/>
    <w:rsid w:val="000B69C2"/>
    <w:rsid w:val="000B6A3E"/>
    <w:rsid w:val="000B6AE4"/>
    <w:rsid w:val="000B6B68"/>
    <w:rsid w:val="000B7077"/>
    <w:rsid w:val="000B712C"/>
    <w:rsid w:val="000B7144"/>
    <w:rsid w:val="000B7187"/>
    <w:rsid w:val="000B7422"/>
    <w:rsid w:val="000B75A9"/>
    <w:rsid w:val="000B75FC"/>
    <w:rsid w:val="000B781D"/>
    <w:rsid w:val="000B78FF"/>
    <w:rsid w:val="000B7948"/>
    <w:rsid w:val="000B7D03"/>
    <w:rsid w:val="000C00E2"/>
    <w:rsid w:val="000C0168"/>
    <w:rsid w:val="000C0294"/>
    <w:rsid w:val="000C0392"/>
    <w:rsid w:val="000C0429"/>
    <w:rsid w:val="000C04E0"/>
    <w:rsid w:val="000C0566"/>
    <w:rsid w:val="000C06A3"/>
    <w:rsid w:val="000C086E"/>
    <w:rsid w:val="000C0947"/>
    <w:rsid w:val="000C0995"/>
    <w:rsid w:val="000C0A15"/>
    <w:rsid w:val="000C0B02"/>
    <w:rsid w:val="000C0C72"/>
    <w:rsid w:val="000C0FC1"/>
    <w:rsid w:val="000C11CF"/>
    <w:rsid w:val="000C12E9"/>
    <w:rsid w:val="000C14DD"/>
    <w:rsid w:val="000C155B"/>
    <w:rsid w:val="000C1783"/>
    <w:rsid w:val="000C18D8"/>
    <w:rsid w:val="000C1944"/>
    <w:rsid w:val="000C1AE9"/>
    <w:rsid w:val="000C1EB0"/>
    <w:rsid w:val="000C1F88"/>
    <w:rsid w:val="000C1FA7"/>
    <w:rsid w:val="000C209B"/>
    <w:rsid w:val="000C20CE"/>
    <w:rsid w:val="000C23FF"/>
    <w:rsid w:val="000C2422"/>
    <w:rsid w:val="000C26DC"/>
    <w:rsid w:val="000C2DC1"/>
    <w:rsid w:val="000C2E85"/>
    <w:rsid w:val="000C2EB4"/>
    <w:rsid w:val="000C328A"/>
    <w:rsid w:val="000C32B7"/>
    <w:rsid w:val="000C37A0"/>
    <w:rsid w:val="000C39C2"/>
    <w:rsid w:val="000C3ADD"/>
    <w:rsid w:val="000C3C90"/>
    <w:rsid w:val="000C3D9B"/>
    <w:rsid w:val="000C3E32"/>
    <w:rsid w:val="000C4078"/>
    <w:rsid w:val="000C40A7"/>
    <w:rsid w:val="000C40E2"/>
    <w:rsid w:val="000C4293"/>
    <w:rsid w:val="000C42B5"/>
    <w:rsid w:val="000C4485"/>
    <w:rsid w:val="000C45FA"/>
    <w:rsid w:val="000C476C"/>
    <w:rsid w:val="000C4961"/>
    <w:rsid w:val="000C4AD1"/>
    <w:rsid w:val="000C4F33"/>
    <w:rsid w:val="000C4F58"/>
    <w:rsid w:val="000C513F"/>
    <w:rsid w:val="000C52F2"/>
    <w:rsid w:val="000C552F"/>
    <w:rsid w:val="000C5576"/>
    <w:rsid w:val="000C5601"/>
    <w:rsid w:val="000C58AF"/>
    <w:rsid w:val="000C58DD"/>
    <w:rsid w:val="000C59B6"/>
    <w:rsid w:val="000C5C63"/>
    <w:rsid w:val="000C5FDC"/>
    <w:rsid w:val="000C640E"/>
    <w:rsid w:val="000C6661"/>
    <w:rsid w:val="000C69C7"/>
    <w:rsid w:val="000C6BCA"/>
    <w:rsid w:val="000C6C06"/>
    <w:rsid w:val="000C6F86"/>
    <w:rsid w:val="000C7281"/>
    <w:rsid w:val="000C7394"/>
    <w:rsid w:val="000C78CC"/>
    <w:rsid w:val="000C7A0E"/>
    <w:rsid w:val="000C7A11"/>
    <w:rsid w:val="000C7B16"/>
    <w:rsid w:val="000C7D94"/>
    <w:rsid w:val="000C7E5F"/>
    <w:rsid w:val="000C7E88"/>
    <w:rsid w:val="000C7F8E"/>
    <w:rsid w:val="000D027C"/>
    <w:rsid w:val="000D057A"/>
    <w:rsid w:val="000D059E"/>
    <w:rsid w:val="000D0757"/>
    <w:rsid w:val="000D079D"/>
    <w:rsid w:val="000D0861"/>
    <w:rsid w:val="000D0918"/>
    <w:rsid w:val="000D0ADE"/>
    <w:rsid w:val="000D0AE8"/>
    <w:rsid w:val="000D0AFF"/>
    <w:rsid w:val="000D0BA9"/>
    <w:rsid w:val="000D0F44"/>
    <w:rsid w:val="000D1197"/>
    <w:rsid w:val="000D11CE"/>
    <w:rsid w:val="000D14B1"/>
    <w:rsid w:val="000D1507"/>
    <w:rsid w:val="000D1740"/>
    <w:rsid w:val="000D186D"/>
    <w:rsid w:val="000D1E73"/>
    <w:rsid w:val="000D1EB7"/>
    <w:rsid w:val="000D2181"/>
    <w:rsid w:val="000D2311"/>
    <w:rsid w:val="000D27B0"/>
    <w:rsid w:val="000D288D"/>
    <w:rsid w:val="000D29A2"/>
    <w:rsid w:val="000D2A39"/>
    <w:rsid w:val="000D2B71"/>
    <w:rsid w:val="000D2DDB"/>
    <w:rsid w:val="000D2FD2"/>
    <w:rsid w:val="000D301E"/>
    <w:rsid w:val="000D31B8"/>
    <w:rsid w:val="000D32FF"/>
    <w:rsid w:val="000D3891"/>
    <w:rsid w:val="000D39B7"/>
    <w:rsid w:val="000D3A38"/>
    <w:rsid w:val="000D3AA5"/>
    <w:rsid w:val="000D3C64"/>
    <w:rsid w:val="000D3CE6"/>
    <w:rsid w:val="000D3D20"/>
    <w:rsid w:val="000D4242"/>
    <w:rsid w:val="000D42BC"/>
    <w:rsid w:val="000D4448"/>
    <w:rsid w:val="000D44A9"/>
    <w:rsid w:val="000D4679"/>
    <w:rsid w:val="000D46B5"/>
    <w:rsid w:val="000D473D"/>
    <w:rsid w:val="000D49EB"/>
    <w:rsid w:val="000D4A6C"/>
    <w:rsid w:val="000D4B15"/>
    <w:rsid w:val="000D4D00"/>
    <w:rsid w:val="000D507C"/>
    <w:rsid w:val="000D50C5"/>
    <w:rsid w:val="000D51A9"/>
    <w:rsid w:val="000D51E9"/>
    <w:rsid w:val="000D55E4"/>
    <w:rsid w:val="000D5A52"/>
    <w:rsid w:val="000D5ED3"/>
    <w:rsid w:val="000D6216"/>
    <w:rsid w:val="000D62C9"/>
    <w:rsid w:val="000D637F"/>
    <w:rsid w:val="000D6471"/>
    <w:rsid w:val="000D6772"/>
    <w:rsid w:val="000D6B47"/>
    <w:rsid w:val="000D6C66"/>
    <w:rsid w:val="000D6E28"/>
    <w:rsid w:val="000D6F96"/>
    <w:rsid w:val="000D70E1"/>
    <w:rsid w:val="000D72B1"/>
    <w:rsid w:val="000D72E5"/>
    <w:rsid w:val="000D735D"/>
    <w:rsid w:val="000D74DE"/>
    <w:rsid w:val="000D753B"/>
    <w:rsid w:val="000D75E5"/>
    <w:rsid w:val="000D7697"/>
    <w:rsid w:val="000D79F5"/>
    <w:rsid w:val="000D7A85"/>
    <w:rsid w:val="000D7AEB"/>
    <w:rsid w:val="000D7EAF"/>
    <w:rsid w:val="000E036A"/>
    <w:rsid w:val="000E038D"/>
    <w:rsid w:val="000E0438"/>
    <w:rsid w:val="000E05C2"/>
    <w:rsid w:val="000E064B"/>
    <w:rsid w:val="000E0901"/>
    <w:rsid w:val="000E094B"/>
    <w:rsid w:val="000E0FB9"/>
    <w:rsid w:val="000E1021"/>
    <w:rsid w:val="000E10D7"/>
    <w:rsid w:val="000E11C0"/>
    <w:rsid w:val="000E11CD"/>
    <w:rsid w:val="000E13A4"/>
    <w:rsid w:val="000E13E4"/>
    <w:rsid w:val="000E151D"/>
    <w:rsid w:val="000E1733"/>
    <w:rsid w:val="000E186C"/>
    <w:rsid w:val="000E1AE1"/>
    <w:rsid w:val="000E20CB"/>
    <w:rsid w:val="000E224B"/>
    <w:rsid w:val="000E2531"/>
    <w:rsid w:val="000E25EC"/>
    <w:rsid w:val="000E2626"/>
    <w:rsid w:val="000E26C7"/>
    <w:rsid w:val="000E27BD"/>
    <w:rsid w:val="000E294F"/>
    <w:rsid w:val="000E2A1F"/>
    <w:rsid w:val="000E2A4E"/>
    <w:rsid w:val="000E2B08"/>
    <w:rsid w:val="000E2B1E"/>
    <w:rsid w:val="000E2BEB"/>
    <w:rsid w:val="000E2E11"/>
    <w:rsid w:val="000E2E1B"/>
    <w:rsid w:val="000E2EC1"/>
    <w:rsid w:val="000E3107"/>
    <w:rsid w:val="000E3124"/>
    <w:rsid w:val="000E3170"/>
    <w:rsid w:val="000E35CE"/>
    <w:rsid w:val="000E36FE"/>
    <w:rsid w:val="000E3752"/>
    <w:rsid w:val="000E375D"/>
    <w:rsid w:val="000E3775"/>
    <w:rsid w:val="000E3873"/>
    <w:rsid w:val="000E398A"/>
    <w:rsid w:val="000E39BD"/>
    <w:rsid w:val="000E3A35"/>
    <w:rsid w:val="000E3CC7"/>
    <w:rsid w:val="000E3F49"/>
    <w:rsid w:val="000E4171"/>
    <w:rsid w:val="000E41CF"/>
    <w:rsid w:val="000E427E"/>
    <w:rsid w:val="000E4433"/>
    <w:rsid w:val="000E4454"/>
    <w:rsid w:val="000E4569"/>
    <w:rsid w:val="000E46E7"/>
    <w:rsid w:val="000E496F"/>
    <w:rsid w:val="000E49E9"/>
    <w:rsid w:val="000E4DBD"/>
    <w:rsid w:val="000E4E06"/>
    <w:rsid w:val="000E4EF5"/>
    <w:rsid w:val="000E4FAF"/>
    <w:rsid w:val="000E51DB"/>
    <w:rsid w:val="000E51EF"/>
    <w:rsid w:val="000E5394"/>
    <w:rsid w:val="000E544D"/>
    <w:rsid w:val="000E5452"/>
    <w:rsid w:val="000E5597"/>
    <w:rsid w:val="000E584D"/>
    <w:rsid w:val="000E5985"/>
    <w:rsid w:val="000E5C7F"/>
    <w:rsid w:val="000E5E37"/>
    <w:rsid w:val="000E605D"/>
    <w:rsid w:val="000E6209"/>
    <w:rsid w:val="000E6398"/>
    <w:rsid w:val="000E648F"/>
    <w:rsid w:val="000E6648"/>
    <w:rsid w:val="000E67C1"/>
    <w:rsid w:val="000E6802"/>
    <w:rsid w:val="000E6857"/>
    <w:rsid w:val="000E6945"/>
    <w:rsid w:val="000E69C8"/>
    <w:rsid w:val="000E6A44"/>
    <w:rsid w:val="000E6B33"/>
    <w:rsid w:val="000E6B3E"/>
    <w:rsid w:val="000E6F0B"/>
    <w:rsid w:val="000E6F8D"/>
    <w:rsid w:val="000E7008"/>
    <w:rsid w:val="000E728D"/>
    <w:rsid w:val="000E73E9"/>
    <w:rsid w:val="000E7686"/>
    <w:rsid w:val="000E7760"/>
    <w:rsid w:val="000E77B1"/>
    <w:rsid w:val="000E7A99"/>
    <w:rsid w:val="000E7BB7"/>
    <w:rsid w:val="000E7FDC"/>
    <w:rsid w:val="000F01CE"/>
    <w:rsid w:val="000F0313"/>
    <w:rsid w:val="000F0479"/>
    <w:rsid w:val="000F05C1"/>
    <w:rsid w:val="000F06D3"/>
    <w:rsid w:val="000F06D7"/>
    <w:rsid w:val="000F0861"/>
    <w:rsid w:val="000F094A"/>
    <w:rsid w:val="000F0AA8"/>
    <w:rsid w:val="000F0C3C"/>
    <w:rsid w:val="000F0DA1"/>
    <w:rsid w:val="000F1050"/>
    <w:rsid w:val="000F13CF"/>
    <w:rsid w:val="000F1639"/>
    <w:rsid w:val="000F1887"/>
    <w:rsid w:val="000F1914"/>
    <w:rsid w:val="000F1AC0"/>
    <w:rsid w:val="000F1E7E"/>
    <w:rsid w:val="000F1EFD"/>
    <w:rsid w:val="000F1F9C"/>
    <w:rsid w:val="000F1FD8"/>
    <w:rsid w:val="000F22C2"/>
    <w:rsid w:val="000F22D4"/>
    <w:rsid w:val="000F22FF"/>
    <w:rsid w:val="000F2347"/>
    <w:rsid w:val="000F24BD"/>
    <w:rsid w:val="000F25DC"/>
    <w:rsid w:val="000F2881"/>
    <w:rsid w:val="000F2AED"/>
    <w:rsid w:val="000F2BBD"/>
    <w:rsid w:val="000F2C88"/>
    <w:rsid w:val="000F2CEC"/>
    <w:rsid w:val="000F2DD5"/>
    <w:rsid w:val="000F2E29"/>
    <w:rsid w:val="000F2EC1"/>
    <w:rsid w:val="000F2F37"/>
    <w:rsid w:val="000F2F91"/>
    <w:rsid w:val="000F3029"/>
    <w:rsid w:val="000F305A"/>
    <w:rsid w:val="000F3192"/>
    <w:rsid w:val="000F32CC"/>
    <w:rsid w:val="000F35E5"/>
    <w:rsid w:val="000F3CEE"/>
    <w:rsid w:val="000F3E2F"/>
    <w:rsid w:val="000F3F01"/>
    <w:rsid w:val="000F40C5"/>
    <w:rsid w:val="000F4242"/>
    <w:rsid w:val="000F42B7"/>
    <w:rsid w:val="000F453F"/>
    <w:rsid w:val="000F4704"/>
    <w:rsid w:val="000F49F8"/>
    <w:rsid w:val="000F4AD4"/>
    <w:rsid w:val="000F4AEB"/>
    <w:rsid w:val="000F4DED"/>
    <w:rsid w:val="000F4F46"/>
    <w:rsid w:val="000F4FB8"/>
    <w:rsid w:val="000F4FCF"/>
    <w:rsid w:val="000F5295"/>
    <w:rsid w:val="000F54AD"/>
    <w:rsid w:val="000F55DC"/>
    <w:rsid w:val="000F55EE"/>
    <w:rsid w:val="000F5641"/>
    <w:rsid w:val="000F57E0"/>
    <w:rsid w:val="000F5828"/>
    <w:rsid w:val="000F58E3"/>
    <w:rsid w:val="000F5D4C"/>
    <w:rsid w:val="000F6068"/>
    <w:rsid w:val="000F6674"/>
    <w:rsid w:val="000F6739"/>
    <w:rsid w:val="000F6BE3"/>
    <w:rsid w:val="000F6C2F"/>
    <w:rsid w:val="000F6C7A"/>
    <w:rsid w:val="000F6C83"/>
    <w:rsid w:val="000F6D26"/>
    <w:rsid w:val="000F6F3E"/>
    <w:rsid w:val="000F6F73"/>
    <w:rsid w:val="000F7015"/>
    <w:rsid w:val="000F708F"/>
    <w:rsid w:val="000F7129"/>
    <w:rsid w:val="000F7588"/>
    <w:rsid w:val="000F7616"/>
    <w:rsid w:val="000F770F"/>
    <w:rsid w:val="000F777D"/>
    <w:rsid w:val="000F77B2"/>
    <w:rsid w:val="000F7810"/>
    <w:rsid w:val="000F78E9"/>
    <w:rsid w:val="000F7937"/>
    <w:rsid w:val="000F7A74"/>
    <w:rsid w:val="000F7D89"/>
    <w:rsid w:val="000F7D92"/>
    <w:rsid w:val="000F7EB5"/>
    <w:rsid w:val="000F7ED3"/>
    <w:rsid w:val="00100287"/>
    <w:rsid w:val="001003AF"/>
    <w:rsid w:val="001003E4"/>
    <w:rsid w:val="0010079F"/>
    <w:rsid w:val="0010082B"/>
    <w:rsid w:val="001008C1"/>
    <w:rsid w:val="00100941"/>
    <w:rsid w:val="001009DD"/>
    <w:rsid w:val="00100B14"/>
    <w:rsid w:val="00100B36"/>
    <w:rsid w:val="00100B52"/>
    <w:rsid w:val="00100B86"/>
    <w:rsid w:val="00100BE0"/>
    <w:rsid w:val="00100C0E"/>
    <w:rsid w:val="00100C7F"/>
    <w:rsid w:val="00100DA8"/>
    <w:rsid w:val="00100F71"/>
    <w:rsid w:val="00101050"/>
    <w:rsid w:val="00101117"/>
    <w:rsid w:val="00101309"/>
    <w:rsid w:val="00101448"/>
    <w:rsid w:val="00101658"/>
    <w:rsid w:val="00101825"/>
    <w:rsid w:val="001018AF"/>
    <w:rsid w:val="001019EC"/>
    <w:rsid w:val="00101A0B"/>
    <w:rsid w:val="00101AF0"/>
    <w:rsid w:val="00101B7C"/>
    <w:rsid w:val="00101C74"/>
    <w:rsid w:val="00101E13"/>
    <w:rsid w:val="00101EF4"/>
    <w:rsid w:val="00101F3A"/>
    <w:rsid w:val="00102029"/>
    <w:rsid w:val="00102299"/>
    <w:rsid w:val="001022AD"/>
    <w:rsid w:val="00102412"/>
    <w:rsid w:val="0010272D"/>
    <w:rsid w:val="00102750"/>
    <w:rsid w:val="00102BD8"/>
    <w:rsid w:val="00102FB5"/>
    <w:rsid w:val="00103057"/>
    <w:rsid w:val="0010307F"/>
    <w:rsid w:val="00103226"/>
    <w:rsid w:val="001032AC"/>
    <w:rsid w:val="001034DC"/>
    <w:rsid w:val="001034E2"/>
    <w:rsid w:val="0010372F"/>
    <w:rsid w:val="00103909"/>
    <w:rsid w:val="001039FA"/>
    <w:rsid w:val="00103FFB"/>
    <w:rsid w:val="00104281"/>
    <w:rsid w:val="001042AC"/>
    <w:rsid w:val="00104670"/>
    <w:rsid w:val="0010475A"/>
    <w:rsid w:val="00104809"/>
    <w:rsid w:val="00104BC2"/>
    <w:rsid w:val="00104C96"/>
    <w:rsid w:val="00104D7B"/>
    <w:rsid w:val="00104DB7"/>
    <w:rsid w:val="00105082"/>
    <w:rsid w:val="001051E4"/>
    <w:rsid w:val="00105393"/>
    <w:rsid w:val="0010556E"/>
    <w:rsid w:val="00105739"/>
    <w:rsid w:val="00105797"/>
    <w:rsid w:val="001057E9"/>
    <w:rsid w:val="0010588E"/>
    <w:rsid w:val="00105B2D"/>
    <w:rsid w:val="00105E61"/>
    <w:rsid w:val="00105F7E"/>
    <w:rsid w:val="00105FFD"/>
    <w:rsid w:val="0010602A"/>
    <w:rsid w:val="00106157"/>
    <w:rsid w:val="001061E4"/>
    <w:rsid w:val="001065F5"/>
    <w:rsid w:val="001067FF"/>
    <w:rsid w:val="001068DF"/>
    <w:rsid w:val="0010694F"/>
    <w:rsid w:val="0010698E"/>
    <w:rsid w:val="00106B79"/>
    <w:rsid w:val="00106BC3"/>
    <w:rsid w:val="00106C88"/>
    <w:rsid w:val="00106D5C"/>
    <w:rsid w:val="00106EFB"/>
    <w:rsid w:val="00106F07"/>
    <w:rsid w:val="00107025"/>
    <w:rsid w:val="001070C4"/>
    <w:rsid w:val="001071B8"/>
    <w:rsid w:val="001071B9"/>
    <w:rsid w:val="001073AD"/>
    <w:rsid w:val="001077F8"/>
    <w:rsid w:val="0010780B"/>
    <w:rsid w:val="0010795B"/>
    <w:rsid w:val="001079B0"/>
    <w:rsid w:val="001079F4"/>
    <w:rsid w:val="00107A48"/>
    <w:rsid w:val="00107AE3"/>
    <w:rsid w:val="00107D34"/>
    <w:rsid w:val="00107D48"/>
    <w:rsid w:val="00107DBF"/>
    <w:rsid w:val="00107ECD"/>
    <w:rsid w:val="00107F01"/>
    <w:rsid w:val="001101EC"/>
    <w:rsid w:val="001102C7"/>
    <w:rsid w:val="00110347"/>
    <w:rsid w:val="00110513"/>
    <w:rsid w:val="001105EB"/>
    <w:rsid w:val="00110694"/>
    <w:rsid w:val="00110726"/>
    <w:rsid w:val="00110827"/>
    <w:rsid w:val="00110853"/>
    <w:rsid w:val="00110A15"/>
    <w:rsid w:val="001110EC"/>
    <w:rsid w:val="00111126"/>
    <w:rsid w:val="001113DB"/>
    <w:rsid w:val="00111721"/>
    <w:rsid w:val="00111987"/>
    <w:rsid w:val="00111A9E"/>
    <w:rsid w:val="00111C80"/>
    <w:rsid w:val="00111D03"/>
    <w:rsid w:val="00111DF5"/>
    <w:rsid w:val="00111EF2"/>
    <w:rsid w:val="00112104"/>
    <w:rsid w:val="00112356"/>
    <w:rsid w:val="001125BD"/>
    <w:rsid w:val="001125FF"/>
    <w:rsid w:val="00112845"/>
    <w:rsid w:val="0011284F"/>
    <w:rsid w:val="0011291B"/>
    <w:rsid w:val="00112921"/>
    <w:rsid w:val="001129CE"/>
    <w:rsid w:val="00112A40"/>
    <w:rsid w:val="00112DE3"/>
    <w:rsid w:val="00112FE6"/>
    <w:rsid w:val="0011301E"/>
    <w:rsid w:val="0011302E"/>
    <w:rsid w:val="00113036"/>
    <w:rsid w:val="001130B2"/>
    <w:rsid w:val="001131C4"/>
    <w:rsid w:val="001134E8"/>
    <w:rsid w:val="001138BA"/>
    <w:rsid w:val="0011393A"/>
    <w:rsid w:val="001139C1"/>
    <w:rsid w:val="00113CFC"/>
    <w:rsid w:val="00113F65"/>
    <w:rsid w:val="00114074"/>
    <w:rsid w:val="001140F2"/>
    <w:rsid w:val="00114222"/>
    <w:rsid w:val="0011423D"/>
    <w:rsid w:val="0011424C"/>
    <w:rsid w:val="001146D1"/>
    <w:rsid w:val="001146EB"/>
    <w:rsid w:val="00114711"/>
    <w:rsid w:val="001147E4"/>
    <w:rsid w:val="00114814"/>
    <w:rsid w:val="0011485A"/>
    <w:rsid w:val="0011486F"/>
    <w:rsid w:val="00114915"/>
    <w:rsid w:val="00114C19"/>
    <w:rsid w:val="00114CF5"/>
    <w:rsid w:val="00115024"/>
    <w:rsid w:val="001153CF"/>
    <w:rsid w:val="00115462"/>
    <w:rsid w:val="00115520"/>
    <w:rsid w:val="0011557F"/>
    <w:rsid w:val="001155D7"/>
    <w:rsid w:val="001159A1"/>
    <w:rsid w:val="00115BA9"/>
    <w:rsid w:val="00115F17"/>
    <w:rsid w:val="00116027"/>
    <w:rsid w:val="001162D6"/>
    <w:rsid w:val="00116313"/>
    <w:rsid w:val="0011648E"/>
    <w:rsid w:val="0011648F"/>
    <w:rsid w:val="001166FD"/>
    <w:rsid w:val="0011690A"/>
    <w:rsid w:val="001169B2"/>
    <w:rsid w:val="00116BEC"/>
    <w:rsid w:val="00116C41"/>
    <w:rsid w:val="00116EB3"/>
    <w:rsid w:val="00116F35"/>
    <w:rsid w:val="00116F9D"/>
    <w:rsid w:val="00117277"/>
    <w:rsid w:val="0011746F"/>
    <w:rsid w:val="00117729"/>
    <w:rsid w:val="00117A5D"/>
    <w:rsid w:val="00117AE7"/>
    <w:rsid w:val="00117CE0"/>
    <w:rsid w:val="00117F4C"/>
    <w:rsid w:val="00117F86"/>
    <w:rsid w:val="00120045"/>
    <w:rsid w:val="00120100"/>
    <w:rsid w:val="001202E8"/>
    <w:rsid w:val="00120330"/>
    <w:rsid w:val="00120366"/>
    <w:rsid w:val="0012037E"/>
    <w:rsid w:val="00120403"/>
    <w:rsid w:val="001208F7"/>
    <w:rsid w:val="001208F9"/>
    <w:rsid w:val="00120B27"/>
    <w:rsid w:val="00120B77"/>
    <w:rsid w:val="00120B95"/>
    <w:rsid w:val="00120BA3"/>
    <w:rsid w:val="00120BAB"/>
    <w:rsid w:val="00120CD1"/>
    <w:rsid w:val="00120CD6"/>
    <w:rsid w:val="00120D49"/>
    <w:rsid w:val="00120EC3"/>
    <w:rsid w:val="00121375"/>
    <w:rsid w:val="001217F4"/>
    <w:rsid w:val="001219C3"/>
    <w:rsid w:val="001219E9"/>
    <w:rsid w:val="00121A78"/>
    <w:rsid w:val="00121AF1"/>
    <w:rsid w:val="00121AFB"/>
    <w:rsid w:val="00121C17"/>
    <w:rsid w:val="00121E64"/>
    <w:rsid w:val="00122059"/>
    <w:rsid w:val="0012207F"/>
    <w:rsid w:val="00122591"/>
    <w:rsid w:val="00122686"/>
    <w:rsid w:val="001227DC"/>
    <w:rsid w:val="001228E0"/>
    <w:rsid w:val="00122A83"/>
    <w:rsid w:val="00122E0C"/>
    <w:rsid w:val="00122F2B"/>
    <w:rsid w:val="00122F81"/>
    <w:rsid w:val="001233C6"/>
    <w:rsid w:val="001233F0"/>
    <w:rsid w:val="0012374E"/>
    <w:rsid w:val="001238EF"/>
    <w:rsid w:val="00123911"/>
    <w:rsid w:val="001239FD"/>
    <w:rsid w:val="00123A33"/>
    <w:rsid w:val="00123ABE"/>
    <w:rsid w:val="00123AD0"/>
    <w:rsid w:val="00123B53"/>
    <w:rsid w:val="00123CE1"/>
    <w:rsid w:val="00123D45"/>
    <w:rsid w:val="00123E0C"/>
    <w:rsid w:val="00123F1C"/>
    <w:rsid w:val="00124002"/>
    <w:rsid w:val="00124187"/>
    <w:rsid w:val="00124193"/>
    <w:rsid w:val="0012438A"/>
    <w:rsid w:val="0012451F"/>
    <w:rsid w:val="0012453B"/>
    <w:rsid w:val="0012468E"/>
    <w:rsid w:val="00124751"/>
    <w:rsid w:val="001248B1"/>
    <w:rsid w:val="001248EA"/>
    <w:rsid w:val="00124B6F"/>
    <w:rsid w:val="00124CA3"/>
    <w:rsid w:val="00124CEB"/>
    <w:rsid w:val="00125018"/>
    <w:rsid w:val="00125256"/>
    <w:rsid w:val="001253E5"/>
    <w:rsid w:val="001254A3"/>
    <w:rsid w:val="0012551A"/>
    <w:rsid w:val="00125579"/>
    <w:rsid w:val="00125584"/>
    <w:rsid w:val="001255B9"/>
    <w:rsid w:val="001255F7"/>
    <w:rsid w:val="001256FA"/>
    <w:rsid w:val="00125812"/>
    <w:rsid w:val="001258D9"/>
    <w:rsid w:val="00125A96"/>
    <w:rsid w:val="00125CCC"/>
    <w:rsid w:val="00125DA9"/>
    <w:rsid w:val="00125DD0"/>
    <w:rsid w:val="00125E05"/>
    <w:rsid w:val="00125F32"/>
    <w:rsid w:val="00125FD2"/>
    <w:rsid w:val="00125FF7"/>
    <w:rsid w:val="001260B4"/>
    <w:rsid w:val="0012654A"/>
    <w:rsid w:val="0012654C"/>
    <w:rsid w:val="001267BD"/>
    <w:rsid w:val="00126827"/>
    <w:rsid w:val="00126945"/>
    <w:rsid w:val="001269B0"/>
    <w:rsid w:val="001269D8"/>
    <w:rsid w:val="00126A41"/>
    <w:rsid w:val="00126F87"/>
    <w:rsid w:val="00126FF9"/>
    <w:rsid w:val="0012723C"/>
    <w:rsid w:val="00127510"/>
    <w:rsid w:val="001276C1"/>
    <w:rsid w:val="00127761"/>
    <w:rsid w:val="00127796"/>
    <w:rsid w:val="001277B4"/>
    <w:rsid w:val="001277F8"/>
    <w:rsid w:val="00127877"/>
    <w:rsid w:val="00127967"/>
    <w:rsid w:val="001279CF"/>
    <w:rsid w:val="00127C81"/>
    <w:rsid w:val="00127D62"/>
    <w:rsid w:val="001301E2"/>
    <w:rsid w:val="0013061F"/>
    <w:rsid w:val="001306D1"/>
    <w:rsid w:val="0013075C"/>
    <w:rsid w:val="00130948"/>
    <w:rsid w:val="0013095D"/>
    <w:rsid w:val="001309B2"/>
    <w:rsid w:val="00130BD1"/>
    <w:rsid w:val="00130BD3"/>
    <w:rsid w:val="00130CCF"/>
    <w:rsid w:val="00130F4A"/>
    <w:rsid w:val="0013106F"/>
    <w:rsid w:val="00131731"/>
    <w:rsid w:val="00131754"/>
    <w:rsid w:val="0013195E"/>
    <w:rsid w:val="00131AD0"/>
    <w:rsid w:val="00131C43"/>
    <w:rsid w:val="00131D07"/>
    <w:rsid w:val="00131F86"/>
    <w:rsid w:val="001324A8"/>
    <w:rsid w:val="00132595"/>
    <w:rsid w:val="00132607"/>
    <w:rsid w:val="001326CD"/>
    <w:rsid w:val="00132727"/>
    <w:rsid w:val="00132A45"/>
    <w:rsid w:val="00132BF2"/>
    <w:rsid w:val="00132C14"/>
    <w:rsid w:val="00132E30"/>
    <w:rsid w:val="001331CC"/>
    <w:rsid w:val="0013340F"/>
    <w:rsid w:val="00133617"/>
    <w:rsid w:val="00133CE5"/>
    <w:rsid w:val="00133D6B"/>
    <w:rsid w:val="00133E5D"/>
    <w:rsid w:val="00133EE5"/>
    <w:rsid w:val="001340AD"/>
    <w:rsid w:val="00134194"/>
    <w:rsid w:val="0013420E"/>
    <w:rsid w:val="00134259"/>
    <w:rsid w:val="00134269"/>
    <w:rsid w:val="001345E9"/>
    <w:rsid w:val="00134605"/>
    <w:rsid w:val="00134BA7"/>
    <w:rsid w:val="00134BF7"/>
    <w:rsid w:val="00134C38"/>
    <w:rsid w:val="00135175"/>
    <w:rsid w:val="0013518D"/>
    <w:rsid w:val="00135214"/>
    <w:rsid w:val="00135647"/>
    <w:rsid w:val="001356CA"/>
    <w:rsid w:val="001356DC"/>
    <w:rsid w:val="00135770"/>
    <w:rsid w:val="00135AC3"/>
    <w:rsid w:val="00135C9C"/>
    <w:rsid w:val="0013601A"/>
    <w:rsid w:val="001360F5"/>
    <w:rsid w:val="001361BF"/>
    <w:rsid w:val="00136359"/>
    <w:rsid w:val="00136455"/>
    <w:rsid w:val="001364D5"/>
    <w:rsid w:val="00136654"/>
    <w:rsid w:val="0013668D"/>
    <w:rsid w:val="001368FD"/>
    <w:rsid w:val="00136B5C"/>
    <w:rsid w:val="00136B65"/>
    <w:rsid w:val="00136D37"/>
    <w:rsid w:val="00136ED4"/>
    <w:rsid w:val="001371A4"/>
    <w:rsid w:val="001373A6"/>
    <w:rsid w:val="00137645"/>
    <w:rsid w:val="001376A3"/>
    <w:rsid w:val="0013791B"/>
    <w:rsid w:val="00137BA8"/>
    <w:rsid w:val="00137BDB"/>
    <w:rsid w:val="00140028"/>
    <w:rsid w:val="0014024D"/>
    <w:rsid w:val="001402A7"/>
    <w:rsid w:val="0014049E"/>
    <w:rsid w:val="00140697"/>
    <w:rsid w:val="001407E0"/>
    <w:rsid w:val="001409E0"/>
    <w:rsid w:val="00140B2A"/>
    <w:rsid w:val="00140C6D"/>
    <w:rsid w:val="00140E32"/>
    <w:rsid w:val="00140E54"/>
    <w:rsid w:val="00140FAB"/>
    <w:rsid w:val="00140FD2"/>
    <w:rsid w:val="00141227"/>
    <w:rsid w:val="001413C2"/>
    <w:rsid w:val="00141869"/>
    <w:rsid w:val="00141995"/>
    <w:rsid w:val="00141B77"/>
    <w:rsid w:val="00141BA5"/>
    <w:rsid w:val="00141C1F"/>
    <w:rsid w:val="00141CF4"/>
    <w:rsid w:val="00141CFA"/>
    <w:rsid w:val="00141E3E"/>
    <w:rsid w:val="00141FB5"/>
    <w:rsid w:val="00142136"/>
    <w:rsid w:val="00142142"/>
    <w:rsid w:val="00142321"/>
    <w:rsid w:val="00142370"/>
    <w:rsid w:val="0014246A"/>
    <w:rsid w:val="00142474"/>
    <w:rsid w:val="001426F8"/>
    <w:rsid w:val="00142748"/>
    <w:rsid w:val="001427B4"/>
    <w:rsid w:val="001427EE"/>
    <w:rsid w:val="001428B7"/>
    <w:rsid w:val="00142910"/>
    <w:rsid w:val="00142933"/>
    <w:rsid w:val="00142ADA"/>
    <w:rsid w:val="00142BDB"/>
    <w:rsid w:val="00142BFE"/>
    <w:rsid w:val="00142C5E"/>
    <w:rsid w:val="00142CC3"/>
    <w:rsid w:val="00142D86"/>
    <w:rsid w:val="00142E22"/>
    <w:rsid w:val="0014307A"/>
    <w:rsid w:val="0014308E"/>
    <w:rsid w:val="001430ED"/>
    <w:rsid w:val="001431CD"/>
    <w:rsid w:val="0014333F"/>
    <w:rsid w:val="00143705"/>
    <w:rsid w:val="0014396E"/>
    <w:rsid w:val="00143B20"/>
    <w:rsid w:val="00143C10"/>
    <w:rsid w:val="00143D49"/>
    <w:rsid w:val="00143F19"/>
    <w:rsid w:val="001440E5"/>
    <w:rsid w:val="001441B1"/>
    <w:rsid w:val="00144342"/>
    <w:rsid w:val="001443F7"/>
    <w:rsid w:val="0014440E"/>
    <w:rsid w:val="00144413"/>
    <w:rsid w:val="001444E3"/>
    <w:rsid w:val="00144735"/>
    <w:rsid w:val="0014487E"/>
    <w:rsid w:val="00144952"/>
    <w:rsid w:val="001449F3"/>
    <w:rsid w:val="001449FC"/>
    <w:rsid w:val="00144D10"/>
    <w:rsid w:val="00144DE9"/>
    <w:rsid w:val="00144E09"/>
    <w:rsid w:val="00144FE5"/>
    <w:rsid w:val="001451C3"/>
    <w:rsid w:val="001454C1"/>
    <w:rsid w:val="00145568"/>
    <w:rsid w:val="001455E7"/>
    <w:rsid w:val="0014572F"/>
    <w:rsid w:val="00145848"/>
    <w:rsid w:val="00145A05"/>
    <w:rsid w:val="00145A37"/>
    <w:rsid w:val="0014601C"/>
    <w:rsid w:val="00146099"/>
    <w:rsid w:val="0014609F"/>
    <w:rsid w:val="001460B6"/>
    <w:rsid w:val="001460E8"/>
    <w:rsid w:val="00146103"/>
    <w:rsid w:val="0014626D"/>
    <w:rsid w:val="00146393"/>
    <w:rsid w:val="0014645F"/>
    <w:rsid w:val="00146503"/>
    <w:rsid w:val="001465E4"/>
    <w:rsid w:val="00146968"/>
    <w:rsid w:val="001469C0"/>
    <w:rsid w:val="00146AA0"/>
    <w:rsid w:val="00146AAA"/>
    <w:rsid w:val="00146BCB"/>
    <w:rsid w:val="00146C10"/>
    <w:rsid w:val="00146C42"/>
    <w:rsid w:val="00146C63"/>
    <w:rsid w:val="00146E40"/>
    <w:rsid w:val="00147122"/>
    <w:rsid w:val="00147123"/>
    <w:rsid w:val="001474CE"/>
    <w:rsid w:val="001474EA"/>
    <w:rsid w:val="00147609"/>
    <w:rsid w:val="0014797F"/>
    <w:rsid w:val="001479C5"/>
    <w:rsid w:val="00147A97"/>
    <w:rsid w:val="00147AB1"/>
    <w:rsid w:val="00147B93"/>
    <w:rsid w:val="00147D67"/>
    <w:rsid w:val="00147D69"/>
    <w:rsid w:val="00147FDC"/>
    <w:rsid w:val="001500B2"/>
    <w:rsid w:val="00150567"/>
    <w:rsid w:val="001506BE"/>
    <w:rsid w:val="001506C3"/>
    <w:rsid w:val="0015073C"/>
    <w:rsid w:val="001508BA"/>
    <w:rsid w:val="00150903"/>
    <w:rsid w:val="0015091C"/>
    <w:rsid w:val="00150A54"/>
    <w:rsid w:val="00150A64"/>
    <w:rsid w:val="00150C59"/>
    <w:rsid w:val="00150CB7"/>
    <w:rsid w:val="00150F7C"/>
    <w:rsid w:val="00151173"/>
    <w:rsid w:val="00151271"/>
    <w:rsid w:val="001513B4"/>
    <w:rsid w:val="00151478"/>
    <w:rsid w:val="00151608"/>
    <w:rsid w:val="00151782"/>
    <w:rsid w:val="001517B7"/>
    <w:rsid w:val="0015204D"/>
    <w:rsid w:val="001520B0"/>
    <w:rsid w:val="00152197"/>
    <w:rsid w:val="001521EB"/>
    <w:rsid w:val="001524A2"/>
    <w:rsid w:val="00152795"/>
    <w:rsid w:val="001527B8"/>
    <w:rsid w:val="00152885"/>
    <w:rsid w:val="00152982"/>
    <w:rsid w:val="00152A83"/>
    <w:rsid w:val="00152AF2"/>
    <w:rsid w:val="00152B6A"/>
    <w:rsid w:val="00152BF4"/>
    <w:rsid w:val="00152CD8"/>
    <w:rsid w:val="00152DD6"/>
    <w:rsid w:val="00152F5A"/>
    <w:rsid w:val="00153014"/>
    <w:rsid w:val="0015322F"/>
    <w:rsid w:val="00153295"/>
    <w:rsid w:val="001532B8"/>
    <w:rsid w:val="001533A2"/>
    <w:rsid w:val="0015342F"/>
    <w:rsid w:val="0015353A"/>
    <w:rsid w:val="00153590"/>
    <w:rsid w:val="0015366F"/>
    <w:rsid w:val="00153A4F"/>
    <w:rsid w:val="00153A52"/>
    <w:rsid w:val="00153D30"/>
    <w:rsid w:val="00153DED"/>
    <w:rsid w:val="00153E5B"/>
    <w:rsid w:val="00153E9A"/>
    <w:rsid w:val="0015410F"/>
    <w:rsid w:val="00154158"/>
    <w:rsid w:val="00154203"/>
    <w:rsid w:val="0015425A"/>
    <w:rsid w:val="001543E8"/>
    <w:rsid w:val="0015445E"/>
    <w:rsid w:val="0015468A"/>
    <w:rsid w:val="0015472E"/>
    <w:rsid w:val="00154840"/>
    <w:rsid w:val="0015490C"/>
    <w:rsid w:val="00154A28"/>
    <w:rsid w:val="00154CDD"/>
    <w:rsid w:val="00154D4B"/>
    <w:rsid w:val="00154F4B"/>
    <w:rsid w:val="00154F7E"/>
    <w:rsid w:val="001552DF"/>
    <w:rsid w:val="00155606"/>
    <w:rsid w:val="0015563C"/>
    <w:rsid w:val="00155828"/>
    <w:rsid w:val="00155983"/>
    <w:rsid w:val="00155A77"/>
    <w:rsid w:val="00155AE7"/>
    <w:rsid w:val="00155BAC"/>
    <w:rsid w:val="00155CB9"/>
    <w:rsid w:val="00155D2D"/>
    <w:rsid w:val="00155E0D"/>
    <w:rsid w:val="00156107"/>
    <w:rsid w:val="001561FC"/>
    <w:rsid w:val="00156296"/>
    <w:rsid w:val="00156371"/>
    <w:rsid w:val="00156405"/>
    <w:rsid w:val="001564B6"/>
    <w:rsid w:val="0015669C"/>
    <w:rsid w:val="0015669E"/>
    <w:rsid w:val="00156711"/>
    <w:rsid w:val="0015671E"/>
    <w:rsid w:val="00156989"/>
    <w:rsid w:val="00156A0E"/>
    <w:rsid w:val="00156AF7"/>
    <w:rsid w:val="00156B08"/>
    <w:rsid w:val="00156BDA"/>
    <w:rsid w:val="00156E2C"/>
    <w:rsid w:val="00156F81"/>
    <w:rsid w:val="00156FF6"/>
    <w:rsid w:val="00157073"/>
    <w:rsid w:val="0015716B"/>
    <w:rsid w:val="0015772D"/>
    <w:rsid w:val="001579E4"/>
    <w:rsid w:val="00157B95"/>
    <w:rsid w:val="001600DA"/>
    <w:rsid w:val="00160117"/>
    <w:rsid w:val="001604B5"/>
    <w:rsid w:val="001604C2"/>
    <w:rsid w:val="00160798"/>
    <w:rsid w:val="00160B52"/>
    <w:rsid w:val="00160BA8"/>
    <w:rsid w:val="00160D23"/>
    <w:rsid w:val="00160E12"/>
    <w:rsid w:val="00160F89"/>
    <w:rsid w:val="00161201"/>
    <w:rsid w:val="001612D3"/>
    <w:rsid w:val="0016142D"/>
    <w:rsid w:val="00161525"/>
    <w:rsid w:val="0016163E"/>
    <w:rsid w:val="001616DA"/>
    <w:rsid w:val="00161917"/>
    <w:rsid w:val="00161EA8"/>
    <w:rsid w:val="00161F19"/>
    <w:rsid w:val="001620B0"/>
    <w:rsid w:val="00162158"/>
    <w:rsid w:val="0016222E"/>
    <w:rsid w:val="00162498"/>
    <w:rsid w:val="001624E3"/>
    <w:rsid w:val="001625F1"/>
    <w:rsid w:val="0016263E"/>
    <w:rsid w:val="0016263F"/>
    <w:rsid w:val="00162826"/>
    <w:rsid w:val="00162845"/>
    <w:rsid w:val="00162A7C"/>
    <w:rsid w:val="00162B28"/>
    <w:rsid w:val="00162C94"/>
    <w:rsid w:val="00162EF2"/>
    <w:rsid w:val="00162F01"/>
    <w:rsid w:val="00162F45"/>
    <w:rsid w:val="00162F6C"/>
    <w:rsid w:val="00162FD2"/>
    <w:rsid w:val="00163162"/>
    <w:rsid w:val="00163177"/>
    <w:rsid w:val="00163286"/>
    <w:rsid w:val="0016335D"/>
    <w:rsid w:val="001634D6"/>
    <w:rsid w:val="00163578"/>
    <w:rsid w:val="0016370E"/>
    <w:rsid w:val="0016372C"/>
    <w:rsid w:val="001637A5"/>
    <w:rsid w:val="00163804"/>
    <w:rsid w:val="001638A7"/>
    <w:rsid w:val="001638B4"/>
    <w:rsid w:val="001638CC"/>
    <w:rsid w:val="00163911"/>
    <w:rsid w:val="00163978"/>
    <w:rsid w:val="00163A9B"/>
    <w:rsid w:val="00163A9C"/>
    <w:rsid w:val="00163AE3"/>
    <w:rsid w:val="00163B5E"/>
    <w:rsid w:val="00163CAC"/>
    <w:rsid w:val="00163E8D"/>
    <w:rsid w:val="00163F9C"/>
    <w:rsid w:val="00163FF6"/>
    <w:rsid w:val="001642C2"/>
    <w:rsid w:val="0016443A"/>
    <w:rsid w:val="001644C2"/>
    <w:rsid w:val="00164599"/>
    <w:rsid w:val="001645A6"/>
    <w:rsid w:val="001649B3"/>
    <w:rsid w:val="00164AFB"/>
    <w:rsid w:val="00164B14"/>
    <w:rsid w:val="00164DD8"/>
    <w:rsid w:val="00165029"/>
    <w:rsid w:val="001651A1"/>
    <w:rsid w:val="001652A1"/>
    <w:rsid w:val="001652DF"/>
    <w:rsid w:val="001653C2"/>
    <w:rsid w:val="00165421"/>
    <w:rsid w:val="001654DE"/>
    <w:rsid w:val="001657FC"/>
    <w:rsid w:val="001658F1"/>
    <w:rsid w:val="001659C9"/>
    <w:rsid w:val="00165A7C"/>
    <w:rsid w:val="00165B89"/>
    <w:rsid w:val="00165CF4"/>
    <w:rsid w:val="00165DE3"/>
    <w:rsid w:val="0016608F"/>
    <w:rsid w:val="0016619B"/>
    <w:rsid w:val="00166251"/>
    <w:rsid w:val="001663F9"/>
    <w:rsid w:val="0016676A"/>
    <w:rsid w:val="0016681A"/>
    <w:rsid w:val="0016690A"/>
    <w:rsid w:val="00166B14"/>
    <w:rsid w:val="00166C0F"/>
    <w:rsid w:val="00166C12"/>
    <w:rsid w:val="00166C99"/>
    <w:rsid w:val="00166D52"/>
    <w:rsid w:val="00166E6E"/>
    <w:rsid w:val="00167020"/>
    <w:rsid w:val="0016708A"/>
    <w:rsid w:val="0016733A"/>
    <w:rsid w:val="00167375"/>
    <w:rsid w:val="00167662"/>
    <w:rsid w:val="00167759"/>
    <w:rsid w:val="001679BD"/>
    <w:rsid w:val="001679E2"/>
    <w:rsid w:val="00167A3A"/>
    <w:rsid w:val="00167B7A"/>
    <w:rsid w:val="00167FB5"/>
    <w:rsid w:val="00167FC5"/>
    <w:rsid w:val="0017009E"/>
    <w:rsid w:val="00170173"/>
    <w:rsid w:val="00170230"/>
    <w:rsid w:val="0017047A"/>
    <w:rsid w:val="001705A1"/>
    <w:rsid w:val="0017071E"/>
    <w:rsid w:val="00170762"/>
    <w:rsid w:val="001708E7"/>
    <w:rsid w:val="00170A84"/>
    <w:rsid w:val="00170F70"/>
    <w:rsid w:val="00171134"/>
    <w:rsid w:val="00171454"/>
    <w:rsid w:val="001714DA"/>
    <w:rsid w:val="00171500"/>
    <w:rsid w:val="00171525"/>
    <w:rsid w:val="00171822"/>
    <w:rsid w:val="00171831"/>
    <w:rsid w:val="00171975"/>
    <w:rsid w:val="00171B15"/>
    <w:rsid w:val="00171D44"/>
    <w:rsid w:val="00171E70"/>
    <w:rsid w:val="00171E7D"/>
    <w:rsid w:val="00172163"/>
    <w:rsid w:val="0017231C"/>
    <w:rsid w:val="00172663"/>
    <w:rsid w:val="00172826"/>
    <w:rsid w:val="00172A68"/>
    <w:rsid w:val="00172CD4"/>
    <w:rsid w:val="00172D01"/>
    <w:rsid w:val="00172D19"/>
    <w:rsid w:val="00172D3A"/>
    <w:rsid w:val="00172D92"/>
    <w:rsid w:val="00172EF5"/>
    <w:rsid w:val="00172FE7"/>
    <w:rsid w:val="0017302C"/>
    <w:rsid w:val="001730A2"/>
    <w:rsid w:val="001731E8"/>
    <w:rsid w:val="001732A9"/>
    <w:rsid w:val="001733AA"/>
    <w:rsid w:val="001738F4"/>
    <w:rsid w:val="00173B41"/>
    <w:rsid w:val="00173B7E"/>
    <w:rsid w:val="00173DEE"/>
    <w:rsid w:val="00173E37"/>
    <w:rsid w:val="00173EA7"/>
    <w:rsid w:val="00173EF8"/>
    <w:rsid w:val="00173F5B"/>
    <w:rsid w:val="00174015"/>
    <w:rsid w:val="00174095"/>
    <w:rsid w:val="001744ED"/>
    <w:rsid w:val="001745DD"/>
    <w:rsid w:val="001746D8"/>
    <w:rsid w:val="00174988"/>
    <w:rsid w:val="001749C0"/>
    <w:rsid w:val="00174AF9"/>
    <w:rsid w:val="00174B41"/>
    <w:rsid w:val="00174BE6"/>
    <w:rsid w:val="00174C34"/>
    <w:rsid w:val="00174E48"/>
    <w:rsid w:val="00175081"/>
    <w:rsid w:val="001750AC"/>
    <w:rsid w:val="00175474"/>
    <w:rsid w:val="00175563"/>
    <w:rsid w:val="00175711"/>
    <w:rsid w:val="001758BE"/>
    <w:rsid w:val="0017594C"/>
    <w:rsid w:val="00175AF9"/>
    <w:rsid w:val="00175C7A"/>
    <w:rsid w:val="00175CBD"/>
    <w:rsid w:val="00175D0A"/>
    <w:rsid w:val="00175EA5"/>
    <w:rsid w:val="0017600A"/>
    <w:rsid w:val="00176163"/>
    <w:rsid w:val="00176241"/>
    <w:rsid w:val="001763C6"/>
    <w:rsid w:val="00176671"/>
    <w:rsid w:val="00176861"/>
    <w:rsid w:val="00176892"/>
    <w:rsid w:val="00176C2F"/>
    <w:rsid w:val="00176DA5"/>
    <w:rsid w:val="00176F7C"/>
    <w:rsid w:val="00177006"/>
    <w:rsid w:val="0017708D"/>
    <w:rsid w:val="00177116"/>
    <w:rsid w:val="0017723E"/>
    <w:rsid w:val="00177391"/>
    <w:rsid w:val="001773C6"/>
    <w:rsid w:val="00177444"/>
    <w:rsid w:val="00177984"/>
    <w:rsid w:val="001779D9"/>
    <w:rsid w:val="00177AE7"/>
    <w:rsid w:val="00177BDC"/>
    <w:rsid w:val="00177BEC"/>
    <w:rsid w:val="00177D2C"/>
    <w:rsid w:val="00177F46"/>
    <w:rsid w:val="00177F4E"/>
    <w:rsid w:val="00177F6D"/>
    <w:rsid w:val="00177FB9"/>
    <w:rsid w:val="0018013E"/>
    <w:rsid w:val="00180290"/>
    <w:rsid w:val="0018032E"/>
    <w:rsid w:val="0018033A"/>
    <w:rsid w:val="001803AB"/>
    <w:rsid w:val="001803B1"/>
    <w:rsid w:val="001803B7"/>
    <w:rsid w:val="0018050B"/>
    <w:rsid w:val="001805EC"/>
    <w:rsid w:val="00180609"/>
    <w:rsid w:val="00180667"/>
    <w:rsid w:val="0018071A"/>
    <w:rsid w:val="0018094C"/>
    <w:rsid w:val="00180B0D"/>
    <w:rsid w:val="00180C64"/>
    <w:rsid w:val="00180D02"/>
    <w:rsid w:val="00180D68"/>
    <w:rsid w:val="00180E35"/>
    <w:rsid w:val="00180F22"/>
    <w:rsid w:val="001812B1"/>
    <w:rsid w:val="001814CF"/>
    <w:rsid w:val="001814FF"/>
    <w:rsid w:val="0018156E"/>
    <w:rsid w:val="001816C2"/>
    <w:rsid w:val="00181812"/>
    <w:rsid w:val="0018189E"/>
    <w:rsid w:val="0018191B"/>
    <w:rsid w:val="001819BD"/>
    <w:rsid w:val="00181C92"/>
    <w:rsid w:val="00181D71"/>
    <w:rsid w:val="001820D8"/>
    <w:rsid w:val="0018219A"/>
    <w:rsid w:val="0018246A"/>
    <w:rsid w:val="001825B5"/>
    <w:rsid w:val="001825F0"/>
    <w:rsid w:val="00182A57"/>
    <w:rsid w:val="00182A61"/>
    <w:rsid w:val="00182B7B"/>
    <w:rsid w:val="00182CA4"/>
    <w:rsid w:val="00182D24"/>
    <w:rsid w:val="00183203"/>
    <w:rsid w:val="0018321E"/>
    <w:rsid w:val="00183264"/>
    <w:rsid w:val="001833FD"/>
    <w:rsid w:val="001834A1"/>
    <w:rsid w:val="00183730"/>
    <w:rsid w:val="00183986"/>
    <w:rsid w:val="00183A48"/>
    <w:rsid w:val="00183A71"/>
    <w:rsid w:val="00183EF2"/>
    <w:rsid w:val="00183F80"/>
    <w:rsid w:val="0018410C"/>
    <w:rsid w:val="00184555"/>
    <w:rsid w:val="00184896"/>
    <w:rsid w:val="00184ADD"/>
    <w:rsid w:val="00184B08"/>
    <w:rsid w:val="00184CE7"/>
    <w:rsid w:val="00184E82"/>
    <w:rsid w:val="00184F0C"/>
    <w:rsid w:val="00184F21"/>
    <w:rsid w:val="00184FB0"/>
    <w:rsid w:val="001850EE"/>
    <w:rsid w:val="001852E3"/>
    <w:rsid w:val="0018532D"/>
    <w:rsid w:val="00185335"/>
    <w:rsid w:val="001853E8"/>
    <w:rsid w:val="00185530"/>
    <w:rsid w:val="00185538"/>
    <w:rsid w:val="001855AF"/>
    <w:rsid w:val="00185609"/>
    <w:rsid w:val="00185963"/>
    <w:rsid w:val="00185A18"/>
    <w:rsid w:val="00185B61"/>
    <w:rsid w:val="00185CC4"/>
    <w:rsid w:val="00185CF4"/>
    <w:rsid w:val="00185DEA"/>
    <w:rsid w:val="00185E23"/>
    <w:rsid w:val="001860BB"/>
    <w:rsid w:val="0018635B"/>
    <w:rsid w:val="001864D4"/>
    <w:rsid w:val="001864E7"/>
    <w:rsid w:val="0018679F"/>
    <w:rsid w:val="00186893"/>
    <w:rsid w:val="001868FE"/>
    <w:rsid w:val="00186B73"/>
    <w:rsid w:val="00186B80"/>
    <w:rsid w:val="00186C14"/>
    <w:rsid w:val="00186D1A"/>
    <w:rsid w:val="00186D46"/>
    <w:rsid w:val="00186DC8"/>
    <w:rsid w:val="00186ED5"/>
    <w:rsid w:val="00186F34"/>
    <w:rsid w:val="00186F82"/>
    <w:rsid w:val="00186FA2"/>
    <w:rsid w:val="00186FD0"/>
    <w:rsid w:val="00187344"/>
    <w:rsid w:val="00187BCF"/>
    <w:rsid w:val="00187CC5"/>
    <w:rsid w:val="00187D84"/>
    <w:rsid w:val="00190075"/>
    <w:rsid w:val="001900B7"/>
    <w:rsid w:val="00190152"/>
    <w:rsid w:val="00190393"/>
    <w:rsid w:val="00190504"/>
    <w:rsid w:val="0019052F"/>
    <w:rsid w:val="00190792"/>
    <w:rsid w:val="001907E3"/>
    <w:rsid w:val="00190B40"/>
    <w:rsid w:val="00190FC6"/>
    <w:rsid w:val="001914D8"/>
    <w:rsid w:val="001914EC"/>
    <w:rsid w:val="00191581"/>
    <w:rsid w:val="00191729"/>
    <w:rsid w:val="001918B1"/>
    <w:rsid w:val="00191A19"/>
    <w:rsid w:val="00191AA9"/>
    <w:rsid w:val="00191BEE"/>
    <w:rsid w:val="00191CFF"/>
    <w:rsid w:val="00191DE8"/>
    <w:rsid w:val="00191E7E"/>
    <w:rsid w:val="00191F9B"/>
    <w:rsid w:val="00192096"/>
    <w:rsid w:val="001920AF"/>
    <w:rsid w:val="001920E8"/>
    <w:rsid w:val="00192271"/>
    <w:rsid w:val="0019228F"/>
    <w:rsid w:val="001923C0"/>
    <w:rsid w:val="00192653"/>
    <w:rsid w:val="001926DE"/>
    <w:rsid w:val="00192709"/>
    <w:rsid w:val="001927AC"/>
    <w:rsid w:val="00192875"/>
    <w:rsid w:val="00192887"/>
    <w:rsid w:val="00192973"/>
    <w:rsid w:val="00192C15"/>
    <w:rsid w:val="00192C17"/>
    <w:rsid w:val="00192D6B"/>
    <w:rsid w:val="00192D74"/>
    <w:rsid w:val="00193257"/>
    <w:rsid w:val="00193452"/>
    <w:rsid w:val="001935DD"/>
    <w:rsid w:val="00193624"/>
    <w:rsid w:val="0019366C"/>
    <w:rsid w:val="0019371E"/>
    <w:rsid w:val="001937FE"/>
    <w:rsid w:val="001938DD"/>
    <w:rsid w:val="00193986"/>
    <w:rsid w:val="0019398A"/>
    <w:rsid w:val="001939AB"/>
    <w:rsid w:val="00193A17"/>
    <w:rsid w:val="00193D47"/>
    <w:rsid w:val="00193D6C"/>
    <w:rsid w:val="00193DB4"/>
    <w:rsid w:val="00193DD0"/>
    <w:rsid w:val="00193F76"/>
    <w:rsid w:val="00193FE7"/>
    <w:rsid w:val="001941CF"/>
    <w:rsid w:val="001941E4"/>
    <w:rsid w:val="001942FB"/>
    <w:rsid w:val="0019446E"/>
    <w:rsid w:val="001944C2"/>
    <w:rsid w:val="00194519"/>
    <w:rsid w:val="0019454A"/>
    <w:rsid w:val="00194885"/>
    <w:rsid w:val="00194946"/>
    <w:rsid w:val="00194ABD"/>
    <w:rsid w:val="00194B40"/>
    <w:rsid w:val="00194B6B"/>
    <w:rsid w:val="00194D64"/>
    <w:rsid w:val="00194D6C"/>
    <w:rsid w:val="00194E00"/>
    <w:rsid w:val="001952ED"/>
    <w:rsid w:val="0019535D"/>
    <w:rsid w:val="00195387"/>
    <w:rsid w:val="00195401"/>
    <w:rsid w:val="0019589E"/>
    <w:rsid w:val="00195983"/>
    <w:rsid w:val="00195A3A"/>
    <w:rsid w:val="00195A8D"/>
    <w:rsid w:val="00195BA0"/>
    <w:rsid w:val="00195C0F"/>
    <w:rsid w:val="00195CAE"/>
    <w:rsid w:val="00195DE7"/>
    <w:rsid w:val="00195E02"/>
    <w:rsid w:val="00195EE9"/>
    <w:rsid w:val="0019602D"/>
    <w:rsid w:val="001961C7"/>
    <w:rsid w:val="001962A9"/>
    <w:rsid w:val="00196537"/>
    <w:rsid w:val="001965CD"/>
    <w:rsid w:val="0019669B"/>
    <w:rsid w:val="001969EE"/>
    <w:rsid w:val="00196AE6"/>
    <w:rsid w:val="00196B3C"/>
    <w:rsid w:val="00196BC1"/>
    <w:rsid w:val="00196C96"/>
    <w:rsid w:val="00196C97"/>
    <w:rsid w:val="00196E98"/>
    <w:rsid w:val="001973C7"/>
    <w:rsid w:val="00197544"/>
    <w:rsid w:val="00197613"/>
    <w:rsid w:val="0019768D"/>
    <w:rsid w:val="001976E5"/>
    <w:rsid w:val="0019771E"/>
    <w:rsid w:val="001A013A"/>
    <w:rsid w:val="001A01C0"/>
    <w:rsid w:val="001A0478"/>
    <w:rsid w:val="001A068C"/>
    <w:rsid w:val="001A094C"/>
    <w:rsid w:val="001A0953"/>
    <w:rsid w:val="001A0A54"/>
    <w:rsid w:val="001A0AC2"/>
    <w:rsid w:val="001A0AD0"/>
    <w:rsid w:val="001A0D18"/>
    <w:rsid w:val="001A0DC6"/>
    <w:rsid w:val="001A0EF9"/>
    <w:rsid w:val="001A0FE7"/>
    <w:rsid w:val="001A1185"/>
    <w:rsid w:val="001A120C"/>
    <w:rsid w:val="001A124C"/>
    <w:rsid w:val="001A125E"/>
    <w:rsid w:val="001A142A"/>
    <w:rsid w:val="001A14BD"/>
    <w:rsid w:val="001A15FE"/>
    <w:rsid w:val="001A186F"/>
    <w:rsid w:val="001A18AE"/>
    <w:rsid w:val="001A191B"/>
    <w:rsid w:val="001A1962"/>
    <w:rsid w:val="001A20AC"/>
    <w:rsid w:val="001A20CA"/>
    <w:rsid w:val="001A21E1"/>
    <w:rsid w:val="001A2214"/>
    <w:rsid w:val="001A22E7"/>
    <w:rsid w:val="001A24AB"/>
    <w:rsid w:val="001A2585"/>
    <w:rsid w:val="001A264E"/>
    <w:rsid w:val="001A2687"/>
    <w:rsid w:val="001A2817"/>
    <w:rsid w:val="001A2A85"/>
    <w:rsid w:val="001A2C7C"/>
    <w:rsid w:val="001A2CE9"/>
    <w:rsid w:val="001A32ED"/>
    <w:rsid w:val="001A338C"/>
    <w:rsid w:val="001A33EE"/>
    <w:rsid w:val="001A34C4"/>
    <w:rsid w:val="001A359A"/>
    <w:rsid w:val="001A35AB"/>
    <w:rsid w:val="001A3611"/>
    <w:rsid w:val="001A3973"/>
    <w:rsid w:val="001A39BC"/>
    <w:rsid w:val="001A39CF"/>
    <w:rsid w:val="001A3B2B"/>
    <w:rsid w:val="001A3BC3"/>
    <w:rsid w:val="001A3EE4"/>
    <w:rsid w:val="001A412E"/>
    <w:rsid w:val="001A4138"/>
    <w:rsid w:val="001A4192"/>
    <w:rsid w:val="001A42A0"/>
    <w:rsid w:val="001A45CA"/>
    <w:rsid w:val="001A47F9"/>
    <w:rsid w:val="001A4A28"/>
    <w:rsid w:val="001A4B81"/>
    <w:rsid w:val="001A4BE1"/>
    <w:rsid w:val="001A4C14"/>
    <w:rsid w:val="001A4CF1"/>
    <w:rsid w:val="001A4E80"/>
    <w:rsid w:val="001A512B"/>
    <w:rsid w:val="001A51F8"/>
    <w:rsid w:val="001A544E"/>
    <w:rsid w:val="001A54FF"/>
    <w:rsid w:val="001A551E"/>
    <w:rsid w:val="001A5564"/>
    <w:rsid w:val="001A5577"/>
    <w:rsid w:val="001A5592"/>
    <w:rsid w:val="001A5596"/>
    <w:rsid w:val="001A5680"/>
    <w:rsid w:val="001A5687"/>
    <w:rsid w:val="001A56B8"/>
    <w:rsid w:val="001A5829"/>
    <w:rsid w:val="001A58B9"/>
    <w:rsid w:val="001A5A1A"/>
    <w:rsid w:val="001A5B7C"/>
    <w:rsid w:val="001A5BDF"/>
    <w:rsid w:val="001A5DBC"/>
    <w:rsid w:val="001A6274"/>
    <w:rsid w:val="001A63DD"/>
    <w:rsid w:val="001A65C8"/>
    <w:rsid w:val="001A6830"/>
    <w:rsid w:val="001A68DF"/>
    <w:rsid w:val="001A697D"/>
    <w:rsid w:val="001A6B4F"/>
    <w:rsid w:val="001A6C13"/>
    <w:rsid w:val="001A6D35"/>
    <w:rsid w:val="001A6DE1"/>
    <w:rsid w:val="001A6E06"/>
    <w:rsid w:val="001A6E24"/>
    <w:rsid w:val="001A6F62"/>
    <w:rsid w:val="001A700C"/>
    <w:rsid w:val="001A705D"/>
    <w:rsid w:val="001A70CA"/>
    <w:rsid w:val="001A712A"/>
    <w:rsid w:val="001A72C9"/>
    <w:rsid w:val="001A73BA"/>
    <w:rsid w:val="001A780C"/>
    <w:rsid w:val="001A7B2A"/>
    <w:rsid w:val="001A7C8F"/>
    <w:rsid w:val="001A7C92"/>
    <w:rsid w:val="001A7D3D"/>
    <w:rsid w:val="001A7DAC"/>
    <w:rsid w:val="001A7DB5"/>
    <w:rsid w:val="001A7F51"/>
    <w:rsid w:val="001B0254"/>
    <w:rsid w:val="001B026B"/>
    <w:rsid w:val="001B03EE"/>
    <w:rsid w:val="001B06E0"/>
    <w:rsid w:val="001B06E7"/>
    <w:rsid w:val="001B0B33"/>
    <w:rsid w:val="001B0B69"/>
    <w:rsid w:val="001B0BA2"/>
    <w:rsid w:val="001B0C3E"/>
    <w:rsid w:val="001B0DC5"/>
    <w:rsid w:val="001B0E1D"/>
    <w:rsid w:val="001B0E6A"/>
    <w:rsid w:val="001B0F34"/>
    <w:rsid w:val="001B0F86"/>
    <w:rsid w:val="001B1094"/>
    <w:rsid w:val="001B1344"/>
    <w:rsid w:val="001B157A"/>
    <w:rsid w:val="001B15DF"/>
    <w:rsid w:val="001B1606"/>
    <w:rsid w:val="001B1620"/>
    <w:rsid w:val="001B16D8"/>
    <w:rsid w:val="001B1860"/>
    <w:rsid w:val="001B19C5"/>
    <w:rsid w:val="001B1DE5"/>
    <w:rsid w:val="001B1F51"/>
    <w:rsid w:val="001B1FF3"/>
    <w:rsid w:val="001B2666"/>
    <w:rsid w:val="001B271E"/>
    <w:rsid w:val="001B28FF"/>
    <w:rsid w:val="001B2A96"/>
    <w:rsid w:val="001B2C1D"/>
    <w:rsid w:val="001B2D98"/>
    <w:rsid w:val="001B2FA7"/>
    <w:rsid w:val="001B2FCC"/>
    <w:rsid w:val="001B3057"/>
    <w:rsid w:val="001B33E7"/>
    <w:rsid w:val="001B3442"/>
    <w:rsid w:val="001B35ED"/>
    <w:rsid w:val="001B36E8"/>
    <w:rsid w:val="001B3A4E"/>
    <w:rsid w:val="001B3A88"/>
    <w:rsid w:val="001B3ABB"/>
    <w:rsid w:val="001B3AC7"/>
    <w:rsid w:val="001B3FE1"/>
    <w:rsid w:val="001B4028"/>
    <w:rsid w:val="001B40C7"/>
    <w:rsid w:val="001B40D1"/>
    <w:rsid w:val="001B4134"/>
    <w:rsid w:val="001B438D"/>
    <w:rsid w:val="001B454E"/>
    <w:rsid w:val="001B47B4"/>
    <w:rsid w:val="001B4807"/>
    <w:rsid w:val="001B4847"/>
    <w:rsid w:val="001B489F"/>
    <w:rsid w:val="001B48CD"/>
    <w:rsid w:val="001B4A10"/>
    <w:rsid w:val="001B4A25"/>
    <w:rsid w:val="001B4AAA"/>
    <w:rsid w:val="001B4B1F"/>
    <w:rsid w:val="001B4BDE"/>
    <w:rsid w:val="001B4C0E"/>
    <w:rsid w:val="001B4CC5"/>
    <w:rsid w:val="001B4F14"/>
    <w:rsid w:val="001B556B"/>
    <w:rsid w:val="001B5684"/>
    <w:rsid w:val="001B56EE"/>
    <w:rsid w:val="001B578E"/>
    <w:rsid w:val="001B5914"/>
    <w:rsid w:val="001B5D4B"/>
    <w:rsid w:val="001B5EDD"/>
    <w:rsid w:val="001B6072"/>
    <w:rsid w:val="001B60A6"/>
    <w:rsid w:val="001B6303"/>
    <w:rsid w:val="001B63B4"/>
    <w:rsid w:val="001B650B"/>
    <w:rsid w:val="001B652C"/>
    <w:rsid w:val="001B674B"/>
    <w:rsid w:val="001B6845"/>
    <w:rsid w:val="001B68B3"/>
    <w:rsid w:val="001B6AA0"/>
    <w:rsid w:val="001B6B37"/>
    <w:rsid w:val="001B6E65"/>
    <w:rsid w:val="001B6EBF"/>
    <w:rsid w:val="001B6EDA"/>
    <w:rsid w:val="001B6F1C"/>
    <w:rsid w:val="001B6FF2"/>
    <w:rsid w:val="001B75C3"/>
    <w:rsid w:val="001B7613"/>
    <w:rsid w:val="001B7760"/>
    <w:rsid w:val="001B77BB"/>
    <w:rsid w:val="001B78C8"/>
    <w:rsid w:val="001B79BD"/>
    <w:rsid w:val="001B7B10"/>
    <w:rsid w:val="001B7B31"/>
    <w:rsid w:val="001B7B33"/>
    <w:rsid w:val="001B7BAC"/>
    <w:rsid w:val="001B7C30"/>
    <w:rsid w:val="001B7D93"/>
    <w:rsid w:val="001B7DC7"/>
    <w:rsid w:val="001C0052"/>
    <w:rsid w:val="001C028F"/>
    <w:rsid w:val="001C0310"/>
    <w:rsid w:val="001C0C8D"/>
    <w:rsid w:val="001C0EC4"/>
    <w:rsid w:val="001C0F9C"/>
    <w:rsid w:val="001C123F"/>
    <w:rsid w:val="001C1281"/>
    <w:rsid w:val="001C1326"/>
    <w:rsid w:val="001C136C"/>
    <w:rsid w:val="001C137B"/>
    <w:rsid w:val="001C17E3"/>
    <w:rsid w:val="001C1925"/>
    <w:rsid w:val="001C1A15"/>
    <w:rsid w:val="001C1A28"/>
    <w:rsid w:val="001C1AEE"/>
    <w:rsid w:val="001C1B3E"/>
    <w:rsid w:val="001C1C83"/>
    <w:rsid w:val="001C1CE7"/>
    <w:rsid w:val="001C1D6E"/>
    <w:rsid w:val="001C1ECA"/>
    <w:rsid w:val="001C1ED7"/>
    <w:rsid w:val="001C1F1D"/>
    <w:rsid w:val="001C20FC"/>
    <w:rsid w:val="001C21D5"/>
    <w:rsid w:val="001C256C"/>
    <w:rsid w:val="001C2679"/>
    <w:rsid w:val="001C2685"/>
    <w:rsid w:val="001C2A4D"/>
    <w:rsid w:val="001C2AD5"/>
    <w:rsid w:val="001C2B07"/>
    <w:rsid w:val="001C2BBE"/>
    <w:rsid w:val="001C2E59"/>
    <w:rsid w:val="001C2ED8"/>
    <w:rsid w:val="001C2F62"/>
    <w:rsid w:val="001C304D"/>
    <w:rsid w:val="001C3527"/>
    <w:rsid w:val="001C37D8"/>
    <w:rsid w:val="001C3896"/>
    <w:rsid w:val="001C39ED"/>
    <w:rsid w:val="001C3A0E"/>
    <w:rsid w:val="001C3A79"/>
    <w:rsid w:val="001C3AA9"/>
    <w:rsid w:val="001C3DAF"/>
    <w:rsid w:val="001C3E1A"/>
    <w:rsid w:val="001C3EBC"/>
    <w:rsid w:val="001C3FD7"/>
    <w:rsid w:val="001C40B5"/>
    <w:rsid w:val="001C4178"/>
    <w:rsid w:val="001C4358"/>
    <w:rsid w:val="001C437C"/>
    <w:rsid w:val="001C4508"/>
    <w:rsid w:val="001C453E"/>
    <w:rsid w:val="001C45F8"/>
    <w:rsid w:val="001C45FC"/>
    <w:rsid w:val="001C4696"/>
    <w:rsid w:val="001C472E"/>
    <w:rsid w:val="001C47A9"/>
    <w:rsid w:val="001C4823"/>
    <w:rsid w:val="001C4C15"/>
    <w:rsid w:val="001C4E18"/>
    <w:rsid w:val="001C4EA9"/>
    <w:rsid w:val="001C51A7"/>
    <w:rsid w:val="001C5278"/>
    <w:rsid w:val="001C530B"/>
    <w:rsid w:val="001C5362"/>
    <w:rsid w:val="001C5442"/>
    <w:rsid w:val="001C54BB"/>
    <w:rsid w:val="001C5507"/>
    <w:rsid w:val="001C576E"/>
    <w:rsid w:val="001C5864"/>
    <w:rsid w:val="001C5AE9"/>
    <w:rsid w:val="001C5AF8"/>
    <w:rsid w:val="001C5DC3"/>
    <w:rsid w:val="001C5E68"/>
    <w:rsid w:val="001C5EC9"/>
    <w:rsid w:val="001C63FD"/>
    <w:rsid w:val="001C646C"/>
    <w:rsid w:val="001C6646"/>
    <w:rsid w:val="001C6675"/>
    <w:rsid w:val="001C6C9D"/>
    <w:rsid w:val="001C6D77"/>
    <w:rsid w:val="001C6EB1"/>
    <w:rsid w:val="001C70DB"/>
    <w:rsid w:val="001C7197"/>
    <w:rsid w:val="001C7382"/>
    <w:rsid w:val="001C7435"/>
    <w:rsid w:val="001C75E9"/>
    <w:rsid w:val="001C775C"/>
    <w:rsid w:val="001C781A"/>
    <w:rsid w:val="001C7893"/>
    <w:rsid w:val="001C7A5B"/>
    <w:rsid w:val="001C7B4B"/>
    <w:rsid w:val="001C7D84"/>
    <w:rsid w:val="001C7EB0"/>
    <w:rsid w:val="001D0003"/>
    <w:rsid w:val="001D01C8"/>
    <w:rsid w:val="001D03DC"/>
    <w:rsid w:val="001D06C4"/>
    <w:rsid w:val="001D06F1"/>
    <w:rsid w:val="001D076B"/>
    <w:rsid w:val="001D07BB"/>
    <w:rsid w:val="001D07EA"/>
    <w:rsid w:val="001D0C2D"/>
    <w:rsid w:val="001D0D19"/>
    <w:rsid w:val="001D0F62"/>
    <w:rsid w:val="001D10A8"/>
    <w:rsid w:val="001D10CF"/>
    <w:rsid w:val="001D111F"/>
    <w:rsid w:val="001D11AE"/>
    <w:rsid w:val="001D1210"/>
    <w:rsid w:val="001D12B0"/>
    <w:rsid w:val="001D13D7"/>
    <w:rsid w:val="001D151C"/>
    <w:rsid w:val="001D17C2"/>
    <w:rsid w:val="001D1896"/>
    <w:rsid w:val="001D1B71"/>
    <w:rsid w:val="001D1C26"/>
    <w:rsid w:val="001D1FFA"/>
    <w:rsid w:val="001D1FFC"/>
    <w:rsid w:val="001D20BE"/>
    <w:rsid w:val="001D214F"/>
    <w:rsid w:val="001D21D0"/>
    <w:rsid w:val="001D230B"/>
    <w:rsid w:val="001D240E"/>
    <w:rsid w:val="001D2465"/>
    <w:rsid w:val="001D246E"/>
    <w:rsid w:val="001D259B"/>
    <w:rsid w:val="001D278A"/>
    <w:rsid w:val="001D2A01"/>
    <w:rsid w:val="001D2A14"/>
    <w:rsid w:val="001D2A5D"/>
    <w:rsid w:val="001D2A9B"/>
    <w:rsid w:val="001D2D38"/>
    <w:rsid w:val="001D2EA7"/>
    <w:rsid w:val="001D2EF5"/>
    <w:rsid w:val="001D30A4"/>
    <w:rsid w:val="001D3191"/>
    <w:rsid w:val="001D31EC"/>
    <w:rsid w:val="001D32E0"/>
    <w:rsid w:val="001D3474"/>
    <w:rsid w:val="001D3499"/>
    <w:rsid w:val="001D3569"/>
    <w:rsid w:val="001D368A"/>
    <w:rsid w:val="001D3838"/>
    <w:rsid w:val="001D39B8"/>
    <w:rsid w:val="001D3B50"/>
    <w:rsid w:val="001D3BE4"/>
    <w:rsid w:val="001D3F76"/>
    <w:rsid w:val="001D421A"/>
    <w:rsid w:val="001D43AD"/>
    <w:rsid w:val="001D4699"/>
    <w:rsid w:val="001D486A"/>
    <w:rsid w:val="001D49D9"/>
    <w:rsid w:val="001D4C49"/>
    <w:rsid w:val="001D4CCE"/>
    <w:rsid w:val="001D4EFB"/>
    <w:rsid w:val="001D508F"/>
    <w:rsid w:val="001D50B6"/>
    <w:rsid w:val="001D51AA"/>
    <w:rsid w:val="001D5787"/>
    <w:rsid w:val="001D5870"/>
    <w:rsid w:val="001D587A"/>
    <w:rsid w:val="001D5B1D"/>
    <w:rsid w:val="001D5B88"/>
    <w:rsid w:val="001D5DB9"/>
    <w:rsid w:val="001D5E39"/>
    <w:rsid w:val="001D60D8"/>
    <w:rsid w:val="001D633F"/>
    <w:rsid w:val="001D6589"/>
    <w:rsid w:val="001D65B7"/>
    <w:rsid w:val="001D66BD"/>
    <w:rsid w:val="001D6850"/>
    <w:rsid w:val="001D6A77"/>
    <w:rsid w:val="001D6BFE"/>
    <w:rsid w:val="001D6C96"/>
    <w:rsid w:val="001D6C98"/>
    <w:rsid w:val="001D6CBA"/>
    <w:rsid w:val="001D6EA3"/>
    <w:rsid w:val="001D709F"/>
    <w:rsid w:val="001D7189"/>
    <w:rsid w:val="001D7227"/>
    <w:rsid w:val="001D722B"/>
    <w:rsid w:val="001D7352"/>
    <w:rsid w:val="001D74AB"/>
    <w:rsid w:val="001D74BA"/>
    <w:rsid w:val="001D77BF"/>
    <w:rsid w:val="001D7912"/>
    <w:rsid w:val="001D7C1F"/>
    <w:rsid w:val="001D7C38"/>
    <w:rsid w:val="001D7D99"/>
    <w:rsid w:val="001D7F24"/>
    <w:rsid w:val="001E0369"/>
    <w:rsid w:val="001E0604"/>
    <w:rsid w:val="001E0675"/>
    <w:rsid w:val="001E072A"/>
    <w:rsid w:val="001E077D"/>
    <w:rsid w:val="001E07FF"/>
    <w:rsid w:val="001E0A31"/>
    <w:rsid w:val="001E0B02"/>
    <w:rsid w:val="001E0BC4"/>
    <w:rsid w:val="001E0F84"/>
    <w:rsid w:val="001E1017"/>
    <w:rsid w:val="001E107E"/>
    <w:rsid w:val="001E10AC"/>
    <w:rsid w:val="001E10D1"/>
    <w:rsid w:val="001E1175"/>
    <w:rsid w:val="001E1375"/>
    <w:rsid w:val="001E1407"/>
    <w:rsid w:val="001E14E8"/>
    <w:rsid w:val="001E1533"/>
    <w:rsid w:val="001E1603"/>
    <w:rsid w:val="001E1651"/>
    <w:rsid w:val="001E1769"/>
    <w:rsid w:val="001E1934"/>
    <w:rsid w:val="001E1961"/>
    <w:rsid w:val="001E1C65"/>
    <w:rsid w:val="001E1DFE"/>
    <w:rsid w:val="001E1F14"/>
    <w:rsid w:val="001E213C"/>
    <w:rsid w:val="001E2252"/>
    <w:rsid w:val="001E2367"/>
    <w:rsid w:val="001E25DF"/>
    <w:rsid w:val="001E2678"/>
    <w:rsid w:val="001E29A4"/>
    <w:rsid w:val="001E2BBE"/>
    <w:rsid w:val="001E2C46"/>
    <w:rsid w:val="001E3098"/>
    <w:rsid w:val="001E30FF"/>
    <w:rsid w:val="001E34C2"/>
    <w:rsid w:val="001E351B"/>
    <w:rsid w:val="001E35AD"/>
    <w:rsid w:val="001E35D7"/>
    <w:rsid w:val="001E37CD"/>
    <w:rsid w:val="001E38BD"/>
    <w:rsid w:val="001E3E08"/>
    <w:rsid w:val="001E3E93"/>
    <w:rsid w:val="001E3F38"/>
    <w:rsid w:val="001E3F62"/>
    <w:rsid w:val="001E4181"/>
    <w:rsid w:val="001E4398"/>
    <w:rsid w:val="001E4458"/>
    <w:rsid w:val="001E44BC"/>
    <w:rsid w:val="001E4505"/>
    <w:rsid w:val="001E4761"/>
    <w:rsid w:val="001E4839"/>
    <w:rsid w:val="001E4B9D"/>
    <w:rsid w:val="001E4CFC"/>
    <w:rsid w:val="001E4D5C"/>
    <w:rsid w:val="001E4D80"/>
    <w:rsid w:val="001E4DF7"/>
    <w:rsid w:val="001E5044"/>
    <w:rsid w:val="001E51F1"/>
    <w:rsid w:val="001E51FE"/>
    <w:rsid w:val="001E55F4"/>
    <w:rsid w:val="001E56D9"/>
    <w:rsid w:val="001E57BD"/>
    <w:rsid w:val="001E57E2"/>
    <w:rsid w:val="001E5818"/>
    <w:rsid w:val="001E5903"/>
    <w:rsid w:val="001E5D24"/>
    <w:rsid w:val="001E617F"/>
    <w:rsid w:val="001E63D2"/>
    <w:rsid w:val="001E65F0"/>
    <w:rsid w:val="001E67FF"/>
    <w:rsid w:val="001E69D8"/>
    <w:rsid w:val="001E6B58"/>
    <w:rsid w:val="001E6C16"/>
    <w:rsid w:val="001E6D02"/>
    <w:rsid w:val="001E6D35"/>
    <w:rsid w:val="001E6DA8"/>
    <w:rsid w:val="001E6FB3"/>
    <w:rsid w:val="001E6FEA"/>
    <w:rsid w:val="001E6FFC"/>
    <w:rsid w:val="001E7431"/>
    <w:rsid w:val="001E7939"/>
    <w:rsid w:val="001E7977"/>
    <w:rsid w:val="001E79CF"/>
    <w:rsid w:val="001E7A0F"/>
    <w:rsid w:val="001E7F4A"/>
    <w:rsid w:val="001F0368"/>
    <w:rsid w:val="001F06F3"/>
    <w:rsid w:val="001F0BAB"/>
    <w:rsid w:val="001F0BD9"/>
    <w:rsid w:val="001F0CD3"/>
    <w:rsid w:val="001F0DCE"/>
    <w:rsid w:val="001F0E46"/>
    <w:rsid w:val="001F0E66"/>
    <w:rsid w:val="001F0F31"/>
    <w:rsid w:val="001F0F77"/>
    <w:rsid w:val="001F104F"/>
    <w:rsid w:val="001F1213"/>
    <w:rsid w:val="001F1436"/>
    <w:rsid w:val="001F157F"/>
    <w:rsid w:val="001F15CD"/>
    <w:rsid w:val="001F183F"/>
    <w:rsid w:val="001F1997"/>
    <w:rsid w:val="001F19D3"/>
    <w:rsid w:val="001F1BC4"/>
    <w:rsid w:val="001F1BED"/>
    <w:rsid w:val="001F1F4F"/>
    <w:rsid w:val="001F2001"/>
    <w:rsid w:val="001F2075"/>
    <w:rsid w:val="001F21AE"/>
    <w:rsid w:val="001F2291"/>
    <w:rsid w:val="001F2453"/>
    <w:rsid w:val="001F26B0"/>
    <w:rsid w:val="001F270F"/>
    <w:rsid w:val="001F29C7"/>
    <w:rsid w:val="001F2AA4"/>
    <w:rsid w:val="001F2D26"/>
    <w:rsid w:val="001F3019"/>
    <w:rsid w:val="001F3103"/>
    <w:rsid w:val="001F331B"/>
    <w:rsid w:val="001F3352"/>
    <w:rsid w:val="001F33D8"/>
    <w:rsid w:val="001F3422"/>
    <w:rsid w:val="001F343B"/>
    <w:rsid w:val="001F3560"/>
    <w:rsid w:val="001F37F5"/>
    <w:rsid w:val="001F3811"/>
    <w:rsid w:val="001F38A5"/>
    <w:rsid w:val="001F3978"/>
    <w:rsid w:val="001F39AC"/>
    <w:rsid w:val="001F3C11"/>
    <w:rsid w:val="001F3CD5"/>
    <w:rsid w:val="001F3CD6"/>
    <w:rsid w:val="001F3CE5"/>
    <w:rsid w:val="001F3D0A"/>
    <w:rsid w:val="001F3E66"/>
    <w:rsid w:val="001F3F8B"/>
    <w:rsid w:val="001F3F9C"/>
    <w:rsid w:val="001F4048"/>
    <w:rsid w:val="001F4121"/>
    <w:rsid w:val="001F48CE"/>
    <w:rsid w:val="001F4994"/>
    <w:rsid w:val="001F4DAD"/>
    <w:rsid w:val="001F4DEA"/>
    <w:rsid w:val="001F4E45"/>
    <w:rsid w:val="001F4FDA"/>
    <w:rsid w:val="001F5123"/>
    <w:rsid w:val="001F54F8"/>
    <w:rsid w:val="001F5700"/>
    <w:rsid w:val="001F5993"/>
    <w:rsid w:val="001F5996"/>
    <w:rsid w:val="001F5AA7"/>
    <w:rsid w:val="001F5C8E"/>
    <w:rsid w:val="001F5CDF"/>
    <w:rsid w:val="001F5F25"/>
    <w:rsid w:val="001F5F4A"/>
    <w:rsid w:val="001F5FA6"/>
    <w:rsid w:val="001F607C"/>
    <w:rsid w:val="001F6091"/>
    <w:rsid w:val="001F611C"/>
    <w:rsid w:val="001F61FE"/>
    <w:rsid w:val="001F6338"/>
    <w:rsid w:val="001F6344"/>
    <w:rsid w:val="001F63E1"/>
    <w:rsid w:val="001F64A7"/>
    <w:rsid w:val="001F65EA"/>
    <w:rsid w:val="001F6605"/>
    <w:rsid w:val="001F669C"/>
    <w:rsid w:val="001F67FF"/>
    <w:rsid w:val="001F6896"/>
    <w:rsid w:val="001F6908"/>
    <w:rsid w:val="001F69B5"/>
    <w:rsid w:val="001F69BE"/>
    <w:rsid w:val="001F6AA9"/>
    <w:rsid w:val="001F6B6B"/>
    <w:rsid w:val="001F6D08"/>
    <w:rsid w:val="001F7145"/>
    <w:rsid w:val="001F7275"/>
    <w:rsid w:val="001F73E7"/>
    <w:rsid w:val="001F751F"/>
    <w:rsid w:val="001F7599"/>
    <w:rsid w:val="001F77B2"/>
    <w:rsid w:val="001F7829"/>
    <w:rsid w:val="001F7854"/>
    <w:rsid w:val="001F7AE5"/>
    <w:rsid w:val="001F7CD0"/>
    <w:rsid w:val="001F7FA0"/>
    <w:rsid w:val="0020006F"/>
    <w:rsid w:val="002000A9"/>
    <w:rsid w:val="002001D5"/>
    <w:rsid w:val="00200348"/>
    <w:rsid w:val="00200485"/>
    <w:rsid w:val="002004F3"/>
    <w:rsid w:val="002005AF"/>
    <w:rsid w:val="00200978"/>
    <w:rsid w:val="00200BF0"/>
    <w:rsid w:val="00200D40"/>
    <w:rsid w:val="00200E73"/>
    <w:rsid w:val="00200E7D"/>
    <w:rsid w:val="00200FE1"/>
    <w:rsid w:val="0020101B"/>
    <w:rsid w:val="002012F5"/>
    <w:rsid w:val="002014CE"/>
    <w:rsid w:val="0020158D"/>
    <w:rsid w:val="002015D0"/>
    <w:rsid w:val="002016A2"/>
    <w:rsid w:val="002019AF"/>
    <w:rsid w:val="00201A43"/>
    <w:rsid w:val="00201EE7"/>
    <w:rsid w:val="00201F7A"/>
    <w:rsid w:val="0020200E"/>
    <w:rsid w:val="00202152"/>
    <w:rsid w:val="002022ED"/>
    <w:rsid w:val="0020234D"/>
    <w:rsid w:val="0020237B"/>
    <w:rsid w:val="0020245A"/>
    <w:rsid w:val="002024A5"/>
    <w:rsid w:val="00202778"/>
    <w:rsid w:val="00202AE0"/>
    <w:rsid w:val="00202C55"/>
    <w:rsid w:val="00203097"/>
    <w:rsid w:val="00203281"/>
    <w:rsid w:val="002035B4"/>
    <w:rsid w:val="00203664"/>
    <w:rsid w:val="002037CB"/>
    <w:rsid w:val="00203812"/>
    <w:rsid w:val="00203821"/>
    <w:rsid w:val="0020385B"/>
    <w:rsid w:val="00203874"/>
    <w:rsid w:val="0020397C"/>
    <w:rsid w:val="00203AC6"/>
    <w:rsid w:val="00203AD4"/>
    <w:rsid w:val="00203B42"/>
    <w:rsid w:val="00203B9F"/>
    <w:rsid w:val="00203CC1"/>
    <w:rsid w:val="00203D35"/>
    <w:rsid w:val="00203D7A"/>
    <w:rsid w:val="00203E58"/>
    <w:rsid w:val="002041BC"/>
    <w:rsid w:val="002043EF"/>
    <w:rsid w:val="0020481B"/>
    <w:rsid w:val="0020486B"/>
    <w:rsid w:val="00204BFE"/>
    <w:rsid w:val="00204C8B"/>
    <w:rsid w:val="00204E83"/>
    <w:rsid w:val="00204F06"/>
    <w:rsid w:val="00204F45"/>
    <w:rsid w:val="00204F84"/>
    <w:rsid w:val="002053DB"/>
    <w:rsid w:val="00205485"/>
    <w:rsid w:val="00205522"/>
    <w:rsid w:val="002055AD"/>
    <w:rsid w:val="00205E7C"/>
    <w:rsid w:val="002060F6"/>
    <w:rsid w:val="002064F6"/>
    <w:rsid w:val="002066D0"/>
    <w:rsid w:val="00206891"/>
    <w:rsid w:val="00206A5A"/>
    <w:rsid w:val="00206B3E"/>
    <w:rsid w:val="00206D3B"/>
    <w:rsid w:val="0020703A"/>
    <w:rsid w:val="00207049"/>
    <w:rsid w:val="002070BE"/>
    <w:rsid w:val="002070EC"/>
    <w:rsid w:val="00207223"/>
    <w:rsid w:val="002072A5"/>
    <w:rsid w:val="002072B3"/>
    <w:rsid w:val="002077EB"/>
    <w:rsid w:val="002078A9"/>
    <w:rsid w:val="00207934"/>
    <w:rsid w:val="002079F0"/>
    <w:rsid w:val="00207A61"/>
    <w:rsid w:val="00207B36"/>
    <w:rsid w:val="00207CF0"/>
    <w:rsid w:val="00207EE3"/>
    <w:rsid w:val="00207EFB"/>
    <w:rsid w:val="002100A2"/>
    <w:rsid w:val="00210321"/>
    <w:rsid w:val="00210484"/>
    <w:rsid w:val="002104D6"/>
    <w:rsid w:val="00210505"/>
    <w:rsid w:val="0021073B"/>
    <w:rsid w:val="00210871"/>
    <w:rsid w:val="00210987"/>
    <w:rsid w:val="002109D0"/>
    <w:rsid w:val="00210A21"/>
    <w:rsid w:val="00210AB6"/>
    <w:rsid w:val="00210C58"/>
    <w:rsid w:val="00210E3E"/>
    <w:rsid w:val="0021123F"/>
    <w:rsid w:val="002112C2"/>
    <w:rsid w:val="002114E8"/>
    <w:rsid w:val="0021152D"/>
    <w:rsid w:val="00211553"/>
    <w:rsid w:val="002116FA"/>
    <w:rsid w:val="00211939"/>
    <w:rsid w:val="0021198B"/>
    <w:rsid w:val="002119E0"/>
    <w:rsid w:val="00211A58"/>
    <w:rsid w:val="00211CB0"/>
    <w:rsid w:val="00211DDA"/>
    <w:rsid w:val="00211F20"/>
    <w:rsid w:val="00212036"/>
    <w:rsid w:val="00212416"/>
    <w:rsid w:val="002126EE"/>
    <w:rsid w:val="00212727"/>
    <w:rsid w:val="00212864"/>
    <w:rsid w:val="00212944"/>
    <w:rsid w:val="002129D6"/>
    <w:rsid w:val="002129FA"/>
    <w:rsid w:val="00212AD6"/>
    <w:rsid w:val="00212BCA"/>
    <w:rsid w:val="00212BE3"/>
    <w:rsid w:val="00212E11"/>
    <w:rsid w:val="0021306F"/>
    <w:rsid w:val="0021332A"/>
    <w:rsid w:val="0021335D"/>
    <w:rsid w:val="0021337A"/>
    <w:rsid w:val="0021349E"/>
    <w:rsid w:val="00213612"/>
    <w:rsid w:val="0021371F"/>
    <w:rsid w:val="00213D28"/>
    <w:rsid w:val="00213EF0"/>
    <w:rsid w:val="00214041"/>
    <w:rsid w:val="002142E4"/>
    <w:rsid w:val="0021435A"/>
    <w:rsid w:val="00214631"/>
    <w:rsid w:val="002146B0"/>
    <w:rsid w:val="002148FC"/>
    <w:rsid w:val="00214B79"/>
    <w:rsid w:val="00215358"/>
    <w:rsid w:val="00215378"/>
    <w:rsid w:val="00215446"/>
    <w:rsid w:val="0021554D"/>
    <w:rsid w:val="00215732"/>
    <w:rsid w:val="002159E9"/>
    <w:rsid w:val="00215A37"/>
    <w:rsid w:val="00215A44"/>
    <w:rsid w:val="00215AA0"/>
    <w:rsid w:val="00215B02"/>
    <w:rsid w:val="00215B3E"/>
    <w:rsid w:val="00215CB3"/>
    <w:rsid w:val="00215D4B"/>
    <w:rsid w:val="00215DC9"/>
    <w:rsid w:val="00215DFC"/>
    <w:rsid w:val="00215E31"/>
    <w:rsid w:val="00215EA1"/>
    <w:rsid w:val="0021603E"/>
    <w:rsid w:val="002160C4"/>
    <w:rsid w:val="00216154"/>
    <w:rsid w:val="002164BE"/>
    <w:rsid w:val="00216530"/>
    <w:rsid w:val="00216536"/>
    <w:rsid w:val="002167BC"/>
    <w:rsid w:val="00216A78"/>
    <w:rsid w:val="00216B71"/>
    <w:rsid w:val="00216BE2"/>
    <w:rsid w:val="00216DEF"/>
    <w:rsid w:val="00216E58"/>
    <w:rsid w:val="00216FFC"/>
    <w:rsid w:val="002170A8"/>
    <w:rsid w:val="002171CE"/>
    <w:rsid w:val="002171EF"/>
    <w:rsid w:val="0021727B"/>
    <w:rsid w:val="0021746A"/>
    <w:rsid w:val="00217657"/>
    <w:rsid w:val="002179D4"/>
    <w:rsid w:val="00217A1F"/>
    <w:rsid w:val="00217B02"/>
    <w:rsid w:val="00217BD7"/>
    <w:rsid w:val="00217C36"/>
    <w:rsid w:val="00217DAE"/>
    <w:rsid w:val="00217E4D"/>
    <w:rsid w:val="00217E91"/>
    <w:rsid w:val="00217ED1"/>
    <w:rsid w:val="00217F62"/>
    <w:rsid w:val="002200F5"/>
    <w:rsid w:val="00220190"/>
    <w:rsid w:val="002201AC"/>
    <w:rsid w:val="0022089F"/>
    <w:rsid w:val="002209F4"/>
    <w:rsid w:val="00220A16"/>
    <w:rsid w:val="00220A8E"/>
    <w:rsid w:val="00220AF1"/>
    <w:rsid w:val="00220B90"/>
    <w:rsid w:val="00220DEA"/>
    <w:rsid w:val="00220EB3"/>
    <w:rsid w:val="00220F3B"/>
    <w:rsid w:val="00220FD7"/>
    <w:rsid w:val="00221033"/>
    <w:rsid w:val="0022123C"/>
    <w:rsid w:val="00221318"/>
    <w:rsid w:val="0022141E"/>
    <w:rsid w:val="00221430"/>
    <w:rsid w:val="00221470"/>
    <w:rsid w:val="002215B5"/>
    <w:rsid w:val="00221769"/>
    <w:rsid w:val="00221830"/>
    <w:rsid w:val="002219B5"/>
    <w:rsid w:val="00221BB5"/>
    <w:rsid w:val="00221F27"/>
    <w:rsid w:val="00221F73"/>
    <w:rsid w:val="00221FA0"/>
    <w:rsid w:val="00222194"/>
    <w:rsid w:val="002221C8"/>
    <w:rsid w:val="002221E2"/>
    <w:rsid w:val="0022241D"/>
    <w:rsid w:val="0022251B"/>
    <w:rsid w:val="002225BC"/>
    <w:rsid w:val="002226F6"/>
    <w:rsid w:val="00222841"/>
    <w:rsid w:val="0022299F"/>
    <w:rsid w:val="00222A42"/>
    <w:rsid w:val="00222A4C"/>
    <w:rsid w:val="00222BAD"/>
    <w:rsid w:val="00222CE7"/>
    <w:rsid w:val="00222EA0"/>
    <w:rsid w:val="002230F8"/>
    <w:rsid w:val="00223166"/>
    <w:rsid w:val="00223167"/>
    <w:rsid w:val="0022319E"/>
    <w:rsid w:val="002234A4"/>
    <w:rsid w:val="00223501"/>
    <w:rsid w:val="002238C5"/>
    <w:rsid w:val="00223921"/>
    <w:rsid w:val="00223B32"/>
    <w:rsid w:val="00223CD8"/>
    <w:rsid w:val="00223E67"/>
    <w:rsid w:val="00224297"/>
    <w:rsid w:val="0022462F"/>
    <w:rsid w:val="00224683"/>
    <w:rsid w:val="002247F1"/>
    <w:rsid w:val="00224BDF"/>
    <w:rsid w:val="00224C65"/>
    <w:rsid w:val="00224DC3"/>
    <w:rsid w:val="00224EEA"/>
    <w:rsid w:val="00224F85"/>
    <w:rsid w:val="00224F8F"/>
    <w:rsid w:val="0022505F"/>
    <w:rsid w:val="0022507C"/>
    <w:rsid w:val="002253F1"/>
    <w:rsid w:val="00225565"/>
    <w:rsid w:val="002255F1"/>
    <w:rsid w:val="00225722"/>
    <w:rsid w:val="00225729"/>
    <w:rsid w:val="00225754"/>
    <w:rsid w:val="0022582A"/>
    <w:rsid w:val="0022595D"/>
    <w:rsid w:val="00225A96"/>
    <w:rsid w:val="00225BBB"/>
    <w:rsid w:val="00225E88"/>
    <w:rsid w:val="00226195"/>
    <w:rsid w:val="002264AC"/>
    <w:rsid w:val="002264D2"/>
    <w:rsid w:val="002266E4"/>
    <w:rsid w:val="00226DF3"/>
    <w:rsid w:val="00226E0D"/>
    <w:rsid w:val="00226E5D"/>
    <w:rsid w:val="00226E66"/>
    <w:rsid w:val="00227047"/>
    <w:rsid w:val="002272A1"/>
    <w:rsid w:val="00227557"/>
    <w:rsid w:val="00227580"/>
    <w:rsid w:val="002275AC"/>
    <w:rsid w:val="002276D8"/>
    <w:rsid w:val="002279A7"/>
    <w:rsid w:val="002279B7"/>
    <w:rsid w:val="00227B65"/>
    <w:rsid w:val="00227B9D"/>
    <w:rsid w:val="00227C12"/>
    <w:rsid w:val="00227E9F"/>
    <w:rsid w:val="00227F47"/>
    <w:rsid w:val="00230144"/>
    <w:rsid w:val="00230342"/>
    <w:rsid w:val="0023041B"/>
    <w:rsid w:val="00230425"/>
    <w:rsid w:val="00230429"/>
    <w:rsid w:val="00230A74"/>
    <w:rsid w:val="00230A8C"/>
    <w:rsid w:val="00230ACF"/>
    <w:rsid w:val="00230B7B"/>
    <w:rsid w:val="00230CE7"/>
    <w:rsid w:val="00230D29"/>
    <w:rsid w:val="00230DBD"/>
    <w:rsid w:val="00230DF3"/>
    <w:rsid w:val="00230F07"/>
    <w:rsid w:val="00230F69"/>
    <w:rsid w:val="00231279"/>
    <w:rsid w:val="00231324"/>
    <w:rsid w:val="00231361"/>
    <w:rsid w:val="002314B3"/>
    <w:rsid w:val="0023157A"/>
    <w:rsid w:val="00231599"/>
    <w:rsid w:val="002317EE"/>
    <w:rsid w:val="0023189B"/>
    <w:rsid w:val="002318BB"/>
    <w:rsid w:val="00231B35"/>
    <w:rsid w:val="00231BB8"/>
    <w:rsid w:val="00231BD0"/>
    <w:rsid w:val="00231D4F"/>
    <w:rsid w:val="00231DB5"/>
    <w:rsid w:val="00231E6B"/>
    <w:rsid w:val="00232216"/>
    <w:rsid w:val="002322C2"/>
    <w:rsid w:val="002323C8"/>
    <w:rsid w:val="00232537"/>
    <w:rsid w:val="0023271C"/>
    <w:rsid w:val="00232885"/>
    <w:rsid w:val="00232994"/>
    <w:rsid w:val="00232ACF"/>
    <w:rsid w:val="00232D00"/>
    <w:rsid w:val="00232D9E"/>
    <w:rsid w:val="00232DEC"/>
    <w:rsid w:val="00232FFF"/>
    <w:rsid w:val="0023318D"/>
    <w:rsid w:val="0023338D"/>
    <w:rsid w:val="00233512"/>
    <w:rsid w:val="002335E8"/>
    <w:rsid w:val="002335ED"/>
    <w:rsid w:val="0023362F"/>
    <w:rsid w:val="002336BD"/>
    <w:rsid w:val="00233A2E"/>
    <w:rsid w:val="00233A98"/>
    <w:rsid w:val="00233DC7"/>
    <w:rsid w:val="00233E73"/>
    <w:rsid w:val="00233F7C"/>
    <w:rsid w:val="00234040"/>
    <w:rsid w:val="002340F4"/>
    <w:rsid w:val="00234422"/>
    <w:rsid w:val="0023448A"/>
    <w:rsid w:val="0023452E"/>
    <w:rsid w:val="002345E1"/>
    <w:rsid w:val="0023465C"/>
    <w:rsid w:val="00234666"/>
    <w:rsid w:val="002346D8"/>
    <w:rsid w:val="00234C66"/>
    <w:rsid w:val="00234D03"/>
    <w:rsid w:val="00234DFC"/>
    <w:rsid w:val="00234F17"/>
    <w:rsid w:val="00234F65"/>
    <w:rsid w:val="002353CB"/>
    <w:rsid w:val="002353DB"/>
    <w:rsid w:val="00235473"/>
    <w:rsid w:val="00235545"/>
    <w:rsid w:val="0023579D"/>
    <w:rsid w:val="00235973"/>
    <w:rsid w:val="00235A53"/>
    <w:rsid w:val="00235AFE"/>
    <w:rsid w:val="00235BCC"/>
    <w:rsid w:val="00235C8D"/>
    <w:rsid w:val="00235CB5"/>
    <w:rsid w:val="00235E9D"/>
    <w:rsid w:val="00235FA4"/>
    <w:rsid w:val="00236217"/>
    <w:rsid w:val="002362F5"/>
    <w:rsid w:val="002363D6"/>
    <w:rsid w:val="0023640D"/>
    <w:rsid w:val="00236416"/>
    <w:rsid w:val="002364F7"/>
    <w:rsid w:val="002366E1"/>
    <w:rsid w:val="002367E6"/>
    <w:rsid w:val="002368E6"/>
    <w:rsid w:val="00236951"/>
    <w:rsid w:val="002369DF"/>
    <w:rsid w:val="00236B0A"/>
    <w:rsid w:val="00237182"/>
    <w:rsid w:val="00237217"/>
    <w:rsid w:val="002377A7"/>
    <w:rsid w:val="00237846"/>
    <w:rsid w:val="00237847"/>
    <w:rsid w:val="00237964"/>
    <w:rsid w:val="00237979"/>
    <w:rsid w:val="00237A20"/>
    <w:rsid w:val="00237B7C"/>
    <w:rsid w:val="00237B8B"/>
    <w:rsid w:val="00237C51"/>
    <w:rsid w:val="00237D89"/>
    <w:rsid w:val="00237DBF"/>
    <w:rsid w:val="00237E43"/>
    <w:rsid w:val="00237E50"/>
    <w:rsid w:val="00237E97"/>
    <w:rsid w:val="00237F26"/>
    <w:rsid w:val="002400AB"/>
    <w:rsid w:val="0024023F"/>
    <w:rsid w:val="00240271"/>
    <w:rsid w:val="002402CC"/>
    <w:rsid w:val="0024034E"/>
    <w:rsid w:val="00240521"/>
    <w:rsid w:val="00240708"/>
    <w:rsid w:val="00240750"/>
    <w:rsid w:val="00240779"/>
    <w:rsid w:val="002407F1"/>
    <w:rsid w:val="0024093C"/>
    <w:rsid w:val="00240B4D"/>
    <w:rsid w:val="00240C28"/>
    <w:rsid w:val="00240C3E"/>
    <w:rsid w:val="00240DA2"/>
    <w:rsid w:val="00240EAC"/>
    <w:rsid w:val="002411B3"/>
    <w:rsid w:val="0024131B"/>
    <w:rsid w:val="00241542"/>
    <w:rsid w:val="00241569"/>
    <w:rsid w:val="002416C5"/>
    <w:rsid w:val="00241887"/>
    <w:rsid w:val="002419F1"/>
    <w:rsid w:val="00241B6C"/>
    <w:rsid w:val="00241B8B"/>
    <w:rsid w:val="00241BD8"/>
    <w:rsid w:val="00241CCB"/>
    <w:rsid w:val="00241DA3"/>
    <w:rsid w:val="00241E4E"/>
    <w:rsid w:val="00241F81"/>
    <w:rsid w:val="002421E1"/>
    <w:rsid w:val="002422B1"/>
    <w:rsid w:val="002422F1"/>
    <w:rsid w:val="0024241D"/>
    <w:rsid w:val="00242820"/>
    <w:rsid w:val="00242B53"/>
    <w:rsid w:val="00242BAA"/>
    <w:rsid w:val="00242BAB"/>
    <w:rsid w:val="00242D87"/>
    <w:rsid w:val="00242E6C"/>
    <w:rsid w:val="00243031"/>
    <w:rsid w:val="00243218"/>
    <w:rsid w:val="00243681"/>
    <w:rsid w:val="00243948"/>
    <w:rsid w:val="00243AC4"/>
    <w:rsid w:val="00243AF7"/>
    <w:rsid w:val="00243B2F"/>
    <w:rsid w:val="00243B3B"/>
    <w:rsid w:val="00243CC0"/>
    <w:rsid w:val="00243F84"/>
    <w:rsid w:val="0024444A"/>
    <w:rsid w:val="00244463"/>
    <w:rsid w:val="002446E1"/>
    <w:rsid w:val="00244B33"/>
    <w:rsid w:val="00244B40"/>
    <w:rsid w:val="00244B63"/>
    <w:rsid w:val="00244C0C"/>
    <w:rsid w:val="00244C7C"/>
    <w:rsid w:val="00244D2C"/>
    <w:rsid w:val="00244ECD"/>
    <w:rsid w:val="00244EF7"/>
    <w:rsid w:val="0024505D"/>
    <w:rsid w:val="0024514D"/>
    <w:rsid w:val="002451DF"/>
    <w:rsid w:val="0024529B"/>
    <w:rsid w:val="00245318"/>
    <w:rsid w:val="0024554C"/>
    <w:rsid w:val="0024567A"/>
    <w:rsid w:val="00245910"/>
    <w:rsid w:val="00245956"/>
    <w:rsid w:val="00245991"/>
    <w:rsid w:val="00245D3E"/>
    <w:rsid w:val="00245EAC"/>
    <w:rsid w:val="00245EBC"/>
    <w:rsid w:val="00245FA3"/>
    <w:rsid w:val="00245FA6"/>
    <w:rsid w:val="00246172"/>
    <w:rsid w:val="002465D4"/>
    <w:rsid w:val="002466F9"/>
    <w:rsid w:val="00246733"/>
    <w:rsid w:val="0024675B"/>
    <w:rsid w:val="002467F3"/>
    <w:rsid w:val="00246872"/>
    <w:rsid w:val="00246B4D"/>
    <w:rsid w:val="00246C05"/>
    <w:rsid w:val="00246C1B"/>
    <w:rsid w:val="00246C46"/>
    <w:rsid w:val="00246D44"/>
    <w:rsid w:val="00246EF1"/>
    <w:rsid w:val="0024709C"/>
    <w:rsid w:val="00247280"/>
    <w:rsid w:val="00247451"/>
    <w:rsid w:val="0024758E"/>
    <w:rsid w:val="0024770D"/>
    <w:rsid w:val="00247752"/>
    <w:rsid w:val="00247779"/>
    <w:rsid w:val="00247A63"/>
    <w:rsid w:val="00247B22"/>
    <w:rsid w:val="00247CB5"/>
    <w:rsid w:val="00247EBF"/>
    <w:rsid w:val="002501A9"/>
    <w:rsid w:val="00250338"/>
    <w:rsid w:val="0025041A"/>
    <w:rsid w:val="00250431"/>
    <w:rsid w:val="00250587"/>
    <w:rsid w:val="00250627"/>
    <w:rsid w:val="002507AF"/>
    <w:rsid w:val="002507B4"/>
    <w:rsid w:val="00250C50"/>
    <w:rsid w:val="0025107C"/>
    <w:rsid w:val="002511EA"/>
    <w:rsid w:val="00251430"/>
    <w:rsid w:val="00251483"/>
    <w:rsid w:val="002514AA"/>
    <w:rsid w:val="002516DD"/>
    <w:rsid w:val="00251900"/>
    <w:rsid w:val="002519D3"/>
    <w:rsid w:val="00251B54"/>
    <w:rsid w:val="00251B79"/>
    <w:rsid w:val="00251BB9"/>
    <w:rsid w:val="00251C2C"/>
    <w:rsid w:val="00251CA8"/>
    <w:rsid w:val="00251D75"/>
    <w:rsid w:val="0025228D"/>
    <w:rsid w:val="002523C8"/>
    <w:rsid w:val="002523CF"/>
    <w:rsid w:val="00252776"/>
    <w:rsid w:val="0025284A"/>
    <w:rsid w:val="0025289B"/>
    <w:rsid w:val="00252900"/>
    <w:rsid w:val="002529E5"/>
    <w:rsid w:val="00252A54"/>
    <w:rsid w:val="00252BF1"/>
    <w:rsid w:val="00252C41"/>
    <w:rsid w:val="00252E29"/>
    <w:rsid w:val="002534A3"/>
    <w:rsid w:val="00253607"/>
    <w:rsid w:val="00254097"/>
    <w:rsid w:val="00254194"/>
    <w:rsid w:val="002541F4"/>
    <w:rsid w:val="002542C1"/>
    <w:rsid w:val="00254365"/>
    <w:rsid w:val="00254526"/>
    <w:rsid w:val="00254629"/>
    <w:rsid w:val="002547CA"/>
    <w:rsid w:val="0025487B"/>
    <w:rsid w:val="00254AC2"/>
    <w:rsid w:val="00254D4C"/>
    <w:rsid w:val="00254FC9"/>
    <w:rsid w:val="002550A3"/>
    <w:rsid w:val="00255288"/>
    <w:rsid w:val="00255382"/>
    <w:rsid w:val="00255487"/>
    <w:rsid w:val="002554B0"/>
    <w:rsid w:val="002557F8"/>
    <w:rsid w:val="002558E1"/>
    <w:rsid w:val="002559A5"/>
    <w:rsid w:val="002560D2"/>
    <w:rsid w:val="00256164"/>
    <w:rsid w:val="0025640A"/>
    <w:rsid w:val="0025650E"/>
    <w:rsid w:val="0025653F"/>
    <w:rsid w:val="002566DC"/>
    <w:rsid w:val="0025672D"/>
    <w:rsid w:val="0025682B"/>
    <w:rsid w:val="0025690B"/>
    <w:rsid w:val="00256985"/>
    <w:rsid w:val="00256AB8"/>
    <w:rsid w:val="00256C15"/>
    <w:rsid w:val="00256D4B"/>
    <w:rsid w:val="00256D9A"/>
    <w:rsid w:val="00256F59"/>
    <w:rsid w:val="00256FDB"/>
    <w:rsid w:val="00256FE6"/>
    <w:rsid w:val="0025716C"/>
    <w:rsid w:val="00257387"/>
    <w:rsid w:val="002573EF"/>
    <w:rsid w:val="00257414"/>
    <w:rsid w:val="00257480"/>
    <w:rsid w:val="0025757A"/>
    <w:rsid w:val="002576A1"/>
    <w:rsid w:val="002576CA"/>
    <w:rsid w:val="0025782B"/>
    <w:rsid w:val="00257898"/>
    <w:rsid w:val="00257A1B"/>
    <w:rsid w:val="00257F85"/>
    <w:rsid w:val="00257FD2"/>
    <w:rsid w:val="0026003D"/>
    <w:rsid w:val="00260099"/>
    <w:rsid w:val="002601C2"/>
    <w:rsid w:val="002604B3"/>
    <w:rsid w:val="002604D8"/>
    <w:rsid w:val="002605AF"/>
    <w:rsid w:val="002608E6"/>
    <w:rsid w:val="00260929"/>
    <w:rsid w:val="00260CDA"/>
    <w:rsid w:val="00260D87"/>
    <w:rsid w:val="00260F2E"/>
    <w:rsid w:val="00261304"/>
    <w:rsid w:val="002613D6"/>
    <w:rsid w:val="002614BD"/>
    <w:rsid w:val="0026154D"/>
    <w:rsid w:val="0026186D"/>
    <w:rsid w:val="00261974"/>
    <w:rsid w:val="00261986"/>
    <w:rsid w:val="002619D3"/>
    <w:rsid w:val="002619F8"/>
    <w:rsid w:val="00261C0A"/>
    <w:rsid w:val="00261C9E"/>
    <w:rsid w:val="00261D44"/>
    <w:rsid w:val="00261D73"/>
    <w:rsid w:val="00261F5F"/>
    <w:rsid w:val="00261F9D"/>
    <w:rsid w:val="00261FD3"/>
    <w:rsid w:val="0026204A"/>
    <w:rsid w:val="00262115"/>
    <w:rsid w:val="0026237D"/>
    <w:rsid w:val="002623AA"/>
    <w:rsid w:val="00262404"/>
    <w:rsid w:val="002626FD"/>
    <w:rsid w:val="002629C1"/>
    <w:rsid w:val="00262AA8"/>
    <w:rsid w:val="00262BAB"/>
    <w:rsid w:val="00262BFA"/>
    <w:rsid w:val="00262D3C"/>
    <w:rsid w:val="00262F83"/>
    <w:rsid w:val="002630D3"/>
    <w:rsid w:val="0026319A"/>
    <w:rsid w:val="00263260"/>
    <w:rsid w:val="00263312"/>
    <w:rsid w:val="002634DF"/>
    <w:rsid w:val="002634E2"/>
    <w:rsid w:val="0026350B"/>
    <w:rsid w:val="00263555"/>
    <w:rsid w:val="00263585"/>
    <w:rsid w:val="002635FB"/>
    <w:rsid w:val="0026366B"/>
    <w:rsid w:val="00263822"/>
    <w:rsid w:val="002638D9"/>
    <w:rsid w:val="0026394D"/>
    <w:rsid w:val="0026395B"/>
    <w:rsid w:val="00263B95"/>
    <w:rsid w:val="00263D22"/>
    <w:rsid w:val="0026421C"/>
    <w:rsid w:val="00264263"/>
    <w:rsid w:val="0026428F"/>
    <w:rsid w:val="0026458F"/>
    <w:rsid w:val="00264592"/>
    <w:rsid w:val="0026469A"/>
    <w:rsid w:val="00264732"/>
    <w:rsid w:val="00264785"/>
    <w:rsid w:val="0026495D"/>
    <w:rsid w:val="00264994"/>
    <w:rsid w:val="00264A65"/>
    <w:rsid w:val="00264AA7"/>
    <w:rsid w:val="00264DC7"/>
    <w:rsid w:val="00264E9D"/>
    <w:rsid w:val="00264F86"/>
    <w:rsid w:val="00265320"/>
    <w:rsid w:val="002655CB"/>
    <w:rsid w:val="002656AF"/>
    <w:rsid w:val="00265756"/>
    <w:rsid w:val="002657C5"/>
    <w:rsid w:val="00265848"/>
    <w:rsid w:val="00265B03"/>
    <w:rsid w:val="00265B74"/>
    <w:rsid w:val="00265BEF"/>
    <w:rsid w:val="00265C53"/>
    <w:rsid w:val="00265CF9"/>
    <w:rsid w:val="00265EEF"/>
    <w:rsid w:val="00266046"/>
    <w:rsid w:val="0026613E"/>
    <w:rsid w:val="00266205"/>
    <w:rsid w:val="00266335"/>
    <w:rsid w:val="00266528"/>
    <w:rsid w:val="002666D7"/>
    <w:rsid w:val="002668C7"/>
    <w:rsid w:val="00266965"/>
    <w:rsid w:val="00266A00"/>
    <w:rsid w:val="00266B76"/>
    <w:rsid w:val="00266D8A"/>
    <w:rsid w:val="00266FBF"/>
    <w:rsid w:val="00267265"/>
    <w:rsid w:val="002674D4"/>
    <w:rsid w:val="002674E5"/>
    <w:rsid w:val="0026782E"/>
    <w:rsid w:val="0026785E"/>
    <w:rsid w:val="00267A1B"/>
    <w:rsid w:val="00267A81"/>
    <w:rsid w:val="00267B59"/>
    <w:rsid w:val="00267BBC"/>
    <w:rsid w:val="00267C33"/>
    <w:rsid w:val="00267CBF"/>
    <w:rsid w:val="00267D4E"/>
    <w:rsid w:val="00267EA2"/>
    <w:rsid w:val="00267F47"/>
    <w:rsid w:val="00267F5E"/>
    <w:rsid w:val="00267FDD"/>
    <w:rsid w:val="0027029D"/>
    <w:rsid w:val="0027039E"/>
    <w:rsid w:val="002709C1"/>
    <w:rsid w:val="002709CB"/>
    <w:rsid w:val="002709EC"/>
    <w:rsid w:val="00270BAB"/>
    <w:rsid w:val="00270E07"/>
    <w:rsid w:val="00271080"/>
    <w:rsid w:val="00271363"/>
    <w:rsid w:val="00271471"/>
    <w:rsid w:val="002714EC"/>
    <w:rsid w:val="00271554"/>
    <w:rsid w:val="002715AA"/>
    <w:rsid w:val="00271752"/>
    <w:rsid w:val="002717FB"/>
    <w:rsid w:val="00271A31"/>
    <w:rsid w:val="00271BBA"/>
    <w:rsid w:val="00271CCF"/>
    <w:rsid w:val="00271D8D"/>
    <w:rsid w:val="00271DA8"/>
    <w:rsid w:val="00271EC5"/>
    <w:rsid w:val="002720D2"/>
    <w:rsid w:val="0027213A"/>
    <w:rsid w:val="002724CC"/>
    <w:rsid w:val="002724DA"/>
    <w:rsid w:val="00272509"/>
    <w:rsid w:val="002726C4"/>
    <w:rsid w:val="0027275D"/>
    <w:rsid w:val="0027288A"/>
    <w:rsid w:val="00272980"/>
    <w:rsid w:val="00272C4B"/>
    <w:rsid w:val="00272D5A"/>
    <w:rsid w:val="00272DCF"/>
    <w:rsid w:val="00272E4D"/>
    <w:rsid w:val="00272E8C"/>
    <w:rsid w:val="00272FB7"/>
    <w:rsid w:val="0027308F"/>
    <w:rsid w:val="0027328D"/>
    <w:rsid w:val="002732A7"/>
    <w:rsid w:val="002732E5"/>
    <w:rsid w:val="0027347B"/>
    <w:rsid w:val="0027353D"/>
    <w:rsid w:val="0027353E"/>
    <w:rsid w:val="0027354D"/>
    <w:rsid w:val="0027364D"/>
    <w:rsid w:val="002736DB"/>
    <w:rsid w:val="00273913"/>
    <w:rsid w:val="00273A46"/>
    <w:rsid w:val="00273A6C"/>
    <w:rsid w:val="00273C79"/>
    <w:rsid w:val="00273E5D"/>
    <w:rsid w:val="00273ED1"/>
    <w:rsid w:val="00273F1F"/>
    <w:rsid w:val="00273F3F"/>
    <w:rsid w:val="00273FE1"/>
    <w:rsid w:val="00274273"/>
    <w:rsid w:val="00274293"/>
    <w:rsid w:val="002743CD"/>
    <w:rsid w:val="00274441"/>
    <w:rsid w:val="0027469D"/>
    <w:rsid w:val="0027478D"/>
    <w:rsid w:val="0027488C"/>
    <w:rsid w:val="00274B12"/>
    <w:rsid w:val="00274B1C"/>
    <w:rsid w:val="00274E8F"/>
    <w:rsid w:val="00274ED7"/>
    <w:rsid w:val="00274F1A"/>
    <w:rsid w:val="00275008"/>
    <w:rsid w:val="0027509B"/>
    <w:rsid w:val="0027515B"/>
    <w:rsid w:val="00275398"/>
    <w:rsid w:val="0027566C"/>
    <w:rsid w:val="002756C5"/>
    <w:rsid w:val="00275886"/>
    <w:rsid w:val="00275918"/>
    <w:rsid w:val="0027597F"/>
    <w:rsid w:val="00275AE4"/>
    <w:rsid w:val="00275AF4"/>
    <w:rsid w:val="00275B0E"/>
    <w:rsid w:val="00275ED0"/>
    <w:rsid w:val="00275F59"/>
    <w:rsid w:val="0027632A"/>
    <w:rsid w:val="00276345"/>
    <w:rsid w:val="00276542"/>
    <w:rsid w:val="00276583"/>
    <w:rsid w:val="00276880"/>
    <w:rsid w:val="00276902"/>
    <w:rsid w:val="0027690D"/>
    <w:rsid w:val="002769EC"/>
    <w:rsid w:val="00276A74"/>
    <w:rsid w:val="00276DB8"/>
    <w:rsid w:val="00276E93"/>
    <w:rsid w:val="0027702B"/>
    <w:rsid w:val="0027722C"/>
    <w:rsid w:val="0027734F"/>
    <w:rsid w:val="00277612"/>
    <w:rsid w:val="00277659"/>
    <w:rsid w:val="0027773C"/>
    <w:rsid w:val="00277A7C"/>
    <w:rsid w:val="00277AD4"/>
    <w:rsid w:val="00277BA5"/>
    <w:rsid w:val="00277C03"/>
    <w:rsid w:val="00277E98"/>
    <w:rsid w:val="00277ECF"/>
    <w:rsid w:val="00277F35"/>
    <w:rsid w:val="0028008A"/>
    <w:rsid w:val="002803C7"/>
    <w:rsid w:val="002804F6"/>
    <w:rsid w:val="00280508"/>
    <w:rsid w:val="00280847"/>
    <w:rsid w:val="00280A7A"/>
    <w:rsid w:val="00280AFB"/>
    <w:rsid w:val="00280B94"/>
    <w:rsid w:val="00280E4D"/>
    <w:rsid w:val="00280EFC"/>
    <w:rsid w:val="00280F6E"/>
    <w:rsid w:val="00281054"/>
    <w:rsid w:val="002811DB"/>
    <w:rsid w:val="00281369"/>
    <w:rsid w:val="002813BD"/>
    <w:rsid w:val="002814A4"/>
    <w:rsid w:val="002818EA"/>
    <w:rsid w:val="002818FB"/>
    <w:rsid w:val="00281921"/>
    <w:rsid w:val="002819A6"/>
    <w:rsid w:val="00281A59"/>
    <w:rsid w:val="00281C32"/>
    <w:rsid w:val="00281E62"/>
    <w:rsid w:val="00281EE0"/>
    <w:rsid w:val="00282334"/>
    <w:rsid w:val="002826BF"/>
    <w:rsid w:val="002827ED"/>
    <w:rsid w:val="00282E13"/>
    <w:rsid w:val="00282F8B"/>
    <w:rsid w:val="00283183"/>
    <w:rsid w:val="002834B4"/>
    <w:rsid w:val="0028363E"/>
    <w:rsid w:val="002838DD"/>
    <w:rsid w:val="00283973"/>
    <w:rsid w:val="00283986"/>
    <w:rsid w:val="002839C3"/>
    <w:rsid w:val="00283AE3"/>
    <w:rsid w:val="00283B21"/>
    <w:rsid w:val="00283CB2"/>
    <w:rsid w:val="00283D68"/>
    <w:rsid w:val="00283DD2"/>
    <w:rsid w:val="00283F0E"/>
    <w:rsid w:val="00283FAB"/>
    <w:rsid w:val="002840EC"/>
    <w:rsid w:val="002840F9"/>
    <w:rsid w:val="002841B2"/>
    <w:rsid w:val="002843F0"/>
    <w:rsid w:val="00284600"/>
    <w:rsid w:val="00284619"/>
    <w:rsid w:val="00284704"/>
    <w:rsid w:val="00284A78"/>
    <w:rsid w:val="00284CAC"/>
    <w:rsid w:val="00284D85"/>
    <w:rsid w:val="00284E68"/>
    <w:rsid w:val="00284E94"/>
    <w:rsid w:val="0028509F"/>
    <w:rsid w:val="00285448"/>
    <w:rsid w:val="00285533"/>
    <w:rsid w:val="00285555"/>
    <w:rsid w:val="0028556B"/>
    <w:rsid w:val="002856A8"/>
    <w:rsid w:val="002857FB"/>
    <w:rsid w:val="002858D2"/>
    <w:rsid w:val="00285B8C"/>
    <w:rsid w:val="00285BEE"/>
    <w:rsid w:val="00285CBD"/>
    <w:rsid w:val="00285E06"/>
    <w:rsid w:val="0028620C"/>
    <w:rsid w:val="00286301"/>
    <w:rsid w:val="00286382"/>
    <w:rsid w:val="00286428"/>
    <w:rsid w:val="002864E6"/>
    <w:rsid w:val="00286693"/>
    <w:rsid w:val="0028673E"/>
    <w:rsid w:val="00286814"/>
    <w:rsid w:val="002868D4"/>
    <w:rsid w:val="00286A45"/>
    <w:rsid w:val="00286C01"/>
    <w:rsid w:val="00286D17"/>
    <w:rsid w:val="00286D6D"/>
    <w:rsid w:val="00286ED9"/>
    <w:rsid w:val="00286FE8"/>
    <w:rsid w:val="0028707E"/>
    <w:rsid w:val="002870B6"/>
    <w:rsid w:val="002873F3"/>
    <w:rsid w:val="002877B0"/>
    <w:rsid w:val="0028787C"/>
    <w:rsid w:val="00287A3A"/>
    <w:rsid w:val="00290312"/>
    <w:rsid w:val="00290320"/>
    <w:rsid w:val="0029037A"/>
    <w:rsid w:val="00290385"/>
    <w:rsid w:val="002903A7"/>
    <w:rsid w:val="002903C9"/>
    <w:rsid w:val="002904AE"/>
    <w:rsid w:val="0029056F"/>
    <w:rsid w:val="002905B6"/>
    <w:rsid w:val="002905C7"/>
    <w:rsid w:val="00290663"/>
    <w:rsid w:val="00290677"/>
    <w:rsid w:val="002909ED"/>
    <w:rsid w:val="00290AAC"/>
    <w:rsid w:val="00290CC9"/>
    <w:rsid w:val="00290D34"/>
    <w:rsid w:val="00290D95"/>
    <w:rsid w:val="00290E1B"/>
    <w:rsid w:val="00290EF5"/>
    <w:rsid w:val="00290F36"/>
    <w:rsid w:val="0029118B"/>
    <w:rsid w:val="00291382"/>
    <w:rsid w:val="002914A7"/>
    <w:rsid w:val="00291506"/>
    <w:rsid w:val="002916C4"/>
    <w:rsid w:val="00291733"/>
    <w:rsid w:val="00291915"/>
    <w:rsid w:val="00291973"/>
    <w:rsid w:val="00291A65"/>
    <w:rsid w:val="00291AE8"/>
    <w:rsid w:val="00291B83"/>
    <w:rsid w:val="00291EE0"/>
    <w:rsid w:val="00292074"/>
    <w:rsid w:val="002920BF"/>
    <w:rsid w:val="0029224A"/>
    <w:rsid w:val="0029249C"/>
    <w:rsid w:val="002927E1"/>
    <w:rsid w:val="00292939"/>
    <w:rsid w:val="00292A63"/>
    <w:rsid w:val="00292A98"/>
    <w:rsid w:val="00292B44"/>
    <w:rsid w:val="00292BE8"/>
    <w:rsid w:val="00292CC6"/>
    <w:rsid w:val="00293028"/>
    <w:rsid w:val="002931B0"/>
    <w:rsid w:val="0029326A"/>
    <w:rsid w:val="0029342C"/>
    <w:rsid w:val="0029377B"/>
    <w:rsid w:val="002938E3"/>
    <w:rsid w:val="00293964"/>
    <w:rsid w:val="00293984"/>
    <w:rsid w:val="00293AFB"/>
    <w:rsid w:val="00293CF8"/>
    <w:rsid w:val="00293D5D"/>
    <w:rsid w:val="00293E12"/>
    <w:rsid w:val="00293F8D"/>
    <w:rsid w:val="0029405D"/>
    <w:rsid w:val="00294130"/>
    <w:rsid w:val="00294148"/>
    <w:rsid w:val="00294275"/>
    <w:rsid w:val="002942C9"/>
    <w:rsid w:val="00294734"/>
    <w:rsid w:val="002947B5"/>
    <w:rsid w:val="00294ABF"/>
    <w:rsid w:val="00294BC4"/>
    <w:rsid w:val="00294D46"/>
    <w:rsid w:val="00294D97"/>
    <w:rsid w:val="00294F1A"/>
    <w:rsid w:val="002950B3"/>
    <w:rsid w:val="00295203"/>
    <w:rsid w:val="00295298"/>
    <w:rsid w:val="0029533F"/>
    <w:rsid w:val="00295379"/>
    <w:rsid w:val="00295484"/>
    <w:rsid w:val="002954C7"/>
    <w:rsid w:val="0029561E"/>
    <w:rsid w:val="002957A1"/>
    <w:rsid w:val="0029594A"/>
    <w:rsid w:val="002959C5"/>
    <w:rsid w:val="00295B12"/>
    <w:rsid w:val="00295C12"/>
    <w:rsid w:val="00295E72"/>
    <w:rsid w:val="00295FEB"/>
    <w:rsid w:val="0029609F"/>
    <w:rsid w:val="0029614B"/>
    <w:rsid w:val="002961AF"/>
    <w:rsid w:val="002961E5"/>
    <w:rsid w:val="0029658F"/>
    <w:rsid w:val="002966B8"/>
    <w:rsid w:val="002968A5"/>
    <w:rsid w:val="00296A7A"/>
    <w:rsid w:val="00296BE1"/>
    <w:rsid w:val="00296D6D"/>
    <w:rsid w:val="00296DA0"/>
    <w:rsid w:val="00296DCF"/>
    <w:rsid w:val="00296EBE"/>
    <w:rsid w:val="00296F9C"/>
    <w:rsid w:val="00297109"/>
    <w:rsid w:val="00297171"/>
    <w:rsid w:val="002972A1"/>
    <w:rsid w:val="00297781"/>
    <w:rsid w:val="00297A6D"/>
    <w:rsid w:val="00297A74"/>
    <w:rsid w:val="00297ED6"/>
    <w:rsid w:val="00297F56"/>
    <w:rsid w:val="002A0046"/>
    <w:rsid w:val="002A0070"/>
    <w:rsid w:val="002A0135"/>
    <w:rsid w:val="002A01DB"/>
    <w:rsid w:val="002A0207"/>
    <w:rsid w:val="002A028F"/>
    <w:rsid w:val="002A0470"/>
    <w:rsid w:val="002A0578"/>
    <w:rsid w:val="002A05D5"/>
    <w:rsid w:val="002A0738"/>
    <w:rsid w:val="002A076E"/>
    <w:rsid w:val="002A07FC"/>
    <w:rsid w:val="002A0803"/>
    <w:rsid w:val="002A08B0"/>
    <w:rsid w:val="002A08C5"/>
    <w:rsid w:val="002A08C8"/>
    <w:rsid w:val="002A08FA"/>
    <w:rsid w:val="002A099C"/>
    <w:rsid w:val="002A0D03"/>
    <w:rsid w:val="002A0E36"/>
    <w:rsid w:val="002A0EBC"/>
    <w:rsid w:val="002A11A2"/>
    <w:rsid w:val="002A15A6"/>
    <w:rsid w:val="002A15D9"/>
    <w:rsid w:val="002A162A"/>
    <w:rsid w:val="002A177F"/>
    <w:rsid w:val="002A190B"/>
    <w:rsid w:val="002A1A17"/>
    <w:rsid w:val="002A1A6B"/>
    <w:rsid w:val="002A1B09"/>
    <w:rsid w:val="002A1CC7"/>
    <w:rsid w:val="002A1CC9"/>
    <w:rsid w:val="002A1D57"/>
    <w:rsid w:val="002A20F2"/>
    <w:rsid w:val="002A2358"/>
    <w:rsid w:val="002A235A"/>
    <w:rsid w:val="002A2390"/>
    <w:rsid w:val="002A2459"/>
    <w:rsid w:val="002A2583"/>
    <w:rsid w:val="002A259B"/>
    <w:rsid w:val="002A2743"/>
    <w:rsid w:val="002A2961"/>
    <w:rsid w:val="002A2BA9"/>
    <w:rsid w:val="002A2BFF"/>
    <w:rsid w:val="002A2D4A"/>
    <w:rsid w:val="002A2E25"/>
    <w:rsid w:val="002A2F1E"/>
    <w:rsid w:val="002A2F63"/>
    <w:rsid w:val="002A329D"/>
    <w:rsid w:val="002A349C"/>
    <w:rsid w:val="002A356A"/>
    <w:rsid w:val="002A3582"/>
    <w:rsid w:val="002A361C"/>
    <w:rsid w:val="002A379A"/>
    <w:rsid w:val="002A37AF"/>
    <w:rsid w:val="002A3970"/>
    <w:rsid w:val="002A39F1"/>
    <w:rsid w:val="002A3B41"/>
    <w:rsid w:val="002A3CB6"/>
    <w:rsid w:val="002A3CC9"/>
    <w:rsid w:val="002A413B"/>
    <w:rsid w:val="002A420F"/>
    <w:rsid w:val="002A4237"/>
    <w:rsid w:val="002A43B7"/>
    <w:rsid w:val="002A4524"/>
    <w:rsid w:val="002A4654"/>
    <w:rsid w:val="002A4858"/>
    <w:rsid w:val="002A4882"/>
    <w:rsid w:val="002A4907"/>
    <w:rsid w:val="002A490E"/>
    <w:rsid w:val="002A496D"/>
    <w:rsid w:val="002A4A19"/>
    <w:rsid w:val="002A4A62"/>
    <w:rsid w:val="002A4C36"/>
    <w:rsid w:val="002A4D3D"/>
    <w:rsid w:val="002A4D4F"/>
    <w:rsid w:val="002A4EC4"/>
    <w:rsid w:val="002A5243"/>
    <w:rsid w:val="002A529D"/>
    <w:rsid w:val="002A540C"/>
    <w:rsid w:val="002A54F4"/>
    <w:rsid w:val="002A5583"/>
    <w:rsid w:val="002A55AB"/>
    <w:rsid w:val="002A5679"/>
    <w:rsid w:val="002A56DE"/>
    <w:rsid w:val="002A56F1"/>
    <w:rsid w:val="002A5771"/>
    <w:rsid w:val="002A5796"/>
    <w:rsid w:val="002A5CE1"/>
    <w:rsid w:val="002A5E78"/>
    <w:rsid w:val="002A6055"/>
    <w:rsid w:val="002A6610"/>
    <w:rsid w:val="002A6707"/>
    <w:rsid w:val="002A6898"/>
    <w:rsid w:val="002A6965"/>
    <w:rsid w:val="002A698F"/>
    <w:rsid w:val="002A69A7"/>
    <w:rsid w:val="002A69AC"/>
    <w:rsid w:val="002A6AF7"/>
    <w:rsid w:val="002A6C27"/>
    <w:rsid w:val="002A6D53"/>
    <w:rsid w:val="002A6D96"/>
    <w:rsid w:val="002A7039"/>
    <w:rsid w:val="002A7048"/>
    <w:rsid w:val="002A71B5"/>
    <w:rsid w:val="002A7247"/>
    <w:rsid w:val="002A74BB"/>
    <w:rsid w:val="002A7503"/>
    <w:rsid w:val="002A75FB"/>
    <w:rsid w:val="002A76D7"/>
    <w:rsid w:val="002A773C"/>
    <w:rsid w:val="002A77BA"/>
    <w:rsid w:val="002A79DE"/>
    <w:rsid w:val="002A7A8C"/>
    <w:rsid w:val="002A7AA4"/>
    <w:rsid w:val="002A7C4F"/>
    <w:rsid w:val="002A7DA3"/>
    <w:rsid w:val="002A7DAE"/>
    <w:rsid w:val="002A7E8F"/>
    <w:rsid w:val="002A7ECE"/>
    <w:rsid w:val="002B04FD"/>
    <w:rsid w:val="002B052A"/>
    <w:rsid w:val="002B0670"/>
    <w:rsid w:val="002B06E6"/>
    <w:rsid w:val="002B08FB"/>
    <w:rsid w:val="002B09E2"/>
    <w:rsid w:val="002B0A24"/>
    <w:rsid w:val="002B0A4A"/>
    <w:rsid w:val="002B0A61"/>
    <w:rsid w:val="002B0CD9"/>
    <w:rsid w:val="002B0CDB"/>
    <w:rsid w:val="002B0D43"/>
    <w:rsid w:val="002B0DDE"/>
    <w:rsid w:val="002B0F90"/>
    <w:rsid w:val="002B1124"/>
    <w:rsid w:val="002B13C3"/>
    <w:rsid w:val="002B1457"/>
    <w:rsid w:val="002B149E"/>
    <w:rsid w:val="002B14D7"/>
    <w:rsid w:val="002B1561"/>
    <w:rsid w:val="002B177A"/>
    <w:rsid w:val="002B1CAC"/>
    <w:rsid w:val="002B1E05"/>
    <w:rsid w:val="002B1E9C"/>
    <w:rsid w:val="002B1F86"/>
    <w:rsid w:val="002B1FDF"/>
    <w:rsid w:val="002B236C"/>
    <w:rsid w:val="002B27C5"/>
    <w:rsid w:val="002B289A"/>
    <w:rsid w:val="002B2C61"/>
    <w:rsid w:val="002B3017"/>
    <w:rsid w:val="002B30AF"/>
    <w:rsid w:val="002B33A6"/>
    <w:rsid w:val="002B37B5"/>
    <w:rsid w:val="002B393E"/>
    <w:rsid w:val="002B3D81"/>
    <w:rsid w:val="002B3F1F"/>
    <w:rsid w:val="002B400B"/>
    <w:rsid w:val="002B402F"/>
    <w:rsid w:val="002B436D"/>
    <w:rsid w:val="002B457F"/>
    <w:rsid w:val="002B45DB"/>
    <w:rsid w:val="002B4712"/>
    <w:rsid w:val="002B47F8"/>
    <w:rsid w:val="002B4A6A"/>
    <w:rsid w:val="002B4B7F"/>
    <w:rsid w:val="002B4D50"/>
    <w:rsid w:val="002B4E40"/>
    <w:rsid w:val="002B519F"/>
    <w:rsid w:val="002B53A1"/>
    <w:rsid w:val="002B546A"/>
    <w:rsid w:val="002B5475"/>
    <w:rsid w:val="002B55BD"/>
    <w:rsid w:val="002B57C8"/>
    <w:rsid w:val="002B5B34"/>
    <w:rsid w:val="002B5DD2"/>
    <w:rsid w:val="002B5E01"/>
    <w:rsid w:val="002B5E25"/>
    <w:rsid w:val="002B5EC8"/>
    <w:rsid w:val="002B5F5C"/>
    <w:rsid w:val="002B5FE5"/>
    <w:rsid w:val="002B606A"/>
    <w:rsid w:val="002B60B9"/>
    <w:rsid w:val="002B61A2"/>
    <w:rsid w:val="002B61E0"/>
    <w:rsid w:val="002B6461"/>
    <w:rsid w:val="002B647F"/>
    <w:rsid w:val="002B664B"/>
    <w:rsid w:val="002B6814"/>
    <w:rsid w:val="002B6961"/>
    <w:rsid w:val="002B69C7"/>
    <w:rsid w:val="002B6D0E"/>
    <w:rsid w:val="002B6FF3"/>
    <w:rsid w:val="002B7055"/>
    <w:rsid w:val="002B70A3"/>
    <w:rsid w:val="002B722D"/>
    <w:rsid w:val="002B7958"/>
    <w:rsid w:val="002B7B69"/>
    <w:rsid w:val="002B7D53"/>
    <w:rsid w:val="002B7DB6"/>
    <w:rsid w:val="002B7DE4"/>
    <w:rsid w:val="002B7E9B"/>
    <w:rsid w:val="002C0075"/>
    <w:rsid w:val="002C03DF"/>
    <w:rsid w:val="002C0407"/>
    <w:rsid w:val="002C0690"/>
    <w:rsid w:val="002C0849"/>
    <w:rsid w:val="002C0A33"/>
    <w:rsid w:val="002C0A6E"/>
    <w:rsid w:val="002C0AC6"/>
    <w:rsid w:val="002C0BC9"/>
    <w:rsid w:val="002C0BF8"/>
    <w:rsid w:val="002C0C34"/>
    <w:rsid w:val="002C0CB1"/>
    <w:rsid w:val="002C0CE1"/>
    <w:rsid w:val="002C0D32"/>
    <w:rsid w:val="002C0D81"/>
    <w:rsid w:val="002C0E29"/>
    <w:rsid w:val="002C0E5E"/>
    <w:rsid w:val="002C103F"/>
    <w:rsid w:val="002C17FE"/>
    <w:rsid w:val="002C1C76"/>
    <w:rsid w:val="002C1C9D"/>
    <w:rsid w:val="002C1E40"/>
    <w:rsid w:val="002C1EE4"/>
    <w:rsid w:val="002C229D"/>
    <w:rsid w:val="002C233E"/>
    <w:rsid w:val="002C242A"/>
    <w:rsid w:val="002C2828"/>
    <w:rsid w:val="002C2834"/>
    <w:rsid w:val="002C2A49"/>
    <w:rsid w:val="002C2E7A"/>
    <w:rsid w:val="002C326D"/>
    <w:rsid w:val="002C32DC"/>
    <w:rsid w:val="002C3425"/>
    <w:rsid w:val="002C3481"/>
    <w:rsid w:val="002C361A"/>
    <w:rsid w:val="002C36A8"/>
    <w:rsid w:val="002C3757"/>
    <w:rsid w:val="002C3853"/>
    <w:rsid w:val="002C3868"/>
    <w:rsid w:val="002C3A04"/>
    <w:rsid w:val="002C3A3F"/>
    <w:rsid w:val="002C3A9F"/>
    <w:rsid w:val="002C3C2E"/>
    <w:rsid w:val="002C3EAA"/>
    <w:rsid w:val="002C401B"/>
    <w:rsid w:val="002C402D"/>
    <w:rsid w:val="002C425B"/>
    <w:rsid w:val="002C4440"/>
    <w:rsid w:val="002C46C6"/>
    <w:rsid w:val="002C4827"/>
    <w:rsid w:val="002C48A3"/>
    <w:rsid w:val="002C4A39"/>
    <w:rsid w:val="002C4C0D"/>
    <w:rsid w:val="002C4D43"/>
    <w:rsid w:val="002C4D4F"/>
    <w:rsid w:val="002C4F87"/>
    <w:rsid w:val="002C4FC3"/>
    <w:rsid w:val="002C5214"/>
    <w:rsid w:val="002C5217"/>
    <w:rsid w:val="002C5303"/>
    <w:rsid w:val="002C5330"/>
    <w:rsid w:val="002C536A"/>
    <w:rsid w:val="002C5429"/>
    <w:rsid w:val="002C54F2"/>
    <w:rsid w:val="002C5698"/>
    <w:rsid w:val="002C57AB"/>
    <w:rsid w:val="002C5A04"/>
    <w:rsid w:val="002C5B77"/>
    <w:rsid w:val="002C5DC2"/>
    <w:rsid w:val="002C6199"/>
    <w:rsid w:val="002C61CE"/>
    <w:rsid w:val="002C61D9"/>
    <w:rsid w:val="002C634B"/>
    <w:rsid w:val="002C63F1"/>
    <w:rsid w:val="002C643A"/>
    <w:rsid w:val="002C66F4"/>
    <w:rsid w:val="002C696F"/>
    <w:rsid w:val="002C6A0E"/>
    <w:rsid w:val="002C6C25"/>
    <w:rsid w:val="002C6CA9"/>
    <w:rsid w:val="002C6CEB"/>
    <w:rsid w:val="002C70CD"/>
    <w:rsid w:val="002C7204"/>
    <w:rsid w:val="002C72B7"/>
    <w:rsid w:val="002C72DE"/>
    <w:rsid w:val="002C74D5"/>
    <w:rsid w:val="002C75D7"/>
    <w:rsid w:val="002C76EC"/>
    <w:rsid w:val="002C7A5B"/>
    <w:rsid w:val="002C7AB7"/>
    <w:rsid w:val="002C7D8C"/>
    <w:rsid w:val="002C7E42"/>
    <w:rsid w:val="002C7FF8"/>
    <w:rsid w:val="002D01F9"/>
    <w:rsid w:val="002D02C2"/>
    <w:rsid w:val="002D0B3F"/>
    <w:rsid w:val="002D0DB1"/>
    <w:rsid w:val="002D0EB9"/>
    <w:rsid w:val="002D0F8E"/>
    <w:rsid w:val="002D1089"/>
    <w:rsid w:val="002D10AE"/>
    <w:rsid w:val="002D14EA"/>
    <w:rsid w:val="002D15C7"/>
    <w:rsid w:val="002D15F7"/>
    <w:rsid w:val="002D1844"/>
    <w:rsid w:val="002D1A39"/>
    <w:rsid w:val="002D1D2F"/>
    <w:rsid w:val="002D1DEE"/>
    <w:rsid w:val="002D1DF2"/>
    <w:rsid w:val="002D1F71"/>
    <w:rsid w:val="002D2062"/>
    <w:rsid w:val="002D232B"/>
    <w:rsid w:val="002D2402"/>
    <w:rsid w:val="002D2429"/>
    <w:rsid w:val="002D2434"/>
    <w:rsid w:val="002D280F"/>
    <w:rsid w:val="002D2882"/>
    <w:rsid w:val="002D2BE9"/>
    <w:rsid w:val="002D2C5E"/>
    <w:rsid w:val="002D2D2E"/>
    <w:rsid w:val="002D2D40"/>
    <w:rsid w:val="002D2F43"/>
    <w:rsid w:val="002D30CC"/>
    <w:rsid w:val="002D31C8"/>
    <w:rsid w:val="002D32E1"/>
    <w:rsid w:val="002D334F"/>
    <w:rsid w:val="002D33EA"/>
    <w:rsid w:val="002D33EF"/>
    <w:rsid w:val="002D3571"/>
    <w:rsid w:val="002D357B"/>
    <w:rsid w:val="002D358A"/>
    <w:rsid w:val="002D35FD"/>
    <w:rsid w:val="002D3671"/>
    <w:rsid w:val="002D3830"/>
    <w:rsid w:val="002D383E"/>
    <w:rsid w:val="002D3BB4"/>
    <w:rsid w:val="002D3CEC"/>
    <w:rsid w:val="002D3E34"/>
    <w:rsid w:val="002D403B"/>
    <w:rsid w:val="002D40A2"/>
    <w:rsid w:val="002D40CA"/>
    <w:rsid w:val="002D419B"/>
    <w:rsid w:val="002D41A5"/>
    <w:rsid w:val="002D4214"/>
    <w:rsid w:val="002D4596"/>
    <w:rsid w:val="002D468C"/>
    <w:rsid w:val="002D46E2"/>
    <w:rsid w:val="002D472C"/>
    <w:rsid w:val="002D51FB"/>
    <w:rsid w:val="002D51FD"/>
    <w:rsid w:val="002D5269"/>
    <w:rsid w:val="002D52E8"/>
    <w:rsid w:val="002D544F"/>
    <w:rsid w:val="002D5620"/>
    <w:rsid w:val="002D56A9"/>
    <w:rsid w:val="002D572D"/>
    <w:rsid w:val="002D572F"/>
    <w:rsid w:val="002D5821"/>
    <w:rsid w:val="002D5A0F"/>
    <w:rsid w:val="002D5ECC"/>
    <w:rsid w:val="002D5F53"/>
    <w:rsid w:val="002D603B"/>
    <w:rsid w:val="002D605B"/>
    <w:rsid w:val="002D60C5"/>
    <w:rsid w:val="002D60DF"/>
    <w:rsid w:val="002D612B"/>
    <w:rsid w:val="002D621E"/>
    <w:rsid w:val="002D630C"/>
    <w:rsid w:val="002D6360"/>
    <w:rsid w:val="002D6512"/>
    <w:rsid w:val="002D6570"/>
    <w:rsid w:val="002D6631"/>
    <w:rsid w:val="002D663B"/>
    <w:rsid w:val="002D68BE"/>
    <w:rsid w:val="002D6AFB"/>
    <w:rsid w:val="002D6B37"/>
    <w:rsid w:val="002D6BEB"/>
    <w:rsid w:val="002D6BF1"/>
    <w:rsid w:val="002D6CA6"/>
    <w:rsid w:val="002D6CE2"/>
    <w:rsid w:val="002D6D9B"/>
    <w:rsid w:val="002D6DB2"/>
    <w:rsid w:val="002D6DC8"/>
    <w:rsid w:val="002D6E70"/>
    <w:rsid w:val="002D6F27"/>
    <w:rsid w:val="002D7176"/>
    <w:rsid w:val="002D725C"/>
    <w:rsid w:val="002D733A"/>
    <w:rsid w:val="002D73EF"/>
    <w:rsid w:val="002D7483"/>
    <w:rsid w:val="002D7494"/>
    <w:rsid w:val="002D74A4"/>
    <w:rsid w:val="002D7570"/>
    <w:rsid w:val="002D76F1"/>
    <w:rsid w:val="002D77EB"/>
    <w:rsid w:val="002D77F0"/>
    <w:rsid w:val="002D78EA"/>
    <w:rsid w:val="002D7951"/>
    <w:rsid w:val="002D7A0A"/>
    <w:rsid w:val="002D7B5B"/>
    <w:rsid w:val="002D7DA9"/>
    <w:rsid w:val="002D7FD2"/>
    <w:rsid w:val="002E0009"/>
    <w:rsid w:val="002E016D"/>
    <w:rsid w:val="002E02A4"/>
    <w:rsid w:val="002E02E5"/>
    <w:rsid w:val="002E04A6"/>
    <w:rsid w:val="002E05DE"/>
    <w:rsid w:val="002E06E3"/>
    <w:rsid w:val="002E06FD"/>
    <w:rsid w:val="002E077C"/>
    <w:rsid w:val="002E0894"/>
    <w:rsid w:val="002E092B"/>
    <w:rsid w:val="002E0A60"/>
    <w:rsid w:val="002E0BFE"/>
    <w:rsid w:val="002E0CD8"/>
    <w:rsid w:val="002E0CD9"/>
    <w:rsid w:val="002E0E3B"/>
    <w:rsid w:val="002E0EB3"/>
    <w:rsid w:val="002E0F92"/>
    <w:rsid w:val="002E11D5"/>
    <w:rsid w:val="002E13A3"/>
    <w:rsid w:val="002E1417"/>
    <w:rsid w:val="002E1440"/>
    <w:rsid w:val="002E14B6"/>
    <w:rsid w:val="002E14FF"/>
    <w:rsid w:val="002E153D"/>
    <w:rsid w:val="002E166D"/>
    <w:rsid w:val="002E16FA"/>
    <w:rsid w:val="002E1775"/>
    <w:rsid w:val="002E1863"/>
    <w:rsid w:val="002E1C6A"/>
    <w:rsid w:val="002E1CB4"/>
    <w:rsid w:val="002E1E22"/>
    <w:rsid w:val="002E1F2C"/>
    <w:rsid w:val="002E20CA"/>
    <w:rsid w:val="002E2557"/>
    <w:rsid w:val="002E2665"/>
    <w:rsid w:val="002E2B42"/>
    <w:rsid w:val="002E2BC7"/>
    <w:rsid w:val="002E2BF3"/>
    <w:rsid w:val="002E2D37"/>
    <w:rsid w:val="002E3131"/>
    <w:rsid w:val="002E3179"/>
    <w:rsid w:val="002E32AF"/>
    <w:rsid w:val="002E334E"/>
    <w:rsid w:val="002E35D3"/>
    <w:rsid w:val="002E3667"/>
    <w:rsid w:val="002E38FB"/>
    <w:rsid w:val="002E3AF6"/>
    <w:rsid w:val="002E3E98"/>
    <w:rsid w:val="002E4084"/>
    <w:rsid w:val="002E42C0"/>
    <w:rsid w:val="002E477D"/>
    <w:rsid w:val="002E4803"/>
    <w:rsid w:val="002E4A1D"/>
    <w:rsid w:val="002E4C79"/>
    <w:rsid w:val="002E4DFC"/>
    <w:rsid w:val="002E4F3C"/>
    <w:rsid w:val="002E5195"/>
    <w:rsid w:val="002E520D"/>
    <w:rsid w:val="002E5695"/>
    <w:rsid w:val="002E5A50"/>
    <w:rsid w:val="002E5AC8"/>
    <w:rsid w:val="002E5C97"/>
    <w:rsid w:val="002E5D54"/>
    <w:rsid w:val="002E5D91"/>
    <w:rsid w:val="002E5D9F"/>
    <w:rsid w:val="002E5F14"/>
    <w:rsid w:val="002E66AC"/>
    <w:rsid w:val="002E67A3"/>
    <w:rsid w:val="002E67F9"/>
    <w:rsid w:val="002E684A"/>
    <w:rsid w:val="002E690C"/>
    <w:rsid w:val="002E6974"/>
    <w:rsid w:val="002E6AA9"/>
    <w:rsid w:val="002E6AF0"/>
    <w:rsid w:val="002E6B7C"/>
    <w:rsid w:val="002E743A"/>
    <w:rsid w:val="002E7822"/>
    <w:rsid w:val="002E7886"/>
    <w:rsid w:val="002E7904"/>
    <w:rsid w:val="002E795E"/>
    <w:rsid w:val="002E7A82"/>
    <w:rsid w:val="002E7A8E"/>
    <w:rsid w:val="002E7B36"/>
    <w:rsid w:val="002E7BD2"/>
    <w:rsid w:val="002E7CB2"/>
    <w:rsid w:val="002E7E9A"/>
    <w:rsid w:val="002E7F84"/>
    <w:rsid w:val="002E7FF2"/>
    <w:rsid w:val="002F00DE"/>
    <w:rsid w:val="002F0317"/>
    <w:rsid w:val="002F0679"/>
    <w:rsid w:val="002F0990"/>
    <w:rsid w:val="002F09C4"/>
    <w:rsid w:val="002F0B14"/>
    <w:rsid w:val="002F0BFC"/>
    <w:rsid w:val="002F0E57"/>
    <w:rsid w:val="002F0F70"/>
    <w:rsid w:val="002F116E"/>
    <w:rsid w:val="002F1227"/>
    <w:rsid w:val="002F1419"/>
    <w:rsid w:val="002F1452"/>
    <w:rsid w:val="002F1493"/>
    <w:rsid w:val="002F15FD"/>
    <w:rsid w:val="002F164C"/>
    <w:rsid w:val="002F168B"/>
    <w:rsid w:val="002F18A9"/>
    <w:rsid w:val="002F1A32"/>
    <w:rsid w:val="002F1A5B"/>
    <w:rsid w:val="002F1B0F"/>
    <w:rsid w:val="002F1D80"/>
    <w:rsid w:val="002F1DD8"/>
    <w:rsid w:val="002F1EF6"/>
    <w:rsid w:val="002F22A5"/>
    <w:rsid w:val="002F23BB"/>
    <w:rsid w:val="002F2476"/>
    <w:rsid w:val="002F248F"/>
    <w:rsid w:val="002F269D"/>
    <w:rsid w:val="002F275D"/>
    <w:rsid w:val="002F2C80"/>
    <w:rsid w:val="002F2CF1"/>
    <w:rsid w:val="002F2D28"/>
    <w:rsid w:val="002F2E96"/>
    <w:rsid w:val="002F2F7E"/>
    <w:rsid w:val="002F2F7F"/>
    <w:rsid w:val="002F2FF2"/>
    <w:rsid w:val="002F30AF"/>
    <w:rsid w:val="002F3199"/>
    <w:rsid w:val="002F32DD"/>
    <w:rsid w:val="002F330B"/>
    <w:rsid w:val="002F362F"/>
    <w:rsid w:val="002F3718"/>
    <w:rsid w:val="002F395A"/>
    <w:rsid w:val="002F3A34"/>
    <w:rsid w:val="002F3C98"/>
    <w:rsid w:val="002F3FB9"/>
    <w:rsid w:val="002F3FFE"/>
    <w:rsid w:val="002F400D"/>
    <w:rsid w:val="002F41E5"/>
    <w:rsid w:val="002F4279"/>
    <w:rsid w:val="002F42E0"/>
    <w:rsid w:val="002F47EF"/>
    <w:rsid w:val="002F4B10"/>
    <w:rsid w:val="002F4B4A"/>
    <w:rsid w:val="002F4BF5"/>
    <w:rsid w:val="002F5083"/>
    <w:rsid w:val="002F5100"/>
    <w:rsid w:val="002F515E"/>
    <w:rsid w:val="002F5235"/>
    <w:rsid w:val="002F53DF"/>
    <w:rsid w:val="002F56B5"/>
    <w:rsid w:val="002F574F"/>
    <w:rsid w:val="002F589E"/>
    <w:rsid w:val="002F5A56"/>
    <w:rsid w:val="002F5A6C"/>
    <w:rsid w:val="002F5B41"/>
    <w:rsid w:val="002F5B7E"/>
    <w:rsid w:val="002F5C51"/>
    <w:rsid w:val="002F5CEB"/>
    <w:rsid w:val="002F6030"/>
    <w:rsid w:val="002F6242"/>
    <w:rsid w:val="002F62F5"/>
    <w:rsid w:val="002F63ED"/>
    <w:rsid w:val="002F66EB"/>
    <w:rsid w:val="002F6766"/>
    <w:rsid w:val="002F682E"/>
    <w:rsid w:val="002F6868"/>
    <w:rsid w:val="002F689C"/>
    <w:rsid w:val="002F68C7"/>
    <w:rsid w:val="002F6B46"/>
    <w:rsid w:val="002F6B7D"/>
    <w:rsid w:val="002F7034"/>
    <w:rsid w:val="002F71B1"/>
    <w:rsid w:val="002F7251"/>
    <w:rsid w:val="002F72C6"/>
    <w:rsid w:val="002F7344"/>
    <w:rsid w:val="002F796B"/>
    <w:rsid w:val="002F7B46"/>
    <w:rsid w:val="002F7B60"/>
    <w:rsid w:val="002F7BCC"/>
    <w:rsid w:val="002F7CB7"/>
    <w:rsid w:val="002F7F87"/>
    <w:rsid w:val="0030012E"/>
    <w:rsid w:val="003003CB"/>
    <w:rsid w:val="00300584"/>
    <w:rsid w:val="00300684"/>
    <w:rsid w:val="003006C4"/>
    <w:rsid w:val="003007A7"/>
    <w:rsid w:val="00300851"/>
    <w:rsid w:val="003008C2"/>
    <w:rsid w:val="00300B22"/>
    <w:rsid w:val="00300B79"/>
    <w:rsid w:val="00300C89"/>
    <w:rsid w:val="00300D3F"/>
    <w:rsid w:val="00300E79"/>
    <w:rsid w:val="00301069"/>
    <w:rsid w:val="003011B9"/>
    <w:rsid w:val="00301272"/>
    <w:rsid w:val="003013FC"/>
    <w:rsid w:val="00301639"/>
    <w:rsid w:val="0030189B"/>
    <w:rsid w:val="003018EB"/>
    <w:rsid w:val="00301968"/>
    <w:rsid w:val="00301BFD"/>
    <w:rsid w:val="00301C90"/>
    <w:rsid w:val="00301D03"/>
    <w:rsid w:val="00301E04"/>
    <w:rsid w:val="003021E7"/>
    <w:rsid w:val="003024EC"/>
    <w:rsid w:val="003024FF"/>
    <w:rsid w:val="003025BB"/>
    <w:rsid w:val="0030274D"/>
    <w:rsid w:val="003027B0"/>
    <w:rsid w:val="003027DE"/>
    <w:rsid w:val="00302848"/>
    <w:rsid w:val="003028D2"/>
    <w:rsid w:val="00302F0F"/>
    <w:rsid w:val="00302FCA"/>
    <w:rsid w:val="00302FD9"/>
    <w:rsid w:val="003031E7"/>
    <w:rsid w:val="003031F8"/>
    <w:rsid w:val="003034EE"/>
    <w:rsid w:val="003035B1"/>
    <w:rsid w:val="003035F2"/>
    <w:rsid w:val="00303A61"/>
    <w:rsid w:val="00303B85"/>
    <w:rsid w:val="00303BA6"/>
    <w:rsid w:val="00303BA7"/>
    <w:rsid w:val="00303BD7"/>
    <w:rsid w:val="00303CC1"/>
    <w:rsid w:val="00303D38"/>
    <w:rsid w:val="00303EE3"/>
    <w:rsid w:val="00303F61"/>
    <w:rsid w:val="00304120"/>
    <w:rsid w:val="0030431D"/>
    <w:rsid w:val="0030438D"/>
    <w:rsid w:val="003045AF"/>
    <w:rsid w:val="003045B0"/>
    <w:rsid w:val="003045EF"/>
    <w:rsid w:val="00304681"/>
    <w:rsid w:val="0030469F"/>
    <w:rsid w:val="003046AD"/>
    <w:rsid w:val="003047E9"/>
    <w:rsid w:val="003048C7"/>
    <w:rsid w:val="003048F7"/>
    <w:rsid w:val="00304942"/>
    <w:rsid w:val="00304A3A"/>
    <w:rsid w:val="00304EB9"/>
    <w:rsid w:val="00304EBE"/>
    <w:rsid w:val="0030515C"/>
    <w:rsid w:val="00305272"/>
    <w:rsid w:val="003053C7"/>
    <w:rsid w:val="003055D4"/>
    <w:rsid w:val="00305894"/>
    <w:rsid w:val="003058A5"/>
    <w:rsid w:val="00305902"/>
    <w:rsid w:val="00305973"/>
    <w:rsid w:val="00305BCF"/>
    <w:rsid w:val="00305C1B"/>
    <w:rsid w:val="00305DEF"/>
    <w:rsid w:val="003060A3"/>
    <w:rsid w:val="00306187"/>
    <w:rsid w:val="00306333"/>
    <w:rsid w:val="003063B0"/>
    <w:rsid w:val="0030657B"/>
    <w:rsid w:val="003065EE"/>
    <w:rsid w:val="003067D0"/>
    <w:rsid w:val="003067DA"/>
    <w:rsid w:val="0030688C"/>
    <w:rsid w:val="00306EC8"/>
    <w:rsid w:val="00306F55"/>
    <w:rsid w:val="00307155"/>
    <w:rsid w:val="003076BA"/>
    <w:rsid w:val="003076DC"/>
    <w:rsid w:val="00307903"/>
    <w:rsid w:val="003079EC"/>
    <w:rsid w:val="00307A88"/>
    <w:rsid w:val="00307AE8"/>
    <w:rsid w:val="00310028"/>
    <w:rsid w:val="003104DB"/>
    <w:rsid w:val="003104F3"/>
    <w:rsid w:val="00310526"/>
    <w:rsid w:val="00310636"/>
    <w:rsid w:val="00310663"/>
    <w:rsid w:val="003106C3"/>
    <w:rsid w:val="003107E4"/>
    <w:rsid w:val="00310A4F"/>
    <w:rsid w:val="00310BAA"/>
    <w:rsid w:val="00310D60"/>
    <w:rsid w:val="00310F8B"/>
    <w:rsid w:val="00311023"/>
    <w:rsid w:val="00311180"/>
    <w:rsid w:val="00311297"/>
    <w:rsid w:val="003113B0"/>
    <w:rsid w:val="00311412"/>
    <w:rsid w:val="00311492"/>
    <w:rsid w:val="00311493"/>
    <w:rsid w:val="00311639"/>
    <w:rsid w:val="003119FE"/>
    <w:rsid w:val="00311BB3"/>
    <w:rsid w:val="00311C60"/>
    <w:rsid w:val="00311CE4"/>
    <w:rsid w:val="00311D60"/>
    <w:rsid w:val="0031203C"/>
    <w:rsid w:val="00312234"/>
    <w:rsid w:val="003122A8"/>
    <w:rsid w:val="00312509"/>
    <w:rsid w:val="00312599"/>
    <w:rsid w:val="003125E6"/>
    <w:rsid w:val="00312821"/>
    <w:rsid w:val="00312867"/>
    <w:rsid w:val="00312F8C"/>
    <w:rsid w:val="0031314E"/>
    <w:rsid w:val="003131E4"/>
    <w:rsid w:val="00313200"/>
    <w:rsid w:val="003133B4"/>
    <w:rsid w:val="00313412"/>
    <w:rsid w:val="00313469"/>
    <w:rsid w:val="003135BA"/>
    <w:rsid w:val="00313786"/>
    <w:rsid w:val="003138DE"/>
    <w:rsid w:val="0031407B"/>
    <w:rsid w:val="003140D3"/>
    <w:rsid w:val="00314181"/>
    <w:rsid w:val="0031456A"/>
    <w:rsid w:val="00314586"/>
    <w:rsid w:val="00314644"/>
    <w:rsid w:val="00314662"/>
    <w:rsid w:val="0031468A"/>
    <w:rsid w:val="00314964"/>
    <w:rsid w:val="00314D06"/>
    <w:rsid w:val="00314F27"/>
    <w:rsid w:val="00314F2F"/>
    <w:rsid w:val="00314F8A"/>
    <w:rsid w:val="003151A8"/>
    <w:rsid w:val="003154BF"/>
    <w:rsid w:val="003156F3"/>
    <w:rsid w:val="00315703"/>
    <w:rsid w:val="003157A9"/>
    <w:rsid w:val="003158A7"/>
    <w:rsid w:val="00315944"/>
    <w:rsid w:val="00315BEE"/>
    <w:rsid w:val="00315E3F"/>
    <w:rsid w:val="00315FA1"/>
    <w:rsid w:val="003160D9"/>
    <w:rsid w:val="003160F9"/>
    <w:rsid w:val="00316495"/>
    <w:rsid w:val="00316845"/>
    <w:rsid w:val="0031686F"/>
    <w:rsid w:val="00316A9D"/>
    <w:rsid w:val="00316C4A"/>
    <w:rsid w:val="00316DE5"/>
    <w:rsid w:val="003170AF"/>
    <w:rsid w:val="003172C4"/>
    <w:rsid w:val="0031750C"/>
    <w:rsid w:val="003176C3"/>
    <w:rsid w:val="0031789D"/>
    <w:rsid w:val="00317918"/>
    <w:rsid w:val="00317BCD"/>
    <w:rsid w:val="00317C45"/>
    <w:rsid w:val="00317D98"/>
    <w:rsid w:val="00317DE2"/>
    <w:rsid w:val="00320236"/>
    <w:rsid w:val="003202A2"/>
    <w:rsid w:val="003202C8"/>
    <w:rsid w:val="003203F1"/>
    <w:rsid w:val="00320454"/>
    <w:rsid w:val="0032048A"/>
    <w:rsid w:val="0032053A"/>
    <w:rsid w:val="003205A8"/>
    <w:rsid w:val="0032081A"/>
    <w:rsid w:val="00320A5C"/>
    <w:rsid w:val="00320AB4"/>
    <w:rsid w:val="00320B05"/>
    <w:rsid w:val="00320B5F"/>
    <w:rsid w:val="00320C5E"/>
    <w:rsid w:val="00320F9F"/>
    <w:rsid w:val="00320FA6"/>
    <w:rsid w:val="00321338"/>
    <w:rsid w:val="0032166D"/>
    <w:rsid w:val="00321A68"/>
    <w:rsid w:val="00321C53"/>
    <w:rsid w:val="00321CAD"/>
    <w:rsid w:val="00321E96"/>
    <w:rsid w:val="00321F27"/>
    <w:rsid w:val="003221CD"/>
    <w:rsid w:val="0032222D"/>
    <w:rsid w:val="0032228E"/>
    <w:rsid w:val="0032235C"/>
    <w:rsid w:val="003223F0"/>
    <w:rsid w:val="0032245D"/>
    <w:rsid w:val="003225DC"/>
    <w:rsid w:val="00322698"/>
    <w:rsid w:val="0032288B"/>
    <w:rsid w:val="003228C5"/>
    <w:rsid w:val="00322ABE"/>
    <w:rsid w:val="00322B64"/>
    <w:rsid w:val="00322CAF"/>
    <w:rsid w:val="00322D63"/>
    <w:rsid w:val="00322F72"/>
    <w:rsid w:val="0032319B"/>
    <w:rsid w:val="003231DB"/>
    <w:rsid w:val="003233F8"/>
    <w:rsid w:val="00323480"/>
    <w:rsid w:val="0032359A"/>
    <w:rsid w:val="0032360B"/>
    <w:rsid w:val="00323792"/>
    <w:rsid w:val="003239AF"/>
    <w:rsid w:val="003239C4"/>
    <w:rsid w:val="003239CD"/>
    <w:rsid w:val="00323AC5"/>
    <w:rsid w:val="00323FB6"/>
    <w:rsid w:val="00324014"/>
    <w:rsid w:val="003244B5"/>
    <w:rsid w:val="003246FE"/>
    <w:rsid w:val="00324781"/>
    <w:rsid w:val="0032487D"/>
    <w:rsid w:val="003249F0"/>
    <w:rsid w:val="00324A15"/>
    <w:rsid w:val="00324B05"/>
    <w:rsid w:val="00324B81"/>
    <w:rsid w:val="00324D67"/>
    <w:rsid w:val="00325026"/>
    <w:rsid w:val="00325052"/>
    <w:rsid w:val="0032518F"/>
    <w:rsid w:val="003251C7"/>
    <w:rsid w:val="003253C0"/>
    <w:rsid w:val="00325DE1"/>
    <w:rsid w:val="00325E5B"/>
    <w:rsid w:val="00325F0F"/>
    <w:rsid w:val="00325F1D"/>
    <w:rsid w:val="00325F7D"/>
    <w:rsid w:val="003262E8"/>
    <w:rsid w:val="003263B0"/>
    <w:rsid w:val="0032675B"/>
    <w:rsid w:val="00326773"/>
    <w:rsid w:val="00326789"/>
    <w:rsid w:val="003267E3"/>
    <w:rsid w:val="0032684F"/>
    <w:rsid w:val="00326C10"/>
    <w:rsid w:val="00326ED3"/>
    <w:rsid w:val="00326F19"/>
    <w:rsid w:val="00326F75"/>
    <w:rsid w:val="003270EA"/>
    <w:rsid w:val="00327197"/>
    <w:rsid w:val="003271F8"/>
    <w:rsid w:val="0032731F"/>
    <w:rsid w:val="0032734D"/>
    <w:rsid w:val="003273C9"/>
    <w:rsid w:val="00327460"/>
    <w:rsid w:val="00327504"/>
    <w:rsid w:val="00327526"/>
    <w:rsid w:val="00327618"/>
    <w:rsid w:val="003277FC"/>
    <w:rsid w:val="00327827"/>
    <w:rsid w:val="00327974"/>
    <w:rsid w:val="003279C6"/>
    <w:rsid w:val="00327AB5"/>
    <w:rsid w:val="00327AD7"/>
    <w:rsid w:val="00327C5F"/>
    <w:rsid w:val="00327C99"/>
    <w:rsid w:val="00327D9A"/>
    <w:rsid w:val="0033005B"/>
    <w:rsid w:val="003302BB"/>
    <w:rsid w:val="0033048A"/>
    <w:rsid w:val="00330502"/>
    <w:rsid w:val="00330566"/>
    <w:rsid w:val="00330763"/>
    <w:rsid w:val="0033084E"/>
    <w:rsid w:val="00330872"/>
    <w:rsid w:val="00330876"/>
    <w:rsid w:val="003309B7"/>
    <w:rsid w:val="00330B84"/>
    <w:rsid w:val="00330D11"/>
    <w:rsid w:val="00330DC4"/>
    <w:rsid w:val="00330EB3"/>
    <w:rsid w:val="00331069"/>
    <w:rsid w:val="00331090"/>
    <w:rsid w:val="00331623"/>
    <w:rsid w:val="003318B7"/>
    <w:rsid w:val="00331A1B"/>
    <w:rsid w:val="00331A56"/>
    <w:rsid w:val="00331BE1"/>
    <w:rsid w:val="00331C64"/>
    <w:rsid w:val="00331CCF"/>
    <w:rsid w:val="00331E3E"/>
    <w:rsid w:val="00331E5E"/>
    <w:rsid w:val="003321D7"/>
    <w:rsid w:val="003322F4"/>
    <w:rsid w:val="00332765"/>
    <w:rsid w:val="00332904"/>
    <w:rsid w:val="00332B27"/>
    <w:rsid w:val="00332C18"/>
    <w:rsid w:val="00332C20"/>
    <w:rsid w:val="00332CA1"/>
    <w:rsid w:val="00332D08"/>
    <w:rsid w:val="00332DE1"/>
    <w:rsid w:val="00332E2B"/>
    <w:rsid w:val="00332FB5"/>
    <w:rsid w:val="00333039"/>
    <w:rsid w:val="003330DB"/>
    <w:rsid w:val="00333208"/>
    <w:rsid w:val="0033344A"/>
    <w:rsid w:val="00333517"/>
    <w:rsid w:val="003335FD"/>
    <w:rsid w:val="0033378C"/>
    <w:rsid w:val="00333999"/>
    <w:rsid w:val="00333B08"/>
    <w:rsid w:val="00333C2B"/>
    <w:rsid w:val="00333CAC"/>
    <w:rsid w:val="00333CE6"/>
    <w:rsid w:val="00334110"/>
    <w:rsid w:val="003342E6"/>
    <w:rsid w:val="003345BC"/>
    <w:rsid w:val="00334634"/>
    <w:rsid w:val="003346D6"/>
    <w:rsid w:val="003347C5"/>
    <w:rsid w:val="003348AE"/>
    <w:rsid w:val="003348FD"/>
    <w:rsid w:val="00334DDF"/>
    <w:rsid w:val="00334DFF"/>
    <w:rsid w:val="00334E1C"/>
    <w:rsid w:val="00335061"/>
    <w:rsid w:val="003350C9"/>
    <w:rsid w:val="003355AC"/>
    <w:rsid w:val="003357BA"/>
    <w:rsid w:val="00335803"/>
    <w:rsid w:val="00335892"/>
    <w:rsid w:val="003359FA"/>
    <w:rsid w:val="00335A1F"/>
    <w:rsid w:val="00335A68"/>
    <w:rsid w:val="00335A69"/>
    <w:rsid w:val="00335C5C"/>
    <w:rsid w:val="00335E7E"/>
    <w:rsid w:val="00335F44"/>
    <w:rsid w:val="003360E7"/>
    <w:rsid w:val="003360EA"/>
    <w:rsid w:val="00336125"/>
    <w:rsid w:val="003364D3"/>
    <w:rsid w:val="0033718C"/>
    <w:rsid w:val="003371EA"/>
    <w:rsid w:val="0033724C"/>
    <w:rsid w:val="00337267"/>
    <w:rsid w:val="003374F5"/>
    <w:rsid w:val="00337653"/>
    <w:rsid w:val="003376CD"/>
    <w:rsid w:val="0033783C"/>
    <w:rsid w:val="00337860"/>
    <w:rsid w:val="003378B2"/>
    <w:rsid w:val="00337948"/>
    <w:rsid w:val="00337A51"/>
    <w:rsid w:val="00337A73"/>
    <w:rsid w:val="00337E1C"/>
    <w:rsid w:val="0034009F"/>
    <w:rsid w:val="0034018D"/>
    <w:rsid w:val="00340216"/>
    <w:rsid w:val="003402AC"/>
    <w:rsid w:val="003402D3"/>
    <w:rsid w:val="00340362"/>
    <w:rsid w:val="003404E8"/>
    <w:rsid w:val="00340672"/>
    <w:rsid w:val="003408B3"/>
    <w:rsid w:val="00340995"/>
    <w:rsid w:val="00340A16"/>
    <w:rsid w:val="00340B71"/>
    <w:rsid w:val="00340C30"/>
    <w:rsid w:val="00340D05"/>
    <w:rsid w:val="00340D8D"/>
    <w:rsid w:val="00340ECF"/>
    <w:rsid w:val="00340F1E"/>
    <w:rsid w:val="00340F44"/>
    <w:rsid w:val="0034142C"/>
    <w:rsid w:val="00341965"/>
    <w:rsid w:val="00341BC3"/>
    <w:rsid w:val="00341C3B"/>
    <w:rsid w:val="00341C7E"/>
    <w:rsid w:val="00341F9C"/>
    <w:rsid w:val="00341FD5"/>
    <w:rsid w:val="003420A0"/>
    <w:rsid w:val="0034231D"/>
    <w:rsid w:val="00342452"/>
    <w:rsid w:val="00342475"/>
    <w:rsid w:val="00342536"/>
    <w:rsid w:val="00342692"/>
    <w:rsid w:val="003426EE"/>
    <w:rsid w:val="00342ED9"/>
    <w:rsid w:val="00343133"/>
    <w:rsid w:val="00343489"/>
    <w:rsid w:val="003434CD"/>
    <w:rsid w:val="00343596"/>
    <w:rsid w:val="00343695"/>
    <w:rsid w:val="003436AB"/>
    <w:rsid w:val="003436E6"/>
    <w:rsid w:val="003437A2"/>
    <w:rsid w:val="00343A94"/>
    <w:rsid w:val="00343B17"/>
    <w:rsid w:val="00343CF5"/>
    <w:rsid w:val="00343DB0"/>
    <w:rsid w:val="00343F1B"/>
    <w:rsid w:val="00343FF0"/>
    <w:rsid w:val="0034415E"/>
    <w:rsid w:val="00344163"/>
    <w:rsid w:val="003441C8"/>
    <w:rsid w:val="0034432D"/>
    <w:rsid w:val="00344368"/>
    <w:rsid w:val="00344391"/>
    <w:rsid w:val="003443FD"/>
    <w:rsid w:val="00344458"/>
    <w:rsid w:val="00344557"/>
    <w:rsid w:val="00344578"/>
    <w:rsid w:val="0034493D"/>
    <w:rsid w:val="003449FE"/>
    <w:rsid w:val="00344E97"/>
    <w:rsid w:val="00345322"/>
    <w:rsid w:val="00345486"/>
    <w:rsid w:val="003454F7"/>
    <w:rsid w:val="003455E8"/>
    <w:rsid w:val="0034565D"/>
    <w:rsid w:val="00345BE2"/>
    <w:rsid w:val="00345EEA"/>
    <w:rsid w:val="00345FDA"/>
    <w:rsid w:val="00346071"/>
    <w:rsid w:val="003460D2"/>
    <w:rsid w:val="003460F0"/>
    <w:rsid w:val="00346596"/>
    <w:rsid w:val="0034667E"/>
    <w:rsid w:val="0034676C"/>
    <w:rsid w:val="003468FC"/>
    <w:rsid w:val="0034694B"/>
    <w:rsid w:val="00346A6A"/>
    <w:rsid w:val="00346B58"/>
    <w:rsid w:val="00346C74"/>
    <w:rsid w:val="00346D30"/>
    <w:rsid w:val="00346EEF"/>
    <w:rsid w:val="00346FBA"/>
    <w:rsid w:val="0034714B"/>
    <w:rsid w:val="003471D4"/>
    <w:rsid w:val="0034733C"/>
    <w:rsid w:val="00347411"/>
    <w:rsid w:val="00347426"/>
    <w:rsid w:val="00347477"/>
    <w:rsid w:val="00347502"/>
    <w:rsid w:val="00347539"/>
    <w:rsid w:val="00347585"/>
    <w:rsid w:val="00347B01"/>
    <w:rsid w:val="00347D8C"/>
    <w:rsid w:val="00347E22"/>
    <w:rsid w:val="0035007C"/>
    <w:rsid w:val="00350274"/>
    <w:rsid w:val="00350321"/>
    <w:rsid w:val="0035042D"/>
    <w:rsid w:val="00350484"/>
    <w:rsid w:val="003507EC"/>
    <w:rsid w:val="00350802"/>
    <w:rsid w:val="003508A2"/>
    <w:rsid w:val="003508E1"/>
    <w:rsid w:val="00350A94"/>
    <w:rsid w:val="00350BA5"/>
    <w:rsid w:val="00350BF9"/>
    <w:rsid w:val="00350C90"/>
    <w:rsid w:val="00350E20"/>
    <w:rsid w:val="00350E71"/>
    <w:rsid w:val="00350F77"/>
    <w:rsid w:val="00351058"/>
    <w:rsid w:val="0035112C"/>
    <w:rsid w:val="003511F5"/>
    <w:rsid w:val="003512D8"/>
    <w:rsid w:val="00351616"/>
    <w:rsid w:val="00351684"/>
    <w:rsid w:val="00351866"/>
    <w:rsid w:val="00351940"/>
    <w:rsid w:val="00351BBF"/>
    <w:rsid w:val="00351F9E"/>
    <w:rsid w:val="00352015"/>
    <w:rsid w:val="003520E0"/>
    <w:rsid w:val="003521DB"/>
    <w:rsid w:val="00352371"/>
    <w:rsid w:val="003523EC"/>
    <w:rsid w:val="0035276F"/>
    <w:rsid w:val="003527CE"/>
    <w:rsid w:val="00352B77"/>
    <w:rsid w:val="00352D43"/>
    <w:rsid w:val="00352D77"/>
    <w:rsid w:val="00353032"/>
    <w:rsid w:val="00353586"/>
    <w:rsid w:val="003537CF"/>
    <w:rsid w:val="003537EB"/>
    <w:rsid w:val="0035382E"/>
    <w:rsid w:val="003538F3"/>
    <w:rsid w:val="00353AAA"/>
    <w:rsid w:val="00353CD6"/>
    <w:rsid w:val="00353DB0"/>
    <w:rsid w:val="00353E1D"/>
    <w:rsid w:val="00353E9E"/>
    <w:rsid w:val="003540E2"/>
    <w:rsid w:val="003542C8"/>
    <w:rsid w:val="003543D7"/>
    <w:rsid w:val="0035448E"/>
    <w:rsid w:val="0035473D"/>
    <w:rsid w:val="003547F2"/>
    <w:rsid w:val="0035481F"/>
    <w:rsid w:val="00354B66"/>
    <w:rsid w:val="00354C2F"/>
    <w:rsid w:val="00354C69"/>
    <w:rsid w:val="00354C74"/>
    <w:rsid w:val="00354D12"/>
    <w:rsid w:val="00355139"/>
    <w:rsid w:val="00355204"/>
    <w:rsid w:val="0035527D"/>
    <w:rsid w:val="003552FE"/>
    <w:rsid w:val="00355345"/>
    <w:rsid w:val="003553B8"/>
    <w:rsid w:val="003555D3"/>
    <w:rsid w:val="0035569B"/>
    <w:rsid w:val="0035581B"/>
    <w:rsid w:val="00355842"/>
    <w:rsid w:val="00355B5A"/>
    <w:rsid w:val="00355C4E"/>
    <w:rsid w:val="00355CAA"/>
    <w:rsid w:val="00355CD3"/>
    <w:rsid w:val="00355D1C"/>
    <w:rsid w:val="00355D51"/>
    <w:rsid w:val="00355D8A"/>
    <w:rsid w:val="00355EC0"/>
    <w:rsid w:val="00355EFC"/>
    <w:rsid w:val="0035601F"/>
    <w:rsid w:val="00356238"/>
    <w:rsid w:val="003563AB"/>
    <w:rsid w:val="003563C8"/>
    <w:rsid w:val="003564FC"/>
    <w:rsid w:val="00356660"/>
    <w:rsid w:val="0035675D"/>
    <w:rsid w:val="003568F0"/>
    <w:rsid w:val="00356954"/>
    <w:rsid w:val="00356DB4"/>
    <w:rsid w:val="00356E56"/>
    <w:rsid w:val="00357388"/>
    <w:rsid w:val="00357396"/>
    <w:rsid w:val="003573C5"/>
    <w:rsid w:val="0035745E"/>
    <w:rsid w:val="0035763D"/>
    <w:rsid w:val="0035787B"/>
    <w:rsid w:val="003579AA"/>
    <w:rsid w:val="00357A86"/>
    <w:rsid w:val="00357AF5"/>
    <w:rsid w:val="00357C2F"/>
    <w:rsid w:val="00357D60"/>
    <w:rsid w:val="00357E24"/>
    <w:rsid w:val="00357F1B"/>
    <w:rsid w:val="00357F4D"/>
    <w:rsid w:val="003600B8"/>
    <w:rsid w:val="00360274"/>
    <w:rsid w:val="003605CB"/>
    <w:rsid w:val="0036063C"/>
    <w:rsid w:val="003607FB"/>
    <w:rsid w:val="00360846"/>
    <w:rsid w:val="00360930"/>
    <w:rsid w:val="00360C3B"/>
    <w:rsid w:val="00360E31"/>
    <w:rsid w:val="003614EE"/>
    <w:rsid w:val="0036164D"/>
    <w:rsid w:val="00361709"/>
    <w:rsid w:val="003617C3"/>
    <w:rsid w:val="003618B7"/>
    <w:rsid w:val="003619EE"/>
    <w:rsid w:val="00361A85"/>
    <w:rsid w:val="00361BBC"/>
    <w:rsid w:val="00361C64"/>
    <w:rsid w:val="00361F5D"/>
    <w:rsid w:val="0036205E"/>
    <w:rsid w:val="00362227"/>
    <w:rsid w:val="0036231E"/>
    <w:rsid w:val="003625EE"/>
    <w:rsid w:val="00362786"/>
    <w:rsid w:val="00362B6C"/>
    <w:rsid w:val="00362CC1"/>
    <w:rsid w:val="00362CF5"/>
    <w:rsid w:val="00362D75"/>
    <w:rsid w:val="00362EBB"/>
    <w:rsid w:val="00362FA4"/>
    <w:rsid w:val="003630DE"/>
    <w:rsid w:val="003631C6"/>
    <w:rsid w:val="0036344F"/>
    <w:rsid w:val="0036376E"/>
    <w:rsid w:val="00363781"/>
    <w:rsid w:val="00363819"/>
    <w:rsid w:val="003638A2"/>
    <w:rsid w:val="003639A8"/>
    <w:rsid w:val="00363AEE"/>
    <w:rsid w:val="00363B15"/>
    <w:rsid w:val="00363B38"/>
    <w:rsid w:val="00363BA7"/>
    <w:rsid w:val="00363E87"/>
    <w:rsid w:val="00363EBF"/>
    <w:rsid w:val="00364157"/>
    <w:rsid w:val="003642E3"/>
    <w:rsid w:val="0036458C"/>
    <w:rsid w:val="003646E2"/>
    <w:rsid w:val="00364773"/>
    <w:rsid w:val="003647D0"/>
    <w:rsid w:val="003647FF"/>
    <w:rsid w:val="00364844"/>
    <w:rsid w:val="00364894"/>
    <w:rsid w:val="0036498E"/>
    <w:rsid w:val="00364B77"/>
    <w:rsid w:val="00364D38"/>
    <w:rsid w:val="00364D53"/>
    <w:rsid w:val="00364D9E"/>
    <w:rsid w:val="00365133"/>
    <w:rsid w:val="003651A0"/>
    <w:rsid w:val="003652C4"/>
    <w:rsid w:val="00365680"/>
    <w:rsid w:val="00365AC7"/>
    <w:rsid w:val="00365B1C"/>
    <w:rsid w:val="00365B36"/>
    <w:rsid w:val="00365B76"/>
    <w:rsid w:val="00365C4B"/>
    <w:rsid w:val="00365CD3"/>
    <w:rsid w:val="00365CDB"/>
    <w:rsid w:val="00365D2A"/>
    <w:rsid w:val="00365D65"/>
    <w:rsid w:val="00365D74"/>
    <w:rsid w:val="00365E11"/>
    <w:rsid w:val="00365E76"/>
    <w:rsid w:val="00365EEA"/>
    <w:rsid w:val="00365F01"/>
    <w:rsid w:val="003660EA"/>
    <w:rsid w:val="00366156"/>
    <w:rsid w:val="00366859"/>
    <w:rsid w:val="00366871"/>
    <w:rsid w:val="003668DD"/>
    <w:rsid w:val="00366AD0"/>
    <w:rsid w:val="00366ED7"/>
    <w:rsid w:val="00366FE5"/>
    <w:rsid w:val="00367143"/>
    <w:rsid w:val="003675F9"/>
    <w:rsid w:val="003679B3"/>
    <w:rsid w:val="00367A4A"/>
    <w:rsid w:val="00367B2B"/>
    <w:rsid w:val="00367B83"/>
    <w:rsid w:val="00367CF8"/>
    <w:rsid w:val="00367DE8"/>
    <w:rsid w:val="00367DF7"/>
    <w:rsid w:val="00367E39"/>
    <w:rsid w:val="00367E3B"/>
    <w:rsid w:val="0037013B"/>
    <w:rsid w:val="0037015B"/>
    <w:rsid w:val="003702A6"/>
    <w:rsid w:val="00370ACA"/>
    <w:rsid w:val="00370BE8"/>
    <w:rsid w:val="00370C71"/>
    <w:rsid w:val="00370F68"/>
    <w:rsid w:val="003712AD"/>
    <w:rsid w:val="003712AE"/>
    <w:rsid w:val="0037135C"/>
    <w:rsid w:val="003716AF"/>
    <w:rsid w:val="003716E3"/>
    <w:rsid w:val="00371754"/>
    <w:rsid w:val="00371807"/>
    <w:rsid w:val="003718CA"/>
    <w:rsid w:val="003719CB"/>
    <w:rsid w:val="00371A7B"/>
    <w:rsid w:val="00371CCC"/>
    <w:rsid w:val="00371D4B"/>
    <w:rsid w:val="00371DB0"/>
    <w:rsid w:val="0037201C"/>
    <w:rsid w:val="00372400"/>
    <w:rsid w:val="003724C4"/>
    <w:rsid w:val="00372779"/>
    <w:rsid w:val="0037292F"/>
    <w:rsid w:val="00372B5D"/>
    <w:rsid w:val="00372C03"/>
    <w:rsid w:val="00372C0D"/>
    <w:rsid w:val="00372D2B"/>
    <w:rsid w:val="00372D7E"/>
    <w:rsid w:val="00372E66"/>
    <w:rsid w:val="00372F72"/>
    <w:rsid w:val="00373057"/>
    <w:rsid w:val="00373286"/>
    <w:rsid w:val="003732D0"/>
    <w:rsid w:val="00373315"/>
    <w:rsid w:val="0037343E"/>
    <w:rsid w:val="003735B0"/>
    <w:rsid w:val="0037366D"/>
    <w:rsid w:val="00373782"/>
    <w:rsid w:val="00373851"/>
    <w:rsid w:val="00373888"/>
    <w:rsid w:val="00373939"/>
    <w:rsid w:val="00373B4D"/>
    <w:rsid w:val="00373D7D"/>
    <w:rsid w:val="00374313"/>
    <w:rsid w:val="00374624"/>
    <w:rsid w:val="003747A5"/>
    <w:rsid w:val="00374878"/>
    <w:rsid w:val="003748E1"/>
    <w:rsid w:val="003749CD"/>
    <w:rsid w:val="003749DB"/>
    <w:rsid w:val="00374B62"/>
    <w:rsid w:val="00374B92"/>
    <w:rsid w:val="00374D3C"/>
    <w:rsid w:val="00374D87"/>
    <w:rsid w:val="00374E0F"/>
    <w:rsid w:val="00374EA0"/>
    <w:rsid w:val="00374EEB"/>
    <w:rsid w:val="0037500E"/>
    <w:rsid w:val="00375224"/>
    <w:rsid w:val="00375236"/>
    <w:rsid w:val="003753BA"/>
    <w:rsid w:val="003754F1"/>
    <w:rsid w:val="00375588"/>
    <w:rsid w:val="003757F9"/>
    <w:rsid w:val="00375807"/>
    <w:rsid w:val="00375A0F"/>
    <w:rsid w:val="00375C53"/>
    <w:rsid w:val="00375DA9"/>
    <w:rsid w:val="00375DBF"/>
    <w:rsid w:val="00375F66"/>
    <w:rsid w:val="00375F84"/>
    <w:rsid w:val="00375FEF"/>
    <w:rsid w:val="00376175"/>
    <w:rsid w:val="003768AA"/>
    <w:rsid w:val="0037690E"/>
    <w:rsid w:val="00376AE3"/>
    <w:rsid w:val="00377137"/>
    <w:rsid w:val="003771BB"/>
    <w:rsid w:val="003772CC"/>
    <w:rsid w:val="003773EF"/>
    <w:rsid w:val="0037768A"/>
    <w:rsid w:val="00377776"/>
    <w:rsid w:val="00377787"/>
    <w:rsid w:val="00377CC3"/>
    <w:rsid w:val="00377CF8"/>
    <w:rsid w:val="00377F93"/>
    <w:rsid w:val="00380080"/>
    <w:rsid w:val="0038019D"/>
    <w:rsid w:val="00380397"/>
    <w:rsid w:val="00380403"/>
    <w:rsid w:val="0038044B"/>
    <w:rsid w:val="00380520"/>
    <w:rsid w:val="003806B6"/>
    <w:rsid w:val="00380772"/>
    <w:rsid w:val="003809EE"/>
    <w:rsid w:val="00380AE4"/>
    <w:rsid w:val="00380B03"/>
    <w:rsid w:val="00380B41"/>
    <w:rsid w:val="00380BD7"/>
    <w:rsid w:val="00380E27"/>
    <w:rsid w:val="00380E55"/>
    <w:rsid w:val="00380EBA"/>
    <w:rsid w:val="00380FB5"/>
    <w:rsid w:val="003810BE"/>
    <w:rsid w:val="0038147D"/>
    <w:rsid w:val="00381812"/>
    <w:rsid w:val="0038197C"/>
    <w:rsid w:val="00381BD5"/>
    <w:rsid w:val="00381C5A"/>
    <w:rsid w:val="00381CA9"/>
    <w:rsid w:val="00381CAC"/>
    <w:rsid w:val="00381EC1"/>
    <w:rsid w:val="00381EE4"/>
    <w:rsid w:val="00381FE4"/>
    <w:rsid w:val="00382137"/>
    <w:rsid w:val="0038227C"/>
    <w:rsid w:val="0038234C"/>
    <w:rsid w:val="00382401"/>
    <w:rsid w:val="00382445"/>
    <w:rsid w:val="003825BB"/>
    <w:rsid w:val="00382739"/>
    <w:rsid w:val="003828B6"/>
    <w:rsid w:val="0038296A"/>
    <w:rsid w:val="003829B2"/>
    <w:rsid w:val="00382ACE"/>
    <w:rsid w:val="00382DA0"/>
    <w:rsid w:val="00383064"/>
    <w:rsid w:val="003830A9"/>
    <w:rsid w:val="003833AE"/>
    <w:rsid w:val="003837F8"/>
    <w:rsid w:val="0038388E"/>
    <w:rsid w:val="00383BEA"/>
    <w:rsid w:val="00383C1B"/>
    <w:rsid w:val="00383C79"/>
    <w:rsid w:val="00383CE6"/>
    <w:rsid w:val="00383EEE"/>
    <w:rsid w:val="003840CB"/>
    <w:rsid w:val="00384170"/>
    <w:rsid w:val="0038423C"/>
    <w:rsid w:val="003843A0"/>
    <w:rsid w:val="003843EC"/>
    <w:rsid w:val="003843F1"/>
    <w:rsid w:val="00384660"/>
    <w:rsid w:val="003846AE"/>
    <w:rsid w:val="003846E0"/>
    <w:rsid w:val="003846EE"/>
    <w:rsid w:val="00384725"/>
    <w:rsid w:val="00384871"/>
    <w:rsid w:val="003848DD"/>
    <w:rsid w:val="00384A05"/>
    <w:rsid w:val="00384BFF"/>
    <w:rsid w:val="00384DE3"/>
    <w:rsid w:val="00384E38"/>
    <w:rsid w:val="00384E46"/>
    <w:rsid w:val="00384E4F"/>
    <w:rsid w:val="00384E9B"/>
    <w:rsid w:val="003854F3"/>
    <w:rsid w:val="00385591"/>
    <w:rsid w:val="003855E0"/>
    <w:rsid w:val="00385645"/>
    <w:rsid w:val="003856B3"/>
    <w:rsid w:val="0038577E"/>
    <w:rsid w:val="0038587E"/>
    <w:rsid w:val="00385A2B"/>
    <w:rsid w:val="00385BD3"/>
    <w:rsid w:val="00385BFB"/>
    <w:rsid w:val="00385D83"/>
    <w:rsid w:val="00385F9A"/>
    <w:rsid w:val="00386055"/>
    <w:rsid w:val="0038610A"/>
    <w:rsid w:val="0038619F"/>
    <w:rsid w:val="0038631E"/>
    <w:rsid w:val="00386763"/>
    <w:rsid w:val="00386AAB"/>
    <w:rsid w:val="00386B6A"/>
    <w:rsid w:val="00386C5B"/>
    <w:rsid w:val="00387033"/>
    <w:rsid w:val="003870FA"/>
    <w:rsid w:val="00387273"/>
    <w:rsid w:val="003874B6"/>
    <w:rsid w:val="00387586"/>
    <w:rsid w:val="003875FE"/>
    <w:rsid w:val="00387600"/>
    <w:rsid w:val="00387751"/>
    <w:rsid w:val="0038790B"/>
    <w:rsid w:val="00387943"/>
    <w:rsid w:val="00387958"/>
    <w:rsid w:val="00387A65"/>
    <w:rsid w:val="00387B23"/>
    <w:rsid w:val="00387C54"/>
    <w:rsid w:val="00387CA2"/>
    <w:rsid w:val="00387E93"/>
    <w:rsid w:val="00387F70"/>
    <w:rsid w:val="00390188"/>
    <w:rsid w:val="00390227"/>
    <w:rsid w:val="0039042B"/>
    <w:rsid w:val="003904D9"/>
    <w:rsid w:val="00390569"/>
    <w:rsid w:val="003905F4"/>
    <w:rsid w:val="003909CB"/>
    <w:rsid w:val="00390A84"/>
    <w:rsid w:val="00390A8B"/>
    <w:rsid w:val="00390AF0"/>
    <w:rsid w:val="00390D57"/>
    <w:rsid w:val="00390DF8"/>
    <w:rsid w:val="00390EE0"/>
    <w:rsid w:val="00391167"/>
    <w:rsid w:val="00391202"/>
    <w:rsid w:val="0039121E"/>
    <w:rsid w:val="00391374"/>
    <w:rsid w:val="003913D8"/>
    <w:rsid w:val="00391806"/>
    <w:rsid w:val="00391850"/>
    <w:rsid w:val="003919E1"/>
    <w:rsid w:val="00391AE9"/>
    <w:rsid w:val="00391C24"/>
    <w:rsid w:val="00391D72"/>
    <w:rsid w:val="00392198"/>
    <w:rsid w:val="0039227A"/>
    <w:rsid w:val="003924A8"/>
    <w:rsid w:val="00392594"/>
    <w:rsid w:val="00392779"/>
    <w:rsid w:val="003927C5"/>
    <w:rsid w:val="003928FD"/>
    <w:rsid w:val="00392AC5"/>
    <w:rsid w:val="00392F6E"/>
    <w:rsid w:val="0039300F"/>
    <w:rsid w:val="0039336C"/>
    <w:rsid w:val="00393475"/>
    <w:rsid w:val="0039351F"/>
    <w:rsid w:val="0039376C"/>
    <w:rsid w:val="0039385F"/>
    <w:rsid w:val="00393DAD"/>
    <w:rsid w:val="00393E3D"/>
    <w:rsid w:val="003941B0"/>
    <w:rsid w:val="0039459B"/>
    <w:rsid w:val="0039461D"/>
    <w:rsid w:val="0039484B"/>
    <w:rsid w:val="0039495D"/>
    <w:rsid w:val="003949C5"/>
    <w:rsid w:val="003949D5"/>
    <w:rsid w:val="00394A2B"/>
    <w:rsid w:val="00394B00"/>
    <w:rsid w:val="00394F50"/>
    <w:rsid w:val="00395136"/>
    <w:rsid w:val="0039534C"/>
    <w:rsid w:val="00395366"/>
    <w:rsid w:val="003955E0"/>
    <w:rsid w:val="003955FD"/>
    <w:rsid w:val="00395681"/>
    <w:rsid w:val="0039574E"/>
    <w:rsid w:val="00395843"/>
    <w:rsid w:val="00395892"/>
    <w:rsid w:val="00395B2B"/>
    <w:rsid w:val="00395B53"/>
    <w:rsid w:val="00395F6B"/>
    <w:rsid w:val="00396128"/>
    <w:rsid w:val="003961D9"/>
    <w:rsid w:val="0039628D"/>
    <w:rsid w:val="003962F1"/>
    <w:rsid w:val="0039632F"/>
    <w:rsid w:val="00396399"/>
    <w:rsid w:val="003963BA"/>
    <w:rsid w:val="0039642C"/>
    <w:rsid w:val="00396435"/>
    <w:rsid w:val="003965B4"/>
    <w:rsid w:val="00396A14"/>
    <w:rsid w:val="00396BBA"/>
    <w:rsid w:val="00396BC5"/>
    <w:rsid w:val="00396DDE"/>
    <w:rsid w:val="00397056"/>
    <w:rsid w:val="003970E1"/>
    <w:rsid w:val="003974AA"/>
    <w:rsid w:val="00397501"/>
    <w:rsid w:val="00397545"/>
    <w:rsid w:val="00397827"/>
    <w:rsid w:val="00397AC9"/>
    <w:rsid w:val="00397ACD"/>
    <w:rsid w:val="00397B4F"/>
    <w:rsid w:val="00397EC4"/>
    <w:rsid w:val="003A002B"/>
    <w:rsid w:val="003A0113"/>
    <w:rsid w:val="003A041A"/>
    <w:rsid w:val="003A05F5"/>
    <w:rsid w:val="003A096A"/>
    <w:rsid w:val="003A0C11"/>
    <w:rsid w:val="003A0C6E"/>
    <w:rsid w:val="003A0E98"/>
    <w:rsid w:val="003A10B9"/>
    <w:rsid w:val="003A1133"/>
    <w:rsid w:val="003A1370"/>
    <w:rsid w:val="003A1543"/>
    <w:rsid w:val="003A16C5"/>
    <w:rsid w:val="003A1796"/>
    <w:rsid w:val="003A1A4E"/>
    <w:rsid w:val="003A1C72"/>
    <w:rsid w:val="003A1D36"/>
    <w:rsid w:val="003A1EA9"/>
    <w:rsid w:val="003A1EB7"/>
    <w:rsid w:val="003A22D6"/>
    <w:rsid w:val="003A2483"/>
    <w:rsid w:val="003A24A0"/>
    <w:rsid w:val="003A24A3"/>
    <w:rsid w:val="003A260B"/>
    <w:rsid w:val="003A2C45"/>
    <w:rsid w:val="003A2C75"/>
    <w:rsid w:val="003A2E75"/>
    <w:rsid w:val="003A2F47"/>
    <w:rsid w:val="003A2FEB"/>
    <w:rsid w:val="003A3122"/>
    <w:rsid w:val="003A31CC"/>
    <w:rsid w:val="003A3202"/>
    <w:rsid w:val="003A33A8"/>
    <w:rsid w:val="003A3466"/>
    <w:rsid w:val="003A34ED"/>
    <w:rsid w:val="003A35EE"/>
    <w:rsid w:val="003A37B0"/>
    <w:rsid w:val="003A37BC"/>
    <w:rsid w:val="003A3860"/>
    <w:rsid w:val="003A3997"/>
    <w:rsid w:val="003A3B6D"/>
    <w:rsid w:val="003A3C91"/>
    <w:rsid w:val="003A3C9E"/>
    <w:rsid w:val="003A3F77"/>
    <w:rsid w:val="003A41FA"/>
    <w:rsid w:val="003A42D8"/>
    <w:rsid w:val="003A45F5"/>
    <w:rsid w:val="003A4729"/>
    <w:rsid w:val="003A48D3"/>
    <w:rsid w:val="003A4B11"/>
    <w:rsid w:val="003A4B33"/>
    <w:rsid w:val="003A4C66"/>
    <w:rsid w:val="003A503D"/>
    <w:rsid w:val="003A508C"/>
    <w:rsid w:val="003A50E8"/>
    <w:rsid w:val="003A51EC"/>
    <w:rsid w:val="003A5231"/>
    <w:rsid w:val="003A5288"/>
    <w:rsid w:val="003A52B3"/>
    <w:rsid w:val="003A5302"/>
    <w:rsid w:val="003A5316"/>
    <w:rsid w:val="003A5483"/>
    <w:rsid w:val="003A57C0"/>
    <w:rsid w:val="003A5989"/>
    <w:rsid w:val="003A5A9B"/>
    <w:rsid w:val="003A5AFE"/>
    <w:rsid w:val="003A5C6A"/>
    <w:rsid w:val="003A62CC"/>
    <w:rsid w:val="003A62DA"/>
    <w:rsid w:val="003A6337"/>
    <w:rsid w:val="003A6761"/>
    <w:rsid w:val="003A68B6"/>
    <w:rsid w:val="003A6AC5"/>
    <w:rsid w:val="003A6C61"/>
    <w:rsid w:val="003A6D20"/>
    <w:rsid w:val="003A6DFC"/>
    <w:rsid w:val="003A6E98"/>
    <w:rsid w:val="003A70BF"/>
    <w:rsid w:val="003A7102"/>
    <w:rsid w:val="003A7371"/>
    <w:rsid w:val="003A769C"/>
    <w:rsid w:val="003A76AA"/>
    <w:rsid w:val="003A77B3"/>
    <w:rsid w:val="003A7800"/>
    <w:rsid w:val="003A7969"/>
    <w:rsid w:val="003A79D6"/>
    <w:rsid w:val="003A7AE0"/>
    <w:rsid w:val="003A7C62"/>
    <w:rsid w:val="003A7CB0"/>
    <w:rsid w:val="003A7F9F"/>
    <w:rsid w:val="003A7FB4"/>
    <w:rsid w:val="003B0174"/>
    <w:rsid w:val="003B0333"/>
    <w:rsid w:val="003B03B6"/>
    <w:rsid w:val="003B03EB"/>
    <w:rsid w:val="003B0416"/>
    <w:rsid w:val="003B0421"/>
    <w:rsid w:val="003B04D3"/>
    <w:rsid w:val="003B0506"/>
    <w:rsid w:val="003B08FC"/>
    <w:rsid w:val="003B0943"/>
    <w:rsid w:val="003B0A56"/>
    <w:rsid w:val="003B0A91"/>
    <w:rsid w:val="003B0AB9"/>
    <w:rsid w:val="003B0B7F"/>
    <w:rsid w:val="003B0B85"/>
    <w:rsid w:val="003B0D09"/>
    <w:rsid w:val="003B0D1E"/>
    <w:rsid w:val="003B0D7B"/>
    <w:rsid w:val="003B0DB8"/>
    <w:rsid w:val="003B0E83"/>
    <w:rsid w:val="003B112D"/>
    <w:rsid w:val="003B11EB"/>
    <w:rsid w:val="003B127A"/>
    <w:rsid w:val="003B12A2"/>
    <w:rsid w:val="003B131C"/>
    <w:rsid w:val="003B1432"/>
    <w:rsid w:val="003B14E6"/>
    <w:rsid w:val="003B1758"/>
    <w:rsid w:val="003B1868"/>
    <w:rsid w:val="003B18F6"/>
    <w:rsid w:val="003B192B"/>
    <w:rsid w:val="003B1970"/>
    <w:rsid w:val="003B1A9F"/>
    <w:rsid w:val="003B1C38"/>
    <w:rsid w:val="003B1CBA"/>
    <w:rsid w:val="003B1E3E"/>
    <w:rsid w:val="003B1ED0"/>
    <w:rsid w:val="003B1FBF"/>
    <w:rsid w:val="003B200D"/>
    <w:rsid w:val="003B2239"/>
    <w:rsid w:val="003B2310"/>
    <w:rsid w:val="003B2614"/>
    <w:rsid w:val="003B268B"/>
    <w:rsid w:val="003B286B"/>
    <w:rsid w:val="003B2870"/>
    <w:rsid w:val="003B28D7"/>
    <w:rsid w:val="003B29D0"/>
    <w:rsid w:val="003B2AEC"/>
    <w:rsid w:val="003B2B51"/>
    <w:rsid w:val="003B2C42"/>
    <w:rsid w:val="003B2E03"/>
    <w:rsid w:val="003B2E53"/>
    <w:rsid w:val="003B2EB9"/>
    <w:rsid w:val="003B30B9"/>
    <w:rsid w:val="003B3193"/>
    <w:rsid w:val="003B3314"/>
    <w:rsid w:val="003B38D1"/>
    <w:rsid w:val="003B3A9A"/>
    <w:rsid w:val="003B3AA6"/>
    <w:rsid w:val="003B3ABE"/>
    <w:rsid w:val="003B3B0B"/>
    <w:rsid w:val="003B3BC0"/>
    <w:rsid w:val="003B3D9E"/>
    <w:rsid w:val="003B3E32"/>
    <w:rsid w:val="003B40C3"/>
    <w:rsid w:val="003B44CD"/>
    <w:rsid w:val="003B460E"/>
    <w:rsid w:val="003B464C"/>
    <w:rsid w:val="003B4661"/>
    <w:rsid w:val="003B46D4"/>
    <w:rsid w:val="003B473E"/>
    <w:rsid w:val="003B47A4"/>
    <w:rsid w:val="003B4890"/>
    <w:rsid w:val="003B48A5"/>
    <w:rsid w:val="003B498F"/>
    <w:rsid w:val="003B4A73"/>
    <w:rsid w:val="003B4AC2"/>
    <w:rsid w:val="003B4E8B"/>
    <w:rsid w:val="003B4FDB"/>
    <w:rsid w:val="003B5172"/>
    <w:rsid w:val="003B5369"/>
    <w:rsid w:val="003B53B4"/>
    <w:rsid w:val="003B53CE"/>
    <w:rsid w:val="003B556A"/>
    <w:rsid w:val="003B5634"/>
    <w:rsid w:val="003B587B"/>
    <w:rsid w:val="003B594A"/>
    <w:rsid w:val="003B5A88"/>
    <w:rsid w:val="003B5B5E"/>
    <w:rsid w:val="003B5BEB"/>
    <w:rsid w:val="003B5CF5"/>
    <w:rsid w:val="003B5EC2"/>
    <w:rsid w:val="003B5FED"/>
    <w:rsid w:val="003B6140"/>
    <w:rsid w:val="003B6422"/>
    <w:rsid w:val="003B6509"/>
    <w:rsid w:val="003B660B"/>
    <w:rsid w:val="003B6642"/>
    <w:rsid w:val="003B6680"/>
    <w:rsid w:val="003B67E6"/>
    <w:rsid w:val="003B69E9"/>
    <w:rsid w:val="003B6A24"/>
    <w:rsid w:val="003B6AC6"/>
    <w:rsid w:val="003B6B28"/>
    <w:rsid w:val="003B6BB3"/>
    <w:rsid w:val="003B6D72"/>
    <w:rsid w:val="003B6F63"/>
    <w:rsid w:val="003B7158"/>
    <w:rsid w:val="003B7159"/>
    <w:rsid w:val="003B71FD"/>
    <w:rsid w:val="003B75C5"/>
    <w:rsid w:val="003B76B0"/>
    <w:rsid w:val="003B76C2"/>
    <w:rsid w:val="003B7932"/>
    <w:rsid w:val="003B7C83"/>
    <w:rsid w:val="003B7CED"/>
    <w:rsid w:val="003B7D3C"/>
    <w:rsid w:val="003B7E0B"/>
    <w:rsid w:val="003B7E9F"/>
    <w:rsid w:val="003B7F47"/>
    <w:rsid w:val="003B7F78"/>
    <w:rsid w:val="003C019B"/>
    <w:rsid w:val="003C01FA"/>
    <w:rsid w:val="003C023A"/>
    <w:rsid w:val="003C02EF"/>
    <w:rsid w:val="003C05C7"/>
    <w:rsid w:val="003C0880"/>
    <w:rsid w:val="003C0A0A"/>
    <w:rsid w:val="003C0A75"/>
    <w:rsid w:val="003C0B14"/>
    <w:rsid w:val="003C0CA2"/>
    <w:rsid w:val="003C0D88"/>
    <w:rsid w:val="003C0E03"/>
    <w:rsid w:val="003C0E26"/>
    <w:rsid w:val="003C0EBF"/>
    <w:rsid w:val="003C0F0C"/>
    <w:rsid w:val="003C0F2C"/>
    <w:rsid w:val="003C10BB"/>
    <w:rsid w:val="003C1275"/>
    <w:rsid w:val="003C1394"/>
    <w:rsid w:val="003C1616"/>
    <w:rsid w:val="003C1763"/>
    <w:rsid w:val="003C1A60"/>
    <w:rsid w:val="003C1CD7"/>
    <w:rsid w:val="003C1F81"/>
    <w:rsid w:val="003C1FDD"/>
    <w:rsid w:val="003C2022"/>
    <w:rsid w:val="003C220B"/>
    <w:rsid w:val="003C2246"/>
    <w:rsid w:val="003C2309"/>
    <w:rsid w:val="003C23D1"/>
    <w:rsid w:val="003C2492"/>
    <w:rsid w:val="003C25E2"/>
    <w:rsid w:val="003C2601"/>
    <w:rsid w:val="003C272C"/>
    <w:rsid w:val="003C276C"/>
    <w:rsid w:val="003C2864"/>
    <w:rsid w:val="003C2B42"/>
    <w:rsid w:val="003C2C12"/>
    <w:rsid w:val="003C2D58"/>
    <w:rsid w:val="003C2DCE"/>
    <w:rsid w:val="003C2DE7"/>
    <w:rsid w:val="003C2E7B"/>
    <w:rsid w:val="003C2F74"/>
    <w:rsid w:val="003C3194"/>
    <w:rsid w:val="003C3377"/>
    <w:rsid w:val="003C3482"/>
    <w:rsid w:val="003C354E"/>
    <w:rsid w:val="003C3681"/>
    <w:rsid w:val="003C36BF"/>
    <w:rsid w:val="003C393B"/>
    <w:rsid w:val="003C39AF"/>
    <w:rsid w:val="003C3AAF"/>
    <w:rsid w:val="003C3D1F"/>
    <w:rsid w:val="003C3D68"/>
    <w:rsid w:val="003C3DAA"/>
    <w:rsid w:val="003C3DB8"/>
    <w:rsid w:val="003C3E0E"/>
    <w:rsid w:val="003C3EE3"/>
    <w:rsid w:val="003C40BE"/>
    <w:rsid w:val="003C4286"/>
    <w:rsid w:val="003C4664"/>
    <w:rsid w:val="003C4712"/>
    <w:rsid w:val="003C4C5F"/>
    <w:rsid w:val="003C4D4C"/>
    <w:rsid w:val="003C4E21"/>
    <w:rsid w:val="003C4E22"/>
    <w:rsid w:val="003C4F3E"/>
    <w:rsid w:val="003C4FBF"/>
    <w:rsid w:val="003C50D2"/>
    <w:rsid w:val="003C53F7"/>
    <w:rsid w:val="003C569E"/>
    <w:rsid w:val="003C56E0"/>
    <w:rsid w:val="003C58A6"/>
    <w:rsid w:val="003C5AB3"/>
    <w:rsid w:val="003C6215"/>
    <w:rsid w:val="003C6388"/>
    <w:rsid w:val="003C6797"/>
    <w:rsid w:val="003C67C9"/>
    <w:rsid w:val="003C67DC"/>
    <w:rsid w:val="003C6954"/>
    <w:rsid w:val="003C6A39"/>
    <w:rsid w:val="003C6C7B"/>
    <w:rsid w:val="003C6DC7"/>
    <w:rsid w:val="003C6EF2"/>
    <w:rsid w:val="003C7000"/>
    <w:rsid w:val="003C7008"/>
    <w:rsid w:val="003C70C3"/>
    <w:rsid w:val="003C716D"/>
    <w:rsid w:val="003C7414"/>
    <w:rsid w:val="003C7477"/>
    <w:rsid w:val="003C755A"/>
    <w:rsid w:val="003C756D"/>
    <w:rsid w:val="003C75FF"/>
    <w:rsid w:val="003C7ABF"/>
    <w:rsid w:val="003C7C23"/>
    <w:rsid w:val="003C7D77"/>
    <w:rsid w:val="003C7ED2"/>
    <w:rsid w:val="003D00A3"/>
    <w:rsid w:val="003D0305"/>
    <w:rsid w:val="003D0823"/>
    <w:rsid w:val="003D0884"/>
    <w:rsid w:val="003D0A99"/>
    <w:rsid w:val="003D0AFF"/>
    <w:rsid w:val="003D0C97"/>
    <w:rsid w:val="003D0D23"/>
    <w:rsid w:val="003D1067"/>
    <w:rsid w:val="003D1132"/>
    <w:rsid w:val="003D1235"/>
    <w:rsid w:val="003D12DB"/>
    <w:rsid w:val="003D1308"/>
    <w:rsid w:val="003D13C8"/>
    <w:rsid w:val="003D145E"/>
    <w:rsid w:val="003D15A2"/>
    <w:rsid w:val="003D1612"/>
    <w:rsid w:val="003D1716"/>
    <w:rsid w:val="003D17C3"/>
    <w:rsid w:val="003D1A8D"/>
    <w:rsid w:val="003D1D5A"/>
    <w:rsid w:val="003D2270"/>
    <w:rsid w:val="003D227D"/>
    <w:rsid w:val="003D234F"/>
    <w:rsid w:val="003D269E"/>
    <w:rsid w:val="003D26A5"/>
    <w:rsid w:val="003D27AB"/>
    <w:rsid w:val="003D27E2"/>
    <w:rsid w:val="003D2BF9"/>
    <w:rsid w:val="003D2E37"/>
    <w:rsid w:val="003D2EE1"/>
    <w:rsid w:val="003D2F36"/>
    <w:rsid w:val="003D2F91"/>
    <w:rsid w:val="003D3430"/>
    <w:rsid w:val="003D3438"/>
    <w:rsid w:val="003D35E5"/>
    <w:rsid w:val="003D3744"/>
    <w:rsid w:val="003D3756"/>
    <w:rsid w:val="003D3B25"/>
    <w:rsid w:val="003D3B57"/>
    <w:rsid w:val="003D3BF3"/>
    <w:rsid w:val="003D3BFF"/>
    <w:rsid w:val="003D3DE7"/>
    <w:rsid w:val="003D3E4D"/>
    <w:rsid w:val="003D3F86"/>
    <w:rsid w:val="003D3F8F"/>
    <w:rsid w:val="003D4003"/>
    <w:rsid w:val="003D4172"/>
    <w:rsid w:val="003D428A"/>
    <w:rsid w:val="003D4375"/>
    <w:rsid w:val="003D4470"/>
    <w:rsid w:val="003D465D"/>
    <w:rsid w:val="003D46EC"/>
    <w:rsid w:val="003D49C8"/>
    <w:rsid w:val="003D4B95"/>
    <w:rsid w:val="003D4CF0"/>
    <w:rsid w:val="003D4E35"/>
    <w:rsid w:val="003D4E4A"/>
    <w:rsid w:val="003D5187"/>
    <w:rsid w:val="003D5698"/>
    <w:rsid w:val="003D58E4"/>
    <w:rsid w:val="003D5AC9"/>
    <w:rsid w:val="003D5B0A"/>
    <w:rsid w:val="003D5B20"/>
    <w:rsid w:val="003D5B28"/>
    <w:rsid w:val="003D5B54"/>
    <w:rsid w:val="003D5C74"/>
    <w:rsid w:val="003D5D50"/>
    <w:rsid w:val="003D5D74"/>
    <w:rsid w:val="003D5EF2"/>
    <w:rsid w:val="003D6003"/>
    <w:rsid w:val="003D60AD"/>
    <w:rsid w:val="003D6215"/>
    <w:rsid w:val="003D6308"/>
    <w:rsid w:val="003D6514"/>
    <w:rsid w:val="003D666F"/>
    <w:rsid w:val="003D6AA7"/>
    <w:rsid w:val="003D6ABB"/>
    <w:rsid w:val="003D6AC3"/>
    <w:rsid w:val="003D6CC4"/>
    <w:rsid w:val="003D6EEE"/>
    <w:rsid w:val="003D70A6"/>
    <w:rsid w:val="003D717C"/>
    <w:rsid w:val="003D74D3"/>
    <w:rsid w:val="003D758B"/>
    <w:rsid w:val="003D7A06"/>
    <w:rsid w:val="003D7AC5"/>
    <w:rsid w:val="003D7B65"/>
    <w:rsid w:val="003D7B97"/>
    <w:rsid w:val="003D7BBD"/>
    <w:rsid w:val="003D7CF3"/>
    <w:rsid w:val="003D7D75"/>
    <w:rsid w:val="003D7FCF"/>
    <w:rsid w:val="003E0011"/>
    <w:rsid w:val="003E01B4"/>
    <w:rsid w:val="003E02C1"/>
    <w:rsid w:val="003E0385"/>
    <w:rsid w:val="003E03F0"/>
    <w:rsid w:val="003E0413"/>
    <w:rsid w:val="003E0496"/>
    <w:rsid w:val="003E0575"/>
    <w:rsid w:val="003E0843"/>
    <w:rsid w:val="003E0947"/>
    <w:rsid w:val="003E095E"/>
    <w:rsid w:val="003E0ABE"/>
    <w:rsid w:val="003E0BF4"/>
    <w:rsid w:val="003E0C27"/>
    <w:rsid w:val="003E0C45"/>
    <w:rsid w:val="003E0CB8"/>
    <w:rsid w:val="003E0D32"/>
    <w:rsid w:val="003E0EE6"/>
    <w:rsid w:val="003E1020"/>
    <w:rsid w:val="003E102B"/>
    <w:rsid w:val="003E1181"/>
    <w:rsid w:val="003E11DD"/>
    <w:rsid w:val="003E121B"/>
    <w:rsid w:val="003E1224"/>
    <w:rsid w:val="003E1521"/>
    <w:rsid w:val="003E17AF"/>
    <w:rsid w:val="003E1880"/>
    <w:rsid w:val="003E1907"/>
    <w:rsid w:val="003E1A5F"/>
    <w:rsid w:val="003E1CF3"/>
    <w:rsid w:val="003E1EA9"/>
    <w:rsid w:val="003E20B7"/>
    <w:rsid w:val="003E2112"/>
    <w:rsid w:val="003E2242"/>
    <w:rsid w:val="003E232F"/>
    <w:rsid w:val="003E2387"/>
    <w:rsid w:val="003E2664"/>
    <w:rsid w:val="003E2769"/>
    <w:rsid w:val="003E293A"/>
    <w:rsid w:val="003E297C"/>
    <w:rsid w:val="003E2BAE"/>
    <w:rsid w:val="003E2D7B"/>
    <w:rsid w:val="003E2E2A"/>
    <w:rsid w:val="003E2E4B"/>
    <w:rsid w:val="003E2EC7"/>
    <w:rsid w:val="003E3069"/>
    <w:rsid w:val="003E3145"/>
    <w:rsid w:val="003E327C"/>
    <w:rsid w:val="003E3521"/>
    <w:rsid w:val="003E354B"/>
    <w:rsid w:val="003E36DE"/>
    <w:rsid w:val="003E37AA"/>
    <w:rsid w:val="003E3816"/>
    <w:rsid w:val="003E389F"/>
    <w:rsid w:val="003E3929"/>
    <w:rsid w:val="003E39B5"/>
    <w:rsid w:val="003E3B38"/>
    <w:rsid w:val="003E3B5C"/>
    <w:rsid w:val="003E3DE1"/>
    <w:rsid w:val="003E3DE9"/>
    <w:rsid w:val="003E3F36"/>
    <w:rsid w:val="003E406A"/>
    <w:rsid w:val="003E4371"/>
    <w:rsid w:val="003E449D"/>
    <w:rsid w:val="003E4595"/>
    <w:rsid w:val="003E47E9"/>
    <w:rsid w:val="003E4893"/>
    <w:rsid w:val="003E4896"/>
    <w:rsid w:val="003E48C8"/>
    <w:rsid w:val="003E4B13"/>
    <w:rsid w:val="003E5013"/>
    <w:rsid w:val="003E522E"/>
    <w:rsid w:val="003E5238"/>
    <w:rsid w:val="003E523B"/>
    <w:rsid w:val="003E5463"/>
    <w:rsid w:val="003E5516"/>
    <w:rsid w:val="003E5670"/>
    <w:rsid w:val="003E56D9"/>
    <w:rsid w:val="003E57A3"/>
    <w:rsid w:val="003E57BA"/>
    <w:rsid w:val="003E590E"/>
    <w:rsid w:val="003E5934"/>
    <w:rsid w:val="003E5C82"/>
    <w:rsid w:val="003E5E1E"/>
    <w:rsid w:val="003E601F"/>
    <w:rsid w:val="003E6623"/>
    <w:rsid w:val="003E6722"/>
    <w:rsid w:val="003E6769"/>
    <w:rsid w:val="003E6833"/>
    <w:rsid w:val="003E6954"/>
    <w:rsid w:val="003E69FA"/>
    <w:rsid w:val="003E6A01"/>
    <w:rsid w:val="003E6A28"/>
    <w:rsid w:val="003E6A67"/>
    <w:rsid w:val="003E6B87"/>
    <w:rsid w:val="003E6B9D"/>
    <w:rsid w:val="003E6C0B"/>
    <w:rsid w:val="003E6C88"/>
    <w:rsid w:val="003E6D5C"/>
    <w:rsid w:val="003E6EFE"/>
    <w:rsid w:val="003E6F2B"/>
    <w:rsid w:val="003E6FF4"/>
    <w:rsid w:val="003E71E5"/>
    <w:rsid w:val="003E7353"/>
    <w:rsid w:val="003E7452"/>
    <w:rsid w:val="003E75E2"/>
    <w:rsid w:val="003E767C"/>
    <w:rsid w:val="003E76BF"/>
    <w:rsid w:val="003E77B2"/>
    <w:rsid w:val="003E7BC0"/>
    <w:rsid w:val="003F011D"/>
    <w:rsid w:val="003F06BB"/>
    <w:rsid w:val="003F089A"/>
    <w:rsid w:val="003F090B"/>
    <w:rsid w:val="003F0917"/>
    <w:rsid w:val="003F0A10"/>
    <w:rsid w:val="003F0BBF"/>
    <w:rsid w:val="003F0D56"/>
    <w:rsid w:val="003F0F10"/>
    <w:rsid w:val="003F0FA6"/>
    <w:rsid w:val="003F0FDF"/>
    <w:rsid w:val="003F100E"/>
    <w:rsid w:val="003F10F4"/>
    <w:rsid w:val="003F125C"/>
    <w:rsid w:val="003F12C7"/>
    <w:rsid w:val="003F1334"/>
    <w:rsid w:val="003F1356"/>
    <w:rsid w:val="003F1430"/>
    <w:rsid w:val="003F17D9"/>
    <w:rsid w:val="003F1857"/>
    <w:rsid w:val="003F1979"/>
    <w:rsid w:val="003F19C1"/>
    <w:rsid w:val="003F1A16"/>
    <w:rsid w:val="003F1B18"/>
    <w:rsid w:val="003F1C38"/>
    <w:rsid w:val="003F1C93"/>
    <w:rsid w:val="003F1C9D"/>
    <w:rsid w:val="003F2055"/>
    <w:rsid w:val="003F229B"/>
    <w:rsid w:val="003F24C0"/>
    <w:rsid w:val="003F2586"/>
    <w:rsid w:val="003F2681"/>
    <w:rsid w:val="003F26FF"/>
    <w:rsid w:val="003F28DC"/>
    <w:rsid w:val="003F2E18"/>
    <w:rsid w:val="003F2E3B"/>
    <w:rsid w:val="003F2EA5"/>
    <w:rsid w:val="003F2F5C"/>
    <w:rsid w:val="003F3027"/>
    <w:rsid w:val="003F3289"/>
    <w:rsid w:val="003F32DB"/>
    <w:rsid w:val="003F332C"/>
    <w:rsid w:val="003F33B0"/>
    <w:rsid w:val="003F33B3"/>
    <w:rsid w:val="003F3558"/>
    <w:rsid w:val="003F3573"/>
    <w:rsid w:val="003F35B7"/>
    <w:rsid w:val="003F3756"/>
    <w:rsid w:val="003F375A"/>
    <w:rsid w:val="003F3775"/>
    <w:rsid w:val="003F37EC"/>
    <w:rsid w:val="003F395C"/>
    <w:rsid w:val="003F39CC"/>
    <w:rsid w:val="003F3AD8"/>
    <w:rsid w:val="003F3AF3"/>
    <w:rsid w:val="003F3B53"/>
    <w:rsid w:val="003F3D86"/>
    <w:rsid w:val="003F3E0D"/>
    <w:rsid w:val="003F408B"/>
    <w:rsid w:val="003F40C6"/>
    <w:rsid w:val="003F4235"/>
    <w:rsid w:val="003F42AF"/>
    <w:rsid w:val="003F431D"/>
    <w:rsid w:val="003F435A"/>
    <w:rsid w:val="003F442D"/>
    <w:rsid w:val="003F4603"/>
    <w:rsid w:val="003F4653"/>
    <w:rsid w:val="003F47EA"/>
    <w:rsid w:val="003F4895"/>
    <w:rsid w:val="003F4A48"/>
    <w:rsid w:val="003F4AB4"/>
    <w:rsid w:val="003F4B1F"/>
    <w:rsid w:val="003F5002"/>
    <w:rsid w:val="003F509B"/>
    <w:rsid w:val="003F50E8"/>
    <w:rsid w:val="003F55F4"/>
    <w:rsid w:val="003F5772"/>
    <w:rsid w:val="003F5AFD"/>
    <w:rsid w:val="003F5BAC"/>
    <w:rsid w:val="003F5D46"/>
    <w:rsid w:val="003F5E8A"/>
    <w:rsid w:val="003F5F0A"/>
    <w:rsid w:val="003F6060"/>
    <w:rsid w:val="003F6141"/>
    <w:rsid w:val="003F614F"/>
    <w:rsid w:val="003F67C8"/>
    <w:rsid w:val="003F68BE"/>
    <w:rsid w:val="003F6B6F"/>
    <w:rsid w:val="003F6D48"/>
    <w:rsid w:val="003F6FF2"/>
    <w:rsid w:val="003F73D8"/>
    <w:rsid w:val="003F7451"/>
    <w:rsid w:val="003F75BE"/>
    <w:rsid w:val="003F7674"/>
    <w:rsid w:val="003F770B"/>
    <w:rsid w:val="003F79C7"/>
    <w:rsid w:val="003F7AAF"/>
    <w:rsid w:val="003F7C59"/>
    <w:rsid w:val="003F7D20"/>
    <w:rsid w:val="004000A1"/>
    <w:rsid w:val="004004F9"/>
    <w:rsid w:val="0040076B"/>
    <w:rsid w:val="0040092D"/>
    <w:rsid w:val="0040096E"/>
    <w:rsid w:val="004009DF"/>
    <w:rsid w:val="00400A8D"/>
    <w:rsid w:val="00400AFC"/>
    <w:rsid w:val="00400C1A"/>
    <w:rsid w:val="00400D5B"/>
    <w:rsid w:val="00400DB3"/>
    <w:rsid w:val="00400F6A"/>
    <w:rsid w:val="00400F91"/>
    <w:rsid w:val="004011B1"/>
    <w:rsid w:val="004011FD"/>
    <w:rsid w:val="004013D7"/>
    <w:rsid w:val="00401401"/>
    <w:rsid w:val="00401430"/>
    <w:rsid w:val="004014AB"/>
    <w:rsid w:val="004015D0"/>
    <w:rsid w:val="004015F1"/>
    <w:rsid w:val="00401883"/>
    <w:rsid w:val="004019E1"/>
    <w:rsid w:val="00401AF5"/>
    <w:rsid w:val="00401C5A"/>
    <w:rsid w:val="00401C95"/>
    <w:rsid w:val="00401E43"/>
    <w:rsid w:val="004020AE"/>
    <w:rsid w:val="0040210F"/>
    <w:rsid w:val="0040225A"/>
    <w:rsid w:val="004022B9"/>
    <w:rsid w:val="004023F5"/>
    <w:rsid w:val="00402417"/>
    <w:rsid w:val="0040279B"/>
    <w:rsid w:val="0040297D"/>
    <w:rsid w:val="00402A6B"/>
    <w:rsid w:val="00402ACD"/>
    <w:rsid w:val="00402B11"/>
    <w:rsid w:val="00402B36"/>
    <w:rsid w:val="00402DE0"/>
    <w:rsid w:val="00402EC1"/>
    <w:rsid w:val="004030D0"/>
    <w:rsid w:val="004031CE"/>
    <w:rsid w:val="00403259"/>
    <w:rsid w:val="00403301"/>
    <w:rsid w:val="0040349B"/>
    <w:rsid w:val="00403672"/>
    <w:rsid w:val="004038CD"/>
    <w:rsid w:val="00403B2B"/>
    <w:rsid w:val="00403B56"/>
    <w:rsid w:val="00403BB8"/>
    <w:rsid w:val="00403E0D"/>
    <w:rsid w:val="00404171"/>
    <w:rsid w:val="00404214"/>
    <w:rsid w:val="00404245"/>
    <w:rsid w:val="004049D4"/>
    <w:rsid w:val="00404A5B"/>
    <w:rsid w:val="00404BA9"/>
    <w:rsid w:val="00404C48"/>
    <w:rsid w:val="00404CB6"/>
    <w:rsid w:val="00404D38"/>
    <w:rsid w:val="00404D83"/>
    <w:rsid w:val="00404F44"/>
    <w:rsid w:val="00404F52"/>
    <w:rsid w:val="00405068"/>
    <w:rsid w:val="004052B9"/>
    <w:rsid w:val="0040531A"/>
    <w:rsid w:val="00405328"/>
    <w:rsid w:val="004056B1"/>
    <w:rsid w:val="0040585E"/>
    <w:rsid w:val="00405A6A"/>
    <w:rsid w:val="00405B5B"/>
    <w:rsid w:val="00405B6C"/>
    <w:rsid w:val="00405D54"/>
    <w:rsid w:val="00405EBC"/>
    <w:rsid w:val="00405EC8"/>
    <w:rsid w:val="004064FD"/>
    <w:rsid w:val="004065DC"/>
    <w:rsid w:val="00406691"/>
    <w:rsid w:val="00406728"/>
    <w:rsid w:val="00406765"/>
    <w:rsid w:val="004069B5"/>
    <w:rsid w:val="00406A07"/>
    <w:rsid w:val="00406C69"/>
    <w:rsid w:val="00406CBA"/>
    <w:rsid w:val="00406E5A"/>
    <w:rsid w:val="00407112"/>
    <w:rsid w:val="0040718B"/>
    <w:rsid w:val="004071A0"/>
    <w:rsid w:val="004072C0"/>
    <w:rsid w:val="00407486"/>
    <w:rsid w:val="004076CF"/>
    <w:rsid w:val="004079A3"/>
    <w:rsid w:val="00407A97"/>
    <w:rsid w:val="00407AAE"/>
    <w:rsid w:val="00407B44"/>
    <w:rsid w:val="00407B4B"/>
    <w:rsid w:val="00407CA9"/>
    <w:rsid w:val="00407D9E"/>
    <w:rsid w:val="00407DA0"/>
    <w:rsid w:val="00410140"/>
    <w:rsid w:val="004104D9"/>
    <w:rsid w:val="00410688"/>
    <w:rsid w:val="004106EF"/>
    <w:rsid w:val="004106F8"/>
    <w:rsid w:val="00410846"/>
    <w:rsid w:val="00410C20"/>
    <w:rsid w:val="00410C66"/>
    <w:rsid w:val="00410D91"/>
    <w:rsid w:val="00410DDD"/>
    <w:rsid w:val="00410F36"/>
    <w:rsid w:val="004111B6"/>
    <w:rsid w:val="0041163A"/>
    <w:rsid w:val="004116A6"/>
    <w:rsid w:val="00411827"/>
    <w:rsid w:val="004118D2"/>
    <w:rsid w:val="00411AFC"/>
    <w:rsid w:val="00411C83"/>
    <w:rsid w:val="00411D9B"/>
    <w:rsid w:val="00411F15"/>
    <w:rsid w:val="00411F65"/>
    <w:rsid w:val="00411F6A"/>
    <w:rsid w:val="00412359"/>
    <w:rsid w:val="0041249A"/>
    <w:rsid w:val="004125E4"/>
    <w:rsid w:val="00412615"/>
    <w:rsid w:val="00412737"/>
    <w:rsid w:val="0041295D"/>
    <w:rsid w:val="0041296A"/>
    <w:rsid w:val="00412AA0"/>
    <w:rsid w:val="00412ACC"/>
    <w:rsid w:val="00412AE7"/>
    <w:rsid w:val="00412D1B"/>
    <w:rsid w:val="00412EE0"/>
    <w:rsid w:val="004132BF"/>
    <w:rsid w:val="004132DB"/>
    <w:rsid w:val="004132F2"/>
    <w:rsid w:val="0041339E"/>
    <w:rsid w:val="00413A22"/>
    <w:rsid w:val="00413A7E"/>
    <w:rsid w:val="00413AB0"/>
    <w:rsid w:val="00413CBD"/>
    <w:rsid w:val="00413D49"/>
    <w:rsid w:val="00413E53"/>
    <w:rsid w:val="00413E82"/>
    <w:rsid w:val="00413F84"/>
    <w:rsid w:val="00413FF9"/>
    <w:rsid w:val="0041402A"/>
    <w:rsid w:val="0041432F"/>
    <w:rsid w:val="00414384"/>
    <w:rsid w:val="00414396"/>
    <w:rsid w:val="00414542"/>
    <w:rsid w:val="004146A4"/>
    <w:rsid w:val="004146C0"/>
    <w:rsid w:val="004148CC"/>
    <w:rsid w:val="004148F5"/>
    <w:rsid w:val="00414916"/>
    <w:rsid w:val="00414980"/>
    <w:rsid w:val="004149C8"/>
    <w:rsid w:val="00414B64"/>
    <w:rsid w:val="00414B73"/>
    <w:rsid w:val="00414C33"/>
    <w:rsid w:val="00414D50"/>
    <w:rsid w:val="00414EC2"/>
    <w:rsid w:val="00415146"/>
    <w:rsid w:val="0041543A"/>
    <w:rsid w:val="00415535"/>
    <w:rsid w:val="0041557A"/>
    <w:rsid w:val="004155A6"/>
    <w:rsid w:val="00415719"/>
    <w:rsid w:val="0041596C"/>
    <w:rsid w:val="0041597B"/>
    <w:rsid w:val="00415ACB"/>
    <w:rsid w:val="00416007"/>
    <w:rsid w:val="004160EF"/>
    <w:rsid w:val="00416162"/>
    <w:rsid w:val="0041633B"/>
    <w:rsid w:val="00416405"/>
    <w:rsid w:val="0041673C"/>
    <w:rsid w:val="004168C1"/>
    <w:rsid w:val="004168F2"/>
    <w:rsid w:val="00416AC0"/>
    <w:rsid w:val="00416B3C"/>
    <w:rsid w:val="00416B4E"/>
    <w:rsid w:val="00416BD2"/>
    <w:rsid w:val="00416E2E"/>
    <w:rsid w:val="00416E88"/>
    <w:rsid w:val="00416ED2"/>
    <w:rsid w:val="0041771E"/>
    <w:rsid w:val="00417870"/>
    <w:rsid w:val="00417880"/>
    <w:rsid w:val="0041789A"/>
    <w:rsid w:val="004178B2"/>
    <w:rsid w:val="00417B46"/>
    <w:rsid w:val="00417B87"/>
    <w:rsid w:val="00417C4F"/>
    <w:rsid w:val="00417D65"/>
    <w:rsid w:val="00417E2D"/>
    <w:rsid w:val="00417F58"/>
    <w:rsid w:val="00417FBC"/>
    <w:rsid w:val="004200AA"/>
    <w:rsid w:val="004200F5"/>
    <w:rsid w:val="0042020C"/>
    <w:rsid w:val="004203DE"/>
    <w:rsid w:val="004204E9"/>
    <w:rsid w:val="00420505"/>
    <w:rsid w:val="004205D7"/>
    <w:rsid w:val="00420B57"/>
    <w:rsid w:val="00420B6E"/>
    <w:rsid w:val="00420E68"/>
    <w:rsid w:val="004210AF"/>
    <w:rsid w:val="0042147F"/>
    <w:rsid w:val="0042156A"/>
    <w:rsid w:val="004215AD"/>
    <w:rsid w:val="0042176C"/>
    <w:rsid w:val="00421813"/>
    <w:rsid w:val="004219B3"/>
    <w:rsid w:val="00421A2D"/>
    <w:rsid w:val="00421A5B"/>
    <w:rsid w:val="00421ACE"/>
    <w:rsid w:val="00421C51"/>
    <w:rsid w:val="00421C6F"/>
    <w:rsid w:val="00421C72"/>
    <w:rsid w:val="00421D5E"/>
    <w:rsid w:val="00421E51"/>
    <w:rsid w:val="00421F74"/>
    <w:rsid w:val="0042206E"/>
    <w:rsid w:val="004220A8"/>
    <w:rsid w:val="004222C5"/>
    <w:rsid w:val="0042247E"/>
    <w:rsid w:val="00422808"/>
    <w:rsid w:val="00422873"/>
    <w:rsid w:val="00422A6D"/>
    <w:rsid w:val="00422ACE"/>
    <w:rsid w:val="00422CF5"/>
    <w:rsid w:val="00423075"/>
    <w:rsid w:val="0042339D"/>
    <w:rsid w:val="004233AA"/>
    <w:rsid w:val="00423507"/>
    <w:rsid w:val="00423581"/>
    <w:rsid w:val="0042381F"/>
    <w:rsid w:val="004238AD"/>
    <w:rsid w:val="0042390C"/>
    <w:rsid w:val="00423989"/>
    <w:rsid w:val="00423A64"/>
    <w:rsid w:val="00423AEF"/>
    <w:rsid w:val="00423CE9"/>
    <w:rsid w:val="00423EC7"/>
    <w:rsid w:val="00423F02"/>
    <w:rsid w:val="0042407E"/>
    <w:rsid w:val="004241F0"/>
    <w:rsid w:val="0042420D"/>
    <w:rsid w:val="00424351"/>
    <w:rsid w:val="0042442B"/>
    <w:rsid w:val="00424795"/>
    <w:rsid w:val="00424E5B"/>
    <w:rsid w:val="004251D0"/>
    <w:rsid w:val="0042521B"/>
    <w:rsid w:val="0042528D"/>
    <w:rsid w:val="0042559D"/>
    <w:rsid w:val="004255E5"/>
    <w:rsid w:val="0042564A"/>
    <w:rsid w:val="004256D6"/>
    <w:rsid w:val="0042573A"/>
    <w:rsid w:val="004258AA"/>
    <w:rsid w:val="004259D9"/>
    <w:rsid w:val="00425C8E"/>
    <w:rsid w:val="00425D18"/>
    <w:rsid w:val="00425E5E"/>
    <w:rsid w:val="0042615D"/>
    <w:rsid w:val="0042630B"/>
    <w:rsid w:val="00426332"/>
    <w:rsid w:val="0042648E"/>
    <w:rsid w:val="004264F2"/>
    <w:rsid w:val="0042652F"/>
    <w:rsid w:val="0042663B"/>
    <w:rsid w:val="004266C5"/>
    <w:rsid w:val="004266D1"/>
    <w:rsid w:val="00426782"/>
    <w:rsid w:val="004268E1"/>
    <w:rsid w:val="00426933"/>
    <w:rsid w:val="00426AA5"/>
    <w:rsid w:val="00426C5C"/>
    <w:rsid w:val="00426D07"/>
    <w:rsid w:val="00426D18"/>
    <w:rsid w:val="00426E0C"/>
    <w:rsid w:val="00427080"/>
    <w:rsid w:val="004271B1"/>
    <w:rsid w:val="0042735D"/>
    <w:rsid w:val="004275CB"/>
    <w:rsid w:val="00427643"/>
    <w:rsid w:val="004278D8"/>
    <w:rsid w:val="00427A48"/>
    <w:rsid w:val="00427B2F"/>
    <w:rsid w:val="00427B35"/>
    <w:rsid w:val="00427C1E"/>
    <w:rsid w:val="00427D58"/>
    <w:rsid w:val="00427F41"/>
    <w:rsid w:val="00430073"/>
    <w:rsid w:val="004300B2"/>
    <w:rsid w:val="00430125"/>
    <w:rsid w:val="00430151"/>
    <w:rsid w:val="00430228"/>
    <w:rsid w:val="0043025B"/>
    <w:rsid w:val="00430301"/>
    <w:rsid w:val="00430483"/>
    <w:rsid w:val="004306DA"/>
    <w:rsid w:val="004307B3"/>
    <w:rsid w:val="00430C6C"/>
    <w:rsid w:val="00430CE7"/>
    <w:rsid w:val="00430D6E"/>
    <w:rsid w:val="00430DCD"/>
    <w:rsid w:val="004311B6"/>
    <w:rsid w:val="00431237"/>
    <w:rsid w:val="00431264"/>
    <w:rsid w:val="004312C9"/>
    <w:rsid w:val="00431337"/>
    <w:rsid w:val="00431417"/>
    <w:rsid w:val="004315A7"/>
    <w:rsid w:val="004316A4"/>
    <w:rsid w:val="004316BE"/>
    <w:rsid w:val="00431915"/>
    <w:rsid w:val="004319BF"/>
    <w:rsid w:val="00431A08"/>
    <w:rsid w:val="00431C41"/>
    <w:rsid w:val="00431C49"/>
    <w:rsid w:val="00431C59"/>
    <w:rsid w:val="00431C74"/>
    <w:rsid w:val="00431C80"/>
    <w:rsid w:val="00431E9C"/>
    <w:rsid w:val="00431FA6"/>
    <w:rsid w:val="00431FD3"/>
    <w:rsid w:val="00432005"/>
    <w:rsid w:val="00432084"/>
    <w:rsid w:val="0043211C"/>
    <w:rsid w:val="00432176"/>
    <w:rsid w:val="00432369"/>
    <w:rsid w:val="0043248C"/>
    <w:rsid w:val="00432563"/>
    <w:rsid w:val="00432583"/>
    <w:rsid w:val="00432592"/>
    <w:rsid w:val="004326C7"/>
    <w:rsid w:val="00432745"/>
    <w:rsid w:val="00432A31"/>
    <w:rsid w:val="00432A3B"/>
    <w:rsid w:val="00432B52"/>
    <w:rsid w:val="0043300D"/>
    <w:rsid w:val="00433154"/>
    <w:rsid w:val="00433164"/>
    <w:rsid w:val="004331B1"/>
    <w:rsid w:val="00433301"/>
    <w:rsid w:val="004334FB"/>
    <w:rsid w:val="004335DD"/>
    <w:rsid w:val="004335DE"/>
    <w:rsid w:val="0043366A"/>
    <w:rsid w:val="004336CD"/>
    <w:rsid w:val="00433C4E"/>
    <w:rsid w:val="00433CFD"/>
    <w:rsid w:val="00433D03"/>
    <w:rsid w:val="00433DC2"/>
    <w:rsid w:val="00433EF1"/>
    <w:rsid w:val="0043408F"/>
    <w:rsid w:val="0043416E"/>
    <w:rsid w:val="0043427E"/>
    <w:rsid w:val="00434567"/>
    <w:rsid w:val="0043458D"/>
    <w:rsid w:val="004345F9"/>
    <w:rsid w:val="0043473B"/>
    <w:rsid w:val="00434B0F"/>
    <w:rsid w:val="00434EA9"/>
    <w:rsid w:val="00434F5B"/>
    <w:rsid w:val="00435076"/>
    <w:rsid w:val="004350AD"/>
    <w:rsid w:val="004351AA"/>
    <w:rsid w:val="0043549E"/>
    <w:rsid w:val="00435592"/>
    <w:rsid w:val="0043574A"/>
    <w:rsid w:val="00435862"/>
    <w:rsid w:val="004359C7"/>
    <w:rsid w:val="00435A6F"/>
    <w:rsid w:val="00435B66"/>
    <w:rsid w:val="00435C24"/>
    <w:rsid w:val="00435C44"/>
    <w:rsid w:val="00435C9E"/>
    <w:rsid w:val="00435D6D"/>
    <w:rsid w:val="00435D93"/>
    <w:rsid w:val="00436158"/>
    <w:rsid w:val="004362A6"/>
    <w:rsid w:val="0043663A"/>
    <w:rsid w:val="0043672E"/>
    <w:rsid w:val="004367BD"/>
    <w:rsid w:val="004367E3"/>
    <w:rsid w:val="00436929"/>
    <w:rsid w:val="004369B3"/>
    <w:rsid w:val="004369CB"/>
    <w:rsid w:val="00436C62"/>
    <w:rsid w:val="00436C70"/>
    <w:rsid w:val="00436E8A"/>
    <w:rsid w:val="00436FFC"/>
    <w:rsid w:val="00437025"/>
    <w:rsid w:val="004370C9"/>
    <w:rsid w:val="00437264"/>
    <w:rsid w:val="0043739A"/>
    <w:rsid w:val="00437424"/>
    <w:rsid w:val="00437456"/>
    <w:rsid w:val="0043753C"/>
    <w:rsid w:val="00437544"/>
    <w:rsid w:val="00437999"/>
    <w:rsid w:val="00437B22"/>
    <w:rsid w:val="00437B43"/>
    <w:rsid w:val="00437CE1"/>
    <w:rsid w:val="00437D60"/>
    <w:rsid w:val="00437E9D"/>
    <w:rsid w:val="00437F3B"/>
    <w:rsid w:val="00440346"/>
    <w:rsid w:val="004403CF"/>
    <w:rsid w:val="004406D9"/>
    <w:rsid w:val="00440798"/>
    <w:rsid w:val="00440FA9"/>
    <w:rsid w:val="00440FB2"/>
    <w:rsid w:val="0044153F"/>
    <w:rsid w:val="00441638"/>
    <w:rsid w:val="004416D7"/>
    <w:rsid w:val="004416EA"/>
    <w:rsid w:val="0044190A"/>
    <w:rsid w:val="00441910"/>
    <w:rsid w:val="00441BB3"/>
    <w:rsid w:val="00441C71"/>
    <w:rsid w:val="00441C84"/>
    <w:rsid w:val="00441D6A"/>
    <w:rsid w:val="00441D6E"/>
    <w:rsid w:val="00441D8B"/>
    <w:rsid w:val="00441F86"/>
    <w:rsid w:val="00441FA9"/>
    <w:rsid w:val="0044223E"/>
    <w:rsid w:val="0044242C"/>
    <w:rsid w:val="00442551"/>
    <w:rsid w:val="004425F2"/>
    <w:rsid w:val="00442830"/>
    <w:rsid w:val="004428D1"/>
    <w:rsid w:val="00442D32"/>
    <w:rsid w:val="00442D51"/>
    <w:rsid w:val="00442D61"/>
    <w:rsid w:val="00442DF3"/>
    <w:rsid w:val="00442E58"/>
    <w:rsid w:val="00442FA7"/>
    <w:rsid w:val="00443117"/>
    <w:rsid w:val="0044312A"/>
    <w:rsid w:val="004431C0"/>
    <w:rsid w:val="00443290"/>
    <w:rsid w:val="004432B1"/>
    <w:rsid w:val="00443342"/>
    <w:rsid w:val="00443679"/>
    <w:rsid w:val="004436A1"/>
    <w:rsid w:val="004436EE"/>
    <w:rsid w:val="00443812"/>
    <w:rsid w:val="004438E1"/>
    <w:rsid w:val="00443942"/>
    <w:rsid w:val="0044395A"/>
    <w:rsid w:val="00443A35"/>
    <w:rsid w:val="00443B92"/>
    <w:rsid w:val="00443BE0"/>
    <w:rsid w:val="00443D38"/>
    <w:rsid w:val="00443FC8"/>
    <w:rsid w:val="00444120"/>
    <w:rsid w:val="00444366"/>
    <w:rsid w:val="00444425"/>
    <w:rsid w:val="00444721"/>
    <w:rsid w:val="00444894"/>
    <w:rsid w:val="00444898"/>
    <w:rsid w:val="004449AF"/>
    <w:rsid w:val="00444B92"/>
    <w:rsid w:val="00444E5B"/>
    <w:rsid w:val="00444EA8"/>
    <w:rsid w:val="00445040"/>
    <w:rsid w:val="0044543C"/>
    <w:rsid w:val="0044579D"/>
    <w:rsid w:val="0044581F"/>
    <w:rsid w:val="00445A06"/>
    <w:rsid w:val="00445A2C"/>
    <w:rsid w:val="00445D2A"/>
    <w:rsid w:val="00445D40"/>
    <w:rsid w:val="00445D98"/>
    <w:rsid w:val="00445DE7"/>
    <w:rsid w:val="00445FFA"/>
    <w:rsid w:val="00446034"/>
    <w:rsid w:val="00446066"/>
    <w:rsid w:val="00446299"/>
    <w:rsid w:val="0044630E"/>
    <w:rsid w:val="00446355"/>
    <w:rsid w:val="00446562"/>
    <w:rsid w:val="004465C0"/>
    <w:rsid w:val="00446784"/>
    <w:rsid w:val="00446864"/>
    <w:rsid w:val="00446A67"/>
    <w:rsid w:val="00446B8D"/>
    <w:rsid w:val="00446BEA"/>
    <w:rsid w:val="00446D79"/>
    <w:rsid w:val="00446DA8"/>
    <w:rsid w:val="00446DDC"/>
    <w:rsid w:val="00446EB8"/>
    <w:rsid w:val="00446F3B"/>
    <w:rsid w:val="00446FA0"/>
    <w:rsid w:val="00447036"/>
    <w:rsid w:val="0044709B"/>
    <w:rsid w:val="004472B0"/>
    <w:rsid w:val="004473A3"/>
    <w:rsid w:val="0044744E"/>
    <w:rsid w:val="00447650"/>
    <w:rsid w:val="004476A1"/>
    <w:rsid w:val="0044770A"/>
    <w:rsid w:val="004477B6"/>
    <w:rsid w:val="004477DA"/>
    <w:rsid w:val="00447855"/>
    <w:rsid w:val="00447BA8"/>
    <w:rsid w:val="00447BC6"/>
    <w:rsid w:val="00447C10"/>
    <w:rsid w:val="00447D43"/>
    <w:rsid w:val="00447F8E"/>
    <w:rsid w:val="00450036"/>
    <w:rsid w:val="004505F1"/>
    <w:rsid w:val="00450669"/>
    <w:rsid w:val="00450795"/>
    <w:rsid w:val="004508D8"/>
    <w:rsid w:val="00450AB3"/>
    <w:rsid w:val="00450F37"/>
    <w:rsid w:val="0045103B"/>
    <w:rsid w:val="004510BF"/>
    <w:rsid w:val="004513C1"/>
    <w:rsid w:val="004515B0"/>
    <w:rsid w:val="0045165B"/>
    <w:rsid w:val="004516CC"/>
    <w:rsid w:val="00451BD0"/>
    <w:rsid w:val="00451F5C"/>
    <w:rsid w:val="00451FB9"/>
    <w:rsid w:val="00451FBD"/>
    <w:rsid w:val="004521DA"/>
    <w:rsid w:val="004522CF"/>
    <w:rsid w:val="0045234E"/>
    <w:rsid w:val="0045238D"/>
    <w:rsid w:val="00452626"/>
    <w:rsid w:val="004526EF"/>
    <w:rsid w:val="00452842"/>
    <w:rsid w:val="00452BBE"/>
    <w:rsid w:val="00452BC6"/>
    <w:rsid w:val="00452D44"/>
    <w:rsid w:val="00452D65"/>
    <w:rsid w:val="0045312B"/>
    <w:rsid w:val="004539B4"/>
    <w:rsid w:val="00453A87"/>
    <w:rsid w:val="00453EEB"/>
    <w:rsid w:val="0045446A"/>
    <w:rsid w:val="004544A0"/>
    <w:rsid w:val="0045468C"/>
    <w:rsid w:val="004547A2"/>
    <w:rsid w:val="004547AB"/>
    <w:rsid w:val="00454844"/>
    <w:rsid w:val="0045493F"/>
    <w:rsid w:val="004549DA"/>
    <w:rsid w:val="00454E7A"/>
    <w:rsid w:val="00454EB0"/>
    <w:rsid w:val="00454F05"/>
    <w:rsid w:val="0045516C"/>
    <w:rsid w:val="004551FD"/>
    <w:rsid w:val="00455211"/>
    <w:rsid w:val="004552E7"/>
    <w:rsid w:val="0045531E"/>
    <w:rsid w:val="00455479"/>
    <w:rsid w:val="004555BF"/>
    <w:rsid w:val="004555CD"/>
    <w:rsid w:val="00455654"/>
    <w:rsid w:val="00455A05"/>
    <w:rsid w:val="00455B0E"/>
    <w:rsid w:val="00455C29"/>
    <w:rsid w:val="00455C2C"/>
    <w:rsid w:val="00455C52"/>
    <w:rsid w:val="00455D93"/>
    <w:rsid w:val="00455F0D"/>
    <w:rsid w:val="004562EE"/>
    <w:rsid w:val="0045635B"/>
    <w:rsid w:val="004563F0"/>
    <w:rsid w:val="00456411"/>
    <w:rsid w:val="0045658D"/>
    <w:rsid w:val="00456810"/>
    <w:rsid w:val="004569BB"/>
    <w:rsid w:val="00456AFE"/>
    <w:rsid w:val="00456F56"/>
    <w:rsid w:val="004571DC"/>
    <w:rsid w:val="004572F2"/>
    <w:rsid w:val="004572F4"/>
    <w:rsid w:val="0045732C"/>
    <w:rsid w:val="004574E5"/>
    <w:rsid w:val="004575C1"/>
    <w:rsid w:val="00457688"/>
    <w:rsid w:val="004579B6"/>
    <w:rsid w:val="00457D02"/>
    <w:rsid w:val="00457E6F"/>
    <w:rsid w:val="00457EE2"/>
    <w:rsid w:val="00460091"/>
    <w:rsid w:val="0046016A"/>
    <w:rsid w:val="00460442"/>
    <w:rsid w:val="004604C0"/>
    <w:rsid w:val="004604CF"/>
    <w:rsid w:val="0046052B"/>
    <w:rsid w:val="00460ADD"/>
    <w:rsid w:val="00460EA7"/>
    <w:rsid w:val="00461012"/>
    <w:rsid w:val="00461123"/>
    <w:rsid w:val="004612A4"/>
    <w:rsid w:val="0046135E"/>
    <w:rsid w:val="004616DE"/>
    <w:rsid w:val="004618C1"/>
    <w:rsid w:val="004619E9"/>
    <w:rsid w:val="00461A30"/>
    <w:rsid w:val="00461B69"/>
    <w:rsid w:val="00461BD2"/>
    <w:rsid w:val="00461C61"/>
    <w:rsid w:val="00461D4B"/>
    <w:rsid w:val="00461D66"/>
    <w:rsid w:val="00461DE4"/>
    <w:rsid w:val="00461F7F"/>
    <w:rsid w:val="004621EC"/>
    <w:rsid w:val="00462997"/>
    <w:rsid w:val="004629B3"/>
    <w:rsid w:val="00462A4D"/>
    <w:rsid w:val="00462BF5"/>
    <w:rsid w:val="00462C53"/>
    <w:rsid w:val="00462F9B"/>
    <w:rsid w:val="00463001"/>
    <w:rsid w:val="00463152"/>
    <w:rsid w:val="00463201"/>
    <w:rsid w:val="00463346"/>
    <w:rsid w:val="004633C1"/>
    <w:rsid w:val="004634F7"/>
    <w:rsid w:val="004636E4"/>
    <w:rsid w:val="0046373E"/>
    <w:rsid w:val="00463791"/>
    <w:rsid w:val="004637A2"/>
    <w:rsid w:val="00463B39"/>
    <w:rsid w:val="00463B64"/>
    <w:rsid w:val="00463C78"/>
    <w:rsid w:val="00463CFC"/>
    <w:rsid w:val="00463D4E"/>
    <w:rsid w:val="00463E4F"/>
    <w:rsid w:val="00463EA5"/>
    <w:rsid w:val="00463EBE"/>
    <w:rsid w:val="00463F80"/>
    <w:rsid w:val="004640E5"/>
    <w:rsid w:val="004642AC"/>
    <w:rsid w:val="0046433E"/>
    <w:rsid w:val="00464576"/>
    <w:rsid w:val="004648BF"/>
    <w:rsid w:val="00464B72"/>
    <w:rsid w:val="00464C6A"/>
    <w:rsid w:val="00464DBB"/>
    <w:rsid w:val="00464DD5"/>
    <w:rsid w:val="00464F5F"/>
    <w:rsid w:val="00465194"/>
    <w:rsid w:val="004653B5"/>
    <w:rsid w:val="0046574C"/>
    <w:rsid w:val="004658EA"/>
    <w:rsid w:val="00465A09"/>
    <w:rsid w:val="00465A20"/>
    <w:rsid w:val="00465A83"/>
    <w:rsid w:val="00465B57"/>
    <w:rsid w:val="00465B9F"/>
    <w:rsid w:val="00465C7D"/>
    <w:rsid w:val="00465E2E"/>
    <w:rsid w:val="00466026"/>
    <w:rsid w:val="004664CC"/>
    <w:rsid w:val="004664FB"/>
    <w:rsid w:val="004665B6"/>
    <w:rsid w:val="0046660A"/>
    <w:rsid w:val="004666BD"/>
    <w:rsid w:val="004667C4"/>
    <w:rsid w:val="00466892"/>
    <w:rsid w:val="004668E5"/>
    <w:rsid w:val="00466944"/>
    <w:rsid w:val="00466AD4"/>
    <w:rsid w:val="00466F0D"/>
    <w:rsid w:val="00466F0F"/>
    <w:rsid w:val="00467411"/>
    <w:rsid w:val="00467873"/>
    <w:rsid w:val="0046796F"/>
    <w:rsid w:val="00467991"/>
    <w:rsid w:val="00467AA4"/>
    <w:rsid w:val="00467E27"/>
    <w:rsid w:val="00467EF9"/>
    <w:rsid w:val="00470279"/>
    <w:rsid w:val="004702B0"/>
    <w:rsid w:val="0047034D"/>
    <w:rsid w:val="00470513"/>
    <w:rsid w:val="00470752"/>
    <w:rsid w:val="00470BE7"/>
    <w:rsid w:val="00470D38"/>
    <w:rsid w:val="00471047"/>
    <w:rsid w:val="004710BC"/>
    <w:rsid w:val="004712FA"/>
    <w:rsid w:val="00471331"/>
    <w:rsid w:val="00471374"/>
    <w:rsid w:val="0047141A"/>
    <w:rsid w:val="0047149F"/>
    <w:rsid w:val="0047152A"/>
    <w:rsid w:val="004715E6"/>
    <w:rsid w:val="0047170D"/>
    <w:rsid w:val="004718F6"/>
    <w:rsid w:val="00471C3F"/>
    <w:rsid w:val="00471D63"/>
    <w:rsid w:val="00471F15"/>
    <w:rsid w:val="00471F1F"/>
    <w:rsid w:val="00472350"/>
    <w:rsid w:val="00472375"/>
    <w:rsid w:val="0047245D"/>
    <w:rsid w:val="0047255D"/>
    <w:rsid w:val="00472572"/>
    <w:rsid w:val="004725BE"/>
    <w:rsid w:val="00472684"/>
    <w:rsid w:val="004726A8"/>
    <w:rsid w:val="00472921"/>
    <w:rsid w:val="00472AFE"/>
    <w:rsid w:val="00472C45"/>
    <w:rsid w:val="00472D8C"/>
    <w:rsid w:val="00472E06"/>
    <w:rsid w:val="00473015"/>
    <w:rsid w:val="004730B4"/>
    <w:rsid w:val="004731DB"/>
    <w:rsid w:val="00473390"/>
    <w:rsid w:val="0047345A"/>
    <w:rsid w:val="00473990"/>
    <w:rsid w:val="00473AC6"/>
    <w:rsid w:val="00473DDF"/>
    <w:rsid w:val="0047409A"/>
    <w:rsid w:val="004740B8"/>
    <w:rsid w:val="004741A7"/>
    <w:rsid w:val="00474207"/>
    <w:rsid w:val="0047424B"/>
    <w:rsid w:val="00474253"/>
    <w:rsid w:val="00474293"/>
    <w:rsid w:val="00474653"/>
    <w:rsid w:val="0047479E"/>
    <w:rsid w:val="0047484C"/>
    <w:rsid w:val="0047498F"/>
    <w:rsid w:val="00474A08"/>
    <w:rsid w:val="00474A4A"/>
    <w:rsid w:val="00474B13"/>
    <w:rsid w:val="00474BD8"/>
    <w:rsid w:val="00474C9B"/>
    <w:rsid w:val="00474DE3"/>
    <w:rsid w:val="00474E36"/>
    <w:rsid w:val="00475276"/>
    <w:rsid w:val="004752D3"/>
    <w:rsid w:val="00475310"/>
    <w:rsid w:val="004758D1"/>
    <w:rsid w:val="00475968"/>
    <w:rsid w:val="00475BF0"/>
    <w:rsid w:val="00475E9F"/>
    <w:rsid w:val="00476237"/>
    <w:rsid w:val="0047666D"/>
    <w:rsid w:val="00476C52"/>
    <w:rsid w:val="00476CF7"/>
    <w:rsid w:val="00476E92"/>
    <w:rsid w:val="00476E9D"/>
    <w:rsid w:val="00477007"/>
    <w:rsid w:val="00477143"/>
    <w:rsid w:val="004772C1"/>
    <w:rsid w:val="004774BB"/>
    <w:rsid w:val="004775AF"/>
    <w:rsid w:val="004776D9"/>
    <w:rsid w:val="0047789F"/>
    <w:rsid w:val="0047791C"/>
    <w:rsid w:val="00477AD3"/>
    <w:rsid w:val="00477B85"/>
    <w:rsid w:val="00477B8F"/>
    <w:rsid w:val="00477C8D"/>
    <w:rsid w:val="00477D94"/>
    <w:rsid w:val="00477E84"/>
    <w:rsid w:val="00477FC8"/>
    <w:rsid w:val="00480081"/>
    <w:rsid w:val="00480098"/>
    <w:rsid w:val="00480163"/>
    <w:rsid w:val="004802E7"/>
    <w:rsid w:val="00480481"/>
    <w:rsid w:val="00480595"/>
    <w:rsid w:val="004805A5"/>
    <w:rsid w:val="0048084A"/>
    <w:rsid w:val="00480AC9"/>
    <w:rsid w:val="00480B8C"/>
    <w:rsid w:val="00480CB7"/>
    <w:rsid w:val="00480E1B"/>
    <w:rsid w:val="00480E2D"/>
    <w:rsid w:val="00481149"/>
    <w:rsid w:val="004813B9"/>
    <w:rsid w:val="004813C8"/>
    <w:rsid w:val="0048168F"/>
    <w:rsid w:val="0048179D"/>
    <w:rsid w:val="004817A9"/>
    <w:rsid w:val="004818DC"/>
    <w:rsid w:val="00481A87"/>
    <w:rsid w:val="00481B81"/>
    <w:rsid w:val="00481B93"/>
    <w:rsid w:val="00481EF5"/>
    <w:rsid w:val="00481F5C"/>
    <w:rsid w:val="00481FED"/>
    <w:rsid w:val="0048209F"/>
    <w:rsid w:val="00482238"/>
    <w:rsid w:val="004825AC"/>
    <w:rsid w:val="00482A84"/>
    <w:rsid w:val="00482CC8"/>
    <w:rsid w:val="00482D4D"/>
    <w:rsid w:val="00482F5C"/>
    <w:rsid w:val="004830C6"/>
    <w:rsid w:val="00483127"/>
    <w:rsid w:val="004831E0"/>
    <w:rsid w:val="004832F4"/>
    <w:rsid w:val="00483397"/>
    <w:rsid w:val="004836AA"/>
    <w:rsid w:val="00483A41"/>
    <w:rsid w:val="00483B53"/>
    <w:rsid w:val="00483BE0"/>
    <w:rsid w:val="00483BFF"/>
    <w:rsid w:val="00483FC3"/>
    <w:rsid w:val="00483FEF"/>
    <w:rsid w:val="00484129"/>
    <w:rsid w:val="004842B8"/>
    <w:rsid w:val="004842BA"/>
    <w:rsid w:val="004842E5"/>
    <w:rsid w:val="00484383"/>
    <w:rsid w:val="004845CD"/>
    <w:rsid w:val="00484744"/>
    <w:rsid w:val="0048478B"/>
    <w:rsid w:val="004847A6"/>
    <w:rsid w:val="00484808"/>
    <w:rsid w:val="004849A4"/>
    <w:rsid w:val="00484A5A"/>
    <w:rsid w:val="00484A8F"/>
    <w:rsid w:val="00484B11"/>
    <w:rsid w:val="00484C34"/>
    <w:rsid w:val="00484CFE"/>
    <w:rsid w:val="00484D53"/>
    <w:rsid w:val="00484F05"/>
    <w:rsid w:val="004850D6"/>
    <w:rsid w:val="00485242"/>
    <w:rsid w:val="00485333"/>
    <w:rsid w:val="00485334"/>
    <w:rsid w:val="00485561"/>
    <w:rsid w:val="00485757"/>
    <w:rsid w:val="0048582A"/>
    <w:rsid w:val="00485854"/>
    <w:rsid w:val="004859F9"/>
    <w:rsid w:val="00485A18"/>
    <w:rsid w:val="00485BF5"/>
    <w:rsid w:val="00485BF9"/>
    <w:rsid w:val="00485C29"/>
    <w:rsid w:val="00485DAD"/>
    <w:rsid w:val="00485DC6"/>
    <w:rsid w:val="00485E68"/>
    <w:rsid w:val="00485E73"/>
    <w:rsid w:val="00485EEB"/>
    <w:rsid w:val="00486054"/>
    <w:rsid w:val="0048611D"/>
    <w:rsid w:val="0048622E"/>
    <w:rsid w:val="0048643A"/>
    <w:rsid w:val="00486583"/>
    <w:rsid w:val="00486600"/>
    <w:rsid w:val="004867C0"/>
    <w:rsid w:val="0048684D"/>
    <w:rsid w:val="00486864"/>
    <w:rsid w:val="004868D9"/>
    <w:rsid w:val="004868DD"/>
    <w:rsid w:val="00486B93"/>
    <w:rsid w:val="00486E3C"/>
    <w:rsid w:val="00487316"/>
    <w:rsid w:val="004873B6"/>
    <w:rsid w:val="0048749B"/>
    <w:rsid w:val="00487691"/>
    <w:rsid w:val="00487708"/>
    <w:rsid w:val="004877DB"/>
    <w:rsid w:val="00487809"/>
    <w:rsid w:val="00487ABA"/>
    <w:rsid w:val="00487CFD"/>
    <w:rsid w:val="00487E9F"/>
    <w:rsid w:val="00487F06"/>
    <w:rsid w:val="004900A3"/>
    <w:rsid w:val="004900CD"/>
    <w:rsid w:val="00490607"/>
    <w:rsid w:val="004906B0"/>
    <w:rsid w:val="00490B06"/>
    <w:rsid w:val="00490B31"/>
    <w:rsid w:val="00491170"/>
    <w:rsid w:val="0049122A"/>
    <w:rsid w:val="004912DA"/>
    <w:rsid w:val="00491339"/>
    <w:rsid w:val="00491467"/>
    <w:rsid w:val="00491988"/>
    <w:rsid w:val="00491A11"/>
    <w:rsid w:val="00491AE6"/>
    <w:rsid w:val="00491BEC"/>
    <w:rsid w:val="00491C59"/>
    <w:rsid w:val="00491CCC"/>
    <w:rsid w:val="00491DAB"/>
    <w:rsid w:val="00491E9C"/>
    <w:rsid w:val="00492107"/>
    <w:rsid w:val="004921D9"/>
    <w:rsid w:val="0049222C"/>
    <w:rsid w:val="00492379"/>
    <w:rsid w:val="00492443"/>
    <w:rsid w:val="004924A4"/>
    <w:rsid w:val="004924B1"/>
    <w:rsid w:val="0049256B"/>
    <w:rsid w:val="0049295A"/>
    <w:rsid w:val="00492B47"/>
    <w:rsid w:val="00492C67"/>
    <w:rsid w:val="00492DF4"/>
    <w:rsid w:val="00492E3A"/>
    <w:rsid w:val="004931A4"/>
    <w:rsid w:val="0049324E"/>
    <w:rsid w:val="0049326B"/>
    <w:rsid w:val="004934C6"/>
    <w:rsid w:val="0049356C"/>
    <w:rsid w:val="0049365D"/>
    <w:rsid w:val="004936D2"/>
    <w:rsid w:val="00493734"/>
    <w:rsid w:val="00493915"/>
    <w:rsid w:val="00493CC2"/>
    <w:rsid w:val="00493CDB"/>
    <w:rsid w:val="00493E14"/>
    <w:rsid w:val="00494020"/>
    <w:rsid w:val="00494022"/>
    <w:rsid w:val="00494034"/>
    <w:rsid w:val="0049408B"/>
    <w:rsid w:val="004940BB"/>
    <w:rsid w:val="00494200"/>
    <w:rsid w:val="004945DE"/>
    <w:rsid w:val="0049467C"/>
    <w:rsid w:val="00494986"/>
    <w:rsid w:val="00494A16"/>
    <w:rsid w:val="00494A78"/>
    <w:rsid w:val="00494CCB"/>
    <w:rsid w:val="00494D21"/>
    <w:rsid w:val="00494EC8"/>
    <w:rsid w:val="00494F10"/>
    <w:rsid w:val="00494F72"/>
    <w:rsid w:val="00495270"/>
    <w:rsid w:val="00495427"/>
    <w:rsid w:val="004956CF"/>
    <w:rsid w:val="004956FF"/>
    <w:rsid w:val="00495804"/>
    <w:rsid w:val="0049587E"/>
    <w:rsid w:val="0049588C"/>
    <w:rsid w:val="00495E04"/>
    <w:rsid w:val="00495E53"/>
    <w:rsid w:val="00495E94"/>
    <w:rsid w:val="00495E98"/>
    <w:rsid w:val="00495EB0"/>
    <w:rsid w:val="004961EC"/>
    <w:rsid w:val="0049634A"/>
    <w:rsid w:val="004963BB"/>
    <w:rsid w:val="004964B2"/>
    <w:rsid w:val="00496609"/>
    <w:rsid w:val="00496680"/>
    <w:rsid w:val="004968F0"/>
    <w:rsid w:val="00496A91"/>
    <w:rsid w:val="00496CA2"/>
    <w:rsid w:val="00496CD3"/>
    <w:rsid w:val="00496D65"/>
    <w:rsid w:val="00496D6C"/>
    <w:rsid w:val="00496FD6"/>
    <w:rsid w:val="004972CF"/>
    <w:rsid w:val="00497750"/>
    <w:rsid w:val="004977AE"/>
    <w:rsid w:val="00497ABC"/>
    <w:rsid w:val="00497EDF"/>
    <w:rsid w:val="00497EF7"/>
    <w:rsid w:val="00497F66"/>
    <w:rsid w:val="004A01B5"/>
    <w:rsid w:val="004A0404"/>
    <w:rsid w:val="004A0860"/>
    <w:rsid w:val="004A0992"/>
    <w:rsid w:val="004A0A5F"/>
    <w:rsid w:val="004A0AD0"/>
    <w:rsid w:val="004A0DD4"/>
    <w:rsid w:val="004A0EF5"/>
    <w:rsid w:val="004A0FB7"/>
    <w:rsid w:val="004A11AF"/>
    <w:rsid w:val="004A1308"/>
    <w:rsid w:val="004A1974"/>
    <w:rsid w:val="004A19A3"/>
    <w:rsid w:val="004A1B27"/>
    <w:rsid w:val="004A1B3B"/>
    <w:rsid w:val="004A1B4C"/>
    <w:rsid w:val="004A1CE6"/>
    <w:rsid w:val="004A1D37"/>
    <w:rsid w:val="004A1EAC"/>
    <w:rsid w:val="004A1F1E"/>
    <w:rsid w:val="004A2057"/>
    <w:rsid w:val="004A22FE"/>
    <w:rsid w:val="004A236D"/>
    <w:rsid w:val="004A25E3"/>
    <w:rsid w:val="004A26F8"/>
    <w:rsid w:val="004A2764"/>
    <w:rsid w:val="004A27B3"/>
    <w:rsid w:val="004A28F4"/>
    <w:rsid w:val="004A2ABE"/>
    <w:rsid w:val="004A2B07"/>
    <w:rsid w:val="004A2C86"/>
    <w:rsid w:val="004A2D45"/>
    <w:rsid w:val="004A2D76"/>
    <w:rsid w:val="004A2EBF"/>
    <w:rsid w:val="004A2EC1"/>
    <w:rsid w:val="004A2F87"/>
    <w:rsid w:val="004A3044"/>
    <w:rsid w:val="004A30F3"/>
    <w:rsid w:val="004A3113"/>
    <w:rsid w:val="004A3199"/>
    <w:rsid w:val="004A31A7"/>
    <w:rsid w:val="004A32A0"/>
    <w:rsid w:val="004A32AC"/>
    <w:rsid w:val="004A33F0"/>
    <w:rsid w:val="004A3636"/>
    <w:rsid w:val="004A3913"/>
    <w:rsid w:val="004A3924"/>
    <w:rsid w:val="004A398E"/>
    <w:rsid w:val="004A3AD1"/>
    <w:rsid w:val="004A3C40"/>
    <w:rsid w:val="004A3E04"/>
    <w:rsid w:val="004A3F0A"/>
    <w:rsid w:val="004A4157"/>
    <w:rsid w:val="004A41EA"/>
    <w:rsid w:val="004A41FE"/>
    <w:rsid w:val="004A42DA"/>
    <w:rsid w:val="004A4330"/>
    <w:rsid w:val="004A43B4"/>
    <w:rsid w:val="004A4482"/>
    <w:rsid w:val="004A44BD"/>
    <w:rsid w:val="004A493F"/>
    <w:rsid w:val="004A4A6C"/>
    <w:rsid w:val="004A4CD4"/>
    <w:rsid w:val="004A4ED0"/>
    <w:rsid w:val="004A4F92"/>
    <w:rsid w:val="004A5032"/>
    <w:rsid w:val="004A5322"/>
    <w:rsid w:val="004A5393"/>
    <w:rsid w:val="004A53EA"/>
    <w:rsid w:val="004A5499"/>
    <w:rsid w:val="004A57F7"/>
    <w:rsid w:val="004A5A1E"/>
    <w:rsid w:val="004A5BA5"/>
    <w:rsid w:val="004A5BB4"/>
    <w:rsid w:val="004A5E4B"/>
    <w:rsid w:val="004A5F2A"/>
    <w:rsid w:val="004A6139"/>
    <w:rsid w:val="004A6164"/>
    <w:rsid w:val="004A61C6"/>
    <w:rsid w:val="004A6247"/>
    <w:rsid w:val="004A6300"/>
    <w:rsid w:val="004A638E"/>
    <w:rsid w:val="004A6516"/>
    <w:rsid w:val="004A672A"/>
    <w:rsid w:val="004A6747"/>
    <w:rsid w:val="004A6883"/>
    <w:rsid w:val="004A6B41"/>
    <w:rsid w:val="004A6C2D"/>
    <w:rsid w:val="004A6C5F"/>
    <w:rsid w:val="004A6D2E"/>
    <w:rsid w:val="004A6D5F"/>
    <w:rsid w:val="004A6E5A"/>
    <w:rsid w:val="004A6EF2"/>
    <w:rsid w:val="004A6F3D"/>
    <w:rsid w:val="004A6F57"/>
    <w:rsid w:val="004A6FD1"/>
    <w:rsid w:val="004A7219"/>
    <w:rsid w:val="004A7279"/>
    <w:rsid w:val="004A73B0"/>
    <w:rsid w:val="004A74D8"/>
    <w:rsid w:val="004A7680"/>
    <w:rsid w:val="004A7762"/>
    <w:rsid w:val="004A776C"/>
    <w:rsid w:val="004A79A3"/>
    <w:rsid w:val="004A7A50"/>
    <w:rsid w:val="004A7A63"/>
    <w:rsid w:val="004A7CEE"/>
    <w:rsid w:val="004B003D"/>
    <w:rsid w:val="004B0083"/>
    <w:rsid w:val="004B00E6"/>
    <w:rsid w:val="004B0A73"/>
    <w:rsid w:val="004B0A9D"/>
    <w:rsid w:val="004B0B21"/>
    <w:rsid w:val="004B0B2F"/>
    <w:rsid w:val="004B0BA6"/>
    <w:rsid w:val="004B0BEE"/>
    <w:rsid w:val="004B0E5D"/>
    <w:rsid w:val="004B0EBF"/>
    <w:rsid w:val="004B0FEF"/>
    <w:rsid w:val="004B1176"/>
    <w:rsid w:val="004B14E0"/>
    <w:rsid w:val="004B16B3"/>
    <w:rsid w:val="004B17D5"/>
    <w:rsid w:val="004B1A4B"/>
    <w:rsid w:val="004B1A8E"/>
    <w:rsid w:val="004B1B82"/>
    <w:rsid w:val="004B1B96"/>
    <w:rsid w:val="004B1E7A"/>
    <w:rsid w:val="004B1E9B"/>
    <w:rsid w:val="004B1EE8"/>
    <w:rsid w:val="004B1EF8"/>
    <w:rsid w:val="004B1FAD"/>
    <w:rsid w:val="004B20ED"/>
    <w:rsid w:val="004B217C"/>
    <w:rsid w:val="004B22F9"/>
    <w:rsid w:val="004B2643"/>
    <w:rsid w:val="004B26D2"/>
    <w:rsid w:val="004B2B3B"/>
    <w:rsid w:val="004B2CC4"/>
    <w:rsid w:val="004B2DF7"/>
    <w:rsid w:val="004B2E42"/>
    <w:rsid w:val="004B306C"/>
    <w:rsid w:val="004B32EF"/>
    <w:rsid w:val="004B3450"/>
    <w:rsid w:val="004B35C5"/>
    <w:rsid w:val="004B3685"/>
    <w:rsid w:val="004B3995"/>
    <w:rsid w:val="004B3A28"/>
    <w:rsid w:val="004B3B7C"/>
    <w:rsid w:val="004B3BDA"/>
    <w:rsid w:val="004B3CD8"/>
    <w:rsid w:val="004B3D92"/>
    <w:rsid w:val="004B3EE2"/>
    <w:rsid w:val="004B3F21"/>
    <w:rsid w:val="004B412A"/>
    <w:rsid w:val="004B426F"/>
    <w:rsid w:val="004B43DA"/>
    <w:rsid w:val="004B43E0"/>
    <w:rsid w:val="004B4551"/>
    <w:rsid w:val="004B4833"/>
    <w:rsid w:val="004B4835"/>
    <w:rsid w:val="004B4861"/>
    <w:rsid w:val="004B486E"/>
    <w:rsid w:val="004B4953"/>
    <w:rsid w:val="004B4A79"/>
    <w:rsid w:val="004B4B18"/>
    <w:rsid w:val="004B4BC6"/>
    <w:rsid w:val="004B4C58"/>
    <w:rsid w:val="004B4FD1"/>
    <w:rsid w:val="004B5186"/>
    <w:rsid w:val="004B51FF"/>
    <w:rsid w:val="004B53BC"/>
    <w:rsid w:val="004B54D0"/>
    <w:rsid w:val="004B5591"/>
    <w:rsid w:val="004B568A"/>
    <w:rsid w:val="004B572C"/>
    <w:rsid w:val="004B5828"/>
    <w:rsid w:val="004B5843"/>
    <w:rsid w:val="004B597B"/>
    <w:rsid w:val="004B59C4"/>
    <w:rsid w:val="004B59DA"/>
    <w:rsid w:val="004B5A81"/>
    <w:rsid w:val="004B5A97"/>
    <w:rsid w:val="004B5B57"/>
    <w:rsid w:val="004B5B80"/>
    <w:rsid w:val="004B6068"/>
    <w:rsid w:val="004B6093"/>
    <w:rsid w:val="004B60DB"/>
    <w:rsid w:val="004B6176"/>
    <w:rsid w:val="004B618F"/>
    <w:rsid w:val="004B63DA"/>
    <w:rsid w:val="004B66C9"/>
    <w:rsid w:val="004B677B"/>
    <w:rsid w:val="004B67C4"/>
    <w:rsid w:val="004B684A"/>
    <w:rsid w:val="004B68B1"/>
    <w:rsid w:val="004B6C6C"/>
    <w:rsid w:val="004B6C76"/>
    <w:rsid w:val="004B6CA1"/>
    <w:rsid w:val="004B6E78"/>
    <w:rsid w:val="004B6FEE"/>
    <w:rsid w:val="004B7096"/>
    <w:rsid w:val="004B7127"/>
    <w:rsid w:val="004B71EB"/>
    <w:rsid w:val="004B752C"/>
    <w:rsid w:val="004B7646"/>
    <w:rsid w:val="004B7797"/>
    <w:rsid w:val="004B7878"/>
    <w:rsid w:val="004B7A52"/>
    <w:rsid w:val="004B7B64"/>
    <w:rsid w:val="004B7BD7"/>
    <w:rsid w:val="004B7C1A"/>
    <w:rsid w:val="004B7DE9"/>
    <w:rsid w:val="004B7E24"/>
    <w:rsid w:val="004B7E9A"/>
    <w:rsid w:val="004B7FA5"/>
    <w:rsid w:val="004B7FB3"/>
    <w:rsid w:val="004C01A7"/>
    <w:rsid w:val="004C01AC"/>
    <w:rsid w:val="004C01D9"/>
    <w:rsid w:val="004C0383"/>
    <w:rsid w:val="004C04AC"/>
    <w:rsid w:val="004C04B9"/>
    <w:rsid w:val="004C04D4"/>
    <w:rsid w:val="004C0560"/>
    <w:rsid w:val="004C06C5"/>
    <w:rsid w:val="004C0921"/>
    <w:rsid w:val="004C0B8D"/>
    <w:rsid w:val="004C0C08"/>
    <w:rsid w:val="004C0C8C"/>
    <w:rsid w:val="004C0F2F"/>
    <w:rsid w:val="004C0FAB"/>
    <w:rsid w:val="004C1176"/>
    <w:rsid w:val="004C1518"/>
    <w:rsid w:val="004C15B3"/>
    <w:rsid w:val="004C16A6"/>
    <w:rsid w:val="004C1DC3"/>
    <w:rsid w:val="004C1DE8"/>
    <w:rsid w:val="004C1ED5"/>
    <w:rsid w:val="004C1FD6"/>
    <w:rsid w:val="004C21C8"/>
    <w:rsid w:val="004C21DC"/>
    <w:rsid w:val="004C233D"/>
    <w:rsid w:val="004C25B7"/>
    <w:rsid w:val="004C2659"/>
    <w:rsid w:val="004C2809"/>
    <w:rsid w:val="004C2853"/>
    <w:rsid w:val="004C29B5"/>
    <w:rsid w:val="004C2D18"/>
    <w:rsid w:val="004C2DFA"/>
    <w:rsid w:val="004C2E08"/>
    <w:rsid w:val="004C2EDE"/>
    <w:rsid w:val="004C306B"/>
    <w:rsid w:val="004C3090"/>
    <w:rsid w:val="004C3258"/>
    <w:rsid w:val="004C3446"/>
    <w:rsid w:val="004C35D3"/>
    <w:rsid w:val="004C36F5"/>
    <w:rsid w:val="004C394E"/>
    <w:rsid w:val="004C3A09"/>
    <w:rsid w:val="004C3A93"/>
    <w:rsid w:val="004C3BEA"/>
    <w:rsid w:val="004C3C94"/>
    <w:rsid w:val="004C3EBC"/>
    <w:rsid w:val="004C3EC5"/>
    <w:rsid w:val="004C41D3"/>
    <w:rsid w:val="004C4218"/>
    <w:rsid w:val="004C4372"/>
    <w:rsid w:val="004C4621"/>
    <w:rsid w:val="004C4A53"/>
    <w:rsid w:val="004C52C6"/>
    <w:rsid w:val="004C533B"/>
    <w:rsid w:val="004C54F8"/>
    <w:rsid w:val="004C5609"/>
    <w:rsid w:val="004C5612"/>
    <w:rsid w:val="004C5B98"/>
    <w:rsid w:val="004C5D41"/>
    <w:rsid w:val="004C5DA5"/>
    <w:rsid w:val="004C61CF"/>
    <w:rsid w:val="004C6568"/>
    <w:rsid w:val="004C6579"/>
    <w:rsid w:val="004C66EF"/>
    <w:rsid w:val="004C692A"/>
    <w:rsid w:val="004C69F1"/>
    <w:rsid w:val="004C6A11"/>
    <w:rsid w:val="004C70FA"/>
    <w:rsid w:val="004C735A"/>
    <w:rsid w:val="004C73A2"/>
    <w:rsid w:val="004C769F"/>
    <w:rsid w:val="004C7780"/>
    <w:rsid w:val="004C7796"/>
    <w:rsid w:val="004C7885"/>
    <w:rsid w:val="004C7AA9"/>
    <w:rsid w:val="004C7B41"/>
    <w:rsid w:val="004C7D23"/>
    <w:rsid w:val="004C7D32"/>
    <w:rsid w:val="004C7F3D"/>
    <w:rsid w:val="004C7FE8"/>
    <w:rsid w:val="004D005A"/>
    <w:rsid w:val="004D0473"/>
    <w:rsid w:val="004D0589"/>
    <w:rsid w:val="004D05E8"/>
    <w:rsid w:val="004D0667"/>
    <w:rsid w:val="004D07E7"/>
    <w:rsid w:val="004D0839"/>
    <w:rsid w:val="004D0908"/>
    <w:rsid w:val="004D0B16"/>
    <w:rsid w:val="004D0B79"/>
    <w:rsid w:val="004D0BCD"/>
    <w:rsid w:val="004D0C23"/>
    <w:rsid w:val="004D0F83"/>
    <w:rsid w:val="004D0FBA"/>
    <w:rsid w:val="004D0FD2"/>
    <w:rsid w:val="004D11CC"/>
    <w:rsid w:val="004D11D8"/>
    <w:rsid w:val="004D1368"/>
    <w:rsid w:val="004D1445"/>
    <w:rsid w:val="004D1538"/>
    <w:rsid w:val="004D15C7"/>
    <w:rsid w:val="004D18A2"/>
    <w:rsid w:val="004D19F2"/>
    <w:rsid w:val="004D1B22"/>
    <w:rsid w:val="004D1BB1"/>
    <w:rsid w:val="004D1D7D"/>
    <w:rsid w:val="004D1F33"/>
    <w:rsid w:val="004D208D"/>
    <w:rsid w:val="004D209A"/>
    <w:rsid w:val="004D2259"/>
    <w:rsid w:val="004D22BC"/>
    <w:rsid w:val="004D22EF"/>
    <w:rsid w:val="004D2381"/>
    <w:rsid w:val="004D2415"/>
    <w:rsid w:val="004D29FF"/>
    <w:rsid w:val="004D2A63"/>
    <w:rsid w:val="004D2ABA"/>
    <w:rsid w:val="004D2B24"/>
    <w:rsid w:val="004D2C34"/>
    <w:rsid w:val="004D3247"/>
    <w:rsid w:val="004D35F4"/>
    <w:rsid w:val="004D36C8"/>
    <w:rsid w:val="004D37BC"/>
    <w:rsid w:val="004D37D0"/>
    <w:rsid w:val="004D3941"/>
    <w:rsid w:val="004D395B"/>
    <w:rsid w:val="004D398D"/>
    <w:rsid w:val="004D3ABD"/>
    <w:rsid w:val="004D3C65"/>
    <w:rsid w:val="004D3DE0"/>
    <w:rsid w:val="004D3E28"/>
    <w:rsid w:val="004D403D"/>
    <w:rsid w:val="004D40AE"/>
    <w:rsid w:val="004D417E"/>
    <w:rsid w:val="004D4388"/>
    <w:rsid w:val="004D4394"/>
    <w:rsid w:val="004D4477"/>
    <w:rsid w:val="004D466B"/>
    <w:rsid w:val="004D4913"/>
    <w:rsid w:val="004D4DBF"/>
    <w:rsid w:val="004D4E5C"/>
    <w:rsid w:val="004D533E"/>
    <w:rsid w:val="004D538F"/>
    <w:rsid w:val="004D55A3"/>
    <w:rsid w:val="004D563F"/>
    <w:rsid w:val="004D569B"/>
    <w:rsid w:val="004D579A"/>
    <w:rsid w:val="004D5825"/>
    <w:rsid w:val="004D59B9"/>
    <w:rsid w:val="004D5BC5"/>
    <w:rsid w:val="004D5F0F"/>
    <w:rsid w:val="004D5F6E"/>
    <w:rsid w:val="004D5F9B"/>
    <w:rsid w:val="004D6081"/>
    <w:rsid w:val="004D619A"/>
    <w:rsid w:val="004D62D9"/>
    <w:rsid w:val="004D62F5"/>
    <w:rsid w:val="004D633B"/>
    <w:rsid w:val="004D64BE"/>
    <w:rsid w:val="004D6675"/>
    <w:rsid w:val="004D668E"/>
    <w:rsid w:val="004D67F2"/>
    <w:rsid w:val="004D69DD"/>
    <w:rsid w:val="004D6C96"/>
    <w:rsid w:val="004D6E97"/>
    <w:rsid w:val="004D6EA4"/>
    <w:rsid w:val="004D6EA8"/>
    <w:rsid w:val="004D6EF5"/>
    <w:rsid w:val="004D6F1E"/>
    <w:rsid w:val="004D6FB4"/>
    <w:rsid w:val="004D70FA"/>
    <w:rsid w:val="004D71E2"/>
    <w:rsid w:val="004D72A2"/>
    <w:rsid w:val="004D747F"/>
    <w:rsid w:val="004D75EB"/>
    <w:rsid w:val="004D765E"/>
    <w:rsid w:val="004D76EE"/>
    <w:rsid w:val="004D7702"/>
    <w:rsid w:val="004D7789"/>
    <w:rsid w:val="004D7929"/>
    <w:rsid w:val="004D7A40"/>
    <w:rsid w:val="004D7B01"/>
    <w:rsid w:val="004D7E6D"/>
    <w:rsid w:val="004E0092"/>
    <w:rsid w:val="004E0152"/>
    <w:rsid w:val="004E0332"/>
    <w:rsid w:val="004E0380"/>
    <w:rsid w:val="004E0396"/>
    <w:rsid w:val="004E049C"/>
    <w:rsid w:val="004E06C6"/>
    <w:rsid w:val="004E07FD"/>
    <w:rsid w:val="004E0AC0"/>
    <w:rsid w:val="004E0CF4"/>
    <w:rsid w:val="004E0DF1"/>
    <w:rsid w:val="004E0F56"/>
    <w:rsid w:val="004E1039"/>
    <w:rsid w:val="004E1188"/>
    <w:rsid w:val="004E1190"/>
    <w:rsid w:val="004E12AF"/>
    <w:rsid w:val="004E13B3"/>
    <w:rsid w:val="004E16B5"/>
    <w:rsid w:val="004E16F8"/>
    <w:rsid w:val="004E17BA"/>
    <w:rsid w:val="004E19F7"/>
    <w:rsid w:val="004E1C3E"/>
    <w:rsid w:val="004E1CEB"/>
    <w:rsid w:val="004E1DC7"/>
    <w:rsid w:val="004E1E3F"/>
    <w:rsid w:val="004E2003"/>
    <w:rsid w:val="004E22BC"/>
    <w:rsid w:val="004E23CD"/>
    <w:rsid w:val="004E2544"/>
    <w:rsid w:val="004E25DF"/>
    <w:rsid w:val="004E263B"/>
    <w:rsid w:val="004E2687"/>
    <w:rsid w:val="004E26E2"/>
    <w:rsid w:val="004E2715"/>
    <w:rsid w:val="004E27B9"/>
    <w:rsid w:val="004E28A7"/>
    <w:rsid w:val="004E2B58"/>
    <w:rsid w:val="004E2BA8"/>
    <w:rsid w:val="004E2D27"/>
    <w:rsid w:val="004E310E"/>
    <w:rsid w:val="004E3353"/>
    <w:rsid w:val="004E33E8"/>
    <w:rsid w:val="004E34DF"/>
    <w:rsid w:val="004E358F"/>
    <w:rsid w:val="004E3781"/>
    <w:rsid w:val="004E3836"/>
    <w:rsid w:val="004E3ABD"/>
    <w:rsid w:val="004E3B26"/>
    <w:rsid w:val="004E3BE1"/>
    <w:rsid w:val="004E4013"/>
    <w:rsid w:val="004E41B7"/>
    <w:rsid w:val="004E4311"/>
    <w:rsid w:val="004E4381"/>
    <w:rsid w:val="004E46EF"/>
    <w:rsid w:val="004E47BA"/>
    <w:rsid w:val="004E486E"/>
    <w:rsid w:val="004E4899"/>
    <w:rsid w:val="004E495D"/>
    <w:rsid w:val="004E4A4A"/>
    <w:rsid w:val="004E4A87"/>
    <w:rsid w:val="004E4C86"/>
    <w:rsid w:val="004E4D30"/>
    <w:rsid w:val="004E4E29"/>
    <w:rsid w:val="004E4E38"/>
    <w:rsid w:val="004E5188"/>
    <w:rsid w:val="004E5210"/>
    <w:rsid w:val="004E52A2"/>
    <w:rsid w:val="004E5328"/>
    <w:rsid w:val="004E5344"/>
    <w:rsid w:val="004E5352"/>
    <w:rsid w:val="004E53AB"/>
    <w:rsid w:val="004E5841"/>
    <w:rsid w:val="004E5B87"/>
    <w:rsid w:val="004E5D1C"/>
    <w:rsid w:val="004E5DA2"/>
    <w:rsid w:val="004E5DB9"/>
    <w:rsid w:val="004E5E17"/>
    <w:rsid w:val="004E5ED9"/>
    <w:rsid w:val="004E6522"/>
    <w:rsid w:val="004E652A"/>
    <w:rsid w:val="004E659F"/>
    <w:rsid w:val="004E65EF"/>
    <w:rsid w:val="004E692F"/>
    <w:rsid w:val="004E69A5"/>
    <w:rsid w:val="004E6AD9"/>
    <w:rsid w:val="004E6AE1"/>
    <w:rsid w:val="004E6B62"/>
    <w:rsid w:val="004E6B94"/>
    <w:rsid w:val="004E6BA3"/>
    <w:rsid w:val="004E6EFA"/>
    <w:rsid w:val="004E6F59"/>
    <w:rsid w:val="004E7040"/>
    <w:rsid w:val="004E7105"/>
    <w:rsid w:val="004E7158"/>
    <w:rsid w:val="004E7289"/>
    <w:rsid w:val="004E72A6"/>
    <w:rsid w:val="004E78C1"/>
    <w:rsid w:val="004E7AB0"/>
    <w:rsid w:val="004E7EF5"/>
    <w:rsid w:val="004F0065"/>
    <w:rsid w:val="004F01AE"/>
    <w:rsid w:val="004F02B0"/>
    <w:rsid w:val="004F046B"/>
    <w:rsid w:val="004F0529"/>
    <w:rsid w:val="004F066E"/>
    <w:rsid w:val="004F0879"/>
    <w:rsid w:val="004F08B4"/>
    <w:rsid w:val="004F0B88"/>
    <w:rsid w:val="004F0C93"/>
    <w:rsid w:val="004F0E07"/>
    <w:rsid w:val="004F0E96"/>
    <w:rsid w:val="004F0F8B"/>
    <w:rsid w:val="004F0FBD"/>
    <w:rsid w:val="004F1052"/>
    <w:rsid w:val="004F12F1"/>
    <w:rsid w:val="004F1333"/>
    <w:rsid w:val="004F142D"/>
    <w:rsid w:val="004F145B"/>
    <w:rsid w:val="004F147A"/>
    <w:rsid w:val="004F154C"/>
    <w:rsid w:val="004F156D"/>
    <w:rsid w:val="004F160D"/>
    <w:rsid w:val="004F165F"/>
    <w:rsid w:val="004F16A4"/>
    <w:rsid w:val="004F16B2"/>
    <w:rsid w:val="004F17DA"/>
    <w:rsid w:val="004F18B9"/>
    <w:rsid w:val="004F1902"/>
    <w:rsid w:val="004F1B5E"/>
    <w:rsid w:val="004F1EA7"/>
    <w:rsid w:val="004F1F2A"/>
    <w:rsid w:val="004F1F3B"/>
    <w:rsid w:val="004F2099"/>
    <w:rsid w:val="004F2511"/>
    <w:rsid w:val="004F2627"/>
    <w:rsid w:val="004F27DF"/>
    <w:rsid w:val="004F28B5"/>
    <w:rsid w:val="004F2AB8"/>
    <w:rsid w:val="004F2B75"/>
    <w:rsid w:val="004F2C43"/>
    <w:rsid w:val="004F2D31"/>
    <w:rsid w:val="004F2E4C"/>
    <w:rsid w:val="004F2FAC"/>
    <w:rsid w:val="004F3086"/>
    <w:rsid w:val="004F3099"/>
    <w:rsid w:val="004F348C"/>
    <w:rsid w:val="004F3712"/>
    <w:rsid w:val="004F3915"/>
    <w:rsid w:val="004F393A"/>
    <w:rsid w:val="004F3A5E"/>
    <w:rsid w:val="004F3B98"/>
    <w:rsid w:val="004F3C8C"/>
    <w:rsid w:val="004F3E35"/>
    <w:rsid w:val="004F3F03"/>
    <w:rsid w:val="004F465B"/>
    <w:rsid w:val="004F4709"/>
    <w:rsid w:val="004F4785"/>
    <w:rsid w:val="004F47DF"/>
    <w:rsid w:val="004F484E"/>
    <w:rsid w:val="004F4A1E"/>
    <w:rsid w:val="004F4BFF"/>
    <w:rsid w:val="004F4C76"/>
    <w:rsid w:val="004F4CD6"/>
    <w:rsid w:val="004F4E4F"/>
    <w:rsid w:val="004F4F28"/>
    <w:rsid w:val="004F50F6"/>
    <w:rsid w:val="004F50F8"/>
    <w:rsid w:val="004F51C1"/>
    <w:rsid w:val="004F5225"/>
    <w:rsid w:val="004F52BD"/>
    <w:rsid w:val="004F5317"/>
    <w:rsid w:val="004F5415"/>
    <w:rsid w:val="004F5457"/>
    <w:rsid w:val="004F548E"/>
    <w:rsid w:val="004F5559"/>
    <w:rsid w:val="004F55DF"/>
    <w:rsid w:val="004F56D8"/>
    <w:rsid w:val="004F575C"/>
    <w:rsid w:val="004F5762"/>
    <w:rsid w:val="004F5812"/>
    <w:rsid w:val="004F597E"/>
    <w:rsid w:val="004F5B22"/>
    <w:rsid w:val="004F5BC8"/>
    <w:rsid w:val="004F5CAC"/>
    <w:rsid w:val="004F5D01"/>
    <w:rsid w:val="004F5D8F"/>
    <w:rsid w:val="004F5F15"/>
    <w:rsid w:val="004F5F4A"/>
    <w:rsid w:val="004F5F77"/>
    <w:rsid w:val="004F5FA2"/>
    <w:rsid w:val="004F5FB0"/>
    <w:rsid w:val="004F616A"/>
    <w:rsid w:val="004F61A4"/>
    <w:rsid w:val="004F639D"/>
    <w:rsid w:val="004F663D"/>
    <w:rsid w:val="004F680F"/>
    <w:rsid w:val="004F68A3"/>
    <w:rsid w:val="004F6BE5"/>
    <w:rsid w:val="004F7040"/>
    <w:rsid w:val="004F7060"/>
    <w:rsid w:val="004F727A"/>
    <w:rsid w:val="004F76C1"/>
    <w:rsid w:val="004F76C4"/>
    <w:rsid w:val="004F7704"/>
    <w:rsid w:val="004F7804"/>
    <w:rsid w:val="004F7A53"/>
    <w:rsid w:val="004F7CDD"/>
    <w:rsid w:val="004F7D1E"/>
    <w:rsid w:val="004F7E31"/>
    <w:rsid w:val="0050035E"/>
    <w:rsid w:val="005004BC"/>
    <w:rsid w:val="00500569"/>
    <w:rsid w:val="005005BC"/>
    <w:rsid w:val="0050081F"/>
    <w:rsid w:val="0050083F"/>
    <w:rsid w:val="0050089D"/>
    <w:rsid w:val="005008F6"/>
    <w:rsid w:val="00500A27"/>
    <w:rsid w:val="00500A2A"/>
    <w:rsid w:val="00500B46"/>
    <w:rsid w:val="00500EB2"/>
    <w:rsid w:val="00500FC1"/>
    <w:rsid w:val="00500FD9"/>
    <w:rsid w:val="00500FFD"/>
    <w:rsid w:val="00501128"/>
    <w:rsid w:val="0050123A"/>
    <w:rsid w:val="0050146D"/>
    <w:rsid w:val="005014F6"/>
    <w:rsid w:val="00501661"/>
    <w:rsid w:val="00501960"/>
    <w:rsid w:val="00501988"/>
    <w:rsid w:val="00501BA2"/>
    <w:rsid w:val="00501D2B"/>
    <w:rsid w:val="00501E22"/>
    <w:rsid w:val="00501F3C"/>
    <w:rsid w:val="00501F90"/>
    <w:rsid w:val="005020AB"/>
    <w:rsid w:val="005020B7"/>
    <w:rsid w:val="0050213C"/>
    <w:rsid w:val="0050216F"/>
    <w:rsid w:val="0050223B"/>
    <w:rsid w:val="0050245C"/>
    <w:rsid w:val="00502460"/>
    <w:rsid w:val="005024FE"/>
    <w:rsid w:val="00502614"/>
    <w:rsid w:val="0050269D"/>
    <w:rsid w:val="005026E1"/>
    <w:rsid w:val="005027D0"/>
    <w:rsid w:val="00502951"/>
    <w:rsid w:val="00502991"/>
    <w:rsid w:val="00502B0C"/>
    <w:rsid w:val="00502B13"/>
    <w:rsid w:val="00502B1A"/>
    <w:rsid w:val="00502C55"/>
    <w:rsid w:val="0050300A"/>
    <w:rsid w:val="005030D8"/>
    <w:rsid w:val="00503197"/>
    <w:rsid w:val="005035EB"/>
    <w:rsid w:val="00503634"/>
    <w:rsid w:val="00503652"/>
    <w:rsid w:val="005037E5"/>
    <w:rsid w:val="00503916"/>
    <w:rsid w:val="00503A21"/>
    <w:rsid w:val="00503A5E"/>
    <w:rsid w:val="00503A6D"/>
    <w:rsid w:val="00503B9E"/>
    <w:rsid w:val="00503F97"/>
    <w:rsid w:val="005041AC"/>
    <w:rsid w:val="005042B6"/>
    <w:rsid w:val="0050444F"/>
    <w:rsid w:val="00504598"/>
    <w:rsid w:val="005045FA"/>
    <w:rsid w:val="0050460F"/>
    <w:rsid w:val="0050465D"/>
    <w:rsid w:val="005046E8"/>
    <w:rsid w:val="00504A64"/>
    <w:rsid w:val="00504AE8"/>
    <w:rsid w:val="00504C38"/>
    <w:rsid w:val="00505032"/>
    <w:rsid w:val="0050551A"/>
    <w:rsid w:val="005055C3"/>
    <w:rsid w:val="005055CC"/>
    <w:rsid w:val="00505706"/>
    <w:rsid w:val="005057A4"/>
    <w:rsid w:val="00505891"/>
    <w:rsid w:val="00505C1D"/>
    <w:rsid w:val="00505CE2"/>
    <w:rsid w:val="00505D4F"/>
    <w:rsid w:val="00505DEF"/>
    <w:rsid w:val="00505E55"/>
    <w:rsid w:val="00505E6E"/>
    <w:rsid w:val="00506114"/>
    <w:rsid w:val="005062BA"/>
    <w:rsid w:val="00506500"/>
    <w:rsid w:val="0050660B"/>
    <w:rsid w:val="00506A04"/>
    <w:rsid w:val="00506CA3"/>
    <w:rsid w:val="00506D5C"/>
    <w:rsid w:val="00506E6A"/>
    <w:rsid w:val="00506E7D"/>
    <w:rsid w:val="00506F76"/>
    <w:rsid w:val="00506F79"/>
    <w:rsid w:val="00506FC4"/>
    <w:rsid w:val="005070A7"/>
    <w:rsid w:val="0050724B"/>
    <w:rsid w:val="005073CE"/>
    <w:rsid w:val="00507483"/>
    <w:rsid w:val="00507589"/>
    <w:rsid w:val="00507BE9"/>
    <w:rsid w:val="00510044"/>
    <w:rsid w:val="00510320"/>
    <w:rsid w:val="00510368"/>
    <w:rsid w:val="005103E0"/>
    <w:rsid w:val="005105B6"/>
    <w:rsid w:val="005107BE"/>
    <w:rsid w:val="00510864"/>
    <w:rsid w:val="00510B08"/>
    <w:rsid w:val="00510BC4"/>
    <w:rsid w:val="00510C62"/>
    <w:rsid w:val="00510C76"/>
    <w:rsid w:val="00510D23"/>
    <w:rsid w:val="00510EB3"/>
    <w:rsid w:val="00510F24"/>
    <w:rsid w:val="0051105A"/>
    <w:rsid w:val="005110FA"/>
    <w:rsid w:val="00511183"/>
    <w:rsid w:val="0051135F"/>
    <w:rsid w:val="005113AA"/>
    <w:rsid w:val="0051144B"/>
    <w:rsid w:val="005114CD"/>
    <w:rsid w:val="005114F1"/>
    <w:rsid w:val="0051159D"/>
    <w:rsid w:val="005115F7"/>
    <w:rsid w:val="005117C8"/>
    <w:rsid w:val="00511868"/>
    <w:rsid w:val="005118FF"/>
    <w:rsid w:val="00511BA7"/>
    <w:rsid w:val="00511E17"/>
    <w:rsid w:val="00511F7C"/>
    <w:rsid w:val="00512044"/>
    <w:rsid w:val="0051204D"/>
    <w:rsid w:val="0051205C"/>
    <w:rsid w:val="005120BE"/>
    <w:rsid w:val="005120F7"/>
    <w:rsid w:val="00512142"/>
    <w:rsid w:val="00512209"/>
    <w:rsid w:val="00512271"/>
    <w:rsid w:val="00512570"/>
    <w:rsid w:val="005125E6"/>
    <w:rsid w:val="00512832"/>
    <w:rsid w:val="00512961"/>
    <w:rsid w:val="00512C86"/>
    <w:rsid w:val="00512E99"/>
    <w:rsid w:val="00512EEC"/>
    <w:rsid w:val="00512FA9"/>
    <w:rsid w:val="00512FB7"/>
    <w:rsid w:val="00513226"/>
    <w:rsid w:val="00513285"/>
    <w:rsid w:val="005132FF"/>
    <w:rsid w:val="00513583"/>
    <w:rsid w:val="00513696"/>
    <w:rsid w:val="005136B0"/>
    <w:rsid w:val="0051378C"/>
    <w:rsid w:val="00513AFC"/>
    <w:rsid w:val="00513B24"/>
    <w:rsid w:val="00513C2C"/>
    <w:rsid w:val="00513F16"/>
    <w:rsid w:val="00514161"/>
    <w:rsid w:val="005147CA"/>
    <w:rsid w:val="005147CD"/>
    <w:rsid w:val="005149BA"/>
    <w:rsid w:val="00514AA9"/>
    <w:rsid w:val="00514B13"/>
    <w:rsid w:val="00514CD2"/>
    <w:rsid w:val="00514DE2"/>
    <w:rsid w:val="00514E81"/>
    <w:rsid w:val="00514F1D"/>
    <w:rsid w:val="0051501D"/>
    <w:rsid w:val="005150E2"/>
    <w:rsid w:val="00515185"/>
    <w:rsid w:val="005154C5"/>
    <w:rsid w:val="005155AA"/>
    <w:rsid w:val="005155BC"/>
    <w:rsid w:val="0051564C"/>
    <w:rsid w:val="00515660"/>
    <w:rsid w:val="00515BDB"/>
    <w:rsid w:val="00515D9B"/>
    <w:rsid w:val="00515EF1"/>
    <w:rsid w:val="005164F1"/>
    <w:rsid w:val="00516531"/>
    <w:rsid w:val="005165C6"/>
    <w:rsid w:val="00516769"/>
    <w:rsid w:val="00516A80"/>
    <w:rsid w:val="00516B9C"/>
    <w:rsid w:val="00516BA9"/>
    <w:rsid w:val="00516C60"/>
    <w:rsid w:val="00516CB5"/>
    <w:rsid w:val="00516D1B"/>
    <w:rsid w:val="00516FB1"/>
    <w:rsid w:val="00517164"/>
    <w:rsid w:val="005171A0"/>
    <w:rsid w:val="005171C3"/>
    <w:rsid w:val="0051726A"/>
    <w:rsid w:val="00517328"/>
    <w:rsid w:val="00517701"/>
    <w:rsid w:val="005178B6"/>
    <w:rsid w:val="005178F8"/>
    <w:rsid w:val="00517A1E"/>
    <w:rsid w:val="00517A64"/>
    <w:rsid w:val="00517CDD"/>
    <w:rsid w:val="00517DB5"/>
    <w:rsid w:val="00517EEE"/>
    <w:rsid w:val="00520100"/>
    <w:rsid w:val="00520107"/>
    <w:rsid w:val="005201E5"/>
    <w:rsid w:val="005201F1"/>
    <w:rsid w:val="005202EA"/>
    <w:rsid w:val="005202FF"/>
    <w:rsid w:val="00520331"/>
    <w:rsid w:val="00520414"/>
    <w:rsid w:val="0052054E"/>
    <w:rsid w:val="005205A2"/>
    <w:rsid w:val="005205F0"/>
    <w:rsid w:val="00520746"/>
    <w:rsid w:val="005207FD"/>
    <w:rsid w:val="00520831"/>
    <w:rsid w:val="00520930"/>
    <w:rsid w:val="00520A55"/>
    <w:rsid w:val="00520D14"/>
    <w:rsid w:val="00520DBE"/>
    <w:rsid w:val="00520FC7"/>
    <w:rsid w:val="00521002"/>
    <w:rsid w:val="0052108B"/>
    <w:rsid w:val="005210E3"/>
    <w:rsid w:val="005211FB"/>
    <w:rsid w:val="00521451"/>
    <w:rsid w:val="00521510"/>
    <w:rsid w:val="0052160A"/>
    <w:rsid w:val="00521697"/>
    <w:rsid w:val="0052174E"/>
    <w:rsid w:val="005218AA"/>
    <w:rsid w:val="00521955"/>
    <w:rsid w:val="005219A3"/>
    <w:rsid w:val="00521BB0"/>
    <w:rsid w:val="00521C77"/>
    <w:rsid w:val="00521CDE"/>
    <w:rsid w:val="00521EBE"/>
    <w:rsid w:val="00521F63"/>
    <w:rsid w:val="00521FC5"/>
    <w:rsid w:val="0052230F"/>
    <w:rsid w:val="0052250E"/>
    <w:rsid w:val="00522639"/>
    <w:rsid w:val="00522794"/>
    <w:rsid w:val="005228A3"/>
    <w:rsid w:val="005228D6"/>
    <w:rsid w:val="00522981"/>
    <w:rsid w:val="00522B1A"/>
    <w:rsid w:val="00522BB4"/>
    <w:rsid w:val="00522BEF"/>
    <w:rsid w:val="00522BF8"/>
    <w:rsid w:val="00522D9C"/>
    <w:rsid w:val="00522E1E"/>
    <w:rsid w:val="00522E75"/>
    <w:rsid w:val="00523221"/>
    <w:rsid w:val="00523259"/>
    <w:rsid w:val="0052369C"/>
    <w:rsid w:val="005236AB"/>
    <w:rsid w:val="005237F4"/>
    <w:rsid w:val="0052395E"/>
    <w:rsid w:val="00523C2F"/>
    <w:rsid w:val="00523F0C"/>
    <w:rsid w:val="00524069"/>
    <w:rsid w:val="005241B0"/>
    <w:rsid w:val="00524351"/>
    <w:rsid w:val="00524450"/>
    <w:rsid w:val="005244F2"/>
    <w:rsid w:val="005245AE"/>
    <w:rsid w:val="005246DE"/>
    <w:rsid w:val="0052484C"/>
    <w:rsid w:val="005249C6"/>
    <w:rsid w:val="00524BD8"/>
    <w:rsid w:val="00524DAA"/>
    <w:rsid w:val="00524F9A"/>
    <w:rsid w:val="005252B5"/>
    <w:rsid w:val="00525453"/>
    <w:rsid w:val="0052552E"/>
    <w:rsid w:val="0052560E"/>
    <w:rsid w:val="005257EE"/>
    <w:rsid w:val="0052585B"/>
    <w:rsid w:val="005258DF"/>
    <w:rsid w:val="00525B11"/>
    <w:rsid w:val="00525BBF"/>
    <w:rsid w:val="00525D84"/>
    <w:rsid w:val="00525DFD"/>
    <w:rsid w:val="00525EB0"/>
    <w:rsid w:val="00525F11"/>
    <w:rsid w:val="0052638F"/>
    <w:rsid w:val="00526522"/>
    <w:rsid w:val="00526540"/>
    <w:rsid w:val="005266ED"/>
    <w:rsid w:val="0052673D"/>
    <w:rsid w:val="0052685E"/>
    <w:rsid w:val="00526A4B"/>
    <w:rsid w:val="00526B4A"/>
    <w:rsid w:val="00526B5E"/>
    <w:rsid w:val="00526FF0"/>
    <w:rsid w:val="0052727E"/>
    <w:rsid w:val="0052748A"/>
    <w:rsid w:val="005274B9"/>
    <w:rsid w:val="00527501"/>
    <w:rsid w:val="005275F3"/>
    <w:rsid w:val="005276A9"/>
    <w:rsid w:val="00527AF0"/>
    <w:rsid w:val="00527C0A"/>
    <w:rsid w:val="00527CD2"/>
    <w:rsid w:val="00527EC6"/>
    <w:rsid w:val="00530011"/>
    <w:rsid w:val="0053008E"/>
    <w:rsid w:val="00530250"/>
    <w:rsid w:val="00530269"/>
    <w:rsid w:val="0053030F"/>
    <w:rsid w:val="00530701"/>
    <w:rsid w:val="005307BF"/>
    <w:rsid w:val="005308B1"/>
    <w:rsid w:val="005309A3"/>
    <w:rsid w:val="00530A15"/>
    <w:rsid w:val="00530AB6"/>
    <w:rsid w:val="00530B66"/>
    <w:rsid w:val="00530C60"/>
    <w:rsid w:val="00530D2B"/>
    <w:rsid w:val="00530D55"/>
    <w:rsid w:val="00530E19"/>
    <w:rsid w:val="00530F3C"/>
    <w:rsid w:val="00531322"/>
    <w:rsid w:val="00531359"/>
    <w:rsid w:val="0053139A"/>
    <w:rsid w:val="00531598"/>
    <w:rsid w:val="00531688"/>
    <w:rsid w:val="005318DE"/>
    <w:rsid w:val="00531F1D"/>
    <w:rsid w:val="0053201F"/>
    <w:rsid w:val="0053209D"/>
    <w:rsid w:val="00532315"/>
    <w:rsid w:val="005323B5"/>
    <w:rsid w:val="0053249E"/>
    <w:rsid w:val="00532645"/>
    <w:rsid w:val="00532698"/>
    <w:rsid w:val="00532972"/>
    <w:rsid w:val="00532B74"/>
    <w:rsid w:val="00532C24"/>
    <w:rsid w:val="00532C3A"/>
    <w:rsid w:val="00532C69"/>
    <w:rsid w:val="00532C9B"/>
    <w:rsid w:val="00532E19"/>
    <w:rsid w:val="00532E8E"/>
    <w:rsid w:val="00532EA9"/>
    <w:rsid w:val="00532ED2"/>
    <w:rsid w:val="0053312A"/>
    <w:rsid w:val="005332AD"/>
    <w:rsid w:val="00533322"/>
    <w:rsid w:val="00533426"/>
    <w:rsid w:val="0053352F"/>
    <w:rsid w:val="0053361F"/>
    <w:rsid w:val="00533721"/>
    <w:rsid w:val="0053384F"/>
    <w:rsid w:val="005339EA"/>
    <w:rsid w:val="00533C2A"/>
    <w:rsid w:val="00533FCD"/>
    <w:rsid w:val="00534087"/>
    <w:rsid w:val="005340AA"/>
    <w:rsid w:val="005340BF"/>
    <w:rsid w:val="00534300"/>
    <w:rsid w:val="00534373"/>
    <w:rsid w:val="005344B5"/>
    <w:rsid w:val="0053457A"/>
    <w:rsid w:val="00534723"/>
    <w:rsid w:val="0053496C"/>
    <w:rsid w:val="00534AEB"/>
    <w:rsid w:val="00534BC9"/>
    <w:rsid w:val="00534C9E"/>
    <w:rsid w:val="00534FFE"/>
    <w:rsid w:val="00535089"/>
    <w:rsid w:val="005350A2"/>
    <w:rsid w:val="005351F8"/>
    <w:rsid w:val="005352C2"/>
    <w:rsid w:val="00535512"/>
    <w:rsid w:val="00535585"/>
    <w:rsid w:val="00535980"/>
    <w:rsid w:val="00535A25"/>
    <w:rsid w:val="00535A4E"/>
    <w:rsid w:val="00535B28"/>
    <w:rsid w:val="00535B36"/>
    <w:rsid w:val="00535B61"/>
    <w:rsid w:val="00535CA5"/>
    <w:rsid w:val="00535CF0"/>
    <w:rsid w:val="00535E04"/>
    <w:rsid w:val="00535F5B"/>
    <w:rsid w:val="00536033"/>
    <w:rsid w:val="005361E9"/>
    <w:rsid w:val="00536486"/>
    <w:rsid w:val="00536872"/>
    <w:rsid w:val="00536ABB"/>
    <w:rsid w:val="00536CB7"/>
    <w:rsid w:val="00536D51"/>
    <w:rsid w:val="00536DBB"/>
    <w:rsid w:val="00536FBC"/>
    <w:rsid w:val="00537117"/>
    <w:rsid w:val="0053714B"/>
    <w:rsid w:val="005373A4"/>
    <w:rsid w:val="005373C2"/>
    <w:rsid w:val="00537464"/>
    <w:rsid w:val="0053769C"/>
    <w:rsid w:val="0053770B"/>
    <w:rsid w:val="0053786E"/>
    <w:rsid w:val="0053790F"/>
    <w:rsid w:val="00537AB9"/>
    <w:rsid w:val="00537F10"/>
    <w:rsid w:val="0054010F"/>
    <w:rsid w:val="0054039E"/>
    <w:rsid w:val="0054057A"/>
    <w:rsid w:val="005406BF"/>
    <w:rsid w:val="005407CD"/>
    <w:rsid w:val="00540972"/>
    <w:rsid w:val="005409A3"/>
    <w:rsid w:val="005409F8"/>
    <w:rsid w:val="00540BA2"/>
    <w:rsid w:val="00540BF6"/>
    <w:rsid w:val="00540C75"/>
    <w:rsid w:val="00540D88"/>
    <w:rsid w:val="00540E24"/>
    <w:rsid w:val="00540F0B"/>
    <w:rsid w:val="005411DB"/>
    <w:rsid w:val="00541325"/>
    <w:rsid w:val="0054133F"/>
    <w:rsid w:val="00541490"/>
    <w:rsid w:val="005415E6"/>
    <w:rsid w:val="005416C0"/>
    <w:rsid w:val="0054172C"/>
    <w:rsid w:val="00541945"/>
    <w:rsid w:val="00541A7B"/>
    <w:rsid w:val="00541AFB"/>
    <w:rsid w:val="00541BB7"/>
    <w:rsid w:val="00541FA5"/>
    <w:rsid w:val="00541FBE"/>
    <w:rsid w:val="00542113"/>
    <w:rsid w:val="00542181"/>
    <w:rsid w:val="005422E8"/>
    <w:rsid w:val="0054235A"/>
    <w:rsid w:val="005423B2"/>
    <w:rsid w:val="00542513"/>
    <w:rsid w:val="00542514"/>
    <w:rsid w:val="00542563"/>
    <w:rsid w:val="005425B4"/>
    <w:rsid w:val="00542B25"/>
    <w:rsid w:val="00542B74"/>
    <w:rsid w:val="00542DED"/>
    <w:rsid w:val="00542E64"/>
    <w:rsid w:val="00542E68"/>
    <w:rsid w:val="00542E86"/>
    <w:rsid w:val="00543267"/>
    <w:rsid w:val="005434AB"/>
    <w:rsid w:val="00543C87"/>
    <w:rsid w:val="00544242"/>
    <w:rsid w:val="0054493E"/>
    <w:rsid w:val="00544B93"/>
    <w:rsid w:val="00544D5D"/>
    <w:rsid w:val="00544DBA"/>
    <w:rsid w:val="00544E75"/>
    <w:rsid w:val="00544EAF"/>
    <w:rsid w:val="00545141"/>
    <w:rsid w:val="00545160"/>
    <w:rsid w:val="005451A7"/>
    <w:rsid w:val="0054531D"/>
    <w:rsid w:val="005453F5"/>
    <w:rsid w:val="005455E0"/>
    <w:rsid w:val="00545623"/>
    <w:rsid w:val="005456D7"/>
    <w:rsid w:val="005456FA"/>
    <w:rsid w:val="005457B4"/>
    <w:rsid w:val="00545888"/>
    <w:rsid w:val="005459B3"/>
    <w:rsid w:val="00545DB9"/>
    <w:rsid w:val="005462DB"/>
    <w:rsid w:val="005464C3"/>
    <w:rsid w:val="00546672"/>
    <w:rsid w:val="005466BE"/>
    <w:rsid w:val="005467D3"/>
    <w:rsid w:val="00546A72"/>
    <w:rsid w:val="00546ACC"/>
    <w:rsid w:val="00546AD7"/>
    <w:rsid w:val="00546D5A"/>
    <w:rsid w:val="00546F10"/>
    <w:rsid w:val="0054700E"/>
    <w:rsid w:val="00547046"/>
    <w:rsid w:val="005472E3"/>
    <w:rsid w:val="00547424"/>
    <w:rsid w:val="00547766"/>
    <w:rsid w:val="005478EC"/>
    <w:rsid w:val="00547BBB"/>
    <w:rsid w:val="00547BE8"/>
    <w:rsid w:val="00547C16"/>
    <w:rsid w:val="00547EDF"/>
    <w:rsid w:val="00547EFD"/>
    <w:rsid w:val="00547FA7"/>
    <w:rsid w:val="00547FD3"/>
    <w:rsid w:val="0055002F"/>
    <w:rsid w:val="00550066"/>
    <w:rsid w:val="0055031E"/>
    <w:rsid w:val="0055037A"/>
    <w:rsid w:val="00550434"/>
    <w:rsid w:val="0055057D"/>
    <w:rsid w:val="00550779"/>
    <w:rsid w:val="00550A19"/>
    <w:rsid w:val="00550A91"/>
    <w:rsid w:val="00550BBC"/>
    <w:rsid w:val="00550C3D"/>
    <w:rsid w:val="00550FD2"/>
    <w:rsid w:val="00550FF5"/>
    <w:rsid w:val="005511B4"/>
    <w:rsid w:val="005511EA"/>
    <w:rsid w:val="00551437"/>
    <w:rsid w:val="0055152C"/>
    <w:rsid w:val="005515F5"/>
    <w:rsid w:val="005516F8"/>
    <w:rsid w:val="00551704"/>
    <w:rsid w:val="0055178D"/>
    <w:rsid w:val="00551899"/>
    <w:rsid w:val="005518A8"/>
    <w:rsid w:val="00551953"/>
    <w:rsid w:val="00551979"/>
    <w:rsid w:val="00551997"/>
    <w:rsid w:val="005519E5"/>
    <w:rsid w:val="00551AD4"/>
    <w:rsid w:val="00551BCB"/>
    <w:rsid w:val="00551BEC"/>
    <w:rsid w:val="00551CF0"/>
    <w:rsid w:val="00552144"/>
    <w:rsid w:val="005523ED"/>
    <w:rsid w:val="00552852"/>
    <w:rsid w:val="00552944"/>
    <w:rsid w:val="00552A72"/>
    <w:rsid w:val="00552B06"/>
    <w:rsid w:val="00552CEC"/>
    <w:rsid w:val="00552D51"/>
    <w:rsid w:val="00552E02"/>
    <w:rsid w:val="00552EB0"/>
    <w:rsid w:val="00552F71"/>
    <w:rsid w:val="0055302B"/>
    <w:rsid w:val="0055303B"/>
    <w:rsid w:val="00553078"/>
    <w:rsid w:val="00553084"/>
    <w:rsid w:val="00553283"/>
    <w:rsid w:val="0055334E"/>
    <w:rsid w:val="00553417"/>
    <w:rsid w:val="00553588"/>
    <w:rsid w:val="00553647"/>
    <w:rsid w:val="00553694"/>
    <w:rsid w:val="005536E3"/>
    <w:rsid w:val="0055382F"/>
    <w:rsid w:val="00553932"/>
    <w:rsid w:val="00553942"/>
    <w:rsid w:val="005539AF"/>
    <w:rsid w:val="00553AD1"/>
    <w:rsid w:val="00553D7A"/>
    <w:rsid w:val="00553DE6"/>
    <w:rsid w:val="00553EE2"/>
    <w:rsid w:val="005540DD"/>
    <w:rsid w:val="0055414A"/>
    <w:rsid w:val="00554356"/>
    <w:rsid w:val="00554373"/>
    <w:rsid w:val="00554492"/>
    <w:rsid w:val="005544C4"/>
    <w:rsid w:val="00554600"/>
    <w:rsid w:val="005547B5"/>
    <w:rsid w:val="00554866"/>
    <w:rsid w:val="0055496A"/>
    <w:rsid w:val="00554AF2"/>
    <w:rsid w:val="00554B68"/>
    <w:rsid w:val="00554C39"/>
    <w:rsid w:val="00554D33"/>
    <w:rsid w:val="00554D8A"/>
    <w:rsid w:val="00554DA0"/>
    <w:rsid w:val="00554EEA"/>
    <w:rsid w:val="00554EF1"/>
    <w:rsid w:val="005553C5"/>
    <w:rsid w:val="00555A1C"/>
    <w:rsid w:val="00555B00"/>
    <w:rsid w:val="00555D5E"/>
    <w:rsid w:val="00555FA4"/>
    <w:rsid w:val="005563D3"/>
    <w:rsid w:val="00556413"/>
    <w:rsid w:val="00556500"/>
    <w:rsid w:val="00556581"/>
    <w:rsid w:val="0055676A"/>
    <w:rsid w:val="0055696E"/>
    <w:rsid w:val="00556B76"/>
    <w:rsid w:val="00556E91"/>
    <w:rsid w:val="00556F9B"/>
    <w:rsid w:val="005571B0"/>
    <w:rsid w:val="005571B4"/>
    <w:rsid w:val="005571B6"/>
    <w:rsid w:val="0055722C"/>
    <w:rsid w:val="005573B8"/>
    <w:rsid w:val="0055761C"/>
    <w:rsid w:val="005577DB"/>
    <w:rsid w:val="00557869"/>
    <w:rsid w:val="005579D8"/>
    <w:rsid w:val="005579FB"/>
    <w:rsid w:val="00557C31"/>
    <w:rsid w:val="00557C42"/>
    <w:rsid w:val="00557DF4"/>
    <w:rsid w:val="005602D9"/>
    <w:rsid w:val="00560540"/>
    <w:rsid w:val="005605D5"/>
    <w:rsid w:val="00560734"/>
    <w:rsid w:val="005607C1"/>
    <w:rsid w:val="00560B0F"/>
    <w:rsid w:val="00560BA0"/>
    <w:rsid w:val="00560C21"/>
    <w:rsid w:val="00560D56"/>
    <w:rsid w:val="005611D2"/>
    <w:rsid w:val="005614C0"/>
    <w:rsid w:val="00561513"/>
    <w:rsid w:val="005616FE"/>
    <w:rsid w:val="00561771"/>
    <w:rsid w:val="00561A5C"/>
    <w:rsid w:val="00561A9C"/>
    <w:rsid w:val="00561AFE"/>
    <w:rsid w:val="00561BE1"/>
    <w:rsid w:val="00561F0D"/>
    <w:rsid w:val="00561F88"/>
    <w:rsid w:val="00562030"/>
    <w:rsid w:val="00562174"/>
    <w:rsid w:val="00562348"/>
    <w:rsid w:val="005623A9"/>
    <w:rsid w:val="005623F3"/>
    <w:rsid w:val="0056243F"/>
    <w:rsid w:val="0056247F"/>
    <w:rsid w:val="005624DA"/>
    <w:rsid w:val="00562654"/>
    <w:rsid w:val="0056274A"/>
    <w:rsid w:val="005629E9"/>
    <w:rsid w:val="00562A30"/>
    <w:rsid w:val="00562BB9"/>
    <w:rsid w:val="00562C54"/>
    <w:rsid w:val="00562E26"/>
    <w:rsid w:val="00563096"/>
    <w:rsid w:val="00563302"/>
    <w:rsid w:val="0056355E"/>
    <w:rsid w:val="0056368E"/>
    <w:rsid w:val="00563873"/>
    <w:rsid w:val="00563985"/>
    <w:rsid w:val="00563BE9"/>
    <w:rsid w:val="00563EED"/>
    <w:rsid w:val="00563F66"/>
    <w:rsid w:val="0056402F"/>
    <w:rsid w:val="00564377"/>
    <w:rsid w:val="00564742"/>
    <w:rsid w:val="0056479E"/>
    <w:rsid w:val="005648F8"/>
    <w:rsid w:val="005649D3"/>
    <w:rsid w:val="00564A33"/>
    <w:rsid w:val="00564A43"/>
    <w:rsid w:val="00564B27"/>
    <w:rsid w:val="00564C41"/>
    <w:rsid w:val="00564D42"/>
    <w:rsid w:val="00564EF4"/>
    <w:rsid w:val="00565114"/>
    <w:rsid w:val="005652A5"/>
    <w:rsid w:val="00565732"/>
    <w:rsid w:val="005657ED"/>
    <w:rsid w:val="0056593E"/>
    <w:rsid w:val="005659E9"/>
    <w:rsid w:val="00565A53"/>
    <w:rsid w:val="00565C4E"/>
    <w:rsid w:val="00565E68"/>
    <w:rsid w:val="00565EE4"/>
    <w:rsid w:val="00565F27"/>
    <w:rsid w:val="0056605B"/>
    <w:rsid w:val="005663D2"/>
    <w:rsid w:val="0056652F"/>
    <w:rsid w:val="0056661E"/>
    <w:rsid w:val="005666A4"/>
    <w:rsid w:val="00566A21"/>
    <w:rsid w:val="00566B25"/>
    <w:rsid w:val="00566D38"/>
    <w:rsid w:val="00566D58"/>
    <w:rsid w:val="00566E75"/>
    <w:rsid w:val="00566F26"/>
    <w:rsid w:val="0056713C"/>
    <w:rsid w:val="0056728E"/>
    <w:rsid w:val="00567310"/>
    <w:rsid w:val="00567388"/>
    <w:rsid w:val="00567389"/>
    <w:rsid w:val="005673A8"/>
    <w:rsid w:val="00567466"/>
    <w:rsid w:val="0056747E"/>
    <w:rsid w:val="00567515"/>
    <w:rsid w:val="00567A10"/>
    <w:rsid w:val="00567C34"/>
    <w:rsid w:val="00567C93"/>
    <w:rsid w:val="00567CC6"/>
    <w:rsid w:val="00567D8E"/>
    <w:rsid w:val="00567ECA"/>
    <w:rsid w:val="0057007D"/>
    <w:rsid w:val="00570141"/>
    <w:rsid w:val="00570536"/>
    <w:rsid w:val="00570638"/>
    <w:rsid w:val="0057064D"/>
    <w:rsid w:val="0057069F"/>
    <w:rsid w:val="005706F1"/>
    <w:rsid w:val="005709C9"/>
    <w:rsid w:val="00570A63"/>
    <w:rsid w:val="00570A7B"/>
    <w:rsid w:val="00570BDF"/>
    <w:rsid w:val="00570EC4"/>
    <w:rsid w:val="0057104F"/>
    <w:rsid w:val="0057105E"/>
    <w:rsid w:val="00571100"/>
    <w:rsid w:val="005713B1"/>
    <w:rsid w:val="0057141B"/>
    <w:rsid w:val="005716D8"/>
    <w:rsid w:val="00571972"/>
    <w:rsid w:val="00571ABD"/>
    <w:rsid w:val="00571E53"/>
    <w:rsid w:val="0057217E"/>
    <w:rsid w:val="00572235"/>
    <w:rsid w:val="00572368"/>
    <w:rsid w:val="005723C8"/>
    <w:rsid w:val="00572805"/>
    <w:rsid w:val="00572874"/>
    <w:rsid w:val="00572A94"/>
    <w:rsid w:val="00572AE3"/>
    <w:rsid w:val="00572AF7"/>
    <w:rsid w:val="00572D6C"/>
    <w:rsid w:val="00572F03"/>
    <w:rsid w:val="005731F4"/>
    <w:rsid w:val="00573244"/>
    <w:rsid w:val="00573401"/>
    <w:rsid w:val="005736C7"/>
    <w:rsid w:val="005737D9"/>
    <w:rsid w:val="005738DB"/>
    <w:rsid w:val="0057391A"/>
    <w:rsid w:val="00573943"/>
    <w:rsid w:val="005739E4"/>
    <w:rsid w:val="005739FD"/>
    <w:rsid w:val="00573B58"/>
    <w:rsid w:val="00573B90"/>
    <w:rsid w:val="00573DB6"/>
    <w:rsid w:val="00573E14"/>
    <w:rsid w:val="00573E19"/>
    <w:rsid w:val="00573F41"/>
    <w:rsid w:val="00573F45"/>
    <w:rsid w:val="00573FC8"/>
    <w:rsid w:val="00573FF2"/>
    <w:rsid w:val="005740C0"/>
    <w:rsid w:val="005741C5"/>
    <w:rsid w:val="00574629"/>
    <w:rsid w:val="005747D5"/>
    <w:rsid w:val="0057480F"/>
    <w:rsid w:val="005749DC"/>
    <w:rsid w:val="00574AD7"/>
    <w:rsid w:val="00574C74"/>
    <w:rsid w:val="00574C8D"/>
    <w:rsid w:val="00574E1A"/>
    <w:rsid w:val="00574E2D"/>
    <w:rsid w:val="00574ECD"/>
    <w:rsid w:val="00574F94"/>
    <w:rsid w:val="00574FC2"/>
    <w:rsid w:val="0057507C"/>
    <w:rsid w:val="00575187"/>
    <w:rsid w:val="005752EC"/>
    <w:rsid w:val="00575300"/>
    <w:rsid w:val="00575531"/>
    <w:rsid w:val="0057576F"/>
    <w:rsid w:val="00575885"/>
    <w:rsid w:val="00575923"/>
    <w:rsid w:val="00575B71"/>
    <w:rsid w:val="00575B9E"/>
    <w:rsid w:val="00575EEC"/>
    <w:rsid w:val="00575F1D"/>
    <w:rsid w:val="00575FDA"/>
    <w:rsid w:val="00576254"/>
    <w:rsid w:val="0057628F"/>
    <w:rsid w:val="005764AF"/>
    <w:rsid w:val="005764F3"/>
    <w:rsid w:val="0057653C"/>
    <w:rsid w:val="00576607"/>
    <w:rsid w:val="0057690B"/>
    <w:rsid w:val="00576C43"/>
    <w:rsid w:val="00576E68"/>
    <w:rsid w:val="00576EFF"/>
    <w:rsid w:val="00577124"/>
    <w:rsid w:val="005771A6"/>
    <w:rsid w:val="005771BC"/>
    <w:rsid w:val="005772A3"/>
    <w:rsid w:val="005772F5"/>
    <w:rsid w:val="00577384"/>
    <w:rsid w:val="005775DA"/>
    <w:rsid w:val="005775EC"/>
    <w:rsid w:val="00577670"/>
    <w:rsid w:val="005777E7"/>
    <w:rsid w:val="00577B01"/>
    <w:rsid w:val="00577CC0"/>
    <w:rsid w:val="00577E7F"/>
    <w:rsid w:val="00577E9A"/>
    <w:rsid w:val="00577EB8"/>
    <w:rsid w:val="00577F58"/>
    <w:rsid w:val="00577FBE"/>
    <w:rsid w:val="005795F4"/>
    <w:rsid w:val="005800CF"/>
    <w:rsid w:val="00580116"/>
    <w:rsid w:val="00580168"/>
    <w:rsid w:val="00580341"/>
    <w:rsid w:val="00580399"/>
    <w:rsid w:val="005806EA"/>
    <w:rsid w:val="005807A0"/>
    <w:rsid w:val="00580875"/>
    <w:rsid w:val="0058092E"/>
    <w:rsid w:val="00580A2B"/>
    <w:rsid w:val="00580A50"/>
    <w:rsid w:val="00580C24"/>
    <w:rsid w:val="00580CB5"/>
    <w:rsid w:val="00580CC3"/>
    <w:rsid w:val="00580D0F"/>
    <w:rsid w:val="00580F68"/>
    <w:rsid w:val="0058118E"/>
    <w:rsid w:val="00581235"/>
    <w:rsid w:val="00581307"/>
    <w:rsid w:val="005813A7"/>
    <w:rsid w:val="005813D2"/>
    <w:rsid w:val="00581701"/>
    <w:rsid w:val="005817F9"/>
    <w:rsid w:val="00581B54"/>
    <w:rsid w:val="00581D8B"/>
    <w:rsid w:val="00582006"/>
    <w:rsid w:val="00582065"/>
    <w:rsid w:val="0058214D"/>
    <w:rsid w:val="0058235E"/>
    <w:rsid w:val="005825A4"/>
    <w:rsid w:val="00582778"/>
    <w:rsid w:val="005827E8"/>
    <w:rsid w:val="005828C6"/>
    <w:rsid w:val="00582A43"/>
    <w:rsid w:val="00582B10"/>
    <w:rsid w:val="00582B78"/>
    <w:rsid w:val="00582C58"/>
    <w:rsid w:val="00582F85"/>
    <w:rsid w:val="00583044"/>
    <w:rsid w:val="0058338D"/>
    <w:rsid w:val="0058342D"/>
    <w:rsid w:val="005835A8"/>
    <w:rsid w:val="005835B0"/>
    <w:rsid w:val="005836E8"/>
    <w:rsid w:val="00583700"/>
    <w:rsid w:val="0058383F"/>
    <w:rsid w:val="005838C2"/>
    <w:rsid w:val="005839CC"/>
    <w:rsid w:val="00583CB4"/>
    <w:rsid w:val="00583D81"/>
    <w:rsid w:val="00583E28"/>
    <w:rsid w:val="00583EB3"/>
    <w:rsid w:val="00583F33"/>
    <w:rsid w:val="00583FE3"/>
    <w:rsid w:val="00584024"/>
    <w:rsid w:val="0058403F"/>
    <w:rsid w:val="005840EC"/>
    <w:rsid w:val="005843EF"/>
    <w:rsid w:val="005844AF"/>
    <w:rsid w:val="005845B6"/>
    <w:rsid w:val="0058468B"/>
    <w:rsid w:val="0058477B"/>
    <w:rsid w:val="0058485C"/>
    <w:rsid w:val="005848D0"/>
    <w:rsid w:val="005848EF"/>
    <w:rsid w:val="00584B6E"/>
    <w:rsid w:val="00584D93"/>
    <w:rsid w:val="005850C9"/>
    <w:rsid w:val="005851B0"/>
    <w:rsid w:val="005854FA"/>
    <w:rsid w:val="00585635"/>
    <w:rsid w:val="0058575D"/>
    <w:rsid w:val="005858BA"/>
    <w:rsid w:val="00585985"/>
    <w:rsid w:val="00585AC7"/>
    <w:rsid w:val="00585B07"/>
    <w:rsid w:val="00585D17"/>
    <w:rsid w:val="00585D85"/>
    <w:rsid w:val="00585E1A"/>
    <w:rsid w:val="00585F30"/>
    <w:rsid w:val="005861F0"/>
    <w:rsid w:val="00586213"/>
    <w:rsid w:val="00586222"/>
    <w:rsid w:val="005862CC"/>
    <w:rsid w:val="005869E4"/>
    <w:rsid w:val="00586C49"/>
    <w:rsid w:val="00586E6E"/>
    <w:rsid w:val="005871AE"/>
    <w:rsid w:val="005872B9"/>
    <w:rsid w:val="005875C1"/>
    <w:rsid w:val="005879ED"/>
    <w:rsid w:val="00587B9D"/>
    <w:rsid w:val="00587BD1"/>
    <w:rsid w:val="00587CB5"/>
    <w:rsid w:val="005902C3"/>
    <w:rsid w:val="005902F7"/>
    <w:rsid w:val="0059034B"/>
    <w:rsid w:val="00590667"/>
    <w:rsid w:val="00590807"/>
    <w:rsid w:val="00590863"/>
    <w:rsid w:val="00590BF0"/>
    <w:rsid w:val="00590D5C"/>
    <w:rsid w:val="00590EC7"/>
    <w:rsid w:val="0059107B"/>
    <w:rsid w:val="005912A9"/>
    <w:rsid w:val="005912B6"/>
    <w:rsid w:val="0059152C"/>
    <w:rsid w:val="00591609"/>
    <w:rsid w:val="005916F9"/>
    <w:rsid w:val="005917B4"/>
    <w:rsid w:val="005917D5"/>
    <w:rsid w:val="00591A92"/>
    <w:rsid w:val="00591D7F"/>
    <w:rsid w:val="00591FDE"/>
    <w:rsid w:val="00592020"/>
    <w:rsid w:val="0059207C"/>
    <w:rsid w:val="00592138"/>
    <w:rsid w:val="005923EC"/>
    <w:rsid w:val="0059278D"/>
    <w:rsid w:val="00592921"/>
    <w:rsid w:val="00592A95"/>
    <w:rsid w:val="00592AA6"/>
    <w:rsid w:val="00592AD7"/>
    <w:rsid w:val="00592B46"/>
    <w:rsid w:val="00592BAA"/>
    <w:rsid w:val="00592BC8"/>
    <w:rsid w:val="00592DF0"/>
    <w:rsid w:val="00592F8D"/>
    <w:rsid w:val="00593609"/>
    <w:rsid w:val="0059375E"/>
    <w:rsid w:val="00593907"/>
    <w:rsid w:val="00593918"/>
    <w:rsid w:val="00593D44"/>
    <w:rsid w:val="00593E71"/>
    <w:rsid w:val="005940E1"/>
    <w:rsid w:val="005942B5"/>
    <w:rsid w:val="00594518"/>
    <w:rsid w:val="00594761"/>
    <w:rsid w:val="00594811"/>
    <w:rsid w:val="00594833"/>
    <w:rsid w:val="00594925"/>
    <w:rsid w:val="00594B39"/>
    <w:rsid w:val="00594DB6"/>
    <w:rsid w:val="00594F3A"/>
    <w:rsid w:val="005950A7"/>
    <w:rsid w:val="0059524D"/>
    <w:rsid w:val="0059534F"/>
    <w:rsid w:val="00595524"/>
    <w:rsid w:val="00595A0A"/>
    <w:rsid w:val="00595C50"/>
    <w:rsid w:val="00595CF4"/>
    <w:rsid w:val="00595D3C"/>
    <w:rsid w:val="0059607D"/>
    <w:rsid w:val="0059628C"/>
    <w:rsid w:val="005962C5"/>
    <w:rsid w:val="00596533"/>
    <w:rsid w:val="0059696E"/>
    <w:rsid w:val="00596BCE"/>
    <w:rsid w:val="00596CB0"/>
    <w:rsid w:val="00596CDD"/>
    <w:rsid w:val="0059708A"/>
    <w:rsid w:val="00597106"/>
    <w:rsid w:val="00597263"/>
    <w:rsid w:val="005973F1"/>
    <w:rsid w:val="005974D9"/>
    <w:rsid w:val="005975A3"/>
    <w:rsid w:val="00597747"/>
    <w:rsid w:val="00597967"/>
    <w:rsid w:val="00597C8D"/>
    <w:rsid w:val="00597D4D"/>
    <w:rsid w:val="00597D9F"/>
    <w:rsid w:val="00597DDA"/>
    <w:rsid w:val="00597F85"/>
    <w:rsid w:val="005A0006"/>
    <w:rsid w:val="005A008A"/>
    <w:rsid w:val="005A00D4"/>
    <w:rsid w:val="005A02D1"/>
    <w:rsid w:val="005A02F4"/>
    <w:rsid w:val="005A03E1"/>
    <w:rsid w:val="005A049E"/>
    <w:rsid w:val="005A0719"/>
    <w:rsid w:val="005A078D"/>
    <w:rsid w:val="005A07AF"/>
    <w:rsid w:val="005A0871"/>
    <w:rsid w:val="005A091D"/>
    <w:rsid w:val="005A09B6"/>
    <w:rsid w:val="005A0E73"/>
    <w:rsid w:val="005A1012"/>
    <w:rsid w:val="005A10D9"/>
    <w:rsid w:val="005A1133"/>
    <w:rsid w:val="005A1230"/>
    <w:rsid w:val="005A137B"/>
    <w:rsid w:val="005A13A0"/>
    <w:rsid w:val="005A15F5"/>
    <w:rsid w:val="005A1729"/>
    <w:rsid w:val="005A17DF"/>
    <w:rsid w:val="005A180D"/>
    <w:rsid w:val="005A19EB"/>
    <w:rsid w:val="005A1B01"/>
    <w:rsid w:val="005A1F9A"/>
    <w:rsid w:val="005A220E"/>
    <w:rsid w:val="005A22BC"/>
    <w:rsid w:val="005A230B"/>
    <w:rsid w:val="005A237E"/>
    <w:rsid w:val="005A240B"/>
    <w:rsid w:val="005A269B"/>
    <w:rsid w:val="005A27D4"/>
    <w:rsid w:val="005A2808"/>
    <w:rsid w:val="005A2B19"/>
    <w:rsid w:val="005A2BAC"/>
    <w:rsid w:val="005A2D10"/>
    <w:rsid w:val="005A2E06"/>
    <w:rsid w:val="005A2EA4"/>
    <w:rsid w:val="005A2F53"/>
    <w:rsid w:val="005A3015"/>
    <w:rsid w:val="005A30C9"/>
    <w:rsid w:val="005A3251"/>
    <w:rsid w:val="005A3282"/>
    <w:rsid w:val="005A32BE"/>
    <w:rsid w:val="005A32CE"/>
    <w:rsid w:val="005A3600"/>
    <w:rsid w:val="005A360C"/>
    <w:rsid w:val="005A36C9"/>
    <w:rsid w:val="005A37E0"/>
    <w:rsid w:val="005A3899"/>
    <w:rsid w:val="005A39E2"/>
    <w:rsid w:val="005A3A26"/>
    <w:rsid w:val="005A3D13"/>
    <w:rsid w:val="005A3F3F"/>
    <w:rsid w:val="005A3F8A"/>
    <w:rsid w:val="005A3FD7"/>
    <w:rsid w:val="005A40DE"/>
    <w:rsid w:val="005A450D"/>
    <w:rsid w:val="005A4533"/>
    <w:rsid w:val="005A4847"/>
    <w:rsid w:val="005A486E"/>
    <w:rsid w:val="005A49C3"/>
    <w:rsid w:val="005A4ABB"/>
    <w:rsid w:val="005A4B7D"/>
    <w:rsid w:val="005A4C42"/>
    <w:rsid w:val="005A4E0F"/>
    <w:rsid w:val="005A509E"/>
    <w:rsid w:val="005A5431"/>
    <w:rsid w:val="005A558E"/>
    <w:rsid w:val="005A55ED"/>
    <w:rsid w:val="005A5625"/>
    <w:rsid w:val="005A57B4"/>
    <w:rsid w:val="005A5833"/>
    <w:rsid w:val="005A58BA"/>
    <w:rsid w:val="005A5969"/>
    <w:rsid w:val="005A5BE2"/>
    <w:rsid w:val="005A5DE4"/>
    <w:rsid w:val="005A5EB2"/>
    <w:rsid w:val="005A606A"/>
    <w:rsid w:val="005A60E7"/>
    <w:rsid w:val="005A6518"/>
    <w:rsid w:val="005A6536"/>
    <w:rsid w:val="005A67F2"/>
    <w:rsid w:val="005A6814"/>
    <w:rsid w:val="005A68BD"/>
    <w:rsid w:val="005A698B"/>
    <w:rsid w:val="005A6999"/>
    <w:rsid w:val="005A6B13"/>
    <w:rsid w:val="005A6C9B"/>
    <w:rsid w:val="005A6D95"/>
    <w:rsid w:val="005A6DA1"/>
    <w:rsid w:val="005A7039"/>
    <w:rsid w:val="005A70BE"/>
    <w:rsid w:val="005A714B"/>
    <w:rsid w:val="005A7153"/>
    <w:rsid w:val="005A7371"/>
    <w:rsid w:val="005A73E5"/>
    <w:rsid w:val="005A74AC"/>
    <w:rsid w:val="005A74D0"/>
    <w:rsid w:val="005A7532"/>
    <w:rsid w:val="005A767F"/>
    <w:rsid w:val="005A76EF"/>
    <w:rsid w:val="005A7979"/>
    <w:rsid w:val="005A79A0"/>
    <w:rsid w:val="005A7B18"/>
    <w:rsid w:val="005A7B91"/>
    <w:rsid w:val="005A7F70"/>
    <w:rsid w:val="005B008D"/>
    <w:rsid w:val="005B0195"/>
    <w:rsid w:val="005B02FD"/>
    <w:rsid w:val="005B0361"/>
    <w:rsid w:val="005B0438"/>
    <w:rsid w:val="005B0648"/>
    <w:rsid w:val="005B06C5"/>
    <w:rsid w:val="005B077C"/>
    <w:rsid w:val="005B0A6E"/>
    <w:rsid w:val="005B0A9B"/>
    <w:rsid w:val="005B0B59"/>
    <w:rsid w:val="005B0B72"/>
    <w:rsid w:val="005B0EB7"/>
    <w:rsid w:val="005B0FF1"/>
    <w:rsid w:val="005B1232"/>
    <w:rsid w:val="005B1430"/>
    <w:rsid w:val="005B1481"/>
    <w:rsid w:val="005B14E0"/>
    <w:rsid w:val="005B1566"/>
    <w:rsid w:val="005B16E9"/>
    <w:rsid w:val="005B177F"/>
    <w:rsid w:val="005B1A54"/>
    <w:rsid w:val="005B1AAC"/>
    <w:rsid w:val="005B1BDA"/>
    <w:rsid w:val="005B1DA1"/>
    <w:rsid w:val="005B1DA2"/>
    <w:rsid w:val="005B1DFC"/>
    <w:rsid w:val="005B1EB6"/>
    <w:rsid w:val="005B1F2A"/>
    <w:rsid w:val="005B1F31"/>
    <w:rsid w:val="005B2019"/>
    <w:rsid w:val="005B20D6"/>
    <w:rsid w:val="005B2144"/>
    <w:rsid w:val="005B2327"/>
    <w:rsid w:val="005B235C"/>
    <w:rsid w:val="005B24A0"/>
    <w:rsid w:val="005B2844"/>
    <w:rsid w:val="005B29EB"/>
    <w:rsid w:val="005B2A39"/>
    <w:rsid w:val="005B2AD1"/>
    <w:rsid w:val="005B2BFA"/>
    <w:rsid w:val="005B2E75"/>
    <w:rsid w:val="005B2EFA"/>
    <w:rsid w:val="005B2FDD"/>
    <w:rsid w:val="005B30D4"/>
    <w:rsid w:val="005B3152"/>
    <w:rsid w:val="005B3157"/>
    <w:rsid w:val="005B34C2"/>
    <w:rsid w:val="005B3599"/>
    <w:rsid w:val="005B35A8"/>
    <w:rsid w:val="005B35C4"/>
    <w:rsid w:val="005B36D3"/>
    <w:rsid w:val="005B38C5"/>
    <w:rsid w:val="005B390A"/>
    <w:rsid w:val="005B3DB3"/>
    <w:rsid w:val="005B3F75"/>
    <w:rsid w:val="005B3FB0"/>
    <w:rsid w:val="005B41B9"/>
    <w:rsid w:val="005B41D2"/>
    <w:rsid w:val="005B4499"/>
    <w:rsid w:val="005B4907"/>
    <w:rsid w:val="005B4B18"/>
    <w:rsid w:val="005B4C64"/>
    <w:rsid w:val="005B4CE1"/>
    <w:rsid w:val="005B4D27"/>
    <w:rsid w:val="005B4D56"/>
    <w:rsid w:val="005B4DC9"/>
    <w:rsid w:val="005B4E0D"/>
    <w:rsid w:val="005B4E1D"/>
    <w:rsid w:val="005B4F45"/>
    <w:rsid w:val="005B4F8E"/>
    <w:rsid w:val="005B552E"/>
    <w:rsid w:val="005B5833"/>
    <w:rsid w:val="005B5D6D"/>
    <w:rsid w:val="005B5E4B"/>
    <w:rsid w:val="005B5E6A"/>
    <w:rsid w:val="005B5F4A"/>
    <w:rsid w:val="005B60F4"/>
    <w:rsid w:val="005B647F"/>
    <w:rsid w:val="005B659D"/>
    <w:rsid w:val="005B65B2"/>
    <w:rsid w:val="005B66E6"/>
    <w:rsid w:val="005B683D"/>
    <w:rsid w:val="005B68DF"/>
    <w:rsid w:val="005B690C"/>
    <w:rsid w:val="005B6A71"/>
    <w:rsid w:val="005B6BF0"/>
    <w:rsid w:val="005B6F94"/>
    <w:rsid w:val="005B6FCA"/>
    <w:rsid w:val="005B70D9"/>
    <w:rsid w:val="005B72A1"/>
    <w:rsid w:val="005B72C3"/>
    <w:rsid w:val="005B7352"/>
    <w:rsid w:val="005B736D"/>
    <w:rsid w:val="005B741D"/>
    <w:rsid w:val="005B747D"/>
    <w:rsid w:val="005B754C"/>
    <w:rsid w:val="005B7798"/>
    <w:rsid w:val="005B7970"/>
    <w:rsid w:val="005B7B6E"/>
    <w:rsid w:val="005B7BF6"/>
    <w:rsid w:val="005B7ED2"/>
    <w:rsid w:val="005B7FED"/>
    <w:rsid w:val="005C018B"/>
    <w:rsid w:val="005C03D2"/>
    <w:rsid w:val="005C04CF"/>
    <w:rsid w:val="005C04E6"/>
    <w:rsid w:val="005C065E"/>
    <w:rsid w:val="005C06B8"/>
    <w:rsid w:val="005C0862"/>
    <w:rsid w:val="005C0968"/>
    <w:rsid w:val="005C0A5B"/>
    <w:rsid w:val="005C0CBC"/>
    <w:rsid w:val="005C0EC8"/>
    <w:rsid w:val="005C0FC9"/>
    <w:rsid w:val="005C1055"/>
    <w:rsid w:val="005C11FD"/>
    <w:rsid w:val="005C1214"/>
    <w:rsid w:val="005C14E3"/>
    <w:rsid w:val="005C17B6"/>
    <w:rsid w:val="005C1900"/>
    <w:rsid w:val="005C1AF1"/>
    <w:rsid w:val="005C1B0A"/>
    <w:rsid w:val="005C20BA"/>
    <w:rsid w:val="005C24AD"/>
    <w:rsid w:val="005C24FB"/>
    <w:rsid w:val="005C2747"/>
    <w:rsid w:val="005C27AF"/>
    <w:rsid w:val="005C2845"/>
    <w:rsid w:val="005C2849"/>
    <w:rsid w:val="005C2BB4"/>
    <w:rsid w:val="005C2C0A"/>
    <w:rsid w:val="005C2D5C"/>
    <w:rsid w:val="005C31BC"/>
    <w:rsid w:val="005C3515"/>
    <w:rsid w:val="005C3527"/>
    <w:rsid w:val="005C35C5"/>
    <w:rsid w:val="005C35CA"/>
    <w:rsid w:val="005C35CF"/>
    <w:rsid w:val="005C36B2"/>
    <w:rsid w:val="005C373D"/>
    <w:rsid w:val="005C3802"/>
    <w:rsid w:val="005C3832"/>
    <w:rsid w:val="005C38EE"/>
    <w:rsid w:val="005C395A"/>
    <w:rsid w:val="005C3BEA"/>
    <w:rsid w:val="005C3EEC"/>
    <w:rsid w:val="005C401D"/>
    <w:rsid w:val="005C40BB"/>
    <w:rsid w:val="005C40D4"/>
    <w:rsid w:val="005C4265"/>
    <w:rsid w:val="005C427F"/>
    <w:rsid w:val="005C43CE"/>
    <w:rsid w:val="005C4406"/>
    <w:rsid w:val="005C4902"/>
    <w:rsid w:val="005C496C"/>
    <w:rsid w:val="005C4B4C"/>
    <w:rsid w:val="005C4C5E"/>
    <w:rsid w:val="005C4CE2"/>
    <w:rsid w:val="005C4CFF"/>
    <w:rsid w:val="005C4E10"/>
    <w:rsid w:val="005C5076"/>
    <w:rsid w:val="005C50A5"/>
    <w:rsid w:val="005C50F2"/>
    <w:rsid w:val="005C50F7"/>
    <w:rsid w:val="005C5122"/>
    <w:rsid w:val="005C51D9"/>
    <w:rsid w:val="005C5253"/>
    <w:rsid w:val="005C5412"/>
    <w:rsid w:val="005C54F8"/>
    <w:rsid w:val="005C570A"/>
    <w:rsid w:val="005C58A5"/>
    <w:rsid w:val="005C5901"/>
    <w:rsid w:val="005C5B0B"/>
    <w:rsid w:val="005C5B9F"/>
    <w:rsid w:val="005C5C71"/>
    <w:rsid w:val="005C5D53"/>
    <w:rsid w:val="005C5FA0"/>
    <w:rsid w:val="005C6000"/>
    <w:rsid w:val="005C6477"/>
    <w:rsid w:val="005C6782"/>
    <w:rsid w:val="005C683E"/>
    <w:rsid w:val="005C68E2"/>
    <w:rsid w:val="005C6A53"/>
    <w:rsid w:val="005C6B9D"/>
    <w:rsid w:val="005C6BDF"/>
    <w:rsid w:val="005C6C5B"/>
    <w:rsid w:val="005C6E86"/>
    <w:rsid w:val="005C6EC4"/>
    <w:rsid w:val="005C7107"/>
    <w:rsid w:val="005C710A"/>
    <w:rsid w:val="005C715D"/>
    <w:rsid w:val="005C723C"/>
    <w:rsid w:val="005C7342"/>
    <w:rsid w:val="005C734A"/>
    <w:rsid w:val="005C754B"/>
    <w:rsid w:val="005C7697"/>
    <w:rsid w:val="005C7706"/>
    <w:rsid w:val="005C792D"/>
    <w:rsid w:val="005C79FD"/>
    <w:rsid w:val="005C7B79"/>
    <w:rsid w:val="005D00BD"/>
    <w:rsid w:val="005D023F"/>
    <w:rsid w:val="005D0636"/>
    <w:rsid w:val="005D06F6"/>
    <w:rsid w:val="005D07D5"/>
    <w:rsid w:val="005D0BE9"/>
    <w:rsid w:val="005D0BF9"/>
    <w:rsid w:val="005D0DFC"/>
    <w:rsid w:val="005D0EE2"/>
    <w:rsid w:val="005D0F4F"/>
    <w:rsid w:val="005D1002"/>
    <w:rsid w:val="005D110E"/>
    <w:rsid w:val="005D117E"/>
    <w:rsid w:val="005D125D"/>
    <w:rsid w:val="005D13A1"/>
    <w:rsid w:val="005D1669"/>
    <w:rsid w:val="005D1720"/>
    <w:rsid w:val="005D173F"/>
    <w:rsid w:val="005D1779"/>
    <w:rsid w:val="005D193D"/>
    <w:rsid w:val="005D19E8"/>
    <w:rsid w:val="005D1A5B"/>
    <w:rsid w:val="005D1A6A"/>
    <w:rsid w:val="005D1A79"/>
    <w:rsid w:val="005D1C0E"/>
    <w:rsid w:val="005D1D57"/>
    <w:rsid w:val="005D1DB4"/>
    <w:rsid w:val="005D1DCD"/>
    <w:rsid w:val="005D1EF2"/>
    <w:rsid w:val="005D20E5"/>
    <w:rsid w:val="005D20FE"/>
    <w:rsid w:val="005D220C"/>
    <w:rsid w:val="005D237B"/>
    <w:rsid w:val="005D2ADF"/>
    <w:rsid w:val="005D2DAB"/>
    <w:rsid w:val="005D2F10"/>
    <w:rsid w:val="005D30F7"/>
    <w:rsid w:val="005D31A8"/>
    <w:rsid w:val="005D31A9"/>
    <w:rsid w:val="005D3245"/>
    <w:rsid w:val="005D3246"/>
    <w:rsid w:val="005D343D"/>
    <w:rsid w:val="005D3458"/>
    <w:rsid w:val="005D3685"/>
    <w:rsid w:val="005D3736"/>
    <w:rsid w:val="005D37A8"/>
    <w:rsid w:val="005D3859"/>
    <w:rsid w:val="005D3968"/>
    <w:rsid w:val="005D3B27"/>
    <w:rsid w:val="005D3CBE"/>
    <w:rsid w:val="005D3F1D"/>
    <w:rsid w:val="005D3F3F"/>
    <w:rsid w:val="005D3FB3"/>
    <w:rsid w:val="005D3FCB"/>
    <w:rsid w:val="005D4324"/>
    <w:rsid w:val="005D43D0"/>
    <w:rsid w:val="005D43FE"/>
    <w:rsid w:val="005D448E"/>
    <w:rsid w:val="005D4747"/>
    <w:rsid w:val="005D47A4"/>
    <w:rsid w:val="005D47D3"/>
    <w:rsid w:val="005D48E9"/>
    <w:rsid w:val="005D4AE5"/>
    <w:rsid w:val="005D4B51"/>
    <w:rsid w:val="005D4D1C"/>
    <w:rsid w:val="005D4F3D"/>
    <w:rsid w:val="005D4F65"/>
    <w:rsid w:val="005D54F7"/>
    <w:rsid w:val="005D5700"/>
    <w:rsid w:val="005D575A"/>
    <w:rsid w:val="005D581E"/>
    <w:rsid w:val="005D5A90"/>
    <w:rsid w:val="005D5DE5"/>
    <w:rsid w:val="005D5E1F"/>
    <w:rsid w:val="005D6364"/>
    <w:rsid w:val="005D6521"/>
    <w:rsid w:val="005D666A"/>
    <w:rsid w:val="005D698C"/>
    <w:rsid w:val="005D6ACF"/>
    <w:rsid w:val="005D6BEC"/>
    <w:rsid w:val="005D6CE9"/>
    <w:rsid w:val="005D6CED"/>
    <w:rsid w:val="005D6D69"/>
    <w:rsid w:val="005D6D9D"/>
    <w:rsid w:val="005D7056"/>
    <w:rsid w:val="005D719E"/>
    <w:rsid w:val="005D7325"/>
    <w:rsid w:val="005D74D1"/>
    <w:rsid w:val="005D75B8"/>
    <w:rsid w:val="005D764E"/>
    <w:rsid w:val="005D76E3"/>
    <w:rsid w:val="005D7856"/>
    <w:rsid w:val="005D7B32"/>
    <w:rsid w:val="005D7B76"/>
    <w:rsid w:val="005D7C06"/>
    <w:rsid w:val="005D7CE9"/>
    <w:rsid w:val="005D7CED"/>
    <w:rsid w:val="005D7E18"/>
    <w:rsid w:val="005D7EA6"/>
    <w:rsid w:val="005E00C3"/>
    <w:rsid w:val="005E01DE"/>
    <w:rsid w:val="005E02DF"/>
    <w:rsid w:val="005E0378"/>
    <w:rsid w:val="005E03FC"/>
    <w:rsid w:val="005E044E"/>
    <w:rsid w:val="005E0464"/>
    <w:rsid w:val="005E0576"/>
    <w:rsid w:val="005E059D"/>
    <w:rsid w:val="005E0C94"/>
    <w:rsid w:val="005E0E69"/>
    <w:rsid w:val="005E0E98"/>
    <w:rsid w:val="005E1237"/>
    <w:rsid w:val="005E15DA"/>
    <w:rsid w:val="005E1602"/>
    <w:rsid w:val="005E1637"/>
    <w:rsid w:val="005E1718"/>
    <w:rsid w:val="005E1ACD"/>
    <w:rsid w:val="005E1BB1"/>
    <w:rsid w:val="005E1BE5"/>
    <w:rsid w:val="005E1E6E"/>
    <w:rsid w:val="005E1EC9"/>
    <w:rsid w:val="005E1ED8"/>
    <w:rsid w:val="005E20D9"/>
    <w:rsid w:val="005E20F4"/>
    <w:rsid w:val="005E216B"/>
    <w:rsid w:val="005E23D3"/>
    <w:rsid w:val="005E2665"/>
    <w:rsid w:val="005E26D5"/>
    <w:rsid w:val="005E272B"/>
    <w:rsid w:val="005E29EE"/>
    <w:rsid w:val="005E2A20"/>
    <w:rsid w:val="005E2C8C"/>
    <w:rsid w:val="005E2D48"/>
    <w:rsid w:val="005E2E5E"/>
    <w:rsid w:val="005E31BB"/>
    <w:rsid w:val="005E3305"/>
    <w:rsid w:val="005E334A"/>
    <w:rsid w:val="005E346D"/>
    <w:rsid w:val="005E3542"/>
    <w:rsid w:val="005E3579"/>
    <w:rsid w:val="005E363D"/>
    <w:rsid w:val="005E384D"/>
    <w:rsid w:val="005E3C6F"/>
    <w:rsid w:val="005E3D03"/>
    <w:rsid w:val="005E3E8C"/>
    <w:rsid w:val="005E4051"/>
    <w:rsid w:val="005E4070"/>
    <w:rsid w:val="005E4637"/>
    <w:rsid w:val="005E46FC"/>
    <w:rsid w:val="005E4A02"/>
    <w:rsid w:val="005E4A15"/>
    <w:rsid w:val="005E4BF3"/>
    <w:rsid w:val="005E4CFC"/>
    <w:rsid w:val="005E4DA7"/>
    <w:rsid w:val="005E4E74"/>
    <w:rsid w:val="005E4EF9"/>
    <w:rsid w:val="005E4F05"/>
    <w:rsid w:val="005E4F43"/>
    <w:rsid w:val="005E5168"/>
    <w:rsid w:val="005E5179"/>
    <w:rsid w:val="005E53EE"/>
    <w:rsid w:val="005E54C0"/>
    <w:rsid w:val="005E5A64"/>
    <w:rsid w:val="005E5B7C"/>
    <w:rsid w:val="005E5D81"/>
    <w:rsid w:val="005E6134"/>
    <w:rsid w:val="005E61B5"/>
    <w:rsid w:val="005E6246"/>
    <w:rsid w:val="005E624F"/>
    <w:rsid w:val="005E64B5"/>
    <w:rsid w:val="005E6551"/>
    <w:rsid w:val="005E663E"/>
    <w:rsid w:val="005E6665"/>
    <w:rsid w:val="005E682A"/>
    <w:rsid w:val="005E6A7A"/>
    <w:rsid w:val="005E6BD8"/>
    <w:rsid w:val="005E6EFA"/>
    <w:rsid w:val="005E6F60"/>
    <w:rsid w:val="005E6FDD"/>
    <w:rsid w:val="005E7016"/>
    <w:rsid w:val="005E74C6"/>
    <w:rsid w:val="005E754D"/>
    <w:rsid w:val="005E75A9"/>
    <w:rsid w:val="005E789A"/>
    <w:rsid w:val="005E7AB7"/>
    <w:rsid w:val="005E7B4E"/>
    <w:rsid w:val="005E7C7F"/>
    <w:rsid w:val="005E7E3B"/>
    <w:rsid w:val="005E7EBF"/>
    <w:rsid w:val="005E7F01"/>
    <w:rsid w:val="005F01D0"/>
    <w:rsid w:val="005F038F"/>
    <w:rsid w:val="005F03A6"/>
    <w:rsid w:val="005F0480"/>
    <w:rsid w:val="005F04E2"/>
    <w:rsid w:val="005F069B"/>
    <w:rsid w:val="005F0755"/>
    <w:rsid w:val="005F0772"/>
    <w:rsid w:val="005F0D60"/>
    <w:rsid w:val="005F0E03"/>
    <w:rsid w:val="005F0E41"/>
    <w:rsid w:val="005F1095"/>
    <w:rsid w:val="005F13CE"/>
    <w:rsid w:val="005F14EE"/>
    <w:rsid w:val="005F1584"/>
    <w:rsid w:val="005F170D"/>
    <w:rsid w:val="005F17CC"/>
    <w:rsid w:val="005F1841"/>
    <w:rsid w:val="005F1927"/>
    <w:rsid w:val="005F1AA3"/>
    <w:rsid w:val="005F1BFC"/>
    <w:rsid w:val="005F1CF5"/>
    <w:rsid w:val="005F1DA9"/>
    <w:rsid w:val="005F2106"/>
    <w:rsid w:val="005F2147"/>
    <w:rsid w:val="005F22A7"/>
    <w:rsid w:val="005F2494"/>
    <w:rsid w:val="005F249C"/>
    <w:rsid w:val="005F26EC"/>
    <w:rsid w:val="005F2759"/>
    <w:rsid w:val="005F293B"/>
    <w:rsid w:val="005F2A1F"/>
    <w:rsid w:val="005F2B85"/>
    <w:rsid w:val="005F2BF8"/>
    <w:rsid w:val="005F2EB1"/>
    <w:rsid w:val="005F2FD5"/>
    <w:rsid w:val="005F30D0"/>
    <w:rsid w:val="005F30E0"/>
    <w:rsid w:val="005F319C"/>
    <w:rsid w:val="005F3376"/>
    <w:rsid w:val="005F366C"/>
    <w:rsid w:val="005F366E"/>
    <w:rsid w:val="005F371A"/>
    <w:rsid w:val="005F3772"/>
    <w:rsid w:val="005F3A3D"/>
    <w:rsid w:val="005F3A7C"/>
    <w:rsid w:val="005F3BD0"/>
    <w:rsid w:val="005F3C63"/>
    <w:rsid w:val="005F3F0C"/>
    <w:rsid w:val="005F429F"/>
    <w:rsid w:val="005F42B9"/>
    <w:rsid w:val="005F42C7"/>
    <w:rsid w:val="005F443E"/>
    <w:rsid w:val="005F44D1"/>
    <w:rsid w:val="005F4739"/>
    <w:rsid w:val="005F4A43"/>
    <w:rsid w:val="005F4A62"/>
    <w:rsid w:val="005F4B04"/>
    <w:rsid w:val="005F4BDA"/>
    <w:rsid w:val="005F4BF1"/>
    <w:rsid w:val="005F4D72"/>
    <w:rsid w:val="005F4E2E"/>
    <w:rsid w:val="005F4E59"/>
    <w:rsid w:val="005F521C"/>
    <w:rsid w:val="005F55C3"/>
    <w:rsid w:val="005F574B"/>
    <w:rsid w:val="005F57DF"/>
    <w:rsid w:val="005F585D"/>
    <w:rsid w:val="005F58D1"/>
    <w:rsid w:val="005F5AAF"/>
    <w:rsid w:val="005F5EAF"/>
    <w:rsid w:val="005F5FCA"/>
    <w:rsid w:val="005F605C"/>
    <w:rsid w:val="005F6189"/>
    <w:rsid w:val="005F63A2"/>
    <w:rsid w:val="005F63FB"/>
    <w:rsid w:val="005F6412"/>
    <w:rsid w:val="005F6496"/>
    <w:rsid w:val="005F68F0"/>
    <w:rsid w:val="005F696B"/>
    <w:rsid w:val="005F696F"/>
    <w:rsid w:val="005F69D8"/>
    <w:rsid w:val="005F6B60"/>
    <w:rsid w:val="005F6ED1"/>
    <w:rsid w:val="005F6EEE"/>
    <w:rsid w:val="005F6F16"/>
    <w:rsid w:val="005F7441"/>
    <w:rsid w:val="005F74D4"/>
    <w:rsid w:val="005F755F"/>
    <w:rsid w:val="005F767B"/>
    <w:rsid w:val="005F79B0"/>
    <w:rsid w:val="005F7BC9"/>
    <w:rsid w:val="005F7CC4"/>
    <w:rsid w:val="005F7EF4"/>
    <w:rsid w:val="005F7F31"/>
    <w:rsid w:val="005F7F99"/>
    <w:rsid w:val="006002E3"/>
    <w:rsid w:val="00600417"/>
    <w:rsid w:val="006005D8"/>
    <w:rsid w:val="00600669"/>
    <w:rsid w:val="006006B6"/>
    <w:rsid w:val="006006B8"/>
    <w:rsid w:val="00600B95"/>
    <w:rsid w:val="00600C18"/>
    <w:rsid w:val="00600C58"/>
    <w:rsid w:val="00600D56"/>
    <w:rsid w:val="00600E25"/>
    <w:rsid w:val="00601082"/>
    <w:rsid w:val="006010D3"/>
    <w:rsid w:val="0060147A"/>
    <w:rsid w:val="00601490"/>
    <w:rsid w:val="00601506"/>
    <w:rsid w:val="0060159A"/>
    <w:rsid w:val="0060169E"/>
    <w:rsid w:val="00601763"/>
    <w:rsid w:val="00601816"/>
    <w:rsid w:val="00601A09"/>
    <w:rsid w:val="00601DAC"/>
    <w:rsid w:val="00601E79"/>
    <w:rsid w:val="00601EA7"/>
    <w:rsid w:val="00601EE3"/>
    <w:rsid w:val="00601EE4"/>
    <w:rsid w:val="00601F3B"/>
    <w:rsid w:val="0060226C"/>
    <w:rsid w:val="00602434"/>
    <w:rsid w:val="006024F3"/>
    <w:rsid w:val="006025DF"/>
    <w:rsid w:val="00602640"/>
    <w:rsid w:val="0060296D"/>
    <w:rsid w:val="006029B7"/>
    <w:rsid w:val="00602BAF"/>
    <w:rsid w:val="00602C4C"/>
    <w:rsid w:val="00602C9A"/>
    <w:rsid w:val="00602C9F"/>
    <w:rsid w:val="00602DA6"/>
    <w:rsid w:val="00602E21"/>
    <w:rsid w:val="0060305B"/>
    <w:rsid w:val="00603133"/>
    <w:rsid w:val="00603148"/>
    <w:rsid w:val="00603195"/>
    <w:rsid w:val="00603778"/>
    <w:rsid w:val="00603783"/>
    <w:rsid w:val="0060388F"/>
    <w:rsid w:val="006039E5"/>
    <w:rsid w:val="00603B20"/>
    <w:rsid w:val="00603B3D"/>
    <w:rsid w:val="00603BEA"/>
    <w:rsid w:val="00604032"/>
    <w:rsid w:val="0060403D"/>
    <w:rsid w:val="00604259"/>
    <w:rsid w:val="0060439B"/>
    <w:rsid w:val="006043FE"/>
    <w:rsid w:val="00604494"/>
    <w:rsid w:val="00604527"/>
    <w:rsid w:val="0060455A"/>
    <w:rsid w:val="00604742"/>
    <w:rsid w:val="00604C66"/>
    <w:rsid w:val="00604DF3"/>
    <w:rsid w:val="006050FE"/>
    <w:rsid w:val="00605300"/>
    <w:rsid w:val="0060540E"/>
    <w:rsid w:val="006054A8"/>
    <w:rsid w:val="006054BF"/>
    <w:rsid w:val="00605576"/>
    <w:rsid w:val="006055A1"/>
    <w:rsid w:val="006055FB"/>
    <w:rsid w:val="00605682"/>
    <w:rsid w:val="00605816"/>
    <w:rsid w:val="006058FF"/>
    <w:rsid w:val="006059F3"/>
    <w:rsid w:val="00605A6E"/>
    <w:rsid w:val="00605D3A"/>
    <w:rsid w:val="00605E8D"/>
    <w:rsid w:val="00606057"/>
    <w:rsid w:val="006060C1"/>
    <w:rsid w:val="006061EC"/>
    <w:rsid w:val="006063AA"/>
    <w:rsid w:val="006064E3"/>
    <w:rsid w:val="0060656A"/>
    <w:rsid w:val="0060675F"/>
    <w:rsid w:val="006068FB"/>
    <w:rsid w:val="0060698D"/>
    <w:rsid w:val="00606BD7"/>
    <w:rsid w:val="00606C55"/>
    <w:rsid w:val="00606E66"/>
    <w:rsid w:val="0060703D"/>
    <w:rsid w:val="006072A7"/>
    <w:rsid w:val="00607453"/>
    <w:rsid w:val="006076AB"/>
    <w:rsid w:val="00607777"/>
    <w:rsid w:val="006078BE"/>
    <w:rsid w:val="006078D8"/>
    <w:rsid w:val="00607C3A"/>
    <w:rsid w:val="00607C6B"/>
    <w:rsid w:val="00607CF2"/>
    <w:rsid w:val="00607DEF"/>
    <w:rsid w:val="00610000"/>
    <w:rsid w:val="00610194"/>
    <w:rsid w:val="0061022C"/>
    <w:rsid w:val="0061050E"/>
    <w:rsid w:val="00610652"/>
    <w:rsid w:val="0061099F"/>
    <w:rsid w:val="006109E4"/>
    <w:rsid w:val="00610D6F"/>
    <w:rsid w:val="006110B4"/>
    <w:rsid w:val="00611571"/>
    <w:rsid w:val="006115AC"/>
    <w:rsid w:val="006118AD"/>
    <w:rsid w:val="00611926"/>
    <w:rsid w:val="00611C6E"/>
    <w:rsid w:val="00611CB2"/>
    <w:rsid w:val="00611CC7"/>
    <w:rsid w:val="00611CF3"/>
    <w:rsid w:val="00611D04"/>
    <w:rsid w:val="00611D20"/>
    <w:rsid w:val="00611FB8"/>
    <w:rsid w:val="00611FBB"/>
    <w:rsid w:val="00612000"/>
    <w:rsid w:val="00612017"/>
    <w:rsid w:val="006120A4"/>
    <w:rsid w:val="006126FC"/>
    <w:rsid w:val="00612844"/>
    <w:rsid w:val="00612A96"/>
    <w:rsid w:val="00612B95"/>
    <w:rsid w:val="00612D36"/>
    <w:rsid w:val="00613058"/>
    <w:rsid w:val="00613193"/>
    <w:rsid w:val="006131E8"/>
    <w:rsid w:val="00613262"/>
    <w:rsid w:val="00613283"/>
    <w:rsid w:val="006133EE"/>
    <w:rsid w:val="006133F2"/>
    <w:rsid w:val="0061341F"/>
    <w:rsid w:val="00613706"/>
    <w:rsid w:val="00613734"/>
    <w:rsid w:val="006137AB"/>
    <w:rsid w:val="006137BA"/>
    <w:rsid w:val="006138BF"/>
    <w:rsid w:val="006139D6"/>
    <w:rsid w:val="00613A37"/>
    <w:rsid w:val="00613AAD"/>
    <w:rsid w:val="00613BFB"/>
    <w:rsid w:val="00613D2E"/>
    <w:rsid w:val="00613F42"/>
    <w:rsid w:val="00613F6B"/>
    <w:rsid w:val="00613FD3"/>
    <w:rsid w:val="00614391"/>
    <w:rsid w:val="00614593"/>
    <w:rsid w:val="006145A7"/>
    <w:rsid w:val="006147A0"/>
    <w:rsid w:val="0061498D"/>
    <w:rsid w:val="00614B9A"/>
    <w:rsid w:val="00615237"/>
    <w:rsid w:val="006153CF"/>
    <w:rsid w:val="006154B1"/>
    <w:rsid w:val="00615543"/>
    <w:rsid w:val="006155B6"/>
    <w:rsid w:val="006155C1"/>
    <w:rsid w:val="00615667"/>
    <w:rsid w:val="00615772"/>
    <w:rsid w:val="00615CF3"/>
    <w:rsid w:val="00615D5F"/>
    <w:rsid w:val="00615DF0"/>
    <w:rsid w:val="00615EE8"/>
    <w:rsid w:val="006160DF"/>
    <w:rsid w:val="00616827"/>
    <w:rsid w:val="0061697B"/>
    <w:rsid w:val="00616B03"/>
    <w:rsid w:val="00616C44"/>
    <w:rsid w:val="00616DC0"/>
    <w:rsid w:val="00616EAF"/>
    <w:rsid w:val="006171F1"/>
    <w:rsid w:val="00617222"/>
    <w:rsid w:val="00617248"/>
    <w:rsid w:val="0061724E"/>
    <w:rsid w:val="00617340"/>
    <w:rsid w:val="006174B3"/>
    <w:rsid w:val="006174E6"/>
    <w:rsid w:val="006175BC"/>
    <w:rsid w:val="006175C6"/>
    <w:rsid w:val="00617848"/>
    <w:rsid w:val="006178C5"/>
    <w:rsid w:val="0061791B"/>
    <w:rsid w:val="00617A87"/>
    <w:rsid w:val="00617D25"/>
    <w:rsid w:val="00617F74"/>
    <w:rsid w:val="006200DE"/>
    <w:rsid w:val="00620264"/>
    <w:rsid w:val="006204E3"/>
    <w:rsid w:val="006205F6"/>
    <w:rsid w:val="006206A9"/>
    <w:rsid w:val="006208BD"/>
    <w:rsid w:val="00620979"/>
    <w:rsid w:val="00620B32"/>
    <w:rsid w:val="00620BA5"/>
    <w:rsid w:val="00620C04"/>
    <w:rsid w:val="00621058"/>
    <w:rsid w:val="00621078"/>
    <w:rsid w:val="006213EF"/>
    <w:rsid w:val="006214A8"/>
    <w:rsid w:val="006215C6"/>
    <w:rsid w:val="00621611"/>
    <w:rsid w:val="0062166D"/>
    <w:rsid w:val="00621A0D"/>
    <w:rsid w:val="00621AE1"/>
    <w:rsid w:val="00621C10"/>
    <w:rsid w:val="00621C45"/>
    <w:rsid w:val="00621DE2"/>
    <w:rsid w:val="00621E91"/>
    <w:rsid w:val="006223CD"/>
    <w:rsid w:val="00622770"/>
    <w:rsid w:val="006228A6"/>
    <w:rsid w:val="0062295C"/>
    <w:rsid w:val="00622A3D"/>
    <w:rsid w:val="00622BCF"/>
    <w:rsid w:val="00622D30"/>
    <w:rsid w:val="00622E07"/>
    <w:rsid w:val="00622EFE"/>
    <w:rsid w:val="00622F7C"/>
    <w:rsid w:val="00622FF9"/>
    <w:rsid w:val="00623056"/>
    <w:rsid w:val="006230DE"/>
    <w:rsid w:val="006232E7"/>
    <w:rsid w:val="00623524"/>
    <w:rsid w:val="00623582"/>
    <w:rsid w:val="006235DE"/>
    <w:rsid w:val="00623896"/>
    <w:rsid w:val="00623B4F"/>
    <w:rsid w:val="00623C26"/>
    <w:rsid w:val="00623C2A"/>
    <w:rsid w:val="00623C76"/>
    <w:rsid w:val="00623CB4"/>
    <w:rsid w:val="00623D1A"/>
    <w:rsid w:val="00623EC8"/>
    <w:rsid w:val="00623FC5"/>
    <w:rsid w:val="0062453A"/>
    <w:rsid w:val="00624577"/>
    <w:rsid w:val="0062485A"/>
    <w:rsid w:val="00624975"/>
    <w:rsid w:val="006249A9"/>
    <w:rsid w:val="00624A44"/>
    <w:rsid w:val="00624B47"/>
    <w:rsid w:val="00624C83"/>
    <w:rsid w:val="00624F72"/>
    <w:rsid w:val="006251D6"/>
    <w:rsid w:val="00625436"/>
    <w:rsid w:val="00625475"/>
    <w:rsid w:val="006254FA"/>
    <w:rsid w:val="00625615"/>
    <w:rsid w:val="00625690"/>
    <w:rsid w:val="006256E3"/>
    <w:rsid w:val="00625782"/>
    <w:rsid w:val="00625BBC"/>
    <w:rsid w:val="00625C39"/>
    <w:rsid w:val="00625CAB"/>
    <w:rsid w:val="006260A6"/>
    <w:rsid w:val="0062610D"/>
    <w:rsid w:val="00626189"/>
    <w:rsid w:val="00626402"/>
    <w:rsid w:val="00626411"/>
    <w:rsid w:val="006265EB"/>
    <w:rsid w:val="0062680E"/>
    <w:rsid w:val="006268BF"/>
    <w:rsid w:val="00626A12"/>
    <w:rsid w:val="00626B39"/>
    <w:rsid w:val="00626B83"/>
    <w:rsid w:val="00626C2B"/>
    <w:rsid w:val="00626F0E"/>
    <w:rsid w:val="00626F1F"/>
    <w:rsid w:val="00627125"/>
    <w:rsid w:val="006271CE"/>
    <w:rsid w:val="00627205"/>
    <w:rsid w:val="00627217"/>
    <w:rsid w:val="0062724A"/>
    <w:rsid w:val="0062744E"/>
    <w:rsid w:val="00627503"/>
    <w:rsid w:val="006277C8"/>
    <w:rsid w:val="006278C8"/>
    <w:rsid w:val="0062793B"/>
    <w:rsid w:val="00627AF7"/>
    <w:rsid w:val="00627C52"/>
    <w:rsid w:val="00627CDA"/>
    <w:rsid w:val="00627D62"/>
    <w:rsid w:val="00627DD5"/>
    <w:rsid w:val="00627FDF"/>
    <w:rsid w:val="00630023"/>
    <w:rsid w:val="006300A8"/>
    <w:rsid w:val="00630177"/>
    <w:rsid w:val="0063023A"/>
    <w:rsid w:val="00630583"/>
    <w:rsid w:val="00630599"/>
    <w:rsid w:val="0063061A"/>
    <w:rsid w:val="006306C1"/>
    <w:rsid w:val="006308BC"/>
    <w:rsid w:val="00630C74"/>
    <w:rsid w:val="00630D87"/>
    <w:rsid w:val="00630DC1"/>
    <w:rsid w:val="00631242"/>
    <w:rsid w:val="00631252"/>
    <w:rsid w:val="0063125E"/>
    <w:rsid w:val="006314BD"/>
    <w:rsid w:val="00631677"/>
    <w:rsid w:val="00631681"/>
    <w:rsid w:val="00631685"/>
    <w:rsid w:val="006316B5"/>
    <w:rsid w:val="006316BC"/>
    <w:rsid w:val="006317A2"/>
    <w:rsid w:val="006317D1"/>
    <w:rsid w:val="00631858"/>
    <w:rsid w:val="006318BA"/>
    <w:rsid w:val="00631B9F"/>
    <w:rsid w:val="00631C02"/>
    <w:rsid w:val="00631DFE"/>
    <w:rsid w:val="00631F95"/>
    <w:rsid w:val="00631FD1"/>
    <w:rsid w:val="0063205C"/>
    <w:rsid w:val="006320B8"/>
    <w:rsid w:val="006322AD"/>
    <w:rsid w:val="0063231E"/>
    <w:rsid w:val="006323E8"/>
    <w:rsid w:val="006324D5"/>
    <w:rsid w:val="006324DB"/>
    <w:rsid w:val="006324FF"/>
    <w:rsid w:val="0063269B"/>
    <w:rsid w:val="00632714"/>
    <w:rsid w:val="00632747"/>
    <w:rsid w:val="0063282A"/>
    <w:rsid w:val="00632B67"/>
    <w:rsid w:val="00632D4D"/>
    <w:rsid w:val="00632D66"/>
    <w:rsid w:val="00632DB5"/>
    <w:rsid w:val="00632E6E"/>
    <w:rsid w:val="0063306E"/>
    <w:rsid w:val="006330C1"/>
    <w:rsid w:val="0063318B"/>
    <w:rsid w:val="006334C5"/>
    <w:rsid w:val="0063359C"/>
    <w:rsid w:val="00633A06"/>
    <w:rsid w:val="00633A2A"/>
    <w:rsid w:val="00633B53"/>
    <w:rsid w:val="00633BB0"/>
    <w:rsid w:val="00633C83"/>
    <w:rsid w:val="00633DAE"/>
    <w:rsid w:val="00633F10"/>
    <w:rsid w:val="00633F1B"/>
    <w:rsid w:val="0063401F"/>
    <w:rsid w:val="006341A3"/>
    <w:rsid w:val="00634203"/>
    <w:rsid w:val="0063421C"/>
    <w:rsid w:val="00634287"/>
    <w:rsid w:val="006342F0"/>
    <w:rsid w:val="0063445C"/>
    <w:rsid w:val="006345DC"/>
    <w:rsid w:val="006346D2"/>
    <w:rsid w:val="0063476E"/>
    <w:rsid w:val="00634813"/>
    <w:rsid w:val="006348B9"/>
    <w:rsid w:val="00634DFE"/>
    <w:rsid w:val="00634F34"/>
    <w:rsid w:val="0063516F"/>
    <w:rsid w:val="006353EC"/>
    <w:rsid w:val="0063546D"/>
    <w:rsid w:val="006357D7"/>
    <w:rsid w:val="0063580D"/>
    <w:rsid w:val="00635948"/>
    <w:rsid w:val="00635AA0"/>
    <w:rsid w:val="00635ACF"/>
    <w:rsid w:val="00635C8A"/>
    <w:rsid w:val="00635DE2"/>
    <w:rsid w:val="00635E8E"/>
    <w:rsid w:val="00635FE4"/>
    <w:rsid w:val="00636032"/>
    <w:rsid w:val="00636095"/>
    <w:rsid w:val="006362E4"/>
    <w:rsid w:val="006364B8"/>
    <w:rsid w:val="006366E0"/>
    <w:rsid w:val="00636A21"/>
    <w:rsid w:val="00636A7B"/>
    <w:rsid w:val="00636CB9"/>
    <w:rsid w:val="00636D74"/>
    <w:rsid w:val="00636E73"/>
    <w:rsid w:val="00636E82"/>
    <w:rsid w:val="006370C6"/>
    <w:rsid w:val="0063718E"/>
    <w:rsid w:val="00637391"/>
    <w:rsid w:val="006373A7"/>
    <w:rsid w:val="0063749A"/>
    <w:rsid w:val="006374C1"/>
    <w:rsid w:val="0063760E"/>
    <w:rsid w:val="0063761C"/>
    <w:rsid w:val="00637BFE"/>
    <w:rsid w:val="00637D51"/>
    <w:rsid w:val="00637EB9"/>
    <w:rsid w:val="00640500"/>
    <w:rsid w:val="006406B5"/>
    <w:rsid w:val="00640B9E"/>
    <w:rsid w:val="00640C07"/>
    <w:rsid w:val="00640C60"/>
    <w:rsid w:val="00640F84"/>
    <w:rsid w:val="00641058"/>
    <w:rsid w:val="006410EE"/>
    <w:rsid w:val="006412F9"/>
    <w:rsid w:val="006413B2"/>
    <w:rsid w:val="006413E7"/>
    <w:rsid w:val="00641458"/>
    <w:rsid w:val="0064163E"/>
    <w:rsid w:val="00641792"/>
    <w:rsid w:val="00641A66"/>
    <w:rsid w:val="00641B36"/>
    <w:rsid w:val="00641BA9"/>
    <w:rsid w:val="00641BF8"/>
    <w:rsid w:val="00641BFE"/>
    <w:rsid w:val="00641C67"/>
    <w:rsid w:val="00641D0C"/>
    <w:rsid w:val="006420FA"/>
    <w:rsid w:val="006420FB"/>
    <w:rsid w:val="006421CE"/>
    <w:rsid w:val="006425A9"/>
    <w:rsid w:val="00642748"/>
    <w:rsid w:val="00642806"/>
    <w:rsid w:val="006428F3"/>
    <w:rsid w:val="006429F3"/>
    <w:rsid w:val="00642A80"/>
    <w:rsid w:val="00642BB2"/>
    <w:rsid w:val="00642BF9"/>
    <w:rsid w:val="00642C3A"/>
    <w:rsid w:val="00642D97"/>
    <w:rsid w:val="00642FD7"/>
    <w:rsid w:val="006431EF"/>
    <w:rsid w:val="0064326C"/>
    <w:rsid w:val="006432FD"/>
    <w:rsid w:val="00643395"/>
    <w:rsid w:val="00643445"/>
    <w:rsid w:val="006435B9"/>
    <w:rsid w:val="00643647"/>
    <w:rsid w:val="0064385C"/>
    <w:rsid w:val="00643907"/>
    <w:rsid w:val="006439D5"/>
    <w:rsid w:val="00643AA3"/>
    <w:rsid w:val="00643B7D"/>
    <w:rsid w:val="00643C2C"/>
    <w:rsid w:val="00643E3F"/>
    <w:rsid w:val="00643EB1"/>
    <w:rsid w:val="00644287"/>
    <w:rsid w:val="00644321"/>
    <w:rsid w:val="0064443D"/>
    <w:rsid w:val="00644671"/>
    <w:rsid w:val="00644B7A"/>
    <w:rsid w:val="00644E92"/>
    <w:rsid w:val="00644ED0"/>
    <w:rsid w:val="00644FAE"/>
    <w:rsid w:val="006450AE"/>
    <w:rsid w:val="0064519E"/>
    <w:rsid w:val="006451A7"/>
    <w:rsid w:val="006453C8"/>
    <w:rsid w:val="006454BB"/>
    <w:rsid w:val="006455BD"/>
    <w:rsid w:val="00645A01"/>
    <w:rsid w:val="00645A20"/>
    <w:rsid w:val="00645B61"/>
    <w:rsid w:val="00645BD4"/>
    <w:rsid w:val="00645C54"/>
    <w:rsid w:val="00645D0F"/>
    <w:rsid w:val="00645D63"/>
    <w:rsid w:val="00645E57"/>
    <w:rsid w:val="006464CA"/>
    <w:rsid w:val="0064656D"/>
    <w:rsid w:val="006465F6"/>
    <w:rsid w:val="00646A78"/>
    <w:rsid w:val="00646B0C"/>
    <w:rsid w:val="00647201"/>
    <w:rsid w:val="0064728F"/>
    <w:rsid w:val="00647299"/>
    <w:rsid w:val="00647328"/>
    <w:rsid w:val="006473A0"/>
    <w:rsid w:val="0064756A"/>
    <w:rsid w:val="00647803"/>
    <w:rsid w:val="006479F9"/>
    <w:rsid w:val="00647B4B"/>
    <w:rsid w:val="00647E72"/>
    <w:rsid w:val="00647EAC"/>
    <w:rsid w:val="00647F1B"/>
    <w:rsid w:val="00647F4C"/>
    <w:rsid w:val="006503AD"/>
    <w:rsid w:val="006504C3"/>
    <w:rsid w:val="00650521"/>
    <w:rsid w:val="00650592"/>
    <w:rsid w:val="0065059E"/>
    <w:rsid w:val="006506BC"/>
    <w:rsid w:val="00650704"/>
    <w:rsid w:val="0065074F"/>
    <w:rsid w:val="0065077B"/>
    <w:rsid w:val="0065086B"/>
    <w:rsid w:val="006508E8"/>
    <w:rsid w:val="006509D7"/>
    <w:rsid w:val="00650B80"/>
    <w:rsid w:val="00650BC5"/>
    <w:rsid w:val="00650C4A"/>
    <w:rsid w:val="00650D89"/>
    <w:rsid w:val="00651307"/>
    <w:rsid w:val="006514ED"/>
    <w:rsid w:val="006516DB"/>
    <w:rsid w:val="00651BC7"/>
    <w:rsid w:val="00651C38"/>
    <w:rsid w:val="00651D19"/>
    <w:rsid w:val="00651EC3"/>
    <w:rsid w:val="006521E6"/>
    <w:rsid w:val="00652267"/>
    <w:rsid w:val="006522CC"/>
    <w:rsid w:val="006523B6"/>
    <w:rsid w:val="0065245F"/>
    <w:rsid w:val="0065263B"/>
    <w:rsid w:val="006526A8"/>
    <w:rsid w:val="006528A6"/>
    <w:rsid w:val="006529A3"/>
    <w:rsid w:val="006529BF"/>
    <w:rsid w:val="00652DE3"/>
    <w:rsid w:val="00652ED5"/>
    <w:rsid w:val="0065300B"/>
    <w:rsid w:val="0065318B"/>
    <w:rsid w:val="006532F3"/>
    <w:rsid w:val="00653315"/>
    <w:rsid w:val="0065333F"/>
    <w:rsid w:val="0065335A"/>
    <w:rsid w:val="0065353A"/>
    <w:rsid w:val="0065362F"/>
    <w:rsid w:val="006536DB"/>
    <w:rsid w:val="006538A6"/>
    <w:rsid w:val="0065392A"/>
    <w:rsid w:val="00653AEA"/>
    <w:rsid w:val="00653BBA"/>
    <w:rsid w:val="00653E67"/>
    <w:rsid w:val="00653F8F"/>
    <w:rsid w:val="006541B8"/>
    <w:rsid w:val="006541F1"/>
    <w:rsid w:val="006542B2"/>
    <w:rsid w:val="006542F9"/>
    <w:rsid w:val="00654328"/>
    <w:rsid w:val="00654394"/>
    <w:rsid w:val="00654419"/>
    <w:rsid w:val="006546FE"/>
    <w:rsid w:val="006547A8"/>
    <w:rsid w:val="00654892"/>
    <w:rsid w:val="00654A41"/>
    <w:rsid w:val="00654D44"/>
    <w:rsid w:val="00654F90"/>
    <w:rsid w:val="00654F93"/>
    <w:rsid w:val="00654FD4"/>
    <w:rsid w:val="00654FFE"/>
    <w:rsid w:val="00655004"/>
    <w:rsid w:val="006550B3"/>
    <w:rsid w:val="006551C9"/>
    <w:rsid w:val="0065528D"/>
    <w:rsid w:val="0065555D"/>
    <w:rsid w:val="00655587"/>
    <w:rsid w:val="0065569D"/>
    <w:rsid w:val="00655895"/>
    <w:rsid w:val="006558E2"/>
    <w:rsid w:val="00655ED5"/>
    <w:rsid w:val="00655EF5"/>
    <w:rsid w:val="00656026"/>
    <w:rsid w:val="006560C5"/>
    <w:rsid w:val="00656124"/>
    <w:rsid w:val="006561FF"/>
    <w:rsid w:val="00656235"/>
    <w:rsid w:val="006563A0"/>
    <w:rsid w:val="0065642F"/>
    <w:rsid w:val="00656502"/>
    <w:rsid w:val="0065668C"/>
    <w:rsid w:val="00656B69"/>
    <w:rsid w:val="00656B7D"/>
    <w:rsid w:val="00656C07"/>
    <w:rsid w:val="006570FC"/>
    <w:rsid w:val="00657275"/>
    <w:rsid w:val="006572F4"/>
    <w:rsid w:val="00657350"/>
    <w:rsid w:val="006573E9"/>
    <w:rsid w:val="00657660"/>
    <w:rsid w:val="006578E6"/>
    <w:rsid w:val="006579AE"/>
    <w:rsid w:val="006579E6"/>
    <w:rsid w:val="00657BC2"/>
    <w:rsid w:val="00657D69"/>
    <w:rsid w:val="00660003"/>
    <w:rsid w:val="00660066"/>
    <w:rsid w:val="006600BC"/>
    <w:rsid w:val="00660210"/>
    <w:rsid w:val="0066024E"/>
    <w:rsid w:val="006602CF"/>
    <w:rsid w:val="0066030B"/>
    <w:rsid w:val="006603FA"/>
    <w:rsid w:val="0066046A"/>
    <w:rsid w:val="006607DA"/>
    <w:rsid w:val="006608C0"/>
    <w:rsid w:val="00660A65"/>
    <w:rsid w:val="00660AD9"/>
    <w:rsid w:val="00660B94"/>
    <w:rsid w:val="00660C6D"/>
    <w:rsid w:val="00660D6E"/>
    <w:rsid w:val="00660E16"/>
    <w:rsid w:val="00660E51"/>
    <w:rsid w:val="00660EBD"/>
    <w:rsid w:val="006612AE"/>
    <w:rsid w:val="00661354"/>
    <w:rsid w:val="00661388"/>
    <w:rsid w:val="006613E1"/>
    <w:rsid w:val="00661455"/>
    <w:rsid w:val="006615BB"/>
    <w:rsid w:val="006615F7"/>
    <w:rsid w:val="0066165C"/>
    <w:rsid w:val="006617A5"/>
    <w:rsid w:val="006618E4"/>
    <w:rsid w:val="00661B1B"/>
    <w:rsid w:val="00661B6F"/>
    <w:rsid w:val="00661B74"/>
    <w:rsid w:val="00661D1B"/>
    <w:rsid w:val="00662284"/>
    <w:rsid w:val="006622AF"/>
    <w:rsid w:val="00662369"/>
    <w:rsid w:val="00662402"/>
    <w:rsid w:val="00662448"/>
    <w:rsid w:val="00662686"/>
    <w:rsid w:val="00662852"/>
    <w:rsid w:val="0066286D"/>
    <w:rsid w:val="006629E3"/>
    <w:rsid w:val="00662AED"/>
    <w:rsid w:val="00662B15"/>
    <w:rsid w:val="00662C95"/>
    <w:rsid w:val="00662D02"/>
    <w:rsid w:val="0066304A"/>
    <w:rsid w:val="006631C0"/>
    <w:rsid w:val="0066331D"/>
    <w:rsid w:val="00663606"/>
    <w:rsid w:val="006637BD"/>
    <w:rsid w:val="00663816"/>
    <w:rsid w:val="00663AF7"/>
    <w:rsid w:val="00663BE3"/>
    <w:rsid w:val="00663C4F"/>
    <w:rsid w:val="00663F9E"/>
    <w:rsid w:val="006642DA"/>
    <w:rsid w:val="00664412"/>
    <w:rsid w:val="0066443A"/>
    <w:rsid w:val="0066447C"/>
    <w:rsid w:val="006646B2"/>
    <w:rsid w:val="006647BD"/>
    <w:rsid w:val="006649D6"/>
    <w:rsid w:val="006649E0"/>
    <w:rsid w:val="00664E9E"/>
    <w:rsid w:val="00664FD3"/>
    <w:rsid w:val="006651FF"/>
    <w:rsid w:val="0066554B"/>
    <w:rsid w:val="006656F1"/>
    <w:rsid w:val="0066594A"/>
    <w:rsid w:val="0066596D"/>
    <w:rsid w:val="00665A7C"/>
    <w:rsid w:val="00665D10"/>
    <w:rsid w:val="00666262"/>
    <w:rsid w:val="006663AF"/>
    <w:rsid w:val="00666519"/>
    <w:rsid w:val="006665E7"/>
    <w:rsid w:val="006667CD"/>
    <w:rsid w:val="00666ACE"/>
    <w:rsid w:val="0066722A"/>
    <w:rsid w:val="00667347"/>
    <w:rsid w:val="006675E3"/>
    <w:rsid w:val="0066769D"/>
    <w:rsid w:val="006676B7"/>
    <w:rsid w:val="00667782"/>
    <w:rsid w:val="00667949"/>
    <w:rsid w:val="00667A10"/>
    <w:rsid w:val="00667B89"/>
    <w:rsid w:val="00667D83"/>
    <w:rsid w:val="00667E1A"/>
    <w:rsid w:val="00667E92"/>
    <w:rsid w:val="00667F5A"/>
    <w:rsid w:val="00670290"/>
    <w:rsid w:val="006705ED"/>
    <w:rsid w:val="00670647"/>
    <w:rsid w:val="006707DC"/>
    <w:rsid w:val="00670924"/>
    <w:rsid w:val="00670A09"/>
    <w:rsid w:val="00670C2A"/>
    <w:rsid w:val="00670C97"/>
    <w:rsid w:val="00671317"/>
    <w:rsid w:val="0067138F"/>
    <w:rsid w:val="006716D4"/>
    <w:rsid w:val="006717F2"/>
    <w:rsid w:val="00671929"/>
    <w:rsid w:val="00671AB2"/>
    <w:rsid w:val="00671C07"/>
    <w:rsid w:val="00671F62"/>
    <w:rsid w:val="00671FC0"/>
    <w:rsid w:val="0067200A"/>
    <w:rsid w:val="006721AD"/>
    <w:rsid w:val="006721B5"/>
    <w:rsid w:val="0067224F"/>
    <w:rsid w:val="006722BB"/>
    <w:rsid w:val="00672319"/>
    <w:rsid w:val="0067238D"/>
    <w:rsid w:val="0067250C"/>
    <w:rsid w:val="00672572"/>
    <w:rsid w:val="006725A0"/>
    <w:rsid w:val="006725BD"/>
    <w:rsid w:val="006727D7"/>
    <w:rsid w:val="006729D6"/>
    <w:rsid w:val="00672FFA"/>
    <w:rsid w:val="00673180"/>
    <w:rsid w:val="006731B4"/>
    <w:rsid w:val="00673207"/>
    <w:rsid w:val="00673292"/>
    <w:rsid w:val="006733E4"/>
    <w:rsid w:val="006735F4"/>
    <w:rsid w:val="006737E5"/>
    <w:rsid w:val="006738EA"/>
    <w:rsid w:val="00673C56"/>
    <w:rsid w:val="00673EE0"/>
    <w:rsid w:val="00673F44"/>
    <w:rsid w:val="00673F68"/>
    <w:rsid w:val="00674123"/>
    <w:rsid w:val="00674222"/>
    <w:rsid w:val="0067429E"/>
    <w:rsid w:val="00674486"/>
    <w:rsid w:val="0067456A"/>
    <w:rsid w:val="00674691"/>
    <w:rsid w:val="00674E17"/>
    <w:rsid w:val="00674E92"/>
    <w:rsid w:val="00674F84"/>
    <w:rsid w:val="006750D9"/>
    <w:rsid w:val="00675189"/>
    <w:rsid w:val="006751A6"/>
    <w:rsid w:val="00675696"/>
    <w:rsid w:val="00675982"/>
    <w:rsid w:val="006759F1"/>
    <w:rsid w:val="00675DF4"/>
    <w:rsid w:val="00675E0F"/>
    <w:rsid w:val="00675E5A"/>
    <w:rsid w:val="006762A1"/>
    <w:rsid w:val="00676418"/>
    <w:rsid w:val="00676561"/>
    <w:rsid w:val="006765B1"/>
    <w:rsid w:val="00676751"/>
    <w:rsid w:val="0067685A"/>
    <w:rsid w:val="006768F2"/>
    <w:rsid w:val="00676968"/>
    <w:rsid w:val="006769F4"/>
    <w:rsid w:val="00676AEC"/>
    <w:rsid w:val="00676B73"/>
    <w:rsid w:val="00676B9A"/>
    <w:rsid w:val="00676E73"/>
    <w:rsid w:val="006772C5"/>
    <w:rsid w:val="006772CC"/>
    <w:rsid w:val="00677304"/>
    <w:rsid w:val="0067734B"/>
    <w:rsid w:val="00677401"/>
    <w:rsid w:val="00677413"/>
    <w:rsid w:val="0067742F"/>
    <w:rsid w:val="00677663"/>
    <w:rsid w:val="006776F3"/>
    <w:rsid w:val="006778CF"/>
    <w:rsid w:val="006779A9"/>
    <w:rsid w:val="00677B9F"/>
    <w:rsid w:val="00677DE1"/>
    <w:rsid w:val="00677F35"/>
    <w:rsid w:val="006800DF"/>
    <w:rsid w:val="00680281"/>
    <w:rsid w:val="00680466"/>
    <w:rsid w:val="00680947"/>
    <w:rsid w:val="00681109"/>
    <w:rsid w:val="0068117C"/>
    <w:rsid w:val="00681198"/>
    <w:rsid w:val="0068124D"/>
    <w:rsid w:val="00681253"/>
    <w:rsid w:val="00681424"/>
    <w:rsid w:val="00681448"/>
    <w:rsid w:val="0068144F"/>
    <w:rsid w:val="00681533"/>
    <w:rsid w:val="0068180A"/>
    <w:rsid w:val="0068188A"/>
    <w:rsid w:val="0068190C"/>
    <w:rsid w:val="00681AA6"/>
    <w:rsid w:val="00681AD0"/>
    <w:rsid w:val="00681DB6"/>
    <w:rsid w:val="00681E9D"/>
    <w:rsid w:val="00682003"/>
    <w:rsid w:val="00682022"/>
    <w:rsid w:val="00682243"/>
    <w:rsid w:val="00682284"/>
    <w:rsid w:val="0068242E"/>
    <w:rsid w:val="006825A6"/>
    <w:rsid w:val="00682602"/>
    <w:rsid w:val="00682649"/>
    <w:rsid w:val="00682712"/>
    <w:rsid w:val="0068284E"/>
    <w:rsid w:val="006828DF"/>
    <w:rsid w:val="006829DC"/>
    <w:rsid w:val="00682F98"/>
    <w:rsid w:val="00683225"/>
    <w:rsid w:val="006832DB"/>
    <w:rsid w:val="00683302"/>
    <w:rsid w:val="00683328"/>
    <w:rsid w:val="00683369"/>
    <w:rsid w:val="00683608"/>
    <w:rsid w:val="006836AE"/>
    <w:rsid w:val="00683A14"/>
    <w:rsid w:val="00683AC4"/>
    <w:rsid w:val="00683DEF"/>
    <w:rsid w:val="00683EFF"/>
    <w:rsid w:val="00683F94"/>
    <w:rsid w:val="00684002"/>
    <w:rsid w:val="0068406A"/>
    <w:rsid w:val="00684160"/>
    <w:rsid w:val="006841B5"/>
    <w:rsid w:val="00684599"/>
    <w:rsid w:val="006845E0"/>
    <w:rsid w:val="0068461F"/>
    <w:rsid w:val="00684709"/>
    <w:rsid w:val="00684940"/>
    <w:rsid w:val="006849D1"/>
    <w:rsid w:val="00684A9E"/>
    <w:rsid w:val="00684B5E"/>
    <w:rsid w:val="00684C26"/>
    <w:rsid w:val="00684D0B"/>
    <w:rsid w:val="00684D18"/>
    <w:rsid w:val="00684DCF"/>
    <w:rsid w:val="00684F37"/>
    <w:rsid w:val="006850D2"/>
    <w:rsid w:val="00685229"/>
    <w:rsid w:val="006852FD"/>
    <w:rsid w:val="00685613"/>
    <w:rsid w:val="006857C1"/>
    <w:rsid w:val="00685954"/>
    <w:rsid w:val="00685965"/>
    <w:rsid w:val="00685B1A"/>
    <w:rsid w:val="00685B55"/>
    <w:rsid w:val="00685BA5"/>
    <w:rsid w:val="00685C9F"/>
    <w:rsid w:val="00685E8B"/>
    <w:rsid w:val="00685EB5"/>
    <w:rsid w:val="006862C2"/>
    <w:rsid w:val="00686434"/>
    <w:rsid w:val="00686475"/>
    <w:rsid w:val="006868F3"/>
    <w:rsid w:val="006869BD"/>
    <w:rsid w:val="00686DB6"/>
    <w:rsid w:val="00686E65"/>
    <w:rsid w:val="00686F6E"/>
    <w:rsid w:val="0068719E"/>
    <w:rsid w:val="006872AE"/>
    <w:rsid w:val="006872B2"/>
    <w:rsid w:val="006874D8"/>
    <w:rsid w:val="006874F5"/>
    <w:rsid w:val="00687573"/>
    <w:rsid w:val="006875FA"/>
    <w:rsid w:val="00687610"/>
    <w:rsid w:val="0068769F"/>
    <w:rsid w:val="0068797D"/>
    <w:rsid w:val="00687AA0"/>
    <w:rsid w:val="00687D08"/>
    <w:rsid w:val="00687D3E"/>
    <w:rsid w:val="00687D63"/>
    <w:rsid w:val="00687EA4"/>
    <w:rsid w:val="006900A2"/>
    <w:rsid w:val="006903E2"/>
    <w:rsid w:val="006904FB"/>
    <w:rsid w:val="006905C3"/>
    <w:rsid w:val="006906FA"/>
    <w:rsid w:val="006908BB"/>
    <w:rsid w:val="00690909"/>
    <w:rsid w:val="00690A6F"/>
    <w:rsid w:val="00690AA2"/>
    <w:rsid w:val="00690AA8"/>
    <w:rsid w:val="00690BF3"/>
    <w:rsid w:val="00690C38"/>
    <w:rsid w:val="00690D69"/>
    <w:rsid w:val="00690E43"/>
    <w:rsid w:val="00690EA6"/>
    <w:rsid w:val="0069116D"/>
    <w:rsid w:val="00691197"/>
    <w:rsid w:val="00691259"/>
    <w:rsid w:val="00691468"/>
    <w:rsid w:val="006915CA"/>
    <w:rsid w:val="00691695"/>
    <w:rsid w:val="0069172D"/>
    <w:rsid w:val="00691875"/>
    <w:rsid w:val="00691896"/>
    <w:rsid w:val="00691A18"/>
    <w:rsid w:val="00691B87"/>
    <w:rsid w:val="00691BB2"/>
    <w:rsid w:val="00692200"/>
    <w:rsid w:val="0069237B"/>
    <w:rsid w:val="006924E8"/>
    <w:rsid w:val="00692719"/>
    <w:rsid w:val="006927E9"/>
    <w:rsid w:val="00692884"/>
    <w:rsid w:val="00692974"/>
    <w:rsid w:val="00692AC9"/>
    <w:rsid w:val="00692AEF"/>
    <w:rsid w:val="00692E4A"/>
    <w:rsid w:val="00692E92"/>
    <w:rsid w:val="00692F72"/>
    <w:rsid w:val="006932AD"/>
    <w:rsid w:val="00693327"/>
    <w:rsid w:val="006934DF"/>
    <w:rsid w:val="006934EE"/>
    <w:rsid w:val="00693762"/>
    <w:rsid w:val="00693837"/>
    <w:rsid w:val="006939A9"/>
    <w:rsid w:val="00693A71"/>
    <w:rsid w:val="00693B78"/>
    <w:rsid w:val="00693D52"/>
    <w:rsid w:val="0069401A"/>
    <w:rsid w:val="006940A6"/>
    <w:rsid w:val="006940D4"/>
    <w:rsid w:val="0069415D"/>
    <w:rsid w:val="00694382"/>
    <w:rsid w:val="006944FF"/>
    <w:rsid w:val="006947ED"/>
    <w:rsid w:val="006949A2"/>
    <w:rsid w:val="00694B38"/>
    <w:rsid w:val="00694B89"/>
    <w:rsid w:val="00694D37"/>
    <w:rsid w:val="00694FE3"/>
    <w:rsid w:val="006950AD"/>
    <w:rsid w:val="006951C7"/>
    <w:rsid w:val="00695295"/>
    <w:rsid w:val="006953DC"/>
    <w:rsid w:val="0069564C"/>
    <w:rsid w:val="006956B2"/>
    <w:rsid w:val="00695766"/>
    <w:rsid w:val="00695791"/>
    <w:rsid w:val="00695924"/>
    <w:rsid w:val="00695990"/>
    <w:rsid w:val="006959AF"/>
    <w:rsid w:val="00695AEF"/>
    <w:rsid w:val="00695B13"/>
    <w:rsid w:val="00695C68"/>
    <w:rsid w:val="00695CBA"/>
    <w:rsid w:val="0069613F"/>
    <w:rsid w:val="00696149"/>
    <w:rsid w:val="00696168"/>
    <w:rsid w:val="00696230"/>
    <w:rsid w:val="006962F4"/>
    <w:rsid w:val="006965F0"/>
    <w:rsid w:val="006967BF"/>
    <w:rsid w:val="0069685C"/>
    <w:rsid w:val="00696B70"/>
    <w:rsid w:val="00696BBD"/>
    <w:rsid w:val="00696C6F"/>
    <w:rsid w:val="006970AF"/>
    <w:rsid w:val="0069712F"/>
    <w:rsid w:val="00697243"/>
    <w:rsid w:val="00697423"/>
    <w:rsid w:val="006974D4"/>
    <w:rsid w:val="00697593"/>
    <w:rsid w:val="006978C2"/>
    <w:rsid w:val="00697E7E"/>
    <w:rsid w:val="00697F2E"/>
    <w:rsid w:val="006A0074"/>
    <w:rsid w:val="006A0290"/>
    <w:rsid w:val="006A02D2"/>
    <w:rsid w:val="006A02FD"/>
    <w:rsid w:val="006A0589"/>
    <w:rsid w:val="006A059F"/>
    <w:rsid w:val="006A0689"/>
    <w:rsid w:val="006A08CF"/>
    <w:rsid w:val="006A0B33"/>
    <w:rsid w:val="006A0C1A"/>
    <w:rsid w:val="006A0D23"/>
    <w:rsid w:val="006A0D97"/>
    <w:rsid w:val="006A0F61"/>
    <w:rsid w:val="006A0FCE"/>
    <w:rsid w:val="006A1024"/>
    <w:rsid w:val="006A1102"/>
    <w:rsid w:val="006A1280"/>
    <w:rsid w:val="006A1314"/>
    <w:rsid w:val="006A13F8"/>
    <w:rsid w:val="006A14AD"/>
    <w:rsid w:val="006A15B2"/>
    <w:rsid w:val="006A1910"/>
    <w:rsid w:val="006A191B"/>
    <w:rsid w:val="006A1A37"/>
    <w:rsid w:val="006A1B33"/>
    <w:rsid w:val="006A1C0E"/>
    <w:rsid w:val="006A1C32"/>
    <w:rsid w:val="006A1DE8"/>
    <w:rsid w:val="006A2062"/>
    <w:rsid w:val="006A20CE"/>
    <w:rsid w:val="006A2276"/>
    <w:rsid w:val="006A2449"/>
    <w:rsid w:val="006A257B"/>
    <w:rsid w:val="006A2586"/>
    <w:rsid w:val="006A29AC"/>
    <w:rsid w:val="006A29DF"/>
    <w:rsid w:val="006A2B04"/>
    <w:rsid w:val="006A2C16"/>
    <w:rsid w:val="006A2D08"/>
    <w:rsid w:val="006A2E4C"/>
    <w:rsid w:val="006A2EB8"/>
    <w:rsid w:val="006A3074"/>
    <w:rsid w:val="006A3155"/>
    <w:rsid w:val="006A32E5"/>
    <w:rsid w:val="006A3372"/>
    <w:rsid w:val="006A357A"/>
    <w:rsid w:val="006A3A70"/>
    <w:rsid w:val="006A3C62"/>
    <w:rsid w:val="006A3DE6"/>
    <w:rsid w:val="006A3EE5"/>
    <w:rsid w:val="006A3EE7"/>
    <w:rsid w:val="006A3F0A"/>
    <w:rsid w:val="006A3F27"/>
    <w:rsid w:val="006A3FDA"/>
    <w:rsid w:val="006A439D"/>
    <w:rsid w:val="006A439E"/>
    <w:rsid w:val="006A442F"/>
    <w:rsid w:val="006A46BF"/>
    <w:rsid w:val="006A48CE"/>
    <w:rsid w:val="006A4A03"/>
    <w:rsid w:val="006A4D5D"/>
    <w:rsid w:val="006A4E3F"/>
    <w:rsid w:val="006A51D5"/>
    <w:rsid w:val="006A522C"/>
    <w:rsid w:val="006A538D"/>
    <w:rsid w:val="006A5597"/>
    <w:rsid w:val="006A568A"/>
    <w:rsid w:val="006A5996"/>
    <w:rsid w:val="006A5BB8"/>
    <w:rsid w:val="006A5C17"/>
    <w:rsid w:val="006A5D51"/>
    <w:rsid w:val="006A5D85"/>
    <w:rsid w:val="006A5D8D"/>
    <w:rsid w:val="006A5E9A"/>
    <w:rsid w:val="006A5FEB"/>
    <w:rsid w:val="006A6107"/>
    <w:rsid w:val="006A648F"/>
    <w:rsid w:val="006A651F"/>
    <w:rsid w:val="006A6587"/>
    <w:rsid w:val="006A6863"/>
    <w:rsid w:val="006A6953"/>
    <w:rsid w:val="006A696D"/>
    <w:rsid w:val="006A6A7A"/>
    <w:rsid w:val="006A6A8D"/>
    <w:rsid w:val="006A6C8B"/>
    <w:rsid w:val="006A6D19"/>
    <w:rsid w:val="006A6D2A"/>
    <w:rsid w:val="006A6D49"/>
    <w:rsid w:val="006A6D56"/>
    <w:rsid w:val="006A70CC"/>
    <w:rsid w:val="006A7576"/>
    <w:rsid w:val="006A75DE"/>
    <w:rsid w:val="006A7701"/>
    <w:rsid w:val="006A7858"/>
    <w:rsid w:val="006A7F75"/>
    <w:rsid w:val="006B0003"/>
    <w:rsid w:val="006B0085"/>
    <w:rsid w:val="006B03DC"/>
    <w:rsid w:val="006B0485"/>
    <w:rsid w:val="006B05CE"/>
    <w:rsid w:val="006B06C9"/>
    <w:rsid w:val="006B07D9"/>
    <w:rsid w:val="006B08B5"/>
    <w:rsid w:val="006B08E4"/>
    <w:rsid w:val="006B08F9"/>
    <w:rsid w:val="006B0C3E"/>
    <w:rsid w:val="006B0D7C"/>
    <w:rsid w:val="006B10A7"/>
    <w:rsid w:val="006B153C"/>
    <w:rsid w:val="006B15A5"/>
    <w:rsid w:val="006B1630"/>
    <w:rsid w:val="006B164C"/>
    <w:rsid w:val="006B1848"/>
    <w:rsid w:val="006B1887"/>
    <w:rsid w:val="006B1A08"/>
    <w:rsid w:val="006B1B7F"/>
    <w:rsid w:val="006B1CD5"/>
    <w:rsid w:val="006B1CFF"/>
    <w:rsid w:val="006B1EE1"/>
    <w:rsid w:val="006B1F1B"/>
    <w:rsid w:val="006B1FF0"/>
    <w:rsid w:val="006B20E0"/>
    <w:rsid w:val="006B2207"/>
    <w:rsid w:val="006B23D0"/>
    <w:rsid w:val="006B2409"/>
    <w:rsid w:val="006B2486"/>
    <w:rsid w:val="006B26A7"/>
    <w:rsid w:val="006B2750"/>
    <w:rsid w:val="006B2986"/>
    <w:rsid w:val="006B29C6"/>
    <w:rsid w:val="006B2A52"/>
    <w:rsid w:val="006B2A66"/>
    <w:rsid w:val="006B2B1D"/>
    <w:rsid w:val="006B2BFD"/>
    <w:rsid w:val="006B2C8F"/>
    <w:rsid w:val="006B2D0D"/>
    <w:rsid w:val="006B3071"/>
    <w:rsid w:val="006B3136"/>
    <w:rsid w:val="006B3216"/>
    <w:rsid w:val="006B3256"/>
    <w:rsid w:val="006B3316"/>
    <w:rsid w:val="006B33D7"/>
    <w:rsid w:val="006B342A"/>
    <w:rsid w:val="006B365E"/>
    <w:rsid w:val="006B3764"/>
    <w:rsid w:val="006B3A75"/>
    <w:rsid w:val="006B3B44"/>
    <w:rsid w:val="006B3B88"/>
    <w:rsid w:val="006B4042"/>
    <w:rsid w:val="006B418B"/>
    <w:rsid w:val="006B41B3"/>
    <w:rsid w:val="006B41C9"/>
    <w:rsid w:val="006B4200"/>
    <w:rsid w:val="006B423D"/>
    <w:rsid w:val="006B429F"/>
    <w:rsid w:val="006B43D9"/>
    <w:rsid w:val="006B44C5"/>
    <w:rsid w:val="006B4621"/>
    <w:rsid w:val="006B462E"/>
    <w:rsid w:val="006B4793"/>
    <w:rsid w:val="006B4848"/>
    <w:rsid w:val="006B4DB4"/>
    <w:rsid w:val="006B4E84"/>
    <w:rsid w:val="006B4EB0"/>
    <w:rsid w:val="006B4FA7"/>
    <w:rsid w:val="006B51A9"/>
    <w:rsid w:val="006B51E9"/>
    <w:rsid w:val="006B525A"/>
    <w:rsid w:val="006B53DD"/>
    <w:rsid w:val="006B5403"/>
    <w:rsid w:val="006B549C"/>
    <w:rsid w:val="006B54D1"/>
    <w:rsid w:val="006B56E0"/>
    <w:rsid w:val="006B57E2"/>
    <w:rsid w:val="006B5A1A"/>
    <w:rsid w:val="006B5AB2"/>
    <w:rsid w:val="006B5DFD"/>
    <w:rsid w:val="006B5FE1"/>
    <w:rsid w:val="006B6081"/>
    <w:rsid w:val="006B60C1"/>
    <w:rsid w:val="006B613A"/>
    <w:rsid w:val="006B6178"/>
    <w:rsid w:val="006B61C1"/>
    <w:rsid w:val="006B620D"/>
    <w:rsid w:val="006B634F"/>
    <w:rsid w:val="006B63BE"/>
    <w:rsid w:val="006B65F1"/>
    <w:rsid w:val="006B695C"/>
    <w:rsid w:val="006B6B41"/>
    <w:rsid w:val="006B6C27"/>
    <w:rsid w:val="006B6F01"/>
    <w:rsid w:val="006B6FE2"/>
    <w:rsid w:val="006B7017"/>
    <w:rsid w:val="006B71B7"/>
    <w:rsid w:val="006B731D"/>
    <w:rsid w:val="006B7395"/>
    <w:rsid w:val="006B73BF"/>
    <w:rsid w:val="006B7619"/>
    <w:rsid w:val="006B76AE"/>
    <w:rsid w:val="006B76FD"/>
    <w:rsid w:val="006B7832"/>
    <w:rsid w:val="006B7846"/>
    <w:rsid w:val="006B784B"/>
    <w:rsid w:val="006B78F3"/>
    <w:rsid w:val="006B7907"/>
    <w:rsid w:val="006B7AB6"/>
    <w:rsid w:val="006B7C05"/>
    <w:rsid w:val="006B7D22"/>
    <w:rsid w:val="006B7D47"/>
    <w:rsid w:val="006B7E23"/>
    <w:rsid w:val="006C0252"/>
    <w:rsid w:val="006C02E7"/>
    <w:rsid w:val="006C0407"/>
    <w:rsid w:val="006C049A"/>
    <w:rsid w:val="006C05B1"/>
    <w:rsid w:val="006C08C2"/>
    <w:rsid w:val="006C0923"/>
    <w:rsid w:val="006C0968"/>
    <w:rsid w:val="006C09C5"/>
    <w:rsid w:val="006C09E1"/>
    <w:rsid w:val="006C09FA"/>
    <w:rsid w:val="006C0BC2"/>
    <w:rsid w:val="006C0C87"/>
    <w:rsid w:val="006C0F49"/>
    <w:rsid w:val="006C0F65"/>
    <w:rsid w:val="006C106D"/>
    <w:rsid w:val="006C120C"/>
    <w:rsid w:val="006C127F"/>
    <w:rsid w:val="006C12AC"/>
    <w:rsid w:val="006C14D7"/>
    <w:rsid w:val="006C181D"/>
    <w:rsid w:val="006C19E3"/>
    <w:rsid w:val="006C1C27"/>
    <w:rsid w:val="006C1D44"/>
    <w:rsid w:val="006C2065"/>
    <w:rsid w:val="006C20AF"/>
    <w:rsid w:val="006C22C2"/>
    <w:rsid w:val="006C249A"/>
    <w:rsid w:val="006C24CC"/>
    <w:rsid w:val="006C26C4"/>
    <w:rsid w:val="006C26CB"/>
    <w:rsid w:val="006C2728"/>
    <w:rsid w:val="006C2924"/>
    <w:rsid w:val="006C29A0"/>
    <w:rsid w:val="006C2A62"/>
    <w:rsid w:val="006C2AD5"/>
    <w:rsid w:val="006C2BE2"/>
    <w:rsid w:val="006C2C7C"/>
    <w:rsid w:val="006C2D00"/>
    <w:rsid w:val="006C2DA4"/>
    <w:rsid w:val="006C2E8B"/>
    <w:rsid w:val="006C2EDD"/>
    <w:rsid w:val="006C2EE8"/>
    <w:rsid w:val="006C2F8F"/>
    <w:rsid w:val="006C2F94"/>
    <w:rsid w:val="006C30FB"/>
    <w:rsid w:val="006C3297"/>
    <w:rsid w:val="006C3354"/>
    <w:rsid w:val="006C344F"/>
    <w:rsid w:val="006C3479"/>
    <w:rsid w:val="006C3481"/>
    <w:rsid w:val="006C34D1"/>
    <w:rsid w:val="006C353A"/>
    <w:rsid w:val="006C35F1"/>
    <w:rsid w:val="006C3681"/>
    <w:rsid w:val="006C36BD"/>
    <w:rsid w:val="006C3D95"/>
    <w:rsid w:val="006C3E84"/>
    <w:rsid w:val="006C400C"/>
    <w:rsid w:val="006C41A7"/>
    <w:rsid w:val="006C42B0"/>
    <w:rsid w:val="006C4314"/>
    <w:rsid w:val="006C43E6"/>
    <w:rsid w:val="006C44A6"/>
    <w:rsid w:val="006C44AC"/>
    <w:rsid w:val="006C4677"/>
    <w:rsid w:val="006C4834"/>
    <w:rsid w:val="006C484D"/>
    <w:rsid w:val="006C499D"/>
    <w:rsid w:val="006C4DAA"/>
    <w:rsid w:val="006C4EA4"/>
    <w:rsid w:val="006C4F00"/>
    <w:rsid w:val="006C5426"/>
    <w:rsid w:val="006C5664"/>
    <w:rsid w:val="006C5756"/>
    <w:rsid w:val="006C5763"/>
    <w:rsid w:val="006C583A"/>
    <w:rsid w:val="006C58E1"/>
    <w:rsid w:val="006C58F3"/>
    <w:rsid w:val="006C59D1"/>
    <w:rsid w:val="006C5B64"/>
    <w:rsid w:val="006C6062"/>
    <w:rsid w:val="006C62DA"/>
    <w:rsid w:val="006C62F8"/>
    <w:rsid w:val="006C649F"/>
    <w:rsid w:val="006C69A0"/>
    <w:rsid w:val="006C6D32"/>
    <w:rsid w:val="006C6D93"/>
    <w:rsid w:val="006C6FB7"/>
    <w:rsid w:val="006C7026"/>
    <w:rsid w:val="006C726F"/>
    <w:rsid w:val="006C73B2"/>
    <w:rsid w:val="006C7652"/>
    <w:rsid w:val="006C78D3"/>
    <w:rsid w:val="006C79A0"/>
    <w:rsid w:val="006C7A1B"/>
    <w:rsid w:val="006C7A79"/>
    <w:rsid w:val="006C7AEB"/>
    <w:rsid w:val="006C7C8C"/>
    <w:rsid w:val="006C7D55"/>
    <w:rsid w:val="006C7D72"/>
    <w:rsid w:val="006C7F09"/>
    <w:rsid w:val="006D020B"/>
    <w:rsid w:val="006D0351"/>
    <w:rsid w:val="006D05F9"/>
    <w:rsid w:val="006D0627"/>
    <w:rsid w:val="006D0786"/>
    <w:rsid w:val="006D08D1"/>
    <w:rsid w:val="006D0C37"/>
    <w:rsid w:val="006D0D6C"/>
    <w:rsid w:val="006D0DF2"/>
    <w:rsid w:val="006D1122"/>
    <w:rsid w:val="006D1358"/>
    <w:rsid w:val="006D1468"/>
    <w:rsid w:val="006D16A1"/>
    <w:rsid w:val="006D1752"/>
    <w:rsid w:val="006D17F8"/>
    <w:rsid w:val="006D18D9"/>
    <w:rsid w:val="006D190C"/>
    <w:rsid w:val="006D1C16"/>
    <w:rsid w:val="006D1C21"/>
    <w:rsid w:val="006D1C71"/>
    <w:rsid w:val="006D1DD5"/>
    <w:rsid w:val="006D1E56"/>
    <w:rsid w:val="006D1E80"/>
    <w:rsid w:val="006D20BD"/>
    <w:rsid w:val="006D20D8"/>
    <w:rsid w:val="006D22BC"/>
    <w:rsid w:val="006D256A"/>
    <w:rsid w:val="006D27C1"/>
    <w:rsid w:val="006D291D"/>
    <w:rsid w:val="006D2FD4"/>
    <w:rsid w:val="006D3082"/>
    <w:rsid w:val="006D32B3"/>
    <w:rsid w:val="006D341F"/>
    <w:rsid w:val="006D34E5"/>
    <w:rsid w:val="006D34F6"/>
    <w:rsid w:val="006D3528"/>
    <w:rsid w:val="006D35D4"/>
    <w:rsid w:val="006D3734"/>
    <w:rsid w:val="006D39FC"/>
    <w:rsid w:val="006D3A08"/>
    <w:rsid w:val="006D3C1D"/>
    <w:rsid w:val="006D3CCB"/>
    <w:rsid w:val="006D3E8F"/>
    <w:rsid w:val="006D408F"/>
    <w:rsid w:val="006D40FA"/>
    <w:rsid w:val="006D4139"/>
    <w:rsid w:val="006D42EA"/>
    <w:rsid w:val="006D43B0"/>
    <w:rsid w:val="006D46EE"/>
    <w:rsid w:val="006D4CA2"/>
    <w:rsid w:val="006D4D49"/>
    <w:rsid w:val="006D4EAB"/>
    <w:rsid w:val="006D5087"/>
    <w:rsid w:val="006D51D8"/>
    <w:rsid w:val="006D5269"/>
    <w:rsid w:val="006D53BE"/>
    <w:rsid w:val="006D543F"/>
    <w:rsid w:val="006D5589"/>
    <w:rsid w:val="006D570D"/>
    <w:rsid w:val="006D579F"/>
    <w:rsid w:val="006D58B9"/>
    <w:rsid w:val="006D5913"/>
    <w:rsid w:val="006D5CC9"/>
    <w:rsid w:val="006D5E38"/>
    <w:rsid w:val="006D5F95"/>
    <w:rsid w:val="006D6941"/>
    <w:rsid w:val="006D69D5"/>
    <w:rsid w:val="006D6AE0"/>
    <w:rsid w:val="006D6AE4"/>
    <w:rsid w:val="006D6C59"/>
    <w:rsid w:val="006D6C72"/>
    <w:rsid w:val="006D6D13"/>
    <w:rsid w:val="006D6D87"/>
    <w:rsid w:val="006D6F88"/>
    <w:rsid w:val="006D71A5"/>
    <w:rsid w:val="006D72E8"/>
    <w:rsid w:val="006D730C"/>
    <w:rsid w:val="006D7493"/>
    <w:rsid w:val="006D7647"/>
    <w:rsid w:val="006D766A"/>
    <w:rsid w:val="006D7887"/>
    <w:rsid w:val="006D7A6A"/>
    <w:rsid w:val="006E0049"/>
    <w:rsid w:val="006E02ED"/>
    <w:rsid w:val="006E03CE"/>
    <w:rsid w:val="006E0449"/>
    <w:rsid w:val="006E04ED"/>
    <w:rsid w:val="006E0662"/>
    <w:rsid w:val="006E0952"/>
    <w:rsid w:val="006E0A1E"/>
    <w:rsid w:val="006E0C83"/>
    <w:rsid w:val="006E0CBD"/>
    <w:rsid w:val="006E0E0F"/>
    <w:rsid w:val="006E0F1E"/>
    <w:rsid w:val="006E0F32"/>
    <w:rsid w:val="006E0F5F"/>
    <w:rsid w:val="006E1155"/>
    <w:rsid w:val="006E11E5"/>
    <w:rsid w:val="006E1515"/>
    <w:rsid w:val="006E1691"/>
    <w:rsid w:val="006E17BA"/>
    <w:rsid w:val="006E191E"/>
    <w:rsid w:val="006E1976"/>
    <w:rsid w:val="006E198C"/>
    <w:rsid w:val="006E1C6C"/>
    <w:rsid w:val="006E1CFC"/>
    <w:rsid w:val="006E1F74"/>
    <w:rsid w:val="006E2008"/>
    <w:rsid w:val="006E22C1"/>
    <w:rsid w:val="006E2318"/>
    <w:rsid w:val="006E2416"/>
    <w:rsid w:val="006E248F"/>
    <w:rsid w:val="006E24CC"/>
    <w:rsid w:val="006E2529"/>
    <w:rsid w:val="006E25E3"/>
    <w:rsid w:val="006E2720"/>
    <w:rsid w:val="006E2721"/>
    <w:rsid w:val="006E2773"/>
    <w:rsid w:val="006E2B43"/>
    <w:rsid w:val="006E2DB8"/>
    <w:rsid w:val="006E2F78"/>
    <w:rsid w:val="006E3032"/>
    <w:rsid w:val="006E32FB"/>
    <w:rsid w:val="006E34AC"/>
    <w:rsid w:val="006E360F"/>
    <w:rsid w:val="006E3B9B"/>
    <w:rsid w:val="006E3CEA"/>
    <w:rsid w:val="006E3D7A"/>
    <w:rsid w:val="006E4126"/>
    <w:rsid w:val="006E42C3"/>
    <w:rsid w:val="006E430E"/>
    <w:rsid w:val="006E45E9"/>
    <w:rsid w:val="006E49DD"/>
    <w:rsid w:val="006E4CBE"/>
    <w:rsid w:val="006E507D"/>
    <w:rsid w:val="006E5234"/>
    <w:rsid w:val="006E5274"/>
    <w:rsid w:val="006E55C7"/>
    <w:rsid w:val="006E5615"/>
    <w:rsid w:val="006E5652"/>
    <w:rsid w:val="006E56E8"/>
    <w:rsid w:val="006E57EB"/>
    <w:rsid w:val="006E5B14"/>
    <w:rsid w:val="006E5D68"/>
    <w:rsid w:val="006E5FBE"/>
    <w:rsid w:val="006E620F"/>
    <w:rsid w:val="006E62C0"/>
    <w:rsid w:val="006E62CA"/>
    <w:rsid w:val="006E6444"/>
    <w:rsid w:val="006E6576"/>
    <w:rsid w:val="006E6634"/>
    <w:rsid w:val="006E669F"/>
    <w:rsid w:val="006E66F3"/>
    <w:rsid w:val="006E69B3"/>
    <w:rsid w:val="006E6C10"/>
    <w:rsid w:val="006E6C4B"/>
    <w:rsid w:val="006E6E17"/>
    <w:rsid w:val="006E7304"/>
    <w:rsid w:val="006E73A3"/>
    <w:rsid w:val="006E747F"/>
    <w:rsid w:val="006E7A45"/>
    <w:rsid w:val="006F014A"/>
    <w:rsid w:val="006F042E"/>
    <w:rsid w:val="006F0597"/>
    <w:rsid w:val="006F070F"/>
    <w:rsid w:val="006F077F"/>
    <w:rsid w:val="006F07EA"/>
    <w:rsid w:val="006F082D"/>
    <w:rsid w:val="006F089A"/>
    <w:rsid w:val="006F092E"/>
    <w:rsid w:val="006F093E"/>
    <w:rsid w:val="006F0988"/>
    <w:rsid w:val="006F09FC"/>
    <w:rsid w:val="006F0AAB"/>
    <w:rsid w:val="006F0ABB"/>
    <w:rsid w:val="006F0C26"/>
    <w:rsid w:val="006F0F22"/>
    <w:rsid w:val="006F0F30"/>
    <w:rsid w:val="006F1282"/>
    <w:rsid w:val="006F13C7"/>
    <w:rsid w:val="006F13F0"/>
    <w:rsid w:val="006F1440"/>
    <w:rsid w:val="006F161E"/>
    <w:rsid w:val="006F1659"/>
    <w:rsid w:val="006F17C4"/>
    <w:rsid w:val="006F1B01"/>
    <w:rsid w:val="006F1B5D"/>
    <w:rsid w:val="006F1C29"/>
    <w:rsid w:val="006F1CFD"/>
    <w:rsid w:val="006F1D66"/>
    <w:rsid w:val="006F1D7C"/>
    <w:rsid w:val="006F1F52"/>
    <w:rsid w:val="006F2005"/>
    <w:rsid w:val="006F203D"/>
    <w:rsid w:val="006F231A"/>
    <w:rsid w:val="006F2418"/>
    <w:rsid w:val="006F247F"/>
    <w:rsid w:val="006F251F"/>
    <w:rsid w:val="006F2693"/>
    <w:rsid w:val="006F29AB"/>
    <w:rsid w:val="006F2B88"/>
    <w:rsid w:val="006F2B97"/>
    <w:rsid w:val="006F2D14"/>
    <w:rsid w:val="006F2D37"/>
    <w:rsid w:val="006F2E19"/>
    <w:rsid w:val="006F2EA3"/>
    <w:rsid w:val="006F30A4"/>
    <w:rsid w:val="006F31E0"/>
    <w:rsid w:val="006F33CE"/>
    <w:rsid w:val="006F33DD"/>
    <w:rsid w:val="006F3437"/>
    <w:rsid w:val="006F3589"/>
    <w:rsid w:val="006F38B7"/>
    <w:rsid w:val="006F3C50"/>
    <w:rsid w:val="006F3D89"/>
    <w:rsid w:val="006F3FBF"/>
    <w:rsid w:val="006F4059"/>
    <w:rsid w:val="006F40CE"/>
    <w:rsid w:val="006F413B"/>
    <w:rsid w:val="006F41A3"/>
    <w:rsid w:val="006F4213"/>
    <w:rsid w:val="006F4235"/>
    <w:rsid w:val="006F42A1"/>
    <w:rsid w:val="006F438D"/>
    <w:rsid w:val="006F4524"/>
    <w:rsid w:val="006F4539"/>
    <w:rsid w:val="006F4675"/>
    <w:rsid w:val="006F474F"/>
    <w:rsid w:val="006F4870"/>
    <w:rsid w:val="006F48A5"/>
    <w:rsid w:val="006F48CF"/>
    <w:rsid w:val="006F4983"/>
    <w:rsid w:val="006F4A65"/>
    <w:rsid w:val="006F4B04"/>
    <w:rsid w:val="006F4C72"/>
    <w:rsid w:val="006F4E06"/>
    <w:rsid w:val="006F4E50"/>
    <w:rsid w:val="006F5025"/>
    <w:rsid w:val="006F502B"/>
    <w:rsid w:val="006F505E"/>
    <w:rsid w:val="006F5410"/>
    <w:rsid w:val="006F54D2"/>
    <w:rsid w:val="006F566F"/>
    <w:rsid w:val="006F5690"/>
    <w:rsid w:val="006F5692"/>
    <w:rsid w:val="006F5B65"/>
    <w:rsid w:val="006F5B6F"/>
    <w:rsid w:val="006F5D71"/>
    <w:rsid w:val="006F5E25"/>
    <w:rsid w:val="006F6063"/>
    <w:rsid w:val="006F60D8"/>
    <w:rsid w:val="006F612C"/>
    <w:rsid w:val="006F6327"/>
    <w:rsid w:val="006F637E"/>
    <w:rsid w:val="006F6608"/>
    <w:rsid w:val="006F6945"/>
    <w:rsid w:val="006F6A24"/>
    <w:rsid w:val="006F6A27"/>
    <w:rsid w:val="006F6B85"/>
    <w:rsid w:val="006F6C89"/>
    <w:rsid w:val="006F6DE1"/>
    <w:rsid w:val="006F725A"/>
    <w:rsid w:val="006F7294"/>
    <w:rsid w:val="006F7298"/>
    <w:rsid w:val="006F75A6"/>
    <w:rsid w:val="006F76BA"/>
    <w:rsid w:val="006F7923"/>
    <w:rsid w:val="006F7B8A"/>
    <w:rsid w:val="006F7DD6"/>
    <w:rsid w:val="007002F5"/>
    <w:rsid w:val="0070068E"/>
    <w:rsid w:val="00700AB8"/>
    <w:rsid w:val="00700B4F"/>
    <w:rsid w:val="00700D54"/>
    <w:rsid w:val="00700E6D"/>
    <w:rsid w:val="00700F23"/>
    <w:rsid w:val="00700FC1"/>
    <w:rsid w:val="007010F7"/>
    <w:rsid w:val="007011A6"/>
    <w:rsid w:val="007011D4"/>
    <w:rsid w:val="007012AF"/>
    <w:rsid w:val="00701554"/>
    <w:rsid w:val="00701647"/>
    <w:rsid w:val="007016BB"/>
    <w:rsid w:val="0070179C"/>
    <w:rsid w:val="00701829"/>
    <w:rsid w:val="00701A58"/>
    <w:rsid w:val="00701B27"/>
    <w:rsid w:val="00701BE3"/>
    <w:rsid w:val="00701C8E"/>
    <w:rsid w:val="00701D2C"/>
    <w:rsid w:val="00701D53"/>
    <w:rsid w:val="00702272"/>
    <w:rsid w:val="007023B3"/>
    <w:rsid w:val="00702497"/>
    <w:rsid w:val="00702691"/>
    <w:rsid w:val="0070273F"/>
    <w:rsid w:val="00702856"/>
    <w:rsid w:val="007029EB"/>
    <w:rsid w:val="00702D55"/>
    <w:rsid w:val="00702E45"/>
    <w:rsid w:val="00702EEA"/>
    <w:rsid w:val="00702FA3"/>
    <w:rsid w:val="0070314C"/>
    <w:rsid w:val="00703405"/>
    <w:rsid w:val="00703594"/>
    <w:rsid w:val="007035CE"/>
    <w:rsid w:val="007037C4"/>
    <w:rsid w:val="007038AF"/>
    <w:rsid w:val="00703933"/>
    <w:rsid w:val="00703A33"/>
    <w:rsid w:val="00703C30"/>
    <w:rsid w:val="00703CB6"/>
    <w:rsid w:val="00703CD7"/>
    <w:rsid w:val="007040EE"/>
    <w:rsid w:val="00704174"/>
    <w:rsid w:val="0070440D"/>
    <w:rsid w:val="007045CC"/>
    <w:rsid w:val="0070466B"/>
    <w:rsid w:val="007046CF"/>
    <w:rsid w:val="00704919"/>
    <w:rsid w:val="00704B0B"/>
    <w:rsid w:val="00704B92"/>
    <w:rsid w:val="00704BF3"/>
    <w:rsid w:val="00704D6F"/>
    <w:rsid w:val="00704D74"/>
    <w:rsid w:val="00704DA6"/>
    <w:rsid w:val="0070520F"/>
    <w:rsid w:val="0070538C"/>
    <w:rsid w:val="007053EF"/>
    <w:rsid w:val="00705570"/>
    <w:rsid w:val="00705679"/>
    <w:rsid w:val="00705810"/>
    <w:rsid w:val="007058C6"/>
    <w:rsid w:val="00705979"/>
    <w:rsid w:val="00705A9B"/>
    <w:rsid w:val="00705C33"/>
    <w:rsid w:val="00705C6A"/>
    <w:rsid w:val="007060A0"/>
    <w:rsid w:val="007063FE"/>
    <w:rsid w:val="00706466"/>
    <w:rsid w:val="00706529"/>
    <w:rsid w:val="00706651"/>
    <w:rsid w:val="007068A1"/>
    <w:rsid w:val="00706C01"/>
    <w:rsid w:val="00706C12"/>
    <w:rsid w:val="00706C6A"/>
    <w:rsid w:val="00707060"/>
    <w:rsid w:val="00707229"/>
    <w:rsid w:val="0070724C"/>
    <w:rsid w:val="0070730D"/>
    <w:rsid w:val="00707337"/>
    <w:rsid w:val="00707427"/>
    <w:rsid w:val="00707477"/>
    <w:rsid w:val="00707565"/>
    <w:rsid w:val="00707742"/>
    <w:rsid w:val="00707751"/>
    <w:rsid w:val="00707764"/>
    <w:rsid w:val="007077A0"/>
    <w:rsid w:val="00707866"/>
    <w:rsid w:val="0070787E"/>
    <w:rsid w:val="0070788F"/>
    <w:rsid w:val="00707C1A"/>
    <w:rsid w:val="00707C54"/>
    <w:rsid w:val="00707F1F"/>
    <w:rsid w:val="00710213"/>
    <w:rsid w:val="007102A5"/>
    <w:rsid w:val="00710322"/>
    <w:rsid w:val="00710864"/>
    <w:rsid w:val="007109BD"/>
    <w:rsid w:val="007109D6"/>
    <w:rsid w:val="00710A18"/>
    <w:rsid w:val="00710C60"/>
    <w:rsid w:val="00710D04"/>
    <w:rsid w:val="00710E0D"/>
    <w:rsid w:val="00710F0E"/>
    <w:rsid w:val="00711108"/>
    <w:rsid w:val="00711217"/>
    <w:rsid w:val="00711245"/>
    <w:rsid w:val="007114A2"/>
    <w:rsid w:val="0071163B"/>
    <w:rsid w:val="007116A3"/>
    <w:rsid w:val="007116A4"/>
    <w:rsid w:val="00711752"/>
    <w:rsid w:val="00711AB8"/>
    <w:rsid w:val="00711AE5"/>
    <w:rsid w:val="00711B88"/>
    <w:rsid w:val="00711D06"/>
    <w:rsid w:val="00711F2B"/>
    <w:rsid w:val="007123B5"/>
    <w:rsid w:val="007123FC"/>
    <w:rsid w:val="007124F8"/>
    <w:rsid w:val="0071275B"/>
    <w:rsid w:val="0071278D"/>
    <w:rsid w:val="00712948"/>
    <w:rsid w:val="007129FF"/>
    <w:rsid w:val="00712AF4"/>
    <w:rsid w:val="00712B04"/>
    <w:rsid w:val="0071323E"/>
    <w:rsid w:val="00713415"/>
    <w:rsid w:val="007135B5"/>
    <w:rsid w:val="00713981"/>
    <w:rsid w:val="00713B7C"/>
    <w:rsid w:val="00713BAD"/>
    <w:rsid w:val="00713E4E"/>
    <w:rsid w:val="007143F8"/>
    <w:rsid w:val="007144C1"/>
    <w:rsid w:val="00714639"/>
    <w:rsid w:val="007146D9"/>
    <w:rsid w:val="00714819"/>
    <w:rsid w:val="00714823"/>
    <w:rsid w:val="00714832"/>
    <w:rsid w:val="00714963"/>
    <w:rsid w:val="00714967"/>
    <w:rsid w:val="007149F5"/>
    <w:rsid w:val="00714CA7"/>
    <w:rsid w:val="00714CD1"/>
    <w:rsid w:val="0071510D"/>
    <w:rsid w:val="00715174"/>
    <w:rsid w:val="00715661"/>
    <w:rsid w:val="007156EB"/>
    <w:rsid w:val="007158A3"/>
    <w:rsid w:val="00715918"/>
    <w:rsid w:val="007159C0"/>
    <w:rsid w:val="00715A51"/>
    <w:rsid w:val="00715B5A"/>
    <w:rsid w:val="00715CA4"/>
    <w:rsid w:val="00715D2E"/>
    <w:rsid w:val="00715DD0"/>
    <w:rsid w:val="00716040"/>
    <w:rsid w:val="0071628E"/>
    <w:rsid w:val="00716447"/>
    <w:rsid w:val="0071644B"/>
    <w:rsid w:val="00716463"/>
    <w:rsid w:val="00716511"/>
    <w:rsid w:val="00716540"/>
    <w:rsid w:val="00716598"/>
    <w:rsid w:val="007165C4"/>
    <w:rsid w:val="007166D4"/>
    <w:rsid w:val="007167D5"/>
    <w:rsid w:val="00716838"/>
    <w:rsid w:val="00716924"/>
    <w:rsid w:val="00716B8F"/>
    <w:rsid w:val="00716D51"/>
    <w:rsid w:val="00716E8E"/>
    <w:rsid w:val="00716F0F"/>
    <w:rsid w:val="00716F4B"/>
    <w:rsid w:val="007170C9"/>
    <w:rsid w:val="0071767C"/>
    <w:rsid w:val="007178C6"/>
    <w:rsid w:val="0071792E"/>
    <w:rsid w:val="00717AE7"/>
    <w:rsid w:val="00717F25"/>
    <w:rsid w:val="00720033"/>
    <w:rsid w:val="00720A22"/>
    <w:rsid w:val="0072109A"/>
    <w:rsid w:val="007210A8"/>
    <w:rsid w:val="007216F7"/>
    <w:rsid w:val="00721A8C"/>
    <w:rsid w:val="00721EF6"/>
    <w:rsid w:val="00722194"/>
    <w:rsid w:val="007222F0"/>
    <w:rsid w:val="0072233F"/>
    <w:rsid w:val="007224E4"/>
    <w:rsid w:val="00722A59"/>
    <w:rsid w:val="00722AF0"/>
    <w:rsid w:val="00722C36"/>
    <w:rsid w:val="00722CD0"/>
    <w:rsid w:val="00722DAE"/>
    <w:rsid w:val="00722EAA"/>
    <w:rsid w:val="00722EF4"/>
    <w:rsid w:val="007231ED"/>
    <w:rsid w:val="00723234"/>
    <w:rsid w:val="007233C1"/>
    <w:rsid w:val="00723415"/>
    <w:rsid w:val="007235B0"/>
    <w:rsid w:val="007235B9"/>
    <w:rsid w:val="00723945"/>
    <w:rsid w:val="00723A6E"/>
    <w:rsid w:val="00723B57"/>
    <w:rsid w:val="00723C89"/>
    <w:rsid w:val="00723DAC"/>
    <w:rsid w:val="00723DFF"/>
    <w:rsid w:val="00723E0E"/>
    <w:rsid w:val="00723EDC"/>
    <w:rsid w:val="00723F2D"/>
    <w:rsid w:val="00723F69"/>
    <w:rsid w:val="00724054"/>
    <w:rsid w:val="0072418D"/>
    <w:rsid w:val="0072469D"/>
    <w:rsid w:val="0072474C"/>
    <w:rsid w:val="00724C24"/>
    <w:rsid w:val="00724D3B"/>
    <w:rsid w:val="00724D6F"/>
    <w:rsid w:val="00724D8B"/>
    <w:rsid w:val="00724E0A"/>
    <w:rsid w:val="00724E4A"/>
    <w:rsid w:val="00724F68"/>
    <w:rsid w:val="007250AB"/>
    <w:rsid w:val="0072516D"/>
    <w:rsid w:val="0072524E"/>
    <w:rsid w:val="0072526E"/>
    <w:rsid w:val="00725426"/>
    <w:rsid w:val="0072580C"/>
    <w:rsid w:val="0072582D"/>
    <w:rsid w:val="00725850"/>
    <w:rsid w:val="00725899"/>
    <w:rsid w:val="00725930"/>
    <w:rsid w:val="00725983"/>
    <w:rsid w:val="00725A62"/>
    <w:rsid w:val="00725D0E"/>
    <w:rsid w:val="00725E7D"/>
    <w:rsid w:val="00725E9E"/>
    <w:rsid w:val="007261D7"/>
    <w:rsid w:val="00726218"/>
    <w:rsid w:val="00726370"/>
    <w:rsid w:val="00726454"/>
    <w:rsid w:val="00726852"/>
    <w:rsid w:val="007268BA"/>
    <w:rsid w:val="00726ADA"/>
    <w:rsid w:val="00726AE2"/>
    <w:rsid w:val="00726F93"/>
    <w:rsid w:val="007270D5"/>
    <w:rsid w:val="0072784C"/>
    <w:rsid w:val="007278A4"/>
    <w:rsid w:val="0072797A"/>
    <w:rsid w:val="00727989"/>
    <w:rsid w:val="0072798D"/>
    <w:rsid w:val="00727993"/>
    <w:rsid w:val="00727D7A"/>
    <w:rsid w:val="00727F0B"/>
    <w:rsid w:val="00727F31"/>
    <w:rsid w:val="00727FA2"/>
    <w:rsid w:val="00727FE5"/>
    <w:rsid w:val="00727FE9"/>
    <w:rsid w:val="0073022D"/>
    <w:rsid w:val="0073039A"/>
    <w:rsid w:val="0073044A"/>
    <w:rsid w:val="007307C4"/>
    <w:rsid w:val="007309AB"/>
    <w:rsid w:val="00730CE5"/>
    <w:rsid w:val="00730E90"/>
    <w:rsid w:val="00730EC6"/>
    <w:rsid w:val="00730FEC"/>
    <w:rsid w:val="00731154"/>
    <w:rsid w:val="007313D4"/>
    <w:rsid w:val="0073156A"/>
    <w:rsid w:val="007316E2"/>
    <w:rsid w:val="00731C9B"/>
    <w:rsid w:val="00731CCC"/>
    <w:rsid w:val="00731FC7"/>
    <w:rsid w:val="0073200C"/>
    <w:rsid w:val="0073211D"/>
    <w:rsid w:val="007322D5"/>
    <w:rsid w:val="00732348"/>
    <w:rsid w:val="007323AE"/>
    <w:rsid w:val="0073251A"/>
    <w:rsid w:val="00732692"/>
    <w:rsid w:val="00732938"/>
    <w:rsid w:val="00732A82"/>
    <w:rsid w:val="00732BF1"/>
    <w:rsid w:val="00732DDE"/>
    <w:rsid w:val="00732FD1"/>
    <w:rsid w:val="00733175"/>
    <w:rsid w:val="00733441"/>
    <w:rsid w:val="00733456"/>
    <w:rsid w:val="0073349E"/>
    <w:rsid w:val="0073356C"/>
    <w:rsid w:val="00733750"/>
    <w:rsid w:val="007337BA"/>
    <w:rsid w:val="007338AC"/>
    <w:rsid w:val="00733903"/>
    <w:rsid w:val="00733984"/>
    <w:rsid w:val="00733A49"/>
    <w:rsid w:val="00733A9B"/>
    <w:rsid w:val="00733D0E"/>
    <w:rsid w:val="00733EB1"/>
    <w:rsid w:val="00733F24"/>
    <w:rsid w:val="00733F41"/>
    <w:rsid w:val="007340DE"/>
    <w:rsid w:val="00734165"/>
    <w:rsid w:val="00734281"/>
    <w:rsid w:val="00734301"/>
    <w:rsid w:val="007343D0"/>
    <w:rsid w:val="00734469"/>
    <w:rsid w:val="0073450B"/>
    <w:rsid w:val="0073490E"/>
    <w:rsid w:val="00734C3D"/>
    <w:rsid w:val="00734C87"/>
    <w:rsid w:val="00735123"/>
    <w:rsid w:val="0073538A"/>
    <w:rsid w:val="00735422"/>
    <w:rsid w:val="00735543"/>
    <w:rsid w:val="007355D5"/>
    <w:rsid w:val="00735635"/>
    <w:rsid w:val="0073589A"/>
    <w:rsid w:val="00735AB0"/>
    <w:rsid w:val="00735BBE"/>
    <w:rsid w:val="00735BD7"/>
    <w:rsid w:val="00735BDC"/>
    <w:rsid w:val="00735BE1"/>
    <w:rsid w:val="00735DCB"/>
    <w:rsid w:val="00735E28"/>
    <w:rsid w:val="00735F17"/>
    <w:rsid w:val="007360C7"/>
    <w:rsid w:val="007360D4"/>
    <w:rsid w:val="00736378"/>
    <w:rsid w:val="007365BE"/>
    <w:rsid w:val="00736780"/>
    <w:rsid w:val="007369B5"/>
    <w:rsid w:val="007369C1"/>
    <w:rsid w:val="00736BE9"/>
    <w:rsid w:val="0073706A"/>
    <w:rsid w:val="00737078"/>
    <w:rsid w:val="0073728B"/>
    <w:rsid w:val="007373D1"/>
    <w:rsid w:val="0073740B"/>
    <w:rsid w:val="007374F0"/>
    <w:rsid w:val="00737596"/>
    <w:rsid w:val="007376BA"/>
    <w:rsid w:val="00737852"/>
    <w:rsid w:val="00737853"/>
    <w:rsid w:val="00737861"/>
    <w:rsid w:val="007378C8"/>
    <w:rsid w:val="00737A23"/>
    <w:rsid w:val="00737A9D"/>
    <w:rsid w:val="00737C9F"/>
    <w:rsid w:val="00737D8A"/>
    <w:rsid w:val="00737E6D"/>
    <w:rsid w:val="0074003B"/>
    <w:rsid w:val="00740472"/>
    <w:rsid w:val="00740629"/>
    <w:rsid w:val="0074099B"/>
    <w:rsid w:val="00740BBE"/>
    <w:rsid w:val="00740D63"/>
    <w:rsid w:val="0074109E"/>
    <w:rsid w:val="007410C1"/>
    <w:rsid w:val="00741280"/>
    <w:rsid w:val="0074131E"/>
    <w:rsid w:val="0074139C"/>
    <w:rsid w:val="00741544"/>
    <w:rsid w:val="007415A3"/>
    <w:rsid w:val="007416D6"/>
    <w:rsid w:val="007416F5"/>
    <w:rsid w:val="00741745"/>
    <w:rsid w:val="007417DB"/>
    <w:rsid w:val="0074180F"/>
    <w:rsid w:val="00741943"/>
    <w:rsid w:val="00741C0E"/>
    <w:rsid w:val="00741C6D"/>
    <w:rsid w:val="00741D55"/>
    <w:rsid w:val="00741E37"/>
    <w:rsid w:val="00741E49"/>
    <w:rsid w:val="00741E65"/>
    <w:rsid w:val="00741E74"/>
    <w:rsid w:val="007422E8"/>
    <w:rsid w:val="00742465"/>
    <w:rsid w:val="00742474"/>
    <w:rsid w:val="00742611"/>
    <w:rsid w:val="00742748"/>
    <w:rsid w:val="00742776"/>
    <w:rsid w:val="00742847"/>
    <w:rsid w:val="00742AD3"/>
    <w:rsid w:val="00742D04"/>
    <w:rsid w:val="00742F3B"/>
    <w:rsid w:val="007430D7"/>
    <w:rsid w:val="007431DB"/>
    <w:rsid w:val="007432C7"/>
    <w:rsid w:val="00743518"/>
    <w:rsid w:val="0074355F"/>
    <w:rsid w:val="007435A9"/>
    <w:rsid w:val="00743AA2"/>
    <w:rsid w:val="00743C0B"/>
    <w:rsid w:val="00743C38"/>
    <w:rsid w:val="00743C3C"/>
    <w:rsid w:val="00743C7E"/>
    <w:rsid w:val="00743CFD"/>
    <w:rsid w:val="00743D8E"/>
    <w:rsid w:val="00743DF2"/>
    <w:rsid w:val="007440C8"/>
    <w:rsid w:val="007440F8"/>
    <w:rsid w:val="00744241"/>
    <w:rsid w:val="00744578"/>
    <w:rsid w:val="007445C8"/>
    <w:rsid w:val="007445DA"/>
    <w:rsid w:val="00744634"/>
    <w:rsid w:val="00744827"/>
    <w:rsid w:val="0074484B"/>
    <w:rsid w:val="00744905"/>
    <w:rsid w:val="00744E86"/>
    <w:rsid w:val="00744F65"/>
    <w:rsid w:val="00745251"/>
    <w:rsid w:val="00745297"/>
    <w:rsid w:val="00745341"/>
    <w:rsid w:val="00745375"/>
    <w:rsid w:val="00745830"/>
    <w:rsid w:val="0074588C"/>
    <w:rsid w:val="00745908"/>
    <w:rsid w:val="00745A2F"/>
    <w:rsid w:val="00745B48"/>
    <w:rsid w:val="00745CB0"/>
    <w:rsid w:val="00745D9C"/>
    <w:rsid w:val="00745E95"/>
    <w:rsid w:val="00745F6B"/>
    <w:rsid w:val="0074632E"/>
    <w:rsid w:val="007464D4"/>
    <w:rsid w:val="007465D1"/>
    <w:rsid w:val="0074667C"/>
    <w:rsid w:val="00746753"/>
    <w:rsid w:val="00746A07"/>
    <w:rsid w:val="00746AF8"/>
    <w:rsid w:val="00746B91"/>
    <w:rsid w:val="00746C86"/>
    <w:rsid w:val="00746DA0"/>
    <w:rsid w:val="00746F4D"/>
    <w:rsid w:val="00747120"/>
    <w:rsid w:val="00747242"/>
    <w:rsid w:val="00747294"/>
    <w:rsid w:val="0074732D"/>
    <w:rsid w:val="0074770A"/>
    <w:rsid w:val="007477BB"/>
    <w:rsid w:val="007477DA"/>
    <w:rsid w:val="00747A19"/>
    <w:rsid w:val="00747CF2"/>
    <w:rsid w:val="00747D41"/>
    <w:rsid w:val="00747D8C"/>
    <w:rsid w:val="00747E6C"/>
    <w:rsid w:val="007500D3"/>
    <w:rsid w:val="0075011E"/>
    <w:rsid w:val="007501A5"/>
    <w:rsid w:val="007502F1"/>
    <w:rsid w:val="00750598"/>
    <w:rsid w:val="007507E6"/>
    <w:rsid w:val="00750A69"/>
    <w:rsid w:val="00750D58"/>
    <w:rsid w:val="00750ECD"/>
    <w:rsid w:val="00750EE7"/>
    <w:rsid w:val="007510CE"/>
    <w:rsid w:val="00751136"/>
    <w:rsid w:val="007513E6"/>
    <w:rsid w:val="00751898"/>
    <w:rsid w:val="00751AA3"/>
    <w:rsid w:val="00751C11"/>
    <w:rsid w:val="00751C99"/>
    <w:rsid w:val="00751CBD"/>
    <w:rsid w:val="007520E1"/>
    <w:rsid w:val="0075231C"/>
    <w:rsid w:val="00752431"/>
    <w:rsid w:val="0075264C"/>
    <w:rsid w:val="00752750"/>
    <w:rsid w:val="00752756"/>
    <w:rsid w:val="007529BF"/>
    <w:rsid w:val="007529E2"/>
    <w:rsid w:val="00752CE4"/>
    <w:rsid w:val="00752D65"/>
    <w:rsid w:val="00752D89"/>
    <w:rsid w:val="00752EDE"/>
    <w:rsid w:val="00752FFD"/>
    <w:rsid w:val="00753231"/>
    <w:rsid w:val="00753278"/>
    <w:rsid w:val="007534F7"/>
    <w:rsid w:val="00753869"/>
    <w:rsid w:val="007539A3"/>
    <w:rsid w:val="00753C58"/>
    <w:rsid w:val="00753CED"/>
    <w:rsid w:val="00753EB3"/>
    <w:rsid w:val="00754092"/>
    <w:rsid w:val="007540DD"/>
    <w:rsid w:val="007543DE"/>
    <w:rsid w:val="00754514"/>
    <w:rsid w:val="00754596"/>
    <w:rsid w:val="007545D4"/>
    <w:rsid w:val="00754644"/>
    <w:rsid w:val="00754697"/>
    <w:rsid w:val="00754707"/>
    <w:rsid w:val="00754794"/>
    <w:rsid w:val="0075499F"/>
    <w:rsid w:val="00754A2C"/>
    <w:rsid w:val="00754A68"/>
    <w:rsid w:val="00754DBE"/>
    <w:rsid w:val="00754DE7"/>
    <w:rsid w:val="00754F8F"/>
    <w:rsid w:val="00754FFC"/>
    <w:rsid w:val="00755327"/>
    <w:rsid w:val="00755497"/>
    <w:rsid w:val="007554E1"/>
    <w:rsid w:val="0075562C"/>
    <w:rsid w:val="00755763"/>
    <w:rsid w:val="007557CC"/>
    <w:rsid w:val="00755905"/>
    <w:rsid w:val="007559A4"/>
    <w:rsid w:val="00755A89"/>
    <w:rsid w:val="00755B7C"/>
    <w:rsid w:val="00755B9F"/>
    <w:rsid w:val="00755CE8"/>
    <w:rsid w:val="00755D83"/>
    <w:rsid w:val="00755F64"/>
    <w:rsid w:val="0075608F"/>
    <w:rsid w:val="007562F2"/>
    <w:rsid w:val="0075631D"/>
    <w:rsid w:val="0075637A"/>
    <w:rsid w:val="007564B7"/>
    <w:rsid w:val="00756740"/>
    <w:rsid w:val="007567B4"/>
    <w:rsid w:val="00756824"/>
    <w:rsid w:val="00756883"/>
    <w:rsid w:val="00756E82"/>
    <w:rsid w:val="0075703B"/>
    <w:rsid w:val="007570DA"/>
    <w:rsid w:val="0075711D"/>
    <w:rsid w:val="00757247"/>
    <w:rsid w:val="00757372"/>
    <w:rsid w:val="00757386"/>
    <w:rsid w:val="00757756"/>
    <w:rsid w:val="00757881"/>
    <w:rsid w:val="00757A64"/>
    <w:rsid w:val="00757AC9"/>
    <w:rsid w:val="00757BCC"/>
    <w:rsid w:val="00757BF7"/>
    <w:rsid w:val="00757CA4"/>
    <w:rsid w:val="00757F2A"/>
    <w:rsid w:val="00757F52"/>
    <w:rsid w:val="00760032"/>
    <w:rsid w:val="007600D1"/>
    <w:rsid w:val="007601FA"/>
    <w:rsid w:val="00760288"/>
    <w:rsid w:val="0076028F"/>
    <w:rsid w:val="00760306"/>
    <w:rsid w:val="00760376"/>
    <w:rsid w:val="00760414"/>
    <w:rsid w:val="00760576"/>
    <w:rsid w:val="007605C0"/>
    <w:rsid w:val="0076079D"/>
    <w:rsid w:val="007607B5"/>
    <w:rsid w:val="00760870"/>
    <w:rsid w:val="00760AA9"/>
    <w:rsid w:val="00760BCA"/>
    <w:rsid w:val="00760F24"/>
    <w:rsid w:val="00760FD0"/>
    <w:rsid w:val="007612D0"/>
    <w:rsid w:val="007613E8"/>
    <w:rsid w:val="00761494"/>
    <w:rsid w:val="00761534"/>
    <w:rsid w:val="007618C2"/>
    <w:rsid w:val="00761C31"/>
    <w:rsid w:val="00761E27"/>
    <w:rsid w:val="00761F4A"/>
    <w:rsid w:val="00762344"/>
    <w:rsid w:val="0076241D"/>
    <w:rsid w:val="0076267B"/>
    <w:rsid w:val="007626E6"/>
    <w:rsid w:val="007627DB"/>
    <w:rsid w:val="00762910"/>
    <w:rsid w:val="00762BCF"/>
    <w:rsid w:val="00762BF5"/>
    <w:rsid w:val="00762D6A"/>
    <w:rsid w:val="00762D93"/>
    <w:rsid w:val="00762F44"/>
    <w:rsid w:val="00762F47"/>
    <w:rsid w:val="00762F82"/>
    <w:rsid w:val="0076310E"/>
    <w:rsid w:val="00763126"/>
    <w:rsid w:val="0076312D"/>
    <w:rsid w:val="007631EA"/>
    <w:rsid w:val="0076322B"/>
    <w:rsid w:val="00763253"/>
    <w:rsid w:val="0076334C"/>
    <w:rsid w:val="00763353"/>
    <w:rsid w:val="0076359C"/>
    <w:rsid w:val="00763867"/>
    <w:rsid w:val="00763AA3"/>
    <w:rsid w:val="00763C11"/>
    <w:rsid w:val="00763D09"/>
    <w:rsid w:val="00763DE3"/>
    <w:rsid w:val="00763ED6"/>
    <w:rsid w:val="007643CE"/>
    <w:rsid w:val="0076472F"/>
    <w:rsid w:val="007648C0"/>
    <w:rsid w:val="007648C6"/>
    <w:rsid w:val="00764C75"/>
    <w:rsid w:val="007650E0"/>
    <w:rsid w:val="0076526F"/>
    <w:rsid w:val="0076538F"/>
    <w:rsid w:val="00765568"/>
    <w:rsid w:val="00765956"/>
    <w:rsid w:val="00765964"/>
    <w:rsid w:val="00765B88"/>
    <w:rsid w:val="00765E34"/>
    <w:rsid w:val="00765FBC"/>
    <w:rsid w:val="007662A2"/>
    <w:rsid w:val="00766544"/>
    <w:rsid w:val="007665E3"/>
    <w:rsid w:val="00766752"/>
    <w:rsid w:val="007669F8"/>
    <w:rsid w:val="00766C8C"/>
    <w:rsid w:val="00766CE8"/>
    <w:rsid w:val="00766DE5"/>
    <w:rsid w:val="00766E3B"/>
    <w:rsid w:val="00766F97"/>
    <w:rsid w:val="00766FB9"/>
    <w:rsid w:val="007673C3"/>
    <w:rsid w:val="007673D8"/>
    <w:rsid w:val="007676DC"/>
    <w:rsid w:val="007678B0"/>
    <w:rsid w:val="007679F9"/>
    <w:rsid w:val="00767A1C"/>
    <w:rsid w:val="00767C5E"/>
    <w:rsid w:val="00767D25"/>
    <w:rsid w:val="00767E43"/>
    <w:rsid w:val="00767F71"/>
    <w:rsid w:val="00770035"/>
    <w:rsid w:val="007700B8"/>
    <w:rsid w:val="007700C0"/>
    <w:rsid w:val="00770189"/>
    <w:rsid w:val="0077022A"/>
    <w:rsid w:val="007702B6"/>
    <w:rsid w:val="007704BF"/>
    <w:rsid w:val="00770549"/>
    <w:rsid w:val="00770561"/>
    <w:rsid w:val="00770706"/>
    <w:rsid w:val="00770824"/>
    <w:rsid w:val="007708C5"/>
    <w:rsid w:val="007709B0"/>
    <w:rsid w:val="007713C0"/>
    <w:rsid w:val="00771908"/>
    <w:rsid w:val="00771ADE"/>
    <w:rsid w:val="00771C4A"/>
    <w:rsid w:val="00771CFD"/>
    <w:rsid w:val="00771E0A"/>
    <w:rsid w:val="0077200E"/>
    <w:rsid w:val="00772021"/>
    <w:rsid w:val="00772086"/>
    <w:rsid w:val="007721E9"/>
    <w:rsid w:val="007722D6"/>
    <w:rsid w:val="007723A0"/>
    <w:rsid w:val="007723F8"/>
    <w:rsid w:val="00772499"/>
    <w:rsid w:val="007724E4"/>
    <w:rsid w:val="00772667"/>
    <w:rsid w:val="007727F9"/>
    <w:rsid w:val="007728F6"/>
    <w:rsid w:val="00772976"/>
    <w:rsid w:val="007729EC"/>
    <w:rsid w:val="00772A4E"/>
    <w:rsid w:val="00772FA8"/>
    <w:rsid w:val="00772FF7"/>
    <w:rsid w:val="0077304A"/>
    <w:rsid w:val="00773217"/>
    <w:rsid w:val="00773311"/>
    <w:rsid w:val="0077332B"/>
    <w:rsid w:val="00773331"/>
    <w:rsid w:val="00773491"/>
    <w:rsid w:val="0077363C"/>
    <w:rsid w:val="00773904"/>
    <w:rsid w:val="00773970"/>
    <w:rsid w:val="00773A5B"/>
    <w:rsid w:val="00773C2E"/>
    <w:rsid w:val="00773DC9"/>
    <w:rsid w:val="00773E5F"/>
    <w:rsid w:val="00774089"/>
    <w:rsid w:val="007740E9"/>
    <w:rsid w:val="0077419D"/>
    <w:rsid w:val="007744BF"/>
    <w:rsid w:val="007746BC"/>
    <w:rsid w:val="007746D7"/>
    <w:rsid w:val="00774760"/>
    <w:rsid w:val="0077479A"/>
    <w:rsid w:val="007749F2"/>
    <w:rsid w:val="00774D00"/>
    <w:rsid w:val="00774D29"/>
    <w:rsid w:val="00774DE4"/>
    <w:rsid w:val="00774E07"/>
    <w:rsid w:val="00774FD5"/>
    <w:rsid w:val="00775000"/>
    <w:rsid w:val="007750D3"/>
    <w:rsid w:val="0077513E"/>
    <w:rsid w:val="00775233"/>
    <w:rsid w:val="00775346"/>
    <w:rsid w:val="0077537C"/>
    <w:rsid w:val="00775433"/>
    <w:rsid w:val="007755BD"/>
    <w:rsid w:val="00775812"/>
    <w:rsid w:val="00775A0C"/>
    <w:rsid w:val="00775B43"/>
    <w:rsid w:val="00775DFD"/>
    <w:rsid w:val="00775E35"/>
    <w:rsid w:val="00775EA3"/>
    <w:rsid w:val="00775F4A"/>
    <w:rsid w:val="00776070"/>
    <w:rsid w:val="007760BF"/>
    <w:rsid w:val="00776105"/>
    <w:rsid w:val="007763D2"/>
    <w:rsid w:val="00776446"/>
    <w:rsid w:val="00776488"/>
    <w:rsid w:val="007768D4"/>
    <w:rsid w:val="00776918"/>
    <w:rsid w:val="00776A2F"/>
    <w:rsid w:val="00776A98"/>
    <w:rsid w:val="00776ACB"/>
    <w:rsid w:val="00776B8E"/>
    <w:rsid w:val="00777038"/>
    <w:rsid w:val="00777368"/>
    <w:rsid w:val="00777389"/>
    <w:rsid w:val="007776B2"/>
    <w:rsid w:val="007777CD"/>
    <w:rsid w:val="007778ED"/>
    <w:rsid w:val="00777980"/>
    <w:rsid w:val="00777B6D"/>
    <w:rsid w:val="00777BB8"/>
    <w:rsid w:val="00777D3C"/>
    <w:rsid w:val="00777E18"/>
    <w:rsid w:val="00777EDF"/>
    <w:rsid w:val="007800BF"/>
    <w:rsid w:val="007800D6"/>
    <w:rsid w:val="007801CA"/>
    <w:rsid w:val="007803FA"/>
    <w:rsid w:val="00780449"/>
    <w:rsid w:val="00780505"/>
    <w:rsid w:val="00780552"/>
    <w:rsid w:val="007805A9"/>
    <w:rsid w:val="00780876"/>
    <w:rsid w:val="00780901"/>
    <w:rsid w:val="00780A4A"/>
    <w:rsid w:val="00780A7D"/>
    <w:rsid w:val="00780AD1"/>
    <w:rsid w:val="00780B01"/>
    <w:rsid w:val="00780B1D"/>
    <w:rsid w:val="00780B2D"/>
    <w:rsid w:val="00780C0E"/>
    <w:rsid w:val="00780CC9"/>
    <w:rsid w:val="00780EE6"/>
    <w:rsid w:val="00781318"/>
    <w:rsid w:val="00781472"/>
    <w:rsid w:val="007814B3"/>
    <w:rsid w:val="0078154B"/>
    <w:rsid w:val="00781561"/>
    <w:rsid w:val="00781626"/>
    <w:rsid w:val="00781BE6"/>
    <w:rsid w:val="00781DFD"/>
    <w:rsid w:val="00782134"/>
    <w:rsid w:val="00782147"/>
    <w:rsid w:val="0078215C"/>
    <w:rsid w:val="00782283"/>
    <w:rsid w:val="007822CA"/>
    <w:rsid w:val="00782344"/>
    <w:rsid w:val="007826D1"/>
    <w:rsid w:val="00782793"/>
    <w:rsid w:val="0078282E"/>
    <w:rsid w:val="00782CAB"/>
    <w:rsid w:val="00782CC7"/>
    <w:rsid w:val="00782F75"/>
    <w:rsid w:val="00783045"/>
    <w:rsid w:val="0078313B"/>
    <w:rsid w:val="00783198"/>
    <w:rsid w:val="00783279"/>
    <w:rsid w:val="00783321"/>
    <w:rsid w:val="00783343"/>
    <w:rsid w:val="007833CE"/>
    <w:rsid w:val="00783417"/>
    <w:rsid w:val="00783432"/>
    <w:rsid w:val="00783532"/>
    <w:rsid w:val="00783533"/>
    <w:rsid w:val="00783931"/>
    <w:rsid w:val="00783A5D"/>
    <w:rsid w:val="00783AFD"/>
    <w:rsid w:val="00783ED8"/>
    <w:rsid w:val="00783F14"/>
    <w:rsid w:val="007840B0"/>
    <w:rsid w:val="0078445F"/>
    <w:rsid w:val="00784491"/>
    <w:rsid w:val="00784614"/>
    <w:rsid w:val="0078468B"/>
    <w:rsid w:val="00784719"/>
    <w:rsid w:val="0078474E"/>
    <w:rsid w:val="007847AE"/>
    <w:rsid w:val="007849D3"/>
    <w:rsid w:val="00784A05"/>
    <w:rsid w:val="00784A4A"/>
    <w:rsid w:val="00784D44"/>
    <w:rsid w:val="00784DCC"/>
    <w:rsid w:val="00784F2C"/>
    <w:rsid w:val="00785049"/>
    <w:rsid w:val="00785114"/>
    <w:rsid w:val="007851D2"/>
    <w:rsid w:val="00785335"/>
    <w:rsid w:val="0078535D"/>
    <w:rsid w:val="00785836"/>
    <w:rsid w:val="00785A9E"/>
    <w:rsid w:val="00785AA6"/>
    <w:rsid w:val="00785B07"/>
    <w:rsid w:val="00785C0C"/>
    <w:rsid w:val="00785EF0"/>
    <w:rsid w:val="00785EF6"/>
    <w:rsid w:val="00785F30"/>
    <w:rsid w:val="0078606E"/>
    <w:rsid w:val="007860E6"/>
    <w:rsid w:val="00786139"/>
    <w:rsid w:val="0078633F"/>
    <w:rsid w:val="00786375"/>
    <w:rsid w:val="00786519"/>
    <w:rsid w:val="00786653"/>
    <w:rsid w:val="00786741"/>
    <w:rsid w:val="0078683D"/>
    <w:rsid w:val="00786883"/>
    <w:rsid w:val="007868D6"/>
    <w:rsid w:val="007869A3"/>
    <w:rsid w:val="00786BA7"/>
    <w:rsid w:val="00786CBB"/>
    <w:rsid w:val="00786E0E"/>
    <w:rsid w:val="00786F04"/>
    <w:rsid w:val="007870B8"/>
    <w:rsid w:val="0078721B"/>
    <w:rsid w:val="0078722C"/>
    <w:rsid w:val="007872B3"/>
    <w:rsid w:val="007872DD"/>
    <w:rsid w:val="0078732C"/>
    <w:rsid w:val="00787513"/>
    <w:rsid w:val="007875D4"/>
    <w:rsid w:val="0078789E"/>
    <w:rsid w:val="00787AE1"/>
    <w:rsid w:val="00787E75"/>
    <w:rsid w:val="00787E7F"/>
    <w:rsid w:val="00787F5E"/>
    <w:rsid w:val="00790179"/>
    <w:rsid w:val="00790316"/>
    <w:rsid w:val="00790354"/>
    <w:rsid w:val="007904A6"/>
    <w:rsid w:val="0079051D"/>
    <w:rsid w:val="00790681"/>
    <w:rsid w:val="007906D6"/>
    <w:rsid w:val="0079084C"/>
    <w:rsid w:val="007908A5"/>
    <w:rsid w:val="007909E2"/>
    <w:rsid w:val="00790D18"/>
    <w:rsid w:val="00790D96"/>
    <w:rsid w:val="00790E39"/>
    <w:rsid w:val="00790FAF"/>
    <w:rsid w:val="0079102B"/>
    <w:rsid w:val="007911FB"/>
    <w:rsid w:val="0079151D"/>
    <w:rsid w:val="00791558"/>
    <w:rsid w:val="00791598"/>
    <w:rsid w:val="007916CF"/>
    <w:rsid w:val="00791762"/>
    <w:rsid w:val="007917C9"/>
    <w:rsid w:val="00791D96"/>
    <w:rsid w:val="007920A6"/>
    <w:rsid w:val="007920CC"/>
    <w:rsid w:val="00792576"/>
    <w:rsid w:val="007929D2"/>
    <w:rsid w:val="00792CC8"/>
    <w:rsid w:val="00792D61"/>
    <w:rsid w:val="00792EE7"/>
    <w:rsid w:val="00792F5D"/>
    <w:rsid w:val="00792FA6"/>
    <w:rsid w:val="00793169"/>
    <w:rsid w:val="007931DD"/>
    <w:rsid w:val="007931FD"/>
    <w:rsid w:val="007932EF"/>
    <w:rsid w:val="007932F8"/>
    <w:rsid w:val="007933A4"/>
    <w:rsid w:val="007935B7"/>
    <w:rsid w:val="00793A57"/>
    <w:rsid w:val="00793C1A"/>
    <w:rsid w:val="00793D5D"/>
    <w:rsid w:val="00793F36"/>
    <w:rsid w:val="00794064"/>
    <w:rsid w:val="0079412A"/>
    <w:rsid w:val="00794452"/>
    <w:rsid w:val="007944B4"/>
    <w:rsid w:val="00794616"/>
    <w:rsid w:val="00794783"/>
    <w:rsid w:val="00794A7E"/>
    <w:rsid w:val="00794DF5"/>
    <w:rsid w:val="00794F8D"/>
    <w:rsid w:val="00795833"/>
    <w:rsid w:val="007958E5"/>
    <w:rsid w:val="007958FF"/>
    <w:rsid w:val="00795A4A"/>
    <w:rsid w:val="00795B36"/>
    <w:rsid w:val="00795B3B"/>
    <w:rsid w:val="00795B41"/>
    <w:rsid w:val="00795C32"/>
    <w:rsid w:val="00795C8D"/>
    <w:rsid w:val="00795D4E"/>
    <w:rsid w:val="00795DF1"/>
    <w:rsid w:val="00795E41"/>
    <w:rsid w:val="0079600C"/>
    <w:rsid w:val="00796013"/>
    <w:rsid w:val="00796097"/>
    <w:rsid w:val="007964CF"/>
    <w:rsid w:val="00796BB1"/>
    <w:rsid w:val="00796C27"/>
    <w:rsid w:val="00796E5A"/>
    <w:rsid w:val="007973C3"/>
    <w:rsid w:val="0079741A"/>
    <w:rsid w:val="00797518"/>
    <w:rsid w:val="007975EA"/>
    <w:rsid w:val="00797712"/>
    <w:rsid w:val="00797717"/>
    <w:rsid w:val="00797804"/>
    <w:rsid w:val="007979D7"/>
    <w:rsid w:val="007979EE"/>
    <w:rsid w:val="00797C01"/>
    <w:rsid w:val="00797ECB"/>
    <w:rsid w:val="00797EE4"/>
    <w:rsid w:val="007A0311"/>
    <w:rsid w:val="007A03D3"/>
    <w:rsid w:val="007A04BC"/>
    <w:rsid w:val="007A05E2"/>
    <w:rsid w:val="007A0743"/>
    <w:rsid w:val="007A0755"/>
    <w:rsid w:val="007A09AA"/>
    <w:rsid w:val="007A0A2F"/>
    <w:rsid w:val="007A0BA2"/>
    <w:rsid w:val="007A0F57"/>
    <w:rsid w:val="007A0F5A"/>
    <w:rsid w:val="007A11D3"/>
    <w:rsid w:val="007A13E0"/>
    <w:rsid w:val="007A172F"/>
    <w:rsid w:val="007A17D0"/>
    <w:rsid w:val="007A17FF"/>
    <w:rsid w:val="007A1837"/>
    <w:rsid w:val="007A18EE"/>
    <w:rsid w:val="007A1918"/>
    <w:rsid w:val="007A1919"/>
    <w:rsid w:val="007A19D7"/>
    <w:rsid w:val="007A1B25"/>
    <w:rsid w:val="007A214F"/>
    <w:rsid w:val="007A220C"/>
    <w:rsid w:val="007A2353"/>
    <w:rsid w:val="007A2552"/>
    <w:rsid w:val="007A2702"/>
    <w:rsid w:val="007A2836"/>
    <w:rsid w:val="007A286F"/>
    <w:rsid w:val="007A2950"/>
    <w:rsid w:val="007A2989"/>
    <w:rsid w:val="007A2AF9"/>
    <w:rsid w:val="007A2BCA"/>
    <w:rsid w:val="007A2CA3"/>
    <w:rsid w:val="007A2CFA"/>
    <w:rsid w:val="007A2CFF"/>
    <w:rsid w:val="007A2D97"/>
    <w:rsid w:val="007A30EF"/>
    <w:rsid w:val="007A31E2"/>
    <w:rsid w:val="007A3758"/>
    <w:rsid w:val="007A3898"/>
    <w:rsid w:val="007A3A8C"/>
    <w:rsid w:val="007A3BC3"/>
    <w:rsid w:val="007A3CC7"/>
    <w:rsid w:val="007A3D11"/>
    <w:rsid w:val="007A3D91"/>
    <w:rsid w:val="007A40C8"/>
    <w:rsid w:val="007A42C4"/>
    <w:rsid w:val="007A4390"/>
    <w:rsid w:val="007A450B"/>
    <w:rsid w:val="007A469E"/>
    <w:rsid w:val="007A4776"/>
    <w:rsid w:val="007A47FF"/>
    <w:rsid w:val="007A4957"/>
    <w:rsid w:val="007A4ACD"/>
    <w:rsid w:val="007A4B72"/>
    <w:rsid w:val="007A4E64"/>
    <w:rsid w:val="007A4F79"/>
    <w:rsid w:val="007A4FEB"/>
    <w:rsid w:val="007A5035"/>
    <w:rsid w:val="007A5099"/>
    <w:rsid w:val="007A50C6"/>
    <w:rsid w:val="007A5560"/>
    <w:rsid w:val="007A587E"/>
    <w:rsid w:val="007A5934"/>
    <w:rsid w:val="007A5AE1"/>
    <w:rsid w:val="007A5DAB"/>
    <w:rsid w:val="007A5DFA"/>
    <w:rsid w:val="007A6231"/>
    <w:rsid w:val="007A623B"/>
    <w:rsid w:val="007A62B9"/>
    <w:rsid w:val="007A635C"/>
    <w:rsid w:val="007A651A"/>
    <w:rsid w:val="007A6707"/>
    <w:rsid w:val="007A69EF"/>
    <w:rsid w:val="007A69F9"/>
    <w:rsid w:val="007A6A08"/>
    <w:rsid w:val="007A6CB6"/>
    <w:rsid w:val="007A6CFE"/>
    <w:rsid w:val="007A6DEA"/>
    <w:rsid w:val="007A71EA"/>
    <w:rsid w:val="007A74D7"/>
    <w:rsid w:val="007A74DE"/>
    <w:rsid w:val="007A7749"/>
    <w:rsid w:val="007A7883"/>
    <w:rsid w:val="007A7A03"/>
    <w:rsid w:val="007A7A0C"/>
    <w:rsid w:val="007A7A5C"/>
    <w:rsid w:val="007A7B26"/>
    <w:rsid w:val="007A7C7C"/>
    <w:rsid w:val="007B03FF"/>
    <w:rsid w:val="007B049B"/>
    <w:rsid w:val="007B06E1"/>
    <w:rsid w:val="007B0769"/>
    <w:rsid w:val="007B07D3"/>
    <w:rsid w:val="007B08E4"/>
    <w:rsid w:val="007B0A1A"/>
    <w:rsid w:val="007B0A9B"/>
    <w:rsid w:val="007B0BDD"/>
    <w:rsid w:val="007B0C75"/>
    <w:rsid w:val="007B0D08"/>
    <w:rsid w:val="007B0FF2"/>
    <w:rsid w:val="007B108D"/>
    <w:rsid w:val="007B12FE"/>
    <w:rsid w:val="007B152C"/>
    <w:rsid w:val="007B1697"/>
    <w:rsid w:val="007B169D"/>
    <w:rsid w:val="007B16CC"/>
    <w:rsid w:val="007B1A1F"/>
    <w:rsid w:val="007B1C08"/>
    <w:rsid w:val="007B1D3B"/>
    <w:rsid w:val="007B2085"/>
    <w:rsid w:val="007B20CF"/>
    <w:rsid w:val="007B20D0"/>
    <w:rsid w:val="007B2186"/>
    <w:rsid w:val="007B2932"/>
    <w:rsid w:val="007B294B"/>
    <w:rsid w:val="007B29D5"/>
    <w:rsid w:val="007B2A95"/>
    <w:rsid w:val="007B2C29"/>
    <w:rsid w:val="007B2CA1"/>
    <w:rsid w:val="007B2CCF"/>
    <w:rsid w:val="007B2CF9"/>
    <w:rsid w:val="007B2D67"/>
    <w:rsid w:val="007B2E57"/>
    <w:rsid w:val="007B2F6B"/>
    <w:rsid w:val="007B2FE4"/>
    <w:rsid w:val="007B3279"/>
    <w:rsid w:val="007B37AF"/>
    <w:rsid w:val="007B38AC"/>
    <w:rsid w:val="007B38F0"/>
    <w:rsid w:val="007B3DD8"/>
    <w:rsid w:val="007B3EE0"/>
    <w:rsid w:val="007B3FC1"/>
    <w:rsid w:val="007B4020"/>
    <w:rsid w:val="007B4168"/>
    <w:rsid w:val="007B4311"/>
    <w:rsid w:val="007B462B"/>
    <w:rsid w:val="007B4671"/>
    <w:rsid w:val="007B4911"/>
    <w:rsid w:val="007B4A47"/>
    <w:rsid w:val="007B4C10"/>
    <w:rsid w:val="007B4FA2"/>
    <w:rsid w:val="007B518B"/>
    <w:rsid w:val="007B518D"/>
    <w:rsid w:val="007B5275"/>
    <w:rsid w:val="007B5472"/>
    <w:rsid w:val="007B54A8"/>
    <w:rsid w:val="007B57E5"/>
    <w:rsid w:val="007B5C55"/>
    <w:rsid w:val="007B5D76"/>
    <w:rsid w:val="007B5D82"/>
    <w:rsid w:val="007B5D96"/>
    <w:rsid w:val="007B5E7A"/>
    <w:rsid w:val="007B63A7"/>
    <w:rsid w:val="007B64AE"/>
    <w:rsid w:val="007B6B45"/>
    <w:rsid w:val="007B6C7F"/>
    <w:rsid w:val="007B6EB6"/>
    <w:rsid w:val="007B70C0"/>
    <w:rsid w:val="007B7323"/>
    <w:rsid w:val="007B75BD"/>
    <w:rsid w:val="007B7AE9"/>
    <w:rsid w:val="007B7CC8"/>
    <w:rsid w:val="007B7E5C"/>
    <w:rsid w:val="007B7ECE"/>
    <w:rsid w:val="007B7FB9"/>
    <w:rsid w:val="007C0005"/>
    <w:rsid w:val="007C02EA"/>
    <w:rsid w:val="007C0551"/>
    <w:rsid w:val="007C05EA"/>
    <w:rsid w:val="007C077E"/>
    <w:rsid w:val="007C0792"/>
    <w:rsid w:val="007C081C"/>
    <w:rsid w:val="007C089B"/>
    <w:rsid w:val="007C08CE"/>
    <w:rsid w:val="007C0912"/>
    <w:rsid w:val="007C096C"/>
    <w:rsid w:val="007C0983"/>
    <w:rsid w:val="007C0D9B"/>
    <w:rsid w:val="007C122A"/>
    <w:rsid w:val="007C13F4"/>
    <w:rsid w:val="007C1474"/>
    <w:rsid w:val="007C16E8"/>
    <w:rsid w:val="007C1790"/>
    <w:rsid w:val="007C1A1B"/>
    <w:rsid w:val="007C1C97"/>
    <w:rsid w:val="007C1DCE"/>
    <w:rsid w:val="007C1E9D"/>
    <w:rsid w:val="007C1F8F"/>
    <w:rsid w:val="007C22A5"/>
    <w:rsid w:val="007C24DF"/>
    <w:rsid w:val="007C25DA"/>
    <w:rsid w:val="007C26C0"/>
    <w:rsid w:val="007C2770"/>
    <w:rsid w:val="007C2B34"/>
    <w:rsid w:val="007C2B48"/>
    <w:rsid w:val="007C2BDA"/>
    <w:rsid w:val="007C2EDE"/>
    <w:rsid w:val="007C321C"/>
    <w:rsid w:val="007C3238"/>
    <w:rsid w:val="007C32C0"/>
    <w:rsid w:val="007C33AD"/>
    <w:rsid w:val="007C3559"/>
    <w:rsid w:val="007C3780"/>
    <w:rsid w:val="007C387E"/>
    <w:rsid w:val="007C38D1"/>
    <w:rsid w:val="007C39EB"/>
    <w:rsid w:val="007C3E13"/>
    <w:rsid w:val="007C3EE8"/>
    <w:rsid w:val="007C3F57"/>
    <w:rsid w:val="007C3F78"/>
    <w:rsid w:val="007C3FAF"/>
    <w:rsid w:val="007C428B"/>
    <w:rsid w:val="007C4316"/>
    <w:rsid w:val="007C4451"/>
    <w:rsid w:val="007C46AA"/>
    <w:rsid w:val="007C4834"/>
    <w:rsid w:val="007C4A8F"/>
    <w:rsid w:val="007C4D5B"/>
    <w:rsid w:val="007C4E32"/>
    <w:rsid w:val="007C4EC6"/>
    <w:rsid w:val="007C4FC7"/>
    <w:rsid w:val="007C51E1"/>
    <w:rsid w:val="007C528F"/>
    <w:rsid w:val="007C54A8"/>
    <w:rsid w:val="007C54C2"/>
    <w:rsid w:val="007C5501"/>
    <w:rsid w:val="007C58CB"/>
    <w:rsid w:val="007C591B"/>
    <w:rsid w:val="007C5A1B"/>
    <w:rsid w:val="007C5AEA"/>
    <w:rsid w:val="007C5B16"/>
    <w:rsid w:val="007C5FC8"/>
    <w:rsid w:val="007C62B8"/>
    <w:rsid w:val="007C62D0"/>
    <w:rsid w:val="007C6450"/>
    <w:rsid w:val="007C65D3"/>
    <w:rsid w:val="007C67AD"/>
    <w:rsid w:val="007C682E"/>
    <w:rsid w:val="007C68E1"/>
    <w:rsid w:val="007C698D"/>
    <w:rsid w:val="007C6B24"/>
    <w:rsid w:val="007C6CAC"/>
    <w:rsid w:val="007C6D24"/>
    <w:rsid w:val="007C6E61"/>
    <w:rsid w:val="007C6E71"/>
    <w:rsid w:val="007C7489"/>
    <w:rsid w:val="007C750E"/>
    <w:rsid w:val="007C7967"/>
    <w:rsid w:val="007C7AC9"/>
    <w:rsid w:val="007C7C08"/>
    <w:rsid w:val="007C7CAD"/>
    <w:rsid w:val="007C7D7A"/>
    <w:rsid w:val="007C7E3B"/>
    <w:rsid w:val="007C7E80"/>
    <w:rsid w:val="007C7FE5"/>
    <w:rsid w:val="007D00A7"/>
    <w:rsid w:val="007D0606"/>
    <w:rsid w:val="007D085D"/>
    <w:rsid w:val="007D0889"/>
    <w:rsid w:val="007D0B88"/>
    <w:rsid w:val="007D0CC9"/>
    <w:rsid w:val="007D0FBC"/>
    <w:rsid w:val="007D10BD"/>
    <w:rsid w:val="007D162A"/>
    <w:rsid w:val="007D1748"/>
    <w:rsid w:val="007D1778"/>
    <w:rsid w:val="007D18F0"/>
    <w:rsid w:val="007D1B7D"/>
    <w:rsid w:val="007D1B7E"/>
    <w:rsid w:val="007D20C3"/>
    <w:rsid w:val="007D217F"/>
    <w:rsid w:val="007D2267"/>
    <w:rsid w:val="007D236C"/>
    <w:rsid w:val="007D2563"/>
    <w:rsid w:val="007D2596"/>
    <w:rsid w:val="007D297C"/>
    <w:rsid w:val="007D29CC"/>
    <w:rsid w:val="007D2A47"/>
    <w:rsid w:val="007D2ABF"/>
    <w:rsid w:val="007D2B1D"/>
    <w:rsid w:val="007D2D9A"/>
    <w:rsid w:val="007D2DBD"/>
    <w:rsid w:val="007D2E09"/>
    <w:rsid w:val="007D2EB7"/>
    <w:rsid w:val="007D2F0F"/>
    <w:rsid w:val="007D3113"/>
    <w:rsid w:val="007D3372"/>
    <w:rsid w:val="007D354F"/>
    <w:rsid w:val="007D37EB"/>
    <w:rsid w:val="007D39A6"/>
    <w:rsid w:val="007D39D0"/>
    <w:rsid w:val="007D3B7D"/>
    <w:rsid w:val="007D3BD1"/>
    <w:rsid w:val="007D3D44"/>
    <w:rsid w:val="007D400B"/>
    <w:rsid w:val="007D4069"/>
    <w:rsid w:val="007D40B5"/>
    <w:rsid w:val="007D43A7"/>
    <w:rsid w:val="007D440F"/>
    <w:rsid w:val="007D4420"/>
    <w:rsid w:val="007D4643"/>
    <w:rsid w:val="007D4811"/>
    <w:rsid w:val="007D483F"/>
    <w:rsid w:val="007D48BE"/>
    <w:rsid w:val="007D48F0"/>
    <w:rsid w:val="007D4900"/>
    <w:rsid w:val="007D4941"/>
    <w:rsid w:val="007D4B9B"/>
    <w:rsid w:val="007D4C42"/>
    <w:rsid w:val="007D4CA2"/>
    <w:rsid w:val="007D4DC5"/>
    <w:rsid w:val="007D4E53"/>
    <w:rsid w:val="007D4FC4"/>
    <w:rsid w:val="007D5153"/>
    <w:rsid w:val="007D515A"/>
    <w:rsid w:val="007D518A"/>
    <w:rsid w:val="007D51DC"/>
    <w:rsid w:val="007D55F1"/>
    <w:rsid w:val="007D57F2"/>
    <w:rsid w:val="007D586C"/>
    <w:rsid w:val="007D59F9"/>
    <w:rsid w:val="007D5AFC"/>
    <w:rsid w:val="007D5B36"/>
    <w:rsid w:val="007D5CA0"/>
    <w:rsid w:val="007D5D78"/>
    <w:rsid w:val="007D5E74"/>
    <w:rsid w:val="007D5F26"/>
    <w:rsid w:val="007D5F54"/>
    <w:rsid w:val="007D5F82"/>
    <w:rsid w:val="007D608D"/>
    <w:rsid w:val="007D60B1"/>
    <w:rsid w:val="007D614A"/>
    <w:rsid w:val="007D62AC"/>
    <w:rsid w:val="007D651F"/>
    <w:rsid w:val="007D6CCC"/>
    <w:rsid w:val="007D6D43"/>
    <w:rsid w:val="007D6F3F"/>
    <w:rsid w:val="007D6F65"/>
    <w:rsid w:val="007D714F"/>
    <w:rsid w:val="007D716C"/>
    <w:rsid w:val="007D71BD"/>
    <w:rsid w:val="007D71EE"/>
    <w:rsid w:val="007D725E"/>
    <w:rsid w:val="007D7283"/>
    <w:rsid w:val="007D7451"/>
    <w:rsid w:val="007D76F4"/>
    <w:rsid w:val="007D7752"/>
    <w:rsid w:val="007D7A15"/>
    <w:rsid w:val="007D7C72"/>
    <w:rsid w:val="007D7CBB"/>
    <w:rsid w:val="007D7EEF"/>
    <w:rsid w:val="007E0475"/>
    <w:rsid w:val="007E05B0"/>
    <w:rsid w:val="007E0924"/>
    <w:rsid w:val="007E0B2D"/>
    <w:rsid w:val="007E0D87"/>
    <w:rsid w:val="007E0DB8"/>
    <w:rsid w:val="007E126B"/>
    <w:rsid w:val="007E1362"/>
    <w:rsid w:val="007E148D"/>
    <w:rsid w:val="007E15AB"/>
    <w:rsid w:val="007E17D1"/>
    <w:rsid w:val="007E181A"/>
    <w:rsid w:val="007E18F4"/>
    <w:rsid w:val="007E1ADB"/>
    <w:rsid w:val="007E1E43"/>
    <w:rsid w:val="007E1EC9"/>
    <w:rsid w:val="007E20BD"/>
    <w:rsid w:val="007E237A"/>
    <w:rsid w:val="007E250E"/>
    <w:rsid w:val="007E25D3"/>
    <w:rsid w:val="007E26D6"/>
    <w:rsid w:val="007E26FB"/>
    <w:rsid w:val="007E27B4"/>
    <w:rsid w:val="007E285C"/>
    <w:rsid w:val="007E2B86"/>
    <w:rsid w:val="007E2C3B"/>
    <w:rsid w:val="007E2C69"/>
    <w:rsid w:val="007E2D45"/>
    <w:rsid w:val="007E3687"/>
    <w:rsid w:val="007E37F8"/>
    <w:rsid w:val="007E38A8"/>
    <w:rsid w:val="007E3A73"/>
    <w:rsid w:val="007E3A9D"/>
    <w:rsid w:val="007E3AAB"/>
    <w:rsid w:val="007E3B0C"/>
    <w:rsid w:val="007E3CD0"/>
    <w:rsid w:val="007E3DF9"/>
    <w:rsid w:val="007E4015"/>
    <w:rsid w:val="007E40BD"/>
    <w:rsid w:val="007E4158"/>
    <w:rsid w:val="007E41A1"/>
    <w:rsid w:val="007E4448"/>
    <w:rsid w:val="007E4464"/>
    <w:rsid w:val="007E45A6"/>
    <w:rsid w:val="007E4639"/>
    <w:rsid w:val="007E4698"/>
    <w:rsid w:val="007E4709"/>
    <w:rsid w:val="007E4712"/>
    <w:rsid w:val="007E4757"/>
    <w:rsid w:val="007E4879"/>
    <w:rsid w:val="007E48C1"/>
    <w:rsid w:val="007E496F"/>
    <w:rsid w:val="007E4AAC"/>
    <w:rsid w:val="007E4B7E"/>
    <w:rsid w:val="007E4E35"/>
    <w:rsid w:val="007E4E43"/>
    <w:rsid w:val="007E4E47"/>
    <w:rsid w:val="007E50FD"/>
    <w:rsid w:val="007E5103"/>
    <w:rsid w:val="007E5326"/>
    <w:rsid w:val="007E53C4"/>
    <w:rsid w:val="007E53DA"/>
    <w:rsid w:val="007E5708"/>
    <w:rsid w:val="007E59B4"/>
    <w:rsid w:val="007E5A3C"/>
    <w:rsid w:val="007E5AA8"/>
    <w:rsid w:val="007E5C8B"/>
    <w:rsid w:val="007E5CC9"/>
    <w:rsid w:val="007E5D03"/>
    <w:rsid w:val="007E5D78"/>
    <w:rsid w:val="007E5D9B"/>
    <w:rsid w:val="007E5DD5"/>
    <w:rsid w:val="007E5F68"/>
    <w:rsid w:val="007E5F6E"/>
    <w:rsid w:val="007E6109"/>
    <w:rsid w:val="007E62C0"/>
    <w:rsid w:val="007E6712"/>
    <w:rsid w:val="007E6728"/>
    <w:rsid w:val="007E6733"/>
    <w:rsid w:val="007E6851"/>
    <w:rsid w:val="007E686B"/>
    <w:rsid w:val="007E68AD"/>
    <w:rsid w:val="007E6B66"/>
    <w:rsid w:val="007E6C9D"/>
    <w:rsid w:val="007E6CDB"/>
    <w:rsid w:val="007E6D21"/>
    <w:rsid w:val="007E6D54"/>
    <w:rsid w:val="007E6E15"/>
    <w:rsid w:val="007E6F1F"/>
    <w:rsid w:val="007E706C"/>
    <w:rsid w:val="007E71F7"/>
    <w:rsid w:val="007E72E5"/>
    <w:rsid w:val="007E73CB"/>
    <w:rsid w:val="007E745A"/>
    <w:rsid w:val="007E7745"/>
    <w:rsid w:val="007E7843"/>
    <w:rsid w:val="007E7945"/>
    <w:rsid w:val="007E797F"/>
    <w:rsid w:val="007E7F14"/>
    <w:rsid w:val="007E7F86"/>
    <w:rsid w:val="007E7FA9"/>
    <w:rsid w:val="007F0008"/>
    <w:rsid w:val="007F003C"/>
    <w:rsid w:val="007F00E1"/>
    <w:rsid w:val="007F00E8"/>
    <w:rsid w:val="007F01C7"/>
    <w:rsid w:val="007F0222"/>
    <w:rsid w:val="007F028E"/>
    <w:rsid w:val="007F038A"/>
    <w:rsid w:val="007F03DC"/>
    <w:rsid w:val="007F05CD"/>
    <w:rsid w:val="007F05E3"/>
    <w:rsid w:val="007F0868"/>
    <w:rsid w:val="007F0965"/>
    <w:rsid w:val="007F0A23"/>
    <w:rsid w:val="007F0A6A"/>
    <w:rsid w:val="007F0AC1"/>
    <w:rsid w:val="007F0B24"/>
    <w:rsid w:val="007F0DD5"/>
    <w:rsid w:val="007F0F06"/>
    <w:rsid w:val="007F0F10"/>
    <w:rsid w:val="007F1070"/>
    <w:rsid w:val="007F10B6"/>
    <w:rsid w:val="007F11C3"/>
    <w:rsid w:val="007F11D2"/>
    <w:rsid w:val="007F12C3"/>
    <w:rsid w:val="007F14CF"/>
    <w:rsid w:val="007F163D"/>
    <w:rsid w:val="007F173C"/>
    <w:rsid w:val="007F18C4"/>
    <w:rsid w:val="007F1925"/>
    <w:rsid w:val="007F1AFC"/>
    <w:rsid w:val="007F1B93"/>
    <w:rsid w:val="007F1BA1"/>
    <w:rsid w:val="007F1BE7"/>
    <w:rsid w:val="007F1DC7"/>
    <w:rsid w:val="007F1E5D"/>
    <w:rsid w:val="007F1ED4"/>
    <w:rsid w:val="007F212B"/>
    <w:rsid w:val="007F21AE"/>
    <w:rsid w:val="007F2314"/>
    <w:rsid w:val="007F2628"/>
    <w:rsid w:val="007F272F"/>
    <w:rsid w:val="007F2747"/>
    <w:rsid w:val="007F29D8"/>
    <w:rsid w:val="007F2DDC"/>
    <w:rsid w:val="007F31AD"/>
    <w:rsid w:val="007F327E"/>
    <w:rsid w:val="007F328E"/>
    <w:rsid w:val="007F3336"/>
    <w:rsid w:val="007F376D"/>
    <w:rsid w:val="007F3913"/>
    <w:rsid w:val="007F3AF0"/>
    <w:rsid w:val="007F3AFD"/>
    <w:rsid w:val="007F3C47"/>
    <w:rsid w:val="007F3CD2"/>
    <w:rsid w:val="007F3F32"/>
    <w:rsid w:val="007F4127"/>
    <w:rsid w:val="007F4169"/>
    <w:rsid w:val="007F4330"/>
    <w:rsid w:val="007F442A"/>
    <w:rsid w:val="007F46D2"/>
    <w:rsid w:val="007F4B91"/>
    <w:rsid w:val="007F4C4D"/>
    <w:rsid w:val="007F4CC8"/>
    <w:rsid w:val="007F4CDD"/>
    <w:rsid w:val="007F4F4C"/>
    <w:rsid w:val="007F4F9A"/>
    <w:rsid w:val="007F4FC3"/>
    <w:rsid w:val="007F526E"/>
    <w:rsid w:val="007F54D3"/>
    <w:rsid w:val="007F5529"/>
    <w:rsid w:val="007F556A"/>
    <w:rsid w:val="007F57BC"/>
    <w:rsid w:val="007F5AC2"/>
    <w:rsid w:val="007F60EA"/>
    <w:rsid w:val="007F659D"/>
    <w:rsid w:val="007F6759"/>
    <w:rsid w:val="007F677F"/>
    <w:rsid w:val="007F6AC3"/>
    <w:rsid w:val="007F6FA6"/>
    <w:rsid w:val="007F7151"/>
    <w:rsid w:val="007F7215"/>
    <w:rsid w:val="007F72BE"/>
    <w:rsid w:val="007F7357"/>
    <w:rsid w:val="007F7392"/>
    <w:rsid w:val="007F73A7"/>
    <w:rsid w:val="007F7412"/>
    <w:rsid w:val="007F75EF"/>
    <w:rsid w:val="007F77FC"/>
    <w:rsid w:val="007F7814"/>
    <w:rsid w:val="007F7AA6"/>
    <w:rsid w:val="007F7D64"/>
    <w:rsid w:val="0080009A"/>
    <w:rsid w:val="008000A5"/>
    <w:rsid w:val="008000C8"/>
    <w:rsid w:val="008001EE"/>
    <w:rsid w:val="0080021C"/>
    <w:rsid w:val="008004E4"/>
    <w:rsid w:val="0080054C"/>
    <w:rsid w:val="00800679"/>
    <w:rsid w:val="0080070E"/>
    <w:rsid w:val="0080095D"/>
    <w:rsid w:val="00800B9E"/>
    <w:rsid w:val="0080104A"/>
    <w:rsid w:val="00801148"/>
    <w:rsid w:val="0080122F"/>
    <w:rsid w:val="008013B8"/>
    <w:rsid w:val="008015E0"/>
    <w:rsid w:val="00801694"/>
    <w:rsid w:val="008016B5"/>
    <w:rsid w:val="00801828"/>
    <w:rsid w:val="00801920"/>
    <w:rsid w:val="00801C3E"/>
    <w:rsid w:val="00802224"/>
    <w:rsid w:val="00802344"/>
    <w:rsid w:val="008023D4"/>
    <w:rsid w:val="008026FF"/>
    <w:rsid w:val="008029B8"/>
    <w:rsid w:val="008029CA"/>
    <w:rsid w:val="00802C1B"/>
    <w:rsid w:val="00802CF4"/>
    <w:rsid w:val="00802E43"/>
    <w:rsid w:val="00802F0D"/>
    <w:rsid w:val="00803001"/>
    <w:rsid w:val="008031CA"/>
    <w:rsid w:val="0080361D"/>
    <w:rsid w:val="00803812"/>
    <w:rsid w:val="008039C7"/>
    <w:rsid w:val="00803AEC"/>
    <w:rsid w:val="00803B06"/>
    <w:rsid w:val="00803B64"/>
    <w:rsid w:val="00803B96"/>
    <w:rsid w:val="00803C1D"/>
    <w:rsid w:val="00803D29"/>
    <w:rsid w:val="00803E45"/>
    <w:rsid w:val="00803E9F"/>
    <w:rsid w:val="00803ECF"/>
    <w:rsid w:val="008044C8"/>
    <w:rsid w:val="00804526"/>
    <w:rsid w:val="00804602"/>
    <w:rsid w:val="0080474B"/>
    <w:rsid w:val="008048AB"/>
    <w:rsid w:val="00804941"/>
    <w:rsid w:val="00804B81"/>
    <w:rsid w:val="00804D05"/>
    <w:rsid w:val="00804D9E"/>
    <w:rsid w:val="00804E3D"/>
    <w:rsid w:val="00804EA6"/>
    <w:rsid w:val="00804F2D"/>
    <w:rsid w:val="00804FED"/>
    <w:rsid w:val="00805067"/>
    <w:rsid w:val="008051AA"/>
    <w:rsid w:val="00805300"/>
    <w:rsid w:val="008055F7"/>
    <w:rsid w:val="008056C7"/>
    <w:rsid w:val="008057CA"/>
    <w:rsid w:val="008058DA"/>
    <w:rsid w:val="00805963"/>
    <w:rsid w:val="00805B7A"/>
    <w:rsid w:val="00805CE8"/>
    <w:rsid w:val="00805DA0"/>
    <w:rsid w:val="00805E14"/>
    <w:rsid w:val="00805EF7"/>
    <w:rsid w:val="00806427"/>
    <w:rsid w:val="008064F5"/>
    <w:rsid w:val="0080657F"/>
    <w:rsid w:val="008066B7"/>
    <w:rsid w:val="0080675F"/>
    <w:rsid w:val="008069BE"/>
    <w:rsid w:val="008069F5"/>
    <w:rsid w:val="00806A01"/>
    <w:rsid w:val="00806AB0"/>
    <w:rsid w:val="00806B7F"/>
    <w:rsid w:val="00806BB8"/>
    <w:rsid w:val="00806C7D"/>
    <w:rsid w:val="00806CA3"/>
    <w:rsid w:val="0080720F"/>
    <w:rsid w:val="00807269"/>
    <w:rsid w:val="00807388"/>
    <w:rsid w:val="0080745C"/>
    <w:rsid w:val="0080746D"/>
    <w:rsid w:val="0080761D"/>
    <w:rsid w:val="0080774E"/>
    <w:rsid w:val="00807A18"/>
    <w:rsid w:val="00807B77"/>
    <w:rsid w:val="00807C00"/>
    <w:rsid w:val="00807E08"/>
    <w:rsid w:val="00807E59"/>
    <w:rsid w:val="00810087"/>
    <w:rsid w:val="0081017D"/>
    <w:rsid w:val="0081019A"/>
    <w:rsid w:val="00810210"/>
    <w:rsid w:val="008102D7"/>
    <w:rsid w:val="0081030E"/>
    <w:rsid w:val="0081044B"/>
    <w:rsid w:val="0081077D"/>
    <w:rsid w:val="00810998"/>
    <w:rsid w:val="00810DA4"/>
    <w:rsid w:val="00810F9B"/>
    <w:rsid w:val="00811021"/>
    <w:rsid w:val="00811041"/>
    <w:rsid w:val="008113D4"/>
    <w:rsid w:val="00811829"/>
    <w:rsid w:val="00811A23"/>
    <w:rsid w:val="00811BFB"/>
    <w:rsid w:val="00811D15"/>
    <w:rsid w:val="00811D9C"/>
    <w:rsid w:val="00811F22"/>
    <w:rsid w:val="00811F5E"/>
    <w:rsid w:val="00811F82"/>
    <w:rsid w:val="00811F9D"/>
    <w:rsid w:val="00811FB2"/>
    <w:rsid w:val="00812201"/>
    <w:rsid w:val="008123E1"/>
    <w:rsid w:val="00812419"/>
    <w:rsid w:val="0081241C"/>
    <w:rsid w:val="00812436"/>
    <w:rsid w:val="00812580"/>
    <w:rsid w:val="008126EB"/>
    <w:rsid w:val="00812881"/>
    <w:rsid w:val="00812ABA"/>
    <w:rsid w:val="00812C4A"/>
    <w:rsid w:val="00812CD3"/>
    <w:rsid w:val="00812DBC"/>
    <w:rsid w:val="00812E3C"/>
    <w:rsid w:val="00813117"/>
    <w:rsid w:val="008132F2"/>
    <w:rsid w:val="008133CF"/>
    <w:rsid w:val="00813407"/>
    <w:rsid w:val="0081347F"/>
    <w:rsid w:val="0081356F"/>
    <w:rsid w:val="00813594"/>
    <w:rsid w:val="00813674"/>
    <w:rsid w:val="00813797"/>
    <w:rsid w:val="008138B6"/>
    <w:rsid w:val="008138C5"/>
    <w:rsid w:val="00813B43"/>
    <w:rsid w:val="00813D13"/>
    <w:rsid w:val="00813DCE"/>
    <w:rsid w:val="00814047"/>
    <w:rsid w:val="0081425E"/>
    <w:rsid w:val="008143C2"/>
    <w:rsid w:val="008143F4"/>
    <w:rsid w:val="00814406"/>
    <w:rsid w:val="00814518"/>
    <w:rsid w:val="008145CB"/>
    <w:rsid w:val="00814786"/>
    <w:rsid w:val="0081492D"/>
    <w:rsid w:val="0081493F"/>
    <w:rsid w:val="0081499D"/>
    <w:rsid w:val="00814CBA"/>
    <w:rsid w:val="00814D6B"/>
    <w:rsid w:val="00814E56"/>
    <w:rsid w:val="00814F16"/>
    <w:rsid w:val="00814F56"/>
    <w:rsid w:val="00815047"/>
    <w:rsid w:val="008151D2"/>
    <w:rsid w:val="00815311"/>
    <w:rsid w:val="00815356"/>
    <w:rsid w:val="00815526"/>
    <w:rsid w:val="008156E7"/>
    <w:rsid w:val="00815749"/>
    <w:rsid w:val="008157C0"/>
    <w:rsid w:val="008158A6"/>
    <w:rsid w:val="00815B52"/>
    <w:rsid w:val="00815C5E"/>
    <w:rsid w:val="00815E16"/>
    <w:rsid w:val="00815E50"/>
    <w:rsid w:val="0081600C"/>
    <w:rsid w:val="00816116"/>
    <w:rsid w:val="0081637F"/>
    <w:rsid w:val="008163E0"/>
    <w:rsid w:val="008166E8"/>
    <w:rsid w:val="00816786"/>
    <w:rsid w:val="008167F1"/>
    <w:rsid w:val="0081681A"/>
    <w:rsid w:val="00816850"/>
    <w:rsid w:val="0081690A"/>
    <w:rsid w:val="00816951"/>
    <w:rsid w:val="00816A33"/>
    <w:rsid w:val="00816A93"/>
    <w:rsid w:val="00816BDF"/>
    <w:rsid w:val="00816CC6"/>
    <w:rsid w:val="00816DE4"/>
    <w:rsid w:val="00816EFC"/>
    <w:rsid w:val="00816F18"/>
    <w:rsid w:val="00816FAA"/>
    <w:rsid w:val="0081700A"/>
    <w:rsid w:val="00817088"/>
    <w:rsid w:val="0081726A"/>
    <w:rsid w:val="0081741C"/>
    <w:rsid w:val="0081744E"/>
    <w:rsid w:val="008174AD"/>
    <w:rsid w:val="00817845"/>
    <w:rsid w:val="00817AC0"/>
    <w:rsid w:val="00817B40"/>
    <w:rsid w:val="00817CF3"/>
    <w:rsid w:val="00817EA0"/>
    <w:rsid w:val="00817EE6"/>
    <w:rsid w:val="00817F44"/>
    <w:rsid w:val="00820090"/>
    <w:rsid w:val="0082021B"/>
    <w:rsid w:val="008205D4"/>
    <w:rsid w:val="00820617"/>
    <w:rsid w:val="00820755"/>
    <w:rsid w:val="00820785"/>
    <w:rsid w:val="00820AA0"/>
    <w:rsid w:val="00820C29"/>
    <w:rsid w:val="00820D38"/>
    <w:rsid w:val="00820D5F"/>
    <w:rsid w:val="00820DDC"/>
    <w:rsid w:val="00820F45"/>
    <w:rsid w:val="0082106F"/>
    <w:rsid w:val="00821154"/>
    <w:rsid w:val="008219EF"/>
    <w:rsid w:val="00821A21"/>
    <w:rsid w:val="00821C62"/>
    <w:rsid w:val="00821CFB"/>
    <w:rsid w:val="00821D91"/>
    <w:rsid w:val="00821EC8"/>
    <w:rsid w:val="0082225A"/>
    <w:rsid w:val="0082245B"/>
    <w:rsid w:val="008224AA"/>
    <w:rsid w:val="00822623"/>
    <w:rsid w:val="00822684"/>
    <w:rsid w:val="00822805"/>
    <w:rsid w:val="008228B3"/>
    <w:rsid w:val="00822A66"/>
    <w:rsid w:val="00822A7D"/>
    <w:rsid w:val="00822AC9"/>
    <w:rsid w:val="00822D7E"/>
    <w:rsid w:val="00822D92"/>
    <w:rsid w:val="00822EB1"/>
    <w:rsid w:val="00822F27"/>
    <w:rsid w:val="0082306D"/>
    <w:rsid w:val="008230A8"/>
    <w:rsid w:val="008230F2"/>
    <w:rsid w:val="008231FD"/>
    <w:rsid w:val="008235BA"/>
    <w:rsid w:val="0082379F"/>
    <w:rsid w:val="0082390C"/>
    <w:rsid w:val="00823980"/>
    <w:rsid w:val="00823997"/>
    <w:rsid w:val="00823B7B"/>
    <w:rsid w:val="00824161"/>
    <w:rsid w:val="0082419F"/>
    <w:rsid w:val="0082443E"/>
    <w:rsid w:val="0082444C"/>
    <w:rsid w:val="008244FC"/>
    <w:rsid w:val="008245C4"/>
    <w:rsid w:val="008249C5"/>
    <w:rsid w:val="00824A10"/>
    <w:rsid w:val="00824BEF"/>
    <w:rsid w:val="00824D39"/>
    <w:rsid w:val="00824EB0"/>
    <w:rsid w:val="00824F98"/>
    <w:rsid w:val="00825080"/>
    <w:rsid w:val="00825090"/>
    <w:rsid w:val="008250E1"/>
    <w:rsid w:val="00825225"/>
    <w:rsid w:val="00825350"/>
    <w:rsid w:val="008254EF"/>
    <w:rsid w:val="0082570E"/>
    <w:rsid w:val="00825940"/>
    <w:rsid w:val="00825BA9"/>
    <w:rsid w:val="00825C7F"/>
    <w:rsid w:val="00825CD1"/>
    <w:rsid w:val="00825DE7"/>
    <w:rsid w:val="0082605F"/>
    <w:rsid w:val="00826130"/>
    <w:rsid w:val="00826227"/>
    <w:rsid w:val="00826339"/>
    <w:rsid w:val="00826389"/>
    <w:rsid w:val="008263C1"/>
    <w:rsid w:val="008265C1"/>
    <w:rsid w:val="008266D0"/>
    <w:rsid w:val="00826925"/>
    <w:rsid w:val="0082697D"/>
    <w:rsid w:val="00826F03"/>
    <w:rsid w:val="00826FB5"/>
    <w:rsid w:val="00826FFE"/>
    <w:rsid w:val="008270EB"/>
    <w:rsid w:val="008272A0"/>
    <w:rsid w:val="008273C7"/>
    <w:rsid w:val="008275F5"/>
    <w:rsid w:val="008277E6"/>
    <w:rsid w:val="00827A2E"/>
    <w:rsid w:val="00827AA9"/>
    <w:rsid w:val="00827D16"/>
    <w:rsid w:val="00827F84"/>
    <w:rsid w:val="00830041"/>
    <w:rsid w:val="008300C7"/>
    <w:rsid w:val="008305CB"/>
    <w:rsid w:val="0083072C"/>
    <w:rsid w:val="0083088F"/>
    <w:rsid w:val="00830896"/>
    <w:rsid w:val="008308FA"/>
    <w:rsid w:val="008309BA"/>
    <w:rsid w:val="00830AC8"/>
    <w:rsid w:val="00830B13"/>
    <w:rsid w:val="00830B7E"/>
    <w:rsid w:val="00830B87"/>
    <w:rsid w:val="00830EB0"/>
    <w:rsid w:val="00830F19"/>
    <w:rsid w:val="0083115A"/>
    <w:rsid w:val="008314FF"/>
    <w:rsid w:val="0083155C"/>
    <w:rsid w:val="00831852"/>
    <w:rsid w:val="0083195B"/>
    <w:rsid w:val="00831C4A"/>
    <w:rsid w:val="00831C81"/>
    <w:rsid w:val="00831F73"/>
    <w:rsid w:val="00832078"/>
    <w:rsid w:val="008320C7"/>
    <w:rsid w:val="008323D0"/>
    <w:rsid w:val="008324FC"/>
    <w:rsid w:val="00832566"/>
    <w:rsid w:val="008327E0"/>
    <w:rsid w:val="008329CF"/>
    <w:rsid w:val="00832AC3"/>
    <w:rsid w:val="00832AE1"/>
    <w:rsid w:val="00832BF1"/>
    <w:rsid w:val="00832E0A"/>
    <w:rsid w:val="00832FB4"/>
    <w:rsid w:val="00832FDF"/>
    <w:rsid w:val="00833046"/>
    <w:rsid w:val="00833220"/>
    <w:rsid w:val="00833285"/>
    <w:rsid w:val="0083333F"/>
    <w:rsid w:val="008336B3"/>
    <w:rsid w:val="00833767"/>
    <w:rsid w:val="008337D1"/>
    <w:rsid w:val="008341C8"/>
    <w:rsid w:val="008343AD"/>
    <w:rsid w:val="00834536"/>
    <w:rsid w:val="008345B6"/>
    <w:rsid w:val="008348C3"/>
    <w:rsid w:val="008348DA"/>
    <w:rsid w:val="0083494B"/>
    <w:rsid w:val="00834967"/>
    <w:rsid w:val="008349BD"/>
    <w:rsid w:val="008349FA"/>
    <w:rsid w:val="00834B5A"/>
    <w:rsid w:val="00834BCF"/>
    <w:rsid w:val="00834CFF"/>
    <w:rsid w:val="00834F7B"/>
    <w:rsid w:val="00834F87"/>
    <w:rsid w:val="00834FC1"/>
    <w:rsid w:val="008350D5"/>
    <w:rsid w:val="0083518A"/>
    <w:rsid w:val="00835367"/>
    <w:rsid w:val="00835473"/>
    <w:rsid w:val="008356BC"/>
    <w:rsid w:val="008356D0"/>
    <w:rsid w:val="008356E1"/>
    <w:rsid w:val="00835763"/>
    <w:rsid w:val="00835864"/>
    <w:rsid w:val="00835963"/>
    <w:rsid w:val="00835BE7"/>
    <w:rsid w:val="00835BFD"/>
    <w:rsid w:val="00835E51"/>
    <w:rsid w:val="00836104"/>
    <w:rsid w:val="00836239"/>
    <w:rsid w:val="00836C45"/>
    <w:rsid w:val="00837197"/>
    <w:rsid w:val="00837231"/>
    <w:rsid w:val="00837395"/>
    <w:rsid w:val="008373C8"/>
    <w:rsid w:val="008375C0"/>
    <w:rsid w:val="00837601"/>
    <w:rsid w:val="00837687"/>
    <w:rsid w:val="00837694"/>
    <w:rsid w:val="0083776E"/>
    <w:rsid w:val="00837A53"/>
    <w:rsid w:val="00837B2F"/>
    <w:rsid w:val="00837C9B"/>
    <w:rsid w:val="00837D5B"/>
    <w:rsid w:val="00840044"/>
    <w:rsid w:val="00840185"/>
    <w:rsid w:val="008404FC"/>
    <w:rsid w:val="00840902"/>
    <w:rsid w:val="00840C1C"/>
    <w:rsid w:val="00840DF7"/>
    <w:rsid w:val="00840F15"/>
    <w:rsid w:val="0084120C"/>
    <w:rsid w:val="008413A2"/>
    <w:rsid w:val="00841415"/>
    <w:rsid w:val="00841548"/>
    <w:rsid w:val="0084157F"/>
    <w:rsid w:val="00841607"/>
    <w:rsid w:val="00841865"/>
    <w:rsid w:val="00841BCE"/>
    <w:rsid w:val="00841EE7"/>
    <w:rsid w:val="00842010"/>
    <w:rsid w:val="00842052"/>
    <w:rsid w:val="008422CE"/>
    <w:rsid w:val="00842336"/>
    <w:rsid w:val="00842372"/>
    <w:rsid w:val="0084243D"/>
    <w:rsid w:val="0084251A"/>
    <w:rsid w:val="00842662"/>
    <w:rsid w:val="00842923"/>
    <w:rsid w:val="00842969"/>
    <w:rsid w:val="008429B0"/>
    <w:rsid w:val="00842BC5"/>
    <w:rsid w:val="00842DE2"/>
    <w:rsid w:val="00842E6D"/>
    <w:rsid w:val="00842F7B"/>
    <w:rsid w:val="00842FA0"/>
    <w:rsid w:val="00842FBC"/>
    <w:rsid w:val="0084306B"/>
    <w:rsid w:val="008431BF"/>
    <w:rsid w:val="00843287"/>
    <w:rsid w:val="008434D5"/>
    <w:rsid w:val="008434F2"/>
    <w:rsid w:val="00843579"/>
    <w:rsid w:val="008437A7"/>
    <w:rsid w:val="00843811"/>
    <w:rsid w:val="00843882"/>
    <w:rsid w:val="008438F7"/>
    <w:rsid w:val="00843932"/>
    <w:rsid w:val="00843A74"/>
    <w:rsid w:val="00843B26"/>
    <w:rsid w:val="00843B5F"/>
    <w:rsid w:val="00843BA7"/>
    <w:rsid w:val="00843E21"/>
    <w:rsid w:val="00843E72"/>
    <w:rsid w:val="00844060"/>
    <w:rsid w:val="0084408B"/>
    <w:rsid w:val="0084434C"/>
    <w:rsid w:val="00844551"/>
    <w:rsid w:val="0084458E"/>
    <w:rsid w:val="00844872"/>
    <w:rsid w:val="00844A64"/>
    <w:rsid w:val="00844A9E"/>
    <w:rsid w:val="00844AF3"/>
    <w:rsid w:val="00845074"/>
    <w:rsid w:val="00845080"/>
    <w:rsid w:val="00845364"/>
    <w:rsid w:val="008454F4"/>
    <w:rsid w:val="008455C6"/>
    <w:rsid w:val="008457C1"/>
    <w:rsid w:val="00845E88"/>
    <w:rsid w:val="0084611A"/>
    <w:rsid w:val="008465C5"/>
    <w:rsid w:val="00846AE2"/>
    <w:rsid w:val="00846AEB"/>
    <w:rsid w:val="00846C4C"/>
    <w:rsid w:val="00846DEC"/>
    <w:rsid w:val="0084700E"/>
    <w:rsid w:val="00847210"/>
    <w:rsid w:val="00847215"/>
    <w:rsid w:val="008472F9"/>
    <w:rsid w:val="008473F2"/>
    <w:rsid w:val="00847478"/>
    <w:rsid w:val="00847522"/>
    <w:rsid w:val="00847669"/>
    <w:rsid w:val="00847697"/>
    <w:rsid w:val="00847AFB"/>
    <w:rsid w:val="00847D31"/>
    <w:rsid w:val="00847DDE"/>
    <w:rsid w:val="00850093"/>
    <w:rsid w:val="008506DF"/>
    <w:rsid w:val="008509C5"/>
    <w:rsid w:val="008509E0"/>
    <w:rsid w:val="00850BF4"/>
    <w:rsid w:val="00850D6C"/>
    <w:rsid w:val="0085113B"/>
    <w:rsid w:val="008511B2"/>
    <w:rsid w:val="008513BA"/>
    <w:rsid w:val="0085142B"/>
    <w:rsid w:val="008514AB"/>
    <w:rsid w:val="008514EA"/>
    <w:rsid w:val="0085153A"/>
    <w:rsid w:val="00851711"/>
    <w:rsid w:val="00851867"/>
    <w:rsid w:val="008518D2"/>
    <w:rsid w:val="00851904"/>
    <w:rsid w:val="00851C54"/>
    <w:rsid w:val="00851CE9"/>
    <w:rsid w:val="00851D2B"/>
    <w:rsid w:val="00852536"/>
    <w:rsid w:val="008526C9"/>
    <w:rsid w:val="008526DD"/>
    <w:rsid w:val="00852772"/>
    <w:rsid w:val="00852777"/>
    <w:rsid w:val="008527AA"/>
    <w:rsid w:val="008527CB"/>
    <w:rsid w:val="0085299E"/>
    <w:rsid w:val="00852AE9"/>
    <w:rsid w:val="00852B42"/>
    <w:rsid w:val="00852C20"/>
    <w:rsid w:val="00852C27"/>
    <w:rsid w:val="008531C2"/>
    <w:rsid w:val="00853411"/>
    <w:rsid w:val="00853499"/>
    <w:rsid w:val="0085355E"/>
    <w:rsid w:val="00853563"/>
    <w:rsid w:val="0085368B"/>
    <w:rsid w:val="008537E4"/>
    <w:rsid w:val="00853826"/>
    <w:rsid w:val="0085395F"/>
    <w:rsid w:val="00853AAC"/>
    <w:rsid w:val="00853AD9"/>
    <w:rsid w:val="00853AED"/>
    <w:rsid w:val="00853B2F"/>
    <w:rsid w:val="00853DA8"/>
    <w:rsid w:val="00853E01"/>
    <w:rsid w:val="00853F6B"/>
    <w:rsid w:val="0085404A"/>
    <w:rsid w:val="008542B5"/>
    <w:rsid w:val="0085432D"/>
    <w:rsid w:val="00854553"/>
    <w:rsid w:val="00854643"/>
    <w:rsid w:val="0085475B"/>
    <w:rsid w:val="008548C9"/>
    <w:rsid w:val="008549C2"/>
    <w:rsid w:val="00854C3E"/>
    <w:rsid w:val="00854EF1"/>
    <w:rsid w:val="00854EFA"/>
    <w:rsid w:val="00855071"/>
    <w:rsid w:val="008550E1"/>
    <w:rsid w:val="00855338"/>
    <w:rsid w:val="008553E9"/>
    <w:rsid w:val="0085540F"/>
    <w:rsid w:val="0085541B"/>
    <w:rsid w:val="008554B2"/>
    <w:rsid w:val="0085565D"/>
    <w:rsid w:val="0085566B"/>
    <w:rsid w:val="008556A6"/>
    <w:rsid w:val="00855735"/>
    <w:rsid w:val="00855AF4"/>
    <w:rsid w:val="00855B8C"/>
    <w:rsid w:val="00855BA0"/>
    <w:rsid w:val="00855CE6"/>
    <w:rsid w:val="008560F1"/>
    <w:rsid w:val="0085611A"/>
    <w:rsid w:val="008561BE"/>
    <w:rsid w:val="008561DA"/>
    <w:rsid w:val="00856405"/>
    <w:rsid w:val="008564B6"/>
    <w:rsid w:val="008564D2"/>
    <w:rsid w:val="00856550"/>
    <w:rsid w:val="00856609"/>
    <w:rsid w:val="0085677C"/>
    <w:rsid w:val="008568AF"/>
    <w:rsid w:val="0085695A"/>
    <w:rsid w:val="00856AB0"/>
    <w:rsid w:val="00856AD7"/>
    <w:rsid w:val="00856B80"/>
    <w:rsid w:val="00856C7E"/>
    <w:rsid w:val="00856E3A"/>
    <w:rsid w:val="00857154"/>
    <w:rsid w:val="008572AD"/>
    <w:rsid w:val="008572E7"/>
    <w:rsid w:val="00857308"/>
    <w:rsid w:val="008573D0"/>
    <w:rsid w:val="00857591"/>
    <w:rsid w:val="00857C26"/>
    <w:rsid w:val="00857CC0"/>
    <w:rsid w:val="00857D07"/>
    <w:rsid w:val="00860032"/>
    <w:rsid w:val="0086016B"/>
    <w:rsid w:val="00860270"/>
    <w:rsid w:val="00860280"/>
    <w:rsid w:val="008603D5"/>
    <w:rsid w:val="0086041D"/>
    <w:rsid w:val="00860485"/>
    <w:rsid w:val="008605EB"/>
    <w:rsid w:val="0086063D"/>
    <w:rsid w:val="008606E7"/>
    <w:rsid w:val="00860C46"/>
    <w:rsid w:val="00860E6E"/>
    <w:rsid w:val="00861209"/>
    <w:rsid w:val="008612A0"/>
    <w:rsid w:val="00861409"/>
    <w:rsid w:val="00861458"/>
    <w:rsid w:val="0086147B"/>
    <w:rsid w:val="0086176E"/>
    <w:rsid w:val="008617D0"/>
    <w:rsid w:val="00861817"/>
    <w:rsid w:val="00861930"/>
    <w:rsid w:val="00861A36"/>
    <w:rsid w:val="00861A5A"/>
    <w:rsid w:val="00861BB9"/>
    <w:rsid w:val="00861C97"/>
    <w:rsid w:val="00861CF2"/>
    <w:rsid w:val="00861D6C"/>
    <w:rsid w:val="00861EEE"/>
    <w:rsid w:val="00861F49"/>
    <w:rsid w:val="00861F70"/>
    <w:rsid w:val="00861F7B"/>
    <w:rsid w:val="00861F83"/>
    <w:rsid w:val="00861FF3"/>
    <w:rsid w:val="008620BA"/>
    <w:rsid w:val="008620DD"/>
    <w:rsid w:val="008622DF"/>
    <w:rsid w:val="00862431"/>
    <w:rsid w:val="00862598"/>
    <w:rsid w:val="008625AA"/>
    <w:rsid w:val="0086260E"/>
    <w:rsid w:val="008626D9"/>
    <w:rsid w:val="00862855"/>
    <w:rsid w:val="00862A7D"/>
    <w:rsid w:val="00862A87"/>
    <w:rsid w:val="00862B1A"/>
    <w:rsid w:val="00862B5A"/>
    <w:rsid w:val="00863148"/>
    <w:rsid w:val="00863262"/>
    <w:rsid w:val="008632F9"/>
    <w:rsid w:val="00863577"/>
    <w:rsid w:val="0086367A"/>
    <w:rsid w:val="00863A6B"/>
    <w:rsid w:val="00863C7B"/>
    <w:rsid w:val="00863DE0"/>
    <w:rsid w:val="00863E79"/>
    <w:rsid w:val="00863EBF"/>
    <w:rsid w:val="00863F0C"/>
    <w:rsid w:val="00864056"/>
    <w:rsid w:val="00864484"/>
    <w:rsid w:val="00864D50"/>
    <w:rsid w:val="008651A6"/>
    <w:rsid w:val="008651B0"/>
    <w:rsid w:val="008651E6"/>
    <w:rsid w:val="008653E6"/>
    <w:rsid w:val="008654F0"/>
    <w:rsid w:val="008657BA"/>
    <w:rsid w:val="00865992"/>
    <w:rsid w:val="00865BE5"/>
    <w:rsid w:val="00865C44"/>
    <w:rsid w:val="00865D4C"/>
    <w:rsid w:val="00865D5B"/>
    <w:rsid w:val="00865F76"/>
    <w:rsid w:val="008660DA"/>
    <w:rsid w:val="00866282"/>
    <w:rsid w:val="00866332"/>
    <w:rsid w:val="008664C9"/>
    <w:rsid w:val="0086671B"/>
    <w:rsid w:val="008668E5"/>
    <w:rsid w:val="008669E5"/>
    <w:rsid w:val="00866A5C"/>
    <w:rsid w:val="00866A5F"/>
    <w:rsid w:val="00866B25"/>
    <w:rsid w:val="00866B4C"/>
    <w:rsid w:val="00866CE6"/>
    <w:rsid w:val="00866DB3"/>
    <w:rsid w:val="00866EB0"/>
    <w:rsid w:val="00866F5A"/>
    <w:rsid w:val="00867114"/>
    <w:rsid w:val="00867245"/>
    <w:rsid w:val="00867360"/>
    <w:rsid w:val="00867420"/>
    <w:rsid w:val="008675BD"/>
    <w:rsid w:val="008678F8"/>
    <w:rsid w:val="00867C0B"/>
    <w:rsid w:val="00867CB1"/>
    <w:rsid w:val="00867E03"/>
    <w:rsid w:val="00867E82"/>
    <w:rsid w:val="00867F3B"/>
    <w:rsid w:val="00867F9F"/>
    <w:rsid w:val="0087013A"/>
    <w:rsid w:val="00870151"/>
    <w:rsid w:val="00870361"/>
    <w:rsid w:val="00870371"/>
    <w:rsid w:val="0087056C"/>
    <w:rsid w:val="008705DB"/>
    <w:rsid w:val="00870680"/>
    <w:rsid w:val="00870739"/>
    <w:rsid w:val="00870870"/>
    <w:rsid w:val="008709B6"/>
    <w:rsid w:val="00870AB6"/>
    <w:rsid w:val="00870DFD"/>
    <w:rsid w:val="00870E40"/>
    <w:rsid w:val="0087100B"/>
    <w:rsid w:val="00871128"/>
    <w:rsid w:val="00871144"/>
    <w:rsid w:val="0087125F"/>
    <w:rsid w:val="008713BC"/>
    <w:rsid w:val="00871435"/>
    <w:rsid w:val="00871472"/>
    <w:rsid w:val="0087155E"/>
    <w:rsid w:val="0087159D"/>
    <w:rsid w:val="008715A4"/>
    <w:rsid w:val="008715F8"/>
    <w:rsid w:val="00871611"/>
    <w:rsid w:val="008716D0"/>
    <w:rsid w:val="008718C0"/>
    <w:rsid w:val="008719AA"/>
    <w:rsid w:val="00871B44"/>
    <w:rsid w:val="00871C7A"/>
    <w:rsid w:val="00871DD4"/>
    <w:rsid w:val="00871E4A"/>
    <w:rsid w:val="00871EFF"/>
    <w:rsid w:val="00871F0C"/>
    <w:rsid w:val="008723E4"/>
    <w:rsid w:val="00872485"/>
    <w:rsid w:val="00872535"/>
    <w:rsid w:val="0087266C"/>
    <w:rsid w:val="008726EA"/>
    <w:rsid w:val="00872727"/>
    <w:rsid w:val="008729EB"/>
    <w:rsid w:val="00872BC9"/>
    <w:rsid w:val="00872ECC"/>
    <w:rsid w:val="00872FCC"/>
    <w:rsid w:val="00873141"/>
    <w:rsid w:val="00873266"/>
    <w:rsid w:val="00873433"/>
    <w:rsid w:val="00873468"/>
    <w:rsid w:val="0087395F"/>
    <w:rsid w:val="00873C1D"/>
    <w:rsid w:val="00873D59"/>
    <w:rsid w:val="00873E3E"/>
    <w:rsid w:val="0087408A"/>
    <w:rsid w:val="0087410E"/>
    <w:rsid w:val="008741BC"/>
    <w:rsid w:val="008743DE"/>
    <w:rsid w:val="00874519"/>
    <w:rsid w:val="00874599"/>
    <w:rsid w:val="00874B51"/>
    <w:rsid w:val="00874B57"/>
    <w:rsid w:val="00874D22"/>
    <w:rsid w:val="00874DC1"/>
    <w:rsid w:val="00874E37"/>
    <w:rsid w:val="00875072"/>
    <w:rsid w:val="008751C4"/>
    <w:rsid w:val="008753A8"/>
    <w:rsid w:val="00875436"/>
    <w:rsid w:val="00875452"/>
    <w:rsid w:val="008754B1"/>
    <w:rsid w:val="008756EF"/>
    <w:rsid w:val="0087575D"/>
    <w:rsid w:val="008758C3"/>
    <w:rsid w:val="00875937"/>
    <w:rsid w:val="008759AE"/>
    <w:rsid w:val="008759EE"/>
    <w:rsid w:val="00875C4F"/>
    <w:rsid w:val="00876086"/>
    <w:rsid w:val="00876224"/>
    <w:rsid w:val="00876233"/>
    <w:rsid w:val="0087637A"/>
    <w:rsid w:val="0087669F"/>
    <w:rsid w:val="008766EF"/>
    <w:rsid w:val="008768ED"/>
    <w:rsid w:val="00876CDD"/>
    <w:rsid w:val="00877076"/>
    <w:rsid w:val="0087710F"/>
    <w:rsid w:val="008773A6"/>
    <w:rsid w:val="00877437"/>
    <w:rsid w:val="0087743D"/>
    <w:rsid w:val="00877512"/>
    <w:rsid w:val="00877589"/>
    <w:rsid w:val="00877667"/>
    <w:rsid w:val="00877768"/>
    <w:rsid w:val="008777CB"/>
    <w:rsid w:val="00877BC1"/>
    <w:rsid w:val="00877CAC"/>
    <w:rsid w:val="00877DB0"/>
    <w:rsid w:val="008801B0"/>
    <w:rsid w:val="008803CE"/>
    <w:rsid w:val="008803D7"/>
    <w:rsid w:val="0088041A"/>
    <w:rsid w:val="008807D6"/>
    <w:rsid w:val="00880966"/>
    <w:rsid w:val="0088099B"/>
    <w:rsid w:val="00880A70"/>
    <w:rsid w:val="00880BA6"/>
    <w:rsid w:val="00880F63"/>
    <w:rsid w:val="00881167"/>
    <w:rsid w:val="00881349"/>
    <w:rsid w:val="0088151F"/>
    <w:rsid w:val="00881829"/>
    <w:rsid w:val="008819C9"/>
    <w:rsid w:val="00881A03"/>
    <w:rsid w:val="00881C54"/>
    <w:rsid w:val="008820BA"/>
    <w:rsid w:val="0088234E"/>
    <w:rsid w:val="0088245E"/>
    <w:rsid w:val="00882462"/>
    <w:rsid w:val="0088267A"/>
    <w:rsid w:val="00882B5A"/>
    <w:rsid w:val="00882CD2"/>
    <w:rsid w:val="00882E81"/>
    <w:rsid w:val="00882F28"/>
    <w:rsid w:val="00882F7E"/>
    <w:rsid w:val="008832B1"/>
    <w:rsid w:val="008833DB"/>
    <w:rsid w:val="0088343E"/>
    <w:rsid w:val="0088376B"/>
    <w:rsid w:val="008838E7"/>
    <w:rsid w:val="00883948"/>
    <w:rsid w:val="0088396D"/>
    <w:rsid w:val="00883E5D"/>
    <w:rsid w:val="00883FDD"/>
    <w:rsid w:val="008840E3"/>
    <w:rsid w:val="008841CC"/>
    <w:rsid w:val="00884365"/>
    <w:rsid w:val="00884395"/>
    <w:rsid w:val="0088441F"/>
    <w:rsid w:val="0088477C"/>
    <w:rsid w:val="00884825"/>
    <w:rsid w:val="0088488A"/>
    <w:rsid w:val="00884DF7"/>
    <w:rsid w:val="00885123"/>
    <w:rsid w:val="00885204"/>
    <w:rsid w:val="0088538A"/>
    <w:rsid w:val="00885393"/>
    <w:rsid w:val="00885415"/>
    <w:rsid w:val="00885472"/>
    <w:rsid w:val="00885510"/>
    <w:rsid w:val="008856D9"/>
    <w:rsid w:val="00885957"/>
    <w:rsid w:val="008859AF"/>
    <w:rsid w:val="00885BF2"/>
    <w:rsid w:val="00885C8F"/>
    <w:rsid w:val="00885CF0"/>
    <w:rsid w:val="00885D92"/>
    <w:rsid w:val="00885F40"/>
    <w:rsid w:val="008860D5"/>
    <w:rsid w:val="008861B4"/>
    <w:rsid w:val="0088623E"/>
    <w:rsid w:val="008862A6"/>
    <w:rsid w:val="008862F4"/>
    <w:rsid w:val="008864E2"/>
    <w:rsid w:val="00886754"/>
    <w:rsid w:val="00886782"/>
    <w:rsid w:val="0088684F"/>
    <w:rsid w:val="008868A3"/>
    <w:rsid w:val="00886986"/>
    <w:rsid w:val="00886A4A"/>
    <w:rsid w:val="00886AB1"/>
    <w:rsid w:val="00887031"/>
    <w:rsid w:val="00887249"/>
    <w:rsid w:val="00887393"/>
    <w:rsid w:val="00887419"/>
    <w:rsid w:val="008874B8"/>
    <w:rsid w:val="00887665"/>
    <w:rsid w:val="008876DC"/>
    <w:rsid w:val="00887EF7"/>
    <w:rsid w:val="0089052E"/>
    <w:rsid w:val="00890562"/>
    <w:rsid w:val="00890895"/>
    <w:rsid w:val="00890907"/>
    <w:rsid w:val="00890BDB"/>
    <w:rsid w:val="00891013"/>
    <w:rsid w:val="008910A9"/>
    <w:rsid w:val="0089154B"/>
    <w:rsid w:val="008918AD"/>
    <w:rsid w:val="008918FA"/>
    <w:rsid w:val="00891A08"/>
    <w:rsid w:val="00891F35"/>
    <w:rsid w:val="00891F99"/>
    <w:rsid w:val="00892005"/>
    <w:rsid w:val="00892257"/>
    <w:rsid w:val="00892385"/>
    <w:rsid w:val="0089245B"/>
    <w:rsid w:val="008924B0"/>
    <w:rsid w:val="00892810"/>
    <w:rsid w:val="00892874"/>
    <w:rsid w:val="00892956"/>
    <w:rsid w:val="00892B70"/>
    <w:rsid w:val="00892B8B"/>
    <w:rsid w:val="00892C59"/>
    <w:rsid w:val="00892D31"/>
    <w:rsid w:val="00892F88"/>
    <w:rsid w:val="00892FD5"/>
    <w:rsid w:val="0089300A"/>
    <w:rsid w:val="0089307D"/>
    <w:rsid w:val="008932F8"/>
    <w:rsid w:val="00893316"/>
    <w:rsid w:val="0089333E"/>
    <w:rsid w:val="00893612"/>
    <w:rsid w:val="0089365B"/>
    <w:rsid w:val="00893860"/>
    <w:rsid w:val="00893AE2"/>
    <w:rsid w:val="00893B22"/>
    <w:rsid w:val="00893B3C"/>
    <w:rsid w:val="00893B91"/>
    <w:rsid w:val="00893C83"/>
    <w:rsid w:val="00893F44"/>
    <w:rsid w:val="0089428A"/>
    <w:rsid w:val="0089430A"/>
    <w:rsid w:val="0089439B"/>
    <w:rsid w:val="00894526"/>
    <w:rsid w:val="00894853"/>
    <w:rsid w:val="00894856"/>
    <w:rsid w:val="00894BA3"/>
    <w:rsid w:val="00894C61"/>
    <w:rsid w:val="00894D5E"/>
    <w:rsid w:val="00894EEA"/>
    <w:rsid w:val="00895050"/>
    <w:rsid w:val="008954D7"/>
    <w:rsid w:val="008954FA"/>
    <w:rsid w:val="008956E9"/>
    <w:rsid w:val="008958A1"/>
    <w:rsid w:val="00895913"/>
    <w:rsid w:val="00895F49"/>
    <w:rsid w:val="00895FC8"/>
    <w:rsid w:val="008963F3"/>
    <w:rsid w:val="0089654A"/>
    <w:rsid w:val="0089669A"/>
    <w:rsid w:val="00896797"/>
    <w:rsid w:val="008967BF"/>
    <w:rsid w:val="008967E1"/>
    <w:rsid w:val="0089691B"/>
    <w:rsid w:val="00896C51"/>
    <w:rsid w:val="00896D20"/>
    <w:rsid w:val="00896EC1"/>
    <w:rsid w:val="00896FDA"/>
    <w:rsid w:val="0089710E"/>
    <w:rsid w:val="00897140"/>
    <w:rsid w:val="008972BC"/>
    <w:rsid w:val="008972CD"/>
    <w:rsid w:val="0089755F"/>
    <w:rsid w:val="00897571"/>
    <w:rsid w:val="00897620"/>
    <w:rsid w:val="00897886"/>
    <w:rsid w:val="008978F0"/>
    <w:rsid w:val="00897A65"/>
    <w:rsid w:val="00897AFE"/>
    <w:rsid w:val="00897BF2"/>
    <w:rsid w:val="00897DE3"/>
    <w:rsid w:val="008A015F"/>
    <w:rsid w:val="008A0449"/>
    <w:rsid w:val="008A05B5"/>
    <w:rsid w:val="008A0800"/>
    <w:rsid w:val="008A098F"/>
    <w:rsid w:val="008A0EB2"/>
    <w:rsid w:val="008A0F1D"/>
    <w:rsid w:val="008A0F85"/>
    <w:rsid w:val="008A0F9E"/>
    <w:rsid w:val="008A0FA1"/>
    <w:rsid w:val="008A11C0"/>
    <w:rsid w:val="008A12A4"/>
    <w:rsid w:val="008A14A5"/>
    <w:rsid w:val="008A15BA"/>
    <w:rsid w:val="008A1602"/>
    <w:rsid w:val="008A1624"/>
    <w:rsid w:val="008A17B1"/>
    <w:rsid w:val="008A18B7"/>
    <w:rsid w:val="008A18C5"/>
    <w:rsid w:val="008A1947"/>
    <w:rsid w:val="008A195B"/>
    <w:rsid w:val="008A1A93"/>
    <w:rsid w:val="008A1B34"/>
    <w:rsid w:val="008A1EE5"/>
    <w:rsid w:val="008A1F75"/>
    <w:rsid w:val="008A1FB7"/>
    <w:rsid w:val="008A201D"/>
    <w:rsid w:val="008A214B"/>
    <w:rsid w:val="008A2321"/>
    <w:rsid w:val="008A23D8"/>
    <w:rsid w:val="008A2515"/>
    <w:rsid w:val="008A2570"/>
    <w:rsid w:val="008A2600"/>
    <w:rsid w:val="008A26C5"/>
    <w:rsid w:val="008A26DB"/>
    <w:rsid w:val="008A28BD"/>
    <w:rsid w:val="008A2914"/>
    <w:rsid w:val="008A2BBD"/>
    <w:rsid w:val="008A2DE8"/>
    <w:rsid w:val="008A31B9"/>
    <w:rsid w:val="008A3250"/>
    <w:rsid w:val="008A337B"/>
    <w:rsid w:val="008A34D2"/>
    <w:rsid w:val="008A3789"/>
    <w:rsid w:val="008A3948"/>
    <w:rsid w:val="008A3A6B"/>
    <w:rsid w:val="008A3B29"/>
    <w:rsid w:val="008A3C34"/>
    <w:rsid w:val="008A3F4E"/>
    <w:rsid w:val="008A43BE"/>
    <w:rsid w:val="008A4496"/>
    <w:rsid w:val="008A4682"/>
    <w:rsid w:val="008A4719"/>
    <w:rsid w:val="008A4981"/>
    <w:rsid w:val="008A4CCD"/>
    <w:rsid w:val="008A4D42"/>
    <w:rsid w:val="008A4DBB"/>
    <w:rsid w:val="008A5156"/>
    <w:rsid w:val="008A534C"/>
    <w:rsid w:val="008A54A3"/>
    <w:rsid w:val="008A54BA"/>
    <w:rsid w:val="008A551A"/>
    <w:rsid w:val="008A559F"/>
    <w:rsid w:val="008A57C2"/>
    <w:rsid w:val="008A5B6C"/>
    <w:rsid w:val="008A5DF2"/>
    <w:rsid w:val="008A5F3F"/>
    <w:rsid w:val="008A631E"/>
    <w:rsid w:val="008A6489"/>
    <w:rsid w:val="008A667A"/>
    <w:rsid w:val="008A6969"/>
    <w:rsid w:val="008A69D9"/>
    <w:rsid w:val="008A6F2E"/>
    <w:rsid w:val="008A6F99"/>
    <w:rsid w:val="008A6FF0"/>
    <w:rsid w:val="008A7019"/>
    <w:rsid w:val="008A716D"/>
    <w:rsid w:val="008A71BE"/>
    <w:rsid w:val="008A7390"/>
    <w:rsid w:val="008A75A9"/>
    <w:rsid w:val="008A75EA"/>
    <w:rsid w:val="008A77E3"/>
    <w:rsid w:val="008A77F7"/>
    <w:rsid w:val="008A794B"/>
    <w:rsid w:val="008A7978"/>
    <w:rsid w:val="008A7A60"/>
    <w:rsid w:val="008A7D04"/>
    <w:rsid w:val="008B0184"/>
    <w:rsid w:val="008B030F"/>
    <w:rsid w:val="008B0329"/>
    <w:rsid w:val="008B03C3"/>
    <w:rsid w:val="008B0554"/>
    <w:rsid w:val="008B069E"/>
    <w:rsid w:val="008B0A9D"/>
    <w:rsid w:val="008B0B7A"/>
    <w:rsid w:val="008B0D2D"/>
    <w:rsid w:val="008B0E65"/>
    <w:rsid w:val="008B0F30"/>
    <w:rsid w:val="008B11C9"/>
    <w:rsid w:val="008B12EC"/>
    <w:rsid w:val="008B15D0"/>
    <w:rsid w:val="008B173D"/>
    <w:rsid w:val="008B19FE"/>
    <w:rsid w:val="008B1A2A"/>
    <w:rsid w:val="008B1EC0"/>
    <w:rsid w:val="008B1FBF"/>
    <w:rsid w:val="008B21E9"/>
    <w:rsid w:val="008B2208"/>
    <w:rsid w:val="008B2342"/>
    <w:rsid w:val="008B2749"/>
    <w:rsid w:val="008B2851"/>
    <w:rsid w:val="008B290B"/>
    <w:rsid w:val="008B2964"/>
    <w:rsid w:val="008B2A05"/>
    <w:rsid w:val="008B2B49"/>
    <w:rsid w:val="008B2CC6"/>
    <w:rsid w:val="008B3060"/>
    <w:rsid w:val="008B3241"/>
    <w:rsid w:val="008B32D0"/>
    <w:rsid w:val="008B34A1"/>
    <w:rsid w:val="008B3528"/>
    <w:rsid w:val="008B35E0"/>
    <w:rsid w:val="008B3642"/>
    <w:rsid w:val="008B3A1C"/>
    <w:rsid w:val="008B3DC8"/>
    <w:rsid w:val="008B3E5A"/>
    <w:rsid w:val="008B3F07"/>
    <w:rsid w:val="008B3F8B"/>
    <w:rsid w:val="008B3FB3"/>
    <w:rsid w:val="008B41A4"/>
    <w:rsid w:val="008B4297"/>
    <w:rsid w:val="008B429D"/>
    <w:rsid w:val="008B432F"/>
    <w:rsid w:val="008B43CD"/>
    <w:rsid w:val="008B45B6"/>
    <w:rsid w:val="008B45C3"/>
    <w:rsid w:val="008B48AE"/>
    <w:rsid w:val="008B48D4"/>
    <w:rsid w:val="008B4AF9"/>
    <w:rsid w:val="008B4C86"/>
    <w:rsid w:val="008B4D43"/>
    <w:rsid w:val="008B4DCD"/>
    <w:rsid w:val="008B4F19"/>
    <w:rsid w:val="008B4F92"/>
    <w:rsid w:val="008B5032"/>
    <w:rsid w:val="008B508D"/>
    <w:rsid w:val="008B51D5"/>
    <w:rsid w:val="008B52AF"/>
    <w:rsid w:val="008B53B3"/>
    <w:rsid w:val="008B540B"/>
    <w:rsid w:val="008B584E"/>
    <w:rsid w:val="008B59C3"/>
    <w:rsid w:val="008B5BD9"/>
    <w:rsid w:val="008B5CD8"/>
    <w:rsid w:val="008B5D71"/>
    <w:rsid w:val="008B5E6C"/>
    <w:rsid w:val="008B632A"/>
    <w:rsid w:val="008B64E1"/>
    <w:rsid w:val="008B6685"/>
    <w:rsid w:val="008B687A"/>
    <w:rsid w:val="008B6CA8"/>
    <w:rsid w:val="008B6D56"/>
    <w:rsid w:val="008B6D70"/>
    <w:rsid w:val="008B7062"/>
    <w:rsid w:val="008B7149"/>
    <w:rsid w:val="008B7208"/>
    <w:rsid w:val="008B7236"/>
    <w:rsid w:val="008B7332"/>
    <w:rsid w:val="008B7482"/>
    <w:rsid w:val="008B7777"/>
    <w:rsid w:val="008B7778"/>
    <w:rsid w:val="008B788F"/>
    <w:rsid w:val="008B799F"/>
    <w:rsid w:val="008B7BF6"/>
    <w:rsid w:val="008B7EE1"/>
    <w:rsid w:val="008B7EFD"/>
    <w:rsid w:val="008C00F3"/>
    <w:rsid w:val="008C017D"/>
    <w:rsid w:val="008C02FD"/>
    <w:rsid w:val="008C03F6"/>
    <w:rsid w:val="008C048D"/>
    <w:rsid w:val="008C05A4"/>
    <w:rsid w:val="008C0683"/>
    <w:rsid w:val="008C0AEC"/>
    <w:rsid w:val="008C0B32"/>
    <w:rsid w:val="008C0B9F"/>
    <w:rsid w:val="008C0BCC"/>
    <w:rsid w:val="008C0BCF"/>
    <w:rsid w:val="008C0C9D"/>
    <w:rsid w:val="008C0DA8"/>
    <w:rsid w:val="008C0EFD"/>
    <w:rsid w:val="008C0F26"/>
    <w:rsid w:val="008C0F5D"/>
    <w:rsid w:val="008C1059"/>
    <w:rsid w:val="008C1277"/>
    <w:rsid w:val="008C12BD"/>
    <w:rsid w:val="008C14E9"/>
    <w:rsid w:val="008C172D"/>
    <w:rsid w:val="008C17FE"/>
    <w:rsid w:val="008C1954"/>
    <w:rsid w:val="008C1A29"/>
    <w:rsid w:val="008C1AE8"/>
    <w:rsid w:val="008C1AF7"/>
    <w:rsid w:val="008C1AFF"/>
    <w:rsid w:val="008C1DA5"/>
    <w:rsid w:val="008C1DC4"/>
    <w:rsid w:val="008C1EB1"/>
    <w:rsid w:val="008C20AB"/>
    <w:rsid w:val="008C2162"/>
    <w:rsid w:val="008C2234"/>
    <w:rsid w:val="008C248E"/>
    <w:rsid w:val="008C2531"/>
    <w:rsid w:val="008C258D"/>
    <w:rsid w:val="008C2607"/>
    <w:rsid w:val="008C2699"/>
    <w:rsid w:val="008C2724"/>
    <w:rsid w:val="008C27AB"/>
    <w:rsid w:val="008C281B"/>
    <w:rsid w:val="008C282E"/>
    <w:rsid w:val="008C284D"/>
    <w:rsid w:val="008C2A79"/>
    <w:rsid w:val="008C2C0F"/>
    <w:rsid w:val="008C2CAB"/>
    <w:rsid w:val="008C2F4C"/>
    <w:rsid w:val="008C31BA"/>
    <w:rsid w:val="008C33DE"/>
    <w:rsid w:val="008C35CC"/>
    <w:rsid w:val="008C37EB"/>
    <w:rsid w:val="008C3917"/>
    <w:rsid w:val="008C39AD"/>
    <w:rsid w:val="008C3BBA"/>
    <w:rsid w:val="008C3D1E"/>
    <w:rsid w:val="008C3D2D"/>
    <w:rsid w:val="008C3F88"/>
    <w:rsid w:val="008C412A"/>
    <w:rsid w:val="008C44B7"/>
    <w:rsid w:val="008C44DD"/>
    <w:rsid w:val="008C4CDB"/>
    <w:rsid w:val="008C4CED"/>
    <w:rsid w:val="008C4E03"/>
    <w:rsid w:val="008C4E10"/>
    <w:rsid w:val="008C4E2D"/>
    <w:rsid w:val="008C4E35"/>
    <w:rsid w:val="008C5123"/>
    <w:rsid w:val="008C528B"/>
    <w:rsid w:val="008C539E"/>
    <w:rsid w:val="008C557C"/>
    <w:rsid w:val="008C57C5"/>
    <w:rsid w:val="008C57DD"/>
    <w:rsid w:val="008C5826"/>
    <w:rsid w:val="008C59AB"/>
    <w:rsid w:val="008C5A89"/>
    <w:rsid w:val="008C5A96"/>
    <w:rsid w:val="008C5CE0"/>
    <w:rsid w:val="008C5CE6"/>
    <w:rsid w:val="008C5D36"/>
    <w:rsid w:val="008C5E0A"/>
    <w:rsid w:val="008C5E0B"/>
    <w:rsid w:val="008C5EA2"/>
    <w:rsid w:val="008C5F72"/>
    <w:rsid w:val="008C5FC0"/>
    <w:rsid w:val="008C6040"/>
    <w:rsid w:val="008C61AD"/>
    <w:rsid w:val="008C62E9"/>
    <w:rsid w:val="008C6B1A"/>
    <w:rsid w:val="008C6C49"/>
    <w:rsid w:val="008C6C9F"/>
    <w:rsid w:val="008C6E64"/>
    <w:rsid w:val="008C726D"/>
    <w:rsid w:val="008C74F5"/>
    <w:rsid w:val="008C763C"/>
    <w:rsid w:val="008C7D15"/>
    <w:rsid w:val="008C7D50"/>
    <w:rsid w:val="008C7DA4"/>
    <w:rsid w:val="008C7DFD"/>
    <w:rsid w:val="008C7EFC"/>
    <w:rsid w:val="008C7FCE"/>
    <w:rsid w:val="008D0047"/>
    <w:rsid w:val="008D03D1"/>
    <w:rsid w:val="008D06CC"/>
    <w:rsid w:val="008D074D"/>
    <w:rsid w:val="008D0876"/>
    <w:rsid w:val="008D095D"/>
    <w:rsid w:val="008D0979"/>
    <w:rsid w:val="008D0BE4"/>
    <w:rsid w:val="008D0C92"/>
    <w:rsid w:val="008D0DD7"/>
    <w:rsid w:val="008D0F14"/>
    <w:rsid w:val="008D1542"/>
    <w:rsid w:val="008D155D"/>
    <w:rsid w:val="008D157B"/>
    <w:rsid w:val="008D15B9"/>
    <w:rsid w:val="008D160E"/>
    <w:rsid w:val="008D1825"/>
    <w:rsid w:val="008D1AC6"/>
    <w:rsid w:val="008D1ED9"/>
    <w:rsid w:val="008D1EEE"/>
    <w:rsid w:val="008D1F4D"/>
    <w:rsid w:val="008D1FA4"/>
    <w:rsid w:val="008D1FD4"/>
    <w:rsid w:val="008D20D6"/>
    <w:rsid w:val="008D232E"/>
    <w:rsid w:val="008D242B"/>
    <w:rsid w:val="008D267D"/>
    <w:rsid w:val="008D26A8"/>
    <w:rsid w:val="008D273B"/>
    <w:rsid w:val="008D2741"/>
    <w:rsid w:val="008D280C"/>
    <w:rsid w:val="008D2865"/>
    <w:rsid w:val="008D2A48"/>
    <w:rsid w:val="008D2C50"/>
    <w:rsid w:val="008D2E27"/>
    <w:rsid w:val="008D2E3B"/>
    <w:rsid w:val="008D2EF5"/>
    <w:rsid w:val="008D2F6B"/>
    <w:rsid w:val="008D2F84"/>
    <w:rsid w:val="008D31EF"/>
    <w:rsid w:val="008D323A"/>
    <w:rsid w:val="008D32D3"/>
    <w:rsid w:val="008D32E9"/>
    <w:rsid w:val="008D3374"/>
    <w:rsid w:val="008D347F"/>
    <w:rsid w:val="008D35E5"/>
    <w:rsid w:val="008D36E0"/>
    <w:rsid w:val="008D38A6"/>
    <w:rsid w:val="008D3909"/>
    <w:rsid w:val="008D3922"/>
    <w:rsid w:val="008D3927"/>
    <w:rsid w:val="008D3A9E"/>
    <w:rsid w:val="008D3AA5"/>
    <w:rsid w:val="008D3B03"/>
    <w:rsid w:val="008D3DD3"/>
    <w:rsid w:val="008D3E46"/>
    <w:rsid w:val="008D3ECC"/>
    <w:rsid w:val="008D3EE5"/>
    <w:rsid w:val="008D3F29"/>
    <w:rsid w:val="008D3FDA"/>
    <w:rsid w:val="008D4180"/>
    <w:rsid w:val="008D41BA"/>
    <w:rsid w:val="008D4286"/>
    <w:rsid w:val="008D431C"/>
    <w:rsid w:val="008D44EC"/>
    <w:rsid w:val="008D45B3"/>
    <w:rsid w:val="008D46DF"/>
    <w:rsid w:val="008D480C"/>
    <w:rsid w:val="008D488A"/>
    <w:rsid w:val="008D49A7"/>
    <w:rsid w:val="008D4AD1"/>
    <w:rsid w:val="008D4B90"/>
    <w:rsid w:val="008D4D75"/>
    <w:rsid w:val="008D4DDC"/>
    <w:rsid w:val="008D4EE0"/>
    <w:rsid w:val="008D5124"/>
    <w:rsid w:val="008D525B"/>
    <w:rsid w:val="008D5309"/>
    <w:rsid w:val="008D5343"/>
    <w:rsid w:val="008D55DD"/>
    <w:rsid w:val="008D57E5"/>
    <w:rsid w:val="008D58C1"/>
    <w:rsid w:val="008D594E"/>
    <w:rsid w:val="008D5A53"/>
    <w:rsid w:val="008D5E68"/>
    <w:rsid w:val="008D5FB2"/>
    <w:rsid w:val="008D6204"/>
    <w:rsid w:val="008D622D"/>
    <w:rsid w:val="008D62E2"/>
    <w:rsid w:val="008D6440"/>
    <w:rsid w:val="008D6756"/>
    <w:rsid w:val="008D6807"/>
    <w:rsid w:val="008D6B30"/>
    <w:rsid w:val="008D6C5D"/>
    <w:rsid w:val="008D6C8E"/>
    <w:rsid w:val="008D6C9C"/>
    <w:rsid w:val="008D703A"/>
    <w:rsid w:val="008D716E"/>
    <w:rsid w:val="008D719A"/>
    <w:rsid w:val="008D71AF"/>
    <w:rsid w:val="008D724E"/>
    <w:rsid w:val="008D7434"/>
    <w:rsid w:val="008D76EC"/>
    <w:rsid w:val="008D77B6"/>
    <w:rsid w:val="008D7859"/>
    <w:rsid w:val="008D7908"/>
    <w:rsid w:val="008D7AD7"/>
    <w:rsid w:val="008D7B9B"/>
    <w:rsid w:val="008D7CEA"/>
    <w:rsid w:val="008D7E67"/>
    <w:rsid w:val="008D7F8B"/>
    <w:rsid w:val="008E01FE"/>
    <w:rsid w:val="008E024A"/>
    <w:rsid w:val="008E02C4"/>
    <w:rsid w:val="008E0388"/>
    <w:rsid w:val="008E03DF"/>
    <w:rsid w:val="008E040D"/>
    <w:rsid w:val="008E054C"/>
    <w:rsid w:val="008E061D"/>
    <w:rsid w:val="008E0775"/>
    <w:rsid w:val="008E07DC"/>
    <w:rsid w:val="008E07E7"/>
    <w:rsid w:val="008E09A6"/>
    <w:rsid w:val="008E0AB9"/>
    <w:rsid w:val="008E0C35"/>
    <w:rsid w:val="008E0C44"/>
    <w:rsid w:val="008E0D03"/>
    <w:rsid w:val="008E0D66"/>
    <w:rsid w:val="008E11E6"/>
    <w:rsid w:val="008E1483"/>
    <w:rsid w:val="008E16C2"/>
    <w:rsid w:val="008E194F"/>
    <w:rsid w:val="008E1AC9"/>
    <w:rsid w:val="008E1B09"/>
    <w:rsid w:val="008E1BBA"/>
    <w:rsid w:val="008E1C58"/>
    <w:rsid w:val="008E1CAC"/>
    <w:rsid w:val="008E1E43"/>
    <w:rsid w:val="008E1EAC"/>
    <w:rsid w:val="008E1F14"/>
    <w:rsid w:val="008E1F43"/>
    <w:rsid w:val="008E214E"/>
    <w:rsid w:val="008E2309"/>
    <w:rsid w:val="008E2723"/>
    <w:rsid w:val="008E281F"/>
    <w:rsid w:val="008E28B4"/>
    <w:rsid w:val="008E2AD6"/>
    <w:rsid w:val="008E2B7E"/>
    <w:rsid w:val="008E2CAA"/>
    <w:rsid w:val="008E2D55"/>
    <w:rsid w:val="008E2D5F"/>
    <w:rsid w:val="008E2E0E"/>
    <w:rsid w:val="008E2ECA"/>
    <w:rsid w:val="008E2FDD"/>
    <w:rsid w:val="008E30CC"/>
    <w:rsid w:val="008E31AC"/>
    <w:rsid w:val="008E331B"/>
    <w:rsid w:val="008E3339"/>
    <w:rsid w:val="008E33C3"/>
    <w:rsid w:val="008E37A2"/>
    <w:rsid w:val="008E37C5"/>
    <w:rsid w:val="008E3BBE"/>
    <w:rsid w:val="008E3F05"/>
    <w:rsid w:val="008E3F87"/>
    <w:rsid w:val="008E3FF3"/>
    <w:rsid w:val="008E422C"/>
    <w:rsid w:val="008E4339"/>
    <w:rsid w:val="008E466E"/>
    <w:rsid w:val="008E47A5"/>
    <w:rsid w:val="008E48AB"/>
    <w:rsid w:val="008E49EC"/>
    <w:rsid w:val="008E49FC"/>
    <w:rsid w:val="008E4D13"/>
    <w:rsid w:val="008E4D8E"/>
    <w:rsid w:val="008E4EA7"/>
    <w:rsid w:val="008E4F2B"/>
    <w:rsid w:val="008E4FE2"/>
    <w:rsid w:val="008E50BF"/>
    <w:rsid w:val="008E51A4"/>
    <w:rsid w:val="008E55A1"/>
    <w:rsid w:val="008E5984"/>
    <w:rsid w:val="008E5A58"/>
    <w:rsid w:val="008E5AC1"/>
    <w:rsid w:val="008E5E4A"/>
    <w:rsid w:val="008E5ED2"/>
    <w:rsid w:val="008E601E"/>
    <w:rsid w:val="008E6029"/>
    <w:rsid w:val="008E60AA"/>
    <w:rsid w:val="008E60F0"/>
    <w:rsid w:val="008E61CD"/>
    <w:rsid w:val="008E6433"/>
    <w:rsid w:val="008E665A"/>
    <w:rsid w:val="008E6664"/>
    <w:rsid w:val="008E6735"/>
    <w:rsid w:val="008E68C6"/>
    <w:rsid w:val="008E6B6A"/>
    <w:rsid w:val="008E6BB2"/>
    <w:rsid w:val="008E6C17"/>
    <w:rsid w:val="008E6DCF"/>
    <w:rsid w:val="008E6F64"/>
    <w:rsid w:val="008E6F77"/>
    <w:rsid w:val="008E712C"/>
    <w:rsid w:val="008E7290"/>
    <w:rsid w:val="008E72C5"/>
    <w:rsid w:val="008E73BB"/>
    <w:rsid w:val="008E7807"/>
    <w:rsid w:val="008E78B1"/>
    <w:rsid w:val="008E78F6"/>
    <w:rsid w:val="008E79D0"/>
    <w:rsid w:val="008E7A9F"/>
    <w:rsid w:val="008E7C25"/>
    <w:rsid w:val="008E7D0C"/>
    <w:rsid w:val="008E7E4C"/>
    <w:rsid w:val="008E7EA5"/>
    <w:rsid w:val="008E7EBE"/>
    <w:rsid w:val="008E7EE3"/>
    <w:rsid w:val="008E7FF8"/>
    <w:rsid w:val="008F010F"/>
    <w:rsid w:val="008F0115"/>
    <w:rsid w:val="008F017D"/>
    <w:rsid w:val="008F030D"/>
    <w:rsid w:val="008F034C"/>
    <w:rsid w:val="008F0430"/>
    <w:rsid w:val="008F04DE"/>
    <w:rsid w:val="008F05AB"/>
    <w:rsid w:val="008F06F4"/>
    <w:rsid w:val="008F06FF"/>
    <w:rsid w:val="008F0768"/>
    <w:rsid w:val="008F0776"/>
    <w:rsid w:val="008F07B0"/>
    <w:rsid w:val="008F0985"/>
    <w:rsid w:val="008F0998"/>
    <w:rsid w:val="008F0BC4"/>
    <w:rsid w:val="008F0C4C"/>
    <w:rsid w:val="008F0F8E"/>
    <w:rsid w:val="008F107B"/>
    <w:rsid w:val="008F11D3"/>
    <w:rsid w:val="008F17B8"/>
    <w:rsid w:val="008F1D4A"/>
    <w:rsid w:val="008F1DF3"/>
    <w:rsid w:val="008F1F11"/>
    <w:rsid w:val="008F1FD2"/>
    <w:rsid w:val="008F2087"/>
    <w:rsid w:val="008F2302"/>
    <w:rsid w:val="008F23C8"/>
    <w:rsid w:val="008F2429"/>
    <w:rsid w:val="008F25CA"/>
    <w:rsid w:val="008F264F"/>
    <w:rsid w:val="008F2772"/>
    <w:rsid w:val="008F27C2"/>
    <w:rsid w:val="008F2993"/>
    <w:rsid w:val="008F29A8"/>
    <w:rsid w:val="008F29F7"/>
    <w:rsid w:val="008F2B08"/>
    <w:rsid w:val="008F2C8C"/>
    <w:rsid w:val="008F2D95"/>
    <w:rsid w:val="008F2E78"/>
    <w:rsid w:val="008F2EE1"/>
    <w:rsid w:val="008F3016"/>
    <w:rsid w:val="008F308D"/>
    <w:rsid w:val="008F31AD"/>
    <w:rsid w:val="008F37CB"/>
    <w:rsid w:val="008F38CF"/>
    <w:rsid w:val="008F3912"/>
    <w:rsid w:val="008F394B"/>
    <w:rsid w:val="008F398E"/>
    <w:rsid w:val="008F3B4C"/>
    <w:rsid w:val="008F3C64"/>
    <w:rsid w:val="008F3DBC"/>
    <w:rsid w:val="008F3ECC"/>
    <w:rsid w:val="008F3F01"/>
    <w:rsid w:val="008F3FAF"/>
    <w:rsid w:val="008F4100"/>
    <w:rsid w:val="008F412B"/>
    <w:rsid w:val="008F44DD"/>
    <w:rsid w:val="008F47B6"/>
    <w:rsid w:val="008F4820"/>
    <w:rsid w:val="008F483D"/>
    <w:rsid w:val="008F4864"/>
    <w:rsid w:val="008F4A9E"/>
    <w:rsid w:val="008F4B04"/>
    <w:rsid w:val="008F4C07"/>
    <w:rsid w:val="008F4CEF"/>
    <w:rsid w:val="008F4F04"/>
    <w:rsid w:val="008F4F14"/>
    <w:rsid w:val="008F4F16"/>
    <w:rsid w:val="008F4FB5"/>
    <w:rsid w:val="008F52C9"/>
    <w:rsid w:val="008F52DC"/>
    <w:rsid w:val="008F52F9"/>
    <w:rsid w:val="008F5355"/>
    <w:rsid w:val="008F54ED"/>
    <w:rsid w:val="008F555A"/>
    <w:rsid w:val="008F5658"/>
    <w:rsid w:val="008F5733"/>
    <w:rsid w:val="008F57A2"/>
    <w:rsid w:val="008F587B"/>
    <w:rsid w:val="008F593C"/>
    <w:rsid w:val="008F598D"/>
    <w:rsid w:val="008F5B07"/>
    <w:rsid w:val="008F5B97"/>
    <w:rsid w:val="008F5DB3"/>
    <w:rsid w:val="008F656F"/>
    <w:rsid w:val="008F670D"/>
    <w:rsid w:val="008F6768"/>
    <w:rsid w:val="008F6B03"/>
    <w:rsid w:val="008F6B34"/>
    <w:rsid w:val="008F6F4E"/>
    <w:rsid w:val="008F6FA3"/>
    <w:rsid w:val="008F6FBE"/>
    <w:rsid w:val="008F70A0"/>
    <w:rsid w:val="008F7146"/>
    <w:rsid w:val="008F7222"/>
    <w:rsid w:val="008F7319"/>
    <w:rsid w:val="008F7463"/>
    <w:rsid w:val="008F750E"/>
    <w:rsid w:val="008F7547"/>
    <w:rsid w:val="008F7565"/>
    <w:rsid w:val="008F770F"/>
    <w:rsid w:val="008F77EE"/>
    <w:rsid w:val="008F78CD"/>
    <w:rsid w:val="008F7915"/>
    <w:rsid w:val="008F7946"/>
    <w:rsid w:val="008F7978"/>
    <w:rsid w:val="008F7BC4"/>
    <w:rsid w:val="008F7CAF"/>
    <w:rsid w:val="008F7D28"/>
    <w:rsid w:val="008F7D91"/>
    <w:rsid w:val="008F7DE4"/>
    <w:rsid w:val="008F7E49"/>
    <w:rsid w:val="00900250"/>
    <w:rsid w:val="00900367"/>
    <w:rsid w:val="00900384"/>
    <w:rsid w:val="009003F5"/>
    <w:rsid w:val="00900756"/>
    <w:rsid w:val="009007EC"/>
    <w:rsid w:val="0090095D"/>
    <w:rsid w:val="009009D0"/>
    <w:rsid w:val="00900A30"/>
    <w:rsid w:val="00900D1A"/>
    <w:rsid w:val="00900D2A"/>
    <w:rsid w:val="00900E6D"/>
    <w:rsid w:val="00900EDB"/>
    <w:rsid w:val="00900FA6"/>
    <w:rsid w:val="009010D7"/>
    <w:rsid w:val="009011CB"/>
    <w:rsid w:val="009011D6"/>
    <w:rsid w:val="009014B1"/>
    <w:rsid w:val="00901528"/>
    <w:rsid w:val="00901599"/>
    <w:rsid w:val="00901646"/>
    <w:rsid w:val="009016BE"/>
    <w:rsid w:val="00901825"/>
    <w:rsid w:val="00901940"/>
    <w:rsid w:val="00901B47"/>
    <w:rsid w:val="00901EF2"/>
    <w:rsid w:val="00902029"/>
    <w:rsid w:val="00902361"/>
    <w:rsid w:val="009023B3"/>
    <w:rsid w:val="00902411"/>
    <w:rsid w:val="0090251A"/>
    <w:rsid w:val="0090269C"/>
    <w:rsid w:val="009026D0"/>
    <w:rsid w:val="0090270C"/>
    <w:rsid w:val="00902878"/>
    <w:rsid w:val="009029D5"/>
    <w:rsid w:val="009029F8"/>
    <w:rsid w:val="00902AF3"/>
    <w:rsid w:val="00902B09"/>
    <w:rsid w:val="00902CEF"/>
    <w:rsid w:val="00902FCC"/>
    <w:rsid w:val="00903116"/>
    <w:rsid w:val="009031A8"/>
    <w:rsid w:val="00903336"/>
    <w:rsid w:val="009033ED"/>
    <w:rsid w:val="009035F7"/>
    <w:rsid w:val="0090360E"/>
    <w:rsid w:val="009036D3"/>
    <w:rsid w:val="00903AB7"/>
    <w:rsid w:val="00903AEA"/>
    <w:rsid w:val="00903B6D"/>
    <w:rsid w:val="00903CB8"/>
    <w:rsid w:val="00904126"/>
    <w:rsid w:val="00904146"/>
    <w:rsid w:val="00904158"/>
    <w:rsid w:val="0090420A"/>
    <w:rsid w:val="00904592"/>
    <w:rsid w:val="00904630"/>
    <w:rsid w:val="00904675"/>
    <w:rsid w:val="00904693"/>
    <w:rsid w:val="0090482D"/>
    <w:rsid w:val="00904A50"/>
    <w:rsid w:val="00904A6A"/>
    <w:rsid w:val="00904BF8"/>
    <w:rsid w:val="00904DEB"/>
    <w:rsid w:val="0090516A"/>
    <w:rsid w:val="0090520F"/>
    <w:rsid w:val="009052F4"/>
    <w:rsid w:val="009054CF"/>
    <w:rsid w:val="0090554A"/>
    <w:rsid w:val="00905717"/>
    <w:rsid w:val="00905738"/>
    <w:rsid w:val="00905780"/>
    <w:rsid w:val="00905A2D"/>
    <w:rsid w:val="00905E0B"/>
    <w:rsid w:val="00905F15"/>
    <w:rsid w:val="00905F73"/>
    <w:rsid w:val="00905F7E"/>
    <w:rsid w:val="00905FD8"/>
    <w:rsid w:val="00905FE8"/>
    <w:rsid w:val="0090610B"/>
    <w:rsid w:val="00906250"/>
    <w:rsid w:val="009065FA"/>
    <w:rsid w:val="009067CE"/>
    <w:rsid w:val="009068FA"/>
    <w:rsid w:val="00906953"/>
    <w:rsid w:val="00906AF0"/>
    <w:rsid w:val="00906BF8"/>
    <w:rsid w:val="00906C33"/>
    <w:rsid w:val="00906E7A"/>
    <w:rsid w:val="00906EF0"/>
    <w:rsid w:val="0090718C"/>
    <w:rsid w:val="00907291"/>
    <w:rsid w:val="00907324"/>
    <w:rsid w:val="0090743C"/>
    <w:rsid w:val="009075C9"/>
    <w:rsid w:val="0090762E"/>
    <w:rsid w:val="00907679"/>
    <w:rsid w:val="009076EC"/>
    <w:rsid w:val="00907A0C"/>
    <w:rsid w:val="00907A5A"/>
    <w:rsid w:val="00907ACD"/>
    <w:rsid w:val="00907CB3"/>
    <w:rsid w:val="00907D79"/>
    <w:rsid w:val="00907F5D"/>
    <w:rsid w:val="00907FB0"/>
    <w:rsid w:val="00910119"/>
    <w:rsid w:val="00910183"/>
    <w:rsid w:val="009104FE"/>
    <w:rsid w:val="00910593"/>
    <w:rsid w:val="00910657"/>
    <w:rsid w:val="0091086A"/>
    <w:rsid w:val="0091096E"/>
    <w:rsid w:val="00910AF5"/>
    <w:rsid w:val="00910C31"/>
    <w:rsid w:val="00910D28"/>
    <w:rsid w:val="00910ED4"/>
    <w:rsid w:val="00910FC5"/>
    <w:rsid w:val="0091100F"/>
    <w:rsid w:val="00911368"/>
    <w:rsid w:val="0091145F"/>
    <w:rsid w:val="00911523"/>
    <w:rsid w:val="00911740"/>
    <w:rsid w:val="00911AB2"/>
    <w:rsid w:val="00911D03"/>
    <w:rsid w:val="00911DAD"/>
    <w:rsid w:val="00911E1C"/>
    <w:rsid w:val="00911F51"/>
    <w:rsid w:val="00912590"/>
    <w:rsid w:val="009125F6"/>
    <w:rsid w:val="00912623"/>
    <w:rsid w:val="0091268C"/>
    <w:rsid w:val="00912699"/>
    <w:rsid w:val="0091286D"/>
    <w:rsid w:val="00912902"/>
    <w:rsid w:val="00912A2F"/>
    <w:rsid w:val="00912B99"/>
    <w:rsid w:val="00912EA1"/>
    <w:rsid w:val="00913113"/>
    <w:rsid w:val="0091315E"/>
    <w:rsid w:val="00913197"/>
    <w:rsid w:val="00913580"/>
    <w:rsid w:val="009135FE"/>
    <w:rsid w:val="00913685"/>
    <w:rsid w:val="009136CB"/>
    <w:rsid w:val="00913940"/>
    <w:rsid w:val="0091396E"/>
    <w:rsid w:val="00913C28"/>
    <w:rsid w:val="00913D21"/>
    <w:rsid w:val="00913EF0"/>
    <w:rsid w:val="00913FB2"/>
    <w:rsid w:val="00913FC0"/>
    <w:rsid w:val="009140AA"/>
    <w:rsid w:val="0091421A"/>
    <w:rsid w:val="009146B9"/>
    <w:rsid w:val="009147B7"/>
    <w:rsid w:val="00914C23"/>
    <w:rsid w:val="00914D85"/>
    <w:rsid w:val="00914DA7"/>
    <w:rsid w:val="00914DF0"/>
    <w:rsid w:val="0091556C"/>
    <w:rsid w:val="0091560E"/>
    <w:rsid w:val="0091566A"/>
    <w:rsid w:val="009157E5"/>
    <w:rsid w:val="00915861"/>
    <w:rsid w:val="00915FA8"/>
    <w:rsid w:val="00915FD7"/>
    <w:rsid w:val="00916078"/>
    <w:rsid w:val="009160B5"/>
    <w:rsid w:val="009162A8"/>
    <w:rsid w:val="0091639B"/>
    <w:rsid w:val="00916427"/>
    <w:rsid w:val="00916469"/>
    <w:rsid w:val="00916543"/>
    <w:rsid w:val="00916695"/>
    <w:rsid w:val="00916789"/>
    <w:rsid w:val="0091681A"/>
    <w:rsid w:val="00916836"/>
    <w:rsid w:val="00916A1C"/>
    <w:rsid w:val="00916B26"/>
    <w:rsid w:val="00916B39"/>
    <w:rsid w:val="00916C4E"/>
    <w:rsid w:val="00916C4F"/>
    <w:rsid w:val="00916D53"/>
    <w:rsid w:val="00916DA3"/>
    <w:rsid w:val="00916DD9"/>
    <w:rsid w:val="00916E29"/>
    <w:rsid w:val="00916E31"/>
    <w:rsid w:val="00916E63"/>
    <w:rsid w:val="00916F2F"/>
    <w:rsid w:val="00916F92"/>
    <w:rsid w:val="00916FB4"/>
    <w:rsid w:val="009171D4"/>
    <w:rsid w:val="00917215"/>
    <w:rsid w:val="00917339"/>
    <w:rsid w:val="00917523"/>
    <w:rsid w:val="00917999"/>
    <w:rsid w:val="00917A51"/>
    <w:rsid w:val="00917D91"/>
    <w:rsid w:val="00917E7A"/>
    <w:rsid w:val="00917F4B"/>
    <w:rsid w:val="00917F72"/>
    <w:rsid w:val="00917F8D"/>
    <w:rsid w:val="00917F94"/>
    <w:rsid w:val="00920211"/>
    <w:rsid w:val="009202FB"/>
    <w:rsid w:val="009205B3"/>
    <w:rsid w:val="009205EB"/>
    <w:rsid w:val="009207B0"/>
    <w:rsid w:val="00920874"/>
    <w:rsid w:val="009208B7"/>
    <w:rsid w:val="00920A59"/>
    <w:rsid w:val="00920A89"/>
    <w:rsid w:val="00920C75"/>
    <w:rsid w:val="00920F45"/>
    <w:rsid w:val="00921040"/>
    <w:rsid w:val="009210A0"/>
    <w:rsid w:val="0092111C"/>
    <w:rsid w:val="0092116B"/>
    <w:rsid w:val="00921211"/>
    <w:rsid w:val="00921408"/>
    <w:rsid w:val="00921517"/>
    <w:rsid w:val="00921571"/>
    <w:rsid w:val="009215A1"/>
    <w:rsid w:val="0092161C"/>
    <w:rsid w:val="0092163E"/>
    <w:rsid w:val="009216DF"/>
    <w:rsid w:val="00921878"/>
    <w:rsid w:val="0092188D"/>
    <w:rsid w:val="009219B8"/>
    <w:rsid w:val="009219D0"/>
    <w:rsid w:val="00921A6B"/>
    <w:rsid w:val="00921BF5"/>
    <w:rsid w:val="00921E13"/>
    <w:rsid w:val="00921E56"/>
    <w:rsid w:val="00922238"/>
    <w:rsid w:val="00922308"/>
    <w:rsid w:val="00922480"/>
    <w:rsid w:val="00922877"/>
    <w:rsid w:val="00922878"/>
    <w:rsid w:val="00922B23"/>
    <w:rsid w:val="00922B64"/>
    <w:rsid w:val="00922CBB"/>
    <w:rsid w:val="00922DAF"/>
    <w:rsid w:val="00922E59"/>
    <w:rsid w:val="00922F1B"/>
    <w:rsid w:val="009230B7"/>
    <w:rsid w:val="00923159"/>
    <w:rsid w:val="0092318D"/>
    <w:rsid w:val="0092318F"/>
    <w:rsid w:val="009231C5"/>
    <w:rsid w:val="0092393B"/>
    <w:rsid w:val="009239D7"/>
    <w:rsid w:val="00923B60"/>
    <w:rsid w:val="00923F7F"/>
    <w:rsid w:val="00924015"/>
    <w:rsid w:val="009240BB"/>
    <w:rsid w:val="009240E2"/>
    <w:rsid w:val="009241AE"/>
    <w:rsid w:val="009242C9"/>
    <w:rsid w:val="009242E7"/>
    <w:rsid w:val="009245A7"/>
    <w:rsid w:val="009246DB"/>
    <w:rsid w:val="00924723"/>
    <w:rsid w:val="0092488B"/>
    <w:rsid w:val="009248D5"/>
    <w:rsid w:val="00924908"/>
    <w:rsid w:val="0092491B"/>
    <w:rsid w:val="00924E94"/>
    <w:rsid w:val="0092501F"/>
    <w:rsid w:val="00925038"/>
    <w:rsid w:val="009254BF"/>
    <w:rsid w:val="009254E3"/>
    <w:rsid w:val="0092558B"/>
    <w:rsid w:val="009255F8"/>
    <w:rsid w:val="00925748"/>
    <w:rsid w:val="00925975"/>
    <w:rsid w:val="00925D8C"/>
    <w:rsid w:val="00925F4A"/>
    <w:rsid w:val="00925FC1"/>
    <w:rsid w:val="00925FE1"/>
    <w:rsid w:val="00926033"/>
    <w:rsid w:val="009260E8"/>
    <w:rsid w:val="00926253"/>
    <w:rsid w:val="00926477"/>
    <w:rsid w:val="009265E7"/>
    <w:rsid w:val="0092662F"/>
    <w:rsid w:val="00926A38"/>
    <w:rsid w:val="00926CFB"/>
    <w:rsid w:val="00926DCE"/>
    <w:rsid w:val="00926F03"/>
    <w:rsid w:val="00926FEC"/>
    <w:rsid w:val="0092718F"/>
    <w:rsid w:val="00927279"/>
    <w:rsid w:val="00927338"/>
    <w:rsid w:val="0092743F"/>
    <w:rsid w:val="0092767E"/>
    <w:rsid w:val="00927A5B"/>
    <w:rsid w:val="00927BF9"/>
    <w:rsid w:val="00927CE3"/>
    <w:rsid w:val="00927D0B"/>
    <w:rsid w:val="00927F0A"/>
    <w:rsid w:val="00930026"/>
    <w:rsid w:val="00930083"/>
    <w:rsid w:val="00930149"/>
    <w:rsid w:val="009301D9"/>
    <w:rsid w:val="0093022F"/>
    <w:rsid w:val="00930292"/>
    <w:rsid w:val="0093035D"/>
    <w:rsid w:val="009304EA"/>
    <w:rsid w:val="0093061D"/>
    <w:rsid w:val="009307B1"/>
    <w:rsid w:val="00930896"/>
    <w:rsid w:val="00930943"/>
    <w:rsid w:val="00930B40"/>
    <w:rsid w:val="00930B6E"/>
    <w:rsid w:val="00930C00"/>
    <w:rsid w:val="00930CA1"/>
    <w:rsid w:val="00930CED"/>
    <w:rsid w:val="00930D75"/>
    <w:rsid w:val="00930E43"/>
    <w:rsid w:val="00931066"/>
    <w:rsid w:val="009312D8"/>
    <w:rsid w:val="009312DB"/>
    <w:rsid w:val="00931386"/>
    <w:rsid w:val="0093138B"/>
    <w:rsid w:val="00931705"/>
    <w:rsid w:val="009317E1"/>
    <w:rsid w:val="00931839"/>
    <w:rsid w:val="009319B5"/>
    <w:rsid w:val="00931A50"/>
    <w:rsid w:val="00931CED"/>
    <w:rsid w:val="00931D58"/>
    <w:rsid w:val="00931D97"/>
    <w:rsid w:val="00931DA3"/>
    <w:rsid w:val="00931F0E"/>
    <w:rsid w:val="00931F6F"/>
    <w:rsid w:val="00931FC0"/>
    <w:rsid w:val="009320CB"/>
    <w:rsid w:val="009322EE"/>
    <w:rsid w:val="009324A0"/>
    <w:rsid w:val="0093280C"/>
    <w:rsid w:val="0093280E"/>
    <w:rsid w:val="00932C81"/>
    <w:rsid w:val="00932DD1"/>
    <w:rsid w:val="00933021"/>
    <w:rsid w:val="009330F6"/>
    <w:rsid w:val="009331CA"/>
    <w:rsid w:val="0093321F"/>
    <w:rsid w:val="0093376D"/>
    <w:rsid w:val="009337DF"/>
    <w:rsid w:val="00933993"/>
    <w:rsid w:val="00933AF7"/>
    <w:rsid w:val="00933D41"/>
    <w:rsid w:val="009340B0"/>
    <w:rsid w:val="00934302"/>
    <w:rsid w:val="0093438B"/>
    <w:rsid w:val="009345B5"/>
    <w:rsid w:val="00934993"/>
    <w:rsid w:val="00934DBF"/>
    <w:rsid w:val="00934FBB"/>
    <w:rsid w:val="00935010"/>
    <w:rsid w:val="0093507B"/>
    <w:rsid w:val="009350AF"/>
    <w:rsid w:val="00935403"/>
    <w:rsid w:val="0093540C"/>
    <w:rsid w:val="009354AF"/>
    <w:rsid w:val="00935781"/>
    <w:rsid w:val="00935837"/>
    <w:rsid w:val="00935858"/>
    <w:rsid w:val="00935859"/>
    <w:rsid w:val="00935C0B"/>
    <w:rsid w:val="00935C6F"/>
    <w:rsid w:val="00936046"/>
    <w:rsid w:val="0093608A"/>
    <w:rsid w:val="009360EC"/>
    <w:rsid w:val="00936194"/>
    <w:rsid w:val="009362E7"/>
    <w:rsid w:val="0093650C"/>
    <w:rsid w:val="00936547"/>
    <w:rsid w:val="0093668A"/>
    <w:rsid w:val="00936788"/>
    <w:rsid w:val="00936BD5"/>
    <w:rsid w:val="00936D0F"/>
    <w:rsid w:val="00936D19"/>
    <w:rsid w:val="00936F93"/>
    <w:rsid w:val="0093710E"/>
    <w:rsid w:val="0093711B"/>
    <w:rsid w:val="0093762A"/>
    <w:rsid w:val="00937655"/>
    <w:rsid w:val="0093772B"/>
    <w:rsid w:val="009377E3"/>
    <w:rsid w:val="00937824"/>
    <w:rsid w:val="00937CC0"/>
    <w:rsid w:val="00937D5E"/>
    <w:rsid w:val="00937E1F"/>
    <w:rsid w:val="00937E25"/>
    <w:rsid w:val="00937F0B"/>
    <w:rsid w:val="00937FAC"/>
    <w:rsid w:val="00937FE1"/>
    <w:rsid w:val="00940027"/>
    <w:rsid w:val="00940044"/>
    <w:rsid w:val="0094004C"/>
    <w:rsid w:val="0094024B"/>
    <w:rsid w:val="00940414"/>
    <w:rsid w:val="00940425"/>
    <w:rsid w:val="0094042B"/>
    <w:rsid w:val="0094053D"/>
    <w:rsid w:val="0094086A"/>
    <w:rsid w:val="00940B89"/>
    <w:rsid w:val="00940EAE"/>
    <w:rsid w:val="00940FB9"/>
    <w:rsid w:val="0094109C"/>
    <w:rsid w:val="00941131"/>
    <w:rsid w:val="009411C2"/>
    <w:rsid w:val="0094138F"/>
    <w:rsid w:val="00941504"/>
    <w:rsid w:val="009415A7"/>
    <w:rsid w:val="00941696"/>
    <w:rsid w:val="00941786"/>
    <w:rsid w:val="009419D6"/>
    <w:rsid w:val="00941ACC"/>
    <w:rsid w:val="00941C01"/>
    <w:rsid w:val="00941C2D"/>
    <w:rsid w:val="00941DE3"/>
    <w:rsid w:val="00941E09"/>
    <w:rsid w:val="00941F18"/>
    <w:rsid w:val="009421E3"/>
    <w:rsid w:val="00942359"/>
    <w:rsid w:val="0094235C"/>
    <w:rsid w:val="00942495"/>
    <w:rsid w:val="009424EA"/>
    <w:rsid w:val="00942649"/>
    <w:rsid w:val="00942878"/>
    <w:rsid w:val="009428E6"/>
    <w:rsid w:val="009429CB"/>
    <w:rsid w:val="00942AFA"/>
    <w:rsid w:val="00942B8D"/>
    <w:rsid w:val="00942C14"/>
    <w:rsid w:val="00942CB1"/>
    <w:rsid w:val="00942D2E"/>
    <w:rsid w:val="00942EED"/>
    <w:rsid w:val="00942F36"/>
    <w:rsid w:val="00943221"/>
    <w:rsid w:val="00943337"/>
    <w:rsid w:val="00943387"/>
    <w:rsid w:val="00943486"/>
    <w:rsid w:val="0094350F"/>
    <w:rsid w:val="0094387D"/>
    <w:rsid w:val="009439D0"/>
    <w:rsid w:val="00943B5B"/>
    <w:rsid w:val="00943B7A"/>
    <w:rsid w:val="00943DD0"/>
    <w:rsid w:val="00943E2D"/>
    <w:rsid w:val="00943EA8"/>
    <w:rsid w:val="00943F7F"/>
    <w:rsid w:val="00943FC7"/>
    <w:rsid w:val="009440AC"/>
    <w:rsid w:val="009440C8"/>
    <w:rsid w:val="00944198"/>
    <w:rsid w:val="009441D9"/>
    <w:rsid w:val="009443A4"/>
    <w:rsid w:val="009443C6"/>
    <w:rsid w:val="009443FF"/>
    <w:rsid w:val="009444C3"/>
    <w:rsid w:val="009444EF"/>
    <w:rsid w:val="00944785"/>
    <w:rsid w:val="009447E7"/>
    <w:rsid w:val="0094491B"/>
    <w:rsid w:val="00944950"/>
    <w:rsid w:val="00944A5B"/>
    <w:rsid w:val="00944FFD"/>
    <w:rsid w:val="00945218"/>
    <w:rsid w:val="009452CE"/>
    <w:rsid w:val="00945438"/>
    <w:rsid w:val="00945447"/>
    <w:rsid w:val="009454BA"/>
    <w:rsid w:val="009454CE"/>
    <w:rsid w:val="00945545"/>
    <w:rsid w:val="00945813"/>
    <w:rsid w:val="00945863"/>
    <w:rsid w:val="00945CC4"/>
    <w:rsid w:val="00945D7C"/>
    <w:rsid w:val="00945EEB"/>
    <w:rsid w:val="00946012"/>
    <w:rsid w:val="00946113"/>
    <w:rsid w:val="0094627A"/>
    <w:rsid w:val="009462F9"/>
    <w:rsid w:val="00946353"/>
    <w:rsid w:val="00946604"/>
    <w:rsid w:val="009466FD"/>
    <w:rsid w:val="009468C3"/>
    <w:rsid w:val="009468D1"/>
    <w:rsid w:val="00946AD7"/>
    <w:rsid w:val="00946CFC"/>
    <w:rsid w:val="00946DF9"/>
    <w:rsid w:val="00946E84"/>
    <w:rsid w:val="00946F32"/>
    <w:rsid w:val="00947416"/>
    <w:rsid w:val="00947531"/>
    <w:rsid w:val="00947543"/>
    <w:rsid w:val="0094763B"/>
    <w:rsid w:val="00947820"/>
    <w:rsid w:val="00947A80"/>
    <w:rsid w:val="00947B8C"/>
    <w:rsid w:val="00947BB1"/>
    <w:rsid w:val="00947CB6"/>
    <w:rsid w:val="00947D07"/>
    <w:rsid w:val="00947E8B"/>
    <w:rsid w:val="00947F01"/>
    <w:rsid w:val="00947F0B"/>
    <w:rsid w:val="009500E9"/>
    <w:rsid w:val="00950232"/>
    <w:rsid w:val="009503A1"/>
    <w:rsid w:val="00950596"/>
    <w:rsid w:val="00950655"/>
    <w:rsid w:val="009507BD"/>
    <w:rsid w:val="00950AB9"/>
    <w:rsid w:val="00950ED5"/>
    <w:rsid w:val="0095139C"/>
    <w:rsid w:val="009514A8"/>
    <w:rsid w:val="009515FC"/>
    <w:rsid w:val="009516E9"/>
    <w:rsid w:val="0095178C"/>
    <w:rsid w:val="00951930"/>
    <w:rsid w:val="00951A4C"/>
    <w:rsid w:val="00951B50"/>
    <w:rsid w:val="00951DBD"/>
    <w:rsid w:val="00951DE4"/>
    <w:rsid w:val="00951EA3"/>
    <w:rsid w:val="0095226C"/>
    <w:rsid w:val="009522B2"/>
    <w:rsid w:val="009522EB"/>
    <w:rsid w:val="009524CF"/>
    <w:rsid w:val="009524F7"/>
    <w:rsid w:val="0095279D"/>
    <w:rsid w:val="00952898"/>
    <w:rsid w:val="00952983"/>
    <w:rsid w:val="00952B8F"/>
    <w:rsid w:val="00952CC3"/>
    <w:rsid w:val="00952D20"/>
    <w:rsid w:val="00952D45"/>
    <w:rsid w:val="00952F37"/>
    <w:rsid w:val="009530E7"/>
    <w:rsid w:val="00953128"/>
    <w:rsid w:val="0095314D"/>
    <w:rsid w:val="00953196"/>
    <w:rsid w:val="009533D2"/>
    <w:rsid w:val="00953A04"/>
    <w:rsid w:val="00953E36"/>
    <w:rsid w:val="00953EAC"/>
    <w:rsid w:val="00953F00"/>
    <w:rsid w:val="009540BA"/>
    <w:rsid w:val="00954157"/>
    <w:rsid w:val="00954322"/>
    <w:rsid w:val="009543A4"/>
    <w:rsid w:val="0095445F"/>
    <w:rsid w:val="009544E9"/>
    <w:rsid w:val="0095450E"/>
    <w:rsid w:val="009545B4"/>
    <w:rsid w:val="00954716"/>
    <w:rsid w:val="009547F7"/>
    <w:rsid w:val="00954898"/>
    <w:rsid w:val="0095494A"/>
    <w:rsid w:val="00954B1C"/>
    <w:rsid w:val="00954B23"/>
    <w:rsid w:val="00954BC5"/>
    <w:rsid w:val="00954BF8"/>
    <w:rsid w:val="00954BFE"/>
    <w:rsid w:val="00954C84"/>
    <w:rsid w:val="00954CBB"/>
    <w:rsid w:val="00954CF7"/>
    <w:rsid w:val="00954F0E"/>
    <w:rsid w:val="00954F3B"/>
    <w:rsid w:val="009553A2"/>
    <w:rsid w:val="009554B2"/>
    <w:rsid w:val="0095582A"/>
    <w:rsid w:val="00955830"/>
    <w:rsid w:val="009558A8"/>
    <w:rsid w:val="00955994"/>
    <w:rsid w:val="00955A5B"/>
    <w:rsid w:val="00955C38"/>
    <w:rsid w:val="00955C92"/>
    <w:rsid w:val="00955CEE"/>
    <w:rsid w:val="00955F1D"/>
    <w:rsid w:val="009563AA"/>
    <w:rsid w:val="009563B3"/>
    <w:rsid w:val="009563BD"/>
    <w:rsid w:val="00956446"/>
    <w:rsid w:val="00956876"/>
    <w:rsid w:val="00956885"/>
    <w:rsid w:val="00956A5C"/>
    <w:rsid w:val="00956C88"/>
    <w:rsid w:val="00956C94"/>
    <w:rsid w:val="00956CA6"/>
    <w:rsid w:val="00956D3C"/>
    <w:rsid w:val="00956FF2"/>
    <w:rsid w:val="00957723"/>
    <w:rsid w:val="00957754"/>
    <w:rsid w:val="009578E3"/>
    <w:rsid w:val="00957B08"/>
    <w:rsid w:val="00957B8C"/>
    <w:rsid w:val="00957C62"/>
    <w:rsid w:val="00957D80"/>
    <w:rsid w:val="0096015C"/>
    <w:rsid w:val="009601AD"/>
    <w:rsid w:val="009601C7"/>
    <w:rsid w:val="00960229"/>
    <w:rsid w:val="00960282"/>
    <w:rsid w:val="009604F0"/>
    <w:rsid w:val="009604FD"/>
    <w:rsid w:val="0096081D"/>
    <w:rsid w:val="00960905"/>
    <w:rsid w:val="009609A6"/>
    <w:rsid w:val="00960C65"/>
    <w:rsid w:val="00960E08"/>
    <w:rsid w:val="009614B1"/>
    <w:rsid w:val="009616F6"/>
    <w:rsid w:val="00961914"/>
    <w:rsid w:val="009619CE"/>
    <w:rsid w:val="00961CD9"/>
    <w:rsid w:val="00961DAB"/>
    <w:rsid w:val="00961FD7"/>
    <w:rsid w:val="00962089"/>
    <w:rsid w:val="0096219C"/>
    <w:rsid w:val="009625B1"/>
    <w:rsid w:val="009626F3"/>
    <w:rsid w:val="00962702"/>
    <w:rsid w:val="00962A34"/>
    <w:rsid w:val="00962AD3"/>
    <w:rsid w:val="00962AE0"/>
    <w:rsid w:val="00962BB9"/>
    <w:rsid w:val="00962C32"/>
    <w:rsid w:val="00962C4F"/>
    <w:rsid w:val="00962D4D"/>
    <w:rsid w:val="00962F8E"/>
    <w:rsid w:val="00963363"/>
    <w:rsid w:val="009633CE"/>
    <w:rsid w:val="009634EA"/>
    <w:rsid w:val="0096369A"/>
    <w:rsid w:val="0096377D"/>
    <w:rsid w:val="00963798"/>
    <w:rsid w:val="00963898"/>
    <w:rsid w:val="00963A03"/>
    <w:rsid w:val="00963BE2"/>
    <w:rsid w:val="00963D52"/>
    <w:rsid w:val="00963EC3"/>
    <w:rsid w:val="00963EE0"/>
    <w:rsid w:val="009641AE"/>
    <w:rsid w:val="009641FF"/>
    <w:rsid w:val="00964337"/>
    <w:rsid w:val="009644B0"/>
    <w:rsid w:val="009648B7"/>
    <w:rsid w:val="009648F3"/>
    <w:rsid w:val="00964D31"/>
    <w:rsid w:val="00964F17"/>
    <w:rsid w:val="009650A3"/>
    <w:rsid w:val="009650AD"/>
    <w:rsid w:val="00965414"/>
    <w:rsid w:val="00965460"/>
    <w:rsid w:val="00965544"/>
    <w:rsid w:val="009656DE"/>
    <w:rsid w:val="00965802"/>
    <w:rsid w:val="00965B7A"/>
    <w:rsid w:val="00965C36"/>
    <w:rsid w:val="00965D97"/>
    <w:rsid w:val="00965DBC"/>
    <w:rsid w:val="009660C5"/>
    <w:rsid w:val="0096613A"/>
    <w:rsid w:val="00966142"/>
    <w:rsid w:val="00966182"/>
    <w:rsid w:val="0096620B"/>
    <w:rsid w:val="00966430"/>
    <w:rsid w:val="009664BE"/>
    <w:rsid w:val="00966529"/>
    <w:rsid w:val="009665E8"/>
    <w:rsid w:val="009666DC"/>
    <w:rsid w:val="00966733"/>
    <w:rsid w:val="00966825"/>
    <w:rsid w:val="00966947"/>
    <w:rsid w:val="00966A03"/>
    <w:rsid w:val="00966A8C"/>
    <w:rsid w:val="00966BC6"/>
    <w:rsid w:val="00966DFF"/>
    <w:rsid w:val="00966E7E"/>
    <w:rsid w:val="00966F77"/>
    <w:rsid w:val="00967282"/>
    <w:rsid w:val="009672C6"/>
    <w:rsid w:val="00967362"/>
    <w:rsid w:val="00967AF2"/>
    <w:rsid w:val="00967B14"/>
    <w:rsid w:val="00967C8E"/>
    <w:rsid w:val="00967E4F"/>
    <w:rsid w:val="00967F55"/>
    <w:rsid w:val="00967F8C"/>
    <w:rsid w:val="00967FC8"/>
    <w:rsid w:val="00967FFA"/>
    <w:rsid w:val="0097016A"/>
    <w:rsid w:val="009701AF"/>
    <w:rsid w:val="009705E1"/>
    <w:rsid w:val="00970628"/>
    <w:rsid w:val="0097064A"/>
    <w:rsid w:val="00970679"/>
    <w:rsid w:val="009706B0"/>
    <w:rsid w:val="0097089C"/>
    <w:rsid w:val="00970B48"/>
    <w:rsid w:val="00970BB0"/>
    <w:rsid w:val="00970DEB"/>
    <w:rsid w:val="00971265"/>
    <w:rsid w:val="0097128D"/>
    <w:rsid w:val="00971295"/>
    <w:rsid w:val="009712B4"/>
    <w:rsid w:val="009712C9"/>
    <w:rsid w:val="009712F8"/>
    <w:rsid w:val="0097149B"/>
    <w:rsid w:val="00971592"/>
    <w:rsid w:val="00971831"/>
    <w:rsid w:val="00971987"/>
    <w:rsid w:val="00971C9E"/>
    <w:rsid w:val="00971FE3"/>
    <w:rsid w:val="00972226"/>
    <w:rsid w:val="009723C0"/>
    <w:rsid w:val="00972542"/>
    <w:rsid w:val="009725A3"/>
    <w:rsid w:val="009725E6"/>
    <w:rsid w:val="00972A9E"/>
    <w:rsid w:val="00972AE0"/>
    <w:rsid w:val="00972BC8"/>
    <w:rsid w:val="00972BD0"/>
    <w:rsid w:val="00972BD8"/>
    <w:rsid w:val="00972D67"/>
    <w:rsid w:val="00972EE4"/>
    <w:rsid w:val="00972F95"/>
    <w:rsid w:val="00972FC9"/>
    <w:rsid w:val="00973253"/>
    <w:rsid w:val="009732F9"/>
    <w:rsid w:val="00973381"/>
    <w:rsid w:val="00973686"/>
    <w:rsid w:val="00973735"/>
    <w:rsid w:val="009737B4"/>
    <w:rsid w:val="009738F1"/>
    <w:rsid w:val="0097391C"/>
    <w:rsid w:val="00973C88"/>
    <w:rsid w:val="00974016"/>
    <w:rsid w:val="00974240"/>
    <w:rsid w:val="00974431"/>
    <w:rsid w:val="00974461"/>
    <w:rsid w:val="00974464"/>
    <w:rsid w:val="00974467"/>
    <w:rsid w:val="0097474E"/>
    <w:rsid w:val="00974953"/>
    <w:rsid w:val="00974A6D"/>
    <w:rsid w:val="00974A8B"/>
    <w:rsid w:val="00974B69"/>
    <w:rsid w:val="00974BB2"/>
    <w:rsid w:val="00974DD4"/>
    <w:rsid w:val="00974E13"/>
    <w:rsid w:val="00975175"/>
    <w:rsid w:val="009752C9"/>
    <w:rsid w:val="009754B9"/>
    <w:rsid w:val="00975521"/>
    <w:rsid w:val="00975583"/>
    <w:rsid w:val="0097566B"/>
    <w:rsid w:val="009756FB"/>
    <w:rsid w:val="00975821"/>
    <w:rsid w:val="009758D6"/>
    <w:rsid w:val="009759DA"/>
    <w:rsid w:val="009759E9"/>
    <w:rsid w:val="00975AF8"/>
    <w:rsid w:val="00975D24"/>
    <w:rsid w:val="00975ECE"/>
    <w:rsid w:val="00975F8A"/>
    <w:rsid w:val="009762BC"/>
    <w:rsid w:val="009763C1"/>
    <w:rsid w:val="0097640B"/>
    <w:rsid w:val="00976475"/>
    <w:rsid w:val="00976487"/>
    <w:rsid w:val="009766DB"/>
    <w:rsid w:val="00976771"/>
    <w:rsid w:val="00976885"/>
    <w:rsid w:val="00976AA0"/>
    <w:rsid w:val="00976B86"/>
    <w:rsid w:val="00976CC8"/>
    <w:rsid w:val="00976E2D"/>
    <w:rsid w:val="009770F1"/>
    <w:rsid w:val="00977141"/>
    <w:rsid w:val="00977142"/>
    <w:rsid w:val="00977256"/>
    <w:rsid w:val="009772F2"/>
    <w:rsid w:val="0097742D"/>
    <w:rsid w:val="0097776E"/>
    <w:rsid w:val="009777FB"/>
    <w:rsid w:val="009778C2"/>
    <w:rsid w:val="0097793C"/>
    <w:rsid w:val="00977BC6"/>
    <w:rsid w:val="00977C96"/>
    <w:rsid w:val="00977D0F"/>
    <w:rsid w:val="00977DB6"/>
    <w:rsid w:val="009801D1"/>
    <w:rsid w:val="0098036C"/>
    <w:rsid w:val="0098040E"/>
    <w:rsid w:val="0098047D"/>
    <w:rsid w:val="009804AE"/>
    <w:rsid w:val="00980558"/>
    <w:rsid w:val="0098056B"/>
    <w:rsid w:val="009805B4"/>
    <w:rsid w:val="009805FB"/>
    <w:rsid w:val="00980645"/>
    <w:rsid w:val="00980858"/>
    <w:rsid w:val="00980873"/>
    <w:rsid w:val="009808E8"/>
    <w:rsid w:val="00980900"/>
    <w:rsid w:val="009809FA"/>
    <w:rsid w:val="00980A59"/>
    <w:rsid w:val="00980AB5"/>
    <w:rsid w:val="00980BB3"/>
    <w:rsid w:val="00980E6E"/>
    <w:rsid w:val="0098111D"/>
    <w:rsid w:val="00981514"/>
    <w:rsid w:val="0098180F"/>
    <w:rsid w:val="0098183E"/>
    <w:rsid w:val="00981922"/>
    <w:rsid w:val="009819A0"/>
    <w:rsid w:val="00981A3C"/>
    <w:rsid w:val="00981C04"/>
    <w:rsid w:val="00981E0F"/>
    <w:rsid w:val="00981E72"/>
    <w:rsid w:val="0098202E"/>
    <w:rsid w:val="0098213F"/>
    <w:rsid w:val="00982266"/>
    <w:rsid w:val="009824FE"/>
    <w:rsid w:val="00982514"/>
    <w:rsid w:val="0098283E"/>
    <w:rsid w:val="00982909"/>
    <w:rsid w:val="00982971"/>
    <w:rsid w:val="00982993"/>
    <w:rsid w:val="00982A08"/>
    <w:rsid w:val="00982C37"/>
    <w:rsid w:val="00982CA5"/>
    <w:rsid w:val="00982E83"/>
    <w:rsid w:val="0098306A"/>
    <w:rsid w:val="0098324A"/>
    <w:rsid w:val="0098324E"/>
    <w:rsid w:val="0098328E"/>
    <w:rsid w:val="009832CB"/>
    <w:rsid w:val="009833DF"/>
    <w:rsid w:val="00983444"/>
    <w:rsid w:val="009834F1"/>
    <w:rsid w:val="0098355F"/>
    <w:rsid w:val="009835FC"/>
    <w:rsid w:val="009837DC"/>
    <w:rsid w:val="00983984"/>
    <w:rsid w:val="00983B4C"/>
    <w:rsid w:val="00983B9A"/>
    <w:rsid w:val="00983D9B"/>
    <w:rsid w:val="00983DF2"/>
    <w:rsid w:val="00983DF5"/>
    <w:rsid w:val="00983F5A"/>
    <w:rsid w:val="00983FA8"/>
    <w:rsid w:val="0098412C"/>
    <w:rsid w:val="00984210"/>
    <w:rsid w:val="00984461"/>
    <w:rsid w:val="0098458F"/>
    <w:rsid w:val="00984862"/>
    <w:rsid w:val="009849B5"/>
    <w:rsid w:val="00984BE2"/>
    <w:rsid w:val="00984C86"/>
    <w:rsid w:val="00984EC8"/>
    <w:rsid w:val="009850D6"/>
    <w:rsid w:val="009851AD"/>
    <w:rsid w:val="0098529C"/>
    <w:rsid w:val="009852A4"/>
    <w:rsid w:val="009852FF"/>
    <w:rsid w:val="009854FD"/>
    <w:rsid w:val="00985549"/>
    <w:rsid w:val="0098583E"/>
    <w:rsid w:val="00985860"/>
    <w:rsid w:val="009858E4"/>
    <w:rsid w:val="00985BA8"/>
    <w:rsid w:val="00985D3B"/>
    <w:rsid w:val="00985DC6"/>
    <w:rsid w:val="00985DF8"/>
    <w:rsid w:val="00985E9A"/>
    <w:rsid w:val="0098605F"/>
    <w:rsid w:val="0098625E"/>
    <w:rsid w:val="0098625F"/>
    <w:rsid w:val="0098646C"/>
    <w:rsid w:val="0098656F"/>
    <w:rsid w:val="00986655"/>
    <w:rsid w:val="009868B7"/>
    <w:rsid w:val="00986A20"/>
    <w:rsid w:val="00986BD8"/>
    <w:rsid w:val="00986D42"/>
    <w:rsid w:val="00986E5A"/>
    <w:rsid w:val="0098700C"/>
    <w:rsid w:val="0098705C"/>
    <w:rsid w:val="009872FD"/>
    <w:rsid w:val="0098744C"/>
    <w:rsid w:val="00987696"/>
    <w:rsid w:val="009877A6"/>
    <w:rsid w:val="0098792F"/>
    <w:rsid w:val="00987BB7"/>
    <w:rsid w:val="00987DF7"/>
    <w:rsid w:val="009900B3"/>
    <w:rsid w:val="00990268"/>
    <w:rsid w:val="00990447"/>
    <w:rsid w:val="00990474"/>
    <w:rsid w:val="009904AA"/>
    <w:rsid w:val="00990513"/>
    <w:rsid w:val="009906D6"/>
    <w:rsid w:val="00990ECE"/>
    <w:rsid w:val="00990F74"/>
    <w:rsid w:val="0099111A"/>
    <w:rsid w:val="00991182"/>
    <w:rsid w:val="00991288"/>
    <w:rsid w:val="00991315"/>
    <w:rsid w:val="0099133E"/>
    <w:rsid w:val="00991485"/>
    <w:rsid w:val="0099167A"/>
    <w:rsid w:val="0099167C"/>
    <w:rsid w:val="0099179A"/>
    <w:rsid w:val="009917F6"/>
    <w:rsid w:val="0099180F"/>
    <w:rsid w:val="009918F5"/>
    <w:rsid w:val="00991D27"/>
    <w:rsid w:val="00991D66"/>
    <w:rsid w:val="00991D6E"/>
    <w:rsid w:val="00991DE8"/>
    <w:rsid w:val="00991E41"/>
    <w:rsid w:val="00991E5C"/>
    <w:rsid w:val="0099216C"/>
    <w:rsid w:val="00992614"/>
    <w:rsid w:val="00992691"/>
    <w:rsid w:val="00992710"/>
    <w:rsid w:val="009927E6"/>
    <w:rsid w:val="00992876"/>
    <w:rsid w:val="0099290A"/>
    <w:rsid w:val="00992980"/>
    <w:rsid w:val="00992B52"/>
    <w:rsid w:val="00992BAF"/>
    <w:rsid w:val="00992C00"/>
    <w:rsid w:val="00992C0D"/>
    <w:rsid w:val="00992D6D"/>
    <w:rsid w:val="00992E2A"/>
    <w:rsid w:val="0099308D"/>
    <w:rsid w:val="009931A7"/>
    <w:rsid w:val="009932C1"/>
    <w:rsid w:val="0099346F"/>
    <w:rsid w:val="009934CA"/>
    <w:rsid w:val="0099351E"/>
    <w:rsid w:val="0099352A"/>
    <w:rsid w:val="00993614"/>
    <w:rsid w:val="0099370A"/>
    <w:rsid w:val="0099387E"/>
    <w:rsid w:val="009938CF"/>
    <w:rsid w:val="00993D6D"/>
    <w:rsid w:val="00993F4B"/>
    <w:rsid w:val="0099407E"/>
    <w:rsid w:val="00994119"/>
    <w:rsid w:val="009941D1"/>
    <w:rsid w:val="0099437A"/>
    <w:rsid w:val="00994439"/>
    <w:rsid w:val="0099454B"/>
    <w:rsid w:val="009947EA"/>
    <w:rsid w:val="00994890"/>
    <w:rsid w:val="0099489D"/>
    <w:rsid w:val="0099496D"/>
    <w:rsid w:val="00994A11"/>
    <w:rsid w:val="00994A1C"/>
    <w:rsid w:val="00994A7D"/>
    <w:rsid w:val="00994C93"/>
    <w:rsid w:val="00994D61"/>
    <w:rsid w:val="00994E16"/>
    <w:rsid w:val="00995063"/>
    <w:rsid w:val="00995103"/>
    <w:rsid w:val="0099523F"/>
    <w:rsid w:val="00995242"/>
    <w:rsid w:val="00995371"/>
    <w:rsid w:val="00995421"/>
    <w:rsid w:val="0099547B"/>
    <w:rsid w:val="009954EF"/>
    <w:rsid w:val="00995552"/>
    <w:rsid w:val="009955D1"/>
    <w:rsid w:val="009956AA"/>
    <w:rsid w:val="009957DC"/>
    <w:rsid w:val="009957EA"/>
    <w:rsid w:val="00995BFF"/>
    <w:rsid w:val="00995C23"/>
    <w:rsid w:val="00995D21"/>
    <w:rsid w:val="00995D63"/>
    <w:rsid w:val="00995FA4"/>
    <w:rsid w:val="00995FBB"/>
    <w:rsid w:val="00995FE9"/>
    <w:rsid w:val="0099618A"/>
    <w:rsid w:val="0099626D"/>
    <w:rsid w:val="0099630C"/>
    <w:rsid w:val="00996368"/>
    <w:rsid w:val="00996943"/>
    <w:rsid w:val="009969F6"/>
    <w:rsid w:val="00996BA1"/>
    <w:rsid w:val="00996E72"/>
    <w:rsid w:val="0099710E"/>
    <w:rsid w:val="009973E2"/>
    <w:rsid w:val="0099745A"/>
    <w:rsid w:val="0099763E"/>
    <w:rsid w:val="0099765E"/>
    <w:rsid w:val="00997928"/>
    <w:rsid w:val="00997A56"/>
    <w:rsid w:val="00997B39"/>
    <w:rsid w:val="00997D3F"/>
    <w:rsid w:val="009A0108"/>
    <w:rsid w:val="009A0408"/>
    <w:rsid w:val="009A040B"/>
    <w:rsid w:val="009A05E7"/>
    <w:rsid w:val="009A0605"/>
    <w:rsid w:val="009A0611"/>
    <w:rsid w:val="009A089B"/>
    <w:rsid w:val="009A0CD0"/>
    <w:rsid w:val="009A0CE8"/>
    <w:rsid w:val="009A0EC2"/>
    <w:rsid w:val="009A0F26"/>
    <w:rsid w:val="009A104D"/>
    <w:rsid w:val="009A12CD"/>
    <w:rsid w:val="009A12E4"/>
    <w:rsid w:val="009A146D"/>
    <w:rsid w:val="009A14BD"/>
    <w:rsid w:val="009A16C6"/>
    <w:rsid w:val="009A18B7"/>
    <w:rsid w:val="009A190A"/>
    <w:rsid w:val="009A19A1"/>
    <w:rsid w:val="009A19D9"/>
    <w:rsid w:val="009A1A3A"/>
    <w:rsid w:val="009A1C54"/>
    <w:rsid w:val="009A1DD1"/>
    <w:rsid w:val="009A1F6F"/>
    <w:rsid w:val="009A1F8A"/>
    <w:rsid w:val="009A23FB"/>
    <w:rsid w:val="009A2538"/>
    <w:rsid w:val="009A25E5"/>
    <w:rsid w:val="009A262A"/>
    <w:rsid w:val="009A26FD"/>
    <w:rsid w:val="009A2716"/>
    <w:rsid w:val="009A27B4"/>
    <w:rsid w:val="009A27C1"/>
    <w:rsid w:val="009A2948"/>
    <w:rsid w:val="009A2BA4"/>
    <w:rsid w:val="009A2C13"/>
    <w:rsid w:val="009A2C2A"/>
    <w:rsid w:val="009A2CF4"/>
    <w:rsid w:val="009A2D26"/>
    <w:rsid w:val="009A2D3B"/>
    <w:rsid w:val="009A2E25"/>
    <w:rsid w:val="009A2F65"/>
    <w:rsid w:val="009A2FF6"/>
    <w:rsid w:val="009A3042"/>
    <w:rsid w:val="009A3062"/>
    <w:rsid w:val="009A32BA"/>
    <w:rsid w:val="009A35A4"/>
    <w:rsid w:val="009A37BD"/>
    <w:rsid w:val="009A3855"/>
    <w:rsid w:val="009A3879"/>
    <w:rsid w:val="009A38F9"/>
    <w:rsid w:val="009A3994"/>
    <w:rsid w:val="009A3ADA"/>
    <w:rsid w:val="009A3AE1"/>
    <w:rsid w:val="009A3BED"/>
    <w:rsid w:val="009A3CB0"/>
    <w:rsid w:val="009A3F18"/>
    <w:rsid w:val="009A3F2D"/>
    <w:rsid w:val="009A3F6A"/>
    <w:rsid w:val="009A406C"/>
    <w:rsid w:val="009A41D2"/>
    <w:rsid w:val="009A41F4"/>
    <w:rsid w:val="009A4212"/>
    <w:rsid w:val="009A42F6"/>
    <w:rsid w:val="009A442E"/>
    <w:rsid w:val="009A468C"/>
    <w:rsid w:val="009A4CE6"/>
    <w:rsid w:val="009A4D6C"/>
    <w:rsid w:val="009A4E62"/>
    <w:rsid w:val="009A4E8C"/>
    <w:rsid w:val="009A52D2"/>
    <w:rsid w:val="009A532D"/>
    <w:rsid w:val="009A5563"/>
    <w:rsid w:val="009A56F3"/>
    <w:rsid w:val="009A58BD"/>
    <w:rsid w:val="009A5A05"/>
    <w:rsid w:val="009A5B22"/>
    <w:rsid w:val="009A5BA4"/>
    <w:rsid w:val="009A5EF2"/>
    <w:rsid w:val="009A611A"/>
    <w:rsid w:val="009A63C2"/>
    <w:rsid w:val="009A65BF"/>
    <w:rsid w:val="009A66BA"/>
    <w:rsid w:val="009A66F9"/>
    <w:rsid w:val="009A670A"/>
    <w:rsid w:val="009A6905"/>
    <w:rsid w:val="009A691C"/>
    <w:rsid w:val="009A697A"/>
    <w:rsid w:val="009A6A32"/>
    <w:rsid w:val="009A6E16"/>
    <w:rsid w:val="009A6EC7"/>
    <w:rsid w:val="009A6F53"/>
    <w:rsid w:val="009A6FA5"/>
    <w:rsid w:val="009A71B7"/>
    <w:rsid w:val="009A720E"/>
    <w:rsid w:val="009A72E1"/>
    <w:rsid w:val="009A736B"/>
    <w:rsid w:val="009A74CB"/>
    <w:rsid w:val="009A77E4"/>
    <w:rsid w:val="009A7B9C"/>
    <w:rsid w:val="009A7BDF"/>
    <w:rsid w:val="009A7D69"/>
    <w:rsid w:val="009A7DC3"/>
    <w:rsid w:val="009A7E3F"/>
    <w:rsid w:val="009A7E4B"/>
    <w:rsid w:val="009A7FEA"/>
    <w:rsid w:val="009B0201"/>
    <w:rsid w:val="009B0477"/>
    <w:rsid w:val="009B0526"/>
    <w:rsid w:val="009B0549"/>
    <w:rsid w:val="009B0A59"/>
    <w:rsid w:val="009B0A97"/>
    <w:rsid w:val="009B0B63"/>
    <w:rsid w:val="009B0D01"/>
    <w:rsid w:val="009B0DBF"/>
    <w:rsid w:val="009B0FAC"/>
    <w:rsid w:val="009B1084"/>
    <w:rsid w:val="009B10B5"/>
    <w:rsid w:val="009B1162"/>
    <w:rsid w:val="009B11A6"/>
    <w:rsid w:val="009B122B"/>
    <w:rsid w:val="009B17D2"/>
    <w:rsid w:val="009B1981"/>
    <w:rsid w:val="009B19A3"/>
    <w:rsid w:val="009B19DE"/>
    <w:rsid w:val="009B1ABB"/>
    <w:rsid w:val="009B1B4A"/>
    <w:rsid w:val="009B1BAC"/>
    <w:rsid w:val="009B1DCC"/>
    <w:rsid w:val="009B1E10"/>
    <w:rsid w:val="009B1EE2"/>
    <w:rsid w:val="009B2286"/>
    <w:rsid w:val="009B24AE"/>
    <w:rsid w:val="009B25F5"/>
    <w:rsid w:val="009B27B1"/>
    <w:rsid w:val="009B2852"/>
    <w:rsid w:val="009B294E"/>
    <w:rsid w:val="009B2961"/>
    <w:rsid w:val="009B2986"/>
    <w:rsid w:val="009B2AD2"/>
    <w:rsid w:val="009B2BE0"/>
    <w:rsid w:val="009B2C38"/>
    <w:rsid w:val="009B2C6C"/>
    <w:rsid w:val="009B2DC2"/>
    <w:rsid w:val="009B30AF"/>
    <w:rsid w:val="009B3464"/>
    <w:rsid w:val="009B3571"/>
    <w:rsid w:val="009B35FB"/>
    <w:rsid w:val="009B364B"/>
    <w:rsid w:val="009B3746"/>
    <w:rsid w:val="009B3775"/>
    <w:rsid w:val="009B3A30"/>
    <w:rsid w:val="009B3B47"/>
    <w:rsid w:val="009B3BC0"/>
    <w:rsid w:val="009B3D11"/>
    <w:rsid w:val="009B3E2D"/>
    <w:rsid w:val="009B3E7B"/>
    <w:rsid w:val="009B3E88"/>
    <w:rsid w:val="009B3EB6"/>
    <w:rsid w:val="009B4060"/>
    <w:rsid w:val="009B4633"/>
    <w:rsid w:val="009B4668"/>
    <w:rsid w:val="009B47CA"/>
    <w:rsid w:val="009B4951"/>
    <w:rsid w:val="009B4AC3"/>
    <w:rsid w:val="009B4BA1"/>
    <w:rsid w:val="009B4EBC"/>
    <w:rsid w:val="009B4FA9"/>
    <w:rsid w:val="009B504D"/>
    <w:rsid w:val="009B5051"/>
    <w:rsid w:val="009B508C"/>
    <w:rsid w:val="009B5151"/>
    <w:rsid w:val="009B57FD"/>
    <w:rsid w:val="009B58D6"/>
    <w:rsid w:val="009B59BB"/>
    <w:rsid w:val="009B5A4B"/>
    <w:rsid w:val="009B5A56"/>
    <w:rsid w:val="009B5A91"/>
    <w:rsid w:val="009B60D6"/>
    <w:rsid w:val="009B611D"/>
    <w:rsid w:val="009B615B"/>
    <w:rsid w:val="009B617A"/>
    <w:rsid w:val="009B6182"/>
    <w:rsid w:val="009B621B"/>
    <w:rsid w:val="009B62CD"/>
    <w:rsid w:val="009B63FC"/>
    <w:rsid w:val="009B6479"/>
    <w:rsid w:val="009B6AEB"/>
    <w:rsid w:val="009B6C75"/>
    <w:rsid w:val="009B6D34"/>
    <w:rsid w:val="009B6EC2"/>
    <w:rsid w:val="009B72F0"/>
    <w:rsid w:val="009B745B"/>
    <w:rsid w:val="009B7527"/>
    <w:rsid w:val="009B7562"/>
    <w:rsid w:val="009B771A"/>
    <w:rsid w:val="009B78A5"/>
    <w:rsid w:val="009B7AB1"/>
    <w:rsid w:val="009B7B21"/>
    <w:rsid w:val="009B7B81"/>
    <w:rsid w:val="009B7B95"/>
    <w:rsid w:val="009B7DEB"/>
    <w:rsid w:val="009B7E8F"/>
    <w:rsid w:val="009B7EA9"/>
    <w:rsid w:val="009B7EAA"/>
    <w:rsid w:val="009C0169"/>
    <w:rsid w:val="009C0196"/>
    <w:rsid w:val="009C032C"/>
    <w:rsid w:val="009C041A"/>
    <w:rsid w:val="009C069F"/>
    <w:rsid w:val="009C0B19"/>
    <w:rsid w:val="009C0F5E"/>
    <w:rsid w:val="009C1001"/>
    <w:rsid w:val="009C13F3"/>
    <w:rsid w:val="009C1463"/>
    <w:rsid w:val="009C168A"/>
    <w:rsid w:val="009C1727"/>
    <w:rsid w:val="009C17F0"/>
    <w:rsid w:val="009C18C8"/>
    <w:rsid w:val="009C1920"/>
    <w:rsid w:val="009C1986"/>
    <w:rsid w:val="009C1A02"/>
    <w:rsid w:val="009C1A8F"/>
    <w:rsid w:val="009C1B7E"/>
    <w:rsid w:val="009C1F02"/>
    <w:rsid w:val="009C1F06"/>
    <w:rsid w:val="009C1F97"/>
    <w:rsid w:val="009C1FD7"/>
    <w:rsid w:val="009C212D"/>
    <w:rsid w:val="009C2149"/>
    <w:rsid w:val="009C264B"/>
    <w:rsid w:val="009C26C7"/>
    <w:rsid w:val="009C26D5"/>
    <w:rsid w:val="009C2992"/>
    <w:rsid w:val="009C2B86"/>
    <w:rsid w:val="009C2C8D"/>
    <w:rsid w:val="009C2D44"/>
    <w:rsid w:val="009C2E44"/>
    <w:rsid w:val="009C2F41"/>
    <w:rsid w:val="009C306B"/>
    <w:rsid w:val="009C334A"/>
    <w:rsid w:val="009C34A7"/>
    <w:rsid w:val="009C3671"/>
    <w:rsid w:val="009C3707"/>
    <w:rsid w:val="009C3738"/>
    <w:rsid w:val="009C3AFD"/>
    <w:rsid w:val="009C3D41"/>
    <w:rsid w:val="009C40E6"/>
    <w:rsid w:val="009C4397"/>
    <w:rsid w:val="009C4560"/>
    <w:rsid w:val="009C4798"/>
    <w:rsid w:val="009C4816"/>
    <w:rsid w:val="009C49BF"/>
    <w:rsid w:val="009C4A20"/>
    <w:rsid w:val="009C4DE9"/>
    <w:rsid w:val="009C4F29"/>
    <w:rsid w:val="009C4F7B"/>
    <w:rsid w:val="009C507F"/>
    <w:rsid w:val="009C50B1"/>
    <w:rsid w:val="009C51D5"/>
    <w:rsid w:val="009C550A"/>
    <w:rsid w:val="009C55DA"/>
    <w:rsid w:val="009C55EE"/>
    <w:rsid w:val="009C563B"/>
    <w:rsid w:val="009C56B3"/>
    <w:rsid w:val="009C5A57"/>
    <w:rsid w:val="009C5AF6"/>
    <w:rsid w:val="009C5E76"/>
    <w:rsid w:val="009C5ED4"/>
    <w:rsid w:val="009C5F96"/>
    <w:rsid w:val="009C6010"/>
    <w:rsid w:val="009C6155"/>
    <w:rsid w:val="009C61DE"/>
    <w:rsid w:val="009C65D7"/>
    <w:rsid w:val="009C6742"/>
    <w:rsid w:val="009C6881"/>
    <w:rsid w:val="009C68A5"/>
    <w:rsid w:val="009C6B9C"/>
    <w:rsid w:val="009C6C46"/>
    <w:rsid w:val="009C6C68"/>
    <w:rsid w:val="009C6C7E"/>
    <w:rsid w:val="009C6DAF"/>
    <w:rsid w:val="009C6DF5"/>
    <w:rsid w:val="009C720C"/>
    <w:rsid w:val="009C7219"/>
    <w:rsid w:val="009C74EA"/>
    <w:rsid w:val="009C7523"/>
    <w:rsid w:val="009C764D"/>
    <w:rsid w:val="009C78C7"/>
    <w:rsid w:val="009C7931"/>
    <w:rsid w:val="009C7946"/>
    <w:rsid w:val="009C7958"/>
    <w:rsid w:val="009C7CB6"/>
    <w:rsid w:val="009C7D3F"/>
    <w:rsid w:val="009C7D7C"/>
    <w:rsid w:val="009C7E8F"/>
    <w:rsid w:val="009C7ED1"/>
    <w:rsid w:val="009D00B6"/>
    <w:rsid w:val="009D00B7"/>
    <w:rsid w:val="009D00D7"/>
    <w:rsid w:val="009D0117"/>
    <w:rsid w:val="009D0171"/>
    <w:rsid w:val="009D036D"/>
    <w:rsid w:val="009D04EE"/>
    <w:rsid w:val="009D05CE"/>
    <w:rsid w:val="009D08AE"/>
    <w:rsid w:val="009D09AD"/>
    <w:rsid w:val="009D0B41"/>
    <w:rsid w:val="009D0E84"/>
    <w:rsid w:val="009D0F68"/>
    <w:rsid w:val="009D1165"/>
    <w:rsid w:val="009D1617"/>
    <w:rsid w:val="009D1706"/>
    <w:rsid w:val="009D1871"/>
    <w:rsid w:val="009D18C5"/>
    <w:rsid w:val="009D198B"/>
    <w:rsid w:val="009D1AAA"/>
    <w:rsid w:val="009D1B41"/>
    <w:rsid w:val="009D1CBA"/>
    <w:rsid w:val="009D1CC5"/>
    <w:rsid w:val="009D2037"/>
    <w:rsid w:val="009D2082"/>
    <w:rsid w:val="009D2219"/>
    <w:rsid w:val="009D2366"/>
    <w:rsid w:val="009D2375"/>
    <w:rsid w:val="009D23EC"/>
    <w:rsid w:val="009D23FE"/>
    <w:rsid w:val="009D249B"/>
    <w:rsid w:val="009D252D"/>
    <w:rsid w:val="009D2616"/>
    <w:rsid w:val="009D264F"/>
    <w:rsid w:val="009D269B"/>
    <w:rsid w:val="009D273B"/>
    <w:rsid w:val="009D276F"/>
    <w:rsid w:val="009D2850"/>
    <w:rsid w:val="009D286C"/>
    <w:rsid w:val="009D293A"/>
    <w:rsid w:val="009D2997"/>
    <w:rsid w:val="009D2A3A"/>
    <w:rsid w:val="009D2A84"/>
    <w:rsid w:val="009D2AF1"/>
    <w:rsid w:val="009D2CA1"/>
    <w:rsid w:val="009D2D8F"/>
    <w:rsid w:val="009D2EE4"/>
    <w:rsid w:val="009D2F83"/>
    <w:rsid w:val="009D30EA"/>
    <w:rsid w:val="009D3148"/>
    <w:rsid w:val="009D33AC"/>
    <w:rsid w:val="009D34BE"/>
    <w:rsid w:val="009D35E1"/>
    <w:rsid w:val="009D3677"/>
    <w:rsid w:val="009D36F4"/>
    <w:rsid w:val="009D3B35"/>
    <w:rsid w:val="009D3D2A"/>
    <w:rsid w:val="009D3D6D"/>
    <w:rsid w:val="009D3D9C"/>
    <w:rsid w:val="009D3DFC"/>
    <w:rsid w:val="009D3E13"/>
    <w:rsid w:val="009D41D7"/>
    <w:rsid w:val="009D4465"/>
    <w:rsid w:val="009D4628"/>
    <w:rsid w:val="009D4707"/>
    <w:rsid w:val="009D4B2C"/>
    <w:rsid w:val="009D4C9C"/>
    <w:rsid w:val="009D4D7B"/>
    <w:rsid w:val="009D4E35"/>
    <w:rsid w:val="009D52E1"/>
    <w:rsid w:val="009D531F"/>
    <w:rsid w:val="009D53BB"/>
    <w:rsid w:val="009D5420"/>
    <w:rsid w:val="009D5428"/>
    <w:rsid w:val="009D550A"/>
    <w:rsid w:val="009D5718"/>
    <w:rsid w:val="009D5745"/>
    <w:rsid w:val="009D5847"/>
    <w:rsid w:val="009D5930"/>
    <w:rsid w:val="009D5B41"/>
    <w:rsid w:val="009D5BE8"/>
    <w:rsid w:val="009D5FC0"/>
    <w:rsid w:val="009D6053"/>
    <w:rsid w:val="009D618C"/>
    <w:rsid w:val="009D621B"/>
    <w:rsid w:val="009D62E9"/>
    <w:rsid w:val="009D656E"/>
    <w:rsid w:val="009D65D5"/>
    <w:rsid w:val="009D6823"/>
    <w:rsid w:val="009D68EB"/>
    <w:rsid w:val="009D6EB9"/>
    <w:rsid w:val="009D6F1B"/>
    <w:rsid w:val="009D6F87"/>
    <w:rsid w:val="009D6FC2"/>
    <w:rsid w:val="009D71A9"/>
    <w:rsid w:val="009D71F4"/>
    <w:rsid w:val="009D72F9"/>
    <w:rsid w:val="009D74D5"/>
    <w:rsid w:val="009D7580"/>
    <w:rsid w:val="009D769C"/>
    <w:rsid w:val="009D7A1E"/>
    <w:rsid w:val="009D7BBF"/>
    <w:rsid w:val="009D7C35"/>
    <w:rsid w:val="009D7F5E"/>
    <w:rsid w:val="009D7F85"/>
    <w:rsid w:val="009E00CF"/>
    <w:rsid w:val="009E00F9"/>
    <w:rsid w:val="009E054C"/>
    <w:rsid w:val="009E0703"/>
    <w:rsid w:val="009E0802"/>
    <w:rsid w:val="009E08CD"/>
    <w:rsid w:val="009E0A90"/>
    <w:rsid w:val="009E0B73"/>
    <w:rsid w:val="009E13D5"/>
    <w:rsid w:val="009E14F2"/>
    <w:rsid w:val="009E158A"/>
    <w:rsid w:val="009E169F"/>
    <w:rsid w:val="009E1B66"/>
    <w:rsid w:val="009E1BA5"/>
    <w:rsid w:val="009E1C28"/>
    <w:rsid w:val="009E1C97"/>
    <w:rsid w:val="009E21FA"/>
    <w:rsid w:val="009E26CA"/>
    <w:rsid w:val="009E2804"/>
    <w:rsid w:val="009E2835"/>
    <w:rsid w:val="009E2A96"/>
    <w:rsid w:val="009E2B18"/>
    <w:rsid w:val="009E2BCE"/>
    <w:rsid w:val="009E2BCF"/>
    <w:rsid w:val="009E2FD7"/>
    <w:rsid w:val="009E312C"/>
    <w:rsid w:val="009E33DF"/>
    <w:rsid w:val="009E3404"/>
    <w:rsid w:val="009E3449"/>
    <w:rsid w:val="009E3474"/>
    <w:rsid w:val="009E3497"/>
    <w:rsid w:val="009E3625"/>
    <w:rsid w:val="009E362F"/>
    <w:rsid w:val="009E390A"/>
    <w:rsid w:val="009E3B25"/>
    <w:rsid w:val="009E3BBD"/>
    <w:rsid w:val="009E3C2E"/>
    <w:rsid w:val="009E3C47"/>
    <w:rsid w:val="009E3D56"/>
    <w:rsid w:val="009E3DDE"/>
    <w:rsid w:val="009E3DEB"/>
    <w:rsid w:val="009E3DF2"/>
    <w:rsid w:val="009E3F3B"/>
    <w:rsid w:val="009E3F70"/>
    <w:rsid w:val="009E4299"/>
    <w:rsid w:val="009E4399"/>
    <w:rsid w:val="009E47F4"/>
    <w:rsid w:val="009E4834"/>
    <w:rsid w:val="009E4952"/>
    <w:rsid w:val="009E4965"/>
    <w:rsid w:val="009E4A54"/>
    <w:rsid w:val="009E4AA2"/>
    <w:rsid w:val="009E4D6C"/>
    <w:rsid w:val="009E4E8D"/>
    <w:rsid w:val="009E4F97"/>
    <w:rsid w:val="009E504E"/>
    <w:rsid w:val="009E5422"/>
    <w:rsid w:val="009E56F8"/>
    <w:rsid w:val="009E574D"/>
    <w:rsid w:val="009E57D1"/>
    <w:rsid w:val="009E5BA7"/>
    <w:rsid w:val="009E5C5F"/>
    <w:rsid w:val="009E6118"/>
    <w:rsid w:val="009E621C"/>
    <w:rsid w:val="009E6248"/>
    <w:rsid w:val="009E62B8"/>
    <w:rsid w:val="009E64C0"/>
    <w:rsid w:val="009E650A"/>
    <w:rsid w:val="009E673E"/>
    <w:rsid w:val="009E67EC"/>
    <w:rsid w:val="009E6A86"/>
    <w:rsid w:val="009E6C5B"/>
    <w:rsid w:val="009E6DB3"/>
    <w:rsid w:val="009E6F39"/>
    <w:rsid w:val="009E6F71"/>
    <w:rsid w:val="009E6F94"/>
    <w:rsid w:val="009E7208"/>
    <w:rsid w:val="009E76DF"/>
    <w:rsid w:val="009E77C3"/>
    <w:rsid w:val="009E78C2"/>
    <w:rsid w:val="009E79FF"/>
    <w:rsid w:val="009E7B76"/>
    <w:rsid w:val="009E7CA6"/>
    <w:rsid w:val="009F043B"/>
    <w:rsid w:val="009F056F"/>
    <w:rsid w:val="009F06E7"/>
    <w:rsid w:val="009F0878"/>
    <w:rsid w:val="009F09F5"/>
    <w:rsid w:val="009F0A09"/>
    <w:rsid w:val="009F0A21"/>
    <w:rsid w:val="009F0A22"/>
    <w:rsid w:val="009F0BC6"/>
    <w:rsid w:val="009F0DA9"/>
    <w:rsid w:val="009F0FEF"/>
    <w:rsid w:val="009F113A"/>
    <w:rsid w:val="009F11F5"/>
    <w:rsid w:val="009F132A"/>
    <w:rsid w:val="009F1365"/>
    <w:rsid w:val="009F1519"/>
    <w:rsid w:val="009F1651"/>
    <w:rsid w:val="009F1666"/>
    <w:rsid w:val="009F169A"/>
    <w:rsid w:val="009F179C"/>
    <w:rsid w:val="009F182E"/>
    <w:rsid w:val="009F18DC"/>
    <w:rsid w:val="009F1DCC"/>
    <w:rsid w:val="009F1DF0"/>
    <w:rsid w:val="009F1E9E"/>
    <w:rsid w:val="009F2040"/>
    <w:rsid w:val="009F20BC"/>
    <w:rsid w:val="009F2168"/>
    <w:rsid w:val="009F222B"/>
    <w:rsid w:val="009F2299"/>
    <w:rsid w:val="009F239E"/>
    <w:rsid w:val="009F247D"/>
    <w:rsid w:val="009F24CB"/>
    <w:rsid w:val="009F2692"/>
    <w:rsid w:val="009F26C5"/>
    <w:rsid w:val="009F29E0"/>
    <w:rsid w:val="009F2B95"/>
    <w:rsid w:val="009F2BA7"/>
    <w:rsid w:val="009F3033"/>
    <w:rsid w:val="009F3224"/>
    <w:rsid w:val="009F3442"/>
    <w:rsid w:val="009F34BB"/>
    <w:rsid w:val="009F3547"/>
    <w:rsid w:val="009F35A0"/>
    <w:rsid w:val="009F3877"/>
    <w:rsid w:val="009F392C"/>
    <w:rsid w:val="009F39C1"/>
    <w:rsid w:val="009F3B91"/>
    <w:rsid w:val="009F3BFD"/>
    <w:rsid w:val="009F3C11"/>
    <w:rsid w:val="009F3F55"/>
    <w:rsid w:val="009F40FA"/>
    <w:rsid w:val="009F4437"/>
    <w:rsid w:val="009F4486"/>
    <w:rsid w:val="009F45CD"/>
    <w:rsid w:val="009F4670"/>
    <w:rsid w:val="009F4720"/>
    <w:rsid w:val="009F4BA8"/>
    <w:rsid w:val="009F4C04"/>
    <w:rsid w:val="009F4C5E"/>
    <w:rsid w:val="009F4D5A"/>
    <w:rsid w:val="009F4E01"/>
    <w:rsid w:val="009F4E0D"/>
    <w:rsid w:val="009F4E38"/>
    <w:rsid w:val="009F51A6"/>
    <w:rsid w:val="009F525A"/>
    <w:rsid w:val="009F53AD"/>
    <w:rsid w:val="009F53F1"/>
    <w:rsid w:val="009F55DC"/>
    <w:rsid w:val="009F5914"/>
    <w:rsid w:val="009F598D"/>
    <w:rsid w:val="009F5D78"/>
    <w:rsid w:val="009F5E16"/>
    <w:rsid w:val="009F5E35"/>
    <w:rsid w:val="009F61C4"/>
    <w:rsid w:val="009F65D6"/>
    <w:rsid w:val="009F67E0"/>
    <w:rsid w:val="009F68C0"/>
    <w:rsid w:val="009F69E1"/>
    <w:rsid w:val="009F6B1F"/>
    <w:rsid w:val="009F6E4F"/>
    <w:rsid w:val="009F7007"/>
    <w:rsid w:val="009F7056"/>
    <w:rsid w:val="009F70CC"/>
    <w:rsid w:val="009F70E1"/>
    <w:rsid w:val="009F70E3"/>
    <w:rsid w:val="009F71EA"/>
    <w:rsid w:val="009F7229"/>
    <w:rsid w:val="009F73E5"/>
    <w:rsid w:val="009F76AB"/>
    <w:rsid w:val="009F778C"/>
    <w:rsid w:val="009F79A4"/>
    <w:rsid w:val="009F79E2"/>
    <w:rsid w:val="009F7AF9"/>
    <w:rsid w:val="009F7B37"/>
    <w:rsid w:val="009F7B99"/>
    <w:rsid w:val="009F7C91"/>
    <w:rsid w:val="00A00142"/>
    <w:rsid w:val="00A0017C"/>
    <w:rsid w:val="00A00191"/>
    <w:rsid w:val="00A002B9"/>
    <w:rsid w:val="00A00367"/>
    <w:rsid w:val="00A003F4"/>
    <w:rsid w:val="00A004F4"/>
    <w:rsid w:val="00A0068C"/>
    <w:rsid w:val="00A00775"/>
    <w:rsid w:val="00A00A6C"/>
    <w:rsid w:val="00A00A7F"/>
    <w:rsid w:val="00A00AC8"/>
    <w:rsid w:val="00A00B0B"/>
    <w:rsid w:val="00A00BC4"/>
    <w:rsid w:val="00A00CF1"/>
    <w:rsid w:val="00A00E6A"/>
    <w:rsid w:val="00A00FF1"/>
    <w:rsid w:val="00A01014"/>
    <w:rsid w:val="00A010D0"/>
    <w:rsid w:val="00A01105"/>
    <w:rsid w:val="00A01395"/>
    <w:rsid w:val="00A01426"/>
    <w:rsid w:val="00A01539"/>
    <w:rsid w:val="00A01574"/>
    <w:rsid w:val="00A017BF"/>
    <w:rsid w:val="00A018B7"/>
    <w:rsid w:val="00A01A23"/>
    <w:rsid w:val="00A01C4C"/>
    <w:rsid w:val="00A01D54"/>
    <w:rsid w:val="00A01E13"/>
    <w:rsid w:val="00A01EF7"/>
    <w:rsid w:val="00A01F29"/>
    <w:rsid w:val="00A01F64"/>
    <w:rsid w:val="00A01F74"/>
    <w:rsid w:val="00A02032"/>
    <w:rsid w:val="00A02110"/>
    <w:rsid w:val="00A021E9"/>
    <w:rsid w:val="00A02431"/>
    <w:rsid w:val="00A0247D"/>
    <w:rsid w:val="00A0247E"/>
    <w:rsid w:val="00A026B4"/>
    <w:rsid w:val="00A02AD1"/>
    <w:rsid w:val="00A02AFD"/>
    <w:rsid w:val="00A02B15"/>
    <w:rsid w:val="00A02F32"/>
    <w:rsid w:val="00A02FC1"/>
    <w:rsid w:val="00A030F0"/>
    <w:rsid w:val="00A03113"/>
    <w:rsid w:val="00A0325D"/>
    <w:rsid w:val="00A033ED"/>
    <w:rsid w:val="00A034FB"/>
    <w:rsid w:val="00A03641"/>
    <w:rsid w:val="00A036DF"/>
    <w:rsid w:val="00A0378A"/>
    <w:rsid w:val="00A03A47"/>
    <w:rsid w:val="00A03ADD"/>
    <w:rsid w:val="00A03F05"/>
    <w:rsid w:val="00A03FE3"/>
    <w:rsid w:val="00A04074"/>
    <w:rsid w:val="00A04148"/>
    <w:rsid w:val="00A045A5"/>
    <w:rsid w:val="00A0478D"/>
    <w:rsid w:val="00A0481B"/>
    <w:rsid w:val="00A04888"/>
    <w:rsid w:val="00A04A2D"/>
    <w:rsid w:val="00A04C12"/>
    <w:rsid w:val="00A04CB3"/>
    <w:rsid w:val="00A04CBF"/>
    <w:rsid w:val="00A04CD5"/>
    <w:rsid w:val="00A04F41"/>
    <w:rsid w:val="00A0502F"/>
    <w:rsid w:val="00A050EC"/>
    <w:rsid w:val="00A05297"/>
    <w:rsid w:val="00A054DA"/>
    <w:rsid w:val="00A0561A"/>
    <w:rsid w:val="00A05AA0"/>
    <w:rsid w:val="00A05B18"/>
    <w:rsid w:val="00A05BEB"/>
    <w:rsid w:val="00A05C57"/>
    <w:rsid w:val="00A05C61"/>
    <w:rsid w:val="00A05F41"/>
    <w:rsid w:val="00A05F61"/>
    <w:rsid w:val="00A0618B"/>
    <w:rsid w:val="00A066FC"/>
    <w:rsid w:val="00A069B9"/>
    <w:rsid w:val="00A06AD9"/>
    <w:rsid w:val="00A06B64"/>
    <w:rsid w:val="00A06C74"/>
    <w:rsid w:val="00A06CEA"/>
    <w:rsid w:val="00A06D8E"/>
    <w:rsid w:val="00A06E6F"/>
    <w:rsid w:val="00A06E93"/>
    <w:rsid w:val="00A06EEC"/>
    <w:rsid w:val="00A06F8F"/>
    <w:rsid w:val="00A06FE5"/>
    <w:rsid w:val="00A07088"/>
    <w:rsid w:val="00A07203"/>
    <w:rsid w:val="00A07534"/>
    <w:rsid w:val="00A078DC"/>
    <w:rsid w:val="00A07A04"/>
    <w:rsid w:val="00A07A3C"/>
    <w:rsid w:val="00A07A60"/>
    <w:rsid w:val="00A07A6F"/>
    <w:rsid w:val="00A07B86"/>
    <w:rsid w:val="00A07DF8"/>
    <w:rsid w:val="00A07FC0"/>
    <w:rsid w:val="00A10017"/>
    <w:rsid w:val="00A1011C"/>
    <w:rsid w:val="00A1021C"/>
    <w:rsid w:val="00A1024A"/>
    <w:rsid w:val="00A10529"/>
    <w:rsid w:val="00A105DE"/>
    <w:rsid w:val="00A105EC"/>
    <w:rsid w:val="00A1063B"/>
    <w:rsid w:val="00A10825"/>
    <w:rsid w:val="00A108AC"/>
    <w:rsid w:val="00A10972"/>
    <w:rsid w:val="00A10B0B"/>
    <w:rsid w:val="00A1113D"/>
    <w:rsid w:val="00A117BD"/>
    <w:rsid w:val="00A11871"/>
    <w:rsid w:val="00A11927"/>
    <w:rsid w:val="00A11E75"/>
    <w:rsid w:val="00A120A9"/>
    <w:rsid w:val="00A12296"/>
    <w:rsid w:val="00A124AE"/>
    <w:rsid w:val="00A12526"/>
    <w:rsid w:val="00A12863"/>
    <w:rsid w:val="00A12A88"/>
    <w:rsid w:val="00A12B5A"/>
    <w:rsid w:val="00A12CFC"/>
    <w:rsid w:val="00A12DD5"/>
    <w:rsid w:val="00A12F5C"/>
    <w:rsid w:val="00A131EF"/>
    <w:rsid w:val="00A13482"/>
    <w:rsid w:val="00A135F7"/>
    <w:rsid w:val="00A13735"/>
    <w:rsid w:val="00A1383E"/>
    <w:rsid w:val="00A13901"/>
    <w:rsid w:val="00A13913"/>
    <w:rsid w:val="00A13B02"/>
    <w:rsid w:val="00A13E4D"/>
    <w:rsid w:val="00A13E90"/>
    <w:rsid w:val="00A13F2C"/>
    <w:rsid w:val="00A14142"/>
    <w:rsid w:val="00A14320"/>
    <w:rsid w:val="00A145D4"/>
    <w:rsid w:val="00A14666"/>
    <w:rsid w:val="00A14846"/>
    <w:rsid w:val="00A149E3"/>
    <w:rsid w:val="00A14A2B"/>
    <w:rsid w:val="00A14B86"/>
    <w:rsid w:val="00A150F6"/>
    <w:rsid w:val="00A15120"/>
    <w:rsid w:val="00A1512C"/>
    <w:rsid w:val="00A1537A"/>
    <w:rsid w:val="00A154BA"/>
    <w:rsid w:val="00A154F7"/>
    <w:rsid w:val="00A155FA"/>
    <w:rsid w:val="00A156BC"/>
    <w:rsid w:val="00A1585E"/>
    <w:rsid w:val="00A15973"/>
    <w:rsid w:val="00A159A2"/>
    <w:rsid w:val="00A159CA"/>
    <w:rsid w:val="00A15A8D"/>
    <w:rsid w:val="00A15C48"/>
    <w:rsid w:val="00A15C81"/>
    <w:rsid w:val="00A15CA8"/>
    <w:rsid w:val="00A15F24"/>
    <w:rsid w:val="00A15FFA"/>
    <w:rsid w:val="00A16077"/>
    <w:rsid w:val="00A162F8"/>
    <w:rsid w:val="00A1635B"/>
    <w:rsid w:val="00A163C2"/>
    <w:rsid w:val="00A165D1"/>
    <w:rsid w:val="00A165F9"/>
    <w:rsid w:val="00A166AC"/>
    <w:rsid w:val="00A166ED"/>
    <w:rsid w:val="00A168C5"/>
    <w:rsid w:val="00A168DE"/>
    <w:rsid w:val="00A1694E"/>
    <w:rsid w:val="00A16CA3"/>
    <w:rsid w:val="00A16CCB"/>
    <w:rsid w:val="00A16D45"/>
    <w:rsid w:val="00A16FD6"/>
    <w:rsid w:val="00A1704A"/>
    <w:rsid w:val="00A17225"/>
    <w:rsid w:val="00A17236"/>
    <w:rsid w:val="00A1729C"/>
    <w:rsid w:val="00A172AF"/>
    <w:rsid w:val="00A174E9"/>
    <w:rsid w:val="00A1759D"/>
    <w:rsid w:val="00A17636"/>
    <w:rsid w:val="00A177C6"/>
    <w:rsid w:val="00A1788D"/>
    <w:rsid w:val="00A178F3"/>
    <w:rsid w:val="00A178F7"/>
    <w:rsid w:val="00A179A5"/>
    <w:rsid w:val="00A17B84"/>
    <w:rsid w:val="00A17C06"/>
    <w:rsid w:val="00A17C5D"/>
    <w:rsid w:val="00A17C83"/>
    <w:rsid w:val="00A17D1A"/>
    <w:rsid w:val="00A17E05"/>
    <w:rsid w:val="00A17FE5"/>
    <w:rsid w:val="00A202CB"/>
    <w:rsid w:val="00A20470"/>
    <w:rsid w:val="00A20754"/>
    <w:rsid w:val="00A20789"/>
    <w:rsid w:val="00A2080D"/>
    <w:rsid w:val="00A209BC"/>
    <w:rsid w:val="00A20A80"/>
    <w:rsid w:val="00A20ABA"/>
    <w:rsid w:val="00A20B75"/>
    <w:rsid w:val="00A20BAD"/>
    <w:rsid w:val="00A20DAE"/>
    <w:rsid w:val="00A20ECF"/>
    <w:rsid w:val="00A20F05"/>
    <w:rsid w:val="00A20F18"/>
    <w:rsid w:val="00A213E5"/>
    <w:rsid w:val="00A21428"/>
    <w:rsid w:val="00A215CF"/>
    <w:rsid w:val="00A21B44"/>
    <w:rsid w:val="00A21B89"/>
    <w:rsid w:val="00A21C21"/>
    <w:rsid w:val="00A21C9F"/>
    <w:rsid w:val="00A21DC5"/>
    <w:rsid w:val="00A21DDC"/>
    <w:rsid w:val="00A22099"/>
    <w:rsid w:val="00A2211D"/>
    <w:rsid w:val="00A221BC"/>
    <w:rsid w:val="00A22520"/>
    <w:rsid w:val="00A22587"/>
    <w:rsid w:val="00A22697"/>
    <w:rsid w:val="00A228EC"/>
    <w:rsid w:val="00A22A90"/>
    <w:rsid w:val="00A22AC7"/>
    <w:rsid w:val="00A22B92"/>
    <w:rsid w:val="00A22C49"/>
    <w:rsid w:val="00A22CC4"/>
    <w:rsid w:val="00A22F2B"/>
    <w:rsid w:val="00A22FB1"/>
    <w:rsid w:val="00A23095"/>
    <w:rsid w:val="00A23614"/>
    <w:rsid w:val="00A2379B"/>
    <w:rsid w:val="00A2386B"/>
    <w:rsid w:val="00A239C6"/>
    <w:rsid w:val="00A23A75"/>
    <w:rsid w:val="00A23B07"/>
    <w:rsid w:val="00A23B5D"/>
    <w:rsid w:val="00A23C89"/>
    <w:rsid w:val="00A23E7F"/>
    <w:rsid w:val="00A241A5"/>
    <w:rsid w:val="00A241BF"/>
    <w:rsid w:val="00A243BF"/>
    <w:rsid w:val="00A243F9"/>
    <w:rsid w:val="00A2465B"/>
    <w:rsid w:val="00A247EC"/>
    <w:rsid w:val="00A24819"/>
    <w:rsid w:val="00A248AD"/>
    <w:rsid w:val="00A24984"/>
    <w:rsid w:val="00A24C74"/>
    <w:rsid w:val="00A2569C"/>
    <w:rsid w:val="00A256B6"/>
    <w:rsid w:val="00A256C6"/>
    <w:rsid w:val="00A25773"/>
    <w:rsid w:val="00A2577F"/>
    <w:rsid w:val="00A25AF3"/>
    <w:rsid w:val="00A25BBC"/>
    <w:rsid w:val="00A25CD3"/>
    <w:rsid w:val="00A25D7E"/>
    <w:rsid w:val="00A25DB6"/>
    <w:rsid w:val="00A25E7C"/>
    <w:rsid w:val="00A25EE4"/>
    <w:rsid w:val="00A25FA2"/>
    <w:rsid w:val="00A25FD3"/>
    <w:rsid w:val="00A260A4"/>
    <w:rsid w:val="00A2611F"/>
    <w:rsid w:val="00A2612A"/>
    <w:rsid w:val="00A2636E"/>
    <w:rsid w:val="00A266A2"/>
    <w:rsid w:val="00A266E3"/>
    <w:rsid w:val="00A26810"/>
    <w:rsid w:val="00A2686E"/>
    <w:rsid w:val="00A26A14"/>
    <w:rsid w:val="00A26BB2"/>
    <w:rsid w:val="00A26DE5"/>
    <w:rsid w:val="00A27040"/>
    <w:rsid w:val="00A271BE"/>
    <w:rsid w:val="00A273CE"/>
    <w:rsid w:val="00A27704"/>
    <w:rsid w:val="00A279FB"/>
    <w:rsid w:val="00A27A43"/>
    <w:rsid w:val="00A27B0E"/>
    <w:rsid w:val="00A30282"/>
    <w:rsid w:val="00A30350"/>
    <w:rsid w:val="00A304D3"/>
    <w:rsid w:val="00A304FB"/>
    <w:rsid w:val="00A306F9"/>
    <w:rsid w:val="00A30AA4"/>
    <w:rsid w:val="00A30AE3"/>
    <w:rsid w:val="00A30AFA"/>
    <w:rsid w:val="00A30C5F"/>
    <w:rsid w:val="00A3107A"/>
    <w:rsid w:val="00A31141"/>
    <w:rsid w:val="00A3137C"/>
    <w:rsid w:val="00A314AB"/>
    <w:rsid w:val="00A315B5"/>
    <w:rsid w:val="00A316ED"/>
    <w:rsid w:val="00A317ED"/>
    <w:rsid w:val="00A31848"/>
    <w:rsid w:val="00A3191E"/>
    <w:rsid w:val="00A31949"/>
    <w:rsid w:val="00A31AEE"/>
    <w:rsid w:val="00A31BF4"/>
    <w:rsid w:val="00A31D87"/>
    <w:rsid w:val="00A32014"/>
    <w:rsid w:val="00A32062"/>
    <w:rsid w:val="00A32130"/>
    <w:rsid w:val="00A321F7"/>
    <w:rsid w:val="00A32385"/>
    <w:rsid w:val="00A32545"/>
    <w:rsid w:val="00A32600"/>
    <w:rsid w:val="00A326F9"/>
    <w:rsid w:val="00A32713"/>
    <w:rsid w:val="00A32714"/>
    <w:rsid w:val="00A328EC"/>
    <w:rsid w:val="00A32B8C"/>
    <w:rsid w:val="00A32B9F"/>
    <w:rsid w:val="00A32BAD"/>
    <w:rsid w:val="00A32C12"/>
    <w:rsid w:val="00A32CDF"/>
    <w:rsid w:val="00A32F8A"/>
    <w:rsid w:val="00A32F9F"/>
    <w:rsid w:val="00A3301D"/>
    <w:rsid w:val="00A332CB"/>
    <w:rsid w:val="00A3381A"/>
    <w:rsid w:val="00A33A65"/>
    <w:rsid w:val="00A33DB9"/>
    <w:rsid w:val="00A33FB2"/>
    <w:rsid w:val="00A340BA"/>
    <w:rsid w:val="00A34137"/>
    <w:rsid w:val="00A3477F"/>
    <w:rsid w:val="00A3478E"/>
    <w:rsid w:val="00A347AC"/>
    <w:rsid w:val="00A34D49"/>
    <w:rsid w:val="00A34D8B"/>
    <w:rsid w:val="00A34EE8"/>
    <w:rsid w:val="00A34FC8"/>
    <w:rsid w:val="00A3512F"/>
    <w:rsid w:val="00A35289"/>
    <w:rsid w:val="00A35334"/>
    <w:rsid w:val="00A3540A"/>
    <w:rsid w:val="00A355CF"/>
    <w:rsid w:val="00A3587F"/>
    <w:rsid w:val="00A35960"/>
    <w:rsid w:val="00A35BDE"/>
    <w:rsid w:val="00A35D5C"/>
    <w:rsid w:val="00A35FB0"/>
    <w:rsid w:val="00A360C8"/>
    <w:rsid w:val="00A363B6"/>
    <w:rsid w:val="00A363F6"/>
    <w:rsid w:val="00A364A8"/>
    <w:rsid w:val="00A36524"/>
    <w:rsid w:val="00A365E7"/>
    <w:rsid w:val="00A36686"/>
    <w:rsid w:val="00A366E4"/>
    <w:rsid w:val="00A3677D"/>
    <w:rsid w:val="00A36790"/>
    <w:rsid w:val="00A36A99"/>
    <w:rsid w:val="00A36B19"/>
    <w:rsid w:val="00A36BE3"/>
    <w:rsid w:val="00A36CE0"/>
    <w:rsid w:val="00A36EA4"/>
    <w:rsid w:val="00A36FC2"/>
    <w:rsid w:val="00A37160"/>
    <w:rsid w:val="00A373FB"/>
    <w:rsid w:val="00A37464"/>
    <w:rsid w:val="00A374FF"/>
    <w:rsid w:val="00A376C5"/>
    <w:rsid w:val="00A3770F"/>
    <w:rsid w:val="00A37770"/>
    <w:rsid w:val="00A379B6"/>
    <w:rsid w:val="00A379CD"/>
    <w:rsid w:val="00A37B86"/>
    <w:rsid w:val="00A37C3C"/>
    <w:rsid w:val="00A37D74"/>
    <w:rsid w:val="00A37D9B"/>
    <w:rsid w:val="00A37DF9"/>
    <w:rsid w:val="00A37E98"/>
    <w:rsid w:val="00A400DB"/>
    <w:rsid w:val="00A401D3"/>
    <w:rsid w:val="00A40642"/>
    <w:rsid w:val="00A406D8"/>
    <w:rsid w:val="00A4072F"/>
    <w:rsid w:val="00A40866"/>
    <w:rsid w:val="00A40931"/>
    <w:rsid w:val="00A40C72"/>
    <w:rsid w:val="00A40D5F"/>
    <w:rsid w:val="00A40D65"/>
    <w:rsid w:val="00A41055"/>
    <w:rsid w:val="00A410B6"/>
    <w:rsid w:val="00A410B8"/>
    <w:rsid w:val="00A410C0"/>
    <w:rsid w:val="00A410DF"/>
    <w:rsid w:val="00A41461"/>
    <w:rsid w:val="00A4146C"/>
    <w:rsid w:val="00A41617"/>
    <w:rsid w:val="00A41963"/>
    <w:rsid w:val="00A41B06"/>
    <w:rsid w:val="00A41BC6"/>
    <w:rsid w:val="00A41C7F"/>
    <w:rsid w:val="00A41CF8"/>
    <w:rsid w:val="00A41D81"/>
    <w:rsid w:val="00A41F31"/>
    <w:rsid w:val="00A420F6"/>
    <w:rsid w:val="00A42131"/>
    <w:rsid w:val="00A42482"/>
    <w:rsid w:val="00A42630"/>
    <w:rsid w:val="00A426BC"/>
    <w:rsid w:val="00A426E2"/>
    <w:rsid w:val="00A4281A"/>
    <w:rsid w:val="00A42B1A"/>
    <w:rsid w:val="00A42B25"/>
    <w:rsid w:val="00A42BA2"/>
    <w:rsid w:val="00A42BA9"/>
    <w:rsid w:val="00A42E41"/>
    <w:rsid w:val="00A42EA8"/>
    <w:rsid w:val="00A43145"/>
    <w:rsid w:val="00A43230"/>
    <w:rsid w:val="00A43491"/>
    <w:rsid w:val="00A43752"/>
    <w:rsid w:val="00A43845"/>
    <w:rsid w:val="00A43A5E"/>
    <w:rsid w:val="00A43B9E"/>
    <w:rsid w:val="00A43D06"/>
    <w:rsid w:val="00A43E07"/>
    <w:rsid w:val="00A43EC2"/>
    <w:rsid w:val="00A4407E"/>
    <w:rsid w:val="00A4432D"/>
    <w:rsid w:val="00A4437B"/>
    <w:rsid w:val="00A4446A"/>
    <w:rsid w:val="00A44575"/>
    <w:rsid w:val="00A445FF"/>
    <w:rsid w:val="00A44BB3"/>
    <w:rsid w:val="00A453D1"/>
    <w:rsid w:val="00A45482"/>
    <w:rsid w:val="00A455B0"/>
    <w:rsid w:val="00A455E0"/>
    <w:rsid w:val="00A4578A"/>
    <w:rsid w:val="00A457F0"/>
    <w:rsid w:val="00A45823"/>
    <w:rsid w:val="00A45A57"/>
    <w:rsid w:val="00A45A85"/>
    <w:rsid w:val="00A45C3F"/>
    <w:rsid w:val="00A45C66"/>
    <w:rsid w:val="00A45DBF"/>
    <w:rsid w:val="00A45E3E"/>
    <w:rsid w:val="00A45F45"/>
    <w:rsid w:val="00A461D4"/>
    <w:rsid w:val="00A461DC"/>
    <w:rsid w:val="00A461FB"/>
    <w:rsid w:val="00A46263"/>
    <w:rsid w:val="00A463D0"/>
    <w:rsid w:val="00A46461"/>
    <w:rsid w:val="00A464D5"/>
    <w:rsid w:val="00A46625"/>
    <w:rsid w:val="00A4667B"/>
    <w:rsid w:val="00A466C7"/>
    <w:rsid w:val="00A46852"/>
    <w:rsid w:val="00A4687E"/>
    <w:rsid w:val="00A468F5"/>
    <w:rsid w:val="00A46C82"/>
    <w:rsid w:val="00A46C96"/>
    <w:rsid w:val="00A46CA1"/>
    <w:rsid w:val="00A46CD8"/>
    <w:rsid w:val="00A46D44"/>
    <w:rsid w:val="00A46D80"/>
    <w:rsid w:val="00A46E63"/>
    <w:rsid w:val="00A46F53"/>
    <w:rsid w:val="00A46FD2"/>
    <w:rsid w:val="00A47244"/>
    <w:rsid w:val="00A4724E"/>
    <w:rsid w:val="00A47528"/>
    <w:rsid w:val="00A4752A"/>
    <w:rsid w:val="00A4767F"/>
    <w:rsid w:val="00A476ED"/>
    <w:rsid w:val="00A47867"/>
    <w:rsid w:val="00A47912"/>
    <w:rsid w:val="00A47A1B"/>
    <w:rsid w:val="00A47BB5"/>
    <w:rsid w:val="00A47C5E"/>
    <w:rsid w:val="00A47CE5"/>
    <w:rsid w:val="00A50134"/>
    <w:rsid w:val="00A50336"/>
    <w:rsid w:val="00A503CB"/>
    <w:rsid w:val="00A50649"/>
    <w:rsid w:val="00A5068B"/>
    <w:rsid w:val="00A50862"/>
    <w:rsid w:val="00A50963"/>
    <w:rsid w:val="00A51079"/>
    <w:rsid w:val="00A51133"/>
    <w:rsid w:val="00A5123A"/>
    <w:rsid w:val="00A51679"/>
    <w:rsid w:val="00A51A24"/>
    <w:rsid w:val="00A51A8B"/>
    <w:rsid w:val="00A51C03"/>
    <w:rsid w:val="00A51E87"/>
    <w:rsid w:val="00A51EDA"/>
    <w:rsid w:val="00A51F92"/>
    <w:rsid w:val="00A51FAF"/>
    <w:rsid w:val="00A51FE4"/>
    <w:rsid w:val="00A52111"/>
    <w:rsid w:val="00A5216F"/>
    <w:rsid w:val="00A524C5"/>
    <w:rsid w:val="00A5264B"/>
    <w:rsid w:val="00A527D8"/>
    <w:rsid w:val="00A528E0"/>
    <w:rsid w:val="00A529E8"/>
    <w:rsid w:val="00A529E9"/>
    <w:rsid w:val="00A52B1E"/>
    <w:rsid w:val="00A52D36"/>
    <w:rsid w:val="00A5307E"/>
    <w:rsid w:val="00A530EF"/>
    <w:rsid w:val="00A53583"/>
    <w:rsid w:val="00A53603"/>
    <w:rsid w:val="00A5369D"/>
    <w:rsid w:val="00A537C8"/>
    <w:rsid w:val="00A538A6"/>
    <w:rsid w:val="00A538D1"/>
    <w:rsid w:val="00A53925"/>
    <w:rsid w:val="00A53D9F"/>
    <w:rsid w:val="00A53EEE"/>
    <w:rsid w:val="00A53F98"/>
    <w:rsid w:val="00A540B8"/>
    <w:rsid w:val="00A5415E"/>
    <w:rsid w:val="00A5422F"/>
    <w:rsid w:val="00A5438A"/>
    <w:rsid w:val="00A54391"/>
    <w:rsid w:val="00A548B0"/>
    <w:rsid w:val="00A54BFB"/>
    <w:rsid w:val="00A54F84"/>
    <w:rsid w:val="00A5500A"/>
    <w:rsid w:val="00A5502C"/>
    <w:rsid w:val="00A550BB"/>
    <w:rsid w:val="00A551AF"/>
    <w:rsid w:val="00A55259"/>
    <w:rsid w:val="00A5559E"/>
    <w:rsid w:val="00A555C2"/>
    <w:rsid w:val="00A556BD"/>
    <w:rsid w:val="00A556F0"/>
    <w:rsid w:val="00A55ABB"/>
    <w:rsid w:val="00A55C58"/>
    <w:rsid w:val="00A55CAD"/>
    <w:rsid w:val="00A55CBA"/>
    <w:rsid w:val="00A55D4C"/>
    <w:rsid w:val="00A55E7D"/>
    <w:rsid w:val="00A55EB6"/>
    <w:rsid w:val="00A55EFC"/>
    <w:rsid w:val="00A55FAD"/>
    <w:rsid w:val="00A560B9"/>
    <w:rsid w:val="00A56331"/>
    <w:rsid w:val="00A5650C"/>
    <w:rsid w:val="00A56551"/>
    <w:rsid w:val="00A5657D"/>
    <w:rsid w:val="00A56704"/>
    <w:rsid w:val="00A567F2"/>
    <w:rsid w:val="00A56E14"/>
    <w:rsid w:val="00A56E23"/>
    <w:rsid w:val="00A572B4"/>
    <w:rsid w:val="00A57326"/>
    <w:rsid w:val="00A5737C"/>
    <w:rsid w:val="00A5740E"/>
    <w:rsid w:val="00A574DA"/>
    <w:rsid w:val="00A57538"/>
    <w:rsid w:val="00A57635"/>
    <w:rsid w:val="00A5765A"/>
    <w:rsid w:val="00A577B8"/>
    <w:rsid w:val="00A578BF"/>
    <w:rsid w:val="00A601F9"/>
    <w:rsid w:val="00A60602"/>
    <w:rsid w:val="00A60691"/>
    <w:rsid w:val="00A6089E"/>
    <w:rsid w:val="00A608C5"/>
    <w:rsid w:val="00A60997"/>
    <w:rsid w:val="00A6099D"/>
    <w:rsid w:val="00A60A49"/>
    <w:rsid w:val="00A60B46"/>
    <w:rsid w:val="00A60BA0"/>
    <w:rsid w:val="00A60C81"/>
    <w:rsid w:val="00A60DD3"/>
    <w:rsid w:val="00A60FAF"/>
    <w:rsid w:val="00A61075"/>
    <w:rsid w:val="00A6130D"/>
    <w:rsid w:val="00A6138C"/>
    <w:rsid w:val="00A61804"/>
    <w:rsid w:val="00A619EB"/>
    <w:rsid w:val="00A61C50"/>
    <w:rsid w:val="00A61DE8"/>
    <w:rsid w:val="00A61E0B"/>
    <w:rsid w:val="00A61EB7"/>
    <w:rsid w:val="00A61F80"/>
    <w:rsid w:val="00A61FDF"/>
    <w:rsid w:val="00A6204A"/>
    <w:rsid w:val="00A62382"/>
    <w:rsid w:val="00A624A6"/>
    <w:rsid w:val="00A6266A"/>
    <w:rsid w:val="00A62AA8"/>
    <w:rsid w:val="00A62BD5"/>
    <w:rsid w:val="00A62CB7"/>
    <w:rsid w:val="00A62CBD"/>
    <w:rsid w:val="00A62D03"/>
    <w:rsid w:val="00A62E9A"/>
    <w:rsid w:val="00A62EFC"/>
    <w:rsid w:val="00A63111"/>
    <w:rsid w:val="00A63445"/>
    <w:rsid w:val="00A634E4"/>
    <w:rsid w:val="00A6359C"/>
    <w:rsid w:val="00A636DC"/>
    <w:rsid w:val="00A636E2"/>
    <w:rsid w:val="00A638A4"/>
    <w:rsid w:val="00A63A6E"/>
    <w:rsid w:val="00A63AC0"/>
    <w:rsid w:val="00A63F04"/>
    <w:rsid w:val="00A63F15"/>
    <w:rsid w:val="00A64356"/>
    <w:rsid w:val="00A64552"/>
    <w:rsid w:val="00A645F8"/>
    <w:rsid w:val="00A64858"/>
    <w:rsid w:val="00A6486A"/>
    <w:rsid w:val="00A649D2"/>
    <w:rsid w:val="00A64CC7"/>
    <w:rsid w:val="00A64E07"/>
    <w:rsid w:val="00A64E2A"/>
    <w:rsid w:val="00A64E76"/>
    <w:rsid w:val="00A64F7C"/>
    <w:rsid w:val="00A64FBE"/>
    <w:rsid w:val="00A6524D"/>
    <w:rsid w:val="00A65356"/>
    <w:rsid w:val="00A6562F"/>
    <w:rsid w:val="00A65678"/>
    <w:rsid w:val="00A65701"/>
    <w:rsid w:val="00A65731"/>
    <w:rsid w:val="00A65755"/>
    <w:rsid w:val="00A659FA"/>
    <w:rsid w:val="00A65ADE"/>
    <w:rsid w:val="00A65C05"/>
    <w:rsid w:val="00A65C32"/>
    <w:rsid w:val="00A65C53"/>
    <w:rsid w:val="00A65C77"/>
    <w:rsid w:val="00A65F02"/>
    <w:rsid w:val="00A65F46"/>
    <w:rsid w:val="00A660B2"/>
    <w:rsid w:val="00A660B8"/>
    <w:rsid w:val="00A661EC"/>
    <w:rsid w:val="00A662D2"/>
    <w:rsid w:val="00A662F3"/>
    <w:rsid w:val="00A664E6"/>
    <w:rsid w:val="00A66528"/>
    <w:rsid w:val="00A66800"/>
    <w:rsid w:val="00A66897"/>
    <w:rsid w:val="00A6691D"/>
    <w:rsid w:val="00A6693E"/>
    <w:rsid w:val="00A66AC4"/>
    <w:rsid w:val="00A66C48"/>
    <w:rsid w:val="00A66E0E"/>
    <w:rsid w:val="00A66FB2"/>
    <w:rsid w:val="00A67415"/>
    <w:rsid w:val="00A6756C"/>
    <w:rsid w:val="00A6768B"/>
    <w:rsid w:val="00A67882"/>
    <w:rsid w:val="00A67919"/>
    <w:rsid w:val="00A67989"/>
    <w:rsid w:val="00A67B33"/>
    <w:rsid w:val="00A67E4F"/>
    <w:rsid w:val="00A67F07"/>
    <w:rsid w:val="00A67F94"/>
    <w:rsid w:val="00A70007"/>
    <w:rsid w:val="00A701FC"/>
    <w:rsid w:val="00A70260"/>
    <w:rsid w:val="00A703F3"/>
    <w:rsid w:val="00A705E6"/>
    <w:rsid w:val="00A70747"/>
    <w:rsid w:val="00A70761"/>
    <w:rsid w:val="00A709AD"/>
    <w:rsid w:val="00A70A5D"/>
    <w:rsid w:val="00A70F56"/>
    <w:rsid w:val="00A70F79"/>
    <w:rsid w:val="00A712E0"/>
    <w:rsid w:val="00A7167D"/>
    <w:rsid w:val="00A7171B"/>
    <w:rsid w:val="00A71AE0"/>
    <w:rsid w:val="00A71B0D"/>
    <w:rsid w:val="00A71B35"/>
    <w:rsid w:val="00A71C94"/>
    <w:rsid w:val="00A71D0D"/>
    <w:rsid w:val="00A71D81"/>
    <w:rsid w:val="00A71DDE"/>
    <w:rsid w:val="00A72301"/>
    <w:rsid w:val="00A723C8"/>
    <w:rsid w:val="00A723D4"/>
    <w:rsid w:val="00A723EB"/>
    <w:rsid w:val="00A727D1"/>
    <w:rsid w:val="00A72802"/>
    <w:rsid w:val="00A7280B"/>
    <w:rsid w:val="00A7288F"/>
    <w:rsid w:val="00A72897"/>
    <w:rsid w:val="00A728B8"/>
    <w:rsid w:val="00A728E4"/>
    <w:rsid w:val="00A728FF"/>
    <w:rsid w:val="00A72BB1"/>
    <w:rsid w:val="00A72D26"/>
    <w:rsid w:val="00A72DF1"/>
    <w:rsid w:val="00A73050"/>
    <w:rsid w:val="00A73142"/>
    <w:rsid w:val="00A73236"/>
    <w:rsid w:val="00A73280"/>
    <w:rsid w:val="00A7332B"/>
    <w:rsid w:val="00A733A2"/>
    <w:rsid w:val="00A736F1"/>
    <w:rsid w:val="00A73802"/>
    <w:rsid w:val="00A7385C"/>
    <w:rsid w:val="00A738F9"/>
    <w:rsid w:val="00A73921"/>
    <w:rsid w:val="00A73BE0"/>
    <w:rsid w:val="00A73D1E"/>
    <w:rsid w:val="00A73F17"/>
    <w:rsid w:val="00A742F5"/>
    <w:rsid w:val="00A745B2"/>
    <w:rsid w:val="00A74878"/>
    <w:rsid w:val="00A748D1"/>
    <w:rsid w:val="00A74CDD"/>
    <w:rsid w:val="00A74F2E"/>
    <w:rsid w:val="00A7514D"/>
    <w:rsid w:val="00A7560C"/>
    <w:rsid w:val="00A758E5"/>
    <w:rsid w:val="00A75BF7"/>
    <w:rsid w:val="00A75D5A"/>
    <w:rsid w:val="00A75F21"/>
    <w:rsid w:val="00A7602B"/>
    <w:rsid w:val="00A763D8"/>
    <w:rsid w:val="00A76539"/>
    <w:rsid w:val="00A7686A"/>
    <w:rsid w:val="00A769F2"/>
    <w:rsid w:val="00A76A3F"/>
    <w:rsid w:val="00A76B83"/>
    <w:rsid w:val="00A76DD3"/>
    <w:rsid w:val="00A770DD"/>
    <w:rsid w:val="00A77164"/>
    <w:rsid w:val="00A77179"/>
    <w:rsid w:val="00A771D4"/>
    <w:rsid w:val="00A7722A"/>
    <w:rsid w:val="00A7729B"/>
    <w:rsid w:val="00A772E7"/>
    <w:rsid w:val="00A779BB"/>
    <w:rsid w:val="00A77A13"/>
    <w:rsid w:val="00A77A2A"/>
    <w:rsid w:val="00A77B0C"/>
    <w:rsid w:val="00A77B1E"/>
    <w:rsid w:val="00A77E41"/>
    <w:rsid w:val="00A80084"/>
    <w:rsid w:val="00A801BB"/>
    <w:rsid w:val="00A802A9"/>
    <w:rsid w:val="00A802ED"/>
    <w:rsid w:val="00A80308"/>
    <w:rsid w:val="00A8031E"/>
    <w:rsid w:val="00A80417"/>
    <w:rsid w:val="00A80432"/>
    <w:rsid w:val="00A805EB"/>
    <w:rsid w:val="00A80703"/>
    <w:rsid w:val="00A80776"/>
    <w:rsid w:val="00A8082F"/>
    <w:rsid w:val="00A80871"/>
    <w:rsid w:val="00A8090C"/>
    <w:rsid w:val="00A809DE"/>
    <w:rsid w:val="00A80A95"/>
    <w:rsid w:val="00A80DED"/>
    <w:rsid w:val="00A80E7A"/>
    <w:rsid w:val="00A80F6B"/>
    <w:rsid w:val="00A811E7"/>
    <w:rsid w:val="00A816A2"/>
    <w:rsid w:val="00A818CA"/>
    <w:rsid w:val="00A81A4C"/>
    <w:rsid w:val="00A81E11"/>
    <w:rsid w:val="00A81E4E"/>
    <w:rsid w:val="00A820C9"/>
    <w:rsid w:val="00A82117"/>
    <w:rsid w:val="00A823A7"/>
    <w:rsid w:val="00A826F1"/>
    <w:rsid w:val="00A827A9"/>
    <w:rsid w:val="00A827D1"/>
    <w:rsid w:val="00A829B4"/>
    <w:rsid w:val="00A82A4A"/>
    <w:rsid w:val="00A82ABC"/>
    <w:rsid w:val="00A82B9B"/>
    <w:rsid w:val="00A82BD5"/>
    <w:rsid w:val="00A82CAA"/>
    <w:rsid w:val="00A82D3B"/>
    <w:rsid w:val="00A82ECF"/>
    <w:rsid w:val="00A82FB6"/>
    <w:rsid w:val="00A8300F"/>
    <w:rsid w:val="00A830AB"/>
    <w:rsid w:val="00A832D6"/>
    <w:rsid w:val="00A83647"/>
    <w:rsid w:val="00A83894"/>
    <w:rsid w:val="00A838ED"/>
    <w:rsid w:val="00A83A21"/>
    <w:rsid w:val="00A83A2C"/>
    <w:rsid w:val="00A83A65"/>
    <w:rsid w:val="00A83B1C"/>
    <w:rsid w:val="00A83C23"/>
    <w:rsid w:val="00A83CE3"/>
    <w:rsid w:val="00A83DEA"/>
    <w:rsid w:val="00A83EE9"/>
    <w:rsid w:val="00A83F3B"/>
    <w:rsid w:val="00A8442F"/>
    <w:rsid w:val="00A844B0"/>
    <w:rsid w:val="00A846F3"/>
    <w:rsid w:val="00A8470F"/>
    <w:rsid w:val="00A847EC"/>
    <w:rsid w:val="00A8487A"/>
    <w:rsid w:val="00A8499B"/>
    <w:rsid w:val="00A84B28"/>
    <w:rsid w:val="00A84D80"/>
    <w:rsid w:val="00A84E97"/>
    <w:rsid w:val="00A84EE7"/>
    <w:rsid w:val="00A851D3"/>
    <w:rsid w:val="00A85336"/>
    <w:rsid w:val="00A853C2"/>
    <w:rsid w:val="00A853F1"/>
    <w:rsid w:val="00A854C8"/>
    <w:rsid w:val="00A8553D"/>
    <w:rsid w:val="00A8563A"/>
    <w:rsid w:val="00A85909"/>
    <w:rsid w:val="00A85A49"/>
    <w:rsid w:val="00A85AD2"/>
    <w:rsid w:val="00A85B38"/>
    <w:rsid w:val="00A85B4D"/>
    <w:rsid w:val="00A85C96"/>
    <w:rsid w:val="00A85DAF"/>
    <w:rsid w:val="00A85E46"/>
    <w:rsid w:val="00A85E54"/>
    <w:rsid w:val="00A85E56"/>
    <w:rsid w:val="00A85E88"/>
    <w:rsid w:val="00A85F10"/>
    <w:rsid w:val="00A862EF"/>
    <w:rsid w:val="00A8630E"/>
    <w:rsid w:val="00A8633B"/>
    <w:rsid w:val="00A863F3"/>
    <w:rsid w:val="00A8686A"/>
    <w:rsid w:val="00A869D7"/>
    <w:rsid w:val="00A86BC6"/>
    <w:rsid w:val="00A86C55"/>
    <w:rsid w:val="00A86D30"/>
    <w:rsid w:val="00A86DC2"/>
    <w:rsid w:val="00A86E2A"/>
    <w:rsid w:val="00A87065"/>
    <w:rsid w:val="00A87326"/>
    <w:rsid w:val="00A8733F"/>
    <w:rsid w:val="00A87426"/>
    <w:rsid w:val="00A8742C"/>
    <w:rsid w:val="00A8755F"/>
    <w:rsid w:val="00A87565"/>
    <w:rsid w:val="00A87A78"/>
    <w:rsid w:val="00A87A8F"/>
    <w:rsid w:val="00A87BA5"/>
    <w:rsid w:val="00A87BEC"/>
    <w:rsid w:val="00A87C85"/>
    <w:rsid w:val="00A87CAE"/>
    <w:rsid w:val="00A87D6D"/>
    <w:rsid w:val="00A90077"/>
    <w:rsid w:val="00A900B4"/>
    <w:rsid w:val="00A901BA"/>
    <w:rsid w:val="00A901FD"/>
    <w:rsid w:val="00A90221"/>
    <w:rsid w:val="00A902B3"/>
    <w:rsid w:val="00A90332"/>
    <w:rsid w:val="00A90473"/>
    <w:rsid w:val="00A905EA"/>
    <w:rsid w:val="00A90876"/>
    <w:rsid w:val="00A90B65"/>
    <w:rsid w:val="00A90BC0"/>
    <w:rsid w:val="00A90D84"/>
    <w:rsid w:val="00A90E10"/>
    <w:rsid w:val="00A90E29"/>
    <w:rsid w:val="00A910A2"/>
    <w:rsid w:val="00A911D1"/>
    <w:rsid w:val="00A91227"/>
    <w:rsid w:val="00A9127C"/>
    <w:rsid w:val="00A913CF"/>
    <w:rsid w:val="00A9141D"/>
    <w:rsid w:val="00A915CD"/>
    <w:rsid w:val="00A91D07"/>
    <w:rsid w:val="00A91FEE"/>
    <w:rsid w:val="00A92170"/>
    <w:rsid w:val="00A921B6"/>
    <w:rsid w:val="00A9231E"/>
    <w:rsid w:val="00A92855"/>
    <w:rsid w:val="00A92956"/>
    <w:rsid w:val="00A92B54"/>
    <w:rsid w:val="00A92B80"/>
    <w:rsid w:val="00A92C7D"/>
    <w:rsid w:val="00A92D22"/>
    <w:rsid w:val="00A92F2A"/>
    <w:rsid w:val="00A92FE5"/>
    <w:rsid w:val="00A93160"/>
    <w:rsid w:val="00A9333F"/>
    <w:rsid w:val="00A9342A"/>
    <w:rsid w:val="00A93790"/>
    <w:rsid w:val="00A9386C"/>
    <w:rsid w:val="00A93A64"/>
    <w:rsid w:val="00A93A6D"/>
    <w:rsid w:val="00A93D0C"/>
    <w:rsid w:val="00A93D3A"/>
    <w:rsid w:val="00A93D99"/>
    <w:rsid w:val="00A93E83"/>
    <w:rsid w:val="00A93ECC"/>
    <w:rsid w:val="00A93F24"/>
    <w:rsid w:val="00A93FE1"/>
    <w:rsid w:val="00A94022"/>
    <w:rsid w:val="00A940B3"/>
    <w:rsid w:val="00A942F2"/>
    <w:rsid w:val="00A94421"/>
    <w:rsid w:val="00A94467"/>
    <w:rsid w:val="00A946C0"/>
    <w:rsid w:val="00A947A8"/>
    <w:rsid w:val="00A94843"/>
    <w:rsid w:val="00A94844"/>
    <w:rsid w:val="00A9488D"/>
    <w:rsid w:val="00A9491A"/>
    <w:rsid w:val="00A949B9"/>
    <w:rsid w:val="00A94C0B"/>
    <w:rsid w:val="00A94C7E"/>
    <w:rsid w:val="00A94CE8"/>
    <w:rsid w:val="00A94CF2"/>
    <w:rsid w:val="00A94F00"/>
    <w:rsid w:val="00A95493"/>
    <w:rsid w:val="00A95512"/>
    <w:rsid w:val="00A95579"/>
    <w:rsid w:val="00A957EE"/>
    <w:rsid w:val="00A95850"/>
    <w:rsid w:val="00A9597B"/>
    <w:rsid w:val="00A95A27"/>
    <w:rsid w:val="00A95B3D"/>
    <w:rsid w:val="00A95BB2"/>
    <w:rsid w:val="00A95C1E"/>
    <w:rsid w:val="00A95D0C"/>
    <w:rsid w:val="00A95D8B"/>
    <w:rsid w:val="00A95E09"/>
    <w:rsid w:val="00A95E8B"/>
    <w:rsid w:val="00A9611C"/>
    <w:rsid w:val="00A9642C"/>
    <w:rsid w:val="00A9652A"/>
    <w:rsid w:val="00A96705"/>
    <w:rsid w:val="00A96A28"/>
    <w:rsid w:val="00A96A66"/>
    <w:rsid w:val="00A96CA1"/>
    <w:rsid w:val="00A96D17"/>
    <w:rsid w:val="00A96E6D"/>
    <w:rsid w:val="00A972D8"/>
    <w:rsid w:val="00A97432"/>
    <w:rsid w:val="00A9764B"/>
    <w:rsid w:val="00A97694"/>
    <w:rsid w:val="00A976B3"/>
    <w:rsid w:val="00A97774"/>
    <w:rsid w:val="00A97875"/>
    <w:rsid w:val="00A97885"/>
    <w:rsid w:val="00A978F3"/>
    <w:rsid w:val="00A97C61"/>
    <w:rsid w:val="00A97CF0"/>
    <w:rsid w:val="00A97DF7"/>
    <w:rsid w:val="00A97E9E"/>
    <w:rsid w:val="00AA05A9"/>
    <w:rsid w:val="00AA062A"/>
    <w:rsid w:val="00AA0915"/>
    <w:rsid w:val="00AA0A59"/>
    <w:rsid w:val="00AA0B5B"/>
    <w:rsid w:val="00AA0DAC"/>
    <w:rsid w:val="00AA0FD7"/>
    <w:rsid w:val="00AA1334"/>
    <w:rsid w:val="00AA15B1"/>
    <w:rsid w:val="00AA1656"/>
    <w:rsid w:val="00AA179F"/>
    <w:rsid w:val="00AA186A"/>
    <w:rsid w:val="00AA1879"/>
    <w:rsid w:val="00AA19B5"/>
    <w:rsid w:val="00AA204E"/>
    <w:rsid w:val="00AA23C3"/>
    <w:rsid w:val="00AA27D2"/>
    <w:rsid w:val="00AA2BC6"/>
    <w:rsid w:val="00AA2EBE"/>
    <w:rsid w:val="00AA2FBF"/>
    <w:rsid w:val="00AA303A"/>
    <w:rsid w:val="00AA317C"/>
    <w:rsid w:val="00AA330A"/>
    <w:rsid w:val="00AA345B"/>
    <w:rsid w:val="00AA35FB"/>
    <w:rsid w:val="00AA3728"/>
    <w:rsid w:val="00AA38CD"/>
    <w:rsid w:val="00AA38D9"/>
    <w:rsid w:val="00AA391C"/>
    <w:rsid w:val="00AA3980"/>
    <w:rsid w:val="00AA3C4E"/>
    <w:rsid w:val="00AA3DC0"/>
    <w:rsid w:val="00AA3E20"/>
    <w:rsid w:val="00AA3F98"/>
    <w:rsid w:val="00AA4146"/>
    <w:rsid w:val="00AA42AC"/>
    <w:rsid w:val="00AA4463"/>
    <w:rsid w:val="00AA4556"/>
    <w:rsid w:val="00AA47BE"/>
    <w:rsid w:val="00AA49C3"/>
    <w:rsid w:val="00AA4A0C"/>
    <w:rsid w:val="00AA4A10"/>
    <w:rsid w:val="00AA4B33"/>
    <w:rsid w:val="00AA4C3D"/>
    <w:rsid w:val="00AA4D6D"/>
    <w:rsid w:val="00AA4E19"/>
    <w:rsid w:val="00AA4E8A"/>
    <w:rsid w:val="00AA4E96"/>
    <w:rsid w:val="00AA5531"/>
    <w:rsid w:val="00AA570E"/>
    <w:rsid w:val="00AA59D7"/>
    <w:rsid w:val="00AA5A2A"/>
    <w:rsid w:val="00AA5C81"/>
    <w:rsid w:val="00AA5E96"/>
    <w:rsid w:val="00AA603C"/>
    <w:rsid w:val="00AA6572"/>
    <w:rsid w:val="00AA6623"/>
    <w:rsid w:val="00AA692A"/>
    <w:rsid w:val="00AA6A61"/>
    <w:rsid w:val="00AA6A63"/>
    <w:rsid w:val="00AA6B1F"/>
    <w:rsid w:val="00AA6B2E"/>
    <w:rsid w:val="00AA6CB2"/>
    <w:rsid w:val="00AA6D19"/>
    <w:rsid w:val="00AA6DBE"/>
    <w:rsid w:val="00AA7075"/>
    <w:rsid w:val="00AA726C"/>
    <w:rsid w:val="00AA7388"/>
    <w:rsid w:val="00AA74B1"/>
    <w:rsid w:val="00AA7516"/>
    <w:rsid w:val="00AA775E"/>
    <w:rsid w:val="00AA7828"/>
    <w:rsid w:val="00AA7B79"/>
    <w:rsid w:val="00AA7BAF"/>
    <w:rsid w:val="00AA7C76"/>
    <w:rsid w:val="00AA7E2D"/>
    <w:rsid w:val="00AA7EA2"/>
    <w:rsid w:val="00AA7F0F"/>
    <w:rsid w:val="00AA7F44"/>
    <w:rsid w:val="00AB040A"/>
    <w:rsid w:val="00AB05DD"/>
    <w:rsid w:val="00AB0658"/>
    <w:rsid w:val="00AB067A"/>
    <w:rsid w:val="00AB06E5"/>
    <w:rsid w:val="00AB08D5"/>
    <w:rsid w:val="00AB08E7"/>
    <w:rsid w:val="00AB08EB"/>
    <w:rsid w:val="00AB0B2E"/>
    <w:rsid w:val="00AB0B89"/>
    <w:rsid w:val="00AB0BC3"/>
    <w:rsid w:val="00AB0D1F"/>
    <w:rsid w:val="00AB0F78"/>
    <w:rsid w:val="00AB1012"/>
    <w:rsid w:val="00AB1099"/>
    <w:rsid w:val="00AB10E0"/>
    <w:rsid w:val="00AB12F1"/>
    <w:rsid w:val="00AB1384"/>
    <w:rsid w:val="00AB1661"/>
    <w:rsid w:val="00AB186F"/>
    <w:rsid w:val="00AB188F"/>
    <w:rsid w:val="00AB198A"/>
    <w:rsid w:val="00AB1C5E"/>
    <w:rsid w:val="00AB1CA8"/>
    <w:rsid w:val="00AB20A4"/>
    <w:rsid w:val="00AB227F"/>
    <w:rsid w:val="00AB23BF"/>
    <w:rsid w:val="00AB24F6"/>
    <w:rsid w:val="00AB252B"/>
    <w:rsid w:val="00AB25AC"/>
    <w:rsid w:val="00AB271B"/>
    <w:rsid w:val="00AB2799"/>
    <w:rsid w:val="00AB2895"/>
    <w:rsid w:val="00AB29A2"/>
    <w:rsid w:val="00AB2ACB"/>
    <w:rsid w:val="00AB2B8C"/>
    <w:rsid w:val="00AB2BA2"/>
    <w:rsid w:val="00AB2BD4"/>
    <w:rsid w:val="00AB2C31"/>
    <w:rsid w:val="00AB2C3F"/>
    <w:rsid w:val="00AB2CA8"/>
    <w:rsid w:val="00AB2F34"/>
    <w:rsid w:val="00AB3186"/>
    <w:rsid w:val="00AB32E1"/>
    <w:rsid w:val="00AB3382"/>
    <w:rsid w:val="00AB347F"/>
    <w:rsid w:val="00AB3507"/>
    <w:rsid w:val="00AB3652"/>
    <w:rsid w:val="00AB3839"/>
    <w:rsid w:val="00AB3929"/>
    <w:rsid w:val="00AB3C71"/>
    <w:rsid w:val="00AB3DD7"/>
    <w:rsid w:val="00AB3F71"/>
    <w:rsid w:val="00AB4005"/>
    <w:rsid w:val="00AB402A"/>
    <w:rsid w:val="00AB4372"/>
    <w:rsid w:val="00AB4390"/>
    <w:rsid w:val="00AB45B9"/>
    <w:rsid w:val="00AB45F9"/>
    <w:rsid w:val="00AB46AB"/>
    <w:rsid w:val="00AB47BC"/>
    <w:rsid w:val="00AB4B8B"/>
    <w:rsid w:val="00AB4C51"/>
    <w:rsid w:val="00AB4D0A"/>
    <w:rsid w:val="00AB4DD2"/>
    <w:rsid w:val="00AB50B0"/>
    <w:rsid w:val="00AB5138"/>
    <w:rsid w:val="00AB5166"/>
    <w:rsid w:val="00AB537F"/>
    <w:rsid w:val="00AB53B8"/>
    <w:rsid w:val="00AB5637"/>
    <w:rsid w:val="00AB5658"/>
    <w:rsid w:val="00AB578C"/>
    <w:rsid w:val="00AB58AC"/>
    <w:rsid w:val="00AB5C59"/>
    <w:rsid w:val="00AB5C61"/>
    <w:rsid w:val="00AB5C8B"/>
    <w:rsid w:val="00AB5D20"/>
    <w:rsid w:val="00AB5D81"/>
    <w:rsid w:val="00AB5D97"/>
    <w:rsid w:val="00AB5E39"/>
    <w:rsid w:val="00AB5FB9"/>
    <w:rsid w:val="00AB603D"/>
    <w:rsid w:val="00AB6173"/>
    <w:rsid w:val="00AB633D"/>
    <w:rsid w:val="00AB6459"/>
    <w:rsid w:val="00AB648F"/>
    <w:rsid w:val="00AB6668"/>
    <w:rsid w:val="00AB66A8"/>
    <w:rsid w:val="00AB682C"/>
    <w:rsid w:val="00AB6843"/>
    <w:rsid w:val="00AB68B6"/>
    <w:rsid w:val="00AB6A5C"/>
    <w:rsid w:val="00AB6CA1"/>
    <w:rsid w:val="00AB6D8C"/>
    <w:rsid w:val="00AB6DD1"/>
    <w:rsid w:val="00AB6F33"/>
    <w:rsid w:val="00AB7293"/>
    <w:rsid w:val="00AB73E4"/>
    <w:rsid w:val="00AB756C"/>
    <w:rsid w:val="00AB76EC"/>
    <w:rsid w:val="00AB7702"/>
    <w:rsid w:val="00AB77CB"/>
    <w:rsid w:val="00AB7847"/>
    <w:rsid w:val="00AB7BDD"/>
    <w:rsid w:val="00AB7C38"/>
    <w:rsid w:val="00AB7D69"/>
    <w:rsid w:val="00AB7D93"/>
    <w:rsid w:val="00AB7DA5"/>
    <w:rsid w:val="00AB7DFA"/>
    <w:rsid w:val="00AB7F17"/>
    <w:rsid w:val="00AC00DF"/>
    <w:rsid w:val="00AC0484"/>
    <w:rsid w:val="00AC051C"/>
    <w:rsid w:val="00AC0916"/>
    <w:rsid w:val="00AC0B01"/>
    <w:rsid w:val="00AC0B29"/>
    <w:rsid w:val="00AC0B42"/>
    <w:rsid w:val="00AC0BBF"/>
    <w:rsid w:val="00AC0BE7"/>
    <w:rsid w:val="00AC0BFE"/>
    <w:rsid w:val="00AC0C57"/>
    <w:rsid w:val="00AC0C61"/>
    <w:rsid w:val="00AC0D07"/>
    <w:rsid w:val="00AC0D64"/>
    <w:rsid w:val="00AC0F02"/>
    <w:rsid w:val="00AC0F18"/>
    <w:rsid w:val="00AC10A4"/>
    <w:rsid w:val="00AC1202"/>
    <w:rsid w:val="00AC126A"/>
    <w:rsid w:val="00AC136B"/>
    <w:rsid w:val="00AC1405"/>
    <w:rsid w:val="00AC157D"/>
    <w:rsid w:val="00AC1ABB"/>
    <w:rsid w:val="00AC1C16"/>
    <w:rsid w:val="00AC1CF9"/>
    <w:rsid w:val="00AC1F24"/>
    <w:rsid w:val="00AC2325"/>
    <w:rsid w:val="00AC2530"/>
    <w:rsid w:val="00AC253B"/>
    <w:rsid w:val="00AC2560"/>
    <w:rsid w:val="00AC2ADB"/>
    <w:rsid w:val="00AC2BDB"/>
    <w:rsid w:val="00AC2CDF"/>
    <w:rsid w:val="00AC2E14"/>
    <w:rsid w:val="00AC2FF8"/>
    <w:rsid w:val="00AC3276"/>
    <w:rsid w:val="00AC32D2"/>
    <w:rsid w:val="00AC332D"/>
    <w:rsid w:val="00AC3342"/>
    <w:rsid w:val="00AC3371"/>
    <w:rsid w:val="00AC339E"/>
    <w:rsid w:val="00AC34D0"/>
    <w:rsid w:val="00AC3507"/>
    <w:rsid w:val="00AC35D4"/>
    <w:rsid w:val="00AC38CA"/>
    <w:rsid w:val="00AC38F6"/>
    <w:rsid w:val="00AC3BB6"/>
    <w:rsid w:val="00AC3C89"/>
    <w:rsid w:val="00AC3F54"/>
    <w:rsid w:val="00AC3FB4"/>
    <w:rsid w:val="00AC3FB8"/>
    <w:rsid w:val="00AC4140"/>
    <w:rsid w:val="00AC417A"/>
    <w:rsid w:val="00AC41F9"/>
    <w:rsid w:val="00AC424B"/>
    <w:rsid w:val="00AC44FB"/>
    <w:rsid w:val="00AC4583"/>
    <w:rsid w:val="00AC458A"/>
    <w:rsid w:val="00AC4760"/>
    <w:rsid w:val="00AC47A0"/>
    <w:rsid w:val="00AC4A9B"/>
    <w:rsid w:val="00AC4B61"/>
    <w:rsid w:val="00AC4BA5"/>
    <w:rsid w:val="00AC4F60"/>
    <w:rsid w:val="00AC50A2"/>
    <w:rsid w:val="00AC533A"/>
    <w:rsid w:val="00AC5387"/>
    <w:rsid w:val="00AC548E"/>
    <w:rsid w:val="00AC56AF"/>
    <w:rsid w:val="00AC5821"/>
    <w:rsid w:val="00AC5A7B"/>
    <w:rsid w:val="00AC5B15"/>
    <w:rsid w:val="00AC5C46"/>
    <w:rsid w:val="00AC5DE7"/>
    <w:rsid w:val="00AC5DFC"/>
    <w:rsid w:val="00AC6029"/>
    <w:rsid w:val="00AC6149"/>
    <w:rsid w:val="00AC6224"/>
    <w:rsid w:val="00AC6550"/>
    <w:rsid w:val="00AC6DDC"/>
    <w:rsid w:val="00AC6E92"/>
    <w:rsid w:val="00AC6EAC"/>
    <w:rsid w:val="00AC6EDF"/>
    <w:rsid w:val="00AC6F7D"/>
    <w:rsid w:val="00AC7258"/>
    <w:rsid w:val="00AC7368"/>
    <w:rsid w:val="00AC74C3"/>
    <w:rsid w:val="00AC7560"/>
    <w:rsid w:val="00AC7796"/>
    <w:rsid w:val="00AC7A6F"/>
    <w:rsid w:val="00AC7A79"/>
    <w:rsid w:val="00AC7BC6"/>
    <w:rsid w:val="00AC7C51"/>
    <w:rsid w:val="00AC7D8D"/>
    <w:rsid w:val="00AC7DEE"/>
    <w:rsid w:val="00AC7E59"/>
    <w:rsid w:val="00AC7FD8"/>
    <w:rsid w:val="00AD0309"/>
    <w:rsid w:val="00AD0800"/>
    <w:rsid w:val="00AD0A96"/>
    <w:rsid w:val="00AD0AEB"/>
    <w:rsid w:val="00AD0E29"/>
    <w:rsid w:val="00AD0F73"/>
    <w:rsid w:val="00AD1026"/>
    <w:rsid w:val="00AD11C3"/>
    <w:rsid w:val="00AD12CE"/>
    <w:rsid w:val="00AD1302"/>
    <w:rsid w:val="00AD15B2"/>
    <w:rsid w:val="00AD193F"/>
    <w:rsid w:val="00AD1A13"/>
    <w:rsid w:val="00AD1CBD"/>
    <w:rsid w:val="00AD1DCA"/>
    <w:rsid w:val="00AD1E4D"/>
    <w:rsid w:val="00AD2150"/>
    <w:rsid w:val="00AD21D5"/>
    <w:rsid w:val="00AD223A"/>
    <w:rsid w:val="00AD2262"/>
    <w:rsid w:val="00AD2267"/>
    <w:rsid w:val="00AD2414"/>
    <w:rsid w:val="00AD2536"/>
    <w:rsid w:val="00AD2575"/>
    <w:rsid w:val="00AD27E9"/>
    <w:rsid w:val="00AD2A7C"/>
    <w:rsid w:val="00AD2B4F"/>
    <w:rsid w:val="00AD2CF3"/>
    <w:rsid w:val="00AD2EDF"/>
    <w:rsid w:val="00AD2EFA"/>
    <w:rsid w:val="00AD3008"/>
    <w:rsid w:val="00AD30C1"/>
    <w:rsid w:val="00AD3346"/>
    <w:rsid w:val="00AD3360"/>
    <w:rsid w:val="00AD3463"/>
    <w:rsid w:val="00AD34B5"/>
    <w:rsid w:val="00AD35A5"/>
    <w:rsid w:val="00AD3671"/>
    <w:rsid w:val="00AD3972"/>
    <w:rsid w:val="00AD39D2"/>
    <w:rsid w:val="00AD3A17"/>
    <w:rsid w:val="00AD3D09"/>
    <w:rsid w:val="00AD3D18"/>
    <w:rsid w:val="00AD3E31"/>
    <w:rsid w:val="00AD3E98"/>
    <w:rsid w:val="00AD3FCD"/>
    <w:rsid w:val="00AD407B"/>
    <w:rsid w:val="00AD41D9"/>
    <w:rsid w:val="00AD43F2"/>
    <w:rsid w:val="00AD4592"/>
    <w:rsid w:val="00AD461F"/>
    <w:rsid w:val="00AD4640"/>
    <w:rsid w:val="00AD4B69"/>
    <w:rsid w:val="00AD4B81"/>
    <w:rsid w:val="00AD4C4F"/>
    <w:rsid w:val="00AD4CBE"/>
    <w:rsid w:val="00AD4D0A"/>
    <w:rsid w:val="00AD4D9B"/>
    <w:rsid w:val="00AD4EB3"/>
    <w:rsid w:val="00AD5000"/>
    <w:rsid w:val="00AD53F3"/>
    <w:rsid w:val="00AD5558"/>
    <w:rsid w:val="00AD55CA"/>
    <w:rsid w:val="00AD588E"/>
    <w:rsid w:val="00AD595C"/>
    <w:rsid w:val="00AD598C"/>
    <w:rsid w:val="00AD5AEC"/>
    <w:rsid w:val="00AD5E18"/>
    <w:rsid w:val="00AD5F9B"/>
    <w:rsid w:val="00AD6085"/>
    <w:rsid w:val="00AD623A"/>
    <w:rsid w:val="00AD626F"/>
    <w:rsid w:val="00AD62E5"/>
    <w:rsid w:val="00AD634F"/>
    <w:rsid w:val="00AD65E2"/>
    <w:rsid w:val="00AD676A"/>
    <w:rsid w:val="00AD6865"/>
    <w:rsid w:val="00AD694D"/>
    <w:rsid w:val="00AD6952"/>
    <w:rsid w:val="00AD695B"/>
    <w:rsid w:val="00AD6DEB"/>
    <w:rsid w:val="00AD6E50"/>
    <w:rsid w:val="00AD707B"/>
    <w:rsid w:val="00AD7159"/>
    <w:rsid w:val="00AD73D0"/>
    <w:rsid w:val="00AD7425"/>
    <w:rsid w:val="00AD74C7"/>
    <w:rsid w:val="00AD76AC"/>
    <w:rsid w:val="00AD76DD"/>
    <w:rsid w:val="00AD77FE"/>
    <w:rsid w:val="00AD789F"/>
    <w:rsid w:val="00AD78BC"/>
    <w:rsid w:val="00AD7973"/>
    <w:rsid w:val="00AD7A19"/>
    <w:rsid w:val="00AD7D37"/>
    <w:rsid w:val="00AD7D46"/>
    <w:rsid w:val="00AD7D6D"/>
    <w:rsid w:val="00AD7F11"/>
    <w:rsid w:val="00AE012E"/>
    <w:rsid w:val="00AE0301"/>
    <w:rsid w:val="00AE03BD"/>
    <w:rsid w:val="00AE04C5"/>
    <w:rsid w:val="00AE0682"/>
    <w:rsid w:val="00AE07AF"/>
    <w:rsid w:val="00AE08C7"/>
    <w:rsid w:val="00AE09AF"/>
    <w:rsid w:val="00AE09CE"/>
    <w:rsid w:val="00AE0AD1"/>
    <w:rsid w:val="00AE0BCB"/>
    <w:rsid w:val="00AE0D6F"/>
    <w:rsid w:val="00AE0E98"/>
    <w:rsid w:val="00AE0FBF"/>
    <w:rsid w:val="00AE104D"/>
    <w:rsid w:val="00AE10D2"/>
    <w:rsid w:val="00AE121B"/>
    <w:rsid w:val="00AE12F1"/>
    <w:rsid w:val="00AE12F5"/>
    <w:rsid w:val="00AE1364"/>
    <w:rsid w:val="00AE1531"/>
    <w:rsid w:val="00AE156C"/>
    <w:rsid w:val="00AE173D"/>
    <w:rsid w:val="00AE1814"/>
    <w:rsid w:val="00AE1A47"/>
    <w:rsid w:val="00AE1A9C"/>
    <w:rsid w:val="00AE1D96"/>
    <w:rsid w:val="00AE1DE4"/>
    <w:rsid w:val="00AE205A"/>
    <w:rsid w:val="00AE2066"/>
    <w:rsid w:val="00AE2403"/>
    <w:rsid w:val="00AE2470"/>
    <w:rsid w:val="00AE24E0"/>
    <w:rsid w:val="00AE2515"/>
    <w:rsid w:val="00AE272C"/>
    <w:rsid w:val="00AE2861"/>
    <w:rsid w:val="00AE2AE9"/>
    <w:rsid w:val="00AE3144"/>
    <w:rsid w:val="00AE3383"/>
    <w:rsid w:val="00AE3478"/>
    <w:rsid w:val="00AE371E"/>
    <w:rsid w:val="00AE3BB2"/>
    <w:rsid w:val="00AE3E4A"/>
    <w:rsid w:val="00AE41EC"/>
    <w:rsid w:val="00AE42BC"/>
    <w:rsid w:val="00AE449E"/>
    <w:rsid w:val="00AE462A"/>
    <w:rsid w:val="00AE4684"/>
    <w:rsid w:val="00AE46BB"/>
    <w:rsid w:val="00AE4747"/>
    <w:rsid w:val="00AE4801"/>
    <w:rsid w:val="00AE48B0"/>
    <w:rsid w:val="00AE49B8"/>
    <w:rsid w:val="00AE4C3D"/>
    <w:rsid w:val="00AE4D7F"/>
    <w:rsid w:val="00AE4EA2"/>
    <w:rsid w:val="00AE4FA3"/>
    <w:rsid w:val="00AE5043"/>
    <w:rsid w:val="00AE50AE"/>
    <w:rsid w:val="00AE513D"/>
    <w:rsid w:val="00AE53B9"/>
    <w:rsid w:val="00AE5567"/>
    <w:rsid w:val="00AE5614"/>
    <w:rsid w:val="00AE5A94"/>
    <w:rsid w:val="00AE5AFB"/>
    <w:rsid w:val="00AE5C98"/>
    <w:rsid w:val="00AE61A9"/>
    <w:rsid w:val="00AE629E"/>
    <w:rsid w:val="00AE62D0"/>
    <w:rsid w:val="00AE62E7"/>
    <w:rsid w:val="00AE63A6"/>
    <w:rsid w:val="00AE6435"/>
    <w:rsid w:val="00AE648E"/>
    <w:rsid w:val="00AE652B"/>
    <w:rsid w:val="00AE65A7"/>
    <w:rsid w:val="00AE665C"/>
    <w:rsid w:val="00AE66A1"/>
    <w:rsid w:val="00AE6997"/>
    <w:rsid w:val="00AE6A13"/>
    <w:rsid w:val="00AE6CA5"/>
    <w:rsid w:val="00AE6CCB"/>
    <w:rsid w:val="00AE6F38"/>
    <w:rsid w:val="00AE7303"/>
    <w:rsid w:val="00AE735D"/>
    <w:rsid w:val="00AE736B"/>
    <w:rsid w:val="00AE73AC"/>
    <w:rsid w:val="00AE73AE"/>
    <w:rsid w:val="00AE7409"/>
    <w:rsid w:val="00AE7464"/>
    <w:rsid w:val="00AE7545"/>
    <w:rsid w:val="00AE7563"/>
    <w:rsid w:val="00AE76D3"/>
    <w:rsid w:val="00AE78E6"/>
    <w:rsid w:val="00AE7A0F"/>
    <w:rsid w:val="00AE7CDD"/>
    <w:rsid w:val="00AE7F9F"/>
    <w:rsid w:val="00AF01F9"/>
    <w:rsid w:val="00AF01FF"/>
    <w:rsid w:val="00AF020C"/>
    <w:rsid w:val="00AF0292"/>
    <w:rsid w:val="00AF04A4"/>
    <w:rsid w:val="00AF082D"/>
    <w:rsid w:val="00AF0B53"/>
    <w:rsid w:val="00AF0DE2"/>
    <w:rsid w:val="00AF0E2F"/>
    <w:rsid w:val="00AF0F42"/>
    <w:rsid w:val="00AF133F"/>
    <w:rsid w:val="00AF13B8"/>
    <w:rsid w:val="00AF1475"/>
    <w:rsid w:val="00AF14FE"/>
    <w:rsid w:val="00AF1938"/>
    <w:rsid w:val="00AF1A9B"/>
    <w:rsid w:val="00AF1EB5"/>
    <w:rsid w:val="00AF1F4D"/>
    <w:rsid w:val="00AF1FC8"/>
    <w:rsid w:val="00AF2014"/>
    <w:rsid w:val="00AF2064"/>
    <w:rsid w:val="00AF2375"/>
    <w:rsid w:val="00AF2394"/>
    <w:rsid w:val="00AF239D"/>
    <w:rsid w:val="00AF2A8A"/>
    <w:rsid w:val="00AF2B3B"/>
    <w:rsid w:val="00AF2F54"/>
    <w:rsid w:val="00AF30DD"/>
    <w:rsid w:val="00AF31E9"/>
    <w:rsid w:val="00AF3266"/>
    <w:rsid w:val="00AF327A"/>
    <w:rsid w:val="00AF330A"/>
    <w:rsid w:val="00AF3479"/>
    <w:rsid w:val="00AF34E5"/>
    <w:rsid w:val="00AF37C4"/>
    <w:rsid w:val="00AF38BF"/>
    <w:rsid w:val="00AF390D"/>
    <w:rsid w:val="00AF3E79"/>
    <w:rsid w:val="00AF41FB"/>
    <w:rsid w:val="00AF42BD"/>
    <w:rsid w:val="00AF434D"/>
    <w:rsid w:val="00AF4811"/>
    <w:rsid w:val="00AF4BF7"/>
    <w:rsid w:val="00AF4CFE"/>
    <w:rsid w:val="00AF4F6D"/>
    <w:rsid w:val="00AF4FC5"/>
    <w:rsid w:val="00AF50EB"/>
    <w:rsid w:val="00AF526B"/>
    <w:rsid w:val="00AF54F6"/>
    <w:rsid w:val="00AF5A6E"/>
    <w:rsid w:val="00AF5D72"/>
    <w:rsid w:val="00AF5DF8"/>
    <w:rsid w:val="00AF5E80"/>
    <w:rsid w:val="00AF606F"/>
    <w:rsid w:val="00AF615D"/>
    <w:rsid w:val="00AF6210"/>
    <w:rsid w:val="00AF62C0"/>
    <w:rsid w:val="00AF6358"/>
    <w:rsid w:val="00AF64D6"/>
    <w:rsid w:val="00AF67E1"/>
    <w:rsid w:val="00AF6A09"/>
    <w:rsid w:val="00AF6B96"/>
    <w:rsid w:val="00AF6CFA"/>
    <w:rsid w:val="00AF6D6F"/>
    <w:rsid w:val="00AF6DCF"/>
    <w:rsid w:val="00AF6E5F"/>
    <w:rsid w:val="00AF6FC5"/>
    <w:rsid w:val="00AF7177"/>
    <w:rsid w:val="00AF71DB"/>
    <w:rsid w:val="00AF7282"/>
    <w:rsid w:val="00AF730D"/>
    <w:rsid w:val="00AF7365"/>
    <w:rsid w:val="00AF74E2"/>
    <w:rsid w:val="00AF7616"/>
    <w:rsid w:val="00AF7A57"/>
    <w:rsid w:val="00AF7A94"/>
    <w:rsid w:val="00AF7ADC"/>
    <w:rsid w:val="00AF7B4D"/>
    <w:rsid w:val="00AF7C7D"/>
    <w:rsid w:val="00AF7D22"/>
    <w:rsid w:val="00B0001E"/>
    <w:rsid w:val="00B0005F"/>
    <w:rsid w:val="00B0017C"/>
    <w:rsid w:val="00B00304"/>
    <w:rsid w:val="00B0040A"/>
    <w:rsid w:val="00B007FB"/>
    <w:rsid w:val="00B00B55"/>
    <w:rsid w:val="00B00DBA"/>
    <w:rsid w:val="00B00E4D"/>
    <w:rsid w:val="00B011BD"/>
    <w:rsid w:val="00B01203"/>
    <w:rsid w:val="00B012CA"/>
    <w:rsid w:val="00B01351"/>
    <w:rsid w:val="00B01587"/>
    <w:rsid w:val="00B015C8"/>
    <w:rsid w:val="00B0162E"/>
    <w:rsid w:val="00B01666"/>
    <w:rsid w:val="00B018A9"/>
    <w:rsid w:val="00B01911"/>
    <w:rsid w:val="00B0192B"/>
    <w:rsid w:val="00B01E01"/>
    <w:rsid w:val="00B01E11"/>
    <w:rsid w:val="00B01F38"/>
    <w:rsid w:val="00B01FA6"/>
    <w:rsid w:val="00B02084"/>
    <w:rsid w:val="00B020C7"/>
    <w:rsid w:val="00B02164"/>
    <w:rsid w:val="00B023A7"/>
    <w:rsid w:val="00B02436"/>
    <w:rsid w:val="00B024EF"/>
    <w:rsid w:val="00B02522"/>
    <w:rsid w:val="00B025A7"/>
    <w:rsid w:val="00B02676"/>
    <w:rsid w:val="00B028AC"/>
    <w:rsid w:val="00B02921"/>
    <w:rsid w:val="00B02A18"/>
    <w:rsid w:val="00B02A23"/>
    <w:rsid w:val="00B02BC8"/>
    <w:rsid w:val="00B02C5E"/>
    <w:rsid w:val="00B02D1F"/>
    <w:rsid w:val="00B02DC1"/>
    <w:rsid w:val="00B02F37"/>
    <w:rsid w:val="00B030FE"/>
    <w:rsid w:val="00B0311A"/>
    <w:rsid w:val="00B031EE"/>
    <w:rsid w:val="00B0343A"/>
    <w:rsid w:val="00B0344B"/>
    <w:rsid w:val="00B0347C"/>
    <w:rsid w:val="00B03892"/>
    <w:rsid w:val="00B03925"/>
    <w:rsid w:val="00B03A0A"/>
    <w:rsid w:val="00B03C0F"/>
    <w:rsid w:val="00B03E22"/>
    <w:rsid w:val="00B03E60"/>
    <w:rsid w:val="00B03F1C"/>
    <w:rsid w:val="00B03F7E"/>
    <w:rsid w:val="00B03F87"/>
    <w:rsid w:val="00B04001"/>
    <w:rsid w:val="00B0405F"/>
    <w:rsid w:val="00B04160"/>
    <w:rsid w:val="00B041DE"/>
    <w:rsid w:val="00B041E6"/>
    <w:rsid w:val="00B042EB"/>
    <w:rsid w:val="00B0456D"/>
    <w:rsid w:val="00B04D16"/>
    <w:rsid w:val="00B04E3B"/>
    <w:rsid w:val="00B04F6D"/>
    <w:rsid w:val="00B05000"/>
    <w:rsid w:val="00B052CD"/>
    <w:rsid w:val="00B05351"/>
    <w:rsid w:val="00B053ED"/>
    <w:rsid w:val="00B05833"/>
    <w:rsid w:val="00B058D9"/>
    <w:rsid w:val="00B05BFD"/>
    <w:rsid w:val="00B05C82"/>
    <w:rsid w:val="00B05D11"/>
    <w:rsid w:val="00B05E1E"/>
    <w:rsid w:val="00B05E8A"/>
    <w:rsid w:val="00B06434"/>
    <w:rsid w:val="00B06441"/>
    <w:rsid w:val="00B06517"/>
    <w:rsid w:val="00B06638"/>
    <w:rsid w:val="00B066DB"/>
    <w:rsid w:val="00B068A8"/>
    <w:rsid w:val="00B0695F"/>
    <w:rsid w:val="00B06E51"/>
    <w:rsid w:val="00B06E7A"/>
    <w:rsid w:val="00B06F1B"/>
    <w:rsid w:val="00B06F61"/>
    <w:rsid w:val="00B07072"/>
    <w:rsid w:val="00B07119"/>
    <w:rsid w:val="00B07244"/>
    <w:rsid w:val="00B073A0"/>
    <w:rsid w:val="00B0744B"/>
    <w:rsid w:val="00B0747F"/>
    <w:rsid w:val="00B074A9"/>
    <w:rsid w:val="00B0751C"/>
    <w:rsid w:val="00B076AD"/>
    <w:rsid w:val="00B0789F"/>
    <w:rsid w:val="00B07A17"/>
    <w:rsid w:val="00B07AF4"/>
    <w:rsid w:val="00B07D76"/>
    <w:rsid w:val="00B07EB7"/>
    <w:rsid w:val="00B07ECE"/>
    <w:rsid w:val="00B102DE"/>
    <w:rsid w:val="00B10380"/>
    <w:rsid w:val="00B104DB"/>
    <w:rsid w:val="00B106A1"/>
    <w:rsid w:val="00B10748"/>
    <w:rsid w:val="00B107F5"/>
    <w:rsid w:val="00B1089A"/>
    <w:rsid w:val="00B10955"/>
    <w:rsid w:val="00B10A28"/>
    <w:rsid w:val="00B10BAD"/>
    <w:rsid w:val="00B10E6A"/>
    <w:rsid w:val="00B10F60"/>
    <w:rsid w:val="00B10FD7"/>
    <w:rsid w:val="00B1100A"/>
    <w:rsid w:val="00B110EA"/>
    <w:rsid w:val="00B11148"/>
    <w:rsid w:val="00B11381"/>
    <w:rsid w:val="00B1145A"/>
    <w:rsid w:val="00B11667"/>
    <w:rsid w:val="00B11703"/>
    <w:rsid w:val="00B11743"/>
    <w:rsid w:val="00B117B9"/>
    <w:rsid w:val="00B11814"/>
    <w:rsid w:val="00B11A06"/>
    <w:rsid w:val="00B11A56"/>
    <w:rsid w:val="00B11D7F"/>
    <w:rsid w:val="00B11F7A"/>
    <w:rsid w:val="00B120F0"/>
    <w:rsid w:val="00B12186"/>
    <w:rsid w:val="00B121A9"/>
    <w:rsid w:val="00B12314"/>
    <w:rsid w:val="00B12415"/>
    <w:rsid w:val="00B125CB"/>
    <w:rsid w:val="00B128CA"/>
    <w:rsid w:val="00B12A04"/>
    <w:rsid w:val="00B12AF5"/>
    <w:rsid w:val="00B12B94"/>
    <w:rsid w:val="00B12CD5"/>
    <w:rsid w:val="00B12D43"/>
    <w:rsid w:val="00B12DE4"/>
    <w:rsid w:val="00B12F25"/>
    <w:rsid w:val="00B13182"/>
    <w:rsid w:val="00B131C3"/>
    <w:rsid w:val="00B131CC"/>
    <w:rsid w:val="00B1333B"/>
    <w:rsid w:val="00B1333D"/>
    <w:rsid w:val="00B135D4"/>
    <w:rsid w:val="00B135DF"/>
    <w:rsid w:val="00B135E1"/>
    <w:rsid w:val="00B13770"/>
    <w:rsid w:val="00B13803"/>
    <w:rsid w:val="00B138F7"/>
    <w:rsid w:val="00B139D6"/>
    <w:rsid w:val="00B13A1A"/>
    <w:rsid w:val="00B13AFC"/>
    <w:rsid w:val="00B13BC8"/>
    <w:rsid w:val="00B13C8C"/>
    <w:rsid w:val="00B13E64"/>
    <w:rsid w:val="00B1409E"/>
    <w:rsid w:val="00B141CD"/>
    <w:rsid w:val="00B142C6"/>
    <w:rsid w:val="00B1431A"/>
    <w:rsid w:val="00B14492"/>
    <w:rsid w:val="00B1449D"/>
    <w:rsid w:val="00B14595"/>
    <w:rsid w:val="00B145F0"/>
    <w:rsid w:val="00B146D1"/>
    <w:rsid w:val="00B146F2"/>
    <w:rsid w:val="00B1477E"/>
    <w:rsid w:val="00B148FA"/>
    <w:rsid w:val="00B14D31"/>
    <w:rsid w:val="00B14D84"/>
    <w:rsid w:val="00B14E15"/>
    <w:rsid w:val="00B14E4C"/>
    <w:rsid w:val="00B14E62"/>
    <w:rsid w:val="00B150C9"/>
    <w:rsid w:val="00B15103"/>
    <w:rsid w:val="00B15218"/>
    <w:rsid w:val="00B15534"/>
    <w:rsid w:val="00B15642"/>
    <w:rsid w:val="00B15915"/>
    <w:rsid w:val="00B15A47"/>
    <w:rsid w:val="00B15C0E"/>
    <w:rsid w:val="00B15C7F"/>
    <w:rsid w:val="00B15F31"/>
    <w:rsid w:val="00B162BD"/>
    <w:rsid w:val="00B162CB"/>
    <w:rsid w:val="00B16493"/>
    <w:rsid w:val="00B16637"/>
    <w:rsid w:val="00B16676"/>
    <w:rsid w:val="00B16983"/>
    <w:rsid w:val="00B169E4"/>
    <w:rsid w:val="00B16A5D"/>
    <w:rsid w:val="00B16BF3"/>
    <w:rsid w:val="00B16C14"/>
    <w:rsid w:val="00B16DA8"/>
    <w:rsid w:val="00B16E23"/>
    <w:rsid w:val="00B16EBF"/>
    <w:rsid w:val="00B16EE7"/>
    <w:rsid w:val="00B17071"/>
    <w:rsid w:val="00B170FD"/>
    <w:rsid w:val="00B173F8"/>
    <w:rsid w:val="00B174CC"/>
    <w:rsid w:val="00B17A1A"/>
    <w:rsid w:val="00B17B6D"/>
    <w:rsid w:val="00B17B7A"/>
    <w:rsid w:val="00B17EA7"/>
    <w:rsid w:val="00B17ED5"/>
    <w:rsid w:val="00B17F69"/>
    <w:rsid w:val="00B17FA2"/>
    <w:rsid w:val="00B20107"/>
    <w:rsid w:val="00B20153"/>
    <w:rsid w:val="00B201B6"/>
    <w:rsid w:val="00B202F4"/>
    <w:rsid w:val="00B2060E"/>
    <w:rsid w:val="00B2092C"/>
    <w:rsid w:val="00B20B48"/>
    <w:rsid w:val="00B20D41"/>
    <w:rsid w:val="00B20EA6"/>
    <w:rsid w:val="00B20FD3"/>
    <w:rsid w:val="00B21185"/>
    <w:rsid w:val="00B211D0"/>
    <w:rsid w:val="00B211DC"/>
    <w:rsid w:val="00B2120E"/>
    <w:rsid w:val="00B21266"/>
    <w:rsid w:val="00B212D4"/>
    <w:rsid w:val="00B21347"/>
    <w:rsid w:val="00B2145F"/>
    <w:rsid w:val="00B2154B"/>
    <w:rsid w:val="00B215F3"/>
    <w:rsid w:val="00B21688"/>
    <w:rsid w:val="00B2172C"/>
    <w:rsid w:val="00B2186C"/>
    <w:rsid w:val="00B218D4"/>
    <w:rsid w:val="00B21BAA"/>
    <w:rsid w:val="00B21E25"/>
    <w:rsid w:val="00B21FBB"/>
    <w:rsid w:val="00B22111"/>
    <w:rsid w:val="00B22191"/>
    <w:rsid w:val="00B221B0"/>
    <w:rsid w:val="00B22277"/>
    <w:rsid w:val="00B223CE"/>
    <w:rsid w:val="00B22464"/>
    <w:rsid w:val="00B224EE"/>
    <w:rsid w:val="00B225A4"/>
    <w:rsid w:val="00B225F2"/>
    <w:rsid w:val="00B226B6"/>
    <w:rsid w:val="00B226DD"/>
    <w:rsid w:val="00B229EC"/>
    <w:rsid w:val="00B22AF1"/>
    <w:rsid w:val="00B22B5A"/>
    <w:rsid w:val="00B22BDC"/>
    <w:rsid w:val="00B22C7E"/>
    <w:rsid w:val="00B22E43"/>
    <w:rsid w:val="00B22EB2"/>
    <w:rsid w:val="00B22F1A"/>
    <w:rsid w:val="00B23161"/>
    <w:rsid w:val="00B232A6"/>
    <w:rsid w:val="00B2337F"/>
    <w:rsid w:val="00B233B6"/>
    <w:rsid w:val="00B23621"/>
    <w:rsid w:val="00B23677"/>
    <w:rsid w:val="00B236BE"/>
    <w:rsid w:val="00B23701"/>
    <w:rsid w:val="00B23772"/>
    <w:rsid w:val="00B23788"/>
    <w:rsid w:val="00B23806"/>
    <w:rsid w:val="00B2399F"/>
    <w:rsid w:val="00B239C0"/>
    <w:rsid w:val="00B23CAA"/>
    <w:rsid w:val="00B23CE8"/>
    <w:rsid w:val="00B23DF0"/>
    <w:rsid w:val="00B23EFD"/>
    <w:rsid w:val="00B23F96"/>
    <w:rsid w:val="00B2405C"/>
    <w:rsid w:val="00B240F3"/>
    <w:rsid w:val="00B24135"/>
    <w:rsid w:val="00B246D5"/>
    <w:rsid w:val="00B249AE"/>
    <w:rsid w:val="00B24B79"/>
    <w:rsid w:val="00B24BD9"/>
    <w:rsid w:val="00B24CB2"/>
    <w:rsid w:val="00B24D10"/>
    <w:rsid w:val="00B24F97"/>
    <w:rsid w:val="00B250E3"/>
    <w:rsid w:val="00B25282"/>
    <w:rsid w:val="00B2543C"/>
    <w:rsid w:val="00B254C2"/>
    <w:rsid w:val="00B25621"/>
    <w:rsid w:val="00B256EF"/>
    <w:rsid w:val="00B25802"/>
    <w:rsid w:val="00B25A81"/>
    <w:rsid w:val="00B25B6A"/>
    <w:rsid w:val="00B25B71"/>
    <w:rsid w:val="00B25CC7"/>
    <w:rsid w:val="00B25D18"/>
    <w:rsid w:val="00B25D56"/>
    <w:rsid w:val="00B25E15"/>
    <w:rsid w:val="00B26063"/>
    <w:rsid w:val="00B262D1"/>
    <w:rsid w:val="00B264D5"/>
    <w:rsid w:val="00B26734"/>
    <w:rsid w:val="00B2680D"/>
    <w:rsid w:val="00B26A47"/>
    <w:rsid w:val="00B26A9C"/>
    <w:rsid w:val="00B26BFA"/>
    <w:rsid w:val="00B26CAE"/>
    <w:rsid w:val="00B27012"/>
    <w:rsid w:val="00B27180"/>
    <w:rsid w:val="00B271BB"/>
    <w:rsid w:val="00B2730B"/>
    <w:rsid w:val="00B27499"/>
    <w:rsid w:val="00B2755F"/>
    <w:rsid w:val="00B27649"/>
    <w:rsid w:val="00B2772C"/>
    <w:rsid w:val="00B27835"/>
    <w:rsid w:val="00B278B3"/>
    <w:rsid w:val="00B27934"/>
    <w:rsid w:val="00B2796A"/>
    <w:rsid w:val="00B27C70"/>
    <w:rsid w:val="00B27CC6"/>
    <w:rsid w:val="00B27EF7"/>
    <w:rsid w:val="00B301A2"/>
    <w:rsid w:val="00B303B0"/>
    <w:rsid w:val="00B30651"/>
    <w:rsid w:val="00B30697"/>
    <w:rsid w:val="00B30714"/>
    <w:rsid w:val="00B3073E"/>
    <w:rsid w:val="00B30777"/>
    <w:rsid w:val="00B307E0"/>
    <w:rsid w:val="00B30812"/>
    <w:rsid w:val="00B30CB4"/>
    <w:rsid w:val="00B310E7"/>
    <w:rsid w:val="00B311F3"/>
    <w:rsid w:val="00B3120D"/>
    <w:rsid w:val="00B3133B"/>
    <w:rsid w:val="00B31721"/>
    <w:rsid w:val="00B31A35"/>
    <w:rsid w:val="00B31BF2"/>
    <w:rsid w:val="00B31C9F"/>
    <w:rsid w:val="00B31D72"/>
    <w:rsid w:val="00B31FA6"/>
    <w:rsid w:val="00B320AB"/>
    <w:rsid w:val="00B321F4"/>
    <w:rsid w:val="00B32286"/>
    <w:rsid w:val="00B32467"/>
    <w:rsid w:val="00B32579"/>
    <w:rsid w:val="00B326A4"/>
    <w:rsid w:val="00B32744"/>
    <w:rsid w:val="00B32887"/>
    <w:rsid w:val="00B329CF"/>
    <w:rsid w:val="00B32A0D"/>
    <w:rsid w:val="00B32A49"/>
    <w:rsid w:val="00B32C3F"/>
    <w:rsid w:val="00B33108"/>
    <w:rsid w:val="00B332F7"/>
    <w:rsid w:val="00B3336C"/>
    <w:rsid w:val="00B333DF"/>
    <w:rsid w:val="00B335CA"/>
    <w:rsid w:val="00B335D1"/>
    <w:rsid w:val="00B3374A"/>
    <w:rsid w:val="00B33900"/>
    <w:rsid w:val="00B33BCB"/>
    <w:rsid w:val="00B33F9E"/>
    <w:rsid w:val="00B3408E"/>
    <w:rsid w:val="00B3413E"/>
    <w:rsid w:val="00B3427D"/>
    <w:rsid w:val="00B344E9"/>
    <w:rsid w:val="00B34504"/>
    <w:rsid w:val="00B3476A"/>
    <w:rsid w:val="00B347C4"/>
    <w:rsid w:val="00B348D3"/>
    <w:rsid w:val="00B349E3"/>
    <w:rsid w:val="00B349FF"/>
    <w:rsid w:val="00B34FDE"/>
    <w:rsid w:val="00B3524F"/>
    <w:rsid w:val="00B35354"/>
    <w:rsid w:val="00B35427"/>
    <w:rsid w:val="00B355C4"/>
    <w:rsid w:val="00B3561D"/>
    <w:rsid w:val="00B358A7"/>
    <w:rsid w:val="00B359B0"/>
    <w:rsid w:val="00B35B67"/>
    <w:rsid w:val="00B35B84"/>
    <w:rsid w:val="00B35F5C"/>
    <w:rsid w:val="00B36057"/>
    <w:rsid w:val="00B360CA"/>
    <w:rsid w:val="00B360FD"/>
    <w:rsid w:val="00B3623D"/>
    <w:rsid w:val="00B3625C"/>
    <w:rsid w:val="00B363B0"/>
    <w:rsid w:val="00B3648F"/>
    <w:rsid w:val="00B36546"/>
    <w:rsid w:val="00B3665C"/>
    <w:rsid w:val="00B3680E"/>
    <w:rsid w:val="00B3684C"/>
    <w:rsid w:val="00B368C2"/>
    <w:rsid w:val="00B368C6"/>
    <w:rsid w:val="00B368F9"/>
    <w:rsid w:val="00B3697F"/>
    <w:rsid w:val="00B36999"/>
    <w:rsid w:val="00B369E3"/>
    <w:rsid w:val="00B36A84"/>
    <w:rsid w:val="00B36ACD"/>
    <w:rsid w:val="00B36C42"/>
    <w:rsid w:val="00B3721C"/>
    <w:rsid w:val="00B373F7"/>
    <w:rsid w:val="00B3742C"/>
    <w:rsid w:val="00B375D0"/>
    <w:rsid w:val="00B37703"/>
    <w:rsid w:val="00B3798E"/>
    <w:rsid w:val="00B37AF2"/>
    <w:rsid w:val="00B37DFC"/>
    <w:rsid w:val="00B37F56"/>
    <w:rsid w:val="00B40001"/>
    <w:rsid w:val="00B401AE"/>
    <w:rsid w:val="00B4027F"/>
    <w:rsid w:val="00B406F6"/>
    <w:rsid w:val="00B407DD"/>
    <w:rsid w:val="00B40900"/>
    <w:rsid w:val="00B4099B"/>
    <w:rsid w:val="00B4099F"/>
    <w:rsid w:val="00B409F5"/>
    <w:rsid w:val="00B40A0C"/>
    <w:rsid w:val="00B40A5D"/>
    <w:rsid w:val="00B40A71"/>
    <w:rsid w:val="00B40BE2"/>
    <w:rsid w:val="00B40D7F"/>
    <w:rsid w:val="00B40E00"/>
    <w:rsid w:val="00B40EA6"/>
    <w:rsid w:val="00B4106B"/>
    <w:rsid w:val="00B41305"/>
    <w:rsid w:val="00B413CB"/>
    <w:rsid w:val="00B41553"/>
    <w:rsid w:val="00B41715"/>
    <w:rsid w:val="00B41CA6"/>
    <w:rsid w:val="00B41D29"/>
    <w:rsid w:val="00B41E2E"/>
    <w:rsid w:val="00B41FF6"/>
    <w:rsid w:val="00B4211D"/>
    <w:rsid w:val="00B4219E"/>
    <w:rsid w:val="00B421AE"/>
    <w:rsid w:val="00B42344"/>
    <w:rsid w:val="00B425B7"/>
    <w:rsid w:val="00B427AA"/>
    <w:rsid w:val="00B42822"/>
    <w:rsid w:val="00B42882"/>
    <w:rsid w:val="00B42B9E"/>
    <w:rsid w:val="00B42BD6"/>
    <w:rsid w:val="00B42E2B"/>
    <w:rsid w:val="00B43049"/>
    <w:rsid w:val="00B431BD"/>
    <w:rsid w:val="00B43232"/>
    <w:rsid w:val="00B43474"/>
    <w:rsid w:val="00B43689"/>
    <w:rsid w:val="00B437E6"/>
    <w:rsid w:val="00B43905"/>
    <w:rsid w:val="00B439A1"/>
    <w:rsid w:val="00B439A5"/>
    <w:rsid w:val="00B43A9B"/>
    <w:rsid w:val="00B43CCF"/>
    <w:rsid w:val="00B43D1C"/>
    <w:rsid w:val="00B43DF8"/>
    <w:rsid w:val="00B43E75"/>
    <w:rsid w:val="00B44034"/>
    <w:rsid w:val="00B4406B"/>
    <w:rsid w:val="00B4406F"/>
    <w:rsid w:val="00B444FA"/>
    <w:rsid w:val="00B444FE"/>
    <w:rsid w:val="00B444FF"/>
    <w:rsid w:val="00B445B7"/>
    <w:rsid w:val="00B44601"/>
    <w:rsid w:val="00B4477D"/>
    <w:rsid w:val="00B44801"/>
    <w:rsid w:val="00B44867"/>
    <w:rsid w:val="00B44899"/>
    <w:rsid w:val="00B4496A"/>
    <w:rsid w:val="00B4498D"/>
    <w:rsid w:val="00B449EA"/>
    <w:rsid w:val="00B44B7E"/>
    <w:rsid w:val="00B44BAB"/>
    <w:rsid w:val="00B44CF1"/>
    <w:rsid w:val="00B44F47"/>
    <w:rsid w:val="00B45066"/>
    <w:rsid w:val="00B450C6"/>
    <w:rsid w:val="00B450D4"/>
    <w:rsid w:val="00B450E9"/>
    <w:rsid w:val="00B45279"/>
    <w:rsid w:val="00B45384"/>
    <w:rsid w:val="00B4538A"/>
    <w:rsid w:val="00B45442"/>
    <w:rsid w:val="00B454A4"/>
    <w:rsid w:val="00B458C0"/>
    <w:rsid w:val="00B458FB"/>
    <w:rsid w:val="00B4591A"/>
    <w:rsid w:val="00B45EEB"/>
    <w:rsid w:val="00B45FB6"/>
    <w:rsid w:val="00B46193"/>
    <w:rsid w:val="00B461C1"/>
    <w:rsid w:val="00B46235"/>
    <w:rsid w:val="00B46350"/>
    <w:rsid w:val="00B465C2"/>
    <w:rsid w:val="00B466C9"/>
    <w:rsid w:val="00B46755"/>
    <w:rsid w:val="00B4686C"/>
    <w:rsid w:val="00B46963"/>
    <w:rsid w:val="00B46ABD"/>
    <w:rsid w:val="00B46D3B"/>
    <w:rsid w:val="00B46E16"/>
    <w:rsid w:val="00B46E2E"/>
    <w:rsid w:val="00B46EA8"/>
    <w:rsid w:val="00B46EC4"/>
    <w:rsid w:val="00B46F73"/>
    <w:rsid w:val="00B47031"/>
    <w:rsid w:val="00B47262"/>
    <w:rsid w:val="00B472D4"/>
    <w:rsid w:val="00B475DE"/>
    <w:rsid w:val="00B476C5"/>
    <w:rsid w:val="00B476FC"/>
    <w:rsid w:val="00B47B93"/>
    <w:rsid w:val="00B47BC5"/>
    <w:rsid w:val="00B47C30"/>
    <w:rsid w:val="00B47C7F"/>
    <w:rsid w:val="00B47FFC"/>
    <w:rsid w:val="00B50073"/>
    <w:rsid w:val="00B508C2"/>
    <w:rsid w:val="00B508CB"/>
    <w:rsid w:val="00B509E4"/>
    <w:rsid w:val="00B50A7B"/>
    <w:rsid w:val="00B510EC"/>
    <w:rsid w:val="00B511F2"/>
    <w:rsid w:val="00B512A5"/>
    <w:rsid w:val="00B514D6"/>
    <w:rsid w:val="00B51830"/>
    <w:rsid w:val="00B51B31"/>
    <w:rsid w:val="00B51C97"/>
    <w:rsid w:val="00B51E47"/>
    <w:rsid w:val="00B51E59"/>
    <w:rsid w:val="00B51E68"/>
    <w:rsid w:val="00B51E99"/>
    <w:rsid w:val="00B51F17"/>
    <w:rsid w:val="00B520E0"/>
    <w:rsid w:val="00B523D9"/>
    <w:rsid w:val="00B52554"/>
    <w:rsid w:val="00B52579"/>
    <w:rsid w:val="00B52605"/>
    <w:rsid w:val="00B52715"/>
    <w:rsid w:val="00B527AB"/>
    <w:rsid w:val="00B527D8"/>
    <w:rsid w:val="00B5287B"/>
    <w:rsid w:val="00B52C71"/>
    <w:rsid w:val="00B52D68"/>
    <w:rsid w:val="00B5306C"/>
    <w:rsid w:val="00B53183"/>
    <w:rsid w:val="00B5318A"/>
    <w:rsid w:val="00B531FC"/>
    <w:rsid w:val="00B53255"/>
    <w:rsid w:val="00B532F0"/>
    <w:rsid w:val="00B5365F"/>
    <w:rsid w:val="00B53B16"/>
    <w:rsid w:val="00B53D9D"/>
    <w:rsid w:val="00B53DE0"/>
    <w:rsid w:val="00B53E96"/>
    <w:rsid w:val="00B540E5"/>
    <w:rsid w:val="00B5414A"/>
    <w:rsid w:val="00B5436D"/>
    <w:rsid w:val="00B544DF"/>
    <w:rsid w:val="00B547D5"/>
    <w:rsid w:val="00B547FD"/>
    <w:rsid w:val="00B54AB8"/>
    <w:rsid w:val="00B54B48"/>
    <w:rsid w:val="00B54B98"/>
    <w:rsid w:val="00B54BAF"/>
    <w:rsid w:val="00B54E2C"/>
    <w:rsid w:val="00B54F02"/>
    <w:rsid w:val="00B55601"/>
    <w:rsid w:val="00B5578D"/>
    <w:rsid w:val="00B55790"/>
    <w:rsid w:val="00B5590A"/>
    <w:rsid w:val="00B55F05"/>
    <w:rsid w:val="00B55F1E"/>
    <w:rsid w:val="00B5611C"/>
    <w:rsid w:val="00B56143"/>
    <w:rsid w:val="00B5615A"/>
    <w:rsid w:val="00B56231"/>
    <w:rsid w:val="00B5627C"/>
    <w:rsid w:val="00B562FC"/>
    <w:rsid w:val="00B5632C"/>
    <w:rsid w:val="00B5664A"/>
    <w:rsid w:val="00B5680B"/>
    <w:rsid w:val="00B56828"/>
    <w:rsid w:val="00B5689F"/>
    <w:rsid w:val="00B5695D"/>
    <w:rsid w:val="00B56963"/>
    <w:rsid w:val="00B569E8"/>
    <w:rsid w:val="00B56A0F"/>
    <w:rsid w:val="00B56AC8"/>
    <w:rsid w:val="00B56AD6"/>
    <w:rsid w:val="00B56B1B"/>
    <w:rsid w:val="00B56B2E"/>
    <w:rsid w:val="00B56C33"/>
    <w:rsid w:val="00B56C3A"/>
    <w:rsid w:val="00B56DC7"/>
    <w:rsid w:val="00B56EA3"/>
    <w:rsid w:val="00B570DC"/>
    <w:rsid w:val="00B570EC"/>
    <w:rsid w:val="00B57144"/>
    <w:rsid w:val="00B57240"/>
    <w:rsid w:val="00B572F3"/>
    <w:rsid w:val="00B57329"/>
    <w:rsid w:val="00B5734A"/>
    <w:rsid w:val="00B57468"/>
    <w:rsid w:val="00B574D2"/>
    <w:rsid w:val="00B5756B"/>
    <w:rsid w:val="00B5781F"/>
    <w:rsid w:val="00B57880"/>
    <w:rsid w:val="00B5793E"/>
    <w:rsid w:val="00B57B0F"/>
    <w:rsid w:val="00B57C35"/>
    <w:rsid w:val="00B57C67"/>
    <w:rsid w:val="00B57E02"/>
    <w:rsid w:val="00B57E5B"/>
    <w:rsid w:val="00B60046"/>
    <w:rsid w:val="00B6004E"/>
    <w:rsid w:val="00B6035F"/>
    <w:rsid w:val="00B60508"/>
    <w:rsid w:val="00B605AF"/>
    <w:rsid w:val="00B60601"/>
    <w:rsid w:val="00B6064F"/>
    <w:rsid w:val="00B606D1"/>
    <w:rsid w:val="00B60812"/>
    <w:rsid w:val="00B6099C"/>
    <w:rsid w:val="00B60ABD"/>
    <w:rsid w:val="00B60ACB"/>
    <w:rsid w:val="00B60B7F"/>
    <w:rsid w:val="00B60BF8"/>
    <w:rsid w:val="00B60E7C"/>
    <w:rsid w:val="00B60E8F"/>
    <w:rsid w:val="00B60F42"/>
    <w:rsid w:val="00B612C9"/>
    <w:rsid w:val="00B614DC"/>
    <w:rsid w:val="00B615C1"/>
    <w:rsid w:val="00B61600"/>
    <w:rsid w:val="00B6160D"/>
    <w:rsid w:val="00B6163A"/>
    <w:rsid w:val="00B616BB"/>
    <w:rsid w:val="00B61A43"/>
    <w:rsid w:val="00B61BFA"/>
    <w:rsid w:val="00B61F93"/>
    <w:rsid w:val="00B62034"/>
    <w:rsid w:val="00B621A0"/>
    <w:rsid w:val="00B62264"/>
    <w:rsid w:val="00B62410"/>
    <w:rsid w:val="00B6249D"/>
    <w:rsid w:val="00B625FD"/>
    <w:rsid w:val="00B6271F"/>
    <w:rsid w:val="00B62A26"/>
    <w:rsid w:val="00B62B32"/>
    <w:rsid w:val="00B62C50"/>
    <w:rsid w:val="00B62ED6"/>
    <w:rsid w:val="00B62FC4"/>
    <w:rsid w:val="00B63119"/>
    <w:rsid w:val="00B631BA"/>
    <w:rsid w:val="00B6330D"/>
    <w:rsid w:val="00B63525"/>
    <w:rsid w:val="00B63589"/>
    <w:rsid w:val="00B6367F"/>
    <w:rsid w:val="00B63CA8"/>
    <w:rsid w:val="00B63E92"/>
    <w:rsid w:val="00B63F97"/>
    <w:rsid w:val="00B63FC9"/>
    <w:rsid w:val="00B64050"/>
    <w:rsid w:val="00B641EC"/>
    <w:rsid w:val="00B643C1"/>
    <w:rsid w:val="00B643E4"/>
    <w:rsid w:val="00B643F7"/>
    <w:rsid w:val="00B644B8"/>
    <w:rsid w:val="00B647DA"/>
    <w:rsid w:val="00B64D4F"/>
    <w:rsid w:val="00B64D7A"/>
    <w:rsid w:val="00B64E2D"/>
    <w:rsid w:val="00B64E54"/>
    <w:rsid w:val="00B64FCE"/>
    <w:rsid w:val="00B653BA"/>
    <w:rsid w:val="00B655B3"/>
    <w:rsid w:val="00B6569E"/>
    <w:rsid w:val="00B6577C"/>
    <w:rsid w:val="00B65789"/>
    <w:rsid w:val="00B658AA"/>
    <w:rsid w:val="00B65D91"/>
    <w:rsid w:val="00B65E44"/>
    <w:rsid w:val="00B65E8E"/>
    <w:rsid w:val="00B65FAB"/>
    <w:rsid w:val="00B66179"/>
    <w:rsid w:val="00B66305"/>
    <w:rsid w:val="00B66355"/>
    <w:rsid w:val="00B663B9"/>
    <w:rsid w:val="00B6644F"/>
    <w:rsid w:val="00B664F4"/>
    <w:rsid w:val="00B6652F"/>
    <w:rsid w:val="00B6667B"/>
    <w:rsid w:val="00B667C9"/>
    <w:rsid w:val="00B66840"/>
    <w:rsid w:val="00B66B75"/>
    <w:rsid w:val="00B66B97"/>
    <w:rsid w:val="00B66D4E"/>
    <w:rsid w:val="00B66D97"/>
    <w:rsid w:val="00B66EDB"/>
    <w:rsid w:val="00B66F10"/>
    <w:rsid w:val="00B6707B"/>
    <w:rsid w:val="00B67130"/>
    <w:rsid w:val="00B67204"/>
    <w:rsid w:val="00B673CD"/>
    <w:rsid w:val="00B6768F"/>
    <w:rsid w:val="00B676C3"/>
    <w:rsid w:val="00B679E8"/>
    <w:rsid w:val="00B67A53"/>
    <w:rsid w:val="00B67D32"/>
    <w:rsid w:val="00B67EF4"/>
    <w:rsid w:val="00B67F05"/>
    <w:rsid w:val="00B7002F"/>
    <w:rsid w:val="00B701CF"/>
    <w:rsid w:val="00B702BB"/>
    <w:rsid w:val="00B703E8"/>
    <w:rsid w:val="00B70574"/>
    <w:rsid w:val="00B70767"/>
    <w:rsid w:val="00B707EC"/>
    <w:rsid w:val="00B708B9"/>
    <w:rsid w:val="00B70A84"/>
    <w:rsid w:val="00B70D3D"/>
    <w:rsid w:val="00B70EA3"/>
    <w:rsid w:val="00B7106B"/>
    <w:rsid w:val="00B710E2"/>
    <w:rsid w:val="00B71315"/>
    <w:rsid w:val="00B718E3"/>
    <w:rsid w:val="00B71952"/>
    <w:rsid w:val="00B71CB1"/>
    <w:rsid w:val="00B71E3D"/>
    <w:rsid w:val="00B71EB1"/>
    <w:rsid w:val="00B720A1"/>
    <w:rsid w:val="00B72146"/>
    <w:rsid w:val="00B72272"/>
    <w:rsid w:val="00B725C6"/>
    <w:rsid w:val="00B7267A"/>
    <w:rsid w:val="00B726E4"/>
    <w:rsid w:val="00B72795"/>
    <w:rsid w:val="00B729AB"/>
    <w:rsid w:val="00B72A19"/>
    <w:rsid w:val="00B72B53"/>
    <w:rsid w:val="00B72EEA"/>
    <w:rsid w:val="00B72EF3"/>
    <w:rsid w:val="00B7308E"/>
    <w:rsid w:val="00B73522"/>
    <w:rsid w:val="00B736C9"/>
    <w:rsid w:val="00B73A93"/>
    <w:rsid w:val="00B73AEA"/>
    <w:rsid w:val="00B73F92"/>
    <w:rsid w:val="00B74153"/>
    <w:rsid w:val="00B74191"/>
    <w:rsid w:val="00B74390"/>
    <w:rsid w:val="00B74555"/>
    <w:rsid w:val="00B745B1"/>
    <w:rsid w:val="00B7460E"/>
    <w:rsid w:val="00B7462F"/>
    <w:rsid w:val="00B747F5"/>
    <w:rsid w:val="00B74A8E"/>
    <w:rsid w:val="00B74B9B"/>
    <w:rsid w:val="00B7507F"/>
    <w:rsid w:val="00B7517A"/>
    <w:rsid w:val="00B751EF"/>
    <w:rsid w:val="00B75277"/>
    <w:rsid w:val="00B752F4"/>
    <w:rsid w:val="00B753C6"/>
    <w:rsid w:val="00B753D2"/>
    <w:rsid w:val="00B75617"/>
    <w:rsid w:val="00B756AC"/>
    <w:rsid w:val="00B75930"/>
    <w:rsid w:val="00B75A33"/>
    <w:rsid w:val="00B75B08"/>
    <w:rsid w:val="00B75D6F"/>
    <w:rsid w:val="00B75D7F"/>
    <w:rsid w:val="00B75DCE"/>
    <w:rsid w:val="00B75ED6"/>
    <w:rsid w:val="00B7604F"/>
    <w:rsid w:val="00B7605D"/>
    <w:rsid w:val="00B760FB"/>
    <w:rsid w:val="00B76167"/>
    <w:rsid w:val="00B761E7"/>
    <w:rsid w:val="00B76345"/>
    <w:rsid w:val="00B7641B"/>
    <w:rsid w:val="00B764D3"/>
    <w:rsid w:val="00B76717"/>
    <w:rsid w:val="00B7671F"/>
    <w:rsid w:val="00B7675B"/>
    <w:rsid w:val="00B769C0"/>
    <w:rsid w:val="00B76AB3"/>
    <w:rsid w:val="00B76AD7"/>
    <w:rsid w:val="00B771BF"/>
    <w:rsid w:val="00B771CB"/>
    <w:rsid w:val="00B772DA"/>
    <w:rsid w:val="00B772DC"/>
    <w:rsid w:val="00B7743E"/>
    <w:rsid w:val="00B775D7"/>
    <w:rsid w:val="00B77764"/>
    <w:rsid w:val="00B77810"/>
    <w:rsid w:val="00B7799A"/>
    <w:rsid w:val="00B779EC"/>
    <w:rsid w:val="00B77A05"/>
    <w:rsid w:val="00B77A7A"/>
    <w:rsid w:val="00B77B77"/>
    <w:rsid w:val="00B77FC3"/>
    <w:rsid w:val="00B80384"/>
    <w:rsid w:val="00B8044D"/>
    <w:rsid w:val="00B80517"/>
    <w:rsid w:val="00B805D1"/>
    <w:rsid w:val="00B8061C"/>
    <w:rsid w:val="00B8064C"/>
    <w:rsid w:val="00B806F3"/>
    <w:rsid w:val="00B80B1F"/>
    <w:rsid w:val="00B80B99"/>
    <w:rsid w:val="00B810D1"/>
    <w:rsid w:val="00B81421"/>
    <w:rsid w:val="00B8144B"/>
    <w:rsid w:val="00B814AD"/>
    <w:rsid w:val="00B8197D"/>
    <w:rsid w:val="00B81A1E"/>
    <w:rsid w:val="00B81BBD"/>
    <w:rsid w:val="00B81E01"/>
    <w:rsid w:val="00B82032"/>
    <w:rsid w:val="00B821C2"/>
    <w:rsid w:val="00B8248B"/>
    <w:rsid w:val="00B8272F"/>
    <w:rsid w:val="00B82865"/>
    <w:rsid w:val="00B82898"/>
    <w:rsid w:val="00B8289C"/>
    <w:rsid w:val="00B828C2"/>
    <w:rsid w:val="00B829F9"/>
    <w:rsid w:val="00B82A55"/>
    <w:rsid w:val="00B82AD9"/>
    <w:rsid w:val="00B82B9A"/>
    <w:rsid w:val="00B82C0F"/>
    <w:rsid w:val="00B82C2B"/>
    <w:rsid w:val="00B83299"/>
    <w:rsid w:val="00B8365C"/>
    <w:rsid w:val="00B836C2"/>
    <w:rsid w:val="00B8386D"/>
    <w:rsid w:val="00B838DB"/>
    <w:rsid w:val="00B83993"/>
    <w:rsid w:val="00B83B15"/>
    <w:rsid w:val="00B83E7A"/>
    <w:rsid w:val="00B83F04"/>
    <w:rsid w:val="00B84196"/>
    <w:rsid w:val="00B842EA"/>
    <w:rsid w:val="00B844A1"/>
    <w:rsid w:val="00B844C5"/>
    <w:rsid w:val="00B848F8"/>
    <w:rsid w:val="00B84D25"/>
    <w:rsid w:val="00B84E2A"/>
    <w:rsid w:val="00B84E5D"/>
    <w:rsid w:val="00B850C5"/>
    <w:rsid w:val="00B85127"/>
    <w:rsid w:val="00B8523C"/>
    <w:rsid w:val="00B85296"/>
    <w:rsid w:val="00B854D7"/>
    <w:rsid w:val="00B85550"/>
    <w:rsid w:val="00B85585"/>
    <w:rsid w:val="00B855E6"/>
    <w:rsid w:val="00B857A6"/>
    <w:rsid w:val="00B85983"/>
    <w:rsid w:val="00B859B2"/>
    <w:rsid w:val="00B859BF"/>
    <w:rsid w:val="00B85ADD"/>
    <w:rsid w:val="00B85B9E"/>
    <w:rsid w:val="00B85C11"/>
    <w:rsid w:val="00B85D85"/>
    <w:rsid w:val="00B85DA1"/>
    <w:rsid w:val="00B86052"/>
    <w:rsid w:val="00B86093"/>
    <w:rsid w:val="00B860E0"/>
    <w:rsid w:val="00B86187"/>
    <w:rsid w:val="00B8636F"/>
    <w:rsid w:val="00B8661A"/>
    <w:rsid w:val="00B866F4"/>
    <w:rsid w:val="00B86700"/>
    <w:rsid w:val="00B86723"/>
    <w:rsid w:val="00B86890"/>
    <w:rsid w:val="00B869D5"/>
    <w:rsid w:val="00B86E1F"/>
    <w:rsid w:val="00B86ECD"/>
    <w:rsid w:val="00B874A9"/>
    <w:rsid w:val="00B87554"/>
    <w:rsid w:val="00B875CB"/>
    <w:rsid w:val="00B875D1"/>
    <w:rsid w:val="00B87757"/>
    <w:rsid w:val="00B87801"/>
    <w:rsid w:val="00B87C14"/>
    <w:rsid w:val="00B87DFE"/>
    <w:rsid w:val="00B87F6B"/>
    <w:rsid w:val="00B87F6D"/>
    <w:rsid w:val="00B90018"/>
    <w:rsid w:val="00B9026F"/>
    <w:rsid w:val="00B9027F"/>
    <w:rsid w:val="00B90373"/>
    <w:rsid w:val="00B904C2"/>
    <w:rsid w:val="00B9069C"/>
    <w:rsid w:val="00B906AA"/>
    <w:rsid w:val="00B908D0"/>
    <w:rsid w:val="00B90947"/>
    <w:rsid w:val="00B90A29"/>
    <w:rsid w:val="00B90BA3"/>
    <w:rsid w:val="00B90C06"/>
    <w:rsid w:val="00B90F36"/>
    <w:rsid w:val="00B9100A"/>
    <w:rsid w:val="00B9105E"/>
    <w:rsid w:val="00B91064"/>
    <w:rsid w:val="00B91082"/>
    <w:rsid w:val="00B910D0"/>
    <w:rsid w:val="00B91186"/>
    <w:rsid w:val="00B91189"/>
    <w:rsid w:val="00B91211"/>
    <w:rsid w:val="00B912EA"/>
    <w:rsid w:val="00B913B6"/>
    <w:rsid w:val="00B914F7"/>
    <w:rsid w:val="00B9155A"/>
    <w:rsid w:val="00B917F4"/>
    <w:rsid w:val="00B91A1D"/>
    <w:rsid w:val="00B91B60"/>
    <w:rsid w:val="00B91BD8"/>
    <w:rsid w:val="00B91E0A"/>
    <w:rsid w:val="00B92210"/>
    <w:rsid w:val="00B92352"/>
    <w:rsid w:val="00B927DF"/>
    <w:rsid w:val="00B92826"/>
    <w:rsid w:val="00B92C1F"/>
    <w:rsid w:val="00B92DDF"/>
    <w:rsid w:val="00B92E36"/>
    <w:rsid w:val="00B92E69"/>
    <w:rsid w:val="00B93143"/>
    <w:rsid w:val="00B932C2"/>
    <w:rsid w:val="00B93335"/>
    <w:rsid w:val="00B93543"/>
    <w:rsid w:val="00B9376D"/>
    <w:rsid w:val="00B9384B"/>
    <w:rsid w:val="00B93BF2"/>
    <w:rsid w:val="00B93C62"/>
    <w:rsid w:val="00B93D10"/>
    <w:rsid w:val="00B93E2E"/>
    <w:rsid w:val="00B93EFF"/>
    <w:rsid w:val="00B93F8D"/>
    <w:rsid w:val="00B940FD"/>
    <w:rsid w:val="00B94184"/>
    <w:rsid w:val="00B9435F"/>
    <w:rsid w:val="00B943BE"/>
    <w:rsid w:val="00B945A2"/>
    <w:rsid w:val="00B94689"/>
    <w:rsid w:val="00B94805"/>
    <w:rsid w:val="00B94955"/>
    <w:rsid w:val="00B94992"/>
    <w:rsid w:val="00B94B4A"/>
    <w:rsid w:val="00B94C99"/>
    <w:rsid w:val="00B94E23"/>
    <w:rsid w:val="00B951CC"/>
    <w:rsid w:val="00B95241"/>
    <w:rsid w:val="00B95341"/>
    <w:rsid w:val="00B953C5"/>
    <w:rsid w:val="00B9540C"/>
    <w:rsid w:val="00B9547B"/>
    <w:rsid w:val="00B95547"/>
    <w:rsid w:val="00B95896"/>
    <w:rsid w:val="00B959CA"/>
    <w:rsid w:val="00B95AA9"/>
    <w:rsid w:val="00B95B00"/>
    <w:rsid w:val="00B95C2F"/>
    <w:rsid w:val="00B95FA7"/>
    <w:rsid w:val="00B9605E"/>
    <w:rsid w:val="00B96094"/>
    <w:rsid w:val="00B962BE"/>
    <w:rsid w:val="00B96419"/>
    <w:rsid w:val="00B9644C"/>
    <w:rsid w:val="00B96619"/>
    <w:rsid w:val="00B96706"/>
    <w:rsid w:val="00B96950"/>
    <w:rsid w:val="00B96A7A"/>
    <w:rsid w:val="00B96A92"/>
    <w:rsid w:val="00B96BF8"/>
    <w:rsid w:val="00B96D40"/>
    <w:rsid w:val="00B96E8A"/>
    <w:rsid w:val="00B96FF6"/>
    <w:rsid w:val="00B97047"/>
    <w:rsid w:val="00B97397"/>
    <w:rsid w:val="00B9747B"/>
    <w:rsid w:val="00B974D7"/>
    <w:rsid w:val="00B9763A"/>
    <w:rsid w:val="00B977C4"/>
    <w:rsid w:val="00B97819"/>
    <w:rsid w:val="00B97942"/>
    <w:rsid w:val="00B979D5"/>
    <w:rsid w:val="00B979D6"/>
    <w:rsid w:val="00B97B74"/>
    <w:rsid w:val="00B97E16"/>
    <w:rsid w:val="00B97FED"/>
    <w:rsid w:val="00BA0141"/>
    <w:rsid w:val="00BA01DD"/>
    <w:rsid w:val="00BA0395"/>
    <w:rsid w:val="00BA04A4"/>
    <w:rsid w:val="00BA0515"/>
    <w:rsid w:val="00BA0656"/>
    <w:rsid w:val="00BA0678"/>
    <w:rsid w:val="00BA068A"/>
    <w:rsid w:val="00BA069E"/>
    <w:rsid w:val="00BA0A80"/>
    <w:rsid w:val="00BA0E2F"/>
    <w:rsid w:val="00BA0ED9"/>
    <w:rsid w:val="00BA0F6E"/>
    <w:rsid w:val="00BA0F8D"/>
    <w:rsid w:val="00BA1059"/>
    <w:rsid w:val="00BA10DF"/>
    <w:rsid w:val="00BA1116"/>
    <w:rsid w:val="00BA116F"/>
    <w:rsid w:val="00BA1354"/>
    <w:rsid w:val="00BA1368"/>
    <w:rsid w:val="00BA13D2"/>
    <w:rsid w:val="00BA13DB"/>
    <w:rsid w:val="00BA1459"/>
    <w:rsid w:val="00BA14B8"/>
    <w:rsid w:val="00BA163E"/>
    <w:rsid w:val="00BA1651"/>
    <w:rsid w:val="00BA175F"/>
    <w:rsid w:val="00BA17D2"/>
    <w:rsid w:val="00BA19FB"/>
    <w:rsid w:val="00BA1C1B"/>
    <w:rsid w:val="00BA1C60"/>
    <w:rsid w:val="00BA2098"/>
    <w:rsid w:val="00BA20F9"/>
    <w:rsid w:val="00BA2220"/>
    <w:rsid w:val="00BA22AF"/>
    <w:rsid w:val="00BA2341"/>
    <w:rsid w:val="00BA246E"/>
    <w:rsid w:val="00BA2879"/>
    <w:rsid w:val="00BA2892"/>
    <w:rsid w:val="00BA298E"/>
    <w:rsid w:val="00BA2B8D"/>
    <w:rsid w:val="00BA2BC9"/>
    <w:rsid w:val="00BA2BF0"/>
    <w:rsid w:val="00BA2BFF"/>
    <w:rsid w:val="00BA2C87"/>
    <w:rsid w:val="00BA2D54"/>
    <w:rsid w:val="00BA2DFC"/>
    <w:rsid w:val="00BA307C"/>
    <w:rsid w:val="00BA3129"/>
    <w:rsid w:val="00BA320B"/>
    <w:rsid w:val="00BA33D7"/>
    <w:rsid w:val="00BA369A"/>
    <w:rsid w:val="00BA3730"/>
    <w:rsid w:val="00BA37C0"/>
    <w:rsid w:val="00BA3973"/>
    <w:rsid w:val="00BA3AC4"/>
    <w:rsid w:val="00BA3C42"/>
    <w:rsid w:val="00BA3D96"/>
    <w:rsid w:val="00BA3DB3"/>
    <w:rsid w:val="00BA3DC2"/>
    <w:rsid w:val="00BA3EC1"/>
    <w:rsid w:val="00BA3F6E"/>
    <w:rsid w:val="00BA40B5"/>
    <w:rsid w:val="00BA4144"/>
    <w:rsid w:val="00BA4196"/>
    <w:rsid w:val="00BA42C8"/>
    <w:rsid w:val="00BA4412"/>
    <w:rsid w:val="00BA452D"/>
    <w:rsid w:val="00BA4541"/>
    <w:rsid w:val="00BA4653"/>
    <w:rsid w:val="00BA4749"/>
    <w:rsid w:val="00BA4927"/>
    <w:rsid w:val="00BA4983"/>
    <w:rsid w:val="00BA4C76"/>
    <w:rsid w:val="00BA4FE6"/>
    <w:rsid w:val="00BA514A"/>
    <w:rsid w:val="00BA518C"/>
    <w:rsid w:val="00BA52A9"/>
    <w:rsid w:val="00BA52E7"/>
    <w:rsid w:val="00BA5327"/>
    <w:rsid w:val="00BA53BA"/>
    <w:rsid w:val="00BA5486"/>
    <w:rsid w:val="00BA554D"/>
    <w:rsid w:val="00BA5A84"/>
    <w:rsid w:val="00BA5B39"/>
    <w:rsid w:val="00BA5BE6"/>
    <w:rsid w:val="00BA5C71"/>
    <w:rsid w:val="00BA5D51"/>
    <w:rsid w:val="00BA5E61"/>
    <w:rsid w:val="00BA6357"/>
    <w:rsid w:val="00BA6559"/>
    <w:rsid w:val="00BA6568"/>
    <w:rsid w:val="00BA68DA"/>
    <w:rsid w:val="00BA6921"/>
    <w:rsid w:val="00BA6926"/>
    <w:rsid w:val="00BA6AEA"/>
    <w:rsid w:val="00BA6C32"/>
    <w:rsid w:val="00BA6FC7"/>
    <w:rsid w:val="00BA700A"/>
    <w:rsid w:val="00BA7186"/>
    <w:rsid w:val="00BA7204"/>
    <w:rsid w:val="00BA7275"/>
    <w:rsid w:val="00BA7298"/>
    <w:rsid w:val="00BA747F"/>
    <w:rsid w:val="00BA74D9"/>
    <w:rsid w:val="00BA763C"/>
    <w:rsid w:val="00BA7745"/>
    <w:rsid w:val="00BA779F"/>
    <w:rsid w:val="00BA7900"/>
    <w:rsid w:val="00BA7A16"/>
    <w:rsid w:val="00BA7C75"/>
    <w:rsid w:val="00BA7C89"/>
    <w:rsid w:val="00BA7C93"/>
    <w:rsid w:val="00BA7E95"/>
    <w:rsid w:val="00BB00E8"/>
    <w:rsid w:val="00BB0109"/>
    <w:rsid w:val="00BB02EA"/>
    <w:rsid w:val="00BB03E1"/>
    <w:rsid w:val="00BB045B"/>
    <w:rsid w:val="00BB04EF"/>
    <w:rsid w:val="00BB04F8"/>
    <w:rsid w:val="00BB0529"/>
    <w:rsid w:val="00BB05F0"/>
    <w:rsid w:val="00BB07E6"/>
    <w:rsid w:val="00BB0827"/>
    <w:rsid w:val="00BB0892"/>
    <w:rsid w:val="00BB0B5C"/>
    <w:rsid w:val="00BB0F18"/>
    <w:rsid w:val="00BB0F38"/>
    <w:rsid w:val="00BB1045"/>
    <w:rsid w:val="00BB1139"/>
    <w:rsid w:val="00BB1286"/>
    <w:rsid w:val="00BB12DA"/>
    <w:rsid w:val="00BB153F"/>
    <w:rsid w:val="00BB1599"/>
    <w:rsid w:val="00BB15EB"/>
    <w:rsid w:val="00BB171D"/>
    <w:rsid w:val="00BB18A7"/>
    <w:rsid w:val="00BB1A41"/>
    <w:rsid w:val="00BB1AA9"/>
    <w:rsid w:val="00BB1AF2"/>
    <w:rsid w:val="00BB1B86"/>
    <w:rsid w:val="00BB1C13"/>
    <w:rsid w:val="00BB1DA8"/>
    <w:rsid w:val="00BB1E10"/>
    <w:rsid w:val="00BB1ECF"/>
    <w:rsid w:val="00BB1EF5"/>
    <w:rsid w:val="00BB1F42"/>
    <w:rsid w:val="00BB2037"/>
    <w:rsid w:val="00BB209F"/>
    <w:rsid w:val="00BB21FD"/>
    <w:rsid w:val="00BB285A"/>
    <w:rsid w:val="00BB286A"/>
    <w:rsid w:val="00BB28C0"/>
    <w:rsid w:val="00BB2A08"/>
    <w:rsid w:val="00BB2A34"/>
    <w:rsid w:val="00BB2B1F"/>
    <w:rsid w:val="00BB2C13"/>
    <w:rsid w:val="00BB2D45"/>
    <w:rsid w:val="00BB2DFC"/>
    <w:rsid w:val="00BB2EFD"/>
    <w:rsid w:val="00BB2F63"/>
    <w:rsid w:val="00BB3304"/>
    <w:rsid w:val="00BB3377"/>
    <w:rsid w:val="00BB3403"/>
    <w:rsid w:val="00BB3491"/>
    <w:rsid w:val="00BB3518"/>
    <w:rsid w:val="00BB3AC8"/>
    <w:rsid w:val="00BB3AE4"/>
    <w:rsid w:val="00BB3CC2"/>
    <w:rsid w:val="00BB3DFC"/>
    <w:rsid w:val="00BB3F63"/>
    <w:rsid w:val="00BB3FB5"/>
    <w:rsid w:val="00BB405A"/>
    <w:rsid w:val="00BB406A"/>
    <w:rsid w:val="00BB444B"/>
    <w:rsid w:val="00BB44DF"/>
    <w:rsid w:val="00BB4846"/>
    <w:rsid w:val="00BB4980"/>
    <w:rsid w:val="00BB4C55"/>
    <w:rsid w:val="00BB4CD1"/>
    <w:rsid w:val="00BB4DF2"/>
    <w:rsid w:val="00BB5247"/>
    <w:rsid w:val="00BB5757"/>
    <w:rsid w:val="00BB5777"/>
    <w:rsid w:val="00BB5815"/>
    <w:rsid w:val="00BB5957"/>
    <w:rsid w:val="00BB59EF"/>
    <w:rsid w:val="00BB5A8F"/>
    <w:rsid w:val="00BB5AFD"/>
    <w:rsid w:val="00BB5B59"/>
    <w:rsid w:val="00BB5D07"/>
    <w:rsid w:val="00BB5D1B"/>
    <w:rsid w:val="00BB5F9A"/>
    <w:rsid w:val="00BB60A4"/>
    <w:rsid w:val="00BB633C"/>
    <w:rsid w:val="00BB644F"/>
    <w:rsid w:val="00BB64AA"/>
    <w:rsid w:val="00BB6686"/>
    <w:rsid w:val="00BB696B"/>
    <w:rsid w:val="00BB6987"/>
    <w:rsid w:val="00BB6A21"/>
    <w:rsid w:val="00BB6A46"/>
    <w:rsid w:val="00BB71F0"/>
    <w:rsid w:val="00BB72A0"/>
    <w:rsid w:val="00BB72D0"/>
    <w:rsid w:val="00BB73B7"/>
    <w:rsid w:val="00BB7972"/>
    <w:rsid w:val="00BB79E6"/>
    <w:rsid w:val="00BB7D01"/>
    <w:rsid w:val="00BB7EF1"/>
    <w:rsid w:val="00BC0078"/>
    <w:rsid w:val="00BC01AC"/>
    <w:rsid w:val="00BC0207"/>
    <w:rsid w:val="00BC03CF"/>
    <w:rsid w:val="00BC046A"/>
    <w:rsid w:val="00BC0788"/>
    <w:rsid w:val="00BC07A0"/>
    <w:rsid w:val="00BC07C2"/>
    <w:rsid w:val="00BC0821"/>
    <w:rsid w:val="00BC0ADE"/>
    <w:rsid w:val="00BC0BC3"/>
    <w:rsid w:val="00BC0DEA"/>
    <w:rsid w:val="00BC0DFE"/>
    <w:rsid w:val="00BC0EE6"/>
    <w:rsid w:val="00BC1088"/>
    <w:rsid w:val="00BC129A"/>
    <w:rsid w:val="00BC136F"/>
    <w:rsid w:val="00BC15AC"/>
    <w:rsid w:val="00BC1653"/>
    <w:rsid w:val="00BC1671"/>
    <w:rsid w:val="00BC174D"/>
    <w:rsid w:val="00BC1A8A"/>
    <w:rsid w:val="00BC1B4E"/>
    <w:rsid w:val="00BC1BC0"/>
    <w:rsid w:val="00BC1DAC"/>
    <w:rsid w:val="00BC2046"/>
    <w:rsid w:val="00BC2183"/>
    <w:rsid w:val="00BC21E9"/>
    <w:rsid w:val="00BC2235"/>
    <w:rsid w:val="00BC2400"/>
    <w:rsid w:val="00BC2402"/>
    <w:rsid w:val="00BC2571"/>
    <w:rsid w:val="00BC25CE"/>
    <w:rsid w:val="00BC27AF"/>
    <w:rsid w:val="00BC2832"/>
    <w:rsid w:val="00BC292D"/>
    <w:rsid w:val="00BC2969"/>
    <w:rsid w:val="00BC2A90"/>
    <w:rsid w:val="00BC2D69"/>
    <w:rsid w:val="00BC2DD1"/>
    <w:rsid w:val="00BC2F1A"/>
    <w:rsid w:val="00BC2F37"/>
    <w:rsid w:val="00BC302F"/>
    <w:rsid w:val="00BC30DD"/>
    <w:rsid w:val="00BC30FD"/>
    <w:rsid w:val="00BC3183"/>
    <w:rsid w:val="00BC3313"/>
    <w:rsid w:val="00BC3415"/>
    <w:rsid w:val="00BC3434"/>
    <w:rsid w:val="00BC345D"/>
    <w:rsid w:val="00BC34A4"/>
    <w:rsid w:val="00BC376B"/>
    <w:rsid w:val="00BC3790"/>
    <w:rsid w:val="00BC39EB"/>
    <w:rsid w:val="00BC3C07"/>
    <w:rsid w:val="00BC3C28"/>
    <w:rsid w:val="00BC3D5C"/>
    <w:rsid w:val="00BC3DC2"/>
    <w:rsid w:val="00BC3DD2"/>
    <w:rsid w:val="00BC406D"/>
    <w:rsid w:val="00BC40BD"/>
    <w:rsid w:val="00BC428C"/>
    <w:rsid w:val="00BC4296"/>
    <w:rsid w:val="00BC435A"/>
    <w:rsid w:val="00BC4492"/>
    <w:rsid w:val="00BC45DE"/>
    <w:rsid w:val="00BC465D"/>
    <w:rsid w:val="00BC4770"/>
    <w:rsid w:val="00BC482E"/>
    <w:rsid w:val="00BC4867"/>
    <w:rsid w:val="00BC4911"/>
    <w:rsid w:val="00BC4C01"/>
    <w:rsid w:val="00BC4EF7"/>
    <w:rsid w:val="00BC5038"/>
    <w:rsid w:val="00BC517C"/>
    <w:rsid w:val="00BC528F"/>
    <w:rsid w:val="00BC5371"/>
    <w:rsid w:val="00BC53E1"/>
    <w:rsid w:val="00BC5448"/>
    <w:rsid w:val="00BC553E"/>
    <w:rsid w:val="00BC5547"/>
    <w:rsid w:val="00BC563D"/>
    <w:rsid w:val="00BC56ED"/>
    <w:rsid w:val="00BC5710"/>
    <w:rsid w:val="00BC5713"/>
    <w:rsid w:val="00BC5730"/>
    <w:rsid w:val="00BC58B1"/>
    <w:rsid w:val="00BC5915"/>
    <w:rsid w:val="00BC5A1C"/>
    <w:rsid w:val="00BC5A52"/>
    <w:rsid w:val="00BC5A86"/>
    <w:rsid w:val="00BC5E39"/>
    <w:rsid w:val="00BC5E6A"/>
    <w:rsid w:val="00BC63D2"/>
    <w:rsid w:val="00BC642A"/>
    <w:rsid w:val="00BC6563"/>
    <w:rsid w:val="00BC67C8"/>
    <w:rsid w:val="00BC68CB"/>
    <w:rsid w:val="00BC6A4F"/>
    <w:rsid w:val="00BC6BE1"/>
    <w:rsid w:val="00BC6E0D"/>
    <w:rsid w:val="00BC6F5D"/>
    <w:rsid w:val="00BC76E0"/>
    <w:rsid w:val="00BC7739"/>
    <w:rsid w:val="00BC78D3"/>
    <w:rsid w:val="00BC7D87"/>
    <w:rsid w:val="00BC7EA5"/>
    <w:rsid w:val="00BD06B1"/>
    <w:rsid w:val="00BD093D"/>
    <w:rsid w:val="00BD09DF"/>
    <w:rsid w:val="00BD0AB0"/>
    <w:rsid w:val="00BD0C02"/>
    <w:rsid w:val="00BD0F53"/>
    <w:rsid w:val="00BD0FCE"/>
    <w:rsid w:val="00BD112B"/>
    <w:rsid w:val="00BD1189"/>
    <w:rsid w:val="00BD1281"/>
    <w:rsid w:val="00BD12BE"/>
    <w:rsid w:val="00BD1431"/>
    <w:rsid w:val="00BD17AA"/>
    <w:rsid w:val="00BD190F"/>
    <w:rsid w:val="00BD1BD0"/>
    <w:rsid w:val="00BD225A"/>
    <w:rsid w:val="00BD234A"/>
    <w:rsid w:val="00BD2516"/>
    <w:rsid w:val="00BD2588"/>
    <w:rsid w:val="00BD25F6"/>
    <w:rsid w:val="00BD2709"/>
    <w:rsid w:val="00BD277E"/>
    <w:rsid w:val="00BD2792"/>
    <w:rsid w:val="00BD2799"/>
    <w:rsid w:val="00BD27CE"/>
    <w:rsid w:val="00BD2C82"/>
    <w:rsid w:val="00BD2EBC"/>
    <w:rsid w:val="00BD3024"/>
    <w:rsid w:val="00BD3141"/>
    <w:rsid w:val="00BD3260"/>
    <w:rsid w:val="00BD386B"/>
    <w:rsid w:val="00BD3914"/>
    <w:rsid w:val="00BD3A3D"/>
    <w:rsid w:val="00BD3A49"/>
    <w:rsid w:val="00BD3A75"/>
    <w:rsid w:val="00BD3C44"/>
    <w:rsid w:val="00BD3E6A"/>
    <w:rsid w:val="00BD3ECC"/>
    <w:rsid w:val="00BD3F3A"/>
    <w:rsid w:val="00BD41E4"/>
    <w:rsid w:val="00BD420E"/>
    <w:rsid w:val="00BD432D"/>
    <w:rsid w:val="00BD4348"/>
    <w:rsid w:val="00BD447B"/>
    <w:rsid w:val="00BD44E5"/>
    <w:rsid w:val="00BD451B"/>
    <w:rsid w:val="00BD4539"/>
    <w:rsid w:val="00BD457E"/>
    <w:rsid w:val="00BD4608"/>
    <w:rsid w:val="00BD46A8"/>
    <w:rsid w:val="00BD4882"/>
    <w:rsid w:val="00BD4992"/>
    <w:rsid w:val="00BD4A68"/>
    <w:rsid w:val="00BD4EAE"/>
    <w:rsid w:val="00BD5018"/>
    <w:rsid w:val="00BD506F"/>
    <w:rsid w:val="00BD524E"/>
    <w:rsid w:val="00BD5261"/>
    <w:rsid w:val="00BD5594"/>
    <w:rsid w:val="00BD56CC"/>
    <w:rsid w:val="00BD58F6"/>
    <w:rsid w:val="00BD5993"/>
    <w:rsid w:val="00BD59F5"/>
    <w:rsid w:val="00BD5A73"/>
    <w:rsid w:val="00BD5B42"/>
    <w:rsid w:val="00BD5BDF"/>
    <w:rsid w:val="00BD5D48"/>
    <w:rsid w:val="00BD6004"/>
    <w:rsid w:val="00BD603F"/>
    <w:rsid w:val="00BD6160"/>
    <w:rsid w:val="00BD6411"/>
    <w:rsid w:val="00BD6428"/>
    <w:rsid w:val="00BD64E2"/>
    <w:rsid w:val="00BD6534"/>
    <w:rsid w:val="00BD6537"/>
    <w:rsid w:val="00BD66AE"/>
    <w:rsid w:val="00BD6798"/>
    <w:rsid w:val="00BD6989"/>
    <w:rsid w:val="00BD6D1F"/>
    <w:rsid w:val="00BD6DAC"/>
    <w:rsid w:val="00BD6F2A"/>
    <w:rsid w:val="00BD6F6E"/>
    <w:rsid w:val="00BD708A"/>
    <w:rsid w:val="00BD716F"/>
    <w:rsid w:val="00BD71EF"/>
    <w:rsid w:val="00BD742A"/>
    <w:rsid w:val="00BD7518"/>
    <w:rsid w:val="00BD763D"/>
    <w:rsid w:val="00BD7968"/>
    <w:rsid w:val="00BD7A0B"/>
    <w:rsid w:val="00BD7A66"/>
    <w:rsid w:val="00BD7E69"/>
    <w:rsid w:val="00BD7EB4"/>
    <w:rsid w:val="00BE00B8"/>
    <w:rsid w:val="00BE0459"/>
    <w:rsid w:val="00BE0474"/>
    <w:rsid w:val="00BE05D4"/>
    <w:rsid w:val="00BE09E9"/>
    <w:rsid w:val="00BE0A41"/>
    <w:rsid w:val="00BE0A8C"/>
    <w:rsid w:val="00BE0C75"/>
    <w:rsid w:val="00BE0E6D"/>
    <w:rsid w:val="00BE0ECD"/>
    <w:rsid w:val="00BE0FA7"/>
    <w:rsid w:val="00BE120B"/>
    <w:rsid w:val="00BE151A"/>
    <w:rsid w:val="00BE173F"/>
    <w:rsid w:val="00BE17D3"/>
    <w:rsid w:val="00BE18B4"/>
    <w:rsid w:val="00BE1C90"/>
    <w:rsid w:val="00BE1D0C"/>
    <w:rsid w:val="00BE1D71"/>
    <w:rsid w:val="00BE1DE8"/>
    <w:rsid w:val="00BE1EDE"/>
    <w:rsid w:val="00BE1FBF"/>
    <w:rsid w:val="00BE2075"/>
    <w:rsid w:val="00BE2702"/>
    <w:rsid w:val="00BE2746"/>
    <w:rsid w:val="00BE2761"/>
    <w:rsid w:val="00BE2919"/>
    <w:rsid w:val="00BE2921"/>
    <w:rsid w:val="00BE2950"/>
    <w:rsid w:val="00BE2BCF"/>
    <w:rsid w:val="00BE2C67"/>
    <w:rsid w:val="00BE2D83"/>
    <w:rsid w:val="00BE2FD7"/>
    <w:rsid w:val="00BE33D1"/>
    <w:rsid w:val="00BE3464"/>
    <w:rsid w:val="00BE37D0"/>
    <w:rsid w:val="00BE3A0A"/>
    <w:rsid w:val="00BE3A88"/>
    <w:rsid w:val="00BE3C31"/>
    <w:rsid w:val="00BE3D8A"/>
    <w:rsid w:val="00BE3DEF"/>
    <w:rsid w:val="00BE3E35"/>
    <w:rsid w:val="00BE4293"/>
    <w:rsid w:val="00BE4336"/>
    <w:rsid w:val="00BE4393"/>
    <w:rsid w:val="00BE442D"/>
    <w:rsid w:val="00BE4448"/>
    <w:rsid w:val="00BE468C"/>
    <w:rsid w:val="00BE48D6"/>
    <w:rsid w:val="00BE4969"/>
    <w:rsid w:val="00BE4B9A"/>
    <w:rsid w:val="00BE4CD8"/>
    <w:rsid w:val="00BE4D0C"/>
    <w:rsid w:val="00BE509B"/>
    <w:rsid w:val="00BE50A0"/>
    <w:rsid w:val="00BE50D2"/>
    <w:rsid w:val="00BE5196"/>
    <w:rsid w:val="00BE5246"/>
    <w:rsid w:val="00BE530A"/>
    <w:rsid w:val="00BE5424"/>
    <w:rsid w:val="00BE5529"/>
    <w:rsid w:val="00BE570E"/>
    <w:rsid w:val="00BE574A"/>
    <w:rsid w:val="00BE58A7"/>
    <w:rsid w:val="00BE5995"/>
    <w:rsid w:val="00BE5A34"/>
    <w:rsid w:val="00BE5B01"/>
    <w:rsid w:val="00BE5D08"/>
    <w:rsid w:val="00BE5D13"/>
    <w:rsid w:val="00BE5DCE"/>
    <w:rsid w:val="00BE5F70"/>
    <w:rsid w:val="00BE6350"/>
    <w:rsid w:val="00BE671B"/>
    <w:rsid w:val="00BE6760"/>
    <w:rsid w:val="00BE684A"/>
    <w:rsid w:val="00BE68D4"/>
    <w:rsid w:val="00BE6A48"/>
    <w:rsid w:val="00BE6A94"/>
    <w:rsid w:val="00BE6DEC"/>
    <w:rsid w:val="00BE6F93"/>
    <w:rsid w:val="00BE6FCE"/>
    <w:rsid w:val="00BE7327"/>
    <w:rsid w:val="00BE74E2"/>
    <w:rsid w:val="00BE7583"/>
    <w:rsid w:val="00BE75C6"/>
    <w:rsid w:val="00BE7667"/>
    <w:rsid w:val="00BE7963"/>
    <w:rsid w:val="00BE7967"/>
    <w:rsid w:val="00BE79CE"/>
    <w:rsid w:val="00BE7BB0"/>
    <w:rsid w:val="00BE7CB1"/>
    <w:rsid w:val="00BE7E2A"/>
    <w:rsid w:val="00BE7E84"/>
    <w:rsid w:val="00BE7F0E"/>
    <w:rsid w:val="00BE7F8E"/>
    <w:rsid w:val="00BF016D"/>
    <w:rsid w:val="00BF0277"/>
    <w:rsid w:val="00BF027F"/>
    <w:rsid w:val="00BF0301"/>
    <w:rsid w:val="00BF0311"/>
    <w:rsid w:val="00BF0314"/>
    <w:rsid w:val="00BF0319"/>
    <w:rsid w:val="00BF0455"/>
    <w:rsid w:val="00BF04F4"/>
    <w:rsid w:val="00BF07BC"/>
    <w:rsid w:val="00BF0810"/>
    <w:rsid w:val="00BF0B37"/>
    <w:rsid w:val="00BF0C69"/>
    <w:rsid w:val="00BF112F"/>
    <w:rsid w:val="00BF1155"/>
    <w:rsid w:val="00BF12AA"/>
    <w:rsid w:val="00BF14C6"/>
    <w:rsid w:val="00BF1640"/>
    <w:rsid w:val="00BF1922"/>
    <w:rsid w:val="00BF199D"/>
    <w:rsid w:val="00BF19D2"/>
    <w:rsid w:val="00BF1A89"/>
    <w:rsid w:val="00BF1B51"/>
    <w:rsid w:val="00BF1D95"/>
    <w:rsid w:val="00BF2078"/>
    <w:rsid w:val="00BF20AF"/>
    <w:rsid w:val="00BF210E"/>
    <w:rsid w:val="00BF222F"/>
    <w:rsid w:val="00BF22A6"/>
    <w:rsid w:val="00BF24CA"/>
    <w:rsid w:val="00BF2699"/>
    <w:rsid w:val="00BF270F"/>
    <w:rsid w:val="00BF271C"/>
    <w:rsid w:val="00BF284E"/>
    <w:rsid w:val="00BF28C0"/>
    <w:rsid w:val="00BF2B20"/>
    <w:rsid w:val="00BF2B6B"/>
    <w:rsid w:val="00BF2BBB"/>
    <w:rsid w:val="00BF2EC3"/>
    <w:rsid w:val="00BF2FA7"/>
    <w:rsid w:val="00BF2FE6"/>
    <w:rsid w:val="00BF3036"/>
    <w:rsid w:val="00BF3396"/>
    <w:rsid w:val="00BF3428"/>
    <w:rsid w:val="00BF35E8"/>
    <w:rsid w:val="00BF3705"/>
    <w:rsid w:val="00BF3A51"/>
    <w:rsid w:val="00BF3D75"/>
    <w:rsid w:val="00BF3E66"/>
    <w:rsid w:val="00BF4118"/>
    <w:rsid w:val="00BF41AF"/>
    <w:rsid w:val="00BF41B2"/>
    <w:rsid w:val="00BF4507"/>
    <w:rsid w:val="00BF452B"/>
    <w:rsid w:val="00BF47BB"/>
    <w:rsid w:val="00BF49C8"/>
    <w:rsid w:val="00BF4B94"/>
    <w:rsid w:val="00BF4BCD"/>
    <w:rsid w:val="00BF4FD2"/>
    <w:rsid w:val="00BF501B"/>
    <w:rsid w:val="00BF5257"/>
    <w:rsid w:val="00BF52D1"/>
    <w:rsid w:val="00BF5433"/>
    <w:rsid w:val="00BF556A"/>
    <w:rsid w:val="00BF5724"/>
    <w:rsid w:val="00BF5998"/>
    <w:rsid w:val="00BF5A84"/>
    <w:rsid w:val="00BF5AA1"/>
    <w:rsid w:val="00BF5AE1"/>
    <w:rsid w:val="00BF5D87"/>
    <w:rsid w:val="00BF5F65"/>
    <w:rsid w:val="00BF6127"/>
    <w:rsid w:val="00BF6205"/>
    <w:rsid w:val="00BF6299"/>
    <w:rsid w:val="00BF6337"/>
    <w:rsid w:val="00BF63CA"/>
    <w:rsid w:val="00BF640A"/>
    <w:rsid w:val="00BF64B0"/>
    <w:rsid w:val="00BF68A9"/>
    <w:rsid w:val="00BF6A55"/>
    <w:rsid w:val="00BF6A5F"/>
    <w:rsid w:val="00BF6A7D"/>
    <w:rsid w:val="00BF6B1C"/>
    <w:rsid w:val="00BF6B1D"/>
    <w:rsid w:val="00BF6B90"/>
    <w:rsid w:val="00BF6D4F"/>
    <w:rsid w:val="00BF6D5D"/>
    <w:rsid w:val="00BF6F77"/>
    <w:rsid w:val="00BF6FE5"/>
    <w:rsid w:val="00BF7190"/>
    <w:rsid w:val="00BF7251"/>
    <w:rsid w:val="00BF728F"/>
    <w:rsid w:val="00BF7345"/>
    <w:rsid w:val="00BF7387"/>
    <w:rsid w:val="00BF7621"/>
    <w:rsid w:val="00BF7745"/>
    <w:rsid w:val="00BF78AF"/>
    <w:rsid w:val="00BF7A23"/>
    <w:rsid w:val="00BF7C14"/>
    <w:rsid w:val="00BF7D13"/>
    <w:rsid w:val="00C002D1"/>
    <w:rsid w:val="00C00493"/>
    <w:rsid w:val="00C00779"/>
    <w:rsid w:val="00C00D71"/>
    <w:rsid w:val="00C00E95"/>
    <w:rsid w:val="00C00FA7"/>
    <w:rsid w:val="00C0127D"/>
    <w:rsid w:val="00C01290"/>
    <w:rsid w:val="00C012AF"/>
    <w:rsid w:val="00C013D5"/>
    <w:rsid w:val="00C017E6"/>
    <w:rsid w:val="00C01878"/>
    <w:rsid w:val="00C0194E"/>
    <w:rsid w:val="00C01C21"/>
    <w:rsid w:val="00C01C4F"/>
    <w:rsid w:val="00C01D31"/>
    <w:rsid w:val="00C01DAF"/>
    <w:rsid w:val="00C01F1D"/>
    <w:rsid w:val="00C01F41"/>
    <w:rsid w:val="00C0215E"/>
    <w:rsid w:val="00C021D1"/>
    <w:rsid w:val="00C02305"/>
    <w:rsid w:val="00C0278F"/>
    <w:rsid w:val="00C02893"/>
    <w:rsid w:val="00C02997"/>
    <w:rsid w:val="00C02ADA"/>
    <w:rsid w:val="00C02C1E"/>
    <w:rsid w:val="00C02EA4"/>
    <w:rsid w:val="00C0306B"/>
    <w:rsid w:val="00C0312A"/>
    <w:rsid w:val="00C0397C"/>
    <w:rsid w:val="00C0397E"/>
    <w:rsid w:val="00C039CA"/>
    <w:rsid w:val="00C03DE8"/>
    <w:rsid w:val="00C03E78"/>
    <w:rsid w:val="00C03EEF"/>
    <w:rsid w:val="00C04021"/>
    <w:rsid w:val="00C04241"/>
    <w:rsid w:val="00C0428B"/>
    <w:rsid w:val="00C04334"/>
    <w:rsid w:val="00C04524"/>
    <w:rsid w:val="00C04593"/>
    <w:rsid w:val="00C046ED"/>
    <w:rsid w:val="00C047E4"/>
    <w:rsid w:val="00C04950"/>
    <w:rsid w:val="00C04970"/>
    <w:rsid w:val="00C04CA2"/>
    <w:rsid w:val="00C04DE3"/>
    <w:rsid w:val="00C05503"/>
    <w:rsid w:val="00C05711"/>
    <w:rsid w:val="00C05747"/>
    <w:rsid w:val="00C05D46"/>
    <w:rsid w:val="00C05E07"/>
    <w:rsid w:val="00C05E99"/>
    <w:rsid w:val="00C05EC0"/>
    <w:rsid w:val="00C0602E"/>
    <w:rsid w:val="00C06062"/>
    <w:rsid w:val="00C060B2"/>
    <w:rsid w:val="00C06198"/>
    <w:rsid w:val="00C063AD"/>
    <w:rsid w:val="00C066DB"/>
    <w:rsid w:val="00C068DC"/>
    <w:rsid w:val="00C0699B"/>
    <w:rsid w:val="00C06E02"/>
    <w:rsid w:val="00C06E12"/>
    <w:rsid w:val="00C070FD"/>
    <w:rsid w:val="00C0715D"/>
    <w:rsid w:val="00C07336"/>
    <w:rsid w:val="00C07574"/>
    <w:rsid w:val="00C075AF"/>
    <w:rsid w:val="00C07640"/>
    <w:rsid w:val="00C07777"/>
    <w:rsid w:val="00C07A6E"/>
    <w:rsid w:val="00C07AA4"/>
    <w:rsid w:val="00C07B98"/>
    <w:rsid w:val="00C07C6B"/>
    <w:rsid w:val="00C07CBB"/>
    <w:rsid w:val="00C07D5E"/>
    <w:rsid w:val="00C07DAA"/>
    <w:rsid w:val="00C07DC0"/>
    <w:rsid w:val="00C07F75"/>
    <w:rsid w:val="00C103FD"/>
    <w:rsid w:val="00C1045A"/>
    <w:rsid w:val="00C10618"/>
    <w:rsid w:val="00C1074E"/>
    <w:rsid w:val="00C108B1"/>
    <w:rsid w:val="00C10927"/>
    <w:rsid w:val="00C10937"/>
    <w:rsid w:val="00C10950"/>
    <w:rsid w:val="00C10980"/>
    <w:rsid w:val="00C109FD"/>
    <w:rsid w:val="00C10D70"/>
    <w:rsid w:val="00C10F05"/>
    <w:rsid w:val="00C1105B"/>
    <w:rsid w:val="00C11298"/>
    <w:rsid w:val="00C112B7"/>
    <w:rsid w:val="00C112E6"/>
    <w:rsid w:val="00C11356"/>
    <w:rsid w:val="00C114CD"/>
    <w:rsid w:val="00C1158E"/>
    <w:rsid w:val="00C116E8"/>
    <w:rsid w:val="00C1176F"/>
    <w:rsid w:val="00C11C32"/>
    <w:rsid w:val="00C11C6B"/>
    <w:rsid w:val="00C11CCB"/>
    <w:rsid w:val="00C11DEB"/>
    <w:rsid w:val="00C11DF4"/>
    <w:rsid w:val="00C1206A"/>
    <w:rsid w:val="00C12133"/>
    <w:rsid w:val="00C1213D"/>
    <w:rsid w:val="00C1221E"/>
    <w:rsid w:val="00C12250"/>
    <w:rsid w:val="00C12301"/>
    <w:rsid w:val="00C12397"/>
    <w:rsid w:val="00C12510"/>
    <w:rsid w:val="00C1271B"/>
    <w:rsid w:val="00C1276B"/>
    <w:rsid w:val="00C1286F"/>
    <w:rsid w:val="00C12984"/>
    <w:rsid w:val="00C12BE1"/>
    <w:rsid w:val="00C12C01"/>
    <w:rsid w:val="00C12D14"/>
    <w:rsid w:val="00C12D85"/>
    <w:rsid w:val="00C12E69"/>
    <w:rsid w:val="00C130AA"/>
    <w:rsid w:val="00C1315E"/>
    <w:rsid w:val="00C13376"/>
    <w:rsid w:val="00C13407"/>
    <w:rsid w:val="00C1343D"/>
    <w:rsid w:val="00C1347C"/>
    <w:rsid w:val="00C13484"/>
    <w:rsid w:val="00C134E4"/>
    <w:rsid w:val="00C1358D"/>
    <w:rsid w:val="00C13996"/>
    <w:rsid w:val="00C139AE"/>
    <w:rsid w:val="00C13D2C"/>
    <w:rsid w:val="00C13E58"/>
    <w:rsid w:val="00C141FE"/>
    <w:rsid w:val="00C14405"/>
    <w:rsid w:val="00C14531"/>
    <w:rsid w:val="00C146CA"/>
    <w:rsid w:val="00C1473E"/>
    <w:rsid w:val="00C14A0C"/>
    <w:rsid w:val="00C14A90"/>
    <w:rsid w:val="00C14EDA"/>
    <w:rsid w:val="00C14EDF"/>
    <w:rsid w:val="00C150D3"/>
    <w:rsid w:val="00C1513A"/>
    <w:rsid w:val="00C151E3"/>
    <w:rsid w:val="00C152AF"/>
    <w:rsid w:val="00C153C0"/>
    <w:rsid w:val="00C154AF"/>
    <w:rsid w:val="00C156EF"/>
    <w:rsid w:val="00C15A44"/>
    <w:rsid w:val="00C15B5C"/>
    <w:rsid w:val="00C16070"/>
    <w:rsid w:val="00C16253"/>
    <w:rsid w:val="00C162F7"/>
    <w:rsid w:val="00C16447"/>
    <w:rsid w:val="00C164E6"/>
    <w:rsid w:val="00C16A87"/>
    <w:rsid w:val="00C16ADC"/>
    <w:rsid w:val="00C16BF8"/>
    <w:rsid w:val="00C16CC4"/>
    <w:rsid w:val="00C16EB0"/>
    <w:rsid w:val="00C1706F"/>
    <w:rsid w:val="00C170B2"/>
    <w:rsid w:val="00C172AC"/>
    <w:rsid w:val="00C172B6"/>
    <w:rsid w:val="00C1739C"/>
    <w:rsid w:val="00C17588"/>
    <w:rsid w:val="00C1776A"/>
    <w:rsid w:val="00C179D7"/>
    <w:rsid w:val="00C17BD1"/>
    <w:rsid w:val="00C20048"/>
    <w:rsid w:val="00C200E1"/>
    <w:rsid w:val="00C201E7"/>
    <w:rsid w:val="00C2023D"/>
    <w:rsid w:val="00C2025D"/>
    <w:rsid w:val="00C20546"/>
    <w:rsid w:val="00C20B0C"/>
    <w:rsid w:val="00C20B96"/>
    <w:rsid w:val="00C20C56"/>
    <w:rsid w:val="00C20D29"/>
    <w:rsid w:val="00C20E35"/>
    <w:rsid w:val="00C20F7B"/>
    <w:rsid w:val="00C210EA"/>
    <w:rsid w:val="00C21480"/>
    <w:rsid w:val="00C214F0"/>
    <w:rsid w:val="00C216EC"/>
    <w:rsid w:val="00C2173D"/>
    <w:rsid w:val="00C21789"/>
    <w:rsid w:val="00C2178C"/>
    <w:rsid w:val="00C21829"/>
    <w:rsid w:val="00C21E02"/>
    <w:rsid w:val="00C21E9B"/>
    <w:rsid w:val="00C22022"/>
    <w:rsid w:val="00C22071"/>
    <w:rsid w:val="00C221B5"/>
    <w:rsid w:val="00C2224F"/>
    <w:rsid w:val="00C2246D"/>
    <w:rsid w:val="00C224C6"/>
    <w:rsid w:val="00C228F2"/>
    <w:rsid w:val="00C22A17"/>
    <w:rsid w:val="00C22AD4"/>
    <w:rsid w:val="00C22B21"/>
    <w:rsid w:val="00C22BC8"/>
    <w:rsid w:val="00C22E46"/>
    <w:rsid w:val="00C22E67"/>
    <w:rsid w:val="00C22EBC"/>
    <w:rsid w:val="00C22F84"/>
    <w:rsid w:val="00C22FC5"/>
    <w:rsid w:val="00C230E5"/>
    <w:rsid w:val="00C23407"/>
    <w:rsid w:val="00C23467"/>
    <w:rsid w:val="00C234AA"/>
    <w:rsid w:val="00C234D2"/>
    <w:rsid w:val="00C236A0"/>
    <w:rsid w:val="00C23953"/>
    <w:rsid w:val="00C23A42"/>
    <w:rsid w:val="00C23F48"/>
    <w:rsid w:val="00C241C9"/>
    <w:rsid w:val="00C241D2"/>
    <w:rsid w:val="00C241EA"/>
    <w:rsid w:val="00C24252"/>
    <w:rsid w:val="00C242C7"/>
    <w:rsid w:val="00C242EB"/>
    <w:rsid w:val="00C244D2"/>
    <w:rsid w:val="00C2451E"/>
    <w:rsid w:val="00C246D0"/>
    <w:rsid w:val="00C246DC"/>
    <w:rsid w:val="00C24882"/>
    <w:rsid w:val="00C24C5B"/>
    <w:rsid w:val="00C24C6E"/>
    <w:rsid w:val="00C24DA8"/>
    <w:rsid w:val="00C24DDC"/>
    <w:rsid w:val="00C25056"/>
    <w:rsid w:val="00C25068"/>
    <w:rsid w:val="00C25135"/>
    <w:rsid w:val="00C2527C"/>
    <w:rsid w:val="00C25463"/>
    <w:rsid w:val="00C25651"/>
    <w:rsid w:val="00C2584B"/>
    <w:rsid w:val="00C25874"/>
    <w:rsid w:val="00C2592E"/>
    <w:rsid w:val="00C259C9"/>
    <w:rsid w:val="00C25BB0"/>
    <w:rsid w:val="00C25CD0"/>
    <w:rsid w:val="00C25DEA"/>
    <w:rsid w:val="00C26521"/>
    <w:rsid w:val="00C266A2"/>
    <w:rsid w:val="00C266DD"/>
    <w:rsid w:val="00C26949"/>
    <w:rsid w:val="00C26AFB"/>
    <w:rsid w:val="00C26D85"/>
    <w:rsid w:val="00C26DE8"/>
    <w:rsid w:val="00C26E6F"/>
    <w:rsid w:val="00C2702A"/>
    <w:rsid w:val="00C2715E"/>
    <w:rsid w:val="00C2746D"/>
    <w:rsid w:val="00C275DE"/>
    <w:rsid w:val="00C27993"/>
    <w:rsid w:val="00C279D7"/>
    <w:rsid w:val="00C279DC"/>
    <w:rsid w:val="00C279DE"/>
    <w:rsid w:val="00C279EA"/>
    <w:rsid w:val="00C27B6A"/>
    <w:rsid w:val="00C27B8A"/>
    <w:rsid w:val="00C27D4D"/>
    <w:rsid w:val="00C27DCF"/>
    <w:rsid w:val="00C301E0"/>
    <w:rsid w:val="00C30318"/>
    <w:rsid w:val="00C303E2"/>
    <w:rsid w:val="00C303FA"/>
    <w:rsid w:val="00C304D4"/>
    <w:rsid w:val="00C305F4"/>
    <w:rsid w:val="00C3061E"/>
    <w:rsid w:val="00C3064B"/>
    <w:rsid w:val="00C3075C"/>
    <w:rsid w:val="00C30777"/>
    <w:rsid w:val="00C30795"/>
    <w:rsid w:val="00C308D7"/>
    <w:rsid w:val="00C3093F"/>
    <w:rsid w:val="00C30A08"/>
    <w:rsid w:val="00C30A6F"/>
    <w:rsid w:val="00C30D45"/>
    <w:rsid w:val="00C30D82"/>
    <w:rsid w:val="00C30E63"/>
    <w:rsid w:val="00C313AA"/>
    <w:rsid w:val="00C31769"/>
    <w:rsid w:val="00C319BB"/>
    <w:rsid w:val="00C319F4"/>
    <w:rsid w:val="00C31D1B"/>
    <w:rsid w:val="00C31D4E"/>
    <w:rsid w:val="00C31E09"/>
    <w:rsid w:val="00C31EDD"/>
    <w:rsid w:val="00C3215E"/>
    <w:rsid w:val="00C32171"/>
    <w:rsid w:val="00C321CE"/>
    <w:rsid w:val="00C3238B"/>
    <w:rsid w:val="00C32451"/>
    <w:rsid w:val="00C324AC"/>
    <w:rsid w:val="00C32523"/>
    <w:rsid w:val="00C325C9"/>
    <w:rsid w:val="00C32738"/>
    <w:rsid w:val="00C328CF"/>
    <w:rsid w:val="00C32B5A"/>
    <w:rsid w:val="00C32F32"/>
    <w:rsid w:val="00C330E2"/>
    <w:rsid w:val="00C3311B"/>
    <w:rsid w:val="00C33249"/>
    <w:rsid w:val="00C33275"/>
    <w:rsid w:val="00C334EA"/>
    <w:rsid w:val="00C33575"/>
    <w:rsid w:val="00C336AA"/>
    <w:rsid w:val="00C336DB"/>
    <w:rsid w:val="00C338FB"/>
    <w:rsid w:val="00C33928"/>
    <w:rsid w:val="00C33B02"/>
    <w:rsid w:val="00C33C19"/>
    <w:rsid w:val="00C33D18"/>
    <w:rsid w:val="00C33D2F"/>
    <w:rsid w:val="00C33D35"/>
    <w:rsid w:val="00C33D50"/>
    <w:rsid w:val="00C33E10"/>
    <w:rsid w:val="00C33F8B"/>
    <w:rsid w:val="00C33FE1"/>
    <w:rsid w:val="00C340FC"/>
    <w:rsid w:val="00C3436C"/>
    <w:rsid w:val="00C34391"/>
    <w:rsid w:val="00C3439E"/>
    <w:rsid w:val="00C34426"/>
    <w:rsid w:val="00C3445F"/>
    <w:rsid w:val="00C347DC"/>
    <w:rsid w:val="00C347E8"/>
    <w:rsid w:val="00C34921"/>
    <w:rsid w:val="00C349B3"/>
    <w:rsid w:val="00C34AF0"/>
    <w:rsid w:val="00C34C28"/>
    <w:rsid w:val="00C34CBE"/>
    <w:rsid w:val="00C34CDB"/>
    <w:rsid w:val="00C350CD"/>
    <w:rsid w:val="00C35114"/>
    <w:rsid w:val="00C3512A"/>
    <w:rsid w:val="00C35183"/>
    <w:rsid w:val="00C35215"/>
    <w:rsid w:val="00C352A5"/>
    <w:rsid w:val="00C35376"/>
    <w:rsid w:val="00C3546E"/>
    <w:rsid w:val="00C355F6"/>
    <w:rsid w:val="00C35832"/>
    <w:rsid w:val="00C358E6"/>
    <w:rsid w:val="00C35979"/>
    <w:rsid w:val="00C35A9E"/>
    <w:rsid w:val="00C35C3E"/>
    <w:rsid w:val="00C35E4A"/>
    <w:rsid w:val="00C35E88"/>
    <w:rsid w:val="00C363FA"/>
    <w:rsid w:val="00C36430"/>
    <w:rsid w:val="00C36440"/>
    <w:rsid w:val="00C3654F"/>
    <w:rsid w:val="00C367B1"/>
    <w:rsid w:val="00C36956"/>
    <w:rsid w:val="00C369EB"/>
    <w:rsid w:val="00C36A3F"/>
    <w:rsid w:val="00C36E88"/>
    <w:rsid w:val="00C37144"/>
    <w:rsid w:val="00C37164"/>
    <w:rsid w:val="00C375D5"/>
    <w:rsid w:val="00C375D8"/>
    <w:rsid w:val="00C37943"/>
    <w:rsid w:val="00C37B97"/>
    <w:rsid w:val="00C37CCF"/>
    <w:rsid w:val="00C37E40"/>
    <w:rsid w:val="00C37ED3"/>
    <w:rsid w:val="00C37FCD"/>
    <w:rsid w:val="00C400C9"/>
    <w:rsid w:val="00C401AF"/>
    <w:rsid w:val="00C4049D"/>
    <w:rsid w:val="00C40503"/>
    <w:rsid w:val="00C4050E"/>
    <w:rsid w:val="00C406C2"/>
    <w:rsid w:val="00C406C4"/>
    <w:rsid w:val="00C40932"/>
    <w:rsid w:val="00C40A9D"/>
    <w:rsid w:val="00C40BD6"/>
    <w:rsid w:val="00C40CF6"/>
    <w:rsid w:val="00C40DDB"/>
    <w:rsid w:val="00C40F2E"/>
    <w:rsid w:val="00C40F8F"/>
    <w:rsid w:val="00C40F97"/>
    <w:rsid w:val="00C410AD"/>
    <w:rsid w:val="00C410F1"/>
    <w:rsid w:val="00C412BA"/>
    <w:rsid w:val="00C413D6"/>
    <w:rsid w:val="00C4151F"/>
    <w:rsid w:val="00C418A2"/>
    <w:rsid w:val="00C41C16"/>
    <w:rsid w:val="00C41F02"/>
    <w:rsid w:val="00C41F2D"/>
    <w:rsid w:val="00C41F5B"/>
    <w:rsid w:val="00C42059"/>
    <w:rsid w:val="00C4207F"/>
    <w:rsid w:val="00C42510"/>
    <w:rsid w:val="00C42C55"/>
    <w:rsid w:val="00C42FDB"/>
    <w:rsid w:val="00C43021"/>
    <w:rsid w:val="00C430A0"/>
    <w:rsid w:val="00C43157"/>
    <w:rsid w:val="00C43285"/>
    <w:rsid w:val="00C43771"/>
    <w:rsid w:val="00C43A53"/>
    <w:rsid w:val="00C43BAD"/>
    <w:rsid w:val="00C43C1A"/>
    <w:rsid w:val="00C43D36"/>
    <w:rsid w:val="00C43D57"/>
    <w:rsid w:val="00C43E05"/>
    <w:rsid w:val="00C440B6"/>
    <w:rsid w:val="00C44329"/>
    <w:rsid w:val="00C44399"/>
    <w:rsid w:val="00C443AB"/>
    <w:rsid w:val="00C444AC"/>
    <w:rsid w:val="00C445F6"/>
    <w:rsid w:val="00C44769"/>
    <w:rsid w:val="00C4485F"/>
    <w:rsid w:val="00C448DB"/>
    <w:rsid w:val="00C44A51"/>
    <w:rsid w:val="00C44B38"/>
    <w:rsid w:val="00C44C5C"/>
    <w:rsid w:val="00C44E1C"/>
    <w:rsid w:val="00C44E6C"/>
    <w:rsid w:val="00C44F4D"/>
    <w:rsid w:val="00C44FD0"/>
    <w:rsid w:val="00C4516A"/>
    <w:rsid w:val="00C45312"/>
    <w:rsid w:val="00C45314"/>
    <w:rsid w:val="00C4537F"/>
    <w:rsid w:val="00C45793"/>
    <w:rsid w:val="00C457AF"/>
    <w:rsid w:val="00C458A9"/>
    <w:rsid w:val="00C459BE"/>
    <w:rsid w:val="00C459D6"/>
    <w:rsid w:val="00C45AA6"/>
    <w:rsid w:val="00C45B65"/>
    <w:rsid w:val="00C45E51"/>
    <w:rsid w:val="00C46137"/>
    <w:rsid w:val="00C461C3"/>
    <w:rsid w:val="00C46376"/>
    <w:rsid w:val="00C46500"/>
    <w:rsid w:val="00C46609"/>
    <w:rsid w:val="00C4662C"/>
    <w:rsid w:val="00C46819"/>
    <w:rsid w:val="00C4684E"/>
    <w:rsid w:val="00C468DB"/>
    <w:rsid w:val="00C46C39"/>
    <w:rsid w:val="00C46D7D"/>
    <w:rsid w:val="00C46E8C"/>
    <w:rsid w:val="00C46ECC"/>
    <w:rsid w:val="00C47248"/>
    <w:rsid w:val="00C4730D"/>
    <w:rsid w:val="00C4732B"/>
    <w:rsid w:val="00C47425"/>
    <w:rsid w:val="00C4763C"/>
    <w:rsid w:val="00C477F2"/>
    <w:rsid w:val="00C47866"/>
    <w:rsid w:val="00C47CA9"/>
    <w:rsid w:val="00C47EEC"/>
    <w:rsid w:val="00C50080"/>
    <w:rsid w:val="00C50195"/>
    <w:rsid w:val="00C501DD"/>
    <w:rsid w:val="00C5061B"/>
    <w:rsid w:val="00C506E3"/>
    <w:rsid w:val="00C5071E"/>
    <w:rsid w:val="00C50833"/>
    <w:rsid w:val="00C50941"/>
    <w:rsid w:val="00C50BA8"/>
    <w:rsid w:val="00C50D33"/>
    <w:rsid w:val="00C50D72"/>
    <w:rsid w:val="00C51002"/>
    <w:rsid w:val="00C5104E"/>
    <w:rsid w:val="00C511EB"/>
    <w:rsid w:val="00C5125B"/>
    <w:rsid w:val="00C512CF"/>
    <w:rsid w:val="00C5141C"/>
    <w:rsid w:val="00C514CA"/>
    <w:rsid w:val="00C514FE"/>
    <w:rsid w:val="00C51613"/>
    <w:rsid w:val="00C5186B"/>
    <w:rsid w:val="00C518C0"/>
    <w:rsid w:val="00C51992"/>
    <w:rsid w:val="00C51D81"/>
    <w:rsid w:val="00C51DED"/>
    <w:rsid w:val="00C52019"/>
    <w:rsid w:val="00C5204D"/>
    <w:rsid w:val="00C522D7"/>
    <w:rsid w:val="00C527B0"/>
    <w:rsid w:val="00C527EB"/>
    <w:rsid w:val="00C52844"/>
    <w:rsid w:val="00C52AA0"/>
    <w:rsid w:val="00C52DA2"/>
    <w:rsid w:val="00C52DB2"/>
    <w:rsid w:val="00C52FC7"/>
    <w:rsid w:val="00C53284"/>
    <w:rsid w:val="00C535B2"/>
    <w:rsid w:val="00C535BB"/>
    <w:rsid w:val="00C537CD"/>
    <w:rsid w:val="00C53828"/>
    <w:rsid w:val="00C53876"/>
    <w:rsid w:val="00C53A4B"/>
    <w:rsid w:val="00C53D46"/>
    <w:rsid w:val="00C53DC3"/>
    <w:rsid w:val="00C53DFF"/>
    <w:rsid w:val="00C53E93"/>
    <w:rsid w:val="00C53F43"/>
    <w:rsid w:val="00C541A7"/>
    <w:rsid w:val="00C54651"/>
    <w:rsid w:val="00C5473E"/>
    <w:rsid w:val="00C549EB"/>
    <w:rsid w:val="00C54C7D"/>
    <w:rsid w:val="00C54D52"/>
    <w:rsid w:val="00C5511C"/>
    <w:rsid w:val="00C551EA"/>
    <w:rsid w:val="00C552E4"/>
    <w:rsid w:val="00C55310"/>
    <w:rsid w:val="00C55361"/>
    <w:rsid w:val="00C55466"/>
    <w:rsid w:val="00C5572A"/>
    <w:rsid w:val="00C557B2"/>
    <w:rsid w:val="00C55888"/>
    <w:rsid w:val="00C55A29"/>
    <w:rsid w:val="00C55A87"/>
    <w:rsid w:val="00C55ADA"/>
    <w:rsid w:val="00C55AE7"/>
    <w:rsid w:val="00C55B13"/>
    <w:rsid w:val="00C55B34"/>
    <w:rsid w:val="00C55C4D"/>
    <w:rsid w:val="00C5647C"/>
    <w:rsid w:val="00C56596"/>
    <w:rsid w:val="00C565A5"/>
    <w:rsid w:val="00C567C0"/>
    <w:rsid w:val="00C568F3"/>
    <w:rsid w:val="00C56BCF"/>
    <w:rsid w:val="00C56BF6"/>
    <w:rsid w:val="00C56C49"/>
    <w:rsid w:val="00C56C4D"/>
    <w:rsid w:val="00C56E32"/>
    <w:rsid w:val="00C56EBD"/>
    <w:rsid w:val="00C56EC8"/>
    <w:rsid w:val="00C56FED"/>
    <w:rsid w:val="00C573DA"/>
    <w:rsid w:val="00C574BD"/>
    <w:rsid w:val="00C57527"/>
    <w:rsid w:val="00C57837"/>
    <w:rsid w:val="00C578F4"/>
    <w:rsid w:val="00C57AA1"/>
    <w:rsid w:val="00C57C29"/>
    <w:rsid w:val="00C57E60"/>
    <w:rsid w:val="00C6009E"/>
    <w:rsid w:val="00C60160"/>
    <w:rsid w:val="00C60169"/>
    <w:rsid w:val="00C606A4"/>
    <w:rsid w:val="00C609CC"/>
    <w:rsid w:val="00C60B11"/>
    <w:rsid w:val="00C60B27"/>
    <w:rsid w:val="00C60B84"/>
    <w:rsid w:val="00C60D66"/>
    <w:rsid w:val="00C60F95"/>
    <w:rsid w:val="00C60FD7"/>
    <w:rsid w:val="00C61372"/>
    <w:rsid w:val="00C61380"/>
    <w:rsid w:val="00C61574"/>
    <w:rsid w:val="00C6163C"/>
    <w:rsid w:val="00C616DD"/>
    <w:rsid w:val="00C6174E"/>
    <w:rsid w:val="00C6181F"/>
    <w:rsid w:val="00C618E7"/>
    <w:rsid w:val="00C619C4"/>
    <w:rsid w:val="00C61A2E"/>
    <w:rsid w:val="00C61BEF"/>
    <w:rsid w:val="00C61D08"/>
    <w:rsid w:val="00C61E2B"/>
    <w:rsid w:val="00C61ED1"/>
    <w:rsid w:val="00C6243B"/>
    <w:rsid w:val="00C6249B"/>
    <w:rsid w:val="00C625F5"/>
    <w:rsid w:val="00C6267A"/>
    <w:rsid w:val="00C62697"/>
    <w:rsid w:val="00C62AAD"/>
    <w:rsid w:val="00C62B2E"/>
    <w:rsid w:val="00C62C62"/>
    <w:rsid w:val="00C62FFD"/>
    <w:rsid w:val="00C63005"/>
    <w:rsid w:val="00C631E1"/>
    <w:rsid w:val="00C63278"/>
    <w:rsid w:val="00C632B4"/>
    <w:rsid w:val="00C633D6"/>
    <w:rsid w:val="00C63989"/>
    <w:rsid w:val="00C63B53"/>
    <w:rsid w:val="00C63BDE"/>
    <w:rsid w:val="00C63C34"/>
    <w:rsid w:val="00C63CD2"/>
    <w:rsid w:val="00C63CD3"/>
    <w:rsid w:val="00C63D53"/>
    <w:rsid w:val="00C63D7E"/>
    <w:rsid w:val="00C63F69"/>
    <w:rsid w:val="00C644C4"/>
    <w:rsid w:val="00C646EA"/>
    <w:rsid w:val="00C647DC"/>
    <w:rsid w:val="00C64984"/>
    <w:rsid w:val="00C64A3A"/>
    <w:rsid w:val="00C64B08"/>
    <w:rsid w:val="00C64B1C"/>
    <w:rsid w:val="00C64BE4"/>
    <w:rsid w:val="00C64C96"/>
    <w:rsid w:val="00C64E17"/>
    <w:rsid w:val="00C64E83"/>
    <w:rsid w:val="00C64ED3"/>
    <w:rsid w:val="00C64F62"/>
    <w:rsid w:val="00C65240"/>
    <w:rsid w:val="00C65380"/>
    <w:rsid w:val="00C654CC"/>
    <w:rsid w:val="00C654FB"/>
    <w:rsid w:val="00C65A10"/>
    <w:rsid w:val="00C65A28"/>
    <w:rsid w:val="00C65A35"/>
    <w:rsid w:val="00C65A7D"/>
    <w:rsid w:val="00C65C13"/>
    <w:rsid w:val="00C65E45"/>
    <w:rsid w:val="00C65E81"/>
    <w:rsid w:val="00C65FAA"/>
    <w:rsid w:val="00C65FD6"/>
    <w:rsid w:val="00C66286"/>
    <w:rsid w:val="00C662E2"/>
    <w:rsid w:val="00C66317"/>
    <w:rsid w:val="00C66430"/>
    <w:rsid w:val="00C6683F"/>
    <w:rsid w:val="00C66924"/>
    <w:rsid w:val="00C669A0"/>
    <w:rsid w:val="00C66B5E"/>
    <w:rsid w:val="00C66E04"/>
    <w:rsid w:val="00C66E57"/>
    <w:rsid w:val="00C67042"/>
    <w:rsid w:val="00C671F6"/>
    <w:rsid w:val="00C673C4"/>
    <w:rsid w:val="00C673C5"/>
    <w:rsid w:val="00C676C1"/>
    <w:rsid w:val="00C677DD"/>
    <w:rsid w:val="00C67854"/>
    <w:rsid w:val="00C67919"/>
    <w:rsid w:val="00C67A94"/>
    <w:rsid w:val="00C67A99"/>
    <w:rsid w:val="00C67BC8"/>
    <w:rsid w:val="00C700DD"/>
    <w:rsid w:val="00C70348"/>
    <w:rsid w:val="00C703BF"/>
    <w:rsid w:val="00C70480"/>
    <w:rsid w:val="00C704B6"/>
    <w:rsid w:val="00C708D2"/>
    <w:rsid w:val="00C7091C"/>
    <w:rsid w:val="00C70C56"/>
    <w:rsid w:val="00C70D4B"/>
    <w:rsid w:val="00C70E02"/>
    <w:rsid w:val="00C7114B"/>
    <w:rsid w:val="00C71165"/>
    <w:rsid w:val="00C712E9"/>
    <w:rsid w:val="00C71304"/>
    <w:rsid w:val="00C7153E"/>
    <w:rsid w:val="00C7154A"/>
    <w:rsid w:val="00C716F8"/>
    <w:rsid w:val="00C71B95"/>
    <w:rsid w:val="00C71D0D"/>
    <w:rsid w:val="00C72363"/>
    <w:rsid w:val="00C7245C"/>
    <w:rsid w:val="00C724D8"/>
    <w:rsid w:val="00C7250D"/>
    <w:rsid w:val="00C7277A"/>
    <w:rsid w:val="00C72850"/>
    <w:rsid w:val="00C72A66"/>
    <w:rsid w:val="00C72AA9"/>
    <w:rsid w:val="00C72C43"/>
    <w:rsid w:val="00C72CEC"/>
    <w:rsid w:val="00C72E68"/>
    <w:rsid w:val="00C72F33"/>
    <w:rsid w:val="00C72FB8"/>
    <w:rsid w:val="00C7307F"/>
    <w:rsid w:val="00C730ED"/>
    <w:rsid w:val="00C732FC"/>
    <w:rsid w:val="00C7344B"/>
    <w:rsid w:val="00C735C2"/>
    <w:rsid w:val="00C73748"/>
    <w:rsid w:val="00C7377A"/>
    <w:rsid w:val="00C737C9"/>
    <w:rsid w:val="00C738EE"/>
    <w:rsid w:val="00C73D36"/>
    <w:rsid w:val="00C73E1F"/>
    <w:rsid w:val="00C73F56"/>
    <w:rsid w:val="00C73F66"/>
    <w:rsid w:val="00C7401A"/>
    <w:rsid w:val="00C741FF"/>
    <w:rsid w:val="00C742AC"/>
    <w:rsid w:val="00C74331"/>
    <w:rsid w:val="00C74459"/>
    <w:rsid w:val="00C745FF"/>
    <w:rsid w:val="00C7464F"/>
    <w:rsid w:val="00C7465D"/>
    <w:rsid w:val="00C74B89"/>
    <w:rsid w:val="00C74BBD"/>
    <w:rsid w:val="00C74BDF"/>
    <w:rsid w:val="00C74CA6"/>
    <w:rsid w:val="00C74E5A"/>
    <w:rsid w:val="00C74F4D"/>
    <w:rsid w:val="00C74F6A"/>
    <w:rsid w:val="00C74FBD"/>
    <w:rsid w:val="00C74FCF"/>
    <w:rsid w:val="00C75128"/>
    <w:rsid w:val="00C75217"/>
    <w:rsid w:val="00C753F2"/>
    <w:rsid w:val="00C754AD"/>
    <w:rsid w:val="00C75947"/>
    <w:rsid w:val="00C75BEA"/>
    <w:rsid w:val="00C75DDF"/>
    <w:rsid w:val="00C7602D"/>
    <w:rsid w:val="00C76552"/>
    <w:rsid w:val="00C76872"/>
    <w:rsid w:val="00C7689A"/>
    <w:rsid w:val="00C768BB"/>
    <w:rsid w:val="00C76915"/>
    <w:rsid w:val="00C76DB4"/>
    <w:rsid w:val="00C76FC8"/>
    <w:rsid w:val="00C77438"/>
    <w:rsid w:val="00C7756F"/>
    <w:rsid w:val="00C7761F"/>
    <w:rsid w:val="00C7762C"/>
    <w:rsid w:val="00C777B2"/>
    <w:rsid w:val="00C777DA"/>
    <w:rsid w:val="00C777F4"/>
    <w:rsid w:val="00C77AB5"/>
    <w:rsid w:val="00C77B74"/>
    <w:rsid w:val="00C77C78"/>
    <w:rsid w:val="00C77CF9"/>
    <w:rsid w:val="00C77D73"/>
    <w:rsid w:val="00C77D98"/>
    <w:rsid w:val="00C800B1"/>
    <w:rsid w:val="00C801C7"/>
    <w:rsid w:val="00C804BB"/>
    <w:rsid w:val="00C80579"/>
    <w:rsid w:val="00C80783"/>
    <w:rsid w:val="00C808E9"/>
    <w:rsid w:val="00C80B3B"/>
    <w:rsid w:val="00C811DE"/>
    <w:rsid w:val="00C8120D"/>
    <w:rsid w:val="00C8140D"/>
    <w:rsid w:val="00C81506"/>
    <w:rsid w:val="00C8156A"/>
    <w:rsid w:val="00C818EB"/>
    <w:rsid w:val="00C81A99"/>
    <w:rsid w:val="00C81AAE"/>
    <w:rsid w:val="00C81B4E"/>
    <w:rsid w:val="00C81B7F"/>
    <w:rsid w:val="00C81B85"/>
    <w:rsid w:val="00C81C1F"/>
    <w:rsid w:val="00C81E3C"/>
    <w:rsid w:val="00C81E45"/>
    <w:rsid w:val="00C82102"/>
    <w:rsid w:val="00C823BB"/>
    <w:rsid w:val="00C826F2"/>
    <w:rsid w:val="00C8288C"/>
    <w:rsid w:val="00C82916"/>
    <w:rsid w:val="00C82AFE"/>
    <w:rsid w:val="00C82BDC"/>
    <w:rsid w:val="00C82BE8"/>
    <w:rsid w:val="00C82D00"/>
    <w:rsid w:val="00C82EA7"/>
    <w:rsid w:val="00C82F8F"/>
    <w:rsid w:val="00C83539"/>
    <w:rsid w:val="00C83577"/>
    <w:rsid w:val="00C8359B"/>
    <w:rsid w:val="00C835CA"/>
    <w:rsid w:val="00C836E3"/>
    <w:rsid w:val="00C83792"/>
    <w:rsid w:val="00C837EB"/>
    <w:rsid w:val="00C83819"/>
    <w:rsid w:val="00C83883"/>
    <w:rsid w:val="00C83A47"/>
    <w:rsid w:val="00C83BB3"/>
    <w:rsid w:val="00C83E20"/>
    <w:rsid w:val="00C840DB"/>
    <w:rsid w:val="00C8425F"/>
    <w:rsid w:val="00C84285"/>
    <w:rsid w:val="00C8429A"/>
    <w:rsid w:val="00C8479C"/>
    <w:rsid w:val="00C849BA"/>
    <w:rsid w:val="00C84A57"/>
    <w:rsid w:val="00C84B73"/>
    <w:rsid w:val="00C84D2C"/>
    <w:rsid w:val="00C84D35"/>
    <w:rsid w:val="00C84D9D"/>
    <w:rsid w:val="00C85055"/>
    <w:rsid w:val="00C85177"/>
    <w:rsid w:val="00C851DD"/>
    <w:rsid w:val="00C8526F"/>
    <w:rsid w:val="00C8544E"/>
    <w:rsid w:val="00C854EE"/>
    <w:rsid w:val="00C85651"/>
    <w:rsid w:val="00C859CA"/>
    <w:rsid w:val="00C85A8F"/>
    <w:rsid w:val="00C85D26"/>
    <w:rsid w:val="00C85E94"/>
    <w:rsid w:val="00C86091"/>
    <w:rsid w:val="00C86383"/>
    <w:rsid w:val="00C864E1"/>
    <w:rsid w:val="00C8652B"/>
    <w:rsid w:val="00C8658E"/>
    <w:rsid w:val="00C865B9"/>
    <w:rsid w:val="00C86828"/>
    <w:rsid w:val="00C86954"/>
    <w:rsid w:val="00C869D4"/>
    <w:rsid w:val="00C869D7"/>
    <w:rsid w:val="00C86A12"/>
    <w:rsid w:val="00C86A66"/>
    <w:rsid w:val="00C86C30"/>
    <w:rsid w:val="00C86F5E"/>
    <w:rsid w:val="00C86FE1"/>
    <w:rsid w:val="00C870DE"/>
    <w:rsid w:val="00C87159"/>
    <w:rsid w:val="00C872BC"/>
    <w:rsid w:val="00C87425"/>
    <w:rsid w:val="00C875DA"/>
    <w:rsid w:val="00C875F5"/>
    <w:rsid w:val="00C87880"/>
    <w:rsid w:val="00C879D0"/>
    <w:rsid w:val="00C879D5"/>
    <w:rsid w:val="00C87C59"/>
    <w:rsid w:val="00C87CB8"/>
    <w:rsid w:val="00C87E61"/>
    <w:rsid w:val="00C9016A"/>
    <w:rsid w:val="00C90243"/>
    <w:rsid w:val="00C903E1"/>
    <w:rsid w:val="00C90513"/>
    <w:rsid w:val="00C9097D"/>
    <w:rsid w:val="00C90D1E"/>
    <w:rsid w:val="00C90D46"/>
    <w:rsid w:val="00C90D5A"/>
    <w:rsid w:val="00C90F87"/>
    <w:rsid w:val="00C91180"/>
    <w:rsid w:val="00C91232"/>
    <w:rsid w:val="00C9145A"/>
    <w:rsid w:val="00C914C9"/>
    <w:rsid w:val="00C91536"/>
    <w:rsid w:val="00C91624"/>
    <w:rsid w:val="00C9163F"/>
    <w:rsid w:val="00C91A93"/>
    <w:rsid w:val="00C91B30"/>
    <w:rsid w:val="00C91BA8"/>
    <w:rsid w:val="00C91C25"/>
    <w:rsid w:val="00C91CE6"/>
    <w:rsid w:val="00C91DC9"/>
    <w:rsid w:val="00C92088"/>
    <w:rsid w:val="00C925FD"/>
    <w:rsid w:val="00C9275D"/>
    <w:rsid w:val="00C92884"/>
    <w:rsid w:val="00C92952"/>
    <w:rsid w:val="00C92B92"/>
    <w:rsid w:val="00C92B9E"/>
    <w:rsid w:val="00C92CDE"/>
    <w:rsid w:val="00C92FC3"/>
    <w:rsid w:val="00C9302A"/>
    <w:rsid w:val="00C93193"/>
    <w:rsid w:val="00C93419"/>
    <w:rsid w:val="00C93471"/>
    <w:rsid w:val="00C93487"/>
    <w:rsid w:val="00C934B1"/>
    <w:rsid w:val="00C934F9"/>
    <w:rsid w:val="00C9367D"/>
    <w:rsid w:val="00C93748"/>
    <w:rsid w:val="00C939B0"/>
    <w:rsid w:val="00C93B14"/>
    <w:rsid w:val="00C93B43"/>
    <w:rsid w:val="00C93D6C"/>
    <w:rsid w:val="00C943B7"/>
    <w:rsid w:val="00C944DE"/>
    <w:rsid w:val="00C94625"/>
    <w:rsid w:val="00C94824"/>
    <w:rsid w:val="00C948AC"/>
    <w:rsid w:val="00C948FF"/>
    <w:rsid w:val="00C94A50"/>
    <w:rsid w:val="00C94A91"/>
    <w:rsid w:val="00C94AC8"/>
    <w:rsid w:val="00C94BBD"/>
    <w:rsid w:val="00C94C35"/>
    <w:rsid w:val="00C94C9E"/>
    <w:rsid w:val="00C94CC8"/>
    <w:rsid w:val="00C94D2A"/>
    <w:rsid w:val="00C94DD7"/>
    <w:rsid w:val="00C94F1A"/>
    <w:rsid w:val="00C95036"/>
    <w:rsid w:val="00C952E0"/>
    <w:rsid w:val="00C958D7"/>
    <w:rsid w:val="00C95B27"/>
    <w:rsid w:val="00C95CFF"/>
    <w:rsid w:val="00C95DF9"/>
    <w:rsid w:val="00C96001"/>
    <w:rsid w:val="00C9606F"/>
    <w:rsid w:val="00C96426"/>
    <w:rsid w:val="00C964A1"/>
    <w:rsid w:val="00C967C3"/>
    <w:rsid w:val="00C967FF"/>
    <w:rsid w:val="00C96936"/>
    <w:rsid w:val="00C96A6E"/>
    <w:rsid w:val="00C96A97"/>
    <w:rsid w:val="00C96B6E"/>
    <w:rsid w:val="00C96CF0"/>
    <w:rsid w:val="00C96D7E"/>
    <w:rsid w:val="00C96E83"/>
    <w:rsid w:val="00C96EB0"/>
    <w:rsid w:val="00C97029"/>
    <w:rsid w:val="00C9707D"/>
    <w:rsid w:val="00C9753B"/>
    <w:rsid w:val="00C9757D"/>
    <w:rsid w:val="00C97DE7"/>
    <w:rsid w:val="00CA0042"/>
    <w:rsid w:val="00CA00D7"/>
    <w:rsid w:val="00CA0174"/>
    <w:rsid w:val="00CA0322"/>
    <w:rsid w:val="00CA059A"/>
    <w:rsid w:val="00CA0775"/>
    <w:rsid w:val="00CA085B"/>
    <w:rsid w:val="00CA08A8"/>
    <w:rsid w:val="00CA09FC"/>
    <w:rsid w:val="00CA0B2E"/>
    <w:rsid w:val="00CA0D8B"/>
    <w:rsid w:val="00CA0E59"/>
    <w:rsid w:val="00CA1299"/>
    <w:rsid w:val="00CA12BE"/>
    <w:rsid w:val="00CA138B"/>
    <w:rsid w:val="00CA158F"/>
    <w:rsid w:val="00CA1624"/>
    <w:rsid w:val="00CA1A08"/>
    <w:rsid w:val="00CA1B23"/>
    <w:rsid w:val="00CA1B65"/>
    <w:rsid w:val="00CA1C16"/>
    <w:rsid w:val="00CA1C7F"/>
    <w:rsid w:val="00CA1D6F"/>
    <w:rsid w:val="00CA1D75"/>
    <w:rsid w:val="00CA20F7"/>
    <w:rsid w:val="00CA2332"/>
    <w:rsid w:val="00CA239C"/>
    <w:rsid w:val="00CA264D"/>
    <w:rsid w:val="00CA28C3"/>
    <w:rsid w:val="00CA28F2"/>
    <w:rsid w:val="00CA2B46"/>
    <w:rsid w:val="00CA2CCF"/>
    <w:rsid w:val="00CA2E08"/>
    <w:rsid w:val="00CA2EE5"/>
    <w:rsid w:val="00CA2F1A"/>
    <w:rsid w:val="00CA3147"/>
    <w:rsid w:val="00CA34D0"/>
    <w:rsid w:val="00CA382D"/>
    <w:rsid w:val="00CA3858"/>
    <w:rsid w:val="00CA39FE"/>
    <w:rsid w:val="00CA3A08"/>
    <w:rsid w:val="00CA3BE7"/>
    <w:rsid w:val="00CA3D70"/>
    <w:rsid w:val="00CA413E"/>
    <w:rsid w:val="00CA427A"/>
    <w:rsid w:val="00CA4287"/>
    <w:rsid w:val="00CA44F2"/>
    <w:rsid w:val="00CA455E"/>
    <w:rsid w:val="00CA45E4"/>
    <w:rsid w:val="00CA4658"/>
    <w:rsid w:val="00CA4723"/>
    <w:rsid w:val="00CA4767"/>
    <w:rsid w:val="00CA4E27"/>
    <w:rsid w:val="00CA5302"/>
    <w:rsid w:val="00CA547D"/>
    <w:rsid w:val="00CA5540"/>
    <w:rsid w:val="00CA5554"/>
    <w:rsid w:val="00CA57BF"/>
    <w:rsid w:val="00CA5963"/>
    <w:rsid w:val="00CA5BE0"/>
    <w:rsid w:val="00CA5D36"/>
    <w:rsid w:val="00CA5E60"/>
    <w:rsid w:val="00CA5E71"/>
    <w:rsid w:val="00CA5ED9"/>
    <w:rsid w:val="00CA619C"/>
    <w:rsid w:val="00CA6282"/>
    <w:rsid w:val="00CA62DE"/>
    <w:rsid w:val="00CA63C3"/>
    <w:rsid w:val="00CA63E1"/>
    <w:rsid w:val="00CA6439"/>
    <w:rsid w:val="00CA658F"/>
    <w:rsid w:val="00CA65C1"/>
    <w:rsid w:val="00CA6712"/>
    <w:rsid w:val="00CA677F"/>
    <w:rsid w:val="00CA68A5"/>
    <w:rsid w:val="00CA6A6A"/>
    <w:rsid w:val="00CA6DC4"/>
    <w:rsid w:val="00CA6EE0"/>
    <w:rsid w:val="00CA6FAA"/>
    <w:rsid w:val="00CA70E5"/>
    <w:rsid w:val="00CA719B"/>
    <w:rsid w:val="00CA71AC"/>
    <w:rsid w:val="00CA72C4"/>
    <w:rsid w:val="00CA72FA"/>
    <w:rsid w:val="00CA7310"/>
    <w:rsid w:val="00CA759F"/>
    <w:rsid w:val="00CA7A15"/>
    <w:rsid w:val="00CA7A86"/>
    <w:rsid w:val="00CA7C03"/>
    <w:rsid w:val="00CA7D10"/>
    <w:rsid w:val="00CA7E63"/>
    <w:rsid w:val="00CB0150"/>
    <w:rsid w:val="00CB0339"/>
    <w:rsid w:val="00CB0539"/>
    <w:rsid w:val="00CB057B"/>
    <w:rsid w:val="00CB099A"/>
    <w:rsid w:val="00CB0A65"/>
    <w:rsid w:val="00CB0AB4"/>
    <w:rsid w:val="00CB0B5E"/>
    <w:rsid w:val="00CB0B8F"/>
    <w:rsid w:val="00CB0E17"/>
    <w:rsid w:val="00CB0E35"/>
    <w:rsid w:val="00CB0EE6"/>
    <w:rsid w:val="00CB0F30"/>
    <w:rsid w:val="00CB0F8D"/>
    <w:rsid w:val="00CB10C5"/>
    <w:rsid w:val="00CB11FC"/>
    <w:rsid w:val="00CB15A1"/>
    <w:rsid w:val="00CB15D4"/>
    <w:rsid w:val="00CB1780"/>
    <w:rsid w:val="00CB1947"/>
    <w:rsid w:val="00CB199B"/>
    <w:rsid w:val="00CB1B8A"/>
    <w:rsid w:val="00CB1BB7"/>
    <w:rsid w:val="00CB1C74"/>
    <w:rsid w:val="00CB1CCE"/>
    <w:rsid w:val="00CB1D3A"/>
    <w:rsid w:val="00CB1EC5"/>
    <w:rsid w:val="00CB2237"/>
    <w:rsid w:val="00CB2317"/>
    <w:rsid w:val="00CB235F"/>
    <w:rsid w:val="00CB2565"/>
    <w:rsid w:val="00CB25BC"/>
    <w:rsid w:val="00CB2709"/>
    <w:rsid w:val="00CB2986"/>
    <w:rsid w:val="00CB29AC"/>
    <w:rsid w:val="00CB29CA"/>
    <w:rsid w:val="00CB2ABA"/>
    <w:rsid w:val="00CB2C40"/>
    <w:rsid w:val="00CB2D4F"/>
    <w:rsid w:val="00CB2DA2"/>
    <w:rsid w:val="00CB2DE0"/>
    <w:rsid w:val="00CB2E4B"/>
    <w:rsid w:val="00CB2F3D"/>
    <w:rsid w:val="00CB3167"/>
    <w:rsid w:val="00CB328B"/>
    <w:rsid w:val="00CB34B0"/>
    <w:rsid w:val="00CB3746"/>
    <w:rsid w:val="00CB37B6"/>
    <w:rsid w:val="00CB388D"/>
    <w:rsid w:val="00CB3B46"/>
    <w:rsid w:val="00CB3CDD"/>
    <w:rsid w:val="00CB3CF1"/>
    <w:rsid w:val="00CB3EA8"/>
    <w:rsid w:val="00CB3F3C"/>
    <w:rsid w:val="00CB3FB0"/>
    <w:rsid w:val="00CB3FC8"/>
    <w:rsid w:val="00CB400E"/>
    <w:rsid w:val="00CB4143"/>
    <w:rsid w:val="00CB444D"/>
    <w:rsid w:val="00CB4488"/>
    <w:rsid w:val="00CB44A5"/>
    <w:rsid w:val="00CB4534"/>
    <w:rsid w:val="00CB4673"/>
    <w:rsid w:val="00CB4794"/>
    <w:rsid w:val="00CB4A72"/>
    <w:rsid w:val="00CB4AC0"/>
    <w:rsid w:val="00CB4D38"/>
    <w:rsid w:val="00CB4F48"/>
    <w:rsid w:val="00CB4FAD"/>
    <w:rsid w:val="00CB501C"/>
    <w:rsid w:val="00CB5211"/>
    <w:rsid w:val="00CB52EE"/>
    <w:rsid w:val="00CB530F"/>
    <w:rsid w:val="00CB534A"/>
    <w:rsid w:val="00CB54B5"/>
    <w:rsid w:val="00CB58A7"/>
    <w:rsid w:val="00CB5A11"/>
    <w:rsid w:val="00CB5B74"/>
    <w:rsid w:val="00CB5D1D"/>
    <w:rsid w:val="00CB5FAB"/>
    <w:rsid w:val="00CB5FC8"/>
    <w:rsid w:val="00CB5FF0"/>
    <w:rsid w:val="00CB60F1"/>
    <w:rsid w:val="00CB639B"/>
    <w:rsid w:val="00CB63D6"/>
    <w:rsid w:val="00CB6494"/>
    <w:rsid w:val="00CB6568"/>
    <w:rsid w:val="00CB675C"/>
    <w:rsid w:val="00CB68E4"/>
    <w:rsid w:val="00CB6C88"/>
    <w:rsid w:val="00CB6CC5"/>
    <w:rsid w:val="00CB6DF5"/>
    <w:rsid w:val="00CB6E4D"/>
    <w:rsid w:val="00CB6F47"/>
    <w:rsid w:val="00CB72AB"/>
    <w:rsid w:val="00CB73F3"/>
    <w:rsid w:val="00CB740F"/>
    <w:rsid w:val="00CB7613"/>
    <w:rsid w:val="00CB7656"/>
    <w:rsid w:val="00CB769B"/>
    <w:rsid w:val="00CB7AF9"/>
    <w:rsid w:val="00CB7BE6"/>
    <w:rsid w:val="00CB7C9B"/>
    <w:rsid w:val="00CB7D52"/>
    <w:rsid w:val="00CB7D96"/>
    <w:rsid w:val="00CB7EB5"/>
    <w:rsid w:val="00CC0160"/>
    <w:rsid w:val="00CC0239"/>
    <w:rsid w:val="00CC0293"/>
    <w:rsid w:val="00CC02AF"/>
    <w:rsid w:val="00CC02F8"/>
    <w:rsid w:val="00CC0300"/>
    <w:rsid w:val="00CC0441"/>
    <w:rsid w:val="00CC045D"/>
    <w:rsid w:val="00CC0491"/>
    <w:rsid w:val="00CC0561"/>
    <w:rsid w:val="00CC0591"/>
    <w:rsid w:val="00CC05C4"/>
    <w:rsid w:val="00CC0638"/>
    <w:rsid w:val="00CC08F9"/>
    <w:rsid w:val="00CC0A3F"/>
    <w:rsid w:val="00CC0AA5"/>
    <w:rsid w:val="00CC0AB9"/>
    <w:rsid w:val="00CC0AF4"/>
    <w:rsid w:val="00CC0B29"/>
    <w:rsid w:val="00CC0B4B"/>
    <w:rsid w:val="00CC0B71"/>
    <w:rsid w:val="00CC0C99"/>
    <w:rsid w:val="00CC0D09"/>
    <w:rsid w:val="00CC0D1B"/>
    <w:rsid w:val="00CC0F21"/>
    <w:rsid w:val="00CC1286"/>
    <w:rsid w:val="00CC132C"/>
    <w:rsid w:val="00CC13A9"/>
    <w:rsid w:val="00CC13F2"/>
    <w:rsid w:val="00CC14A4"/>
    <w:rsid w:val="00CC1816"/>
    <w:rsid w:val="00CC18B7"/>
    <w:rsid w:val="00CC1B54"/>
    <w:rsid w:val="00CC1CC6"/>
    <w:rsid w:val="00CC1DDC"/>
    <w:rsid w:val="00CC1F35"/>
    <w:rsid w:val="00CC1F81"/>
    <w:rsid w:val="00CC1FAF"/>
    <w:rsid w:val="00CC2022"/>
    <w:rsid w:val="00CC20EE"/>
    <w:rsid w:val="00CC215F"/>
    <w:rsid w:val="00CC21AD"/>
    <w:rsid w:val="00CC21FE"/>
    <w:rsid w:val="00CC26CE"/>
    <w:rsid w:val="00CC2A77"/>
    <w:rsid w:val="00CC2ABB"/>
    <w:rsid w:val="00CC2C34"/>
    <w:rsid w:val="00CC2C3D"/>
    <w:rsid w:val="00CC2CBA"/>
    <w:rsid w:val="00CC3006"/>
    <w:rsid w:val="00CC3211"/>
    <w:rsid w:val="00CC33A7"/>
    <w:rsid w:val="00CC354F"/>
    <w:rsid w:val="00CC355C"/>
    <w:rsid w:val="00CC37C4"/>
    <w:rsid w:val="00CC3898"/>
    <w:rsid w:val="00CC3AEE"/>
    <w:rsid w:val="00CC3B94"/>
    <w:rsid w:val="00CC3C6A"/>
    <w:rsid w:val="00CC3CA7"/>
    <w:rsid w:val="00CC3F32"/>
    <w:rsid w:val="00CC4044"/>
    <w:rsid w:val="00CC41D7"/>
    <w:rsid w:val="00CC4456"/>
    <w:rsid w:val="00CC46E6"/>
    <w:rsid w:val="00CC4763"/>
    <w:rsid w:val="00CC48EA"/>
    <w:rsid w:val="00CC4B7C"/>
    <w:rsid w:val="00CC4F6B"/>
    <w:rsid w:val="00CC50E5"/>
    <w:rsid w:val="00CC5113"/>
    <w:rsid w:val="00CC51B9"/>
    <w:rsid w:val="00CC51BA"/>
    <w:rsid w:val="00CC5608"/>
    <w:rsid w:val="00CC5888"/>
    <w:rsid w:val="00CC5A80"/>
    <w:rsid w:val="00CC5D34"/>
    <w:rsid w:val="00CC5DE0"/>
    <w:rsid w:val="00CC5F01"/>
    <w:rsid w:val="00CC612D"/>
    <w:rsid w:val="00CC619F"/>
    <w:rsid w:val="00CC634F"/>
    <w:rsid w:val="00CC63CC"/>
    <w:rsid w:val="00CC6730"/>
    <w:rsid w:val="00CC6836"/>
    <w:rsid w:val="00CC6B0A"/>
    <w:rsid w:val="00CC6B0C"/>
    <w:rsid w:val="00CC6B7F"/>
    <w:rsid w:val="00CC6B92"/>
    <w:rsid w:val="00CC6CD7"/>
    <w:rsid w:val="00CC6DF0"/>
    <w:rsid w:val="00CC6F2C"/>
    <w:rsid w:val="00CC6FE2"/>
    <w:rsid w:val="00CC7156"/>
    <w:rsid w:val="00CC7319"/>
    <w:rsid w:val="00CC7408"/>
    <w:rsid w:val="00CC74A5"/>
    <w:rsid w:val="00CC785E"/>
    <w:rsid w:val="00CC78E6"/>
    <w:rsid w:val="00CC79B1"/>
    <w:rsid w:val="00CC7A9E"/>
    <w:rsid w:val="00CC7C25"/>
    <w:rsid w:val="00CC7CF5"/>
    <w:rsid w:val="00CC7D81"/>
    <w:rsid w:val="00CD0069"/>
    <w:rsid w:val="00CD00A2"/>
    <w:rsid w:val="00CD019F"/>
    <w:rsid w:val="00CD02B1"/>
    <w:rsid w:val="00CD02B3"/>
    <w:rsid w:val="00CD0353"/>
    <w:rsid w:val="00CD056C"/>
    <w:rsid w:val="00CD08F4"/>
    <w:rsid w:val="00CD0A37"/>
    <w:rsid w:val="00CD0A84"/>
    <w:rsid w:val="00CD0B23"/>
    <w:rsid w:val="00CD0B55"/>
    <w:rsid w:val="00CD0F37"/>
    <w:rsid w:val="00CD0F75"/>
    <w:rsid w:val="00CD1020"/>
    <w:rsid w:val="00CD114D"/>
    <w:rsid w:val="00CD132C"/>
    <w:rsid w:val="00CD1437"/>
    <w:rsid w:val="00CD14DC"/>
    <w:rsid w:val="00CD16A6"/>
    <w:rsid w:val="00CD182A"/>
    <w:rsid w:val="00CD1909"/>
    <w:rsid w:val="00CD1983"/>
    <w:rsid w:val="00CD1A26"/>
    <w:rsid w:val="00CD1DD6"/>
    <w:rsid w:val="00CD1DF3"/>
    <w:rsid w:val="00CD1E90"/>
    <w:rsid w:val="00CD1FC8"/>
    <w:rsid w:val="00CD208A"/>
    <w:rsid w:val="00CD2117"/>
    <w:rsid w:val="00CD2186"/>
    <w:rsid w:val="00CD22A3"/>
    <w:rsid w:val="00CD2338"/>
    <w:rsid w:val="00CD233F"/>
    <w:rsid w:val="00CD2347"/>
    <w:rsid w:val="00CD23E2"/>
    <w:rsid w:val="00CD2522"/>
    <w:rsid w:val="00CD25F2"/>
    <w:rsid w:val="00CD276D"/>
    <w:rsid w:val="00CD2C76"/>
    <w:rsid w:val="00CD2CB5"/>
    <w:rsid w:val="00CD2E1F"/>
    <w:rsid w:val="00CD2EF4"/>
    <w:rsid w:val="00CD2F31"/>
    <w:rsid w:val="00CD3004"/>
    <w:rsid w:val="00CD31D8"/>
    <w:rsid w:val="00CD33D7"/>
    <w:rsid w:val="00CD350B"/>
    <w:rsid w:val="00CD35C5"/>
    <w:rsid w:val="00CD363F"/>
    <w:rsid w:val="00CD36B6"/>
    <w:rsid w:val="00CD3817"/>
    <w:rsid w:val="00CD38E7"/>
    <w:rsid w:val="00CD3AFE"/>
    <w:rsid w:val="00CD3B5A"/>
    <w:rsid w:val="00CD3C54"/>
    <w:rsid w:val="00CD3D4A"/>
    <w:rsid w:val="00CD3E28"/>
    <w:rsid w:val="00CD3EAD"/>
    <w:rsid w:val="00CD3FF5"/>
    <w:rsid w:val="00CD405A"/>
    <w:rsid w:val="00CD4087"/>
    <w:rsid w:val="00CD41D2"/>
    <w:rsid w:val="00CD45B8"/>
    <w:rsid w:val="00CD48D0"/>
    <w:rsid w:val="00CD494B"/>
    <w:rsid w:val="00CD4ABE"/>
    <w:rsid w:val="00CD4B7C"/>
    <w:rsid w:val="00CD4F37"/>
    <w:rsid w:val="00CD5180"/>
    <w:rsid w:val="00CD5433"/>
    <w:rsid w:val="00CD554A"/>
    <w:rsid w:val="00CD55A0"/>
    <w:rsid w:val="00CD562F"/>
    <w:rsid w:val="00CD56A7"/>
    <w:rsid w:val="00CD57A1"/>
    <w:rsid w:val="00CD57C2"/>
    <w:rsid w:val="00CD58EA"/>
    <w:rsid w:val="00CD5DDB"/>
    <w:rsid w:val="00CD6061"/>
    <w:rsid w:val="00CD60FA"/>
    <w:rsid w:val="00CD62A1"/>
    <w:rsid w:val="00CD62FD"/>
    <w:rsid w:val="00CD6749"/>
    <w:rsid w:val="00CD678E"/>
    <w:rsid w:val="00CD67D7"/>
    <w:rsid w:val="00CD686D"/>
    <w:rsid w:val="00CD68BE"/>
    <w:rsid w:val="00CD6950"/>
    <w:rsid w:val="00CD6B14"/>
    <w:rsid w:val="00CD6B1C"/>
    <w:rsid w:val="00CD6CB0"/>
    <w:rsid w:val="00CD6F09"/>
    <w:rsid w:val="00CD70ED"/>
    <w:rsid w:val="00CD7165"/>
    <w:rsid w:val="00CD71A0"/>
    <w:rsid w:val="00CD71C7"/>
    <w:rsid w:val="00CD7269"/>
    <w:rsid w:val="00CD7281"/>
    <w:rsid w:val="00CD7309"/>
    <w:rsid w:val="00CD752E"/>
    <w:rsid w:val="00CD768C"/>
    <w:rsid w:val="00CD77B9"/>
    <w:rsid w:val="00CD77E6"/>
    <w:rsid w:val="00CD793D"/>
    <w:rsid w:val="00CD7A67"/>
    <w:rsid w:val="00CD7AAB"/>
    <w:rsid w:val="00CE03D7"/>
    <w:rsid w:val="00CE0404"/>
    <w:rsid w:val="00CE0638"/>
    <w:rsid w:val="00CE06AC"/>
    <w:rsid w:val="00CE07C7"/>
    <w:rsid w:val="00CE09B1"/>
    <w:rsid w:val="00CE0C64"/>
    <w:rsid w:val="00CE0EF0"/>
    <w:rsid w:val="00CE1020"/>
    <w:rsid w:val="00CE107F"/>
    <w:rsid w:val="00CE115B"/>
    <w:rsid w:val="00CE12ED"/>
    <w:rsid w:val="00CE17FC"/>
    <w:rsid w:val="00CE18D9"/>
    <w:rsid w:val="00CE18DB"/>
    <w:rsid w:val="00CE1934"/>
    <w:rsid w:val="00CE1A35"/>
    <w:rsid w:val="00CE1ACA"/>
    <w:rsid w:val="00CE1AEC"/>
    <w:rsid w:val="00CE1D6C"/>
    <w:rsid w:val="00CE1E78"/>
    <w:rsid w:val="00CE203B"/>
    <w:rsid w:val="00CE2097"/>
    <w:rsid w:val="00CE226D"/>
    <w:rsid w:val="00CE2591"/>
    <w:rsid w:val="00CE2709"/>
    <w:rsid w:val="00CE289E"/>
    <w:rsid w:val="00CE290A"/>
    <w:rsid w:val="00CE2B75"/>
    <w:rsid w:val="00CE2C4E"/>
    <w:rsid w:val="00CE2F35"/>
    <w:rsid w:val="00CE2F40"/>
    <w:rsid w:val="00CE2FB6"/>
    <w:rsid w:val="00CE32F7"/>
    <w:rsid w:val="00CE3410"/>
    <w:rsid w:val="00CE3713"/>
    <w:rsid w:val="00CE390B"/>
    <w:rsid w:val="00CE39DD"/>
    <w:rsid w:val="00CE3A29"/>
    <w:rsid w:val="00CE3C3A"/>
    <w:rsid w:val="00CE405C"/>
    <w:rsid w:val="00CE4213"/>
    <w:rsid w:val="00CE442A"/>
    <w:rsid w:val="00CE443E"/>
    <w:rsid w:val="00CE449F"/>
    <w:rsid w:val="00CE46C2"/>
    <w:rsid w:val="00CE484F"/>
    <w:rsid w:val="00CE4D83"/>
    <w:rsid w:val="00CE4E8E"/>
    <w:rsid w:val="00CE4FB9"/>
    <w:rsid w:val="00CE5140"/>
    <w:rsid w:val="00CE52DA"/>
    <w:rsid w:val="00CE5311"/>
    <w:rsid w:val="00CE53A6"/>
    <w:rsid w:val="00CE54BA"/>
    <w:rsid w:val="00CE56A8"/>
    <w:rsid w:val="00CE5A12"/>
    <w:rsid w:val="00CE5B5A"/>
    <w:rsid w:val="00CE5D6F"/>
    <w:rsid w:val="00CE5DB1"/>
    <w:rsid w:val="00CE5E8C"/>
    <w:rsid w:val="00CE611F"/>
    <w:rsid w:val="00CE61F0"/>
    <w:rsid w:val="00CE6200"/>
    <w:rsid w:val="00CE6221"/>
    <w:rsid w:val="00CE625E"/>
    <w:rsid w:val="00CE6310"/>
    <w:rsid w:val="00CE63E8"/>
    <w:rsid w:val="00CE666C"/>
    <w:rsid w:val="00CE6734"/>
    <w:rsid w:val="00CE6A55"/>
    <w:rsid w:val="00CE6B5D"/>
    <w:rsid w:val="00CE6E27"/>
    <w:rsid w:val="00CE6E6F"/>
    <w:rsid w:val="00CE6EB4"/>
    <w:rsid w:val="00CE6F43"/>
    <w:rsid w:val="00CE7059"/>
    <w:rsid w:val="00CE7109"/>
    <w:rsid w:val="00CE7210"/>
    <w:rsid w:val="00CE73C1"/>
    <w:rsid w:val="00CE73ED"/>
    <w:rsid w:val="00CE75B0"/>
    <w:rsid w:val="00CE75B8"/>
    <w:rsid w:val="00CE7763"/>
    <w:rsid w:val="00CE781B"/>
    <w:rsid w:val="00CE7A69"/>
    <w:rsid w:val="00CE7B2A"/>
    <w:rsid w:val="00CE7DC9"/>
    <w:rsid w:val="00CE7F61"/>
    <w:rsid w:val="00CF0359"/>
    <w:rsid w:val="00CF03CD"/>
    <w:rsid w:val="00CF03E7"/>
    <w:rsid w:val="00CF0534"/>
    <w:rsid w:val="00CF05D6"/>
    <w:rsid w:val="00CF06C1"/>
    <w:rsid w:val="00CF080F"/>
    <w:rsid w:val="00CF0906"/>
    <w:rsid w:val="00CF090C"/>
    <w:rsid w:val="00CF0A0B"/>
    <w:rsid w:val="00CF0AED"/>
    <w:rsid w:val="00CF0B70"/>
    <w:rsid w:val="00CF0CE1"/>
    <w:rsid w:val="00CF0DFC"/>
    <w:rsid w:val="00CF0F82"/>
    <w:rsid w:val="00CF1079"/>
    <w:rsid w:val="00CF122E"/>
    <w:rsid w:val="00CF16CC"/>
    <w:rsid w:val="00CF17E7"/>
    <w:rsid w:val="00CF18BF"/>
    <w:rsid w:val="00CF19A9"/>
    <w:rsid w:val="00CF1CA6"/>
    <w:rsid w:val="00CF1D17"/>
    <w:rsid w:val="00CF1D69"/>
    <w:rsid w:val="00CF1DA9"/>
    <w:rsid w:val="00CF1E99"/>
    <w:rsid w:val="00CF1EA6"/>
    <w:rsid w:val="00CF208D"/>
    <w:rsid w:val="00CF2419"/>
    <w:rsid w:val="00CF2619"/>
    <w:rsid w:val="00CF26F1"/>
    <w:rsid w:val="00CF27A1"/>
    <w:rsid w:val="00CF27CF"/>
    <w:rsid w:val="00CF2921"/>
    <w:rsid w:val="00CF29B1"/>
    <w:rsid w:val="00CF2B9C"/>
    <w:rsid w:val="00CF2BEB"/>
    <w:rsid w:val="00CF2D59"/>
    <w:rsid w:val="00CF2F1E"/>
    <w:rsid w:val="00CF3506"/>
    <w:rsid w:val="00CF378D"/>
    <w:rsid w:val="00CF3916"/>
    <w:rsid w:val="00CF3BAA"/>
    <w:rsid w:val="00CF3D86"/>
    <w:rsid w:val="00CF3E3E"/>
    <w:rsid w:val="00CF3E83"/>
    <w:rsid w:val="00CF3F28"/>
    <w:rsid w:val="00CF3F3D"/>
    <w:rsid w:val="00CF4095"/>
    <w:rsid w:val="00CF41FD"/>
    <w:rsid w:val="00CF4241"/>
    <w:rsid w:val="00CF43AF"/>
    <w:rsid w:val="00CF4413"/>
    <w:rsid w:val="00CF46C3"/>
    <w:rsid w:val="00CF4789"/>
    <w:rsid w:val="00CF4DCD"/>
    <w:rsid w:val="00CF4F8C"/>
    <w:rsid w:val="00CF517A"/>
    <w:rsid w:val="00CF51D3"/>
    <w:rsid w:val="00CF547C"/>
    <w:rsid w:val="00CF5516"/>
    <w:rsid w:val="00CF569E"/>
    <w:rsid w:val="00CF58D7"/>
    <w:rsid w:val="00CF5A48"/>
    <w:rsid w:val="00CF5A49"/>
    <w:rsid w:val="00CF5A52"/>
    <w:rsid w:val="00CF5DF0"/>
    <w:rsid w:val="00CF5E46"/>
    <w:rsid w:val="00CF5EC2"/>
    <w:rsid w:val="00CF5EF6"/>
    <w:rsid w:val="00CF5F8A"/>
    <w:rsid w:val="00CF600C"/>
    <w:rsid w:val="00CF61A0"/>
    <w:rsid w:val="00CF61B7"/>
    <w:rsid w:val="00CF6442"/>
    <w:rsid w:val="00CF64BC"/>
    <w:rsid w:val="00CF6668"/>
    <w:rsid w:val="00CF66B9"/>
    <w:rsid w:val="00CF6813"/>
    <w:rsid w:val="00CF6963"/>
    <w:rsid w:val="00CF69B1"/>
    <w:rsid w:val="00CF6B96"/>
    <w:rsid w:val="00CF6CC2"/>
    <w:rsid w:val="00CF6CE1"/>
    <w:rsid w:val="00CF6D4C"/>
    <w:rsid w:val="00CF7058"/>
    <w:rsid w:val="00CF710D"/>
    <w:rsid w:val="00CF7334"/>
    <w:rsid w:val="00CF7475"/>
    <w:rsid w:val="00CF7565"/>
    <w:rsid w:val="00CF7704"/>
    <w:rsid w:val="00CF78FF"/>
    <w:rsid w:val="00CF7901"/>
    <w:rsid w:val="00CF795B"/>
    <w:rsid w:val="00CF7DA6"/>
    <w:rsid w:val="00D000A4"/>
    <w:rsid w:val="00D00442"/>
    <w:rsid w:val="00D0056E"/>
    <w:rsid w:val="00D005E9"/>
    <w:rsid w:val="00D007B1"/>
    <w:rsid w:val="00D00878"/>
    <w:rsid w:val="00D0087C"/>
    <w:rsid w:val="00D00939"/>
    <w:rsid w:val="00D00976"/>
    <w:rsid w:val="00D0098B"/>
    <w:rsid w:val="00D00997"/>
    <w:rsid w:val="00D009A5"/>
    <w:rsid w:val="00D00A02"/>
    <w:rsid w:val="00D00BDA"/>
    <w:rsid w:val="00D00C12"/>
    <w:rsid w:val="00D00C8C"/>
    <w:rsid w:val="00D00D65"/>
    <w:rsid w:val="00D00D73"/>
    <w:rsid w:val="00D00D7B"/>
    <w:rsid w:val="00D00DAA"/>
    <w:rsid w:val="00D00E3E"/>
    <w:rsid w:val="00D00EE1"/>
    <w:rsid w:val="00D012A4"/>
    <w:rsid w:val="00D013F3"/>
    <w:rsid w:val="00D014E8"/>
    <w:rsid w:val="00D0156B"/>
    <w:rsid w:val="00D01675"/>
    <w:rsid w:val="00D01A5E"/>
    <w:rsid w:val="00D01B87"/>
    <w:rsid w:val="00D01C8C"/>
    <w:rsid w:val="00D01CC1"/>
    <w:rsid w:val="00D01E2B"/>
    <w:rsid w:val="00D02150"/>
    <w:rsid w:val="00D022BC"/>
    <w:rsid w:val="00D022D2"/>
    <w:rsid w:val="00D025E4"/>
    <w:rsid w:val="00D0265B"/>
    <w:rsid w:val="00D026B2"/>
    <w:rsid w:val="00D02744"/>
    <w:rsid w:val="00D02C31"/>
    <w:rsid w:val="00D02FF1"/>
    <w:rsid w:val="00D03060"/>
    <w:rsid w:val="00D030A8"/>
    <w:rsid w:val="00D030D7"/>
    <w:rsid w:val="00D03159"/>
    <w:rsid w:val="00D03190"/>
    <w:rsid w:val="00D031C6"/>
    <w:rsid w:val="00D031E7"/>
    <w:rsid w:val="00D031F3"/>
    <w:rsid w:val="00D032B0"/>
    <w:rsid w:val="00D0333B"/>
    <w:rsid w:val="00D033BF"/>
    <w:rsid w:val="00D0343C"/>
    <w:rsid w:val="00D034C0"/>
    <w:rsid w:val="00D03525"/>
    <w:rsid w:val="00D03680"/>
    <w:rsid w:val="00D03869"/>
    <w:rsid w:val="00D0389E"/>
    <w:rsid w:val="00D0391D"/>
    <w:rsid w:val="00D039DF"/>
    <w:rsid w:val="00D03B05"/>
    <w:rsid w:val="00D03BE1"/>
    <w:rsid w:val="00D03EBF"/>
    <w:rsid w:val="00D043A6"/>
    <w:rsid w:val="00D04496"/>
    <w:rsid w:val="00D046F0"/>
    <w:rsid w:val="00D04808"/>
    <w:rsid w:val="00D04870"/>
    <w:rsid w:val="00D04AB8"/>
    <w:rsid w:val="00D04BBB"/>
    <w:rsid w:val="00D04D08"/>
    <w:rsid w:val="00D04E1C"/>
    <w:rsid w:val="00D04FA5"/>
    <w:rsid w:val="00D05184"/>
    <w:rsid w:val="00D051D6"/>
    <w:rsid w:val="00D05475"/>
    <w:rsid w:val="00D055E1"/>
    <w:rsid w:val="00D0576C"/>
    <w:rsid w:val="00D0599F"/>
    <w:rsid w:val="00D05B88"/>
    <w:rsid w:val="00D05BCC"/>
    <w:rsid w:val="00D05D46"/>
    <w:rsid w:val="00D05D69"/>
    <w:rsid w:val="00D05E32"/>
    <w:rsid w:val="00D05E89"/>
    <w:rsid w:val="00D0616C"/>
    <w:rsid w:val="00D061F8"/>
    <w:rsid w:val="00D06221"/>
    <w:rsid w:val="00D06244"/>
    <w:rsid w:val="00D06333"/>
    <w:rsid w:val="00D063DA"/>
    <w:rsid w:val="00D06452"/>
    <w:rsid w:val="00D06469"/>
    <w:rsid w:val="00D0648A"/>
    <w:rsid w:val="00D0652C"/>
    <w:rsid w:val="00D067D9"/>
    <w:rsid w:val="00D0680E"/>
    <w:rsid w:val="00D0681E"/>
    <w:rsid w:val="00D068A5"/>
    <w:rsid w:val="00D068AD"/>
    <w:rsid w:val="00D06952"/>
    <w:rsid w:val="00D069AD"/>
    <w:rsid w:val="00D069AE"/>
    <w:rsid w:val="00D06D1C"/>
    <w:rsid w:val="00D06E76"/>
    <w:rsid w:val="00D06ECC"/>
    <w:rsid w:val="00D07112"/>
    <w:rsid w:val="00D07289"/>
    <w:rsid w:val="00D07539"/>
    <w:rsid w:val="00D07563"/>
    <w:rsid w:val="00D07748"/>
    <w:rsid w:val="00D0775F"/>
    <w:rsid w:val="00D0780A"/>
    <w:rsid w:val="00D07B24"/>
    <w:rsid w:val="00D07B51"/>
    <w:rsid w:val="00D07B69"/>
    <w:rsid w:val="00D07D2D"/>
    <w:rsid w:val="00D07D59"/>
    <w:rsid w:val="00D07DBA"/>
    <w:rsid w:val="00D07F0E"/>
    <w:rsid w:val="00D1001B"/>
    <w:rsid w:val="00D100E1"/>
    <w:rsid w:val="00D101E8"/>
    <w:rsid w:val="00D102D9"/>
    <w:rsid w:val="00D10310"/>
    <w:rsid w:val="00D10373"/>
    <w:rsid w:val="00D10835"/>
    <w:rsid w:val="00D10839"/>
    <w:rsid w:val="00D10A38"/>
    <w:rsid w:val="00D10AB2"/>
    <w:rsid w:val="00D10ADE"/>
    <w:rsid w:val="00D10C60"/>
    <w:rsid w:val="00D10C85"/>
    <w:rsid w:val="00D10D15"/>
    <w:rsid w:val="00D10D63"/>
    <w:rsid w:val="00D112A8"/>
    <w:rsid w:val="00D11329"/>
    <w:rsid w:val="00D113FC"/>
    <w:rsid w:val="00D1148D"/>
    <w:rsid w:val="00D114AB"/>
    <w:rsid w:val="00D11500"/>
    <w:rsid w:val="00D117D9"/>
    <w:rsid w:val="00D11C12"/>
    <w:rsid w:val="00D120E3"/>
    <w:rsid w:val="00D12130"/>
    <w:rsid w:val="00D12134"/>
    <w:rsid w:val="00D12143"/>
    <w:rsid w:val="00D12436"/>
    <w:rsid w:val="00D124A2"/>
    <w:rsid w:val="00D12611"/>
    <w:rsid w:val="00D12896"/>
    <w:rsid w:val="00D12A3F"/>
    <w:rsid w:val="00D12AD3"/>
    <w:rsid w:val="00D12C1A"/>
    <w:rsid w:val="00D12E4C"/>
    <w:rsid w:val="00D12E9E"/>
    <w:rsid w:val="00D12F69"/>
    <w:rsid w:val="00D13240"/>
    <w:rsid w:val="00D1358D"/>
    <w:rsid w:val="00D1359D"/>
    <w:rsid w:val="00D135BC"/>
    <w:rsid w:val="00D135E0"/>
    <w:rsid w:val="00D136F2"/>
    <w:rsid w:val="00D1374E"/>
    <w:rsid w:val="00D13841"/>
    <w:rsid w:val="00D138F4"/>
    <w:rsid w:val="00D13AE6"/>
    <w:rsid w:val="00D13C8A"/>
    <w:rsid w:val="00D13EBC"/>
    <w:rsid w:val="00D141ED"/>
    <w:rsid w:val="00D143D8"/>
    <w:rsid w:val="00D1447D"/>
    <w:rsid w:val="00D14498"/>
    <w:rsid w:val="00D144A9"/>
    <w:rsid w:val="00D14764"/>
    <w:rsid w:val="00D14780"/>
    <w:rsid w:val="00D14AE3"/>
    <w:rsid w:val="00D14BF9"/>
    <w:rsid w:val="00D14C46"/>
    <w:rsid w:val="00D14CEF"/>
    <w:rsid w:val="00D14DC3"/>
    <w:rsid w:val="00D14EC9"/>
    <w:rsid w:val="00D150AC"/>
    <w:rsid w:val="00D153BA"/>
    <w:rsid w:val="00D15940"/>
    <w:rsid w:val="00D15943"/>
    <w:rsid w:val="00D159D8"/>
    <w:rsid w:val="00D15C86"/>
    <w:rsid w:val="00D15DA8"/>
    <w:rsid w:val="00D16006"/>
    <w:rsid w:val="00D160B6"/>
    <w:rsid w:val="00D161C8"/>
    <w:rsid w:val="00D16221"/>
    <w:rsid w:val="00D1631F"/>
    <w:rsid w:val="00D1652B"/>
    <w:rsid w:val="00D167F8"/>
    <w:rsid w:val="00D16A5F"/>
    <w:rsid w:val="00D16B1E"/>
    <w:rsid w:val="00D16B7A"/>
    <w:rsid w:val="00D16C09"/>
    <w:rsid w:val="00D16E5F"/>
    <w:rsid w:val="00D16F65"/>
    <w:rsid w:val="00D16F99"/>
    <w:rsid w:val="00D170B9"/>
    <w:rsid w:val="00D17137"/>
    <w:rsid w:val="00D171A3"/>
    <w:rsid w:val="00D17400"/>
    <w:rsid w:val="00D175E6"/>
    <w:rsid w:val="00D1769A"/>
    <w:rsid w:val="00D1780B"/>
    <w:rsid w:val="00D17841"/>
    <w:rsid w:val="00D179C3"/>
    <w:rsid w:val="00D179FE"/>
    <w:rsid w:val="00D17B1E"/>
    <w:rsid w:val="00D17BA5"/>
    <w:rsid w:val="00D17C66"/>
    <w:rsid w:val="00D17CAB"/>
    <w:rsid w:val="00D17D50"/>
    <w:rsid w:val="00D17D92"/>
    <w:rsid w:val="00D20159"/>
    <w:rsid w:val="00D20381"/>
    <w:rsid w:val="00D2038A"/>
    <w:rsid w:val="00D2048E"/>
    <w:rsid w:val="00D204B0"/>
    <w:rsid w:val="00D20573"/>
    <w:rsid w:val="00D20580"/>
    <w:rsid w:val="00D206BE"/>
    <w:rsid w:val="00D207A8"/>
    <w:rsid w:val="00D207B8"/>
    <w:rsid w:val="00D20840"/>
    <w:rsid w:val="00D20CEA"/>
    <w:rsid w:val="00D20D0C"/>
    <w:rsid w:val="00D20EC0"/>
    <w:rsid w:val="00D212B3"/>
    <w:rsid w:val="00D21676"/>
    <w:rsid w:val="00D21701"/>
    <w:rsid w:val="00D217FB"/>
    <w:rsid w:val="00D2192D"/>
    <w:rsid w:val="00D21A35"/>
    <w:rsid w:val="00D21C79"/>
    <w:rsid w:val="00D21C99"/>
    <w:rsid w:val="00D21CDD"/>
    <w:rsid w:val="00D21E1F"/>
    <w:rsid w:val="00D22053"/>
    <w:rsid w:val="00D2205D"/>
    <w:rsid w:val="00D220EF"/>
    <w:rsid w:val="00D22118"/>
    <w:rsid w:val="00D221AA"/>
    <w:rsid w:val="00D221E1"/>
    <w:rsid w:val="00D225B6"/>
    <w:rsid w:val="00D22734"/>
    <w:rsid w:val="00D227FA"/>
    <w:rsid w:val="00D2285D"/>
    <w:rsid w:val="00D228E1"/>
    <w:rsid w:val="00D22C62"/>
    <w:rsid w:val="00D22CA2"/>
    <w:rsid w:val="00D23199"/>
    <w:rsid w:val="00D2322A"/>
    <w:rsid w:val="00D2331A"/>
    <w:rsid w:val="00D233F3"/>
    <w:rsid w:val="00D2351A"/>
    <w:rsid w:val="00D2353F"/>
    <w:rsid w:val="00D236A0"/>
    <w:rsid w:val="00D236A9"/>
    <w:rsid w:val="00D23796"/>
    <w:rsid w:val="00D23927"/>
    <w:rsid w:val="00D239EC"/>
    <w:rsid w:val="00D23ADE"/>
    <w:rsid w:val="00D23BC8"/>
    <w:rsid w:val="00D23C97"/>
    <w:rsid w:val="00D23F28"/>
    <w:rsid w:val="00D240DD"/>
    <w:rsid w:val="00D240F2"/>
    <w:rsid w:val="00D242C4"/>
    <w:rsid w:val="00D24311"/>
    <w:rsid w:val="00D2435F"/>
    <w:rsid w:val="00D24385"/>
    <w:rsid w:val="00D2448C"/>
    <w:rsid w:val="00D246D5"/>
    <w:rsid w:val="00D248C6"/>
    <w:rsid w:val="00D249E8"/>
    <w:rsid w:val="00D249FC"/>
    <w:rsid w:val="00D24D53"/>
    <w:rsid w:val="00D250E4"/>
    <w:rsid w:val="00D250E9"/>
    <w:rsid w:val="00D252E5"/>
    <w:rsid w:val="00D25424"/>
    <w:rsid w:val="00D25524"/>
    <w:rsid w:val="00D25529"/>
    <w:rsid w:val="00D25539"/>
    <w:rsid w:val="00D25628"/>
    <w:rsid w:val="00D257BA"/>
    <w:rsid w:val="00D259A6"/>
    <w:rsid w:val="00D25A8F"/>
    <w:rsid w:val="00D25CC7"/>
    <w:rsid w:val="00D25D2B"/>
    <w:rsid w:val="00D25DF8"/>
    <w:rsid w:val="00D262B9"/>
    <w:rsid w:val="00D26438"/>
    <w:rsid w:val="00D265D4"/>
    <w:rsid w:val="00D26740"/>
    <w:rsid w:val="00D26794"/>
    <w:rsid w:val="00D269EA"/>
    <w:rsid w:val="00D269FE"/>
    <w:rsid w:val="00D26B26"/>
    <w:rsid w:val="00D26CB7"/>
    <w:rsid w:val="00D26E00"/>
    <w:rsid w:val="00D26E68"/>
    <w:rsid w:val="00D26F67"/>
    <w:rsid w:val="00D27019"/>
    <w:rsid w:val="00D271A5"/>
    <w:rsid w:val="00D2724C"/>
    <w:rsid w:val="00D273E7"/>
    <w:rsid w:val="00D273F8"/>
    <w:rsid w:val="00D274D0"/>
    <w:rsid w:val="00D275E8"/>
    <w:rsid w:val="00D27697"/>
    <w:rsid w:val="00D276A4"/>
    <w:rsid w:val="00D277A9"/>
    <w:rsid w:val="00D279F2"/>
    <w:rsid w:val="00D27B47"/>
    <w:rsid w:val="00D27CC2"/>
    <w:rsid w:val="00D27CFA"/>
    <w:rsid w:val="00D27FC8"/>
    <w:rsid w:val="00D30092"/>
    <w:rsid w:val="00D30428"/>
    <w:rsid w:val="00D3042A"/>
    <w:rsid w:val="00D30486"/>
    <w:rsid w:val="00D30658"/>
    <w:rsid w:val="00D306D8"/>
    <w:rsid w:val="00D30783"/>
    <w:rsid w:val="00D308ED"/>
    <w:rsid w:val="00D30B91"/>
    <w:rsid w:val="00D30C95"/>
    <w:rsid w:val="00D30D61"/>
    <w:rsid w:val="00D30F01"/>
    <w:rsid w:val="00D30F5A"/>
    <w:rsid w:val="00D31012"/>
    <w:rsid w:val="00D31364"/>
    <w:rsid w:val="00D315AB"/>
    <w:rsid w:val="00D31807"/>
    <w:rsid w:val="00D3191C"/>
    <w:rsid w:val="00D31B92"/>
    <w:rsid w:val="00D31CB3"/>
    <w:rsid w:val="00D31CE1"/>
    <w:rsid w:val="00D31EE9"/>
    <w:rsid w:val="00D31FEE"/>
    <w:rsid w:val="00D320E4"/>
    <w:rsid w:val="00D3214D"/>
    <w:rsid w:val="00D3220C"/>
    <w:rsid w:val="00D32360"/>
    <w:rsid w:val="00D323D0"/>
    <w:rsid w:val="00D3245C"/>
    <w:rsid w:val="00D326BF"/>
    <w:rsid w:val="00D32813"/>
    <w:rsid w:val="00D328F3"/>
    <w:rsid w:val="00D32941"/>
    <w:rsid w:val="00D32B34"/>
    <w:rsid w:val="00D32B7D"/>
    <w:rsid w:val="00D32D28"/>
    <w:rsid w:val="00D32D61"/>
    <w:rsid w:val="00D32DCC"/>
    <w:rsid w:val="00D331BB"/>
    <w:rsid w:val="00D3324E"/>
    <w:rsid w:val="00D3329A"/>
    <w:rsid w:val="00D333C4"/>
    <w:rsid w:val="00D335F4"/>
    <w:rsid w:val="00D3364A"/>
    <w:rsid w:val="00D33707"/>
    <w:rsid w:val="00D3370A"/>
    <w:rsid w:val="00D337E7"/>
    <w:rsid w:val="00D33A3F"/>
    <w:rsid w:val="00D33CC7"/>
    <w:rsid w:val="00D33DF3"/>
    <w:rsid w:val="00D33EC9"/>
    <w:rsid w:val="00D33EED"/>
    <w:rsid w:val="00D34242"/>
    <w:rsid w:val="00D342B5"/>
    <w:rsid w:val="00D342FD"/>
    <w:rsid w:val="00D343F5"/>
    <w:rsid w:val="00D3464D"/>
    <w:rsid w:val="00D3468D"/>
    <w:rsid w:val="00D3471E"/>
    <w:rsid w:val="00D347D2"/>
    <w:rsid w:val="00D34838"/>
    <w:rsid w:val="00D34C3E"/>
    <w:rsid w:val="00D34CEA"/>
    <w:rsid w:val="00D3509D"/>
    <w:rsid w:val="00D3518B"/>
    <w:rsid w:val="00D35199"/>
    <w:rsid w:val="00D353FF"/>
    <w:rsid w:val="00D3549D"/>
    <w:rsid w:val="00D354D4"/>
    <w:rsid w:val="00D355AD"/>
    <w:rsid w:val="00D35699"/>
    <w:rsid w:val="00D35735"/>
    <w:rsid w:val="00D3574A"/>
    <w:rsid w:val="00D35880"/>
    <w:rsid w:val="00D35937"/>
    <w:rsid w:val="00D35B6D"/>
    <w:rsid w:val="00D35EF8"/>
    <w:rsid w:val="00D360E1"/>
    <w:rsid w:val="00D36414"/>
    <w:rsid w:val="00D36576"/>
    <w:rsid w:val="00D36780"/>
    <w:rsid w:val="00D3687E"/>
    <w:rsid w:val="00D36C8F"/>
    <w:rsid w:val="00D36DB1"/>
    <w:rsid w:val="00D37108"/>
    <w:rsid w:val="00D3732A"/>
    <w:rsid w:val="00D37417"/>
    <w:rsid w:val="00D376A6"/>
    <w:rsid w:val="00D37A38"/>
    <w:rsid w:val="00D37A5D"/>
    <w:rsid w:val="00D37A83"/>
    <w:rsid w:val="00D37ABB"/>
    <w:rsid w:val="00D37B82"/>
    <w:rsid w:val="00D37C8C"/>
    <w:rsid w:val="00D37D33"/>
    <w:rsid w:val="00D37F77"/>
    <w:rsid w:val="00D37FC5"/>
    <w:rsid w:val="00D400F4"/>
    <w:rsid w:val="00D4020B"/>
    <w:rsid w:val="00D40533"/>
    <w:rsid w:val="00D40616"/>
    <w:rsid w:val="00D40723"/>
    <w:rsid w:val="00D40822"/>
    <w:rsid w:val="00D40AA1"/>
    <w:rsid w:val="00D40C3A"/>
    <w:rsid w:val="00D40E12"/>
    <w:rsid w:val="00D4170B"/>
    <w:rsid w:val="00D417CC"/>
    <w:rsid w:val="00D41A18"/>
    <w:rsid w:val="00D41D10"/>
    <w:rsid w:val="00D41F22"/>
    <w:rsid w:val="00D42420"/>
    <w:rsid w:val="00D42561"/>
    <w:rsid w:val="00D42581"/>
    <w:rsid w:val="00D42679"/>
    <w:rsid w:val="00D4267D"/>
    <w:rsid w:val="00D426EB"/>
    <w:rsid w:val="00D42780"/>
    <w:rsid w:val="00D42A6B"/>
    <w:rsid w:val="00D42C82"/>
    <w:rsid w:val="00D42D69"/>
    <w:rsid w:val="00D42E51"/>
    <w:rsid w:val="00D42F03"/>
    <w:rsid w:val="00D43029"/>
    <w:rsid w:val="00D430F1"/>
    <w:rsid w:val="00D431C0"/>
    <w:rsid w:val="00D431D8"/>
    <w:rsid w:val="00D43264"/>
    <w:rsid w:val="00D43398"/>
    <w:rsid w:val="00D4350F"/>
    <w:rsid w:val="00D435A8"/>
    <w:rsid w:val="00D43806"/>
    <w:rsid w:val="00D4391D"/>
    <w:rsid w:val="00D439C4"/>
    <w:rsid w:val="00D43B5B"/>
    <w:rsid w:val="00D43B72"/>
    <w:rsid w:val="00D43BBB"/>
    <w:rsid w:val="00D43C52"/>
    <w:rsid w:val="00D43CBD"/>
    <w:rsid w:val="00D43CD9"/>
    <w:rsid w:val="00D440F4"/>
    <w:rsid w:val="00D441F2"/>
    <w:rsid w:val="00D441FB"/>
    <w:rsid w:val="00D4421A"/>
    <w:rsid w:val="00D4444C"/>
    <w:rsid w:val="00D44498"/>
    <w:rsid w:val="00D44564"/>
    <w:rsid w:val="00D44574"/>
    <w:rsid w:val="00D4462E"/>
    <w:rsid w:val="00D44832"/>
    <w:rsid w:val="00D44989"/>
    <w:rsid w:val="00D44CE4"/>
    <w:rsid w:val="00D44CF4"/>
    <w:rsid w:val="00D44D5F"/>
    <w:rsid w:val="00D44F23"/>
    <w:rsid w:val="00D4501D"/>
    <w:rsid w:val="00D452C5"/>
    <w:rsid w:val="00D453F8"/>
    <w:rsid w:val="00D4553F"/>
    <w:rsid w:val="00D45561"/>
    <w:rsid w:val="00D455B0"/>
    <w:rsid w:val="00D45712"/>
    <w:rsid w:val="00D45821"/>
    <w:rsid w:val="00D45AE6"/>
    <w:rsid w:val="00D45CA9"/>
    <w:rsid w:val="00D45D8F"/>
    <w:rsid w:val="00D45E8D"/>
    <w:rsid w:val="00D45F8A"/>
    <w:rsid w:val="00D46055"/>
    <w:rsid w:val="00D46290"/>
    <w:rsid w:val="00D4633D"/>
    <w:rsid w:val="00D463B6"/>
    <w:rsid w:val="00D467CF"/>
    <w:rsid w:val="00D46917"/>
    <w:rsid w:val="00D469FA"/>
    <w:rsid w:val="00D46A19"/>
    <w:rsid w:val="00D46A84"/>
    <w:rsid w:val="00D46B45"/>
    <w:rsid w:val="00D46D62"/>
    <w:rsid w:val="00D46EC5"/>
    <w:rsid w:val="00D46F77"/>
    <w:rsid w:val="00D4705C"/>
    <w:rsid w:val="00D4706F"/>
    <w:rsid w:val="00D47081"/>
    <w:rsid w:val="00D4713C"/>
    <w:rsid w:val="00D476ED"/>
    <w:rsid w:val="00D47779"/>
    <w:rsid w:val="00D478B9"/>
    <w:rsid w:val="00D47B50"/>
    <w:rsid w:val="00D47B9A"/>
    <w:rsid w:val="00D47BAD"/>
    <w:rsid w:val="00D47DDE"/>
    <w:rsid w:val="00D47E2E"/>
    <w:rsid w:val="00D47F57"/>
    <w:rsid w:val="00D47FBE"/>
    <w:rsid w:val="00D5004F"/>
    <w:rsid w:val="00D501A0"/>
    <w:rsid w:val="00D5040C"/>
    <w:rsid w:val="00D5043A"/>
    <w:rsid w:val="00D504A3"/>
    <w:rsid w:val="00D50734"/>
    <w:rsid w:val="00D50735"/>
    <w:rsid w:val="00D5080D"/>
    <w:rsid w:val="00D509E1"/>
    <w:rsid w:val="00D50A08"/>
    <w:rsid w:val="00D50DE8"/>
    <w:rsid w:val="00D5105E"/>
    <w:rsid w:val="00D51258"/>
    <w:rsid w:val="00D51464"/>
    <w:rsid w:val="00D51598"/>
    <w:rsid w:val="00D51862"/>
    <w:rsid w:val="00D518AC"/>
    <w:rsid w:val="00D519A4"/>
    <w:rsid w:val="00D519F5"/>
    <w:rsid w:val="00D51B48"/>
    <w:rsid w:val="00D51C57"/>
    <w:rsid w:val="00D51CD8"/>
    <w:rsid w:val="00D51DC1"/>
    <w:rsid w:val="00D51F01"/>
    <w:rsid w:val="00D5205B"/>
    <w:rsid w:val="00D522AF"/>
    <w:rsid w:val="00D522C2"/>
    <w:rsid w:val="00D52507"/>
    <w:rsid w:val="00D5269D"/>
    <w:rsid w:val="00D526FA"/>
    <w:rsid w:val="00D52786"/>
    <w:rsid w:val="00D52863"/>
    <w:rsid w:val="00D528F5"/>
    <w:rsid w:val="00D52C42"/>
    <w:rsid w:val="00D52EAE"/>
    <w:rsid w:val="00D52EC3"/>
    <w:rsid w:val="00D52EF0"/>
    <w:rsid w:val="00D53128"/>
    <w:rsid w:val="00D5313D"/>
    <w:rsid w:val="00D5315B"/>
    <w:rsid w:val="00D53232"/>
    <w:rsid w:val="00D532BA"/>
    <w:rsid w:val="00D5334F"/>
    <w:rsid w:val="00D53494"/>
    <w:rsid w:val="00D5368A"/>
    <w:rsid w:val="00D53718"/>
    <w:rsid w:val="00D53925"/>
    <w:rsid w:val="00D53968"/>
    <w:rsid w:val="00D53996"/>
    <w:rsid w:val="00D53A69"/>
    <w:rsid w:val="00D53CE3"/>
    <w:rsid w:val="00D53E93"/>
    <w:rsid w:val="00D53F17"/>
    <w:rsid w:val="00D541E7"/>
    <w:rsid w:val="00D542CB"/>
    <w:rsid w:val="00D542D7"/>
    <w:rsid w:val="00D5442E"/>
    <w:rsid w:val="00D54994"/>
    <w:rsid w:val="00D54997"/>
    <w:rsid w:val="00D54ADD"/>
    <w:rsid w:val="00D54D60"/>
    <w:rsid w:val="00D54D9D"/>
    <w:rsid w:val="00D54F97"/>
    <w:rsid w:val="00D55382"/>
    <w:rsid w:val="00D553D6"/>
    <w:rsid w:val="00D55465"/>
    <w:rsid w:val="00D555FA"/>
    <w:rsid w:val="00D55689"/>
    <w:rsid w:val="00D55839"/>
    <w:rsid w:val="00D55A98"/>
    <w:rsid w:val="00D55B36"/>
    <w:rsid w:val="00D55B38"/>
    <w:rsid w:val="00D55E24"/>
    <w:rsid w:val="00D55F09"/>
    <w:rsid w:val="00D5621F"/>
    <w:rsid w:val="00D56267"/>
    <w:rsid w:val="00D56296"/>
    <w:rsid w:val="00D56383"/>
    <w:rsid w:val="00D563AF"/>
    <w:rsid w:val="00D563BE"/>
    <w:rsid w:val="00D5644F"/>
    <w:rsid w:val="00D5649C"/>
    <w:rsid w:val="00D56531"/>
    <w:rsid w:val="00D56570"/>
    <w:rsid w:val="00D565C0"/>
    <w:rsid w:val="00D56764"/>
    <w:rsid w:val="00D5676D"/>
    <w:rsid w:val="00D5677D"/>
    <w:rsid w:val="00D568F3"/>
    <w:rsid w:val="00D56BC7"/>
    <w:rsid w:val="00D56BDD"/>
    <w:rsid w:val="00D56C03"/>
    <w:rsid w:val="00D56D3A"/>
    <w:rsid w:val="00D56D90"/>
    <w:rsid w:val="00D56DBD"/>
    <w:rsid w:val="00D56DC2"/>
    <w:rsid w:val="00D56EFA"/>
    <w:rsid w:val="00D57376"/>
    <w:rsid w:val="00D573AB"/>
    <w:rsid w:val="00D5753F"/>
    <w:rsid w:val="00D577ED"/>
    <w:rsid w:val="00D5781C"/>
    <w:rsid w:val="00D5795E"/>
    <w:rsid w:val="00D57985"/>
    <w:rsid w:val="00D57B7C"/>
    <w:rsid w:val="00D57BFB"/>
    <w:rsid w:val="00D57D3B"/>
    <w:rsid w:val="00D57D4A"/>
    <w:rsid w:val="00D57DEC"/>
    <w:rsid w:val="00D57ED1"/>
    <w:rsid w:val="00D57FA1"/>
    <w:rsid w:val="00D602EA"/>
    <w:rsid w:val="00D6031B"/>
    <w:rsid w:val="00D603DF"/>
    <w:rsid w:val="00D60476"/>
    <w:rsid w:val="00D60632"/>
    <w:rsid w:val="00D60710"/>
    <w:rsid w:val="00D608CC"/>
    <w:rsid w:val="00D608F5"/>
    <w:rsid w:val="00D609BD"/>
    <w:rsid w:val="00D60A3E"/>
    <w:rsid w:val="00D60E6F"/>
    <w:rsid w:val="00D615A5"/>
    <w:rsid w:val="00D615E4"/>
    <w:rsid w:val="00D61811"/>
    <w:rsid w:val="00D61885"/>
    <w:rsid w:val="00D61BDD"/>
    <w:rsid w:val="00D61C3F"/>
    <w:rsid w:val="00D61C6D"/>
    <w:rsid w:val="00D61CC8"/>
    <w:rsid w:val="00D61FE7"/>
    <w:rsid w:val="00D621D2"/>
    <w:rsid w:val="00D623AF"/>
    <w:rsid w:val="00D624B6"/>
    <w:rsid w:val="00D627FE"/>
    <w:rsid w:val="00D629F0"/>
    <w:rsid w:val="00D62AC1"/>
    <w:rsid w:val="00D62B01"/>
    <w:rsid w:val="00D62B35"/>
    <w:rsid w:val="00D62D8D"/>
    <w:rsid w:val="00D62E55"/>
    <w:rsid w:val="00D62E83"/>
    <w:rsid w:val="00D631A2"/>
    <w:rsid w:val="00D631BE"/>
    <w:rsid w:val="00D63723"/>
    <w:rsid w:val="00D63A43"/>
    <w:rsid w:val="00D63A84"/>
    <w:rsid w:val="00D63D03"/>
    <w:rsid w:val="00D63E4C"/>
    <w:rsid w:val="00D63EB6"/>
    <w:rsid w:val="00D64128"/>
    <w:rsid w:val="00D6425B"/>
    <w:rsid w:val="00D6441D"/>
    <w:rsid w:val="00D6445E"/>
    <w:rsid w:val="00D645BD"/>
    <w:rsid w:val="00D64672"/>
    <w:rsid w:val="00D646CE"/>
    <w:rsid w:val="00D64720"/>
    <w:rsid w:val="00D647CA"/>
    <w:rsid w:val="00D64808"/>
    <w:rsid w:val="00D6485F"/>
    <w:rsid w:val="00D64B44"/>
    <w:rsid w:val="00D64BF4"/>
    <w:rsid w:val="00D64C31"/>
    <w:rsid w:val="00D64D07"/>
    <w:rsid w:val="00D64D08"/>
    <w:rsid w:val="00D64F33"/>
    <w:rsid w:val="00D64F87"/>
    <w:rsid w:val="00D6510E"/>
    <w:rsid w:val="00D652C8"/>
    <w:rsid w:val="00D65315"/>
    <w:rsid w:val="00D65480"/>
    <w:rsid w:val="00D6558A"/>
    <w:rsid w:val="00D65628"/>
    <w:rsid w:val="00D65999"/>
    <w:rsid w:val="00D65E8C"/>
    <w:rsid w:val="00D65E91"/>
    <w:rsid w:val="00D65EEA"/>
    <w:rsid w:val="00D660EC"/>
    <w:rsid w:val="00D66132"/>
    <w:rsid w:val="00D6646F"/>
    <w:rsid w:val="00D6651D"/>
    <w:rsid w:val="00D665BE"/>
    <w:rsid w:val="00D66632"/>
    <w:rsid w:val="00D66676"/>
    <w:rsid w:val="00D667C2"/>
    <w:rsid w:val="00D66830"/>
    <w:rsid w:val="00D669B1"/>
    <w:rsid w:val="00D66AA5"/>
    <w:rsid w:val="00D66B1C"/>
    <w:rsid w:val="00D66D62"/>
    <w:rsid w:val="00D66D65"/>
    <w:rsid w:val="00D66DA1"/>
    <w:rsid w:val="00D66EFD"/>
    <w:rsid w:val="00D66F6E"/>
    <w:rsid w:val="00D670CF"/>
    <w:rsid w:val="00D671BF"/>
    <w:rsid w:val="00D6720E"/>
    <w:rsid w:val="00D6725F"/>
    <w:rsid w:val="00D67330"/>
    <w:rsid w:val="00D6753F"/>
    <w:rsid w:val="00D675F5"/>
    <w:rsid w:val="00D6786B"/>
    <w:rsid w:val="00D67A65"/>
    <w:rsid w:val="00D67E38"/>
    <w:rsid w:val="00D67F6D"/>
    <w:rsid w:val="00D70199"/>
    <w:rsid w:val="00D70998"/>
    <w:rsid w:val="00D70CE2"/>
    <w:rsid w:val="00D70E19"/>
    <w:rsid w:val="00D70F59"/>
    <w:rsid w:val="00D7109D"/>
    <w:rsid w:val="00D710C1"/>
    <w:rsid w:val="00D711D2"/>
    <w:rsid w:val="00D716DD"/>
    <w:rsid w:val="00D71712"/>
    <w:rsid w:val="00D717E9"/>
    <w:rsid w:val="00D7181F"/>
    <w:rsid w:val="00D71B00"/>
    <w:rsid w:val="00D71C2D"/>
    <w:rsid w:val="00D71C2E"/>
    <w:rsid w:val="00D71C55"/>
    <w:rsid w:val="00D71DCB"/>
    <w:rsid w:val="00D71DEE"/>
    <w:rsid w:val="00D71EB4"/>
    <w:rsid w:val="00D71EDF"/>
    <w:rsid w:val="00D71FF8"/>
    <w:rsid w:val="00D7220E"/>
    <w:rsid w:val="00D7254E"/>
    <w:rsid w:val="00D7256B"/>
    <w:rsid w:val="00D725BF"/>
    <w:rsid w:val="00D7270D"/>
    <w:rsid w:val="00D728F6"/>
    <w:rsid w:val="00D72C0A"/>
    <w:rsid w:val="00D72CE8"/>
    <w:rsid w:val="00D72DAE"/>
    <w:rsid w:val="00D7317B"/>
    <w:rsid w:val="00D7320F"/>
    <w:rsid w:val="00D7323E"/>
    <w:rsid w:val="00D73319"/>
    <w:rsid w:val="00D73487"/>
    <w:rsid w:val="00D7353C"/>
    <w:rsid w:val="00D73A86"/>
    <w:rsid w:val="00D73B28"/>
    <w:rsid w:val="00D73DB6"/>
    <w:rsid w:val="00D73E50"/>
    <w:rsid w:val="00D73F32"/>
    <w:rsid w:val="00D740D1"/>
    <w:rsid w:val="00D74130"/>
    <w:rsid w:val="00D74148"/>
    <w:rsid w:val="00D741AC"/>
    <w:rsid w:val="00D74205"/>
    <w:rsid w:val="00D74229"/>
    <w:rsid w:val="00D7474C"/>
    <w:rsid w:val="00D747EB"/>
    <w:rsid w:val="00D747EF"/>
    <w:rsid w:val="00D7480C"/>
    <w:rsid w:val="00D74A05"/>
    <w:rsid w:val="00D74C03"/>
    <w:rsid w:val="00D74FA8"/>
    <w:rsid w:val="00D75222"/>
    <w:rsid w:val="00D75333"/>
    <w:rsid w:val="00D75389"/>
    <w:rsid w:val="00D754E8"/>
    <w:rsid w:val="00D755E9"/>
    <w:rsid w:val="00D75623"/>
    <w:rsid w:val="00D756B9"/>
    <w:rsid w:val="00D756CE"/>
    <w:rsid w:val="00D759C6"/>
    <w:rsid w:val="00D75A11"/>
    <w:rsid w:val="00D75AAF"/>
    <w:rsid w:val="00D75C1C"/>
    <w:rsid w:val="00D76090"/>
    <w:rsid w:val="00D7624C"/>
    <w:rsid w:val="00D76252"/>
    <w:rsid w:val="00D7628C"/>
    <w:rsid w:val="00D76757"/>
    <w:rsid w:val="00D76768"/>
    <w:rsid w:val="00D76862"/>
    <w:rsid w:val="00D76886"/>
    <w:rsid w:val="00D7688B"/>
    <w:rsid w:val="00D76A36"/>
    <w:rsid w:val="00D76AB0"/>
    <w:rsid w:val="00D76CFC"/>
    <w:rsid w:val="00D76F1C"/>
    <w:rsid w:val="00D7708A"/>
    <w:rsid w:val="00D772D6"/>
    <w:rsid w:val="00D77487"/>
    <w:rsid w:val="00D77632"/>
    <w:rsid w:val="00D77BF5"/>
    <w:rsid w:val="00D77CBE"/>
    <w:rsid w:val="00D77F50"/>
    <w:rsid w:val="00D8023B"/>
    <w:rsid w:val="00D803DD"/>
    <w:rsid w:val="00D804D2"/>
    <w:rsid w:val="00D80504"/>
    <w:rsid w:val="00D80635"/>
    <w:rsid w:val="00D806CF"/>
    <w:rsid w:val="00D80705"/>
    <w:rsid w:val="00D80770"/>
    <w:rsid w:val="00D8082B"/>
    <w:rsid w:val="00D80844"/>
    <w:rsid w:val="00D80853"/>
    <w:rsid w:val="00D80C26"/>
    <w:rsid w:val="00D80F3B"/>
    <w:rsid w:val="00D81035"/>
    <w:rsid w:val="00D8111E"/>
    <w:rsid w:val="00D81206"/>
    <w:rsid w:val="00D81269"/>
    <w:rsid w:val="00D81500"/>
    <w:rsid w:val="00D81754"/>
    <w:rsid w:val="00D8176F"/>
    <w:rsid w:val="00D81778"/>
    <w:rsid w:val="00D817D8"/>
    <w:rsid w:val="00D81AB2"/>
    <w:rsid w:val="00D81C0E"/>
    <w:rsid w:val="00D81C6F"/>
    <w:rsid w:val="00D81DE7"/>
    <w:rsid w:val="00D81DFD"/>
    <w:rsid w:val="00D81F3E"/>
    <w:rsid w:val="00D81F4A"/>
    <w:rsid w:val="00D81F89"/>
    <w:rsid w:val="00D81FFB"/>
    <w:rsid w:val="00D82002"/>
    <w:rsid w:val="00D82227"/>
    <w:rsid w:val="00D822AB"/>
    <w:rsid w:val="00D822DF"/>
    <w:rsid w:val="00D82359"/>
    <w:rsid w:val="00D8275F"/>
    <w:rsid w:val="00D8296C"/>
    <w:rsid w:val="00D829EB"/>
    <w:rsid w:val="00D82AC1"/>
    <w:rsid w:val="00D82C4C"/>
    <w:rsid w:val="00D82CB1"/>
    <w:rsid w:val="00D82DD1"/>
    <w:rsid w:val="00D82E2C"/>
    <w:rsid w:val="00D82E5C"/>
    <w:rsid w:val="00D82FF7"/>
    <w:rsid w:val="00D83128"/>
    <w:rsid w:val="00D8337F"/>
    <w:rsid w:val="00D83761"/>
    <w:rsid w:val="00D837CF"/>
    <w:rsid w:val="00D837ED"/>
    <w:rsid w:val="00D83862"/>
    <w:rsid w:val="00D838C3"/>
    <w:rsid w:val="00D83A9F"/>
    <w:rsid w:val="00D83B7B"/>
    <w:rsid w:val="00D83CD2"/>
    <w:rsid w:val="00D83EFE"/>
    <w:rsid w:val="00D83F1E"/>
    <w:rsid w:val="00D83F84"/>
    <w:rsid w:val="00D83F8A"/>
    <w:rsid w:val="00D8439F"/>
    <w:rsid w:val="00D84494"/>
    <w:rsid w:val="00D847D5"/>
    <w:rsid w:val="00D84995"/>
    <w:rsid w:val="00D84A3A"/>
    <w:rsid w:val="00D84E5A"/>
    <w:rsid w:val="00D84E7C"/>
    <w:rsid w:val="00D84EC5"/>
    <w:rsid w:val="00D8501F"/>
    <w:rsid w:val="00D85023"/>
    <w:rsid w:val="00D850E7"/>
    <w:rsid w:val="00D85370"/>
    <w:rsid w:val="00D853A4"/>
    <w:rsid w:val="00D85439"/>
    <w:rsid w:val="00D855F4"/>
    <w:rsid w:val="00D856AB"/>
    <w:rsid w:val="00D857B8"/>
    <w:rsid w:val="00D8584D"/>
    <w:rsid w:val="00D85853"/>
    <w:rsid w:val="00D85947"/>
    <w:rsid w:val="00D85AA1"/>
    <w:rsid w:val="00D8612D"/>
    <w:rsid w:val="00D8641D"/>
    <w:rsid w:val="00D86672"/>
    <w:rsid w:val="00D86799"/>
    <w:rsid w:val="00D86831"/>
    <w:rsid w:val="00D86C1A"/>
    <w:rsid w:val="00D8715E"/>
    <w:rsid w:val="00D87199"/>
    <w:rsid w:val="00D87366"/>
    <w:rsid w:val="00D87610"/>
    <w:rsid w:val="00D87759"/>
    <w:rsid w:val="00D87BAE"/>
    <w:rsid w:val="00D87C1C"/>
    <w:rsid w:val="00D87C48"/>
    <w:rsid w:val="00D87D7C"/>
    <w:rsid w:val="00D900D0"/>
    <w:rsid w:val="00D901B3"/>
    <w:rsid w:val="00D901BB"/>
    <w:rsid w:val="00D90415"/>
    <w:rsid w:val="00D904DD"/>
    <w:rsid w:val="00D906F2"/>
    <w:rsid w:val="00D906F9"/>
    <w:rsid w:val="00D908BF"/>
    <w:rsid w:val="00D90A65"/>
    <w:rsid w:val="00D90BE2"/>
    <w:rsid w:val="00D90BEE"/>
    <w:rsid w:val="00D90BFC"/>
    <w:rsid w:val="00D90C43"/>
    <w:rsid w:val="00D90C66"/>
    <w:rsid w:val="00D90ED6"/>
    <w:rsid w:val="00D90F0C"/>
    <w:rsid w:val="00D91059"/>
    <w:rsid w:val="00D91330"/>
    <w:rsid w:val="00D91391"/>
    <w:rsid w:val="00D914B5"/>
    <w:rsid w:val="00D914D1"/>
    <w:rsid w:val="00D9189D"/>
    <w:rsid w:val="00D91973"/>
    <w:rsid w:val="00D91AFE"/>
    <w:rsid w:val="00D91BEC"/>
    <w:rsid w:val="00D91BFE"/>
    <w:rsid w:val="00D91F75"/>
    <w:rsid w:val="00D9205D"/>
    <w:rsid w:val="00D925ED"/>
    <w:rsid w:val="00D925F5"/>
    <w:rsid w:val="00D92D67"/>
    <w:rsid w:val="00D92D7C"/>
    <w:rsid w:val="00D92DAD"/>
    <w:rsid w:val="00D92E6B"/>
    <w:rsid w:val="00D92EB3"/>
    <w:rsid w:val="00D9318C"/>
    <w:rsid w:val="00D931D9"/>
    <w:rsid w:val="00D931DF"/>
    <w:rsid w:val="00D933EE"/>
    <w:rsid w:val="00D9342A"/>
    <w:rsid w:val="00D9349B"/>
    <w:rsid w:val="00D93666"/>
    <w:rsid w:val="00D937D8"/>
    <w:rsid w:val="00D93934"/>
    <w:rsid w:val="00D93997"/>
    <w:rsid w:val="00D93A5A"/>
    <w:rsid w:val="00D93A9D"/>
    <w:rsid w:val="00D93C63"/>
    <w:rsid w:val="00D93D6B"/>
    <w:rsid w:val="00D93FB0"/>
    <w:rsid w:val="00D94207"/>
    <w:rsid w:val="00D94442"/>
    <w:rsid w:val="00D945AD"/>
    <w:rsid w:val="00D9473E"/>
    <w:rsid w:val="00D9495C"/>
    <w:rsid w:val="00D94CC6"/>
    <w:rsid w:val="00D94D48"/>
    <w:rsid w:val="00D94DA3"/>
    <w:rsid w:val="00D94EF5"/>
    <w:rsid w:val="00D95377"/>
    <w:rsid w:val="00D953ED"/>
    <w:rsid w:val="00D9540C"/>
    <w:rsid w:val="00D95432"/>
    <w:rsid w:val="00D955AF"/>
    <w:rsid w:val="00D95606"/>
    <w:rsid w:val="00D9561E"/>
    <w:rsid w:val="00D95681"/>
    <w:rsid w:val="00D957A2"/>
    <w:rsid w:val="00D95A44"/>
    <w:rsid w:val="00D95A65"/>
    <w:rsid w:val="00D95B6B"/>
    <w:rsid w:val="00D95BE9"/>
    <w:rsid w:val="00D95DCA"/>
    <w:rsid w:val="00D95DF4"/>
    <w:rsid w:val="00D95DFA"/>
    <w:rsid w:val="00D95F8A"/>
    <w:rsid w:val="00D960B2"/>
    <w:rsid w:val="00D961E5"/>
    <w:rsid w:val="00D963F0"/>
    <w:rsid w:val="00D96417"/>
    <w:rsid w:val="00D96486"/>
    <w:rsid w:val="00D965C4"/>
    <w:rsid w:val="00D968F2"/>
    <w:rsid w:val="00D96913"/>
    <w:rsid w:val="00D969A6"/>
    <w:rsid w:val="00D96B35"/>
    <w:rsid w:val="00D96CEE"/>
    <w:rsid w:val="00D96D3F"/>
    <w:rsid w:val="00D96DEE"/>
    <w:rsid w:val="00D96EC7"/>
    <w:rsid w:val="00D96F42"/>
    <w:rsid w:val="00D96F9E"/>
    <w:rsid w:val="00D970CB"/>
    <w:rsid w:val="00D971A3"/>
    <w:rsid w:val="00D9764D"/>
    <w:rsid w:val="00D976E3"/>
    <w:rsid w:val="00D97B16"/>
    <w:rsid w:val="00D97BC5"/>
    <w:rsid w:val="00D97BD0"/>
    <w:rsid w:val="00D97CF3"/>
    <w:rsid w:val="00D97F0F"/>
    <w:rsid w:val="00DA00EA"/>
    <w:rsid w:val="00DA0288"/>
    <w:rsid w:val="00DA03EB"/>
    <w:rsid w:val="00DA074C"/>
    <w:rsid w:val="00DA0BE2"/>
    <w:rsid w:val="00DA10CA"/>
    <w:rsid w:val="00DA10D2"/>
    <w:rsid w:val="00DA11F7"/>
    <w:rsid w:val="00DA1386"/>
    <w:rsid w:val="00DA152B"/>
    <w:rsid w:val="00DA1560"/>
    <w:rsid w:val="00DA1590"/>
    <w:rsid w:val="00DA15F3"/>
    <w:rsid w:val="00DA19FA"/>
    <w:rsid w:val="00DA1BB1"/>
    <w:rsid w:val="00DA1D4B"/>
    <w:rsid w:val="00DA1DBE"/>
    <w:rsid w:val="00DA1ED9"/>
    <w:rsid w:val="00DA1FB8"/>
    <w:rsid w:val="00DA20AE"/>
    <w:rsid w:val="00DA2417"/>
    <w:rsid w:val="00DA24D8"/>
    <w:rsid w:val="00DA2643"/>
    <w:rsid w:val="00DA2858"/>
    <w:rsid w:val="00DA2934"/>
    <w:rsid w:val="00DA296E"/>
    <w:rsid w:val="00DA2B84"/>
    <w:rsid w:val="00DA2BC9"/>
    <w:rsid w:val="00DA2D82"/>
    <w:rsid w:val="00DA2E55"/>
    <w:rsid w:val="00DA2EF5"/>
    <w:rsid w:val="00DA3067"/>
    <w:rsid w:val="00DA3074"/>
    <w:rsid w:val="00DA31C5"/>
    <w:rsid w:val="00DA3250"/>
    <w:rsid w:val="00DA343D"/>
    <w:rsid w:val="00DA34D4"/>
    <w:rsid w:val="00DA3504"/>
    <w:rsid w:val="00DA3771"/>
    <w:rsid w:val="00DA3AB5"/>
    <w:rsid w:val="00DA3C1C"/>
    <w:rsid w:val="00DA3C2F"/>
    <w:rsid w:val="00DA3CA6"/>
    <w:rsid w:val="00DA3D77"/>
    <w:rsid w:val="00DA3EE4"/>
    <w:rsid w:val="00DA407B"/>
    <w:rsid w:val="00DA41DD"/>
    <w:rsid w:val="00DA422C"/>
    <w:rsid w:val="00DA45C7"/>
    <w:rsid w:val="00DA4602"/>
    <w:rsid w:val="00DA4715"/>
    <w:rsid w:val="00DA478B"/>
    <w:rsid w:val="00DA4829"/>
    <w:rsid w:val="00DA488C"/>
    <w:rsid w:val="00DA4A9A"/>
    <w:rsid w:val="00DA4BD8"/>
    <w:rsid w:val="00DA4D85"/>
    <w:rsid w:val="00DA5005"/>
    <w:rsid w:val="00DA51AF"/>
    <w:rsid w:val="00DA5593"/>
    <w:rsid w:val="00DA55DA"/>
    <w:rsid w:val="00DA56A0"/>
    <w:rsid w:val="00DA56A2"/>
    <w:rsid w:val="00DA57CE"/>
    <w:rsid w:val="00DA57D8"/>
    <w:rsid w:val="00DA593A"/>
    <w:rsid w:val="00DA5B47"/>
    <w:rsid w:val="00DA5BCF"/>
    <w:rsid w:val="00DA5CD5"/>
    <w:rsid w:val="00DA5D03"/>
    <w:rsid w:val="00DA60AC"/>
    <w:rsid w:val="00DA60EA"/>
    <w:rsid w:val="00DA6316"/>
    <w:rsid w:val="00DA6338"/>
    <w:rsid w:val="00DA637F"/>
    <w:rsid w:val="00DA6412"/>
    <w:rsid w:val="00DA649C"/>
    <w:rsid w:val="00DA650E"/>
    <w:rsid w:val="00DA66A6"/>
    <w:rsid w:val="00DA6810"/>
    <w:rsid w:val="00DA6B73"/>
    <w:rsid w:val="00DA6B89"/>
    <w:rsid w:val="00DA6B91"/>
    <w:rsid w:val="00DA6BF5"/>
    <w:rsid w:val="00DA6ECF"/>
    <w:rsid w:val="00DA701D"/>
    <w:rsid w:val="00DA7077"/>
    <w:rsid w:val="00DA7194"/>
    <w:rsid w:val="00DA7411"/>
    <w:rsid w:val="00DA746D"/>
    <w:rsid w:val="00DA756C"/>
    <w:rsid w:val="00DA757D"/>
    <w:rsid w:val="00DA7E23"/>
    <w:rsid w:val="00DA7F06"/>
    <w:rsid w:val="00DA7FE3"/>
    <w:rsid w:val="00DB02DC"/>
    <w:rsid w:val="00DB05AD"/>
    <w:rsid w:val="00DB0709"/>
    <w:rsid w:val="00DB0737"/>
    <w:rsid w:val="00DB074E"/>
    <w:rsid w:val="00DB09B4"/>
    <w:rsid w:val="00DB09BF"/>
    <w:rsid w:val="00DB0AD9"/>
    <w:rsid w:val="00DB0BBB"/>
    <w:rsid w:val="00DB0C3E"/>
    <w:rsid w:val="00DB0D94"/>
    <w:rsid w:val="00DB1090"/>
    <w:rsid w:val="00DB10B3"/>
    <w:rsid w:val="00DB1164"/>
    <w:rsid w:val="00DB141A"/>
    <w:rsid w:val="00DB1B0D"/>
    <w:rsid w:val="00DB1B7B"/>
    <w:rsid w:val="00DB1BB6"/>
    <w:rsid w:val="00DB1C89"/>
    <w:rsid w:val="00DB1DC6"/>
    <w:rsid w:val="00DB1F3F"/>
    <w:rsid w:val="00DB1F4B"/>
    <w:rsid w:val="00DB1FA0"/>
    <w:rsid w:val="00DB1FD9"/>
    <w:rsid w:val="00DB2089"/>
    <w:rsid w:val="00DB20D7"/>
    <w:rsid w:val="00DB21EA"/>
    <w:rsid w:val="00DB2212"/>
    <w:rsid w:val="00DB22E5"/>
    <w:rsid w:val="00DB2471"/>
    <w:rsid w:val="00DB259E"/>
    <w:rsid w:val="00DB25FC"/>
    <w:rsid w:val="00DB2648"/>
    <w:rsid w:val="00DB2737"/>
    <w:rsid w:val="00DB2860"/>
    <w:rsid w:val="00DB28B1"/>
    <w:rsid w:val="00DB2A8F"/>
    <w:rsid w:val="00DB2B6A"/>
    <w:rsid w:val="00DB2C29"/>
    <w:rsid w:val="00DB2C8D"/>
    <w:rsid w:val="00DB2CFE"/>
    <w:rsid w:val="00DB2D7D"/>
    <w:rsid w:val="00DB2D7F"/>
    <w:rsid w:val="00DB2E1B"/>
    <w:rsid w:val="00DB2EE3"/>
    <w:rsid w:val="00DB2FA2"/>
    <w:rsid w:val="00DB30D5"/>
    <w:rsid w:val="00DB333D"/>
    <w:rsid w:val="00DB340B"/>
    <w:rsid w:val="00DB373F"/>
    <w:rsid w:val="00DB39E9"/>
    <w:rsid w:val="00DB3A10"/>
    <w:rsid w:val="00DB3C8E"/>
    <w:rsid w:val="00DB3E0E"/>
    <w:rsid w:val="00DB3F4B"/>
    <w:rsid w:val="00DB40A2"/>
    <w:rsid w:val="00DB4297"/>
    <w:rsid w:val="00DB438B"/>
    <w:rsid w:val="00DB43C8"/>
    <w:rsid w:val="00DB457A"/>
    <w:rsid w:val="00DB45B8"/>
    <w:rsid w:val="00DB45E4"/>
    <w:rsid w:val="00DB47A8"/>
    <w:rsid w:val="00DB4B7F"/>
    <w:rsid w:val="00DB4BBA"/>
    <w:rsid w:val="00DB4C47"/>
    <w:rsid w:val="00DB4CA5"/>
    <w:rsid w:val="00DB4E5A"/>
    <w:rsid w:val="00DB4EE2"/>
    <w:rsid w:val="00DB4F92"/>
    <w:rsid w:val="00DB5020"/>
    <w:rsid w:val="00DB5025"/>
    <w:rsid w:val="00DB5155"/>
    <w:rsid w:val="00DB51D9"/>
    <w:rsid w:val="00DB5906"/>
    <w:rsid w:val="00DB5985"/>
    <w:rsid w:val="00DB59B1"/>
    <w:rsid w:val="00DB5BFB"/>
    <w:rsid w:val="00DB5DA9"/>
    <w:rsid w:val="00DB5E03"/>
    <w:rsid w:val="00DB5EC6"/>
    <w:rsid w:val="00DB5ECE"/>
    <w:rsid w:val="00DB5EE1"/>
    <w:rsid w:val="00DB60D2"/>
    <w:rsid w:val="00DB618A"/>
    <w:rsid w:val="00DB6232"/>
    <w:rsid w:val="00DB6353"/>
    <w:rsid w:val="00DB63F4"/>
    <w:rsid w:val="00DB64C1"/>
    <w:rsid w:val="00DB6674"/>
    <w:rsid w:val="00DB6695"/>
    <w:rsid w:val="00DB686C"/>
    <w:rsid w:val="00DB6955"/>
    <w:rsid w:val="00DB6A09"/>
    <w:rsid w:val="00DB6A4C"/>
    <w:rsid w:val="00DB6A87"/>
    <w:rsid w:val="00DB6B8A"/>
    <w:rsid w:val="00DB6C65"/>
    <w:rsid w:val="00DB6DE2"/>
    <w:rsid w:val="00DB6DE9"/>
    <w:rsid w:val="00DB6FD0"/>
    <w:rsid w:val="00DB700D"/>
    <w:rsid w:val="00DB759A"/>
    <w:rsid w:val="00DB75E6"/>
    <w:rsid w:val="00DB76C9"/>
    <w:rsid w:val="00DB7C8C"/>
    <w:rsid w:val="00DC0056"/>
    <w:rsid w:val="00DC0311"/>
    <w:rsid w:val="00DC040A"/>
    <w:rsid w:val="00DC04B9"/>
    <w:rsid w:val="00DC052D"/>
    <w:rsid w:val="00DC07DF"/>
    <w:rsid w:val="00DC0928"/>
    <w:rsid w:val="00DC0B32"/>
    <w:rsid w:val="00DC0B55"/>
    <w:rsid w:val="00DC0CA5"/>
    <w:rsid w:val="00DC0CDB"/>
    <w:rsid w:val="00DC0D67"/>
    <w:rsid w:val="00DC0FEA"/>
    <w:rsid w:val="00DC12C2"/>
    <w:rsid w:val="00DC170E"/>
    <w:rsid w:val="00DC177E"/>
    <w:rsid w:val="00DC1885"/>
    <w:rsid w:val="00DC1A35"/>
    <w:rsid w:val="00DC1B47"/>
    <w:rsid w:val="00DC1C48"/>
    <w:rsid w:val="00DC1DBD"/>
    <w:rsid w:val="00DC1F16"/>
    <w:rsid w:val="00DC1FC6"/>
    <w:rsid w:val="00DC1FF0"/>
    <w:rsid w:val="00DC2026"/>
    <w:rsid w:val="00DC2160"/>
    <w:rsid w:val="00DC233E"/>
    <w:rsid w:val="00DC2586"/>
    <w:rsid w:val="00DC272A"/>
    <w:rsid w:val="00DC2749"/>
    <w:rsid w:val="00DC27D4"/>
    <w:rsid w:val="00DC2846"/>
    <w:rsid w:val="00DC289F"/>
    <w:rsid w:val="00DC291B"/>
    <w:rsid w:val="00DC29AB"/>
    <w:rsid w:val="00DC2B40"/>
    <w:rsid w:val="00DC2B8E"/>
    <w:rsid w:val="00DC30D4"/>
    <w:rsid w:val="00DC3159"/>
    <w:rsid w:val="00DC3165"/>
    <w:rsid w:val="00DC3193"/>
    <w:rsid w:val="00DC3485"/>
    <w:rsid w:val="00DC34D0"/>
    <w:rsid w:val="00DC35AD"/>
    <w:rsid w:val="00DC3619"/>
    <w:rsid w:val="00DC39C3"/>
    <w:rsid w:val="00DC3AF6"/>
    <w:rsid w:val="00DC3B72"/>
    <w:rsid w:val="00DC3CF4"/>
    <w:rsid w:val="00DC3E89"/>
    <w:rsid w:val="00DC3FB6"/>
    <w:rsid w:val="00DC4282"/>
    <w:rsid w:val="00DC457B"/>
    <w:rsid w:val="00DC4593"/>
    <w:rsid w:val="00DC45E8"/>
    <w:rsid w:val="00DC4653"/>
    <w:rsid w:val="00DC46B5"/>
    <w:rsid w:val="00DC47B4"/>
    <w:rsid w:val="00DC4946"/>
    <w:rsid w:val="00DC494C"/>
    <w:rsid w:val="00DC49BB"/>
    <w:rsid w:val="00DC4A1E"/>
    <w:rsid w:val="00DC4C5D"/>
    <w:rsid w:val="00DC4D9B"/>
    <w:rsid w:val="00DC4DE2"/>
    <w:rsid w:val="00DC513D"/>
    <w:rsid w:val="00DC5171"/>
    <w:rsid w:val="00DC52EB"/>
    <w:rsid w:val="00DC5391"/>
    <w:rsid w:val="00DC53EA"/>
    <w:rsid w:val="00DC54F4"/>
    <w:rsid w:val="00DC551E"/>
    <w:rsid w:val="00DC55CA"/>
    <w:rsid w:val="00DC578B"/>
    <w:rsid w:val="00DC5813"/>
    <w:rsid w:val="00DC591A"/>
    <w:rsid w:val="00DC591B"/>
    <w:rsid w:val="00DC5A49"/>
    <w:rsid w:val="00DC5A6B"/>
    <w:rsid w:val="00DC5DF2"/>
    <w:rsid w:val="00DC5F15"/>
    <w:rsid w:val="00DC61BB"/>
    <w:rsid w:val="00DC674C"/>
    <w:rsid w:val="00DC6B21"/>
    <w:rsid w:val="00DC6BF2"/>
    <w:rsid w:val="00DC6C62"/>
    <w:rsid w:val="00DC6EDB"/>
    <w:rsid w:val="00DC7030"/>
    <w:rsid w:val="00DC70E7"/>
    <w:rsid w:val="00DC7119"/>
    <w:rsid w:val="00DC726F"/>
    <w:rsid w:val="00DC73EB"/>
    <w:rsid w:val="00DC752D"/>
    <w:rsid w:val="00DC76B7"/>
    <w:rsid w:val="00DC76B8"/>
    <w:rsid w:val="00DC7713"/>
    <w:rsid w:val="00DC7800"/>
    <w:rsid w:val="00DC7B65"/>
    <w:rsid w:val="00DC7B94"/>
    <w:rsid w:val="00DC7DC1"/>
    <w:rsid w:val="00DC7EB1"/>
    <w:rsid w:val="00DC7F99"/>
    <w:rsid w:val="00DC7FDB"/>
    <w:rsid w:val="00DD0004"/>
    <w:rsid w:val="00DD0246"/>
    <w:rsid w:val="00DD0293"/>
    <w:rsid w:val="00DD041B"/>
    <w:rsid w:val="00DD04CD"/>
    <w:rsid w:val="00DD0516"/>
    <w:rsid w:val="00DD07B7"/>
    <w:rsid w:val="00DD0A9C"/>
    <w:rsid w:val="00DD0CF7"/>
    <w:rsid w:val="00DD0E7B"/>
    <w:rsid w:val="00DD0F06"/>
    <w:rsid w:val="00DD101B"/>
    <w:rsid w:val="00DD12FE"/>
    <w:rsid w:val="00DD1321"/>
    <w:rsid w:val="00DD1461"/>
    <w:rsid w:val="00DD15B3"/>
    <w:rsid w:val="00DD1773"/>
    <w:rsid w:val="00DD184F"/>
    <w:rsid w:val="00DD18BD"/>
    <w:rsid w:val="00DD1A20"/>
    <w:rsid w:val="00DD1A52"/>
    <w:rsid w:val="00DD1F01"/>
    <w:rsid w:val="00DD2098"/>
    <w:rsid w:val="00DD209A"/>
    <w:rsid w:val="00DD220B"/>
    <w:rsid w:val="00DD2471"/>
    <w:rsid w:val="00DD265C"/>
    <w:rsid w:val="00DD27D3"/>
    <w:rsid w:val="00DD2864"/>
    <w:rsid w:val="00DD2D1C"/>
    <w:rsid w:val="00DD2D1D"/>
    <w:rsid w:val="00DD2DC4"/>
    <w:rsid w:val="00DD2EDF"/>
    <w:rsid w:val="00DD2F16"/>
    <w:rsid w:val="00DD2F9B"/>
    <w:rsid w:val="00DD3265"/>
    <w:rsid w:val="00DD34B4"/>
    <w:rsid w:val="00DD3509"/>
    <w:rsid w:val="00DD36DE"/>
    <w:rsid w:val="00DD3723"/>
    <w:rsid w:val="00DD3863"/>
    <w:rsid w:val="00DD3C1E"/>
    <w:rsid w:val="00DD3C6A"/>
    <w:rsid w:val="00DD3FF2"/>
    <w:rsid w:val="00DD40BC"/>
    <w:rsid w:val="00DD415E"/>
    <w:rsid w:val="00DD42F4"/>
    <w:rsid w:val="00DD447B"/>
    <w:rsid w:val="00DD4481"/>
    <w:rsid w:val="00DD459F"/>
    <w:rsid w:val="00DD46BC"/>
    <w:rsid w:val="00DD479F"/>
    <w:rsid w:val="00DD4853"/>
    <w:rsid w:val="00DD4C22"/>
    <w:rsid w:val="00DD4CED"/>
    <w:rsid w:val="00DD4F1F"/>
    <w:rsid w:val="00DD5043"/>
    <w:rsid w:val="00DD513F"/>
    <w:rsid w:val="00DD5168"/>
    <w:rsid w:val="00DD5306"/>
    <w:rsid w:val="00DD559F"/>
    <w:rsid w:val="00DD55EF"/>
    <w:rsid w:val="00DD5B8A"/>
    <w:rsid w:val="00DD5C0E"/>
    <w:rsid w:val="00DD5CE9"/>
    <w:rsid w:val="00DD5DAC"/>
    <w:rsid w:val="00DD5F29"/>
    <w:rsid w:val="00DD604C"/>
    <w:rsid w:val="00DD6116"/>
    <w:rsid w:val="00DD6139"/>
    <w:rsid w:val="00DD6240"/>
    <w:rsid w:val="00DD666D"/>
    <w:rsid w:val="00DD6793"/>
    <w:rsid w:val="00DD67E4"/>
    <w:rsid w:val="00DD6801"/>
    <w:rsid w:val="00DD6954"/>
    <w:rsid w:val="00DD6A4B"/>
    <w:rsid w:val="00DD6A5C"/>
    <w:rsid w:val="00DD6B2F"/>
    <w:rsid w:val="00DD6D6C"/>
    <w:rsid w:val="00DD6DE2"/>
    <w:rsid w:val="00DD6E3D"/>
    <w:rsid w:val="00DD6E59"/>
    <w:rsid w:val="00DD6F55"/>
    <w:rsid w:val="00DD70DC"/>
    <w:rsid w:val="00DD71B5"/>
    <w:rsid w:val="00DD71DC"/>
    <w:rsid w:val="00DD72FD"/>
    <w:rsid w:val="00DD794E"/>
    <w:rsid w:val="00DD7E90"/>
    <w:rsid w:val="00DD7EA5"/>
    <w:rsid w:val="00DE002D"/>
    <w:rsid w:val="00DE0264"/>
    <w:rsid w:val="00DE030D"/>
    <w:rsid w:val="00DE0615"/>
    <w:rsid w:val="00DE0972"/>
    <w:rsid w:val="00DE0B93"/>
    <w:rsid w:val="00DE0C16"/>
    <w:rsid w:val="00DE0CDC"/>
    <w:rsid w:val="00DE0D00"/>
    <w:rsid w:val="00DE0DC8"/>
    <w:rsid w:val="00DE0DC9"/>
    <w:rsid w:val="00DE117E"/>
    <w:rsid w:val="00DE12D5"/>
    <w:rsid w:val="00DE15BE"/>
    <w:rsid w:val="00DE199F"/>
    <w:rsid w:val="00DE1AA4"/>
    <w:rsid w:val="00DE1BDB"/>
    <w:rsid w:val="00DE1D79"/>
    <w:rsid w:val="00DE1E9F"/>
    <w:rsid w:val="00DE2117"/>
    <w:rsid w:val="00DE2346"/>
    <w:rsid w:val="00DE23A6"/>
    <w:rsid w:val="00DE2494"/>
    <w:rsid w:val="00DE249C"/>
    <w:rsid w:val="00DE24A8"/>
    <w:rsid w:val="00DE2619"/>
    <w:rsid w:val="00DE267A"/>
    <w:rsid w:val="00DE26EB"/>
    <w:rsid w:val="00DE2806"/>
    <w:rsid w:val="00DE2821"/>
    <w:rsid w:val="00DE2891"/>
    <w:rsid w:val="00DE28D2"/>
    <w:rsid w:val="00DE29C4"/>
    <w:rsid w:val="00DE29F3"/>
    <w:rsid w:val="00DE2EF8"/>
    <w:rsid w:val="00DE3032"/>
    <w:rsid w:val="00DE3047"/>
    <w:rsid w:val="00DE314B"/>
    <w:rsid w:val="00DE326F"/>
    <w:rsid w:val="00DE3375"/>
    <w:rsid w:val="00DE3379"/>
    <w:rsid w:val="00DE34F3"/>
    <w:rsid w:val="00DE36F4"/>
    <w:rsid w:val="00DE3A63"/>
    <w:rsid w:val="00DE3D4A"/>
    <w:rsid w:val="00DE3DB9"/>
    <w:rsid w:val="00DE4085"/>
    <w:rsid w:val="00DE4138"/>
    <w:rsid w:val="00DE4196"/>
    <w:rsid w:val="00DE4410"/>
    <w:rsid w:val="00DE453D"/>
    <w:rsid w:val="00DE46C7"/>
    <w:rsid w:val="00DE473E"/>
    <w:rsid w:val="00DE48D5"/>
    <w:rsid w:val="00DE4DBA"/>
    <w:rsid w:val="00DE5398"/>
    <w:rsid w:val="00DE544C"/>
    <w:rsid w:val="00DE55EC"/>
    <w:rsid w:val="00DE56FE"/>
    <w:rsid w:val="00DE5761"/>
    <w:rsid w:val="00DE57D1"/>
    <w:rsid w:val="00DE5818"/>
    <w:rsid w:val="00DE5B78"/>
    <w:rsid w:val="00DE5C67"/>
    <w:rsid w:val="00DE5DCF"/>
    <w:rsid w:val="00DE5F69"/>
    <w:rsid w:val="00DE6360"/>
    <w:rsid w:val="00DE651F"/>
    <w:rsid w:val="00DE6860"/>
    <w:rsid w:val="00DE689B"/>
    <w:rsid w:val="00DE6BD3"/>
    <w:rsid w:val="00DE6D04"/>
    <w:rsid w:val="00DE6EBD"/>
    <w:rsid w:val="00DE701B"/>
    <w:rsid w:val="00DE71F1"/>
    <w:rsid w:val="00DE7234"/>
    <w:rsid w:val="00DE73BE"/>
    <w:rsid w:val="00DE750B"/>
    <w:rsid w:val="00DE797A"/>
    <w:rsid w:val="00DE7D2B"/>
    <w:rsid w:val="00DE7E24"/>
    <w:rsid w:val="00DE7E2F"/>
    <w:rsid w:val="00DE7E7D"/>
    <w:rsid w:val="00DE7E9C"/>
    <w:rsid w:val="00DE7F53"/>
    <w:rsid w:val="00DE7FEC"/>
    <w:rsid w:val="00DF01E9"/>
    <w:rsid w:val="00DF0264"/>
    <w:rsid w:val="00DF0284"/>
    <w:rsid w:val="00DF0331"/>
    <w:rsid w:val="00DF04DE"/>
    <w:rsid w:val="00DF054E"/>
    <w:rsid w:val="00DF0775"/>
    <w:rsid w:val="00DF0888"/>
    <w:rsid w:val="00DF092B"/>
    <w:rsid w:val="00DF0988"/>
    <w:rsid w:val="00DF09E6"/>
    <w:rsid w:val="00DF0A9F"/>
    <w:rsid w:val="00DF0AD1"/>
    <w:rsid w:val="00DF0C1C"/>
    <w:rsid w:val="00DF0CA6"/>
    <w:rsid w:val="00DF0EA6"/>
    <w:rsid w:val="00DF0F5C"/>
    <w:rsid w:val="00DF1258"/>
    <w:rsid w:val="00DF14C7"/>
    <w:rsid w:val="00DF1603"/>
    <w:rsid w:val="00DF165C"/>
    <w:rsid w:val="00DF179F"/>
    <w:rsid w:val="00DF199E"/>
    <w:rsid w:val="00DF1A03"/>
    <w:rsid w:val="00DF1BC0"/>
    <w:rsid w:val="00DF1CB3"/>
    <w:rsid w:val="00DF1D3E"/>
    <w:rsid w:val="00DF1D43"/>
    <w:rsid w:val="00DF1DA5"/>
    <w:rsid w:val="00DF1EA1"/>
    <w:rsid w:val="00DF1EC3"/>
    <w:rsid w:val="00DF21DF"/>
    <w:rsid w:val="00DF2281"/>
    <w:rsid w:val="00DF22B1"/>
    <w:rsid w:val="00DF2416"/>
    <w:rsid w:val="00DF243C"/>
    <w:rsid w:val="00DF24AA"/>
    <w:rsid w:val="00DF2D49"/>
    <w:rsid w:val="00DF2D84"/>
    <w:rsid w:val="00DF2EF9"/>
    <w:rsid w:val="00DF2F77"/>
    <w:rsid w:val="00DF2FFE"/>
    <w:rsid w:val="00DF3054"/>
    <w:rsid w:val="00DF316D"/>
    <w:rsid w:val="00DF31A8"/>
    <w:rsid w:val="00DF3469"/>
    <w:rsid w:val="00DF3821"/>
    <w:rsid w:val="00DF3888"/>
    <w:rsid w:val="00DF39A4"/>
    <w:rsid w:val="00DF3A0C"/>
    <w:rsid w:val="00DF3B35"/>
    <w:rsid w:val="00DF3D74"/>
    <w:rsid w:val="00DF40FD"/>
    <w:rsid w:val="00DF41FE"/>
    <w:rsid w:val="00DF4278"/>
    <w:rsid w:val="00DF4339"/>
    <w:rsid w:val="00DF4515"/>
    <w:rsid w:val="00DF453E"/>
    <w:rsid w:val="00DF4556"/>
    <w:rsid w:val="00DF4D67"/>
    <w:rsid w:val="00DF50B9"/>
    <w:rsid w:val="00DF513E"/>
    <w:rsid w:val="00DF5337"/>
    <w:rsid w:val="00DF5340"/>
    <w:rsid w:val="00DF537B"/>
    <w:rsid w:val="00DF547C"/>
    <w:rsid w:val="00DF5596"/>
    <w:rsid w:val="00DF5710"/>
    <w:rsid w:val="00DF5720"/>
    <w:rsid w:val="00DF57FA"/>
    <w:rsid w:val="00DF5816"/>
    <w:rsid w:val="00DF584E"/>
    <w:rsid w:val="00DF5850"/>
    <w:rsid w:val="00DF593A"/>
    <w:rsid w:val="00DF5B1F"/>
    <w:rsid w:val="00DF5D3D"/>
    <w:rsid w:val="00DF5E09"/>
    <w:rsid w:val="00DF5FFB"/>
    <w:rsid w:val="00DF601E"/>
    <w:rsid w:val="00DF6092"/>
    <w:rsid w:val="00DF6122"/>
    <w:rsid w:val="00DF6490"/>
    <w:rsid w:val="00DF6593"/>
    <w:rsid w:val="00DF6B8B"/>
    <w:rsid w:val="00DF6BF2"/>
    <w:rsid w:val="00DF6C29"/>
    <w:rsid w:val="00DF6C8C"/>
    <w:rsid w:val="00DF6EE4"/>
    <w:rsid w:val="00DF6FD8"/>
    <w:rsid w:val="00DF7107"/>
    <w:rsid w:val="00DF7382"/>
    <w:rsid w:val="00DF73F9"/>
    <w:rsid w:val="00DF774E"/>
    <w:rsid w:val="00DF7862"/>
    <w:rsid w:val="00DF7877"/>
    <w:rsid w:val="00DF7964"/>
    <w:rsid w:val="00DF79E1"/>
    <w:rsid w:val="00DF7BEE"/>
    <w:rsid w:val="00DF7C0C"/>
    <w:rsid w:val="00DF7EEE"/>
    <w:rsid w:val="00DF7F57"/>
    <w:rsid w:val="00E001C3"/>
    <w:rsid w:val="00E00289"/>
    <w:rsid w:val="00E007CC"/>
    <w:rsid w:val="00E00933"/>
    <w:rsid w:val="00E009C7"/>
    <w:rsid w:val="00E00AFF"/>
    <w:rsid w:val="00E00C31"/>
    <w:rsid w:val="00E00CAB"/>
    <w:rsid w:val="00E00DCF"/>
    <w:rsid w:val="00E00FEE"/>
    <w:rsid w:val="00E01066"/>
    <w:rsid w:val="00E01106"/>
    <w:rsid w:val="00E01244"/>
    <w:rsid w:val="00E0129E"/>
    <w:rsid w:val="00E0137C"/>
    <w:rsid w:val="00E01C7A"/>
    <w:rsid w:val="00E01DC3"/>
    <w:rsid w:val="00E01DE1"/>
    <w:rsid w:val="00E01E77"/>
    <w:rsid w:val="00E0204D"/>
    <w:rsid w:val="00E022A5"/>
    <w:rsid w:val="00E02400"/>
    <w:rsid w:val="00E02613"/>
    <w:rsid w:val="00E02625"/>
    <w:rsid w:val="00E02773"/>
    <w:rsid w:val="00E02856"/>
    <w:rsid w:val="00E02989"/>
    <w:rsid w:val="00E02BC8"/>
    <w:rsid w:val="00E02BEF"/>
    <w:rsid w:val="00E02C05"/>
    <w:rsid w:val="00E03031"/>
    <w:rsid w:val="00E03388"/>
    <w:rsid w:val="00E03394"/>
    <w:rsid w:val="00E03460"/>
    <w:rsid w:val="00E03629"/>
    <w:rsid w:val="00E038BA"/>
    <w:rsid w:val="00E03946"/>
    <w:rsid w:val="00E03AA3"/>
    <w:rsid w:val="00E03C23"/>
    <w:rsid w:val="00E03CEC"/>
    <w:rsid w:val="00E04319"/>
    <w:rsid w:val="00E046BE"/>
    <w:rsid w:val="00E04700"/>
    <w:rsid w:val="00E04767"/>
    <w:rsid w:val="00E047BB"/>
    <w:rsid w:val="00E048D8"/>
    <w:rsid w:val="00E04CB4"/>
    <w:rsid w:val="00E04CD4"/>
    <w:rsid w:val="00E04CDC"/>
    <w:rsid w:val="00E04D4A"/>
    <w:rsid w:val="00E051CA"/>
    <w:rsid w:val="00E052BD"/>
    <w:rsid w:val="00E053DE"/>
    <w:rsid w:val="00E05497"/>
    <w:rsid w:val="00E054BF"/>
    <w:rsid w:val="00E0559E"/>
    <w:rsid w:val="00E0589E"/>
    <w:rsid w:val="00E05979"/>
    <w:rsid w:val="00E059A0"/>
    <w:rsid w:val="00E05A4E"/>
    <w:rsid w:val="00E05BA0"/>
    <w:rsid w:val="00E05CB7"/>
    <w:rsid w:val="00E05EDB"/>
    <w:rsid w:val="00E060F1"/>
    <w:rsid w:val="00E06165"/>
    <w:rsid w:val="00E062ED"/>
    <w:rsid w:val="00E065E5"/>
    <w:rsid w:val="00E06943"/>
    <w:rsid w:val="00E06C2F"/>
    <w:rsid w:val="00E07073"/>
    <w:rsid w:val="00E070C2"/>
    <w:rsid w:val="00E0726D"/>
    <w:rsid w:val="00E07280"/>
    <w:rsid w:val="00E07294"/>
    <w:rsid w:val="00E07296"/>
    <w:rsid w:val="00E07366"/>
    <w:rsid w:val="00E07435"/>
    <w:rsid w:val="00E07784"/>
    <w:rsid w:val="00E077AA"/>
    <w:rsid w:val="00E077B2"/>
    <w:rsid w:val="00E077EA"/>
    <w:rsid w:val="00E077FB"/>
    <w:rsid w:val="00E079A1"/>
    <w:rsid w:val="00E07A55"/>
    <w:rsid w:val="00E07B89"/>
    <w:rsid w:val="00E07F67"/>
    <w:rsid w:val="00E07FE5"/>
    <w:rsid w:val="00E1005D"/>
    <w:rsid w:val="00E100DF"/>
    <w:rsid w:val="00E1046E"/>
    <w:rsid w:val="00E10493"/>
    <w:rsid w:val="00E107CD"/>
    <w:rsid w:val="00E10A6C"/>
    <w:rsid w:val="00E10AB0"/>
    <w:rsid w:val="00E10BDE"/>
    <w:rsid w:val="00E10BFE"/>
    <w:rsid w:val="00E10C55"/>
    <w:rsid w:val="00E10D58"/>
    <w:rsid w:val="00E10D97"/>
    <w:rsid w:val="00E10EA1"/>
    <w:rsid w:val="00E10F96"/>
    <w:rsid w:val="00E11152"/>
    <w:rsid w:val="00E11199"/>
    <w:rsid w:val="00E117F3"/>
    <w:rsid w:val="00E117FF"/>
    <w:rsid w:val="00E118F1"/>
    <w:rsid w:val="00E1192E"/>
    <w:rsid w:val="00E11E31"/>
    <w:rsid w:val="00E11EE7"/>
    <w:rsid w:val="00E12136"/>
    <w:rsid w:val="00E12526"/>
    <w:rsid w:val="00E12741"/>
    <w:rsid w:val="00E128DC"/>
    <w:rsid w:val="00E129DE"/>
    <w:rsid w:val="00E12B97"/>
    <w:rsid w:val="00E12D2F"/>
    <w:rsid w:val="00E12DC1"/>
    <w:rsid w:val="00E12F57"/>
    <w:rsid w:val="00E12F70"/>
    <w:rsid w:val="00E1334D"/>
    <w:rsid w:val="00E134B4"/>
    <w:rsid w:val="00E135DB"/>
    <w:rsid w:val="00E137F9"/>
    <w:rsid w:val="00E138CF"/>
    <w:rsid w:val="00E138F1"/>
    <w:rsid w:val="00E139DA"/>
    <w:rsid w:val="00E13CE9"/>
    <w:rsid w:val="00E13D41"/>
    <w:rsid w:val="00E13D63"/>
    <w:rsid w:val="00E13D72"/>
    <w:rsid w:val="00E1412A"/>
    <w:rsid w:val="00E1417F"/>
    <w:rsid w:val="00E143FB"/>
    <w:rsid w:val="00E1449A"/>
    <w:rsid w:val="00E14597"/>
    <w:rsid w:val="00E14764"/>
    <w:rsid w:val="00E148B7"/>
    <w:rsid w:val="00E148BE"/>
    <w:rsid w:val="00E14A9F"/>
    <w:rsid w:val="00E14B41"/>
    <w:rsid w:val="00E14D97"/>
    <w:rsid w:val="00E14EBA"/>
    <w:rsid w:val="00E14FC2"/>
    <w:rsid w:val="00E150BE"/>
    <w:rsid w:val="00E152A7"/>
    <w:rsid w:val="00E15312"/>
    <w:rsid w:val="00E153ED"/>
    <w:rsid w:val="00E154AE"/>
    <w:rsid w:val="00E154E0"/>
    <w:rsid w:val="00E1560C"/>
    <w:rsid w:val="00E15992"/>
    <w:rsid w:val="00E15CAF"/>
    <w:rsid w:val="00E1602F"/>
    <w:rsid w:val="00E16231"/>
    <w:rsid w:val="00E16363"/>
    <w:rsid w:val="00E165AB"/>
    <w:rsid w:val="00E165BF"/>
    <w:rsid w:val="00E168F0"/>
    <w:rsid w:val="00E169C7"/>
    <w:rsid w:val="00E16C06"/>
    <w:rsid w:val="00E16DB0"/>
    <w:rsid w:val="00E16E6D"/>
    <w:rsid w:val="00E16E77"/>
    <w:rsid w:val="00E1715F"/>
    <w:rsid w:val="00E17177"/>
    <w:rsid w:val="00E1733A"/>
    <w:rsid w:val="00E17347"/>
    <w:rsid w:val="00E1737B"/>
    <w:rsid w:val="00E17386"/>
    <w:rsid w:val="00E17484"/>
    <w:rsid w:val="00E1766E"/>
    <w:rsid w:val="00E1767C"/>
    <w:rsid w:val="00E17763"/>
    <w:rsid w:val="00E178EB"/>
    <w:rsid w:val="00E1799A"/>
    <w:rsid w:val="00E179B9"/>
    <w:rsid w:val="00E17A7D"/>
    <w:rsid w:val="00E17DB5"/>
    <w:rsid w:val="00E17DF5"/>
    <w:rsid w:val="00E17E2C"/>
    <w:rsid w:val="00E17EE6"/>
    <w:rsid w:val="00E20085"/>
    <w:rsid w:val="00E20095"/>
    <w:rsid w:val="00E2029C"/>
    <w:rsid w:val="00E202E8"/>
    <w:rsid w:val="00E203EA"/>
    <w:rsid w:val="00E20526"/>
    <w:rsid w:val="00E207AC"/>
    <w:rsid w:val="00E20802"/>
    <w:rsid w:val="00E208A7"/>
    <w:rsid w:val="00E20920"/>
    <w:rsid w:val="00E20B2B"/>
    <w:rsid w:val="00E20B90"/>
    <w:rsid w:val="00E20BB6"/>
    <w:rsid w:val="00E20BDA"/>
    <w:rsid w:val="00E20C90"/>
    <w:rsid w:val="00E20D4C"/>
    <w:rsid w:val="00E20DDF"/>
    <w:rsid w:val="00E2103A"/>
    <w:rsid w:val="00E210F8"/>
    <w:rsid w:val="00E21283"/>
    <w:rsid w:val="00E212D0"/>
    <w:rsid w:val="00E2144B"/>
    <w:rsid w:val="00E2173E"/>
    <w:rsid w:val="00E217EC"/>
    <w:rsid w:val="00E218E1"/>
    <w:rsid w:val="00E218EC"/>
    <w:rsid w:val="00E219C7"/>
    <w:rsid w:val="00E21B44"/>
    <w:rsid w:val="00E21B64"/>
    <w:rsid w:val="00E21BB3"/>
    <w:rsid w:val="00E21CA2"/>
    <w:rsid w:val="00E2200C"/>
    <w:rsid w:val="00E22259"/>
    <w:rsid w:val="00E225A1"/>
    <w:rsid w:val="00E226FF"/>
    <w:rsid w:val="00E2271C"/>
    <w:rsid w:val="00E22837"/>
    <w:rsid w:val="00E22CC6"/>
    <w:rsid w:val="00E22D5E"/>
    <w:rsid w:val="00E23475"/>
    <w:rsid w:val="00E2360E"/>
    <w:rsid w:val="00E2362D"/>
    <w:rsid w:val="00E23653"/>
    <w:rsid w:val="00E236EF"/>
    <w:rsid w:val="00E23892"/>
    <w:rsid w:val="00E238AE"/>
    <w:rsid w:val="00E238F1"/>
    <w:rsid w:val="00E23CB0"/>
    <w:rsid w:val="00E23E92"/>
    <w:rsid w:val="00E23EA2"/>
    <w:rsid w:val="00E23EE7"/>
    <w:rsid w:val="00E24024"/>
    <w:rsid w:val="00E24175"/>
    <w:rsid w:val="00E2469E"/>
    <w:rsid w:val="00E247AC"/>
    <w:rsid w:val="00E248B2"/>
    <w:rsid w:val="00E249A6"/>
    <w:rsid w:val="00E24A1C"/>
    <w:rsid w:val="00E24A92"/>
    <w:rsid w:val="00E24AC8"/>
    <w:rsid w:val="00E24B78"/>
    <w:rsid w:val="00E24BAA"/>
    <w:rsid w:val="00E24BBA"/>
    <w:rsid w:val="00E24FC0"/>
    <w:rsid w:val="00E25074"/>
    <w:rsid w:val="00E250C9"/>
    <w:rsid w:val="00E2526E"/>
    <w:rsid w:val="00E255B3"/>
    <w:rsid w:val="00E2563B"/>
    <w:rsid w:val="00E256CC"/>
    <w:rsid w:val="00E25A8F"/>
    <w:rsid w:val="00E25AB7"/>
    <w:rsid w:val="00E25D4D"/>
    <w:rsid w:val="00E25D7B"/>
    <w:rsid w:val="00E25E74"/>
    <w:rsid w:val="00E26007"/>
    <w:rsid w:val="00E26448"/>
    <w:rsid w:val="00E2661D"/>
    <w:rsid w:val="00E2668E"/>
    <w:rsid w:val="00E267DC"/>
    <w:rsid w:val="00E267F9"/>
    <w:rsid w:val="00E26806"/>
    <w:rsid w:val="00E26A41"/>
    <w:rsid w:val="00E26AA8"/>
    <w:rsid w:val="00E26CB2"/>
    <w:rsid w:val="00E26E52"/>
    <w:rsid w:val="00E26E9C"/>
    <w:rsid w:val="00E27057"/>
    <w:rsid w:val="00E27076"/>
    <w:rsid w:val="00E272DF"/>
    <w:rsid w:val="00E2764C"/>
    <w:rsid w:val="00E2783F"/>
    <w:rsid w:val="00E27AE4"/>
    <w:rsid w:val="00E27D40"/>
    <w:rsid w:val="00E30062"/>
    <w:rsid w:val="00E30078"/>
    <w:rsid w:val="00E300F9"/>
    <w:rsid w:val="00E3017B"/>
    <w:rsid w:val="00E30194"/>
    <w:rsid w:val="00E301E8"/>
    <w:rsid w:val="00E30206"/>
    <w:rsid w:val="00E3055B"/>
    <w:rsid w:val="00E30837"/>
    <w:rsid w:val="00E30889"/>
    <w:rsid w:val="00E30BED"/>
    <w:rsid w:val="00E30E27"/>
    <w:rsid w:val="00E30E37"/>
    <w:rsid w:val="00E31080"/>
    <w:rsid w:val="00E311F5"/>
    <w:rsid w:val="00E312E9"/>
    <w:rsid w:val="00E31349"/>
    <w:rsid w:val="00E31410"/>
    <w:rsid w:val="00E31562"/>
    <w:rsid w:val="00E317F1"/>
    <w:rsid w:val="00E31CE2"/>
    <w:rsid w:val="00E31D98"/>
    <w:rsid w:val="00E31DF7"/>
    <w:rsid w:val="00E31E91"/>
    <w:rsid w:val="00E3207A"/>
    <w:rsid w:val="00E325BD"/>
    <w:rsid w:val="00E32A3A"/>
    <w:rsid w:val="00E32A8E"/>
    <w:rsid w:val="00E32B78"/>
    <w:rsid w:val="00E32CC7"/>
    <w:rsid w:val="00E32D7A"/>
    <w:rsid w:val="00E32E98"/>
    <w:rsid w:val="00E32EB9"/>
    <w:rsid w:val="00E32F00"/>
    <w:rsid w:val="00E331E9"/>
    <w:rsid w:val="00E3328A"/>
    <w:rsid w:val="00E333A2"/>
    <w:rsid w:val="00E333DE"/>
    <w:rsid w:val="00E334B2"/>
    <w:rsid w:val="00E3362F"/>
    <w:rsid w:val="00E33AB1"/>
    <w:rsid w:val="00E33AFE"/>
    <w:rsid w:val="00E33CAF"/>
    <w:rsid w:val="00E33D33"/>
    <w:rsid w:val="00E33E3E"/>
    <w:rsid w:val="00E33EF7"/>
    <w:rsid w:val="00E340AD"/>
    <w:rsid w:val="00E3416D"/>
    <w:rsid w:val="00E341B4"/>
    <w:rsid w:val="00E341E7"/>
    <w:rsid w:val="00E34380"/>
    <w:rsid w:val="00E3438E"/>
    <w:rsid w:val="00E343C3"/>
    <w:rsid w:val="00E34814"/>
    <w:rsid w:val="00E348AC"/>
    <w:rsid w:val="00E348EA"/>
    <w:rsid w:val="00E34B43"/>
    <w:rsid w:val="00E34B80"/>
    <w:rsid w:val="00E34BAD"/>
    <w:rsid w:val="00E34CAA"/>
    <w:rsid w:val="00E34D83"/>
    <w:rsid w:val="00E34D8F"/>
    <w:rsid w:val="00E34F49"/>
    <w:rsid w:val="00E34FC5"/>
    <w:rsid w:val="00E353E7"/>
    <w:rsid w:val="00E3546F"/>
    <w:rsid w:val="00E354EB"/>
    <w:rsid w:val="00E3565A"/>
    <w:rsid w:val="00E35F14"/>
    <w:rsid w:val="00E3647C"/>
    <w:rsid w:val="00E36B1F"/>
    <w:rsid w:val="00E370BB"/>
    <w:rsid w:val="00E370FA"/>
    <w:rsid w:val="00E3720B"/>
    <w:rsid w:val="00E37567"/>
    <w:rsid w:val="00E375A4"/>
    <w:rsid w:val="00E37654"/>
    <w:rsid w:val="00E37883"/>
    <w:rsid w:val="00E378A1"/>
    <w:rsid w:val="00E378DE"/>
    <w:rsid w:val="00E378EC"/>
    <w:rsid w:val="00E3794F"/>
    <w:rsid w:val="00E37D7B"/>
    <w:rsid w:val="00E37D9B"/>
    <w:rsid w:val="00E37DC3"/>
    <w:rsid w:val="00E37DEB"/>
    <w:rsid w:val="00E37F49"/>
    <w:rsid w:val="00E37F6F"/>
    <w:rsid w:val="00E40040"/>
    <w:rsid w:val="00E4012F"/>
    <w:rsid w:val="00E40194"/>
    <w:rsid w:val="00E401EC"/>
    <w:rsid w:val="00E40200"/>
    <w:rsid w:val="00E40409"/>
    <w:rsid w:val="00E4046E"/>
    <w:rsid w:val="00E404CA"/>
    <w:rsid w:val="00E40579"/>
    <w:rsid w:val="00E4069B"/>
    <w:rsid w:val="00E40870"/>
    <w:rsid w:val="00E409D2"/>
    <w:rsid w:val="00E40BDA"/>
    <w:rsid w:val="00E40C76"/>
    <w:rsid w:val="00E40EA8"/>
    <w:rsid w:val="00E411B5"/>
    <w:rsid w:val="00E412AB"/>
    <w:rsid w:val="00E41504"/>
    <w:rsid w:val="00E41565"/>
    <w:rsid w:val="00E41654"/>
    <w:rsid w:val="00E41713"/>
    <w:rsid w:val="00E41725"/>
    <w:rsid w:val="00E41DF1"/>
    <w:rsid w:val="00E41E0F"/>
    <w:rsid w:val="00E41EBF"/>
    <w:rsid w:val="00E41ED4"/>
    <w:rsid w:val="00E41FFB"/>
    <w:rsid w:val="00E4215D"/>
    <w:rsid w:val="00E42440"/>
    <w:rsid w:val="00E4256D"/>
    <w:rsid w:val="00E42748"/>
    <w:rsid w:val="00E4287B"/>
    <w:rsid w:val="00E428D2"/>
    <w:rsid w:val="00E428FF"/>
    <w:rsid w:val="00E42C9D"/>
    <w:rsid w:val="00E42D87"/>
    <w:rsid w:val="00E42F30"/>
    <w:rsid w:val="00E42F45"/>
    <w:rsid w:val="00E42F7A"/>
    <w:rsid w:val="00E42FCC"/>
    <w:rsid w:val="00E43095"/>
    <w:rsid w:val="00E4312D"/>
    <w:rsid w:val="00E43581"/>
    <w:rsid w:val="00E435AB"/>
    <w:rsid w:val="00E437F3"/>
    <w:rsid w:val="00E4384E"/>
    <w:rsid w:val="00E43896"/>
    <w:rsid w:val="00E438AB"/>
    <w:rsid w:val="00E43A38"/>
    <w:rsid w:val="00E43B57"/>
    <w:rsid w:val="00E43B65"/>
    <w:rsid w:val="00E43C5A"/>
    <w:rsid w:val="00E43C79"/>
    <w:rsid w:val="00E43D18"/>
    <w:rsid w:val="00E43D4F"/>
    <w:rsid w:val="00E43D91"/>
    <w:rsid w:val="00E43DC7"/>
    <w:rsid w:val="00E43DCC"/>
    <w:rsid w:val="00E43E46"/>
    <w:rsid w:val="00E43E57"/>
    <w:rsid w:val="00E43EDD"/>
    <w:rsid w:val="00E43F69"/>
    <w:rsid w:val="00E4417C"/>
    <w:rsid w:val="00E44639"/>
    <w:rsid w:val="00E4491E"/>
    <w:rsid w:val="00E449F7"/>
    <w:rsid w:val="00E44A52"/>
    <w:rsid w:val="00E44B25"/>
    <w:rsid w:val="00E44B4D"/>
    <w:rsid w:val="00E44CD2"/>
    <w:rsid w:val="00E44CD9"/>
    <w:rsid w:val="00E44D0E"/>
    <w:rsid w:val="00E44E8D"/>
    <w:rsid w:val="00E45008"/>
    <w:rsid w:val="00E45239"/>
    <w:rsid w:val="00E455D8"/>
    <w:rsid w:val="00E4562C"/>
    <w:rsid w:val="00E45830"/>
    <w:rsid w:val="00E458D1"/>
    <w:rsid w:val="00E459B9"/>
    <w:rsid w:val="00E45CC6"/>
    <w:rsid w:val="00E45CF9"/>
    <w:rsid w:val="00E45D11"/>
    <w:rsid w:val="00E45D3F"/>
    <w:rsid w:val="00E45F09"/>
    <w:rsid w:val="00E45F82"/>
    <w:rsid w:val="00E45FAD"/>
    <w:rsid w:val="00E46006"/>
    <w:rsid w:val="00E461CE"/>
    <w:rsid w:val="00E462BC"/>
    <w:rsid w:val="00E46764"/>
    <w:rsid w:val="00E467E7"/>
    <w:rsid w:val="00E467FB"/>
    <w:rsid w:val="00E468F2"/>
    <w:rsid w:val="00E4693A"/>
    <w:rsid w:val="00E469F1"/>
    <w:rsid w:val="00E46F39"/>
    <w:rsid w:val="00E46FEF"/>
    <w:rsid w:val="00E470DE"/>
    <w:rsid w:val="00E471AD"/>
    <w:rsid w:val="00E47484"/>
    <w:rsid w:val="00E47579"/>
    <w:rsid w:val="00E475B8"/>
    <w:rsid w:val="00E4774B"/>
    <w:rsid w:val="00E477B6"/>
    <w:rsid w:val="00E477D0"/>
    <w:rsid w:val="00E47963"/>
    <w:rsid w:val="00E50005"/>
    <w:rsid w:val="00E50075"/>
    <w:rsid w:val="00E500DB"/>
    <w:rsid w:val="00E50131"/>
    <w:rsid w:val="00E50178"/>
    <w:rsid w:val="00E502CF"/>
    <w:rsid w:val="00E5035D"/>
    <w:rsid w:val="00E503A0"/>
    <w:rsid w:val="00E504D5"/>
    <w:rsid w:val="00E5053B"/>
    <w:rsid w:val="00E50842"/>
    <w:rsid w:val="00E509F7"/>
    <w:rsid w:val="00E50BE3"/>
    <w:rsid w:val="00E50F3D"/>
    <w:rsid w:val="00E50F60"/>
    <w:rsid w:val="00E5103E"/>
    <w:rsid w:val="00E51067"/>
    <w:rsid w:val="00E5107C"/>
    <w:rsid w:val="00E511E2"/>
    <w:rsid w:val="00E5153B"/>
    <w:rsid w:val="00E51586"/>
    <w:rsid w:val="00E518DC"/>
    <w:rsid w:val="00E51A02"/>
    <w:rsid w:val="00E51BC0"/>
    <w:rsid w:val="00E51C61"/>
    <w:rsid w:val="00E51CA8"/>
    <w:rsid w:val="00E51E08"/>
    <w:rsid w:val="00E51E0D"/>
    <w:rsid w:val="00E521EC"/>
    <w:rsid w:val="00E52200"/>
    <w:rsid w:val="00E522D5"/>
    <w:rsid w:val="00E523DE"/>
    <w:rsid w:val="00E5241C"/>
    <w:rsid w:val="00E52486"/>
    <w:rsid w:val="00E524BB"/>
    <w:rsid w:val="00E52572"/>
    <w:rsid w:val="00E52581"/>
    <w:rsid w:val="00E525E1"/>
    <w:rsid w:val="00E5263D"/>
    <w:rsid w:val="00E52828"/>
    <w:rsid w:val="00E5295C"/>
    <w:rsid w:val="00E529DB"/>
    <w:rsid w:val="00E52ABB"/>
    <w:rsid w:val="00E52AF4"/>
    <w:rsid w:val="00E52C90"/>
    <w:rsid w:val="00E52D53"/>
    <w:rsid w:val="00E52E4C"/>
    <w:rsid w:val="00E530AA"/>
    <w:rsid w:val="00E5310D"/>
    <w:rsid w:val="00E5319D"/>
    <w:rsid w:val="00E53206"/>
    <w:rsid w:val="00E5323A"/>
    <w:rsid w:val="00E53259"/>
    <w:rsid w:val="00E533FF"/>
    <w:rsid w:val="00E5350A"/>
    <w:rsid w:val="00E536DD"/>
    <w:rsid w:val="00E53715"/>
    <w:rsid w:val="00E537AB"/>
    <w:rsid w:val="00E537AD"/>
    <w:rsid w:val="00E5385C"/>
    <w:rsid w:val="00E53A23"/>
    <w:rsid w:val="00E53C86"/>
    <w:rsid w:val="00E53E58"/>
    <w:rsid w:val="00E53EAC"/>
    <w:rsid w:val="00E53FA1"/>
    <w:rsid w:val="00E53FCD"/>
    <w:rsid w:val="00E543A9"/>
    <w:rsid w:val="00E54570"/>
    <w:rsid w:val="00E5496A"/>
    <w:rsid w:val="00E5497B"/>
    <w:rsid w:val="00E54B7B"/>
    <w:rsid w:val="00E54D70"/>
    <w:rsid w:val="00E5503E"/>
    <w:rsid w:val="00E551BC"/>
    <w:rsid w:val="00E55724"/>
    <w:rsid w:val="00E5581E"/>
    <w:rsid w:val="00E55906"/>
    <w:rsid w:val="00E55953"/>
    <w:rsid w:val="00E55C81"/>
    <w:rsid w:val="00E55E60"/>
    <w:rsid w:val="00E55F65"/>
    <w:rsid w:val="00E56145"/>
    <w:rsid w:val="00E5639B"/>
    <w:rsid w:val="00E563CC"/>
    <w:rsid w:val="00E56A0C"/>
    <w:rsid w:val="00E56B1C"/>
    <w:rsid w:val="00E56BB3"/>
    <w:rsid w:val="00E56C16"/>
    <w:rsid w:val="00E56CE5"/>
    <w:rsid w:val="00E56F60"/>
    <w:rsid w:val="00E56FCE"/>
    <w:rsid w:val="00E57071"/>
    <w:rsid w:val="00E57183"/>
    <w:rsid w:val="00E574D9"/>
    <w:rsid w:val="00E5781B"/>
    <w:rsid w:val="00E57958"/>
    <w:rsid w:val="00E5797D"/>
    <w:rsid w:val="00E57A3A"/>
    <w:rsid w:val="00E57FAE"/>
    <w:rsid w:val="00E6029F"/>
    <w:rsid w:val="00E60501"/>
    <w:rsid w:val="00E605D1"/>
    <w:rsid w:val="00E607A5"/>
    <w:rsid w:val="00E60877"/>
    <w:rsid w:val="00E608F6"/>
    <w:rsid w:val="00E60996"/>
    <w:rsid w:val="00E60B18"/>
    <w:rsid w:val="00E60BDD"/>
    <w:rsid w:val="00E60C62"/>
    <w:rsid w:val="00E60F0F"/>
    <w:rsid w:val="00E6107F"/>
    <w:rsid w:val="00E610B2"/>
    <w:rsid w:val="00E610C9"/>
    <w:rsid w:val="00E61183"/>
    <w:rsid w:val="00E611DB"/>
    <w:rsid w:val="00E61234"/>
    <w:rsid w:val="00E612DA"/>
    <w:rsid w:val="00E61321"/>
    <w:rsid w:val="00E61382"/>
    <w:rsid w:val="00E61489"/>
    <w:rsid w:val="00E614C3"/>
    <w:rsid w:val="00E6192A"/>
    <w:rsid w:val="00E619BD"/>
    <w:rsid w:val="00E619EF"/>
    <w:rsid w:val="00E61BB5"/>
    <w:rsid w:val="00E61CA6"/>
    <w:rsid w:val="00E61D99"/>
    <w:rsid w:val="00E61F2D"/>
    <w:rsid w:val="00E6227A"/>
    <w:rsid w:val="00E626B9"/>
    <w:rsid w:val="00E629EF"/>
    <w:rsid w:val="00E62A30"/>
    <w:rsid w:val="00E62BF2"/>
    <w:rsid w:val="00E62EEF"/>
    <w:rsid w:val="00E63020"/>
    <w:rsid w:val="00E6315D"/>
    <w:rsid w:val="00E63393"/>
    <w:rsid w:val="00E634D4"/>
    <w:rsid w:val="00E635E2"/>
    <w:rsid w:val="00E638AA"/>
    <w:rsid w:val="00E63910"/>
    <w:rsid w:val="00E639C7"/>
    <w:rsid w:val="00E63A5B"/>
    <w:rsid w:val="00E63C16"/>
    <w:rsid w:val="00E63CAF"/>
    <w:rsid w:val="00E63E5C"/>
    <w:rsid w:val="00E64236"/>
    <w:rsid w:val="00E64414"/>
    <w:rsid w:val="00E6449A"/>
    <w:rsid w:val="00E6452F"/>
    <w:rsid w:val="00E64622"/>
    <w:rsid w:val="00E646C9"/>
    <w:rsid w:val="00E646E8"/>
    <w:rsid w:val="00E647F4"/>
    <w:rsid w:val="00E64812"/>
    <w:rsid w:val="00E648EF"/>
    <w:rsid w:val="00E648F7"/>
    <w:rsid w:val="00E64A5C"/>
    <w:rsid w:val="00E64A99"/>
    <w:rsid w:val="00E64BA8"/>
    <w:rsid w:val="00E64DF8"/>
    <w:rsid w:val="00E64F8B"/>
    <w:rsid w:val="00E64FED"/>
    <w:rsid w:val="00E65036"/>
    <w:rsid w:val="00E65183"/>
    <w:rsid w:val="00E6527C"/>
    <w:rsid w:val="00E65339"/>
    <w:rsid w:val="00E65493"/>
    <w:rsid w:val="00E6550C"/>
    <w:rsid w:val="00E65583"/>
    <w:rsid w:val="00E65587"/>
    <w:rsid w:val="00E655BA"/>
    <w:rsid w:val="00E65906"/>
    <w:rsid w:val="00E65B35"/>
    <w:rsid w:val="00E65CBA"/>
    <w:rsid w:val="00E65F56"/>
    <w:rsid w:val="00E660BD"/>
    <w:rsid w:val="00E660BE"/>
    <w:rsid w:val="00E66100"/>
    <w:rsid w:val="00E663A2"/>
    <w:rsid w:val="00E66612"/>
    <w:rsid w:val="00E66683"/>
    <w:rsid w:val="00E666CD"/>
    <w:rsid w:val="00E6681C"/>
    <w:rsid w:val="00E66907"/>
    <w:rsid w:val="00E669F4"/>
    <w:rsid w:val="00E66ACE"/>
    <w:rsid w:val="00E66B7D"/>
    <w:rsid w:val="00E66ED4"/>
    <w:rsid w:val="00E672D8"/>
    <w:rsid w:val="00E67592"/>
    <w:rsid w:val="00E67D66"/>
    <w:rsid w:val="00E67ED9"/>
    <w:rsid w:val="00E67F9E"/>
    <w:rsid w:val="00E700D9"/>
    <w:rsid w:val="00E702F9"/>
    <w:rsid w:val="00E70429"/>
    <w:rsid w:val="00E7051F"/>
    <w:rsid w:val="00E70560"/>
    <w:rsid w:val="00E70634"/>
    <w:rsid w:val="00E7071E"/>
    <w:rsid w:val="00E707D4"/>
    <w:rsid w:val="00E707FB"/>
    <w:rsid w:val="00E70954"/>
    <w:rsid w:val="00E70C8B"/>
    <w:rsid w:val="00E70D52"/>
    <w:rsid w:val="00E70D6C"/>
    <w:rsid w:val="00E70DF4"/>
    <w:rsid w:val="00E70E05"/>
    <w:rsid w:val="00E70E7C"/>
    <w:rsid w:val="00E71118"/>
    <w:rsid w:val="00E71199"/>
    <w:rsid w:val="00E7138B"/>
    <w:rsid w:val="00E7152C"/>
    <w:rsid w:val="00E7177D"/>
    <w:rsid w:val="00E717AC"/>
    <w:rsid w:val="00E71826"/>
    <w:rsid w:val="00E718AB"/>
    <w:rsid w:val="00E718B5"/>
    <w:rsid w:val="00E7192A"/>
    <w:rsid w:val="00E719CB"/>
    <w:rsid w:val="00E71A90"/>
    <w:rsid w:val="00E71A99"/>
    <w:rsid w:val="00E71AD4"/>
    <w:rsid w:val="00E71C2C"/>
    <w:rsid w:val="00E71D94"/>
    <w:rsid w:val="00E71F7C"/>
    <w:rsid w:val="00E72045"/>
    <w:rsid w:val="00E7207F"/>
    <w:rsid w:val="00E721B1"/>
    <w:rsid w:val="00E723A4"/>
    <w:rsid w:val="00E7251F"/>
    <w:rsid w:val="00E72537"/>
    <w:rsid w:val="00E7271B"/>
    <w:rsid w:val="00E72748"/>
    <w:rsid w:val="00E729C0"/>
    <w:rsid w:val="00E72CBB"/>
    <w:rsid w:val="00E72DBE"/>
    <w:rsid w:val="00E72EF5"/>
    <w:rsid w:val="00E72F99"/>
    <w:rsid w:val="00E731ED"/>
    <w:rsid w:val="00E7322F"/>
    <w:rsid w:val="00E7335C"/>
    <w:rsid w:val="00E735B1"/>
    <w:rsid w:val="00E736D8"/>
    <w:rsid w:val="00E737D9"/>
    <w:rsid w:val="00E7380A"/>
    <w:rsid w:val="00E7381C"/>
    <w:rsid w:val="00E73925"/>
    <w:rsid w:val="00E73BC9"/>
    <w:rsid w:val="00E73CBC"/>
    <w:rsid w:val="00E73DB1"/>
    <w:rsid w:val="00E73DF4"/>
    <w:rsid w:val="00E73EA0"/>
    <w:rsid w:val="00E741B4"/>
    <w:rsid w:val="00E74222"/>
    <w:rsid w:val="00E74225"/>
    <w:rsid w:val="00E743D7"/>
    <w:rsid w:val="00E744EF"/>
    <w:rsid w:val="00E74673"/>
    <w:rsid w:val="00E7468E"/>
    <w:rsid w:val="00E746E6"/>
    <w:rsid w:val="00E747BB"/>
    <w:rsid w:val="00E7489B"/>
    <w:rsid w:val="00E74A31"/>
    <w:rsid w:val="00E74B60"/>
    <w:rsid w:val="00E74E3B"/>
    <w:rsid w:val="00E75033"/>
    <w:rsid w:val="00E7514F"/>
    <w:rsid w:val="00E751B0"/>
    <w:rsid w:val="00E751E9"/>
    <w:rsid w:val="00E75358"/>
    <w:rsid w:val="00E753FF"/>
    <w:rsid w:val="00E75472"/>
    <w:rsid w:val="00E75734"/>
    <w:rsid w:val="00E75799"/>
    <w:rsid w:val="00E75B40"/>
    <w:rsid w:val="00E75B54"/>
    <w:rsid w:val="00E75D19"/>
    <w:rsid w:val="00E75FA1"/>
    <w:rsid w:val="00E7633A"/>
    <w:rsid w:val="00E763D7"/>
    <w:rsid w:val="00E763F6"/>
    <w:rsid w:val="00E7647B"/>
    <w:rsid w:val="00E764C2"/>
    <w:rsid w:val="00E76556"/>
    <w:rsid w:val="00E76562"/>
    <w:rsid w:val="00E765D8"/>
    <w:rsid w:val="00E766B5"/>
    <w:rsid w:val="00E76814"/>
    <w:rsid w:val="00E76919"/>
    <w:rsid w:val="00E76C5B"/>
    <w:rsid w:val="00E77103"/>
    <w:rsid w:val="00E77296"/>
    <w:rsid w:val="00E77341"/>
    <w:rsid w:val="00E7759A"/>
    <w:rsid w:val="00E77622"/>
    <w:rsid w:val="00E779DA"/>
    <w:rsid w:val="00E77C23"/>
    <w:rsid w:val="00E77E8C"/>
    <w:rsid w:val="00E77EAF"/>
    <w:rsid w:val="00E77EFF"/>
    <w:rsid w:val="00E801C5"/>
    <w:rsid w:val="00E8020A"/>
    <w:rsid w:val="00E80276"/>
    <w:rsid w:val="00E802C7"/>
    <w:rsid w:val="00E8044A"/>
    <w:rsid w:val="00E8046B"/>
    <w:rsid w:val="00E80599"/>
    <w:rsid w:val="00E805C5"/>
    <w:rsid w:val="00E80A93"/>
    <w:rsid w:val="00E80B9D"/>
    <w:rsid w:val="00E80C2B"/>
    <w:rsid w:val="00E80E2D"/>
    <w:rsid w:val="00E80E32"/>
    <w:rsid w:val="00E810C4"/>
    <w:rsid w:val="00E81235"/>
    <w:rsid w:val="00E8144B"/>
    <w:rsid w:val="00E814AA"/>
    <w:rsid w:val="00E81511"/>
    <w:rsid w:val="00E817F9"/>
    <w:rsid w:val="00E818E0"/>
    <w:rsid w:val="00E81905"/>
    <w:rsid w:val="00E81AA1"/>
    <w:rsid w:val="00E81BEB"/>
    <w:rsid w:val="00E81C7D"/>
    <w:rsid w:val="00E81EA4"/>
    <w:rsid w:val="00E81F2D"/>
    <w:rsid w:val="00E826C7"/>
    <w:rsid w:val="00E829CD"/>
    <w:rsid w:val="00E82BCA"/>
    <w:rsid w:val="00E82C72"/>
    <w:rsid w:val="00E82CB8"/>
    <w:rsid w:val="00E82D48"/>
    <w:rsid w:val="00E82DD9"/>
    <w:rsid w:val="00E82E45"/>
    <w:rsid w:val="00E82F6F"/>
    <w:rsid w:val="00E82F97"/>
    <w:rsid w:val="00E8323B"/>
    <w:rsid w:val="00E833C8"/>
    <w:rsid w:val="00E833D3"/>
    <w:rsid w:val="00E833DC"/>
    <w:rsid w:val="00E8348C"/>
    <w:rsid w:val="00E838A5"/>
    <w:rsid w:val="00E8394D"/>
    <w:rsid w:val="00E83A28"/>
    <w:rsid w:val="00E83AE8"/>
    <w:rsid w:val="00E83B54"/>
    <w:rsid w:val="00E83C61"/>
    <w:rsid w:val="00E83C7A"/>
    <w:rsid w:val="00E83CBA"/>
    <w:rsid w:val="00E83D3F"/>
    <w:rsid w:val="00E83FD5"/>
    <w:rsid w:val="00E84196"/>
    <w:rsid w:val="00E842C3"/>
    <w:rsid w:val="00E8436E"/>
    <w:rsid w:val="00E84392"/>
    <w:rsid w:val="00E84546"/>
    <w:rsid w:val="00E847DE"/>
    <w:rsid w:val="00E848C2"/>
    <w:rsid w:val="00E849C2"/>
    <w:rsid w:val="00E84C3A"/>
    <w:rsid w:val="00E84E3C"/>
    <w:rsid w:val="00E85027"/>
    <w:rsid w:val="00E85205"/>
    <w:rsid w:val="00E85457"/>
    <w:rsid w:val="00E8552C"/>
    <w:rsid w:val="00E8556D"/>
    <w:rsid w:val="00E85658"/>
    <w:rsid w:val="00E85716"/>
    <w:rsid w:val="00E85DD3"/>
    <w:rsid w:val="00E8615F"/>
    <w:rsid w:val="00E86243"/>
    <w:rsid w:val="00E863BC"/>
    <w:rsid w:val="00E86724"/>
    <w:rsid w:val="00E86A27"/>
    <w:rsid w:val="00E86AD6"/>
    <w:rsid w:val="00E86BFD"/>
    <w:rsid w:val="00E86E59"/>
    <w:rsid w:val="00E86FBB"/>
    <w:rsid w:val="00E8720B"/>
    <w:rsid w:val="00E872D2"/>
    <w:rsid w:val="00E8786A"/>
    <w:rsid w:val="00E87960"/>
    <w:rsid w:val="00E879B0"/>
    <w:rsid w:val="00E87AFA"/>
    <w:rsid w:val="00E87B05"/>
    <w:rsid w:val="00E87CB5"/>
    <w:rsid w:val="00E87D86"/>
    <w:rsid w:val="00E87E5C"/>
    <w:rsid w:val="00E9005C"/>
    <w:rsid w:val="00E90084"/>
    <w:rsid w:val="00E90117"/>
    <w:rsid w:val="00E9017B"/>
    <w:rsid w:val="00E90285"/>
    <w:rsid w:val="00E9036F"/>
    <w:rsid w:val="00E904E2"/>
    <w:rsid w:val="00E90542"/>
    <w:rsid w:val="00E90940"/>
    <w:rsid w:val="00E90B84"/>
    <w:rsid w:val="00E90D26"/>
    <w:rsid w:val="00E91071"/>
    <w:rsid w:val="00E91280"/>
    <w:rsid w:val="00E91394"/>
    <w:rsid w:val="00E9148F"/>
    <w:rsid w:val="00E914BC"/>
    <w:rsid w:val="00E914F4"/>
    <w:rsid w:val="00E91562"/>
    <w:rsid w:val="00E9159D"/>
    <w:rsid w:val="00E91791"/>
    <w:rsid w:val="00E91822"/>
    <w:rsid w:val="00E91876"/>
    <w:rsid w:val="00E918B8"/>
    <w:rsid w:val="00E91C0A"/>
    <w:rsid w:val="00E91DAC"/>
    <w:rsid w:val="00E91DD1"/>
    <w:rsid w:val="00E91E1F"/>
    <w:rsid w:val="00E92145"/>
    <w:rsid w:val="00E923FF"/>
    <w:rsid w:val="00E92665"/>
    <w:rsid w:val="00E9268E"/>
    <w:rsid w:val="00E928AA"/>
    <w:rsid w:val="00E92972"/>
    <w:rsid w:val="00E929BD"/>
    <w:rsid w:val="00E92A6C"/>
    <w:rsid w:val="00E92D9E"/>
    <w:rsid w:val="00E92E9C"/>
    <w:rsid w:val="00E92EFA"/>
    <w:rsid w:val="00E92FD1"/>
    <w:rsid w:val="00E930A0"/>
    <w:rsid w:val="00E9324D"/>
    <w:rsid w:val="00E932D9"/>
    <w:rsid w:val="00E93324"/>
    <w:rsid w:val="00E93429"/>
    <w:rsid w:val="00E93721"/>
    <w:rsid w:val="00E937C9"/>
    <w:rsid w:val="00E93802"/>
    <w:rsid w:val="00E93836"/>
    <w:rsid w:val="00E939B3"/>
    <w:rsid w:val="00E93CC7"/>
    <w:rsid w:val="00E93E2D"/>
    <w:rsid w:val="00E93EEF"/>
    <w:rsid w:val="00E93F42"/>
    <w:rsid w:val="00E93FEC"/>
    <w:rsid w:val="00E942A3"/>
    <w:rsid w:val="00E94323"/>
    <w:rsid w:val="00E9433E"/>
    <w:rsid w:val="00E9439B"/>
    <w:rsid w:val="00E945EC"/>
    <w:rsid w:val="00E9460A"/>
    <w:rsid w:val="00E94C12"/>
    <w:rsid w:val="00E94F96"/>
    <w:rsid w:val="00E94FE4"/>
    <w:rsid w:val="00E95096"/>
    <w:rsid w:val="00E95235"/>
    <w:rsid w:val="00E952D6"/>
    <w:rsid w:val="00E95506"/>
    <w:rsid w:val="00E95591"/>
    <w:rsid w:val="00E956B2"/>
    <w:rsid w:val="00E956D1"/>
    <w:rsid w:val="00E95967"/>
    <w:rsid w:val="00E95A17"/>
    <w:rsid w:val="00E95AF8"/>
    <w:rsid w:val="00E95B62"/>
    <w:rsid w:val="00E95BBC"/>
    <w:rsid w:val="00E9602A"/>
    <w:rsid w:val="00E961B0"/>
    <w:rsid w:val="00E96254"/>
    <w:rsid w:val="00E962D0"/>
    <w:rsid w:val="00E96322"/>
    <w:rsid w:val="00E96328"/>
    <w:rsid w:val="00E96580"/>
    <w:rsid w:val="00E965CD"/>
    <w:rsid w:val="00E965E6"/>
    <w:rsid w:val="00E966C7"/>
    <w:rsid w:val="00E9690B"/>
    <w:rsid w:val="00E96A2E"/>
    <w:rsid w:val="00E96A83"/>
    <w:rsid w:val="00E96D31"/>
    <w:rsid w:val="00E96D60"/>
    <w:rsid w:val="00E96DD5"/>
    <w:rsid w:val="00E96E24"/>
    <w:rsid w:val="00E9726A"/>
    <w:rsid w:val="00E97282"/>
    <w:rsid w:val="00E972D5"/>
    <w:rsid w:val="00E974CC"/>
    <w:rsid w:val="00E97C95"/>
    <w:rsid w:val="00E97D66"/>
    <w:rsid w:val="00E97D94"/>
    <w:rsid w:val="00E97E81"/>
    <w:rsid w:val="00E97F57"/>
    <w:rsid w:val="00EA0035"/>
    <w:rsid w:val="00EA00FC"/>
    <w:rsid w:val="00EA01E2"/>
    <w:rsid w:val="00EA0311"/>
    <w:rsid w:val="00EA03A9"/>
    <w:rsid w:val="00EA0465"/>
    <w:rsid w:val="00EA0511"/>
    <w:rsid w:val="00EA0519"/>
    <w:rsid w:val="00EA0724"/>
    <w:rsid w:val="00EA0899"/>
    <w:rsid w:val="00EA090C"/>
    <w:rsid w:val="00EA0992"/>
    <w:rsid w:val="00EA09DE"/>
    <w:rsid w:val="00EA0BF1"/>
    <w:rsid w:val="00EA0CCD"/>
    <w:rsid w:val="00EA0FA4"/>
    <w:rsid w:val="00EA0FA8"/>
    <w:rsid w:val="00EA0FDA"/>
    <w:rsid w:val="00EA10DE"/>
    <w:rsid w:val="00EA1233"/>
    <w:rsid w:val="00EA12F6"/>
    <w:rsid w:val="00EA1375"/>
    <w:rsid w:val="00EA140F"/>
    <w:rsid w:val="00EA158F"/>
    <w:rsid w:val="00EA1A38"/>
    <w:rsid w:val="00EA1CCF"/>
    <w:rsid w:val="00EA1D12"/>
    <w:rsid w:val="00EA1D5F"/>
    <w:rsid w:val="00EA1DDD"/>
    <w:rsid w:val="00EA1E2B"/>
    <w:rsid w:val="00EA2382"/>
    <w:rsid w:val="00EA2400"/>
    <w:rsid w:val="00EA2541"/>
    <w:rsid w:val="00EA2675"/>
    <w:rsid w:val="00EA29B7"/>
    <w:rsid w:val="00EA2B44"/>
    <w:rsid w:val="00EA2B50"/>
    <w:rsid w:val="00EA2D94"/>
    <w:rsid w:val="00EA2D9D"/>
    <w:rsid w:val="00EA2E0D"/>
    <w:rsid w:val="00EA2EBA"/>
    <w:rsid w:val="00EA2ECC"/>
    <w:rsid w:val="00EA2ED1"/>
    <w:rsid w:val="00EA2EF2"/>
    <w:rsid w:val="00EA2FAE"/>
    <w:rsid w:val="00EA306B"/>
    <w:rsid w:val="00EA31CC"/>
    <w:rsid w:val="00EA31DB"/>
    <w:rsid w:val="00EA3289"/>
    <w:rsid w:val="00EA33A2"/>
    <w:rsid w:val="00EA33E8"/>
    <w:rsid w:val="00EA34D4"/>
    <w:rsid w:val="00EA3593"/>
    <w:rsid w:val="00EA360D"/>
    <w:rsid w:val="00EA36FD"/>
    <w:rsid w:val="00EA37C1"/>
    <w:rsid w:val="00EA37CD"/>
    <w:rsid w:val="00EA3914"/>
    <w:rsid w:val="00EA39C2"/>
    <w:rsid w:val="00EA3FAB"/>
    <w:rsid w:val="00EA4007"/>
    <w:rsid w:val="00EA4011"/>
    <w:rsid w:val="00EA40C3"/>
    <w:rsid w:val="00EA40F9"/>
    <w:rsid w:val="00EA417F"/>
    <w:rsid w:val="00EA41A2"/>
    <w:rsid w:val="00EA4212"/>
    <w:rsid w:val="00EA4379"/>
    <w:rsid w:val="00EA4431"/>
    <w:rsid w:val="00EA4444"/>
    <w:rsid w:val="00EA46E1"/>
    <w:rsid w:val="00EA4866"/>
    <w:rsid w:val="00EA48D0"/>
    <w:rsid w:val="00EA4A05"/>
    <w:rsid w:val="00EA4A0D"/>
    <w:rsid w:val="00EA4CF9"/>
    <w:rsid w:val="00EA4D3C"/>
    <w:rsid w:val="00EA4E87"/>
    <w:rsid w:val="00EA506B"/>
    <w:rsid w:val="00EA5179"/>
    <w:rsid w:val="00EA526A"/>
    <w:rsid w:val="00EA5298"/>
    <w:rsid w:val="00EA52CA"/>
    <w:rsid w:val="00EA558E"/>
    <w:rsid w:val="00EA56BD"/>
    <w:rsid w:val="00EA584C"/>
    <w:rsid w:val="00EA5944"/>
    <w:rsid w:val="00EA5999"/>
    <w:rsid w:val="00EA5C90"/>
    <w:rsid w:val="00EA5CC5"/>
    <w:rsid w:val="00EA5CDC"/>
    <w:rsid w:val="00EA5D78"/>
    <w:rsid w:val="00EA5DC2"/>
    <w:rsid w:val="00EA5E80"/>
    <w:rsid w:val="00EA60E9"/>
    <w:rsid w:val="00EA6100"/>
    <w:rsid w:val="00EA65B5"/>
    <w:rsid w:val="00EA65D0"/>
    <w:rsid w:val="00EA66D2"/>
    <w:rsid w:val="00EA69D9"/>
    <w:rsid w:val="00EA6B04"/>
    <w:rsid w:val="00EA6B0D"/>
    <w:rsid w:val="00EA6B57"/>
    <w:rsid w:val="00EA6CD3"/>
    <w:rsid w:val="00EA706F"/>
    <w:rsid w:val="00EA7087"/>
    <w:rsid w:val="00EA70D8"/>
    <w:rsid w:val="00EA7223"/>
    <w:rsid w:val="00EA722B"/>
    <w:rsid w:val="00EA7269"/>
    <w:rsid w:val="00EA7336"/>
    <w:rsid w:val="00EA7366"/>
    <w:rsid w:val="00EA73B1"/>
    <w:rsid w:val="00EA73C5"/>
    <w:rsid w:val="00EA7621"/>
    <w:rsid w:val="00EA79C7"/>
    <w:rsid w:val="00EA7ABD"/>
    <w:rsid w:val="00EA7BF4"/>
    <w:rsid w:val="00EA7E51"/>
    <w:rsid w:val="00EB02AE"/>
    <w:rsid w:val="00EB02F3"/>
    <w:rsid w:val="00EB03B7"/>
    <w:rsid w:val="00EB08CE"/>
    <w:rsid w:val="00EB0CDD"/>
    <w:rsid w:val="00EB0DED"/>
    <w:rsid w:val="00EB0EF1"/>
    <w:rsid w:val="00EB0EFF"/>
    <w:rsid w:val="00EB119E"/>
    <w:rsid w:val="00EB11BF"/>
    <w:rsid w:val="00EB11C7"/>
    <w:rsid w:val="00EB141A"/>
    <w:rsid w:val="00EB16BB"/>
    <w:rsid w:val="00EB17B2"/>
    <w:rsid w:val="00EB19E4"/>
    <w:rsid w:val="00EB1A97"/>
    <w:rsid w:val="00EB1B1B"/>
    <w:rsid w:val="00EB1C1A"/>
    <w:rsid w:val="00EB1CAC"/>
    <w:rsid w:val="00EB1CDF"/>
    <w:rsid w:val="00EB1CE6"/>
    <w:rsid w:val="00EB1EB1"/>
    <w:rsid w:val="00EB1F93"/>
    <w:rsid w:val="00EB2074"/>
    <w:rsid w:val="00EB2093"/>
    <w:rsid w:val="00EB24D0"/>
    <w:rsid w:val="00EB286B"/>
    <w:rsid w:val="00EB2B0C"/>
    <w:rsid w:val="00EB2DBA"/>
    <w:rsid w:val="00EB3081"/>
    <w:rsid w:val="00EB3128"/>
    <w:rsid w:val="00EB3463"/>
    <w:rsid w:val="00EB34CE"/>
    <w:rsid w:val="00EB34FF"/>
    <w:rsid w:val="00EB355D"/>
    <w:rsid w:val="00EB3630"/>
    <w:rsid w:val="00EB36F2"/>
    <w:rsid w:val="00EB3A34"/>
    <w:rsid w:val="00EB3CF8"/>
    <w:rsid w:val="00EB3CFF"/>
    <w:rsid w:val="00EB4031"/>
    <w:rsid w:val="00EB43F1"/>
    <w:rsid w:val="00EB4474"/>
    <w:rsid w:val="00EB4570"/>
    <w:rsid w:val="00EB45F9"/>
    <w:rsid w:val="00EB497C"/>
    <w:rsid w:val="00EB4C3A"/>
    <w:rsid w:val="00EB4EB4"/>
    <w:rsid w:val="00EB4EDD"/>
    <w:rsid w:val="00EB4FA5"/>
    <w:rsid w:val="00EB514F"/>
    <w:rsid w:val="00EB51C8"/>
    <w:rsid w:val="00EB53C0"/>
    <w:rsid w:val="00EB54C6"/>
    <w:rsid w:val="00EB573C"/>
    <w:rsid w:val="00EB5780"/>
    <w:rsid w:val="00EB584C"/>
    <w:rsid w:val="00EB5940"/>
    <w:rsid w:val="00EB598E"/>
    <w:rsid w:val="00EB5BE2"/>
    <w:rsid w:val="00EB5CE1"/>
    <w:rsid w:val="00EB5F72"/>
    <w:rsid w:val="00EB6072"/>
    <w:rsid w:val="00EB608C"/>
    <w:rsid w:val="00EB60B9"/>
    <w:rsid w:val="00EB60F3"/>
    <w:rsid w:val="00EB6200"/>
    <w:rsid w:val="00EB6270"/>
    <w:rsid w:val="00EB628A"/>
    <w:rsid w:val="00EB62A4"/>
    <w:rsid w:val="00EB62AA"/>
    <w:rsid w:val="00EB62F1"/>
    <w:rsid w:val="00EB6471"/>
    <w:rsid w:val="00EB648B"/>
    <w:rsid w:val="00EB6503"/>
    <w:rsid w:val="00EB667F"/>
    <w:rsid w:val="00EB6779"/>
    <w:rsid w:val="00EB67AC"/>
    <w:rsid w:val="00EB67C9"/>
    <w:rsid w:val="00EB6831"/>
    <w:rsid w:val="00EB6910"/>
    <w:rsid w:val="00EB69A3"/>
    <w:rsid w:val="00EB6B64"/>
    <w:rsid w:val="00EB6CBC"/>
    <w:rsid w:val="00EB6E32"/>
    <w:rsid w:val="00EB6ED8"/>
    <w:rsid w:val="00EB6FF4"/>
    <w:rsid w:val="00EB7309"/>
    <w:rsid w:val="00EB7583"/>
    <w:rsid w:val="00EB75C7"/>
    <w:rsid w:val="00EB765C"/>
    <w:rsid w:val="00EB7756"/>
    <w:rsid w:val="00EB7A7E"/>
    <w:rsid w:val="00EB7AE5"/>
    <w:rsid w:val="00EB7B08"/>
    <w:rsid w:val="00EB7CBC"/>
    <w:rsid w:val="00EB7D3A"/>
    <w:rsid w:val="00EB7EEF"/>
    <w:rsid w:val="00EC006F"/>
    <w:rsid w:val="00EC0119"/>
    <w:rsid w:val="00EC024A"/>
    <w:rsid w:val="00EC0353"/>
    <w:rsid w:val="00EC0367"/>
    <w:rsid w:val="00EC03C5"/>
    <w:rsid w:val="00EC0434"/>
    <w:rsid w:val="00EC0486"/>
    <w:rsid w:val="00EC0669"/>
    <w:rsid w:val="00EC06BE"/>
    <w:rsid w:val="00EC07B4"/>
    <w:rsid w:val="00EC0968"/>
    <w:rsid w:val="00EC0B51"/>
    <w:rsid w:val="00EC0BA7"/>
    <w:rsid w:val="00EC0CFE"/>
    <w:rsid w:val="00EC0D7F"/>
    <w:rsid w:val="00EC0EF6"/>
    <w:rsid w:val="00EC10B5"/>
    <w:rsid w:val="00EC1203"/>
    <w:rsid w:val="00EC153C"/>
    <w:rsid w:val="00EC155B"/>
    <w:rsid w:val="00EC15DE"/>
    <w:rsid w:val="00EC1743"/>
    <w:rsid w:val="00EC1878"/>
    <w:rsid w:val="00EC18BE"/>
    <w:rsid w:val="00EC1EBC"/>
    <w:rsid w:val="00EC2126"/>
    <w:rsid w:val="00EC2153"/>
    <w:rsid w:val="00EC21A7"/>
    <w:rsid w:val="00EC21D3"/>
    <w:rsid w:val="00EC225B"/>
    <w:rsid w:val="00EC22B0"/>
    <w:rsid w:val="00EC22CB"/>
    <w:rsid w:val="00EC2531"/>
    <w:rsid w:val="00EC2560"/>
    <w:rsid w:val="00EC2945"/>
    <w:rsid w:val="00EC2A06"/>
    <w:rsid w:val="00EC2A11"/>
    <w:rsid w:val="00EC2B79"/>
    <w:rsid w:val="00EC2B8F"/>
    <w:rsid w:val="00EC2C4B"/>
    <w:rsid w:val="00EC2C86"/>
    <w:rsid w:val="00EC300B"/>
    <w:rsid w:val="00EC33AA"/>
    <w:rsid w:val="00EC33DA"/>
    <w:rsid w:val="00EC3487"/>
    <w:rsid w:val="00EC36B0"/>
    <w:rsid w:val="00EC3D61"/>
    <w:rsid w:val="00EC3DCB"/>
    <w:rsid w:val="00EC3DE5"/>
    <w:rsid w:val="00EC3E02"/>
    <w:rsid w:val="00EC3F78"/>
    <w:rsid w:val="00EC3FCF"/>
    <w:rsid w:val="00EC40BA"/>
    <w:rsid w:val="00EC41BC"/>
    <w:rsid w:val="00EC41EA"/>
    <w:rsid w:val="00EC4208"/>
    <w:rsid w:val="00EC4408"/>
    <w:rsid w:val="00EC4445"/>
    <w:rsid w:val="00EC446D"/>
    <w:rsid w:val="00EC4470"/>
    <w:rsid w:val="00EC44D0"/>
    <w:rsid w:val="00EC45C5"/>
    <w:rsid w:val="00EC46AE"/>
    <w:rsid w:val="00EC4805"/>
    <w:rsid w:val="00EC48A1"/>
    <w:rsid w:val="00EC48E7"/>
    <w:rsid w:val="00EC49FB"/>
    <w:rsid w:val="00EC4A5C"/>
    <w:rsid w:val="00EC4B56"/>
    <w:rsid w:val="00EC4D08"/>
    <w:rsid w:val="00EC4E2C"/>
    <w:rsid w:val="00EC4E60"/>
    <w:rsid w:val="00EC4F52"/>
    <w:rsid w:val="00EC4FB5"/>
    <w:rsid w:val="00EC50CA"/>
    <w:rsid w:val="00EC5495"/>
    <w:rsid w:val="00EC5587"/>
    <w:rsid w:val="00EC57A2"/>
    <w:rsid w:val="00EC5893"/>
    <w:rsid w:val="00EC5BD1"/>
    <w:rsid w:val="00EC5D0C"/>
    <w:rsid w:val="00EC5E17"/>
    <w:rsid w:val="00EC6085"/>
    <w:rsid w:val="00EC6093"/>
    <w:rsid w:val="00EC62B4"/>
    <w:rsid w:val="00EC637B"/>
    <w:rsid w:val="00EC63CB"/>
    <w:rsid w:val="00EC6418"/>
    <w:rsid w:val="00EC64C3"/>
    <w:rsid w:val="00EC64FF"/>
    <w:rsid w:val="00EC6678"/>
    <w:rsid w:val="00EC66B7"/>
    <w:rsid w:val="00EC68E9"/>
    <w:rsid w:val="00EC6C28"/>
    <w:rsid w:val="00EC6C5F"/>
    <w:rsid w:val="00EC6DD3"/>
    <w:rsid w:val="00EC6DFB"/>
    <w:rsid w:val="00EC6E42"/>
    <w:rsid w:val="00EC6EFD"/>
    <w:rsid w:val="00EC6EFF"/>
    <w:rsid w:val="00EC6FAA"/>
    <w:rsid w:val="00EC703A"/>
    <w:rsid w:val="00EC7466"/>
    <w:rsid w:val="00EC74E5"/>
    <w:rsid w:val="00EC751F"/>
    <w:rsid w:val="00EC7521"/>
    <w:rsid w:val="00EC75C6"/>
    <w:rsid w:val="00EC76A7"/>
    <w:rsid w:val="00EC77E0"/>
    <w:rsid w:val="00EC77FA"/>
    <w:rsid w:val="00EC79B9"/>
    <w:rsid w:val="00EC79CD"/>
    <w:rsid w:val="00EC7A2E"/>
    <w:rsid w:val="00EC7CAC"/>
    <w:rsid w:val="00EC7CFD"/>
    <w:rsid w:val="00EC7D13"/>
    <w:rsid w:val="00EC7E8C"/>
    <w:rsid w:val="00ED01BB"/>
    <w:rsid w:val="00ED0230"/>
    <w:rsid w:val="00ED0260"/>
    <w:rsid w:val="00ED03FC"/>
    <w:rsid w:val="00ED049D"/>
    <w:rsid w:val="00ED0579"/>
    <w:rsid w:val="00ED0584"/>
    <w:rsid w:val="00ED06C3"/>
    <w:rsid w:val="00ED072D"/>
    <w:rsid w:val="00ED0884"/>
    <w:rsid w:val="00ED0C8D"/>
    <w:rsid w:val="00ED0CD2"/>
    <w:rsid w:val="00ED0DC5"/>
    <w:rsid w:val="00ED0F77"/>
    <w:rsid w:val="00ED0F7C"/>
    <w:rsid w:val="00ED17CD"/>
    <w:rsid w:val="00ED17E8"/>
    <w:rsid w:val="00ED1904"/>
    <w:rsid w:val="00ED1AA4"/>
    <w:rsid w:val="00ED1B3A"/>
    <w:rsid w:val="00ED1B57"/>
    <w:rsid w:val="00ED1C87"/>
    <w:rsid w:val="00ED1C8C"/>
    <w:rsid w:val="00ED1EA0"/>
    <w:rsid w:val="00ED21F5"/>
    <w:rsid w:val="00ED22D4"/>
    <w:rsid w:val="00ED239A"/>
    <w:rsid w:val="00ED2462"/>
    <w:rsid w:val="00ED2BAF"/>
    <w:rsid w:val="00ED2CFF"/>
    <w:rsid w:val="00ED2E04"/>
    <w:rsid w:val="00ED2E19"/>
    <w:rsid w:val="00ED2E92"/>
    <w:rsid w:val="00ED2E9A"/>
    <w:rsid w:val="00ED2ED8"/>
    <w:rsid w:val="00ED2F1C"/>
    <w:rsid w:val="00ED3030"/>
    <w:rsid w:val="00ED30A1"/>
    <w:rsid w:val="00ED3143"/>
    <w:rsid w:val="00ED3273"/>
    <w:rsid w:val="00ED32AD"/>
    <w:rsid w:val="00ED3310"/>
    <w:rsid w:val="00ED3789"/>
    <w:rsid w:val="00ED37F9"/>
    <w:rsid w:val="00ED3992"/>
    <w:rsid w:val="00ED3C07"/>
    <w:rsid w:val="00ED3D8E"/>
    <w:rsid w:val="00ED404B"/>
    <w:rsid w:val="00ED4089"/>
    <w:rsid w:val="00ED409E"/>
    <w:rsid w:val="00ED459C"/>
    <w:rsid w:val="00ED47DF"/>
    <w:rsid w:val="00ED482D"/>
    <w:rsid w:val="00ED493B"/>
    <w:rsid w:val="00ED4C58"/>
    <w:rsid w:val="00ED4D47"/>
    <w:rsid w:val="00ED4E82"/>
    <w:rsid w:val="00ED4F26"/>
    <w:rsid w:val="00ED502C"/>
    <w:rsid w:val="00ED5034"/>
    <w:rsid w:val="00ED517C"/>
    <w:rsid w:val="00ED519D"/>
    <w:rsid w:val="00ED526C"/>
    <w:rsid w:val="00ED5295"/>
    <w:rsid w:val="00ED5296"/>
    <w:rsid w:val="00ED5373"/>
    <w:rsid w:val="00ED5537"/>
    <w:rsid w:val="00ED558E"/>
    <w:rsid w:val="00ED55BE"/>
    <w:rsid w:val="00ED5684"/>
    <w:rsid w:val="00ED571A"/>
    <w:rsid w:val="00ED579A"/>
    <w:rsid w:val="00ED582E"/>
    <w:rsid w:val="00ED5AB4"/>
    <w:rsid w:val="00ED5CFC"/>
    <w:rsid w:val="00ED5DCC"/>
    <w:rsid w:val="00ED5DDE"/>
    <w:rsid w:val="00ED60A7"/>
    <w:rsid w:val="00ED6309"/>
    <w:rsid w:val="00ED63BD"/>
    <w:rsid w:val="00ED6412"/>
    <w:rsid w:val="00ED65FF"/>
    <w:rsid w:val="00ED6AEA"/>
    <w:rsid w:val="00ED6CEC"/>
    <w:rsid w:val="00ED6FC0"/>
    <w:rsid w:val="00ED7013"/>
    <w:rsid w:val="00ED71E3"/>
    <w:rsid w:val="00ED7219"/>
    <w:rsid w:val="00ED7251"/>
    <w:rsid w:val="00ED72FD"/>
    <w:rsid w:val="00ED744C"/>
    <w:rsid w:val="00ED74D3"/>
    <w:rsid w:val="00ED77B6"/>
    <w:rsid w:val="00ED794E"/>
    <w:rsid w:val="00ED7DE8"/>
    <w:rsid w:val="00ED7F0B"/>
    <w:rsid w:val="00ED7F40"/>
    <w:rsid w:val="00EE065C"/>
    <w:rsid w:val="00EE074D"/>
    <w:rsid w:val="00EE088F"/>
    <w:rsid w:val="00EE0AC2"/>
    <w:rsid w:val="00EE0BAB"/>
    <w:rsid w:val="00EE0DEC"/>
    <w:rsid w:val="00EE0F24"/>
    <w:rsid w:val="00EE101A"/>
    <w:rsid w:val="00EE109B"/>
    <w:rsid w:val="00EE10DE"/>
    <w:rsid w:val="00EE131B"/>
    <w:rsid w:val="00EE134E"/>
    <w:rsid w:val="00EE15B0"/>
    <w:rsid w:val="00EE1717"/>
    <w:rsid w:val="00EE17A0"/>
    <w:rsid w:val="00EE17DA"/>
    <w:rsid w:val="00EE1838"/>
    <w:rsid w:val="00EE1C45"/>
    <w:rsid w:val="00EE1C60"/>
    <w:rsid w:val="00EE1D15"/>
    <w:rsid w:val="00EE1DC3"/>
    <w:rsid w:val="00EE1F75"/>
    <w:rsid w:val="00EE211F"/>
    <w:rsid w:val="00EE223D"/>
    <w:rsid w:val="00EE22C2"/>
    <w:rsid w:val="00EE2376"/>
    <w:rsid w:val="00EE23DE"/>
    <w:rsid w:val="00EE2418"/>
    <w:rsid w:val="00EE2426"/>
    <w:rsid w:val="00EE242E"/>
    <w:rsid w:val="00EE2433"/>
    <w:rsid w:val="00EE28D8"/>
    <w:rsid w:val="00EE2D35"/>
    <w:rsid w:val="00EE2F42"/>
    <w:rsid w:val="00EE2F7D"/>
    <w:rsid w:val="00EE3015"/>
    <w:rsid w:val="00EE36F3"/>
    <w:rsid w:val="00EE3A7D"/>
    <w:rsid w:val="00EE3AC6"/>
    <w:rsid w:val="00EE3B1C"/>
    <w:rsid w:val="00EE3C95"/>
    <w:rsid w:val="00EE3E72"/>
    <w:rsid w:val="00EE3F99"/>
    <w:rsid w:val="00EE4001"/>
    <w:rsid w:val="00EE40F7"/>
    <w:rsid w:val="00EE416B"/>
    <w:rsid w:val="00EE42E1"/>
    <w:rsid w:val="00EE43C9"/>
    <w:rsid w:val="00EE4522"/>
    <w:rsid w:val="00EE4801"/>
    <w:rsid w:val="00EE493A"/>
    <w:rsid w:val="00EE4989"/>
    <w:rsid w:val="00EE4A8D"/>
    <w:rsid w:val="00EE4E37"/>
    <w:rsid w:val="00EE4F86"/>
    <w:rsid w:val="00EE521C"/>
    <w:rsid w:val="00EE523A"/>
    <w:rsid w:val="00EE54D9"/>
    <w:rsid w:val="00EE57C3"/>
    <w:rsid w:val="00EE58E1"/>
    <w:rsid w:val="00EE59F3"/>
    <w:rsid w:val="00EE5A7B"/>
    <w:rsid w:val="00EE5B1F"/>
    <w:rsid w:val="00EE5C36"/>
    <w:rsid w:val="00EE5CDC"/>
    <w:rsid w:val="00EE5FC0"/>
    <w:rsid w:val="00EE62AB"/>
    <w:rsid w:val="00EE6735"/>
    <w:rsid w:val="00EE6737"/>
    <w:rsid w:val="00EE6B0F"/>
    <w:rsid w:val="00EE6BC1"/>
    <w:rsid w:val="00EE6BF1"/>
    <w:rsid w:val="00EE6F06"/>
    <w:rsid w:val="00EE6FFC"/>
    <w:rsid w:val="00EE7286"/>
    <w:rsid w:val="00EE72A8"/>
    <w:rsid w:val="00EE747A"/>
    <w:rsid w:val="00EE76EC"/>
    <w:rsid w:val="00EE7B76"/>
    <w:rsid w:val="00EE7E1A"/>
    <w:rsid w:val="00EF0071"/>
    <w:rsid w:val="00EF0075"/>
    <w:rsid w:val="00EF0174"/>
    <w:rsid w:val="00EF018E"/>
    <w:rsid w:val="00EF01F5"/>
    <w:rsid w:val="00EF03E3"/>
    <w:rsid w:val="00EF04B4"/>
    <w:rsid w:val="00EF0672"/>
    <w:rsid w:val="00EF072C"/>
    <w:rsid w:val="00EF074F"/>
    <w:rsid w:val="00EF0796"/>
    <w:rsid w:val="00EF0A41"/>
    <w:rsid w:val="00EF0C49"/>
    <w:rsid w:val="00EF0F09"/>
    <w:rsid w:val="00EF0F13"/>
    <w:rsid w:val="00EF0F1E"/>
    <w:rsid w:val="00EF0FA6"/>
    <w:rsid w:val="00EF12A6"/>
    <w:rsid w:val="00EF13D6"/>
    <w:rsid w:val="00EF151B"/>
    <w:rsid w:val="00EF1624"/>
    <w:rsid w:val="00EF163D"/>
    <w:rsid w:val="00EF1710"/>
    <w:rsid w:val="00EF1772"/>
    <w:rsid w:val="00EF1A55"/>
    <w:rsid w:val="00EF1B80"/>
    <w:rsid w:val="00EF1EF3"/>
    <w:rsid w:val="00EF1F93"/>
    <w:rsid w:val="00EF1FB6"/>
    <w:rsid w:val="00EF2409"/>
    <w:rsid w:val="00EF240A"/>
    <w:rsid w:val="00EF24C7"/>
    <w:rsid w:val="00EF25CF"/>
    <w:rsid w:val="00EF25F8"/>
    <w:rsid w:val="00EF2651"/>
    <w:rsid w:val="00EF26CD"/>
    <w:rsid w:val="00EF2734"/>
    <w:rsid w:val="00EF27B2"/>
    <w:rsid w:val="00EF28F0"/>
    <w:rsid w:val="00EF2A36"/>
    <w:rsid w:val="00EF2B09"/>
    <w:rsid w:val="00EF2C68"/>
    <w:rsid w:val="00EF2E48"/>
    <w:rsid w:val="00EF2F77"/>
    <w:rsid w:val="00EF301E"/>
    <w:rsid w:val="00EF30A8"/>
    <w:rsid w:val="00EF31F4"/>
    <w:rsid w:val="00EF34A0"/>
    <w:rsid w:val="00EF3847"/>
    <w:rsid w:val="00EF3878"/>
    <w:rsid w:val="00EF38BB"/>
    <w:rsid w:val="00EF393B"/>
    <w:rsid w:val="00EF3B10"/>
    <w:rsid w:val="00EF3B2C"/>
    <w:rsid w:val="00EF3BA6"/>
    <w:rsid w:val="00EF3C9A"/>
    <w:rsid w:val="00EF3E19"/>
    <w:rsid w:val="00EF3E59"/>
    <w:rsid w:val="00EF3E91"/>
    <w:rsid w:val="00EF3E94"/>
    <w:rsid w:val="00EF3EDF"/>
    <w:rsid w:val="00EF3F51"/>
    <w:rsid w:val="00EF3F61"/>
    <w:rsid w:val="00EF408C"/>
    <w:rsid w:val="00EF40C9"/>
    <w:rsid w:val="00EF412F"/>
    <w:rsid w:val="00EF41D5"/>
    <w:rsid w:val="00EF42C4"/>
    <w:rsid w:val="00EF42CE"/>
    <w:rsid w:val="00EF4347"/>
    <w:rsid w:val="00EF43FC"/>
    <w:rsid w:val="00EF446E"/>
    <w:rsid w:val="00EF44B9"/>
    <w:rsid w:val="00EF44F0"/>
    <w:rsid w:val="00EF45C8"/>
    <w:rsid w:val="00EF461E"/>
    <w:rsid w:val="00EF4639"/>
    <w:rsid w:val="00EF4693"/>
    <w:rsid w:val="00EF49D5"/>
    <w:rsid w:val="00EF4A81"/>
    <w:rsid w:val="00EF4B7D"/>
    <w:rsid w:val="00EF4C56"/>
    <w:rsid w:val="00EF4C5A"/>
    <w:rsid w:val="00EF4D3C"/>
    <w:rsid w:val="00EF4DB7"/>
    <w:rsid w:val="00EF4F2E"/>
    <w:rsid w:val="00EF5126"/>
    <w:rsid w:val="00EF51BA"/>
    <w:rsid w:val="00EF53E1"/>
    <w:rsid w:val="00EF5573"/>
    <w:rsid w:val="00EF56B1"/>
    <w:rsid w:val="00EF5736"/>
    <w:rsid w:val="00EF582B"/>
    <w:rsid w:val="00EF58EC"/>
    <w:rsid w:val="00EF5926"/>
    <w:rsid w:val="00EF5988"/>
    <w:rsid w:val="00EF5C78"/>
    <w:rsid w:val="00EF5E8F"/>
    <w:rsid w:val="00EF5EE0"/>
    <w:rsid w:val="00EF60AC"/>
    <w:rsid w:val="00EF60E0"/>
    <w:rsid w:val="00EF6100"/>
    <w:rsid w:val="00EF6166"/>
    <w:rsid w:val="00EF62A0"/>
    <w:rsid w:val="00EF63AD"/>
    <w:rsid w:val="00EF674A"/>
    <w:rsid w:val="00EF688F"/>
    <w:rsid w:val="00EF6C23"/>
    <w:rsid w:val="00EF6C5A"/>
    <w:rsid w:val="00EF70BA"/>
    <w:rsid w:val="00EF70DD"/>
    <w:rsid w:val="00EF71FD"/>
    <w:rsid w:val="00EF736B"/>
    <w:rsid w:val="00EF746E"/>
    <w:rsid w:val="00EF7626"/>
    <w:rsid w:val="00EF77EC"/>
    <w:rsid w:val="00EF7825"/>
    <w:rsid w:val="00EF78ED"/>
    <w:rsid w:val="00EF7936"/>
    <w:rsid w:val="00EF7A50"/>
    <w:rsid w:val="00EF7C3E"/>
    <w:rsid w:val="00EF7C77"/>
    <w:rsid w:val="00EF7CCC"/>
    <w:rsid w:val="00EF7EA4"/>
    <w:rsid w:val="00EF7EE1"/>
    <w:rsid w:val="00F00061"/>
    <w:rsid w:val="00F00165"/>
    <w:rsid w:val="00F00212"/>
    <w:rsid w:val="00F0025B"/>
    <w:rsid w:val="00F004B8"/>
    <w:rsid w:val="00F006EA"/>
    <w:rsid w:val="00F00728"/>
    <w:rsid w:val="00F0095B"/>
    <w:rsid w:val="00F00BDC"/>
    <w:rsid w:val="00F00CB8"/>
    <w:rsid w:val="00F00E1F"/>
    <w:rsid w:val="00F00E71"/>
    <w:rsid w:val="00F0101F"/>
    <w:rsid w:val="00F0110A"/>
    <w:rsid w:val="00F01160"/>
    <w:rsid w:val="00F01165"/>
    <w:rsid w:val="00F0125C"/>
    <w:rsid w:val="00F012EC"/>
    <w:rsid w:val="00F01306"/>
    <w:rsid w:val="00F013F3"/>
    <w:rsid w:val="00F01519"/>
    <w:rsid w:val="00F0170A"/>
    <w:rsid w:val="00F01934"/>
    <w:rsid w:val="00F01A5F"/>
    <w:rsid w:val="00F01B40"/>
    <w:rsid w:val="00F01B8D"/>
    <w:rsid w:val="00F01CB8"/>
    <w:rsid w:val="00F01CF7"/>
    <w:rsid w:val="00F01DC8"/>
    <w:rsid w:val="00F01EBC"/>
    <w:rsid w:val="00F01F57"/>
    <w:rsid w:val="00F024AB"/>
    <w:rsid w:val="00F02962"/>
    <w:rsid w:val="00F029D1"/>
    <w:rsid w:val="00F029E4"/>
    <w:rsid w:val="00F02D7C"/>
    <w:rsid w:val="00F02F51"/>
    <w:rsid w:val="00F02FFB"/>
    <w:rsid w:val="00F0311A"/>
    <w:rsid w:val="00F035C4"/>
    <w:rsid w:val="00F037EF"/>
    <w:rsid w:val="00F03A3B"/>
    <w:rsid w:val="00F03AA6"/>
    <w:rsid w:val="00F03B50"/>
    <w:rsid w:val="00F03B56"/>
    <w:rsid w:val="00F03B7D"/>
    <w:rsid w:val="00F03E07"/>
    <w:rsid w:val="00F03E70"/>
    <w:rsid w:val="00F03F6F"/>
    <w:rsid w:val="00F03FAA"/>
    <w:rsid w:val="00F04037"/>
    <w:rsid w:val="00F04325"/>
    <w:rsid w:val="00F0432F"/>
    <w:rsid w:val="00F04665"/>
    <w:rsid w:val="00F04746"/>
    <w:rsid w:val="00F04900"/>
    <w:rsid w:val="00F04D94"/>
    <w:rsid w:val="00F04EC1"/>
    <w:rsid w:val="00F04FCD"/>
    <w:rsid w:val="00F05738"/>
    <w:rsid w:val="00F05968"/>
    <w:rsid w:val="00F05DEC"/>
    <w:rsid w:val="00F05DF8"/>
    <w:rsid w:val="00F05E2A"/>
    <w:rsid w:val="00F05E49"/>
    <w:rsid w:val="00F05EB3"/>
    <w:rsid w:val="00F05FBB"/>
    <w:rsid w:val="00F061FD"/>
    <w:rsid w:val="00F06296"/>
    <w:rsid w:val="00F0631D"/>
    <w:rsid w:val="00F0641D"/>
    <w:rsid w:val="00F065DD"/>
    <w:rsid w:val="00F066D3"/>
    <w:rsid w:val="00F0678A"/>
    <w:rsid w:val="00F06895"/>
    <w:rsid w:val="00F06AAE"/>
    <w:rsid w:val="00F06C1B"/>
    <w:rsid w:val="00F071BA"/>
    <w:rsid w:val="00F07369"/>
    <w:rsid w:val="00F07677"/>
    <w:rsid w:val="00F076A8"/>
    <w:rsid w:val="00F07994"/>
    <w:rsid w:val="00F079E2"/>
    <w:rsid w:val="00F07A31"/>
    <w:rsid w:val="00F07CEB"/>
    <w:rsid w:val="00F07F6A"/>
    <w:rsid w:val="00F07F6E"/>
    <w:rsid w:val="00F10039"/>
    <w:rsid w:val="00F10278"/>
    <w:rsid w:val="00F102B4"/>
    <w:rsid w:val="00F10337"/>
    <w:rsid w:val="00F1048A"/>
    <w:rsid w:val="00F10542"/>
    <w:rsid w:val="00F10682"/>
    <w:rsid w:val="00F10708"/>
    <w:rsid w:val="00F10760"/>
    <w:rsid w:val="00F107A5"/>
    <w:rsid w:val="00F10812"/>
    <w:rsid w:val="00F10948"/>
    <w:rsid w:val="00F10ACE"/>
    <w:rsid w:val="00F10B8A"/>
    <w:rsid w:val="00F10CC1"/>
    <w:rsid w:val="00F10D2D"/>
    <w:rsid w:val="00F10E66"/>
    <w:rsid w:val="00F11041"/>
    <w:rsid w:val="00F11256"/>
    <w:rsid w:val="00F11820"/>
    <w:rsid w:val="00F11832"/>
    <w:rsid w:val="00F1193B"/>
    <w:rsid w:val="00F11C33"/>
    <w:rsid w:val="00F11EFC"/>
    <w:rsid w:val="00F11F30"/>
    <w:rsid w:val="00F11F56"/>
    <w:rsid w:val="00F11FBB"/>
    <w:rsid w:val="00F12044"/>
    <w:rsid w:val="00F12141"/>
    <w:rsid w:val="00F12163"/>
    <w:rsid w:val="00F12273"/>
    <w:rsid w:val="00F122CC"/>
    <w:rsid w:val="00F12405"/>
    <w:rsid w:val="00F12461"/>
    <w:rsid w:val="00F12B0E"/>
    <w:rsid w:val="00F12C67"/>
    <w:rsid w:val="00F12D75"/>
    <w:rsid w:val="00F12E15"/>
    <w:rsid w:val="00F134E3"/>
    <w:rsid w:val="00F13923"/>
    <w:rsid w:val="00F139B3"/>
    <w:rsid w:val="00F13A15"/>
    <w:rsid w:val="00F13A16"/>
    <w:rsid w:val="00F13B89"/>
    <w:rsid w:val="00F14008"/>
    <w:rsid w:val="00F14040"/>
    <w:rsid w:val="00F140E1"/>
    <w:rsid w:val="00F1431B"/>
    <w:rsid w:val="00F143A7"/>
    <w:rsid w:val="00F144C9"/>
    <w:rsid w:val="00F14564"/>
    <w:rsid w:val="00F1456F"/>
    <w:rsid w:val="00F14592"/>
    <w:rsid w:val="00F14654"/>
    <w:rsid w:val="00F14674"/>
    <w:rsid w:val="00F14972"/>
    <w:rsid w:val="00F149A3"/>
    <w:rsid w:val="00F149F6"/>
    <w:rsid w:val="00F14BA2"/>
    <w:rsid w:val="00F14C95"/>
    <w:rsid w:val="00F14DB3"/>
    <w:rsid w:val="00F14E24"/>
    <w:rsid w:val="00F1529A"/>
    <w:rsid w:val="00F153DC"/>
    <w:rsid w:val="00F1560C"/>
    <w:rsid w:val="00F15677"/>
    <w:rsid w:val="00F156F5"/>
    <w:rsid w:val="00F15813"/>
    <w:rsid w:val="00F158F4"/>
    <w:rsid w:val="00F159C3"/>
    <w:rsid w:val="00F15A64"/>
    <w:rsid w:val="00F15AA6"/>
    <w:rsid w:val="00F15E71"/>
    <w:rsid w:val="00F1602C"/>
    <w:rsid w:val="00F161F2"/>
    <w:rsid w:val="00F163AA"/>
    <w:rsid w:val="00F1648D"/>
    <w:rsid w:val="00F16586"/>
    <w:rsid w:val="00F16A2D"/>
    <w:rsid w:val="00F16A5A"/>
    <w:rsid w:val="00F16B57"/>
    <w:rsid w:val="00F16BB3"/>
    <w:rsid w:val="00F16BDB"/>
    <w:rsid w:val="00F16C44"/>
    <w:rsid w:val="00F16CF0"/>
    <w:rsid w:val="00F16DD5"/>
    <w:rsid w:val="00F16DF9"/>
    <w:rsid w:val="00F16E55"/>
    <w:rsid w:val="00F170B3"/>
    <w:rsid w:val="00F17105"/>
    <w:rsid w:val="00F1711D"/>
    <w:rsid w:val="00F17432"/>
    <w:rsid w:val="00F1748B"/>
    <w:rsid w:val="00F174B6"/>
    <w:rsid w:val="00F1771F"/>
    <w:rsid w:val="00F1790F"/>
    <w:rsid w:val="00F17AB9"/>
    <w:rsid w:val="00F17C57"/>
    <w:rsid w:val="00F17C85"/>
    <w:rsid w:val="00F17CB6"/>
    <w:rsid w:val="00F17D53"/>
    <w:rsid w:val="00F17EE3"/>
    <w:rsid w:val="00F20257"/>
    <w:rsid w:val="00F20344"/>
    <w:rsid w:val="00F2039D"/>
    <w:rsid w:val="00F2074E"/>
    <w:rsid w:val="00F20842"/>
    <w:rsid w:val="00F208CC"/>
    <w:rsid w:val="00F208DA"/>
    <w:rsid w:val="00F209A4"/>
    <w:rsid w:val="00F209AA"/>
    <w:rsid w:val="00F209D0"/>
    <w:rsid w:val="00F20A05"/>
    <w:rsid w:val="00F20ACF"/>
    <w:rsid w:val="00F20B62"/>
    <w:rsid w:val="00F20CE3"/>
    <w:rsid w:val="00F20D07"/>
    <w:rsid w:val="00F20D2F"/>
    <w:rsid w:val="00F20D56"/>
    <w:rsid w:val="00F2107F"/>
    <w:rsid w:val="00F2111D"/>
    <w:rsid w:val="00F212BB"/>
    <w:rsid w:val="00F213A0"/>
    <w:rsid w:val="00F213C7"/>
    <w:rsid w:val="00F214D7"/>
    <w:rsid w:val="00F2156C"/>
    <w:rsid w:val="00F2180D"/>
    <w:rsid w:val="00F219CF"/>
    <w:rsid w:val="00F21C12"/>
    <w:rsid w:val="00F21E5E"/>
    <w:rsid w:val="00F2224A"/>
    <w:rsid w:val="00F22332"/>
    <w:rsid w:val="00F22745"/>
    <w:rsid w:val="00F22803"/>
    <w:rsid w:val="00F2284A"/>
    <w:rsid w:val="00F22880"/>
    <w:rsid w:val="00F22AB4"/>
    <w:rsid w:val="00F22BBF"/>
    <w:rsid w:val="00F22DBB"/>
    <w:rsid w:val="00F23053"/>
    <w:rsid w:val="00F231E1"/>
    <w:rsid w:val="00F23461"/>
    <w:rsid w:val="00F23506"/>
    <w:rsid w:val="00F23594"/>
    <w:rsid w:val="00F2376F"/>
    <w:rsid w:val="00F23A46"/>
    <w:rsid w:val="00F23C81"/>
    <w:rsid w:val="00F23CC4"/>
    <w:rsid w:val="00F23DB2"/>
    <w:rsid w:val="00F240A8"/>
    <w:rsid w:val="00F24362"/>
    <w:rsid w:val="00F24416"/>
    <w:rsid w:val="00F24582"/>
    <w:rsid w:val="00F24788"/>
    <w:rsid w:val="00F2498B"/>
    <w:rsid w:val="00F24A48"/>
    <w:rsid w:val="00F24B80"/>
    <w:rsid w:val="00F24C00"/>
    <w:rsid w:val="00F24DCF"/>
    <w:rsid w:val="00F24FA1"/>
    <w:rsid w:val="00F25011"/>
    <w:rsid w:val="00F2511D"/>
    <w:rsid w:val="00F2519D"/>
    <w:rsid w:val="00F251EB"/>
    <w:rsid w:val="00F25305"/>
    <w:rsid w:val="00F254A8"/>
    <w:rsid w:val="00F254E3"/>
    <w:rsid w:val="00F2551F"/>
    <w:rsid w:val="00F25788"/>
    <w:rsid w:val="00F259D3"/>
    <w:rsid w:val="00F259F4"/>
    <w:rsid w:val="00F25AD9"/>
    <w:rsid w:val="00F25E09"/>
    <w:rsid w:val="00F25E7F"/>
    <w:rsid w:val="00F2618D"/>
    <w:rsid w:val="00F26229"/>
    <w:rsid w:val="00F26238"/>
    <w:rsid w:val="00F26549"/>
    <w:rsid w:val="00F266B2"/>
    <w:rsid w:val="00F266BE"/>
    <w:rsid w:val="00F266C3"/>
    <w:rsid w:val="00F2672F"/>
    <w:rsid w:val="00F269F7"/>
    <w:rsid w:val="00F26B07"/>
    <w:rsid w:val="00F26B96"/>
    <w:rsid w:val="00F26C12"/>
    <w:rsid w:val="00F26C28"/>
    <w:rsid w:val="00F26CD4"/>
    <w:rsid w:val="00F26D9A"/>
    <w:rsid w:val="00F26E54"/>
    <w:rsid w:val="00F26FAF"/>
    <w:rsid w:val="00F2716F"/>
    <w:rsid w:val="00F27205"/>
    <w:rsid w:val="00F27233"/>
    <w:rsid w:val="00F276BD"/>
    <w:rsid w:val="00F27966"/>
    <w:rsid w:val="00F27A5B"/>
    <w:rsid w:val="00F27AC4"/>
    <w:rsid w:val="00F27B16"/>
    <w:rsid w:val="00F27F00"/>
    <w:rsid w:val="00F30030"/>
    <w:rsid w:val="00F3022E"/>
    <w:rsid w:val="00F30337"/>
    <w:rsid w:val="00F3046B"/>
    <w:rsid w:val="00F30480"/>
    <w:rsid w:val="00F306F9"/>
    <w:rsid w:val="00F3091A"/>
    <w:rsid w:val="00F30AD6"/>
    <w:rsid w:val="00F30B7D"/>
    <w:rsid w:val="00F30CD7"/>
    <w:rsid w:val="00F30D12"/>
    <w:rsid w:val="00F30F33"/>
    <w:rsid w:val="00F31090"/>
    <w:rsid w:val="00F31097"/>
    <w:rsid w:val="00F310C6"/>
    <w:rsid w:val="00F310DD"/>
    <w:rsid w:val="00F311EC"/>
    <w:rsid w:val="00F31310"/>
    <w:rsid w:val="00F313D2"/>
    <w:rsid w:val="00F31434"/>
    <w:rsid w:val="00F31684"/>
    <w:rsid w:val="00F3168E"/>
    <w:rsid w:val="00F316E7"/>
    <w:rsid w:val="00F3171F"/>
    <w:rsid w:val="00F3174B"/>
    <w:rsid w:val="00F3197F"/>
    <w:rsid w:val="00F319D5"/>
    <w:rsid w:val="00F31C46"/>
    <w:rsid w:val="00F31C79"/>
    <w:rsid w:val="00F31F72"/>
    <w:rsid w:val="00F32065"/>
    <w:rsid w:val="00F3216D"/>
    <w:rsid w:val="00F32318"/>
    <w:rsid w:val="00F32319"/>
    <w:rsid w:val="00F32385"/>
    <w:rsid w:val="00F32415"/>
    <w:rsid w:val="00F32636"/>
    <w:rsid w:val="00F328DB"/>
    <w:rsid w:val="00F32A49"/>
    <w:rsid w:val="00F32ACB"/>
    <w:rsid w:val="00F32AFE"/>
    <w:rsid w:val="00F32BD3"/>
    <w:rsid w:val="00F32DBF"/>
    <w:rsid w:val="00F330F4"/>
    <w:rsid w:val="00F331B1"/>
    <w:rsid w:val="00F33336"/>
    <w:rsid w:val="00F3336F"/>
    <w:rsid w:val="00F333F7"/>
    <w:rsid w:val="00F33461"/>
    <w:rsid w:val="00F337E2"/>
    <w:rsid w:val="00F33981"/>
    <w:rsid w:val="00F33A70"/>
    <w:rsid w:val="00F33E94"/>
    <w:rsid w:val="00F33EBD"/>
    <w:rsid w:val="00F33F30"/>
    <w:rsid w:val="00F340A4"/>
    <w:rsid w:val="00F341D4"/>
    <w:rsid w:val="00F3433D"/>
    <w:rsid w:val="00F34357"/>
    <w:rsid w:val="00F343EB"/>
    <w:rsid w:val="00F34927"/>
    <w:rsid w:val="00F34ACE"/>
    <w:rsid w:val="00F34D1C"/>
    <w:rsid w:val="00F34F57"/>
    <w:rsid w:val="00F34F8C"/>
    <w:rsid w:val="00F3509A"/>
    <w:rsid w:val="00F35235"/>
    <w:rsid w:val="00F35408"/>
    <w:rsid w:val="00F354CA"/>
    <w:rsid w:val="00F3569F"/>
    <w:rsid w:val="00F35758"/>
    <w:rsid w:val="00F35763"/>
    <w:rsid w:val="00F357CB"/>
    <w:rsid w:val="00F35A99"/>
    <w:rsid w:val="00F35B3F"/>
    <w:rsid w:val="00F35C30"/>
    <w:rsid w:val="00F35C8F"/>
    <w:rsid w:val="00F36133"/>
    <w:rsid w:val="00F36344"/>
    <w:rsid w:val="00F364BC"/>
    <w:rsid w:val="00F3652B"/>
    <w:rsid w:val="00F365DF"/>
    <w:rsid w:val="00F365FB"/>
    <w:rsid w:val="00F3680B"/>
    <w:rsid w:val="00F369D9"/>
    <w:rsid w:val="00F36A83"/>
    <w:rsid w:val="00F36CD3"/>
    <w:rsid w:val="00F36D30"/>
    <w:rsid w:val="00F36DA4"/>
    <w:rsid w:val="00F36F16"/>
    <w:rsid w:val="00F36F17"/>
    <w:rsid w:val="00F36F3E"/>
    <w:rsid w:val="00F36F4C"/>
    <w:rsid w:val="00F370B9"/>
    <w:rsid w:val="00F371D4"/>
    <w:rsid w:val="00F37222"/>
    <w:rsid w:val="00F372ED"/>
    <w:rsid w:val="00F37412"/>
    <w:rsid w:val="00F3761C"/>
    <w:rsid w:val="00F37674"/>
    <w:rsid w:val="00F37741"/>
    <w:rsid w:val="00F37A05"/>
    <w:rsid w:val="00F37A58"/>
    <w:rsid w:val="00F37C96"/>
    <w:rsid w:val="00F40290"/>
    <w:rsid w:val="00F4034E"/>
    <w:rsid w:val="00F40565"/>
    <w:rsid w:val="00F40585"/>
    <w:rsid w:val="00F40690"/>
    <w:rsid w:val="00F406F8"/>
    <w:rsid w:val="00F409B8"/>
    <w:rsid w:val="00F40A74"/>
    <w:rsid w:val="00F40AB5"/>
    <w:rsid w:val="00F40B4B"/>
    <w:rsid w:val="00F40CB1"/>
    <w:rsid w:val="00F40D2F"/>
    <w:rsid w:val="00F40D55"/>
    <w:rsid w:val="00F41455"/>
    <w:rsid w:val="00F41550"/>
    <w:rsid w:val="00F41683"/>
    <w:rsid w:val="00F4177E"/>
    <w:rsid w:val="00F4179C"/>
    <w:rsid w:val="00F417A1"/>
    <w:rsid w:val="00F41806"/>
    <w:rsid w:val="00F418B3"/>
    <w:rsid w:val="00F4195F"/>
    <w:rsid w:val="00F419FD"/>
    <w:rsid w:val="00F41C71"/>
    <w:rsid w:val="00F41CCB"/>
    <w:rsid w:val="00F41CFB"/>
    <w:rsid w:val="00F41EDA"/>
    <w:rsid w:val="00F41F5D"/>
    <w:rsid w:val="00F421CE"/>
    <w:rsid w:val="00F42202"/>
    <w:rsid w:val="00F42410"/>
    <w:rsid w:val="00F42441"/>
    <w:rsid w:val="00F42560"/>
    <w:rsid w:val="00F426F0"/>
    <w:rsid w:val="00F427ED"/>
    <w:rsid w:val="00F42D48"/>
    <w:rsid w:val="00F430D5"/>
    <w:rsid w:val="00F431DC"/>
    <w:rsid w:val="00F4336F"/>
    <w:rsid w:val="00F434D6"/>
    <w:rsid w:val="00F43568"/>
    <w:rsid w:val="00F438AA"/>
    <w:rsid w:val="00F43AF3"/>
    <w:rsid w:val="00F43E30"/>
    <w:rsid w:val="00F43F43"/>
    <w:rsid w:val="00F441BA"/>
    <w:rsid w:val="00F44542"/>
    <w:rsid w:val="00F44927"/>
    <w:rsid w:val="00F44C4E"/>
    <w:rsid w:val="00F44C93"/>
    <w:rsid w:val="00F44CE8"/>
    <w:rsid w:val="00F44D3D"/>
    <w:rsid w:val="00F44DE1"/>
    <w:rsid w:val="00F450E4"/>
    <w:rsid w:val="00F45266"/>
    <w:rsid w:val="00F4527D"/>
    <w:rsid w:val="00F4536B"/>
    <w:rsid w:val="00F4540F"/>
    <w:rsid w:val="00F45889"/>
    <w:rsid w:val="00F45927"/>
    <w:rsid w:val="00F45AE8"/>
    <w:rsid w:val="00F45D93"/>
    <w:rsid w:val="00F4604E"/>
    <w:rsid w:val="00F461E5"/>
    <w:rsid w:val="00F463DB"/>
    <w:rsid w:val="00F46450"/>
    <w:rsid w:val="00F464C3"/>
    <w:rsid w:val="00F46582"/>
    <w:rsid w:val="00F4671A"/>
    <w:rsid w:val="00F46735"/>
    <w:rsid w:val="00F468A0"/>
    <w:rsid w:val="00F4694E"/>
    <w:rsid w:val="00F46A73"/>
    <w:rsid w:val="00F46D02"/>
    <w:rsid w:val="00F46E61"/>
    <w:rsid w:val="00F47368"/>
    <w:rsid w:val="00F474D3"/>
    <w:rsid w:val="00F477B4"/>
    <w:rsid w:val="00F4785B"/>
    <w:rsid w:val="00F478BD"/>
    <w:rsid w:val="00F478DB"/>
    <w:rsid w:val="00F47B76"/>
    <w:rsid w:val="00F47BA6"/>
    <w:rsid w:val="00F47C1D"/>
    <w:rsid w:val="00F47E7F"/>
    <w:rsid w:val="00F47E84"/>
    <w:rsid w:val="00F50138"/>
    <w:rsid w:val="00F506E5"/>
    <w:rsid w:val="00F508A1"/>
    <w:rsid w:val="00F50B88"/>
    <w:rsid w:val="00F50CB9"/>
    <w:rsid w:val="00F50D9F"/>
    <w:rsid w:val="00F50F41"/>
    <w:rsid w:val="00F5115E"/>
    <w:rsid w:val="00F51308"/>
    <w:rsid w:val="00F514A6"/>
    <w:rsid w:val="00F5181F"/>
    <w:rsid w:val="00F51A3C"/>
    <w:rsid w:val="00F51C96"/>
    <w:rsid w:val="00F52255"/>
    <w:rsid w:val="00F52341"/>
    <w:rsid w:val="00F52429"/>
    <w:rsid w:val="00F52460"/>
    <w:rsid w:val="00F524C3"/>
    <w:rsid w:val="00F52563"/>
    <w:rsid w:val="00F5288E"/>
    <w:rsid w:val="00F528B6"/>
    <w:rsid w:val="00F52AB0"/>
    <w:rsid w:val="00F52BFF"/>
    <w:rsid w:val="00F52DDE"/>
    <w:rsid w:val="00F52DE5"/>
    <w:rsid w:val="00F52E39"/>
    <w:rsid w:val="00F52EB6"/>
    <w:rsid w:val="00F53141"/>
    <w:rsid w:val="00F53399"/>
    <w:rsid w:val="00F535C8"/>
    <w:rsid w:val="00F535D9"/>
    <w:rsid w:val="00F53674"/>
    <w:rsid w:val="00F536AE"/>
    <w:rsid w:val="00F53772"/>
    <w:rsid w:val="00F53783"/>
    <w:rsid w:val="00F537AA"/>
    <w:rsid w:val="00F53848"/>
    <w:rsid w:val="00F5386D"/>
    <w:rsid w:val="00F53915"/>
    <w:rsid w:val="00F5398E"/>
    <w:rsid w:val="00F539C2"/>
    <w:rsid w:val="00F539F6"/>
    <w:rsid w:val="00F53A05"/>
    <w:rsid w:val="00F53C06"/>
    <w:rsid w:val="00F53CD2"/>
    <w:rsid w:val="00F53D09"/>
    <w:rsid w:val="00F53D93"/>
    <w:rsid w:val="00F53FFA"/>
    <w:rsid w:val="00F5429F"/>
    <w:rsid w:val="00F5448E"/>
    <w:rsid w:val="00F54505"/>
    <w:rsid w:val="00F54926"/>
    <w:rsid w:val="00F54981"/>
    <w:rsid w:val="00F54A55"/>
    <w:rsid w:val="00F54A74"/>
    <w:rsid w:val="00F54E6F"/>
    <w:rsid w:val="00F551D7"/>
    <w:rsid w:val="00F55382"/>
    <w:rsid w:val="00F553E7"/>
    <w:rsid w:val="00F5611D"/>
    <w:rsid w:val="00F5612A"/>
    <w:rsid w:val="00F56312"/>
    <w:rsid w:val="00F5638E"/>
    <w:rsid w:val="00F56519"/>
    <w:rsid w:val="00F56713"/>
    <w:rsid w:val="00F5679A"/>
    <w:rsid w:val="00F56800"/>
    <w:rsid w:val="00F56C65"/>
    <w:rsid w:val="00F57001"/>
    <w:rsid w:val="00F570A9"/>
    <w:rsid w:val="00F57386"/>
    <w:rsid w:val="00F5754E"/>
    <w:rsid w:val="00F575A6"/>
    <w:rsid w:val="00F5761C"/>
    <w:rsid w:val="00F5789A"/>
    <w:rsid w:val="00F578AE"/>
    <w:rsid w:val="00F57B0A"/>
    <w:rsid w:val="00F57C93"/>
    <w:rsid w:val="00F57EF4"/>
    <w:rsid w:val="00F57F4B"/>
    <w:rsid w:val="00F60002"/>
    <w:rsid w:val="00F600D6"/>
    <w:rsid w:val="00F60155"/>
    <w:rsid w:val="00F6040A"/>
    <w:rsid w:val="00F60644"/>
    <w:rsid w:val="00F6080E"/>
    <w:rsid w:val="00F60918"/>
    <w:rsid w:val="00F609E1"/>
    <w:rsid w:val="00F60B9B"/>
    <w:rsid w:val="00F60C0A"/>
    <w:rsid w:val="00F60C94"/>
    <w:rsid w:val="00F61044"/>
    <w:rsid w:val="00F61156"/>
    <w:rsid w:val="00F611DE"/>
    <w:rsid w:val="00F6129A"/>
    <w:rsid w:val="00F61309"/>
    <w:rsid w:val="00F61329"/>
    <w:rsid w:val="00F615CC"/>
    <w:rsid w:val="00F61650"/>
    <w:rsid w:val="00F61680"/>
    <w:rsid w:val="00F61684"/>
    <w:rsid w:val="00F61A3A"/>
    <w:rsid w:val="00F61C13"/>
    <w:rsid w:val="00F61CBD"/>
    <w:rsid w:val="00F62076"/>
    <w:rsid w:val="00F6209F"/>
    <w:rsid w:val="00F620A2"/>
    <w:rsid w:val="00F62325"/>
    <w:rsid w:val="00F62361"/>
    <w:rsid w:val="00F6241D"/>
    <w:rsid w:val="00F626CD"/>
    <w:rsid w:val="00F629A2"/>
    <w:rsid w:val="00F629BA"/>
    <w:rsid w:val="00F629C8"/>
    <w:rsid w:val="00F62B67"/>
    <w:rsid w:val="00F62D03"/>
    <w:rsid w:val="00F62D5D"/>
    <w:rsid w:val="00F62D67"/>
    <w:rsid w:val="00F62D8B"/>
    <w:rsid w:val="00F62E3E"/>
    <w:rsid w:val="00F62F3F"/>
    <w:rsid w:val="00F62F96"/>
    <w:rsid w:val="00F630AC"/>
    <w:rsid w:val="00F631C2"/>
    <w:rsid w:val="00F633CE"/>
    <w:rsid w:val="00F636D9"/>
    <w:rsid w:val="00F636EC"/>
    <w:rsid w:val="00F638A3"/>
    <w:rsid w:val="00F638F2"/>
    <w:rsid w:val="00F63B64"/>
    <w:rsid w:val="00F63B98"/>
    <w:rsid w:val="00F63B9C"/>
    <w:rsid w:val="00F63D92"/>
    <w:rsid w:val="00F63E4E"/>
    <w:rsid w:val="00F63E7B"/>
    <w:rsid w:val="00F63E7C"/>
    <w:rsid w:val="00F6419C"/>
    <w:rsid w:val="00F641A3"/>
    <w:rsid w:val="00F64225"/>
    <w:rsid w:val="00F64235"/>
    <w:rsid w:val="00F644DC"/>
    <w:rsid w:val="00F645BD"/>
    <w:rsid w:val="00F645EB"/>
    <w:rsid w:val="00F646E5"/>
    <w:rsid w:val="00F64C9A"/>
    <w:rsid w:val="00F64D71"/>
    <w:rsid w:val="00F64E24"/>
    <w:rsid w:val="00F64FD0"/>
    <w:rsid w:val="00F650E9"/>
    <w:rsid w:val="00F653AF"/>
    <w:rsid w:val="00F653C4"/>
    <w:rsid w:val="00F65403"/>
    <w:rsid w:val="00F655A7"/>
    <w:rsid w:val="00F65811"/>
    <w:rsid w:val="00F65AE4"/>
    <w:rsid w:val="00F65EC8"/>
    <w:rsid w:val="00F65F58"/>
    <w:rsid w:val="00F65F5F"/>
    <w:rsid w:val="00F6611B"/>
    <w:rsid w:val="00F662BF"/>
    <w:rsid w:val="00F6632C"/>
    <w:rsid w:val="00F66342"/>
    <w:rsid w:val="00F6648A"/>
    <w:rsid w:val="00F66497"/>
    <w:rsid w:val="00F665D8"/>
    <w:rsid w:val="00F665E0"/>
    <w:rsid w:val="00F668DE"/>
    <w:rsid w:val="00F66991"/>
    <w:rsid w:val="00F67029"/>
    <w:rsid w:val="00F67070"/>
    <w:rsid w:val="00F670BA"/>
    <w:rsid w:val="00F670FC"/>
    <w:rsid w:val="00F67221"/>
    <w:rsid w:val="00F67295"/>
    <w:rsid w:val="00F6745A"/>
    <w:rsid w:val="00F6798E"/>
    <w:rsid w:val="00F67A74"/>
    <w:rsid w:val="00F67C38"/>
    <w:rsid w:val="00F67D53"/>
    <w:rsid w:val="00F67E27"/>
    <w:rsid w:val="00F67E6F"/>
    <w:rsid w:val="00F67F78"/>
    <w:rsid w:val="00F70033"/>
    <w:rsid w:val="00F70169"/>
    <w:rsid w:val="00F70201"/>
    <w:rsid w:val="00F70356"/>
    <w:rsid w:val="00F7041D"/>
    <w:rsid w:val="00F70444"/>
    <w:rsid w:val="00F70621"/>
    <w:rsid w:val="00F70657"/>
    <w:rsid w:val="00F70710"/>
    <w:rsid w:val="00F707BC"/>
    <w:rsid w:val="00F70962"/>
    <w:rsid w:val="00F70B66"/>
    <w:rsid w:val="00F70DF1"/>
    <w:rsid w:val="00F70E30"/>
    <w:rsid w:val="00F70E41"/>
    <w:rsid w:val="00F70F4B"/>
    <w:rsid w:val="00F70FFB"/>
    <w:rsid w:val="00F7130D"/>
    <w:rsid w:val="00F71355"/>
    <w:rsid w:val="00F71466"/>
    <w:rsid w:val="00F71498"/>
    <w:rsid w:val="00F71510"/>
    <w:rsid w:val="00F7152B"/>
    <w:rsid w:val="00F715F1"/>
    <w:rsid w:val="00F71684"/>
    <w:rsid w:val="00F7181D"/>
    <w:rsid w:val="00F71919"/>
    <w:rsid w:val="00F7192D"/>
    <w:rsid w:val="00F719AD"/>
    <w:rsid w:val="00F719C6"/>
    <w:rsid w:val="00F71A2F"/>
    <w:rsid w:val="00F71A4A"/>
    <w:rsid w:val="00F71B20"/>
    <w:rsid w:val="00F71C0A"/>
    <w:rsid w:val="00F71C74"/>
    <w:rsid w:val="00F71C87"/>
    <w:rsid w:val="00F71D5D"/>
    <w:rsid w:val="00F71F1D"/>
    <w:rsid w:val="00F7209E"/>
    <w:rsid w:val="00F72152"/>
    <w:rsid w:val="00F723AB"/>
    <w:rsid w:val="00F72409"/>
    <w:rsid w:val="00F72476"/>
    <w:rsid w:val="00F726CC"/>
    <w:rsid w:val="00F726F2"/>
    <w:rsid w:val="00F72798"/>
    <w:rsid w:val="00F72962"/>
    <w:rsid w:val="00F72992"/>
    <w:rsid w:val="00F729A5"/>
    <w:rsid w:val="00F72A76"/>
    <w:rsid w:val="00F72F02"/>
    <w:rsid w:val="00F730DD"/>
    <w:rsid w:val="00F731FF"/>
    <w:rsid w:val="00F736F5"/>
    <w:rsid w:val="00F737FC"/>
    <w:rsid w:val="00F7382A"/>
    <w:rsid w:val="00F73958"/>
    <w:rsid w:val="00F7395D"/>
    <w:rsid w:val="00F73A54"/>
    <w:rsid w:val="00F73C9B"/>
    <w:rsid w:val="00F73E38"/>
    <w:rsid w:val="00F73FB2"/>
    <w:rsid w:val="00F743C8"/>
    <w:rsid w:val="00F7492D"/>
    <w:rsid w:val="00F74D1F"/>
    <w:rsid w:val="00F74F1F"/>
    <w:rsid w:val="00F75057"/>
    <w:rsid w:val="00F750AE"/>
    <w:rsid w:val="00F7514B"/>
    <w:rsid w:val="00F75408"/>
    <w:rsid w:val="00F7542F"/>
    <w:rsid w:val="00F75808"/>
    <w:rsid w:val="00F75BB5"/>
    <w:rsid w:val="00F75EC7"/>
    <w:rsid w:val="00F760B6"/>
    <w:rsid w:val="00F7640A"/>
    <w:rsid w:val="00F76729"/>
    <w:rsid w:val="00F76812"/>
    <w:rsid w:val="00F769D9"/>
    <w:rsid w:val="00F76B84"/>
    <w:rsid w:val="00F76C9A"/>
    <w:rsid w:val="00F76CBD"/>
    <w:rsid w:val="00F76D18"/>
    <w:rsid w:val="00F76E0C"/>
    <w:rsid w:val="00F76FAC"/>
    <w:rsid w:val="00F7710A"/>
    <w:rsid w:val="00F77262"/>
    <w:rsid w:val="00F772A0"/>
    <w:rsid w:val="00F77727"/>
    <w:rsid w:val="00F7773E"/>
    <w:rsid w:val="00F7789E"/>
    <w:rsid w:val="00F7798B"/>
    <w:rsid w:val="00F77B34"/>
    <w:rsid w:val="00F77B8C"/>
    <w:rsid w:val="00F77EB2"/>
    <w:rsid w:val="00F77FAC"/>
    <w:rsid w:val="00F801EC"/>
    <w:rsid w:val="00F80336"/>
    <w:rsid w:val="00F80675"/>
    <w:rsid w:val="00F806F0"/>
    <w:rsid w:val="00F80C8C"/>
    <w:rsid w:val="00F80CB5"/>
    <w:rsid w:val="00F80D37"/>
    <w:rsid w:val="00F80E8B"/>
    <w:rsid w:val="00F81014"/>
    <w:rsid w:val="00F8105A"/>
    <w:rsid w:val="00F8109E"/>
    <w:rsid w:val="00F810B1"/>
    <w:rsid w:val="00F81162"/>
    <w:rsid w:val="00F81496"/>
    <w:rsid w:val="00F81742"/>
    <w:rsid w:val="00F8175E"/>
    <w:rsid w:val="00F81976"/>
    <w:rsid w:val="00F819BD"/>
    <w:rsid w:val="00F81DE6"/>
    <w:rsid w:val="00F81F1E"/>
    <w:rsid w:val="00F82159"/>
    <w:rsid w:val="00F82209"/>
    <w:rsid w:val="00F82323"/>
    <w:rsid w:val="00F825B3"/>
    <w:rsid w:val="00F82657"/>
    <w:rsid w:val="00F82869"/>
    <w:rsid w:val="00F82A65"/>
    <w:rsid w:val="00F82C26"/>
    <w:rsid w:val="00F82CE6"/>
    <w:rsid w:val="00F82D35"/>
    <w:rsid w:val="00F82D86"/>
    <w:rsid w:val="00F82EBB"/>
    <w:rsid w:val="00F831BF"/>
    <w:rsid w:val="00F836E3"/>
    <w:rsid w:val="00F837F0"/>
    <w:rsid w:val="00F8395C"/>
    <w:rsid w:val="00F83B49"/>
    <w:rsid w:val="00F83B8F"/>
    <w:rsid w:val="00F83C0B"/>
    <w:rsid w:val="00F83C2D"/>
    <w:rsid w:val="00F83CA5"/>
    <w:rsid w:val="00F83DCD"/>
    <w:rsid w:val="00F83F63"/>
    <w:rsid w:val="00F84376"/>
    <w:rsid w:val="00F84427"/>
    <w:rsid w:val="00F844DC"/>
    <w:rsid w:val="00F844DD"/>
    <w:rsid w:val="00F846D8"/>
    <w:rsid w:val="00F84820"/>
    <w:rsid w:val="00F84A02"/>
    <w:rsid w:val="00F84A87"/>
    <w:rsid w:val="00F84E56"/>
    <w:rsid w:val="00F8517C"/>
    <w:rsid w:val="00F854A3"/>
    <w:rsid w:val="00F85507"/>
    <w:rsid w:val="00F85562"/>
    <w:rsid w:val="00F857FE"/>
    <w:rsid w:val="00F85A47"/>
    <w:rsid w:val="00F85B49"/>
    <w:rsid w:val="00F85B58"/>
    <w:rsid w:val="00F85CCA"/>
    <w:rsid w:val="00F85CD7"/>
    <w:rsid w:val="00F85CE4"/>
    <w:rsid w:val="00F85F61"/>
    <w:rsid w:val="00F8602E"/>
    <w:rsid w:val="00F86081"/>
    <w:rsid w:val="00F861AE"/>
    <w:rsid w:val="00F861C1"/>
    <w:rsid w:val="00F86334"/>
    <w:rsid w:val="00F863BA"/>
    <w:rsid w:val="00F863C7"/>
    <w:rsid w:val="00F8679C"/>
    <w:rsid w:val="00F867F8"/>
    <w:rsid w:val="00F86A81"/>
    <w:rsid w:val="00F86B4E"/>
    <w:rsid w:val="00F86BE0"/>
    <w:rsid w:val="00F86E3A"/>
    <w:rsid w:val="00F87054"/>
    <w:rsid w:val="00F87077"/>
    <w:rsid w:val="00F8727F"/>
    <w:rsid w:val="00F872E3"/>
    <w:rsid w:val="00F87379"/>
    <w:rsid w:val="00F8753B"/>
    <w:rsid w:val="00F87ABB"/>
    <w:rsid w:val="00F87C6E"/>
    <w:rsid w:val="00F87DBB"/>
    <w:rsid w:val="00F87E60"/>
    <w:rsid w:val="00F87FAA"/>
    <w:rsid w:val="00F90079"/>
    <w:rsid w:val="00F9021F"/>
    <w:rsid w:val="00F90324"/>
    <w:rsid w:val="00F90343"/>
    <w:rsid w:val="00F9045C"/>
    <w:rsid w:val="00F905AB"/>
    <w:rsid w:val="00F9086B"/>
    <w:rsid w:val="00F908AD"/>
    <w:rsid w:val="00F908F1"/>
    <w:rsid w:val="00F90929"/>
    <w:rsid w:val="00F90B9F"/>
    <w:rsid w:val="00F90E0D"/>
    <w:rsid w:val="00F90E99"/>
    <w:rsid w:val="00F90EA0"/>
    <w:rsid w:val="00F91179"/>
    <w:rsid w:val="00F91460"/>
    <w:rsid w:val="00F91643"/>
    <w:rsid w:val="00F917FF"/>
    <w:rsid w:val="00F91B11"/>
    <w:rsid w:val="00F91B77"/>
    <w:rsid w:val="00F9212D"/>
    <w:rsid w:val="00F921FA"/>
    <w:rsid w:val="00F92805"/>
    <w:rsid w:val="00F9280C"/>
    <w:rsid w:val="00F9284C"/>
    <w:rsid w:val="00F92912"/>
    <w:rsid w:val="00F92F1B"/>
    <w:rsid w:val="00F92F1D"/>
    <w:rsid w:val="00F930C9"/>
    <w:rsid w:val="00F931F8"/>
    <w:rsid w:val="00F932F9"/>
    <w:rsid w:val="00F933B3"/>
    <w:rsid w:val="00F9353F"/>
    <w:rsid w:val="00F936D6"/>
    <w:rsid w:val="00F93710"/>
    <w:rsid w:val="00F93713"/>
    <w:rsid w:val="00F93777"/>
    <w:rsid w:val="00F9377D"/>
    <w:rsid w:val="00F9390F"/>
    <w:rsid w:val="00F93935"/>
    <w:rsid w:val="00F9397B"/>
    <w:rsid w:val="00F93B77"/>
    <w:rsid w:val="00F93C45"/>
    <w:rsid w:val="00F93CA4"/>
    <w:rsid w:val="00F93DAE"/>
    <w:rsid w:val="00F93DFC"/>
    <w:rsid w:val="00F93E89"/>
    <w:rsid w:val="00F93F8D"/>
    <w:rsid w:val="00F942CF"/>
    <w:rsid w:val="00F942F0"/>
    <w:rsid w:val="00F942FD"/>
    <w:rsid w:val="00F9434A"/>
    <w:rsid w:val="00F9453E"/>
    <w:rsid w:val="00F945CA"/>
    <w:rsid w:val="00F946D3"/>
    <w:rsid w:val="00F947E8"/>
    <w:rsid w:val="00F94910"/>
    <w:rsid w:val="00F94A40"/>
    <w:rsid w:val="00F94C38"/>
    <w:rsid w:val="00F94E68"/>
    <w:rsid w:val="00F9501A"/>
    <w:rsid w:val="00F95074"/>
    <w:rsid w:val="00F950BF"/>
    <w:rsid w:val="00F952E9"/>
    <w:rsid w:val="00F9542C"/>
    <w:rsid w:val="00F9543F"/>
    <w:rsid w:val="00F954CE"/>
    <w:rsid w:val="00F95605"/>
    <w:rsid w:val="00F95664"/>
    <w:rsid w:val="00F95841"/>
    <w:rsid w:val="00F95A41"/>
    <w:rsid w:val="00F95AC6"/>
    <w:rsid w:val="00F95B19"/>
    <w:rsid w:val="00F95B1C"/>
    <w:rsid w:val="00F95B71"/>
    <w:rsid w:val="00F95BB2"/>
    <w:rsid w:val="00F95C33"/>
    <w:rsid w:val="00F95CDD"/>
    <w:rsid w:val="00F95D4A"/>
    <w:rsid w:val="00F95E52"/>
    <w:rsid w:val="00F9602A"/>
    <w:rsid w:val="00F9619A"/>
    <w:rsid w:val="00F96392"/>
    <w:rsid w:val="00F9646D"/>
    <w:rsid w:val="00F96574"/>
    <w:rsid w:val="00F96A76"/>
    <w:rsid w:val="00F96B97"/>
    <w:rsid w:val="00F96C49"/>
    <w:rsid w:val="00F96F51"/>
    <w:rsid w:val="00F96FC9"/>
    <w:rsid w:val="00F970AE"/>
    <w:rsid w:val="00F9747A"/>
    <w:rsid w:val="00F974BB"/>
    <w:rsid w:val="00F97517"/>
    <w:rsid w:val="00F97664"/>
    <w:rsid w:val="00F9773C"/>
    <w:rsid w:val="00F97D00"/>
    <w:rsid w:val="00F97D0F"/>
    <w:rsid w:val="00F97DD4"/>
    <w:rsid w:val="00F97EB1"/>
    <w:rsid w:val="00F97FE3"/>
    <w:rsid w:val="00F97FFD"/>
    <w:rsid w:val="00FA0155"/>
    <w:rsid w:val="00FA018F"/>
    <w:rsid w:val="00FA01AB"/>
    <w:rsid w:val="00FA01EC"/>
    <w:rsid w:val="00FA0300"/>
    <w:rsid w:val="00FA03FB"/>
    <w:rsid w:val="00FA0414"/>
    <w:rsid w:val="00FA04E5"/>
    <w:rsid w:val="00FA051B"/>
    <w:rsid w:val="00FA055E"/>
    <w:rsid w:val="00FA06D1"/>
    <w:rsid w:val="00FA0AAD"/>
    <w:rsid w:val="00FA0D2A"/>
    <w:rsid w:val="00FA0EE8"/>
    <w:rsid w:val="00FA0FD6"/>
    <w:rsid w:val="00FA1092"/>
    <w:rsid w:val="00FA1107"/>
    <w:rsid w:val="00FA116F"/>
    <w:rsid w:val="00FA1CC0"/>
    <w:rsid w:val="00FA1D30"/>
    <w:rsid w:val="00FA1D58"/>
    <w:rsid w:val="00FA1EEC"/>
    <w:rsid w:val="00FA20A4"/>
    <w:rsid w:val="00FA222D"/>
    <w:rsid w:val="00FA22AB"/>
    <w:rsid w:val="00FA247F"/>
    <w:rsid w:val="00FA24E7"/>
    <w:rsid w:val="00FA25F9"/>
    <w:rsid w:val="00FA2702"/>
    <w:rsid w:val="00FA28D3"/>
    <w:rsid w:val="00FA2903"/>
    <w:rsid w:val="00FA2916"/>
    <w:rsid w:val="00FA2A07"/>
    <w:rsid w:val="00FA2A38"/>
    <w:rsid w:val="00FA2D4C"/>
    <w:rsid w:val="00FA2D94"/>
    <w:rsid w:val="00FA327D"/>
    <w:rsid w:val="00FA3763"/>
    <w:rsid w:val="00FA3D7F"/>
    <w:rsid w:val="00FA3EBC"/>
    <w:rsid w:val="00FA3EFD"/>
    <w:rsid w:val="00FA4071"/>
    <w:rsid w:val="00FA43FB"/>
    <w:rsid w:val="00FA4406"/>
    <w:rsid w:val="00FA443B"/>
    <w:rsid w:val="00FA4557"/>
    <w:rsid w:val="00FA45B4"/>
    <w:rsid w:val="00FA47C0"/>
    <w:rsid w:val="00FA4861"/>
    <w:rsid w:val="00FA4933"/>
    <w:rsid w:val="00FA494C"/>
    <w:rsid w:val="00FA4A30"/>
    <w:rsid w:val="00FA4A4A"/>
    <w:rsid w:val="00FA4B57"/>
    <w:rsid w:val="00FA4F08"/>
    <w:rsid w:val="00FA4FAC"/>
    <w:rsid w:val="00FA500C"/>
    <w:rsid w:val="00FA5440"/>
    <w:rsid w:val="00FA558E"/>
    <w:rsid w:val="00FA55B3"/>
    <w:rsid w:val="00FA56A6"/>
    <w:rsid w:val="00FA5754"/>
    <w:rsid w:val="00FA5773"/>
    <w:rsid w:val="00FA59BF"/>
    <w:rsid w:val="00FA5A38"/>
    <w:rsid w:val="00FA5A41"/>
    <w:rsid w:val="00FA5C0A"/>
    <w:rsid w:val="00FA5C2B"/>
    <w:rsid w:val="00FA5CEF"/>
    <w:rsid w:val="00FA5F2D"/>
    <w:rsid w:val="00FA6163"/>
    <w:rsid w:val="00FA62DE"/>
    <w:rsid w:val="00FA62E3"/>
    <w:rsid w:val="00FA637C"/>
    <w:rsid w:val="00FA6426"/>
    <w:rsid w:val="00FA6568"/>
    <w:rsid w:val="00FA677B"/>
    <w:rsid w:val="00FA682D"/>
    <w:rsid w:val="00FA6879"/>
    <w:rsid w:val="00FA68B8"/>
    <w:rsid w:val="00FA69B5"/>
    <w:rsid w:val="00FA6A22"/>
    <w:rsid w:val="00FA6E5A"/>
    <w:rsid w:val="00FA6F53"/>
    <w:rsid w:val="00FA7037"/>
    <w:rsid w:val="00FA7170"/>
    <w:rsid w:val="00FA7341"/>
    <w:rsid w:val="00FA74AE"/>
    <w:rsid w:val="00FA7588"/>
    <w:rsid w:val="00FA778D"/>
    <w:rsid w:val="00FA7B2E"/>
    <w:rsid w:val="00FA7DCC"/>
    <w:rsid w:val="00FA7F73"/>
    <w:rsid w:val="00FB0091"/>
    <w:rsid w:val="00FB0446"/>
    <w:rsid w:val="00FB048E"/>
    <w:rsid w:val="00FB04F8"/>
    <w:rsid w:val="00FB08A4"/>
    <w:rsid w:val="00FB0A91"/>
    <w:rsid w:val="00FB0CDC"/>
    <w:rsid w:val="00FB0D5F"/>
    <w:rsid w:val="00FB0DF4"/>
    <w:rsid w:val="00FB12D5"/>
    <w:rsid w:val="00FB13CF"/>
    <w:rsid w:val="00FB140A"/>
    <w:rsid w:val="00FB1622"/>
    <w:rsid w:val="00FB178E"/>
    <w:rsid w:val="00FB17E2"/>
    <w:rsid w:val="00FB1854"/>
    <w:rsid w:val="00FB185C"/>
    <w:rsid w:val="00FB1877"/>
    <w:rsid w:val="00FB18BD"/>
    <w:rsid w:val="00FB18D3"/>
    <w:rsid w:val="00FB1921"/>
    <w:rsid w:val="00FB19D5"/>
    <w:rsid w:val="00FB1A08"/>
    <w:rsid w:val="00FB1A80"/>
    <w:rsid w:val="00FB1BA8"/>
    <w:rsid w:val="00FB1C43"/>
    <w:rsid w:val="00FB2146"/>
    <w:rsid w:val="00FB2194"/>
    <w:rsid w:val="00FB22C0"/>
    <w:rsid w:val="00FB22F2"/>
    <w:rsid w:val="00FB2344"/>
    <w:rsid w:val="00FB2397"/>
    <w:rsid w:val="00FB2448"/>
    <w:rsid w:val="00FB254C"/>
    <w:rsid w:val="00FB257D"/>
    <w:rsid w:val="00FB25B3"/>
    <w:rsid w:val="00FB2804"/>
    <w:rsid w:val="00FB285F"/>
    <w:rsid w:val="00FB2AC5"/>
    <w:rsid w:val="00FB2AEB"/>
    <w:rsid w:val="00FB2B28"/>
    <w:rsid w:val="00FB2C3C"/>
    <w:rsid w:val="00FB2C9B"/>
    <w:rsid w:val="00FB2D7B"/>
    <w:rsid w:val="00FB3240"/>
    <w:rsid w:val="00FB33B3"/>
    <w:rsid w:val="00FB3548"/>
    <w:rsid w:val="00FB36E8"/>
    <w:rsid w:val="00FB379C"/>
    <w:rsid w:val="00FB3AA5"/>
    <w:rsid w:val="00FB3C74"/>
    <w:rsid w:val="00FB3CF1"/>
    <w:rsid w:val="00FB3E2F"/>
    <w:rsid w:val="00FB3F12"/>
    <w:rsid w:val="00FB409E"/>
    <w:rsid w:val="00FB415B"/>
    <w:rsid w:val="00FB419F"/>
    <w:rsid w:val="00FB44DE"/>
    <w:rsid w:val="00FB4611"/>
    <w:rsid w:val="00FB4CB6"/>
    <w:rsid w:val="00FB4D31"/>
    <w:rsid w:val="00FB4DFB"/>
    <w:rsid w:val="00FB4EBE"/>
    <w:rsid w:val="00FB5147"/>
    <w:rsid w:val="00FB5275"/>
    <w:rsid w:val="00FB527B"/>
    <w:rsid w:val="00FB5376"/>
    <w:rsid w:val="00FB5417"/>
    <w:rsid w:val="00FB5422"/>
    <w:rsid w:val="00FB5583"/>
    <w:rsid w:val="00FB5649"/>
    <w:rsid w:val="00FB5650"/>
    <w:rsid w:val="00FB56A9"/>
    <w:rsid w:val="00FB574D"/>
    <w:rsid w:val="00FB5C2C"/>
    <w:rsid w:val="00FB5C3A"/>
    <w:rsid w:val="00FB5DF0"/>
    <w:rsid w:val="00FB5FD1"/>
    <w:rsid w:val="00FB60E8"/>
    <w:rsid w:val="00FB6153"/>
    <w:rsid w:val="00FB622F"/>
    <w:rsid w:val="00FB623A"/>
    <w:rsid w:val="00FB6539"/>
    <w:rsid w:val="00FB66B4"/>
    <w:rsid w:val="00FB6896"/>
    <w:rsid w:val="00FB6CFA"/>
    <w:rsid w:val="00FB6D6C"/>
    <w:rsid w:val="00FB6F39"/>
    <w:rsid w:val="00FB6F9B"/>
    <w:rsid w:val="00FB7276"/>
    <w:rsid w:val="00FB7566"/>
    <w:rsid w:val="00FB7581"/>
    <w:rsid w:val="00FB7610"/>
    <w:rsid w:val="00FB7711"/>
    <w:rsid w:val="00FB7713"/>
    <w:rsid w:val="00FB7802"/>
    <w:rsid w:val="00FB7864"/>
    <w:rsid w:val="00FB7945"/>
    <w:rsid w:val="00FB7ACB"/>
    <w:rsid w:val="00FB7B0A"/>
    <w:rsid w:val="00FB7BAB"/>
    <w:rsid w:val="00FB7D26"/>
    <w:rsid w:val="00FB7E4F"/>
    <w:rsid w:val="00FB7FB0"/>
    <w:rsid w:val="00FB7FE4"/>
    <w:rsid w:val="00FC00AF"/>
    <w:rsid w:val="00FC0193"/>
    <w:rsid w:val="00FC021F"/>
    <w:rsid w:val="00FC03C9"/>
    <w:rsid w:val="00FC0450"/>
    <w:rsid w:val="00FC0956"/>
    <w:rsid w:val="00FC0AC6"/>
    <w:rsid w:val="00FC0D34"/>
    <w:rsid w:val="00FC0DFA"/>
    <w:rsid w:val="00FC0FB0"/>
    <w:rsid w:val="00FC0FCE"/>
    <w:rsid w:val="00FC115B"/>
    <w:rsid w:val="00FC12D4"/>
    <w:rsid w:val="00FC1497"/>
    <w:rsid w:val="00FC1579"/>
    <w:rsid w:val="00FC1C43"/>
    <w:rsid w:val="00FC1C7C"/>
    <w:rsid w:val="00FC1F9E"/>
    <w:rsid w:val="00FC1FC2"/>
    <w:rsid w:val="00FC20C1"/>
    <w:rsid w:val="00FC2342"/>
    <w:rsid w:val="00FC2354"/>
    <w:rsid w:val="00FC25B2"/>
    <w:rsid w:val="00FC2773"/>
    <w:rsid w:val="00FC2851"/>
    <w:rsid w:val="00FC2A13"/>
    <w:rsid w:val="00FC2A62"/>
    <w:rsid w:val="00FC2A70"/>
    <w:rsid w:val="00FC2BC0"/>
    <w:rsid w:val="00FC2DDC"/>
    <w:rsid w:val="00FC2FF9"/>
    <w:rsid w:val="00FC3194"/>
    <w:rsid w:val="00FC31B5"/>
    <w:rsid w:val="00FC325F"/>
    <w:rsid w:val="00FC3279"/>
    <w:rsid w:val="00FC329A"/>
    <w:rsid w:val="00FC32AD"/>
    <w:rsid w:val="00FC3317"/>
    <w:rsid w:val="00FC33FB"/>
    <w:rsid w:val="00FC34F6"/>
    <w:rsid w:val="00FC34FA"/>
    <w:rsid w:val="00FC3502"/>
    <w:rsid w:val="00FC352A"/>
    <w:rsid w:val="00FC35EC"/>
    <w:rsid w:val="00FC36E7"/>
    <w:rsid w:val="00FC3794"/>
    <w:rsid w:val="00FC37B1"/>
    <w:rsid w:val="00FC38F8"/>
    <w:rsid w:val="00FC3A3D"/>
    <w:rsid w:val="00FC3AA0"/>
    <w:rsid w:val="00FC3D1E"/>
    <w:rsid w:val="00FC3EFB"/>
    <w:rsid w:val="00FC3F7B"/>
    <w:rsid w:val="00FC445F"/>
    <w:rsid w:val="00FC454A"/>
    <w:rsid w:val="00FC45CB"/>
    <w:rsid w:val="00FC466D"/>
    <w:rsid w:val="00FC4732"/>
    <w:rsid w:val="00FC48FE"/>
    <w:rsid w:val="00FC4923"/>
    <w:rsid w:val="00FC4A68"/>
    <w:rsid w:val="00FC4BEC"/>
    <w:rsid w:val="00FC4C0A"/>
    <w:rsid w:val="00FC4E5A"/>
    <w:rsid w:val="00FC508B"/>
    <w:rsid w:val="00FC51A5"/>
    <w:rsid w:val="00FC5209"/>
    <w:rsid w:val="00FC54C1"/>
    <w:rsid w:val="00FC569F"/>
    <w:rsid w:val="00FC5A24"/>
    <w:rsid w:val="00FC5A59"/>
    <w:rsid w:val="00FC5A8B"/>
    <w:rsid w:val="00FC5AB6"/>
    <w:rsid w:val="00FC5E97"/>
    <w:rsid w:val="00FC5F06"/>
    <w:rsid w:val="00FC5F5C"/>
    <w:rsid w:val="00FC5FF7"/>
    <w:rsid w:val="00FC60D4"/>
    <w:rsid w:val="00FC61D1"/>
    <w:rsid w:val="00FC623F"/>
    <w:rsid w:val="00FC62AF"/>
    <w:rsid w:val="00FC641B"/>
    <w:rsid w:val="00FC6462"/>
    <w:rsid w:val="00FC656A"/>
    <w:rsid w:val="00FC6624"/>
    <w:rsid w:val="00FC662A"/>
    <w:rsid w:val="00FC6AE5"/>
    <w:rsid w:val="00FC6B7A"/>
    <w:rsid w:val="00FC6D7A"/>
    <w:rsid w:val="00FC6DC0"/>
    <w:rsid w:val="00FC6F67"/>
    <w:rsid w:val="00FC6FBE"/>
    <w:rsid w:val="00FC7130"/>
    <w:rsid w:val="00FC719F"/>
    <w:rsid w:val="00FC7246"/>
    <w:rsid w:val="00FC7404"/>
    <w:rsid w:val="00FC7939"/>
    <w:rsid w:val="00FC7980"/>
    <w:rsid w:val="00FC7B31"/>
    <w:rsid w:val="00FC7D33"/>
    <w:rsid w:val="00FC7E62"/>
    <w:rsid w:val="00FD01EF"/>
    <w:rsid w:val="00FD0360"/>
    <w:rsid w:val="00FD0374"/>
    <w:rsid w:val="00FD0598"/>
    <w:rsid w:val="00FD0A3B"/>
    <w:rsid w:val="00FD0ABC"/>
    <w:rsid w:val="00FD0AE5"/>
    <w:rsid w:val="00FD0C96"/>
    <w:rsid w:val="00FD0D13"/>
    <w:rsid w:val="00FD0D3A"/>
    <w:rsid w:val="00FD0DDD"/>
    <w:rsid w:val="00FD0E48"/>
    <w:rsid w:val="00FD0EC3"/>
    <w:rsid w:val="00FD1025"/>
    <w:rsid w:val="00FD1045"/>
    <w:rsid w:val="00FD104E"/>
    <w:rsid w:val="00FD1165"/>
    <w:rsid w:val="00FD15E4"/>
    <w:rsid w:val="00FD16D0"/>
    <w:rsid w:val="00FD16E1"/>
    <w:rsid w:val="00FD1A3F"/>
    <w:rsid w:val="00FD1BF0"/>
    <w:rsid w:val="00FD22B9"/>
    <w:rsid w:val="00FD22E1"/>
    <w:rsid w:val="00FD2311"/>
    <w:rsid w:val="00FD2324"/>
    <w:rsid w:val="00FD2328"/>
    <w:rsid w:val="00FD244D"/>
    <w:rsid w:val="00FD2525"/>
    <w:rsid w:val="00FD272E"/>
    <w:rsid w:val="00FD29CD"/>
    <w:rsid w:val="00FD29E7"/>
    <w:rsid w:val="00FD2AE4"/>
    <w:rsid w:val="00FD2AF1"/>
    <w:rsid w:val="00FD2BF9"/>
    <w:rsid w:val="00FD2C6C"/>
    <w:rsid w:val="00FD2CDC"/>
    <w:rsid w:val="00FD2DF5"/>
    <w:rsid w:val="00FD3089"/>
    <w:rsid w:val="00FD339C"/>
    <w:rsid w:val="00FD3598"/>
    <w:rsid w:val="00FD3890"/>
    <w:rsid w:val="00FD38EC"/>
    <w:rsid w:val="00FD3980"/>
    <w:rsid w:val="00FD3A8F"/>
    <w:rsid w:val="00FD3BF2"/>
    <w:rsid w:val="00FD3C33"/>
    <w:rsid w:val="00FD3DD6"/>
    <w:rsid w:val="00FD3F65"/>
    <w:rsid w:val="00FD410F"/>
    <w:rsid w:val="00FD43C1"/>
    <w:rsid w:val="00FD44D4"/>
    <w:rsid w:val="00FD44E3"/>
    <w:rsid w:val="00FD44F8"/>
    <w:rsid w:val="00FD4595"/>
    <w:rsid w:val="00FD4667"/>
    <w:rsid w:val="00FD4715"/>
    <w:rsid w:val="00FD4A18"/>
    <w:rsid w:val="00FD4C04"/>
    <w:rsid w:val="00FD4E80"/>
    <w:rsid w:val="00FD4F9B"/>
    <w:rsid w:val="00FD4FFA"/>
    <w:rsid w:val="00FD5304"/>
    <w:rsid w:val="00FD5449"/>
    <w:rsid w:val="00FD5497"/>
    <w:rsid w:val="00FD54E2"/>
    <w:rsid w:val="00FD54F5"/>
    <w:rsid w:val="00FD56E2"/>
    <w:rsid w:val="00FD56F2"/>
    <w:rsid w:val="00FD588F"/>
    <w:rsid w:val="00FD58BB"/>
    <w:rsid w:val="00FD5AD5"/>
    <w:rsid w:val="00FD5D0C"/>
    <w:rsid w:val="00FD5D6A"/>
    <w:rsid w:val="00FD5DB9"/>
    <w:rsid w:val="00FD5E3A"/>
    <w:rsid w:val="00FD5E7B"/>
    <w:rsid w:val="00FD5EB5"/>
    <w:rsid w:val="00FD5FB0"/>
    <w:rsid w:val="00FD6335"/>
    <w:rsid w:val="00FD63A8"/>
    <w:rsid w:val="00FD63DC"/>
    <w:rsid w:val="00FD6675"/>
    <w:rsid w:val="00FD67C5"/>
    <w:rsid w:val="00FD696E"/>
    <w:rsid w:val="00FD6A51"/>
    <w:rsid w:val="00FD6AC1"/>
    <w:rsid w:val="00FD6B44"/>
    <w:rsid w:val="00FD6CEB"/>
    <w:rsid w:val="00FD6D47"/>
    <w:rsid w:val="00FD6F58"/>
    <w:rsid w:val="00FD7053"/>
    <w:rsid w:val="00FD7436"/>
    <w:rsid w:val="00FD748A"/>
    <w:rsid w:val="00FD7578"/>
    <w:rsid w:val="00FD7633"/>
    <w:rsid w:val="00FD7735"/>
    <w:rsid w:val="00FD77C9"/>
    <w:rsid w:val="00FD786F"/>
    <w:rsid w:val="00FD79AA"/>
    <w:rsid w:val="00FD7A09"/>
    <w:rsid w:val="00FD7A53"/>
    <w:rsid w:val="00FD7D0C"/>
    <w:rsid w:val="00FD7D7B"/>
    <w:rsid w:val="00FD7FB2"/>
    <w:rsid w:val="00FE01AC"/>
    <w:rsid w:val="00FE01AE"/>
    <w:rsid w:val="00FE03CC"/>
    <w:rsid w:val="00FE03F7"/>
    <w:rsid w:val="00FE0715"/>
    <w:rsid w:val="00FE0ABD"/>
    <w:rsid w:val="00FE0C10"/>
    <w:rsid w:val="00FE0D17"/>
    <w:rsid w:val="00FE0DF9"/>
    <w:rsid w:val="00FE0EA8"/>
    <w:rsid w:val="00FE1017"/>
    <w:rsid w:val="00FE110C"/>
    <w:rsid w:val="00FE11F8"/>
    <w:rsid w:val="00FE1298"/>
    <w:rsid w:val="00FE13AB"/>
    <w:rsid w:val="00FE173F"/>
    <w:rsid w:val="00FE1904"/>
    <w:rsid w:val="00FE1C08"/>
    <w:rsid w:val="00FE1E46"/>
    <w:rsid w:val="00FE1FBE"/>
    <w:rsid w:val="00FE204D"/>
    <w:rsid w:val="00FE2062"/>
    <w:rsid w:val="00FE208E"/>
    <w:rsid w:val="00FE20D8"/>
    <w:rsid w:val="00FE210F"/>
    <w:rsid w:val="00FE23AD"/>
    <w:rsid w:val="00FE252F"/>
    <w:rsid w:val="00FE2568"/>
    <w:rsid w:val="00FE2578"/>
    <w:rsid w:val="00FE263C"/>
    <w:rsid w:val="00FE26ED"/>
    <w:rsid w:val="00FE281B"/>
    <w:rsid w:val="00FE28D1"/>
    <w:rsid w:val="00FE292D"/>
    <w:rsid w:val="00FE2952"/>
    <w:rsid w:val="00FE2A62"/>
    <w:rsid w:val="00FE2A71"/>
    <w:rsid w:val="00FE2A8C"/>
    <w:rsid w:val="00FE2C1A"/>
    <w:rsid w:val="00FE2CC9"/>
    <w:rsid w:val="00FE2D36"/>
    <w:rsid w:val="00FE2E00"/>
    <w:rsid w:val="00FE2E91"/>
    <w:rsid w:val="00FE2FEE"/>
    <w:rsid w:val="00FE3022"/>
    <w:rsid w:val="00FE303D"/>
    <w:rsid w:val="00FE313F"/>
    <w:rsid w:val="00FE3357"/>
    <w:rsid w:val="00FE3581"/>
    <w:rsid w:val="00FE36F0"/>
    <w:rsid w:val="00FE385A"/>
    <w:rsid w:val="00FE3968"/>
    <w:rsid w:val="00FE3D9B"/>
    <w:rsid w:val="00FE406D"/>
    <w:rsid w:val="00FE41BB"/>
    <w:rsid w:val="00FE4216"/>
    <w:rsid w:val="00FE438F"/>
    <w:rsid w:val="00FE43FE"/>
    <w:rsid w:val="00FE4665"/>
    <w:rsid w:val="00FE46C6"/>
    <w:rsid w:val="00FE4818"/>
    <w:rsid w:val="00FE48F6"/>
    <w:rsid w:val="00FE49B0"/>
    <w:rsid w:val="00FE4A2A"/>
    <w:rsid w:val="00FE4A6A"/>
    <w:rsid w:val="00FE4B5F"/>
    <w:rsid w:val="00FE4CDA"/>
    <w:rsid w:val="00FE4D5E"/>
    <w:rsid w:val="00FE4EB6"/>
    <w:rsid w:val="00FE529D"/>
    <w:rsid w:val="00FE5395"/>
    <w:rsid w:val="00FE5399"/>
    <w:rsid w:val="00FE5491"/>
    <w:rsid w:val="00FE5570"/>
    <w:rsid w:val="00FE55EE"/>
    <w:rsid w:val="00FE5692"/>
    <w:rsid w:val="00FE56AB"/>
    <w:rsid w:val="00FE56C6"/>
    <w:rsid w:val="00FE5838"/>
    <w:rsid w:val="00FE5A33"/>
    <w:rsid w:val="00FE5A4C"/>
    <w:rsid w:val="00FE5C54"/>
    <w:rsid w:val="00FE5E18"/>
    <w:rsid w:val="00FE5EBB"/>
    <w:rsid w:val="00FE5FB9"/>
    <w:rsid w:val="00FE5FDD"/>
    <w:rsid w:val="00FE6085"/>
    <w:rsid w:val="00FE657B"/>
    <w:rsid w:val="00FE6632"/>
    <w:rsid w:val="00FE6667"/>
    <w:rsid w:val="00FE67A4"/>
    <w:rsid w:val="00FE67F7"/>
    <w:rsid w:val="00FE691A"/>
    <w:rsid w:val="00FE6950"/>
    <w:rsid w:val="00FE6BF0"/>
    <w:rsid w:val="00FE6C9D"/>
    <w:rsid w:val="00FE6CA7"/>
    <w:rsid w:val="00FE6E00"/>
    <w:rsid w:val="00FE6FC8"/>
    <w:rsid w:val="00FE70BA"/>
    <w:rsid w:val="00FE72C9"/>
    <w:rsid w:val="00FE7454"/>
    <w:rsid w:val="00FE755D"/>
    <w:rsid w:val="00FE776F"/>
    <w:rsid w:val="00FE7A37"/>
    <w:rsid w:val="00FE7C8C"/>
    <w:rsid w:val="00FE7F49"/>
    <w:rsid w:val="00FE7FC9"/>
    <w:rsid w:val="00FF00E2"/>
    <w:rsid w:val="00FF02AF"/>
    <w:rsid w:val="00FF02E7"/>
    <w:rsid w:val="00FF035F"/>
    <w:rsid w:val="00FF0533"/>
    <w:rsid w:val="00FF05A5"/>
    <w:rsid w:val="00FF07E2"/>
    <w:rsid w:val="00FF0A01"/>
    <w:rsid w:val="00FF0B16"/>
    <w:rsid w:val="00FF0C51"/>
    <w:rsid w:val="00FF0F6D"/>
    <w:rsid w:val="00FF10D3"/>
    <w:rsid w:val="00FF10D7"/>
    <w:rsid w:val="00FF1150"/>
    <w:rsid w:val="00FF1567"/>
    <w:rsid w:val="00FF1825"/>
    <w:rsid w:val="00FF1998"/>
    <w:rsid w:val="00FF1CEB"/>
    <w:rsid w:val="00FF1EBF"/>
    <w:rsid w:val="00FF1F3B"/>
    <w:rsid w:val="00FF1F85"/>
    <w:rsid w:val="00FF2097"/>
    <w:rsid w:val="00FF250B"/>
    <w:rsid w:val="00FF25D1"/>
    <w:rsid w:val="00FF27FE"/>
    <w:rsid w:val="00FF28BE"/>
    <w:rsid w:val="00FF2C31"/>
    <w:rsid w:val="00FF2C8C"/>
    <w:rsid w:val="00FF2DDF"/>
    <w:rsid w:val="00FF3490"/>
    <w:rsid w:val="00FF34B6"/>
    <w:rsid w:val="00FF37EB"/>
    <w:rsid w:val="00FF3857"/>
    <w:rsid w:val="00FF3927"/>
    <w:rsid w:val="00FF3B03"/>
    <w:rsid w:val="00FF3B23"/>
    <w:rsid w:val="00FF3B5E"/>
    <w:rsid w:val="00FF3C37"/>
    <w:rsid w:val="00FF3CBD"/>
    <w:rsid w:val="00FF3CE0"/>
    <w:rsid w:val="00FF3EBC"/>
    <w:rsid w:val="00FF3FC3"/>
    <w:rsid w:val="00FF40E5"/>
    <w:rsid w:val="00FF4110"/>
    <w:rsid w:val="00FF417A"/>
    <w:rsid w:val="00FF4390"/>
    <w:rsid w:val="00FF445D"/>
    <w:rsid w:val="00FF45DE"/>
    <w:rsid w:val="00FF46D7"/>
    <w:rsid w:val="00FF48D3"/>
    <w:rsid w:val="00FF4A69"/>
    <w:rsid w:val="00FF4D4D"/>
    <w:rsid w:val="00FF4D9E"/>
    <w:rsid w:val="00FF4DA8"/>
    <w:rsid w:val="00FF534B"/>
    <w:rsid w:val="00FF5645"/>
    <w:rsid w:val="00FF5672"/>
    <w:rsid w:val="00FF56AD"/>
    <w:rsid w:val="00FF592D"/>
    <w:rsid w:val="00FF5958"/>
    <w:rsid w:val="00FF5979"/>
    <w:rsid w:val="00FF5B56"/>
    <w:rsid w:val="00FF5E11"/>
    <w:rsid w:val="00FF5E47"/>
    <w:rsid w:val="00FF5F8E"/>
    <w:rsid w:val="00FF5FCA"/>
    <w:rsid w:val="00FF6034"/>
    <w:rsid w:val="00FF6111"/>
    <w:rsid w:val="00FF6154"/>
    <w:rsid w:val="00FF6192"/>
    <w:rsid w:val="00FF6231"/>
    <w:rsid w:val="00FF635F"/>
    <w:rsid w:val="00FF6546"/>
    <w:rsid w:val="00FF65E3"/>
    <w:rsid w:val="00FF665D"/>
    <w:rsid w:val="00FF66B1"/>
    <w:rsid w:val="00FF6A31"/>
    <w:rsid w:val="00FF6B0F"/>
    <w:rsid w:val="00FF6B12"/>
    <w:rsid w:val="00FF6BEF"/>
    <w:rsid w:val="00FF6D78"/>
    <w:rsid w:val="00FF6E14"/>
    <w:rsid w:val="00FF6E2C"/>
    <w:rsid w:val="00FF6E73"/>
    <w:rsid w:val="00FF71AA"/>
    <w:rsid w:val="00FF7280"/>
    <w:rsid w:val="00FF72AA"/>
    <w:rsid w:val="00FF7364"/>
    <w:rsid w:val="00FF7447"/>
    <w:rsid w:val="00FF761D"/>
    <w:rsid w:val="00FF7639"/>
    <w:rsid w:val="00FF7A21"/>
    <w:rsid w:val="00FF7A3B"/>
    <w:rsid w:val="00FF7B1E"/>
    <w:rsid w:val="00FF7B59"/>
    <w:rsid w:val="00FF7C7A"/>
    <w:rsid w:val="00FF7CA7"/>
    <w:rsid w:val="00FF7DCB"/>
    <w:rsid w:val="00FF7DDC"/>
    <w:rsid w:val="00FF7DE8"/>
    <w:rsid w:val="00FF7FFC"/>
    <w:rsid w:val="01EDE6DA"/>
    <w:rsid w:val="02F74D54"/>
    <w:rsid w:val="03B55178"/>
    <w:rsid w:val="03E00F1D"/>
    <w:rsid w:val="0478965A"/>
    <w:rsid w:val="04921D73"/>
    <w:rsid w:val="04DEB6BA"/>
    <w:rsid w:val="05521C0A"/>
    <w:rsid w:val="08128B7B"/>
    <w:rsid w:val="08A9E1B6"/>
    <w:rsid w:val="08C692E6"/>
    <w:rsid w:val="0AFAAF40"/>
    <w:rsid w:val="0B42FBCE"/>
    <w:rsid w:val="0D5FD82F"/>
    <w:rsid w:val="0FD94AFB"/>
    <w:rsid w:val="12DFAE27"/>
    <w:rsid w:val="12EAA446"/>
    <w:rsid w:val="13E1CDE4"/>
    <w:rsid w:val="180C53F1"/>
    <w:rsid w:val="18BABEAC"/>
    <w:rsid w:val="18E34442"/>
    <w:rsid w:val="19A900FD"/>
    <w:rsid w:val="1B084056"/>
    <w:rsid w:val="1B61DCB6"/>
    <w:rsid w:val="1B8D8F05"/>
    <w:rsid w:val="1E859E32"/>
    <w:rsid w:val="1EA64F96"/>
    <w:rsid w:val="1ED0D145"/>
    <w:rsid w:val="2026935B"/>
    <w:rsid w:val="21AB5117"/>
    <w:rsid w:val="225B47A9"/>
    <w:rsid w:val="227ED76E"/>
    <w:rsid w:val="23FFBC09"/>
    <w:rsid w:val="254F1EF9"/>
    <w:rsid w:val="25CAE5ED"/>
    <w:rsid w:val="27D9166C"/>
    <w:rsid w:val="27EAB0BF"/>
    <w:rsid w:val="2835EDB4"/>
    <w:rsid w:val="287B3396"/>
    <w:rsid w:val="29A1E2DC"/>
    <w:rsid w:val="2A916D1B"/>
    <w:rsid w:val="2B320BA0"/>
    <w:rsid w:val="2C1FF55E"/>
    <w:rsid w:val="2DA42AAE"/>
    <w:rsid w:val="2DCCCFB7"/>
    <w:rsid w:val="2E061586"/>
    <w:rsid w:val="2F2C9F87"/>
    <w:rsid w:val="307A2D02"/>
    <w:rsid w:val="31A3C0D1"/>
    <w:rsid w:val="325CEF3A"/>
    <w:rsid w:val="34E5FB4A"/>
    <w:rsid w:val="3688A6DD"/>
    <w:rsid w:val="36AEE5EB"/>
    <w:rsid w:val="37392EB9"/>
    <w:rsid w:val="37FFEB59"/>
    <w:rsid w:val="388FE530"/>
    <w:rsid w:val="38C01E8D"/>
    <w:rsid w:val="3B2C8C25"/>
    <w:rsid w:val="3B3539DB"/>
    <w:rsid w:val="3CC41303"/>
    <w:rsid w:val="3CD4E4B2"/>
    <w:rsid w:val="3D3A5E96"/>
    <w:rsid w:val="3D6F18F9"/>
    <w:rsid w:val="3F51A025"/>
    <w:rsid w:val="3F6D58DA"/>
    <w:rsid w:val="4138CD2D"/>
    <w:rsid w:val="45486D68"/>
    <w:rsid w:val="464AAFDF"/>
    <w:rsid w:val="47831A21"/>
    <w:rsid w:val="4A91AE88"/>
    <w:rsid w:val="4C796D90"/>
    <w:rsid w:val="4CE1CE6C"/>
    <w:rsid w:val="4EC2B236"/>
    <w:rsid w:val="4F8DFBB4"/>
    <w:rsid w:val="4F9228E5"/>
    <w:rsid w:val="4FB38723"/>
    <w:rsid w:val="5098F167"/>
    <w:rsid w:val="50EDDDB0"/>
    <w:rsid w:val="50FF95C4"/>
    <w:rsid w:val="5153D15D"/>
    <w:rsid w:val="527FE5FA"/>
    <w:rsid w:val="52F9487D"/>
    <w:rsid w:val="5398F6A0"/>
    <w:rsid w:val="53AA3982"/>
    <w:rsid w:val="540F6ABD"/>
    <w:rsid w:val="548F366E"/>
    <w:rsid w:val="5523EBDA"/>
    <w:rsid w:val="5592AEEC"/>
    <w:rsid w:val="5666798C"/>
    <w:rsid w:val="58FBE69C"/>
    <w:rsid w:val="5925A2C8"/>
    <w:rsid w:val="5A496107"/>
    <w:rsid w:val="5A762D2B"/>
    <w:rsid w:val="5B0ED018"/>
    <w:rsid w:val="5B627896"/>
    <w:rsid w:val="5C6FB0EC"/>
    <w:rsid w:val="5CFADD25"/>
    <w:rsid w:val="5D61F55F"/>
    <w:rsid w:val="60BD9C28"/>
    <w:rsid w:val="6289658C"/>
    <w:rsid w:val="62A83BE8"/>
    <w:rsid w:val="63B9CB06"/>
    <w:rsid w:val="642EF083"/>
    <w:rsid w:val="65E1B4F4"/>
    <w:rsid w:val="6856BBC6"/>
    <w:rsid w:val="6A1619D7"/>
    <w:rsid w:val="6AF3694A"/>
    <w:rsid w:val="6D94BCB3"/>
    <w:rsid w:val="6E68580A"/>
    <w:rsid w:val="6F5A58B2"/>
    <w:rsid w:val="6FD00B9A"/>
    <w:rsid w:val="70C656B5"/>
    <w:rsid w:val="70DA5665"/>
    <w:rsid w:val="719A235F"/>
    <w:rsid w:val="71E103D1"/>
    <w:rsid w:val="75504BF7"/>
    <w:rsid w:val="77524E34"/>
    <w:rsid w:val="777B4401"/>
    <w:rsid w:val="77F5B960"/>
    <w:rsid w:val="781712F6"/>
    <w:rsid w:val="784331CD"/>
    <w:rsid w:val="787CAD32"/>
    <w:rsid w:val="78D40E25"/>
    <w:rsid w:val="79B4759C"/>
    <w:rsid w:val="7B4588AA"/>
    <w:rsid w:val="7CB457DD"/>
    <w:rsid w:val="7D0D306E"/>
    <w:rsid w:val="7E16A979"/>
    <w:rsid w:val="7EFC04CD"/>
    <w:rsid w:val="7F38FA90"/>
    <w:rsid w:val="7FE807A7"/>
    <w:rsid w:val="7FF4F2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2B5815"/>
  <w15:docId w15:val="{0083DB2C-324E-4B15-92D3-052DC98A7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rsid w:val="005C04E6"/>
    <w:pPr>
      <w:spacing w:before="0" w:after="0"/>
      <w:jc w:val="left"/>
    </w:pPr>
    <w:rPr>
      <w:rFonts w:ascii="Aptos" w:hAnsi="Aptos" w:cs="Arial"/>
      <w:sz w:val="20"/>
      <w:szCs w:val="20"/>
      <w:lang w:val="en-IE"/>
    </w:rPr>
  </w:style>
  <w:style w:type="character" w:customStyle="1" w:styleId="Hyperlink1">
    <w:name w:val="Hyperlink1"/>
    <w:basedOn w:val="DefaultParagraphFont"/>
    <w:uiPriority w:val="99"/>
    <w:unhideWhenUsed/>
    <w:rsid w:val="005C04E6"/>
    <w:rPr>
      <w:color w:val="0000FF"/>
      <w:u w:val="single"/>
    </w:rPr>
  </w:style>
  <w:style w:type="table" w:customStyle="1" w:styleId="TableGrid1">
    <w:name w:val="Table Grid1"/>
    <w:basedOn w:val="TableNormal"/>
    <w:next w:val="TableGrid"/>
    <w:uiPriority w:val="39"/>
    <w:rsid w:val="005C04E6"/>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04E6"/>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7671F"/>
    <w:pPr>
      <w:numPr>
        <w:numId w:val="1"/>
      </w:numPr>
      <w:contextualSpacing/>
    </w:pPr>
  </w:style>
  <w:style w:type="paragraph" w:styleId="ListBullet2">
    <w:name w:val="List Bullet 2"/>
    <w:basedOn w:val="Normal"/>
    <w:uiPriority w:val="99"/>
    <w:semiHidden/>
    <w:unhideWhenUsed/>
    <w:rsid w:val="00B7671F"/>
    <w:pPr>
      <w:numPr>
        <w:numId w:val="2"/>
      </w:numPr>
      <w:contextualSpacing/>
    </w:pPr>
  </w:style>
  <w:style w:type="paragraph" w:styleId="ListBullet3">
    <w:name w:val="List Bullet 3"/>
    <w:basedOn w:val="Normal"/>
    <w:uiPriority w:val="99"/>
    <w:semiHidden/>
    <w:unhideWhenUsed/>
    <w:rsid w:val="00B7671F"/>
    <w:pPr>
      <w:numPr>
        <w:numId w:val="3"/>
      </w:numPr>
      <w:contextualSpacing/>
    </w:pPr>
  </w:style>
  <w:style w:type="paragraph" w:styleId="ListBullet4">
    <w:name w:val="List Bullet 4"/>
    <w:basedOn w:val="Normal"/>
    <w:uiPriority w:val="99"/>
    <w:semiHidden/>
    <w:unhideWhenUsed/>
    <w:rsid w:val="00B7671F"/>
    <w:pPr>
      <w:numPr>
        <w:numId w:val="4"/>
      </w:numPr>
      <w:contextualSpacing/>
    </w:pPr>
  </w:style>
  <w:style w:type="paragraph" w:styleId="Revision">
    <w:name w:val="Revision"/>
    <w:hidden/>
    <w:uiPriority w:val="99"/>
    <w:semiHidden/>
    <w:rsid w:val="00B7671F"/>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9710E"/>
    <w:rPr>
      <w:sz w:val="16"/>
      <w:szCs w:val="16"/>
    </w:rPr>
  </w:style>
  <w:style w:type="paragraph" w:styleId="CommentText">
    <w:name w:val="annotation text"/>
    <w:basedOn w:val="Normal"/>
    <w:link w:val="CommentTextChar"/>
    <w:uiPriority w:val="99"/>
    <w:unhideWhenUsed/>
    <w:rsid w:val="0089710E"/>
    <w:rPr>
      <w:sz w:val="20"/>
      <w:szCs w:val="20"/>
    </w:rPr>
  </w:style>
  <w:style w:type="character" w:customStyle="1" w:styleId="CommentTextChar">
    <w:name w:val="Comment Text Char"/>
    <w:basedOn w:val="DefaultParagraphFont"/>
    <w:link w:val="CommentText"/>
    <w:uiPriority w:val="99"/>
    <w:rsid w:val="0089710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9710E"/>
    <w:rPr>
      <w:b/>
      <w:bCs/>
    </w:rPr>
  </w:style>
  <w:style w:type="character" w:customStyle="1" w:styleId="CommentSubjectChar">
    <w:name w:val="Comment Subject Char"/>
    <w:basedOn w:val="CommentTextChar"/>
    <w:link w:val="CommentSubject"/>
    <w:uiPriority w:val="99"/>
    <w:semiHidden/>
    <w:rsid w:val="0089710E"/>
    <w:rPr>
      <w:rFonts w:ascii="Times New Roman" w:hAnsi="Times New Roman" w:cs="Times New Roman"/>
      <w:b/>
      <w:bCs/>
      <w:sz w:val="20"/>
      <w:szCs w:val="20"/>
      <w:lang w:val="en-GB"/>
    </w:rPr>
  </w:style>
  <w:style w:type="paragraph" w:styleId="ListParagraph">
    <w:name w:val="List Paragraph"/>
    <w:basedOn w:val="Normal"/>
    <w:uiPriority w:val="34"/>
    <w:qFormat/>
    <w:rsid w:val="0036205E"/>
    <w:pPr>
      <w:ind w:left="720"/>
      <w:contextualSpacing/>
    </w:pPr>
  </w:style>
  <w:style w:type="character" w:styleId="Hyperlink">
    <w:name w:val="Hyperlink"/>
    <w:basedOn w:val="DefaultParagraphFont"/>
    <w:uiPriority w:val="99"/>
    <w:unhideWhenUsed/>
    <w:rsid w:val="007A0A2F"/>
    <w:rPr>
      <w:color w:val="0000FF" w:themeColor="hyperlink"/>
      <w:u w:val="single"/>
    </w:rPr>
  </w:style>
  <w:style w:type="character" w:customStyle="1" w:styleId="UnresolvedMention1">
    <w:name w:val="Unresolved Mention1"/>
    <w:basedOn w:val="DefaultParagraphFont"/>
    <w:uiPriority w:val="99"/>
    <w:semiHidden/>
    <w:unhideWhenUsed/>
    <w:rsid w:val="007A0A2F"/>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C3377"/>
    <w:pPr>
      <w:spacing w:before="0" w:after="160" w:line="240" w:lineRule="exact"/>
    </w:pPr>
    <w:rPr>
      <w:rFonts w:asciiTheme="minorHAnsi" w:hAnsiTheme="minorHAnsi" w:cstheme="minorBidi"/>
      <w:sz w:val="22"/>
      <w:vertAlign w:val="superscript"/>
      <w:lang w:val="en-US"/>
    </w:rPr>
  </w:style>
  <w:style w:type="character" w:customStyle="1" w:styleId="FootnoteTextChar1">
    <w:name w:val="Footnote Text Char1"/>
    <w:basedOn w:val="DefaultParagraphFont"/>
    <w:uiPriority w:val="99"/>
    <w:semiHidden/>
    <w:rsid w:val="003C3377"/>
    <w:rPr>
      <w:sz w:val="20"/>
      <w:szCs w:val="20"/>
    </w:rPr>
  </w:style>
  <w:style w:type="character" w:customStyle="1" w:styleId="Mention">
    <w:name w:val="Mention"/>
    <w:basedOn w:val="DefaultParagraphFont"/>
    <w:uiPriority w:val="99"/>
    <w:unhideWhenUsed/>
    <w:rsid w:val="00EA2B44"/>
    <w:rPr>
      <w:color w:val="2B579A"/>
      <w:shd w:val="clear" w:color="auto" w:fill="E1DFDD"/>
    </w:rPr>
  </w:style>
  <w:style w:type="character" w:customStyle="1" w:styleId="UnresolvedMention">
    <w:name w:val="Unresolved Mention"/>
    <w:basedOn w:val="DefaultParagraphFont"/>
    <w:uiPriority w:val="99"/>
    <w:semiHidden/>
    <w:unhideWhenUsed/>
    <w:rsid w:val="00B03925"/>
    <w:rPr>
      <w:color w:val="605E5C"/>
      <w:shd w:val="clear" w:color="auto" w:fill="E1DFDD"/>
    </w:rPr>
  </w:style>
  <w:style w:type="character" w:styleId="FollowedHyperlink">
    <w:name w:val="FollowedHyperlink"/>
    <w:basedOn w:val="DefaultParagraphFont"/>
    <w:uiPriority w:val="99"/>
    <w:semiHidden/>
    <w:unhideWhenUsed/>
    <w:rsid w:val="00724D8B"/>
    <w:rPr>
      <w:color w:val="800080" w:themeColor="followedHyperlink"/>
      <w:u w:val="single"/>
    </w:rPr>
  </w:style>
  <w:style w:type="character" w:customStyle="1" w:styleId="HeaderChar">
    <w:name w:val="Header Char"/>
    <w:basedOn w:val="DefaultParagraphFont"/>
    <w:link w:val="Header"/>
    <w:uiPriority w:val="99"/>
    <w:rsid w:val="00C66E04"/>
    <w:rPr>
      <w:rFonts w:ascii="Times New Roman" w:hAnsi="Times New Roman" w:cs="Times New Roman"/>
      <w:sz w:val="24"/>
      <w:lang w:val="en-GB"/>
    </w:rPr>
  </w:style>
  <w:style w:type="character" w:customStyle="1" w:styleId="FooterChar">
    <w:name w:val="Footer Char"/>
    <w:basedOn w:val="DefaultParagraphFont"/>
    <w:link w:val="Footer"/>
    <w:uiPriority w:val="99"/>
    <w:rsid w:val="00C66E0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66E0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66E04"/>
    <w:pPr>
      <w:spacing w:before="0"/>
      <w:jc w:val="right"/>
    </w:pPr>
    <w:rPr>
      <w:sz w:val="28"/>
    </w:rPr>
  </w:style>
  <w:style w:type="paragraph" w:customStyle="1" w:styleId="FooterSensitivity">
    <w:name w:val="Footer Sensitivity"/>
    <w:basedOn w:val="Normal"/>
    <w:rsid w:val="00C66E0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66E04"/>
    <w:pPr>
      <w:tabs>
        <w:tab w:val="center" w:pos="4535"/>
        <w:tab w:val="right" w:pos="9071"/>
      </w:tabs>
      <w:spacing w:before="0"/>
    </w:pPr>
  </w:style>
  <w:style w:type="paragraph" w:customStyle="1" w:styleId="HeaderLandscape">
    <w:name w:val="HeaderLandscape"/>
    <w:basedOn w:val="Normal"/>
    <w:rsid w:val="00C66E04"/>
    <w:pPr>
      <w:tabs>
        <w:tab w:val="center" w:pos="7285"/>
        <w:tab w:val="right" w:pos="14003"/>
      </w:tabs>
      <w:spacing w:before="0"/>
    </w:pPr>
  </w:style>
  <w:style w:type="paragraph" w:styleId="Footer">
    <w:name w:val="footer"/>
    <w:basedOn w:val="Normal"/>
    <w:link w:val="FooterChar"/>
    <w:uiPriority w:val="99"/>
    <w:unhideWhenUsed/>
    <w:rsid w:val="00C66E0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66E0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1/85/2024-04-30"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25/1106/oj" TargetMode="External"/><Relationship Id="rId5" Type="http://schemas.openxmlformats.org/officeDocument/2006/relationships/hyperlink" Target="https://economy-finance.ec.europa.eu/economic-governance-framework/stability-and-growth-pact/corrective-arm-excessive-deficit-procedure/excessive-deficit-procedures-overview/austria_en" TargetMode="External"/><Relationship Id="rId4" Type="http://schemas.openxmlformats.org/officeDocument/2006/relationships/hyperlink" Target="http://data.europa.eu/eli/C/2025/39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13dbb04668d418dc136797eeb73182d2">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cec4b26813ec80e7c0985e1c24667d7b"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2.xml><?xml version="1.0" encoding="utf-8"?>
<ds:datastoreItem xmlns:ds="http://schemas.openxmlformats.org/officeDocument/2006/customXml" ds:itemID="{FE277EE0-2930-4DF9-9A98-355C707D8387}">
  <ds:schemaRefs>
    <ds:schemaRef ds:uri="http://schemas.microsoft.com/sharepoint/v3/contenttype/forms"/>
  </ds:schemaRefs>
</ds:datastoreItem>
</file>

<file path=customXml/itemProps3.xml><?xml version="1.0" encoding="utf-8"?>
<ds:datastoreItem xmlns:ds="http://schemas.openxmlformats.org/officeDocument/2006/customXml" ds:itemID="{0592F60A-32C9-4F4C-BD7B-2C6BE47CA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692FDA-9959-43BC-A6A6-CCC141242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6</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2026-01-14T17:40:00Z</dcterms:created>
  <dcterms:modified xsi:type="dcterms:W3CDTF">2026-01-18T23:19:00Z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