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A73708" w:rsidRDefault="00252F99" w:rsidP="00252F9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B025E9-E029-4A39-B820-91D60A8C4C73" style="width:455.25pt;height:357.75pt">
            <v:imagedata r:id="rId11" o:title=""/>
          </v:shape>
        </w:pict>
      </w:r>
    </w:p>
    <w:p w:rsidR="00A83B18" w:rsidRPr="00A73708" w:rsidRDefault="00A83B18" w:rsidP="00A83B18">
      <w:pPr>
        <w:pStyle w:val="Pagedecouverture"/>
        <w:rPr>
          <w:noProof/>
        </w:rPr>
        <w:sectPr w:rsidR="00A83B18" w:rsidRPr="00A73708" w:rsidSect="00252F99">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A73708" w:rsidRDefault="00DB38C7" w:rsidP="00DB38C7">
      <w:pPr>
        <w:pStyle w:val="Exposdesmotifstitre"/>
        <w:rPr>
          <w:noProof/>
        </w:rPr>
      </w:pPr>
      <w:bookmarkStart w:id="1" w:name="_GoBack"/>
      <w:bookmarkEnd w:id="1"/>
    </w:p>
    <w:p w:rsidR="00607CA2" w:rsidRPr="00A73708" w:rsidRDefault="00607CA2" w:rsidP="00607CA2">
      <w:pPr>
        <w:rPr>
          <w:noProof/>
        </w:rPr>
      </w:pPr>
    </w:p>
    <w:p w:rsidR="00987952" w:rsidRDefault="00B86000">
      <w:pPr>
        <w:pStyle w:val="Rfrenceinterinstitutionnelle"/>
        <w:rPr>
          <w:noProof/>
        </w:rPr>
      </w:pPr>
      <w:r>
        <w:rPr>
          <w:noProof/>
        </w:rPr>
        <w:t>2026/0234 (NLE)</w:t>
      </w:r>
    </w:p>
    <w:p w:rsidR="002709B6" w:rsidRPr="00A73708" w:rsidRDefault="00A73708" w:rsidP="00A73708">
      <w:pPr>
        <w:pStyle w:val="Statut"/>
        <w:rPr>
          <w:noProof/>
        </w:rPr>
      </w:pPr>
      <w:r w:rsidRPr="00A73708">
        <w:rPr>
          <w:noProof/>
        </w:rPr>
        <w:t>Proposition de</w:t>
      </w:r>
    </w:p>
    <w:p w:rsidR="002709B6" w:rsidRPr="00A73708" w:rsidRDefault="00A73708" w:rsidP="00A73708">
      <w:pPr>
        <w:pStyle w:val="Typedudocument"/>
        <w:rPr>
          <w:noProof/>
        </w:rPr>
      </w:pPr>
      <w:r w:rsidRPr="00A73708">
        <w:rPr>
          <w:noProof/>
        </w:rPr>
        <w:t>DÉCISION D’EXÉCUTION DU CONSEIL</w:t>
      </w:r>
    </w:p>
    <w:p w:rsidR="002F19B5" w:rsidRPr="00A73708" w:rsidRDefault="00A73708" w:rsidP="00A73708">
      <w:pPr>
        <w:pStyle w:val="Titreobjet"/>
        <w:rPr>
          <w:noProof/>
        </w:rPr>
      </w:pPr>
      <w:r w:rsidRPr="00A73708">
        <w:rPr>
          <w:noProof/>
        </w:rPr>
        <w:t>modifiant la décision d’exécution du 4 mai 2022 relative à l’approbation de l’évaluation du plan pour la reprise et la résilience pour la Bulgarie</w:t>
      </w:r>
    </w:p>
    <w:p w:rsidR="00007F85" w:rsidRPr="00A73708" w:rsidRDefault="00007F85" w:rsidP="002F19B5">
      <w:pPr>
        <w:pStyle w:val="Institutionquiagit"/>
        <w:rPr>
          <w:noProof/>
        </w:rPr>
      </w:pPr>
      <w:r w:rsidRPr="00A73708">
        <w:rPr>
          <w:noProof/>
        </w:rPr>
        <w:t>LE CONSEIL DE L’UNION EUROPÉENNE,</w:t>
      </w:r>
    </w:p>
    <w:p w:rsidR="00007F85" w:rsidRPr="00A73708" w:rsidRDefault="00007F85" w:rsidP="00007F85">
      <w:pPr>
        <w:rPr>
          <w:noProof/>
        </w:rPr>
      </w:pPr>
      <w:r w:rsidRPr="00A73708">
        <w:rPr>
          <w:noProof/>
        </w:rPr>
        <w:t xml:space="preserve">vu le traité sur le fonctionnement de l’Union européenne, </w:t>
      </w:r>
    </w:p>
    <w:p w:rsidR="00007F85" w:rsidRPr="00A73708" w:rsidRDefault="0E378833" w:rsidP="00007F85">
      <w:pPr>
        <w:rPr>
          <w:noProof/>
        </w:rPr>
      </w:pPr>
      <w:r w:rsidRPr="00A73708">
        <w:rPr>
          <w:noProof/>
        </w:rPr>
        <w:t>vu le règlement (UE) 2021/241 du Parlement européen et du Conseil du 12 février 2021 établissant la facilité pour la reprise et la résilience</w:t>
      </w:r>
      <w:r w:rsidRPr="00A73708">
        <w:rPr>
          <w:rStyle w:val="FootnoteReference"/>
          <w:noProof/>
        </w:rPr>
        <w:footnoteReference w:id="2"/>
      </w:r>
      <w:r w:rsidRPr="00A73708">
        <w:rPr>
          <w:noProof/>
        </w:rPr>
        <w:t>, et notamment son article 20, paragraphe 1,</w:t>
      </w:r>
    </w:p>
    <w:p w:rsidR="00007F85" w:rsidRPr="00A73708" w:rsidRDefault="00007F85" w:rsidP="00007F85">
      <w:pPr>
        <w:rPr>
          <w:noProof/>
        </w:rPr>
      </w:pPr>
      <w:r w:rsidRPr="00A73708">
        <w:rPr>
          <w:noProof/>
        </w:rPr>
        <w:t>vu la proposition de la Commission européenne,</w:t>
      </w:r>
    </w:p>
    <w:p w:rsidR="00007F85" w:rsidRPr="00A73708" w:rsidRDefault="00007F85" w:rsidP="00007F85">
      <w:pPr>
        <w:rPr>
          <w:noProof/>
        </w:rPr>
      </w:pPr>
      <w:r w:rsidRPr="00A73708">
        <w:rPr>
          <w:noProof/>
        </w:rPr>
        <w:t>considérant ce qui suit:</w:t>
      </w:r>
    </w:p>
    <w:p w:rsidR="00007F85" w:rsidRPr="00A73708" w:rsidRDefault="7D1C5A75" w:rsidP="008A26EF">
      <w:pPr>
        <w:pStyle w:val="ManualConsidrant"/>
        <w:rPr>
          <w:noProof/>
        </w:rPr>
      </w:pPr>
      <w:r>
        <w:rPr>
          <w:noProof/>
        </w:rPr>
        <w:t>(1)</w:t>
      </w:r>
      <w:r>
        <w:rPr>
          <w:noProof/>
        </w:rPr>
        <w:tab/>
      </w:r>
      <w:r w:rsidRPr="00A73708">
        <w:rPr>
          <w:noProof/>
        </w:rPr>
        <w:t xml:space="preserve">Après la présentation, par </w:t>
      </w:r>
      <w:r w:rsidRPr="00A73708">
        <w:rPr>
          <w:noProof/>
          <w:shd w:val="clear" w:color="auto" w:fill="FFFFFF"/>
        </w:rPr>
        <w:t>la</w:t>
      </w:r>
      <w:r w:rsidRPr="00A73708">
        <w:rPr>
          <w:noProof/>
        </w:rPr>
        <w:t xml:space="preserve"> Bulgarie, de son plan national pour la reprise et la résilience (ci-après le «PRR») </w:t>
      </w:r>
      <w:r w:rsidRPr="00A73708">
        <w:rPr>
          <w:noProof/>
          <w:shd w:val="clear" w:color="auto" w:fill="FFFFFF"/>
        </w:rPr>
        <w:t xml:space="preserve">le </w:t>
      </w:r>
      <w:r w:rsidRPr="00A73708">
        <w:rPr>
          <w:noProof/>
        </w:rPr>
        <w:t>15 octobre 2021, la Commission a proposé au Conseil que ce PRR reçoive une évaluation positive. Le 4 mai 2022, le Conseil a approuvé cette évaluation positive par une décision d’exécution (ci-après la «décision d’exécution du Conseil du 4 mai 2022»)</w:t>
      </w:r>
      <w:r w:rsidRPr="00A73708">
        <w:rPr>
          <w:rStyle w:val="FootnoteReference"/>
          <w:noProof/>
        </w:rPr>
        <w:footnoteReference w:id="3"/>
      </w:r>
      <w:r w:rsidRPr="00A73708">
        <w:rPr>
          <w:noProof/>
        </w:rPr>
        <w:t>. La décision d’exécution du Conseil du 4 mai 2022 a été modifiée par les décisions d’exécution du Conseil du 8 décembre 2023</w:t>
      </w:r>
      <w:r w:rsidRPr="00A73708">
        <w:rPr>
          <w:rStyle w:val="FootnoteReference"/>
          <w:noProof/>
        </w:rPr>
        <w:footnoteReference w:id="4"/>
      </w:r>
      <w:r w:rsidRPr="00A73708">
        <w:rPr>
          <w:noProof/>
        </w:rPr>
        <w:t>, du 18 juillet 2025</w:t>
      </w:r>
      <w:r w:rsidRPr="00A73708">
        <w:rPr>
          <w:rStyle w:val="FootnoteReference"/>
          <w:noProof/>
        </w:rPr>
        <w:footnoteReference w:id="5"/>
      </w:r>
      <w:r w:rsidRPr="00A73708">
        <w:rPr>
          <w:noProof/>
        </w:rPr>
        <w:t>, du 27 novembre 2025</w:t>
      </w:r>
      <w:r w:rsidRPr="00A73708">
        <w:rPr>
          <w:rStyle w:val="FootnoteReference"/>
          <w:noProof/>
        </w:rPr>
        <w:footnoteReference w:id="6"/>
      </w:r>
      <w:r w:rsidRPr="00A73708">
        <w:rPr>
          <w:noProof/>
        </w:rPr>
        <w:t xml:space="preserve"> et du 28 mai 2026</w:t>
      </w:r>
      <w:r w:rsidRPr="00A73708">
        <w:rPr>
          <w:rStyle w:val="FootnoteReference"/>
          <w:noProof/>
        </w:rPr>
        <w:footnoteReference w:id="7"/>
      </w:r>
      <w:r w:rsidRPr="00A73708">
        <w:rPr>
          <w:noProof/>
        </w:rPr>
        <w:t>.</w:t>
      </w:r>
    </w:p>
    <w:p w:rsidR="00007F85" w:rsidRPr="00A73708" w:rsidRDefault="7D1C5A75" w:rsidP="15209B5D">
      <w:pPr>
        <w:pStyle w:val="ManualConsidrant"/>
        <w:rPr>
          <w:rFonts w:eastAsia="Times New Roman"/>
          <w:noProof/>
        </w:rPr>
      </w:pPr>
      <w:r>
        <w:rPr>
          <w:noProof/>
        </w:rPr>
        <w:t>(2)</w:t>
      </w:r>
      <w:r>
        <w:rPr>
          <w:noProof/>
        </w:rPr>
        <w:tab/>
      </w:r>
      <w:r w:rsidRPr="00A73708">
        <w:rPr>
          <w:noProof/>
        </w:rPr>
        <w:t xml:space="preserve">Le 10 juin 2026, </w:t>
      </w:r>
      <w:bookmarkStart w:id="2" w:name="_Hlk130805569"/>
      <w:r w:rsidRPr="00A73708">
        <w:rPr>
          <w:noProof/>
        </w:rPr>
        <w:t>la Bulgarie a adressé à la Commission une demande motivée l’invitant à présenter une proposition visant à modifier la décision d’exécution du Conseil du 4</w:t>
      </w:r>
      <w:r w:rsidR="00BD13E2">
        <w:rPr>
          <w:noProof/>
        </w:rPr>
        <w:t> </w:t>
      </w:r>
      <w:r w:rsidRPr="00A73708">
        <w:rPr>
          <w:noProof/>
        </w:rPr>
        <w:t>mai 2022 conformément à l’article</w:t>
      </w:r>
      <w:r w:rsidR="00BD13E2">
        <w:rPr>
          <w:noProof/>
        </w:rPr>
        <w:t> </w:t>
      </w:r>
      <w:r w:rsidRPr="00A73708">
        <w:rPr>
          <w:noProof/>
        </w:rPr>
        <w:t>21, paragraphe</w:t>
      </w:r>
      <w:r w:rsidR="00BD13E2">
        <w:rPr>
          <w:noProof/>
        </w:rPr>
        <w:t> </w:t>
      </w:r>
      <w:r w:rsidRPr="00A73708">
        <w:rPr>
          <w:noProof/>
        </w:rPr>
        <w:t>1, du règlement (UE) 2021/241, au motif que le PRR ne pouvait plus être respecté en partie, en raison de circonstances objectives. Sur cette base, la Bulgarie a présenté un PRR modifié.</w:t>
      </w:r>
      <w:bookmarkEnd w:id="2"/>
    </w:p>
    <w:p w:rsidR="00007F85" w:rsidRPr="00A73708" w:rsidRDefault="00007F85" w:rsidP="00007F85">
      <w:pPr>
        <w:rPr>
          <w:b/>
          <w:bCs/>
          <w:i/>
          <w:iCs/>
          <w:noProof/>
        </w:rPr>
      </w:pPr>
      <w:r w:rsidRPr="00A73708">
        <w:rPr>
          <w:b/>
          <w:i/>
          <w:noProof/>
        </w:rPr>
        <w:t xml:space="preserve">Modifications fondées sur l’article 21 du règlement (UE) 2021/241 </w:t>
      </w:r>
    </w:p>
    <w:p w:rsidR="00007F85" w:rsidRPr="00A73708" w:rsidRDefault="7D1C5A75" w:rsidP="00007F85">
      <w:pPr>
        <w:pStyle w:val="ManualConsidrant"/>
        <w:rPr>
          <w:rFonts w:eastAsia="Times New Roman"/>
          <w:noProof/>
        </w:rPr>
      </w:pPr>
      <w:r>
        <w:rPr>
          <w:noProof/>
        </w:rPr>
        <w:t>(3)</w:t>
      </w:r>
      <w:r>
        <w:rPr>
          <w:noProof/>
        </w:rPr>
        <w:tab/>
      </w:r>
      <w:r w:rsidRPr="00A73708">
        <w:rPr>
          <w:noProof/>
          <w:color w:val="000000" w:themeColor="text1"/>
        </w:rPr>
        <w:t>Les modifications du PRR présentées par la Bulgarie</w:t>
      </w:r>
      <w:r w:rsidRPr="00A73708">
        <w:rPr>
          <w:noProof/>
        </w:rPr>
        <w:t xml:space="preserve"> en raison de circonstances objectives </w:t>
      </w:r>
      <w:r w:rsidRPr="00A73708">
        <w:rPr>
          <w:noProof/>
          <w:color w:val="000000" w:themeColor="text1"/>
        </w:rPr>
        <w:t xml:space="preserve">concernent 47 mesures. </w:t>
      </w:r>
    </w:p>
    <w:p w:rsidR="60DF9C1C" w:rsidRPr="00A73708" w:rsidRDefault="009B08AD" w:rsidP="60DF9C1C">
      <w:pPr>
        <w:pStyle w:val="ManualConsidrant"/>
        <w:rPr>
          <w:rFonts w:eastAsia="Times New Roman"/>
          <w:noProof/>
        </w:rPr>
      </w:pPr>
      <w:r>
        <w:rPr>
          <w:noProof/>
        </w:rPr>
        <w:t>(4)</w:t>
      </w:r>
      <w:r>
        <w:rPr>
          <w:noProof/>
        </w:rPr>
        <w:tab/>
      </w:r>
      <w:r w:rsidRPr="00A73708">
        <w:rPr>
          <w:noProof/>
          <w:color w:val="000000" w:themeColor="text1"/>
        </w:rPr>
        <w:t xml:space="preserve">La Bulgarie a expliqué qu’une mesure n’était plus réalisable en raison de retards inattendus dans la mise en œuvre dus à des circonstances échappant à son contrôle. Cela concerne l’investissement 7 (Système d’information unifié pour l’aménagement du territoire, la conception des investissements et les permis de construire). </w:t>
      </w:r>
      <w:r w:rsidRPr="00A73708">
        <w:rPr>
          <w:noProof/>
        </w:rPr>
        <w:t xml:space="preserve">Sur cette base, la </w:t>
      </w:r>
      <w:r w:rsidRPr="00A73708">
        <w:rPr>
          <w:noProof/>
          <w:color w:val="000000" w:themeColor="text1"/>
        </w:rPr>
        <w:t>Bulgarie</w:t>
      </w:r>
      <w:r w:rsidRPr="00A73708">
        <w:rPr>
          <w:noProof/>
        </w:rPr>
        <w:t xml:space="preserve"> a demandé la suppression de cette mesure</w:t>
      </w:r>
      <w:r w:rsidRPr="00A73708">
        <w:rPr>
          <w:noProof/>
          <w:color w:val="000000" w:themeColor="text1"/>
        </w:rPr>
        <w:t xml:space="preserve">. </w:t>
      </w:r>
      <w:r w:rsidRPr="00A73708">
        <w:rPr>
          <w:noProof/>
        </w:rPr>
        <w:t xml:space="preserve">Il convient de modifier la décision d’exécution du Conseil du 4 mai 2022 en conséquence. </w:t>
      </w:r>
    </w:p>
    <w:p w:rsidR="000E677C" w:rsidRPr="00A73708" w:rsidRDefault="00584B2D" w:rsidP="00001C2C">
      <w:pPr>
        <w:pStyle w:val="ManualConsidrant"/>
        <w:rPr>
          <w:rFonts w:eastAsia="Times New Roman"/>
          <w:noProof/>
        </w:rPr>
      </w:pPr>
      <w:r>
        <w:rPr>
          <w:noProof/>
        </w:rPr>
        <w:t>(5)</w:t>
      </w:r>
      <w:r>
        <w:rPr>
          <w:noProof/>
        </w:rPr>
        <w:tab/>
      </w:r>
      <w:r w:rsidRPr="00A73708">
        <w:rPr>
          <w:noProof/>
          <w:color w:val="000000" w:themeColor="text1"/>
        </w:rPr>
        <w:t xml:space="preserve">La Bulgarie a expliqué que six mesures n’étaient en partie plus réalisables en raison de retards inattendus dans la mise en œuvre dus à des circonstances échappant à son contrôle. Cela concerne les mesures C4.I1 (Soutien à la rénovation du parc immobilier), C8.I5 (Sécurité routière), </w:t>
      </w:r>
      <w:r w:rsidRPr="00A73708">
        <w:rPr>
          <w:noProof/>
        </w:rPr>
        <w:t>C10.I6 (Appui à une phase pilote pour l’introduction de la modélisation de l’information du bâtiment), C11.I1 (Travaux d’infrastructure dans les établissements de soins de longue durée), C12.I1 (Modernisation des installations hospitalières) et C12.I4 (Mise en place d’un système d’ambulance aérienne). Sur cette base, la Bulgarie a demandé la modification de ces mesures.</w:t>
      </w:r>
      <w:r w:rsidRPr="00A73708">
        <w:rPr>
          <w:noProof/>
          <w:color w:val="000000" w:themeColor="text1"/>
        </w:rPr>
        <w:t xml:space="preserve"> </w:t>
      </w:r>
      <w:r w:rsidRPr="00A73708">
        <w:rPr>
          <w:noProof/>
        </w:rPr>
        <w:t xml:space="preserve">Il convient de modifier la décision d’exécution du Conseil du 4 mai 2022 en conséquence. </w:t>
      </w:r>
    </w:p>
    <w:p w:rsidR="00007F85" w:rsidRPr="00A73708" w:rsidRDefault="00F94DD0">
      <w:pPr>
        <w:pStyle w:val="ManualConsidrant"/>
        <w:rPr>
          <w:rFonts w:eastAsia="Times New Roman"/>
          <w:noProof/>
        </w:rPr>
      </w:pPr>
      <w:r>
        <w:rPr>
          <w:noProof/>
        </w:rPr>
        <w:t>(6)</w:t>
      </w:r>
      <w:r>
        <w:rPr>
          <w:noProof/>
        </w:rPr>
        <w:tab/>
      </w:r>
      <w:r w:rsidRPr="00A73708">
        <w:rPr>
          <w:noProof/>
        </w:rPr>
        <w:t xml:space="preserve">La Bulgarie a expliqué que quatre mesures avaient été modifiées au profit de solutions plus efficaces afin d’atteindre leur ambition initiale. Cela concerne les mesures C4.I9 (Régime de subventions – rénovation de bâtiments résidentiels), C4.R11 (Améliorer la gouvernance des entreprises publiques dans le secteur de l’énergie), </w:t>
      </w:r>
      <w:r w:rsidRPr="00A73708">
        <w:rPr>
          <w:noProof/>
          <w:color w:val="000000" w:themeColor="text1"/>
        </w:rPr>
        <w:t>C8.R4 (Transports publics intégrés)</w:t>
      </w:r>
      <w:r w:rsidRPr="00A73708">
        <w:rPr>
          <w:noProof/>
        </w:rPr>
        <w:t xml:space="preserve"> et C9.R2 (Réforme de l’approvisionnement en eau et de l’assainissement). Sur cette base, la Bulgarie a demandé la modification de ces mesures</w:t>
      </w:r>
      <w:r w:rsidRPr="00A73708">
        <w:rPr>
          <w:noProof/>
          <w:color w:val="000000" w:themeColor="text1"/>
        </w:rPr>
        <w:t xml:space="preserve">. </w:t>
      </w:r>
      <w:r w:rsidRPr="00A73708">
        <w:rPr>
          <w:noProof/>
        </w:rPr>
        <w:t>Il convient de modifier la décision d’exécution du Conseil du 4 mai 2022 en conséquence.</w:t>
      </w:r>
    </w:p>
    <w:p w:rsidR="00007F85" w:rsidRPr="00A73708" w:rsidRDefault="0D24860D" w:rsidP="005662C3">
      <w:pPr>
        <w:pStyle w:val="ManualConsidrant"/>
        <w:rPr>
          <w:rFonts w:eastAsia="Times New Roman"/>
          <w:noProof/>
        </w:rPr>
      </w:pPr>
      <w:r>
        <w:rPr>
          <w:noProof/>
        </w:rPr>
        <w:t>(7)</w:t>
      </w:r>
      <w:r>
        <w:rPr>
          <w:noProof/>
        </w:rPr>
        <w:tab/>
      </w:r>
      <w:r w:rsidRPr="00A73708">
        <w:rPr>
          <w:noProof/>
        </w:rPr>
        <w:t xml:space="preserve">La Bulgarie a expliqué que 34 mesures avaient été modifiées au profit de solutions plus efficaces permettant de réduire la charge administrative et de simplifier la décision d’exécution du Conseil tout en continuant d’atteindre les objectifs des mesures en question. </w:t>
      </w:r>
      <w:r w:rsidRPr="00A73708">
        <w:rPr>
          <w:noProof/>
          <w:color w:val="000000" w:themeColor="text1"/>
        </w:rPr>
        <w:t>Cela concerne les mesures C1.I1 (Centres STEM et innovation dans l’éducation), C1.I2 (Travaux d’infrastructure dans les établissements d’enseignement), C1.I3 (Compétences numériques), C1.I4 (Centres pour la jeunesse), C2.I1 (Programme de soutien à la recherche et à l’innovation), C2.I2 (Investissements dans l’Académie bulgare des sciences), C3.I1 [Programme pour les parcs et zones industriels («AttractInvestBG»)], C4.I3 (Soutien aux systèmes d’éclairage public économes en énergie), C4.I4 (Transformation numérique du réseau de transport d’électricité), C4.I8 [Infrastructure nationale de stockage de l’électricité (RESTORE)]; C4.R6 (Accroître la production d’électricité à partir de sources renouvelables), C4.R10 (D</w:t>
      </w:r>
      <w:r w:rsidR="00BB7267">
        <w:rPr>
          <w:noProof/>
          <w:color w:val="000000" w:themeColor="text1"/>
        </w:rPr>
        <w:t>é</w:t>
      </w:r>
      <w:r w:rsidRPr="00A73708">
        <w:rPr>
          <w:noProof/>
          <w:color w:val="000000" w:themeColor="text1"/>
        </w:rPr>
        <w:t xml:space="preserve">carbonisation du secteur de l’énergie), C6.I1 (Transition technologique et écologique de l’agriculture), C8.I1 (Matériel roulant ferroviaire), C8.I7 (Mobilité verte), C8.I8 </w:t>
      </w:r>
      <w:r w:rsidRPr="00A73708">
        <w:rPr>
          <w:noProof/>
        </w:rPr>
        <w:t xml:space="preserve">(Équipements de surveillance ou d’entretien des voies ferrées et des lignes aériennes), </w:t>
      </w:r>
      <w:r w:rsidRPr="00A73708">
        <w:rPr>
          <w:noProof/>
          <w:color w:val="000000" w:themeColor="text1"/>
        </w:rPr>
        <w:t>C8.I9 (Rénovation de l’infrastructure ferroviaire), C10.R2 (Lutte contre la corruption), C10.R10 (Marchés publics), C10.I4 (Services de sécurité), C11.I2 (Fourniture de dispositifs d’assistance aux personnes handicapées permanentes), C11.I5 (Services numériques à l’Agence pour l’emploi), C11.I7 (Numérisation des archives), C11.I8 (Infrastructures culturelles), C12.I2 (Centres de diagnostic interventionnel et de traitement endovasculaire des maladies cérébrovasculaires), C12.I3 (Modernisation des soins psychiatriques), C12.I5 (Plateforme numérique nationale pour le diagnostic médical), C12.I7 (Développement des soins ambulatoires), C13.R2 (Transparence des procédures de raccordement pour les nouvelles capacités d’énergie renouvelable et de stockage), C13.R3 (Fonctionnement du marché d’équilibrage et réponse de la demande), C13.I1 (Système d’information sur les ménages en situation de précarité énergétique et les clients vulnérables), C13.I2 [Infrastructure nationale de stockage de l’électricité (RESTORE) (mesure renforcée)]; C13.I3 (Installation de systèmes photovoltaïques et fourniture de véhicules électriques pour les services sociaux), C13.I4 (Soutien aux capacités de production d’électricité à partir de sources renouvelables et de stockage de l’électricité)</w:t>
      </w:r>
      <w:r w:rsidR="002D6646">
        <w:rPr>
          <w:noProof/>
          <w:color w:val="000000" w:themeColor="text1"/>
        </w:rPr>
        <w:t>.</w:t>
      </w:r>
      <w:r w:rsidRPr="00A73708">
        <w:rPr>
          <w:noProof/>
          <w:color w:val="000000" w:themeColor="text1"/>
        </w:rPr>
        <w:t xml:space="preserve"> </w:t>
      </w:r>
      <w:r w:rsidRPr="00A73708">
        <w:rPr>
          <w:noProof/>
        </w:rPr>
        <w:t>Sur cette base, la Bulgarie</w:t>
      </w:r>
      <w:r w:rsidRPr="00A73708">
        <w:rPr>
          <w:noProof/>
          <w:color w:val="000000" w:themeColor="text1"/>
        </w:rPr>
        <w:t xml:space="preserve"> </w:t>
      </w:r>
      <w:r w:rsidRPr="00A73708">
        <w:rPr>
          <w:noProof/>
        </w:rPr>
        <w:t>a demandé la modification de ces mesures</w:t>
      </w:r>
      <w:r w:rsidRPr="00A73708">
        <w:rPr>
          <w:noProof/>
          <w:color w:val="000000" w:themeColor="text1"/>
        </w:rPr>
        <w:t xml:space="preserve">. </w:t>
      </w:r>
      <w:r w:rsidRPr="00A73708">
        <w:rPr>
          <w:noProof/>
        </w:rPr>
        <w:t>Il convient de modifier la décision d’exécution du Conseil du 4 mai 2022 en conséquence.</w:t>
      </w:r>
    </w:p>
    <w:p w:rsidR="00CC1827" w:rsidRPr="00A73708" w:rsidRDefault="7D1C5A75" w:rsidP="00C44067">
      <w:pPr>
        <w:pStyle w:val="ManualConsidrant"/>
        <w:rPr>
          <w:rFonts w:eastAsia="Times New Roman"/>
          <w:noProof/>
        </w:rPr>
      </w:pPr>
      <w:r>
        <w:rPr>
          <w:noProof/>
        </w:rPr>
        <w:t>(8)</w:t>
      </w:r>
      <w:r>
        <w:rPr>
          <w:noProof/>
        </w:rPr>
        <w:tab/>
      </w:r>
      <w:r w:rsidRPr="00A73708">
        <w:rPr>
          <w:noProof/>
        </w:rPr>
        <w:t>À la suite de la suppression et de l’abaissement du niveau de mise en œuvre de mesures au titre de l’article 21 du règlement (UE) 2021/241, la Bulgarie a demandé que les ressources ainsi libérées soient utilisées pour ajouter deux nouvelles mesures et augmenter le niveau de mise en œuvre d’une mesure</w:t>
      </w:r>
      <w:r w:rsidRPr="00A73708">
        <w:rPr>
          <w:i/>
          <w:noProof/>
        </w:rPr>
        <w:t xml:space="preserve">. </w:t>
      </w:r>
      <w:r w:rsidRPr="00A73708">
        <w:rPr>
          <w:noProof/>
          <w:color w:val="000000" w:themeColor="text1"/>
        </w:rPr>
        <w:t xml:space="preserve">Cela concerne les mesures C10.I12 (Numérisation de l’Agence des douanes), C10.I13 (Numérisation de l’Agence nationale du revenu) et C4.I9 (Régime de subventions – rénovation de bâtiments résidentiels). Sur cette base, </w:t>
      </w:r>
      <w:r w:rsidRPr="00A73708">
        <w:rPr>
          <w:noProof/>
        </w:rPr>
        <w:t xml:space="preserve">la Bulgarie </w:t>
      </w:r>
      <w:r w:rsidRPr="00A73708">
        <w:rPr>
          <w:noProof/>
          <w:color w:val="000000" w:themeColor="text1"/>
        </w:rPr>
        <w:t>a demandé que</w:t>
      </w:r>
      <w:r w:rsidRPr="00A73708">
        <w:rPr>
          <w:noProof/>
        </w:rPr>
        <w:t xml:space="preserve"> le niveau de mise en œuvre d’une mesure soit augmenté (</w:t>
      </w:r>
      <w:r w:rsidRPr="00A73708">
        <w:rPr>
          <w:noProof/>
          <w:color w:val="000000" w:themeColor="text1"/>
        </w:rPr>
        <w:t xml:space="preserve">C4.I9 Régime de subventions – rénovation de bâtiments résidentiels) et que deux nouvelles mesures (C10.I12 Numérisation de l’Agence des douanes et C10.I13 Numérisation de l’Agence nationale du revenu) soient ajoutées. </w:t>
      </w:r>
      <w:r w:rsidRPr="00A73708">
        <w:rPr>
          <w:noProof/>
        </w:rPr>
        <w:t>Il convient de modifier la décision d’exécution du Conseil du 4 mai 2022 en conséquence.</w:t>
      </w:r>
    </w:p>
    <w:bookmarkEnd w:id="0"/>
    <w:p w:rsidR="00007F85" w:rsidRPr="00A73708" w:rsidRDefault="00007F85" w:rsidP="00007F85">
      <w:pPr>
        <w:rPr>
          <w:b/>
          <w:i/>
          <w:iCs/>
          <w:noProof/>
        </w:rPr>
      </w:pPr>
      <w:r w:rsidRPr="00A73708">
        <w:rPr>
          <w:b/>
          <w:i/>
          <w:noProof/>
        </w:rPr>
        <w:t>Répartition des jalons et des cibles</w:t>
      </w:r>
    </w:p>
    <w:p w:rsidR="00007F85" w:rsidRPr="00A73708" w:rsidRDefault="7D1C5A75" w:rsidP="00007F85">
      <w:pPr>
        <w:pStyle w:val="ManualConsidrant"/>
        <w:rPr>
          <w:rFonts w:eastAsia="Times New Roman"/>
          <w:noProof/>
        </w:rPr>
      </w:pPr>
      <w:r>
        <w:rPr>
          <w:noProof/>
        </w:rPr>
        <w:t>(9)</w:t>
      </w:r>
      <w:r>
        <w:rPr>
          <w:noProof/>
        </w:rPr>
        <w:tab/>
      </w:r>
      <w:r w:rsidRPr="00A73708">
        <w:rPr>
          <w:noProof/>
        </w:rPr>
        <w:t>Il y a lieu de modifier la répartition des jalons et des cibles par tranches afin de tenir compte des modifications apportées au PRR et du calendrier indicatif présenté par la Bulgarie.</w:t>
      </w:r>
    </w:p>
    <w:p w:rsidR="00007F85" w:rsidRPr="00A73708" w:rsidRDefault="00007F85" w:rsidP="00007F85">
      <w:pPr>
        <w:rPr>
          <w:b/>
          <w:bCs/>
          <w:i/>
          <w:iCs/>
          <w:noProof/>
        </w:rPr>
      </w:pPr>
      <w:r w:rsidRPr="00A73708">
        <w:rPr>
          <w:b/>
          <w:i/>
          <w:noProof/>
        </w:rPr>
        <w:t>Évaluation par la Commission</w:t>
      </w:r>
    </w:p>
    <w:p w:rsidR="00007F85" w:rsidRPr="00A73708" w:rsidRDefault="7D1C5A75" w:rsidP="00007F85">
      <w:pPr>
        <w:pStyle w:val="ManualConsidrant"/>
        <w:rPr>
          <w:rFonts w:eastAsia="Times New Roman"/>
          <w:noProof/>
        </w:rPr>
      </w:pPr>
      <w:r>
        <w:rPr>
          <w:noProof/>
        </w:rPr>
        <w:t>(10)</w:t>
      </w:r>
      <w:r>
        <w:rPr>
          <w:noProof/>
        </w:rPr>
        <w:tab/>
      </w:r>
      <w:r w:rsidRPr="00A73708">
        <w:rPr>
          <w:noProof/>
        </w:rPr>
        <w:t>La Commission a évalué le PRR modifié au regard des critères d’évaluation énoncés à l’article 19, paragraphe 3, du règlement (UE) 2021/241.</w:t>
      </w:r>
    </w:p>
    <w:p w:rsidR="00C1047A" w:rsidRPr="00A73708" w:rsidRDefault="00007F85" w:rsidP="00007F85">
      <w:pPr>
        <w:rPr>
          <w:b/>
          <w:bCs/>
          <w:i/>
          <w:iCs/>
          <w:noProof/>
        </w:rPr>
      </w:pPr>
      <w:r w:rsidRPr="00A73708">
        <w:rPr>
          <w:b/>
          <w:i/>
          <w:noProof/>
        </w:rPr>
        <w:t>Principe consistant à «ne pas causer de préjudice important»</w:t>
      </w:r>
    </w:p>
    <w:p w:rsidR="00007F85" w:rsidRPr="00A73708" w:rsidRDefault="7D1C5A75" w:rsidP="00007F85">
      <w:pPr>
        <w:pStyle w:val="ManualConsidrant"/>
        <w:rPr>
          <w:rFonts w:eastAsia="Times New Roman"/>
          <w:noProof/>
        </w:rPr>
      </w:pPr>
      <w:r>
        <w:rPr>
          <w:noProof/>
        </w:rPr>
        <w:t>(11)</w:t>
      </w:r>
      <w:r>
        <w:rPr>
          <w:noProof/>
        </w:rPr>
        <w:tab/>
      </w:r>
      <w:r w:rsidRPr="00A73708">
        <w:rPr>
          <w:noProof/>
        </w:rPr>
        <w:t>Conformément à l’article 19, paragraphe 3, point d), et à l’annexe V, critère 2.4, du règlement (UE) 2021/241, le PRR modifié est censé garantir qu’aucune mesure (note A) de mise en œuvre des réformes et des projets d’investissement qu’il contient ne cause de préjudice important aux objectifs environnementaux au sens de l’article 17 du règlement (UE) 2020/852 du Parlement européen et du Conseil</w:t>
      </w:r>
      <w:r w:rsidRPr="00A73708">
        <w:rPr>
          <w:rStyle w:val="FootnoteReference"/>
          <w:rFonts w:eastAsia="Times New Roman"/>
          <w:noProof/>
        </w:rPr>
        <w:footnoteReference w:id="8"/>
      </w:r>
      <w:r w:rsidRPr="00A73708">
        <w:rPr>
          <w:noProof/>
        </w:rPr>
        <w:t xml:space="preserve"> (principe consistant à «ne pas causer de préjudice important»). </w:t>
      </w:r>
    </w:p>
    <w:p w:rsidR="00007F85" w:rsidRPr="00A73708" w:rsidRDefault="00D9425E" w:rsidP="00007F85">
      <w:pPr>
        <w:pStyle w:val="ManualConsidrant"/>
        <w:rPr>
          <w:rFonts w:eastAsia="Times New Roman"/>
          <w:noProof/>
        </w:rPr>
      </w:pPr>
      <w:r>
        <w:rPr>
          <w:noProof/>
        </w:rPr>
        <w:t>(12)</w:t>
      </w:r>
      <w:r>
        <w:rPr>
          <w:noProof/>
        </w:rPr>
        <w:tab/>
      </w:r>
      <w:r w:rsidRPr="00A73708">
        <w:rPr>
          <w:noProof/>
        </w:rPr>
        <w:t xml:space="preserve">En raison de leur portée limitée, ces modifications ne changent en rien l’évaluation globale de ce critère. En ce qui concerne les nouveaux investissements introduits dans le PRR modifié (C.10.I12 Numérisation de l’Agence des douanes et C10.I13 Numérisation de l’Agence nationale du revenu), la Bulgarie a fourni une évaluation des mesures au regard du principe consistant à «ne pas causer de préjudice important», conformément aux orientations techniques sur l’application dudit principe (C/2023/111). Les informations fournies permettent de conclure que le PRR modifié devrait garantir qu’aucune mesure ne cause de préjudice important au sens de l’article 17 du règlement (UE) 2020/852. </w:t>
      </w:r>
    </w:p>
    <w:p w:rsidR="005227EF" w:rsidRPr="00A73708" w:rsidRDefault="00007F85" w:rsidP="00CA181E">
      <w:pPr>
        <w:keepNext/>
        <w:keepLines/>
        <w:widowControl w:val="0"/>
        <w:rPr>
          <w:b/>
          <w:bCs/>
          <w:i/>
          <w:iCs/>
          <w:noProof/>
        </w:rPr>
      </w:pPr>
      <w:r w:rsidRPr="00A73708">
        <w:rPr>
          <w:b/>
          <w:i/>
          <w:noProof/>
        </w:rPr>
        <w:t>Contribution à la transition verte, y compris la biodiversité</w:t>
      </w:r>
    </w:p>
    <w:p w:rsidR="00007F85" w:rsidRPr="00A73708" w:rsidRDefault="7D1C5A75" w:rsidP="00CA181E">
      <w:pPr>
        <w:pStyle w:val="ManualConsidrant"/>
        <w:keepNext/>
        <w:keepLines/>
        <w:widowControl w:val="0"/>
        <w:rPr>
          <w:rFonts w:eastAsia="Times New Roman"/>
          <w:noProof/>
        </w:rPr>
      </w:pPr>
      <w:r>
        <w:rPr>
          <w:noProof/>
        </w:rPr>
        <w:t>(13)</w:t>
      </w:r>
      <w:r>
        <w:rPr>
          <w:noProof/>
        </w:rPr>
        <w:tab/>
      </w:r>
      <w:r w:rsidRPr="00A73708">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Les mesures de soutien aux objectifs climatiques représentent un montant équivalant à 48,9 % de l’enveloppe totale du PRR modifié et à 99,5 % des coûts totaux estimés des mesures figurant dans le chapitre REPowerEU, le calcul étant effectué selon la méthode exposée à l’annexe VI du règlement (UE) 2021/241. Conformément à l’article 17 dudit règlement, le PRR modifié est cohérent avec les informations qui figurent dans le plan national en matière d’énergie et de climat 2021-2030. </w:t>
      </w:r>
    </w:p>
    <w:p w:rsidR="007C5343" w:rsidRPr="00A73708" w:rsidRDefault="00494DE9" w:rsidP="000A1BB1">
      <w:pPr>
        <w:pStyle w:val="ManualConsidrant"/>
        <w:rPr>
          <w:rFonts w:eastAsia="Times New Roman"/>
          <w:noProof/>
        </w:rPr>
      </w:pPr>
      <w:r>
        <w:rPr>
          <w:noProof/>
        </w:rPr>
        <w:t>(14)</w:t>
      </w:r>
      <w:r>
        <w:rPr>
          <w:noProof/>
        </w:rPr>
        <w:tab/>
      </w:r>
      <w:r w:rsidRPr="00A73708">
        <w:rPr>
          <w:noProof/>
        </w:rPr>
        <w:t xml:space="preserve">En raison de leur portée limitée, ces modifications ne changent en rien l’évaluation globale de ce critère. Le PRR modifié prévoit une réduction de la taille d’un investissement contribuant à la transition verte en raison de retards inattendus dans la mise en œuvre dus à des circonstances échappant au contrôle de la Bulgarie. Néanmoins, le niveau de contribution aux objectifs écologiques reste nettement supérieur à l’objectif climatique fixé à l’article 18, paragraphe 4, point e), du règlement (UE) 2021/241 et le PRR modifié continue de contribuer de manière significative à la transition verte ainsi qu’à la réalisation des objectifs climatiques de l’Union à l’horizon 2030, tout en respectant l’objectif de neutralité climatique de l’UE à l’horizon 2050. </w:t>
      </w:r>
    </w:p>
    <w:p w:rsidR="007C5343" w:rsidRPr="00A73708" w:rsidRDefault="00007F85" w:rsidP="003C2903">
      <w:pPr>
        <w:rPr>
          <w:b/>
          <w:bCs/>
          <w:i/>
          <w:iCs/>
          <w:noProof/>
        </w:rPr>
      </w:pPr>
      <w:r w:rsidRPr="00A73708">
        <w:rPr>
          <w:b/>
          <w:i/>
          <w:noProof/>
        </w:rPr>
        <w:t>Contribution à la transition numérique</w:t>
      </w:r>
    </w:p>
    <w:p w:rsidR="00007F85" w:rsidRPr="00A73708" w:rsidRDefault="7D1C5A75" w:rsidP="007C5343">
      <w:pPr>
        <w:pStyle w:val="ManualConsidrant"/>
        <w:rPr>
          <w:rFonts w:eastAsia="Times New Roman"/>
          <w:noProof/>
        </w:rPr>
      </w:pPr>
      <w:r>
        <w:rPr>
          <w:noProof/>
        </w:rPr>
        <w:t>(15)</w:t>
      </w:r>
      <w:r>
        <w:rPr>
          <w:noProof/>
        </w:rPr>
        <w:tab/>
      </w:r>
      <w:r w:rsidRPr="00A73708">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21,2 % de l’enveloppe totale du PRR modifié, selon la méthode de calcul définie à l’annexe VII dudit règlement. </w:t>
      </w:r>
    </w:p>
    <w:p w:rsidR="00007F85" w:rsidRPr="00A73708" w:rsidRDefault="002767B1" w:rsidP="00555E44">
      <w:pPr>
        <w:pStyle w:val="ManualConsidrant"/>
        <w:rPr>
          <w:rFonts w:eastAsia="Times New Roman"/>
          <w:noProof/>
        </w:rPr>
      </w:pPr>
      <w:r>
        <w:rPr>
          <w:noProof/>
        </w:rPr>
        <w:t>(16)</w:t>
      </w:r>
      <w:r>
        <w:rPr>
          <w:noProof/>
        </w:rPr>
        <w:tab/>
      </w:r>
      <w:r w:rsidRPr="00A73708">
        <w:rPr>
          <w:noProof/>
        </w:rPr>
        <w:t>En raison de leur portée limitée, ces modifications ne changent en rien l’évaluation globale de ce critère. Le PRR modifié comprend des modifications apportées à 17 mesures concernant la transition numérique, la suppression d’une mesure concernant cette transition, et l’ajout de deux nouvelles mesures y contribuant. Malgré la diminution du niveau de mise en œuvre, l’ajout de deux nouvelles mesures (</w:t>
      </w:r>
      <w:r w:rsidRPr="00A73708">
        <w:rPr>
          <w:noProof/>
          <w:color w:val="000000" w:themeColor="text1"/>
        </w:rPr>
        <w:t>à savoir les mesures C10.I12 Numérisation de l’Agence des douanes et C10.I13 Numérisation de l’Agence nationale du revenu</w:t>
      </w:r>
      <w:r w:rsidRPr="00A73708">
        <w:rPr>
          <w:noProof/>
        </w:rPr>
        <w:t xml:space="preserve">) entraîne une légère augmentation de la contribution du PRR à la transition numérique. </w:t>
      </w:r>
    </w:p>
    <w:p w:rsidR="00007F85" w:rsidRPr="00A73708" w:rsidRDefault="00007F85" w:rsidP="00007F85">
      <w:pPr>
        <w:rPr>
          <w:b/>
          <w:bCs/>
          <w:i/>
          <w:iCs/>
          <w:noProof/>
        </w:rPr>
      </w:pPr>
      <w:r w:rsidRPr="00A73708">
        <w:rPr>
          <w:b/>
          <w:i/>
          <w:noProof/>
        </w:rPr>
        <w:t>Estimation des coûts</w:t>
      </w:r>
    </w:p>
    <w:p w:rsidR="00007F85" w:rsidRPr="00A73708" w:rsidRDefault="7D1C5A75" w:rsidP="00007F85">
      <w:pPr>
        <w:pStyle w:val="ManualConsidrant"/>
        <w:rPr>
          <w:rFonts w:eastAsia="Times New Roman"/>
          <w:noProof/>
        </w:rPr>
      </w:pPr>
      <w:r>
        <w:rPr>
          <w:noProof/>
        </w:rPr>
        <w:t>(17)</w:t>
      </w:r>
      <w:r>
        <w:rPr>
          <w:noProof/>
        </w:rPr>
        <w:tab/>
      </w:r>
      <w:r w:rsidRPr="00A73708">
        <w:rPr>
          <w:noProof/>
        </w:rPr>
        <w:t>Conformément à l’article 19, paragraphe 3, point i), et à l’annexe V, critère 2.9,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CB08A1" w:rsidRPr="00A73708" w:rsidRDefault="008C7ED5" w:rsidP="00007F85">
      <w:pPr>
        <w:pStyle w:val="ManualConsidrant"/>
        <w:rPr>
          <w:rFonts w:eastAsia="Times New Roman"/>
          <w:noProof/>
        </w:rPr>
      </w:pPr>
      <w:r>
        <w:rPr>
          <w:noProof/>
        </w:rPr>
        <w:t>(18)</w:t>
      </w:r>
      <w:r>
        <w:rPr>
          <w:noProof/>
        </w:rPr>
        <w:tab/>
      </w:r>
      <w:r w:rsidRPr="00A73708">
        <w:rPr>
          <w:noProof/>
        </w:rPr>
        <w:t>D’après les informations communiquées, l’évaluation des coûts estimés pour les nouvelles mesures et pour les mesures existantes dont les modifications ont entraîné une nouvelle évaluation des coûts indique que ces coûts sont, pour la plupart, raisonnables et plausibles. Dans de rares cas seulement, les détails sur la méthode et les hypothèses utilisées pour effectuer les estimations de coûts étaient limités, en partie en raison du caractère novateur des mesures. Cela exclut l’attribution d’une note «A» pour le critère d’évaluation concerné. Par ailleurs, les changements apportés aux estimations de coûts pour les autres mesures modifiées étaient justifiés, proportionnels aux nouvelles cibles révisées et étayés par des calculs et des éléments de preuve détaillés, si bien que le caractère raisonnable et plausible de ces estimations de coûts n’a pas changé par rapport au PRR initial. Enfin, les coûts totaux estimés du PRR sont conformes au principe de l’efficacité au regard des coûts et proportionnés aux conséquences économiques et sociales attendues au niveau national.</w:t>
      </w:r>
    </w:p>
    <w:p w:rsidR="00007F85" w:rsidRPr="00A73708" w:rsidRDefault="00007F85" w:rsidP="00007F85">
      <w:pPr>
        <w:rPr>
          <w:b/>
          <w:bCs/>
          <w:i/>
          <w:iCs/>
          <w:noProof/>
        </w:rPr>
      </w:pPr>
      <w:r w:rsidRPr="00A73708">
        <w:rPr>
          <w:b/>
          <w:i/>
          <w:noProof/>
        </w:rPr>
        <w:t>Protection des intérêts financiers de l’Union</w:t>
      </w:r>
    </w:p>
    <w:p w:rsidR="00007F85" w:rsidRPr="00A73708" w:rsidRDefault="7D1C5A75" w:rsidP="00007F85">
      <w:pPr>
        <w:pStyle w:val="ManualConsidrant"/>
        <w:rPr>
          <w:rFonts w:eastAsia="Times New Roman"/>
          <w:noProof/>
        </w:rPr>
      </w:pPr>
      <w:r>
        <w:rPr>
          <w:noProof/>
        </w:rPr>
        <w:t>(19)</w:t>
      </w:r>
      <w:r>
        <w:rPr>
          <w:noProof/>
        </w:rPr>
        <w:tab/>
      </w:r>
      <w:r w:rsidRPr="00A73708">
        <w:rPr>
          <w:noProof/>
        </w:rPr>
        <w:t>Conformément à l’article 19, paragraphe 3, point j), et à l’annexe V, critère 2.10, du règlement (UE) 2021/241, les dispositions proposées dans le PRR modifié sont appropriées (note A) pour prévenir, détecter et corriger la corruption, la fraude et les conflits d’intérêts lors de l’utilisation des fonds octroyés au titre dudit règlement, et les dispositions sont censées éviter effectivement un double financement au titre dudit règlement et d’autres programmes de l’Union. Cela est sans préjudice de l’application d’autres instruments et outils visant à promouvoir et à faire respecter le droit de l’Union, notamment pour prévenir, détecter et corriger la corruption, la fraude et les conflits d’intérêts, et pour protéger le budget de l’Union conformément au règlement (UE, Euratom) 2020/2092 du Parlement européen et du Conseil</w:t>
      </w:r>
      <w:r w:rsidR="008716A2">
        <w:rPr>
          <w:rStyle w:val="FootnoteReference"/>
          <w:noProof/>
        </w:rPr>
        <w:footnoteReference w:id="9"/>
      </w:r>
      <w:r w:rsidRPr="00A73708">
        <w:rPr>
          <w:noProof/>
        </w:rPr>
        <w:t>.</w:t>
      </w:r>
    </w:p>
    <w:p w:rsidR="00007F85" w:rsidRPr="00A73708" w:rsidRDefault="7D1C5A75" w:rsidP="15209B5D">
      <w:pPr>
        <w:pStyle w:val="ManualConsidrant"/>
        <w:rPr>
          <w:noProof/>
        </w:rPr>
      </w:pPr>
      <w:r>
        <w:rPr>
          <w:noProof/>
        </w:rPr>
        <w:t>(20)</w:t>
      </w:r>
      <w:r>
        <w:rPr>
          <w:noProof/>
        </w:rPr>
        <w:tab/>
      </w:r>
      <w:r w:rsidRPr="00A73708">
        <w:rPr>
          <w:noProof/>
        </w:rPr>
        <w:t xml:space="preserve">Depuis l’évaluation précédente, la Commission a eu accès aux informations sur la mise en œuvre effective du système d’audit et de contrôle bulgare. Ces informations contiennent les constatations préliminaires de l’audit sur la protection des intérêts financiers de l’Union effectué par la Commission en Bulgarie. </w:t>
      </w:r>
    </w:p>
    <w:p w:rsidR="00405A04" w:rsidRPr="00A73708" w:rsidRDefault="00405A04" w:rsidP="00405A04">
      <w:pPr>
        <w:pStyle w:val="ManualConsidrant"/>
        <w:rPr>
          <w:noProof/>
        </w:rPr>
      </w:pPr>
      <w:r>
        <w:rPr>
          <w:noProof/>
        </w:rPr>
        <w:t>(21)</w:t>
      </w:r>
      <w:r>
        <w:rPr>
          <w:noProof/>
        </w:rPr>
        <w:tab/>
      </w:r>
      <w:r w:rsidRPr="00A73708">
        <w:rPr>
          <w:noProof/>
        </w:rPr>
        <w:t>À la lumière de ces informations, la Commission estime que le système de contrôle interne du PRR de la Bulgarie est globalement adéquat.</w:t>
      </w:r>
    </w:p>
    <w:p w:rsidR="00007F85" w:rsidRPr="00A73708" w:rsidRDefault="00007F85" w:rsidP="00007F85">
      <w:pPr>
        <w:rPr>
          <w:b/>
          <w:bCs/>
          <w:i/>
          <w:iCs/>
          <w:noProof/>
        </w:rPr>
      </w:pPr>
      <w:r w:rsidRPr="00A73708">
        <w:rPr>
          <w:b/>
          <w:i/>
          <w:noProof/>
        </w:rPr>
        <w:t>Autres critères d’évaluation éventuels</w:t>
      </w:r>
    </w:p>
    <w:p w:rsidR="00007F85" w:rsidRPr="00A73708" w:rsidRDefault="7D1C5A75" w:rsidP="00007F85">
      <w:pPr>
        <w:pStyle w:val="ManualConsidrant"/>
        <w:rPr>
          <w:rFonts w:eastAsia="Times New Roman"/>
          <w:noProof/>
        </w:rPr>
      </w:pPr>
      <w:r>
        <w:rPr>
          <w:noProof/>
        </w:rPr>
        <w:t>(22)</w:t>
      </w:r>
      <w:r>
        <w:rPr>
          <w:noProof/>
        </w:rPr>
        <w:tab/>
      </w:r>
      <w:r w:rsidRPr="00A73708">
        <w:rPr>
          <w:noProof/>
        </w:rPr>
        <w:t>La Commission considère que les modifications proposées par la Bulgarie n’ont pas d’incidence sur l’évaluation positive du PRR présentée dans la décision d’exécution du Conseil du 4 mai 2022 relative à l’approbation de l’évaluation du PRR pour la Bulgarie en ce qui concerne la pertinence, l’efficacité, l’efficience et la cohérence du PRR au regard des critères d’évaluation énoncés à l’article 19, paragraphe 3, points a), b), c), d </w:t>
      </w:r>
      <w:r w:rsidRPr="00A73708">
        <w:rPr>
          <w:i/>
          <w:iCs/>
          <w:noProof/>
        </w:rPr>
        <w:t>bis</w:t>
      </w:r>
      <w:r w:rsidRPr="00A73708">
        <w:rPr>
          <w:noProof/>
        </w:rPr>
        <w:t>), d </w:t>
      </w:r>
      <w:r w:rsidRPr="00A73708">
        <w:rPr>
          <w:i/>
          <w:iCs/>
          <w:noProof/>
        </w:rPr>
        <w:t>ter</w:t>
      </w:r>
      <w:r w:rsidRPr="00A73708">
        <w:rPr>
          <w:noProof/>
        </w:rPr>
        <w:t>), g), h) et k).</w:t>
      </w:r>
    </w:p>
    <w:p w:rsidR="00007F85" w:rsidRPr="00A73708" w:rsidRDefault="00007F85" w:rsidP="00007F85">
      <w:pPr>
        <w:rPr>
          <w:b/>
          <w:bCs/>
          <w:i/>
          <w:iCs/>
          <w:noProof/>
        </w:rPr>
      </w:pPr>
      <w:r w:rsidRPr="00A73708">
        <w:rPr>
          <w:b/>
          <w:i/>
          <w:noProof/>
        </w:rPr>
        <w:t>Évaluation positive</w:t>
      </w:r>
    </w:p>
    <w:p w:rsidR="00007F85" w:rsidRPr="00A73708" w:rsidRDefault="7D1C5A75" w:rsidP="00007F85">
      <w:pPr>
        <w:pStyle w:val="ManualConsidrant"/>
        <w:rPr>
          <w:rFonts w:eastAsia="Times New Roman"/>
          <w:noProof/>
        </w:rPr>
      </w:pPr>
      <w:r>
        <w:rPr>
          <w:noProof/>
        </w:rPr>
        <w:t>(23)</w:t>
      </w:r>
      <w:r>
        <w:rPr>
          <w:noProof/>
        </w:rPr>
        <w:tab/>
      </w:r>
      <w:r w:rsidRPr="00A73708">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A73708" w:rsidRDefault="00007F85" w:rsidP="0070506F">
      <w:pPr>
        <w:keepNext/>
        <w:keepLines/>
        <w:widowControl w:val="0"/>
        <w:rPr>
          <w:b/>
          <w:bCs/>
          <w:i/>
          <w:iCs/>
          <w:noProof/>
        </w:rPr>
      </w:pPr>
      <w:r w:rsidRPr="00A73708">
        <w:rPr>
          <w:b/>
          <w:i/>
          <w:noProof/>
        </w:rPr>
        <w:t>Contribution financière</w:t>
      </w:r>
    </w:p>
    <w:p w:rsidR="00007F85" w:rsidRPr="00A73708" w:rsidRDefault="7D1C5A75" w:rsidP="0070506F">
      <w:pPr>
        <w:pStyle w:val="ManualConsidrant"/>
        <w:keepNext/>
        <w:keepLines/>
        <w:widowControl w:val="0"/>
        <w:rPr>
          <w:noProof/>
        </w:rPr>
      </w:pPr>
      <w:r>
        <w:rPr>
          <w:noProof/>
        </w:rPr>
        <w:t>(24)</w:t>
      </w:r>
      <w:r>
        <w:rPr>
          <w:noProof/>
        </w:rPr>
        <w:tab/>
      </w:r>
      <w:r w:rsidRPr="00A73708">
        <w:rPr>
          <w:noProof/>
        </w:rPr>
        <w:t>Le coût total du PRR modifié de la Bulgarie est estimé à 6 174 106 145 EUR. Le montant des coûts totaux estimés du PRR modifié étant égal à la contribution financière maximale actualisée disponible pour la Bulgarie, la contribution financière déterminée conformément à l’article 4 </w:t>
      </w:r>
      <w:r w:rsidRPr="00A73708">
        <w:rPr>
          <w:i/>
          <w:iCs/>
          <w:noProof/>
        </w:rPr>
        <w:t>bis</w:t>
      </w:r>
      <w:r w:rsidRPr="00A73708">
        <w:rPr>
          <w:noProof/>
        </w:rPr>
        <w:t xml:space="preserve"> du règlement (UE) 2021/1755 du Parlement européen et du Conseil</w:t>
      </w:r>
      <w:r w:rsidRPr="00A73708">
        <w:rPr>
          <w:rStyle w:val="FootnoteReference"/>
          <w:noProof/>
        </w:rPr>
        <w:footnoteReference w:id="10"/>
      </w:r>
      <w:r w:rsidRPr="00A73708">
        <w:rPr>
          <w:noProof/>
        </w:rPr>
        <w:t xml:space="preserve"> ainsi qu’à l’article 20, paragraphe 4, et à l’article 21 </w:t>
      </w:r>
      <w:r w:rsidRPr="00A73708">
        <w:rPr>
          <w:i/>
          <w:iCs/>
          <w:noProof/>
        </w:rPr>
        <w:t>bis</w:t>
      </w:r>
      <w:r w:rsidRPr="00A73708">
        <w:rPr>
          <w:noProof/>
        </w:rPr>
        <w:t>, paragraphe 6, du règlement (UE) 2021/241, allouée au PRR modifié de la Bulgarie, devrait être égal</w:t>
      </w:r>
      <w:r w:rsidR="00BD13E2">
        <w:rPr>
          <w:noProof/>
        </w:rPr>
        <w:t>e</w:t>
      </w:r>
      <w:r w:rsidRPr="00A73708">
        <w:rPr>
          <w:noProof/>
        </w:rPr>
        <w:t xml:space="preserve"> à 6 174 106 145 EUR. Par conséquent, la contribution financière mise à la disposition de la Bulgarie reste inchangée.</w:t>
      </w:r>
    </w:p>
    <w:p w:rsidR="00007F85" w:rsidRPr="00A73708" w:rsidRDefault="7D1C5A75" w:rsidP="00007F85">
      <w:pPr>
        <w:pStyle w:val="ManualConsidrant"/>
        <w:ind w:left="720" w:hanging="720"/>
        <w:rPr>
          <w:rFonts w:eastAsia="Times New Roman"/>
          <w:noProof/>
        </w:rPr>
      </w:pPr>
      <w:r>
        <w:rPr>
          <w:noProof/>
        </w:rPr>
        <w:t>(25)</w:t>
      </w:r>
      <w:r>
        <w:rPr>
          <w:noProof/>
        </w:rPr>
        <w:tab/>
      </w:r>
      <w:r w:rsidRPr="00A73708">
        <w:rPr>
          <w:noProof/>
        </w:rPr>
        <w:t>Il y a donc lieu de modifier la décision d’exécution du Conseil du 4 mai 2022 en conséquence. Par souci de clarté, il convient de remplacer intégralement l’annexe de la décision d’exécution du Conseil du 4 mai 2022.</w:t>
      </w:r>
    </w:p>
    <w:p w:rsidR="00CD54FA" w:rsidRPr="00A73708" w:rsidRDefault="3D472E30" w:rsidP="00007F85">
      <w:pPr>
        <w:pStyle w:val="ManualConsidrant"/>
        <w:ind w:left="720" w:hanging="720"/>
        <w:rPr>
          <w:rFonts w:eastAsia="Times New Roman"/>
          <w:noProof/>
        </w:rPr>
      </w:pPr>
      <w:r>
        <w:rPr>
          <w:noProof/>
        </w:rPr>
        <w:t>(26)</w:t>
      </w:r>
      <w:r>
        <w:rPr>
          <w:noProof/>
        </w:rPr>
        <w:tab/>
      </w:r>
      <w:r w:rsidRPr="00A73708">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A73708" w:rsidRDefault="00007F85" w:rsidP="00007F85">
      <w:pPr>
        <w:pStyle w:val="Formuledadoption"/>
        <w:rPr>
          <w:noProof/>
        </w:rPr>
      </w:pPr>
      <w:r w:rsidRPr="00A73708">
        <w:rPr>
          <w:noProof/>
        </w:rPr>
        <w:t xml:space="preserve">A ADOPTÉ LA PRÉSENTE DÉCISION: </w:t>
      </w:r>
    </w:p>
    <w:p w:rsidR="00007F85" w:rsidRPr="00A73708" w:rsidRDefault="00007F85" w:rsidP="00007F85">
      <w:pPr>
        <w:pStyle w:val="Titrearticle"/>
        <w:rPr>
          <w:noProof/>
        </w:rPr>
      </w:pPr>
      <w:r w:rsidRPr="00A73708">
        <w:rPr>
          <w:noProof/>
        </w:rPr>
        <w:t xml:space="preserve">Article premier </w:t>
      </w:r>
      <w:r w:rsidRPr="00A73708">
        <w:rPr>
          <w:noProof/>
        </w:rPr>
        <w:br/>
        <w:t>Approbation de l’évaluation du PRR</w:t>
      </w:r>
    </w:p>
    <w:p w:rsidR="00007F85" w:rsidRPr="00A73708" w:rsidRDefault="00007F85" w:rsidP="00007F85">
      <w:pPr>
        <w:rPr>
          <w:rFonts w:eastAsia="Times New Roman"/>
          <w:noProof/>
        </w:rPr>
      </w:pPr>
      <w:r w:rsidRPr="00A73708">
        <w:rPr>
          <w:noProof/>
        </w:rPr>
        <w:t xml:space="preserve">L’évaluation du PRR modifié de la Bulgarie sur la base des critères prévus à l’article 19, paragraphe 3, du règlement (UE) 2021/241 est approuvée. </w:t>
      </w:r>
    </w:p>
    <w:p w:rsidR="00007F85" w:rsidRPr="00A73708" w:rsidRDefault="00007F85" w:rsidP="00007F85">
      <w:pPr>
        <w:pStyle w:val="Titrearticle"/>
        <w:rPr>
          <w:noProof/>
        </w:rPr>
      </w:pPr>
      <w:r w:rsidRPr="00A73708">
        <w:rPr>
          <w:noProof/>
        </w:rPr>
        <w:t xml:space="preserve">Article 2 </w:t>
      </w:r>
      <w:r w:rsidRPr="00A73708">
        <w:rPr>
          <w:noProof/>
        </w:rPr>
        <w:br/>
        <w:t>Modifications</w:t>
      </w:r>
    </w:p>
    <w:p w:rsidR="00007F85" w:rsidRPr="00A73708" w:rsidRDefault="00007F85" w:rsidP="00007F85">
      <w:pPr>
        <w:rPr>
          <w:noProof/>
        </w:rPr>
      </w:pPr>
      <w:r w:rsidRPr="00A73708">
        <w:rPr>
          <w:noProof/>
        </w:rPr>
        <w:t xml:space="preserve">La décision d’exécution du Conseil du 4 mai 2022 relative à l’approbation de l’évaluation du plan pour la reprise et la résilience pour la Bulgarie est modifiée comme suit: </w:t>
      </w:r>
    </w:p>
    <w:p w:rsidR="00007F85" w:rsidRPr="00A73708" w:rsidRDefault="00007F85" w:rsidP="00007F85">
      <w:pPr>
        <w:rPr>
          <w:noProof/>
        </w:rPr>
      </w:pPr>
      <w:r w:rsidRPr="00A73708">
        <w:rPr>
          <w:noProof/>
        </w:rPr>
        <w:t>L’annexe est remplacée par le texte figurant à l’annexe de la présente décision.</w:t>
      </w:r>
    </w:p>
    <w:p w:rsidR="00007F85" w:rsidRPr="00A73708" w:rsidRDefault="00007F85" w:rsidP="00D355E3">
      <w:pPr>
        <w:pStyle w:val="Titrearticle"/>
        <w:rPr>
          <w:noProof/>
        </w:rPr>
      </w:pPr>
      <w:r w:rsidRPr="00A73708">
        <w:rPr>
          <w:noProof/>
        </w:rPr>
        <w:t xml:space="preserve">Article 3 </w:t>
      </w:r>
      <w:r w:rsidRPr="00A73708">
        <w:rPr>
          <w:noProof/>
        </w:rPr>
        <w:br/>
        <w:t>Destinataire</w:t>
      </w:r>
    </w:p>
    <w:p w:rsidR="00007F85" w:rsidRPr="00A73708" w:rsidRDefault="00007F85" w:rsidP="00007F85">
      <w:pPr>
        <w:rPr>
          <w:noProof/>
        </w:rPr>
      </w:pPr>
      <w:r w:rsidRPr="00A73708">
        <w:rPr>
          <w:noProof/>
        </w:rPr>
        <w:t>La République de Bulgarie est destinataire de la présente décision.</w:t>
      </w:r>
    </w:p>
    <w:p w:rsidR="00007F85" w:rsidRPr="00A73708" w:rsidRDefault="00A73708" w:rsidP="00D355E3">
      <w:pPr>
        <w:pStyle w:val="Fait"/>
        <w:rPr>
          <w:noProof/>
        </w:rPr>
      </w:pPr>
      <w:r>
        <w:rPr>
          <w:noProof/>
        </w:rPr>
        <w:t>Fait à Bruxelles, le</w:t>
      </w:r>
    </w:p>
    <w:p w:rsidR="00007F85" w:rsidRPr="00A73708" w:rsidRDefault="00007F85" w:rsidP="00D355E3">
      <w:pPr>
        <w:pStyle w:val="Institutionquisigne"/>
        <w:rPr>
          <w:noProof/>
        </w:rPr>
      </w:pPr>
      <w:r w:rsidRPr="00A73708">
        <w:rPr>
          <w:noProof/>
        </w:rPr>
        <w:tab/>
        <w:t>Par le Conseil</w:t>
      </w:r>
    </w:p>
    <w:p w:rsidR="002709B6" w:rsidRPr="00A73708" w:rsidRDefault="00007F85" w:rsidP="00A1233B">
      <w:pPr>
        <w:pStyle w:val="Personnequisigne"/>
        <w:rPr>
          <w:noProof/>
          <w:color w:val="008000"/>
        </w:rPr>
      </w:pPr>
      <w:r w:rsidRPr="00A73708">
        <w:rPr>
          <w:noProof/>
        </w:rPr>
        <w:tab/>
        <w:t>Le président/La présidente</w:t>
      </w:r>
    </w:p>
    <w:sectPr w:rsidR="002709B6" w:rsidRPr="00A73708" w:rsidSect="00252F9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F6B" w:rsidRDefault="00742F6B">
      <w:pPr>
        <w:spacing w:before="0" w:after="0"/>
      </w:pPr>
      <w:r>
        <w:separator/>
      </w:r>
    </w:p>
  </w:endnote>
  <w:endnote w:type="continuationSeparator" w:id="0">
    <w:p w:rsidR="00742F6B" w:rsidRDefault="00742F6B">
      <w:pPr>
        <w:spacing w:before="0" w:after="0"/>
      </w:pPr>
      <w:r>
        <w:continuationSeparator/>
      </w:r>
    </w:p>
  </w:endnote>
  <w:endnote w:type="continuationNotice" w:id="1">
    <w:p w:rsidR="00742F6B" w:rsidRDefault="00742F6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F99" w:rsidRPr="00252F99" w:rsidRDefault="00252F99" w:rsidP="00252F99">
    <w:pPr>
      <w:pStyle w:val="Footer"/>
      <w:rPr>
        <w:rFonts w:ascii="Arial" w:hAnsi="Arial" w:cs="Arial"/>
        <w:b/>
        <w:sz w:val="48"/>
      </w:rPr>
    </w:pPr>
    <w:r w:rsidRPr="00252F99">
      <w:rPr>
        <w:rFonts w:ascii="Arial" w:hAnsi="Arial" w:cs="Arial"/>
        <w:b/>
        <w:sz w:val="48"/>
      </w:rPr>
      <w:t>FR</w:t>
    </w:r>
    <w:r w:rsidRPr="00252F99">
      <w:rPr>
        <w:rFonts w:ascii="Arial" w:hAnsi="Arial" w:cs="Arial"/>
        <w:b/>
        <w:sz w:val="48"/>
      </w:rPr>
      <w:tab/>
    </w:r>
    <w:r w:rsidRPr="00252F99">
      <w:rPr>
        <w:rFonts w:ascii="Arial" w:hAnsi="Arial" w:cs="Arial"/>
        <w:b/>
        <w:sz w:val="48"/>
      </w:rPr>
      <w:tab/>
    </w:r>
    <w:r w:rsidRPr="00252F99">
      <w:tab/>
    </w:r>
    <w:r w:rsidRPr="00252F9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F99" w:rsidRPr="00252F99" w:rsidRDefault="00252F99" w:rsidP="00252F99">
    <w:pPr>
      <w:pStyle w:val="Footer"/>
      <w:rPr>
        <w:rFonts w:ascii="Arial" w:hAnsi="Arial" w:cs="Arial"/>
        <w:b/>
        <w:sz w:val="48"/>
      </w:rPr>
    </w:pPr>
    <w:r w:rsidRPr="00252F99">
      <w:rPr>
        <w:rFonts w:ascii="Arial" w:hAnsi="Arial" w:cs="Arial"/>
        <w:b/>
        <w:sz w:val="48"/>
      </w:rPr>
      <w:t>FR</w:t>
    </w:r>
    <w:r w:rsidRPr="00252F99">
      <w:rPr>
        <w:rFonts w:ascii="Arial" w:hAnsi="Arial" w:cs="Arial"/>
        <w:b/>
        <w:sz w:val="48"/>
      </w:rPr>
      <w:tab/>
    </w:r>
    <w:r w:rsidRPr="00252F99">
      <w:rPr>
        <w:rFonts w:ascii="Arial" w:hAnsi="Arial" w:cs="Arial"/>
        <w:b/>
        <w:sz w:val="48"/>
      </w:rPr>
      <w:tab/>
    </w:r>
    <w:r w:rsidRPr="00252F99">
      <w:tab/>
    </w:r>
    <w:r w:rsidRPr="00252F9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F99" w:rsidRDefault="00252F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F99" w:rsidRPr="00252F99" w:rsidRDefault="00252F99" w:rsidP="00252F99">
    <w:pPr>
      <w:pStyle w:val="Footer"/>
      <w:rPr>
        <w:rFonts w:ascii="Arial" w:hAnsi="Arial" w:cs="Arial"/>
        <w:b/>
        <w:sz w:val="48"/>
      </w:rPr>
    </w:pPr>
    <w:r w:rsidRPr="00252F99">
      <w:rPr>
        <w:rFonts w:ascii="Arial" w:hAnsi="Arial" w:cs="Arial"/>
        <w:b/>
        <w:sz w:val="48"/>
      </w:rPr>
      <w:t>FR</w:t>
    </w:r>
    <w:r w:rsidRPr="00252F99">
      <w:rPr>
        <w:rFonts w:ascii="Arial" w:hAnsi="Arial" w:cs="Arial"/>
        <w:b/>
        <w:sz w:val="48"/>
      </w:rPr>
      <w:tab/>
    </w:r>
    <w:r>
      <w:fldChar w:fldCharType="begin"/>
    </w:r>
    <w:r>
      <w:instrText xml:space="preserve"> PAGE  \* MERGEFORMAT </w:instrText>
    </w:r>
    <w:r>
      <w:fldChar w:fldCharType="separate"/>
    </w:r>
    <w:r w:rsidR="00D355E3">
      <w:rPr>
        <w:noProof/>
      </w:rPr>
      <w:t>6</w:t>
    </w:r>
    <w:r>
      <w:fldChar w:fldCharType="end"/>
    </w:r>
    <w:r>
      <w:tab/>
    </w:r>
    <w:r w:rsidRPr="00252F99">
      <w:tab/>
    </w:r>
    <w:r w:rsidRPr="00252F9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F99" w:rsidRDefault="00252F99" w:rsidP="00252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F6B" w:rsidRDefault="00742F6B">
      <w:pPr>
        <w:spacing w:before="0" w:after="0"/>
      </w:pPr>
      <w:r>
        <w:separator/>
      </w:r>
    </w:p>
  </w:footnote>
  <w:footnote w:type="continuationSeparator" w:id="0">
    <w:p w:rsidR="00742F6B" w:rsidRDefault="00742F6B">
      <w:pPr>
        <w:spacing w:before="0" w:after="0"/>
      </w:pPr>
      <w:r>
        <w:continuationSeparator/>
      </w:r>
    </w:p>
  </w:footnote>
  <w:footnote w:type="continuationNotice" w:id="1">
    <w:p w:rsidR="00742F6B" w:rsidRDefault="00742F6B">
      <w:pPr>
        <w:spacing w:before="0" w:after="0"/>
      </w:pPr>
    </w:p>
  </w:footnote>
  <w:footnote w:id="2">
    <w:p w:rsidR="00D229AB" w:rsidRPr="00A73708" w:rsidRDefault="00D229AB">
      <w:pPr>
        <w:pStyle w:val="FootnoteText"/>
        <w:rPr>
          <w:lang w:val="fr-BE"/>
        </w:rPr>
      </w:pPr>
      <w:r>
        <w:rPr>
          <w:rStyle w:val="FootnoteReference"/>
        </w:rPr>
        <w:footnoteRef/>
      </w:r>
      <w:r w:rsidRPr="00A73708">
        <w:rPr>
          <w:lang w:val="fr-BE"/>
        </w:rPr>
        <w:tab/>
        <w:t xml:space="preserve">JO L 57 du 18.2.2021, p. 17, ELI: </w:t>
      </w:r>
      <w:hyperlink r:id="rId1" w:history="1">
        <w:r w:rsidRPr="00A73708">
          <w:rPr>
            <w:rStyle w:val="Hyperlink"/>
            <w:lang w:val="fr-BE"/>
          </w:rPr>
          <w:t>https://eur-lex.europa.eu/eli/reg/2021/241/oj</w:t>
        </w:r>
      </w:hyperlink>
      <w:r w:rsidRPr="00A73708">
        <w:rPr>
          <w:lang w:val="fr-BE"/>
        </w:rPr>
        <w:t>.</w:t>
      </w:r>
    </w:p>
  </w:footnote>
  <w:footnote w:id="3">
    <w:p w:rsidR="00D229AB" w:rsidRPr="00CA181E" w:rsidRDefault="00D229AB">
      <w:pPr>
        <w:pStyle w:val="FootnoteText"/>
        <w:rPr>
          <w:lang w:val="en-IE"/>
        </w:rPr>
      </w:pPr>
      <w:r>
        <w:rPr>
          <w:rStyle w:val="FootnoteReference"/>
        </w:rPr>
        <w:footnoteRef/>
      </w:r>
      <w:r w:rsidRPr="00CA181E">
        <w:rPr>
          <w:lang w:val="en-IE"/>
        </w:rPr>
        <w:tab/>
        <w:t>ST 8091/22 INIT; ST 8091/22 ADD 1.</w:t>
      </w:r>
    </w:p>
  </w:footnote>
  <w:footnote w:id="4">
    <w:p w:rsidR="00D229AB" w:rsidRPr="00CA181E" w:rsidRDefault="00D229AB">
      <w:pPr>
        <w:pStyle w:val="FootnoteText"/>
        <w:rPr>
          <w:lang w:val="en-IE"/>
        </w:rPr>
      </w:pPr>
      <w:r>
        <w:rPr>
          <w:rStyle w:val="FootnoteReference"/>
        </w:rPr>
        <w:footnoteRef/>
      </w:r>
      <w:r w:rsidRPr="00CA181E">
        <w:rPr>
          <w:lang w:val="en-IE"/>
        </w:rPr>
        <w:tab/>
        <w:t>ST 15837/23 INIT; ST 15837/23 ADD 1.</w:t>
      </w:r>
    </w:p>
  </w:footnote>
  <w:footnote w:id="5">
    <w:p w:rsidR="00D229AB" w:rsidRPr="00CA181E" w:rsidRDefault="00D229AB">
      <w:pPr>
        <w:pStyle w:val="FootnoteText"/>
        <w:rPr>
          <w:lang w:val="en-IE"/>
        </w:rPr>
      </w:pPr>
      <w:r>
        <w:rPr>
          <w:rStyle w:val="FootnoteReference"/>
        </w:rPr>
        <w:footnoteRef/>
      </w:r>
      <w:r w:rsidRPr="00CA181E">
        <w:rPr>
          <w:lang w:val="en-IE"/>
        </w:rPr>
        <w:tab/>
        <w:t>ST 11242/25 INIT; ST 11242/25 ADD 1.</w:t>
      </w:r>
    </w:p>
  </w:footnote>
  <w:footnote w:id="6">
    <w:p w:rsidR="00D229AB" w:rsidRPr="00CA181E" w:rsidRDefault="00D229AB">
      <w:pPr>
        <w:pStyle w:val="FootnoteText"/>
        <w:rPr>
          <w:lang w:val="en-IE"/>
        </w:rPr>
      </w:pPr>
      <w:r>
        <w:rPr>
          <w:rStyle w:val="FootnoteReference"/>
        </w:rPr>
        <w:footnoteRef/>
      </w:r>
      <w:r w:rsidRPr="00CA181E">
        <w:rPr>
          <w:lang w:val="en-IE"/>
        </w:rPr>
        <w:tab/>
        <w:t>ST 15108/25 INIT; ST 15108/25 ADD 1.</w:t>
      </w:r>
    </w:p>
  </w:footnote>
  <w:footnote w:id="7">
    <w:p w:rsidR="00D229AB" w:rsidRPr="00A73708" w:rsidRDefault="00D229AB">
      <w:pPr>
        <w:pStyle w:val="FootnoteText"/>
        <w:rPr>
          <w:lang w:val="fr-BE"/>
        </w:rPr>
      </w:pPr>
      <w:r>
        <w:rPr>
          <w:rStyle w:val="FootnoteReference"/>
        </w:rPr>
        <w:footnoteRef/>
      </w:r>
      <w:r w:rsidRPr="00A73708">
        <w:rPr>
          <w:lang w:val="fr-BE"/>
        </w:rPr>
        <w:tab/>
        <w:t>ST 8819/26 INIT; ST 8819/26 ADD 1.</w:t>
      </w:r>
    </w:p>
  </w:footnote>
  <w:footnote w:id="8">
    <w:p w:rsidR="00007F85" w:rsidRPr="00A73708" w:rsidRDefault="00007F85" w:rsidP="00007F85">
      <w:pPr>
        <w:pStyle w:val="FootnoteText"/>
        <w:rPr>
          <w:lang w:val="fr-BE"/>
        </w:rPr>
      </w:pPr>
      <w:r>
        <w:rPr>
          <w:rStyle w:val="FootnoteReference"/>
        </w:rPr>
        <w:footnoteRef/>
      </w:r>
      <w:r w:rsidRPr="00A73708">
        <w:rPr>
          <w:lang w:val="fr-BE"/>
        </w:rPr>
        <w:tab/>
        <w:t xml:space="preserve">Règlement (UE) 2020/852 du Parlement européen et du Conseil du 18 juin 2020 sur l’établissement d’un cadre visant à favoriser les investissements durables et modifiant le règlement (UE) 2019/2088 (JO L 198 du 22.6.2020, p. 13, ELI: </w:t>
      </w:r>
      <w:hyperlink r:id="rId2" w:history="1">
        <w:r w:rsidRPr="00A73708">
          <w:rPr>
            <w:rStyle w:val="Hyperlink"/>
            <w:lang w:val="fr-BE"/>
          </w:rPr>
          <w:t>https://eur-lex.europa.eu/eli/reg/2020/852/oj/fra</w:t>
        </w:r>
      </w:hyperlink>
      <w:r w:rsidRPr="00A73708">
        <w:rPr>
          <w:lang w:val="fr-BE"/>
        </w:rPr>
        <w:t>).</w:t>
      </w:r>
    </w:p>
  </w:footnote>
  <w:footnote w:id="9">
    <w:p w:rsidR="008716A2" w:rsidRPr="008716A2" w:rsidRDefault="008716A2">
      <w:pPr>
        <w:pStyle w:val="FootnoteText"/>
        <w:rPr>
          <w:lang w:val="fr-BE"/>
        </w:rPr>
      </w:pPr>
      <w:r>
        <w:rPr>
          <w:rStyle w:val="FootnoteReference"/>
        </w:rPr>
        <w:footnoteRef/>
      </w:r>
      <w:r w:rsidRPr="00A73708">
        <w:rPr>
          <w:lang w:val="fr-BE"/>
        </w:rPr>
        <w:tab/>
        <w:t xml:space="preserve">Règlement (UE, Euratom) 2020/2092 du Parlement européen et du Conseil du 16 décembre 2020 relatif à un régime général de conditionnalité pour la protection du budget de l’Union (JO L 433 I du 22.12.2020, p. 1, ELI: </w:t>
      </w:r>
      <w:hyperlink r:id="rId3" w:history="1">
        <w:r w:rsidRPr="00A73708">
          <w:rPr>
            <w:rStyle w:val="Hyperlink"/>
            <w:lang w:val="fr-BE"/>
          </w:rPr>
          <w:t>https://eur-lex.europa.eu/eli/reg/2020/2092/oj/fra</w:t>
        </w:r>
      </w:hyperlink>
      <w:r w:rsidRPr="00A73708">
        <w:rPr>
          <w:lang w:val="fr-BE"/>
        </w:rPr>
        <w:t>).</w:t>
      </w:r>
    </w:p>
  </w:footnote>
  <w:footnote w:id="10">
    <w:p w:rsidR="00007F85" w:rsidRPr="00A73708" w:rsidRDefault="00007F85" w:rsidP="00007F85">
      <w:pPr>
        <w:pStyle w:val="FootnoteText"/>
        <w:rPr>
          <w:lang w:val="fr-BE"/>
        </w:rPr>
      </w:pPr>
      <w:r>
        <w:rPr>
          <w:rStyle w:val="FootnoteReference"/>
        </w:rPr>
        <w:footnoteRef/>
      </w:r>
      <w:r w:rsidRPr="00A73708">
        <w:rPr>
          <w:lang w:val="fr-BE"/>
        </w:rPr>
        <w:tab/>
        <w:t>Règlement (UE) 2021/1755 du Parlement européen et du Conseil du 6 octobre 2021 établissant la réserve d’ajustement au Brexit (JO L 357 du 8.10.2021, p. 1, ELI: </w:t>
      </w:r>
      <w:hyperlink r:id="rId4" w:history="1">
        <w:r w:rsidRPr="00A73708">
          <w:rPr>
            <w:rStyle w:val="Hyperlink"/>
            <w:lang w:val="fr-BE"/>
          </w:rPr>
          <w:t>http://data.europa.eu/eli/reg/2021/1755/oj</w:t>
        </w:r>
      </w:hyperlink>
      <w:r w:rsidRPr="00A73708">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F99" w:rsidRDefault="00252F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F99" w:rsidRDefault="00252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0 11:48: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3B025E9-E029-4A39-B820-91D60A8C4C73"/>
    <w:docVar w:name="LW_COVERPAGE_TYPE" w:val="1"/>
    <w:docVar w:name="LW_CROSSREFERENCE" w:val="{SWD(2026) 263 final}"/>
    <w:docVar w:name="LW_DocType" w:val="COM"/>
    <w:docVar w:name="LW_EMISSION" w:val="4.8.2026"/>
    <w:docVar w:name="LW_EMISSION_ISODATE" w:val="2026-08-04"/>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4"/>
    <w:docVar w:name="LW_REF.II.NEW.CP_YEAR" w:val="2026"/>
    <w:docVar w:name="LW_REF.INST.NEW" w:val="COM"/>
    <w:docVar w:name="LW_REF.INST.NEW_ADOPTED" w:val="final"/>
    <w:docVar w:name="LW_REF.INST.NEW_TEXT" w:val="(2026)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4 mai 2022 relative à l\u8217?approbation de l\u8217?évaluation du plan pour la reprise et la résilience pour la Bulgarie"/>
    <w:docVar w:name="LW_TYPE.DOC.CP" w:val="DÉCISION D\u8217?EXÉCUTION DU CONSEIL"/>
    <w:docVar w:name="LwApiVersions" w:val="LW4CoDe 1.24.5.0; LW 9.2, Build 20251112"/>
  </w:docVars>
  <w:rsids>
    <w:rsidRoot w:val="002709B6"/>
    <w:rsid w:val="00000007"/>
    <w:rsid w:val="000001F6"/>
    <w:rsid w:val="0000038E"/>
    <w:rsid w:val="00000520"/>
    <w:rsid w:val="000005F0"/>
    <w:rsid w:val="0000062D"/>
    <w:rsid w:val="00000720"/>
    <w:rsid w:val="0000073B"/>
    <w:rsid w:val="000007EB"/>
    <w:rsid w:val="00000956"/>
    <w:rsid w:val="00000BC3"/>
    <w:rsid w:val="00000EA9"/>
    <w:rsid w:val="000011D4"/>
    <w:rsid w:val="00001211"/>
    <w:rsid w:val="00001364"/>
    <w:rsid w:val="000013E1"/>
    <w:rsid w:val="00001549"/>
    <w:rsid w:val="00001973"/>
    <w:rsid w:val="00001B20"/>
    <w:rsid w:val="00001C2C"/>
    <w:rsid w:val="00001F5D"/>
    <w:rsid w:val="000020F4"/>
    <w:rsid w:val="00002144"/>
    <w:rsid w:val="00002444"/>
    <w:rsid w:val="00002525"/>
    <w:rsid w:val="0000253E"/>
    <w:rsid w:val="000025A3"/>
    <w:rsid w:val="0000268B"/>
    <w:rsid w:val="0000291C"/>
    <w:rsid w:val="00002A2B"/>
    <w:rsid w:val="00002C59"/>
    <w:rsid w:val="00003279"/>
    <w:rsid w:val="000032D8"/>
    <w:rsid w:val="0000332D"/>
    <w:rsid w:val="000034F0"/>
    <w:rsid w:val="00003506"/>
    <w:rsid w:val="00003779"/>
    <w:rsid w:val="00003A68"/>
    <w:rsid w:val="00003E51"/>
    <w:rsid w:val="0000445F"/>
    <w:rsid w:val="00004951"/>
    <w:rsid w:val="00004A40"/>
    <w:rsid w:val="00004B75"/>
    <w:rsid w:val="00004E9E"/>
    <w:rsid w:val="00004EC2"/>
    <w:rsid w:val="00004F1A"/>
    <w:rsid w:val="00004F2B"/>
    <w:rsid w:val="00005106"/>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AF4"/>
    <w:rsid w:val="00006C36"/>
    <w:rsid w:val="00006C5E"/>
    <w:rsid w:val="000072B0"/>
    <w:rsid w:val="00007406"/>
    <w:rsid w:val="0000777E"/>
    <w:rsid w:val="00007B7B"/>
    <w:rsid w:val="00007F85"/>
    <w:rsid w:val="0001003F"/>
    <w:rsid w:val="00010181"/>
    <w:rsid w:val="00010358"/>
    <w:rsid w:val="000104B9"/>
    <w:rsid w:val="00010BAA"/>
    <w:rsid w:val="00010E81"/>
    <w:rsid w:val="0001123F"/>
    <w:rsid w:val="00011352"/>
    <w:rsid w:val="0001136F"/>
    <w:rsid w:val="0001153D"/>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B9F"/>
    <w:rsid w:val="00013C7C"/>
    <w:rsid w:val="00013D10"/>
    <w:rsid w:val="00014019"/>
    <w:rsid w:val="00014250"/>
    <w:rsid w:val="0001426C"/>
    <w:rsid w:val="00014284"/>
    <w:rsid w:val="000143C6"/>
    <w:rsid w:val="000146E2"/>
    <w:rsid w:val="000147F2"/>
    <w:rsid w:val="000149B5"/>
    <w:rsid w:val="00014A29"/>
    <w:rsid w:val="00014B38"/>
    <w:rsid w:val="00014C5F"/>
    <w:rsid w:val="00014C8E"/>
    <w:rsid w:val="00014D14"/>
    <w:rsid w:val="00014D46"/>
    <w:rsid w:val="00014E17"/>
    <w:rsid w:val="00014F01"/>
    <w:rsid w:val="00014F49"/>
    <w:rsid w:val="00014FA6"/>
    <w:rsid w:val="000151C8"/>
    <w:rsid w:val="0001520E"/>
    <w:rsid w:val="00015532"/>
    <w:rsid w:val="00015731"/>
    <w:rsid w:val="000158A1"/>
    <w:rsid w:val="00015907"/>
    <w:rsid w:val="00015A37"/>
    <w:rsid w:val="00015B8C"/>
    <w:rsid w:val="00015C54"/>
    <w:rsid w:val="000161A8"/>
    <w:rsid w:val="0001647B"/>
    <w:rsid w:val="000164FB"/>
    <w:rsid w:val="00016880"/>
    <w:rsid w:val="00016986"/>
    <w:rsid w:val="00016AF5"/>
    <w:rsid w:val="00016B50"/>
    <w:rsid w:val="000170C6"/>
    <w:rsid w:val="00017147"/>
    <w:rsid w:val="00017462"/>
    <w:rsid w:val="0001762E"/>
    <w:rsid w:val="00017793"/>
    <w:rsid w:val="000177A1"/>
    <w:rsid w:val="00017CE2"/>
    <w:rsid w:val="00017F01"/>
    <w:rsid w:val="00017F7A"/>
    <w:rsid w:val="0002023E"/>
    <w:rsid w:val="0002032A"/>
    <w:rsid w:val="0002037B"/>
    <w:rsid w:val="00020560"/>
    <w:rsid w:val="000208CC"/>
    <w:rsid w:val="00020A75"/>
    <w:rsid w:val="00020ADA"/>
    <w:rsid w:val="00020E3E"/>
    <w:rsid w:val="00020EED"/>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736"/>
    <w:rsid w:val="000228E5"/>
    <w:rsid w:val="000229DB"/>
    <w:rsid w:val="00022DC5"/>
    <w:rsid w:val="00022F95"/>
    <w:rsid w:val="0002341C"/>
    <w:rsid w:val="000235BC"/>
    <w:rsid w:val="000235DA"/>
    <w:rsid w:val="00023600"/>
    <w:rsid w:val="000236BD"/>
    <w:rsid w:val="000237AF"/>
    <w:rsid w:val="000237E5"/>
    <w:rsid w:val="00023870"/>
    <w:rsid w:val="0002396A"/>
    <w:rsid w:val="0002397B"/>
    <w:rsid w:val="00023AE1"/>
    <w:rsid w:val="00023BFF"/>
    <w:rsid w:val="00023D35"/>
    <w:rsid w:val="00023F30"/>
    <w:rsid w:val="00024187"/>
    <w:rsid w:val="00024207"/>
    <w:rsid w:val="0002439F"/>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4FA"/>
    <w:rsid w:val="00026681"/>
    <w:rsid w:val="00026702"/>
    <w:rsid w:val="00026C48"/>
    <w:rsid w:val="00026CCC"/>
    <w:rsid w:val="00026E27"/>
    <w:rsid w:val="00027195"/>
    <w:rsid w:val="00027306"/>
    <w:rsid w:val="000273BE"/>
    <w:rsid w:val="000273CF"/>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4B2"/>
    <w:rsid w:val="000325CD"/>
    <w:rsid w:val="00032696"/>
    <w:rsid w:val="00032717"/>
    <w:rsid w:val="0003272A"/>
    <w:rsid w:val="00032C19"/>
    <w:rsid w:val="00032E2A"/>
    <w:rsid w:val="00032E7D"/>
    <w:rsid w:val="00032F8E"/>
    <w:rsid w:val="0003318A"/>
    <w:rsid w:val="00033397"/>
    <w:rsid w:val="00033416"/>
    <w:rsid w:val="00033638"/>
    <w:rsid w:val="00033741"/>
    <w:rsid w:val="000337A3"/>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96D"/>
    <w:rsid w:val="00036A86"/>
    <w:rsid w:val="00036B4D"/>
    <w:rsid w:val="00036B6F"/>
    <w:rsid w:val="0003700E"/>
    <w:rsid w:val="000373DF"/>
    <w:rsid w:val="000373F0"/>
    <w:rsid w:val="00037661"/>
    <w:rsid w:val="00037662"/>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1F"/>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20"/>
    <w:rsid w:val="00044536"/>
    <w:rsid w:val="000445B6"/>
    <w:rsid w:val="000446C6"/>
    <w:rsid w:val="000447B3"/>
    <w:rsid w:val="00044813"/>
    <w:rsid w:val="0004487F"/>
    <w:rsid w:val="0004497E"/>
    <w:rsid w:val="00044A7D"/>
    <w:rsid w:val="00044ACE"/>
    <w:rsid w:val="00044E99"/>
    <w:rsid w:val="0004502D"/>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6E06"/>
    <w:rsid w:val="00047172"/>
    <w:rsid w:val="00047243"/>
    <w:rsid w:val="00047577"/>
    <w:rsid w:val="000476A1"/>
    <w:rsid w:val="00047BEB"/>
    <w:rsid w:val="00050161"/>
    <w:rsid w:val="00050466"/>
    <w:rsid w:val="000504D0"/>
    <w:rsid w:val="0005074D"/>
    <w:rsid w:val="0005075A"/>
    <w:rsid w:val="00050772"/>
    <w:rsid w:val="00050B5F"/>
    <w:rsid w:val="00050BA7"/>
    <w:rsid w:val="00050FDB"/>
    <w:rsid w:val="0005106C"/>
    <w:rsid w:val="000510B8"/>
    <w:rsid w:val="000511C9"/>
    <w:rsid w:val="00051370"/>
    <w:rsid w:val="00051513"/>
    <w:rsid w:val="00051726"/>
    <w:rsid w:val="000517A5"/>
    <w:rsid w:val="000517E4"/>
    <w:rsid w:val="000518C9"/>
    <w:rsid w:val="00051B06"/>
    <w:rsid w:val="00051BD2"/>
    <w:rsid w:val="00052135"/>
    <w:rsid w:val="000527A8"/>
    <w:rsid w:val="00052A65"/>
    <w:rsid w:val="00052A76"/>
    <w:rsid w:val="00052DF1"/>
    <w:rsid w:val="00052E4D"/>
    <w:rsid w:val="00052EEE"/>
    <w:rsid w:val="00052FDC"/>
    <w:rsid w:val="00053062"/>
    <w:rsid w:val="000533D4"/>
    <w:rsid w:val="0005366F"/>
    <w:rsid w:val="00053675"/>
    <w:rsid w:val="000536E8"/>
    <w:rsid w:val="000539FF"/>
    <w:rsid w:val="00053AB1"/>
    <w:rsid w:val="00053B80"/>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6C2"/>
    <w:rsid w:val="0005489C"/>
    <w:rsid w:val="00054B75"/>
    <w:rsid w:val="00054C8E"/>
    <w:rsid w:val="00054D67"/>
    <w:rsid w:val="00054E72"/>
    <w:rsid w:val="00054F3E"/>
    <w:rsid w:val="0005502B"/>
    <w:rsid w:val="00055064"/>
    <w:rsid w:val="000550EB"/>
    <w:rsid w:val="0005527E"/>
    <w:rsid w:val="00055341"/>
    <w:rsid w:val="0005551E"/>
    <w:rsid w:val="00055600"/>
    <w:rsid w:val="00055697"/>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B61"/>
    <w:rsid w:val="00056CD2"/>
    <w:rsid w:val="000572BF"/>
    <w:rsid w:val="000575AC"/>
    <w:rsid w:val="000575FF"/>
    <w:rsid w:val="00057AEF"/>
    <w:rsid w:val="00057C15"/>
    <w:rsid w:val="00057DA5"/>
    <w:rsid w:val="0006011E"/>
    <w:rsid w:val="00060257"/>
    <w:rsid w:val="0006059C"/>
    <w:rsid w:val="000605BD"/>
    <w:rsid w:val="00060732"/>
    <w:rsid w:val="000609CB"/>
    <w:rsid w:val="00060B29"/>
    <w:rsid w:val="00060E74"/>
    <w:rsid w:val="000610D0"/>
    <w:rsid w:val="00061303"/>
    <w:rsid w:val="00061322"/>
    <w:rsid w:val="00061461"/>
    <w:rsid w:val="0006148D"/>
    <w:rsid w:val="00061647"/>
    <w:rsid w:val="000618A3"/>
    <w:rsid w:val="0006190E"/>
    <w:rsid w:val="0006191A"/>
    <w:rsid w:val="0006197D"/>
    <w:rsid w:val="00061993"/>
    <w:rsid w:val="000619B8"/>
    <w:rsid w:val="00061A42"/>
    <w:rsid w:val="00061AA3"/>
    <w:rsid w:val="00061AFC"/>
    <w:rsid w:val="00061C1A"/>
    <w:rsid w:val="00061C2A"/>
    <w:rsid w:val="00061C55"/>
    <w:rsid w:val="00061ECC"/>
    <w:rsid w:val="00061F6D"/>
    <w:rsid w:val="0006224E"/>
    <w:rsid w:val="000624DC"/>
    <w:rsid w:val="000625D1"/>
    <w:rsid w:val="000625D2"/>
    <w:rsid w:val="000626C6"/>
    <w:rsid w:val="000627D8"/>
    <w:rsid w:val="0006296B"/>
    <w:rsid w:val="00062C91"/>
    <w:rsid w:val="00062D04"/>
    <w:rsid w:val="00062E93"/>
    <w:rsid w:val="00062FFA"/>
    <w:rsid w:val="0006304D"/>
    <w:rsid w:val="0006324C"/>
    <w:rsid w:val="0006379F"/>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3A8"/>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D74"/>
    <w:rsid w:val="00067E6F"/>
    <w:rsid w:val="00067E89"/>
    <w:rsid w:val="00067ECB"/>
    <w:rsid w:val="00067F3C"/>
    <w:rsid w:val="00067F56"/>
    <w:rsid w:val="00067F5E"/>
    <w:rsid w:val="000700B0"/>
    <w:rsid w:val="000700B6"/>
    <w:rsid w:val="000701A2"/>
    <w:rsid w:val="000703F6"/>
    <w:rsid w:val="00070803"/>
    <w:rsid w:val="00070974"/>
    <w:rsid w:val="00070A08"/>
    <w:rsid w:val="00070C16"/>
    <w:rsid w:val="00070C1F"/>
    <w:rsid w:val="00070D71"/>
    <w:rsid w:val="00070E1D"/>
    <w:rsid w:val="00070E99"/>
    <w:rsid w:val="00071334"/>
    <w:rsid w:val="0007144B"/>
    <w:rsid w:val="00071549"/>
    <w:rsid w:val="00071565"/>
    <w:rsid w:val="0007156E"/>
    <w:rsid w:val="00071818"/>
    <w:rsid w:val="00071846"/>
    <w:rsid w:val="00071951"/>
    <w:rsid w:val="000719D5"/>
    <w:rsid w:val="00071B9A"/>
    <w:rsid w:val="00071CE5"/>
    <w:rsid w:val="00072038"/>
    <w:rsid w:val="00072284"/>
    <w:rsid w:val="000722F9"/>
    <w:rsid w:val="00072329"/>
    <w:rsid w:val="000724D0"/>
    <w:rsid w:val="000724D7"/>
    <w:rsid w:val="000725E1"/>
    <w:rsid w:val="0007261E"/>
    <w:rsid w:val="000726A2"/>
    <w:rsid w:val="000727E4"/>
    <w:rsid w:val="00072803"/>
    <w:rsid w:val="00072969"/>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7C7"/>
    <w:rsid w:val="000758FF"/>
    <w:rsid w:val="00075996"/>
    <w:rsid w:val="00075C19"/>
    <w:rsid w:val="00075CFD"/>
    <w:rsid w:val="0007606C"/>
    <w:rsid w:val="00076173"/>
    <w:rsid w:val="00076430"/>
    <w:rsid w:val="0007660E"/>
    <w:rsid w:val="000769D4"/>
    <w:rsid w:val="00076B95"/>
    <w:rsid w:val="00076C9E"/>
    <w:rsid w:val="00077085"/>
    <w:rsid w:val="0007732A"/>
    <w:rsid w:val="000773B0"/>
    <w:rsid w:val="000773D6"/>
    <w:rsid w:val="000778A9"/>
    <w:rsid w:val="00077981"/>
    <w:rsid w:val="00077A46"/>
    <w:rsid w:val="000801D3"/>
    <w:rsid w:val="0008033F"/>
    <w:rsid w:val="00080528"/>
    <w:rsid w:val="00080543"/>
    <w:rsid w:val="000805FF"/>
    <w:rsid w:val="00080605"/>
    <w:rsid w:val="000807BE"/>
    <w:rsid w:val="0008095C"/>
    <w:rsid w:val="00080B04"/>
    <w:rsid w:val="00080BF9"/>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B5D"/>
    <w:rsid w:val="00082D23"/>
    <w:rsid w:val="00082DF2"/>
    <w:rsid w:val="0008301E"/>
    <w:rsid w:val="000830FC"/>
    <w:rsid w:val="00083281"/>
    <w:rsid w:val="000834C8"/>
    <w:rsid w:val="0008363C"/>
    <w:rsid w:val="000838D1"/>
    <w:rsid w:val="00083D15"/>
    <w:rsid w:val="00083D3D"/>
    <w:rsid w:val="00084597"/>
    <w:rsid w:val="00084635"/>
    <w:rsid w:val="00084A1F"/>
    <w:rsid w:val="00084C62"/>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11C"/>
    <w:rsid w:val="0009026E"/>
    <w:rsid w:val="000902D9"/>
    <w:rsid w:val="0009035C"/>
    <w:rsid w:val="0009060C"/>
    <w:rsid w:val="000906F7"/>
    <w:rsid w:val="00090CBE"/>
    <w:rsid w:val="00090D48"/>
    <w:rsid w:val="00090F45"/>
    <w:rsid w:val="00091333"/>
    <w:rsid w:val="0009140D"/>
    <w:rsid w:val="000916B8"/>
    <w:rsid w:val="00091B99"/>
    <w:rsid w:val="00092009"/>
    <w:rsid w:val="00092185"/>
    <w:rsid w:val="0009222E"/>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57D"/>
    <w:rsid w:val="000946F5"/>
    <w:rsid w:val="0009498A"/>
    <w:rsid w:val="00094B1E"/>
    <w:rsid w:val="00094D01"/>
    <w:rsid w:val="00094E98"/>
    <w:rsid w:val="00094F6E"/>
    <w:rsid w:val="000952F4"/>
    <w:rsid w:val="000954FA"/>
    <w:rsid w:val="000955C5"/>
    <w:rsid w:val="000956C6"/>
    <w:rsid w:val="00095790"/>
    <w:rsid w:val="00095BE4"/>
    <w:rsid w:val="00095C0A"/>
    <w:rsid w:val="00095C18"/>
    <w:rsid w:val="00095C99"/>
    <w:rsid w:val="00096259"/>
    <w:rsid w:val="000962B2"/>
    <w:rsid w:val="00096678"/>
    <w:rsid w:val="000966B1"/>
    <w:rsid w:val="0009680E"/>
    <w:rsid w:val="00096D78"/>
    <w:rsid w:val="00096DBF"/>
    <w:rsid w:val="000971EF"/>
    <w:rsid w:val="0009728E"/>
    <w:rsid w:val="00097329"/>
    <w:rsid w:val="00097396"/>
    <w:rsid w:val="000975EC"/>
    <w:rsid w:val="000976A2"/>
    <w:rsid w:val="00097873"/>
    <w:rsid w:val="000978E7"/>
    <w:rsid w:val="00097A61"/>
    <w:rsid w:val="00097B2B"/>
    <w:rsid w:val="00097F16"/>
    <w:rsid w:val="00097FD3"/>
    <w:rsid w:val="000A01C8"/>
    <w:rsid w:val="000A049D"/>
    <w:rsid w:val="000A06A5"/>
    <w:rsid w:val="000A097E"/>
    <w:rsid w:val="000A0EED"/>
    <w:rsid w:val="000A0FAD"/>
    <w:rsid w:val="000A0FDE"/>
    <w:rsid w:val="000A1006"/>
    <w:rsid w:val="000A11A1"/>
    <w:rsid w:val="000A18E2"/>
    <w:rsid w:val="000A19A2"/>
    <w:rsid w:val="000A1A32"/>
    <w:rsid w:val="000A1ADF"/>
    <w:rsid w:val="000A1B82"/>
    <w:rsid w:val="000A1BB1"/>
    <w:rsid w:val="000A1CA7"/>
    <w:rsid w:val="000A1EB9"/>
    <w:rsid w:val="000A2239"/>
    <w:rsid w:val="000A228B"/>
    <w:rsid w:val="000A232D"/>
    <w:rsid w:val="000A2351"/>
    <w:rsid w:val="000A2443"/>
    <w:rsid w:val="000A2691"/>
    <w:rsid w:val="000A275F"/>
    <w:rsid w:val="000A2785"/>
    <w:rsid w:val="000A2B39"/>
    <w:rsid w:val="000A2FB3"/>
    <w:rsid w:val="000A31CD"/>
    <w:rsid w:val="000A322B"/>
    <w:rsid w:val="000A3369"/>
    <w:rsid w:val="000A33FD"/>
    <w:rsid w:val="000A34DF"/>
    <w:rsid w:val="000A37B1"/>
    <w:rsid w:val="000A3891"/>
    <w:rsid w:val="000A3BA8"/>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1F"/>
    <w:rsid w:val="000A728D"/>
    <w:rsid w:val="000A72DB"/>
    <w:rsid w:val="000A744C"/>
    <w:rsid w:val="000A75DB"/>
    <w:rsid w:val="000A7754"/>
    <w:rsid w:val="000A7A43"/>
    <w:rsid w:val="000A7A4A"/>
    <w:rsid w:val="000A7B6E"/>
    <w:rsid w:val="000A7EC4"/>
    <w:rsid w:val="000B004F"/>
    <w:rsid w:val="000B0530"/>
    <w:rsid w:val="000B0544"/>
    <w:rsid w:val="000B090F"/>
    <w:rsid w:val="000B0C92"/>
    <w:rsid w:val="000B0CD0"/>
    <w:rsid w:val="000B0EAB"/>
    <w:rsid w:val="000B0EC3"/>
    <w:rsid w:val="000B1191"/>
    <w:rsid w:val="000B11CF"/>
    <w:rsid w:val="000B1232"/>
    <w:rsid w:val="000B1271"/>
    <w:rsid w:val="000B14C0"/>
    <w:rsid w:val="000B1725"/>
    <w:rsid w:val="000B18D8"/>
    <w:rsid w:val="000B1BC2"/>
    <w:rsid w:val="000B1C73"/>
    <w:rsid w:val="000B1CA8"/>
    <w:rsid w:val="000B1D50"/>
    <w:rsid w:val="000B1EF6"/>
    <w:rsid w:val="000B2029"/>
    <w:rsid w:val="000B2051"/>
    <w:rsid w:val="000B2179"/>
    <w:rsid w:val="000B2200"/>
    <w:rsid w:val="000B229B"/>
    <w:rsid w:val="000B2317"/>
    <w:rsid w:val="000B2564"/>
    <w:rsid w:val="000B2AA2"/>
    <w:rsid w:val="000B2C52"/>
    <w:rsid w:val="000B2CC7"/>
    <w:rsid w:val="000B2DD4"/>
    <w:rsid w:val="000B2E51"/>
    <w:rsid w:val="000B2F75"/>
    <w:rsid w:val="000B3103"/>
    <w:rsid w:val="000B348D"/>
    <w:rsid w:val="000B349C"/>
    <w:rsid w:val="000B369F"/>
    <w:rsid w:val="000B3930"/>
    <w:rsid w:val="000B3B44"/>
    <w:rsid w:val="000B3B6B"/>
    <w:rsid w:val="000B3B8A"/>
    <w:rsid w:val="000B3D49"/>
    <w:rsid w:val="000B3E46"/>
    <w:rsid w:val="000B4465"/>
    <w:rsid w:val="000B456E"/>
    <w:rsid w:val="000B472D"/>
    <w:rsid w:val="000B4784"/>
    <w:rsid w:val="000B4A0E"/>
    <w:rsid w:val="000B4AB5"/>
    <w:rsid w:val="000B4B2F"/>
    <w:rsid w:val="000B4DAF"/>
    <w:rsid w:val="000B4E17"/>
    <w:rsid w:val="000B4F2D"/>
    <w:rsid w:val="000B51AF"/>
    <w:rsid w:val="000B5918"/>
    <w:rsid w:val="000B5D43"/>
    <w:rsid w:val="000B5E30"/>
    <w:rsid w:val="000B5F88"/>
    <w:rsid w:val="000B6089"/>
    <w:rsid w:val="000B60DF"/>
    <w:rsid w:val="000B6314"/>
    <w:rsid w:val="000B6465"/>
    <w:rsid w:val="000B6726"/>
    <w:rsid w:val="000B678F"/>
    <w:rsid w:val="000B6B30"/>
    <w:rsid w:val="000B6D08"/>
    <w:rsid w:val="000B7082"/>
    <w:rsid w:val="000B70FC"/>
    <w:rsid w:val="000B71E1"/>
    <w:rsid w:val="000B7333"/>
    <w:rsid w:val="000B7426"/>
    <w:rsid w:val="000B7522"/>
    <w:rsid w:val="000B75F6"/>
    <w:rsid w:val="000B78E3"/>
    <w:rsid w:val="000B7949"/>
    <w:rsid w:val="000B7BD0"/>
    <w:rsid w:val="000B7C9C"/>
    <w:rsid w:val="000B7F4D"/>
    <w:rsid w:val="000C0338"/>
    <w:rsid w:val="000C03CC"/>
    <w:rsid w:val="000C041F"/>
    <w:rsid w:val="000C052C"/>
    <w:rsid w:val="000C06BF"/>
    <w:rsid w:val="000C080F"/>
    <w:rsid w:val="000C09B0"/>
    <w:rsid w:val="000C0D0E"/>
    <w:rsid w:val="000C0FE2"/>
    <w:rsid w:val="000C14E2"/>
    <w:rsid w:val="000C1637"/>
    <w:rsid w:val="000C17BC"/>
    <w:rsid w:val="000C18E8"/>
    <w:rsid w:val="000C1929"/>
    <w:rsid w:val="000C1D1B"/>
    <w:rsid w:val="000C1E1E"/>
    <w:rsid w:val="000C232D"/>
    <w:rsid w:val="000C2382"/>
    <w:rsid w:val="000C25AF"/>
    <w:rsid w:val="000C2719"/>
    <w:rsid w:val="000C27F6"/>
    <w:rsid w:val="000C29B2"/>
    <w:rsid w:val="000C2A3F"/>
    <w:rsid w:val="000C2A87"/>
    <w:rsid w:val="000C2E73"/>
    <w:rsid w:val="000C3014"/>
    <w:rsid w:val="000C30C3"/>
    <w:rsid w:val="000C30E9"/>
    <w:rsid w:val="000C35C2"/>
    <w:rsid w:val="000C38BC"/>
    <w:rsid w:val="000C3946"/>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4C1"/>
    <w:rsid w:val="000C75BE"/>
    <w:rsid w:val="000C7780"/>
    <w:rsid w:val="000C77F9"/>
    <w:rsid w:val="000C7A20"/>
    <w:rsid w:val="000C7DD1"/>
    <w:rsid w:val="000C7FC5"/>
    <w:rsid w:val="000D00A4"/>
    <w:rsid w:val="000D0130"/>
    <w:rsid w:val="000D036A"/>
    <w:rsid w:val="000D03D7"/>
    <w:rsid w:val="000D0603"/>
    <w:rsid w:val="000D0AF8"/>
    <w:rsid w:val="000D1153"/>
    <w:rsid w:val="000D117D"/>
    <w:rsid w:val="000D1277"/>
    <w:rsid w:val="000D19D0"/>
    <w:rsid w:val="000D1A18"/>
    <w:rsid w:val="000D1B80"/>
    <w:rsid w:val="000D1CCA"/>
    <w:rsid w:val="000D1DA1"/>
    <w:rsid w:val="000D1EC4"/>
    <w:rsid w:val="000D202E"/>
    <w:rsid w:val="000D2424"/>
    <w:rsid w:val="000D2442"/>
    <w:rsid w:val="000D276A"/>
    <w:rsid w:val="000D2955"/>
    <w:rsid w:val="000D29D6"/>
    <w:rsid w:val="000D2A9D"/>
    <w:rsid w:val="000D2B21"/>
    <w:rsid w:val="000D2DA5"/>
    <w:rsid w:val="000D2EDB"/>
    <w:rsid w:val="000D2FF2"/>
    <w:rsid w:val="000D3147"/>
    <w:rsid w:val="000D3576"/>
    <w:rsid w:val="000D3581"/>
    <w:rsid w:val="000D35ED"/>
    <w:rsid w:val="000D36B8"/>
    <w:rsid w:val="000D387B"/>
    <w:rsid w:val="000D39E2"/>
    <w:rsid w:val="000D3B4D"/>
    <w:rsid w:val="000D3C22"/>
    <w:rsid w:val="000D3EA9"/>
    <w:rsid w:val="000D41D1"/>
    <w:rsid w:val="000D4D62"/>
    <w:rsid w:val="000D4F92"/>
    <w:rsid w:val="000D50D7"/>
    <w:rsid w:val="000D553C"/>
    <w:rsid w:val="000D575F"/>
    <w:rsid w:val="000D582A"/>
    <w:rsid w:val="000D5D67"/>
    <w:rsid w:val="000D6462"/>
    <w:rsid w:val="000D6511"/>
    <w:rsid w:val="000D675F"/>
    <w:rsid w:val="000D6778"/>
    <w:rsid w:val="000D680D"/>
    <w:rsid w:val="000D695D"/>
    <w:rsid w:val="000D6AF3"/>
    <w:rsid w:val="000D6B2B"/>
    <w:rsid w:val="000D6BAB"/>
    <w:rsid w:val="000D6CD8"/>
    <w:rsid w:val="000D6D5E"/>
    <w:rsid w:val="000D6E57"/>
    <w:rsid w:val="000D70D5"/>
    <w:rsid w:val="000D70F5"/>
    <w:rsid w:val="000D72E7"/>
    <w:rsid w:val="000D73DB"/>
    <w:rsid w:val="000D745D"/>
    <w:rsid w:val="000D7782"/>
    <w:rsid w:val="000D7812"/>
    <w:rsid w:val="000D799C"/>
    <w:rsid w:val="000D7F2B"/>
    <w:rsid w:val="000D7F4B"/>
    <w:rsid w:val="000E0266"/>
    <w:rsid w:val="000E02B0"/>
    <w:rsid w:val="000E02B8"/>
    <w:rsid w:val="000E0412"/>
    <w:rsid w:val="000E0565"/>
    <w:rsid w:val="000E0F65"/>
    <w:rsid w:val="000E1576"/>
    <w:rsid w:val="000E1672"/>
    <w:rsid w:val="000E1797"/>
    <w:rsid w:val="000E1807"/>
    <w:rsid w:val="000E1884"/>
    <w:rsid w:val="000E194C"/>
    <w:rsid w:val="000E197C"/>
    <w:rsid w:val="000E19B8"/>
    <w:rsid w:val="000E1AC3"/>
    <w:rsid w:val="000E1D5C"/>
    <w:rsid w:val="000E2065"/>
    <w:rsid w:val="000E2140"/>
    <w:rsid w:val="000E235F"/>
    <w:rsid w:val="000E247B"/>
    <w:rsid w:val="000E264E"/>
    <w:rsid w:val="000E2A5C"/>
    <w:rsid w:val="000E2E67"/>
    <w:rsid w:val="000E2E68"/>
    <w:rsid w:val="000E3000"/>
    <w:rsid w:val="000E3075"/>
    <w:rsid w:val="000E327B"/>
    <w:rsid w:val="000E3699"/>
    <w:rsid w:val="000E3816"/>
    <w:rsid w:val="000E389C"/>
    <w:rsid w:val="000E391C"/>
    <w:rsid w:val="000E3DDD"/>
    <w:rsid w:val="000E417D"/>
    <w:rsid w:val="000E43BD"/>
    <w:rsid w:val="000E4590"/>
    <w:rsid w:val="000E46F5"/>
    <w:rsid w:val="000E4AC0"/>
    <w:rsid w:val="000E4D1E"/>
    <w:rsid w:val="000E4ECC"/>
    <w:rsid w:val="000E50A3"/>
    <w:rsid w:val="000E524E"/>
    <w:rsid w:val="000E52B7"/>
    <w:rsid w:val="000E5432"/>
    <w:rsid w:val="000E5519"/>
    <w:rsid w:val="000E57BA"/>
    <w:rsid w:val="000E594A"/>
    <w:rsid w:val="000E59A7"/>
    <w:rsid w:val="000E5B7E"/>
    <w:rsid w:val="000E5CED"/>
    <w:rsid w:val="000E5D21"/>
    <w:rsid w:val="000E5E8A"/>
    <w:rsid w:val="000E6193"/>
    <w:rsid w:val="000E6517"/>
    <w:rsid w:val="000E66C9"/>
    <w:rsid w:val="000E677C"/>
    <w:rsid w:val="000E67E0"/>
    <w:rsid w:val="000E67F7"/>
    <w:rsid w:val="000E688D"/>
    <w:rsid w:val="000E69E3"/>
    <w:rsid w:val="000E7178"/>
    <w:rsid w:val="000E73E2"/>
    <w:rsid w:val="000E744A"/>
    <w:rsid w:val="000E756A"/>
    <w:rsid w:val="000E759C"/>
    <w:rsid w:val="000E76A0"/>
    <w:rsid w:val="000E79B6"/>
    <w:rsid w:val="000E7A36"/>
    <w:rsid w:val="000F01EC"/>
    <w:rsid w:val="000F0654"/>
    <w:rsid w:val="000F0733"/>
    <w:rsid w:val="000F10BA"/>
    <w:rsid w:val="000F14FA"/>
    <w:rsid w:val="000F1514"/>
    <w:rsid w:val="000F1557"/>
    <w:rsid w:val="000F189D"/>
    <w:rsid w:val="000F194D"/>
    <w:rsid w:val="000F19C2"/>
    <w:rsid w:val="000F1D8B"/>
    <w:rsid w:val="000F1E6F"/>
    <w:rsid w:val="000F1E92"/>
    <w:rsid w:val="000F1EB8"/>
    <w:rsid w:val="000F1F71"/>
    <w:rsid w:val="000F1FAE"/>
    <w:rsid w:val="000F20AE"/>
    <w:rsid w:val="000F228C"/>
    <w:rsid w:val="000F237F"/>
    <w:rsid w:val="000F2517"/>
    <w:rsid w:val="000F2854"/>
    <w:rsid w:val="000F2B91"/>
    <w:rsid w:val="000F2C13"/>
    <w:rsid w:val="000F2C97"/>
    <w:rsid w:val="000F2CA3"/>
    <w:rsid w:val="000F2D26"/>
    <w:rsid w:val="000F2EEA"/>
    <w:rsid w:val="000F30D4"/>
    <w:rsid w:val="000F3308"/>
    <w:rsid w:val="000F3427"/>
    <w:rsid w:val="000F352F"/>
    <w:rsid w:val="000F35B2"/>
    <w:rsid w:val="000F36BC"/>
    <w:rsid w:val="000F36D8"/>
    <w:rsid w:val="000F3788"/>
    <w:rsid w:val="000F39B8"/>
    <w:rsid w:val="000F3A55"/>
    <w:rsid w:val="000F3A94"/>
    <w:rsid w:val="000F3B6F"/>
    <w:rsid w:val="000F3C5F"/>
    <w:rsid w:val="000F3D48"/>
    <w:rsid w:val="000F3E06"/>
    <w:rsid w:val="000F3EC9"/>
    <w:rsid w:val="000F3F86"/>
    <w:rsid w:val="000F4171"/>
    <w:rsid w:val="000F41B1"/>
    <w:rsid w:val="000F43D9"/>
    <w:rsid w:val="000F47CA"/>
    <w:rsid w:val="000F4A32"/>
    <w:rsid w:val="000F4AF5"/>
    <w:rsid w:val="000F4B51"/>
    <w:rsid w:val="000F4CA9"/>
    <w:rsid w:val="000F4EA1"/>
    <w:rsid w:val="000F505A"/>
    <w:rsid w:val="000F5121"/>
    <w:rsid w:val="000F542E"/>
    <w:rsid w:val="000F5837"/>
    <w:rsid w:val="000F58D7"/>
    <w:rsid w:val="000F5948"/>
    <w:rsid w:val="000F5C33"/>
    <w:rsid w:val="000F5D19"/>
    <w:rsid w:val="000F5E01"/>
    <w:rsid w:val="000F5ECD"/>
    <w:rsid w:val="000F6012"/>
    <w:rsid w:val="000F601B"/>
    <w:rsid w:val="000F6673"/>
    <w:rsid w:val="000F6807"/>
    <w:rsid w:val="000F6837"/>
    <w:rsid w:val="000F69FA"/>
    <w:rsid w:val="000F6A6E"/>
    <w:rsid w:val="000F6AFA"/>
    <w:rsid w:val="000F6D63"/>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3DF5"/>
    <w:rsid w:val="001041D6"/>
    <w:rsid w:val="001042C9"/>
    <w:rsid w:val="001045B9"/>
    <w:rsid w:val="00104730"/>
    <w:rsid w:val="001047EF"/>
    <w:rsid w:val="001049F3"/>
    <w:rsid w:val="00104C0D"/>
    <w:rsid w:val="00104D7A"/>
    <w:rsid w:val="00104D9E"/>
    <w:rsid w:val="00104E71"/>
    <w:rsid w:val="00105025"/>
    <w:rsid w:val="00105084"/>
    <w:rsid w:val="00105092"/>
    <w:rsid w:val="0010541A"/>
    <w:rsid w:val="00105732"/>
    <w:rsid w:val="00105863"/>
    <w:rsid w:val="00105923"/>
    <w:rsid w:val="00105A1B"/>
    <w:rsid w:val="00105AFA"/>
    <w:rsid w:val="00105F79"/>
    <w:rsid w:val="0010605B"/>
    <w:rsid w:val="0010612D"/>
    <w:rsid w:val="001061DB"/>
    <w:rsid w:val="001061EF"/>
    <w:rsid w:val="00106487"/>
    <w:rsid w:val="001067A9"/>
    <w:rsid w:val="00106953"/>
    <w:rsid w:val="001069E1"/>
    <w:rsid w:val="00106A70"/>
    <w:rsid w:val="00106BA8"/>
    <w:rsid w:val="00106C32"/>
    <w:rsid w:val="00106D1F"/>
    <w:rsid w:val="00106FD3"/>
    <w:rsid w:val="00107119"/>
    <w:rsid w:val="00107346"/>
    <w:rsid w:val="001073FD"/>
    <w:rsid w:val="00107559"/>
    <w:rsid w:val="001076D0"/>
    <w:rsid w:val="00107C8E"/>
    <w:rsid w:val="00110031"/>
    <w:rsid w:val="0011019F"/>
    <w:rsid w:val="001101AE"/>
    <w:rsid w:val="00110531"/>
    <w:rsid w:val="00110865"/>
    <w:rsid w:val="00110BD9"/>
    <w:rsid w:val="00110DF7"/>
    <w:rsid w:val="00110EF4"/>
    <w:rsid w:val="00111055"/>
    <w:rsid w:val="001110A4"/>
    <w:rsid w:val="001111E6"/>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E73"/>
    <w:rsid w:val="00112FC8"/>
    <w:rsid w:val="00112FE7"/>
    <w:rsid w:val="00113182"/>
    <w:rsid w:val="00113291"/>
    <w:rsid w:val="001132CC"/>
    <w:rsid w:val="00113351"/>
    <w:rsid w:val="0011347B"/>
    <w:rsid w:val="001135F2"/>
    <w:rsid w:val="0011375B"/>
    <w:rsid w:val="00113B70"/>
    <w:rsid w:val="00113CF4"/>
    <w:rsid w:val="00113DE6"/>
    <w:rsid w:val="00113FD6"/>
    <w:rsid w:val="00114052"/>
    <w:rsid w:val="0011421F"/>
    <w:rsid w:val="00114286"/>
    <w:rsid w:val="0011468E"/>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680"/>
    <w:rsid w:val="0011782C"/>
    <w:rsid w:val="00117872"/>
    <w:rsid w:val="001178CF"/>
    <w:rsid w:val="00117948"/>
    <w:rsid w:val="00117B4A"/>
    <w:rsid w:val="00117BF1"/>
    <w:rsid w:val="00117CAB"/>
    <w:rsid w:val="00117EB1"/>
    <w:rsid w:val="001200D8"/>
    <w:rsid w:val="001202DB"/>
    <w:rsid w:val="00120321"/>
    <w:rsid w:val="001203DA"/>
    <w:rsid w:val="001204E7"/>
    <w:rsid w:val="00120681"/>
    <w:rsid w:val="001206B9"/>
    <w:rsid w:val="00120767"/>
    <w:rsid w:val="00120924"/>
    <w:rsid w:val="00120AD9"/>
    <w:rsid w:val="00120C7E"/>
    <w:rsid w:val="00120EAD"/>
    <w:rsid w:val="00120F44"/>
    <w:rsid w:val="001210BF"/>
    <w:rsid w:val="00121127"/>
    <w:rsid w:val="00121364"/>
    <w:rsid w:val="001213A8"/>
    <w:rsid w:val="00121620"/>
    <w:rsid w:val="00121A2B"/>
    <w:rsid w:val="00121C62"/>
    <w:rsid w:val="00121DAD"/>
    <w:rsid w:val="00121FAD"/>
    <w:rsid w:val="001220E8"/>
    <w:rsid w:val="001220FE"/>
    <w:rsid w:val="001221E1"/>
    <w:rsid w:val="001223CC"/>
    <w:rsid w:val="001224FE"/>
    <w:rsid w:val="001228BB"/>
    <w:rsid w:val="001229D4"/>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069"/>
    <w:rsid w:val="00124175"/>
    <w:rsid w:val="0012448D"/>
    <w:rsid w:val="001244AB"/>
    <w:rsid w:val="001246C8"/>
    <w:rsid w:val="001248A1"/>
    <w:rsid w:val="0012492E"/>
    <w:rsid w:val="00124ACB"/>
    <w:rsid w:val="00124AEA"/>
    <w:rsid w:val="00124CEC"/>
    <w:rsid w:val="00124D61"/>
    <w:rsid w:val="00124F32"/>
    <w:rsid w:val="001250C1"/>
    <w:rsid w:val="001250F2"/>
    <w:rsid w:val="001250F6"/>
    <w:rsid w:val="0012518A"/>
    <w:rsid w:val="0012524F"/>
    <w:rsid w:val="00125504"/>
    <w:rsid w:val="00125576"/>
    <w:rsid w:val="00125857"/>
    <w:rsid w:val="001259B1"/>
    <w:rsid w:val="00125D4B"/>
    <w:rsid w:val="00125DCB"/>
    <w:rsid w:val="0012623E"/>
    <w:rsid w:val="00126298"/>
    <w:rsid w:val="0012640B"/>
    <w:rsid w:val="00126620"/>
    <w:rsid w:val="00126678"/>
    <w:rsid w:val="001267A6"/>
    <w:rsid w:val="00126882"/>
    <w:rsid w:val="00126A97"/>
    <w:rsid w:val="00126C38"/>
    <w:rsid w:val="00126D24"/>
    <w:rsid w:val="00126D78"/>
    <w:rsid w:val="00127292"/>
    <w:rsid w:val="0012738E"/>
    <w:rsid w:val="001275F6"/>
    <w:rsid w:val="001276B6"/>
    <w:rsid w:val="001276D0"/>
    <w:rsid w:val="00127C62"/>
    <w:rsid w:val="00127CC8"/>
    <w:rsid w:val="00127D78"/>
    <w:rsid w:val="001301BC"/>
    <w:rsid w:val="00130536"/>
    <w:rsid w:val="0013053D"/>
    <w:rsid w:val="0013063A"/>
    <w:rsid w:val="0013080B"/>
    <w:rsid w:val="00130AAC"/>
    <w:rsid w:val="00130AD1"/>
    <w:rsid w:val="00130AF7"/>
    <w:rsid w:val="00130CB3"/>
    <w:rsid w:val="00130DBE"/>
    <w:rsid w:val="001311AC"/>
    <w:rsid w:val="001311E8"/>
    <w:rsid w:val="00131263"/>
    <w:rsid w:val="001313F2"/>
    <w:rsid w:val="001315D1"/>
    <w:rsid w:val="0013168D"/>
    <w:rsid w:val="00131713"/>
    <w:rsid w:val="001317B3"/>
    <w:rsid w:val="001317B7"/>
    <w:rsid w:val="00131CDA"/>
    <w:rsid w:val="00131EF4"/>
    <w:rsid w:val="00131F28"/>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BAE"/>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99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DFE"/>
    <w:rsid w:val="00141E46"/>
    <w:rsid w:val="0014213C"/>
    <w:rsid w:val="00142225"/>
    <w:rsid w:val="00142282"/>
    <w:rsid w:val="0014233E"/>
    <w:rsid w:val="00142A72"/>
    <w:rsid w:val="00142DE1"/>
    <w:rsid w:val="0014312F"/>
    <w:rsid w:val="00143242"/>
    <w:rsid w:val="001432C4"/>
    <w:rsid w:val="00143528"/>
    <w:rsid w:val="0014353E"/>
    <w:rsid w:val="001436EF"/>
    <w:rsid w:val="00143850"/>
    <w:rsid w:val="00143941"/>
    <w:rsid w:val="00143B6C"/>
    <w:rsid w:val="00143BF3"/>
    <w:rsid w:val="001442A6"/>
    <w:rsid w:val="00144566"/>
    <w:rsid w:val="00144620"/>
    <w:rsid w:val="00144831"/>
    <w:rsid w:val="0014492F"/>
    <w:rsid w:val="001450D4"/>
    <w:rsid w:val="001451FD"/>
    <w:rsid w:val="001455DA"/>
    <w:rsid w:val="0014569B"/>
    <w:rsid w:val="001458F3"/>
    <w:rsid w:val="001458FF"/>
    <w:rsid w:val="00145B07"/>
    <w:rsid w:val="00145C90"/>
    <w:rsid w:val="001462E6"/>
    <w:rsid w:val="00146359"/>
    <w:rsid w:val="001464E3"/>
    <w:rsid w:val="00146671"/>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AA0"/>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44"/>
    <w:rsid w:val="00152BA3"/>
    <w:rsid w:val="00152C9A"/>
    <w:rsid w:val="00152FD6"/>
    <w:rsid w:val="0015302E"/>
    <w:rsid w:val="0015305F"/>
    <w:rsid w:val="0015321B"/>
    <w:rsid w:val="00153321"/>
    <w:rsid w:val="00153599"/>
    <w:rsid w:val="001537C7"/>
    <w:rsid w:val="00153858"/>
    <w:rsid w:val="00153957"/>
    <w:rsid w:val="00153C0A"/>
    <w:rsid w:val="00153C9B"/>
    <w:rsid w:val="00153E7D"/>
    <w:rsid w:val="00154297"/>
    <w:rsid w:val="0015439D"/>
    <w:rsid w:val="001549C7"/>
    <w:rsid w:val="00154C01"/>
    <w:rsid w:val="00154C26"/>
    <w:rsid w:val="00154DC3"/>
    <w:rsid w:val="0015511E"/>
    <w:rsid w:val="00155321"/>
    <w:rsid w:val="00155365"/>
    <w:rsid w:val="0015540C"/>
    <w:rsid w:val="001555F3"/>
    <w:rsid w:val="0015583E"/>
    <w:rsid w:val="00155906"/>
    <w:rsid w:val="00155A58"/>
    <w:rsid w:val="001561E0"/>
    <w:rsid w:val="001562AC"/>
    <w:rsid w:val="001565DF"/>
    <w:rsid w:val="00157041"/>
    <w:rsid w:val="001570C5"/>
    <w:rsid w:val="00157156"/>
    <w:rsid w:val="001571C4"/>
    <w:rsid w:val="0015734C"/>
    <w:rsid w:val="001573A9"/>
    <w:rsid w:val="001573D2"/>
    <w:rsid w:val="001574ED"/>
    <w:rsid w:val="00157541"/>
    <w:rsid w:val="00157723"/>
    <w:rsid w:val="00157890"/>
    <w:rsid w:val="001578D5"/>
    <w:rsid w:val="001579F9"/>
    <w:rsid w:val="00157B79"/>
    <w:rsid w:val="00157E49"/>
    <w:rsid w:val="00157F45"/>
    <w:rsid w:val="001601B7"/>
    <w:rsid w:val="00160258"/>
    <w:rsid w:val="0016046C"/>
    <w:rsid w:val="001605B0"/>
    <w:rsid w:val="00160626"/>
    <w:rsid w:val="0016076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04"/>
    <w:rsid w:val="00162A51"/>
    <w:rsid w:val="00162C71"/>
    <w:rsid w:val="00162C92"/>
    <w:rsid w:val="00162E48"/>
    <w:rsid w:val="00162F59"/>
    <w:rsid w:val="00163530"/>
    <w:rsid w:val="001635D6"/>
    <w:rsid w:val="001636C3"/>
    <w:rsid w:val="00163BD7"/>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82C"/>
    <w:rsid w:val="0016583A"/>
    <w:rsid w:val="00165DA6"/>
    <w:rsid w:val="00165E99"/>
    <w:rsid w:val="00165F57"/>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ECE"/>
    <w:rsid w:val="00167F80"/>
    <w:rsid w:val="001701B7"/>
    <w:rsid w:val="001703D9"/>
    <w:rsid w:val="00170664"/>
    <w:rsid w:val="001707F1"/>
    <w:rsid w:val="00170A07"/>
    <w:rsid w:val="00170AF0"/>
    <w:rsid w:val="00170C3A"/>
    <w:rsid w:val="00170CCC"/>
    <w:rsid w:val="00170DD5"/>
    <w:rsid w:val="00170EF0"/>
    <w:rsid w:val="00170F0E"/>
    <w:rsid w:val="00170F89"/>
    <w:rsid w:val="00170FA7"/>
    <w:rsid w:val="00171042"/>
    <w:rsid w:val="00171241"/>
    <w:rsid w:val="00171330"/>
    <w:rsid w:val="00171A05"/>
    <w:rsid w:val="00171A8D"/>
    <w:rsid w:val="00171F67"/>
    <w:rsid w:val="0017230B"/>
    <w:rsid w:val="001725DF"/>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0C"/>
    <w:rsid w:val="00175946"/>
    <w:rsid w:val="001759E2"/>
    <w:rsid w:val="001759EF"/>
    <w:rsid w:val="00175AB9"/>
    <w:rsid w:val="00175B7B"/>
    <w:rsid w:val="00175EE4"/>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3DA"/>
    <w:rsid w:val="001809B1"/>
    <w:rsid w:val="00180AC3"/>
    <w:rsid w:val="00180C15"/>
    <w:rsid w:val="00180EA6"/>
    <w:rsid w:val="00180FD6"/>
    <w:rsid w:val="001810B4"/>
    <w:rsid w:val="001810BD"/>
    <w:rsid w:val="0018127F"/>
    <w:rsid w:val="00181329"/>
    <w:rsid w:val="0018142F"/>
    <w:rsid w:val="0018157C"/>
    <w:rsid w:val="001817AF"/>
    <w:rsid w:val="00181824"/>
    <w:rsid w:val="001818C9"/>
    <w:rsid w:val="00181AE4"/>
    <w:rsid w:val="00181C57"/>
    <w:rsid w:val="00181F63"/>
    <w:rsid w:val="0018250B"/>
    <w:rsid w:val="00182912"/>
    <w:rsid w:val="00182D60"/>
    <w:rsid w:val="00182DA3"/>
    <w:rsid w:val="00182DAD"/>
    <w:rsid w:val="001830DF"/>
    <w:rsid w:val="0018380D"/>
    <w:rsid w:val="00183921"/>
    <w:rsid w:val="00183A75"/>
    <w:rsid w:val="00183C49"/>
    <w:rsid w:val="0018421D"/>
    <w:rsid w:val="001845EE"/>
    <w:rsid w:val="00184958"/>
    <w:rsid w:val="001849EC"/>
    <w:rsid w:val="00184A10"/>
    <w:rsid w:val="00184BAD"/>
    <w:rsid w:val="00184C3B"/>
    <w:rsid w:val="00184EAE"/>
    <w:rsid w:val="00184F03"/>
    <w:rsid w:val="00184F05"/>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58B"/>
    <w:rsid w:val="0019076C"/>
    <w:rsid w:val="0019087A"/>
    <w:rsid w:val="001908A1"/>
    <w:rsid w:val="001908BF"/>
    <w:rsid w:val="001908F1"/>
    <w:rsid w:val="00190A5F"/>
    <w:rsid w:val="00190A85"/>
    <w:rsid w:val="00190B65"/>
    <w:rsid w:val="00190E0E"/>
    <w:rsid w:val="00191107"/>
    <w:rsid w:val="00191163"/>
    <w:rsid w:val="00191218"/>
    <w:rsid w:val="0019138C"/>
    <w:rsid w:val="001913A2"/>
    <w:rsid w:val="001916A7"/>
    <w:rsid w:val="00191711"/>
    <w:rsid w:val="0019177A"/>
    <w:rsid w:val="001918E9"/>
    <w:rsid w:val="00192093"/>
    <w:rsid w:val="001920B8"/>
    <w:rsid w:val="001920DA"/>
    <w:rsid w:val="00192185"/>
    <w:rsid w:val="001922CE"/>
    <w:rsid w:val="001925F2"/>
    <w:rsid w:val="0019273D"/>
    <w:rsid w:val="00192AD3"/>
    <w:rsid w:val="00192BA6"/>
    <w:rsid w:val="00192CBE"/>
    <w:rsid w:val="00192E75"/>
    <w:rsid w:val="00192E7D"/>
    <w:rsid w:val="00192F8D"/>
    <w:rsid w:val="00192F9C"/>
    <w:rsid w:val="0019300C"/>
    <w:rsid w:val="001930F9"/>
    <w:rsid w:val="001932AA"/>
    <w:rsid w:val="001934C6"/>
    <w:rsid w:val="001934C9"/>
    <w:rsid w:val="00193683"/>
    <w:rsid w:val="00193A9D"/>
    <w:rsid w:val="00193C23"/>
    <w:rsid w:val="00193CD9"/>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BAA"/>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88E"/>
    <w:rsid w:val="001979A1"/>
    <w:rsid w:val="00197AA9"/>
    <w:rsid w:val="00197F20"/>
    <w:rsid w:val="001A04E8"/>
    <w:rsid w:val="001A05BD"/>
    <w:rsid w:val="001A0755"/>
    <w:rsid w:val="001A080C"/>
    <w:rsid w:val="001A0860"/>
    <w:rsid w:val="001A092D"/>
    <w:rsid w:val="001A0C73"/>
    <w:rsid w:val="001A0E87"/>
    <w:rsid w:val="001A0F67"/>
    <w:rsid w:val="001A1044"/>
    <w:rsid w:val="001A109B"/>
    <w:rsid w:val="001A10DC"/>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2E1"/>
    <w:rsid w:val="001A54E4"/>
    <w:rsid w:val="001A5793"/>
    <w:rsid w:val="001A5B69"/>
    <w:rsid w:val="001A5E28"/>
    <w:rsid w:val="001A5ECA"/>
    <w:rsid w:val="001A61B6"/>
    <w:rsid w:val="001A64E9"/>
    <w:rsid w:val="001A6637"/>
    <w:rsid w:val="001A6666"/>
    <w:rsid w:val="001A66B8"/>
    <w:rsid w:val="001A6831"/>
    <w:rsid w:val="001A68CA"/>
    <w:rsid w:val="001A69C4"/>
    <w:rsid w:val="001A6A42"/>
    <w:rsid w:val="001A6D4B"/>
    <w:rsid w:val="001A6EDA"/>
    <w:rsid w:val="001A6F00"/>
    <w:rsid w:val="001A726B"/>
    <w:rsid w:val="001A72A2"/>
    <w:rsid w:val="001A7662"/>
    <w:rsid w:val="001A78F7"/>
    <w:rsid w:val="001A7AEC"/>
    <w:rsid w:val="001A7B87"/>
    <w:rsid w:val="001A7BEE"/>
    <w:rsid w:val="001A7DB8"/>
    <w:rsid w:val="001A7F09"/>
    <w:rsid w:val="001A7F81"/>
    <w:rsid w:val="001B00A3"/>
    <w:rsid w:val="001B027D"/>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3DD"/>
    <w:rsid w:val="001B27CF"/>
    <w:rsid w:val="001B2805"/>
    <w:rsid w:val="001B2DB0"/>
    <w:rsid w:val="001B3070"/>
    <w:rsid w:val="001B3359"/>
    <w:rsid w:val="001B3700"/>
    <w:rsid w:val="001B3819"/>
    <w:rsid w:val="001B38AC"/>
    <w:rsid w:val="001B3BE7"/>
    <w:rsid w:val="001B3CEF"/>
    <w:rsid w:val="001B3F8E"/>
    <w:rsid w:val="001B40B0"/>
    <w:rsid w:val="001B431D"/>
    <w:rsid w:val="001B445C"/>
    <w:rsid w:val="001B45F7"/>
    <w:rsid w:val="001B4703"/>
    <w:rsid w:val="001B49C5"/>
    <w:rsid w:val="001B4B1A"/>
    <w:rsid w:val="001B4B97"/>
    <w:rsid w:val="001B4D29"/>
    <w:rsid w:val="001B513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135"/>
    <w:rsid w:val="001B77B1"/>
    <w:rsid w:val="001B77F4"/>
    <w:rsid w:val="001B792A"/>
    <w:rsid w:val="001B7A09"/>
    <w:rsid w:val="001B7A1F"/>
    <w:rsid w:val="001B7ACE"/>
    <w:rsid w:val="001B7B03"/>
    <w:rsid w:val="001B7BEC"/>
    <w:rsid w:val="001B7C1B"/>
    <w:rsid w:val="001B7CC8"/>
    <w:rsid w:val="001B7CF4"/>
    <w:rsid w:val="001B7D39"/>
    <w:rsid w:val="001B7D56"/>
    <w:rsid w:val="001B7F5E"/>
    <w:rsid w:val="001C0005"/>
    <w:rsid w:val="001C01C2"/>
    <w:rsid w:val="001C01E6"/>
    <w:rsid w:val="001C0255"/>
    <w:rsid w:val="001C04F9"/>
    <w:rsid w:val="001C07E4"/>
    <w:rsid w:val="001C083A"/>
    <w:rsid w:val="001C090D"/>
    <w:rsid w:val="001C0972"/>
    <w:rsid w:val="001C0A5E"/>
    <w:rsid w:val="001C0B0C"/>
    <w:rsid w:val="001C0B6C"/>
    <w:rsid w:val="001C0CD6"/>
    <w:rsid w:val="001C0D0A"/>
    <w:rsid w:val="001C0D3D"/>
    <w:rsid w:val="001C0D58"/>
    <w:rsid w:val="001C0DF9"/>
    <w:rsid w:val="001C0F0B"/>
    <w:rsid w:val="001C1292"/>
    <w:rsid w:val="001C18F0"/>
    <w:rsid w:val="001C1936"/>
    <w:rsid w:val="001C1A16"/>
    <w:rsid w:val="001C1A41"/>
    <w:rsid w:val="001C1C68"/>
    <w:rsid w:val="001C1D3E"/>
    <w:rsid w:val="001C1E06"/>
    <w:rsid w:val="001C1E32"/>
    <w:rsid w:val="001C1F2C"/>
    <w:rsid w:val="001C2221"/>
    <w:rsid w:val="001C222C"/>
    <w:rsid w:val="001C2422"/>
    <w:rsid w:val="001C2647"/>
    <w:rsid w:val="001C26DE"/>
    <w:rsid w:val="001C2771"/>
    <w:rsid w:val="001C279A"/>
    <w:rsid w:val="001C2A21"/>
    <w:rsid w:val="001C2A53"/>
    <w:rsid w:val="001C2BE5"/>
    <w:rsid w:val="001C2F59"/>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ACD"/>
    <w:rsid w:val="001C4BCA"/>
    <w:rsid w:val="001C4DF7"/>
    <w:rsid w:val="001C4EA9"/>
    <w:rsid w:val="001C501E"/>
    <w:rsid w:val="001C5150"/>
    <w:rsid w:val="001C51B9"/>
    <w:rsid w:val="001C52AF"/>
    <w:rsid w:val="001C56F3"/>
    <w:rsid w:val="001C581B"/>
    <w:rsid w:val="001C597B"/>
    <w:rsid w:val="001C5DAF"/>
    <w:rsid w:val="001C5E26"/>
    <w:rsid w:val="001C5E47"/>
    <w:rsid w:val="001C5E67"/>
    <w:rsid w:val="001C5FBE"/>
    <w:rsid w:val="001C60A7"/>
    <w:rsid w:val="001C63DA"/>
    <w:rsid w:val="001C63E6"/>
    <w:rsid w:val="001C63FC"/>
    <w:rsid w:val="001C6526"/>
    <w:rsid w:val="001C6974"/>
    <w:rsid w:val="001C6B8F"/>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7EAF"/>
    <w:rsid w:val="001CC974"/>
    <w:rsid w:val="001D0067"/>
    <w:rsid w:val="001D05FE"/>
    <w:rsid w:val="001D06DF"/>
    <w:rsid w:val="001D07B1"/>
    <w:rsid w:val="001D08B4"/>
    <w:rsid w:val="001D09CB"/>
    <w:rsid w:val="001D0AAF"/>
    <w:rsid w:val="001D0F8D"/>
    <w:rsid w:val="001D1372"/>
    <w:rsid w:val="001D15F4"/>
    <w:rsid w:val="001D171A"/>
    <w:rsid w:val="001D1835"/>
    <w:rsid w:val="001D189E"/>
    <w:rsid w:val="001D1B64"/>
    <w:rsid w:val="001D1BB5"/>
    <w:rsid w:val="001D1D01"/>
    <w:rsid w:val="001D1D7F"/>
    <w:rsid w:val="001D1F44"/>
    <w:rsid w:val="001D2136"/>
    <w:rsid w:val="001D2239"/>
    <w:rsid w:val="001D26AD"/>
    <w:rsid w:val="001D276C"/>
    <w:rsid w:val="001D27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10"/>
    <w:rsid w:val="001D483C"/>
    <w:rsid w:val="001D49E4"/>
    <w:rsid w:val="001D4B2F"/>
    <w:rsid w:val="001D4CDA"/>
    <w:rsid w:val="001D4D52"/>
    <w:rsid w:val="001D4E1E"/>
    <w:rsid w:val="001D5351"/>
    <w:rsid w:val="001D5380"/>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D7FA7"/>
    <w:rsid w:val="001E005E"/>
    <w:rsid w:val="001E0160"/>
    <w:rsid w:val="001E016F"/>
    <w:rsid w:val="001E019B"/>
    <w:rsid w:val="001E0432"/>
    <w:rsid w:val="001E04B1"/>
    <w:rsid w:val="001E0559"/>
    <w:rsid w:val="001E07A2"/>
    <w:rsid w:val="001E07A9"/>
    <w:rsid w:val="001E07EE"/>
    <w:rsid w:val="001E0AB0"/>
    <w:rsid w:val="001E0B0F"/>
    <w:rsid w:val="001E0D1E"/>
    <w:rsid w:val="001E100C"/>
    <w:rsid w:val="001E1272"/>
    <w:rsid w:val="001E1391"/>
    <w:rsid w:val="001E16DE"/>
    <w:rsid w:val="001E1799"/>
    <w:rsid w:val="001E1817"/>
    <w:rsid w:val="001E1ACD"/>
    <w:rsid w:val="001E1B1A"/>
    <w:rsid w:val="001E1B70"/>
    <w:rsid w:val="001E1FC8"/>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F8"/>
    <w:rsid w:val="001E36CA"/>
    <w:rsid w:val="001E3822"/>
    <w:rsid w:val="001E392E"/>
    <w:rsid w:val="001E399F"/>
    <w:rsid w:val="001E3BC9"/>
    <w:rsid w:val="001E3E51"/>
    <w:rsid w:val="001E3F0A"/>
    <w:rsid w:val="001E3F93"/>
    <w:rsid w:val="001E40D6"/>
    <w:rsid w:val="001E437C"/>
    <w:rsid w:val="001E4515"/>
    <w:rsid w:val="001E45E7"/>
    <w:rsid w:val="001E4960"/>
    <w:rsid w:val="001E4C63"/>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9AB"/>
    <w:rsid w:val="001E6D60"/>
    <w:rsid w:val="001E6EA0"/>
    <w:rsid w:val="001E6ED1"/>
    <w:rsid w:val="001E6FEA"/>
    <w:rsid w:val="001E7029"/>
    <w:rsid w:val="001E7073"/>
    <w:rsid w:val="001E74EF"/>
    <w:rsid w:val="001E7570"/>
    <w:rsid w:val="001E7DFA"/>
    <w:rsid w:val="001F0503"/>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5EA"/>
    <w:rsid w:val="001F18F3"/>
    <w:rsid w:val="001F1973"/>
    <w:rsid w:val="001F19A9"/>
    <w:rsid w:val="001F1FA8"/>
    <w:rsid w:val="001F228A"/>
    <w:rsid w:val="001F234E"/>
    <w:rsid w:val="001F239F"/>
    <w:rsid w:val="001F2426"/>
    <w:rsid w:val="001F245B"/>
    <w:rsid w:val="001F2622"/>
    <w:rsid w:val="001F2696"/>
    <w:rsid w:val="001F279A"/>
    <w:rsid w:val="001F27A2"/>
    <w:rsid w:val="001F288C"/>
    <w:rsid w:val="001F2D99"/>
    <w:rsid w:val="001F2FBE"/>
    <w:rsid w:val="001F30BC"/>
    <w:rsid w:val="001F3316"/>
    <w:rsid w:val="001F3476"/>
    <w:rsid w:val="001F34FC"/>
    <w:rsid w:val="001F3669"/>
    <w:rsid w:val="001F3880"/>
    <w:rsid w:val="001F3D17"/>
    <w:rsid w:val="001F3E07"/>
    <w:rsid w:val="001F3ED2"/>
    <w:rsid w:val="001F4385"/>
    <w:rsid w:val="001F43B5"/>
    <w:rsid w:val="001F43E8"/>
    <w:rsid w:val="001F469E"/>
    <w:rsid w:val="001F4737"/>
    <w:rsid w:val="001F4884"/>
    <w:rsid w:val="001F4A18"/>
    <w:rsid w:val="001F4DD1"/>
    <w:rsid w:val="001F503B"/>
    <w:rsid w:val="001F5189"/>
    <w:rsid w:val="001F518C"/>
    <w:rsid w:val="001F55AE"/>
    <w:rsid w:val="001F594C"/>
    <w:rsid w:val="001F598F"/>
    <w:rsid w:val="001F5ABA"/>
    <w:rsid w:val="001F5ACA"/>
    <w:rsid w:val="001F5B07"/>
    <w:rsid w:val="001F5D92"/>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2C5"/>
    <w:rsid w:val="001F74BF"/>
    <w:rsid w:val="001F74FD"/>
    <w:rsid w:val="001F761B"/>
    <w:rsid w:val="001F7685"/>
    <w:rsid w:val="001F7832"/>
    <w:rsid w:val="001F7985"/>
    <w:rsid w:val="001F7A5F"/>
    <w:rsid w:val="001F7BEA"/>
    <w:rsid w:val="001F7C66"/>
    <w:rsid w:val="001F7CB2"/>
    <w:rsid w:val="001F7D70"/>
    <w:rsid w:val="001F7E52"/>
    <w:rsid w:val="001F7FE7"/>
    <w:rsid w:val="00200082"/>
    <w:rsid w:val="002000AB"/>
    <w:rsid w:val="00200114"/>
    <w:rsid w:val="00200328"/>
    <w:rsid w:val="0020041F"/>
    <w:rsid w:val="0020050B"/>
    <w:rsid w:val="00200573"/>
    <w:rsid w:val="002005D8"/>
    <w:rsid w:val="0020073B"/>
    <w:rsid w:val="002007E7"/>
    <w:rsid w:val="0020085F"/>
    <w:rsid w:val="0020098D"/>
    <w:rsid w:val="00200A9C"/>
    <w:rsid w:val="00200C3E"/>
    <w:rsid w:val="002012B3"/>
    <w:rsid w:val="00201993"/>
    <w:rsid w:val="00201BDF"/>
    <w:rsid w:val="00201CA4"/>
    <w:rsid w:val="00201D52"/>
    <w:rsid w:val="00201D9D"/>
    <w:rsid w:val="00201E09"/>
    <w:rsid w:val="00201ED4"/>
    <w:rsid w:val="00201F25"/>
    <w:rsid w:val="002021A0"/>
    <w:rsid w:val="002021C4"/>
    <w:rsid w:val="00202419"/>
    <w:rsid w:val="002027CF"/>
    <w:rsid w:val="0020282A"/>
    <w:rsid w:val="0020284F"/>
    <w:rsid w:val="002028F8"/>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7B2"/>
    <w:rsid w:val="002048A2"/>
    <w:rsid w:val="00204CA4"/>
    <w:rsid w:val="00204E08"/>
    <w:rsid w:val="00204ED7"/>
    <w:rsid w:val="00204F57"/>
    <w:rsid w:val="002052B8"/>
    <w:rsid w:val="002053FD"/>
    <w:rsid w:val="00205624"/>
    <w:rsid w:val="00205ABB"/>
    <w:rsid w:val="00205EB6"/>
    <w:rsid w:val="0020616C"/>
    <w:rsid w:val="00206447"/>
    <w:rsid w:val="00206775"/>
    <w:rsid w:val="00206D47"/>
    <w:rsid w:val="002070E1"/>
    <w:rsid w:val="0020710C"/>
    <w:rsid w:val="002073E0"/>
    <w:rsid w:val="00207C7E"/>
    <w:rsid w:val="00210259"/>
    <w:rsid w:val="002104C1"/>
    <w:rsid w:val="00210520"/>
    <w:rsid w:val="00210986"/>
    <w:rsid w:val="00210C25"/>
    <w:rsid w:val="00210E16"/>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86"/>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C4B"/>
    <w:rsid w:val="00213D27"/>
    <w:rsid w:val="00213DBF"/>
    <w:rsid w:val="00213DC9"/>
    <w:rsid w:val="00213F42"/>
    <w:rsid w:val="002140C6"/>
    <w:rsid w:val="002145B7"/>
    <w:rsid w:val="0021478A"/>
    <w:rsid w:val="00214AB0"/>
    <w:rsid w:val="00214DAA"/>
    <w:rsid w:val="002151A2"/>
    <w:rsid w:val="0021545A"/>
    <w:rsid w:val="00215521"/>
    <w:rsid w:val="002158DC"/>
    <w:rsid w:val="002158FF"/>
    <w:rsid w:val="00215DFF"/>
    <w:rsid w:val="00215E96"/>
    <w:rsid w:val="00216038"/>
    <w:rsid w:val="0021625B"/>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4C"/>
    <w:rsid w:val="002217C5"/>
    <w:rsid w:val="00221853"/>
    <w:rsid w:val="00221AD0"/>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1F"/>
    <w:rsid w:val="0022589C"/>
    <w:rsid w:val="00225ED0"/>
    <w:rsid w:val="00225F95"/>
    <w:rsid w:val="002261F3"/>
    <w:rsid w:val="00226390"/>
    <w:rsid w:val="002263E2"/>
    <w:rsid w:val="00226500"/>
    <w:rsid w:val="00226727"/>
    <w:rsid w:val="002267D6"/>
    <w:rsid w:val="002269DF"/>
    <w:rsid w:val="00226C99"/>
    <w:rsid w:val="00226CB2"/>
    <w:rsid w:val="00226EEE"/>
    <w:rsid w:val="0022706F"/>
    <w:rsid w:val="00227163"/>
    <w:rsid w:val="002271A0"/>
    <w:rsid w:val="00227449"/>
    <w:rsid w:val="002274B9"/>
    <w:rsid w:val="00227679"/>
    <w:rsid w:val="00227744"/>
    <w:rsid w:val="00227936"/>
    <w:rsid w:val="00227BDF"/>
    <w:rsid w:val="0023009E"/>
    <w:rsid w:val="002300DC"/>
    <w:rsid w:val="002305F8"/>
    <w:rsid w:val="002305FD"/>
    <w:rsid w:val="00230AB3"/>
    <w:rsid w:val="00230B39"/>
    <w:rsid w:val="00230ED0"/>
    <w:rsid w:val="00230FD8"/>
    <w:rsid w:val="00231208"/>
    <w:rsid w:val="002312C2"/>
    <w:rsid w:val="00231310"/>
    <w:rsid w:val="00231337"/>
    <w:rsid w:val="00231408"/>
    <w:rsid w:val="00231579"/>
    <w:rsid w:val="002317A0"/>
    <w:rsid w:val="00231A00"/>
    <w:rsid w:val="00231A08"/>
    <w:rsid w:val="00231BA5"/>
    <w:rsid w:val="00231CE1"/>
    <w:rsid w:val="00231E06"/>
    <w:rsid w:val="00232044"/>
    <w:rsid w:val="00232129"/>
    <w:rsid w:val="002322E2"/>
    <w:rsid w:val="00232616"/>
    <w:rsid w:val="0023277E"/>
    <w:rsid w:val="002329C2"/>
    <w:rsid w:val="00232FF4"/>
    <w:rsid w:val="00233416"/>
    <w:rsid w:val="00233666"/>
    <w:rsid w:val="0023378E"/>
    <w:rsid w:val="00233834"/>
    <w:rsid w:val="00233B31"/>
    <w:rsid w:val="00233C61"/>
    <w:rsid w:val="00233E12"/>
    <w:rsid w:val="00233E44"/>
    <w:rsid w:val="00233E6F"/>
    <w:rsid w:val="00233ECF"/>
    <w:rsid w:val="00233F6E"/>
    <w:rsid w:val="00233FD6"/>
    <w:rsid w:val="0023406F"/>
    <w:rsid w:val="002342DD"/>
    <w:rsid w:val="00234A9D"/>
    <w:rsid w:val="00234B77"/>
    <w:rsid w:val="00234B9B"/>
    <w:rsid w:val="00234C6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8A3"/>
    <w:rsid w:val="00236D9A"/>
    <w:rsid w:val="00236E2B"/>
    <w:rsid w:val="00236FD5"/>
    <w:rsid w:val="00237047"/>
    <w:rsid w:val="00237188"/>
    <w:rsid w:val="002374AC"/>
    <w:rsid w:val="002379EC"/>
    <w:rsid w:val="00237A64"/>
    <w:rsid w:val="00237B2D"/>
    <w:rsid w:val="00237CCC"/>
    <w:rsid w:val="0024014F"/>
    <w:rsid w:val="002402B5"/>
    <w:rsid w:val="002402BB"/>
    <w:rsid w:val="0024048F"/>
    <w:rsid w:val="00240682"/>
    <w:rsid w:val="00240871"/>
    <w:rsid w:val="00240950"/>
    <w:rsid w:val="00240A47"/>
    <w:rsid w:val="00240A5C"/>
    <w:rsid w:val="00240AA9"/>
    <w:rsid w:val="00240C87"/>
    <w:rsid w:val="00240DDC"/>
    <w:rsid w:val="00240E77"/>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1C5"/>
    <w:rsid w:val="002437F8"/>
    <w:rsid w:val="00243849"/>
    <w:rsid w:val="002438FD"/>
    <w:rsid w:val="00243C5D"/>
    <w:rsid w:val="00243D6E"/>
    <w:rsid w:val="00243EC8"/>
    <w:rsid w:val="00243F6F"/>
    <w:rsid w:val="00244288"/>
    <w:rsid w:val="002442C9"/>
    <w:rsid w:val="00244366"/>
    <w:rsid w:val="002443CF"/>
    <w:rsid w:val="00244456"/>
    <w:rsid w:val="0024449C"/>
    <w:rsid w:val="002444F7"/>
    <w:rsid w:val="002446A7"/>
    <w:rsid w:val="002446DC"/>
    <w:rsid w:val="00244C2B"/>
    <w:rsid w:val="00244C9B"/>
    <w:rsid w:val="00245337"/>
    <w:rsid w:val="002453C3"/>
    <w:rsid w:val="0024576F"/>
    <w:rsid w:val="00245820"/>
    <w:rsid w:val="00245A1A"/>
    <w:rsid w:val="00245ABB"/>
    <w:rsid w:val="00245C2A"/>
    <w:rsid w:val="00245E29"/>
    <w:rsid w:val="00245ECA"/>
    <w:rsid w:val="00246049"/>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C0"/>
    <w:rsid w:val="002500E1"/>
    <w:rsid w:val="0025011E"/>
    <w:rsid w:val="00250354"/>
    <w:rsid w:val="002503B8"/>
    <w:rsid w:val="0025047A"/>
    <w:rsid w:val="002504BB"/>
    <w:rsid w:val="002506FE"/>
    <w:rsid w:val="002507DA"/>
    <w:rsid w:val="00250916"/>
    <w:rsid w:val="00250C5D"/>
    <w:rsid w:val="00250CF9"/>
    <w:rsid w:val="00250D63"/>
    <w:rsid w:val="00250FBF"/>
    <w:rsid w:val="0025100A"/>
    <w:rsid w:val="002511F4"/>
    <w:rsid w:val="0025156B"/>
    <w:rsid w:val="002516A8"/>
    <w:rsid w:val="00251918"/>
    <w:rsid w:val="00251A12"/>
    <w:rsid w:val="00251A76"/>
    <w:rsid w:val="00251C1C"/>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B87"/>
    <w:rsid w:val="00252CC4"/>
    <w:rsid w:val="00252DEA"/>
    <w:rsid w:val="00252F99"/>
    <w:rsid w:val="002530B3"/>
    <w:rsid w:val="00253192"/>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6CD"/>
    <w:rsid w:val="00255815"/>
    <w:rsid w:val="00255877"/>
    <w:rsid w:val="002558BF"/>
    <w:rsid w:val="00255923"/>
    <w:rsid w:val="002559D0"/>
    <w:rsid w:val="00255BEA"/>
    <w:rsid w:val="00255D34"/>
    <w:rsid w:val="00255DD3"/>
    <w:rsid w:val="00255DF6"/>
    <w:rsid w:val="002560CA"/>
    <w:rsid w:val="0025624C"/>
    <w:rsid w:val="0025625B"/>
    <w:rsid w:val="00256318"/>
    <w:rsid w:val="00256368"/>
    <w:rsid w:val="00256577"/>
    <w:rsid w:val="00256702"/>
    <w:rsid w:val="00256992"/>
    <w:rsid w:val="00256A16"/>
    <w:rsid w:val="00256B13"/>
    <w:rsid w:val="00256C0D"/>
    <w:rsid w:val="00256CD6"/>
    <w:rsid w:val="00257268"/>
    <w:rsid w:val="0025729D"/>
    <w:rsid w:val="002573EF"/>
    <w:rsid w:val="0025759E"/>
    <w:rsid w:val="002575DD"/>
    <w:rsid w:val="00257685"/>
    <w:rsid w:val="002576AB"/>
    <w:rsid w:val="002578B3"/>
    <w:rsid w:val="0025791E"/>
    <w:rsid w:val="00257A77"/>
    <w:rsid w:val="00257B9E"/>
    <w:rsid w:val="00257BC3"/>
    <w:rsid w:val="00257D19"/>
    <w:rsid w:val="00257D85"/>
    <w:rsid w:val="00257F60"/>
    <w:rsid w:val="002600F1"/>
    <w:rsid w:val="0026014A"/>
    <w:rsid w:val="0026026D"/>
    <w:rsid w:val="002604DA"/>
    <w:rsid w:val="00260517"/>
    <w:rsid w:val="00260A77"/>
    <w:rsid w:val="00260A8C"/>
    <w:rsid w:val="00260DC4"/>
    <w:rsid w:val="00260F83"/>
    <w:rsid w:val="00261042"/>
    <w:rsid w:val="002612EC"/>
    <w:rsid w:val="00261506"/>
    <w:rsid w:val="00261644"/>
    <w:rsid w:val="00261785"/>
    <w:rsid w:val="002617EE"/>
    <w:rsid w:val="002619F5"/>
    <w:rsid w:val="00261B4D"/>
    <w:rsid w:val="00261C25"/>
    <w:rsid w:val="00261EF7"/>
    <w:rsid w:val="002621A4"/>
    <w:rsid w:val="002621EC"/>
    <w:rsid w:val="00262258"/>
    <w:rsid w:val="002622B5"/>
    <w:rsid w:val="00262382"/>
    <w:rsid w:val="00262456"/>
    <w:rsid w:val="0026249D"/>
    <w:rsid w:val="00262921"/>
    <w:rsid w:val="00262927"/>
    <w:rsid w:val="00262A8B"/>
    <w:rsid w:val="00262CB8"/>
    <w:rsid w:val="00262CCB"/>
    <w:rsid w:val="00262F42"/>
    <w:rsid w:val="00262F8B"/>
    <w:rsid w:val="00262FC7"/>
    <w:rsid w:val="00263092"/>
    <w:rsid w:val="002630ED"/>
    <w:rsid w:val="002633B8"/>
    <w:rsid w:val="00263427"/>
    <w:rsid w:val="002634A6"/>
    <w:rsid w:val="0026354E"/>
    <w:rsid w:val="00263579"/>
    <w:rsid w:val="002637E2"/>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6C7"/>
    <w:rsid w:val="0026570B"/>
    <w:rsid w:val="0026575C"/>
    <w:rsid w:val="002657C8"/>
    <w:rsid w:val="00265A65"/>
    <w:rsid w:val="00265B1E"/>
    <w:rsid w:val="00265C61"/>
    <w:rsid w:val="00265D6F"/>
    <w:rsid w:val="00265E41"/>
    <w:rsid w:val="00265F23"/>
    <w:rsid w:val="00265F36"/>
    <w:rsid w:val="002660F6"/>
    <w:rsid w:val="002661AF"/>
    <w:rsid w:val="002661F4"/>
    <w:rsid w:val="002663F3"/>
    <w:rsid w:val="00266482"/>
    <w:rsid w:val="002665ED"/>
    <w:rsid w:val="0026667E"/>
    <w:rsid w:val="00266771"/>
    <w:rsid w:val="0026682C"/>
    <w:rsid w:val="00266873"/>
    <w:rsid w:val="0026694D"/>
    <w:rsid w:val="0026698D"/>
    <w:rsid w:val="00266A6A"/>
    <w:rsid w:val="00266AC0"/>
    <w:rsid w:val="00266C8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E57"/>
    <w:rsid w:val="00272F1E"/>
    <w:rsid w:val="00272F7A"/>
    <w:rsid w:val="00273020"/>
    <w:rsid w:val="00273068"/>
    <w:rsid w:val="002730A6"/>
    <w:rsid w:val="002730B1"/>
    <w:rsid w:val="00273161"/>
    <w:rsid w:val="00273367"/>
    <w:rsid w:val="002739FA"/>
    <w:rsid w:val="00273A66"/>
    <w:rsid w:val="00273D9C"/>
    <w:rsid w:val="00273E81"/>
    <w:rsid w:val="00273F37"/>
    <w:rsid w:val="00273FB7"/>
    <w:rsid w:val="00274491"/>
    <w:rsid w:val="002748CC"/>
    <w:rsid w:val="00274A8B"/>
    <w:rsid w:val="00274B83"/>
    <w:rsid w:val="00274C06"/>
    <w:rsid w:val="00274C7C"/>
    <w:rsid w:val="00274D41"/>
    <w:rsid w:val="00274E04"/>
    <w:rsid w:val="00274E55"/>
    <w:rsid w:val="00274EBF"/>
    <w:rsid w:val="00274EE4"/>
    <w:rsid w:val="002753A5"/>
    <w:rsid w:val="00275405"/>
    <w:rsid w:val="0027550F"/>
    <w:rsid w:val="00275557"/>
    <w:rsid w:val="00275818"/>
    <w:rsid w:val="00275901"/>
    <w:rsid w:val="00275991"/>
    <w:rsid w:val="002759E3"/>
    <w:rsid w:val="00275D16"/>
    <w:rsid w:val="002760AC"/>
    <w:rsid w:val="00276143"/>
    <w:rsid w:val="002761CC"/>
    <w:rsid w:val="002767B1"/>
    <w:rsid w:val="002768E1"/>
    <w:rsid w:val="0027696F"/>
    <w:rsid w:val="00276AA6"/>
    <w:rsid w:val="00276B73"/>
    <w:rsid w:val="00276E66"/>
    <w:rsid w:val="00277183"/>
    <w:rsid w:val="002772A2"/>
    <w:rsid w:val="002772CA"/>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00"/>
    <w:rsid w:val="00282A8A"/>
    <w:rsid w:val="00282BAC"/>
    <w:rsid w:val="00282C5A"/>
    <w:rsid w:val="00282EE2"/>
    <w:rsid w:val="00282FD7"/>
    <w:rsid w:val="00283101"/>
    <w:rsid w:val="002831BB"/>
    <w:rsid w:val="00283268"/>
    <w:rsid w:val="00283362"/>
    <w:rsid w:val="00283683"/>
    <w:rsid w:val="002836B6"/>
    <w:rsid w:val="00283751"/>
    <w:rsid w:val="00283782"/>
    <w:rsid w:val="002839E3"/>
    <w:rsid w:val="00283BA8"/>
    <w:rsid w:val="00283DB4"/>
    <w:rsid w:val="00283FA9"/>
    <w:rsid w:val="002840DE"/>
    <w:rsid w:val="002842C8"/>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6AEA"/>
    <w:rsid w:val="00287169"/>
    <w:rsid w:val="0028726C"/>
    <w:rsid w:val="002872FC"/>
    <w:rsid w:val="00287480"/>
    <w:rsid w:val="0028756D"/>
    <w:rsid w:val="002875E4"/>
    <w:rsid w:val="002879EC"/>
    <w:rsid w:val="00287A7D"/>
    <w:rsid w:val="00287D7F"/>
    <w:rsid w:val="00287FE7"/>
    <w:rsid w:val="002900FD"/>
    <w:rsid w:val="002901D4"/>
    <w:rsid w:val="0029035B"/>
    <w:rsid w:val="00290433"/>
    <w:rsid w:val="00290464"/>
    <w:rsid w:val="00290542"/>
    <w:rsid w:val="002907C0"/>
    <w:rsid w:val="002908D6"/>
    <w:rsid w:val="00290918"/>
    <w:rsid w:val="00290B6E"/>
    <w:rsid w:val="00290C95"/>
    <w:rsid w:val="00290E9E"/>
    <w:rsid w:val="00290F4B"/>
    <w:rsid w:val="00290F73"/>
    <w:rsid w:val="00291057"/>
    <w:rsid w:val="00291156"/>
    <w:rsid w:val="00291426"/>
    <w:rsid w:val="002917F5"/>
    <w:rsid w:val="002919F8"/>
    <w:rsid w:val="00291A55"/>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0A"/>
    <w:rsid w:val="002944CB"/>
    <w:rsid w:val="00294536"/>
    <w:rsid w:val="00294964"/>
    <w:rsid w:val="00294A6F"/>
    <w:rsid w:val="00294AB9"/>
    <w:rsid w:val="00294CCA"/>
    <w:rsid w:val="00294E2E"/>
    <w:rsid w:val="0029521F"/>
    <w:rsid w:val="002954DF"/>
    <w:rsid w:val="002956F1"/>
    <w:rsid w:val="00295945"/>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56"/>
    <w:rsid w:val="00297063"/>
    <w:rsid w:val="00297123"/>
    <w:rsid w:val="00297540"/>
    <w:rsid w:val="00297A9C"/>
    <w:rsid w:val="00297AAF"/>
    <w:rsid w:val="00297AC9"/>
    <w:rsid w:val="00297B62"/>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0A"/>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5FC"/>
    <w:rsid w:val="002A5718"/>
    <w:rsid w:val="002A59B1"/>
    <w:rsid w:val="002A5C41"/>
    <w:rsid w:val="002A5CC6"/>
    <w:rsid w:val="002A5D59"/>
    <w:rsid w:val="002A5E74"/>
    <w:rsid w:val="002A62EE"/>
    <w:rsid w:val="002A6351"/>
    <w:rsid w:val="002A650B"/>
    <w:rsid w:val="002A6655"/>
    <w:rsid w:val="002A6898"/>
    <w:rsid w:val="002A68B1"/>
    <w:rsid w:val="002A6A72"/>
    <w:rsid w:val="002A6D9B"/>
    <w:rsid w:val="002A6DDC"/>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7E4"/>
    <w:rsid w:val="002B1805"/>
    <w:rsid w:val="002B188A"/>
    <w:rsid w:val="002B18EA"/>
    <w:rsid w:val="002B18F9"/>
    <w:rsid w:val="002B1BB3"/>
    <w:rsid w:val="002B1CF4"/>
    <w:rsid w:val="002B1D9D"/>
    <w:rsid w:val="002B1F07"/>
    <w:rsid w:val="002B1F15"/>
    <w:rsid w:val="002B1FCE"/>
    <w:rsid w:val="002B2077"/>
    <w:rsid w:val="002B2572"/>
    <w:rsid w:val="002B2611"/>
    <w:rsid w:val="002B2625"/>
    <w:rsid w:val="002B26E1"/>
    <w:rsid w:val="002B2D4E"/>
    <w:rsid w:val="002B2E35"/>
    <w:rsid w:val="002B2F6F"/>
    <w:rsid w:val="002B30FA"/>
    <w:rsid w:val="002B32E6"/>
    <w:rsid w:val="002B3418"/>
    <w:rsid w:val="002B356C"/>
    <w:rsid w:val="002B39D8"/>
    <w:rsid w:val="002B3A40"/>
    <w:rsid w:val="002B3BFA"/>
    <w:rsid w:val="002B3C6F"/>
    <w:rsid w:val="002B3D53"/>
    <w:rsid w:val="002B3E11"/>
    <w:rsid w:val="002B3E5D"/>
    <w:rsid w:val="002B3F2E"/>
    <w:rsid w:val="002B4017"/>
    <w:rsid w:val="002B405C"/>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6D4"/>
    <w:rsid w:val="002B573E"/>
    <w:rsid w:val="002B5896"/>
    <w:rsid w:val="002B589D"/>
    <w:rsid w:val="002B5CBD"/>
    <w:rsid w:val="002B6222"/>
    <w:rsid w:val="002B62CE"/>
    <w:rsid w:val="002B668F"/>
    <w:rsid w:val="002B66A8"/>
    <w:rsid w:val="002B66F3"/>
    <w:rsid w:val="002B66FD"/>
    <w:rsid w:val="002B67FC"/>
    <w:rsid w:val="002B695A"/>
    <w:rsid w:val="002B6E28"/>
    <w:rsid w:val="002B7182"/>
    <w:rsid w:val="002B71CE"/>
    <w:rsid w:val="002B722F"/>
    <w:rsid w:val="002B72C2"/>
    <w:rsid w:val="002B7394"/>
    <w:rsid w:val="002B7502"/>
    <w:rsid w:val="002B7681"/>
    <w:rsid w:val="002B7759"/>
    <w:rsid w:val="002B7854"/>
    <w:rsid w:val="002B7A48"/>
    <w:rsid w:val="002B7E4E"/>
    <w:rsid w:val="002C0010"/>
    <w:rsid w:val="002C019B"/>
    <w:rsid w:val="002C01C0"/>
    <w:rsid w:val="002C0547"/>
    <w:rsid w:val="002C0691"/>
    <w:rsid w:val="002C0878"/>
    <w:rsid w:val="002C093C"/>
    <w:rsid w:val="002C0952"/>
    <w:rsid w:val="002C09A2"/>
    <w:rsid w:val="002C0AEF"/>
    <w:rsid w:val="002C0B34"/>
    <w:rsid w:val="002C0E0E"/>
    <w:rsid w:val="002C12F4"/>
    <w:rsid w:val="002C14D6"/>
    <w:rsid w:val="002C1551"/>
    <w:rsid w:val="002C1773"/>
    <w:rsid w:val="002C1796"/>
    <w:rsid w:val="002C17EF"/>
    <w:rsid w:val="002C198E"/>
    <w:rsid w:val="002C1C14"/>
    <w:rsid w:val="002C1CBE"/>
    <w:rsid w:val="002C1F6A"/>
    <w:rsid w:val="002C2074"/>
    <w:rsid w:val="002C226C"/>
    <w:rsid w:val="002C2484"/>
    <w:rsid w:val="002C2548"/>
    <w:rsid w:val="002C26FF"/>
    <w:rsid w:val="002C287F"/>
    <w:rsid w:val="002C29B8"/>
    <w:rsid w:val="002C2AD2"/>
    <w:rsid w:val="002C2B8D"/>
    <w:rsid w:val="002C2DD8"/>
    <w:rsid w:val="002C2F4A"/>
    <w:rsid w:val="002C3063"/>
    <w:rsid w:val="002C3164"/>
    <w:rsid w:val="002C3620"/>
    <w:rsid w:val="002C3667"/>
    <w:rsid w:val="002C3A07"/>
    <w:rsid w:val="002C3A0D"/>
    <w:rsid w:val="002C3A4C"/>
    <w:rsid w:val="002C3B30"/>
    <w:rsid w:val="002C3DDC"/>
    <w:rsid w:val="002C3E8E"/>
    <w:rsid w:val="002C40B0"/>
    <w:rsid w:val="002C42BB"/>
    <w:rsid w:val="002C4342"/>
    <w:rsid w:val="002C496C"/>
    <w:rsid w:val="002C4980"/>
    <w:rsid w:val="002C4B33"/>
    <w:rsid w:val="002C4B74"/>
    <w:rsid w:val="002C4D40"/>
    <w:rsid w:val="002C5063"/>
    <w:rsid w:val="002C523F"/>
    <w:rsid w:val="002C52DD"/>
    <w:rsid w:val="002C52F1"/>
    <w:rsid w:val="002C544A"/>
    <w:rsid w:val="002C5475"/>
    <w:rsid w:val="002C5526"/>
    <w:rsid w:val="002C55BC"/>
    <w:rsid w:val="002C583D"/>
    <w:rsid w:val="002C58AD"/>
    <w:rsid w:val="002C5A42"/>
    <w:rsid w:val="002C5ED2"/>
    <w:rsid w:val="002C60E3"/>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CC2"/>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3CE"/>
    <w:rsid w:val="002D1416"/>
    <w:rsid w:val="002D15D3"/>
    <w:rsid w:val="002D180D"/>
    <w:rsid w:val="002D1989"/>
    <w:rsid w:val="002D19D0"/>
    <w:rsid w:val="002D1AE7"/>
    <w:rsid w:val="002D1AF8"/>
    <w:rsid w:val="002D1C99"/>
    <w:rsid w:val="002D1D4E"/>
    <w:rsid w:val="002D1E43"/>
    <w:rsid w:val="002D1E90"/>
    <w:rsid w:val="002D230F"/>
    <w:rsid w:val="002D2357"/>
    <w:rsid w:val="002D26A5"/>
    <w:rsid w:val="002D283A"/>
    <w:rsid w:val="002D2A3C"/>
    <w:rsid w:val="002D2C64"/>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5C53"/>
    <w:rsid w:val="002D61DA"/>
    <w:rsid w:val="002D6410"/>
    <w:rsid w:val="002D6646"/>
    <w:rsid w:val="002D6769"/>
    <w:rsid w:val="002D6968"/>
    <w:rsid w:val="002D69D9"/>
    <w:rsid w:val="002D7033"/>
    <w:rsid w:val="002D724A"/>
    <w:rsid w:val="002D72DA"/>
    <w:rsid w:val="002D73CB"/>
    <w:rsid w:val="002D73E6"/>
    <w:rsid w:val="002D74A6"/>
    <w:rsid w:val="002D78D8"/>
    <w:rsid w:val="002D7AF4"/>
    <w:rsid w:val="002D7DA1"/>
    <w:rsid w:val="002D7DA2"/>
    <w:rsid w:val="002D7E19"/>
    <w:rsid w:val="002D7F32"/>
    <w:rsid w:val="002E00D0"/>
    <w:rsid w:val="002E0112"/>
    <w:rsid w:val="002E0462"/>
    <w:rsid w:val="002E0831"/>
    <w:rsid w:val="002E097D"/>
    <w:rsid w:val="002E0BD5"/>
    <w:rsid w:val="002E0C87"/>
    <w:rsid w:val="002E105F"/>
    <w:rsid w:val="002E10B6"/>
    <w:rsid w:val="002E10F1"/>
    <w:rsid w:val="002E119F"/>
    <w:rsid w:val="002E155B"/>
    <w:rsid w:val="002E160A"/>
    <w:rsid w:val="002E173D"/>
    <w:rsid w:val="002E19BD"/>
    <w:rsid w:val="002E1AA2"/>
    <w:rsid w:val="002E1B66"/>
    <w:rsid w:val="002E1F1E"/>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B1E"/>
    <w:rsid w:val="002E4E95"/>
    <w:rsid w:val="002E507A"/>
    <w:rsid w:val="002E54D5"/>
    <w:rsid w:val="002E573A"/>
    <w:rsid w:val="002E579F"/>
    <w:rsid w:val="002E58A4"/>
    <w:rsid w:val="002E58E1"/>
    <w:rsid w:val="002E5926"/>
    <w:rsid w:val="002E5A15"/>
    <w:rsid w:val="002E603C"/>
    <w:rsid w:val="002E62F9"/>
    <w:rsid w:val="002E648E"/>
    <w:rsid w:val="002E657E"/>
    <w:rsid w:val="002E67DB"/>
    <w:rsid w:val="002E6A98"/>
    <w:rsid w:val="002E6E92"/>
    <w:rsid w:val="002E6F7E"/>
    <w:rsid w:val="002E6FE4"/>
    <w:rsid w:val="002E718D"/>
    <w:rsid w:val="002E74FF"/>
    <w:rsid w:val="002E7636"/>
    <w:rsid w:val="002E792E"/>
    <w:rsid w:val="002E79A1"/>
    <w:rsid w:val="002E7BE9"/>
    <w:rsid w:val="002E7DE7"/>
    <w:rsid w:val="002F0030"/>
    <w:rsid w:val="002F0121"/>
    <w:rsid w:val="002F02A1"/>
    <w:rsid w:val="002F02B8"/>
    <w:rsid w:val="002F02B9"/>
    <w:rsid w:val="002F03CB"/>
    <w:rsid w:val="002F05D5"/>
    <w:rsid w:val="002F068B"/>
    <w:rsid w:val="002F09A3"/>
    <w:rsid w:val="002F0B06"/>
    <w:rsid w:val="002F0B3A"/>
    <w:rsid w:val="002F0F3B"/>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8C2"/>
    <w:rsid w:val="002F2B37"/>
    <w:rsid w:val="002F2BC9"/>
    <w:rsid w:val="002F2CA6"/>
    <w:rsid w:val="002F3081"/>
    <w:rsid w:val="002F33DF"/>
    <w:rsid w:val="002F3725"/>
    <w:rsid w:val="002F3798"/>
    <w:rsid w:val="002F37A9"/>
    <w:rsid w:val="002F389B"/>
    <w:rsid w:val="002F3B4E"/>
    <w:rsid w:val="002F3B85"/>
    <w:rsid w:val="002F3C6C"/>
    <w:rsid w:val="002F3D02"/>
    <w:rsid w:val="002F3D93"/>
    <w:rsid w:val="002F3E03"/>
    <w:rsid w:val="002F4126"/>
    <w:rsid w:val="002F4276"/>
    <w:rsid w:val="002F42F7"/>
    <w:rsid w:val="002F4355"/>
    <w:rsid w:val="002F464B"/>
    <w:rsid w:val="002F4967"/>
    <w:rsid w:val="002F4C8C"/>
    <w:rsid w:val="002F4CCC"/>
    <w:rsid w:val="002F546A"/>
    <w:rsid w:val="002F54D0"/>
    <w:rsid w:val="002F55BB"/>
    <w:rsid w:val="002F580E"/>
    <w:rsid w:val="002F581C"/>
    <w:rsid w:val="002F5A7F"/>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312"/>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B08"/>
    <w:rsid w:val="00300C8B"/>
    <w:rsid w:val="00300CA8"/>
    <w:rsid w:val="00300E15"/>
    <w:rsid w:val="003010AF"/>
    <w:rsid w:val="003015E7"/>
    <w:rsid w:val="003015FC"/>
    <w:rsid w:val="00301687"/>
    <w:rsid w:val="003016DD"/>
    <w:rsid w:val="00301863"/>
    <w:rsid w:val="003019C6"/>
    <w:rsid w:val="00301B2C"/>
    <w:rsid w:val="00301CC8"/>
    <w:rsid w:val="003020C8"/>
    <w:rsid w:val="003020E3"/>
    <w:rsid w:val="003021AD"/>
    <w:rsid w:val="00302335"/>
    <w:rsid w:val="00302349"/>
    <w:rsid w:val="00302374"/>
    <w:rsid w:val="00302482"/>
    <w:rsid w:val="003024B1"/>
    <w:rsid w:val="00302547"/>
    <w:rsid w:val="003026B1"/>
    <w:rsid w:val="003027AA"/>
    <w:rsid w:val="0030280D"/>
    <w:rsid w:val="00302850"/>
    <w:rsid w:val="003028C9"/>
    <w:rsid w:val="00302A76"/>
    <w:rsid w:val="00302AB4"/>
    <w:rsid w:val="00302B2C"/>
    <w:rsid w:val="00302D9E"/>
    <w:rsid w:val="00302DC0"/>
    <w:rsid w:val="00302E01"/>
    <w:rsid w:val="00302E69"/>
    <w:rsid w:val="00302E7A"/>
    <w:rsid w:val="00302FB5"/>
    <w:rsid w:val="00302FBC"/>
    <w:rsid w:val="003031D3"/>
    <w:rsid w:val="003033BE"/>
    <w:rsid w:val="0030340A"/>
    <w:rsid w:val="003037EF"/>
    <w:rsid w:val="00303AAF"/>
    <w:rsid w:val="00303C0D"/>
    <w:rsid w:val="00303C78"/>
    <w:rsid w:val="0030402B"/>
    <w:rsid w:val="00304037"/>
    <w:rsid w:val="0030469F"/>
    <w:rsid w:val="0030483A"/>
    <w:rsid w:val="003048ED"/>
    <w:rsid w:val="003049F6"/>
    <w:rsid w:val="00304B56"/>
    <w:rsid w:val="00304D34"/>
    <w:rsid w:val="00304D49"/>
    <w:rsid w:val="0030535D"/>
    <w:rsid w:val="00305376"/>
    <w:rsid w:val="003053EF"/>
    <w:rsid w:val="0030554A"/>
    <w:rsid w:val="003057DE"/>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273"/>
    <w:rsid w:val="0030735F"/>
    <w:rsid w:val="003074FD"/>
    <w:rsid w:val="0030755B"/>
    <w:rsid w:val="00307B9D"/>
    <w:rsid w:val="00307DDC"/>
    <w:rsid w:val="00307E6B"/>
    <w:rsid w:val="00310174"/>
    <w:rsid w:val="00310336"/>
    <w:rsid w:val="0031060D"/>
    <w:rsid w:val="0031064F"/>
    <w:rsid w:val="0031067C"/>
    <w:rsid w:val="00310C32"/>
    <w:rsid w:val="00310F4B"/>
    <w:rsid w:val="0031107B"/>
    <w:rsid w:val="00311255"/>
    <w:rsid w:val="003112CF"/>
    <w:rsid w:val="003112FE"/>
    <w:rsid w:val="00311324"/>
    <w:rsid w:val="00311374"/>
    <w:rsid w:val="003113A7"/>
    <w:rsid w:val="003116F2"/>
    <w:rsid w:val="003117B9"/>
    <w:rsid w:val="0031197B"/>
    <w:rsid w:val="00311A95"/>
    <w:rsid w:val="00311C49"/>
    <w:rsid w:val="00311CA2"/>
    <w:rsid w:val="00311D10"/>
    <w:rsid w:val="00311E5C"/>
    <w:rsid w:val="0031210E"/>
    <w:rsid w:val="00312207"/>
    <w:rsid w:val="0031231B"/>
    <w:rsid w:val="003124A7"/>
    <w:rsid w:val="00312946"/>
    <w:rsid w:val="003129E8"/>
    <w:rsid w:val="00312B2A"/>
    <w:rsid w:val="00312C22"/>
    <w:rsid w:val="00312FBA"/>
    <w:rsid w:val="003132CB"/>
    <w:rsid w:val="0031330A"/>
    <w:rsid w:val="00313311"/>
    <w:rsid w:val="0031348E"/>
    <w:rsid w:val="00313943"/>
    <w:rsid w:val="00313BD2"/>
    <w:rsid w:val="00313BD6"/>
    <w:rsid w:val="00313E26"/>
    <w:rsid w:val="00313ED4"/>
    <w:rsid w:val="00313FBE"/>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68A"/>
    <w:rsid w:val="00315C44"/>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5A0"/>
    <w:rsid w:val="003207C1"/>
    <w:rsid w:val="003207FD"/>
    <w:rsid w:val="0032097E"/>
    <w:rsid w:val="00320A17"/>
    <w:rsid w:val="00320AB9"/>
    <w:rsid w:val="00320C01"/>
    <w:rsid w:val="00320C45"/>
    <w:rsid w:val="00320C6B"/>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984"/>
    <w:rsid w:val="00322B58"/>
    <w:rsid w:val="00322C34"/>
    <w:rsid w:val="00322C68"/>
    <w:rsid w:val="00322CC2"/>
    <w:rsid w:val="00322D94"/>
    <w:rsid w:val="00322DE7"/>
    <w:rsid w:val="00322EB3"/>
    <w:rsid w:val="00322F6D"/>
    <w:rsid w:val="00323087"/>
    <w:rsid w:val="00323200"/>
    <w:rsid w:val="00323203"/>
    <w:rsid w:val="003232C1"/>
    <w:rsid w:val="0032340C"/>
    <w:rsid w:val="003234FE"/>
    <w:rsid w:val="00323548"/>
    <w:rsid w:val="00323744"/>
    <w:rsid w:val="00323C30"/>
    <w:rsid w:val="00323DA2"/>
    <w:rsid w:val="00323FC3"/>
    <w:rsid w:val="00324180"/>
    <w:rsid w:val="00324291"/>
    <w:rsid w:val="00324466"/>
    <w:rsid w:val="00324494"/>
    <w:rsid w:val="0032458C"/>
    <w:rsid w:val="00324652"/>
    <w:rsid w:val="00324929"/>
    <w:rsid w:val="00324EA3"/>
    <w:rsid w:val="003250AB"/>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A81"/>
    <w:rsid w:val="00330BB4"/>
    <w:rsid w:val="00330BC6"/>
    <w:rsid w:val="00330DFE"/>
    <w:rsid w:val="00330F05"/>
    <w:rsid w:val="00330F0D"/>
    <w:rsid w:val="003312F0"/>
    <w:rsid w:val="003313A0"/>
    <w:rsid w:val="0033143E"/>
    <w:rsid w:val="003316D0"/>
    <w:rsid w:val="003317CD"/>
    <w:rsid w:val="003318F1"/>
    <w:rsid w:val="0033192F"/>
    <w:rsid w:val="00331B5F"/>
    <w:rsid w:val="00331C10"/>
    <w:rsid w:val="00331F74"/>
    <w:rsid w:val="00332283"/>
    <w:rsid w:val="00332800"/>
    <w:rsid w:val="00332A1E"/>
    <w:rsid w:val="00332A84"/>
    <w:rsid w:val="00332B0F"/>
    <w:rsid w:val="00332B5A"/>
    <w:rsid w:val="00332C22"/>
    <w:rsid w:val="00332D6B"/>
    <w:rsid w:val="00332DD4"/>
    <w:rsid w:val="00332DE7"/>
    <w:rsid w:val="00332F4E"/>
    <w:rsid w:val="00332FA3"/>
    <w:rsid w:val="00333120"/>
    <w:rsid w:val="0033322E"/>
    <w:rsid w:val="00333329"/>
    <w:rsid w:val="00333533"/>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5FC9"/>
    <w:rsid w:val="00336207"/>
    <w:rsid w:val="00336333"/>
    <w:rsid w:val="00336779"/>
    <w:rsid w:val="003368B6"/>
    <w:rsid w:val="00336A83"/>
    <w:rsid w:val="00336B27"/>
    <w:rsid w:val="00336D3A"/>
    <w:rsid w:val="00336D77"/>
    <w:rsid w:val="00337006"/>
    <w:rsid w:val="0033706F"/>
    <w:rsid w:val="00337126"/>
    <w:rsid w:val="003371A8"/>
    <w:rsid w:val="003372EE"/>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759"/>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5A3"/>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1F1B"/>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8F0"/>
    <w:rsid w:val="00353AF9"/>
    <w:rsid w:val="00353B69"/>
    <w:rsid w:val="00353E9D"/>
    <w:rsid w:val="00354156"/>
    <w:rsid w:val="00354AA9"/>
    <w:rsid w:val="00354BEC"/>
    <w:rsid w:val="00354CBC"/>
    <w:rsid w:val="00354E70"/>
    <w:rsid w:val="00354F77"/>
    <w:rsid w:val="00354F8C"/>
    <w:rsid w:val="00355383"/>
    <w:rsid w:val="00355909"/>
    <w:rsid w:val="00355A1D"/>
    <w:rsid w:val="00355BF4"/>
    <w:rsid w:val="00355F4F"/>
    <w:rsid w:val="00355F75"/>
    <w:rsid w:val="0035607A"/>
    <w:rsid w:val="00356430"/>
    <w:rsid w:val="0035662B"/>
    <w:rsid w:val="003569C4"/>
    <w:rsid w:val="00356A18"/>
    <w:rsid w:val="00356B08"/>
    <w:rsid w:val="00356C41"/>
    <w:rsid w:val="00356DCD"/>
    <w:rsid w:val="00356F65"/>
    <w:rsid w:val="00357032"/>
    <w:rsid w:val="003570A6"/>
    <w:rsid w:val="003571E4"/>
    <w:rsid w:val="003572F0"/>
    <w:rsid w:val="00357353"/>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D6"/>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0BF"/>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84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76"/>
    <w:rsid w:val="003716B3"/>
    <w:rsid w:val="00371848"/>
    <w:rsid w:val="00371C82"/>
    <w:rsid w:val="00371F1C"/>
    <w:rsid w:val="00371F4F"/>
    <w:rsid w:val="0037225D"/>
    <w:rsid w:val="0037232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74"/>
    <w:rsid w:val="003750B3"/>
    <w:rsid w:val="0037513F"/>
    <w:rsid w:val="00375178"/>
    <w:rsid w:val="0037520B"/>
    <w:rsid w:val="0037546D"/>
    <w:rsid w:val="00375580"/>
    <w:rsid w:val="0037575C"/>
    <w:rsid w:val="00375AC3"/>
    <w:rsid w:val="00376016"/>
    <w:rsid w:val="0037609A"/>
    <w:rsid w:val="003763B7"/>
    <w:rsid w:val="00376765"/>
    <w:rsid w:val="003768BB"/>
    <w:rsid w:val="00376B3A"/>
    <w:rsid w:val="00376BDB"/>
    <w:rsid w:val="00376BE0"/>
    <w:rsid w:val="00376BEE"/>
    <w:rsid w:val="00376C46"/>
    <w:rsid w:val="00376CBE"/>
    <w:rsid w:val="00376D77"/>
    <w:rsid w:val="00377055"/>
    <w:rsid w:val="0037726F"/>
    <w:rsid w:val="00377464"/>
    <w:rsid w:val="00377479"/>
    <w:rsid w:val="00377578"/>
    <w:rsid w:val="00377663"/>
    <w:rsid w:val="003776C3"/>
    <w:rsid w:val="003779FD"/>
    <w:rsid w:val="00377ABE"/>
    <w:rsid w:val="00377B49"/>
    <w:rsid w:val="00377B97"/>
    <w:rsid w:val="00377CCF"/>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B2E"/>
    <w:rsid w:val="00383D33"/>
    <w:rsid w:val="00383EC5"/>
    <w:rsid w:val="0038413D"/>
    <w:rsid w:val="0038425B"/>
    <w:rsid w:val="0038436D"/>
    <w:rsid w:val="00384495"/>
    <w:rsid w:val="003845B8"/>
    <w:rsid w:val="00384648"/>
    <w:rsid w:val="003847B4"/>
    <w:rsid w:val="003848C5"/>
    <w:rsid w:val="003848D8"/>
    <w:rsid w:val="0038496B"/>
    <w:rsid w:val="00384A4C"/>
    <w:rsid w:val="00384C19"/>
    <w:rsid w:val="00384DC5"/>
    <w:rsid w:val="00384EBE"/>
    <w:rsid w:val="00384F0F"/>
    <w:rsid w:val="003850E0"/>
    <w:rsid w:val="003851CA"/>
    <w:rsid w:val="00385309"/>
    <w:rsid w:val="003853B2"/>
    <w:rsid w:val="003854CC"/>
    <w:rsid w:val="003855EC"/>
    <w:rsid w:val="003856DD"/>
    <w:rsid w:val="003856E8"/>
    <w:rsid w:val="00385747"/>
    <w:rsid w:val="00385978"/>
    <w:rsid w:val="00385ABC"/>
    <w:rsid w:val="00385AC8"/>
    <w:rsid w:val="00385B2B"/>
    <w:rsid w:val="00385FC5"/>
    <w:rsid w:val="00386318"/>
    <w:rsid w:val="0038653C"/>
    <w:rsid w:val="003869E7"/>
    <w:rsid w:val="00386EE9"/>
    <w:rsid w:val="0038716B"/>
    <w:rsid w:val="003873D4"/>
    <w:rsid w:val="003874CA"/>
    <w:rsid w:val="003874E1"/>
    <w:rsid w:val="00387A80"/>
    <w:rsid w:val="00387A98"/>
    <w:rsid w:val="00387BD3"/>
    <w:rsid w:val="00387C3E"/>
    <w:rsid w:val="00387DD5"/>
    <w:rsid w:val="00387EDA"/>
    <w:rsid w:val="00390080"/>
    <w:rsid w:val="00390499"/>
    <w:rsid w:val="00390560"/>
    <w:rsid w:val="00390620"/>
    <w:rsid w:val="003907E7"/>
    <w:rsid w:val="00390EF1"/>
    <w:rsid w:val="00391170"/>
    <w:rsid w:val="003911F8"/>
    <w:rsid w:val="00391237"/>
    <w:rsid w:val="003914B8"/>
    <w:rsid w:val="003914BB"/>
    <w:rsid w:val="003915BA"/>
    <w:rsid w:val="003915E5"/>
    <w:rsid w:val="00391C24"/>
    <w:rsid w:val="00391F5E"/>
    <w:rsid w:val="003920AF"/>
    <w:rsid w:val="003920FD"/>
    <w:rsid w:val="00392133"/>
    <w:rsid w:val="0039218D"/>
    <w:rsid w:val="003922A8"/>
    <w:rsid w:val="003923F8"/>
    <w:rsid w:val="00392D91"/>
    <w:rsid w:val="00392F77"/>
    <w:rsid w:val="0039302A"/>
    <w:rsid w:val="0039304E"/>
    <w:rsid w:val="00393177"/>
    <w:rsid w:val="003931C0"/>
    <w:rsid w:val="00393395"/>
    <w:rsid w:val="003933E7"/>
    <w:rsid w:val="0039345A"/>
    <w:rsid w:val="003935E6"/>
    <w:rsid w:val="003935EB"/>
    <w:rsid w:val="0039381C"/>
    <w:rsid w:val="00393AB9"/>
    <w:rsid w:val="00393E88"/>
    <w:rsid w:val="00393FBF"/>
    <w:rsid w:val="00393FE0"/>
    <w:rsid w:val="00394335"/>
    <w:rsid w:val="0039441A"/>
    <w:rsid w:val="00394513"/>
    <w:rsid w:val="0039471D"/>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4"/>
    <w:rsid w:val="00397D4D"/>
    <w:rsid w:val="00397D72"/>
    <w:rsid w:val="00397FB9"/>
    <w:rsid w:val="003A01C1"/>
    <w:rsid w:val="003A0438"/>
    <w:rsid w:val="003A055D"/>
    <w:rsid w:val="003A059B"/>
    <w:rsid w:val="003A066C"/>
    <w:rsid w:val="003A0826"/>
    <w:rsid w:val="003A0888"/>
    <w:rsid w:val="003A0977"/>
    <w:rsid w:val="003A0A73"/>
    <w:rsid w:val="003A0E50"/>
    <w:rsid w:val="003A0E55"/>
    <w:rsid w:val="003A0F64"/>
    <w:rsid w:val="003A0FA7"/>
    <w:rsid w:val="003A103D"/>
    <w:rsid w:val="003A180E"/>
    <w:rsid w:val="003A1944"/>
    <w:rsid w:val="003A1981"/>
    <w:rsid w:val="003A1D65"/>
    <w:rsid w:val="003A1DF4"/>
    <w:rsid w:val="003A2275"/>
    <w:rsid w:val="003A246E"/>
    <w:rsid w:val="003A26C6"/>
    <w:rsid w:val="003A276E"/>
    <w:rsid w:val="003A2775"/>
    <w:rsid w:val="003A2A37"/>
    <w:rsid w:val="003A2A8F"/>
    <w:rsid w:val="003A2C36"/>
    <w:rsid w:val="003A2C50"/>
    <w:rsid w:val="003A2FA2"/>
    <w:rsid w:val="003A33E9"/>
    <w:rsid w:val="003A36D3"/>
    <w:rsid w:val="003A3714"/>
    <w:rsid w:val="003A3813"/>
    <w:rsid w:val="003A38AC"/>
    <w:rsid w:val="003A3A66"/>
    <w:rsid w:val="003A3AAF"/>
    <w:rsid w:val="003A3B53"/>
    <w:rsid w:val="003A3CA8"/>
    <w:rsid w:val="003A3CDF"/>
    <w:rsid w:val="003A3EA8"/>
    <w:rsid w:val="003A3EC4"/>
    <w:rsid w:val="003A41C2"/>
    <w:rsid w:val="003A42CA"/>
    <w:rsid w:val="003A44A8"/>
    <w:rsid w:val="003A494E"/>
    <w:rsid w:val="003A4CA7"/>
    <w:rsid w:val="003A4DB4"/>
    <w:rsid w:val="003A4DBA"/>
    <w:rsid w:val="003A4F5D"/>
    <w:rsid w:val="003A5132"/>
    <w:rsid w:val="003A5446"/>
    <w:rsid w:val="003A5556"/>
    <w:rsid w:val="003A55BD"/>
    <w:rsid w:val="003A5818"/>
    <w:rsid w:val="003A5DA5"/>
    <w:rsid w:val="003A5E92"/>
    <w:rsid w:val="003A5FBA"/>
    <w:rsid w:val="003A6325"/>
    <w:rsid w:val="003A65FF"/>
    <w:rsid w:val="003A67D2"/>
    <w:rsid w:val="003A67F9"/>
    <w:rsid w:val="003A6B0A"/>
    <w:rsid w:val="003A6C5A"/>
    <w:rsid w:val="003A6D31"/>
    <w:rsid w:val="003A6FAB"/>
    <w:rsid w:val="003A7214"/>
    <w:rsid w:val="003A7296"/>
    <w:rsid w:val="003A7300"/>
    <w:rsid w:val="003A740D"/>
    <w:rsid w:val="003A7624"/>
    <w:rsid w:val="003A7637"/>
    <w:rsid w:val="003A7799"/>
    <w:rsid w:val="003A7B81"/>
    <w:rsid w:val="003A7BF2"/>
    <w:rsid w:val="003A7BFA"/>
    <w:rsid w:val="003A7C5C"/>
    <w:rsid w:val="003A7DE7"/>
    <w:rsid w:val="003A7E72"/>
    <w:rsid w:val="003A7EE8"/>
    <w:rsid w:val="003AA151"/>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2DC7"/>
    <w:rsid w:val="003B2E5F"/>
    <w:rsid w:val="003B3004"/>
    <w:rsid w:val="003B3058"/>
    <w:rsid w:val="003B3414"/>
    <w:rsid w:val="003B36B7"/>
    <w:rsid w:val="003B3B03"/>
    <w:rsid w:val="003B3B43"/>
    <w:rsid w:val="003B3B4E"/>
    <w:rsid w:val="003B3BE3"/>
    <w:rsid w:val="003B3EC4"/>
    <w:rsid w:val="003B4086"/>
    <w:rsid w:val="003B4238"/>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5E34"/>
    <w:rsid w:val="003B60DF"/>
    <w:rsid w:val="003B6348"/>
    <w:rsid w:val="003B63D9"/>
    <w:rsid w:val="003B67BB"/>
    <w:rsid w:val="003B68A5"/>
    <w:rsid w:val="003B68F2"/>
    <w:rsid w:val="003B695A"/>
    <w:rsid w:val="003B69DD"/>
    <w:rsid w:val="003B6A3E"/>
    <w:rsid w:val="003B6C25"/>
    <w:rsid w:val="003B6EEA"/>
    <w:rsid w:val="003B6F4D"/>
    <w:rsid w:val="003B6F50"/>
    <w:rsid w:val="003B7069"/>
    <w:rsid w:val="003B7088"/>
    <w:rsid w:val="003B7132"/>
    <w:rsid w:val="003B740E"/>
    <w:rsid w:val="003B76FB"/>
    <w:rsid w:val="003B776A"/>
    <w:rsid w:val="003B77C8"/>
    <w:rsid w:val="003B7A99"/>
    <w:rsid w:val="003B7EC1"/>
    <w:rsid w:val="003B7FD4"/>
    <w:rsid w:val="003B7FD9"/>
    <w:rsid w:val="003C020C"/>
    <w:rsid w:val="003C07D7"/>
    <w:rsid w:val="003C0884"/>
    <w:rsid w:val="003C0AFB"/>
    <w:rsid w:val="003C0D1F"/>
    <w:rsid w:val="003C0EF0"/>
    <w:rsid w:val="003C0FF5"/>
    <w:rsid w:val="003C1137"/>
    <w:rsid w:val="003C114F"/>
    <w:rsid w:val="003C1150"/>
    <w:rsid w:val="003C138C"/>
    <w:rsid w:val="003C15B6"/>
    <w:rsid w:val="003C1715"/>
    <w:rsid w:val="003C1B5C"/>
    <w:rsid w:val="003C233A"/>
    <w:rsid w:val="003C25E6"/>
    <w:rsid w:val="003C26B6"/>
    <w:rsid w:val="003C28E5"/>
    <w:rsid w:val="003C28FA"/>
    <w:rsid w:val="003C2903"/>
    <w:rsid w:val="003C2BF0"/>
    <w:rsid w:val="003C335B"/>
    <w:rsid w:val="003C33DD"/>
    <w:rsid w:val="003C34B2"/>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4F36"/>
    <w:rsid w:val="003C50AB"/>
    <w:rsid w:val="003C5177"/>
    <w:rsid w:val="003C52DD"/>
    <w:rsid w:val="003C535F"/>
    <w:rsid w:val="003C55FD"/>
    <w:rsid w:val="003C5716"/>
    <w:rsid w:val="003C572B"/>
    <w:rsid w:val="003C5857"/>
    <w:rsid w:val="003C59E2"/>
    <w:rsid w:val="003C5CBB"/>
    <w:rsid w:val="003C5CFD"/>
    <w:rsid w:val="003C60DD"/>
    <w:rsid w:val="003C63F0"/>
    <w:rsid w:val="003C65C6"/>
    <w:rsid w:val="003C6773"/>
    <w:rsid w:val="003C6B3C"/>
    <w:rsid w:val="003C6B6C"/>
    <w:rsid w:val="003C6D36"/>
    <w:rsid w:val="003C6FC7"/>
    <w:rsid w:val="003C71B2"/>
    <w:rsid w:val="003C727C"/>
    <w:rsid w:val="003C73C9"/>
    <w:rsid w:val="003C7C38"/>
    <w:rsid w:val="003C7C40"/>
    <w:rsid w:val="003C7C47"/>
    <w:rsid w:val="003C7E60"/>
    <w:rsid w:val="003C7E89"/>
    <w:rsid w:val="003C7FDB"/>
    <w:rsid w:val="003D04FA"/>
    <w:rsid w:val="003D05DD"/>
    <w:rsid w:val="003D0690"/>
    <w:rsid w:val="003D09F5"/>
    <w:rsid w:val="003D0A16"/>
    <w:rsid w:val="003D0CA1"/>
    <w:rsid w:val="003D128F"/>
    <w:rsid w:val="003D1305"/>
    <w:rsid w:val="003D142A"/>
    <w:rsid w:val="003D1539"/>
    <w:rsid w:val="003D18BD"/>
    <w:rsid w:val="003D1A5A"/>
    <w:rsid w:val="003D1DFB"/>
    <w:rsid w:val="003D1E1D"/>
    <w:rsid w:val="003D207B"/>
    <w:rsid w:val="003D210E"/>
    <w:rsid w:val="003D2297"/>
    <w:rsid w:val="003D2319"/>
    <w:rsid w:val="003D2357"/>
    <w:rsid w:val="003D248A"/>
    <w:rsid w:val="003D24E3"/>
    <w:rsid w:val="003D2609"/>
    <w:rsid w:val="003D261D"/>
    <w:rsid w:val="003D26E8"/>
    <w:rsid w:val="003D2AA4"/>
    <w:rsid w:val="003D2B31"/>
    <w:rsid w:val="003D2C46"/>
    <w:rsid w:val="003D2E92"/>
    <w:rsid w:val="003D2F8B"/>
    <w:rsid w:val="003D343E"/>
    <w:rsid w:val="003D38DF"/>
    <w:rsid w:val="003D396C"/>
    <w:rsid w:val="003D3A62"/>
    <w:rsid w:val="003D41F7"/>
    <w:rsid w:val="003D4210"/>
    <w:rsid w:val="003D435A"/>
    <w:rsid w:val="003D48BD"/>
    <w:rsid w:val="003D4A53"/>
    <w:rsid w:val="003D4C38"/>
    <w:rsid w:val="003D4D82"/>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5F7C"/>
    <w:rsid w:val="003D62E6"/>
    <w:rsid w:val="003D6401"/>
    <w:rsid w:val="003D6593"/>
    <w:rsid w:val="003D6835"/>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0DE"/>
    <w:rsid w:val="003E020F"/>
    <w:rsid w:val="003E0648"/>
    <w:rsid w:val="003E0705"/>
    <w:rsid w:val="003E0855"/>
    <w:rsid w:val="003E09C6"/>
    <w:rsid w:val="003E0C4F"/>
    <w:rsid w:val="003E0E36"/>
    <w:rsid w:val="003E0E6C"/>
    <w:rsid w:val="003E0E8D"/>
    <w:rsid w:val="003E103B"/>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D8C"/>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93E"/>
    <w:rsid w:val="003E5D75"/>
    <w:rsid w:val="003E5EC4"/>
    <w:rsid w:val="003E5F96"/>
    <w:rsid w:val="003E5FD7"/>
    <w:rsid w:val="003E61CE"/>
    <w:rsid w:val="003E62A0"/>
    <w:rsid w:val="003E646F"/>
    <w:rsid w:val="003E6942"/>
    <w:rsid w:val="003E6B02"/>
    <w:rsid w:val="003E6E06"/>
    <w:rsid w:val="003E6E25"/>
    <w:rsid w:val="003E768B"/>
    <w:rsid w:val="003E7A52"/>
    <w:rsid w:val="003E7A68"/>
    <w:rsid w:val="003E7C50"/>
    <w:rsid w:val="003E7D67"/>
    <w:rsid w:val="003E7EDE"/>
    <w:rsid w:val="003E7FB5"/>
    <w:rsid w:val="003F00A1"/>
    <w:rsid w:val="003F01B3"/>
    <w:rsid w:val="003F0361"/>
    <w:rsid w:val="003F036A"/>
    <w:rsid w:val="003F073F"/>
    <w:rsid w:val="003F09D3"/>
    <w:rsid w:val="003F0A04"/>
    <w:rsid w:val="003F0A0E"/>
    <w:rsid w:val="003F0AB2"/>
    <w:rsid w:val="003F0D7E"/>
    <w:rsid w:val="003F0E29"/>
    <w:rsid w:val="003F0EB0"/>
    <w:rsid w:val="003F0FC4"/>
    <w:rsid w:val="003F101E"/>
    <w:rsid w:val="003F1022"/>
    <w:rsid w:val="003F13E5"/>
    <w:rsid w:val="003F1590"/>
    <w:rsid w:val="003F17A4"/>
    <w:rsid w:val="003F1950"/>
    <w:rsid w:val="003F1CFD"/>
    <w:rsid w:val="003F1D4C"/>
    <w:rsid w:val="003F1E9E"/>
    <w:rsid w:val="003F2019"/>
    <w:rsid w:val="003F231D"/>
    <w:rsid w:val="003F2328"/>
    <w:rsid w:val="003F238E"/>
    <w:rsid w:val="003F266F"/>
    <w:rsid w:val="003F277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792"/>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A96"/>
    <w:rsid w:val="003F6B80"/>
    <w:rsid w:val="003F6CC2"/>
    <w:rsid w:val="003F703F"/>
    <w:rsid w:val="003F73AD"/>
    <w:rsid w:val="003F743E"/>
    <w:rsid w:val="003F755F"/>
    <w:rsid w:val="003F765C"/>
    <w:rsid w:val="003F7709"/>
    <w:rsid w:val="003F79A5"/>
    <w:rsid w:val="003F7EA7"/>
    <w:rsid w:val="003F7FAC"/>
    <w:rsid w:val="00400003"/>
    <w:rsid w:val="00400272"/>
    <w:rsid w:val="00400311"/>
    <w:rsid w:val="004003B4"/>
    <w:rsid w:val="004003BA"/>
    <w:rsid w:val="0040067C"/>
    <w:rsid w:val="0040067F"/>
    <w:rsid w:val="004006C9"/>
    <w:rsid w:val="00400714"/>
    <w:rsid w:val="00400782"/>
    <w:rsid w:val="004007E1"/>
    <w:rsid w:val="00400995"/>
    <w:rsid w:val="00400BD5"/>
    <w:rsid w:val="00400D09"/>
    <w:rsid w:val="00400F06"/>
    <w:rsid w:val="0040129A"/>
    <w:rsid w:val="004012A9"/>
    <w:rsid w:val="004019B4"/>
    <w:rsid w:val="00401A90"/>
    <w:rsid w:val="00401B7C"/>
    <w:rsid w:val="00401E16"/>
    <w:rsid w:val="004022C5"/>
    <w:rsid w:val="00402660"/>
    <w:rsid w:val="0040279D"/>
    <w:rsid w:val="00402827"/>
    <w:rsid w:val="0040291E"/>
    <w:rsid w:val="0040292F"/>
    <w:rsid w:val="00402A0E"/>
    <w:rsid w:val="00402B1F"/>
    <w:rsid w:val="00402BD6"/>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54F"/>
    <w:rsid w:val="0040560A"/>
    <w:rsid w:val="00405A04"/>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C3"/>
    <w:rsid w:val="00406AF2"/>
    <w:rsid w:val="00406B29"/>
    <w:rsid w:val="00406C7F"/>
    <w:rsid w:val="00406E42"/>
    <w:rsid w:val="00406FC4"/>
    <w:rsid w:val="00406FCD"/>
    <w:rsid w:val="004073B2"/>
    <w:rsid w:val="00407449"/>
    <w:rsid w:val="00407805"/>
    <w:rsid w:val="00407A77"/>
    <w:rsid w:val="00407F80"/>
    <w:rsid w:val="00407FEE"/>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BC"/>
    <w:rsid w:val="00413FD2"/>
    <w:rsid w:val="004141DC"/>
    <w:rsid w:val="00414369"/>
    <w:rsid w:val="00414489"/>
    <w:rsid w:val="0041449E"/>
    <w:rsid w:val="004145BD"/>
    <w:rsid w:val="004145D9"/>
    <w:rsid w:val="004148BD"/>
    <w:rsid w:val="00414914"/>
    <w:rsid w:val="004149DB"/>
    <w:rsid w:val="00414C32"/>
    <w:rsid w:val="00414E45"/>
    <w:rsid w:val="00414FFC"/>
    <w:rsid w:val="004150BA"/>
    <w:rsid w:val="0041539C"/>
    <w:rsid w:val="0041540A"/>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370"/>
    <w:rsid w:val="004177D0"/>
    <w:rsid w:val="004177E8"/>
    <w:rsid w:val="004179D4"/>
    <w:rsid w:val="00417BCD"/>
    <w:rsid w:val="00420379"/>
    <w:rsid w:val="00420425"/>
    <w:rsid w:val="004206B7"/>
    <w:rsid w:val="004206D9"/>
    <w:rsid w:val="004208CB"/>
    <w:rsid w:val="00420A1D"/>
    <w:rsid w:val="00420BCA"/>
    <w:rsid w:val="00420CD4"/>
    <w:rsid w:val="00421064"/>
    <w:rsid w:val="0042106C"/>
    <w:rsid w:val="004214B4"/>
    <w:rsid w:val="00421597"/>
    <w:rsid w:val="00421858"/>
    <w:rsid w:val="004218A2"/>
    <w:rsid w:val="00421D94"/>
    <w:rsid w:val="00421DB8"/>
    <w:rsid w:val="00421F32"/>
    <w:rsid w:val="00421FD9"/>
    <w:rsid w:val="004222B5"/>
    <w:rsid w:val="004223CF"/>
    <w:rsid w:val="004225A7"/>
    <w:rsid w:val="004225EA"/>
    <w:rsid w:val="0042266F"/>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4F79"/>
    <w:rsid w:val="0042515D"/>
    <w:rsid w:val="00425390"/>
    <w:rsid w:val="004254BA"/>
    <w:rsid w:val="0042566C"/>
    <w:rsid w:val="00425722"/>
    <w:rsid w:val="00425728"/>
    <w:rsid w:val="00425798"/>
    <w:rsid w:val="0042593A"/>
    <w:rsid w:val="00425966"/>
    <w:rsid w:val="00425B48"/>
    <w:rsid w:val="00425DF4"/>
    <w:rsid w:val="00426007"/>
    <w:rsid w:val="0042603D"/>
    <w:rsid w:val="004262CD"/>
    <w:rsid w:val="0042650B"/>
    <w:rsid w:val="00426623"/>
    <w:rsid w:val="0042683C"/>
    <w:rsid w:val="004268D3"/>
    <w:rsid w:val="00426A28"/>
    <w:rsid w:val="00426C30"/>
    <w:rsid w:val="00426C8C"/>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90"/>
    <w:rsid w:val="004304D4"/>
    <w:rsid w:val="0043059D"/>
    <w:rsid w:val="00430695"/>
    <w:rsid w:val="004309C9"/>
    <w:rsid w:val="004309CA"/>
    <w:rsid w:val="00430DDC"/>
    <w:rsid w:val="00430F32"/>
    <w:rsid w:val="00430F4F"/>
    <w:rsid w:val="00430F74"/>
    <w:rsid w:val="00430FB2"/>
    <w:rsid w:val="00430FBC"/>
    <w:rsid w:val="00431196"/>
    <w:rsid w:val="0043134E"/>
    <w:rsid w:val="00431A6C"/>
    <w:rsid w:val="00431D34"/>
    <w:rsid w:val="00431E00"/>
    <w:rsid w:val="00431ECC"/>
    <w:rsid w:val="00431F3E"/>
    <w:rsid w:val="0043207D"/>
    <w:rsid w:val="004320FA"/>
    <w:rsid w:val="00432195"/>
    <w:rsid w:val="004324DB"/>
    <w:rsid w:val="004325A3"/>
    <w:rsid w:val="00432697"/>
    <w:rsid w:val="004327F9"/>
    <w:rsid w:val="00432838"/>
    <w:rsid w:val="0043285E"/>
    <w:rsid w:val="004328E5"/>
    <w:rsid w:val="00432AEE"/>
    <w:rsid w:val="00432B8B"/>
    <w:rsid w:val="00432C3B"/>
    <w:rsid w:val="00432F28"/>
    <w:rsid w:val="00432FEF"/>
    <w:rsid w:val="00433051"/>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A4E"/>
    <w:rsid w:val="00434BEC"/>
    <w:rsid w:val="00434FDD"/>
    <w:rsid w:val="00434FE6"/>
    <w:rsid w:val="00435277"/>
    <w:rsid w:val="004352A2"/>
    <w:rsid w:val="004353BB"/>
    <w:rsid w:val="00435470"/>
    <w:rsid w:val="00435471"/>
    <w:rsid w:val="00435566"/>
    <w:rsid w:val="004356BF"/>
    <w:rsid w:val="004356C0"/>
    <w:rsid w:val="004358FC"/>
    <w:rsid w:val="004359C0"/>
    <w:rsid w:val="00435A1B"/>
    <w:rsid w:val="00435A24"/>
    <w:rsid w:val="00435BFF"/>
    <w:rsid w:val="00435C24"/>
    <w:rsid w:val="00435E34"/>
    <w:rsid w:val="00435E6B"/>
    <w:rsid w:val="00435FC2"/>
    <w:rsid w:val="00436828"/>
    <w:rsid w:val="00436897"/>
    <w:rsid w:val="004368EB"/>
    <w:rsid w:val="004369FE"/>
    <w:rsid w:val="00436B10"/>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37F52"/>
    <w:rsid w:val="0043AE3F"/>
    <w:rsid w:val="00440673"/>
    <w:rsid w:val="0044079F"/>
    <w:rsid w:val="0044086F"/>
    <w:rsid w:val="00440924"/>
    <w:rsid w:val="004409F8"/>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42"/>
    <w:rsid w:val="004422BE"/>
    <w:rsid w:val="00442413"/>
    <w:rsid w:val="004424A1"/>
    <w:rsid w:val="0044253C"/>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EE7"/>
    <w:rsid w:val="00443F9A"/>
    <w:rsid w:val="00444216"/>
    <w:rsid w:val="0044424D"/>
    <w:rsid w:val="004446D0"/>
    <w:rsid w:val="00444779"/>
    <w:rsid w:val="004447EC"/>
    <w:rsid w:val="004448BA"/>
    <w:rsid w:val="00444A41"/>
    <w:rsid w:val="00444B2C"/>
    <w:rsid w:val="00444F31"/>
    <w:rsid w:val="00444F35"/>
    <w:rsid w:val="00444F67"/>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A"/>
    <w:rsid w:val="00446BFE"/>
    <w:rsid w:val="00446C3A"/>
    <w:rsid w:val="00446EB0"/>
    <w:rsid w:val="00446EC6"/>
    <w:rsid w:val="00446FA8"/>
    <w:rsid w:val="004471FF"/>
    <w:rsid w:val="0044749C"/>
    <w:rsid w:val="004474A5"/>
    <w:rsid w:val="00447983"/>
    <w:rsid w:val="00447993"/>
    <w:rsid w:val="004479EC"/>
    <w:rsid w:val="00447A4B"/>
    <w:rsid w:val="00447E2E"/>
    <w:rsid w:val="0045008A"/>
    <w:rsid w:val="004500CA"/>
    <w:rsid w:val="0045017D"/>
    <w:rsid w:val="00450251"/>
    <w:rsid w:val="0045057A"/>
    <w:rsid w:val="00450FCD"/>
    <w:rsid w:val="00450FF2"/>
    <w:rsid w:val="004512C2"/>
    <w:rsid w:val="0045133A"/>
    <w:rsid w:val="004514EC"/>
    <w:rsid w:val="00451748"/>
    <w:rsid w:val="004517DD"/>
    <w:rsid w:val="00451F01"/>
    <w:rsid w:val="004521D5"/>
    <w:rsid w:val="004522BC"/>
    <w:rsid w:val="004523D3"/>
    <w:rsid w:val="004525AC"/>
    <w:rsid w:val="0045267F"/>
    <w:rsid w:val="0045271C"/>
    <w:rsid w:val="004527A7"/>
    <w:rsid w:val="004527D6"/>
    <w:rsid w:val="00452927"/>
    <w:rsid w:val="004529DD"/>
    <w:rsid w:val="004529E6"/>
    <w:rsid w:val="00452C2F"/>
    <w:rsid w:val="00452C45"/>
    <w:rsid w:val="00452D01"/>
    <w:rsid w:val="00452D29"/>
    <w:rsid w:val="00452E4F"/>
    <w:rsid w:val="004531E2"/>
    <w:rsid w:val="00453730"/>
    <w:rsid w:val="00453908"/>
    <w:rsid w:val="00453AEE"/>
    <w:rsid w:val="00453CCD"/>
    <w:rsid w:val="00453F81"/>
    <w:rsid w:val="00453FA1"/>
    <w:rsid w:val="0045412B"/>
    <w:rsid w:val="004542B0"/>
    <w:rsid w:val="00454450"/>
    <w:rsid w:val="004546C7"/>
    <w:rsid w:val="00454CD4"/>
    <w:rsid w:val="00454D07"/>
    <w:rsid w:val="00454D4B"/>
    <w:rsid w:val="00454E5E"/>
    <w:rsid w:val="00454FFE"/>
    <w:rsid w:val="00455008"/>
    <w:rsid w:val="004552A6"/>
    <w:rsid w:val="0045537A"/>
    <w:rsid w:val="004554FE"/>
    <w:rsid w:val="00455653"/>
    <w:rsid w:val="00455853"/>
    <w:rsid w:val="00455C1A"/>
    <w:rsid w:val="00455F5A"/>
    <w:rsid w:val="00455F97"/>
    <w:rsid w:val="004560B8"/>
    <w:rsid w:val="0045613F"/>
    <w:rsid w:val="0045641E"/>
    <w:rsid w:val="0045643B"/>
    <w:rsid w:val="004565BE"/>
    <w:rsid w:val="00456652"/>
    <w:rsid w:val="0045671D"/>
    <w:rsid w:val="00456B32"/>
    <w:rsid w:val="00457145"/>
    <w:rsid w:val="00457237"/>
    <w:rsid w:val="00457490"/>
    <w:rsid w:val="00457501"/>
    <w:rsid w:val="0045750D"/>
    <w:rsid w:val="00457739"/>
    <w:rsid w:val="00457B95"/>
    <w:rsid w:val="00457BC1"/>
    <w:rsid w:val="00457BCE"/>
    <w:rsid w:val="00457CCB"/>
    <w:rsid w:val="00457FDA"/>
    <w:rsid w:val="00460377"/>
    <w:rsid w:val="00460452"/>
    <w:rsid w:val="0046048C"/>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454"/>
    <w:rsid w:val="004627CD"/>
    <w:rsid w:val="00462849"/>
    <w:rsid w:val="00462AED"/>
    <w:rsid w:val="00462BC2"/>
    <w:rsid w:val="00462C7A"/>
    <w:rsid w:val="004630A6"/>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8A4"/>
    <w:rsid w:val="00465B60"/>
    <w:rsid w:val="00465B77"/>
    <w:rsid w:val="00465BF9"/>
    <w:rsid w:val="004660E5"/>
    <w:rsid w:val="004661AA"/>
    <w:rsid w:val="0046628F"/>
    <w:rsid w:val="004662A3"/>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7CF"/>
    <w:rsid w:val="0046783B"/>
    <w:rsid w:val="00467B63"/>
    <w:rsid w:val="00467D52"/>
    <w:rsid w:val="00467EB7"/>
    <w:rsid w:val="004700DB"/>
    <w:rsid w:val="004700E1"/>
    <w:rsid w:val="004702BD"/>
    <w:rsid w:val="0047037D"/>
    <w:rsid w:val="0047037E"/>
    <w:rsid w:val="0047066A"/>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1CC"/>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C86"/>
    <w:rsid w:val="00477EE9"/>
    <w:rsid w:val="0048002E"/>
    <w:rsid w:val="0048003A"/>
    <w:rsid w:val="00480304"/>
    <w:rsid w:val="00480353"/>
    <w:rsid w:val="0048039F"/>
    <w:rsid w:val="00480413"/>
    <w:rsid w:val="0048043C"/>
    <w:rsid w:val="00480477"/>
    <w:rsid w:val="00480497"/>
    <w:rsid w:val="00480596"/>
    <w:rsid w:val="004808AB"/>
    <w:rsid w:val="00480A84"/>
    <w:rsid w:val="00480F4C"/>
    <w:rsid w:val="00480F70"/>
    <w:rsid w:val="004810C1"/>
    <w:rsid w:val="0048115F"/>
    <w:rsid w:val="00481606"/>
    <w:rsid w:val="0048160E"/>
    <w:rsid w:val="00481673"/>
    <w:rsid w:val="004816A9"/>
    <w:rsid w:val="004816D3"/>
    <w:rsid w:val="00481A38"/>
    <w:rsid w:val="00481DA2"/>
    <w:rsid w:val="00481DF1"/>
    <w:rsid w:val="00481DF5"/>
    <w:rsid w:val="00481F41"/>
    <w:rsid w:val="00482185"/>
    <w:rsid w:val="0048227A"/>
    <w:rsid w:val="00482433"/>
    <w:rsid w:val="004825AE"/>
    <w:rsid w:val="00482861"/>
    <w:rsid w:val="004828E9"/>
    <w:rsid w:val="00482B61"/>
    <w:rsid w:val="00482CF8"/>
    <w:rsid w:val="00482DE2"/>
    <w:rsid w:val="00482F6E"/>
    <w:rsid w:val="00482FA1"/>
    <w:rsid w:val="00483578"/>
    <w:rsid w:val="004835C9"/>
    <w:rsid w:val="00483853"/>
    <w:rsid w:val="0048387B"/>
    <w:rsid w:val="00483915"/>
    <w:rsid w:val="00483988"/>
    <w:rsid w:val="00483AA1"/>
    <w:rsid w:val="00483B13"/>
    <w:rsid w:val="00483CCD"/>
    <w:rsid w:val="0048414E"/>
    <w:rsid w:val="00484186"/>
    <w:rsid w:val="004846D1"/>
    <w:rsid w:val="004848F6"/>
    <w:rsid w:val="00484B2D"/>
    <w:rsid w:val="00484D69"/>
    <w:rsid w:val="00484EA9"/>
    <w:rsid w:val="004850F1"/>
    <w:rsid w:val="004851B2"/>
    <w:rsid w:val="0048564E"/>
    <w:rsid w:val="00485753"/>
    <w:rsid w:val="00485916"/>
    <w:rsid w:val="0048591B"/>
    <w:rsid w:val="00485986"/>
    <w:rsid w:val="004859CB"/>
    <w:rsid w:val="00485B5C"/>
    <w:rsid w:val="004860CF"/>
    <w:rsid w:val="00486144"/>
    <w:rsid w:val="004863CB"/>
    <w:rsid w:val="0048643C"/>
    <w:rsid w:val="00486A81"/>
    <w:rsid w:val="00486D84"/>
    <w:rsid w:val="004874D2"/>
    <w:rsid w:val="00487655"/>
    <w:rsid w:val="00487751"/>
    <w:rsid w:val="00487843"/>
    <w:rsid w:val="004878BF"/>
    <w:rsid w:val="004878CF"/>
    <w:rsid w:val="00487A02"/>
    <w:rsid w:val="00487AD9"/>
    <w:rsid w:val="00487B63"/>
    <w:rsid w:val="00487C08"/>
    <w:rsid w:val="00487C11"/>
    <w:rsid w:val="00487E50"/>
    <w:rsid w:val="004900A4"/>
    <w:rsid w:val="004900D7"/>
    <w:rsid w:val="004904FE"/>
    <w:rsid w:val="0049096E"/>
    <w:rsid w:val="0049099C"/>
    <w:rsid w:val="004909AF"/>
    <w:rsid w:val="00490AB9"/>
    <w:rsid w:val="00490BB8"/>
    <w:rsid w:val="00490BD3"/>
    <w:rsid w:val="004910B8"/>
    <w:rsid w:val="004913A3"/>
    <w:rsid w:val="00491427"/>
    <w:rsid w:val="00491514"/>
    <w:rsid w:val="0049153B"/>
    <w:rsid w:val="004916D8"/>
    <w:rsid w:val="00491703"/>
    <w:rsid w:val="0049172F"/>
    <w:rsid w:val="004917DB"/>
    <w:rsid w:val="004919EC"/>
    <w:rsid w:val="00491BAE"/>
    <w:rsid w:val="00491BB4"/>
    <w:rsid w:val="00492006"/>
    <w:rsid w:val="00492019"/>
    <w:rsid w:val="004923F7"/>
    <w:rsid w:val="00492404"/>
    <w:rsid w:val="00492595"/>
    <w:rsid w:val="0049277C"/>
    <w:rsid w:val="004928F1"/>
    <w:rsid w:val="00492964"/>
    <w:rsid w:val="00492BE4"/>
    <w:rsid w:val="00492CFC"/>
    <w:rsid w:val="00492E7B"/>
    <w:rsid w:val="00493782"/>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DE9"/>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99A"/>
    <w:rsid w:val="00497A94"/>
    <w:rsid w:val="00497B2F"/>
    <w:rsid w:val="00497CA7"/>
    <w:rsid w:val="00497E0E"/>
    <w:rsid w:val="00497F03"/>
    <w:rsid w:val="00497F55"/>
    <w:rsid w:val="004A005A"/>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34B"/>
    <w:rsid w:val="004A3429"/>
    <w:rsid w:val="004A35DA"/>
    <w:rsid w:val="004A3606"/>
    <w:rsid w:val="004A36BA"/>
    <w:rsid w:val="004A36D6"/>
    <w:rsid w:val="004A3758"/>
    <w:rsid w:val="004A376A"/>
    <w:rsid w:val="004A3801"/>
    <w:rsid w:val="004A3AF5"/>
    <w:rsid w:val="004A3BD5"/>
    <w:rsid w:val="004A3CFC"/>
    <w:rsid w:val="004A3EA1"/>
    <w:rsid w:val="004A3FEF"/>
    <w:rsid w:val="004A44F6"/>
    <w:rsid w:val="004A4507"/>
    <w:rsid w:val="004A47B5"/>
    <w:rsid w:val="004A4905"/>
    <w:rsid w:val="004A4BD3"/>
    <w:rsid w:val="004A4EF6"/>
    <w:rsid w:val="004A4F4A"/>
    <w:rsid w:val="004A4F6A"/>
    <w:rsid w:val="004A509F"/>
    <w:rsid w:val="004A521F"/>
    <w:rsid w:val="004A5432"/>
    <w:rsid w:val="004A57EE"/>
    <w:rsid w:val="004A5A3E"/>
    <w:rsid w:val="004A5ABF"/>
    <w:rsid w:val="004A5AE7"/>
    <w:rsid w:val="004A5BC6"/>
    <w:rsid w:val="004A6017"/>
    <w:rsid w:val="004A60A4"/>
    <w:rsid w:val="004A6176"/>
    <w:rsid w:val="004A6192"/>
    <w:rsid w:val="004A61AC"/>
    <w:rsid w:val="004A6201"/>
    <w:rsid w:val="004A6603"/>
    <w:rsid w:val="004A6C34"/>
    <w:rsid w:val="004A6CC1"/>
    <w:rsid w:val="004A714D"/>
    <w:rsid w:val="004A71D1"/>
    <w:rsid w:val="004A7272"/>
    <w:rsid w:val="004A730E"/>
    <w:rsid w:val="004A773E"/>
    <w:rsid w:val="004A79A1"/>
    <w:rsid w:val="004A7A8E"/>
    <w:rsid w:val="004A7AD5"/>
    <w:rsid w:val="004A7C82"/>
    <w:rsid w:val="004A7EA1"/>
    <w:rsid w:val="004A7F2A"/>
    <w:rsid w:val="004A7F30"/>
    <w:rsid w:val="004A7FFA"/>
    <w:rsid w:val="004B00BC"/>
    <w:rsid w:val="004B00E5"/>
    <w:rsid w:val="004B0323"/>
    <w:rsid w:val="004B043E"/>
    <w:rsid w:val="004B04BC"/>
    <w:rsid w:val="004B058B"/>
    <w:rsid w:val="004B0598"/>
    <w:rsid w:val="004B0809"/>
    <w:rsid w:val="004B09A5"/>
    <w:rsid w:val="004B0AA5"/>
    <w:rsid w:val="004B0B15"/>
    <w:rsid w:val="004B0B69"/>
    <w:rsid w:val="004B0CDE"/>
    <w:rsid w:val="004B0CFD"/>
    <w:rsid w:val="004B0D6C"/>
    <w:rsid w:val="004B0E88"/>
    <w:rsid w:val="004B0E9F"/>
    <w:rsid w:val="004B1258"/>
    <w:rsid w:val="004B13E0"/>
    <w:rsid w:val="004B148E"/>
    <w:rsid w:val="004B15CB"/>
    <w:rsid w:val="004B1855"/>
    <w:rsid w:val="004B190B"/>
    <w:rsid w:val="004B1A3F"/>
    <w:rsid w:val="004B1ED6"/>
    <w:rsid w:val="004B2033"/>
    <w:rsid w:val="004B215E"/>
    <w:rsid w:val="004B259B"/>
    <w:rsid w:val="004B284C"/>
    <w:rsid w:val="004B2F00"/>
    <w:rsid w:val="004B2F08"/>
    <w:rsid w:val="004B2F0D"/>
    <w:rsid w:val="004B30DD"/>
    <w:rsid w:val="004B31D5"/>
    <w:rsid w:val="004B37C1"/>
    <w:rsid w:val="004B3B04"/>
    <w:rsid w:val="004B3B9D"/>
    <w:rsid w:val="004B3D73"/>
    <w:rsid w:val="004B3E0B"/>
    <w:rsid w:val="004B3FA8"/>
    <w:rsid w:val="004B3FEB"/>
    <w:rsid w:val="004B42EE"/>
    <w:rsid w:val="004B43AB"/>
    <w:rsid w:val="004B450D"/>
    <w:rsid w:val="004B45AC"/>
    <w:rsid w:val="004B46DC"/>
    <w:rsid w:val="004B48E4"/>
    <w:rsid w:val="004B4B72"/>
    <w:rsid w:val="004B4BE3"/>
    <w:rsid w:val="004B4D20"/>
    <w:rsid w:val="004B4EBE"/>
    <w:rsid w:val="004B4F31"/>
    <w:rsid w:val="004B5131"/>
    <w:rsid w:val="004B529A"/>
    <w:rsid w:val="004B53C4"/>
    <w:rsid w:val="004B5BEC"/>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2E3"/>
    <w:rsid w:val="004C07B4"/>
    <w:rsid w:val="004C0870"/>
    <w:rsid w:val="004C0872"/>
    <w:rsid w:val="004C08CD"/>
    <w:rsid w:val="004C08F6"/>
    <w:rsid w:val="004C090D"/>
    <w:rsid w:val="004C09C0"/>
    <w:rsid w:val="004C0B84"/>
    <w:rsid w:val="004C0D80"/>
    <w:rsid w:val="004C0D9A"/>
    <w:rsid w:val="004C1070"/>
    <w:rsid w:val="004C1115"/>
    <w:rsid w:val="004C1172"/>
    <w:rsid w:val="004C13A0"/>
    <w:rsid w:val="004C147E"/>
    <w:rsid w:val="004C1565"/>
    <w:rsid w:val="004C156B"/>
    <w:rsid w:val="004C164A"/>
    <w:rsid w:val="004C16D9"/>
    <w:rsid w:val="004C17D7"/>
    <w:rsid w:val="004C1A73"/>
    <w:rsid w:val="004C1C67"/>
    <w:rsid w:val="004C1D16"/>
    <w:rsid w:val="004C1F66"/>
    <w:rsid w:val="004C20C3"/>
    <w:rsid w:val="004C22D9"/>
    <w:rsid w:val="004C27D8"/>
    <w:rsid w:val="004C27E5"/>
    <w:rsid w:val="004C2865"/>
    <w:rsid w:val="004C29C2"/>
    <w:rsid w:val="004C2AF6"/>
    <w:rsid w:val="004C2C45"/>
    <w:rsid w:val="004C2DC9"/>
    <w:rsid w:val="004C2FC7"/>
    <w:rsid w:val="004C317F"/>
    <w:rsid w:val="004C3284"/>
    <w:rsid w:val="004C330E"/>
    <w:rsid w:val="004C33A2"/>
    <w:rsid w:val="004C3604"/>
    <w:rsid w:val="004C3895"/>
    <w:rsid w:val="004C3C98"/>
    <w:rsid w:val="004C3C9A"/>
    <w:rsid w:val="004C3CB5"/>
    <w:rsid w:val="004C3EB8"/>
    <w:rsid w:val="004C3ED0"/>
    <w:rsid w:val="004C414D"/>
    <w:rsid w:val="004C4173"/>
    <w:rsid w:val="004C43F4"/>
    <w:rsid w:val="004C468E"/>
    <w:rsid w:val="004C46E8"/>
    <w:rsid w:val="004C46FF"/>
    <w:rsid w:val="004C4738"/>
    <w:rsid w:val="004C483E"/>
    <w:rsid w:val="004C4A63"/>
    <w:rsid w:val="004C4B00"/>
    <w:rsid w:val="004C4BC9"/>
    <w:rsid w:val="004C536E"/>
    <w:rsid w:val="004C568F"/>
    <w:rsid w:val="004C56E1"/>
    <w:rsid w:val="004C5722"/>
    <w:rsid w:val="004C57A5"/>
    <w:rsid w:val="004C581B"/>
    <w:rsid w:val="004C592B"/>
    <w:rsid w:val="004C596D"/>
    <w:rsid w:val="004C5985"/>
    <w:rsid w:val="004C5B06"/>
    <w:rsid w:val="004C5C2E"/>
    <w:rsid w:val="004C5CFA"/>
    <w:rsid w:val="004C5DFC"/>
    <w:rsid w:val="004C63F6"/>
    <w:rsid w:val="004C64F5"/>
    <w:rsid w:val="004C657D"/>
    <w:rsid w:val="004C68BC"/>
    <w:rsid w:val="004C69D7"/>
    <w:rsid w:val="004C6A80"/>
    <w:rsid w:val="004C6CCA"/>
    <w:rsid w:val="004C6D7D"/>
    <w:rsid w:val="004C7145"/>
    <w:rsid w:val="004C7214"/>
    <w:rsid w:val="004C72DD"/>
    <w:rsid w:val="004C7511"/>
    <w:rsid w:val="004C76D0"/>
    <w:rsid w:val="004C783F"/>
    <w:rsid w:val="004C7840"/>
    <w:rsid w:val="004C786F"/>
    <w:rsid w:val="004C7C5F"/>
    <w:rsid w:val="004C7D9E"/>
    <w:rsid w:val="004C7DC9"/>
    <w:rsid w:val="004C7F43"/>
    <w:rsid w:val="004D01A9"/>
    <w:rsid w:val="004D0288"/>
    <w:rsid w:val="004D0679"/>
    <w:rsid w:val="004D0728"/>
    <w:rsid w:val="004D0891"/>
    <w:rsid w:val="004D0AE0"/>
    <w:rsid w:val="004D0C5B"/>
    <w:rsid w:val="004D0CD8"/>
    <w:rsid w:val="004D0DD0"/>
    <w:rsid w:val="004D0FBB"/>
    <w:rsid w:val="004D1245"/>
    <w:rsid w:val="004D1363"/>
    <w:rsid w:val="004D166F"/>
    <w:rsid w:val="004D16C7"/>
    <w:rsid w:val="004D1B44"/>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C31"/>
    <w:rsid w:val="004D2F5B"/>
    <w:rsid w:val="004D3341"/>
    <w:rsid w:val="004D356F"/>
    <w:rsid w:val="004D35EA"/>
    <w:rsid w:val="004D37BF"/>
    <w:rsid w:val="004D39A2"/>
    <w:rsid w:val="004D3CFC"/>
    <w:rsid w:val="004D3DA6"/>
    <w:rsid w:val="004D3F5F"/>
    <w:rsid w:val="004D4082"/>
    <w:rsid w:val="004D4164"/>
    <w:rsid w:val="004D41D5"/>
    <w:rsid w:val="004D425E"/>
    <w:rsid w:val="004D4294"/>
    <w:rsid w:val="004D43A0"/>
    <w:rsid w:val="004D4733"/>
    <w:rsid w:val="004D4A9D"/>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0DB"/>
    <w:rsid w:val="004D7263"/>
    <w:rsid w:val="004D74CA"/>
    <w:rsid w:val="004D763A"/>
    <w:rsid w:val="004D7740"/>
    <w:rsid w:val="004D7787"/>
    <w:rsid w:val="004D7886"/>
    <w:rsid w:val="004D7907"/>
    <w:rsid w:val="004D7D4F"/>
    <w:rsid w:val="004D7E3C"/>
    <w:rsid w:val="004E02B4"/>
    <w:rsid w:val="004E08AA"/>
    <w:rsid w:val="004E08EF"/>
    <w:rsid w:val="004E08FD"/>
    <w:rsid w:val="004E0CE5"/>
    <w:rsid w:val="004E0E5B"/>
    <w:rsid w:val="004E0F1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4F5F"/>
    <w:rsid w:val="004E5018"/>
    <w:rsid w:val="004E5481"/>
    <w:rsid w:val="004E588D"/>
    <w:rsid w:val="004E5BF7"/>
    <w:rsid w:val="004E5C76"/>
    <w:rsid w:val="004E5E59"/>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C63"/>
    <w:rsid w:val="004E7D37"/>
    <w:rsid w:val="004E7E6E"/>
    <w:rsid w:val="004F018D"/>
    <w:rsid w:val="004F0309"/>
    <w:rsid w:val="004F031A"/>
    <w:rsid w:val="004F0337"/>
    <w:rsid w:val="004F0349"/>
    <w:rsid w:val="004F0384"/>
    <w:rsid w:val="004F0476"/>
    <w:rsid w:val="004F05C2"/>
    <w:rsid w:val="004F05D3"/>
    <w:rsid w:val="004F0620"/>
    <w:rsid w:val="004F0839"/>
    <w:rsid w:val="004F084B"/>
    <w:rsid w:val="004F08F1"/>
    <w:rsid w:val="004F08F4"/>
    <w:rsid w:val="004F0A0A"/>
    <w:rsid w:val="004F0AC7"/>
    <w:rsid w:val="004F0B6E"/>
    <w:rsid w:val="004F0D41"/>
    <w:rsid w:val="004F0DDD"/>
    <w:rsid w:val="004F101C"/>
    <w:rsid w:val="004F1368"/>
    <w:rsid w:val="004F13EF"/>
    <w:rsid w:val="004F1511"/>
    <w:rsid w:val="004F15A5"/>
    <w:rsid w:val="004F17F1"/>
    <w:rsid w:val="004F180F"/>
    <w:rsid w:val="004F19AA"/>
    <w:rsid w:val="004F1B1D"/>
    <w:rsid w:val="004F1BA5"/>
    <w:rsid w:val="004F1C88"/>
    <w:rsid w:val="004F205C"/>
    <w:rsid w:val="004F2120"/>
    <w:rsid w:val="004F22C1"/>
    <w:rsid w:val="004F24E0"/>
    <w:rsid w:val="004F258F"/>
    <w:rsid w:val="004F25D6"/>
    <w:rsid w:val="004F2A87"/>
    <w:rsid w:val="004F2BAF"/>
    <w:rsid w:val="004F2C1B"/>
    <w:rsid w:val="004F2F54"/>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4F35"/>
    <w:rsid w:val="004F50C9"/>
    <w:rsid w:val="004F538F"/>
    <w:rsid w:val="004F53CD"/>
    <w:rsid w:val="004F556E"/>
    <w:rsid w:val="004F573D"/>
    <w:rsid w:val="004F5771"/>
    <w:rsid w:val="004F5810"/>
    <w:rsid w:val="004F5848"/>
    <w:rsid w:val="004F5B32"/>
    <w:rsid w:val="004F5E50"/>
    <w:rsid w:val="004F5E61"/>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07E"/>
    <w:rsid w:val="005005D5"/>
    <w:rsid w:val="005007F2"/>
    <w:rsid w:val="00500BF8"/>
    <w:rsid w:val="00500D51"/>
    <w:rsid w:val="00500D87"/>
    <w:rsid w:val="00500EF5"/>
    <w:rsid w:val="00500F48"/>
    <w:rsid w:val="00500F7D"/>
    <w:rsid w:val="00500F90"/>
    <w:rsid w:val="0050143B"/>
    <w:rsid w:val="00501595"/>
    <w:rsid w:val="00501781"/>
    <w:rsid w:val="005017A8"/>
    <w:rsid w:val="005017DF"/>
    <w:rsid w:val="00501882"/>
    <w:rsid w:val="0050190C"/>
    <w:rsid w:val="00501D60"/>
    <w:rsid w:val="00501D86"/>
    <w:rsid w:val="00501DFA"/>
    <w:rsid w:val="00502120"/>
    <w:rsid w:val="005023C4"/>
    <w:rsid w:val="005024EF"/>
    <w:rsid w:val="00502942"/>
    <w:rsid w:val="00502B89"/>
    <w:rsid w:val="00502DDB"/>
    <w:rsid w:val="00502EA3"/>
    <w:rsid w:val="005030C7"/>
    <w:rsid w:val="005036AD"/>
    <w:rsid w:val="00503CB9"/>
    <w:rsid w:val="00503D15"/>
    <w:rsid w:val="00503DC0"/>
    <w:rsid w:val="00503E36"/>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807"/>
    <w:rsid w:val="00511C03"/>
    <w:rsid w:val="00511CEE"/>
    <w:rsid w:val="00512453"/>
    <w:rsid w:val="005124B0"/>
    <w:rsid w:val="005124C1"/>
    <w:rsid w:val="005124D4"/>
    <w:rsid w:val="00512567"/>
    <w:rsid w:val="00512717"/>
    <w:rsid w:val="005129F5"/>
    <w:rsid w:val="00512B65"/>
    <w:rsid w:val="00512BB1"/>
    <w:rsid w:val="00512C65"/>
    <w:rsid w:val="0051321D"/>
    <w:rsid w:val="0051329D"/>
    <w:rsid w:val="005132B5"/>
    <w:rsid w:val="005133CF"/>
    <w:rsid w:val="005134B1"/>
    <w:rsid w:val="005134C4"/>
    <w:rsid w:val="0051385B"/>
    <w:rsid w:val="005138E2"/>
    <w:rsid w:val="00513C16"/>
    <w:rsid w:val="00513CA9"/>
    <w:rsid w:val="00513CD1"/>
    <w:rsid w:val="00513ED0"/>
    <w:rsid w:val="005141C1"/>
    <w:rsid w:val="005144D5"/>
    <w:rsid w:val="005144F0"/>
    <w:rsid w:val="0051452B"/>
    <w:rsid w:val="00514639"/>
    <w:rsid w:val="00514696"/>
    <w:rsid w:val="00514A89"/>
    <w:rsid w:val="00514C38"/>
    <w:rsid w:val="00514DE5"/>
    <w:rsid w:val="00514E09"/>
    <w:rsid w:val="005151D8"/>
    <w:rsid w:val="00515213"/>
    <w:rsid w:val="00515292"/>
    <w:rsid w:val="005152F8"/>
    <w:rsid w:val="005156C1"/>
    <w:rsid w:val="00515705"/>
    <w:rsid w:val="00515846"/>
    <w:rsid w:val="005158C7"/>
    <w:rsid w:val="00515A72"/>
    <w:rsid w:val="00515D89"/>
    <w:rsid w:val="00515F25"/>
    <w:rsid w:val="00515F52"/>
    <w:rsid w:val="005160CA"/>
    <w:rsid w:val="005160CB"/>
    <w:rsid w:val="00516164"/>
    <w:rsid w:val="00516380"/>
    <w:rsid w:val="00516426"/>
    <w:rsid w:val="005164D1"/>
    <w:rsid w:val="00516830"/>
    <w:rsid w:val="00516854"/>
    <w:rsid w:val="005168BC"/>
    <w:rsid w:val="0051699B"/>
    <w:rsid w:val="00516F16"/>
    <w:rsid w:val="005170F8"/>
    <w:rsid w:val="005174E1"/>
    <w:rsid w:val="00517623"/>
    <w:rsid w:val="005176CD"/>
    <w:rsid w:val="00517923"/>
    <w:rsid w:val="0051794B"/>
    <w:rsid w:val="00517B45"/>
    <w:rsid w:val="00517F00"/>
    <w:rsid w:val="00520171"/>
    <w:rsid w:val="005201EC"/>
    <w:rsid w:val="00520479"/>
    <w:rsid w:val="005206DD"/>
    <w:rsid w:val="00520809"/>
    <w:rsid w:val="00520C11"/>
    <w:rsid w:val="00520DCD"/>
    <w:rsid w:val="00520EF6"/>
    <w:rsid w:val="0052116E"/>
    <w:rsid w:val="005213FA"/>
    <w:rsid w:val="0052147D"/>
    <w:rsid w:val="005215AC"/>
    <w:rsid w:val="00521B25"/>
    <w:rsid w:val="00521BDF"/>
    <w:rsid w:val="00521CA7"/>
    <w:rsid w:val="00521D3B"/>
    <w:rsid w:val="005220BE"/>
    <w:rsid w:val="00522149"/>
    <w:rsid w:val="005226D7"/>
    <w:rsid w:val="005227EF"/>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B73"/>
    <w:rsid w:val="00524ED2"/>
    <w:rsid w:val="00524F2A"/>
    <w:rsid w:val="0052506A"/>
    <w:rsid w:val="0052593A"/>
    <w:rsid w:val="00525A19"/>
    <w:rsid w:val="00525B1D"/>
    <w:rsid w:val="00525BE8"/>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AA2"/>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17"/>
    <w:rsid w:val="00532193"/>
    <w:rsid w:val="0053263C"/>
    <w:rsid w:val="005328F9"/>
    <w:rsid w:val="00532A05"/>
    <w:rsid w:val="00532D73"/>
    <w:rsid w:val="00532E66"/>
    <w:rsid w:val="00532E8E"/>
    <w:rsid w:val="005330FB"/>
    <w:rsid w:val="005331AB"/>
    <w:rsid w:val="00533303"/>
    <w:rsid w:val="00533842"/>
    <w:rsid w:val="00533A6E"/>
    <w:rsid w:val="00533A7E"/>
    <w:rsid w:val="00533AA0"/>
    <w:rsid w:val="00533C2F"/>
    <w:rsid w:val="00533F42"/>
    <w:rsid w:val="00533FDF"/>
    <w:rsid w:val="00534616"/>
    <w:rsid w:val="00534656"/>
    <w:rsid w:val="0053478C"/>
    <w:rsid w:val="00534B9C"/>
    <w:rsid w:val="00534BE4"/>
    <w:rsid w:val="00534DEF"/>
    <w:rsid w:val="00534EC1"/>
    <w:rsid w:val="00534EFF"/>
    <w:rsid w:val="00535066"/>
    <w:rsid w:val="00535162"/>
    <w:rsid w:val="005356F1"/>
    <w:rsid w:val="00535927"/>
    <w:rsid w:val="00535B55"/>
    <w:rsid w:val="00535BC9"/>
    <w:rsid w:val="00535C85"/>
    <w:rsid w:val="00535D01"/>
    <w:rsid w:val="00535D28"/>
    <w:rsid w:val="00536181"/>
    <w:rsid w:val="00536529"/>
    <w:rsid w:val="0053660E"/>
    <w:rsid w:val="00536753"/>
    <w:rsid w:val="00536974"/>
    <w:rsid w:val="005369A9"/>
    <w:rsid w:val="005369EA"/>
    <w:rsid w:val="00536B17"/>
    <w:rsid w:val="00536B45"/>
    <w:rsid w:val="00536D02"/>
    <w:rsid w:val="00537102"/>
    <w:rsid w:val="00537119"/>
    <w:rsid w:val="00537160"/>
    <w:rsid w:val="0053718C"/>
    <w:rsid w:val="0053728F"/>
    <w:rsid w:val="00537757"/>
    <w:rsid w:val="00537977"/>
    <w:rsid w:val="005379CA"/>
    <w:rsid w:val="005379E0"/>
    <w:rsid w:val="00537A9D"/>
    <w:rsid w:val="00537BCB"/>
    <w:rsid w:val="00537CAA"/>
    <w:rsid w:val="00540014"/>
    <w:rsid w:val="00540238"/>
    <w:rsid w:val="00540477"/>
    <w:rsid w:val="005406DC"/>
    <w:rsid w:val="0054088D"/>
    <w:rsid w:val="00540B8E"/>
    <w:rsid w:val="00540C34"/>
    <w:rsid w:val="00540C5A"/>
    <w:rsid w:val="00540CB5"/>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D5D"/>
    <w:rsid w:val="00542F60"/>
    <w:rsid w:val="00542FAF"/>
    <w:rsid w:val="005432E4"/>
    <w:rsid w:val="0054363C"/>
    <w:rsid w:val="0054379D"/>
    <w:rsid w:val="00543BB1"/>
    <w:rsid w:val="00543C64"/>
    <w:rsid w:val="00543C7F"/>
    <w:rsid w:val="00543E01"/>
    <w:rsid w:val="00544216"/>
    <w:rsid w:val="0054454F"/>
    <w:rsid w:val="0054478D"/>
    <w:rsid w:val="0054492D"/>
    <w:rsid w:val="00544959"/>
    <w:rsid w:val="00544D51"/>
    <w:rsid w:val="00544DDA"/>
    <w:rsid w:val="00544EA5"/>
    <w:rsid w:val="005450E5"/>
    <w:rsid w:val="0054518D"/>
    <w:rsid w:val="005451AA"/>
    <w:rsid w:val="005456D5"/>
    <w:rsid w:val="005457D8"/>
    <w:rsid w:val="00545866"/>
    <w:rsid w:val="005459AC"/>
    <w:rsid w:val="005459FE"/>
    <w:rsid w:val="00545E3D"/>
    <w:rsid w:val="00546486"/>
    <w:rsid w:val="00546509"/>
    <w:rsid w:val="0054679A"/>
    <w:rsid w:val="00546905"/>
    <w:rsid w:val="00546D87"/>
    <w:rsid w:val="005470DA"/>
    <w:rsid w:val="00547154"/>
    <w:rsid w:val="0054719D"/>
    <w:rsid w:val="00547230"/>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0F8A"/>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D22"/>
    <w:rsid w:val="00552E1F"/>
    <w:rsid w:val="00552ED0"/>
    <w:rsid w:val="00552EEC"/>
    <w:rsid w:val="00552F4B"/>
    <w:rsid w:val="00552FC9"/>
    <w:rsid w:val="0055308E"/>
    <w:rsid w:val="00553104"/>
    <w:rsid w:val="005532EC"/>
    <w:rsid w:val="00553417"/>
    <w:rsid w:val="00553534"/>
    <w:rsid w:val="00553892"/>
    <w:rsid w:val="00553900"/>
    <w:rsid w:val="00553C96"/>
    <w:rsid w:val="00553D38"/>
    <w:rsid w:val="00553E9C"/>
    <w:rsid w:val="00553EBB"/>
    <w:rsid w:val="00554060"/>
    <w:rsid w:val="00554480"/>
    <w:rsid w:val="00554822"/>
    <w:rsid w:val="0055484A"/>
    <w:rsid w:val="0055496F"/>
    <w:rsid w:val="00554B49"/>
    <w:rsid w:val="00554C1C"/>
    <w:rsid w:val="00554C22"/>
    <w:rsid w:val="00554CBA"/>
    <w:rsid w:val="00554E0C"/>
    <w:rsid w:val="0055508F"/>
    <w:rsid w:val="005551A3"/>
    <w:rsid w:val="0055551A"/>
    <w:rsid w:val="005556B6"/>
    <w:rsid w:val="0055574A"/>
    <w:rsid w:val="005558A7"/>
    <w:rsid w:val="00555E44"/>
    <w:rsid w:val="00555E7F"/>
    <w:rsid w:val="00555F94"/>
    <w:rsid w:val="00555FC5"/>
    <w:rsid w:val="00556003"/>
    <w:rsid w:val="005562ED"/>
    <w:rsid w:val="0055631F"/>
    <w:rsid w:val="00556371"/>
    <w:rsid w:val="0055642E"/>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67"/>
    <w:rsid w:val="00560C82"/>
    <w:rsid w:val="00560E83"/>
    <w:rsid w:val="00560FA5"/>
    <w:rsid w:val="00560FD2"/>
    <w:rsid w:val="0056120A"/>
    <w:rsid w:val="0056123B"/>
    <w:rsid w:val="00561303"/>
    <w:rsid w:val="00561631"/>
    <w:rsid w:val="00561830"/>
    <w:rsid w:val="00561838"/>
    <w:rsid w:val="00561910"/>
    <w:rsid w:val="00561B95"/>
    <w:rsid w:val="00561C19"/>
    <w:rsid w:val="00561D1C"/>
    <w:rsid w:val="00561FF8"/>
    <w:rsid w:val="00562052"/>
    <w:rsid w:val="005622F6"/>
    <w:rsid w:val="0056234F"/>
    <w:rsid w:val="00562368"/>
    <w:rsid w:val="0056282C"/>
    <w:rsid w:val="00562847"/>
    <w:rsid w:val="0056287D"/>
    <w:rsid w:val="0056297D"/>
    <w:rsid w:val="0056298B"/>
    <w:rsid w:val="00562C9C"/>
    <w:rsid w:val="00562EB6"/>
    <w:rsid w:val="00562F77"/>
    <w:rsid w:val="0056330F"/>
    <w:rsid w:val="0056331B"/>
    <w:rsid w:val="0056342D"/>
    <w:rsid w:val="005634B6"/>
    <w:rsid w:val="005636E7"/>
    <w:rsid w:val="00563739"/>
    <w:rsid w:val="005639B3"/>
    <w:rsid w:val="00563E67"/>
    <w:rsid w:val="00563F85"/>
    <w:rsid w:val="005640E7"/>
    <w:rsid w:val="005640F8"/>
    <w:rsid w:val="0056435D"/>
    <w:rsid w:val="005644A7"/>
    <w:rsid w:val="0056450E"/>
    <w:rsid w:val="0056458B"/>
    <w:rsid w:val="005645C2"/>
    <w:rsid w:val="005646C1"/>
    <w:rsid w:val="00564838"/>
    <w:rsid w:val="00564913"/>
    <w:rsid w:val="00564DD8"/>
    <w:rsid w:val="00565147"/>
    <w:rsid w:val="0056548B"/>
    <w:rsid w:val="00565613"/>
    <w:rsid w:val="0056573B"/>
    <w:rsid w:val="00565769"/>
    <w:rsid w:val="00565AB5"/>
    <w:rsid w:val="00565C92"/>
    <w:rsid w:val="00565CD6"/>
    <w:rsid w:val="00565D5C"/>
    <w:rsid w:val="00565EBF"/>
    <w:rsid w:val="005662C3"/>
    <w:rsid w:val="00566358"/>
    <w:rsid w:val="0056635C"/>
    <w:rsid w:val="00566474"/>
    <w:rsid w:val="005665E1"/>
    <w:rsid w:val="005665F7"/>
    <w:rsid w:val="0056693D"/>
    <w:rsid w:val="00566C6D"/>
    <w:rsid w:val="00566F64"/>
    <w:rsid w:val="0056719C"/>
    <w:rsid w:val="00567483"/>
    <w:rsid w:val="00567670"/>
    <w:rsid w:val="005676CF"/>
    <w:rsid w:val="00567950"/>
    <w:rsid w:val="00567C0A"/>
    <w:rsid w:val="00567DFB"/>
    <w:rsid w:val="00567F49"/>
    <w:rsid w:val="0057001F"/>
    <w:rsid w:val="0057010D"/>
    <w:rsid w:val="005702B9"/>
    <w:rsid w:val="005703CD"/>
    <w:rsid w:val="00570475"/>
    <w:rsid w:val="005705A8"/>
    <w:rsid w:val="00570761"/>
    <w:rsid w:val="0057076C"/>
    <w:rsid w:val="00570891"/>
    <w:rsid w:val="00570922"/>
    <w:rsid w:val="00570B1F"/>
    <w:rsid w:val="00570B5D"/>
    <w:rsid w:val="00570BCF"/>
    <w:rsid w:val="00570E39"/>
    <w:rsid w:val="00570E5D"/>
    <w:rsid w:val="00570E81"/>
    <w:rsid w:val="00570EBA"/>
    <w:rsid w:val="00571276"/>
    <w:rsid w:val="0057142C"/>
    <w:rsid w:val="00571790"/>
    <w:rsid w:val="005719C0"/>
    <w:rsid w:val="00571A2E"/>
    <w:rsid w:val="00571BCC"/>
    <w:rsid w:val="00572007"/>
    <w:rsid w:val="005720C3"/>
    <w:rsid w:val="0057226A"/>
    <w:rsid w:val="005724A9"/>
    <w:rsid w:val="005724C9"/>
    <w:rsid w:val="0057250A"/>
    <w:rsid w:val="00572537"/>
    <w:rsid w:val="00572729"/>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2E8"/>
    <w:rsid w:val="00574584"/>
    <w:rsid w:val="005746A1"/>
    <w:rsid w:val="005747C8"/>
    <w:rsid w:val="0057492D"/>
    <w:rsid w:val="00574A05"/>
    <w:rsid w:val="00574D0B"/>
    <w:rsid w:val="0057509E"/>
    <w:rsid w:val="005750AA"/>
    <w:rsid w:val="005750AC"/>
    <w:rsid w:val="00575144"/>
    <w:rsid w:val="005752D7"/>
    <w:rsid w:val="00575344"/>
    <w:rsid w:val="0057557E"/>
    <w:rsid w:val="00575611"/>
    <w:rsid w:val="005757C7"/>
    <w:rsid w:val="00575871"/>
    <w:rsid w:val="00575907"/>
    <w:rsid w:val="00575BB7"/>
    <w:rsid w:val="00575D28"/>
    <w:rsid w:val="00575F18"/>
    <w:rsid w:val="00576A5D"/>
    <w:rsid w:val="00576B2E"/>
    <w:rsid w:val="00576B92"/>
    <w:rsid w:val="00576BA6"/>
    <w:rsid w:val="00576CD3"/>
    <w:rsid w:val="00576CFE"/>
    <w:rsid w:val="00576E85"/>
    <w:rsid w:val="00576FCD"/>
    <w:rsid w:val="005772B4"/>
    <w:rsid w:val="0057750B"/>
    <w:rsid w:val="0057785B"/>
    <w:rsid w:val="00577A3B"/>
    <w:rsid w:val="00577B2B"/>
    <w:rsid w:val="00577CF8"/>
    <w:rsid w:val="00577DF2"/>
    <w:rsid w:val="00577EAE"/>
    <w:rsid w:val="00577F6A"/>
    <w:rsid w:val="00577FC3"/>
    <w:rsid w:val="00577FC7"/>
    <w:rsid w:val="005800C0"/>
    <w:rsid w:val="005800FA"/>
    <w:rsid w:val="00580117"/>
    <w:rsid w:val="005801A0"/>
    <w:rsid w:val="00580388"/>
    <w:rsid w:val="005803AA"/>
    <w:rsid w:val="00580524"/>
    <w:rsid w:val="00580724"/>
    <w:rsid w:val="005807C7"/>
    <w:rsid w:val="00580851"/>
    <w:rsid w:val="0058095C"/>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494"/>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2D"/>
    <w:rsid w:val="00584C80"/>
    <w:rsid w:val="00584C95"/>
    <w:rsid w:val="00584CC9"/>
    <w:rsid w:val="00585062"/>
    <w:rsid w:val="00585121"/>
    <w:rsid w:val="005854B1"/>
    <w:rsid w:val="005854D9"/>
    <w:rsid w:val="00585C7C"/>
    <w:rsid w:val="00585CC1"/>
    <w:rsid w:val="00585D6C"/>
    <w:rsid w:val="00585DAD"/>
    <w:rsid w:val="00585E97"/>
    <w:rsid w:val="005861AF"/>
    <w:rsid w:val="0058633F"/>
    <w:rsid w:val="00586446"/>
    <w:rsid w:val="0058665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081"/>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B48"/>
    <w:rsid w:val="00592D22"/>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2C"/>
    <w:rsid w:val="00594381"/>
    <w:rsid w:val="0059441E"/>
    <w:rsid w:val="005946AD"/>
    <w:rsid w:val="005949A6"/>
    <w:rsid w:val="005949C8"/>
    <w:rsid w:val="00594ADC"/>
    <w:rsid w:val="00594B4B"/>
    <w:rsid w:val="00594B4C"/>
    <w:rsid w:val="00594D0D"/>
    <w:rsid w:val="00594EB4"/>
    <w:rsid w:val="00594F20"/>
    <w:rsid w:val="00594F36"/>
    <w:rsid w:val="0059512D"/>
    <w:rsid w:val="00595617"/>
    <w:rsid w:val="005956AF"/>
    <w:rsid w:val="005956D4"/>
    <w:rsid w:val="00595708"/>
    <w:rsid w:val="00595872"/>
    <w:rsid w:val="005958E5"/>
    <w:rsid w:val="00595973"/>
    <w:rsid w:val="00595AAC"/>
    <w:rsid w:val="00595AE2"/>
    <w:rsid w:val="00595C4F"/>
    <w:rsid w:val="00595CC9"/>
    <w:rsid w:val="00595DF3"/>
    <w:rsid w:val="005962DE"/>
    <w:rsid w:val="0059678C"/>
    <w:rsid w:val="005969EE"/>
    <w:rsid w:val="00596AE2"/>
    <w:rsid w:val="00596B53"/>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3CE"/>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555"/>
    <w:rsid w:val="005A25A9"/>
    <w:rsid w:val="005A2643"/>
    <w:rsid w:val="005A29F8"/>
    <w:rsid w:val="005A2B22"/>
    <w:rsid w:val="005A2C42"/>
    <w:rsid w:val="005A2C6A"/>
    <w:rsid w:val="005A2FC7"/>
    <w:rsid w:val="005A3233"/>
    <w:rsid w:val="005A3259"/>
    <w:rsid w:val="005A33D5"/>
    <w:rsid w:val="005A3657"/>
    <w:rsid w:val="005A3675"/>
    <w:rsid w:val="005A36F9"/>
    <w:rsid w:val="005A3729"/>
    <w:rsid w:val="005A397A"/>
    <w:rsid w:val="005A3B5C"/>
    <w:rsid w:val="005A3B9E"/>
    <w:rsid w:val="005A3CA0"/>
    <w:rsid w:val="005A447C"/>
    <w:rsid w:val="005A44C9"/>
    <w:rsid w:val="005A46EF"/>
    <w:rsid w:val="005A480D"/>
    <w:rsid w:val="005A4831"/>
    <w:rsid w:val="005A4A6C"/>
    <w:rsid w:val="005A501B"/>
    <w:rsid w:val="005A5067"/>
    <w:rsid w:val="005A51CB"/>
    <w:rsid w:val="005A5218"/>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84E"/>
    <w:rsid w:val="005A7882"/>
    <w:rsid w:val="005A7B39"/>
    <w:rsid w:val="005A7E8E"/>
    <w:rsid w:val="005B02CC"/>
    <w:rsid w:val="005B0315"/>
    <w:rsid w:val="005B0321"/>
    <w:rsid w:val="005B06D9"/>
    <w:rsid w:val="005B0879"/>
    <w:rsid w:val="005B0902"/>
    <w:rsid w:val="005B0B23"/>
    <w:rsid w:val="005B0B4A"/>
    <w:rsid w:val="005B0EBA"/>
    <w:rsid w:val="005B0F32"/>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2A"/>
    <w:rsid w:val="005B3280"/>
    <w:rsid w:val="005B3319"/>
    <w:rsid w:val="005B3350"/>
    <w:rsid w:val="005B354E"/>
    <w:rsid w:val="005B370A"/>
    <w:rsid w:val="005B3A77"/>
    <w:rsid w:val="005B3B3B"/>
    <w:rsid w:val="005B3DA2"/>
    <w:rsid w:val="005B3ECD"/>
    <w:rsid w:val="005B4227"/>
    <w:rsid w:val="005B42A4"/>
    <w:rsid w:val="005B42E6"/>
    <w:rsid w:val="005B43BE"/>
    <w:rsid w:val="005B451D"/>
    <w:rsid w:val="005B46D5"/>
    <w:rsid w:val="005B48B7"/>
    <w:rsid w:val="005B4A9A"/>
    <w:rsid w:val="005B4AA6"/>
    <w:rsid w:val="005B503E"/>
    <w:rsid w:val="005B50FE"/>
    <w:rsid w:val="005B514F"/>
    <w:rsid w:val="005B528D"/>
    <w:rsid w:val="005B54B6"/>
    <w:rsid w:val="005B552C"/>
    <w:rsid w:val="005B5958"/>
    <w:rsid w:val="005B596C"/>
    <w:rsid w:val="005B5C22"/>
    <w:rsid w:val="005B5FC9"/>
    <w:rsid w:val="005B6162"/>
    <w:rsid w:val="005B6559"/>
    <w:rsid w:val="005B6796"/>
    <w:rsid w:val="005B67F7"/>
    <w:rsid w:val="005B697A"/>
    <w:rsid w:val="005B6D1E"/>
    <w:rsid w:val="005B706E"/>
    <w:rsid w:val="005B7081"/>
    <w:rsid w:val="005B7152"/>
    <w:rsid w:val="005B71A7"/>
    <w:rsid w:val="005B72AD"/>
    <w:rsid w:val="005B73BF"/>
    <w:rsid w:val="005B73DE"/>
    <w:rsid w:val="005B7448"/>
    <w:rsid w:val="005B755E"/>
    <w:rsid w:val="005B7717"/>
    <w:rsid w:val="005B79CC"/>
    <w:rsid w:val="005B7C14"/>
    <w:rsid w:val="005B7CDB"/>
    <w:rsid w:val="005B7CED"/>
    <w:rsid w:val="005B7D3D"/>
    <w:rsid w:val="005B7D47"/>
    <w:rsid w:val="005B7F55"/>
    <w:rsid w:val="005C01C8"/>
    <w:rsid w:val="005C0389"/>
    <w:rsid w:val="005C077C"/>
    <w:rsid w:val="005C0A40"/>
    <w:rsid w:val="005C0A41"/>
    <w:rsid w:val="005C0A42"/>
    <w:rsid w:val="005C0B35"/>
    <w:rsid w:val="005C0B5B"/>
    <w:rsid w:val="005C0C0A"/>
    <w:rsid w:val="005C0E88"/>
    <w:rsid w:val="005C120D"/>
    <w:rsid w:val="005C13CD"/>
    <w:rsid w:val="005C1529"/>
    <w:rsid w:val="005C184F"/>
    <w:rsid w:val="005C18B3"/>
    <w:rsid w:val="005C1A62"/>
    <w:rsid w:val="005C1B49"/>
    <w:rsid w:val="005C1C24"/>
    <w:rsid w:val="005C1C2A"/>
    <w:rsid w:val="005C1CE9"/>
    <w:rsid w:val="005C1EC0"/>
    <w:rsid w:val="005C21D6"/>
    <w:rsid w:val="005C222A"/>
    <w:rsid w:val="005C25E9"/>
    <w:rsid w:val="005C27EB"/>
    <w:rsid w:val="005C2869"/>
    <w:rsid w:val="005C2C71"/>
    <w:rsid w:val="005C2C8D"/>
    <w:rsid w:val="005C2D66"/>
    <w:rsid w:val="005C2E27"/>
    <w:rsid w:val="005C2FD6"/>
    <w:rsid w:val="005C34C9"/>
    <w:rsid w:val="005C364A"/>
    <w:rsid w:val="005C3655"/>
    <w:rsid w:val="005C3858"/>
    <w:rsid w:val="005C38A6"/>
    <w:rsid w:val="005C3A33"/>
    <w:rsid w:val="005C3A9B"/>
    <w:rsid w:val="005C3AE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04"/>
    <w:rsid w:val="005C7E52"/>
    <w:rsid w:val="005D00F8"/>
    <w:rsid w:val="005D0150"/>
    <w:rsid w:val="005D01E8"/>
    <w:rsid w:val="005D02E8"/>
    <w:rsid w:val="005D0734"/>
    <w:rsid w:val="005D080C"/>
    <w:rsid w:val="005D0836"/>
    <w:rsid w:val="005D0DE9"/>
    <w:rsid w:val="005D0FCA"/>
    <w:rsid w:val="005D1102"/>
    <w:rsid w:val="005D1413"/>
    <w:rsid w:val="005D1816"/>
    <w:rsid w:val="005D19CC"/>
    <w:rsid w:val="005D1F33"/>
    <w:rsid w:val="005D201E"/>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2F3"/>
    <w:rsid w:val="005D33D8"/>
    <w:rsid w:val="005D34BD"/>
    <w:rsid w:val="005D3A87"/>
    <w:rsid w:val="005D3AE5"/>
    <w:rsid w:val="005D3B2A"/>
    <w:rsid w:val="005D42F6"/>
    <w:rsid w:val="005D4300"/>
    <w:rsid w:val="005D4403"/>
    <w:rsid w:val="005D44E6"/>
    <w:rsid w:val="005D47D6"/>
    <w:rsid w:val="005D48F5"/>
    <w:rsid w:val="005D4D7A"/>
    <w:rsid w:val="005D4F70"/>
    <w:rsid w:val="005D52BC"/>
    <w:rsid w:val="005D54E1"/>
    <w:rsid w:val="005D56A0"/>
    <w:rsid w:val="005D57E6"/>
    <w:rsid w:val="005D59DF"/>
    <w:rsid w:val="005D5E14"/>
    <w:rsid w:val="005D5ED0"/>
    <w:rsid w:val="005D5F97"/>
    <w:rsid w:val="005D5FC6"/>
    <w:rsid w:val="005D60F5"/>
    <w:rsid w:val="005D6236"/>
    <w:rsid w:val="005D64BC"/>
    <w:rsid w:val="005D6750"/>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1D9"/>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BA8"/>
    <w:rsid w:val="005E1E3B"/>
    <w:rsid w:val="005E2806"/>
    <w:rsid w:val="005E289B"/>
    <w:rsid w:val="005E2900"/>
    <w:rsid w:val="005E29DD"/>
    <w:rsid w:val="005E29DF"/>
    <w:rsid w:val="005E2D23"/>
    <w:rsid w:val="005E2EFA"/>
    <w:rsid w:val="005E2F8D"/>
    <w:rsid w:val="005E2FCC"/>
    <w:rsid w:val="005E300D"/>
    <w:rsid w:val="005E303D"/>
    <w:rsid w:val="005E3080"/>
    <w:rsid w:val="005E3162"/>
    <w:rsid w:val="005E34C9"/>
    <w:rsid w:val="005E35E9"/>
    <w:rsid w:val="005E37B0"/>
    <w:rsid w:val="005E3DAB"/>
    <w:rsid w:val="005E3DC0"/>
    <w:rsid w:val="005E3F02"/>
    <w:rsid w:val="005E4222"/>
    <w:rsid w:val="005E4299"/>
    <w:rsid w:val="005E44B7"/>
    <w:rsid w:val="005E4648"/>
    <w:rsid w:val="005E475A"/>
    <w:rsid w:val="005E48A3"/>
    <w:rsid w:val="005E48DC"/>
    <w:rsid w:val="005E493C"/>
    <w:rsid w:val="005E4BE6"/>
    <w:rsid w:val="005E4C34"/>
    <w:rsid w:val="005E4E0B"/>
    <w:rsid w:val="005E56CD"/>
    <w:rsid w:val="005E5875"/>
    <w:rsid w:val="005E58FC"/>
    <w:rsid w:val="005E5A07"/>
    <w:rsid w:val="005E5A0E"/>
    <w:rsid w:val="005E5B08"/>
    <w:rsid w:val="005E5BF1"/>
    <w:rsid w:val="005E6264"/>
    <w:rsid w:val="005E6856"/>
    <w:rsid w:val="005E6931"/>
    <w:rsid w:val="005E6CA5"/>
    <w:rsid w:val="005E7200"/>
    <w:rsid w:val="005E724B"/>
    <w:rsid w:val="005E72D0"/>
    <w:rsid w:val="005E73AF"/>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637"/>
    <w:rsid w:val="005F177F"/>
    <w:rsid w:val="005F18A7"/>
    <w:rsid w:val="005F1B3A"/>
    <w:rsid w:val="005F1DAD"/>
    <w:rsid w:val="005F1DD5"/>
    <w:rsid w:val="005F1E47"/>
    <w:rsid w:val="005F244A"/>
    <w:rsid w:val="005F251D"/>
    <w:rsid w:val="005F2865"/>
    <w:rsid w:val="005F28F0"/>
    <w:rsid w:val="005F2B92"/>
    <w:rsid w:val="005F325D"/>
    <w:rsid w:val="005F33B6"/>
    <w:rsid w:val="005F349D"/>
    <w:rsid w:val="005F34BC"/>
    <w:rsid w:val="005F356A"/>
    <w:rsid w:val="005F3723"/>
    <w:rsid w:val="005F393C"/>
    <w:rsid w:val="005F3B16"/>
    <w:rsid w:val="005F3C42"/>
    <w:rsid w:val="005F3D67"/>
    <w:rsid w:val="005F3FCB"/>
    <w:rsid w:val="005F405D"/>
    <w:rsid w:val="005F41F4"/>
    <w:rsid w:val="005F43CD"/>
    <w:rsid w:val="005F43E4"/>
    <w:rsid w:val="005F496C"/>
    <w:rsid w:val="005F4F6D"/>
    <w:rsid w:val="005F534F"/>
    <w:rsid w:val="005F57AC"/>
    <w:rsid w:val="005F57C9"/>
    <w:rsid w:val="005F5807"/>
    <w:rsid w:val="005F581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743"/>
    <w:rsid w:val="005F78E4"/>
    <w:rsid w:val="005F798F"/>
    <w:rsid w:val="005F7A00"/>
    <w:rsid w:val="005F7B15"/>
    <w:rsid w:val="005F7EB4"/>
    <w:rsid w:val="0060021C"/>
    <w:rsid w:val="0060041C"/>
    <w:rsid w:val="006005C8"/>
    <w:rsid w:val="00600760"/>
    <w:rsid w:val="006007E4"/>
    <w:rsid w:val="0060090E"/>
    <w:rsid w:val="006009A2"/>
    <w:rsid w:val="00600A13"/>
    <w:rsid w:val="00600C4A"/>
    <w:rsid w:val="00600C5F"/>
    <w:rsid w:val="00600E3C"/>
    <w:rsid w:val="00600FBC"/>
    <w:rsid w:val="0060123C"/>
    <w:rsid w:val="00601332"/>
    <w:rsid w:val="00601417"/>
    <w:rsid w:val="00601492"/>
    <w:rsid w:val="0060156C"/>
    <w:rsid w:val="00601633"/>
    <w:rsid w:val="0060175B"/>
    <w:rsid w:val="006019DC"/>
    <w:rsid w:val="00601C64"/>
    <w:rsid w:val="00601D05"/>
    <w:rsid w:val="00601E4D"/>
    <w:rsid w:val="00601ED2"/>
    <w:rsid w:val="00601F5A"/>
    <w:rsid w:val="006022C8"/>
    <w:rsid w:val="00602320"/>
    <w:rsid w:val="00602442"/>
    <w:rsid w:val="00602475"/>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5A6"/>
    <w:rsid w:val="00604869"/>
    <w:rsid w:val="006049C8"/>
    <w:rsid w:val="00604AA1"/>
    <w:rsid w:val="00604B25"/>
    <w:rsid w:val="00604BA7"/>
    <w:rsid w:val="00604CE7"/>
    <w:rsid w:val="00604D2C"/>
    <w:rsid w:val="00604D5E"/>
    <w:rsid w:val="00604DCE"/>
    <w:rsid w:val="00604DE4"/>
    <w:rsid w:val="0060539A"/>
    <w:rsid w:val="00605999"/>
    <w:rsid w:val="00605D87"/>
    <w:rsid w:val="00605FEA"/>
    <w:rsid w:val="00606071"/>
    <w:rsid w:val="00606101"/>
    <w:rsid w:val="0060617C"/>
    <w:rsid w:val="00606389"/>
    <w:rsid w:val="00606926"/>
    <w:rsid w:val="00606A2C"/>
    <w:rsid w:val="00606B9A"/>
    <w:rsid w:val="00607071"/>
    <w:rsid w:val="00607214"/>
    <w:rsid w:val="00607218"/>
    <w:rsid w:val="00607533"/>
    <w:rsid w:val="00607633"/>
    <w:rsid w:val="0060780A"/>
    <w:rsid w:val="00607A59"/>
    <w:rsid w:val="00607ADA"/>
    <w:rsid w:val="00607B13"/>
    <w:rsid w:val="00607B5E"/>
    <w:rsid w:val="00607CA2"/>
    <w:rsid w:val="00607E5A"/>
    <w:rsid w:val="00607ED4"/>
    <w:rsid w:val="00607ED8"/>
    <w:rsid w:val="0061003E"/>
    <w:rsid w:val="00610152"/>
    <w:rsid w:val="006101CA"/>
    <w:rsid w:val="00610292"/>
    <w:rsid w:val="006102B2"/>
    <w:rsid w:val="006103E0"/>
    <w:rsid w:val="006104F4"/>
    <w:rsid w:val="0061052A"/>
    <w:rsid w:val="00610661"/>
    <w:rsid w:val="0061072A"/>
    <w:rsid w:val="0061099C"/>
    <w:rsid w:val="00610AF0"/>
    <w:rsid w:val="00610EE4"/>
    <w:rsid w:val="00610F3C"/>
    <w:rsid w:val="00610F82"/>
    <w:rsid w:val="006111EB"/>
    <w:rsid w:val="00611275"/>
    <w:rsid w:val="00611444"/>
    <w:rsid w:val="0061153E"/>
    <w:rsid w:val="00611676"/>
    <w:rsid w:val="006116C0"/>
    <w:rsid w:val="006118ED"/>
    <w:rsid w:val="0061193A"/>
    <w:rsid w:val="00611AF7"/>
    <w:rsid w:val="00611BC7"/>
    <w:rsid w:val="00611CDE"/>
    <w:rsid w:val="00611DEF"/>
    <w:rsid w:val="0061216F"/>
    <w:rsid w:val="0061219D"/>
    <w:rsid w:val="006125BA"/>
    <w:rsid w:val="0061262B"/>
    <w:rsid w:val="00612805"/>
    <w:rsid w:val="006129BE"/>
    <w:rsid w:val="006130DE"/>
    <w:rsid w:val="006135CC"/>
    <w:rsid w:val="0061366A"/>
    <w:rsid w:val="0061389E"/>
    <w:rsid w:val="00613908"/>
    <w:rsid w:val="00613D6B"/>
    <w:rsid w:val="00614049"/>
    <w:rsid w:val="00614133"/>
    <w:rsid w:val="00614626"/>
    <w:rsid w:val="006146AA"/>
    <w:rsid w:val="006146E9"/>
    <w:rsid w:val="00614789"/>
    <w:rsid w:val="00614969"/>
    <w:rsid w:val="00614BF1"/>
    <w:rsid w:val="00614DCA"/>
    <w:rsid w:val="00614F6B"/>
    <w:rsid w:val="0061514B"/>
    <w:rsid w:val="006153A9"/>
    <w:rsid w:val="006157E2"/>
    <w:rsid w:val="006158A4"/>
    <w:rsid w:val="0061595D"/>
    <w:rsid w:val="00615BD7"/>
    <w:rsid w:val="00615DAF"/>
    <w:rsid w:val="00615F3D"/>
    <w:rsid w:val="00615FAA"/>
    <w:rsid w:val="0061647E"/>
    <w:rsid w:val="006164F4"/>
    <w:rsid w:val="0061654D"/>
    <w:rsid w:val="00616790"/>
    <w:rsid w:val="0061679D"/>
    <w:rsid w:val="00616CE0"/>
    <w:rsid w:val="00616DF2"/>
    <w:rsid w:val="00617225"/>
    <w:rsid w:val="00617289"/>
    <w:rsid w:val="00617309"/>
    <w:rsid w:val="00617391"/>
    <w:rsid w:val="00617A94"/>
    <w:rsid w:val="00617B3D"/>
    <w:rsid w:val="00617B3E"/>
    <w:rsid w:val="00617BE0"/>
    <w:rsid w:val="00617E0D"/>
    <w:rsid w:val="006203C1"/>
    <w:rsid w:val="0062055F"/>
    <w:rsid w:val="0062066C"/>
    <w:rsid w:val="0062076B"/>
    <w:rsid w:val="006208DD"/>
    <w:rsid w:val="00620918"/>
    <w:rsid w:val="00620B1C"/>
    <w:rsid w:val="00620B3F"/>
    <w:rsid w:val="00620E05"/>
    <w:rsid w:val="00620E86"/>
    <w:rsid w:val="00620F8D"/>
    <w:rsid w:val="00621040"/>
    <w:rsid w:val="00621143"/>
    <w:rsid w:val="00621779"/>
    <w:rsid w:val="006218F2"/>
    <w:rsid w:val="00621981"/>
    <w:rsid w:val="006219A0"/>
    <w:rsid w:val="006219F9"/>
    <w:rsid w:val="00621A8A"/>
    <w:rsid w:val="00621C09"/>
    <w:rsid w:val="00621E76"/>
    <w:rsid w:val="00621E8E"/>
    <w:rsid w:val="00621FDB"/>
    <w:rsid w:val="006221CE"/>
    <w:rsid w:val="006221DA"/>
    <w:rsid w:val="00622654"/>
    <w:rsid w:val="00622798"/>
    <w:rsid w:val="0062279F"/>
    <w:rsid w:val="00622817"/>
    <w:rsid w:val="006228E7"/>
    <w:rsid w:val="0062293A"/>
    <w:rsid w:val="006229F5"/>
    <w:rsid w:val="00622A52"/>
    <w:rsid w:val="00622B6A"/>
    <w:rsid w:val="00622F59"/>
    <w:rsid w:val="00623140"/>
    <w:rsid w:val="0062317B"/>
    <w:rsid w:val="00623296"/>
    <w:rsid w:val="006233DD"/>
    <w:rsid w:val="00623578"/>
    <w:rsid w:val="0062367E"/>
    <w:rsid w:val="006236E4"/>
    <w:rsid w:val="00623967"/>
    <w:rsid w:val="00623B3C"/>
    <w:rsid w:val="00623D52"/>
    <w:rsid w:val="00623DEB"/>
    <w:rsid w:val="00623E3E"/>
    <w:rsid w:val="00623E94"/>
    <w:rsid w:val="00623FF5"/>
    <w:rsid w:val="006240A5"/>
    <w:rsid w:val="00624377"/>
    <w:rsid w:val="006246C7"/>
    <w:rsid w:val="00624A83"/>
    <w:rsid w:val="00624B1E"/>
    <w:rsid w:val="00624B5D"/>
    <w:rsid w:val="00624C83"/>
    <w:rsid w:val="00624D20"/>
    <w:rsid w:val="00624DFE"/>
    <w:rsid w:val="00624E4C"/>
    <w:rsid w:val="006251BC"/>
    <w:rsid w:val="006251F2"/>
    <w:rsid w:val="006252AE"/>
    <w:rsid w:val="00625657"/>
    <w:rsid w:val="006256F7"/>
    <w:rsid w:val="0062587A"/>
    <w:rsid w:val="00625C78"/>
    <w:rsid w:val="00625C7E"/>
    <w:rsid w:val="00625CF9"/>
    <w:rsid w:val="00625EFC"/>
    <w:rsid w:val="00625F0B"/>
    <w:rsid w:val="00626020"/>
    <w:rsid w:val="006264BA"/>
    <w:rsid w:val="006265DD"/>
    <w:rsid w:val="006267DF"/>
    <w:rsid w:val="00626A1B"/>
    <w:rsid w:val="00626BA1"/>
    <w:rsid w:val="00626DC8"/>
    <w:rsid w:val="00627041"/>
    <w:rsid w:val="00627619"/>
    <w:rsid w:val="0062762B"/>
    <w:rsid w:val="006276E8"/>
    <w:rsid w:val="006277EE"/>
    <w:rsid w:val="0062792C"/>
    <w:rsid w:val="00627A7A"/>
    <w:rsid w:val="00627ACC"/>
    <w:rsid w:val="00627BBB"/>
    <w:rsid w:val="00627DEB"/>
    <w:rsid w:val="006301B5"/>
    <w:rsid w:val="00630207"/>
    <w:rsid w:val="0063020F"/>
    <w:rsid w:val="00630265"/>
    <w:rsid w:val="0063052E"/>
    <w:rsid w:val="006305CB"/>
    <w:rsid w:val="006306B1"/>
    <w:rsid w:val="0063071B"/>
    <w:rsid w:val="00630CA1"/>
    <w:rsid w:val="00630DA7"/>
    <w:rsid w:val="00630DAA"/>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2FC"/>
    <w:rsid w:val="0063733E"/>
    <w:rsid w:val="006374F9"/>
    <w:rsid w:val="00637586"/>
    <w:rsid w:val="0063766F"/>
    <w:rsid w:val="00637725"/>
    <w:rsid w:val="00637926"/>
    <w:rsid w:val="0064002C"/>
    <w:rsid w:val="0064003E"/>
    <w:rsid w:val="00640581"/>
    <w:rsid w:val="00640606"/>
    <w:rsid w:val="0064062A"/>
    <w:rsid w:val="006407B5"/>
    <w:rsid w:val="00640A1F"/>
    <w:rsid w:val="00640B55"/>
    <w:rsid w:val="00640C21"/>
    <w:rsid w:val="00640D19"/>
    <w:rsid w:val="00640DC5"/>
    <w:rsid w:val="006410D8"/>
    <w:rsid w:val="006415A7"/>
    <w:rsid w:val="006416C8"/>
    <w:rsid w:val="00641AF0"/>
    <w:rsid w:val="00641AFF"/>
    <w:rsid w:val="00641DC9"/>
    <w:rsid w:val="00641E6B"/>
    <w:rsid w:val="00641F51"/>
    <w:rsid w:val="0064201A"/>
    <w:rsid w:val="00642406"/>
    <w:rsid w:val="00642511"/>
    <w:rsid w:val="0064257B"/>
    <w:rsid w:val="006426A2"/>
    <w:rsid w:val="006426D3"/>
    <w:rsid w:val="006426EB"/>
    <w:rsid w:val="006429C8"/>
    <w:rsid w:val="00642AFC"/>
    <w:rsid w:val="00642C32"/>
    <w:rsid w:val="0064312D"/>
    <w:rsid w:val="0064314C"/>
    <w:rsid w:val="006431FF"/>
    <w:rsid w:val="006433BF"/>
    <w:rsid w:val="006433FA"/>
    <w:rsid w:val="00643485"/>
    <w:rsid w:val="00643852"/>
    <w:rsid w:val="0064391C"/>
    <w:rsid w:val="0064398A"/>
    <w:rsid w:val="00643A80"/>
    <w:rsid w:val="00643D83"/>
    <w:rsid w:val="00643F36"/>
    <w:rsid w:val="00644019"/>
    <w:rsid w:val="006441E8"/>
    <w:rsid w:val="00644237"/>
    <w:rsid w:val="006442FB"/>
    <w:rsid w:val="00644438"/>
    <w:rsid w:val="006445C8"/>
    <w:rsid w:val="00644636"/>
    <w:rsid w:val="00644707"/>
    <w:rsid w:val="00644828"/>
    <w:rsid w:val="00644831"/>
    <w:rsid w:val="00644906"/>
    <w:rsid w:val="006449B6"/>
    <w:rsid w:val="00644DFE"/>
    <w:rsid w:val="00644EE6"/>
    <w:rsid w:val="00645099"/>
    <w:rsid w:val="006451D1"/>
    <w:rsid w:val="0064533A"/>
    <w:rsid w:val="006453E6"/>
    <w:rsid w:val="00645412"/>
    <w:rsid w:val="0064561F"/>
    <w:rsid w:val="006456A0"/>
    <w:rsid w:val="006457D2"/>
    <w:rsid w:val="0064592B"/>
    <w:rsid w:val="00645B03"/>
    <w:rsid w:val="00645CF0"/>
    <w:rsid w:val="00645DEF"/>
    <w:rsid w:val="006460D7"/>
    <w:rsid w:val="006462ED"/>
    <w:rsid w:val="006466BD"/>
    <w:rsid w:val="00646AA3"/>
    <w:rsid w:val="00646B4E"/>
    <w:rsid w:val="00646C85"/>
    <w:rsid w:val="00646D4D"/>
    <w:rsid w:val="00646F41"/>
    <w:rsid w:val="00647088"/>
    <w:rsid w:val="00647156"/>
    <w:rsid w:val="006474B3"/>
    <w:rsid w:val="0064771A"/>
    <w:rsid w:val="0064771D"/>
    <w:rsid w:val="00647C0B"/>
    <w:rsid w:val="006500AE"/>
    <w:rsid w:val="0065014E"/>
    <w:rsid w:val="00650326"/>
    <w:rsid w:val="0065053C"/>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0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770"/>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34"/>
    <w:rsid w:val="00655758"/>
    <w:rsid w:val="006558B6"/>
    <w:rsid w:val="00655D4C"/>
    <w:rsid w:val="00655FE5"/>
    <w:rsid w:val="0065600F"/>
    <w:rsid w:val="006560D9"/>
    <w:rsid w:val="006563B8"/>
    <w:rsid w:val="006564CA"/>
    <w:rsid w:val="00656615"/>
    <w:rsid w:val="0065676A"/>
    <w:rsid w:val="0065685E"/>
    <w:rsid w:val="00656A83"/>
    <w:rsid w:val="00656C59"/>
    <w:rsid w:val="00656E34"/>
    <w:rsid w:val="00656F7A"/>
    <w:rsid w:val="00656F99"/>
    <w:rsid w:val="0065713E"/>
    <w:rsid w:val="00657191"/>
    <w:rsid w:val="00657386"/>
    <w:rsid w:val="00657401"/>
    <w:rsid w:val="00657439"/>
    <w:rsid w:val="00657481"/>
    <w:rsid w:val="006574CC"/>
    <w:rsid w:val="00657C1F"/>
    <w:rsid w:val="00657D4D"/>
    <w:rsid w:val="00657E40"/>
    <w:rsid w:val="00657F79"/>
    <w:rsid w:val="00657FB9"/>
    <w:rsid w:val="006600BE"/>
    <w:rsid w:val="006602BC"/>
    <w:rsid w:val="006602E5"/>
    <w:rsid w:val="006605A0"/>
    <w:rsid w:val="00660700"/>
    <w:rsid w:val="00660854"/>
    <w:rsid w:val="006608BA"/>
    <w:rsid w:val="00660B41"/>
    <w:rsid w:val="00660CF6"/>
    <w:rsid w:val="00660F52"/>
    <w:rsid w:val="0066103B"/>
    <w:rsid w:val="006612E4"/>
    <w:rsid w:val="006614A6"/>
    <w:rsid w:val="00661561"/>
    <w:rsid w:val="0066192C"/>
    <w:rsid w:val="00661C2C"/>
    <w:rsid w:val="00661DF2"/>
    <w:rsid w:val="00661E84"/>
    <w:rsid w:val="0066205C"/>
    <w:rsid w:val="0066220C"/>
    <w:rsid w:val="0066235D"/>
    <w:rsid w:val="00662489"/>
    <w:rsid w:val="00662594"/>
    <w:rsid w:val="00662B08"/>
    <w:rsid w:val="00662C08"/>
    <w:rsid w:val="00662CA5"/>
    <w:rsid w:val="00662D47"/>
    <w:rsid w:val="00662DC7"/>
    <w:rsid w:val="00662F0E"/>
    <w:rsid w:val="0066311B"/>
    <w:rsid w:val="00663253"/>
    <w:rsid w:val="006633B5"/>
    <w:rsid w:val="006633CF"/>
    <w:rsid w:val="00663493"/>
    <w:rsid w:val="006634DD"/>
    <w:rsid w:val="006634FB"/>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4F50"/>
    <w:rsid w:val="00664F5E"/>
    <w:rsid w:val="006658A0"/>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15"/>
    <w:rsid w:val="00671F2F"/>
    <w:rsid w:val="00671FFD"/>
    <w:rsid w:val="00672257"/>
    <w:rsid w:val="00672641"/>
    <w:rsid w:val="006726B5"/>
    <w:rsid w:val="0067296E"/>
    <w:rsid w:val="0067299C"/>
    <w:rsid w:val="00672B0B"/>
    <w:rsid w:val="00672CBB"/>
    <w:rsid w:val="00672D52"/>
    <w:rsid w:val="00672D68"/>
    <w:rsid w:val="00672DA9"/>
    <w:rsid w:val="00672EFD"/>
    <w:rsid w:val="0067316F"/>
    <w:rsid w:val="00673212"/>
    <w:rsid w:val="006733F6"/>
    <w:rsid w:val="006736A2"/>
    <w:rsid w:val="006736CF"/>
    <w:rsid w:val="006736EC"/>
    <w:rsid w:val="00673A0B"/>
    <w:rsid w:val="00673B87"/>
    <w:rsid w:val="00673E8B"/>
    <w:rsid w:val="00673EBF"/>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77CB0"/>
    <w:rsid w:val="00680341"/>
    <w:rsid w:val="00680473"/>
    <w:rsid w:val="006805EC"/>
    <w:rsid w:val="00680677"/>
    <w:rsid w:val="00680700"/>
    <w:rsid w:val="0068081E"/>
    <w:rsid w:val="0068093A"/>
    <w:rsid w:val="00680986"/>
    <w:rsid w:val="00680C16"/>
    <w:rsid w:val="00680D3A"/>
    <w:rsid w:val="00680DD1"/>
    <w:rsid w:val="00681138"/>
    <w:rsid w:val="0068116B"/>
    <w:rsid w:val="006812E5"/>
    <w:rsid w:val="00681382"/>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DB0"/>
    <w:rsid w:val="00682EA4"/>
    <w:rsid w:val="00682F20"/>
    <w:rsid w:val="00683081"/>
    <w:rsid w:val="00683249"/>
    <w:rsid w:val="00683292"/>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C75"/>
    <w:rsid w:val="00684DA7"/>
    <w:rsid w:val="00684F76"/>
    <w:rsid w:val="00685017"/>
    <w:rsid w:val="006852C8"/>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87FCA"/>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44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D6"/>
    <w:rsid w:val="00693DF2"/>
    <w:rsid w:val="00693E6E"/>
    <w:rsid w:val="006941E3"/>
    <w:rsid w:val="0069425B"/>
    <w:rsid w:val="00694263"/>
    <w:rsid w:val="006942C8"/>
    <w:rsid w:val="006948A2"/>
    <w:rsid w:val="00694925"/>
    <w:rsid w:val="00694A49"/>
    <w:rsid w:val="00694AA9"/>
    <w:rsid w:val="00694B18"/>
    <w:rsid w:val="00694E3E"/>
    <w:rsid w:val="00694E5E"/>
    <w:rsid w:val="00694F5D"/>
    <w:rsid w:val="006951C9"/>
    <w:rsid w:val="0069561C"/>
    <w:rsid w:val="0069566C"/>
    <w:rsid w:val="00695A1E"/>
    <w:rsid w:val="00695B74"/>
    <w:rsid w:val="00695DE7"/>
    <w:rsid w:val="0069607A"/>
    <w:rsid w:val="006962A1"/>
    <w:rsid w:val="006962CC"/>
    <w:rsid w:val="00696355"/>
    <w:rsid w:val="006963EB"/>
    <w:rsid w:val="006964EB"/>
    <w:rsid w:val="0069656F"/>
    <w:rsid w:val="00696A4A"/>
    <w:rsid w:val="00696CD7"/>
    <w:rsid w:val="006971D3"/>
    <w:rsid w:val="0069742A"/>
    <w:rsid w:val="006974A6"/>
    <w:rsid w:val="006974C8"/>
    <w:rsid w:val="006974CB"/>
    <w:rsid w:val="00697686"/>
    <w:rsid w:val="00697688"/>
    <w:rsid w:val="00697843"/>
    <w:rsid w:val="00697FD9"/>
    <w:rsid w:val="006A019A"/>
    <w:rsid w:val="006A01D7"/>
    <w:rsid w:val="006A0386"/>
    <w:rsid w:val="006A0430"/>
    <w:rsid w:val="006A08DA"/>
    <w:rsid w:val="006A0A01"/>
    <w:rsid w:val="006A0A0F"/>
    <w:rsid w:val="006A0A3A"/>
    <w:rsid w:val="006A0B97"/>
    <w:rsid w:val="006A0CC0"/>
    <w:rsid w:val="006A0CFC"/>
    <w:rsid w:val="006A0D9F"/>
    <w:rsid w:val="006A0DCB"/>
    <w:rsid w:val="006A0DFD"/>
    <w:rsid w:val="006A0EDB"/>
    <w:rsid w:val="006A0FBF"/>
    <w:rsid w:val="006A1031"/>
    <w:rsid w:val="006A1231"/>
    <w:rsid w:val="006A12E8"/>
    <w:rsid w:val="006A18DB"/>
    <w:rsid w:val="006A19EC"/>
    <w:rsid w:val="006A1A3D"/>
    <w:rsid w:val="006A1A6C"/>
    <w:rsid w:val="006A1B34"/>
    <w:rsid w:val="006A1E87"/>
    <w:rsid w:val="006A2026"/>
    <w:rsid w:val="006A203E"/>
    <w:rsid w:val="006A2243"/>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6F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1E"/>
    <w:rsid w:val="006A7F9C"/>
    <w:rsid w:val="006B0053"/>
    <w:rsid w:val="006B030E"/>
    <w:rsid w:val="006B03E1"/>
    <w:rsid w:val="006B03F1"/>
    <w:rsid w:val="006B0452"/>
    <w:rsid w:val="006B07D3"/>
    <w:rsid w:val="006B0864"/>
    <w:rsid w:val="006B08A7"/>
    <w:rsid w:val="006B0C34"/>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8D9"/>
    <w:rsid w:val="006B29B2"/>
    <w:rsid w:val="006B2D58"/>
    <w:rsid w:val="006B3023"/>
    <w:rsid w:val="006B36ED"/>
    <w:rsid w:val="006B3883"/>
    <w:rsid w:val="006B38D8"/>
    <w:rsid w:val="006B391D"/>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6B7"/>
    <w:rsid w:val="006B57C4"/>
    <w:rsid w:val="006B59FB"/>
    <w:rsid w:val="006B5A8E"/>
    <w:rsid w:val="006B5B1E"/>
    <w:rsid w:val="006B5B57"/>
    <w:rsid w:val="006B5BBF"/>
    <w:rsid w:val="006B5F58"/>
    <w:rsid w:val="006B6146"/>
    <w:rsid w:val="006B6542"/>
    <w:rsid w:val="006B655C"/>
    <w:rsid w:val="006B657C"/>
    <w:rsid w:val="006B678F"/>
    <w:rsid w:val="006B6804"/>
    <w:rsid w:val="006B6953"/>
    <w:rsid w:val="006B6AC2"/>
    <w:rsid w:val="006B6D19"/>
    <w:rsid w:val="006B6DB1"/>
    <w:rsid w:val="006B6DD9"/>
    <w:rsid w:val="006B6E71"/>
    <w:rsid w:val="006B71C2"/>
    <w:rsid w:val="006B72B0"/>
    <w:rsid w:val="006B74DA"/>
    <w:rsid w:val="006B75B5"/>
    <w:rsid w:val="006B7877"/>
    <w:rsid w:val="006B7915"/>
    <w:rsid w:val="006B7926"/>
    <w:rsid w:val="006B7952"/>
    <w:rsid w:val="006B7E3E"/>
    <w:rsid w:val="006B7ED2"/>
    <w:rsid w:val="006BC929"/>
    <w:rsid w:val="006C0019"/>
    <w:rsid w:val="006C00F7"/>
    <w:rsid w:val="006C0493"/>
    <w:rsid w:val="006C04A9"/>
    <w:rsid w:val="006C0589"/>
    <w:rsid w:val="006C06B8"/>
    <w:rsid w:val="006C0942"/>
    <w:rsid w:val="006C0B85"/>
    <w:rsid w:val="006C0C14"/>
    <w:rsid w:val="006C0F81"/>
    <w:rsid w:val="006C1120"/>
    <w:rsid w:val="006C123D"/>
    <w:rsid w:val="006C1346"/>
    <w:rsid w:val="006C1364"/>
    <w:rsid w:val="006C142C"/>
    <w:rsid w:val="006C17F3"/>
    <w:rsid w:val="006C1A35"/>
    <w:rsid w:val="006C1A85"/>
    <w:rsid w:val="006C1ADA"/>
    <w:rsid w:val="006C1CF6"/>
    <w:rsid w:val="006C1CFF"/>
    <w:rsid w:val="006C1EB6"/>
    <w:rsid w:val="006C205C"/>
    <w:rsid w:val="006C21A4"/>
    <w:rsid w:val="006C2233"/>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79D"/>
    <w:rsid w:val="006C3847"/>
    <w:rsid w:val="006C3858"/>
    <w:rsid w:val="006C3938"/>
    <w:rsid w:val="006C395D"/>
    <w:rsid w:val="006C39B5"/>
    <w:rsid w:val="006C3B42"/>
    <w:rsid w:val="006C3BD4"/>
    <w:rsid w:val="006C3D6B"/>
    <w:rsid w:val="006C3EF5"/>
    <w:rsid w:val="006C40B2"/>
    <w:rsid w:val="006C4163"/>
    <w:rsid w:val="006C418D"/>
    <w:rsid w:val="006C41BE"/>
    <w:rsid w:val="006C4533"/>
    <w:rsid w:val="006C46D4"/>
    <w:rsid w:val="006C4855"/>
    <w:rsid w:val="006C48E4"/>
    <w:rsid w:val="006C4BE7"/>
    <w:rsid w:val="006C4CC7"/>
    <w:rsid w:val="006C4F7D"/>
    <w:rsid w:val="006C51C6"/>
    <w:rsid w:val="006C52A5"/>
    <w:rsid w:val="006C533C"/>
    <w:rsid w:val="006C544E"/>
    <w:rsid w:val="006C54B4"/>
    <w:rsid w:val="006C5AE9"/>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3E"/>
    <w:rsid w:val="006C79B0"/>
    <w:rsid w:val="006C7A46"/>
    <w:rsid w:val="006C7ADC"/>
    <w:rsid w:val="006C7B98"/>
    <w:rsid w:val="006C7B9C"/>
    <w:rsid w:val="006C7E70"/>
    <w:rsid w:val="006CB2F5"/>
    <w:rsid w:val="006D02E1"/>
    <w:rsid w:val="006D0681"/>
    <w:rsid w:val="006D0717"/>
    <w:rsid w:val="006D0726"/>
    <w:rsid w:val="006D0D54"/>
    <w:rsid w:val="006D1035"/>
    <w:rsid w:val="006D106F"/>
    <w:rsid w:val="006D11A6"/>
    <w:rsid w:val="006D1468"/>
    <w:rsid w:val="006D149C"/>
    <w:rsid w:val="006D14DC"/>
    <w:rsid w:val="006D15FA"/>
    <w:rsid w:val="006D15FD"/>
    <w:rsid w:val="006D166D"/>
    <w:rsid w:val="006D17FE"/>
    <w:rsid w:val="006D1AC6"/>
    <w:rsid w:val="006D1B75"/>
    <w:rsid w:val="006D1C43"/>
    <w:rsid w:val="006D1E56"/>
    <w:rsid w:val="006D1FA6"/>
    <w:rsid w:val="006D1FB8"/>
    <w:rsid w:val="006D1FEE"/>
    <w:rsid w:val="006D2054"/>
    <w:rsid w:val="006D20BF"/>
    <w:rsid w:val="006D20D1"/>
    <w:rsid w:val="006D258B"/>
    <w:rsid w:val="006D2895"/>
    <w:rsid w:val="006D2936"/>
    <w:rsid w:val="006D297B"/>
    <w:rsid w:val="006D2A72"/>
    <w:rsid w:val="006D2A85"/>
    <w:rsid w:val="006D2AEA"/>
    <w:rsid w:val="006D2DD2"/>
    <w:rsid w:val="006D2EDB"/>
    <w:rsid w:val="006D3016"/>
    <w:rsid w:val="006D309E"/>
    <w:rsid w:val="006D3192"/>
    <w:rsid w:val="006D3296"/>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84B"/>
    <w:rsid w:val="006D4959"/>
    <w:rsid w:val="006D4AB8"/>
    <w:rsid w:val="006D4C5A"/>
    <w:rsid w:val="006D4DA1"/>
    <w:rsid w:val="006D4F4F"/>
    <w:rsid w:val="006D4F8D"/>
    <w:rsid w:val="006D4FCD"/>
    <w:rsid w:val="006D5021"/>
    <w:rsid w:val="006D5187"/>
    <w:rsid w:val="006D550D"/>
    <w:rsid w:val="006D564C"/>
    <w:rsid w:val="006D565F"/>
    <w:rsid w:val="006D5B9C"/>
    <w:rsid w:val="006D5C4B"/>
    <w:rsid w:val="006D607D"/>
    <w:rsid w:val="006D6245"/>
    <w:rsid w:val="006D633D"/>
    <w:rsid w:val="006D6462"/>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53"/>
    <w:rsid w:val="006D7BC3"/>
    <w:rsid w:val="006D7BE3"/>
    <w:rsid w:val="006D7FE8"/>
    <w:rsid w:val="006E033A"/>
    <w:rsid w:val="006E03A8"/>
    <w:rsid w:val="006E047A"/>
    <w:rsid w:val="006E06B1"/>
    <w:rsid w:val="006E0745"/>
    <w:rsid w:val="006E0C82"/>
    <w:rsid w:val="006E0C87"/>
    <w:rsid w:val="006E0F87"/>
    <w:rsid w:val="006E1188"/>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362"/>
    <w:rsid w:val="006E3495"/>
    <w:rsid w:val="006E34A7"/>
    <w:rsid w:val="006E35CA"/>
    <w:rsid w:val="006E35D4"/>
    <w:rsid w:val="006E3971"/>
    <w:rsid w:val="006E3A12"/>
    <w:rsid w:val="006E3A66"/>
    <w:rsid w:val="006E3AC4"/>
    <w:rsid w:val="006E3B5C"/>
    <w:rsid w:val="006E3CAD"/>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AD"/>
    <w:rsid w:val="006E60BC"/>
    <w:rsid w:val="006E6121"/>
    <w:rsid w:val="006E619F"/>
    <w:rsid w:val="006E620B"/>
    <w:rsid w:val="006E6387"/>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7FE"/>
    <w:rsid w:val="006F0CEE"/>
    <w:rsid w:val="006F0DB5"/>
    <w:rsid w:val="006F0DC9"/>
    <w:rsid w:val="006F13BF"/>
    <w:rsid w:val="006F14CD"/>
    <w:rsid w:val="006F1516"/>
    <w:rsid w:val="006F1557"/>
    <w:rsid w:val="006F1713"/>
    <w:rsid w:val="006F172A"/>
    <w:rsid w:val="006F1BFB"/>
    <w:rsid w:val="006F1DA6"/>
    <w:rsid w:val="006F1FE2"/>
    <w:rsid w:val="006F2568"/>
    <w:rsid w:val="006F2575"/>
    <w:rsid w:val="006F25F7"/>
    <w:rsid w:val="006F2815"/>
    <w:rsid w:val="006F28D4"/>
    <w:rsid w:val="006F28D7"/>
    <w:rsid w:val="006F294F"/>
    <w:rsid w:val="006F2AD0"/>
    <w:rsid w:val="006F2BA9"/>
    <w:rsid w:val="006F2BC2"/>
    <w:rsid w:val="006F2D59"/>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ED8"/>
    <w:rsid w:val="006F4F60"/>
    <w:rsid w:val="006F5005"/>
    <w:rsid w:val="006F50BF"/>
    <w:rsid w:val="006F52B1"/>
    <w:rsid w:val="006F546C"/>
    <w:rsid w:val="006F5494"/>
    <w:rsid w:val="006F5586"/>
    <w:rsid w:val="006F58A8"/>
    <w:rsid w:val="006F5A74"/>
    <w:rsid w:val="006F5B28"/>
    <w:rsid w:val="006F5E64"/>
    <w:rsid w:val="006F5F2A"/>
    <w:rsid w:val="006F5F66"/>
    <w:rsid w:val="006F6076"/>
    <w:rsid w:val="006F60F3"/>
    <w:rsid w:val="006F6298"/>
    <w:rsid w:val="006F635D"/>
    <w:rsid w:val="006F6505"/>
    <w:rsid w:val="006F68CA"/>
    <w:rsid w:val="006F6D77"/>
    <w:rsid w:val="006F70EA"/>
    <w:rsid w:val="006F7230"/>
    <w:rsid w:val="006F7408"/>
    <w:rsid w:val="006F749D"/>
    <w:rsid w:val="006F7562"/>
    <w:rsid w:val="006F756D"/>
    <w:rsid w:val="006F77BE"/>
    <w:rsid w:val="006F7B1A"/>
    <w:rsid w:val="006F7B8F"/>
    <w:rsid w:val="006F7D8C"/>
    <w:rsid w:val="006F7E7A"/>
    <w:rsid w:val="006F7EE4"/>
    <w:rsid w:val="0070011A"/>
    <w:rsid w:val="007001E3"/>
    <w:rsid w:val="00700342"/>
    <w:rsid w:val="00700762"/>
    <w:rsid w:val="00700B2C"/>
    <w:rsid w:val="00701123"/>
    <w:rsid w:val="0070152D"/>
    <w:rsid w:val="0070185C"/>
    <w:rsid w:val="00701966"/>
    <w:rsid w:val="00701A98"/>
    <w:rsid w:val="00701C39"/>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2"/>
    <w:rsid w:val="007042E3"/>
    <w:rsid w:val="00704948"/>
    <w:rsid w:val="00704B92"/>
    <w:rsid w:val="0070506F"/>
    <w:rsid w:val="007053BB"/>
    <w:rsid w:val="007054E8"/>
    <w:rsid w:val="00705520"/>
    <w:rsid w:val="007058EE"/>
    <w:rsid w:val="00705B08"/>
    <w:rsid w:val="00705B5A"/>
    <w:rsid w:val="00705BB6"/>
    <w:rsid w:val="00705DE5"/>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40"/>
    <w:rsid w:val="00710A97"/>
    <w:rsid w:val="00710CC7"/>
    <w:rsid w:val="00711007"/>
    <w:rsid w:val="0071107E"/>
    <w:rsid w:val="007112FE"/>
    <w:rsid w:val="0071170B"/>
    <w:rsid w:val="00711813"/>
    <w:rsid w:val="007119C2"/>
    <w:rsid w:val="00711B97"/>
    <w:rsid w:val="00711BAB"/>
    <w:rsid w:val="00711CEA"/>
    <w:rsid w:val="00711EFF"/>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6AF"/>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3CB"/>
    <w:rsid w:val="007154C2"/>
    <w:rsid w:val="0071564F"/>
    <w:rsid w:val="007158CF"/>
    <w:rsid w:val="0071597B"/>
    <w:rsid w:val="00715994"/>
    <w:rsid w:val="00715CA0"/>
    <w:rsid w:val="00715FDC"/>
    <w:rsid w:val="0071603A"/>
    <w:rsid w:val="00716133"/>
    <w:rsid w:val="00716149"/>
    <w:rsid w:val="00716282"/>
    <w:rsid w:val="00716434"/>
    <w:rsid w:val="00716480"/>
    <w:rsid w:val="00716584"/>
    <w:rsid w:val="00716651"/>
    <w:rsid w:val="00716799"/>
    <w:rsid w:val="00716D98"/>
    <w:rsid w:val="00716DEF"/>
    <w:rsid w:val="00716E88"/>
    <w:rsid w:val="00717057"/>
    <w:rsid w:val="00717116"/>
    <w:rsid w:val="00717A22"/>
    <w:rsid w:val="00717DC6"/>
    <w:rsid w:val="00717F38"/>
    <w:rsid w:val="00717FCE"/>
    <w:rsid w:val="00720786"/>
    <w:rsid w:val="007207B4"/>
    <w:rsid w:val="00720940"/>
    <w:rsid w:val="00720E35"/>
    <w:rsid w:val="00720E4C"/>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3B8"/>
    <w:rsid w:val="0072363A"/>
    <w:rsid w:val="007236E8"/>
    <w:rsid w:val="007238CE"/>
    <w:rsid w:val="00723A6A"/>
    <w:rsid w:val="00723B50"/>
    <w:rsid w:val="00723C82"/>
    <w:rsid w:val="00723CB6"/>
    <w:rsid w:val="00723CFD"/>
    <w:rsid w:val="00723D0D"/>
    <w:rsid w:val="00723D31"/>
    <w:rsid w:val="00723DF7"/>
    <w:rsid w:val="007245EE"/>
    <w:rsid w:val="00724671"/>
    <w:rsid w:val="00724733"/>
    <w:rsid w:val="0072473E"/>
    <w:rsid w:val="00724755"/>
    <w:rsid w:val="00724D24"/>
    <w:rsid w:val="00724EC3"/>
    <w:rsid w:val="0072519F"/>
    <w:rsid w:val="00725348"/>
    <w:rsid w:val="0072548A"/>
    <w:rsid w:val="0072549F"/>
    <w:rsid w:val="00725766"/>
    <w:rsid w:val="007258BD"/>
    <w:rsid w:val="00725BF7"/>
    <w:rsid w:val="00725E97"/>
    <w:rsid w:val="00725F60"/>
    <w:rsid w:val="00726089"/>
    <w:rsid w:val="0072650D"/>
    <w:rsid w:val="0072662D"/>
    <w:rsid w:val="0072697C"/>
    <w:rsid w:val="00726A22"/>
    <w:rsid w:val="00726B2B"/>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653"/>
    <w:rsid w:val="00730872"/>
    <w:rsid w:val="00730B01"/>
    <w:rsid w:val="00730C4E"/>
    <w:rsid w:val="00730E77"/>
    <w:rsid w:val="00730FFD"/>
    <w:rsid w:val="007311A1"/>
    <w:rsid w:val="00731429"/>
    <w:rsid w:val="00731607"/>
    <w:rsid w:val="00731704"/>
    <w:rsid w:val="0073199C"/>
    <w:rsid w:val="0073199E"/>
    <w:rsid w:val="00731A1C"/>
    <w:rsid w:val="00731CF0"/>
    <w:rsid w:val="00731E69"/>
    <w:rsid w:val="00731F80"/>
    <w:rsid w:val="00732395"/>
    <w:rsid w:val="007323BA"/>
    <w:rsid w:val="00732435"/>
    <w:rsid w:val="007327AA"/>
    <w:rsid w:val="007329B3"/>
    <w:rsid w:val="00732C74"/>
    <w:rsid w:val="00732D4B"/>
    <w:rsid w:val="007330E4"/>
    <w:rsid w:val="00733248"/>
    <w:rsid w:val="00733887"/>
    <w:rsid w:val="007339EF"/>
    <w:rsid w:val="00733A1D"/>
    <w:rsid w:val="00733DA7"/>
    <w:rsid w:val="00733DFC"/>
    <w:rsid w:val="00733E97"/>
    <w:rsid w:val="00733F6A"/>
    <w:rsid w:val="007341FB"/>
    <w:rsid w:val="007341FD"/>
    <w:rsid w:val="007344FD"/>
    <w:rsid w:val="0073466A"/>
    <w:rsid w:val="00734808"/>
    <w:rsid w:val="0073496E"/>
    <w:rsid w:val="007349D7"/>
    <w:rsid w:val="00734D1E"/>
    <w:rsid w:val="00734D32"/>
    <w:rsid w:val="00734EF9"/>
    <w:rsid w:val="00734F18"/>
    <w:rsid w:val="007351B8"/>
    <w:rsid w:val="00735306"/>
    <w:rsid w:val="0073535A"/>
    <w:rsid w:val="0073542E"/>
    <w:rsid w:val="00735433"/>
    <w:rsid w:val="007354D3"/>
    <w:rsid w:val="00735881"/>
    <w:rsid w:val="00735ABA"/>
    <w:rsid w:val="00735B56"/>
    <w:rsid w:val="00735B7E"/>
    <w:rsid w:val="00735F6D"/>
    <w:rsid w:val="00735F75"/>
    <w:rsid w:val="0073603E"/>
    <w:rsid w:val="00736486"/>
    <w:rsid w:val="00736716"/>
    <w:rsid w:val="00736893"/>
    <w:rsid w:val="00736BD2"/>
    <w:rsid w:val="00736C14"/>
    <w:rsid w:val="00736C3A"/>
    <w:rsid w:val="00736C41"/>
    <w:rsid w:val="00736D2D"/>
    <w:rsid w:val="00736F48"/>
    <w:rsid w:val="00736F94"/>
    <w:rsid w:val="0073708F"/>
    <w:rsid w:val="00737366"/>
    <w:rsid w:val="00737454"/>
    <w:rsid w:val="00737790"/>
    <w:rsid w:val="00737865"/>
    <w:rsid w:val="00737AC5"/>
    <w:rsid w:val="00737AD3"/>
    <w:rsid w:val="00737BCE"/>
    <w:rsid w:val="00737C64"/>
    <w:rsid w:val="00737E89"/>
    <w:rsid w:val="007400A3"/>
    <w:rsid w:val="00740244"/>
    <w:rsid w:val="007405CB"/>
    <w:rsid w:val="00740A63"/>
    <w:rsid w:val="00740B19"/>
    <w:rsid w:val="00740F4E"/>
    <w:rsid w:val="0074118F"/>
    <w:rsid w:val="007411F5"/>
    <w:rsid w:val="0074129C"/>
    <w:rsid w:val="00741612"/>
    <w:rsid w:val="00741788"/>
    <w:rsid w:val="007417E5"/>
    <w:rsid w:val="007418F1"/>
    <w:rsid w:val="00741B30"/>
    <w:rsid w:val="00741D68"/>
    <w:rsid w:val="00741E20"/>
    <w:rsid w:val="007420E4"/>
    <w:rsid w:val="00742222"/>
    <w:rsid w:val="007424E9"/>
    <w:rsid w:val="0074250E"/>
    <w:rsid w:val="00742BD7"/>
    <w:rsid w:val="00742BEC"/>
    <w:rsid w:val="00742BF8"/>
    <w:rsid w:val="00742C8B"/>
    <w:rsid w:val="00742D02"/>
    <w:rsid w:val="00742F21"/>
    <w:rsid w:val="00742F6B"/>
    <w:rsid w:val="00742FA5"/>
    <w:rsid w:val="00743211"/>
    <w:rsid w:val="0074339A"/>
    <w:rsid w:val="0074354C"/>
    <w:rsid w:val="00743633"/>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466"/>
    <w:rsid w:val="007455D2"/>
    <w:rsid w:val="00745A63"/>
    <w:rsid w:val="00745C69"/>
    <w:rsid w:val="00745CA6"/>
    <w:rsid w:val="00745D1F"/>
    <w:rsid w:val="0074614E"/>
    <w:rsid w:val="007461A4"/>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759"/>
    <w:rsid w:val="007479A2"/>
    <w:rsid w:val="00747A65"/>
    <w:rsid w:val="00747D51"/>
    <w:rsid w:val="00747D65"/>
    <w:rsid w:val="00747E8D"/>
    <w:rsid w:val="007500DC"/>
    <w:rsid w:val="00750116"/>
    <w:rsid w:val="0075011A"/>
    <w:rsid w:val="0075013F"/>
    <w:rsid w:val="00750591"/>
    <w:rsid w:val="007507AF"/>
    <w:rsid w:val="007507D3"/>
    <w:rsid w:val="00750D65"/>
    <w:rsid w:val="00750E13"/>
    <w:rsid w:val="00750F96"/>
    <w:rsid w:val="00751158"/>
    <w:rsid w:val="00751236"/>
    <w:rsid w:val="007513CF"/>
    <w:rsid w:val="007514D5"/>
    <w:rsid w:val="00751597"/>
    <w:rsid w:val="007515CF"/>
    <w:rsid w:val="0075192D"/>
    <w:rsid w:val="00751BD8"/>
    <w:rsid w:val="00751C18"/>
    <w:rsid w:val="00751E9D"/>
    <w:rsid w:val="00752025"/>
    <w:rsid w:val="0075246C"/>
    <w:rsid w:val="00752528"/>
    <w:rsid w:val="007527B9"/>
    <w:rsid w:val="00752927"/>
    <w:rsid w:val="00752B32"/>
    <w:rsid w:val="00752BA2"/>
    <w:rsid w:val="00752D1D"/>
    <w:rsid w:val="00752E6C"/>
    <w:rsid w:val="00752EF2"/>
    <w:rsid w:val="007531D1"/>
    <w:rsid w:val="007532E9"/>
    <w:rsid w:val="007533B6"/>
    <w:rsid w:val="00753445"/>
    <w:rsid w:val="00753481"/>
    <w:rsid w:val="00753557"/>
    <w:rsid w:val="00753703"/>
    <w:rsid w:val="007537C7"/>
    <w:rsid w:val="007538CB"/>
    <w:rsid w:val="00753A39"/>
    <w:rsid w:val="00753CF5"/>
    <w:rsid w:val="00754183"/>
    <w:rsid w:val="00754382"/>
    <w:rsid w:val="00754544"/>
    <w:rsid w:val="00754831"/>
    <w:rsid w:val="007548E9"/>
    <w:rsid w:val="00754CEB"/>
    <w:rsid w:val="00754ED2"/>
    <w:rsid w:val="00754F84"/>
    <w:rsid w:val="00755099"/>
    <w:rsid w:val="00755160"/>
    <w:rsid w:val="007551A4"/>
    <w:rsid w:val="007553E6"/>
    <w:rsid w:val="00755541"/>
    <w:rsid w:val="0075561F"/>
    <w:rsid w:val="00755756"/>
    <w:rsid w:val="00755873"/>
    <w:rsid w:val="00755A45"/>
    <w:rsid w:val="00755AC7"/>
    <w:rsid w:val="00755C6A"/>
    <w:rsid w:val="00756034"/>
    <w:rsid w:val="00756080"/>
    <w:rsid w:val="00756174"/>
    <w:rsid w:val="0075632B"/>
    <w:rsid w:val="00756422"/>
    <w:rsid w:val="007564AE"/>
    <w:rsid w:val="0075653C"/>
    <w:rsid w:val="007566FF"/>
    <w:rsid w:val="007568F1"/>
    <w:rsid w:val="007569D2"/>
    <w:rsid w:val="00756B21"/>
    <w:rsid w:val="00756E1D"/>
    <w:rsid w:val="00756E4E"/>
    <w:rsid w:val="00756F3C"/>
    <w:rsid w:val="00757032"/>
    <w:rsid w:val="00757363"/>
    <w:rsid w:val="0075745D"/>
    <w:rsid w:val="00757781"/>
    <w:rsid w:val="007579EA"/>
    <w:rsid w:val="00757C90"/>
    <w:rsid w:val="00757FD5"/>
    <w:rsid w:val="00760100"/>
    <w:rsid w:val="00760378"/>
    <w:rsid w:val="0076060F"/>
    <w:rsid w:val="007606FB"/>
    <w:rsid w:val="0076088B"/>
    <w:rsid w:val="00760A27"/>
    <w:rsid w:val="00760B17"/>
    <w:rsid w:val="00760BF4"/>
    <w:rsid w:val="00760C47"/>
    <w:rsid w:val="00761038"/>
    <w:rsid w:val="0076136C"/>
    <w:rsid w:val="0076148F"/>
    <w:rsid w:val="0076173C"/>
    <w:rsid w:val="0076185F"/>
    <w:rsid w:val="0076189A"/>
    <w:rsid w:val="007618C0"/>
    <w:rsid w:val="00761A22"/>
    <w:rsid w:val="00761B2E"/>
    <w:rsid w:val="00761D77"/>
    <w:rsid w:val="00761EF4"/>
    <w:rsid w:val="00761F90"/>
    <w:rsid w:val="00762098"/>
    <w:rsid w:val="00762133"/>
    <w:rsid w:val="00762251"/>
    <w:rsid w:val="0076244A"/>
    <w:rsid w:val="007624C0"/>
    <w:rsid w:val="00762B00"/>
    <w:rsid w:val="00762D89"/>
    <w:rsid w:val="00762E35"/>
    <w:rsid w:val="00762F6F"/>
    <w:rsid w:val="00762FE0"/>
    <w:rsid w:val="00763043"/>
    <w:rsid w:val="00763340"/>
    <w:rsid w:val="0076365D"/>
    <w:rsid w:val="00763744"/>
    <w:rsid w:val="00763796"/>
    <w:rsid w:val="007637B2"/>
    <w:rsid w:val="00763981"/>
    <w:rsid w:val="0076399D"/>
    <w:rsid w:val="00763D60"/>
    <w:rsid w:val="00763DED"/>
    <w:rsid w:val="007642CA"/>
    <w:rsid w:val="007643B9"/>
    <w:rsid w:val="00764554"/>
    <w:rsid w:val="00764759"/>
    <w:rsid w:val="00764AD3"/>
    <w:rsid w:val="00764F1B"/>
    <w:rsid w:val="00764FDD"/>
    <w:rsid w:val="0076503F"/>
    <w:rsid w:val="007651B7"/>
    <w:rsid w:val="00765306"/>
    <w:rsid w:val="00765441"/>
    <w:rsid w:val="007656F4"/>
    <w:rsid w:val="0076588B"/>
    <w:rsid w:val="0076590F"/>
    <w:rsid w:val="0076592E"/>
    <w:rsid w:val="0076594D"/>
    <w:rsid w:val="00765A21"/>
    <w:rsid w:val="00765FD8"/>
    <w:rsid w:val="007660A8"/>
    <w:rsid w:val="0076638C"/>
    <w:rsid w:val="007663BD"/>
    <w:rsid w:val="0076642D"/>
    <w:rsid w:val="00766506"/>
    <w:rsid w:val="0076658D"/>
    <w:rsid w:val="007665BA"/>
    <w:rsid w:val="007666EF"/>
    <w:rsid w:val="00766825"/>
    <w:rsid w:val="00766858"/>
    <w:rsid w:val="00766874"/>
    <w:rsid w:val="007668D5"/>
    <w:rsid w:val="00766A14"/>
    <w:rsid w:val="00766A15"/>
    <w:rsid w:val="00766B32"/>
    <w:rsid w:val="007674FF"/>
    <w:rsid w:val="00767537"/>
    <w:rsid w:val="00767851"/>
    <w:rsid w:val="00767867"/>
    <w:rsid w:val="00767B09"/>
    <w:rsid w:val="00767EEE"/>
    <w:rsid w:val="00767FB4"/>
    <w:rsid w:val="00770104"/>
    <w:rsid w:val="00770153"/>
    <w:rsid w:val="00770166"/>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E8"/>
    <w:rsid w:val="00771747"/>
    <w:rsid w:val="0077189A"/>
    <w:rsid w:val="00771A2D"/>
    <w:rsid w:val="00771ACB"/>
    <w:rsid w:val="00771C34"/>
    <w:rsid w:val="00771ED0"/>
    <w:rsid w:val="00771EF8"/>
    <w:rsid w:val="00771F3C"/>
    <w:rsid w:val="00771F55"/>
    <w:rsid w:val="00772292"/>
    <w:rsid w:val="007722B5"/>
    <w:rsid w:val="00772621"/>
    <w:rsid w:val="0077289B"/>
    <w:rsid w:val="00772915"/>
    <w:rsid w:val="00772B7A"/>
    <w:rsid w:val="00772C9B"/>
    <w:rsid w:val="00772CDC"/>
    <w:rsid w:val="00772D37"/>
    <w:rsid w:val="00772E62"/>
    <w:rsid w:val="00773002"/>
    <w:rsid w:val="00773074"/>
    <w:rsid w:val="00773164"/>
    <w:rsid w:val="0077321B"/>
    <w:rsid w:val="007733A6"/>
    <w:rsid w:val="007733E4"/>
    <w:rsid w:val="00773516"/>
    <w:rsid w:val="0077369A"/>
    <w:rsid w:val="007736E4"/>
    <w:rsid w:val="00773794"/>
    <w:rsid w:val="0077382E"/>
    <w:rsid w:val="00773F22"/>
    <w:rsid w:val="00773FD0"/>
    <w:rsid w:val="0077413C"/>
    <w:rsid w:val="007744D0"/>
    <w:rsid w:val="0077457A"/>
    <w:rsid w:val="0077475F"/>
    <w:rsid w:val="00774773"/>
    <w:rsid w:val="007747CF"/>
    <w:rsid w:val="00774824"/>
    <w:rsid w:val="00774838"/>
    <w:rsid w:val="007748AA"/>
    <w:rsid w:val="0077494E"/>
    <w:rsid w:val="00774E13"/>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113"/>
    <w:rsid w:val="0077715C"/>
    <w:rsid w:val="007772E2"/>
    <w:rsid w:val="00777C22"/>
    <w:rsid w:val="00777CDC"/>
    <w:rsid w:val="00777F89"/>
    <w:rsid w:val="0078017C"/>
    <w:rsid w:val="007804DA"/>
    <w:rsid w:val="007807DF"/>
    <w:rsid w:val="00780821"/>
    <w:rsid w:val="007808A3"/>
    <w:rsid w:val="0078095D"/>
    <w:rsid w:val="00780AD7"/>
    <w:rsid w:val="00780BC8"/>
    <w:rsid w:val="007814A3"/>
    <w:rsid w:val="0078161E"/>
    <w:rsid w:val="00781853"/>
    <w:rsid w:val="00781A13"/>
    <w:rsid w:val="00781B13"/>
    <w:rsid w:val="00781B9E"/>
    <w:rsid w:val="00781D2F"/>
    <w:rsid w:val="00781E98"/>
    <w:rsid w:val="007822B0"/>
    <w:rsid w:val="00782415"/>
    <w:rsid w:val="007825B8"/>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764"/>
    <w:rsid w:val="00783B70"/>
    <w:rsid w:val="00783E3E"/>
    <w:rsid w:val="00783FF5"/>
    <w:rsid w:val="00784139"/>
    <w:rsid w:val="00784293"/>
    <w:rsid w:val="00784340"/>
    <w:rsid w:val="007843ED"/>
    <w:rsid w:val="00784543"/>
    <w:rsid w:val="00784766"/>
    <w:rsid w:val="007847DF"/>
    <w:rsid w:val="00784815"/>
    <w:rsid w:val="00784C90"/>
    <w:rsid w:val="00784F32"/>
    <w:rsid w:val="00784F85"/>
    <w:rsid w:val="00785123"/>
    <w:rsid w:val="00785129"/>
    <w:rsid w:val="00785414"/>
    <w:rsid w:val="00785528"/>
    <w:rsid w:val="00785588"/>
    <w:rsid w:val="00785C7A"/>
    <w:rsid w:val="00785CE7"/>
    <w:rsid w:val="00785F8D"/>
    <w:rsid w:val="007860DF"/>
    <w:rsid w:val="0078613D"/>
    <w:rsid w:val="0078616E"/>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AE6"/>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0A"/>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0C"/>
    <w:rsid w:val="007952F8"/>
    <w:rsid w:val="00795407"/>
    <w:rsid w:val="00795432"/>
    <w:rsid w:val="00795D0B"/>
    <w:rsid w:val="0079603B"/>
    <w:rsid w:val="00796190"/>
    <w:rsid w:val="0079619B"/>
    <w:rsid w:val="007961C8"/>
    <w:rsid w:val="0079632A"/>
    <w:rsid w:val="007963B1"/>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40E"/>
    <w:rsid w:val="007A0522"/>
    <w:rsid w:val="007A077C"/>
    <w:rsid w:val="007A0966"/>
    <w:rsid w:val="007A0B4C"/>
    <w:rsid w:val="007A0BAB"/>
    <w:rsid w:val="007A0BEC"/>
    <w:rsid w:val="007A0C36"/>
    <w:rsid w:val="007A0CB8"/>
    <w:rsid w:val="007A0D1C"/>
    <w:rsid w:val="007A0D77"/>
    <w:rsid w:val="007A0F18"/>
    <w:rsid w:val="007A0F53"/>
    <w:rsid w:val="007A1103"/>
    <w:rsid w:val="007A1187"/>
    <w:rsid w:val="007A162D"/>
    <w:rsid w:val="007A1855"/>
    <w:rsid w:val="007A18E5"/>
    <w:rsid w:val="007A1973"/>
    <w:rsid w:val="007A19C0"/>
    <w:rsid w:val="007A1A5D"/>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62"/>
    <w:rsid w:val="007A42DB"/>
    <w:rsid w:val="007A4584"/>
    <w:rsid w:val="007A462D"/>
    <w:rsid w:val="007A47D6"/>
    <w:rsid w:val="007A49B8"/>
    <w:rsid w:val="007A4A5C"/>
    <w:rsid w:val="007A4ACA"/>
    <w:rsid w:val="007A4B7A"/>
    <w:rsid w:val="007A52A6"/>
    <w:rsid w:val="007A53DC"/>
    <w:rsid w:val="007A57EB"/>
    <w:rsid w:val="007A585C"/>
    <w:rsid w:val="007A587E"/>
    <w:rsid w:val="007A5910"/>
    <w:rsid w:val="007A5A1A"/>
    <w:rsid w:val="007A5AC2"/>
    <w:rsid w:val="007A5CE7"/>
    <w:rsid w:val="007A5D21"/>
    <w:rsid w:val="007A5DF7"/>
    <w:rsid w:val="007A5E77"/>
    <w:rsid w:val="007A5F1B"/>
    <w:rsid w:val="007A5F45"/>
    <w:rsid w:val="007A609A"/>
    <w:rsid w:val="007A618D"/>
    <w:rsid w:val="007A61F5"/>
    <w:rsid w:val="007A62B7"/>
    <w:rsid w:val="007A63FB"/>
    <w:rsid w:val="007A642A"/>
    <w:rsid w:val="007A6764"/>
    <w:rsid w:val="007A6778"/>
    <w:rsid w:val="007A6D31"/>
    <w:rsid w:val="007A6E0A"/>
    <w:rsid w:val="007A6E4C"/>
    <w:rsid w:val="007A6E6A"/>
    <w:rsid w:val="007A6ED1"/>
    <w:rsid w:val="007A6F9E"/>
    <w:rsid w:val="007A6FF8"/>
    <w:rsid w:val="007A7020"/>
    <w:rsid w:val="007A70A3"/>
    <w:rsid w:val="007A71B0"/>
    <w:rsid w:val="007A73CF"/>
    <w:rsid w:val="007A7567"/>
    <w:rsid w:val="007A77F1"/>
    <w:rsid w:val="007A7924"/>
    <w:rsid w:val="007A7B24"/>
    <w:rsid w:val="007A7EEE"/>
    <w:rsid w:val="007A7FED"/>
    <w:rsid w:val="007B0034"/>
    <w:rsid w:val="007B01AE"/>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76"/>
    <w:rsid w:val="007B2AED"/>
    <w:rsid w:val="007B2C47"/>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00F"/>
    <w:rsid w:val="007B584B"/>
    <w:rsid w:val="007B58F1"/>
    <w:rsid w:val="007B5A0D"/>
    <w:rsid w:val="007B5A39"/>
    <w:rsid w:val="007B5B39"/>
    <w:rsid w:val="007B5B65"/>
    <w:rsid w:val="007B5BC5"/>
    <w:rsid w:val="007B5C2B"/>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0D1"/>
    <w:rsid w:val="007C317A"/>
    <w:rsid w:val="007C324E"/>
    <w:rsid w:val="007C3298"/>
    <w:rsid w:val="007C33B6"/>
    <w:rsid w:val="007C33F4"/>
    <w:rsid w:val="007C34B4"/>
    <w:rsid w:val="007C3507"/>
    <w:rsid w:val="007C36DD"/>
    <w:rsid w:val="007C372B"/>
    <w:rsid w:val="007C3817"/>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43"/>
    <w:rsid w:val="007C53B2"/>
    <w:rsid w:val="007C556A"/>
    <w:rsid w:val="007C56E8"/>
    <w:rsid w:val="007C5729"/>
    <w:rsid w:val="007C57F3"/>
    <w:rsid w:val="007C58BA"/>
    <w:rsid w:val="007C5BAC"/>
    <w:rsid w:val="007C5CE9"/>
    <w:rsid w:val="007C5E41"/>
    <w:rsid w:val="007C5E4E"/>
    <w:rsid w:val="007C5F2E"/>
    <w:rsid w:val="007C5F74"/>
    <w:rsid w:val="007C61DC"/>
    <w:rsid w:val="007C62A1"/>
    <w:rsid w:val="007C6859"/>
    <w:rsid w:val="007C6925"/>
    <w:rsid w:val="007C6F51"/>
    <w:rsid w:val="007C708A"/>
    <w:rsid w:val="007C73A2"/>
    <w:rsid w:val="007C775C"/>
    <w:rsid w:val="007C7ED9"/>
    <w:rsid w:val="007D026E"/>
    <w:rsid w:val="007D02B9"/>
    <w:rsid w:val="007D0507"/>
    <w:rsid w:val="007D0596"/>
    <w:rsid w:val="007D0779"/>
    <w:rsid w:val="007D086B"/>
    <w:rsid w:val="007D0B38"/>
    <w:rsid w:val="007D0BD2"/>
    <w:rsid w:val="007D0D21"/>
    <w:rsid w:val="007D118E"/>
    <w:rsid w:val="007D1383"/>
    <w:rsid w:val="007D1467"/>
    <w:rsid w:val="007D15AF"/>
    <w:rsid w:val="007D181A"/>
    <w:rsid w:val="007D1903"/>
    <w:rsid w:val="007D197D"/>
    <w:rsid w:val="007D2448"/>
    <w:rsid w:val="007D247C"/>
    <w:rsid w:val="007D24D9"/>
    <w:rsid w:val="007D26F7"/>
    <w:rsid w:val="007D27A9"/>
    <w:rsid w:val="007D28F9"/>
    <w:rsid w:val="007D2AEC"/>
    <w:rsid w:val="007D2B40"/>
    <w:rsid w:val="007D2BA5"/>
    <w:rsid w:val="007D2E1A"/>
    <w:rsid w:val="007D2FD7"/>
    <w:rsid w:val="007D3318"/>
    <w:rsid w:val="007D3491"/>
    <w:rsid w:val="007D3521"/>
    <w:rsid w:val="007D377F"/>
    <w:rsid w:val="007D3A8D"/>
    <w:rsid w:val="007D3CC6"/>
    <w:rsid w:val="007D3E6A"/>
    <w:rsid w:val="007D4038"/>
    <w:rsid w:val="007D412B"/>
    <w:rsid w:val="007D4289"/>
    <w:rsid w:val="007D4319"/>
    <w:rsid w:val="007D43B2"/>
    <w:rsid w:val="007D43EC"/>
    <w:rsid w:val="007D4457"/>
    <w:rsid w:val="007D45EF"/>
    <w:rsid w:val="007D471C"/>
    <w:rsid w:val="007D475D"/>
    <w:rsid w:val="007D4853"/>
    <w:rsid w:val="007D49BB"/>
    <w:rsid w:val="007D4ADD"/>
    <w:rsid w:val="007D4F05"/>
    <w:rsid w:val="007D5291"/>
    <w:rsid w:val="007D56C3"/>
    <w:rsid w:val="007D591F"/>
    <w:rsid w:val="007D597F"/>
    <w:rsid w:val="007D59D7"/>
    <w:rsid w:val="007D5C47"/>
    <w:rsid w:val="007D5C4F"/>
    <w:rsid w:val="007D5D48"/>
    <w:rsid w:val="007D5EA9"/>
    <w:rsid w:val="007D5EB4"/>
    <w:rsid w:val="007D5FEA"/>
    <w:rsid w:val="007D61DB"/>
    <w:rsid w:val="007D6244"/>
    <w:rsid w:val="007D62DF"/>
    <w:rsid w:val="007D65D0"/>
    <w:rsid w:val="007D68BB"/>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29"/>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975"/>
    <w:rsid w:val="007E2CB2"/>
    <w:rsid w:val="007E2D85"/>
    <w:rsid w:val="007E2E31"/>
    <w:rsid w:val="007E2F57"/>
    <w:rsid w:val="007E313B"/>
    <w:rsid w:val="007E34C0"/>
    <w:rsid w:val="007E3554"/>
    <w:rsid w:val="007E3560"/>
    <w:rsid w:val="007E35EA"/>
    <w:rsid w:val="007E3608"/>
    <w:rsid w:val="007E36A6"/>
    <w:rsid w:val="007E3781"/>
    <w:rsid w:val="007E3ACE"/>
    <w:rsid w:val="007E3AE4"/>
    <w:rsid w:val="007E3CFE"/>
    <w:rsid w:val="007E3DBE"/>
    <w:rsid w:val="007E3E14"/>
    <w:rsid w:val="007E3E49"/>
    <w:rsid w:val="007E3F01"/>
    <w:rsid w:val="007E4085"/>
    <w:rsid w:val="007E417B"/>
    <w:rsid w:val="007E428F"/>
    <w:rsid w:val="007E4353"/>
    <w:rsid w:val="007E44B7"/>
    <w:rsid w:val="007E45E1"/>
    <w:rsid w:val="007E460D"/>
    <w:rsid w:val="007E4A76"/>
    <w:rsid w:val="007E4DA1"/>
    <w:rsid w:val="007E52A5"/>
    <w:rsid w:val="007E5353"/>
    <w:rsid w:val="007E553D"/>
    <w:rsid w:val="007E554B"/>
    <w:rsid w:val="007E555A"/>
    <w:rsid w:val="007E5589"/>
    <w:rsid w:val="007E576C"/>
    <w:rsid w:val="007E57A3"/>
    <w:rsid w:val="007E5C4C"/>
    <w:rsid w:val="007E5DDD"/>
    <w:rsid w:val="007E5F4C"/>
    <w:rsid w:val="007E6269"/>
    <w:rsid w:val="007E65BE"/>
    <w:rsid w:val="007E65D2"/>
    <w:rsid w:val="007E660A"/>
    <w:rsid w:val="007E66B2"/>
    <w:rsid w:val="007E67A6"/>
    <w:rsid w:val="007E67C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B96"/>
    <w:rsid w:val="007E7CD0"/>
    <w:rsid w:val="007E7DDF"/>
    <w:rsid w:val="007F01A2"/>
    <w:rsid w:val="007F02BB"/>
    <w:rsid w:val="007F051F"/>
    <w:rsid w:val="007F0547"/>
    <w:rsid w:val="007F058D"/>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55E"/>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42"/>
    <w:rsid w:val="007F48D3"/>
    <w:rsid w:val="007F5305"/>
    <w:rsid w:val="007F5592"/>
    <w:rsid w:val="007F55B4"/>
    <w:rsid w:val="007F5610"/>
    <w:rsid w:val="007F569A"/>
    <w:rsid w:val="007F5B4F"/>
    <w:rsid w:val="007F5E7C"/>
    <w:rsid w:val="007F5FAE"/>
    <w:rsid w:val="007F603A"/>
    <w:rsid w:val="007F61A7"/>
    <w:rsid w:val="007F63DE"/>
    <w:rsid w:val="007F64D0"/>
    <w:rsid w:val="007F64FF"/>
    <w:rsid w:val="007F6681"/>
    <w:rsid w:val="007F67B0"/>
    <w:rsid w:val="007F67E9"/>
    <w:rsid w:val="007F6C14"/>
    <w:rsid w:val="007F6C73"/>
    <w:rsid w:val="007F6CEC"/>
    <w:rsid w:val="007F6EAD"/>
    <w:rsid w:val="007F6F31"/>
    <w:rsid w:val="007F725D"/>
    <w:rsid w:val="007F751A"/>
    <w:rsid w:val="007F75B3"/>
    <w:rsid w:val="007F79EC"/>
    <w:rsid w:val="007F7B58"/>
    <w:rsid w:val="007F7B77"/>
    <w:rsid w:val="007F7BC0"/>
    <w:rsid w:val="008001ED"/>
    <w:rsid w:val="008006A2"/>
    <w:rsid w:val="008006E3"/>
    <w:rsid w:val="00800C14"/>
    <w:rsid w:val="00800D4D"/>
    <w:rsid w:val="00800EF0"/>
    <w:rsid w:val="008010F1"/>
    <w:rsid w:val="008011A4"/>
    <w:rsid w:val="00801246"/>
    <w:rsid w:val="00801325"/>
    <w:rsid w:val="00801711"/>
    <w:rsid w:val="0080172B"/>
    <w:rsid w:val="008018C4"/>
    <w:rsid w:val="008019E7"/>
    <w:rsid w:val="00801BB0"/>
    <w:rsid w:val="00801BB8"/>
    <w:rsid w:val="00801C44"/>
    <w:rsid w:val="00801D85"/>
    <w:rsid w:val="00802053"/>
    <w:rsid w:val="0080206F"/>
    <w:rsid w:val="008023EF"/>
    <w:rsid w:val="00802472"/>
    <w:rsid w:val="008024F2"/>
    <w:rsid w:val="0080271A"/>
    <w:rsid w:val="008027A4"/>
    <w:rsid w:val="008029B8"/>
    <w:rsid w:val="00802E71"/>
    <w:rsid w:val="00802EEA"/>
    <w:rsid w:val="00803071"/>
    <w:rsid w:val="008034D8"/>
    <w:rsid w:val="0080353C"/>
    <w:rsid w:val="00803621"/>
    <w:rsid w:val="00803871"/>
    <w:rsid w:val="008038F2"/>
    <w:rsid w:val="008038FC"/>
    <w:rsid w:val="00803D29"/>
    <w:rsid w:val="00804285"/>
    <w:rsid w:val="00804294"/>
    <w:rsid w:val="008042C1"/>
    <w:rsid w:val="008044DA"/>
    <w:rsid w:val="0080453E"/>
    <w:rsid w:val="00804650"/>
    <w:rsid w:val="00804A23"/>
    <w:rsid w:val="00804D63"/>
    <w:rsid w:val="00804FB6"/>
    <w:rsid w:val="008051CC"/>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4F"/>
    <w:rsid w:val="00806ECE"/>
    <w:rsid w:val="00806EDB"/>
    <w:rsid w:val="00806F06"/>
    <w:rsid w:val="008070E7"/>
    <w:rsid w:val="0080721D"/>
    <w:rsid w:val="0080778C"/>
    <w:rsid w:val="00807AB5"/>
    <w:rsid w:val="00807C40"/>
    <w:rsid w:val="00807DA8"/>
    <w:rsid w:val="008102E7"/>
    <w:rsid w:val="0081031F"/>
    <w:rsid w:val="0081060C"/>
    <w:rsid w:val="00810CC4"/>
    <w:rsid w:val="008110C0"/>
    <w:rsid w:val="008111A9"/>
    <w:rsid w:val="0081146A"/>
    <w:rsid w:val="008114CE"/>
    <w:rsid w:val="008115CF"/>
    <w:rsid w:val="00811608"/>
    <w:rsid w:val="0081172E"/>
    <w:rsid w:val="0081189B"/>
    <w:rsid w:val="00811968"/>
    <w:rsid w:val="00811B3F"/>
    <w:rsid w:val="00811C3F"/>
    <w:rsid w:val="00811D9D"/>
    <w:rsid w:val="00811FB0"/>
    <w:rsid w:val="008122D1"/>
    <w:rsid w:val="00812660"/>
    <w:rsid w:val="008126A9"/>
    <w:rsid w:val="008126CF"/>
    <w:rsid w:val="008126F8"/>
    <w:rsid w:val="00812796"/>
    <w:rsid w:val="0081285A"/>
    <w:rsid w:val="00812A33"/>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288"/>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484"/>
    <w:rsid w:val="00816599"/>
    <w:rsid w:val="00816898"/>
    <w:rsid w:val="00816913"/>
    <w:rsid w:val="008169F0"/>
    <w:rsid w:val="00816E7F"/>
    <w:rsid w:val="00816F87"/>
    <w:rsid w:val="008172CD"/>
    <w:rsid w:val="008172E9"/>
    <w:rsid w:val="0081744B"/>
    <w:rsid w:val="00817597"/>
    <w:rsid w:val="0081763D"/>
    <w:rsid w:val="008176D5"/>
    <w:rsid w:val="00817837"/>
    <w:rsid w:val="00817D2E"/>
    <w:rsid w:val="00817DFD"/>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778"/>
    <w:rsid w:val="00822AD8"/>
    <w:rsid w:val="00822B3E"/>
    <w:rsid w:val="00822DD7"/>
    <w:rsid w:val="00822F53"/>
    <w:rsid w:val="00822FAE"/>
    <w:rsid w:val="008233F0"/>
    <w:rsid w:val="0082346A"/>
    <w:rsid w:val="008234B7"/>
    <w:rsid w:val="00823B77"/>
    <w:rsid w:val="00823CC2"/>
    <w:rsid w:val="008240EF"/>
    <w:rsid w:val="00824235"/>
    <w:rsid w:val="0082426A"/>
    <w:rsid w:val="008243C2"/>
    <w:rsid w:val="008244C2"/>
    <w:rsid w:val="00824661"/>
    <w:rsid w:val="008246D8"/>
    <w:rsid w:val="0082479E"/>
    <w:rsid w:val="00824A6E"/>
    <w:rsid w:val="00824B37"/>
    <w:rsid w:val="00824B99"/>
    <w:rsid w:val="00825236"/>
    <w:rsid w:val="00825330"/>
    <w:rsid w:val="00825471"/>
    <w:rsid w:val="00825559"/>
    <w:rsid w:val="0082557D"/>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6C41"/>
    <w:rsid w:val="00826D6B"/>
    <w:rsid w:val="00827068"/>
    <w:rsid w:val="0082716F"/>
    <w:rsid w:val="00827423"/>
    <w:rsid w:val="008278AE"/>
    <w:rsid w:val="00827958"/>
    <w:rsid w:val="00827E0E"/>
    <w:rsid w:val="008301DD"/>
    <w:rsid w:val="00830737"/>
    <w:rsid w:val="008307A5"/>
    <w:rsid w:val="00830868"/>
    <w:rsid w:val="008309FC"/>
    <w:rsid w:val="00830CBE"/>
    <w:rsid w:val="00830D1E"/>
    <w:rsid w:val="00830F8E"/>
    <w:rsid w:val="008310C9"/>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04"/>
    <w:rsid w:val="0083377A"/>
    <w:rsid w:val="00833780"/>
    <w:rsid w:val="008338E1"/>
    <w:rsid w:val="008339E9"/>
    <w:rsid w:val="00833BBC"/>
    <w:rsid w:val="00833FA2"/>
    <w:rsid w:val="00834284"/>
    <w:rsid w:val="00834594"/>
    <w:rsid w:val="008346FB"/>
    <w:rsid w:val="008348F8"/>
    <w:rsid w:val="00834BA4"/>
    <w:rsid w:val="00834DA2"/>
    <w:rsid w:val="00834E2C"/>
    <w:rsid w:val="00834EB4"/>
    <w:rsid w:val="008351A4"/>
    <w:rsid w:val="008351C8"/>
    <w:rsid w:val="0083524C"/>
    <w:rsid w:val="00835310"/>
    <w:rsid w:val="008353EC"/>
    <w:rsid w:val="00835587"/>
    <w:rsid w:val="008356BC"/>
    <w:rsid w:val="008356DD"/>
    <w:rsid w:val="00835AC7"/>
    <w:rsid w:val="00835ACB"/>
    <w:rsid w:val="00835C7A"/>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649"/>
    <w:rsid w:val="008417E4"/>
    <w:rsid w:val="008418D2"/>
    <w:rsid w:val="008419E3"/>
    <w:rsid w:val="00841DD7"/>
    <w:rsid w:val="00841E8E"/>
    <w:rsid w:val="00841EFE"/>
    <w:rsid w:val="00841FC3"/>
    <w:rsid w:val="0084204C"/>
    <w:rsid w:val="00842167"/>
    <w:rsid w:val="008423B9"/>
    <w:rsid w:val="008424BD"/>
    <w:rsid w:val="00842854"/>
    <w:rsid w:val="00842944"/>
    <w:rsid w:val="008429CA"/>
    <w:rsid w:val="008429CB"/>
    <w:rsid w:val="00842D68"/>
    <w:rsid w:val="008430C4"/>
    <w:rsid w:val="00843427"/>
    <w:rsid w:val="0084379A"/>
    <w:rsid w:val="0084387E"/>
    <w:rsid w:val="00843A09"/>
    <w:rsid w:val="00843C46"/>
    <w:rsid w:val="00844257"/>
    <w:rsid w:val="00844332"/>
    <w:rsid w:val="0084453C"/>
    <w:rsid w:val="0084454E"/>
    <w:rsid w:val="00844793"/>
    <w:rsid w:val="008447AE"/>
    <w:rsid w:val="00844848"/>
    <w:rsid w:val="0084484A"/>
    <w:rsid w:val="00844876"/>
    <w:rsid w:val="00844B86"/>
    <w:rsid w:val="00844BA9"/>
    <w:rsid w:val="00844CA3"/>
    <w:rsid w:val="00844D53"/>
    <w:rsid w:val="00844FE8"/>
    <w:rsid w:val="0084510F"/>
    <w:rsid w:val="008451BC"/>
    <w:rsid w:val="00845689"/>
    <w:rsid w:val="00845747"/>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C47"/>
    <w:rsid w:val="00847E66"/>
    <w:rsid w:val="00850140"/>
    <w:rsid w:val="00850157"/>
    <w:rsid w:val="008501C0"/>
    <w:rsid w:val="00850223"/>
    <w:rsid w:val="00850528"/>
    <w:rsid w:val="00850681"/>
    <w:rsid w:val="0085072B"/>
    <w:rsid w:val="00850842"/>
    <w:rsid w:val="008508DA"/>
    <w:rsid w:val="0085096C"/>
    <w:rsid w:val="00850E17"/>
    <w:rsid w:val="00850E65"/>
    <w:rsid w:val="00850F24"/>
    <w:rsid w:val="0085119C"/>
    <w:rsid w:val="008512F2"/>
    <w:rsid w:val="00851326"/>
    <w:rsid w:val="008513B9"/>
    <w:rsid w:val="00851917"/>
    <w:rsid w:val="008519B4"/>
    <w:rsid w:val="00851AC6"/>
    <w:rsid w:val="00851FDD"/>
    <w:rsid w:val="0085214D"/>
    <w:rsid w:val="008521E6"/>
    <w:rsid w:val="00852382"/>
    <w:rsid w:val="00852715"/>
    <w:rsid w:val="00852934"/>
    <w:rsid w:val="00852AA4"/>
    <w:rsid w:val="00852B89"/>
    <w:rsid w:val="00852BE9"/>
    <w:rsid w:val="00852BFE"/>
    <w:rsid w:val="00853077"/>
    <w:rsid w:val="0085308D"/>
    <w:rsid w:val="00853162"/>
    <w:rsid w:val="008533C2"/>
    <w:rsid w:val="00853492"/>
    <w:rsid w:val="008534F3"/>
    <w:rsid w:val="00853550"/>
    <w:rsid w:val="0085355B"/>
    <w:rsid w:val="008535C6"/>
    <w:rsid w:val="00853780"/>
    <w:rsid w:val="008538EF"/>
    <w:rsid w:val="008538FC"/>
    <w:rsid w:val="008541C2"/>
    <w:rsid w:val="00854661"/>
    <w:rsid w:val="00854741"/>
    <w:rsid w:val="008547A8"/>
    <w:rsid w:val="00854930"/>
    <w:rsid w:val="00854AD9"/>
    <w:rsid w:val="00854C8A"/>
    <w:rsid w:val="00854E57"/>
    <w:rsid w:val="00855417"/>
    <w:rsid w:val="00855437"/>
    <w:rsid w:val="0085579D"/>
    <w:rsid w:val="00855886"/>
    <w:rsid w:val="0085593F"/>
    <w:rsid w:val="00855CA6"/>
    <w:rsid w:val="00855D83"/>
    <w:rsid w:val="00855F48"/>
    <w:rsid w:val="008562CE"/>
    <w:rsid w:val="0085631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69E"/>
    <w:rsid w:val="00860C7F"/>
    <w:rsid w:val="00860D24"/>
    <w:rsid w:val="00860FBE"/>
    <w:rsid w:val="00861053"/>
    <w:rsid w:val="00861124"/>
    <w:rsid w:val="00861166"/>
    <w:rsid w:val="008614F3"/>
    <w:rsid w:val="0086155F"/>
    <w:rsid w:val="0086156E"/>
    <w:rsid w:val="00861647"/>
    <w:rsid w:val="0086183E"/>
    <w:rsid w:val="0086191D"/>
    <w:rsid w:val="0086197D"/>
    <w:rsid w:val="00861AEC"/>
    <w:rsid w:val="00861B2A"/>
    <w:rsid w:val="00861C33"/>
    <w:rsid w:val="00861C36"/>
    <w:rsid w:val="00861F01"/>
    <w:rsid w:val="00861F40"/>
    <w:rsid w:val="008621BD"/>
    <w:rsid w:val="00862285"/>
    <w:rsid w:val="008623FD"/>
    <w:rsid w:val="0086249A"/>
    <w:rsid w:val="008624DD"/>
    <w:rsid w:val="008625EA"/>
    <w:rsid w:val="00862674"/>
    <w:rsid w:val="008628B0"/>
    <w:rsid w:val="00862CE2"/>
    <w:rsid w:val="00862D2E"/>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950"/>
    <w:rsid w:val="00864A07"/>
    <w:rsid w:val="00864C17"/>
    <w:rsid w:val="00864C76"/>
    <w:rsid w:val="00864DF7"/>
    <w:rsid w:val="00864E71"/>
    <w:rsid w:val="0086507E"/>
    <w:rsid w:val="0086511C"/>
    <w:rsid w:val="0086535F"/>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7EB"/>
    <w:rsid w:val="00866835"/>
    <w:rsid w:val="00866C59"/>
    <w:rsid w:val="00866C61"/>
    <w:rsid w:val="00866D29"/>
    <w:rsid w:val="00866E94"/>
    <w:rsid w:val="0086706A"/>
    <w:rsid w:val="008670E1"/>
    <w:rsid w:val="008672F1"/>
    <w:rsid w:val="00867496"/>
    <w:rsid w:val="008675AD"/>
    <w:rsid w:val="00867A8F"/>
    <w:rsid w:val="00867C0D"/>
    <w:rsid w:val="008700B2"/>
    <w:rsid w:val="008704C4"/>
    <w:rsid w:val="00870537"/>
    <w:rsid w:val="00870579"/>
    <w:rsid w:val="008707D4"/>
    <w:rsid w:val="008708ED"/>
    <w:rsid w:val="00870A23"/>
    <w:rsid w:val="00870C5C"/>
    <w:rsid w:val="00870E99"/>
    <w:rsid w:val="00870E9C"/>
    <w:rsid w:val="00871225"/>
    <w:rsid w:val="0087128A"/>
    <w:rsid w:val="008716A2"/>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5B8"/>
    <w:rsid w:val="008747DC"/>
    <w:rsid w:val="00874954"/>
    <w:rsid w:val="00874AAA"/>
    <w:rsid w:val="00874B6E"/>
    <w:rsid w:val="00874F40"/>
    <w:rsid w:val="008751EB"/>
    <w:rsid w:val="008751F7"/>
    <w:rsid w:val="0087521E"/>
    <w:rsid w:val="00875449"/>
    <w:rsid w:val="0087559F"/>
    <w:rsid w:val="00875870"/>
    <w:rsid w:val="008758E5"/>
    <w:rsid w:val="00875904"/>
    <w:rsid w:val="0087594B"/>
    <w:rsid w:val="00875A2D"/>
    <w:rsid w:val="00875A42"/>
    <w:rsid w:val="00875B11"/>
    <w:rsid w:val="00875B25"/>
    <w:rsid w:val="00875B77"/>
    <w:rsid w:val="00875C56"/>
    <w:rsid w:val="00875E38"/>
    <w:rsid w:val="00875EC4"/>
    <w:rsid w:val="00876147"/>
    <w:rsid w:val="0087620A"/>
    <w:rsid w:val="0087671F"/>
    <w:rsid w:val="008768BF"/>
    <w:rsid w:val="008768D2"/>
    <w:rsid w:val="0087699B"/>
    <w:rsid w:val="008769E2"/>
    <w:rsid w:val="00876A3F"/>
    <w:rsid w:val="00876ABD"/>
    <w:rsid w:val="00876CEB"/>
    <w:rsid w:val="00876DE6"/>
    <w:rsid w:val="00877330"/>
    <w:rsid w:val="00877519"/>
    <w:rsid w:val="0087769E"/>
    <w:rsid w:val="0087779E"/>
    <w:rsid w:val="00877961"/>
    <w:rsid w:val="00877BA0"/>
    <w:rsid w:val="00877F1E"/>
    <w:rsid w:val="008800CE"/>
    <w:rsid w:val="00880113"/>
    <w:rsid w:val="008801D1"/>
    <w:rsid w:val="00880630"/>
    <w:rsid w:val="00880664"/>
    <w:rsid w:val="00880711"/>
    <w:rsid w:val="00880726"/>
    <w:rsid w:val="008807F7"/>
    <w:rsid w:val="008809A9"/>
    <w:rsid w:val="00880CCA"/>
    <w:rsid w:val="00880DF3"/>
    <w:rsid w:val="00880E5A"/>
    <w:rsid w:val="00880EC0"/>
    <w:rsid w:val="00880FDA"/>
    <w:rsid w:val="00881120"/>
    <w:rsid w:val="0088140E"/>
    <w:rsid w:val="0088141C"/>
    <w:rsid w:val="0088143F"/>
    <w:rsid w:val="008817DF"/>
    <w:rsid w:val="0088188A"/>
    <w:rsid w:val="00881890"/>
    <w:rsid w:val="0088194E"/>
    <w:rsid w:val="00881A36"/>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A4D"/>
    <w:rsid w:val="00883C93"/>
    <w:rsid w:val="00883D8D"/>
    <w:rsid w:val="00883DFE"/>
    <w:rsid w:val="0088466C"/>
    <w:rsid w:val="0088498D"/>
    <w:rsid w:val="00884CDA"/>
    <w:rsid w:val="00884E97"/>
    <w:rsid w:val="0088534E"/>
    <w:rsid w:val="00885529"/>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4B"/>
    <w:rsid w:val="00887B75"/>
    <w:rsid w:val="00887FEA"/>
    <w:rsid w:val="008906D5"/>
    <w:rsid w:val="0089071C"/>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6FD"/>
    <w:rsid w:val="00892975"/>
    <w:rsid w:val="00892C76"/>
    <w:rsid w:val="00892E20"/>
    <w:rsid w:val="00892EA8"/>
    <w:rsid w:val="00893235"/>
    <w:rsid w:val="008933FC"/>
    <w:rsid w:val="00893403"/>
    <w:rsid w:val="00893646"/>
    <w:rsid w:val="00893894"/>
    <w:rsid w:val="00893BA3"/>
    <w:rsid w:val="00893CBA"/>
    <w:rsid w:val="00893EFD"/>
    <w:rsid w:val="008941C8"/>
    <w:rsid w:val="008941CE"/>
    <w:rsid w:val="008942F9"/>
    <w:rsid w:val="00894327"/>
    <w:rsid w:val="008943AD"/>
    <w:rsid w:val="008943E5"/>
    <w:rsid w:val="008945AF"/>
    <w:rsid w:val="00894639"/>
    <w:rsid w:val="00894712"/>
    <w:rsid w:val="008947DD"/>
    <w:rsid w:val="00894802"/>
    <w:rsid w:val="0089482F"/>
    <w:rsid w:val="008949A8"/>
    <w:rsid w:val="00894A1A"/>
    <w:rsid w:val="0089523A"/>
    <w:rsid w:val="00895434"/>
    <w:rsid w:val="00895531"/>
    <w:rsid w:val="008955C7"/>
    <w:rsid w:val="0089563B"/>
    <w:rsid w:val="008959FD"/>
    <w:rsid w:val="00895A9D"/>
    <w:rsid w:val="00895CEA"/>
    <w:rsid w:val="00895F81"/>
    <w:rsid w:val="00896117"/>
    <w:rsid w:val="0089652A"/>
    <w:rsid w:val="008966B5"/>
    <w:rsid w:val="008966CB"/>
    <w:rsid w:val="00896896"/>
    <w:rsid w:val="00897072"/>
    <w:rsid w:val="008970BD"/>
    <w:rsid w:val="00897522"/>
    <w:rsid w:val="008976AA"/>
    <w:rsid w:val="008977AD"/>
    <w:rsid w:val="00897906"/>
    <w:rsid w:val="00897C1A"/>
    <w:rsid w:val="00897D33"/>
    <w:rsid w:val="00897E23"/>
    <w:rsid w:val="00897EB9"/>
    <w:rsid w:val="008A01A9"/>
    <w:rsid w:val="008A038B"/>
    <w:rsid w:val="008A03E7"/>
    <w:rsid w:val="008A048D"/>
    <w:rsid w:val="008A0498"/>
    <w:rsid w:val="008A0613"/>
    <w:rsid w:val="008A06BB"/>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6EF"/>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183"/>
    <w:rsid w:val="008A4367"/>
    <w:rsid w:val="008A43FE"/>
    <w:rsid w:val="008A4A13"/>
    <w:rsid w:val="008A4A81"/>
    <w:rsid w:val="008A4A86"/>
    <w:rsid w:val="008A4B7D"/>
    <w:rsid w:val="008A4BDB"/>
    <w:rsid w:val="008A4C1C"/>
    <w:rsid w:val="008A4CA2"/>
    <w:rsid w:val="008A4DF2"/>
    <w:rsid w:val="008A4DF3"/>
    <w:rsid w:val="008A4EC3"/>
    <w:rsid w:val="008A5101"/>
    <w:rsid w:val="008A525C"/>
    <w:rsid w:val="008A552B"/>
    <w:rsid w:val="008A55AB"/>
    <w:rsid w:val="008A5856"/>
    <w:rsid w:val="008A594A"/>
    <w:rsid w:val="008A5BB7"/>
    <w:rsid w:val="008A5C59"/>
    <w:rsid w:val="008A5E29"/>
    <w:rsid w:val="008A5EAC"/>
    <w:rsid w:val="008A60CA"/>
    <w:rsid w:val="008A64E0"/>
    <w:rsid w:val="008A6586"/>
    <w:rsid w:val="008A662C"/>
    <w:rsid w:val="008A668A"/>
    <w:rsid w:val="008A674C"/>
    <w:rsid w:val="008A6913"/>
    <w:rsid w:val="008A6AE0"/>
    <w:rsid w:val="008A6BD3"/>
    <w:rsid w:val="008A6C26"/>
    <w:rsid w:val="008A6C75"/>
    <w:rsid w:val="008A6CAD"/>
    <w:rsid w:val="008A6FFD"/>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14B"/>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6F69"/>
    <w:rsid w:val="008B71AA"/>
    <w:rsid w:val="008B7427"/>
    <w:rsid w:val="008B7647"/>
    <w:rsid w:val="008B76EF"/>
    <w:rsid w:val="008B7DFC"/>
    <w:rsid w:val="008B7E0F"/>
    <w:rsid w:val="008B7EEB"/>
    <w:rsid w:val="008B7F15"/>
    <w:rsid w:val="008C00AA"/>
    <w:rsid w:val="008C0165"/>
    <w:rsid w:val="008C0959"/>
    <w:rsid w:val="008C0A31"/>
    <w:rsid w:val="008C0CB0"/>
    <w:rsid w:val="008C0F60"/>
    <w:rsid w:val="008C0FA5"/>
    <w:rsid w:val="008C1387"/>
    <w:rsid w:val="008C13D1"/>
    <w:rsid w:val="008C149E"/>
    <w:rsid w:val="008C15FD"/>
    <w:rsid w:val="008C1757"/>
    <w:rsid w:val="008C1805"/>
    <w:rsid w:val="008C1CB2"/>
    <w:rsid w:val="008C1E9E"/>
    <w:rsid w:val="008C207C"/>
    <w:rsid w:val="008C20D3"/>
    <w:rsid w:val="008C2285"/>
    <w:rsid w:val="008C22FD"/>
    <w:rsid w:val="008C239A"/>
    <w:rsid w:val="008C243B"/>
    <w:rsid w:val="008C2D46"/>
    <w:rsid w:val="008C2F2E"/>
    <w:rsid w:val="008C314A"/>
    <w:rsid w:val="008C31C9"/>
    <w:rsid w:val="008C3282"/>
    <w:rsid w:val="008C3307"/>
    <w:rsid w:val="008C3330"/>
    <w:rsid w:val="008C35C9"/>
    <w:rsid w:val="008C366A"/>
    <w:rsid w:val="008C37F4"/>
    <w:rsid w:val="008C3A5B"/>
    <w:rsid w:val="008C3BCF"/>
    <w:rsid w:val="008C3DFE"/>
    <w:rsid w:val="008C3F11"/>
    <w:rsid w:val="008C4023"/>
    <w:rsid w:val="008C4051"/>
    <w:rsid w:val="008C4176"/>
    <w:rsid w:val="008C4220"/>
    <w:rsid w:val="008C42B7"/>
    <w:rsid w:val="008C4687"/>
    <w:rsid w:val="008C4A07"/>
    <w:rsid w:val="008C4F16"/>
    <w:rsid w:val="008C5423"/>
    <w:rsid w:val="008C56FE"/>
    <w:rsid w:val="008C5858"/>
    <w:rsid w:val="008C58E7"/>
    <w:rsid w:val="008C5C0F"/>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C7ED5"/>
    <w:rsid w:val="008D0163"/>
    <w:rsid w:val="008D0291"/>
    <w:rsid w:val="008D02B1"/>
    <w:rsid w:val="008D031F"/>
    <w:rsid w:val="008D0545"/>
    <w:rsid w:val="008D05D1"/>
    <w:rsid w:val="008D07F8"/>
    <w:rsid w:val="008D0B44"/>
    <w:rsid w:val="008D0BA6"/>
    <w:rsid w:val="008D0C03"/>
    <w:rsid w:val="008D0E06"/>
    <w:rsid w:val="008D1285"/>
    <w:rsid w:val="008D1494"/>
    <w:rsid w:val="008D1934"/>
    <w:rsid w:val="008D1973"/>
    <w:rsid w:val="008D1CBF"/>
    <w:rsid w:val="008D1CE5"/>
    <w:rsid w:val="008D1FA2"/>
    <w:rsid w:val="008D1FF1"/>
    <w:rsid w:val="008D2008"/>
    <w:rsid w:val="008D219E"/>
    <w:rsid w:val="008D2395"/>
    <w:rsid w:val="008D239A"/>
    <w:rsid w:val="008D23E2"/>
    <w:rsid w:val="008D251B"/>
    <w:rsid w:val="008D2696"/>
    <w:rsid w:val="008D29B6"/>
    <w:rsid w:val="008D29DE"/>
    <w:rsid w:val="008D2CD9"/>
    <w:rsid w:val="008D3264"/>
    <w:rsid w:val="008D3488"/>
    <w:rsid w:val="008D35AC"/>
    <w:rsid w:val="008D3661"/>
    <w:rsid w:val="008D387D"/>
    <w:rsid w:val="008D38C0"/>
    <w:rsid w:val="008D3915"/>
    <w:rsid w:val="008D3916"/>
    <w:rsid w:val="008D41C5"/>
    <w:rsid w:val="008D41DB"/>
    <w:rsid w:val="008D44A1"/>
    <w:rsid w:val="008D4657"/>
    <w:rsid w:val="008D475D"/>
    <w:rsid w:val="008D4848"/>
    <w:rsid w:val="008D4989"/>
    <w:rsid w:val="008D4B6F"/>
    <w:rsid w:val="008D4E35"/>
    <w:rsid w:val="008D4F8A"/>
    <w:rsid w:val="008D5223"/>
    <w:rsid w:val="008D53BE"/>
    <w:rsid w:val="008D53C3"/>
    <w:rsid w:val="008D55B3"/>
    <w:rsid w:val="008D57B8"/>
    <w:rsid w:val="008D57EF"/>
    <w:rsid w:val="008D59B1"/>
    <w:rsid w:val="008D5CFE"/>
    <w:rsid w:val="008D5F0F"/>
    <w:rsid w:val="008D6027"/>
    <w:rsid w:val="008D60B5"/>
    <w:rsid w:val="008D6373"/>
    <w:rsid w:val="008D63C0"/>
    <w:rsid w:val="008D6709"/>
    <w:rsid w:val="008D6730"/>
    <w:rsid w:val="008D678D"/>
    <w:rsid w:val="008D6CCF"/>
    <w:rsid w:val="008D6E42"/>
    <w:rsid w:val="008D71BB"/>
    <w:rsid w:val="008D72EA"/>
    <w:rsid w:val="008D7379"/>
    <w:rsid w:val="008D749B"/>
    <w:rsid w:val="008D75A4"/>
    <w:rsid w:val="008D77F3"/>
    <w:rsid w:val="008D7854"/>
    <w:rsid w:val="008E010C"/>
    <w:rsid w:val="008E019A"/>
    <w:rsid w:val="008E029F"/>
    <w:rsid w:val="008E0A02"/>
    <w:rsid w:val="008E0B50"/>
    <w:rsid w:val="008E0E8F"/>
    <w:rsid w:val="008E0FB7"/>
    <w:rsid w:val="008E0FE5"/>
    <w:rsid w:val="008E0FFA"/>
    <w:rsid w:val="008E10FE"/>
    <w:rsid w:val="008E1164"/>
    <w:rsid w:val="008E1211"/>
    <w:rsid w:val="008E1220"/>
    <w:rsid w:val="008E12FC"/>
    <w:rsid w:val="008E147F"/>
    <w:rsid w:val="008E175B"/>
    <w:rsid w:val="008E18CB"/>
    <w:rsid w:val="008E1A3B"/>
    <w:rsid w:val="008E1AD4"/>
    <w:rsid w:val="008E1BF0"/>
    <w:rsid w:val="008E2009"/>
    <w:rsid w:val="008E2083"/>
    <w:rsid w:val="008E20D3"/>
    <w:rsid w:val="008E2284"/>
    <w:rsid w:val="008E261A"/>
    <w:rsid w:val="008E2673"/>
    <w:rsid w:val="008E26D6"/>
    <w:rsid w:val="008E2A13"/>
    <w:rsid w:val="008E2A8C"/>
    <w:rsid w:val="008E2E94"/>
    <w:rsid w:val="008E2EC8"/>
    <w:rsid w:val="008E2F9A"/>
    <w:rsid w:val="008E3186"/>
    <w:rsid w:val="008E335F"/>
    <w:rsid w:val="008E3632"/>
    <w:rsid w:val="008E381E"/>
    <w:rsid w:val="008E3841"/>
    <w:rsid w:val="008E3BB8"/>
    <w:rsid w:val="008E3C27"/>
    <w:rsid w:val="008E3D93"/>
    <w:rsid w:val="008E40A0"/>
    <w:rsid w:val="008E457F"/>
    <w:rsid w:val="008E461B"/>
    <w:rsid w:val="008E46EB"/>
    <w:rsid w:val="008E47AF"/>
    <w:rsid w:val="008E4853"/>
    <w:rsid w:val="008E48DF"/>
    <w:rsid w:val="008E496C"/>
    <w:rsid w:val="008E4B6E"/>
    <w:rsid w:val="008E4C31"/>
    <w:rsid w:val="008E4F6C"/>
    <w:rsid w:val="008E50DE"/>
    <w:rsid w:val="008E523A"/>
    <w:rsid w:val="008E5240"/>
    <w:rsid w:val="008E524B"/>
    <w:rsid w:val="008E53A2"/>
    <w:rsid w:val="008E55A9"/>
    <w:rsid w:val="008E5B09"/>
    <w:rsid w:val="008E5B1F"/>
    <w:rsid w:val="008E5CA8"/>
    <w:rsid w:val="008E5DEB"/>
    <w:rsid w:val="008E6207"/>
    <w:rsid w:val="008E626D"/>
    <w:rsid w:val="008E65DF"/>
    <w:rsid w:val="008E6A3A"/>
    <w:rsid w:val="008E6A6C"/>
    <w:rsid w:val="008E6AD1"/>
    <w:rsid w:val="008E6B98"/>
    <w:rsid w:val="008E6BEA"/>
    <w:rsid w:val="008E6D0C"/>
    <w:rsid w:val="008E6D57"/>
    <w:rsid w:val="008E6E18"/>
    <w:rsid w:val="008E6EAF"/>
    <w:rsid w:val="008E6EED"/>
    <w:rsid w:val="008E6F96"/>
    <w:rsid w:val="008E6FB1"/>
    <w:rsid w:val="008E7093"/>
    <w:rsid w:val="008E70FB"/>
    <w:rsid w:val="008E711E"/>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51"/>
    <w:rsid w:val="008F34CC"/>
    <w:rsid w:val="008F35E7"/>
    <w:rsid w:val="008F36E0"/>
    <w:rsid w:val="008F37F9"/>
    <w:rsid w:val="008F3A42"/>
    <w:rsid w:val="008F3AAB"/>
    <w:rsid w:val="008F3BFB"/>
    <w:rsid w:val="008F3C1B"/>
    <w:rsid w:val="008F3F29"/>
    <w:rsid w:val="008F4011"/>
    <w:rsid w:val="008F411F"/>
    <w:rsid w:val="008F4267"/>
    <w:rsid w:val="008F4275"/>
    <w:rsid w:val="008F4472"/>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2D3"/>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315"/>
    <w:rsid w:val="00900658"/>
    <w:rsid w:val="0090073E"/>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14"/>
    <w:rsid w:val="0090216F"/>
    <w:rsid w:val="009021F2"/>
    <w:rsid w:val="009022C3"/>
    <w:rsid w:val="0090241B"/>
    <w:rsid w:val="0090281E"/>
    <w:rsid w:val="0090298D"/>
    <w:rsid w:val="00902A26"/>
    <w:rsid w:val="00902F7C"/>
    <w:rsid w:val="0090352D"/>
    <w:rsid w:val="009037C7"/>
    <w:rsid w:val="00903A63"/>
    <w:rsid w:val="00903B74"/>
    <w:rsid w:val="00903ED7"/>
    <w:rsid w:val="00903FE0"/>
    <w:rsid w:val="00904054"/>
    <w:rsid w:val="0090405A"/>
    <w:rsid w:val="0090441A"/>
    <w:rsid w:val="00904470"/>
    <w:rsid w:val="00904581"/>
    <w:rsid w:val="00904631"/>
    <w:rsid w:val="00904686"/>
    <w:rsid w:val="009046D8"/>
    <w:rsid w:val="0090481A"/>
    <w:rsid w:val="0090483E"/>
    <w:rsid w:val="00904A44"/>
    <w:rsid w:val="00904B01"/>
    <w:rsid w:val="00904DF1"/>
    <w:rsid w:val="00904DF3"/>
    <w:rsid w:val="00904FC8"/>
    <w:rsid w:val="00905305"/>
    <w:rsid w:val="00905424"/>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587"/>
    <w:rsid w:val="0091069B"/>
    <w:rsid w:val="009106FA"/>
    <w:rsid w:val="009107E0"/>
    <w:rsid w:val="00910875"/>
    <w:rsid w:val="00910911"/>
    <w:rsid w:val="00910AB9"/>
    <w:rsid w:val="00910B77"/>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8B"/>
    <w:rsid w:val="00912AB6"/>
    <w:rsid w:val="00912B3B"/>
    <w:rsid w:val="00912CD5"/>
    <w:rsid w:val="00912DB8"/>
    <w:rsid w:val="00912E49"/>
    <w:rsid w:val="0091317F"/>
    <w:rsid w:val="0091341F"/>
    <w:rsid w:val="0091382E"/>
    <w:rsid w:val="00913BFD"/>
    <w:rsid w:val="00913ECF"/>
    <w:rsid w:val="00913F91"/>
    <w:rsid w:val="0091401F"/>
    <w:rsid w:val="009140CA"/>
    <w:rsid w:val="00914311"/>
    <w:rsid w:val="0091443A"/>
    <w:rsid w:val="0091451A"/>
    <w:rsid w:val="00914537"/>
    <w:rsid w:val="00914797"/>
    <w:rsid w:val="009147CB"/>
    <w:rsid w:val="0091484D"/>
    <w:rsid w:val="0091484E"/>
    <w:rsid w:val="00914A75"/>
    <w:rsid w:val="00914CD0"/>
    <w:rsid w:val="00914F18"/>
    <w:rsid w:val="00915165"/>
    <w:rsid w:val="00915550"/>
    <w:rsid w:val="009155E3"/>
    <w:rsid w:val="0091561B"/>
    <w:rsid w:val="0091569F"/>
    <w:rsid w:val="009156C8"/>
    <w:rsid w:val="00915779"/>
    <w:rsid w:val="009157E4"/>
    <w:rsid w:val="00915AA0"/>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133"/>
    <w:rsid w:val="009201A9"/>
    <w:rsid w:val="0092039A"/>
    <w:rsid w:val="0092041D"/>
    <w:rsid w:val="00920519"/>
    <w:rsid w:val="00920637"/>
    <w:rsid w:val="00920888"/>
    <w:rsid w:val="009208BF"/>
    <w:rsid w:val="0092099A"/>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2D3"/>
    <w:rsid w:val="00923786"/>
    <w:rsid w:val="0092385D"/>
    <w:rsid w:val="00923899"/>
    <w:rsid w:val="00923C63"/>
    <w:rsid w:val="009240EA"/>
    <w:rsid w:val="00924276"/>
    <w:rsid w:val="0092464C"/>
    <w:rsid w:val="009247CD"/>
    <w:rsid w:val="009249C6"/>
    <w:rsid w:val="00924A3C"/>
    <w:rsid w:val="00924B71"/>
    <w:rsid w:val="00924C54"/>
    <w:rsid w:val="00924C92"/>
    <w:rsid w:val="00924D91"/>
    <w:rsid w:val="00924E26"/>
    <w:rsid w:val="00924F41"/>
    <w:rsid w:val="0092526E"/>
    <w:rsid w:val="00925493"/>
    <w:rsid w:val="00925623"/>
    <w:rsid w:val="009258FA"/>
    <w:rsid w:val="00925940"/>
    <w:rsid w:val="0092596C"/>
    <w:rsid w:val="00925E88"/>
    <w:rsid w:val="00925F64"/>
    <w:rsid w:val="00925FAD"/>
    <w:rsid w:val="00925FB3"/>
    <w:rsid w:val="00925FEE"/>
    <w:rsid w:val="00926011"/>
    <w:rsid w:val="009261C8"/>
    <w:rsid w:val="00926539"/>
    <w:rsid w:val="0092670C"/>
    <w:rsid w:val="009268E2"/>
    <w:rsid w:val="00926A22"/>
    <w:rsid w:val="00926BA0"/>
    <w:rsid w:val="00926BDF"/>
    <w:rsid w:val="00926E86"/>
    <w:rsid w:val="0092759D"/>
    <w:rsid w:val="00927777"/>
    <w:rsid w:val="009278FD"/>
    <w:rsid w:val="00927969"/>
    <w:rsid w:val="009279FD"/>
    <w:rsid w:val="00927BD5"/>
    <w:rsid w:val="00927E96"/>
    <w:rsid w:val="0093005E"/>
    <w:rsid w:val="0093011C"/>
    <w:rsid w:val="009301C8"/>
    <w:rsid w:val="009301FD"/>
    <w:rsid w:val="00930626"/>
    <w:rsid w:val="0093076C"/>
    <w:rsid w:val="00930777"/>
    <w:rsid w:val="00930D6A"/>
    <w:rsid w:val="009316BB"/>
    <w:rsid w:val="00931725"/>
    <w:rsid w:val="009317AC"/>
    <w:rsid w:val="009319F7"/>
    <w:rsid w:val="00931C88"/>
    <w:rsid w:val="00931DC3"/>
    <w:rsid w:val="00931DEA"/>
    <w:rsid w:val="00931E1A"/>
    <w:rsid w:val="00931FDE"/>
    <w:rsid w:val="0093202C"/>
    <w:rsid w:val="0093218F"/>
    <w:rsid w:val="00932253"/>
    <w:rsid w:val="009322A5"/>
    <w:rsid w:val="00932435"/>
    <w:rsid w:val="0093255C"/>
    <w:rsid w:val="009327B1"/>
    <w:rsid w:val="00932882"/>
    <w:rsid w:val="00932A83"/>
    <w:rsid w:val="00932BF8"/>
    <w:rsid w:val="00932F06"/>
    <w:rsid w:val="00932FFF"/>
    <w:rsid w:val="009331CD"/>
    <w:rsid w:val="009331FB"/>
    <w:rsid w:val="009333FE"/>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3F"/>
    <w:rsid w:val="00935972"/>
    <w:rsid w:val="00935A37"/>
    <w:rsid w:val="00935C3C"/>
    <w:rsid w:val="0093609A"/>
    <w:rsid w:val="009362AE"/>
    <w:rsid w:val="00936306"/>
    <w:rsid w:val="0093632F"/>
    <w:rsid w:val="009365A3"/>
    <w:rsid w:val="00936904"/>
    <w:rsid w:val="0093693F"/>
    <w:rsid w:val="00936A49"/>
    <w:rsid w:val="00936C66"/>
    <w:rsid w:val="00937035"/>
    <w:rsid w:val="009370F0"/>
    <w:rsid w:val="00937269"/>
    <w:rsid w:val="00937330"/>
    <w:rsid w:val="00937334"/>
    <w:rsid w:val="009374DF"/>
    <w:rsid w:val="00937759"/>
    <w:rsid w:val="00937781"/>
    <w:rsid w:val="0093783E"/>
    <w:rsid w:val="00937CD8"/>
    <w:rsid w:val="00937E02"/>
    <w:rsid w:val="00937F30"/>
    <w:rsid w:val="0094016A"/>
    <w:rsid w:val="009401A5"/>
    <w:rsid w:val="009401F0"/>
    <w:rsid w:val="009404A3"/>
    <w:rsid w:val="009405D1"/>
    <w:rsid w:val="0094065A"/>
    <w:rsid w:val="009407E1"/>
    <w:rsid w:val="00940806"/>
    <w:rsid w:val="00940884"/>
    <w:rsid w:val="00940A06"/>
    <w:rsid w:val="00940AA9"/>
    <w:rsid w:val="00940B2F"/>
    <w:rsid w:val="00940C1B"/>
    <w:rsid w:val="00940F67"/>
    <w:rsid w:val="0094133C"/>
    <w:rsid w:val="00941388"/>
    <w:rsid w:val="0094181D"/>
    <w:rsid w:val="00941900"/>
    <w:rsid w:val="00941AAE"/>
    <w:rsid w:val="00941CD9"/>
    <w:rsid w:val="00942212"/>
    <w:rsid w:val="0094246D"/>
    <w:rsid w:val="00942565"/>
    <w:rsid w:val="0094269D"/>
    <w:rsid w:val="0094273B"/>
    <w:rsid w:val="009427BD"/>
    <w:rsid w:val="00942A11"/>
    <w:rsid w:val="00942D57"/>
    <w:rsid w:val="00942D84"/>
    <w:rsid w:val="00942EDF"/>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18C"/>
    <w:rsid w:val="00945315"/>
    <w:rsid w:val="00945514"/>
    <w:rsid w:val="0094572D"/>
    <w:rsid w:val="00945A8B"/>
    <w:rsid w:val="00945B61"/>
    <w:rsid w:val="00945C49"/>
    <w:rsid w:val="00945E77"/>
    <w:rsid w:val="00945E9E"/>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45"/>
    <w:rsid w:val="00947652"/>
    <w:rsid w:val="00947973"/>
    <w:rsid w:val="00947974"/>
    <w:rsid w:val="009479DA"/>
    <w:rsid w:val="00947A92"/>
    <w:rsid w:val="00947AD9"/>
    <w:rsid w:val="00950051"/>
    <w:rsid w:val="009500E3"/>
    <w:rsid w:val="00950319"/>
    <w:rsid w:val="0095062D"/>
    <w:rsid w:val="0095067E"/>
    <w:rsid w:val="009507C4"/>
    <w:rsid w:val="00950973"/>
    <w:rsid w:val="009509F0"/>
    <w:rsid w:val="00950A10"/>
    <w:rsid w:val="00950AB7"/>
    <w:rsid w:val="00950CAC"/>
    <w:rsid w:val="00950F43"/>
    <w:rsid w:val="0095100C"/>
    <w:rsid w:val="009510AA"/>
    <w:rsid w:val="00951342"/>
    <w:rsid w:val="00951757"/>
    <w:rsid w:val="0095185D"/>
    <w:rsid w:val="009518A0"/>
    <w:rsid w:val="00951919"/>
    <w:rsid w:val="0095193B"/>
    <w:rsid w:val="00951B8E"/>
    <w:rsid w:val="00951E48"/>
    <w:rsid w:val="00952641"/>
    <w:rsid w:val="00952738"/>
    <w:rsid w:val="0095273D"/>
    <w:rsid w:val="009527A9"/>
    <w:rsid w:val="00952985"/>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3FA8"/>
    <w:rsid w:val="00954528"/>
    <w:rsid w:val="00954690"/>
    <w:rsid w:val="00954804"/>
    <w:rsid w:val="0095489A"/>
    <w:rsid w:val="0095490A"/>
    <w:rsid w:val="00954CD0"/>
    <w:rsid w:val="00954EF6"/>
    <w:rsid w:val="00954F0C"/>
    <w:rsid w:val="00954F4F"/>
    <w:rsid w:val="00954F6D"/>
    <w:rsid w:val="00955102"/>
    <w:rsid w:val="00955108"/>
    <w:rsid w:val="00955152"/>
    <w:rsid w:val="00955327"/>
    <w:rsid w:val="0095533A"/>
    <w:rsid w:val="00955390"/>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2A1"/>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AF1"/>
    <w:rsid w:val="00960B0E"/>
    <w:rsid w:val="00960D7A"/>
    <w:rsid w:val="00960EE5"/>
    <w:rsid w:val="00960F23"/>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06F"/>
    <w:rsid w:val="00963171"/>
    <w:rsid w:val="009631D5"/>
    <w:rsid w:val="0096329F"/>
    <w:rsid w:val="00963370"/>
    <w:rsid w:val="00963688"/>
    <w:rsid w:val="00963A9F"/>
    <w:rsid w:val="00963AC1"/>
    <w:rsid w:val="00963B55"/>
    <w:rsid w:val="00963E11"/>
    <w:rsid w:val="00963F76"/>
    <w:rsid w:val="009640E9"/>
    <w:rsid w:val="00964274"/>
    <w:rsid w:val="009642E5"/>
    <w:rsid w:val="009644A0"/>
    <w:rsid w:val="00964676"/>
    <w:rsid w:val="009647A8"/>
    <w:rsid w:val="00964CF3"/>
    <w:rsid w:val="00965691"/>
    <w:rsid w:val="009657C7"/>
    <w:rsid w:val="0096598A"/>
    <w:rsid w:val="00965AD7"/>
    <w:rsid w:val="00965B7C"/>
    <w:rsid w:val="00965B94"/>
    <w:rsid w:val="00965CB4"/>
    <w:rsid w:val="009660AC"/>
    <w:rsid w:val="00966104"/>
    <w:rsid w:val="00966213"/>
    <w:rsid w:val="0096622F"/>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7C8"/>
    <w:rsid w:val="00967AF0"/>
    <w:rsid w:val="00967B05"/>
    <w:rsid w:val="00967C19"/>
    <w:rsid w:val="00967DB3"/>
    <w:rsid w:val="00967FB2"/>
    <w:rsid w:val="00970189"/>
    <w:rsid w:val="0097024B"/>
    <w:rsid w:val="00970262"/>
    <w:rsid w:val="00970377"/>
    <w:rsid w:val="009703A5"/>
    <w:rsid w:val="00970834"/>
    <w:rsid w:val="009709AF"/>
    <w:rsid w:val="00970A33"/>
    <w:rsid w:val="00970AB0"/>
    <w:rsid w:val="00970B65"/>
    <w:rsid w:val="00970BDD"/>
    <w:rsid w:val="00970C81"/>
    <w:rsid w:val="00970CD5"/>
    <w:rsid w:val="00970E37"/>
    <w:rsid w:val="00970F1A"/>
    <w:rsid w:val="00971119"/>
    <w:rsid w:val="00971188"/>
    <w:rsid w:val="0097132E"/>
    <w:rsid w:val="00971396"/>
    <w:rsid w:val="009713C8"/>
    <w:rsid w:val="00971732"/>
    <w:rsid w:val="009717FC"/>
    <w:rsid w:val="00971992"/>
    <w:rsid w:val="009719FB"/>
    <w:rsid w:val="00971A6E"/>
    <w:rsid w:val="00971EA1"/>
    <w:rsid w:val="00971FDE"/>
    <w:rsid w:val="00972231"/>
    <w:rsid w:val="0097249F"/>
    <w:rsid w:val="009725AE"/>
    <w:rsid w:val="0097286C"/>
    <w:rsid w:val="009728C8"/>
    <w:rsid w:val="00972A85"/>
    <w:rsid w:val="00972EA6"/>
    <w:rsid w:val="009730A6"/>
    <w:rsid w:val="009730F5"/>
    <w:rsid w:val="009734C1"/>
    <w:rsid w:val="00973506"/>
    <w:rsid w:val="009735F0"/>
    <w:rsid w:val="009736CE"/>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8BB"/>
    <w:rsid w:val="00974C2F"/>
    <w:rsid w:val="00974C89"/>
    <w:rsid w:val="00974E23"/>
    <w:rsid w:val="00974E24"/>
    <w:rsid w:val="00974EB8"/>
    <w:rsid w:val="00974F2D"/>
    <w:rsid w:val="00974F6A"/>
    <w:rsid w:val="00974FE8"/>
    <w:rsid w:val="0097506D"/>
    <w:rsid w:val="009751CA"/>
    <w:rsid w:val="0097528C"/>
    <w:rsid w:val="009756B7"/>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6F6F"/>
    <w:rsid w:val="009776F5"/>
    <w:rsid w:val="00977828"/>
    <w:rsid w:val="00977CB1"/>
    <w:rsid w:val="00977D10"/>
    <w:rsid w:val="00977D72"/>
    <w:rsid w:val="009801BB"/>
    <w:rsid w:val="009801CE"/>
    <w:rsid w:val="009802C4"/>
    <w:rsid w:val="009803B5"/>
    <w:rsid w:val="009803C4"/>
    <w:rsid w:val="009805F3"/>
    <w:rsid w:val="00980601"/>
    <w:rsid w:val="009808E5"/>
    <w:rsid w:val="00980BDF"/>
    <w:rsid w:val="00980BEB"/>
    <w:rsid w:val="00980C19"/>
    <w:rsid w:val="00980C55"/>
    <w:rsid w:val="00981089"/>
    <w:rsid w:val="0098108A"/>
    <w:rsid w:val="009816FB"/>
    <w:rsid w:val="00981708"/>
    <w:rsid w:val="00981940"/>
    <w:rsid w:val="00981C13"/>
    <w:rsid w:val="00981C16"/>
    <w:rsid w:val="00981C4B"/>
    <w:rsid w:val="00981E2A"/>
    <w:rsid w:val="00981EA2"/>
    <w:rsid w:val="00982317"/>
    <w:rsid w:val="009823FB"/>
    <w:rsid w:val="0098240C"/>
    <w:rsid w:val="00982605"/>
    <w:rsid w:val="0098263F"/>
    <w:rsid w:val="0098277F"/>
    <w:rsid w:val="009827E1"/>
    <w:rsid w:val="009829C5"/>
    <w:rsid w:val="00982CD4"/>
    <w:rsid w:val="00983430"/>
    <w:rsid w:val="0098358E"/>
    <w:rsid w:val="00983602"/>
    <w:rsid w:val="00983801"/>
    <w:rsid w:val="00983893"/>
    <w:rsid w:val="0098399F"/>
    <w:rsid w:val="00983B29"/>
    <w:rsid w:val="00983C79"/>
    <w:rsid w:val="00983D7D"/>
    <w:rsid w:val="00983DDC"/>
    <w:rsid w:val="00983E00"/>
    <w:rsid w:val="00983F28"/>
    <w:rsid w:val="00983FA4"/>
    <w:rsid w:val="00984230"/>
    <w:rsid w:val="0098449F"/>
    <w:rsid w:val="00984595"/>
    <w:rsid w:val="009846CA"/>
    <w:rsid w:val="00984799"/>
    <w:rsid w:val="0098483B"/>
    <w:rsid w:val="00984F14"/>
    <w:rsid w:val="00984FDD"/>
    <w:rsid w:val="009853A2"/>
    <w:rsid w:val="0098544E"/>
    <w:rsid w:val="00985556"/>
    <w:rsid w:val="00985761"/>
    <w:rsid w:val="00985944"/>
    <w:rsid w:val="00985C0F"/>
    <w:rsid w:val="00985C85"/>
    <w:rsid w:val="00985DE7"/>
    <w:rsid w:val="0098633B"/>
    <w:rsid w:val="00986577"/>
    <w:rsid w:val="0098658B"/>
    <w:rsid w:val="00986649"/>
    <w:rsid w:val="0098674D"/>
    <w:rsid w:val="00986853"/>
    <w:rsid w:val="00986B4C"/>
    <w:rsid w:val="00986F64"/>
    <w:rsid w:val="0098701B"/>
    <w:rsid w:val="009870E1"/>
    <w:rsid w:val="0098713F"/>
    <w:rsid w:val="00987603"/>
    <w:rsid w:val="0098771D"/>
    <w:rsid w:val="0098771F"/>
    <w:rsid w:val="00987952"/>
    <w:rsid w:val="00987C6A"/>
    <w:rsid w:val="00987CC0"/>
    <w:rsid w:val="00987CFD"/>
    <w:rsid w:val="00990237"/>
    <w:rsid w:val="0099034F"/>
    <w:rsid w:val="009903E4"/>
    <w:rsid w:val="00990423"/>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02F"/>
    <w:rsid w:val="00992276"/>
    <w:rsid w:val="00992541"/>
    <w:rsid w:val="00992687"/>
    <w:rsid w:val="0099271E"/>
    <w:rsid w:val="00992789"/>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1F"/>
    <w:rsid w:val="009947FD"/>
    <w:rsid w:val="00994AD7"/>
    <w:rsid w:val="00994B0D"/>
    <w:rsid w:val="00994CC1"/>
    <w:rsid w:val="00994D20"/>
    <w:rsid w:val="00994F3B"/>
    <w:rsid w:val="009953EA"/>
    <w:rsid w:val="00995590"/>
    <w:rsid w:val="00995606"/>
    <w:rsid w:val="0099563A"/>
    <w:rsid w:val="009957F1"/>
    <w:rsid w:val="009958AF"/>
    <w:rsid w:val="009958D6"/>
    <w:rsid w:val="0099594B"/>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E2C"/>
    <w:rsid w:val="00996F83"/>
    <w:rsid w:val="009970CA"/>
    <w:rsid w:val="0099710C"/>
    <w:rsid w:val="009972D9"/>
    <w:rsid w:val="00997476"/>
    <w:rsid w:val="009974D4"/>
    <w:rsid w:val="009977E2"/>
    <w:rsid w:val="00997B11"/>
    <w:rsid w:val="00997B63"/>
    <w:rsid w:val="00997CB0"/>
    <w:rsid w:val="00997FAF"/>
    <w:rsid w:val="009A02B6"/>
    <w:rsid w:val="009A0406"/>
    <w:rsid w:val="009A06CE"/>
    <w:rsid w:val="009A0986"/>
    <w:rsid w:val="009A0B65"/>
    <w:rsid w:val="009A0C4A"/>
    <w:rsid w:val="009A0E2C"/>
    <w:rsid w:val="009A0FDF"/>
    <w:rsid w:val="009A12D6"/>
    <w:rsid w:val="009A13D4"/>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8D4"/>
    <w:rsid w:val="009A290B"/>
    <w:rsid w:val="009A2B20"/>
    <w:rsid w:val="009A2E20"/>
    <w:rsid w:val="009A2E32"/>
    <w:rsid w:val="009A2E36"/>
    <w:rsid w:val="009A2E82"/>
    <w:rsid w:val="009A2F06"/>
    <w:rsid w:val="009A32AA"/>
    <w:rsid w:val="009A332B"/>
    <w:rsid w:val="009A33A7"/>
    <w:rsid w:val="009A33D4"/>
    <w:rsid w:val="009A37E2"/>
    <w:rsid w:val="009A3855"/>
    <w:rsid w:val="009A3B79"/>
    <w:rsid w:val="009A3CB4"/>
    <w:rsid w:val="009A3CE8"/>
    <w:rsid w:val="009A3EEB"/>
    <w:rsid w:val="009A42E3"/>
    <w:rsid w:val="009A4357"/>
    <w:rsid w:val="009A4454"/>
    <w:rsid w:val="009A457F"/>
    <w:rsid w:val="009A46D8"/>
    <w:rsid w:val="009A4899"/>
    <w:rsid w:val="009A499B"/>
    <w:rsid w:val="009A4B05"/>
    <w:rsid w:val="009A5010"/>
    <w:rsid w:val="009A503D"/>
    <w:rsid w:val="009A55EE"/>
    <w:rsid w:val="009A5789"/>
    <w:rsid w:val="009A5937"/>
    <w:rsid w:val="009A59E0"/>
    <w:rsid w:val="009A5C83"/>
    <w:rsid w:val="009A5E70"/>
    <w:rsid w:val="009A6029"/>
    <w:rsid w:val="009A61CC"/>
    <w:rsid w:val="009A6288"/>
    <w:rsid w:val="009A6289"/>
    <w:rsid w:val="009A64CD"/>
    <w:rsid w:val="009A662F"/>
    <w:rsid w:val="009A6693"/>
    <w:rsid w:val="009A6729"/>
    <w:rsid w:val="009A697E"/>
    <w:rsid w:val="009A6981"/>
    <w:rsid w:val="009A6984"/>
    <w:rsid w:val="009A69B9"/>
    <w:rsid w:val="009A6B4D"/>
    <w:rsid w:val="009A6E62"/>
    <w:rsid w:val="009A6FE6"/>
    <w:rsid w:val="009A7021"/>
    <w:rsid w:val="009A7118"/>
    <w:rsid w:val="009A7291"/>
    <w:rsid w:val="009A7523"/>
    <w:rsid w:val="009A7731"/>
    <w:rsid w:val="009A7762"/>
    <w:rsid w:val="009A7C2E"/>
    <w:rsid w:val="009B0058"/>
    <w:rsid w:val="009B0118"/>
    <w:rsid w:val="009B022E"/>
    <w:rsid w:val="009B024D"/>
    <w:rsid w:val="009B0279"/>
    <w:rsid w:val="009B06E3"/>
    <w:rsid w:val="009B0705"/>
    <w:rsid w:val="009B07D1"/>
    <w:rsid w:val="009B08AD"/>
    <w:rsid w:val="009B08EE"/>
    <w:rsid w:val="009B0911"/>
    <w:rsid w:val="009B094F"/>
    <w:rsid w:val="009B0A18"/>
    <w:rsid w:val="009B0AD7"/>
    <w:rsid w:val="009B0B20"/>
    <w:rsid w:val="009B0B24"/>
    <w:rsid w:val="009B0B50"/>
    <w:rsid w:val="009B0BAC"/>
    <w:rsid w:val="009B0F7D"/>
    <w:rsid w:val="009B1107"/>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EE4"/>
    <w:rsid w:val="009B2FA0"/>
    <w:rsid w:val="009B3076"/>
    <w:rsid w:val="009B3372"/>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257"/>
    <w:rsid w:val="009B555D"/>
    <w:rsid w:val="009B562B"/>
    <w:rsid w:val="009B5715"/>
    <w:rsid w:val="009B5943"/>
    <w:rsid w:val="009B5BE7"/>
    <w:rsid w:val="009B5CA6"/>
    <w:rsid w:val="009B5DAE"/>
    <w:rsid w:val="009B5E72"/>
    <w:rsid w:val="009B652F"/>
    <w:rsid w:val="009B659C"/>
    <w:rsid w:val="009B67B6"/>
    <w:rsid w:val="009B68C5"/>
    <w:rsid w:val="009B698D"/>
    <w:rsid w:val="009B6D46"/>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13E"/>
    <w:rsid w:val="009C1494"/>
    <w:rsid w:val="009C1614"/>
    <w:rsid w:val="009C1760"/>
    <w:rsid w:val="009C17CD"/>
    <w:rsid w:val="009C18B5"/>
    <w:rsid w:val="009C1A5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A57"/>
    <w:rsid w:val="009C3CA5"/>
    <w:rsid w:val="009C3DD8"/>
    <w:rsid w:val="009C3EB6"/>
    <w:rsid w:val="009C3F6F"/>
    <w:rsid w:val="009C40D7"/>
    <w:rsid w:val="009C4317"/>
    <w:rsid w:val="009C45D7"/>
    <w:rsid w:val="009C472C"/>
    <w:rsid w:val="009C47AA"/>
    <w:rsid w:val="009C48A6"/>
    <w:rsid w:val="009C491C"/>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7F0"/>
    <w:rsid w:val="009C7817"/>
    <w:rsid w:val="009C7958"/>
    <w:rsid w:val="009C7AAB"/>
    <w:rsid w:val="009C7B3B"/>
    <w:rsid w:val="009C7B89"/>
    <w:rsid w:val="009C7BD4"/>
    <w:rsid w:val="009D0372"/>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BF3"/>
    <w:rsid w:val="009D3C33"/>
    <w:rsid w:val="009D3D04"/>
    <w:rsid w:val="009D3D6D"/>
    <w:rsid w:val="009D3DF9"/>
    <w:rsid w:val="009D3E87"/>
    <w:rsid w:val="009D3FFA"/>
    <w:rsid w:val="009D400F"/>
    <w:rsid w:val="009D423F"/>
    <w:rsid w:val="009D4397"/>
    <w:rsid w:val="009D45A5"/>
    <w:rsid w:val="009D470B"/>
    <w:rsid w:val="009D4B3B"/>
    <w:rsid w:val="009D4CB6"/>
    <w:rsid w:val="009D4DEE"/>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EEF"/>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6A6"/>
    <w:rsid w:val="009E17C7"/>
    <w:rsid w:val="009E180A"/>
    <w:rsid w:val="009E18FA"/>
    <w:rsid w:val="009E1B65"/>
    <w:rsid w:val="009E2035"/>
    <w:rsid w:val="009E212F"/>
    <w:rsid w:val="009E2152"/>
    <w:rsid w:val="009E2651"/>
    <w:rsid w:val="009E2933"/>
    <w:rsid w:val="009E2976"/>
    <w:rsid w:val="009E2CD6"/>
    <w:rsid w:val="009E2D52"/>
    <w:rsid w:val="009E30F7"/>
    <w:rsid w:val="009E318E"/>
    <w:rsid w:val="009E31E4"/>
    <w:rsid w:val="009E3201"/>
    <w:rsid w:val="009E3358"/>
    <w:rsid w:val="009E35F5"/>
    <w:rsid w:val="009E3669"/>
    <w:rsid w:val="009E375B"/>
    <w:rsid w:val="009E379B"/>
    <w:rsid w:val="009E395D"/>
    <w:rsid w:val="009E39FB"/>
    <w:rsid w:val="009E3E79"/>
    <w:rsid w:val="009E41C9"/>
    <w:rsid w:val="009E41D8"/>
    <w:rsid w:val="009E43A7"/>
    <w:rsid w:val="009E4419"/>
    <w:rsid w:val="009E485A"/>
    <w:rsid w:val="009E4A83"/>
    <w:rsid w:val="009E4AFB"/>
    <w:rsid w:val="009E4B45"/>
    <w:rsid w:val="009E4B9E"/>
    <w:rsid w:val="009E4BB8"/>
    <w:rsid w:val="009E4D23"/>
    <w:rsid w:val="009E4F59"/>
    <w:rsid w:val="009E502C"/>
    <w:rsid w:val="009E5112"/>
    <w:rsid w:val="009E518A"/>
    <w:rsid w:val="009E58EA"/>
    <w:rsid w:val="009E5929"/>
    <w:rsid w:val="009E5A8C"/>
    <w:rsid w:val="009E5BAE"/>
    <w:rsid w:val="009E6058"/>
    <w:rsid w:val="009E6272"/>
    <w:rsid w:val="009E6388"/>
    <w:rsid w:val="009E65AF"/>
    <w:rsid w:val="009E6655"/>
    <w:rsid w:val="009E6AAA"/>
    <w:rsid w:val="009E6AEF"/>
    <w:rsid w:val="009E6B46"/>
    <w:rsid w:val="009E6D94"/>
    <w:rsid w:val="009E6DED"/>
    <w:rsid w:val="009E6E1D"/>
    <w:rsid w:val="009E70D0"/>
    <w:rsid w:val="009E7785"/>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2E5C"/>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5FC0"/>
    <w:rsid w:val="009F614B"/>
    <w:rsid w:val="009F6401"/>
    <w:rsid w:val="009F67B9"/>
    <w:rsid w:val="009F6EE5"/>
    <w:rsid w:val="009F72A8"/>
    <w:rsid w:val="009F7385"/>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08"/>
    <w:rsid w:val="00A01E9C"/>
    <w:rsid w:val="00A01F0E"/>
    <w:rsid w:val="00A02364"/>
    <w:rsid w:val="00A02456"/>
    <w:rsid w:val="00A028ED"/>
    <w:rsid w:val="00A02909"/>
    <w:rsid w:val="00A02A2F"/>
    <w:rsid w:val="00A02DFC"/>
    <w:rsid w:val="00A0325E"/>
    <w:rsid w:val="00A032E9"/>
    <w:rsid w:val="00A03573"/>
    <w:rsid w:val="00A0358C"/>
    <w:rsid w:val="00A03AF0"/>
    <w:rsid w:val="00A03BFF"/>
    <w:rsid w:val="00A03D04"/>
    <w:rsid w:val="00A03D4E"/>
    <w:rsid w:val="00A03DBE"/>
    <w:rsid w:val="00A04002"/>
    <w:rsid w:val="00A04018"/>
    <w:rsid w:val="00A0440F"/>
    <w:rsid w:val="00A047CB"/>
    <w:rsid w:val="00A048C0"/>
    <w:rsid w:val="00A04B95"/>
    <w:rsid w:val="00A04BE4"/>
    <w:rsid w:val="00A04C8D"/>
    <w:rsid w:val="00A04D82"/>
    <w:rsid w:val="00A04F91"/>
    <w:rsid w:val="00A05087"/>
    <w:rsid w:val="00A05163"/>
    <w:rsid w:val="00A05424"/>
    <w:rsid w:val="00A059F2"/>
    <w:rsid w:val="00A059FD"/>
    <w:rsid w:val="00A05B6B"/>
    <w:rsid w:val="00A05C6D"/>
    <w:rsid w:val="00A05CD5"/>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47E"/>
    <w:rsid w:val="00A1175D"/>
    <w:rsid w:val="00A11A90"/>
    <w:rsid w:val="00A11B0C"/>
    <w:rsid w:val="00A11CA1"/>
    <w:rsid w:val="00A12071"/>
    <w:rsid w:val="00A120EB"/>
    <w:rsid w:val="00A1233B"/>
    <w:rsid w:val="00A12576"/>
    <w:rsid w:val="00A12812"/>
    <w:rsid w:val="00A12999"/>
    <w:rsid w:val="00A12B7E"/>
    <w:rsid w:val="00A13023"/>
    <w:rsid w:val="00A134B8"/>
    <w:rsid w:val="00A1367F"/>
    <w:rsid w:val="00A13883"/>
    <w:rsid w:val="00A13BA1"/>
    <w:rsid w:val="00A13EF3"/>
    <w:rsid w:val="00A13F3B"/>
    <w:rsid w:val="00A1406D"/>
    <w:rsid w:val="00A14379"/>
    <w:rsid w:val="00A1443B"/>
    <w:rsid w:val="00A1467D"/>
    <w:rsid w:val="00A14790"/>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15"/>
    <w:rsid w:val="00A17122"/>
    <w:rsid w:val="00A171C5"/>
    <w:rsid w:val="00A17574"/>
    <w:rsid w:val="00A1777F"/>
    <w:rsid w:val="00A177E9"/>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EEA"/>
    <w:rsid w:val="00A20F6D"/>
    <w:rsid w:val="00A210AC"/>
    <w:rsid w:val="00A210F3"/>
    <w:rsid w:val="00A21256"/>
    <w:rsid w:val="00A214AA"/>
    <w:rsid w:val="00A21921"/>
    <w:rsid w:val="00A21983"/>
    <w:rsid w:val="00A21CC4"/>
    <w:rsid w:val="00A21DBE"/>
    <w:rsid w:val="00A21E5E"/>
    <w:rsid w:val="00A2246C"/>
    <w:rsid w:val="00A2246E"/>
    <w:rsid w:val="00A224EF"/>
    <w:rsid w:val="00A22979"/>
    <w:rsid w:val="00A22E37"/>
    <w:rsid w:val="00A22FC9"/>
    <w:rsid w:val="00A2309F"/>
    <w:rsid w:val="00A2315F"/>
    <w:rsid w:val="00A23216"/>
    <w:rsid w:val="00A232C3"/>
    <w:rsid w:val="00A23501"/>
    <w:rsid w:val="00A2373F"/>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DA5"/>
    <w:rsid w:val="00A24F3C"/>
    <w:rsid w:val="00A25053"/>
    <w:rsid w:val="00A251D7"/>
    <w:rsid w:val="00A25329"/>
    <w:rsid w:val="00A25527"/>
    <w:rsid w:val="00A255F3"/>
    <w:rsid w:val="00A25871"/>
    <w:rsid w:val="00A25960"/>
    <w:rsid w:val="00A259CD"/>
    <w:rsid w:val="00A25CEC"/>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C9"/>
    <w:rsid w:val="00A304F0"/>
    <w:rsid w:val="00A3081D"/>
    <w:rsid w:val="00A30CA7"/>
    <w:rsid w:val="00A311C8"/>
    <w:rsid w:val="00A3123A"/>
    <w:rsid w:val="00A312DA"/>
    <w:rsid w:val="00A312E8"/>
    <w:rsid w:val="00A3133A"/>
    <w:rsid w:val="00A313AE"/>
    <w:rsid w:val="00A31BEE"/>
    <w:rsid w:val="00A31E7A"/>
    <w:rsid w:val="00A31F5A"/>
    <w:rsid w:val="00A32360"/>
    <w:rsid w:val="00A323FE"/>
    <w:rsid w:val="00A3262A"/>
    <w:rsid w:val="00A3269C"/>
    <w:rsid w:val="00A32713"/>
    <w:rsid w:val="00A32868"/>
    <w:rsid w:val="00A3291A"/>
    <w:rsid w:val="00A32939"/>
    <w:rsid w:val="00A329C7"/>
    <w:rsid w:val="00A32A30"/>
    <w:rsid w:val="00A32B32"/>
    <w:rsid w:val="00A32C8B"/>
    <w:rsid w:val="00A32CBC"/>
    <w:rsid w:val="00A32EF3"/>
    <w:rsid w:val="00A33335"/>
    <w:rsid w:val="00A33924"/>
    <w:rsid w:val="00A33A41"/>
    <w:rsid w:val="00A33B3C"/>
    <w:rsid w:val="00A33BD8"/>
    <w:rsid w:val="00A33CD8"/>
    <w:rsid w:val="00A33F7E"/>
    <w:rsid w:val="00A3441B"/>
    <w:rsid w:val="00A3461A"/>
    <w:rsid w:val="00A34BAE"/>
    <w:rsid w:val="00A34BE1"/>
    <w:rsid w:val="00A34D97"/>
    <w:rsid w:val="00A34F90"/>
    <w:rsid w:val="00A35435"/>
    <w:rsid w:val="00A35B42"/>
    <w:rsid w:val="00A35B56"/>
    <w:rsid w:val="00A35BAC"/>
    <w:rsid w:val="00A35EF7"/>
    <w:rsid w:val="00A35F05"/>
    <w:rsid w:val="00A36115"/>
    <w:rsid w:val="00A36346"/>
    <w:rsid w:val="00A36511"/>
    <w:rsid w:val="00A36948"/>
    <w:rsid w:val="00A36A65"/>
    <w:rsid w:val="00A36FAB"/>
    <w:rsid w:val="00A3706A"/>
    <w:rsid w:val="00A372BD"/>
    <w:rsid w:val="00A373FB"/>
    <w:rsid w:val="00A3749A"/>
    <w:rsid w:val="00A374A9"/>
    <w:rsid w:val="00A37584"/>
    <w:rsid w:val="00A37C75"/>
    <w:rsid w:val="00A37EF2"/>
    <w:rsid w:val="00A40087"/>
    <w:rsid w:val="00A4041A"/>
    <w:rsid w:val="00A40437"/>
    <w:rsid w:val="00A404A3"/>
    <w:rsid w:val="00A404B5"/>
    <w:rsid w:val="00A407CD"/>
    <w:rsid w:val="00A40842"/>
    <w:rsid w:val="00A40AAA"/>
    <w:rsid w:val="00A40AF6"/>
    <w:rsid w:val="00A40B95"/>
    <w:rsid w:val="00A40C04"/>
    <w:rsid w:val="00A40D8C"/>
    <w:rsid w:val="00A40EC0"/>
    <w:rsid w:val="00A40ECA"/>
    <w:rsid w:val="00A41115"/>
    <w:rsid w:val="00A4136B"/>
    <w:rsid w:val="00A413AD"/>
    <w:rsid w:val="00A41AAD"/>
    <w:rsid w:val="00A41B84"/>
    <w:rsid w:val="00A41E54"/>
    <w:rsid w:val="00A41E95"/>
    <w:rsid w:val="00A4201C"/>
    <w:rsid w:val="00A4219E"/>
    <w:rsid w:val="00A42428"/>
    <w:rsid w:val="00A42780"/>
    <w:rsid w:val="00A42A1D"/>
    <w:rsid w:val="00A42BCE"/>
    <w:rsid w:val="00A42C9B"/>
    <w:rsid w:val="00A43042"/>
    <w:rsid w:val="00A43350"/>
    <w:rsid w:val="00A43390"/>
    <w:rsid w:val="00A43399"/>
    <w:rsid w:val="00A43772"/>
    <w:rsid w:val="00A43C23"/>
    <w:rsid w:val="00A43F42"/>
    <w:rsid w:val="00A4420C"/>
    <w:rsid w:val="00A44275"/>
    <w:rsid w:val="00A443DC"/>
    <w:rsid w:val="00A447A8"/>
    <w:rsid w:val="00A447BE"/>
    <w:rsid w:val="00A449EC"/>
    <w:rsid w:val="00A44E27"/>
    <w:rsid w:val="00A44F3C"/>
    <w:rsid w:val="00A44F93"/>
    <w:rsid w:val="00A44FF6"/>
    <w:rsid w:val="00A45059"/>
    <w:rsid w:val="00A455AE"/>
    <w:rsid w:val="00A455DD"/>
    <w:rsid w:val="00A45816"/>
    <w:rsid w:val="00A45A9D"/>
    <w:rsid w:val="00A45EFB"/>
    <w:rsid w:val="00A46168"/>
    <w:rsid w:val="00A461A3"/>
    <w:rsid w:val="00A4632C"/>
    <w:rsid w:val="00A46588"/>
    <w:rsid w:val="00A46659"/>
    <w:rsid w:val="00A46828"/>
    <w:rsid w:val="00A46AB7"/>
    <w:rsid w:val="00A46CBA"/>
    <w:rsid w:val="00A46CF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97"/>
    <w:rsid w:val="00A516A7"/>
    <w:rsid w:val="00A516AB"/>
    <w:rsid w:val="00A520F5"/>
    <w:rsid w:val="00A52330"/>
    <w:rsid w:val="00A5251A"/>
    <w:rsid w:val="00A5264F"/>
    <w:rsid w:val="00A5296C"/>
    <w:rsid w:val="00A529BE"/>
    <w:rsid w:val="00A52E08"/>
    <w:rsid w:val="00A52EB6"/>
    <w:rsid w:val="00A52F44"/>
    <w:rsid w:val="00A52F82"/>
    <w:rsid w:val="00A53052"/>
    <w:rsid w:val="00A53231"/>
    <w:rsid w:val="00A535AE"/>
    <w:rsid w:val="00A53927"/>
    <w:rsid w:val="00A539A7"/>
    <w:rsid w:val="00A53A23"/>
    <w:rsid w:val="00A53AD2"/>
    <w:rsid w:val="00A53B80"/>
    <w:rsid w:val="00A53BD9"/>
    <w:rsid w:val="00A53C10"/>
    <w:rsid w:val="00A53CC0"/>
    <w:rsid w:val="00A53D91"/>
    <w:rsid w:val="00A53FC7"/>
    <w:rsid w:val="00A5404E"/>
    <w:rsid w:val="00A54292"/>
    <w:rsid w:val="00A542C1"/>
    <w:rsid w:val="00A542E7"/>
    <w:rsid w:val="00A54379"/>
    <w:rsid w:val="00A5442C"/>
    <w:rsid w:val="00A545A1"/>
    <w:rsid w:val="00A54724"/>
    <w:rsid w:val="00A54794"/>
    <w:rsid w:val="00A54CE1"/>
    <w:rsid w:val="00A54EC9"/>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9E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417"/>
    <w:rsid w:val="00A625A6"/>
    <w:rsid w:val="00A6277C"/>
    <w:rsid w:val="00A6279D"/>
    <w:rsid w:val="00A628AF"/>
    <w:rsid w:val="00A6297A"/>
    <w:rsid w:val="00A62B53"/>
    <w:rsid w:val="00A62BE9"/>
    <w:rsid w:val="00A62C63"/>
    <w:rsid w:val="00A62EC5"/>
    <w:rsid w:val="00A63051"/>
    <w:rsid w:val="00A6315A"/>
    <w:rsid w:val="00A6317C"/>
    <w:rsid w:val="00A636B4"/>
    <w:rsid w:val="00A6370E"/>
    <w:rsid w:val="00A637A8"/>
    <w:rsid w:val="00A6391D"/>
    <w:rsid w:val="00A63A1E"/>
    <w:rsid w:val="00A6428E"/>
    <w:rsid w:val="00A645C2"/>
    <w:rsid w:val="00A646A3"/>
    <w:rsid w:val="00A646DD"/>
    <w:rsid w:val="00A64811"/>
    <w:rsid w:val="00A64864"/>
    <w:rsid w:val="00A64A9D"/>
    <w:rsid w:val="00A64C60"/>
    <w:rsid w:val="00A64D34"/>
    <w:rsid w:val="00A6508D"/>
    <w:rsid w:val="00A650F5"/>
    <w:rsid w:val="00A650FC"/>
    <w:rsid w:val="00A6527D"/>
    <w:rsid w:val="00A65AF9"/>
    <w:rsid w:val="00A65B42"/>
    <w:rsid w:val="00A65B66"/>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85"/>
    <w:rsid w:val="00A70AB8"/>
    <w:rsid w:val="00A70B85"/>
    <w:rsid w:val="00A70E55"/>
    <w:rsid w:val="00A70F73"/>
    <w:rsid w:val="00A710C3"/>
    <w:rsid w:val="00A712F2"/>
    <w:rsid w:val="00A713C6"/>
    <w:rsid w:val="00A71510"/>
    <w:rsid w:val="00A715B0"/>
    <w:rsid w:val="00A71768"/>
    <w:rsid w:val="00A71877"/>
    <w:rsid w:val="00A71A6C"/>
    <w:rsid w:val="00A71BF6"/>
    <w:rsid w:val="00A721C3"/>
    <w:rsid w:val="00A72495"/>
    <w:rsid w:val="00A7266B"/>
    <w:rsid w:val="00A726FD"/>
    <w:rsid w:val="00A72777"/>
    <w:rsid w:val="00A727DA"/>
    <w:rsid w:val="00A728D0"/>
    <w:rsid w:val="00A72942"/>
    <w:rsid w:val="00A72952"/>
    <w:rsid w:val="00A72C9B"/>
    <w:rsid w:val="00A72E21"/>
    <w:rsid w:val="00A72E55"/>
    <w:rsid w:val="00A73259"/>
    <w:rsid w:val="00A73708"/>
    <w:rsid w:val="00A737AB"/>
    <w:rsid w:val="00A73A08"/>
    <w:rsid w:val="00A73BC4"/>
    <w:rsid w:val="00A73DA9"/>
    <w:rsid w:val="00A73E28"/>
    <w:rsid w:val="00A73E5E"/>
    <w:rsid w:val="00A74518"/>
    <w:rsid w:val="00A74528"/>
    <w:rsid w:val="00A7465D"/>
    <w:rsid w:val="00A74812"/>
    <w:rsid w:val="00A748F2"/>
    <w:rsid w:val="00A74A15"/>
    <w:rsid w:val="00A74A55"/>
    <w:rsid w:val="00A74DFF"/>
    <w:rsid w:val="00A74F0A"/>
    <w:rsid w:val="00A74FD6"/>
    <w:rsid w:val="00A751E0"/>
    <w:rsid w:val="00A7534B"/>
    <w:rsid w:val="00A7555B"/>
    <w:rsid w:val="00A757A9"/>
    <w:rsid w:val="00A7591D"/>
    <w:rsid w:val="00A7592B"/>
    <w:rsid w:val="00A7598B"/>
    <w:rsid w:val="00A75B32"/>
    <w:rsid w:val="00A75E56"/>
    <w:rsid w:val="00A7620C"/>
    <w:rsid w:val="00A7621B"/>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581"/>
    <w:rsid w:val="00A816B4"/>
    <w:rsid w:val="00A8177F"/>
    <w:rsid w:val="00A81976"/>
    <w:rsid w:val="00A81BC3"/>
    <w:rsid w:val="00A81D35"/>
    <w:rsid w:val="00A81E61"/>
    <w:rsid w:val="00A81F6F"/>
    <w:rsid w:val="00A82575"/>
    <w:rsid w:val="00A827FD"/>
    <w:rsid w:val="00A82801"/>
    <w:rsid w:val="00A8289C"/>
    <w:rsid w:val="00A828C4"/>
    <w:rsid w:val="00A82AF7"/>
    <w:rsid w:val="00A82D58"/>
    <w:rsid w:val="00A82E5B"/>
    <w:rsid w:val="00A83006"/>
    <w:rsid w:val="00A83204"/>
    <w:rsid w:val="00A83364"/>
    <w:rsid w:val="00A83562"/>
    <w:rsid w:val="00A83968"/>
    <w:rsid w:val="00A83B18"/>
    <w:rsid w:val="00A83CDE"/>
    <w:rsid w:val="00A83E1C"/>
    <w:rsid w:val="00A83E75"/>
    <w:rsid w:val="00A84176"/>
    <w:rsid w:val="00A84201"/>
    <w:rsid w:val="00A842D2"/>
    <w:rsid w:val="00A842E1"/>
    <w:rsid w:val="00A845BA"/>
    <w:rsid w:val="00A8503A"/>
    <w:rsid w:val="00A85056"/>
    <w:rsid w:val="00A85074"/>
    <w:rsid w:val="00A857DF"/>
    <w:rsid w:val="00A85852"/>
    <w:rsid w:val="00A859B0"/>
    <w:rsid w:val="00A859E2"/>
    <w:rsid w:val="00A85C46"/>
    <w:rsid w:val="00A85CC6"/>
    <w:rsid w:val="00A86342"/>
    <w:rsid w:val="00A86417"/>
    <w:rsid w:val="00A8642F"/>
    <w:rsid w:val="00A8663D"/>
    <w:rsid w:val="00A86827"/>
    <w:rsid w:val="00A86A38"/>
    <w:rsid w:val="00A86C29"/>
    <w:rsid w:val="00A86F5A"/>
    <w:rsid w:val="00A872CB"/>
    <w:rsid w:val="00A874A6"/>
    <w:rsid w:val="00A87742"/>
    <w:rsid w:val="00A87A46"/>
    <w:rsid w:val="00A87A98"/>
    <w:rsid w:val="00A87B07"/>
    <w:rsid w:val="00A87C7B"/>
    <w:rsid w:val="00A87D70"/>
    <w:rsid w:val="00A87DC9"/>
    <w:rsid w:val="00A900C5"/>
    <w:rsid w:val="00A902CF"/>
    <w:rsid w:val="00A90390"/>
    <w:rsid w:val="00A905EC"/>
    <w:rsid w:val="00A906E9"/>
    <w:rsid w:val="00A90A53"/>
    <w:rsid w:val="00A90ABE"/>
    <w:rsid w:val="00A90B34"/>
    <w:rsid w:val="00A90C08"/>
    <w:rsid w:val="00A90D0D"/>
    <w:rsid w:val="00A90DA8"/>
    <w:rsid w:val="00A90EA8"/>
    <w:rsid w:val="00A91155"/>
    <w:rsid w:val="00A9141F"/>
    <w:rsid w:val="00A9148C"/>
    <w:rsid w:val="00A91A3B"/>
    <w:rsid w:val="00A91FDD"/>
    <w:rsid w:val="00A92021"/>
    <w:rsid w:val="00A920A8"/>
    <w:rsid w:val="00A9221C"/>
    <w:rsid w:val="00A92247"/>
    <w:rsid w:val="00A924CD"/>
    <w:rsid w:val="00A924F6"/>
    <w:rsid w:val="00A92625"/>
    <w:rsid w:val="00A9266A"/>
    <w:rsid w:val="00A92795"/>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363"/>
    <w:rsid w:val="00A9445B"/>
    <w:rsid w:val="00A9455B"/>
    <w:rsid w:val="00A94A60"/>
    <w:rsid w:val="00A94AB7"/>
    <w:rsid w:val="00A94B98"/>
    <w:rsid w:val="00A94DBB"/>
    <w:rsid w:val="00A94EA4"/>
    <w:rsid w:val="00A94EB4"/>
    <w:rsid w:val="00A94FD0"/>
    <w:rsid w:val="00A958AA"/>
    <w:rsid w:val="00A95D4E"/>
    <w:rsid w:val="00A95DFC"/>
    <w:rsid w:val="00A95FEE"/>
    <w:rsid w:val="00A95FF7"/>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377"/>
    <w:rsid w:val="00AA064C"/>
    <w:rsid w:val="00AA0677"/>
    <w:rsid w:val="00AA0755"/>
    <w:rsid w:val="00AA07B2"/>
    <w:rsid w:val="00AA0800"/>
    <w:rsid w:val="00AA0956"/>
    <w:rsid w:val="00AA0A80"/>
    <w:rsid w:val="00AA0BC8"/>
    <w:rsid w:val="00AA0CC3"/>
    <w:rsid w:val="00AA0D17"/>
    <w:rsid w:val="00AA0D3E"/>
    <w:rsid w:val="00AA0E98"/>
    <w:rsid w:val="00AA119E"/>
    <w:rsid w:val="00AA131D"/>
    <w:rsid w:val="00AA1374"/>
    <w:rsid w:val="00AA1661"/>
    <w:rsid w:val="00AA1666"/>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7D"/>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E62"/>
    <w:rsid w:val="00AA3E6C"/>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29"/>
    <w:rsid w:val="00AA5AB3"/>
    <w:rsid w:val="00AA5B1F"/>
    <w:rsid w:val="00AA5BE1"/>
    <w:rsid w:val="00AA5D27"/>
    <w:rsid w:val="00AA5DDE"/>
    <w:rsid w:val="00AA5DE7"/>
    <w:rsid w:val="00AA5E26"/>
    <w:rsid w:val="00AA6073"/>
    <w:rsid w:val="00AA6227"/>
    <w:rsid w:val="00AA6337"/>
    <w:rsid w:val="00AA65D1"/>
    <w:rsid w:val="00AA6C67"/>
    <w:rsid w:val="00AA73F9"/>
    <w:rsid w:val="00AA75B4"/>
    <w:rsid w:val="00AA762D"/>
    <w:rsid w:val="00AA7751"/>
    <w:rsid w:val="00AA7826"/>
    <w:rsid w:val="00AA7937"/>
    <w:rsid w:val="00AA7A11"/>
    <w:rsid w:val="00AA7A53"/>
    <w:rsid w:val="00AA7C28"/>
    <w:rsid w:val="00AA7C69"/>
    <w:rsid w:val="00AA7CE8"/>
    <w:rsid w:val="00AA7D46"/>
    <w:rsid w:val="00AB0000"/>
    <w:rsid w:val="00AB0099"/>
    <w:rsid w:val="00AB03D6"/>
    <w:rsid w:val="00AB05BE"/>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4F8"/>
    <w:rsid w:val="00AB27D5"/>
    <w:rsid w:val="00AB28A4"/>
    <w:rsid w:val="00AB2990"/>
    <w:rsid w:val="00AB2A70"/>
    <w:rsid w:val="00AB2E63"/>
    <w:rsid w:val="00AB2EA9"/>
    <w:rsid w:val="00AB30B2"/>
    <w:rsid w:val="00AB3169"/>
    <w:rsid w:val="00AB31FA"/>
    <w:rsid w:val="00AB3472"/>
    <w:rsid w:val="00AB3551"/>
    <w:rsid w:val="00AB36B7"/>
    <w:rsid w:val="00AB3728"/>
    <w:rsid w:val="00AB37F4"/>
    <w:rsid w:val="00AB3989"/>
    <w:rsid w:val="00AB3A59"/>
    <w:rsid w:val="00AB3A5A"/>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D99"/>
    <w:rsid w:val="00AB7F83"/>
    <w:rsid w:val="00AC00E2"/>
    <w:rsid w:val="00AC0106"/>
    <w:rsid w:val="00AC0507"/>
    <w:rsid w:val="00AC064B"/>
    <w:rsid w:val="00AC0689"/>
    <w:rsid w:val="00AC0723"/>
    <w:rsid w:val="00AC0748"/>
    <w:rsid w:val="00AC0BD7"/>
    <w:rsid w:val="00AC0EE9"/>
    <w:rsid w:val="00AC1177"/>
    <w:rsid w:val="00AC1289"/>
    <w:rsid w:val="00AC1510"/>
    <w:rsid w:val="00AC156E"/>
    <w:rsid w:val="00AC16CE"/>
    <w:rsid w:val="00AC1838"/>
    <w:rsid w:val="00AC1876"/>
    <w:rsid w:val="00AC1B6D"/>
    <w:rsid w:val="00AC1C82"/>
    <w:rsid w:val="00AC1CA6"/>
    <w:rsid w:val="00AC1E58"/>
    <w:rsid w:val="00AC20A7"/>
    <w:rsid w:val="00AC2249"/>
    <w:rsid w:val="00AC224B"/>
    <w:rsid w:val="00AC227B"/>
    <w:rsid w:val="00AC2281"/>
    <w:rsid w:val="00AC25B0"/>
    <w:rsid w:val="00AC2AD0"/>
    <w:rsid w:val="00AC2AD4"/>
    <w:rsid w:val="00AC2EAB"/>
    <w:rsid w:val="00AC2F5E"/>
    <w:rsid w:val="00AC31EC"/>
    <w:rsid w:val="00AC353F"/>
    <w:rsid w:val="00AC35BD"/>
    <w:rsid w:val="00AC37C0"/>
    <w:rsid w:val="00AC3805"/>
    <w:rsid w:val="00AC3814"/>
    <w:rsid w:val="00AC3906"/>
    <w:rsid w:val="00AC3A54"/>
    <w:rsid w:val="00AC3D76"/>
    <w:rsid w:val="00AC3FB0"/>
    <w:rsid w:val="00AC3FD2"/>
    <w:rsid w:val="00AC4000"/>
    <w:rsid w:val="00AC405F"/>
    <w:rsid w:val="00AC4062"/>
    <w:rsid w:val="00AC40F3"/>
    <w:rsid w:val="00AC4378"/>
    <w:rsid w:val="00AC48F0"/>
    <w:rsid w:val="00AC4ACB"/>
    <w:rsid w:val="00AC4AEA"/>
    <w:rsid w:val="00AC503D"/>
    <w:rsid w:val="00AC53F0"/>
    <w:rsid w:val="00AC5456"/>
    <w:rsid w:val="00AC54F5"/>
    <w:rsid w:val="00AC554D"/>
    <w:rsid w:val="00AC58D8"/>
    <w:rsid w:val="00AC6070"/>
    <w:rsid w:val="00AC60FC"/>
    <w:rsid w:val="00AC6213"/>
    <w:rsid w:val="00AC62EE"/>
    <w:rsid w:val="00AC6402"/>
    <w:rsid w:val="00AC64DB"/>
    <w:rsid w:val="00AC6561"/>
    <w:rsid w:val="00AC6830"/>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59D"/>
    <w:rsid w:val="00AD4640"/>
    <w:rsid w:val="00AD4B78"/>
    <w:rsid w:val="00AD4D51"/>
    <w:rsid w:val="00AD4F26"/>
    <w:rsid w:val="00AD4F57"/>
    <w:rsid w:val="00AD5065"/>
    <w:rsid w:val="00AD51C7"/>
    <w:rsid w:val="00AD5330"/>
    <w:rsid w:val="00AD55B4"/>
    <w:rsid w:val="00AD55ED"/>
    <w:rsid w:val="00AD59E1"/>
    <w:rsid w:val="00AD5B29"/>
    <w:rsid w:val="00AD5B88"/>
    <w:rsid w:val="00AD5CA0"/>
    <w:rsid w:val="00AD5CE7"/>
    <w:rsid w:val="00AD6005"/>
    <w:rsid w:val="00AD60BE"/>
    <w:rsid w:val="00AD6105"/>
    <w:rsid w:val="00AD627B"/>
    <w:rsid w:val="00AD62AC"/>
    <w:rsid w:val="00AD66DC"/>
    <w:rsid w:val="00AD6BD4"/>
    <w:rsid w:val="00AD6D0B"/>
    <w:rsid w:val="00AD6ED0"/>
    <w:rsid w:val="00AD6FD1"/>
    <w:rsid w:val="00AD70F8"/>
    <w:rsid w:val="00AD7356"/>
    <w:rsid w:val="00AD736B"/>
    <w:rsid w:val="00AD7448"/>
    <w:rsid w:val="00AD7472"/>
    <w:rsid w:val="00AD7476"/>
    <w:rsid w:val="00AD747E"/>
    <w:rsid w:val="00AD76C8"/>
    <w:rsid w:val="00AD76CD"/>
    <w:rsid w:val="00AD7833"/>
    <w:rsid w:val="00AD78F3"/>
    <w:rsid w:val="00AD7FE9"/>
    <w:rsid w:val="00AE0162"/>
    <w:rsid w:val="00AE050B"/>
    <w:rsid w:val="00AE059A"/>
    <w:rsid w:val="00AE0721"/>
    <w:rsid w:val="00AE095D"/>
    <w:rsid w:val="00AE0B01"/>
    <w:rsid w:val="00AE0B9F"/>
    <w:rsid w:val="00AE12C2"/>
    <w:rsid w:val="00AE1AE6"/>
    <w:rsid w:val="00AE1B03"/>
    <w:rsid w:val="00AE1BA9"/>
    <w:rsid w:val="00AE1C07"/>
    <w:rsid w:val="00AE2253"/>
    <w:rsid w:val="00AE2500"/>
    <w:rsid w:val="00AE27EE"/>
    <w:rsid w:val="00AE29D9"/>
    <w:rsid w:val="00AE29DA"/>
    <w:rsid w:val="00AE2B23"/>
    <w:rsid w:val="00AE2BFC"/>
    <w:rsid w:val="00AE34A2"/>
    <w:rsid w:val="00AE3605"/>
    <w:rsid w:val="00AE3667"/>
    <w:rsid w:val="00AE3798"/>
    <w:rsid w:val="00AE3905"/>
    <w:rsid w:val="00AE393E"/>
    <w:rsid w:val="00AE3E31"/>
    <w:rsid w:val="00AE3E76"/>
    <w:rsid w:val="00AE3EBC"/>
    <w:rsid w:val="00AE4078"/>
    <w:rsid w:val="00AE40CB"/>
    <w:rsid w:val="00AE40F5"/>
    <w:rsid w:val="00AE4261"/>
    <w:rsid w:val="00AE436D"/>
    <w:rsid w:val="00AE456B"/>
    <w:rsid w:val="00AE46E2"/>
    <w:rsid w:val="00AE4751"/>
    <w:rsid w:val="00AE485B"/>
    <w:rsid w:val="00AE4C3A"/>
    <w:rsid w:val="00AE4CD2"/>
    <w:rsid w:val="00AE4DAB"/>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A1F"/>
    <w:rsid w:val="00AE6B1A"/>
    <w:rsid w:val="00AE6BF8"/>
    <w:rsid w:val="00AE6D04"/>
    <w:rsid w:val="00AE71C0"/>
    <w:rsid w:val="00AE73A7"/>
    <w:rsid w:val="00AE7401"/>
    <w:rsid w:val="00AE74EA"/>
    <w:rsid w:val="00AE75DD"/>
    <w:rsid w:val="00AE76FF"/>
    <w:rsid w:val="00AE7940"/>
    <w:rsid w:val="00AE796C"/>
    <w:rsid w:val="00AE7B5F"/>
    <w:rsid w:val="00AE7D88"/>
    <w:rsid w:val="00AE7E19"/>
    <w:rsid w:val="00AF013C"/>
    <w:rsid w:val="00AF019D"/>
    <w:rsid w:val="00AF03C9"/>
    <w:rsid w:val="00AF045A"/>
    <w:rsid w:val="00AF0843"/>
    <w:rsid w:val="00AF090F"/>
    <w:rsid w:val="00AF0EE1"/>
    <w:rsid w:val="00AF0F76"/>
    <w:rsid w:val="00AF14AB"/>
    <w:rsid w:val="00AF1521"/>
    <w:rsid w:val="00AF1809"/>
    <w:rsid w:val="00AF1C36"/>
    <w:rsid w:val="00AF2209"/>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3EE2"/>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7F7"/>
    <w:rsid w:val="00AF5885"/>
    <w:rsid w:val="00AF5927"/>
    <w:rsid w:val="00AF59AF"/>
    <w:rsid w:val="00AF59DA"/>
    <w:rsid w:val="00AF5BAD"/>
    <w:rsid w:val="00AF5C34"/>
    <w:rsid w:val="00AF5C6F"/>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5AB"/>
    <w:rsid w:val="00AF7609"/>
    <w:rsid w:val="00AF761B"/>
    <w:rsid w:val="00AF7664"/>
    <w:rsid w:val="00AF78B3"/>
    <w:rsid w:val="00AF7A14"/>
    <w:rsid w:val="00AF7A5F"/>
    <w:rsid w:val="00AF7BA7"/>
    <w:rsid w:val="00AF7EB1"/>
    <w:rsid w:val="00B0022B"/>
    <w:rsid w:val="00B00351"/>
    <w:rsid w:val="00B006CB"/>
    <w:rsid w:val="00B00FDB"/>
    <w:rsid w:val="00B01106"/>
    <w:rsid w:val="00B01755"/>
    <w:rsid w:val="00B018E8"/>
    <w:rsid w:val="00B01DD8"/>
    <w:rsid w:val="00B01F15"/>
    <w:rsid w:val="00B01FED"/>
    <w:rsid w:val="00B0258F"/>
    <w:rsid w:val="00B025B4"/>
    <w:rsid w:val="00B0266F"/>
    <w:rsid w:val="00B026FC"/>
    <w:rsid w:val="00B02808"/>
    <w:rsid w:val="00B0289A"/>
    <w:rsid w:val="00B028A1"/>
    <w:rsid w:val="00B028C7"/>
    <w:rsid w:val="00B02999"/>
    <w:rsid w:val="00B02BE3"/>
    <w:rsid w:val="00B02C05"/>
    <w:rsid w:val="00B02CEE"/>
    <w:rsid w:val="00B02EC8"/>
    <w:rsid w:val="00B03087"/>
    <w:rsid w:val="00B032BA"/>
    <w:rsid w:val="00B0332A"/>
    <w:rsid w:val="00B034B1"/>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DA5"/>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477"/>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1F1"/>
    <w:rsid w:val="00B12225"/>
    <w:rsid w:val="00B127DA"/>
    <w:rsid w:val="00B12A6C"/>
    <w:rsid w:val="00B12B1B"/>
    <w:rsid w:val="00B12CB4"/>
    <w:rsid w:val="00B12F58"/>
    <w:rsid w:val="00B13007"/>
    <w:rsid w:val="00B13122"/>
    <w:rsid w:val="00B133D0"/>
    <w:rsid w:val="00B1344A"/>
    <w:rsid w:val="00B135DC"/>
    <w:rsid w:val="00B136C6"/>
    <w:rsid w:val="00B13A20"/>
    <w:rsid w:val="00B13D82"/>
    <w:rsid w:val="00B13EC8"/>
    <w:rsid w:val="00B13F79"/>
    <w:rsid w:val="00B13FE6"/>
    <w:rsid w:val="00B140DB"/>
    <w:rsid w:val="00B14172"/>
    <w:rsid w:val="00B141C8"/>
    <w:rsid w:val="00B14408"/>
    <w:rsid w:val="00B1448D"/>
    <w:rsid w:val="00B1462E"/>
    <w:rsid w:val="00B14698"/>
    <w:rsid w:val="00B147D9"/>
    <w:rsid w:val="00B14BC5"/>
    <w:rsid w:val="00B14C8B"/>
    <w:rsid w:val="00B14C8E"/>
    <w:rsid w:val="00B15010"/>
    <w:rsid w:val="00B15066"/>
    <w:rsid w:val="00B1531B"/>
    <w:rsid w:val="00B1569E"/>
    <w:rsid w:val="00B15763"/>
    <w:rsid w:val="00B15A43"/>
    <w:rsid w:val="00B15A74"/>
    <w:rsid w:val="00B15AC4"/>
    <w:rsid w:val="00B15D69"/>
    <w:rsid w:val="00B1612D"/>
    <w:rsid w:val="00B1625C"/>
    <w:rsid w:val="00B162D9"/>
    <w:rsid w:val="00B164D6"/>
    <w:rsid w:val="00B166AA"/>
    <w:rsid w:val="00B167F8"/>
    <w:rsid w:val="00B16916"/>
    <w:rsid w:val="00B169F9"/>
    <w:rsid w:val="00B16D29"/>
    <w:rsid w:val="00B1757C"/>
    <w:rsid w:val="00B177F3"/>
    <w:rsid w:val="00B178F9"/>
    <w:rsid w:val="00B17963"/>
    <w:rsid w:val="00B17974"/>
    <w:rsid w:val="00B17B53"/>
    <w:rsid w:val="00B17C2C"/>
    <w:rsid w:val="00B17D15"/>
    <w:rsid w:val="00B17D53"/>
    <w:rsid w:val="00B20400"/>
    <w:rsid w:val="00B204C1"/>
    <w:rsid w:val="00B206F9"/>
    <w:rsid w:val="00B20712"/>
    <w:rsid w:val="00B20958"/>
    <w:rsid w:val="00B20981"/>
    <w:rsid w:val="00B20A04"/>
    <w:rsid w:val="00B212C8"/>
    <w:rsid w:val="00B212E3"/>
    <w:rsid w:val="00B217FA"/>
    <w:rsid w:val="00B218FA"/>
    <w:rsid w:val="00B2195D"/>
    <w:rsid w:val="00B219D0"/>
    <w:rsid w:val="00B21AED"/>
    <w:rsid w:val="00B221AE"/>
    <w:rsid w:val="00B22255"/>
    <w:rsid w:val="00B2230D"/>
    <w:rsid w:val="00B224F3"/>
    <w:rsid w:val="00B228A2"/>
    <w:rsid w:val="00B22BA3"/>
    <w:rsid w:val="00B23072"/>
    <w:rsid w:val="00B23150"/>
    <w:rsid w:val="00B232A2"/>
    <w:rsid w:val="00B23347"/>
    <w:rsid w:val="00B23370"/>
    <w:rsid w:val="00B23625"/>
    <w:rsid w:val="00B2371B"/>
    <w:rsid w:val="00B23736"/>
    <w:rsid w:val="00B237CA"/>
    <w:rsid w:val="00B237E3"/>
    <w:rsid w:val="00B239E1"/>
    <w:rsid w:val="00B23A03"/>
    <w:rsid w:val="00B23A89"/>
    <w:rsid w:val="00B23C97"/>
    <w:rsid w:val="00B23D4B"/>
    <w:rsid w:val="00B240B8"/>
    <w:rsid w:val="00B241EC"/>
    <w:rsid w:val="00B245BD"/>
    <w:rsid w:val="00B2460C"/>
    <w:rsid w:val="00B2468A"/>
    <w:rsid w:val="00B24741"/>
    <w:rsid w:val="00B248A5"/>
    <w:rsid w:val="00B24B2A"/>
    <w:rsid w:val="00B24BF8"/>
    <w:rsid w:val="00B24C64"/>
    <w:rsid w:val="00B24C80"/>
    <w:rsid w:val="00B24D02"/>
    <w:rsid w:val="00B24E4B"/>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12B"/>
    <w:rsid w:val="00B31287"/>
    <w:rsid w:val="00B31416"/>
    <w:rsid w:val="00B31681"/>
    <w:rsid w:val="00B316A2"/>
    <w:rsid w:val="00B318C1"/>
    <w:rsid w:val="00B319F5"/>
    <w:rsid w:val="00B31AA1"/>
    <w:rsid w:val="00B31B1D"/>
    <w:rsid w:val="00B31C87"/>
    <w:rsid w:val="00B31E0A"/>
    <w:rsid w:val="00B323A5"/>
    <w:rsid w:val="00B326A6"/>
    <w:rsid w:val="00B326F7"/>
    <w:rsid w:val="00B3292C"/>
    <w:rsid w:val="00B32994"/>
    <w:rsid w:val="00B329FE"/>
    <w:rsid w:val="00B32D4E"/>
    <w:rsid w:val="00B3301A"/>
    <w:rsid w:val="00B33077"/>
    <w:rsid w:val="00B331D3"/>
    <w:rsid w:val="00B332DE"/>
    <w:rsid w:val="00B333FE"/>
    <w:rsid w:val="00B334D4"/>
    <w:rsid w:val="00B335E4"/>
    <w:rsid w:val="00B33607"/>
    <w:rsid w:val="00B33852"/>
    <w:rsid w:val="00B3388D"/>
    <w:rsid w:val="00B33949"/>
    <w:rsid w:val="00B33D4C"/>
    <w:rsid w:val="00B33E9B"/>
    <w:rsid w:val="00B33FA0"/>
    <w:rsid w:val="00B34028"/>
    <w:rsid w:val="00B34199"/>
    <w:rsid w:val="00B34323"/>
    <w:rsid w:val="00B344F4"/>
    <w:rsid w:val="00B346E7"/>
    <w:rsid w:val="00B34AEE"/>
    <w:rsid w:val="00B34D28"/>
    <w:rsid w:val="00B3537B"/>
    <w:rsid w:val="00B3545E"/>
    <w:rsid w:val="00B3558A"/>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904"/>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7D1"/>
    <w:rsid w:val="00B43A30"/>
    <w:rsid w:val="00B43C27"/>
    <w:rsid w:val="00B43D79"/>
    <w:rsid w:val="00B43DD1"/>
    <w:rsid w:val="00B43FA1"/>
    <w:rsid w:val="00B44009"/>
    <w:rsid w:val="00B44107"/>
    <w:rsid w:val="00B44121"/>
    <w:rsid w:val="00B44270"/>
    <w:rsid w:val="00B44381"/>
    <w:rsid w:val="00B4464C"/>
    <w:rsid w:val="00B446F1"/>
    <w:rsid w:val="00B447FE"/>
    <w:rsid w:val="00B448EA"/>
    <w:rsid w:val="00B44A05"/>
    <w:rsid w:val="00B44CCD"/>
    <w:rsid w:val="00B44D15"/>
    <w:rsid w:val="00B44D95"/>
    <w:rsid w:val="00B44E9B"/>
    <w:rsid w:val="00B45044"/>
    <w:rsid w:val="00B4525E"/>
    <w:rsid w:val="00B45371"/>
    <w:rsid w:val="00B4552A"/>
    <w:rsid w:val="00B457C5"/>
    <w:rsid w:val="00B45D12"/>
    <w:rsid w:val="00B45D44"/>
    <w:rsid w:val="00B45F84"/>
    <w:rsid w:val="00B45FBF"/>
    <w:rsid w:val="00B4614B"/>
    <w:rsid w:val="00B4614C"/>
    <w:rsid w:val="00B463E9"/>
    <w:rsid w:val="00B463FF"/>
    <w:rsid w:val="00B46513"/>
    <w:rsid w:val="00B4658C"/>
    <w:rsid w:val="00B466DC"/>
    <w:rsid w:val="00B46AD5"/>
    <w:rsid w:val="00B46B93"/>
    <w:rsid w:val="00B46C81"/>
    <w:rsid w:val="00B46E02"/>
    <w:rsid w:val="00B46F89"/>
    <w:rsid w:val="00B47001"/>
    <w:rsid w:val="00B470A0"/>
    <w:rsid w:val="00B47236"/>
    <w:rsid w:val="00B47316"/>
    <w:rsid w:val="00B47341"/>
    <w:rsid w:val="00B47351"/>
    <w:rsid w:val="00B47393"/>
    <w:rsid w:val="00B473E2"/>
    <w:rsid w:val="00B47464"/>
    <w:rsid w:val="00B477B4"/>
    <w:rsid w:val="00B47AFA"/>
    <w:rsid w:val="00B47CEE"/>
    <w:rsid w:val="00B47DFD"/>
    <w:rsid w:val="00B47E63"/>
    <w:rsid w:val="00B50040"/>
    <w:rsid w:val="00B500B9"/>
    <w:rsid w:val="00B50113"/>
    <w:rsid w:val="00B5019B"/>
    <w:rsid w:val="00B50322"/>
    <w:rsid w:val="00B5044D"/>
    <w:rsid w:val="00B50891"/>
    <w:rsid w:val="00B508E4"/>
    <w:rsid w:val="00B50C8E"/>
    <w:rsid w:val="00B50CEA"/>
    <w:rsid w:val="00B50D5E"/>
    <w:rsid w:val="00B50E3B"/>
    <w:rsid w:val="00B50ED3"/>
    <w:rsid w:val="00B5111D"/>
    <w:rsid w:val="00B51149"/>
    <w:rsid w:val="00B512E1"/>
    <w:rsid w:val="00B518F9"/>
    <w:rsid w:val="00B51AC2"/>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3F21"/>
    <w:rsid w:val="00B5423B"/>
    <w:rsid w:val="00B5426A"/>
    <w:rsid w:val="00B542D0"/>
    <w:rsid w:val="00B54311"/>
    <w:rsid w:val="00B543E4"/>
    <w:rsid w:val="00B54407"/>
    <w:rsid w:val="00B54420"/>
    <w:rsid w:val="00B5456F"/>
    <w:rsid w:val="00B5465B"/>
    <w:rsid w:val="00B54ABB"/>
    <w:rsid w:val="00B54CD1"/>
    <w:rsid w:val="00B54D32"/>
    <w:rsid w:val="00B54DBA"/>
    <w:rsid w:val="00B54DBF"/>
    <w:rsid w:val="00B54DE0"/>
    <w:rsid w:val="00B550BA"/>
    <w:rsid w:val="00B55178"/>
    <w:rsid w:val="00B552DC"/>
    <w:rsid w:val="00B5570D"/>
    <w:rsid w:val="00B5582F"/>
    <w:rsid w:val="00B559D9"/>
    <w:rsid w:val="00B55A1A"/>
    <w:rsid w:val="00B55A4A"/>
    <w:rsid w:val="00B56137"/>
    <w:rsid w:val="00B56349"/>
    <w:rsid w:val="00B56489"/>
    <w:rsid w:val="00B567CD"/>
    <w:rsid w:val="00B5684E"/>
    <w:rsid w:val="00B56A79"/>
    <w:rsid w:val="00B56B71"/>
    <w:rsid w:val="00B56C8E"/>
    <w:rsid w:val="00B56E91"/>
    <w:rsid w:val="00B56EF8"/>
    <w:rsid w:val="00B56F6C"/>
    <w:rsid w:val="00B56FA4"/>
    <w:rsid w:val="00B5710D"/>
    <w:rsid w:val="00B57187"/>
    <w:rsid w:val="00B571B1"/>
    <w:rsid w:val="00B57232"/>
    <w:rsid w:val="00B57379"/>
    <w:rsid w:val="00B57429"/>
    <w:rsid w:val="00B5742E"/>
    <w:rsid w:val="00B5745B"/>
    <w:rsid w:val="00B5761D"/>
    <w:rsid w:val="00B576C3"/>
    <w:rsid w:val="00B576DC"/>
    <w:rsid w:val="00B576F1"/>
    <w:rsid w:val="00B57715"/>
    <w:rsid w:val="00B577BE"/>
    <w:rsid w:val="00B57C73"/>
    <w:rsid w:val="00B57CDE"/>
    <w:rsid w:val="00B57D2D"/>
    <w:rsid w:val="00B57FC7"/>
    <w:rsid w:val="00B600F1"/>
    <w:rsid w:val="00B60811"/>
    <w:rsid w:val="00B60BAB"/>
    <w:rsid w:val="00B60C24"/>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8F5"/>
    <w:rsid w:val="00B62CA3"/>
    <w:rsid w:val="00B62FC0"/>
    <w:rsid w:val="00B63040"/>
    <w:rsid w:val="00B63099"/>
    <w:rsid w:val="00B6316C"/>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10C"/>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61D"/>
    <w:rsid w:val="00B66D0A"/>
    <w:rsid w:val="00B66D77"/>
    <w:rsid w:val="00B66DFE"/>
    <w:rsid w:val="00B66EDF"/>
    <w:rsid w:val="00B66F53"/>
    <w:rsid w:val="00B67092"/>
    <w:rsid w:val="00B67226"/>
    <w:rsid w:val="00B6764A"/>
    <w:rsid w:val="00B67667"/>
    <w:rsid w:val="00B678BD"/>
    <w:rsid w:val="00B67966"/>
    <w:rsid w:val="00B679B2"/>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2A1"/>
    <w:rsid w:val="00B723A2"/>
    <w:rsid w:val="00B7253B"/>
    <w:rsid w:val="00B727E6"/>
    <w:rsid w:val="00B72B8C"/>
    <w:rsid w:val="00B72BB3"/>
    <w:rsid w:val="00B72BE5"/>
    <w:rsid w:val="00B72DA5"/>
    <w:rsid w:val="00B72FEB"/>
    <w:rsid w:val="00B730CC"/>
    <w:rsid w:val="00B733D9"/>
    <w:rsid w:val="00B7341E"/>
    <w:rsid w:val="00B734D8"/>
    <w:rsid w:val="00B735AB"/>
    <w:rsid w:val="00B73845"/>
    <w:rsid w:val="00B73E31"/>
    <w:rsid w:val="00B73E3E"/>
    <w:rsid w:val="00B73E6F"/>
    <w:rsid w:val="00B740C1"/>
    <w:rsid w:val="00B7415D"/>
    <w:rsid w:val="00B741E6"/>
    <w:rsid w:val="00B74713"/>
    <w:rsid w:val="00B747B5"/>
    <w:rsid w:val="00B747DE"/>
    <w:rsid w:val="00B7489F"/>
    <w:rsid w:val="00B74BF1"/>
    <w:rsid w:val="00B74FF5"/>
    <w:rsid w:val="00B75265"/>
    <w:rsid w:val="00B752F2"/>
    <w:rsid w:val="00B75560"/>
    <w:rsid w:val="00B7571A"/>
    <w:rsid w:val="00B758D4"/>
    <w:rsid w:val="00B759CA"/>
    <w:rsid w:val="00B75DF8"/>
    <w:rsid w:val="00B75EAA"/>
    <w:rsid w:val="00B7606B"/>
    <w:rsid w:val="00B76075"/>
    <w:rsid w:val="00B76160"/>
    <w:rsid w:val="00B76184"/>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939"/>
    <w:rsid w:val="00B80006"/>
    <w:rsid w:val="00B8017C"/>
    <w:rsid w:val="00B80209"/>
    <w:rsid w:val="00B80720"/>
    <w:rsid w:val="00B80730"/>
    <w:rsid w:val="00B80826"/>
    <w:rsid w:val="00B8089F"/>
    <w:rsid w:val="00B80DCE"/>
    <w:rsid w:val="00B80E26"/>
    <w:rsid w:val="00B80E73"/>
    <w:rsid w:val="00B80F48"/>
    <w:rsid w:val="00B80F77"/>
    <w:rsid w:val="00B8101F"/>
    <w:rsid w:val="00B8133A"/>
    <w:rsid w:val="00B81543"/>
    <w:rsid w:val="00B81751"/>
    <w:rsid w:val="00B818FD"/>
    <w:rsid w:val="00B81A22"/>
    <w:rsid w:val="00B81AB1"/>
    <w:rsid w:val="00B81BBE"/>
    <w:rsid w:val="00B81D07"/>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7C7"/>
    <w:rsid w:val="00B839C4"/>
    <w:rsid w:val="00B83D44"/>
    <w:rsid w:val="00B841C4"/>
    <w:rsid w:val="00B8420E"/>
    <w:rsid w:val="00B84454"/>
    <w:rsid w:val="00B845C2"/>
    <w:rsid w:val="00B8492C"/>
    <w:rsid w:val="00B84974"/>
    <w:rsid w:val="00B849B6"/>
    <w:rsid w:val="00B85121"/>
    <w:rsid w:val="00B85143"/>
    <w:rsid w:val="00B85549"/>
    <w:rsid w:val="00B8566F"/>
    <w:rsid w:val="00B856F7"/>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8EE51"/>
    <w:rsid w:val="00B9073C"/>
    <w:rsid w:val="00B90832"/>
    <w:rsid w:val="00B9098E"/>
    <w:rsid w:val="00B909C8"/>
    <w:rsid w:val="00B90AA0"/>
    <w:rsid w:val="00B90C75"/>
    <w:rsid w:val="00B90E2D"/>
    <w:rsid w:val="00B90EF5"/>
    <w:rsid w:val="00B91150"/>
    <w:rsid w:val="00B9121E"/>
    <w:rsid w:val="00B912AF"/>
    <w:rsid w:val="00B91483"/>
    <w:rsid w:val="00B914E4"/>
    <w:rsid w:val="00B915F1"/>
    <w:rsid w:val="00B916B3"/>
    <w:rsid w:val="00B919AF"/>
    <w:rsid w:val="00B919C4"/>
    <w:rsid w:val="00B919E9"/>
    <w:rsid w:val="00B91B27"/>
    <w:rsid w:val="00B91BA9"/>
    <w:rsid w:val="00B91E13"/>
    <w:rsid w:val="00B91EB3"/>
    <w:rsid w:val="00B91F06"/>
    <w:rsid w:val="00B9206E"/>
    <w:rsid w:val="00B92324"/>
    <w:rsid w:val="00B9232C"/>
    <w:rsid w:val="00B9250A"/>
    <w:rsid w:val="00B9263D"/>
    <w:rsid w:val="00B9274E"/>
    <w:rsid w:val="00B92868"/>
    <w:rsid w:val="00B92960"/>
    <w:rsid w:val="00B92D19"/>
    <w:rsid w:val="00B92D98"/>
    <w:rsid w:val="00B92F2E"/>
    <w:rsid w:val="00B9355C"/>
    <w:rsid w:val="00B93562"/>
    <w:rsid w:val="00B93584"/>
    <w:rsid w:val="00B93741"/>
    <w:rsid w:val="00B9380C"/>
    <w:rsid w:val="00B93910"/>
    <w:rsid w:val="00B93A1C"/>
    <w:rsid w:val="00B93A30"/>
    <w:rsid w:val="00B93C67"/>
    <w:rsid w:val="00B93E7B"/>
    <w:rsid w:val="00B93F5B"/>
    <w:rsid w:val="00B9411C"/>
    <w:rsid w:val="00B943A3"/>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DE4"/>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2E39"/>
    <w:rsid w:val="00BA300A"/>
    <w:rsid w:val="00BA3195"/>
    <w:rsid w:val="00BA31CD"/>
    <w:rsid w:val="00BA33FC"/>
    <w:rsid w:val="00BA3491"/>
    <w:rsid w:val="00BA354D"/>
    <w:rsid w:val="00BA3824"/>
    <w:rsid w:val="00BA3914"/>
    <w:rsid w:val="00BA3BAC"/>
    <w:rsid w:val="00BA3D5F"/>
    <w:rsid w:val="00BA3F72"/>
    <w:rsid w:val="00BA403C"/>
    <w:rsid w:val="00BA415E"/>
    <w:rsid w:val="00BA4273"/>
    <w:rsid w:val="00BA42AF"/>
    <w:rsid w:val="00BA42B9"/>
    <w:rsid w:val="00BA43AD"/>
    <w:rsid w:val="00BA448A"/>
    <w:rsid w:val="00BA45A9"/>
    <w:rsid w:val="00BA46EF"/>
    <w:rsid w:val="00BA48BA"/>
    <w:rsid w:val="00BA48D5"/>
    <w:rsid w:val="00BA49E1"/>
    <w:rsid w:val="00BA4B55"/>
    <w:rsid w:val="00BA4C0F"/>
    <w:rsid w:val="00BA4CE9"/>
    <w:rsid w:val="00BA4EDF"/>
    <w:rsid w:val="00BA4F6C"/>
    <w:rsid w:val="00BA5199"/>
    <w:rsid w:val="00BA51E7"/>
    <w:rsid w:val="00BA5247"/>
    <w:rsid w:val="00BA525E"/>
    <w:rsid w:val="00BA529F"/>
    <w:rsid w:val="00BA52B2"/>
    <w:rsid w:val="00BA54E5"/>
    <w:rsid w:val="00BA561E"/>
    <w:rsid w:val="00BA56C9"/>
    <w:rsid w:val="00BA56F2"/>
    <w:rsid w:val="00BA5702"/>
    <w:rsid w:val="00BA5866"/>
    <w:rsid w:val="00BA594E"/>
    <w:rsid w:val="00BA59D4"/>
    <w:rsid w:val="00BA5B64"/>
    <w:rsid w:val="00BA5E98"/>
    <w:rsid w:val="00BA6041"/>
    <w:rsid w:val="00BA6121"/>
    <w:rsid w:val="00BA627A"/>
    <w:rsid w:val="00BA6474"/>
    <w:rsid w:val="00BA649F"/>
    <w:rsid w:val="00BA663C"/>
    <w:rsid w:val="00BA69B7"/>
    <w:rsid w:val="00BA69CE"/>
    <w:rsid w:val="00BA6A27"/>
    <w:rsid w:val="00BA6C1C"/>
    <w:rsid w:val="00BA6E3C"/>
    <w:rsid w:val="00BA6E41"/>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28"/>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9E1"/>
    <w:rsid w:val="00BB2AC9"/>
    <w:rsid w:val="00BB2C00"/>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267"/>
    <w:rsid w:val="00BB76C1"/>
    <w:rsid w:val="00BB79A2"/>
    <w:rsid w:val="00BB7C8D"/>
    <w:rsid w:val="00BB7D2E"/>
    <w:rsid w:val="00BB7F85"/>
    <w:rsid w:val="00BC0201"/>
    <w:rsid w:val="00BC04C8"/>
    <w:rsid w:val="00BC081F"/>
    <w:rsid w:val="00BC0BD0"/>
    <w:rsid w:val="00BC0C60"/>
    <w:rsid w:val="00BC0F39"/>
    <w:rsid w:val="00BC1038"/>
    <w:rsid w:val="00BC1165"/>
    <w:rsid w:val="00BC11D4"/>
    <w:rsid w:val="00BC13A9"/>
    <w:rsid w:val="00BC1431"/>
    <w:rsid w:val="00BC16EC"/>
    <w:rsid w:val="00BC19A5"/>
    <w:rsid w:val="00BC1ED2"/>
    <w:rsid w:val="00BC1EFD"/>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32E"/>
    <w:rsid w:val="00BC4986"/>
    <w:rsid w:val="00BC4A0F"/>
    <w:rsid w:val="00BC4A97"/>
    <w:rsid w:val="00BC4D05"/>
    <w:rsid w:val="00BC4D44"/>
    <w:rsid w:val="00BC4E35"/>
    <w:rsid w:val="00BC4F76"/>
    <w:rsid w:val="00BC5042"/>
    <w:rsid w:val="00BC52FE"/>
    <w:rsid w:val="00BC5480"/>
    <w:rsid w:val="00BC55D1"/>
    <w:rsid w:val="00BC55DD"/>
    <w:rsid w:val="00BC5801"/>
    <w:rsid w:val="00BC5C42"/>
    <w:rsid w:val="00BC5C81"/>
    <w:rsid w:val="00BC5D9F"/>
    <w:rsid w:val="00BC5DEF"/>
    <w:rsid w:val="00BC5F45"/>
    <w:rsid w:val="00BC6018"/>
    <w:rsid w:val="00BC625C"/>
    <w:rsid w:val="00BC63AA"/>
    <w:rsid w:val="00BC63B4"/>
    <w:rsid w:val="00BC6880"/>
    <w:rsid w:val="00BC6B4A"/>
    <w:rsid w:val="00BC7195"/>
    <w:rsid w:val="00BC7335"/>
    <w:rsid w:val="00BC7388"/>
    <w:rsid w:val="00BC74A0"/>
    <w:rsid w:val="00BC7553"/>
    <w:rsid w:val="00BC769A"/>
    <w:rsid w:val="00BC78DC"/>
    <w:rsid w:val="00BC7A3A"/>
    <w:rsid w:val="00BC7D99"/>
    <w:rsid w:val="00BC7DB5"/>
    <w:rsid w:val="00BC7E56"/>
    <w:rsid w:val="00BC7EFD"/>
    <w:rsid w:val="00BD0194"/>
    <w:rsid w:val="00BD019F"/>
    <w:rsid w:val="00BD01A3"/>
    <w:rsid w:val="00BD0337"/>
    <w:rsid w:val="00BD0457"/>
    <w:rsid w:val="00BD0672"/>
    <w:rsid w:val="00BD078F"/>
    <w:rsid w:val="00BD07B5"/>
    <w:rsid w:val="00BD0907"/>
    <w:rsid w:val="00BD0C0A"/>
    <w:rsid w:val="00BD0C79"/>
    <w:rsid w:val="00BD0ECB"/>
    <w:rsid w:val="00BD0ED0"/>
    <w:rsid w:val="00BD0F0C"/>
    <w:rsid w:val="00BD0F31"/>
    <w:rsid w:val="00BD13E2"/>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2B25"/>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56F"/>
    <w:rsid w:val="00BD4683"/>
    <w:rsid w:val="00BD49FA"/>
    <w:rsid w:val="00BD4A16"/>
    <w:rsid w:val="00BD4BC8"/>
    <w:rsid w:val="00BD4C18"/>
    <w:rsid w:val="00BD4C6A"/>
    <w:rsid w:val="00BD4E7C"/>
    <w:rsid w:val="00BD5071"/>
    <w:rsid w:val="00BD5249"/>
    <w:rsid w:val="00BD5305"/>
    <w:rsid w:val="00BD57E8"/>
    <w:rsid w:val="00BD6086"/>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425"/>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3F2E"/>
    <w:rsid w:val="00BE40B7"/>
    <w:rsid w:val="00BE4237"/>
    <w:rsid w:val="00BE4704"/>
    <w:rsid w:val="00BE4939"/>
    <w:rsid w:val="00BE495B"/>
    <w:rsid w:val="00BE4A85"/>
    <w:rsid w:val="00BE4AE4"/>
    <w:rsid w:val="00BE4BC7"/>
    <w:rsid w:val="00BE4CF7"/>
    <w:rsid w:val="00BE50FC"/>
    <w:rsid w:val="00BE51B2"/>
    <w:rsid w:val="00BE54AE"/>
    <w:rsid w:val="00BE5671"/>
    <w:rsid w:val="00BE5688"/>
    <w:rsid w:val="00BE579E"/>
    <w:rsid w:val="00BE57C8"/>
    <w:rsid w:val="00BE57FF"/>
    <w:rsid w:val="00BE58E3"/>
    <w:rsid w:val="00BE5A5C"/>
    <w:rsid w:val="00BE5D47"/>
    <w:rsid w:val="00BE6615"/>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AD7"/>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47"/>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1FF8"/>
    <w:rsid w:val="00BF256C"/>
    <w:rsid w:val="00BF26FE"/>
    <w:rsid w:val="00BF27FA"/>
    <w:rsid w:val="00BF2900"/>
    <w:rsid w:val="00BF2951"/>
    <w:rsid w:val="00BF2A0D"/>
    <w:rsid w:val="00BF2B5C"/>
    <w:rsid w:val="00BF2DB2"/>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41A"/>
    <w:rsid w:val="00BF646C"/>
    <w:rsid w:val="00BF6641"/>
    <w:rsid w:val="00BF67AB"/>
    <w:rsid w:val="00BF6858"/>
    <w:rsid w:val="00BF68CF"/>
    <w:rsid w:val="00BF6A7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94E"/>
    <w:rsid w:val="00C02A87"/>
    <w:rsid w:val="00C02B8B"/>
    <w:rsid w:val="00C02C49"/>
    <w:rsid w:val="00C02CA4"/>
    <w:rsid w:val="00C03088"/>
    <w:rsid w:val="00C03154"/>
    <w:rsid w:val="00C03393"/>
    <w:rsid w:val="00C033C8"/>
    <w:rsid w:val="00C033DE"/>
    <w:rsid w:val="00C03601"/>
    <w:rsid w:val="00C03726"/>
    <w:rsid w:val="00C03843"/>
    <w:rsid w:val="00C038D1"/>
    <w:rsid w:val="00C03985"/>
    <w:rsid w:val="00C03C1E"/>
    <w:rsid w:val="00C03CAA"/>
    <w:rsid w:val="00C03EF3"/>
    <w:rsid w:val="00C03F8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5C44"/>
    <w:rsid w:val="00C05D97"/>
    <w:rsid w:val="00C0604A"/>
    <w:rsid w:val="00C060B0"/>
    <w:rsid w:val="00C0622F"/>
    <w:rsid w:val="00C06424"/>
    <w:rsid w:val="00C064C8"/>
    <w:rsid w:val="00C065CA"/>
    <w:rsid w:val="00C068A5"/>
    <w:rsid w:val="00C069A8"/>
    <w:rsid w:val="00C06B85"/>
    <w:rsid w:val="00C06CAD"/>
    <w:rsid w:val="00C06E7E"/>
    <w:rsid w:val="00C06FC0"/>
    <w:rsid w:val="00C074FD"/>
    <w:rsid w:val="00C07515"/>
    <w:rsid w:val="00C0767A"/>
    <w:rsid w:val="00C0791D"/>
    <w:rsid w:val="00C079AE"/>
    <w:rsid w:val="00C07B24"/>
    <w:rsid w:val="00C07C4E"/>
    <w:rsid w:val="00C07E41"/>
    <w:rsid w:val="00C07E5E"/>
    <w:rsid w:val="00C1047A"/>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38"/>
    <w:rsid w:val="00C12C9A"/>
    <w:rsid w:val="00C12CFA"/>
    <w:rsid w:val="00C12E43"/>
    <w:rsid w:val="00C13133"/>
    <w:rsid w:val="00C13415"/>
    <w:rsid w:val="00C136C9"/>
    <w:rsid w:val="00C13EF9"/>
    <w:rsid w:val="00C14041"/>
    <w:rsid w:val="00C14134"/>
    <w:rsid w:val="00C141B9"/>
    <w:rsid w:val="00C14321"/>
    <w:rsid w:val="00C1439E"/>
    <w:rsid w:val="00C1464A"/>
    <w:rsid w:val="00C1466E"/>
    <w:rsid w:val="00C146E5"/>
    <w:rsid w:val="00C148F3"/>
    <w:rsid w:val="00C14AA8"/>
    <w:rsid w:val="00C14B1A"/>
    <w:rsid w:val="00C14DC9"/>
    <w:rsid w:val="00C14DCF"/>
    <w:rsid w:val="00C14FF7"/>
    <w:rsid w:val="00C154F0"/>
    <w:rsid w:val="00C155E9"/>
    <w:rsid w:val="00C157A9"/>
    <w:rsid w:val="00C1587F"/>
    <w:rsid w:val="00C158C6"/>
    <w:rsid w:val="00C1598F"/>
    <w:rsid w:val="00C159E5"/>
    <w:rsid w:val="00C15C18"/>
    <w:rsid w:val="00C15FA2"/>
    <w:rsid w:val="00C160BC"/>
    <w:rsid w:val="00C161F7"/>
    <w:rsid w:val="00C165F2"/>
    <w:rsid w:val="00C16800"/>
    <w:rsid w:val="00C168F7"/>
    <w:rsid w:val="00C16B93"/>
    <w:rsid w:val="00C16C57"/>
    <w:rsid w:val="00C17071"/>
    <w:rsid w:val="00C17246"/>
    <w:rsid w:val="00C172D4"/>
    <w:rsid w:val="00C17464"/>
    <w:rsid w:val="00C1747F"/>
    <w:rsid w:val="00C17587"/>
    <w:rsid w:val="00C17589"/>
    <w:rsid w:val="00C176E0"/>
    <w:rsid w:val="00C179A9"/>
    <w:rsid w:val="00C17AD1"/>
    <w:rsid w:val="00C17B28"/>
    <w:rsid w:val="00C17C3A"/>
    <w:rsid w:val="00C17C49"/>
    <w:rsid w:val="00C17F8D"/>
    <w:rsid w:val="00C20003"/>
    <w:rsid w:val="00C204D1"/>
    <w:rsid w:val="00C2072F"/>
    <w:rsid w:val="00C2077F"/>
    <w:rsid w:val="00C207D7"/>
    <w:rsid w:val="00C20A22"/>
    <w:rsid w:val="00C20CCC"/>
    <w:rsid w:val="00C20EF1"/>
    <w:rsid w:val="00C20F4A"/>
    <w:rsid w:val="00C20F4D"/>
    <w:rsid w:val="00C20F65"/>
    <w:rsid w:val="00C21417"/>
    <w:rsid w:val="00C21430"/>
    <w:rsid w:val="00C21528"/>
    <w:rsid w:val="00C21529"/>
    <w:rsid w:val="00C2154A"/>
    <w:rsid w:val="00C2159E"/>
    <w:rsid w:val="00C21621"/>
    <w:rsid w:val="00C218FD"/>
    <w:rsid w:val="00C21938"/>
    <w:rsid w:val="00C219BA"/>
    <w:rsid w:val="00C21B2B"/>
    <w:rsid w:val="00C21D43"/>
    <w:rsid w:val="00C21DDD"/>
    <w:rsid w:val="00C21F0A"/>
    <w:rsid w:val="00C21F0C"/>
    <w:rsid w:val="00C21F0E"/>
    <w:rsid w:val="00C21F74"/>
    <w:rsid w:val="00C21FE5"/>
    <w:rsid w:val="00C224CE"/>
    <w:rsid w:val="00C22648"/>
    <w:rsid w:val="00C22736"/>
    <w:rsid w:val="00C22751"/>
    <w:rsid w:val="00C22848"/>
    <w:rsid w:val="00C228C7"/>
    <w:rsid w:val="00C22AAF"/>
    <w:rsid w:val="00C22BB2"/>
    <w:rsid w:val="00C22C6D"/>
    <w:rsid w:val="00C22EA0"/>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CB2"/>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C69"/>
    <w:rsid w:val="00C26D87"/>
    <w:rsid w:val="00C27135"/>
    <w:rsid w:val="00C272D7"/>
    <w:rsid w:val="00C273AD"/>
    <w:rsid w:val="00C2745D"/>
    <w:rsid w:val="00C27652"/>
    <w:rsid w:val="00C276F8"/>
    <w:rsid w:val="00C27718"/>
    <w:rsid w:val="00C27757"/>
    <w:rsid w:val="00C279F0"/>
    <w:rsid w:val="00C27CEB"/>
    <w:rsid w:val="00C27E18"/>
    <w:rsid w:val="00C27E9F"/>
    <w:rsid w:val="00C30238"/>
    <w:rsid w:val="00C30670"/>
    <w:rsid w:val="00C3070C"/>
    <w:rsid w:val="00C30851"/>
    <w:rsid w:val="00C30858"/>
    <w:rsid w:val="00C30983"/>
    <w:rsid w:val="00C3098C"/>
    <w:rsid w:val="00C30A80"/>
    <w:rsid w:val="00C30A9F"/>
    <w:rsid w:val="00C30AC3"/>
    <w:rsid w:val="00C30F12"/>
    <w:rsid w:val="00C3133E"/>
    <w:rsid w:val="00C31668"/>
    <w:rsid w:val="00C31730"/>
    <w:rsid w:val="00C3188A"/>
    <w:rsid w:val="00C318B8"/>
    <w:rsid w:val="00C31941"/>
    <w:rsid w:val="00C31B2B"/>
    <w:rsid w:val="00C31C41"/>
    <w:rsid w:val="00C31F17"/>
    <w:rsid w:val="00C32228"/>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C89"/>
    <w:rsid w:val="00C35CFD"/>
    <w:rsid w:val="00C35D29"/>
    <w:rsid w:val="00C35DE0"/>
    <w:rsid w:val="00C35E75"/>
    <w:rsid w:val="00C36132"/>
    <w:rsid w:val="00C3621C"/>
    <w:rsid w:val="00C36336"/>
    <w:rsid w:val="00C365DF"/>
    <w:rsid w:val="00C365EF"/>
    <w:rsid w:val="00C36D08"/>
    <w:rsid w:val="00C36DF4"/>
    <w:rsid w:val="00C36EEB"/>
    <w:rsid w:val="00C373AB"/>
    <w:rsid w:val="00C37472"/>
    <w:rsid w:val="00C374E8"/>
    <w:rsid w:val="00C37876"/>
    <w:rsid w:val="00C37B74"/>
    <w:rsid w:val="00C37DC0"/>
    <w:rsid w:val="00C37F14"/>
    <w:rsid w:val="00C37F5C"/>
    <w:rsid w:val="00C401C1"/>
    <w:rsid w:val="00C4023B"/>
    <w:rsid w:val="00C402A0"/>
    <w:rsid w:val="00C402F9"/>
    <w:rsid w:val="00C403B2"/>
    <w:rsid w:val="00C4050B"/>
    <w:rsid w:val="00C40894"/>
    <w:rsid w:val="00C40B93"/>
    <w:rsid w:val="00C41028"/>
    <w:rsid w:val="00C41072"/>
    <w:rsid w:val="00C4139C"/>
    <w:rsid w:val="00C41517"/>
    <w:rsid w:val="00C41555"/>
    <w:rsid w:val="00C41593"/>
    <w:rsid w:val="00C415E8"/>
    <w:rsid w:val="00C4172E"/>
    <w:rsid w:val="00C4179E"/>
    <w:rsid w:val="00C417FD"/>
    <w:rsid w:val="00C41995"/>
    <w:rsid w:val="00C41B3F"/>
    <w:rsid w:val="00C41D00"/>
    <w:rsid w:val="00C41D96"/>
    <w:rsid w:val="00C41E9D"/>
    <w:rsid w:val="00C41F30"/>
    <w:rsid w:val="00C42322"/>
    <w:rsid w:val="00C4245F"/>
    <w:rsid w:val="00C42474"/>
    <w:rsid w:val="00C42500"/>
    <w:rsid w:val="00C42525"/>
    <w:rsid w:val="00C42627"/>
    <w:rsid w:val="00C42644"/>
    <w:rsid w:val="00C426B0"/>
    <w:rsid w:val="00C426BA"/>
    <w:rsid w:val="00C42763"/>
    <w:rsid w:val="00C429EF"/>
    <w:rsid w:val="00C42A21"/>
    <w:rsid w:val="00C42B4F"/>
    <w:rsid w:val="00C42BF9"/>
    <w:rsid w:val="00C42EE4"/>
    <w:rsid w:val="00C4322E"/>
    <w:rsid w:val="00C43415"/>
    <w:rsid w:val="00C43586"/>
    <w:rsid w:val="00C4371A"/>
    <w:rsid w:val="00C437D3"/>
    <w:rsid w:val="00C43D90"/>
    <w:rsid w:val="00C43EE7"/>
    <w:rsid w:val="00C44067"/>
    <w:rsid w:val="00C44091"/>
    <w:rsid w:val="00C4463C"/>
    <w:rsid w:val="00C446B8"/>
    <w:rsid w:val="00C44775"/>
    <w:rsid w:val="00C4477C"/>
    <w:rsid w:val="00C44855"/>
    <w:rsid w:val="00C44A22"/>
    <w:rsid w:val="00C44A73"/>
    <w:rsid w:val="00C44AD7"/>
    <w:rsid w:val="00C44B0F"/>
    <w:rsid w:val="00C44F07"/>
    <w:rsid w:val="00C452DA"/>
    <w:rsid w:val="00C45376"/>
    <w:rsid w:val="00C454CD"/>
    <w:rsid w:val="00C45643"/>
    <w:rsid w:val="00C4588F"/>
    <w:rsid w:val="00C45A48"/>
    <w:rsid w:val="00C45EA4"/>
    <w:rsid w:val="00C45EAF"/>
    <w:rsid w:val="00C46025"/>
    <w:rsid w:val="00C4604C"/>
    <w:rsid w:val="00C46101"/>
    <w:rsid w:val="00C46138"/>
    <w:rsid w:val="00C4618D"/>
    <w:rsid w:val="00C4634F"/>
    <w:rsid w:val="00C464FC"/>
    <w:rsid w:val="00C466B1"/>
    <w:rsid w:val="00C46845"/>
    <w:rsid w:val="00C4687A"/>
    <w:rsid w:val="00C46CF7"/>
    <w:rsid w:val="00C46EDC"/>
    <w:rsid w:val="00C46F26"/>
    <w:rsid w:val="00C47062"/>
    <w:rsid w:val="00C4777E"/>
    <w:rsid w:val="00C47A1A"/>
    <w:rsid w:val="00C47B3C"/>
    <w:rsid w:val="00C47D4F"/>
    <w:rsid w:val="00C47ED2"/>
    <w:rsid w:val="00C47F7F"/>
    <w:rsid w:val="00C47F9F"/>
    <w:rsid w:val="00C4B7CF"/>
    <w:rsid w:val="00C50149"/>
    <w:rsid w:val="00C504F4"/>
    <w:rsid w:val="00C505A8"/>
    <w:rsid w:val="00C505EB"/>
    <w:rsid w:val="00C50924"/>
    <w:rsid w:val="00C50A87"/>
    <w:rsid w:val="00C50B79"/>
    <w:rsid w:val="00C50EE9"/>
    <w:rsid w:val="00C50EF3"/>
    <w:rsid w:val="00C5120A"/>
    <w:rsid w:val="00C513F9"/>
    <w:rsid w:val="00C514A1"/>
    <w:rsid w:val="00C51BF2"/>
    <w:rsid w:val="00C51C8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8F9"/>
    <w:rsid w:val="00C53954"/>
    <w:rsid w:val="00C53D1C"/>
    <w:rsid w:val="00C53D77"/>
    <w:rsid w:val="00C53E38"/>
    <w:rsid w:val="00C53EC7"/>
    <w:rsid w:val="00C53F59"/>
    <w:rsid w:val="00C540E2"/>
    <w:rsid w:val="00C542BD"/>
    <w:rsid w:val="00C543B6"/>
    <w:rsid w:val="00C543EE"/>
    <w:rsid w:val="00C54541"/>
    <w:rsid w:val="00C547FC"/>
    <w:rsid w:val="00C5496D"/>
    <w:rsid w:val="00C54B9E"/>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1B4"/>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0F9"/>
    <w:rsid w:val="00C6115B"/>
    <w:rsid w:val="00C613BE"/>
    <w:rsid w:val="00C614D9"/>
    <w:rsid w:val="00C6157F"/>
    <w:rsid w:val="00C6165E"/>
    <w:rsid w:val="00C61778"/>
    <w:rsid w:val="00C6184F"/>
    <w:rsid w:val="00C6190E"/>
    <w:rsid w:val="00C619E7"/>
    <w:rsid w:val="00C61AC8"/>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4C8"/>
    <w:rsid w:val="00C636F9"/>
    <w:rsid w:val="00C636FC"/>
    <w:rsid w:val="00C63BFB"/>
    <w:rsid w:val="00C63C86"/>
    <w:rsid w:val="00C640F4"/>
    <w:rsid w:val="00C64287"/>
    <w:rsid w:val="00C645DD"/>
    <w:rsid w:val="00C64685"/>
    <w:rsid w:val="00C64860"/>
    <w:rsid w:val="00C64918"/>
    <w:rsid w:val="00C64939"/>
    <w:rsid w:val="00C64AD1"/>
    <w:rsid w:val="00C64AD6"/>
    <w:rsid w:val="00C64B17"/>
    <w:rsid w:val="00C64C8B"/>
    <w:rsid w:val="00C64CAA"/>
    <w:rsid w:val="00C65041"/>
    <w:rsid w:val="00C6506C"/>
    <w:rsid w:val="00C652C2"/>
    <w:rsid w:val="00C652CB"/>
    <w:rsid w:val="00C653A4"/>
    <w:rsid w:val="00C6558C"/>
    <w:rsid w:val="00C65AAF"/>
    <w:rsid w:val="00C65B43"/>
    <w:rsid w:val="00C65B77"/>
    <w:rsid w:val="00C65C9A"/>
    <w:rsid w:val="00C65DEF"/>
    <w:rsid w:val="00C65E70"/>
    <w:rsid w:val="00C661F6"/>
    <w:rsid w:val="00C6620B"/>
    <w:rsid w:val="00C662BC"/>
    <w:rsid w:val="00C664E1"/>
    <w:rsid w:val="00C6653F"/>
    <w:rsid w:val="00C6663D"/>
    <w:rsid w:val="00C667D3"/>
    <w:rsid w:val="00C66870"/>
    <w:rsid w:val="00C66B98"/>
    <w:rsid w:val="00C66F3A"/>
    <w:rsid w:val="00C66FA8"/>
    <w:rsid w:val="00C674D9"/>
    <w:rsid w:val="00C67763"/>
    <w:rsid w:val="00C678C6"/>
    <w:rsid w:val="00C67A3C"/>
    <w:rsid w:val="00C67B92"/>
    <w:rsid w:val="00C67DAC"/>
    <w:rsid w:val="00C67E18"/>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CD"/>
    <w:rsid w:val="00C72EE1"/>
    <w:rsid w:val="00C72FC9"/>
    <w:rsid w:val="00C730C7"/>
    <w:rsid w:val="00C73491"/>
    <w:rsid w:val="00C73841"/>
    <w:rsid w:val="00C73BEF"/>
    <w:rsid w:val="00C73E4E"/>
    <w:rsid w:val="00C73EF7"/>
    <w:rsid w:val="00C74029"/>
    <w:rsid w:val="00C74521"/>
    <w:rsid w:val="00C7460F"/>
    <w:rsid w:val="00C7478F"/>
    <w:rsid w:val="00C74984"/>
    <w:rsid w:val="00C749A8"/>
    <w:rsid w:val="00C74D7A"/>
    <w:rsid w:val="00C74DC1"/>
    <w:rsid w:val="00C74EA2"/>
    <w:rsid w:val="00C74F52"/>
    <w:rsid w:val="00C75014"/>
    <w:rsid w:val="00C751C2"/>
    <w:rsid w:val="00C753C2"/>
    <w:rsid w:val="00C75754"/>
    <w:rsid w:val="00C75770"/>
    <w:rsid w:val="00C7593F"/>
    <w:rsid w:val="00C75963"/>
    <w:rsid w:val="00C75A5F"/>
    <w:rsid w:val="00C75CCA"/>
    <w:rsid w:val="00C75E42"/>
    <w:rsid w:val="00C76309"/>
    <w:rsid w:val="00C7635D"/>
    <w:rsid w:val="00C76582"/>
    <w:rsid w:val="00C76829"/>
    <w:rsid w:val="00C76B63"/>
    <w:rsid w:val="00C76B67"/>
    <w:rsid w:val="00C76D11"/>
    <w:rsid w:val="00C76D20"/>
    <w:rsid w:val="00C770FE"/>
    <w:rsid w:val="00C77134"/>
    <w:rsid w:val="00C77477"/>
    <w:rsid w:val="00C77693"/>
    <w:rsid w:val="00C776CD"/>
    <w:rsid w:val="00C77741"/>
    <w:rsid w:val="00C779C3"/>
    <w:rsid w:val="00C77B25"/>
    <w:rsid w:val="00C77F27"/>
    <w:rsid w:val="00C77FE4"/>
    <w:rsid w:val="00C8016C"/>
    <w:rsid w:val="00C803E4"/>
    <w:rsid w:val="00C8062B"/>
    <w:rsid w:val="00C80981"/>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01"/>
    <w:rsid w:val="00C836FE"/>
    <w:rsid w:val="00C83785"/>
    <w:rsid w:val="00C837FB"/>
    <w:rsid w:val="00C83C71"/>
    <w:rsid w:val="00C83D47"/>
    <w:rsid w:val="00C83DD7"/>
    <w:rsid w:val="00C840DB"/>
    <w:rsid w:val="00C842D0"/>
    <w:rsid w:val="00C846F1"/>
    <w:rsid w:val="00C848C9"/>
    <w:rsid w:val="00C84ABF"/>
    <w:rsid w:val="00C84B08"/>
    <w:rsid w:val="00C84CA3"/>
    <w:rsid w:val="00C84CCA"/>
    <w:rsid w:val="00C850CA"/>
    <w:rsid w:val="00C85166"/>
    <w:rsid w:val="00C851BC"/>
    <w:rsid w:val="00C85325"/>
    <w:rsid w:val="00C854B3"/>
    <w:rsid w:val="00C854B9"/>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DBE"/>
    <w:rsid w:val="00C86E96"/>
    <w:rsid w:val="00C871D4"/>
    <w:rsid w:val="00C87276"/>
    <w:rsid w:val="00C87855"/>
    <w:rsid w:val="00C87A6A"/>
    <w:rsid w:val="00C87D90"/>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5"/>
    <w:rsid w:val="00C9293C"/>
    <w:rsid w:val="00C92A0F"/>
    <w:rsid w:val="00C92AA0"/>
    <w:rsid w:val="00C92B1B"/>
    <w:rsid w:val="00C92B79"/>
    <w:rsid w:val="00C92B8C"/>
    <w:rsid w:val="00C92C67"/>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4EF4"/>
    <w:rsid w:val="00C9551B"/>
    <w:rsid w:val="00C956B6"/>
    <w:rsid w:val="00C9580A"/>
    <w:rsid w:val="00C95A20"/>
    <w:rsid w:val="00C95A95"/>
    <w:rsid w:val="00C95C50"/>
    <w:rsid w:val="00C95CA5"/>
    <w:rsid w:val="00C95D6B"/>
    <w:rsid w:val="00C95DBC"/>
    <w:rsid w:val="00C9626A"/>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055"/>
    <w:rsid w:val="00CA0176"/>
    <w:rsid w:val="00CA043C"/>
    <w:rsid w:val="00CA0444"/>
    <w:rsid w:val="00CA04E6"/>
    <w:rsid w:val="00CA063E"/>
    <w:rsid w:val="00CA069B"/>
    <w:rsid w:val="00CA0958"/>
    <w:rsid w:val="00CA0A5F"/>
    <w:rsid w:val="00CA0EA4"/>
    <w:rsid w:val="00CA0FDF"/>
    <w:rsid w:val="00CA1172"/>
    <w:rsid w:val="00CA1435"/>
    <w:rsid w:val="00CA165F"/>
    <w:rsid w:val="00CA16E5"/>
    <w:rsid w:val="00CA1720"/>
    <w:rsid w:val="00CA181E"/>
    <w:rsid w:val="00CA1825"/>
    <w:rsid w:val="00CA18A4"/>
    <w:rsid w:val="00CA1CA8"/>
    <w:rsid w:val="00CA1CAB"/>
    <w:rsid w:val="00CA2002"/>
    <w:rsid w:val="00CA2137"/>
    <w:rsid w:val="00CA2282"/>
    <w:rsid w:val="00CA232D"/>
    <w:rsid w:val="00CA2444"/>
    <w:rsid w:val="00CA25A0"/>
    <w:rsid w:val="00CA2612"/>
    <w:rsid w:val="00CA276C"/>
    <w:rsid w:val="00CA2867"/>
    <w:rsid w:val="00CA2946"/>
    <w:rsid w:val="00CA2B9A"/>
    <w:rsid w:val="00CA2BBF"/>
    <w:rsid w:val="00CA2EC4"/>
    <w:rsid w:val="00CA3265"/>
    <w:rsid w:val="00CA33B1"/>
    <w:rsid w:val="00CA358A"/>
    <w:rsid w:val="00CA35DC"/>
    <w:rsid w:val="00CA36EF"/>
    <w:rsid w:val="00CA37BF"/>
    <w:rsid w:val="00CA382F"/>
    <w:rsid w:val="00CA3CF5"/>
    <w:rsid w:val="00CA3EE0"/>
    <w:rsid w:val="00CA3EF1"/>
    <w:rsid w:val="00CA3F5F"/>
    <w:rsid w:val="00CA417F"/>
    <w:rsid w:val="00CA41D1"/>
    <w:rsid w:val="00CA45E4"/>
    <w:rsid w:val="00CA4660"/>
    <w:rsid w:val="00CA489D"/>
    <w:rsid w:val="00CA49C5"/>
    <w:rsid w:val="00CA4A25"/>
    <w:rsid w:val="00CA4A30"/>
    <w:rsid w:val="00CA4AB6"/>
    <w:rsid w:val="00CA4BA2"/>
    <w:rsid w:val="00CA4D55"/>
    <w:rsid w:val="00CA516A"/>
    <w:rsid w:val="00CA5260"/>
    <w:rsid w:val="00CA5402"/>
    <w:rsid w:val="00CA5B70"/>
    <w:rsid w:val="00CA5C09"/>
    <w:rsid w:val="00CA5ECA"/>
    <w:rsid w:val="00CA5F99"/>
    <w:rsid w:val="00CA600C"/>
    <w:rsid w:val="00CA618C"/>
    <w:rsid w:val="00CA6287"/>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742"/>
    <w:rsid w:val="00CA7A1E"/>
    <w:rsid w:val="00CA7AF6"/>
    <w:rsid w:val="00CA7EAE"/>
    <w:rsid w:val="00CA7EE6"/>
    <w:rsid w:val="00CA7F5A"/>
    <w:rsid w:val="00CB0145"/>
    <w:rsid w:val="00CB02B6"/>
    <w:rsid w:val="00CB058D"/>
    <w:rsid w:val="00CB0876"/>
    <w:rsid w:val="00CB08A1"/>
    <w:rsid w:val="00CB09D0"/>
    <w:rsid w:val="00CB0A80"/>
    <w:rsid w:val="00CB0E9C"/>
    <w:rsid w:val="00CB0F22"/>
    <w:rsid w:val="00CB12C4"/>
    <w:rsid w:val="00CB1301"/>
    <w:rsid w:val="00CB1598"/>
    <w:rsid w:val="00CB1784"/>
    <w:rsid w:val="00CB19DA"/>
    <w:rsid w:val="00CB19E5"/>
    <w:rsid w:val="00CB1B4F"/>
    <w:rsid w:val="00CB1CAA"/>
    <w:rsid w:val="00CB1D2D"/>
    <w:rsid w:val="00CB1F03"/>
    <w:rsid w:val="00CB1FDF"/>
    <w:rsid w:val="00CB227B"/>
    <w:rsid w:val="00CB2329"/>
    <w:rsid w:val="00CB233B"/>
    <w:rsid w:val="00CB248C"/>
    <w:rsid w:val="00CB26CB"/>
    <w:rsid w:val="00CB281F"/>
    <w:rsid w:val="00CB2B0D"/>
    <w:rsid w:val="00CB2D24"/>
    <w:rsid w:val="00CB2D72"/>
    <w:rsid w:val="00CB3006"/>
    <w:rsid w:val="00CB32A2"/>
    <w:rsid w:val="00CB32D6"/>
    <w:rsid w:val="00CB3639"/>
    <w:rsid w:val="00CB3B9E"/>
    <w:rsid w:val="00CB3C3A"/>
    <w:rsid w:val="00CB3E81"/>
    <w:rsid w:val="00CB3FFB"/>
    <w:rsid w:val="00CB4203"/>
    <w:rsid w:val="00CB4310"/>
    <w:rsid w:val="00CB4374"/>
    <w:rsid w:val="00CB4540"/>
    <w:rsid w:val="00CB459A"/>
    <w:rsid w:val="00CB482D"/>
    <w:rsid w:val="00CB4BF8"/>
    <w:rsid w:val="00CB4E3F"/>
    <w:rsid w:val="00CB4E75"/>
    <w:rsid w:val="00CB511F"/>
    <w:rsid w:val="00CB51B0"/>
    <w:rsid w:val="00CB5290"/>
    <w:rsid w:val="00CB538A"/>
    <w:rsid w:val="00CB5439"/>
    <w:rsid w:val="00CB5632"/>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560"/>
    <w:rsid w:val="00CB787D"/>
    <w:rsid w:val="00CB79A7"/>
    <w:rsid w:val="00CB7A50"/>
    <w:rsid w:val="00CB7A60"/>
    <w:rsid w:val="00CB7B6F"/>
    <w:rsid w:val="00CB7E34"/>
    <w:rsid w:val="00CB7EC3"/>
    <w:rsid w:val="00CB7F5E"/>
    <w:rsid w:val="00CC009B"/>
    <w:rsid w:val="00CC02FC"/>
    <w:rsid w:val="00CC062E"/>
    <w:rsid w:val="00CC07BC"/>
    <w:rsid w:val="00CC0872"/>
    <w:rsid w:val="00CC0A0A"/>
    <w:rsid w:val="00CC0A5C"/>
    <w:rsid w:val="00CC0B26"/>
    <w:rsid w:val="00CC0C3A"/>
    <w:rsid w:val="00CC0E50"/>
    <w:rsid w:val="00CC0F6A"/>
    <w:rsid w:val="00CC1106"/>
    <w:rsid w:val="00CC11B2"/>
    <w:rsid w:val="00CC1302"/>
    <w:rsid w:val="00CC1446"/>
    <w:rsid w:val="00CC15A2"/>
    <w:rsid w:val="00CC168A"/>
    <w:rsid w:val="00CC16A8"/>
    <w:rsid w:val="00CC1827"/>
    <w:rsid w:val="00CC1A74"/>
    <w:rsid w:val="00CC1ADB"/>
    <w:rsid w:val="00CC1BDE"/>
    <w:rsid w:val="00CC1D1B"/>
    <w:rsid w:val="00CC1F03"/>
    <w:rsid w:val="00CC1FB1"/>
    <w:rsid w:val="00CC204D"/>
    <w:rsid w:val="00CC2252"/>
    <w:rsid w:val="00CC2369"/>
    <w:rsid w:val="00CC24EE"/>
    <w:rsid w:val="00CC262F"/>
    <w:rsid w:val="00CC27E8"/>
    <w:rsid w:val="00CC2934"/>
    <w:rsid w:val="00CC2E4F"/>
    <w:rsid w:val="00CC3257"/>
    <w:rsid w:val="00CC332A"/>
    <w:rsid w:val="00CC335E"/>
    <w:rsid w:val="00CC3472"/>
    <w:rsid w:val="00CC34E6"/>
    <w:rsid w:val="00CC35B3"/>
    <w:rsid w:val="00CC35DF"/>
    <w:rsid w:val="00CC3665"/>
    <w:rsid w:val="00CC3747"/>
    <w:rsid w:val="00CC378C"/>
    <w:rsid w:val="00CC39D1"/>
    <w:rsid w:val="00CC3A4C"/>
    <w:rsid w:val="00CC3B66"/>
    <w:rsid w:val="00CC3F8F"/>
    <w:rsid w:val="00CC412E"/>
    <w:rsid w:val="00CC4343"/>
    <w:rsid w:val="00CC46E7"/>
    <w:rsid w:val="00CC4C19"/>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260"/>
    <w:rsid w:val="00CC639B"/>
    <w:rsid w:val="00CC6552"/>
    <w:rsid w:val="00CC657E"/>
    <w:rsid w:val="00CC65BA"/>
    <w:rsid w:val="00CC665B"/>
    <w:rsid w:val="00CC6875"/>
    <w:rsid w:val="00CC6A8F"/>
    <w:rsid w:val="00CC6B01"/>
    <w:rsid w:val="00CC6BFF"/>
    <w:rsid w:val="00CC76A0"/>
    <w:rsid w:val="00CC7A39"/>
    <w:rsid w:val="00CC7C31"/>
    <w:rsid w:val="00CC7C9B"/>
    <w:rsid w:val="00CC7D5E"/>
    <w:rsid w:val="00CC7F8B"/>
    <w:rsid w:val="00CD01EA"/>
    <w:rsid w:val="00CD01FE"/>
    <w:rsid w:val="00CD065F"/>
    <w:rsid w:val="00CD070B"/>
    <w:rsid w:val="00CD079E"/>
    <w:rsid w:val="00CD08D4"/>
    <w:rsid w:val="00CD0953"/>
    <w:rsid w:val="00CD0B81"/>
    <w:rsid w:val="00CD0BC5"/>
    <w:rsid w:val="00CD0C1E"/>
    <w:rsid w:val="00CD1077"/>
    <w:rsid w:val="00CD1119"/>
    <w:rsid w:val="00CD12A7"/>
    <w:rsid w:val="00CD12AD"/>
    <w:rsid w:val="00CD12CB"/>
    <w:rsid w:val="00CD12EC"/>
    <w:rsid w:val="00CD1371"/>
    <w:rsid w:val="00CD1397"/>
    <w:rsid w:val="00CD1481"/>
    <w:rsid w:val="00CD1675"/>
    <w:rsid w:val="00CD17B6"/>
    <w:rsid w:val="00CD1D10"/>
    <w:rsid w:val="00CD2122"/>
    <w:rsid w:val="00CD2126"/>
    <w:rsid w:val="00CD2481"/>
    <w:rsid w:val="00CD272E"/>
    <w:rsid w:val="00CD274E"/>
    <w:rsid w:val="00CD2828"/>
    <w:rsid w:val="00CD2916"/>
    <w:rsid w:val="00CD2A33"/>
    <w:rsid w:val="00CD2B90"/>
    <w:rsid w:val="00CD2C42"/>
    <w:rsid w:val="00CD2D3D"/>
    <w:rsid w:val="00CD2D71"/>
    <w:rsid w:val="00CD2DA9"/>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15"/>
    <w:rsid w:val="00CE0E85"/>
    <w:rsid w:val="00CE122A"/>
    <w:rsid w:val="00CE1245"/>
    <w:rsid w:val="00CE125E"/>
    <w:rsid w:val="00CE15C4"/>
    <w:rsid w:val="00CE16D1"/>
    <w:rsid w:val="00CE17B4"/>
    <w:rsid w:val="00CE1993"/>
    <w:rsid w:val="00CE1A2D"/>
    <w:rsid w:val="00CE1A70"/>
    <w:rsid w:val="00CE1B11"/>
    <w:rsid w:val="00CE1BF0"/>
    <w:rsid w:val="00CE1CEE"/>
    <w:rsid w:val="00CE1E32"/>
    <w:rsid w:val="00CE1F27"/>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984"/>
    <w:rsid w:val="00CE3A5A"/>
    <w:rsid w:val="00CE3AE0"/>
    <w:rsid w:val="00CE3AFA"/>
    <w:rsid w:val="00CE3B08"/>
    <w:rsid w:val="00CE3B92"/>
    <w:rsid w:val="00CE3D74"/>
    <w:rsid w:val="00CE408C"/>
    <w:rsid w:val="00CE4328"/>
    <w:rsid w:val="00CE451E"/>
    <w:rsid w:val="00CE45BE"/>
    <w:rsid w:val="00CE470F"/>
    <w:rsid w:val="00CE472E"/>
    <w:rsid w:val="00CE479D"/>
    <w:rsid w:val="00CE48F0"/>
    <w:rsid w:val="00CE4A54"/>
    <w:rsid w:val="00CE4BE0"/>
    <w:rsid w:val="00CE500F"/>
    <w:rsid w:val="00CE53E8"/>
    <w:rsid w:val="00CE5405"/>
    <w:rsid w:val="00CE58EE"/>
    <w:rsid w:val="00CE59FC"/>
    <w:rsid w:val="00CE5DCA"/>
    <w:rsid w:val="00CE6215"/>
    <w:rsid w:val="00CE64FD"/>
    <w:rsid w:val="00CE6506"/>
    <w:rsid w:val="00CE657A"/>
    <w:rsid w:val="00CE6843"/>
    <w:rsid w:val="00CE68B2"/>
    <w:rsid w:val="00CE6BFA"/>
    <w:rsid w:val="00CE6F1A"/>
    <w:rsid w:val="00CE705D"/>
    <w:rsid w:val="00CE71A5"/>
    <w:rsid w:val="00CE7251"/>
    <w:rsid w:val="00CE7369"/>
    <w:rsid w:val="00CE73AC"/>
    <w:rsid w:val="00CE7940"/>
    <w:rsid w:val="00CE7B03"/>
    <w:rsid w:val="00CE7B0F"/>
    <w:rsid w:val="00CE7C1A"/>
    <w:rsid w:val="00CE7CF4"/>
    <w:rsid w:val="00CE7E59"/>
    <w:rsid w:val="00CE7F44"/>
    <w:rsid w:val="00CE7F67"/>
    <w:rsid w:val="00CE7F72"/>
    <w:rsid w:val="00CF0531"/>
    <w:rsid w:val="00CF0AC6"/>
    <w:rsid w:val="00CF0C05"/>
    <w:rsid w:val="00CF0C65"/>
    <w:rsid w:val="00CF0E13"/>
    <w:rsid w:val="00CF0F22"/>
    <w:rsid w:val="00CF0F46"/>
    <w:rsid w:val="00CF1274"/>
    <w:rsid w:val="00CF159F"/>
    <w:rsid w:val="00CF1661"/>
    <w:rsid w:val="00CF17E2"/>
    <w:rsid w:val="00CF18FA"/>
    <w:rsid w:val="00CF19E6"/>
    <w:rsid w:val="00CF1B69"/>
    <w:rsid w:val="00CF1C73"/>
    <w:rsid w:val="00CF1D94"/>
    <w:rsid w:val="00CF1E00"/>
    <w:rsid w:val="00CF2252"/>
    <w:rsid w:val="00CF2608"/>
    <w:rsid w:val="00CF26EE"/>
    <w:rsid w:val="00CF287F"/>
    <w:rsid w:val="00CF2AFB"/>
    <w:rsid w:val="00CF2D32"/>
    <w:rsid w:val="00CF2EE8"/>
    <w:rsid w:val="00CF34AF"/>
    <w:rsid w:val="00CF3529"/>
    <w:rsid w:val="00CF3869"/>
    <w:rsid w:val="00CF38ED"/>
    <w:rsid w:val="00CF39C1"/>
    <w:rsid w:val="00CF3A82"/>
    <w:rsid w:val="00CF3FA8"/>
    <w:rsid w:val="00CF402B"/>
    <w:rsid w:val="00CF406C"/>
    <w:rsid w:val="00CF407B"/>
    <w:rsid w:val="00CF4132"/>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3C4"/>
    <w:rsid w:val="00CF65F5"/>
    <w:rsid w:val="00CF6668"/>
    <w:rsid w:val="00CF6962"/>
    <w:rsid w:val="00CF69AF"/>
    <w:rsid w:val="00CF6AF2"/>
    <w:rsid w:val="00CF6B34"/>
    <w:rsid w:val="00CF6CAC"/>
    <w:rsid w:val="00CF6E0C"/>
    <w:rsid w:val="00CF6F34"/>
    <w:rsid w:val="00CF7044"/>
    <w:rsid w:val="00CF76A1"/>
    <w:rsid w:val="00CF7A52"/>
    <w:rsid w:val="00CF7B9B"/>
    <w:rsid w:val="00CF7EE5"/>
    <w:rsid w:val="00CF7FC3"/>
    <w:rsid w:val="00D00237"/>
    <w:rsid w:val="00D007BB"/>
    <w:rsid w:val="00D009B7"/>
    <w:rsid w:val="00D00B8F"/>
    <w:rsid w:val="00D00BAC"/>
    <w:rsid w:val="00D00EB1"/>
    <w:rsid w:val="00D00EBB"/>
    <w:rsid w:val="00D00F23"/>
    <w:rsid w:val="00D01170"/>
    <w:rsid w:val="00D01203"/>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238"/>
    <w:rsid w:val="00D03575"/>
    <w:rsid w:val="00D03C17"/>
    <w:rsid w:val="00D03E32"/>
    <w:rsid w:val="00D03ECC"/>
    <w:rsid w:val="00D03F51"/>
    <w:rsid w:val="00D04145"/>
    <w:rsid w:val="00D04201"/>
    <w:rsid w:val="00D04335"/>
    <w:rsid w:val="00D043C6"/>
    <w:rsid w:val="00D045F0"/>
    <w:rsid w:val="00D04684"/>
    <w:rsid w:val="00D046E1"/>
    <w:rsid w:val="00D046F2"/>
    <w:rsid w:val="00D04705"/>
    <w:rsid w:val="00D04720"/>
    <w:rsid w:val="00D04AB2"/>
    <w:rsid w:val="00D04EF6"/>
    <w:rsid w:val="00D04FB0"/>
    <w:rsid w:val="00D04FBE"/>
    <w:rsid w:val="00D05023"/>
    <w:rsid w:val="00D05065"/>
    <w:rsid w:val="00D051B5"/>
    <w:rsid w:val="00D053D2"/>
    <w:rsid w:val="00D0542E"/>
    <w:rsid w:val="00D0547B"/>
    <w:rsid w:val="00D05769"/>
    <w:rsid w:val="00D057A7"/>
    <w:rsid w:val="00D059E9"/>
    <w:rsid w:val="00D05D82"/>
    <w:rsid w:val="00D05FD3"/>
    <w:rsid w:val="00D06038"/>
    <w:rsid w:val="00D0625E"/>
    <w:rsid w:val="00D063A2"/>
    <w:rsid w:val="00D063CA"/>
    <w:rsid w:val="00D0641A"/>
    <w:rsid w:val="00D06496"/>
    <w:rsid w:val="00D06724"/>
    <w:rsid w:val="00D06771"/>
    <w:rsid w:val="00D06788"/>
    <w:rsid w:val="00D0678B"/>
    <w:rsid w:val="00D06956"/>
    <w:rsid w:val="00D06977"/>
    <w:rsid w:val="00D071E2"/>
    <w:rsid w:val="00D07296"/>
    <w:rsid w:val="00D076C8"/>
    <w:rsid w:val="00D07A0C"/>
    <w:rsid w:val="00D07A25"/>
    <w:rsid w:val="00D07A59"/>
    <w:rsid w:val="00D07D3E"/>
    <w:rsid w:val="00D0A8B9"/>
    <w:rsid w:val="00D0E5AD"/>
    <w:rsid w:val="00D10609"/>
    <w:rsid w:val="00D107B4"/>
    <w:rsid w:val="00D107F8"/>
    <w:rsid w:val="00D108C9"/>
    <w:rsid w:val="00D109B4"/>
    <w:rsid w:val="00D10A12"/>
    <w:rsid w:val="00D10A88"/>
    <w:rsid w:val="00D10AF8"/>
    <w:rsid w:val="00D10B08"/>
    <w:rsid w:val="00D10B4B"/>
    <w:rsid w:val="00D10CF2"/>
    <w:rsid w:val="00D110EF"/>
    <w:rsid w:val="00D1116C"/>
    <w:rsid w:val="00D11195"/>
    <w:rsid w:val="00D1156C"/>
    <w:rsid w:val="00D11603"/>
    <w:rsid w:val="00D117E9"/>
    <w:rsid w:val="00D1197E"/>
    <w:rsid w:val="00D11BDC"/>
    <w:rsid w:val="00D11F09"/>
    <w:rsid w:val="00D1206A"/>
    <w:rsid w:val="00D1212C"/>
    <w:rsid w:val="00D1289B"/>
    <w:rsid w:val="00D12B7B"/>
    <w:rsid w:val="00D12D49"/>
    <w:rsid w:val="00D12DCD"/>
    <w:rsid w:val="00D132AF"/>
    <w:rsid w:val="00D1331A"/>
    <w:rsid w:val="00D13391"/>
    <w:rsid w:val="00D133F7"/>
    <w:rsid w:val="00D13455"/>
    <w:rsid w:val="00D135A8"/>
    <w:rsid w:val="00D136A6"/>
    <w:rsid w:val="00D13727"/>
    <w:rsid w:val="00D13750"/>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7F"/>
    <w:rsid w:val="00D148CA"/>
    <w:rsid w:val="00D148D0"/>
    <w:rsid w:val="00D148FC"/>
    <w:rsid w:val="00D14912"/>
    <w:rsid w:val="00D14B1E"/>
    <w:rsid w:val="00D14B91"/>
    <w:rsid w:val="00D14CD2"/>
    <w:rsid w:val="00D14E01"/>
    <w:rsid w:val="00D14F0D"/>
    <w:rsid w:val="00D14F8C"/>
    <w:rsid w:val="00D15035"/>
    <w:rsid w:val="00D150D3"/>
    <w:rsid w:val="00D15274"/>
    <w:rsid w:val="00D1574F"/>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0CD"/>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9A5"/>
    <w:rsid w:val="00D21A7C"/>
    <w:rsid w:val="00D21C46"/>
    <w:rsid w:val="00D21FA2"/>
    <w:rsid w:val="00D21FBD"/>
    <w:rsid w:val="00D21FFE"/>
    <w:rsid w:val="00D22023"/>
    <w:rsid w:val="00D22367"/>
    <w:rsid w:val="00D22468"/>
    <w:rsid w:val="00D2268F"/>
    <w:rsid w:val="00D22840"/>
    <w:rsid w:val="00D22986"/>
    <w:rsid w:val="00D229AB"/>
    <w:rsid w:val="00D229D9"/>
    <w:rsid w:val="00D23297"/>
    <w:rsid w:val="00D232AB"/>
    <w:rsid w:val="00D232F8"/>
    <w:rsid w:val="00D23470"/>
    <w:rsid w:val="00D234DF"/>
    <w:rsid w:val="00D235AB"/>
    <w:rsid w:val="00D23936"/>
    <w:rsid w:val="00D23A0B"/>
    <w:rsid w:val="00D23AAE"/>
    <w:rsid w:val="00D23B0D"/>
    <w:rsid w:val="00D23CD8"/>
    <w:rsid w:val="00D23E2E"/>
    <w:rsid w:val="00D23EBB"/>
    <w:rsid w:val="00D23F4B"/>
    <w:rsid w:val="00D240D0"/>
    <w:rsid w:val="00D24719"/>
    <w:rsid w:val="00D24922"/>
    <w:rsid w:val="00D2495E"/>
    <w:rsid w:val="00D2497E"/>
    <w:rsid w:val="00D24984"/>
    <w:rsid w:val="00D24A66"/>
    <w:rsid w:val="00D24B52"/>
    <w:rsid w:val="00D24BB0"/>
    <w:rsid w:val="00D24D58"/>
    <w:rsid w:val="00D24E54"/>
    <w:rsid w:val="00D24ED3"/>
    <w:rsid w:val="00D25151"/>
    <w:rsid w:val="00D25203"/>
    <w:rsid w:val="00D25361"/>
    <w:rsid w:val="00D2546D"/>
    <w:rsid w:val="00D2552A"/>
    <w:rsid w:val="00D259F6"/>
    <w:rsid w:val="00D25F17"/>
    <w:rsid w:val="00D26475"/>
    <w:rsid w:val="00D264F4"/>
    <w:rsid w:val="00D26658"/>
    <w:rsid w:val="00D26B61"/>
    <w:rsid w:val="00D27009"/>
    <w:rsid w:val="00D270B7"/>
    <w:rsid w:val="00D270FC"/>
    <w:rsid w:val="00D272E3"/>
    <w:rsid w:val="00D278CF"/>
    <w:rsid w:val="00D27969"/>
    <w:rsid w:val="00D27DB7"/>
    <w:rsid w:val="00D27ECF"/>
    <w:rsid w:val="00D27F26"/>
    <w:rsid w:val="00D30146"/>
    <w:rsid w:val="00D30184"/>
    <w:rsid w:val="00D30242"/>
    <w:rsid w:val="00D30281"/>
    <w:rsid w:val="00D303CD"/>
    <w:rsid w:val="00D303EE"/>
    <w:rsid w:val="00D304B3"/>
    <w:rsid w:val="00D305F0"/>
    <w:rsid w:val="00D3062F"/>
    <w:rsid w:val="00D309F8"/>
    <w:rsid w:val="00D30A54"/>
    <w:rsid w:val="00D30B62"/>
    <w:rsid w:val="00D30C3C"/>
    <w:rsid w:val="00D30D75"/>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76B"/>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7B"/>
    <w:rsid w:val="00D355E3"/>
    <w:rsid w:val="00D355F4"/>
    <w:rsid w:val="00D3575F"/>
    <w:rsid w:val="00D358E1"/>
    <w:rsid w:val="00D35990"/>
    <w:rsid w:val="00D35A3B"/>
    <w:rsid w:val="00D35B44"/>
    <w:rsid w:val="00D35C32"/>
    <w:rsid w:val="00D35C9E"/>
    <w:rsid w:val="00D35D2E"/>
    <w:rsid w:val="00D35EC6"/>
    <w:rsid w:val="00D35F41"/>
    <w:rsid w:val="00D36136"/>
    <w:rsid w:val="00D361B5"/>
    <w:rsid w:val="00D362F8"/>
    <w:rsid w:val="00D363C2"/>
    <w:rsid w:val="00D363C5"/>
    <w:rsid w:val="00D36571"/>
    <w:rsid w:val="00D369D3"/>
    <w:rsid w:val="00D36E18"/>
    <w:rsid w:val="00D36E5B"/>
    <w:rsid w:val="00D36FAC"/>
    <w:rsid w:val="00D3763E"/>
    <w:rsid w:val="00D37712"/>
    <w:rsid w:val="00D37855"/>
    <w:rsid w:val="00D378FD"/>
    <w:rsid w:val="00D37962"/>
    <w:rsid w:val="00D3799B"/>
    <w:rsid w:val="00D37C6C"/>
    <w:rsid w:val="00D37C72"/>
    <w:rsid w:val="00D37CD9"/>
    <w:rsid w:val="00D37D7E"/>
    <w:rsid w:val="00D37DB7"/>
    <w:rsid w:val="00D4006A"/>
    <w:rsid w:val="00D402EE"/>
    <w:rsid w:val="00D4044F"/>
    <w:rsid w:val="00D405D6"/>
    <w:rsid w:val="00D40676"/>
    <w:rsid w:val="00D4085E"/>
    <w:rsid w:val="00D409D9"/>
    <w:rsid w:val="00D40BD6"/>
    <w:rsid w:val="00D40E85"/>
    <w:rsid w:val="00D4101D"/>
    <w:rsid w:val="00D41203"/>
    <w:rsid w:val="00D413C7"/>
    <w:rsid w:val="00D41534"/>
    <w:rsid w:val="00D41650"/>
    <w:rsid w:val="00D41734"/>
    <w:rsid w:val="00D4174D"/>
    <w:rsid w:val="00D41925"/>
    <w:rsid w:val="00D41A3F"/>
    <w:rsid w:val="00D42076"/>
    <w:rsid w:val="00D42233"/>
    <w:rsid w:val="00D422EA"/>
    <w:rsid w:val="00D42317"/>
    <w:rsid w:val="00D423AF"/>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4"/>
    <w:rsid w:val="00D44936"/>
    <w:rsid w:val="00D449C4"/>
    <w:rsid w:val="00D44A2B"/>
    <w:rsid w:val="00D44B08"/>
    <w:rsid w:val="00D44C69"/>
    <w:rsid w:val="00D44D4B"/>
    <w:rsid w:val="00D44E62"/>
    <w:rsid w:val="00D44F04"/>
    <w:rsid w:val="00D44FBD"/>
    <w:rsid w:val="00D4533C"/>
    <w:rsid w:val="00D4555E"/>
    <w:rsid w:val="00D458DE"/>
    <w:rsid w:val="00D459F8"/>
    <w:rsid w:val="00D45A52"/>
    <w:rsid w:val="00D45A58"/>
    <w:rsid w:val="00D45B14"/>
    <w:rsid w:val="00D45CAD"/>
    <w:rsid w:val="00D45F93"/>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44E"/>
    <w:rsid w:val="00D50632"/>
    <w:rsid w:val="00D506A1"/>
    <w:rsid w:val="00D506D1"/>
    <w:rsid w:val="00D506D8"/>
    <w:rsid w:val="00D50AF5"/>
    <w:rsid w:val="00D510D3"/>
    <w:rsid w:val="00D5149D"/>
    <w:rsid w:val="00D51817"/>
    <w:rsid w:val="00D51BBC"/>
    <w:rsid w:val="00D51D2E"/>
    <w:rsid w:val="00D51DCA"/>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353"/>
    <w:rsid w:val="00D54576"/>
    <w:rsid w:val="00D546D5"/>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6BEC"/>
    <w:rsid w:val="00D570F3"/>
    <w:rsid w:val="00D570FD"/>
    <w:rsid w:val="00D57353"/>
    <w:rsid w:val="00D573F3"/>
    <w:rsid w:val="00D57542"/>
    <w:rsid w:val="00D57580"/>
    <w:rsid w:val="00D57BFD"/>
    <w:rsid w:val="00D57F16"/>
    <w:rsid w:val="00D57FF6"/>
    <w:rsid w:val="00D60125"/>
    <w:rsid w:val="00D60494"/>
    <w:rsid w:val="00D605B2"/>
    <w:rsid w:val="00D605D2"/>
    <w:rsid w:val="00D606F9"/>
    <w:rsid w:val="00D60864"/>
    <w:rsid w:val="00D6099B"/>
    <w:rsid w:val="00D60BE1"/>
    <w:rsid w:val="00D60CCB"/>
    <w:rsid w:val="00D60D01"/>
    <w:rsid w:val="00D61668"/>
    <w:rsid w:val="00D61947"/>
    <w:rsid w:val="00D61A37"/>
    <w:rsid w:val="00D61DEB"/>
    <w:rsid w:val="00D61FB7"/>
    <w:rsid w:val="00D62242"/>
    <w:rsid w:val="00D622E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6EE"/>
    <w:rsid w:val="00D6381C"/>
    <w:rsid w:val="00D63977"/>
    <w:rsid w:val="00D63ACF"/>
    <w:rsid w:val="00D63BC2"/>
    <w:rsid w:val="00D63C15"/>
    <w:rsid w:val="00D63C7E"/>
    <w:rsid w:val="00D63F79"/>
    <w:rsid w:val="00D6409F"/>
    <w:rsid w:val="00D640F5"/>
    <w:rsid w:val="00D64281"/>
    <w:rsid w:val="00D64448"/>
    <w:rsid w:val="00D64EF7"/>
    <w:rsid w:val="00D64FBE"/>
    <w:rsid w:val="00D6575E"/>
    <w:rsid w:val="00D6583C"/>
    <w:rsid w:val="00D65878"/>
    <w:rsid w:val="00D65936"/>
    <w:rsid w:val="00D65962"/>
    <w:rsid w:val="00D659B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1F"/>
    <w:rsid w:val="00D67D4B"/>
    <w:rsid w:val="00D67D64"/>
    <w:rsid w:val="00D67F0A"/>
    <w:rsid w:val="00D7018A"/>
    <w:rsid w:val="00D702A0"/>
    <w:rsid w:val="00D704EE"/>
    <w:rsid w:val="00D70946"/>
    <w:rsid w:val="00D70BC1"/>
    <w:rsid w:val="00D70D7E"/>
    <w:rsid w:val="00D70D97"/>
    <w:rsid w:val="00D70DB7"/>
    <w:rsid w:val="00D70E49"/>
    <w:rsid w:val="00D70F5A"/>
    <w:rsid w:val="00D70F85"/>
    <w:rsid w:val="00D71017"/>
    <w:rsid w:val="00D71066"/>
    <w:rsid w:val="00D7114A"/>
    <w:rsid w:val="00D7115E"/>
    <w:rsid w:val="00D712CE"/>
    <w:rsid w:val="00D7144E"/>
    <w:rsid w:val="00D71718"/>
    <w:rsid w:val="00D71B5E"/>
    <w:rsid w:val="00D71BFF"/>
    <w:rsid w:val="00D71C35"/>
    <w:rsid w:val="00D71F9C"/>
    <w:rsid w:val="00D71FB1"/>
    <w:rsid w:val="00D72369"/>
    <w:rsid w:val="00D7246E"/>
    <w:rsid w:val="00D724FD"/>
    <w:rsid w:val="00D72909"/>
    <w:rsid w:val="00D72B1E"/>
    <w:rsid w:val="00D72C57"/>
    <w:rsid w:val="00D72F05"/>
    <w:rsid w:val="00D733C9"/>
    <w:rsid w:val="00D735D7"/>
    <w:rsid w:val="00D735D9"/>
    <w:rsid w:val="00D73AED"/>
    <w:rsid w:val="00D73CE8"/>
    <w:rsid w:val="00D73D58"/>
    <w:rsid w:val="00D74246"/>
    <w:rsid w:val="00D74553"/>
    <w:rsid w:val="00D745A6"/>
    <w:rsid w:val="00D7462C"/>
    <w:rsid w:val="00D747BD"/>
    <w:rsid w:val="00D74A0A"/>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2D0"/>
    <w:rsid w:val="00D76330"/>
    <w:rsid w:val="00D76339"/>
    <w:rsid w:val="00D76395"/>
    <w:rsid w:val="00D76460"/>
    <w:rsid w:val="00D765E1"/>
    <w:rsid w:val="00D76E54"/>
    <w:rsid w:val="00D76F8F"/>
    <w:rsid w:val="00D7722F"/>
    <w:rsid w:val="00D7734A"/>
    <w:rsid w:val="00D77798"/>
    <w:rsid w:val="00D77965"/>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B3C"/>
    <w:rsid w:val="00D80C2C"/>
    <w:rsid w:val="00D8106C"/>
    <w:rsid w:val="00D81333"/>
    <w:rsid w:val="00D8135A"/>
    <w:rsid w:val="00D81393"/>
    <w:rsid w:val="00D81489"/>
    <w:rsid w:val="00D8163E"/>
    <w:rsid w:val="00D8175D"/>
    <w:rsid w:val="00D81CE8"/>
    <w:rsid w:val="00D81DF5"/>
    <w:rsid w:val="00D820D2"/>
    <w:rsid w:val="00D820F4"/>
    <w:rsid w:val="00D8224E"/>
    <w:rsid w:val="00D8235F"/>
    <w:rsid w:val="00D82A94"/>
    <w:rsid w:val="00D82C2D"/>
    <w:rsid w:val="00D82C4C"/>
    <w:rsid w:val="00D82DEB"/>
    <w:rsid w:val="00D82EEE"/>
    <w:rsid w:val="00D82FA7"/>
    <w:rsid w:val="00D83021"/>
    <w:rsid w:val="00D83424"/>
    <w:rsid w:val="00D835C4"/>
    <w:rsid w:val="00D83736"/>
    <w:rsid w:val="00D83756"/>
    <w:rsid w:val="00D8375F"/>
    <w:rsid w:val="00D838CF"/>
    <w:rsid w:val="00D839D1"/>
    <w:rsid w:val="00D83E3D"/>
    <w:rsid w:val="00D83E42"/>
    <w:rsid w:val="00D83E76"/>
    <w:rsid w:val="00D83ED9"/>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D2C"/>
    <w:rsid w:val="00D85E36"/>
    <w:rsid w:val="00D85E5A"/>
    <w:rsid w:val="00D85F00"/>
    <w:rsid w:val="00D85F3F"/>
    <w:rsid w:val="00D86159"/>
    <w:rsid w:val="00D86266"/>
    <w:rsid w:val="00D8651B"/>
    <w:rsid w:val="00D8651F"/>
    <w:rsid w:val="00D868C2"/>
    <w:rsid w:val="00D86B71"/>
    <w:rsid w:val="00D86CA7"/>
    <w:rsid w:val="00D86D19"/>
    <w:rsid w:val="00D86E2B"/>
    <w:rsid w:val="00D86EBA"/>
    <w:rsid w:val="00D86EDD"/>
    <w:rsid w:val="00D87022"/>
    <w:rsid w:val="00D87124"/>
    <w:rsid w:val="00D87135"/>
    <w:rsid w:val="00D8745E"/>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33E"/>
    <w:rsid w:val="00D9154B"/>
    <w:rsid w:val="00D9164F"/>
    <w:rsid w:val="00D917FD"/>
    <w:rsid w:val="00D91927"/>
    <w:rsid w:val="00D919AC"/>
    <w:rsid w:val="00D91BA9"/>
    <w:rsid w:val="00D91C24"/>
    <w:rsid w:val="00D91D4E"/>
    <w:rsid w:val="00D91E6E"/>
    <w:rsid w:val="00D92097"/>
    <w:rsid w:val="00D92299"/>
    <w:rsid w:val="00D92336"/>
    <w:rsid w:val="00D92687"/>
    <w:rsid w:val="00D92837"/>
    <w:rsid w:val="00D92AE2"/>
    <w:rsid w:val="00D92E89"/>
    <w:rsid w:val="00D92F17"/>
    <w:rsid w:val="00D92F3D"/>
    <w:rsid w:val="00D93000"/>
    <w:rsid w:val="00D93089"/>
    <w:rsid w:val="00D93154"/>
    <w:rsid w:val="00D93182"/>
    <w:rsid w:val="00D932AA"/>
    <w:rsid w:val="00D9359D"/>
    <w:rsid w:val="00D9361C"/>
    <w:rsid w:val="00D93B69"/>
    <w:rsid w:val="00D93F83"/>
    <w:rsid w:val="00D94244"/>
    <w:rsid w:val="00D9425E"/>
    <w:rsid w:val="00D94278"/>
    <w:rsid w:val="00D9429D"/>
    <w:rsid w:val="00D94464"/>
    <w:rsid w:val="00D94600"/>
    <w:rsid w:val="00D94709"/>
    <w:rsid w:val="00D948B1"/>
    <w:rsid w:val="00D94CF3"/>
    <w:rsid w:val="00D951AB"/>
    <w:rsid w:val="00D951DA"/>
    <w:rsid w:val="00D954EC"/>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319"/>
    <w:rsid w:val="00DA1423"/>
    <w:rsid w:val="00DA180B"/>
    <w:rsid w:val="00DA18C9"/>
    <w:rsid w:val="00DA193D"/>
    <w:rsid w:val="00DA1B86"/>
    <w:rsid w:val="00DA1D9D"/>
    <w:rsid w:val="00DA1E8F"/>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BCE"/>
    <w:rsid w:val="00DA5CCA"/>
    <w:rsid w:val="00DA5E55"/>
    <w:rsid w:val="00DA61B2"/>
    <w:rsid w:val="00DA61E7"/>
    <w:rsid w:val="00DA6299"/>
    <w:rsid w:val="00DA669E"/>
    <w:rsid w:val="00DA679D"/>
    <w:rsid w:val="00DA67DC"/>
    <w:rsid w:val="00DA6AE4"/>
    <w:rsid w:val="00DA6E55"/>
    <w:rsid w:val="00DA711D"/>
    <w:rsid w:val="00DA719B"/>
    <w:rsid w:val="00DA72EC"/>
    <w:rsid w:val="00DA74C6"/>
    <w:rsid w:val="00DA77D7"/>
    <w:rsid w:val="00DA784D"/>
    <w:rsid w:val="00DA78D5"/>
    <w:rsid w:val="00DA7928"/>
    <w:rsid w:val="00DA7AC9"/>
    <w:rsid w:val="00DA7BC8"/>
    <w:rsid w:val="00DA7C65"/>
    <w:rsid w:val="00DA7E58"/>
    <w:rsid w:val="00DB005A"/>
    <w:rsid w:val="00DB0160"/>
    <w:rsid w:val="00DB0321"/>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0CD"/>
    <w:rsid w:val="00DB2144"/>
    <w:rsid w:val="00DB250A"/>
    <w:rsid w:val="00DB2580"/>
    <w:rsid w:val="00DB2604"/>
    <w:rsid w:val="00DB2671"/>
    <w:rsid w:val="00DB26AF"/>
    <w:rsid w:val="00DB26D8"/>
    <w:rsid w:val="00DB26E5"/>
    <w:rsid w:val="00DB2841"/>
    <w:rsid w:val="00DB2876"/>
    <w:rsid w:val="00DB288E"/>
    <w:rsid w:val="00DB288F"/>
    <w:rsid w:val="00DB289E"/>
    <w:rsid w:val="00DB2969"/>
    <w:rsid w:val="00DB296A"/>
    <w:rsid w:val="00DB2F51"/>
    <w:rsid w:val="00DB3051"/>
    <w:rsid w:val="00DB320C"/>
    <w:rsid w:val="00DB336D"/>
    <w:rsid w:val="00DB34E6"/>
    <w:rsid w:val="00DB35B2"/>
    <w:rsid w:val="00DB38A9"/>
    <w:rsid w:val="00DB38C7"/>
    <w:rsid w:val="00DB3ABC"/>
    <w:rsid w:val="00DB3ADE"/>
    <w:rsid w:val="00DB3B4C"/>
    <w:rsid w:val="00DB3BA5"/>
    <w:rsid w:val="00DB3BAA"/>
    <w:rsid w:val="00DB3C6F"/>
    <w:rsid w:val="00DB3D6A"/>
    <w:rsid w:val="00DB42BD"/>
    <w:rsid w:val="00DB4339"/>
    <w:rsid w:val="00DB4989"/>
    <w:rsid w:val="00DB4997"/>
    <w:rsid w:val="00DB4E09"/>
    <w:rsid w:val="00DB52B4"/>
    <w:rsid w:val="00DB5476"/>
    <w:rsid w:val="00DB5977"/>
    <w:rsid w:val="00DB5AD9"/>
    <w:rsid w:val="00DB5DC1"/>
    <w:rsid w:val="00DB5E32"/>
    <w:rsid w:val="00DB61BD"/>
    <w:rsid w:val="00DB6249"/>
    <w:rsid w:val="00DB6343"/>
    <w:rsid w:val="00DB6453"/>
    <w:rsid w:val="00DB64C6"/>
    <w:rsid w:val="00DB6596"/>
    <w:rsid w:val="00DB68CB"/>
    <w:rsid w:val="00DB6B02"/>
    <w:rsid w:val="00DB6CB6"/>
    <w:rsid w:val="00DB6E04"/>
    <w:rsid w:val="00DB6E49"/>
    <w:rsid w:val="00DB6E92"/>
    <w:rsid w:val="00DB6F69"/>
    <w:rsid w:val="00DB7019"/>
    <w:rsid w:val="00DB71D2"/>
    <w:rsid w:val="00DB7255"/>
    <w:rsid w:val="00DB74FF"/>
    <w:rsid w:val="00DB7703"/>
    <w:rsid w:val="00DB77BE"/>
    <w:rsid w:val="00DB7865"/>
    <w:rsid w:val="00DB7912"/>
    <w:rsid w:val="00DB7A6B"/>
    <w:rsid w:val="00DB7AD2"/>
    <w:rsid w:val="00DB7DC4"/>
    <w:rsid w:val="00DC0051"/>
    <w:rsid w:val="00DC0093"/>
    <w:rsid w:val="00DC011C"/>
    <w:rsid w:val="00DC0131"/>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7F"/>
    <w:rsid w:val="00DC17D8"/>
    <w:rsid w:val="00DC1915"/>
    <w:rsid w:val="00DC197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5CE"/>
    <w:rsid w:val="00DC4740"/>
    <w:rsid w:val="00DC47BB"/>
    <w:rsid w:val="00DC4846"/>
    <w:rsid w:val="00DC49B2"/>
    <w:rsid w:val="00DC4AFD"/>
    <w:rsid w:val="00DC4C0F"/>
    <w:rsid w:val="00DC50AB"/>
    <w:rsid w:val="00DC51F2"/>
    <w:rsid w:val="00DC5417"/>
    <w:rsid w:val="00DC546E"/>
    <w:rsid w:val="00DC56B9"/>
    <w:rsid w:val="00DC5D04"/>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50"/>
    <w:rsid w:val="00DD2BA5"/>
    <w:rsid w:val="00DD2DE5"/>
    <w:rsid w:val="00DD30EE"/>
    <w:rsid w:val="00DD327B"/>
    <w:rsid w:val="00DD32F1"/>
    <w:rsid w:val="00DD34F0"/>
    <w:rsid w:val="00DD36A3"/>
    <w:rsid w:val="00DD3DE5"/>
    <w:rsid w:val="00DD419F"/>
    <w:rsid w:val="00DD46A6"/>
    <w:rsid w:val="00DD46E2"/>
    <w:rsid w:val="00DD49C8"/>
    <w:rsid w:val="00DD49D2"/>
    <w:rsid w:val="00DD4B51"/>
    <w:rsid w:val="00DD4B67"/>
    <w:rsid w:val="00DD4D16"/>
    <w:rsid w:val="00DD4DAD"/>
    <w:rsid w:val="00DD4F34"/>
    <w:rsid w:val="00DD506A"/>
    <w:rsid w:val="00DD5369"/>
    <w:rsid w:val="00DD5414"/>
    <w:rsid w:val="00DD54A4"/>
    <w:rsid w:val="00DD55BD"/>
    <w:rsid w:val="00DD55EB"/>
    <w:rsid w:val="00DD5D9E"/>
    <w:rsid w:val="00DD5E65"/>
    <w:rsid w:val="00DD6026"/>
    <w:rsid w:val="00DD62FC"/>
    <w:rsid w:val="00DD63A2"/>
    <w:rsid w:val="00DD64F8"/>
    <w:rsid w:val="00DD6644"/>
    <w:rsid w:val="00DD664B"/>
    <w:rsid w:val="00DD6686"/>
    <w:rsid w:val="00DD66C6"/>
    <w:rsid w:val="00DD6840"/>
    <w:rsid w:val="00DD68B0"/>
    <w:rsid w:val="00DD6AC4"/>
    <w:rsid w:val="00DD6B7B"/>
    <w:rsid w:val="00DD6C9B"/>
    <w:rsid w:val="00DD7009"/>
    <w:rsid w:val="00DD73B8"/>
    <w:rsid w:val="00DD73CB"/>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6E9"/>
    <w:rsid w:val="00DE1911"/>
    <w:rsid w:val="00DE1A8D"/>
    <w:rsid w:val="00DE1B06"/>
    <w:rsid w:val="00DE1C1D"/>
    <w:rsid w:val="00DE1DEB"/>
    <w:rsid w:val="00DE2374"/>
    <w:rsid w:val="00DE2545"/>
    <w:rsid w:val="00DE27B5"/>
    <w:rsid w:val="00DE27F6"/>
    <w:rsid w:val="00DE2821"/>
    <w:rsid w:val="00DE287E"/>
    <w:rsid w:val="00DE28FB"/>
    <w:rsid w:val="00DE296A"/>
    <w:rsid w:val="00DE29F2"/>
    <w:rsid w:val="00DE2A0F"/>
    <w:rsid w:val="00DE2A3E"/>
    <w:rsid w:val="00DE2CCA"/>
    <w:rsid w:val="00DE2CCB"/>
    <w:rsid w:val="00DE31F4"/>
    <w:rsid w:val="00DE330C"/>
    <w:rsid w:val="00DE3846"/>
    <w:rsid w:val="00DE3898"/>
    <w:rsid w:val="00DE3AE2"/>
    <w:rsid w:val="00DE3F5F"/>
    <w:rsid w:val="00DE41F0"/>
    <w:rsid w:val="00DE437F"/>
    <w:rsid w:val="00DE43CF"/>
    <w:rsid w:val="00DE44B1"/>
    <w:rsid w:val="00DE4572"/>
    <w:rsid w:val="00DE4717"/>
    <w:rsid w:val="00DE4904"/>
    <w:rsid w:val="00DE492D"/>
    <w:rsid w:val="00DE4B9E"/>
    <w:rsid w:val="00DE4C90"/>
    <w:rsid w:val="00DE4DBD"/>
    <w:rsid w:val="00DE4F7E"/>
    <w:rsid w:val="00DE55C3"/>
    <w:rsid w:val="00DE56D4"/>
    <w:rsid w:val="00DE5793"/>
    <w:rsid w:val="00DE5970"/>
    <w:rsid w:val="00DE5978"/>
    <w:rsid w:val="00DE5E86"/>
    <w:rsid w:val="00DE5FF1"/>
    <w:rsid w:val="00DE6150"/>
    <w:rsid w:val="00DE61EA"/>
    <w:rsid w:val="00DE61FD"/>
    <w:rsid w:val="00DE671D"/>
    <w:rsid w:val="00DE6826"/>
    <w:rsid w:val="00DE690F"/>
    <w:rsid w:val="00DE696C"/>
    <w:rsid w:val="00DE69A8"/>
    <w:rsid w:val="00DE6D1E"/>
    <w:rsid w:val="00DE6F92"/>
    <w:rsid w:val="00DE72DD"/>
    <w:rsid w:val="00DE7739"/>
    <w:rsid w:val="00DE7BF9"/>
    <w:rsid w:val="00DE7F0B"/>
    <w:rsid w:val="00DE7F59"/>
    <w:rsid w:val="00DF0483"/>
    <w:rsid w:val="00DF05CB"/>
    <w:rsid w:val="00DF070D"/>
    <w:rsid w:val="00DF0750"/>
    <w:rsid w:val="00DF0821"/>
    <w:rsid w:val="00DF088B"/>
    <w:rsid w:val="00DF0A78"/>
    <w:rsid w:val="00DF0DF6"/>
    <w:rsid w:val="00DF0E3C"/>
    <w:rsid w:val="00DF0E69"/>
    <w:rsid w:val="00DF0E72"/>
    <w:rsid w:val="00DF0ED4"/>
    <w:rsid w:val="00DF0F61"/>
    <w:rsid w:val="00DF1269"/>
    <w:rsid w:val="00DF1270"/>
    <w:rsid w:val="00DF14A4"/>
    <w:rsid w:val="00DF153F"/>
    <w:rsid w:val="00DF15EE"/>
    <w:rsid w:val="00DF1943"/>
    <w:rsid w:val="00DF1C02"/>
    <w:rsid w:val="00DF1CDA"/>
    <w:rsid w:val="00DF1CDF"/>
    <w:rsid w:val="00DF1E5B"/>
    <w:rsid w:val="00DF1F12"/>
    <w:rsid w:val="00DF23A3"/>
    <w:rsid w:val="00DF267E"/>
    <w:rsid w:val="00DF29E3"/>
    <w:rsid w:val="00DF29FC"/>
    <w:rsid w:val="00DF2B84"/>
    <w:rsid w:val="00DF2BE2"/>
    <w:rsid w:val="00DF2CB3"/>
    <w:rsid w:val="00DF2CF7"/>
    <w:rsid w:val="00DF2F73"/>
    <w:rsid w:val="00DF30A6"/>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C78"/>
    <w:rsid w:val="00DF5E2D"/>
    <w:rsid w:val="00DF5E76"/>
    <w:rsid w:val="00DF5EE4"/>
    <w:rsid w:val="00DF61D0"/>
    <w:rsid w:val="00DF61EE"/>
    <w:rsid w:val="00DF639D"/>
    <w:rsid w:val="00DF6957"/>
    <w:rsid w:val="00DF6B34"/>
    <w:rsid w:val="00DF6C3A"/>
    <w:rsid w:val="00DF6D1D"/>
    <w:rsid w:val="00DF6D83"/>
    <w:rsid w:val="00DF6E05"/>
    <w:rsid w:val="00DF727E"/>
    <w:rsid w:val="00DF7395"/>
    <w:rsid w:val="00DF7582"/>
    <w:rsid w:val="00DF77EE"/>
    <w:rsid w:val="00DF7915"/>
    <w:rsid w:val="00DF7A02"/>
    <w:rsid w:val="00DF7AAF"/>
    <w:rsid w:val="00DF7AFD"/>
    <w:rsid w:val="00DF7D93"/>
    <w:rsid w:val="00DF7E27"/>
    <w:rsid w:val="00E004A1"/>
    <w:rsid w:val="00E00769"/>
    <w:rsid w:val="00E00F51"/>
    <w:rsid w:val="00E01010"/>
    <w:rsid w:val="00E011AF"/>
    <w:rsid w:val="00E014DA"/>
    <w:rsid w:val="00E015A2"/>
    <w:rsid w:val="00E01774"/>
    <w:rsid w:val="00E01857"/>
    <w:rsid w:val="00E01929"/>
    <w:rsid w:val="00E01B36"/>
    <w:rsid w:val="00E01BC7"/>
    <w:rsid w:val="00E01C85"/>
    <w:rsid w:val="00E01ECC"/>
    <w:rsid w:val="00E01F88"/>
    <w:rsid w:val="00E021F1"/>
    <w:rsid w:val="00E02209"/>
    <w:rsid w:val="00E02287"/>
    <w:rsid w:val="00E0234D"/>
    <w:rsid w:val="00E0236B"/>
    <w:rsid w:val="00E024C6"/>
    <w:rsid w:val="00E02570"/>
    <w:rsid w:val="00E02606"/>
    <w:rsid w:val="00E02AC6"/>
    <w:rsid w:val="00E02B59"/>
    <w:rsid w:val="00E02D74"/>
    <w:rsid w:val="00E02D94"/>
    <w:rsid w:val="00E02F8C"/>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BC2"/>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47"/>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5CA"/>
    <w:rsid w:val="00E11633"/>
    <w:rsid w:val="00E11733"/>
    <w:rsid w:val="00E11AAD"/>
    <w:rsid w:val="00E11B88"/>
    <w:rsid w:val="00E11B92"/>
    <w:rsid w:val="00E11BD0"/>
    <w:rsid w:val="00E11D38"/>
    <w:rsid w:val="00E11DF1"/>
    <w:rsid w:val="00E120A0"/>
    <w:rsid w:val="00E122FA"/>
    <w:rsid w:val="00E12427"/>
    <w:rsid w:val="00E12545"/>
    <w:rsid w:val="00E12602"/>
    <w:rsid w:val="00E126EF"/>
    <w:rsid w:val="00E12B32"/>
    <w:rsid w:val="00E12C6B"/>
    <w:rsid w:val="00E12D50"/>
    <w:rsid w:val="00E12D5F"/>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7A8"/>
    <w:rsid w:val="00E14E8F"/>
    <w:rsid w:val="00E15085"/>
    <w:rsid w:val="00E150C0"/>
    <w:rsid w:val="00E151DE"/>
    <w:rsid w:val="00E1526E"/>
    <w:rsid w:val="00E159FD"/>
    <w:rsid w:val="00E15B00"/>
    <w:rsid w:val="00E15D0D"/>
    <w:rsid w:val="00E15F50"/>
    <w:rsid w:val="00E16043"/>
    <w:rsid w:val="00E160A1"/>
    <w:rsid w:val="00E164BA"/>
    <w:rsid w:val="00E166B1"/>
    <w:rsid w:val="00E169E5"/>
    <w:rsid w:val="00E16B3B"/>
    <w:rsid w:val="00E16BD1"/>
    <w:rsid w:val="00E16D71"/>
    <w:rsid w:val="00E16EC6"/>
    <w:rsid w:val="00E16ED1"/>
    <w:rsid w:val="00E16F98"/>
    <w:rsid w:val="00E17012"/>
    <w:rsid w:val="00E171E3"/>
    <w:rsid w:val="00E172FC"/>
    <w:rsid w:val="00E173FE"/>
    <w:rsid w:val="00E17EA5"/>
    <w:rsid w:val="00E17EB9"/>
    <w:rsid w:val="00E2006E"/>
    <w:rsid w:val="00E201C4"/>
    <w:rsid w:val="00E201E1"/>
    <w:rsid w:val="00E20255"/>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D9C"/>
    <w:rsid w:val="00E22F9B"/>
    <w:rsid w:val="00E230C4"/>
    <w:rsid w:val="00E2332D"/>
    <w:rsid w:val="00E2353E"/>
    <w:rsid w:val="00E2354D"/>
    <w:rsid w:val="00E23651"/>
    <w:rsid w:val="00E237DA"/>
    <w:rsid w:val="00E23887"/>
    <w:rsid w:val="00E23888"/>
    <w:rsid w:val="00E2391F"/>
    <w:rsid w:val="00E23AEC"/>
    <w:rsid w:val="00E23B00"/>
    <w:rsid w:val="00E23C9A"/>
    <w:rsid w:val="00E23D0D"/>
    <w:rsid w:val="00E23DA9"/>
    <w:rsid w:val="00E23F81"/>
    <w:rsid w:val="00E24017"/>
    <w:rsid w:val="00E24026"/>
    <w:rsid w:val="00E240DD"/>
    <w:rsid w:val="00E242F0"/>
    <w:rsid w:val="00E24598"/>
    <w:rsid w:val="00E24620"/>
    <w:rsid w:val="00E24B03"/>
    <w:rsid w:val="00E24B6E"/>
    <w:rsid w:val="00E24B83"/>
    <w:rsid w:val="00E24CCC"/>
    <w:rsid w:val="00E24D7C"/>
    <w:rsid w:val="00E24EBE"/>
    <w:rsid w:val="00E2515E"/>
    <w:rsid w:val="00E2548D"/>
    <w:rsid w:val="00E25A8A"/>
    <w:rsid w:val="00E25E0B"/>
    <w:rsid w:val="00E25EEB"/>
    <w:rsid w:val="00E26035"/>
    <w:rsid w:val="00E262A0"/>
    <w:rsid w:val="00E268C4"/>
    <w:rsid w:val="00E26CE6"/>
    <w:rsid w:val="00E26E18"/>
    <w:rsid w:val="00E26F14"/>
    <w:rsid w:val="00E26FAF"/>
    <w:rsid w:val="00E272F2"/>
    <w:rsid w:val="00E27378"/>
    <w:rsid w:val="00E277FC"/>
    <w:rsid w:val="00E2788A"/>
    <w:rsid w:val="00E27A36"/>
    <w:rsid w:val="00E27BA8"/>
    <w:rsid w:val="00E27C4F"/>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772"/>
    <w:rsid w:val="00E30889"/>
    <w:rsid w:val="00E308A9"/>
    <w:rsid w:val="00E308C3"/>
    <w:rsid w:val="00E30909"/>
    <w:rsid w:val="00E30D81"/>
    <w:rsid w:val="00E30E79"/>
    <w:rsid w:val="00E30EE6"/>
    <w:rsid w:val="00E30F85"/>
    <w:rsid w:val="00E31049"/>
    <w:rsid w:val="00E3104C"/>
    <w:rsid w:val="00E31233"/>
    <w:rsid w:val="00E3156D"/>
    <w:rsid w:val="00E315EF"/>
    <w:rsid w:val="00E316A8"/>
    <w:rsid w:val="00E31B65"/>
    <w:rsid w:val="00E32296"/>
    <w:rsid w:val="00E3235B"/>
    <w:rsid w:val="00E32422"/>
    <w:rsid w:val="00E32454"/>
    <w:rsid w:val="00E32491"/>
    <w:rsid w:val="00E32855"/>
    <w:rsid w:val="00E32A62"/>
    <w:rsid w:val="00E32BBC"/>
    <w:rsid w:val="00E3307F"/>
    <w:rsid w:val="00E33364"/>
    <w:rsid w:val="00E33382"/>
    <w:rsid w:val="00E33398"/>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4EC6"/>
    <w:rsid w:val="00E3518E"/>
    <w:rsid w:val="00E351D2"/>
    <w:rsid w:val="00E35375"/>
    <w:rsid w:val="00E36289"/>
    <w:rsid w:val="00E36343"/>
    <w:rsid w:val="00E363BD"/>
    <w:rsid w:val="00E3654B"/>
    <w:rsid w:val="00E36754"/>
    <w:rsid w:val="00E36911"/>
    <w:rsid w:val="00E3698E"/>
    <w:rsid w:val="00E369DB"/>
    <w:rsid w:val="00E36BBC"/>
    <w:rsid w:val="00E36CA3"/>
    <w:rsid w:val="00E36DF8"/>
    <w:rsid w:val="00E36F7B"/>
    <w:rsid w:val="00E37096"/>
    <w:rsid w:val="00E371C3"/>
    <w:rsid w:val="00E372BA"/>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44D"/>
    <w:rsid w:val="00E416CE"/>
    <w:rsid w:val="00E41804"/>
    <w:rsid w:val="00E41A0D"/>
    <w:rsid w:val="00E41B15"/>
    <w:rsid w:val="00E41C36"/>
    <w:rsid w:val="00E41EFF"/>
    <w:rsid w:val="00E41F52"/>
    <w:rsid w:val="00E42048"/>
    <w:rsid w:val="00E42087"/>
    <w:rsid w:val="00E42384"/>
    <w:rsid w:val="00E424AD"/>
    <w:rsid w:val="00E4284C"/>
    <w:rsid w:val="00E42BFB"/>
    <w:rsid w:val="00E42CF5"/>
    <w:rsid w:val="00E42FDD"/>
    <w:rsid w:val="00E43089"/>
    <w:rsid w:val="00E4327A"/>
    <w:rsid w:val="00E4327D"/>
    <w:rsid w:val="00E43409"/>
    <w:rsid w:val="00E434A3"/>
    <w:rsid w:val="00E43532"/>
    <w:rsid w:val="00E435FB"/>
    <w:rsid w:val="00E437D9"/>
    <w:rsid w:val="00E4380E"/>
    <w:rsid w:val="00E4393B"/>
    <w:rsid w:val="00E43A5F"/>
    <w:rsid w:val="00E43C3E"/>
    <w:rsid w:val="00E44242"/>
    <w:rsid w:val="00E4432D"/>
    <w:rsid w:val="00E4437A"/>
    <w:rsid w:val="00E4443E"/>
    <w:rsid w:val="00E445E6"/>
    <w:rsid w:val="00E4480B"/>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43"/>
    <w:rsid w:val="00E460F4"/>
    <w:rsid w:val="00E4619D"/>
    <w:rsid w:val="00E461BE"/>
    <w:rsid w:val="00E4633F"/>
    <w:rsid w:val="00E46533"/>
    <w:rsid w:val="00E46658"/>
    <w:rsid w:val="00E46811"/>
    <w:rsid w:val="00E469EB"/>
    <w:rsid w:val="00E46A3F"/>
    <w:rsid w:val="00E46B3A"/>
    <w:rsid w:val="00E46C25"/>
    <w:rsid w:val="00E46D13"/>
    <w:rsid w:val="00E47187"/>
    <w:rsid w:val="00E471AF"/>
    <w:rsid w:val="00E47256"/>
    <w:rsid w:val="00E47517"/>
    <w:rsid w:val="00E476CA"/>
    <w:rsid w:val="00E4777B"/>
    <w:rsid w:val="00E479AC"/>
    <w:rsid w:val="00E47C5B"/>
    <w:rsid w:val="00E5012B"/>
    <w:rsid w:val="00E502AE"/>
    <w:rsid w:val="00E50366"/>
    <w:rsid w:val="00E50379"/>
    <w:rsid w:val="00E50382"/>
    <w:rsid w:val="00E50566"/>
    <w:rsid w:val="00E507BF"/>
    <w:rsid w:val="00E507E5"/>
    <w:rsid w:val="00E509AA"/>
    <w:rsid w:val="00E50A09"/>
    <w:rsid w:val="00E50A65"/>
    <w:rsid w:val="00E50AD4"/>
    <w:rsid w:val="00E50E14"/>
    <w:rsid w:val="00E50E61"/>
    <w:rsid w:val="00E50FF2"/>
    <w:rsid w:val="00E5108D"/>
    <w:rsid w:val="00E51119"/>
    <w:rsid w:val="00E51586"/>
    <w:rsid w:val="00E518AD"/>
    <w:rsid w:val="00E51980"/>
    <w:rsid w:val="00E51E91"/>
    <w:rsid w:val="00E520D5"/>
    <w:rsid w:val="00E52184"/>
    <w:rsid w:val="00E521C7"/>
    <w:rsid w:val="00E52494"/>
    <w:rsid w:val="00E528CC"/>
    <w:rsid w:val="00E52ED4"/>
    <w:rsid w:val="00E53089"/>
    <w:rsid w:val="00E530F1"/>
    <w:rsid w:val="00E5310A"/>
    <w:rsid w:val="00E5314C"/>
    <w:rsid w:val="00E531B1"/>
    <w:rsid w:val="00E533E4"/>
    <w:rsid w:val="00E53495"/>
    <w:rsid w:val="00E53532"/>
    <w:rsid w:val="00E53602"/>
    <w:rsid w:val="00E53640"/>
    <w:rsid w:val="00E5375D"/>
    <w:rsid w:val="00E5377D"/>
    <w:rsid w:val="00E5378C"/>
    <w:rsid w:val="00E538FD"/>
    <w:rsid w:val="00E539E7"/>
    <w:rsid w:val="00E53A2D"/>
    <w:rsid w:val="00E53A92"/>
    <w:rsid w:val="00E53C2B"/>
    <w:rsid w:val="00E53C75"/>
    <w:rsid w:val="00E53E27"/>
    <w:rsid w:val="00E53F1F"/>
    <w:rsid w:val="00E540F5"/>
    <w:rsid w:val="00E54302"/>
    <w:rsid w:val="00E543FA"/>
    <w:rsid w:val="00E54456"/>
    <w:rsid w:val="00E544FF"/>
    <w:rsid w:val="00E54524"/>
    <w:rsid w:val="00E545A4"/>
    <w:rsid w:val="00E545DA"/>
    <w:rsid w:val="00E54603"/>
    <w:rsid w:val="00E547B9"/>
    <w:rsid w:val="00E548B8"/>
    <w:rsid w:val="00E548FE"/>
    <w:rsid w:val="00E54AC8"/>
    <w:rsid w:val="00E54B32"/>
    <w:rsid w:val="00E54ED2"/>
    <w:rsid w:val="00E54F26"/>
    <w:rsid w:val="00E550B3"/>
    <w:rsid w:val="00E55A53"/>
    <w:rsid w:val="00E55A59"/>
    <w:rsid w:val="00E55FC9"/>
    <w:rsid w:val="00E55FF5"/>
    <w:rsid w:val="00E5623A"/>
    <w:rsid w:val="00E562FA"/>
    <w:rsid w:val="00E564FF"/>
    <w:rsid w:val="00E567C8"/>
    <w:rsid w:val="00E568DE"/>
    <w:rsid w:val="00E56979"/>
    <w:rsid w:val="00E569E9"/>
    <w:rsid w:val="00E56A52"/>
    <w:rsid w:val="00E56B36"/>
    <w:rsid w:val="00E56C54"/>
    <w:rsid w:val="00E56D79"/>
    <w:rsid w:val="00E56DEA"/>
    <w:rsid w:val="00E56ED1"/>
    <w:rsid w:val="00E570C5"/>
    <w:rsid w:val="00E571B0"/>
    <w:rsid w:val="00E571CC"/>
    <w:rsid w:val="00E5785B"/>
    <w:rsid w:val="00E579C3"/>
    <w:rsid w:val="00E579EB"/>
    <w:rsid w:val="00E57D2D"/>
    <w:rsid w:val="00E57F7A"/>
    <w:rsid w:val="00E60185"/>
    <w:rsid w:val="00E601BD"/>
    <w:rsid w:val="00E602E0"/>
    <w:rsid w:val="00E60404"/>
    <w:rsid w:val="00E604FD"/>
    <w:rsid w:val="00E60521"/>
    <w:rsid w:val="00E6054C"/>
    <w:rsid w:val="00E60580"/>
    <w:rsid w:val="00E605B7"/>
    <w:rsid w:val="00E60782"/>
    <w:rsid w:val="00E60806"/>
    <w:rsid w:val="00E609D7"/>
    <w:rsid w:val="00E60ACC"/>
    <w:rsid w:val="00E60C45"/>
    <w:rsid w:val="00E60DE5"/>
    <w:rsid w:val="00E60E12"/>
    <w:rsid w:val="00E60F88"/>
    <w:rsid w:val="00E6102A"/>
    <w:rsid w:val="00E61511"/>
    <w:rsid w:val="00E61A1B"/>
    <w:rsid w:val="00E61BA9"/>
    <w:rsid w:val="00E61BB9"/>
    <w:rsid w:val="00E61BDA"/>
    <w:rsid w:val="00E61C82"/>
    <w:rsid w:val="00E61CEB"/>
    <w:rsid w:val="00E61D85"/>
    <w:rsid w:val="00E61E88"/>
    <w:rsid w:val="00E61FEF"/>
    <w:rsid w:val="00E62038"/>
    <w:rsid w:val="00E620ED"/>
    <w:rsid w:val="00E621C6"/>
    <w:rsid w:val="00E6241B"/>
    <w:rsid w:val="00E625B8"/>
    <w:rsid w:val="00E625E2"/>
    <w:rsid w:val="00E62654"/>
    <w:rsid w:val="00E627AA"/>
    <w:rsid w:val="00E62A51"/>
    <w:rsid w:val="00E62DC2"/>
    <w:rsid w:val="00E62E99"/>
    <w:rsid w:val="00E62EF4"/>
    <w:rsid w:val="00E632CF"/>
    <w:rsid w:val="00E63325"/>
    <w:rsid w:val="00E63382"/>
    <w:rsid w:val="00E6341C"/>
    <w:rsid w:val="00E6342E"/>
    <w:rsid w:val="00E6399E"/>
    <w:rsid w:val="00E63A3E"/>
    <w:rsid w:val="00E63B0D"/>
    <w:rsid w:val="00E63B1D"/>
    <w:rsid w:val="00E63B71"/>
    <w:rsid w:val="00E63D3F"/>
    <w:rsid w:val="00E63D66"/>
    <w:rsid w:val="00E63F22"/>
    <w:rsid w:val="00E642F2"/>
    <w:rsid w:val="00E6439F"/>
    <w:rsid w:val="00E64587"/>
    <w:rsid w:val="00E646C3"/>
    <w:rsid w:val="00E64D23"/>
    <w:rsid w:val="00E64EF9"/>
    <w:rsid w:val="00E651CA"/>
    <w:rsid w:val="00E6559F"/>
    <w:rsid w:val="00E655D5"/>
    <w:rsid w:val="00E656FC"/>
    <w:rsid w:val="00E658EE"/>
    <w:rsid w:val="00E65ACF"/>
    <w:rsid w:val="00E65D07"/>
    <w:rsid w:val="00E66073"/>
    <w:rsid w:val="00E6652E"/>
    <w:rsid w:val="00E667F8"/>
    <w:rsid w:val="00E668D1"/>
    <w:rsid w:val="00E66ABA"/>
    <w:rsid w:val="00E67154"/>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011"/>
    <w:rsid w:val="00E7120B"/>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AFE"/>
    <w:rsid w:val="00E75B37"/>
    <w:rsid w:val="00E75B6E"/>
    <w:rsid w:val="00E75C50"/>
    <w:rsid w:val="00E75CFD"/>
    <w:rsid w:val="00E75F2E"/>
    <w:rsid w:val="00E75F39"/>
    <w:rsid w:val="00E761A3"/>
    <w:rsid w:val="00E762D8"/>
    <w:rsid w:val="00E763AF"/>
    <w:rsid w:val="00E76503"/>
    <w:rsid w:val="00E765F3"/>
    <w:rsid w:val="00E76723"/>
    <w:rsid w:val="00E767E2"/>
    <w:rsid w:val="00E76B48"/>
    <w:rsid w:val="00E77092"/>
    <w:rsid w:val="00E770AE"/>
    <w:rsid w:val="00E77130"/>
    <w:rsid w:val="00E7734D"/>
    <w:rsid w:val="00E77560"/>
    <w:rsid w:val="00E7756D"/>
    <w:rsid w:val="00E77884"/>
    <w:rsid w:val="00E77B30"/>
    <w:rsid w:val="00E77C89"/>
    <w:rsid w:val="00E77E9E"/>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0B5"/>
    <w:rsid w:val="00E821FA"/>
    <w:rsid w:val="00E8235E"/>
    <w:rsid w:val="00E82802"/>
    <w:rsid w:val="00E82889"/>
    <w:rsid w:val="00E82BE3"/>
    <w:rsid w:val="00E82D60"/>
    <w:rsid w:val="00E82DBD"/>
    <w:rsid w:val="00E83489"/>
    <w:rsid w:val="00E8350F"/>
    <w:rsid w:val="00E83769"/>
    <w:rsid w:val="00E83B85"/>
    <w:rsid w:val="00E83B94"/>
    <w:rsid w:val="00E83D3C"/>
    <w:rsid w:val="00E841E5"/>
    <w:rsid w:val="00E84259"/>
    <w:rsid w:val="00E842A5"/>
    <w:rsid w:val="00E842C4"/>
    <w:rsid w:val="00E844FF"/>
    <w:rsid w:val="00E8464D"/>
    <w:rsid w:val="00E84B18"/>
    <w:rsid w:val="00E84B1E"/>
    <w:rsid w:val="00E84D8D"/>
    <w:rsid w:val="00E84DD1"/>
    <w:rsid w:val="00E84E19"/>
    <w:rsid w:val="00E84E6B"/>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CDC"/>
    <w:rsid w:val="00E87E7E"/>
    <w:rsid w:val="00E87F96"/>
    <w:rsid w:val="00E900D8"/>
    <w:rsid w:val="00E90416"/>
    <w:rsid w:val="00E905A6"/>
    <w:rsid w:val="00E90665"/>
    <w:rsid w:val="00E907EE"/>
    <w:rsid w:val="00E908CC"/>
    <w:rsid w:val="00E90AEF"/>
    <w:rsid w:val="00E90DC4"/>
    <w:rsid w:val="00E911B2"/>
    <w:rsid w:val="00E9146A"/>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9FD"/>
    <w:rsid w:val="00E92F84"/>
    <w:rsid w:val="00E93101"/>
    <w:rsid w:val="00E93539"/>
    <w:rsid w:val="00E935AA"/>
    <w:rsid w:val="00E936E2"/>
    <w:rsid w:val="00E93775"/>
    <w:rsid w:val="00E93852"/>
    <w:rsid w:val="00E938A9"/>
    <w:rsid w:val="00E93927"/>
    <w:rsid w:val="00E93A05"/>
    <w:rsid w:val="00E93A5A"/>
    <w:rsid w:val="00E93A9F"/>
    <w:rsid w:val="00E93CBE"/>
    <w:rsid w:val="00E94053"/>
    <w:rsid w:val="00E9410D"/>
    <w:rsid w:val="00E94323"/>
    <w:rsid w:val="00E944F2"/>
    <w:rsid w:val="00E94587"/>
    <w:rsid w:val="00E945F3"/>
    <w:rsid w:val="00E9464D"/>
    <w:rsid w:val="00E946AF"/>
    <w:rsid w:val="00E94718"/>
    <w:rsid w:val="00E949F0"/>
    <w:rsid w:val="00E94E00"/>
    <w:rsid w:val="00E94E35"/>
    <w:rsid w:val="00E94F87"/>
    <w:rsid w:val="00E95012"/>
    <w:rsid w:val="00E952FC"/>
    <w:rsid w:val="00E95393"/>
    <w:rsid w:val="00E95A97"/>
    <w:rsid w:val="00E95E54"/>
    <w:rsid w:val="00E95FF0"/>
    <w:rsid w:val="00E96268"/>
    <w:rsid w:val="00E964B4"/>
    <w:rsid w:val="00E964F7"/>
    <w:rsid w:val="00E9685F"/>
    <w:rsid w:val="00E96879"/>
    <w:rsid w:val="00E969D3"/>
    <w:rsid w:val="00E96BD9"/>
    <w:rsid w:val="00E96C64"/>
    <w:rsid w:val="00E96E4D"/>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592"/>
    <w:rsid w:val="00EA16D7"/>
    <w:rsid w:val="00EA177B"/>
    <w:rsid w:val="00EA18A1"/>
    <w:rsid w:val="00EA1917"/>
    <w:rsid w:val="00EA1B8C"/>
    <w:rsid w:val="00EA1BD6"/>
    <w:rsid w:val="00EA1F46"/>
    <w:rsid w:val="00EA1F7C"/>
    <w:rsid w:val="00EA1F83"/>
    <w:rsid w:val="00EA2026"/>
    <w:rsid w:val="00EA22A3"/>
    <w:rsid w:val="00EA2382"/>
    <w:rsid w:val="00EA23D7"/>
    <w:rsid w:val="00EA23E7"/>
    <w:rsid w:val="00EA25F8"/>
    <w:rsid w:val="00EA26DB"/>
    <w:rsid w:val="00EA2714"/>
    <w:rsid w:val="00EA2963"/>
    <w:rsid w:val="00EA2D55"/>
    <w:rsid w:val="00EA2E9C"/>
    <w:rsid w:val="00EA2EC8"/>
    <w:rsid w:val="00EA2ED6"/>
    <w:rsid w:val="00EA331A"/>
    <w:rsid w:val="00EA34A4"/>
    <w:rsid w:val="00EA3548"/>
    <w:rsid w:val="00EA35CD"/>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37"/>
    <w:rsid w:val="00EA61A3"/>
    <w:rsid w:val="00EA6220"/>
    <w:rsid w:val="00EA6475"/>
    <w:rsid w:val="00EA65F9"/>
    <w:rsid w:val="00EA674C"/>
    <w:rsid w:val="00EA6854"/>
    <w:rsid w:val="00EA6974"/>
    <w:rsid w:val="00EA69E8"/>
    <w:rsid w:val="00EA6AD1"/>
    <w:rsid w:val="00EA6AF4"/>
    <w:rsid w:val="00EA6B1B"/>
    <w:rsid w:val="00EA6C99"/>
    <w:rsid w:val="00EA6E93"/>
    <w:rsid w:val="00EA719E"/>
    <w:rsid w:val="00EA7271"/>
    <w:rsid w:val="00EA7348"/>
    <w:rsid w:val="00EA7397"/>
    <w:rsid w:val="00EA76EB"/>
    <w:rsid w:val="00EA775A"/>
    <w:rsid w:val="00EA77BE"/>
    <w:rsid w:val="00EA7A86"/>
    <w:rsid w:val="00EA7BA5"/>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659"/>
    <w:rsid w:val="00EB384C"/>
    <w:rsid w:val="00EB39D0"/>
    <w:rsid w:val="00EB3EB6"/>
    <w:rsid w:val="00EB3EC9"/>
    <w:rsid w:val="00EB3ED5"/>
    <w:rsid w:val="00EB405E"/>
    <w:rsid w:val="00EB411A"/>
    <w:rsid w:val="00EB4905"/>
    <w:rsid w:val="00EB4ABE"/>
    <w:rsid w:val="00EB4BD1"/>
    <w:rsid w:val="00EB4E0D"/>
    <w:rsid w:val="00EB4E36"/>
    <w:rsid w:val="00EB5068"/>
    <w:rsid w:val="00EB50B8"/>
    <w:rsid w:val="00EB516A"/>
    <w:rsid w:val="00EB53EC"/>
    <w:rsid w:val="00EB5557"/>
    <w:rsid w:val="00EB558F"/>
    <w:rsid w:val="00EB56E7"/>
    <w:rsid w:val="00EB5745"/>
    <w:rsid w:val="00EB5794"/>
    <w:rsid w:val="00EB58E6"/>
    <w:rsid w:val="00EB5B34"/>
    <w:rsid w:val="00EB5B88"/>
    <w:rsid w:val="00EB5DC0"/>
    <w:rsid w:val="00EB5E03"/>
    <w:rsid w:val="00EB5E39"/>
    <w:rsid w:val="00EB6109"/>
    <w:rsid w:val="00EB6425"/>
    <w:rsid w:val="00EB64E4"/>
    <w:rsid w:val="00EB664D"/>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CD"/>
    <w:rsid w:val="00EC17FF"/>
    <w:rsid w:val="00EC1B28"/>
    <w:rsid w:val="00EC1E64"/>
    <w:rsid w:val="00EC1FC1"/>
    <w:rsid w:val="00EC2059"/>
    <w:rsid w:val="00EC2199"/>
    <w:rsid w:val="00EC2397"/>
    <w:rsid w:val="00EC23D2"/>
    <w:rsid w:val="00EC2757"/>
    <w:rsid w:val="00EC28CF"/>
    <w:rsid w:val="00EC2FE8"/>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84B"/>
    <w:rsid w:val="00EC6A14"/>
    <w:rsid w:val="00EC6C52"/>
    <w:rsid w:val="00EC6CD8"/>
    <w:rsid w:val="00EC7022"/>
    <w:rsid w:val="00EC7025"/>
    <w:rsid w:val="00EC722C"/>
    <w:rsid w:val="00EC7344"/>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078A"/>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3F0"/>
    <w:rsid w:val="00ED3402"/>
    <w:rsid w:val="00ED368D"/>
    <w:rsid w:val="00ED370A"/>
    <w:rsid w:val="00ED38C1"/>
    <w:rsid w:val="00ED3A99"/>
    <w:rsid w:val="00ED3B59"/>
    <w:rsid w:val="00ED3E63"/>
    <w:rsid w:val="00ED3FC6"/>
    <w:rsid w:val="00ED4222"/>
    <w:rsid w:val="00ED475C"/>
    <w:rsid w:val="00ED47A2"/>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2CC"/>
    <w:rsid w:val="00ED634B"/>
    <w:rsid w:val="00ED674F"/>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01E"/>
    <w:rsid w:val="00EE0379"/>
    <w:rsid w:val="00EE05D5"/>
    <w:rsid w:val="00EE06D3"/>
    <w:rsid w:val="00EE08B8"/>
    <w:rsid w:val="00EE09AB"/>
    <w:rsid w:val="00EE0B63"/>
    <w:rsid w:val="00EE0C88"/>
    <w:rsid w:val="00EE0D07"/>
    <w:rsid w:val="00EE0EC0"/>
    <w:rsid w:val="00EE0F0D"/>
    <w:rsid w:val="00EE0F85"/>
    <w:rsid w:val="00EE0F98"/>
    <w:rsid w:val="00EE1176"/>
    <w:rsid w:val="00EE131D"/>
    <w:rsid w:val="00EE140F"/>
    <w:rsid w:val="00EE15B2"/>
    <w:rsid w:val="00EE1671"/>
    <w:rsid w:val="00EE1764"/>
    <w:rsid w:val="00EE1823"/>
    <w:rsid w:val="00EE19F8"/>
    <w:rsid w:val="00EE1B15"/>
    <w:rsid w:val="00EE1D56"/>
    <w:rsid w:val="00EE1DB8"/>
    <w:rsid w:val="00EE1FD5"/>
    <w:rsid w:val="00EE2065"/>
    <w:rsid w:val="00EE21A3"/>
    <w:rsid w:val="00EE21F4"/>
    <w:rsid w:val="00EE247B"/>
    <w:rsid w:val="00EE25E6"/>
    <w:rsid w:val="00EE25F1"/>
    <w:rsid w:val="00EE299F"/>
    <w:rsid w:val="00EE2BE6"/>
    <w:rsid w:val="00EE2DF9"/>
    <w:rsid w:val="00EE2EC6"/>
    <w:rsid w:val="00EE3129"/>
    <w:rsid w:val="00EE325C"/>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6DD2"/>
    <w:rsid w:val="00EE714A"/>
    <w:rsid w:val="00EE72BA"/>
    <w:rsid w:val="00EE733D"/>
    <w:rsid w:val="00EE73EA"/>
    <w:rsid w:val="00EE741D"/>
    <w:rsid w:val="00EE7530"/>
    <w:rsid w:val="00EE7851"/>
    <w:rsid w:val="00EE785D"/>
    <w:rsid w:val="00EF0064"/>
    <w:rsid w:val="00EF00DA"/>
    <w:rsid w:val="00EF0115"/>
    <w:rsid w:val="00EF0427"/>
    <w:rsid w:val="00EF04DB"/>
    <w:rsid w:val="00EF0716"/>
    <w:rsid w:val="00EF0A62"/>
    <w:rsid w:val="00EF0C39"/>
    <w:rsid w:val="00EF0F0E"/>
    <w:rsid w:val="00EF0F37"/>
    <w:rsid w:val="00EF105B"/>
    <w:rsid w:val="00EF1074"/>
    <w:rsid w:val="00EF11AF"/>
    <w:rsid w:val="00EF11EE"/>
    <w:rsid w:val="00EF1254"/>
    <w:rsid w:val="00EF12B3"/>
    <w:rsid w:val="00EF15A1"/>
    <w:rsid w:val="00EF1636"/>
    <w:rsid w:val="00EF1839"/>
    <w:rsid w:val="00EF1988"/>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8BC"/>
    <w:rsid w:val="00EF391B"/>
    <w:rsid w:val="00EF3A23"/>
    <w:rsid w:val="00EF3B5C"/>
    <w:rsid w:val="00EF3F43"/>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6B"/>
    <w:rsid w:val="00EF5293"/>
    <w:rsid w:val="00EF53F2"/>
    <w:rsid w:val="00EF548A"/>
    <w:rsid w:val="00EF5894"/>
    <w:rsid w:val="00EF5949"/>
    <w:rsid w:val="00EF5953"/>
    <w:rsid w:val="00EF5967"/>
    <w:rsid w:val="00EF5A18"/>
    <w:rsid w:val="00EF5A35"/>
    <w:rsid w:val="00EF5AB8"/>
    <w:rsid w:val="00EF5C5D"/>
    <w:rsid w:val="00EF5DD2"/>
    <w:rsid w:val="00EF60DC"/>
    <w:rsid w:val="00EF60DF"/>
    <w:rsid w:val="00EF6190"/>
    <w:rsid w:val="00EF6423"/>
    <w:rsid w:val="00EF66DA"/>
    <w:rsid w:val="00EF6A51"/>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AAB"/>
    <w:rsid w:val="00F00D47"/>
    <w:rsid w:val="00F00F2B"/>
    <w:rsid w:val="00F00F84"/>
    <w:rsid w:val="00F00FD6"/>
    <w:rsid w:val="00F01075"/>
    <w:rsid w:val="00F010B6"/>
    <w:rsid w:val="00F01175"/>
    <w:rsid w:val="00F011AB"/>
    <w:rsid w:val="00F0130C"/>
    <w:rsid w:val="00F01632"/>
    <w:rsid w:val="00F0176A"/>
    <w:rsid w:val="00F01833"/>
    <w:rsid w:val="00F01BBE"/>
    <w:rsid w:val="00F01C4B"/>
    <w:rsid w:val="00F0242E"/>
    <w:rsid w:val="00F024A4"/>
    <w:rsid w:val="00F0294E"/>
    <w:rsid w:val="00F02C53"/>
    <w:rsid w:val="00F02D92"/>
    <w:rsid w:val="00F02D9B"/>
    <w:rsid w:val="00F02E63"/>
    <w:rsid w:val="00F02F8D"/>
    <w:rsid w:val="00F03336"/>
    <w:rsid w:val="00F03556"/>
    <w:rsid w:val="00F035AA"/>
    <w:rsid w:val="00F036C0"/>
    <w:rsid w:val="00F03737"/>
    <w:rsid w:val="00F03BE5"/>
    <w:rsid w:val="00F03CD6"/>
    <w:rsid w:val="00F03E40"/>
    <w:rsid w:val="00F03F7A"/>
    <w:rsid w:val="00F04012"/>
    <w:rsid w:val="00F04162"/>
    <w:rsid w:val="00F047CF"/>
    <w:rsid w:val="00F04FD1"/>
    <w:rsid w:val="00F05060"/>
    <w:rsid w:val="00F0510E"/>
    <w:rsid w:val="00F0513F"/>
    <w:rsid w:val="00F0519D"/>
    <w:rsid w:val="00F051E6"/>
    <w:rsid w:val="00F053AF"/>
    <w:rsid w:val="00F0540D"/>
    <w:rsid w:val="00F0570B"/>
    <w:rsid w:val="00F05DBD"/>
    <w:rsid w:val="00F05FE7"/>
    <w:rsid w:val="00F060D8"/>
    <w:rsid w:val="00F06175"/>
    <w:rsid w:val="00F062AD"/>
    <w:rsid w:val="00F06522"/>
    <w:rsid w:val="00F065CD"/>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07F5C"/>
    <w:rsid w:val="00F07FFE"/>
    <w:rsid w:val="00F100F2"/>
    <w:rsid w:val="00F1025A"/>
    <w:rsid w:val="00F10479"/>
    <w:rsid w:val="00F10571"/>
    <w:rsid w:val="00F105F5"/>
    <w:rsid w:val="00F11067"/>
    <w:rsid w:val="00F11073"/>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5F5D"/>
    <w:rsid w:val="00F16074"/>
    <w:rsid w:val="00F1611A"/>
    <w:rsid w:val="00F162BA"/>
    <w:rsid w:val="00F16347"/>
    <w:rsid w:val="00F164B0"/>
    <w:rsid w:val="00F16786"/>
    <w:rsid w:val="00F167E5"/>
    <w:rsid w:val="00F16CC9"/>
    <w:rsid w:val="00F16D12"/>
    <w:rsid w:val="00F16E0E"/>
    <w:rsid w:val="00F16FAC"/>
    <w:rsid w:val="00F1707A"/>
    <w:rsid w:val="00F170D7"/>
    <w:rsid w:val="00F17237"/>
    <w:rsid w:val="00F172E9"/>
    <w:rsid w:val="00F175F1"/>
    <w:rsid w:val="00F17648"/>
    <w:rsid w:val="00F176E1"/>
    <w:rsid w:val="00F176E4"/>
    <w:rsid w:val="00F1786F"/>
    <w:rsid w:val="00F179BD"/>
    <w:rsid w:val="00F17B83"/>
    <w:rsid w:val="00F17FA7"/>
    <w:rsid w:val="00F204D3"/>
    <w:rsid w:val="00F20661"/>
    <w:rsid w:val="00F20A14"/>
    <w:rsid w:val="00F20A46"/>
    <w:rsid w:val="00F20A64"/>
    <w:rsid w:val="00F20AFE"/>
    <w:rsid w:val="00F20B87"/>
    <w:rsid w:val="00F20EC3"/>
    <w:rsid w:val="00F21452"/>
    <w:rsid w:val="00F21496"/>
    <w:rsid w:val="00F21823"/>
    <w:rsid w:val="00F21CAC"/>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2FAE"/>
    <w:rsid w:val="00F23062"/>
    <w:rsid w:val="00F2364C"/>
    <w:rsid w:val="00F23715"/>
    <w:rsid w:val="00F23B20"/>
    <w:rsid w:val="00F23C33"/>
    <w:rsid w:val="00F23D6B"/>
    <w:rsid w:val="00F23F77"/>
    <w:rsid w:val="00F240E0"/>
    <w:rsid w:val="00F240F5"/>
    <w:rsid w:val="00F243F6"/>
    <w:rsid w:val="00F24670"/>
    <w:rsid w:val="00F24985"/>
    <w:rsid w:val="00F24B78"/>
    <w:rsid w:val="00F24D3E"/>
    <w:rsid w:val="00F24D57"/>
    <w:rsid w:val="00F24DCA"/>
    <w:rsid w:val="00F252C8"/>
    <w:rsid w:val="00F2532F"/>
    <w:rsid w:val="00F25409"/>
    <w:rsid w:val="00F25463"/>
    <w:rsid w:val="00F25691"/>
    <w:rsid w:val="00F2574F"/>
    <w:rsid w:val="00F257CA"/>
    <w:rsid w:val="00F25822"/>
    <w:rsid w:val="00F25D10"/>
    <w:rsid w:val="00F261E1"/>
    <w:rsid w:val="00F26283"/>
    <w:rsid w:val="00F26390"/>
    <w:rsid w:val="00F2666E"/>
    <w:rsid w:val="00F269C2"/>
    <w:rsid w:val="00F26A11"/>
    <w:rsid w:val="00F26B36"/>
    <w:rsid w:val="00F271A0"/>
    <w:rsid w:val="00F271D8"/>
    <w:rsid w:val="00F2729C"/>
    <w:rsid w:val="00F2772E"/>
    <w:rsid w:val="00F279C7"/>
    <w:rsid w:val="00F27BFD"/>
    <w:rsid w:val="00F27C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5EE"/>
    <w:rsid w:val="00F3190D"/>
    <w:rsid w:val="00F31CE1"/>
    <w:rsid w:val="00F31D7D"/>
    <w:rsid w:val="00F31D98"/>
    <w:rsid w:val="00F321EF"/>
    <w:rsid w:val="00F321F0"/>
    <w:rsid w:val="00F322B6"/>
    <w:rsid w:val="00F32379"/>
    <w:rsid w:val="00F3241A"/>
    <w:rsid w:val="00F3250D"/>
    <w:rsid w:val="00F32691"/>
    <w:rsid w:val="00F326B8"/>
    <w:rsid w:val="00F328EB"/>
    <w:rsid w:val="00F329D1"/>
    <w:rsid w:val="00F32A09"/>
    <w:rsid w:val="00F32A1C"/>
    <w:rsid w:val="00F32C47"/>
    <w:rsid w:val="00F32CAE"/>
    <w:rsid w:val="00F32E94"/>
    <w:rsid w:val="00F32ECC"/>
    <w:rsid w:val="00F332A8"/>
    <w:rsid w:val="00F334B4"/>
    <w:rsid w:val="00F33609"/>
    <w:rsid w:val="00F336AF"/>
    <w:rsid w:val="00F33844"/>
    <w:rsid w:val="00F3398B"/>
    <w:rsid w:val="00F33BA3"/>
    <w:rsid w:val="00F33D40"/>
    <w:rsid w:val="00F33D44"/>
    <w:rsid w:val="00F34422"/>
    <w:rsid w:val="00F344CB"/>
    <w:rsid w:val="00F3455B"/>
    <w:rsid w:val="00F345AB"/>
    <w:rsid w:val="00F3471E"/>
    <w:rsid w:val="00F34729"/>
    <w:rsid w:val="00F34ADA"/>
    <w:rsid w:val="00F34C58"/>
    <w:rsid w:val="00F34E1F"/>
    <w:rsid w:val="00F34F3C"/>
    <w:rsid w:val="00F351FC"/>
    <w:rsid w:val="00F353E9"/>
    <w:rsid w:val="00F35406"/>
    <w:rsid w:val="00F355D0"/>
    <w:rsid w:val="00F35687"/>
    <w:rsid w:val="00F358A5"/>
    <w:rsid w:val="00F35973"/>
    <w:rsid w:val="00F35CCF"/>
    <w:rsid w:val="00F35E81"/>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238"/>
    <w:rsid w:val="00F4132E"/>
    <w:rsid w:val="00F41340"/>
    <w:rsid w:val="00F4153D"/>
    <w:rsid w:val="00F41628"/>
    <w:rsid w:val="00F41986"/>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15C"/>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81"/>
    <w:rsid w:val="00F450CC"/>
    <w:rsid w:val="00F4524D"/>
    <w:rsid w:val="00F453A5"/>
    <w:rsid w:val="00F453FF"/>
    <w:rsid w:val="00F4577C"/>
    <w:rsid w:val="00F45798"/>
    <w:rsid w:val="00F45977"/>
    <w:rsid w:val="00F45E80"/>
    <w:rsid w:val="00F45F2E"/>
    <w:rsid w:val="00F45FB3"/>
    <w:rsid w:val="00F460D5"/>
    <w:rsid w:val="00F46393"/>
    <w:rsid w:val="00F465CE"/>
    <w:rsid w:val="00F467AA"/>
    <w:rsid w:val="00F468D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22"/>
    <w:rsid w:val="00F503B8"/>
    <w:rsid w:val="00F50417"/>
    <w:rsid w:val="00F50467"/>
    <w:rsid w:val="00F50497"/>
    <w:rsid w:val="00F505AB"/>
    <w:rsid w:val="00F50701"/>
    <w:rsid w:val="00F5072A"/>
    <w:rsid w:val="00F507A0"/>
    <w:rsid w:val="00F5083A"/>
    <w:rsid w:val="00F5098C"/>
    <w:rsid w:val="00F50BD3"/>
    <w:rsid w:val="00F50D4E"/>
    <w:rsid w:val="00F50D53"/>
    <w:rsid w:val="00F50EBD"/>
    <w:rsid w:val="00F50EF3"/>
    <w:rsid w:val="00F5107E"/>
    <w:rsid w:val="00F511FD"/>
    <w:rsid w:val="00F5128B"/>
    <w:rsid w:val="00F512BF"/>
    <w:rsid w:val="00F514ED"/>
    <w:rsid w:val="00F517EA"/>
    <w:rsid w:val="00F5184E"/>
    <w:rsid w:val="00F5190B"/>
    <w:rsid w:val="00F51A9E"/>
    <w:rsid w:val="00F51E0F"/>
    <w:rsid w:val="00F51E10"/>
    <w:rsid w:val="00F51EBB"/>
    <w:rsid w:val="00F5200E"/>
    <w:rsid w:val="00F52034"/>
    <w:rsid w:val="00F520BF"/>
    <w:rsid w:val="00F52205"/>
    <w:rsid w:val="00F52318"/>
    <w:rsid w:val="00F52388"/>
    <w:rsid w:val="00F523B0"/>
    <w:rsid w:val="00F524F9"/>
    <w:rsid w:val="00F5252B"/>
    <w:rsid w:val="00F5275D"/>
    <w:rsid w:val="00F52A5E"/>
    <w:rsid w:val="00F52C9B"/>
    <w:rsid w:val="00F52CD3"/>
    <w:rsid w:val="00F52CE0"/>
    <w:rsid w:val="00F52D45"/>
    <w:rsid w:val="00F52D6E"/>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84A"/>
    <w:rsid w:val="00F549A4"/>
    <w:rsid w:val="00F54CC2"/>
    <w:rsid w:val="00F54D43"/>
    <w:rsid w:val="00F550DE"/>
    <w:rsid w:val="00F5510D"/>
    <w:rsid w:val="00F55141"/>
    <w:rsid w:val="00F553CD"/>
    <w:rsid w:val="00F554C8"/>
    <w:rsid w:val="00F555B0"/>
    <w:rsid w:val="00F5573B"/>
    <w:rsid w:val="00F557A0"/>
    <w:rsid w:val="00F5596B"/>
    <w:rsid w:val="00F559B2"/>
    <w:rsid w:val="00F55A4A"/>
    <w:rsid w:val="00F55B1B"/>
    <w:rsid w:val="00F55B8C"/>
    <w:rsid w:val="00F55C38"/>
    <w:rsid w:val="00F5613F"/>
    <w:rsid w:val="00F563CF"/>
    <w:rsid w:val="00F56497"/>
    <w:rsid w:val="00F56661"/>
    <w:rsid w:val="00F568EA"/>
    <w:rsid w:val="00F56AFA"/>
    <w:rsid w:val="00F56E15"/>
    <w:rsid w:val="00F572B4"/>
    <w:rsid w:val="00F574AF"/>
    <w:rsid w:val="00F579ED"/>
    <w:rsid w:val="00F57B5F"/>
    <w:rsid w:val="00F57D7B"/>
    <w:rsid w:val="00F57E9C"/>
    <w:rsid w:val="00F602E6"/>
    <w:rsid w:val="00F603DE"/>
    <w:rsid w:val="00F60588"/>
    <w:rsid w:val="00F60821"/>
    <w:rsid w:val="00F60E01"/>
    <w:rsid w:val="00F60F5F"/>
    <w:rsid w:val="00F61144"/>
    <w:rsid w:val="00F611FF"/>
    <w:rsid w:val="00F6134D"/>
    <w:rsid w:val="00F614DC"/>
    <w:rsid w:val="00F61596"/>
    <w:rsid w:val="00F618A8"/>
    <w:rsid w:val="00F61A7B"/>
    <w:rsid w:val="00F61E7F"/>
    <w:rsid w:val="00F61F58"/>
    <w:rsid w:val="00F62363"/>
    <w:rsid w:val="00F623DD"/>
    <w:rsid w:val="00F62446"/>
    <w:rsid w:val="00F6261C"/>
    <w:rsid w:val="00F62D43"/>
    <w:rsid w:val="00F62DD0"/>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B3C"/>
    <w:rsid w:val="00F64DF3"/>
    <w:rsid w:val="00F64E08"/>
    <w:rsid w:val="00F64E23"/>
    <w:rsid w:val="00F6509B"/>
    <w:rsid w:val="00F65103"/>
    <w:rsid w:val="00F6513C"/>
    <w:rsid w:val="00F65372"/>
    <w:rsid w:val="00F6564C"/>
    <w:rsid w:val="00F65696"/>
    <w:rsid w:val="00F658FF"/>
    <w:rsid w:val="00F65921"/>
    <w:rsid w:val="00F65A4D"/>
    <w:rsid w:val="00F65C7C"/>
    <w:rsid w:val="00F6617A"/>
    <w:rsid w:val="00F661CA"/>
    <w:rsid w:val="00F66324"/>
    <w:rsid w:val="00F66560"/>
    <w:rsid w:val="00F6676D"/>
    <w:rsid w:val="00F668B4"/>
    <w:rsid w:val="00F669BD"/>
    <w:rsid w:val="00F66CD0"/>
    <w:rsid w:val="00F67029"/>
    <w:rsid w:val="00F67045"/>
    <w:rsid w:val="00F67153"/>
    <w:rsid w:val="00F67231"/>
    <w:rsid w:val="00F672D2"/>
    <w:rsid w:val="00F673BA"/>
    <w:rsid w:val="00F6780F"/>
    <w:rsid w:val="00F6781B"/>
    <w:rsid w:val="00F67A97"/>
    <w:rsid w:val="00F67EA3"/>
    <w:rsid w:val="00F70520"/>
    <w:rsid w:val="00F706D2"/>
    <w:rsid w:val="00F7072C"/>
    <w:rsid w:val="00F70B20"/>
    <w:rsid w:val="00F70C26"/>
    <w:rsid w:val="00F70D77"/>
    <w:rsid w:val="00F70EA1"/>
    <w:rsid w:val="00F70F05"/>
    <w:rsid w:val="00F71350"/>
    <w:rsid w:val="00F71505"/>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A60"/>
    <w:rsid w:val="00F73C47"/>
    <w:rsid w:val="00F73DEC"/>
    <w:rsid w:val="00F73EAC"/>
    <w:rsid w:val="00F741E3"/>
    <w:rsid w:val="00F742C9"/>
    <w:rsid w:val="00F7444E"/>
    <w:rsid w:val="00F744D3"/>
    <w:rsid w:val="00F745C4"/>
    <w:rsid w:val="00F745C7"/>
    <w:rsid w:val="00F745DB"/>
    <w:rsid w:val="00F7483F"/>
    <w:rsid w:val="00F748BD"/>
    <w:rsid w:val="00F749B2"/>
    <w:rsid w:val="00F74B74"/>
    <w:rsid w:val="00F74CA2"/>
    <w:rsid w:val="00F74CAA"/>
    <w:rsid w:val="00F74DEA"/>
    <w:rsid w:val="00F74F9C"/>
    <w:rsid w:val="00F74FCF"/>
    <w:rsid w:val="00F751C8"/>
    <w:rsid w:val="00F75201"/>
    <w:rsid w:val="00F75352"/>
    <w:rsid w:val="00F75450"/>
    <w:rsid w:val="00F75482"/>
    <w:rsid w:val="00F754A0"/>
    <w:rsid w:val="00F755DD"/>
    <w:rsid w:val="00F75674"/>
    <w:rsid w:val="00F75863"/>
    <w:rsid w:val="00F758BC"/>
    <w:rsid w:val="00F75B69"/>
    <w:rsid w:val="00F75CCE"/>
    <w:rsid w:val="00F75F57"/>
    <w:rsid w:val="00F76013"/>
    <w:rsid w:val="00F7624A"/>
    <w:rsid w:val="00F76303"/>
    <w:rsid w:val="00F76417"/>
    <w:rsid w:val="00F7681B"/>
    <w:rsid w:val="00F76881"/>
    <w:rsid w:val="00F76927"/>
    <w:rsid w:val="00F77041"/>
    <w:rsid w:val="00F771CC"/>
    <w:rsid w:val="00F77753"/>
    <w:rsid w:val="00F7783B"/>
    <w:rsid w:val="00F77926"/>
    <w:rsid w:val="00F77D3E"/>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75A"/>
    <w:rsid w:val="00F818D5"/>
    <w:rsid w:val="00F8193E"/>
    <w:rsid w:val="00F819E1"/>
    <w:rsid w:val="00F81EC8"/>
    <w:rsid w:val="00F8213F"/>
    <w:rsid w:val="00F82154"/>
    <w:rsid w:val="00F823BB"/>
    <w:rsid w:val="00F824A9"/>
    <w:rsid w:val="00F828D3"/>
    <w:rsid w:val="00F829D3"/>
    <w:rsid w:val="00F82A63"/>
    <w:rsid w:val="00F82B42"/>
    <w:rsid w:val="00F82E3D"/>
    <w:rsid w:val="00F82EB6"/>
    <w:rsid w:val="00F82EC5"/>
    <w:rsid w:val="00F8304A"/>
    <w:rsid w:val="00F83189"/>
    <w:rsid w:val="00F83217"/>
    <w:rsid w:val="00F8366D"/>
    <w:rsid w:val="00F836CF"/>
    <w:rsid w:val="00F83933"/>
    <w:rsid w:val="00F83B42"/>
    <w:rsid w:val="00F83C38"/>
    <w:rsid w:val="00F83E08"/>
    <w:rsid w:val="00F83E35"/>
    <w:rsid w:val="00F83F68"/>
    <w:rsid w:val="00F840FF"/>
    <w:rsid w:val="00F84617"/>
    <w:rsid w:val="00F848BC"/>
    <w:rsid w:val="00F84B5E"/>
    <w:rsid w:val="00F84D84"/>
    <w:rsid w:val="00F84E09"/>
    <w:rsid w:val="00F84E8B"/>
    <w:rsid w:val="00F84FB0"/>
    <w:rsid w:val="00F8510B"/>
    <w:rsid w:val="00F853F1"/>
    <w:rsid w:val="00F8564D"/>
    <w:rsid w:val="00F86390"/>
    <w:rsid w:val="00F8653A"/>
    <w:rsid w:val="00F8667B"/>
    <w:rsid w:val="00F86801"/>
    <w:rsid w:val="00F8699A"/>
    <w:rsid w:val="00F869A2"/>
    <w:rsid w:val="00F869EC"/>
    <w:rsid w:val="00F86A03"/>
    <w:rsid w:val="00F86B25"/>
    <w:rsid w:val="00F86C34"/>
    <w:rsid w:val="00F86D56"/>
    <w:rsid w:val="00F86DB7"/>
    <w:rsid w:val="00F86DC3"/>
    <w:rsid w:val="00F86FA8"/>
    <w:rsid w:val="00F86FF7"/>
    <w:rsid w:val="00F87080"/>
    <w:rsid w:val="00F871AA"/>
    <w:rsid w:val="00F8766B"/>
    <w:rsid w:val="00F87861"/>
    <w:rsid w:val="00F8796E"/>
    <w:rsid w:val="00F87AD1"/>
    <w:rsid w:val="00F87B97"/>
    <w:rsid w:val="00F87E7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2F9"/>
    <w:rsid w:val="00F9232D"/>
    <w:rsid w:val="00F92449"/>
    <w:rsid w:val="00F92521"/>
    <w:rsid w:val="00F925F7"/>
    <w:rsid w:val="00F925FE"/>
    <w:rsid w:val="00F927E7"/>
    <w:rsid w:val="00F9292F"/>
    <w:rsid w:val="00F92D8E"/>
    <w:rsid w:val="00F92EAD"/>
    <w:rsid w:val="00F92F4B"/>
    <w:rsid w:val="00F933A8"/>
    <w:rsid w:val="00F93515"/>
    <w:rsid w:val="00F935AC"/>
    <w:rsid w:val="00F93670"/>
    <w:rsid w:val="00F9368B"/>
    <w:rsid w:val="00F9375F"/>
    <w:rsid w:val="00F93A23"/>
    <w:rsid w:val="00F93B23"/>
    <w:rsid w:val="00F93DEB"/>
    <w:rsid w:val="00F93E15"/>
    <w:rsid w:val="00F93ECC"/>
    <w:rsid w:val="00F93FBF"/>
    <w:rsid w:val="00F9404A"/>
    <w:rsid w:val="00F9412B"/>
    <w:rsid w:val="00F946B3"/>
    <w:rsid w:val="00F94963"/>
    <w:rsid w:val="00F94994"/>
    <w:rsid w:val="00F94D25"/>
    <w:rsid w:val="00F94DD0"/>
    <w:rsid w:val="00F94F68"/>
    <w:rsid w:val="00F94F8B"/>
    <w:rsid w:val="00F951DC"/>
    <w:rsid w:val="00F954E3"/>
    <w:rsid w:val="00F95590"/>
    <w:rsid w:val="00F9565F"/>
    <w:rsid w:val="00F9577A"/>
    <w:rsid w:val="00F957E3"/>
    <w:rsid w:val="00F95EE6"/>
    <w:rsid w:val="00F9607B"/>
    <w:rsid w:val="00F961D6"/>
    <w:rsid w:val="00F962D3"/>
    <w:rsid w:val="00F9638B"/>
    <w:rsid w:val="00F9652D"/>
    <w:rsid w:val="00F96545"/>
    <w:rsid w:val="00F96675"/>
    <w:rsid w:val="00F96BFB"/>
    <w:rsid w:val="00F96C42"/>
    <w:rsid w:val="00F97051"/>
    <w:rsid w:val="00F971F2"/>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3AA"/>
    <w:rsid w:val="00FA1789"/>
    <w:rsid w:val="00FA19F7"/>
    <w:rsid w:val="00FA1A43"/>
    <w:rsid w:val="00FA1E3D"/>
    <w:rsid w:val="00FA1F05"/>
    <w:rsid w:val="00FA2045"/>
    <w:rsid w:val="00FA20B0"/>
    <w:rsid w:val="00FA20F6"/>
    <w:rsid w:val="00FA223B"/>
    <w:rsid w:val="00FA250A"/>
    <w:rsid w:val="00FA2661"/>
    <w:rsid w:val="00FA2D46"/>
    <w:rsid w:val="00FA2E12"/>
    <w:rsid w:val="00FA2E9D"/>
    <w:rsid w:val="00FA30A3"/>
    <w:rsid w:val="00FA3160"/>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BE"/>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E62"/>
    <w:rsid w:val="00FA5F9A"/>
    <w:rsid w:val="00FA619F"/>
    <w:rsid w:val="00FA633F"/>
    <w:rsid w:val="00FA6442"/>
    <w:rsid w:val="00FA648C"/>
    <w:rsid w:val="00FA66E1"/>
    <w:rsid w:val="00FA67F1"/>
    <w:rsid w:val="00FA690D"/>
    <w:rsid w:val="00FA69C6"/>
    <w:rsid w:val="00FA6A9D"/>
    <w:rsid w:val="00FA6C77"/>
    <w:rsid w:val="00FA6DB1"/>
    <w:rsid w:val="00FA6ECF"/>
    <w:rsid w:val="00FA6F05"/>
    <w:rsid w:val="00FA7063"/>
    <w:rsid w:val="00FA710B"/>
    <w:rsid w:val="00FA71D7"/>
    <w:rsid w:val="00FA720A"/>
    <w:rsid w:val="00FA7216"/>
    <w:rsid w:val="00FA7248"/>
    <w:rsid w:val="00FA73E4"/>
    <w:rsid w:val="00FA7599"/>
    <w:rsid w:val="00FA766A"/>
    <w:rsid w:val="00FA7B3D"/>
    <w:rsid w:val="00FA7D5F"/>
    <w:rsid w:val="00FA7ECA"/>
    <w:rsid w:val="00FA7F97"/>
    <w:rsid w:val="00FA7F9A"/>
    <w:rsid w:val="00FA7F9C"/>
    <w:rsid w:val="00FAA43F"/>
    <w:rsid w:val="00FB056E"/>
    <w:rsid w:val="00FB0E68"/>
    <w:rsid w:val="00FB100E"/>
    <w:rsid w:val="00FB1084"/>
    <w:rsid w:val="00FB11BC"/>
    <w:rsid w:val="00FB1245"/>
    <w:rsid w:val="00FB127D"/>
    <w:rsid w:val="00FB12ED"/>
    <w:rsid w:val="00FB1390"/>
    <w:rsid w:val="00FB1535"/>
    <w:rsid w:val="00FB1687"/>
    <w:rsid w:val="00FB16E8"/>
    <w:rsid w:val="00FB175E"/>
    <w:rsid w:val="00FB177C"/>
    <w:rsid w:val="00FB19AD"/>
    <w:rsid w:val="00FB1AC9"/>
    <w:rsid w:val="00FB1BD7"/>
    <w:rsid w:val="00FB1C4B"/>
    <w:rsid w:val="00FB1D53"/>
    <w:rsid w:val="00FB1ED2"/>
    <w:rsid w:val="00FB1F63"/>
    <w:rsid w:val="00FB2046"/>
    <w:rsid w:val="00FB23A1"/>
    <w:rsid w:val="00FB24C0"/>
    <w:rsid w:val="00FB253C"/>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5C"/>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47E"/>
    <w:rsid w:val="00FB5547"/>
    <w:rsid w:val="00FB5710"/>
    <w:rsid w:val="00FB581B"/>
    <w:rsid w:val="00FB5961"/>
    <w:rsid w:val="00FB59C3"/>
    <w:rsid w:val="00FB59D6"/>
    <w:rsid w:val="00FB5F0C"/>
    <w:rsid w:val="00FB5FA1"/>
    <w:rsid w:val="00FB6217"/>
    <w:rsid w:val="00FB6265"/>
    <w:rsid w:val="00FB62E5"/>
    <w:rsid w:val="00FB636A"/>
    <w:rsid w:val="00FB64BC"/>
    <w:rsid w:val="00FB64E8"/>
    <w:rsid w:val="00FB664B"/>
    <w:rsid w:val="00FB676A"/>
    <w:rsid w:val="00FB6852"/>
    <w:rsid w:val="00FB6D9C"/>
    <w:rsid w:val="00FB6EFD"/>
    <w:rsid w:val="00FB6F7D"/>
    <w:rsid w:val="00FB7248"/>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CEF"/>
    <w:rsid w:val="00FC2E09"/>
    <w:rsid w:val="00FC2F1E"/>
    <w:rsid w:val="00FC306B"/>
    <w:rsid w:val="00FC31B9"/>
    <w:rsid w:val="00FC339E"/>
    <w:rsid w:val="00FC33F2"/>
    <w:rsid w:val="00FC345A"/>
    <w:rsid w:val="00FC37E8"/>
    <w:rsid w:val="00FC38D5"/>
    <w:rsid w:val="00FC3992"/>
    <w:rsid w:val="00FC3AC7"/>
    <w:rsid w:val="00FC3D2F"/>
    <w:rsid w:val="00FC3E72"/>
    <w:rsid w:val="00FC422E"/>
    <w:rsid w:val="00FC4398"/>
    <w:rsid w:val="00FC4410"/>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A28"/>
    <w:rsid w:val="00FC6A3C"/>
    <w:rsid w:val="00FC6BD0"/>
    <w:rsid w:val="00FC6CC1"/>
    <w:rsid w:val="00FC7397"/>
    <w:rsid w:val="00FC73EB"/>
    <w:rsid w:val="00FC7873"/>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0FD3"/>
    <w:rsid w:val="00FD1156"/>
    <w:rsid w:val="00FD116B"/>
    <w:rsid w:val="00FD13C5"/>
    <w:rsid w:val="00FD1450"/>
    <w:rsid w:val="00FD199E"/>
    <w:rsid w:val="00FD1A6B"/>
    <w:rsid w:val="00FD1B72"/>
    <w:rsid w:val="00FD1E6B"/>
    <w:rsid w:val="00FD1EAA"/>
    <w:rsid w:val="00FD21A0"/>
    <w:rsid w:val="00FD2229"/>
    <w:rsid w:val="00FD235C"/>
    <w:rsid w:val="00FD23A9"/>
    <w:rsid w:val="00FD2400"/>
    <w:rsid w:val="00FD2486"/>
    <w:rsid w:val="00FD2708"/>
    <w:rsid w:val="00FD27B8"/>
    <w:rsid w:val="00FD2868"/>
    <w:rsid w:val="00FD2B9F"/>
    <w:rsid w:val="00FD2C49"/>
    <w:rsid w:val="00FD2D44"/>
    <w:rsid w:val="00FD2F42"/>
    <w:rsid w:val="00FD3041"/>
    <w:rsid w:val="00FD31A3"/>
    <w:rsid w:val="00FD34D8"/>
    <w:rsid w:val="00FD3593"/>
    <w:rsid w:val="00FD3714"/>
    <w:rsid w:val="00FD37EE"/>
    <w:rsid w:val="00FD386B"/>
    <w:rsid w:val="00FD394C"/>
    <w:rsid w:val="00FD3C9E"/>
    <w:rsid w:val="00FD3D3D"/>
    <w:rsid w:val="00FD3D6A"/>
    <w:rsid w:val="00FD4005"/>
    <w:rsid w:val="00FD40B9"/>
    <w:rsid w:val="00FD4583"/>
    <w:rsid w:val="00FD4C4A"/>
    <w:rsid w:val="00FD4E16"/>
    <w:rsid w:val="00FD500C"/>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6C"/>
    <w:rsid w:val="00FD78D5"/>
    <w:rsid w:val="00FD7E82"/>
    <w:rsid w:val="00FD7F97"/>
    <w:rsid w:val="00FE000C"/>
    <w:rsid w:val="00FE001E"/>
    <w:rsid w:val="00FE0053"/>
    <w:rsid w:val="00FE00F7"/>
    <w:rsid w:val="00FE030C"/>
    <w:rsid w:val="00FE0739"/>
    <w:rsid w:val="00FE0788"/>
    <w:rsid w:val="00FE08A6"/>
    <w:rsid w:val="00FE0F4D"/>
    <w:rsid w:val="00FE101A"/>
    <w:rsid w:val="00FE113D"/>
    <w:rsid w:val="00FE114E"/>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66A"/>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6A"/>
    <w:rsid w:val="00FE66A9"/>
    <w:rsid w:val="00FE66EE"/>
    <w:rsid w:val="00FE681A"/>
    <w:rsid w:val="00FE6BBC"/>
    <w:rsid w:val="00FE6C02"/>
    <w:rsid w:val="00FE6D30"/>
    <w:rsid w:val="00FE6EDC"/>
    <w:rsid w:val="00FE7092"/>
    <w:rsid w:val="00FE724F"/>
    <w:rsid w:val="00FE72A5"/>
    <w:rsid w:val="00FE75B9"/>
    <w:rsid w:val="00FE7730"/>
    <w:rsid w:val="00FE79A7"/>
    <w:rsid w:val="00FE7CBA"/>
    <w:rsid w:val="00FE7D7A"/>
    <w:rsid w:val="00FE7E4B"/>
    <w:rsid w:val="00FE7E99"/>
    <w:rsid w:val="00FE7F1F"/>
    <w:rsid w:val="00FE7F68"/>
    <w:rsid w:val="00FF00BF"/>
    <w:rsid w:val="00FF01D5"/>
    <w:rsid w:val="00FF0259"/>
    <w:rsid w:val="00FF0429"/>
    <w:rsid w:val="00FF04EE"/>
    <w:rsid w:val="00FF0671"/>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E3D"/>
    <w:rsid w:val="00FF2F6C"/>
    <w:rsid w:val="00FF2FC8"/>
    <w:rsid w:val="00FF30C2"/>
    <w:rsid w:val="00FF3279"/>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5C1"/>
    <w:rsid w:val="00FF491D"/>
    <w:rsid w:val="00FF4A4A"/>
    <w:rsid w:val="00FF4B2B"/>
    <w:rsid w:val="00FF4D5F"/>
    <w:rsid w:val="00FF4DC0"/>
    <w:rsid w:val="00FF4E74"/>
    <w:rsid w:val="00FF4ECC"/>
    <w:rsid w:val="00FF4ED2"/>
    <w:rsid w:val="00FF5054"/>
    <w:rsid w:val="00FF5222"/>
    <w:rsid w:val="00FF53FC"/>
    <w:rsid w:val="00FF5597"/>
    <w:rsid w:val="00FF55A5"/>
    <w:rsid w:val="00FF58B2"/>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CB4"/>
    <w:rsid w:val="00FF6D16"/>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058"/>
    <w:rsid w:val="022D0ED4"/>
    <w:rsid w:val="022EFAA4"/>
    <w:rsid w:val="023D68A5"/>
    <w:rsid w:val="024435C6"/>
    <w:rsid w:val="0244A74B"/>
    <w:rsid w:val="02520B65"/>
    <w:rsid w:val="0255D7DD"/>
    <w:rsid w:val="0258D00C"/>
    <w:rsid w:val="025B518F"/>
    <w:rsid w:val="025D198E"/>
    <w:rsid w:val="02673C63"/>
    <w:rsid w:val="026AFBCC"/>
    <w:rsid w:val="026E9DC1"/>
    <w:rsid w:val="02784F1F"/>
    <w:rsid w:val="0283659E"/>
    <w:rsid w:val="02869B72"/>
    <w:rsid w:val="028CC252"/>
    <w:rsid w:val="028D2F40"/>
    <w:rsid w:val="0294A23F"/>
    <w:rsid w:val="029ABECE"/>
    <w:rsid w:val="029AD2F6"/>
    <w:rsid w:val="02A16477"/>
    <w:rsid w:val="02A1EC3C"/>
    <w:rsid w:val="02A4DEFA"/>
    <w:rsid w:val="02A6707D"/>
    <w:rsid w:val="02A7E3F5"/>
    <w:rsid w:val="02AD3764"/>
    <w:rsid w:val="02AE8F7E"/>
    <w:rsid w:val="02BAC06E"/>
    <w:rsid w:val="02C68C52"/>
    <w:rsid w:val="02CA0C07"/>
    <w:rsid w:val="02CF914F"/>
    <w:rsid w:val="02D2C5F9"/>
    <w:rsid w:val="02DAEFD9"/>
    <w:rsid w:val="02E669FC"/>
    <w:rsid w:val="02E9C407"/>
    <w:rsid w:val="02F32272"/>
    <w:rsid w:val="02F70888"/>
    <w:rsid w:val="02F8E294"/>
    <w:rsid w:val="03011C6E"/>
    <w:rsid w:val="03028414"/>
    <w:rsid w:val="030D2AB0"/>
    <w:rsid w:val="030E0094"/>
    <w:rsid w:val="0312F939"/>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08C41"/>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B0EC3"/>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74019"/>
    <w:rsid w:val="04DDF0E6"/>
    <w:rsid w:val="04DED3A5"/>
    <w:rsid w:val="04E98A21"/>
    <w:rsid w:val="04ED9395"/>
    <w:rsid w:val="04F5F880"/>
    <w:rsid w:val="04FCB836"/>
    <w:rsid w:val="05010670"/>
    <w:rsid w:val="050B1C91"/>
    <w:rsid w:val="05179AC7"/>
    <w:rsid w:val="051C0959"/>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80E91"/>
    <w:rsid w:val="05A299D3"/>
    <w:rsid w:val="05A7A838"/>
    <w:rsid w:val="05AFB658"/>
    <w:rsid w:val="05C468A1"/>
    <w:rsid w:val="05C8A627"/>
    <w:rsid w:val="05CEFA5D"/>
    <w:rsid w:val="05D52B5E"/>
    <w:rsid w:val="05D7D781"/>
    <w:rsid w:val="05E61D7A"/>
    <w:rsid w:val="05EBA427"/>
    <w:rsid w:val="05EC052B"/>
    <w:rsid w:val="05F5F06C"/>
    <w:rsid w:val="0605A52C"/>
    <w:rsid w:val="060ED2F1"/>
    <w:rsid w:val="06153348"/>
    <w:rsid w:val="06158219"/>
    <w:rsid w:val="06193FE4"/>
    <w:rsid w:val="0624ABE0"/>
    <w:rsid w:val="0627620E"/>
    <w:rsid w:val="062EDA36"/>
    <w:rsid w:val="063DBD6A"/>
    <w:rsid w:val="064B3A45"/>
    <w:rsid w:val="0650E1CD"/>
    <w:rsid w:val="065265D3"/>
    <w:rsid w:val="0655EA1B"/>
    <w:rsid w:val="066F496B"/>
    <w:rsid w:val="0677CAFB"/>
    <w:rsid w:val="067A7AE8"/>
    <w:rsid w:val="068425B3"/>
    <w:rsid w:val="06868FDE"/>
    <w:rsid w:val="0699F5A5"/>
    <w:rsid w:val="069A29FF"/>
    <w:rsid w:val="069BC838"/>
    <w:rsid w:val="069C0FB0"/>
    <w:rsid w:val="069DC43C"/>
    <w:rsid w:val="069F7BE6"/>
    <w:rsid w:val="06A484E7"/>
    <w:rsid w:val="06BEC827"/>
    <w:rsid w:val="06C7E2B0"/>
    <w:rsid w:val="06CDC26B"/>
    <w:rsid w:val="06CE7E5F"/>
    <w:rsid w:val="06CFD655"/>
    <w:rsid w:val="06D583D7"/>
    <w:rsid w:val="06D73F6F"/>
    <w:rsid w:val="06DE4C58"/>
    <w:rsid w:val="06DF59A7"/>
    <w:rsid w:val="06E0EC74"/>
    <w:rsid w:val="06E16CFB"/>
    <w:rsid w:val="06EB43A5"/>
    <w:rsid w:val="06F9B38C"/>
    <w:rsid w:val="06FBAA06"/>
    <w:rsid w:val="07013E0D"/>
    <w:rsid w:val="070608B7"/>
    <w:rsid w:val="071659D8"/>
    <w:rsid w:val="07185E7B"/>
    <w:rsid w:val="0721C1DF"/>
    <w:rsid w:val="0724560C"/>
    <w:rsid w:val="07264CBB"/>
    <w:rsid w:val="072AE63A"/>
    <w:rsid w:val="072BF4AA"/>
    <w:rsid w:val="072C6BB7"/>
    <w:rsid w:val="0732B0F0"/>
    <w:rsid w:val="0734999D"/>
    <w:rsid w:val="0736D313"/>
    <w:rsid w:val="073C7353"/>
    <w:rsid w:val="0755D017"/>
    <w:rsid w:val="075CDF44"/>
    <w:rsid w:val="0762B902"/>
    <w:rsid w:val="077A0943"/>
    <w:rsid w:val="077CDE68"/>
    <w:rsid w:val="07946D47"/>
    <w:rsid w:val="0799C9EA"/>
    <w:rsid w:val="079FC263"/>
    <w:rsid w:val="07A45DC2"/>
    <w:rsid w:val="07AC150D"/>
    <w:rsid w:val="07B02022"/>
    <w:rsid w:val="07B85816"/>
    <w:rsid w:val="07B88B44"/>
    <w:rsid w:val="07C26BAF"/>
    <w:rsid w:val="07C923D6"/>
    <w:rsid w:val="07D1D300"/>
    <w:rsid w:val="07D2713D"/>
    <w:rsid w:val="07D32750"/>
    <w:rsid w:val="07D466D8"/>
    <w:rsid w:val="07D7CB68"/>
    <w:rsid w:val="07DF82F6"/>
    <w:rsid w:val="07E078D5"/>
    <w:rsid w:val="07E1B0AE"/>
    <w:rsid w:val="07E32B3A"/>
    <w:rsid w:val="07EB110A"/>
    <w:rsid w:val="07EF6ED8"/>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0CF8"/>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A182C"/>
    <w:rsid w:val="093FD2CF"/>
    <w:rsid w:val="09515E3E"/>
    <w:rsid w:val="095CBCE4"/>
    <w:rsid w:val="095CF06E"/>
    <w:rsid w:val="095F156D"/>
    <w:rsid w:val="0962A438"/>
    <w:rsid w:val="0969A004"/>
    <w:rsid w:val="097058D3"/>
    <w:rsid w:val="09738A1B"/>
    <w:rsid w:val="0976F394"/>
    <w:rsid w:val="0986F6EA"/>
    <w:rsid w:val="0987A7AC"/>
    <w:rsid w:val="0989B906"/>
    <w:rsid w:val="098C8D5B"/>
    <w:rsid w:val="098FA368"/>
    <w:rsid w:val="09945775"/>
    <w:rsid w:val="099F68E0"/>
    <w:rsid w:val="09A7DCDA"/>
    <w:rsid w:val="09BB9327"/>
    <w:rsid w:val="09BD51AA"/>
    <w:rsid w:val="09BD85B8"/>
    <w:rsid w:val="09C2CE71"/>
    <w:rsid w:val="09D721F8"/>
    <w:rsid w:val="09DC9AA3"/>
    <w:rsid w:val="09E61960"/>
    <w:rsid w:val="09F20488"/>
    <w:rsid w:val="09F4D3B6"/>
    <w:rsid w:val="09F7AC9D"/>
    <w:rsid w:val="09FC34C7"/>
    <w:rsid w:val="09FD4A78"/>
    <w:rsid w:val="0A00846A"/>
    <w:rsid w:val="0A0A1150"/>
    <w:rsid w:val="0A144C02"/>
    <w:rsid w:val="0A1EFBFF"/>
    <w:rsid w:val="0A22A5DC"/>
    <w:rsid w:val="0A257C6B"/>
    <w:rsid w:val="0A2BF10B"/>
    <w:rsid w:val="0A322E59"/>
    <w:rsid w:val="0A35DA23"/>
    <w:rsid w:val="0A59022E"/>
    <w:rsid w:val="0A5C2A54"/>
    <w:rsid w:val="0A5CAE6A"/>
    <w:rsid w:val="0A63D705"/>
    <w:rsid w:val="0A64FDB6"/>
    <w:rsid w:val="0A7657B2"/>
    <w:rsid w:val="0A7A37FA"/>
    <w:rsid w:val="0A7AC28C"/>
    <w:rsid w:val="0A80F24E"/>
    <w:rsid w:val="0A8BAB97"/>
    <w:rsid w:val="0A8E064F"/>
    <w:rsid w:val="0A932F4A"/>
    <w:rsid w:val="0A9C0FED"/>
    <w:rsid w:val="0AA3D4F5"/>
    <w:rsid w:val="0AA6A8E8"/>
    <w:rsid w:val="0AA71B8E"/>
    <w:rsid w:val="0AAA2CC1"/>
    <w:rsid w:val="0AAF48EA"/>
    <w:rsid w:val="0ACAF8E7"/>
    <w:rsid w:val="0ACFA53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041EC"/>
    <w:rsid w:val="0B332586"/>
    <w:rsid w:val="0B410263"/>
    <w:rsid w:val="0B499CD9"/>
    <w:rsid w:val="0B4EB64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AE627D"/>
    <w:rsid w:val="0BB00323"/>
    <w:rsid w:val="0BB0AFDB"/>
    <w:rsid w:val="0BB4D671"/>
    <w:rsid w:val="0BB5CBD9"/>
    <w:rsid w:val="0BC1AB22"/>
    <w:rsid w:val="0BC3CF53"/>
    <w:rsid w:val="0BC8DC6F"/>
    <w:rsid w:val="0BCB21E3"/>
    <w:rsid w:val="0BD0DB1E"/>
    <w:rsid w:val="0BD4B248"/>
    <w:rsid w:val="0BDEDB09"/>
    <w:rsid w:val="0BDF04A5"/>
    <w:rsid w:val="0BDF6056"/>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84775"/>
    <w:rsid w:val="0C4BA2FD"/>
    <w:rsid w:val="0C4BF26F"/>
    <w:rsid w:val="0C4C831A"/>
    <w:rsid w:val="0C5C96A1"/>
    <w:rsid w:val="0C5FBDBD"/>
    <w:rsid w:val="0C62A699"/>
    <w:rsid w:val="0C6E1965"/>
    <w:rsid w:val="0C725E68"/>
    <w:rsid w:val="0C7F470D"/>
    <w:rsid w:val="0C864BF6"/>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4860D"/>
    <w:rsid w:val="0D331BDF"/>
    <w:rsid w:val="0D37D0F7"/>
    <w:rsid w:val="0D396278"/>
    <w:rsid w:val="0D3DA164"/>
    <w:rsid w:val="0D40DF5E"/>
    <w:rsid w:val="0D469EE1"/>
    <w:rsid w:val="0D49325F"/>
    <w:rsid w:val="0D4E21B5"/>
    <w:rsid w:val="0D4E688E"/>
    <w:rsid w:val="0D5C1103"/>
    <w:rsid w:val="0D634C82"/>
    <w:rsid w:val="0D682948"/>
    <w:rsid w:val="0D747DFD"/>
    <w:rsid w:val="0D80F31D"/>
    <w:rsid w:val="0D81C482"/>
    <w:rsid w:val="0D83F751"/>
    <w:rsid w:val="0D848BB5"/>
    <w:rsid w:val="0D8AF4F0"/>
    <w:rsid w:val="0D8B49DF"/>
    <w:rsid w:val="0D8E61B2"/>
    <w:rsid w:val="0D9CC4A5"/>
    <w:rsid w:val="0D9EE77F"/>
    <w:rsid w:val="0DA1AC75"/>
    <w:rsid w:val="0DA29F74"/>
    <w:rsid w:val="0DA8AC06"/>
    <w:rsid w:val="0DACCEDE"/>
    <w:rsid w:val="0DADF958"/>
    <w:rsid w:val="0DB1668B"/>
    <w:rsid w:val="0DB6105C"/>
    <w:rsid w:val="0DBA8C99"/>
    <w:rsid w:val="0DC16BF2"/>
    <w:rsid w:val="0DC45CE0"/>
    <w:rsid w:val="0DCBEBE1"/>
    <w:rsid w:val="0DCC075D"/>
    <w:rsid w:val="0DCFFBA1"/>
    <w:rsid w:val="0DD1B3A4"/>
    <w:rsid w:val="0DD2C3A8"/>
    <w:rsid w:val="0DDF1B0B"/>
    <w:rsid w:val="0DE551F0"/>
    <w:rsid w:val="0DE8B571"/>
    <w:rsid w:val="0DEBB89A"/>
    <w:rsid w:val="0DF1F571"/>
    <w:rsid w:val="0DF45B53"/>
    <w:rsid w:val="0DF81C32"/>
    <w:rsid w:val="0DFA25F0"/>
    <w:rsid w:val="0DFAC57F"/>
    <w:rsid w:val="0E13131B"/>
    <w:rsid w:val="0E13E7DC"/>
    <w:rsid w:val="0E197BFC"/>
    <w:rsid w:val="0E1D9127"/>
    <w:rsid w:val="0E212FD0"/>
    <w:rsid w:val="0E250569"/>
    <w:rsid w:val="0E317EAE"/>
    <w:rsid w:val="0E33A8E3"/>
    <w:rsid w:val="0E36F533"/>
    <w:rsid w:val="0E3788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9F92"/>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766B4E"/>
    <w:rsid w:val="0F8225AB"/>
    <w:rsid w:val="0F82649B"/>
    <w:rsid w:val="0F89EBD7"/>
    <w:rsid w:val="0F8AC594"/>
    <w:rsid w:val="0F8B3209"/>
    <w:rsid w:val="0F973BFB"/>
    <w:rsid w:val="0F9DD6D3"/>
    <w:rsid w:val="0FA15609"/>
    <w:rsid w:val="0FAADF53"/>
    <w:rsid w:val="0FB9C5C5"/>
    <w:rsid w:val="0FBB5854"/>
    <w:rsid w:val="0FBF7AB7"/>
    <w:rsid w:val="0FC383AE"/>
    <w:rsid w:val="0FD176B3"/>
    <w:rsid w:val="0FDAE22A"/>
    <w:rsid w:val="0FDE1806"/>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45B096"/>
    <w:rsid w:val="105688FC"/>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83904"/>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5F64"/>
    <w:rsid w:val="11C566CB"/>
    <w:rsid w:val="11C79E7E"/>
    <w:rsid w:val="11D4B7A2"/>
    <w:rsid w:val="11DA12F0"/>
    <w:rsid w:val="11E6465C"/>
    <w:rsid w:val="11E83097"/>
    <w:rsid w:val="11EA3AC9"/>
    <w:rsid w:val="11EB5B3F"/>
    <w:rsid w:val="11F01ACE"/>
    <w:rsid w:val="11F5BD4D"/>
    <w:rsid w:val="11FBCE4D"/>
    <w:rsid w:val="12095733"/>
    <w:rsid w:val="120DA2F3"/>
    <w:rsid w:val="121D0441"/>
    <w:rsid w:val="12222ABC"/>
    <w:rsid w:val="12280D2C"/>
    <w:rsid w:val="122E5746"/>
    <w:rsid w:val="1230C4E5"/>
    <w:rsid w:val="1230EEC0"/>
    <w:rsid w:val="12315478"/>
    <w:rsid w:val="12327B83"/>
    <w:rsid w:val="1236F2E2"/>
    <w:rsid w:val="124349EF"/>
    <w:rsid w:val="12438292"/>
    <w:rsid w:val="1243B3F7"/>
    <w:rsid w:val="1245C75E"/>
    <w:rsid w:val="1246200D"/>
    <w:rsid w:val="124645F9"/>
    <w:rsid w:val="12524B4F"/>
    <w:rsid w:val="12588001"/>
    <w:rsid w:val="125D1C2A"/>
    <w:rsid w:val="1264FA01"/>
    <w:rsid w:val="126893DB"/>
    <w:rsid w:val="12714633"/>
    <w:rsid w:val="12785A01"/>
    <w:rsid w:val="127BFE3E"/>
    <w:rsid w:val="128379B7"/>
    <w:rsid w:val="128B9D8E"/>
    <w:rsid w:val="128DC05A"/>
    <w:rsid w:val="12960519"/>
    <w:rsid w:val="1299E83E"/>
    <w:rsid w:val="129AEDB2"/>
    <w:rsid w:val="129E9454"/>
    <w:rsid w:val="129F0662"/>
    <w:rsid w:val="12A005A7"/>
    <w:rsid w:val="12AA0D21"/>
    <w:rsid w:val="12B9B8A6"/>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6E47BA"/>
    <w:rsid w:val="1376FCA8"/>
    <w:rsid w:val="138AE7A7"/>
    <w:rsid w:val="138FA817"/>
    <w:rsid w:val="1398B87C"/>
    <w:rsid w:val="139A904E"/>
    <w:rsid w:val="139C7C60"/>
    <w:rsid w:val="139EB488"/>
    <w:rsid w:val="139F52F8"/>
    <w:rsid w:val="13A3282C"/>
    <w:rsid w:val="13AF1071"/>
    <w:rsid w:val="13B4B17E"/>
    <w:rsid w:val="13C4DA89"/>
    <w:rsid w:val="13CAF394"/>
    <w:rsid w:val="13DF7959"/>
    <w:rsid w:val="13EF3960"/>
    <w:rsid w:val="13F48298"/>
    <w:rsid w:val="13FBEAF9"/>
    <w:rsid w:val="140BF2D1"/>
    <w:rsid w:val="140D01ED"/>
    <w:rsid w:val="140FE0E4"/>
    <w:rsid w:val="14219016"/>
    <w:rsid w:val="142C81A3"/>
    <w:rsid w:val="142E34F5"/>
    <w:rsid w:val="142EB189"/>
    <w:rsid w:val="1435FA13"/>
    <w:rsid w:val="143808AB"/>
    <w:rsid w:val="143B009B"/>
    <w:rsid w:val="143B4E0A"/>
    <w:rsid w:val="144E45B8"/>
    <w:rsid w:val="14533BB1"/>
    <w:rsid w:val="145401A3"/>
    <w:rsid w:val="14555825"/>
    <w:rsid w:val="1458A74C"/>
    <w:rsid w:val="1460C185"/>
    <w:rsid w:val="1464FE5C"/>
    <w:rsid w:val="147F8E8C"/>
    <w:rsid w:val="1487BDA7"/>
    <w:rsid w:val="148ABEA1"/>
    <w:rsid w:val="148EA4B2"/>
    <w:rsid w:val="148FF4A6"/>
    <w:rsid w:val="14912453"/>
    <w:rsid w:val="14985FC9"/>
    <w:rsid w:val="14987932"/>
    <w:rsid w:val="14A5D2D0"/>
    <w:rsid w:val="14A79189"/>
    <w:rsid w:val="14A8ABEC"/>
    <w:rsid w:val="14AF5F09"/>
    <w:rsid w:val="14B33457"/>
    <w:rsid w:val="14B50FFE"/>
    <w:rsid w:val="14B61928"/>
    <w:rsid w:val="14B9CDF3"/>
    <w:rsid w:val="14C93BF7"/>
    <w:rsid w:val="14CE35D1"/>
    <w:rsid w:val="14CF4C06"/>
    <w:rsid w:val="14D97FB3"/>
    <w:rsid w:val="14DBEE8B"/>
    <w:rsid w:val="14E36039"/>
    <w:rsid w:val="14E95180"/>
    <w:rsid w:val="14EACAEA"/>
    <w:rsid w:val="14EBF46D"/>
    <w:rsid w:val="14EDE892"/>
    <w:rsid w:val="14EFE951"/>
    <w:rsid w:val="14F1D00E"/>
    <w:rsid w:val="14F6E516"/>
    <w:rsid w:val="14FE8BB7"/>
    <w:rsid w:val="15023870"/>
    <w:rsid w:val="15029510"/>
    <w:rsid w:val="1510C4A7"/>
    <w:rsid w:val="151AE928"/>
    <w:rsid w:val="15209B5D"/>
    <w:rsid w:val="152A291E"/>
    <w:rsid w:val="152B843D"/>
    <w:rsid w:val="152CD493"/>
    <w:rsid w:val="153107A9"/>
    <w:rsid w:val="15358DEE"/>
    <w:rsid w:val="1538D4F5"/>
    <w:rsid w:val="153E322C"/>
    <w:rsid w:val="154665F8"/>
    <w:rsid w:val="154A1BAC"/>
    <w:rsid w:val="1550BE52"/>
    <w:rsid w:val="15565003"/>
    <w:rsid w:val="1558A9B3"/>
    <w:rsid w:val="155F758F"/>
    <w:rsid w:val="156CBC26"/>
    <w:rsid w:val="1576C273"/>
    <w:rsid w:val="158ACB66"/>
    <w:rsid w:val="158D18DE"/>
    <w:rsid w:val="15932A9A"/>
    <w:rsid w:val="159C340D"/>
    <w:rsid w:val="15A042AA"/>
    <w:rsid w:val="15ACFD99"/>
    <w:rsid w:val="15AEA823"/>
    <w:rsid w:val="15AFB33A"/>
    <w:rsid w:val="15B02D5E"/>
    <w:rsid w:val="15B4B7E0"/>
    <w:rsid w:val="15B60AFB"/>
    <w:rsid w:val="15B723EA"/>
    <w:rsid w:val="15C1B1B8"/>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5453F"/>
    <w:rsid w:val="1645662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CB6BB"/>
    <w:rsid w:val="173FCECE"/>
    <w:rsid w:val="17467BE4"/>
    <w:rsid w:val="17528DB1"/>
    <w:rsid w:val="175480C0"/>
    <w:rsid w:val="175753AC"/>
    <w:rsid w:val="175806C3"/>
    <w:rsid w:val="176043BA"/>
    <w:rsid w:val="17620D29"/>
    <w:rsid w:val="17621D4B"/>
    <w:rsid w:val="17651423"/>
    <w:rsid w:val="1776D872"/>
    <w:rsid w:val="17849A4F"/>
    <w:rsid w:val="17896204"/>
    <w:rsid w:val="179809EF"/>
    <w:rsid w:val="17999C4A"/>
    <w:rsid w:val="179EDD6C"/>
    <w:rsid w:val="17B2D77C"/>
    <w:rsid w:val="17B91055"/>
    <w:rsid w:val="17BC1BAE"/>
    <w:rsid w:val="17C15CC2"/>
    <w:rsid w:val="17C45890"/>
    <w:rsid w:val="17CAF526"/>
    <w:rsid w:val="17CC93D4"/>
    <w:rsid w:val="17CFBC69"/>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938BA"/>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52CD3"/>
    <w:rsid w:val="18985554"/>
    <w:rsid w:val="18A1D5A2"/>
    <w:rsid w:val="18A88AD3"/>
    <w:rsid w:val="18AD2C46"/>
    <w:rsid w:val="18B089F0"/>
    <w:rsid w:val="18C825D2"/>
    <w:rsid w:val="18CA8367"/>
    <w:rsid w:val="18CC8CC4"/>
    <w:rsid w:val="18D1A6D9"/>
    <w:rsid w:val="18D49304"/>
    <w:rsid w:val="18D52F66"/>
    <w:rsid w:val="18D6EDE8"/>
    <w:rsid w:val="18DA3269"/>
    <w:rsid w:val="18DB091F"/>
    <w:rsid w:val="18E830C4"/>
    <w:rsid w:val="18E8CBA7"/>
    <w:rsid w:val="18F3B8CE"/>
    <w:rsid w:val="190B2703"/>
    <w:rsid w:val="190E3574"/>
    <w:rsid w:val="191439EC"/>
    <w:rsid w:val="1916DE6D"/>
    <w:rsid w:val="1918DA16"/>
    <w:rsid w:val="19200BCC"/>
    <w:rsid w:val="1923CF2F"/>
    <w:rsid w:val="1925E7B4"/>
    <w:rsid w:val="19318746"/>
    <w:rsid w:val="19404E9D"/>
    <w:rsid w:val="194A2D9E"/>
    <w:rsid w:val="195E3214"/>
    <w:rsid w:val="196A5748"/>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CBA0DC"/>
    <w:rsid w:val="19D65B52"/>
    <w:rsid w:val="19DE0B32"/>
    <w:rsid w:val="19E59D65"/>
    <w:rsid w:val="19E64298"/>
    <w:rsid w:val="19ECBED3"/>
    <w:rsid w:val="19EFE81D"/>
    <w:rsid w:val="19FAE58B"/>
    <w:rsid w:val="19FE2A94"/>
    <w:rsid w:val="1A01F34C"/>
    <w:rsid w:val="1A10F593"/>
    <w:rsid w:val="1A114B6C"/>
    <w:rsid w:val="1A14AC04"/>
    <w:rsid w:val="1A16B52B"/>
    <w:rsid w:val="1A1EB8B0"/>
    <w:rsid w:val="1A2206FE"/>
    <w:rsid w:val="1A2EEF3B"/>
    <w:rsid w:val="1A365BA0"/>
    <w:rsid w:val="1A41E44F"/>
    <w:rsid w:val="1A4824B8"/>
    <w:rsid w:val="1A48521A"/>
    <w:rsid w:val="1A4B9BE0"/>
    <w:rsid w:val="1A55E72B"/>
    <w:rsid w:val="1A57388B"/>
    <w:rsid w:val="1A5A4190"/>
    <w:rsid w:val="1A5AB81C"/>
    <w:rsid w:val="1A5BD72D"/>
    <w:rsid w:val="1A671D39"/>
    <w:rsid w:val="1A767C05"/>
    <w:rsid w:val="1A774594"/>
    <w:rsid w:val="1A7A5D5D"/>
    <w:rsid w:val="1A88922B"/>
    <w:rsid w:val="1A8F70A5"/>
    <w:rsid w:val="1A91E989"/>
    <w:rsid w:val="1A930996"/>
    <w:rsid w:val="1AAFE22E"/>
    <w:rsid w:val="1AB0FC41"/>
    <w:rsid w:val="1AB806FC"/>
    <w:rsid w:val="1ABCC713"/>
    <w:rsid w:val="1AC97FF6"/>
    <w:rsid w:val="1ACD638A"/>
    <w:rsid w:val="1ACE8004"/>
    <w:rsid w:val="1ADB7EB3"/>
    <w:rsid w:val="1AE518CA"/>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21598"/>
    <w:rsid w:val="1B68EFB1"/>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7FDAE"/>
    <w:rsid w:val="1C3F60FD"/>
    <w:rsid w:val="1C48393F"/>
    <w:rsid w:val="1C4DF169"/>
    <w:rsid w:val="1C50F6FC"/>
    <w:rsid w:val="1C537205"/>
    <w:rsid w:val="1C57C18A"/>
    <w:rsid w:val="1C5AAF42"/>
    <w:rsid w:val="1C628FFB"/>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0D852D"/>
    <w:rsid w:val="1D1541E7"/>
    <w:rsid w:val="1D1AEFAC"/>
    <w:rsid w:val="1D1EC09F"/>
    <w:rsid w:val="1D201656"/>
    <w:rsid w:val="1D3D6F80"/>
    <w:rsid w:val="1D3EC9AE"/>
    <w:rsid w:val="1D40107D"/>
    <w:rsid w:val="1D4380D7"/>
    <w:rsid w:val="1D467182"/>
    <w:rsid w:val="1D4731B8"/>
    <w:rsid w:val="1D4C20D7"/>
    <w:rsid w:val="1D50DB03"/>
    <w:rsid w:val="1D52A125"/>
    <w:rsid w:val="1D56281A"/>
    <w:rsid w:val="1D5D7F59"/>
    <w:rsid w:val="1D5F7C2E"/>
    <w:rsid w:val="1D6C5A81"/>
    <w:rsid w:val="1D6FBA50"/>
    <w:rsid w:val="1D79E457"/>
    <w:rsid w:val="1D7AE1EB"/>
    <w:rsid w:val="1D80DABA"/>
    <w:rsid w:val="1D817B1E"/>
    <w:rsid w:val="1D89809A"/>
    <w:rsid w:val="1D90C97A"/>
    <w:rsid w:val="1D919291"/>
    <w:rsid w:val="1D91D7B7"/>
    <w:rsid w:val="1D935374"/>
    <w:rsid w:val="1D983FA2"/>
    <w:rsid w:val="1D993855"/>
    <w:rsid w:val="1D99821C"/>
    <w:rsid w:val="1DA4928F"/>
    <w:rsid w:val="1DAA4F35"/>
    <w:rsid w:val="1DACD1DF"/>
    <w:rsid w:val="1DB505E7"/>
    <w:rsid w:val="1DB9CA2C"/>
    <w:rsid w:val="1DBD1011"/>
    <w:rsid w:val="1DBD565D"/>
    <w:rsid w:val="1DBEFE05"/>
    <w:rsid w:val="1DC0688B"/>
    <w:rsid w:val="1DC173A5"/>
    <w:rsid w:val="1DC87DEC"/>
    <w:rsid w:val="1DCB28B0"/>
    <w:rsid w:val="1DD1637F"/>
    <w:rsid w:val="1DD1D3F7"/>
    <w:rsid w:val="1DD7EE3F"/>
    <w:rsid w:val="1DDBE586"/>
    <w:rsid w:val="1DE03390"/>
    <w:rsid w:val="1DE5EF39"/>
    <w:rsid w:val="1DE89ED1"/>
    <w:rsid w:val="1DED8EBA"/>
    <w:rsid w:val="1DEDDA97"/>
    <w:rsid w:val="1DF1CEC9"/>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25C3F"/>
    <w:rsid w:val="1EA4DFB4"/>
    <w:rsid w:val="1EA95D85"/>
    <w:rsid w:val="1EAAF3E6"/>
    <w:rsid w:val="1EAF75BB"/>
    <w:rsid w:val="1EB0EB18"/>
    <w:rsid w:val="1EC1976B"/>
    <w:rsid w:val="1EC97523"/>
    <w:rsid w:val="1ECBF7D5"/>
    <w:rsid w:val="1EDFFBE7"/>
    <w:rsid w:val="1EE3A42A"/>
    <w:rsid w:val="1EE57F4C"/>
    <w:rsid w:val="1EE8AA6C"/>
    <w:rsid w:val="1EE9C65E"/>
    <w:rsid w:val="1EEA9534"/>
    <w:rsid w:val="1EEDA857"/>
    <w:rsid w:val="1EF105A3"/>
    <w:rsid w:val="1EF236CE"/>
    <w:rsid w:val="1EF3F83D"/>
    <w:rsid w:val="1EF4FD43"/>
    <w:rsid w:val="1EF7290A"/>
    <w:rsid w:val="1EF81EE0"/>
    <w:rsid w:val="1EF959DC"/>
    <w:rsid w:val="1EFBC8B4"/>
    <w:rsid w:val="1F06F358"/>
    <w:rsid w:val="1F0D584A"/>
    <w:rsid w:val="1F1A7447"/>
    <w:rsid w:val="1F211DD6"/>
    <w:rsid w:val="1F232174"/>
    <w:rsid w:val="1F2E6424"/>
    <w:rsid w:val="1F2EA7E0"/>
    <w:rsid w:val="1F36B36D"/>
    <w:rsid w:val="1F38789F"/>
    <w:rsid w:val="1F3EFC02"/>
    <w:rsid w:val="1F4995F5"/>
    <w:rsid w:val="1F49BABF"/>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3F36"/>
    <w:rsid w:val="1FBACB2C"/>
    <w:rsid w:val="1FC41585"/>
    <w:rsid w:val="1FC6C823"/>
    <w:rsid w:val="1FC9EAD3"/>
    <w:rsid w:val="1FCBA314"/>
    <w:rsid w:val="1FDE6ECD"/>
    <w:rsid w:val="1FE2B67C"/>
    <w:rsid w:val="1FEF421F"/>
    <w:rsid w:val="1FF334DC"/>
    <w:rsid w:val="1FFFDF78"/>
    <w:rsid w:val="2003C2A8"/>
    <w:rsid w:val="200A1D15"/>
    <w:rsid w:val="2013D8E4"/>
    <w:rsid w:val="201543BC"/>
    <w:rsid w:val="201D3CA9"/>
    <w:rsid w:val="20246FB3"/>
    <w:rsid w:val="202A393D"/>
    <w:rsid w:val="20305BD4"/>
    <w:rsid w:val="20325ABC"/>
    <w:rsid w:val="203A3395"/>
    <w:rsid w:val="203C02A4"/>
    <w:rsid w:val="2049C900"/>
    <w:rsid w:val="204B65EF"/>
    <w:rsid w:val="2057034E"/>
    <w:rsid w:val="206026CE"/>
    <w:rsid w:val="2069EE20"/>
    <w:rsid w:val="206AD2C5"/>
    <w:rsid w:val="206E0D72"/>
    <w:rsid w:val="206E9965"/>
    <w:rsid w:val="206F0543"/>
    <w:rsid w:val="206F986B"/>
    <w:rsid w:val="2082A3BB"/>
    <w:rsid w:val="20891A80"/>
    <w:rsid w:val="208B8171"/>
    <w:rsid w:val="20918188"/>
    <w:rsid w:val="209D54AD"/>
    <w:rsid w:val="20A76A24"/>
    <w:rsid w:val="20A8DE77"/>
    <w:rsid w:val="20BAAC6A"/>
    <w:rsid w:val="20BDEE86"/>
    <w:rsid w:val="20C5B569"/>
    <w:rsid w:val="20C6C1BD"/>
    <w:rsid w:val="20CB86D6"/>
    <w:rsid w:val="20D90047"/>
    <w:rsid w:val="20E254BC"/>
    <w:rsid w:val="20E653F4"/>
    <w:rsid w:val="20ED170B"/>
    <w:rsid w:val="20EFC372"/>
    <w:rsid w:val="20FBB230"/>
    <w:rsid w:val="20FED764"/>
    <w:rsid w:val="20FEEFCA"/>
    <w:rsid w:val="21078CB9"/>
    <w:rsid w:val="210CCE64"/>
    <w:rsid w:val="211301C9"/>
    <w:rsid w:val="2119C804"/>
    <w:rsid w:val="211E1A18"/>
    <w:rsid w:val="21211598"/>
    <w:rsid w:val="21238350"/>
    <w:rsid w:val="2128D1D4"/>
    <w:rsid w:val="212E4939"/>
    <w:rsid w:val="21315C95"/>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1833"/>
    <w:rsid w:val="220BE4CB"/>
    <w:rsid w:val="220DA9A1"/>
    <w:rsid w:val="220DD474"/>
    <w:rsid w:val="2218BA2A"/>
    <w:rsid w:val="221BCD1F"/>
    <w:rsid w:val="221D8C45"/>
    <w:rsid w:val="2220ED56"/>
    <w:rsid w:val="2221AA04"/>
    <w:rsid w:val="22249CE0"/>
    <w:rsid w:val="222A6C6F"/>
    <w:rsid w:val="222F5219"/>
    <w:rsid w:val="22327EC0"/>
    <w:rsid w:val="223C21CE"/>
    <w:rsid w:val="223FAFB8"/>
    <w:rsid w:val="224456EA"/>
    <w:rsid w:val="22464B80"/>
    <w:rsid w:val="22552DEE"/>
    <w:rsid w:val="225581E1"/>
    <w:rsid w:val="2259121F"/>
    <w:rsid w:val="225B02E2"/>
    <w:rsid w:val="22604A40"/>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B495A"/>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3D1544"/>
    <w:rsid w:val="24511224"/>
    <w:rsid w:val="24596EA8"/>
    <w:rsid w:val="245EF039"/>
    <w:rsid w:val="2462FAFF"/>
    <w:rsid w:val="24656EE4"/>
    <w:rsid w:val="246E1B00"/>
    <w:rsid w:val="246F8569"/>
    <w:rsid w:val="2471B576"/>
    <w:rsid w:val="24804F4A"/>
    <w:rsid w:val="24828DA8"/>
    <w:rsid w:val="24898F24"/>
    <w:rsid w:val="249058C3"/>
    <w:rsid w:val="24977B5F"/>
    <w:rsid w:val="249A7447"/>
    <w:rsid w:val="24A1F59C"/>
    <w:rsid w:val="24AB615B"/>
    <w:rsid w:val="24ACE9C3"/>
    <w:rsid w:val="24AD5046"/>
    <w:rsid w:val="24B6DC67"/>
    <w:rsid w:val="24BB6037"/>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90662"/>
    <w:rsid w:val="254B9ECF"/>
    <w:rsid w:val="2552571C"/>
    <w:rsid w:val="2552A48B"/>
    <w:rsid w:val="255EF3F5"/>
    <w:rsid w:val="25603AC3"/>
    <w:rsid w:val="2561B98E"/>
    <w:rsid w:val="256220CB"/>
    <w:rsid w:val="256D06A8"/>
    <w:rsid w:val="256D4DDC"/>
    <w:rsid w:val="257BA6C4"/>
    <w:rsid w:val="257BE656"/>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EC934F"/>
    <w:rsid w:val="25F3D09F"/>
    <w:rsid w:val="25FC08C2"/>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5BB71"/>
    <w:rsid w:val="27177B49"/>
    <w:rsid w:val="271B402D"/>
    <w:rsid w:val="272B2EB5"/>
    <w:rsid w:val="272D26A5"/>
    <w:rsid w:val="272DB753"/>
    <w:rsid w:val="272EDAA0"/>
    <w:rsid w:val="2738ABD6"/>
    <w:rsid w:val="2738EEEB"/>
    <w:rsid w:val="274700B7"/>
    <w:rsid w:val="274DBA73"/>
    <w:rsid w:val="274F9249"/>
    <w:rsid w:val="275876B3"/>
    <w:rsid w:val="275DA61D"/>
    <w:rsid w:val="275F1280"/>
    <w:rsid w:val="276219AF"/>
    <w:rsid w:val="27658C8D"/>
    <w:rsid w:val="276B08AA"/>
    <w:rsid w:val="276BC2AD"/>
    <w:rsid w:val="277384BD"/>
    <w:rsid w:val="2775CDF4"/>
    <w:rsid w:val="277D5E33"/>
    <w:rsid w:val="278761B7"/>
    <w:rsid w:val="2791A586"/>
    <w:rsid w:val="279C2174"/>
    <w:rsid w:val="27A3CD14"/>
    <w:rsid w:val="27AADD42"/>
    <w:rsid w:val="27AD636A"/>
    <w:rsid w:val="27B27D1E"/>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17C2D"/>
    <w:rsid w:val="28527184"/>
    <w:rsid w:val="28532361"/>
    <w:rsid w:val="285ADC3E"/>
    <w:rsid w:val="285FF6CA"/>
    <w:rsid w:val="2862FA82"/>
    <w:rsid w:val="28674C93"/>
    <w:rsid w:val="287405D3"/>
    <w:rsid w:val="287ED405"/>
    <w:rsid w:val="2885576E"/>
    <w:rsid w:val="28866289"/>
    <w:rsid w:val="2897D3F7"/>
    <w:rsid w:val="28989837"/>
    <w:rsid w:val="289BD862"/>
    <w:rsid w:val="289D732C"/>
    <w:rsid w:val="28A084A6"/>
    <w:rsid w:val="28A2A44C"/>
    <w:rsid w:val="28A6C7D9"/>
    <w:rsid w:val="28A72391"/>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5EBA6E"/>
    <w:rsid w:val="29611F42"/>
    <w:rsid w:val="29622BF5"/>
    <w:rsid w:val="296460F8"/>
    <w:rsid w:val="2967E28C"/>
    <w:rsid w:val="296E104C"/>
    <w:rsid w:val="29708A43"/>
    <w:rsid w:val="29876EC8"/>
    <w:rsid w:val="2993858C"/>
    <w:rsid w:val="2999696A"/>
    <w:rsid w:val="29A00B08"/>
    <w:rsid w:val="29A3B395"/>
    <w:rsid w:val="29A79634"/>
    <w:rsid w:val="29BA73C9"/>
    <w:rsid w:val="29BFDE0C"/>
    <w:rsid w:val="29C1E67A"/>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57F83"/>
    <w:rsid w:val="2A96D6A6"/>
    <w:rsid w:val="2AA2A4A9"/>
    <w:rsid w:val="2AA56BCF"/>
    <w:rsid w:val="2AA6DCEE"/>
    <w:rsid w:val="2AA83908"/>
    <w:rsid w:val="2AB17F5A"/>
    <w:rsid w:val="2AB9BC20"/>
    <w:rsid w:val="2ABE6EC5"/>
    <w:rsid w:val="2AC7AF38"/>
    <w:rsid w:val="2ACDDCA5"/>
    <w:rsid w:val="2AD142C6"/>
    <w:rsid w:val="2AD15898"/>
    <w:rsid w:val="2AD2E6C5"/>
    <w:rsid w:val="2AD77F3D"/>
    <w:rsid w:val="2AE5A701"/>
    <w:rsid w:val="2AE6F5C0"/>
    <w:rsid w:val="2AE8330D"/>
    <w:rsid w:val="2AF2F049"/>
    <w:rsid w:val="2AF66328"/>
    <w:rsid w:val="2AF98D79"/>
    <w:rsid w:val="2AF9F012"/>
    <w:rsid w:val="2B05C207"/>
    <w:rsid w:val="2B0F8F28"/>
    <w:rsid w:val="2B12A083"/>
    <w:rsid w:val="2B162EDE"/>
    <w:rsid w:val="2B171076"/>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A5002B"/>
    <w:rsid w:val="2BC14A3B"/>
    <w:rsid w:val="2BC733EB"/>
    <w:rsid w:val="2BCA0209"/>
    <w:rsid w:val="2BCF7211"/>
    <w:rsid w:val="2BD61BCA"/>
    <w:rsid w:val="2BDF408C"/>
    <w:rsid w:val="2BDF5CD3"/>
    <w:rsid w:val="2BE18406"/>
    <w:rsid w:val="2BE568BD"/>
    <w:rsid w:val="2C13B15C"/>
    <w:rsid w:val="2C17B5F3"/>
    <w:rsid w:val="2C1A0021"/>
    <w:rsid w:val="2C1BE03F"/>
    <w:rsid w:val="2C3A424E"/>
    <w:rsid w:val="2C3EBAD7"/>
    <w:rsid w:val="2C463F24"/>
    <w:rsid w:val="2C4B9681"/>
    <w:rsid w:val="2C4E59D8"/>
    <w:rsid w:val="2C5D70E1"/>
    <w:rsid w:val="2C72EF8C"/>
    <w:rsid w:val="2C73DC99"/>
    <w:rsid w:val="2C8C401B"/>
    <w:rsid w:val="2C8DEBF1"/>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2B0B89"/>
    <w:rsid w:val="2D3EA500"/>
    <w:rsid w:val="2D47B17E"/>
    <w:rsid w:val="2D4B939A"/>
    <w:rsid w:val="2D500368"/>
    <w:rsid w:val="2D5EBFFA"/>
    <w:rsid w:val="2D74669F"/>
    <w:rsid w:val="2D76C6B6"/>
    <w:rsid w:val="2D7957B1"/>
    <w:rsid w:val="2D7AAB2C"/>
    <w:rsid w:val="2D7F448E"/>
    <w:rsid w:val="2D81603F"/>
    <w:rsid w:val="2D87EF63"/>
    <w:rsid w:val="2D899BE8"/>
    <w:rsid w:val="2D91C3E9"/>
    <w:rsid w:val="2D94A39F"/>
    <w:rsid w:val="2D94BA83"/>
    <w:rsid w:val="2D9B424E"/>
    <w:rsid w:val="2D9E03AC"/>
    <w:rsid w:val="2D9F5DDB"/>
    <w:rsid w:val="2DA03570"/>
    <w:rsid w:val="2DA160F8"/>
    <w:rsid w:val="2DA205A7"/>
    <w:rsid w:val="2DA94FC0"/>
    <w:rsid w:val="2DB74895"/>
    <w:rsid w:val="2DB772BD"/>
    <w:rsid w:val="2DBFDEC7"/>
    <w:rsid w:val="2DC9F2A6"/>
    <w:rsid w:val="2DD07E21"/>
    <w:rsid w:val="2DD6FE03"/>
    <w:rsid w:val="2DD7B8FF"/>
    <w:rsid w:val="2DD87228"/>
    <w:rsid w:val="2DE6A56E"/>
    <w:rsid w:val="2DEED7EB"/>
    <w:rsid w:val="2DF5252F"/>
    <w:rsid w:val="2E1B19AD"/>
    <w:rsid w:val="2E1D4C0B"/>
    <w:rsid w:val="2E2A9432"/>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BC2AF3"/>
    <w:rsid w:val="2EC29B3D"/>
    <w:rsid w:val="2ECF51CA"/>
    <w:rsid w:val="2ED5AB4C"/>
    <w:rsid w:val="2ED68464"/>
    <w:rsid w:val="2ED88D6D"/>
    <w:rsid w:val="2EDFDE37"/>
    <w:rsid w:val="2EE8A453"/>
    <w:rsid w:val="2EEC2367"/>
    <w:rsid w:val="2EF93B01"/>
    <w:rsid w:val="2F053D26"/>
    <w:rsid w:val="2F0F146A"/>
    <w:rsid w:val="2F22CE76"/>
    <w:rsid w:val="2F24B6E3"/>
    <w:rsid w:val="2F2FA55D"/>
    <w:rsid w:val="2F31516B"/>
    <w:rsid w:val="2F331931"/>
    <w:rsid w:val="2F3873C0"/>
    <w:rsid w:val="2F3F3164"/>
    <w:rsid w:val="2F59A7D2"/>
    <w:rsid w:val="2F62CA80"/>
    <w:rsid w:val="2F644B62"/>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77226"/>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03007"/>
    <w:rsid w:val="30B01C74"/>
    <w:rsid w:val="30B9E635"/>
    <w:rsid w:val="30BCE473"/>
    <w:rsid w:val="30C6017D"/>
    <w:rsid w:val="30D51EB2"/>
    <w:rsid w:val="30DD0B7B"/>
    <w:rsid w:val="30DECCB2"/>
    <w:rsid w:val="30E053E1"/>
    <w:rsid w:val="30E18B66"/>
    <w:rsid w:val="30E48EFE"/>
    <w:rsid w:val="30EC145B"/>
    <w:rsid w:val="30EE4E03"/>
    <w:rsid w:val="30F1459B"/>
    <w:rsid w:val="30F54909"/>
    <w:rsid w:val="310657E8"/>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AD075C"/>
    <w:rsid w:val="31B0B792"/>
    <w:rsid w:val="31BB9A13"/>
    <w:rsid w:val="31C3576F"/>
    <w:rsid w:val="31CD587E"/>
    <w:rsid w:val="31DBAF04"/>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6FA512"/>
    <w:rsid w:val="32747896"/>
    <w:rsid w:val="3277D673"/>
    <w:rsid w:val="328552FE"/>
    <w:rsid w:val="32911FD5"/>
    <w:rsid w:val="3295CC1C"/>
    <w:rsid w:val="32988F06"/>
    <w:rsid w:val="329BCFF2"/>
    <w:rsid w:val="32B205F3"/>
    <w:rsid w:val="32BCC62B"/>
    <w:rsid w:val="32BD9856"/>
    <w:rsid w:val="32BF3E4F"/>
    <w:rsid w:val="32C17EF7"/>
    <w:rsid w:val="32CA3633"/>
    <w:rsid w:val="32CB4E4F"/>
    <w:rsid w:val="32CFF6AF"/>
    <w:rsid w:val="32D12714"/>
    <w:rsid w:val="32D436E1"/>
    <w:rsid w:val="32D85191"/>
    <w:rsid w:val="32DA0B58"/>
    <w:rsid w:val="32E1628F"/>
    <w:rsid w:val="32EF9D26"/>
    <w:rsid w:val="32F7A7BB"/>
    <w:rsid w:val="3315D1BC"/>
    <w:rsid w:val="33170EBC"/>
    <w:rsid w:val="3322C424"/>
    <w:rsid w:val="3326F06C"/>
    <w:rsid w:val="332917A9"/>
    <w:rsid w:val="332A74B4"/>
    <w:rsid w:val="33384AD2"/>
    <w:rsid w:val="333A1D82"/>
    <w:rsid w:val="333C798D"/>
    <w:rsid w:val="333D54F1"/>
    <w:rsid w:val="334E007B"/>
    <w:rsid w:val="3351269D"/>
    <w:rsid w:val="3356152F"/>
    <w:rsid w:val="335BC38D"/>
    <w:rsid w:val="33635DB0"/>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1BD62"/>
    <w:rsid w:val="33D654E4"/>
    <w:rsid w:val="33D95A6F"/>
    <w:rsid w:val="33DAD17E"/>
    <w:rsid w:val="33DBF1CA"/>
    <w:rsid w:val="33DCA399"/>
    <w:rsid w:val="33DD6D81"/>
    <w:rsid w:val="33ED73BE"/>
    <w:rsid w:val="33F810E4"/>
    <w:rsid w:val="340560F3"/>
    <w:rsid w:val="34122D0D"/>
    <w:rsid w:val="341AB0FA"/>
    <w:rsid w:val="341FDE92"/>
    <w:rsid w:val="342CA19A"/>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28321"/>
    <w:rsid w:val="34B43D3A"/>
    <w:rsid w:val="34B473B1"/>
    <w:rsid w:val="34B71837"/>
    <w:rsid w:val="34B7E50F"/>
    <w:rsid w:val="34BD57D4"/>
    <w:rsid w:val="34D1E378"/>
    <w:rsid w:val="34D83078"/>
    <w:rsid w:val="34DFA4A6"/>
    <w:rsid w:val="34E6361F"/>
    <w:rsid w:val="34EA86E7"/>
    <w:rsid w:val="34EC0116"/>
    <w:rsid w:val="34FA3134"/>
    <w:rsid w:val="35079B86"/>
    <w:rsid w:val="3507D716"/>
    <w:rsid w:val="350E06A2"/>
    <w:rsid w:val="35142C5B"/>
    <w:rsid w:val="35152EF8"/>
    <w:rsid w:val="3535A9D6"/>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ED4E9"/>
    <w:rsid w:val="36072093"/>
    <w:rsid w:val="360A98F2"/>
    <w:rsid w:val="360F6E2D"/>
    <w:rsid w:val="361483FE"/>
    <w:rsid w:val="361A8900"/>
    <w:rsid w:val="361C1C37"/>
    <w:rsid w:val="361C5869"/>
    <w:rsid w:val="361D1CCD"/>
    <w:rsid w:val="36230A99"/>
    <w:rsid w:val="362CBC9F"/>
    <w:rsid w:val="36312B0D"/>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BBCB97"/>
    <w:rsid w:val="36CFD159"/>
    <w:rsid w:val="36D68457"/>
    <w:rsid w:val="36E4539C"/>
    <w:rsid w:val="36EEBFAE"/>
    <w:rsid w:val="36F10CE3"/>
    <w:rsid w:val="36F21017"/>
    <w:rsid w:val="36F42E76"/>
    <w:rsid w:val="36F48F9C"/>
    <w:rsid w:val="36F60468"/>
    <w:rsid w:val="36FFF3EB"/>
    <w:rsid w:val="3710C8F6"/>
    <w:rsid w:val="37110C80"/>
    <w:rsid w:val="37195FE2"/>
    <w:rsid w:val="371A7F1A"/>
    <w:rsid w:val="374A13A5"/>
    <w:rsid w:val="374E915C"/>
    <w:rsid w:val="37514D84"/>
    <w:rsid w:val="37525E74"/>
    <w:rsid w:val="3767FA0F"/>
    <w:rsid w:val="377AD6EE"/>
    <w:rsid w:val="3786B7B5"/>
    <w:rsid w:val="3788717E"/>
    <w:rsid w:val="378CDFDD"/>
    <w:rsid w:val="379986A2"/>
    <w:rsid w:val="3799B033"/>
    <w:rsid w:val="379B2543"/>
    <w:rsid w:val="379D9D18"/>
    <w:rsid w:val="37A3F95A"/>
    <w:rsid w:val="37ABC0AC"/>
    <w:rsid w:val="37B0DD0A"/>
    <w:rsid w:val="37B184F0"/>
    <w:rsid w:val="37BAAC99"/>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5FF"/>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5CEB2"/>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47579"/>
    <w:rsid w:val="392FAD24"/>
    <w:rsid w:val="3933466C"/>
    <w:rsid w:val="39387C02"/>
    <w:rsid w:val="3939198C"/>
    <w:rsid w:val="39404A7B"/>
    <w:rsid w:val="3947974A"/>
    <w:rsid w:val="394F19F1"/>
    <w:rsid w:val="395349AA"/>
    <w:rsid w:val="39561510"/>
    <w:rsid w:val="3965FF7B"/>
    <w:rsid w:val="3970EF1E"/>
    <w:rsid w:val="397731AE"/>
    <w:rsid w:val="397C30BA"/>
    <w:rsid w:val="397C42FD"/>
    <w:rsid w:val="397ED8B9"/>
    <w:rsid w:val="397FB75F"/>
    <w:rsid w:val="39831984"/>
    <w:rsid w:val="398473CA"/>
    <w:rsid w:val="39865E23"/>
    <w:rsid w:val="39883837"/>
    <w:rsid w:val="398C505C"/>
    <w:rsid w:val="39928086"/>
    <w:rsid w:val="399C9EE8"/>
    <w:rsid w:val="39A5C71F"/>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5C361"/>
    <w:rsid w:val="3A0E8ABF"/>
    <w:rsid w:val="3A146DAD"/>
    <w:rsid w:val="3A14A315"/>
    <w:rsid w:val="3A1DE1CA"/>
    <w:rsid w:val="3A22132B"/>
    <w:rsid w:val="3A2FE4BF"/>
    <w:rsid w:val="3A33C1D5"/>
    <w:rsid w:val="3A352C53"/>
    <w:rsid w:val="3A380161"/>
    <w:rsid w:val="3A3C4021"/>
    <w:rsid w:val="3A3EC7E4"/>
    <w:rsid w:val="3A40BA39"/>
    <w:rsid w:val="3A44A1C4"/>
    <w:rsid w:val="3A49D74C"/>
    <w:rsid w:val="3A70A601"/>
    <w:rsid w:val="3A743883"/>
    <w:rsid w:val="3A785D7E"/>
    <w:rsid w:val="3A886AB7"/>
    <w:rsid w:val="3A903CD4"/>
    <w:rsid w:val="3A9F5701"/>
    <w:rsid w:val="3AA169E0"/>
    <w:rsid w:val="3AA8D4A7"/>
    <w:rsid w:val="3AB66E37"/>
    <w:rsid w:val="3AB983FC"/>
    <w:rsid w:val="3ABB6BA0"/>
    <w:rsid w:val="3ACA6815"/>
    <w:rsid w:val="3ACBE2A8"/>
    <w:rsid w:val="3ACE7AA8"/>
    <w:rsid w:val="3ACF1D0D"/>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BACFE2"/>
    <w:rsid w:val="3BC28948"/>
    <w:rsid w:val="3BD73B68"/>
    <w:rsid w:val="3BDFA090"/>
    <w:rsid w:val="3BE167D6"/>
    <w:rsid w:val="3BE50BA4"/>
    <w:rsid w:val="3BEB95DE"/>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6FC3E0"/>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3A2F68"/>
    <w:rsid w:val="3D3BECAA"/>
    <w:rsid w:val="3D472E30"/>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D9E445"/>
    <w:rsid w:val="3DE380DB"/>
    <w:rsid w:val="3DED7941"/>
    <w:rsid w:val="3DEF4660"/>
    <w:rsid w:val="3DF6923E"/>
    <w:rsid w:val="3DFB332A"/>
    <w:rsid w:val="3E05A72B"/>
    <w:rsid w:val="3E10E215"/>
    <w:rsid w:val="3E1DA782"/>
    <w:rsid w:val="3E2078FE"/>
    <w:rsid w:val="3E2266A0"/>
    <w:rsid w:val="3E2D984C"/>
    <w:rsid w:val="3E2E4F60"/>
    <w:rsid w:val="3E3EEB5A"/>
    <w:rsid w:val="3E4AA562"/>
    <w:rsid w:val="3E53E25F"/>
    <w:rsid w:val="3E56C78C"/>
    <w:rsid w:val="3E57FA7D"/>
    <w:rsid w:val="3E5ECBA7"/>
    <w:rsid w:val="3E61959A"/>
    <w:rsid w:val="3E6220D4"/>
    <w:rsid w:val="3E67A4A0"/>
    <w:rsid w:val="3E6EDA94"/>
    <w:rsid w:val="3E71D6A9"/>
    <w:rsid w:val="3E74DF19"/>
    <w:rsid w:val="3E759311"/>
    <w:rsid w:val="3E77CEAE"/>
    <w:rsid w:val="3E846560"/>
    <w:rsid w:val="3E8909A4"/>
    <w:rsid w:val="3E8A8C9D"/>
    <w:rsid w:val="3E94B9E2"/>
    <w:rsid w:val="3EA18740"/>
    <w:rsid w:val="3EA1E9E4"/>
    <w:rsid w:val="3EA21CEA"/>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8F9E1"/>
    <w:rsid w:val="3F2AD0D0"/>
    <w:rsid w:val="3F2EC7F0"/>
    <w:rsid w:val="3F2F850B"/>
    <w:rsid w:val="3F340A64"/>
    <w:rsid w:val="3F3B47FC"/>
    <w:rsid w:val="3F3E93DA"/>
    <w:rsid w:val="3F5091F3"/>
    <w:rsid w:val="3F548F27"/>
    <w:rsid w:val="3F5B726E"/>
    <w:rsid w:val="3F5BB5B8"/>
    <w:rsid w:val="3F5F4576"/>
    <w:rsid w:val="3F69DC7A"/>
    <w:rsid w:val="3F6B18BB"/>
    <w:rsid w:val="3F6EA2BA"/>
    <w:rsid w:val="3F752C10"/>
    <w:rsid w:val="3F7B42B1"/>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0910F"/>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E7935"/>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BF7565"/>
    <w:rsid w:val="40D5DB89"/>
    <w:rsid w:val="40E90FF0"/>
    <w:rsid w:val="40EDB178"/>
    <w:rsid w:val="40F87C48"/>
    <w:rsid w:val="40F994A3"/>
    <w:rsid w:val="41038BD7"/>
    <w:rsid w:val="4103DAD8"/>
    <w:rsid w:val="410928D8"/>
    <w:rsid w:val="410C1946"/>
    <w:rsid w:val="410C67B5"/>
    <w:rsid w:val="410EC50A"/>
    <w:rsid w:val="410F03AB"/>
    <w:rsid w:val="41152FE6"/>
    <w:rsid w:val="41243395"/>
    <w:rsid w:val="412F2983"/>
    <w:rsid w:val="4130BD60"/>
    <w:rsid w:val="41344D73"/>
    <w:rsid w:val="4135F498"/>
    <w:rsid w:val="41441D0F"/>
    <w:rsid w:val="4144744B"/>
    <w:rsid w:val="41585B59"/>
    <w:rsid w:val="41625A7A"/>
    <w:rsid w:val="41648DEF"/>
    <w:rsid w:val="41661126"/>
    <w:rsid w:val="416C41F5"/>
    <w:rsid w:val="41741EB0"/>
    <w:rsid w:val="417C1744"/>
    <w:rsid w:val="4183AA8B"/>
    <w:rsid w:val="41842E6D"/>
    <w:rsid w:val="41846A0B"/>
    <w:rsid w:val="4186F549"/>
    <w:rsid w:val="418BA341"/>
    <w:rsid w:val="419AB9FA"/>
    <w:rsid w:val="419BD8E8"/>
    <w:rsid w:val="419EF5B8"/>
    <w:rsid w:val="41A869E7"/>
    <w:rsid w:val="41B78F1A"/>
    <w:rsid w:val="41BCF16B"/>
    <w:rsid w:val="41C95337"/>
    <w:rsid w:val="41DCE69B"/>
    <w:rsid w:val="41DDD097"/>
    <w:rsid w:val="41DEAA74"/>
    <w:rsid w:val="41E8940D"/>
    <w:rsid w:val="41ED805E"/>
    <w:rsid w:val="41EE7E5D"/>
    <w:rsid w:val="41F1471B"/>
    <w:rsid w:val="41F6AA67"/>
    <w:rsid w:val="41F8AE9E"/>
    <w:rsid w:val="41FA2FA7"/>
    <w:rsid w:val="41FB37A7"/>
    <w:rsid w:val="42223B0D"/>
    <w:rsid w:val="4226E9C3"/>
    <w:rsid w:val="422702F9"/>
    <w:rsid w:val="422EBC19"/>
    <w:rsid w:val="4237972D"/>
    <w:rsid w:val="42400862"/>
    <w:rsid w:val="4247D61F"/>
    <w:rsid w:val="425AA49C"/>
    <w:rsid w:val="426189E7"/>
    <w:rsid w:val="42660885"/>
    <w:rsid w:val="426B50D8"/>
    <w:rsid w:val="4272FF38"/>
    <w:rsid w:val="42737281"/>
    <w:rsid w:val="427C61A4"/>
    <w:rsid w:val="427C724F"/>
    <w:rsid w:val="427ED938"/>
    <w:rsid w:val="427FB9B0"/>
    <w:rsid w:val="4284392D"/>
    <w:rsid w:val="4285C2C1"/>
    <w:rsid w:val="4297F33B"/>
    <w:rsid w:val="42A9F3DF"/>
    <w:rsid w:val="42B8A20B"/>
    <w:rsid w:val="42CF7913"/>
    <w:rsid w:val="42D02CB8"/>
    <w:rsid w:val="42D3B88E"/>
    <w:rsid w:val="42D63AC8"/>
    <w:rsid w:val="42D9076D"/>
    <w:rsid w:val="42D92BD3"/>
    <w:rsid w:val="42DC55DD"/>
    <w:rsid w:val="42E0F0AA"/>
    <w:rsid w:val="42E17CEC"/>
    <w:rsid w:val="42E2BE6B"/>
    <w:rsid w:val="42E3A048"/>
    <w:rsid w:val="42F195E5"/>
    <w:rsid w:val="42F48BEB"/>
    <w:rsid w:val="42F5B36D"/>
    <w:rsid w:val="42F70C73"/>
    <w:rsid w:val="42F97185"/>
    <w:rsid w:val="4308A266"/>
    <w:rsid w:val="430D4E86"/>
    <w:rsid w:val="431820B4"/>
    <w:rsid w:val="431B25CA"/>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8B002"/>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56431"/>
    <w:rsid w:val="4477D934"/>
    <w:rsid w:val="4479B2E8"/>
    <w:rsid w:val="447B7A7B"/>
    <w:rsid w:val="447C1C38"/>
    <w:rsid w:val="447C5761"/>
    <w:rsid w:val="447C704A"/>
    <w:rsid w:val="447D6A1A"/>
    <w:rsid w:val="447E1AA7"/>
    <w:rsid w:val="44857976"/>
    <w:rsid w:val="4485A2D7"/>
    <w:rsid w:val="4489A1A0"/>
    <w:rsid w:val="448A9E8F"/>
    <w:rsid w:val="4495C884"/>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7F213"/>
    <w:rsid w:val="450C8FD5"/>
    <w:rsid w:val="450CA94F"/>
    <w:rsid w:val="451ECCEC"/>
    <w:rsid w:val="4527196E"/>
    <w:rsid w:val="4527AE39"/>
    <w:rsid w:val="4534A6D7"/>
    <w:rsid w:val="453DA9A0"/>
    <w:rsid w:val="454A69AF"/>
    <w:rsid w:val="454C8467"/>
    <w:rsid w:val="454DE844"/>
    <w:rsid w:val="455B7638"/>
    <w:rsid w:val="4575FDD1"/>
    <w:rsid w:val="4579AD7B"/>
    <w:rsid w:val="458F81F7"/>
    <w:rsid w:val="458FFB8D"/>
    <w:rsid w:val="459CE001"/>
    <w:rsid w:val="45A0F667"/>
    <w:rsid w:val="45A98E0B"/>
    <w:rsid w:val="45B123B3"/>
    <w:rsid w:val="45B205B3"/>
    <w:rsid w:val="45B63C61"/>
    <w:rsid w:val="45CD202C"/>
    <w:rsid w:val="45D43ACA"/>
    <w:rsid w:val="45DBEEA0"/>
    <w:rsid w:val="45E423A2"/>
    <w:rsid w:val="45ED905E"/>
    <w:rsid w:val="45F014FC"/>
    <w:rsid w:val="45F05AA1"/>
    <w:rsid w:val="45F1E984"/>
    <w:rsid w:val="45F2661F"/>
    <w:rsid w:val="460A909E"/>
    <w:rsid w:val="460F2196"/>
    <w:rsid w:val="461A7238"/>
    <w:rsid w:val="46283EE8"/>
    <w:rsid w:val="462FB79C"/>
    <w:rsid w:val="4632C937"/>
    <w:rsid w:val="463A4642"/>
    <w:rsid w:val="46488700"/>
    <w:rsid w:val="464A0521"/>
    <w:rsid w:val="4650C2A7"/>
    <w:rsid w:val="4653C368"/>
    <w:rsid w:val="46595893"/>
    <w:rsid w:val="465B0A0A"/>
    <w:rsid w:val="465F65D2"/>
    <w:rsid w:val="465FAF89"/>
    <w:rsid w:val="465FF599"/>
    <w:rsid w:val="4669C789"/>
    <w:rsid w:val="467246FC"/>
    <w:rsid w:val="467F607A"/>
    <w:rsid w:val="468451C7"/>
    <w:rsid w:val="46850E06"/>
    <w:rsid w:val="46873BF2"/>
    <w:rsid w:val="46897348"/>
    <w:rsid w:val="46989CC7"/>
    <w:rsid w:val="469D18CB"/>
    <w:rsid w:val="46ABEF0E"/>
    <w:rsid w:val="46AC2D2A"/>
    <w:rsid w:val="46AF38AC"/>
    <w:rsid w:val="46B25CF5"/>
    <w:rsid w:val="46B44A97"/>
    <w:rsid w:val="46C91294"/>
    <w:rsid w:val="46CE6336"/>
    <w:rsid w:val="46CF9C7A"/>
    <w:rsid w:val="46D1BEC7"/>
    <w:rsid w:val="46D3EE32"/>
    <w:rsid w:val="46E23005"/>
    <w:rsid w:val="46ECE0B6"/>
    <w:rsid w:val="46EE84B0"/>
    <w:rsid w:val="46F3A92F"/>
    <w:rsid w:val="46F5D754"/>
    <w:rsid w:val="46F6D7E9"/>
    <w:rsid w:val="4700935F"/>
    <w:rsid w:val="47186E6E"/>
    <w:rsid w:val="47340E05"/>
    <w:rsid w:val="47348B7A"/>
    <w:rsid w:val="4735004A"/>
    <w:rsid w:val="4735D0BC"/>
    <w:rsid w:val="4736C5E1"/>
    <w:rsid w:val="4742046A"/>
    <w:rsid w:val="47432462"/>
    <w:rsid w:val="47476E1D"/>
    <w:rsid w:val="4747DCAF"/>
    <w:rsid w:val="476B7816"/>
    <w:rsid w:val="4771728E"/>
    <w:rsid w:val="4773997D"/>
    <w:rsid w:val="4773CC5A"/>
    <w:rsid w:val="47741EB7"/>
    <w:rsid w:val="4785A988"/>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838B7"/>
    <w:rsid w:val="47F921F0"/>
    <w:rsid w:val="4809F3B2"/>
    <w:rsid w:val="480B82E5"/>
    <w:rsid w:val="480D3FC2"/>
    <w:rsid w:val="48119D9C"/>
    <w:rsid w:val="48133A82"/>
    <w:rsid w:val="48155F76"/>
    <w:rsid w:val="48196F30"/>
    <w:rsid w:val="481E60CA"/>
    <w:rsid w:val="482D0812"/>
    <w:rsid w:val="4831BE61"/>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AFB125"/>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A7055"/>
    <w:rsid w:val="492152FF"/>
    <w:rsid w:val="492F5F25"/>
    <w:rsid w:val="49511205"/>
    <w:rsid w:val="4958D99C"/>
    <w:rsid w:val="495B70F5"/>
    <w:rsid w:val="497CDF4D"/>
    <w:rsid w:val="497E6016"/>
    <w:rsid w:val="497FB5BC"/>
    <w:rsid w:val="49816980"/>
    <w:rsid w:val="4986FE7D"/>
    <w:rsid w:val="498785B7"/>
    <w:rsid w:val="499A7983"/>
    <w:rsid w:val="49A36C35"/>
    <w:rsid w:val="49AB04AE"/>
    <w:rsid w:val="49ACBB75"/>
    <w:rsid w:val="49ADE828"/>
    <w:rsid w:val="49AF5372"/>
    <w:rsid w:val="49B0667F"/>
    <w:rsid w:val="49B6933B"/>
    <w:rsid w:val="49B6F935"/>
    <w:rsid w:val="49C0D254"/>
    <w:rsid w:val="49C84AC8"/>
    <w:rsid w:val="49CB7F21"/>
    <w:rsid w:val="49D2F63F"/>
    <w:rsid w:val="49DEB6CF"/>
    <w:rsid w:val="49E22495"/>
    <w:rsid w:val="49E26BEE"/>
    <w:rsid w:val="49E5279F"/>
    <w:rsid w:val="49EA9CD2"/>
    <w:rsid w:val="49EC9100"/>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CFEA2"/>
    <w:rsid w:val="4ABD34D3"/>
    <w:rsid w:val="4AC7A902"/>
    <w:rsid w:val="4ACAAEB5"/>
    <w:rsid w:val="4ACBC937"/>
    <w:rsid w:val="4ACD3D38"/>
    <w:rsid w:val="4AD9E3B0"/>
    <w:rsid w:val="4ADED13E"/>
    <w:rsid w:val="4AE171A5"/>
    <w:rsid w:val="4AE64E3E"/>
    <w:rsid w:val="4AEB63B9"/>
    <w:rsid w:val="4AF3F690"/>
    <w:rsid w:val="4AF3FBC6"/>
    <w:rsid w:val="4AF46D9B"/>
    <w:rsid w:val="4AF68EFC"/>
    <w:rsid w:val="4AF8796E"/>
    <w:rsid w:val="4B00153A"/>
    <w:rsid w:val="4B03852D"/>
    <w:rsid w:val="4B07DDA5"/>
    <w:rsid w:val="4B194855"/>
    <w:rsid w:val="4B200D69"/>
    <w:rsid w:val="4B21F4D7"/>
    <w:rsid w:val="4B2DFDE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ADF237"/>
    <w:rsid w:val="4BB16F1F"/>
    <w:rsid w:val="4BB3872C"/>
    <w:rsid w:val="4BB50973"/>
    <w:rsid w:val="4BB9E59E"/>
    <w:rsid w:val="4BBB0D3B"/>
    <w:rsid w:val="4BCE720F"/>
    <w:rsid w:val="4BD851B6"/>
    <w:rsid w:val="4BD9F7A8"/>
    <w:rsid w:val="4BDD2F32"/>
    <w:rsid w:val="4BDFE7B5"/>
    <w:rsid w:val="4BE27AC2"/>
    <w:rsid w:val="4BE4EEAD"/>
    <w:rsid w:val="4BE5F6ED"/>
    <w:rsid w:val="4BE784DD"/>
    <w:rsid w:val="4BF6EA4E"/>
    <w:rsid w:val="4BFCD197"/>
    <w:rsid w:val="4C0FC0E7"/>
    <w:rsid w:val="4C10C999"/>
    <w:rsid w:val="4C10F431"/>
    <w:rsid w:val="4C1207C2"/>
    <w:rsid w:val="4C13C5DE"/>
    <w:rsid w:val="4C15FD5F"/>
    <w:rsid w:val="4C165085"/>
    <w:rsid w:val="4C1F66FA"/>
    <w:rsid w:val="4C2A7B3E"/>
    <w:rsid w:val="4C2E9352"/>
    <w:rsid w:val="4C303F01"/>
    <w:rsid w:val="4C37D4DB"/>
    <w:rsid w:val="4C4B150E"/>
    <w:rsid w:val="4C55109F"/>
    <w:rsid w:val="4C57A5D9"/>
    <w:rsid w:val="4C59F532"/>
    <w:rsid w:val="4C5B92C9"/>
    <w:rsid w:val="4C7481D2"/>
    <w:rsid w:val="4C7567A2"/>
    <w:rsid w:val="4C7A8627"/>
    <w:rsid w:val="4C80A10F"/>
    <w:rsid w:val="4C899508"/>
    <w:rsid w:val="4C89B430"/>
    <w:rsid w:val="4CA157CC"/>
    <w:rsid w:val="4CA300EF"/>
    <w:rsid w:val="4CACE355"/>
    <w:rsid w:val="4CAF550A"/>
    <w:rsid w:val="4CB5CDA7"/>
    <w:rsid w:val="4CC1CD6C"/>
    <w:rsid w:val="4CC87FEC"/>
    <w:rsid w:val="4CCB03F0"/>
    <w:rsid w:val="4CCB85C3"/>
    <w:rsid w:val="4CCEB497"/>
    <w:rsid w:val="4CDF0E29"/>
    <w:rsid w:val="4CEA5828"/>
    <w:rsid w:val="4CED251C"/>
    <w:rsid w:val="4CEFDE7E"/>
    <w:rsid w:val="4CF3DD5C"/>
    <w:rsid w:val="4CF41449"/>
    <w:rsid w:val="4CFEA4A6"/>
    <w:rsid w:val="4D02AE77"/>
    <w:rsid w:val="4D080637"/>
    <w:rsid w:val="4D11CC1D"/>
    <w:rsid w:val="4D17D3C6"/>
    <w:rsid w:val="4D189755"/>
    <w:rsid w:val="4D19E95D"/>
    <w:rsid w:val="4D1A1C56"/>
    <w:rsid w:val="4D2183F6"/>
    <w:rsid w:val="4D24B1AC"/>
    <w:rsid w:val="4D273816"/>
    <w:rsid w:val="4D2C7154"/>
    <w:rsid w:val="4D3CA781"/>
    <w:rsid w:val="4D45F909"/>
    <w:rsid w:val="4D48E3C2"/>
    <w:rsid w:val="4D4E7E63"/>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37F11"/>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8CB01"/>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DC6EF2"/>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11D7C"/>
    <w:rsid w:val="4F3ED8AC"/>
    <w:rsid w:val="4F4DFF25"/>
    <w:rsid w:val="4F505D98"/>
    <w:rsid w:val="4F55C274"/>
    <w:rsid w:val="4F5E6F6A"/>
    <w:rsid w:val="4F65C1C2"/>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4FFE56AE"/>
    <w:rsid w:val="5004076B"/>
    <w:rsid w:val="500A33D0"/>
    <w:rsid w:val="500C3047"/>
    <w:rsid w:val="5013524B"/>
    <w:rsid w:val="50135BC9"/>
    <w:rsid w:val="502007ED"/>
    <w:rsid w:val="50378667"/>
    <w:rsid w:val="5046B0CA"/>
    <w:rsid w:val="504B2AD6"/>
    <w:rsid w:val="504BC9F1"/>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A142B"/>
    <w:rsid w:val="50EC98A5"/>
    <w:rsid w:val="50EE937C"/>
    <w:rsid w:val="50FBF770"/>
    <w:rsid w:val="50FC8EDB"/>
    <w:rsid w:val="50FCD740"/>
    <w:rsid w:val="50FE3298"/>
    <w:rsid w:val="51012941"/>
    <w:rsid w:val="5108492B"/>
    <w:rsid w:val="510A6AB4"/>
    <w:rsid w:val="5111C92C"/>
    <w:rsid w:val="51132A7C"/>
    <w:rsid w:val="5118A888"/>
    <w:rsid w:val="51191FC4"/>
    <w:rsid w:val="511C6E15"/>
    <w:rsid w:val="51217D2B"/>
    <w:rsid w:val="5126CD03"/>
    <w:rsid w:val="5129C82F"/>
    <w:rsid w:val="51343226"/>
    <w:rsid w:val="51389F61"/>
    <w:rsid w:val="5146317C"/>
    <w:rsid w:val="51479E05"/>
    <w:rsid w:val="514A722D"/>
    <w:rsid w:val="514F35B2"/>
    <w:rsid w:val="5150EE60"/>
    <w:rsid w:val="5161394A"/>
    <w:rsid w:val="51629381"/>
    <w:rsid w:val="5166C823"/>
    <w:rsid w:val="51675366"/>
    <w:rsid w:val="517A6C15"/>
    <w:rsid w:val="518491A3"/>
    <w:rsid w:val="51869D79"/>
    <w:rsid w:val="518AA1C1"/>
    <w:rsid w:val="51906309"/>
    <w:rsid w:val="5193CEBA"/>
    <w:rsid w:val="519496EE"/>
    <w:rsid w:val="5199F01D"/>
    <w:rsid w:val="51B15EF6"/>
    <w:rsid w:val="51B9B562"/>
    <w:rsid w:val="51C18DD7"/>
    <w:rsid w:val="51C7D503"/>
    <w:rsid w:val="51D0C219"/>
    <w:rsid w:val="51D1CD4A"/>
    <w:rsid w:val="51D3FDD1"/>
    <w:rsid w:val="51FCED90"/>
    <w:rsid w:val="5201DEA1"/>
    <w:rsid w:val="5201F643"/>
    <w:rsid w:val="520B1DC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5F197"/>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1547E"/>
    <w:rsid w:val="543FBA1A"/>
    <w:rsid w:val="5444B1BE"/>
    <w:rsid w:val="544F9804"/>
    <w:rsid w:val="545DEA6B"/>
    <w:rsid w:val="54665042"/>
    <w:rsid w:val="54709485"/>
    <w:rsid w:val="5487E3FA"/>
    <w:rsid w:val="548EB2F8"/>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1ECA51"/>
    <w:rsid w:val="55215F30"/>
    <w:rsid w:val="55218352"/>
    <w:rsid w:val="5521A648"/>
    <w:rsid w:val="5528E73C"/>
    <w:rsid w:val="552B1594"/>
    <w:rsid w:val="55405409"/>
    <w:rsid w:val="55453913"/>
    <w:rsid w:val="5546CB82"/>
    <w:rsid w:val="554A89E1"/>
    <w:rsid w:val="554C1859"/>
    <w:rsid w:val="554D86EA"/>
    <w:rsid w:val="555EB4F6"/>
    <w:rsid w:val="5562959D"/>
    <w:rsid w:val="556DDEC3"/>
    <w:rsid w:val="55725192"/>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BF0FA8"/>
    <w:rsid w:val="55C035DB"/>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75686"/>
    <w:rsid w:val="563A0230"/>
    <w:rsid w:val="563BADBF"/>
    <w:rsid w:val="563C4013"/>
    <w:rsid w:val="5647520E"/>
    <w:rsid w:val="564BA8D4"/>
    <w:rsid w:val="564BC39A"/>
    <w:rsid w:val="564CC970"/>
    <w:rsid w:val="565997B1"/>
    <w:rsid w:val="565B2D11"/>
    <w:rsid w:val="56623645"/>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CF35B4"/>
    <w:rsid w:val="56D2DC01"/>
    <w:rsid w:val="56D35B5A"/>
    <w:rsid w:val="56D7D016"/>
    <w:rsid w:val="56D7F123"/>
    <w:rsid w:val="56E2DA8E"/>
    <w:rsid w:val="56E50BB8"/>
    <w:rsid w:val="56EA8DBF"/>
    <w:rsid w:val="56F01ED0"/>
    <w:rsid w:val="56F44902"/>
    <w:rsid w:val="56F8BDD0"/>
    <w:rsid w:val="56F98FD4"/>
    <w:rsid w:val="56FBC4BD"/>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5DD22"/>
    <w:rsid w:val="5768C718"/>
    <w:rsid w:val="576FC33C"/>
    <w:rsid w:val="577B3CF6"/>
    <w:rsid w:val="577E9753"/>
    <w:rsid w:val="579042E7"/>
    <w:rsid w:val="5791D020"/>
    <w:rsid w:val="57983233"/>
    <w:rsid w:val="57988C5C"/>
    <w:rsid w:val="57A2C4CB"/>
    <w:rsid w:val="57AE8E4D"/>
    <w:rsid w:val="57B14A08"/>
    <w:rsid w:val="57B9B4C4"/>
    <w:rsid w:val="57BACAA2"/>
    <w:rsid w:val="57C3C9E4"/>
    <w:rsid w:val="57C600D8"/>
    <w:rsid w:val="57C936B9"/>
    <w:rsid w:val="57D7A723"/>
    <w:rsid w:val="57E152F1"/>
    <w:rsid w:val="57E2F3C8"/>
    <w:rsid w:val="57EA95CE"/>
    <w:rsid w:val="57FC7B6D"/>
    <w:rsid w:val="5809BE89"/>
    <w:rsid w:val="5810B9F9"/>
    <w:rsid w:val="58114D5A"/>
    <w:rsid w:val="5813310C"/>
    <w:rsid w:val="58197E64"/>
    <w:rsid w:val="5819EDD3"/>
    <w:rsid w:val="5823AAC9"/>
    <w:rsid w:val="58271A6E"/>
    <w:rsid w:val="583485D0"/>
    <w:rsid w:val="583ED3C5"/>
    <w:rsid w:val="58414270"/>
    <w:rsid w:val="5842393D"/>
    <w:rsid w:val="584500C2"/>
    <w:rsid w:val="5852ADA4"/>
    <w:rsid w:val="5853E608"/>
    <w:rsid w:val="5854150E"/>
    <w:rsid w:val="5859D720"/>
    <w:rsid w:val="58608AB9"/>
    <w:rsid w:val="586AA551"/>
    <w:rsid w:val="5870D866"/>
    <w:rsid w:val="5882DE9D"/>
    <w:rsid w:val="5890B1EE"/>
    <w:rsid w:val="58928FEE"/>
    <w:rsid w:val="58953F92"/>
    <w:rsid w:val="589858D5"/>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0EF9C"/>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11D47"/>
    <w:rsid w:val="59AE164A"/>
    <w:rsid w:val="59B5CB4E"/>
    <w:rsid w:val="59BE8E75"/>
    <w:rsid w:val="59C8E8A4"/>
    <w:rsid w:val="59C93102"/>
    <w:rsid w:val="59CA57E3"/>
    <w:rsid w:val="59CBB725"/>
    <w:rsid w:val="59D3CBB7"/>
    <w:rsid w:val="59DD963D"/>
    <w:rsid w:val="59E5947C"/>
    <w:rsid w:val="59E943FF"/>
    <w:rsid w:val="59F9105B"/>
    <w:rsid w:val="5A02868C"/>
    <w:rsid w:val="5A077F2A"/>
    <w:rsid w:val="5A08C9EC"/>
    <w:rsid w:val="5A0941F6"/>
    <w:rsid w:val="5A0A6C07"/>
    <w:rsid w:val="5A0FA0DF"/>
    <w:rsid w:val="5A122927"/>
    <w:rsid w:val="5A1ADB7F"/>
    <w:rsid w:val="5A2108D6"/>
    <w:rsid w:val="5A2DE44A"/>
    <w:rsid w:val="5A2F2098"/>
    <w:rsid w:val="5A35FD31"/>
    <w:rsid w:val="5A3BCF5D"/>
    <w:rsid w:val="5A3BEB62"/>
    <w:rsid w:val="5A3D7770"/>
    <w:rsid w:val="5A4A575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2F20B3"/>
    <w:rsid w:val="5B35A709"/>
    <w:rsid w:val="5B378F40"/>
    <w:rsid w:val="5B3793E7"/>
    <w:rsid w:val="5B4E8AE0"/>
    <w:rsid w:val="5B55E53E"/>
    <w:rsid w:val="5B57B9D3"/>
    <w:rsid w:val="5B5E3F6A"/>
    <w:rsid w:val="5B7B9D41"/>
    <w:rsid w:val="5B804980"/>
    <w:rsid w:val="5B8071AC"/>
    <w:rsid w:val="5B872883"/>
    <w:rsid w:val="5B8BBF97"/>
    <w:rsid w:val="5B8DDA68"/>
    <w:rsid w:val="5B908893"/>
    <w:rsid w:val="5B97BCF0"/>
    <w:rsid w:val="5B9D6BF4"/>
    <w:rsid w:val="5BA46317"/>
    <w:rsid w:val="5BAD68F3"/>
    <w:rsid w:val="5BB00B95"/>
    <w:rsid w:val="5BB01A40"/>
    <w:rsid w:val="5BB0778A"/>
    <w:rsid w:val="5BC80C8A"/>
    <w:rsid w:val="5BCD36B2"/>
    <w:rsid w:val="5BD0B6A9"/>
    <w:rsid w:val="5BD1537E"/>
    <w:rsid w:val="5BD22AF2"/>
    <w:rsid w:val="5BD8E133"/>
    <w:rsid w:val="5BDC365A"/>
    <w:rsid w:val="5BE35BFF"/>
    <w:rsid w:val="5BEB8546"/>
    <w:rsid w:val="5BEBCA3F"/>
    <w:rsid w:val="5BFBDDAB"/>
    <w:rsid w:val="5BFD5B95"/>
    <w:rsid w:val="5C11270C"/>
    <w:rsid w:val="5C1BBC1B"/>
    <w:rsid w:val="5C26F77A"/>
    <w:rsid w:val="5C28B497"/>
    <w:rsid w:val="5C2D7D62"/>
    <w:rsid w:val="5C2E141C"/>
    <w:rsid w:val="5C348D93"/>
    <w:rsid w:val="5C369F64"/>
    <w:rsid w:val="5C370E3E"/>
    <w:rsid w:val="5C3C8B32"/>
    <w:rsid w:val="5C3E287F"/>
    <w:rsid w:val="5C40D549"/>
    <w:rsid w:val="5C420054"/>
    <w:rsid w:val="5C5CA639"/>
    <w:rsid w:val="5C5F2811"/>
    <w:rsid w:val="5C617A02"/>
    <w:rsid w:val="5C6A87FB"/>
    <w:rsid w:val="5C7134D6"/>
    <w:rsid w:val="5C7CC243"/>
    <w:rsid w:val="5C8D558A"/>
    <w:rsid w:val="5C8E3CE1"/>
    <w:rsid w:val="5C8E802E"/>
    <w:rsid w:val="5C902B11"/>
    <w:rsid w:val="5C993ECA"/>
    <w:rsid w:val="5CA4E4D5"/>
    <w:rsid w:val="5CAC6894"/>
    <w:rsid w:val="5CB0BDE3"/>
    <w:rsid w:val="5CBBED14"/>
    <w:rsid w:val="5CBBED69"/>
    <w:rsid w:val="5CC41DD6"/>
    <w:rsid w:val="5CCB8DFB"/>
    <w:rsid w:val="5CCB9445"/>
    <w:rsid w:val="5CCF1B14"/>
    <w:rsid w:val="5CDF47DD"/>
    <w:rsid w:val="5CF66B56"/>
    <w:rsid w:val="5CF729A6"/>
    <w:rsid w:val="5CFD194A"/>
    <w:rsid w:val="5D07BF4D"/>
    <w:rsid w:val="5D24C42D"/>
    <w:rsid w:val="5D339BCC"/>
    <w:rsid w:val="5D3643E5"/>
    <w:rsid w:val="5D39681B"/>
    <w:rsid w:val="5D3B47C4"/>
    <w:rsid w:val="5D3C6153"/>
    <w:rsid w:val="5D3D04E5"/>
    <w:rsid w:val="5D3D09D7"/>
    <w:rsid w:val="5D3D4474"/>
    <w:rsid w:val="5D40D2B7"/>
    <w:rsid w:val="5D4DDEE3"/>
    <w:rsid w:val="5D5F4D6A"/>
    <w:rsid w:val="5D6469C5"/>
    <w:rsid w:val="5D66F9BC"/>
    <w:rsid w:val="5D791B25"/>
    <w:rsid w:val="5D80572B"/>
    <w:rsid w:val="5D85B8BA"/>
    <w:rsid w:val="5D8E6EC0"/>
    <w:rsid w:val="5D92C8BD"/>
    <w:rsid w:val="5D9C9BDD"/>
    <w:rsid w:val="5DA3D39B"/>
    <w:rsid w:val="5DA6F636"/>
    <w:rsid w:val="5DA83024"/>
    <w:rsid w:val="5DB20E65"/>
    <w:rsid w:val="5DB60553"/>
    <w:rsid w:val="5DBAC883"/>
    <w:rsid w:val="5DBB25F7"/>
    <w:rsid w:val="5DBB5302"/>
    <w:rsid w:val="5DBFA79D"/>
    <w:rsid w:val="5DC220F6"/>
    <w:rsid w:val="5DC263DF"/>
    <w:rsid w:val="5DCB5EB7"/>
    <w:rsid w:val="5DCFF755"/>
    <w:rsid w:val="5DD4E631"/>
    <w:rsid w:val="5DD653DB"/>
    <w:rsid w:val="5DDDC4D1"/>
    <w:rsid w:val="5DE084C0"/>
    <w:rsid w:val="5DE1FA25"/>
    <w:rsid w:val="5DE9DBE2"/>
    <w:rsid w:val="5DEE473B"/>
    <w:rsid w:val="5DF4D6C7"/>
    <w:rsid w:val="5DF8B46B"/>
    <w:rsid w:val="5E01FC74"/>
    <w:rsid w:val="5E151509"/>
    <w:rsid w:val="5E1F3A92"/>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A4C3D"/>
    <w:rsid w:val="5E9D4D8E"/>
    <w:rsid w:val="5E9F6D90"/>
    <w:rsid w:val="5EAE4335"/>
    <w:rsid w:val="5EB7E275"/>
    <w:rsid w:val="5EC12C55"/>
    <w:rsid w:val="5EC2C104"/>
    <w:rsid w:val="5EC4E29B"/>
    <w:rsid w:val="5ECC2D0C"/>
    <w:rsid w:val="5ED779A6"/>
    <w:rsid w:val="5EE045D1"/>
    <w:rsid w:val="5EE849F4"/>
    <w:rsid w:val="5EEA21B5"/>
    <w:rsid w:val="5EFCC423"/>
    <w:rsid w:val="5F024CD5"/>
    <w:rsid w:val="5F0AB2B4"/>
    <w:rsid w:val="5F0C677F"/>
    <w:rsid w:val="5F11E004"/>
    <w:rsid w:val="5F144EF5"/>
    <w:rsid w:val="5F18B2EC"/>
    <w:rsid w:val="5F190578"/>
    <w:rsid w:val="5F1E384B"/>
    <w:rsid w:val="5F28D5E5"/>
    <w:rsid w:val="5F2DE381"/>
    <w:rsid w:val="5F2EAD9E"/>
    <w:rsid w:val="5F30DF25"/>
    <w:rsid w:val="5F311C3F"/>
    <w:rsid w:val="5F3502B5"/>
    <w:rsid w:val="5F3692DC"/>
    <w:rsid w:val="5F3F6696"/>
    <w:rsid w:val="5F46CBA5"/>
    <w:rsid w:val="5F581C50"/>
    <w:rsid w:val="5F614B5F"/>
    <w:rsid w:val="5F7C4B7D"/>
    <w:rsid w:val="5F7F6593"/>
    <w:rsid w:val="5F8718BF"/>
    <w:rsid w:val="5F87C969"/>
    <w:rsid w:val="5F8CC9CD"/>
    <w:rsid w:val="5F8D6D50"/>
    <w:rsid w:val="5F8D88F3"/>
    <w:rsid w:val="5F984ACA"/>
    <w:rsid w:val="5FA06BDA"/>
    <w:rsid w:val="5FAA91F6"/>
    <w:rsid w:val="5FAFFF30"/>
    <w:rsid w:val="5FBB5D03"/>
    <w:rsid w:val="5FBB72FF"/>
    <w:rsid w:val="5FC41BC5"/>
    <w:rsid w:val="5FC7C8B6"/>
    <w:rsid w:val="5FCBCC16"/>
    <w:rsid w:val="5FCDA027"/>
    <w:rsid w:val="5FD44B8B"/>
    <w:rsid w:val="5FDEAA84"/>
    <w:rsid w:val="5FE23243"/>
    <w:rsid w:val="5FEAF924"/>
    <w:rsid w:val="5FEDBE03"/>
    <w:rsid w:val="5FFF25EF"/>
    <w:rsid w:val="60100ED4"/>
    <w:rsid w:val="6010313A"/>
    <w:rsid w:val="601FD9BA"/>
    <w:rsid w:val="602666C0"/>
    <w:rsid w:val="602908D5"/>
    <w:rsid w:val="6030F2C0"/>
    <w:rsid w:val="603145DA"/>
    <w:rsid w:val="60359DEB"/>
    <w:rsid w:val="603A9692"/>
    <w:rsid w:val="603FD6E8"/>
    <w:rsid w:val="6041E3EF"/>
    <w:rsid w:val="604B20B1"/>
    <w:rsid w:val="604FF4AA"/>
    <w:rsid w:val="60577057"/>
    <w:rsid w:val="605D6A23"/>
    <w:rsid w:val="605F5F9A"/>
    <w:rsid w:val="6062A888"/>
    <w:rsid w:val="606BDA57"/>
    <w:rsid w:val="606F4B84"/>
    <w:rsid w:val="6076C151"/>
    <w:rsid w:val="607A6472"/>
    <w:rsid w:val="607A9C43"/>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7E219"/>
    <w:rsid w:val="60DA2F3F"/>
    <w:rsid w:val="60DF9C1C"/>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4DC3F5"/>
    <w:rsid w:val="615D4DF0"/>
    <w:rsid w:val="6161AE5D"/>
    <w:rsid w:val="61623B46"/>
    <w:rsid w:val="6162E756"/>
    <w:rsid w:val="6167645C"/>
    <w:rsid w:val="61680D95"/>
    <w:rsid w:val="6188ADF0"/>
    <w:rsid w:val="618A6D2B"/>
    <w:rsid w:val="618DBCC9"/>
    <w:rsid w:val="61952EA0"/>
    <w:rsid w:val="61976E3F"/>
    <w:rsid w:val="61A095D5"/>
    <w:rsid w:val="61A6A9B9"/>
    <w:rsid w:val="61A83C21"/>
    <w:rsid w:val="61AA95DC"/>
    <w:rsid w:val="61ABC6BF"/>
    <w:rsid w:val="61BB5018"/>
    <w:rsid w:val="61BD5D50"/>
    <w:rsid w:val="61C55950"/>
    <w:rsid w:val="61DBB5F8"/>
    <w:rsid w:val="61DE8139"/>
    <w:rsid w:val="61E55813"/>
    <w:rsid w:val="61E5A82E"/>
    <w:rsid w:val="61E6446D"/>
    <w:rsid w:val="61E6E382"/>
    <w:rsid w:val="61F0FBA8"/>
    <w:rsid w:val="61F8209E"/>
    <w:rsid w:val="61FD56C2"/>
    <w:rsid w:val="620AF2E4"/>
    <w:rsid w:val="620C1656"/>
    <w:rsid w:val="622440D0"/>
    <w:rsid w:val="6224D708"/>
    <w:rsid w:val="6227FDAD"/>
    <w:rsid w:val="6230F7A9"/>
    <w:rsid w:val="62339B18"/>
    <w:rsid w:val="6233B910"/>
    <w:rsid w:val="62378C60"/>
    <w:rsid w:val="624110D4"/>
    <w:rsid w:val="62472F29"/>
    <w:rsid w:val="624AB771"/>
    <w:rsid w:val="6258F144"/>
    <w:rsid w:val="6261A130"/>
    <w:rsid w:val="6264BB0C"/>
    <w:rsid w:val="6266D592"/>
    <w:rsid w:val="62685662"/>
    <w:rsid w:val="62692249"/>
    <w:rsid w:val="626B33EC"/>
    <w:rsid w:val="626D8124"/>
    <w:rsid w:val="62709D22"/>
    <w:rsid w:val="6273F71B"/>
    <w:rsid w:val="627B8078"/>
    <w:rsid w:val="628AA9A6"/>
    <w:rsid w:val="629ED906"/>
    <w:rsid w:val="62AC2C75"/>
    <w:rsid w:val="62AD3D9F"/>
    <w:rsid w:val="62AF0987"/>
    <w:rsid w:val="62B5988B"/>
    <w:rsid w:val="62C0FAAB"/>
    <w:rsid w:val="62C3828F"/>
    <w:rsid w:val="62CA3C8C"/>
    <w:rsid w:val="62CC977D"/>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452BA"/>
    <w:rsid w:val="639DE3BF"/>
    <w:rsid w:val="639EFA31"/>
    <w:rsid w:val="63A64AA7"/>
    <w:rsid w:val="63B5C759"/>
    <w:rsid w:val="63BECDF7"/>
    <w:rsid w:val="63CFE27E"/>
    <w:rsid w:val="63D28E7D"/>
    <w:rsid w:val="63D3CE24"/>
    <w:rsid w:val="63DAD565"/>
    <w:rsid w:val="63E19E73"/>
    <w:rsid w:val="63E4E923"/>
    <w:rsid w:val="63E5E44D"/>
    <w:rsid w:val="63E7DF44"/>
    <w:rsid w:val="63E99A49"/>
    <w:rsid w:val="63EBC752"/>
    <w:rsid w:val="63EEC4A0"/>
    <w:rsid w:val="63F1DA28"/>
    <w:rsid w:val="63F6A224"/>
    <w:rsid w:val="64021B21"/>
    <w:rsid w:val="640248E1"/>
    <w:rsid w:val="6403E594"/>
    <w:rsid w:val="640F90CC"/>
    <w:rsid w:val="641E83EB"/>
    <w:rsid w:val="642AF957"/>
    <w:rsid w:val="64321207"/>
    <w:rsid w:val="64494340"/>
    <w:rsid w:val="644BFFD8"/>
    <w:rsid w:val="644DF029"/>
    <w:rsid w:val="644F1C9F"/>
    <w:rsid w:val="645D5A96"/>
    <w:rsid w:val="64642161"/>
    <w:rsid w:val="6464726D"/>
    <w:rsid w:val="646A78C1"/>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172E4"/>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5F9EBC9"/>
    <w:rsid w:val="660BFC1C"/>
    <w:rsid w:val="660C4E4A"/>
    <w:rsid w:val="6612A0B1"/>
    <w:rsid w:val="661317B3"/>
    <w:rsid w:val="661991BB"/>
    <w:rsid w:val="661EC3AF"/>
    <w:rsid w:val="66263066"/>
    <w:rsid w:val="662A3C6B"/>
    <w:rsid w:val="662D7C71"/>
    <w:rsid w:val="662F01F0"/>
    <w:rsid w:val="663695FF"/>
    <w:rsid w:val="663A0C01"/>
    <w:rsid w:val="6650F4AD"/>
    <w:rsid w:val="665CFA50"/>
    <w:rsid w:val="665F75BB"/>
    <w:rsid w:val="6662B4E9"/>
    <w:rsid w:val="6669031B"/>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08897F"/>
    <w:rsid w:val="6715FAFE"/>
    <w:rsid w:val="671BF8BD"/>
    <w:rsid w:val="6726120B"/>
    <w:rsid w:val="673000ED"/>
    <w:rsid w:val="67478863"/>
    <w:rsid w:val="675052C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CED2BE"/>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A4EBE2"/>
    <w:rsid w:val="68BCA9A6"/>
    <w:rsid w:val="68C8AAD9"/>
    <w:rsid w:val="68D020FC"/>
    <w:rsid w:val="68E1FF41"/>
    <w:rsid w:val="68E63663"/>
    <w:rsid w:val="68F5D085"/>
    <w:rsid w:val="6904347D"/>
    <w:rsid w:val="690A6D2B"/>
    <w:rsid w:val="690D9890"/>
    <w:rsid w:val="69118779"/>
    <w:rsid w:val="6911ABD8"/>
    <w:rsid w:val="6927AEAE"/>
    <w:rsid w:val="6928DBF3"/>
    <w:rsid w:val="692E31A4"/>
    <w:rsid w:val="692F1DCA"/>
    <w:rsid w:val="692F3A88"/>
    <w:rsid w:val="6933DD15"/>
    <w:rsid w:val="6936A759"/>
    <w:rsid w:val="69374122"/>
    <w:rsid w:val="6940DEB3"/>
    <w:rsid w:val="694B3FF7"/>
    <w:rsid w:val="694FA67C"/>
    <w:rsid w:val="696AEC6F"/>
    <w:rsid w:val="696E4D2C"/>
    <w:rsid w:val="6971A9A2"/>
    <w:rsid w:val="6972B439"/>
    <w:rsid w:val="697C23CC"/>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6EB9E"/>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A3837"/>
    <w:rsid w:val="6ABF6E2A"/>
    <w:rsid w:val="6AC02621"/>
    <w:rsid w:val="6AC10FFA"/>
    <w:rsid w:val="6AC3E17E"/>
    <w:rsid w:val="6ACE8392"/>
    <w:rsid w:val="6AD64E34"/>
    <w:rsid w:val="6ADD9D21"/>
    <w:rsid w:val="6ADDE964"/>
    <w:rsid w:val="6AFBB13B"/>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09A80"/>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6CC6C0"/>
    <w:rsid w:val="6C6FCE3C"/>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78BC"/>
    <w:rsid w:val="6D15D007"/>
    <w:rsid w:val="6D1A64CD"/>
    <w:rsid w:val="6D1C76C2"/>
    <w:rsid w:val="6D1D8BBD"/>
    <w:rsid w:val="6D1FE100"/>
    <w:rsid w:val="6D232C09"/>
    <w:rsid w:val="6D2946C4"/>
    <w:rsid w:val="6D295F0A"/>
    <w:rsid w:val="6D2FD016"/>
    <w:rsid w:val="6D352B51"/>
    <w:rsid w:val="6D3631FE"/>
    <w:rsid w:val="6D459D1E"/>
    <w:rsid w:val="6D46F4F5"/>
    <w:rsid w:val="6D470F91"/>
    <w:rsid w:val="6D479429"/>
    <w:rsid w:val="6D4BFB86"/>
    <w:rsid w:val="6D6711D0"/>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D331F"/>
    <w:rsid w:val="6DAEBE30"/>
    <w:rsid w:val="6DB3B0E6"/>
    <w:rsid w:val="6DBC64A0"/>
    <w:rsid w:val="6DC2B579"/>
    <w:rsid w:val="6DD849CA"/>
    <w:rsid w:val="6DD8590E"/>
    <w:rsid w:val="6DDE4065"/>
    <w:rsid w:val="6DE083D0"/>
    <w:rsid w:val="6DEB772B"/>
    <w:rsid w:val="6DF3BF59"/>
    <w:rsid w:val="6DF497D3"/>
    <w:rsid w:val="6DFA0F5C"/>
    <w:rsid w:val="6DFA7FF4"/>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5ECD8"/>
    <w:rsid w:val="6E840370"/>
    <w:rsid w:val="6E87CA18"/>
    <w:rsid w:val="6E91FEA0"/>
    <w:rsid w:val="6E98F6F4"/>
    <w:rsid w:val="6E9B2A77"/>
    <w:rsid w:val="6EA0B20B"/>
    <w:rsid w:val="6EABA8C9"/>
    <w:rsid w:val="6EB51A78"/>
    <w:rsid w:val="6EB59FAD"/>
    <w:rsid w:val="6EBCDE79"/>
    <w:rsid w:val="6EBF4455"/>
    <w:rsid w:val="6EC3F3B3"/>
    <w:rsid w:val="6ED3A1F3"/>
    <w:rsid w:val="6EDA231A"/>
    <w:rsid w:val="6EE7B5CC"/>
    <w:rsid w:val="6EEF2746"/>
    <w:rsid w:val="6EF276BA"/>
    <w:rsid w:val="6EFFD1A0"/>
    <w:rsid w:val="6F059562"/>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73193"/>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B504CD"/>
    <w:rsid w:val="6FC01B76"/>
    <w:rsid w:val="6FC81A46"/>
    <w:rsid w:val="6FDA50B0"/>
    <w:rsid w:val="6FE43111"/>
    <w:rsid w:val="6FEE724A"/>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1E17E"/>
    <w:rsid w:val="7065F8E8"/>
    <w:rsid w:val="7067352E"/>
    <w:rsid w:val="706A21C3"/>
    <w:rsid w:val="706BE378"/>
    <w:rsid w:val="70716433"/>
    <w:rsid w:val="7075DBCC"/>
    <w:rsid w:val="707F5DCE"/>
    <w:rsid w:val="70840E78"/>
    <w:rsid w:val="708D938D"/>
    <w:rsid w:val="70A072F9"/>
    <w:rsid w:val="70A420B2"/>
    <w:rsid w:val="70AB8052"/>
    <w:rsid w:val="70ADF44C"/>
    <w:rsid w:val="70B545F9"/>
    <w:rsid w:val="70C17E3F"/>
    <w:rsid w:val="70C43F52"/>
    <w:rsid w:val="70C8FD46"/>
    <w:rsid w:val="70DE7C40"/>
    <w:rsid w:val="70DFE6C5"/>
    <w:rsid w:val="70DFF56E"/>
    <w:rsid w:val="70E6B4A1"/>
    <w:rsid w:val="70F28D03"/>
    <w:rsid w:val="70FD01FF"/>
    <w:rsid w:val="710DD335"/>
    <w:rsid w:val="7116D6B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14072"/>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CFC4D"/>
    <w:rsid w:val="71DD8095"/>
    <w:rsid w:val="71DDBC48"/>
    <w:rsid w:val="71F51DBC"/>
    <w:rsid w:val="71F6A8BA"/>
    <w:rsid w:val="71FDBC6A"/>
    <w:rsid w:val="7206B944"/>
    <w:rsid w:val="720F6812"/>
    <w:rsid w:val="72178178"/>
    <w:rsid w:val="721DA14C"/>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28E96"/>
    <w:rsid w:val="72A4AD33"/>
    <w:rsid w:val="72A4EF62"/>
    <w:rsid w:val="72A81BC0"/>
    <w:rsid w:val="72A98128"/>
    <w:rsid w:val="72B223D5"/>
    <w:rsid w:val="72B6394C"/>
    <w:rsid w:val="72B99975"/>
    <w:rsid w:val="72D0DAB1"/>
    <w:rsid w:val="72D5359C"/>
    <w:rsid w:val="72D93A36"/>
    <w:rsid w:val="72DF03FA"/>
    <w:rsid w:val="72F38E48"/>
    <w:rsid w:val="72F92C38"/>
    <w:rsid w:val="7317615B"/>
    <w:rsid w:val="7327632B"/>
    <w:rsid w:val="7327AABE"/>
    <w:rsid w:val="7331D7CE"/>
    <w:rsid w:val="7333E239"/>
    <w:rsid w:val="7339DC00"/>
    <w:rsid w:val="733C470D"/>
    <w:rsid w:val="733C6AC4"/>
    <w:rsid w:val="733F1049"/>
    <w:rsid w:val="733F7E23"/>
    <w:rsid w:val="734C380A"/>
    <w:rsid w:val="734EB17D"/>
    <w:rsid w:val="734F1979"/>
    <w:rsid w:val="73527E96"/>
    <w:rsid w:val="73548945"/>
    <w:rsid w:val="73588D8E"/>
    <w:rsid w:val="735DB077"/>
    <w:rsid w:val="736506BB"/>
    <w:rsid w:val="73683B74"/>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1B86"/>
    <w:rsid w:val="73AB3838"/>
    <w:rsid w:val="73AC8CD6"/>
    <w:rsid w:val="73BB570E"/>
    <w:rsid w:val="73BC13B1"/>
    <w:rsid w:val="73C796FB"/>
    <w:rsid w:val="73C8FFBC"/>
    <w:rsid w:val="73C91DC2"/>
    <w:rsid w:val="73CC4606"/>
    <w:rsid w:val="73DCDD90"/>
    <w:rsid w:val="73E25560"/>
    <w:rsid w:val="73EC8416"/>
    <w:rsid w:val="73EE358C"/>
    <w:rsid w:val="73F77AD1"/>
    <w:rsid w:val="73FE258E"/>
    <w:rsid w:val="73FF90AB"/>
    <w:rsid w:val="741655C5"/>
    <w:rsid w:val="742BC3E1"/>
    <w:rsid w:val="742F1947"/>
    <w:rsid w:val="7430DCB9"/>
    <w:rsid w:val="744BADC1"/>
    <w:rsid w:val="745EB0A2"/>
    <w:rsid w:val="74604767"/>
    <w:rsid w:val="7461CB38"/>
    <w:rsid w:val="74635025"/>
    <w:rsid w:val="74667789"/>
    <w:rsid w:val="746C64D9"/>
    <w:rsid w:val="746F4EA6"/>
    <w:rsid w:val="7471E756"/>
    <w:rsid w:val="74805197"/>
    <w:rsid w:val="748593D0"/>
    <w:rsid w:val="748A7DE6"/>
    <w:rsid w:val="749171C3"/>
    <w:rsid w:val="74995F6B"/>
    <w:rsid w:val="7499F6DC"/>
    <w:rsid w:val="749D42EF"/>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E2EC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6E6DC3"/>
    <w:rsid w:val="757A82C6"/>
    <w:rsid w:val="758C6F3E"/>
    <w:rsid w:val="758D7E7E"/>
    <w:rsid w:val="758E350B"/>
    <w:rsid w:val="7591C6D9"/>
    <w:rsid w:val="7598A84E"/>
    <w:rsid w:val="759D6880"/>
    <w:rsid w:val="75A0C955"/>
    <w:rsid w:val="75A220C4"/>
    <w:rsid w:val="75A4B55D"/>
    <w:rsid w:val="75ADBE09"/>
    <w:rsid w:val="75B4CE43"/>
    <w:rsid w:val="75BECBA6"/>
    <w:rsid w:val="75C0961F"/>
    <w:rsid w:val="75C4DB75"/>
    <w:rsid w:val="75CC8EFE"/>
    <w:rsid w:val="75D8E762"/>
    <w:rsid w:val="75DB1BF1"/>
    <w:rsid w:val="75E19E70"/>
    <w:rsid w:val="75E34405"/>
    <w:rsid w:val="75F214A6"/>
    <w:rsid w:val="75F5A529"/>
    <w:rsid w:val="7602A41A"/>
    <w:rsid w:val="7603624A"/>
    <w:rsid w:val="76092B06"/>
    <w:rsid w:val="760F0C89"/>
    <w:rsid w:val="7617FDFC"/>
    <w:rsid w:val="761B1242"/>
    <w:rsid w:val="76284CD5"/>
    <w:rsid w:val="7628A242"/>
    <w:rsid w:val="762B7615"/>
    <w:rsid w:val="7630F0BD"/>
    <w:rsid w:val="7636166C"/>
    <w:rsid w:val="7636BEFE"/>
    <w:rsid w:val="763C3CD7"/>
    <w:rsid w:val="764144A3"/>
    <w:rsid w:val="764304F6"/>
    <w:rsid w:val="7648755F"/>
    <w:rsid w:val="7652B24F"/>
    <w:rsid w:val="765E0309"/>
    <w:rsid w:val="76613EE9"/>
    <w:rsid w:val="7661E9C2"/>
    <w:rsid w:val="766D90CE"/>
    <w:rsid w:val="76705CF7"/>
    <w:rsid w:val="7676C563"/>
    <w:rsid w:val="767B2A79"/>
    <w:rsid w:val="76802EC2"/>
    <w:rsid w:val="768403E5"/>
    <w:rsid w:val="768447F2"/>
    <w:rsid w:val="7688F252"/>
    <w:rsid w:val="768A9042"/>
    <w:rsid w:val="76989CFD"/>
    <w:rsid w:val="769C6993"/>
    <w:rsid w:val="76A39F65"/>
    <w:rsid w:val="76A9148D"/>
    <w:rsid w:val="76ABACEF"/>
    <w:rsid w:val="76AE54F1"/>
    <w:rsid w:val="76AFBF46"/>
    <w:rsid w:val="76B47E76"/>
    <w:rsid w:val="76B59DE7"/>
    <w:rsid w:val="76BD2BB3"/>
    <w:rsid w:val="76C084F0"/>
    <w:rsid w:val="76CB7A6D"/>
    <w:rsid w:val="76D9FC8C"/>
    <w:rsid w:val="76E3019C"/>
    <w:rsid w:val="76FA63EE"/>
    <w:rsid w:val="7704CA4E"/>
    <w:rsid w:val="7705AD67"/>
    <w:rsid w:val="770E304C"/>
    <w:rsid w:val="77120F5F"/>
    <w:rsid w:val="771C7B74"/>
    <w:rsid w:val="771FF4EF"/>
    <w:rsid w:val="7721DF39"/>
    <w:rsid w:val="77223317"/>
    <w:rsid w:val="7723DF8C"/>
    <w:rsid w:val="7729669D"/>
    <w:rsid w:val="772CAF3A"/>
    <w:rsid w:val="7742E1B4"/>
    <w:rsid w:val="774AC29D"/>
    <w:rsid w:val="775AB57B"/>
    <w:rsid w:val="776783AE"/>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E58EF8"/>
    <w:rsid w:val="77F7C443"/>
    <w:rsid w:val="77FE76A7"/>
    <w:rsid w:val="7802BDA9"/>
    <w:rsid w:val="780F48FF"/>
    <w:rsid w:val="7811FE1A"/>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7B92B"/>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16D1A"/>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008C"/>
    <w:rsid w:val="79FFE6FB"/>
    <w:rsid w:val="7A011F03"/>
    <w:rsid w:val="7A02E775"/>
    <w:rsid w:val="7A0438E0"/>
    <w:rsid w:val="7A04F729"/>
    <w:rsid w:val="7A0819E4"/>
    <w:rsid w:val="7A114C4F"/>
    <w:rsid w:val="7A190338"/>
    <w:rsid w:val="7A1A8F1C"/>
    <w:rsid w:val="7A1F7D4C"/>
    <w:rsid w:val="7A24D0B3"/>
    <w:rsid w:val="7A26B13F"/>
    <w:rsid w:val="7A2A7424"/>
    <w:rsid w:val="7A2E16F7"/>
    <w:rsid w:val="7A2F76D0"/>
    <w:rsid w:val="7A37FBA5"/>
    <w:rsid w:val="7A417A32"/>
    <w:rsid w:val="7A51002A"/>
    <w:rsid w:val="7A519DB8"/>
    <w:rsid w:val="7A5726C9"/>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51C2A"/>
    <w:rsid w:val="7AF65049"/>
    <w:rsid w:val="7AF6DF08"/>
    <w:rsid w:val="7AF776A4"/>
    <w:rsid w:val="7AFDF84A"/>
    <w:rsid w:val="7B005CB4"/>
    <w:rsid w:val="7B018E6F"/>
    <w:rsid w:val="7B092B37"/>
    <w:rsid w:val="7B20530D"/>
    <w:rsid w:val="7B20A016"/>
    <w:rsid w:val="7B2580C6"/>
    <w:rsid w:val="7B290A39"/>
    <w:rsid w:val="7B2C615B"/>
    <w:rsid w:val="7B2E32E1"/>
    <w:rsid w:val="7B2F3CE3"/>
    <w:rsid w:val="7B3137ED"/>
    <w:rsid w:val="7B3FA033"/>
    <w:rsid w:val="7B437666"/>
    <w:rsid w:val="7B51F756"/>
    <w:rsid w:val="7B5570BE"/>
    <w:rsid w:val="7B5E0EAE"/>
    <w:rsid w:val="7B677AE2"/>
    <w:rsid w:val="7B6DF5EA"/>
    <w:rsid w:val="7B717669"/>
    <w:rsid w:val="7B74E024"/>
    <w:rsid w:val="7B7CF01B"/>
    <w:rsid w:val="7B947E0A"/>
    <w:rsid w:val="7B9958A1"/>
    <w:rsid w:val="7BA6B377"/>
    <w:rsid w:val="7BA98BE0"/>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199CF"/>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156C"/>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1C5A75"/>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0E535"/>
    <w:rsid w:val="7D8D9B0F"/>
    <w:rsid w:val="7D96C751"/>
    <w:rsid w:val="7D9C0CF8"/>
    <w:rsid w:val="7DA0C677"/>
    <w:rsid w:val="7DA8B772"/>
    <w:rsid w:val="7DB2058B"/>
    <w:rsid w:val="7DB81D61"/>
    <w:rsid w:val="7DBA83A6"/>
    <w:rsid w:val="7DC3E832"/>
    <w:rsid w:val="7DC94F27"/>
    <w:rsid w:val="7DCC78C4"/>
    <w:rsid w:val="7DDAE55F"/>
    <w:rsid w:val="7DE4E879"/>
    <w:rsid w:val="7DEA55B8"/>
    <w:rsid w:val="7DEAF08C"/>
    <w:rsid w:val="7DF5A099"/>
    <w:rsid w:val="7DF7C758"/>
    <w:rsid w:val="7DF9F21B"/>
    <w:rsid w:val="7E033F67"/>
    <w:rsid w:val="7E07DA1A"/>
    <w:rsid w:val="7E0EEBCE"/>
    <w:rsid w:val="7E0F82C5"/>
    <w:rsid w:val="7E117B0C"/>
    <w:rsid w:val="7E13F66A"/>
    <w:rsid w:val="7E18F43E"/>
    <w:rsid w:val="7E1CD7AE"/>
    <w:rsid w:val="7E2F9D62"/>
    <w:rsid w:val="7E302618"/>
    <w:rsid w:val="7E326E02"/>
    <w:rsid w:val="7E350464"/>
    <w:rsid w:val="7E391D5F"/>
    <w:rsid w:val="7E45031D"/>
    <w:rsid w:val="7E55CD2B"/>
    <w:rsid w:val="7E59DC4A"/>
    <w:rsid w:val="7E5D807C"/>
    <w:rsid w:val="7E614961"/>
    <w:rsid w:val="7E774E76"/>
    <w:rsid w:val="7E7C2272"/>
    <w:rsid w:val="7E7F8469"/>
    <w:rsid w:val="7E876F88"/>
    <w:rsid w:val="7E8A1B11"/>
    <w:rsid w:val="7E8D26FA"/>
    <w:rsid w:val="7E8F88F5"/>
    <w:rsid w:val="7E9C55E6"/>
    <w:rsid w:val="7E9F7CE4"/>
    <w:rsid w:val="7EA13751"/>
    <w:rsid w:val="7EB14BCD"/>
    <w:rsid w:val="7EB3D772"/>
    <w:rsid w:val="7EBA64F2"/>
    <w:rsid w:val="7EBAC0A1"/>
    <w:rsid w:val="7EBAF554"/>
    <w:rsid w:val="7EC0651F"/>
    <w:rsid w:val="7EC59857"/>
    <w:rsid w:val="7ECBE4C9"/>
    <w:rsid w:val="7ED26757"/>
    <w:rsid w:val="7ED4CAA7"/>
    <w:rsid w:val="7EDC5AF7"/>
    <w:rsid w:val="7EE909B2"/>
    <w:rsid w:val="7EF9C7BF"/>
    <w:rsid w:val="7F014936"/>
    <w:rsid w:val="7F053D18"/>
    <w:rsid w:val="7F090F18"/>
    <w:rsid w:val="7F0B9E69"/>
    <w:rsid w:val="7F10C82D"/>
    <w:rsid w:val="7F18B354"/>
    <w:rsid w:val="7F1A0928"/>
    <w:rsid w:val="7F1C6D5E"/>
    <w:rsid w:val="7F1FB3E2"/>
    <w:rsid w:val="7F22FD4F"/>
    <w:rsid w:val="7F24B33C"/>
    <w:rsid w:val="7F268C04"/>
    <w:rsid w:val="7F2BB278"/>
    <w:rsid w:val="7F2D6EC0"/>
    <w:rsid w:val="7F2DCA22"/>
    <w:rsid w:val="7F3E67BD"/>
    <w:rsid w:val="7F46BF94"/>
    <w:rsid w:val="7F47CFA9"/>
    <w:rsid w:val="7F4ADF79"/>
    <w:rsid w:val="7F4D10FF"/>
    <w:rsid w:val="7F4FF704"/>
    <w:rsid w:val="7F58AE92"/>
    <w:rsid w:val="7F5929AE"/>
    <w:rsid w:val="7F5988C7"/>
    <w:rsid w:val="7F5DD15F"/>
    <w:rsid w:val="7F637B1E"/>
    <w:rsid w:val="7F66D5F3"/>
    <w:rsid w:val="7F689945"/>
    <w:rsid w:val="7F7711BF"/>
    <w:rsid w:val="7F846AE4"/>
    <w:rsid w:val="7F882CCF"/>
    <w:rsid w:val="7F8C1346"/>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FB2816-8E79-4387-84D9-562BE209A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252F99"/>
    <w:rPr>
      <w:rFonts w:ascii="Times New Roman" w:hAnsi="Times New Roman" w:cs="Times New Roman"/>
      <w:sz w:val="24"/>
      <w:lang w:val="fr-FR"/>
    </w:rPr>
  </w:style>
  <w:style w:type="character" w:customStyle="1" w:styleId="FooterChar">
    <w:name w:val="Footer Char"/>
    <w:basedOn w:val="DefaultParagraphFont"/>
    <w:link w:val="Footer"/>
    <w:uiPriority w:val="99"/>
    <w:rsid w:val="00252F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52F9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2F99"/>
    <w:pPr>
      <w:spacing w:before="0"/>
      <w:jc w:val="right"/>
    </w:pPr>
    <w:rPr>
      <w:sz w:val="28"/>
    </w:rPr>
  </w:style>
  <w:style w:type="paragraph" w:customStyle="1" w:styleId="FooterSensitivity">
    <w:name w:val="Footer Sensitivity"/>
    <w:basedOn w:val="Normal"/>
    <w:rsid w:val="00252F9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52F99"/>
    <w:pPr>
      <w:tabs>
        <w:tab w:val="center" w:pos="4535"/>
        <w:tab w:val="right" w:pos="9071"/>
      </w:tabs>
      <w:spacing w:before="0"/>
    </w:pPr>
  </w:style>
  <w:style w:type="paragraph" w:customStyle="1" w:styleId="HeaderLandscape">
    <w:name w:val="HeaderLandscape"/>
    <w:basedOn w:val="Normal"/>
    <w:rsid w:val="00252F99"/>
    <w:pPr>
      <w:tabs>
        <w:tab w:val="center" w:pos="7285"/>
        <w:tab w:val="right" w:pos="14003"/>
      </w:tabs>
      <w:spacing w:before="0"/>
    </w:pPr>
  </w:style>
  <w:style w:type="paragraph" w:styleId="Footer">
    <w:name w:val="footer"/>
    <w:basedOn w:val="Normal"/>
    <w:link w:val="FooterChar"/>
    <w:uiPriority w:val="99"/>
    <w:unhideWhenUsed/>
    <w:rsid w:val="00252F9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52F9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0/2092/oj/fra" TargetMode="External"/><Relationship Id="rId2" Type="http://schemas.openxmlformats.org/officeDocument/2006/relationships/hyperlink" Target="https://eur-lex.europa.eu/eli/reg/2020/852/oj/fra" TargetMode="External"/><Relationship Id="rId1" Type="http://schemas.openxmlformats.org/officeDocument/2006/relationships/hyperlink" Target="https://eur-lex.europa.eu/eli/reg/2021/241/oj" TargetMode="External"/><Relationship Id="rId4" Type="http://schemas.openxmlformats.org/officeDocument/2006/relationships/hyperlink" Target="http://data.europa.eu/eli/reg/2021/17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Comments xmlns="69540217-dd4d-4552-b080-f316f8754f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6552D-8B4C-477E-9044-392B4E3EF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5DD0FA49-4F6F-4413-B34A-5753AD993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62</TotalTime>
  <Pages>7</Pages>
  <Words>2611</Words>
  <Characters>14886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17463</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7733349</vt:i4>
      </vt:variant>
      <vt:variant>
        <vt:i4>6</vt:i4>
      </vt:variant>
      <vt:variant>
        <vt:i4>0</vt:i4>
      </vt:variant>
      <vt:variant>
        <vt:i4>5</vt:i4>
      </vt:variant>
      <vt:variant>
        <vt:lpwstr>https://eur-lex.europa.eu/eli/reg/2020/2092/oj/eng</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59</cp:revision>
  <dcterms:created xsi:type="dcterms:W3CDTF">2026-07-30T11:13:00Z</dcterms:created>
  <dcterms:modified xsi:type="dcterms:W3CDTF">2026-08-10T09:48:00Z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