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9A1F5" w14:textId="75D7DEB7" w:rsidR="002C45DE" w:rsidRPr="00AB55DF" w:rsidRDefault="009E0B56" w:rsidP="009E0B56">
      <w:pPr>
        <w:pStyle w:val="Pagedecouverture"/>
        <w:rPr>
          <w:noProof/>
        </w:rPr>
      </w:pPr>
      <w:r>
        <w:rPr>
          <w:noProof/>
        </w:rPr>
        <w:pict w14:anchorId="26A2C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40B19E-DBFF-4A6C-8CDF-B337C7EE1D8B" style="width:455.25pt;height:424.5pt">
            <v:imagedata r:id="rId7" o:title=""/>
          </v:shape>
        </w:pict>
      </w:r>
    </w:p>
    <w:p w14:paraId="251717BC" w14:textId="77777777" w:rsidR="002C45DE" w:rsidRPr="00AB55DF" w:rsidRDefault="002C45DE" w:rsidP="002C45DE">
      <w:pPr>
        <w:rPr>
          <w:noProof/>
        </w:rPr>
        <w:sectPr w:rsidR="002C45DE" w:rsidRPr="00AB55DF" w:rsidSect="009E0B5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1F65826" w14:textId="77777777" w:rsidR="002C45DE" w:rsidRPr="00AB55DF" w:rsidRDefault="002C45DE" w:rsidP="002C45DE">
      <w:pPr>
        <w:pStyle w:val="Annexetitre"/>
        <w:rPr>
          <w:noProof/>
        </w:rPr>
      </w:pPr>
      <w:bookmarkStart w:id="0" w:name="_GoBack"/>
      <w:bookmarkEnd w:id="0"/>
      <w:r w:rsidRPr="00AB55DF">
        <w:rPr>
          <w:noProof/>
        </w:rPr>
        <w:lastRenderedPageBreak/>
        <w:t xml:space="preserve">ANEXĂ </w:t>
      </w:r>
    </w:p>
    <w:p w14:paraId="1BC79A67" w14:textId="6181A2A2" w:rsidR="002C45DE" w:rsidRPr="00AB55DF" w:rsidRDefault="002C45DE" w:rsidP="002C45DE">
      <w:pPr>
        <w:spacing w:after="720"/>
        <w:jc w:val="center"/>
        <w:rPr>
          <w:rFonts w:eastAsia="Times New Roman"/>
          <w:b/>
          <w:smallCaps/>
          <w:noProof/>
          <w:szCs w:val="24"/>
        </w:rPr>
      </w:pPr>
      <w:r w:rsidRPr="00AB55DF">
        <w:rPr>
          <w:b/>
          <w:bCs/>
          <w:noProof/>
        </w:rPr>
        <w:t>Declarația Uniunii în temeiul articolului 540 alineatul (2) în cadrul Comitetului specializat instituit prin articolul 8 alineatul (1) litera (r) din Acordul comercial și de cooperare dintre Uniunea Europeană și Comunitatea Europeană a Energiei Atomice, pe de o parte, și Regatul Unit al Marii Britanii și Irlandei de Nord, pe de altă parte, cu privire la data de la care statele membre pot furniza Regatului Unit date cu caracter personal referitoare la datele privind înmatricularea vehiculelor, astfel cum se menționează la articolul 537 din Acordul comercial și de cooperare</w:t>
      </w:r>
      <w:r w:rsidR="00E047A8">
        <w:rPr>
          <w:b/>
          <w:smallCaps/>
          <w:noProof/>
        </w:rPr>
        <w:t xml:space="preserve"> </w:t>
      </w:r>
    </w:p>
    <w:p w14:paraId="537B2DFF" w14:textId="77777777" w:rsidR="002C45DE" w:rsidRPr="00AB55DF" w:rsidRDefault="002C45DE" w:rsidP="002C45DE">
      <w:pPr>
        <w:pBdr>
          <w:top w:val="nil"/>
          <w:left w:val="nil"/>
          <w:bottom w:val="nil"/>
          <w:right w:val="nil"/>
          <w:between w:val="nil"/>
        </w:pBdr>
        <w:spacing w:after="720"/>
        <w:jc w:val="center"/>
        <w:rPr>
          <w:rFonts w:eastAsia="Times New Roman"/>
          <w:b/>
          <w:smallCaps/>
          <w:noProof/>
          <w:color w:val="000000"/>
          <w:szCs w:val="24"/>
        </w:rPr>
      </w:pPr>
      <w:r w:rsidRPr="00AB55DF">
        <w:rPr>
          <w:b/>
          <w:smallCaps/>
          <w:noProof/>
          <w:color w:val="000000"/>
        </w:rPr>
        <w:t xml:space="preserve">Declarația Uniunii Europene </w:t>
      </w:r>
    </w:p>
    <w:p w14:paraId="62A05CE7" w14:textId="5D807EF9" w:rsidR="00905D22" w:rsidRPr="00AB55DF" w:rsidRDefault="002C45DE" w:rsidP="00BF75CD">
      <w:pPr>
        <w:spacing w:before="0" w:after="240"/>
        <w:rPr>
          <w:noProof/>
        </w:rPr>
      </w:pPr>
      <w:r w:rsidRPr="00AB55DF">
        <w:rPr>
          <w:noProof/>
        </w:rPr>
        <w:t>Statele membre pot furniza Regatului Unit date cu caracter personal referitoare la datele privind înmatricularea vehiculelor în temeiul articolului 537 din Acordul comercial și de cooperare de la 1 martie 2026.</w:t>
      </w:r>
    </w:p>
    <w:sectPr w:rsidR="00905D22" w:rsidRPr="00AB55DF" w:rsidSect="009E0B5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83D25" w14:textId="77777777" w:rsidR="00FC4A0D" w:rsidRDefault="00FC4A0D" w:rsidP="002C45DE">
      <w:pPr>
        <w:spacing w:before="0" w:after="0"/>
      </w:pPr>
      <w:r>
        <w:separator/>
      </w:r>
    </w:p>
  </w:endnote>
  <w:endnote w:type="continuationSeparator" w:id="0">
    <w:p w14:paraId="242DB23C" w14:textId="77777777" w:rsidR="00FC4A0D" w:rsidRDefault="00FC4A0D" w:rsidP="002C45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37B42" w14:textId="7ED65CD6" w:rsidR="009E0B56" w:rsidRPr="009E0B56" w:rsidRDefault="009E0B56" w:rsidP="009E0B56">
    <w:pPr>
      <w:pStyle w:val="Footer"/>
      <w:rPr>
        <w:rFonts w:ascii="Arial" w:hAnsi="Arial" w:cs="Arial"/>
        <w:b/>
        <w:sz w:val="48"/>
      </w:rPr>
    </w:pPr>
    <w:r w:rsidRPr="009E0B56">
      <w:rPr>
        <w:rFonts w:ascii="Arial" w:hAnsi="Arial" w:cs="Arial"/>
        <w:b/>
        <w:sz w:val="48"/>
      </w:rPr>
      <w:t>RO</w:t>
    </w:r>
    <w:r w:rsidRPr="009E0B56">
      <w:rPr>
        <w:rFonts w:ascii="Arial" w:hAnsi="Arial" w:cs="Arial"/>
        <w:b/>
        <w:sz w:val="48"/>
      </w:rPr>
      <w:tab/>
    </w:r>
    <w:r w:rsidRPr="009E0B56">
      <w:rPr>
        <w:rFonts w:ascii="Arial" w:hAnsi="Arial" w:cs="Arial"/>
        <w:b/>
        <w:sz w:val="48"/>
      </w:rPr>
      <w:tab/>
    </w:r>
    <w:r w:rsidRPr="009E0B56">
      <w:tab/>
    </w:r>
    <w:r w:rsidRPr="009E0B5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961AA" w14:textId="6AD5E565" w:rsidR="009E0B56" w:rsidRPr="009E0B56" w:rsidRDefault="009E0B56" w:rsidP="009E0B56">
    <w:pPr>
      <w:pStyle w:val="Footer"/>
      <w:rPr>
        <w:rFonts w:ascii="Arial" w:hAnsi="Arial" w:cs="Arial"/>
        <w:b/>
        <w:sz w:val="48"/>
      </w:rPr>
    </w:pPr>
    <w:r w:rsidRPr="009E0B56">
      <w:rPr>
        <w:rFonts w:ascii="Arial" w:hAnsi="Arial" w:cs="Arial"/>
        <w:b/>
        <w:sz w:val="48"/>
      </w:rPr>
      <w:t>RO</w:t>
    </w:r>
    <w:r w:rsidRPr="009E0B56">
      <w:rPr>
        <w:rFonts w:ascii="Arial" w:hAnsi="Arial" w:cs="Arial"/>
        <w:b/>
        <w:sz w:val="48"/>
      </w:rPr>
      <w:tab/>
    </w:r>
    <w:r w:rsidRPr="009E0B56">
      <w:rPr>
        <w:rFonts w:ascii="Arial" w:hAnsi="Arial" w:cs="Arial"/>
        <w:b/>
        <w:sz w:val="48"/>
      </w:rPr>
      <w:tab/>
    </w:r>
    <w:r w:rsidRPr="009E0B56">
      <w:tab/>
    </w:r>
    <w:r w:rsidRPr="009E0B5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FFFFE" w14:textId="77777777" w:rsidR="009E0B56" w:rsidRPr="009E0B56" w:rsidRDefault="009E0B56" w:rsidP="009E0B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81BCA" w14:textId="77777777" w:rsidR="009E0B56" w:rsidRDefault="009E0B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1DF" w14:textId="7B8BF263" w:rsidR="009E0B56" w:rsidRPr="009E0B56" w:rsidRDefault="009E0B56" w:rsidP="009E0B56">
    <w:pPr>
      <w:pStyle w:val="Footer"/>
      <w:rPr>
        <w:rFonts w:ascii="Arial" w:hAnsi="Arial" w:cs="Arial"/>
        <w:b/>
        <w:sz w:val="48"/>
      </w:rPr>
    </w:pPr>
    <w:r w:rsidRPr="009E0B56">
      <w:rPr>
        <w:rFonts w:ascii="Arial" w:hAnsi="Arial" w:cs="Arial"/>
        <w:b/>
        <w:sz w:val="48"/>
      </w:rPr>
      <w:t>RO</w:t>
    </w:r>
    <w:r w:rsidRPr="009E0B5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E0B56">
      <w:tab/>
    </w:r>
    <w:r w:rsidRPr="009E0B5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50572" w14:textId="77777777" w:rsidR="009E0B56" w:rsidRDefault="009E0B56" w:rsidP="009E0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A2EB0" w14:textId="77777777" w:rsidR="00FC4A0D" w:rsidRDefault="00FC4A0D" w:rsidP="002C45DE">
      <w:pPr>
        <w:spacing w:before="0" w:after="0"/>
      </w:pPr>
      <w:r>
        <w:separator/>
      </w:r>
    </w:p>
  </w:footnote>
  <w:footnote w:type="continuationSeparator" w:id="0">
    <w:p w14:paraId="3D0D6332" w14:textId="77777777" w:rsidR="00FC4A0D" w:rsidRDefault="00FC4A0D" w:rsidP="002C45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0458C" w14:textId="77777777" w:rsidR="009E0B56" w:rsidRPr="009E0B56" w:rsidRDefault="009E0B56" w:rsidP="009E0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D386" w14:textId="77777777" w:rsidR="009E0B56" w:rsidRPr="009E0B56" w:rsidRDefault="009E0B56" w:rsidP="009E0B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CA070" w14:textId="77777777" w:rsidR="009E0B56" w:rsidRPr="009E0B56" w:rsidRDefault="009E0B56" w:rsidP="009E0B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1E60" w14:textId="77777777" w:rsidR="009E0B56" w:rsidRDefault="009E0B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67FAB" w14:textId="77777777" w:rsidR="009E0B56" w:rsidRDefault="009E0B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17E1CF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7301FB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E7E24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4687CA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BA7FA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A6A35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592017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F0D3F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59: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AF40B19E-DBFF-4A6C-8CDF-B337C7EE1D8B"/>
    <w:docVar w:name="LW_COVERPAGE_TYPE" w:val="1"/>
    <w:docVar w:name="LW_CreatedUtc" w:val="2025-10-02T14:02:38.5559238Z"/>
    <w:docVar w:name="LW_CROSSREFERENCE" w:val="&lt;UNUSED&gt;"/>
    <w:docVar w:name="LW_DocType" w:val="ANNEX"/>
    <w:docVar w:name="LW_EMISSION" w:val="30.1.2026"/>
    <w:docVar w:name="LW_EMISSION_ISODATE" w:val="2026-01-3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fa\u539?\u259? de Regatul Unit al Marii Britanii \u537?i Irlandei de Nord în ceea ce prive\u537?te stabilirea, în temeiul articolului 540 alineatul (2) din Acordul comercial \u537?i de cooperare dintre Uniunea European\u259? \u537?i Comunitatea European\u259? a Energiei Atomice, pe de o parte, \u537?i Regatul Unit al Marii Britanii \u537?i Irlandei de Nord, pe de alt\u259? parte, a datei de la care statele membre pot furniza Regatului Unit date cu caracter personal în temeiul articolului 537 din acordul respectiv"/>
    <w:docVar w:name="LW_OBJETACTEPRINCIPAL.CP" w:val="privind pozi\u539?ia care urmeaz\u259? s\u259? fie luat\u259? în numele Uniunii Europene fa\u539?\u259? de Regatul Unit al Marii Britanii \u537?i Irlandei de Nord în ceea ce prive\u537?te stabilirea, în temeiul articolului 540 alineatul (2) din Acordul comercial \u537?i de cooperare dintre Uniunea European\u259? \u537?i Comunitatea European\u259? a Energiei Atomice, pe de o parte, \u537?i Regatul Unit al Marii Britanii \u537?i Irlandei de Nord, pe de alt\u259? parte, a datei de la care statele membre pot furniza Regatului Unit date cu caracter personal în temeiul articolului 537 din acordul respectiv"/>
    <w:docVar w:name="LW_PART_NBR" w:val="1"/>
    <w:docVar w:name="LW_PART_NBR_TOTAL" w:val="1"/>
    <w:docVar w:name="LW_REF.INST.NEW" w:val="COM"/>
    <w:docVar w:name="LW_REF.INST.NEW_ADOPTED" w:val="final"/>
    <w:docVar w:name="LW_REF.INST.NEW_TEXT" w:val="(2026) 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2C45DE"/>
    <w:rsid w:val="000650FB"/>
    <w:rsid w:val="000B77A8"/>
    <w:rsid w:val="000F540B"/>
    <w:rsid w:val="00127811"/>
    <w:rsid w:val="00165C4F"/>
    <w:rsid w:val="00172DE7"/>
    <w:rsid w:val="001F343E"/>
    <w:rsid w:val="00241B29"/>
    <w:rsid w:val="002C45DE"/>
    <w:rsid w:val="003C244A"/>
    <w:rsid w:val="003D2CB1"/>
    <w:rsid w:val="003E28F5"/>
    <w:rsid w:val="00481DEC"/>
    <w:rsid w:val="00492EB7"/>
    <w:rsid w:val="00497E50"/>
    <w:rsid w:val="004B3D1C"/>
    <w:rsid w:val="00523E04"/>
    <w:rsid w:val="00536929"/>
    <w:rsid w:val="005643E8"/>
    <w:rsid w:val="005A5AAB"/>
    <w:rsid w:val="005E15A7"/>
    <w:rsid w:val="00626E37"/>
    <w:rsid w:val="00696DFD"/>
    <w:rsid w:val="00697B43"/>
    <w:rsid w:val="006A6BCB"/>
    <w:rsid w:val="006B5538"/>
    <w:rsid w:val="006F139F"/>
    <w:rsid w:val="008357A0"/>
    <w:rsid w:val="00854796"/>
    <w:rsid w:val="008D6398"/>
    <w:rsid w:val="00905D22"/>
    <w:rsid w:val="009E0B56"/>
    <w:rsid w:val="009E39D0"/>
    <w:rsid w:val="009E5CF5"/>
    <w:rsid w:val="00A109BE"/>
    <w:rsid w:val="00A6113D"/>
    <w:rsid w:val="00A6243B"/>
    <w:rsid w:val="00A71F6D"/>
    <w:rsid w:val="00A77824"/>
    <w:rsid w:val="00AA59AE"/>
    <w:rsid w:val="00AB55DF"/>
    <w:rsid w:val="00B7126A"/>
    <w:rsid w:val="00BA4F3C"/>
    <w:rsid w:val="00BB1139"/>
    <w:rsid w:val="00BB30BC"/>
    <w:rsid w:val="00BF75CD"/>
    <w:rsid w:val="00C471B9"/>
    <w:rsid w:val="00C47B1E"/>
    <w:rsid w:val="00C5753A"/>
    <w:rsid w:val="00C953CA"/>
    <w:rsid w:val="00C97E79"/>
    <w:rsid w:val="00CE4481"/>
    <w:rsid w:val="00D328C4"/>
    <w:rsid w:val="00D33986"/>
    <w:rsid w:val="00D339F2"/>
    <w:rsid w:val="00DB7103"/>
    <w:rsid w:val="00DE6F72"/>
    <w:rsid w:val="00DF28A7"/>
    <w:rsid w:val="00E047A8"/>
    <w:rsid w:val="00E71765"/>
    <w:rsid w:val="00F26715"/>
    <w:rsid w:val="00F7024E"/>
    <w:rsid w:val="00F80907"/>
    <w:rsid w:val="00F82260"/>
    <w:rsid w:val="00FC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BA8DFC"/>
  <w15:docId w15:val="{5DD1036A-B841-4208-83DE-7BC47FF5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E6F72"/>
    <w:pPr>
      <w:numPr>
        <w:numId w:val="1"/>
      </w:numPr>
      <w:contextualSpacing/>
    </w:pPr>
  </w:style>
  <w:style w:type="paragraph" w:styleId="ListBullet2">
    <w:name w:val="List Bullet 2"/>
    <w:basedOn w:val="Normal"/>
    <w:uiPriority w:val="99"/>
    <w:semiHidden/>
    <w:unhideWhenUsed/>
    <w:rsid w:val="00DE6F72"/>
    <w:pPr>
      <w:numPr>
        <w:numId w:val="2"/>
      </w:numPr>
      <w:contextualSpacing/>
    </w:pPr>
  </w:style>
  <w:style w:type="paragraph" w:styleId="ListBullet3">
    <w:name w:val="List Bullet 3"/>
    <w:basedOn w:val="Normal"/>
    <w:uiPriority w:val="99"/>
    <w:semiHidden/>
    <w:unhideWhenUsed/>
    <w:rsid w:val="00DE6F72"/>
    <w:pPr>
      <w:numPr>
        <w:numId w:val="3"/>
      </w:numPr>
      <w:contextualSpacing/>
    </w:pPr>
  </w:style>
  <w:style w:type="paragraph" w:styleId="ListBullet4">
    <w:name w:val="List Bullet 4"/>
    <w:basedOn w:val="Normal"/>
    <w:uiPriority w:val="99"/>
    <w:semiHidden/>
    <w:unhideWhenUsed/>
    <w:rsid w:val="00DE6F72"/>
    <w:pPr>
      <w:numPr>
        <w:numId w:val="4"/>
      </w:numPr>
      <w:contextualSpacing/>
    </w:pPr>
  </w:style>
  <w:style w:type="paragraph" w:styleId="Revision">
    <w:name w:val="Revision"/>
    <w:hidden/>
    <w:uiPriority w:val="99"/>
    <w:semiHidden/>
    <w:rsid w:val="00497E50"/>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96DFD"/>
    <w:rPr>
      <w:sz w:val="16"/>
      <w:szCs w:val="16"/>
    </w:rPr>
  </w:style>
  <w:style w:type="paragraph" w:styleId="CommentText">
    <w:name w:val="annotation text"/>
    <w:basedOn w:val="Normal"/>
    <w:link w:val="CommentTextChar"/>
    <w:uiPriority w:val="99"/>
    <w:unhideWhenUsed/>
    <w:rsid w:val="00696DFD"/>
    <w:rPr>
      <w:sz w:val="20"/>
      <w:szCs w:val="20"/>
    </w:rPr>
  </w:style>
  <w:style w:type="character" w:customStyle="1" w:styleId="CommentTextChar">
    <w:name w:val="Comment Text Char"/>
    <w:basedOn w:val="DefaultParagraphFont"/>
    <w:link w:val="CommentText"/>
    <w:uiPriority w:val="99"/>
    <w:rsid w:val="00696DF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96DFD"/>
    <w:rPr>
      <w:b/>
      <w:bCs/>
    </w:rPr>
  </w:style>
  <w:style w:type="character" w:customStyle="1" w:styleId="CommentSubjectChar">
    <w:name w:val="Comment Subject Char"/>
    <w:basedOn w:val="CommentTextChar"/>
    <w:link w:val="CommentSubject"/>
    <w:uiPriority w:val="99"/>
    <w:semiHidden/>
    <w:rsid w:val="00696DFD"/>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rsid w:val="00A6113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113D"/>
    <w:pPr>
      <w:spacing w:after="0"/>
    </w:pPr>
  </w:style>
  <w:style w:type="paragraph" w:styleId="ListNumber">
    <w:name w:val="List Number"/>
    <w:basedOn w:val="Normal"/>
    <w:uiPriority w:val="99"/>
    <w:semiHidden/>
    <w:unhideWhenUsed/>
    <w:rsid w:val="00A6113D"/>
    <w:pPr>
      <w:numPr>
        <w:numId w:val="5"/>
      </w:numPr>
      <w:contextualSpacing/>
    </w:pPr>
  </w:style>
  <w:style w:type="paragraph" w:styleId="ListNumber2">
    <w:name w:val="List Number 2"/>
    <w:basedOn w:val="Normal"/>
    <w:uiPriority w:val="99"/>
    <w:semiHidden/>
    <w:unhideWhenUsed/>
    <w:rsid w:val="00A6113D"/>
    <w:pPr>
      <w:numPr>
        <w:numId w:val="6"/>
      </w:numPr>
      <w:contextualSpacing/>
    </w:pPr>
  </w:style>
  <w:style w:type="paragraph" w:styleId="ListNumber3">
    <w:name w:val="List Number 3"/>
    <w:basedOn w:val="Normal"/>
    <w:uiPriority w:val="99"/>
    <w:semiHidden/>
    <w:unhideWhenUsed/>
    <w:rsid w:val="00A6113D"/>
    <w:pPr>
      <w:numPr>
        <w:numId w:val="7"/>
      </w:numPr>
      <w:contextualSpacing/>
    </w:pPr>
  </w:style>
  <w:style w:type="paragraph" w:styleId="ListNumber4">
    <w:name w:val="List Number 4"/>
    <w:basedOn w:val="Normal"/>
    <w:uiPriority w:val="99"/>
    <w:semiHidden/>
    <w:unhideWhenUsed/>
    <w:rsid w:val="00A6113D"/>
    <w:pPr>
      <w:numPr>
        <w:numId w:val="8"/>
      </w:numPr>
      <w:contextualSpacing/>
    </w:pPr>
  </w:style>
  <w:style w:type="character" w:styleId="Hyperlink">
    <w:name w:val="Hyperlink"/>
    <w:basedOn w:val="DefaultParagraphFont"/>
    <w:uiPriority w:val="99"/>
    <w:unhideWhenUsed/>
    <w:rsid w:val="00172DE7"/>
    <w:rPr>
      <w:color w:val="0000FF" w:themeColor="hyperlink"/>
      <w:u w:val="single"/>
    </w:rPr>
  </w:style>
  <w:style w:type="character" w:customStyle="1" w:styleId="UnresolvedMention">
    <w:name w:val="Unresolved Mention"/>
    <w:basedOn w:val="DefaultParagraphFont"/>
    <w:uiPriority w:val="99"/>
    <w:semiHidden/>
    <w:unhideWhenUsed/>
    <w:rsid w:val="00172DE7"/>
    <w:rPr>
      <w:color w:val="605E5C"/>
      <w:shd w:val="clear" w:color="auto" w:fill="E1DFDD"/>
    </w:rPr>
  </w:style>
  <w:style w:type="character" w:customStyle="1" w:styleId="HeaderChar">
    <w:name w:val="Header Char"/>
    <w:basedOn w:val="DefaultParagraphFont"/>
    <w:link w:val="Header"/>
    <w:uiPriority w:val="99"/>
    <w:rsid w:val="009E0B56"/>
    <w:rPr>
      <w:rFonts w:ascii="Times New Roman" w:hAnsi="Times New Roman" w:cs="Times New Roman"/>
      <w:sz w:val="24"/>
      <w:lang w:val="ro-RO"/>
    </w:rPr>
  </w:style>
  <w:style w:type="character" w:customStyle="1" w:styleId="FooterChar">
    <w:name w:val="Footer Char"/>
    <w:basedOn w:val="DefaultParagraphFont"/>
    <w:link w:val="Footer"/>
    <w:uiPriority w:val="99"/>
    <w:rsid w:val="009E0B5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E0B5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E0B56"/>
    <w:pPr>
      <w:spacing w:before="0"/>
      <w:jc w:val="right"/>
    </w:pPr>
    <w:rPr>
      <w:sz w:val="28"/>
    </w:rPr>
  </w:style>
  <w:style w:type="paragraph" w:customStyle="1" w:styleId="FooterSensitivity">
    <w:name w:val="Footer Sensitivity"/>
    <w:basedOn w:val="Normal"/>
    <w:rsid w:val="009E0B5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E0B56"/>
    <w:pPr>
      <w:tabs>
        <w:tab w:val="center" w:pos="4535"/>
        <w:tab w:val="right" w:pos="9071"/>
      </w:tabs>
      <w:spacing w:before="0"/>
    </w:pPr>
  </w:style>
  <w:style w:type="paragraph" w:customStyle="1" w:styleId="HeaderLandscape">
    <w:name w:val="HeaderLandscape"/>
    <w:basedOn w:val="Normal"/>
    <w:rsid w:val="009E0B56"/>
    <w:pPr>
      <w:tabs>
        <w:tab w:val="center" w:pos="7285"/>
        <w:tab w:val="right" w:pos="14003"/>
      </w:tabs>
      <w:spacing w:before="0"/>
    </w:pPr>
  </w:style>
  <w:style w:type="paragraph" w:styleId="Footer">
    <w:name w:val="footer"/>
    <w:basedOn w:val="Normal"/>
    <w:link w:val="FooterChar"/>
    <w:uiPriority w:val="99"/>
    <w:unhideWhenUsed/>
    <w:rsid w:val="009E0B5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E0B5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24</TotalTime>
  <Pages>2</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2025-12-11T10:27:00Z</dcterms:created>
  <dcterms:modified xsi:type="dcterms:W3CDTF">2026-01-23T08:59:00Z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2025-10-02T14:10:27Z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08cf6c96-e440-40bc-a0ad-40623467836d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