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0F182B" w14:textId="7CB86D26" w:rsidR="00D6113D" w:rsidRDefault="00F73B43" w:rsidP="00F73B43">
      <w:pPr>
        <w:pStyle w:val="Pagedecouverture"/>
        <w:rPr>
          <w:noProof/>
        </w:rPr>
      </w:pPr>
      <w:bookmarkStart w:id="0" w:name="LW_BM_COVERPAGE"/>
      <w:r>
        <w:rPr>
          <w:noProof/>
        </w:rPr>
        <w:pict w14:anchorId="1E6AED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E685C2F-5C8E-42B2-9B44-F201A409CD50" style="width:455.25pt;height:345.75pt">
            <v:imagedata r:id="rId8" o:title=""/>
          </v:shape>
        </w:pict>
      </w:r>
    </w:p>
    <w:bookmarkEnd w:id="0"/>
    <w:p w14:paraId="38410B31" w14:textId="77777777" w:rsidR="00D6113D" w:rsidRDefault="00D6113D" w:rsidP="00D6113D">
      <w:pPr>
        <w:rPr>
          <w:noProof/>
        </w:rPr>
        <w:sectPr w:rsidR="00D6113D" w:rsidSect="00F73B4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6B958CC" w14:textId="77777777" w:rsidR="001908E8" w:rsidRPr="000437DF" w:rsidRDefault="00C3113A">
      <w:pPr>
        <w:spacing w:before="320" w:after="160"/>
        <w:rPr>
          <w:noProof/>
          <w:sz w:val="24"/>
          <w:szCs w:val="24"/>
        </w:rPr>
      </w:pPr>
      <w:bookmarkStart w:id="1" w:name="_GoBack"/>
      <w:bookmarkEnd w:id="1"/>
      <w:r w:rsidRPr="000437DF">
        <w:rPr>
          <w:b/>
          <w:bCs/>
          <w:noProof/>
          <w:sz w:val="24"/>
          <w:szCs w:val="24"/>
        </w:rPr>
        <w:lastRenderedPageBreak/>
        <w:t>Guideline 5: Boosting the demand for labour</w:t>
      </w:r>
    </w:p>
    <w:p w14:paraId="73E83BCE" w14:textId="19AE3EAF" w:rsidR="003B42AA" w:rsidRPr="000437DF" w:rsidRDefault="00C3113A" w:rsidP="00C3113A">
      <w:pPr>
        <w:spacing w:after="200"/>
        <w:jc w:val="both"/>
        <w:rPr>
          <w:noProof/>
          <w:sz w:val="24"/>
          <w:szCs w:val="24"/>
        </w:rPr>
      </w:pPr>
      <w:r w:rsidRPr="000437DF">
        <w:rPr>
          <w:noProof/>
          <w:sz w:val="24"/>
          <w:szCs w:val="24"/>
        </w:rPr>
        <w:t>Member States should promote a sustainable social market economy</w:t>
      </w:r>
      <w:r w:rsidR="00017F26" w:rsidRPr="009A2C5A">
        <w:rPr>
          <w:noProof/>
          <w:sz w:val="24"/>
          <w:szCs w:val="24"/>
        </w:rPr>
        <w:t>. They should</w:t>
      </w:r>
      <w:r w:rsidRPr="00610805">
        <w:rPr>
          <w:noProof/>
          <w:sz w:val="24"/>
          <w:szCs w:val="24"/>
        </w:rPr>
        <w:t xml:space="preserve"> facilitate and support investment</w:t>
      </w:r>
      <w:r w:rsidR="0016165D">
        <w:rPr>
          <w:noProof/>
          <w:sz w:val="24"/>
          <w:szCs w:val="24"/>
        </w:rPr>
        <w:t xml:space="preserve"> </w:t>
      </w:r>
      <w:r w:rsidR="006514AF">
        <w:rPr>
          <w:noProof/>
          <w:sz w:val="24"/>
          <w:szCs w:val="24"/>
        </w:rPr>
        <w:t xml:space="preserve">and </w:t>
      </w:r>
      <w:r w:rsidR="0016165D">
        <w:rPr>
          <w:noProof/>
          <w:sz w:val="24"/>
          <w:szCs w:val="24"/>
        </w:rPr>
        <w:t>foster innovation-led growth</w:t>
      </w:r>
      <w:r w:rsidR="0016165D" w:rsidRPr="00610805">
        <w:rPr>
          <w:noProof/>
          <w:sz w:val="24"/>
          <w:szCs w:val="24"/>
        </w:rPr>
        <w:t xml:space="preserve"> </w:t>
      </w:r>
      <w:r w:rsidR="0016165D">
        <w:rPr>
          <w:noProof/>
          <w:sz w:val="24"/>
          <w:szCs w:val="24"/>
        </w:rPr>
        <w:t>and productivity growth for</w:t>
      </w:r>
      <w:r w:rsidRPr="00610805">
        <w:rPr>
          <w:noProof/>
          <w:sz w:val="24"/>
          <w:szCs w:val="24"/>
        </w:rPr>
        <w:t xml:space="preserve"> </w:t>
      </w:r>
      <w:r w:rsidR="003B42AA" w:rsidRPr="00610805">
        <w:rPr>
          <w:noProof/>
          <w:sz w:val="24"/>
          <w:szCs w:val="24"/>
        </w:rPr>
        <w:t xml:space="preserve">quality job </w:t>
      </w:r>
      <w:r w:rsidRPr="00610805">
        <w:rPr>
          <w:noProof/>
          <w:sz w:val="24"/>
          <w:szCs w:val="24"/>
        </w:rPr>
        <w:t xml:space="preserve">creation, </w:t>
      </w:r>
      <w:r w:rsidR="0016165D">
        <w:rPr>
          <w:noProof/>
          <w:sz w:val="24"/>
          <w:szCs w:val="24"/>
        </w:rPr>
        <w:t xml:space="preserve">notably </w:t>
      </w:r>
      <w:r w:rsidR="00017F26" w:rsidRPr="009A2C5A">
        <w:rPr>
          <w:noProof/>
          <w:sz w:val="24"/>
          <w:szCs w:val="24"/>
        </w:rPr>
        <w:t xml:space="preserve">in the context of the </w:t>
      </w:r>
      <w:r w:rsidRPr="000437DF">
        <w:rPr>
          <w:noProof/>
          <w:sz w:val="24"/>
          <w:szCs w:val="24"/>
        </w:rPr>
        <w:t>digital</w:t>
      </w:r>
      <w:r w:rsidR="008266E7" w:rsidRPr="009A2C5A">
        <w:rPr>
          <w:noProof/>
          <w:sz w:val="24"/>
          <w:szCs w:val="24"/>
        </w:rPr>
        <w:t>,</w:t>
      </w:r>
      <w:r w:rsidRPr="00610805">
        <w:rPr>
          <w:noProof/>
          <w:sz w:val="24"/>
          <w:szCs w:val="24"/>
        </w:rPr>
        <w:t xml:space="preserve"> green </w:t>
      </w:r>
      <w:r w:rsidR="008266E7" w:rsidRPr="009A2C5A">
        <w:rPr>
          <w:noProof/>
          <w:sz w:val="24"/>
          <w:szCs w:val="24"/>
        </w:rPr>
        <w:t xml:space="preserve">and demographic </w:t>
      </w:r>
      <w:r w:rsidRPr="000437DF">
        <w:rPr>
          <w:noProof/>
          <w:sz w:val="24"/>
          <w:szCs w:val="24"/>
        </w:rPr>
        <w:t>transitions</w:t>
      </w:r>
      <w:r>
        <w:rPr>
          <w:noProof/>
          <w:sz w:val="24"/>
          <w:szCs w:val="24"/>
        </w:rPr>
        <w:t xml:space="preserve"> as well as growing security and defence needs,</w:t>
      </w:r>
      <w:r w:rsidRPr="000437DF">
        <w:rPr>
          <w:noProof/>
          <w:sz w:val="24"/>
          <w:szCs w:val="24"/>
        </w:rPr>
        <w:t xml:space="preserve"> </w:t>
      </w:r>
      <w:r w:rsidR="003827A2" w:rsidRPr="009A2C5A">
        <w:rPr>
          <w:noProof/>
          <w:sz w:val="24"/>
          <w:szCs w:val="24"/>
        </w:rPr>
        <w:t xml:space="preserve">and </w:t>
      </w:r>
      <w:r w:rsidRPr="000437DF">
        <w:rPr>
          <w:noProof/>
          <w:sz w:val="24"/>
          <w:szCs w:val="24"/>
        </w:rPr>
        <w:t xml:space="preserve">in light of the Union and national </w:t>
      </w:r>
      <w:r w:rsidR="003B42AA" w:rsidRPr="000437DF">
        <w:rPr>
          <w:noProof/>
          <w:sz w:val="24"/>
          <w:szCs w:val="24"/>
        </w:rPr>
        <w:t>employment</w:t>
      </w:r>
      <w:r w:rsidR="00610805">
        <w:rPr>
          <w:noProof/>
          <w:sz w:val="24"/>
          <w:szCs w:val="24"/>
        </w:rPr>
        <w:t xml:space="preserve"> </w:t>
      </w:r>
      <w:r w:rsidRPr="000437DF">
        <w:rPr>
          <w:noProof/>
          <w:sz w:val="24"/>
          <w:szCs w:val="24"/>
        </w:rPr>
        <w:t>headline targets for 2030</w:t>
      </w:r>
      <w:r w:rsidR="003B42AA" w:rsidRPr="000437DF">
        <w:rPr>
          <w:noProof/>
          <w:sz w:val="24"/>
          <w:szCs w:val="24"/>
        </w:rPr>
        <w:t>.</w:t>
      </w:r>
      <w:r w:rsidRPr="000437DF">
        <w:rPr>
          <w:noProof/>
          <w:sz w:val="24"/>
          <w:szCs w:val="24"/>
        </w:rPr>
        <w:t xml:space="preserve"> </w:t>
      </w:r>
      <w:r w:rsidR="003A0BCA" w:rsidRPr="00B70BFF">
        <w:rPr>
          <w:noProof/>
          <w:sz w:val="24"/>
          <w:szCs w:val="24"/>
        </w:rPr>
        <w:t xml:space="preserve">Member States should pursue integrated approaches reflecting the specific challenges and development potential of </w:t>
      </w:r>
      <w:r w:rsidR="006514AF">
        <w:rPr>
          <w:noProof/>
          <w:sz w:val="24"/>
          <w:szCs w:val="24"/>
        </w:rPr>
        <w:t xml:space="preserve">the </w:t>
      </w:r>
      <w:r w:rsidR="003A0BCA" w:rsidRPr="00B70BFF">
        <w:rPr>
          <w:noProof/>
          <w:sz w:val="24"/>
          <w:szCs w:val="24"/>
        </w:rPr>
        <w:t>different regions and territories.</w:t>
      </w:r>
      <w:r w:rsidR="003A0BCA" w:rsidRPr="000437DF">
        <w:rPr>
          <w:noProof/>
          <w:sz w:val="24"/>
          <w:szCs w:val="24"/>
        </w:rPr>
        <w:t xml:space="preserve"> </w:t>
      </w:r>
      <w:r w:rsidRPr="000437DF">
        <w:rPr>
          <w:noProof/>
          <w:sz w:val="24"/>
          <w:szCs w:val="24"/>
        </w:rPr>
        <w:t>To th</w:t>
      </w:r>
      <w:r w:rsidR="006F41D2">
        <w:rPr>
          <w:noProof/>
          <w:sz w:val="24"/>
          <w:szCs w:val="24"/>
        </w:rPr>
        <w:t>ese</w:t>
      </w:r>
      <w:r w:rsidRPr="000437DF">
        <w:rPr>
          <w:noProof/>
          <w:sz w:val="24"/>
          <w:szCs w:val="24"/>
        </w:rPr>
        <w:t xml:space="preserve"> end</w:t>
      </w:r>
      <w:r w:rsidR="006F41D2">
        <w:rPr>
          <w:noProof/>
          <w:sz w:val="24"/>
          <w:szCs w:val="24"/>
        </w:rPr>
        <w:t>s</w:t>
      </w:r>
      <w:r w:rsidRPr="000437DF">
        <w:rPr>
          <w:noProof/>
          <w:sz w:val="24"/>
          <w:szCs w:val="24"/>
        </w:rPr>
        <w:t>, they should reduce the barriers that businesses face in hiring people</w:t>
      </w:r>
      <w:r>
        <w:rPr>
          <w:noProof/>
          <w:sz w:val="24"/>
          <w:szCs w:val="24"/>
        </w:rPr>
        <w:t>, including by reducing administrative burden,</w:t>
      </w:r>
      <w:r w:rsidRPr="000437DF">
        <w:rPr>
          <w:noProof/>
          <w:sz w:val="24"/>
          <w:szCs w:val="24"/>
        </w:rPr>
        <w:t xml:space="preserve"> </w:t>
      </w:r>
      <w:r w:rsidR="00ED0CD4">
        <w:rPr>
          <w:noProof/>
          <w:sz w:val="24"/>
          <w:szCs w:val="24"/>
        </w:rPr>
        <w:t>and</w:t>
      </w:r>
      <w:r w:rsidR="00D754B2">
        <w:rPr>
          <w:noProof/>
          <w:sz w:val="24"/>
          <w:szCs w:val="24"/>
        </w:rPr>
        <w:t xml:space="preserve"> </w:t>
      </w:r>
      <w:r w:rsidR="006514AF">
        <w:rPr>
          <w:noProof/>
          <w:sz w:val="24"/>
          <w:szCs w:val="24"/>
        </w:rPr>
        <w:t xml:space="preserve">in </w:t>
      </w:r>
      <w:r w:rsidR="00D754B2">
        <w:rPr>
          <w:noProof/>
          <w:sz w:val="24"/>
          <w:szCs w:val="24"/>
        </w:rPr>
        <w:t xml:space="preserve">scaling </w:t>
      </w:r>
      <w:r w:rsidR="008631EC">
        <w:rPr>
          <w:noProof/>
          <w:sz w:val="24"/>
          <w:szCs w:val="24"/>
        </w:rPr>
        <w:t>up</w:t>
      </w:r>
      <w:r>
        <w:rPr>
          <w:noProof/>
          <w:sz w:val="24"/>
          <w:szCs w:val="24"/>
        </w:rPr>
        <w:t>,</w:t>
      </w:r>
      <w:r w:rsidR="008631EC">
        <w:rPr>
          <w:noProof/>
          <w:sz w:val="24"/>
          <w:szCs w:val="24"/>
        </w:rPr>
        <w:t xml:space="preserve"> and</w:t>
      </w:r>
      <w:r w:rsidR="000B1322">
        <w:rPr>
          <w:noProof/>
          <w:sz w:val="24"/>
          <w:szCs w:val="24"/>
        </w:rPr>
        <w:t xml:space="preserve"> </w:t>
      </w:r>
      <w:r w:rsidRPr="000437DF">
        <w:rPr>
          <w:noProof/>
          <w:sz w:val="24"/>
          <w:szCs w:val="24"/>
        </w:rPr>
        <w:t>foster responsible entrepreneurship and genuine self-employment.</w:t>
      </w:r>
      <w:r w:rsidR="0016165D">
        <w:rPr>
          <w:noProof/>
          <w:sz w:val="24"/>
          <w:szCs w:val="24"/>
        </w:rPr>
        <w:t xml:space="preserve"> </w:t>
      </w:r>
      <w:r w:rsidRPr="000437DF">
        <w:rPr>
          <w:noProof/>
          <w:sz w:val="24"/>
          <w:szCs w:val="24"/>
        </w:rPr>
        <w:t>Member States should promote the development of the social economy, including social enterprises.</w:t>
      </w:r>
      <w:r w:rsidR="00E8550D">
        <w:rPr>
          <w:noProof/>
          <w:sz w:val="24"/>
          <w:szCs w:val="24"/>
        </w:rPr>
        <w:t xml:space="preserve"> </w:t>
      </w:r>
      <w:r w:rsidRPr="000437DF">
        <w:rPr>
          <w:noProof/>
          <w:sz w:val="24"/>
          <w:szCs w:val="24"/>
        </w:rPr>
        <w:t xml:space="preserve">They should develop </w:t>
      </w:r>
      <w:r w:rsidR="003F5907" w:rsidRPr="009A2C5A">
        <w:rPr>
          <w:noProof/>
          <w:sz w:val="24"/>
          <w:szCs w:val="24"/>
        </w:rPr>
        <w:t>and implement</w:t>
      </w:r>
      <w:r w:rsidRPr="009A2C5A">
        <w:rPr>
          <w:noProof/>
          <w:sz w:val="24"/>
          <w:szCs w:val="24"/>
        </w:rPr>
        <w:t xml:space="preserve"> </w:t>
      </w:r>
      <w:r w:rsidR="00F344A1">
        <w:rPr>
          <w:noProof/>
          <w:sz w:val="24"/>
          <w:szCs w:val="24"/>
        </w:rPr>
        <w:t>related</w:t>
      </w:r>
      <w:r w:rsidRPr="000437DF">
        <w:rPr>
          <w:noProof/>
          <w:sz w:val="24"/>
          <w:szCs w:val="24"/>
        </w:rPr>
        <w:t xml:space="preserve"> measures and strategies, foster social innovation and encourage business models that create quality job opportunities</w:t>
      </w:r>
      <w:r w:rsidR="00E81B96">
        <w:rPr>
          <w:noProof/>
          <w:sz w:val="24"/>
          <w:szCs w:val="24"/>
        </w:rPr>
        <w:t xml:space="preserve">, particularly </w:t>
      </w:r>
      <w:r w:rsidR="00182A54">
        <w:rPr>
          <w:noProof/>
          <w:sz w:val="24"/>
          <w:szCs w:val="24"/>
        </w:rPr>
        <w:t xml:space="preserve">including </w:t>
      </w:r>
      <w:r w:rsidR="00E81B96">
        <w:rPr>
          <w:noProof/>
          <w:sz w:val="24"/>
          <w:szCs w:val="24"/>
        </w:rPr>
        <w:t>for</w:t>
      </w:r>
      <w:r w:rsidR="006A7B09">
        <w:rPr>
          <w:noProof/>
          <w:sz w:val="24"/>
          <w:szCs w:val="24"/>
        </w:rPr>
        <w:t xml:space="preserve"> </w:t>
      </w:r>
      <w:r w:rsidR="00E81B96">
        <w:rPr>
          <w:noProof/>
          <w:sz w:val="24"/>
          <w:szCs w:val="24"/>
        </w:rPr>
        <w:t xml:space="preserve">people </w:t>
      </w:r>
      <w:r w:rsidR="006A7B09">
        <w:rPr>
          <w:noProof/>
          <w:sz w:val="24"/>
          <w:szCs w:val="24"/>
        </w:rPr>
        <w:t xml:space="preserve">that are </w:t>
      </w:r>
      <w:r w:rsidR="006A7B09" w:rsidRPr="006A7B09">
        <w:rPr>
          <w:noProof/>
          <w:sz w:val="24"/>
          <w:szCs w:val="24"/>
        </w:rPr>
        <w:t xml:space="preserve">furthest from the labour market </w:t>
      </w:r>
      <w:r w:rsidR="00E81B96">
        <w:rPr>
          <w:noProof/>
          <w:sz w:val="24"/>
          <w:szCs w:val="24"/>
        </w:rPr>
        <w:t>or underrepresented.</w:t>
      </w:r>
      <w:r w:rsidRPr="000437DF">
        <w:rPr>
          <w:noProof/>
          <w:sz w:val="24"/>
          <w:szCs w:val="24"/>
        </w:rPr>
        <w:t xml:space="preserve"> </w:t>
      </w:r>
    </w:p>
    <w:p w14:paraId="3A587808" w14:textId="566DC76F" w:rsidR="003B42AA" w:rsidRPr="009A2C5A" w:rsidRDefault="00C3113A" w:rsidP="00C3113A">
      <w:pPr>
        <w:spacing w:after="200"/>
        <w:jc w:val="both"/>
        <w:rPr>
          <w:noProof/>
          <w:sz w:val="24"/>
          <w:szCs w:val="24"/>
        </w:rPr>
      </w:pPr>
      <w:r w:rsidRPr="000437DF">
        <w:rPr>
          <w:noProof/>
          <w:sz w:val="24"/>
          <w:szCs w:val="24"/>
        </w:rPr>
        <w:t>To strengthen resilience in the face of possible shocks, well-designed short-time work schemes and similar arrangements</w:t>
      </w:r>
      <w:r w:rsidR="000B1322">
        <w:rPr>
          <w:noProof/>
          <w:sz w:val="24"/>
          <w:szCs w:val="24"/>
        </w:rPr>
        <w:t xml:space="preserve"> can</w:t>
      </w:r>
      <w:r w:rsidR="0062140D" w:rsidRPr="009A2C5A">
        <w:rPr>
          <w:noProof/>
          <w:sz w:val="24"/>
          <w:szCs w:val="24"/>
        </w:rPr>
        <w:t xml:space="preserve">, together </w:t>
      </w:r>
      <w:r w:rsidR="00107EC4" w:rsidRPr="009A2C5A">
        <w:rPr>
          <w:noProof/>
          <w:sz w:val="24"/>
          <w:szCs w:val="24"/>
        </w:rPr>
        <w:t xml:space="preserve">with </w:t>
      </w:r>
      <w:r w:rsidR="0062140D" w:rsidRPr="009A2C5A">
        <w:rPr>
          <w:noProof/>
          <w:sz w:val="24"/>
          <w:szCs w:val="24"/>
        </w:rPr>
        <w:t xml:space="preserve">targeted training, help workers to remain employed during </w:t>
      </w:r>
      <w:r w:rsidR="008B2554">
        <w:rPr>
          <w:noProof/>
          <w:sz w:val="24"/>
          <w:szCs w:val="24"/>
        </w:rPr>
        <w:t xml:space="preserve">temporary downturns and </w:t>
      </w:r>
      <w:r w:rsidR="0062140D" w:rsidRPr="009A2C5A">
        <w:rPr>
          <w:noProof/>
          <w:sz w:val="24"/>
          <w:szCs w:val="24"/>
        </w:rPr>
        <w:t>companies’ restructuring</w:t>
      </w:r>
      <w:r>
        <w:rPr>
          <w:noProof/>
          <w:sz w:val="24"/>
          <w:szCs w:val="24"/>
        </w:rPr>
        <w:t xml:space="preserve"> while facilitating the dynamic reallocation of labour in the economy</w:t>
      </w:r>
      <w:r w:rsidR="000B1322">
        <w:rPr>
          <w:noProof/>
          <w:sz w:val="24"/>
          <w:szCs w:val="24"/>
        </w:rPr>
        <w:t xml:space="preserve">. </w:t>
      </w:r>
      <w:r w:rsidR="008B2554" w:rsidRPr="006E2C23">
        <w:rPr>
          <w:noProof/>
          <w:sz w:val="24"/>
          <w:szCs w:val="24"/>
        </w:rPr>
        <w:t>Well-designed hiring and transition incentives and</w:t>
      </w:r>
      <w:r w:rsidR="008B2554">
        <w:rPr>
          <w:noProof/>
          <w:sz w:val="24"/>
          <w:szCs w:val="24"/>
        </w:rPr>
        <w:t xml:space="preserve"> </w:t>
      </w:r>
      <w:r w:rsidR="008B2554" w:rsidRPr="006E2C23">
        <w:rPr>
          <w:noProof/>
          <w:sz w:val="24"/>
          <w:szCs w:val="24"/>
        </w:rPr>
        <w:t>upskilling and reskilling measures, developed in close cooperation with social partners</w:t>
      </w:r>
      <w:r w:rsidR="00755288">
        <w:rPr>
          <w:noProof/>
          <w:sz w:val="24"/>
          <w:szCs w:val="24"/>
        </w:rPr>
        <w:t>,</w:t>
      </w:r>
      <w:r w:rsidR="008B2554">
        <w:rPr>
          <w:noProof/>
          <w:sz w:val="24"/>
          <w:szCs w:val="24"/>
        </w:rPr>
        <w:t xml:space="preserve"> </w:t>
      </w:r>
      <w:r w:rsidR="000B1322">
        <w:rPr>
          <w:noProof/>
          <w:sz w:val="24"/>
          <w:szCs w:val="24"/>
        </w:rPr>
        <w:t>can</w:t>
      </w:r>
      <w:r w:rsidR="009D00F9" w:rsidRPr="00380026">
        <w:rPr>
          <w:noProof/>
          <w:sz w:val="24"/>
          <w:szCs w:val="24"/>
        </w:rPr>
        <w:t xml:space="preserve"> </w:t>
      </w:r>
      <w:r w:rsidRPr="00380026">
        <w:rPr>
          <w:noProof/>
          <w:sz w:val="24"/>
          <w:szCs w:val="24"/>
        </w:rPr>
        <w:t>also support structural transformations by facilitating</w:t>
      </w:r>
      <w:r w:rsidR="00057F20" w:rsidRPr="009A2C5A">
        <w:rPr>
          <w:noProof/>
          <w:sz w:val="24"/>
          <w:szCs w:val="24"/>
        </w:rPr>
        <w:t xml:space="preserve"> </w:t>
      </w:r>
      <w:r w:rsidRPr="00610805">
        <w:rPr>
          <w:noProof/>
          <w:sz w:val="24"/>
          <w:szCs w:val="24"/>
        </w:rPr>
        <w:t>restructuring processes and the reallocation of labour from declining sectors towards emerging ones</w:t>
      </w:r>
      <w:r w:rsidR="009D00F9" w:rsidRPr="009A2C5A">
        <w:rPr>
          <w:noProof/>
          <w:sz w:val="24"/>
          <w:szCs w:val="24"/>
        </w:rPr>
        <w:t>.</w:t>
      </w:r>
      <w:r w:rsidR="004D0814" w:rsidRPr="009A2C5A">
        <w:rPr>
          <w:noProof/>
          <w:sz w:val="24"/>
          <w:szCs w:val="24"/>
        </w:rPr>
        <w:t xml:space="preserve"> </w:t>
      </w:r>
      <w:r w:rsidR="00057F20" w:rsidRPr="009A2C5A">
        <w:rPr>
          <w:noProof/>
          <w:sz w:val="24"/>
          <w:szCs w:val="24"/>
        </w:rPr>
        <w:t>Th</w:t>
      </w:r>
      <w:r w:rsidR="003827A2" w:rsidRPr="009A2C5A">
        <w:rPr>
          <w:noProof/>
          <w:sz w:val="24"/>
          <w:szCs w:val="24"/>
        </w:rPr>
        <w:t>ey can</w:t>
      </w:r>
      <w:r w:rsidR="00057F20" w:rsidRPr="009A2C5A">
        <w:rPr>
          <w:noProof/>
          <w:sz w:val="24"/>
          <w:szCs w:val="24"/>
        </w:rPr>
        <w:t xml:space="preserve"> therefore</w:t>
      </w:r>
      <w:r w:rsidR="003827A2" w:rsidRPr="009A2C5A">
        <w:rPr>
          <w:noProof/>
          <w:sz w:val="24"/>
          <w:szCs w:val="24"/>
        </w:rPr>
        <w:t xml:space="preserve"> </w:t>
      </w:r>
      <w:r w:rsidRPr="00610805">
        <w:rPr>
          <w:noProof/>
          <w:sz w:val="24"/>
          <w:szCs w:val="24"/>
        </w:rPr>
        <w:t>help to modernise the economy, including via associated skills development</w:t>
      </w:r>
      <w:r w:rsidR="008B2554">
        <w:rPr>
          <w:noProof/>
          <w:sz w:val="24"/>
          <w:szCs w:val="24"/>
        </w:rPr>
        <w:t>.</w:t>
      </w:r>
    </w:p>
    <w:p w14:paraId="7D81D908" w14:textId="65616D6C" w:rsidR="00E80346" w:rsidRDefault="00C3113A" w:rsidP="00C3113A">
      <w:pPr>
        <w:spacing w:after="200"/>
        <w:jc w:val="both"/>
        <w:rPr>
          <w:noProof/>
          <w:sz w:val="24"/>
          <w:szCs w:val="24"/>
        </w:rPr>
      </w:pPr>
      <w:r w:rsidRPr="00380026">
        <w:rPr>
          <w:noProof/>
          <w:sz w:val="24"/>
          <w:szCs w:val="24"/>
        </w:rPr>
        <w:t>Taxation should be shifted away from labour to</w:t>
      </w:r>
      <w:r w:rsidR="00E80346" w:rsidRPr="00380026">
        <w:rPr>
          <w:noProof/>
          <w:sz w:val="24"/>
          <w:szCs w:val="24"/>
        </w:rPr>
        <w:t>wards</w:t>
      </w:r>
      <w:r w:rsidRPr="00380026">
        <w:rPr>
          <w:noProof/>
          <w:sz w:val="24"/>
          <w:szCs w:val="24"/>
        </w:rPr>
        <w:t xml:space="preserve"> other sources more supportive of growth </w:t>
      </w:r>
      <w:r w:rsidR="004E47C6">
        <w:rPr>
          <w:noProof/>
          <w:sz w:val="24"/>
          <w:szCs w:val="24"/>
        </w:rPr>
        <w:t xml:space="preserve">as well as </w:t>
      </w:r>
      <w:r w:rsidRPr="00380026">
        <w:rPr>
          <w:noProof/>
          <w:sz w:val="24"/>
          <w:szCs w:val="24"/>
        </w:rPr>
        <w:t xml:space="preserve">climate and environmental objectives, while </w:t>
      </w:r>
      <w:r w:rsidR="008B2554">
        <w:rPr>
          <w:noProof/>
          <w:sz w:val="24"/>
          <w:szCs w:val="24"/>
        </w:rPr>
        <w:t xml:space="preserve">encouraging women’s </w:t>
      </w:r>
      <w:r w:rsidR="006F41D2">
        <w:rPr>
          <w:noProof/>
          <w:sz w:val="24"/>
          <w:szCs w:val="24"/>
        </w:rPr>
        <w:t xml:space="preserve">labour market </w:t>
      </w:r>
      <w:r w:rsidR="008B2554">
        <w:rPr>
          <w:noProof/>
          <w:sz w:val="24"/>
          <w:szCs w:val="24"/>
        </w:rPr>
        <w:t>participation</w:t>
      </w:r>
      <w:r w:rsidR="00587835">
        <w:rPr>
          <w:noProof/>
          <w:sz w:val="24"/>
          <w:szCs w:val="24"/>
        </w:rPr>
        <w:t>,</w:t>
      </w:r>
      <w:r w:rsidR="008B2554">
        <w:rPr>
          <w:noProof/>
          <w:sz w:val="24"/>
          <w:szCs w:val="24"/>
        </w:rPr>
        <w:t xml:space="preserve"> and </w:t>
      </w:r>
      <w:r w:rsidRPr="00380026">
        <w:rPr>
          <w:noProof/>
          <w:sz w:val="24"/>
          <w:szCs w:val="24"/>
        </w:rPr>
        <w:t xml:space="preserve">protecting revenue for adequate social protection and growth-enhancing expenditure. </w:t>
      </w:r>
      <w:r w:rsidR="00404FEC">
        <w:rPr>
          <w:noProof/>
          <w:sz w:val="24"/>
          <w:szCs w:val="24"/>
        </w:rPr>
        <w:t>A highly competitive and innovative economy</w:t>
      </w:r>
      <w:r w:rsidR="00C83C0C">
        <w:rPr>
          <w:noProof/>
          <w:sz w:val="24"/>
          <w:szCs w:val="24"/>
        </w:rPr>
        <w:t>,</w:t>
      </w:r>
      <w:r w:rsidR="00563331">
        <w:rPr>
          <w:noProof/>
          <w:sz w:val="24"/>
          <w:szCs w:val="24"/>
        </w:rPr>
        <w:t xml:space="preserve"> a</w:t>
      </w:r>
      <w:r w:rsidR="00C722C8" w:rsidRPr="009A2C5A">
        <w:rPr>
          <w:noProof/>
          <w:sz w:val="24"/>
          <w:szCs w:val="24"/>
        </w:rPr>
        <w:t>dequate earnings</w:t>
      </w:r>
      <w:r w:rsidR="00587835">
        <w:rPr>
          <w:noProof/>
          <w:sz w:val="24"/>
          <w:szCs w:val="24"/>
        </w:rPr>
        <w:t xml:space="preserve"> and</w:t>
      </w:r>
      <w:r w:rsidR="00C722C8" w:rsidRPr="009A2C5A">
        <w:rPr>
          <w:noProof/>
          <w:sz w:val="24"/>
          <w:szCs w:val="24"/>
        </w:rPr>
        <w:t xml:space="preserve"> fair wages and </w:t>
      </w:r>
      <w:r w:rsidR="008B2554">
        <w:rPr>
          <w:noProof/>
          <w:sz w:val="24"/>
          <w:szCs w:val="24"/>
        </w:rPr>
        <w:t xml:space="preserve">good </w:t>
      </w:r>
      <w:r w:rsidR="00C722C8" w:rsidRPr="009A2C5A">
        <w:rPr>
          <w:noProof/>
          <w:sz w:val="24"/>
          <w:szCs w:val="24"/>
        </w:rPr>
        <w:t xml:space="preserve">working conditions should be pursued as key elements </w:t>
      </w:r>
      <w:r w:rsidR="00A05156">
        <w:rPr>
          <w:noProof/>
          <w:sz w:val="24"/>
          <w:szCs w:val="24"/>
        </w:rPr>
        <w:t xml:space="preserve">for ensuring </w:t>
      </w:r>
      <w:r w:rsidR="00C722C8" w:rsidRPr="009A2C5A">
        <w:rPr>
          <w:noProof/>
          <w:sz w:val="24"/>
          <w:szCs w:val="24"/>
        </w:rPr>
        <w:t xml:space="preserve">job quality, which, together with skills development, career progression and job security, create a virtuous cycle of personal empowerment, productivity and economic growth. </w:t>
      </w:r>
      <w:r w:rsidRPr="00380026">
        <w:rPr>
          <w:noProof/>
          <w:sz w:val="24"/>
          <w:szCs w:val="24"/>
        </w:rPr>
        <w:t>Member States</w:t>
      </w:r>
      <w:r w:rsidR="000969D8" w:rsidRPr="00380026">
        <w:rPr>
          <w:noProof/>
          <w:sz w:val="24"/>
          <w:szCs w:val="24"/>
        </w:rPr>
        <w:t xml:space="preserve"> </w:t>
      </w:r>
      <w:r w:rsidRPr="00380026">
        <w:rPr>
          <w:noProof/>
          <w:sz w:val="24"/>
          <w:szCs w:val="24"/>
        </w:rPr>
        <w:t>should promote collective bargaining on wage setting</w:t>
      </w:r>
      <w:r w:rsidR="00EE775F" w:rsidRPr="009A2C5A">
        <w:rPr>
          <w:noProof/>
          <w:sz w:val="24"/>
          <w:szCs w:val="24"/>
        </w:rPr>
        <w:t>.</w:t>
      </w:r>
      <w:r w:rsidRPr="00610805">
        <w:rPr>
          <w:noProof/>
          <w:sz w:val="24"/>
          <w:szCs w:val="24"/>
        </w:rPr>
        <w:t xml:space="preserve"> Respecting national practices and the autonomy of social partners, Member States and social partners should ensure that all workers have adequate wages by benefitting</w:t>
      </w:r>
      <w:r w:rsidR="004165EF" w:rsidRPr="009A2C5A">
        <w:rPr>
          <w:noProof/>
          <w:sz w:val="24"/>
          <w:szCs w:val="24"/>
        </w:rPr>
        <w:t xml:space="preserve"> </w:t>
      </w:r>
      <w:r w:rsidRPr="00610805">
        <w:rPr>
          <w:noProof/>
          <w:sz w:val="24"/>
          <w:szCs w:val="24"/>
        </w:rPr>
        <w:t>from collective agreements or adequate statutory minimum wages, taking into account their impact on competitiveness, quality job creation, purchasing power and in-work poverty.</w:t>
      </w:r>
      <w:r w:rsidR="000F2490" w:rsidRPr="009A2C5A">
        <w:rPr>
          <w:noProof/>
          <w:sz w:val="24"/>
          <w:szCs w:val="24"/>
        </w:rPr>
        <w:t xml:space="preserve"> </w:t>
      </w:r>
    </w:p>
    <w:p w14:paraId="2D09CEF0" w14:textId="65AFC42A" w:rsidR="001908E8" w:rsidRPr="00380026" w:rsidRDefault="00C3113A" w:rsidP="00610805">
      <w:pPr>
        <w:spacing w:before="320" w:after="160"/>
        <w:jc w:val="both"/>
        <w:rPr>
          <w:noProof/>
          <w:sz w:val="24"/>
          <w:szCs w:val="24"/>
        </w:rPr>
      </w:pPr>
      <w:r w:rsidRPr="00380026">
        <w:rPr>
          <w:b/>
          <w:bCs/>
          <w:noProof/>
          <w:sz w:val="24"/>
          <w:szCs w:val="24"/>
        </w:rPr>
        <w:t>Guideline 6: Enhancing labour supply and improving access to employment, lifelong acquisition of skills and competences</w:t>
      </w:r>
    </w:p>
    <w:p w14:paraId="344D87D6" w14:textId="188271E8" w:rsidR="00F17B0B" w:rsidRPr="00380026" w:rsidRDefault="00C3113A" w:rsidP="00C3113A">
      <w:pPr>
        <w:spacing w:after="200"/>
        <w:jc w:val="both"/>
        <w:rPr>
          <w:noProof/>
          <w:sz w:val="24"/>
          <w:szCs w:val="24"/>
        </w:rPr>
      </w:pPr>
      <w:r w:rsidRPr="00380026">
        <w:rPr>
          <w:noProof/>
          <w:sz w:val="24"/>
          <w:szCs w:val="24"/>
        </w:rPr>
        <w:t>In the context of the digital and green transitions, demographic change</w:t>
      </w:r>
      <w:r w:rsidR="00231F1E" w:rsidRPr="009A2C5A">
        <w:rPr>
          <w:noProof/>
          <w:sz w:val="24"/>
          <w:szCs w:val="24"/>
        </w:rPr>
        <w:t>,</w:t>
      </w:r>
      <w:r w:rsidR="0069760D" w:rsidRPr="009A2C5A">
        <w:rPr>
          <w:noProof/>
          <w:sz w:val="24"/>
          <w:szCs w:val="24"/>
        </w:rPr>
        <w:t xml:space="preserve"> and geopolitical shifts</w:t>
      </w:r>
      <w:r>
        <w:rPr>
          <w:noProof/>
          <w:sz w:val="24"/>
          <w:szCs w:val="24"/>
        </w:rPr>
        <w:t>, and the growing importance of security and defence, together</w:t>
      </w:r>
      <w:r w:rsidR="0069760D" w:rsidRPr="009A2C5A">
        <w:rPr>
          <w:noProof/>
          <w:sz w:val="24"/>
          <w:szCs w:val="24"/>
        </w:rPr>
        <w:t xml:space="preserve"> </w:t>
      </w:r>
      <w:r w:rsidR="00231F1E" w:rsidRPr="009A2C5A">
        <w:rPr>
          <w:noProof/>
          <w:sz w:val="24"/>
          <w:szCs w:val="24"/>
        </w:rPr>
        <w:t xml:space="preserve">with </w:t>
      </w:r>
      <w:r>
        <w:rPr>
          <w:noProof/>
          <w:sz w:val="24"/>
          <w:szCs w:val="24"/>
        </w:rPr>
        <w:t>the</w:t>
      </w:r>
      <w:r w:rsidR="0073291F">
        <w:rPr>
          <w:noProof/>
          <w:sz w:val="24"/>
          <w:szCs w:val="24"/>
        </w:rPr>
        <w:t xml:space="preserve"> </w:t>
      </w:r>
      <w:r w:rsidR="00231F1E" w:rsidRPr="009A2C5A">
        <w:rPr>
          <w:noProof/>
          <w:sz w:val="24"/>
          <w:szCs w:val="24"/>
        </w:rPr>
        <w:t>related</w:t>
      </w:r>
      <w:r w:rsidR="0069760D" w:rsidRPr="009A2C5A">
        <w:rPr>
          <w:noProof/>
          <w:sz w:val="24"/>
          <w:szCs w:val="24"/>
        </w:rPr>
        <w:t xml:space="preserve"> need for greater strategic autonomy</w:t>
      </w:r>
      <w:r w:rsidR="003B346D">
        <w:rPr>
          <w:noProof/>
          <w:sz w:val="24"/>
          <w:szCs w:val="24"/>
        </w:rPr>
        <w:t xml:space="preserve"> of the </w:t>
      </w:r>
      <w:r w:rsidR="00AC4355">
        <w:rPr>
          <w:noProof/>
          <w:sz w:val="24"/>
          <w:szCs w:val="24"/>
        </w:rPr>
        <w:t>Union</w:t>
      </w:r>
      <w:r w:rsidRPr="00610805">
        <w:rPr>
          <w:noProof/>
          <w:sz w:val="24"/>
          <w:szCs w:val="24"/>
        </w:rPr>
        <w:t>,</w:t>
      </w:r>
      <w:r w:rsidR="00231F1E" w:rsidRPr="009A2C5A">
        <w:rPr>
          <w:noProof/>
          <w:sz w:val="24"/>
          <w:szCs w:val="24"/>
        </w:rPr>
        <w:t xml:space="preserve"> </w:t>
      </w:r>
      <w:r w:rsidR="00587835">
        <w:rPr>
          <w:noProof/>
          <w:sz w:val="24"/>
          <w:szCs w:val="24"/>
        </w:rPr>
        <w:t xml:space="preserve">including </w:t>
      </w:r>
      <w:r w:rsidR="00060D24">
        <w:rPr>
          <w:noProof/>
          <w:sz w:val="24"/>
          <w:szCs w:val="24"/>
        </w:rPr>
        <w:t>with regards to technological sovereignty,</w:t>
      </w:r>
      <w:r w:rsidR="00236B32">
        <w:rPr>
          <w:noProof/>
          <w:sz w:val="24"/>
          <w:szCs w:val="24"/>
        </w:rPr>
        <w:t xml:space="preserve"> </w:t>
      </w:r>
      <w:r w:rsidRPr="00610805">
        <w:rPr>
          <w:noProof/>
          <w:sz w:val="24"/>
          <w:szCs w:val="24"/>
        </w:rPr>
        <w:t xml:space="preserve">Member States should promote competitiveness, </w:t>
      </w:r>
      <w:r w:rsidR="00C56674">
        <w:rPr>
          <w:noProof/>
          <w:sz w:val="24"/>
          <w:szCs w:val="24"/>
        </w:rPr>
        <w:t>productivity,</w:t>
      </w:r>
      <w:r w:rsidR="001A29B0">
        <w:rPr>
          <w:noProof/>
          <w:sz w:val="24"/>
          <w:szCs w:val="24"/>
        </w:rPr>
        <w:t xml:space="preserve"> </w:t>
      </w:r>
      <w:r w:rsidRPr="00610805">
        <w:rPr>
          <w:noProof/>
          <w:sz w:val="24"/>
          <w:szCs w:val="24"/>
        </w:rPr>
        <w:t>employability and human capital development</w:t>
      </w:r>
      <w:r w:rsidR="0069760D" w:rsidRPr="009A2C5A">
        <w:rPr>
          <w:noProof/>
          <w:sz w:val="24"/>
          <w:szCs w:val="24"/>
        </w:rPr>
        <w:t>.</w:t>
      </w:r>
      <w:r w:rsidRPr="00610805">
        <w:rPr>
          <w:noProof/>
          <w:sz w:val="24"/>
          <w:szCs w:val="24"/>
        </w:rPr>
        <w:t xml:space="preserve"> </w:t>
      </w:r>
      <w:r w:rsidR="0069760D" w:rsidRPr="009A2C5A">
        <w:rPr>
          <w:noProof/>
          <w:sz w:val="24"/>
          <w:szCs w:val="24"/>
        </w:rPr>
        <w:t xml:space="preserve">To this </w:t>
      </w:r>
      <w:r w:rsidR="00057F20" w:rsidRPr="009A2C5A">
        <w:rPr>
          <w:noProof/>
          <w:sz w:val="24"/>
          <w:szCs w:val="24"/>
        </w:rPr>
        <w:t>end</w:t>
      </w:r>
      <w:r w:rsidR="0069760D" w:rsidRPr="009A2C5A">
        <w:rPr>
          <w:noProof/>
          <w:sz w:val="24"/>
          <w:szCs w:val="24"/>
        </w:rPr>
        <w:t xml:space="preserve">, they should </w:t>
      </w:r>
      <w:r w:rsidRPr="00380026">
        <w:rPr>
          <w:noProof/>
          <w:sz w:val="24"/>
          <w:szCs w:val="24"/>
        </w:rPr>
        <w:t xml:space="preserve">foster </w:t>
      </w:r>
      <w:r w:rsidR="0069760D" w:rsidRPr="009A2C5A">
        <w:rPr>
          <w:noProof/>
          <w:sz w:val="24"/>
          <w:szCs w:val="24"/>
        </w:rPr>
        <w:t xml:space="preserve">the </w:t>
      </w:r>
      <w:r w:rsidRPr="00380026">
        <w:rPr>
          <w:noProof/>
          <w:sz w:val="24"/>
          <w:szCs w:val="24"/>
        </w:rPr>
        <w:t xml:space="preserve">acquisition of skills and competences </w:t>
      </w:r>
      <w:r w:rsidR="00F03766" w:rsidRPr="009A2C5A">
        <w:rPr>
          <w:noProof/>
          <w:sz w:val="24"/>
          <w:szCs w:val="24"/>
        </w:rPr>
        <w:t xml:space="preserve">in line with </w:t>
      </w:r>
      <w:r w:rsidRPr="00380026">
        <w:rPr>
          <w:noProof/>
          <w:sz w:val="24"/>
          <w:szCs w:val="24"/>
        </w:rPr>
        <w:t>labour market needs,</w:t>
      </w:r>
      <w:r w:rsidR="00231F1E" w:rsidRPr="009A2C5A">
        <w:rPr>
          <w:noProof/>
          <w:sz w:val="24"/>
          <w:szCs w:val="24"/>
        </w:rPr>
        <w:t xml:space="preserve"> </w:t>
      </w:r>
      <w:r w:rsidR="00FD733E" w:rsidRPr="00A42B17">
        <w:rPr>
          <w:noProof/>
          <w:sz w:val="24"/>
          <w:szCs w:val="24"/>
        </w:rPr>
        <w:t>focus</w:t>
      </w:r>
      <w:r w:rsidR="00FD733E">
        <w:rPr>
          <w:noProof/>
          <w:sz w:val="24"/>
          <w:szCs w:val="24"/>
        </w:rPr>
        <w:t>ing</w:t>
      </w:r>
      <w:r w:rsidR="00FD733E" w:rsidRPr="00A42B17">
        <w:rPr>
          <w:noProof/>
          <w:sz w:val="24"/>
          <w:szCs w:val="24"/>
        </w:rPr>
        <w:t xml:space="preserve"> on strategic sectors and value chains identified in </w:t>
      </w:r>
      <w:r w:rsidR="008D70D6">
        <w:rPr>
          <w:noProof/>
          <w:sz w:val="24"/>
          <w:szCs w:val="24"/>
        </w:rPr>
        <w:t>Union</w:t>
      </w:r>
      <w:r w:rsidR="00FD733E" w:rsidRPr="00A42B17">
        <w:rPr>
          <w:noProof/>
          <w:sz w:val="24"/>
          <w:szCs w:val="24"/>
        </w:rPr>
        <w:t xml:space="preserve"> and national industrial policy</w:t>
      </w:r>
      <w:r w:rsidR="00FD733E">
        <w:rPr>
          <w:noProof/>
          <w:sz w:val="24"/>
          <w:szCs w:val="24"/>
        </w:rPr>
        <w:t xml:space="preserve">. They should </w:t>
      </w:r>
      <w:r w:rsidR="00231F1E" w:rsidRPr="009A2C5A">
        <w:rPr>
          <w:noProof/>
          <w:sz w:val="24"/>
          <w:szCs w:val="24"/>
        </w:rPr>
        <w:t xml:space="preserve">address skills and labour shortages, </w:t>
      </w:r>
      <w:r w:rsidR="0069760D" w:rsidRPr="009A2C5A">
        <w:rPr>
          <w:noProof/>
          <w:sz w:val="24"/>
          <w:szCs w:val="24"/>
        </w:rPr>
        <w:t xml:space="preserve">including </w:t>
      </w:r>
      <w:r w:rsidR="00231F1E" w:rsidRPr="009A2C5A">
        <w:rPr>
          <w:noProof/>
          <w:sz w:val="24"/>
          <w:szCs w:val="24"/>
        </w:rPr>
        <w:t xml:space="preserve">through better </w:t>
      </w:r>
      <w:r w:rsidR="00BE5A35" w:rsidRPr="009A2C5A">
        <w:rPr>
          <w:noProof/>
          <w:sz w:val="24"/>
          <w:szCs w:val="24"/>
        </w:rPr>
        <w:t xml:space="preserve">and timelier </w:t>
      </w:r>
      <w:r w:rsidR="00231F1E" w:rsidRPr="009A2C5A">
        <w:rPr>
          <w:noProof/>
          <w:sz w:val="24"/>
          <w:szCs w:val="24"/>
        </w:rPr>
        <w:t>skills intelligence</w:t>
      </w:r>
      <w:r w:rsidR="0069760D" w:rsidRPr="009A2C5A">
        <w:rPr>
          <w:noProof/>
          <w:sz w:val="24"/>
          <w:szCs w:val="24"/>
        </w:rPr>
        <w:t xml:space="preserve">, </w:t>
      </w:r>
      <w:r w:rsidRPr="00380026">
        <w:rPr>
          <w:noProof/>
          <w:sz w:val="24"/>
          <w:szCs w:val="24"/>
        </w:rPr>
        <w:t>also in light of the Union and national</w:t>
      </w:r>
      <w:r w:rsidR="00F03766" w:rsidRPr="009A2C5A">
        <w:rPr>
          <w:noProof/>
          <w:sz w:val="24"/>
          <w:szCs w:val="24"/>
        </w:rPr>
        <w:t xml:space="preserve"> skills</w:t>
      </w:r>
      <w:r w:rsidRPr="00380026">
        <w:rPr>
          <w:noProof/>
          <w:sz w:val="24"/>
          <w:szCs w:val="24"/>
        </w:rPr>
        <w:t xml:space="preserve"> headline targets for 2030</w:t>
      </w:r>
      <w:r w:rsidR="00730121">
        <w:rPr>
          <w:noProof/>
          <w:sz w:val="24"/>
          <w:szCs w:val="24"/>
        </w:rPr>
        <w:t>.</w:t>
      </w:r>
      <w:r w:rsidRPr="00380026">
        <w:rPr>
          <w:noProof/>
          <w:sz w:val="24"/>
          <w:szCs w:val="24"/>
        </w:rPr>
        <w:t xml:space="preserve"> Member States should also modernise and invest in their education </w:t>
      </w:r>
      <w:r w:rsidRPr="00380026">
        <w:rPr>
          <w:noProof/>
          <w:sz w:val="24"/>
          <w:szCs w:val="24"/>
        </w:rPr>
        <w:lastRenderedPageBreak/>
        <w:t>and training systems</w:t>
      </w:r>
      <w:r w:rsidR="00417752">
        <w:rPr>
          <w:noProof/>
          <w:sz w:val="24"/>
          <w:szCs w:val="24"/>
        </w:rPr>
        <w:t>,</w:t>
      </w:r>
      <w:r w:rsidR="00077969">
        <w:rPr>
          <w:noProof/>
          <w:sz w:val="24"/>
          <w:szCs w:val="24"/>
        </w:rPr>
        <w:t xml:space="preserve"> </w:t>
      </w:r>
      <w:r w:rsidR="00417752">
        <w:rPr>
          <w:noProof/>
          <w:sz w:val="24"/>
          <w:szCs w:val="24"/>
        </w:rPr>
        <w:t xml:space="preserve">also </w:t>
      </w:r>
      <w:r w:rsidR="00077969" w:rsidRPr="00364DA5">
        <w:rPr>
          <w:noProof/>
          <w:sz w:val="24"/>
          <w:szCs w:val="24"/>
        </w:rPr>
        <w:t>in rural and remote areas</w:t>
      </w:r>
      <w:r w:rsidR="0069760D" w:rsidRPr="009A2C5A">
        <w:rPr>
          <w:noProof/>
          <w:sz w:val="24"/>
          <w:szCs w:val="24"/>
        </w:rPr>
        <w:t xml:space="preserve">, </w:t>
      </w:r>
      <w:r w:rsidR="00417752">
        <w:rPr>
          <w:noProof/>
          <w:sz w:val="24"/>
          <w:szCs w:val="24"/>
        </w:rPr>
        <w:t xml:space="preserve">and </w:t>
      </w:r>
      <w:r w:rsidR="0069760D" w:rsidRPr="009A2C5A">
        <w:rPr>
          <w:noProof/>
          <w:sz w:val="24"/>
          <w:szCs w:val="24"/>
        </w:rPr>
        <w:t>including related infrastructure,</w:t>
      </w:r>
      <w:r w:rsidRPr="00380026">
        <w:rPr>
          <w:noProof/>
          <w:sz w:val="24"/>
          <w:szCs w:val="24"/>
        </w:rPr>
        <w:t xml:space="preserve"> to provide high quality</w:t>
      </w:r>
      <w:r w:rsidR="00743B6F">
        <w:rPr>
          <w:noProof/>
          <w:sz w:val="24"/>
          <w:szCs w:val="24"/>
        </w:rPr>
        <w:t>,</w:t>
      </w:r>
      <w:r w:rsidR="0028599C">
        <w:rPr>
          <w:noProof/>
          <w:sz w:val="24"/>
          <w:szCs w:val="24"/>
        </w:rPr>
        <w:t xml:space="preserve"> </w:t>
      </w:r>
      <w:r w:rsidR="008631EC" w:rsidRPr="4493EF7D">
        <w:rPr>
          <w:noProof/>
          <w:sz w:val="24"/>
          <w:szCs w:val="24"/>
        </w:rPr>
        <w:t>accessible</w:t>
      </w:r>
      <w:r w:rsidR="008631EC">
        <w:rPr>
          <w:noProof/>
          <w:sz w:val="24"/>
          <w:szCs w:val="24"/>
        </w:rPr>
        <w:t xml:space="preserve"> </w:t>
      </w:r>
      <w:r w:rsidR="008631EC" w:rsidRPr="00380026">
        <w:rPr>
          <w:noProof/>
          <w:sz w:val="24"/>
          <w:szCs w:val="24"/>
        </w:rPr>
        <w:t>and</w:t>
      </w:r>
      <w:r w:rsidRPr="00380026">
        <w:rPr>
          <w:noProof/>
          <w:sz w:val="24"/>
          <w:szCs w:val="24"/>
        </w:rPr>
        <w:t xml:space="preserve"> inclusive education and training</w:t>
      </w:r>
      <w:r w:rsidR="00057F20" w:rsidRPr="009A2C5A">
        <w:rPr>
          <w:noProof/>
          <w:sz w:val="24"/>
          <w:szCs w:val="24"/>
        </w:rPr>
        <w:t>,</w:t>
      </w:r>
      <w:r w:rsidRPr="009A2C5A" w:rsidDel="00F03766">
        <w:rPr>
          <w:noProof/>
          <w:sz w:val="24"/>
          <w:szCs w:val="24"/>
        </w:rPr>
        <w:t xml:space="preserve"> </w:t>
      </w:r>
      <w:r w:rsidR="00A127C4" w:rsidRPr="009A2C5A">
        <w:rPr>
          <w:noProof/>
          <w:sz w:val="24"/>
          <w:szCs w:val="24"/>
        </w:rPr>
        <w:t>and stimulate increased</w:t>
      </w:r>
      <w:r w:rsidR="000573CA">
        <w:rPr>
          <w:noProof/>
          <w:sz w:val="24"/>
          <w:szCs w:val="24"/>
        </w:rPr>
        <w:t xml:space="preserve"> </w:t>
      </w:r>
      <w:r w:rsidR="00A127C4" w:rsidRPr="009A2C5A">
        <w:rPr>
          <w:noProof/>
          <w:sz w:val="24"/>
          <w:szCs w:val="24"/>
        </w:rPr>
        <w:t>up</w:t>
      </w:r>
      <w:r w:rsidR="00E02D09">
        <w:rPr>
          <w:noProof/>
          <w:sz w:val="24"/>
          <w:szCs w:val="24"/>
        </w:rPr>
        <w:t>skilling</w:t>
      </w:r>
      <w:r w:rsidR="00E02D09" w:rsidRPr="009A2C5A">
        <w:rPr>
          <w:noProof/>
          <w:sz w:val="24"/>
          <w:szCs w:val="24"/>
        </w:rPr>
        <w:t xml:space="preserve"> </w:t>
      </w:r>
      <w:r w:rsidR="00A127C4" w:rsidRPr="009A2C5A">
        <w:rPr>
          <w:noProof/>
          <w:sz w:val="24"/>
          <w:szCs w:val="24"/>
        </w:rPr>
        <w:t>and reskilling</w:t>
      </w:r>
      <w:r w:rsidRPr="00610805">
        <w:rPr>
          <w:noProof/>
          <w:sz w:val="24"/>
          <w:szCs w:val="24"/>
        </w:rPr>
        <w:t xml:space="preserve">. </w:t>
      </w:r>
      <w:r w:rsidR="00B56AA7">
        <w:rPr>
          <w:noProof/>
          <w:sz w:val="24"/>
          <w:szCs w:val="24"/>
        </w:rPr>
        <w:t xml:space="preserve">This </w:t>
      </w:r>
      <w:r w:rsidR="00236B32">
        <w:rPr>
          <w:noProof/>
          <w:sz w:val="24"/>
          <w:szCs w:val="24"/>
        </w:rPr>
        <w:t xml:space="preserve">should also ensure that the workforce has the right skills to develop and deploy solutions </w:t>
      </w:r>
      <w:r w:rsidR="00B56AA7">
        <w:rPr>
          <w:noProof/>
          <w:sz w:val="24"/>
          <w:szCs w:val="24"/>
        </w:rPr>
        <w:t xml:space="preserve">in </w:t>
      </w:r>
      <w:r w:rsidR="00236B32">
        <w:rPr>
          <w:noProof/>
          <w:sz w:val="24"/>
          <w:szCs w:val="24"/>
        </w:rPr>
        <w:t xml:space="preserve">view </w:t>
      </w:r>
      <w:r w:rsidR="00B56AA7">
        <w:rPr>
          <w:noProof/>
          <w:sz w:val="24"/>
          <w:szCs w:val="24"/>
        </w:rPr>
        <w:t xml:space="preserve">of </w:t>
      </w:r>
      <w:r w:rsidR="00236B32">
        <w:rPr>
          <w:noProof/>
          <w:sz w:val="24"/>
          <w:szCs w:val="24"/>
        </w:rPr>
        <w:t xml:space="preserve">the </w:t>
      </w:r>
      <w:r w:rsidR="00B56AA7">
        <w:rPr>
          <w:noProof/>
          <w:sz w:val="24"/>
          <w:szCs w:val="24"/>
        </w:rPr>
        <w:t>fast-changing deep tech development.</w:t>
      </w:r>
      <w:r w:rsidR="00231F1E" w:rsidRPr="009A2C5A">
        <w:rPr>
          <w:noProof/>
          <w:sz w:val="24"/>
          <w:szCs w:val="24"/>
        </w:rPr>
        <w:t xml:space="preserve"> </w:t>
      </w:r>
      <w:r w:rsidRPr="00380026">
        <w:rPr>
          <w:noProof/>
          <w:sz w:val="24"/>
          <w:szCs w:val="24"/>
        </w:rPr>
        <w:t>Member States should work together with social partners, education and training providers</w:t>
      </w:r>
      <w:r w:rsidR="00AA5E4A">
        <w:rPr>
          <w:noProof/>
          <w:sz w:val="24"/>
          <w:szCs w:val="24"/>
        </w:rPr>
        <w:t>,</w:t>
      </w:r>
      <w:r w:rsidRPr="00380026">
        <w:rPr>
          <w:noProof/>
          <w:sz w:val="24"/>
          <w:szCs w:val="24"/>
        </w:rPr>
        <w:t xml:space="preserve"> enterprises and other stakeholders</w:t>
      </w:r>
      <w:r w:rsidR="00231F1E" w:rsidRPr="009A2C5A">
        <w:rPr>
          <w:noProof/>
          <w:sz w:val="24"/>
          <w:szCs w:val="24"/>
        </w:rPr>
        <w:t xml:space="preserve"> </w:t>
      </w:r>
      <w:r w:rsidRPr="00610805">
        <w:rPr>
          <w:noProof/>
          <w:sz w:val="24"/>
          <w:szCs w:val="24"/>
        </w:rPr>
        <w:t>to address</w:t>
      </w:r>
      <w:r w:rsidR="00E52F79">
        <w:rPr>
          <w:noProof/>
          <w:sz w:val="24"/>
          <w:szCs w:val="24"/>
        </w:rPr>
        <w:t xml:space="preserve"> </w:t>
      </w:r>
      <w:r w:rsidRPr="00610805">
        <w:rPr>
          <w:noProof/>
          <w:sz w:val="24"/>
          <w:szCs w:val="24"/>
        </w:rPr>
        <w:t xml:space="preserve">structural weaknesses in </w:t>
      </w:r>
      <w:r w:rsidR="004E3EB2" w:rsidRPr="009A2C5A">
        <w:rPr>
          <w:noProof/>
          <w:sz w:val="24"/>
          <w:szCs w:val="24"/>
        </w:rPr>
        <w:t xml:space="preserve">their </w:t>
      </w:r>
      <w:r w:rsidRPr="00380026">
        <w:rPr>
          <w:noProof/>
          <w:sz w:val="24"/>
          <w:szCs w:val="24"/>
        </w:rPr>
        <w:t xml:space="preserve">education and training systems. </w:t>
      </w:r>
    </w:p>
    <w:p w14:paraId="157327CF" w14:textId="5270AF0D" w:rsidR="001908E8" w:rsidRPr="00380026" w:rsidRDefault="00C3113A" w:rsidP="00610805">
      <w:pPr>
        <w:spacing w:after="200"/>
        <w:jc w:val="both"/>
        <w:rPr>
          <w:noProof/>
          <w:sz w:val="24"/>
          <w:szCs w:val="24"/>
        </w:rPr>
      </w:pPr>
      <w:r w:rsidRPr="009A2C5A">
        <w:rPr>
          <w:noProof/>
          <w:sz w:val="24"/>
          <w:szCs w:val="24"/>
        </w:rPr>
        <w:t>Particular attention should be paid to a</w:t>
      </w:r>
      <w:r w:rsidR="001551D3" w:rsidRPr="009A2C5A">
        <w:rPr>
          <w:noProof/>
          <w:sz w:val="24"/>
          <w:szCs w:val="24"/>
        </w:rPr>
        <w:t>d</w:t>
      </w:r>
      <w:r w:rsidRPr="009A2C5A">
        <w:rPr>
          <w:noProof/>
          <w:sz w:val="24"/>
          <w:szCs w:val="24"/>
        </w:rPr>
        <w:t>dressing</w:t>
      </w:r>
      <w:r w:rsidRPr="00380026">
        <w:rPr>
          <w:noProof/>
          <w:sz w:val="24"/>
          <w:szCs w:val="24"/>
        </w:rPr>
        <w:t xml:space="preserve"> the decline in the educational performance of young people, </w:t>
      </w:r>
      <w:r w:rsidRPr="009A2C5A">
        <w:rPr>
          <w:noProof/>
          <w:sz w:val="24"/>
          <w:szCs w:val="24"/>
        </w:rPr>
        <w:t xml:space="preserve">especially in </w:t>
      </w:r>
      <w:r w:rsidRPr="00610805">
        <w:rPr>
          <w:noProof/>
          <w:sz w:val="24"/>
          <w:szCs w:val="24"/>
        </w:rPr>
        <w:t>basic skills</w:t>
      </w:r>
      <w:r w:rsidR="004456D5">
        <w:rPr>
          <w:noProof/>
          <w:sz w:val="24"/>
          <w:szCs w:val="24"/>
        </w:rPr>
        <w:t xml:space="preserve"> (</w:t>
      </w:r>
      <w:r w:rsidR="004456D5" w:rsidRPr="004456D5">
        <w:rPr>
          <w:noProof/>
          <w:sz w:val="24"/>
          <w:szCs w:val="24"/>
        </w:rPr>
        <w:t>literacy, mathematics, science, digital and citizenship skills</w:t>
      </w:r>
      <w:r w:rsidR="004456D5">
        <w:rPr>
          <w:noProof/>
          <w:sz w:val="24"/>
          <w:szCs w:val="24"/>
        </w:rPr>
        <w:t>)</w:t>
      </w:r>
      <w:r w:rsidR="00236B32">
        <w:rPr>
          <w:noProof/>
          <w:sz w:val="24"/>
          <w:szCs w:val="24"/>
        </w:rPr>
        <w:t>, including</w:t>
      </w:r>
      <w:r w:rsidR="000530A7">
        <w:rPr>
          <w:noProof/>
          <w:sz w:val="24"/>
          <w:szCs w:val="24"/>
        </w:rPr>
        <w:t xml:space="preserve"> </w:t>
      </w:r>
      <w:r w:rsidR="000530A7" w:rsidRPr="4493EF7D">
        <w:rPr>
          <w:noProof/>
          <w:sz w:val="24"/>
          <w:szCs w:val="24"/>
        </w:rPr>
        <w:t>with targeted support for disadvantaged groups</w:t>
      </w:r>
      <w:r w:rsidRPr="009A2C5A">
        <w:rPr>
          <w:noProof/>
          <w:sz w:val="24"/>
          <w:szCs w:val="24"/>
        </w:rPr>
        <w:t>. Action is needed to address the challenges faced by the teaching profession, including its</w:t>
      </w:r>
      <w:r w:rsidRPr="00380026">
        <w:rPr>
          <w:noProof/>
          <w:sz w:val="24"/>
          <w:szCs w:val="24"/>
        </w:rPr>
        <w:t xml:space="preserve"> attractiveness</w:t>
      </w:r>
      <w:r w:rsidR="000027A4">
        <w:rPr>
          <w:noProof/>
          <w:sz w:val="24"/>
          <w:szCs w:val="24"/>
        </w:rPr>
        <w:t xml:space="preserve"> and</w:t>
      </w:r>
      <w:r w:rsidRPr="009A2C5A">
        <w:rPr>
          <w:noProof/>
          <w:sz w:val="24"/>
          <w:szCs w:val="24"/>
        </w:rPr>
        <w:t xml:space="preserve"> </w:t>
      </w:r>
      <w:r w:rsidR="00E41F69">
        <w:rPr>
          <w:noProof/>
          <w:sz w:val="24"/>
          <w:szCs w:val="24"/>
        </w:rPr>
        <w:t>working conditions</w:t>
      </w:r>
      <w:r w:rsidR="0067492A">
        <w:rPr>
          <w:noProof/>
          <w:sz w:val="24"/>
          <w:szCs w:val="24"/>
        </w:rPr>
        <w:t xml:space="preserve">, </w:t>
      </w:r>
      <w:r w:rsidRPr="009A2C5A">
        <w:rPr>
          <w:noProof/>
          <w:sz w:val="24"/>
          <w:szCs w:val="24"/>
        </w:rPr>
        <w:t>tackling</w:t>
      </w:r>
      <w:r w:rsidRPr="00380026">
        <w:rPr>
          <w:noProof/>
          <w:sz w:val="24"/>
          <w:szCs w:val="24"/>
        </w:rPr>
        <w:t xml:space="preserve"> teacher shortages, and invest</w:t>
      </w:r>
      <w:r w:rsidR="000027A4">
        <w:rPr>
          <w:noProof/>
          <w:sz w:val="24"/>
          <w:szCs w:val="24"/>
        </w:rPr>
        <w:t>ing</w:t>
      </w:r>
      <w:r w:rsidRPr="00380026">
        <w:rPr>
          <w:noProof/>
          <w:sz w:val="24"/>
          <w:szCs w:val="24"/>
        </w:rPr>
        <w:t xml:space="preserve"> in teachers’ and trainers’ digital skills </w:t>
      </w:r>
      <w:r w:rsidR="001551D3" w:rsidRPr="009A2C5A">
        <w:rPr>
          <w:noProof/>
          <w:sz w:val="24"/>
          <w:szCs w:val="24"/>
        </w:rPr>
        <w:t xml:space="preserve">and </w:t>
      </w:r>
      <w:r w:rsidRPr="00380026">
        <w:rPr>
          <w:noProof/>
          <w:sz w:val="24"/>
          <w:szCs w:val="24"/>
        </w:rPr>
        <w:t xml:space="preserve">competences. </w:t>
      </w:r>
      <w:r w:rsidR="004E3EB2" w:rsidRPr="009A2C5A">
        <w:rPr>
          <w:noProof/>
          <w:sz w:val="24"/>
          <w:szCs w:val="24"/>
        </w:rPr>
        <w:t>To lay the foundations for adaptability and resilience throughout life</w:t>
      </w:r>
      <w:r w:rsidRPr="00610805">
        <w:rPr>
          <w:noProof/>
          <w:sz w:val="24"/>
          <w:szCs w:val="24"/>
        </w:rPr>
        <w:t xml:space="preserve">, education and training systems should equip all learners with key competences, </w:t>
      </w:r>
      <w:r w:rsidR="00EE3BB2" w:rsidRPr="009A2C5A">
        <w:rPr>
          <w:noProof/>
          <w:sz w:val="24"/>
          <w:szCs w:val="24"/>
        </w:rPr>
        <w:t>such as</w:t>
      </w:r>
      <w:r w:rsidRPr="00610805">
        <w:rPr>
          <w:noProof/>
          <w:sz w:val="24"/>
          <w:szCs w:val="24"/>
        </w:rPr>
        <w:t xml:space="preserve"> basic and digital skills</w:t>
      </w:r>
      <w:r w:rsidR="0030108D" w:rsidRPr="009A2C5A">
        <w:rPr>
          <w:noProof/>
          <w:sz w:val="24"/>
          <w:szCs w:val="24"/>
        </w:rPr>
        <w:t xml:space="preserve">, including </w:t>
      </w:r>
      <w:r w:rsidR="00AD188E">
        <w:rPr>
          <w:noProof/>
          <w:sz w:val="24"/>
          <w:szCs w:val="24"/>
        </w:rPr>
        <w:t>a</w:t>
      </w:r>
      <w:r w:rsidR="0030108D" w:rsidRPr="009A2C5A">
        <w:rPr>
          <w:noProof/>
          <w:sz w:val="24"/>
          <w:szCs w:val="24"/>
        </w:rPr>
        <w:t xml:space="preserve">rtificial </w:t>
      </w:r>
      <w:r w:rsidR="00AD188E">
        <w:rPr>
          <w:noProof/>
          <w:sz w:val="24"/>
          <w:szCs w:val="24"/>
        </w:rPr>
        <w:t>i</w:t>
      </w:r>
      <w:r w:rsidR="0030108D" w:rsidRPr="009A2C5A">
        <w:rPr>
          <w:noProof/>
          <w:sz w:val="24"/>
          <w:szCs w:val="24"/>
        </w:rPr>
        <w:t>ntelligence</w:t>
      </w:r>
      <w:r w:rsidR="00561392">
        <w:rPr>
          <w:noProof/>
          <w:sz w:val="24"/>
          <w:szCs w:val="24"/>
        </w:rPr>
        <w:t xml:space="preserve"> </w:t>
      </w:r>
      <w:r w:rsidR="00031998">
        <w:rPr>
          <w:noProof/>
          <w:sz w:val="24"/>
          <w:szCs w:val="24"/>
        </w:rPr>
        <w:t>(AI)</w:t>
      </w:r>
      <w:r w:rsidR="00561392">
        <w:rPr>
          <w:noProof/>
          <w:sz w:val="24"/>
          <w:szCs w:val="24"/>
        </w:rPr>
        <w:t xml:space="preserve"> </w:t>
      </w:r>
      <w:r w:rsidR="00561392" w:rsidRPr="00561392">
        <w:rPr>
          <w:noProof/>
          <w:sz w:val="24"/>
          <w:szCs w:val="24"/>
        </w:rPr>
        <w:t>literacy</w:t>
      </w:r>
      <w:r w:rsidR="0030108D" w:rsidRPr="009A2C5A">
        <w:rPr>
          <w:noProof/>
          <w:sz w:val="24"/>
          <w:szCs w:val="24"/>
        </w:rPr>
        <w:t>,</w:t>
      </w:r>
      <w:r w:rsidRPr="00380026">
        <w:rPr>
          <w:noProof/>
          <w:sz w:val="24"/>
          <w:szCs w:val="24"/>
        </w:rPr>
        <w:t xml:space="preserve"> as well as transversal competences, </w:t>
      </w:r>
      <w:r w:rsidR="007338A6">
        <w:rPr>
          <w:noProof/>
          <w:sz w:val="24"/>
          <w:szCs w:val="24"/>
        </w:rPr>
        <w:t xml:space="preserve">entrepreneurship skills </w:t>
      </w:r>
      <w:r w:rsidRPr="00380026">
        <w:rPr>
          <w:noProof/>
          <w:sz w:val="24"/>
          <w:szCs w:val="24"/>
        </w:rPr>
        <w:t>and critical thinking in light of the threat of disinformation.</w:t>
      </w:r>
    </w:p>
    <w:p w14:paraId="486BEA74" w14:textId="01ED30A7" w:rsidR="003E4CC5" w:rsidRPr="00610805" w:rsidRDefault="003E4CC5" w:rsidP="00C3113A">
      <w:pPr>
        <w:spacing w:after="200"/>
        <w:jc w:val="both"/>
        <w:rPr>
          <w:noProof/>
          <w:sz w:val="24"/>
          <w:szCs w:val="24"/>
        </w:rPr>
      </w:pPr>
      <w:r w:rsidRPr="67407BCA">
        <w:rPr>
          <w:noProof/>
          <w:sz w:val="24"/>
          <w:szCs w:val="24"/>
        </w:rPr>
        <w:t xml:space="preserve">To </w:t>
      </w:r>
      <w:r w:rsidR="00BE5A35" w:rsidRPr="67407BCA">
        <w:rPr>
          <w:noProof/>
          <w:sz w:val="24"/>
          <w:szCs w:val="24"/>
        </w:rPr>
        <w:t>enhance</w:t>
      </w:r>
      <w:r w:rsidRPr="67407BCA">
        <w:rPr>
          <w:noProof/>
          <w:sz w:val="24"/>
          <w:szCs w:val="24"/>
        </w:rPr>
        <w:t xml:space="preserve"> employability</w:t>
      </w:r>
      <w:r w:rsidR="00C722C8" w:rsidRPr="67407BCA">
        <w:rPr>
          <w:noProof/>
          <w:sz w:val="24"/>
          <w:szCs w:val="24"/>
        </w:rPr>
        <w:t xml:space="preserve"> and quality job creation and transitions</w:t>
      </w:r>
      <w:r w:rsidRPr="67407BCA">
        <w:rPr>
          <w:noProof/>
          <w:sz w:val="24"/>
          <w:szCs w:val="24"/>
        </w:rPr>
        <w:t xml:space="preserve">, </w:t>
      </w:r>
      <w:r w:rsidR="00C3113A" w:rsidRPr="67407BCA">
        <w:rPr>
          <w:noProof/>
          <w:sz w:val="24"/>
          <w:szCs w:val="24"/>
        </w:rPr>
        <w:t>Member States should support working</w:t>
      </w:r>
      <w:r w:rsidR="00BE5A35" w:rsidRPr="67407BCA">
        <w:rPr>
          <w:noProof/>
          <w:sz w:val="24"/>
          <w:szCs w:val="24"/>
        </w:rPr>
        <w:t>-</w:t>
      </w:r>
      <w:r w:rsidR="00C3113A" w:rsidRPr="67407BCA">
        <w:rPr>
          <w:noProof/>
          <w:sz w:val="24"/>
          <w:szCs w:val="24"/>
        </w:rPr>
        <w:t>age adults in accessing training and increase incentives and motivation to seek training,</w:t>
      </w:r>
      <w:r w:rsidR="00BE5A35" w:rsidRPr="67407BCA">
        <w:rPr>
          <w:noProof/>
          <w:sz w:val="24"/>
          <w:szCs w:val="24"/>
        </w:rPr>
        <w:t xml:space="preserve"> </w:t>
      </w:r>
      <w:r w:rsidR="00C3113A" w:rsidRPr="00610805">
        <w:rPr>
          <w:noProof/>
          <w:sz w:val="24"/>
          <w:szCs w:val="24"/>
        </w:rPr>
        <w:t>including, where appropriate, through individual learning accounts, reliable training quality assessment</w:t>
      </w:r>
      <w:r w:rsidR="000573CA" w:rsidRPr="67407BCA">
        <w:rPr>
          <w:noProof/>
          <w:sz w:val="24"/>
          <w:szCs w:val="24"/>
        </w:rPr>
        <w:t>s</w:t>
      </w:r>
      <w:r w:rsidR="00BE5A35" w:rsidRPr="67407BCA">
        <w:rPr>
          <w:noProof/>
          <w:sz w:val="24"/>
          <w:szCs w:val="24"/>
        </w:rPr>
        <w:t xml:space="preserve"> and </w:t>
      </w:r>
      <w:r w:rsidR="00C3113A" w:rsidRPr="00610805">
        <w:rPr>
          <w:noProof/>
          <w:sz w:val="24"/>
          <w:szCs w:val="24"/>
        </w:rPr>
        <w:t>micro-credentials</w:t>
      </w:r>
      <w:r w:rsidR="00EF30CD" w:rsidRPr="67407BCA">
        <w:rPr>
          <w:noProof/>
          <w:sz w:val="24"/>
          <w:szCs w:val="24"/>
        </w:rPr>
        <w:t>.</w:t>
      </w:r>
      <w:r w:rsidR="00C3113A" w:rsidRPr="67407BCA">
        <w:rPr>
          <w:noProof/>
          <w:sz w:val="24"/>
          <w:szCs w:val="24"/>
        </w:rPr>
        <w:t xml:space="preserve"> They should enable everyone</w:t>
      </w:r>
      <w:r w:rsidR="000027A4" w:rsidDel="000027A4">
        <w:rPr>
          <w:noProof/>
          <w:sz w:val="24"/>
          <w:szCs w:val="24"/>
        </w:rPr>
        <w:t xml:space="preserve"> </w:t>
      </w:r>
      <w:r w:rsidR="00C3113A" w:rsidRPr="67407BCA">
        <w:rPr>
          <w:noProof/>
          <w:sz w:val="24"/>
          <w:szCs w:val="24"/>
        </w:rPr>
        <w:t>to anticipate and better adapt to labour</w:t>
      </w:r>
      <w:r w:rsidR="00BE5A35" w:rsidRPr="67407BCA">
        <w:rPr>
          <w:noProof/>
          <w:sz w:val="24"/>
          <w:szCs w:val="24"/>
        </w:rPr>
        <w:t xml:space="preserve"> </w:t>
      </w:r>
      <w:r w:rsidR="00C3113A" w:rsidRPr="00610805">
        <w:rPr>
          <w:noProof/>
          <w:sz w:val="24"/>
          <w:szCs w:val="24"/>
        </w:rPr>
        <w:t xml:space="preserve">market needs, in particular through continuous upskilling and reskilling and the provision of integrated </w:t>
      </w:r>
      <w:r w:rsidR="00743EBF" w:rsidRPr="67407BCA">
        <w:rPr>
          <w:noProof/>
          <w:sz w:val="24"/>
          <w:szCs w:val="24"/>
        </w:rPr>
        <w:t xml:space="preserve">career </w:t>
      </w:r>
      <w:r w:rsidR="00C3113A" w:rsidRPr="67407BCA">
        <w:rPr>
          <w:noProof/>
          <w:sz w:val="24"/>
          <w:szCs w:val="24"/>
        </w:rPr>
        <w:t>guidance and counselling</w:t>
      </w:r>
      <w:r w:rsidR="00610805">
        <w:rPr>
          <w:noProof/>
          <w:sz w:val="24"/>
          <w:szCs w:val="24"/>
        </w:rPr>
        <w:t>.</w:t>
      </w:r>
    </w:p>
    <w:p w14:paraId="4EECE4FC" w14:textId="6885EAD9" w:rsidR="000A3412" w:rsidRPr="00610805" w:rsidRDefault="00C3113A" w:rsidP="000A3412">
      <w:pPr>
        <w:spacing w:after="200"/>
        <w:jc w:val="both"/>
        <w:rPr>
          <w:noProof/>
          <w:sz w:val="24"/>
          <w:szCs w:val="24"/>
        </w:rPr>
      </w:pPr>
      <w:r w:rsidRPr="00380026">
        <w:rPr>
          <w:noProof/>
          <w:sz w:val="24"/>
          <w:szCs w:val="24"/>
        </w:rPr>
        <w:t>Member States should foster equal opportunities for all by addressing inequalities in education and training</w:t>
      </w:r>
      <w:r w:rsidR="00743EBF" w:rsidRPr="009A2C5A">
        <w:rPr>
          <w:noProof/>
          <w:sz w:val="24"/>
          <w:szCs w:val="24"/>
        </w:rPr>
        <w:t>,</w:t>
      </w:r>
      <w:r w:rsidRPr="00610805">
        <w:rPr>
          <w:noProof/>
          <w:sz w:val="24"/>
          <w:szCs w:val="24"/>
        </w:rPr>
        <w:t xml:space="preserve"> including</w:t>
      </w:r>
      <w:r w:rsidR="00A452EA" w:rsidRPr="00A452EA">
        <w:rPr>
          <w:noProof/>
          <w:sz w:val="24"/>
          <w:szCs w:val="24"/>
        </w:rPr>
        <w:t xml:space="preserve"> </w:t>
      </w:r>
      <w:r w:rsidR="00A452EA" w:rsidRPr="00B70BFF">
        <w:rPr>
          <w:noProof/>
          <w:sz w:val="24"/>
          <w:szCs w:val="24"/>
        </w:rPr>
        <w:t>territorial disparities in access</w:t>
      </w:r>
      <w:r w:rsidR="00447B8B">
        <w:rPr>
          <w:noProof/>
          <w:sz w:val="24"/>
          <w:szCs w:val="24"/>
        </w:rPr>
        <w:t>.</w:t>
      </w:r>
      <w:r w:rsidRPr="00610805">
        <w:rPr>
          <w:noProof/>
          <w:sz w:val="24"/>
          <w:szCs w:val="24"/>
        </w:rPr>
        <w:t xml:space="preserve"> </w:t>
      </w:r>
      <w:r w:rsidR="001C0415" w:rsidRPr="009A2C5A">
        <w:rPr>
          <w:noProof/>
          <w:sz w:val="24"/>
          <w:szCs w:val="24"/>
        </w:rPr>
        <w:t>C</w:t>
      </w:r>
      <w:r w:rsidRPr="00610805">
        <w:rPr>
          <w:noProof/>
          <w:sz w:val="24"/>
          <w:szCs w:val="24"/>
        </w:rPr>
        <w:t>hildren should be provided with access to affordable and high</w:t>
      </w:r>
      <w:r w:rsidR="000471DD">
        <w:rPr>
          <w:noProof/>
          <w:sz w:val="24"/>
          <w:szCs w:val="24"/>
        </w:rPr>
        <w:t xml:space="preserve"> </w:t>
      </w:r>
      <w:r w:rsidRPr="00610805">
        <w:rPr>
          <w:noProof/>
          <w:sz w:val="24"/>
          <w:szCs w:val="24"/>
        </w:rPr>
        <w:t>quality early childhood education and care, in line with the “Barcelona targets” and the European Child Guarantee</w:t>
      </w:r>
      <w:r w:rsidR="000B00E1" w:rsidRPr="00610805">
        <w:rPr>
          <w:noProof/>
          <w:sz w:val="24"/>
          <w:szCs w:val="24"/>
        </w:rPr>
        <w:t>.</w:t>
      </w:r>
      <w:r w:rsidRPr="00610805">
        <w:rPr>
          <w:noProof/>
          <w:sz w:val="24"/>
          <w:szCs w:val="24"/>
        </w:rPr>
        <w:t xml:space="preserve"> Member States should raise overall qualification levels, reduce the </w:t>
      </w:r>
      <w:r w:rsidR="00C56D53">
        <w:rPr>
          <w:noProof/>
          <w:sz w:val="24"/>
          <w:szCs w:val="24"/>
        </w:rPr>
        <w:t xml:space="preserve">number of </w:t>
      </w:r>
      <w:r w:rsidRPr="00610805">
        <w:rPr>
          <w:noProof/>
          <w:sz w:val="24"/>
          <w:szCs w:val="24"/>
        </w:rPr>
        <w:t xml:space="preserve">early leavers from education and training, support equal access to education </w:t>
      </w:r>
      <w:r w:rsidR="008C2061" w:rsidRPr="009A2C5A">
        <w:rPr>
          <w:noProof/>
          <w:sz w:val="24"/>
          <w:szCs w:val="24"/>
        </w:rPr>
        <w:t>for</w:t>
      </w:r>
      <w:r w:rsidR="008C2061" w:rsidRPr="00380026">
        <w:rPr>
          <w:noProof/>
          <w:sz w:val="24"/>
          <w:szCs w:val="24"/>
        </w:rPr>
        <w:t xml:space="preserve"> </w:t>
      </w:r>
      <w:r w:rsidRPr="00380026">
        <w:rPr>
          <w:noProof/>
          <w:sz w:val="24"/>
          <w:szCs w:val="24"/>
        </w:rPr>
        <w:t>children from disadvantaged groups and remote areas</w:t>
      </w:r>
      <w:r w:rsidR="00743EBF" w:rsidRPr="009A2C5A">
        <w:rPr>
          <w:noProof/>
          <w:sz w:val="24"/>
          <w:szCs w:val="24"/>
        </w:rPr>
        <w:t>. They should also</w:t>
      </w:r>
      <w:r w:rsidRPr="00610805">
        <w:rPr>
          <w:noProof/>
          <w:sz w:val="24"/>
          <w:szCs w:val="24"/>
        </w:rPr>
        <w:t xml:space="preserve"> increase the attractiveness</w:t>
      </w:r>
      <w:r w:rsidR="00AE2D5B" w:rsidRPr="009A2C5A">
        <w:rPr>
          <w:noProof/>
          <w:sz w:val="24"/>
          <w:szCs w:val="24"/>
        </w:rPr>
        <w:t xml:space="preserve">, quality and labour market relevance </w:t>
      </w:r>
      <w:r w:rsidRPr="00610805">
        <w:rPr>
          <w:noProof/>
          <w:sz w:val="24"/>
          <w:szCs w:val="24"/>
        </w:rPr>
        <w:t xml:space="preserve">of vocational education and training (VET), support access to and completion of tertiary education, and increase the number of science, technology, engineering and mathematics (STEM) graduates both in VET and in tertiary education, especially women. Top performance and excellence in educational outcomes should also be supported, given their role in fostering the future innovation potential of the </w:t>
      </w:r>
      <w:r w:rsidR="0027475C">
        <w:rPr>
          <w:noProof/>
          <w:sz w:val="24"/>
          <w:szCs w:val="24"/>
        </w:rPr>
        <w:t>Union</w:t>
      </w:r>
      <w:r w:rsidR="005E16D1">
        <w:rPr>
          <w:noProof/>
          <w:sz w:val="24"/>
          <w:szCs w:val="24"/>
        </w:rPr>
        <w:t xml:space="preserve"> and competitiveness</w:t>
      </w:r>
      <w:r w:rsidRPr="00610805">
        <w:rPr>
          <w:noProof/>
          <w:sz w:val="24"/>
          <w:szCs w:val="24"/>
        </w:rPr>
        <w:t xml:space="preserve">. Member States should facilitate the transition from education to employment for young people through </w:t>
      </w:r>
      <w:r w:rsidR="009C6F78" w:rsidRPr="009A2C5A">
        <w:rPr>
          <w:noProof/>
          <w:sz w:val="24"/>
          <w:szCs w:val="24"/>
        </w:rPr>
        <w:t xml:space="preserve">accessible and </w:t>
      </w:r>
      <w:r w:rsidRPr="00380026">
        <w:rPr>
          <w:noProof/>
          <w:sz w:val="24"/>
          <w:szCs w:val="24"/>
        </w:rPr>
        <w:t>quality traineeships and apprenticeships,</w:t>
      </w:r>
      <w:r w:rsidR="001B0367">
        <w:rPr>
          <w:noProof/>
          <w:sz w:val="24"/>
          <w:szCs w:val="24"/>
        </w:rPr>
        <w:t xml:space="preserve"> </w:t>
      </w:r>
      <w:r w:rsidR="006B3976">
        <w:rPr>
          <w:noProof/>
          <w:sz w:val="24"/>
          <w:szCs w:val="24"/>
        </w:rPr>
        <w:t>as well as</w:t>
      </w:r>
      <w:r w:rsidR="001B0367">
        <w:rPr>
          <w:noProof/>
          <w:sz w:val="24"/>
          <w:szCs w:val="24"/>
        </w:rPr>
        <w:t xml:space="preserve"> counselling services</w:t>
      </w:r>
      <w:r w:rsidR="006B3976">
        <w:rPr>
          <w:noProof/>
          <w:sz w:val="24"/>
          <w:szCs w:val="24"/>
        </w:rPr>
        <w:t>, and</w:t>
      </w:r>
      <w:r w:rsidRPr="00380026">
        <w:rPr>
          <w:noProof/>
          <w:sz w:val="24"/>
          <w:szCs w:val="24"/>
        </w:rPr>
        <w:t xml:space="preserve"> increase participation </w:t>
      </w:r>
      <w:r w:rsidR="009C6F78" w:rsidRPr="009A2C5A">
        <w:rPr>
          <w:noProof/>
          <w:sz w:val="24"/>
          <w:szCs w:val="24"/>
        </w:rPr>
        <w:t xml:space="preserve">of adults </w:t>
      </w:r>
      <w:r w:rsidRPr="00380026">
        <w:rPr>
          <w:noProof/>
          <w:sz w:val="24"/>
          <w:szCs w:val="24"/>
        </w:rPr>
        <w:t xml:space="preserve">in learning, particularly among learners from disadvantaged backgrounds and the least qualified. Member States should upgrade and increase the supply and uptake of flexible initial and continuing VET, </w:t>
      </w:r>
      <w:r w:rsidR="004E3EB2" w:rsidRPr="009A2C5A">
        <w:rPr>
          <w:noProof/>
          <w:sz w:val="24"/>
          <w:szCs w:val="24"/>
        </w:rPr>
        <w:t xml:space="preserve">and </w:t>
      </w:r>
      <w:r w:rsidRPr="00380026">
        <w:rPr>
          <w:noProof/>
          <w:sz w:val="24"/>
          <w:szCs w:val="24"/>
        </w:rPr>
        <w:t>strengthen work-based learning in VET systems. Furthermore, Member States should enhance the labour</w:t>
      </w:r>
      <w:r w:rsidR="009C6F78" w:rsidRPr="009A2C5A">
        <w:rPr>
          <w:noProof/>
          <w:sz w:val="24"/>
          <w:szCs w:val="24"/>
        </w:rPr>
        <w:t xml:space="preserve"> </w:t>
      </w:r>
      <w:r w:rsidRPr="00610805">
        <w:rPr>
          <w:noProof/>
          <w:sz w:val="24"/>
          <w:szCs w:val="24"/>
        </w:rPr>
        <w:t>market relevance of tertiary education and, where appropriate, research; improve skills</w:t>
      </w:r>
      <w:r w:rsidR="00A74E0C">
        <w:rPr>
          <w:noProof/>
          <w:sz w:val="24"/>
          <w:szCs w:val="24"/>
        </w:rPr>
        <w:t xml:space="preserve"> </w:t>
      </w:r>
      <w:r w:rsidR="00300FF0">
        <w:rPr>
          <w:noProof/>
          <w:sz w:val="24"/>
          <w:szCs w:val="24"/>
        </w:rPr>
        <w:t>intelligence</w:t>
      </w:r>
      <w:r w:rsidRPr="00610805">
        <w:rPr>
          <w:noProof/>
          <w:sz w:val="24"/>
          <w:szCs w:val="24"/>
        </w:rPr>
        <w:t xml:space="preserve">; make skills and qualifications more visible and comparable, including those acquired abroad, and ensure a more consistent use of EU-wide classifications (i.e. ESCO); increase opportunities for validating </w:t>
      </w:r>
      <w:r w:rsidR="008D7B0E">
        <w:rPr>
          <w:noProof/>
          <w:sz w:val="24"/>
          <w:szCs w:val="24"/>
        </w:rPr>
        <w:t xml:space="preserve">and recognising </w:t>
      </w:r>
      <w:r w:rsidRPr="00610805">
        <w:rPr>
          <w:noProof/>
          <w:sz w:val="24"/>
          <w:szCs w:val="24"/>
        </w:rPr>
        <w:t>skills and competences acquired outside formal education and training</w:t>
      </w:r>
      <w:r w:rsidR="00EE3BB2" w:rsidRPr="009A2C5A">
        <w:rPr>
          <w:noProof/>
          <w:sz w:val="24"/>
          <w:szCs w:val="24"/>
        </w:rPr>
        <w:t>, a</w:t>
      </w:r>
      <w:r w:rsidR="004E3EB2" w:rsidRPr="009A2C5A">
        <w:rPr>
          <w:noProof/>
          <w:sz w:val="24"/>
          <w:szCs w:val="24"/>
        </w:rPr>
        <w:t>nd promote</w:t>
      </w:r>
      <w:r w:rsidR="00EE3BB2" w:rsidRPr="009A2C5A">
        <w:rPr>
          <w:noProof/>
          <w:sz w:val="24"/>
          <w:szCs w:val="24"/>
        </w:rPr>
        <w:t xml:space="preserve"> faster recognition of qualifications for </w:t>
      </w:r>
      <w:r w:rsidR="00F253AC">
        <w:rPr>
          <w:noProof/>
          <w:sz w:val="24"/>
          <w:szCs w:val="24"/>
        </w:rPr>
        <w:t>Union</w:t>
      </w:r>
      <w:r w:rsidR="00EE3BB2" w:rsidRPr="009A2C5A">
        <w:rPr>
          <w:noProof/>
          <w:sz w:val="24"/>
          <w:szCs w:val="24"/>
        </w:rPr>
        <w:t xml:space="preserve"> and third-country nationals, while maintaining quality standards</w:t>
      </w:r>
      <w:r w:rsidRPr="00610805">
        <w:rPr>
          <w:noProof/>
          <w:sz w:val="24"/>
          <w:szCs w:val="24"/>
        </w:rPr>
        <w:t>.</w:t>
      </w:r>
    </w:p>
    <w:p w14:paraId="7DD58FB0" w14:textId="6AA91456" w:rsidR="000B00E1" w:rsidRPr="00610805" w:rsidRDefault="00C3113A" w:rsidP="008631EC">
      <w:pPr>
        <w:spacing w:after="200"/>
        <w:jc w:val="both"/>
        <w:rPr>
          <w:noProof/>
          <w:sz w:val="24"/>
          <w:szCs w:val="24"/>
        </w:rPr>
      </w:pPr>
      <w:r w:rsidRPr="00610805">
        <w:rPr>
          <w:noProof/>
          <w:sz w:val="24"/>
          <w:szCs w:val="24"/>
        </w:rPr>
        <w:t>Member States should provide unemployed and inactive people with effective, timely, coordinated and tailor-made assistance based on support for job searches, up</w:t>
      </w:r>
      <w:r w:rsidR="00D74875">
        <w:rPr>
          <w:noProof/>
          <w:sz w:val="24"/>
          <w:szCs w:val="24"/>
        </w:rPr>
        <w:t>skilling</w:t>
      </w:r>
      <w:r w:rsidRPr="00610805">
        <w:rPr>
          <w:noProof/>
          <w:sz w:val="24"/>
          <w:szCs w:val="24"/>
        </w:rPr>
        <w:t xml:space="preserve"> and reskilling and access</w:t>
      </w:r>
      <w:r w:rsidRPr="4E7815D4">
        <w:rPr>
          <w:noProof/>
          <w:sz w:val="24"/>
          <w:szCs w:val="24"/>
        </w:rPr>
        <w:t xml:space="preserve"> to other enabling services, paying particular attention to vulnerable groups</w:t>
      </w:r>
      <w:r w:rsidR="00A813CB" w:rsidRPr="4E7815D4">
        <w:rPr>
          <w:noProof/>
          <w:sz w:val="24"/>
          <w:szCs w:val="24"/>
        </w:rPr>
        <w:t>.</w:t>
      </w:r>
      <w:r w:rsidR="00C32E53" w:rsidRPr="4E7815D4">
        <w:rPr>
          <w:noProof/>
          <w:sz w:val="24"/>
          <w:szCs w:val="24"/>
        </w:rPr>
        <w:t xml:space="preserve"> </w:t>
      </w:r>
      <w:r w:rsidRPr="00610805">
        <w:rPr>
          <w:noProof/>
          <w:sz w:val="24"/>
          <w:szCs w:val="24"/>
        </w:rPr>
        <w:t>Comprehensive strategies that include</w:t>
      </w:r>
      <w:r w:rsidRPr="4E7815D4">
        <w:rPr>
          <w:noProof/>
          <w:sz w:val="24"/>
          <w:szCs w:val="24"/>
        </w:rPr>
        <w:t xml:space="preserve"> in-depth individual assessments of unemployed people</w:t>
      </w:r>
      <w:r w:rsidR="00E2510F" w:rsidRPr="4E7815D4">
        <w:rPr>
          <w:noProof/>
          <w:sz w:val="24"/>
          <w:szCs w:val="24"/>
        </w:rPr>
        <w:t xml:space="preserve"> and validation of prior work experience</w:t>
      </w:r>
      <w:r w:rsidRPr="4E7815D4">
        <w:rPr>
          <w:noProof/>
          <w:sz w:val="24"/>
          <w:szCs w:val="24"/>
        </w:rPr>
        <w:t xml:space="preserve"> should be pursued as soon as possible, at the latest after 18 months of unemployment, with a view to significantly reducing and preventing long-term unemployment. </w:t>
      </w:r>
      <w:r w:rsidR="009B3D92">
        <w:rPr>
          <w:noProof/>
          <w:sz w:val="24"/>
          <w:szCs w:val="24"/>
        </w:rPr>
        <w:t>Y</w:t>
      </w:r>
      <w:r w:rsidRPr="4E7815D4">
        <w:rPr>
          <w:noProof/>
          <w:sz w:val="24"/>
          <w:szCs w:val="24"/>
        </w:rPr>
        <w:t xml:space="preserve">outh unemployment and the </w:t>
      </w:r>
      <w:r w:rsidR="009B3D92">
        <w:rPr>
          <w:noProof/>
          <w:sz w:val="24"/>
          <w:szCs w:val="24"/>
        </w:rPr>
        <w:t xml:space="preserve">challenge of </w:t>
      </w:r>
      <w:r w:rsidRPr="4E7815D4">
        <w:rPr>
          <w:noProof/>
          <w:sz w:val="24"/>
          <w:szCs w:val="24"/>
        </w:rPr>
        <w:t xml:space="preserve">young people not in employment, education or training (NEETs) should continue to be addressed through prevention of early leaving from education and training and improvement of the school-to-work transition, </w:t>
      </w:r>
      <w:r w:rsidR="001B71D4">
        <w:rPr>
          <w:noProof/>
          <w:sz w:val="24"/>
          <w:szCs w:val="24"/>
        </w:rPr>
        <w:t>alongside</w:t>
      </w:r>
      <w:r w:rsidR="00B121BA">
        <w:rPr>
          <w:noProof/>
          <w:sz w:val="24"/>
          <w:szCs w:val="24"/>
        </w:rPr>
        <w:t xml:space="preserve"> </w:t>
      </w:r>
      <w:r w:rsidRPr="4E7815D4">
        <w:rPr>
          <w:noProof/>
          <w:sz w:val="24"/>
          <w:szCs w:val="24"/>
        </w:rPr>
        <w:t>the full implementation of the reinforced Youth Guarantee</w:t>
      </w:r>
      <w:r w:rsidR="00C82827" w:rsidRPr="4E7815D4">
        <w:rPr>
          <w:noProof/>
          <w:sz w:val="24"/>
          <w:szCs w:val="24"/>
        </w:rPr>
        <w:t xml:space="preserve">, </w:t>
      </w:r>
      <w:r w:rsidR="00C82827" w:rsidRPr="4E7815D4">
        <w:rPr>
          <w:noProof/>
          <w:sz w:val="24"/>
          <w:szCs w:val="24"/>
          <w:lang w:val="en-GB"/>
        </w:rPr>
        <w:t>notably by making an offer within 4 months for young people aged 15-29, to guarantee early intervention</w:t>
      </w:r>
      <w:r w:rsidRPr="00610805">
        <w:rPr>
          <w:noProof/>
          <w:sz w:val="24"/>
          <w:szCs w:val="24"/>
        </w:rPr>
        <w:t xml:space="preserve">. </w:t>
      </w:r>
    </w:p>
    <w:p w14:paraId="4E91E343" w14:textId="0C004C83" w:rsidR="001908E8" w:rsidRPr="00380026" w:rsidRDefault="00C3113A" w:rsidP="00610805">
      <w:pPr>
        <w:spacing w:after="200"/>
        <w:jc w:val="both"/>
        <w:rPr>
          <w:noProof/>
          <w:sz w:val="24"/>
          <w:szCs w:val="24"/>
        </w:rPr>
      </w:pPr>
      <w:r w:rsidRPr="00610805">
        <w:rPr>
          <w:noProof/>
          <w:sz w:val="24"/>
          <w:szCs w:val="24"/>
        </w:rPr>
        <w:t xml:space="preserve">Member States should aim to remove barriers and disincentives to, and provide incentives for, </w:t>
      </w:r>
      <w:r w:rsidR="00A813CB" w:rsidRPr="4E7815D4">
        <w:rPr>
          <w:noProof/>
          <w:sz w:val="24"/>
          <w:szCs w:val="24"/>
        </w:rPr>
        <w:t xml:space="preserve">labour market </w:t>
      </w:r>
      <w:r w:rsidRPr="4E7815D4">
        <w:rPr>
          <w:noProof/>
          <w:sz w:val="24"/>
          <w:szCs w:val="24"/>
        </w:rPr>
        <w:t>participation, in particular for low-income earners, second earners (often women)</w:t>
      </w:r>
      <w:r w:rsidR="00E2510F" w:rsidRPr="4E7815D4">
        <w:rPr>
          <w:noProof/>
          <w:sz w:val="24"/>
          <w:szCs w:val="24"/>
        </w:rPr>
        <w:t>,</w:t>
      </w:r>
      <w:r w:rsidRPr="4E7815D4">
        <w:rPr>
          <w:noProof/>
          <w:sz w:val="24"/>
          <w:szCs w:val="24"/>
        </w:rPr>
        <w:t xml:space="preserve"> </w:t>
      </w:r>
      <w:r w:rsidR="00066FDE" w:rsidRPr="4E7815D4">
        <w:rPr>
          <w:noProof/>
          <w:sz w:val="24"/>
          <w:szCs w:val="24"/>
        </w:rPr>
        <w:t>older people</w:t>
      </w:r>
      <w:r w:rsidR="00E2510F" w:rsidRPr="4E7815D4">
        <w:rPr>
          <w:noProof/>
          <w:sz w:val="24"/>
          <w:szCs w:val="24"/>
        </w:rPr>
        <w:t>,</w:t>
      </w:r>
      <w:r w:rsidR="009B3D92">
        <w:rPr>
          <w:noProof/>
          <w:sz w:val="24"/>
          <w:szCs w:val="24"/>
        </w:rPr>
        <w:t xml:space="preserve"> persons with disabilities,</w:t>
      </w:r>
      <w:r w:rsidR="00066FDE" w:rsidRPr="4E7815D4">
        <w:rPr>
          <w:noProof/>
          <w:sz w:val="24"/>
          <w:szCs w:val="24"/>
        </w:rPr>
        <w:t xml:space="preserve"> </w:t>
      </w:r>
      <w:r w:rsidRPr="4E7815D4">
        <w:rPr>
          <w:noProof/>
          <w:sz w:val="24"/>
          <w:szCs w:val="24"/>
        </w:rPr>
        <w:t>and those furthest from the labour market, including people with a migrant background and Roma</w:t>
      </w:r>
      <w:r w:rsidRPr="00610805">
        <w:rPr>
          <w:noProof/>
          <w:sz w:val="24"/>
          <w:szCs w:val="24"/>
        </w:rPr>
        <w:t>. Member States should contribute to fostering labour supply</w:t>
      </w:r>
      <w:r w:rsidR="0068096C" w:rsidRPr="4E7815D4">
        <w:rPr>
          <w:noProof/>
          <w:sz w:val="24"/>
          <w:szCs w:val="24"/>
        </w:rPr>
        <w:t xml:space="preserve"> and address shortages</w:t>
      </w:r>
      <w:r w:rsidRPr="4E7815D4">
        <w:rPr>
          <w:noProof/>
          <w:sz w:val="24"/>
          <w:szCs w:val="24"/>
        </w:rPr>
        <w:t xml:space="preserve">, notably through promoting adequate working conditions, ensuring that the design of tax and benefit systems encourages labour market participation, and that active labour market policies are effective and accessible, respecting the role of social partners. Member States should also support a work environment adapted for persons with disabilities, </w:t>
      </w:r>
      <w:r w:rsidR="00B47226">
        <w:rPr>
          <w:noProof/>
          <w:sz w:val="24"/>
          <w:szCs w:val="24"/>
        </w:rPr>
        <w:t xml:space="preserve">offering quality non-segregated employment and career progression, </w:t>
      </w:r>
      <w:r w:rsidRPr="4E7815D4">
        <w:rPr>
          <w:noProof/>
          <w:sz w:val="24"/>
          <w:szCs w:val="24"/>
        </w:rPr>
        <w:t>including through targeted financial and technical support, information and awareness raising, and services that enable them to participate in the labour market and in society.</w:t>
      </w:r>
    </w:p>
    <w:p w14:paraId="7E2F55A5" w14:textId="3F93F33A" w:rsidR="007F15FF" w:rsidRDefault="00C3113A" w:rsidP="00C3113A">
      <w:pPr>
        <w:spacing w:after="200"/>
        <w:jc w:val="both"/>
        <w:rPr>
          <w:noProof/>
          <w:sz w:val="24"/>
          <w:szCs w:val="24"/>
        </w:rPr>
      </w:pPr>
      <w:r w:rsidRPr="00380026">
        <w:rPr>
          <w:noProof/>
          <w:sz w:val="24"/>
          <w:szCs w:val="24"/>
        </w:rPr>
        <w:t>Member States should ensure gender equality and increased labour market participation of women,</w:t>
      </w:r>
      <w:r w:rsidR="00C32E53" w:rsidRPr="009A2C5A">
        <w:rPr>
          <w:noProof/>
          <w:sz w:val="24"/>
          <w:szCs w:val="24"/>
        </w:rPr>
        <w:t xml:space="preserve"> </w:t>
      </w:r>
      <w:r w:rsidRPr="00380026">
        <w:rPr>
          <w:noProof/>
          <w:sz w:val="24"/>
          <w:szCs w:val="24"/>
        </w:rPr>
        <w:t xml:space="preserve">including </w:t>
      </w:r>
      <w:r w:rsidR="00C32E53" w:rsidRPr="009A2C5A">
        <w:rPr>
          <w:noProof/>
          <w:sz w:val="24"/>
          <w:szCs w:val="24"/>
        </w:rPr>
        <w:t xml:space="preserve">in relation to </w:t>
      </w:r>
      <w:r w:rsidRPr="00610805">
        <w:rPr>
          <w:noProof/>
          <w:sz w:val="24"/>
          <w:szCs w:val="24"/>
        </w:rPr>
        <w:t>career progression</w:t>
      </w:r>
      <w:r w:rsidR="00C32E53" w:rsidRPr="009A2C5A">
        <w:rPr>
          <w:noProof/>
          <w:sz w:val="24"/>
          <w:szCs w:val="24"/>
        </w:rPr>
        <w:t>,</w:t>
      </w:r>
      <w:r w:rsidRPr="00380026">
        <w:rPr>
          <w:noProof/>
          <w:sz w:val="24"/>
          <w:szCs w:val="24"/>
        </w:rPr>
        <w:t xml:space="preserve"> </w:t>
      </w:r>
      <w:r w:rsidR="008C6AC3">
        <w:rPr>
          <w:noProof/>
          <w:sz w:val="24"/>
          <w:szCs w:val="24"/>
        </w:rPr>
        <w:t>by</w:t>
      </w:r>
      <w:r w:rsidR="008C6AC3" w:rsidRPr="00380026">
        <w:rPr>
          <w:noProof/>
          <w:sz w:val="24"/>
          <w:szCs w:val="24"/>
        </w:rPr>
        <w:t xml:space="preserve"> </w:t>
      </w:r>
      <w:r w:rsidR="00C8204D" w:rsidRPr="56717007">
        <w:rPr>
          <w:noProof/>
          <w:sz w:val="24"/>
          <w:szCs w:val="24"/>
        </w:rPr>
        <w:t xml:space="preserve">tackling </w:t>
      </w:r>
      <w:r w:rsidR="00C8204D" w:rsidRPr="5CB8AC49">
        <w:rPr>
          <w:noProof/>
          <w:sz w:val="24"/>
          <w:szCs w:val="24"/>
        </w:rPr>
        <w:t xml:space="preserve">gender </w:t>
      </w:r>
      <w:r w:rsidR="00C8204D" w:rsidRPr="0142F7C2">
        <w:rPr>
          <w:noProof/>
          <w:sz w:val="24"/>
          <w:szCs w:val="24"/>
        </w:rPr>
        <w:t xml:space="preserve">stereotypes, </w:t>
      </w:r>
      <w:r w:rsidRPr="00380026">
        <w:rPr>
          <w:noProof/>
          <w:sz w:val="24"/>
          <w:szCs w:val="24"/>
        </w:rPr>
        <w:t xml:space="preserve">eliminating barriers to leadership access at all levels of decision making, </w:t>
      </w:r>
      <w:r w:rsidR="008C6AC3">
        <w:rPr>
          <w:noProof/>
          <w:sz w:val="24"/>
          <w:szCs w:val="24"/>
        </w:rPr>
        <w:t>and</w:t>
      </w:r>
      <w:r w:rsidRPr="00380026">
        <w:rPr>
          <w:noProof/>
          <w:sz w:val="24"/>
          <w:szCs w:val="24"/>
        </w:rPr>
        <w:t xml:space="preserve"> by tackling </w:t>
      </w:r>
      <w:r w:rsidR="007F15FF" w:rsidRPr="00380026">
        <w:rPr>
          <w:noProof/>
          <w:sz w:val="24"/>
          <w:szCs w:val="24"/>
        </w:rPr>
        <w:t xml:space="preserve">workplace </w:t>
      </w:r>
      <w:r w:rsidRPr="00380026">
        <w:rPr>
          <w:noProof/>
          <w:sz w:val="24"/>
          <w:szCs w:val="24"/>
        </w:rPr>
        <w:t xml:space="preserve">violence and harassment. Equal pay for equal work, or work of equal value, and pay transparency should be ensured. The reconciliation of work, family and private life for both women and men should be promoted, in particular through access to affordable, </w:t>
      </w:r>
      <w:r w:rsidR="00827457" w:rsidRPr="009A2C5A">
        <w:rPr>
          <w:noProof/>
          <w:sz w:val="24"/>
          <w:szCs w:val="24"/>
        </w:rPr>
        <w:t xml:space="preserve">high </w:t>
      </w:r>
      <w:r w:rsidRPr="00380026">
        <w:rPr>
          <w:noProof/>
          <w:sz w:val="24"/>
          <w:szCs w:val="24"/>
        </w:rPr>
        <w:t>quality long-term care and early childhood education and care</w:t>
      </w:r>
      <w:r w:rsidR="000573CA">
        <w:rPr>
          <w:noProof/>
          <w:sz w:val="24"/>
          <w:szCs w:val="24"/>
        </w:rPr>
        <w:t>.</w:t>
      </w:r>
      <w:r w:rsidRPr="00610805">
        <w:rPr>
          <w:noProof/>
          <w:sz w:val="24"/>
          <w:szCs w:val="24"/>
        </w:rPr>
        <w:t xml:space="preserve"> Member States should ensure that parents and other people with caring responsibilities have access to suitable family-related leave and flexible working arrangements to balance work, family and private life, and promote a balanced use of those entitlements between parents.</w:t>
      </w:r>
    </w:p>
    <w:p w14:paraId="0CF27279" w14:textId="7799721E" w:rsidR="00D453AF" w:rsidRDefault="00D453AF" w:rsidP="008631EC">
      <w:pPr>
        <w:spacing w:after="200"/>
        <w:jc w:val="both"/>
        <w:rPr>
          <w:noProof/>
          <w:sz w:val="24"/>
          <w:szCs w:val="24"/>
        </w:rPr>
      </w:pPr>
      <w:r w:rsidRPr="4E7815D4">
        <w:rPr>
          <w:noProof/>
          <w:sz w:val="24"/>
          <w:szCs w:val="24"/>
        </w:rPr>
        <w:t xml:space="preserve">As a complementary solution to tapping the potential of the </w:t>
      </w:r>
      <w:r w:rsidR="00F253AC">
        <w:rPr>
          <w:noProof/>
          <w:sz w:val="24"/>
          <w:szCs w:val="24"/>
        </w:rPr>
        <w:t>Union</w:t>
      </w:r>
      <w:r w:rsidRPr="00610805">
        <w:rPr>
          <w:noProof/>
          <w:sz w:val="24"/>
          <w:szCs w:val="24"/>
        </w:rPr>
        <w:t xml:space="preserve"> domestic</w:t>
      </w:r>
      <w:r w:rsidRPr="4E7815D4">
        <w:rPr>
          <w:noProof/>
          <w:sz w:val="24"/>
          <w:szCs w:val="24"/>
        </w:rPr>
        <w:t xml:space="preserve"> </w:t>
      </w:r>
      <w:r w:rsidRPr="00610805">
        <w:rPr>
          <w:noProof/>
          <w:sz w:val="24"/>
          <w:szCs w:val="24"/>
        </w:rPr>
        <w:t>workforce</w:t>
      </w:r>
      <w:r>
        <w:rPr>
          <w:noProof/>
          <w:sz w:val="24"/>
          <w:szCs w:val="24"/>
        </w:rPr>
        <w:t>, Member States should</w:t>
      </w:r>
      <w:r w:rsidRPr="4E7815D4">
        <w:rPr>
          <w:noProof/>
          <w:sz w:val="24"/>
          <w:szCs w:val="24"/>
        </w:rPr>
        <w:t xml:space="preserve"> </w:t>
      </w:r>
      <w:r w:rsidRPr="00610805">
        <w:rPr>
          <w:noProof/>
          <w:sz w:val="24"/>
          <w:szCs w:val="24"/>
        </w:rPr>
        <w:t xml:space="preserve">attract talent and skills from outside the </w:t>
      </w:r>
      <w:r w:rsidR="00F253AC">
        <w:rPr>
          <w:noProof/>
          <w:sz w:val="24"/>
          <w:szCs w:val="24"/>
        </w:rPr>
        <w:t>Union</w:t>
      </w:r>
      <w:r w:rsidRPr="00610805">
        <w:rPr>
          <w:noProof/>
          <w:sz w:val="24"/>
          <w:szCs w:val="24"/>
        </w:rPr>
        <w:t xml:space="preserve"> via </w:t>
      </w:r>
      <w:r>
        <w:rPr>
          <w:noProof/>
          <w:sz w:val="24"/>
          <w:szCs w:val="24"/>
        </w:rPr>
        <w:t>legal</w:t>
      </w:r>
      <w:r w:rsidRPr="00610805">
        <w:rPr>
          <w:noProof/>
          <w:sz w:val="24"/>
          <w:szCs w:val="24"/>
        </w:rPr>
        <w:t xml:space="preserve"> migration</w:t>
      </w:r>
      <w:r>
        <w:rPr>
          <w:noProof/>
          <w:sz w:val="24"/>
          <w:szCs w:val="24"/>
        </w:rPr>
        <w:t xml:space="preserve"> pathways</w:t>
      </w:r>
      <w:r w:rsidRPr="4E7815D4">
        <w:rPr>
          <w:noProof/>
          <w:sz w:val="24"/>
          <w:szCs w:val="24"/>
        </w:rPr>
        <w:t xml:space="preserve">, </w:t>
      </w:r>
      <w:r>
        <w:rPr>
          <w:noProof/>
          <w:sz w:val="24"/>
          <w:szCs w:val="24"/>
        </w:rPr>
        <w:t xml:space="preserve">while </w:t>
      </w:r>
      <w:r w:rsidRPr="4E7815D4">
        <w:rPr>
          <w:noProof/>
          <w:sz w:val="24"/>
          <w:szCs w:val="24"/>
        </w:rPr>
        <w:t xml:space="preserve">guaranteeing </w:t>
      </w:r>
      <w:r>
        <w:rPr>
          <w:noProof/>
          <w:sz w:val="24"/>
          <w:szCs w:val="24"/>
        </w:rPr>
        <w:t xml:space="preserve">fair recruitment and </w:t>
      </w:r>
      <w:r w:rsidRPr="4E7815D4">
        <w:rPr>
          <w:noProof/>
          <w:sz w:val="24"/>
          <w:szCs w:val="24"/>
        </w:rPr>
        <w:t>labour and social</w:t>
      </w:r>
      <w:r w:rsidRPr="4E7815D4" w:rsidDel="00964334">
        <w:rPr>
          <w:noProof/>
          <w:sz w:val="24"/>
          <w:szCs w:val="24"/>
        </w:rPr>
        <w:t xml:space="preserve"> </w:t>
      </w:r>
      <w:r w:rsidRPr="4E7815D4">
        <w:rPr>
          <w:noProof/>
          <w:sz w:val="24"/>
          <w:szCs w:val="24"/>
        </w:rPr>
        <w:t>rights</w:t>
      </w:r>
      <w:r w:rsidRPr="00610805">
        <w:rPr>
          <w:noProof/>
          <w:sz w:val="24"/>
          <w:szCs w:val="24"/>
        </w:rPr>
        <w:t>. Member States should ensure that procedures to recognise qualifications of third</w:t>
      </w:r>
      <w:r>
        <w:rPr>
          <w:noProof/>
          <w:sz w:val="24"/>
          <w:szCs w:val="24"/>
        </w:rPr>
        <w:t>-</w:t>
      </w:r>
      <w:r w:rsidRPr="00610805">
        <w:rPr>
          <w:noProof/>
          <w:sz w:val="24"/>
          <w:szCs w:val="24"/>
        </w:rPr>
        <w:t xml:space="preserve">country nationals in the context of legal migration procedures are simple, efficient and facilitate fast access to regulated professions. Member States should further engage in Talent Partnerships to enhance legal migration pathways by launching new mobility schemes and provide for an effective integration policy for workers and their families, encompassing education and training, employment, social protection, health and housing. </w:t>
      </w:r>
    </w:p>
    <w:p w14:paraId="1C500F03" w14:textId="77777777" w:rsidR="001908E8" w:rsidRPr="00610805" w:rsidRDefault="00C3113A" w:rsidP="00C3113A">
      <w:pPr>
        <w:spacing w:before="320" w:after="160"/>
        <w:jc w:val="both"/>
        <w:rPr>
          <w:noProof/>
          <w:sz w:val="24"/>
          <w:szCs w:val="24"/>
        </w:rPr>
      </w:pPr>
      <w:r w:rsidRPr="00610805">
        <w:rPr>
          <w:b/>
          <w:bCs/>
          <w:noProof/>
          <w:sz w:val="24"/>
          <w:szCs w:val="24"/>
        </w:rPr>
        <w:t>Guideline 7: Enhancing the functioning of labour markets and the effectiveness of social dialogue</w:t>
      </w:r>
    </w:p>
    <w:p w14:paraId="798A3643" w14:textId="74B8E8AE" w:rsidR="00E03D17" w:rsidRPr="001917AB" w:rsidRDefault="00C3113A" w:rsidP="00675559">
      <w:pPr>
        <w:spacing w:after="200"/>
        <w:jc w:val="both"/>
        <w:rPr>
          <w:noProof/>
          <w:sz w:val="24"/>
          <w:szCs w:val="24"/>
        </w:rPr>
      </w:pPr>
      <w:r w:rsidRPr="00610805">
        <w:rPr>
          <w:noProof/>
          <w:sz w:val="24"/>
          <w:szCs w:val="24"/>
        </w:rPr>
        <w:t xml:space="preserve">Member States should work together with social partners </w:t>
      </w:r>
      <w:r w:rsidR="002C4065" w:rsidRPr="009A2C5A">
        <w:rPr>
          <w:noProof/>
          <w:sz w:val="24"/>
          <w:szCs w:val="24"/>
        </w:rPr>
        <w:t xml:space="preserve">in </w:t>
      </w:r>
      <w:r w:rsidR="00E03D17" w:rsidRPr="00610805">
        <w:rPr>
          <w:noProof/>
          <w:sz w:val="24"/>
          <w:szCs w:val="24"/>
        </w:rPr>
        <w:t>ensur</w:t>
      </w:r>
      <w:r w:rsidR="002C4065" w:rsidRPr="009A2C5A">
        <w:rPr>
          <w:noProof/>
          <w:sz w:val="24"/>
          <w:szCs w:val="24"/>
        </w:rPr>
        <w:t>ing</w:t>
      </w:r>
      <w:r w:rsidR="00E03D17" w:rsidRPr="00610805">
        <w:rPr>
          <w:noProof/>
          <w:sz w:val="24"/>
          <w:szCs w:val="24"/>
        </w:rPr>
        <w:t xml:space="preserve"> </w:t>
      </w:r>
      <w:r w:rsidRPr="00610805">
        <w:rPr>
          <w:noProof/>
          <w:sz w:val="24"/>
          <w:szCs w:val="24"/>
        </w:rPr>
        <w:t>fair, transparent and predictable working conditions. T</w:t>
      </w:r>
      <w:r w:rsidR="00CD09A5" w:rsidRPr="009A2C5A">
        <w:rPr>
          <w:noProof/>
          <w:sz w:val="24"/>
          <w:szCs w:val="24"/>
        </w:rPr>
        <w:t>o enhance job quality, t</w:t>
      </w:r>
      <w:r w:rsidRPr="001917AB">
        <w:rPr>
          <w:noProof/>
          <w:sz w:val="24"/>
          <w:szCs w:val="24"/>
        </w:rPr>
        <w:t>hey should reduce and prevent segmentation in labour markets, fight undeclared work and bogus self-employment,</w:t>
      </w:r>
      <w:r w:rsidRPr="009A2C5A">
        <w:rPr>
          <w:noProof/>
          <w:sz w:val="24"/>
          <w:szCs w:val="24"/>
        </w:rPr>
        <w:t xml:space="preserve"> </w:t>
      </w:r>
      <w:r w:rsidRPr="001917AB">
        <w:rPr>
          <w:noProof/>
          <w:sz w:val="24"/>
          <w:szCs w:val="24"/>
        </w:rPr>
        <w:t>and foster the transition towards open-ended forms of employment. Employment protection rules, labour law and institutions should provide both a suitable environment for recruitment</w:t>
      </w:r>
      <w:r w:rsidRPr="009A2C5A">
        <w:rPr>
          <w:noProof/>
          <w:sz w:val="24"/>
          <w:szCs w:val="24"/>
        </w:rPr>
        <w:t xml:space="preserve"> and </w:t>
      </w:r>
      <w:r w:rsidRPr="001917AB">
        <w:rPr>
          <w:noProof/>
          <w:sz w:val="24"/>
          <w:szCs w:val="24"/>
        </w:rPr>
        <w:t>the necessary flexibility for employers to adapt swiftly to changes in the economic context</w:t>
      </w:r>
      <w:r w:rsidR="00CD09A5" w:rsidRPr="009A2C5A">
        <w:rPr>
          <w:noProof/>
          <w:sz w:val="24"/>
          <w:szCs w:val="24"/>
        </w:rPr>
        <w:t>.</w:t>
      </w:r>
      <w:r w:rsidRPr="00610805">
        <w:rPr>
          <w:noProof/>
          <w:sz w:val="24"/>
          <w:szCs w:val="24"/>
        </w:rPr>
        <w:t xml:space="preserve"> </w:t>
      </w:r>
      <w:r w:rsidR="00CD09A5" w:rsidRPr="009A2C5A">
        <w:rPr>
          <w:noProof/>
          <w:sz w:val="24"/>
          <w:szCs w:val="24"/>
        </w:rPr>
        <w:t>At the same time, they should</w:t>
      </w:r>
      <w:r w:rsidRPr="00610805">
        <w:rPr>
          <w:noProof/>
          <w:sz w:val="24"/>
          <w:szCs w:val="24"/>
        </w:rPr>
        <w:t xml:space="preserve"> protect labour</w:t>
      </w:r>
      <w:r w:rsidR="00E87920" w:rsidRPr="009A2C5A">
        <w:rPr>
          <w:noProof/>
          <w:sz w:val="24"/>
          <w:szCs w:val="24"/>
        </w:rPr>
        <w:t xml:space="preserve"> </w:t>
      </w:r>
      <w:r w:rsidRPr="00610805">
        <w:rPr>
          <w:noProof/>
          <w:sz w:val="24"/>
          <w:szCs w:val="24"/>
        </w:rPr>
        <w:t>rights</w:t>
      </w:r>
      <w:r w:rsidRPr="001917AB">
        <w:rPr>
          <w:noProof/>
          <w:sz w:val="24"/>
          <w:szCs w:val="24"/>
        </w:rPr>
        <w:t xml:space="preserve"> and ensur</w:t>
      </w:r>
      <w:r w:rsidR="00CD09A5" w:rsidRPr="009A2C5A">
        <w:rPr>
          <w:noProof/>
          <w:sz w:val="24"/>
          <w:szCs w:val="24"/>
        </w:rPr>
        <w:t>e</w:t>
      </w:r>
      <w:r w:rsidRPr="00610805">
        <w:rPr>
          <w:noProof/>
          <w:sz w:val="24"/>
          <w:szCs w:val="24"/>
        </w:rPr>
        <w:t xml:space="preserve"> social protection. Promoting the use of flexible working arrangements such as teleworking can contribute to higher employment levels and more inclusive labour markets.</w:t>
      </w:r>
      <w:r w:rsidR="00E87920" w:rsidRPr="009A2C5A">
        <w:rPr>
          <w:noProof/>
          <w:sz w:val="24"/>
          <w:szCs w:val="24"/>
        </w:rPr>
        <w:t xml:space="preserve"> A safe and healthy work environment</w:t>
      </w:r>
      <w:r w:rsidR="00DF15F3" w:rsidRPr="009A2C5A">
        <w:rPr>
          <w:noProof/>
          <w:sz w:val="24"/>
          <w:szCs w:val="24"/>
        </w:rPr>
        <w:t xml:space="preserve"> should be ensured</w:t>
      </w:r>
      <w:r w:rsidR="00E87920" w:rsidRPr="009A2C5A">
        <w:rPr>
          <w:noProof/>
          <w:sz w:val="24"/>
          <w:szCs w:val="24"/>
        </w:rPr>
        <w:t xml:space="preserve">, </w:t>
      </w:r>
      <w:r w:rsidR="00DF15F3" w:rsidRPr="009A2C5A">
        <w:rPr>
          <w:noProof/>
          <w:sz w:val="24"/>
          <w:szCs w:val="24"/>
        </w:rPr>
        <w:t xml:space="preserve">and </w:t>
      </w:r>
      <w:r w:rsidR="00E87920" w:rsidRPr="009A2C5A">
        <w:rPr>
          <w:noProof/>
          <w:sz w:val="24"/>
          <w:szCs w:val="24"/>
        </w:rPr>
        <w:t>workplace wellbeing</w:t>
      </w:r>
      <w:r w:rsidR="00C82827">
        <w:rPr>
          <w:noProof/>
          <w:sz w:val="24"/>
          <w:szCs w:val="24"/>
        </w:rPr>
        <w:t xml:space="preserve"> </w:t>
      </w:r>
      <w:r w:rsidR="00E87920" w:rsidRPr="009A2C5A">
        <w:rPr>
          <w:noProof/>
          <w:sz w:val="24"/>
          <w:szCs w:val="24"/>
        </w:rPr>
        <w:t>and job autonomy</w:t>
      </w:r>
      <w:r w:rsidR="00C82827">
        <w:rPr>
          <w:noProof/>
          <w:sz w:val="24"/>
          <w:szCs w:val="24"/>
        </w:rPr>
        <w:t xml:space="preserve"> promoted</w:t>
      </w:r>
      <w:r w:rsidR="00167101" w:rsidRPr="009A2C5A">
        <w:rPr>
          <w:noProof/>
          <w:sz w:val="24"/>
          <w:szCs w:val="24"/>
        </w:rPr>
        <w:t xml:space="preserve"> as</w:t>
      </w:r>
      <w:r w:rsidR="00E87920" w:rsidRPr="009A2C5A">
        <w:rPr>
          <w:noProof/>
          <w:sz w:val="24"/>
          <w:szCs w:val="24"/>
        </w:rPr>
        <w:t xml:space="preserve"> contribut</w:t>
      </w:r>
      <w:r w:rsidR="00C82827">
        <w:rPr>
          <w:noProof/>
          <w:sz w:val="24"/>
          <w:szCs w:val="24"/>
        </w:rPr>
        <w:t>ing</w:t>
      </w:r>
      <w:r w:rsidR="00E87920" w:rsidRPr="009A2C5A">
        <w:rPr>
          <w:noProof/>
          <w:sz w:val="24"/>
          <w:szCs w:val="24"/>
        </w:rPr>
        <w:t xml:space="preserve"> to job quality. </w:t>
      </w:r>
    </w:p>
    <w:p w14:paraId="42652A76" w14:textId="51518052" w:rsidR="001908E8" w:rsidRPr="001917AB" w:rsidRDefault="00C3113A" w:rsidP="00675559">
      <w:pPr>
        <w:spacing w:after="200"/>
        <w:jc w:val="both"/>
        <w:rPr>
          <w:noProof/>
          <w:sz w:val="24"/>
          <w:szCs w:val="24"/>
        </w:rPr>
      </w:pPr>
      <w:r w:rsidRPr="001917AB">
        <w:rPr>
          <w:noProof/>
          <w:sz w:val="24"/>
          <w:szCs w:val="24"/>
        </w:rPr>
        <w:t>Member States should support workers</w:t>
      </w:r>
      <w:r w:rsidR="00E03D17" w:rsidRPr="001917AB">
        <w:rPr>
          <w:noProof/>
          <w:sz w:val="24"/>
          <w:szCs w:val="24"/>
        </w:rPr>
        <w:t xml:space="preserve"> and </w:t>
      </w:r>
      <w:r w:rsidR="00081DD2" w:rsidRPr="009A2C5A">
        <w:rPr>
          <w:noProof/>
          <w:sz w:val="24"/>
          <w:szCs w:val="24"/>
        </w:rPr>
        <w:t>employers</w:t>
      </w:r>
      <w:r w:rsidRPr="001917AB">
        <w:rPr>
          <w:noProof/>
          <w:sz w:val="24"/>
          <w:szCs w:val="24"/>
        </w:rPr>
        <w:t xml:space="preserve"> in the digital transformation, including via promoting the </w:t>
      </w:r>
      <w:r w:rsidR="000D51CE">
        <w:rPr>
          <w:noProof/>
          <w:sz w:val="24"/>
          <w:szCs w:val="24"/>
        </w:rPr>
        <w:t xml:space="preserve">effective, responsible, </w:t>
      </w:r>
      <w:r w:rsidR="00167101" w:rsidRPr="009A2C5A">
        <w:rPr>
          <w:noProof/>
          <w:sz w:val="24"/>
          <w:szCs w:val="24"/>
        </w:rPr>
        <w:t>inclusive</w:t>
      </w:r>
      <w:r w:rsidR="003A46A1">
        <w:rPr>
          <w:noProof/>
          <w:sz w:val="24"/>
          <w:szCs w:val="24"/>
        </w:rPr>
        <w:t xml:space="preserve"> </w:t>
      </w:r>
      <w:r w:rsidR="00167101" w:rsidRPr="009A2C5A">
        <w:rPr>
          <w:noProof/>
          <w:sz w:val="24"/>
          <w:szCs w:val="24"/>
        </w:rPr>
        <w:t xml:space="preserve">and </w:t>
      </w:r>
      <w:r w:rsidRPr="001917AB">
        <w:rPr>
          <w:noProof/>
          <w:sz w:val="24"/>
          <w:szCs w:val="24"/>
        </w:rPr>
        <w:t xml:space="preserve">ethical </w:t>
      </w:r>
      <w:r w:rsidR="00167101" w:rsidRPr="009A2C5A">
        <w:rPr>
          <w:noProof/>
          <w:sz w:val="24"/>
          <w:szCs w:val="24"/>
        </w:rPr>
        <w:t xml:space="preserve">use of </w:t>
      </w:r>
      <w:r w:rsidRPr="00610805">
        <w:rPr>
          <w:noProof/>
          <w:sz w:val="24"/>
          <w:szCs w:val="24"/>
        </w:rPr>
        <w:t>AI tools</w:t>
      </w:r>
      <w:r w:rsidR="00167101" w:rsidRPr="009A2C5A">
        <w:rPr>
          <w:noProof/>
          <w:sz w:val="24"/>
          <w:szCs w:val="24"/>
        </w:rPr>
        <w:t xml:space="preserve"> </w:t>
      </w:r>
      <w:r w:rsidR="00E03D17" w:rsidRPr="001917AB">
        <w:rPr>
          <w:noProof/>
          <w:sz w:val="24"/>
          <w:szCs w:val="24"/>
        </w:rPr>
        <w:t>that boost</w:t>
      </w:r>
      <w:r w:rsidRPr="001917AB">
        <w:rPr>
          <w:noProof/>
          <w:sz w:val="24"/>
          <w:szCs w:val="24"/>
        </w:rPr>
        <w:t xml:space="preserve"> productivity</w:t>
      </w:r>
      <w:r w:rsidR="00E03D17" w:rsidRPr="001917AB">
        <w:rPr>
          <w:noProof/>
          <w:sz w:val="24"/>
          <w:szCs w:val="24"/>
        </w:rPr>
        <w:t xml:space="preserve"> and</w:t>
      </w:r>
      <w:r w:rsidRPr="001917AB">
        <w:rPr>
          <w:noProof/>
          <w:sz w:val="24"/>
          <w:szCs w:val="24"/>
        </w:rPr>
        <w:t xml:space="preserve"> </w:t>
      </w:r>
      <w:r w:rsidR="000861B0">
        <w:rPr>
          <w:noProof/>
          <w:sz w:val="24"/>
          <w:szCs w:val="24"/>
        </w:rPr>
        <w:t xml:space="preserve">complement </w:t>
      </w:r>
      <w:r w:rsidRPr="001917AB">
        <w:rPr>
          <w:noProof/>
          <w:sz w:val="24"/>
          <w:szCs w:val="24"/>
        </w:rPr>
        <w:t>human labour</w:t>
      </w:r>
      <w:r w:rsidR="00E03D17" w:rsidRPr="001917AB">
        <w:rPr>
          <w:noProof/>
          <w:sz w:val="24"/>
          <w:szCs w:val="24"/>
        </w:rPr>
        <w:t>.</w:t>
      </w:r>
      <w:r w:rsidRPr="001917AB">
        <w:rPr>
          <w:noProof/>
          <w:sz w:val="24"/>
          <w:szCs w:val="24"/>
        </w:rPr>
        <w:t xml:space="preserve"> </w:t>
      </w:r>
      <w:r w:rsidR="0047211F">
        <w:rPr>
          <w:noProof/>
          <w:sz w:val="24"/>
          <w:szCs w:val="24"/>
        </w:rPr>
        <w:t xml:space="preserve">To foster a </w:t>
      </w:r>
      <w:r w:rsidR="0047211F" w:rsidRPr="007733E5">
        <w:rPr>
          <w:noProof/>
          <w:sz w:val="24"/>
          <w:szCs w:val="24"/>
        </w:rPr>
        <w:t>trust-based approach to workplace technology</w:t>
      </w:r>
      <w:r w:rsidR="0047211F">
        <w:rPr>
          <w:noProof/>
          <w:sz w:val="24"/>
          <w:szCs w:val="24"/>
        </w:rPr>
        <w:t xml:space="preserve"> and innovation, </w:t>
      </w:r>
      <w:r w:rsidR="00E82D62">
        <w:rPr>
          <w:noProof/>
          <w:sz w:val="24"/>
          <w:szCs w:val="24"/>
        </w:rPr>
        <w:t xml:space="preserve">Member States should </w:t>
      </w:r>
      <w:r w:rsidR="0047211F">
        <w:rPr>
          <w:noProof/>
          <w:sz w:val="24"/>
          <w:szCs w:val="24"/>
        </w:rPr>
        <w:t xml:space="preserve">also </w:t>
      </w:r>
      <w:r w:rsidR="00E82D62">
        <w:rPr>
          <w:noProof/>
          <w:sz w:val="24"/>
          <w:szCs w:val="24"/>
        </w:rPr>
        <w:t xml:space="preserve">monitor impacts on the </w:t>
      </w:r>
      <w:r w:rsidR="0047211F">
        <w:rPr>
          <w:noProof/>
          <w:sz w:val="24"/>
          <w:szCs w:val="24"/>
        </w:rPr>
        <w:t xml:space="preserve">labour market </w:t>
      </w:r>
      <w:r w:rsidR="00E82D62">
        <w:rPr>
          <w:noProof/>
          <w:sz w:val="24"/>
          <w:szCs w:val="24"/>
        </w:rPr>
        <w:t>functioning, including recruitment practices, and leverage the role of social dialogue and collective bargaining.</w:t>
      </w:r>
      <w:r w:rsidR="00FA47A2" w:rsidRPr="009A2C5A">
        <w:rPr>
          <w:noProof/>
          <w:sz w:val="24"/>
          <w:szCs w:val="24"/>
        </w:rPr>
        <w:t xml:space="preserve"> </w:t>
      </w:r>
      <w:r w:rsidR="002649E3" w:rsidRPr="009A2C5A">
        <w:rPr>
          <w:noProof/>
          <w:sz w:val="24"/>
          <w:szCs w:val="24"/>
        </w:rPr>
        <w:t>P</w:t>
      </w:r>
      <w:r w:rsidRPr="001917AB">
        <w:rPr>
          <w:noProof/>
          <w:sz w:val="24"/>
          <w:szCs w:val="24"/>
        </w:rPr>
        <w:t>recarious working conditions should be prevented, including</w:t>
      </w:r>
      <w:r w:rsidRPr="009A2C5A">
        <w:rPr>
          <w:noProof/>
          <w:sz w:val="24"/>
          <w:szCs w:val="24"/>
        </w:rPr>
        <w:t xml:space="preserve"> </w:t>
      </w:r>
      <w:r w:rsidR="00FA47A2" w:rsidRPr="009A2C5A">
        <w:rPr>
          <w:noProof/>
          <w:sz w:val="24"/>
          <w:szCs w:val="24"/>
        </w:rPr>
        <w:t>in</w:t>
      </w:r>
      <w:r w:rsidRPr="001917AB">
        <w:rPr>
          <w:noProof/>
          <w:sz w:val="24"/>
          <w:szCs w:val="24"/>
        </w:rPr>
        <w:t xml:space="preserve"> platform work</w:t>
      </w:r>
      <w:r w:rsidR="00AC3D64" w:rsidRPr="009A2C5A">
        <w:rPr>
          <w:noProof/>
          <w:sz w:val="24"/>
          <w:szCs w:val="24"/>
        </w:rPr>
        <w:t xml:space="preserve"> </w:t>
      </w:r>
      <w:r w:rsidR="00FF16F0" w:rsidRPr="009A2C5A">
        <w:rPr>
          <w:noProof/>
          <w:sz w:val="24"/>
          <w:szCs w:val="24"/>
        </w:rPr>
        <w:t>and</w:t>
      </w:r>
      <w:r w:rsidR="00AC3D64" w:rsidRPr="009A2C5A">
        <w:rPr>
          <w:noProof/>
          <w:sz w:val="24"/>
          <w:szCs w:val="24"/>
        </w:rPr>
        <w:t xml:space="preserve"> atypical work contracts</w:t>
      </w:r>
      <w:r w:rsidRPr="001917AB">
        <w:rPr>
          <w:noProof/>
          <w:sz w:val="24"/>
          <w:szCs w:val="24"/>
        </w:rPr>
        <w:t>, by ensuring fairness, transparency</w:t>
      </w:r>
      <w:r w:rsidR="002B4D01" w:rsidRPr="4493EF7D">
        <w:rPr>
          <w:noProof/>
          <w:sz w:val="24"/>
          <w:szCs w:val="24"/>
        </w:rPr>
        <w:t>, non-discrimination</w:t>
      </w:r>
      <w:r w:rsidRPr="001917AB">
        <w:rPr>
          <w:noProof/>
          <w:sz w:val="24"/>
          <w:szCs w:val="24"/>
        </w:rPr>
        <w:t xml:space="preserve"> and accountability in the use of algorithms, and by fighting abus</w:t>
      </w:r>
      <w:r w:rsidR="001408F0" w:rsidRPr="009A2C5A">
        <w:rPr>
          <w:noProof/>
          <w:sz w:val="24"/>
          <w:szCs w:val="24"/>
        </w:rPr>
        <w:t>ive contractual arrangements</w:t>
      </w:r>
      <w:r w:rsidRPr="001917AB">
        <w:rPr>
          <w:noProof/>
          <w:sz w:val="24"/>
          <w:szCs w:val="24"/>
        </w:rPr>
        <w:t>. Access to effective, impartial dispute resolution and a right to redress, including adequate compensation, where applicable, should be ensured in cases of unfair dismissal.</w:t>
      </w:r>
    </w:p>
    <w:p w14:paraId="6B0728C7" w14:textId="624E6F0F" w:rsidR="00E03D17" w:rsidRPr="001917AB" w:rsidRDefault="00C3113A" w:rsidP="00675559">
      <w:pPr>
        <w:spacing w:after="200"/>
        <w:jc w:val="both"/>
        <w:rPr>
          <w:noProof/>
          <w:sz w:val="24"/>
          <w:szCs w:val="24"/>
        </w:rPr>
      </w:pPr>
      <w:r w:rsidRPr="001917AB">
        <w:rPr>
          <w:noProof/>
          <w:sz w:val="24"/>
          <w:szCs w:val="24"/>
        </w:rPr>
        <w:t>Member States should effectively activate</w:t>
      </w:r>
      <w:r w:rsidRPr="009A2C5A">
        <w:rPr>
          <w:noProof/>
          <w:sz w:val="24"/>
          <w:szCs w:val="24"/>
        </w:rPr>
        <w:t xml:space="preserve"> </w:t>
      </w:r>
      <w:r w:rsidRPr="001917AB">
        <w:rPr>
          <w:noProof/>
          <w:sz w:val="24"/>
          <w:szCs w:val="24"/>
        </w:rPr>
        <w:t>and enable those who can participate in the labour market, especially underrepresented groups, such as women and youn</w:t>
      </w:r>
      <w:r w:rsidR="007A45DD" w:rsidRPr="009A2C5A">
        <w:rPr>
          <w:noProof/>
          <w:sz w:val="24"/>
          <w:szCs w:val="24"/>
        </w:rPr>
        <w:t>g</w:t>
      </w:r>
      <w:r w:rsidRPr="00610805">
        <w:rPr>
          <w:noProof/>
          <w:sz w:val="24"/>
          <w:szCs w:val="24"/>
        </w:rPr>
        <w:t xml:space="preserve"> people, as well as people in vulnerable situations, such as </w:t>
      </w:r>
      <w:r w:rsidR="007A45DD" w:rsidRPr="009A2C5A">
        <w:rPr>
          <w:noProof/>
          <w:sz w:val="24"/>
          <w:szCs w:val="24"/>
        </w:rPr>
        <w:t xml:space="preserve">the </w:t>
      </w:r>
      <w:r w:rsidRPr="001917AB">
        <w:rPr>
          <w:noProof/>
          <w:sz w:val="24"/>
          <w:szCs w:val="24"/>
        </w:rPr>
        <w:t>lower-skilled</w:t>
      </w:r>
      <w:r w:rsidR="007A45DD" w:rsidRPr="009A2C5A">
        <w:rPr>
          <w:noProof/>
          <w:sz w:val="24"/>
          <w:szCs w:val="24"/>
        </w:rPr>
        <w:t>,</w:t>
      </w:r>
      <w:r w:rsidRPr="00610805">
        <w:rPr>
          <w:noProof/>
          <w:sz w:val="24"/>
          <w:szCs w:val="24"/>
        </w:rPr>
        <w:t xml:space="preserve"> the long-term unemployed, persons with disabilities, people with a migrant background, people from Roma communities</w:t>
      </w:r>
      <w:r w:rsidR="005D5882">
        <w:rPr>
          <w:noProof/>
          <w:sz w:val="24"/>
          <w:szCs w:val="24"/>
        </w:rPr>
        <w:t xml:space="preserve"> </w:t>
      </w:r>
      <w:r w:rsidRPr="00610805">
        <w:rPr>
          <w:noProof/>
          <w:sz w:val="24"/>
          <w:szCs w:val="24"/>
        </w:rPr>
        <w:t>and older workers. Member States should strengthen the scope and effectiveness of active labour</w:t>
      </w:r>
      <w:r w:rsidR="00EC2C41" w:rsidRPr="009A2C5A">
        <w:rPr>
          <w:noProof/>
          <w:sz w:val="24"/>
          <w:szCs w:val="24"/>
        </w:rPr>
        <w:t xml:space="preserve"> </w:t>
      </w:r>
      <w:r w:rsidRPr="00610805">
        <w:rPr>
          <w:noProof/>
          <w:sz w:val="24"/>
          <w:szCs w:val="24"/>
        </w:rPr>
        <w:t xml:space="preserve">market policies by </w:t>
      </w:r>
      <w:r w:rsidRPr="001917AB">
        <w:rPr>
          <w:noProof/>
          <w:sz w:val="24"/>
          <w:szCs w:val="24"/>
        </w:rPr>
        <w:t>increasing their</w:t>
      </w:r>
      <w:r w:rsidR="007A6BAA">
        <w:rPr>
          <w:noProof/>
          <w:sz w:val="24"/>
          <w:szCs w:val="24"/>
        </w:rPr>
        <w:t xml:space="preserve"> </w:t>
      </w:r>
      <w:r w:rsidR="003216C4">
        <w:rPr>
          <w:noProof/>
          <w:sz w:val="24"/>
          <w:szCs w:val="24"/>
        </w:rPr>
        <w:t>availa</w:t>
      </w:r>
      <w:r w:rsidR="003D4277">
        <w:rPr>
          <w:noProof/>
          <w:sz w:val="24"/>
          <w:szCs w:val="24"/>
        </w:rPr>
        <w:t>bility</w:t>
      </w:r>
      <w:r w:rsidRPr="001917AB">
        <w:rPr>
          <w:noProof/>
          <w:sz w:val="24"/>
          <w:szCs w:val="24"/>
        </w:rPr>
        <w:t xml:space="preserve">, outreach and coverage and by better linking them with social services, training and income support for the </w:t>
      </w:r>
      <w:r w:rsidRPr="009A2C5A">
        <w:rPr>
          <w:noProof/>
          <w:sz w:val="24"/>
          <w:szCs w:val="24"/>
        </w:rPr>
        <w:t>unemployed</w:t>
      </w:r>
      <w:r w:rsidRPr="00610805">
        <w:rPr>
          <w:noProof/>
          <w:sz w:val="24"/>
          <w:szCs w:val="24"/>
        </w:rPr>
        <w:t>. Member States should enhance the capacity of public employment services to provide timely and tailor-made assistance to jobseekers,</w:t>
      </w:r>
      <w:r w:rsidR="00DF15F3" w:rsidRPr="009A2C5A">
        <w:rPr>
          <w:noProof/>
          <w:sz w:val="24"/>
          <w:szCs w:val="24"/>
        </w:rPr>
        <w:t xml:space="preserve"> </w:t>
      </w:r>
      <w:r w:rsidR="00EC2C41" w:rsidRPr="009A2C5A">
        <w:rPr>
          <w:noProof/>
          <w:sz w:val="24"/>
          <w:szCs w:val="24"/>
        </w:rPr>
        <w:t xml:space="preserve">including through </w:t>
      </w:r>
      <w:r w:rsidRPr="001917AB">
        <w:rPr>
          <w:noProof/>
          <w:sz w:val="24"/>
          <w:szCs w:val="24"/>
        </w:rPr>
        <w:t xml:space="preserve">performance-based management </w:t>
      </w:r>
      <w:r w:rsidR="00EC2C41" w:rsidRPr="009A2C5A">
        <w:rPr>
          <w:noProof/>
          <w:sz w:val="24"/>
          <w:szCs w:val="24"/>
        </w:rPr>
        <w:t>and better</w:t>
      </w:r>
      <w:r w:rsidRPr="00610805">
        <w:rPr>
          <w:noProof/>
          <w:sz w:val="24"/>
          <w:szCs w:val="24"/>
        </w:rPr>
        <w:t xml:space="preserve"> capacity to use data and digital technology</w:t>
      </w:r>
      <w:r w:rsidR="00B06285" w:rsidRPr="009A2C5A">
        <w:rPr>
          <w:noProof/>
          <w:sz w:val="24"/>
          <w:szCs w:val="24"/>
        </w:rPr>
        <w:t xml:space="preserve">, and by making the best use of </w:t>
      </w:r>
      <w:r w:rsidR="00F253AC">
        <w:rPr>
          <w:noProof/>
          <w:sz w:val="24"/>
          <w:szCs w:val="24"/>
        </w:rPr>
        <w:t>Union</w:t>
      </w:r>
      <w:r w:rsidR="00B06285" w:rsidRPr="009A2C5A">
        <w:rPr>
          <w:noProof/>
          <w:sz w:val="24"/>
          <w:szCs w:val="24"/>
        </w:rPr>
        <w:t xml:space="preserve"> funding</w:t>
      </w:r>
      <w:r w:rsidRPr="001917AB">
        <w:rPr>
          <w:noProof/>
          <w:sz w:val="24"/>
          <w:szCs w:val="24"/>
        </w:rPr>
        <w:t>. Private employment services also play a role in this respect.</w:t>
      </w:r>
    </w:p>
    <w:p w14:paraId="4FBC8EE9" w14:textId="3583083B" w:rsidR="00AA24B0" w:rsidRDefault="00C3113A" w:rsidP="00675559">
      <w:pPr>
        <w:spacing w:after="200"/>
        <w:jc w:val="both"/>
        <w:rPr>
          <w:noProof/>
          <w:sz w:val="24"/>
          <w:szCs w:val="24"/>
        </w:rPr>
      </w:pPr>
      <w:r w:rsidRPr="001917AB">
        <w:rPr>
          <w:noProof/>
          <w:sz w:val="24"/>
          <w:szCs w:val="24"/>
        </w:rPr>
        <w:t xml:space="preserve">Member States should provide the unemployed with adequate unemployment benefits of reasonable duration, in line with their contributions and national eligibility rules. Unemployment benefits should not disincentivise a prompt return to employment and should be accompanied by active labour market policies. </w:t>
      </w:r>
    </w:p>
    <w:p w14:paraId="301D1FB2" w14:textId="5A8C9203" w:rsidR="00C346F9" w:rsidRPr="00B6593F" w:rsidRDefault="000B1F42" w:rsidP="00675559">
      <w:pPr>
        <w:pStyle w:val="pf0"/>
        <w:spacing w:before="0" w:beforeAutospacing="0" w:after="200" w:afterAutospacing="0"/>
        <w:jc w:val="both"/>
        <w:rPr>
          <w:rFonts w:ascii="Calibri" w:hAnsi="Calibri" w:cs="Calibri"/>
          <w:noProof/>
          <w:color w:val="000000"/>
          <w:sz w:val="22"/>
          <w:szCs w:val="22"/>
        </w:rPr>
      </w:pPr>
      <w:r>
        <w:rPr>
          <w:noProof/>
        </w:rPr>
        <w:t>Learning</w:t>
      </w:r>
      <w:r w:rsidR="00FF6B7F">
        <w:rPr>
          <w:noProof/>
        </w:rPr>
        <w:t xml:space="preserve"> </w:t>
      </w:r>
      <w:r w:rsidR="00C3113A" w:rsidRPr="001917AB">
        <w:rPr>
          <w:noProof/>
        </w:rPr>
        <w:t>mobility</w:t>
      </w:r>
      <w:r w:rsidR="00574468">
        <w:rPr>
          <w:noProof/>
        </w:rPr>
        <w:t xml:space="preserve">, especially in </w:t>
      </w:r>
      <w:r w:rsidR="002B2673">
        <w:rPr>
          <w:noProof/>
        </w:rPr>
        <w:t>VET</w:t>
      </w:r>
      <w:r w:rsidR="00574468">
        <w:rPr>
          <w:noProof/>
        </w:rPr>
        <w:t xml:space="preserve"> and </w:t>
      </w:r>
      <w:r w:rsidR="00FF6B7F">
        <w:rPr>
          <w:noProof/>
        </w:rPr>
        <w:t xml:space="preserve">for </w:t>
      </w:r>
      <w:r w:rsidR="00574468">
        <w:rPr>
          <w:noProof/>
        </w:rPr>
        <w:t xml:space="preserve">apprentices </w:t>
      </w:r>
      <w:r w:rsidR="00353517">
        <w:rPr>
          <w:noProof/>
        </w:rPr>
        <w:t>and lear</w:t>
      </w:r>
      <w:r w:rsidR="00BB10BA">
        <w:rPr>
          <w:noProof/>
        </w:rPr>
        <w:t>ners</w:t>
      </w:r>
      <w:r w:rsidR="00FF6B7F">
        <w:rPr>
          <w:noProof/>
        </w:rPr>
        <w:t xml:space="preserve"> with fewer mobility experiences</w:t>
      </w:r>
      <w:r w:rsidR="00897BDB">
        <w:rPr>
          <w:noProof/>
        </w:rPr>
        <w:t xml:space="preserve">, </w:t>
      </w:r>
      <w:r w:rsidR="00C3113A" w:rsidRPr="001917AB">
        <w:rPr>
          <w:noProof/>
        </w:rPr>
        <w:t xml:space="preserve">and </w:t>
      </w:r>
      <w:r w:rsidR="00A0411F">
        <w:rPr>
          <w:noProof/>
        </w:rPr>
        <w:t xml:space="preserve">labour mobility of </w:t>
      </w:r>
      <w:r w:rsidR="00C3113A" w:rsidRPr="001917AB">
        <w:rPr>
          <w:noProof/>
        </w:rPr>
        <w:t>workers</w:t>
      </w:r>
      <w:r w:rsidR="00FF6B7F">
        <w:rPr>
          <w:noProof/>
        </w:rPr>
        <w:t xml:space="preserve"> </w:t>
      </w:r>
      <w:r w:rsidR="00C3113A" w:rsidRPr="001917AB">
        <w:rPr>
          <w:noProof/>
        </w:rPr>
        <w:t>should be increased and adequately supported</w:t>
      </w:r>
      <w:r w:rsidR="00C3113A" w:rsidRPr="00610805">
        <w:rPr>
          <w:noProof/>
        </w:rPr>
        <w:t>, with the aim of enhancing their skills and employability. Obstacles to intra-</w:t>
      </w:r>
      <w:r w:rsidR="00F253AC">
        <w:rPr>
          <w:noProof/>
        </w:rPr>
        <w:t>Union</w:t>
      </w:r>
      <w:r w:rsidR="00C3113A" w:rsidRPr="00610805">
        <w:rPr>
          <w:noProof/>
        </w:rPr>
        <w:t xml:space="preserve"> labour mobility</w:t>
      </w:r>
      <w:r w:rsidR="00CF489E" w:rsidRPr="00610805">
        <w:rPr>
          <w:noProof/>
        </w:rPr>
        <w:t xml:space="preserve"> should be tackled</w:t>
      </w:r>
      <w:r w:rsidR="00C3113A" w:rsidRPr="00610805">
        <w:rPr>
          <w:noProof/>
        </w:rPr>
        <w:t>, including</w:t>
      </w:r>
      <w:r w:rsidR="003A46A1">
        <w:rPr>
          <w:noProof/>
        </w:rPr>
        <w:t xml:space="preserve"> related to</w:t>
      </w:r>
      <w:r w:rsidR="00C3113A" w:rsidRPr="00610805">
        <w:rPr>
          <w:noProof/>
        </w:rPr>
        <w:t xml:space="preserve"> </w:t>
      </w:r>
      <w:r w:rsidR="007452B5">
        <w:rPr>
          <w:noProof/>
        </w:rPr>
        <w:t>ver</w:t>
      </w:r>
      <w:r w:rsidR="009A10B4">
        <w:rPr>
          <w:noProof/>
        </w:rPr>
        <w:t>ifying</w:t>
      </w:r>
      <w:r w:rsidR="007452B5" w:rsidRPr="00610805">
        <w:rPr>
          <w:noProof/>
        </w:rPr>
        <w:t xml:space="preserve"> </w:t>
      </w:r>
      <w:r w:rsidR="00CF489E" w:rsidRPr="00610805">
        <w:rPr>
          <w:noProof/>
        </w:rPr>
        <w:t xml:space="preserve">the authenticity and understanding the content of qualifications from other Member States, complex </w:t>
      </w:r>
      <w:r w:rsidR="000E429D">
        <w:rPr>
          <w:noProof/>
        </w:rPr>
        <w:t xml:space="preserve">and burdensome </w:t>
      </w:r>
      <w:r w:rsidR="00C3113A" w:rsidRPr="00610805">
        <w:rPr>
          <w:noProof/>
        </w:rPr>
        <w:t>procedures to recognise professional qualifications</w:t>
      </w:r>
      <w:r w:rsidR="00CF489E" w:rsidRPr="00610805">
        <w:rPr>
          <w:noProof/>
        </w:rPr>
        <w:t>,</w:t>
      </w:r>
      <w:r w:rsidR="003F5AC7" w:rsidRPr="00610805">
        <w:rPr>
          <w:noProof/>
        </w:rPr>
        <w:t xml:space="preserve"> </w:t>
      </w:r>
      <w:r w:rsidR="00C3113A" w:rsidRPr="00610805">
        <w:rPr>
          <w:noProof/>
        </w:rPr>
        <w:t xml:space="preserve">or </w:t>
      </w:r>
      <w:r w:rsidR="00952850" w:rsidRPr="00610805">
        <w:rPr>
          <w:noProof/>
        </w:rPr>
        <w:t xml:space="preserve">difficulties in </w:t>
      </w:r>
      <w:r w:rsidR="001B37CE" w:rsidRPr="00610805">
        <w:rPr>
          <w:noProof/>
        </w:rPr>
        <w:t xml:space="preserve">exercising </w:t>
      </w:r>
      <w:r w:rsidR="00B713A4" w:rsidRPr="00610805">
        <w:rPr>
          <w:noProof/>
        </w:rPr>
        <w:t>or</w:t>
      </w:r>
      <w:r w:rsidR="001B37CE" w:rsidRPr="00610805">
        <w:rPr>
          <w:noProof/>
        </w:rPr>
        <w:t xml:space="preserve"> accessing </w:t>
      </w:r>
      <w:r w:rsidR="00C3113A" w:rsidRPr="00610805">
        <w:rPr>
          <w:noProof/>
        </w:rPr>
        <w:t xml:space="preserve">social security rights. Fair </w:t>
      </w:r>
      <w:r w:rsidR="009D5524" w:rsidRPr="00610805">
        <w:rPr>
          <w:noProof/>
        </w:rPr>
        <w:t>working</w:t>
      </w:r>
      <w:r w:rsidR="00C3113A" w:rsidRPr="00610805">
        <w:rPr>
          <w:noProof/>
        </w:rPr>
        <w:t xml:space="preserve"> conditions for all those pursuing a cross-border activity</w:t>
      </w:r>
      <w:r w:rsidR="004A10C0" w:rsidRPr="00610805">
        <w:rPr>
          <w:noProof/>
        </w:rPr>
        <w:t>, including third</w:t>
      </w:r>
      <w:r w:rsidR="001C16E1">
        <w:rPr>
          <w:noProof/>
        </w:rPr>
        <w:t>-</w:t>
      </w:r>
      <w:r w:rsidR="004A10C0" w:rsidRPr="00610805">
        <w:rPr>
          <w:noProof/>
        </w:rPr>
        <w:t>country nationals,</w:t>
      </w:r>
      <w:r w:rsidR="00C3113A" w:rsidRPr="00610805">
        <w:rPr>
          <w:noProof/>
        </w:rPr>
        <w:t xml:space="preserve"> should be ensured by</w:t>
      </w:r>
      <w:r w:rsidR="00101C7D" w:rsidRPr="00610805">
        <w:rPr>
          <w:noProof/>
        </w:rPr>
        <w:t xml:space="preserve"> effectively </w:t>
      </w:r>
      <w:r w:rsidR="00C3113A" w:rsidRPr="00610805">
        <w:rPr>
          <w:noProof/>
        </w:rPr>
        <w:t xml:space="preserve">enforcing national and </w:t>
      </w:r>
      <w:r w:rsidR="00F253AC">
        <w:rPr>
          <w:noProof/>
        </w:rPr>
        <w:t>Union</w:t>
      </w:r>
      <w:r w:rsidR="00C3113A" w:rsidRPr="00610805">
        <w:rPr>
          <w:noProof/>
        </w:rPr>
        <w:t xml:space="preserve"> legislation</w:t>
      </w:r>
      <w:r w:rsidR="00313569" w:rsidRPr="00610805">
        <w:rPr>
          <w:noProof/>
        </w:rPr>
        <w:t>,</w:t>
      </w:r>
      <w:r w:rsidR="006B2D39" w:rsidRPr="00610805">
        <w:rPr>
          <w:noProof/>
        </w:rPr>
        <w:t xml:space="preserve"> </w:t>
      </w:r>
      <w:r w:rsidR="00C3113A" w:rsidRPr="00610805">
        <w:rPr>
          <w:noProof/>
        </w:rPr>
        <w:t xml:space="preserve">stepping up </w:t>
      </w:r>
      <w:r w:rsidR="00FD1589">
        <w:rPr>
          <w:noProof/>
        </w:rPr>
        <w:t>enforcement efforts</w:t>
      </w:r>
      <w:r w:rsidR="00995F56">
        <w:rPr>
          <w:noProof/>
        </w:rPr>
        <w:t xml:space="preserve"> and</w:t>
      </w:r>
      <w:r w:rsidR="00323F09">
        <w:rPr>
          <w:noProof/>
        </w:rPr>
        <w:t xml:space="preserve"> </w:t>
      </w:r>
      <w:r w:rsidR="00C3113A" w:rsidRPr="00610805">
        <w:rPr>
          <w:noProof/>
        </w:rPr>
        <w:t>administrative cooperation between national administrations</w:t>
      </w:r>
      <w:r w:rsidR="005E7219">
        <w:rPr>
          <w:noProof/>
        </w:rPr>
        <w:t xml:space="preserve">, </w:t>
      </w:r>
      <w:r w:rsidR="00313569" w:rsidRPr="00610805">
        <w:rPr>
          <w:noProof/>
        </w:rPr>
        <w:t xml:space="preserve">and enhancing information provision </w:t>
      </w:r>
      <w:r w:rsidR="00C3113A" w:rsidRPr="00610805">
        <w:rPr>
          <w:noProof/>
        </w:rPr>
        <w:t>to mobile workers</w:t>
      </w:r>
      <w:r w:rsidR="00EA7BDA" w:rsidRPr="00610805">
        <w:rPr>
          <w:noProof/>
        </w:rPr>
        <w:t xml:space="preserve"> </w:t>
      </w:r>
      <w:r w:rsidR="00276741" w:rsidRPr="00610805">
        <w:rPr>
          <w:noProof/>
        </w:rPr>
        <w:t>as well as</w:t>
      </w:r>
      <w:r w:rsidR="00EA7BDA" w:rsidRPr="00610805">
        <w:rPr>
          <w:noProof/>
        </w:rPr>
        <w:t xml:space="preserve"> companies</w:t>
      </w:r>
      <w:r w:rsidR="006F4C6D">
        <w:rPr>
          <w:noProof/>
        </w:rPr>
        <w:t>, with the support of the Europe</w:t>
      </w:r>
      <w:r w:rsidR="006D31E5">
        <w:rPr>
          <w:noProof/>
        </w:rPr>
        <w:t>an Labour Authority</w:t>
      </w:r>
      <w:r w:rsidR="004A10C0" w:rsidRPr="00610805">
        <w:rPr>
          <w:noProof/>
        </w:rPr>
        <w:t xml:space="preserve">. </w:t>
      </w:r>
    </w:p>
    <w:p w14:paraId="1FEB19CA" w14:textId="3D0D55E4" w:rsidR="00044F2C" w:rsidRPr="001917AB" w:rsidRDefault="00C3113A" w:rsidP="00675559">
      <w:pPr>
        <w:spacing w:after="200"/>
        <w:jc w:val="both"/>
        <w:rPr>
          <w:noProof/>
          <w:sz w:val="24"/>
          <w:szCs w:val="24"/>
        </w:rPr>
      </w:pPr>
      <w:r w:rsidRPr="001917AB">
        <w:rPr>
          <w:noProof/>
          <w:sz w:val="24"/>
          <w:szCs w:val="24"/>
        </w:rPr>
        <w:t>Member States should also strive to create the appropriate conditions for new forms of work, and working methods, delivering on their job</w:t>
      </w:r>
      <w:r w:rsidR="00527915" w:rsidRPr="009A2C5A">
        <w:rPr>
          <w:noProof/>
          <w:sz w:val="24"/>
          <w:szCs w:val="24"/>
        </w:rPr>
        <w:t xml:space="preserve"> </w:t>
      </w:r>
      <w:r w:rsidRPr="00610805">
        <w:rPr>
          <w:noProof/>
          <w:sz w:val="24"/>
          <w:szCs w:val="24"/>
        </w:rPr>
        <w:t xml:space="preserve">creation potential while ensuring </w:t>
      </w:r>
      <w:r w:rsidR="00527915" w:rsidRPr="009A2C5A">
        <w:rPr>
          <w:noProof/>
          <w:sz w:val="24"/>
          <w:szCs w:val="24"/>
        </w:rPr>
        <w:t xml:space="preserve">that </w:t>
      </w:r>
      <w:r w:rsidRPr="001917AB">
        <w:rPr>
          <w:noProof/>
          <w:sz w:val="24"/>
          <w:szCs w:val="24"/>
        </w:rPr>
        <w:t>they are compliant with social</w:t>
      </w:r>
      <w:r w:rsidRPr="009A2C5A">
        <w:rPr>
          <w:noProof/>
          <w:sz w:val="24"/>
          <w:szCs w:val="24"/>
        </w:rPr>
        <w:t xml:space="preserve"> </w:t>
      </w:r>
      <w:r w:rsidR="00BE6F80" w:rsidRPr="009A2C5A">
        <w:rPr>
          <w:noProof/>
          <w:sz w:val="24"/>
          <w:szCs w:val="24"/>
        </w:rPr>
        <w:t>and labour</w:t>
      </w:r>
      <w:r w:rsidRPr="001917AB">
        <w:rPr>
          <w:noProof/>
          <w:sz w:val="24"/>
          <w:szCs w:val="24"/>
        </w:rPr>
        <w:t xml:space="preserve"> rights. They should </w:t>
      </w:r>
      <w:r w:rsidR="00F60097">
        <w:rPr>
          <w:noProof/>
          <w:sz w:val="24"/>
          <w:szCs w:val="24"/>
        </w:rPr>
        <w:t xml:space="preserve">enforce applicable rules </w:t>
      </w:r>
      <w:r w:rsidRPr="001917AB">
        <w:rPr>
          <w:noProof/>
          <w:sz w:val="24"/>
          <w:szCs w:val="24"/>
        </w:rPr>
        <w:t xml:space="preserve">in the context of atypical contracts and new forms of work, such as work through digital labour platforms. In this regard, social partners can play an instrumental role and Member States should support them in reaching out </w:t>
      </w:r>
      <w:r w:rsidR="00FE4469">
        <w:rPr>
          <w:noProof/>
          <w:sz w:val="24"/>
          <w:szCs w:val="24"/>
        </w:rPr>
        <w:t xml:space="preserve">to </w:t>
      </w:r>
      <w:r w:rsidRPr="001917AB">
        <w:rPr>
          <w:noProof/>
          <w:sz w:val="24"/>
          <w:szCs w:val="24"/>
        </w:rPr>
        <w:t xml:space="preserve">and representing people in atypical and new forms of work. Member States should also </w:t>
      </w:r>
      <w:r w:rsidR="00437040">
        <w:rPr>
          <w:noProof/>
          <w:sz w:val="24"/>
          <w:szCs w:val="24"/>
        </w:rPr>
        <w:t>strengthen</w:t>
      </w:r>
      <w:r w:rsidRPr="001917AB">
        <w:rPr>
          <w:noProof/>
          <w:sz w:val="24"/>
          <w:szCs w:val="24"/>
        </w:rPr>
        <w:t xml:space="preserve"> enforcement </w:t>
      </w:r>
      <w:r w:rsidR="00925A07">
        <w:rPr>
          <w:noProof/>
          <w:sz w:val="24"/>
          <w:szCs w:val="24"/>
        </w:rPr>
        <w:t>through</w:t>
      </w:r>
      <w:r w:rsidRPr="001917AB">
        <w:rPr>
          <w:noProof/>
          <w:sz w:val="24"/>
          <w:szCs w:val="24"/>
        </w:rPr>
        <w:t xml:space="preserve"> </w:t>
      </w:r>
      <w:r w:rsidR="00D93FC7">
        <w:rPr>
          <w:noProof/>
          <w:sz w:val="24"/>
          <w:szCs w:val="24"/>
        </w:rPr>
        <w:t>adequate capacities and</w:t>
      </w:r>
      <w:r w:rsidR="00D93FC7" w:rsidRPr="001917AB">
        <w:rPr>
          <w:noProof/>
          <w:sz w:val="24"/>
          <w:szCs w:val="24"/>
        </w:rPr>
        <w:t xml:space="preserve"> </w:t>
      </w:r>
      <w:r w:rsidRPr="001917AB">
        <w:rPr>
          <w:noProof/>
          <w:sz w:val="24"/>
          <w:szCs w:val="24"/>
        </w:rPr>
        <w:t>dedicated training for labour inspectorates</w:t>
      </w:r>
      <w:r w:rsidR="003A46A1">
        <w:rPr>
          <w:noProof/>
          <w:sz w:val="24"/>
          <w:szCs w:val="24"/>
        </w:rPr>
        <w:t>,</w:t>
      </w:r>
      <w:r w:rsidRPr="001917AB">
        <w:rPr>
          <w:noProof/>
          <w:sz w:val="24"/>
          <w:szCs w:val="24"/>
        </w:rPr>
        <w:t xml:space="preserve"> concerning the challenges stemming from new forms of work, including the use of digital technologies and AI, such as algorithmic management, workers’ surveillance and telework.</w:t>
      </w:r>
    </w:p>
    <w:p w14:paraId="0D97CD94" w14:textId="46F3B21B" w:rsidR="00044F2C" w:rsidRDefault="00C3113A" w:rsidP="00675559">
      <w:pPr>
        <w:spacing w:after="200"/>
        <w:jc w:val="both"/>
        <w:rPr>
          <w:noProof/>
          <w:sz w:val="24"/>
          <w:szCs w:val="24"/>
        </w:rPr>
      </w:pPr>
      <w:r w:rsidRPr="001917AB">
        <w:rPr>
          <w:noProof/>
          <w:sz w:val="24"/>
          <w:szCs w:val="24"/>
        </w:rPr>
        <w:t>Member States should ensure an enabling environment for bipartite and tripartite social dialogue at all levels, including collective bargaining, in the public and private sectors</w:t>
      </w:r>
      <w:r w:rsidR="00527915" w:rsidRPr="009A2C5A">
        <w:rPr>
          <w:noProof/>
          <w:sz w:val="24"/>
          <w:szCs w:val="24"/>
        </w:rPr>
        <w:t>,</w:t>
      </w:r>
      <w:r w:rsidRPr="001917AB">
        <w:rPr>
          <w:noProof/>
          <w:sz w:val="24"/>
          <w:szCs w:val="24"/>
        </w:rPr>
        <w:t xml:space="preserve"> in accordance with national law and/or practice, after consultation and in close cooperation with social partners, while respecting their autonomy. Member States should involve social partners in a systematic, meaningful and timely manner in the design and implementation of employment, social and, where relevant, economic and other public policies</w:t>
      </w:r>
      <w:r w:rsidR="00527915" w:rsidRPr="009A2C5A">
        <w:rPr>
          <w:noProof/>
          <w:sz w:val="24"/>
          <w:szCs w:val="24"/>
        </w:rPr>
        <w:t>,</w:t>
      </w:r>
      <w:r w:rsidRPr="001917AB">
        <w:rPr>
          <w:noProof/>
          <w:sz w:val="24"/>
          <w:szCs w:val="24"/>
        </w:rPr>
        <w:t xml:space="preserve"> including in the setting and updating of statutory minimum wages. Member States should promote higher collective bargaining</w:t>
      </w:r>
      <w:r w:rsidR="00527915" w:rsidRPr="009A2C5A">
        <w:rPr>
          <w:noProof/>
          <w:sz w:val="24"/>
          <w:szCs w:val="24"/>
        </w:rPr>
        <w:t xml:space="preserve"> coverage</w:t>
      </w:r>
      <w:r w:rsidRPr="001917AB">
        <w:rPr>
          <w:noProof/>
          <w:sz w:val="24"/>
          <w:szCs w:val="24"/>
        </w:rPr>
        <w:t xml:space="preserve">, including by strengthening </w:t>
      </w:r>
      <w:r w:rsidR="00527915" w:rsidRPr="009A2C5A">
        <w:rPr>
          <w:noProof/>
          <w:sz w:val="24"/>
          <w:szCs w:val="24"/>
        </w:rPr>
        <w:t xml:space="preserve">social partners’ </w:t>
      </w:r>
      <w:r w:rsidRPr="001917AB">
        <w:rPr>
          <w:noProof/>
          <w:sz w:val="24"/>
          <w:szCs w:val="24"/>
        </w:rPr>
        <w:t xml:space="preserve">capacity, enable effective collective bargaining at all appropriate levels and encourage coordination between and across those levels. </w:t>
      </w:r>
      <w:r w:rsidR="00547C63">
        <w:rPr>
          <w:noProof/>
          <w:sz w:val="24"/>
          <w:szCs w:val="24"/>
        </w:rPr>
        <w:t>S</w:t>
      </w:r>
      <w:r w:rsidRPr="001917AB">
        <w:rPr>
          <w:noProof/>
          <w:sz w:val="24"/>
          <w:szCs w:val="24"/>
        </w:rPr>
        <w:t xml:space="preserve">ocial partners should be encouraged to negotiate and conclude collective agreements in matters relevant to them, fully respecting their autonomy and the right to collective action. Where relevant, and building on existing national practices, Member States should take into account the relevant experience of civil society organisations </w:t>
      </w:r>
      <w:r w:rsidR="00527915" w:rsidRPr="009A2C5A">
        <w:rPr>
          <w:noProof/>
          <w:sz w:val="24"/>
          <w:szCs w:val="24"/>
        </w:rPr>
        <w:t>o</w:t>
      </w:r>
      <w:r w:rsidRPr="00610805">
        <w:rPr>
          <w:noProof/>
          <w:sz w:val="24"/>
          <w:szCs w:val="24"/>
        </w:rPr>
        <w:t>n employment and social issues.</w:t>
      </w:r>
    </w:p>
    <w:p w14:paraId="0A44BCAB" w14:textId="3B356131" w:rsidR="001908E8" w:rsidRPr="00610805" w:rsidRDefault="00C3113A" w:rsidP="001917AB">
      <w:pPr>
        <w:spacing w:before="320" w:after="160"/>
        <w:jc w:val="both"/>
        <w:rPr>
          <w:noProof/>
          <w:sz w:val="24"/>
          <w:szCs w:val="24"/>
        </w:rPr>
      </w:pPr>
      <w:r w:rsidRPr="00610805">
        <w:rPr>
          <w:b/>
          <w:bCs/>
          <w:noProof/>
          <w:sz w:val="24"/>
          <w:szCs w:val="24"/>
        </w:rPr>
        <w:t>Guideline 8: Promoting equal opportunities for all, fostering social inclusion</w:t>
      </w:r>
      <w:r w:rsidR="00E83F0D">
        <w:rPr>
          <w:b/>
          <w:bCs/>
          <w:noProof/>
          <w:sz w:val="24"/>
          <w:szCs w:val="24"/>
        </w:rPr>
        <w:t>, preventing</w:t>
      </w:r>
      <w:r w:rsidRPr="00610805">
        <w:rPr>
          <w:b/>
          <w:bCs/>
          <w:noProof/>
          <w:sz w:val="24"/>
          <w:szCs w:val="24"/>
        </w:rPr>
        <w:t xml:space="preserve"> and fighting poverty</w:t>
      </w:r>
    </w:p>
    <w:p w14:paraId="7B8E0489" w14:textId="22712238" w:rsidR="006258DD" w:rsidRPr="00610805" w:rsidRDefault="00C3113A" w:rsidP="00C3113A">
      <w:pPr>
        <w:spacing w:after="200"/>
        <w:jc w:val="both"/>
        <w:rPr>
          <w:noProof/>
          <w:sz w:val="24"/>
          <w:szCs w:val="24"/>
        </w:rPr>
      </w:pPr>
      <w:r w:rsidRPr="00610805">
        <w:rPr>
          <w:noProof/>
          <w:sz w:val="24"/>
          <w:szCs w:val="24"/>
        </w:rPr>
        <w:t xml:space="preserve">Member States should modernise </w:t>
      </w:r>
      <w:r w:rsidR="00F61609" w:rsidRPr="009A2C5A">
        <w:rPr>
          <w:noProof/>
          <w:sz w:val="24"/>
          <w:szCs w:val="24"/>
        </w:rPr>
        <w:t xml:space="preserve">their </w:t>
      </w:r>
      <w:r w:rsidRPr="002753E3">
        <w:rPr>
          <w:noProof/>
          <w:sz w:val="24"/>
          <w:szCs w:val="24"/>
        </w:rPr>
        <w:t>social protection systems to provide adequate, effective, efficient and sustainable social protection for all,</w:t>
      </w:r>
      <w:r w:rsidR="00036A22">
        <w:rPr>
          <w:noProof/>
          <w:sz w:val="24"/>
          <w:szCs w:val="24"/>
        </w:rPr>
        <w:t xml:space="preserve"> </w:t>
      </w:r>
      <w:r w:rsidRPr="002753E3">
        <w:rPr>
          <w:noProof/>
          <w:sz w:val="24"/>
          <w:szCs w:val="24"/>
        </w:rPr>
        <w:t>throughout all stages of life</w:t>
      </w:r>
      <w:r w:rsidR="0051055C" w:rsidRPr="009A2C5A">
        <w:rPr>
          <w:noProof/>
          <w:sz w:val="24"/>
          <w:szCs w:val="24"/>
        </w:rPr>
        <w:t>,</w:t>
      </w:r>
      <w:r w:rsidR="0095607C" w:rsidRPr="009A2C5A">
        <w:rPr>
          <w:noProof/>
          <w:sz w:val="24"/>
          <w:szCs w:val="24"/>
        </w:rPr>
        <w:t xml:space="preserve"> fit to the needs of an ageing population</w:t>
      </w:r>
      <w:r w:rsidR="00BA029E" w:rsidRPr="009A2C5A">
        <w:rPr>
          <w:noProof/>
          <w:sz w:val="24"/>
          <w:szCs w:val="24"/>
        </w:rPr>
        <w:t xml:space="preserve">. </w:t>
      </w:r>
      <w:r w:rsidR="00F61609" w:rsidRPr="009A2C5A">
        <w:rPr>
          <w:noProof/>
          <w:sz w:val="24"/>
          <w:szCs w:val="24"/>
        </w:rPr>
        <w:t xml:space="preserve">They should </w:t>
      </w:r>
      <w:r w:rsidRPr="002753E3">
        <w:rPr>
          <w:noProof/>
          <w:sz w:val="24"/>
          <w:szCs w:val="24"/>
        </w:rPr>
        <w:t>foster social inclusion and upward social mobility,</w:t>
      </w:r>
      <w:r w:rsidR="00FE5D5F">
        <w:rPr>
          <w:noProof/>
          <w:sz w:val="24"/>
          <w:szCs w:val="24"/>
        </w:rPr>
        <w:t xml:space="preserve"> support intergenerational fairness and a fair balancing of support across age groups,</w:t>
      </w:r>
      <w:r w:rsidRPr="002753E3">
        <w:rPr>
          <w:noProof/>
          <w:sz w:val="24"/>
          <w:szCs w:val="24"/>
        </w:rPr>
        <w:t xml:space="preserve"> incentivis</w:t>
      </w:r>
      <w:r w:rsidR="00662E76" w:rsidRPr="009A2C5A">
        <w:rPr>
          <w:noProof/>
          <w:sz w:val="24"/>
          <w:szCs w:val="24"/>
        </w:rPr>
        <w:t>e</w:t>
      </w:r>
      <w:r w:rsidRPr="00610805">
        <w:rPr>
          <w:noProof/>
          <w:sz w:val="24"/>
          <w:szCs w:val="24"/>
        </w:rPr>
        <w:t xml:space="preserve"> labour market participation</w:t>
      </w:r>
      <w:r w:rsidR="005532C2" w:rsidRPr="009A2C5A">
        <w:rPr>
          <w:noProof/>
          <w:sz w:val="24"/>
          <w:szCs w:val="24"/>
        </w:rPr>
        <w:t>,</w:t>
      </w:r>
      <w:r w:rsidRPr="002753E3">
        <w:rPr>
          <w:noProof/>
          <w:sz w:val="24"/>
          <w:szCs w:val="24"/>
        </w:rPr>
        <w:t xml:space="preserve"> fight poverty and social exclusion and address inequalities, including through the design of their tax and benefit systems</w:t>
      </w:r>
      <w:r w:rsidR="00A105F0" w:rsidRPr="009A2C5A">
        <w:rPr>
          <w:noProof/>
          <w:sz w:val="24"/>
          <w:szCs w:val="24"/>
        </w:rPr>
        <w:t>,</w:t>
      </w:r>
      <w:r w:rsidRPr="002753E3">
        <w:rPr>
          <w:noProof/>
          <w:sz w:val="24"/>
          <w:szCs w:val="24"/>
        </w:rPr>
        <w:t xml:space="preserve"> assessing the distributional impact of policies</w:t>
      </w:r>
      <w:r>
        <w:rPr>
          <w:noProof/>
          <w:sz w:val="24"/>
          <w:szCs w:val="24"/>
        </w:rPr>
        <w:t>, while tackling discrimination in all its forms</w:t>
      </w:r>
      <w:r w:rsidRPr="002753E3">
        <w:rPr>
          <w:noProof/>
          <w:sz w:val="24"/>
          <w:szCs w:val="24"/>
        </w:rPr>
        <w:t xml:space="preserve">. Complementing universal approaches with targeted ones </w:t>
      </w:r>
      <w:r w:rsidR="004C30B4" w:rsidRPr="009A2C5A">
        <w:rPr>
          <w:noProof/>
          <w:sz w:val="24"/>
          <w:szCs w:val="24"/>
        </w:rPr>
        <w:t>can</w:t>
      </w:r>
      <w:r w:rsidR="004C30B4" w:rsidRPr="002753E3">
        <w:rPr>
          <w:noProof/>
          <w:sz w:val="24"/>
          <w:szCs w:val="24"/>
        </w:rPr>
        <w:t xml:space="preserve"> </w:t>
      </w:r>
      <w:r w:rsidRPr="002753E3">
        <w:rPr>
          <w:noProof/>
          <w:sz w:val="24"/>
          <w:szCs w:val="24"/>
        </w:rPr>
        <w:t>improve the effectiveness of social protection systems.</w:t>
      </w:r>
      <w:r w:rsidR="0051055C" w:rsidRPr="009A2C5A">
        <w:rPr>
          <w:noProof/>
          <w:sz w:val="24"/>
          <w:szCs w:val="24"/>
        </w:rPr>
        <w:t xml:space="preserve"> </w:t>
      </w:r>
      <w:r w:rsidR="006669EC" w:rsidRPr="009A2C5A">
        <w:rPr>
          <w:noProof/>
          <w:sz w:val="24"/>
          <w:szCs w:val="24"/>
        </w:rPr>
        <w:t xml:space="preserve">Member States should enhance the transparency and </w:t>
      </w:r>
      <w:r w:rsidR="00BF100E">
        <w:rPr>
          <w:noProof/>
          <w:sz w:val="24"/>
          <w:szCs w:val="24"/>
        </w:rPr>
        <w:t>up</w:t>
      </w:r>
      <w:r w:rsidR="006669EC" w:rsidRPr="009A2C5A">
        <w:rPr>
          <w:noProof/>
          <w:sz w:val="24"/>
          <w:szCs w:val="24"/>
        </w:rPr>
        <w:t xml:space="preserve">take of social protection benefits, including through the ethical and safe deployment of digital tools, and paying due attention to the digital </w:t>
      </w:r>
      <w:r w:rsidR="00C64A03">
        <w:rPr>
          <w:noProof/>
          <w:sz w:val="24"/>
          <w:szCs w:val="24"/>
        </w:rPr>
        <w:t>divide</w:t>
      </w:r>
      <w:r w:rsidR="009A0B71" w:rsidRPr="009A2C5A">
        <w:rPr>
          <w:noProof/>
          <w:sz w:val="24"/>
          <w:szCs w:val="24"/>
        </w:rPr>
        <w:t>.</w:t>
      </w:r>
      <w:r w:rsidR="006669EC" w:rsidRPr="009A2C5A">
        <w:rPr>
          <w:noProof/>
          <w:sz w:val="24"/>
          <w:szCs w:val="24"/>
        </w:rPr>
        <w:t xml:space="preserve"> </w:t>
      </w:r>
      <w:r w:rsidRPr="002753E3">
        <w:rPr>
          <w:noProof/>
          <w:sz w:val="24"/>
          <w:szCs w:val="24"/>
        </w:rPr>
        <w:t>Particular attention should be paid to vulnerable households that are most affected</w:t>
      </w:r>
      <w:r w:rsidR="006258DD" w:rsidRPr="002753E3">
        <w:rPr>
          <w:noProof/>
          <w:sz w:val="24"/>
          <w:szCs w:val="24"/>
        </w:rPr>
        <w:t xml:space="preserve"> </w:t>
      </w:r>
      <w:r w:rsidRPr="002753E3">
        <w:rPr>
          <w:noProof/>
          <w:sz w:val="24"/>
          <w:szCs w:val="24"/>
        </w:rPr>
        <w:t>by the green and digital transitions</w:t>
      </w:r>
      <w:r w:rsidR="00600F81">
        <w:rPr>
          <w:noProof/>
          <w:sz w:val="24"/>
          <w:szCs w:val="24"/>
        </w:rPr>
        <w:t xml:space="preserve">, </w:t>
      </w:r>
      <w:r w:rsidR="00323E61">
        <w:rPr>
          <w:noProof/>
          <w:sz w:val="24"/>
          <w:szCs w:val="24"/>
        </w:rPr>
        <w:t xml:space="preserve">and by </w:t>
      </w:r>
      <w:r w:rsidR="00600F81" w:rsidRPr="008F286D">
        <w:rPr>
          <w:noProof/>
          <w:sz w:val="24"/>
          <w:szCs w:val="24"/>
        </w:rPr>
        <w:t>uneven impacts of climate change</w:t>
      </w:r>
      <w:r w:rsidRPr="002753E3">
        <w:rPr>
          <w:noProof/>
          <w:sz w:val="24"/>
          <w:szCs w:val="24"/>
        </w:rPr>
        <w:t xml:space="preserve"> and</w:t>
      </w:r>
      <w:r w:rsidR="0092730D">
        <w:rPr>
          <w:noProof/>
          <w:sz w:val="24"/>
          <w:szCs w:val="24"/>
        </w:rPr>
        <w:t xml:space="preserve"> </w:t>
      </w:r>
      <w:r w:rsidR="008B68AB">
        <w:rPr>
          <w:noProof/>
          <w:sz w:val="24"/>
          <w:szCs w:val="24"/>
        </w:rPr>
        <w:t>increases in the</w:t>
      </w:r>
      <w:r w:rsidRPr="002753E3">
        <w:rPr>
          <w:noProof/>
          <w:sz w:val="24"/>
          <w:szCs w:val="24"/>
        </w:rPr>
        <w:t xml:space="preserve"> cost of living, including</w:t>
      </w:r>
      <w:r w:rsidR="003879A6">
        <w:rPr>
          <w:noProof/>
          <w:sz w:val="24"/>
          <w:szCs w:val="24"/>
        </w:rPr>
        <w:t xml:space="preserve"> housing and</w:t>
      </w:r>
      <w:r w:rsidRPr="002753E3">
        <w:rPr>
          <w:noProof/>
          <w:sz w:val="24"/>
          <w:szCs w:val="24"/>
        </w:rPr>
        <w:t xml:space="preserve"> energy cost</w:t>
      </w:r>
      <w:r w:rsidR="009A0B71" w:rsidRPr="009A2C5A">
        <w:rPr>
          <w:noProof/>
          <w:sz w:val="24"/>
          <w:szCs w:val="24"/>
        </w:rPr>
        <w:t>s</w:t>
      </w:r>
      <w:r w:rsidRPr="002753E3">
        <w:rPr>
          <w:noProof/>
          <w:sz w:val="24"/>
          <w:szCs w:val="24"/>
        </w:rPr>
        <w:t xml:space="preserve">. Member States should </w:t>
      </w:r>
      <w:r w:rsidR="005A7F8E" w:rsidRPr="009A2C5A">
        <w:rPr>
          <w:noProof/>
          <w:sz w:val="24"/>
          <w:szCs w:val="24"/>
        </w:rPr>
        <w:t>take steps to close</w:t>
      </w:r>
      <w:r w:rsidRPr="002753E3">
        <w:rPr>
          <w:noProof/>
          <w:sz w:val="24"/>
          <w:szCs w:val="24"/>
        </w:rPr>
        <w:t xml:space="preserve"> gaps in access to social protection for workers and the self-employed</w:t>
      </w:r>
      <w:r w:rsidR="005D715B" w:rsidRPr="009A2C5A">
        <w:rPr>
          <w:noProof/>
          <w:sz w:val="24"/>
          <w:szCs w:val="24"/>
        </w:rPr>
        <w:t>, as an integral component of ensuring job quality</w:t>
      </w:r>
      <w:r w:rsidR="00CC12DE" w:rsidRPr="009A2C5A">
        <w:rPr>
          <w:noProof/>
          <w:sz w:val="24"/>
          <w:szCs w:val="24"/>
        </w:rPr>
        <w:t>.</w:t>
      </w:r>
      <w:r w:rsidR="00607E77" w:rsidRPr="009A2C5A">
        <w:rPr>
          <w:noProof/>
          <w:sz w:val="24"/>
          <w:szCs w:val="24"/>
        </w:rPr>
        <w:t xml:space="preserve"> </w:t>
      </w:r>
    </w:p>
    <w:p w14:paraId="501814B9" w14:textId="5A8A3705" w:rsidR="007F67AE" w:rsidRDefault="00C3113A" w:rsidP="00C3113A">
      <w:pPr>
        <w:spacing w:after="200"/>
        <w:jc w:val="both"/>
        <w:rPr>
          <w:noProof/>
          <w:sz w:val="24"/>
          <w:szCs w:val="24"/>
        </w:rPr>
      </w:pPr>
      <w:r w:rsidRPr="002753E3">
        <w:rPr>
          <w:noProof/>
          <w:sz w:val="24"/>
          <w:szCs w:val="24"/>
        </w:rPr>
        <w:t>Particular attention should be given to fighting poverty and social exclusion</w:t>
      </w:r>
      <w:r w:rsidR="00970036" w:rsidRPr="002753E3" w:rsidDel="00D822E7">
        <w:rPr>
          <w:noProof/>
          <w:sz w:val="24"/>
          <w:szCs w:val="24"/>
        </w:rPr>
        <w:t xml:space="preserve">, </w:t>
      </w:r>
      <w:r w:rsidR="00970036" w:rsidRPr="009A2C5A">
        <w:rPr>
          <w:noProof/>
          <w:sz w:val="24"/>
          <w:szCs w:val="24"/>
        </w:rPr>
        <w:t>in a life cycle perspective from childhood to old age,</w:t>
      </w:r>
      <w:r w:rsidRPr="00610805">
        <w:rPr>
          <w:noProof/>
          <w:sz w:val="24"/>
          <w:szCs w:val="24"/>
        </w:rPr>
        <w:t xml:space="preserve"> in line with the Union and national </w:t>
      </w:r>
      <w:r w:rsidR="00D822E7" w:rsidRPr="009A2C5A">
        <w:rPr>
          <w:noProof/>
          <w:sz w:val="24"/>
          <w:szCs w:val="24"/>
        </w:rPr>
        <w:t xml:space="preserve">poverty reduction </w:t>
      </w:r>
      <w:r w:rsidR="002B3823">
        <w:rPr>
          <w:noProof/>
          <w:sz w:val="24"/>
          <w:szCs w:val="24"/>
        </w:rPr>
        <w:t>headline</w:t>
      </w:r>
      <w:r w:rsidR="002B3823" w:rsidRPr="002753E3">
        <w:rPr>
          <w:noProof/>
          <w:sz w:val="24"/>
          <w:szCs w:val="24"/>
        </w:rPr>
        <w:t xml:space="preserve"> </w:t>
      </w:r>
      <w:r w:rsidRPr="002753E3">
        <w:rPr>
          <w:noProof/>
          <w:sz w:val="24"/>
          <w:szCs w:val="24"/>
        </w:rPr>
        <w:t>targets for 2030</w:t>
      </w:r>
      <w:r w:rsidRPr="00610805">
        <w:rPr>
          <w:noProof/>
          <w:sz w:val="24"/>
          <w:szCs w:val="24"/>
        </w:rPr>
        <w:t xml:space="preserve">. </w:t>
      </w:r>
      <w:r w:rsidR="00970036" w:rsidRPr="002753E3">
        <w:rPr>
          <w:noProof/>
          <w:sz w:val="24"/>
          <w:szCs w:val="24"/>
        </w:rPr>
        <w:t xml:space="preserve">Member States are encouraged to ensure anti-poverty policy </w:t>
      </w:r>
      <w:r w:rsidR="00970036" w:rsidRPr="006A1D97">
        <w:rPr>
          <w:noProof/>
          <w:sz w:val="24"/>
          <w:szCs w:val="24"/>
        </w:rPr>
        <w:t>frameworks. </w:t>
      </w:r>
      <w:r w:rsidR="00A510FF" w:rsidRPr="008631EC">
        <w:rPr>
          <w:noProof/>
          <w:sz w:val="24"/>
          <w:szCs w:val="24"/>
        </w:rPr>
        <w:t>With a view to further prevent</w:t>
      </w:r>
      <w:r w:rsidR="0092730D" w:rsidRPr="008631EC">
        <w:rPr>
          <w:noProof/>
          <w:sz w:val="24"/>
          <w:szCs w:val="24"/>
        </w:rPr>
        <w:t>ing</w:t>
      </w:r>
      <w:r w:rsidR="00A510FF" w:rsidRPr="008631EC">
        <w:rPr>
          <w:noProof/>
          <w:sz w:val="24"/>
          <w:szCs w:val="24"/>
        </w:rPr>
        <w:t xml:space="preserve"> and address</w:t>
      </w:r>
      <w:r w:rsidR="00950E12" w:rsidRPr="008631EC">
        <w:rPr>
          <w:noProof/>
          <w:sz w:val="24"/>
          <w:szCs w:val="24"/>
        </w:rPr>
        <w:t>ing</w:t>
      </w:r>
      <w:r w:rsidR="00A510FF" w:rsidRPr="008631EC">
        <w:rPr>
          <w:noProof/>
          <w:sz w:val="24"/>
          <w:szCs w:val="24"/>
        </w:rPr>
        <w:t xml:space="preserve"> poverty, discrimination and stigma, difficulties to afford basic needs, such as food, energy, a home and other basic goods</w:t>
      </w:r>
      <w:r w:rsidR="00F647A4" w:rsidRPr="008631EC">
        <w:rPr>
          <w:noProof/>
          <w:sz w:val="24"/>
          <w:szCs w:val="24"/>
        </w:rPr>
        <w:t>,</w:t>
      </w:r>
      <w:r w:rsidR="00A510FF" w:rsidRPr="008631EC">
        <w:rPr>
          <w:noProof/>
          <w:sz w:val="24"/>
          <w:szCs w:val="24"/>
        </w:rPr>
        <w:t xml:space="preserve"> and the lack of access to quality services</w:t>
      </w:r>
      <w:r w:rsidR="00880616">
        <w:rPr>
          <w:noProof/>
          <w:sz w:val="24"/>
          <w:szCs w:val="24"/>
        </w:rPr>
        <w:t>,</w:t>
      </w:r>
      <w:r w:rsidR="00323E61" w:rsidRPr="008631EC">
        <w:rPr>
          <w:noProof/>
          <w:sz w:val="24"/>
          <w:szCs w:val="24"/>
        </w:rPr>
        <w:t xml:space="preserve"> should be tackled</w:t>
      </w:r>
      <w:r w:rsidR="00A510FF" w:rsidRPr="006A1D97">
        <w:rPr>
          <w:noProof/>
          <w:sz w:val="24"/>
          <w:szCs w:val="24"/>
        </w:rPr>
        <w:t>.</w:t>
      </w:r>
      <w:r w:rsidR="00970036" w:rsidRPr="006A1D97">
        <w:rPr>
          <w:noProof/>
          <w:sz w:val="24"/>
          <w:szCs w:val="24"/>
        </w:rPr>
        <w:t xml:space="preserve"> </w:t>
      </w:r>
      <w:r w:rsidR="006A1D97">
        <w:rPr>
          <w:noProof/>
          <w:sz w:val="24"/>
          <w:szCs w:val="24"/>
        </w:rPr>
        <w:t>Member States</w:t>
      </w:r>
      <w:r w:rsidR="00970036" w:rsidRPr="006A1D97">
        <w:rPr>
          <w:noProof/>
          <w:sz w:val="24"/>
          <w:szCs w:val="24"/>
        </w:rPr>
        <w:t xml:space="preserve"> should develop and integrate the three strands of active inclusion (adequate income support, inclusive labour markets and access to quality enabling services) to meet individual needs. Social </w:t>
      </w:r>
      <w:r w:rsidR="0023168D" w:rsidRPr="006A1D97">
        <w:rPr>
          <w:noProof/>
          <w:sz w:val="24"/>
          <w:szCs w:val="24"/>
        </w:rPr>
        <w:t>protectio</w:t>
      </w:r>
      <w:r w:rsidR="00B17FD9" w:rsidRPr="006A1D97">
        <w:rPr>
          <w:noProof/>
          <w:sz w:val="24"/>
          <w:szCs w:val="24"/>
        </w:rPr>
        <w:t xml:space="preserve">n and </w:t>
      </w:r>
      <w:r w:rsidR="00970036" w:rsidRPr="006A1D97">
        <w:rPr>
          <w:noProof/>
          <w:sz w:val="24"/>
          <w:szCs w:val="24"/>
        </w:rPr>
        <w:t xml:space="preserve">inclusion systems should ensure adequate minimum income benefits for everyone lacking sufficient resources and promote social inclusion by supporting and encouraging people to participate in the labour market and society, including through targeted provision of social services. </w:t>
      </w:r>
      <w:r w:rsidRPr="006A1D97">
        <w:rPr>
          <w:noProof/>
          <w:sz w:val="24"/>
          <w:szCs w:val="24"/>
        </w:rPr>
        <w:t>Member States should ensure that everyone has access to essential services of good quality.</w:t>
      </w:r>
      <w:r w:rsidR="00970036" w:rsidRPr="006A1D97">
        <w:rPr>
          <w:noProof/>
          <w:sz w:val="24"/>
          <w:szCs w:val="24"/>
        </w:rPr>
        <w:t xml:space="preserve"> The availability of affordable, accessible and quality services, such as early childhood education and care, out-of-school care, education, training, housing, health and long-term care, is a necessary condition for ensuring equal opportunities, including by alleviating food and material deprivation. To</w:t>
      </w:r>
      <w:r w:rsidR="00970036" w:rsidRPr="002753E3">
        <w:rPr>
          <w:noProof/>
          <w:sz w:val="24"/>
          <w:szCs w:val="24"/>
        </w:rPr>
        <w:t xml:space="preserve"> break the cycle of disadvantage, c</w:t>
      </w:r>
      <w:r w:rsidR="00970036" w:rsidRPr="009A2C5A">
        <w:rPr>
          <w:noProof/>
          <w:sz w:val="24"/>
          <w:szCs w:val="24"/>
        </w:rPr>
        <w:t xml:space="preserve">hild poverty and social exclusion should be especially addressed by comprehensive and integrated measures, including through the full implementation of the European Child Guarantee. </w:t>
      </w:r>
    </w:p>
    <w:p w14:paraId="45F93FFA" w14:textId="2CAAFEB6" w:rsidR="00BC3523" w:rsidRPr="009A2C5A" w:rsidRDefault="00BC3523" w:rsidP="00C3113A">
      <w:pPr>
        <w:spacing w:after="200"/>
        <w:jc w:val="both"/>
        <w:rPr>
          <w:noProof/>
          <w:sz w:val="24"/>
          <w:szCs w:val="24"/>
        </w:rPr>
      </w:pPr>
      <w:r w:rsidRPr="002753E3">
        <w:rPr>
          <w:noProof/>
          <w:sz w:val="24"/>
          <w:szCs w:val="24"/>
        </w:rPr>
        <w:t>Member States should</w:t>
      </w:r>
      <w:r w:rsidR="00D822E7" w:rsidRPr="009A2C5A">
        <w:rPr>
          <w:noProof/>
          <w:sz w:val="24"/>
          <w:szCs w:val="24"/>
        </w:rPr>
        <w:t xml:space="preserve"> </w:t>
      </w:r>
      <w:r w:rsidR="00C3113A" w:rsidRPr="00610805">
        <w:rPr>
          <w:noProof/>
          <w:sz w:val="24"/>
          <w:szCs w:val="24"/>
        </w:rPr>
        <w:t>also ensure access to affordable</w:t>
      </w:r>
      <w:r w:rsidR="00886EB4">
        <w:rPr>
          <w:noProof/>
          <w:sz w:val="24"/>
          <w:szCs w:val="24"/>
        </w:rPr>
        <w:t xml:space="preserve"> and</w:t>
      </w:r>
      <w:r w:rsidR="007362C9">
        <w:rPr>
          <w:noProof/>
          <w:sz w:val="24"/>
          <w:szCs w:val="24"/>
        </w:rPr>
        <w:t xml:space="preserve"> sustainable </w:t>
      </w:r>
      <w:r w:rsidR="00BA46DB">
        <w:rPr>
          <w:noProof/>
          <w:sz w:val="24"/>
          <w:szCs w:val="24"/>
        </w:rPr>
        <w:t>housing, including</w:t>
      </w:r>
      <w:r w:rsidR="00C3113A" w:rsidRPr="00610805">
        <w:rPr>
          <w:noProof/>
          <w:sz w:val="24"/>
          <w:szCs w:val="24"/>
        </w:rPr>
        <w:t xml:space="preserve"> social housing</w:t>
      </w:r>
      <w:r w:rsidR="00822B27">
        <w:rPr>
          <w:noProof/>
          <w:sz w:val="24"/>
          <w:szCs w:val="24"/>
        </w:rPr>
        <w:t xml:space="preserve">. </w:t>
      </w:r>
      <w:r w:rsidR="000C1C0C">
        <w:rPr>
          <w:noProof/>
          <w:sz w:val="24"/>
          <w:szCs w:val="24"/>
        </w:rPr>
        <w:t>Mobili</w:t>
      </w:r>
      <w:r w:rsidR="007918E2">
        <w:rPr>
          <w:noProof/>
          <w:sz w:val="24"/>
          <w:szCs w:val="24"/>
        </w:rPr>
        <w:t>s</w:t>
      </w:r>
      <w:r w:rsidR="000C1C0C">
        <w:rPr>
          <w:noProof/>
          <w:sz w:val="24"/>
          <w:szCs w:val="24"/>
        </w:rPr>
        <w:t>ing private and public investments for affordable and social housing</w:t>
      </w:r>
      <w:r>
        <w:rPr>
          <w:noProof/>
          <w:sz w:val="24"/>
          <w:szCs w:val="24"/>
        </w:rPr>
        <w:t>, in a context where other supply bottlenecks are also addressed,</w:t>
      </w:r>
      <w:r w:rsidR="000C1C0C">
        <w:rPr>
          <w:noProof/>
          <w:sz w:val="24"/>
          <w:szCs w:val="24"/>
        </w:rPr>
        <w:t xml:space="preserve"> </w:t>
      </w:r>
      <w:r w:rsidR="00E16C9F">
        <w:rPr>
          <w:noProof/>
          <w:sz w:val="24"/>
          <w:szCs w:val="24"/>
        </w:rPr>
        <w:t xml:space="preserve">will be key to achieve progress. </w:t>
      </w:r>
      <w:r>
        <w:rPr>
          <w:noProof/>
          <w:sz w:val="24"/>
          <w:szCs w:val="24"/>
        </w:rPr>
        <w:t xml:space="preserve">In addition, Member States should provide well targeted housing assistance and other support measures, for people in need or in a vulnerable situation. </w:t>
      </w:r>
      <w:r w:rsidR="00E16C9F">
        <w:rPr>
          <w:noProof/>
          <w:sz w:val="24"/>
          <w:szCs w:val="24"/>
        </w:rPr>
        <w:t xml:space="preserve">Social economy </w:t>
      </w:r>
      <w:r w:rsidR="007B362E">
        <w:rPr>
          <w:noProof/>
          <w:sz w:val="24"/>
          <w:szCs w:val="24"/>
        </w:rPr>
        <w:t xml:space="preserve">housing providers, innovative financing models </w:t>
      </w:r>
      <w:r w:rsidR="009171B6">
        <w:rPr>
          <w:noProof/>
          <w:sz w:val="24"/>
          <w:szCs w:val="24"/>
        </w:rPr>
        <w:t>and targeted measures to mobilise vacant housing can be building blocks towards</w:t>
      </w:r>
      <w:r w:rsidR="00434C06">
        <w:rPr>
          <w:noProof/>
          <w:sz w:val="24"/>
          <w:szCs w:val="24"/>
        </w:rPr>
        <w:t xml:space="preserve"> sustainable and inclusive housing solutions.</w:t>
      </w:r>
      <w:r w:rsidR="00C3113A" w:rsidRPr="002753E3">
        <w:rPr>
          <w:noProof/>
          <w:sz w:val="24"/>
          <w:szCs w:val="24"/>
        </w:rPr>
        <w:t xml:space="preserve"> </w:t>
      </w:r>
      <w:r w:rsidRPr="002753E3">
        <w:rPr>
          <w:noProof/>
          <w:sz w:val="24"/>
          <w:szCs w:val="24"/>
        </w:rPr>
        <w:t>E</w:t>
      </w:r>
      <w:r w:rsidR="00C3113A" w:rsidRPr="002753E3">
        <w:rPr>
          <w:noProof/>
          <w:sz w:val="24"/>
          <w:szCs w:val="24"/>
        </w:rPr>
        <w:t xml:space="preserve">nergy </w:t>
      </w:r>
      <w:r w:rsidR="00E05D07">
        <w:rPr>
          <w:noProof/>
          <w:sz w:val="24"/>
          <w:szCs w:val="24"/>
        </w:rPr>
        <w:t xml:space="preserve">and </w:t>
      </w:r>
      <w:r w:rsidR="00E24F17">
        <w:rPr>
          <w:noProof/>
          <w:sz w:val="24"/>
          <w:szCs w:val="24"/>
        </w:rPr>
        <w:t xml:space="preserve">transport </w:t>
      </w:r>
      <w:r w:rsidR="00C3113A" w:rsidRPr="002753E3">
        <w:rPr>
          <w:noProof/>
          <w:sz w:val="24"/>
          <w:szCs w:val="24"/>
        </w:rPr>
        <w:t>poverty</w:t>
      </w:r>
      <w:r w:rsidR="006A1D97">
        <w:rPr>
          <w:noProof/>
          <w:sz w:val="24"/>
          <w:szCs w:val="24"/>
        </w:rPr>
        <w:t>, as well as</w:t>
      </w:r>
      <w:r w:rsidR="00812511" w:rsidRPr="009E7D03">
        <w:rPr>
          <w:noProof/>
          <w:sz w:val="24"/>
          <w:szCs w:val="24"/>
        </w:rPr>
        <w:t xml:space="preserve"> resilience to health risks and disasters</w:t>
      </w:r>
      <w:r>
        <w:rPr>
          <w:noProof/>
          <w:sz w:val="24"/>
          <w:szCs w:val="24"/>
        </w:rPr>
        <w:t>, including those triggered</w:t>
      </w:r>
      <w:r w:rsidR="00812511" w:rsidRPr="009E7D03">
        <w:rPr>
          <w:noProof/>
          <w:sz w:val="24"/>
          <w:szCs w:val="24"/>
        </w:rPr>
        <w:t xml:space="preserve"> by climate change and environmental degradation</w:t>
      </w:r>
      <w:r>
        <w:rPr>
          <w:noProof/>
          <w:sz w:val="24"/>
          <w:szCs w:val="24"/>
        </w:rPr>
        <w:t>,</w:t>
      </w:r>
      <w:r w:rsidR="00812511" w:rsidRPr="009E7D03">
        <w:rPr>
          <w:noProof/>
          <w:sz w:val="24"/>
          <w:szCs w:val="24"/>
        </w:rPr>
        <w:t xml:space="preserve"> </w:t>
      </w:r>
      <w:r w:rsidRPr="002753E3">
        <w:rPr>
          <w:noProof/>
          <w:sz w:val="24"/>
          <w:szCs w:val="24"/>
        </w:rPr>
        <w:t xml:space="preserve">should be addressed with </w:t>
      </w:r>
      <w:r w:rsidR="00C3113A" w:rsidRPr="002753E3">
        <w:rPr>
          <w:noProof/>
          <w:sz w:val="24"/>
          <w:szCs w:val="24"/>
        </w:rPr>
        <w:t>targeted support measures</w:t>
      </w:r>
      <w:r w:rsidR="009B447A" w:rsidRPr="009A2C5A">
        <w:rPr>
          <w:noProof/>
          <w:sz w:val="24"/>
          <w:szCs w:val="24"/>
        </w:rPr>
        <w:t xml:space="preserve"> </w:t>
      </w:r>
      <w:r w:rsidRPr="002753E3">
        <w:rPr>
          <w:noProof/>
          <w:sz w:val="24"/>
          <w:szCs w:val="24"/>
        </w:rPr>
        <w:t xml:space="preserve">for low-income </w:t>
      </w:r>
      <w:r w:rsidR="00C3113A" w:rsidRPr="002753E3">
        <w:rPr>
          <w:noProof/>
          <w:sz w:val="24"/>
          <w:szCs w:val="24"/>
        </w:rPr>
        <w:t>households</w:t>
      </w:r>
      <w:r w:rsidR="00264D40">
        <w:rPr>
          <w:noProof/>
          <w:sz w:val="24"/>
          <w:szCs w:val="24"/>
        </w:rPr>
        <w:t xml:space="preserve"> </w:t>
      </w:r>
      <w:r w:rsidR="00264D40" w:rsidRPr="006FED08">
        <w:rPr>
          <w:noProof/>
          <w:sz w:val="24"/>
          <w:szCs w:val="24"/>
        </w:rPr>
        <w:t xml:space="preserve">and disadvantaged </w:t>
      </w:r>
      <w:r w:rsidR="00264D40" w:rsidRPr="150EDBFE">
        <w:rPr>
          <w:noProof/>
          <w:sz w:val="24"/>
          <w:szCs w:val="24"/>
        </w:rPr>
        <w:t>groups</w:t>
      </w:r>
      <w:r w:rsidR="009A0B71" w:rsidRPr="009A2C5A">
        <w:rPr>
          <w:noProof/>
          <w:sz w:val="24"/>
          <w:szCs w:val="24"/>
        </w:rPr>
        <w:t>.</w:t>
      </w:r>
      <w:r w:rsidR="00C3113A" w:rsidRPr="002753E3">
        <w:rPr>
          <w:noProof/>
          <w:sz w:val="24"/>
          <w:szCs w:val="24"/>
        </w:rPr>
        <w:t xml:space="preserve"> Member States should</w:t>
      </w:r>
      <w:r w:rsidR="00A75694">
        <w:rPr>
          <w:noProof/>
          <w:sz w:val="24"/>
          <w:szCs w:val="24"/>
        </w:rPr>
        <w:t xml:space="preserve">, where appropriate, </w:t>
      </w:r>
      <w:r w:rsidR="00C3113A" w:rsidRPr="002753E3">
        <w:rPr>
          <w:noProof/>
          <w:sz w:val="24"/>
          <w:szCs w:val="24"/>
        </w:rPr>
        <w:t xml:space="preserve">make effective use of </w:t>
      </w:r>
      <w:r w:rsidR="00F253AC">
        <w:rPr>
          <w:noProof/>
          <w:sz w:val="24"/>
          <w:szCs w:val="24"/>
        </w:rPr>
        <w:t>Union</w:t>
      </w:r>
      <w:r w:rsidR="00C3113A" w:rsidRPr="002753E3">
        <w:rPr>
          <w:noProof/>
          <w:sz w:val="24"/>
          <w:szCs w:val="24"/>
        </w:rPr>
        <w:t xml:space="preserve"> funding to invest in </w:t>
      </w:r>
      <w:r w:rsidR="0003199B">
        <w:rPr>
          <w:noProof/>
          <w:sz w:val="24"/>
          <w:szCs w:val="24"/>
        </w:rPr>
        <w:t xml:space="preserve">affordable </w:t>
      </w:r>
      <w:r w:rsidR="006016EF">
        <w:rPr>
          <w:noProof/>
          <w:sz w:val="24"/>
          <w:szCs w:val="24"/>
        </w:rPr>
        <w:t xml:space="preserve">and </w:t>
      </w:r>
      <w:r w:rsidR="00C3113A" w:rsidRPr="002753E3">
        <w:rPr>
          <w:noProof/>
          <w:sz w:val="24"/>
          <w:szCs w:val="24"/>
        </w:rPr>
        <w:t xml:space="preserve">social housing, </w:t>
      </w:r>
      <w:r w:rsidR="003411B7" w:rsidRPr="009A2C5A">
        <w:rPr>
          <w:noProof/>
          <w:sz w:val="24"/>
          <w:szCs w:val="24"/>
        </w:rPr>
        <w:t xml:space="preserve">student housing, </w:t>
      </w:r>
      <w:r w:rsidR="00C3113A" w:rsidRPr="002753E3">
        <w:rPr>
          <w:noProof/>
          <w:sz w:val="24"/>
          <w:szCs w:val="24"/>
        </w:rPr>
        <w:t>housing renovation and accompanying services.</w:t>
      </w:r>
      <w:r w:rsidR="003F18BC">
        <w:rPr>
          <w:noProof/>
          <w:sz w:val="24"/>
          <w:szCs w:val="24"/>
        </w:rPr>
        <w:t xml:space="preserve"> </w:t>
      </w:r>
      <w:r w:rsidR="00C3113A" w:rsidRPr="002753E3">
        <w:rPr>
          <w:noProof/>
          <w:sz w:val="24"/>
          <w:szCs w:val="24"/>
        </w:rPr>
        <w:t xml:space="preserve">The specific needs of persons with disabilities, including accessibility, should be taken into account. Homelessness </w:t>
      </w:r>
      <w:r w:rsidR="00B66722" w:rsidRPr="009A2C5A">
        <w:rPr>
          <w:noProof/>
          <w:sz w:val="24"/>
          <w:szCs w:val="24"/>
        </w:rPr>
        <w:t xml:space="preserve">and housing exclusion </w:t>
      </w:r>
      <w:r w:rsidR="00C3113A" w:rsidRPr="002753E3">
        <w:rPr>
          <w:noProof/>
          <w:sz w:val="24"/>
          <w:szCs w:val="24"/>
        </w:rPr>
        <w:t xml:space="preserve">should be tackled specifically by </w:t>
      </w:r>
      <w:r w:rsidR="003759D2">
        <w:rPr>
          <w:noProof/>
          <w:sz w:val="24"/>
          <w:szCs w:val="24"/>
        </w:rPr>
        <w:t xml:space="preserve">boosting the supply of </w:t>
      </w:r>
      <w:r w:rsidR="00DF754C">
        <w:rPr>
          <w:noProof/>
          <w:sz w:val="24"/>
          <w:szCs w:val="24"/>
        </w:rPr>
        <w:t xml:space="preserve">affordable and </w:t>
      </w:r>
      <w:r w:rsidR="003759D2">
        <w:rPr>
          <w:noProof/>
          <w:sz w:val="24"/>
          <w:szCs w:val="24"/>
        </w:rPr>
        <w:t>social housing</w:t>
      </w:r>
      <w:r w:rsidR="00807CD0">
        <w:rPr>
          <w:noProof/>
          <w:sz w:val="24"/>
          <w:szCs w:val="24"/>
        </w:rPr>
        <w:t xml:space="preserve">, prevention measures and </w:t>
      </w:r>
      <w:r w:rsidR="00C3113A" w:rsidRPr="002753E3">
        <w:rPr>
          <w:noProof/>
          <w:sz w:val="24"/>
          <w:szCs w:val="24"/>
        </w:rPr>
        <w:t xml:space="preserve">promoting </w:t>
      </w:r>
      <w:r w:rsidR="00B66722" w:rsidRPr="009A2C5A">
        <w:rPr>
          <w:noProof/>
          <w:sz w:val="24"/>
          <w:szCs w:val="24"/>
        </w:rPr>
        <w:t>a</w:t>
      </w:r>
      <w:r w:rsidR="000A60E7">
        <w:rPr>
          <w:noProof/>
          <w:sz w:val="24"/>
          <w:szCs w:val="24"/>
        </w:rPr>
        <w:t>n inclusive,</w:t>
      </w:r>
      <w:r w:rsidR="000A60E7" w:rsidRPr="009A2C5A">
        <w:rPr>
          <w:noProof/>
          <w:sz w:val="24"/>
          <w:szCs w:val="24"/>
        </w:rPr>
        <w:t xml:space="preserve"> </w:t>
      </w:r>
      <w:r w:rsidR="00B66722" w:rsidRPr="009A2C5A">
        <w:rPr>
          <w:noProof/>
          <w:sz w:val="24"/>
          <w:szCs w:val="24"/>
        </w:rPr>
        <w:t xml:space="preserve">people-centred housing-led </w:t>
      </w:r>
      <w:r w:rsidR="00552ADD">
        <w:rPr>
          <w:noProof/>
          <w:sz w:val="24"/>
          <w:szCs w:val="24"/>
        </w:rPr>
        <w:t xml:space="preserve">and integrated </w:t>
      </w:r>
      <w:r w:rsidR="00B66722" w:rsidRPr="009A2C5A">
        <w:rPr>
          <w:noProof/>
          <w:sz w:val="24"/>
          <w:szCs w:val="24"/>
        </w:rPr>
        <w:t>approach, ensuring that support meets real needs.</w:t>
      </w:r>
      <w:r w:rsidR="00B66722" w:rsidRPr="009A2C5A">
        <w:rPr>
          <w:noProof/>
          <w:sz w:val="24"/>
          <w:szCs w:val="24"/>
          <w:highlight w:val="yellow"/>
        </w:rPr>
        <w:t xml:space="preserve"> </w:t>
      </w:r>
    </w:p>
    <w:p w14:paraId="264731BC" w14:textId="7A6409DF" w:rsidR="00155F8F" w:rsidRPr="007F67AE" w:rsidRDefault="00C3113A" w:rsidP="007F67AE">
      <w:pPr>
        <w:spacing w:after="200"/>
        <w:jc w:val="both"/>
        <w:rPr>
          <w:b/>
          <w:bCs/>
          <w:noProof/>
          <w:sz w:val="24"/>
          <w:szCs w:val="24"/>
        </w:rPr>
      </w:pPr>
      <w:r w:rsidRPr="00610805">
        <w:rPr>
          <w:noProof/>
          <w:sz w:val="24"/>
          <w:szCs w:val="24"/>
        </w:rPr>
        <w:t>In a context of increasing longevity and</w:t>
      </w:r>
      <w:r w:rsidRPr="009A2C5A">
        <w:rPr>
          <w:noProof/>
          <w:sz w:val="24"/>
          <w:szCs w:val="24"/>
        </w:rPr>
        <w:t xml:space="preserve"> </w:t>
      </w:r>
      <w:r w:rsidR="00D71DC4" w:rsidRPr="009A2C5A">
        <w:rPr>
          <w:noProof/>
          <w:sz w:val="24"/>
          <w:szCs w:val="24"/>
        </w:rPr>
        <w:t>other</w:t>
      </w:r>
      <w:r w:rsidRPr="002753E3">
        <w:rPr>
          <w:noProof/>
          <w:sz w:val="24"/>
          <w:szCs w:val="24"/>
        </w:rPr>
        <w:t xml:space="preserve"> demographic change</w:t>
      </w:r>
      <w:r w:rsidR="00D71DC4" w:rsidRPr="009A2C5A">
        <w:rPr>
          <w:noProof/>
          <w:sz w:val="24"/>
          <w:szCs w:val="24"/>
        </w:rPr>
        <w:t>s</w:t>
      </w:r>
      <w:r w:rsidRPr="002753E3">
        <w:rPr>
          <w:noProof/>
          <w:sz w:val="24"/>
          <w:szCs w:val="24"/>
        </w:rPr>
        <w:t>, Member States should secure the adequacy and sustainability of pension systems for workers and the self-employed</w:t>
      </w:r>
      <w:r w:rsidR="002639D1" w:rsidRPr="009A2C5A">
        <w:rPr>
          <w:noProof/>
          <w:sz w:val="24"/>
          <w:szCs w:val="24"/>
        </w:rPr>
        <w:t xml:space="preserve">. </w:t>
      </w:r>
      <w:r w:rsidR="00D734BB" w:rsidRPr="009A2C5A">
        <w:rPr>
          <w:noProof/>
          <w:sz w:val="24"/>
          <w:szCs w:val="24"/>
        </w:rPr>
        <w:t>Pension systems should</w:t>
      </w:r>
      <w:r w:rsidR="002639D1" w:rsidRPr="002753E3">
        <w:rPr>
          <w:noProof/>
          <w:sz w:val="24"/>
          <w:szCs w:val="24"/>
        </w:rPr>
        <w:t xml:space="preserve"> </w:t>
      </w:r>
      <w:r w:rsidR="00DB20E1" w:rsidRPr="009A2C5A">
        <w:rPr>
          <w:noProof/>
          <w:sz w:val="24"/>
          <w:szCs w:val="24"/>
        </w:rPr>
        <w:t>ensure</w:t>
      </w:r>
      <w:r w:rsidR="002639D1" w:rsidRPr="009A2C5A">
        <w:rPr>
          <w:noProof/>
          <w:sz w:val="24"/>
          <w:szCs w:val="24"/>
        </w:rPr>
        <w:t xml:space="preserve"> </w:t>
      </w:r>
      <w:r w:rsidRPr="00610805">
        <w:rPr>
          <w:noProof/>
          <w:sz w:val="24"/>
          <w:szCs w:val="24"/>
        </w:rPr>
        <w:t>equal opportunities for women and men to acquire pension rights, including through</w:t>
      </w:r>
      <w:r w:rsidRPr="009A2C5A">
        <w:rPr>
          <w:noProof/>
          <w:sz w:val="24"/>
          <w:szCs w:val="24"/>
        </w:rPr>
        <w:t xml:space="preserve"> </w:t>
      </w:r>
      <w:r w:rsidR="00D66DFA" w:rsidRPr="009A2C5A">
        <w:rPr>
          <w:noProof/>
          <w:sz w:val="24"/>
          <w:szCs w:val="24"/>
        </w:rPr>
        <w:t>providing pension credits for</w:t>
      </w:r>
      <w:r w:rsidR="0087395C" w:rsidRPr="009A2C5A">
        <w:rPr>
          <w:noProof/>
          <w:sz w:val="24"/>
          <w:szCs w:val="24"/>
        </w:rPr>
        <w:t xml:space="preserve"> care breaks and </w:t>
      </w:r>
      <w:r w:rsidR="00F823C8" w:rsidRPr="009A2C5A">
        <w:rPr>
          <w:noProof/>
          <w:sz w:val="24"/>
          <w:szCs w:val="24"/>
        </w:rPr>
        <w:t xml:space="preserve">enhancing saving </w:t>
      </w:r>
      <w:r w:rsidR="007637DB" w:rsidRPr="009A2C5A">
        <w:rPr>
          <w:noProof/>
          <w:sz w:val="24"/>
          <w:szCs w:val="24"/>
        </w:rPr>
        <w:t>in</w:t>
      </w:r>
      <w:r w:rsidRPr="009A2C5A">
        <w:rPr>
          <w:noProof/>
          <w:sz w:val="24"/>
          <w:szCs w:val="24"/>
        </w:rPr>
        <w:t xml:space="preserve"> </w:t>
      </w:r>
      <w:r w:rsidR="008E530E" w:rsidRPr="009A2C5A">
        <w:rPr>
          <w:noProof/>
          <w:sz w:val="24"/>
          <w:szCs w:val="24"/>
        </w:rPr>
        <w:t>broad and inclusive</w:t>
      </w:r>
      <w:r w:rsidRPr="002753E3">
        <w:rPr>
          <w:noProof/>
          <w:sz w:val="24"/>
          <w:szCs w:val="24"/>
        </w:rPr>
        <w:t xml:space="preserve"> supplementary schemes. Pension reforms should be supported by policies that aim to reduce the gender pension gap and measures that extend working lives, such as facilitating </w:t>
      </w:r>
      <w:r w:rsidR="00801A20" w:rsidRPr="009A2C5A">
        <w:rPr>
          <w:noProof/>
          <w:sz w:val="24"/>
          <w:szCs w:val="24"/>
        </w:rPr>
        <w:t xml:space="preserve">active ageing and </w:t>
      </w:r>
      <w:r w:rsidRPr="002753E3">
        <w:rPr>
          <w:noProof/>
          <w:sz w:val="24"/>
          <w:szCs w:val="24"/>
        </w:rPr>
        <w:t xml:space="preserve">the labour market participation of older </w:t>
      </w:r>
      <w:r w:rsidR="00940489" w:rsidRPr="009A2C5A">
        <w:rPr>
          <w:noProof/>
          <w:sz w:val="24"/>
          <w:szCs w:val="24"/>
        </w:rPr>
        <w:t xml:space="preserve">adults </w:t>
      </w:r>
      <w:r w:rsidR="006B3206" w:rsidRPr="009A2C5A">
        <w:rPr>
          <w:noProof/>
          <w:sz w:val="24"/>
          <w:szCs w:val="24"/>
        </w:rPr>
        <w:t>to increase</w:t>
      </w:r>
      <w:r w:rsidR="00940489" w:rsidRPr="009A2C5A">
        <w:rPr>
          <w:noProof/>
          <w:sz w:val="24"/>
          <w:szCs w:val="24"/>
        </w:rPr>
        <w:t xml:space="preserve"> the effective retirement age</w:t>
      </w:r>
      <w:r w:rsidRPr="00610805">
        <w:rPr>
          <w:noProof/>
          <w:sz w:val="24"/>
          <w:szCs w:val="24"/>
        </w:rPr>
        <w:t>.</w:t>
      </w:r>
      <w:r w:rsidRPr="009A2C5A">
        <w:rPr>
          <w:noProof/>
          <w:sz w:val="24"/>
          <w:szCs w:val="24"/>
        </w:rPr>
        <w:t xml:space="preserve"> </w:t>
      </w:r>
      <w:r w:rsidR="00A03F89" w:rsidRPr="009A2C5A">
        <w:rPr>
          <w:noProof/>
          <w:sz w:val="24"/>
          <w:szCs w:val="24"/>
        </w:rPr>
        <w:t>Member States should promote t</w:t>
      </w:r>
      <w:r w:rsidR="009F4459" w:rsidRPr="009A2C5A">
        <w:rPr>
          <w:noProof/>
          <w:sz w:val="24"/>
          <w:szCs w:val="24"/>
        </w:rPr>
        <w:t xml:space="preserve">ransparency of </w:t>
      </w:r>
      <w:r w:rsidR="00A03F89" w:rsidRPr="009A2C5A">
        <w:rPr>
          <w:noProof/>
          <w:sz w:val="24"/>
          <w:szCs w:val="24"/>
        </w:rPr>
        <w:t xml:space="preserve">pension </w:t>
      </w:r>
      <w:r w:rsidR="00E568F3" w:rsidRPr="009A2C5A">
        <w:rPr>
          <w:noProof/>
          <w:sz w:val="24"/>
          <w:szCs w:val="24"/>
        </w:rPr>
        <w:t>rights</w:t>
      </w:r>
      <w:r w:rsidR="005C488C" w:rsidRPr="009A2C5A">
        <w:rPr>
          <w:noProof/>
          <w:sz w:val="24"/>
          <w:szCs w:val="24"/>
        </w:rPr>
        <w:t xml:space="preserve">, </w:t>
      </w:r>
      <w:r w:rsidR="00E568F3" w:rsidRPr="009A2C5A">
        <w:rPr>
          <w:noProof/>
          <w:sz w:val="24"/>
          <w:szCs w:val="24"/>
        </w:rPr>
        <w:t>including through</w:t>
      </w:r>
      <w:r w:rsidR="009F4459" w:rsidRPr="009A2C5A">
        <w:rPr>
          <w:noProof/>
          <w:sz w:val="24"/>
          <w:szCs w:val="24"/>
        </w:rPr>
        <w:t xml:space="preserve"> </w:t>
      </w:r>
      <w:r w:rsidR="00657AE1" w:rsidRPr="009A2C5A">
        <w:rPr>
          <w:noProof/>
          <w:sz w:val="24"/>
          <w:szCs w:val="24"/>
        </w:rPr>
        <w:t>pension tracking services.</w:t>
      </w:r>
      <w:r w:rsidRPr="002753E3">
        <w:rPr>
          <w:noProof/>
          <w:sz w:val="24"/>
          <w:szCs w:val="24"/>
        </w:rPr>
        <w:t xml:space="preserve"> </w:t>
      </w:r>
      <w:r w:rsidR="00DE1C6D" w:rsidRPr="009A2C5A">
        <w:rPr>
          <w:b/>
          <w:bCs/>
          <w:noProof/>
          <w:sz w:val="24"/>
          <w:szCs w:val="24"/>
        </w:rPr>
        <w:t xml:space="preserve"> </w:t>
      </w:r>
    </w:p>
    <w:p w14:paraId="47DE3985" w14:textId="248281D2" w:rsidR="00DE1C6D" w:rsidRPr="009A2C5A" w:rsidRDefault="00155F8F" w:rsidP="00C82827">
      <w:pPr>
        <w:spacing w:after="200"/>
        <w:jc w:val="both"/>
        <w:rPr>
          <w:noProof/>
          <w:sz w:val="24"/>
          <w:szCs w:val="24"/>
        </w:rPr>
      </w:pPr>
      <w:r w:rsidRPr="009A2C5A">
        <w:rPr>
          <w:noProof/>
          <w:sz w:val="24"/>
          <w:szCs w:val="24"/>
        </w:rPr>
        <w:t xml:space="preserve">Member States should ensure timely access to affordable preventive and curative healthcare, while safeguarding sustainability in the long term. </w:t>
      </w:r>
      <w:r w:rsidR="00DE1C6D" w:rsidRPr="009A2C5A">
        <w:rPr>
          <w:noProof/>
          <w:sz w:val="24"/>
          <w:szCs w:val="24"/>
        </w:rPr>
        <w:t>In the context of an increasing demand for long-term care, also linked to demographic change, gaps in adequacy and availability of services, workforce shortages and poor working conditions should be addressed through comprehensive and integrated</w:t>
      </w:r>
      <w:r w:rsidR="009A0B71" w:rsidRPr="009A2C5A">
        <w:rPr>
          <w:noProof/>
          <w:sz w:val="24"/>
          <w:szCs w:val="24"/>
        </w:rPr>
        <w:t xml:space="preserve"> measures</w:t>
      </w:r>
      <w:r w:rsidR="00DE1C6D" w:rsidRPr="009A2C5A">
        <w:rPr>
          <w:i/>
          <w:iCs/>
          <w:noProof/>
          <w:sz w:val="24"/>
          <w:szCs w:val="24"/>
        </w:rPr>
        <w:t xml:space="preserve">. </w:t>
      </w:r>
      <w:r w:rsidR="00DE1C6D" w:rsidRPr="009A2C5A">
        <w:rPr>
          <w:noProof/>
          <w:sz w:val="24"/>
          <w:szCs w:val="24"/>
        </w:rPr>
        <w:t xml:space="preserve">Furthermore, </w:t>
      </w:r>
      <w:r w:rsidRPr="009A2C5A">
        <w:rPr>
          <w:noProof/>
          <w:sz w:val="24"/>
          <w:szCs w:val="24"/>
        </w:rPr>
        <w:t>M</w:t>
      </w:r>
      <w:r w:rsidR="00DE1C6D" w:rsidRPr="009A2C5A">
        <w:rPr>
          <w:noProof/>
          <w:sz w:val="24"/>
          <w:szCs w:val="24"/>
        </w:rPr>
        <w:t xml:space="preserve">ember </w:t>
      </w:r>
      <w:r w:rsidRPr="009A2C5A">
        <w:rPr>
          <w:noProof/>
          <w:sz w:val="24"/>
          <w:szCs w:val="24"/>
        </w:rPr>
        <w:t>S</w:t>
      </w:r>
      <w:r w:rsidR="00DE1C6D" w:rsidRPr="009A2C5A">
        <w:rPr>
          <w:noProof/>
          <w:sz w:val="24"/>
          <w:szCs w:val="24"/>
        </w:rPr>
        <w:t>tates should work towards developing care models that are person-centred</w:t>
      </w:r>
      <w:r w:rsidR="00D70925">
        <w:rPr>
          <w:noProof/>
          <w:sz w:val="24"/>
          <w:szCs w:val="24"/>
        </w:rPr>
        <w:t>,</w:t>
      </w:r>
      <w:r w:rsidR="000000C5">
        <w:rPr>
          <w:noProof/>
          <w:sz w:val="24"/>
          <w:szCs w:val="24"/>
        </w:rPr>
        <w:t xml:space="preserve"> ensure </w:t>
      </w:r>
      <w:r w:rsidR="00E279CC">
        <w:rPr>
          <w:noProof/>
          <w:sz w:val="24"/>
          <w:szCs w:val="24"/>
        </w:rPr>
        <w:t>smooth transition between different care pathways (e</w:t>
      </w:r>
      <w:r w:rsidR="00B25018">
        <w:rPr>
          <w:noProof/>
          <w:sz w:val="24"/>
          <w:szCs w:val="24"/>
        </w:rPr>
        <w:t>.</w:t>
      </w:r>
      <w:r w:rsidR="00E279CC">
        <w:rPr>
          <w:noProof/>
          <w:sz w:val="24"/>
          <w:szCs w:val="24"/>
        </w:rPr>
        <w:t xml:space="preserve">g. </w:t>
      </w:r>
      <w:r w:rsidR="00B25018">
        <w:rPr>
          <w:noProof/>
          <w:sz w:val="24"/>
          <w:szCs w:val="24"/>
        </w:rPr>
        <w:t>f</w:t>
      </w:r>
      <w:r w:rsidR="00E279CC">
        <w:rPr>
          <w:noProof/>
          <w:sz w:val="24"/>
          <w:szCs w:val="24"/>
        </w:rPr>
        <w:t xml:space="preserve">rom hospital to home and/or residential care) </w:t>
      </w:r>
      <w:r w:rsidR="000C2C0E">
        <w:rPr>
          <w:noProof/>
          <w:sz w:val="24"/>
          <w:szCs w:val="24"/>
        </w:rPr>
        <w:t xml:space="preserve">and address </w:t>
      </w:r>
      <w:r w:rsidR="004C29B5">
        <w:rPr>
          <w:noProof/>
          <w:sz w:val="24"/>
          <w:szCs w:val="24"/>
        </w:rPr>
        <w:t>health and</w:t>
      </w:r>
      <w:r w:rsidR="0036429A">
        <w:rPr>
          <w:noProof/>
          <w:sz w:val="24"/>
          <w:szCs w:val="24"/>
        </w:rPr>
        <w:t xml:space="preserve"> </w:t>
      </w:r>
      <w:r w:rsidR="00DE1C6D" w:rsidRPr="009A2C5A">
        <w:rPr>
          <w:noProof/>
          <w:sz w:val="24"/>
          <w:szCs w:val="24"/>
        </w:rPr>
        <w:t xml:space="preserve">long-term care </w:t>
      </w:r>
      <w:r w:rsidR="004C29B5">
        <w:rPr>
          <w:noProof/>
          <w:sz w:val="24"/>
          <w:szCs w:val="24"/>
        </w:rPr>
        <w:t>needs</w:t>
      </w:r>
      <w:r w:rsidR="0071484D" w:rsidRPr="0071484D">
        <w:rPr>
          <w:noProof/>
          <w:sz w:val="24"/>
          <w:szCs w:val="24"/>
        </w:rPr>
        <w:t xml:space="preserve"> </w:t>
      </w:r>
      <w:r w:rsidR="0071484D">
        <w:rPr>
          <w:noProof/>
          <w:sz w:val="24"/>
          <w:szCs w:val="24"/>
        </w:rPr>
        <w:t>in an integrated manner</w:t>
      </w:r>
      <w:r w:rsidR="009A0B71" w:rsidRPr="009A2C5A">
        <w:rPr>
          <w:noProof/>
          <w:sz w:val="24"/>
          <w:szCs w:val="24"/>
        </w:rPr>
        <w:t>.</w:t>
      </w:r>
    </w:p>
    <w:p w14:paraId="0D1ED43E" w14:textId="33517058" w:rsidR="00E872B7" w:rsidRPr="002753E3" w:rsidRDefault="00E872B7" w:rsidP="00C3113A">
      <w:pPr>
        <w:spacing w:after="200"/>
        <w:jc w:val="both"/>
        <w:rPr>
          <w:noProof/>
          <w:sz w:val="24"/>
          <w:szCs w:val="24"/>
        </w:rPr>
      </w:pPr>
    </w:p>
    <w:sectPr w:rsidR="00E872B7" w:rsidRPr="002753E3" w:rsidSect="00D6113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5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3D5F3" w14:textId="77777777" w:rsidR="009C2D2A" w:rsidRDefault="009C2D2A" w:rsidP="00A813CB">
      <w:r>
        <w:separator/>
      </w:r>
    </w:p>
  </w:endnote>
  <w:endnote w:type="continuationSeparator" w:id="0">
    <w:p w14:paraId="69EF40BD" w14:textId="77777777" w:rsidR="009C2D2A" w:rsidRDefault="009C2D2A" w:rsidP="00A81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23B82" w14:textId="4C46B8E6" w:rsidR="00F73B43" w:rsidRPr="00F73B43" w:rsidRDefault="00F73B43" w:rsidP="00F73B43">
    <w:pPr>
      <w:pStyle w:val="FooterCoverPage"/>
      <w:rPr>
        <w:rFonts w:ascii="Arial" w:hAnsi="Arial" w:cs="Arial"/>
        <w:b/>
        <w:sz w:val="48"/>
      </w:rPr>
    </w:pPr>
    <w:r w:rsidRPr="00F73B43">
      <w:rPr>
        <w:rFonts w:ascii="Arial" w:hAnsi="Arial" w:cs="Arial"/>
        <w:b/>
        <w:sz w:val="48"/>
      </w:rPr>
      <w:t>EN</w:t>
    </w:r>
    <w:r w:rsidRPr="00F73B43">
      <w:rPr>
        <w:rFonts w:ascii="Arial" w:hAnsi="Arial" w:cs="Arial"/>
        <w:b/>
        <w:sz w:val="48"/>
      </w:rPr>
      <w:tab/>
    </w:r>
    <w:r w:rsidRPr="00F73B43">
      <w:rPr>
        <w:rFonts w:ascii="Arial" w:hAnsi="Arial" w:cs="Arial"/>
        <w:b/>
        <w:sz w:val="48"/>
      </w:rPr>
      <w:tab/>
    </w:r>
    <w:r w:rsidRPr="00F73B43">
      <w:tab/>
    </w:r>
    <w:r w:rsidRPr="00F73B4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92A1C" w14:textId="3EFA84FA" w:rsidR="00F73B43" w:rsidRPr="00F73B43" w:rsidRDefault="00F73B43" w:rsidP="00F73B43">
    <w:pPr>
      <w:pStyle w:val="FooterCoverPage"/>
      <w:rPr>
        <w:rFonts w:ascii="Arial" w:hAnsi="Arial" w:cs="Arial"/>
        <w:b/>
        <w:sz w:val="48"/>
      </w:rPr>
    </w:pPr>
    <w:r w:rsidRPr="00F73B43">
      <w:rPr>
        <w:rFonts w:ascii="Arial" w:hAnsi="Arial" w:cs="Arial"/>
        <w:b/>
        <w:sz w:val="48"/>
      </w:rPr>
      <w:t>EN</w:t>
    </w:r>
    <w:r w:rsidRPr="00F73B43">
      <w:rPr>
        <w:rFonts w:ascii="Arial" w:hAnsi="Arial" w:cs="Arial"/>
        <w:b/>
        <w:sz w:val="48"/>
      </w:rPr>
      <w:tab/>
    </w:r>
    <w:r w:rsidRPr="00F73B43">
      <w:rPr>
        <w:rFonts w:ascii="Arial" w:hAnsi="Arial" w:cs="Arial"/>
        <w:b/>
        <w:sz w:val="48"/>
      </w:rPr>
      <w:tab/>
    </w:r>
    <w:r w:rsidRPr="00F73B43">
      <w:tab/>
    </w:r>
    <w:r w:rsidRPr="00F73B4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8244F" w14:textId="77777777" w:rsidR="00F73B43" w:rsidRPr="00F73B43" w:rsidRDefault="00F73B43" w:rsidP="00F73B4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A3B2E" w14:textId="77777777" w:rsidR="00D6113D" w:rsidRDefault="00D611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606883"/>
      <w:docPartObj>
        <w:docPartGallery w:val="Page Numbers (Bottom of Page)"/>
        <w:docPartUnique/>
      </w:docPartObj>
    </w:sdtPr>
    <w:sdtEndPr>
      <w:rPr>
        <w:noProof/>
      </w:rPr>
    </w:sdtEndPr>
    <w:sdtContent>
      <w:p w14:paraId="353EF7D7" w14:textId="69F062F8" w:rsidR="00480528" w:rsidRDefault="00480528">
        <w:pPr>
          <w:pStyle w:val="Footer"/>
          <w:jc w:val="center"/>
        </w:pPr>
        <w:r w:rsidRPr="00480528">
          <w:rPr>
            <w:sz w:val="24"/>
            <w:szCs w:val="24"/>
          </w:rPr>
          <w:fldChar w:fldCharType="begin"/>
        </w:r>
        <w:r w:rsidRPr="00480528">
          <w:rPr>
            <w:sz w:val="24"/>
            <w:szCs w:val="24"/>
          </w:rPr>
          <w:instrText xml:space="preserve"> PAGE   \* MERGEFORMAT </w:instrText>
        </w:r>
        <w:r w:rsidRPr="00480528">
          <w:rPr>
            <w:sz w:val="24"/>
            <w:szCs w:val="24"/>
          </w:rPr>
          <w:fldChar w:fldCharType="separate"/>
        </w:r>
        <w:r w:rsidR="00F73B43">
          <w:rPr>
            <w:noProof/>
            <w:sz w:val="24"/>
            <w:szCs w:val="24"/>
          </w:rPr>
          <w:t>2</w:t>
        </w:r>
        <w:r w:rsidRPr="00480528">
          <w:rPr>
            <w:noProof/>
            <w:sz w:val="24"/>
            <w:szCs w:val="24"/>
          </w:rPr>
          <w:fldChar w:fldCharType="end"/>
        </w:r>
      </w:p>
    </w:sdtContent>
  </w:sdt>
  <w:p w14:paraId="1B57D5EF" w14:textId="77777777" w:rsidR="00D6113D" w:rsidRDefault="00D611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82E0" w14:textId="77777777" w:rsidR="00D6113D" w:rsidRDefault="00D61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2FD05" w14:textId="77777777" w:rsidR="009C2D2A" w:rsidRDefault="009C2D2A" w:rsidP="00A813CB">
      <w:r>
        <w:separator/>
      </w:r>
    </w:p>
  </w:footnote>
  <w:footnote w:type="continuationSeparator" w:id="0">
    <w:p w14:paraId="04D59D59" w14:textId="77777777" w:rsidR="009C2D2A" w:rsidRDefault="009C2D2A" w:rsidP="00A81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633FA" w14:textId="77777777" w:rsidR="00F73B43" w:rsidRPr="00F73B43" w:rsidRDefault="00F73B43" w:rsidP="00F73B4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62940" w14:textId="77777777" w:rsidR="00F73B43" w:rsidRPr="00F73B43" w:rsidRDefault="00F73B43" w:rsidP="00F73B4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A0FBB" w14:textId="77777777" w:rsidR="00F73B43" w:rsidRPr="00F73B43" w:rsidRDefault="00F73B43" w:rsidP="00F73B4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86E8" w14:textId="77777777" w:rsidR="00D6113D" w:rsidRDefault="00D611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CE8F2" w14:textId="77777777" w:rsidR="00D6113D" w:rsidRDefault="00D611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C2528" w14:textId="77777777" w:rsidR="00D6113D" w:rsidRDefault="00D61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D396F"/>
    <w:multiLevelType w:val="hybridMultilevel"/>
    <w:tmpl w:val="224AC092"/>
    <w:lvl w:ilvl="0" w:tplc="2D3A6022">
      <w:start w:val="1"/>
      <w:numFmt w:val="bullet"/>
      <w:lvlText w:val="●"/>
      <w:lvlJc w:val="left"/>
      <w:pPr>
        <w:ind w:left="720" w:hanging="360"/>
      </w:pPr>
    </w:lvl>
    <w:lvl w:ilvl="1" w:tplc="606EBD88">
      <w:start w:val="1"/>
      <w:numFmt w:val="bullet"/>
      <w:lvlText w:val="○"/>
      <w:lvlJc w:val="left"/>
      <w:pPr>
        <w:ind w:left="1440" w:hanging="360"/>
      </w:pPr>
    </w:lvl>
    <w:lvl w:ilvl="2" w:tplc="C260698C">
      <w:start w:val="1"/>
      <w:numFmt w:val="bullet"/>
      <w:lvlText w:val="■"/>
      <w:lvlJc w:val="left"/>
      <w:pPr>
        <w:ind w:left="2160" w:hanging="360"/>
      </w:pPr>
    </w:lvl>
    <w:lvl w:ilvl="3" w:tplc="781E83E0">
      <w:start w:val="1"/>
      <w:numFmt w:val="bullet"/>
      <w:lvlText w:val="●"/>
      <w:lvlJc w:val="left"/>
      <w:pPr>
        <w:ind w:left="2880" w:hanging="360"/>
      </w:pPr>
    </w:lvl>
    <w:lvl w:ilvl="4" w:tplc="B11607BE">
      <w:start w:val="1"/>
      <w:numFmt w:val="bullet"/>
      <w:lvlText w:val="○"/>
      <w:lvlJc w:val="left"/>
      <w:pPr>
        <w:ind w:left="3600" w:hanging="360"/>
      </w:pPr>
    </w:lvl>
    <w:lvl w:ilvl="5" w:tplc="46B4FE5C">
      <w:start w:val="1"/>
      <w:numFmt w:val="bullet"/>
      <w:lvlText w:val="■"/>
      <w:lvlJc w:val="left"/>
      <w:pPr>
        <w:ind w:left="4320" w:hanging="360"/>
      </w:pPr>
    </w:lvl>
    <w:lvl w:ilvl="6" w:tplc="D200036C">
      <w:start w:val="1"/>
      <w:numFmt w:val="bullet"/>
      <w:lvlText w:val="●"/>
      <w:lvlJc w:val="left"/>
      <w:pPr>
        <w:ind w:left="5040" w:hanging="360"/>
      </w:pPr>
    </w:lvl>
    <w:lvl w:ilvl="7" w:tplc="A58C6958">
      <w:start w:val="1"/>
      <w:numFmt w:val="bullet"/>
      <w:lvlText w:val="●"/>
      <w:lvlJc w:val="left"/>
      <w:pPr>
        <w:ind w:left="5760" w:hanging="360"/>
      </w:pPr>
    </w:lvl>
    <w:lvl w:ilvl="8" w:tplc="B1F0F99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displayBackgroundShape/>
  <w:hideSpellingErrors/>
  <w:hideGrammaticalErrors/>
  <w:revisionView w:markup="0"/>
  <w:documentProtection w:edit="trackedChanges" w:enforcement="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3E685C2F-5C8E-42B2-9B44-F201A409CD50"/>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guidelines for the employment policies of the Member States"/>
    <w:docVar w:name="LW_PART_NBR" w:val="1"/>
    <w:docVar w:name="LW_PART_NBR_TOTAL" w:val="1"/>
    <w:docVar w:name="LW_REF.INST.NEW" w:val="COM"/>
    <w:docVar w:name="LW_REF.INST.NEW_ADOPTED" w:val="final"/>
    <w:docVar w:name="LW_REF.INST.NEW_TEXT" w:val="(2026) 51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1908E8"/>
    <w:rsid w:val="000000C5"/>
    <w:rsid w:val="0000017E"/>
    <w:rsid w:val="0000026A"/>
    <w:rsid w:val="0000029C"/>
    <w:rsid w:val="000002DE"/>
    <w:rsid w:val="000005B7"/>
    <w:rsid w:val="000007C3"/>
    <w:rsid w:val="00000CA2"/>
    <w:rsid w:val="00000D11"/>
    <w:rsid w:val="00000DC1"/>
    <w:rsid w:val="00000F21"/>
    <w:rsid w:val="00000FC3"/>
    <w:rsid w:val="000015E9"/>
    <w:rsid w:val="0000165D"/>
    <w:rsid w:val="00001AB0"/>
    <w:rsid w:val="00001AC0"/>
    <w:rsid w:val="00001AF4"/>
    <w:rsid w:val="00001CDC"/>
    <w:rsid w:val="00001DF9"/>
    <w:rsid w:val="00002034"/>
    <w:rsid w:val="00002150"/>
    <w:rsid w:val="00002200"/>
    <w:rsid w:val="00002729"/>
    <w:rsid w:val="000027A4"/>
    <w:rsid w:val="000028A2"/>
    <w:rsid w:val="00002AD3"/>
    <w:rsid w:val="00002B47"/>
    <w:rsid w:val="00002C86"/>
    <w:rsid w:val="00003215"/>
    <w:rsid w:val="0000324F"/>
    <w:rsid w:val="0000335C"/>
    <w:rsid w:val="0000347D"/>
    <w:rsid w:val="00003781"/>
    <w:rsid w:val="0000394A"/>
    <w:rsid w:val="000039AA"/>
    <w:rsid w:val="00003A08"/>
    <w:rsid w:val="00003B43"/>
    <w:rsid w:val="00003B53"/>
    <w:rsid w:val="00003E40"/>
    <w:rsid w:val="0000407B"/>
    <w:rsid w:val="0000408E"/>
    <w:rsid w:val="0000437D"/>
    <w:rsid w:val="0000461A"/>
    <w:rsid w:val="000047C5"/>
    <w:rsid w:val="0000484A"/>
    <w:rsid w:val="00004C69"/>
    <w:rsid w:val="00004F02"/>
    <w:rsid w:val="00004F45"/>
    <w:rsid w:val="000053E6"/>
    <w:rsid w:val="000059E4"/>
    <w:rsid w:val="00005ADB"/>
    <w:rsid w:val="00005EA1"/>
    <w:rsid w:val="00005F58"/>
    <w:rsid w:val="00005FBA"/>
    <w:rsid w:val="000060E8"/>
    <w:rsid w:val="000063FE"/>
    <w:rsid w:val="0000679D"/>
    <w:rsid w:val="00006ABB"/>
    <w:rsid w:val="00006BE3"/>
    <w:rsid w:val="00006F9F"/>
    <w:rsid w:val="0000712B"/>
    <w:rsid w:val="00007320"/>
    <w:rsid w:val="0000797E"/>
    <w:rsid w:val="00007BF8"/>
    <w:rsid w:val="00007E8F"/>
    <w:rsid w:val="000105E3"/>
    <w:rsid w:val="000107D2"/>
    <w:rsid w:val="0001090C"/>
    <w:rsid w:val="00010B5B"/>
    <w:rsid w:val="000110D8"/>
    <w:rsid w:val="000110F4"/>
    <w:rsid w:val="0001130F"/>
    <w:rsid w:val="000114C1"/>
    <w:rsid w:val="00011AB5"/>
    <w:rsid w:val="00011AF6"/>
    <w:rsid w:val="00011FA5"/>
    <w:rsid w:val="00011FE3"/>
    <w:rsid w:val="00011FF8"/>
    <w:rsid w:val="0001279A"/>
    <w:rsid w:val="00012F01"/>
    <w:rsid w:val="000130B5"/>
    <w:rsid w:val="000130CE"/>
    <w:rsid w:val="0001332B"/>
    <w:rsid w:val="00013470"/>
    <w:rsid w:val="00013B3E"/>
    <w:rsid w:val="00013B8B"/>
    <w:rsid w:val="00013C34"/>
    <w:rsid w:val="00013ECE"/>
    <w:rsid w:val="00013FE7"/>
    <w:rsid w:val="000140A2"/>
    <w:rsid w:val="00014210"/>
    <w:rsid w:val="00014219"/>
    <w:rsid w:val="0001424E"/>
    <w:rsid w:val="000143DB"/>
    <w:rsid w:val="0001472A"/>
    <w:rsid w:val="00014C88"/>
    <w:rsid w:val="00014CBA"/>
    <w:rsid w:val="00014D30"/>
    <w:rsid w:val="00014D94"/>
    <w:rsid w:val="00014E27"/>
    <w:rsid w:val="00014FC2"/>
    <w:rsid w:val="000151C4"/>
    <w:rsid w:val="000154E1"/>
    <w:rsid w:val="000158C9"/>
    <w:rsid w:val="000159F3"/>
    <w:rsid w:val="0001602F"/>
    <w:rsid w:val="00016105"/>
    <w:rsid w:val="00016438"/>
    <w:rsid w:val="00016562"/>
    <w:rsid w:val="000166F7"/>
    <w:rsid w:val="00016703"/>
    <w:rsid w:val="000167BC"/>
    <w:rsid w:val="000167DB"/>
    <w:rsid w:val="00016BCB"/>
    <w:rsid w:val="00016CAC"/>
    <w:rsid w:val="00016EA5"/>
    <w:rsid w:val="000177C2"/>
    <w:rsid w:val="00017992"/>
    <w:rsid w:val="00017AC8"/>
    <w:rsid w:val="00017D2F"/>
    <w:rsid w:val="00017DD1"/>
    <w:rsid w:val="00017F26"/>
    <w:rsid w:val="000201BA"/>
    <w:rsid w:val="000202B0"/>
    <w:rsid w:val="0002034A"/>
    <w:rsid w:val="0002045A"/>
    <w:rsid w:val="00020574"/>
    <w:rsid w:val="000205BA"/>
    <w:rsid w:val="000205F7"/>
    <w:rsid w:val="00020E0A"/>
    <w:rsid w:val="00020F09"/>
    <w:rsid w:val="00021011"/>
    <w:rsid w:val="0002153F"/>
    <w:rsid w:val="000215D0"/>
    <w:rsid w:val="000217B0"/>
    <w:rsid w:val="00021836"/>
    <w:rsid w:val="000218EB"/>
    <w:rsid w:val="00021A8C"/>
    <w:rsid w:val="00021B3C"/>
    <w:rsid w:val="00021B78"/>
    <w:rsid w:val="0002215A"/>
    <w:rsid w:val="000228C6"/>
    <w:rsid w:val="00022E43"/>
    <w:rsid w:val="00022FBE"/>
    <w:rsid w:val="000230EB"/>
    <w:rsid w:val="0002322B"/>
    <w:rsid w:val="000232FE"/>
    <w:rsid w:val="00023734"/>
    <w:rsid w:val="0002377D"/>
    <w:rsid w:val="0002394B"/>
    <w:rsid w:val="00023C3D"/>
    <w:rsid w:val="00023DBE"/>
    <w:rsid w:val="00023EA0"/>
    <w:rsid w:val="00023EB1"/>
    <w:rsid w:val="00023FCA"/>
    <w:rsid w:val="000240D9"/>
    <w:rsid w:val="000240EB"/>
    <w:rsid w:val="000243AD"/>
    <w:rsid w:val="000247AB"/>
    <w:rsid w:val="00024BF8"/>
    <w:rsid w:val="00024F9A"/>
    <w:rsid w:val="000255DA"/>
    <w:rsid w:val="00025687"/>
    <w:rsid w:val="000258F7"/>
    <w:rsid w:val="00025AA2"/>
    <w:rsid w:val="00025AF5"/>
    <w:rsid w:val="00025C10"/>
    <w:rsid w:val="00025D19"/>
    <w:rsid w:val="00025E61"/>
    <w:rsid w:val="00025F0F"/>
    <w:rsid w:val="0002618E"/>
    <w:rsid w:val="000262CD"/>
    <w:rsid w:val="00026410"/>
    <w:rsid w:val="00026481"/>
    <w:rsid w:val="00026572"/>
    <w:rsid w:val="00026BB6"/>
    <w:rsid w:val="00026C5B"/>
    <w:rsid w:val="00026D00"/>
    <w:rsid w:val="00026D9B"/>
    <w:rsid w:val="00027780"/>
    <w:rsid w:val="000278BF"/>
    <w:rsid w:val="0003015D"/>
    <w:rsid w:val="0003061E"/>
    <w:rsid w:val="00030644"/>
    <w:rsid w:val="00030769"/>
    <w:rsid w:val="0003096A"/>
    <w:rsid w:val="00030C00"/>
    <w:rsid w:val="00030D5F"/>
    <w:rsid w:val="00031230"/>
    <w:rsid w:val="00031360"/>
    <w:rsid w:val="0003141C"/>
    <w:rsid w:val="000314C4"/>
    <w:rsid w:val="00031702"/>
    <w:rsid w:val="0003193F"/>
    <w:rsid w:val="00031998"/>
    <w:rsid w:val="0003199B"/>
    <w:rsid w:val="00031C6C"/>
    <w:rsid w:val="00032559"/>
    <w:rsid w:val="000325BC"/>
    <w:rsid w:val="00032916"/>
    <w:rsid w:val="000329D4"/>
    <w:rsid w:val="00032A0B"/>
    <w:rsid w:val="00032A6C"/>
    <w:rsid w:val="00032AA9"/>
    <w:rsid w:val="00032AC6"/>
    <w:rsid w:val="00032B8A"/>
    <w:rsid w:val="00032BF7"/>
    <w:rsid w:val="00032C6B"/>
    <w:rsid w:val="00032C8E"/>
    <w:rsid w:val="00032D05"/>
    <w:rsid w:val="00032D8C"/>
    <w:rsid w:val="00032ECE"/>
    <w:rsid w:val="00033145"/>
    <w:rsid w:val="000337FA"/>
    <w:rsid w:val="00033883"/>
    <w:rsid w:val="00033A67"/>
    <w:rsid w:val="00033BE9"/>
    <w:rsid w:val="00033DA1"/>
    <w:rsid w:val="00033EF9"/>
    <w:rsid w:val="0003415B"/>
    <w:rsid w:val="0003443E"/>
    <w:rsid w:val="00034674"/>
    <w:rsid w:val="000348A7"/>
    <w:rsid w:val="00034D2A"/>
    <w:rsid w:val="000350A5"/>
    <w:rsid w:val="000351FF"/>
    <w:rsid w:val="000354DA"/>
    <w:rsid w:val="00035560"/>
    <w:rsid w:val="00035623"/>
    <w:rsid w:val="00035873"/>
    <w:rsid w:val="000358F1"/>
    <w:rsid w:val="00035903"/>
    <w:rsid w:val="00035BF3"/>
    <w:rsid w:val="000360D4"/>
    <w:rsid w:val="00036112"/>
    <w:rsid w:val="0003633F"/>
    <w:rsid w:val="0003634F"/>
    <w:rsid w:val="000363CE"/>
    <w:rsid w:val="00036436"/>
    <w:rsid w:val="000365BD"/>
    <w:rsid w:val="00036974"/>
    <w:rsid w:val="00036A22"/>
    <w:rsid w:val="00036A76"/>
    <w:rsid w:val="00036E59"/>
    <w:rsid w:val="00036F4B"/>
    <w:rsid w:val="000372D2"/>
    <w:rsid w:val="000374CF"/>
    <w:rsid w:val="00037566"/>
    <w:rsid w:val="0003774B"/>
    <w:rsid w:val="00037F05"/>
    <w:rsid w:val="0004003A"/>
    <w:rsid w:val="000400E2"/>
    <w:rsid w:val="000402C0"/>
    <w:rsid w:val="000402F3"/>
    <w:rsid w:val="000403C9"/>
    <w:rsid w:val="0004040F"/>
    <w:rsid w:val="00040A1D"/>
    <w:rsid w:val="00040C91"/>
    <w:rsid w:val="00040EC0"/>
    <w:rsid w:val="00040F27"/>
    <w:rsid w:val="00041450"/>
    <w:rsid w:val="000414CD"/>
    <w:rsid w:val="00041607"/>
    <w:rsid w:val="000417E9"/>
    <w:rsid w:val="00041C1A"/>
    <w:rsid w:val="00042490"/>
    <w:rsid w:val="000424FB"/>
    <w:rsid w:val="00042AC3"/>
    <w:rsid w:val="00042CF8"/>
    <w:rsid w:val="00042E3E"/>
    <w:rsid w:val="00043066"/>
    <w:rsid w:val="0004363D"/>
    <w:rsid w:val="00043658"/>
    <w:rsid w:val="000437DF"/>
    <w:rsid w:val="00043808"/>
    <w:rsid w:val="00043820"/>
    <w:rsid w:val="000439EA"/>
    <w:rsid w:val="00043C4F"/>
    <w:rsid w:val="00043E76"/>
    <w:rsid w:val="0004416B"/>
    <w:rsid w:val="00044286"/>
    <w:rsid w:val="000442E7"/>
    <w:rsid w:val="0004438C"/>
    <w:rsid w:val="000444BA"/>
    <w:rsid w:val="0004459F"/>
    <w:rsid w:val="000445D9"/>
    <w:rsid w:val="00044911"/>
    <w:rsid w:val="00044AB3"/>
    <w:rsid w:val="00044D05"/>
    <w:rsid w:val="00044DD9"/>
    <w:rsid w:val="00044EC0"/>
    <w:rsid w:val="00044F2C"/>
    <w:rsid w:val="00044FD3"/>
    <w:rsid w:val="00045167"/>
    <w:rsid w:val="00045343"/>
    <w:rsid w:val="000454EC"/>
    <w:rsid w:val="00045607"/>
    <w:rsid w:val="00045653"/>
    <w:rsid w:val="0004578A"/>
    <w:rsid w:val="00045798"/>
    <w:rsid w:val="00045845"/>
    <w:rsid w:val="00045E5E"/>
    <w:rsid w:val="0004603F"/>
    <w:rsid w:val="000464A4"/>
    <w:rsid w:val="0004667A"/>
    <w:rsid w:val="000468B6"/>
    <w:rsid w:val="00046A25"/>
    <w:rsid w:val="00046A83"/>
    <w:rsid w:val="00046F65"/>
    <w:rsid w:val="00047111"/>
    <w:rsid w:val="000471DD"/>
    <w:rsid w:val="000471FC"/>
    <w:rsid w:val="0004728C"/>
    <w:rsid w:val="00047496"/>
    <w:rsid w:val="0004753A"/>
    <w:rsid w:val="00047545"/>
    <w:rsid w:val="0004780F"/>
    <w:rsid w:val="00047854"/>
    <w:rsid w:val="00047970"/>
    <w:rsid w:val="00047AFB"/>
    <w:rsid w:val="00047CAC"/>
    <w:rsid w:val="00047CB7"/>
    <w:rsid w:val="00047CC9"/>
    <w:rsid w:val="000504F3"/>
    <w:rsid w:val="000505F7"/>
    <w:rsid w:val="000506AE"/>
    <w:rsid w:val="000506E7"/>
    <w:rsid w:val="000507DB"/>
    <w:rsid w:val="000509A8"/>
    <w:rsid w:val="00050BDD"/>
    <w:rsid w:val="00050CE9"/>
    <w:rsid w:val="00050D34"/>
    <w:rsid w:val="00050F0F"/>
    <w:rsid w:val="0005138D"/>
    <w:rsid w:val="00051459"/>
    <w:rsid w:val="0005150C"/>
    <w:rsid w:val="0005198D"/>
    <w:rsid w:val="00051A3E"/>
    <w:rsid w:val="00051B17"/>
    <w:rsid w:val="00051B5C"/>
    <w:rsid w:val="00051E25"/>
    <w:rsid w:val="00051F5E"/>
    <w:rsid w:val="0005232B"/>
    <w:rsid w:val="0005264B"/>
    <w:rsid w:val="000527B5"/>
    <w:rsid w:val="0005284D"/>
    <w:rsid w:val="00052920"/>
    <w:rsid w:val="00052A63"/>
    <w:rsid w:val="00052F05"/>
    <w:rsid w:val="000530A7"/>
    <w:rsid w:val="0005398F"/>
    <w:rsid w:val="00053B92"/>
    <w:rsid w:val="0005447B"/>
    <w:rsid w:val="000545AC"/>
    <w:rsid w:val="000549AD"/>
    <w:rsid w:val="00054A48"/>
    <w:rsid w:val="00054EC7"/>
    <w:rsid w:val="00054F8B"/>
    <w:rsid w:val="000551C3"/>
    <w:rsid w:val="000554D1"/>
    <w:rsid w:val="00055923"/>
    <w:rsid w:val="00055D7C"/>
    <w:rsid w:val="00055E21"/>
    <w:rsid w:val="000562B6"/>
    <w:rsid w:val="0005631C"/>
    <w:rsid w:val="000563F1"/>
    <w:rsid w:val="00056610"/>
    <w:rsid w:val="0005681F"/>
    <w:rsid w:val="0005687C"/>
    <w:rsid w:val="00056949"/>
    <w:rsid w:val="00056ACA"/>
    <w:rsid w:val="00056F7E"/>
    <w:rsid w:val="0005703A"/>
    <w:rsid w:val="00057057"/>
    <w:rsid w:val="0005712A"/>
    <w:rsid w:val="000573CA"/>
    <w:rsid w:val="00057626"/>
    <w:rsid w:val="00057683"/>
    <w:rsid w:val="000576C7"/>
    <w:rsid w:val="000577E2"/>
    <w:rsid w:val="0005796F"/>
    <w:rsid w:val="000579C9"/>
    <w:rsid w:val="00057C3E"/>
    <w:rsid w:val="00057C41"/>
    <w:rsid w:val="00057F20"/>
    <w:rsid w:val="00057FA4"/>
    <w:rsid w:val="0006012E"/>
    <w:rsid w:val="0006049D"/>
    <w:rsid w:val="000605C5"/>
    <w:rsid w:val="0006081A"/>
    <w:rsid w:val="00060862"/>
    <w:rsid w:val="00060A53"/>
    <w:rsid w:val="00060B15"/>
    <w:rsid w:val="00060BCC"/>
    <w:rsid w:val="00060D1B"/>
    <w:rsid w:val="00060D24"/>
    <w:rsid w:val="00061160"/>
    <w:rsid w:val="000611B2"/>
    <w:rsid w:val="0006124E"/>
    <w:rsid w:val="0006129B"/>
    <w:rsid w:val="000612EB"/>
    <w:rsid w:val="000613AE"/>
    <w:rsid w:val="00061558"/>
    <w:rsid w:val="00061593"/>
    <w:rsid w:val="00061697"/>
    <w:rsid w:val="00061BFD"/>
    <w:rsid w:val="00061D7A"/>
    <w:rsid w:val="00061FCE"/>
    <w:rsid w:val="0006202A"/>
    <w:rsid w:val="000621B9"/>
    <w:rsid w:val="000623B1"/>
    <w:rsid w:val="000625AB"/>
    <w:rsid w:val="00062696"/>
    <w:rsid w:val="000626D9"/>
    <w:rsid w:val="000626DC"/>
    <w:rsid w:val="00062B12"/>
    <w:rsid w:val="00062B3E"/>
    <w:rsid w:val="00062D6F"/>
    <w:rsid w:val="0006304A"/>
    <w:rsid w:val="000630EE"/>
    <w:rsid w:val="000633FF"/>
    <w:rsid w:val="00063988"/>
    <w:rsid w:val="00063AE8"/>
    <w:rsid w:val="00063CF2"/>
    <w:rsid w:val="00063EA5"/>
    <w:rsid w:val="00063F4F"/>
    <w:rsid w:val="000647A3"/>
    <w:rsid w:val="000647C7"/>
    <w:rsid w:val="00064DEC"/>
    <w:rsid w:val="00064F3E"/>
    <w:rsid w:val="000654A5"/>
    <w:rsid w:val="0006566A"/>
    <w:rsid w:val="00065673"/>
    <w:rsid w:val="00065776"/>
    <w:rsid w:val="0006589B"/>
    <w:rsid w:val="00065C38"/>
    <w:rsid w:val="00065DCE"/>
    <w:rsid w:val="00065FA6"/>
    <w:rsid w:val="00066021"/>
    <w:rsid w:val="00066514"/>
    <w:rsid w:val="00066557"/>
    <w:rsid w:val="000665AB"/>
    <w:rsid w:val="0006660A"/>
    <w:rsid w:val="00066746"/>
    <w:rsid w:val="00066ADE"/>
    <w:rsid w:val="00066FDE"/>
    <w:rsid w:val="00067483"/>
    <w:rsid w:val="00067609"/>
    <w:rsid w:val="000676B2"/>
    <w:rsid w:val="000678DD"/>
    <w:rsid w:val="000679D9"/>
    <w:rsid w:val="00067ABA"/>
    <w:rsid w:val="00067B42"/>
    <w:rsid w:val="00067D2F"/>
    <w:rsid w:val="00067D38"/>
    <w:rsid w:val="000707CE"/>
    <w:rsid w:val="00070A5A"/>
    <w:rsid w:val="00070BA7"/>
    <w:rsid w:val="00070C1B"/>
    <w:rsid w:val="00070C28"/>
    <w:rsid w:val="00070CFB"/>
    <w:rsid w:val="00070E4F"/>
    <w:rsid w:val="000711EF"/>
    <w:rsid w:val="00071300"/>
    <w:rsid w:val="0007140C"/>
    <w:rsid w:val="00071738"/>
    <w:rsid w:val="0007178E"/>
    <w:rsid w:val="0007185F"/>
    <w:rsid w:val="00071D9F"/>
    <w:rsid w:val="00072423"/>
    <w:rsid w:val="00072576"/>
    <w:rsid w:val="000725B8"/>
    <w:rsid w:val="0007266A"/>
    <w:rsid w:val="00072B36"/>
    <w:rsid w:val="00072D75"/>
    <w:rsid w:val="00073074"/>
    <w:rsid w:val="00073084"/>
    <w:rsid w:val="0007357B"/>
    <w:rsid w:val="00073B67"/>
    <w:rsid w:val="00073BB4"/>
    <w:rsid w:val="00073C4B"/>
    <w:rsid w:val="00073D1A"/>
    <w:rsid w:val="00073D54"/>
    <w:rsid w:val="00074027"/>
    <w:rsid w:val="0007418D"/>
    <w:rsid w:val="000742E9"/>
    <w:rsid w:val="000744ED"/>
    <w:rsid w:val="00074831"/>
    <w:rsid w:val="000749C7"/>
    <w:rsid w:val="0007531C"/>
    <w:rsid w:val="00075676"/>
    <w:rsid w:val="000757E6"/>
    <w:rsid w:val="0007580F"/>
    <w:rsid w:val="00075AE4"/>
    <w:rsid w:val="00075F78"/>
    <w:rsid w:val="0007602A"/>
    <w:rsid w:val="00076159"/>
    <w:rsid w:val="00076206"/>
    <w:rsid w:val="0007682D"/>
    <w:rsid w:val="000769CE"/>
    <w:rsid w:val="00076AF6"/>
    <w:rsid w:val="00077969"/>
    <w:rsid w:val="00077A58"/>
    <w:rsid w:val="00077AFB"/>
    <w:rsid w:val="00077C0E"/>
    <w:rsid w:val="0008014C"/>
    <w:rsid w:val="000802B4"/>
    <w:rsid w:val="00080414"/>
    <w:rsid w:val="00080719"/>
    <w:rsid w:val="0008072E"/>
    <w:rsid w:val="000807E0"/>
    <w:rsid w:val="00080977"/>
    <w:rsid w:val="00080A42"/>
    <w:rsid w:val="00080C65"/>
    <w:rsid w:val="00080FEC"/>
    <w:rsid w:val="00081174"/>
    <w:rsid w:val="000812C2"/>
    <w:rsid w:val="00081520"/>
    <w:rsid w:val="0008166C"/>
    <w:rsid w:val="00081694"/>
    <w:rsid w:val="00081958"/>
    <w:rsid w:val="000819DB"/>
    <w:rsid w:val="000819E3"/>
    <w:rsid w:val="00081C0F"/>
    <w:rsid w:val="00081DD2"/>
    <w:rsid w:val="00081E53"/>
    <w:rsid w:val="00081FD8"/>
    <w:rsid w:val="0008206E"/>
    <w:rsid w:val="0008232F"/>
    <w:rsid w:val="00082357"/>
    <w:rsid w:val="000828F0"/>
    <w:rsid w:val="00082BEF"/>
    <w:rsid w:val="00082ED6"/>
    <w:rsid w:val="00082F0C"/>
    <w:rsid w:val="00082F14"/>
    <w:rsid w:val="00082FA0"/>
    <w:rsid w:val="00082FA9"/>
    <w:rsid w:val="000832F2"/>
    <w:rsid w:val="000833A8"/>
    <w:rsid w:val="00083554"/>
    <w:rsid w:val="00083983"/>
    <w:rsid w:val="000839D7"/>
    <w:rsid w:val="00083AFC"/>
    <w:rsid w:val="00083CEF"/>
    <w:rsid w:val="00084193"/>
    <w:rsid w:val="000843FD"/>
    <w:rsid w:val="00084621"/>
    <w:rsid w:val="00084674"/>
    <w:rsid w:val="00084835"/>
    <w:rsid w:val="00084DC8"/>
    <w:rsid w:val="00084E74"/>
    <w:rsid w:val="000851E6"/>
    <w:rsid w:val="0008532C"/>
    <w:rsid w:val="000861B0"/>
    <w:rsid w:val="00086345"/>
    <w:rsid w:val="0008668F"/>
    <w:rsid w:val="0008676A"/>
    <w:rsid w:val="0008694A"/>
    <w:rsid w:val="0008698B"/>
    <w:rsid w:val="00086ACD"/>
    <w:rsid w:val="00086B75"/>
    <w:rsid w:val="00086D00"/>
    <w:rsid w:val="00086D98"/>
    <w:rsid w:val="00086F71"/>
    <w:rsid w:val="00086FD6"/>
    <w:rsid w:val="000878A7"/>
    <w:rsid w:val="00087D6E"/>
    <w:rsid w:val="00087F90"/>
    <w:rsid w:val="00090044"/>
    <w:rsid w:val="000900A8"/>
    <w:rsid w:val="00090173"/>
    <w:rsid w:val="000902EF"/>
    <w:rsid w:val="000903A8"/>
    <w:rsid w:val="0009063D"/>
    <w:rsid w:val="0009071D"/>
    <w:rsid w:val="00090982"/>
    <w:rsid w:val="00090ADB"/>
    <w:rsid w:val="00090B32"/>
    <w:rsid w:val="00090D59"/>
    <w:rsid w:val="00090E38"/>
    <w:rsid w:val="00091025"/>
    <w:rsid w:val="0009164A"/>
    <w:rsid w:val="0009177C"/>
    <w:rsid w:val="0009184F"/>
    <w:rsid w:val="00091A75"/>
    <w:rsid w:val="00091AF7"/>
    <w:rsid w:val="00091DE4"/>
    <w:rsid w:val="00091FAC"/>
    <w:rsid w:val="00091FB7"/>
    <w:rsid w:val="00092180"/>
    <w:rsid w:val="00092432"/>
    <w:rsid w:val="000924ED"/>
    <w:rsid w:val="0009257F"/>
    <w:rsid w:val="00092AB8"/>
    <w:rsid w:val="00092CAF"/>
    <w:rsid w:val="00092D00"/>
    <w:rsid w:val="00092E9B"/>
    <w:rsid w:val="00092FDE"/>
    <w:rsid w:val="00092FE6"/>
    <w:rsid w:val="00093700"/>
    <w:rsid w:val="00093791"/>
    <w:rsid w:val="00093DB8"/>
    <w:rsid w:val="00093ED9"/>
    <w:rsid w:val="00093EF3"/>
    <w:rsid w:val="00093F24"/>
    <w:rsid w:val="000941D9"/>
    <w:rsid w:val="000948FA"/>
    <w:rsid w:val="0009498D"/>
    <w:rsid w:val="00094997"/>
    <w:rsid w:val="00094CD2"/>
    <w:rsid w:val="000953A4"/>
    <w:rsid w:val="00095A19"/>
    <w:rsid w:val="00095A1C"/>
    <w:rsid w:val="00095E6F"/>
    <w:rsid w:val="00095E85"/>
    <w:rsid w:val="0009616D"/>
    <w:rsid w:val="000961B8"/>
    <w:rsid w:val="0009645A"/>
    <w:rsid w:val="000966FE"/>
    <w:rsid w:val="000969D8"/>
    <w:rsid w:val="00096A3B"/>
    <w:rsid w:val="00096C75"/>
    <w:rsid w:val="000972D4"/>
    <w:rsid w:val="00097486"/>
    <w:rsid w:val="000974CA"/>
    <w:rsid w:val="0009767C"/>
    <w:rsid w:val="00097834"/>
    <w:rsid w:val="0009789F"/>
    <w:rsid w:val="00097C73"/>
    <w:rsid w:val="000A01BD"/>
    <w:rsid w:val="000A01F2"/>
    <w:rsid w:val="000A05CC"/>
    <w:rsid w:val="000A06BD"/>
    <w:rsid w:val="000A06F6"/>
    <w:rsid w:val="000A075E"/>
    <w:rsid w:val="000A0AEB"/>
    <w:rsid w:val="000A0AF0"/>
    <w:rsid w:val="000A0D93"/>
    <w:rsid w:val="000A114B"/>
    <w:rsid w:val="000A1467"/>
    <w:rsid w:val="000A1618"/>
    <w:rsid w:val="000A161A"/>
    <w:rsid w:val="000A1BD4"/>
    <w:rsid w:val="000A1CE1"/>
    <w:rsid w:val="000A1DD6"/>
    <w:rsid w:val="000A2009"/>
    <w:rsid w:val="000A2265"/>
    <w:rsid w:val="000A2286"/>
    <w:rsid w:val="000A243C"/>
    <w:rsid w:val="000A2578"/>
    <w:rsid w:val="000A2ADF"/>
    <w:rsid w:val="000A2C75"/>
    <w:rsid w:val="000A3043"/>
    <w:rsid w:val="000A3412"/>
    <w:rsid w:val="000A3486"/>
    <w:rsid w:val="000A3561"/>
    <w:rsid w:val="000A356A"/>
    <w:rsid w:val="000A358D"/>
    <w:rsid w:val="000A359C"/>
    <w:rsid w:val="000A392B"/>
    <w:rsid w:val="000A3E1F"/>
    <w:rsid w:val="000A3FEB"/>
    <w:rsid w:val="000A4028"/>
    <w:rsid w:val="000A41EA"/>
    <w:rsid w:val="000A4238"/>
    <w:rsid w:val="000A424C"/>
    <w:rsid w:val="000A42F6"/>
    <w:rsid w:val="000A476A"/>
    <w:rsid w:val="000A495F"/>
    <w:rsid w:val="000A49B8"/>
    <w:rsid w:val="000A49E8"/>
    <w:rsid w:val="000A4A86"/>
    <w:rsid w:val="000A4AF8"/>
    <w:rsid w:val="000A4F1E"/>
    <w:rsid w:val="000A5525"/>
    <w:rsid w:val="000A5800"/>
    <w:rsid w:val="000A5A63"/>
    <w:rsid w:val="000A5A7C"/>
    <w:rsid w:val="000A5AAF"/>
    <w:rsid w:val="000A5B77"/>
    <w:rsid w:val="000A5C1F"/>
    <w:rsid w:val="000A5C61"/>
    <w:rsid w:val="000A5E26"/>
    <w:rsid w:val="000A5EC1"/>
    <w:rsid w:val="000A5FD9"/>
    <w:rsid w:val="000A5FEF"/>
    <w:rsid w:val="000A60E7"/>
    <w:rsid w:val="000A65C2"/>
    <w:rsid w:val="000A65C9"/>
    <w:rsid w:val="000A661D"/>
    <w:rsid w:val="000A6C66"/>
    <w:rsid w:val="000A6CD3"/>
    <w:rsid w:val="000A7038"/>
    <w:rsid w:val="000A7250"/>
    <w:rsid w:val="000A7489"/>
    <w:rsid w:val="000A75EA"/>
    <w:rsid w:val="000A76F5"/>
    <w:rsid w:val="000A798B"/>
    <w:rsid w:val="000A7A7F"/>
    <w:rsid w:val="000A7B09"/>
    <w:rsid w:val="000B00E1"/>
    <w:rsid w:val="000B0137"/>
    <w:rsid w:val="000B0358"/>
    <w:rsid w:val="000B041E"/>
    <w:rsid w:val="000B04D2"/>
    <w:rsid w:val="000B05EE"/>
    <w:rsid w:val="000B07D7"/>
    <w:rsid w:val="000B0B19"/>
    <w:rsid w:val="000B0C1F"/>
    <w:rsid w:val="000B0EDC"/>
    <w:rsid w:val="000B0F2D"/>
    <w:rsid w:val="000B1039"/>
    <w:rsid w:val="000B126B"/>
    <w:rsid w:val="000B1322"/>
    <w:rsid w:val="000B134B"/>
    <w:rsid w:val="000B1486"/>
    <w:rsid w:val="000B163F"/>
    <w:rsid w:val="000B17B3"/>
    <w:rsid w:val="000B17FE"/>
    <w:rsid w:val="000B19FF"/>
    <w:rsid w:val="000B1A4E"/>
    <w:rsid w:val="000B1B9F"/>
    <w:rsid w:val="000B1C18"/>
    <w:rsid w:val="000B1C51"/>
    <w:rsid w:val="000B1F42"/>
    <w:rsid w:val="000B2037"/>
    <w:rsid w:val="000B23CB"/>
    <w:rsid w:val="000B24A0"/>
    <w:rsid w:val="000B267C"/>
    <w:rsid w:val="000B299E"/>
    <w:rsid w:val="000B2A7A"/>
    <w:rsid w:val="000B2A9C"/>
    <w:rsid w:val="000B2B3F"/>
    <w:rsid w:val="000B2E4A"/>
    <w:rsid w:val="000B2ED7"/>
    <w:rsid w:val="000B2FEC"/>
    <w:rsid w:val="000B30A3"/>
    <w:rsid w:val="000B3216"/>
    <w:rsid w:val="000B3287"/>
    <w:rsid w:val="000B368E"/>
    <w:rsid w:val="000B3A73"/>
    <w:rsid w:val="000B3DF6"/>
    <w:rsid w:val="000B3E98"/>
    <w:rsid w:val="000B3EE1"/>
    <w:rsid w:val="000B4132"/>
    <w:rsid w:val="000B41E7"/>
    <w:rsid w:val="000B4461"/>
    <w:rsid w:val="000B450B"/>
    <w:rsid w:val="000B45AF"/>
    <w:rsid w:val="000B4604"/>
    <w:rsid w:val="000B46FE"/>
    <w:rsid w:val="000B47CB"/>
    <w:rsid w:val="000B4880"/>
    <w:rsid w:val="000B4882"/>
    <w:rsid w:val="000B4AA0"/>
    <w:rsid w:val="000B4C26"/>
    <w:rsid w:val="000B4CD2"/>
    <w:rsid w:val="000B4D22"/>
    <w:rsid w:val="000B4FC4"/>
    <w:rsid w:val="000B53B7"/>
    <w:rsid w:val="000B5704"/>
    <w:rsid w:val="000B59D0"/>
    <w:rsid w:val="000B5C2D"/>
    <w:rsid w:val="000B5C88"/>
    <w:rsid w:val="000B5D9E"/>
    <w:rsid w:val="000B62C0"/>
    <w:rsid w:val="000B6515"/>
    <w:rsid w:val="000B6546"/>
    <w:rsid w:val="000B66CA"/>
    <w:rsid w:val="000B67B4"/>
    <w:rsid w:val="000B6868"/>
    <w:rsid w:val="000B68A1"/>
    <w:rsid w:val="000B68CB"/>
    <w:rsid w:val="000B6B13"/>
    <w:rsid w:val="000B6D14"/>
    <w:rsid w:val="000B6D22"/>
    <w:rsid w:val="000B74C2"/>
    <w:rsid w:val="000B752A"/>
    <w:rsid w:val="000B7AD8"/>
    <w:rsid w:val="000C01B7"/>
    <w:rsid w:val="000C03FD"/>
    <w:rsid w:val="000C05DB"/>
    <w:rsid w:val="000C0BCA"/>
    <w:rsid w:val="000C0EEA"/>
    <w:rsid w:val="000C100C"/>
    <w:rsid w:val="000C1205"/>
    <w:rsid w:val="000C123C"/>
    <w:rsid w:val="000C1292"/>
    <w:rsid w:val="000C15FE"/>
    <w:rsid w:val="000C1619"/>
    <w:rsid w:val="000C16B1"/>
    <w:rsid w:val="000C17C4"/>
    <w:rsid w:val="000C1872"/>
    <w:rsid w:val="000C1BC9"/>
    <w:rsid w:val="000C1C0C"/>
    <w:rsid w:val="000C20B2"/>
    <w:rsid w:val="000C21E1"/>
    <w:rsid w:val="000C25E2"/>
    <w:rsid w:val="000C26E9"/>
    <w:rsid w:val="000C2A61"/>
    <w:rsid w:val="000C2C0E"/>
    <w:rsid w:val="000C2C8B"/>
    <w:rsid w:val="000C2DA1"/>
    <w:rsid w:val="000C2E40"/>
    <w:rsid w:val="000C3491"/>
    <w:rsid w:val="000C353E"/>
    <w:rsid w:val="000C355F"/>
    <w:rsid w:val="000C36F6"/>
    <w:rsid w:val="000C3735"/>
    <w:rsid w:val="000C3859"/>
    <w:rsid w:val="000C397C"/>
    <w:rsid w:val="000C3B48"/>
    <w:rsid w:val="000C3D66"/>
    <w:rsid w:val="000C3DC4"/>
    <w:rsid w:val="000C42E4"/>
    <w:rsid w:val="000C4674"/>
    <w:rsid w:val="000C46A6"/>
    <w:rsid w:val="000C4C49"/>
    <w:rsid w:val="000C4DD1"/>
    <w:rsid w:val="000C5409"/>
    <w:rsid w:val="000C54A1"/>
    <w:rsid w:val="000C54CC"/>
    <w:rsid w:val="000C567D"/>
    <w:rsid w:val="000C579E"/>
    <w:rsid w:val="000C59BD"/>
    <w:rsid w:val="000C5D84"/>
    <w:rsid w:val="000C6044"/>
    <w:rsid w:val="000C6212"/>
    <w:rsid w:val="000C63F9"/>
    <w:rsid w:val="000C65D6"/>
    <w:rsid w:val="000C6A7B"/>
    <w:rsid w:val="000C6A9D"/>
    <w:rsid w:val="000C6B27"/>
    <w:rsid w:val="000C6BA7"/>
    <w:rsid w:val="000C6C0C"/>
    <w:rsid w:val="000C705B"/>
    <w:rsid w:val="000C7074"/>
    <w:rsid w:val="000C7258"/>
    <w:rsid w:val="000C7357"/>
    <w:rsid w:val="000C78C1"/>
    <w:rsid w:val="000C7B1B"/>
    <w:rsid w:val="000C7D22"/>
    <w:rsid w:val="000D01D5"/>
    <w:rsid w:val="000D032F"/>
    <w:rsid w:val="000D03E6"/>
    <w:rsid w:val="000D0460"/>
    <w:rsid w:val="000D04B2"/>
    <w:rsid w:val="000D0B01"/>
    <w:rsid w:val="000D0BE5"/>
    <w:rsid w:val="000D0DA4"/>
    <w:rsid w:val="000D1067"/>
    <w:rsid w:val="000D1089"/>
    <w:rsid w:val="000D1197"/>
    <w:rsid w:val="000D13AD"/>
    <w:rsid w:val="000D1491"/>
    <w:rsid w:val="000D158D"/>
    <w:rsid w:val="000D1DB5"/>
    <w:rsid w:val="000D1ED0"/>
    <w:rsid w:val="000D1FB8"/>
    <w:rsid w:val="000D20E3"/>
    <w:rsid w:val="000D21F6"/>
    <w:rsid w:val="000D2229"/>
    <w:rsid w:val="000D2356"/>
    <w:rsid w:val="000D2424"/>
    <w:rsid w:val="000D259C"/>
    <w:rsid w:val="000D2C25"/>
    <w:rsid w:val="000D2D29"/>
    <w:rsid w:val="000D303D"/>
    <w:rsid w:val="000D3158"/>
    <w:rsid w:val="000D3326"/>
    <w:rsid w:val="000D36A2"/>
    <w:rsid w:val="000D3933"/>
    <w:rsid w:val="000D39F6"/>
    <w:rsid w:val="000D3A74"/>
    <w:rsid w:val="000D3EB0"/>
    <w:rsid w:val="000D3F57"/>
    <w:rsid w:val="000D406F"/>
    <w:rsid w:val="000D40FB"/>
    <w:rsid w:val="000D4115"/>
    <w:rsid w:val="000D41E5"/>
    <w:rsid w:val="000D43C1"/>
    <w:rsid w:val="000D44B7"/>
    <w:rsid w:val="000D467E"/>
    <w:rsid w:val="000D487C"/>
    <w:rsid w:val="000D4880"/>
    <w:rsid w:val="000D4940"/>
    <w:rsid w:val="000D4CC5"/>
    <w:rsid w:val="000D4E98"/>
    <w:rsid w:val="000D51CE"/>
    <w:rsid w:val="000D568B"/>
    <w:rsid w:val="000D5745"/>
    <w:rsid w:val="000D57F3"/>
    <w:rsid w:val="000D59BB"/>
    <w:rsid w:val="000D59C5"/>
    <w:rsid w:val="000D5A2B"/>
    <w:rsid w:val="000D5B8C"/>
    <w:rsid w:val="000D5ED4"/>
    <w:rsid w:val="000D62F9"/>
    <w:rsid w:val="000D6449"/>
    <w:rsid w:val="000D64C0"/>
    <w:rsid w:val="000D660A"/>
    <w:rsid w:val="000D660C"/>
    <w:rsid w:val="000D6EDC"/>
    <w:rsid w:val="000D7501"/>
    <w:rsid w:val="000D7785"/>
    <w:rsid w:val="000D7A7F"/>
    <w:rsid w:val="000D7AF9"/>
    <w:rsid w:val="000D7B26"/>
    <w:rsid w:val="000D7B29"/>
    <w:rsid w:val="000D7CAF"/>
    <w:rsid w:val="000E013A"/>
    <w:rsid w:val="000E0273"/>
    <w:rsid w:val="000E02A5"/>
    <w:rsid w:val="000E02D4"/>
    <w:rsid w:val="000E035C"/>
    <w:rsid w:val="000E0375"/>
    <w:rsid w:val="000E03FC"/>
    <w:rsid w:val="000E07F4"/>
    <w:rsid w:val="000E0879"/>
    <w:rsid w:val="000E095D"/>
    <w:rsid w:val="000E098A"/>
    <w:rsid w:val="000E0D15"/>
    <w:rsid w:val="000E0F88"/>
    <w:rsid w:val="000E0FAD"/>
    <w:rsid w:val="000E1665"/>
    <w:rsid w:val="000E167B"/>
    <w:rsid w:val="000E1BA5"/>
    <w:rsid w:val="000E1DEF"/>
    <w:rsid w:val="000E229F"/>
    <w:rsid w:val="000E2319"/>
    <w:rsid w:val="000E23AA"/>
    <w:rsid w:val="000E23E1"/>
    <w:rsid w:val="000E27D4"/>
    <w:rsid w:val="000E2A09"/>
    <w:rsid w:val="000E2CD5"/>
    <w:rsid w:val="000E3026"/>
    <w:rsid w:val="000E321F"/>
    <w:rsid w:val="000E3256"/>
    <w:rsid w:val="000E3598"/>
    <w:rsid w:val="000E36C3"/>
    <w:rsid w:val="000E3726"/>
    <w:rsid w:val="000E394D"/>
    <w:rsid w:val="000E39F4"/>
    <w:rsid w:val="000E3A3D"/>
    <w:rsid w:val="000E3E3B"/>
    <w:rsid w:val="000E3F23"/>
    <w:rsid w:val="000E4017"/>
    <w:rsid w:val="000E4027"/>
    <w:rsid w:val="000E4190"/>
    <w:rsid w:val="000E429D"/>
    <w:rsid w:val="000E42A2"/>
    <w:rsid w:val="000E4354"/>
    <w:rsid w:val="000E48E4"/>
    <w:rsid w:val="000E4C78"/>
    <w:rsid w:val="000E4F6D"/>
    <w:rsid w:val="000E5083"/>
    <w:rsid w:val="000E5331"/>
    <w:rsid w:val="000E54D5"/>
    <w:rsid w:val="000E553F"/>
    <w:rsid w:val="000E579E"/>
    <w:rsid w:val="000E58CA"/>
    <w:rsid w:val="000E58E5"/>
    <w:rsid w:val="000E59D6"/>
    <w:rsid w:val="000E5A74"/>
    <w:rsid w:val="000E5BB5"/>
    <w:rsid w:val="000E5C12"/>
    <w:rsid w:val="000E5D24"/>
    <w:rsid w:val="000E608D"/>
    <w:rsid w:val="000E6171"/>
    <w:rsid w:val="000E65C1"/>
    <w:rsid w:val="000E67A7"/>
    <w:rsid w:val="000E6AFA"/>
    <w:rsid w:val="000E702D"/>
    <w:rsid w:val="000E7110"/>
    <w:rsid w:val="000E75B3"/>
    <w:rsid w:val="000E7BCA"/>
    <w:rsid w:val="000E7BEF"/>
    <w:rsid w:val="000F0C9F"/>
    <w:rsid w:val="000F0FE8"/>
    <w:rsid w:val="000F1192"/>
    <w:rsid w:val="000F12D5"/>
    <w:rsid w:val="000F15CF"/>
    <w:rsid w:val="000F1927"/>
    <w:rsid w:val="000F1C3C"/>
    <w:rsid w:val="000F1C8B"/>
    <w:rsid w:val="000F1ED7"/>
    <w:rsid w:val="000F1FF9"/>
    <w:rsid w:val="000F20B3"/>
    <w:rsid w:val="000F22C9"/>
    <w:rsid w:val="000F2490"/>
    <w:rsid w:val="000F2971"/>
    <w:rsid w:val="000F297E"/>
    <w:rsid w:val="000F2D10"/>
    <w:rsid w:val="000F2E4F"/>
    <w:rsid w:val="000F3105"/>
    <w:rsid w:val="000F3347"/>
    <w:rsid w:val="000F3379"/>
    <w:rsid w:val="000F3457"/>
    <w:rsid w:val="000F3621"/>
    <w:rsid w:val="000F37DC"/>
    <w:rsid w:val="000F3F18"/>
    <w:rsid w:val="000F4578"/>
    <w:rsid w:val="000F485A"/>
    <w:rsid w:val="000F4A86"/>
    <w:rsid w:val="000F4AF8"/>
    <w:rsid w:val="000F4CD3"/>
    <w:rsid w:val="000F4DEB"/>
    <w:rsid w:val="000F4ECA"/>
    <w:rsid w:val="000F5058"/>
    <w:rsid w:val="000F587C"/>
    <w:rsid w:val="000F5D35"/>
    <w:rsid w:val="000F60B4"/>
    <w:rsid w:val="000F60E0"/>
    <w:rsid w:val="000F61E0"/>
    <w:rsid w:val="000F6429"/>
    <w:rsid w:val="000F64D3"/>
    <w:rsid w:val="000F6703"/>
    <w:rsid w:val="000F6706"/>
    <w:rsid w:val="000F6750"/>
    <w:rsid w:val="000F6847"/>
    <w:rsid w:val="000F6941"/>
    <w:rsid w:val="000F702E"/>
    <w:rsid w:val="000F734D"/>
    <w:rsid w:val="000F74EA"/>
    <w:rsid w:val="000F751B"/>
    <w:rsid w:val="000F775F"/>
    <w:rsid w:val="000F777F"/>
    <w:rsid w:val="000F78C9"/>
    <w:rsid w:val="000F7A5F"/>
    <w:rsid w:val="000F7B48"/>
    <w:rsid w:val="000F7FE8"/>
    <w:rsid w:val="00100033"/>
    <w:rsid w:val="001000D7"/>
    <w:rsid w:val="001001C5"/>
    <w:rsid w:val="00100400"/>
    <w:rsid w:val="0010056E"/>
    <w:rsid w:val="0010059D"/>
    <w:rsid w:val="00100638"/>
    <w:rsid w:val="00100775"/>
    <w:rsid w:val="001007C1"/>
    <w:rsid w:val="00100857"/>
    <w:rsid w:val="0010086C"/>
    <w:rsid w:val="00100ACB"/>
    <w:rsid w:val="00100E29"/>
    <w:rsid w:val="00101023"/>
    <w:rsid w:val="00101300"/>
    <w:rsid w:val="00101475"/>
    <w:rsid w:val="0010148F"/>
    <w:rsid w:val="0010164D"/>
    <w:rsid w:val="0010168C"/>
    <w:rsid w:val="00101A49"/>
    <w:rsid w:val="00101C7D"/>
    <w:rsid w:val="00102060"/>
    <w:rsid w:val="00102066"/>
    <w:rsid w:val="001021F8"/>
    <w:rsid w:val="0010222F"/>
    <w:rsid w:val="00102B39"/>
    <w:rsid w:val="00102BA6"/>
    <w:rsid w:val="00102D22"/>
    <w:rsid w:val="00102F64"/>
    <w:rsid w:val="00103408"/>
    <w:rsid w:val="0010340E"/>
    <w:rsid w:val="0010348F"/>
    <w:rsid w:val="00103C8E"/>
    <w:rsid w:val="00103DE1"/>
    <w:rsid w:val="00103EC4"/>
    <w:rsid w:val="00104216"/>
    <w:rsid w:val="0010425F"/>
    <w:rsid w:val="00104306"/>
    <w:rsid w:val="0010450B"/>
    <w:rsid w:val="001046ED"/>
    <w:rsid w:val="00104728"/>
    <w:rsid w:val="001048B5"/>
    <w:rsid w:val="00104D50"/>
    <w:rsid w:val="001050B8"/>
    <w:rsid w:val="001052A8"/>
    <w:rsid w:val="00105866"/>
    <w:rsid w:val="00105ADD"/>
    <w:rsid w:val="00105C89"/>
    <w:rsid w:val="00105F1C"/>
    <w:rsid w:val="0010601E"/>
    <w:rsid w:val="00106128"/>
    <w:rsid w:val="00106414"/>
    <w:rsid w:val="001066C1"/>
    <w:rsid w:val="0010730B"/>
    <w:rsid w:val="0010755F"/>
    <w:rsid w:val="001075E1"/>
    <w:rsid w:val="001079E2"/>
    <w:rsid w:val="00107A51"/>
    <w:rsid w:val="00107A88"/>
    <w:rsid w:val="00107D27"/>
    <w:rsid w:val="00107DAF"/>
    <w:rsid w:val="00107EC4"/>
    <w:rsid w:val="00107F3C"/>
    <w:rsid w:val="00107F90"/>
    <w:rsid w:val="001103EA"/>
    <w:rsid w:val="001104F1"/>
    <w:rsid w:val="001105B7"/>
    <w:rsid w:val="00110624"/>
    <w:rsid w:val="001107DB"/>
    <w:rsid w:val="00110C0B"/>
    <w:rsid w:val="00110C17"/>
    <w:rsid w:val="00110C36"/>
    <w:rsid w:val="001111A8"/>
    <w:rsid w:val="00111536"/>
    <w:rsid w:val="00111560"/>
    <w:rsid w:val="001115F7"/>
    <w:rsid w:val="0011185D"/>
    <w:rsid w:val="00111C43"/>
    <w:rsid w:val="00111D54"/>
    <w:rsid w:val="00111DB9"/>
    <w:rsid w:val="00111EBE"/>
    <w:rsid w:val="00111ECC"/>
    <w:rsid w:val="00111F16"/>
    <w:rsid w:val="00111FC8"/>
    <w:rsid w:val="00112487"/>
    <w:rsid w:val="00112650"/>
    <w:rsid w:val="00112BEA"/>
    <w:rsid w:val="00113210"/>
    <w:rsid w:val="0011327E"/>
    <w:rsid w:val="001135A4"/>
    <w:rsid w:val="0011378A"/>
    <w:rsid w:val="001139B9"/>
    <w:rsid w:val="00113ACB"/>
    <w:rsid w:val="00113B47"/>
    <w:rsid w:val="00113C80"/>
    <w:rsid w:val="00113DD6"/>
    <w:rsid w:val="00113EED"/>
    <w:rsid w:val="00114280"/>
    <w:rsid w:val="00114561"/>
    <w:rsid w:val="001145E9"/>
    <w:rsid w:val="00114612"/>
    <w:rsid w:val="00114625"/>
    <w:rsid w:val="00114B9F"/>
    <w:rsid w:val="00115046"/>
    <w:rsid w:val="001151D9"/>
    <w:rsid w:val="00115212"/>
    <w:rsid w:val="00115629"/>
    <w:rsid w:val="00115658"/>
    <w:rsid w:val="00115679"/>
    <w:rsid w:val="0011574B"/>
    <w:rsid w:val="00115D34"/>
    <w:rsid w:val="00115F4D"/>
    <w:rsid w:val="00115FF6"/>
    <w:rsid w:val="00116196"/>
    <w:rsid w:val="0011652F"/>
    <w:rsid w:val="001166A3"/>
    <w:rsid w:val="00116718"/>
    <w:rsid w:val="001167CD"/>
    <w:rsid w:val="001168D8"/>
    <w:rsid w:val="00116973"/>
    <w:rsid w:val="00116D72"/>
    <w:rsid w:val="0011704A"/>
    <w:rsid w:val="001173C1"/>
    <w:rsid w:val="0011758C"/>
    <w:rsid w:val="001177CE"/>
    <w:rsid w:val="00117955"/>
    <w:rsid w:val="001179F5"/>
    <w:rsid w:val="0012030D"/>
    <w:rsid w:val="00120435"/>
    <w:rsid w:val="001204F4"/>
    <w:rsid w:val="001205CE"/>
    <w:rsid w:val="00120612"/>
    <w:rsid w:val="0012061F"/>
    <w:rsid w:val="001206CB"/>
    <w:rsid w:val="001208AC"/>
    <w:rsid w:val="00120E6A"/>
    <w:rsid w:val="00120EC9"/>
    <w:rsid w:val="00121084"/>
    <w:rsid w:val="0012116D"/>
    <w:rsid w:val="00121269"/>
    <w:rsid w:val="0012156E"/>
    <w:rsid w:val="00121690"/>
    <w:rsid w:val="001216D0"/>
    <w:rsid w:val="001218A9"/>
    <w:rsid w:val="001218C1"/>
    <w:rsid w:val="00121B47"/>
    <w:rsid w:val="00121DB3"/>
    <w:rsid w:val="00121DEC"/>
    <w:rsid w:val="00121FC7"/>
    <w:rsid w:val="0012201F"/>
    <w:rsid w:val="0012210F"/>
    <w:rsid w:val="0012233B"/>
    <w:rsid w:val="00122382"/>
    <w:rsid w:val="001223E5"/>
    <w:rsid w:val="0012268E"/>
    <w:rsid w:val="00122746"/>
    <w:rsid w:val="001227DB"/>
    <w:rsid w:val="001228C9"/>
    <w:rsid w:val="00122931"/>
    <w:rsid w:val="00122A1F"/>
    <w:rsid w:val="00122B65"/>
    <w:rsid w:val="00123089"/>
    <w:rsid w:val="001231D6"/>
    <w:rsid w:val="001231FF"/>
    <w:rsid w:val="00123278"/>
    <w:rsid w:val="00123331"/>
    <w:rsid w:val="0012344A"/>
    <w:rsid w:val="00123495"/>
    <w:rsid w:val="001234E9"/>
    <w:rsid w:val="0012350E"/>
    <w:rsid w:val="00123544"/>
    <w:rsid w:val="00123651"/>
    <w:rsid w:val="00123730"/>
    <w:rsid w:val="001237C9"/>
    <w:rsid w:val="00123888"/>
    <w:rsid w:val="00123926"/>
    <w:rsid w:val="00123E61"/>
    <w:rsid w:val="00123FC3"/>
    <w:rsid w:val="001243B1"/>
    <w:rsid w:val="0012441F"/>
    <w:rsid w:val="00124495"/>
    <w:rsid w:val="001244E8"/>
    <w:rsid w:val="0012453C"/>
    <w:rsid w:val="00124F54"/>
    <w:rsid w:val="001252F2"/>
    <w:rsid w:val="00125383"/>
    <w:rsid w:val="0012558E"/>
    <w:rsid w:val="001259EB"/>
    <w:rsid w:val="00125D5C"/>
    <w:rsid w:val="00125DA7"/>
    <w:rsid w:val="00125FC2"/>
    <w:rsid w:val="0012686C"/>
    <w:rsid w:val="00126A16"/>
    <w:rsid w:val="00126C07"/>
    <w:rsid w:val="00126CD6"/>
    <w:rsid w:val="00126E1E"/>
    <w:rsid w:val="00126FEA"/>
    <w:rsid w:val="001271B4"/>
    <w:rsid w:val="0012734B"/>
    <w:rsid w:val="00127519"/>
    <w:rsid w:val="00127A0F"/>
    <w:rsid w:val="00127C82"/>
    <w:rsid w:val="00127DD7"/>
    <w:rsid w:val="00127E92"/>
    <w:rsid w:val="00127EAD"/>
    <w:rsid w:val="001302AA"/>
    <w:rsid w:val="0013038D"/>
    <w:rsid w:val="00130522"/>
    <w:rsid w:val="001306B7"/>
    <w:rsid w:val="001308E2"/>
    <w:rsid w:val="00130900"/>
    <w:rsid w:val="001309D7"/>
    <w:rsid w:val="00130A67"/>
    <w:rsid w:val="00130B12"/>
    <w:rsid w:val="00130D11"/>
    <w:rsid w:val="00130F67"/>
    <w:rsid w:val="00131360"/>
    <w:rsid w:val="0013199D"/>
    <w:rsid w:val="00131CF5"/>
    <w:rsid w:val="00132326"/>
    <w:rsid w:val="001323B9"/>
    <w:rsid w:val="00132632"/>
    <w:rsid w:val="0013288F"/>
    <w:rsid w:val="00132A79"/>
    <w:rsid w:val="00132B80"/>
    <w:rsid w:val="00132FD8"/>
    <w:rsid w:val="0013313B"/>
    <w:rsid w:val="001334F9"/>
    <w:rsid w:val="00133664"/>
    <w:rsid w:val="00133AC1"/>
    <w:rsid w:val="001340D7"/>
    <w:rsid w:val="00134156"/>
    <w:rsid w:val="00134308"/>
    <w:rsid w:val="00134452"/>
    <w:rsid w:val="001344A0"/>
    <w:rsid w:val="00134810"/>
    <w:rsid w:val="001349FA"/>
    <w:rsid w:val="00134AE3"/>
    <w:rsid w:val="00134C62"/>
    <w:rsid w:val="00134D6C"/>
    <w:rsid w:val="00134D9F"/>
    <w:rsid w:val="00134DB1"/>
    <w:rsid w:val="00135058"/>
    <w:rsid w:val="0013510D"/>
    <w:rsid w:val="00135463"/>
    <w:rsid w:val="00135648"/>
    <w:rsid w:val="00135842"/>
    <w:rsid w:val="0013591B"/>
    <w:rsid w:val="00135E79"/>
    <w:rsid w:val="00135E80"/>
    <w:rsid w:val="00135EF5"/>
    <w:rsid w:val="00136136"/>
    <w:rsid w:val="00136DA9"/>
    <w:rsid w:val="00136E8C"/>
    <w:rsid w:val="00136F04"/>
    <w:rsid w:val="0013738A"/>
    <w:rsid w:val="00137496"/>
    <w:rsid w:val="00137507"/>
    <w:rsid w:val="001375A9"/>
    <w:rsid w:val="00137701"/>
    <w:rsid w:val="00137930"/>
    <w:rsid w:val="00137BAC"/>
    <w:rsid w:val="0014011E"/>
    <w:rsid w:val="0014088D"/>
    <w:rsid w:val="001408F0"/>
    <w:rsid w:val="0014090D"/>
    <w:rsid w:val="00140B26"/>
    <w:rsid w:val="00140D1C"/>
    <w:rsid w:val="00140EC6"/>
    <w:rsid w:val="001417D3"/>
    <w:rsid w:val="001417F9"/>
    <w:rsid w:val="0014182F"/>
    <w:rsid w:val="00141A7A"/>
    <w:rsid w:val="00141B3E"/>
    <w:rsid w:val="00141B9F"/>
    <w:rsid w:val="00141C3F"/>
    <w:rsid w:val="00141C63"/>
    <w:rsid w:val="00141CD9"/>
    <w:rsid w:val="00142244"/>
    <w:rsid w:val="001423FE"/>
    <w:rsid w:val="00142518"/>
    <w:rsid w:val="00142548"/>
    <w:rsid w:val="001428D3"/>
    <w:rsid w:val="001429BD"/>
    <w:rsid w:val="00142C90"/>
    <w:rsid w:val="0014376D"/>
    <w:rsid w:val="001437EB"/>
    <w:rsid w:val="0014466C"/>
    <w:rsid w:val="00144A00"/>
    <w:rsid w:val="00144C56"/>
    <w:rsid w:val="00144DCE"/>
    <w:rsid w:val="00144E0B"/>
    <w:rsid w:val="00144F78"/>
    <w:rsid w:val="0014529D"/>
    <w:rsid w:val="0014567D"/>
    <w:rsid w:val="00145DB8"/>
    <w:rsid w:val="00145EA7"/>
    <w:rsid w:val="00145EA8"/>
    <w:rsid w:val="00145FDE"/>
    <w:rsid w:val="00146761"/>
    <w:rsid w:val="00146BA7"/>
    <w:rsid w:val="00146C5C"/>
    <w:rsid w:val="0014715D"/>
    <w:rsid w:val="00147177"/>
    <w:rsid w:val="0014721C"/>
    <w:rsid w:val="001475D9"/>
    <w:rsid w:val="001476DC"/>
    <w:rsid w:val="0014775C"/>
    <w:rsid w:val="00147EBD"/>
    <w:rsid w:val="00147FC3"/>
    <w:rsid w:val="001501C0"/>
    <w:rsid w:val="001502B1"/>
    <w:rsid w:val="001502B3"/>
    <w:rsid w:val="001504B0"/>
    <w:rsid w:val="00150F06"/>
    <w:rsid w:val="00151058"/>
    <w:rsid w:val="001510C8"/>
    <w:rsid w:val="001513ED"/>
    <w:rsid w:val="001517BF"/>
    <w:rsid w:val="001517D2"/>
    <w:rsid w:val="001517EC"/>
    <w:rsid w:val="00151804"/>
    <w:rsid w:val="001519A7"/>
    <w:rsid w:val="001519D5"/>
    <w:rsid w:val="00151FA9"/>
    <w:rsid w:val="00151FC8"/>
    <w:rsid w:val="001520F2"/>
    <w:rsid w:val="001521FB"/>
    <w:rsid w:val="001522EE"/>
    <w:rsid w:val="001525BE"/>
    <w:rsid w:val="001527EA"/>
    <w:rsid w:val="001528A8"/>
    <w:rsid w:val="00152C2E"/>
    <w:rsid w:val="00152CC6"/>
    <w:rsid w:val="00152CFF"/>
    <w:rsid w:val="00153036"/>
    <w:rsid w:val="00153081"/>
    <w:rsid w:val="00153117"/>
    <w:rsid w:val="00153329"/>
    <w:rsid w:val="001533D5"/>
    <w:rsid w:val="00153480"/>
    <w:rsid w:val="001536A4"/>
    <w:rsid w:val="00153853"/>
    <w:rsid w:val="001538BF"/>
    <w:rsid w:val="00153C6E"/>
    <w:rsid w:val="00153C72"/>
    <w:rsid w:val="00153E43"/>
    <w:rsid w:val="0015403A"/>
    <w:rsid w:val="001540A7"/>
    <w:rsid w:val="0015429C"/>
    <w:rsid w:val="001548E9"/>
    <w:rsid w:val="00154C38"/>
    <w:rsid w:val="00154CD7"/>
    <w:rsid w:val="00154DA4"/>
    <w:rsid w:val="00154F7E"/>
    <w:rsid w:val="0015509F"/>
    <w:rsid w:val="00155196"/>
    <w:rsid w:val="001551D3"/>
    <w:rsid w:val="00155265"/>
    <w:rsid w:val="00155606"/>
    <w:rsid w:val="00155692"/>
    <w:rsid w:val="0015586F"/>
    <w:rsid w:val="00155F4C"/>
    <w:rsid w:val="00155F8F"/>
    <w:rsid w:val="00155FBF"/>
    <w:rsid w:val="00156106"/>
    <w:rsid w:val="00156450"/>
    <w:rsid w:val="001566AB"/>
    <w:rsid w:val="00156B48"/>
    <w:rsid w:val="00156D16"/>
    <w:rsid w:val="00157278"/>
    <w:rsid w:val="001574B4"/>
    <w:rsid w:val="001574D4"/>
    <w:rsid w:val="00157515"/>
    <w:rsid w:val="00157664"/>
    <w:rsid w:val="00157888"/>
    <w:rsid w:val="00157933"/>
    <w:rsid w:val="001579B4"/>
    <w:rsid w:val="00157DE1"/>
    <w:rsid w:val="00157E82"/>
    <w:rsid w:val="00157EB4"/>
    <w:rsid w:val="001600DF"/>
    <w:rsid w:val="00160269"/>
    <w:rsid w:val="00160386"/>
    <w:rsid w:val="001604AB"/>
    <w:rsid w:val="001605B3"/>
    <w:rsid w:val="00160774"/>
    <w:rsid w:val="00160CA0"/>
    <w:rsid w:val="00160CBF"/>
    <w:rsid w:val="00160D1C"/>
    <w:rsid w:val="00160ED8"/>
    <w:rsid w:val="00160F0D"/>
    <w:rsid w:val="0016118D"/>
    <w:rsid w:val="00161213"/>
    <w:rsid w:val="0016122C"/>
    <w:rsid w:val="0016165D"/>
    <w:rsid w:val="00161A12"/>
    <w:rsid w:val="00161A6B"/>
    <w:rsid w:val="00161D81"/>
    <w:rsid w:val="00162083"/>
    <w:rsid w:val="001620F5"/>
    <w:rsid w:val="001621D7"/>
    <w:rsid w:val="001622F7"/>
    <w:rsid w:val="001624E7"/>
    <w:rsid w:val="001625A3"/>
    <w:rsid w:val="0016262D"/>
    <w:rsid w:val="0016285E"/>
    <w:rsid w:val="0016293E"/>
    <w:rsid w:val="001629D0"/>
    <w:rsid w:val="00162DDC"/>
    <w:rsid w:val="00162E20"/>
    <w:rsid w:val="00163094"/>
    <w:rsid w:val="001635C3"/>
    <w:rsid w:val="0016372C"/>
    <w:rsid w:val="001637C9"/>
    <w:rsid w:val="00163936"/>
    <w:rsid w:val="00163A8A"/>
    <w:rsid w:val="00163ADC"/>
    <w:rsid w:val="00163B96"/>
    <w:rsid w:val="00163E24"/>
    <w:rsid w:val="00164022"/>
    <w:rsid w:val="001641CD"/>
    <w:rsid w:val="00164220"/>
    <w:rsid w:val="00164518"/>
    <w:rsid w:val="0016455E"/>
    <w:rsid w:val="001647DC"/>
    <w:rsid w:val="001648F2"/>
    <w:rsid w:val="001649BA"/>
    <w:rsid w:val="00164B15"/>
    <w:rsid w:val="00164C96"/>
    <w:rsid w:val="00164DB0"/>
    <w:rsid w:val="00165282"/>
    <w:rsid w:val="0016613F"/>
    <w:rsid w:val="00166168"/>
    <w:rsid w:val="0016618C"/>
    <w:rsid w:val="00166544"/>
    <w:rsid w:val="001667EB"/>
    <w:rsid w:val="0016686D"/>
    <w:rsid w:val="0016698F"/>
    <w:rsid w:val="00166AAC"/>
    <w:rsid w:val="00166AB1"/>
    <w:rsid w:val="00166B13"/>
    <w:rsid w:val="00166C94"/>
    <w:rsid w:val="00166E04"/>
    <w:rsid w:val="00167101"/>
    <w:rsid w:val="0016713B"/>
    <w:rsid w:val="00167369"/>
    <w:rsid w:val="0016742C"/>
    <w:rsid w:val="0016766E"/>
    <w:rsid w:val="0016771C"/>
    <w:rsid w:val="00167BB2"/>
    <w:rsid w:val="00167FF8"/>
    <w:rsid w:val="00170016"/>
    <w:rsid w:val="001700BD"/>
    <w:rsid w:val="00170309"/>
    <w:rsid w:val="00170451"/>
    <w:rsid w:val="00170520"/>
    <w:rsid w:val="00170D15"/>
    <w:rsid w:val="00170E2E"/>
    <w:rsid w:val="001711D1"/>
    <w:rsid w:val="001713C7"/>
    <w:rsid w:val="001713EA"/>
    <w:rsid w:val="00171671"/>
    <w:rsid w:val="001718BA"/>
    <w:rsid w:val="00171AEB"/>
    <w:rsid w:val="00171C95"/>
    <w:rsid w:val="00171D8E"/>
    <w:rsid w:val="00171F86"/>
    <w:rsid w:val="00172048"/>
    <w:rsid w:val="0017254B"/>
    <w:rsid w:val="00172785"/>
    <w:rsid w:val="001728DB"/>
    <w:rsid w:val="0017295F"/>
    <w:rsid w:val="00172960"/>
    <w:rsid w:val="00172A54"/>
    <w:rsid w:val="00172D6C"/>
    <w:rsid w:val="00172EC7"/>
    <w:rsid w:val="00173104"/>
    <w:rsid w:val="0017389B"/>
    <w:rsid w:val="001738F8"/>
    <w:rsid w:val="00173BBA"/>
    <w:rsid w:val="00173DFE"/>
    <w:rsid w:val="00174273"/>
    <w:rsid w:val="00174673"/>
    <w:rsid w:val="001746B3"/>
    <w:rsid w:val="00174715"/>
    <w:rsid w:val="00174889"/>
    <w:rsid w:val="00174944"/>
    <w:rsid w:val="00174BEF"/>
    <w:rsid w:val="00174C95"/>
    <w:rsid w:val="00175329"/>
    <w:rsid w:val="00175641"/>
    <w:rsid w:val="001759CC"/>
    <w:rsid w:val="00175B84"/>
    <w:rsid w:val="00175C86"/>
    <w:rsid w:val="00176035"/>
    <w:rsid w:val="0017654F"/>
    <w:rsid w:val="00176955"/>
    <w:rsid w:val="0017698A"/>
    <w:rsid w:val="0017718D"/>
    <w:rsid w:val="001772E1"/>
    <w:rsid w:val="00177476"/>
    <w:rsid w:val="0017761B"/>
    <w:rsid w:val="00177632"/>
    <w:rsid w:val="0017770E"/>
    <w:rsid w:val="00177AD1"/>
    <w:rsid w:val="00177FA4"/>
    <w:rsid w:val="00177FE7"/>
    <w:rsid w:val="001800D9"/>
    <w:rsid w:val="001803A9"/>
    <w:rsid w:val="00180478"/>
    <w:rsid w:val="00180499"/>
    <w:rsid w:val="001805CE"/>
    <w:rsid w:val="00180895"/>
    <w:rsid w:val="00180D7B"/>
    <w:rsid w:val="00180F0D"/>
    <w:rsid w:val="00180F83"/>
    <w:rsid w:val="00180FC5"/>
    <w:rsid w:val="00181070"/>
    <w:rsid w:val="001810B2"/>
    <w:rsid w:val="00181133"/>
    <w:rsid w:val="00181293"/>
    <w:rsid w:val="00181318"/>
    <w:rsid w:val="00181322"/>
    <w:rsid w:val="00181648"/>
    <w:rsid w:val="0018168C"/>
    <w:rsid w:val="00181709"/>
    <w:rsid w:val="00181764"/>
    <w:rsid w:val="001817BE"/>
    <w:rsid w:val="00181B67"/>
    <w:rsid w:val="00181C7E"/>
    <w:rsid w:val="001820E6"/>
    <w:rsid w:val="001829EC"/>
    <w:rsid w:val="00182A54"/>
    <w:rsid w:val="00182D61"/>
    <w:rsid w:val="00182EB4"/>
    <w:rsid w:val="00182F41"/>
    <w:rsid w:val="00182F7F"/>
    <w:rsid w:val="00182FCC"/>
    <w:rsid w:val="001830B4"/>
    <w:rsid w:val="00183203"/>
    <w:rsid w:val="0018386E"/>
    <w:rsid w:val="00183891"/>
    <w:rsid w:val="001839FC"/>
    <w:rsid w:val="00183A60"/>
    <w:rsid w:val="00183C09"/>
    <w:rsid w:val="00183CFB"/>
    <w:rsid w:val="00183F62"/>
    <w:rsid w:val="00183F68"/>
    <w:rsid w:val="00184D43"/>
    <w:rsid w:val="00184FDE"/>
    <w:rsid w:val="00185026"/>
    <w:rsid w:val="001851F3"/>
    <w:rsid w:val="001853E7"/>
    <w:rsid w:val="00185432"/>
    <w:rsid w:val="0018580A"/>
    <w:rsid w:val="0018588A"/>
    <w:rsid w:val="00185C14"/>
    <w:rsid w:val="00185DAA"/>
    <w:rsid w:val="00185EAC"/>
    <w:rsid w:val="0018627A"/>
    <w:rsid w:val="001862F0"/>
    <w:rsid w:val="00186744"/>
    <w:rsid w:val="00186F30"/>
    <w:rsid w:val="001879EA"/>
    <w:rsid w:val="00187B09"/>
    <w:rsid w:val="00187E4D"/>
    <w:rsid w:val="00190259"/>
    <w:rsid w:val="0019079B"/>
    <w:rsid w:val="001908E8"/>
    <w:rsid w:val="00190A55"/>
    <w:rsid w:val="00190C61"/>
    <w:rsid w:val="00190E66"/>
    <w:rsid w:val="00190F3A"/>
    <w:rsid w:val="001911BD"/>
    <w:rsid w:val="00191200"/>
    <w:rsid w:val="0019132B"/>
    <w:rsid w:val="0019144B"/>
    <w:rsid w:val="0019160A"/>
    <w:rsid w:val="00191770"/>
    <w:rsid w:val="001917A6"/>
    <w:rsid w:val="001917AB"/>
    <w:rsid w:val="001919D6"/>
    <w:rsid w:val="00191A56"/>
    <w:rsid w:val="00191C0F"/>
    <w:rsid w:val="00191FD7"/>
    <w:rsid w:val="00192017"/>
    <w:rsid w:val="001920B7"/>
    <w:rsid w:val="001924CE"/>
    <w:rsid w:val="00192595"/>
    <w:rsid w:val="001925FD"/>
    <w:rsid w:val="0019287E"/>
    <w:rsid w:val="00192972"/>
    <w:rsid w:val="0019299F"/>
    <w:rsid w:val="00192C3F"/>
    <w:rsid w:val="00192CE7"/>
    <w:rsid w:val="00192CF7"/>
    <w:rsid w:val="00192E75"/>
    <w:rsid w:val="001932B2"/>
    <w:rsid w:val="001936BB"/>
    <w:rsid w:val="00193B1B"/>
    <w:rsid w:val="00193B70"/>
    <w:rsid w:val="0019415B"/>
    <w:rsid w:val="00194308"/>
    <w:rsid w:val="00194556"/>
    <w:rsid w:val="001948CD"/>
    <w:rsid w:val="00194D38"/>
    <w:rsid w:val="00194F74"/>
    <w:rsid w:val="001952C2"/>
    <w:rsid w:val="001953C6"/>
    <w:rsid w:val="001953D3"/>
    <w:rsid w:val="0019560F"/>
    <w:rsid w:val="001957BF"/>
    <w:rsid w:val="00195923"/>
    <w:rsid w:val="00195AAC"/>
    <w:rsid w:val="00195CEA"/>
    <w:rsid w:val="0019629A"/>
    <w:rsid w:val="0019635C"/>
    <w:rsid w:val="001969EE"/>
    <w:rsid w:val="00196A7F"/>
    <w:rsid w:val="00196AFF"/>
    <w:rsid w:val="00196B1E"/>
    <w:rsid w:val="00196E05"/>
    <w:rsid w:val="00196EB2"/>
    <w:rsid w:val="00196F06"/>
    <w:rsid w:val="00196FC4"/>
    <w:rsid w:val="00197581"/>
    <w:rsid w:val="00197A6F"/>
    <w:rsid w:val="00197A94"/>
    <w:rsid w:val="00197C3E"/>
    <w:rsid w:val="00197FF9"/>
    <w:rsid w:val="001A015C"/>
    <w:rsid w:val="001A07D2"/>
    <w:rsid w:val="001A089D"/>
    <w:rsid w:val="001A08C9"/>
    <w:rsid w:val="001A0958"/>
    <w:rsid w:val="001A0CAE"/>
    <w:rsid w:val="001A0D4E"/>
    <w:rsid w:val="001A0E83"/>
    <w:rsid w:val="001A0E89"/>
    <w:rsid w:val="001A0F1E"/>
    <w:rsid w:val="001A12C5"/>
    <w:rsid w:val="001A15F8"/>
    <w:rsid w:val="001A1AC1"/>
    <w:rsid w:val="001A1FB9"/>
    <w:rsid w:val="001A20FF"/>
    <w:rsid w:val="001A2155"/>
    <w:rsid w:val="001A2318"/>
    <w:rsid w:val="001A2364"/>
    <w:rsid w:val="001A2440"/>
    <w:rsid w:val="001A2534"/>
    <w:rsid w:val="001A2739"/>
    <w:rsid w:val="001A28C5"/>
    <w:rsid w:val="001A29B0"/>
    <w:rsid w:val="001A2A73"/>
    <w:rsid w:val="001A2CFF"/>
    <w:rsid w:val="001A30BA"/>
    <w:rsid w:val="001A31CA"/>
    <w:rsid w:val="001A31E3"/>
    <w:rsid w:val="001A34A3"/>
    <w:rsid w:val="001A3B35"/>
    <w:rsid w:val="001A3BD9"/>
    <w:rsid w:val="001A3DEF"/>
    <w:rsid w:val="001A3EFE"/>
    <w:rsid w:val="001A3F7D"/>
    <w:rsid w:val="001A4244"/>
    <w:rsid w:val="001A444E"/>
    <w:rsid w:val="001A4757"/>
    <w:rsid w:val="001A47DC"/>
    <w:rsid w:val="001A4A0E"/>
    <w:rsid w:val="001A4B2F"/>
    <w:rsid w:val="001A4B9F"/>
    <w:rsid w:val="001A4C47"/>
    <w:rsid w:val="001A4CF8"/>
    <w:rsid w:val="001A5219"/>
    <w:rsid w:val="001A52FF"/>
    <w:rsid w:val="001A53CA"/>
    <w:rsid w:val="001A5528"/>
    <w:rsid w:val="001A5904"/>
    <w:rsid w:val="001A5919"/>
    <w:rsid w:val="001A5B7F"/>
    <w:rsid w:val="001A5C1C"/>
    <w:rsid w:val="001A60B6"/>
    <w:rsid w:val="001A61C2"/>
    <w:rsid w:val="001A6343"/>
    <w:rsid w:val="001A646C"/>
    <w:rsid w:val="001A6C64"/>
    <w:rsid w:val="001A6EC6"/>
    <w:rsid w:val="001A6F5A"/>
    <w:rsid w:val="001A7236"/>
    <w:rsid w:val="001A72CD"/>
    <w:rsid w:val="001A745D"/>
    <w:rsid w:val="001A74FE"/>
    <w:rsid w:val="001A776A"/>
    <w:rsid w:val="001A7962"/>
    <w:rsid w:val="001A7AD9"/>
    <w:rsid w:val="001B0027"/>
    <w:rsid w:val="001B027F"/>
    <w:rsid w:val="001B0367"/>
    <w:rsid w:val="001B0704"/>
    <w:rsid w:val="001B0A6A"/>
    <w:rsid w:val="001B0CDA"/>
    <w:rsid w:val="001B0E70"/>
    <w:rsid w:val="001B0F75"/>
    <w:rsid w:val="001B0FA9"/>
    <w:rsid w:val="001B104F"/>
    <w:rsid w:val="001B137B"/>
    <w:rsid w:val="001B16D6"/>
    <w:rsid w:val="001B16FD"/>
    <w:rsid w:val="001B1899"/>
    <w:rsid w:val="001B1DA2"/>
    <w:rsid w:val="001B209A"/>
    <w:rsid w:val="001B2450"/>
    <w:rsid w:val="001B2744"/>
    <w:rsid w:val="001B306A"/>
    <w:rsid w:val="001B308C"/>
    <w:rsid w:val="001B31C0"/>
    <w:rsid w:val="001B333C"/>
    <w:rsid w:val="001B34E8"/>
    <w:rsid w:val="001B35DC"/>
    <w:rsid w:val="001B37CE"/>
    <w:rsid w:val="001B3A2E"/>
    <w:rsid w:val="001B3A81"/>
    <w:rsid w:val="001B40BE"/>
    <w:rsid w:val="001B43BB"/>
    <w:rsid w:val="001B4580"/>
    <w:rsid w:val="001B46EB"/>
    <w:rsid w:val="001B50A6"/>
    <w:rsid w:val="001B51A0"/>
    <w:rsid w:val="001B520C"/>
    <w:rsid w:val="001B53F3"/>
    <w:rsid w:val="001B5582"/>
    <w:rsid w:val="001B5776"/>
    <w:rsid w:val="001B5B46"/>
    <w:rsid w:val="001B5BE8"/>
    <w:rsid w:val="001B5D2E"/>
    <w:rsid w:val="001B603D"/>
    <w:rsid w:val="001B62CC"/>
    <w:rsid w:val="001B63CC"/>
    <w:rsid w:val="001B6498"/>
    <w:rsid w:val="001B653B"/>
    <w:rsid w:val="001B6A4F"/>
    <w:rsid w:val="001B6A7D"/>
    <w:rsid w:val="001B6E21"/>
    <w:rsid w:val="001B6EE5"/>
    <w:rsid w:val="001B70AB"/>
    <w:rsid w:val="001B71CD"/>
    <w:rsid w:val="001B71D4"/>
    <w:rsid w:val="001B747A"/>
    <w:rsid w:val="001B76E4"/>
    <w:rsid w:val="001B7A0E"/>
    <w:rsid w:val="001B7BCB"/>
    <w:rsid w:val="001C009A"/>
    <w:rsid w:val="001C02F8"/>
    <w:rsid w:val="001C0415"/>
    <w:rsid w:val="001C0475"/>
    <w:rsid w:val="001C05CC"/>
    <w:rsid w:val="001C05CF"/>
    <w:rsid w:val="001C07A8"/>
    <w:rsid w:val="001C0993"/>
    <w:rsid w:val="001C0C11"/>
    <w:rsid w:val="001C0E5C"/>
    <w:rsid w:val="001C0E7D"/>
    <w:rsid w:val="001C0E8F"/>
    <w:rsid w:val="001C0F45"/>
    <w:rsid w:val="001C0FFC"/>
    <w:rsid w:val="001C1530"/>
    <w:rsid w:val="001C15DD"/>
    <w:rsid w:val="001C16E1"/>
    <w:rsid w:val="001C18FE"/>
    <w:rsid w:val="001C1BA3"/>
    <w:rsid w:val="001C21EB"/>
    <w:rsid w:val="001C2378"/>
    <w:rsid w:val="001C26A3"/>
    <w:rsid w:val="001C27D6"/>
    <w:rsid w:val="001C300E"/>
    <w:rsid w:val="001C38BA"/>
    <w:rsid w:val="001C3D09"/>
    <w:rsid w:val="001C3E39"/>
    <w:rsid w:val="001C4264"/>
    <w:rsid w:val="001C45A1"/>
    <w:rsid w:val="001C4877"/>
    <w:rsid w:val="001C4939"/>
    <w:rsid w:val="001C4BA3"/>
    <w:rsid w:val="001C4BA6"/>
    <w:rsid w:val="001C4D41"/>
    <w:rsid w:val="001C4F46"/>
    <w:rsid w:val="001C4FD7"/>
    <w:rsid w:val="001C5501"/>
    <w:rsid w:val="001C5651"/>
    <w:rsid w:val="001C5A50"/>
    <w:rsid w:val="001C5E0E"/>
    <w:rsid w:val="001C6967"/>
    <w:rsid w:val="001C6AEC"/>
    <w:rsid w:val="001C7116"/>
    <w:rsid w:val="001C7319"/>
    <w:rsid w:val="001C7511"/>
    <w:rsid w:val="001C7BC7"/>
    <w:rsid w:val="001C7C67"/>
    <w:rsid w:val="001C7E45"/>
    <w:rsid w:val="001D058C"/>
    <w:rsid w:val="001D05B2"/>
    <w:rsid w:val="001D0734"/>
    <w:rsid w:val="001D0840"/>
    <w:rsid w:val="001D09C8"/>
    <w:rsid w:val="001D1228"/>
    <w:rsid w:val="001D133D"/>
    <w:rsid w:val="001D135E"/>
    <w:rsid w:val="001D1429"/>
    <w:rsid w:val="001D1438"/>
    <w:rsid w:val="001D1520"/>
    <w:rsid w:val="001D1738"/>
    <w:rsid w:val="001D190D"/>
    <w:rsid w:val="001D19D4"/>
    <w:rsid w:val="001D1BBD"/>
    <w:rsid w:val="001D1D82"/>
    <w:rsid w:val="001D1E1B"/>
    <w:rsid w:val="001D1EC1"/>
    <w:rsid w:val="001D1FD8"/>
    <w:rsid w:val="001D2293"/>
    <w:rsid w:val="001D22D7"/>
    <w:rsid w:val="001D22F3"/>
    <w:rsid w:val="001D23F9"/>
    <w:rsid w:val="001D2416"/>
    <w:rsid w:val="001D258E"/>
    <w:rsid w:val="001D2596"/>
    <w:rsid w:val="001D2928"/>
    <w:rsid w:val="001D292E"/>
    <w:rsid w:val="001D2AFF"/>
    <w:rsid w:val="001D2F9B"/>
    <w:rsid w:val="001D3364"/>
    <w:rsid w:val="001D3434"/>
    <w:rsid w:val="001D35E3"/>
    <w:rsid w:val="001D3A16"/>
    <w:rsid w:val="001D3C75"/>
    <w:rsid w:val="001D3E00"/>
    <w:rsid w:val="001D4002"/>
    <w:rsid w:val="001D4041"/>
    <w:rsid w:val="001D41BE"/>
    <w:rsid w:val="001D443D"/>
    <w:rsid w:val="001D44BC"/>
    <w:rsid w:val="001D45A7"/>
    <w:rsid w:val="001D4992"/>
    <w:rsid w:val="001D499D"/>
    <w:rsid w:val="001D4ACF"/>
    <w:rsid w:val="001D4B38"/>
    <w:rsid w:val="001D4CC4"/>
    <w:rsid w:val="001D516A"/>
    <w:rsid w:val="001D58E1"/>
    <w:rsid w:val="001D5B24"/>
    <w:rsid w:val="001D5B33"/>
    <w:rsid w:val="001D5B3B"/>
    <w:rsid w:val="001D5C20"/>
    <w:rsid w:val="001D6184"/>
    <w:rsid w:val="001D623F"/>
    <w:rsid w:val="001D63B5"/>
    <w:rsid w:val="001D63E8"/>
    <w:rsid w:val="001D661D"/>
    <w:rsid w:val="001D6658"/>
    <w:rsid w:val="001D675B"/>
    <w:rsid w:val="001D67B0"/>
    <w:rsid w:val="001D68CB"/>
    <w:rsid w:val="001D68DA"/>
    <w:rsid w:val="001D6CE5"/>
    <w:rsid w:val="001D70D9"/>
    <w:rsid w:val="001D72BB"/>
    <w:rsid w:val="001D731A"/>
    <w:rsid w:val="001D7436"/>
    <w:rsid w:val="001D75EA"/>
    <w:rsid w:val="001D7968"/>
    <w:rsid w:val="001D7AC8"/>
    <w:rsid w:val="001D7BA3"/>
    <w:rsid w:val="001D7D6B"/>
    <w:rsid w:val="001D7FDB"/>
    <w:rsid w:val="001E01A5"/>
    <w:rsid w:val="001E01DD"/>
    <w:rsid w:val="001E04DF"/>
    <w:rsid w:val="001E056B"/>
    <w:rsid w:val="001E05AE"/>
    <w:rsid w:val="001E06F3"/>
    <w:rsid w:val="001E07C2"/>
    <w:rsid w:val="001E0878"/>
    <w:rsid w:val="001E08AF"/>
    <w:rsid w:val="001E0DBC"/>
    <w:rsid w:val="001E0DDA"/>
    <w:rsid w:val="001E1000"/>
    <w:rsid w:val="001E119C"/>
    <w:rsid w:val="001E1420"/>
    <w:rsid w:val="001E172F"/>
    <w:rsid w:val="001E1938"/>
    <w:rsid w:val="001E1A16"/>
    <w:rsid w:val="001E21A9"/>
    <w:rsid w:val="001E2223"/>
    <w:rsid w:val="001E229B"/>
    <w:rsid w:val="001E2334"/>
    <w:rsid w:val="001E24DA"/>
    <w:rsid w:val="001E2693"/>
    <w:rsid w:val="001E2727"/>
    <w:rsid w:val="001E291E"/>
    <w:rsid w:val="001E2AEB"/>
    <w:rsid w:val="001E2BD7"/>
    <w:rsid w:val="001E2CC0"/>
    <w:rsid w:val="001E2D3B"/>
    <w:rsid w:val="001E2E4A"/>
    <w:rsid w:val="001E30C7"/>
    <w:rsid w:val="001E349C"/>
    <w:rsid w:val="001E34E1"/>
    <w:rsid w:val="001E34E4"/>
    <w:rsid w:val="001E362E"/>
    <w:rsid w:val="001E3918"/>
    <w:rsid w:val="001E3EFF"/>
    <w:rsid w:val="001E4063"/>
    <w:rsid w:val="001E4110"/>
    <w:rsid w:val="001E4175"/>
    <w:rsid w:val="001E4208"/>
    <w:rsid w:val="001E4319"/>
    <w:rsid w:val="001E479F"/>
    <w:rsid w:val="001E49D4"/>
    <w:rsid w:val="001E4A07"/>
    <w:rsid w:val="001E4A76"/>
    <w:rsid w:val="001E4B8F"/>
    <w:rsid w:val="001E4CB7"/>
    <w:rsid w:val="001E4E99"/>
    <w:rsid w:val="001E4F62"/>
    <w:rsid w:val="001E52C6"/>
    <w:rsid w:val="001E55DB"/>
    <w:rsid w:val="001E574D"/>
    <w:rsid w:val="001E58D0"/>
    <w:rsid w:val="001E58EC"/>
    <w:rsid w:val="001E5AB6"/>
    <w:rsid w:val="001E5B79"/>
    <w:rsid w:val="001E5C76"/>
    <w:rsid w:val="001E5DE6"/>
    <w:rsid w:val="001E5E03"/>
    <w:rsid w:val="001E65F0"/>
    <w:rsid w:val="001E67AE"/>
    <w:rsid w:val="001E6A31"/>
    <w:rsid w:val="001E6F06"/>
    <w:rsid w:val="001E7005"/>
    <w:rsid w:val="001E7037"/>
    <w:rsid w:val="001E71D2"/>
    <w:rsid w:val="001E71DD"/>
    <w:rsid w:val="001E7285"/>
    <w:rsid w:val="001E76F0"/>
    <w:rsid w:val="001E77E9"/>
    <w:rsid w:val="001E77F3"/>
    <w:rsid w:val="001E7D3B"/>
    <w:rsid w:val="001E7F23"/>
    <w:rsid w:val="001F01AF"/>
    <w:rsid w:val="001F05AE"/>
    <w:rsid w:val="001F062C"/>
    <w:rsid w:val="001F0773"/>
    <w:rsid w:val="001F08A8"/>
    <w:rsid w:val="001F0B3C"/>
    <w:rsid w:val="001F0CC1"/>
    <w:rsid w:val="001F0D52"/>
    <w:rsid w:val="001F0FC6"/>
    <w:rsid w:val="001F1334"/>
    <w:rsid w:val="001F1340"/>
    <w:rsid w:val="001F15CB"/>
    <w:rsid w:val="001F174E"/>
    <w:rsid w:val="001F1A5D"/>
    <w:rsid w:val="001F1E4D"/>
    <w:rsid w:val="001F1FC4"/>
    <w:rsid w:val="001F2530"/>
    <w:rsid w:val="001F2539"/>
    <w:rsid w:val="001F2819"/>
    <w:rsid w:val="001F2870"/>
    <w:rsid w:val="001F29AB"/>
    <w:rsid w:val="001F2BAD"/>
    <w:rsid w:val="001F2BB0"/>
    <w:rsid w:val="001F2D91"/>
    <w:rsid w:val="001F2E0C"/>
    <w:rsid w:val="001F304E"/>
    <w:rsid w:val="001F3145"/>
    <w:rsid w:val="001F331D"/>
    <w:rsid w:val="001F3488"/>
    <w:rsid w:val="001F3947"/>
    <w:rsid w:val="001F3ABA"/>
    <w:rsid w:val="001F3B14"/>
    <w:rsid w:val="001F3D03"/>
    <w:rsid w:val="001F473D"/>
    <w:rsid w:val="001F47C5"/>
    <w:rsid w:val="001F48E9"/>
    <w:rsid w:val="001F4E2D"/>
    <w:rsid w:val="001F533A"/>
    <w:rsid w:val="001F556A"/>
    <w:rsid w:val="001F5AA3"/>
    <w:rsid w:val="001F612B"/>
    <w:rsid w:val="001F6387"/>
    <w:rsid w:val="001F65A9"/>
    <w:rsid w:val="001F6854"/>
    <w:rsid w:val="001F69CD"/>
    <w:rsid w:val="001F6B89"/>
    <w:rsid w:val="001F703C"/>
    <w:rsid w:val="001F71D9"/>
    <w:rsid w:val="001F7512"/>
    <w:rsid w:val="001F753B"/>
    <w:rsid w:val="001F755E"/>
    <w:rsid w:val="001F76BC"/>
    <w:rsid w:val="001F779C"/>
    <w:rsid w:val="001F781B"/>
    <w:rsid w:val="001F78BA"/>
    <w:rsid w:val="001F7CFE"/>
    <w:rsid w:val="001F7ED7"/>
    <w:rsid w:val="001F7FFD"/>
    <w:rsid w:val="0020053B"/>
    <w:rsid w:val="002006FA"/>
    <w:rsid w:val="0020083D"/>
    <w:rsid w:val="00200901"/>
    <w:rsid w:val="00200DE2"/>
    <w:rsid w:val="00200FA5"/>
    <w:rsid w:val="0020123A"/>
    <w:rsid w:val="00201466"/>
    <w:rsid w:val="00201C06"/>
    <w:rsid w:val="00202816"/>
    <w:rsid w:val="002028A0"/>
    <w:rsid w:val="00202909"/>
    <w:rsid w:val="00202962"/>
    <w:rsid w:val="002029B6"/>
    <w:rsid w:val="00202A14"/>
    <w:rsid w:val="00202A62"/>
    <w:rsid w:val="00202F3A"/>
    <w:rsid w:val="00202F43"/>
    <w:rsid w:val="00203163"/>
    <w:rsid w:val="002034CB"/>
    <w:rsid w:val="00203761"/>
    <w:rsid w:val="002040A9"/>
    <w:rsid w:val="002040AB"/>
    <w:rsid w:val="0020428F"/>
    <w:rsid w:val="002043E9"/>
    <w:rsid w:val="00204469"/>
    <w:rsid w:val="002044BD"/>
    <w:rsid w:val="002045D6"/>
    <w:rsid w:val="00204683"/>
    <w:rsid w:val="002047A0"/>
    <w:rsid w:val="0020482A"/>
    <w:rsid w:val="00204984"/>
    <w:rsid w:val="00204C32"/>
    <w:rsid w:val="00205199"/>
    <w:rsid w:val="00205560"/>
    <w:rsid w:val="00205570"/>
    <w:rsid w:val="002057A1"/>
    <w:rsid w:val="002059AE"/>
    <w:rsid w:val="00205CD6"/>
    <w:rsid w:val="00206072"/>
    <w:rsid w:val="002064F7"/>
    <w:rsid w:val="0020654C"/>
    <w:rsid w:val="0020664C"/>
    <w:rsid w:val="00206960"/>
    <w:rsid w:val="00206D59"/>
    <w:rsid w:val="00206F5F"/>
    <w:rsid w:val="00207318"/>
    <w:rsid w:val="002075AF"/>
    <w:rsid w:val="002075F4"/>
    <w:rsid w:val="00207705"/>
    <w:rsid w:val="00207931"/>
    <w:rsid w:val="002100E0"/>
    <w:rsid w:val="002101B8"/>
    <w:rsid w:val="002103CD"/>
    <w:rsid w:val="002104FD"/>
    <w:rsid w:val="002105A6"/>
    <w:rsid w:val="002105AB"/>
    <w:rsid w:val="00210B14"/>
    <w:rsid w:val="00211BC3"/>
    <w:rsid w:val="00211CC9"/>
    <w:rsid w:val="002124B5"/>
    <w:rsid w:val="002125B9"/>
    <w:rsid w:val="00212902"/>
    <w:rsid w:val="0021292E"/>
    <w:rsid w:val="00212987"/>
    <w:rsid w:val="00212A34"/>
    <w:rsid w:val="00212C97"/>
    <w:rsid w:val="002130A9"/>
    <w:rsid w:val="002130E0"/>
    <w:rsid w:val="002133FF"/>
    <w:rsid w:val="00213432"/>
    <w:rsid w:val="00213689"/>
    <w:rsid w:val="00213739"/>
    <w:rsid w:val="00213C9E"/>
    <w:rsid w:val="00213CE2"/>
    <w:rsid w:val="00213ED3"/>
    <w:rsid w:val="00213EFD"/>
    <w:rsid w:val="00214018"/>
    <w:rsid w:val="00214059"/>
    <w:rsid w:val="0021417F"/>
    <w:rsid w:val="00214A00"/>
    <w:rsid w:val="00214DC6"/>
    <w:rsid w:val="00214F23"/>
    <w:rsid w:val="00214F87"/>
    <w:rsid w:val="0021515D"/>
    <w:rsid w:val="002151B9"/>
    <w:rsid w:val="00215205"/>
    <w:rsid w:val="00215386"/>
    <w:rsid w:val="00215559"/>
    <w:rsid w:val="0021564F"/>
    <w:rsid w:val="00215686"/>
    <w:rsid w:val="0021572D"/>
    <w:rsid w:val="0021573F"/>
    <w:rsid w:val="00215978"/>
    <w:rsid w:val="00215E53"/>
    <w:rsid w:val="00215FA0"/>
    <w:rsid w:val="002166FB"/>
    <w:rsid w:val="002171B1"/>
    <w:rsid w:val="00217B01"/>
    <w:rsid w:val="0022004E"/>
    <w:rsid w:val="002200B1"/>
    <w:rsid w:val="0022017C"/>
    <w:rsid w:val="00220576"/>
    <w:rsid w:val="002205D7"/>
    <w:rsid w:val="00220690"/>
    <w:rsid w:val="00220E9F"/>
    <w:rsid w:val="00221092"/>
    <w:rsid w:val="00221114"/>
    <w:rsid w:val="0022134B"/>
    <w:rsid w:val="002214A4"/>
    <w:rsid w:val="002214DE"/>
    <w:rsid w:val="002214FE"/>
    <w:rsid w:val="00221579"/>
    <w:rsid w:val="0022157C"/>
    <w:rsid w:val="00221583"/>
    <w:rsid w:val="00221857"/>
    <w:rsid w:val="00221952"/>
    <w:rsid w:val="00221E05"/>
    <w:rsid w:val="0022205A"/>
    <w:rsid w:val="0022211B"/>
    <w:rsid w:val="00222374"/>
    <w:rsid w:val="0022277A"/>
    <w:rsid w:val="002229E0"/>
    <w:rsid w:val="00222A54"/>
    <w:rsid w:val="00222B64"/>
    <w:rsid w:val="00222E0D"/>
    <w:rsid w:val="002230A3"/>
    <w:rsid w:val="002231EA"/>
    <w:rsid w:val="00223290"/>
    <w:rsid w:val="0022333C"/>
    <w:rsid w:val="00223454"/>
    <w:rsid w:val="00223BA7"/>
    <w:rsid w:val="00223C88"/>
    <w:rsid w:val="0022428F"/>
    <w:rsid w:val="0022434A"/>
    <w:rsid w:val="0022448F"/>
    <w:rsid w:val="00224879"/>
    <w:rsid w:val="002248F4"/>
    <w:rsid w:val="00224A3D"/>
    <w:rsid w:val="00224CF8"/>
    <w:rsid w:val="00224DD2"/>
    <w:rsid w:val="0022558D"/>
    <w:rsid w:val="002257DF"/>
    <w:rsid w:val="00225AA8"/>
    <w:rsid w:val="00225AB9"/>
    <w:rsid w:val="00225F80"/>
    <w:rsid w:val="0022644D"/>
    <w:rsid w:val="002266FF"/>
    <w:rsid w:val="00226747"/>
    <w:rsid w:val="00226B70"/>
    <w:rsid w:val="00226E4A"/>
    <w:rsid w:val="00226F5F"/>
    <w:rsid w:val="00226FC2"/>
    <w:rsid w:val="0022795D"/>
    <w:rsid w:val="0022795E"/>
    <w:rsid w:val="00227AA8"/>
    <w:rsid w:val="00227EBA"/>
    <w:rsid w:val="002304DD"/>
    <w:rsid w:val="002304E0"/>
    <w:rsid w:val="002305B3"/>
    <w:rsid w:val="00230665"/>
    <w:rsid w:val="002307F7"/>
    <w:rsid w:val="00230822"/>
    <w:rsid w:val="00230A6A"/>
    <w:rsid w:val="00230C52"/>
    <w:rsid w:val="00230FBC"/>
    <w:rsid w:val="00230FF9"/>
    <w:rsid w:val="002311CF"/>
    <w:rsid w:val="00231520"/>
    <w:rsid w:val="0023168D"/>
    <w:rsid w:val="00231BE3"/>
    <w:rsid w:val="00231C32"/>
    <w:rsid w:val="00231F1E"/>
    <w:rsid w:val="00231F2B"/>
    <w:rsid w:val="00232253"/>
    <w:rsid w:val="0023248C"/>
    <w:rsid w:val="002324A2"/>
    <w:rsid w:val="00232571"/>
    <w:rsid w:val="002326DC"/>
    <w:rsid w:val="0023295F"/>
    <w:rsid w:val="00232B8E"/>
    <w:rsid w:val="00232B8F"/>
    <w:rsid w:val="00232F31"/>
    <w:rsid w:val="00232FC3"/>
    <w:rsid w:val="00233046"/>
    <w:rsid w:val="002330C1"/>
    <w:rsid w:val="002335BB"/>
    <w:rsid w:val="00233CB3"/>
    <w:rsid w:val="00233D9A"/>
    <w:rsid w:val="0023410F"/>
    <w:rsid w:val="0023461E"/>
    <w:rsid w:val="00234643"/>
    <w:rsid w:val="00234670"/>
    <w:rsid w:val="002346F0"/>
    <w:rsid w:val="002348CF"/>
    <w:rsid w:val="002349DB"/>
    <w:rsid w:val="00234A7C"/>
    <w:rsid w:val="00234BA7"/>
    <w:rsid w:val="00234CB7"/>
    <w:rsid w:val="00234D3A"/>
    <w:rsid w:val="0023512B"/>
    <w:rsid w:val="00235344"/>
    <w:rsid w:val="0023590F"/>
    <w:rsid w:val="00235A60"/>
    <w:rsid w:val="00235A79"/>
    <w:rsid w:val="00235C5A"/>
    <w:rsid w:val="00235D7E"/>
    <w:rsid w:val="00235E8F"/>
    <w:rsid w:val="00235F03"/>
    <w:rsid w:val="00235F25"/>
    <w:rsid w:val="00236514"/>
    <w:rsid w:val="00236541"/>
    <w:rsid w:val="002365F3"/>
    <w:rsid w:val="002366ED"/>
    <w:rsid w:val="002369E1"/>
    <w:rsid w:val="00236B32"/>
    <w:rsid w:val="00236C8C"/>
    <w:rsid w:val="00236C8E"/>
    <w:rsid w:val="00236E07"/>
    <w:rsid w:val="002370B8"/>
    <w:rsid w:val="0023722F"/>
    <w:rsid w:val="002372EA"/>
    <w:rsid w:val="002374F4"/>
    <w:rsid w:val="00237599"/>
    <w:rsid w:val="00237635"/>
    <w:rsid w:val="00237715"/>
    <w:rsid w:val="00237726"/>
    <w:rsid w:val="0023778D"/>
    <w:rsid w:val="00237882"/>
    <w:rsid w:val="0023795D"/>
    <w:rsid w:val="00237B3A"/>
    <w:rsid w:val="00237DC5"/>
    <w:rsid w:val="00237F5A"/>
    <w:rsid w:val="0024022B"/>
    <w:rsid w:val="002405A5"/>
    <w:rsid w:val="00240856"/>
    <w:rsid w:val="00240AFE"/>
    <w:rsid w:val="00240D7D"/>
    <w:rsid w:val="00240EC0"/>
    <w:rsid w:val="002411AE"/>
    <w:rsid w:val="00241263"/>
    <w:rsid w:val="002412FA"/>
    <w:rsid w:val="00241345"/>
    <w:rsid w:val="00241870"/>
    <w:rsid w:val="00241912"/>
    <w:rsid w:val="00241A2D"/>
    <w:rsid w:val="00241DAD"/>
    <w:rsid w:val="002422E9"/>
    <w:rsid w:val="00242300"/>
    <w:rsid w:val="002427B6"/>
    <w:rsid w:val="00242980"/>
    <w:rsid w:val="00242A0F"/>
    <w:rsid w:val="002432E9"/>
    <w:rsid w:val="002434E2"/>
    <w:rsid w:val="002437B0"/>
    <w:rsid w:val="00243885"/>
    <w:rsid w:val="00243C19"/>
    <w:rsid w:val="00243C6E"/>
    <w:rsid w:val="00243CF9"/>
    <w:rsid w:val="00243D5E"/>
    <w:rsid w:val="00244011"/>
    <w:rsid w:val="00244CC5"/>
    <w:rsid w:val="00244EC6"/>
    <w:rsid w:val="002451D3"/>
    <w:rsid w:val="002451DE"/>
    <w:rsid w:val="00245231"/>
    <w:rsid w:val="00245572"/>
    <w:rsid w:val="00245B55"/>
    <w:rsid w:val="00245CDE"/>
    <w:rsid w:val="00245D07"/>
    <w:rsid w:val="00246881"/>
    <w:rsid w:val="00246A9C"/>
    <w:rsid w:val="00246BA7"/>
    <w:rsid w:val="00246BF6"/>
    <w:rsid w:val="00246CF5"/>
    <w:rsid w:val="00246EE2"/>
    <w:rsid w:val="00246F38"/>
    <w:rsid w:val="00246F96"/>
    <w:rsid w:val="00247119"/>
    <w:rsid w:val="002477A9"/>
    <w:rsid w:val="00247800"/>
    <w:rsid w:val="00247A60"/>
    <w:rsid w:val="00247AB5"/>
    <w:rsid w:val="00247DC4"/>
    <w:rsid w:val="00247E83"/>
    <w:rsid w:val="002500A4"/>
    <w:rsid w:val="0025030D"/>
    <w:rsid w:val="00250352"/>
    <w:rsid w:val="0025060F"/>
    <w:rsid w:val="00250907"/>
    <w:rsid w:val="00250B1A"/>
    <w:rsid w:val="00250DA1"/>
    <w:rsid w:val="00250EB5"/>
    <w:rsid w:val="00251396"/>
    <w:rsid w:val="002514B6"/>
    <w:rsid w:val="00251769"/>
    <w:rsid w:val="00251840"/>
    <w:rsid w:val="002518DD"/>
    <w:rsid w:val="00251C79"/>
    <w:rsid w:val="00251F52"/>
    <w:rsid w:val="00252073"/>
    <w:rsid w:val="0025228C"/>
    <w:rsid w:val="0025236E"/>
    <w:rsid w:val="0025248B"/>
    <w:rsid w:val="002526D3"/>
    <w:rsid w:val="00252D6F"/>
    <w:rsid w:val="00252F30"/>
    <w:rsid w:val="0025374E"/>
    <w:rsid w:val="0025379E"/>
    <w:rsid w:val="0025391F"/>
    <w:rsid w:val="002539A4"/>
    <w:rsid w:val="00253A20"/>
    <w:rsid w:val="00253A69"/>
    <w:rsid w:val="00253AD3"/>
    <w:rsid w:val="00253BB4"/>
    <w:rsid w:val="00253C0D"/>
    <w:rsid w:val="00253D5C"/>
    <w:rsid w:val="00253EC3"/>
    <w:rsid w:val="002541E8"/>
    <w:rsid w:val="0025446B"/>
    <w:rsid w:val="002544C6"/>
    <w:rsid w:val="002546FB"/>
    <w:rsid w:val="0025490D"/>
    <w:rsid w:val="00254A08"/>
    <w:rsid w:val="00254EB3"/>
    <w:rsid w:val="002552E6"/>
    <w:rsid w:val="00255451"/>
    <w:rsid w:val="0025555D"/>
    <w:rsid w:val="0025599D"/>
    <w:rsid w:val="00255B25"/>
    <w:rsid w:val="00255BDE"/>
    <w:rsid w:val="00255D0B"/>
    <w:rsid w:val="00255E40"/>
    <w:rsid w:val="00255EC3"/>
    <w:rsid w:val="00255F73"/>
    <w:rsid w:val="00256063"/>
    <w:rsid w:val="0025626D"/>
    <w:rsid w:val="002567DB"/>
    <w:rsid w:val="00256873"/>
    <w:rsid w:val="00256A1D"/>
    <w:rsid w:val="00256C5C"/>
    <w:rsid w:val="00256D9D"/>
    <w:rsid w:val="00256DE8"/>
    <w:rsid w:val="002571ED"/>
    <w:rsid w:val="002572A4"/>
    <w:rsid w:val="00257413"/>
    <w:rsid w:val="00257546"/>
    <w:rsid w:val="002576AC"/>
    <w:rsid w:val="0025777C"/>
    <w:rsid w:val="002601EB"/>
    <w:rsid w:val="0026021A"/>
    <w:rsid w:val="0026047A"/>
    <w:rsid w:val="002604D7"/>
    <w:rsid w:val="0026075E"/>
    <w:rsid w:val="00260827"/>
    <w:rsid w:val="002608BB"/>
    <w:rsid w:val="00260AA6"/>
    <w:rsid w:val="00260ACE"/>
    <w:rsid w:val="00260D1D"/>
    <w:rsid w:val="00260F81"/>
    <w:rsid w:val="0026119C"/>
    <w:rsid w:val="002611A8"/>
    <w:rsid w:val="00261417"/>
    <w:rsid w:val="00261598"/>
    <w:rsid w:val="002618AB"/>
    <w:rsid w:val="00261B83"/>
    <w:rsid w:val="00261E0C"/>
    <w:rsid w:val="00261EC9"/>
    <w:rsid w:val="00262205"/>
    <w:rsid w:val="0026260F"/>
    <w:rsid w:val="002626DF"/>
    <w:rsid w:val="0026279C"/>
    <w:rsid w:val="00262C00"/>
    <w:rsid w:val="00262C54"/>
    <w:rsid w:val="00262DFF"/>
    <w:rsid w:val="00262F5B"/>
    <w:rsid w:val="00263381"/>
    <w:rsid w:val="002635A2"/>
    <w:rsid w:val="002636D8"/>
    <w:rsid w:val="00263987"/>
    <w:rsid w:val="002639D1"/>
    <w:rsid w:val="00263DB4"/>
    <w:rsid w:val="00263F0D"/>
    <w:rsid w:val="0026412B"/>
    <w:rsid w:val="0026430C"/>
    <w:rsid w:val="0026444C"/>
    <w:rsid w:val="00264679"/>
    <w:rsid w:val="00264893"/>
    <w:rsid w:val="002648DA"/>
    <w:rsid w:val="002649E3"/>
    <w:rsid w:val="00264B8C"/>
    <w:rsid w:val="00264CA0"/>
    <w:rsid w:val="00264D40"/>
    <w:rsid w:val="00264DBE"/>
    <w:rsid w:val="0026520F"/>
    <w:rsid w:val="00265318"/>
    <w:rsid w:val="002658A4"/>
    <w:rsid w:val="00265976"/>
    <w:rsid w:val="002659B1"/>
    <w:rsid w:val="00265C81"/>
    <w:rsid w:val="00265CF9"/>
    <w:rsid w:val="00266144"/>
    <w:rsid w:val="002661AF"/>
    <w:rsid w:val="002663EF"/>
    <w:rsid w:val="00266470"/>
    <w:rsid w:val="002664CE"/>
    <w:rsid w:val="002668A4"/>
    <w:rsid w:val="00266B8B"/>
    <w:rsid w:val="00266BDF"/>
    <w:rsid w:val="00266C56"/>
    <w:rsid w:val="00266D41"/>
    <w:rsid w:val="00266DA3"/>
    <w:rsid w:val="00266F83"/>
    <w:rsid w:val="0026728D"/>
    <w:rsid w:val="002672CB"/>
    <w:rsid w:val="002675BC"/>
    <w:rsid w:val="00267656"/>
    <w:rsid w:val="002677C9"/>
    <w:rsid w:val="00267897"/>
    <w:rsid w:val="002679C1"/>
    <w:rsid w:val="00267BF3"/>
    <w:rsid w:val="00267BF4"/>
    <w:rsid w:val="00267CEF"/>
    <w:rsid w:val="00267EC0"/>
    <w:rsid w:val="00267F12"/>
    <w:rsid w:val="00270018"/>
    <w:rsid w:val="00270036"/>
    <w:rsid w:val="00270286"/>
    <w:rsid w:val="002703EB"/>
    <w:rsid w:val="00270612"/>
    <w:rsid w:val="002706B9"/>
    <w:rsid w:val="002707C4"/>
    <w:rsid w:val="002709D3"/>
    <w:rsid w:val="00270C58"/>
    <w:rsid w:val="00270E86"/>
    <w:rsid w:val="00271822"/>
    <w:rsid w:val="00271A75"/>
    <w:rsid w:val="00271C04"/>
    <w:rsid w:val="00271ECA"/>
    <w:rsid w:val="00271F6B"/>
    <w:rsid w:val="00271F91"/>
    <w:rsid w:val="00272414"/>
    <w:rsid w:val="0027244D"/>
    <w:rsid w:val="002724B6"/>
    <w:rsid w:val="00272753"/>
    <w:rsid w:val="00272942"/>
    <w:rsid w:val="00272B41"/>
    <w:rsid w:val="00272B7D"/>
    <w:rsid w:val="00272C20"/>
    <w:rsid w:val="00272C69"/>
    <w:rsid w:val="00272CBB"/>
    <w:rsid w:val="00272D85"/>
    <w:rsid w:val="00272E42"/>
    <w:rsid w:val="00272ECF"/>
    <w:rsid w:val="0027310A"/>
    <w:rsid w:val="00273204"/>
    <w:rsid w:val="002733DF"/>
    <w:rsid w:val="00273D74"/>
    <w:rsid w:val="00273E6C"/>
    <w:rsid w:val="0027421C"/>
    <w:rsid w:val="00274418"/>
    <w:rsid w:val="002744BE"/>
    <w:rsid w:val="0027475C"/>
    <w:rsid w:val="002747EE"/>
    <w:rsid w:val="00274D3B"/>
    <w:rsid w:val="00274DF4"/>
    <w:rsid w:val="002750F3"/>
    <w:rsid w:val="002750F6"/>
    <w:rsid w:val="00275143"/>
    <w:rsid w:val="002752F0"/>
    <w:rsid w:val="00275339"/>
    <w:rsid w:val="002753E3"/>
    <w:rsid w:val="0027544F"/>
    <w:rsid w:val="0027546A"/>
    <w:rsid w:val="0027589A"/>
    <w:rsid w:val="00275B65"/>
    <w:rsid w:val="00275BD7"/>
    <w:rsid w:val="00275E39"/>
    <w:rsid w:val="002760E2"/>
    <w:rsid w:val="002760F5"/>
    <w:rsid w:val="002762AF"/>
    <w:rsid w:val="00276414"/>
    <w:rsid w:val="002765AC"/>
    <w:rsid w:val="00276741"/>
    <w:rsid w:val="00276A4D"/>
    <w:rsid w:val="00276CAE"/>
    <w:rsid w:val="00276D3E"/>
    <w:rsid w:val="00276E3C"/>
    <w:rsid w:val="00277029"/>
    <w:rsid w:val="00277499"/>
    <w:rsid w:val="002775AB"/>
    <w:rsid w:val="00277711"/>
    <w:rsid w:val="00277918"/>
    <w:rsid w:val="00277AE7"/>
    <w:rsid w:val="002801F9"/>
    <w:rsid w:val="00280229"/>
    <w:rsid w:val="002803FE"/>
    <w:rsid w:val="00280425"/>
    <w:rsid w:val="0028044C"/>
    <w:rsid w:val="00280683"/>
    <w:rsid w:val="00280685"/>
    <w:rsid w:val="00280D9E"/>
    <w:rsid w:val="00280F06"/>
    <w:rsid w:val="002811F3"/>
    <w:rsid w:val="0028126A"/>
    <w:rsid w:val="00281441"/>
    <w:rsid w:val="00281668"/>
    <w:rsid w:val="002819EE"/>
    <w:rsid w:val="00281B42"/>
    <w:rsid w:val="002824ED"/>
    <w:rsid w:val="00282700"/>
    <w:rsid w:val="00282815"/>
    <w:rsid w:val="002828EA"/>
    <w:rsid w:val="002828FD"/>
    <w:rsid w:val="002829AE"/>
    <w:rsid w:val="0028313F"/>
    <w:rsid w:val="002832B2"/>
    <w:rsid w:val="00283424"/>
    <w:rsid w:val="0028350A"/>
    <w:rsid w:val="0028357E"/>
    <w:rsid w:val="00283681"/>
    <w:rsid w:val="002837FF"/>
    <w:rsid w:val="002838DA"/>
    <w:rsid w:val="00283A3C"/>
    <w:rsid w:val="00283DE1"/>
    <w:rsid w:val="00283F3D"/>
    <w:rsid w:val="0028412B"/>
    <w:rsid w:val="002847BC"/>
    <w:rsid w:val="00284808"/>
    <w:rsid w:val="0028493A"/>
    <w:rsid w:val="00284DE4"/>
    <w:rsid w:val="00284EA8"/>
    <w:rsid w:val="00284F26"/>
    <w:rsid w:val="0028501D"/>
    <w:rsid w:val="00285096"/>
    <w:rsid w:val="002850E5"/>
    <w:rsid w:val="00285132"/>
    <w:rsid w:val="0028541A"/>
    <w:rsid w:val="0028546A"/>
    <w:rsid w:val="00285603"/>
    <w:rsid w:val="0028562A"/>
    <w:rsid w:val="00285696"/>
    <w:rsid w:val="0028599C"/>
    <w:rsid w:val="00285ED0"/>
    <w:rsid w:val="00286066"/>
    <w:rsid w:val="002861EC"/>
    <w:rsid w:val="00286327"/>
    <w:rsid w:val="00286357"/>
    <w:rsid w:val="00286455"/>
    <w:rsid w:val="002866C5"/>
    <w:rsid w:val="002868BE"/>
    <w:rsid w:val="00286A9D"/>
    <w:rsid w:val="00286B52"/>
    <w:rsid w:val="0028716F"/>
    <w:rsid w:val="0028722E"/>
    <w:rsid w:val="002873A8"/>
    <w:rsid w:val="00287665"/>
    <w:rsid w:val="00287D11"/>
    <w:rsid w:val="00287F87"/>
    <w:rsid w:val="002900D1"/>
    <w:rsid w:val="002901A1"/>
    <w:rsid w:val="00290203"/>
    <w:rsid w:val="0029057E"/>
    <w:rsid w:val="002905AA"/>
    <w:rsid w:val="00290680"/>
    <w:rsid w:val="0029082F"/>
    <w:rsid w:val="002908C4"/>
    <w:rsid w:val="002908FD"/>
    <w:rsid w:val="002913EA"/>
    <w:rsid w:val="002918E9"/>
    <w:rsid w:val="00291B90"/>
    <w:rsid w:val="00291ED8"/>
    <w:rsid w:val="00291FBC"/>
    <w:rsid w:val="0029208A"/>
    <w:rsid w:val="002921F4"/>
    <w:rsid w:val="00292240"/>
    <w:rsid w:val="002927B2"/>
    <w:rsid w:val="00293155"/>
    <w:rsid w:val="002936CF"/>
    <w:rsid w:val="002937D3"/>
    <w:rsid w:val="00293865"/>
    <w:rsid w:val="002939F8"/>
    <w:rsid w:val="00293CB4"/>
    <w:rsid w:val="00293D5D"/>
    <w:rsid w:val="00294384"/>
    <w:rsid w:val="0029441D"/>
    <w:rsid w:val="0029485A"/>
    <w:rsid w:val="002949FA"/>
    <w:rsid w:val="00294CFC"/>
    <w:rsid w:val="00294E2F"/>
    <w:rsid w:val="00294EF5"/>
    <w:rsid w:val="002950CE"/>
    <w:rsid w:val="0029557D"/>
    <w:rsid w:val="0029567A"/>
    <w:rsid w:val="00295686"/>
    <w:rsid w:val="00295748"/>
    <w:rsid w:val="00295809"/>
    <w:rsid w:val="0029590A"/>
    <w:rsid w:val="002959D4"/>
    <w:rsid w:val="002961EF"/>
    <w:rsid w:val="002963D1"/>
    <w:rsid w:val="00296677"/>
    <w:rsid w:val="00296B90"/>
    <w:rsid w:val="00296FCE"/>
    <w:rsid w:val="002972AC"/>
    <w:rsid w:val="0029730D"/>
    <w:rsid w:val="002974A5"/>
    <w:rsid w:val="002974F6"/>
    <w:rsid w:val="002977DB"/>
    <w:rsid w:val="00297B61"/>
    <w:rsid w:val="00297D55"/>
    <w:rsid w:val="00297D8C"/>
    <w:rsid w:val="002A0085"/>
    <w:rsid w:val="002A00CE"/>
    <w:rsid w:val="002A093D"/>
    <w:rsid w:val="002A0A19"/>
    <w:rsid w:val="002A0B31"/>
    <w:rsid w:val="002A0D1A"/>
    <w:rsid w:val="002A0D2C"/>
    <w:rsid w:val="002A0DD3"/>
    <w:rsid w:val="002A0FF9"/>
    <w:rsid w:val="002A1052"/>
    <w:rsid w:val="002A12D5"/>
    <w:rsid w:val="002A1344"/>
    <w:rsid w:val="002A16C5"/>
    <w:rsid w:val="002A1727"/>
    <w:rsid w:val="002A1927"/>
    <w:rsid w:val="002A193C"/>
    <w:rsid w:val="002A1EC4"/>
    <w:rsid w:val="002A1F2B"/>
    <w:rsid w:val="002A1F51"/>
    <w:rsid w:val="002A2004"/>
    <w:rsid w:val="002A2182"/>
    <w:rsid w:val="002A26D1"/>
    <w:rsid w:val="002A29CE"/>
    <w:rsid w:val="002A2A8C"/>
    <w:rsid w:val="002A2B50"/>
    <w:rsid w:val="002A2FBB"/>
    <w:rsid w:val="002A324D"/>
    <w:rsid w:val="002A3362"/>
    <w:rsid w:val="002A3B90"/>
    <w:rsid w:val="002A3BDB"/>
    <w:rsid w:val="002A3D6E"/>
    <w:rsid w:val="002A3EC6"/>
    <w:rsid w:val="002A4823"/>
    <w:rsid w:val="002A484A"/>
    <w:rsid w:val="002A4946"/>
    <w:rsid w:val="002A4A5B"/>
    <w:rsid w:val="002A4C78"/>
    <w:rsid w:val="002A4EDA"/>
    <w:rsid w:val="002A50FE"/>
    <w:rsid w:val="002A5222"/>
    <w:rsid w:val="002A5954"/>
    <w:rsid w:val="002A5AD5"/>
    <w:rsid w:val="002A5C7C"/>
    <w:rsid w:val="002A5D2D"/>
    <w:rsid w:val="002A5DC1"/>
    <w:rsid w:val="002A614E"/>
    <w:rsid w:val="002A6316"/>
    <w:rsid w:val="002A6830"/>
    <w:rsid w:val="002A693B"/>
    <w:rsid w:val="002A6B99"/>
    <w:rsid w:val="002A6D46"/>
    <w:rsid w:val="002A6E3D"/>
    <w:rsid w:val="002A6FD3"/>
    <w:rsid w:val="002A7005"/>
    <w:rsid w:val="002A7015"/>
    <w:rsid w:val="002A71E7"/>
    <w:rsid w:val="002A7200"/>
    <w:rsid w:val="002A73C2"/>
    <w:rsid w:val="002A7706"/>
    <w:rsid w:val="002A79A1"/>
    <w:rsid w:val="002A7D97"/>
    <w:rsid w:val="002B03C6"/>
    <w:rsid w:val="002B03E5"/>
    <w:rsid w:val="002B0721"/>
    <w:rsid w:val="002B0B0D"/>
    <w:rsid w:val="002B0B3C"/>
    <w:rsid w:val="002B1857"/>
    <w:rsid w:val="002B1B59"/>
    <w:rsid w:val="002B1B8D"/>
    <w:rsid w:val="002B1CC3"/>
    <w:rsid w:val="002B20CB"/>
    <w:rsid w:val="002B22C1"/>
    <w:rsid w:val="002B249F"/>
    <w:rsid w:val="002B25E6"/>
    <w:rsid w:val="002B2673"/>
    <w:rsid w:val="002B2758"/>
    <w:rsid w:val="002B292C"/>
    <w:rsid w:val="002B2EC2"/>
    <w:rsid w:val="002B3132"/>
    <w:rsid w:val="002B3246"/>
    <w:rsid w:val="002B32C8"/>
    <w:rsid w:val="002B3573"/>
    <w:rsid w:val="002B3823"/>
    <w:rsid w:val="002B3B60"/>
    <w:rsid w:val="002B3BD0"/>
    <w:rsid w:val="002B3BD3"/>
    <w:rsid w:val="002B3D0B"/>
    <w:rsid w:val="002B3DD9"/>
    <w:rsid w:val="002B40DA"/>
    <w:rsid w:val="002B40F7"/>
    <w:rsid w:val="002B4374"/>
    <w:rsid w:val="002B46DD"/>
    <w:rsid w:val="002B4916"/>
    <w:rsid w:val="002B49E2"/>
    <w:rsid w:val="002B4B07"/>
    <w:rsid w:val="002B4B36"/>
    <w:rsid w:val="002B4BDC"/>
    <w:rsid w:val="002B4CE2"/>
    <w:rsid w:val="002B4D01"/>
    <w:rsid w:val="002B4E1B"/>
    <w:rsid w:val="002B4EC2"/>
    <w:rsid w:val="002B4F1E"/>
    <w:rsid w:val="002B52E0"/>
    <w:rsid w:val="002B5368"/>
    <w:rsid w:val="002B53B1"/>
    <w:rsid w:val="002B556A"/>
    <w:rsid w:val="002B55A1"/>
    <w:rsid w:val="002B55A3"/>
    <w:rsid w:val="002B5AAB"/>
    <w:rsid w:val="002B5C37"/>
    <w:rsid w:val="002B5CBA"/>
    <w:rsid w:val="002B6161"/>
    <w:rsid w:val="002B6182"/>
    <w:rsid w:val="002B61E2"/>
    <w:rsid w:val="002B6246"/>
    <w:rsid w:val="002B639F"/>
    <w:rsid w:val="002B63CD"/>
    <w:rsid w:val="002B6621"/>
    <w:rsid w:val="002B6630"/>
    <w:rsid w:val="002B68F1"/>
    <w:rsid w:val="002B6D02"/>
    <w:rsid w:val="002B732B"/>
    <w:rsid w:val="002B74FE"/>
    <w:rsid w:val="002B7784"/>
    <w:rsid w:val="002B7B7F"/>
    <w:rsid w:val="002B7E18"/>
    <w:rsid w:val="002B7E33"/>
    <w:rsid w:val="002B7E97"/>
    <w:rsid w:val="002B7F49"/>
    <w:rsid w:val="002C007D"/>
    <w:rsid w:val="002C01F0"/>
    <w:rsid w:val="002C0377"/>
    <w:rsid w:val="002C0B81"/>
    <w:rsid w:val="002C159E"/>
    <w:rsid w:val="002C1623"/>
    <w:rsid w:val="002C1713"/>
    <w:rsid w:val="002C1947"/>
    <w:rsid w:val="002C1B12"/>
    <w:rsid w:val="002C1C54"/>
    <w:rsid w:val="002C1D61"/>
    <w:rsid w:val="002C1D7E"/>
    <w:rsid w:val="002C20FB"/>
    <w:rsid w:val="002C2120"/>
    <w:rsid w:val="002C2BA9"/>
    <w:rsid w:val="002C2C3C"/>
    <w:rsid w:val="002C2DC9"/>
    <w:rsid w:val="002C2DEC"/>
    <w:rsid w:val="002C32BD"/>
    <w:rsid w:val="002C3605"/>
    <w:rsid w:val="002C3621"/>
    <w:rsid w:val="002C3706"/>
    <w:rsid w:val="002C3AA6"/>
    <w:rsid w:val="002C3C00"/>
    <w:rsid w:val="002C3F6B"/>
    <w:rsid w:val="002C4065"/>
    <w:rsid w:val="002C4067"/>
    <w:rsid w:val="002C4148"/>
    <w:rsid w:val="002C42CF"/>
    <w:rsid w:val="002C43B3"/>
    <w:rsid w:val="002C4415"/>
    <w:rsid w:val="002C452C"/>
    <w:rsid w:val="002C452F"/>
    <w:rsid w:val="002C45E1"/>
    <w:rsid w:val="002C4635"/>
    <w:rsid w:val="002C482E"/>
    <w:rsid w:val="002C48A9"/>
    <w:rsid w:val="002C4A33"/>
    <w:rsid w:val="002C4DA6"/>
    <w:rsid w:val="002C4F90"/>
    <w:rsid w:val="002C50CD"/>
    <w:rsid w:val="002C52AC"/>
    <w:rsid w:val="002C58CC"/>
    <w:rsid w:val="002C58F3"/>
    <w:rsid w:val="002C5C5B"/>
    <w:rsid w:val="002C5C92"/>
    <w:rsid w:val="002C5CF9"/>
    <w:rsid w:val="002C5D8E"/>
    <w:rsid w:val="002C6213"/>
    <w:rsid w:val="002C6231"/>
    <w:rsid w:val="002C62A3"/>
    <w:rsid w:val="002C6393"/>
    <w:rsid w:val="002C6639"/>
    <w:rsid w:val="002C665D"/>
    <w:rsid w:val="002C6752"/>
    <w:rsid w:val="002C6782"/>
    <w:rsid w:val="002C6E44"/>
    <w:rsid w:val="002C6E59"/>
    <w:rsid w:val="002C6E83"/>
    <w:rsid w:val="002C6F84"/>
    <w:rsid w:val="002C6FBB"/>
    <w:rsid w:val="002C70E9"/>
    <w:rsid w:val="002C7208"/>
    <w:rsid w:val="002C7485"/>
    <w:rsid w:val="002C75E2"/>
    <w:rsid w:val="002C75FA"/>
    <w:rsid w:val="002C7644"/>
    <w:rsid w:val="002C7729"/>
    <w:rsid w:val="002D00E3"/>
    <w:rsid w:val="002D0667"/>
    <w:rsid w:val="002D092A"/>
    <w:rsid w:val="002D0938"/>
    <w:rsid w:val="002D0988"/>
    <w:rsid w:val="002D0A04"/>
    <w:rsid w:val="002D0B25"/>
    <w:rsid w:val="002D0E00"/>
    <w:rsid w:val="002D0E18"/>
    <w:rsid w:val="002D144B"/>
    <w:rsid w:val="002D15DE"/>
    <w:rsid w:val="002D17FF"/>
    <w:rsid w:val="002D19A5"/>
    <w:rsid w:val="002D1B1E"/>
    <w:rsid w:val="002D1BA5"/>
    <w:rsid w:val="002D1C06"/>
    <w:rsid w:val="002D1EA4"/>
    <w:rsid w:val="002D1FF1"/>
    <w:rsid w:val="002D203D"/>
    <w:rsid w:val="002D2673"/>
    <w:rsid w:val="002D2B64"/>
    <w:rsid w:val="002D2F7E"/>
    <w:rsid w:val="002D30CD"/>
    <w:rsid w:val="002D32D4"/>
    <w:rsid w:val="002D33ED"/>
    <w:rsid w:val="002D382F"/>
    <w:rsid w:val="002D383C"/>
    <w:rsid w:val="002D39C3"/>
    <w:rsid w:val="002D3B82"/>
    <w:rsid w:val="002D3D39"/>
    <w:rsid w:val="002D3DCB"/>
    <w:rsid w:val="002D3DE3"/>
    <w:rsid w:val="002D406D"/>
    <w:rsid w:val="002D4308"/>
    <w:rsid w:val="002D431A"/>
    <w:rsid w:val="002D445A"/>
    <w:rsid w:val="002D46F0"/>
    <w:rsid w:val="002D489E"/>
    <w:rsid w:val="002D49CA"/>
    <w:rsid w:val="002D4DA9"/>
    <w:rsid w:val="002D4E23"/>
    <w:rsid w:val="002D4EEB"/>
    <w:rsid w:val="002D502B"/>
    <w:rsid w:val="002D51E5"/>
    <w:rsid w:val="002D55A9"/>
    <w:rsid w:val="002D59A4"/>
    <w:rsid w:val="002D5DB9"/>
    <w:rsid w:val="002D65E8"/>
    <w:rsid w:val="002D6691"/>
    <w:rsid w:val="002D6AFD"/>
    <w:rsid w:val="002D6BF5"/>
    <w:rsid w:val="002D6D2C"/>
    <w:rsid w:val="002D6D74"/>
    <w:rsid w:val="002D6FFF"/>
    <w:rsid w:val="002D71C9"/>
    <w:rsid w:val="002D74DF"/>
    <w:rsid w:val="002D7925"/>
    <w:rsid w:val="002D792E"/>
    <w:rsid w:val="002D7EC8"/>
    <w:rsid w:val="002D7F25"/>
    <w:rsid w:val="002D7F66"/>
    <w:rsid w:val="002E0170"/>
    <w:rsid w:val="002E0227"/>
    <w:rsid w:val="002E0662"/>
    <w:rsid w:val="002E0869"/>
    <w:rsid w:val="002E08D2"/>
    <w:rsid w:val="002E0FCF"/>
    <w:rsid w:val="002E10E2"/>
    <w:rsid w:val="002E13C3"/>
    <w:rsid w:val="002E15F8"/>
    <w:rsid w:val="002E16D7"/>
    <w:rsid w:val="002E16E1"/>
    <w:rsid w:val="002E182C"/>
    <w:rsid w:val="002E19F0"/>
    <w:rsid w:val="002E1BB5"/>
    <w:rsid w:val="002E1C36"/>
    <w:rsid w:val="002E1F21"/>
    <w:rsid w:val="002E2034"/>
    <w:rsid w:val="002E2159"/>
    <w:rsid w:val="002E2282"/>
    <w:rsid w:val="002E22B1"/>
    <w:rsid w:val="002E23AC"/>
    <w:rsid w:val="002E2999"/>
    <w:rsid w:val="002E2B4A"/>
    <w:rsid w:val="002E2D9D"/>
    <w:rsid w:val="002E3241"/>
    <w:rsid w:val="002E3289"/>
    <w:rsid w:val="002E3ABC"/>
    <w:rsid w:val="002E42E7"/>
    <w:rsid w:val="002E4750"/>
    <w:rsid w:val="002E491C"/>
    <w:rsid w:val="002E4A8C"/>
    <w:rsid w:val="002E4C67"/>
    <w:rsid w:val="002E4D43"/>
    <w:rsid w:val="002E4E14"/>
    <w:rsid w:val="002E508A"/>
    <w:rsid w:val="002E5108"/>
    <w:rsid w:val="002E59EC"/>
    <w:rsid w:val="002E5EE1"/>
    <w:rsid w:val="002E67E4"/>
    <w:rsid w:val="002E6815"/>
    <w:rsid w:val="002E69CF"/>
    <w:rsid w:val="002E6A78"/>
    <w:rsid w:val="002E6A88"/>
    <w:rsid w:val="002E6D8D"/>
    <w:rsid w:val="002E6FD2"/>
    <w:rsid w:val="002E708C"/>
    <w:rsid w:val="002E70D0"/>
    <w:rsid w:val="002E730D"/>
    <w:rsid w:val="002E74ED"/>
    <w:rsid w:val="002E7672"/>
    <w:rsid w:val="002E7B67"/>
    <w:rsid w:val="002E7E18"/>
    <w:rsid w:val="002E7EBC"/>
    <w:rsid w:val="002E7F01"/>
    <w:rsid w:val="002E7F1C"/>
    <w:rsid w:val="002F04F1"/>
    <w:rsid w:val="002F058C"/>
    <w:rsid w:val="002F0716"/>
    <w:rsid w:val="002F0B48"/>
    <w:rsid w:val="002F0F5F"/>
    <w:rsid w:val="002F18D5"/>
    <w:rsid w:val="002F18DD"/>
    <w:rsid w:val="002F19A8"/>
    <w:rsid w:val="002F1BB0"/>
    <w:rsid w:val="002F1D93"/>
    <w:rsid w:val="002F1FC9"/>
    <w:rsid w:val="002F208A"/>
    <w:rsid w:val="002F23AF"/>
    <w:rsid w:val="002F26E9"/>
    <w:rsid w:val="002F278F"/>
    <w:rsid w:val="002F3084"/>
    <w:rsid w:val="002F30C6"/>
    <w:rsid w:val="002F37BE"/>
    <w:rsid w:val="002F3970"/>
    <w:rsid w:val="002F3BFC"/>
    <w:rsid w:val="002F3D91"/>
    <w:rsid w:val="002F3E0C"/>
    <w:rsid w:val="002F4031"/>
    <w:rsid w:val="002F41A5"/>
    <w:rsid w:val="002F43A9"/>
    <w:rsid w:val="002F44F4"/>
    <w:rsid w:val="002F48F6"/>
    <w:rsid w:val="002F4BFA"/>
    <w:rsid w:val="002F4CA3"/>
    <w:rsid w:val="002F4ED8"/>
    <w:rsid w:val="002F4FFF"/>
    <w:rsid w:val="002F50A8"/>
    <w:rsid w:val="002F50F5"/>
    <w:rsid w:val="002F5282"/>
    <w:rsid w:val="002F52CA"/>
    <w:rsid w:val="002F52E8"/>
    <w:rsid w:val="002F55CC"/>
    <w:rsid w:val="002F55E0"/>
    <w:rsid w:val="002F5707"/>
    <w:rsid w:val="002F58B6"/>
    <w:rsid w:val="002F5A30"/>
    <w:rsid w:val="002F5E6E"/>
    <w:rsid w:val="002F62F5"/>
    <w:rsid w:val="002F64E3"/>
    <w:rsid w:val="002F6710"/>
    <w:rsid w:val="002F678C"/>
    <w:rsid w:val="002F6D9C"/>
    <w:rsid w:val="002F749B"/>
    <w:rsid w:val="002F78D0"/>
    <w:rsid w:val="002F7AA2"/>
    <w:rsid w:val="002F7BEE"/>
    <w:rsid w:val="002F7CC1"/>
    <w:rsid w:val="003002FF"/>
    <w:rsid w:val="00300342"/>
    <w:rsid w:val="00300662"/>
    <w:rsid w:val="00300703"/>
    <w:rsid w:val="00300722"/>
    <w:rsid w:val="00300845"/>
    <w:rsid w:val="00300B81"/>
    <w:rsid w:val="00300BB2"/>
    <w:rsid w:val="00300BFC"/>
    <w:rsid w:val="00300C0C"/>
    <w:rsid w:val="00300F69"/>
    <w:rsid w:val="00300FF0"/>
    <w:rsid w:val="00301040"/>
    <w:rsid w:val="0030108D"/>
    <w:rsid w:val="003010E8"/>
    <w:rsid w:val="00301847"/>
    <w:rsid w:val="00301ACC"/>
    <w:rsid w:val="00301C3C"/>
    <w:rsid w:val="00301CEB"/>
    <w:rsid w:val="00301D4A"/>
    <w:rsid w:val="003023F5"/>
    <w:rsid w:val="003023FE"/>
    <w:rsid w:val="00302661"/>
    <w:rsid w:val="003027D7"/>
    <w:rsid w:val="00302A47"/>
    <w:rsid w:val="00302C24"/>
    <w:rsid w:val="00302DE7"/>
    <w:rsid w:val="00303015"/>
    <w:rsid w:val="00303809"/>
    <w:rsid w:val="00303B99"/>
    <w:rsid w:val="00303D75"/>
    <w:rsid w:val="00304206"/>
    <w:rsid w:val="00304386"/>
    <w:rsid w:val="00304574"/>
    <w:rsid w:val="00304583"/>
    <w:rsid w:val="00304BBB"/>
    <w:rsid w:val="00304C02"/>
    <w:rsid w:val="00304D4B"/>
    <w:rsid w:val="00304D78"/>
    <w:rsid w:val="00304DC9"/>
    <w:rsid w:val="00304E58"/>
    <w:rsid w:val="00304ED3"/>
    <w:rsid w:val="003050DC"/>
    <w:rsid w:val="00305212"/>
    <w:rsid w:val="00305217"/>
    <w:rsid w:val="0030532B"/>
    <w:rsid w:val="0030536D"/>
    <w:rsid w:val="003055A5"/>
    <w:rsid w:val="00305666"/>
    <w:rsid w:val="0030567C"/>
    <w:rsid w:val="00305C02"/>
    <w:rsid w:val="00305D48"/>
    <w:rsid w:val="00305FD9"/>
    <w:rsid w:val="003060DE"/>
    <w:rsid w:val="00306125"/>
    <w:rsid w:val="003061C1"/>
    <w:rsid w:val="0030627D"/>
    <w:rsid w:val="00306433"/>
    <w:rsid w:val="00306695"/>
    <w:rsid w:val="003066CE"/>
    <w:rsid w:val="0030678C"/>
    <w:rsid w:val="00306C2C"/>
    <w:rsid w:val="00306DDF"/>
    <w:rsid w:val="00307161"/>
    <w:rsid w:val="00307AFA"/>
    <w:rsid w:val="00307C83"/>
    <w:rsid w:val="00307D58"/>
    <w:rsid w:val="003108D8"/>
    <w:rsid w:val="003109E7"/>
    <w:rsid w:val="00310C76"/>
    <w:rsid w:val="00310D88"/>
    <w:rsid w:val="00310DF9"/>
    <w:rsid w:val="00311800"/>
    <w:rsid w:val="003118FF"/>
    <w:rsid w:val="00311966"/>
    <w:rsid w:val="00311ABB"/>
    <w:rsid w:val="00311B31"/>
    <w:rsid w:val="00311D33"/>
    <w:rsid w:val="00311E0A"/>
    <w:rsid w:val="00311F30"/>
    <w:rsid w:val="0031202A"/>
    <w:rsid w:val="003121F0"/>
    <w:rsid w:val="00312215"/>
    <w:rsid w:val="00312399"/>
    <w:rsid w:val="00312534"/>
    <w:rsid w:val="0031257D"/>
    <w:rsid w:val="003126B0"/>
    <w:rsid w:val="003128FD"/>
    <w:rsid w:val="00312A02"/>
    <w:rsid w:val="00312BA1"/>
    <w:rsid w:val="00312C77"/>
    <w:rsid w:val="00312E93"/>
    <w:rsid w:val="0031309A"/>
    <w:rsid w:val="0031330D"/>
    <w:rsid w:val="00313569"/>
    <w:rsid w:val="003137AD"/>
    <w:rsid w:val="00313AC5"/>
    <w:rsid w:val="00313C7F"/>
    <w:rsid w:val="00313D0E"/>
    <w:rsid w:val="00313D82"/>
    <w:rsid w:val="003141CD"/>
    <w:rsid w:val="0031421E"/>
    <w:rsid w:val="00314434"/>
    <w:rsid w:val="003145A8"/>
    <w:rsid w:val="003146AE"/>
    <w:rsid w:val="003146F6"/>
    <w:rsid w:val="0031488E"/>
    <w:rsid w:val="00314A00"/>
    <w:rsid w:val="00314AE6"/>
    <w:rsid w:val="003159AB"/>
    <w:rsid w:val="0031601D"/>
    <w:rsid w:val="00316057"/>
    <w:rsid w:val="0031608C"/>
    <w:rsid w:val="00316126"/>
    <w:rsid w:val="00316223"/>
    <w:rsid w:val="003168B5"/>
    <w:rsid w:val="00316A24"/>
    <w:rsid w:val="00316AA9"/>
    <w:rsid w:val="00316CC7"/>
    <w:rsid w:val="00316DFD"/>
    <w:rsid w:val="0031703F"/>
    <w:rsid w:val="00317132"/>
    <w:rsid w:val="00317693"/>
    <w:rsid w:val="0031774A"/>
    <w:rsid w:val="00317815"/>
    <w:rsid w:val="00317937"/>
    <w:rsid w:val="00317D7C"/>
    <w:rsid w:val="0032014B"/>
    <w:rsid w:val="00320200"/>
    <w:rsid w:val="0032034B"/>
    <w:rsid w:val="00320439"/>
    <w:rsid w:val="003209C1"/>
    <w:rsid w:val="00320D76"/>
    <w:rsid w:val="00320E65"/>
    <w:rsid w:val="00321096"/>
    <w:rsid w:val="0032126A"/>
    <w:rsid w:val="00321339"/>
    <w:rsid w:val="003216C4"/>
    <w:rsid w:val="003218EE"/>
    <w:rsid w:val="00321A25"/>
    <w:rsid w:val="00321C7A"/>
    <w:rsid w:val="00321D47"/>
    <w:rsid w:val="00321E5E"/>
    <w:rsid w:val="00321F40"/>
    <w:rsid w:val="0032229C"/>
    <w:rsid w:val="003222E8"/>
    <w:rsid w:val="003222FF"/>
    <w:rsid w:val="00322527"/>
    <w:rsid w:val="00322562"/>
    <w:rsid w:val="0032273C"/>
    <w:rsid w:val="003227C0"/>
    <w:rsid w:val="0032298D"/>
    <w:rsid w:val="00323170"/>
    <w:rsid w:val="003234EF"/>
    <w:rsid w:val="0032355D"/>
    <w:rsid w:val="003235A2"/>
    <w:rsid w:val="003239CF"/>
    <w:rsid w:val="003239EA"/>
    <w:rsid w:val="00323E61"/>
    <w:rsid w:val="00323F09"/>
    <w:rsid w:val="00323F37"/>
    <w:rsid w:val="00324144"/>
    <w:rsid w:val="00324825"/>
    <w:rsid w:val="00324931"/>
    <w:rsid w:val="0032498A"/>
    <w:rsid w:val="00324C9C"/>
    <w:rsid w:val="00324CD1"/>
    <w:rsid w:val="00324D24"/>
    <w:rsid w:val="00324F06"/>
    <w:rsid w:val="003258BE"/>
    <w:rsid w:val="00325B7D"/>
    <w:rsid w:val="00325B84"/>
    <w:rsid w:val="00325C28"/>
    <w:rsid w:val="00325CB3"/>
    <w:rsid w:val="00325DAA"/>
    <w:rsid w:val="00326171"/>
    <w:rsid w:val="00326318"/>
    <w:rsid w:val="00326331"/>
    <w:rsid w:val="00326364"/>
    <w:rsid w:val="003267C4"/>
    <w:rsid w:val="00326834"/>
    <w:rsid w:val="00326921"/>
    <w:rsid w:val="00326C71"/>
    <w:rsid w:val="00326DA0"/>
    <w:rsid w:val="00326E37"/>
    <w:rsid w:val="003273D3"/>
    <w:rsid w:val="00327483"/>
    <w:rsid w:val="00327789"/>
    <w:rsid w:val="00327A40"/>
    <w:rsid w:val="00327D27"/>
    <w:rsid w:val="0033001D"/>
    <w:rsid w:val="003302C8"/>
    <w:rsid w:val="00330881"/>
    <w:rsid w:val="0033118D"/>
    <w:rsid w:val="00331500"/>
    <w:rsid w:val="00331670"/>
    <w:rsid w:val="00331989"/>
    <w:rsid w:val="00331A62"/>
    <w:rsid w:val="00331AF7"/>
    <w:rsid w:val="00331BE8"/>
    <w:rsid w:val="00331D7C"/>
    <w:rsid w:val="00331F37"/>
    <w:rsid w:val="003321FF"/>
    <w:rsid w:val="003326FF"/>
    <w:rsid w:val="0033285A"/>
    <w:rsid w:val="0033286B"/>
    <w:rsid w:val="00332A7A"/>
    <w:rsid w:val="00332BE1"/>
    <w:rsid w:val="00332CDC"/>
    <w:rsid w:val="00332EB8"/>
    <w:rsid w:val="00332F68"/>
    <w:rsid w:val="00333022"/>
    <w:rsid w:val="003330BF"/>
    <w:rsid w:val="00333151"/>
    <w:rsid w:val="003337EA"/>
    <w:rsid w:val="003338D6"/>
    <w:rsid w:val="00333C60"/>
    <w:rsid w:val="00333CDB"/>
    <w:rsid w:val="00333D90"/>
    <w:rsid w:val="0033409E"/>
    <w:rsid w:val="003340A6"/>
    <w:rsid w:val="003343DE"/>
    <w:rsid w:val="00334DC6"/>
    <w:rsid w:val="00334E35"/>
    <w:rsid w:val="003350EB"/>
    <w:rsid w:val="0033512E"/>
    <w:rsid w:val="003351B3"/>
    <w:rsid w:val="003353C9"/>
    <w:rsid w:val="00335848"/>
    <w:rsid w:val="00335990"/>
    <w:rsid w:val="00335AE7"/>
    <w:rsid w:val="00335D75"/>
    <w:rsid w:val="00335F54"/>
    <w:rsid w:val="003361B9"/>
    <w:rsid w:val="003361E9"/>
    <w:rsid w:val="00336247"/>
    <w:rsid w:val="0033631F"/>
    <w:rsid w:val="0033632D"/>
    <w:rsid w:val="00336331"/>
    <w:rsid w:val="00336439"/>
    <w:rsid w:val="003367AB"/>
    <w:rsid w:val="003367BF"/>
    <w:rsid w:val="003367E8"/>
    <w:rsid w:val="00336ABE"/>
    <w:rsid w:val="00336CEA"/>
    <w:rsid w:val="00337209"/>
    <w:rsid w:val="00337260"/>
    <w:rsid w:val="003373D4"/>
    <w:rsid w:val="0033742A"/>
    <w:rsid w:val="00337669"/>
    <w:rsid w:val="0033781E"/>
    <w:rsid w:val="003379E9"/>
    <w:rsid w:val="00337C92"/>
    <w:rsid w:val="00337D75"/>
    <w:rsid w:val="00337EA4"/>
    <w:rsid w:val="00337EAE"/>
    <w:rsid w:val="0034014E"/>
    <w:rsid w:val="00340279"/>
    <w:rsid w:val="003404F7"/>
    <w:rsid w:val="0034086A"/>
    <w:rsid w:val="00340B27"/>
    <w:rsid w:val="003411B7"/>
    <w:rsid w:val="0034146C"/>
    <w:rsid w:val="00341483"/>
    <w:rsid w:val="00341496"/>
    <w:rsid w:val="003415B3"/>
    <w:rsid w:val="0034190A"/>
    <w:rsid w:val="00341B82"/>
    <w:rsid w:val="00341C8E"/>
    <w:rsid w:val="00341CC5"/>
    <w:rsid w:val="00341D68"/>
    <w:rsid w:val="00341F4E"/>
    <w:rsid w:val="003420FA"/>
    <w:rsid w:val="0034259A"/>
    <w:rsid w:val="00342627"/>
    <w:rsid w:val="00342D9B"/>
    <w:rsid w:val="00342DAF"/>
    <w:rsid w:val="00342DFE"/>
    <w:rsid w:val="00342E4F"/>
    <w:rsid w:val="00343091"/>
    <w:rsid w:val="003432E4"/>
    <w:rsid w:val="003433D6"/>
    <w:rsid w:val="00343973"/>
    <w:rsid w:val="003439A2"/>
    <w:rsid w:val="00343BC0"/>
    <w:rsid w:val="00343D74"/>
    <w:rsid w:val="00343DB0"/>
    <w:rsid w:val="00343F86"/>
    <w:rsid w:val="00344105"/>
    <w:rsid w:val="00344142"/>
    <w:rsid w:val="00344251"/>
    <w:rsid w:val="003447AB"/>
    <w:rsid w:val="00344BD3"/>
    <w:rsid w:val="00344CA3"/>
    <w:rsid w:val="00344CBD"/>
    <w:rsid w:val="00344DBE"/>
    <w:rsid w:val="00344FA1"/>
    <w:rsid w:val="003452DC"/>
    <w:rsid w:val="003453AE"/>
    <w:rsid w:val="003453D8"/>
    <w:rsid w:val="0034552B"/>
    <w:rsid w:val="0034573A"/>
    <w:rsid w:val="00345945"/>
    <w:rsid w:val="003459A3"/>
    <w:rsid w:val="00345C94"/>
    <w:rsid w:val="00345F98"/>
    <w:rsid w:val="003464C2"/>
    <w:rsid w:val="003465EB"/>
    <w:rsid w:val="003468DD"/>
    <w:rsid w:val="00346CBF"/>
    <w:rsid w:val="00346D47"/>
    <w:rsid w:val="00346D86"/>
    <w:rsid w:val="00347645"/>
    <w:rsid w:val="00347A4A"/>
    <w:rsid w:val="00347CAD"/>
    <w:rsid w:val="00347F46"/>
    <w:rsid w:val="00350172"/>
    <w:rsid w:val="0035022E"/>
    <w:rsid w:val="003506E7"/>
    <w:rsid w:val="00350D54"/>
    <w:rsid w:val="00350DB4"/>
    <w:rsid w:val="00350DFE"/>
    <w:rsid w:val="00350EDF"/>
    <w:rsid w:val="0035100C"/>
    <w:rsid w:val="0035106B"/>
    <w:rsid w:val="00351124"/>
    <w:rsid w:val="0035121A"/>
    <w:rsid w:val="003515BA"/>
    <w:rsid w:val="003515C8"/>
    <w:rsid w:val="00351849"/>
    <w:rsid w:val="00352219"/>
    <w:rsid w:val="00352274"/>
    <w:rsid w:val="003522A7"/>
    <w:rsid w:val="00352318"/>
    <w:rsid w:val="00352494"/>
    <w:rsid w:val="00352A87"/>
    <w:rsid w:val="00352BE2"/>
    <w:rsid w:val="003530B9"/>
    <w:rsid w:val="00353296"/>
    <w:rsid w:val="0035333E"/>
    <w:rsid w:val="003533CB"/>
    <w:rsid w:val="003533F5"/>
    <w:rsid w:val="00353517"/>
    <w:rsid w:val="00353533"/>
    <w:rsid w:val="0035358F"/>
    <w:rsid w:val="00353942"/>
    <w:rsid w:val="00353944"/>
    <w:rsid w:val="00353FB5"/>
    <w:rsid w:val="003544B6"/>
    <w:rsid w:val="00354957"/>
    <w:rsid w:val="00354C2E"/>
    <w:rsid w:val="003550EC"/>
    <w:rsid w:val="00355844"/>
    <w:rsid w:val="00355BA5"/>
    <w:rsid w:val="00355D00"/>
    <w:rsid w:val="00355EA9"/>
    <w:rsid w:val="00356D07"/>
    <w:rsid w:val="00356E6A"/>
    <w:rsid w:val="00356F19"/>
    <w:rsid w:val="003577D6"/>
    <w:rsid w:val="00357BA9"/>
    <w:rsid w:val="00357CA5"/>
    <w:rsid w:val="00357D9D"/>
    <w:rsid w:val="00357F06"/>
    <w:rsid w:val="00360196"/>
    <w:rsid w:val="00360EF8"/>
    <w:rsid w:val="00360F6F"/>
    <w:rsid w:val="00361276"/>
    <w:rsid w:val="003612D2"/>
    <w:rsid w:val="00361374"/>
    <w:rsid w:val="0036157C"/>
    <w:rsid w:val="00361D56"/>
    <w:rsid w:val="00361DF4"/>
    <w:rsid w:val="00361F6D"/>
    <w:rsid w:val="0036209A"/>
    <w:rsid w:val="00362223"/>
    <w:rsid w:val="0036235B"/>
    <w:rsid w:val="0036258E"/>
    <w:rsid w:val="0036296D"/>
    <w:rsid w:val="00362DF1"/>
    <w:rsid w:val="00362F10"/>
    <w:rsid w:val="003630ED"/>
    <w:rsid w:val="00363210"/>
    <w:rsid w:val="003633D8"/>
    <w:rsid w:val="003634F2"/>
    <w:rsid w:val="00363BB6"/>
    <w:rsid w:val="00363D55"/>
    <w:rsid w:val="00363ED2"/>
    <w:rsid w:val="0036429A"/>
    <w:rsid w:val="0036450F"/>
    <w:rsid w:val="00364533"/>
    <w:rsid w:val="00364594"/>
    <w:rsid w:val="003645A6"/>
    <w:rsid w:val="003645AF"/>
    <w:rsid w:val="0036462A"/>
    <w:rsid w:val="0036479C"/>
    <w:rsid w:val="00364971"/>
    <w:rsid w:val="00364A72"/>
    <w:rsid w:val="00364AC2"/>
    <w:rsid w:val="00364B51"/>
    <w:rsid w:val="00364F6C"/>
    <w:rsid w:val="00365065"/>
    <w:rsid w:val="00365437"/>
    <w:rsid w:val="003654FE"/>
    <w:rsid w:val="00365710"/>
    <w:rsid w:val="003657CD"/>
    <w:rsid w:val="003657FC"/>
    <w:rsid w:val="00365B63"/>
    <w:rsid w:val="00365D9D"/>
    <w:rsid w:val="00365FC8"/>
    <w:rsid w:val="00366286"/>
    <w:rsid w:val="003664B6"/>
    <w:rsid w:val="003669D8"/>
    <w:rsid w:val="00366CE8"/>
    <w:rsid w:val="00366DDA"/>
    <w:rsid w:val="00366FB3"/>
    <w:rsid w:val="0036714E"/>
    <w:rsid w:val="0036722F"/>
    <w:rsid w:val="0036736E"/>
    <w:rsid w:val="003674AE"/>
    <w:rsid w:val="00367535"/>
    <w:rsid w:val="00367615"/>
    <w:rsid w:val="0036794C"/>
    <w:rsid w:val="00367AB2"/>
    <w:rsid w:val="00367D56"/>
    <w:rsid w:val="00367F86"/>
    <w:rsid w:val="00367FCC"/>
    <w:rsid w:val="00367FF7"/>
    <w:rsid w:val="003702D9"/>
    <w:rsid w:val="003703EB"/>
    <w:rsid w:val="00370577"/>
    <w:rsid w:val="0037061C"/>
    <w:rsid w:val="00370808"/>
    <w:rsid w:val="0037083F"/>
    <w:rsid w:val="003708F6"/>
    <w:rsid w:val="003709A8"/>
    <w:rsid w:val="00370A81"/>
    <w:rsid w:val="00370BB9"/>
    <w:rsid w:val="00370CC0"/>
    <w:rsid w:val="003715A4"/>
    <w:rsid w:val="00371749"/>
    <w:rsid w:val="00371C1D"/>
    <w:rsid w:val="00371FB7"/>
    <w:rsid w:val="003723E6"/>
    <w:rsid w:val="00372674"/>
    <w:rsid w:val="003728BF"/>
    <w:rsid w:val="00372907"/>
    <w:rsid w:val="00372BA0"/>
    <w:rsid w:val="00372DB3"/>
    <w:rsid w:val="00372F93"/>
    <w:rsid w:val="00373474"/>
    <w:rsid w:val="003734EE"/>
    <w:rsid w:val="003739FD"/>
    <w:rsid w:val="00373B56"/>
    <w:rsid w:val="00373F15"/>
    <w:rsid w:val="0037405B"/>
    <w:rsid w:val="0037428D"/>
    <w:rsid w:val="00374438"/>
    <w:rsid w:val="0037469D"/>
    <w:rsid w:val="003747CE"/>
    <w:rsid w:val="00374963"/>
    <w:rsid w:val="00374C17"/>
    <w:rsid w:val="00374C36"/>
    <w:rsid w:val="00374D29"/>
    <w:rsid w:val="00374DB5"/>
    <w:rsid w:val="00374DE5"/>
    <w:rsid w:val="00374E24"/>
    <w:rsid w:val="00374E67"/>
    <w:rsid w:val="003750A0"/>
    <w:rsid w:val="003751D7"/>
    <w:rsid w:val="00375461"/>
    <w:rsid w:val="00375506"/>
    <w:rsid w:val="0037572E"/>
    <w:rsid w:val="00375757"/>
    <w:rsid w:val="003759D2"/>
    <w:rsid w:val="00375C57"/>
    <w:rsid w:val="00375F13"/>
    <w:rsid w:val="0037677B"/>
    <w:rsid w:val="003767A7"/>
    <w:rsid w:val="00376EED"/>
    <w:rsid w:val="0037703C"/>
    <w:rsid w:val="00377356"/>
    <w:rsid w:val="0037758B"/>
    <w:rsid w:val="003776B4"/>
    <w:rsid w:val="00377770"/>
    <w:rsid w:val="00377DF9"/>
    <w:rsid w:val="00380026"/>
    <w:rsid w:val="00380130"/>
    <w:rsid w:val="00380317"/>
    <w:rsid w:val="00380431"/>
    <w:rsid w:val="003804C1"/>
    <w:rsid w:val="003805EE"/>
    <w:rsid w:val="00380710"/>
    <w:rsid w:val="003807E7"/>
    <w:rsid w:val="0038091F"/>
    <w:rsid w:val="00380A2F"/>
    <w:rsid w:val="00380B2B"/>
    <w:rsid w:val="00380BA1"/>
    <w:rsid w:val="0038105C"/>
    <w:rsid w:val="00381336"/>
    <w:rsid w:val="00381CA6"/>
    <w:rsid w:val="00381F53"/>
    <w:rsid w:val="003824AB"/>
    <w:rsid w:val="00382606"/>
    <w:rsid w:val="003827A2"/>
    <w:rsid w:val="00382933"/>
    <w:rsid w:val="00382BA9"/>
    <w:rsid w:val="00382BB1"/>
    <w:rsid w:val="00382C6D"/>
    <w:rsid w:val="00382DB7"/>
    <w:rsid w:val="00382E75"/>
    <w:rsid w:val="0038305B"/>
    <w:rsid w:val="00383227"/>
    <w:rsid w:val="00383479"/>
    <w:rsid w:val="0038367B"/>
    <w:rsid w:val="0038377A"/>
    <w:rsid w:val="003837FE"/>
    <w:rsid w:val="00383991"/>
    <w:rsid w:val="00383AA5"/>
    <w:rsid w:val="00383B3E"/>
    <w:rsid w:val="00383C7F"/>
    <w:rsid w:val="00383D7B"/>
    <w:rsid w:val="00383E01"/>
    <w:rsid w:val="00383F62"/>
    <w:rsid w:val="0038446E"/>
    <w:rsid w:val="0038457E"/>
    <w:rsid w:val="003846BC"/>
    <w:rsid w:val="00384B26"/>
    <w:rsid w:val="00384F8D"/>
    <w:rsid w:val="003850A3"/>
    <w:rsid w:val="0038536F"/>
    <w:rsid w:val="00385404"/>
    <w:rsid w:val="003856F3"/>
    <w:rsid w:val="00385739"/>
    <w:rsid w:val="0038579E"/>
    <w:rsid w:val="00385845"/>
    <w:rsid w:val="00385A2D"/>
    <w:rsid w:val="00385A90"/>
    <w:rsid w:val="00386060"/>
    <w:rsid w:val="00386094"/>
    <w:rsid w:val="003861D9"/>
    <w:rsid w:val="0038627D"/>
    <w:rsid w:val="00386892"/>
    <w:rsid w:val="003868BD"/>
    <w:rsid w:val="00386A4A"/>
    <w:rsid w:val="00386F1D"/>
    <w:rsid w:val="00387114"/>
    <w:rsid w:val="003872F5"/>
    <w:rsid w:val="003879A6"/>
    <w:rsid w:val="00387A08"/>
    <w:rsid w:val="00387A46"/>
    <w:rsid w:val="00387C3B"/>
    <w:rsid w:val="00387C3C"/>
    <w:rsid w:val="003903D0"/>
    <w:rsid w:val="003903E6"/>
    <w:rsid w:val="00390C02"/>
    <w:rsid w:val="00390CBA"/>
    <w:rsid w:val="00390CE8"/>
    <w:rsid w:val="003910F6"/>
    <w:rsid w:val="003912AC"/>
    <w:rsid w:val="003912E2"/>
    <w:rsid w:val="00391B80"/>
    <w:rsid w:val="00391E7F"/>
    <w:rsid w:val="00391EC5"/>
    <w:rsid w:val="003924D6"/>
    <w:rsid w:val="0039259E"/>
    <w:rsid w:val="0039265E"/>
    <w:rsid w:val="0039266A"/>
    <w:rsid w:val="00392C31"/>
    <w:rsid w:val="00392D07"/>
    <w:rsid w:val="00392E78"/>
    <w:rsid w:val="00392EC6"/>
    <w:rsid w:val="00392FCC"/>
    <w:rsid w:val="00393041"/>
    <w:rsid w:val="00393210"/>
    <w:rsid w:val="00393381"/>
    <w:rsid w:val="003936EB"/>
    <w:rsid w:val="003936F5"/>
    <w:rsid w:val="00393709"/>
    <w:rsid w:val="003937D0"/>
    <w:rsid w:val="0039385F"/>
    <w:rsid w:val="00393946"/>
    <w:rsid w:val="00393A74"/>
    <w:rsid w:val="00393EB3"/>
    <w:rsid w:val="00393F4F"/>
    <w:rsid w:val="00394278"/>
    <w:rsid w:val="00394605"/>
    <w:rsid w:val="003949E5"/>
    <w:rsid w:val="00394A0B"/>
    <w:rsid w:val="00394A78"/>
    <w:rsid w:val="00394BE6"/>
    <w:rsid w:val="00394C8E"/>
    <w:rsid w:val="00394E6C"/>
    <w:rsid w:val="00394FAE"/>
    <w:rsid w:val="003950A3"/>
    <w:rsid w:val="00395254"/>
    <w:rsid w:val="00395B54"/>
    <w:rsid w:val="00395D3A"/>
    <w:rsid w:val="003960BC"/>
    <w:rsid w:val="003960E0"/>
    <w:rsid w:val="0039617A"/>
    <w:rsid w:val="003961F5"/>
    <w:rsid w:val="0039645E"/>
    <w:rsid w:val="0039660B"/>
    <w:rsid w:val="00396C40"/>
    <w:rsid w:val="00396D76"/>
    <w:rsid w:val="00396E03"/>
    <w:rsid w:val="00396E72"/>
    <w:rsid w:val="0039706D"/>
    <w:rsid w:val="003970AE"/>
    <w:rsid w:val="0039711D"/>
    <w:rsid w:val="00397286"/>
    <w:rsid w:val="003972A5"/>
    <w:rsid w:val="003973B2"/>
    <w:rsid w:val="0039744A"/>
    <w:rsid w:val="00397513"/>
    <w:rsid w:val="00397A30"/>
    <w:rsid w:val="00397CCF"/>
    <w:rsid w:val="003A0017"/>
    <w:rsid w:val="003A00BD"/>
    <w:rsid w:val="003A051D"/>
    <w:rsid w:val="003A072B"/>
    <w:rsid w:val="003A0798"/>
    <w:rsid w:val="003A0BCA"/>
    <w:rsid w:val="003A0FD2"/>
    <w:rsid w:val="003A10D0"/>
    <w:rsid w:val="003A116A"/>
    <w:rsid w:val="003A121F"/>
    <w:rsid w:val="003A1661"/>
    <w:rsid w:val="003A192A"/>
    <w:rsid w:val="003A19EA"/>
    <w:rsid w:val="003A1B26"/>
    <w:rsid w:val="003A1EED"/>
    <w:rsid w:val="003A200A"/>
    <w:rsid w:val="003A2173"/>
    <w:rsid w:val="003A25AE"/>
    <w:rsid w:val="003A270F"/>
    <w:rsid w:val="003A281D"/>
    <w:rsid w:val="003A29A8"/>
    <w:rsid w:val="003A2B5F"/>
    <w:rsid w:val="003A2C7B"/>
    <w:rsid w:val="003A2FAF"/>
    <w:rsid w:val="003A3604"/>
    <w:rsid w:val="003A3930"/>
    <w:rsid w:val="003A3DFA"/>
    <w:rsid w:val="003A3E45"/>
    <w:rsid w:val="003A3FAF"/>
    <w:rsid w:val="003A40DE"/>
    <w:rsid w:val="003A40E7"/>
    <w:rsid w:val="003A4230"/>
    <w:rsid w:val="003A434C"/>
    <w:rsid w:val="003A467B"/>
    <w:rsid w:val="003A46A1"/>
    <w:rsid w:val="003A46E3"/>
    <w:rsid w:val="003A4A28"/>
    <w:rsid w:val="003A4E20"/>
    <w:rsid w:val="003A4EA4"/>
    <w:rsid w:val="003A51A6"/>
    <w:rsid w:val="003A52B7"/>
    <w:rsid w:val="003A5517"/>
    <w:rsid w:val="003A582E"/>
    <w:rsid w:val="003A58BA"/>
    <w:rsid w:val="003A5CF5"/>
    <w:rsid w:val="003A5D8C"/>
    <w:rsid w:val="003A5D8D"/>
    <w:rsid w:val="003A6202"/>
    <w:rsid w:val="003A66B6"/>
    <w:rsid w:val="003A6935"/>
    <w:rsid w:val="003A6A04"/>
    <w:rsid w:val="003A6F22"/>
    <w:rsid w:val="003A6F47"/>
    <w:rsid w:val="003A6FB7"/>
    <w:rsid w:val="003A739A"/>
    <w:rsid w:val="003A73EF"/>
    <w:rsid w:val="003A74D5"/>
    <w:rsid w:val="003A74E5"/>
    <w:rsid w:val="003A7798"/>
    <w:rsid w:val="003A783C"/>
    <w:rsid w:val="003A7ACC"/>
    <w:rsid w:val="003A7B7C"/>
    <w:rsid w:val="003A7C3B"/>
    <w:rsid w:val="003A7D32"/>
    <w:rsid w:val="003B01F1"/>
    <w:rsid w:val="003B0589"/>
    <w:rsid w:val="003B0812"/>
    <w:rsid w:val="003B0AE6"/>
    <w:rsid w:val="003B0CB2"/>
    <w:rsid w:val="003B0D5E"/>
    <w:rsid w:val="003B0E3C"/>
    <w:rsid w:val="003B0ED8"/>
    <w:rsid w:val="003B12DC"/>
    <w:rsid w:val="003B1493"/>
    <w:rsid w:val="003B1582"/>
    <w:rsid w:val="003B17F7"/>
    <w:rsid w:val="003B1CA1"/>
    <w:rsid w:val="003B1FA5"/>
    <w:rsid w:val="003B1FF3"/>
    <w:rsid w:val="003B2141"/>
    <w:rsid w:val="003B2285"/>
    <w:rsid w:val="003B228C"/>
    <w:rsid w:val="003B23C9"/>
    <w:rsid w:val="003B2987"/>
    <w:rsid w:val="003B2F26"/>
    <w:rsid w:val="003B3252"/>
    <w:rsid w:val="003B3314"/>
    <w:rsid w:val="003B3411"/>
    <w:rsid w:val="003B346D"/>
    <w:rsid w:val="003B37FF"/>
    <w:rsid w:val="003B388D"/>
    <w:rsid w:val="003B3916"/>
    <w:rsid w:val="003B395E"/>
    <w:rsid w:val="003B3BFE"/>
    <w:rsid w:val="003B3EF9"/>
    <w:rsid w:val="003B42AA"/>
    <w:rsid w:val="003B4333"/>
    <w:rsid w:val="003B4CF2"/>
    <w:rsid w:val="003B4D12"/>
    <w:rsid w:val="003B4F16"/>
    <w:rsid w:val="003B5198"/>
    <w:rsid w:val="003B5876"/>
    <w:rsid w:val="003B58A0"/>
    <w:rsid w:val="003B5CF7"/>
    <w:rsid w:val="003B5DAD"/>
    <w:rsid w:val="003B5DBA"/>
    <w:rsid w:val="003B5F52"/>
    <w:rsid w:val="003B62AD"/>
    <w:rsid w:val="003B64E6"/>
    <w:rsid w:val="003B6C98"/>
    <w:rsid w:val="003B6DC5"/>
    <w:rsid w:val="003B6DD3"/>
    <w:rsid w:val="003B6FA4"/>
    <w:rsid w:val="003B6FA6"/>
    <w:rsid w:val="003B71A6"/>
    <w:rsid w:val="003B71DB"/>
    <w:rsid w:val="003B721E"/>
    <w:rsid w:val="003B72C2"/>
    <w:rsid w:val="003B77A5"/>
    <w:rsid w:val="003B7847"/>
    <w:rsid w:val="003B7A31"/>
    <w:rsid w:val="003B7D13"/>
    <w:rsid w:val="003B7EA5"/>
    <w:rsid w:val="003B7F79"/>
    <w:rsid w:val="003C07D8"/>
    <w:rsid w:val="003C0997"/>
    <w:rsid w:val="003C0B8B"/>
    <w:rsid w:val="003C0C87"/>
    <w:rsid w:val="003C0DE5"/>
    <w:rsid w:val="003C1619"/>
    <w:rsid w:val="003C167C"/>
    <w:rsid w:val="003C16F4"/>
    <w:rsid w:val="003C17C2"/>
    <w:rsid w:val="003C1B3D"/>
    <w:rsid w:val="003C1B71"/>
    <w:rsid w:val="003C1D2E"/>
    <w:rsid w:val="003C1FE8"/>
    <w:rsid w:val="003C22EE"/>
    <w:rsid w:val="003C257B"/>
    <w:rsid w:val="003C2A13"/>
    <w:rsid w:val="003C2C00"/>
    <w:rsid w:val="003C2CAA"/>
    <w:rsid w:val="003C35E0"/>
    <w:rsid w:val="003C3E75"/>
    <w:rsid w:val="003C4461"/>
    <w:rsid w:val="003C44E5"/>
    <w:rsid w:val="003C4839"/>
    <w:rsid w:val="003C4C79"/>
    <w:rsid w:val="003C4DCA"/>
    <w:rsid w:val="003C4EB7"/>
    <w:rsid w:val="003C5346"/>
    <w:rsid w:val="003C5384"/>
    <w:rsid w:val="003C54DE"/>
    <w:rsid w:val="003C5554"/>
    <w:rsid w:val="003C5731"/>
    <w:rsid w:val="003C592D"/>
    <w:rsid w:val="003C5ADA"/>
    <w:rsid w:val="003C6079"/>
    <w:rsid w:val="003C6206"/>
    <w:rsid w:val="003C627D"/>
    <w:rsid w:val="003C6368"/>
    <w:rsid w:val="003C6908"/>
    <w:rsid w:val="003C698E"/>
    <w:rsid w:val="003C6BFA"/>
    <w:rsid w:val="003C6D5E"/>
    <w:rsid w:val="003C6EB8"/>
    <w:rsid w:val="003C71F2"/>
    <w:rsid w:val="003C7B9E"/>
    <w:rsid w:val="003D054B"/>
    <w:rsid w:val="003D08A8"/>
    <w:rsid w:val="003D0976"/>
    <w:rsid w:val="003D0A26"/>
    <w:rsid w:val="003D0C34"/>
    <w:rsid w:val="003D0CD0"/>
    <w:rsid w:val="003D0D35"/>
    <w:rsid w:val="003D0DA0"/>
    <w:rsid w:val="003D0DE4"/>
    <w:rsid w:val="003D14CB"/>
    <w:rsid w:val="003D17F5"/>
    <w:rsid w:val="003D1906"/>
    <w:rsid w:val="003D19A9"/>
    <w:rsid w:val="003D1E11"/>
    <w:rsid w:val="003D2152"/>
    <w:rsid w:val="003D21F7"/>
    <w:rsid w:val="003D2264"/>
    <w:rsid w:val="003D2304"/>
    <w:rsid w:val="003D2399"/>
    <w:rsid w:val="003D23CC"/>
    <w:rsid w:val="003D2510"/>
    <w:rsid w:val="003D256C"/>
    <w:rsid w:val="003D2AEC"/>
    <w:rsid w:val="003D2D60"/>
    <w:rsid w:val="003D2E06"/>
    <w:rsid w:val="003D3107"/>
    <w:rsid w:val="003D316F"/>
    <w:rsid w:val="003D3316"/>
    <w:rsid w:val="003D34CD"/>
    <w:rsid w:val="003D376A"/>
    <w:rsid w:val="003D3ED3"/>
    <w:rsid w:val="003D3F68"/>
    <w:rsid w:val="003D4266"/>
    <w:rsid w:val="003D4277"/>
    <w:rsid w:val="003D42AC"/>
    <w:rsid w:val="003D468F"/>
    <w:rsid w:val="003D475B"/>
    <w:rsid w:val="003D47B7"/>
    <w:rsid w:val="003D4A41"/>
    <w:rsid w:val="003D4CBD"/>
    <w:rsid w:val="003D506F"/>
    <w:rsid w:val="003D5681"/>
    <w:rsid w:val="003D57B5"/>
    <w:rsid w:val="003D5F6E"/>
    <w:rsid w:val="003D60E3"/>
    <w:rsid w:val="003D61CF"/>
    <w:rsid w:val="003D61F0"/>
    <w:rsid w:val="003D62D5"/>
    <w:rsid w:val="003D6769"/>
    <w:rsid w:val="003D7096"/>
    <w:rsid w:val="003D7AE6"/>
    <w:rsid w:val="003D7B2D"/>
    <w:rsid w:val="003D7C3B"/>
    <w:rsid w:val="003D7CA6"/>
    <w:rsid w:val="003E0066"/>
    <w:rsid w:val="003E00C6"/>
    <w:rsid w:val="003E04AD"/>
    <w:rsid w:val="003E0752"/>
    <w:rsid w:val="003E0CFE"/>
    <w:rsid w:val="003E10BC"/>
    <w:rsid w:val="003E138D"/>
    <w:rsid w:val="003E1559"/>
    <w:rsid w:val="003E15F6"/>
    <w:rsid w:val="003E1602"/>
    <w:rsid w:val="003E17EE"/>
    <w:rsid w:val="003E19FE"/>
    <w:rsid w:val="003E1A22"/>
    <w:rsid w:val="003E1A52"/>
    <w:rsid w:val="003E2081"/>
    <w:rsid w:val="003E22F2"/>
    <w:rsid w:val="003E24EE"/>
    <w:rsid w:val="003E2537"/>
    <w:rsid w:val="003E2570"/>
    <w:rsid w:val="003E2769"/>
    <w:rsid w:val="003E2882"/>
    <w:rsid w:val="003E29D6"/>
    <w:rsid w:val="003E2BB9"/>
    <w:rsid w:val="003E2EB4"/>
    <w:rsid w:val="003E2EE2"/>
    <w:rsid w:val="003E31B6"/>
    <w:rsid w:val="003E33B6"/>
    <w:rsid w:val="003E3525"/>
    <w:rsid w:val="003E3539"/>
    <w:rsid w:val="003E3647"/>
    <w:rsid w:val="003E38FB"/>
    <w:rsid w:val="003E3A67"/>
    <w:rsid w:val="003E3B44"/>
    <w:rsid w:val="003E3BBE"/>
    <w:rsid w:val="003E3C32"/>
    <w:rsid w:val="003E3DCF"/>
    <w:rsid w:val="003E3E1D"/>
    <w:rsid w:val="003E417F"/>
    <w:rsid w:val="003E41AA"/>
    <w:rsid w:val="003E447D"/>
    <w:rsid w:val="003E44ED"/>
    <w:rsid w:val="003E47EC"/>
    <w:rsid w:val="003E4CBD"/>
    <w:rsid w:val="003E4CC5"/>
    <w:rsid w:val="003E4E92"/>
    <w:rsid w:val="003E5390"/>
    <w:rsid w:val="003E53F9"/>
    <w:rsid w:val="003E557E"/>
    <w:rsid w:val="003E5D98"/>
    <w:rsid w:val="003E5E80"/>
    <w:rsid w:val="003E5EF8"/>
    <w:rsid w:val="003E608E"/>
    <w:rsid w:val="003E60AD"/>
    <w:rsid w:val="003E60E9"/>
    <w:rsid w:val="003E6275"/>
    <w:rsid w:val="003E675B"/>
    <w:rsid w:val="003E67BE"/>
    <w:rsid w:val="003E6A32"/>
    <w:rsid w:val="003E6A7E"/>
    <w:rsid w:val="003E6AF5"/>
    <w:rsid w:val="003E6B6A"/>
    <w:rsid w:val="003E6C67"/>
    <w:rsid w:val="003E75E0"/>
    <w:rsid w:val="003E7658"/>
    <w:rsid w:val="003E76AE"/>
    <w:rsid w:val="003E77C6"/>
    <w:rsid w:val="003E79B3"/>
    <w:rsid w:val="003E7B11"/>
    <w:rsid w:val="003E7C30"/>
    <w:rsid w:val="003E7D6B"/>
    <w:rsid w:val="003E7EB2"/>
    <w:rsid w:val="003E7EBE"/>
    <w:rsid w:val="003E7FAB"/>
    <w:rsid w:val="003E7FF7"/>
    <w:rsid w:val="003F0048"/>
    <w:rsid w:val="003F0222"/>
    <w:rsid w:val="003F040E"/>
    <w:rsid w:val="003F044B"/>
    <w:rsid w:val="003F04A0"/>
    <w:rsid w:val="003F052F"/>
    <w:rsid w:val="003F0732"/>
    <w:rsid w:val="003F0B1A"/>
    <w:rsid w:val="003F0CC8"/>
    <w:rsid w:val="003F12D7"/>
    <w:rsid w:val="003F14F6"/>
    <w:rsid w:val="003F18BC"/>
    <w:rsid w:val="003F1BFD"/>
    <w:rsid w:val="003F1E7F"/>
    <w:rsid w:val="003F1FC4"/>
    <w:rsid w:val="003F226A"/>
    <w:rsid w:val="003F2342"/>
    <w:rsid w:val="003F23EC"/>
    <w:rsid w:val="003F247D"/>
    <w:rsid w:val="003F2636"/>
    <w:rsid w:val="003F2BD5"/>
    <w:rsid w:val="003F2C17"/>
    <w:rsid w:val="003F2EEC"/>
    <w:rsid w:val="003F2FD9"/>
    <w:rsid w:val="003F300A"/>
    <w:rsid w:val="003F302B"/>
    <w:rsid w:val="003F3519"/>
    <w:rsid w:val="003F3875"/>
    <w:rsid w:val="003F3BA7"/>
    <w:rsid w:val="003F3ECB"/>
    <w:rsid w:val="003F3F58"/>
    <w:rsid w:val="003F434B"/>
    <w:rsid w:val="003F43AC"/>
    <w:rsid w:val="003F43F9"/>
    <w:rsid w:val="003F44AB"/>
    <w:rsid w:val="003F47A6"/>
    <w:rsid w:val="003F4862"/>
    <w:rsid w:val="003F48EC"/>
    <w:rsid w:val="003F4933"/>
    <w:rsid w:val="003F49F3"/>
    <w:rsid w:val="003F4AFD"/>
    <w:rsid w:val="003F4B13"/>
    <w:rsid w:val="003F5388"/>
    <w:rsid w:val="003F5411"/>
    <w:rsid w:val="003F5907"/>
    <w:rsid w:val="003F5AC7"/>
    <w:rsid w:val="003F5E49"/>
    <w:rsid w:val="003F5FBC"/>
    <w:rsid w:val="003F60CB"/>
    <w:rsid w:val="003F613A"/>
    <w:rsid w:val="003F61D6"/>
    <w:rsid w:val="003F621F"/>
    <w:rsid w:val="003F6358"/>
    <w:rsid w:val="003F6593"/>
    <w:rsid w:val="003F684B"/>
    <w:rsid w:val="003F6904"/>
    <w:rsid w:val="003F6994"/>
    <w:rsid w:val="003F69E3"/>
    <w:rsid w:val="003F6C23"/>
    <w:rsid w:val="003F7034"/>
    <w:rsid w:val="003F70D7"/>
    <w:rsid w:val="003F7435"/>
    <w:rsid w:val="003F74A4"/>
    <w:rsid w:val="003F74CD"/>
    <w:rsid w:val="003F7613"/>
    <w:rsid w:val="003F761E"/>
    <w:rsid w:val="003F77D2"/>
    <w:rsid w:val="003F7995"/>
    <w:rsid w:val="003F7A05"/>
    <w:rsid w:val="003F7D6F"/>
    <w:rsid w:val="003F7EAE"/>
    <w:rsid w:val="004004A7"/>
    <w:rsid w:val="00400576"/>
    <w:rsid w:val="004007DE"/>
    <w:rsid w:val="00400ACE"/>
    <w:rsid w:val="00400DB1"/>
    <w:rsid w:val="00400FEE"/>
    <w:rsid w:val="004010EB"/>
    <w:rsid w:val="00401104"/>
    <w:rsid w:val="00401893"/>
    <w:rsid w:val="00401A42"/>
    <w:rsid w:val="00401C09"/>
    <w:rsid w:val="00401DE6"/>
    <w:rsid w:val="004021DC"/>
    <w:rsid w:val="00402508"/>
    <w:rsid w:val="00402A41"/>
    <w:rsid w:val="00402B0E"/>
    <w:rsid w:val="00402CB6"/>
    <w:rsid w:val="00402DE0"/>
    <w:rsid w:val="00403084"/>
    <w:rsid w:val="00403096"/>
    <w:rsid w:val="004031B2"/>
    <w:rsid w:val="004033FB"/>
    <w:rsid w:val="00403704"/>
    <w:rsid w:val="00403BAC"/>
    <w:rsid w:val="00403CF6"/>
    <w:rsid w:val="00404385"/>
    <w:rsid w:val="004043F4"/>
    <w:rsid w:val="00404D3F"/>
    <w:rsid w:val="00404FEC"/>
    <w:rsid w:val="00405461"/>
    <w:rsid w:val="0040574C"/>
    <w:rsid w:val="00405A04"/>
    <w:rsid w:val="00405B9B"/>
    <w:rsid w:val="00405D7E"/>
    <w:rsid w:val="00405EE8"/>
    <w:rsid w:val="0040655B"/>
    <w:rsid w:val="00406896"/>
    <w:rsid w:val="00406932"/>
    <w:rsid w:val="00406936"/>
    <w:rsid w:val="00406A1F"/>
    <w:rsid w:val="00406B5D"/>
    <w:rsid w:val="00406B8D"/>
    <w:rsid w:val="00406DE5"/>
    <w:rsid w:val="00406F21"/>
    <w:rsid w:val="00407048"/>
    <w:rsid w:val="0040734A"/>
    <w:rsid w:val="00407688"/>
    <w:rsid w:val="004076C0"/>
    <w:rsid w:val="00407A04"/>
    <w:rsid w:val="00407A18"/>
    <w:rsid w:val="00407A1F"/>
    <w:rsid w:val="0041019C"/>
    <w:rsid w:val="00410375"/>
    <w:rsid w:val="004103FB"/>
    <w:rsid w:val="004103FD"/>
    <w:rsid w:val="0041040A"/>
    <w:rsid w:val="004104CA"/>
    <w:rsid w:val="004105E6"/>
    <w:rsid w:val="004105F0"/>
    <w:rsid w:val="00410629"/>
    <w:rsid w:val="004106CD"/>
    <w:rsid w:val="00410747"/>
    <w:rsid w:val="004107D0"/>
    <w:rsid w:val="00410D5C"/>
    <w:rsid w:val="00410F76"/>
    <w:rsid w:val="00410FB3"/>
    <w:rsid w:val="00411017"/>
    <w:rsid w:val="00411498"/>
    <w:rsid w:val="00411720"/>
    <w:rsid w:val="00411AA7"/>
    <w:rsid w:val="00411D37"/>
    <w:rsid w:val="00411F5A"/>
    <w:rsid w:val="004125E1"/>
    <w:rsid w:val="00412643"/>
    <w:rsid w:val="00412852"/>
    <w:rsid w:val="00412A9F"/>
    <w:rsid w:val="00412C03"/>
    <w:rsid w:val="00413673"/>
    <w:rsid w:val="00413697"/>
    <w:rsid w:val="004137B5"/>
    <w:rsid w:val="00413ACC"/>
    <w:rsid w:val="00413B1C"/>
    <w:rsid w:val="00413E12"/>
    <w:rsid w:val="00413E33"/>
    <w:rsid w:val="00413E7B"/>
    <w:rsid w:val="00413E87"/>
    <w:rsid w:val="00414185"/>
    <w:rsid w:val="004141EC"/>
    <w:rsid w:val="004142B4"/>
    <w:rsid w:val="00414481"/>
    <w:rsid w:val="004146DE"/>
    <w:rsid w:val="00414AFA"/>
    <w:rsid w:val="00414C09"/>
    <w:rsid w:val="00415165"/>
    <w:rsid w:val="004153E1"/>
    <w:rsid w:val="004155FB"/>
    <w:rsid w:val="00415614"/>
    <w:rsid w:val="00415D8B"/>
    <w:rsid w:val="00416032"/>
    <w:rsid w:val="004160D5"/>
    <w:rsid w:val="0041620B"/>
    <w:rsid w:val="00416276"/>
    <w:rsid w:val="00416352"/>
    <w:rsid w:val="00416356"/>
    <w:rsid w:val="00416548"/>
    <w:rsid w:val="004165EF"/>
    <w:rsid w:val="004168E2"/>
    <w:rsid w:val="00416901"/>
    <w:rsid w:val="00416BA3"/>
    <w:rsid w:val="00416BE1"/>
    <w:rsid w:val="00416E6E"/>
    <w:rsid w:val="00416FC0"/>
    <w:rsid w:val="00417238"/>
    <w:rsid w:val="00417251"/>
    <w:rsid w:val="004172B7"/>
    <w:rsid w:val="00417424"/>
    <w:rsid w:val="00417614"/>
    <w:rsid w:val="004176C2"/>
    <w:rsid w:val="00417752"/>
    <w:rsid w:val="00417EFE"/>
    <w:rsid w:val="00417F22"/>
    <w:rsid w:val="00420085"/>
    <w:rsid w:val="004200F2"/>
    <w:rsid w:val="004202A5"/>
    <w:rsid w:val="004202AC"/>
    <w:rsid w:val="004205A1"/>
    <w:rsid w:val="004207DE"/>
    <w:rsid w:val="00420849"/>
    <w:rsid w:val="00420B66"/>
    <w:rsid w:val="00420D61"/>
    <w:rsid w:val="00420E19"/>
    <w:rsid w:val="00420F1F"/>
    <w:rsid w:val="00421224"/>
    <w:rsid w:val="00421283"/>
    <w:rsid w:val="00421377"/>
    <w:rsid w:val="00421607"/>
    <w:rsid w:val="00421A74"/>
    <w:rsid w:val="00421AD7"/>
    <w:rsid w:val="00421D24"/>
    <w:rsid w:val="00421D6A"/>
    <w:rsid w:val="00422223"/>
    <w:rsid w:val="0042243B"/>
    <w:rsid w:val="0042270D"/>
    <w:rsid w:val="004229C8"/>
    <w:rsid w:val="00422FD3"/>
    <w:rsid w:val="0042336B"/>
    <w:rsid w:val="004234BD"/>
    <w:rsid w:val="00423789"/>
    <w:rsid w:val="00423A99"/>
    <w:rsid w:val="00423AE2"/>
    <w:rsid w:val="00423BB7"/>
    <w:rsid w:val="00423D03"/>
    <w:rsid w:val="00423E0E"/>
    <w:rsid w:val="00424024"/>
    <w:rsid w:val="00424291"/>
    <w:rsid w:val="0042440D"/>
    <w:rsid w:val="004245EA"/>
    <w:rsid w:val="0042499F"/>
    <w:rsid w:val="00424A03"/>
    <w:rsid w:val="00424A47"/>
    <w:rsid w:val="00424A86"/>
    <w:rsid w:val="00424F6B"/>
    <w:rsid w:val="00424F88"/>
    <w:rsid w:val="0042517C"/>
    <w:rsid w:val="004256E2"/>
    <w:rsid w:val="0042572E"/>
    <w:rsid w:val="00425B96"/>
    <w:rsid w:val="00425BE2"/>
    <w:rsid w:val="00425C46"/>
    <w:rsid w:val="0042608C"/>
    <w:rsid w:val="00426374"/>
    <w:rsid w:val="004264A7"/>
    <w:rsid w:val="00426656"/>
    <w:rsid w:val="00426999"/>
    <w:rsid w:val="00426A1D"/>
    <w:rsid w:val="00426B74"/>
    <w:rsid w:val="004270F5"/>
    <w:rsid w:val="004273B0"/>
    <w:rsid w:val="00427777"/>
    <w:rsid w:val="00427779"/>
    <w:rsid w:val="00427876"/>
    <w:rsid w:val="004278DB"/>
    <w:rsid w:val="00427913"/>
    <w:rsid w:val="00427B75"/>
    <w:rsid w:val="00427D43"/>
    <w:rsid w:val="00427F23"/>
    <w:rsid w:val="00430419"/>
    <w:rsid w:val="00430649"/>
    <w:rsid w:val="004308A4"/>
    <w:rsid w:val="00430D23"/>
    <w:rsid w:val="0043139D"/>
    <w:rsid w:val="004313A0"/>
    <w:rsid w:val="00431460"/>
    <w:rsid w:val="0043183F"/>
    <w:rsid w:val="00431A02"/>
    <w:rsid w:val="00431A26"/>
    <w:rsid w:val="00431AB7"/>
    <w:rsid w:val="00431B72"/>
    <w:rsid w:val="00431BDE"/>
    <w:rsid w:val="00431E4D"/>
    <w:rsid w:val="004325CB"/>
    <w:rsid w:val="004329A6"/>
    <w:rsid w:val="004329E9"/>
    <w:rsid w:val="00432FEE"/>
    <w:rsid w:val="00433140"/>
    <w:rsid w:val="004331DC"/>
    <w:rsid w:val="004332D8"/>
    <w:rsid w:val="00433727"/>
    <w:rsid w:val="00433762"/>
    <w:rsid w:val="00433964"/>
    <w:rsid w:val="00433B04"/>
    <w:rsid w:val="00433B5E"/>
    <w:rsid w:val="00433C46"/>
    <w:rsid w:val="004342F0"/>
    <w:rsid w:val="004342F4"/>
    <w:rsid w:val="00434415"/>
    <w:rsid w:val="004346E3"/>
    <w:rsid w:val="004346F4"/>
    <w:rsid w:val="0043484F"/>
    <w:rsid w:val="00434C06"/>
    <w:rsid w:val="00434FAE"/>
    <w:rsid w:val="004355E8"/>
    <w:rsid w:val="00435AFB"/>
    <w:rsid w:val="00435B4B"/>
    <w:rsid w:val="00435DFD"/>
    <w:rsid w:val="00435EE2"/>
    <w:rsid w:val="00435F28"/>
    <w:rsid w:val="00436172"/>
    <w:rsid w:val="004362D0"/>
    <w:rsid w:val="004363E4"/>
    <w:rsid w:val="004365F0"/>
    <w:rsid w:val="00436A2D"/>
    <w:rsid w:val="00436CBD"/>
    <w:rsid w:val="00437040"/>
    <w:rsid w:val="004371B4"/>
    <w:rsid w:val="00437351"/>
    <w:rsid w:val="004376DB"/>
    <w:rsid w:val="00437BAC"/>
    <w:rsid w:val="00437BB2"/>
    <w:rsid w:val="00437C4A"/>
    <w:rsid w:val="004403F7"/>
    <w:rsid w:val="004404EA"/>
    <w:rsid w:val="004405AD"/>
    <w:rsid w:val="00440830"/>
    <w:rsid w:val="00440B67"/>
    <w:rsid w:val="00440DDF"/>
    <w:rsid w:val="00440FF5"/>
    <w:rsid w:val="00440FFE"/>
    <w:rsid w:val="0044104D"/>
    <w:rsid w:val="004412E1"/>
    <w:rsid w:val="00441327"/>
    <w:rsid w:val="00441443"/>
    <w:rsid w:val="0044146D"/>
    <w:rsid w:val="00441577"/>
    <w:rsid w:val="00441669"/>
    <w:rsid w:val="00441753"/>
    <w:rsid w:val="0044199E"/>
    <w:rsid w:val="00441C93"/>
    <w:rsid w:val="0044268B"/>
    <w:rsid w:val="00442783"/>
    <w:rsid w:val="0044282D"/>
    <w:rsid w:val="00442BC0"/>
    <w:rsid w:val="00442C45"/>
    <w:rsid w:val="00442DB0"/>
    <w:rsid w:val="00442FBC"/>
    <w:rsid w:val="00443197"/>
    <w:rsid w:val="004432FA"/>
    <w:rsid w:val="00443383"/>
    <w:rsid w:val="00443441"/>
    <w:rsid w:val="004437B9"/>
    <w:rsid w:val="00443905"/>
    <w:rsid w:val="00443A56"/>
    <w:rsid w:val="00443B09"/>
    <w:rsid w:val="00443BA3"/>
    <w:rsid w:val="00443D58"/>
    <w:rsid w:val="0044403E"/>
    <w:rsid w:val="00444071"/>
    <w:rsid w:val="0044448D"/>
    <w:rsid w:val="00444900"/>
    <w:rsid w:val="00444A82"/>
    <w:rsid w:val="00444AE9"/>
    <w:rsid w:val="00444E79"/>
    <w:rsid w:val="00444F60"/>
    <w:rsid w:val="00445041"/>
    <w:rsid w:val="004450B9"/>
    <w:rsid w:val="00445109"/>
    <w:rsid w:val="0044556D"/>
    <w:rsid w:val="004456D5"/>
    <w:rsid w:val="004457CE"/>
    <w:rsid w:val="0044594B"/>
    <w:rsid w:val="00445970"/>
    <w:rsid w:val="00445CD2"/>
    <w:rsid w:val="00445F49"/>
    <w:rsid w:val="00445F62"/>
    <w:rsid w:val="004466C2"/>
    <w:rsid w:val="00446713"/>
    <w:rsid w:val="00446725"/>
    <w:rsid w:val="0044672C"/>
    <w:rsid w:val="00446AAA"/>
    <w:rsid w:val="00446C57"/>
    <w:rsid w:val="00446D28"/>
    <w:rsid w:val="00446FAE"/>
    <w:rsid w:val="00446FEB"/>
    <w:rsid w:val="0044700F"/>
    <w:rsid w:val="00447033"/>
    <w:rsid w:val="004471FB"/>
    <w:rsid w:val="00447649"/>
    <w:rsid w:val="004478A7"/>
    <w:rsid w:val="00447A26"/>
    <w:rsid w:val="00447B8B"/>
    <w:rsid w:val="00447E5C"/>
    <w:rsid w:val="00447F1B"/>
    <w:rsid w:val="004501DB"/>
    <w:rsid w:val="004503B9"/>
    <w:rsid w:val="00450578"/>
    <w:rsid w:val="00450636"/>
    <w:rsid w:val="00450688"/>
    <w:rsid w:val="004506B8"/>
    <w:rsid w:val="0045079C"/>
    <w:rsid w:val="00450B36"/>
    <w:rsid w:val="00450BA4"/>
    <w:rsid w:val="00450D9D"/>
    <w:rsid w:val="00450DD8"/>
    <w:rsid w:val="00450E33"/>
    <w:rsid w:val="00450E45"/>
    <w:rsid w:val="00450E54"/>
    <w:rsid w:val="00450FF4"/>
    <w:rsid w:val="004512C8"/>
    <w:rsid w:val="004513F7"/>
    <w:rsid w:val="0045144D"/>
    <w:rsid w:val="004514F5"/>
    <w:rsid w:val="00451664"/>
    <w:rsid w:val="0045183D"/>
    <w:rsid w:val="00451933"/>
    <w:rsid w:val="004519D1"/>
    <w:rsid w:val="00451F02"/>
    <w:rsid w:val="00452014"/>
    <w:rsid w:val="004520FA"/>
    <w:rsid w:val="0045212B"/>
    <w:rsid w:val="004521D7"/>
    <w:rsid w:val="004524DD"/>
    <w:rsid w:val="0045273C"/>
    <w:rsid w:val="00452812"/>
    <w:rsid w:val="00452F05"/>
    <w:rsid w:val="00453516"/>
    <w:rsid w:val="00453599"/>
    <w:rsid w:val="00453AFC"/>
    <w:rsid w:val="00453B6C"/>
    <w:rsid w:val="00453BB4"/>
    <w:rsid w:val="00454094"/>
    <w:rsid w:val="0045422D"/>
    <w:rsid w:val="0045449E"/>
    <w:rsid w:val="00454A65"/>
    <w:rsid w:val="00454A6E"/>
    <w:rsid w:val="00454DBA"/>
    <w:rsid w:val="00454E2B"/>
    <w:rsid w:val="004550E7"/>
    <w:rsid w:val="00455139"/>
    <w:rsid w:val="00455660"/>
    <w:rsid w:val="00455671"/>
    <w:rsid w:val="00455CAA"/>
    <w:rsid w:val="00455DD1"/>
    <w:rsid w:val="00455E24"/>
    <w:rsid w:val="00455F34"/>
    <w:rsid w:val="004560DE"/>
    <w:rsid w:val="004564F9"/>
    <w:rsid w:val="00456570"/>
    <w:rsid w:val="004565D5"/>
    <w:rsid w:val="00456694"/>
    <w:rsid w:val="0045684A"/>
    <w:rsid w:val="00456871"/>
    <w:rsid w:val="0045695C"/>
    <w:rsid w:val="00456B34"/>
    <w:rsid w:val="00456B52"/>
    <w:rsid w:val="00456F4F"/>
    <w:rsid w:val="004573E0"/>
    <w:rsid w:val="004574BF"/>
    <w:rsid w:val="004577BE"/>
    <w:rsid w:val="00457934"/>
    <w:rsid w:val="0045794B"/>
    <w:rsid w:val="00457A19"/>
    <w:rsid w:val="00457B41"/>
    <w:rsid w:val="00457D3F"/>
    <w:rsid w:val="00457D52"/>
    <w:rsid w:val="00457D6F"/>
    <w:rsid w:val="00457E42"/>
    <w:rsid w:val="00457FFA"/>
    <w:rsid w:val="0046000A"/>
    <w:rsid w:val="004601C9"/>
    <w:rsid w:val="004601FA"/>
    <w:rsid w:val="0046024D"/>
    <w:rsid w:val="0046047A"/>
    <w:rsid w:val="004604C9"/>
    <w:rsid w:val="00460539"/>
    <w:rsid w:val="004605E3"/>
    <w:rsid w:val="00460742"/>
    <w:rsid w:val="00460B07"/>
    <w:rsid w:val="00460B20"/>
    <w:rsid w:val="00460B31"/>
    <w:rsid w:val="00460CD1"/>
    <w:rsid w:val="00460E66"/>
    <w:rsid w:val="00460E78"/>
    <w:rsid w:val="00461A4E"/>
    <w:rsid w:val="00461BE6"/>
    <w:rsid w:val="00461E2F"/>
    <w:rsid w:val="004622A5"/>
    <w:rsid w:val="004626E1"/>
    <w:rsid w:val="0046276B"/>
    <w:rsid w:val="00462E22"/>
    <w:rsid w:val="00462EB3"/>
    <w:rsid w:val="004630F0"/>
    <w:rsid w:val="00463237"/>
    <w:rsid w:val="00463378"/>
    <w:rsid w:val="00463641"/>
    <w:rsid w:val="00463940"/>
    <w:rsid w:val="00463973"/>
    <w:rsid w:val="00463AD6"/>
    <w:rsid w:val="004644F5"/>
    <w:rsid w:val="00464559"/>
    <w:rsid w:val="004646A1"/>
    <w:rsid w:val="00464A34"/>
    <w:rsid w:val="00464C55"/>
    <w:rsid w:val="00465061"/>
    <w:rsid w:val="00465200"/>
    <w:rsid w:val="00465450"/>
    <w:rsid w:val="00465457"/>
    <w:rsid w:val="004654EF"/>
    <w:rsid w:val="00465554"/>
    <w:rsid w:val="004655B0"/>
    <w:rsid w:val="004656B7"/>
    <w:rsid w:val="00465C1F"/>
    <w:rsid w:val="0046610B"/>
    <w:rsid w:val="00466161"/>
    <w:rsid w:val="00466562"/>
    <w:rsid w:val="00466679"/>
    <w:rsid w:val="0046672F"/>
    <w:rsid w:val="00466A44"/>
    <w:rsid w:val="00466F20"/>
    <w:rsid w:val="0046737C"/>
    <w:rsid w:val="0046744F"/>
    <w:rsid w:val="004676F0"/>
    <w:rsid w:val="00467952"/>
    <w:rsid w:val="00467A8A"/>
    <w:rsid w:val="00467C80"/>
    <w:rsid w:val="004701BE"/>
    <w:rsid w:val="00470422"/>
    <w:rsid w:val="004705CE"/>
    <w:rsid w:val="004706B4"/>
    <w:rsid w:val="00470782"/>
    <w:rsid w:val="00470829"/>
    <w:rsid w:val="00470AA7"/>
    <w:rsid w:val="00470B79"/>
    <w:rsid w:val="004710F6"/>
    <w:rsid w:val="004711CE"/>
    <w:rsid w:val="0047152E"/>
    <w:rsid w:val="0047161E"/>
    <w:rsid w:val="00471B5E"/>
    <w:rsid w:val="00471FC6"/>
    <w:rsid w:val="0047211F"/>
    <w:rsid w:val="004721C2"/>
    <w:rsid w:val="004723C8"/>
    <w:rsid w:val="00472786"/>
    <w:rsid w:val="004729B8"/>
    <w:rsid w:val="00472BA9"/>
    <w:rsid w:val="00472CE4"/>
    <w:rsid w:val="00472D10"/>
    <w:rsid w:val="00472D49"/>
    <w:rsid w:val="00473054"/>
    <w:rsid w:val="00473158"/>
    <w:rsid w:val="004731D4"/>
    <w:rsid w:val="00473292"/>
    <w:rsid w:val="0047366B"/>
    <w:rsid w:val="00473820"/>
    <w:rsid w:val="00473C4F"/>
    <w:rsid w:val="00473C5D"/>
    <w:rsid w:val="00473FB1"/>
    <w:rsid w:val="004742C2"/>
    <w:rsid w:val="004742FB"/>
    <w:rsid w:val="004743B5"/>
    <w:rsid w:val="00474425"/>
    <w:rsid w:val="00474443"/>
    <w:rsid w:val="00474A49"/>
    <w:rsid w:val="00474CE2"/>
    <w:rsid w:val="00474FAA"/>
    <w:rsid w:val="004750A1"/>
    <w:rsid w:val="00475636"/>
    <w:rsid w:val="004761DD"/>
    <w:rsid w:val="0047637B"/>
    <w:rsid w:val="0047647C"/>
    <w:rsid w:val="00476607"/>
    <w:rsid w:val="004766CC"/>
    <w:rsid w:val="00476998"/>
    <w:rsid w:val="00476BA9"/>
    <w:rsid w:val="00476D56"/>
    <w:rsid w:val="00476E4D"/>
    <w:rsid w:val="00476E60"/>
    <w:rsid w:val="00476E81"/>
    <w:rsid w:val="00477086"/>
    <w:rsid w:val="00477525"/>
    <w:rsid w:val="004775F1"/>
    <w:rsid w:val="0047779A"/>
    <w:rsid w:val="00477B90"/>
    <w:rsid w:val="00477F8F"/>
    <w:rsid w:val="00477F94"/>
    <w:rsid w:val="00480528"/>
    <w:rsid w:val="00480A33"/>
    <w:rsid w:val="00480F9B"/>
    <w:rsid w:val="004811F4"/>
    <w:rsid w:val="004812D6"/>
    <w:rsid w:val="00481328"/>
    <w:rsid w:val="004814F9"/>
    <w:rsid w:val="00481B75"/>
    <w:rsid w:val="00481D24"/>
    <w:rsid w:val="004821C4"/>
    <w:rsid w:val="00482343"/>
    <w:rsid w:val="00482592"/>
    <w:rsid w:val="0048259D"/>
    <w:rsid w:val="004825B9"/>
    <w:rsid w:val="00482623"/>
    <w:rsid w:val="0048268E"/>
    <w:rsid w:val="004827F2"/>
    <w:rsid w:val="00482819"/>
    <w:rsid w:val="00482898"/>
    <w:rsid w:val="00482A59"/>
    <w:rsid w:val="00482BC3"/>
    <w:rsid w:val="00482CE6"/>
    <w:rsid w:val="00482E00"/>
    <w:rsid w:val="00483174"/>
    <w:rsid w:val="004833FC"/>
    <w:rsid w:val="00483983"/>
    <w:rsid w:val="00483D27"/>
    <w:rsid w:val="00484234"/>
    <w:rsid w:val="004843F7"/>
    <w:rsid w:val="0048446A"/>
    <w:rsid w:val="00484759"/>
    <w:rsid w:val="00484763"/>
    <w:rsid w:val="004848C8"/>
    <w:rsid w:val="00485045"/>
    <w:rsid w:val="00485377"/>
    <w:rsid w:val="004855D4"/>
    <w:rsid w:val="004858A3"/>
    <w:rsid w:val="00485AC0"/>
    <w:rsid w:val="00485B46"/>
    <w:rsid w:val="00485B7B"/>
    <w:rsid w:val="00485CB0"/>
    <w:rsid w:val="00485F77"/>
    <w:rsid w:val="0048610E"/>
    <w:rsid w:val="004864AD"/>
    <w:rsid w:val="004865B4"/>
    <w:rsid w:val="00486921"/>
    <w:rsid w:val="0048699C"/>
    <w:rsid w:val="00486C64"/>
    <w:rsid w:val="00486DB0"/>
    <w:rsid w:val="00487066"/>
    <w:rsid w:val="0048713A"/>
    <w:rsid w:val="00487320"/>
    <w:rsid w:val="0048737A"/>
    <w:rsid w:val="00487577"/>
    <w:rsid w:val="004876A4"/>
    <w:rsid w:val="0048773B"/>
    <w:rsid w:val="00487753"/>
    <w:rsid w:val="004877B2"/>
    <w:rsid w:val="00487AB1"/>
    <w:rsid w:val="00487DD6"/>
    <w:rsid w:val="00487F4F"/>
    <w:rsid w:val="004909AC"/>
    <w:rsid w:val="00490B9D"/>
    <w:rsid w:val="004910FD"/>
    <w:rsid w:val="00491129"/>
    <w:rsid w:val="00491357"/>
    <w:rsid w:val="00491360"/>
    <w:rsid w:val="00491B24"/>
    <w:rsid w:val="00491F07"/>
    <w:rsid w:val="00491F73"/>
    <w:rsid w:val="004921DD"/>
    <w:rsid w:val="00492262"/>
    <w:rsid w:val="0049235D"/>
    <w:rsid w:val="00492383"/>
    <w:rsid w:val="00492578"/>
    <w:rsid w:val="004928CC"/>
    <w:rsid w:val="004928E0"/>
    <w:rsid w:val="00492985"/>
    <w:rsid w:val="00492A8F"/>
    <w:rsid w:val="00492AB4"/>
    <w:rsid w:val="00492C34"/>
    <w:rsid w:val="00492CB5"/>
    <w:rsid w:val="00492DE0"/>
    <w:rsid w:val="00492E98"/>
    <w:rsid w:val="004931A6"/>
    <w:rsid w:val="0049343B"/>
    <w:rsid w:val="004935FC"/>
    <w:rsid w:val="0049363C"/>
    <w:rsid w:val="004938FB"/>
    <w:rsid w:val="004939A1"/>
    <w:rsid w:val="00493B16"/>
    <w:rsid w:val="00493B6B"/>
    <w:rsid w:val="00493EDF"/>
    <w:rsid w:val="00493F2E"/>
    <w:rsid w:val="0049419B"/>
    <w:rsid w:val="004946CE"/>
    <w:rsid w:val="00494B11"/>
    <w:rsid w:val="00494BDD"/>
    <w:rsid w:val="00494D2F"/>
    <w:rsid w:val="00494E4E"/>
    <w:rsid w:val="00495282"/>
    <w:rsid w:val="00495557"/>
    <w:rsid w:val="004957F8"/>
    <w:rsid w:val="00495BD6"/>
    <w:rsid w:val="00495C6F"/>
    <w:rsid w:val="00495DF6"/>
    <w:rsid w:val="00495E18"/>
    <w:rsid w:val="0049607A"/>
    <w:rsid w:val="00496226"/>
    <w:rsid w:val="00496477"/>
    <w:rsid w:val="004964F0"/>
    <w:rsid w:val="00496506"/>
    <w:rsid w:val="00496569"/>
    <w:rsid w:val="0049704C"/>
    <w:rsid w:val="00497156"/>
    <w:rsid w:val="0049715B"/>
    <w:rsid w:val="004973EB"/>
    <w:rsid w:val="00497545"/>
    <w:rsid w:val="0049757F"/>
    <w:rsid w:val="004977A2"/>
    <w:rsid w:val="00497818"/>
    <w:rsid w:val="00497C5E"/>
    <w:rsid w:val="00497D5A"/>
    <w:rsid w:val="004A005F"/>
    <w:rsid w:val="004A007C"/>
    <w:rsid w:val="004A0239"/>
    <w:rsid w:val="004A0574"/>
    <w:rsid w:val="004A05D2"/>
    <w:rsid w:val="004A08E7"/>
    <w:rsid w:val="004A0992"/>
    <w:rsid w:val="004A0A0E"/>
    <w:rsid w:val="004A0A90"/>
    <w:rsid w:val="004A0C2C"/>
    <w:rsid w:val="004A0C3B"/>
    <w:rsid w:val="004A10BC"/>
    <w:rsid w:val="004A10C0"/>
    <w:rsid w:val="004A1148"/>
    <w:rsid w:val="004A133E"/>
    <w:rsid w:val="004A18A2"/>
    <w:rsid w:val="004A1A1B"/>
    <w:rsid w:val="004A1B2D"/>
    <w:rsid w:val="004A1BA1"/>
    <w:rsid w:val="004A1CAE"/>
    <w:rsid w:val="004A1D6E"/>
    <w:rsid w:val="004A1F6D"/>
    <w:rsid w:val="004A2087"/>
    <w:rsid w:val="004A2694"/>
    <w:rsid w:val="004A26EA"/>
    <w:rsid w:val="004A286D"/>
    <w:rsid w:val="004A350F"/>
    <w:rsid w:val="004A3913"/>
    <w:rsid w:val="004A3BF9"/>
    <w:rsid w:val="004A3C94"/>
    <w:rsid w:val="004A3D3A"/>
    <w:rsid w:val="004A3F3F"/>
    <w:rsid w:val="004A41A7"/>
    <w:rsid w:val="004A43BA"/>
    <w:rsid w:val="004A446F"/>
    <w:rsid w:val="004A4703"/>
    <w:rsid w:val="004A4930"/>
    <w:rsid w:val="004A4A0F"/>
    <w:rsid w:val="004A4B08"/>
    <w:rsid w:val="004A4BF4"/>
    <w:rsid w:val="004A51FD"/>
    <w:rsid w:val="004A55A0"/>
    <w:rsid w:val="004A56E0"/>
    <w:rsid w:val="004A5786"/>
    <w:rsid w:val="004A5B78"/>
    <w:rsid w:val="004A5BEC"/>
    <w:rsid w:val="004A5D40"/>
    <w:rsid w:val="004A6020"/>
    <w:rsid w:val="004A66DB"/>
    <w:rsid w:val="004A6792"/>
    <w:rsid w:val="004A67B7"/>
    <w:rsid w:val="004A6994"/>
    <w:rsid w:val="004A6BA6"/>
    <w:rsid w:val="004A6BEB"/>
    <w:rsid w:val="004A70E2"/>
    <w:rsid w:val="004A7F56"/>
    <w:rsid w:val="004B0015"/>
    <w:rsid w:val="004B00F6"/>
    <w:rsid w:val="004B014E"/>
    <w:rsid w:val="004B030E"/>
    <w:rsid w:val="004B0444"/>
    <w:rsid w:val="004B07C5"/>
    <w:rsid w:val="004B0B4A"/>
    <w:rsid w:val="004B0B9B"/>
    <w:rsid w:val="004B1795"/>
    <w:rsid w:val="004B17DF"/>
    <w:rsid w:val="004B1835"/>
    <w:rsid w:val="004B19E2"/>
    <w:rsid w:val="004B1A00"/>
    <w:rsid w:val="004B1D10"/>
    <w:rsid w:val="004B1E24"/>
    <w:rsid w:val="004B2004"/>
    <w:rsid w:val="004B2177"/>
    <w:rsid w:val="004B2193"/>
    <w:rsid w:val="004B2288"/>
    <w:rsid w:val="004B2B3D"/>
    <w:rsid w:val="004B2EA0"/>
    <w:rsid w:val="004B3310"/>
    <w:rsid w:val="004B3655"/>
    <w:rsid w:val="004B39A5"/>
    <w:rsid w:val="004B3D5F"/>
    <w:rsid w:val="004B3E8E"/>
    <w:rsid w:val="004B404C"/>
    <w:rsid w:val="004B41C3"/>
    <w:rsid w:val="004B4249"/>
    <w:rsid w:val="004B442E"/>
    <w:rsid w:val="004B4461"/>
    <w:rsid w:val="004B44BB"/>
    <w:rsid w:val="004B4713"/>
    <w:rsid w:val="004B4855"/>
    <w:rsid w:val="004B4C43"/>
    <w:rsid w:val="004B4DF1"/>
    <w:rsid w:val="004B4F57"/>
    <w:rsid w:val="004B5271"/>
    <w:rsid w:val="004B5534"/>
    <w:rsid w:val="004B5571"/>
    <w:rsid w:val="004B5983"/>
    <w:rsid w:val="004B5B6D"/>
    <w:rsid w:val="004B5EC4"/>
    <w:rsid w:val="004B5F9A"/>
    <w:rsid w:val="004B5FA3"/>
    <w:rsid w:val="004B5FD4"/>
    <w:rsid w:val="004B60A5"/>
    <w:rsid w:val="004B6167"/>
    <w:rsid w:val="004B63A1"/>
    <w:rsid w:val="004B640B"/>
    <w:rsid w:val="004B642C"/>
    <w:rsid w:val="004B68D2"/>
    <w:rsid w:val="004B6BDC"/>
    <w:rsid w:val="004B6D12"/>
    <w:rsid w:val="004B6F23"/>
    <w:rsid w:val="004B6FF1"/>
    <w:rsid w:val="004B7304"/>
    <w:rsid w:val="004B7912"/>
    <w:rsid w:val="004B7A41"/>
    <w:rsid w:val="004B7AB3"/>
    <w:rsid w:val="004B7BF6"/>
    <w:rsid w:val="004B7D96"/>
    <w:rsid w:val="004B7E82"/>
    <w:rsid w:val="004C0060"/>
    <w:rsid w:val="004C0129"/>
    <w:rsid w:val="004C04FD"/>
    <w:rsid w:val="004C0742"/>
    <w:rsid w:val="004C07EA"/>
    <w:rsid w:val="004C0A6C"/>
    <w:rsid w:val="004C0CBB"/>
    <w:rsid w:val="004C1163"/>
    <w:rsid w:val="004C12EC"/>
    <w:rsid w:val="004C1335"/>
    <w:rsid w:val="004C1489"/>
    <w:rsid w:val="004C1562"/>
    <w:rsid w:val="004C18FA"/>
    <w:rsid w:val="004C1A4A"/>
    <w:rsid w:val="004C1C47"/>
    <w:rsid w:val="004C1CDC"/>
    <w:rsid w:val="004C1D29"/>
    <w:rsid w:val="004C1EE9"/>
    <w:rsid w:val="004C2114"/>
    <w:rsid w:val="004C230C"/>
    <w:rsid w:val="004C244E"/>
    <w:rsid w:val="004C2462"/>
    <w:rsid w:val="004C2608"/>
    <w:rsid w:val="004C2716"/>
    <w:rsid w:val="004C29B5"/>
    <w:rsid w:val="004C2B6A"/>
    <w:rsid w:val="004C2E41"/>
    <w:rsid w:val="004C2EA4"/>
    <w:rsid w:val="004C2F90"/>
    <w:rsid w:val="004C30B4"/>
    <w:rsid w:val="004C35B5"/>
    <w:rsid w:val="004C366F"/>
    <w:rsid w:val="004C3D0D"/>
    <w:rsid w:val="004C3DC7"/>
    <w:rsid w:val="004C3FDE"/>
    <w:rsid w:val="004C4066"/>
    <w:rsid w:val="004C4169"/>
    <w:rsid w:val="004C45A9"/>
    <w:rsid w:val="004C462D"/>
    <w:rsid w:val="004C48F2"/>
    <w:rsid w:val="004C4A1F"/>
    <w:rsid w:val="004C4B60"/>
    <w:rsid w:val="004C4BB7"/>
    <w:rsid w:val="004C4BDE"/>
    <w:rsid w:val="004C4D2E"/>
    <w:rsid w:val="004C5379"/>
    <w:rsid w:val="004C55C5"/>
    <w:rsid w:val="004C56BA"/>
    <w:rsid w:val="004C56DC"/>
    <w:rsid w:val="004C58BD"/>
    <w:rsid w:val="004C5E05"/>
    <w:rsid w:val="004C5E64"/>
    <w:rsid w:val="004C5F65"/>
    <w:rsid w:val="004C6205"/>
    <w:rsid w:val="004C65ED"/>
    <w:rsid w:val="004C6899"/>
    <w:rsid w:val="004C696A"/>
    <w:rsid w:val="004C6A46"/>
    <w:rsid w:val="004C7000"/>
    <w:rsid w:val="004C71AA"/>
    <w:rsid w:val="004C7441"/>
    <w:rsid w:val="004C7703"/>
    <w:rsid w:val="004C78F8"/>
    <w:rsid w:val="004C7CFA"/>
    <w:rsid w:val="004C7F73"/>
    <w:rsid w:val="004D004D"/>
    <w:rsid w:val="004D00AC"/>
    <w:rsid w:val="004D0478"/>
    <w:rsid w:val="004D058A"/>
    <w:rsid w:val="004D0814"/>
    <w:rsid w:val="004D0B8B"/>
    <w:rsid w:val="004D0BD3"/>
    <w:rsid w:val="004D0E4E"/>
    <w:rsid w:val="004D0EAA"/>
    <w:rsid w:val="004D1061"/>
    <w:rsid w:val="004D121D"/>
    <w:rsid w:val="004D1298"/>
    <w:rsid w:val="004D14E8"/>
    <w:rsid w:val="004D15C8"/>
    <w:rsid w:val="004D183C"/>
    <w:rsid w:val="004D1A5F"/>
    <w:rsid w:val="004D1D0F"/>
    <w:rsid w:val="004D1F8C"/>
    <w:rsid w:val="004D2089"/>
    <w:rsid w:val="004D225E"/>
    <w:rsid w:val="004D23C5"/>
    <w:rsid w:val="004D25F1"/>
    <w:rsid w:val="004D268E"/>
    <w:rsid w:val="004D276B"/>
    <w:rsid w:val="004D2960"/>
    <w:rsid w:val="004D2B52"/>
    <w:rsid w:val="004D2B9E"/>
    <w:rsid w:val="004D2D47"/>
    <w:rsid w:val="004D2E02"/>
    <w:rsid w:val="004D2F3B"/>
    <w:rsid w:val="004D313D"/>
    <w:rsid w:val="004D33AB"/>
    <w:rsid w:val="004D354C"/>
    <w:rsid w:val="004D3594"/>
    <w:rsid w:val="004D3809"/>
    <w:rsid w:val="004D3896"/>
    <w:rsid w:val="004D3B76"/>
    <w:rsid w:val="004D3D14"/>
    <w:rsid w:val="004D3FA0"/>
    <w:rsid w:val="004D40AF"/>
    <w:rsid w:val="004D427A"/>
    <w:rsid w:val="004D4320"/>
    <w:rsid w:val="004D454F"/>
    <w:rsid w:val="004D4684"/>
    <w:rsid w:val="004D47A4"/>
    <w:rsid w:val="004D4991"/>
    <w:rsid w:val="004D4ACB"/>
    <w:rsid w:val="004D4B87"/>
    <w:rsid w:val="004D4D64"/>
    <w:rsid w:val="004D4FEB"/>
    <w:rsid w:val="004D508F"/>
    <w:rsid w:val="004D5159"/>
    <w:rsid w:val="004D54D5"/>
    <w:rsid w:val="004D5788"/>
    <w:rsid w:val="004D5D65"/>
    <w:rsid w:val="004D633B"/>
    <w:rsid w:val="004D6393"/>
    <w:rsid w:val="004D6490"/>
    <w:rsid w:val="004D65B7"/>
    <w:rsid w:val="004D66E3"/>
    <w:rsid w:val="004D66F0"/>
    <w:rsid w:val="004D6EF3"/>
    <w:rsid w:val="004D6F5F"/>
    <w:rsid w:val="004D6F7F"/>
    <w:rsid w:val="004D712B"/>
    <w:rsid w:val="004D7139"/>
    <w:rsid w:val="004D7424"/>
    <w:rsid w:val="004D7502"/>
    <w:rsid w:val="004D75C7"/>
    <w:rsid w:val="004D76A9"/>
    <w:rsid w:val="004D7BC0"/>
    <w:rsid w:val="004D7E7F"/>
    <w:rsid w:val="004D7EA6"/>
    <w:rsid w:val="004E008D"/>
    <w:rsid w:val="004E040F"/>
    <w:rsid w:val="004E0577"/>
    <w:rsid w:val="004E057B"/>
    <w:rsid w:val="004E06AF"/>
    <w:rsid w:val="004E079B"/>
    <w:rsid w:val="004E08F8"/>
    <w:rsid w:val="004E0AB2"/>
    <w:rsid w:val="004E0C8C"/>
    <w:rsid w:val="004E0DC5"/>
    <w:rsid w:val="004E0E99"/>
    <w:rsid w:val="004E0EC6"/>
    <w:rsid w:val="004E0FDD"/>
    <w:rsid w:val="004E108E"/>
    <w:rsid w:val="004E1110"/>
    <w:rsid w:val="004E11A1"/>
    <w:rsid w:val="004E1275"/>
    <w:rsid w:val="004E14A6"/>
    <w:rsid w:val="004E1604"/>
    <w:rsid w:val="004E168D"/>
    <w:rsid w:val="004E1776"/>
    <w:rsid w:val="004E17FB"/>
    <w:rsid w:val="004E1A9A"/>
    <w:rsid w:val="004E1D40"/>
    <w:rsid w:val="004E1D44"/>
    <w:rsid w:val="004E1E82"/>
    <w:rsid w:val="004E1F5F"/>
    <w:rsid w:val="004E2BA8"/>
    <w:rsid w:val="004E322E"/>
    <w:rsid w:val="004E3440"/>
    <w:rsid w:val="004E3768"/>
    <w:rsid w:val="004E3829"/>
    <w:rsid w:val="004E3B94"/>
    <w:rsid w:val="004E3CCE"/>
    <w:rsid w:val="004E3CD9"/>
    <w:rsid w:val="004E3E06"/>
    <w:rsid w:val="004E3EB2"/>
    <w:rsid w:val="004E40DF"/>
    <w:rsid w:val="004E427A"/>
    <w:rsid w:val="004E4297"/>
    <w:rsid w:val="004E47C6"/>
    <w:rsid w:val="004E4835"/>
    <w:rsid w:val="004E483C"/>
    <w:rsid w:val="004E49F7"/>
    <w:rsid w:val="004E4B3E"/>
    <w:rsid w:val="004E4D8C"/>
    <w:rsid w:val="004E5077"/>
    <w:rsid w:val="004E5139"/>
    <w:rsid w:val="004E531E"/>
    <w:rsid w:val="004E53BA"/>
    <w:rsid w:val="004E54A3"/>
    <w:rsid w:val="004E5659"/>
    <w:rsid w:val="004E577C"/>
    <w:rsid w:val="004E57C3"/>
    <w:rsid w:val="004E5A28"/>
    <w:rsid w:val="004E5B2A"/>
    <w:rsid w:val="004E5D4E"/>
    <w:rsid w:val="004E6025"/>
    <w:rsid w:val="004E60AC"/>
    <w:rsid w:val="004E6284"/>
    <w:rsid w:val="004E644E"/>
    <w:rsid w:val="004E6501"/>
    <w:rsid w:val="004E66AB"/>
    <w:rsid w:val="004E674C"/>
    <w:rsid w:val="004E6B20"/>
    <w:rsid w:val="004E7118"/>
    <w:rsid w:val="004E71B8"/>
    <w:rsid w:val="004E75C7"/>
    <w:rsid w:val="004E763B"/>
    <w:rsid w:val="004E76A8"/>
    <w:rsid w:val="004E7866"/>
    <w:rsid w:val="004E78E2"/>
    <w:rsid w:val="004E7914"/>
    <w:rsid w:val="004E7F25"/>
    <w:rsid w:val="004E7FB8"/>
    <w:rsid w:val="004F0665"/>
    <w:rsid w:val="004F099B"/>
    <w:rsid w:val="004F0A06"/>
    <w:rsid w:val="004F101D"/>
    <w:rsid w:val="004F117B"/>
    <w:rsid w:val="004F12DA"/>
    <w:rsid w:val="004F1453"/>
    <w:rsid w:val="004F15DE"/>
    <w:rsid w:val="004F1667"/>
    <w:rsid w:val="004F1857"/>
    <w:rsid w:val="004F1B19"/>
    <w:rsid w:val="004F1B20"/>
    <w:rsid w:val="004F1C69"/>
    <w:rsid w:val="004F1CF2"/>
    <w:rsid w:val="004F20D8"/>
    <w:rsid w:val="004F2453"/>
    <w:rsid w:val="004F2562"/>
    <w:rsid w:val="004F260C"/>
    <w:rsid w:val="004F26E3"/>
    <w:rsid w:val="004F26E8"/>
    <w:rsid w:val="004F276E"/>
    <w:rsid w:val="004F2962"/>
    <w:rsid w:val="004F29B5"/>
    <w:rsid w:val="004F2C49"/>
    <w:rsid w:val="004F2D72"/>
    <w:rsid w:val="004F2D82"/>
    <w:rsid w:val="004F2EF4"/>
    <w:rsid w:val="004F3111"/>
    <w:rsid w:val="004F31C2"/>
    <w:rsid w:val="004F3308"/>
    <w:rsid w:val="004F3FD9"/>
    <w:rsid w:val="004F419A"/>
    <w:rsid w:val="004F439E"/>
    <w:rsid w:val="004F444E"/>
    <w:rsid w:val="004F4AAC"/>
    <w:rsid w:val="004F4BB3"/>
    <w:rsid w:val="004F4D14"/>
    <w:rsid w:val="004F4E2E"/>
    <w:rsid w:val="004F5194"/>
    <w:rsid w:val="004F55B8"/>
    <w:rsid w:val="004F55D3"/>
    <w:rsid w:val="004F5900"/>
    <w:rsid w:val="004F5D22"/>
    <w:rsid w:val="004F5D89"/>
    <w:rsid w:val="004F5E36"/>
    <w:rsid w:val="004F6559"/>
    <w:rsid w:val="004F67ED"/>
    <w:rsid w:val="004F6A0E"/>
    <w:rsid w:val="004F6BD3"/>
    <w:rsid w:val="004F6F04"/>
    <w:rsid w:val="004F714B"/>
    <w:rsid w:val="004F74B6"/>
    <w:rsid w:val="004F74F9"/>
    <w:rsid w:val="004F7513"/>
    <w:rsid w:val="004F752C"/>
    <w:rsid w:val="004F7A94"/>
    <w:rsid w:val="004F7A97"/>
    <w:rsid w:val="004F7B17"/>
    <w:rsid w:val="004F7C40"/>
    <w:rsid w:val="00500089"/>
    <w:rsid w:val="0050011C"/>
    <w:rsid w:val="00500511"/>
    <w:rsid w:val="00500D23"/>
    <w:rsid w:val="00500FF5"/>
    <w:rsid w:val="00501048"/>
    <w:rsid w:val="00501269"/>
    <w:rsid w:val="00501384"/>
    <w:rsid w:val="005013D3"/>
    <w:rsid w:val="00501544"/>
    <w:rsid w:val="00501896"/>
    <w:rsid w:val="00501E5A"/>
    <w:rsid w:val="00501E7F"/>
    <w:rsid w:val="00501F27"/>
    <w:rsid w:val="00502174"/>
    <w:rsid w:val="005023B0"/>
    <w:rsid w:val="00502848"/>
    <w:rsid w:val="005028A1"/>
    <w:rsid w:val="00502C2D"/>
    <w:rsid w:val="00502DD1"/>
    <w:rsid w:val="00502F26"/>
    <w:rsid w:val="005032AB"/>
    <w:rsid w:val="005033F4"/>
    <w:rsid w:val="005033F9"/>
    <w:rsid w:val="00503418"/>
    <w:rsid w:val="00503491"/>
    <w:rsid w:val="0050361D"/>
    <w:rsid w:val="0050365D"/>
    <w:rsid w:val="00503A6E"/>
    <w:rsid w:val="00503AB0"/>
    <w:rsid w:val="00503F69"/>
    <w:rsid w:val="0050400C"/>
    <w:rsid w:val="0050406E"/>
    <w:rsid w:val="005040C3"/>
    <w:rsid w:val="005040F6"/>
    <w:rsid w:val="00504911"/>
    <w:rsid w:val="00504A2F"/>
    <w:rsid w:val="00504B28"/>
    <w:rsid w:val="00504C76"/>
    <w:rsid w:val="005051DC"/>
    <w:rsid w:val="005053AF"/>
    <w:rsid w:val="0050548B"/>
    <w:rsid w:val="00505528"/>
    <w:rsid w:val="005055E3"/>
    <w:rsid w:val="0050564E"/>
    <w:rsid w:val="00505842"/>
    <w:rsid w:val="00505859"/>
    <w:rsid w:val="0050589C"/>
    <w:rsid w:val="00505FF4"/>
    <w:rsid w:val="00506040"/>
    <w:rsid w:val="00506086"/>
    <w:rsid w:val="00506127"/>
    <w:rsid w:val="005062DB"/>
    <w:rsid w:val="005062E3"/>
    <w:rsid w:val="005062F5"/>
    <w:rsid w:val="005064FB"/>
    <w:rsid w:val="0050693E"/>
    <w:rsid w:val="005069B5"/>
    <w:rsid w:val="00506B37"/>
    <w:rsid w:val="00506C55"/>
    <w:rsid w:val="00506C61"/>
    <w:rsid w:val="00506E29"/>
    <w:rsid w:val="005078CA"/>
    <w:rsid w:val="00507C1D"/>
    <w:rsid w:val="00507D9F"/>
    <w:rsid w:val="00507DC1"/>
    <w:rsid w:val="0051055C"/>
    <w:rsid w:val="00510777"/>
    <w:rsid w:val="00511026"/>
    <w:rsid w:val="00511279"/>
    <w:rsid w:val="00511493"/>
    <w:rsid w:val="00511495"/>
    <w:rsid w:val="0051159D"/>
    <w:rsid w:val="0051175C"/>
    <w:rsid w:val="00511C27"/>
    <w:rsid w:val="00511DD6"/>
    <w:rsid w:val="0051228B"/>
    <w:rsid w:val="0051259F"/>
    <w:rsid w:val="00512ABF"/>
    <w:rsid w:val="00512AE7"/>
    <w:rsid w:val="00512D04"/>
    <w:rsid w:val="005130D7"/>
    <w:rsid w:val="00513467"/>
    <w:rsid w:val="005134DF"/>
    <w:rsid w:val="005134E9"/>
    <w:rsid w:val="005135BF"/>
    <w:rsid w:val="005138F4"/>
    <w:rsid w:val="0051396F"/>
    <w:rsid w:val="00513ABF"/>
    <w:rsid w:val="00513C78"/>
    <w:rsid w:val="00513DD5"/>
    <w:rsid w:val="00513E77"/>
    <w:rsid w:val="00513E7B"/>
    <w:rsid w:val="005141E9"/>
    <w:rsid w:val="005141F9"/>
    <w:rsid w:val="00514580"/>
    <w:rsid w:val="00514776"/>
    <w:rsid w:val="0051494A"/>
    <w:rsid w:val="00514AA2"/>
    <w:rsid w:val="00514AD4"/>
    <w:rsid w:val="00514C0D"/>
    <w:rsid w:val="00514CF3"/>
    <w:rsid w:val="00514DD1"/>
    <w:rsid w:val="00514E64"/>
    <w:rsid w:val="00514FD8"/>
    <w:rsid w:val="00515047"/>
    <w:rsid w:val="00515096"/>
    <w:rsid w:val="00515162"/>
    <w:rsid w:val="005154D9"/>
    <w:rsid w:val="0051551E"/>
    <w:rsid w:val="0051558D"/>
    <w:rsid w:val="005155AD"/>
    <w:rsid w:val="005155CE"/>
    <w:rsid w:val="00515713"/>
    <w:rsid w:val="00515877"/>
    <w:rsid w:val="005159E2"/>
    <w:rsid w:val="00515E30"/>
    <w:rsid w:val="00515E96"/>
    <w:rsid w:val="00515F89"/>
    <w:rsid w:val="00515FF9"/>
    <w:rsid w:val="00516579"/>
    <w:rsid w:val="00516836"/>
    <w:rsid w:val="00516A08"/>
    <w:rsid w:val="0051707C"/>
    <w:rsid w:val="00517180"/>
    <w:rsid w:val="005172E6"/>
    <w:rsid w:val="005174ED"/>
    <w:rsid w:val="00517C62"/>
    <w:rsid w:val="00517FBD"/>
    <w:rsid w:val="005202CD"/>
    <w:rsid w:val="0052041A"/>
    <w:rsid w:val="00520776"/>
    <w:rsid w:val="005207ED"/>
    <w:rsid w:val="00520A35"/>
    <w:rsid w:val="00520A6C"/>
    <w:rsid w:val="005211FF"/>
    <w:rsid w:val="005215C6"/>
    <w:rsid w:val="00521622"/>
    <w:rsid w:val="00521699"/>
    <w:rsid w:val="005216B4"/>
    <w:rsid w:val="0052181B"/>
    <w:rsid w:val="00521920"/>
    <w:rsid w:val="00521969"/>
    <w:rsid w:val="005219C7"/>
    <w:rsid w:val="00521B5B"/>
    <w:rsid w:val="00521C47"/>
    <w:rsid w:val="00521DFC"/>
    <w:rsid w:val="005220FD"/>
    <w:rsid w:val="00522105"/>
    <w:rsid w:val="0052237E"/>
    <w:rsid w:val="005226ED"/>
    <w:rsid w:val="00522829"/>
    <w:rsid w:val="00522F31"/>
    <w:rsid w:val="00522F40"/>
    <w:rsid w:val="005230D4"/>
    <w:rsid w:val="00523328"/>
    <w:rsid w:val="00523329"/>
    <w:rsid w:val="0052338E"/>
    <w:rsid w:val="00523785"/>
    <w:rsid w:val="00523983"/>
    <w:rsid w:val="005239C7"/>
    <w:rsid w:val="00523B84"/>
    <w:rsid w:val="00523E3E"/>
    <w:rsid w:val="00523F0A"/>
    <w:rsid w:val="00523F0C"/>
    <w:rsid w:val="0052400A"/>
    <w:rsid w:val="00524400"/>
    <w:rsid w:val="005244DB"/>
    <w:rsid w:val="00524651"/>
    <w:rsid w:val="005247A2"/>
    <w:rsid w:val="00524BF9"/>
    <w:rsid w:val="00524EC9"/>
    <w:rsid w:val="00525093"/>
    <w:rsid w:val="0052514E"/>
    <w:rsid w:val="0052532A"/>
    <w:rsid w:val="00525501"/>
    <w:rsid w:val="0052551A"/>
    <w:rsid w:val="005256CF"/>
    <w:rsid w:val="00525A19"/>
    <w:rsid w:val="00525C77"/>
    <w:rsid w:val="00525C8C"/>
    <w:rsid w:val="00525D0E"/>
    <w:rsid w:val="0052633C"/>
    <w:rsid w:val="005267DF"/>
    <w:rsid w:val="00526DFE"/>
    <w:rsid w:val="00526FF5"/>
    <w:rsid w:val="005270A1"/>
    <w:rsid w:val="00527108"/>
    <w:rsid w:val="00527528"/>
    <w:rsid w:val="005276AE"/>
    <w:rsid w:val="00527846"/>
    <w:rsid w:val="00527915"/>
    <w:rsid w:val="0052798E"/>
    <w:rsid w:val="00527A5B"/>
    <w:rsid w:val="00527C51"/>
    <w:rsid w:val="00527C7D"/>
    <w:rsid w:val="00527E61"/>
    <w:rsid w:val="00527F42"/>
    <w:rsid w:val="00530158"/>
    <w:rsid w:val="00530164"/>
    <w:rsid w:val="005304A2"/>
    <w:rsid w:val="005304E7"/>
    <w:rsid w:val="005309A2"/>
    <w:rsid w:val="00530A8B"/>
    <w:rsid w:val="00530CF7"/>
    <w:rsid w:val="00530EA8"/>
    <w:rsid w:val="005311B4"/>
    <w:rsid w:val="00531363"/>
    <w:rsid w:val="00531954"/>
    <w:rsid w:val="00531B6B"/>
    <w:rsid w:val="005320BA"/>
    <w:rsid w:val="005321FD"/>
    <w:rsid w:val="00532414"/>
    <w:rsid w:val="005324B9"/>
    <w:rsid w:val="005325EF"/>
    <w:rsid w:val="00533047"/>
    <w:rsid w:val="00533701"/>
    <w:rsid w:val="00533802"/>
    <w:rsid w:val="00533B2F"/>
    <w:rsid w:val="00533B66"/>
    <w:rsid w:val="00533B91"/>
    <w:rsid w:val="00533D31"/>
    <w:rsid w:val="00533E46"/>
    <w:rsid w:val="005346B0"/>
    <w:rsid w:val="00534A02"/>
    <w:rsid w:val="00534A11"/>
    <w:rsid w:val="00534D23"/>
    <w:rsid w:val="00535023"/>
    <w:rsid w:val="00535200"/>
    <w:rsid w:val="0053536E"/>
    <w:rsid w:val="005354D9"/>
    <w:rsid w:val="005356AB"/>
    <w:rsid w:val="0053591F"/>
    <w:rsid w:val="00535FA1"/>
    <w:rsid w:val="00535FA8"/>
    <w:rsid w:val="0053632C"/>
    <w:rsid w:val="005364AA"/>
    <w:rsid w:val="00536553"/>
    <w:rsid w:val="005371F3"/>
    <w:rsid w:val="0053747B"/>
    <w:rsid w:val="005375E9"/>
    <w:rsid w:val="005376F3"/>
    <w:rsid w:val="00537BC3"/>
    <w:rsid w:val="00537CFD"/>
    <w:rsid w:val="00537F8F"/>
    <w:rsid w:val="00537FB8"/>
    <w:rsid w:val="005402E0"/>
    <w:rsid w:val="0054070F"/>
    <w:rsid w:val="0054077F"/>
    <w:rsid w:val="00540A51"/>
    <w:rsid w:val="005415CB"/>
    <w:rsid w:val="00541624"/>
    <w:rsid w:val="005419F2"/>
    <w:rsid w:val="00541B4C"/>
    <w:rsid w:val="00541C80"/>
    <w:rsid w:val="00541C8C"/>
    <w:rsid w:val="00541F33"/>
    <w:rsid w:val="0054270E"/>
    <w:rsid w:val="00542716"/>
    <w:rsid w:val="00542754"/>
    <w:rsid w:val="00542BA0"/>
    <w:rsid w:val="00542E5C"/>
    <w:rsid w:val="00543040"/>
    <w:rsid w:val="005436FA"/>
    <w:rsid w:val="00543797"/>
    <w:rsid w:val="00543A8C"/>
    <w:rsid w:val="00543E72"/>
    <w:rsid w:val="00543EF4"/>
    <w:rsid w:val="00543F01"/>
    <w:rsid w:val="005441E6"/>
    <w:rsid w:val="00544615"/>
    <w:rsid w:val="00544796"/>
    <w:rsid w:val="0054480F"/>
    <w:rsid w:val="00544946"/>
    <w:rsid w:val="00544A12"/>
    <w:rsid w:val="00544AC4"/>
    <w:rsid w:val="00544CC2"/>
    <w:rsid w:val="00544E39"/>
    <w:rsid w:val="00544FAC"/>
    <w:rsid w:val="00545022"/>
    <w:rsid w:val="0054515D"/>
    <w:rsid w:val="005452F1"/>
    <w:rsid w:val="005456B8"/>
    <w:rsid w:val="005459B8"/>
    <w:rsid w:val="005459FB"/>
    <w:rsid w:val="00545E1D"/>
    <w:rsid w:val="00545FA8"/>
    <w:rsid w:val="00545FF0"/>
    <w:rsid w:val="00546032"/>
    <w:rsid w:val="0054624F"/>
    <w:rsid w:val="0054636D"/>
    <w:rsid w:val="005463C4"/>
    <w:rsid w:val="00546435"/>
    <w:rsid w:val="00546571"/>
    <w:rsid w:val="00546682"/>
    <w:rsid w:val="005467AD"/>
    <w:rsid w:val="0054695A"/>
    <w:rsid w:val="0054695E"/>
    <w:rsid w:val="005469BB"/>
    <w:rsid w:val="00546A2C"/>
    <w:rsid w:val="00546D4B"/>
    <w:rsid w:val="00546DE1"/>
    <w:rsid w:val="00546E1E"/>
    <w:rsid w:val="00546F6F"/>
    <w:rsid w:val="005472D0"/>
    <w:rsid w:val="005472E5"/>
    <w:rsid w:val="00547320"/>
    <w:rsid w:val="00547546"/>
    <w:rsid w:val="005475FD"/>
    <w:rsid w:val="0054792B"/>
    <w:rsid w:val="00547945"/>
    <w:rsid w:val="00547BB6"/>
    <w:rsid w:val="00547C63"/>
    <w:rsid w:val="005500F9"/>
    <w:rsid w:val="005501D6"/>
    <w:rsid w:val="005505A3"/>
    <w:rsid w:val="00550706"/>
    <w:rsid w:val="00550785"/>
    <w:rsid w:val="00550B9F"/>
    <w:rsid w:val="00550BD0"/>
    <w:rsid w:val="00550DAB"/>
    <w:rsid w:val="00551027"/>
    <w:rsid w:val="005512B7"/>
    <w:rsid w:val="00551641"/>
    <w:rsid w:val="00551646"/>
    <w:rsid w:val="00551C75"/>
    <w:rsid w:val="00551D28"/>
    <w:rsid w:val="00551D81"/>
    <w:rsid w:val="00552096"/>
    <w:rsid w:val="005520FE"/>
    <w:rsid w:val="00552117"/>
    <w:rsid w:val="005524F5"/>
    <w:rsid w:val="0055279E"/>
    <w:rsid w:val="0055289B"/>
    <w:rsid w:val="00552ADD"/>
    <w:rsid w:val="00552AF1"/>
    <w:rsid w:val="00552C21"/>
    <w:rsid w:val="00552D81"/>
    <w:rsid w:val="005532C2"/>
    <w:rsid w:val="005536A1"/>
    <w:rsid w:val="005538D3"/>
    <w:rsid w:val="005538F4"/>
    <w:rsid w:val="00553910"/>
    <w:rsid w:val="00553A33"/>
    <w:rsid w:val="00553D0F"/>
    <w:rsid w:val="00553E2F"/>
    <w:rsid w:val="0055405D"/>
    <w:rsid w:val="0055406D"/>
    <w:rsid w:val="00554164"/>
    <w:rsid w:val="005545B8"/>
    <w:rsid w:val="005546A6"/>
    <w:rsid w:val="00554CF8"/>
    <w:rsid w:val="00554EE7"/>
    <w:rsid w:val="0055547A"/>
    <w:rsid w:val="005554D2"/>
    <w:rsid w:val="005554FF"/>
    <w:rsid w:val="005559A2"/>
    <w:rsid w:val="00555A2F"/>
    <w:rsid w:val="00555CF3"/>
    <w:rsid w:val="00555F96"/>
    <w:rsid w:val="00556018"/>
    <w:rsid w:val="005560E6"/>
    <w:rsid w:val="00556189"/>
    <w:rsid w:val="0055647E"/>
    <w:rsid w:val="00556806"/>
    <w:rsid w:val="00556CC9"/>
    <w:rsid w:val="00556D08"/>
    <w:rsid w:val="00556EDD"/>
    <w:rsid w:val="005576D3"/>
    <w:rsid w:val="00557A3A"/>
    <w:rsid w:val="00557C8B"/>
    <w:rsid w:val="00557F06"/>
    <w:rsid w:val="00557F0E"/>
    <w:rsid w:val="00560049"/>
    <w:rsid w:val="00560197"/>
    <w:rsid w:val="0056040B"/>
    <w:rsid w:val="005606A2"/>
    <w:rsid w:val="00560E40"/>
    <w:rsid w:val="00560EEC"/>
    <w:rsid w:val="0056119B"/>
    <w:rsid w:val="00561392"/>
    <w:rsid w:val="00561463"/>
    <w:rsid w:val="005617F2"/>
    <w:rsid w:val="00561ABC"/>
    <w:rsid w:val="00561BD4"/>
    <w:rsid w:val="00561C2D"/>
    <w:rsid w:val="00561E7D"/>
    <w:rsid w:val="00561E98"/>
    <w:rsid w:val="005622D8"/>
    <w:rsid w:val="00562547"/>
    <w:rsid w:val="00562725"/>
    <w:rsid w:val="005628DA"/>
    <w:rsid w:val="00562FE7"/>
    <w:rsid w:val="00563331"/>
    <w:rsid w:val="0056345E"/>
    <w:rsid w:val="005638DD"/>
    <w:rsid w:val="005641A5"/>
    <w:rsid w:val="0056424A"/>
    <w:rsid w:val="005645EC"/>
    <w:rsid w:val="00564637"/>
    <w:rsid w:val="00564817"/>
    <w:rsid w:val="0056487F"/>
    <w:rsid w:val="00564B8D"/>
    <w:rsid w:val="00564C07"/>
    <w:rsid w:val="00564CB3"/>
    <w:rsid w:val="00565021"/>
    <w:rsid w:val="005652AD"/>
    <w:rsid w:val="0056531E"/>
    <w:rsid w:val="00565402"/>
    <w:rsid w:val="00565578"/>
    <w:rsid w:val="00565AEA"/>
    <w:rsid w:val="00565F10"/>
    <w:rsid w:val="00565F4A"/>
    <w:rsid w:val="005662DD"/>
    <w:rsid w:val="005668FC"/>
    <w:rsid w:val="00566AE5"/>
    <w:rsid w:val="0056702B"/>
    <w:rsid w:val="005670B2"/>
    <w:rsid w:val="00567356"/>
    <w:rsid w:val="00567369"/>
    <w:rsid w:val="00567714"/>
    <w:rsid w:val="0056782D"/>
    <w:rsid w:val="00567AED"/>
    <w:rsid w:val="005701BA"/>
    <w:rsid w:val="005701F7"/>
    <w:rsid w:val="00570208"/>
    <w:rsid w:val="005707F2"/>
    <w:rsid w:val="00570A0C"/>
    <w:rsid w:val="00570C71"/>
    <w:rsid w:val="00570F5D"/>
    <w:rsid w:val="00571108"/>
    <w:rsid w:val="005712DB"/>
    <w:rsid w:val="0057134A"/>
    <w:rsid w:val="005714A5"/>
    <w:rsid w:val="0057182F"/>
    <w:rsid w:val="00571B1B"/>
    <w:rsid w:val="00571CC2"/>
    <w:rsid w:val="00571D5F"/>
    <w:rsid w:val="00571DE2"/>
    <w:rsid w:val="00571FD7"/>
    <w:rsid w:val="00572315"/>
    <w:rsid w:val="00572441"/>
    <w:rsid w:val="005724BD"/>
    <w:rsid w:val="005724DA"/>
    <w:rsid w:val="005725FE"/>
    <w:rsid w:val="005729E5"/>
    <w:rsid w:val="00572B6D"/>
    <w:rsid w:val="00572D13"/>
    <w:rsid w:val="00572DEB"/>
    <w:rsid w:val="00573095"/>
    <w:rsid w:val="005732EC"/>
    <w:rsid w:val="00573575"/>
    <w:rsid w:val="00573C06"/>
    <w:rsid w:val="00573C84"/>
    <w:rsid w:val="00573DBC"/>
    <w:rsid w:val="00573EDD"/>
    <w:rsid w:val="00574049"/>
    <w:rsid w:val="00574182"/>
    <w:rsid w:val="005741BF"/>
    <w:rsid w:val="005742D5"/>
    <w:rsid w:val="00574468"/>
    <w:rsid w:val="005745BF"/>
    <w:rsid w:val="005747D7"/>
    <w:rsid w:val="005748BC"/>
    <w:rsid w:val="00574950"/>
    <w:rsid w:val="00574992"/>
    <w:rsid w:val="00574ABE"/>
    <w:rsid w:val="00574C38"/>
    <w:rsid w:val="0057525B"/>
    <w:rsid w:val="00575283"/>
    <w:rsid w:val="0057562E"/>
    <w:rsid w:val="00575912"/>
    <w:rsid w:val="00575B09"/>
    <w:rsid w:val="00575B53"/>
    <w:rsid w:val="00575C22"/>
    <w:rsid w:val="00575C6B"/>
    <w:rsid w:val="00575C81"/>
    <w:rsid w:val="00575DDD"/>
    <w:rsid w:val="00575EC6"/>
    <w:rsid w:val="00575F0D"/>
    <w:rsid w:val="00575FB5"/>
    <w:rsid w:val="00575FF9"/>
    <w:rsid w:val="005762D0"/>
    <w:rsid w:val="00576435"/>
    <w:rsid w:val="00576490"/>
    <w:rsid w:val="0057655F"/>
    <w:rsid w:val="0057659D"/>
    <w:rsid w:val="0057667B"/>
    <w:rsid w:val="005767BA"/>
    <w:rsid w:val="0057688C"/>
    <w:rsid w:val="00576A7E"/>
    <w:rsid w:val="00577043"/>
    <w:rsid w:val="0057713C"/>
    <w:rsid w:val="0057792E"/>
    <w:rsid w:val="005779DF"/>
    <w:rsid w:val="00577F34"/>
    <w:rsid w:val="00577F91"/>
    <w:rsid w:val="00580022"/>
    <w:rsid w:val="005802AB"/>
    <w:rsid w:val="00580470"/>
    <w:rsid w:val="0058095D"/>
    <w:rsid w:val="00580B25"/>
    <w:rsid w:val="00580BC6"/>
    <w:rsid w:val="00580C3B"/>
    <w:rsid w:val="00580E50"/>
    <w:rsid w:val="00580EDA"/>
    <w:rsid w:val="0058120C"/>
    <w:rsid w:val="00581663"/>
    <w:rsid w:val="005816EE"/>
    <w:rsid w:val="0058170D"/>
    <w:rsid w:val="005817D1"/>
    <w:rsid w:val="005819DE"/>
    <w:rsid w:val="005819F2"/>
    <w:rsid w:val="00581A97"/>
    <w:rsid w:val="00581DD2"/>
    <w:rsid w:val="00581E4D"/>
    <w:rsid w:val="00582089"/>
    <w:rsid w:val="005825C9"/>
    <w:rsid w:val="005828BB"/>
    <w:rsid w:val="00582981"/>
    <w:rsid w:val="00582B4E"/>
    <w:rsid w:val="00583120"/>
    <w:rsid w:val="0058382D"/>
    <w:rsid w:val="00583A33"/>
    <w:rsid w:val="00583F12"/>
    <w:rsid w:val="00584306"/>
    <w:rsid w:val="0058440B"/>
    <w:rsid w:val="0058444B"/>
    <w:rsid w:val="00584460"/>
    <w:rsid w:val="00584750"/>
    <w:rsid w:val="00584887"/>
    <w:rsid w:val="005848B2"/>
    <w:rsid w:val="00584920"/>
    <w:rsid w:val="00584AB2"/>
    <w:rsid w:val="00584CBB"/>
    <w:rsid w:val="00584DD3"/>
    <w:rsid w:val="0058553B"/>
    <w:rsid w:val="0058594D"/>
    <w:rsid w:val="005859F6"/>
    <w:rsid w:val="00585B3A"/>
    <w:rsid w:val="00585BE1"/>
    <w:rsid w:val="00585FF1"/>
    <w:rsid w:val="00585FF9"/>
    <w:rsid w:val="00586025"/>
    <w:rsid w:val="005861A2"/>
    <w:rsid w:val="005862F4"/>
    <w:rsid w:val="005866F5"/>
    <w:rsid w:val="00586A5E"/>
    <w:rsid w:val="005876FD"/>
    <w:rsid w:val="00587835"/>
    <w:rsid w:val="00587B5B"/>
    <w:rsid w:val="00587C7F"/>
    <w:rsid w:val="00587CFC"/>
    <w:rsid w:val="00587E1B"/>
    <w:rsid w:val="005900EA"/>
    <w:rsid w:val="00590648"/>
    <w:rsid w:val="00590A70"/>
    <w:rsid w:val="00590B4A"/>
    <w:rsid w:val="00590C00"/>
    <w:rsid w:val="00591123"/>
    <w:rsid w:val="00591192"/>
    <w:rsid w:val="005913A3"/>
    <w:rsid w:val="00591417"/>
    <w:rsid w:val="005914D4"/>
    <w:rsid w:val="005916B5"/>
    <w:rsid w:val="00591E6E"/>
    <w:rsid w:val="00591F93"/>
    <w:rsid w:val="0059224B"/>
    <w:rsid w:val="0059239F"/>
    <w:rsid w:val="00592534"/>
    <w:rsid w:val="0059256E"/>
    <w:rsid w:val="005926B0"/>
    <w:rsid w:val="00592CEE"/>
    <w:rsid w:val="00592EBC"/>
    <w:rsid w:val="00593071"/>
    <w:rsid w:val="00593604"/>
    <w:rsid w:val="005937AD"/>
    <w:rsid w:val="005938B4"/>
    <w:rsid w:val="00593B29"/>
    <w:rsid w:val="00593D8F"/>
    <w:rsid w:val="00593E4D"/>
    <w:rsid w:val="00593E8E"/>
    <w:rsid w:val="005940F2"/>
    <w:rsid w:val="00594285"/>
    <w:rsid w:val="00594649"/>
    <w:rsid w:val="00594A34"/>
    <w:rsid w:val="00594B1B"/>
    <w:rsid w:val="00594B92"/>
    <w:rsid w:val="00594B99"/>
    <w:rsid w:val="00594C3E"/>
    <w:rsid w:val="00594C92"/>
    <w:rsid w:val="00594E8C"/>
    <w:rsid w:val="005950C0"/>
    <w:rsid w:val="005957A4"/>
    <w:rsid w:val="00595985"/>
    <w:rsid w:val="00595A83"/>
    <w:rsid w:val="00595C40"/>
    <w:rsid w:val="00595DA8"/>
    <w:rsid w:val="00595E8C"/>
    <w:rsid w:val="00595E94"/>
    <w:rsid w:val="00595FAC"/>
    <w:rsid w:val="005965CF"/>
    <w:rsid w:val="00596741"/>
    <w:rsid w:val="00596B10"/>
    <w:rsid w:val="00596DE1"/>
    <w:rsid w:val="00597036"/>
    <w:rsid w:val="00597534"/>
    <w:rsid w:val="005975B8"/>
    <w:rsid w:val="00597622"/>
    <w:rsid w:val="0059770F"/>
    <w:rsid w:val="005A0320"/>
    <w:rsid w:val="005A03E8"/>
    <w:rsid w:val="005A0619"/>
    <w:rsid w:val="005A06EE"/>
    <w:rsid w:val="005A09CB"/>
    <w:rsid w:val="005A0B05"/>
    <w:rsid w:val="005A12AD"/>
    <w:rsid w:val="005A13DD"/>
    <w:rsid w:val="005A14D2"/>
    <w:rsid w:val="005A169A"/>
    <w:rsid w:val="005A17C8"/>
    <w:rsid w:val="005A182E"/>
    <w:rsid w:val="005A1985"/>
    <w:rsid w:val="005A1B8F"/>
    <w:rsid w:val="005A1D47"/>
    <w:rsid w:val="005A1DCB"/>
    <w:rsid w:val="005A1F84"/>
    <w:rsid w:val="005A25E9"/>
    <w:rsid w:val="005A28B3"/>
    <w:rsid w:val="005A2C1E"/>
    <w:rsid w:val="005A2D9D"/>
    <w:rsid w:val="005A3209"/>
    <w:rsid w:val="005A335B"/>
    <w:rsid w:val="005A345F"/>
    <w:rsid w:val="005A352B"/>
    <w:rsid w:val="005A37CA"/>
    <w:rsid w:val="005A37DC"/>
    <w:rsid w:val="005A3C9D"/>
    <w:rsid w:val="005A3E88"/>
    <w:rsid w:val="005A3EE6"/>
    <w:rsid w:val="005A46A3"/>
    <w:rsid w:val="005A48E3"/>
    <w:rsid w:val="005A48EC"/>
    <w:rsid w:val="005A49D0"/>
    <w:rsid w:val="005A4BAA"/>
    <w:rsid w:val="005A4C52"/>
    <w:rsid w:val="005A4E98"/>
    <w:rsid w:val="005A5067"/>
    <w:rsid w:val="005A59F4"/>
    <w:rsid w:val="005A5D86"/>
    <w:rsid w:val="005A656F"/>
    <w:rsid w:val="005A6655"/>
    <w:rsid w:val="005A6AD5"/>
    <w:rsid w:val="005A6B66"/>
    <w:rsid w:val="005A6D07"/>
    <w:rsid w:val="005A6F7D"/>
    <w:rsid w:val="005A70DC"/>
    <w:rsid w:val="005A720B"/>
    <w:rsid w:val="005A7577"/>
    <w:rsid w:val="005A7884"/>
    <w:rsid w:val="005A7928"/>
    <w:rsid w:val="005A7C50"/>
    <w:rsid w:val="005A7D19"/>
    <w:rsid w:val="005A7F62"/>
    <w:rsid w:val="005A7F8E"/>
    <w:rsid w:val="005B01DD"/>
    <w:rsid w:val="005B058D"/>
    <w:rsid w:val="005B0976"/>
    <w:rsid w:val="005B0DB8"/>
    <w:rsid w:val="005B0E45"/>
    <w:rsid w:val="005B0ECF"/>
    <w:rsid w:val="005B1282"/>
    <w:rsid w:val="005B14D5"/>
    <w:rsid w:val="005B157D"/>
    <w:rsid w:val="005B17BE"/>
    <w:rsid w:val="005B1B29"/>
    <w:rsid w:val="005B1BB3"/>
    <w:rsid w:val="005B2320"/>
    <w:rsid w:val="005B2325"/>
    <w:rsid w:val="005B232B"/>
    <w:rsid w:val="005B243D"/>
    <w:rsid w:val="005B255D"/>
    <w:rsid w:val="005B27EC"/>
    <w:rsid w:val="005B284D"/>
    <w:rsid w:val="005B287C"/>
    <w:rsid w:val="005B2C9F"/>
    <w:rsid w:val="005B2F01"/>
    <w:rsid w:val="005B2FFA"/>
    <w:rsid w:val="005B30C0"/>
    <w:rsid w:val="005B310B"/>
    <w:rsid w:val="005B32D0"/>
    <w:rsid w:val="005B3846"/>
    <w:rsid w:val="005B39C1"/>
    <w:rsid w:val="005B3A9C"/>
    <w:rsid w:val="005B3AD9"/>
    <w:rsid w:val="005B3C7E"/>
    <w:rsid w:val="005B3E34"/>
    <w:rsid w:val="005B441B"/>
    <w:rsid w:val="005B4508"/>
    <w:rsid w:val="005B4540"/>
    <w:rsid w:val="005B48D5"/>
    <w:rsid w:val="005B4D06"/>
    <w:rsid w:val="005B4EFB"/>
    <w:rsid w:val="005B4F1E"/>
    <w:rsid w:val="005B529C"/>
    <w:rsid w:val="005B5626"/>
    <w:rsid w:val="005B58DC"/>
    <w:rsid w:val="005B58E5"/>
    <w:rsid w:val="005B592E"/>
    <w:rsid w:val="005B5D62"/>
    <w:rsid w:val="005B5EFC"/>
    <w:rsid w:val="005B5F87"/>
    <w:rsid w:val="005B692F"/>
    <w:rsid w:val="005B693F"/>
    <w:rsid w:val="005B71B0"/>
    <w:rsid w:val="005B73FD"/>
    <w:rsid w:val="005B74C5"/>
    <w:rsid w:val="005B7525"/>
    <w:rsid w:val="005B7679"/>
    <w:rsid w:val="005B7737"/>
    <w:rsid w:val="005B7B7A"/>
    <w:rsid w:val="005B7BA1"/>
    <w:rsid w:val="005B7CB6"/>
    <w:rsid w:val="005C0003"/>
    <w:rsid w:val="005C00AF"/>
    <w:rsid w:val="005C050C"/>
    <w:rsid w:val="005C077B"/>
    <w:rsid w:val="005C09F1"/>
    <w:rsid w:val="005C0A24"/>
    <w:rsid w:val="005C0AF1"/>
    <w:rsid w:val="005C0F56"/>
    <w:rsid w:val="005C134E"/>
    <w:rsid w:val="005C1427"/>
    <w:rsid w:val="005C18E1"/>
    <w:rsid w:val="005C1A46"/>
    <w:rsid w:val="005C1AB2"/>
    <w:rsid w:val="005C1B7C"/>
    <w:rsid w:val="005C1ED4"/>
    <w:rsid w:val="005C2024"/>
    <w:rsid w:val="005C2380"/>
    <w:rsid w:val="005C25BA"/>
    <w:rsid w:val="005C28E4"/>
    <w:rsid w:val="005C299E"/>
    <w:rsid w:val="005C2B0E"/>
    <w:rsid w:val="005C2C18"/>
    <w:rsid w:val="005C3074"/>
    <w:rsid w:val="005C30EB"/>
    <w:rsid w:val="005C3125"/>
    <w:rsid w:val="005C33CC"/>
    <w:rsid w:val="005C374F"/>
    <w:rsid w:val="005C395F"/>
    <w:rsid w:val="005C3E78"/>
    <w:rsid w:val="005C3FF0"/>
    <w:rsid w:val="005C407F"/>
    <w:rsid w:val="005C413A"/>
    <w:rsid w:val="005C437E"/>
    <w:rsid w:val="005C45E4"/>
    <w:rsid w:val="005C466B"/>
    <w:rsid w:val="005C488C"/>
    <w:rsid w:val="005C4BAB"/>
    <w:rsid w:val="005C4C53"/>
    <w:rsid w:val="005C503C"/>
    <w:rsid w:val="005C5128"/>
    <w:rsid w:val="005C553B"/>
    <w:rsid w:val="005C567B"/>
    <w:rsid w:val="005C56E0"/>
    <w:rsid w:val="005C5852"/>
    <w:rsid w:val="005C599A"/>
    <w:rsid w:val="005C5CC8"/>
    <w:rsid w:val="005C631D"/>
    <w:rsid w:val="005C63A4"/>
    <w:rsid w:val="005C6449"/>
    <w:rsid w:val="005C66A6"/>
    <w:rsid w:val="005C68AA"/>
    <w:rsid w:val="005C6B16"/>
    <w:rsid w:val="005C6D72"/>
    <w:rsid w:val="005C6EFD"/>
    <w:rsid w:val="005C6FC1"/>
    <w:rsid w:val="005C6FC9"/>
    <w:rsid w:val="005C710D"/>
    <w:rsid w:val="005C7576"/>
    <w:rsid w:val="005C7870"/>
    <w:rsid w:val="005C7C7D"/>
    <w:rsid w:val="005C7D52"/>
    <w:rsid w:val="005C7FB9"/>
    <w:rsid w:val="005C7FC6"/>
    <w:rsid w:val="005C7FD8"/>
    <w:rsid w:val="005D010C"/>
    <w:rsid w:val="005D0398"/>
    <w:rsid w:val="005D03BB"/>
    <w:rsid w:val="005D0816"/>
    <w:rsid w:val="005D0877"/>
    <w:rsid w:val="005D08F2"/>
    <w:rsid w:val="005D0A5A"/>
    <w:rsid w:val="005D1125"/>
    <w:rsid w:val="005D11D3"/>
    <w:rsid w:val="005D1394"/>
    <w:rsid w:val="005D1645"/>
    <w:rsid w:val="005D17AE"/>
    <w:rsid w:val="005D18FF"/>
    <w:rsid w:val="005D1D58"/>
    <w:rsid w:val="005D1DE9"/>
    <w:rsid w:val="005D2022"/>
    <w:rsid w:val="005D2157"/>
    <w:rsid w:val="005D2280"/>
    <w:rsid w:val="005D22FE"/>
    <w:rsid w:val="005D23FB"/>
    <w:rsid w:val="005D26FC"/>
    <w:rsid w:val="005D2870"/>
    <w:rsid w:val="005D2B71"/>
    <w:rsid w:val="005D2D5F"/>
    <w:rsid w:val="005D318B"/>
    <w:rsid w:val="005D334F"/>
    <w:rsid w:val="005D33E3"/>
    <w:rsid w:val="005D33E9"/>
    <w:rsid w:val="005D362C"/>
    <w:rsid w:val="005D3654"/>
    <w:rsid w:val="005D3A95"/>
    <w:rsid w:val="005D3BBE"/>
    <w:rsid w:val="005D3BFA"/>
    <w:rsid w:val="005D3C39"/>
    <w:rsid w:val="005D409A"/>
    <w:rsid w:val="005D4212"/>
    <w:rsid w:val="005D4393"/>
    <w:rsid w:val="005D464E"/>
    <w:rsid w:val="005D473D"/>
    <w:rsid w:val="005D4864"/>
    <w:rsid w:val="005D4A40"/>
    <w:rsid w:val="005D4C68"/>
    <w:rsid w:val="005D4D49"/>
    <w:rsid w:val="005D4FB3"/>
    <w:rsid w:val="005D52CB"/>
    <w:rsid w:val="005D559E"/>
    <w:rsid w:val="005D56EA"/>
    <w:rsid w:val="005D5882"/>
    <w:rsid w:val="005D593D"/>
    <w:rsid w:val="005D5B38"/>
    <w:rsid w:val="005D5D29"/>
    <w:rsid w:val="005D5D7E"/>
    <w:rsid w:val="005D64AF"/>
    <w:rsid w:val="005D64B6"/>
    <w:rsid w:val="005D6709"/>
    <w:rsid w:val="005D684E"/>
    <w:rsid w:val="005D6950"/>
    <w:rsid w:val="005D6CE3"/>
    <w:rsid w:val="005D6FF6"/>
    <w:rsid w:val="005D715B"/>
    <w:rsid w:val="005D7264"/>
    <w:rsid w:val="005D72B7"/>
    <w:rsid w:val="005D732E"/>
    <w:rsid w:val="005D7448"/>
    <w:rsid w:val="005D74EB"/>
    <w:rsid w:val="005D7572"/>
    <w:rsid w:val="005D75CF"/>
    <w:rsid w:val="005D7C94"/>
    <w:rsid w:val="005D7EE1"/>
    <w:rsid w:val="005E0072"/>
    <w:rsid w:val="005E012B"/>
    <w:rsid w:val="005E02D7"/>
    <w:rsid w:val="005E04B0"/>
    <w:rsid w:val="005E04D8"/>
    <w:rsid w:val="005E0538"/>
    <w:rsid w:val="005E07FF"/>
    <w:rsid w:val="005E0A2E"/>
    <w:rsid w:val="005E0D91"/>
    <w:rsid w:val="005E0DAF"/>
    <w:rsid w:val="005E10AA"/>
    <w:rsid w:val="005E10BE"/>
    <w:rsid w:val="005E1592"/>
    <w:rsid w:val="005E1597"/>
    <w:rsid w:val="005E1691"/>
    <w:rsid w:val="005E16D1"/>
    <w:rsid w:val="005E180B"/>
    <w:rsid w:val="005E1B71"/>
    <w:rsid w:val="005E1E69"/>
    <w:rsid w:val="005E1EF4"/>
    <w:rsid w:val="005E2123"/>
    <w:rsid w:val="005E225F"/>
    <w:rsid w:val="005E29FA"/>
    <w:rsid w:val="005E3261"/>
    <w:rsid w:val="005E3263"/>
    <w:rsid w:val="005E38B9"/>
    <w:rsid w:val="005E38D6"/>
    <w:rsid w:val="005E397C"/>
    <w:rsid w:val="005E3CF6"/>
    <w:rsid w:val="005E3FF7"/>
    <w:rsid w:val="005E40EB"/>
    <w:rsid w:val="005E42CF"/>
    <w:rsid w:val="005E45C8"/>
    <w:rsid w:val="005E4792"/>
    <w:rsid w:val="005E479A"/>
    <w:rsid w:val="005E4865"/>
    <w:rsid w:val="005E4ABC"/>
    <w:rsid w:val="005E4BF0"/>
    <w:rsid w:val="005E4CF3"/>
    <w:rsid w:val="005E5048"/>
    <w:rsid w:val="005E57C2"/>
    <w:rsid w:val="005E5811"/>
    <w:rsid w:val="005E59D6"/>
    <w:rsid w:val="005E5CD3"/>
    <w:rsid w:val="005E5E0B"/>
    <w:rsid w:val="005E6499"/>
    <w:rsid w:val="005E66CC"/>
    <w:rsid w:val="005E6896"/>
    <w:rsid w:val="005E68CD"/>
    <w:rsid w:val="005E6AF5"/>
    <w:rsid w:val="005E6D74"/>
    <w:rsid w:val="005E6E16"/>
    <w:rsid w:val="005E70DE"/>
    <w:rsid w:val="005E710C"/>
    <w:rsid w:val="005E7197"/>
    <w:rsid w:val="005E719E"/>
    <w:rsid w:val="005E7205"/>
    <w:rsid w:val="005E7219"/>
    <w:rsid w:val="005E7752"/>
    <w:rsid w:val="005E7842"/>
    <w:rsid w:val="005E7893"/>
    <w:rsid w:val="005E7B58"/>
    <w:rsid w:val="005E7C9B"/>
    <w:rsid w:val="005E7D51"/>
    <w:rsid w:val="005F0104"/>
    <w:rsid w:val="005F05E6"/>
    <w:rsid w:val="005F083F"/>
    <w:rsid w:val="005F0844"/>
    <w:rsid w:val="005F0914"/>
    <w:rsid w:val="005F0A0D"/>
    <w:rsid w:val="005F0A90"/>
    <w:rsid w:val="005F0D13"/>
    <w:rsid w:val="005F14FF"/>
    <w:rsid w:val="005F1732"/>
    <w:rsid w:val="005F17CF"/>
    <w:rsid w:val="005F1ECE"/>
    <w:rsid w:val="005F1F8D"/>
    <w:rsid w:val="005F28EF"/>
    <w:rsid w:val="005F2B28"/>
    <w:rsid w:val="005F3338"/>
    <w:rsid w:val="005F374B"/>
    <w:rsid w:val="005F382E"/>
    <w:rsid w:val="005F3C7D"/>
    <w:rsid w:val="005F3E92"/>
    <w:rsid w:val="005F3FB1"/>
    <w:rsid w:val="005F40DE"/>
    <w:rsid w:val="005F40F7"/>
    <w:rsid w:val="005F4681"/>
    <w:rsid w:val="005F4716"/>
    <w:rsid w:val="005F49D3"/>
    <w:rsid w:val="005F4C02"/>
    <w:rsid w:val="005F4C38"/>
    <w:rsid w:val="005F4C45"/>
    <w:rsid w:val="005F4C97"/>
    <w:rsid w:val="005F5004"/>
    <w:rsid w:val="005F51E3"/>
    <w:rsid w:val="005F52F0"/>
    <w:rsid w:val="005F545D"/>
    <w:rsid w:val="005F57A7"/>
    <w:rsid w:val="005F5A8C"/>
    <w:rsid w:val="005F5C1A"/>
    <w:rsid w:val="005F68C1"/>
    <w:rsid w:val="005F6AA2"/>
    <w:rsid w:val="005F6D68"/>
    <w:rsid w:val="005F6F9D"/>
    <w:rsid w:val="005F71AB"/>
    <w:rsid w:val="005F74AD"/>
    <w:rsid w:val="005F77A4"/>
    <w:rsid w:val="005F796A"/>
    <w:rsid w:val="005F79F0"/>
    <w:rsid w:val="005F7E47"/>
    <w:rsid w:val="00600497"/>
    <w:rsid w:val="0060089E"/>
    <w:rsid w:val="00600B94"/>
    <w:rsid w:val="00600E26"/>
    <w:rsid w:val="00600F81"/>
    <w:rsid w:val="006012C5"/>
    <w:rsid w:val="00601561"/>
    <w:rsid w:val="006016EF"/>
    <w:rsid w:val="0060179B"/>
    <w:rsid w:val="00601989"/>
    <w:rsid w:val="006019FA"/>
    <w:rsid w:val="00601D4E"/>
    <w:rsid w:val="00601D6A"/>
    <w:rsid w:val="00602183"/>
    <w:rsid w:val="006022D5"/>
    <w:rsid w:val="006023C9"/>
    <w:rsid w:val="006025BD"/>
    <w:rsid w:val="006027FF"/>
    <w:rsid w:val="00602868"/>
    <w:rsid w:val="00602962"/>
    <w:rsid w:val="00602BD0"/>
    <w:rsid w:val="00602E20"/>
    <w:rsid w:val="00602E36"/>
    <w:rsid w:val="006030EF"/>
    <w:rsid w:val="006031F4"/>
    <w:rsid w:val="0060346D"/>
    <w:rsid w:val="00603512"/>
    <w:rsid w:val="00603A4A"/>
    <w:rsid w:val="00603D5C"/>
    <w:rsid w:val="00604090"/>
    <w:rsid w:val="006040B2"/>
    <w:rsid w:val="0060426F"/>
    <w:rsid w:val="006047E7"/>
    <w:rsid w:val="006048BE"/>
    <w:rsid w:val="006048C0"/>
    <w:rsid w:val="006048DA"/>
    <w:rsid w:val="0060504E"/>
    <w:rsid w:val="0060550B"/>
    <w:rsid w:val="006055EA"/>
    <w:rsid w:val="006056BB"/>
    <w:rsid w:val="00605D4E"/>
    <w:rsid w:val="00606149"/>
    <w:rsid w:val="0060614C"/>
    <w:rsid w:val="00606382"/>
    <w:rsid w:val="00606394"/>
    <w:rsid w:val="006065D4"/>
    <w:rsid w:val="006068A4"/>
    <w:rsid w:val="0060694F"/>
    <w:rsid w:val="00607671"/>
    <w:rsid w:val="006076B9"/>
    <w:rsid w:val="006076C3"/>
    <w:rsid w:val="00607A52"/>
    <w:rsid w:val="00607AFA"/>
    <w:rsid w:val="00607CAD"/>
    <w:rsid w:val="00607E77"/>
    <w:rsid w:val="0061034D"/>
    <w:rsid w:val="006104A8"/>
    <w:rsid w:val="006104CE"/>
    <w:rsid w:val="00610553"/>
    <w:rsid w:val="006107B4"/>
    <w:rsid w:val="006107E4"/>
    <w:rsid w:val="00610805"/>
    <w:rsid w:val="00610929"/>
    <w:rsid w:val="00610B59"/>
    <w:rsid w:val="00610C94"/>
    <w:rsid w:val="00610F56"/>
    <w:rsid w:val="00610F91"/>
    <w:rsid w:val="006111F7"/>
    <w:rsid w:val="0061121C"/>
    <w:rsid w:val="00611389"/>
    <w:rsid w:val="006114BB"/>
    <w:rsid w:val="00611733"/>
    <w:rsid w:val="00611856"/>
    <w:rsid w:val="006118A3"/>
    <w:rsid w:val="00611969"/>
    <w:rsid w:val="00611A40"/>
    <w:rsid w:val="00611CD3"/>
    <w:rsid w:val="00611D1C"/>
    <w:rsid w:val="00611D57"/>
    <w:rsid w:val="006127A5"/>
    <w:rsid w:val="00612861"/>
    <w:rsid w:val="00612A07"/>
    <w:rsid w:val="00612A82"/>
    <w:rsid w:val="00612BA7"/>
    <w:rsid w:val="00612BDF"/>
    <w:rsid w:val="00612BFB"/>
    <w:rsid w:val="00612D50"/>
    <w:rsid w:val="00612DBA"/>
    <w:rsid w:val="00612E3E"/>
    <w:rsid w:val="00612EE1"/>
    <w:rsid w:val="00612F1C"/>
    <w:rsid w:val="006133AA"/>
    <w:rsid w:val="00613478"/>
    <w:rsid w:val="00613556"/>
    <w:rsid w:val="006139B6"/>
    <w:rsid w:val="00613A34"/>
    <w:rsid w:val="00613E53"/>
    <w:rsid w:val="00613FE6"/>
    <w:rsid w:val="006140D9"/>
    <w:rsid w:val="0061419A"/>
    <w:rsid w:val="00614604"/>
    <w:rsid w:val="00614614"/>
    <w:rsid w:val="00614CCB"/>
    <w:rsid w:val="00614E05"/>
    <w:rsid w:val="00614F76"/>
    <w:rsid w:val="00615158"/>
    <w:rsid w:val="00615223"/>
    <w:rsid w:val="0061561E"/>
    <w:rsid w:val="006156BF"/>
    <w:rsid w:val="00615727"/>
    <w:rsid w:val="00615BCF"/>
    <w:rsid w:val="00615C16"/>
    <w:rsid w:val="00615FC9"/>
    <w:rsid w:val="00616015"/>
    <w:rsid w:val="00616488"/>
    <w:rsid w:val="00616621"/>
    <w:rsid w:val="00616755"/>
    <w:rsid w:val="006168C3"/>
    <w:rsid w:val="0061697A"/>
    <w:rsid w:val="00616B7A"/>
    <w:rsid w:val="00616BE7"/>
    <w:rsid w:val="00616F7A"/>
    <w:rsid w:val="00617503"/>
    <w:rsid w:val="00617A45"/>
    <w:rsid w:val="00617ADD"/>
    <w:rsid w:val="00617B0B"/>
    <w:rsid w:val="00617D43"/>
    <w:rsid w:val="0062005F"/>
    <w:rsid w:val="00620407"/>
    <w:rsid w:val="006208C6"/>
    <w:rsid w:val="00620AB5"/>
    <w:rsid w:val="00620CF2"/>
    <w:rsid w:val="00620D35"/>
    <w:rsid w:val="00620E1E"/>
    <w:rsid w:val="00620EE4"/>
    <w:rsid w:val="00621371"/>
    <w:rsid w:val="0062140D"/>
    <w:rsid w:val="00621E2D"/>
    <w:rsid w:val="00621ECC"/>
    <w:rsid w:val="0062213C"/>
    <w:rsid w:val="00622383"/>
    <w:rsid w:val="0062250F"/>
    <w:rsid w:val="00622915"/>
    <w:rsid w:val="006229CE"/>
    <w:rsid w:val="00622C22"/>
    <w:rsid w:val="00622EF7"/>
    <w:rsid w:val="00622F1F"/>
    <w:rsid w:val="00623213"/>
    <w:rsid w:val="00623672"/>
    <w:rsid w:val="00623789"/>
    <w:rsid w:val="00623A27"/>
    <w:rsid w:val="00623CA0"/>
    <w:rsid w:val="00623FD8"/>
    <w:rsid w:val="00624093"/>
    <w:rsid w:val="006241EF"/>
    <w:rsid w:val="0062425D"/>
    <w:rsid w:val="0062435D"/>
    <w:rsid w:val="00624569"/>
    <w:rsid w:val="00624861"/>
    <w:rsid w:val="0062487D"/>
    <w:rsid w:val="006249CA"/>
    <w:rsid w:val="00624C48"/>
    <w:rsid w:val="00624CB3"/>
    <w:rsid w:val="0062505D"/>
    <w:rsid w:val="006251A8"/>
    <w:rsid w:val="006253CC"/>
    <w:rsid w:val="00625479"/>
    <w:rsid w:val="006258DD"/>
    <w:rsid w:val="006261DD"/>
    <w:rsid w:val="0062650C"/>
    <w:rsid w:val="0062667D"/>
    <w:rsid w:val="0062689A"/>
    <w:rsid w:val="006268CD"/>
    <w:rsid w:val="0062753F"/>
    <w:rsid w:val="0062781B"/>
    <w:rsid w:val="00627A62"/>
    <w:rsid w:val="00627B1C"/>
    <w:rsid w:val="00627C75"/>
    <w:rsid w:val="00630363"/>
    <w:rsid w:val="0063052F"/>
    <w:rsid w:val="0063086F"/>
    <w:rsid w:val="006308F6"/>
    <w:rsid w:val="00630998"/>
    <w:rsid w:val="00630A94"/>
    <w:rsid w:val="00630B46"/>
    <w:rsid w:val="00630CBB"/>
    <w:rsid w:val="00630DBC"/>
    <w:rsid w:val="00631161"/>
    <w:rsid w:val="00631167"/>
    <w:rsid w:val="0063122B"/>
    <w:rsid w:val="0063131A"/>
    <w:rsid w:val="00631344"/>
    <w:rsid w:val="006316E6"/>
    <w:rsid w:val="006318B4"/>
    <w:rsid w:val="0063199A"/>
    <w:rsid w:val="006319E1"/>
    <w:rsid w:val="00631A11"/>
    <w:rsid w:val="00631D2E"/>
    <w:rsid w:val="00631D42"/>
    <w:rsid w:val="00631DF6"/>
    <w:rsid w:val="00632198"/>
    <w:rsid w:val="0063255F"/>
    <w:rsid w:val="0063268C"/>
    <w:rsid w:val="006326ED"/>
    <w:rsid w:val="0063283B"/>
    <w:rsid w:val="00632861"/>
    <w:rsid w:val="00632980"/>
    <w:rsid w:val="00632C3F"/>
    <w:rsid w:val="00632F25"/>
    <w:rsid w:val="006330C0"/>
    <w:rsid w:val="00633800"/>
    <w:rsid w:val="00633A7D"/>
    <w:rsid w:val="00633E76"/>
    <w:rsid w:val="006340D5"/>
    <w:rsid w:val="0063411C"/>
    <w:rsid w:val="006341BA"/>
    <w:rsid w:val="0063457C"/>
    <w:rsid w:val="0063470A"/>
    <w:rsid w:val="00634757"/>
    <w:rsid w:val="006349D9"/>
    <w:rsid w:val="006351C6"/>
    <w:rsid w:val="00635266"/>
    <w:rsid w:val="00635345"/>
    <w:rsid w:val="0063546F"/>
    <w:rsid w:val="006354AC"/>
    <w:rsid w:val="006354EF"/>
    <w:rsid w:val="00635E46"/>
    <w:rsid w:val="00635F08"/>
    <w:rsid w:val="00635F30"/>
    <w:rsid w:val="00636033"/>
    <w:rsid w:val="006361A5"/>
    <w:rsid w:val="00636227"/>
    <w:rsid w:val="00636678"/>
    <w:rsid w:val="0063667A"/>
    <w:rsid w:val="00636982"/>
    <w:rsid w:val="00636A8C"/>
    <w:rsid w:val="00636B48"/>
    <w:rsid w:val="00636D82"/>
    <w:rsid w:val="00636EE6"/>
    <w:rsid w:val="00636FA1"/>
    <w:rsid w:val="00637065"/>
    <w:rsid w:val="00637518"/>
    <w:rsid w:val="006375D5"/>
    <w:rsid w:val="0063776C"/>
    <w:rsid w:val="00637A21"/>
    <w:rsid w:val="00637D5E"/>
    <w:rsid w:val="0064013B"/>
    <w:rsid w:val="00640146"/>
    <w:rsid w:val="00640C80"/>
    <w:rsid w:val="00640E10"/>
    <w:rsid w:val="00640FB5"/>
    <w:rsid w:val="0064106C"/>
    <w:rsid w:val="006411DD"/>
    <w:rsid w:val="006411E8"/>
    <w:rsid w:val="006413F0"/>
    <w:rsid w:val="006414DC"/>
    <w:rsid w:val="0064151A"/>
    <w:rsid w:val="00641544"/>
    <w:rsid w:val="00641645"/>
    <w:rsid w:val="0064164F"/>
    <w:rsid w:val="006416A0"/>
    <w:rsid w:val="00641A96"/>
    <w:rsid w:val="00641AC9"/>
    <w:rsid w:val="00641B4C"/>
    <w:rsid w:val="00641C3A"/>
    <w:rsid w:val="00641C41"/>
    <w:rsid w:val="00642242"/>
    <w:rsid w:val="0064232A"/>
    <w:rsid w:val="00642390"/>
    <w:rsid w:val="006424D1"/>
    <w:rsid w:val="006424DF"/>
    <w:rsid w:val="006426BB"/>
    <w:rsid w:val="006427AC"/>
    <w:rsid w:val="0064293C"/>
    <w:rsid w:val="00642A22"/>
    <w:rsid w:val="00642BE8"/>
    <w:rsid w:val="00642DDD"/>
    <w:rsid w:val="00642FCF"/>
    <w:rsid w:val="00643A27"/>
    <w:rsid w:val="00643C24"/>
    <w:rsid w:val="00643C45"/>
    <w:rsid w:val="00643F59"/>
    <w:rsid w:val="00643FE0"/>
    <w:rsid w:val="00644389"/>
    <w:rsid w:val="00644417"/>
    <w:rsid w:val="00644966"/>
    <w:rsid w:val="00644B4E"/>
    <w:rsid w:val="00644B7B"/>
    <w:rsid w:val="00645094"/>
    <w:rsid w:val="00645273"/>
    <w:rsid w:val="006458A3"/>
    <w:rsid w:val="00645920"/>
    <w:rsid w:val="00645D92"/>
    <w:rsid w:val="006461BF"/>
    <w:rsid w:val="006461E4"/>
    <w:rsid w:val="00646236"/>
    <w:rsid w:val="006463A6"/>
    <w:rsid w:val="00646486"/>
    <w:rsid w:val="006465A3"/>
    <w:rsid w:val="006465F0"/>
    <w:rsid w:val="00646841"/>
    <w:rsid w:val="006468B3"/>
    <w:rsid w:val="00646B1F"/>
    <w:rsid w:val="00646EB6"/>
    <w:rsid w:val="0064709B"/>
    <w:rsid w:val="00647196"/>
    <w:rsid w:val="00647268"/>
    <w:rsid w:val="00647437"/>
    <w:rsid w:val="00647AE5"/>
    <w:rsid w:val="00647FD7"/>
    <w:rsid w:val="006501B2"/>
    <w:rsid w:val="0065035F"/>
    <w:rsid w:val="0065045C"/>
    <w:rsid w:val="006505B0"/>
    <w:rsid w:val="00650EB5"/>
    <w:rsid w:val="00650F55"/>
    <w:rsid w:val="006511E0"/>
    <w:rsid w:val="006514AF"/>
    <w:rsid w:val="00651582"/>
    <w:rsid w:val="00651A80"/>
    <w:rsid w:val="00651ADF"/>
    <w:rsid w:val="0065200B"/>
    <w:rsid w:val="00652724"/>
    <w:rsid w:val="00652761"/>
    <w:rsid w:val="006527E9"/>
    <w:rsid w:val="00652ABD"/>
    <w:rsid w:val="00652BA7"/>
    <w:rsid w:val="00652C54"/>
    <w:rsid w:val="00652EB7"/>
    <w:rsid w:val="0065312A"/>
    <w:rsid w:val="00653396"/>
    <w:rsid w:val="00653488"/>
    <w:rsid w:val="00653575"/>
    <w:rsid w:val="006536BD"/>
    <w:rsid w:val="006539C6"/>
    <w:rsid w:val="006539E7"/>
    <w:rsid w:val="00653E93"/>
    <w:rsid w:val="00654177"/>
    <w:rsid w:val="006542B0"/>
    <w:rsid w:val="00654434"/>
    <w:rsid w:val="006544AE"/>
    <w:rsid w:val="006544BE"/>
    <w:rsid w:val="0065473B"/>
    <w:rsid w:val="00654915"/>
    <w:rsid w:val="00654940"/>
    <w:rsid w:val="00654B6F"/>
    <w:rsid w:val="00654D1A"/>
    <w:rsid w:val="00654D34"/>
    <w:rsid w:val="00654FA8"/>
    <w:rsid w:val="006553E8"/>
    <w:rsid w:val="0065542E"/>
    <w:rsid w:val="00655681"/>
    <w:rsid w:val="00655692"/>
    <w:rsid w:val="006556AE"/>
    <w:rsid w:val="00655ACB"/>
    <w:rsid w:val="00655D26"/>
    <w:rsid w:val="00655E89"/>
    <w:rsid w:val="00656061"/>
    <w:rsid w:val="006561C1"/>
    <w:rsid w:val="006561DB"/>
    <w:rsid w:val="006562F2"/>
    <w:rsid w:val="0065633F"/>
    <w:rsid w:val="006563BA"/>
    <w:rsid w:val="006563CE"/>
    <w:rsid w:val="006565E0"/>
    <w:rsid w:val="0065668B"/>
    <w:rsid w:val="006566D6"/>
    <w:rsid w:val="006568AB"/>
    <w:rsid w:val="006568B6"/>
    <w:rsid w:val="00656902"/>
    <w:rsid w:val="00656F2C"/>
    <w:rsid w:val="00656FB5"/>
    <w:rsid w:val="006571E9"/>
    <w:rsid w:val="006573A6"/>
    <w:rsid w:val="006574A9"/>
    <w:rsid w:val="0065793A"/>
    <w:rsid w:val="00657AE1"/>
    <w:rsid w:val="00657B0B"/>
    <w:rsid w:val="00657EA7"/>
    <w:rsid w:val="00660107"/>
    <w:rsid w:val="00660384"/>
    <w:rsid w:val="00660802"/>
    <w:rsid w:val="00660B3F"/>
    <w:rsid w:val="00660C3B"/>
    <w:rsid w:val="006615D7"/>
    <w:rsid w:val="00661C14"/>
    <w:rsid w:val="00661C8F"/>
    <w:rsid w:val="00661D80"/>
    <w:rsid w:val="00661E14"/>
    <w:rsid w:val="00662056"/>
    <w:rsid w:val="006622C2"/>
    <w:rsid w:val="0066265B"/>
    <w:rsid w:val="006626DE"/>
    <w:rsid w:val="00662792"/>
    <w:rsid w:val="0066287C"/>
    <w:rsid w:val="00662888"/>
    <w:rsid w:val="00662B10"/>
    <w:rsid w:val="00662B42"/>
    <w:rsid w:val="00662BAF"/>
    <w:rsid w:val="00662C72"/>
    <w:rsid w:val="00662CB5"/>
    <w:rsid w:val="00662E76"/>
    <w:rsid w:val="00662FFA"/>
    <w:rsid w:val="006635C2"/>
    <w:rsid w:val="00663A83"/>
    <w:rsid w:val="00663BA4"/>
    <w:rsid w:val="00663FB9"/>
    <w:rsid w:val="006640D9"/>
    <w:rsid w:val="006641BB"/>
    <w:rsid w:val="006644E1"/>
    <w:rsid w:val="006648DA"/>
    <w:rsid w:val="00664ADC"/>
    <w:rsid w:val="00664CC6"/>
    <w:rsid w:val="0066546E"/>
    <w:rsid w:val="00665667"/>
    <w:rsid w:val="006656F2"/>
    <w:rsid w:val="00665839"/>
    <w:rsid w:val="0066585E"/>
    <w:rsid w:val="00665866"/>
    <w:rsid w:val="006658D0"/>
    <w:rsid w:val="006658F8"/>
    <w:rsid w:val="00665C70"/>
    <w:rsid w:val="00665FCF"/>
    <w:rsid w:val="00666394"/>
    <w:rsid w:val="0066670A"/>
    <w:rsid w:val="006667D3"/>
    <w:rsid w:val="006667DD"/>
    <w:rsid w:val="00666819"/>
    <w:rsid w:val="0066688C"/>
    <w:rsid w:val="006669EC"/>
    <w:rsid w:val="00666AA7"/>
    <w:rsid w:val="00666B1D"/>
    <w:rsid w:val="00666EA6"/>
    <w:rsid w:val="00666FB0"/>
    <w:rsid w:val="006671E6"/>
    <w:rsid w:val="0066765E"/>
    <w:rsid w:val="00667676"/>
    <w:rsid w:val="00667680"/>
    <w:rsid w:val="00667D7A"/>
    <w:rsid w:val="00667D7D"/>
    <w:rsid w:val="00667EF2"/>
    <w:rsid w:val="0067008D"/>
    <w:rsid w:val="006702AA"/>
    <w:rsid w:val="00670757"/>
    <w:rsid w:val="00670847"/>
    <w:rsid w:val="006709C1"/>
    <w:rsid w:val="00670B7E"/>
    <w:rsid w:val="00670CB3"/>
    <w:rsid w:val="00670CE2"/>
    <w:rsid w:val="00670E38"/>
    <w:rsid w:val="00670EB8"/>
    <w:rsid w:val="00671193"/>
    <w:rsid w:val="006711CE"/>
    <w:rsid w:val="006715EB"/>
    <w:rsid w:val="006716AD"/>
    <w:rsid w:val="0067184C"/>
    <w:rsid w:val="00671DEC"/>
    <w:rsid w:val="00672B13"/>
    <w:rsid w:val="00672C65"/>
    <w:rsid w:val="00672DAB"/>
    <w:rsid w:val="00672E67"/>
    <w:rsid w:val="00672ECD"/>
    <w:rsid w:val="00673347"/>
    <w:rsid w:val="0067374D"/>
    <w:rsid w:val="00673DA1"/>
    <w:rsid w:val="00674096"/>
    <w:rsid w:val="0067410A"/>
    <w:rsid w:val="00674749"/>
    <w:rsid w:val="0067492A"/>
    <w:rsid w:val="00674980"/>
    <w:rsid w:val="006749DF"/>
    <w:rsid w:val="006749EB"/>
    <w:rsid w:val="00674BE8"/>
    <w:rsid w:val="00674C2B"/>
    <w:rsid w:val="00674D98"/>
    <w:rsid w:val="00674E4F"/>
    <w:rsid w:val="00674F79"/>
    <w:rsid w:val="006754A5"/>
    <w:rsid w:val="00675533"/>
    <w:rsid w:val="00675559"/>
    <w:rsid w:val="006759BD"/>
    <w:rsid w:val="006759FE"/>
    <w:rsid w:val="00675AEF"/>
    <w:rsid w:val="00675CB9"/>
    <w:rsid w:val="00675E2C"/>
    <w:rsid w:val="006763A2"/>
    <w:rsid w:val="006763AE"/>
    <w:rsid w:val="00676544"/>
    <w:rsid w:val="006767AF"/>
    <w:rsid w:val="006769A6"/>
    <w:rsid w:val="00676AF9"/>
    <w:rsid w:val="00676BB2"/>
    <w:rsid w:val="00676DDE"/>
    <w:rsid w:val="00676ED1"/>
    <w:rsid w:val="00677169"/>
    <w:rsid w:val="006771E1"/>
    <w:rsid w:val="0067762E"/>
    <w:rsid w:val="00677889"/>
    <w:rsid w:val="006778FD"/>
    <w:rsid w:val="00677B2C"/>
    <w:rsid w:val="00677DC4"/>
    <w:rsid w:val="00680155"/>
    <w:rsid w:val="00680331"/>
    <w:rsid w:val="006804D2"/>
    <w:rsid w:val="006806FA"/>
    <w:rsid w:val="006807C8"/>
    <w:rsid w:val="0068096C"/>
    <w:rsid w:val="00680B5E"/>
    <w:rsid w:val="00680CBD"/>
    <w:rsid w:val="00680CD2"/>
    <w:rsid w:val="00680FFF"/>
    <w:rsid w:val="006810DB"/>
    <w:rsid w:val="0068116F"/>
    <w:rsid w:val="0068129F"/>
    <w:rsid w:val="0068188E"/>
    <w:rsid w:val="00681BC1"/>
    <w:rsid w:val="00681CF7"/>
    <w:rsid w:val="00681F17"/>
    <w:rsid w:val="00681F99"/>
    <w:rsid w:val="00681FBE"/>
    <w:rsid w:val="00682096"/>
    <w:rsid w:val="006820B7"/>
    <w:rsid w:val="00682141"/>
    <w:rsid w:val="006825EC"/>
    <w:rsid w:val="00682B0B"/>
    <w:rsid w:val="00682E63"/>
    <w:rsid w:val="00683116"/>
    <w:rsid w:val="00683733"/>
    <w:rsid w:val="006839E5"/>
    <w:rsid w:val="00683D78"/>
    <w:rsid w:val="00683E69"/>
    <w:rsid w:val="00683EF2"/>
    <w:rsid w:val="006840F2"/>
    <w:rsid w:val="0068457A"/>
    <w:rsid w:val="00684630"/>
    <w:rsid w:val="006849A1"/>
    <w:rsid w:val="00684ADB"/>
    <w:rsid w:val="00684B51"/>
    <w:rsid w:val="00684C70"/>
    <w:rsid w:val="00684D63"/>
    <w:rsid w:val="00684DBC"/>
    <w:rsid w:val="00685167"/>
    <w:rsid w:val="00685901"/>
    <w:rsid w:val="0068593D"/>
    <w:rsid w:val="0068598D"/>
    <w:rsid w:val="00685C92"/>
    <w:rsid w:val="00686437"/>
    <w:rsid w:val="006864AE"/>
    <w:rsid w:val="00686653"/>
    <w:rsid w:val="00686B4B"/>
    <w:rsid w:val="00686D4C"/>
    <w:rsid w:val="00686D56"/>
    <w:rsid w:val="00686D63"/>
    <w:rsid w:val="00686ECF"/>
    <w:rsid w:val="00686F76"/>
    <w:rsid w:val="0068751D"/>
    <w:rsid w:val="006875E6"/>
    <w:rsid w:val="0068796B"/>
    <w:rsid w:val="00687ADC"/>
    <w:rsid w:val="00687B2D"/>
    <w:rsid w:val="00687E0C"/>
    <w:rsid w:val="00687E22"/>
    <w:rsid w:val="00687E92"/>
    <w:rsid w:val="0069007E"/>
    <w:rsid w:val="00690364"/>
    <w:rsid w:val="0069047B"/>
    <w:rsid w:val="00690777"/>
    <w:rsid w:val="00690B7C"/>
    <w:rsid w:val="00690ECB"/>
    <w:rsid w:val="00690F39"/>
    <w:rsid w:val="00691082"/>
    <w:rsid w:val="0069110A"/>
    <w:rsid w:val="0069118F"/>
    <w:rsid w:val="00691276"/>
    <w:rsid w:val="006914BA"/>
    <w:rsid w:val="0069178D"/>
    <w:rsid w:val="00692059"/>
    <w:rsid w:val="00692150"/>
    <w:rsid w:val="006923CB"/>
    <w:rsid w:val="006926F6"/>
    <w:rsid w:val="0069275D"/>
    <w:rsid w:val="00692B43"/>
    <w:rsid w:val="00692BC8"/>
    <w:rsid w:val="00692DAF"/>
    <w:rsid w:val="00692EE0"/>
    <w:rsid w:val="006935C0"/>
    <w:rsid w:val="00694004"/>
    <w:rsid w:val="00694247"/>
    <w:rsid w:val="0069435F"/>
    <w:rsid w:val="00694420"/>
    <w:rsid w:val="006947C0"/>
    <w:rsid w:val="00694844"/>
    <w:rsid w:val="00694B1D"/>
    <w:rsid w:val="00694DCC"/>
    <w:rsid w:val="00694E2B"/>
    <w:rsid w:val="00694F04"/>
    <w:rsid w:val="0069546E"/>
    <w:rsid w:val="006956EA"/>
    <w:rsid w:val="006957DE"/>
    <w:rsid w:val="00695972"/>
    <w:rsid w:val="00695BDD"/>
    <w:rsid w:val="00695EE4"/>
    <w:rsid w:val="0069612C"/>
    <w:rsid w:val="00696548"/>
    <w:rsid w:val="0069655C"/>
    <w:rsid w:val="006966F8"/>
    <w:rsid w:val="00696860"/>
    <w:rsid w:val="006969F4"/>
    <w:rsid w:val="00696A4C"/>
    <w:rsid w:val="00696AD6"/>
    <w:rsid w:val="00696E93"/>
    <w:rsid w:val="00696FD8"/>
    <w:rsid w:val="006975BF"/>
    <w:rsid w:val="0069760D"/>
    <w:rsid w:val="00697A02"/>
    <w:rsid w:val="006A003E"/>
    <w:rsid w:val="006A044E"/>
    <w:rsid w:val="006A0E6C"/>
    <w:rsid w:val="006A0FC0"/>
    <w:rsid w:val="006A1230"/>
    <w:rsid w:val="006A17E2"/>
    <w:rsid w:val="006A1978"/>
    <w:rsid w:val="006A1A13"/>
    <w:rsid w:val="006A1D97"/>
    <w:rsid w:val="006A1E68"/>
    <w:rsid w:val="006A1EBD"/>
    <w:rsid w:val="006A20CE"/>
    <w:rsid w:val="006A21E9"/>
    <w:rsid w:val="006A21EF"/>
    <w:rsid w:val="006A22EA"/>
    <w:rsid w:val="006A2380"/>
    <w:rsid w:val="006A29D6"/>
    <w:rsid w:val="006A29FE"/>
    <w:rsid w:val="006A2DB9"/>
    <w:rsid w:val="006A301C"/>
    <w:rsid w:val="006A34D8"/>
    <w:rsid w:val="006A353D"/>
    <w:rsid w:val="006A38FA"/>
    <w:rsid w:val="006A3CB2"/>
    <w:rsid w:val="006A3CBE"/>
    <w:rsid w:val="006A3DFE"/>
    <w:rsid w:val="006A3EAC"/>
    <w:rsid w:val="006A3EC1"/>
    <w:rsid w:val="006A3F83"/>
    <w:rsid w:val="006A41D7"/>
    <w:rsid w:val="006A4727"/>
    <w:rsid w:val="006A48E6"/>
    <w:rsid w:val="006A4A92"/>
    <w:rsid w:val="006A511B"/>
    <w:rsid w:val="006A52B9"/>
    <w:rsid w:val="006A5436"/>
    <w:rsid w:val="006A54A0"/>
    <w:rsid w:val="006A5774"/>
    <w:rsid w:val="006A581A"/>
    <w:rsid w:val="006A587A"/>
    <w:rsid w:val="006A590D"/>
    <w:rsid w:val="006A5B39"/>
    <w:rsid w:val="006A5B5B"/>
    <w:rsid w:val="006A5BC6"/>
    <w:rsid w:val="006A5F66"/>
    <w:rsid w:val="006A60CD"/>
    <w:rsid w:val="006A6224"/>
    <w:rsid w:val="006A6543"/>
    <w:rsid w:val="006A65E5"/>
    <w:rsid w:val="006A66D4"/>
    <w:rsid w:val="006A6A95"/>
    <w:rsid w:val="006A6B48"/>
    <w:rsid w:val="006A6DD1"/>
    <w:rsid w:val="006A6F7B"/>
    <w:rsid w:val="006A737D"/>
    <w:rsid w:val="006A745B"/>
    <w:rsid w:val="006A77D6"/>
    <w:rsid w:val="006A796F"/>
    <w:rsid w:val="006A7998"/>
    <w:rsid w:val="006A7A05"/>
    <w:rsid w:val="006A7AA6"/>
    <w:rsid w:val="006A7B09"/>
    <w:rsid w:val="006A7D1D"/>
    <w:rsid w:val="006A7D35"/>
    <w:rsid w:val="006A7F24"/>
    <w:rsid w:val="006B02AD"/>
    <w:rsid w:val="006B04F8"/>
    <w:rsid w:val="006B05C2"/>
    <w:rsid w:val="006B086E"/>
    <w:rsid w:val="006B1282"/>
    <w:rsid w:val="006B136D"/>
    <w:rsid w:val="006B15E4"/>
    <w:rsid w:val="006B193A"/>
    <w:rsid w:val="006B1B36"/>
    <w:rsid w:val="006B1EAD"/>
    <w:rsid w:val="006B1EB3"/>
    <w:rsid w:val="006B2013"/>
    <w:rsid w:val="006B2112"/>
    <w:rsid w:val="006B222F"/>
    <w:rsid w:val="006B2498"/>
    <w:rsid w:val="006B2511"/>
    <w:rsid w:val="006B26AD"/>
    <w:rsid w:val="006B29D6"/>
    <w:rsid w:val="006B2C3B"/>
    <w:rsid w:val="006B2D39"/>
    <w:rsid w:val="006B2E40"/>
    <w:rsid w:val="006B31A6"/>
    <w:rsid w:val="006B3206"/>
    <w:rsid w:val="006B346B"/>
    <w:rsid w:val="006B35CF"/>
    <w:rsid w:val="006B3976"/>
    <w:rsid w:val="006B3A91"/>
    <w:rsid w:val="006B3B39"/>
    <w:rsid w:val="006B3B9B"/>
    <w:rsid w:val="006B40CD"/>
    <w:rsid w:val="006B40F4"/>
    <w:rsid w:val="006B422A"/>
    <w:rsid w:val="006B42F2"/>
    <w:rsid w:val="006B46F3"/>
    <w:rsid w:val="006B49CB"/>
    <w:rsid w:val="006B4D65"/>
    <w:rsid w:val="006B4EDA"/>
    <w:rsid w:val="006B53C8"/>
    <w:rsid w:val="006B5450"/>
    <w:rsid w:val="006B5736"/>
    <w:rsid w:val="006B5790"/>
    <w:rsid w:val="006B5962"/>
    <w:rsid w:val="006B5AF9"/>
    <w:rsid w:val="006B5E14"/>
    <w:rsid w:val="006B5FD4"/>
    <w:rsid w:val="006B60F4"/>
    <w:rsid w:val="006B6100"/>
    <w:rsid w:val="006B6272"/>
    <w:rsid w:val="006B63CD"/>
    <w:rsid w:val="006B65B0"/>
    <w:rsid w:val="006B6672"/>
    <w:rsid w:val="006B6823"/>
    <w:rsid w:val="006B69FA"/>
    <w:rsid w:val="006B7230"/>
    <w:rsid w:val="006B74CF"/>
    <w:rsid w:val="006B7734"/>
    <w:rsid w:val="006B77D8"/>
    <w:rsid w:val="006B7B5A"/>
    <w:rsid w:val="006B7B7D"/>
    <w:rsid w:val="006B7D00"/>
    <w:rsid w:val="006B7E55"/>
    <w:rsid w:val="006C0239"/>
    <w:rsid w:val="006C0565"/>
    <w:rsid w:val="006C05EE"/>
    <w:rsid w:val="006C06E4"/>
    <w:rsid w:val="006C07C6"/>
    <w:rsid w:val="006C08B6"/>
    <w:rsid w:val="006C09AB"/>
    <w:rsid w:val="006C0A01"/>
    <w:rsid w:val="006C0FAA"/>
    <w:rsid w:val="006C13A6"/>
    <w:rsid w:val="006C17B5"/>
    <w:rsid w:val="006C183C"/>
    <w:rsid w:val="006C1863"/>
    <w:rsid w:val="006C1A25"/>
    <w:rsid w:val="006C1A7F"/>
    <w:rsid w:val="006C1BBE"/>
    <w:rsid w:val="006C1DC4"/>
    <w:rsid w:val="006C252D"/>
    <w:rsid w:val="006C25EB"/>
    <w:rsid w:val="006C2A7F"/>
    <w:rsid w:val="006C2F9E"/>
    <w:rsid w:val="006C3308"/>
    <w:rsid w:val="006C34D4"/>
    <w:rsid w:val="006C39E1"/>
    <w:rsid w:val="006C3F6E"/>
    <w:rsid w:val="006C401C"/>
    <w:rsid w:val="006C4304"/>
    <w:rsid w:val="006C487B"/>
    <w:rsid w:val="006C4958"/>
    <w:rsid w:val="006C4983"/>
    <w:rsid w:val="006C4B65"/>
    <w:rsid w:val="006C4DAA"/>
    <w:rsid w:val="006C5057"/>
    <w:rsid w:val="006C5198"/>
    <w:rsid w:val="006C5299"/>
    <w:rsid w:val="006C5400"/>
    <w:rsid w:val="006C572E"/>
    <w:rsid w:val="006C57F5"/>
    <w:rsid w:val="006C5B49"/>
    <w:rsid w:val="006C5D94"/>
    <w:rsid w:val="006C5DC0"/>
    <w:rsid w:val="006C6116"/>
    <w:rsid w:val="006C614C"/>
    <w:rsid w:val="006C6416"/>
    <w:rsid w:val="006C66D7"/>
    <w:rsid w:val="006C677A"/>
    <w:rsid w:val="006C6795"/>
    <w:rsid w:val="006C6918"/>
    <w:rsid w:val="006C7077"/>
    <w:rsid w:val="006C737F"/>
    <w:rsid w:val="006C742E"/>
    <w:rsid w:val="006C7866"/>
    <w:rsid w:val="006C7C54"/>
    <w:rsid w:val="006D02FA"/>
    <w:rsid w:val="006D04A6"/>
    <w:rsid w:val="006D0BAD"/>
    <w:rsid w:val="006D0CC6"/>
    <w:rsid w:val="006D0E2C"/>
    <w:rsid w:val="006D0EC1"/>
    <w:rsid w:val="006D1241"/>
    <w:rsid w:val="006D143A"/>
    <w:rsid w:val="006D1C43"/>
    <w:rsid w:val="006D1FE0"/>
    <w:rsid w:val="006D210B"/>
    <w:rsid w:val="006D2175"/>
    <w:rsid w:val="006D2382"/>
    <w:rsid w:val="006D26E2"/>
    <w:rsid w:val="006D285C"/>
    <w:rsid w:val="006D2B6E"/>
    <w:rsid w:val="006D2BAF"/>
    <w:rsid w:val="006D2D17"/>
    <w:rsid w:val="006D2DD3"/>
    <w:rsid w:val="006D2EB0"/>
    <w:rsid w:val="006D2F00"/>
    <w:rsid w:val="006D2F2F"/>
    <w:rsid w:val="006D31E5"/>
    <w:rsid w:val="006D3282"/>
    <w:rsid w:val="006D3654"/>
    <w:rsid w:val="006D390C"/>
    <w:rsid w:val="006D3AC7"/>
    <w:rsid w:val="006D3DDE"/>
    <w:rsid w:val="006D3EB4"/>
    <w:rsid w:val="006D3ECD"/>
    <w:rsid w:val="006D4816"/>
    <w:rsid w:val="006D4870"/>
    <w:rsid w:val="006D4939"/>
    <w:rsid w:val="006D4998"/>
    <w:rsid w:val="006D4D6C"/>
    <w:rsid w:val="006D4DF3"/>
    <w:rsid w:val="006D4F13"/>
    <w:rsid w:val="006D4F22"/>
    <w:rsid w:val="006D4F52"/>
    <w:rsid w:val="006D52E5"/>
    <w:rsid w:val="006D53F7"/>
    <w:rsid w:val="006D550D"/>
    <w:rsid w:val="006D606A"/>
    <w:rsid w:val="006D62AD"/>
    <w:rsid w:val="006D64AE"/>
    <w:rsid w:val="006D6AC0"/>
    <w:rsid w:val="006D6AFD"/>
    <w:rsid w:val="006D6C1E"/>
    <w:rsid w:val="006D6DEF"/>
    <w:rsid w:val="006D6FEE"/>
    <w:rsid w:val="006D739E"/>
    <w:rsid w:val="006D75BA"/>
    <w:rsid w:val="006D777A"/>
    <w:rsid w:val="006D793F"/>
    <w:rsid w:val="006D7995"/>
    <w:rsid w:val="006D7B29"/>
    <w:rsid w:val="006D7C55"/>
    <w:rsid w:val="006D7D27"/>
    <w:rsid w:val="006D7DCB"/>
    <w:rsid w:val="006E06A7"/>
    <w:rsid w:val="006E0A7B"/>
    <w:rsid w:val="006E0AFA"/>
    <w:rsid w:val="006E0EF4"/>
    <w:rsid w:val="006E1551"/>
    <w:rsid w:val="006E16CC"/>
    <w:rsid w:val="006E1940"/>
    <w:rsid w:val="006E19FA"/>
    <w:rsid w:val="006E1A1F"/>
    <w:rsid w:val="006E1A4D"/>
    <w:rsid w:val="006E1F48"/>
    <w:rsid w:val="006E228C"/>
    <w:rsid w:val="006E22E5"/>
    <w:rsid w:val="006E234A"/>
    <w:rsid w:val="006E238C"/>
    <w:rsid w:val="006E24E8"/>
    <w:rsid w:val="006E24F7"/>
    <w:rsid w:val="006E265F"/>
    <w:rsid w:val="006E2760"/>
    <w:rsid w:val="006E29FA"/>
    <w:rsid w:val="006E308A"/>
    <w:rsid w:val="006E328D"/>
    <w:rsid w:val="006E3314"/>
    <w:rsid w:val="006E3390"/>
    <w:rsid w:val="006E347D"/>
    <w:rsid w:val="006E34D1"/>
    <w:rsid w:val="006E36A5"/>
    <w:rsid w:val="006E3944"/>
    <w:rsid w:val="006E3945"/>
    <w:rsid w:val="006E3A16"/>
    <w:rsid w:val="006E3DFC"/>
    <w:rsid w:val="006E3E07"/>
    <w:rsid w:val="006E3F61"/>
    <w:rsid w:val="006E4107"/>
    <w:rsid w:val="006E4263"/>
    <w:rsid w:val="006E43E5"/>
    <w:rsid w:val="006E4A8E"/>
    <w:rsid w:val="006E5007"/>
    <w:rsid w:val="006E5206"/>
    <w:rsid w:val="006E5251"/>
    <w:rsid w:val="006E526F"/>
    <w:rsid w:val="006E529B"/>
    <w:rsid w:val="006E5672"/>
    <w:rsid w:val="006E58F8"/>
    <w:rsid w:val="006E5A98"/>
    <w:rsid w:val="006E5B45"/>
    <w:rsid w:val="006E5B4B"/>
    <w:rsid w:val="006E5BDF"/>
    <w:rsid w:val="006E5C71"/>
    <w:rsid w:val="006E5EFF"/>
    <w:rsid w:val="006E5F5B"/>
    <w:rsid w:val="006E6038"/>
    <w:rsid w:val="006E64A6"/>
    <w:rsid w:val="006E65D8"/>
    <w:rsid w:val="006E6A69"/>
    <w:rsid w:val="006E6A6C"/>
    <w:rsid w:val="006E6FB8"/>
    <w:rsid w:val="006E71FD"/>
    <w:rsid w:val="006E72C3"/>
    <w:rsid w:val="006E7521"/>
    <w:rsid w:val="006E7BAC"/>
    <w:rsid w:val="006E7E3F"/>
    <w:rsid w:val="006E7FFE"/>
    <w:rsid w:val="006F0087"/>
    <w:rsid w:val="006F0104"/>
    <w:rsid w:val="006F0178"/>
    <w:rsid w:val="006F02A5"/>
    <w:rsid w:val="006F03D0"/>
    <w:rsid w:val="006F069D"/>
    <w:rsid w:val="006F08B4"/>
    <w:rsid w:val="006F0DE3"/>
    <w:rsid w:val="006F13B3"/>
    <w:rsid w:val="006F13F9"/>
    <w:rsid w:val="006F14F7"/>
    <w:rsid w:val="006F1685"/>
    <w:rsid w:val="006F1766"/>
    <w:rsid w:val="006F1FE6"/>
    <w:rsid w:val="006F22C6"/>
    <w:rsid w:val="006F230E"/>
    <w:rsid w:val="006F26DF"/>
    <w:rsid w:val="006F2849"/>
    <w:rsid w:val="006F2C8F"/>
    <w:rsid w:val="006F2F77"/>
    <w:rsid w:val="006F3666"/>
    <w:rsid w:val="006F386C"/>
    <w:rsid w:val="006F38AD"/>
    <w:rsid w:val="006F3978"/>
    <w:rsid w:val="006F39F8"/>
    <w:rsid w:val="006F3B58"/>
    <w:rsid w:val="006F404A"/>
    <w:rsid w:val="006F4093"/>
    <w:rsid w:val="006F4119"/>
    <w:rsid w:val="006F41D2"/>
    <w:rsid w:val="006F4235"/>
    <w:rsid w:val="006F465E"/>
    <w:rsid w:val="006F4673"/>
    <w:rsid w:val="006F473F"/>
    <w:rsid w:val="006F47B3"/>
    <w:rsid w:val="006F494B"/>
    <w:rsid w:val="006F4994"/>
    <w:rsid w:val="006F4C6D"/>
    <w:rsid w:val="006F4C85"/>
    <w:rsid w:val="006F5078"/>
    <w:rsid w:val="006F50A9"/>
    <w:rsid w:val="006F51CE"/>
    <w:rsid w:val="006F52FB"/>
    <w:rsid w:val="006F56B0"/>
    <w:rsid w:val="006F575A"/>
    <w:rsid w:val="006F57BF"/>
    <w:rsid w:val="006F5F0E"/>
    <w:rsid w:val="006F5F60"/>
    <w:rsid w:val="006F6039"/>
    <w:rsid w:val="006F62CC"/>
    <w:rsid w:val="006F64F0"/>
    <w:rsid w:val="006F6803"/>
    <w:rsid w:val="006F6A28"/>
    <w:rsid w:val="006F6A44"/>
    <w:rsid w:val="006F6E02"/>
    <w:rsid w:val="006F74D6"/>
    <w:rsid w:val="006F7564"/>
    <w:rsid w:val="006F78D9"/>
    <w:rsid w:val="006F7C36"/>
    <w:rsid w:val="006F7E3C"/>
    <w:rsid w:val="006F7E6E"/>
    <w:rsid w:val="006F7EF7"/>
    <w:rsid w:val="006F7FF2"/>
    <w:rsid w:val="00700096"/>
    <w:rsid w:val="0070027F"/>
    <w:rsid w:val="007004E2"/>
    <w:rsid w:val="007004F9"/>
    <w:rsid w:val="0070092B"/>
    <w:rsid w:val="007009DA"/>
    <w:rsid w:val="00700C94"/>
    <w:rsid w:val="00700DC9"/>
    <w:rsid w:val="00700DEB"/>
    <w:rsid w:val="00701313"/>
    <w:rsid w:val="0070171C"/>
    <w:rsid w:val="0070178A"/>
    <w:rsid w:val="00701968"/>
    <w:rsid w:val="007019F9"/>
    <w:rsid w:val="00701A96"/>
    <w:rsid w:val="00701B7C"/>
    <w:rsid w:val="00701BB9"/>
    <w:rsid w:val="00701F8E"/>
    <w:rsid w:val="00702574"/>
    <w:rsid w:val="007025CE"/>
    <w:rsid w:val="00702612"/>
    <w:rsid w:val="00702635"/>
    <w:rsid w:val="007026A2"/>
    <w:rsid w:val="0070284E"/>
    <w:rsid w:val="00702A5B"/>
    <w:rsid w:val="00702ABB"/>
    <w:rsid w:val="00702E79"/>
    <w:rsid w:val="00703525"/>
    <w:rsid w:val="007037D2"/>
    <w:rsid w:val="007039C3"/>
    <w:rsid w:val="00703B15"/>
    <w:rsid w:val="00703B1B"/>
    <w:rsid w:val="00703E10"/>
    <w:rsid w:val="00703F43"/>
    <w:rsid w:val="007041F2"/>
    <w:rsid w:val="00704315"/>
    <w:rsid w:val="00704FB7"/>
    <w:rsid w:val="00705571"/>
    <w:rsid w:val="00705C6C"/>
    <w:rsid w:val="00705D30"/>
    <w:rsid w:val="00705E28"/>
    <w:rsid w:val="00705EA0"/>
    <w:rsid w:val="00705F6F"/>
    <w:rsid w:val="007060A6"/>
    <w:rsid w:val="0070644B"/>
    <w:rsid w:val="00706470"/>
    <w:rsid w:val="0070662F"/>
    <w:rsid w:val="007067C8"/>
    <w:rsid w:val="0070682E"/>
    <w:rsid w:val="00706C2B"/>
    <w:rsid w:val="00706C7A"/>
    <w:rsid w:val="00706F73"/>
    <w:rsid w:val="0070707A"/>
    <w:rsid w:val="0070713B"/>
    <w:rsid w:val="00707263"/>
    <w:rsid w:val="007072E1"/>
    <w:rsid w:val="0070735B"/>
    <w:rsid w:val="00707410"/>
    <w:rsid w:val="0070770D"/>
    <w:rsid w:val="00707944"/>
    <w:rsid w:val="007079E2"/>
    <w:rsid w:val="00707A24"/>
    <w:rsid w:val="00707C1B"/>
    <w:rsid w:val="00707D5F"/>
    <w:rsid w:val="00707E58"/>
    <w:rsid w:val="007100D3"/>
    <w:rsid w:val="007106DE"/>
    <w:rsid w:val="00710718"/>
    <w:rsid w:val="007109CA"/>
    <w:rsid w:val="00710A19"/>
    <w:rsid w:val="00710A73"/>
    <w:rsid w:val="00710E20"/>
    <w:rsid w:val="00710F19"/>
    <w:rsid w:val="00710F56"/>
    <w:rsid w:val="00710F88"/>
    <w:rsid w:val="00711256"/>
    <w:rsid w:val="007118BF"/>
    <w:rsid w:val="00711A68"/>
    <w:rsid w:val="00711C8B"/>
    <w:rsid w:val="00711D80"/>
    <w:rsid w:val="00711DD9"/>
    <w:rsid w:val="00711E11"/>
    <w:rsid w:val="00711F95"/>
    <w:rsid w:val="00712043"/>
    <w:rsid w:val="007122A9"/>
    <w:rsid w:val="00712314"/>
    <w:rsid w:val="007125E6"/>
    <w:rsid w:val="0071288D"/>
    <w:rsid w:val="00712AC7"/>
    <w:rsid w:val="00712BF5"/>
    <w:rsid w:val="00712EF5"/>
    <w:rsid w:val="00713292"/>
    <w:rsid w:val="0071359F"/>
    <w:rsid w:val="007136BA"/>
    <w:rsid w:val="00713779"/>
    <w:rsid w:val="007138A1"/>
    <w:rsid w:val="00713C0E"/>
    <w:rsid w:val="00713C99"/>
    <w:rsid w:val="00713D6D"/>
    <w:rsid w:val="00713DE2"/>
    <w:rsid w:val="0071441D"/>
    <w:rsid w:val="007144B4"/>
    <w:rsid w:val="007144D3"/>
    <w:rsid w:val="00714551"/>
    <w:rsid w:val="0071467B"/>
    <w:rsid w:val="0071484D"/>
    <w:rsid w:val="007148D1"/>
    <w:rsid w:val="007149A7"/>
    <w:rsid w:val="00714BAB"/>
    <w:rsid w:val="00714D96"/>
    <w:rsid w:val="00715594"/>
    <w:rsid w:val="007156EF"/>
    <w:rsid w:val="0071574C"/>
    <w:rsid w:val="007157C8"/>
    <w:rsid w:val="00715D30"/>
    <w:rsid w:val="00715FB4"/>
    <w:rsid w:val="007161A4"/>
    <w:rsid w:val="00716958"/>
    <w:rsid w:val="00716D0A"/>
    <w:rsid w:val="00716F1F"/>
    <w:rsid w:val="00717202"/>
    <w:rsid w:val="007176C4"/>
    <w:rsid w:val="007176EA"/>
    <w:rsid w:val="00717A72"/>
    <w:rsid w:val="00717B8C"/>
    <w:rsid w:val="00717C3D"/>
    <w:rsid w:val="0072028D"/>
    <w:rsid w:val="007204D2"/>
    <w:rsid w:val="007208B8"/>
    <w:rsid w:val="0072099F"/>
    <w:rsid w:val="00720A46"/>
    <w:rsid w:val="00720AB2"/>
    <w:rsid w:val="00720B74"/>
    <w:rsid w:val="00720DF2"/>
    <w:rsid w:val="00720E22"/>
    <w:rsid w:val="007213AF"/>
    <w:rsid w:val="007213C9"/>
    <w:rsid w:val="007217E4"/>
    <w:rsid w:val="00721855"/>
    <w:rsid w:val="00721CCB"/>
    <w:rsid w:val="00721D21"/>
    <w:rsid w:val="00721D94"/>
    <w:rsid w:val="0072224E"/>
    <w:rsid w:val="00722372"/>
    <w:rsid w:val="00722609"/>
    <w:rsid w:val="0072268B"/>
    <w:rsid w:val="00722875"/>
    <w:rsid w:val="0072288A"/>
    <w:rsid w:val="00722AA0"/>
    <w:rsid w:val="00722AA8"/>
    <w:rsid w:val="00722F4E"/>
    <w:rsid w:val="00723035"/>
    <w:rsid w:val="007232FF"/>
    <w:rsid w:val="0072376C"/>
    <w:rsid w:val="0072387F"/>
    <w:rsid w:val="00723EAF"/>
    <w:rsid w:val="00724165"/>
    <w:rsid w:val="007242EC"/>
    <w:rsid w:val="007243E7"/>
    <w:rsid w:val="0072448C"/>
    <w:rsid w:val="0072458B"/>
    <w:rsid w:val="0072459B"/>
    <w:rsid w:val="00724E04"/>
    <w:rsid w:val="00724F5C"/>
    <w:rsid w:val="007252B8"/>
    <w:rsid w:val="007252E2"/>
    <w:rsid w:val="00725651"/>
    <w:rsid w:val="007256CF"/>
    <w:rsid w:val="007256F2"/>
    <w:rsid w:val="0072573C"/>
    <w:rsid w:val="00725A4D"/>
    <w:rsid w:val="00725F6B"/>
    <w:rsid w:val="00725FF8"/>
    <w:rsid w:val="007260FF"/>
    <w:rsid w:val="007268BA"/>
    <w:rsid w:val="00726EE6"/>
    <w:rsid w:val="00726F12"/>
    <w:rsid w:val="00727086"/>
    <w:rsid w:val="0072724A"/>
    <w:rsid w:val="007274E1"/>
    <w:rsid w:val="00727543"/>
    <w:rsid w:val="007278EF"/>
    <w:rsid w:val="00727972"/>
    <w:rsid w:val="00727A1F"/>
    <w:rsid w:val="00727C20"/>
    <w:rsid w:val="00727F73"/>
    <w:rsid w:val="00730121"/>
    <w:rsid w:val="007301FC"/>
    <w:rsid w:val="00730218"/>
    <w:rsid w:val="007302AA"/>
    <w:rsid w:val="0073034F"/>
    <w:rsid w:val="007304B4"/>
    <w:rsid w:val="007306C7"/>
    <w:rsid w:val="00730709"/>
    <w:rsid w:val="0073078A"/>
    <w:rsid w:val="00730835"/>
    <w:rsid w:val="00730868"/>
    <w:rsid w:val="00730B2C"/>
    <w:rsid w:val="00730D3C"/>
    <w:rsid w:val="00730DB2"/>
    <w:rsid w:val="00730FF0"/>
    <w:rsid w:val="00731305"/>
    <w:rsid w:val="007314C7"/>
    <w:rsid w:val="00731536"/>
    <w:rsid w:val="007315CB"/>
    <w:rsid w:val="00731635"/>
    <w:rsid w:val="0073167E"/>
    <w:rsid w:val="007316C9"/>
    <w:rsid w:val="007318E4"/>
    <w:rsid w:val="00731A41"/>
    <w:rsid w:val="00731D7C"/>
    <w:rsid w:val="00731F3E"/>
    <w:rsid w:val="007320B0"/>
    <w:rsid w:val="00732890"/>
    <w:rsid w:val="007328BE"/>
    <w:rsid w:val="0073291F"/>
    <w:rsid w:val="00732A62"/>
    <w:rsid w:val="00732E97"/>
    <w:rsid w:val="00732F10"/>
    <w:rsid w:val="0073319C"/>
    <w:rsid w:val="007331C8"/>
    <w:rsid w:val="007335A6"/>
    <w:rsid w:val="00733786"/>
    <w:rsid w:val="007338A6"/>
    <w:rsid w:val="007338D2"/>
    <w:rsid w:val="00733949"/>
    <w:rsid w:val="007339C4"/>
    <w:rsid w:val="00733A52"/>
    <w:rsid w:val="00733A97"/>
    <w:rsid w:val="00733D2D"/>
    <w:rsid w:val="00733E81"/>
    <w:rsid w:val="0073429A"/>
    <w:rsid w:val="00734331"/>
    <w:rsid w:val="00734478"/>
    <w:rsid w:val="007347BF"/>
    <w:rsid w:val="007349BC"/>
    <w:rsid w:val="00734D4F"/>
    <w:rsid w:val="00734DD3"/>
    <w:rsid w:val="00734E28"/>
    <w:rsid w:val="00735228"/>
    <w:rsid w:val="00735359"/>
    <w:rsid w:val="00735868"/>
    <w:rsid w:val="00735988"/>
    <w:rsid w:val="00736149"/>
    <w:rsid w:val="007362C9"/>
    <w:rsid w:val="00736309"/>
    <w:rsid w:val="0073645C"/>
    <w:rsid w:val="007365B4"/>
    <w:rsid w:val="00736C7B"/>
    <w:rsid w:val="00736C91"/>
    <w:rsid w:val="00736D14"/>
    <w:rsid w:val="00736F5F"/>
    <w:rsid w:val="007373CE"/>
    <w:rsid w:val="007373F0"/>
    <w:rsid w:val="00737446"/>
    <w:rsid w:val="00737518"/>
    <w:rsid w:val="007375AC"/>
    <w:rsid w:val="00737684"/>
    <w:rsid w:val="0073784C"/>
    <w:rsid w:val="0073792F"/>
    <w:rsid w:val="00737A2E"/>
    <w:rsid w:val="00737A65"/>
    <w:rsid w:val="00737C8B"/>
    <w:rsid w:val="00737CEC"/>
    <w:rsid w:val="00737D43"/>
    <w:rsid w:val="00737FF1"/>
    <w:rsid w:val="00740351"/>
    <w:rsid w:val="00740421"/>
    <w:rsid w:val="00740650"/>
    <w:rsid w:val="00740670"/>
    <w:rsid w:val="007406E4"/>
    <w:rsid w:val="0074078A"/>
    <w:rsid w:val="007409CB"/>
    <w:rsid w:val="00740AAD"/>
    <w:rsid w:val="00740AE6"/>
    <w:rsid w:val="00740CAC"/>
    <w:rsid w:val="00740D7B"/>
    <w:rsid w:val="00740D94"/>
    <w:rsid w:val="00740F21"/>
    <w:rsid w:val="007414C3"/>
    <w:rsid w:val="00741527"/>
    <w:rsid w:val="00741FD5"/>
    <w:rsid w:val="00742097"/>
    <w:rsid w:val="00742104"/>
    <w:rsid w:val="00742114"/>
    <w:rsid w:val="00742128"/>
    <w:rsid w:val="00742173"/>
    <w:rsid w:val="0074225E"/>
    <w:rsid w:val="00742260"/>
    <w:rsid w:val="00742A95"/>
    <w:rsid w:val="00742AD7"/>
    <w:rsid w:val="00742BB8"/>
    <w:rsid w:val="00742F8A"/>
    <w:rsid w:val="007430AB"/>
    <w:rsid w:val="00743781"/>
    <w:rsid w:val="007437C4"/>
    <w:rsid w:val="00743952"/>
    <w:rsid w:val="00743A75"/>
    <w:rsid w:val="00743B3B"/>
    <w:rsid w:val="00743B6F"/>
    <w:rsid w:val="00743B93"/>
    <w:rsid w:val="00743EBF"/>
    <w:rsid w:val="00743ED4"/>
    <w:rsid w:val="00743FA4"/>
    <w:rsid w:val="007440F6"/>
    <w:rsid w:val="0074459E"/>
    <w:rsid w:val="0074488A"/>
    <w:rsid w:val="00744955"/>
    <w:rsid w:val="00744E89"/>
    <w:rsid w:val="0074500E"/>
    <w:rsid w:val="007452B5"/>
    <w:rsid w:val="007452BB"/>
    <w:rsid w:val="0074543D"/>
    <w:rsid w:val="00745650"/>
    <w:rsid w:val="007457FE"/>
    <w:rsid w:val="007458A9"/>
    <w:rsid w:val="007458B4"/>
    <w:rsid w:val="00745AF3"/>
    <w:rsid w:val="00745C4D"/>
    <w:rsid w:val="00745C6F"/>
    <w:rsid w:val="0074629B"/>
    <w:rsid w:val="00746433"/>
    <w:rsid w:val="007464C3"/>
    <w:rsid w:val="007464DF"/>
    <w:rsid w:val="00746545"/>
    <w:rsid w:val="007468AC"/>
    <w:rsid w:val="00746A3B"/>
    <w:rsid w:val="00746AEC"/>
    <w:rsid w:val="00746BD6"/>
    <w:rsid w:val="00746C20"/>
    <w:rsid w:val="0074775D"/>
    <w:rsid w:val="00747811"/>
    <w:rsid w:val="007500DA"/>
    <w:rsid w:val="0075026D"/>
    <w:rsid w:val="007503AE"/>
    <w:rsid w:val="0075055D"/>
    <w:rsid w:val="007509F8"/>
    <w:rsid w:val="00750BA9"/>
    <w:rsid w:val="00750E5A"/>
    <w:rsid w:val="007510DE"/>
    <w:rsid w:val="0075157B"/>
    <w:rsid w:val="00751633"/>
    <w:rsid w:val="00751C15"/>
    <w:rsid w:val="00751DF5"/>
    <w:rsid w:val="007520D0"/>
    <w:rsid w:val="00752229"/>
    <w:rsid w:val="00752552"/>
    <w:rsid w:val="00752981"/>
    <w:rsid w:val="00752B51"/>
    <w:rsid w:val="00752D7C"/>
    <w:rsid w:val="00752DCF"/>
    <w:rsid w:val="00752F02"/>
    <w:rsid w:val="0075306E"/>
    <w:rsid w:val="00753537"/>
    <w:rsid w:val="0075379D"/>
    <w:rsid w:val="007537F0"/>
    <w:rsid w:val="00753B00"/>
    <w:rsid w:val="00753C75"/>
    <w:rsid w:val="00754096"/>
    <w:rsid w:val="0075422A"/>
    <w:rsid w:val="00754240"/>
    <w:rsid w:val="007542A4"/>
    <w:rsid w:val="007542D1"/>
    <w:rsid w:val="00754323"/>
    <w:rsid w:val="00754391"/>
    <w:rsid w:val="00754580"/>
    <w:rsid w:val="0075492A"/>
    <w:rsid w:val="00754AAB"/>
    <w:rsid w:val="00754B5C"/>
    <w:rsid w:val="00755288"/>
    <w:rsid w:val="00755764"/>
    <w:rsid w:val="00755833"/>
    <w:rsid w:val="00755842"/>
    <w:rsid w:val="00755860"/>
    <w:rsid w:val="0075586B"/>
    <w:rsid w:val="0075589E"/>
    <w:rsid w:val="00756130"/>
    <w:rsid w:val="0075677A"/>
    <w:rsid w:val="00756D55"/>
    <w:rsid w:val="00756F2E"/>
    <w:rsid w:val="00756F7C"/>
    <w:rsid w:val="00757473"/>
    <w:rsid w:val="007576DF"/>
    <w:rsid w:val="0075793A"/>
    <w:rsid w:val="007579B3"/>
    <w:rsid w:val="00757A5A"/>
    <w:rsid w:val="00757BB4"/>
    <w:rsid w:val="00757C34"/>
    <w:rsid w:val="00757E45"/>
    <w:rsid w:val="00757EC6"/>
    <w:rsid w:val="007602B1"/>
    <w:rsid w:val="007602BF"/>
    <w:rsid w:val="007606C7"/>
    <w:rsid w:val="007608EC"/>
    <w:rsid w:val="00760963"/>
    <w:rsid w:val="00760AB2"/>
    <w:rsid w:val="00760B99"/>
    <w:rsid w:val="00760C4E"/>
    <w:rsid w:val="007618BE"/>
    <w:rsid w:val="007619CC"/>
    <w:rsid w:val="00761A30"/>
    <w:rsid w:val="00761AD9"/>
    <w:rsid w:val="00761D6B"/>
    <w:rsid w:val="00761FBE"/>
    <w:rsid w:val="00762146"/>
    <w:rsid w:val="0076223E"/>
    <w:rsid w:val="007623F8"/>
    <w:rsid w:val="007626E8"/>
    <w:rsid w:val="0076276E"/>
    <w:rsid w:val="00762D30"/>
    <w:rsid w:val="00763352"/>
    <w:rsid w:val="007635C1"/>
    <w:rsid w:val="00763726"/>
    <w:rsid w:val="007637BD"/>
    <w:rsid w:val="007637DB"/>
    <w:rsid w:val="007638A6"/>
    <w:rsid w:val="007638A9"/>
    <w:rsid w:val="00763A3D"/>
    <w:rsid w:val="00763B90"/>
    <w:rsid w:val="00763D22"/>
    <w:rsid w:val="00763DBA"/>
    <w:rsid w:val="00763DBE"/>
    <w:rsid w:val="007643A9"/>
    <w:rsid w:val="0076446A"/>
    <w:rsid w:val="007645EF"/>
    <w:rsid w:val="00764797"/>
    <w:rsid w:val="00764E3F"/>
    <w:rsid w:val="00764F31"/>
    <w:rsid w:val="00765211"/>
    <w:rsid w:val="0076553E"/>
    <w:rsid w:val="007655B0"/>
    <w:rsid w:val="007658C3"/>
    <w:rsid w:val="00765A25"/>
    <w:rsid w:val="00765B6C"/>
    <w:rsid w:val="00765B74"/>
    <w:rsid w:val="00765FE7"/>
    <w:rsid w:val="00766062"/>
    <w:rsid w:val="007661F7"/>
    <w:rsid w:val="00766224"/>
    <w:rsid w:val="0076631F"/>
    <w:rsid w:val="00766326"/>
    <w:rsid w:val="007663DF"/>
    <w:rsid w:val="00766778"/>
    <w:rsid w:val="00766AA4"/>
    <w:rsid w:val="00766DD1"/>
    <w:rsid w:val="00766F5B"/>
    <w:rsid w:val="00767077"/>
    <w:rsid w:val="00767149"/>
    <w:rsid w:val="0076716F"/>
    <w:rsid w:val="00767282"/>
    <w:rsid w:val="00767467"/>
    <w:rsid w:val="00767986"/>
    <w:rsid w:val="00767A4E"/>
    <w:rsid w:val="00767C09"/>
    <w:rsid w:val="00767D93"/>
    <w:rsid w:val="00767E6D"/>
    <w:rsid w:val="00770000"/>
    <w:rsid w:val="00770060"/>
    <w:rsid w:val="0077011E"/>
    <w:rsid w:val="00770203"/>
    <w:rsid w:val="0077086D"/>
    <w:rsid w:val="00770935"/>
    <w:rsid w:val="00770A0A"/>
    <w:rsid w:val="00770A31"/>
    <w:rsid w:val="00770B0F"/>
    <w:rsid w:val="00770B3F"/>
    <w:rsid w:val="00770B4C"/>
    <w:rsid w:val="00770B79"/>
    <w:rsid w:val="00771078"/>
    <w:rsid w:val="007710AB"/>
    <w:rsid w:val="007712EF"/>
    <w:rsid w:val="007716B7"/>
    <w:rsid w:val="00772417"/>
    <w:rsid w:val="0077272C"/>
    <w:rsid w:val="00772858"/>
    <w:rsid w:val="00772B33"/>
    <w:rsid w:val="00772B50"/>
    <w:rsid w:val="00773116"/>
    <w:rsid w:val="007731A4"/>
    <w:rsid w:val="0077371B"/>
    <w:rsid w:val="007738B0"/>
    <w:rsid w:val="00773A49"/>
    <w:rsid w:val="00773C5B"/>
    <w:rsid w:val="00773D47"/>
    <w:rsid w:val="00773EBD"/>
    <w:rsid w:val="00773F0C"/>
    <w:rsid w:val="0077412A"/>
    <w:rsid w:val="00774540"/>
    <w:rsid w:val="0077454B"/>
    <w:rsid w:val="007746CA"/>
    <w:rsid w:val="00774C59"/>
    <w:rsid w:val="00774F8C"/>
    <w:rsid w:val="0077510B"/>
    <w:rsid w:val="00775405"/>
    <w:rsid w:val="00775433"/>
    <w:rsid w:val="007754E5"/>
    <w:rsid w:val="0077550A"/>
    <w:rsid w:val="00775616"/>
    <w:rsid w:val="00775658"/>
    <w:rsid w:val="007756D1"/>
    <w:rsid w:val="007757DC"/>
    <w:rsid w:val="007759A1"/>
    <w:rsid w:val="00775A9F"/>
    <w:rsid w:val="00775B0F"/>
    <w:rsid w:val="00775DC0"/>
    <w:rsid w:val="00775DF5"/>
    <w:rsid w:val="00775E6D"/>
    <w:rsid w:val="007762BF"/>
    <w:rsid w:val="007766A3"/>
    <w:rsid w:val="0077684F"/>
    <w:rsid w:val="00776D65"/>
    <w:rsid w:val="00776D82"/>
    <w:rsid w:val="00776E1A"/>
    <w:rsid w:val="0077752A"/>
    <w:rsid w:val="00777534"/>
    <w:rsid w:val="00777756"/>
    <w:rsid w:val="00777C85"/>
    <w:rsid w:val="00777CEB"/>
    <w:rsid w:val="00777EA5"/>
    <w:rsid w:val="00777F5B"/>
    <w:rsid w:val="00780251"/>
    <w:rsid w:val="0078025F"/>
    <w:rsid w:val="0078043E"/>
    <w:rsid w:val="00780815"/>
    <w:rsid w:val="00780837"/>
    <w:rsid w:val="00780A41"/>
    <w:rsid w:val="00780BC4"/>
    <w:rsid w:val="00780D3F"/>
    <w:rsid w:val="00780D7F"/>
    <w:rsid w:val="00780E74"/>
    <w:rsid w:val="00780F22"/>
    <w:rsid w:val="00781095"/>
    <w:rsid w:val="00781122"/>
    <w:rsid w:val="00781837"/>
    <w:rsid w:val="00781ABA"/>
    <w:rsid w:val="00781B89"/>
    <w:rsid w:val="00781E4B"/>
    <w:rsid w:val="00781E84"/>
    <w:rsid w:val="00782050"/>
    <w:rsid w:val="00782122"/>
    <w:rsid w:val="00782595"/>
    <w:rsid w:val="007826FD"/>
    <w:rsid w:val="007827FA"/>
    <w:rsid w:val="00782857"/>
    <w:rsid w:val="00782CE1"/>
    <w:rsid w:val="00782D2E"/>
    <w:rsid w:val="00782DE8"/>
    <w:rsid w:val="00783154"/>
    <w:rsid w:val="00783239"/>
    <w:rsid w:val="007835CC"/>
    <w:rsid w:val="007836E6"/>
    <w:rsid w:val="00783886"/>
    <w:rsid w:val="00783DCE"/>
    <w:rsid w:val="00783FB3"/>
    <w:rsid w:val="00784180"/>
    <w:rsid w:val="00784657"/>
    <w:rsid w:val="00784692"/>
    <w:rsid w:val="00784699"/>
    <w:rsid w:val="007846E2"/>
    <w:rsid w:val="00784920"/>
    <w:rsid w:val="00784FE0"/>
    <w:rsid w:val="00785105"/>
    <w:rsid w:val="00785115"/>
    <w:rsid w:val="00785170"/>
    <w:rsid w:val="007853AA"/>
    <w:rsid w:val="007853EE"/>
    <w:rsid w:val="007854FB"/>
    <w:rsid w:val="007855A4"/>
    <w:rsid w:val="007857C7"/>
    <w:rsid w:val="00785886"/>
    <w:rsid w:val="00785FE7"/>
    <w:rsid w:val="0078602E"/>
    <w:rsid w:val="00786363"/>
    <w:rsid w:val="00786759"/>
    <w:rsid w:val="00786C0B"/>
    <w:rsid w:val="00786C7E"/>
    <w:rsid w:val="00786E00"/>
    <w:rsid w:val="00787003"/>
    <w:rsid w:val="007870D1"/>
    <w:rsid w:val="00787119"/>
    <w:rsid w:val="00787650"/>
    <w:rsid w:val="00787B93"/>
    <w:rsid w:val="00787EA6"/>
    <w:rsid w:val="007903B5"/>
    <w:rsid w:val="0079042D"/>
    <w:rsid w:val="007904D6"/>
    <w:rsid w:val="007904E4"/>
    <w:rsid w:val="007905EB"/>
    <w:rsid w:val="007907FA"/>
    <w:rsid w:val="00790A44"/>
    <w:rsid w:val="00790A61"/>
    <w:rsid w:val="00790F4D"/>
    <w:rsid w:val="0079113C"/>
    <w:rsid w:val="007914A3"/>
    <w:rsid w:val="00791650"/>
    <w:rsid w:val="007916CB"/>
    <w:rsid w:val="007918E2"/>
    <w:rsid w:val="00791CB9"/>
    <w:rsid w:val="00791E78"/>
    <w:rsid w:val="007920FA"/>
    <w:rsid w:val="00792139"/>
    <w:rsid w:val="0079262E"/>
    <w:rsid w:val="007928EC"/>
    <w:rsid w:val="00792EF3"/>
    <w:rsid w:val="00793071"/>
    <w:rsid w:val="007930BC"/>
    <w:rsid w:val="00793229"/>
    <w:rsid w:val="007933C3"/>
    <w:rsid w:val="00793960"/>
    <w:rsid w:val="00793A20"/>
    <w:rsid w:val="00793BCB"/>
    <w:rsid w:val="00793CD1"/>
    <w:rsid w:val="00793CDC"/>
    <w:rsid w:val="007941DA"/>
    <w:rsid w:val="0079423E"/>
    <w:rsid w:val="0079460F"/>
    <w:rsid w:val="00794858"/>
    <w:rsid w:val="00794AA4"/>
    <w:rsid w:val="00794B50"/>
    <w:rsid w:val="00794E36"/>
    <w:rsid w:val="00794ED1"/>
    <w:rsid w:val="00794FC1"/>
    <w:rsid w:val="007950C5"/>
    <w:rsid w:val="00795566"/>
    <w:rsid w:val="00795C5E"/>
    <w:rsid w:val="00796030"/>
    <w:rsid w:val="0079654D"/>
    <w:rsid w:val="00796AF3"/>
    <w:rsid w:val="00797103"/>
    <w:rsid w:val="0079723A"/>
    <w:rsid w:val="007972A2"/>
    <w:rsid w:val="00797319"/>
    <w:rsid w:val="007973BE"/>
    <w:rsid w:val="00797434"/>
    <w:rsid w:val="00797486"/>
    <w:rsid w:val="0079759A"/>
    <w:rsid w:val="00797661"/>
    <w:rsid w:val="00797715"/>
    <w:rsid w:val="007A004C"/>
    <w:rsid w:val="007A065F"/>
    <w:rsid w:val="007A0A44"/>
    <w:rsid w:val="007A0BC7"/>
    <w:rsid w:val="007A0BF5"/>
    <w:rsid w:val="007A0CB8"/>
    <w:rsid w:val="007A0F65"/>
    <w:rsid w:val="007A1682"/>
    <w:rsid w:val="007A1744"/>
    <w:rsid w:val="007A1F78"/>
    <w:rsid w:val="007A1FD9"/>
    <w:rsid w:val="007A223D"/>
    <w:rsid w:val="007A238A"/>
    <w:rsid w:val="007A23AF"/>
    <w:rsid w:val="007A25DB"/>
    <w:rsid w:val="007A27F8"/>
    <w:rsid w:val="007A28BD"/>
    <w:rsid w:val="007A2BB6"/>
    <w:rsid w:val="007A2C4D"/>
    <w:rsid w:val="007A2E02"/>
    <w:rsid w:val="007A349F"/>
    <w:rsid w:val="007A3A41"/>
    <w:rsid w:val="007A3AE4"/>
    <w:rsid w:val="007A3BAE"/>
    <w:rsid w:val="007A3D83"/>
    <w:rsid w:val="007A3EDA"/>
    <w:rsid w:val="007A3EF4"/>
    <w:rsid w:val="007A3F8B"/>
    <w:rsid w:val="007A4191"/>
    <w:rsid w:val="007A41C6"/>
    <w:rsid w:val="007A4253"/>
    <w:rsid w:val="007A459A"/>
    <w:rsid w:val="007A45A4"/>
    <w:rsid w:val="007A45DD"/>
    <w:rsid w:val="007A4A79"/>
    <w:rsid w:val="007A4ADA"/>
    <w:rsid w:val="007A4AE6"/>
    <w:rsid w:val="007A4D5A"/>
    <w:rsid w:val="007A4F18"/>
    <w:rsid w:val="007A4FE8"/>
    <w:rsid w:val="007A5215"/>
    <w:rsid w:val="007A57BE"/>
    <w:rsid w:val="007A5BB0"/>
    <w:rsid w:val="007A5BCC"/>
    <w:rsid w:val="007A6116"/>
    <w:rsid w:val="007A61FF"/>
    <w:rsid w:val="007A6805"/>
    <w:rsid w:val="007A68B7"/>
    <w:rsid w:val="007A69A7"/>
    <w:rsid w:val="007A69BF"/>
    <w:rsid w:val="007A6BAA"/>
    <w:rsid w:val="007A6D8B"/>
    <w:rsid w:val="007A722E"/>
    <w:rsid w:val="007A726F"/>
    <w:rsid w:val="007A7455"/>
    <w:rsid w:val="007A7509"/>
    <w:rsid w:val="007A7608"/>
    <w:rsid w:val="007A766A"/>
    <w:rsid w:val="007A7F12"/>
    <w:rsid w:val="007B007E"/>
    <w:rsid w:val="007B03AA"/>
    <w:rsid w:val="007B0663"/>
    <w:rsid w:val="007B07CC"/>
    <w:rsid w:val="007B0BC3"/>
    <w:rsid w:val="007B0C22"/>
    <w:rsid w:val="007B0D05"/>
    <w:rsid w:val="007B0D32"/>
    <w:rsid w:val="007B0E20"/>
    <w:rsid w:val="007B0F1E"/>
    <w:rsid w:val="007B132D"/>
    <w:rsid w:val="007B13F6"/>
    <w:rsid w:val="007B1602"/>
    <w:rsid w:val="007B1889"/>
    <w:rsid w:val="007B1DA3"/>
    <w:rsid w:val="007B1E45"/>
    <w:rsid w:val="007B1EC1"/>
    <w:rsid w:val="007B2089"/>
    <w:rsid w:val="007B269B"/>
    <w:rsid w:val="007B2A95"/>
    <w:rsid w:val="007B2E6A"/>
    <w:rsid w:val="007B3338"/>
    <w:rsid w:val="007B33BA"/>
    <w:rsid w:val="007B33C4"/>
    <w:rsid w:val="007B342A"/>
    <w:rsid w:val="007B362E"/>
    <w:rsid w:val="007B3970"/>
    <w:rsid w:val="007B3A08"/>
    <w:rsid w:val="007B3E3D"/>
    <w:rsid w:val="007B422C"/>
    <w:rsid w:val="007B4301"/>
    <w:rsid w:val="007B43BE"/>
    <w:rsid w:val="007B4553"/>
    <w:rsid w:val="007B4690"/>
    <w:rsid w:val="007B490A"/>
    <w:rsid w:val="007B4EAD"/>
    <w:rsid w:val="007B4F61"/>
    <w:rsid w:val="007B5195"/>
    <w:rsid w:val="007B52C8"/>
    <w:rsid w:val="007B54B5"/>
    <w:rsid w:val="007B54F2"/>
    <w:rsid w:val="007B56AC"/>
    <w:rsid w:val="007B572F"/>
    <w:rsid w:val="007B6260"/>
    <w:rsid w:val="007B62E5"/>
    <w:rsid w:val="007B6357"/>
    <w:rsid w:val="007B63E8"/>
    <w:rsid w:val="007B6552"/>
    <w:rsid w:val="007B6D08"/>
    <w:rsid w:val="007B6F22"/>
    <w:rsid w:val="007B6F62"/>
    <w:rsid w:val="007B7445"/>
    <w:rsid w:val="007B74F7"/>
    <w:rsid w:val="007B7503"/>
    <w:rsid w:val="007B76D3"/>
    <w:rsid w:val="007B77CC"/>
    <w:rsid w:val="007B7D04"/>
    <w:rsid w:val="007B7DE4"/>
    <w:rsid w:val="007C08BC"/>
    <w:rsid w:val="007C0B09"/>
    <w:rsid w:val="007C0C25"/>
    <w:rsid w:val="007C0E49"/>
    <w:rsid w:val="007C109E"/>
    <w:rsid w:val="007C128F"/>
    <w:rsid w:val="007C12EB"/>
    <w:rsid w:val="007C1545"/>
    <w:rsid w:val="007C16B6"/>
    <w:rsid w:val="007C1B54"/>
    <w:rsid w:val="007C1C1E"/>
    <w:rsid w:val="007C23BB"/>
    <w:rsid w:val="007C258F"/>
    <w:rsid w:val="007C2693"/>
    <w:rsid w:val="007C2696"/>
    <w:rsid w:val="007C26DD"/>
    <w:rsid w:val="007C27E8"/>
    <w:rsid w:val="007C28AF"/>
    <w:rsid w:val="007C2A3B"/>
    <w:rsid w:val="007C2B8E"/>
    <w:rsid w:val="007C2C57"/>
    <w:rsid w:val="007C2E3D"/>
    <w:rsid w:val="007C2ED4"/>
    <w:rsid w:val="007C3084"/>
    <w:rsid w:val="007C30D3"/>
    <w:rsid w:val="007C31B8"/>
    <w:rsid w:val="007C32C3"/>
    <w:rsid w:val="007C37AC"/>
    <w:rsid w:val="007C38CF"/>
    <w:rsid w:val="007C39AB"/>
    <w:rsid w:val="007C3D34"/>
    <w:rsid w:val="007C3D7E"/>
    <w:rsid w:val="007C3FCA"/>
    <w:rsid w:val="007C43CE"/>
    <w:rsid w:val="007C447E"/>
    <w:rsid w:val="007C4568"/>
    <w:rsid w:val="007C466E"/>
    <w:rsid w:val="007C46DF"/>
    <w:rsid w:val="007C47EC"/>
    <w:rsid w:val="007C47F6"/>
    <w:rsid w:val="007C49A3"/>
    <w:rsid w:val="007C4B73"/>
    <w:rsid w:val="007C4C33"/>
    <w:rsid w:val="007C4E1A"/>
    <w:rsid w:val="007C52E7"/>
    <w:rsid w:val="007C53F9"/>
    <w:rsid w:val="007C54EB"/>
    <w:rsid w:val="007C56EE"/>
    <w:rsid w:val="007C59E7"/>
    <w:rsid w:val="007C5C8F"/>
    <w:rsid w:val="007C5CD2"/>
    <w:rsid w:val="007C5D56"/>
    <w:rsid w:val="007C5FAF"/>
    <w:rsid w:val="007C611C"/>
    <w:rsid w:val="007C622E"/>
    <w:rsid w:val="007C6238"/>
    <w:rsid w:val="007C627C"/>
    <w:rsid w:val="007C64EA"/>
    <w:rsid w:val="007C6533"/>
    <w:rsid w:val="007C6683"/>
    <w:rsid w:val="007C6686"/>
    <w:rsid w:val="007C6F86"/>
    <w:rsid w:val="007C6F8A"/>
    <w:rsid w:val="007C7229"/>
    <w:rsid w:val="007C7926"/>
    <w:rsid w:val="007C7B45"/>
    <w:rsid w:val="007C7D20"/>
    <w:rsid w:val="007C7D21"/>
    <w:rsid w:val="007D001B"/>
    <w:rsid w:val="007D00C5"/>
    <w:rsid w:val="007D022E"/>
    <w:rsid w:val="007D03C3"/>
    <w:rsid w:val="007D04B5"/>
    <w:rsid w:val="007D0577"/>
    <w:rsid w:val="007D0897"/>
    <w:rsid w:val="007D0B2A"/>
    <w:rsid w:val="007D0C66"/>
    <w:rsid w:val="007D0DEB"/>
    <w:rsid w:val="007D1553"/>
    <w:rsid w:val="007D159F"/>
    <w:rsid w:val="007D1650"/>
    <w:rsid w:val="007D1B50"/>
    <w:rsid w:val="007D1E67"/>
    <w:rsid w:val="007D23B5"/>
    <w:rsid w:val="007D244A"/>
    <w:rsid w:val="007D24A2"/>
    <w:rsid w:val="007D26AC"/>
    <w:rsid w:val="007D28B2"/>
    <w:rsid w:val="007D2E12"/>
    <w:rsid w:val="007D31EC"/>
    <w:rsid w:val="007D3259"/>
    <w:rsid w:val="007D330B"/>
    <w:rsid w:val="007D3334"/>
    <w:rsid w:val="007D3513"/>
    <w:rsid w:val="007D39D9"/>
    <w:rsid w:val="007D3AD4"/>
    <w:rsid w:val="007D3C4B"/>
    <w:rsid w:val="007D3E03"/>
    <w:rsid w:val="007D42C4"/>
    <w:rsid w:val="007D4536"/>
    <w:rsid w:val="007D4595"/>
    <w:rsid w:val="007D4734"/>
    <w:rsid w:val="007D4F86"/>
    <w:rsid w:val="007D5107"/>
    <w:rsid w:val="007D537E"/>
    <w:rsid w:val="007D5477"/>
    <w:rsid w:val="007D5587"/>
    <w:rsid w:val="007D596D"/>
    <w:rsid w:val="007D59B9"/>
    <w:rsid w:val="007D5C60"/>
    <w:rsid w:val="007D60C6"/>
    <w:rsid w:val="007D6108"/>
    <w:rsid w:val="007D6290"/>
    <w:rsid w:val="007D6454"/>
    <w:rsid w:val="007D6483"/>
    <w:rsid w:val="007D657C"/>
    <w:rsid w:val="007D6649"/>
    <w:rsid w:val="007D670A"/>
    <w:rsid w:val="007D69B9"/>
    <w:rsid w:val="007D6E12"/>
    <w:rsid w:val="007D6FF1"/>
    <w:rsid w:val="007D74B2"/>
    <w:rsid w:val="007D78D2"/>
    <w:rsid w:val="007D7962"/>
    <w:rsid w:val="007D7A93"/>
    <w:rsid w:val="007D7C63"/>
    <w:rsid w:val="007D7F1F"/>
    <w:rsid w:val="007D7F23"/>
    <w:rsid w:val="007D7FD9"/>
    <w:rsid w:val="007E006C"/>
    <w:rsid w:val="007E011D"/>
    <w:rsid w:val="007E0256"/>
    <w:rsid w:val="007E05E7"/>
    <w:rsid w:val="007E06B7"/>
    <w:rsid w:val="007E0C80"/>
    <w:rsid w:val="007E0F49"/>
    <w:rsid w:val="007E10AD"/>
    <w:rsid w:val="007E1165"/>
    <w:rsid w:val="007E11E9"/>
    <w:rsid w:val="007E12B8"/>
    <w:rsid w:val="007E12B9"/>
    <w:rsid w:val="007E1452"/>
    <w:rsid w:val="007E1732"/>
    <w:rsid w:val="007E18FD"/>
    <w:rsid w:val="007E1BAA"/>
    <w:rsid w:val="007E1D87"/>
    <w:rsid w:val="007E1FD1"/>
    <w:rsid w:val="007E21D1"/>
    <w:rsid w:val="007E248F"/>
    <w:rsid w:val="007E24A0"/>
    <w:rsid w:val="007E2681"/>
    <w:rsid w:val="007E280E"/>
    <w:rsid w:val="007E283A"/>
    <w:rsid w:val="007E305F"/>
    <w:rsid w:val="007E3209"/>
    <w:rsid w:val="007E3319"/>
    <w:rsid w:val="007E3351"/>
    <w:rsid w:val="007E341A"/>
    <w:rsid w:val="007E3496"/>
    <w:rsid w:val="007E3573"/>
    <w:rsid w:val="007E36BF"/>
    <w:rsid w:val="007E36C0"/>
    <w:rsid w:val="007E37C6"/>
    <w:rsid w:val="007E37CA"/>
    <w:rsid w:val="007E3823"/>
    <w:rsid w:val="007E398C"/>
    <w:rsid w:val="007E3FFC"/>
    <w:rsid w:val="007E45C9"/>
    <w:rsid w:val="007E482D"/>
    <w:rsid w:val="007E4A43"/>
    <w:rsid w:val="007E4ADB"/>
    <w:rsid w:val="007E4B17"/>
    <w:rsid w:val="007E4CB6"/>
    <w:rsid w:val="007E4F26"/>
    <w:rsid w:val="007E5017"/>
    <w:rsid w:val="007E5053"/>
    <w:rsid w:val="007E5167"/>
    <w:rsid w:val="007E537E"/>
    <w:rsid w:val="007E55EE"/>
    <w:rsid w:val="007E577A"/>
    <w:rsid w:val="007E5A17"/>
    <w:rsid w:val="007E5E1B"/>
    <w:rsid w:val="007E5FFE"/>
    <w:rsid w:val="007E6258"/>
    <w:rsid w:val="007E630E"/>
    <w:rsid w:val="007E693C"/>
    <w:rsid w:val="007E6953"/>
    <w:rsid w:val="007E6965"/>
    <w:rsid w:val="007E6B4F"/>
    <w:rsid w:val="007E6D4D"/>
    <w:rsid w:val="007E78B1"/>
    <w:rsid w:val="007E7A5B"/>
    <w:rsid w:val="007E7DC5"/>
    <w:rsid w:val="007F01C1"/>
    <w:rsid w:val="007F055C"/>
    <w:rsid w:val="007F0603"/>
    <w:rsid w:val="007F086F"/>
    <w:rsid w:val="007F0881"/>
    <w:rsid w:val="007F0955"/>
    <w:rsid w:val="007F0964"/>
    <w:rsid w:val="007F0BFD"/>
    <w:rsid w:val="007F0D60"/>
    <w:rsid w:val="007F10A8"/>
    <w:rsid w:val="007F15EB"/>
    <w:rsid w:val="007F15FF"/>
    <w:rsid w:val="007F1928"/>
    <w:rsid w:val="007F19ED"/>
    <w:rsid w:val="007F1A2D"/>
    <w:rsid w:val="007F1B8D"/>
    <w:rsid w:val="007F1C34"/>
    <w:rsid w:val="007F22D9"/>
    <w:rsid w:val="007F22F8"/>
    <w:rsid w:val="007F268B"/>
    <w:rsid w:val="007F274F"/>
    <w:rsid w:val="007F27D6"/>
    <w:rsid w:val="007F2946"/>
    <w:rsid w:val="007F2B5A"/>
    <w:rsid w:val="007F2D35"/>
    <w:rsid w:val="007F2E11"/>
    <w:rsid w:val="007F2E28"/>
    <w:rsid w:val="007F35F7"/>
    <w:rsid w:val="007F379C"/>
    <w:rsid w:val="007F39F7"/>
    <w:rsid w:val="007F3BE3"/>
    <w:rsid w:val="007F3C54"/>
    <w:rsid w:val="007F3E65"/>
    <w:rsid w:val="007F45A9"/>
    <w:rsid w:val="007F47DC"/>
    <w:rsid w:val="007F4840"/>
    <w:rsid w:val="007F488A"/>
    <w:rsid w:val="007F48C6"/>
    <w:rsid w:val="007F4C3E"/>
    <w:rsid w:val="007F4C68"/>
    <w:rsid w:val="007F4CE0"/>
    <w:rsid w:val="007F4DFC"/>
    <w:rsid w:val="007F4EEB"/>
    <w:rsid w:val="007F503D"/>
    <w:rsid w:val="007F5080"/>
    <w:rsid w:val="007F58CB"/>
    <w:rsid w:val="007F58CF"/>
    <w:rsid w:val="007F5A02"/>
    <w:rsid w:val="007F5AB8"/>
    <w:rsid w:val="007F5C2F"/>
    <w:rsid w:val="007F5E6A"/>
    <w:rsid w:val="007F6125"/>
    <w:rsid w:val="007F6606"/>
    <w:rsid w:val="007F6757"/>
    <w:rsid w:val="007F67AE"/>
    <w:rsid w:val="007F68A8"/>
    <w:rsid w:val="007F6931"/>
    <w:rsid w:val="007F69F3"/>
    <w:rsid w:val="007F6A34"/>
    <w:rsid w:val="007F6A4E"/>
    <w:rsid w:val="007F6ADF"/>
    <w:rsid w:val="007F6F16"/>
    <w:rsid w:val="007F7759"/>
    <w:rsid w:val="007F78BA"/>
    <w:rsid w:val="00800112"/>
    <w:rsid w:val="008003C3"/>
    <w:rsid w:val="0080053E"/>
    <w:rsid w:val="008005D0"/>
    <w:rsid w:val="008008CE"/>
    <w:rsid w:val="008009AE"/>
    <w:rsid w:val="00800A12"/>
    <w:rsid w:val="00800A81"/>
    <w:rsid w:val="00800A89"/>
    <w:rsid w:val="00800B46"/>
    <w:rsid w:val="00800E62"/>
    <w:rsid w:val="00800F3A"/>
    <w:rsid w:val="00801035"/>
    <w:rsid w:val="008012FC"/>
    <w:rsid w:val="00801513"/>
    <w:rsid w:val="008015C2"/>
    <w:rsid w:val="00801A20"/>
    <w:rsid w:val="00801B81"/>
    <w:rsid w:val="00801EBF"/>
    <w:rsid w:val="00801ECE"/>
    <w:rsid w:val="00801F00"/>
    <w:rsid w:val="00802062"/>
    <w:rsid w:val="00802AAD"/>
    <w:rsid w:val="00802B23"/>
    <w:rsid w:val="00802B7C"/>
    <w:rsid w:val="00802C68"/>
    <w:rsid w:val="00802CB0"/>
    <w:rsid w:val="00802DAC"/>
    <w:rsid w:val="00802F7D"/>
    <w:rsid w:val="00802FE2"/>
    <w:rsid w:val="00803853"/>
    <w:rsid w:val="00803973"/>
    <w:rsid w:val="00803BC4"/>
    <w:rsid w:val="00803F45"/>
    <w:rsid w:val="00804526"/>
    <w:rsid w:val="008045BE"/>
    <w:rsid w:val="008046CA"/>
    <w:rsid w:val="008048E0"/>
    <w:rsid w:val="0080519C"/>
    <w:rsid w:val="008052B2"/>
    <w:rsid w:val="008054DE"/>
    <w:rsid w:val="00805657"/>
    <w:rsid w:val="00805696"/>
    <w:rsid w:val="008056DA"/>
    <w:rsid w:val="0080591C"/>
    <w:rsid w:val="00805B3A"/>
    <w:rsid w:val="00805B3B"/>
    <w:rsid w:val="00805EFF"/>
    <w:rsid w:val="0080629C"/>
    <w:rsid w:val="00806937"/>
    <w:rsid w:val="008069AB"/>
    <w:rsid w:val="00806FC8"/>
    <w:rsid w:val="0080703D"/>
    <w:rsid w:val="0080735E"/>
    <w:rsid w:val="00807663"/>
    <w:rsid w:val="0080782A"/>
    <w:rsid w:val="00807A07"/>
    <w:rsid w:val="00807A7F"/>
    <w:rsid w:val="00807B38"/>
    <w:rsid w:val="00807CD0"/>
    <w:rsid w:val="00807E8C"/>
    <w:rsid w:val="0081048F"/>
    <w:rsid w:val="00810C13"/>
    <w:rsid w:val="00810C14"/>
    <w:rsid w:val="00810CC9"/>
    <w:rsid w:val="00810E89"/>
    <w:rsid w:val="008110F2"/>
    <w:rsid w:val="00811167"/>
    <w:rsid w:val="00811607"/>
    <w:rsid w:val="008117CA"/>
    <w:rsid w:val="00811A6E"/>
    <w:rsid w:val="00811ABA"/>
    <w:rsid w:val="00811CEF"/>
    <w:rsid w:val="00811D14"/>
    <w:rsid w:val="00811F48"/>
    <w:rsid w:val="00812155"/>
    <w:rsid w:val="00812352"/>
    <w:rsid w:val="00812484"/>
    <w:rsid w:val="00812511"/>
    <w:rsid w:val="0081251A"/>
    <w:rsid w:val="00812727"/>
    <w:rsid w:val="00812A7B"/>
    <w:rsid w:val="00812BFF"/>
    <w:rsid w:val="00812C49"/>
    <w:rsid w:val="00812E0E"/>
    <w:rsid w:val="008133A8"/>
    <w:rsid w:val="008135D9"/>
    <w:rsid w:val="008135F8"/>
    <w:rsid w:val="00813669"/>
    <w:rsid w:val="008136CE"/>
    <w:rsid w:val="0081380F"/>
    <w:rsid w:val="00813945"/>
    <w:rsid w:val="008139CA"/>
    <w:rsid w:val="00813C91"/>
    <w:rsid w:val="00813CCA"/>
    <w:rsid w:val="00813CCC"/>
    <w:rsid w:val="00813E16"/>
    <w:rsid w:val="0081403A"/>
    <w:rsid w:val="00814331"/>
    <w:rsid w:val="00814344"/>
    <w:rsid w:val="00814453"/>
    <w:rsid w:val="008145F3"/>
    <w:rsid w:val="0081481A"/>
    <w:rsid w:val="00814AE2"/>
    <w:rsid w:val="00814C31"/>
    <w:rsid w:val="00814E20"/>
    <w:rsid w:val="00814F43"/>
    <w:rsid w:val="008150BE"/>
    <w:rsid w:val="0081518F"/>
    <w:rsid w:val="008152A0"/>
    <w:rsid w:val="008158BA"/>
    <w:rsid w:val="00815AD7"/>
    <w:rsid w:val="00815AF6"/>
    <w:rsid w:val="00815C5A"/>
    <w:rsid w:val="00815D4E"/>
    <w:rsid w:val="00815E62"/>
    <w:rsid w:val="00816106"/>
    <w:rsid w:val="008161A8"/>
    <w:rsid w:val="0081624C"/>
    <w:rsid w:val="00816558"/>
    <w:rsid w:val="0081658A"/>
    <w:rsid w:val="0081671D"/>
    <w:rsid w:val="00816842"/>
    <w:rsid w:val="0081686A"/>
    <w:rsid w:val="00816A96"/>
    <w:rsid w:val="0081722D"/>
    <w:rsid w:val="0081727C"/>
    <w:rsid w:val="00817435"/>
    <w:rsid w:val="00817867"/>
    <w:rsid w:val="0081786B"/>
    <w:rsid w:val="00817EB9"/>
    <w:rsid w:val="00820174"/>
    <w:rsid w:val="00820A42"/>
    <w:rsid w:val="00820AAE"/>
    <w:rsid w:val="00820BCF"/>
    <w:rsid w:val="00820DF3"/>
    <w:rsid w:val="008210E9"/>
    <w:rsid w:val="008212F8"/>
    <w:rsid w:val="0082133C"/>
    <w:rsid w:val="00821358"/>
    <w:rsid w:val="008213E1"/>
    <w:rsid w:val="008214D1"/>
    <w:rsid w:val="00821597"/>
    <w:rsid w:val="0082192A"/>
    <w:rsid w:val="00821C44"/>
    <w:rsid w:val="00821F5C"/>
    <w:rsid w:val="00822115"/>
    <w:rsid w:val="00822127"/>
    <w:rsid w:val="00822341"/>
    <w:rsid w:val="00822419"/>
    <w:rsid w:val="008226F0"/>
    <w:rsid w:val="0082296B"/>
    <w:rsid w:val="00822B0B"/>
    <w:rsid w:val="00822B27"/>
    <w:rsid w:val="00822B54"/>
    <w:rsid w:val="00822DDD"/>
    <w:rsid w:val="008230B2"/>
    <w:rsid w:val="00823244"/>
    <w:rsid w:val="00823527"/>
    <w:rsid w:val="0082367D"/>
    <w:rsid w:val="00823B42"/>
    <w:rsid w:val="00824102"/>
    <w:rsid w:val="008246B0"/>
    <w:rsid w:val="00824A25"/>
    <w:rsid w:val="00824C68"/>
    <w:rsid w:val="00824D37"/>
    <w:rsid w:val="00825288"/>
    <w:rsid w:val="0082547A"/>
    <w:rsid w:val="008256E0"/>
    <w:rsid w:val="008256E3"/>
    <w:rsid w:val="00825778"/>
    <w:rsid w:val="008258BF"/>
    <w:rsid w:val="00825971"/>
    <w:rsid w:val="00825EFF"/>
    <w:rsid w:val="0082604A"/>
    <w:rsid w:val="00826238"/>
    <w:rsid w:val="00826511"/>
    <w:rsid w:val="008266E7"/>
    <w:rsid w:val="008269BC"/>
    <w:rsid w:val="00826C88"/>
    <w:rsid w:val="0082714F"/>
    <w:rsid w:val="008273FF"/>
    <w:rsid w:val="00827457"/>
    <w:rsid w:val="00827685"/>
    <w:rsid w:val="008277A3"/>
    <w:rsid w:val="00827B40"/>
    <w:rsid w:val="00827D41"/>
    <w:rsid w:val="00827E3C"/>
    <w:rsid w:val="0083000C"/>
    <w:rsid w:val="0083037B"/>
    <w:rsid w:val="0083067E"/>
    <w:rsid w:val="008306A6"/>
    <w:rsid w:val="00830B10"/>
    <w:rsid w:val="00830D8A"/>
    <w:rsid w:val="00830E70"/>
    <w:rsid w:val="0083113F"/>
    <w:rsid w:val="00831243"/>
    <w:rsid w:val="00831349"/>
    <w:rsid w:val="008313AC"/>
    <w:rsid w:val="00831512"/>
    <w:rsid w:val="00831AA9"/>
    <w:rsid w:val="00831C7F"/>
    <w:rsid w:val="00831DB3"/>
    <w:rsid w:val="00831EC6"/>
    <w:rsid w:val="00832062"/>
    <w:rsid w:val="008320C8"/>
    <w:rsid w:val="0083233D"/>
    <w:rsid w:val="0083239C"/>
    <w:rsid w:val="008323B6"/>
    <w:rsid w:val="00832587"/>
    <w:rsid w:val="008325CE"/>
    <w:rsid w:val="00832A27"/>
    <w:rsid w:val="00832ACE"/>
    <w:rsid w:val="00832D17"/>
    <w:rsid w:val="00833052"/>
    <w:rsid w:val="0083313F"/>
    <w:rsid w:val="008331D2"/>
    <w:rsid w:val="008334FF"/>
    <w:rsid w:val="00833551"/>
    <w:rsid w:val="008335E9"/>
    <w:rsid w:val="00833600"/>
    <w:rsid w:val="00833865"/>
    <w:rsid w:val="008339AB"/>
    <w:rsid w:val="00833A64"/>
    <w:rsid w:val="00833B78"/>
    <w:rsid w:val="0083423B"/>
    <w:rsid w:val="0083455F"/>
    <w:rsid w:val="00834658"/>
    <w:rsid w:val="00834682"/>
    <w:rsid w:val="008348F4"/>
    <w:rsid w:val="00834964"/>
    <w:rsid w:val="00834AFC"/>
    <w:rsid w:val="00834F06"/>
    <w:rsid w:val="0083530A"/>
    <w:rsid w:val="0083534F"/>
    <w:rsid w:val="00835926"/>
    <w:rsid w:val="00835B24"/>
    <w:rsid w:val="00835EAB"/>
    <w:rsid w:val="00836010"/>
    <w:rsid w:val="00836130"/>
    <w:rsid w:val="00836148"/>
    <w:rsid w:val="008362D1"/>
    <w:rsid w:val="0083674E"/>
    <w:rsid w:val="008368BF"/>
    <w:rsid w:val="00836A28"/>
    <w:rsid w:val="00836B60"/>
    <w:rsid w:val="00836C5F"/>
    <w:rsid w:val="00836DFE"/>
    <w:rsid w:val="00836E25"/>
    <w:rsid w:val="00836F4C"/>
    <w:rsid w:val="00836FCB"/>
    <w:rsid w:val="0083700C"/>
    <w:rsid w:val="008370EF"/>
    <w:rsid w:val="00837857"/>
    <w:rsid w:val="008378CE"/>
    <w:rsid w:val="00837B08"/>
    <w:rsid w:val="008400CA"/>
    <w:rsid w:val="00840283"/>
    <w:rsid w:val="008403BE"/>
    <w:rsid w:val="00840511"/>
    <w:rsid w:val="0084076E"/>
    <w:rsid w:val="00840882"/>
    <w:rsid w:val="00840B11"/>
    <w:rsid w:val="00840B51"/>
    <w:rsid w:val="00840C5E"/>
    <w:rsid w:val="00840C6D"/>
    <w:rsid w:val="00841026"/>
    <w:rsid w:val="00841295"/>
    <w:rsid w:val="008412D4"/>
    <w:rsid w:val="008417D9"/>
    <w:rsid w:val="00841998"/>
    <w:rsid w:val="00841B76"/>
    <w:rsid w:val="00841BA7"/>
    <w:rsid w:val="008420BC"/>
    <w:rsid w:val="0084237E"/>
    <w:rsid w:val="0084239A"/>
    <w:rsid w:val="00842502"/>
    <w:rsid w:val="00842697"/>
    <w:rsid w:val="008428AD"/>
    <w:rsid w:val="008429A5"/>
    <w:rsid w:val="00842BD4"/>
    <w:rsid w:val="008431D2"/>
    <w:rsid w:val="008435E0"/>
    <w:rsid w:val="008437C9"/>
    <w:rsid w:val="00843F72"/>
    <w:rsid w:val="00844080"/>
    <w:rsid w:val="008442B9"/>
    <w:rsid w:val="00844458"/>
    <w:rsid w:val="0084455A"/>
    <w:rsid w:val="00844596"/>
    <w:rsid w:val="00844619"/>
    <w:rsid w:val="008448A5"/>
    <w:rsid w:val="00844B4C"/>
    <w:rsid w:val="00844BB5"/>
    <w:rsid w:val="00845705"/>
    <w:rsid w:val="00845855"/>
    <w:rsid w:val="00845BF0"/>
    <w:rsid w:val="00845C94"/>
    <w:rsid w:val="00845CA6"/>
    <w:rsid w:val="008461C1"/>
    <w:rsid w:val="00846968"/>
    <w:rsid w:val="00846B2A"/>
    <w:rsid w:val="00846F9B"/>
    <w:rsid w:val="00847249"/>
    <w:rsid w:val="0084756E"/>
    <w:rsid w:val="00847A89"/>
    <w:rsid w:val="00847BBB"/>
    <w:rsid w:val="00847ED4"/>
    <w:rsid w:val="008501A7"/>
    <w:rsid w:val="00850355"/>
    <w:rsid w:val="008506F7"/>
    <w:rsid w:val="0085071E"/>
    <w:rsid w:val="00850778"/>
    <w:rsid w:val="008509EF"/>
    <w:rsid w:val="00850A7E"/>
    <w:rsid w:val="00850C1B"/>
    <w:rsid w:val="00850D23"/>
    <w:rsid w:val="00850F80"/>
    <w:rsid w:val="0085104E"/>
    <w:rsid w:val="0085111E"/>
    <w:rsid w:val="008512CB"/>
    <w:rsid w:val="008517E5"/>
    <w:rsid w:val="00851889"/>
    <w:rsid w:val="0085188E"/>
    <w:rsid w:val="00851A8C"/>
    <w:rsid w:val="00851AF9"/>
    <w:rsid w:val="00851D6D"/>
    <w:rsid w:val="00851DC0"/>
    <w:rsid w:val="00851FD6"/>
    <w:rsid w:val="00852032"/>
    <w:rsid w:val="00852479"/>
    <w:rsid w:val="00852547"/>
    <w:rsid w:val="00852B31"/>
    <w:rsid w:val="00852B7A"/>
    <w:rsid w:val="00852DA5"/>
    <w:rsid w:val="0085325E"/>
    <w:rsid w:val="00853327"/>
    <w:rsid w:val="00853F69"/>
    <w:rsid w:val="00853FC4"/>
    <w:rsid w:val="00853FC8"/>
    <w:rsid w:val="00853FCE"/>
    <w:rsid w:val="0085422D"/>
    <w:rsid w:val="00854322"/>
    <w:rsid w:val="00854542"/>
    <w:rsid w:val="008545C2"/>
    <w:rsid w:val="008547B5"/>
    <w:rsid w:val="00854C09"/>
    <w:rsid w:val="00854C47"/>
    <w:rsid w:val="00855444"/>
    <w:rsid w:val="00855520"/>
    <w:rsid w:val="00855623"/>
    <w:rsid w:val="00855750"/>
    <w:rsid w:val="00855E71"/>
    <w:rsid w:val="00855F9F"/>
    <w:rsid w:val="008561D0"/>
    <w:rsid w:val="0085678B"/>
    <w:rsid w:val="0085685E"/>
    <w:rsid w:val="008569F1"/>
    <w:rsid w:val="00856AAD"/>
    <w:rsid w:val="00856EEC"/>
    <w:rsid w:val="008572B0"/>
    <w:rsid w:val="0085749A"/>
    <w:rsid w:val="008574FF"/>
    <w:rsid w:val="0085772B"/>
    <w:rsid w:val="008577C9"/>
    <w:rsid w:val="00857994"/>
    <w:rsid w:val="008579DB"/>
    <w:rsid w:val="00857D03"/>
    <w:rsid w:val="00857D23"/>
    <w:rsid w:val="008600B5"/>
    <w:rsid w:val="008602E9"/>
    <w:rsid w:val="00860484"/>
    <w:rsid w:val="008605A9"/>
    <w:rsid w:val="008605B9"/>
    <w:rsid w:val="00860637"/>
    <w:rsid w:val="00860981"/>
    <w:rsid w:val="00860C31"/>
    <w:rsid w:val="00860D1C"/>
    <w:rsid w:val="00860DEA"/>
    <w:rsid w:val="00860F2F"/>
    <w:rsid w:val="00860FAC"/>
    <w:rsid w:val="008611A5"/>
    <w:rsid w:val="0086137C"/>
    <w:rsid w:val="0086169E"/>
    <w:rsid w:val="00861881"/>
    <w:rsid w:val="0086197A"/>
    <w:rsid w:val="00861EDD"/>
    <w:rsid w:val="0086203E"/>
    <w:rsid w:val="00862149"/>
    <w:rsid w:val="0086223C"/>
    <w:rsid w:val="00862263"/>
    <w:rsid w:val="008622ED"/>
    <w:rsid w:val="008623B6"/>
    <w:rsid w:val="00862754"/>
    <w:rsid w:val="0086283C"/>
    <w:rsid w:val="00862848"/>
    <w:rsid w:val="00862C17"/>
    <w:rsid w:val="00862CE2"/>
    <w:rsid w:val="00862EBA"/>
    <w:rsid w:val="008630B7"/>
    <w:rsid w:val="008630E3"/>
    <w:rsid w:val="008631D8"/>
    <w:rsid w:val="008631EC"/>
    <w:rsid w:val="00863224"/>
    <w:rsid w:val="008632F9"/>
    <w:rsid w:val="008634D7"/>
    <w:rsid w:val="008635B3"/>
    <w:rsid w:val="00863A01"/>
    <w:rsid w:val="00864182"/>
    <w:rsid w:val="008641EF"/>
    <w:rsid w:val="008645B6"/>
    <w:rsid w:val="0086469F"/>
    <w:rsid w:val="00864984"/>
    <w:rsid w:val="00864C5D"/>
    <w:rsid w:val="00864DEC"/>
    <w:rsid w:val="0086511E"/>
    <w:rsid w:val="008654BC"/>
    <w:rsid w:val="008654F0"/>
    <w:rsid w:val="008655A0"/>
    <w:rsid w:val="00865773"/>
    <w:rsid w:val="0086584A"/>
    <w:rsid w:val="00865908"/>
    <w:rsid w:val="00865D75"/>
    <w:rsid w:val="00865F44"/>
    <w:rsid w:val="00866089"/>
    <w:rsid w:val="008660F9"/>
    <w:rsid w:val="00866383"/>
    <w:rsid w:val="008666E6"/>
    <w:rsid w:val="008667BF"/>
    <w:rsid w:val="008669E6"/>
    <w:rsid w:val="00866AEF"/>
    <w:rsid w:val="00866B9E"/>
    <w:rsid w:val="00866E48"/>
    <w:rsid w:val="00866E61"/>
    <w:rsid w:val="0086771C"/>
    <w:rsid w:val="00867C14"/>
    <w:rsid w:val="00867CE3"/>
    <w:rsid w:val="00867F31"/>
    <w:rsid w:val="00867FF0"/>
    <w:rsid w:val="00870280"/>
    <w:rsid w:val="0087041E"/>
    <w:rsid w:val="008705A1"/>
    <w:rsid w:val="008706C3"/>
    <w:rsid w:val="00870934"/>
    <w:rsid w:val="0087139F"/>
    <w:rsid w:val="008716B9"/>
    <w:rsid w:val="0087175C"/>
    <w:rsid w:val="00871832"/>
    <w:rsid w:val="00871B59"/>
    <w:rsid w:val="00871CF5"/>
    <w:rsid w:val="00872095"/>
    <w:rsid w:val="008720B6"/>
    <w:rsid w:val="0087213A"/>
    <w:rsid w:val="0087294C"/>
    <w:rsid w:val="00872AE4"/>
    <w:rsid w:val="00872BFA"/>
    <w:rsid w:val="00872C2F"/>
    <w:rsid w:val="00872D3B"/>
    <w:rsid w:val="00872D8F"/>
    <w:rsid w:val="00872DB3"/>
    <w:rsid w:val="00872EAF"/>
    <w:rsid w:val="00872F72"/>
    <w:rsid w:val="00873118"/>
    <w:rsid w:val="0087329A"/>
    <w:rsid w:val="00873799"/>
    <w:rsid w:val="0087395C"/>
    <w:rsid w:val="00873D67"/>
    <w:rsid w:val="00873DB3"/>
    <w:rsid w:val="00873E02"/>
    <w:rsid w:val="00873E1E"/>
    <w:rsid w:val="00873F40"/>
    <w:rsid w:val="008745B3"/>
    <w:rsid w:val="00874837"/>
    <w:rsid w:val="00874976"/>
    <w:rsid w:val="00874B82"/>
    <w:rsid w:val="00874CC3"/>
    <w:rsid w:val="00874D8A"/>
    <w:rsid w:val="0087501F"/>
    <w:rsid w:val="0087503E"/>
    <w:rsid w:val="00875194"/>
    <w:rsid w:val="00875198"/>
    <w:rsid w:val="008753FC"/>
    <w:rsid w:val="00875428"/>
    <w:rsid w:val="0087546A"/>
    <w:rsid w:val="0087551D"/>
    <w:rsid w:val="00875589"/>
    <w:rsid w:val="008756B3"/>
    <w:rsid w:val="008756BC"/>
    <w:rsid w:val="008756FD"/>
    <w:rsid w:val="008759D4"/>
    <w:rsid w:val="00875BCE"/>
    <w:rsid w:val="00875C2B"/>
    <w:rsid w:val="00875D03"/>
    <w:rsid w:val="00875FCE"/>
    <w:rsid w:val="00875FD0"/>
    <w:rsid w:val="0087627D"/>
    <w:rsid w:val="008762F9"/>
    <w:rsid w:val="008764FC"/>
    <w:rsid w:val="00876823"/>
    <w:rsid w:val="008768D3"/>
    <w:rsid w:val="00876BD4"/>
    <w:rsid w:val="00876D05"/>
    <w:rsid w:val="00876D54"/>
    <w:rsid w:val="00876F1A"/>
    <w:rsid w:val="00876F68"/>
    <w:rsid w:val="00877262"/>
    <w:rsid w:val="008772D3"/>
    <w:rsid w:val="00877411"/>
    <w:rsid w:val="0087742F"/>
    <w:rsid w:val="0087766A"/>
    <w:rsid w:val="0087775A"/>
    <w:rsid w:val="008777A6"/>
    <w:rsid w:val="00877847"/>
    <w:rsid w:val="00877A56"/>
    <w:rsid w:val="00877B25"/>
    <w:rsid w:val="00877C65"/>
    <w:rsid w:val="00877E15"/>
    <w:rsid w:val="00880059"/>
    <w:rsid w:val="008800C6"/>
    <w:rsid w:val="00880136"/>
    <w:rsid w:val="008802B3"/>
    <w:rsid w:val="008804C2"/>
    <w:rsid w:val="00880616"/>
    <w:rsid w:val="0088062C"/>
    <w:rsid w:val="00880732"/>
    <w:rsid w:val="0088078E"/>
    <w:rsid w:val="00880C1B"/>
    <w:rsid w:val="00880E1E"/>
    <w:rsid w:val="00880E4B"/>
    <w:rsid w:val="00880E88"/>
    <w:rsid w:val="008810E9"/>
    <w:rsid w:val="008815CB"/>
    <w:rsid w:val="008815D4"/>
    <w:rsid w:val="00881791"/>
    <w:rsid w:val="008818F4"/>
    <w:rsid w:val="00881C0D"/>
    <w:rsid w:val="00881EA4"/>
    <w:rsid w:val="00881FCF"/>
    <w:rsid w:val="00882720"/>
    <w:rsid w:val="0088278D"/>
    <w:rsid w:val="00882CF0"/>
    <w:rsid w:val="00882DE6"/>
    <w:rsid w:val="00883195"/>
    <w:rsid w:val="00883281"/>
    <w:rsid w:val="008832E7"/>
    <w:rsid w:val="00883533"/>
    <w:rsid w:val="00883670"/>
    <w:rsid w:val="008836F7"/>
    <w:rsid w:val="00883747"/>
    <w:rsid w:val="0088379F"/>
    <w:rsid w:val="008839A2"/>
    <w:rsid w:val="00883B84"/>
    <w:rsid w:val="00883CC0"/>
    <w:rsid w:val="00883F75"/>
    <w:rsid w:val="008841CC"/>
    <w:rsid w:val="0088474C"/>
    <w:rsid w:val="00884793"/>
    <w:rsid w:val="00884F40"/>
    <w:rsid w:val="008852A0"/>
    <w:rsid w:val="008852E7"/>
    <w:rsid w:val="008852EC"/>
    <w:rsid w:val="008856CA"/>
    <w:rsid w:val="00885765"/>
    <w:rsid w:val="008858A2"/>
    <w:rsid w:val="00885F78"/>
    <w:rsid w:val="00886288"/>
    <w:rsid w:val="00886517"/>
    <w:rsid w:val="00886C9D"/>
    <w:rsid w:val="00886EB4"/>
    <w:rsid w:val="00886F17"/>
    <w:rsid w:val="008872F6"/>
    <w:rsid w:val="00887377"/>
    <w:rsid w:val="008873CC"/>
    <w:rsid w:val="008873D1"/>
    <w:rsid w:val="00887779"/>
    <w:rsid w:val="00887B61"/>
    <w:rsid w:val="00887B70"/>
    <w:rsid w:val="00887C8B"/>
    <w:rsid w:val="00887D05"/>
    <w:rsid w:val="0089007D"/>
    <w:rsid w:val="0089028F"/>
    <w:rsid w:val="008904DF"/>
    <w:rsid w:val="00890512"/>
    <w:rsid w:val="008908F7"/>
    <w:rsid w:val="00890A0A"/>
    <w:rsid w:val="00890EA9"/>
    <w:rsid w:val="00891741"/>
    <w:rsid w:val="00891888"/>
    <w:rsid w:val="008918A4"/>
    <w:rsid w:val="008919B0"/>
    <w:rsid w:val="00891C36"/>
    <w:rsid w:val="00891CD2"/>
    <w:rsid w:val="0089235A"/>
    <w:rsid w:val="00892537"/>
    <w:rsid w:val="00892568"/>
    <w:rsid w:val="008925B4"/>
    <w:rsid w:val="00892898"/>
    <w:rsid w:val="00892AA0"/>
    <w:rsid w:val="00892C0E"/>
    <w:rsid w:val="00893298"/>
    <w:rsid w:val="00893736"/>
    <w:rsid w:val="00893744"/>
    <w:rsid w:val="0089396E"/>
    <w:rsid w:val="00893C13"/>
    <w:rsid w:val="008941DC"/>
    <w:rsid w:val="00894311"/>
    <w:rsid w:val="0089447A"/>
    <w:rsid w:val="008945EC"/>
    <w:rsid w:val="00894969"/>
    <w:rsid w:val="00894DE3"/>
    <w:rsid w:val="00895287"/>
    <w:rsid w:val="0089529B"/>
    <w:rsid w:val="008953D3"/>
    <w:rsid w:val="00895677"/>
    <w:rsid w:val="0089578D"/>
    <w:rsid w:val="0089598C"/>
    <w:rsid w:val="00895A88"/>
    <w:rsid w:val="00895C6E"/>
    <w:rsid w:val="00895F72"/>
    <w:rsid w:val="00896198"/>
    <w:rsid w:val="008961DD"/>
    <w:rsid w:val="008962D1"/>
    <w:rsid w:val="00896540"/>
    <w:rsid w:val="00896614"/>
    <w:rsid w:val="008966E0"/>
    <w:rsid w:val="008970AF"/>
    <w:rsid w:val="008972F2"/>
    <w:rsid w:val="00897716"/>
    <w:rsid w:val="008977EA"/>
    <w:rsid w:val="00897BDB"/>
    <w:rsid w:val="00897C22"/>
    <w:rsid w:val="00897D0E"/>
    <w:rsid w:val="00897E26"/>
    <w:rsid w:val="00897E50"/>
    <w:rsid w:val="00897F49"/>
    <w:rsid w:val="008A0559"/>
    <w:rsid w:val="008A0661"/>
    <w:rsid w:val="008A07EB"/>
    <w:rsid w:val="008A08C9"/>
    <w:rsid w:val="008A0B06"/>
    <w:rsid w:val="008A0C62"/>
    <w:rsid w:val="008A1410"/>
    <w:rsid w:val="008A1708"/>
    <w:rsid w:val="008A1A84"/>
    <w:rsid w:val="008A2196"/>
    <w:rsid w:val="008A226E"/>
    <w:rsid w:val="008A2403"/>
    <w:rsid w:val="008A2494"/>
    <w:rsid w:val="008A25B6"/>
    <w:rsid w:val="008A27ED"/>
    <w:rsid w:val="008A2A14"/>
    <w:rsid w:val="008A2B70"/>
    <w:rsid w:val="008A2C09"/>
    <w:rsid w:val="008A2C6A"/>
    <w:rsid w:val="008A2DF9"/>
    <w:rsid w:val="008A2EB9"/>
    <w:rsid w:val="008A3150"/>
    <w:rsid w:val="008A338F"/>
    <w:rsid w:val="008A375E"/>
    <w:rsid w:val="008A396B"/>
    <w:rsid w:val="008A3CE4"/>
    <w:rsid w:val="008A413A"/>
    <w:rsid w:val="008A46AA"/>
    <w:rsid w:val="008A47D2"/>
    <w:rsid w:val="008A490B"/>
    <w:rsid w:val="008A4972"/>
    <w:rsid w:val="008A4C6B"/>
    <w:rsid w:val="008A4D28"/>
    <w:rsid w:val="008A54ED"/>
    <w:rsid w:val="008A5A7C"/>
    <w:rsid w:val="008A5BA3"/>
    <w:rsid w:val="008A5C6C"/>
    <w:rsid w:val="008A5E65"/>
    <w:rsid w:val="008A6390"/>
    <w:rsid w:val="008A6702"/>
    <w:rsid w:val="008A692C"/>
    <w:rsid w:val="008A69FB"/>
    <w:rsid w:val="008A6B1A"/>
    <w:rsid w:val="008A6ED1"/>
    <w:rsid w:val="008A7124"/>
    <w:rsid w:val="008A7212"/>
    <w:rsid w:val="008A72A1"/>
    <w:rsid w:val="008A77E7"/>
    <w:rsid w:val="008A7D8E"/>
    <w:rsid w:val="008B01A0"/>
    <w:rsid w:val="008B0214"/>
    <w:rsid w:val="008B05E9"/>
    <w:rsid w:val="008B06DB"/>
    <w:rsid w:val="008B09C7"/>
    <w:rsid w:val="008B0C1A"/>
    <w:rsid w:val="008B0C34"/>
    <w:rsid w:val="008B0CD1"/>
    <w:rsid w:val="008B109C"/>
    <w:rsid w:val="008B11E8"/>
    <w:rsid w:val="008B12E2"/>
    <w:rsid w:val="008B1428"/>
    <w:rsid w:val="008B156A"/>
    <w:rsid w:val="008B1758"/>
    <w:rsid w:val="008B1800"/>
    <w:rsid w:val="008B19FE"/>
    <w:rsid w:val="008B1D25"/>
    <w:rsid w:val="008B1D59"/>
    <w:rsid w:val="008B1F05"/>
    <w:rsid w:val="008B1F90"/>
    <w:rsid w:val="008B2554"/>
    <w:rsid w:val="008B25CE"/>
    <w:rsid w:val="008B2C4E"/>
    <w:rsid w:val="008B2D47"/>
    <w:rsid w:val="008B2EE7"/>
    <w:rsid w:val="008B3161"/>
    <w:rsid w:val="008B354E"/>
    <w:rsid w:val="008B3839"/>
    <w:rsid w:val="008B3945"/>
    <w:rsid w:val="008B39F2"/>
    <w:rsid w:val="008B3AC7"/>
    <w:rsid w:val="008B3C0B"/>
    <w:rsid w:val="008B3D9B"/>
    <w:rsid w:val="008B40E1"/>
    <w:rsid w:val="008B41EB"/>
    <w:rsid w:val="008B42CE"/>
    <w:rsid w:val="008B473B"/>
    <w:rsid w:val="008B4926"/>
    <w:rsid w:val="008B4EE3"/>
    <w:rsid w:val="008B4F01"/>
    <w:rsid w:val="008B529F"/>
    <w:rsid w:val="008B538D"/>
    <w:rsid w:val="008B53BB"/>
    <w:rsid w:val="008B5409"/>
    <w:rsid w:val="008B5760"/>
    <w:rsid w:val="008B57C9"/>
    <w:rsid w:val="008B57FE"/>
    <w:rsid w:val="008B5A7F"/>
    <w:rsid w:val="008B5D41"/>
    <w:rsid w:val="008B6081"/>
    <w:rsid w:val="008B6481"/>
    <w:rsid w:val="008B64EF"/>
    <w:rsid w:val="008B64FD"/>
    <w:rsid w:val="008B67A2"/>
    <w:rsid w:val="008B67D0"/>
    <w:rsid w:val="008B6836"/>
    <w:rsid w:val="008B68AB"/>
    <w:rsid w:val="008B699A"/>
    <w:rsid w:val="008B6C2C"/>
    <w:rsid w:val="008B6FBC"/>
    <w:rsid w:val="008B712F"/>
    <w:rsid w:val="008B747F"/>
    <w:rsid w:val="008B74F8"/>
    <w:rsid w:val="008B7A81"/>
    <w:rsid w:val="008B7A87"/>
    <w:rsid w:val="008B7B60"/>
    <w:rsid w:val="008B7CCA"/>
    <w:rsid w:val="008B7D0A"/>
    <w:rsid w:val="008B7ED4"/>
    <w:rsid w:val="008B7EE5"/>
    <w:rsid w:val="008C00C8"/>
    <w:rsid w:val="008C0242"/>
    <w:rsid w:val="008C0305"/>
    <w:rsid w:val="008C04EB"/>
    <w:rsid w:val="008C05E7"/>
    <w:rsid w:val="008C06BE"/>
    <w:rsid w:val="008C0792"/>
    <w:rsid w:val="008C07C1"/>
    <w:rsid w:val="008C0A89"/>
    <w:rsid w:val="008C0D57"/>
    <w:rsid w:val="008C0DE1"/>
    <w:rsid w:val="008C0FD3"/>
    <w:rsid w:val="008C11C7"/>
    <w:rsid w:val="008C121A"/>
    <w:rsid w:val="008C13FC"/>
    <w:rsid w:val="008C1436"/>
    <w:rsid w:val="008C1482"/>
    <w:rsid w:val="008C16A0"/>
    <w:rsid w:val="008C1A7B"/>
    <w:rsid w:val="008C1CBE"/>
    <w:rsid w:val="008C1DCB"/>
    <w:rsid w:val="008C2061"/>
    <w:rsid w:val="008C2111"/>
    <w:rsid w:val="008C23B5"/>
    <w:rsid w:val="008C242E"/>
    <w:rsid w:val="008C24DB"/>
    <w:rsid w:val="008C257C"/>
    <w:rsid w:val="008C2582"/>
    <w:rsid w:val="008C2663"/>
    <w:rsid w:val="008C26AE"/>
    <w:rsid w:val="008C26F6"/>
    <w:rsid w:val="008C2DF7"/>
    <w:rsid w:val="008C2E9C"/>
    <w:rsid w:val="008C3322"/>
    <w:rsid w:val="008C33D5"/>
    <w:rsid w:val="008C3435"/>
    <w:rsid w:val="008C35AB"/>
    <w:rsid w:val="008C37B1"/>
    <w:rsid w:val="008C3805"/>
    <w:rsid w:val="008C383C"/>
    <w:rsid w:val="008C3881"/>
    <w:rsid w:val="008C38D7"/>
    <w:rsid w:val="008C3A58"/>
    <w:rsid w:val="008C3CF1"/>
    <w:rsid w:val="008C3CF6"/>
    <w:rsid w:val="008C4043"/>
    <w:rsid w:val="008C4137"/>
    <w:rsid w:val="008C44B3"/>
    <w:rsid w:val="008C45D7"/>
    <w:rsid w:val="008C463B"/>
    <w:rsid w:val="008C478B"/>
    <w:rsid w:val="008C544A"/>
    <w:rsid w:val="008C556D"/>
    <w:rsid w:val="008C5831"/>
    <w:rsid w:val="008C5C30"/>
    <w:rsid w:val="008C5D4D"/>
    <w:rsid w:val="008C5DB5"/>
    <w:rsid w:val="008C5DCB"/>
    <w:rsid w:val="008C5FA2"/>
    <w:rsid w:val="008C61A7"/>
    <w:rsid w:val="008C6250"/>
    <w:rsid w:val="008C644E"/>
    <w:rsid w:val="008C676D"/>
    <w:rsid w:val="008C687B"/>
    <w:rsid w:val="008C6A65"/>
    <w:rsid w:val="008C6AC3"/>
    <w:rsid w:val="008C6AE4"/>
    <w:rsid w:val="008C6BAE"/>
    <w:rsid w:val="008C6F79"/>
    <w:rsid w:val="008C70C3"/>
    <w:rsid w:val="008C714E"/>
    <w:rsid w:val="008C74EA"/>
    <w:rsid w:val="008C7699"/>
    <w:rsid w:val="008C76A1"/>
    <w:rsid w:val="008C770C"/>
    <w:rsid w:val="008C7837"/>
    <w:rsid w:val="008C78D3"/>
    <w:rsid w:val="008C7A35"/>
    <w:rsid w:val="008C7C0E"/>
    <w:rsid w:val="008C7F9D"/>
    <w:rsid w:val="008D011D"/>
    <w:rsid w:val="008D0335"/>
    <w:rsid w:val="008D09AE"/>
    <w:rsid w:val="008D0B97"/>
    <w:rsid w:val="008D150A"/>
    <w:rsid w:val="008D196B"/>
    <w:rsid w:val="008D1AB8"/>
    <w:rsid w:val="008D2247"/>
    <w:rsid w:val="008D2371"/>
    <w:rsid w:val="008D2401"/>
    <w:rsid w:val="008D27F8"/>
    <w:rsid w:val="008D280F"/>
    <w:rsid w:val="008D282B"/>
    <w:rsid w:val="008D2ACA"/>
    <w:rsid w:val="008D2BCD"/>
    <w:rsid w:val="008D2CD2"/>
    <w:rsid w:val="008D2D73"/>
    <w:rsid w:val="008D3A89"/>
    <w:rsid w:val="008D3C52"/>
    <w:rsid w:val="008D402F"/>
    <w:rsid w:val="008D41B8"/>
    <w:rsid w:val="008D4334"/>
    <w:rsid w:val="008D45B6"/>
    <w:rsid w:val="008D4779"/>
    <w:rsid w:val="008D47A6"/>
    <w:rsid w:val="008D49AA"/>
    <w:rsid w:val="008D4B67"/>
    <w:rsid w:val="008D4D7B"/>
    <w:rsid w:val="008D4E5B"/>
    <w:rsid w:val="008D4E9C"/>
    <w:rsid w:val="008D518B"/>
    <w:rsid w:val="008D520C"/>
    <w:rsid w:val="008D54BD"/>
    <w:rsid w:val="008D5911"/>
    <w:rsid w:val="008D5AC8"/>
    <w:rsid w:val="008D5D76"/>
    <w:rsid w:val="008D619B"/>
    <w:rsid w:val="008D6209"/>
    <w:rsid w:val="008D633D"/>
    <w:rsid w:val="008D6349"/>
    <w:rsid w:val="008D63E1"/>
    <w:rsid w:val="008D64E5"/>
    <w:rsid w:val="008D6772"/>
    <w:rsid w:val="008D6A20"/>
    <w:rsid w:val="008D6F3E"/>
    <w:rsid w:val="008D70D6"/>
    <w:rsid w:val="008D752E"/>
    <w:rsid w:val="008D7B0E"/>
    <w:rsid w:val="008D7EE8"/>
    <w:rsid w:val="008E02ED"/>
    <w:rsid w:val="008E0332"/>
    <w:rsid w:val="008E033F"/>
    <w:rsid w:val="008E0596"/>
    <w:rsid w:val="008E05C2"/>
    <w:rsid w:val="008E0C31"/>
    <w:rsid w:val="008E0F89"/>
    <w:rsid w:val="008E1150"/>
    <w:rsid w:val="008E1187"/>
    <w:rsid w:val="008E1602"/>
    <w:rsid w:val="008E177A"/>
    <w:rsid w:val="008E1873"/>
    <w:rsid w:val="008E1BE0"/>
    <w:rsid w:val="008E1EDC"/>
    <w:rsid w:val="008E1EE6"/>
    <w:rsid w:val="008E1F94"/>
    <w:rsid w:val="008E202A"/>
    <w:rsid w:val="008E2427"/>
    <w:rsid w:val="008E2508"/>
    <w:rsid w:val="008E25AA"/>
    <w:rsid w:val="008E2648"/>
    <w:rsid w:val="008E26DD"/>
    <w:rsid w:val="008E278E"/>
    <w:rsid w:val="008E295B"/>
    <w:rsid w:val="008E2C20"/>
    <w:rsid w:val="008E2F82"/>
    <w:rsid w:val="008E4307"/>
    <w:rsid w:val="008E4407"/>
    <w:rsid w:val="008E4919"/>
    <w:rsid w:val="008E4A47"/>
    <w:rsid w:val="008E4C65"/>
    <w:rsid w:val="008E4D9B"/>
    <w:rsid w:val="008E4EED"/>
    <w:rsid w:val="008E4F27"/>
    <w:rsid w:val="008E507E"/>
    <w:rsid w:val="008E5241"/>
    <w:rsid w:val="008E530E"/>
    <w:rsid w:val="008E57AE"/>
    <w:rsid w:val="008E5B07"/>
    <w:rsid w:val="008E5B67"/>
    <w:rsid w:val="008E5F4F"/>
    <w:rsid w:val="008E6175"/>
    <w:rsid w:val="008E6377"/>
    <w:rsid w:val="008E645F"/>
    <w:rsid w:val="008E65FC"/>
    <w:rsid w:val="008E66A6"/>
    <w:rsid w:val="008E683B"/>
    <w:rsid w:val="008E6872"/>
    <w:rsid w:val="008E6C07"/>
    <w:rsid w:val="008E6F76"/>
    <w:rsid w:val="008E6FD5"/>
    <w:rsid w:val="008E714C"/>
    <w:rsid w:val="008E7186"/>
    <w:rsid w:val="008E7396"/>
    <w:rsid w:val="008E76C2"/>
    <w:rsid w:val="008E7A55"/>
    <w:rsid w:val="008E7AC3"/>
    <w:rsid w:val="008E7C5E"/>
    <w:rsid w:val="008E7D3E"/>
    <w:rsid w:val="008F00C4"/>
    <w:rsid w:val="008F014D"/>
    <w:rsid w:val="008F0265"/>
    <w:rsid w:val="008F039C"/>
    <w:rsid w:val="008F0530"/>
    <w:rsid w:val="008F05C8"/>
    <w:rsid w:val="008F079B"/>
    <w:rsid w:val="008F07EA"/>
    <w:rsid w:val="008F0937"/>
    <w:rsid w:val="008F0A50"/>
    <w:rsid w:val="008F0B18"/>
    <w:rsid w:val="008F0B41"/>
    <w:rsid w:val="008F0C21"/>
    <w:rsid w:val="008F0EDE"/>
    <w:rsid w:val="008F0F6E"/>
    <w:rsid w:val="008F0FC1"/>
    <w:rsid w:val="008F0FF9"/>
    <w:rsid w:val="008F10C2"/>
    <w:rsid w:val="008F12A2"/>
    <w:rsid w:val="008F15A0"/>
    <w:rsid w:val="008F1627"/>
    <w:rsid w:val="008F17C4"/>
    <w:rsid w:val="008F1846"/>
    <w:rsid w:val="008F1E0B"/>
    <w:rsid w:val="008F1F14"/>
    <w:rsid w:val="008F20D9"/>
    <w:rsid w:val="008F2216"/>
    <w:rsid w:val="008F23DB"/>
    <w:rsid w:val="008F244A"/>
    <w:rsid w:val="008F273A"/>
    <w:rsid w:val="008F2CAC"/>
    <w:rsid w:val="008F2DD7"/>
    <w:rsid w:val="008F2EDD"/>
    <w:rsid w:val="008F2F34"/>
    <w:rsid w:val="008F311C"/>
    <w:rsid w:val="008F3302"/>
    <w:rsid w:val="008F37C6"/>
    <w:rsid w:val="008F3858"/>
    <w:rsid w:val="008F38A8"/>
    <w:rsid w:val="008F3B6C"/>
    <w:rsid w:val="008F4027"/>
    <w:rsid w:val="008F414C"/>
    <w:rsid w:val="008F42C5"/>
    <w:rsid w:val="008F46EB"/>
    <w:rsid w:val="008F471A"/>
    <w:rsid w:val="008F48CC"/>
    <w:rsid w:val="008F49F1"/>
    <w:rsid w:val="008F4F8B"/>
    <w:rsid w:val="008F501A"/>
    <w:rsid w:val="008F503F"/>
    <w:rsid w:val="008F534A"/>
    <w:rsid w:val="008F53FB"/>
    <w:rsid w:val="008F56CC"/>
    <w:rsid w:val="008F5731"/>
    <w:rsid w:val="008F5774"/>
    <w:rsid w:val="008F5ADC"/>
    <w:rsid w:val="008F5C3E"/>
    <w:rsid w:val="008F5EC9"/>
    <w:rsid w:val="008F61C6"/>
    <w:rsid w:val="008F6420"/>
    <w:rsid w:val="008F6796"/>
    <w:rsid w:val="008F6B57"/>
    <w:rsid w:val="008F6B75"/>
    <w:rsid w:val="008F6D8F"/>
    <w:rsid w:val="008F6E27"/>
    <w:rsid w:val="008F730E"/>
    <w:rsid w:val="008F757E"/>
    <w:rsid w:val="008F78C6"/>
    <w:rsid w:val="008F7AC0"/>
    <w:rsid w:val="008F7B22"/>
    <w:rsid w:val="008F7C0A"/>
    <w:rsid w:val="008F7E9A"/>
    <w:rsid w:val="00900036"/>
    <w:rsid w:val="009005F9"/>
    <w:rsid w:val="00900AE0"/>
    <w:rsid w:val="0090140E"/>
    <w:rsid w:val="00901425"/>
    <w:rsid w:val="00901433"/>
    <w:rsid w:val="0090160D"/>
    <w:rsid w:val="00901623"/>
    <w:rsid w:val="00901744"/>
    <w:rsid w:val="009017B9"/>
    <w:rsid w:val="009018BB"/>
    <w:rsid w:val="00901914"/>
    <w:rsid w:val="00901BD8"/>
    <w:rsid w:val="0090203A"/>
    <w:rsid w:val="00902099"/>
    <w:rsid w:val="0090239E"/>
    <w:rsid w:val="009023AD"/>
    <w:rsid w:val="00902C4E"/>
    <w:rsid w:val="009036E6"/>
    <w:rsid w:val="00903789"/>
    <w:rsid w:val="009039AE"/>
    <w:rsid w:val="009039B2"/>
    <w:rsid w:val="00903A69"/>
    <w:rsid w:val="00903B0C"/>
    <w:rsid w:val="00903E06"/>
    <w:rsid w:val="00903FC3"/>
    <w:rsid w:val="0090454A"/>
    <w:rsid w:val="00904703"/>
    <w:rsid w:val="009049DA"/>
    <w:rsid w:val="00904A07"/>
    <w:rsid w:val="00904AB5"/>
    <w:rsid w:val="00904BB7"/>
    <w:rsid w:val="00904BFB"/>
    <w:rsid w:val="00904D69"/>
    <w:rsid w:val="00905260"/>
    <w:rsid w:val="009053AB"/>
    <w:rsid w:val="00905CF3"/>
    <w:rsid w:val="00905E24"/>
    <w:rsid w:val="00905E8B"/>
    <w:rsid w:val="009060E6"/>
    <w:rsid w:val="009062A4"/>
    <w:rsid w:val="00906593"/>
    <w:rsid w:val="009066EF"/>
    <w:rsid w:val="009069EB"/>
    <w:rsid w:val="00906CE4"/>
    <w:rsid w:val="00906F82"/>
    <w:rsid w:val="00907091"/>
    <w:rsid w:val="00907122"/>
    <w:rsid w:val="009071A2"/>
    <w:rsid w:val="0090791E"/>
    <w:rsid w:val="00907A5E"/>
    <w:rsid w:val="00907C70"/>
    <w:rsid w:val="00907DB1"/>
    <w:rsid w:val="009104CF"/>
    <w:rsid w:val="009106B6"/>
    <w:rsid w:val="0091074E"/>
    <w:rsid w:val="009107A9"/>
    <w:rsid w:val="00910ABE"/>
    <w:rsid w:val="00910EA9"/>
    <w:rsid w:val="00911054"/>
    <w:rsid w:val="0091131E"/>
    <w:rsid w:val="0091158E"/>
    <w:rsid w:val="009115A4"/>
    <w:rsid w:val="00911772"/>
    <w:rsid w:val="009119B4"/>
    <w:rsid w:val="00911C84"/>
    <w:rsid w:val="00911D22"/>
    <w:rsid w:val="00911DAE"/>
    <w:rsid w:val="00911DDD"/>
    <w:rsid w:val="00911FAC"/>
    <w:rsid w:val="00912086"/>
    <w:rsid w:val="00912559"/>
    <w:rsid w:val="00912C84"/>
    <w:rsid w:val="00912F39"/>
    <w:rsid w:val="009130B1"/>
    <w:rsid w:val="009132ED"/>
    <w:rsid w:val="0091337B"/>
    <w:rsid w:val="00913418"/>
    <w:rsid w:val="009134F9"/>
    <w:rsid w:val="00913516"/>
    <w:rsid w:val="009136CB"/>
    <w:rsid w:val="009138E5"/>
    <w:rsid w:val="00913ADB"/>
    <w:rsid w:val="00913BFC"/>
    <w:rsid w:val="00913C76"/>
    <w:rsid w:val="00913EC1"/>
    <w:rsid w:val="009140F0"/>
    <w:rsid w:val="00914638"/>
    <w:rsid w:val="0091476F"/>
    <w:rsid w:val="00914855"/>
    <w:rsid w:val="00914B58"/>
    <w:rsid w:val="00914BAF"/>
    <w:rsid w:val="00914C33"/>
    <w:rsid w:val="00914CFB"/>
    <w:rsid w:val="009150D5"/>
    <w:rsid w:val="0091512B"/>
    <w:rsid w:val="00915551"/>
    <w:rsid w:val="009159C9"/>
    <w:rsid w:val="00915B56"/>
    <w:rsid w:val="00915E63"/>
    <w:rsid w:val="00915EF9"/>
    <w:rsid w:val="00915F7E"/>
    <w:rsid w:val="00916034"/>
    <w:rsid w:val="0091647F"/>
    <w:rsid w:val="00916518"/>
    <w:rsid w:val="009166EF"/>
    <w:rsid w:val="00916B84"/>
    <w:rsid w:val="0091700D"/>
    <w:rsid w:val="00917198"/>
    <w:rsid w:val="009171B6"/>
    <w:rsid w:val="0091735B"/>
    <w:rsid w:val="009173C2"/>
    <w:rsid w:val="009176CF"/>
    <w:rsid w:val="009177E0"/>
    <w:rsid w:val="00917A0A"/>
    <w:rsid w:val="00917A6E"/>
    <w:rsid w:val="00917A74"/>
    <w:rsid w:val="00917B72"/>
    <w:rsid w:val="00917BB8"/>
    <w:rsid w:val="00917CF1"/>
    <w:rsid w:val="00917E95"/>
    <w:rsid w:val="00920183"/>
    <w:rsid w:val="009209CE"/>
    <w:rsid w:val="00920B24"/>
    <w:rsid w:val="00920B2C"/>
    <w:rsid w:val="00920B60"/>
    <w:rsid w:val="00920B9D"/>
    <w:rsid w:val="00920BA8"/>
    <w:rsid w:val="00920D62"/>
    <w:rsid w:val="00920DF9"/>
    <w:rsid w:val="0092107F"/>
    <w:rsid w:val="00921408"/>
    <w:rsid w:val="0092154D"/>
    <w:rsid w:val="009216E7"/>
    <w:rsid w:val="00921978"/>
    <w:rsid w:val="00921A45"/>
    <w:rsid w:val="00921AD2"/>
    <w:rsid w:val="00921CA5"/>
    <w:rsid w:val="00921CAC"/>
    <w:rsid w:val="00921E22"/>
    <w:rsid w:val="00921FAA"/>
    <w:rsid w:val="009223A1"/>
    <w:rsid w:val="00922424"/>
    <w:rsid w:val="00922A00"/>
    <w:rsid w:val="00923135"/>
    <w:rsid w:val="00923437"/>
    <w:rsid w:val="00923536"/>
    <w:rsid w:val="00923659"/>
    <w:rsid w:val="009237E6"/>
    <w:rsid w:val="00923858"/>
    <w:rsid w:val="00923A5D"/>
    <w:rsid w:val="00923B6F"/>
    <w:rsid w:val="00923F51"/>
    <w:rsid w:val="009242EF"/>
    <w:rsid w:val="0092465B"/>
    <w:rsid w:val="00924687"/>
    <w:rsid w:val="00924824"/>
    <w:rsid w:val="00924A60"/>
    <w:rsid w:val="00924AA8"/>
    <w:rsid w:val="00924B8A"/>
    <w:rsid w:val="00924BB1"/>
    <w:rsid w:val="00924BFC"/>
    <w:rsid w:val="00924F4C"/>
    <w:rsid w:val="009251D7"/>
    <w:rsid w:val="0092537B"/>
    <w:rsid w:val="0092542E"/>
    <w:rsid w:val="0092553B"/>
    <w:rsid w:val="0092569C"/>
    <w:rsid w:val="00925A07"/>
    <w:rsid w:val="00925B5A"/>
    <w:rsid w:val="00925E98"/>
    <w:rsid w:val="00925EA9"/>
    <w:rsid w:val="0092615C"/>
    <w:rsid w:val="00926173"/>
    <w:rsid w:val="0092623B"/>
    <w:rsid w:val="00926448"/>
    <w:rsid w:val="00926549"/>
    <w:rsid w:val="009265BC"/>
    <w:rsid w:val="009268AF"/>
    <w:rsid w:val="00926E0D"/>
    <w:rsid w:val="0092730D"/>
    <w:rsid w:val="009275EC"/>
    <w:rsid w:val="009279EF"/>
    <w:rsid w:val="00927A97"/>
    <w:rsid w:val="00927EB7"/>
    <w:rsid w:val="00927FF6"/>
    <w:rsid w:val="00930033"/>
    <w:rsid w:val="00930041"/>
    <w:rsid w:val="00930483"/>
    <w:rsid w:val="0093068E"/>
    <w:rsid w:val="00930788"/>
    <w:rsid w:val="009308F7"/>
    <w:rsid w:val="009309F9"/>
    <w:rsid w:val="00930AC7"/>
    <w:rsid w:val="00930B31"/>
    <w:rsid w:val="00930E8F"/>
    <w:rsid w:val="00930EC0"/>
    <w:rsid w:val="00930F4F"/>
    <w:rsid w:val="009313BE"/>
    <w:rsid w:val="009314E2"/>
    <w:rsid w:val="00931AE2"/>
    <w:rsid w:val="00931BBC"/>
    <w:rsid w:val="0093218B"/>
    <w:rsid w:val="00932517"/>
    <w:rsid w:val="00932706"/>
    <w:rsid w:val="00932CCE"/>
    <w:rsid w:val="00932DEF"/>
    <w:rsid w:val="00932EAC"/>
    <w:rsid w:val="00932F0F"/>
    <w:rsid w:val="00933068"/>
    <w:rsid w:val="009330B6"/>
    <w:rsid w:val="009332E1"/>
    <w:rsid w:val="009333D5"/>
    <w:rsid w:val="00933472"/>
    <w:rsid w:val="00933AB1"/>
    <w:rsid w:val="00933B06"/>
    <w:rsid w:val="00933B1F"/>
    <w:rsid w:val="00933EAD"/>
    <w:rsid w:val="009340E6"/>
    <w:rsid w:val="00934150"/>
    <w:rsid w:val="00934367"/>
    <w:rsid w:val="0093471D"/>
    <w:rsid w:val="009348EE"/>
    <w:rsid w:val="00934C41"/>
    <w:rsid w:val="00934C91"/>
    <w:rsid w:val="00934E80"/>
    <w:rsid w:val="00935092"/>
    <w:rsid w:val="009352B4"/>
    <w:rsid w:val="009353AA"/>
    <w:rsid w:val="0093561E"/>
    <w:rsid w:val="00935634"/>
    <w:rsid w:val="0093585E"/>
    <w:rsid w:val="00935AD5"/>
    <w:rsid w:val="00935D47"/>
    <w:rsid w:val="00935E67"/>
    <w:rsid w:val="00935FEE"/>
    <w:rsid w:val="009360B6"/>
    <w:rsid w:val="0093618C"/>
    <w:rsid w:val="009362AD"/>
    <w:rsid w:val="009363FD"/>
    <w:rsid w:val="00936592"/>
    <w:rsid w:val="009365BB"/>
    <w:rsid w:val="009367AD"/>
    <w:rsid w:val="009367C6"/>
    <w:rsid w:val="00936A55"/>
    <w:rsid w:val="00936C83"/>
    <w:rsid w:val="00936E12"/>
    <w:rsid w:val="00936EDB"/>
    <w:rsid w:val="00936FB8"/>
    <w:rsid w:val="00937056"/>
    <w:rsid w:val="00937274"/>
    <w:rsid w:val="00937422"/>
    <w:rsid w:val="00937610"/>
    <w:rsid w:val="00937661"/>
    <w:rsid w:val="009377D5"/>
    <w:rsid w:val="00937955"/>
    <w:rsid w:val="00937A12"/>
    <w:rsid w:val="00937AF7"/>
    <w:rsid w:val="00937AF9"/>
    <w:rsid w:val="00937EF7"/>
    <w:rsid w:val="00937F73"/>
    <w:rsid w:val="00937F99"/>
    <w:rsid w:val="00940142"/>
    <w:rsid w:val="0094029A"/>
    <w:rsid w:val="00940489"/>
    <w:rsid w:val="009405C7"/>
    <w:rsid w:val="00940698"/>
    <w:rsid w:val="00940E0C"/>
    <w:rsid w:val="00941038"/>
    <w:rsid w:val="00941169"/>
    <w:rsid w:val="009411F6"/>
    <w:rsid w:val="009414F4"/>
    <w:rsid w:val="0094185A"/>
    <w:rsid w:val="009418C6"/>
    <w:rsid w:val="00941B09"/>
    <w:rsid w:val="00941B38"/>
    <w:rsid w:val="00941D77"/>
    <w:rsid w:val="00941E6A"/>
    <w:rsid w:val="00942610"/>
    <w:rsid w:val="00942654"/>
    <w:rsid w:val="009428D2"/>
    <w:rsid w:val="009428FD"/>
    <w:rsid w:val="00942B16"/>
    <w:rsid w:val="00942DC8"/>
    <w:rsid w:val="0094304A"/>
    <w:rsid w:val="009433B5"/>
    <w:rsid w:val="009436CE"/>
    <w:rsid w:val="00943811"/>
    <w:rsid w:val="009439F4"/>
    <w:rsid w:val="00943F3D"/>
    <w:rsid w:val="00944122"/>
    <w:rsid w:val="00944455"/>
    <w:rsid w:val="009444AD"/>
    <w:rsid w:val="00944604"/>
    <w:rsid w:val="00944698"/>
    <w:rsid w:val="009446C7"/>
    <w:rsid w:val="0094481F"/>
    <w:rsid w:val="00944E53"/>
    <w:rsid w:val="00945260"/>
    <w:rsid w:val="0094532F"/>
    <w:rsid w:val="00945442"/>
    <w:rsid w:val="00945822"/>
    <w:rsid w:val="00945D28"/>
    <w:rsid w:val="00945F8A"/>
    <w:rsid w:val="00946013"/>
    <w:rsid w:val="00946017"/>
    <w:rsid w:val="00946218"/>
    <w:rsid w:val="009462E0"/>
    <w:rsid w:val="00946462"/>
    <w:rsid w:val="009468FA"/>
    <w:rsid w:val="00946B60"/>
    <w:rsid w:val="00946D60"/>
    <w:rsid w:val="00946E29"/>
    <w:rsid w:val="0094706B"/>
    <w:rsid w:val="009471E2"/>
    <w:rsid w:val="0094773B"/>
    <w:rsid w:val="00947A98"/>
    <w:rsid w:val="00947C59"/>
    <w:rsid w:val="00947D87"/>
    <w:rsid w:val="00950036"/>
    <w:rsid w:val="009506E1"/>
    <w:rsid w:val="00950912"/>
    <w:rsid w:val="00950DF7"/>
    <w:rsid w:val="00950E12"/>
    <w:rsid w:val="00950F5D"/>
    <w:rsid w:val="0095108C"/>
    <w:rsid w:val="00951248"/>
    <w:rsid w:val="009512E3"/>
    <w:rsid w:val="009515DF"/>
    <w:rsid w:val="009517C8"/>
    <w:rsid w:val="00951878"/>
    <w:rsid w:val="0095197B"/>
    <w:rsid w:val="00951CF6"/>
    <w:rsid w:val="00951D28"/>
    <w:rsid w:val="00951E82"/>
    <w:rsid w:val="00951ECA"/>
    <w:rsid w:val="00951F3D"/>
    <w:rsid w:val="00951FB4"/>
    <w:rsid w:val="0095207C"/>
    <w:rsid w:val="0095227E"/>
    <w:rsid w:val="009525B5"/>
    <w:rsid w:val="009525CD"/>
    <w:rsid w:val="0095263E"/>
    <w:rsid w:val="00952850"/>
    <w:rsid w:val="00952B85"/>
    <w:rsid w:val="00952BCD"/>
    <w:rsid w:val="00953746"/>
    <w:rsid w:val="0095394F"/>
    <w:rsid w:val="00953AE8"/>
    <w:rsid w:val="00953B26"/>
    <w:rsid w:val="00953C9B"/>
    <w:rsid w:val="00953CAC"/>
    <w:rsid w:val="00953D5C"/>
    <w:rsid w:val="009540C7"/>
    <w:rsid w:val="009544E3"/>
    <w:rsid w:val="009546E3"/>
    <w:rsid w:val="00954759"/>
    <w:rsid w:val="00954C1C"/>
    <w:rsid w:val="00954D06"/>
    <w:rsid w:val="00954D4B"/>
    <w:rsid w:val="00954DA2"/>
    <w:rsid w:val="00954E23"/>
    <w:rsid w:val="00954EF9"/>
    <w:rsid w:val="00954FCB"/>
    <w:rsid w:val="00955045"/>
    <w:rsid w:val="009551E1"/>
    <w:rsid w:val="00955530"/>
    <w:rsid w:val="00955671"/>
    <w:rsid w:val="00955696"/>
    <w:rsid w:val="00955939"/>
    <w:rsid w:val="00955AD4"/>
    <w:rsid w:val="00955C98"/>
    <w:rsid w:val="00955F21"/>
    <w:rsid w:val="00955F26"/>
    <w:rsid w:val="00955F2A"/>
    <w:rsid w:val="0095607C"/>
    <w:rsid w:val="009566FC"/>
    <w:rsid w:val="00956809"/>
    <w:rsid w:val="009568CF"/>
    <w:rsid w:val="00956BCA"/>
    <w:rsid w:val="00956CEE"/>
    <w:rsid w:val="00956D4D"/>
    <w:rsid w:val="00956F0C"/>
    <w:rsid w:val="00956FC8"/>
    <w:rsid w:val="0095701E"/>
    <w:rsid w:val="009570A3"/>
    <w:rsid w:val="009570DD"/>
    <w:rsid w:val="00957189"/>
    <w:rsid w:val="0095743F"/>
    <w:rsid w:val="009575D3"/>
    <w:rsid w:val="009576E5"/>
    <w:rsid w:val="009577C9"/>
    <w:rsid w:val="00957B4A"/>
    <w:rsid w:val="00957FB7"/>
    <w:rsid w:val="00960061"/>
    <w:rsid w:val="00960321"/>
    <w:rsid w:val="0096067A"/>
    <w:rsid w:val="009606CD"/>
    <w:rsid w:val="0096072B"/>
    <w:rsid w:val="00960B63"/>
    <w:rsid w:val="00960B99"/>
    <w:rsid w:val="00960CC8"/>
    <w:rsid w:val="00960E52"/>
    <w:rsid w:val="00961464"/>
    <w:rsid w:val="009617C3"/>
    <w:rsid w:val="009618CB"/>
    <w:rsid w:val="00961A17"/>
    <w:rsid w:val="00961C01"/>
    <w:rsid w:val="00961F2C"/>
    <w:rsid w:val="00961FA7"/>
    <w:rsid w:val="00961FF0"/>
    <w:rsid w:val="009620FB"/>
    <w:rsid w:val="009626FC"/>
    <w:rsid w:val="009627DA"/>
    <w:rsid w:val="00962D02"/>
    <w:rsid w:val="00962F1D"/>
    <w:rsid w:val="009630DC"/>
    <w:rsid w:val="00963582"/>
    <w:rsid w:val="00963A07"/>
    <w:rsid w:val="00963DFF"/>
    <w:rsid w:val="00964334"/>
    <w:rsid w:val="00964530"/>
    <w:rsid w:val="009646F7"/>
    <w:rsid w:val="0096489C"/>
    <w:rsid w:val="00964A8F"/>
    <w:rsid w:val="00964E0F"/>
    <w:rsid w:val="00965239"/>
    <w:rsid w:val="009652B5"/>
    <w:rsid w:val="009653A7"/>
    <w:rsid w:val="00965488"/>
    <w:rsid w:val="00965675"/>
    <w:rsid w:val="00965AE7"/>
    <w:rsid w:val="00965B9A"/>
    <w:rsid w:val="00965BD6"/>
    <w:rsid w:val="00965CDC"/>
    <w:rsid w:val="00965CE7"/>
    <w:rsid w:val="00965E50"/>
    <w:rsid w:val="00965F0F"/>
    <w:rsid w:val="009660A7"/>
    <w:rsid w:val="009665AC"/>
    <w:rsid w:val="00966C38"/>
    <w:rsid w:val="00966C70"/>
    <w:rsid w:val="00966D3F"/>
    <w:rsid w:val="00966E14"/>
    <w:rsid w:val="009672EF"/>
    <w:rsid w:val="00967645"/>
    <w:rsid w:val="0096765B"/>
    <w:rsid w:val="0096769A"/>
    <w:rsid w:val="00967807"/>
    <w:rsid w:val="00967B01"/>
    <w:rsid w:val="00967B6F"/>
    <w:rsid w:val="00967BE5"/>
    <w:rsid w:val="00970036"/>
    <w:rsid w:val="00970544"/>
    <w:rsid w:val="00970A4C"/>
    <w:rsid w:val="00970C7F"/>
    <w:rsid w:val="00970F51"/>
    <w:rsid w:val="00971003"/>
    <w:rsid w:val="00971006"/>
    <w:rsid w:val="009712F4"/>
    <w:rsid w:val="0097162A"/>
    <w:rsid w:val="00971706"/>
    <w:rsid w:val="009717B6"/>
    <w:rsid w:val="00971834"/>
    <w:rsid w:val="009718ED"/>
    <w:rsid w:val="00971A71"/>
    <w:rsid w:val="009721AE"/>
    <w:rsid w:val="009722F8"/>
    <w:rsid w:val="00972428"/>
    <w:rsid w:val="00972815"/>
    <w:rsid w:val="0097283E"/>
    <w:rsid w:val="00972A5C"/>
    <w:rsid w:val="00972BB0"/>
    <w:rsid w:val="00972FF9"/>
    <w:rsid w:val="00973461"/>
    <w:rsid w:val="0097381C"/>
    <w:rsid w:val="00973B24"/>
    <w:rsid w:val="00973E81"/>
    <w:rsid w:val="0097447E"/>
    <w:rsid w:val="009749D5"/>
    <w:rsid w:val="00974CE0"/>
    <w:rsid w:val="00974F75"/>
    <w:rsid w:val="009750AA"/>
    <w:rsid w:val="009751D0"/>
    <w:rsid w:val="0097549E"/>
    <w:rsid w:val="00975C26"/>
    <w:rsid w:val="00976102"/>
    <w:rsid w:val="0097661A"/>
    <w:rsid w:val="00976B79"/>
    <w:rsid w:val="00976DC0"/>
    <w:rsid w:val="009778BB"/>
    <w:rsid w:val="00977B81"/>
    <w:rsid w:val="00977C0A"/>
    <w:rsid w:val="00977C78"/>
    <w:rsid w:val="00977D9B"/>
    <w:rsid w:val="00980154"/>
    <w:rsid w:val="009803B9"/>
    <w:rsid w:val="00980428"/>
    <w:rsid w:val="009807C1"/>
    <w:rsid w:val="009807C7"/>
    <w:rsid w:val="00980B38"/>
    <w:rsid w:val="00980CEC"/>
    <w:rsid w:val="00980D9D"/>
    <w:rsid w:val="00980FC8"/>
    <w:rsid w:val="00980FED"/>
    <w:rsid w:val="00981121"/>
    <w:rsid w:val="00981304"/>
    <w:rsid w:val="00981364"/>
    <w:rsid w:val="009814EE"/>
    <w:rsid w:val="00981592"/>
    <w:rsid w:val="009817E1"/>
    <w:rsid w:val="00981817"/>
    <w:rsid w:val="0098195C"/>
    <w:rsid w:val="00981A15"/>
    <w:rsid w:val="00981D8B"/>
    <w:rsid w:val="0098211F"/>
    <w:rsid w:val="00982281"/>
    <w:rsid w:val="0098230D"/>
    <w:rsid w:val="00982466"/>
    <w:rsid w:val="00982529"/>
    <w:rsid w:val="009825AC"/>
    <w:rsid w:val="00982810"/>
    <w:rsid w:val="0098299E"/>
    <w:rsid w:val="00982DB7"/>
    <w:rsid w:val="00982F5E"/>
    <w:rsid w:val="009831A9"/>
    <w:rsid w:val="009831EB"/>
    <w:rsid w:val="00983434"/>
    <w:rsid w:val="009837F7"/>
    <w:rsid w:val="009839C2"/>
    <w:rsid w:val="00983AC3"/>
    <w:rsid w:val="00983BFF"/>
    <w:rsid w:val="00983C98"/>
    <w:rsid w:val="00984049"/>
    <w:rsid w:val="0098407F"/>
    <w:rsid w:val="009840D3"/>
    <w:rsid w:val="00984127"/>
    <w:rsid w:val="0098413D"/>
    <w:rsid w:val="009841C0"/>
    <w:rsid w:val="00984A97"/>
    <w:rsid w:val="00984C3B"/>
    <w:rsid w:val="00984DB2"/>
    <w:rsid w:val="00984ED6"/>
    <w:rsid w:val="00984EE2"/>
    <w:rsid w:val="0098509A"/>
    <w:rsid w:val="0098542E"/>
    <w:rsid w:val="00985436"/>
    <w:rsid w:val="00985644"/>
    <w:rsid w:val="009856CB"/>
    <w:rsid w:val="00985739"/>
    <w:rsid w:val="00985B3D"/>
    <w:rsid w:val="00985BF6"/>
    <w:rsid w:val="00985E3A"/>
    <w:rsid w:val="00985F7B"/>
    <w:rsid w:val="0098612A"/>
    <w:rsid w:val="00986174"/>
    <w:rsid w:val="00986397"/>
    <w:rsid w:val="009865DE"/>
    <w:rsid w:val="00986C67"/>
    <w:rsid w:val="0098700A"/>
    <w:rsid w:val="00987091"/>
    <w:rsid w:val="0098759C"/>
    <w:rsid w:val="00987709"/>
    <w:rsid w:val="009877DB"/>
    <w:rsid w:val="0098791F"/>
    <w:rsid w:val="0098796B"/>
    <w:rsid w:val="009879FA"/>
    <w:rsid w:val="00987ABA"/>
    <w:rsid w:val="009900AF"/>
    <w:rsid w:val="00990516"/>
    <w:rsid w:val="00990600"/>
    <w:rsid w:val="009906F6"/>
    <w:rsid w:val="0099072B"/>
    <w:rsid w:val="0099079A"/>
    <w:rsid w:val="0099097E"/>
    <w:rsid w:val="009909C7"/>
    <w:rsid w:val="00990B25"/>
    <w:rsid w:val="00990C09"/>
    <w:rsid w:val="00990CB4"/>
    <w:rsid w:val="00991250"/>
    <w:rsid w:val="009915B3"/>
    <w:rsid w:val="0099166F"/>
    <w:rsid w:val="00991736"/>
    <w:rsid w:val="00991878"/>
    <w:rsid w:val="00991973"/>
    <w:rsid w:val="00991BD2"/>
    <w:rsid w:val="00991CCF"/>
    <w:rsid w:val="00992029"/>
    <w:rsid w:val="009920B8"/>
    <w:rsid w:val="00992463"/>
    <w:rsid w:val="009926E7"/>
    <w:rsid w:val="0099274A"/>
    <w:rsid w:val="00992B37"/>
    <w:rsid w:val="009933DA"/>
    <w:rsid w:val="00993597"/>
    <w:rsid w:val="00993C77"/>
    <w:rsid w:val="00993C99"/>
    <w:rsid w:val="00993F6B"/>
    <w:rsid w:val="00994260"/>
    <w:rsid w:val="0099452E"/>
    <w:rsid w:val="009947C7"/>
    <w:rsid w:val="009947F5"/>
    <w:rsid w:val="00994814"/>
    <w:rsid w:val="009949DF"/>
    <w:rsid w:val="009949E1"/>
    <w:rsid w:val="00994F61"/>
    <w:rsid w:val="00995093"/>
    <w:rsid w:val="009951B5"/>
    <w:rsid w:val="0099536C"/>
    <w:rsid w:val="00995384"/>
    <w:rsid w:val="0099543F"/>
    <w:rsid w:val="00995514"/>
    <w:rsid w:val="0099578B"/>
    <w:rsid w:val="009959DB"/>
    <w:rsid w:val="00995B24"/>
    <w:rsid w:val="00995B41"/>
    <w:rsid w:val="00995D80"/>
    <w:rsid w:val="00995F56"/>
    <w:rsid w:val="0099625C"/>
    <w:rsid w:val="00996303"/>
    <w:rsid w:val="00996341"/>
    <w:rsid w:val="009968E1"/>
    <w:rsid w:val="00996F92"/>
    <w:rsid w:val="00997300"/>
    <w:rsid w:val="00997549"/>
    <w:rsid w:val="00997AA0"/>
    <w:rsid w:val="00997BD2"/>
    <w:rsid w:val="00997F49"/>
    <w:rsid w:val="009A015D"/>
    <w:rsid w:val="009A0241"/>
    <w:rsid w:val="009A08E2"/>
    <w:rsid w:val="009A0A4C"/>
    <w:rsid w:val="009A0A57"/>
    <w:rsid w:val="009A0B71"/>
    <w:rsid w:val="009A0CB2"/>
    <w:rsid w:val="009A0D0E"/>
    <w:rsid w:val="009A0D2E"/>
    <w:rsid w:val="009A0F6C"/>
    <w:rsid w:val="009A1008"/>
    <w:rsid w:val="009A10B4"/>
    <w:rsid w:val="009A1128"/>
    <w:rsid w:val="009A14EB"/>
    <w:rsid w:val="009A173C"/>
    <w:rsid w:val="009A1A51"/>
    <w:rsid w:val="009A1B97"/>
    <w:rsid w:val="009A2233"/>
    <w:rsid w:val="009A223F"/>
    <w:rsid w:val="009A22E6"/>
    <w:rsid w:val="009A247B"/>
    <w:rsid w:val="009A27E3"/>
    <w:rsid w:val="009A28A2"/>
    <w:rsid w:val="009A2B62"/>
    <w:rsid w:val="009A2C5A"/>
    <w:rsid w:val="009A2CE4"/>
    <w:rsid w:val="009A2D20"/>
    <w:rsid w:val="009A2DFC"/>
    <w:rsid w:val="009A2ED2"/>
    <w:rsid w:val="009A32EE"/>
    <w:rsid w:val="009A34DE"/>
    <w:rsid w:val="009A3708"/>
    <w:rsid w:val="009A39A9"/>
    <w:rsid w:val="009A3A57"/>
    <w:rsid w:val="009A3B3C"/>
    <w:rsid w:val="009A3B6D"/>
    <w:rsid w:val="009A3EB5"/>
    <w:rsid w:val="009A40A0"/>
    <w:rsid w:val="009A427F"/>
    <w:rsid w:val="009A45D2"/>
    <w:rsid w:val="009A4811"/>
    <w:rsid w:val="009A4B3A"/>
    <w:rsid w:val="009A4DC2"/>
    <w:rsid w:val="009A501B"/>
    <w:rsid w:val="009A51C8"/>
    <w:rsid w:val="009A5652"/>
    <w:rsid w:val="009A566D"/>
    <w:rsid w:val="009A5B05"/>
    <w:rsid w:val="009A5B17"/>
    <w:rsid w:val="009A5BEF"/>
    <w:rsid w:val="009A5C69"/>
    <w:rsid w:val="009A5FC9"/>
    <w:rsid w:val="009A63CC"/>
    <w:rsid w:val="009A68BA"/>
    <w:rsid w:val="009A68DF"/>
    <w:rsid w:val="009A6A66"/>
    <w:rsid w:val="009A6A71"/>
    <w:rsid w:val="009A6CEC"/>
    <w:rsid w:val="009A6EDB"/>
    <w:rsid w:val="009A7849"/>
    <w:rsid w:val="009A7B78"/>
    <w:rsid w:val="009B02E0"/>
    <w:rsid w:val="009B0516"/>
    <w:rsid w:val="009B0560"/>
    <w:rsid w:val="009B0590"/>
    <w:rsid w:val="009B085B"/>
    <w:rsid w:val="009B0CB2"/>
    <w:rsid w:val="009B0E74"/>
    <w:rsid w:val="009B10CA"/>
    <w:rsid w:val="009B110C"/>
    <w:rsid w:val="009B14AB"/>
    <w:rsid w:val="009B159B"/>
    <w:rsid w:val="009B18CA"/>
    <w:rsid w:val="009B1BE3"/>
    <w:rsid w:val="009B1D62"/>
    <w:rsid w:val="009B1E24"/>
    <w:rsid w:val="009B2014"/>
    <w:rsid w:val="009B205C"/>
    <w:rsid w:val="009B20EA"/>
    <w:rsid w:val="009B23BA"/>
    <w:rsid w:val="009B25A0"/>
    <w:rsid w:val="009B2784"/>
    <w:rsid w:val="009B2A1F"/>
    <w:rsid w:val="009B2B1D"/>
    <w:rsid w:val="009B2B61"/>
    <w:rsid w:val="009B2DE7"/>
    <w:rsid w:val="009B2F90"/>
    <w:rsid w:val="009B331B"/>
    <w:rsid w:val="009B3508"/>
    <w:rsid w:val="009B3510"/>
    <w:rsid w:val="009B37B1"/>
    <w:rsid w:val="009B3951"/>
    <w:rsid w:val="009B39CB"/>
    <w:rsid w:val="009B3D92"/>
    <w:rsid w:val="009B3E1D"/>
    <w:rsid w:val="009B3F2A"/>
    <w:rsid w:val="009B40A7"/>
    <w:rsid w:val="009B4246"/>
    <w:rsid w:val="009B447A"/>
    <w:rsid w:val="009B454C"/>
    <w:rsid w:val="009B45C1"/>
    <w:rsid w:val="009B45C8"/>
    <w:rsid w:val="009B464F"/>
    <w:rsid w:val="009B46A2"/>
    <w:rsid w:val="009B48C9"/>
    <w:rsid w:val="009B4A69"/>
    <w:rsid w:val="009B4B7E"/>
    <w:rsid w:val="009B4BD1"/>
    <w:rsid w:val="009B519E"/>
    <w:rsid w:val="009B52A5"/>
    <w:rsid w:val="009B52C7"/>
    <w:rsid w:val="009B553C"/>
    <w:rsid w:val="009B55AF"/>
    <w:rsid w:val="009B5AE4"/>
    <w:rsid w:val="009B5D42"/>
    <w:rsid w:val="009B5D49"/>
    <w:rsid w:val="009B5E09"/>
    <w:rsid w:val="009B6238"/>
    <w:rsid w:val="009B6666"/>
    <w:rsid w:val="009B6CB3"/>
    <w:rsid w:val="009B706A"/>
    <w:rsid w:val="009B71C0"/>
    <w:rsid w:val="009B71FC"/>
    <w:rsid w:val="009B72DC"/>
    <w:rsid w:val="009B739A"/>
    <w:rsid w:val="009B739B"/>
    <w:rsid w:val="009B73A0"/>
    <w:rsid w:val="009B73CE"/>
    <w:rsid w:val="009B7437"/>
    <w:rsid w:val="009B7698"/>
    <w:rsid w:val="009B7C49"/>
    <w:rsid w:val="009B7F2F"/>
    <w:rsid w:val="009B7F77"/>
    <w:rsid w:val="009C00C7"/>
    <w:rsid w:val="009C00FC"/>
    <w:rsid w:val="009C0174"/>
    <w:rsid w:val="009C0297"/>
    <w:rsid w:val="009C053B"/>
    <w:rsid w:val="009C0D27"/>
    <w:rsid w:val="009C1147"/>
    <w:rsid w:val="009C1150"/>
    <w:rsid w:val="009C1A5D"/>
    <w:rsid w:val="009C1B3F"/>
    <w:rsid w:val="009C1DB9"/>
    <w:rsid w:val="009C1DCF"/>
    <w:rsid w:val="009C1E42"/>
    <w:rsid w:val="009C1EB0"/>
    <w:rsid w:val="009C2156"/>
    <w:rsid w:val="009C22BA"/>
    <w:rsid w:val="009C24FF"/>
    <w:rsid w:val="009C2699"/>
    <w:rsid w:val="009C26BC"/>
    <w:rsid w:val="009C26E4"/>
    <w:rsid w:val="009C2820"/>
    <w:rsid w:val="009C2A5F"/>
    <w:rsid w:val="009C2B46"/>
    <w:rsid w:val="009C2C44"/>
    <w:rsid w:val="009C2D2A"/>
    <w:rsid w:val="009C313A"/>
    <w:rsid w:val="009C332E"/>
    <w:rsid w:val="009C33D2"/>
    <w:rsid w:val="009C3462"/>
    <w:rsid w:val="009C354D"/>
    <w:rsid w:val="009C3860"/>
    <w:rsid w:val="009C3927"/>
    <w:rsid w:val="009C4083"/>
    <w:rsid w:val="009C4271"/>
    <w:rsid w:val="009C4298"/>
    <w:rsid w:val="009C471D"/>
    <w:rsid w:val="009C49CC"/>
    <w:rsid w:val="009C4B07"/>
    <w:rsid w:val="009C4E2A"/>
    <w:rsid w:val="009C4E9F"/>
    <w:rsid w:val="009C508F"/>
    <w:rsid w:val="009C509D"/>
    <w:rsid w:val="009C51CE"/>
    <w:rsid w:val="009C53F8"/>
    <w:rsid w:val="009C5956"/>
    <w:rsid w:val="009C59FD"/>
    <w:rsid w:val="009C5C16"/>
    <w:rsid w:val="009C5C65"/>
    <w:rsid w:val="009C626E"/>
    <w:rsid w:val="009C6526"/>
    <w:rsid w:val="009C65FB"/>
    <w:rsid w:val="009C672D"/>
    <w:rsid w:val="009C6760"/>
    <w:rsid w:val="009C67F3"/>
    <w:rsid w:val="009C68EA"/>
    <w:rsid w:val="009C6A78"/>
    <w:rsid w:val="009C6ABA"/>
    <w:rsid w:val="009C6BE6"/>
    <w:rsid w:val="009C6C1A"/>
    <w:rsid w:val="009C6D0D"/>
    <w:rsid w:val="009C6F78"/>
    <w:rsid w:val="009C6FB8"/>
    <w:rsid w:val="009C7229"/>
    <w:rsid w:val="009C73B0"/>
    <w:rsid w:val="009C7597"/>
    <w:rsid w:val="009C7827"/>
    <w:rsid w:val="009C7915"/>
    <w:rsid w:val="009C7B35"/>
    <w:rsid w:val="009C7B3B"/>
    <w:rsid w:val="009C7DE2"/>
    <w:rsid w:val="009C7F07"/>
    <w:rsid w:val="009D00F9"/>
    <w:rsid w:val="009D0526"/>
    <w:rsid w:val="009D077E"/>
    <w:rsid w:val="009D09FA"/>
    <w:rsid w:val="009D0E3E"/>
    <w:rsid w:val="009D0ED7"/>
    <w:rsid w:val="009D0FF5"/>
    <w:rsid w:val="009D106E"/>
    <w:rsid w:val="009D144E"/>
    <w:rsid w:val="009D1454"/>
    <w:rsid w:val="009D14CB"/>
    <w:rsid w:val="009D190C"/>
    <w:rsid w:val="009D1954"/>
    <w:rsid w:val="009D1AEA"/>
    <w:rsid w:val="009D1F7E"/>
    <w:rsid w:val="009D238F"/>
    <w:rsid w:val="009D2419"/>
    <w:rsid w:val="009D27DF"/>
    <w:rsid w:val="009D2835"/>
    <w:rsid w:val="009D2BD4"/>
    <w:rsid w:val="009D2BD7"/>
    <w:rsid w:val="009D2BDA"/>
    <w:rsid w:val="009D2D53"/>
    <w:rsid w:val="009D2EF3"/>
    <w:rsid w:val="009D2F29"/>
    <w:rsid w:val="009D2FBF"/>
    <w:rsid w:val="009D31BE"/>
    <w:rsid w:val="009D31CC"/>
    <w:rsid w:val="009D327F"/>
    <w:rsid w:val="009D3432"/>
    <w:rsid w:val="009D35D5"/>
    <w:rsid w:val="009D3805"/>
    <w:rsid w:val="009D3982"/>
    <w:rsid w:val="009D3A56"/>
    <w:rsid w:val="009D3C3C"/>
    <w:rsid w:val="009D3C71"/>
    <w:rsid w:val="009D4236"/>
    <w:rsid w:val="009D42D7"/>
    <w:rsid w:val="009D4435"/>
    <w:rsid w:val="009D45DB"/>
    <w:rsid w:val="009D4741"/>
    <w:rsid w:val="009D4A10"/>
    <w:rsid w:val="009D4CC6"/>
    <w:rsid w:val="009D4CE4"/>
    <w:rsid w:val="009D4D8B"/>
    <w:rsid w:val="009D4FDB"/>
    <w:rsid w:val="009D5108"/>
    <w:rsid w:val="009D53A9"/>
    <w:rsid w:val="009D5498"/>
    <w:rsid w:val="009D5524"/>
    <w:rsid w:val="009D562C"/>
    <w:rsid w:val="009D5A00"/>
    <w:rsid w:val="009D5A09"/>
    <w:rsid w:val="009D5C63"/>
    <w:rsid w:val="009D5F31"/>
    <w:rsid w:val="009D5F97"/>
    <w:rsid w:val="009D6181"/>
    <w:rsid w:val="009D6205"/>
    <w:rsid w:val="009D626F"/>
    <w:rsid w:val="009D62A7"/>
    <w:rsid w:val="009D6621"/>
    <w:rsid w:val="009D67A0"/>
    <w:rsid w:val="009D6BFE"/>
    <w:rsid w:val="009D6C57"/>
    <w:rsid w:val="009D6F53"/>
    <w:rsid w:val="009D706D"/>
    <w:rsid w:val="009D70A4"/>
    <w:rsid w:val="009D73EA"/>
    <w:rsid w:val="009D74EA"/>
    <w:rsid w:val="009D763E"/>
    <w:rsid w:val="009D782B"/>
    <w:rsid w:val="009D7AA2"/>
    <w:rsid w:val="009D7D74"/>
    <w:rsid w:val="009E00D0"/>
    <w:rsid w:val="009E0435"/>
    <w:rsid w:val="009E05C6"/>
    <w:rsid w:val="009E0B57"/>
    <w:rsid w:val="009E0EFC"/>
    <w:rsid w:val="009E0F04"/>
    <w:rsid w:val="009E1308"/>
    <w:rsid w:val="009E14FF"/>
    <w:rsid w:val="009E181B"/>
    <w:rsid w:val="009E186D"/>
    <w:rsid w:val="009E189D"/>
    <w:rsid w:val="009E1991"/>
    <w:rsid w:val="009E19EE"/>
    <w:rsid w:val="009E1BC7"/>
    <w:rsid w:val="009E1E61"/>
    <w:rsid w:val="009E1EB8"/>
    <w:rsid w:val="009E1FB3"/>
    <w:rsid w:val="009E209B"/>
    <w:rsid w:val="009E20E3"/>
    <w:rsid w:val="009E2265"/>
    <w:rsid w:val="009E2274"/>
    <w:rsid w:val="009E2B29"/>
    <w:rsid w:val="009E2B3E"/>
    <w:rsid w:val="009E2BA0"/>
    <w:rsid w:val="009E2D62"/>
    <w:rsid w:val="009E304B"/>
    <w:rsid w:val="009E32B8"/>
    <w:rsid w:val="009E32C6"/>
    <w:rsid w:val="009E34F0"/>
    <w:rsid w:val="009E39D3"/>
    <w:rsid w:val="009E3D87"/>
    <w:rsid w:val="009E3FBA"/>
    <w:rsid w:val="009E4000"/>
    <w:rsid w:val="009E4052"/>
    <w:rsid w:val="009E4314"/>
    <w:rsid w:val="009E450E"/>
    <w:rsid w:val="009E47D5"/>
    <w:rsid w:val="009E482D"/>
    <w:rsid w:val="009E4B24"/>
    <w:rsid w:val="009E4E2F"/>
    <w:rsid w:val="009E54B9"/>
    <w:rsid w:val="009E54D0"/>
    <w:rsid w:val="009E55F9"/>
    <w:rsid w:val="009E5A78"/>
    <w:rsid w:val="009E5C61"/>
    <w:rsid w:val="009E5E48"/>
    <w:rsid w:val="009E5E6F"/>
    <w:rsid w:val="009E60BC"/>
    <w:rsid w:val="009E64B2"/>
    <w:rsid w:val="009E65C5"/>
    <w:rsid w:val="009E691E"/>
    <w:rsid w:val="009E698B"/>
    <w:rsid w:val="009E6D3E"/>
    <w:rsid w:val="009E6E83"/>
    <w:rsid w:val="009E71BF"/>
    <w:rsid w:val="009E71F9"/>
    <w:rsid w:val="009E7379"/>
    <w:rsid w:val="009E742B"/>
    <w:rsid w:val="009E7493"/>
    <w:rsid w:val="009E74C0"/>
    <w:rsid w:val="009E7660"/>
    <w:rsid w:val="009E7858"/>
    <w:rsid w:val="009E793D"/>
    <w:rsid w:val="009E796F"/>
    <w:rsid w:val="009E7DAD"/>
    <w:rsid w:val="009E7E64"/>
    <w:rsid w:val="009F0038"/>
    <w:rsid w:val="009F0177"/>
    <w:rsid w:val="009F03DF"/>
    <w:rsid w:val="009F069D"/>
    <w:rsid w:val="009F07F8"/>
    <w:rsid w:val="009F0DB5"/>
    <w:rsid w:val="009F0F33"/>
    <w:rsid w:val="009F1157"/>
    <w:rsid w:val="009F14E9"/>
    <w:rsid w:val="009F15B0"/>
    <w:rsid w:val="009F1815"/>
    <w:rsid w:val="009F1C6F"/>
    <w:rsid w:val="009F1D8E"/>
    <w:rsid w:val="009F1E27"/>
    <w:rsid w:val="009F226F"/>
    <w:rsid w:val="009F2323"/>
    <w:rsid w:val="009F2879"/>
    <w:rsid w:val="009F2882"/>
    <w:rsid w:val="009F2929"/>
    <w:rsid w:val="009F294E"/>
    <w:rsid w:val="009F2B50"/>
    <w:rsid w:val="009F31B0"/>
    <w:rsid w:val="009F324D"/>
    <w:rsid w:val="009F3467"/>
    <w:rsid w:val="009F35F7"/>
    <w:rsid w:val="009F36F5"/>
    <w:rsid w:val="009F3C59"/>
    <w:rsid w:val="009F3E3F"/>
    <w:rsid w:val="009F428F"/>
    <w:rsid w:val="009F4296"/>
    <w:rsid w:val="009F434F"/>
    <w:rsid w:val="009F43FA"/>
    <w:rsid w:val="009F4459"/>
    <w:rsid w:val="009F47B3"/>
    <w:rsid w:val="009F4A65"/>
    <w:rsid w:val="009F4B8B"/>
    <w:rsid w:val="009F4D91"/>
    <w:rsid w:val="009F4DA1"/>
    <w:rsid w:val="009F4E3C"/>
    <w:rsid w:val="009F5523"/>
    <w:rsid w:val="009F5B43"/>
    <w:rsid w:val="009F5BE9"/>
    <w:rsid w:val="009F5DB4"/>
    <w:rsid w:val="009F5E44"/>
    <w:rsid w:val="009F5F3A"/>
    <w:rsid w:val="009F5FF6"/>
    <w:rsid w:val="009F61DC"/>
    <w:rsid w:val="009F6202"/>
    <w:rsid w:val="009F6966"/>
    <w:rsid w:val="009F6B39"/>
    <w:rsid w:val="009F6DEE"/>
    <w:rsid w:val="009F7062"/>
    <w:rsid w:val="009F70DC"/>
    <w:rsid w:val="009F7194"/>
    <w:rsid w:val="009F76BC"/>
    <w:rsid w:val="009F7C71"/>
    <w:rsid w:val="009F7D6D"/>
    <w:rsid w:val="00A000C6"/>
    <w:rsid w:val="00A002C7"/>
    <w:rsid w:val="00A004DC"/>
    <w:rsid w:val="00A00B82"/>
    <w:rsid w:val="00A00BB4"/>
    <w:rsid w:val="00A00CA2"/>
    <w:rsid w:val="00A00D6C"/>
    <w:rsid w:val="00A0104D"/>
    <w:rsid w:val="00A0156B"/>
    <w:rsid w:val="00A017FE"/>
    <w:rsid w:val="00A01B71"/>
    <w:rsid w:val="00A01EE1"/>
    <w:rsid w:val="00A01F3E"/>
    <w:rsid w:val="00A01F98"/>
    <w:rsid w:val="00A01FAC"/>
    <w:rsid w:val="00A02028"/>
    <w:rsid w:val="00A020F7"/>
    <w:rsid w:val="00A02183"/>
    <w:rsid w:val="00A021B9"/>
    <w:rsid w:val="00A02225"/>
    <w:rsid w:val="00A02301"/>
    <w:rsid w:val="00A026BE"/>
    <w:rsid w:val="00A027E4"/>
    <w:rsid w:val="00A02833"/>
    <w:rsid w:val="00A02AA8"/>
    <w:rsid w:val="00A0333D"/>
    <w:rsid w:val="00A03447"/>
    <w:rsid w:val="00A03DA8"/>
    <w:rsid w:val="00A03F89"/>
    <w:rsid w:val="00A0411F"/>
    <w:rsid w:val="00A041C5"/>
    <w:rsid w:val="00A04244"/>
    <w:rsid w:val="00A04344"/>
    <w:rsid w:val="00A04632"/>
    <w:rsid w:val="00A04662"/>
    <w:rsid w:val="00A04757"/>
    <w:rsid w:val="00A04880"/>
    <w:rsid w:val="00A048EF"/>
    <w:rsid w:val="00A04988"/>
    <w:rsid w:val="00A04C11"/>
    <w:rsid w:val="00A04C5F"/>
    <w:rsid w:val="00A04EB9"/>
    <w:rsid w:val="00A04FD4"/>
    <w:rsid w:val="00A05156"/>
    <w:rsid w:val="00A05588"/>
    <w:rsid w:val="00A05CF3"/>
    <w:rsid w:val="00A060A8"/>
    <w:rsid w:val="00A0614E"/>
    <w:rsid w:val="00A064CA"/>
    <w:rsid w:val="00A0660B"/>
    <w:rsid w:val="00A06B86"/>
    <w:rsid w:val="00A07050"/>
    <w:rsid w:val="00A07083"/>
    <w:rsid w:val="00A070F9"/>
    <w:rsid w:val="00A07131"/>
    <w:rsid w:val="00A07160"/>
    <w:rsid w:val="00A07AC6"/>
    <w:rsid w:val="00A07C18"/>
    <w:rsid w:val="00A10247"/>
    <w:rsid w:val="00A10530"/>
    <w:rsid w:val="00A105F0"/>
    <w:rsid w:val="00A106A7"/>
    <w:rsid w:val="00A106EC"/>
    <w:rsid w:val="00A10850"/>
    <w:rsid w:val="00A108BC"/>
    <w:rsid w:val="00A10BEB"/>
    <w:rsid w:val="00A10D6C"/>
    <w:rsid w:val="00A1116A"/>
    <w:rsid w:val="00A111F7"/>
    <w:rsid w:val="00A1152B"/>
    <w:rsid w:val="00A1154B"/>
    <w:rsid w:val="00A1174E"/>
    <w:rsid w:val="00A11821"/>
    <w:rsid w:val="00A11897"/>
    <w:rsid w:val="00A11F5C"/>
    <w:rsid w:val="00A1205C"/>
    <w:rsid w:val="00A121EB"/>
    <w:rsid w:val="00A122EC"/>
    <w:rsid w:val="00A127C4"/>
    <w:rsid w:val="00A12939"/>
    <w:rsid w:val="00A12958"/>
    <w:rsid w:val="00A12C14"/>
    <w:rsid w:val="00A12F0F"/>
    <w:rsid w:val="00A1303D"/>
    <w:rsid w:val="00A13233"/>
    <w:rsid w:val="00A132EA"/>
    <w:rsid w:val="00A1343A"/>
    <w:rsid w:val="00A136A3"/>
    <w:rsid w:val="00A13705"/>
    <w:rsid w:val="00A13D0E"/>
    <w:rsid w:val="00A13D71"/>
    <w:rsid w:val="00A13DA8"/>
    <w:rsid w:val="00A13EAD"/>
    <w:rsid w:val="00A1498E"/>
    <w:rsid w:val="00A14F5C"/>
    <w:rsid w:val="00A15234"/>
    <w:rsid w:val="00A1546D"/>
    <w:rsid w:val="00A15AC6"/>
    <w:rsid w:val="00A15C8D"/>
    <w:rsid w:val="00A15D9E"/>
    <w:rsid w:val="00A15F9D"/>
    <w:rsid w:val="00A1606A"/>
    <w:rsid w:val="00A161BE"/>
    <w:rsid w:val="00A16946"/>
    <w:rsid w:val="00A16A67"/>
    <w:rsid w:val="00A16B8E"/>
    <w:rsid w:val="00A16C03"/>
    <w:rsid w:val="00A16DB0"/>
    <w:rsid w:val="00A16DBE"/>
    <w:rsid w:val="00A16FA3"/>
    <w:rsid w:val="00A17768"/>
    <w:rsid w:val="00A17AF0"/>
    <w:rsid w:val="00A201DB"/>
    <w:rsid w:val="00A20768"/>
    <w:rsid w:val="00A20B3D"/>
    <w:rsid w:val="00A20ED1"/>
    <w:rsid w:val="00A20F32"/>
    <w:rsid w:val="00A2111C"/>
    <w:rsid w:val="00A212CE"/>
    <w:rsid w:val="00A21B7D"/>
    <w:rsid w:val="00A21E7D"/>
    <w:rsid w:val="00A21F86"/>
    <w:rsid w:val="00A222E4"/>
    <w:rsid w:val="00A223B1"/>
    <w:rsid w:val="00A223F6"/>
    <w:rsid w:val="00A2283F"/>
    <w:rsid w:val="00A22895"/>
    <w:rsid w:val="00A22974"/>
    <w:rsid w:val="00A22F4F"/>
    <w:rsid w:val="00A23198"/>
    <w:rsid w:val="00A2319B"/>
    <w:rsid w:val="00A235D0"/>
    <w:rsid w:val="00A23854"/>
    <w:rsid w:val="00A241BE"/>
    <w:rsid w:val="00A24341"/>
    <w:rsid w:val="00A24B34"/>
    <w:rsid w:val="00A24CBE"/>
    <w:rsid w:val="00A24CED"/>
    <w:rsid w:val="00A24D32"/>
    <w:rsid w:val="00A24EAA"/>
    <w:rsid w:val="00A25618"/>
    <w:rsid w:val="00A256B2"/>
    <w:rsid w:val="00A25719"/>
    <w:rsid w:val="00A2572E"/>
    <w:rsid w:val="00A25910"/>
    <w:rsid w:val="00A2592B"/>
    <w:rsid w:val="00A259BB"/>
    <w:rsid w:val="00A259E3"/>
    <w:rsid w:val="00A25C81"/>
    <w:rsid w:val="00A25E01"/>
    <w:rsid w:val="00A2616B"/>
    <w:rsid w:val="00A2638A"/>
    <w:rsid w:val="00A264BE"/>
    <w:rsid w:val="00A265A4"/>
    <w:rsid w:val="00A26693"/>
    <w:rsid w:val="00A267F6"/>
    <w:rsid w:val="00A26980"/>
    <w:rsid w:val="00A26B1D"/>
    <w:rsid w:val="00A26DA9"/>
    <w:rsid w:val="00A2704E"/>
    <w:rsid w:val="00A27389"/>
    <w:rsid w:val="00A273B5"/>
    <w:rsid w:val="00A2748F"/>
    <w:rsid w:val="00A275F9"/>
    <w:rsid w:val="00A27CD9"/>
    <w:rsid w:val="00A300BC"/>
    <w:rsid w:val="00A300E1"/>
    <w:rsid w:val="00A302C1"/>
    <w:rsid w:val="00A3030D"/>
    <w:rsid w:val="00A30719"/>
    <w:rsid w:val="00A30999"/>
    <w:rsid w:val="00A30BA4"/>
    <w:rsid w:val="00A311D2"/>
    <w:rsid w:val="00A311DF"/>
    <w:rsid w:val="00A3121C"/>
    <w:rsid w:val="00A313A0"/>
    <w:rsid w:val="00A3154C"/>
    <w:rsid w:val="00A316C8"/>
    <w:rsid w:val="00A316ED"/>
    <w:rsid w:val="00A319D2"/>
    <w:rsid w:val="00A31DE3"/>
    <w:rsid w:val="00A31FBD"/>
    <w:rsid w:val="00A3204E"/>
    <w:rsid w:val="00A32228"/>
    <w:rsid w:val="00A32443"/>
    <w:rsid w:val="00A3276C"/>
    <w:rsid w:val="00A32B77"/>
    <w:rsid w:val="00A32F3F"/>
    <w:rsid w:val="00A33000"/>
    <w:rsid w:val="00A330A0"/>
    <w:rsid w:val="00A33232"/>
    <w:rsid w:val="00A33338"/>
    <w:rsid w:val="00A333EF"/>
    <w:rsid w:val="00A3358E"/>
    <w:rsid w:val="00A3361C"/>
    <w:rsid w:val="00A3366B"/>
    <w:rsid w:val="00A33734"/>
    <w:rsid w:val="00A33832"/>
    <w:rsid w:val="00A33927"/>
    <w:rsid w:val="00A33DAC"/>
    <w:rsid w:val="00A34194"/>
    <w:rsid w:val="00A342CF"/>
    <w:rsid w:val="00A343CA"/>
    <w:rsid w:val="00A346BF"/>
    <w:rsid w:val="00A346C6"/>
    <w:rsid w:val="00A34744"/>
    <w:rsid w:val="00A348A3"/>
    <w:rsid w:val="00A349AC"/>
    <w:rsid w:val="00A34B90"/>
    <w:rsid w:val="00A34D7B"/>
    <w:rsid w:val="00A352CF"/>
    <w:rsid w:val="00A356DE"/>
    <w:rsid w:val="00A35842"/>
    <w:rsid w:val="00A35B1D"/>
    <w:rsid w:val="00A35CFA"/>
    <w:rsid w:val="00A35F9B"/>
    <w:rsid w:val="00A35FDC"/>
    <w:rsid w:val="00A360B0"/>
    <w:rsid w:val="00A3623E"/>
    <w:rsid w:val="00A363C9"/>
    <w:rsid w:val="00A36603"/>
    <w:rsid w:val="00A36682"/>
    <w:rsid w:val="00A36766"/>
    <w:rsid w:val="00A36A92"/>
    <w:rsid w:val="00A36FDF"/>
    <w:rsid w:val="00A3703D"/>
    <w:rsid w:val="00A3704D"/>
    <w:rsid w:val="00A371F8"/>
    <w:rsid w:val="00A37255"/>
    <w:rsid w:val="00A37607"/>
    <w:rsid w:val="00A37724"/>
    <w:rsid w:val="00A3780A"/>
    <w:rsid w:val="00A37911"/>
    <w:rsid w:val="00A3794E"/>
    <w:rsid w:val="00A40493"/>
    <w:rsid w:val="00A40A82"/>
    <w:rsid w:val="00A40D5B"/>
    <w:rsid w:val="00A40E86"/>
    <w:rsid w:val="00A40F2B"/>
    <w:rsid w:val="00A41205"/>
    <w:rsid w:val="00A41328"/>
    <w:rsid w:val="00A415DD"/>
    <w:rsid w:val="00A416E6"/>
    <w:rsid w:val="00A4171B"/>
    <w:rsid w:val="00A417FD"/>
    <w:rsid w:val="00A41AB3"/>
    <w:rsid w:val="00A41B0A"/>
    <w:rsid w:val="00A42279"/>
    <w:rsid w:val="00A42290"/>
    <w:rsid w:val="00A422EC"/>
    <w:rsid w:val="00A42420"/>
    <w:rsid w:val="00A42615"/>
    <w:rsid w:val="00A42638"/>
    <w:rsid w:val="00A4269D"/>
    <w:rsid w:val="00A426DF"/>
    <w:rsid w:val="00A42916"/>
    <w:rsid w:val="00A42A1C"/>
    <w:rsid w:val="00A42C8B"/>
    <w:rsid w:val="00A42CB5"/>
    <w:rsid w:val="00A42D5D"/>
    <w:rsid w:val="00A42E5A"/>
    <w:rsid w:val="00A434EB"/>
    <w:rsid w:val="00A4355A"/>
    <w:rsid w:val="00A43576"/>
    <w:rsid w:val="00A4361F"/>
    <w:rsid w:val="00A43BD9"/>
    <w:rsid w:val="00A43D95"/>
    <w:rsid w:val="00A43DD5"/>
    <w:rsid w:val="00A43F9F"/>
    <w:rsid w:val="00A43FCB"/>
    <w:rsid w:val="00A44309"/>
    <w:rsid w:val="00A443BB"/>
    <w:rsid w:val="00A447FA"/>
    <w:rsid w:val="00A44AB6"/>
    <w:rsid w:val="00A44B3C"/>
    <w:rsid w:val="00A44C34"/>
    <w:rsid w:val="00A451DF"/>
    <w:rsid w:val="00A45257"/>
    <w:rsid w:val="00A452EA"/>
    <w:rsid w:val="00A45502"/>
    <w:rsid w:val="00A45713"/>
    <w:rsid w:val="00A4590C"/>
    <w:rsid w:val="00A45911"/>
    <w:rsid w:val="00A4594C"/>
    <w:rsid w:val="00A45AA8"/>
    <w:rsid w:val="00A45DF6"/>
    <w:rsid w:val="00A46275"/>
    <w:rsid w:val="00A46357"/>
    <w:rsid w:val="00A46373"/>
    <w:rsid w:val="00A466C2"/>
    <w:rsid w:val="00A46932"/>
    <w:rsid w:val="00A469A1"/>
    <w:rsid w:val="00A46D40"/>
    <w:rsid w:val="00A46F4A"/>
    <w:rsid w:val="00A46FA4"/>
    <w:rsid w:val="00A47311"/>
    <w:rsid w:val="00A47326"/>
    <w:rsid w:val="00A4733B"/>
    <w:rsid w:val="00A478A0"/>
    <w:rsid w:val="00A47AB6"/>
    <w:rsid w:val="00A47B62"/>
    <w:rsid w:val="00A47B7B"/>
    <w:rsid w:val="00A47B9E"/>
    <w:rsid w:val="00A47E58"/>
    <w:rsid w:val="00A47E93"/>
    <w:rsid w:val="00A5014A"/>
    <w:rsid w:val="00A50217"/>
    <w:rsid w:val="00A50430"/>
    <w:rsid w:val="00A508F0"/>
    <w:rsid w:val="00A5095F"/>
    <w:rsid w:val="00A50DC1"/>
    <w:rsid w:val="00A50F03"/>
    <w:rsid w:val="00A510FF"/>
    <w:rsid w:val="00A51214"/>
    <w:rsid w:val="00A512BF"/>
    <w:rsid w:val="00A51355"/>
    <w:rsid w:val="00A5139C"/>
    <w:rsid w:val="00A514E0"/>
    <w:rsid w:val="00A515F5"/>
    <w:rsid w:val="00A51663"/>
    <w:rsid w:val="00A51724"/>
    <w:rsid w:val="00A5198C"/>
    <w:rsid w:val="00A519A3"/>
    <w:rsid w:val="00A51B04"/>
    <w:rsid w:val="00A51BF0"/>
    <w:rsid w:val="00A52005"/>
    <w:rsid w:val="00A52935"/>
    <w:rsid w:val="00A52A75"/>
    <w:rsid w:val="00A52AC6"/>
    <w:rsid w:val="00A52F52"/>
    <w:rsid w:val="00A52F5C"/>
    <w:rsid w:val="00A537EE"/>
    <w:rsid w:val="00A53881"/>
    <w:rsid w:val="00A53B0B"/>
    <w:rsid w:val="00A53B2E"/>
    <w:rsid w:val="00A53CDA"/>
    <w:rsid w:val="00A53D68"/>
    <w:rsid w:val="00A53F59"/>
    <w:rsid w:val="00A540C9"/>
    <w:rsid w:val="00A540E6"/>
    <w:rsid w:val="00A54220"/>
    <w:rsid w:val="00A54507"/>
    <w:rsid w:val="00A5494B"/>
    <w:rsid w:val="00A54AFE"/>
    <w:rsid w:val="00A54B2A"/>
    <w:rsid w:val="00A54E14"/>
    <w:rsid w:val="00A54FB3"/>
    <w:rsid w:val="00A5518F"/>
    <w:rsid w:val="00A55211"/>
    <w:rsid w:val="00A5598E"/>
    <w:rsid w:val="00A55CC6"/>
    <w:rsid w:val="00A55D21"/>
    <w:rsid w:val="00A56472"/>
    <w:rsid w:val="00A56497"/>
    <w:rsid w:val="00A56623"/>
    <w:rsid w:val="00A56DA9"/>
    <w:rsid w:val="00A5710D"/>
    <w:rsid w:val="00A57145"/>
    <w:rsid w:val="00A572B0"/>
    <w:rsid w:val="00A5736B"/>
    <w:rsid w:val="00A57410"/>
    <w:rsid w:val="00A57501"/>
    <w:rsid w:val="00A578C7"/>
    <w:rsid w:val="00A578DC"/>
    <w:rsid w:val="00A57A50"/>
    <w:rsid w:val="00A57D57"/>
    <w:rsid w:val="00A57E34"/>
    <w:rsid w:val="00A57E38"/>
    <w:rsid w:val="00A57E8E"/>
    <w:rsid w:val="00A602E7"/>
    <w:rsid w:val="00A604AB"/>
    <w:rsid w:val="00A604E3"/>
    <w:rsid w:val="00A6060E"/>
    <w:rsid w:val="00A608AD"/>
    <w:rsid w:val="00A60DFD"/>
    <w:rsid w:val="00A611F8"/>
    <w:rsid w:val="00A612F3"/>
    <w:rsid w:val="00A613C2"/>
    <w:rsid w:val="00A617ED"/>
    <w:rsid w:val="00A61F5E"/>
    <w:rsid w:val="00A6212E"/>
    <w:rsid w:val="00A62156"/>
    <w:rsid w:val="00A62324"/>
    <w:rsid w:val="00A62437"/>
    <w:rsid w:val="00A626DB"/>
    <w:rsid w:val="00A62759"/>
    <w:rsid w:val="00A62A60"/>
    <w:rsid w:val="00A62BC4"/>
    <w:rsid w:val="00A6304B"/>
    <w:rsid w:val="00A630FF"/>
    <w:rsid w:val="00A6338B"/>
    <w:rsid w:val="00A6377F"/>
    <w:rsid w:val="00A637BA"/>
    <w:rsid w:val="00A63819"/>
    <w:rsid w:val="00A6392E"/>
    <w:rsid w:val="00A63A00"/>
    <w:rsid w:val="00A63A44"/>
    <w:rsid w:val="00A63A8C"/>
    <w:rsid w:val="00A63CF4"/>
    <w:rsid w:val="00A63D81"/>
    <w:rsid w:val="00A63F26"/>
    <w:rsid w:val="00A64138"/>
    <w:rsid w:val="00A64214"/>
    <w:rsid w:val="00A6486C"/>
    <w:rsid w:val="00A648E4"/>
    <w:rsid w:val="00A64B2F"/>
    <w:rsid w:val="00A64B5B"/>
    <w:rsid w:val="00A653D8"/>
    <w:rsid w:val="00A65402"/>
    <w:rsid w:val="00A65413"/>
    <w:rsid w:val="00A6541A"/>
    <w:rsid w:val="00A654A7"/>
    <w:rsid w:val="00A655E4"/>
    <w:rsid w:val="00A660AE"/>
    <w:rsid w:val="00A666ED"/>
    <w:rsid w:val="00A67077"/>
    <w:rsid w:val="00A673FC"/>
    <w:rsid w:val="00A6762E"/>
    <w:rsid w:val="00A6796F"/>
    <w:rsid w:val="00A679B2"/>
    <w:rsid w:val="00A679C7"/>
    <w:rsid w:val="00A67C6E"/>
    <w:rsid w:val="00A67D4D"/>
    <w:rsid w:val="00A700E0"/>
    <w:rsid w:val="00A703A2"/>
    <w:rsid w:val="00A705B4"/>
    <w:rsid w:val="00A70B2A"/>
    <w:rsid w:val="00A70B3E"/>
    <w:rsid w:val="00A70C19"/>
    <w:rsid w:val="00A70C81"/>
    <w:rsid w:val="00A70EDC"/>
    <w:rsid w:val="00A70FD4"/>
    <w:rsid w:val="00A710C3"/>
    <w:rsid w:val="00A71222"/>
    <w:rsid w:val="00A71304"/>
    <w:rsid w:val="00A7167B"/>
    <w:rsid w:val="00A71E76"/>
    <w:rsid w:val="00A71EC6"/>
    <w:rsid w:val="00A71EE1"/>
    <w:rsid w:val="00A7230F"/>
    <w:rsid w:val="00A72345"/>
    <w:rsid w:val="00A725BE"/>
    <w:rsid w:val="00A728B3"/>
    <w:rsid w:val="00A72A25"/>
    <w:rsid w:val="00A72B6D"/>
    <w:rsid w:val="00A72D6D"/>
    <w:rsid w:val="00A7303D"/>
    <w:rsid w:val="00A7305F"/>
    <w:rsid w:val="00A73132"/>
    <w:rsid w:val="00A73187"/>
    <w:rsid w:val="00A732BE"/>
    <w:rsid w:val="00A73668"/>
    <w:rsid w:val="00A73A62"/>
    <w:rsid w:val="00A73C34"/>
    <w:rsid w:val="00A73D44"/>
    <w:rsid w:val="00A73E07"/>
    <w:rsid w:val="00A73EC6"/>
    <w:rsid w:val="00A74179"/>
    <w:rsid w:val="00A7450A"/>
    <w:rsid w:val="00A74750"/>
    <w:rsid w:val="00A74B65"/>
    <w:rsid w:val="00A74C05"/>
    <w:rsid w:val="00A74E0C"/>
    <w:rsid w:val="00A74E60"/>
    <w:rsid w:val="00A74EF2"/>
    <w:rsid w:val="00A75276"/>
    <w:rsid w:val="00A752AC"/>
    <w:rsid w:val="00A752E4"/>
    <w:rsid w:val="00A75311"/>
    <w:rsid w:val="00A75384"/>
    <w:rsid w:val="00A75646"/>
    <w:rsid w:val="00A75694"/>
    <w:rsid w:val="00A756C6"/>
    <w:rsid w:val="00A75D4C"/>
    <w:rsid w:val="00A75D7B"/>
    <w:rsid w:val="00A760DA"/>
    <w:rsid w:val="00A76232"/>
    <w:rsid w:val="00A76897"/>
    <w:rsid w:val="00A76919"/>
    <w:rsid w:val="00A77134"/>
    <w:rsid w:val="00A77268"/>
    <w:rsid w:val="00A7729C"/>
    <w:rsid w:val="00A7730D"/>
    <w:rsid w:val="00A7750D"/>
    <w:rsid w:val="00A777D1"/>
    <w:rsid w:val="00A778C3"/>
    <w:rsid w:val="00A779B0"/>
    <w:rsid w:val="00A77A57"/>
    <w:rsid w:val="00A77A79"/>
    <w:rsid w:val="00A77B2B"/>
    <w:rsid w:val="00A77BBF"/>
    <w:rsid w:val="00A803BE"/>
    <w:rsid w:val="00A8086F"/>
    <w:rsid w:val="00A80CD1"/>
    <w:rsid w:val="00A80ED1"/>
    <w:rsid w:val="00A81036"/>
    <w:rsid w:val="00A810C7"/>
    <w:rsid w:val="00A81222"/>
    <w:rsid w:val="00A813CB"/>
    <w:rsid w:val="00A813F8"/>
    <w:rsid w:val="00A81C23"/>
    <w:rsid w:val="00A81D26"/>
    <w:rsid w:val="00A81DF3"/>
    <w:rsid w:val="00A81E16"/>
    <w:rsid w:val="00A81EEE"/>
    <w:rsid w:val="00A822C4"/>
    <w:rsid w:val="00A823E2"/>
    <w:rsid w:val="00A82580"/>
    <w:rsid w:val="00A82652"/>
    <w:rsid w:val="00A82902"/>
    <w:rsid w:val="00A82C70"/>
    <w:rsid w:val="00A82CC3"/>
    <w:rsid w:val="00A82D03"/>
    <w:rsid w:val="00A82D07"/>
    <w:rsid w:val="00A82E5B"/>
    <w:rsid w:val="00A82EE3"/>
    <w:rsid w:val="00A83099"/>
    <w:rsid w:val="00A83148"/>
    <w:rsid w:val="00A837D5"/>
    <w:rsid w:val="00A838AD"/>
    <w:rsid w:val="00A83904"/>
    <w:rsid w:val="00A839AF"/>
    <w:rsid w:val="00A83A39"/>
    <w:rsid w:val="00A83C88"/>
    <w:rsid w:val="00A8485F"/>
    <w:rsid w:val="00A84978"/>
    <w:rsid w:val="00A84D9D"/>
    <w:rsid w:val="00A84E31"/>
    <w:rsid w:val="00A84F72"/>
    <w:rsid w:val="00A854EF"/>
    <w:rsid w:val="00A85506"/>
    <w:rsid w:val="00A8556C"/>
    <w:rsid w:val="00A85590"/>
    <w:rsid w:val="00A856B9"/>
    <w:rsid w:val="00A856DB"/>
    <w:rsid w:val="00A85A0C"/>
    <w:rsid w:val="00A85AB9"/>
    <w:rsid w:val="00A85C64"/>
    <w:rsid w:val="00A85E40"/>
    <w:rsid w:val="00A8624D"/>
    <w:rsid w:val="00A8632A"/>
    <w:rsid w:val="00A8665F"/>
    <w:rsid w:val="00A868C5"/>
    <w:rsid w:val="00A8696A"/>
    <w:rsid w:val="00A86AE0"/>
    <w:rsid w:val="00A86B5E"/>
    <w:rsid w:val="00A86C04"/>
    <w:rsid w:val="00A86CA4"/>
    <w:rsid w:val="00A86F2F"/>
    <w:rsid w:val="00A87323"/>
    <w:rsid w:val="00A879F2"/>
    <w:rsid w:val="00A87B9E"/>
    <w:rsid w:val="00A87D44"/>
    <w:rsid w:val="00A87D93"/>
    <w:rsid w:val="00A87EE5"/>
    <w:rsid w:val="00A9023E"/>
    <w:rsid w:val="00A902D5"/>
    <w:rsid w:val="00A90330"/>
    <w:rsid w:val="00A90415"/>
    <w:rsid w:val="00A904E3"/>
    <w:rsid w:val="00A907CC"/>
    <w:rsid w:val="00A908F1"/>
    <w:rsid w:val="00A90A38"/>
    <w:rsid w:val="00A90B4D"/>
    <w:rsid w:val="00A90B7C"/>
    <w:rsid w:val="00A90BA1"/>
    <w:rsid w:val="00A90BE2"/>
    <w:rsid w:val="00A90C7A"/>
    <w:rsid w:val="00A90F01"/>
    <w:rsid w:val="00A910A6"/>
    <w:rsid w:val="00A9133D"/>
    <w:rsid w:val="00A91571"/>
    <w:rsid w:val="00A9168D"/>
    <w:rsid w:val="00A91795"/>
    <w:rsid w:val="00A91924"/>
    <w:rsid w:val="00A919AD"/>
    <w:rsid w:val="00A91AFB"/>
    <w:rsid w:val="00A920B4"/>
    <w:rsid w:val="00A926CA"/>
    <w:rsid w:val="00A9293C"/>
    <w:rsid w:val="00A929CA"/>
    <w:rsid w:val="00A929D2"/>
    <w:rsid w:val="00A92A18"/>
    <w:rsid w:val="00A92D59"/>
    <w:rsid w:val="00A93055"/>
    <w:rsid w:val="00A93065"/>
    <w:rsid w:val="00A93232"/>
    <w:rsid w:val="00A932DE"/>
    <w:rsid w:val="00A933F1"/>
    <w:rsid w:val="00A9345A"/>
    <w:rsid w:val="00A93472"/>
    <w:rsid w:val="00A9361A"/>
    <w:rsid w:val="00A936A8"/>
    <w:rsid w:val="00A9373D"/>
    <w:rsid w:val="00A93777"/>
    <w:rsid w:val="00A93867"/>
    <w:rsid w:val="00A93935"/>
    <w:rsid w:val="00A93989"/>
    <w:rsid w:val="00A93BC8"/>
    <w:rsid w:val="00A93D68"/>
    <w:rsid w:val="00A93E1E"/>
    <w:rsid w:val="00A9403C"/>
    <w:rsid w:val="00A94234"/>
    <w:rsid w:val="00A942D5"/>
    <w:rsid w:val="00A94470"/>
    <w:rsid w:val="00A944D1"/>
    <w:rsid w:val="00A94A96"/>
    <w:rsid w:val="00A950BC"/>
    <w:rsid w:val="00A95269"/>
    <w:rsid w:val="00A953E1"/>
    <w:rsid w:val="00A953ED"/>
    <w:rsid w:val="00A9582C"/>
    <w:rsid w:val="00A95A1D"/>
    <w:rsid w:val="00A95DFA"/>
    <w:rsid w:val="00A960E5"/>
    <w:rsid w:val="00A964CD"/>
    <w:rsid w:val="00A96578"/>
    <w:rsid w:val="00A9696C"/>
    <w:rsid w:val="00A96B6A"/>
    <w:rsid w:val="00A96D17"/>
    <w:rsid w:val="00A96DEB"/>
    <w:rsid w:val="00A96E01"/>
    <w:rsid w:val="00A96F18"/>
    <w:rsid w:val="00A97347"/>
    <w:rsid w:val="00A97630"/>
    <w:rsid w:val="00A97728"/>
    <w:rsid w:val="00A977A5"/>
    <w:rsid w:val="00A97BAE"/>
    <w:rsid w:val="00A97BE5"/>
    <w:rsid w:val="00AA00E8"/>
    <w:rsid w:val="00AA01FE"/>
    <w:rsid w:val="00AA0284"/>
    <w:rsid w:val="00AA02E3"/>
    <w:rsid w:val="00AA0408"/>
    <w:rsid w:val="00AA048D"/>
    <w:rsid w:val="00AA0640"/>
    <w:rsid w:val="00AA0FB9"/>
    <w:rsid w:val="00AA0FC8"/>
    <w:rsid w:val="00AA0FCB"/>
    <w:rsid w:val="00AA1436"/>
    <w:rsid w:val="00AA1701"/>
    <w:rsid w:val="00AA1770"/>
    <w:rsid w:val="00AA1B65"/>
    <w:rsid w:val="00AA23E9"/>
    <w:rsid w:val="00AA24B0"/>
    <w:rsid w:val="00AA2540"/>
    <w:rsid w:val="00AA255A"/>
    <w:rsid w:val="00AA26B3"/>
    <w:rsid w:val="00AA2AC4"/>
    <w:rsid w:val="00AA2B5D"/>
    <w:rsid w:val="00AA2BFB"/>
    <w:rsid w:val="00AA2C71"/>
    <w:rsid w:val="00AA3220"/>
    <w:rsid w:val="00AA33D3"/>
    <w:rsid w:val="00AA36F8"/>
    <w:rsid w:val="00AA387B"/>
    <w:rsid w:val="00AA3968"/>
    <w:rsid w:val="00AA3AA5"/>
    <w:rsid w:val="00AA4023"/>
    <w:rsid w:val="00AA4169"/>
    <w:rsid w:val="00AA4265"/>
    <w:rsid w:val="00AA4758"/>
    <w:rsid w:val="00AA48C4"/>
    <w:rsid w:val="00AA49D9"/>
    <w:rsid w:val="00AA49DA"/>
    <w:rsid w:val="00AA4AFF"/>
    <w:rsid w:val="00AA4EB3"/>
    <w:rsid w:val="00AA4EE8"/>
    <w:rsid w:val="00AA5258"/>
    <w:rsid w:val="00AA53D0"/>
    <w:rsid w:val="00AA5E4A"/>
    <w:rsid w:val="00AA5E4E"/>
    <w:rsid w:val="00AA5F0E"/>
    <w:rsid w:val="00AA62E2"/>
    <w:rsid w:val="00AA6763"/>
    <w:rsid w:val="00AA6A20"/>
    <w:rsid w:val="00AA6A3C"/>
    <w:rsid w:val="00AA6EFA"/>
    <w:rsid w:val="00AA6FE7"/>
    <w:rsid w:val="00AA717B"/>
    <w:rsid w:val="00AA727D"/>
    <w:rsid w:val="00AA7282"/>
    <w:rsid w:val="00AA7284"/>
    <w:rsid w:val="00AA72AE"/>
    <w:rsid w:val="00AA7407"/>
    <w:rsid w:val="00AA76E3"/>
    <w:rsid w:val="00AA7FDA"/>
    <w:rsid w:val="00AB026F"/>
    <w:rsid w:val="00AB029B"/>
    <w:rsid w:val="00AB05C8"/>
    <w:rsid w:val="00AB0821"/>
    <w:rsid w:val="00AB1441"/>
    <w:rsid w:val="00AB167D"/>
    <w:rsid w:val="00AB17A7"/>
    <w:rsid w:val="00AB19D3"/>
    <w:rsid w:val="00AB1A86"/>
    <w:rsid w:val="00AB1BC6"/>
    <w:rsid w:val="00AB1C0D"/>
    <w:rsid w:val="00AB1C53"/>
    <w:rsid w:val="00AB1D5F"/>
    <w:rsid w:val="00AB283E"/>
    <w:rsid w:val="00AB2C43"/>
    <w:rsid w:val="00AB2C9A"/>
    <w:rsid w:val="00AB2EAD"/>
    <w:rsid w:val="00AB2EB9"/>
    <w:rsid w:val="00AB2EDD"/>
    <w:rsid w:val="00AB2F15"/>
    <w:rsid w:val="00AB359B"/>
    <w:rsid w:val="00AB35A0"/>
    <w:rsid w:val="00AB3651"/>
    <w:rsid w:val="00AB3948"/>
    <w:rsid w:val="00AB39B3"/>
    <w:rsid w:val="00AB3CA1"/>
    <w:rsid w:val="00AB3DA7"/>
    <w:rsid w:val="00AB3FBE"/>
    <w:rsid w:val="00AB42DC"/>
    <w:rsid w:val="00AB4451"/>
    <w:rsid w:val="00AB4532"/>
    <w:rsid w:val="00AB4565"/>
    <w:rsid w:val="00AB4622"/>
    <w:rsid w:val="00AB4733"/>
    <w:rsid w:val="00AB481A"/>
    <w:rsid w:val="00AB5028"/>
    <w:rsid w:val="00AB5037"/>
    <w:rsid w:val="00AB517E"/>
    <w:rsid w:val="00AB56EC"/>
    <w:rsid w:val="00AB59C6"/>
    <w:rsid w:val="00AB5B39"/>
    <w:rsid w:val="00AB5BF6"/>
    <w:rsid w:val="00AB5C21"/>
    <w:rsid w:val="00AB5C38"/>
    <w:rsid w:val="00AB61A3"/>
    <w:rsid w:val="00AB638A"/>
    <w:rsid w:val="00AB644B"/>
    <w:rsid w:val="00AB6676"/>
    <w:rsid w:val="00AB671C"/>
    <w:rsid w:val="00AB6A26"/>
    <w:rsid w:val="00AB6B1E"/>
    <w:rsid w:val="00AB6D21"/>
    <w:rsid w:val="00AB6D66"/>
    <w:rsid w:val="00AB6E46"/>
    <w:rsid w:val="00AB6FDE"/>
    <w:rsid w:val="00AB7335"/>
    <w:rsid w:val="00AB76B0"/>
    <w:rsid w:val="00AB7A2A"/>
    <w:rsid w:val="00AB7D6C"/>
    <w:rsid w:val="00AC01BB"/>
    <w:rsid w:val="00AC030B"/>
    <w:rsid w:val="00AC06FA"/>
    <w:rsid w:val="00AC0A54"/>
    <w:rsid w:val="00AC0B41"/>
    <w:rsid w:val="00AC0BE8"/>
    <w:rsid w:val="00AC0C66"/>
    <w:rsid w:val="00AC0CEB"/>
    <w:rsid w:val="00AC1007"/>
    <w:rsid w:val="00AC100D"/>
    <w:rsid w:val="00AC129E"/>
    <w:rsid w:val="00AC12C9"/>
    <w:rsid w:val="00AC136C"/>
    <w:rsid w:val="00AC1456"/>
    <w:rsid w:val="00AC1778"/>
    <w:rsid w:val="00AC1905"/>
    <w:rsid w:val="00AC1914"/>
    <w:rsid w:val="00AC263A"/>
    <w:rsid w:val="00AC28E1"/>
    <w:rsid w:val="00AC2A6F"/>
    <w:rsid w:val="00AC2C8C"/>
    <w:rsid w:val="00AC2D7C"/>
    <w:rsid w:val="00AC32F0"/>
    <w:rsid w:val="00AC36B2"/>
    <w:rsid w:val="00AC3706"/>
    <w:rsid w:val="00AC38E6"/>
    <w:rsid w:val="00AC3AFD"/>
    <w:rsid w:val="00AC3D64"/>
    <w:rsid w:val="00AC420E"/>
    <w:rsid w:val="00AC4298"/>
    <w:rsid w:val="00AC4341"/>
    <w:rsid w:val="00AC4355"/>
    <w:rsid w:val="00AC46E0"/>
    <w:rsid w:val="00AC493A"/>
    <w:rsid w:val="00AC4B4C"/>
    <w:rsid w:val="00AC4C8B"/>
    <w:rsid w:val="00AC4E1D"/>
    <w:rsid w:val="00AC4E89"/>
    <w:rsid w:val="00AC4F38"/>
    <w:rsid w:val="00AC5327"/>
    <w:rsid w:val="00AC5469"/>
    <w:rsid w:val="00AC5631"/>
    <w:rsid w:val="00AC5933"/>
    <w:rsid w:val="00AC5934"/>
    <w:rsid w:val="00AC59C2"/>
    <w:rsid w:val="00AC5A8E"/>
    <w:rsid w:val="00AC5D84"/>
    <w:rsid w:val="00AC6400"/>
    <w:rsid w:val="00AC6504"/>
    <w:rsid w:val="00AC6BC2"/>
    <w:rsid w:val="00AC6C1B"/>
    <w:rsid w:val="00AC7019"/>
    <w:rsid w:val="00AC7268"/>
    <w:rsid w:val="00AC7407"/>
    <w:rsid w:val="00AC75C2"/>
    <w:rsid w:val="00AC7848"/>
    <w:rsid w:val="00AC7A39"/>
    <w:rsid w:val="00AC7ABB"/>
    <w:rsid w:val="00AC7C9E"/>
    <w:rsid w:val="00AC7D9A"/>
    <w:rsid w:val="00AC7FBB"/>
    <w:rsid w:val="00AD0407"/>
    <w:rsid w:val="00AD0431"/>
    <w:rsid w:val="00AD0D52"/>
    <w:rsid w:val="00AD110A"/>
    <w:rsid w:val="00AD115A"/>
    <w:rsid w:val="00AD13D2"/>
    <w:rsid w:val="00AD188E"/>
    <w:rsid w:val="00AD18BB"/>
    <w:rsid w:val="00AD1DFC"/>
    <w:rsid w:val="00AD26D2"/>
    <w:rsid w:val="00AD289C"/>
    <w:rsid w:val="00AD28ED"/>
    <w:rsid w:val="00AD2AB6"/>
    <w:rsid w:val="00AD2C5B"/>
    <w:rsid w:val="00AD2C6E"/>
    <w:rsid w:val="00AD3056"/>
    <w:rsid w:val="00AD308C"/>
    <w:rsid w:val="00AD31FC"/>
    <w:rsid w:val="00AD381E"/>
    <w:rsid w:val="00AD397E"/>
    <w:rsid w:val="00AD39FF"/>
    <w:rsid w:val="00AD3CDF"/>
    <w:rsid w:val="00AD431E"/>
    <w:rsid w:val="00AD448E"/>
    <w:rsid w:val="00AD45EC"/>
    <w:rsid w:val="00AD4610"/>
    <w:rsid w:val="00AD467E"/>
    <w:rsid w:val="00AD4767"/>
    <w:rsid w:val="00AD4829"/>
    <w:rsid w:val="00AD4B12"/>
    <w:rsid w:val="00AD532F"/>
    <w:rsid w:val="00AD5E54"/>
    <w:rsid w:val="00AD6168"/>
    <w:rsid w:val="00AD63A7"/>
    <w:rsid w:val="00AD646D"/>
    <w:rsid w:val="00AD6A75"/>
    <w:rsid w:val="00AD6A97"/>
    <w:rsid w:val="00AD7068"/>
    <w:rsid w:val="00AD729D"/>
    <w:rsid w:val="00AD74DC"/>
    <w:rsid w:val="00AD765D"/>
    <w:rsid w:val="00AD78E6"/>
    <w:rsid w:val="00AD7BBB"/>
    <w:rsid w:val="00AD7C94"/>
    <w:rsid w:val="00AD7FE9"/>
    <w:rsid w:val="00AE0074"/>
    <w:rsid w:val="00AE01BC"/>
    <w:rsid w:val="00AE02B9"/>
    <w:rsid w:val="00AE02E0"/>
    <w:rsid w:val="00AE044A"/>
    <w:rsid w:val="00AE046A"/>
    <w:rsid w:val="00AE04E0"/>
    <w:rsid w:val="00AE0511"/>
    <w:rsid w:val="00AE0541"/>
    <w:rsid w:val="00AE0585"/>
    <w:rsid w:val="00AE0BC1"/>
    <w:rsid w:val="00AE0CF2"/>
    <w:rsid w:val="00AE0D33"/>
    <w:rsid w:val="00AE0DE4"/>
    <w:rsid w:val="00AE0E75"/>
    <w:rsid w:val="00AE1287"/>
    <w:rsid w:val="00AE132F"/>
    <w:rsid w:val="00AE14A8"/>
    <w:rsid w:val="00AE153D"/>
    <w:rsid w:val="00AE16CC"/>
    <w:rsid w:val="00AE17F9"/>
    <w:rsid w:val="00AE1A6E"/>
    <w:rsid w:val="00AE1ED5"/>
    <w:rsid w:val="00AE20E6"/>
    <w:rsid w:val="00AE227A"/>
    <w:rsid w:val="00AE28AB"/>
    <w:rsid w:val="00AE28B2"/>
    <w:rsid w:val="00AE2920"/>
    <w:rsid w:val="00AE2C31"/>
    <w:rsid w:val="00AE2C5E"/>
    <w:rsid w:val="00AE2D5B"/>
    <w:rsid w:val="00AE2E46"/>
    <w:rsid w:val="00AE2FF1"/>
    <w:rsid w:val="00AE31AC"/>
    <w:rsid w:val="00AE3371"/>
    <w:rsid w:val="00AE34F7"/>
    <w:rsid w:val="00AE3524"/>
    <w:rsid w:val="00AE370B"/>
    <w:rsid w:val="00AE3800"/>
    <w:rsid w:val="00AE3959"/>
    <w:rsid w:val="00AE3A06"/>
    <w:rsid w:val="00AE3B74"/>
    <w:rsid w:val="00AE3F92"/>
    <w:rsid w:val="00AE42BD"/>
    <w:rsid w:val="00AE4303"/>
    <w:rsid w:val="00AE487F"/>
    <w:rsid w:val="00AE48F7"/>
    <w:rsid w:val="00AE4D22"/>
    <w:rsid w:val="00AE5085"/>
    <w:rsid w:val="00AE5399"/>
    <w:rsid w:val="00AE54A5"/>
    <w:rsid w:val="00AE5D81"/>
    <w:rsid w:val="00AE5EEA"/>
    <w:rsid w:val="00AE6575"/>
    <w:rsid w:val="00AE6818"/>
    <w:rsid w:val="00AE6935"/>
    <w:rsid w:val="00AE69DF"/>
    <w:rsid w:val="00AE748C"/>
    <w:rsid w:val="00AE78D2"/>
    <w:rsid w:val="00AE78F1"/>
    <w:rsid w:val="00AE7977"/>
    <w:rsid w:val="00AE79DC"/>
    <w:rsid w:val="00AE7A41"/>
    <w:rsid w:val="00AE7A60"/>
    <w:rsid w:val="00AE7D1A"/>
    <w:rsid w:val="00AE7F92"/>
    <w:rsid w:val="00AF0075"/>
    <w:rsid w:val="00AF008F"/>
    <w:rsid w:val="00AF048A"/>
    <w:rsid w:val="00AF0574"/>
    <w:rsid w:val="00AF061F"/>
    <w:rsid w:val="00AF08E3"/>
    <w:rsid w:val="00AF0A3B"/>
    <w:rsid w:val="00AF0C1C"/>
    <w:rsid w:val="00AF128C"/>
    <w:rsid w:val="00AF15F0"/>
    <w:rsid w:val="00AF16BE"/>
    <w:rsid w:val="00AF18DD"/>
    <w:rsid w:val="00AF207C"/>
    <w:rsid w:val="00AF2281"/>
    <w:rsid w:val="00AF22E0"/>
    <w:rsid w:val="00AF2307"/>
    <w:rsid w:val="00AF25FD"/>
    <w:rsid w:val="00AF2A55"/>
    <w:rsid w:val="00AF2BC8"/>
    <w:rsid w:val="00AF2F89"/>
    <w:rsid w:val="00AF30D7"/>
    <w:rsid w:val="00AF3136"/>
    <w:rsid w:val="00AF355C"/>
    <w:rsid w:val="00AF362B"/>
    <w:rsid w:val="00AF3885"/>
    <w:rsid w:val="00AF3982"/>
    <w:rsid w:val="00AF3AD1"/>
    <w:rsid w:val="00AF3DAB"/>
    <w:rsid w:val="00AF3EC4"/>
    <w:rsid w:val="00AF44B7"/>
    <w:rsid w:val="00AF4787"/>
    <w:rsid w:val="00AF4ACC"/>
    <w:rsid w:val="00AF4C7B"/>
    <w:rsid w:val="00AF4EC8"/>
    <w:rsid w:val="00AF4F28"/>
    <w:rsid w:val="00AF4F3A"/>
    <w:rsid w:val="00AF4FBD"/>
    <w:rsid w:val="00AF5290"/>
    <w:rsid w:val="00AF559D"/>
    <w:rsid w:val="00AF563C"/>
    <w:rsid w:val="00AF56D1"/>
    <w:rsid w:val="00AF56E4"/>
    <w:rsid w:val="00AF5A64"/>
    <w:rsid w:val="00AF5A90"/>
    <w:rsid w:val="00AF5C83"/>
    <w:rsid w:val="00AF5D92"/>
    <w:rsid w:val="00AF5E55"/>
    <w:rsid w:val="00AF5ED0"/>
    <w:rsid w:val="00AF5FF2"/>
    <w:rsid w:val="00AF61B2"/>
    <w:rsid w:val="00AF625A"/>
    <w:rsid w:val="00AF6425"/>
    <w:rsid w:val="00AF66DD"/>
    <w:rsid w:val="00AF6876"/>
    <w:rsid w:val="00AF69AB"/>
    <w:rsid w:val="00AF6CCC"/>
    <w:rsid w:val="00AF6D41"/>
    <w:rsid w:val="00AF6D8F"/>
    <w:rsid w:val="00AF6D96"/>
    <w:rsid w:val="00AF730D"/>
    <w:rsid w:val="00AF7415"/>
    <w:rsid w:val="00AF75A3"/>
    <w:rsid w:val="00AF78BC"/>
    <w:rsid w:val="00AF794D"/>
    <w:rsid w:val="00AF7B0D"/>
    <w:rsid w:val="00B0052A"/>
    <w:rsid w:val="00B00E67"/>
    <w:rsid w:val="00B0105A"/>
    <w:rsid w:val="00B01169"/>
    <w:rsid w:val="00B0116C"/>
    <w:rsid w:val="00B01603"/>
    <w:rsid w:val="00B01DA2"/>
    <w:rsid w:val="00B01F0F"/>
    <w:rsid w:val="00B020D9"/>
    <w:rsid w:val="00B02115"/>
    <w:rsid w:val="00B0221B"/>
    <w:rsid w:val="00B02312"/>
    <w:rsid w:val="00B025B1"/>
    <w:rsid w:val="00B0260E"/>
    <w:rsid w:val="00B02730"/>
    <w:rsid w:val="00B02B0A"/>
    <w:rsid w:val="00B030CD"/>
    <w:rsid w:val="00B030F3"/>
    <w:rsid w:val="00B03122"/>
    <w:rsid w:val="00B031A0"/>
    <w:rsid w:val="00B033FE"/>
    <w:rsid w:val="00B03834"/>
    <w:rsid w:val="00B03B67"/>
    <w:rsid w:val="00B03CA0"/>
    <w:rsid w:val="00B03E11"/>
    <w:rsid w:val="00B04276"/>
    <w:rsid w:val="00B04496"/>
    <w:rsid w:val="00B0494D"/>
    <w:rsid w:val="00B05381"/>
    <w:rsid w:val="00B0548F"/>
    <w:rsid w:val="00B0549E"/>
    <w:rsid w:val="00B05583"/>
    <w:rsid w:val="00B055E6"/>
    <w:rsid w:val="00B05A8A"/>
    <w:rsid w:val="00B05B98"/>
    <w:rsid w:val="00B05C40"/>
    <w:rsid w:val="00B05C6E"/>
    <w:rsid w:val="00B06285"/>
    <w:rsid w:val="00B064F4"/>
    <w:rsid w:val="00B067DB"/>
    <w:rsid w:val="00B069BA"/>
    <w:rsid w:val="00B069BD"/>
    <w:rsid w:val="00B06DF9"/>
    <w:rsid w:val="00B070EF"/>
    <w:rsid w:val="00B077D5"/>
    <w:rsid w:val="00B078C0"/>
    <w:rsid w:val="00B07928"/>
    <w:rsid w:val="00B07BC5"/>
    <w:rsid w:val="00B07DBF"/>
    <w:rsid w:val="00B07EB2"/>
    <w:rsid w:val="00B07EC3"/>
    <w:rsid w:val="00B07FFD"/>
    <w:rsid w:val="00B10034"/>
    <w:rsid w:val="00B1017D"/>
    <w:rsid w:val="00B102A2"/>
    <w:rsid w:val="00B10384"/>
    <w:rsid w:val="00B10473"/>
    <w:rsid w:val="00B105B1"/>
    <w:rsid w:val="00B10703"/>
    <w:rsid w:val="00B1073E"/>
    <w:rsid w:val="00B10792"/>
    <w:rsid w:val="00B10935"/>
    <w:rsid w:val="00B10B09"/>
    <w:rsid w:val="00B10CEB"/>
    <w:rsid w:val="00B11059"/>
    <w:rsid w:val="00B11089"/>
    <w:rsid w:val="00B1153F"/>
    <w:rsid w:val="00B11B1F"/>
    <w:rsid w:val="00B11E37"/>
    <w:rsid w:val="00B11F76"/>
    <w:rsid w:val="00B121BA"/>
    <w:rsid w:val="00B12829"/>
    <w:rsid w:val="00B1288B"/>
    <w:rsid w:val="00B12A92"/>
    <w:rsid w:val="00B12ECD"/>
    <w:rsid w:val="00B13131"/>
    <w:rsid w:val="00B1348D"/>
    <w:rsid w:val="00B139EB"/>
    <w:rsid w:val="00B13A10"/>
    <w:rsid w:val="00B13EEA"/>
    <w:rsid w:val="00B13F1E"/>
    <w:rsid w:val="00B14207"/>
    <w:rsid w:val="00B145A3"/>
    <w:rsid w:val="00B145C9"/>
    <w:rsid w:val="00B14608"/>
    <w:rsid w:val="00B14739"/>
    <w:rsid w:val="00B14788"/>
    <w:rsid w:val="00B14A12"/>
    <w:rsid w:val="00B14CF5"/>
    <w:rsid w:val="00B14DA1"/>
    <w:rsid w:val="00B14DA6"/>
    <w:rsid w:val="00B14F8F"/>
    <w:rsid w:val="00B15460"/>
    <w:rsid w:val="00B1559F"/>
    <w:rsid w:val="00B155FF"/>
    <w:rsid w:val="00B15897"/>
    <w:rsid w:val="00B15D0D"/>
    <w:rsid w:val="00B15DD4"/>
    <w:rsid w:val="00B15EA2"/>
    <w:rsid w:val="00B15EDA"/>
    <w:rsid w:val="00B1611D"/>
    <w:rsid w:val="00B1622A"/>
    <w:rsid w:val="00B16575"/>
    <w:rsid w:val="00B166A6"/>
    <w:rsid w:val="00B168E4"/>
    <w:rsid w:val="00B1692B"/>
    <w:rsid w:val="00B16971"/>
    <w:rsid w:val="00B16A66"/>
    <w:rsid w:val="00B16DA7"/>
    <w:rsid w:val="00B16F92"/>
    <w:rsid w:val="00B17037"/>
    <w:rsid w:val="00B170D2"/>
    <w:rsid w:val="00B175C8"/>
    <w:rsid w:val="00B17C47"/>
    <w:rsid w:val="00B17C84"/>
    <w:rsid w:val="00B17CA4"/>
    <w:rsid w:val="00B17CD2"/>
    <w:rsid w:val="00B17EF5"/>
    <w:rsid w:val="00B17F55"/>
    <w:rsid w:val="00B17FD9"/>
    <w:rsid w:val="00B200D0"/>
    <w:rsid w:val="00B20203"/>
    <w:rsid w:val="00B202C5"/>
    <w:rsid w:val="00B20356"/>
    <w:rsid w:val="00B203B2"/>
    <w:rsid w:val="00B20416"/>
    <w:rsid w:val="00B2080E"/>
    <w:rsid w:val="00B208EF"/>
    <w:rsid w:val="00B20A48"/>
    <w:rsid w:val="00B20C55"/>
    <w:rsid w:val="00B20D9C"/>
    <w:rsid w:val="00B20EF7"/>
    <w:rsid w:val="00B20FA6"/>
    <w:rsid w:val="00B2116E"/>
    <w:rsid w:val="00B21305"/>
    <w:rsid w:val="00B216E6"/>
    <w:rsid w:val="00B2180C"/>
    <w:rsid w:val="00B218CB"/>
    <w:rsid w:val="00B21C01"/>
    <w:rsid w:val="00B21D10"/>
    <w:rsid w:val="00B21F56"/>
    <w:rsid w:val="00B22004"/>
    <w:rsid w:val="00B22453"/>
    <w:rsid w:val="00B226CC"/>
    <w:rsid w:val="00B226D1"/>
    <w:rsid w:val="00B22751"/>
    <w:rsid w:val="00B2278D"/>
    <w:rsid w:val="00B229AF"/>
    <w:rsid w:val="00B22D6A"/>
    <w:rsid w:val="00B22D90"/>
    <w:rsid w:val="00B22E13"/>
    <w:rsid w:val="00B22E17"/>
    <w:rsid w:val="00B22EE0"/>
    <w:rsid w:val="00B22FDF"/>
    <w:rsid w:val="00B23C52"/>
    <w:rsid w:val="00B240E6"/>
    <w:rsid w:val="00B24143"/>
    <w:rsid w:val="00B241C8"/>
    <w:rsid w:val="00B2435F"/>
    <w:rsid w:val="00B244CF"/>
    <w:rsid w:val="00B245BE"/>
    <w:rsid w:val="00B24ACB"/>
    <w:rsid w:val="00B24C56"/>
    <w:rsid w:val="00B24C60"/>
    <w:rsid w:val="00B24D28"/>
    <w:rsid w:val="00B24DA1"/>
    <w:rsid w:val="00B25018"/>
    <w:rsid w:val="00B25146"/>
    <w:rsid w:val="00B25561"/>
    <w:rsid w:val="00B25732"/>
    <w:rsid w:val="00B2577E"/>
    <w:rsid w:val="00B257CD"/>
    <w:rsid w:val="00B2587E"/>
    <w:rsid w:val="00B2590A"/>
    <w:rsid w:val="00B25A78"/>
    <w:rsid w:val="00B26097"/>
    <w:rsid w:val="00B260D6"/>
    <w:rsid w:val="00B2634E"/>
    <w:rsid w:val="00B26396"/>
    <w:rsid w:val="00B26B2E"/>
    <w:rsid w:val="00B26B36"/>
    <w:rsid w:val="00B26DE4"/>
    <w:rsid w:val="00B26EC9"/>
    <w:rsid w:val="00B26EEF"/>
    <w:rsid w:val="00B26F4F"/>
    <w:rsid w:val="00B26F80"/>
    <w:rsid w:val="00B26FC3"/>
    <w:rsid w:val="00B26FC8"/>
    <w:rsid w:val="00B2713B"/>
    <w:rsid w:val="00B2772D"/>
    <w:rsid w:val="00B2782B"/>
    <w:rsid w:val="00B27C16"/>
    <w:rsid w:val="00B27F69"/>
    <w:rsid w:val="00B3007A"/>
    <w:rsid w:val="00B3038B"/>
    <w:rsid w:val="00B3046A"/>
    <w:rsid w:val="00B30712"/>
    <w:rsid w:val="00B30A0B"/>
    <w:rsid w:val="00B30B7E"/>
    <w:rsid w:val="00B30C1D"/>
    <w:rsid w:val="00B30DD8"/>
    <w:rsid w:val="00B30FA8"/>
    <w:rsid w:val="00B31126"/>
    <w:rsid w:val="00B316B0"/>
    <w:rsid w:val="00B316DF"/>
    <w:rsid w:val="00B31843"/>
    <w:rsid w:val="00B31A65"/>
    <w:rsid w:val="00B31B13"/>
    <w:rsid w:val="00B31BEF"/>
    <w:rsid w:val="00B31D5B"/>
    <w:rsid w:val="00B32491"/>
    <w:rsid w:val="00B324B8"/>
    <w:rsid w:val="00B325D4"/>
    <w:rsid w:val="00B32A31"/>
    <w:rsid w:val="00B32A8B"/>
    <w:rsid w:val="00B32C94"/>
    <w:rsid w:val="00B32CDC"/>
    <w:rsid w:val="00B32D2C"/>
    <w:rsid w:val="00B32D90"/>
    <w:rsid w:val="00B32F3B"/>
    <w:rsid w:val="00B32F55"/>
    <w:rsid w:val="00B3305B"/>
    <w:rsid w:val="00B33334"/>
    <w:rsid w:val="00B334EB"/>
    <w:rsid w:val="00B3376B"/>
    <w:rsid w:val="00B33861"/>
    <w:rsid w:val="00B33CCE"/>
    <w:rsid w:val="00B3453E"/>
    <w:rsid w:val="00B34B24"/>
    <w:rsid w:val="00B34B29"/>
    <w:rsid w:val="00B34C31"/>
    <w:rsid w:val="00B34FE5"/>
    <w:rsid w:val="00B354BB"/>
    <w:rsid w:val="00B35B0A"/>
    <w:rsid w:val="00B3600D"/>
    <w:rsid w:val="00B3623F"/>
    <w:rsid w:val="00B3655D"/>
    <w:rsid w:val="00B3669C"/>
    <w:rsid w:val="00B36776"/>
    <w:rsid w:val="00B36819"/>
    <w:rsid w:val="00B36BB7"/>
    <w:rsid w:val="00B374B2"/>
    <w:rsid w:val="00B3778E"/>
    <w:rsid w:val="00B378AC"/>
    <w:rsid w:val="00B3792C"/>
    <w:rsid w:val="00B37B06"/>
    <w:rsid w:val="00B37BB8"/>
    <w:rsid w:val="00B37E5D"/>
    <w:rsid w:val="00B37EA7"/>
    <w:rsid w:val="00B40235"/>
    <w:rsid w:val="00B40252"/>
    <w:rsid w:val="00B403F6"/>
    <w:rsid w:val="00B407B8"/>
    <w:rsid w:val="00B40A5B"/>
    <w:rsid w:val="00B40A66"/>
    <w:rsid w:val="00B410E6"/>
    <w:rsid w:val="00B4112B"/>
    <w:rsid w:val="00B412F6"/>
    <w:rsid w:val="00B4131C"/>
    <w:rsid w:val="00B4158E"/>
    <w:rsid w:val="00B41669"/>
    <w:rsid w:val="00B417BE"/>
    <w:rsid w:val="00B41B54"/>
    <w:rsid w:val="00B423AD"/>
    <w:rsid w:val="00B4258D"/>
    <w:rsid w:val="00B425EA"/>
    <w:rsid w:val="00B42640"/>
    <w:rsid w:val="00B427D7"/>
    <w:rsid w:val="00B427E2"/>
    <w:rsid w:val="00B42B5A"/>
    <w:rsid w:val="00B42D48"/>
    <w:rsid w:val="00B4355D"/>
    <w:rsid w:val="00B43637"/>
    <w:rsid w:val="00B439DA"/>
    <w:rsid w:val="00B43BD4"/>
    <w:rsid w:val="00B43CB1"/>
    <w:rsid w:val="00B43D6F"/>
    <w:rsid w:val="00B43E99"/>
    <w:rsid w:val="00B43F85"/>
    <w:rsid w:val="00B4403E"/>
    <w:rsid w:val="00B443AA"/>
    <w:rsid w:val="00B4467C"/>
    <w:rsid w:val="00B447D0"/>
    <w:rsid w:val="00B448AC"/>
    <w:rsid w:val="00B44B1E"/>
    <w:rsid w:val="00B44CD8"/>
    <w:rsid w:val="00B44F00"/>
    <w:rsid w:val="00B450B0"/>
    <w:rsid w:val="00B451B7"/>
    <w:rsid w:val="00B452E2"/>
    <w:rsid w:val="00B456F1"/>
    <w:rsid w:val="00B457FB"/>
    <w:rsid w:val="00B458F0"/>
    <w:rsid w:val="00B45D26"/>
    <w:rsid w:val="00B45E02"/>
    <w:rsid w:val="00B45E3B"/>
    <w:rsid w:val="00B45E71"/>
    <w:rsid w:val="00B45EEC"/>
    <w:rsid w:val="00B463E0"/>
    <w:rsid w:val="00B466B1"/>
    <w:rsid w:val="00B4695F"/>
    <w:rsid w:val="00B46B02"/>
    <w:rsid w:val="00B46C0F"/>
    <w:rsid w:val="00B46E6A"/>
    <w:rsid w:val="00B46ED6"/>
    <w:rsid w:val="00B47095"/>
    <w:rsid w:val="00B471D5"/>
    <w:rsid w:val="00B47226"/>
    <w:rsid w:val="00B473C8"/>
    <w:rsid w:val="00B47657"/>
    <w:rsid w:val="00B478A0"/>
    <w:rsid w:val="00B47A91"/>
    <w:rsid w:val="00B47DA6"/>
    <w:rsid w:val="00B502D3"/>
    <w:rsid w:val="00B502D4"/>
    <w:rsid w:val="00B50418"/>
    <w:rsid w:val="00B5055F"/>
    <w:rsid w:val="00B50780"/>
    <w:rsid w:val="00B507BA"/>
    <w:rsid w:val="00B5097F"/>
    <w:rsid w:val="00B50DC3"/>
    <w:rsid w:val="00B513F0"/>
    <w:rsid w:val="00B515C2"/>
    <w:rsid w:val="00B51621"/>
    <w:rsid w:val="00B5170E"/>
    <w:rsid w:val="00B51968"/>
    <w:rsid w:val="00B51A49"/>
    <w:rsid w:val="00B51B24"/>
    <w:rsid w:val="00B51BAD"/>
    <w:rsid w:val="00B51F23"/>
    <w:rsid w:val="00B5210D"/>
    <w:rsid w:val="00B52187"/>
    <w:rsid w:val="00B521E8"/>
    <w:rsid w:val="00B52220"/>
    <w:rsid w:val="00B524E4"/>
    <w:rsid w:val="00B52815"/>
    <w:rsid w:val="00B5293C"/>
    <w:rsid w:val="00B52A35"/>
    <w:rsid w:val="00B52B79"/>
    <w:rsid w:val="00B52C88"/>
    <w:rsid w:val="00B52D5A"/>
    <w:rsid w:val="00B52D7F"/>
    <w:rsid w:val="00B52F21"/>
    <w:rsid w:val="00B52F82"/>
    <w:rsid w:val="00B53459"/>
    <w:rsid w:val="00B534AB"/>
    <w:rsid w:val="00B53543"/>
    <w:rsid w:val="00B535CE"/>
    <w:rsid w:val="00B53B42"/>
    <w:rsid w:val="00B53BD5"/>
    <w:rsid w:val="00B53C76"/>
    <w:rsid w:val="00B53E6D"/>
    <w:rsid w:val="00B53F8F"/>
    <w:rsid w:val="00B541DC"/>
    <w:rsid w:val="00B543ED"/>
    <w:rsid w:val="00B54714"/>
    <w:rsid w:val="00B547B6"/>
    <w:rsid w:val="00B54879"/>
    <w:rsid w:val="00B54A12"/>
    <w:rsid w:val="00B54A19"/>
    <w:rsid w:val="00B54BE2"/>
    <w:rsid w:val="00B54C91"/>
    <w:rsid w:val="00B54CDE"/>
    <w:rsid w:val="00B54D29"/>
    <w:rsid w:val="00B54DAA"/>
    <w:rsid w:val="00B55022"/>
    <w:rsid w:val="00B5514B"/>
    <w:rsid w:val="00B551E9"/>
    <w:rsid w:val="00B555F6"/>
    <w:rsid w:val="00B5561A"/>
    <w:rsid w:val="00B556EB"/>
    <w:rsid w:val="00B55A52"/>
    <w:rsid w:val="00B55AAE"/>
    <w:rsid w:val="00B55D39"/>
    <w:rsid w:val="00B55FA3"/>
    <w:rsid w:val="00B566C7"/>
    <w:rsid w:val="00B568E8"/>
    <w:rsid w:val="00B56AA7"/>
    <w:rsid w:val="00B56B1A"/>
    <w:rsid w:val="00B56C56"/>
    <w:rsid w:val="00B56C88"/>
    <w:rsid w:val="00B571B0"/>
    <w:rsid w:val="00B573A7"/>
    <w:rsid w:val="00B5740D"/>
    <w:rsid w:val="00B57840"/>
    <w:rsid w:val="00B5789C"/>
    <w:rsid w:val="00B57B7B"/>
    <w:rsid w:val="00B57BEF"/>
    <w:rsid w:val="00B57EE9"/>
    <w:rsid w:val="00B57F70"/>
    <w:rsid w:val="00B602B0"/>
    <w:rsid w:val="00B60331"/>
    <w:rsid w:val="00B60350"/>
    <w:rsid w:val="00B604B7"/>
    <w:rsid w:val="00B604D6"/>
    <w:rsid w:val="00B6050B"/>
    <w:rsid w:val="00B607A8"/>
    <w:rsid w:val="00B60997"/>
    <w:rsid w:val="00B60A26"/>
    <w:rsid w:val="00B60AF8"/>
    <w:rsid w:val="00B6127D"/>
    <w:rsid w:val="00B612AC"/>
    <w:rsid w:val="00B612CF"/>
    <w:rsid w:val="00B61630"/>
    <w:rsid w:val="00B61665"/>
    <w:rsid w:val="00B61844"/>
    <w:rsid w:val="00B61A52"/>
    <w:rsid w:val="00B61B02"/>
    <w:rsid w:val="00B61BE8"/>
    <w:rsid w:val="00B61C6A"/>
    <w:rsid w:val="00B61DB2"/>
    <w:rsid w:val="00B6252D"/>
    <w:rsid w:val="00B626C2"/>
    <w:rsid w:val="00B627AA"/>
    <w:rsid w:val="00B62961"/>
    <w:rsid w:val="00B629DC"/>
    <w:rsid w:val="00B62D2F"/>
    <w:rsid w:val="00B62F13"/>
    <w:rsid w:val="00B62FC4"/>
    <w:rsid w:val="00B63022"/>
    <w:rsid w:val="00B63122"/>
    <w:rsid w:val="00B63293"/>
    <w:rsid w:val="00B63704"/>
    <w:rsid w:val="00B63788"/>
    <w:rsid w:val="00B63881"/>
    <w:rsid w:val="00B63958"/>
    <w:rsid w:val="00B63A0E"/>
    <w:rsid w:val="00B63BEB"/>
    <w:rsid w:val="00B63C71"/>
    <w:rsid w:val="00B63D34"/>
    <w:rsid w:val="00B63DF9"/>
    <w:rsid w:val="00B643F0"/>
    <w:rsid w:val="00B64401"/>
    <w:rsid w:val="00B6453D"/>
    <w:rsid w:val="00B64644"/>
    <w:rsid w:val="00B64735"/>
    <w:rsid w:val="00B648F7"/>
    <w:rsid w:val="00B64B48"/>
    <w:rsid w:val="00B64EE1"/>
    <w:rsid w:val="00B652A0"/>
    <w:rsid w:val="00B653B7"/>
    <w:rsid w:val="00B656DE"/>
    <w:rsid w:val="00B656F3"/>
    <w:rsid w:val="00B6593F"/>
    <w:rsid w:val="00B659C9"/>
    <w:rsid w:val="00B65C05"/>
    <w:rsid w:val="00B65E07"/>
    <w:rsid w:val="00B65E68"/>
    <w:rsid w:val="00B65FF8"/>
    <w:rsid w:val="00B6642C"/>
    <w:rsid w:val="00B6658B"/>
    <w:rsid w:val="00B66722"/>
    <w:rsid w:val="00B66A1F"/>
    <w:rsid w:val="00B66A60"/>
    <w:rsid w:val="00B66AD4"/>
    <w:rsid w:val="00B66E07"/>
    <w:rsid w:val="00B66F08"/>
    <w:rsid w:val="00B670E7"/>
    <w:rsid w:val="00B6784F"/>
    <w:rsid w:val="00B6797D"/>
    <w:rsid w:val="00B679A4"/>
    <w:rsid w:val="00B67A21"/>
    <w:rsid w:val="00B67A95"/>
    <w:rsid w:val="00B67B55"/>
    <w:rsid w:val="00B67B71"/>
    <w:rsid w:val="00B67CAF"/>
    <w:rsid w:val="00B67E44"/>
    <w:rsid w:val="00B67ED9"/>
    <w:rsid w:val="00B70094"/>
    <w:rsid w:val="00B700A6"/>
    <w:rsid w:val="00B70367"/>
    <w:rsid w:val="00B70AC4"/>
    <w:rsid w:val="00B713A4"/>
    <w:rsid w:val="00B71401"/>
    <w:rsid w:val="00B71994"/>
    <w:rsid w:val="00B71B0B"/>
    <w:rsid w:val="00B71CB4"/>
    <w:rsid w:val="00B71F0A"/>
    <w:rsid w:val="00B71F59"/>
    <w:rsid w:val="00B71FAE"/>
    <w:rsid w:val="00B72286"/>
    <w:rsid w:val="00B722A4"/>
    <w:rsid w:val="00B7245A"/>
    <w:rsid w:val="00B724BD"/>
    <w:rsid w:val="00B72558"/>
    <w:rsid w:val="00B72752"/>
    <w:rsid w:val="00B72A31"/>
    <w:rsid w:val="00B72BEE"/>
    <w:rsid w:val="00B72E2B"/>
    <w:rsid w:val="00B73084"/>
    <w:rsid w:val="00B73147"/>
    <w:rsid w:val="00B73217"/>
    <w:rsid w:val="00B7346C"/>
    <w:rsid w:val="00B73521"/>
    <w:rsid w:val="00B7361D"/>
    <w:rsid w:val="00B73E91"/>
    <w:rsid w:val="00B73F0E"/>
    <w:rsid w:val="00B740FF"/>
    <w:rsid w:val="00B743FA"/>
    <w:rsid w:val="00B744EE"/>
    <w:rsid w:val="00B74658"/>
    <w:rsid w:val="00B74C2C"/>
    <w:rsid w:val="00B750E5"/>
    <w:rsid w:val="00B75305"/>
    <w:rsid w:val="00B75366"/>
    <w:rsid w:val="00B7555D"/>
    <w:rsid w:val="00B755B8"/>
    <w:rsid w:val="00B75635"/>
    <w:rsid w:val="00B758F2"/>
    <w:rsid w:val="00B75B29"/>
    <w:rsid w:val="00B75CE1"/>
    <w:rsid w:val="00B7603C"/>
    <w:rsid w:val="00B76042"/>
    <w:rsid w:val="00B76357"/>
    <w:rsid w:val="00B76629"/>
    <w:rsid w:val="00B766E8"/>
    <w:rsid w:val="00B7694B"/>
    <w:rsid w:val="00B76B35"/>
    <w:rsid w:val="00B76BF6"/>
    <w:rsid w:val="00B76D23"/>
    <w:rsid w:val="00B76E9A"/>
    <w:rsid w:val="00B76FFB"/>
    <w:rsid w:val="00B77240"/>
    <w:rsid w:val="00B772BD"/>
    <w:rsid w:val="00B772F2"/>
    <w:rsid w:val="00B774B5"/>
    <w:rsid w:val="00B77581"/>
    <w:rsid w:val="00B77743"/>
    <w:rsid w:val="00B77D18"/>
    <w:rsid w:val="00B77E39"/>
    <w:rsid w:val="00B8003B"/>
    <w:rsid w:val="00B800FF"/>
    <w:rsid w:val="00B80221"/>
    <w:rsid w:val="00B802BA"/>
    <w:rsid w:val="00B8043A"/>
    <w:rsid w:val="00B80548"/>
    <w:rsid w:val="00B8054F"/>
    <w:rsid w:val="00B8065C"/>
    <w:rsid w:val="00B808DA"/>
    <w:rsid w:val="00B809D9"/>
    <w:rsid w:val="00B80ACC"/>
    <w:rsid w:val="00B80B1C"/>
    <w:rsid w:val="00B80DD6"/>
    <w:rsid w:val="00B80E01"/>
    <w:rsid w:val="00B80FA6"/>
    <w:rsid w:val="00B81105"/>
    <w:rsid w:val="00B81309"/>
    <w:rsid w:val="00B81428"/>
    <w:rsid w:val="00B8163F"/>
    <w:rsid w:val="00B8165F"/>
    <w:rsid w:val="00B817B9"/>
    <w:rsid w:val="00B817F3"/>
    <w:rsid w:val="00B8199D"/>
    <w:rsid w:val="00B81B6D"/>
    <w:rsid w:val="00B81C9D"/>
    <w:rsid w:val="00B81D49"/>
    <w:rsid w:val="00B81EA9"/>
    <w:rsid w:val="00B81F91"/>
    <w:rsid w:val="00B81FC4"/>
    <w:rsid w:val="00B821EF"/>
    <w:rsid w:val="00B8241C"/>
    <w:rsid w:val="00B82812"/>
    <w:rsid w:val="00B82829"/>
    <w:rsid w:val="00B8289B"/>
    <w:rsid w:val="00B82E1C"/>
    <w:rsid w:val="00B8325F"/>
    <w:rsid w:val="00B835D7"/>
    <w:rsid w:val="00B83884"/>
    <w:rsid w:val="00B838CE"/>
    <w:rsid w:val="00B83911"/>
    <w:rsid w:val="00B83963"/>
    <w:rsid w:val="00B8398C"/>
    <w:rsid w:val="00B83B46"/>
    <w:rsid w:val="00B83C03"/>
    <w:rsid w:val="00B83CCA"/>
    <w:rsid w:val="00B83DF0"/>
    <w:rsid w:val="00B83E47"/>
    <w:rsid w:val="00B8404C"/>
    <w:rsid w:val="00B8423B"/>
    <w:rsid w:val="00B84385"/>
    <w:rsid w:val="00B8445F"/>
    <w:rsid w:val="00B84657"/>
    <w:rsid w:val="00B8470B"/>
    <w:rsid w:val="00B8473D"/>
    <w:rsid w:val="00B8483F"/>
    <w:rsid w:val="00B84C02"/>
    <w:rsid w:val="00B84C05"/>
    <w:rsid w:val="00B84DF2"/>
    <w:rsid w:val="00B84E2E"/>
    <w:rsid w:val="00B85226"/>
    <w:rsid w:val="00B85915"/>
    <w:rsid w:val="00B85CED"/>
    <w:rsid w:val="00B85D5A"/>
    <w:rsid w:val="00B85D6F"/>
    <w:rsid w:val="00B860F7"/>
    <w:rsid w:val="00B864DA"/>
    <w:rsid w:val="00B86589"/>
    <w:rsid w:val="00B866DD"/>
    <w:rsid w:val="00B867E1"/>
    <w:rsid w:val="00B86BA9"/>
    <w:rsid w:val="00B86DC4"/>
    <w:rsid w:val="00B86E83"/>
    <w:rsid w:val="00B871B3"/>
    <w:rsid w:val="00B87200"/>
    <w:rsid w:val="00B875AA"/>
    <w:rsid w:val="00B87E25"/>
    <w:rsid w:val="00B900FE"/>
    <w:rsid w:val="00B902D8"/>
    <w:rsid w:val="00B9056F"/>
    <w:rsid w:val="00B905FA"/>
    <w:rsid w:val="00B90833"/>
    <w:rsid w:val="00B90929"/>
    <w:rsid w:val="00B90D10"/>
    <w:rsid w:val="00B90E07"/>
    <w:rsid w:val="00B91056"/>
    <w:rsid w:val="00B91130"/>
    <w:rsid w:val="00B9131B"/>
    <w:rsid w:val="00B915A2"/>
    <w:rsid w:val="00B9186C"/>
    <w:rsid w:val="00B919C9"/>
    <w:rsid w:val="00B91E1C"/>
    <w:rsid w:val="00B9201D"/>
    <w:rsid w:val="00B924A0"/>
    <w:rsid w:val="00B924F5"/>
    <w:rsid w:val="00B92621"/>
    <w:rsid w:val="00B92733"/>
    <w:rsid w:val="00B92875"/>
    <w:rsid w:val="00B92988"/>
    <w:rsid w:val="00B929A5"/>
    <w:rsid w:val="00B92A1C"/>
    <w:rsid w:val="00B92B2D"/>
    <w:rsid w:val="00B92B4C"/>
    <w:rsid w:val="00B92BC2"/>
    <w:rsid w:val="00B92C9B"/>
    <w:rsid w:val="00B92F8B"/>
    <w:rsid w:val="00B93216"/>
    <w:rsid w:val="00B93A71"/>
    <w:rsid w:val="00B93EE7"/>
    <w:rsid w:val="00B943AB"/>
    <w:rsid w:val="00B944A6"/>
    <w:rsid w:val="00B94661"/>
    <w:rsid w:val="00B946F4"/>
    <w:rsid w:val="00B94BF0"/>
    <w:rsid w:val="00B94CB7"/>
    <w:rsid w:val="00B94FCA"/>
    <w:rsid w:val="00B94FEB"/>
    <w:rsid w:val="00B94FEC"/>
    <w:rsid w:val="00B950A1"/>
    <w:rsid w:val="00B9516A"/>
    <w:rsid w:val="00B95271"/>
    <w:rsid w:val="00B95772"/>
    <w:rsid w:val="00B95799"/>
    <w:rsid w:val="00B95854"/>
    <w:rsid w:val="00B95942"/>
    <w:rsid w:val="00B95CF1"/>
    <w:rsid w:val="00B95D5E"/>
    <w:rsid w:val="00B95D64"/>
    <w:rsid w:val="00B961B5"/>
    <w:rsid w:val="00B961F4"/>
    <w:rsid w:val="00B965FB"/>
    <w:rsid w:val="00B966B5"/>
    <w:rsid w:val="00B967E2"/>
    <w:rsid w:val="00B96D1E"/>
    <w:rsid w:val="00B96EA2"/>
    <w:rsid w:val="00B96FBA"/>
    <w:rsid w:val="00B9719C"/>
    <w:rsid w:val="00B9736C"/>
    <w:rsid w:val="00B97541"/>
    <w:rsid w:val="00B97601"/>
    <w:rsid w:val="00B97ABC"/>
    <w:rsid w:val="00B97C6B"/>
    <w:rsid w:val="00B97D6E"/>
    <w:rsid w:val="00B97ECE"/>
    <w:rsid w:val="00BA029E"/>
    <w:rsid w:val="00BA09CE"/>
    <w:rsid w:val="00BA0B3F"/>
    <w:rsid w:val="00BA0E73"/>
    <w:rsid w:val="00BA1080"/>
    <w:rsid w:val="00BA1098"/>
    <w:rsid w:val="00BA12B8"/>
    <w:rsid w:val="00BA135E"/>
    <w:rsid w:val="00BA13EC"/>
    <w:rsid w:val="00BA1443"/>
    <w:rsid w:val="00BA17B7"/>
    <w:rsid w:val="00BA1A2A"/>
    <w:rsid w:val="00BA1D1B"/>
    <w:rsid w:val="00BA1FF7"/>
    <w:rsid w:val="00BA20D3"/>
    <w:rsid w:val="00BA2220"/>
    <w:rsid w:val="00BA27B3"/>
    <w:rsid w:val="00BA29D1"/>
    <w:rsid w:val="00BA29DB"/>
    <w:rsid w:val="00BA2AC7"/>
    <w:rsid w:val="00BA2EC4"/>
    <w:rsid w:val="00BA3067"/>
    <w:rsid w:val="00BA324C"/>
    <w:rsid w:val="00BA3735"/>
    <w:rsid w:val="00BA3883"/>
    <w:rsid w:val="00BA38BE"/>
    <w:rsid w:val="00BA3AB6"/>
    <w:rsid w:val="00BA3D39"/>
    <w:rsid w:val="00BA3F79"/>
    <w:rsid w:val="00BA3FF7"/>
    <w:rsid w:val="00BA4065"/>
    <w:rsid w:val="00BA44BF"/>
    <w:rsid w:val="00BA46DB"/>
    <w:rsid w:val="00BA4927"/>
    <w:rsid w:val="00BA5426"/>
    <w:rsid w:val="00BA55DB"/>
    <w:rsid w:val="00BA5794"/>
    <w:rsid w:val="00BA5820"/>
    <w:rsid w:val="00BA5AB5"/>
    <w:rsid w:val="00BA5F80"/>
    <w:rsid w:val="00BA5F9C"/>
    <w:rsid w:val="00BA60F1"/>
    <w:rsid w:val="00BA62DB"/>
    <w:rsid w:val="00BA631A"/>
    <w:rsid w:val="00BA64F6"/>
    <w:rsid w:val="00BA65CF"/>
    <w:rsid w:val="00BA6705"/>
    <w:rsid w:val="00BA682E"/>
    <w:rsid w:val="00BA6A28"/>
    <w:rsid w:val="00BA6DD3"/>
    <w:rsid w:val="00BA6E41"/>
    <w:rsid w:val="00BA6F91"/>
    <w:rsid w:val="00BA70D5"/>
    <w:rsid w:val="00BA7202"/>
    <w:rsid w:val="00BA73F3"/>
    <w:rsid w:val="00BA79F9"/>
    <w:rsid w:val="00BA7A40"/>
    <w:rsid w:val="00BA7A52"/>
    <w:rsid w:val="00BA7C24"/>
    <w:rsid w:val="00BA7CD8"/>
    <w:rsid w:val="00BA7DAD"/>
    <w:rsid w:val="00BA7FA4"/>
    <w:rsid w:val="00BB00DA"/>
    <w:rsid w:val="00BB01D6"/>
    <w:rsid w:val="00BB0309"/>
    <w:rsid w:val="00BB0335"/>
    <w:rsid w:val="00BB0ACF"/>
    <w:rsid w:val="00BB0BAE"/>
    <w:rsid w:val="00BB0BB4"/>
    <w:rsid w:val="00BB0C8B"/>
    <w:rsid w:val="00BB0FCA"/>
    <w:rsid w:val="00BB10BA"/>
    <w:rsid w:val="00BB10CE"/>
    <w:rsid w:val="00BB1359"/>
    <w:rsid w:val="00BB14CB"/>
    <w:rsid w:val="00BB14EC"/>
    <w:rsid w:val="00BB1744"/>
    <w:rsid w:val="00BB1912"/>
    <w:rsid w:val="00BB21F4"/>
    <w:rsid w:val="00BB2205"/>
    <w:rsid w:val="00BB23D3"/>
    <w:rsid w:val="00BB2447"/>
    <w:rsid w:val="00BB284A"/>
    <w:rsid w:val="00BB295D"/>
    <w:rsid w:val="00BB2A64"/>
    <w:rsid w:val="00BB2B92"/>
    <w:rsid w:val="00BB2C74"/>
    <w:rsid w:val="00BB2D87"/>
    <w:rsid w:val="00BB2F33"/>
    <w:rsid w:val="00BB313D"/>
    <w:rsid w:val="00BB3305"/>
    <w:rsid w:val="00BB33D1"/>
    <w:rsid w:val="00BB340E"/>
    <w:rsid w:val="00BB39A9"/>
    <w:rsid w:val="00BB3B99"/>
    <w:rsid w:val="00BB3BAE"/>
    <w:rsid w:val="00BB3F69"/>
    <w:rsid w:val="00BB4084"/>
    <w:rsid w:val="00BB415B"/>
    <w:rsid w:val="00BB42DC"/>
    <w:rsid w:val="00BB479E"/>
    <w:rsid w:val="00BB47D1"/>
    <w:rsid w:val="00BB484C"/>
    <w:rsid w:val="00BB4A67"/>
    <w:rsid w:val="00BB4AA5"/>
    <w:rsid w:val="00BB4AE7"/>
    <w:rsid w:val="00BB4D1F"/>
    <w:rsid w:val="00BB505C"/>
    <w:rsid w:val="00BB5217"/>
    <w:rsid w:val="00BB5552"/>
    <w:rsid w:val="00BB5A71"/>
    <w:rsid w:val="00BB5B06"/>
    <w:rsid w:val="00BB5D28"/>
    <w:rsid w:val="00BB63D6"/>
    <w:rsid w:val="00BB6501"/>
    <w:rsid w:val="00BB65E5"/>
    <w:rsid w:val="00BB68A8"/>
    <w:rsid w:val="00BB69F9"/>
    <w:rsid w:val="00BB6A44"/>
    <w:rsid w:val="00BB6F3E"/>
    <w:rsid w:val="00BB71C6"/>
    <w:rsid w:val="00BB7274"/>
    <w:rsid w:val="00BB7688"/>
    <w:rsid w:val="00BB776E"/>
    <w:rsid w:val="00BB77D5"/>
    <w:rsid w:val="00BB790C"/>
    <w:rsid w:val="00BB7DC0"/>
    <w:rsid w:val="00BC0129"/>
    <w:rsid w:val="00BC027B"/>
    <w:rsid w:val="00BC04F0"/>
    <w:rsid w:val="00BC0822"/>
    <w:rsid w:val="00BC0936"/>
    <w:rsid w:val="00BC0E79"/>
    <w:rsid w:val="00BC1125"/>
    <w:rsid w:val="00BC1693"/>
    <w:rsid w:val="00BC1C85"/>
    <w:rsid w:val="00BC2270"/>
    <w:rsid w:val="00BC24A3"/>
    <w:rsid w:val="00BC24AA"/>
    <w:rsid w:val="00BC24F2"/>
    <w:rsid w:val="00BC27BE"/>
    <w:rsid w:val="00BC2C25"/>
    <w:rsid w:val="00BC2C41"/>
    <w:rsid w:val="00BC2D56"/>
    <w:rsid w:val="00BC2F73"/>
    <w:rsid w:val="00BC3027"/>
    <w:rsid w:val="00BC3115"/>
    <w:rsid w:val="00BC3514"/>
    <w:rsid w:val="00BC3523"/>
    <w:rsid w:val="00BC387A"/>
    <w:rsid w:val="00BC3941"/>
    <w:rsid w:val="00BC39D1"/>
    <w:rsid w:val="00BC4175"/>
    <w:rsid w:val="00BC4208"/>
    <w:rsid w:val="00BC42BB"/>
    <w:rsid w:val="00BC42EC"/>
    <w:rsid w:val="00BC458A"/>
    <w:rsid w:val="00BC46E7"/>
    <w:rsid w:val="00BC48ED"/>
    <w:rsid w:val="00BC4934"/>
    <w:rsid w:val="00BC4AEC"/>
    <w:rsid w:val="00BC4C5B"/>
    <w:rsid w:val="00BC4EEA"/>
    <w:rsid w:val="00BC50AB"/>
    <w:rsid w:val="00BC51C9"/>
    <w:rsid w:val="00BC520F"/>
    <w:rsid w:val="00BC53C8"/>
    <w:rsid w:val="00BC5A7D"/>
    <w:rsid w:val="00BC5B9B"/>
    <w:rsid w:val="00BC5C6B"/>
    <w:rsid w:val="00BC61DA"/>
    <w:rsid w:val="00BC6608"/>
    <w:rsid w:val="00BC671B"/>
    <w:rsid w:val="00BC6FCD"/>
    <w:rsid w:val="00BC7288"/>
    <w:rsid w:val="00BC739E"/>
    <w:rsid w:val="00BC7B8B"/>
    <w:rsid w:val="00BC7CC1"/>
    <w:rsid w:val="00BD007A"/>
    <w:rsid w:val="00BD00A6"/>
    <w:rsid w:val="00BD03F2"/>
    <w:rsid w:val="00BD047F"/>
    <w:rsid w:val="00BD04AE"/>
    <w:rsid w:val="00BD0667"/>
    <w:rsid w:val="00BD0743"/>
    <w:rsid w:val="00BD0888"/>
    <w:rsid w:val="00BD0AD6"/>
    <w:rsid w:val="00BD0E45"/>
    <w:rsid w:val="00BD1200"/>
    <w:rsid w:val="00BD14DA"/>
    <w:rsid w:val="00BD15A3"/>
    <w:rsid w:val="00BD1757"/>
    <w:rsid w:val="00BD180F"/>
    <w:rsid w:val="00BD1CB5"/>
    <w:rsid w:val="00BD1CFB"/>
    <w:rsid w:val="00BD1E4D"/>
    <w:rsid w:val="00BD207D"/>
    <w:rsid w:val="00BD23E2"/>
    <w:rsid w:val="00BD268B"/>
    <w:rsid w:val="00BD29C5"/>
    <w:rsid w:val="00BD2AE3"/>
    <w:rsid w:val="00BD2E99"/>
    <w:rsid w:val="00BD2EF4"/>
    <w:rsid w:val="00BD2FE0"/>
    <w:rsid w:val="00BD33D3"/>
    <w:rsid w:val="00BD3495"/>
    <w:rsid w:val="00BD37D2"/>
    <w:rsid w:val="00BD38B8"/>
    <w:rsid w:val="00BD3A62"/>
    <w:rsid w:val="00BD3C04"/>
    <w:rsid w:val="00BD3E49"/>
    <w:rsid w:val="00BD40C8"/>
    <w:rsid w:val="00BD4247"/>
    <w:rsid w:val="00BD42D4"/>
    <w:rsid w:val="00BD4A95"/>
    <w:rsid w:val="00BD4AC9"/>
    <w:rsid w:val="00BD4BC1"/>
    <w:rsid w:val="00BD4F4F"/>
    <w:rsid w:val="00BD4FD7"/>
    <w:rsid w:val="00BD53D0"/>
    <w:rsid w:val="00BD566D"/>
    <w:rsid w:val="00BD584D"/>
    <w:rsid w:val="00BD5970"/>
    <w:rsid w:val="00BD59B3"/>
    <w:rsid w:val="00BD5A4F"/>
    <w:rsid w:val="00BD5AF2"/>
    <w:rsid w:val="00BD5B0A"/>
    <w:rsid w:val="00BD5F8F"/>
    <w:rsid w:val="00BD5FB1"/>
    <w:rsid w:val="00BD5FD9"/>
    <w:rsid w:val="00BD638E"/>
    <w:rsid w:val="00BD63D6"/>
    <w:rsid w:val="00BD65D0"/>
    <w:rsid w:val="00BD6684"/>
    <w:rsid w:val="00BD66C2"/>
    <w:rsid w:val="00BD66E3"/>
    <w:rsid w:val="00BD6901"/>
    <w:rsid w:val="00BD6968"/>
    <w:rsid w:val="00BD698D"/>
    <w:rsid w:val="00BD6B6B"/>
    <w:rsid w:val="00BD6CBB"/>
    <w:rsid w:val="00BD6EC3"/>
    <w:rsid w:val="00BD72AE"/>
    <w:rsid w:val="00BD7912"/>
    <w:rsid w:val="00BD7B28"/>
    <w:rsid w:val="00BD7C2E"/>
    <w:rsid w:val="00BD7E12"/>
    <w:rsid w:val="00BD7FCB"/>
    <w:rsid w:val="00BE0111"/>
    <w:rsid w:val="00BE027F"/>
    <w:rsid w:val="00BE0392"/>
    <w:rsid w:val="00BE092A"/>
    <w:rsid w:val="00BE094B"/>
    <w:rsid w:val="00BE0B18"/>
    <w:rsid w:val="00BE0BA1"/>
    <w:rsid w:val="00BE0EC3"/>
    <w:rsid w:val="00BE1097"/>
    <w:rsid w:val="00BE1111"/>
    <w:rsid w:val="00BE1208"/>
    <w:rsid w:val="00BE133D"/>
    <w:rsid w:val="00BE1455"/>
    <w:rsid w:val="00BE17A9"/>
    <w:rsid w:val="00BE18C8"/>
    <w:rsid w:val="00BE191E"/>
    <w:rsid w:val="00BE19C1"/>
    <w:rsid w:val="00BE1BCD"/>
    <w:rsid w:val="00BE1BDA"/>
    <w:rsid w:val="00BE1CEA"/>
    <w:rsid w:val="00BE1F1E"/>
    <w:rsid w:val="00BE21AD"/>
    <w:rsid w:val="00BE24A9"/>
    <w:rsid w:val="00BE26A8"/>
    <w:rsid w:val="00BE2D7F"/>
    <w:rsid w:val="00BE2D9F"/>
    <w:rsid w:val="00BE3027"/>
    <w:rsid w:val="00BE331B"/>
    <w:rsid w:val="00BE3504"/>
    <w:rsid w:val="00BE3542"/>
    <w:rsid w:val="00BE359A"/>
    <w:rsid w:val="00BE3A84"/>
    <w:rsid w:val="00BE403A"/>
    <w:rsid w:val="00BE4295"/>
    <w:rsid w:val="00BE42A8"/>
    <w:rsid w:val="00BE4583"/>
    <w:rsid w:val="00BE4AAF"/>
    <w:rsid w:val="00BE4D7A"/>
    <w:rsid w:val="00BE4F38"/>
    <w:rsid w:val="00BE511F"/>
    <w:rsid w:val="00BE536A"/>
    <w:rsid w:val="00BE56E5"/>
    <w:rsid w:val="00BE57AA"/>
    <w:rsid w:val="00BE5958"/>
    <w:rsid w:val="00BE5A15"/>
    <w:rsid w:val="00BE5A35"/>
    <w:rsid w:val="00BE5C97"/>
    <w:rsid w:val="00BE5E36"/>
    <w:rsid w:val="00BE5E78"/>
    <w:rsid w:val="00BE5EE3"/>
    <w:rsid w:val="00BE5FFB"/>
    <w:rsid w:val="00BE6000"/>
    <w:rsid w:val="00BE60EF"/>
    <w:rsid w:val="00BE60F5"/>
    <w:rsid w:val="00BE6529"/>
    <w:rsid w:val="00BE662B"/>
    <w:rsid w:val="00BE6A4E"/>
    <w:rsid w:val="00BE6BEB"/>
    <w:rsid w:val="00BE6F80"/>
    <w:rsid w:val="00BE7181"/>
    <w:rsid w:val="00BE726F"/>
    <w:rsid w:val="00BE7477"/>
    <w:rsid w:val="00BE7795"/>
    <w:rsid w:val="00BE79F9"/>
    <w:rsid w:val="00BE7DAD"/>
    <w:rsid w:val="00BE7DE4"/>
    <w:rsid w:val="00BE7E00"/>
    <w:rsid w:val="00BE7EC9"/>
    <w:rsid w:val="00BE7FFE"/>
    <w:rsid w:val="00BF02B4"/>
    <w:rsid w:val="00BF05B6"/>
    <w:rsid w:val="00BF0652"/>
    <w:rsid w:val="00BF081E"/>
    <w:rsid w:val="00BF0A20"/>
    <w:rsid w:val="00BF0A7A"/>
    <w:rsid w:val="00BF0CD1"/>
    <w:rsid w:val="00BF0CEE"/>
    <w:rsid w:val="00BF0E3D"/>
    <w:rsid w:val="00BF100E"/>
    <w:rsid w:val="00BF115B"/>
    <w:rsid w:val="00BF11E6"/>
    <w:rsid w:val="00BF142B"/>
    <w:rsid w:val="00BF14B5"/>
    <w:rsid w:val="00BF153F"/>
    <w:rsid w:val="00BF15DF"/>
    <w:rsid w:val="00BF1810"/>
    <w:rsid w:val="00BF1CB7"/>
    <w:rsid w:val="00BF1D3B"/>
    <w:rsid w:val="00BF1EB0"/>
    <w:rsid w:val="00BF2140"/>
    <w:rsid w:val="00BF27CD"/>
    <w:rsid w:val="00BF2CE0"/>
    <w:rsid w:val="00BF2D42"/>
    <w:rsid w:val="00BF2EB7"/>
    <w:rsid w:val="00BF2FED"/>
    <w:rsid w:val="00BF32E6"/>
    <w:rsid w:val="00BF34FC"/>
    <w:rsid w:val="00BF3FD9"/>
    <w:rsid w:val="00BF4220"/>
    <w:rsid w:val="00BF439E"/>
    <w:rsid w:val="00BF4691"/>
    <w:rsid w:val="00BF4709"/>
    <w:rsid w:val="00BF4917"/>
    <w:rsid w:val="00BF4AE3"/>
    <w:rsid w:val="00BF4CFE"/>
    <w:rsid w:val="00BF4DF0"/>
    <w:rsid w:val="00BF4E49"/>
    <w:rsid w:val="00BF4EB2"/>
    <w:rsid w:val="00BF4FBC"/>
    <w:rsid w:val="00BF54AD"/>
    <w:rsid w:val="00BF551F"/>
    <w:rsid w:val="00BF5A1B"/>
    <w:rsid w:val="00BF5C96"/>
    <w:rsid w:val="00BF6279"/>
    <w:rsid w:val="00BF654B"/>
    <w:rsid w:val="00BF6562"/>
    <w:rsid w:val="00BF65A2"/>
    <w:rsid w:val="00BF662A"/>
    <w:rsid w:val="00BF6CCE"/>
    <w:rsid w:val="00BF6E4E"/>
    <w:rsid w:val="00BF6EB9"/>
    <w:rsid w:val="00BF70F8"/>
    <w:rsid w:val="00BF770A"/>
    <w:rsid w:val="00BF771B"/>
    <w:rsid w:val="00BF7814"/>
    <w:rsid w:val="00BF7E63"/>
    <w:rsid w:val="00C000F5"/>
    <w:rsid w:val="00C00454"/>
    <w:rsid w:val="00C00634"/>
    <w:rsid w:val="00C00830"/>
    <w:rsid w:val="00C0094F"/>
    <w:rsid w:val="00C00EE4"/>
    <w:rsid w:val="00C0100A"/>
    <w:rsid w:val="00C01052"/>
    <w:rsid w:val="00C01430"/>
    <w:rsid w:val="00C014D7"/>
    <w:rsid w:val="00C01A9D"/>
    <w:rsid w:val="00C01AD9"/>
    <w:rsid w:val="00C01B02"/>
    <w:rsid w:val="00C01BEE"/>
    <w:rsid w:val="00C01FAF"/>
    <w:rsid w:val="00C02286"/>
    <w:rsid w:val="00C02569"/>
    <w:rsid w:val="00C026CE"/>
    <w:rsid w:val="00C02977"/>
    <w:rsid w:val="00C0298B"/>
    <w:rsid w:val="00C02B2C"/>
    <w:rsid w:val="00C02BCF"/>
    <w:rsid w:val="00C02C15"/>
    <w:rsid w:val="00C02EB6"/>
    <w:rsid w:val="00C03026"/>
    <w:rsid w:val="00C03343"/>
    <w:rsid w:val="00C03508"/>
    <w:rsid w:val="00C03523"/>
    <w:rsid w:val="00C03AB4"/>
    <w:rsid w:val="00C03AB8"/>
    <w:rsid w:val="00C03C06"/>
    <w:rsid w:val="00C03CCD"/>
    <w:rsid w:val="00C03E9E"/>
    <w:rsid w:val="00C03F8B"/>
    <w:rsid w:val="00C04075"/>
    <w:rsid w:val="00C0484D"/>
    <w:rsid w:val="00C048BA"/>
    <w:rsid w:val="00C048E4"/>
    <w:rsid w:val="00C04A20"/>
    <w:rsid w:val="00C0523D"/>
    <w:rsid w:val="00C0544F"/>
    <w:rsid w:val="00C057FD"/>
    <w:rsid w:val="00C059B4"/>
    <w:rsid w:val="00C05B47"/>
    <w:rsid w:val="00C05BAB"/>
    <w:rsid w:val="00C05D1E"/>
    <w:rsid w:val="00C06129"/>
    <w:rsid w:val="00C062AF"/>
    <w:rsid w:val="00C0638B"/>
    <w:rsid w:val="00C06497"/>
    <w:rsid w:val="00C0650C"/>
    <w:rsid w:val="00C06FB9"/>
    <w:rsid w:val="00C07025"/>
    <w:rsid w:val="00C0709A"/>
    <w:rsid w:val="00C07491"/>
    <w:rsid w:val="00C078EF"/>
    <w:rsid w:val="00C07A7E"/>
    <w:rsid w:val="00C07C86"/>
    <w:rsid w:val="00C07EB1"/>
    <w:rsid w:val="00C07F9E"/>
    <w:rsid w:val="00C10592"/>
    <w:rsid w:val="00C106C6"/>
    <w:rsid w:val="00C10889"/>
    <w:rsid w:val="00C10A09"/>
    <w:rsid w:val="00C10A9A"/>
    <w:rsid w:val="00C10C06"/>
    <w:rsid w:val="00C10FA7"/>
    <w:rsid w:val="00C1118D"/>
    <w:rsid w:val="00C112E6"/>
    <w:rsid w:val="00C115D1"/>
    <w:rsid w:val="00C11BB0"/>
    <w:rsid w:val="00C11C0A"/>
    <w:rsid w:val="00C12369"/>
    <w:rsid w:val="00C12456"/>
    <w:rsid w:val="00C124C5"/>
    <w:rsid w:val="00C12789"/>
    <w:rsid w:val="00C128D7"/>
    <w:rsid w:val="00C129A8"/>
    <w:rsid w:val="00C12A4B"/>
    <w:rsid w:val="00C12A90"/>
    <w:rsid w:val="00C13452"/>
    <w:rsid w:val="00C134C7"/>
    <w:rsid w:val="00C1364C"/>
    <w:rsid w:val="00C13801"/>
    <w:rsid w:val="00C13883"/>
    <w:rsid w:val="00C1390E"/>
    <w:rsid w:val="00C13911"/>
    <w:rsid w:val="00C13A07"/>
    <w:rsid w:val="00C13D6C"/>
    <w:rsid w:val="00C13D7F"/>
    <w:rsid w:val="00C13DF3"/>
    <w:rsid w:val="00C13F6B"/>
    <w:rsid w:val="00C14183"/>
    <w:rsid w:val="00C14470"/>
    <w:rsid w:val="00C14558"/>
    <w:rsid w:val="00C14AC8"/>
    <w:rsid w:val="00C14D8A"/>
    <w:rsid w:val="00C14DD9"/>
    <w:rsid w:val="00C1550D"/>
    <w:rsid w:val="00C15C5C"/>
    <w:rsid w:val="00C15E00"/>
    <w:rsid w:val="00C1601B"/>
    <w:rsid w:val="00C1610B"/>
    <w:rsid w:val="00C161A5"/>
    <w:rsid w:val="00C1624A"/>
    <w:rsid w:val="00C1625E"/>
    <w:rsid w:val="00C163FE"/>
    <w:rsid w:val="00C16442"/>
    <w:rsid w:val="00C1668F"/>
    <w:rsid w:val="00C16852"/>
    <w:rsid w:val="00C168CA"/>
    <w:rsid w:val="00C16A28"/>
    <w:rsid w:val="00C16A77"/>
    <w:rsid w:val="00C16A92"/>
    <w:rsid w:val="00C16DDE"/>
    <w:rsid w:val="00C16E81"/>
    <w:rsid w:val="00C170CD"/>
    <w:rsid w:val="00C17214"/>
    <w:rsid w:val="00C174A1"/>
    <w:rsid w:val="00C174CD"/>
    <w:rsid w:val="00C1759B"/>
    <w:rsid w:val="00C1767B"/>
    <w:rsid w:val="00C177D6"/>
    <w:rsid w:val="00C177EF"/>
    <w:rsid w:val="00C1794C"/>
    <w:rsid w:val="00C1796D"/>
    <w:rsid w:val="00C17B73"/>
    <w:rsid w:val="00C17C88"/>
    <w:rsid w:val="00C17CE7"/>
    <w:rsid w:val="00C17D5C"/>
    <w:rsid w:val="00C17FFD"/>
    <w:rsid w:val="00C206FA"/>
    <w:rsid w:val="00C2077F"/>
    <w:rsid w:val="00C20A62"/>
    <w:rsid w:val="00C20ABC"/>
    <w:rsid w:val="00C20BB9"/>
    <w:rsid w:val="00C20D5E"/>
    <w:rsid w:val="00C20E7D"/>
    <w:rsid w:val="00C20F5C"/>
    <w:rsid w:val="00C20FC8"/>
    <w:rsid w:val="00C21051"/>
    <w:rsid w:val="00C21395"/>
    <w:rsid w:val="00C21623"/>
    <w:rsid w:val="00C2177C"/>
    <w:rsid w:val="00C21842"/>
    <w:rsid w:val="00C218E9"/>
    <w:rsid w:val="00C21C07"/>
    <w:rsid w:val="00C21C24"/>
    <w:rsid w:val="00C22018"/>
    <w:rsid w:val="00C22856"/>
    <w:rsid w:val="00C229DB"/>
    <w:rsid w:val="00C22D18"/>
    <w:rsid w:val="00C23168"/>
    <w:rsid w:val="00C23291"/>
    <w:rsid w:val="00C23539"/>
    <w:rsid w:val="00C23550"/>
    <w:rsid w:val="00C2376D"/>
    <w:rsid w:val="00C23E76"/>
    <w:rsid w:val="00C24043"/>
    <w:rsid w:val="00C24240"/>
    <w:rsid w:val="00C24376"/>
    <w:rsid w:val="00C246F2"/>
    <w:rsid w:val="00C24726"/>
    <w:rsid w:val="00C24946"/>
    <w:rsid w:val="00C24D61"/>
    <w:rsid w:val="00C25331"/>
    <w:rsid w:val="00C2552B"/>
    <w:rsid w:val="00C25825"/>
    <w:rsid w:val="00C25DBF"/>
    <w:rsid w:val="00C2675F"/>
    <w:rsid w:val="00C268CA"/>
    <w:rsid w:val="00C268F6"/>
    <w:rsid w:val="00C26BB0"/>
    <w:rsid w:val="00C270DF"/>
    <w:rsid w:val="00C27349"/>
    <w:rsid w:val="00C2736B"/>
    <w:rsid w:val="00C274F8"/>
    <w:rsid w:val="00C27602"/>
    <w:rsid w:val="00C276D6"/>
    <w:rsid w:val="00C276D8"/>
    <w:rsid w:val="00C27721"/>
    <w:rsid w:val="00C27852"/>
    <w:rsid w:val="00C2795A"/>
    <w:rsid w:val="00C2799F"/>
    <w:rsid w:val="00C27B80"/>
    <w:rsid w:val="00C27CB2"/>
    <w:rsid w:val="00C27D35"/>
    <w:rsid w:val="00C27F66"/>
    <w:rsid w:val="00C3033F"/>
    <w:rsid w:val="00C30851"/>
    <w:rsid w:val="00C30ACB"/>
    <w:rsid w:val="00C30D8D"/>
    <w:rsid w:val="00C30E97"/>
    <w:rsid w:val="00C3111D"/>
    <w:rsid w:val="00C3113A"/>
    <w:rsid w:val="00C312E4"/>
    <w:rsid w:val="00C31579"/>
    <w:rsid w:val="00C316FD"/>
    <w:rsid w:val="00C31901"/>
    <w:rsid w:val="00C31C50"/>
    <w:rsid w:val="00C31E30"/>
    <w:rsid w:val="00C31E6F"/>
    <w:rsid w:val="00C31FA0"/>
    <w:rsid w:val="00C3211C"/>
    <w:rsid w:val="00C321EF"/>
    <w:rsid w:val="00C326A4"/>
    <w:rsid w:val="00C326D4"/>
    <w:rsid w:val="00C32842"/>
    <w:rsid w:val="00C3286F"/>
    <w:rsid w:val="00C328F2"/>
    <w:rsid w:val="00C32E50"/>
    <w:rsid w:val="00C32E53"/>
    <w:rsid w:val="00C32E95"/>
    <w:rsid w:val="00C32EB9"/>
    <w:rsid w:val="00C3307B"/>
    <w:rsid w:val="00C33A0D"/>
    <w:rsid w:val="00C33BA0"/>
    <w:rsid w:val="00C34085"/>
    <w:rsid w:val="00C342DB"/>
    <w:rsid w:val="00C344D3"/>
    <w:rsid w:val="00C34599"/>
    <w:rsid w:val="00C345AA"/>
    <w:rsid w:val="00C346F9"/>
    <w:rsid w:val="00C34784"/>
    <w:rsid w:val="00C347DD"/>
    <w:rsid w:val="00C348CA"/>
    <w:rsid w:val="00C3495A"/>
    <w:rsid w:val="00C34984"/>
    <w:rsid w:val="00C34B7C"/>
    <w:rsid w:val="00C34BAD"/>
    <w:rsid w:val="00C35537"/>
    <w:rsid w:val="00C3559A"/>
    <w:rsid w:val="00C355CA"/>
    <w:rsid w:val="00C35862"/>
    <w:rsid w:val="00C35A0E"/>
    <w:rsid w:val="00C35AE8"/>
    <w:rsid w:val="00C35CFB"/>
    <w:rsid w:val="00C3604B"/>
    <w:rsid w:val="00C3622B"/>
    <w:rsid w:val="00C363AA"/>
    <w:rsid w:val="00C36590"/>
    <w:rsid w:val="00C365CA"/>
    <w:rsid w:val="00C366FE"/>
    <w:rsid w:val="00C36875"/>
    <w:rsid w:val="00C369CF"/>
    <w:rsid w:val="00C36B92"/>
    <w:rsid w:val="00C36BA3"/>
    <w:rsid w:val="00C36F4B"/>
    <w:rsid w:val="00C37038"/>
    <w:rsid w:val="00C37205"/>
    <w:rsid w:val="00C373F3"/>
    <w:rsid w:val="00C3762B"/>
    <w:rsid w:val="00C37682"/>
    <w:rsid w:val="00C37692"/>
    <w:rsid w:val="00C376E3"/>
    <w:rsid w:val="00C37834"/>
    <w:rsid w:val="00C37B5F"/>
    <w:rsid w:val="00C37BAB"/>
    <w:rsid w:val="00C37DD6"/>
    <w:rsid w:val="00C37DDA"/>
    <w:rsid w:val="00C402CD"/>
    <w:rsid w:val="00C4039C"/>
    <w:rsid w:val="00C40530"/>
    <w:rsid w:val="00C405C0"/>
    <w:rsid w:val="00C4060F"/>
    <w:rsid w:val="00C40954"/>
    <w:rsid w:val="00C40A42"/>
    <w:rsid w:val="00C40B96"/>
    <w:rsid w:val="00C40DCC"/>
    <w:rsid w:val="00C40DEC"/>
    <w:rsid w:val="00C40F0E"/>
    <w:rsid w:val="00C410E8"/>
    <w:rsid w:val="00C41C98"/>
    <w:rsid w:val="00C4201F"/>
    <w:rsid w:val="00C420D5"/>
    <w:rsid w:val="00C420F3"/>
    <w:rsid w:val="00C421A3"/>
    <w:rsid w:val="00C427AC"/>
    <w:rsid w:val="00C428B3"/>
    <w:rsid w:val="00C429D9"/>
    <w:rsid w:val="00C42FE8"/>
    <w:rsid w:val="00C4310C"/>
    <w:rsid w:val="00C4324C"/>
    <w:rsid w:val="00C432A8"/>
    <w:rsid w:val="00C439CE"/>
    <w:rsid w:val="00C43FCA"/>
    <w:rsid w:val="00C43FDC"/>
    <w:rsid w:val="00C440D7"/>
    <w:rsid w:val="00C4413A"/>
    <w:rsid w:val="00C44245"/>
    <w:rsid w:val="00C4432E"/>
    <w:rsid w:val="00C443A7"/>
    <w:rsid w:val="00C44760"/>
    <w:rsid w:val="00C448BE"/>
    <w:rsid w:val="00C44A3E"/>
    <w:rsid w:val="00C44B77"/>
    <w:rsid w:val="00C44BAE"/>
    <w:rsid w:val="00C44D87"/>
    <w:rsid w:val="00C44DED"/>
    <w:rsid w:val="00C44DFB"/>
    <w:rsid w:val="00C450DA"/>
    <w:rsid w:val="00C4514B"/>
    <w:rsid w:val="00C45183"/>
    <w:rsid w:val="00C451B0"/>
    <w:rsid w:val="00C451F1"/>
    <w:rsid w:val="00C453AF"/>
    <w:rsid w:val="00C4551D"/>
    <w:rsid w:val="00C45698"/>
    <w:rsid w:val="00C458A3"/>
    <w:rsid w:val="00C45A95"/>
    <w:rsid w:val="00C45AD7"/>
    <w:rsid w:val="00C461F9"/>
    <w:rsid w:val="00C46367"/>
    <w:rsid w:val="00C46602"/>
    <w:rsid w:val="00C4685C"/>
    <w:rsid w:val="00C468AD"/>
    <w:rsid w:val="00C4693E"/>
    <w:rsid w:val="00C469B9"/>
    <w:rsid w:val="00C46B98"/>
    <w:rsid w:val="00C46BF4"/>
    <w:rsid w:val="00C46F1D"/>
    <w:rsid w:val="00C4750B"/>
    <w:rsid w:val="00C475DC"/>
    <w:rsid w:val="00C477CA"/>
    <w:rsid w:val="00C47818"/>
    <w:rsid w:val="00C4783F"/>
    <w:rsid w:val="00C4784B"/>
    <w:rsid w:val="00C47AD7"/>
    <w:rsid w:val="00C47CAA"/>
    <w:rsid w:val="00C5026F"/>
    <w:rsid w:val="00C503B6"/>
    <w:rsid w:val="00C503FC"/>
    <w:rsid w:val="00C503FD"/>
    <w:rsid w:val="00C508C4"/>
    <w:rsid w:val="00C50995"/>
    <w:rsid w:val="00C50B13"/>
    <w:rsid w:val="00C50C05"/>
    <w:rsid w:val="00C50F48"/>
    <w:rsid w:val="00C5168F"/>
    <w:rsid w:val="00C517CD"/>
    <w:rsid w:val="00C51A51"/>
    <w:rsid w:val="00C51D15"/>
    <w:rsid w:val="00C51D92"/>
    <w:rsid w:val="00C51EED"/>
    <w:rsid w:val="00C51F5A"/>
    <w:rsid w:val="00C51F97"/>
    <w:rsid w:val="00C52028"/>
    <w:rsid w:val="00C5249C"/>
    <w:rsid w:val="00C52885"/>
    <w:rsid w:val="00C5297F"/>
    <w:rsid w:val="00C52E81"/>
    <w:rsid w:val="00C52F9E"/>
    <w:rsid w:val="00C5377C"/>
    <w:rsid w:val="00C53792"/>
    <w:rsid w:val="00C53958"/>
    <w:rsid w:val="00C53A02"/>
    <w:rsid w:val="00C53A14"/>
    <w:rsid w:val="00C53B9C"/>
    <w:rsid w:val="00C53CD9"/>
    <w:rsid w:val="00C53F66"/>
    <w:rsid w:val="00C54222"/>
    <w:rsid w:val="00C5437E"/>
    <w:rsid w:val="00C544BE"/>
    <w:rsid w:val="00C54742"/>
    <w:rsid w:val="00C54D94"/>
    <w:rsid w:val="00C54F50"/>
    <w:rsid w:val="00C5513D"/>
    <w:rsid w:val="00C551C1"/>
    <w:rsid w:val="00C551ED"/>
    <w:rsid w:val="00C5585C"/>
    <w:rsid w:val="00C55D99"/>
    <w:rsid w:val="00C55DE5"/>
    <w:rsid w:val="00C55F18"/>
    <w:rsid w:val="00C563B3"/>
    <w:rsid w:val="00C56489"/>
    <w:rsid w:val="00C564C3"/>
    <w:rsid w:val="00C56674"/>
    <w:rsid w:val="00C5681F"/>
    <w:rsid w:val="00C56A0D"/>
    <w:rsid w:val="00C56C13"/>
    <w:rsid w:val="00C56D53"/>
    <w:rsid w:val="00C56EF7"/>
    <w:rsid w:val="00C57016"/>
    <w:rsid w:val="00C572F7"/>
    <w:rsid w:val="00C57446"/>
    <w:rsid w:val="00C5751E"/>
    <w:rsid w:val="00C576B5"/>
    <w:rsid w:val="00C57888"/>
    <w:rsid w:val="00C5795B"/>
    <w:rsid w:val="00C57CFB"/>
    <w:rsid w:val="00C602E6"/>
    <w:rsid w:val="00C60603"/>
    <w:rsid w:val="00C607B3"/>
    <w:rsid w:val="00C609DF"/>
    <w:rsid w:val="00C60F1F"/>
    <w:rsid w:val="00C60F99"/>
    <w:rsid w:val="00C612F1"/>
    <w:rsid w:val="00C61513"/>
    <w:rsid w:val="00C615B8"/>
    <w:rsid w:val="00C617F4"/>
    <w:rsid w:val="00C61C9C"/>
    <w:rsid w:val="00C61D85"/>
    <w:rsid w:val="00C61EBA"/>
    <w:rsid w:val="00C62086"/>
    <w:rsid w:val="00C620CC"/>
    <w:rsid w:val="00C62144"/>
    <w:rsid w:val="00C62392"/>
    <w:rsid w:val="00C629C6"/>
    <w:rsid w:val="00C62A82"/>
    <w:rsid w:val="00C62C0A"/>
    <w:rsid w:val="00C62C14"/>
    <w:rsid w:val="00C630EA"/>
    <w:rsid w:val="00C631DA"/>
    <w:rsid w:val="00C6354A"/>
    <w:rsid w:val="00C63571"/>
    <w:rsid w:val="00C63AA7"/>
    <w:rsid w:val="00C63B76"/>
    <w:rsid w:val="00C63BF1"/>
    <w:rsid w:val="00C63DBA"/>
    <w:rsid w:val="00C63F35"/>
    <w:rsid w:val="00C64182"/>
    <w:rsid w:val="00C644D3"/>
    <w:rsid w:val="00C64588"/>
    <w:rsid w:val="00C649B2"/>
    <w:rsid w:val="00C649ED"/>
    <w:rsid w:val="00C64A03"/>
    <w:rsid w:val="00C650AE"/>
    <w:rsid w:val="00C650ED"/>
    <w:rsid w:val="00C65324"/>
    <w:rsid w:val="00C6569E"/>
    <w:rsid w:val="00C656E7"/>
    <w:rsid w:val="00C6581C"/>
    <w:rsid w:val="00C65B26"/>
    <w:rsid w:val="00C65B8B"/>
    <w:rsid w:val="00C65B94"/>
    <w:rsid w:val="00C65C82"/>
    <w:rsid w:val="00C65D6B"/>
    <w:rsid w:val="00C65EF5"/>
    <w:rsid w:val="00C65F27"/>
    <w:rsid w:val="00C6608D"/>
    <w:rsid w:val="00C663A2"/>
    <w:rsid w:val="00C663C1"/>
    <w:rsid w:val="00C66488"/>
    <w:rsid w:val="00C66531"/>
    <w:rsid w:val="00C666D5"/>
    <w:rsid w:val="00C6672B"/>
    <w:rsid w:val="00C6677D"/>
    <w:rsid w:val="00C66815"/>
    <w:rsid w:val="00C66F1A"/>
    <w:rsid w:val="00C6717E"/>
    <w:rsid w:val="00C67250"/>
    <w:rsid w:val="00C6729D"/>
    <w:rsid w:val="00C67612"/>
    <w:rsid w:val="00C67767"/>
    <w:rsid w:val="00C677C7"/>
    <w:rsid w:val="00C67805"/>
    <w:rsid w:val="00C6787E"/>
    <w:rsid w:val="00C679A7"/>
    <w:rsid w:val="00C67C4A"/>
    <w:rsid w:val="00C67C7D"/>
    <w:rsid w:val="00C70123"/>
    <w:rsid w:val="00C7043A"/>
    <w:rsid w:val="00C7075C"/>
    <w:rsid w:val="00C7081F"/>
    <w:rsid w:val="00C708F3"/>
    <w:rsid w:val="00C70B45"/>
    <w:rsid w:val="00C70EEE"/>
    <w:rsid w:val="00C70FCB"/>
    <w:rsid w:val="00C71104"/>
    <w:rsid w:val="00C712F2"/>
    <w:rsid w:val="00C71663"/>
    <w:rsid w:val="00C7173C"/>
    <w:rsid w:val="00C71D02"/>
    <w:rsid w:val="00C71F5C"/>
    <w:rsid w:val="00C721AD"/>
    <w:rsid w:val="00C72222"/>
    <w:rsid w:val="00C722C8"/>
    <w:rsid w:val="00C72329"/>
    <w:rsid w:val="00C7258A"/>
    <w:rsid w:val="00C7277B"/>
    <w:rsid w:val="00C7297B"/>
    <w:rsid w:val="00C729EC"/>
    <w:rsid w:val="00C72D5F"/>
    <w:rsid w:val="00C72DE1"/>
    <w:rsid w:val="00C7309D"/>
    <w:rsid w:val="00C734E1"/>
    <w:rsid w:val="00C7379A"/>
    <w:rsid w:val="00C737D2"/>
    <w:rsid w:val="00C73B0D"/>
    <w:rsid w:val="00C73DEE"/>
    <w:rsid w:val="00C73E33"/>
    <w:rsid w:val="00C73EE3"/>
    <w:rsid w:val="00C73EFC"/>
    <w:rsid w:val="00C7404A"/>
    <w:rsid w:val="00C742CD"/>
    <w:rsid w:val="00C742CE"/>
    <w:rsid w:val="00C742DE"/>
    <w:rsid w:val="00C74387"/>
    <w:rsid w:val="00C746DE"/>
    <w:rsid w:val="00C747F1"/>
    <w:rsid w:val="00C74EC2"/>
    <w:rsid w:val="00C74FB2"/>
    <w:rsid w:val="00C75153"/>
    <w:rsid w:val="00C751FD"/>
    <w:rsid w:val="00C7527F"/>
    <w:rsid w:val="00C75437"/>
    <w:rsid w:val="00C76352"/>
    <w:rsid w:val="00C766E4"/>
    <w:rsid w:val="00C7676E"/>
    <w:rsid w:val="00C76843"/>
    <w:rsid w:val="00C769BE"/>
    <w:rsid w:val="00C76B00"/>
    <w:rsid w:val="00C76C79"/>
    <w:rsid w:val="00C76C87"/>
    <w:rsid w:val="00C76CB7"/>
    <w:rsid w:val="00C76D4C"/>
    <w:rsid w:val="00C76F0A"/>
    <w:rsid w:val="00C77169"/>
    <w:rsid w:val="00C77356"/>
    <w:rsid w:val="00C776B4"/>
    <w:rsid w:val="00C7782C"/>
    <w:rsid w:val="00C77B4D"/>
    <w:rsid w:val="00C77E10"/>
    <w:rsid w:val="00C77ED7"/>
    <w:rsid w:val="00C800EE"/>
    <w:rsid w:val="00C8023B"/>
    <w:rsid w:val="00C802F5"/>
    <w:rsid w:val="00C80353"/>
    <w:rsid w:val="00C80529"/>
    <w:rsid w:val="00C80A7D"/>
    <w:rsid w:val="00C80D89"/>
    <w:rsid w:val="00C80DD9"/>
    <w:rsid w:val="00C813FE"/>
    <w:rsid w:val="00C8150A"/>
    <w:rsid w:val="00C8156F"/>
    <w:rsid w:val="00C81810"/>
    <w:rsid w:val="00C81B9B"/>
    <w:rsid w:val="00C81ED1"/>
    <w:rsid w:val="00C8204D"/>
    <w:rsid w:val="00C8215C"/>
    <w:rsid w:val="00C822FE"/>
    <w:rsid w:val="00C826E3"/>
    <w:rsid w:val="00C8279C"/>
    <w:rsid w:val="00C82827"/>
    <w:rsid w:val="00C8299B"/>
    <w:rsid w:val="00C82AF7"/>
    <w:rsid w:val="00C82CB0"/>
    <w:rsid w:val="00C82CDD"/>
    <w:rsid w:val="00C82D0D"/>
    <w:rsid w:val="00C82EBE"/>
    <w:rsid w:val="00C82EF7"/>
    <w:rsid w:val="00C830E0"/>
    <w:rsid w:val="00C83441"/>
    <w:rsid w:val="00C83AAE"/>
    <w:rsid w:val="00C83B16"/>
    <w:rsid w:val="00C83C0C"/>
    <w:rsid w:val="00C83DC2"/>
    <w:rsid w:val="00C84027"/>
    <w:rsid w:val="00C840FE"/>
    <w:rsid w:val="00C841D1"/>
    <w:rsid w:val="00C84334"/>
    <w:rsid w:val="00C843D9"/>
    <w:rsid w:val="00C8497C"/>
    <w:rsid w:val="00C84C2F"/>
    <w:rsid w:val="00C851AF"/>
    <w:rsid w:val="00C854E9"/>
    <w:rsid w:val="00C855F6"/>
    <w:rsid w:val="00C8567F"/>
    <w:rsid w:val="00C85868"/>
    <w:rsid w:val="00C85870"/>
    <w:rsid w:val="00C858E3"/>
    <w:rsid w:val="00C85AA4"/>
    <w:rsid w:val="00C85C55"/>
    <w:rsid w:val="00C85C66"/>
    <w:rsid w:val="00C860F9"/>
    <w:rsid w:val="00C861B3"/>
    <w:rsid w:val="00C8643F"/>
    <w:rsid w:val="00C867E9"/>
    <w:rsid w:val="00C868BB"/>
    <w:rsid w:val="00C86A17"/>
    <w:rsid w:val="00C86C35"/>
    <w:rsid w:val="00C86CDF"/>
    <w:rsid w:val="00C86D7E"/>
    <w:rsid w:val="00C86D93"/>
    <w:rsid w:val="00C86E5B"/>
    <w:rsid w:val="00C87321"/>
    <w:rsid w:val="00C878A4"/>
    <w:rsid w:val="00C87D5B"/>
    <w:rsid w:val="00C87F9A"/>
    <w:rsid w:val="00C9027A"/>
    <w:rsid w:val="00C90302"/>
    <w:rsid w:val="00C90418"/>
    <w:rsid w:val="00C90620"/>
    <w:rsid w:val="00C90703"/>
    <w:rsid w:val="00C907B9"/>
    <w:rsid w:val="00C9089A"/>
    <w:rsid w:val="00C90984"/>
    <w:rsid w:val="00C90A00"/>
    <w:rsid w:val="00C90F0B"/>
    <w:rsid w:val="00C90F2B"/>
    <w:rsid w:val="00C91065"/>
    <w:rsid w:val="00C9120F"/>
    <w:rsid w:val="00C912A4"/>
    <w:rsid w:val="00C91342"/>
    <w:rsid w:val="00C917D3"/>
    <w:rsid w:val="00C91819"/>
    <w:rsid w:val="00C91835"/>
    <w:rsid w:val="00C91996"/>
    <w:rsid w:val="00C92059"/>
    <w:rsid w:val="00C9213E"/>
    <w:rsid w:val="00C925F8"/>
    <w:rsid w:val="00C92604"/>
    <w:rsid w:val="00C92668"/>
    <w:rsid w:val="00C929B2"/>
    <w:rsid w:val="00C92A8B"/>
    <w:rsid w:val="00C93164"/>
    <w:rsid w:val="00C9321E"/>
    <w:rsid w:val="00C933AB"/>
    <w:rsid w:val="00C9342C"/>
    <w:rsid w:val="00C9370B"/>
    <w:rsid w:val="00C93CA3"/>
    <w:rsid w:val="00C941BF"/>
    <w:rsid w:val="00C945DB"/>
    <w:rsid w:val="00C948BF"/>
    <w:rsid w:val="00C949F3"/>
    <w:rsid w:val="00C94B19"/>
    <w:rsid w:val="00C94BB9"/>
    <w:rsid w:val="00C950A7"/>
    <w:rsid w:val="00C950C8"/>
    <w:rsid w:val="00C9564C"/>
    <w:rsid w:val="00C9574A"/>
    <w:rsid w:val="00C95793"/>
    <w:rsid w:val="00C95C53"/>
    <w:rsid w:val="00C95E34"/>
    <w:rsid w:val="00C95E67"/>
    <w:rsid w:val="00C96065"/>
    <w:rsid w:val="00C96108"/>
    <w:rsid w:val="00C9643B"/>
    <w:rsid w:val="00C967AE"/>
    <w:rsid w:val="00C96C86"/>
    <w:rsid w:val="00C97026"/>
    <w:rsid w:val="00C97305"/>
    <w:rsid w:val="00C97314"/>
    <w:rsid w:val="00C9737F"/>
    <w:rsid w:val="00C975B0"/>
    <w:rsid w:val="00C97B43"/>
    <w:rsid w:val="00C97BD2"/>
    <w:rsid w:val="00CA00E1"/>
    <w:rsid w:val="00CA0542"/>
    <w:rsid w:val="00CA05E3"/>
    <w:rsid w:val="00CA062F"/>
    <w:rsid w:val="00CA0C0C"/>
    <w:rsid w:val="00CA0C3B"/>
    <w:rsid w:val="00CA1002"/>
    <w:rsid w:val="00CA1332"/>
    <w:rsid w:val="00CA1404"/>
    <w:rsid w:val="00CA146E"/>
    <w:rsid w:val="00CA14A7"/>
    <w:rsid w:val="00CA1763"/>
    <w:rsid w:val="00CA1A53"/>
    <w:rsid w:val="00CA1AD6"/>
    <w:rsid w:val="00CA1AE4"/>
    <w:rsid w:val="00CA2018"/>
    <w:rsid w:val="00CA219A"/>
    <w:rsid w:val="00CA234D"/>
    <w:rsid w:val="00CA2569"/>
    <w:rsid w:val="00CA2DA9"/>
    <w:rsid w:val="00CA2F15"/>
    <w:rsid w:val="00CA32F3"/>
    <w:rsid w:val="00CA396B"/>
    <w:rsid w:val="00CA39F8"/>
    <w:rsid w:val="00CA3E4A"/>
    <w:rsid w:val="00CA4129"/>
    <w:rsid w:val="00CA415C"/>
    <w:rsid w:val="00CA4383"/>
    <w:rsid w:val="00CA469D"/>
    <w:rsid w:val="00CA46A4"/>
    <w:rsid w:val="00CA4978"/>
    <w:rsid w:val="00CA4B21"/>
    <w:rsid w:val="00CA4C7C"/>
    <w:rsid w:val="00CA5195"/>
    <w:rsid w:val="00CA52A4"/>
    <w:rsid w:val="00CA5544"/>
    <w:rsid w:val="00CA5549"/>
    <w:rsid w:val="00CA5860"/>
    <w:rsid w:val="00CA5A05"/>
    <w:rsid w:val="00CA5AAA"/>
    <w:rsid w:val="00CA5BC2"/>
    <w:rsid w:val="00CA5BC4"/>
    <w:rsid w:val="00CA5EE8"/>
    <w:rsid w:val="00CA5F0E"/>
    <w:rsid w:val="00CA5F7D"/>
    <w:rsid w:val="00CA5F89"/>
    <w:rsid w:val="00CA5FD7"/>
    <w:rsid w:val="00CA6508"/>
    <w:rsid w:val="00CA6582"/>
    <w:rsid w:val="00CA6952"/>
    <w:rsid w:val="00CA696F"/>
    <w:rsid w:val="00CA6A4A"/>
    <w:rsid w:val="00CA6B06"/>
    <w:rsid w:val="00CA7307"/>
    <w:rsid w:val="00CA743A"/>
    <w:rsid w:val="00CA751A"/>
    <w:rsid w:val="00CA77E1"/>
    <w:rsid w:val="00CA791E"/>
    <w:rsid w:val="00CA7A15"/>
    <w:rsid w:val="00CA7CC7"/>
    <w:rsid w:val="00CA7D9E"/>
    <w:rsid w:val="00CB00DC"/>
    <w:rsid w:val="00CB0151"/>
    <w:rsid w:val="00CB01C7"/>
    <w:rsid w:val="00CB01ED"/>
    <w:rsid w:val="00CB0263"/>
    <w:rsid w:val="00CB042B"/>
    <w:rsid w:val="00CB0445"/>
    <w:rsid w:val="00CB0651"/>
    <w:rsid w:val="00CB067F"/>
    <w:rsid w:val="00CB0938"/>
    <w:rsid w:val="00CB0CE7"/>
    <w:rsid w:val="00CB1507"/>
    <w:rsid w:val="00CB15AF"/>
    <w:rsid w:val="00CB1790"/>
    <w:rsid w:val="00CB1E8C"/>
    <w:rsid w:val="00CB1F44"/>
    <w:rsid w:val="00CB2096"/>
    <w:rsid w:val="00CB2550"/>
    <w:rsid w:val="00CB2719"/>
    <w:rsid w:val="00CB29BB"/>
    <w:rsid w:val="00CB2BFD"/>
    <w:rsid w:val="00CB2CE5"/>
    <w:rsid w:val="00CB304C"/>
    <w:rsid w:val="00CB3203"/>
    <w:rsid w:val="00CB321F"/>
    <w:rsid w:val="00CB3472"/>
    <w:rsid w:val="00CB3605"/>
    <w:rsid w:val="00CB3830"/>
    <w:rsid w:val="00CB3B2A"/>
    <w:rsid w:val="00CB3C21"/>
    <w:rsid w:val="00CB3EE9"/>
    <w:rsid w:val="00CB3EF3"/>
    <w:rsid w:val="00CB3FA1"/>
    <w:rsid w:val="00CB40A6"/>
    <w:rsid w:val="00CB49B6"/>
    <w:rsid w:val="00CB55EC"/>
    <w:rsid w:val="00CB568A"/>
    <w:rsid w:val="00CB56A2"/>
    <w:rsid w:val="00CB5917"/>
    <w:rsid w:val="00CB5A43"/>
    <w:rsid w:val="00CB5C75"/>
    <w:rsid w:val="00CB5CB1"/>
    <w:rsid w:val="00CB62BF"/>
    <w:rsid w:val="00CB65A5"/>
    <w:rsid w:val="00CB6667"/>
    <w:rsid w:val="00CB6A5B"/>
    <w:rsid w:val="00CB6C98"/>
    <w:rsid w:val="00CB6D03"/>
    <w:rsid w:val="00CB6D6F"/>
    <w:rsid w:val="00CB6FB9"/>
    <w:rsid w:val="00CB70B7"/>
    <w:rsid w:val="00CB71CA"/>
    <w:rsid w:val="00CB7261"/>
    <w:rsid w:val="00CB72CE"/>
    <w:rsid w:val="00CB7731"/>
    <w:rsid w:val="00CB784B"/>
    <w:rsid w:val="00CB795C"/>
    <w:rsid w:val="00CB7D42"/>
    <w:rsid w:val="00CB7E6B"/>
    <w:rsid w:val="00CB7F0D"/>
    <w:rsid w:val="00CC003A"/>
    <w:rsid w:val="00CC00D9"/>
    <w:rsid w:val="00CC0338"/>
    <w:rsid w:val="00CC0647"/>
    <w:rsid w:val="00CC0AD9"/>
    <w:rsid w:val="00CC0AE6"/>
    <w:rsid w:val="00CC0BBC"/>
    <w:rsid w:val="00CC0C2A"/>
    <w:rsid w:val="00CC0C58"/>
    <w:rsid w:val="00CC0DC9"/>
    <w:rsid w:val="00CC0E1D"/>
    <w:rsid w:val="00CC0E26"/>
    <w:rsid w:val="00CC0ED0"/>
    <w:rsid w:val="00CC0F18"/>
    <w:rsid w:val="00CC0F93"/>
    <w:rsid w:val="00CC122B"/>
    <w:rsid w:val="00CC12DE"/>
    <w:rsid w:val="00CC1426"/>
    <w:rsid w:val="00CC1580"/>
    <w:rsid w:val="00CC163A"/>
    <w:rsid w:val="00CC179F"/>
    <w:rsid w:val="00CC1866"/>
    <w:rsid w:val="00CC1BC9"/>
    <w:rsid w:val="00CC1CFA"/>
    <w:rsid w:val="00CC1CFE"/>
    <w:rsid w:val="00CC2A9C"/>
    <w:rsid w:val="00CC2BE4"/>
    <w:rsid w:val="00CC2DD2"/>
    <w:rsid w:val="00CC318E"/>
    <w:rsid w:val="00CC31C5"/>
    <w:rsid w:val="00CC32EE"/>
    <w:rsid w:val="00CC3549"/>
    <w:rsid w:val="00CC360E"/>
    <w:rsid w:val="00CC3677"/>
    <w:rsid w:val="00CC3716"/>
    <w:rsid w:val="00CC3A32"/>
    <w:rsid w:val="00CC3A66"/>
    <w:rsid w:val="00CC3FAB"/>
    <w:rsid w:val="00CC456A"/>
    <w:rsid w:val="00CC4D58"/>
    <w:rsid w:val="00CC531A"/>
    <w:rsid w:val="00CC5663"/>
    <w:rsid w:val="00CC576E"/>
    <w:rsid w:val="00CC5884"/>
    <w:rsid w:val="00CC5B85"/>
    <w:rsid w:val="00CC5FA3"/>
    <w:rsid w:val="00CC6140"/>
    <w:rsid w:val="00CC61D1"/>
    <w:rsid w:val="00CC6360"/>
    <w:rsid w:val="00CC6594"/>
    <w:rsid w:val="00CC6C8C"/>
    <w:rsid w:val="00CC700B"/>
    <w:rsid w:val="00CC70C3"/>
    <w:rsid w:val="00CC7225"/>
    <w:rsid w:val="00CC722A"/>
    <w:rsid w:val="00CC749C"/>
    <w:rsid w:val="00CC74A5"/>
    <w:rsid w:val="00CC770F"/>
    <w:rsid w:val="00CC79CD"/>
    <w:rsid w:val="00CC79F3"/>
    <w:rsid w:val="00CC7C65"/>
    <w:rsid w:val="00CD000D"/>
    <w:rsid w:val="00CD0139"/>
    <w:rsid w:val="00CD01BC"/>
    <w:rsid w:val="00CD09A5"/>
    <w:rsid w:val="00CD0D20"/>
    <w:rsid w:val="00CD0FB0"/>
    <w:rsid w:val="00CD1A03"/>
    <w:rsid w:val="00CD1B2D"/>
    <w:rsid w:val="00CD1C79"/>
    <w:rsid w:val="00CD1D90"/>
    <w:rsid w:val="00CD23BC"/>
    <w:rsid w:val="00CD2894"/>
    <w:rsid w:val="00CD28DD"/>
    <w:rsid w:val="00CD2A8B"/>
    <w:rsid w:val="00CD2B41"/>
    <w:rsid w:val="00CD2BAF"/>
    <w:rsid w:val="00CD2D0A"/>
    <w:rsid w:val="00CD353A"/>
    <w:rsid w:val="00CD3693"/>
    <w:rsid w:val="00CD37AC"/>
    <w:rsid w:val="00CD390C"/>
    <w:rsid w:val="00CD3F45"/>
    <w:rsid w:val="00CD4017"/>
    <w:rsid w:val="00CD41EF"/>
    <w:rsid w:val="00CD43E9"/>
    <w:rsid w:val="00CD4782"/>
    <w:rsid w:val="00CD4847"/>
    <w:rsid w:val="00CD49CB"/>
    <w:rsid w:val="00CD49DF"/>
    <w:rsid w:val="00CD4C5C"/>
    <w:rsid w:val="00CD4DE3"/>
    <w:rsid w:val="00CD51DE"/>
    <w:rsid w:val="00CD5929"/>
    <w:rsid w:val="00CD593A"/>
    <w:rsid w:val="00CD5B41"/>
    <w:rsid w:val="00CD5DB1"/>
    <w:rsid w:val="00CD5F10"/>
    <w:rsid w:val="00CD5FD0"/>
    <w:rsid w:val="00CD6090"/>
    <w:rsid w:val="00CD62AD"/>
    <w:rsid w:val="00CD6313"/>
    <w:rsid w:val="00CD67FB"/>
    <w:rsid w:val="00CD6811"/>
    <w:rsid w:val="00CD6AC7"/>
    <w:rsid w:val="00CD6B65"/>
    <w:rsid w:val="00CD7044"/>
    <w:rsid w:val="00CD78B5"/>
    <w:rsid w:val="00CD78E2"/>
    <w:rsid w:val="00CD7B86"/>
    <w:rsid w:val="00CD7FBC"/>
    <w:rsid w:val="00CE006C"/>
    <w:rsid w:val="00CE0308"/>
    <w:rsid w:val="00CE076E"/>
    <w:rsid w:val="00CE07B8"/>
    <w:rsid w:val="00CE081B"/>
    <w:rsid w:val="00CE086D"/>
    <w:rsid w:val="00CE08CB"/>
    <w:rsid w:val="00CE0A97"/>
    <w:rsid w:val="00CE0C39"/>
    <w:rsid w:val="00CE0C5E"/>
    <w:rsid w:val="00CE0DD7"/>
    <w:rsid w:val="00CE0DF7"/>
    <w:rsid w:val="00CE10C7"/>
    <w:rsid w:val="00CE1344"/>
    <w:rsid w:val="00CE16C1"/>
    <w:rsid w:val="00CE1826"/>
    <w:rsid w:val="00CE18C0"/>
    <w:rsid w:val="00CE1939"/>
    <w:rsid w:val="00CE1D77"/>
    <w:rsid w:val="00CE2182"/>
    <w:rsid w:val="00CE23C2"/>
    <w:rsid w:val="00CE2E85"/>
    <w:rsid w:val="00CE2F53"/>
    <w:rsid w:val="00CE2FD5"/>
    <w:rsid w:val="00CE3626"/>
    <w:rsid w:val="00CE3683"/>
    <w:rsid w:val="00CE3B35"/>
    <w:rsid w:val="00CE43DE"/>
    <w:rsid w:val="00CE47AF"/>
    <w:rsid w:val="00CE4C4C"/>
    <w:rsid w:val="00CE4D91"/>
    <w:rsid w:val="00CE4E26"/>
    <w:rsid w:val="00CE5064"/>
    <w:rsid w:val="00CE50BB"/>
    <w:rsid w:val="00CE53D3"/>
    <w:rsid w:val="00CE54FB"/>
    <w:rsid w:val="00CE5899"/>
    <w:rsid w:val="00CE5955"/>
    <w:rsid w:val="00CE5E5E"/>
    <w:rsid w:val="00CE5E60"/>
    <w:rsid w:val="00CE6002"/>
    <w:rsid w:val="00CE63E3"/>
    <w:rsid w:val="00CE6866"/>
    <w:rsid w:val="00CE687C"/>
    <w:rsid w:val="00CE69B9"/>
    <w:rsid w:val="00CE6CAE"/>
    <w:rsid w:val="00CE6D76"/>
    <w:rsid w:val="00CE6F05"/>
    <w:rsid w:val="00CE6F3A"/>
    <w:rsid w:val="00CE6FE6"/>
    <w:rsid w:val="00CE736E"/>
    <w:rsid w:val="00CE7632"/>
    <w:rsid w:val="00CE76C0"/>
    <w:rsid w:val="00CE7A20"/>
    <w:rsid w:val="00CE7C17"/>
    <w:rsid w:val="00CE7C8B"/>
    <w:rsid w:val="00CE7F29"/>
    <w:rsid w:val="00CF0008"/>
    <w:rsid w:val="00CF0651"/>
    <w:rsid w:val="00CF08B2"/>
    <w:rsid w:val="00CF09C0"/>
    <w:rsid w:val="00CF0BE9"/>
    <w:rsid w:val="00CF1017"/>
    <w:rsid w:val="00CF12DC"/>
    <w:rsid w:val="00CF17EE"/>
    <w:rsid w:val="00CF1822"/>
    <w:rsid w:val="00CF19F7"/>
    <w:rsid w:val="00CF1BD0"/>
    <w:rsid w:val="00CF1E75"/>
    <w:rsid w:val="00CF1E88"/>
    <w:rsid w:val="00CF1F7A"/>
    <w:rsid w:val="00CF1FEE"/>
    <w:rsid w:val="00CF200B"/>
    <w:rsid w:val="00CF201C"/>
    <w:rsid w:val="00CF21CE"/>
    <w:rsid w:val="00CF225F"/>
    <w:rsid w:val="00CF240C"/>
    <w:rsid w:val="00CF2746"/>
    <w:rsid w:val="00CF282A"/>
    <w:rsid w:val="00CF289F"/>
    <w:rsid w:val="00CF2A02"/>
    <w:rsid w:val="00CF2CC5"/>
    <w:rsid w:val="00CF2CEC"/>
    <w:rsid w:val="00CF2FED"/>
    <w:rsid w:val="00CF3044"/>
    <w:rsid w:val="00CF3129"/>
    <w:rsid w:val="00CF33CF"/>
    <w:rsid w:val="00CF35F7"/>
    <w:rsid w:val="00CF36A9"/>
    <w:rsid w:val="00CF39F5"/>
    <w:rsid w:val="00CF3EC3"/>
    <w:rsid w:val="00CF4147"/>
    <w:rsid w:val="00CF4475"/>
    <w:rsid w:val="00CF489E"/>
    <w:rsid w:val="00CF4A92"/>
    <w:rsid w:val="00CF50A7"/>
    <w:rsid w:val="00CF557D"/>
    <w:rsid w:val="00CF5586"/>
    <w:rsid w:val="00CF5696"/>
    <w:rsid w:val="00CF589F"/>
    <w:rsid w:val="00CF58EB"/>
    <w:rsid w:val="00CF5F2E"/>
    <w:rsid w:val="00CF6396"/>
    <w:rsid w:val="00CF65F8"/>
    <w:rsid w:val="00CF6631"/>
    <w:rsid w:val="00CF6784"/>
    <w:rsid w:val="00CF6ABA"/>
    <w:rsid w:val="00CF6ABF"/>
    <w:rsid w:val="00CF6D75"/>
    <w:rsid w:val="00CF6F69"/>
    <w:rsid w:val="00CF7068"/>
    <w:rsid w:val="00CF73DA"/>
    <w:rsid w:val="00CF79A0"/>
    <w:rsid w:val="00CF7A9E"/>
    <w:rsid w:val="00D009E3"/>
    <w:rsid w:val="00D00B46"/>
    <w:rsid w:val="00D00C10"/>
    <w:rsid w:val="00D00C5A"/>
    <w:rsid w:val="00D00C79"/>
    <w:rsid w:val="00D01031"/>
    <w:rsid w:val="00D01048"/>
    <w:rsid w:val="00D01160"/>
    <w:rsid w:val="00D012BD"/>
    <w:rsid w:val="00D0150E"/>
    <w:rsid w:val="00D0172A"/>
    <w:rsid w:val="00D01C07"/>
    <w:rsid w:val="00D02097"/>
    <w:rsid w:val="00D02339"/>
    <w:rsid w:val="00D02424"/>
    <w:rsid w:val="00D02668"/>
    <w:rsid w:val="00D02672"/>
    <w:rsid w:val="00D02842"/>
    <w:rsid w:val="00D02E69"/>
    <w:rsid w:val="00D0346A"/>
    <w:rsid w:val="00D036F6"/>
    <w:rsid w:val="00D03782"/>
    <w:rsid w:val="00D0386F"/>
    <w:rsid w:val="00D03F92"/>
    <w:rsid w:val="00D042DC"/>
    <w:rsid w:val="00D043A7"/>
    <w:rsid w:val="00D043F3"/>
    <w:rsid w:val="00D0458E"/>
    <w:rsid w:val="00D04928"/>
    <w:rsid w:val="00D04C2C"/>
    <w:rsid w:val="00D04CD8"/>
    <w:rsid w:val="00D04EB5"/>
    <w:rsid w:val="00D05709"/>
    <w:rsid w:val="00D05DC6"/>
    <w:rsid w:val="00D06214"/>
    <w:rsid w:val="00D0675E"/>
    <w:rsid w:val="00D068F6"/>
    <w:rsid w:val="00D06958"/>
    <w:rsid w:val="00D06BE7"/>
    <w:rsid w:val="00D0716F"/>
    <w:rsid w:val="00D071D5"/>
    <w:rsid w:val="00D07A0C"/>
    <w:rsid w:val="00D07E42"/>
    <w:rsid w:val="00D07EB0"/>
    <w:rsid w:val="00D07F32"/>
    <w:rsid w:val="00D07F86"/>
    <w:rsid w:val="00D10283"/>
    <w:rsid w:val="00D104D7"/>
    <w:rsid w:val="00D108DE"/>
    <w:rsid w:val="00D10A0D"/>
    <w:rsid w:val="00D10D43"/>
    <w:rsid w:val="00D110D5"/>
    <w:rsid w:val="00D11547"/>
    <w:rsid w:val="00D11707"/>
    <w:rsid w:val="00D11923"/>
    <w:rsid w:val="00D11C81"/>
    <w:rsid w:val="00D12329"/>
    <w:rsid w:val="00D12435"/>
    <w:rsid w:val="00D12865"/>
    <w:rsid w:val="00D129A9"/>
    <w:rsid w:val="00D12C07"/>
    <w:rsid w:val="00D12E38"/>
    <w:rsid w:val="00D132AF"/>
    <w:rsid w:val="00D138DF"/>
    <w:rsid w:val="00D1393F"/>
    <w:rsid w:val="00D139CA"/>
    <w:rsid w:val="00D13AF0"/>
    <w:rsid w:val="00D13CE5"/>
    <w:rsid w:val="00D141ED"/>
    <w:rsid w:val="00D141F6"/>
    <w:rsid w:val="00D142A5"/>
    <w:rsid w:val="00D142AB"/>
    <w:rsid w:val="00D1447A"/>
    <w:rsid w:val="00D145E8"/>
    <w:rsid w:val="00D147AD"/>
    <w:rsid w:val="00D149DB"/>
    <w:rsid w:val="00D149E4"/>
    <w:rsid w:val="00D14C83"/>
    <w:rsid w:val="00D14D92"/>
    <w:rsid w:val="00D15094"/>
    <w:rsid w:val="00D155CF"/>
    <w:rsid w:val="00D156E0"/>
    <w:rsid w:val="00D159AA"/>
    <w:rsid w:val="00D15A2D"/>
    <w:rsid w:val="00D15C40"/>
    <w:rsid w:val="00D15E9B"/>
    <w:rsid w:val="00D15EAB"/>
    <w:rsid w:val="00D16247"/>
    <w:rsid w:val="00D162C9"/>
    <w:rsid w:val="00D1654D"/>
    <w:rsid w:val="00D168DF"/>
    <w:rsid w:val="00D16BFA"/>
    <w:rsid w:val="00D16D17"/>
    <w:rsid w:val="00D1711C"/>
    <w:rsid w:val="00D17121"/>
    <w:rsid w:val="00D1718E"/>
    <w:rsid w:val="00D17359"/>
    <w:rsid w:val="00D17A03"/>
    <w:rsid w:val="00D17A6C"/>
    <w:rsid w:val="00D17B41"/>
    <w:rsid w:val="00D17E99"/>
    <w:rsid w:val="00D2008B"/>
    <w:rsid w:val="00D201FF"/>
    <w:rsid w:val="00D204BC"/>
    <w:rsid w:val="00D2051B"/>
    <w:rsid w:val="00D20632"/>
    <w:rsid w:val="00D20634"/>
    <w:rsid w:val="00D20B51"/>
    <w:rsid w:val="00D20BB9"/>
    <w:rsid w:val="00D20C37"/>
    <w:rsid w:val="00D20C8A"/>
    <w:rsid w:val="00D20CAF"/>
    <w:rsid w:val="00D21601"/>
    <w:rsid w:val="00D21616"/>
    <w:rsid w:val="00D216FE"/>
    <w:rsid w:val="00D2192D"/>
    <w:rsid w:val="00D21A40"/>
    <w:rsid w:val="00D21DEA"/>
    <w:rsid w:val="00D220B0"/>
    <w:rsid w:val="00D2214B"/>
    <w:rsid w:val="00D223ED"/>
    <w:rsid w:val="00D22704"/>
    <w:rsid w:val="00D22763"/>
    <w:rsid w:val="00D22765"/>
    <w:rsid w:val="00D22A3A"/>
    <w:rsid w:val="00D22E6A"/>
    <w:rsid w:val="00D22F95"/>
    <w:rsid w:val="00D22FA4"/>
    <w:rsid w:val="00D235E0"/>
    <w:rsid w:val="00D235E9"/>
    <w:rsid w:val="00D23BE6"/>
    <w:rsid w:val="00D23C25"/>
    <w:rsid w:val="00D23D78"/>
    <w:rsid w:val="00D23F39"/>
    <w:rsid w:val="00D241B0"/>
    <w:rsid w:val="00D24306"/>
    <w:rsid w:val="00D248C9"/>
    <w:rsid w:val="00D2498A"/>
    <w:rsid w:val="00D249DA"/>
    <w:rsid w:val="00D24D14"/>
    <w:rsid w:val="00D2504B"/>
    <w:rsid w:val="00D250A3"/>
    <w:rsid w:val="00D2537D"/>
    <w:rsid w:val="00D254C4"/>
    <w:rsid w:val="00D2585A"/>
    <w:rsid w:val="00D25D6A"/>
    <w:rsid w:val="00D25EAA"/>
    <w:rsid w:val="00D26397"/>
    <w:rsid w:val="00D26450"/>
    <w:rsid w:val="00D26479"/>
    <w:rsid w:val="00D2684E"/>
    <w:rsid w:val="00D26B94"/>
    <w:rsid w:val="00D26D58"/>
    <w:rsid w:val="00D26E2E"/>
    <w:rsid w:val="00D27063"/>
    <w:rsid w:val="00D27200"/>
    <w:rsid w:val="00D273E6"/>
    <w:rsid w:val="00D27434"/>
    <w:rsid w:val="00D2744F"/>
    <w:rsid w:val="00D2746D"/>
    <w:rsid w:val="00D27640"/>
    <w:rsid w:val="00D276B4"/>
    <w:rsid w:val="00D2788E"/>
    <w:rsid w:val="00D2792B"/>
    <w:rsid w:val="00D27A4F"/>
    <w:rsid w:val="00D27B0C"/>
    <w:rsid w:val="00D27EC4"/>
    <w:rsid w:val="00D30193"/>
    <w:rsid w:val="00D302E1"/>
    <w:rsid w:val="00D3052E"/>
    <w:rsid w:val="00D30535"/>
    <w:rsid w:val="00D30F68"/>
    <w:rsid w:val="00D31306"/>
    <w:rsid w:val="00D317C8"/>
    <w:rsid w:val="00D31839"/>
    <w:rsid w:val="00D31B56"/>
    <w:rsid w:val="00D31BBC"/>
    <w:rsid w:val="00D31CB8"/>
    <w:rsid w:val="00D31DF7"/>
    <w:rsid w:val="00D320B1"/>
    <w:rsid w:val="00D3251B"/>
    <w:rsid w:val="00D327F7"/>
    <w:rsid w:val="00D32933"/>
    <w:rsid w:val="00D32B7D"/>
    <w:rsid w:val="00D32E3C"/>
    <w:rsid w:val="00D334A4"/>
    <w:rsid w:val="00D335B0"/>
    <w:rsid w:val="00D3367F"/>
    <w:rsid w:val="00D337C8"/>
    <w:rsid w:val="00D337EC"/>
    <w:rsid w:val="00D33944"/>
    <w:rsid w:val="00D33E22"/>
    <w:rsid w:val="00D33E55"/>
    <w:rsid w:val="00D341FE"/>
    <w:rsid w:val="00D343E2"/>
    <w:rsid w:val="00D347CC"/>
    <w:rsid w:val="00D348FD"/>
    <w:rsid w:val="00D34919"/>
    <w:rsid w:val="00D34973"/>
    <w:rsid w:val="00D34A37"/>
    <w:rsid w:val="00D34C40"/>
    <w:rsid w:val="00D34E36"/>
    <w:rsid w:val="00D34EAC"/>
    <w:rsid w:val="00D35486"/>
    <w:rsid w:val="00D355F2"/>
    <w:rsid w:val="00D357CA"/>
    <w:rsid w:val="00D3580B"/>
    <w:rsid w:val="00D35A4D"/>
    <w:rsid w:val="00D35B80"/>
    <w:rsid w:val="00D35EAF"/>
    <w:rsid w:val="00D35EDF"/>
    <w:rsid w:val="00D3619A"/>
    <w:rsid w:val="00D36383"/>
    <w:rsid w:val="00D36578"/>
    <w:rsid w:val="00D36A82"/>
    <w:rsid w:val="00D36B67"/>
    <w:rsid w:val="00D36C51"/>
    <w:rsid w:val="00D36D29"/>
    <w:rsid w:val="00D36EE5"/>
    <w:rsid w:val="00D36FEB"/>
    <w:rsid w:val="00D37562"/>
    <w:rsid w:val="00D37A72"/>
    <w:rsid w:val="00D37B20"/>
    <w:rsid w:val="00D37B3B"/>
    <w:rsid w:val="00D37C72"/>
    <w:rsid w:val="00D4036F"/>
    <w:rsid w:val="00D40439"/>
    <w:rsid w:val="00D40490"/>
    <w:rsid w:val="00D404FD"/>
    <w:rsid w:val="00D406A3"/>
    <w:rsid w:val="00D40761"/>
    <w:rsid w:val="00D40A51"/>
    <w:rsid w:val="00D40F86"/>
    <w:rsid w:val="00D40FC5"/>
    <w:rsid w:val="00D4101A"/>
    <w:rsid w:val="00D41087"/>
    <w:rsid w:val="00D4112F"/>
    <w:rsid w:val="00D4132C"/>
    <w:rsid w:val="00D415AA"/>
    <w:rsid w:val="00D4167F"/>
    <w:rsid w:val="00D418A7"/>
    <w:rsid w:val="00D41E0C"/>
    <w:rsid w:val="00D4206F"/>
    <w:rsid w:val="00D42137"/>
    <w:rsid w:val="00D422EA"/>
    <w:rsid w:val="00D4251E"/>
    <w:rsid w:val="00D42810"/>
    <w:rsid w:val="00D42CF2"/>
    <w:rsid w:val="00D4395D"/>
    <w:rsid w:val="00D43CCA"/>
    <w:rsid w:val="00D43FDE"/>
    <w:rsid w:val="00D44196"/>
    <w:rsid w:val="00D443CE"/>
    <w:rsid w:val="00D4440B"/>
    <w:rsid w:val="00D444E4"/>
    <w:rsid w:val="00D4468E"/>
    <w:rsid w:val="00D449B7"/>
    <w:rsid w:val="00D44B87"/>
    <w:rsid w:val="00D44C5C"/>
    <w:rsid w:val="00D44FF0"/>
    <w:rsid w:val="00D453AF"/>
    <w:rsid w:val="00D4557B"/>
    <w:rsid w:val="00D456A9"/>
    <w:rsid w:val="00D456C8"/>
    <w:rsid w:val="00D459CF"/>
    <w:rsid w:val="00D45D8C"/>
    <w:rsid w:val="00D45DF6"/>
    <w:rsid w:val="00D461FF"/>
    <w:rsid w:val="00D46600"/>
    <w:rsid w:val="00D467CE"/>
    <w:rsid w:val="00D46846"/>
    <w:rsid w:val="00D468E2"/>
    <w:rsid w:val="00D468EF"/>
    <w:rsid w:val="00D4694C"/>
    <w:rsid w:val="00D46EF0"/>
    <w:rsid w:val="00D473A9"/>
    <w:rsid w:val="00D474F2"/>
    <w:rsid w:val="00D476C6"/>
    <w:rsid w:val="00D47913"/>
    <w:rsid w:val="00D479CA"/>
    <w:rsid w:val="00D47A3B"/>
    <w:rsid w:val="00D47B04"/>
    <w:rsid w:val="00D47D9F"/>
    <w:rsid w:val="00D47FAA"/>
    <w:rsid w:val="00D50801"/>
    <w:rsid w:val="00D50FA4"/>
    <w:rsid w:val="00D5103F"/>
    <w:rsid w:val="00D511CB"/>
    <w:rsid w:val="00D51601"/>
    <w:rsid w:val="00D51997"/>
    <w:rsid w:val="00D51FB4"/>
    <w:rsid w:val="00D5222D"/>
    <w:rsid w:val="00D523F3"/>
    <w:rsid w:val="00D5250E"/>
    <w:rsid w:val="00D527FB"/>
    <w:rsid w:val="00D5282F"/>
    <w:rsid w:val="00D5284C"/>
    <w:rsid w:val="00D5285D"/>
    <w:rsid w:val="00D52951"/>
    <w:rsid w:val="00D5299D"/>
    <w:rsid w:val="00D529C3"/>
    <w:rsid w:val="00D52D1C"/>
    <w:rsid w:val="00D52E70"/>
    <w:rsid w:val="00D532FA"/>
    <w:rsid w:val="00D5333B"/>
    <w:rsid w:val="00D5344C"/>
    <w:rsid w:val="00D53757"/>
    <w:rsid w:val="00D53761"/>
    <w:rsid w:val="00D53783"/>
    <w:rsid w:val="00D537E3"/>
    <w:rsid w:val="00D5387E"/>
    <w:rsid w:val="00D541D3"/>
    <w:rsid w:val="00D54F87"/>
    <w:rsid w:val="00D55237"/>
    <w:rsid w:val="00D5529C"/>
    <w:rsid w:val="00D5544F"/>
    <w:rsid w:val="00D55466"/>
    <w:rsid w:val="00D554E6"/>
    <w:rsid w:val="00D557E6"/>
    <w:rsid w:val="00D558A8"/>
    <w:rsid w:val="00D55978"/>
    <w:rsid w:val="00D55BE9"/>
    <w:rsid w:val="00D55CB7"/>
    <w:rsid w:val="00D55EE4"/>
    <w:rsid w:val="00D564D5"/>
    <w:rsid w:val="00D566D7"/>
    <w:rsid w:val="00D56D39"/>
    <w:rsid w:val="00D56DBE"/>
    <w:rsid w:val="00D56F60"/>
    <w:rsid w:val="00D57084"/>
    <w:rsid w:val="00D57185"/>
    <w:rsid w:val="00D571AE"/>
    <w:rsid w:val="00D57759"/>
    <w:rsid w:val="00D57789"/>
    <w:rsid w:val="00D579D2"/>
    <w:rsid w:val="00D57B0F"/>
    <w:rsid w:val="00D57B52"/>
    <w:rsid w:val="00D57DE2"/>
    <w:rsid w:val="00D601A5"/>
    <w:rsid w:val="00D60372"/>
    <w:rsid w:val="00D6078E"/>
    <w:rsid w:val="00D609BD"/>
    <w:rsid w:val="00D60C00"/>
    <w:rsid w:val="00D60F96"/>
    <w:rsid w:val="00D6106A"/>
    <w:rsid w:val="00D6113D"/>
    <w:rsid w:val="00D614CA"/>
    <w:rsid w:val="00D6159B"/>
    <w:rsid w:val="00D6196C"/>
    <w:rsid w:val="00D61D9D"/>
    <w:rsid w:val="00D61E66"/>
    <w:rsid w:val="00D61FC5"/>
    <w:rsid w:val="00D62001"/>
    <w:rsid w:val="00D62679"/>
    <w:rsid w:val="00D629EC"/>
    <w:rsid w:val="00D62A1A"/>
    <w:rsid w:val="00D62A7F"/>
    <w:rsid w:val="00D62AEE"/>
    <w:rsid w:val="00D62B44"/>
    <w:rsid w:val="00D62DDF"/>
    <w:rsid w:val="00D62F03"/>
    <w:rsid w:val="00D63375"/>
    <w:rsid w:val="00D635FE"/>
    <w:rsid w:val="00D636EC"/>
    <w:rsid w:val="00D63A65"/>
    <w:rsid w:val="00D63C13"/>
    <w:rsid w:val="00D63C29"/>
    <w:rsid w:val="00D63D21"/>
    <w:rsid w:val="00D63E71"/>
    <w:rsid w:val="00D63ECF"/>
    <w:rsid w:val="00D64111"/>
    <w:rsid w:val="00D642A4"/>
    <w:rsid w:val="00D64538"/>
    <w:rsid w:val="00D64B0A"/>
    <w:rsid w:val="00D64E8D"/>
    <w:rsid w:val="00D650F2"/>
    <w:rsid w:val="00D6527E"/>
    <w:rsid w:val="00D654AD"/>
    <w:rsid w:val="00D6564C"/>
    <w:rsid w:val="00D6592B"/>
    <w:rsid w:val="00D65982"/>
    <w:rsid w:val="00D65D42"/>
    <w:rsid w:val="00D65DF6"/>
    <w:rsid w:val="00D65EF2"/>
    <w:rsid w:val="00D6608C"/>
    <w:rsid w:val="00D66393"/>
    <w:rsid w:val="00D66401"/>
    <w:rsid w:val="00D6667A"/>
    <w:rsid w:val="00D666D2"/>
    <w:rsid w:val="00D66A90"/>
    <w:rsid w:val="00D66ACD"/>
    <w:rsid w:val="00D66AFE"/>
    <w:rsid w:val="00D66BFD"/>
    <w:rsid w:val="00D66C3F"/>
    <w:rsid w:val="00D66C6A"/>
    <w:rsid w:val="00D66D67"/>
    <w:rsid w:val="00D66DFA"/>
    <w:rsid w:val="00D67115"/>
    <w:rsid w:val="00D67380"/>
    <w:rsid w:val="00D673A1"/>
    <w:rsid w:val="00D674AC"/>
    <w:rsid w:val="00D676B6"/>
    <w:rsid w:val="00D67C5C"/>
    <w:rsid w:val="00D67C88"/>
    <w:rsid w:val="00D67CE2"/>
    <w:rsid w:val="00D67D7F"/>
    <w:rsid w:val="00D67E77"/>
    <w:rsid w:val="00D70065"/>
    <w:rsid w:val="00D70177"/>
    <w:rsid w:val="00D704D9"/>
    <w:rsid w:val="00D7053B"/>
    <w:rsid w:val="00D70844"/>
    <w:rsid w:val="00D70925"/>
    <w:rsid w:val="00D711B2"/>
    <w:rsid w:val="00D7122E"/>
    <w:rsid w:val="00D718CB"/>
    <w:rsid w:val="00D71BDB"/>
    <w:rsid w:val="00D71D77"/>
    <w:rsid w:val="00D71DC4"/>
    <w:rsid w:val="00D71FFA"/>
    <w:rsid w:val="00D7205D"/>
    <w:rsid w:val="00D7215E"/>
    <w:rsid w:val="00D728F9"/>
    <w:rsid w:val="00D72BC5"/>
    <w:rsid w:val="00D72DA5"/>
    <w:rsid w:val="00D72E73"/>
    <w:rsid w:val="00D72EA1"/>
    <w:rsid w:val="00D72F95"/>
    <w:rsid w:val="00D730E9"/>
    <w:rsid w:val="00D7316E"/>
    <w:rsid w:val="00D73330"/>
    <w:rsid w:val="00D734BB"/>
    <w:rsid w:val="00D73565"/>
    <w:rsid w:val="00D735D9"/>
    <w:rsid w:val="00D736EF"/>
    <w:rsid w:val="00D737ED"/>
    <w:rsid w:val="00D73894"/>
    <w:rsid w:val="00D7391F"/>
    <w:rsid w:val="00D739E6"/>
    <w:rsid w:val="00D73D55"/>
    <w:rsid w:val="00D73F3C"/>
    <w:rsid w:val="00D74564"/>
    <w:rsid w:val="00D745B4"/>
    <w:rsid w:val="00D745B6"/>
    <w:rsid w:val="00D7467C"/>
    <w:rsid w:val="00D7470F"/>
    <w:rsid w:val="00D74875"/>
    <w:rsid w:val="00D748B4"/>
    <w:rsid w:val="00D74932"/>
    <w:rsid w:val="00D74B83"/>
    <w:rsid w:val="00D74F61"/>
    <w:rsid w:val="00D751FE"/>
    <w:rsid w:val="00D752A2"/>
    <w:rsid w:val="00D754A6"/>
    <w:rsid w:val="00D754B2"/>
    <w:rsid w:val="00D75607"/>
    <w:rsid w:val="00D7594B"/>
    <w:rsid w:val="00D75C8A"/>
    <w:rsid w:val="00D761E8"/>
    <w:rsid w:val="00D762A8"/>
    <w:rsid w:val="00D7644B"/>
    <w:rsid w:val="00D764DD"/>
    <w:rsid w:val="00D7674A"/>
    <w:rsid w:val="00D7689E"/>
    <w:rsid w:val="00D76929"/>
    <w:rsid w:val="00D76A8B"/>
    <w:rsid w:val="00D76B4E"/>
    <w:rsid w:val="00D76E1C"/>
    <w:rsid w:val="00D76E66"/>
    <w:rsid w:val="00D76ECC"/>
    <w:rsid w:val="00D7706E"/>
    <w:rsid w:val="00D779E0"/>
    <w:rsid w:val="00D77A95"/>
    <w:rsid w:val="00D77BA0"/>
    <w:rsid w:val="00D77D01"/>
    <w:rsid w:val="00D80293"/>
    <w:rsid w:val="00D804E6"/>
    <w:rsid w:val="00D805BF"/>
    <w:rsid w:val="00D80CB0"/>
    <w:rsid w:val="00D80DD2"/>
    <w:rsid w:val="00D80E33"/>
    <w:rsid w:val="00D81064"/>
    <w:rsid w:val="00D81088"/>
    <w:rsid w:val="00D81186"/>
    <w:rsid w:val="00D8137B"/>
    <w:rsid w:val="00D81935"/>
    <w:rsid w:val="00D81994"/>
    <w:rsid w:val="00D81AC0"/>
    <w:rsid w:val="00D81B1C"/>
    <w:rsid w:val="00D81E93"/>
    <w:rsid w:val="00D82183"/>
    <w:rsid w:val="00D821D6"/>
    <w:rsid w:val="00D822E7"/>
    <w:rsid w:val="00D823A4"/>
    <w:rsid w:val="00D82464"/>
    <w:rsid w:val="00D826DF"/>
    <w:rsid w:val="00D82705"/>
    <w:rsid w:val="00D82760"/>
    <w:rsid w:val="00D82924"/>
    <w:rsid w:val="00D82C17"/>
    <w:rsid w:val="00D83607"/>
    <w:rsid w:val="00D83B65"/>
    <w:rsid w:val="00D8436E"/>
    <w:rsid w:val="00D84370"/>
    <w:rsid w:val="00D84440"/>
    <w:rsid w:val="00D84494"/>
    <w:rsid w:val="00D846CA"/>
    <w:rsid w:val="00D8471D"/>
    <w:rsid w:val="00D84915"/>
    <w:rsid w:val="00D8491C"/>
    <w:rsid w:val="00D84E24"/>
    <w:rsid w:val="00D84EF2"/>
    <w:rsid w:val="00D852BF"/>
    <w:rsid w:val="00D853EF"/>
    <w:rsid w:val="00D8546D"/>
    <w:rsid w:val="00D85D17"/>
    <w:rsid w:val="00D85E0B"/>
    <w:rsid w:val="00D86036"/>
    <w:rsid w:val="00D8623B"/>
    <w:rsid w:val="00D86461"/>
    <w:rsid w:val="00D8668A"/>
    <w:rsid w:val="00D86928"/>
    <w:rsid w:val="00D86A0B"/>
    <w:rsid w:val="00D86B4E"/>
    <w:rsid w:val="00D8705E"/>
    <w:rsid w:val="00D87459"/>
    <w:rsid w:val="00D87698"/>
    <w:rsid w:val="00D87791"/>
    <w:rsid w:val="00D8780B"/>
    <w:rsid w:val="00D878A3"/>
    <w:rsid w:val="00D87959"/>
    <w:rsid w:val="00D87A8A"/>
    <w:rsid w:val="00D87B71"/>
    <w:rsid w:val="00D87C1A"/>
    <w:rsid w:val="00D87CCB"/>
    <w:rsid w:val="00D87D8F"/>
    <w:rsid w:val="00D87DF9"/>
    <w:rsid w:val="00D87F24"/>
    <w:rsid w:val="00D87F63"/>
    <w:rsid w:val="00D90056"/>
    <w:rsid w:val="00D9008C"/>
    <w:rsid w:val="00D901EB"/>
    <w:rsid w:val="00D90799"/>
    <w:rsid w:val="00D908A8"/>
    <w:rsid w:val="00D90C3E"/>
    <w:rsid w:val="00D90D0F"/>
    <w:rsid w:val="00D90ED2"/>
    <w:rsid w:val="00D90FC3"/>
    <w:rsid w:val="00D912B5"/>
    <w:rsid w:val="00D91593"/>
    <w:rsid w:val="00D916D0"/>
    <w:rsid w:val="00D918AF"/>
    <w:rsid w:val="00D91962"/>
    <w:rsid w:val="00D91AD6"/>
    <w:rsid w:val="00D91C55"/>
    <w:rsid w:val="00D92381"/>
    <w:rsid w:val="00D92861"/>
    <w:rsid w:val="00D928BE"/>
    <w:rsid w:val="00D92B9F"/>
    <w:rsid w:val="00D92E4F"/>
    <w:rsid w:val="00D93862"/>
    <w:rsid w:val="00D93947"/>
    <w:rsid w:val="00D93A88"/>
    <w:rsid w:val="00D93DDB"/>
    <w:rsid w:val="00D93DFB"/>
    <w:rsid w:val="00D93FC7"/>
    <w:rsid w:val="00D94190"/>
    <w:rsid w:val="00D942B6"/>
    <w:rsid w:val="00D94458"/>
    <w:rsid w:val="00D94472"/>
    <w:rsid w:val="00D9450A"/>
    <w:rsid w:val="00D945DB"/>
    <w:rsid w:val="00D94ABB"/>
    <w:rsid w:val="00D94F9E"/>
    <w:rsid w:val="00D95386"/>
    <w:rsid w:val="00D955F0"/>
    <w:rsid w:val="00D95765"/>
    <w:rsid w:val="00D959C2"/>
    <w:rsid w:val="00D959E7"/>
    <w:rsid w:val="00D95C0F"/>
    <w:rsid w:val="00D95C35"/>
    <w:rsid w:val="00D960A7"/>
    <w:rsid w:val="00D96547"/>
    <w:rsid w:val="00D965D3"/>
    <w:rsid w:val="00D968CD"/>
    <w:rsid w:val="00D969F0"/>
    <w:rsid w:val="00D96E57"/>
    <w:rsid w:val="00D9711A"/>
    <w:rsid w:val="00D97423"/>
    <w:rsid w:val="00D976D9"/>
    <w:rsid w:val="00D97D52"/>
    <w:rsid w:val="00D97E1F"/>
    <w:rsid w:val="00DA00C3"/>
    <w:rsid w:val="00DA02DE"/>
    <w:rsid w:val="00DA0411"/>
    <w:rsid w:val="00DA0426"/>
    <w:rsid w:val="00DA0441"/>
    <w:rsid w:val="00DA0491"/>
    <w:rsid w:val="00DA0492"/>
    <w:rsid w:val="00DA067F"/>
    <w:rsid w:val="00DA0913"/>
    <w:rsid w:val="00DA0BA0"/>
    <w:rsid w:val="00DA0F39"/>
    <w:rsid w:val="00DA1564"/>
    <w:rsid w:val="00DA1612"/>
    <w:rsid w:val="00DA1862"/>
    <w:rsid w:val="00DA1957"/>
    <w:rsid w:val="00DA1B01"/>
    <w:rsid w:val="00DA1F52"/>
    <w:rsid w:val="00DA237D"/>
    <w:rsid w:val="00DA2508"/>
    <w:rsid w:val="00DA2593"/>
    <w:rsid w:val="00DA278C"/>
    <w:rsid w:val="00DA2D31"/>
    <w:rsid w:val="00DA2F08"/>
    <w:rsid w:val="00DA2F48"/>
    <w:rsid w:val="00DA32A5"/>
    <w:rsid w:val="00DA3423"/>
    <w:rsid w:val="00DA3473"/>
    <w:rsid w:val="00DA34A8"/>
    <w:rsid w:val="00DA3568"/>
    <w:rsid w:val="00DA358E"/>
    <w:rsid w:val="00DA394F"/>
    <w:rsid w:val="00DA3A9D"/>
    <w:rsid w:val="00DA3B33"/>
    <w:rsid w:val="00DA3D1D"/>
    <w:rsid w:val="00DA3D86"/>
    <w:rsid w:val="00DA3F05"/>
    <w:rsid w:val="00DA3FEA"/>
    <w:rsid w:val="00DA3FF1"/>
    <w:rsid w:val="00DA40F0"/>
    <w:rsid w:val="00DA4343"/>
    <w:rsid w:val="00DA43CE"/>
    <w:rsid w:val="00DA446B"/>
    <w:rsid w:val="00DA464D"/>
    <w:rsid w:val="00DA468B"/>
    <w:rsid w:val="00DA4B00"/>
    <w:rsid w:val="00DA4CA7"/>
    <w:rsid w:val="00DA4CC8"/>
    <w:rsid w:val="00DA4D38"/>
    <w:rsid w:val="00DA4DAC"/>
    <w:rsid w:val="00DA50A2"/>
    <w:rsid w:val="00DA50B3"/>
    <w:rsid w:val="00DA54F4"/>
    <w:rsid w:val="00DA56A2"/>
    <w:rsid w:val="00DA59A8"/>
    <w:rsid w:val="00DA5BBE"/>
    <w:rsid w:val="00DA5FCD"/>
    <w:rsid w:val="00DA6113"/>
    <w:rsid w:val="00DA6355"/>
    <w:rsid w:val="00DA6889"/>
    <w:rsid w:val="00DA6990"/>
    <w:rsid w:val="00DA6B66"/>
    <w:rsid w:val="00DA6CCB"/>
    <w:rsid w:val="00DA750F"/>
    <w:rsid w:val="00DA7552"/>
    <w:rsid w:val="00DA7E18"/>
    <w:rsid w:val="00DB0268"/>
    <w:rsid w:val="00DB02E1"/>
    <w:rsid w:val="00DB04CF"/>
    <w:rsid w:val="00DB0D64"/>
    <w:rsid w:val="00DB0E7A"/>
    <w:rsid w:val="00DB0E87"/>
    <w:rsid w:val="00DB1010"/>
    <w:rsid w:val="00DB1224"/>
    <w:rsid w:val="00DB12DE"/>
    <w:rsid w:val="00DB14B4"/>
    <w:rsid w:val="00DB188B"/>
    <w:rsid w:val="00DB1DD6"/>
    <w:rsid w:val="00DB1F1F"/>
    <w:rsid w:val="00DB20E1"/>
    <w:rsid w:val="00DB2717"/>
    <w:rsid w:val="00DB2747"/>
    <w:rsid w:val="00DB2D92"/>
    <w:rsid w:val="00DB2EB8"/>
    <w:rsid w:val="00DB30C2"/>
    <w:rsid w:val="00DB312E"/>
    <w:rsid w:val="00DB3317"/>
    <w:rsid w:val="00DB338C"/>
    <w:rsid w:val="00DB3876"/>
    <w:rsid w:val="00DB3F99"/>
    <w:rsid w:val="00DB418C"/>
    <w:rsid w:val="00DB4275"/>
    <w:rsid w:val="00DB4283"/>
    <w:rsid w:val="00DB49A2"/>
    <w:rsid w:val="00DB4B0F"/>
    <w:rsid w:val="00DB4BEB"/>
    <w:rsid w:val="00DB4DD9"/>
    <w:rsid w:val="00DB513F"/>
    <w:rsid w:val="00DB5299"/>
    <w:rsid w:val="00DB537D"/>
    <w:rsid w:val="00DB54B5"/>
    <w:rsid w:val="00DB5822"/>
    <w:rsid w:val="00DB5853"/>
    <w:rsid w:val="00DB594F"/>
    <w:rsid w:val="00DB59EF"/>
    <w:rsid w:val="00DB5C78"/>
    <w:rsid w:val="00DB6171"/>
    <w:rsid w:val="00DB61A3"/>
    <w:rsid w:val="00DB6387"/>
    <w:rsid w:val="00DB64BE"/>
    <w:rsid w:val="00DB65AA"/>
    <w:rsid w:val="00DB683A"/>
    <w:rsid w:val="00DB693D"/>
    <w:rsid w:val="00DB6ADF"/>
    <w:rsid w:val="00DB6CBE"/>
    <w:rsid w:val="00DB6F29"/>
    <w:rsid w:val="00DB7226"/>
    <w:rsid w:val="00DB74FD"/>
    <w:rsid w:val="00DB76ED"/>
    <w:rsid w:val="00DB79FA"/>
    <w:rsid w:val="00DB7FAA"/>
    <w:rsid w:val="00DC0114"/>
    <w:rsid w:val="00DC016C"/>
    <w:rsid w:val="00DC01A8"/>
    <w:rsid w:val="00DC02D6"/>
    <w:rsid w:val="00DC03F3"/>
    <w:rsid w:val="00DC05E3"/>
    <w:rsid w:val="00DC0B5B"/>
    <w:rsid w:val="00DC0F66"/>
    <w:rsid w:val="00DC1209"/>
    <w:rsid w:val="00DC1226"/>
    <w:rsid w:val="00DC1249"/>
    <w:rsid w:val="00DC16DA"/>
    <w:rsid w:val="00DC1793"/>
    <w:rsid w:val="00DC1992"/>
    <w:rsid w:val="00DC1BA6"/>
    <w:rsid w:val="00DC1D82"/>
    <w:rsid w:val="00DC2533"/>
    <w:rsid w:val="00DC273D"/>
    <w:rsid w:val="00DC2811"/>
    <w:rsid w:val="00DC2AAF"/>
    <w:rsid w:val="00DC2E82"/>
    <w:rsid w:val="00DC3373"/>
    <w:rsid w:val="00DC3494"/>
    <w:rsid w:val="00DC34BC"/>
    <w:rsid w:val="00DC355E"/>
    <w:rsid w:val="00DC37C7"/>
    <w:rsid w:val="00DC384F"/>
    <w:rsid w:val="00DC3A9E"/>
    <w:rsid w:val="00DC3BCB"/>
    <w:rsid w:val="00DC3E58"/>
    <w:rsid w:val="00DC4334"/>
    <w:rsid w:val="00DC45CB"/>
    <w:rsid w:val="00DC4615"/>
    <w:rsid w:val="00DC46A0"/>
    <w:rsid w:val="00DC476D"/>
    <w:rsid w:val="00DC4A74"/>
    <w:rsid w:val="00DC4DA8"/>
    <w:rsid w:val="00DC4E92"/>
    <w:rsid w:val="00DC4F85"/>
    <w:rsid w:val="00DC53C0"/>
    <w:rsid w:val="00DC5C6E"/>
    <w:rsid w:val="00DC5CFB"/>
    <w:rsid w:val="00DC6376"/>
    <w:rsid w:val="00DC6764"/>
    <w:rsid w:val="00DC67E3"/>
    <w:rsid w:val="00DC6836"/>
    <w:rsid w:val="00DC6885"/>
    <w:rsid w:val="00DC696F"/>
    <w:rsid w:val="00DC6983"/>
    <w:rsid w:val="00DC733D"/>
    <w:rsid w:val="00DC74BE"/>
    <w:rsid w:val="00DC74F7"/>
    <w:rsid w:val="00DC7571"/>
    <w:rsid w:val="00DC7801"/>
    <w:rsid w:val="00DC796B"/>
    <w:rsid w:val="00DC7B29"/>
    <w:rsid w:val="00DC7C46"/>
    <w:rsid w:val="00DC7CDD"/>
    <w:rsid w:val="00DC7DAF"/>
    <w:rsid w:val="00DC7F25"/>
    <w:rsid w:val="00DD02FE"/>
    <w:rsid w:val="00DD0BCF"/>
    <w:rsid w:val="00DD0BE4"/>
    <w:rsid w:val="00DD0D5B"/>
    <w:rsid w:val="00DD10CB"/>
    <w:rsid w:val="00DD10CE"/>
    <w:rsid w:val="00DD122C"/>
    <w:rsid w:val="00DD14BE"/>
    <w:rsid w:val="00DD162B"/>
    <w:rsid w:val="00DD16C8"/>
    <w:rsid w:val="00DD181C"/>
    <w:rsid w:val="00DD1F23"/>
    <w:rsid w:val="00DD20FA"/>
    <w:rsid w:val="00DD2412"/>
    <w:rsid w:val="00DD256C"/>
    <w:rsid w:val="00DD2883"/>
    <w:rsid w:val="00DD2941"/>
    <w:rsid w:val="00DD2B21"/>
    <w:rsid w:val="00DD2EDF"/>
    <w:rsid w:val="00DD2FE3"/>
    <w:rsid w:val="00DD3222"/>
    <w:rsid w:val="00DD3318"/>
    <w:rsid w:val="00DD331E"/>
    <w:rsid w:val="00DD36BD"/>
    <w:rsid w:val="00DD37DA"/>
    <w:rsid w:val="00DD3811"/>
    <w:rsid w:val="00DD3A00"/>
    <w:rsid w:val="00DD3B0E"/>
    <w:rsid w:val="00DD3E9C"/>
    <w:rsid w:val="00DD4018"/>
    <w:rsid w:val="00DD40C2"/>
    <w:rsid w:val="00DD4570"/>
    <w:rsid w:val="00DD480E"/>
    <w:rsid w:val="00DD482B"/>
    <w:rsid w:val="00DD496A"/>
    <w:rsid w:val="00DD4AE1"/>
    <w:rsid w:val="00DD4F6B"/>
    <w:rsid w:val="00DD5091"/>
    <w:rsid w:val="00DD516D"/>
    <w:rsid w:val="00DD53DE"/>
    <w:rsid w:val="00DD57B7"/>
    <w:rsid w:val="00DD5847"/>
    <w:rsid w:val="00DD5BFE"/>
    <w:rsid w:val="00DD5EA1"/>
    <w:rsid w:val="00DD63D5"/>
    <w:rsid w:val="00DD67BB"/>
    <w:rsid w:val="00DD6906"/>
    <w:rsid w:val="00DD6F12"/>
    <w:rsid w:val="00DD7274"/>
    <w:rsid w:val="00DD74DC"/>
    <w:rsid w:val="00DD766E"/>
    <w:rsid w:val="00DD7755"/>
    <w:rsid w:val="00DD7978"/>
    <w:rsid w:val="00DD79D1"/>
    <w:rsid w:val="00DD7D28"/>
    <w:rsid w:val="00DD7D9B"/>
    <w:rsid w:val="00DE01CA"/>
    <w:rsid w:val="00DE029B"/>
    <w:rsid w:val="00DE032E"/>
    <w:rsid w:val="00DE03C6"/>
    <w:rsid w:val="00DE03D6"/>
    <w:rsid w:val="00DE071B"/>
    <w:rsid w:val="00DE09A3"/>
    <w:rsid w:val="00DE0AAB"/>
    <w:rsid w:val="00DE0CB2"/>
    <w:rsid w:val="00DE0D06"/>
    <w:rsid w:val="00DE0DEF"/>
    <w:rsid w:val="00DE110D"/>
    <w:rsid w:val="00DE11B5"/>
    <w:rsid w:val="00DE165C"/>
    <w:rsid w:val="00DE168C"/>
    <w:rsid w:val="00DE16AD"/>
    <w:rsid w:val="00DE1748"/>
    <w:rsid w:val="00DE1859"/>
    <w:rsid w:val="00DE1A28"/>
    <w:rsid w:val="00DE1A36"/>
    <w:rsid w:val="00DE1C11"/>
    <w:rsid w:val="00DE1C6D"/>
    <w:rsid w:val="00DE21F8"/>
    <w:rsid w:val="00DE225E"/>
    <w:rsid w:val="00DE2453"/>
    <w:rsid w:val="00DE24EE"/>
    <w:rsid w:val="00DE252B"/>
    <w:rsid w:val="00DE270D"/>
    <w:rsid w:val="00DE2975"/>
    <w:rsid w:val="00DE2A25"/>
    <w:rsid w:val="00DE2E58"/>
    <w:rsid w:val="00DE2E5E"/>
    <w:rsid w:val="00DE33C7"/>
    <w:rsid w:val="00DE3E6B"/>
    <w:rsid w:val="00DE3FAF"/>
    <w:rsid w:val="00DE410A"/>
    <w:rsid w:val="00DE4144"/>
    <w:rsid w:val="00DE41CE"/>
    <w:rsid w:val="00DE42D1"/>
    <w:rsid w:val="00DE4438"/>
    <w:rsid w:val="00DE4559"/>
    <w:rsid w:val="00DE461F"/>
    <w:rsid w:val="00DE46E9"/>
    <w:rsid w:val="00DE47B1"/>
    <w:rsid w:val="00DE48FD"/>
    <w:rsid w:val="00DE4B92"/>
    <w:rsid w:val="00DE4D29"/>
    <w:rsid w:val="00DE4F92"/>
    <w:rsid w:val="00DE51E7"/>
    <w:rsid w:val="00DE528A"/>
    <w:rsid w:val="00DE533D"/>
    <w:rsid w:val="00DE536B"/>
    <w:rsid w:val="00DE538C"/>
    <w:rsid w:val="00DE55F8"/>
    <w:rsid w:val="00DE5840"/>
    <w:rsid w:val="00DE58D4"/>
    <w:rsid w:val="00DE5CD0"/>
    <w:rsid w:val="00DE6001"/>
    <w:rsid w:val="00DE6055"/>
    <w:rsid w:val="00DE60BE"/>
    <w:rsid w:val="00DE63C2"/>
    <w:rsid w:val="00DE64D4"/>
    <w:rsid w:val="00DE681E"/>
    <w:rsid w:val="00DE6CF3"/>
    <w:rsid w:val="00DE6DE2"/>
    <w:rsid w:val="00DE74CF"/>
    <w:rsid w:val="00DE7CF5"/>
    <w:rsid w:val="00DE7DDD"/>
    <w:rsid w:val="00DE7DFB"/>
    <w:rsid w:val="00DF0081"/>
    <w:rsid w:val="00DF00AD"/>
    <w:rsid w:val="00DF02DE"/>
    <w:rsid w:val="00DF0388"/>
    <w:rsid w:val="00DF045E"/>
    <w:rsid w:val="00DF08D9"/>
    <w:rsid w:val="00DF0B99"/>
    <w:rsid w:val="00DF0DCD"/>
    <w:rsid w:val="00DF12AA"/>
    <w:rsid w:val="00DF154E"/>
    <w:rsid w:val="00DF15F3"/>
    <w:rsid w:val="00DF1A4F"/>
    <w:rsid w:val="00DF1E15"/>
    <w:rsid w:val="00DF2075"/>
    <w:rsid w:val="00DF20F4"/>
    <w:rsid w:val="00DF21B8"/>
    <w:rsid w:val="00DF2424"/>
    <w:rsid w:val="00DF268B"/>
    <w:rsid w:val="00DF2817"/>
    <w:rsid w:val="00DF292C"/>
    <w:rsid w:val="00DF2BA5"/>
    <w:rsid w:val="00DF2F17"/>
    <w:rsid w:val="00DF2F83"/>
    <w:rsid w:val="00DF3002"/>
    <w:rsid w:val="00DF320A"/>
    <w:rsid w:val="00DF328F"/>
    <w:rsid w:val="00DF32DC"/>
    <w:rsid w:val="00DF34E0"/>
    <w:rsid w:val="00DF35DF"/>
    <w:rsid w:val="00DF3642"/>
    <w:rsid w:val="00DF39B7"/>
    <w:rsid w:val="00DF3A90"/>
    <w:rsid w:val="00DF3A9A"/>
    <w:rsid w:val="00DF3C66"/>
    <w:rsid w:val="00DF3E40"/>
    <w:rsid w:val="00DF3E58"/>
    <w:rsid w:val="00DF3F67"/>
    <w:rsid w:val="00DF3F70"/>
    <w:rsid w:val="00DF422F"/>
    <w:rsid w:val="00DF42EC"/>
    <w:rsid w:val="00DF446E"/>
    <w:rsid w:val="00DF4556"/>
    <w:rsid w:val="00DF477A"/>
    <w:rsid w:val="00DF4959"/>
    <w:rsid w:val="00DF4B6D"/>
    <w:rsid w:val="00DF4D1F"/>
    <w:rsid w:val="00DF4F69"/>
    <w:rsid w:val="00DF5100"/>
    <w:rsid w:val="00DF52E8"/>
    <w:rsid w:val="00DF53B2"/>
    <w:rsid w:val="00DF56A9"/>
    <w:rsid w:val="00DF5784"/>
    <w:rsid w:val="00DF591B"/>
    <w:rsid w:val="00DF5B3A"/>
    <w:rsid w:val="00DF5C72"/>
    <w:rsid w:val="00DF5F4E"/>
    <w:rsid w:val="00DF5FE4"/>
    <w:rsid w:val="00DF6060"/>
    <w:rsid w:val="00DF6164"/>
    <w:rsid w:val="00DF6566"/>
    <w:rsid w:val="00DF6687"/>
    <w:rsid w:val="00DF686A"/>
    <w:rsid w:val="00DF6AC3"/>
    <w:rsid w:val="00DF6AD6"/>
    <w:rsid w:val="00DF6C20"/>
    <w:rsid w:val="00DF6EEE"/>
    <w:rsid w:val="00DF7019"/>
    <w:rsid w:val="00DF754C"/>
    <w:rsid w:val="00DF7682"/>
    <w:rsid w:val="00DF771C"/>
    <w:rsid w:val="00DF7ACA"/>
    <w:rsid w:val="00DF7BD9"/>
    <w:rsid w:val="00DF7D35"/>
    <w:rsid w:val="00DF7D92"/>
    <w:rsid w:val="00DF7EEC"/>
    <w:rsid w:val="00DF7F7D"/>
    <w:rsid w:val="00DF7F7E"/>
    <w:rsid w:val="00E000F0"/>
    <w:rsid w:val="00E00499"/>
    <w:rsid w:val="00E00506"/>
    <w:rsid w:val="00E00745"/>
    <w:rsid w:val="00E008D3"/>
    <w:rsid w:val="00E00931"/>
    <w:rsid w:val="00E00988"/>
    <w:rsid w:val="00E00A68"/>
    <w:rsid w:val="00E00B3F"/>
    <w:rsid w:val="00E00DA3"/>
    <w:rsid w:val="00E00F85"/>
    <w:rsid w:val="00E01187"/>
    <w:rsid w:val="00E012E7"/>
    <w:rsid w:val="00E01740"/>
    <w:rsid w:val="00E01787"/>
    <w:rsid w:val="00E017E1"/>
    <w:rsid w:val="00E018A0"/>
    <w:rsid w:val="00E01C46"/>
    <w:rsid w:val="00E01D09"/>
    <w:rsid w:val="00E01E23"/>
    <w:rsid w:val="00E02022"/>
    <w:rsid w:val="00E020E7"/>
    <w:rsid w:val="00E0230F"/>
    <w:rsid w:val="00E023A6"/>
    <w:rsid w:val="00E023BD"/>
    <w:rsid w:val="00E024FE"/>
    <w:rsid w:val="00E02529"/>
    <w:rsid w:val="00E026DA"/>
    <w:rsid w:val="00E02854"/>
    <w:rsid w:val="00E02C6B"/>
    <w:rsid w:val="00E02D09"/>
    <w:rsid w:val="00E02EBF"/>
    <w:rsid w:val="00E0304D"/>
    <w:rsid w:val="00E03110"/>
    <w:rsid w:val="00E03184"/>
    <w:rsid w:val="00E03329"/>
    <w:rsid w:val="00E035EA"/>
    <w:rsid w:val="00E037F3"/>
    <w:rsid w:val="00E038B0"/>
    <w:rsid w:val="00E03CC1"/>
    <w:rsid w:val="00E03D17"/>
    <w:rsid w:val="00E03D8C"/>
    <w:rsid w:val="00E03F91"/>
    <w:rsid w:val="00E04274"/>
    <w:rsid w:val="00E046A9"/>
    <w:rsid w:val="00E0488E"/>
    <w:rsid w:val="00E04909"/>
    <w:rsid w:val="00E04920"/>
    <w:rsid w:val="00E04A1F"/>
    <w:rsid w:val="00E04C63"/>
    <w:rsid w:val="00E04CD3"/>
    <w:rsid w:val="00E04D88"/>
    <w:rsid w:val="00E0505A"/>
    <w:rsid w:val="00E05299"/>
    <w:rsid w:val="00E05370"/>
    <w:rsid w:val="00E057C1"/>
    <w:rsid w:val="00E05815"/>
    <w:rsid w:val="00E05D07"/>
    <w:rsid w:val="00E05FAC"/>
    <w:rsid w:val="00E06021"/>
    <w:rsid w:val="00E063D6"/>
    <w:rsid w:val="00E06491"/>
    <w:rsid w:val="00E06B4B"/>
    <w:rsid w:val="00E06B50"/>
    <w:rsid w:val="00E06BDB"/>
    <w:rsid w:val="00E06D9F"/>
    <w:rsid w:val="00E07242"/>
    <w:rsid w:val="00E07312"/>
    <w:rsid w:val="00E074B4"/>
    <w:rsid w:val="00E074C7"/>
    <w:rsid w:val="00E0777B"/>
    <w:rsid w:val="00E07ABA"/>
    <w:rsid w:val="00E07CEE"/>
    <w:rsid w:val="00E10048"/>
    <w:rsid w:val="00E10246"/>
    <w:rsid w:val="00E10402"/>
    <w:rsid w:val="00E10554"/>
    <w:rsid w:val="00E10665"/>
    <w:rsid w:val="00E10680"/>
    <w:rsid w:val="00E10CBA"/>
    <w:rsid w:val="00E10DEE"/>
    <w:rsid w:val="00E10EFB"/>
    <w:rsid w:val="00E11002"/>
    <w:rsid w:val="00E1102E"/>
    <w:rsid w:val="00E1103C"/>
    <w:rsid w:val="00E110C8"/>
    <w:rsid w:val="00E11204"/>
    <w:rsid w:val="00E1144E"/>
    <w:rsid w:val="00E114C3"/>
    <w:rsid w:val="00E11508"/>
    <w:rsid w:val="00E12248"/>
    <w:rsid w:val="00E12498"/>
    <w:rsid w:val="00E12921"/>
    <w:rsid w:val="00E12A9F"/>
    <w:rsid w:val="00E12C75"/>
    <w:rsid w:val="00E12CDC"/>
    <w:rsid w:val="00E12DA4"/>
    <w:rsid w:val="00E12E82"/>
    <w:rsid w:val="00E13117"/>
    <w:rsid w:val="00E133BF"/>
    <w:rsid w:val="00E134A3"/>
    <w:rsid w:val="00E135B2"/>
    <w:rsid w:val="00E13762"/>
    <w:rsid w:val="00E13D01"/>
    <w:rsid w:val="00E13D53"/>
    <w:rsid w:val="00E14191"/>
    <w:rsid w:val="00E143E0"/>
    <w:rsid w:val="00E14590"/>
    <w:rsid w:val="00E1487A"/>
    <w:rsid w:val="00E149A2"/>
    <w:rsid w:val="00E14AC8"/>
    <w:rsid w:val="00E14C26"/>
    <w:rsid w:val="00E14D97"/>
    <w:rsid w:val="00E14EFB"/>
    <w:rsid w:val="00E14F4F"/>
    <w:rsid w:val="00E154EC"/>
    <w:rsid w:val="00E1573D"/>
    <w:rsid w:val="00E157C7"/>
    <w:rsid w:val="00E159EB"/>
    <w:rsid w:val="00E15ED0"/>
    <w:rsid w:val="00E16082"/>
    <w:rsid w:val="00E1648B"/>
    <w:rsid w:val="00E16C9F"/>
    <w:rsid w:val="00E16F02"/>
    <w:rsid w:val="00E17169"/>
    <w:rsid w:val="00E17676"/>
    <w:rsid w:val="00E177A0"/>
    <w:rsid w:val="00E17A3C"/>
    <w:rsid w:val="00E17B16"/>
    <w:rsid w:val="00E2050D"/>
    <w:rsid w:val="00E205D8"/>
    <w:rsid w:val="00E20676"/>
    <w:rsid w:val="00E208BA"/>
    <w:rsid w:val="00E20D27"/>
    <w:rsid w:val="00E20EEA"/>
    <w:rsid w:val="00E21045"/>
    <w:rsid w:val="00E210CA"/>
    <w:rsid w:val="00E2117C"/>
    <w:rsid w:val="00E213AA"/>
    <w:rsid w:val="00E214A4"/>
    <w:rsid w:val="00E217C7"/>
    <w:rsid w:val="00E219D0"/>
    <w:rsid w:val="00E21BD4"/>
    <w:rsid w:val="00E21F60"/>
    <w:rsid w:val="00E2247F"/>
    <w:rsid w:val="00E22486"/>
    <w:rsid w:val="00E22734"/>
    <w:rsid w:val="00E2287F"/>
    <w:rsid w:val="00E22CB6"/>
    <w:rsid w:val="00E22D70"/>
    <w:rsid w:val="00E22F0D"/>
    <w:rsid w:val="00E2317E"/>
    <w:rsid w:val="00E23233"/>
    <w:rsid w:val="00E2328B"/>
    <w:rsid w:val="00E2337E"/>
    <w:rsid w:val="00E2370C"/>
    <w:rsid w:val="00E2378C"/>
    <w:rsid w:val="00E2381F"/>
    <w:rsid w:val="00E238B0"/>
    <w:rsid w:val="00E23A33"/>
    <w:rsid w:val="00E23B70"/>
    <w:rsid w:val="00E24289"/>
    <w:rsid w:val="00E245B7"/>
    <w:rsid w:val="00E24679"/>
    <w:rsid w:val="00E2477A"/>
    <w:rsid w:val="00E24AE2"/>
    <w:rsid w:val="00E24B46"/>
    <w:rsid w:val="00E24DD5"/>
    <w:rsid w:val="00E24E15"/>
    <w:rsid w:val="00E24F17"/>
    <w:rsid w:val="00E24F35"/>
    <w:rsid w:val="00E2510F"/>
    <w:rsid w:val="00E253BD"/>
    <w:rsid w:val="00E25431"/>
    <w:rsid w:val="00E254F5"/>
    <w:rsid w:val="00E255BB"/>
    <w:rsid w:val="00E2576D"/>
    <w:rsid w:val="00E258A8"/>
    <w:rsid w:val="00E25A63"/>
    <w:rsid w:val="00E25CBF"/>
    <w:rsid w:val="00E25D22"/>
    <w:rsid w:val="00E25D2B"/>
    <w:rsid w:val="00E25E61"/>
    <w:rsid w:val="00E25FBD"/>
    <w:rsid w:val="00E26049"/>
    <w:rsid w:val="00E26224"/>
    <w:rsid w:val="00E2641F"/>
    <w:rsid w:val="00E26869"/>
    <w:rsid w:val="00E26B58"/>
    <w:rsid w:val="00E26D15"/>
    <w:rsid w:val="00E27033"/>
    <w:rsid w:val="00E2703F"/>
    <w:rsid w:val="00E27203"/>
    <w:rsid w:val="00E2726A"/>
    <w:rsid w:val="00E2728E"/>
    <w:rsid w:val="00E272AC"/>
    <w:rsid w:val="00E27383"/>
    <w:rsid w:val="00E27449"/>
    <w:rsid w:val="00E27496"/>
    <w:rsid w:val="00E276ED"/>
    <w:rsid w:val="00E278CE"/>
    <w:rsid w:val="00E2795B"/>
    <w:rsid w:val="00E279CC"/>
    <w:rsid w:val="00E27C84"/>
    <w:rsid w:val="00E27E3C"/>
    <w:rsid w:val="00E302DF"/>
    <w:rsid w:val="00E302F8"/>
    <w:rsid w:val="00E30405"/>
    <w:rsid w:val="00E30546"/>
    <w:rsid w:val="00E30583"/>
    <w:rsid w:val="00E30B7E"/>
    <w:rsid w:val="00E30CBE"/>
    <w:rsid w:val="00E30DF8"/>
    <w:rsid w:val="00E30FB3"/>
    <w:rsid w:val="00E312BA"/>
    <w:rsid w:val="00E31562"/>
    <w:rsid w:val="00E3193B"/>
    <w:rsid w:val="00E31FF6"/>
    <w:rsid w:val="00E320B9"/>
    <w:rsid w:val="00E32439"/>
    <w:rsid w:val="00E32C7F"/>
    <w:rsid w:val="00E33315"/>
    <w:rsid w:val="00E33351"/>
    <w:rsid w:val="00E335A5"/>
    <w:rsid w:val="00E336B7"/>
    <w:rsid w:val="00E33709"/>
    <w:rsid w:val="00E3372F"/>
    <w:rsid w:val="00E33809"/>
    <w:rsid w:val="00E33893"/>
    <w:rsid w:val="00E33A50"/>
    <w:rsid w:val="00E33B65"/>
    <w:rsid w:val="00E33ED1"/>
    <w:rsid w:val="00E340D4"/>
    <w:rsid w:val="00E34124"/>
    <w:rsid w:val="00E343A5"/>
    <w:rsid w:val="00E343D4"/>
    <w:rsid w:val="00E34A10"/>
    <w:rsid w:val="00E34B41"/>
    <w:rsid w:val="00E34BB1"/>
    <w:rsid w:val="00E352BF"/>
    <w:rsid w:val="00E3537F"/>
    <w:rsid w:val="00E353B6"/>
    <w:rsid w:val="00E3565D"/>
    <w:rsid w:val="00E35DD5"/>
    <w:rsid w:val="00E360BE"/>
    <w:rsid w:val="00E362D0"/>
    <w:rsid w:val="00E3647C"/>
    <w:rsid w:val="00E36514"/>
    <w:rsid w:val="00E366F0"/>
    <w:rsid w:val="00E3673E"/>
    <w:rsid w:val="00E36979"/>
    <w:rsid w:val="00E36ED2"/>
    <w:rsid w:val="00E3709B"/>
    <w:rsid w:val="00E372C6"/>
    <w:rsid w:val="00E37301"/>
    <w:rsid w:val="00E37457"/>
    <w:rsid w:val="00E374A5"/>
    <w:rsid w:val="00E37811"/>
    <w:rsid w:val="00E3793D"/>
    <w:rsid w:val="00E3796F"/>
    <w:rsid w:val="00E40201"/>
    <w:rsid w:val="00E40443"/>
    <w:rsid w:val="00E4050E"/>
    <w:rsid w:val="00E406FF"/>
    <w:rsid w:val="00E40834"/>
    <w:rsid w:val="00E40F46"/>
    <w:rsid w:val="00E41030"/>
    <w:rsid w:val="00E41073"/>
    <w:rsid w:val="00E4163C"/>
    <w:rsid w:val="00E416E9"/>
    <w:rsid w:val="00E416FF"/>
    <w:rsid w:val="00E418EE"/>
    <w:rsid w:val="00E4192E"/>
    <w:rsid w:val="00E41CA8"/>
    <w:rsid w:val="00E41F06"/>
    <w:rsid w:val="00E41F69"/>
    <w:rsid w:val="00E41F6E"/>
    <w:rsid w:val="00E4205D"/>
    <w:rsid w:val="00E42105"/>
    <w:rsid w:val="00E42174"/>
    <w:rsid w:val="00E421B1"/>
    <w:rsid w:val="00E42237"/>
    <w:rsid w:val="00E426DA"/>
    <w:rsid w:val="00E42EC9"/>
    <w:rsid w:val="00E431BF"/>
    <w:rsid w:val="00E431DD"/>
    <w:rsid w:val="00E434C9"/>
    <w:rsid w:val="00E435E7"/>
    <w:rsid w:val="00E43655"/>
    <w:rsid w:val="00E43D72"/>
    <w:rsid w:val="00E43F95"/>
    <w:rsid w:val="00E44313"/>
    <w:rsid w:val="00E444BB"/>
    <w:rsid w:val="00E44B54"/>
    <w:rsid w:val="00E44BCA"/>
    <w:rsid w:val="00E44E5D"/>
    <w:rsid w:val="00E44EA1"/>
    <w:rsid w:val="00E44EFF"/>
    <w:rsid w:val="00E45171"/>
    <w:rsid w:val="00E454B9"/>
    <w:rsid w:val="00E454F1"/>
    <w:rsid w:val="00E4591C"/>
    <w:rsid w:val="00E45A58"/>
    <w:rsid w:val="00E45FBB"/>
    <w:rsid w:val="00E46181"/>
    <w:rsid w:val="00E4637F"/>
    <w:rsid w:val="00E46601"/>
    <w:rsid w:val="00E46858"/>
    <w:rsid w:val="00E468CF"/>
    <w:rsid w:val="00E4690D"/>
    <w:rsid w:val="00E46BC5"/>
    <w:rsid w:val="00E46F01"/>
    <w:rsid w:val="00E47009"/>
    <w:rsid w:val="00E471DD"/>
    <w:rsid w:val="00E47324"/>
    <w:rsid w:val="00E4774F"/>
    <w:rsid w:val="00E47825"/>
    <w:rsid w:val="00E479FF"/>
    <w:rsid w:val="00E47D00"/>
    <w:rsid w:val="00E47F31"/>
    <w:rsid w:val="00E47FC0"/>
    <w:rsid w:val="00E500D5"/>
    <w:rsid w:val="00E501FE"/>
    <w:rsid w:val="00E503F0"/>
    <w:rsid w:val="00E50534"/>
    <w:rsid w:val="00E50687"/>
    <w:rsid w:val="00E507C5"/>
    <w:rsid w:val="00E50A36"/>
    <w:rsid w:val="00E50A44"/>
    <w:rsid w:val="00E51146"/>
    <w:rsid w:val="00E513EA"/>
    <w:rsid w:val="00E5146F"/>
    <w:rsid w:val="00E51543"/>
    <w:rsid w:val="00E51647"/>
    <w:rsid w:val="00E517AA"/>
    <w:rsid w:val="00E51B71"/>
    <w:rsid w:val="00E51C03"/>
    <w:rsid w:val="00E52196"/>
    <w:rsid w:val="00E52434"/>
    <w:rsid w:val="00E526F3"/>
    <w:rsid w:val="00E52B07"/>
    <w:rsid w:val="00E52BE8"/>
    <w:rsid w:val="00E52F79"/>
    <w:rsid w:val="00E530E1"/>
    <w:rsid w:val="00E53277"/>
    <w:rsid w:val="00E534E4"/>
    <w:rsid w:val="00E53C48"/>
    <w:rsid w:val="00E53D0E"/>
    <w:rsid w:val="00E540D9"/>
    <w:rsid w:val="00E54241"/>
    <w:rsid w:val="00E54334"/>
    <w:rsid w:val="00E543B9"/>
    <w:rsid w:val="00E5443C"/>
    <w:rsid w:val="00E5464B"/>
    <w:rsid w:val="00E54659"/>
    <w:rsid w:val="00E54775"/>
    <w:rsid w:val="00E547A2"/>
    <w:rsid w:val="00E54D1A"/>
    <w:rsid w:val="00E54D84"/>
    <w:rsid w:val="00E5510D"/>
    <w:rsid w:val="00E5544D"/>
    <w:rsid w:val="00E554D0"/>
    <w:rsid w:val="00E55920"/>
    <w:rsid w:val="00E55AF7"/>
    <w:rsid w:val="00E55C7F"/>
    <w:rsid w:val="00E55D6D"/>
    <w:rsid w:val="00E55DC8"/>
    <w:rsid w:val="00E56012"/>
    <w:rsid w:val="00E56081"/>
    <w:rsid w:val="00E56180"/>
    <w:rsid w:val="00E56447"/>
    <w:rsid w:val="00E564D1"/>
    <w:rsid w:val="00E564DB"/>
    <w:rsid w:val="00E565A9"/>
    <w:rsid w:val="00E568F3"/>
    <w:rsid w:val="00E5691C"/>
    <w:rsid w:val="00E5696E"/>
    <w:rsid w:val="00E56979"/>
    <w:rsid w:val="00E56E4D"/>
    <w:rsid w:val="00E56E6C"/>
    <w:rsid w:val="00E56FA5"/>
    <w:rsid w:val="00E57440"/>
    <w:rsid w:val="00E57560"/>
    <w:rsid w:val="00E57775"/>
    <w:rsid w:val="00E57965"/>
    <w:rsid w:val="00E600EB"/>
    <w:rsid w:val="00E6023C"/>
    <w:rsid w:val="00E60B76"/>
    <w:rsid w:val="00E60C55"/>
    <w:rsid w:val="00E60D03"/>
    <w:rsid w:val="00E60D79"/>
    <w:rsid w:val="00E60F25"/>
    <w:rsid w:val="00E611B4"/>
    <w:rsid w:val="00E6127C"/>
    <w:rsid w:val="00E61467"/>
    <w:rsid w:val="00E6160C"/>
    <w:rsid w:val="00E61729"/>
    <w:rsid w:val="00E61DA0"/>
    <w:rsid w:val="00E61FB4"/>
    <w:rsid w:val="00E626B8"/>
    <w:rsid w:val="00E627B2"/>
    <w:rsid w:val="00E627E7"/>
    <w:rsid w:val="00E62A39"/>
    <w:rsid w:val="00E62A8D"/>
    <w:rsid w:val="00E62AD6"/>
    <w:rsid w:val="00E62D1E"/>
    <w:rsid w:val="00E62D6B"/>
    <w:rsid w:val="00E62E98"/>
    <w:rsid w:val="00E6315A"/>
    <w:rsid w:val="00E63332"/>
    <w:rsid w:val="00E6374D"/>
    <w:rsid w:val="00E638F0"/>
    <w:rsid w:val="00E63965"/>
    <w:rsid w:val="00E63C53"/>
    <w:rsid w:val="00E640DA"/>
    <w:rsid w:val="00E6459D"/>
    <w:rsid w:val="00E646B7"/>
    <w:rsid w:val="00E64767"/>
    <w:rsid w:val="00E648F1"/>
    <w:rsid w:val="00E6495D"/>
    <w:rsid w:val="00E649D9"/>
    <w:rsid w:val="00E64AAE"/>
    <w:rsid w:val="00E64DA4"/>
    <w:rsid w:val="00E64EA8"/>
    <w:rsid w:val="00E651F1"/>
    <w:rsid w:val="00E6522B"/>
    <w:rsid w:val="00E652C1"/>
    <w:rsid w:val="00E65BA9"/>
    <w:rsid w:val="00E66237"/>
    <w:rsid w:val="00E66761"/>
    <w:rsid w:val="00E6682D"/>
    <w:rsid w:val="00E6686A"/>
    <w:rsid w:val="00E67067"/>
    <w:rsid w:val="00E672C0"/>
    <w:rsid w:val="00E6736B"/>
    <w:rsid w:val="00E67426"/>
    <w:rsid w:val="00E67715"/>
    <w:rsid w:val="00E679D7"/>
    <w:rsid w:val="00E67A20"/>
    <w:rsid w:val="00E67A6D"/>
    <w:rsid w:val="00E67D9D"/>
    <w:rsid w:val="00E67FF4"/>
    <w:rsid w:val="00E700A5"/>
    <w:rsid w:val="00E701BD"/>
    <w:rsid w:val="00E70586"/>
    <w:rsid w:val="00E705CC"/>
    <w:rsid w:val="00E705DE"/>
    <w:rsid w:val="00E7075A"/>
    <w:rsid w:val="00E70D4C"/>
    <w:rsid w:val="00E70D75"/>
    <w:rsid w:val="00E70DBA"/>
    <w:rsid w:val="00E70F20"/>
    <w:rsid w:val="00E7109A"/>
    <w:rsid w:val="00E71355"/>
    <w:rsid w:val="00E71447"/>
    <w:rsid w:val="00E715A4"/>
    <w:rsid w:val="00E71838"/>
    <w:rsid w:val="00E718BB"/>
    <w:rsid w:val="00E71BC3"/>
    <w:rsid w:val="00E71EDB"/>
    <w:rsid w:val="00E72770"/>
    <w:rsid w:val="00E7277C"/>
    <w:rsid w:val="00E72C7B"/>
    <w:rsid w:val="00E72E0B"/>
    <w:rsid w:val="00E72E47"/>
    <w:rsid w:val="00E7341A"/>
    <w:rsid w:val="00E73BF5"/>
    <w:rsid w:val="00E73C79"/>
    <w:rsid w:val="00E7417F"/>
    <w:rsid w:val="00E741A7"/>
    <w:rsid w:val="00E744DF"/>
    <w:rsid w:val="00E74532"/>
    <w:rsid w:val="00E74952"/>
    <w:rsid w:val="00E74F89"/>
    <w:rsid w:val="00E750BA"/>
    <w:rsid w:val="00E75120"/>
    <w:rsid w:val="00E75240"/>
    <w:rsid w:val="00E7527C"/>
    <w:rsid w:val="00E7547A"/>
    <w:rsid w:val="00E754C9"/>
    <w:rsid w:val="00E755FA"/>
    <w:rsid w:val="00E7585C"/>
    <w:rsid w:val="00E75894"/>
    <w:rsid w:val="00E75991"/>
    <w:rsid w:val="00E75C40"/>
    <w:rsid w:val="00E75CD5"/>
    <w:rsid w:val="00E75F1A"/>
    <w:rsid w:val="00E7608E"/>
    <w:rsid w:val="00E760A9"/>
    <w:rsid w:val="00E76166"/>
    <w:rsid w:val="00E7621D"/>
    <w:rsid w:val="00E7629A"/>
    <w:rsid w:val="00E76389"/>
    <w:rsid w:val="00E764CC"/>
    <w:rsid w:val="00E766C4"/>
    <w:rsid w:val="00E7690C"/>
    <w:rsid w:val="00E769A7"/>
    <w:rsid w:val="00E76CA7"/>
    <w:rsid w:val="00E76EB5"/>
    <w:rsid w:val="00E77167"/>
    <w:rsid w:val="00E77364"/>
    <w:rsid w:val="00E77419"/>
    <w:rsid w:val="00E77485"/>
    <w:rsid w:val="00E7758F"/>
    <w:rsid w:val="00E7799C"/>
    <w:rsid w:val="00E77B69"/>
    <w:rsid w:val="00E77BC3"/>
    <w:rsid w:val="00E800DF"/>
    <w:rsid w:val="00E80163"/>
    <w:rsid w:val="00E80346"/>
    <w:rsid w:val="00E80509"/>
    <w:rsid w:val="00E80548"/>
    <w:rsid w:val="00E80698"/>
    <w:rsid w:val="00E8093E"/>
    <w:rsid w:val="00E80E99"/>
    <w:rsid w:val="00E8106C"/>
    <w:rsid w:val="00E8128E"/>
    <w:rsid w:val="00E813A2"/>
    <w:rsid w:val="00E81502"/>
    <w:rsid w:val="00E81684"/>
    <w:rsid w:val="00E817A4"/>
    <w:rsid w:val="00E81840"/>
    <w:rsid w:val="00E81961"/>
    <w:rsid w:val="00E81A74"/>
    <w:rsid w:val="00E81B57"/>
    <w:rsid w:val="00E81B96"/>
    <w:rsid w:val="00E82D62"/>
    <w:rsid w:val="00E82E68"/>
    <w:rsid w:val="00E82EA0"/>
    <w:rsid w:val="00E82FA2"/>
    <w:rsid w:val="00E8305A"/>
    <w:rsid w:val="00E8306F"/>
    <w:rsid w:val="00E839F2"/>
    <w:rsid w:val="00E83C7D"/>
    <w:rsid w:val="00E83D04"/>
    <w:rsid w:val="00E83D18"/>
    <w:rsid w:val="00E83F0D"/>
    <w:rsid w:val="00E8474F"/>
    <w:rsid w:val="00E84940"/>
    <w:rsid w:val="00E84F12"/>
    <w:rsid w:val="00E84F76"/>
    <w:rsid w:val="00E85044"/>
    <w:rsid w:val="00E851E0"/>
    <w:rsid w:val="00E854D3"/>
    <w:rsid w:val="00E8550D"/>
    <w:rsid w:val="00E85AEE"/>
    <w:rsid w:val="00E85BFE"/>
    <w:rsid w:val="00E85E2D"/>
    <w:rsid w:val="00E86161"/>
    <w:rsid w:val="00E8622B"/>
    <w:rsid w:val="00E8633B"/>
    <w:rsid w:val="00E86633"/>
    <w:rsid w:val="00E8672D"/>
    <w:rsid w:val="00E867E5"/>
    <w:rsid w:val="00E868F9"/>
    <w:rsid w:val="00E86A5A"/>
    <w:rsid w:val="00E86A77"/>
    <w:rsid w:val="00E86BA1"/>
    <w:rsid w:val="00E86CF9"/>
    <w:rsid w:val="00E86D5B"/>
    <w:rsid w:val="00E86F3B"/>
    <w:rsid w:val="00E86F95"/>
    <w:rsid w:val="00E87061"/>
    <w:rsid w:val="00E87164"/>
    <w:rsid w:val="00E872B7"/>
    <w:rsid w:val="00E874DB"/>
    <w:rsid w:val="00E876D7"/>
    <w:rsid w:val="00E87842"/>
    <w:rsid w:val="00E87920"/>
    <w:rsid w:val="00E9000A"/>
    <w:rsid w:val="00E90028"/>
    <w:rsid w:val="00E9016C"/>
    <w:rsid w:val="00E90258"/>
    <w:rsid w:val="00E9034A"/>
    <w:rsid w:val="00E903F8"/>
    <w:rsid w:val="00E905EA"/>
    <w:rsid w:val="00E90634"/>
    <w:rsid w:val="00E9089C"/>
    <w:rsid w:val="00E90FD3"/>
    <w:rsid w:val="00E912C8"/>
    <w:rsid w:val="00E9146C"/>
    <w:rsid w:val="00E9155C"/>
    <w:rsid w:val="00E9159E"/>
    <w:rsid w:val="00E91D21"/>
    <w:rsid w:val="00E91D35"/>
    <w:rsid w:val="00E92003"/>
    <w:rsid w:val="00E92B1B"/>
    <w:rsid w:val="00E92BE5"/>
    <w:rsid w:val="00E92C5C"/>
    <w:rsid w:val="00E92D01"/>
    <w:rsid w:val="00E92EFF"/>
    <w:rsid w:val="00E93005"/>
    <w:rsid w:val="00E930C9"/>
    <w:rsid w:val="00E931B0"/>
    <w:rsid w:val="00E9331C"/>
    <w:rsid w:val="00E9374D"/>
    <w:rsid w:val="00E9385C"/>
    <w:rsid w:val="00E93CDA"/>
    <w:rsid w:val="00E94009"/>
    <w:rsid w:val="00E943B0"/>
    <w:rsid w:val="00E944D1"/>
    <w:rsid w:val="00E94514"/>
    <w:rsid w:val="00E945E2"/>
    <w:rsid w:val="00E94684"/>
    <w:rsid w:val="00E94B04"/>
    <w:rsid w:val="00E94B26"/>
    <w:rsid w:val="00E94D0C"/>
    <w:rsid w:val="00E950A2"/>
    <w:rsid w:val="00E9513E"/>
    <w:rsid w:val="00E9516B"/>
    <w:rsid w:val="00E9527E"/>
    <w:rsid w:val="00E956B5"/>
    <w:rsid w:val="00E95830"/>
    <w:rsid w:val="00E95919"/>
    <w:rsid w:val="00E95990"/>
    <w:rsid w:val="00E95C1A"/>
    <w:rsid w:val="00E95CDF"/>
    <w:rsid w:val="00E95E6F"/>
    <w:rsid w:val="00E95E7E"/>
    <w:rsid w:val="00E95F85"/>
    <w:rsid w:val="00E96198"/>
    <w:rsid w:val="00E962EE"/>
    <w:rsid w:val="00E9630C"/>
    <w:rsid w:val="00E963C4"/>
    <w:rsid w:val="00E96AFE"/>
    <w:rsid w:val="00E96FF5"/>
    <w:rsid w:val="00E97268"/>
    <w:rsid w:val="00E979C9"/>
    <w:rsid w:val="00E97FF7"/>
    <w:rsid w:val="00EA0216"/>
    <w:rsid w:val="00EA02EC"/>
    <w:rsid w:val="00EA0549"/>
    <w:rsid w:val="00EA061F"/>
    <w:rsid w:val="00EA0661"/>
    <w:rsid w:val="00EA070D"/>
    <w:rsid w:val="00EA0A46"/>
    <w:rsid w:val="00EA0AD5"/>
    <w:rsid w:val="00EA0D2A"/>
    <w:rsid w:val="00EA0F5B"/>
    <w:rsid w:val="00EA1067"/>
    <w:rsid w:val="00EA13E7"/>
    <w:rsid w:val="00EA148D"/>
    <w:rsid w:val="00EA150B"/>
    <w:rsid w:val="00EA16E6"/>
    <w:rsid w:val="00EA17DA"/>
    <w:rsid w:val="00EA17ED"/>
    <w:rsid w:val="00EA1B6B"/>
    <w:rsid w:val="00EA1BD0"/>
    <w:rsid w:val="00EA1E07"/>
    <w:rsid w:val="00EA22E8"/>
    <w:rsid w:val="00EA232B"/>
    <w:rsid w:val="00EA23E1"/>
    <w:rsid w:val="00EA2500"/>
    <w:rsid w:val="00EA2722"/>
    <w:rsid w:val="00EA2867"/>
    <w:rsid w:val="00EA2A03"/>
    <w:rsid w:val="00EA2B78"/>
    <w:rsid w:val="00EA2E30"/>
    <w:rsid w:val="00EA2F3C"/>
    <w:rsid w:val="00EA2F6E"/>
    <w:rsid w:val="00EA30B8"/>
    <w:rsid w:val="00EA32EB"/>
    <w:rsid w:val="00EA3D9A"/>
    <w:rsid w:val="00EA3F27"/>
    <w:rsid w:val="00EA3F66"/>
    <w:rsid w:val="00EA3F73"/>
    <w:rsid w:val="00EA41F3"/>
    <w:rsid w:val="00EA45D1"/>
    <w:rsid w:val="00EA4619"/>
    <w:rsid w:val="00EA4630"/>
    <w:rsid w:val="00EA47AC"/>
    <w:rsid w:val="00EA4D5D"/>
    <w:rsid w:val="00EA4DE3"/>
    <w:rsid w:val="00EA4FFD"/>
    <w:rsid w:val="00EA574F"/>
    <w:rsid w:val="00EA58C4"/>
    <w:rsid w:val="00EA59A5"/>
    <w:rsid w:val="00EA5AA7"/>
    <w:rsid w:val="00EA5AFC"/>
    <w:rsid w:val="00EA5B50"/>
    <w:rsid w:val="00EA5BD2"/>
    <w:rsid w:val="00EA5FCE"/>
    <w:rsid w:val="00EA660B"/>
    <w:rsid w:val="00EA6CBD"/>
    <w:rsid w:val="00EA6D55"/>
    <w:rsid w:val="00EA6FEC"/>
    <w:rsid w:val="00EA711E"/>
    <w:rsid w:val="00EA76DB"/>
    <w:rsid w:val="00EA784F"/>
    <w:rsid w:val="00EA7893"/>
    <w:rsid w:val="00EA78D1"/>
    <w:rsid w:val="00EA7BDA"/>
    <w:rsid w:val="00EA7F5A"/>
    <w:rsid w:val="00EB04C7"/>
    <w:rsid w:val="00EB0848"/>
    <w:rsid w:val="00EB085E"/>
    <w:rsid w:val="00EB09A4"/>
    <w:rsid w:val="00EB0B42"/>
    <w:rsid w:val="00EB0B6E"/>
    <w:rsid w:val="00EB0CF3"/>
    <w:rsid w:val="00EB0D46"/>
    <w:rsid w:val="00EB1086"/>
    <w:rsid w:val="00EB11FF"/>
    <w:rsid w:val="00EB1347"/>
    <w:rsid w:val="00EB146B"/>
    <w:rsid w:val="00EB147F"/>
    <w:rsid w:val="00EB2220"/>
    <w:rsid w:val="00EB2448"/>
    <w:rsid w:val="00EB2498"/>
    <w:rsid w:val="00EB27D6"/>
    <w:rsid w:val="00EB2864"/>
    <w:rsid w:val="00EB2A1C"/>
    <w:rsid w:val="00EB2B9F"/>
    <w:rsid w:val="00EB2CFF"/>
    <w:rsid w:val="00EB3259"/>
    <w:rsid w:val="00EB341B"/>
    <w:rsid w:val="00EB3695"/>
    <w:rsid w:val="00EB384F"/>
    <w:rsid w:val="00EB3BCA"/>
    <w:rsid w:val="00EB3C96"/>
    <w:rsid w:val="00EB44D2"/>
    <w:rsid w:val="00EB461B"/>
    <w:rsid w:val="00EB465C"/>
    <w:rsid w:val="00EB47BB"/>
    <w:rsid w:val="00EB49FB"/>
    <w:rsid w:val="00EB4AB1"/>
    <w:rsid w:val="00EB4BD7"/>
    <w:rsid w:val="00EB4BE3"/>
    <w:rsid w:val="00EB4BF5"/>
    <w:rsid w:val="00EB4C62"/>
    <w:rsid w:val="00EB4D71"/>
    <w:rsid w:val="00EB4DB4"/>
    <w:rsid w:val="00EB4F30"/>
    <w:rsid w:val="00EB5088"/>
    <w:rsid w:val="00EB5167"/>
    <w:rsid w:val="00EB52FE"/>
    <w:rsid w:val="00EB53C5"/>
    <w:rsid w:val="00EB546A"/>
    <w:rsid w:val="00EB5484"/>
    <w:rsid w:val="00EB55FC"/>
    <w:rsid w:val="00EB5E49"/>
    <w:rsid w:val="00EB620B"/>
    <w:rsid w:val="00EB624C"/>
    <w:rsid w:val="00EB631A"/>
    <w:rsid w:val="00EB631F"/>
    <w:rsid w:val="00EB6998"/>
    <w:rsid w:val="00EB6A46"/>
    <w:rsid w:val="00EB6BCE"/>
    <w:rsid w:val="00EB6C68"/>
    <w:rsid w:val="00EB7094"/>
    <w:rsid w:val="00EB70BA"/>
    <w:rsid w:val="00EB7337"/>
    <w:rsid w:val="00EB7414"/>
    <w:rsid w:val="00EB743D"/>
    <w:rsid w:val="00EB75DC"/>
    <w:rsid w:val="00EB7737"/>
    <w:rsid w:val="00EB7997"/>
    <w:rsid w:val="00EB7B27"/>
    <w:rsid w:val="00EB7B7D"/>
    <w:rsid w:val="00EB7F4B"/>
    <w:rsid w:val="00EC043F"/>
    <w:rsid w:val="00EC069C"/>
    <w:rsid w:val="00EC088C"/>
    <w:rsid w:val="00EC0A36"/>
    <w:rsid w:val="00EC0CE0"/>
    <w:rsid w:val="00EC127E"/>
    <w:rsid w:val="00EC12B5"/>
    <w:rsid w:val="00EC12FE"/>
    <w:rsid w:val="00EC13D0"/>
    <w:rsid w:val="00EC1ABC"/>
    <w:rsid w:val="00EC1B29"/>
    <w:rsid w:val="00EC1BEB"/>
    <w:rsid w:val="00EC1BF9"/>
    <w:rsid w:val="00EC1C6A"/>
    <w:rsid w:val="00EC1E8A"/>
    <w:rsid w:val="00EC2134"/>
    <w:rsid w:val="00EC213B"/>
    <w:rsid w:val="00EC2626"/>
    <w:rsid w:val="00EC279C"/>
    <w:rsid w:val="00EC288E"/>
    <w:rsid w:val="00EC2A82"/>
    <w:rsid w:val="00EC2B14"/>
    <w:rsid w:val="00EC2C41"/>
    <w:rsid w:val="00EC2D32"/>
    <w:rsid w:val="00EC2DF9"/>
    <w:rsid w:val="00EC2E4A"/>
    <w:rsid w:val="00EC30BB"/>
    <w:rsid w:val="00EC3209"/>
    <w:rsid w:val="00EC36BA"/>
    <w:rsid w:val="00EC36ED"/>
    <w:rsid w:val="00EC3A63"/>
    <w:rsid w:val="00EC3BCD"/>
    <w:rsid w:val="00EC3E3B"/>
    <w:rsid w:val="00EC3F23"/>
    <w:rsid w:val="00EC3FAE"/>
    <w:rsid w:val="00EC40F5"/>
    <w:rsid w:val="00EC45B7"/>
    <w:rsid w:val="00EC45C5"/>
    <w:rsid w:val="00EC4644"/>
    <w:rsid w:val="00EC4880"/>
    <w:rsid w:val="00EC4B66"/>
    <w:rsid w:val="00EC512E"/>
    <w:rsid w:val="00EC525B"/>
    <w:rsid w:val="00EC52C3"/>
    <w:rsid w:val="00EC53DE"/>
    <w:rsid w:val="00EC556F"/>
    <w:rsid w:val="00EC5594"/>
    <w:rsid w:val="00EC564B"/>
    <w:rsid w:val="00EC57E8"/>
    <w:rsid w:val="00EC60D4"/>
    <w:rsid w:val="00EC60D7"/>
    <w:rsid w:val="00EC62F8"/>
    <w:rsid w:val="00EC63EF"/>
    <w:rsid w:val="00EC6673"/>
    <w:rsid w:val="00EC70E7"/>
    <w:rsid w:val="00EC7314"/>
    <w:rsid w:val="00EC73DA"/>
    <w:rsid w:val="00EC75DF"/>
    <w:rsid w:val="00EC75EF"/>
    <w:rsid w:val="00EC7706"/>
    <w:rsid w:val="00EC7ABC"/>
    <w:rsid w:val="00EC7C83"/>
    <w:rsid w:val="00EC7E24"/>
    <w:rsid w:val="00EC7EA4"/>
    <w:rsid w:val="00ED003B"/>
    <w:rsid w:val="00ED0338"/>
    <w:rsid w:val="00ED03A7"/>
    <w:rsid w:val="00ED05F0"/>
    <w:rsid w:val="00ED0697"/>
    <w:rsid w:val="00ED0CD4"/>
    <w:rsid w:val="00ED1463"/>
    <w:rsid w:val="00ED1748"/>
    <w:rsid w:val="00ED1886"/>
    <w:rsid w:val="00ED1A28"/>
    <w:rsid w:val="00ED1BC3"/>
    <w:rsid w:val="00ED1C35"/>
    <w:rsid w:val="00ED1EB8"/>
    <w:rsid w:val="00ED27CC"/>
    <w:rsid w:val="00ED2AB8"/>
    <w:rsid w:val="00ED2BC4"/>
    <w:rsid w:val="00ED2C41"/>
    <w:rsid w:val="00ED2CC6"/>
    <w:rsid w:val="00ED2F80"/>
    <w:rsid w:val="00ED3017"/>
    <w:rsid w:val="00ED31DE"/>
    <w:rsid w:val="00ED39A0"/>
    <w:rsid w:val="00ED39CD"/>
    <w:rsid w:val="00ED3B21"/>
    <w:rsid w:val="00ED40A2"/>
    <w:rsid w:val="00ED416D"/>
    <w:rsid w:val="00ED4201"/>
    <w:rsid w:val="00ED49A6"/>
    <w:rsid w:val="00ED4B6F"/>
    <w:rsid w:val="00ED515B"/>
    <w:rsid w:val="00ED51B0"/>
    <w:rsid w:val="00ED5392"/>
    <w:rsid w:val="00ED5597"/>
    <w:rsid w:val="00ED565E"/>
    <w:rsid w:val="00ED5777"/>
    <w:rsid w:val="00ED5A55"/>
    <w:rsid w:val="00ED5B95"/>
    <w:rsid w:val="00ED5C55"/>
    <w:rsid w:val="00ED5EBF"/>
    <w:rsid w:val="00ED5F90"/>
    <w:rsid w:val="00ED626D"/>
    <w:rsid w:val="00ED6271"/>
    <w:rsid w:val="00ED6483"/>
    <w:rsid w:val="00ED6A81"/>
    <w:rsid w:val="00ED6B64"/>
    <w:rsid w:val="00ED6EC2"/>
    <w:rsid w:val="00ED71A9"/>
    <w:rsid w:val="00ED7558"/>
    <w:rsid w:val="00ED76FF"/>
    <w:rsid w:val="00ED7DAD"/>
    <w:rsid w:val="00EE00DD"/>
    <w:rsid w:val="00EE01D4"/>
    <w:rsid w:val="00EE0210"/>
    <w:rsid w:val="00EE0303"/>
    <w:rsid w:val="00EE0471"/>
    <w:rsid w:val="00EE0478"/>
    <w:rsid w:val="00EE0672"/>
    <w:rsid w:val="00EE0807"/>
    <w:rsid w:val="00EE0CC7"/>
    <w:rsid w:val="00EE0D66"/>
    <w:rsid w:val="00EE0FE3"/>
    <w:rsid w:val="00EE1215"/>
    <w:rsid w:val="00EE13B5"/>
    <w:rsid w:val="00EE1584"/>
    <w:rsid w:val="00EE1876"/>
    <w:rsid w:val="00EE1E81"/>
    <w:rsid w:val="00EE2043"/>
    <w:rsid w:val="00EE2178"/>
    <w:rsid w:val="00EE26E3"/>
    <w:rsid w:val="00EE2903"/>
    <w:rsid w:val="00EE2A42"/>
    <w:rsid w:val="00EE2EA6"/>
    <w:rsid w:val="00EE31D9"/>
    <w:rsid w:val="00EE31E3"/>
    <w:rsid w:val="00EE31EB"/>
    <w:rsid w:val="00EE3555"/>
    <w:rsid w:val="00EE36D5"/>
    <w:rsid w:val="00EE3998"/>
    <w:rsid w:val="00EE3BB2"/>
    <w:rsid w:val="00EE3D4B"/>
    <w:rsid w:val="00EE4019"/>
    <w:rsid w:val="00EE424C"/>
    <w:rsid w:val="00EE4269"/>
    <w:rsid w:val="00EE4320"/>
    <w:rsid w:val="00EE4371"/>
    <w:rsid w:val="00EE4509"/>
    <w:rsid w:val="00EE456E"/>
    <w:rsid w:val="00EE45D4"/>
    <w:rsid w:val="00EE523E"/>
    <w:rsid w:val="00EE549A"/>
    <w:rsid w:val="00EE5B18"/>
    <w:rsid w:val="00EE5D00"/>
    <w:rsid w:val="00EE61FB"/>
    <w:rsid w:val="00EE6321"/>
    <w:rsid w:val="00EE63FF"/>
    <w:rsid w:val="00EE6C54"/>
    <w:rsid w:val="00EE6D3E"/>
    <w:rsid w:val="00EE73B9"/>
    <w:rsid w:val="00EE74E8"/>
    <w:rsid w:val="00EE7544"/>
    <w:rsid w:val="00EE770F"/>
    <w:rsid w:val="00EE775A"/>
    <w:rsid w:val="00EE775F"/>
    <w:rsid w:val="00EE78E8"/>
    <w:rsid w:val="00EE7959"/>
    <w:rsid w:val="00EE79BB"/>
    <w:rsid w:val="00EE7D1B"/>
    <w:rsid w:val="00EE7F93"/>
    <w:rsid w:val="00EF0136"/>
    <w:rsid w:val="00EF0159"/>
    <w:rsid w:val="00EF01CB"/>
    <w:rsid w:val="00EF024C"/>
    <w:rsid w:val="00EF027E"/>
    <w:rsid w:val="00EF05A8"/>
    <w:rsid w:val="00EF0895"/>
    <w:rsid w:val="00EF09B1"/>
    <w:rsid w:val="00EF0CB1"/>
    <w:rsid w:val="00EF0CEF"/>
    <w:rsid w:val="00EF0CFA"/>
    <w:rsid w:val="00EF0F62"/>
    <w:rsid w:val="00EF1957"/>
    <w:rsid w:val="00EF1A05"/>
    <w:rsid w:val="00EF1A2A"/>
    <w:rsid w:val="00EF1B85"/>
    <w:rsid w:val="00EF1C38"/>
    <w:rsid w:val="00EF1E1C"/>
    <w:rsid w:val="00EF1ED2"/>
    <w:rsid w:val="00EF20AC"/>
    <w:rsid w:val="00EF20CF"/>
    <w:rsid w:val="00EF2359"/>
    <w:rsid w:val="00EF23CC"/>
    <w:rsid w:val="00EF23FE"/>
    <w:rsid w:val="00EF2671"/>
    <w:rsid w:val="00EF2772"/>
    <w:rsid w:val="00EF287F"/>
    <w:rsid w:val="00EF29AF"/>
    <w:rsid w:val="00EF2B09"/>
    <w:rsid w:val="00EF2C7E"/>
    <w:rsid w:val="00EF2FAF"/>
    <w:rsid w:val="00EF3038"/>
    <w:rsid w:val="00EF30CD"/>
    <w:rsid w:val="00EF3265"/>
    <w:rsid w:val="00EF34F7"/>
    <w:rsid w:val="00EF397E"/>
    <w:rsid w:val="00EF3C0A"/>
    <w:rsid w:val="00EF3CA4"/>
    <w:rsid w:val="00EF3E32"/>
    <w:rsid w:val="00EF4321"/>
    <w:rsid w:val="00EF460F"/>
    <w:rsid w:val="00EF4941"/>
    <w:rsid w:val="00EF4E7E"/>
    <w:rsid w:val="00EF507A"/>
    <w:rsid w:val="00EF5116"/>
    <w:rsid w:val="00EF51B4"/>
    <w:rsid w:val="00EF5250"/>
    <w:rsid w:val="00EF527E"/>
    <w:rsid w:val="00EF564E"/>
    <w:rsid w:val="00EF5B05"/>
    <w:rsid w:val="00EF5BE3"/>
    <w:rsid w:val="00EF5CBE"/>
    <w:rsid w:val="00EF5DF9"/>
    <w:rsid w:val="00EF5F3D"/>
    <w:rsid w:val="00EF60A6"/>
    <w:rsid w:val="00EF624D"/>
    <w:rsid w:val="00EF64E8"/>
    <w:rsid w:val="00EF6502"/>
    <w:rsid w:val="00EF65FA"/>
    <w:rsid w:val="00EF6AB9"/>
    <w:rsid w:val="00EF6B6D"/>
    <w:rsid w:val="00EF6BB6"/>
    <w:rsid w:val="00EF6CAE"/>
    <w:rsid w:val="00EF6CF4"/>
    <w:rsid w:val="00EF6D31"/>
    <w:rsid w:val="00EF6D72"/>
    <w:rsid w:val="00EF6F01"/>
    <w:rsid w:val="00EF6F02"/>
    <w:rsid w:val="00EF7179"/>
    <w:rsid w:val="00EF7474"/>
    <w:rsid w:val="00EF76F9"/>
    <w:rsid w:val="00EF776A"/>
    <w:rsid w:val="00EF77F3"/>
    <w:rsid w:val="00EF7810"/>
    <w:rsid w:val="00EF7813"/>
    <w:rsid w:val="00EF7969"/>
    <w:rsid w:val="00F0022B"/>
    <w:rsid w:val="00F004FF"/>
    <w:rsid w:val="00F008DE"/>
    <w:rsid w:val="00F009C0"/>
    <w:rsid w:val="00F00B53"/>
    <w:rsid w:val="00F00BD2"/>
    <w:rsid w:val="00F00ED3"/>
    <w:rsid w:val="00F00F57"/>
    <w:rsid w:val="00F0117F"/>
    <w:rsid w:val="00F013D1"/>
    <w:rsid w:val="00F013D8"/>
    <w:rsid w:val="00F0142D"/>
    <w:rsid w:val="00F01ADF"/>
    <w:rsid w:val="00F01E02"/>
    <w:rsid w:val="00F01F05"/>
    <w:rsid w:val="00F01FF5"/>
    <w:rsid w:val="00F02351"/>
    <w:rsid w:val="00F02446"/>
    <w:rsid w:val="00F02481"/>
    <w:rsid w:val="00F0249B"/>
    <w:rsid w:val="00F02553"/>
    <w:rsid w:val="00F02842"/>
    <w:rsid w:val="00F02A48"/>
    <w:rsid w:val="00F02B10"/>
    <w:rsid w:val="00F02F1F"/>
    <w:rsid w:val="00F0336B"/>
    <w:rsid w:val="00F03395"/>
    <w:rsid w:val="00F03572"/>
    <w:rsid w:val="00F0371D"/>
    <w:rsid w:val="00F03766"/>
    <w:rsid w:val="00F03B83"/>
    <w:rsid w:val="00F03BE7"/>
    <w:rsid w:val="00F04125"/>
    <w:rsid w:val="00F045B5"/>
    <w:rsid w:val="00F045CD"/>
    <w:rsid w:val="00F04729"/>
    <w:rsid w:val="00F0477D"/>
    <w:rsid w:val="00F04B0F"/>
    <w:rsid w:val="00F04ECE"/>
    <w:rsid w:val="00F0565B"/>
    <w:rsid w:val="00F05696"/>
    <w:rsid w:val="00F05A86"/>
    <w:rsid w:val="00F05B8C"/>
    <w:rsid w:val="00F05E18"/>
    <w:rsid w:val="00F05F5F"/>
    <w:rsid w:val="00F0601E"/>
    <w:rsid w:val="00F06057"/>
    <w:rsid w:val="00F068F0"/>
    <w:rsid w:val="00F06FD7"/>
    <w:rsid w:val="00F06FDC"/>
    <w:rsid w:val="00F07141"/>
    <w:rsid w:val="00F071E3"/>
    <w:rsid w:val="00F074CD"/>
    <w:rsid w:val="00F0753E"/>
    <w:rsid w:val="00F07590"/>
    <w:rsid w:val="00F076EC"/>
    <w:rsid w:val="00F0771D"/>
    <w:rsid w:val="00F07E28"/>
    <w:rsid w:val="00F07E6F"/>
    <w:rsid w:val="00F07F01"/>
    <w:rsid w:val="00F100BE"/>
    <w:rsid w:val="00F1020A"/>
    <w:rsid w:val="00F10327"/>
    <w:rsid w:val="00F10382"/>
    <w:rsid w:val="00F10521"/>
    <w:rsid w:val="00F10ED6"/>
    <w:rsid w:val="00F11091"/>
    <w:rsid w:val="00F114A5"/>
    <w:rsid w:val="00F1157A"/>
    <w:rsid w:val="00F1196B"/>
    <w:rsid w:val="00F11A1F"/>
    <w:rsid w:val="00F11ACF"/>
    <w:rsid w:val="00F11BFC"/>
    <w:rsid w:val="00F11C4B"/>
    <w:rsid w:val="00F11E37"/>
    <w:rsid w:val="00F11E5A"/>
    <w:rsid w:val="00F12064"/>
    <w:rsid w:val="00F12394"/>
    <w:rsid w:val="00F123E5"/>
    <w:rsid w:val="00F126F2"/>
    <w:rsid w:val="00F1294C"/>
    <w:rsid w:val="00F12B44"/>
    <w:rsid w:val="00F13282"/>
    <w:rsid w:val="00F13910"/>
    <w:rsid w:val="00F13B8D"/>
    <w:rsid w:val="00F13D4C"/>
    <w:rsid w:val="00F14023"/>
    <w:rsid w:val="00F14077"/>
    <w:rsid w:val="00F140D5"/>
    <w:rsid w:val="00F14221"/>
    <w:rsid w:val="00F14257"/>
    <w:rsid w:val="00F142E8"/>
    <w:rsid w:val="00F14888"/>
    <w:rsid w:val="00F149BD"/>
    <w:rsid w:val="00F14C47"/>
    <w:rsid w:val="00F14DCA"/>
    <w:rsid w:val="00F14E9A"/>
    <w:rsid w:val="00F14EB4"/>
    <w:rsid w:val="00F150FA"/>
    <w:rsid w:val="00F15635"/>
    <w:rsid w:val="00F1578F"/>
    <w:rsid w:val="00F15C13"/>
    <w:rsid w:val="00F15D19"/>
    <w:rsid w:val="00F15E63"/>
    <w:rsid w:val="00F160AE"/>
    <w:rsid w:val="00F16217"/>
    <w:rsid w:val="00F1627D"/>
    <w:rsid w:val="00F1643C"/>
    <w:rsid w:val="00F164C4"/>
    <w:rsid w:val="00F164FA"/>
    <w:rsid w:val="00F1653E"/>
    <w:rsid w:val="00F16577"/>
    <w:rsid w:val="00F165DA"/>
    <w:rsid w:val="00F1685D"/>
    <w:rsid w:val="00F16CCE"/>
    <w:rsid w:val="00F16D14"/>
    <w:rsid w:val="00F16D6B"/>
    <w:rsid w:val="00F16FBF"/>
    <w:rsid w:val="00F17367"/>
    <w:rsid w:val="00F1745E"/>
    <w:rsid w:val="00F17923"/>
    <w:rsid w:val="00F17A70"/>
    <w:rsid w:val="00F17B0B"/>
    <w:rsid w:val="00F17FD1"/>
    <w:rsid w:val="00F20137"/>
    <w:rsid w:val="00F20628"/>
    <w:rsid w:val="00F20702"/>
    <w:rsid w:val="00F20957"/>
    <w:rsid w:val="00F209D6"/>
    <w:rsid w:val="00F20B92"/>
    <w:rsid w:val="00F20BC3"/>
    <w:rsid w:val="00F20E13"/>
    <w:rsid w:val="00F21273"/>
    <w:rsid w:val="00F21389"/>
    <w:rsid w:val="00F217A5"/>
    <w:rsid w:val="00F2193D"/>
    <w:rsid w:val="00F21A5C"/>
    <w:rsid w:val="00F21C19"/>
    <w:rsid w:val="00F21D8C"/>
    <w:rsid w:val="00F21FCE"/>
    <w:rsid w:val="00F22147"/>
    <w:rsid w:val="00F22255"/>
    <w:rsid w:val="00F225C5"/>
    <w:rsid w:val="00F22667"/>
    <w:rsid w:val="00F229A3"/>
    <w:rsid w:val="00F22AE2"/>
    <w:rsid w:val="00F22B57"/>
    <w:rsid w:val="00F22CAF"/>
    <w:rsid w:val="00F22CC5"/>
    <w:rsid w:val="00F22E91"/>
    <w:rsid w:val="00F22EC2"/>
    <w:rsid w:val="00F23123"/>
    <w:rsid w:val="00F231E8"/>
    <w:rsid w:val="00F2335D"/>
    <w:rsid w:val="00F237EE"/>
    <w:rsid w:val="00F2382D"/>
    <w:rsid w:val="00F23911"/>
    <w:rsid w:val="00F239A7"/>
    <w:rsid w:val="00F23F45"/>
    <w:rsid w:val="00F242D3"/>
    <w:rsid w:val="00F24604"/>
    <w:rsid w:val="00F2475E"/>
    <w:rsid w:val="00F24B5E"/>
    <w:rsid w:val="00F24C19"/>
    <w:rsid w:val="00F24DCD"/>
    <w:rsid w:val="00F24DF8"/>
    <w:rsid w:val="00F24E2B"/>
    <w:rsid w:val="00F24F76"/>
    <w:rsid w:val="00F253AC"/>
    <w:rsid w:val="00F255CE"/>
    <w:rsid w:val="00F25671"/>
    <w:rsid w:val="00F25D26"/>
    <w:rsid w:val="00F25F3B"/>
    <w:rsid w:val="00F26031"/>
    <w:rsid w:val="00F26144"/>
    <w:rsid w:val="00F26411"/>
    <w:rsid w:val="00F264E6"/>
    <w:rsid w:val="00F266AA"/>
    <w:rsid w:val="00F266D8"/>
    <w:rsid w:val="00F26822"/>
    <w:rsid w:val="00F26C79"/>
    <w:rsid w:val="00F26D84"/>
    <w:rsid w:val="00F26DC2"/>
    <w:rsid w:val="00F26E2C"/>
    <w:rsid w:val="00F26FE5"/>
    <w:rsid w:val="00F27015"/>
    <w:rsid w:val="00F27053"/>
    <w:rsid w:val="00F27229"/>
    <w:rsid w:val="00F275C7"/>
    <w:rsid w:val="00F27649"/>
    <w:rsid w:val="00F277E0"/>
    <w:rsid w:val="00F27BC3"/>
    <w:rsid w:val="00F27D2D"/>
    <w:rsid w:val="00F27D52"/>
    <w:rsid w:val="00F30140"/>
    <w:rsid w:val="00F301B6"/>
    <w:rsid w:val="00F301C4"/>
    <w:rsid w:val="00F30290"/>
    <w:rsid w:val="00F30424"/>
    <w:rsid w:val="00F30808"/>
    <w:rsid w:val="00F308BE"/>
    <w:rsid w:val="00F30AD4"/>
    <w:rsid w:val="00F30C99"/>
    <w:rsid w:val="00F30D57"/>
    <w:rsid w:val="00F30D7A"/>
    <w:rsid w:val="00F30E2B"/>
    <w:rsid w:val="00F31503"/>
    <w:rsid w:val="00F318B1"/>
    <w:rsid w:val="00F31903"/>
    <w:rsid w:val="00F31984"/>
    <w:rsid w:val="00F319B2"/>
    <w:rsid w:val="00F31AC8"/>
    <w:rsid w:val="00F31CF1"/>
    <w:rsid w:val="00F31D50"/>
    <w:rsid w:val="00F31E14"/>
    <w:rsid w:val="00F31EEA"/>
    <w:rsid w:val="00F32312"/>
    <w:rsid w:val="00F3239A"/>
    <w:rsid w:val="00F32596"/>
    <w:rsid w:val="00F32930"/>
    <w:rsid w:val="00F32B3C"/>
    <w:rsid w:val="00F32D6D"/>
    <w:rsid w:val="00F32DA7"/>
    <w:rsid w:val="00F330B7"/>
    <w:rsid w:val="00F33154"/>
    <w:rsid w:val="00F3333C"/>
    <w:rsid w:val="00F33384"/>
    <w:rsid w:val="00F336D4"/>
    <w:rsid w:val="00F33A4D"/>
    <w:rsid w:val="00F33A53"/>
    <w:rsid w:val="00F33A90"/>
    <w:rsid w:val="00F33C4E"/>
    <w:rsid w:val="00F33EB1"/>
    <w:rsid w:val="00F34299"/>
    <w:rsid w:val="00F342A1"/>
    <w:rsid w:val="00F342D3"/>
    <w:rsid w:val="00F343EA"/>
    <w:rsid w:val="00F344A1"/>
    <w:rsid w:val="00F34BB3"/>
    <w:rsid w:val="00F34E35"/>
    <w:rsid w:val="00F34F56"/>
    <w:rsid w:val="00F3585A"/>
    <w:rsid w:val="00F35A93"/>
    <w:rsid w:val="00F35BAD"/>
    <w:rsid w:val="00F36454"/>
    <w:rsid w:val="00F3695F"/>
    <w:rsid w:val="00F36B09"/>
    <w:rsid w:val="00F36B29"/>
    <w:rsid w:val="00F373D5"/>
    <w:rsid w:val="00F3741D"/>
    <w:rsid w:val="00F377ED"/>
    <w:rsid w:val="00F378DC"/>
    <w:rsid w:val="00F378E2"/>
    <w:rsid w:val="00F37916"/>
    <w:rsid w:val="00F37A84"/>
    <w:rsid w:val="00F37D2A"/>
    <w:rsid w:val="00F37DFB"/>
    <w:rsid w:val="00F40271"/>
    <w:rsid w:val="00F4030D"/>
    <w:rsid w:val="00F4035A"/>
    <w:rsid w:val="00F40422"/>
    <w:rsid w:val="00F4042B"/>
    <w:rsid w:val="00F406D5"/>
    <w:rsid w:val="00F40AFD"/>
    <w:rsid w:val="00F40E99"/>
    <w:rsid w:val="00F40ED0"/>
    <w:rsid w:val="00F415CA"/>
    <w:rsid w:val="00F416AF"/>
    <w:rsid w:val="00F417F6"/>
    <w:rsid w:val="00F41822"/>
    <w:rsid w:val="00F41926"/>
    <w:rsid w:val="00F4197E"/>
    <w:rsid w:val="00F41CFC"/>
    <w:rsid w:val="00F41D03"/>
    <w:rsid w:val="00F41DA9"/>
    <w:rsid w:val="00F42392"/>
    <w:rsid w:val="00F42507"/>
    <w:rsid w:val="00F428FC"/>
    <w:rsid w:val="00F42A52"/>
    <w:rsid w:val="00F42BE4"/>
    <w:rsid w:val="00F42BE9"/>
    <w:rsid w:val="00F43546"/>
    <w:rsid w:val="00F4377F"/>
    <w:rsid w:val="00F4382C"/>
    <w:rsid w:val="00F43862"/>
    <w:rsid w:val="00F438C0"/>
    <w:rsid w:val="00F43D22"/>
    <w:rsid w:val="00F43DD1"/>
    <w:rsid w:val="00F43E79"/>
    <w:rsid w:val="00F44036"/>
    <w:rsid w:val="00F445AB"/>
    <w:rsid w:val="00F44710"/>
    <w:rsid w:val="00F44720"/>
    <w:rsid w:val="00F44A15"/>
    <w:rsid w:val="00F44B21"/>
    <w:rsid w:val="00F44D3D"/>
    <w:rsid w:val="00F44D4C"/>
    <w:rsid w:val="00F44EE1"/>
    <w:rsid w:val="00F44F1D"/>
    <w:rsid w:val="00F44F95"/>
    <w:rsid w:val="00F4516C"/>
    <w:rsid w:val="00F454B7"/>
    <w:rsid w:val="00F4564F"/>
    <w:rsid w:val="00F45669"/>
    <w:rsid w:val="00F456AD"/>
    <w:rsid w:val="00F458C3"/>
    <w:rsid w:val="00F458C5"/>
    <w:rsid w:val="00F462FA"/>
    <w:rsid w:val="00F465A8"/>
    <w:rsid w:val="00F46651"/>
    <w:rsid w:val="00F46958"/>
    <w:rsid w:val="00F46B43"/>
    <w:rsid w:val="00F46BE9"/>
    <w:rsid w:val="00F46EDC"/>
    <w:rsid w:val="00F471F5"/>
    <w:rsid w:val="00F47635"/>
    <w:rsid w:val="00F47D74"/>
    <w:rsid w:val="00F47E98"/>
    <w:rsid w:val="00F47F82"/>
    <w:rsid w:val="00F503F4"/>
    <w:rsid w:val="00F50426"/>
    <w:rsid w:val="00F5052A"/>
    <w:rsid w:val="00F50723"/>
    <w:rsid w:val="00F50727"/>
    <w:rsid w:val="00F50ACB"/>
    <w:rsid w:val="00F51371"/>
    <w:rsid w:val="00F51799"/>
    <w:rsid w:val="00F5199E"/>
    <w:rsid w:val="00F51BEA"/>
    <w:rsid w:val="00F51D26"/>
    <w:rsid w:val="00F520FC"/>
    <w:rsid w:val="00F521D1"/>
    <w:rsid w:val="00F5223A"/>
    <w:rsid w:val="00F5228E"/>
    <w:rsid w:val="00F52516"/>
    <w:rsid w:val="00F5251D"/>
    <w:rsid w:val="00F5252A"/>
    <w:rsid w:val="00F52569"/>
    <w:rsid w:val="00F5261E"/>
    <w:rsid w:val="00F52A35"/>
    <w:rsid w:val="00F52B69"/>
    <w:rsid w:val="00F52D73"/>
    <w:rsid w:val="00F53523"/>
    <w:rsid w:val="00F53547"/>
    <w:rsid w:val="00F53845"/>
    <w:rsid w:val="00F5397C"/>
    <w:rsid w:val="00F53A3B"/>
    <w:rsid w:val="00F540FA"/>
    <w:rsid w:val="00F54334"/>
    <w:rsid w:val="00F54460"/>
    <w:rsid w:val="00F54778"/>
    <w:rsid w:val="00F5480D"/>
    <w:rsid w:val="00F54AA1"/>
    <w:rsid w:val="00F54D7C"/>
    <w:rsid w:val="00F5542B"/>
    <w:rsid w:val="00F5557F"/>
    <w:rsid w:val="00F55660"/>
    <w:rsid w:val="00F55EED"/>
    <w:rsid w:val="00F5617C"/>
    <w:rsid w:val="00F5622C"/>
    <w:rsid w:val="00F5638E"/>
    <w:rsid w:val="00F56475"/>
    <w:rsid w:val="00F56B1C"/>
    <w:rsid w:val="00F56F8A"/>
    <w:rsid w:val="00F56FA7"/>
    <w:rsid w:val="00F56FAE"/>
    <w:rsid w:val="00F5749E"/>
    <w:rsid w:val="00F575E4"/>
    <w:rsid w:val="00F575FD"/>
    <w:rsid w:val="00F579C9"/>
    <w:rsid w:val="00F57B3E"/>
    <w:rsid w:val="00F57BEB"/>
    <w:rsid w:val="00F57E70"/>
    <w:rsid w:val="00F60045"/>
    <w:rsid w:val="00F60097"/>
    <w:rsid w:val="00F601BB"/>
    <w:rsid w:val="00F60431"/>
    <w:rsid w:val="00F60540"/>
    <w:rsid w:val="00F60FD1"/>
    <w:rsid w:val="00F61558"/>
    <w:rsid w:val="00F61609"/>
    <w:rsid w:val="00F61623"/>
    <w:rsid w:val="00F617F1"/>
    <w:rsid w:val="00F61912"/>
    <w:rsid w:val="00F61CC3"/>
    <w:rsid w:val="00F61D3E"/>
    <w:rsid w:val="00F61D9F"/>
    <w:rsid w:val="00F61EDB"/>
    <w:rsid w:val="00F61FEE"/>
    <w:rsid w:val="00F62246"/>
    <w:rsid w:val="00F6243E"/>
    <w:rsid w:val="00F62679"/>
    <w:rsid w:val="00F62879"/>
    <w:rsid w:val="00F62889"/>
    <w:rsid w:val="00F62A30"/>
    <w:rsid w:val="00F62B4C"/>
    <w:rsid w:val="00F62C52"/>
    <w:rsid w:val="00F62CBA"/>
    <w:rsid w:val="00F62CD8"/>
    <w:rsid w:val="00F62E14"/>
    <w:rsid w:val="00F630F0"/>
    <w:rsid w:val="00F631E8"/>
    <w:rsid w:val="00F63273"/>
    <w:rsid w:val="00F6367D"/>
    <w:rsid w:val="00F6368E"/>
    <w:rsid w:val="00F63782"/>
    <w:rsid w:val="00F63A29"/>
    <w:rsid w:val="00F63B45"/>
    <w:rsid w:val="00F63DB5"/>
    <w:rsid w:val="00F63E76"/>
    <w:rsid w:val="00F64305"/>
    <w:rsid w:val="00F643AD"/>
    <w:rsid w:val="00F645A9"/>
    <w:rsid w:val="00F64703"/>
    <w:rsid w:val="00F64755"/>
    <w:rsid w:val="00F6476D"/>
    <w:rsid w:val="00F647A4"/>
    <w:rsid w:val="00F647CF"/>
    <w:rsid w:val="00F64824"/>
    <w:rsid w:val="00F64C40"/>
    <w:rsid w:val="00F64C96"/>
    <w:rsid w:val="00F64CF2"/>
    <w:rsid w:val="00F64E3E"/>
    <w:rsid w:val="00F64ECC"/>
    <w:rsid w:val="00F6555E"/>
    <w:rsid w:val="00F65740"/>
    <w:rsid w:val="00F659B7"/>
    <w:rsid w:val="00F659E4"/>
    <w:rsid w:val="00F65F88"/>
    <w:rsid w:val="00F66C32"/>
    <w:rsid w:val="00F66C60"/>
    <w:rsid w:val="00F66DD1"/>
    <w:rsid w:val="00F670C6"/>
    <w:rsid w:val="00F67199"/>
    <w:rsid w:val="00F67F34"/>
    <w:rsid w:val="00F7005E"/>
    <w:rsid w:val="00F7025D"/>
    <w:rsid w:val="00F70385"/>
    <w:rsid w:val="00F70646"/>
    <w:rsid w:val="00F7073E"/>
    <w:rsid w:val="00F707FB"/>
    <w:rsid w:val="00F70904"/>
    <w:rsid w:val="00F70CE9"/>
    <w:rsid w:val="00F70F94"/>
    <w:rsid w:val="00F71167"/>
    <w:rsid w:val="00F711D6"/>
    <w:rsid w:val="00F714D7"/>
    <w:rsid w:val="00F717A0"/>
    <w:rsid w:val="00F717B4"/>
    <w:rsid w:val="00F71CEB"/>
    <w:rsid w:val="00F71DEF"/>
    <w:rsid w:val="00F71E90"/>
    <w:rsid w:val="00F71F4A"/>
    <w:rsid w:val="00F7206E"/>
    <w:rsid w:val="00F72586"/>
    <w:rsid w:val="00F72866"/>
    <w:rsid w:val="00F728A4"/>
    <w:rsid w:val="00F728A7"/>
    <w:rsid w:val="00F729A1"/>
    <w:rsid w:val="00F72A1F"/>
    <w:rsid w:val="00F72D21"/>
    <w:rsid w:val="00F72F64"/>
    <w:rsid w:val="00F73087"/>
    <w:rsid w:val="00F7315A"/>
    <w:rsid w:val="00F733AF"/>
    <w:rsid w:val="00F736D0"/>
    <w:rsid w:val="00F73813"/>
    <w:rsid w:val="00F7386E"/>
    <w:rsid w:val="00F738B9"/>
    <w:rsid w:val="00F73B43"/>
    <w:rsid w:val="00F73ECD"/>
    <w:rsid w:val="00F73F61"/>
    <w:rsid w:val="00F73F8C"/>
    <w:rsid w:val="00F743FF"/>
    <w:rsid w:val="00F74594"/>
    <w:rsid w:val="00F74612"/>
    <w:rsid w:val="00F74750"/>
    <w:rsid w:val="00F747CF"/>
    <w:rsid w:val="00F74A3E"/>
    <w:rsid w:val="00F74A9B"/>
    <w:rsid w:val="00F74C9D"/>
    <w:rsid w:val="00F74CA2"/>
    <w:rsid w:val="00F74E9A"/>
    <w:rsid w:val="00F75960"/>
    <w:rsid w:val="00F75EAB"/>
    <w:rsid w:val="00F760B4"/>
    <w:rsid w:val="00F761F1"/>
    <w:rsid w:val="00F7631D"/>
    <w:rsid w:val="00F7659F"/>
    <w:rsid w:val="00F7673C"/>
    <w:rsid w:val="00F76AA7"/>
    <w:rsid w:val="00F76BD1"/>
    <w:rsid w:val="00F76BF3"/>
    <w:rsid w:val="00F76C18"/>
    <w:rsid w:val="00F77289"/>
    <w:rsid w:val="00F77395"/>
    <w:rsid w:val="00F773F0"/>
    <w:rsid w:val="00F77B30"/>
    <w:rsid w:val="00F77B73"/>
    <w:rsid w:val="00F77C2B"/>
    <w:rsid w:val="00F77F8A"/>
    <w:rsid w:val="00F80278"/>
    <w:rsid w:val="00F803CD"/>
    <w:rsid w:val="00F80602"/>
    <w:rsid w:val="00F8074B"/>
    <w:rsid w:val="00F80790"/>
    <w:rsid w:val="00F808A8"/>
    <w:rsid w:val="00F80BA1"/>
    <w:rsid w:val="00F810D4"/>
    <w:rsid w:val="00F811C5"/>
    <w:rsid w:val="00F812D4"/>
    <w:rsid w:val="00F812EA"/>
    <w:rsid w:val="00F813EA"/>
    <w:rsid w:val="00F81492"/>
    <w:rsid w:val="00F8207A"/>
    <w:rsid w:val="00F821A8"/>
    <w:rsid w:val="00F821A9"/>
    <w:rsid w:val="00F823C8"/>
    <w:rsid w:val="00F8261A"/>
    <w:rsid w:val="00F8270E"/>
    <w:rsid w:val="00F8278E"/>
    <w:rsid w:val="00F82921"/>
    <w:rsid w:val="00F82BC1"/>
    <w:rsid w:val="00F82C74"/>
    <w:rsid w:val="00F82CD3"/>
    <w:rsid w:val="00F82E48"/>
    <w:rsid w:val="00F82F22"/>
    <w:rsid w:val="00F83BAC"/>
    <w:rsid w:val="00F83C03"/>
    <w:rsid w:val="00F83E4E"/>
    <w:rsid w:val="00F8416F"/>
    <w:rsid w:val="00F847E5"/>
    <w:rsid w:val="00F8497F"/>
    <w:rsid w:val="00F84B8B"/>
    <w:rsid w:val="00F84E47"/>
    <w:rsid w:val="00F8526D"/>
    <w:rsid w:val="00F852D3"/>
    <w:rsid w:val="00F8530A"/>
    <w:rsid w:val="00F853E5"/>
    <w:rsid w:val="00F8546E"/>
    <w:rsid w:val="00F85ABC"/>
    <w:rsid w:val="00F85E9E"/>
    <w:rsid w:val="00F86030"/>
    <w:rsid w:val="00F86051"/>
    <w:rsid w:val="00F86199"/>
    <w:rsid w:val="00F86250"/>
    <w:rsid w:val="00F8676C"/>
    <w:rsid w:val="00F867E0"/>
    <w:rsid w:val="00F868AA"/>
    <w:rsid w:val="00F868AF"/>
    <w:rsid w:val="00F86A4B"/>
    <w:rsid w:val="00F86E68"/>
    <w:rsid w:val="00F8762D"/>
    <w:rsid w:val="00F877F7"/>
    <w:rsid w:val="00F879A3"/>
    <w:rsid w:val="00F879ED"/>
    <w:rsid w:val="00F87A7D"/>
    <w:rsid w:val="00F87D5B"/>
    <w:rsid w:val="00F87DDE"/>
    <w:rsid w:val="00F87EED"/>
    <w:rsid w:val="00F87F5C"/>
    <w:rsid w:val="00F90150"/>
    <w:rsid w:val="00F90F06"/>
    <w:rsid w:val="00F91046"/>
    <w:rsid w:val="00F91114"/>
    <w:rsid w:val="00F91124"/>
    <w:rsid w:val="00F91463"/>
    <w:rsid w:val="00F9147B"/>
    <w:rsid w:val="00F91581"/>
    <w:rsid w:val="00F91723"/>
    <w:rsid w:val="00F91932"/>
    <w:rsid w:val="00F91CC2"/>
    <w:rsid w:val="00F91D50"/>
    <w:rsid w:val="00F922A2"/>
    <w:rsid w:val="00F927AD"/>
    <w:rsid w:val="00F92837"/>
    <w:rsid w:val="00F92AA4"/>
    <w:rsid w:val="00F930C5"/>
    <w:rsid w:val="00F931DE"/>
    <w:rsid w:val="00F932E3"/>
    <w:rsid w:val="00F93406"/>
    <w:rsid w:val="00F9391C"/>
    <w:rsid w:val="00F93A30"/>
    <w:rsid w:val="00F93EE3"/>
    <w:rsid w:val="00F9406F"/>
    <w:rsid w:val="00F941DD"/>
    <w:rsid w:val="00F94542"/>
    <w:rsid w:val="00F9465E"/>
    <w:rsid w:val="00F94890"/>
    <w:rsid w:val="00F94C57"/>
    <w:rsid w:val="00F94D5F"/>
    <w:rsid w:val="00F94D74"/>
    <w:rsid w:val="00F951DD"/>
    <w:rsid w:val="00F9521F"/>
    <w:rsid w:val="00F9551F"/>
    <w:rsid w:val="00F9586C"/>
    <w:rsid w:val="00F958C4"/>
    <w:rsid w:val="00F9598E"/>
    <w:rsid w:val="00F95AC4"/>
    <w:rsid w:val="00F95D53"/>
    <w:rsid w:val="00F95EC3"/>
    <w:rsid w:val="00F95EF3"/>
    <w:rsid w:val="00F95F54"/>
    <w:rsid w:val="00F960BC"/>
    <w:rsid w:val="00F96354"/>
    <w:rsid w:val="00F9635C"/>
    <w:rsid w:val="00F96386"/>
    <w:rsid w:val="00F96438"/>
    <w:rsid w:val="00F966CF"/>
    <w:rsid w:val="00F96C12"/>
    <w:rsid w:val="00F96C4A"/>
    <w:rsid w:val="00F96ED9"/>
    <w:rsid w:val="00F96FC6"/>
    <w:rsid w:val="00F96FCD"/>
    <w:rsid w:val="00F970C0"/>
    <w:rsid w:val="00F97399"/>
    <w:rsid w:val="00F9743A"/>
    <w:rsid w:val="00F975B8"/>
    <w:rsid w:val="00F9776F"/>
    <w:rsid w:val="00F97786"/>
    <w:rsid w:val="00F97DCE"/>
    <w:rsid w:val="00FA000B"/>
    <w:rsid w:val="00FA0099"/>
    <w:rsid w:val="00FA00F5"/>
    <w:rsid w:val="00FA12A4"/>
    <w:rsid w:val="00FA1628"/>
    <w:rsid w:val="00FA1827"/>
    <w:rsid w:val="00FA1AE7"/>
    <w:rsid w:val="00FA1B3D"/>
    <w:rsid w:val="00FA1C52"/>
    <w:rsid w:val="00FA1CB7"/>
    <w:rsid w:val="00FA1DD8"/>
    <w:rsid w:val="00FA1DFD"/>
    <w:rsid w:val="00FA2109"/>
    <w:rsid w:val="00FA238A"/>
    <w:rsid w:val="00FA2416"/>
    <w:rsid w:val="00FA2452"/>
    <w:rsid w:val="00FA2525"/>
    <w:rsid w:val="00FA2689"/>
    <w:rsid w:val="00FA297A"/>
    <w:rsid w:val="00FA2B43"/>
    <w:rsid w:val="00FA2C16"/>
    <w:rsid w:val="00FA2C85"/>
    <w:rsid w:val="00FA2CB0"/>
    <w:rsid w:val="00FA2EDF"/>
    <w:rsid w:val="00FA31F4"/>
    <w:rsid w:val="00FA3263"/>
    <w:rsid w:val="00FA3417"/>
    <w:rsid w:val="00FA3478"/>
    <w:rsid w:val="00FA3833"/>
    <w:rsid w:val="00FA3838"/>
    <w:rsid w:val="00FA3955"/>
    <w:rsid w:val="00FA3ADC"/>
    <w:rsid w:val="00FA4072"/>
    <w:rsid w:val="00FA41E6"/>
    <w:rsid w:val="00FA42D7"/>
    <w:rsid w:val="00FA43A6"/>
    <w:rsid w:val="00FA45F9"/>
    <w:rsid w:val="00FA47A2"/>
    <w:rsid w:val="00FA4A2F"/>
    <w:rsid w:val="00FA4C7C"/>
    <w:rsid w:val="00FA4D76"/>
    <w:rsid w:val="00FA500A"/>
    <w:rsid w:val="00FA50E2"/>
    <w:rsid w:val="00FA5357"/>
    <w:rsid w:val="00FA54C5"/>
    <w:rsid w:val="00FA57A3"/>
    <w:rsid w:val="00FA5869"/>
    <w:rsid w:val="00FA5D10"/>
    <w:rsid w:val="00FA6128"/>
    <w:rsid w:val="00FA620D"/>
    <w:rsid w:val="00FA62F0"/>
    <w:rsid w:val="00FA62F3"/>
    <w:rsid w:val="00FA6477"/>
    <w:rsid w:val="00FA6579"/>
    <w:rsid w:val="00FA696F"/>
    <w:rsid w:val="00FA69A3"/>
    <w:rsid w:val="00FA6A07"/>
    <w:rsid w:val="00FA6B7A"/>
    <w:rsid w:val="00FA6D80"/>
    <w:rsid w:val="00FA7146"/>
    <w:rsid w:val="00FA729D"/>
    <w:rsid w:val="00FA72C0"/>
    <w:rsid w:val="00FA74FB"/>
    <w:rsid w:val="00FA7AAE"/>
    <w:rsid w:val="00FA7CC0"/>
    <w:rsid w:val="00FA7EDD"/>
    <w:rsid w:val="00FB0302"/>
    <w:rsid w:val="00FB039A"/>
    <w:rsid w:val="00FB0A8A"/>
    <w:rsid w:val="00FB0CEA"/>
    <w:rsid w:val="00FB0CF0"/>
    <w:rsid w:val="00FB0EA1"/>
    <w:rsid w:val="00FB121F"/>
    <w:rsid w:val="00FB179C"/>
    <w:rsid w:val="00FB17CF"/>
    <w:rsid w:val="00FB1D70"/>
    <w:rsid w:val="00FB1FE5"/>
    <w:rsid w:val="00FB201B"/>
    <w:rsid w:val="00FB21B8"/>
    <w:rsid w:val="00FB21EB"/>
    <w:rsid w:val="00FB24E2"/>
    <w:rsid w:val="00FB26C9"/>
    <w:rsid w:val="00FB27C2"/>
    <w:rsid w:val="00FB29D8"/>
    <w:rsid w:val="00FB2CC8"/>
    <w:rsid w:val="00FB2E29"/>
    <w:rsid w:val="00FB2E47"/>
    <w:rsid w:val="00FB313D"/>
    <w:rsid w:val="00FB34D1"/>
    <w:rsid w:val="00FB3540"/>
    <w:rsid w:val="00FB3DA9"/>
    <w:rsid w:val="00FB4377"/>
    <w:rsid w:val="00FB44E8"/>
    <w:rsid w:val="00FB4654"/>
    <w:rsid w:val="00FB4A2C"/>
    <w:rsid w:val="00FB4DEC"/>
    <w:rsid w:val="00FB4F39"/>
    <w:rsid w:val="00FB513B"/>
    <w:rsid w:val="00FB517A"/>
    <w:rsid w:val="00FB551F"/>
    <w:rsid w:val="00FB5546"/>
    <w:rsid w:val="00FB5835"/>
    <w:rsid w:val="00FB5A1B"/>
    <w:rsid w:val="00FB5AA7"/>
    <w:rsid w:val="00FB5B9D"/>
    <w:rsid w:val="00FB5FA0"/>
    <w:rsid w:val="00FB6019"/>
    <w:rsid w:val="00FB64A8"/>
    <w:rsid w:val="00FB6901"/>
    <w:rsid w:val="00FB6B42"/>
    <w:rsid w:val="00FB6D6E"/>
    <w:rsid w:val="00FB6FD0"/>
    <w:rsid w:val="00FB7160"/>
    <w:rsid w:val="00FB743D"/>
    <w:rsid w:val="00FB74D4"/>
    <w:rsid w:val="00FB7502"/>
    <w:rsid w:val="00FB75D6"/>
    <w:rsid w:val="00FB76B7"/>
    <w:rsid w:val="00FB7902"/>
    <w:rsid w:val="00FB7C00"/>
    <w:rsid w:val="00FB7C75"/>
    <w:rsid w:val="00FB7F4C"/>
    <w:rsid w:val="00FB7F97"/>
    <w:rsid w:val="00FC0499"/>
    <w:rsid w:val="00FC055E"/>
    <w:rsid w:val="00FC09E3"/>
    <w:rsid w:val="00FC0D2F"/>
    <w:rsid w:val="00FC0E2A"/>
    <w:rsid w:val="00FC1564"/>
    <w:rsid w:val="00FC165D"/>
    <w:rsid w:val="00FC187C"/>
    <w:rsid w:val="00FC1A5C"/>
    <w:rsid w:val="00FC1AE2"/>
    <w:rsid w:val="00FC1C34"/>
    <w:rsid w:val="00FC2131"/>
    <w:rsid w:val="00FC25FA"/>
    <w:rsid w:val="00FC263A"/>
    <w:rsid w:val="00FC27E5"/>
    <w:rsid w:val="00FC27F5"/>
    <w:rsid w:val="00FC2876"/>
    <w:rsid w:val="00FC2900"/>
    <w:rsid w:val="00FC2A66"/>
    <w:rsid w:val="00FC2AA3"/>
    <w:rsid w:val="00FC2BDE"/>
    <w:rsid w:val="00FC2E5E"/>
    <w:rsid w:val="00FC2F32"/>
    <w:rsid w:val="00FC375B"/>
    <w:rsid w:val="00FC3796"/>
    <w:rsid w:val="00FC3A47"/>
    <w:rsid w:val="00FC3BC8"/>
    <w:rsid w:val="00FC3D2A"/>
    <w:rsid w:val="00FC4158"/>
    <w:rsid w:val="00FC4189"/>
    <w:rsid w:val="00FC42F8"/>
    <w:rsid w:val="00FC4621"/>
    <w:rsid w:val="00FC4773"/>
    <w:rsid w:val="00FC47DE"/>
    <w:rsid w:val="00FC4A91"/>
    <w:rsid w:val="00FC4CB7"/>
    <w:rsid w:val="00FC4D60"/>
    <w:rsid w:val="00FC5324"/>
    <w:rsid w:val="00FC6023"/>
    <w:rsid w:val="00FC60C0"/>
    <w:rsid w:val="00FC6308"/>
    <w:rsid w:val="00FC631E"/>
    <w:rsid w:val="00FC6B04"/>
    <w:rsid w:val="00FC6B38"/>
    <w:rsid w:val="00FC6D56"/>
    <w:rsid w:val="00FC7483"/>
    <w:rsid w:val="00FC759B"/>
    <w:rsid w:val="00FC7871"/>
    <w:rsid w:val="00FC7AC3"/>
    <w:rsid w:val="00FC7D4D"/>
    <w:rsid w:val="00FC7E18"/>
    <w:rsid w:val="00FD016F"/>
    <w:rsid w:val="00FD01FD"/>
    <w:rsid w:val="00FD0272"/>
    <w:rsid w:val="00FD0401"/>
    <w:rsid w:val="00FD0644"/>
    <w:rsid w:val="00FD0762"/>
    <w:rsid w:val="00FD0850"/>
    <w:rsid w:val="00FD0AFE"/>
    <w:rsid w:val="00FD0CB6"/>
    <w:rsid w:val="00FD0F1E"/>
    <w:rsid w:val="00FD123B"/>
    <w:rsid w:val="00FD1577"/>
    <w:rsid w:val="00FD1589"/>
    <w:rsid w:val="00FD178F"/>
    <w:rsid w:val="00FD1CB1"/>
    <w:rsid w:val="00FD1F14"/>
    <w:rsid w:val="00FD2344"/>
    <w:rsid w:val="00FD23DA"/>
    <w:rsid w:val="00FD261F"/>
    <w:rsid w:val="00FD2751"/>
    <w:rsid w:val="00FD2B48"/>
    <w:rsid w:val="00FD2D84"/>
    <w:rsid w:val="00FD2DA3"/>
    <w:rsid w:val="00FD2EFC"/>
    <w:rsid w:val="00FD3311"/>
    <w:rsid w:val="00FD34A3"/>
    <w:rsid w:val="00FD3D15"/>
    <w:rsid w:val="00FD411A"/>
    <w:rsid w:val="00FD41ED"/>
    <w:rsid w:val="00FD42CD"/>
    <w:rsid w:val="00FD4581"/>
    <w:rsid w:val="00FD4871"/>
    <w:rsid w:val="00FD48DA"/>
    <w:rsid w:val="00FD49A2"/>
    <w:rsid w:val="00FD4A58"/>
    <w:rsid w:val="00FD4B54"/>
    <w:rsid w:val="00FD4B5F"/>
    <w:rsid w:val="00FD4B6B"/>
    <w:rsid w:val="00FD4D0E"/>
    <w:rsid w:val="00FD4E12"/>
    <w:rsid w:val="00FD4EEE"/>
    <w:rsid w:val="00FD4FE0"/>
    <w:rsid w:val="00FD50CD"/>
    <w:rsid w:val="00FD5480"/>
    <w:rsid w:val="00FD54F8"/>
    <w:rsid w:val="00FD561C"/>
    <w:rsid w:val="00FD562D"/>
    <w:rsid w:val="00FD56A0"/>
    <w:rsid w:val="00FD5796"/>
    <w:rsid w:val="00FD5B99"/>
    <w:rsid w:val="00FD5BB0"/>
    <w:rsid w:val="00FD5E62"/>
    <w:rsid w:val="00FD6026"/>
    <w:rsid w:val="00FD60CA"/>
    <w:rsid w:val="00FD60D2"/>
    <w:rsid w:val="00FD6372"/>
    <w:rsid w:val="00FD6398"/>
    <w:rsid w:val="00FD658A"/>
    <w:rsid w:val="00FD6590"/>
    <w:rsid w:val="00FD659A"/>
    <w:rsid w:val="00FD6868"/>
    <w:rsid w:val="00FD6C03"/>
    <w:rsid w:val="00FD6C3B"/>
    <w:rsid w:val="00FD6C66"/>
    <w:rsid w:val="00FD6CF4"/>
    <w:rsid w:val="00FD6D51"/>
    <w:rsid w:val="00FD6E17"/>
    <w:rsid w:val="00FD6E4B"/>
    <w:rsid w:val="00FD6EF3"/>
    <w:rsid w:val="00FD705D"/>
    <w:rsid w:val="00FD7271"/>
    <w:rsid w:val="00FD733E"/>
    <w:rsid w:val="00FD73B6"/>
    <w:rsid w:val="00FD7452"/>
    <w:rsid w:val="00FD78F5"/>
    <w:rsid w:val="00FD7ADD"/>
    <w:rsid w:val="00FD7CB3"/>
    <w:rsid w:val="00FD7D52"/>
    <w:rsid w:val="00FD7DD0"/>
    <w:rsid w:val="00FD7E16"/>
    <w:rsid w:val="00FD7F0E"/>
    <w:rsid w:val="00FD7FE8"/>
    <w:rsid w:val="00FE02CF"/>
    <w:rsid w:val="00FE0544"/>
    <w:rsid w:val="00FE06DE"/>
    <w:rsid w:val="00FE0D66"/>
    <w:rsid w:val="00FE10C6"/>
    <w:rsid w:val="00FE12AC"/>
    <w:rsid w:val="00FE14EB"/>
    <w:rsid w:val="00FE153C"/>
    <w:rsid w:val="00FE1554"/>
    <w:rsid w:val="00FE16AC"/>
    <w:rsid w:val="00FE19B2"/>
    <w:rsid w:val="00FE1B4A"/>
    <w:rsid w:val="00FE1DD1"/>
    <w:rsid w:val="00FE1FF7"/>
    <w:rsid w:val="00FE271D"/>
    <w:rsid w:val="00FE2872"/>
    <w:rsid w:val="00FE2978"/>
    <w:rsid w:val="00FE2D3E"/>
    <w:rsid w:val="00FE2D6C"/>
    <w:rsid w:val="00FE2EA1"/>
    <w:rsid w:val="00FE306B"/>
    <w:rsid w:val="00FE31BA"/>
    <w:rsid w:val="00FE32D8"/>
    <w:rsid w:val="00FE33CE"/>
    <w:rsid w:val="00FE378B"/>
    <w:rsid w:val="00FE38DF"/>
    <w:rsid w:val="00FE418B"/>
    <w:rsid w:val="00FE419C"/>
    <w:rsid w:val="00FE4222"/>
    <w:rsid w:val="00FE42B1"/>
    <w:rsid w:val="00FE42D1"/>
    <w:rsid w:val="00FE433C"/>
    <w:rsid w:val="00FE4393"/>
    <w:rsid w:val="00FE4469"/>
    <w:rsid w:val="00FE45A6"/>
    <w:rsid w:val="00FE470F"/>
    <w:rsid w:val="00FE4739"/>
    <w:rsid w:val="00FE4A38"/>
    <w:rsid w:val="00FE4C71"/>
    <w:rsid w:val="00FE4D6B"/>
    <w:rsid w:val="00FE4F3A"/>
    <w:rsid w:val="00FE5173"/>
    <w:rsid w:val="00FE538A"/>
    <w:rsid w:val="00FE5A00"/>
    <w:rsid w:val="00FE5A32"/>
    <w:rsid w:val="00FE5D5F"/>
    <w:rsid w:val="00FE6612"/>
    <w:rsid w:val="00FE664F"/>
    <w:rsid w:val="00FE669B"/>
    <w:rsid w:val="00FE66DD"/>
    <w:rsid w:val="00FE67B6"/>
    <w:rsid w:val="00FE6A46"/>
    <w:rsid w:val="00FE6E1C"/>
    <w:rsid w:val="00FE7194"/>
    <w:rsid w:val="00FE782D"/>
    <w:rsid w:val="00FE785E"/>
    <w:rsid w:val="00FE7B98"/>
    <w:rsid w:val="00FE7D1A"/>
    <w:rsid w:val="00FE7E34"/>
    <w:rsid w:val="00FF0290"/>
    <w:rsid w:val="00FF0491"/>
    <w:rsid w:val="00FF049A"/>
    <w:rsid w:val="00FF06B0"/>
    <w:rsid w:val="00FF0799"/>
    <w:rsid w:val="00FF0BB7"/>
    <w:rsid w:val="00FF0E94"/>
    <w:rsid w:val="00FF1484"/>
    <w:rsid w:val="00FF16F0"/>
    <w:rsid w:val="00FF1C2F"/>
    <w:rsid w:val="00FF1C37"/>
    <w:rsid w:val="00FF1DDA"/>
    <w:rsid w:val="00FF2024"/>
    <w:rsid w:val="00FF253D"/>
    <w:rsid w:val="00FF26D7"/>
    <w:rsid w:val="00FF2744"/>
    <w:rsid w:val="00FF281A"/>
    <w:rsid w:val="00FF28A4"/>
    <w:rsid w:val="00FF28A9"/>
    <w:rsid w:val="00FF29FD"/>
    <w:rsid w:val="00FF2AD9"/>
    <w:rsid w:val="00FF2E25"/>
    <w:rsid w:val="00FF3268"/>
    <w:rsid w:val="00FF3914"/>
    <w:rsid w:val="00FF3DA0"/>
    <w:rsid w:val="00FF3F8C"/>
    <w:rsid w:val="00FF4403"/>
    <w:rsid w:val="00FF45A6"/>
    <w:rsid w:val="00FF4607"/>
    <w:rsid w:val="00FF46AD"/>
    <w:rsid w:val="00FF4D51"/>
    <w:rsid w:val="00FF4D67"/>
    <w:rsid w:val="00FF4DDC"/>
    <w:rsid w:val="00FF4F04"/>
    <w:rsid w:val="00FF507C"/>
    <w:rsid w:val="00FF51B8"/>
    <w:rsid w:val="00FF58A1"/>
    <w:rsid w:val="00FF5A23"/>
    <w:rsid w:val="00FF5ACB"/>
    <w:rsid w:val="00FF5BE7"/>
    <w:rsid w:val="00FF5CE2"/>
    <w:rsid w:val="00FF6150"/>
    <w:rsid w:val="00FF6478"/>
    <w:rsid w:val="00FF6519"/>
    <w:rsid w:val="00FF651C"/>
    <w:rsid w:val="00FF65A4"/>
    <w:rsid w:val="00FF6B7F"/>
    <w:rsid w:val="00FF6EE3"/>
    <w:rsid w:val="00FF701F"/>
    <w:rsid w:val="00FF7067"/>
    <w:rsid w:val="00FF7202"/>
    <w:rsid w:val="00FF73BA"/>
    <w:rsid w:val="00FF766E"/>
    <w:rsid w:val="00FF784F"/>
    <w:rsid w:val="00FF7940"/>
    <w:rsid w:val="00FF7BF3"/>
    <w:rsid w:val="00FF7E46"/>
    <w:rsid w:val="02B3FB4A"/>
    <w:rsid w:val="07CA26C1"/>
    <w:rsid w:val="136F73F8"/>
    <w:rsid w:val="14F195A2"/>
    <w:rsid w:val="1A345A06"/>
    <w:rsid w:val="29E89A45"/>
    <w:rsid w:val="3C06B409"/>
    <w:rsid w:val="40E525B9"/>
    <w:rsid w:val="4E7815D4"/>
    <w:rsid w:val="53DA8C4E"/>
    <w:rsid w:val="5A39448A"/>
    <w:rsid w:val="67407BCA"/>
    <w:rsid w:val="79BE00D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8F2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Revision">
    <w:name w:val="Revision"/>
    <w:hidden/>
    <w:uiPriority w:val="99"/>
    <w:semiHidden/>
    <w:rsid w:val="003B42AA"/>
  </w:style>
  <w:style w:type="character" w:styleId="CommentReference">
    <w:name w:val="annotation reference"/>
    <w:basedOn w:val="DefaultParagraphFont"/>
    <w:uiPriority w:val="99"/>
    <w:semiHidden/>
    <w:unhideWhenUsed/>
    <w:rsid w:val="004D3FA0"/>
    <w:rPr>
      <w:sz w:val="16"/>
      <w:szCs w:val="16"/>
    </w:rPr>
  </w:style>
  <w:style w:type="paragraph" w:styleId="CommentText">
    <w:name w:val="annotation text"/>
    <w:basedOn w:val="Normal"/>
    <w:link w:val="CommentTextChar"/>
    <w:uiPriority w:val="99"/>
    <w:unhideWhenUsed/>
    <w:rsid w:val="004D3FA0"/>
  </w:style>
  <w:style w:type="character" w:customStyle="1" w:styleId="CommentTextChar">
    <w:name w:val="Comment Text Char"/>
    <w:basedOn w:val="DefaultParagraphFont"/>
    <w:link w:val="CommentText"/>
    <w:uiPriority w:val="99"/>
    <w:rsid w:val="004D3FA0"/>
  </w:style>
  <w:style w:type="paragraph" w:styleId="CommentSubject">
    <w:name w:val="annotation subject"/>
    <w:basedOn w:val="CommentText"/>
    <w:next w:val="CommentText"/>
    <w:link w:val="CommentSubjectChar"/>
    <w:uiPriority w:val="99"/>
    <w:semiHidden/>
    <w:unhideWhenUsed/>
    <w:rsid w:val="004D3FA0"/>
    <w:rPr>
      <w:b/>
      <w:bCs/>
    </w:rPr>
  </w:style>
  <w:style w:type="character" w:customStyle="1" w:styleId="CommentSubjectChar">
    <w:name w:val="Comment Subject Char"/>
    <w:basedOn w:val="CommentTextChar"/>
    <w:link w:val="CommentSubject"/>
    <w:uiPriority w:val="99"/>
    <w:semiHidden/>
    <w:rsid w:val="004D3FA0"/>
    <w:rPr>
      <w:b/>
      <w:bCs/>
    </w:rPr>
  </w:style>
  <w:style w:type="paragraph" w:styleId="Header">
    <w:name w:val="header"/>
    <w:basedOn w:val="Normal"/>
    <w:link w:val="HeaderChar"/>
    <w:uiPriority w:val="99"/>
    <w:unhideWhenUsed/>
    <w:rsid w:val="00A813CB"/>
    <w:pPr>
      <w:tabs>
        <w:tab w:val="center" w:pos="4513"/>
        <w:tab w:val="right" w:pos="9026"/>
      </w:tabs>
    </w:pPr>
  </w:style>
  <w:style w:type="character" w:customStyle="1" w:styleId="HeaderChar">
    <w:name w:val="Header Char"/>
    <w:basedOn w:val="DefaultParagraphFont"/>
    <w:link w:val="Header"/>
    <w:uiPriority w:val="99"/>
    <w:rsid w:val="00A813CB"/>
  </w:style>
  <w:style w:type="paragraph" w:styleId="Footer">
    <w:name w:val="footer"/>
    <w:basedOn w:val="Normal"/>
    <w:link w:val="FooterChar"/>
    <w:uiPriority w:val="99"/>
    <w:unhideWhenUsed/>
    <w:rsid w:val="00A813CB"/>
    <w:pPr>
      <w:tabs>
        <w:tab w:val="center" w:pos="4513"/>
        <w:tab w:val="right" w:pos="9026"/>
      </w:tabs>
    </w:pPr>
  </w:style>
  <w:style w:type="character" w:customStyle="1" w:styleId="FooterChar">
    <w:name w:val="Footer Char"/>
    <w:basedOn w:val="DefaultParagraphFont"/>
    <w:link w:val="Footer"/>
    <w:uiPriority w:val="99"/>
    <w:rsid w:val="00A813CB"/>
  </w:style>
  <w:style w:type="character" w:customStyle="1" w:styleId="UnresolvedMention">
    <w:name w:val="Unresolved Mention"/>
    <w:basedOn w:val="DefaultParagraphFont"/>
    <w:uiPriority w:val="99"/>
    <w:semiHidden/>
    <w:unhideWhenUsed/>
    <w:rsid w:val="00C722C8"/>
    <w:rPr>
      <w:color w:val="605E5C"/>
      <w:shd w:val="clear" w:color="auto" w:fill="E1DFDD"/>
    </w:rPr>
  </w:style>
  <w:style w:type="character" w:customStyle="1" w:styleId="Mention">
    <w:name w:val="Mention"/>
    <w:basedOn w:val="DefaultParagraphFont"/>
    <w:uiPriority w:val="99"/>
    <w:unhideWhenUsed/>
    <w:rsid w:val="00187E4D"/>
    <w:rPr>
      <w:color w:val="2B579A"/>
      <w:shd w:val="clear" w:color="auto" w:fill="E1DFDD"/>
    </w:rPr>
  </w:style>
  <w:style w:type="character" w:customStyle="1" w:styleId="normaltextrun">
    <w:name w:val="normaltextrun"/>
    <w:basedOn w:val="DefaultParagraphFont"/>
    <w:rsid w:val="008F6796"/>
  </w:style>
  <w:style w:type="character" w:customStyle="1" w:styleId="cf01">
    <w:name w:val="cf01"/>
    <w:basedOn w:val="DefaultParagraphFont"/>
    <w:rsid w:val="007E5167"/>
    <w:rPr>
      <w:rFonts w:ascii="Segoe UI" w:hAnsi="Segoe UI" w:cs="Segoe UI" w:hint="default"/>
      <w:sz w:val="18"/>
      <w:szCs w:val="18"/>
      <w:shd w:val="clear" w:color="auto" w:fill="FFFFFF"/>
    </w:rPr>
  </w:style>
  <w:style w:type="character" w:customStyle="1" w:styleId="cf11">
    <w:name w:val="cf11"/>
    <w:basedOn w:val="DefaultParagraphFont"/>
    <w:rsid w:val="007E5167"/>
    <w:rPr>
      <w:rFonts w:ascii="Segoe UI" w:hAnsi="Segoe UI" w:cs="Segoe UI" w:hint="default"/>
      <w:sz w:val="18"/>
      <w:szCs w:val="18"/>
    </w:rPr>
  </w:style>
  <w:style w:type="paragraph" w:customStyle="1" w:styleId="pf0">
    <w:name w:val="pf0"/>
    <w:basedOn w:val="Normal"/>
    <w:rsid w:val="009C6D0D"/>
    <w:pPr>
      <w:spacing w:before="100" w:beforeAutospacing="1" w:after="100" w:afterAutospacing="1"/>
    </w:pPr>
    <w:rPr>
      <w:rFonts w:eastAsiaTheme="minorHAnsi"/>
      <w:sz w:val="24"/>
      <w:szCs w:val="24"/>
      <w14:ligatures w14:val="standardContextual"/>
    </w:rPr>
  </w:style>
  <w:style w:type="character" w:customStyle="1" w:styleId="Marker">
    <w:name w:val="Marker"/>
    <w:basedOn w:val="DefaultParagraphFont"/>
    <w:rsid w:val="00D6113D"/>
    <w:rPr>
      <w:color w:val="0000FF"/>
      <w:shd w:val="clear" w:color="auto" w:fill="auto"/>
    </w:rPr>
  </w:style>
  <w:style w:type="paragraph" w:customStyle="1" w:styleId="Pagedecouverture">
    <w:name w:val="Page de couverture"/>
    <w:basedOn w:val="Normal"/>
    <w:next w:val="Normal"/>
    <w:rsid w:val="00D6113D"/>
    <w:pPr>
      <w:jc w:val="both"/>
    </w:pPr>
    <w:rPr>
      <w:rFonts w:eastAsiaTheme="minorHAnsi"/>
      <w:sz w:val="24"/>
      <w:szCs w:val="22"/>
      <w:lang w:eastAsia="en-US"/>
    </w:rPr>
  </w:style>
  <w:style w:type="paragraph" w:customStyle="1" w:styleId="FooterCoverPage">
    <w:name w:val="Footer Cover Page"/>
    <w:basedOn w:val="Normal"/>
    <w:link w:val="FooterCoverPageChar"/>
    <w:rsid w:val="00D6113D"/>
    <w:pPr>
      <w:tabs>
        <w:tab w:val="center" w:pos="4535"/>
        <w:tab w:val="right" w:pos="9071"/>
        <w:tab w:val="right" w:pos="9921"/>
      </w:tabs>
      <w:spacing w:before="360"/>
      <w:ind w:left="-850" w:right="-850"/>
    </w:pPr>
    <w:rPr>
      <w:sz w:val="24"/>
    </w:rPr>
  </w:style>
  <w:style w:type="character" w:customStyle="1" w:styleId="FooterCoverPageChar">
    <w:name w:val="Footer Cover Page Char"/>
    <w:basedOn w:val="DefaultParagraphFont"/>
    <w:link w:val="FooterCoverPage"/>
    <w:rsid w:val="00D6113D"/>
    <w:rPr>
      <w:sz w:val="24"/>
    </w:rPr>
  </w:style>
  <w:style w:type="paragraph" w:customStyle="1" w:styleId="FooterSensitivity">
    <w:name w:val="Footer Sensitivity"/>
    <w:basedOn w:val="Normal"/>
    <w:link w:val="FooterSensitivityChar"/>
    <w:rsid w:val="00D6113D"/>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D6113D"/>
    <w:rPr>
      <w:b/>
      <w:sz w:val="32"/>
    </w:rPr>
  </w:style>
  <w:style w:type="paragraph" w:customStyle="1" w:styleId="HeaderCoverPage">
    <w:name w:val="Header Cover Page"/>
    <w:basedOn w:val="Normal"/>
    <w:link w:val="HeaderCoverPageChar"/>
    <w:rsid w:val="00D6113D"/>
    <w:pPr>
      <w:tabs>
        <w:tab w:val="center" w:pos="4535"/>
        <w:tab w:val="right" w:pos="9071"/>
      </w:tabs>
      <w:spacing w:after="120"/>
      <w:jc w:val="both"/>
    </w:pPr>
    <w:rPr>
      <w:sz w:val="24"/>
    </w:rPr>
  </w:style>
  <w:style w:type="character" w:customStyle="1" w:styleId="HeaderCoverPageChar">
    <w:name w:val="Header Cover Page Char"/>
    <w:basedOn w:val="DefaultParagraphFont"/>
    <w:link w:val="HeaderCoverPage"/>
    <w:rsid w:val="00D6113D"/>
    <w:rPr>
      <w:sz w:val="24"/>
    </w:rPr>
  </w:style>
  <w:style w:type="paragraph" w:customStyle="1" w:styleId="HeaderSensitivity">
    <w:name w:val="Header Sensitivity"/>
    <w:basedOn w:val="Normal"/>
    <w:link w:val="HeaderSensitivityChar"/>
    <w:rsid w:val="00D6113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D6113D"/>
    <w:rPr>
      <w:b/>
      <w:sz w:val="32"/>
    </w:rPr>
  </w:style>
  <w:style w:type="paragraph" w:customStyle="1" w:styleId="HeaderSensitivityRight">
    <w:name w:val="Header Sensitivity Right"/>
    <w:basedOn w:val="Normal"/>
    <w:link w:val="HeaderSensitivityRightChar"/>
    <w:rsid w:val="00D6113D"/>
    <w:pPr>
      <w:spacing w:after="120"/>
      <w:jc w:val="right"/>
    </w:pPr>
    <w:rPr>
      <w:sz w:val="28"/>
    </w:rPr>
  </w:style>
  <w:style w:type="character" w:customStyle="1" w:styleId="HeaderSensitivityRightChar">
    <w:name w:val="Header Sensitivity Right Char"/>
    <w:basedOn w:val="DefaultParagraphFont"/>
    <w:link w:val="HeaderSensitivityRight"/>
    <w:rsid w:val="00D6113D"/>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031781">
      <w:bodyDiv w:val="1"/>
      <w:marLeft w:val="0"/>
      <w:marRight w:val="0"/>
      <w:marTop w:val="0"/>
      <w:marBottom w:val="0"/>
      <w:divBdr>
        <w:top w:val="none" w:sz="0" w:space="0" w:color="auto"/>
        <w:left w:val="none" w:sz="0" w:space="0" w:color="auto"/>
        <w:bottom w:val="none" w:sz="0" w:space="0" w:color="auto"/>
        <w:right w:val="none" w:sz="0" w:space="0" w:color="auto"/>
      </w:divBdr>
    </w:div>
    <w:div w:id="1793473660">
      <w:bodyDiv w:val="1"/>
      <w:marLeft w:val="0"/>
      <w:marRight w:val="0"/>
      <w:marTop w:val="0"/>
      <w:marBottom w:val="0"/>
      <w:divBdr>
        <w:top w:val="none" w:sz="0" w:space="0" w:color="auto"/>
        <w:left w:val="none" w:sz="0" w:space="0" w:color="auto"/>
        <w:bottom w:val="none" w:sz="0" w:space="0" w:color="auto"/>
        <w:right w:val="none" w:sz="0" w:space="0" w:color="auto"/>
      </w:divBdr>
    </w:div>
    <w:div w:id="2090729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185A0-5A5A-47C4-867F-BD1D3FF75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3542</Words>
  <Characters>20192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2026-05-30T08:19:00Z</dcterms:created>
  <dcterms:modified xsi:type="dcterms:W3CDTF">2026-06-01T18:07:00Z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2026-05-29T13:16:35Z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5ca86f1d-de9d-42a5-b7b5-fa97cf9fe3d8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CP-036</vt:lpwstr>
  </property>
</Properties>
</file>